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42922" w14:textId="77777777" w:rsidR="00DD2E27" w:rsidRPr="007541B3" w:rsidRDefault="00DD2E27">
      <w:pPr>
        <w:widowControl w:val="0"/>
        <w:pBdr>
          <w:top w:val="nil"/>
          <w:left w:val="nil"/>
          <w:bottom w:val="nil"/>
          <w:right w:val="nil"/>
          <w:between w:val="nil"/>
        </w:pBdr>
        <w:spacing w:line="276" w:lineRule="auto"/>
        <w:jc w:val="left"/>
        <w:rPr>
          <w:color w:val="000000" w:themeColor="text1"/>
          <w:sz w:val="22"/>
          <w:szCs w:val="22"/>
        </w:rPr>
      </w:pPr>
    </w:p>
    <w:tbl>
      <w:tblPr>
        <w:tblStyle w:val="a4"/>
        <w:tblW w:w="100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27"/>
        <w:gridCol w:w="4737"/>
      </w:tblGrid>
      <w:tr w:rsidR="005D4464" w:rsidRPr="007541B3" w14:paraId="5880F8FB" w14:textId="77777777">
        <w:trPr>
          <w:trHeight w:val="4450"/>
        </w:trPr>
        <w:tc>
          <w:tcPr>
            <w:tcW w:w="5327" w:type="dxa"/>
            <w:shd w:val="clear" w:color="auto" w:fill="auto"/>
            <w:tcMar>
              <w:top w:w="100" w:type="dxa"/>
              <w:left w:w="100" w:type="dxa"/>
              <w:bottom w:w="100" w:type="dxa"/>
              <w:right w:w="100" w:type="dxa"/>
            </w:tcMar>
          </w:tcPr>
          <w:p w14:paraId="569AF1CA" w14:textId="77777777" w:rsidR="00DD2E27" w:rsidRPr="007541B3" w:rsidRDefault="0077164C">
            <w:pPr>
              <w:widowControl w:val="0"/>
              <w:pBdr>
                <w:top w:val="nil"/>
                <w:left w:val="nil"/>
                <w:bottom w:val="nil"/>
                <w:right w:val="nil"/>
                <w:between w:val="nil"/>
              </w:pBdr>
              <w:spacing w:line="240" w:lineRule="auto"/>
              <w:ind w:left="110"/>
              <w:jc w:val="left"/>
              <w:rPr>
                <w:color w:val="000000" w:themeColor="text1"/>
                <w:sz w:val="22"/>
                <w:szCs w:val="22"/>
              </w:rPr>
            </w:pPr>
            <w:r w:rsidRPr="007541B3">
              <w:rPr>
                <w:noProof/>
                <w:color w:val="000000" w:themeColor="text1"/>
                <w:sz w:val="22"/>
                <w:szCs w:val="22"/>
                <w:lang w:val="en-US"/>
              </w:rPr>
              <w:drawing>
                <wp:inline distT="19050" distB="19050" distL="19050" distR="19050" wp14:anchorId="327305F4" wp14:editId="01B83351">
                  <wp:extent cx="2965323" cy="129159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965323" cy="1291590"/>
                          </a:xfrm>
                          <a:prstGeom prst="rect">
                            <a:avLst/>
                          </a:prstGeom>
                          <a:ln/>
                        </pic:spPr>
                      </pic:pic>
                    </a:graphicData>
                  </a:graphic>
                </wp:inline>
              </w:drawing>
            </w:r>
          </w:p>
          <w:p w14:paraId="113AB6B7" w14:textId="77777777" w:rsidR="00DD2E27" w:rsidRPr="007541B3" w:rsidRDefault="0077164C">
            <w:pPr>
              <w:widowControl w:val="0"/>
              <w:pBdr>
                <w:top w:val="nil"/>
                <w:left w:val="nil"/>
                <w:bottom w:val="nil"/>
                <w:right w:val="nil"/>
                <w:between w:val="nil"/>
              </w:pBdr>
              <w:spacing w:line="246" w:lineRule="auto"/>
              <w:ind w:left="122" w:right="1071"/>
              <w:jc w:val="left"/>
              <w:rPr>
                <w:rFonts w:eastAsia="Times New Roman"/>
                <w:b/>
                <w:color w:val="000000" w:themeColor="text1"/>
                <w:sz w:val="28"/>
                <w:szCs w:val="28"/>
              </w:rPr>
            </w:pPr>
            <w:r w:rsidRPr="007541B3">
              <w:rPr>
                <w:rFonts w:eastAsia="Times New Roman"/>
                <w:b/>
                <w:color w:val="000000" w:themeColor="text1"/>
                <w:sz w:val="28"/>
                <w:szCs w:val="28"/>
              </w:rPr>
              <w:t xml:space="preserve">Component One: Student Journal  (learning log) 750 words +/- 10% </w:t>
            </w:r>
          </w:p>
          <w:p w14:paraId="14804647" w14:textId="77777777" w:rsidR="00DD2E27" w:rsidRPr="007541B3" w:rsidRDefault="0077164C">
            <w:pPr>
              <w:widowControl w:val="0"/>
              <w:pBdr>
                <w:top w:val="nil"/>
                <w:left w:val="nil"/>
                <w:bottom w:val="nil"/>
                <w:right w:val="nil"/>
                <w:between w:val="nil"/>
              </w:pBdr>
              <w:spacing w:before="175" w:line="240" w:lineRule="auto"/>
              <w:ind w:left="123"/>
              <w:jc w:val="left"/>
              <w:rPr>
                <w:rFonts w:eastAsia="Times New Roman"/>
                <w:b/>
                <w:color w:val="000000" w:themeColor="text1"/>
                <w:sz w:val="28"/>
                <w:szCs w:val="28"/>
              </w:rPr>
            </w:pPr>
            <w:r w:rsidRPr="007541B3">
              <w:rPr>
                <w:rFonts w:eastAsia="Times New Roman"/>
                <w:b/>
                <w:color w:val="000000" w:themeColor="text1"/>
                <w:sz w:val="28"/>
                <w:szCs w:val="28"/>
              </w:rPr>
              <w:t xml:space="preserve">Contribution to Overall Module  </w:t>
            </w:r>
          </w:p>
          <w:p w14:paraId="1814C353" w14:textId="77777777" w:rsidR="00DD2E27" w:rsidRPr="007541B3" w:rsidRDefault="0077164C">
            <w:pPr>
              <w:widowControl w:val="0"/>
              <w:pBdr>
                <w:top w:val="nil"/>
                <w:left w:val="nil"/>
                <w:bottom w:val="nil"/>
                <w:right w:val="nil"/>
                <w:between w:val="nil"/>
              </w:pBdr>
              <w:spacing w:before="18" w:line="240" w:lineRule="auto"/>
              <w:ind w:left="112"/>
              <w:jc w:val="left"/>
              <w:rPr>
                <w:rFonts w:eastAsia="Times New Roman"/>
                <w:b/>
                <w:color w:val="000000" w:themeColor="text1"/>
                <w:sz w:val="28"/>
                <w:szCs w:val="28"/>
              </w:rPr>
            </w:pPr>
            <w:r w:rsidRPr="007541B3">
              <w:rPr>
                <w:rFonts w:eastAsia="Times New Roman"/>
                <w:b/>
                <w:color w:val="000000" w:themeColor="text1"/>
                <w:sz w:val="28"/>
                <w:szCs w:val="28"/>
              </w:rPr>
              <w:t>Assessment: 25%</w:t>
            </w:r>
          </w:p>
        </w:tc>
        <w:tc>
          <w:tcPr>
            <w:tcW w:w="4737" w:type="dxa"/>
            <w:shd w:val="clear" w:color="auto" w:fill="auto"/>
            <w:tcMar>
              <w:top w:w="100" w:type="dxa"/>
              <w:left w:w="100" w:type="dxa"/>
              <w:bottom w:w="100" w:type="dxa"/>
              <w:right w:w="100" w:type="dxa"/>
            </w:tcMar>
          </w:tcPr>
          <w:p w14:paraId="6F95FD19" w14:textId="77777777" w:rsidR="00DD2E27" w:rsidRPr="00957E18" w:rsidRDefault="0077164C">
            <w:pPr>
              <w:widowControl w:val="0"/>
              <w:pBdr>
                <w:top w:val="nil"/>
                <w:left w:val="nil"/>
                <w:bottom w:val="nil"/>
                <w:right w:val="nil"/>
                <w:between w:val="nil"/>
              </w:pBdr>
              <w:spacing w:line="240" w:lineRule="auto"/>
              <w:ind w:left="122"/>
              <w:jc w:val="left"/>
              <w:rPr>
                <w:b/>
                <w:color w:val="000000" w:themeColor="text1"/>
              </w:rPr>
            </w:pPr>
            <w:r w:rsidRPr="00957E18">
              <w:rPr>
                <w:b/>
                <w:color w:val="000000" w:themeColor="text1"/>
              </w:rPr>
              <w:t xml:space="preserve">Student  </w:t>
            </w:r>
          </w:p>
          <w:p w14:paraId="681B9FE4" w14:textId="1B5713F0" w:rsidR="00DD2E27" w:rsidRPr="00957E18" w:rsidRDefault="0077164C">
            <w:pPr>
              <w:widowControl w:val="0"/>
              <w:pBdr>
                <w:top w:val="nil"/>
                <w:left w:val="nil"/>
                <w:bottom w:val="nil"/>
                <w:right w:val="nil"/>
                <w:between w:val="nil"/>
              </w:pBdr>
              <w:spacing w:line="240" w:lineRule="auto"/>
              <w:ind w:left="128"/>
              <w:jc w:val="left"/>
              <w:rPr>
                <w:b/>
                <w:color w:val="000000" w:themeColor="text1"/>
              </w:rPr>
            </w:pPr>
            <w:r w:rsidRPr="00957E18">
              <w:rPr>
                <w:b/>
                <w:color w:val="000000" w:themeColor="text1"/>
              </w:rPr>
              <w:t xml:space="preserve">No: </w:t>
            </w:r>
            <w:r w:rsidR="00957E18" w:rsidRPr="00957E18">
              <w:rPr>
                <w:b/>
                <w:color w:val="000000" w:themeColor="text1"/>
              </w:rPr>
              <w:t>1714749</w:t>
            </w:r>
          </w:p>
          <w:p w14:paraId="546FCA83" w14:textId="6C4C8E84" w:rsidR="00957E18" w:rsidRPr="00957E18" w:rsidRDefault="00957E18">
            <w:pPr>
              <w:widowControl w:val="0"/>
              <w:pBdr>
                <w:top w:val="nil"/>
                <w:left w:val="nil"/>
                <w:bottom w:val="nil"/>
                <w:right w:val="nil"/>
                <w:between w:val="nil"/>
              </w:pBdr>
              <w:spacing w:line="240" w:lineRule="auto"/>
              <w:ind w:left="128"/>
              <w:jc w:val="left"/>
              <w:rPr>
                <w:b/>
                <w:color w:val="000000" w:themeColor="text1"/>
              </w:rPr>
            </w:pPr>
            <w:r w:rsidRPr="00957E18">
              <w:rPr>
                <w:b/>
                <w:color w:val="000000" w:themeColor="text1"/>
              </w:rPr>
              <w:t>Student name: Adrian Marian Oprea</w:t>
            </w:r>
          </w:p>
          <w:p w14:paraId="52831784" w14:textId="77777777" w:rsidR="00957E18" w:rsidRPr="00957E18" w:rsidRDefault="00957E18">
            <w:pPr>
              <w:widowControl w:val="0"/>
              <w:pBdr>
                <w:top w:val="nil"/>
                <w:left w:val="nil"/>
                <w:bottom w:val="nil"/>
                <w:right w:val="nil"/>
                <w:between w:val="nil"/>
              </w:pBdr>
              <w:spacing w:line="240" w:lineRule="auto"/>
              <w:ind w:left="128"/>
              <w:jc w:val="left"/>
              <w:rPr>
                <w:b/>
                <w:color w:val="000000" w:themeColor="text1"/>
              </w:rPr>
            </w:pPr>
          </w:p>
          <w:p w14:paraId="09A85457" w14:textId="666C8150" w:rsidR="00957E18" w:rsidRPr="00957E18" w:rsidRDefault="00957E18">
            <w:pPr>
              <w:widowControl w:val="0"/>
              <w:pBdr>
                <w:top w:val="nil"/>
                <w:left w:val="nil"/>
                <w:bottom w:val="nil"/>
                <w:right w:val="nil"/>
                <w:between w:val="nil"/>
              </w:pBdr>
              <w:spacing w:line="240" w:lineRule="auto"/>
              <w:ind w:left="128"/>
              <w:jc w:val="left"/>
              <w:rPr>
                <w:b/>
                <w:color w:val="000000" w:themeColor="text1"/>
              </w:rPr>
            </w:pPr>
            <w:r w:rsidRPr="00957E18">
              <w:rPr>
                <w:b/>
                <w:color w:val="000000" w:themeColor="text1"/>
              </w:rPr>
              <w:t>Module Title: Hotel Administration and Front Office</w:t>
            </w:r>
            <w:r w:rsidR="008F18A2">
              <w:rPr>
                <w:b/>
                <w:color w:val="000000" w:themeColor="text1"/>
              </w:rPr>
              <w:t xml:space="preserve"> Operations</w:t>
            </w:r>
          </w:p>
          <w:p w14:paraId="0CC21DF6" w14:textId="77777777" w:rsidR="00957E18" w:rsidRPr="00957E18" w:rsidRDefault="00957E18">
            <w:pPr>
              <w:widowControl w:val="0"/>
              <w:pBdr>
                <w:top w:val="nil"/>
                <w:left w:val="nil"/>
                <w:bottom w:val="nil"/>
                <w:right w:val="nil"/>
                <w:between w:val="nil"/>
              </w:pBdr>
              <w:spacing w:line="240" w:lineRule="auto"/>
              <w:ind w:left="128"/>
              <w:jc w:val="left"/>
              <w:rPr>
                <w:b/>
                <w:color w:val="000000" w:themeColor="text1"/>
              </w:rPr>
            </w:pPr>
          </w:p>
          <w:p w14:paraId="4D6BF022" w14:textId="559120D6" w:rsidR="00957E18" w:rsidRPr="00957E18" w:rsidRDefault="00957E18">
            <w:pPr>
              <w:widowControl w:val="0"/>
              <w:pBdr>
                <w:top w:val="nil"/>
                <w:left w:val="nil"/>
                <w:bottom w:val="nil"/>
                <w:right w:val="nil"/>
                <w:between w:val="nil"/>
              </w:pBdr>
              <w:spacing w:line="240" w:lineRule="auto"/>
              <w:ind w:left="128"/>
              <w:jc w:val="left"/>
              <w:rPr>
                <w:b/>
                <w:color w:val="000000" w:themeColor="text1"/>
              </w:rPr>
            </w:pPr>
            <w:r w:rsidRPr="00957E18">
              <w:rPr>
                <w:b/>
                <w:color w:val="000000" w:themeColor="text1"/>
              </w:rPr>
              <w:t>Module code: BMIH4004</w:t>
            </w:r>
          </w:p>
          <w:p w14:paraId="530DEE6F" w14:textId="5D4789FE" w:rsidR="00DD2E27" w:rsidRPr="00957E18" w:rsidRDefault="00957E18">
            <w:pPr>
              <w:widowControl w:val="0"/>
              <w:pBdr>
                <w:top w:val="nil"/>
                <w:left w:val="nil"/>
                <w:bottom w:val="nil"/>
                <w:right w:val="nil"/>
                <w:between w:val="nil"/>
              </w:pBdr>
              <w:spacing w:before="131" w:line="240" w:lineRule="auto"/>
              <w:ind w:left="130"/>
              <w:jc w:val="left"/>
              <w:rPr>
                <w:b/>
                <w:bCs/>
                <w:color w:val="000000" w:themeColor="text1"/>
                <w:sz w:val="20"/>
                <w:szCs w:val="20"/>
              </w:rPr>
            </w:pPr>
            <w:bookmarkStart w:id="0" w:name="_heading=h.gjdgxs" w:colFirst="0" w:colLast="0"/>
            <w:bookmarkEnd w:id="0"/>
            <w:r w:rsidRPr="00957E18">
              <w:rPr>
                <w:b/>
                <w:bCs/>
                <w:color w:val="000000" w:themeColor="text1"/>
              </w:rPr>
              <w:t>Lecturer: Dan Payne</w:t>
            </w:r>
          </w:p>
        </w:tc>
      </w:tr>
      <w:tr w:rsidR="005D4464" w:rsidRPr="007541B3" w14:paraId="3328BD21" w14:textId="77777777">
        <w:trPr>
          <w:trHeight w:val="10127"/>
        </w:trPr>
        <w:tc>
          <w:tcPr>
            <w:tcW w:w="10064" w:type="dxa"/>
            <w:gridSpan w:val="2"/>
            <w:shd w:val="clear" w:color="auto" w:fill="auto"/>
            <w:tcMar>
              <w:top w:w="100" w:type="dxa"/>
              <w:left w:w="100" w:type="dxa"/>
              <w:bottom w:w="100" w:type="dxa"/>
              <w:right w:w="100" w:type="dxa"/>
            </w:tcMar>
          </w:tcPr>
          <w:p w14:paraId="66DC9B29" w14:textId="2EB127D6"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lastRenderedPageBreak/>
              <w:t>The set of skills such as leadership skills, administrative skills</w:t>
            </w:r>
            <w:r w:rsidR="00957E18">
              <w:rPr>
                <w:color w:val="000000" w:themeColor="text1"/>
              </w:rPr>
              <w:t>,</w:t>
            </w:r>
            <w:r w:rsidRPr="007541B3">
              <w:rPr>
                <w:color w:val="000000" w:themeColor="text1"/>
              </w:rPr>
              <w:t xml:space="preserve"> and various technical skills are preferred by most individuals or recruiters and </w:t>
            </w:r>
            <w:r w:rsidR="00957E18">
              <w:rPr>
                <w:color w:val="000000" w:themeColor="text1"/>
              </w:rPr>
              <w:t>make</w:t>
            </w:r>
            <w:r w:rsidRPr="007541B3">
              <w:rPr>
                <w:color w:val="000000" w:themeColor="text1"/>
              </w:rPr>
              <w:t xml:space="preserve"> an individual eligible for any being employed (ASET 2013). There are sundry skills that a candidate requires to work within the hotel front office which involves skills in communication, skill and knowledge of technology</w:t>
            </w:r>
            <w:r w:rsidR="00957E18">
              <w:rPr>
                <w:color w:val="000000" w:themeColor="text1"/>
              </w:rPr>
              <w:t>,</w:t>
            </w:r>
            <w:r w:rsidRPr="007541B3">
              <w:rPr>
                <w:color w:val="000000" w:themeColor="text1"/>
              </w:rPr>
              <w:t xml:space="preserve"> and skills in </w:t>
            </w:r>
            <w:r w:rsidR="00957E18">
              <w:rPr>
                <w:color w:val="000000" w:themeColor="text1"/>
              </w:rPr>
              <w:t>organizing</w:t>
            </w:r>
            <w:r w:rsidRPr="007541B3">
              <w:rPr>
                <w:color w:val="000000" w:themeColor="text1"/>
              </w:rPr>
              <w:t xml:space="preserve"> (Bardi, 2011). Companies such as Hilton Hotels seek employees with better language skills and knowledge of information technology </w:t>
            </w:r>
            <w:r w:rsidRPr="007541B3">
              <w:rPr>
                <w:color w:val="000000" w:themeColor="text1"/>
                <w:highlight w:val="white"/>
              </w:rPr>
              <w:t>(Ehl, 2023)</w:t>
            </w:r>
            <w:r w:rsidRPr="007541B3">
              <w:rPr>
                <w:color w:val="000000" w:themeColor="text1"/>
              </w:rPr>
              <w:t xml:space="preserve">. </w:t>
            </w:r>
          </w:p>
          <w:p w14:paraId="383955E7" w14:textId="77777777" w:rsidR="00DD2E27" w:rsidRPr="007541B3" w:rsidRDefault="0077164C">
            <w:pPr>
              <w:widowControl w:val="0"/>
              <w:rPr>
                <w:color w:val="000000" w:themeColor="text1"/>
              </w:rPr>
            </w:pPr>
            <w:r w:rsidRPr="007541B3">
              <w:rPr>
                <w:color w:val="000000" w:themeColor="text1"/>
              </w:rPr>
              <w:t xml:space="preserve">Through experiences, I have developed various skills which include problem-solving skills, technology skills and knowledge, and customer service skills. </w:t>
            </w:r>
          </w:p>
          <w:p w14:paraId="0AA148E0" w14:textId="77777777" w:rsidR="00DD2E27" w:rsidRPr="007541B3" w:rsidRDefault="0077164C">
            <w:pPr>
              <w:widowControl w:val="0"/>
              <w:pBdr>
                <w:top w:val="nil"/>
                <w:left w:val="nil"/>
                <w:bottom w:val="nil"/>
                <w:right w:val="nil"/>
                <w:between w:val="nil"/>
              </w:pBdr>
              <w:rPr>
                <w:b/>
                <w:color w:val="000000" w:themeColor="text1"/>
              </w:rPr>
            </w:pPr>
            <w:r w:rsidRPr="007541B3">
              <w:rPr>
                <w:b/>
                <w:color w:val="000000" w:themeColor="text1"/>
              </w:rPr>
              <w:t>Gibbs Reflective Cycle</w:t>
            </w:r>
          </w:p>
          <w:p w14:paraId="68757790" w14:textId="77777777" w:rsidR="00DD2E27" w:rsidRPr="007541B3" w:rsidRDefault="0077164C">
            <w:pPr>
              <w:widowControl w:val="0"/>
              <w:pBdr>
                <w:top w:val="nil"/>
                <w:left w:val="nil"/>
                <w:bottom w:val="nil"/>
                <w:right w:val="nil"/>
                <w:between w:val="nil"/>
              </w:pBdr>
              <w:rPr>
                <w:b/>
                <w:color w:val="000000" w:themeColor="text1"/>
              </w:rPr>
            </w:pPr>
            <w:r w:rsidRPr="007541B3">
              <w:rPr>
                <w:b/>
                <w:color w:val="000000" w:themeColor="text1"/>
              </w:rPr>
              <w:t>Description</w:t>
            </w:r>
          </w:p>
          <w:p w14:paraId="7D78C65F" w14:textId="426E9D68"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t xml:space="preserve">As I was scouring for various employment opportunities within the hospitality industry, I wanted to know the skills </w:t>
            </w:r>
            <w:r w:rsidR="00957E18">
              <w:rPr>
                <w:color w:val="000000" w:themeColor="text1"/>
              </w:rPr>
              <w:t>that</w:t>
            </w:r>
            <w:r w:rsidRPr="007541B3">
              <w:rPr>
                <w:color w:val="000000" w:themeColor="text1"/>
              </w:rPr>
              <w:t xml:space="preserve"> were required to work in the front office of a hotel. It was after researching that I came to know the skills of </w:t>
            </w:r>
            <w:r w:rsidR="00957E18">
              <w:rPr>
                <w:color w:val="000000" w:themeColor="text1"/>
              </w:rPr>
              <w:t>organizing</w:t>
            </w:r>
            <w:r w:rsidRPr="007541B3">
              <w:rPr>
                <w:color w:val="000000" w:themeColor="text1"/>
              </w:rPr>
              <w:t>, communication</w:t>
            </w:r>
            <w:r w:rsidR="00957E18">
              <w:rPr>
                <w:color w:val="000000" w:themeColor="text1"/>
              </w:rPr>
              <w:t>,</w:t>
            </w:r>
            <w:r w:rsidRPr="007541B3">
              <w:rPr>
                <w:color w:val="000000" w:themeColor="text1"/>
              </w:rPr>
              <w:t xml:space="preserve"> and ICT are the three core skills needed to be eligible to work in the front office. The reason is that as an individual working front office, the person would be required to meet the guests arriving and departing, solve any queries, manage a fixed timetable of activities</w:t>
            </w:r>
            <w:r w:rsidR="00957E18">
              <w:rPr>
                <w:color w:val="000000" w:themeColor="text1"/>
              </w:rPr>
              <w:t>,</w:t>
            </w:r>
            <w:r w:rsidRPr="007541B3">
              <w:rPr>
                <w:color w:val="000000" w:themeColor="text1"/>
              </w:rPr>
              <w:t xml:space="preserve"> and process payments and other digital activities as well. Thus, after I was exposed to that information I compared the skills I had, to the skills required to assess the development required for me to meet the eligibility.</w:t>
            </w:r>
          </w:p>
          <w:p w14:paraId="1D5F1C68" w14:textId="77777777" w:rsidR="00DD2E27" w:rsidRPr="007541B3" w:rsidRDefault="0077164C">
            <w:pPr>
              <w:widowControl w:val="0"/>
              <w:pBdr>
                <w:top w:val="nil"/>
                <w:left w:val="nil"/>
                <w:bottom w:val="nil"/>
                <w:right w:val="nil"/>
                <w:between w:val="nil"/>
              </w:pBdr>
              <w:rPr>
                <w:b/>
                <w:color w:val="000000" w:themeColor="text1"/>
              </w:rPr>
            </w:pPr>
            <w:r w:rsidRPr="007541B3">
              <w:rPr>
                <w:b/>
                <w:color w:val="000000" w:themeColor="text1"/>
              </w:rPr>
              <w:t>Feelings</w:t>
            </w:r>
          </w:p>
          <w:p w14:paraId="64D178DA" w14:textId="1487474B"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t>After getting the knowledge and information about the required skills, I was feeling a bit nervous as I had to develop new and many skills that would make me an eligible applicant. It was an overwhelming feeling as well since the time taken to develop my own skills such as problem-solving, customer service and many more was really difficult in the first place. Thus, having to develop more skills made me very nervous</w:t>
            </w:r>
            <w:r w:rsidR="005D4464" w:rsidRPr="007541B3">
              <w:rPr>
                <w:color w:val="000000" w:themeColor="text1"/>
              </w:rPr>
              <w:t xml:space="preserve"> (</w:t>
            </w:r>
            <w:proofErr w:type="spellStart"/>
            <w:r w:rsidR="005D4464" w:rsidRPr="007541B3">
              <w:rPr>
                <w:color w:val="000000" w:themeColor="text1"/>
              </w:rPr>
              <w:t>Comeet</w:t>
            </w:r>
            <w:proofErr w:type="spellEnd"/>
            <w:r w:rsidR="005D4464" w:rsidRPr="007541B3">
              <w:rPr>
                <w:color w:val="000000" w:themeColor="text1"/>
              </w:rPr>
              <w:t>, 2019)</w:t>
            </w:r>
            <w:r w:rsidRPr="007541B3">
              <w:rPr>
                <w:color w:val="000000" w:themeColor="text1"/>
              </w:rPr>
              <w:t xml:space="preserve">. However, the goal of acquiring such skills and being able to meet the required criteria to work in the front office of renowned hotels also gave me a huge motivation as well. </w:t>
            </w:r>
          </w:p>
          <w:p w14:paraId="53163071" w14:textId="77777777" w:rsidR="00DD2E27" w:rsidRPr="007541B3" w:rsidRDefault="0077164C">
            <w:pPr>
              <w:widowControl w:val="0"/>
              <w:pBdr>
                <w:top w:val="nil"/>
                <w:left w:val="nil"/>
                <w:bottom w:val="nil"/>
                <w:right w:val="nil"/>
                <w:between w:val="nil"/>
              </w:pBdr>
              <w:rPr>
                <w:b/>
                <w:color w:val="000000" w:themeColor="text1"/>
              </w:rPr>
            </w:pPr>
            <w:r w:rsidRPr="007541B3">
              <w:rPr>
                <w:b/>
                <w:color w:val="000000" w:themeColor="text1"/>
              </w:rPr>
              <w:t>Evaluation</w:t>
            </w:r>
          </w:p>
          <w:p w14:paraId="154D3273" w14:textId="77777777"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t>The things that were good and went well after knowing the criteria and required skills is that, It helped me prepare myself to develop new and important skill. Further, it boosted my morale to work harder to achieve these skills. Moreover, the knowledge helped me prepare myself mentally and psychologically. Further, I was sure that the process of developing new skills would contribute to gaining knowledge of ethical and sustainable values.</w:t>
            </w:r>
          </w:p>
          <w:p w14:paraId="4D951F9F" w14:textId="77777777" w:rsidR="00DD2E27" w:rsidRPr="007541B3" w:rsidRDefault="0077164C">
            <w:pPr>
              <w:widowControl w:val="0"/>
              <w:pBdr>
                <w:top w:val="nil"/>
                <w:left w:val="nil"/>
                <w:bottom w:val="nil"/>
                <w:right w:val="nil"/>
                <w:between w:val="nil"/>
              </w:pBdr>
              <w:rPr>
                <w:b/>
                <w:color w:val="000000" w:themeColor="text1"/>
              </w:rPr>
            </w:pPr>
            <w:r w:rsidRPr="007541B3">
              <w:rPr>
                <w:b/>
                <w:color w:val="000000" w:themeColor="text1"/>
              </w:rPr>
              <w:t>Analysis</w:t>
            </w:r>
          </w:p>
          <w:p w14:paraId="6CEAF94A" w14:textId="48DE41C9"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lastRenderedPageBreak/>
              <w:t>Through my senses, I think the learning went well as it led me to understand the essential skills that must be developed for me to be eligible to work as a front office worker. It went well as I always wanted to gain insight into the hospitality management requirements for my personal development</w:t>
            </w:r>
            <w:r w:rsidR="005D4464" w:rsidRPr="007541B3">
              <w:rPr>
                <w:color w:val="000000" w:themeColor="text1"/>
              </w:rPr>
              <w:t xml:space="preserve"> (Indeed.com, 2022)</w:t>
            </w:r>
            <w:r w:rsidRPr="007541B3">
              <w:rPr>
                <w:color w:val="000000" w:themeColor="text1"/>
              </w:rPr>
              <w:t>. I think my being enthusiastic and critical about hospitality knowledge is one of the reasons why the learning went well for my personal knowledge. It went well as it helped me learn what I have to do next in the coming days and make myself an employable and valuable asset.</w:t>
            </w:r>
          </w:p>
          <w:p w14:paraId="0D6A869E" w14:textId="77777777" w:rsidR="00DD2E27" w:rsidRPr="007541B3" w:rsidRDefault="0077164C">
            <w:pPr>
              <w:widowControl w:val="0"/>
              <w:pBdr>
                <w:top w:val="nil"/>
                <w:left w:val="nil"/>
                <w:bottom w:val="nil"/>
                <w:right w:val="nil"/>
                <w:between w:val="nil"/>
              </w:pBdr>
              <w:rPr>
                <w:b/>
                <w:color w:val="000000" w:themeColor="text1"/>
              </w:rPr>
            </w:pPr>
            <w:r w:rsidRPr="007541B3">
              <w:rPr>
                <w:b/>
                <w:color w:val="000000" w:themeColor="text1"/>
              </w:rPr>
              <w:t>Conclusion</w:t>
            </w:r>
          </w:p>
          <w:p w14:paraId="4ABB2341" w14:textId="24E2E459"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t xml:space="preserve">Through </w:t>
            </w:r>
            <w:proofErr w:type="spellStart"/>
            <w:r w:rsidR="00957E18">
              <w:rPr>
                <w:color w:val="000000" w:themeColor="text1"/>
              </w:rPr>
              <w:t>analyzing</w:t>
            </w:r>
            <w:proofErr w:type="spellEnd"/>
            <w:r w:rsidRPr="007541B3">
              <w:rPr>
                <w:color w:val="000000" w:themeColor="text1"/>
              </w:rPr>
              <w:t xml:space="preserve"> the required skills, I learned that to be eligible for any post in a company or make myself employable, I must ascertain various sets of skills and specified knowledge. Further, searching and identifying the skills required, I came to know that I am lagging with a few skills that I must obtain and develop in the coming days. Further, I will continue to seek and gain new insight and knowledge to make myself eligible to work in a front office in a company such as Hilton Hotel and will also focus on gaining the skills that I don't have which are necessarily needed to work in the front office.</w:t>
            </w:r>
          </w:p>
          <w:p w14:paraId="084455E0" w14:textId="77777777" w:rsidR="00DD2E27" w:rsidRPr="007541B3" w:rsidRDefault="0077164C">
            <w:pPr>
              <w:widowControl w:val="0"/>
              <w:pBdr>
                <w:top w:val="nil"/>
                <w:left w:val="nil"/>
                <w:bottom w:val="nil"/>
                <w:right w:val="nil"/>
                <w:between w:val="nil"/>
              </w:pBdr>
              <w:rPr>
                <w:color w:val="000000" w:themeColor="text1"/>
              </w:rPr>
            </w:pPr>
            <w:r w:rsidRPr="007541B3">
              <w:rPr>
                <w:b/>
                <w:color w:val="000000" w:themeColor="text1"/>
              </w:rPr>
              <w:t>Action plan</w:t>
            </w:r>
          </w:p>
          <w:p w14:paraId="409F1D02" w14:textId="77777777" w:rsidR="00DD2E27" w:rsidRPr="007541B3" w:rsidRDefault="0077164C">
            <w:pPr>
              <w:widowControl w:val="0"/>
              <w:pBdr>
                <w:top w:val="nil"/>
                <w:left w:val="nil"/>
                <w:bottom w:val="nil"/>
                <w:right w:val="nil"/>
                <w:between w:val="nil"/>
              </w:pBdr>
              <w:rPr>
                <w:color w:val="000000" w:themeColor="text1"/>
              </w:rPr>
            </w:pPr>
            <w:r w:rsidRPr="007541B3">
              <w:rPr>
                <w:color w:val="000000" w:themeColor="text1"/>
              </w:rPr>
              <w:t>I will surely improve the skills that I already possess and most importantly I will focus on developing new skills that will play a vital role in making me efficient and eligible for the opportunities in the upcoming days. To develop the required skills, I will be taking various courses, I will take the assistance of my mentors, and further, I will try to learn different languages. Ultimately to gain an edge in communication skills I will practice speaking, I will use professional vocabulary, and try to improve my body language. Lastly, I will adopt the 80/20 rule and focus on mastering 20% of the specified skills and lastly, I will start prioritising personal development.</w:t>
            </w:r>
          </w:p>
        </w:tc>
      </w:tr>
      <w:tr w:rsidR="005D4464" w:rsidRPr="007541B3" w14:paraId="092997D0" w14:textId="77777777" w:rsidTr="005D4464">
        <w:trPr>
          <w:trHeight w:val="5409"/>
        </w:trPr>
        <w:tc>
          <w:tcPr>
            <w:tcW w:w="10064" w:type="dxa"/>
            <w:gridSpan w:val="2"/>
            <w:shd w:val="clear" w:color="auto" w:fill="auto"/>
            <w:tcMar>
              <w:top w:w="100" w:type="dxa"/>
              <w:left w:w="100" w:type="dxa"/>
              <w:bottom w:w="100" w:type="dxa"/>
              <w:right w:w="100" w:type="dxa"/>
            </w:tcMar>
          </w:tcPr>
          <w:p w14:paraId="3CEC67F1" w14:textId="77777777" w:rsidR="00DD2E27" w:rsidRPr="007541B3" w:rsidRDefault="0077164C" w:rsidP="005D4464">
            <w:pPr>
              <w:pStyle w:val="Heading1"/>
            </w:pPr>
            <w:r w:rsidRPr="007541B3">
              <w:rPr>
                <w:sz w:val="24"/>
                <w:szCs w:val="52"/>
              </w:rPr>
              <w:lastRenderedPageBreak/>
              <w:t>References</w:t>
            </w:r>
          </w:p>
          <w:p w14:paraId="545C50EE" w14:textId="77777777" w:rsidR="0077164C" w:rsidRPr="007541B3" w:rsidRDefault="0077164C" w:rsidP="0077164C">
            <w:pPr>
              <w:widowControl w:val="0"/>
              <w:rPr>
                <w:color w:val="000000" w:themeColor="text1"/>
              </w:rPr>
            </w:pPr>
            <w:r w:rsidRPr="007541B3">
              <w:rPr>
                <w:color w:val="000000" w:themeColor="text1"/>
              </w:rPr>
              <w:t xml:space="preserve">ASET., (2013). </w:t>
            </w:r>
            <w:r w:rsidRPr="007541B3">
              <w:rPr>
                <w:i/>
                <w:iCs/>
                <w:color w:val="000000" w:themeColor="text1"/>
              </w:rPr>
              <w:t>ASET Good Practice Guide for Work based and Placement Learning</w:t>
            </w:r>
            <w:r w:rsidRPr="007541B3">
              <w:rPr>
                <w:color w:val="000000" w:themeColor="text1"/>
              </w:rPr>
              <w:t>, ASET, Sheffield</w:t>
            </w:r>
          </w:p>
          <w:p w14:paraId="7499A621" w14:textId="77777777" w:rsidR="0077164C" w:rsidRPr="007541B3" w:rsidRDefault="0077164C" w:rsidP="0077164C">
            <w:pPr>
              <w:widowControl w:val="0"/>
              <w:rPr>
                <w:color w:val="000000" w:themeColor="text1"/>
              </w:rPr>
            </w:pPr>
            <w:r w:rsidRPr="007541B3">
              <w:rPr>
                <w:color w:val="000000" w:themeColor="text1"/>
              </w:rPr>
              <w:t xml:space="preserve">Bardi, J., (2011) </w:t>
            </w:r>
            <w:r w:rsidRPr="007541B3">
              <w:rPr>
                <w:i/>
                <w:iCs/>
                <w:color w:val="000000" w:themeColor="text1"/>
              </w:rPr>
              <w:t>Hotel Front Office Management</w:t>
            </w:r>
            <w:r w:rsidRPr="007541B3">
              <w:rPr>
                <w:color w:val="000000" w:themeColor="text1"/>
              </w:rPr>
              <w:t>, Wiley, London</w:t>
            </w:r>
          </w:p>
          <w:p w14:paraId="458740DD" w14:textId="77777777" w:rsidR="0077164C" w:rsidRPr="007541B3" w:rsidRDefault="0077164C" w:rsidP="0077164C">
            <w:pPr>
              <w:widowControl w:val="0"/>
              <w:rPr>
                <w:color w:val="000000" w:themeColor="text1"/>
              </w:rPr>
            </w:pPr>
            <w:proofErr w:type="spellStart"/>
            <w:r w:rsidRPr="007541B3">
              <w:rPr>
                <w:color w:val="000000" w:themeColor="text1"/>
              </w:rPr>
              <w:t>Comeet</w:t>
            </w:r>
            <w:proofErr w:type="spellEnd"/>
            <w:r w:rsidRPr="007541B3">
              <w:rPr>
                <w:color w:val="000000" w:themeColor="text1"/>
              </w:rPr>
              <w:t xml:space="preserve">., (2019). </w:t>
            </w:r>
            <w:r w:rsidRPr="007541B3">
              <w:rPr>
                <w:i/>
                <w:color w:val="000000" w:themeColor="text1"/>
              </w:rPr>
              <w:t xml:space="preserve">Front Desk Officer Job Description Template - </w:t>
            </w:r>
            <w:proofErr w:type="spellStart"/>
            <w:r w:rsidRPr="007541B3">
              <w:rPr>
                <w:i/>
                <w:color w:val="000000" w:themeColor="text1"/>
              </w:rPr>
              <w:t>Comeet</w:t>
            </w:r>
            <w:proofErr w:type="spellEnd"/>
            <w:r w:rsidRPr="007541B3">
              <w:rPr>
                <w:color w:val="000000" w:themeColor="text1"/>
              </w:rPr>
              <w:t>. [online] Available at: https://www.comeet.com/resources/job-descriptions/front-desk-officer [Accessed 8 Nov. 2023].</w:t>
            </w:r>
          </w:p>
          <w:p w14:paraId="70D0484E" w14:textId="77777777" w:rsidR="0077164C" w:rsidRPr="007541B3" w:rsidRDefault="0077164C" w:rsidP="0077164C">
            <w:pPr>
              <w:widowControl w:val="0"/>
              <w:rPr>
                <w:color w:val="000000" w:themeColor="text1"/>
              </w:rPr>
            </w:pPr>
            <w:r w:rsidRPr="007541B3">
              <w:rPr>
                <w:color w:val="000000" w:themeColor="text1"/>
              </w:rPr>
              <w:t xml:space="preserve">Ehl.edu., (2023). </w:t>
            </w:r>
            <w:r w:rsidRPr="007541B3">
              <w:rPr>
                <w:i/>
                <w:color w:val="000000" w:themeColor="text1"/>
              </w:rPr>
              <w:t>Hilton: When recruiting talent we focus on soft skills like teamwork</w:t>
            </w:r>
            <w:r w:rsidRPr="007541B3">
              <w:rPr>
                <w:color w:val="000000" w:themeColor="text1"/>
              </w:rPr>
              <w:t>. [online] Available at: https://hospitalityinsights.ehl.edu/soft-skills [Accessed 27 Oct. 2023].</w:t>
            </w:r>
          </w:p>
          <w:p w14:paraId="0172D95E" w14:textId="77777777" w:rsidR="0077164C" w:rsidRPr="007541B3" w:rsidRDefault="0077164C" w:rsidP="0077164C">
            <w:pPr>
              <w:widowControl w:val="0"/>
              <w:rPr>
                <w:color w:val="000000" w:themeColor="text1"/>
              </w:rPr>
            </w:pPr>
            <w:r w:rsidRPr="007541B3">
              <w:rPr>
                <w:color w:val="000000" w:themeColor="text1"/>
              </w:rPr>
              <w:t xml:space="preserve">Indeed.com., (2022). </w:t>
            </w:r>
            <w:r w:rsidRPr="007541B3">
              <w:rPr>
                <w:i/>
                <w:color w:val="000000" w:themeColor="text1"/>
              </w:rPr>
              <w:t>Essential Hotel Front Desk Job Skills (With Examples) | Indeed.com Australia</w:t>
            </w:r>
            <w:r w:rsidRPr="007541B3">
              <w:rPr>
                <w:color w:val="000000" w:themeColor="text1"/>
              </w:rPr>
              <w:t>. [online] Available at: https://au.indeed.com/career-advice/career-development/hotel-front-desk-job-skills [Accessed 27 Oct. 2023].</w:t>
            </w:r>
          </w:p>
          <w:p w14:paraId="2E099689" w14:textId="77777777" w:rsidR="00DD2E27" w:rsidRPr="007541B3" w:rsidRDefault="0077164C">
            <w:pPr>
              <w:widowControl w:val="0"/>
              <w:spacing w:before="240" w:after="240"/>
              <w:rPr>
                <w:color w:val="000000" w:themeColor="text1"/>
              </w:rPr>
            </w:pPr>
            <w:r w:rsidRPr="007541B3">
              <w:rPr>
                <w:color w:val="000000" w:themeColor="text1"/>
              </w:rPr>
              <w:t>‌</w:t>
            </w:r>
          </w:p>
          <w:p w14:paraId="40E0BFC4" w14:textId="77777777" w:rsidR="00DD2E27" w:rsidRPr="007541B3" w:rsidRDefault="00DD2E27">
            <w:pPr>
              <w:widowControl w:val="0"/>
              <w:pBdr>
                <w:top w:val="nil"/>
                <w:left w:val="nil"/>
                <w:bottom w:val="nil"/>
                <w:right w:val="nil"/>
                <w:between w:val="nil"/>
              </w:pBdr>
              <w:rPr>
                <w:color w:val="000000" w:themeColor="text1"/>
              </w:rPr>
            </w:pPr>
          </w:p>
        </w:tc>
      </w:tr>
    </w:tbl>
    <w:p w14:paraId="1BB1BB04" w14:textId="77777777" w:rsidR="00DD2E27" w:rsidRPr="007541B3" w:rsidRDefault="00DD2E27">
      <w:pPr>
        <w:widowControl w:val="0"/>
        <w:pBdr>
          <w:top w:val="nil"/>
          <w:left w:val="nil"/>
          <w:bottom w:val="nil"/>
          <w:right w:val="nil"/>
          <w:between w:val="nil"/>
        </w:pBdr>
        <w:spacing w:line="276" w:lineRule="auto"/>
        <w:jc w:val="left"/>
        <w:rPr>
          <w:color w:val="000000" w:themeColor="text1"/>
          <w:sz w:val="22"/>
          <w:szCs w:val="22"/>
        </w:rPr>
      </w:pPr>
    </w:p>
    <w:p w14:paraId="0320C0BB" w14:textId="77777777" w:rsidR="005D4464" w:rsidRPr="007541B3" w:rsidRDefault="005D4464">
      <w:pPr>
        <w:widowControl w:val="0"/>
        <w:pBdr>
          <w:top w:val="nil"/>
          <w:left w:val="nil"/>
          <w:bottom w:val="nil"/>
          <w:right w:val="nil"/>
          <w:between w:val="nil"/>
        </w:pBdr>
        <w:spacing w:line="276" w:lineRule="auto"/>
        <w:jc w:val="left"/>
        <w:rPr>
          <w:color w:val="000000" w:themeColor="text1"/>
          <w:sz w:val="22"/>
          <w:szCs w:val="22"/>
        </w:rPr>
        <w:sectPr w:rsidR="005D4464" w:rsidRPr="007541B3">
          <w:pgSz w:w="11900" w:h="16840"/>
          <w:pgMar w:top="1055" w:right="920" w:bottom="1080" w:left="920" w:header="0" w:footer="720" w:gutter="0"/>
          <w:pgNumType w:start="1"/>
          <w:cols w:space="720"/>
        </w:sectPr>
      </w:pPr>
    </w:p>
    <w:tbl>
      <w:tblPr>
        <w:tblStyle w:val="a5"/>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5D4464" w:rsidRPr="007541B3" w14:paraId="2F81EE0C" w14:textId="77777777">
        <w:trPr>
          <w:trHeight w:val="3756"/>
        </w:trPr>
        <w:tc>
          <w:tcPr>
            <w:tcW w:w="9019" w:type="dxa"/>
            <w:shd w:val="clear" w:color="auto" w:fill="auto"/>
            <w:tcMar>
              <w:top w:w="100" w:type="dxa"/>
              <w:left w:w="100" w:type="dxa"/>
              <w:bottom w:w="100" w:type="dxa"/>
              <w:right w:w="100" w:type="dxa"/>
            </w:tcMar>
          </w:tcPr>
          <w:p w14:paraId="63C2614D" w14:textId="77777777" w:rsidR="00DD2E27" w:rsidRPr="007541B3" w:rsidRDefault="0077164C">
            <w:pPr>
              <w:widowControl w:val="0"/>
              <w:pBdr>
                <w:top w:val="nil"/>
                <w:left w:val="nil"/>
                <w:bottom w:val="nil"/>
                <w:right w:val="nil"/>
                <w:between w:val="nil"/>
              </w:pBdr>
              <w:spacing w:line="240" w:lineRule="auto"/>
              <w:ind w:left="112"/>
              <w:jc w:val="left"/>
              <w:rPr>
                <w:color w:val="000000" w:themeColor="text1"/>
                <w:sz w:val="22"/>
                <w:szCs w:val="22"/>
              </w:rPr>
            </w:pPr>
            <w:r w:rsidRPr="007541B3">
              <w:rPr>
                <w:noProof/>
                <w:color w:val="000000" w:themeColor="text1"/>
                <w:sz w:val="22"/>
                <w:szCs w:val="22"/>
                <w:lang w:val="en-US"/>
              </w:rPr>
              <w:lastRenderedPageBreak/>
              <w:drawing>
                <wp:inline distT="19050" distB="19050" distL="19050" distR="19050" wp14:anchorId="12955D74" wp14:editId="072EF95F">
                  <wp:extent cx="2965323" cy="129159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965323" cy="1291590"/>
                          </a:xfrm>
                          <a:prstGeom prst="rect">
                            <a:avLst/>
                          </a:prstGeom>
                          <a:ln/>
                        </pic:spPr>
                      </pic:pic>
                    </a:graphicData>
                  </a:graphic>
                </wp:inline>
              </w:drawing>
            </w:r>
          </w:p>
          <w:p w14:paraId="331BC06F" w14:textId="77777777" w:rsidR="00DD2E27" w:rsidRPr="007541B3" w:rsidRDefault="0077164C">
            <w:pPr>
              <w:widowControl w:val="0"/>
              <w:pBdr>
                <w:top w:val="nil"/>
                <w:left w:val="nil"/>
                <w:bottom w:val="nil"/>
                <w:right w:val="nil"/>
                <w:between w:val="nil"/>
              </w:pBdr>
              <w:spacing w:line="240" w:lineRule="auto"/>
              <w:ind w:left="128"/>
              <w:jc w:val="left"/>
              <w:rPr>
                <w:rFonts w:eastAsia="Times New Roman"/>
                <w:b/>
                <w:color w:val="000000" w:themeColor="text1"/>
                <w:sz w:val="28"/>
                <w:szCs w:val="28"/>
              </w:rPr>
            </w:pPr>
            <w:r w:rsidRPr="007541B3">
              <w:rPr>
                <w:rFonts w:eastAsia="Times New Roman"/>
                <w:b/>
                <w:color w:val="000000" w:themeColor="text1"/>
                <w:sz w:val="28"/>
                <w:szCs w:val="28"/>
              </w:rPr>
              <w:t xml:space="preserve">Component Two  </w:t>
            </w:r>
          </w:p>
          <w:p w14:paraId="4AB226A9" w14:textId="77777777" w:rsidR="00DD2E27" w:rsidRPr="007541B3" w:rsidRDefault="0077164C">
            <w:pPr>
              <w:widowControl w:val="0"/>
              <w:pBdr>
                <w:top w:val="nil"/>
                <w:left w:val="nil"/>
                <w:bottom w:val="nil"/>
                <w:right w:val="nil"/>
                <w:between w:val="nil"/>
              </w:pBdr>
              <w:spacing w:before="183" w:line="240" w:lineRule="auto"/>
              <w:ind w:left="128"/>
              <w:jc w:val="left"/>
              <w:rPr>
                <w:rFonts w:eastAsia="Times New Roman"/>
                <w:b/>
                <w:color w:val="000000" w:themeColor="text1"/>
                <w:sz w:val="28"/>
                <w:szCs w:val="28"/>
              </w:rPr>
            </w:pPr>
            <w:r w:rsidRPr="007541B3">
              <w:rPr>
                <w:rFonts w:eastAsia="Times New Roman"/>
                <w:b/>
                <w:color w:val="000000" w:themeColor="text1"/>
                <w:sz w:val="28"/>
                <w:szCs w:val="28"/>
              </w:rPr>
              <w:t>Contribution to Overall Module Assessment: 25%</w:t>
            </w:r>
          </w:p>
        </w:tc>
      </w:tr>
      <w:tr w:rsidR="005D4464" w:rsidRPr="007541B3" w14:paraId="66B94E39" w14:textId="77777777">
        <w:trPr>
          <w:trHeight w:val="470"/>
        </w:trPr>
        <w:tc>
          <w:tcPr>
            <w:tcW w:w="9019" w:type="dxa"/>
            <w:shd w:val="clear" w:color="auto" w:fill="auto"/>
            <w:tcMar>
              <w:top w:w="100" w:type="dxa"/>
              <w:left w:w="100" w:type="dxa"/>
              <w:bottom w:w="100" w:type="dxa"/>
              <w:right w:w="100" w:type="dxa"/>
            </w:tcMar>
          </w:tcPr>
          <w:p w14:paraId="2696153B" w14:textId="77777777" w:rsidR="00DD2E27" w:rsidRPr="007541B3" w:rsidRDefault="0077164C">
            <w:pPr>
              <w:widowControl w:val="0"/>
              <w:pBdr>
                <w:top w:val="nil"/>
                <w:left w:val="nil"/>
                <w:bottom w:val="nil"/>
                <w:right w:val="nil"/>
                <w:between w:val="nil"/>
              </w:pBdr>
              <w:spacing w:line="240" w:lineRule="auto"/>
              <w:ind w:left="118"/>
              <w:jc w:val="left"/>
              <w:rPr>
                <w:b/>
                <w:color w:val="000000" w:themeColor="text1"/>
              </w:rPr>
            </w:pPr>
            <w:r w:rsidRPr="007541B3">
              <w:rPr>
                <w:b/>
                <w:color w:val="000000" w:themeColor="text1"/>
              </w:rPr>
              <w:t>Trip Advisor Review Response 150 words +/-10%</w:t>
            </w:r>
          </w:p>
        </w:tc>
      </w:tr>
      <w:tr w:rsidR="005D4464" w:rsidRPr="00957E18" w14:paraId="05AB9C19" w14:textId="77777777" w:rsidTr="005D4464">
        <w:trPr>
          <w:trHeight w:val="4133"/>
        </w:trPr>
        <w:tc>
          <w:tcPr>
            <w:tcW w:w="9019" w:type="dxa"/>
            <w:shd w:val="clear" w:color="auto" w:fill="auto"/>
            <w:tcMar>
              <w:top w:w="100" w:type="dxa"/>
              <w:left w:w="100" w:type="dxa"/>
              <w:bottom w:w="100" w:type="dxa"/>
              <w:right w:w="100" w:type="dxa"/>
            </w:tcMar>
          </w:tcPr>
          <w:p w14:paraId="6DFAE015" w14:textId="77777777" w:rsidR="00DD2E27" w:rsidRPr="00957E18" w:rsidRDefault="00DD2E27">
            <w:pPr>
              <w:rPr>
                <w:color w:val="000000" w:themeColor="text1"/>
              </w:rPr>
            </w:pPr>
          </w:p>
          <w:p w14:paraId="4C737DBD" w14:textId="664A960A" w:rsidR="00DD2E27" w:rsidRPr="00957E18" w:rsidRDefault="0077164C">
            <w:pPr>
              <w:rPr>
                <w:color w:val="000000" w:themeColor="text1"/>
              </w:rPr>
            </w:pPr>
            <w:r w:rsidRPr="00957E18">
              <w:rPr>
                <w:color w:val="000000" w:themeColor="text1"/>
              </w:rPr>
              <w:t xml:space="preserve">Thank you for your kind </w:t>
            </w:r>
            <w:proofErr w:type="gramStart"/>
            <w:r w:rsidRPr="00957E18">
              <w:rPr>
                <w:color w:val="000000" w:themeColor="text1"/>
              </w:rPr>
              <w:t>words</w:t>
            </w:r>
            <w:proofErr w:type="gramEnd"/>
            <w:r w:rsidRPr="00957E18">
              <w:rPr>
                <w:color w:val="000000" w:themeColor="text1"/>
              </w:rPr>
              <w:t xml:space="preserve"> </w:t>
            </w:r>
            <w:r w:rsidR="00957E18" w:rsidRPr="00957E18">
              <w:rPr>
                <w:color w:val="000000" w:themeColor="text1"/>
              </w:rPr>
              <w:t>Lal</w:t>
            </w:r>
            <w:r w:rsidRPr="00957E18">
              <w:rPr>
                <w:color w:val="000000" w:themeColor="text1"/>
              </w:rPr>
              <w:t xml:space="preserve"> as we really appreciate you for taking your time and sharing your experiences with us. We again wish you a happy birthday and hope all your wishes get fulfilled. We are delighted to know that you enjoyed our English breakfast and beverages to the fullest. At Hilton cleanliness and safety of our guests are the top priority, and we have initiated the Hilton </w:t>
            </w:r>
            <w:proofErr w:type="spellStart"/>
            <w:r w:rsidRPr="00957E18">
              <w:rPr>
                <w:color w:val="000000" w:themeColor="text1"/>
              </w:rPr>
              <w:t>CleanStay</w:t>
            </w:r>
            <w:proofErr w:type="spellEnd"/>
            <w:r w:rsidRPr="00957E18">
              <w:rPr>
                <w:color w:val="000000" w:themeColor="text1"/>
              </w:rPr>
              <w:t xml:space="preserve"> program which will be the standard of cleanliness across the Hilton Hotels globally. We really appreciate your review of the rooms and the staff. We are passionate about providing the best service to our guests. We are honoured by your review of the </w:t>
            </w:r>
            <w:proofErr w:type="gramStart"/>
            <w:r w:rsidRPr="00957E18">
              <w:rPr>
                <w:color w:val="000000" w:themeColor="text1"/>
              </w:rPr>
              <w:t>Best</w:t>
            </w:r>
            <w:proofErr w:type="gramEnd"/>
            <w:r w:rsidRPr="00957E18">
              <w:rPr>
                <w:color w:val="000000" w:themeColor="text1"/>
              </w:rPr>
              <w:t xml:space="preserve"> hotel in London and we hope to uphold this standard in the future. We are </w:t>
            </w:r>
            <w:proofErr w:type="gramStart"/>
            <w:r w:rsidRPr="00957E18">
              <w:rPr>
                <w:color w:val="000000" w:themeColor="text1"/>
              </w:rPr>
              <w:t>really lucky</w:t>
            </w:r>
            <w:proofErr w:type="gramEnd"/>
            <w:r w:rsidRPr="00957E18">
              <w:rPr>
                <w:color w:val="000000" w:themeColor="text1"/>
              </w:rPr>
              <w:t xml:space="preserve"> to find customers like you and we are looking forward to working with you in the future as well. </w:t>
            </w:r>
          </w:p>
        </w:tc>
      </w:tr>
    </w:tbl>
    <w:p w14:paraId="239015CB" w14:textId="77777777" w:rsidR="00DD2E27" w:rsidRPr="00957E18" w:rsidRDefault="00DD2E27">
      <w:pPr>
        <w:widowControl w:val="0"/>
        <w:pBdr>
          <w:top w:val="nil"/>
          <w:left w:val="nil"/>
          <w:bottom w:val="nil"/>
          <w:right w:val="nil"/>
          <w:between w:val="nil"/>
        </w:pBdr>
        <w:spacing w:line="276" w:lineRule="auto"/>
        <w:jc w:val="left"/>
        <w:rPr>
          <w:color w:val="000000" w:themeColor="text1"/>
        </w:rPr>
      </w:pPr>
    </w:p>
    <w:p w14:paraId="69A0D4C0" w14:textId="77777777" w:rsidR="00DD2E27" w:rsidRPr="00957E18" w:rsidRDefault="00DD2E27">
      <w:pPr>
        <w:widowControl w:val="0"/>
        <w:pBdr>
          <w:top w:val="nil"/>
          <w:left w:val="nil"/>
          <w:bottom w:val="nil"/>
          <w:right w:val="nil"/>
          <w:between w:val="nil"/>
        </w:pBdr>
        <w:spacing w:line="276" w:lineRule="auto"/>
        <w:jc w:val="left"/>
        <w:rPr>
          <w:color w:val="000000" w:themeColor="text1"/>
        </w:rPr>
      </w:pPr>
    </w:p>
    <w:tbl>
      <w:tblPr>
        <w:tblStyle w:val="a6"/>
        <w:tblW w:w="9019" w:type="dxa"/>
        <w:tblInd w:w="5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19"/>
      </w:tblGrid>
      <w:tr w:rsidR="005D4464" w:rsidRPr="00957E18" w14:paraId="1F265C46" w14:textId="77777777">
        <w:trPr>
          <w:trHeight w:val="1990"/>
        </w:trPr>
        <w:tc>
          <w:tcPr>
            <w:tcW w:w="9019" w:type="dxa"/>
            <w:shd w:val="clear" w:color="auto" w:fill="auto"/>
            <w:tcMar>
              <w:top w:w="100" w:type="dxa"/>
              <w:left w:w="100" w:type="dxa"/>
              <w:bottom w:w="100" w:type="dxa"/>
              <w:right w:w="100" w:type="dxa"/>
            </w:tcMar>
          </w:tcPr>
          <w:p w14:paraId="5A0EB8F1" w14:textId="77777777" w:rsidR="00DD2E27" w:rsidRPr="00957E18" w:rsidRDefault="0077164C">
            <w:pPr>
              <w:widowControl w:val="0"/>
              <w:pBdr>
                <w:top w:val="nil"/>
                <w:left w:val="nil"/>
                <w:bottom w:val="nil"/>
                <w:right w:val="nil"/>
                <w:between w:val="nil"/>
              </w:pBdr>
              <w:spacing w:line="240" w:lineRule="auto"/>
              <w:ind w:left="126"/>
              <w:jc w:val="left"/>
              <w:rPr>
                <w:color w:val="000000" w:themeColor="text1"/>
              </w:rPr>
            </w:pPr>
            <w:r w:rsidRPr="00957E18">
              <w:rPr>
                <w:color w:val="000000" w:themeColor="text1"/>
              </w:rPr>
              <w:t>Screenshot of referenced Trip Advisor review used:</w:t>
            </w:r>
            <w:r w:rsidRPr="00957E18">
              <w:rPr>
                <w:noProof/>
                <w:color w:val="000000" w:themeColor="text1"/>
                <w:lang w:val="en-US"/>
              </w:rPr>
              <w:lastRenderedPageBreak/>
              <w:drawing>
                <wp:inline distT="114300" distB="114300" distL="114300" distR="114300" wp14:anchorId="30216DE8" wp14:editId="0D822032">
                  <wp:extent cx="5591175" cy="4749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591175" cy="4749800"/>
                          </a:xfrm>
                          <a:prstGeom prst="rect">
                            <a:avLst/>
                          </a:prstGeom>
                          <a:ln/>
                        </pic:spPr>
                      </pic:pic>
                    </a:graphicData>
                  </a:graphic>
                </wp:inline>
              </w:drawing>
            </w:r>
          </w:p>
          <w:p w14:paraId="01D9E4AC" w14:textId="77777777" w:rsidR="00DD2E27" w:rsidRPr="00957E18" w:rsidRDefault="00DD2E27">
            <w:pPr>
              <w:widowControl w:val="0"/>
              <w:pBdr>
                <w:top w:val="nil"/>
                <w:left w:val="nil"/>
                <w:bottom w:val="nil"/>
                <w:right w:val="nil"/>
                <w:between w:val="nil"/>
              </w:pBdr>
              <w:spacing w:line="240" w:lineRule="auto"/>
              <w:ind w:left="126"/>
              <w:jc w:val="left"/>
              <w:rPr>
                <w:color w:val="000000" w:themeColor="text1"/>
              </w:rPr>
            </w:pPr>
          </w:p>
        </w:tc>
      </w:tr>
      <w:tr w:rsidR="005D4464" w:rsidRPr="00957E18" w14:paraId="51897924" w14:textId="77777777">
        <w:trPr>
          <w:trHeight w:val="470"/>
        </w:trPr>
        <w:tc>
          <w:tcPr>
            <w:tcW w:w="9019" w:type="dxa"/>
            <w:shd w:val="clear" w:color="auto" w:fill="auto"/>
            <w:tcMar>
              <w:top w:w="100" w:type="dxa"/>
              <w:left w:w="100" w:type="dxa"/>
              <w:bottom w:w="100" w:type="dxa"/>
              <w:right w:w="100" w:type="dxa"/>
            </w:tcMar>
          </w:tcPr>
          <w:p w14:paraId="1DAEAF58" w14:textId="77777777" w:rsidR="00DD2E27" w:rsidRPr="00957E18" w:rsidRDefault="0077164C">
            <w:pPr>
              <w:widowControl w:val="0"/>
              <w:pBdr>
                <w:top w:val="nil"/>
                <w:left w:val="nil"/>
                <w:bottom w:val="nil"/>
                <w:right w:val="nil"/>
                <w:between w:val="nil"/>
              </w:pBdr>
              <w:spacing w:line="240" w:lineRule="auto"/>
              <w:ind w:left="133"/>
              <w:jc w:val="left"/>
              <w:rPr>
                <w:b/>
                <w:color w:val="000000" w:themeColor="text1"/>
              </w:rPr>
            </w:pPr>
            <w:r w:rsidRPr="00957E18">
              <w:rPr>
                <w:b/>
                <w:color w:val="000000" w:themeColor="text1"/>
              </w:rPr>
              <w:lastRenderedPageBreak/>
              <w:t>Letter of complaint response 500 words +/- 1-%</w:t>
            </w:r>
          </w:p>
        </w:tc>
      </w:tr>
      <w:tr w:rsidR="005D4464" w:rsidRPr="00957E18" w14:paraId="4CED9A82" w14:textId="77777777">
        <w:trPr>
          <w:trHeight w:val="11283"/>
        </w:trPr>
        <w:tc>
          <w:tcPr>
            <w:tcW w:w="9019" w:type="dxa"/>
            <w:shd w:val="clear" w:color="auto" w:fill="auto"/>
            <w:tcMar>
              <w:top w:w="100" w:type="dxa"/>
              <w:left w:w="100" w:type="dxa"/>
              <w:bottom w:w="100" w:type="dxa"/>
              <w:right w:w="100" w:type="dxa"/>
            </w:tcMar>
          </w:tcPr>
          <w:p w14:paraId="21F9406F" w14:textId="77777777" w:rsidR="00DD2E27" w:rsidRPr="00957E18" w:rsidRDefault="0077164C">
            <w:pPr>
              <w:spacing w:line="240" w:lineRule="auto"/>
              <w:rPr>
                <w:color w:val="000000" w:themeColor="text1"/>
              </w:rPr>
            </w:pPr>
            <w:r w:rsidRPr="00957E18">
              <w:rPr>
                <w:color w:val="000000" w:themeColor="text1"/>
              </w:rPr>
              <w:lastRenderedPageBreak/>
              <w:t>Hilton London Canary Wharf</w:t>
            </w:r>
          </w:p>
          <w:p w14:paraId="72299A71" w14:textId="77777777" w:rsidR="00DD2E27" w:rsidRPr="00957E18" w:rsidRDefault="0077164C">
            <w:pPr>
              <w:spacing w:line="240" w:lineRule="auto"/>
              <w:rPr>
                <w:color w:val="000000" w:themeColor="text1"/>
              </w:rPr>
            </w:pPr>
            <w:r w:rsidRPr="00957E18">
              <w:rPr>
                <w:color w:val="000000" w:themeColor="text1"/>
              </w:rPr>
              <w:t>S Quay Square, Marsh Wall</w:t>
            </w:r>
          </w:p>
          <w:p w14:paraId="4116E320" w14:textId="77777777" w:rsidR="00DD2E27" w:rsidRPr="00957E18" w:rsidRDefault="0077164C">
            <w:pPr>
              <w:spacing w:line="240" w:lineRule="auto"/>
              <w:rPr>
                <w:color w:val="000000" w:themeColor="text1"/>
              </w:rPr>
            </w:pPr>
            <w:r w:rsidRPr="00957E18">
              <w:rPr>
                <w:color w:val="000000" w:themeColor="text1"/>
              </w:rPr>
              <w:t>London E14 9SH, UK</w:t>
            </w:r>
          </w:p>
          <w:p w14:paraId="2614290E" w14:textId="77777777" w:rsidR="00DD2E27" w:rsidRPr="00957E18" w:rsidRDefault="00DD2E27">
            <w:pPr>
              <w:rPr>
                <w:color w:val="000000" w:themeColor="text1"/>
              </w:rPr>
            </w:pPr>
          </w:p>
          <w:p w14:paraId="6E77BD2C" w14:textId="77777777" w:rsidR="00DD2E27" w:rsidRPr="00957E18" w:rsidRDefault="00DD2E27">
            <w:pPr>
              <w:rPr>
                <w:color w:val="000000" w:themeColor="text1"/>
              </w:rPr>
            </w:pPr>
          </w:p>
          <w:p w14:paraId="02A13EF1" w14:textId="77777777" w:rsidR="00DD2E27" w:rsidRPr="00957E18" w:rsidRDefault="0077164C">
            <w:pPr>
              <w:rPr>
                <w:color w:val="000000" w:themeColor="text1"/>
              </w:rPr>
            </w:pPr>
            <w:r w:rsidRPr="00957E18">
              <w:rPr>
                <w:color w:val="000000" w:themeColor="text1"/>
              </w:rPr>
              <w:t>Dear Sir,</w:t>
            </w:r>
          </w:p>
          <w:p w14:paraId="7EF8640F" w14:textId="77777777" w:rsidR="00DD2E27" w:rsidRPr="00957E18" w:rsidRDefault="00DD2E27">
            <w:pPr>
              <w:rPr>
                <w:color w:val="000000" w:themeColor="text1"/>
              </w:rPr>
            </w:pPr>
          </w:p>
          <w:p w14:paraId="1A23A2B8" w14:textId="1D3EA745" w:rsidR="00DD2E27" w:rsidRPr="00957E18" w:rsidRDefault="0077164C">
            <w:pPr>
              <w:rPr>
                <w:color w:val="000000" w:themeColor="text1"/>
              </w:rPr>
            </w:pPr>
            <w:r w:rsidRPr="00957E18">
              <w:rPr>
                <w:color w:val="000000" w:themeColor="text1"/>
              </w:rPr>
              <w:t xml:space="preserve">We would like to apologise for your bad experience at our hotel, and we are thankful that you spent some of your precious time sharing your experience with us. We are disappointed to hear that some of our services and facilities were not up to the mark and we would like to improve on your feedback. Firstly, we would like to apologise for the cold and tasteless Sunday morning </w:t>
            </w:r>
            <w:proofErr w:type="gramStart"/>
            <w:r w:rsidRPr="00957E18">
              <w:rPr>
                <w:color w:val="000000" w:themeColor="text1"/>
              </w:rPr>
              <w:t>breakfast</w:t>
            </w:r>
            <w:proofErr w:type="gramEnd"/>
            <w:r w:rsidRPr="00957E18">
              <w:rPr>
                <w:color w:val="000000" w:themeColor="text1"/>
              </w:rPr>
              <w:t xml:space="preserve"> and we take full responsibility for it. It was an unacceptable mistake from our </w:t>
            </w:r>
            <w:proofErr w:type="gramStart"/>
            <w:r w:rsidRPr="00957E18">
              <w:rPr>
                <w:color w:val="000000" w:themeColor="text1"/>
              </w:rPr>
              <w:t>side</w:t>
            </w:r>
            <w:proofErr w:type="gramEnd"/>
            <w:r w:rsidRPr="00957E18">
              <w:rPr>
                <w:color w:val="000000" w:themeColor="text1"/>
              </w:rPr>
              <w:t xml:space="preserve"> and we would like to correct this mistake by appointing kitchen supervisors who will ensure the quality of the food served to the customers. </w:t>
            </w:r>
            <w:r w:rsidR="005D4464" w:rsidRPr="00957E18">
              <w:rPr>
                <w:color w:val="000000" w:themeColor="text1"/>
              </w:rPr>
              <w:t>We would also upgrade room service to fulfil guest expectations for quality food and drinks. We will recruit expert chefs to create a fresh cuisine with great taste‌ (Helloshift.com, 2023). Our supply system is being upgraded to assure ingredient freshness and quality. We're confident these adjustments will fulfil your requirements for warm, tasty meals that will make your day. The noise from adjoining rooms at night disturbed your sleep, and we apologise (</w:t>
            </w:r>
            <w:proofErr w:type="spellStart"/>
            <w:r w:rsidR="005D4464" w:rsidRPr="00957E18">
              <w:rPr>
                <w:color w:val="000000" w:themeColor="text1"/>
              </w:rPr>
              <w:t>Tripadvisor</w:t>
            </w:r>
            <w:proofErr w:type="spellEnd"/>
            <w:r w:rsidR="005D4464" w:rsidRPr="00957E18">
              <w:rPr>
                <w:color w:val="000000" w:themeColor="text1"/>
              </w:rPr>
              <w:t xml:space="preserve">, 2023). </w:t>
            </w:r>
            <w:r w:rsidRPr="00957E18">
              <w:rPr>
                <w:color w:val="000000" w:themeColor="text1"/>
              </w:rPr>
              <w:t>We would like to install noise cancellation panels in our hotel rooms. Installing soundproof windows and curtains and insulating walls and floor would be the best to suppress the noise and we would certainly try to resolve this issue</w:t>
            </w:r>
            <w:r w:rsidR="005D4464" w:rsidRPr="00957E18">
              <w:rPr>
                <w:color w:val="000000" w:themeColor="text1"/>
              </w:rPr>
              <w:t xml:space="preserve"> (</w:t>
            </w:r>
            <w:proofErr w:type="spellStart"/>
            <w:r w:rsidR="005D4464" w:rsidRPr="00957E18">
              <w:rPr>
                <w:color w:val="000000" w:themeColor="text1"/>
              </w:rPr>
              <w:t>Trustmary</w:t>
            </w:r>
            <w:proofErr w:type="spellEnd"/>
            <w:r w:rsidR="005D4464" w:rsidRPr="00957E18">
              <w:rPr>
                <w:color w:val="000000" w:themeColor="text1"/>
              </w:rPr>
              <w:t>, 2020)</w:t>
            </w:r>
            <w:r w:rsidRPr="00957E18">
              <w:rPr>
                <w:color w:val="000000" w:themeColor="text1"/>
              </w:rPr>
              <w:t xml:space="preserve">. And for the room cleanliness issue, we would like to deeply apologise as we at Hilton follow the Hilton </w:t>
            </w:r>
            <w:proofErr w:type="spellStart"/>
            <w:r w:rsidRPr="00957E18">
              <w:rPr>
                <w:color w:val="000000" w:themeColor="text1"/>
              </w:rPr>
              <w:t>StayClean</w:t>
            </w:r>
            <w:proofErr w:type="spellEnd"/>
            <w:r w:rsidRPr="00957E18">
              <w:rPr>
                <w:color w:val="000000" w:themeColor="text1"/>
              </w:rPr>
              <w:t xml:space="preserve"> program which is a standard for hygiene for the hotels, and it was clear that it was certainly not the case</w:t>
            </w:r>
            <w:r w:rsidR="005D4464" w:rsidRPr="00957E18">
              <w:rPr>
                <w:color w:val="000000" w:themeColor="text1"/>
              </w:rPr>
              <w:t xml:space="preserve"> (Nicholson, 2023)</w:t>
            </w:r>
            <w:r w:rsidRPr="00957E18">
              <w:rPr>
                <w:color w:val="000000" w:themeColor="text1"/>
              </w:rPr>
              <w:t>. We would like to fix this issue by hiring more housekeeping staff and appointing a supervisor who would be responsible for maintaining hygiene</w:t>
            </w:r>
            <w:r w:rsidR="005D4464" w:rsidRPr="00957E18">
              <w:rPr>
                <w:color w:val="000000" w:themeColor="text1"/>
              </w:rPr>
              <w:t xml:space="preserve"> (Brinza, 2023)</w:t>
            </w:r>
            <w:r w:rsidRPr="00957E18">
              <w:rPr>
                <w:color w:val="000000" w:themeColor="text1"/>
              </w:rPr>
              <w:t xml:space="preserve">. With our Hilton </w:t>
            </w:r>
            <w:proofErr w:type="spellStart"/>
            <w:r w:rsidRPr="00957E18">
              <w:rPr>
                <w:color w:val="000000" w:themeColor="text1"/>
              </w:rPr>
              <w:t>StayClean</w:t>
            </w:r>
            <w:proofErr w:type="spellEnd"/>
            <w:r w:rsidRPr="00957E18">
              <w:rPr>
                <w:color w:val="000000" w:themeColor="text1"/>
              </w:rPr>
              <w:t xml:space="preserve"> partner, Reckitt, we would certainly make sure to pursue a cleaner and healthier world. Furthermore, we are working on enhancing the guest experience by ensuring all the guest’s personal preferences are taken care of. We are also revamping our online services as the technologies advance, we at Hilton are committed to providing the best service in the hospitality industry. Moreover, we would like to address our </w:t>
            </w:r>
            <w:proofErr w:type="spellStart"/>
            <w:r w:rsidRPr="00957E18">
              <w:rPr>
                <w:color w:val="000000" w:themeColor="text1"/>
              </w:rPr>
              <w:t>Resmax</w:t>
            </w:r>
            <w:proofErr w:type="spellEnd"/>
            <w:r w:rsidRPr="00957E18">
              <w:rPr>
                <w:color w:val="000000" w:themeColor="text1"/>
              </w:rPr>
              <w:t xml:space="preserve"> program as it is an innovative solution for customer care offered at the Hilton </w:t>
            </w:r>
            <w:r w:rsidRPr="00957E18">
              <w:rPr>
                <w:color w:val="000000" w:themeColor="text1"/>
              </w:rPr>
              <w:lastRenderedPageBreak/>
              <w:t xml:space="preserve">Reservation. It is a premium service that is seamlessly transferred to the </w:t>
            </w:r>
            <w:proofErr w:type="spellStart"/>
            <w:r w:rsidRPr="00957E18">
              <w:rPr>
                <w:color w:val="000000" w:themeColor="text1"/>
              </w:rPr>
              <w:t>Resmax</w:t>
            </w:r>
            <w:proofErr w:type="spellEnd"/>
            <w:r w:rsidRPr="00957E18">
              <w:rPr>
                <w:color w:val="000000" w:themeColor="text1"/>
              </w:rPr>
              <w:t xml:space="preserve"> teams who would handle all related queries. We have discussed all the issues and the dissatisfaction that you </w:t>
            </w:r>
            <w:proofErr w:type="gramStart"/>
            <w:r w:rsidRPr="00957E18">
              <w:rPr>
                <w:color w:val="000000" w:themeColor="text1"/>
              </w:rPr>
              <w:t>experienced</w:t>
            </w:r>
            <w:proofErr w:type="gramEnd"/>
            <w:r w:rsidRPr="00957E18">
              <w:rPr>
                <w:color w:val="000000" w:themeColor="text1"/>
              </w:rPr>
              <w:t xml:space="preserve"> and we have started to take all the necessary steps to avoid these types of situations in the future. We would like to offer you a complimentary membership for a month. Please contact us directly through our website or in any of our hotels so we can </w:t>
            </w:r>
            <w:proofErr w:type="gramStart"/>
            <w:r w:rsidRPr="00957E18">
              <w:rPr>
                <w:color w:val="000000" w:themeColor="text1"/>
              </w:rPr>
              <w:t>make arrangements</w:t>
            </w:r>
            <w:proofErr w:type="gramEnd"/>
            <w:r w:rsidRPr="00957E18">
              <w:rPr>
                <w:color w:val="000000" w:themeColor="text1"/>
              </w:rPr>
              <w:t xml:space="preserve">. Your feedback has been an invaluable insight into our current state of </w:t>
            </w:r>
            <w:proofErr w:type="gramStart"/>
            <w:r w:rsidRPr="00957E18">
              <w:rPr>
                <w:color w:val="000000" w:themeColor="text1"/>
              </w:rPr>
              <w:t>services</w:t>
            </w:r>
            <w:proofErr w:type="gramEnd"/>
            <w:r w:rsidRPr="00957E18">
              <w:rPr>
                <w:color w:val="000000" w:themeColor="text1"/>
              </w:rPr>
              <w:t xml:space="preserve"> and it would help us to improve our services. </w:t>
            </w:r>
          </w:p>
          <w:p w14:paraId="64261C6C" w14:textId="77777777" w:rsidR="00DD2E27" w:rsidRPr="00957E18" w:rsidRDefault="0077164C">
            <w:pPr>
              <w:rPr>
                <w:color w:val="000000" w:themeColor="text1"/>
              </w:rPr>
            </w:pPr>
            <w:proofErr w:type="gramStart"/>
            <w:r w:rsidRPr="00957E18">
              <w:rPr>
                <w:color w:val="000000" w:themeColor="text1"/>
              </w:rPr>
              <w:t>Thanks</w:t>
            </w:r>
            <w:proofErr w:type="gramEnd"/>
            <w:r w:rsidRPr="00957E18">
              <w:rPr>
                <w:color w:val="000000" w:themeColor="text1"/>
              </w:rPr>
              <w:t xml:space="preserve"> and best wishes. </w:t>
            </w:r>
          </w:p>
          <w:p w14:paraId="251D4230" w14:textId="77777777" w:rsidR="00DD2E27" w:rsidRPr="00957E18" w:rsidRDefault="0077164C">
            <w:pPr>
              <w:rPr>
                <w:color w:val="000000" w:themeColor="text1"/>
              </w:rPr>
            </w:pPr>
            <w:r w:rsidRPr="00957E18">
              <w:rPr>
                <w:color w:val="000000" w:themeColor="text1"/>
              </w:rPr>
              <w:t>Hilton London Canary Wharf.</w:t>
            </w:r>
          </w:p>
          <w:p w14:paraId="6E80F4F1" w14:textId="77777777" w:rsidR="00DD2E27" w:rsidRPr="00957E18" w:rsidRDefault="0077164C" w:rsidP="005D4464">
            <w:pPr>
              <w:pStyle w:val="Heading2"/>
              <w:rPr>
                <w:sz w:val="24"/>
                <w:szCs w:val="24"/>
              </w:rPr>
            </w:pPr>
            <w:r w:rsidRPr="00957E18">
              <w:rPr>
                <w:sz w:val="24"/>
                <w:szCs w:val="24"/>
              </w:rPr>
              <w:t>References</w:t>
            </w:r>
          </w:p>
          <w:p w14:paraId="6441A2A8" w14:textId="77777777" w:rsidR="0077164C" w:rsidRPr="00957E18" w:rsidRDefault="0077164C">
            <w:pPr>
              <w:widowControl w:val="0"/>
              <w:rPr>
                <w:color w:val="000000" w:themeColor="text1"/>
              </w:rPr>
            </w:pPr>
            <w:r w:rsidRPr="00957E18">
              <w:rPr>
                <w:color w:val="000000" w:themeColor="text1"/>
              </w:rPr>
              <w:t xml:space="preserve">Brinza, C., (2023). </w:t>
            </w:r>
            <w:r w:rsidRPr="00957E18">
              <w:rPr>
                <w:i/>
                <w:color w:val="000000" w:themeColor="text1"/>
              </w:rPr>
              <w:t>How to Respond to Guest Reviews: A Hotelier’s In-Depth Guide</w:t>
            </w:r>
            <w:r w:rsidRPr="00957E18">
              <w:rPr>
                <w:color w:val="000000" w:themeColor="text1"/>
              </w:rPr>
              <w:t xml:space="preserve">. [online] </w:t>
            </w:r>
            <w:proofErr w:type="spellStart"/>
            <w:r w:rsidRPr="00957E18">
              <w:rPr>
                <w:color w:val="000000" w:themeColor="text1"/>
              </w:rPr>
              <w:t>TrustYou</w:t>
            </w:r>
            <w:proofErr w:type="spellEnd"/>
            <w:r w:rsidRPr="00957E18">
              <w:rPr>
                <w:color w:val="000000" w:themeColor="text1"/>
              </w:rPr>
              <w:t>. Available at: https://www.trustyou.com/blog/guest-feedback-reviews/respond-to-guest-reviews-2 [Accessed 8 Nov. 2023].</w:t>
            </w:r>
          </w:p>
          <w:p w14:paraId="4509F075" w14:textId="77777777" w:rsidR="0077164C" w:rsidRPr="00957E18" w:rsidRDefault="0077164C">
            <w:pPr>
              <w:widowControl w:val="0"/>
              <w:rPr>
                <w:color w:val="000000" w:themeColor="text1"/>
              </w:rPr>
            </w:pPr>
            <w:r w:rsidRPr="00957E18">
              <w:rPr>
                <w:color w:val="000000" w:themeColor="text1"/>
              </w:rPr>
              <w:t xml:space="preserve">‌Helloshift.com., (2023). </w:t>
            </w:r>
            <w:r w:rsidRPr="00957E18">
              <w:rPr>
                <w:i/>
                <w:color w:val="000000" w:themeColor="text1"/>
              </w:rPr>
              <w:t>How to Handle Negative Feedback: 5 Ways to Respond to Negative Hotel Reviews</w:t>
            </w:r>
            <w:r w:rsidRPr="00957E18">
              <w:rPr>
                <w:color w:val="000000" w:themeColor="text1"/>
              </w:rPr>
              <w:t>. [online] Available at: https://www.helloshift.com/news/how-to-handle-and-respond-to-negative-hotel-reviews/ [Accessed 8 Nov. 2023].</w:t>
            </w:r>
          </w:p>
          <w:p w14:paraId="295A81C9" w14:textId="77777777" w:rsidR="0077164C" w:rsidRPr="00957E18" w:rsidRDefault="0077164C">
            <w:pPr>
              <w:widowControl w:val="0"/>
              <w:rPr>
                <w:color w:val="000000" w:themeColor="text1"/>
              </w:rPr>
            </w:pPr>
            <w:r w:rsidRPr="00957E18">
              <w:rPr>
                <w:color w:val="000000" w:themeColor="text1"/>
              </w:rPr>
              <w:t xml:space="preserve">Nicholson, M., (2023). </w:t>
            </w:r>
            <w:r w:rsidRPr="00957E18">
              <w:rPr>
                <w:i/>
                <w:color w:val="000000" w:themeColor="text1"/>
              </w:rPr>
              <w:t>Negative Review Response Examples: Responding to Bad Reviews</w:t>
            </w:r>
            <w:r w:rsidRPr="00957E18">
              <w:rPr>
                <w:color w:val="000000" w:themeColor="text1"/>
              </w:rPr>
              <w:t>. [online] Nicejob.com. Available at: https://get.nicejob.com/resources/negative-review-response-examples [Accessed 8 Nov. 2023].</w:t>
            </w:r>
          </w:p>
          <w:p w14:paraId="1031C83A" w14:textId="77777777" w:rsidR="0077164C" w:rsidRPr="00957E18" w:rsidRDefault="0077164C">
            <w:pPr>
              <w:widowControl w:val="0"/>
              <w:rPr>
                <w:color w:val="000000" w:themeColor="text1"/>
              </w:rPr>
            </w:pPr>
            <w:proofErr w:type="spellStart"/>
            <w:r w:rsidRPr="00957E18">
              <w:rPr>
                <w:color w:val="000000" w:themeColor="text1"/>
              </w:rPr>
              <w:t>Tripadvisor</w:t>
            </w:r>
            <w:proofErr w:type="spellEnd"/>
            <w:r w:rsidRPr="00957E18">
              <w:rPr>
                <w:color w:val="000000" w:themeColor="text1"/>
              </w:rPr>
              <w:t xml:space="preserve">., (2023). </w:t>
            </w:r>
            <w:r w:rsidRPr="00957E18">
              <w:rPr>
                <w:i/>
                <w:color w:val="000000" w:themeColor="text1"/>
              </w:rPr>
              <w:t>Hilton London Canary Wharf</w:t>
            </w:r>
            <w:r w:rsidRPr="00957E18">
              <w:rPr>
                <w:color w:val="000000" w:themeColor="text1"/>
              </w:rPr>
              <w:t>. [online] Available at: https://www.tripadvisor.in/Hotel_Review-g186338-d585836-Reviews-Hilton_London_Canary_Wharf-London_England.html [Accessed 27 Oct. 2023].</w:t>
            </w:r>
          </w:p>
          <w:p w14:paraId="60DB0221" w14:textId="77777777" w:rsidR="00DD2E27" w:rsidRPr="00957E18" w:rsidRDefault="0077164C">
            <w:pPr>
              <w:widowControl w:val="0"/>
              <w:rPr>
                <w:color w:val="000000" w:themeColor="text1"/>
              </w:rPr>
            </w:pPr>
            <w:proofErr w:type="spellStart"/>
            <w:r w:rsidRPr="00957E18">
              <w:rPr>
                <w:color w:val="000000" w:themeColor="text1"/>
              </w:rPr>
              <w:t>Trustmary</w:t>
            </w:r>
            <w:proofErr w:type="spellEnd"/>
            <w:r w:rsidRPr="00957E18">
              <w:rPr>
                <w:color w:val="000000" w:themeColor="text1"/>
              </w:rPr>
              <w:t xml:space="preserve">., (2020). </w:t>
            </w:r>
            <w:r w:rsidRPr="00957E18">
              <w:rPr>
                <w:i/>
                <w:color w:val="000000" w:themeColor="text1"/>
              </w:rPr>
              <w:t xml:space="preserve">How to Respond to Positive Reviews? - </w:t>
            </w:r>
            <w:proofErr w:type="spellStart"/>
            <w:r w:rsidRPr="00957E18">
              <w:rPr>
                <w:i/>
                <w:color w:val="000000" w:themeColor="text1"/>
              </w:rPr>
              <w:t>Trustmary</w:t>
            </w:r>
            <w:proofErr w:type="spellEnd"/>
            <w:r w:rsidRPr="00957E18">
              <w:rPr>
                <w:color w:val="000000" w:themeColor="text1"/>
              </w:rPr>
              <w:t>. [online] Available at: https://trustmary.com/reviews/how-to-respond-to-positive-reviews/ [Accessed 27 Oct. 2023].</w:t>
            </w:r>
          </w:p>
        </w:tc>
      </w:tr>
    </w:tbl>
    <w:p w14:paraId="524D43FE" w14:textId="77777777" w:rsidR="00DD2E27" w:rsidRPr="00957E18" w:rsidRDefault="0077164C">
      <w:pPr>
        <w:widowControl w:val="0"/>
        <w:pBdr>
          <w:top w:val="nil"/>
          <w:left w:val="nil"/>
          <w:bottom w:val="nil"/>
          <w:right w:val="nil"/>
          <w:between w:val="nil"/>
        </w:pBdr>
        <w:spacing w:line="276" w:lineRule="auto"/>
        <w:jc w:val="left"/>
        <w:rPr>
          <w:color w:val="000000" w:themeColor="text1"/>
        </w:rPr>
      </w:pPr>
      <w:r w:rsidRPr="00957E18">
        <w:rPr>
          <w:color w:val="000000" w:themeColor="text1"/>
        </w:rPr>
        <w:lastRenderedPageBreak/>
        <w:t>e</w:t>
      </w:r>
    </w:p>
    <w:p w14:paraId="79364E26" w14:textId="77777777" w:rsidR="00DD2E27" w:rsidRPr="00957E18" w:rsidRDefault="00DD2E27">
      <w:pPr>
        <w:widowControl w:val="0"/>
        <w:pBdr>
          <w:top w:val="nil"/>
          <w:left w:val="nil"/>
          <w:bottom w:val="nil"/>
          <w:right w:val="nil"/>
          <w:between w:val="nil"/>
        </w:pBdr>
        <w:spacing w:line="276" w:lineRule="auto"/>
        <w:jc w:val="left"/>
        <w:rPr>
          <w:color w:val="000000" w:themeColor="text1"/>
        </w:rPr>
      </w:pPr>
    </w:p>
    <w:p w14:paraId="3360F0B5" w14:textId="77777777" w:rsidR="00DD2E27" w:rsidRPr="00957E18" w:rsidRDefault="0077164C">
      <w:pPr>
        <w:widowControl w:val="0"/>
        <w:pBdr>
          <w:top w:val="nil"/>
          <w:left w:val="nil"/>
          <w:bottom w:val="nil"/>
          <w:right w:val="nil"/>
          <w:between w:val="nil"/>
        </w:pBdr>
        <w:spacing w:line="240" w:lineRule="auto"/>
        <w:ind w:left="533"/>
        <w:jc w:val="left"/>
        <w:rPr>
          <w:rFonts w:eastAsia="Times New Roman"/>
          <w:b/>
          <w:color w:val="000000" w:themeColor="text1"/>
        </w:rPr>
      </w:pPr>
      <w:r w:rsidRPr="00957E18">
        <w:rPr>
          <w:color w:val="000000" w:themeColor="text1"/>
        </w:rPr>
        <w:br w:type="page"/>
      </w:r>
    </w:p>
    <w:p w14:paraId="28FF0E9F" w14:textId="77777777" w:rsidR="00DD2E27" w:rsidRPr="00957E18" w:rsidRDefault="0077164C">
      <w:pPr>
        <w:widowControl w:val="0"/>
        <w:pBdr>
          <w:top w:val="nil"/>
          <w:left w:val="nil"/>
          <w:bottom w:val="nil"/>
          <w:right w:val="nil"/>
          <w:between w:val="nil"/>
        </w:pBdr>
        <w:spacing w:line="240" w:lineRule="auto"/>
        <w:ind w:left="533"/>
        <w:jc w:val="left"/>
        <w:rPr>
          <w:rFonts w:eastAsia="Times New Roman"/>
          <w:b/>
          <w:color w:val="000000" w:themeColor="text1"/>
        </w:rPr>
      </w:pPr>
      <w:r w:rsidRPr="00957E18">
        <w:rPr>
          <w:rFonts w:eastAsia="Times New Roman"/>
          <w:b/>
          <w:color w:val="000000" w:themeColor="text1"/>
        </w:rPr>
        <w:lastRenderedPageBreak/>
        <w:t xml:space="preserve">Component Three: </w:t>
      </w:r>
    </w:p>
    <w:p w14:paraId="5BE0AC72" w14:textId="77777777" w:rsidR="00DD2E27" w:rsidRPr="00957E18" w:rsidRDefault="0077164C">
      <w:pPr>
        <w:widowControl w:val="0"/>
        <w:pBdr>
          <w:top w:val="nil"/>
          <w:left w:val="nil"/>
          <w:bottom w:val="nil"/>
          <w:right w:val="nil"/>
          <w:between w:val="nil"/>
        </w:pBdr>
        <w:spacing w:before="183"/>
        <w:ind w:left="521" w:right="912" w:firstLine="12"/>
        <w:jc w:val="left"/>
        <w:rPr>
          <w:rFonts w:eastAsia="Times New Roman"/>
          <w:color w:val="000000" w:themeColor="text1"/>
          <w:highlight w:val="white"/>
        </w:rPr>
      </w:pPr>
      <w:r w:rsidRPr="00957E18">
        <w:rPr>
          <w:rFonts w:eastAsia="Times New Roman"/>
          <w:b/>
          <w:color w:val="000000" w:themeColor="text1"/>
        </w:rPr>
        <w:t xml:space="preserve">Contribution to Overall Module Assessment: 50% </w:t>
      </w:r>
      <w:r w:rsidRPr="00957E18">
        <w:rPr>
          <w:rFonts w:eastAsia="Times New Roman"/>
          <w:b/>
          <w:i/>
          <w:color w:val="000000" w:themeColor="text1"/>
        </w:rPr>
        <w:t xml:space="preserve">(1000 words +/- 10%) </w:t>
      </w:r>
      <w:r w:rsidRPr="00957E18">
        <w:rPr>
          <w:rFonts w:eastAsia="Times New Roman"/>
          <w:color w:val="000000" w:themeColor="text1"/>
          <w:highlight w:val="white"/>
        </w:rPr>
        <w:t xml:space="preserve">Writing in essay format </w:t>
      </w:r>
    </w:p>
    <w:tbl>
      <w:tblPr>
        <w:tblStyle w:val="a7"/>
        <w:tblW w:w="9354" w:type="dxa"/>
        <w:tblInd w:w="3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54"/>
      </w:tblGrid>
      <w:tr w:rsidR="005D4464" w:rsidRPr="00957E18" w14:paraId="409F0293" w14:textId="77777777">
        <w:trPr>
          <w:trHeight w:val="935"/>
        </w:trPr>
        <w:tc>
          <w:tcPr>
            <w:tcW w:w="9354" w:type="dxa"/>
            <w:shd w:val="clear" w:color="auto" w:fill="auto"/>
            <w:tcMar>
              <w:top w:w="100" w:type="dxa"/>
              <w:left w:w="100" w:type="dxa"/>
              <w:bottom w:w="100" w:type="dxa"/>
              <w:right w:w="100" w:type="dxa"/>
            </w:tcMar>
          </w:tcPr>
          <w:p w14:paraId="55448494" w14:textId="77777777" w:rsidR="00DD2E27" w:rsidRPr="00957E18" w:rsidRDefault="0077164C">
            <w:pPr>
              <w:widowControl w:val="0"/>
              <w:pBdr>
                <w:top w:val="nil"/>
                <w:left w:val="nil"/>
                <w:bottom w:val="nil"/>
                <w:right w:val="nil"/>
                <w:between w:val="nil"/>
              </w:pBdr>
              <w:spacing w:line="240" w:lineRule="auto"/>
              <w:ind w:left="102"/>
              <w:jc w:val="left"/>
              <w:rPr>
                <w:rFonts w:eastAsia="Times New Roman"/>
                <w:b/>
                <w:i/>
                <w:color w:val="000000" w:themeColor="text1"/>
                <w:highlight w:val="white"/>
              </w:rPr>
            </w:pPr>
            <w:r w:rsidRPr="00957E18">
              <w:rPr>
                <w:rFonts w:eastAsia="Times New Roman"/>
                <w:b/>
                <w:i/>
                <w:color w:val="000000" w:themeColor="text1"/>
              </w:rPr>
              <w:t>E</w:t>
            </w:r>
            <w:r w:rsidRPr="00957E18">
              <w:rPr>
                <w:rFonts w:eastAsia="Times New Roman"/>
                <w:b/>
                <w:i/>
                <w:color w:val="000000" w:themeColor="text1"/>
                <w:highlight w:val="white"/>
              </w:rPr>
              <w:t xml:space="preserve">lement 1 – Pre-Arrival </w:t>
            </w:r>
          </w:p>
        </w:tc>
      </w:tr>
      <w:tr w:rsidR="005D4464" w:rsidRPr="00957E18" w14:paraId="41A30068" w14:textId="77777777">
        <w:trPr>
          <w:trHeight w:val="1940"/>
        </w:trPr>
        <w:tc>
          <w:tcPr>
            <w:tcW w:w="9354" w:type="dxa"/>
            <w:shd w:val="clear" w:color="auto" w:fill="auto"/>
            <w:tcMar>
              <w:top w:w="100" w:type="dxa"/>
              <w:left w:w="100" w:type="dxa"/>
              <w:bottom w:w="100" w:type="dxa"/>
              <w:right w:w="100" w:type="dxa"/>
            </w:tcMar>
          </w:tcPr>
          <w:p w14:paraId="2F328EF4" w14:textId="58D133B8" w:rsidR="00DD2E27" w:rsidRPr="00957E18" w:rsidRDefault="0077164C">
            <w:pPr>
              <w:widowControl w:val="0"/>
              <w:pBdr>
                <w:top w:val="nil"/>
                <w:left w:val="nil"/>
                <w:bottom w:val="nil"/>
                <w:right w:val="nil"/>
                <w:between w:val="nil"/>
              </w:pBdr>
              <w:rPr>
                <w:rFonts w:eastAsia="Times New Roman"/>
                <w:color w:val="000000" w:themeColor="text1"/>
              </w:rPr>
            </w:pPr>
            <w:r w:rsidRPr="00957E18">
              <w:rPr>
                <w:rFonts w:eastAsia="Times New Roman"/>
                <w:color w:val="000000" w:themeColor="text1"/>
              </w:rPr>
              <w:t xml:space="preserve">There are four different stages based on the “Hotel Guest Cycle” that incorporates the analysis of the different </w:t>
            </w:r>
            <w:proofErr w:type="spellStart"/>
            <w:r w:rsidR="00957E18" w:rsidRPr="00957E18">
              <w:rPr>
                <w:rFonts w:eastAsia="Times New Roman"/>
                <w:color w:val="000000" w:themeColor="text1"/>
              </w:rPr>
              <w:t>behaviors</w:t>
            </w:r>
            <w:proofErr w:type="spellEnd"/>
            <w:r w:rsidRPr="00957E18">
              <w:rPr>
                <w:rFonts w:eastAsia="Times New Roman"/>
                <w:color w:val="000000" w:themeColor="text1"/>
              </w:rPr>
              <w:t xml:space="preserve"> and attitudes of the tourists in the hotel. In the pre-arrival stage, the operations include the conversation continuing with the hotel and the guests</w:t>
            </w:r>
            <w:r w:rsidR="007541B3" w:rsidRPr="00957E18">
              <w:rPr>
                <w:color w:val="000000" w:themeColor="text1"/>
              </w:rPr>
              <w:t xml:space="preserve"> (Wood, 2013)</w:t>
            </w:r>
            <w:r w:rsidRPr="00957E18">
              <w:rPr>
                <w:rFonts w:eastAsia="Times New Roman"/>
                <w:color w:val="000000" w:themeColor="text1"/>
              </w:rPr>
              <w:t>. The stage is important as it creates an effective form of interaction and communication with the guests and offers services to the customers within the hospitality operations</w:t>
            </w:r>
            <w:r w:rsidR="007541B3" w:rsidRPr="00957E18">
              <w:rPr>
                <w:color w:val="000000" w:themeColor="text1"/>
              </w:rPr>
              <w:t xml:space="preserve"> (Williams </w:t>
            </w:r>
            <w:r w:rsidR="007541B3" w:rsidRPr="00957E18">
              <w:rPr>
                <w:i/>
                <w:iCs/>
                <w:color w:val="000000" w:themeColor="text1"/>
              </w:rPr>
              <w:t>et al</w:t>
            </w:r>
            <w:r w:rsidR="007541B3" w:rsidRPr="00957E18">
              <w:rPr>
                <w:color w:val="000000" w:themeColor="text1"/>
              </w:rPr>
              <w:t>., 2020)</w:t>
            </w:r>
            <w:r w:rsidRPr="00957E18">
              <w:rPr>
                <w:rFonts w:eastAsia="Times New Roman"/>
                <w:color w:val="000000" w:themeColor="text1"/>
              </w:rPr>
              <w:t xml:space="preserve">. In the pre-arrival stage, hospitality </w:t>
            </w:r>
            <w:r w:rsidR="00957E18" w:rsidRPr="00957E18">
              <w:rPr>
                <w:rFonts w:eastAsia="Times New Roman"/>
                <w:color w:val="000000" w:themeColor="text1"/>
              </w:rPr>
              <w:t>organizations</w:t>
            </w:r>
            <w:r w:rsidRPr="00957E18">
              <w:rPr>
                <w:rFonts w:eastAsia="Times New Roman"/>
                <w:color w:val="000000" w:themeColor="text1"/>
              </w:rPr>
              <w:t xml:space="preserve"> effectively implement the sources of bookings and reservations for their guests (‌Bardi, 2011). This is initiated through the sources of online and offline mediums </w:t>
            </w:r>
            <w:proofErr w:type="gramStart"/>
            <w:r w:rsidRPr="00957E18">
              <w:rPr>
                <w:rFonts w:eastAsia="Times New Roman"/>
                <w:color w:val="000000" w:themeColor="text1"/>
              </w:rPr>
              <w:t>and also</w:t>
            </w:r>
            <w:proofErr w:type="gramEnd"/>
            <w:r w:rsidRPr="00957E18">
              <w:rPr>
                <w:rFonts w:eastAsia="Times New Roman"/>
                <w:color w:val="000000" w:themeColor="text1"/>
              </w:rPr>
              <w:t xml:space="preserve"> direct booking services in the hotel. For instance, Premier Inn has offered pre-booking services where the customers and the guest can directly book their services in the hotel </w:t>
            </w:r>
            <w:r w:rsidRPr="00957E18">
              <w:rPr>
                <w:rFonts w:eastAsia="Times New Roman"/>
                <w:color w:val="000000" w:themeColor="text1"/>
                <w:highlight w:val="white"/>
              </w:rPr>
              <w:t>(Premierinn.com, 2023).</w:t>
            </w:r>
            <w:r w:rsidRPr="00957E18">
              <w:rPr>
                <w:rFonts w:eastAsia="Times New Roman"/>
                <w:color w:val="000000" w:themeColor="text1"/>
              </w:rPr>
              <w:t xml:space="preserve"> Moreover, in this stage of the cycle, the hospitality </w:t>
            </w:r>
            <w:r w:rsidR="00957E18" w:rsidRPr="00957E18">
              <w:rPr>
                <w:rFonts w:eastAsia="Times New Roman"/>
                <w:color w:val="000000" w:themeColor="text1"/>
              </w:rPr>
              <w:t>organization</w:t>
            </w:r>
            <w:r w:rsidRPr="00957E18">
              <w:rPr>
                <w:rFonts w:eastAsia="Times New Roman"/>
                <w:color w:val="000000" w:themeColor="text1"/>
              </w:rPr>
              <w:t xml:space="preserve"> also offers information to their guests. The hotel staff engages in storing the requirements of the guests </w:t>
            </w:r>
            <w:proofErr w:type="gramStart"/>
            <w:r w:rsidRPr="00957E18">
              <w:rPr>
                <w:rFonts w:eastAsia="Times New Roman"/>
                <w:color w:val="000000" w:themeColor="text1"/>
              </w:rPr>
              <w:t>and also</w:t>
            </w:r>
            <w:proofErr w:type="gramEnd"/>
            <w:r w:rsidRPr="00957E18">
              <w:rPr>
                <w:rFonts w:eastAsia="Times New Roman"/>
                <w:color w:val="000000" w:themeColor="text1"/>
              </w:rPr>
              <w:t xml:space="preserve"> offers them the medium of services based on their requirements and </w:t>
            </w:r>
            <w:r w:rsidR="00957E18" w:rsidRPr="00957E18">
              <w:rPr>
                <w:rFonts w:eastAsia="Times New Roman"/>
                <w:color w:val="000000" w:themeColor="text1"/>
              </w:rPr>
              <w:t>personalization</w:t>
            </w:r>
            <w:r w:rsidRPr="00957E18">
              <w:rPr>
                <w:rFonts w:eastAsia="Times New Roman"/>
                <w:color w:val="000000" w:themeColor="text1"/>
              </w:rPr>
              <w:t xml:space="preserve">.  The hotel </w:t>
            </w:r>
            <w:r w:rsidR="00957E18" w:rsidRPr="00957E18">
              <w:rPr>
                <w:rFonts w:eastAsia="Times New Roman"/>
                <w:color w:val="000000" w:themeColor="text1"/>
              </w:rPr>
              <w:t>staff</w:t>
            </w:r>
            <w:r w:rsidRPr="00957E18">
              <w:rPr>
                <w:rFonts w:eastAsia="Times New Roman"/>
                <w:color w:val="000000" w:themeColor="text1"/>
              </w:rPr>
              <w:t xml:space="preserve"> also </w:t>
            </w:r>
            <w:r w:rsidR="00957E18" w:rsidRPr="00957E18">
              <w:rPr>
                <w:rFonts w:eastAsia="Times New Roman"/>
                <w:color w:val="000000" w:themeColor="text1"/>
              </w:rPr>
              <w:t>necessitates</w:t>
            </w:r>
            <w:r w:rsidRPr="00957E18">
              <w:rPr>
                <w:rFonts w:eastAsia="Times New Roman"/>
                <w:color w:val="000000" w:themeColor="text1"/>
              </w:rPr>
              <w:t xml:space="preserve"> the channels of communication within this stage by confirming their hotel reservations. Communication is also developed through sending emails and messages regarding the offers and benefits </w:t>
            </w:r>
            <w:r w:rsidR="00957E18" w:rsidRPr="00957E18">
              <w:rPr>
                <w:rFonts w:eastAsia="Times New Roman"/>
                <w:color w:val="000000" w:themeColor="text1"/>
              </w:rPr>
              <w:t>that</w:t>
            </w:r>
            <w:r w:rsidRPr="00957E18">
              <w:rPr>
                <w:rFonts w:eastAsia="Times New Roman"/>
                <w:color w:val="000000" w:themeColor="text1"/>
              </w:rPr>
              <w:t xml:space="preserve"> are being provided to the guests in the hotel on different occasions (Fallon and Rutherford, 2011). Communication is also followed in this stage by highlighting the offers and the discounts that will be provided to the guests within the hospitality </w:t>
            </w:r>
            <w:r w:rsidR="00957E18" w:rsidRPr="00957E18">
              <w:rPr>
                <w:rFonts w:eastAsia="Times New Roman"/>
                <w:color w:val="000000" w:themeColor="text1"/>
              </w:rPr>
              <w:t>organizations</w:t>
            </w:r>
            <w:r w:rsidRPr="00957E18">
              <w:rPr>
                <w:rFonts w:eastAsia="Times New Roman"/>
                <w:color w:val="000000" w:themeColor="text1"/>
              </w:rPr>
              <w:t xml:space="preserve">. Information in this stage is being offered to the guests and the customers in the hotel by necessitating the offering of services that are demanded by the visitors. </w:t>
            </w:r>
          </w:p>
        </w:tc>
      </w:tr>
      <w:tr w:rsidR="005D4464" w:rsidRPr="00957E18" w14:paraId="0AA95290" w14:textId="77777777">
        <w:trPr>
          <w:trHeight w:val="890"/>
        </w:trPr>
        <w:tc>
          <w:tcPr>
            <w:tcW w:w="9354" w:type="dxa"/>
            <w:shd w:val="clear" w:color="auto" w:fill="auto"/>
            <w:tcMar>
              <w:top w:w="100" w:type="dxa"/>
              <w:left w:w="100" w:type="dxa"/>
              <w:bottom w:w="100" w:type="dxa"/>
              <w:right w:w="100" w:type="dxa"/>
            </w:tcMar>
          </w:tcPr>
          <w:p w14:paraId="2553607D" w14:textId="77777777" w:rsidR="00DD2E27" w:rsidRPr="00957E18" w:rsidRDefault="0077164C">
            <w:pPr>
              <w:widowControl w:val="0"/>
              <w:pBdr>
                <w:top w:val="nil"/>
                <w:left w:val="nil"/>
                <w:bottom w:val="nil"/>
                <w:right w:val="nil"/>
                <w:between w:val="nil"/>
              </w:pBdr>
              <w:spacing w:line="240" w:lineRule="auto"/>
              <w:ind w:left="102"/>
              <w:jc w:val="left"/>
              <w:rPr>
                <w:rFonts w:eastAsia="Times New Roman"/>
                <w:b/>
                <w:i/>
                <w:color w:val="000000" w:themeColor="text1"/>
                <w:highlight w:val="white"/>
              </w:rPr>
            </w:pPr>
            <w:r w:rsidRPr="00957E18">
              <w:rPr>
                <w:rFonts w:eastAsia="Times New Roman"/>
                <w:b/>
                <w:i/>
                <w:color w:val="000000" w:themeColor="text1"/>
              </w:rPr>
              <w:t>E</w:t>
            </w:r>
            <w:r w:rsidRPr="00957E18">
              <w:rPr>
                <w:rFonts w:eastAsia="Times New Roman"/>
                <w:b/>
                <w:i/>
                <w:color w:val="000000" w:themeColor="text1"/>
                <w:highlight w:val="white"/>
              </w:rPr>
              <w:t xml:space="preserve">lement 2 – Arrival </w:t>
            </w:r>
          </w:p>
        </w:tc>
      </w:tr>
      <w:tr w:rsidR="005D4464" w:rsidRPr="00957E18" w14:paraId="19D858C0" w14:textId="77777777">
        <w:trPr>
          <w:trHeight w:val="6960"/>
        </w:trPr>
        <w:tc>
          <w:tcPr>
            <w:tcW w:w="9354" w:type="dxa"/>
            <w:shd w:val="clear" w:color="auto" w:fill="auto"/>
            <w:tcMar>
              <w:top w:w="100" w:type="dxa"/>
              <w:left w:w="100" w:type="dxa"/>
              <w:bottom w:w="100" w:type="dxa"/>
              <w:right w:w="100" w:type="dxa"/>
            </w:tcMar>
          </w:tcPr>
          <w:p w14:paraId="1CD105CD" w14:textId="2F3483CD" w:rsidR="00DD2E27" w:rsidRPr="00957E18" w:rsidRDefault="0077164C">
            <w:pPr>
              <w:widowControl w:val="0"/>
              <w:pBdr>
                <w:top w:val="nil"/>
                <w:left w:val="nil"/>
                <w:bottom w:val="nil"/>
                <w:right w:val="nil"/>
                <w:between w:val="nil"/>
              </w:pBdr>
              <w:rPr>
                <w:rFonts w:eastAsia="Times New Roman"/>
                <w:color w:val="000000" w:themeColor="text1"/>
              </w:rPr>
            </w:pPr>
            <w:r w:rsidRPr="00957E18">
              <w:rPr>
                <w:rFonts w:eastAsia="Times New Roman"/>
                <w:color w:val="000000" w:themeColor="text1"/>
              </w:rPr>
              <w:lastRenderedPageBreak/>
              <w:t xml:space="preserve">The understanding of the arrival stage based on the model highlights the process when the hotel guests are physically present on the premises and necessitates the check-in process. The stage is signified as a crucial one as it incorporates the process of registering for the booking which is being mandated by the guests </w:t>
            </w:r>
            <w:proofErr w:type="gramStart"/>
            <w:r w:rsidRPr="00957E18">
              <w:rPr>
                <w:rFonts w:eastAsia="Times New Roman"/>
                <w:color w:val="000000" w:themeColor="text1"/>
              </w:rPr>
              <w:t>and also</w:t>
            </w:r>
            <w:proofErr w:type="gramEnd"/>
            <w:r w:rsidRPr="00957E18">
              <w:rPr>
                <w:rFonts w:eastAsia="Times New Roman"/>
                <w:color w:val="000000" w:themeColor="text1"/>
              </w:rPr>
              <w:t xml:space="preserve"> adapting the different functions that are offered with the rooms (</w:t>
            </w:r>
            <w:proofErr w:type="spellStart"/>
            <w:r w:rsidRPr="00957E18">
              <w:rPr>
                <w:rFonts w:eastAsia="Times New Roman"/>
                <w:color w:val="000000" w:themeColor="text1"/>
              </w:rPr>
              <w:t>Tewan</w:t>
            </w:r>
            <w:proofErr w:type="spellEnd"/>
            <w:r w:rsidRPr="00957E18">
              <w:rPr>
                <w:rFonts w:eastAsia="Times New Roman"/>
                <w:color w:val="000000" w:themeColor="text1"/>
              </w:rPr>
              <w:t xml:space="preserve">, 2009). In the arrival stage, the employees of the hotel indulge in providing the beneficiary services of check-in benefits. This is done by hospitality </w:t>
            </w:r>
            <w:r w:rsidR="00957E18" w:rsidRPr="00957E18">
              <w:rPr>
                <w:rFonts w:eastAsia="Times New Roman"/>
                <w:color w:val="000000" w:themeColor="text1"/>
              </w:rPr>
              <w:t>organizations</w:t>
            </w:r>
            <w:r w:rsidRPr="00957E18">
              <w:rPr>
                <w:rFonts w:eastAsia="Times New Roman"/>
                <w:color w:val="000000" w:themeColor="text1"/>
              </w:rPr>
              <w:t xml:space="preserve"> by </w:t>
            </w:r>
            <w:r w:rsidR="00957E18" w:rsidRPr="00957E18">
              <w:rPr>
                <w:rFonts w:eastAsia="Times New Roman"/>
                <w:color w:val="000000" w:themeColor="text1"/>
              </w:rPr>
              <w:t>optimizing</w:t>
            </w:r>
            <w:r w:rsidRPr="00957E18">
              <w:rPr>
                <w:rFonts w:eastAsia="Times New Roman"/>
                <w:color w:val="000000" w:themeColor="text1"/>
              </w:rPr>
              <w:t xml:space="preserve"> the streamline princess while </w:t>
            </w:r>
            <w:proofErr w:type="spellStart"/>
            <w:r w:rsidR="00957E18" w:rsidRPr="00957E18">
              <w:rPr>
                <w:rFonts w:eastAsia="Times New Roman"/>
                <w:color w:val="000000" w:themeColor="text1"/>
              </w:rPr>
              <w:t>analyzing</w:t>
            </w:r>
            <w:proofErr w:type="spellEnd"/>
            <w:r w:rsidRPr="00957E18">
              <w:rPr>
                <w:rFonts w:eastAsia="Times New Roman"/>
                <w:color w:val="000000" w:themeColor="text1"/>
              </w:rPr>
              <w:t xml:space="preserve"> the check-in of the customers</w:t>
            </w:r>
            <w:r w:rsidR="007541B3" w:rsidRPr="00957E18">
              <w:rPr>
                <w:color w:val="000000" w:themeColor="text1"/>
              </w:rPr>
              <w:t xml:space="preserve"> (Vallen </w:t>
            </w:r>
            <w:r w:rsidR="007541B3" w:rsidRPr="00957E18">
              <w:rPr>
                <w:i/>
                <w:iCs/>
                <w:color w:val="000000" w:themeColor="text1"/>
              </w:rPr>
              <w:t>et al</w:t>
            </w:r>
            <w:r w:rsidR="007541B3" w:rsidRPr="00957E18">
              <w:rPr>
                <w:color w:val="000000" w:themeColor="text1"/>
              </w:rPr>
              <w:t>., 2014)</w:t>
            </w:r>
            <w:r w:rsidRPr="00957E18">
              <w:rPr>
                <w:rFonts w:eastAsia="Times New Roman"/>
                <w:color w:val="000000" w:themeColor="text1"/>
              </w:rPr>
              <w:t xml:space="preserve">. The staff engages in this process by providing a welcome to the guests so that they feel comfortable within the hotel. Within the arrival stage, the hotel also provides information regarding the different facilities that are being offered by them to the customers. The management of the hotel in this stage also manages the different payment processing </w:t>
            </w:r>
            <w:r w:rsidR="00957E18" w:rsidRPr="00957E18">
              <w:rPr>
                <w:rFonts w:eastAsia="Times New Roman"/>
                <w:color w:val="000000" w:themeColor="text1"/>
              </w:rPr>
              <w:t>that</w:t>
            </w:r>
            <w:r w:rsidRPr="00957E18">
              <w:rPr>
                <w:rFonts w:eastAsia="Times New Roman"/>
                <w:color w:val="000000" w:themeColor="text1"/>
              </w:rPr>
              <w:t xml:space="preserve"> is being followed in the </w:t>
            </w:r>
            <w:r w:rsidR="00957E18" w:rsidRPr="00957E18">
              <w:rPr>
                <w:rFonts w:eastAsia="Times New Roman"/>
                <w:color w:val="000000" w:themeColor="text1"/>
              </w:rPr>
              <w:t>organization</w:t>
            </w:r>
            <w:r w:rsidRPr="00957E18">
              <w:rPr>
                <w:rFonts w:eastAsia="Times New Roman"/>
                <w:color w:val="000000" w:themeColor="text1"/>
              </w:rPr>
              <w:t xml:space="preserve"> (</w:t>
            </w:r>
            <w:proofErr w:type="spellStart"/>
            <w:r w:rsidRPr="00957E18">
              <w:rPr>
                <w:rFonts w:eastAsia="Times New Roman"/>
                <w:color w:val="000000" w:themeColor="text1"/>
              </w:rPr>
              <w:t>Corgel</w:t>
            </w:r>
            <w:proofErr w:type="spellEnd"/>
            <w:r w:rsidRPr="00957E18">
              <w:rPr>
                <w:rFonts w:eastAsia="Times New Roman"/>
                <w:color w:val="000000" w:themeColor="text1"/>
              </w:rPr>
              <w:t xml:space="preserve"> </w:t>
            </w:r>
            <w:r w:rsidRPr="00957E18">
              <w:rPr>
                <w:rFonts w:eastAsia="Times New Roman"/>
                <w:i/>
                <w:color w:val="000000" w:themeColor="text1"/>
              </w:rPr>
              <w:t>et al</w:t>
            </w:r>
            <w:r w:rsidRPr="00957E18">
              <w:rPr>
                <w:rFonts w:eastAsia="Times New Roman"/>
                <w:color w:val="000000" w:themeColor="text1"/>
              </w:rPr>
              <w:t xml:space="preserve">., 2011). The employee maintains the practices of payment methods through using the online and offline payment facilities in the </w:t>
            </w:r>
            <w:r w:rsidR="00957E18" w:rsidRPr="00957E18">
              <w:rPr>
                <w:rFonts w:eastAsia="Times New Roman"/>
                <w:color w:val="000000" w:themeColor="text1"/>
              </w:rPr>
              <w:t>organization</w:t>
            </w:r>
            <w:r w:rsidRPr="00957E18">
              <w:rPr>
                <w:rFonts w:eastAsia="Times New Roman"/>
                <w:color w:val="000000" w:themeColor="text1"/>
              </w:rPr>
              <w:t xml:space="preserve">. For instance, the management of Hilton UK indulges in payment facilities of </w:t>
            </w:r>
            <w:r w:rsidR="00957E18" w:rsidRPr="00957E18">
              <w:rPr>
                <w:rFonts w:eastAsia="Times New Roman"/>
                <w:color w:val="000000" w:themeColor="text1"/>
              </w:rPr>
              <w:t>honours</w:t>
            </w:r>
            <w:r w:rsidRPr="00957E18">
              <w:rPr>
                <w:rFonts w:eastAsia="Times New Roman"/>
                <w:color w:val="000000" w:themeColor="text1"/>
              </w:rPr>
              <w:t xml:space="preserve"> points and online payments which make transactions within the hotel </w:t>
            </w:r>
            <w:r w:rsidRPr="00957E18">
              <w:rPr>
                <w:rFonts w:eastAsia="Times New Roman"/>
                <w:color w:val="000000" w:themeColor="text1"/>
                <w:highlight w:val="white"/>
              </w:rPr>
              <w:t>(Hilton.com, 2023).</w:t>
            </w:r>
            <w:r w:rsidRPr="00957E18">
              <w:rPr>
                <w:rFonts w:eastAsia="Times New Roman"/>
                <w:color w:val="000000" w:themeColor="text1"/>
              </w:rPr>
              <w:t xml:space="preserve"> In this stage, the staff of the hotel also indulges in allocating rooms to the guests so that they are offered the benefits of the accommodation facilities within the services. </w:t>
            </w:r>
          </w:p>
        </w:tc>
      </w:tr>
      <w:tr w:rsidR="005D4464" w:rsidRPr="00957E18" w14:paraId="4DF4441A" w14:textId="77777777">
        <w:trPr>
          <w:trHeight w:val="885"/>
        </w:trPr>
        <w:tc>
          <w:tcPr>
            <w:tcW w:w="9354" w:type="dxa"/>
            <w:shd w:val="clear" w:color="auto" w:fill="auto"/>
            <w:tcMar>
              <w:top w:w="100" w:type="dxa"/>
              <w:left w:w="100" w:type="dxa"/>
              <w:bottom w:w="100" w:type="dxa"/>
              <w:right w:w="100" w:type="dxa"/>
            </w:tcMar>
          </w:tcPr>
          <w:p w14:paraId="1BD177F9" w14:textId="77777777" w:rsidR="00DD2E27" w:rsidRPr="00957E18" w:rsidRDefault="0077164C">
            <w:pPr>
              <w:widowControl w:val="0"/>
              <w:pBdr>
                <w:top w:val="nil"/>
                <w:left w:val="nil"/>
                <w:bottom w:val="nil"/>
                <w:right w:val="nil"/>
                <w:between w:val="nil"/>
              </w:pBdr>
              <w:spacing w:line="240" w:lineRule="auto"/>
              <w:ind w:left="102"/>
              <w:jc w:val="left"/>
              <w:rPr>
                <w:rFonts w:eastAsia="Times New Roman"/>
                <w:b/>
                <w:i/>
                <w:color w:val="000000" w:themeColor="text1"/>
                <w:highlight w:val="white"/>
              </w:rPr>
            </w:pPr>
            <w:r w:rsidRPr="00957E18">
              <w:rPr>
                <w:rFonts w:eastAsia="Times New Roman"/>
                <w:b/>
                <w:i/>
                <w:color w:val="000000" w:themeColor="text1"/>
              </w:rPr>
              <w:t>E</w:t>
            </w:r>
            <w:r w:rsidRPr="00957E18">
              <w:rPr>
                <w:rFonts w:eastAsia="Times New Roman"/>
                <w:b/>
                <w:i/>
                <w:color w:val="000000" w:themeColor="text1"/>
                <w:highlight w:val="white"/>
              </w:rPr>
              <w:t xml:space="preserve">lement 3 – Duration of stay </w:t>
            </w:r>
          </w:p>
        </w:tc>
      </w:tr>
      <w:tr w:rsidR="005D4464" w:rsidRPr="00957E18" w14:paraId="355BF3FC" w14:textId="77777777">
        <w:trPr>
          <w:trHeight w:val="2215"/>
        </w:trPr>
        <w:tc>
          <w:tcPr>
            <w:tcW w:w="9354" w:type="dxa"/>
            <w:shd w:val="clear" w:color="auto" w:fill="auto"/>
            <w:tcMar>
              <w:top w:w="100" w:type="dxa"/>
              <w:left w:w="100" w:type="dxa"/>
              <w:bottom w:w="100" w:type="dxa"/>
              <w:right w:w="100" w:type="dxa"/>
            </w:tcMar>
          </w:tcPr>
          <w:p w14:paraId="2EE57F93" w14:textId="4EF14AF0" w:rsidR="00DD2E27" w:rsidRPr="00957E18" w:rsidRDefault="0077164C">
            <w:pPr>
              <w:widowControl w:val="0"/>
              <w:pBdr>
                <w:top w:val="nil"/>
                <w:left w:val="nil"/>
                <w:bottom w:val="nil"/>
                <w:right w:val="nil"/>
                <w:between w:val="nil"/>
              </w:pBdr>
              <w:rPr>
                <w:rFonts w:eastAsia="Times New Roman"/>
                <w:color w:val="000000" w:themeColor="text1"/>
              </w:rPr>
            </w:pPr>
            <w:r w:rsidRPr="00957E18">
              <w:rPr>
                <w:rFonts w:eastAsia="Times New Roman"/>
                <w:color w:val="000000" w:themeColor="text1"/>
              </w:rPr>
              <w:t>The stage highlights the necessity and the importance of the guest’s arrival within the hotel</w:t>
            </w:r>
            <w:r w:rsidR="007541B3" w:rsidRPr="00957E18">
              <w:rPr>
                <w:color w:val="000000" w:themeColor="text1"/>
              </w:rPr>
              <w:t xml:space="preserve"> (</w:t>
            </w:r>
            <w:proofErr w:type="spellStart"/>
            <w:r w:rsidR="007541B3" w:rsidRPr="00957E18">
              <w:rPr>
                <w:color w:val="000000" w:themeColor="text1"/>
              </w:rPr>
              <w:t>Fanthorne</w:t>
            </w:r>
            <w:proofErr w:type="spellEnd"/>
            <w:r w:rsidR="007541B3" w:rsidRPr="00957E18">
              <w:rPr>
                <w:color w:val="000000" w:themeColor="text1"/>
              </w:rPr>
              <w:t>, 2004)</w:t>
            </w:r>
            <w:r w:rsidRPr="00957E18">
              <w:rPr>
                <w:rFonts w:eastAsia="Times New Roman"/>
                <w:color w:val="000000" w:themeColor="text1"/>
              </w:rPr>
              <w:t xml:space="preserve">. The stage includes the duration of the stay that will be incorporated by the guests and the customers in the hotel for accommodation purposes. The service that is provided by the hotel ensures the further stay and visitation of the guests in the hotel. The duration of the stay stage is dependent on the services that are being provided to the guests that elevate their experience within the hotel. The employees of the hotel indulge in this process by offering a great service of accommodation facilities which elevates their demands and requirements (Hammer, 2016). The services being offered to the guests include room cleaning services while maintaining hygiene in the hotel. The facilities of the guest services also incorporate housekeeping facilities and the services of providing concerning facilities. The duration stage also incorporates the facilities and channels of communication that </w:t>
            </w:r>
            <w:r w:rsidRPr="00957E18">
              <w:rPr>
                <w:rFonts w:eastAsia="Times New Roman"/>
                <w:color w:val="000000" w:themeColor="text1"/>
              </w:rPr>
              <w:lastRenderedPageBreak/>
              <w:t>help in creating relationships with the guests which results in increasing their stay</w:t>
            </w:r>
            <w:r w:rsidR="007541B3" w:rsidRPr="00957E18">
              <w:rPr>
                <w:b/>
                <w:color w:val="000000" w:themeColor="text1"/>
              </w:rPr>
              <w:t>‌ (</w:t>
            </w:r>
            <w:r w:rsidR="007541B3" w:rsidRPr="00957E18">
              <w:rPr>
                <w:color w:val="000000" w:themeColor="text1"/>
              </w:rPr>
              <w:t>MSA, 2019)</w:t>
            </w:r>
            <w:r w:rsidRPr="00957E18">
              <w:rPr>
                <w:rFonts w:eastAsia="Times New Roman"/>
                <w:color w:val="000000" w:themeColor="text1"/>
              </w:rPr>
              <w:t xml:space="preserve">. The employees and the management of the hotel foster open channels of communication and interactive media. Through the facilities of communication, the guests are being offered the facilities to address their needs. This ensures the effective fostering of the mitigation of the concerns </w:t>
            </w:r>
            <w:r w:rsidR="00957E18" w:rsidRPr="00957E18">
              <w:rPr>
                <w:rFonts w:eastAsia="Times New Roman"/>
                <w:color w:val="000000" w:themeColor="text1"/>
              </w:rPr>
              <w:t>that</w:t>
            </w:r>
            <w:r w:rsidRPr="00957E18">
              <w:rPr>
                <w:rFonts w:eastAsia="Times New Roman"/>
                <w:color w:val="000000" w:themeColor="text1"/>
              </w:rPr>
              <w:t xml:space="preserve"> are faced by the guests in the hotel. Moreover, the duration of the stage also ensures the security and privacy of the guests </w:t>
            </w:r>
            <w:r w:rsidR="00957E18" w:rsidRPr="00957E18">
              <w:rPr>
                <w:rFonts w:eastAsia="Times New Roman"/>
                <w:color w:val="000000" w:themeColor="text1"/>
              </w:rPr>
              <w:t>by</w:t>
            </w:r>
            <w:r w:rsidRPr="00957E18">
              <w:rPr>
                <w:rFonts w:eastAsia="Times New Roman"/>
                <w:color w:val="000000" w:themeColor="text1"/>
              </w:rPr>
              <w:t xml:space="preserve"> offering them a safe environment. For example, the management of Premier Inn maintains the security and privacy of the guests by discreetly saving their information </w:t>
            </w:r>
            <w:r w:rsidRPr="00957E18">
              <w:rPr>
                <w:rFonts w:eastAsia="Times New Roman"/>
                <w:color w:val="000000" w:themeColor="text1"/>
                <w:highlight w:val="white"/>
              </w:rPr>
              <w:t>(Anon, 2023)</w:t>
            </w:r>
            <w:r w:rsidRPr="00957E18">
              <w:rPr>
                <w:rFonts w:eastAsia="Times New Roman"/>
                <w:color w:val="000000" w:themeColor="text1"/>
              </w:rPr>
              <w:t xml:space="preserve">. </w:t>
            </w:r>
          </w:p>
        </w:tc>
      </w:tr>
      <w:tr w:rsidR="005D4464" w:rsidRPr="00957E18" w14:paraId="10C7E548" w14:textId="77777777">
        <w:trPr>
          <w:trHeight w:val="890"/>
        </w:trPr>
        <w:tc>
          <w:tcPr>
            <w:tcW w:w="9354" w:type="dxa"/>
            <w:shd w:val="clear" w:color="auto" w:fill="auto"/>
            <w:tcMar>
              <w:top w:w="100" w:type="dxa"/>
              <w:left w:w="100" w:type="dxa"/>
              <w:bottom w:w="100" w:type="dxa"/>
              <w:right w:w="100" w:type="dxa"/>
            </w:tcMar>
          </w:tcPr>
          <w:p w14:paraId="23ABCC43" w14:textId="77777777" w:rsidR="00DD2E27" w:rsidRPr="00957E18" w:rsidRDefault="0077164C">
            <w:pPr>
              <w:widowControl w:val="0"/>
              <w:pBdr>
                <w:top w:val="nil"/>
                <w:left w:val="nil"/>
                <w:bottom w:val="nil"/>
                <w:right w:val="nil"/>
                <w:between w:val="nil"/>
              </w:pBdr>
              <w:spacing w:line="240" w:lineRule="auto"/>
              <w:ind w:left="102"/>
              <w:jc w:val="left"/>
              <w:rPr>
                <w:rFonts w:eastAsia="Times New Roman"/>
                <w:b/>
                <w:i/>
                <w:color w:val="000000" w:themeColor="text1"/>
                <w:highlight w:val="white"/>
              </w:rPr>
            </w:pPr>
            <w:r w:rsidRPr="00957E18">
              <w:rPr>
                <w:rFonts w:eastAsia="Times New Roman"/>
                <w:b/>
                <w:i/>
                <w:color w:val="000000" w:themeColor="text1"/>
              </w:rPr>
              <w:lastRenderedPageBreak/>
              <w:t>E</w:t>
            </w:r>
            <w:r w:rsidRPr="00957E18">
              <w:rPr>
                <w:rFonts w:eastAsia="Times New Roman"/>
                <w:b/>
                <w:i/>
                <w:color w:val="000000" w:themeColor="text1"/>
                <w:highlight w:val="white"/>
              </w:rPr>
              <w:t xml:space="preserve">lement 4 – Departure </w:t>
            </w:r>
          </w:p>
        </w:tc>
      </w:tr>
      <w:tr w:rsidR="00DD2E27" w:rsidRPr="00957E18" w14:paraId="0E92283F" w14:textId="77777777">
        <w:trPr>
          <w:trHeight w:val="2765"/>
        </w:trPr>
        <w:tc>
          <w:tcPr>
            <w:tcW w:w="9354" w:type="dxa"/>
            <w:shd w:val="clear" w:color="auto" w:fill="auto"/>
            <w:tcMar>
              <w:top w:w="100" w:type="dxa"/>
              <w:left w:w="100" w:type="dxa"/>
              <w:bottom w:w="100" w:type="dxa"/>
              <w:right w:w="100" w:type="dxa"/>
            </w:tcMar>
          </w:tcPr>
          <w:p w14:paraId="5FB3C4CF" w14:textId="12042CC6" w:rsidR="00DD2E27" w:rsidRPr="00957E18" w:rsidRDefault="0077164C">
            <w:pPr>
              <w:widowControl w:val="0"/>
              <w:pBdr>
                <w:top w:val="nil"/>
                <w:left w:val="nil"/>
                <w:bottom w:val="nil"/>
                <w:right w:val="nil"/>
                <w:between w:val="nil"/>
              </w:pBdr>
              <w:rPr>
                <w:rFonts w:eastAsia="Times New Roman"/>
                <w:color w:val="000000" w:themeColor="text1"/>
              </w:rPr>
            </w:pPr>
            <w:r w:rsidRPr="00957E18">
              <w:rPr>
                <w:rFonts w:eastAsia="Times New Roman"/>
                <w:color w:val="000000" w:themeColor="text1"/>
              </w:rPr>
              <w:t>The departure stage of the model highlights the process of guest check-out from the hotel. The stage is important as it leads to accounting and managing the records of the guests within the hotel</w:t>
            </w:r>
            <w:r w:rsidR="007541B3" w:rsidRPr="00957E18">
              <w:rPr>
                <w:color w:val="000000" w:themeColor="text1"/>
              </w:rPr>
              <w:t xml:space="preserve"> (Johnston </w:t>
            </w:r>
            <w:r w:rsidR="007541B3" w:rsidRPr="00957E18">
              <w:rPr>
                <w:i/>
                <w:iCs/>
                <w:color w:val="000000" w:themeColor="text1"/>
              </w:rPr>
              <w:t>et al</w:t>
            </w:r>
            <w:r w:rsidR="007541B3" w:rsidRPr="00957E18">
              <w:rPr>
                <w:color w:val="000000" w:themeColor="text1"/>
              </w:rPr>
              <w:t>., 2012)</w:t>
            </w:r>
            <w:r w:rsidRPr="00957E18">
              <w:rPr>
                <w:rFonts w:eastAsia="Times New Roman"/>
                <w:color w:val="000000" w:themeColor="text1"/>
              </w:rPr>
              <w:t xml:space="preserve">. The departure stage analyses the check-out processes of the guests where the management and the employees handling the reservation facilities manage the process. In this process, the employees handle the procedure effectively by clearing the payment process and boosting satisfaction in their visits to the hotel. The staff of the hotel in this stage is also involved in asking the guests about their experiences which makes them satisfied with the services offered by them (Tesone, 2010). </w:t>
            </w:r>
            <w:r w:rsidR="007541B3" w:rsidRPr="00957E18">
              <w:rPr>
                <w:rFonts w:eastAsia="Times New Roman"/>
                <w:color w:val="000000" w:themeColor="text1"/>
              </w:rPr>
              <w:t xml:space="preserve">The departure step also clears employee billing. The staff provides clients with a detailed bill, taxes, and other charges. Premier Inn uses </w:t>
            </w:r>
            <w:r w:rsidR="00957E18" w:rsidRPr="00957E18">
              <w:rPr>
                <w:rFonts w:eastAsia="Times New Roman"/>
                <w:color w:val="000000" w:themeColor="text1"/>
              </w:rPr>
              <w:t>its</w:t>
            </w:r>
            <w:r w:rsidR="007541B3" w:rsidRPr="00957E18">
              <w:rPr>
                <w:rFonts w:eastAsia="Times New Roman"/>
                <w:color w:val="000000" w:themeColor="text1"/>
              </w:rPr>
              <w:t xml:space="preserve"> business account to make it easy for guests to pay (Premierinn.com, 2023). In this stage, personnel ask customers for their input to improve hotel hospitality. </w:t>
            </w:r>
            <w:r w:rsidRPr="00957E18">
              <w:rPr>
                <w:rFonts w:eastAsia="Times New Roman"/>
                <w:color w:val="000000" w:themeColor="text1"/>
              </w:rPr>
              <w:t xml:space="preserve">The feedback from the guests is being conducted by engaging them in surveys </w:t>
            </w:r>
            <w:proofErr w:type="gramStart"/>
            <w:r w:rsidRPr="00957E18">
              <w:rPr>
                <w:rFonts w:eastAsia="Times New Roman"/>
                <w:color w:val="000000" w:themeColor="text1"/>
              </w:rPr>
              <w:t>and also</w:t>
            </w:r>
            <w:proofErr w:type="gramEnd"/>
            <w:r w:rsidRPr="00957E18">
              <w:rPr>
                <w:rFonts w:eastAsia="Times New Roman"/>
                <w:color w:val="000000" w:themeColor="text1"/>
              </w:rPr>
              <w:t xml:space="preserve"> in interactions which will aid the organisation to be aware of the changes.  </w:t>
            </w:r>
          </w:p>
        </w:tc>
      </w:tr>
    </w:tbl>
    <w:p w14:paraId="181EB3B5" w14:textId="77777777" w:rsidR="00DD2E27" w:rsidRPr="00957E18" w:rsidRDefault="00DD2E27">
      <w:pPr>
        <w:widowControl w:val="0"/>
        <w:pBdr>
          <w:top w:val="nil"/>
          <w:left w:val="nil"/>
          <w:bottom w:val="nil"/>
          <w:right w:val="nil"/>
          <w:between w:val="nil"/>
        </w:pBdr>
        <w:spacing w:line="276" w:lineRule="auto"/>
        <w:jc w:val="left"/>
        <w:rPr>
          <w:color w:val="000000" w:themeColor="text1"/>
        </w:rPr>
      </w:pPr>
    </w:p>
    <w:p w14:paraId="6CE0F0C8" w14:textId="77777777" w:rsidR="00DD2E27" w:rsidRPr="00957E18" w:rsidRDefault="00DD2E27">
      <w:pPr>
        <w:widowControl w:val="0"/>
        <w:pBdr>
          <w:top w:val="nil"/>
          <w:left w:val="nil"/>
          <w:bottom w:val="nil"/>
          <w:right w:val="nil"/>
          <w:between w:val="nil"/>
        </w:pBdr>
        <w:spacing w:line="276" w:lineRule="auto"/>
        <w:jc w:val="left"/>
        <w:rPr>
          <w:color w:val="000000" w:themeColor="text1"/>
        </w:rPr>
      </w:pPr>
    </w:p>
    <w:tbl>
      <w:tblPr>
        <w:tblStyle w:val="a8"/>
        <w:tblW w:w="9259" w:type="dxa"/>
        <w:tblInd w:w="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259"/>
      </w:tblGrid>
      <w:tr w:rsidR="00DD2E27" w:rsidRPr="00957E18" w14:paraId="754724C3" w14:textId="77777777">
        <w:trPr>
          <w:trHeight w:val="445"/>
        </w:trPr>
        <w:tc>
          <w:tcPr>
            <w:tcW w:w="9259" w:type="dxa"/>
            <w:shd w:val="clear" w:color="auto" w:fill="auto"/>
            <w:tcMar>
              <w:top w:w="100" w:type="dxa"/>
              <w:left w:w="100" w:type="dxa"/>
              <w:bottom w:w="100" w:type="dxa"/>
              <w:right w:w="100" w:type="dxa"/>
            </w:tcMar>
          </w:tcPr>
          <w:p w14:paraId="0C82142F" w14:textId="77777777" w:rsidR="00DD2E27" w:rsidRPr="00957E18" w:rsidRDefault="0077164C">
            <w:pPr>
              <w:widowControl w:val="0"/>
              <w:pBdr>
                <w:top w:val="nil"/>
                <w:left w:val="nil"/>
                <w:bottom w:val="nil"/>
                <w:right w:val="nil"/>
                <w:between w:val="nil"/>
              </w:pBdr>
              <w:spacing w:line="240" w:lineRule="auto"/>
              <w:jc w:val="left"/>
              <w:rPr>
                <w:rFonts w:eastAsia="Times New Roman"/>
                <w:b/>
                <w:color w:val="000000" w:themeColor="text1"/>
              </w:rPr>
            </w:pPr>
            <w:r w:rsidRPr="00957E18">
              <w:rPr>
                <w:rFonts w:eastAsia="Times New Roman"/>
                <w:b/>
                <w:color w:val="000000" w:themeColor="text1"/>
              </w:rPr>
              <w:t xml:space="preserve">References </w:t>
            </w:r>
          </w:p>
          <w:p w14:paraId="754CF55C" w14:textId="77777777" w:rsidR="0077164C" w:rsidRPr="00957E18" w:rsidRDefault="0077164C">
            <w:pPr>
              <w:widowControl w:val="0"/>
              <w:rPr>
                <w:color w:val="000000" w:themeColor="text1"/>
              </w:rPr>
            </w:pPr>
            <w:r w:rsidRPr="00957E18">
              <w:rPr>
                <w:color w:val="000000" w:themeColor="text1"/>
              </w:rPr>
              <w:t xml:space="preserve">Anon., (2023). </w:t>
            </w:r>
            <w:r w:rsidRPr="00957E18">
              <w:rPr>
                <w:i/>
                <w:color w:val="000000" w:themeColor="text1"/>
              </w:rPr>
              <w:t>Lone travellers</w:t>
            </w:r>
            <w:r w:rsidRPr="00957E18">
              <w:rPr>
                <w:color w:val="000000" w:themeColor="text1"/>
              </w:rPr>
              <w:t>. [online] Available at: https://www.premierinn.com/gb/en/faq/lone-travellers.html#:~:text=To%20help%20our%20solo%20travellers,chance%20of%20it%20being%20overheard. [Accessed 27 Oct. 2023].</w:t>
            </w:r>
          </w:p>
          <w:p w14:paraId="246DC3A8" w14:textId="77777777" w:rsidR="0077164C" w:rsidRPr="00957E18" w:rsidRDefault="0077164C">
            <w:pPr>
              <w:widowControl w:val="0"/>
              <w:rPr>
                <w:color w:val="000000" w:themeColor="text1"/>
              </w:rPr>
            </w:pPr>
            <w:r w:rsidRPr="00957E18">
              <w:rPr>
                <w:color w:val="000000" w:themeColor="text1"/>
              </w:rPr>
              <w:lastRenderedPageBreak/>
              <w:t xml:space="preserve">Bardi, J., (2011) </w:t>
            </w:r>
            <w:r w:rsidRPr="00957E18">
              <w:rPr>
                <w:i/>
                <w:iCs/>
                <w:color w:val="000000" w:themeColor="text1"/>
              </w:rPr>
              <w:t>Hotel Front Office Management</w:t>
            </w:r>
            <w:r w:rsidRPr="00957E18">
              <w:rPr>
                <w:color w:val="000000" w:themeColor="text1"/>
              </w:rPr>
              <w:t>, Wiley, London</w:t>
            </w:r>
          </w:p>
          <w:p w14:paraId="21F7D9FA" w14:textId="77777777" w:rsidR="0077164C" w:rsidRPr="00957E18" w:rsidRDefault="0077164C">
            <w:pPr>
              <w:widowControl w:val="0"/>
              <w:rPr>
                <w:color w:val="000000" w:themeColor="text1"/>
              </w:rPr>
            </w:pPr>
            <w:proofErr w:type="spellStart"/>
            <w:r w:rsidRPr="00957E18">
              <w:rPr>
                <w:color w:val="000000" w:themeColor="text1"/>
              </w:rPr>
              <w:t>Corgel</w:t>
            </w:r>
            <w:proofErr w:type="spellEnd"/>
            <w:r w:rsidRPr="00957E18">
              <w:rPr>
                <w:color w:val="000000" w:themeColor="text1"/>
              </w:rPr>
              <w:t xml:space="preserve">, JB, Sturman, MC. and Verma, R., (2011). The Cornell School of Hotel Administration on Hospitality: Cutting Edge Thinking and Practice, </w:t>
            </w:r>
            <w:r w:rsidRPr="00957E18">
              <w:rPr>
                <w:i/>
                <w:iCs/>
                <w:color w:val="000000" w:themeColor="text1"/>
              </w:rPr>
              <w:t>John Wiley &amp; Sons</w:t>
            </w:r>
            <w:r w:rsidRPr="00957E18">
              <w:rPr>
                <w:color w:val="000000" w:themeColor="text1"/>
              </w:rPr>
              <w:t>, Incorporated, Hoboken.</w:t>
            </w:r>
          </w:p>
          <w:p w14:paraId="3C720C69" w14:textId="77777777" w:rsidR="0077164C" w:rsidRPr="00957E18" w:rsidRDefault="0077164C">
            <w:pPr>
              <w:widowControl w:val="0"/>
              <w:rPr>
                <w:color w:val="000000" w:themeColor="text1"/>
              </w:rPr>
            </w:pPr>
            <w:r w:rsidRPr="00957E18">
              <w:rPr>
                <w:color w:val="000000" w:themeColor="text1"/>
              </w:rPr>
              <w:t xml:space="preserve">Fallon, M.  and Rutherford, D., (2011). </w:t>
            </w:r>
            <w:r w:rsidRPr="00957E18">
              <w:rPr>
                <w:i/>
                <w:iCs/>
                <w:color w:val="000000" w:themeColor="text1"/>
              </w:rPr>
              <w:t>Hotel Management and Operations</w:t>
            </w:r>
            <w:r w:rsidRPr="00957E18">
              <w:rPr>
                <w:color w:val="000000" w:themeColor="text1"/>
              </w:rPr>
              <w:t>, Wiley, London</w:t>
            </w:r>
          </w:p>
          <w:p w14:paraId="7E52E1A5" w14:textId="77777777" w:rsidR="0077164C" w:rsidRPr="00957E18" w:rsidRDefault="0077164C">
            <w:pPr>
              <w:widowControl w:val="0"/>
              <w:rPr>
                <w:color w:val="000000" w:themeColor="text1"/>
              </w:rPr>
            </w:pPr>
            <w:proofErr w:type="spellStart"/>
            <w:r w:rsidRPr="00957E18">
              <w:rPr>
                <w:color w:val="000000" w:themeColor="text1"/>
              </w:rPr>
              <w:t>Fanthorne</w:t>
            </w:r>
            <w:proofErr w:type="spellEnd"/>
            <w:r w:rsidRPr="00957E18">
              <w:rPr>
                <w:color w:val="000000" w:themeColor="text1"/>
              </w:rPr>
              <w:t xml:space="preserve">, C., (2004). </w:t>
            </w:r>
            <w:r w:rsidRPr="00957E18">
              <w:rPr>
                <w:i/>
                <w:iCs/>
                <w:color w:val="000000" w:themeColor="text1"/>
              </w:rPr>
              <w:t>Work Placements – Survival Guide for Students Macmillan</w:t>
            </w:r>
            <w:r w:rsidRPr="00957E18">
              <w:rPr>
                <w:color w:val="000000" w:themeColor="text1"/>
              </w:rPr>
              <w:t>, Basingstoke</w:t>
            </w:r>
          </w:p>
          <w:p w14:paraId="4CA77E69" w14:textId="77777777" w:rsidR="0077164C" w:rsidRPr="00957E18" w:rsidRDefault="0077164C">
            <w:pPr>
              <w:widowControl w:val="0"/>
              <w:rPr>
                <w:color w:val="000000" w:themeColor="text1"/>
              </w:rPr>
            </w:pPr>
            <w:r w:rsidRPr="00957E18">
              <w:rPr>
                <w:color w:val="000000" w:themeColor="text1"/>
              </w:rPr>
              <w:t xml:space="preserve">Hammer, J., (2016). Revenue superstar! The simple rules of hotel revenue management. Great Britain: Amazon. Solomon, M. (2018) </w:t>
            </w:r>
            <w:r w:rsidRPr="00957E18">
              <w:rPr>
                <w:i/>
                <w:iCs/>
                <w:color w:val="000000" w:themeColor="text1"/>
              </w:rPr>
              <w:t>The Heart of Hospitality</w:t>
            </w:r>
            <w:r w:rsidRPr="00957E18">
              <w:rPr>
                <w:color w:val="000000" w:themeColor="text1"/>
              </w:rPr>
              <w:t xml:space="preserve">. New York: </w:t>
            </w:r>
            <w:proofErr w:type="spellStart"/>
            <w:r w:rsidRPr="00957E18">
              <w:rPr>
                <w:color w:val="000000" w:themeColor="text1"/>
              </w:rPr>
              <w:t>SelectBooks</w:t>
            </w:r>
            <w:proofErr w:type="spellEnd"/>
            <w:r w:rsidRPr="00957E18">
              <w:rPr>
                <w:color w:val="000000" w:themeColor="text1"/>
              </w:rPr>
              <w:t>, Inc.</w:t>
            </w:r>
          </w:p>
          <w:p w14:paraId="50A96B91" w14:textId="77777777" w:rsidR="0077164C" w:rsidRPr="00957E18" w:rsidRDefault="0077164C">
            <w:pPr>
              <w:widowControl w:val="0"/>
              <w:rPr>
                <w:color w:val="000000" w:themeColor="text1"/>
              </w:rPr>
            </w:pPr>
            <w:r w:rsidRPr="00957E18">
              <w:rPr>
                <w:color w:val="000000" w:themeColor="text1"/>
              </w:rPr>
              <w:t xml:space="preserve">Hilton.com., (2023). </w:t>
            </w:r>
            <w:r w:rsidRPr="00957E18">
              <w:rPr>
                <w:i/>
                <w:color w:val="000000" w:themeColor="text1"/>
              </w:rPr>
              <w:t>Customer Support</w:t>
            </w:r>
            <w:r w:rsidRPr="00957E18">
              <w:rPr>
                <w:color w:val="000000" w:themeColor="text1"/>
              </w:rPr>
              <w:t>. [online] Available at: https://help.hilton.com/s/article/What-forms-of-payment-do-you-accept [Accessed 27 Oct. 2023].</w:t>
            </w:r>
          </w:p>
          <w:p w14:paraId="0E908953" w14:textId="77777777" w:rsidR="0077164C" w:rsidRPr="00957E18" w:rsidRDefault="0077164C">
            <w:pPr>
              <w:widowControl w:val="0"/>
              <w:rPr>
                <w:color w:val="000000" w:themeColor="text1"/>
              </w:rPr>
            </w:pPr>
            <w:r w:rsidRPr="00957E18">
              <w:rPr>
                <w:color w:val="000000" w:themeColor="text1"/>
              </w:rPr>
              <w:t xml:space="preserve">Indeed.com., (2022). </w:t>
            </w:r>
            <w:r w:rsidRPr="00957E18">
              <w:rPr>
                <w:i/>
                <w:color w:val="000000" w:themeColor="text1"/>
              </w:rPr>
              <w:t xml:space="preserve">10 Steps </w:t>
            </w:r>
            <w:proofErr w:type="gramStart"/>
            <w:r w:rsidRPr="00957E18">
              <w:rPr>
                <w:i/>
                <w:color w:val="000000" w:themeColor="text1"/>
              </w:rPr>
              <w:t>To</w:t>
            </w:r>
            <w:proofErr w:type="gramEnd"/>
            <w:r w:rsidRPr="00957E18">
              <w:rPr>
                <w:i/>
                <w:color w:val="000000" w:themeColor="text1"/>
              </w:rPr>
              <w:t xml:space="preserve"> Learn New Skills (With Tips) | Indeed.com</w:t>
            </w:r>
            <w:r w:rsidRPr="00957E18">
              <w:rPr>
                <w:color w:val="000000" w:themeColor="text1"/>
              </w:rPr>
              <w:t>. [online] Available at: https://www.indeed.com/career-advice/career-development/learn-new-skills [Accessed 28 Oct. 2023].</w:t>
            </w:r>
          </w:p>
          <w:p w14:paraId="59F0DAFD" w14:textId="77777777" w:rsidR="0077164C" w:rsidRPr="00957E18" w:rsidRDefault="0077164C">
            <w:pPr>
              <w:widowControl w:val="0"/>
              <w:rPr>
                <w:color w:val="000000" w:themeColor="text1"/>
              </w:rPr>
            </w:pPr>
            <w:r w:rsidRPr="00957E18">
              <w:rPr>
                <w:color w:val="000000" w:themeColor="text1"/>
              </w:rPr>
              <w:t xml:space="preserve">Johnston, R Clark, G. and </w:t>
            </w:r>
            <w:proofErr w:type="spellStart"/>
            <w:r w:rsidRPr="00957E18">
              <w:rPr>
                <w:color w:val="000000" w:themeColor="text1"/>
              </w:rPr>
              <w:t>Shulver</w:t>
            </w:r>
            <w:proofErr w:type="spellEnd"/>
            <w:r w:rsidRPr="00957E18">
              <w:rPr>
                <w:color w:val="000000" w:themeColor="text1"/>
              </w:rPr>
              <w:t xml:space="preserve">, M., (2012). </w:t>
            </w:r>
            <w:r w:rsidRPr="00957E18">
              <w:rPr>
                <w:i/>
                <w:iCs/>
                <w:color w:val="000000" w:themeColor="text1"/>
              </w:rPr>
              <w:t>Service Operations Management</w:t>
            </w:r>
            <w:r w:rsidRPr="00957E18">
              <w:rPr>
                <w:color w:val="000000" w:themeColor="text1"/>
              </w:rPr>
              <w:t>, Pearson, London</w:t>
            </w:r>
          </w:p>
          <w:p w14:paraId="080E11B3" w14:textId="77777777" w:rsidR="0077164C" w:rsidRPr="00957E18" w:rsidRDefault="0077164C">
            <w:pPr>
              <w:widowControl w:val="0"/>
              <w:rPr>
                <w:color w:val="000000" w:themeColor="text1"/>
              </w:rPr>
            </w:pPr>
            <w:r w:rsidRPr="00957E18">
              <w:rPr>
                <w:b/>
                <w:color w:val="000000" w:themeColor="text1"/>
              </w:rPr>
              <w:t>‌</w:t>
            </w:r>
            <w:r w:rsidRPr="00957E18">
              <w:rPr>
                <w:color w:val="000000" w:themeColor="text1"/>
              </w:rPr>
              <w:t xml:space="preserve">MSA., (2019). </w:t>
            </w:r>
            <w:r w:rsidRPr="00957E18">
              <w:rPr>
                <w:i/>
                <w:color w:val="000000" w:themeColor="text1"/>
              </w:rPr>
              <w:t>Hilton Mission Statement 2023 | Hilton Mission &amp; Vision Analysis</w:t>
            </w:r>
            <w:r w:rsidRPr="00957E18">
              <w:rPr>
                <w:color w:val="000000" w:themeColor="text1"/>
              </w:rPr>
              <w:t>. [online] Biggest Mission Statements Collection - Mission Statement Academy. Available at: https://mission-statement.com/hilton/ [Accessed 27 Oct. 2023].</w:t>
            </w:r>
          </w:p>
          <w:p w14:paraId="1EC9C830" w14:textId="77777777" w:rsidR="0077164C" w:rsidRPr="00957E18" w:rsidRDefault="0077164C">
            <w:pPr>
              <w:widowControl w:val="0"/>
              <w:rPr>
                <w:color w:val="000000" w:themeColor="text1"/>
              </w:rPr>
            </w:pPr>
            <w:r w:rsidRPr="00957E18">
              <w:rPr>
                <w:color w:val="000000" w:themeColor="text1"/>
              </w:rPr>
              <w:t xml:space="preserve">‌Premierinn.com., (2023). </w:t>
            </w:r>
            <w:r w:rsidRPr="00957E18">
              <w:rPr>
                <w:i/>
                <w:color w:val="000000" w:themeColor="text1"/>
              </w:rPr>
              <w:t>Business Account | Premier Inn</w:t>
            </w:r>
            <w:r w:rsidRPr="00957E18">
              <w:rPr>
                <w:color w:val="000000" w:themeColor="text1"/>
              </w:rPr>
              <w:t>. [online] Available at: https://www.premierinn.com/gb/en/business/business-account.html [Accessed 27 Oct. 2023].</w:t>
            </w:r>
          </w:p>
          <w:p w14:paraId="3E1189D7" w14:textId="77777777" w:rsidR="0077164C" w:rsidRPr="00957E18" w:rsidRDefault="0077164C">
            <w:pPr>
              <w:widowControl w:val="0"/>
              <w:rPr>
                <w:color w:val="000000" w:themeColor="text1"/>
              </w:rPr>
            </w:pPr>
            <w:r w:rsidRPr="00957E18">
              <w:rPr>
                <w:color w:val="000000" w:themeColor="text1"/>
              </w:rPr>
              <w:t xml:space="preserve">‌Premierinn.com., (2023). </w:t>
            </w:r>
            <w:r w:rsidRPr="00957E18">
              <w:rPr>
                <w:i/>
                <w:color w:val="000000" w:themeColor="text1"/>
              </w:rPr>
              <w:t>Premier Inn hotels | Book direct</w:t>
            </w:r>
            <w:r w:rsidRPr="00957E18">
              <w:rPr>
                <w:color w:val="000000" w:themeColor="text1"/>
              </w:rPr>
              <w:t>. [online] Available at: https://www.premierinn.com/gb/en/home.html [Accessed 27 Oct. 2023].</w:t>
            </w:r>
          </w:p>
          <w:p w14:paraId="41E1E3FB" w14:textId="77777777" w:rsidR="0077164C" w:rsidRPr="00957E18" w:rsidRDefault="0077164C">
            <w:pPr>
              <w:widowControl w:val="0"/>
              <w:rPr>
                <w:color w:val="000000" w:themeColor="text1"/>
              </w:rPr>
            </w:pPr>
            <w:r w:rsidRPr="00957E18">
              <w:rPr>
                <w:color w:val="000000" w:themeColor="text1"/>
              </w:rPr>
              <w:t xml:space="preserve">Tesone, D., (2010). </w:t>
            </w:r>
            <w:r w:rsidRPr="00957E18">
              <w:rPr>
                <w:i/>
                <w:iCs/>
                <w:color w:val="000000" w:themeColor="text1"/>
              </w:rPr>
              <w:t>Principles of management for the hospitality industry</w:t>
            </w:r>
            <w:r w:rsidRPr="00957E18">
              <w:rPr>
                <w:color w:val="000000" w:themeColor="text1"/>
              </w:rPr>
              <w:t>. London: Routledge.</w:t>
            </w:r>
          </w:p>
          <w:p w14:paraId="11F3FD16" w14:textId="77777777" w:rsidR="0077164C" w:rsidRPr="00957E18" w:rsidRDefault="0077164C">
            <w:pPr>
              <w:widowControl w:val="0"/>
              <w:rPr>
                <w:color w:val="000000" w:themeColor="text1"/>
              </w:rPr>
            </w:pPr>
            <w:proofErr w:type="spellStart"/>
            <w:r w:rsidRPr="00957E18">
              <w:rPr>
                <w:color w:val="000000" w:themeColor="text1"/>
              </w:rPr>
              <w:t>Tewan</w:t>
            </w:r>
            <w:proofErr w:type="spellEnd"/>
            <w:r w:rsidRPr="00957E18">
              <w:rPr>
                <w:color w:val="000000" w:themeColor="text1"/>
              </w:rPr>
              <w:t xml:space="preserve">, J., (2009). </w:t>
            </w:r>
            <w:r w:rsidRPr="00957E18">
              <w:rPr>
                <w:i/>
                <w:iCs/>
                <w:color w:val="000000" w:themeColor="text1"/>
              </w:rPr>
              <w:t>Hotel Front Office: Operations and Management</w:t>
            </w:r>
            <w:r w:rsidRPr="00957E18">
              <w:rPr>
                <w:color w:val="000000" w:themeColor="text1"/>
              </w:rPr>
              <w:t>, Oxford Higher Education Press</w:t>
            </w:r>
          </w:p>
          <w:p w14:paraId="5840F3DB" w14:textId="77777777" w:rsidR="0077164C" w:rsidRPr="00957E18" w:rsidRDefault="0077164C">
            <w:pPr>
              <w:widowControl w:val="0"/>
              <w:rPr>
                <w:color w:val="000000" w:themeColor="text1"/>
              </w:rPr>
            </w:pPr>
            <w:r w:rsidRPr="00957E18">
              <w:rPr>
                <w:color w:val="000000" w:themeColor="text1"/>
              </w:rPr>
              <w:t xml:space="preserve">Vallen, G.K. and Vallen, Jerome J., (2014). </w:t>
            </w:r>
            <w:r w:rsidRPr="00957E18">
              <w:rPr>
                <w:i/>
                <w:iCs/>
                <w:color w:val="000000" w:themeColor="text1"/>
              </w:rPr>
              <w:t>Check-in check-out: managing hotel operations Ninth edition</w:t>
            </w:r>
            <w:r w:rsidRPr="00957E18">
              <w:rPr>
                <w:color w:val="000000" w:themeColor="text1"/>
              </w:rPr>
              <w:t>.; Pearson new international.,</w:t>
            </w:r>
          </w:p>
          <w:p w14:paraId="4ED8019C" w14:textId="77777777" w:rsidR="0077164C" w:rsidRPr="00957E18" w:rsidRDefault="0077164C">
            <w:pPr>
              <w:widowControl w:val="0"/>
              <w:rPr>
                <w:b/>
                <w:color w:val="000000" w:themeColor="text1"/>
              </w:rPr>
            </w:pPr>
            <w:r w:rsidRPr="00957E18">
              <w:rPr>
                <w:color w:val="000000" w:themeColor="text1"/>
              </w:rPr>
              <w:t xml:space="preserve">Williams, K, </w:t>
            </w:r>
            <w:proofErr w:type="spellStart"/>
            <w:r w:rsidRPr="00957E18">
              <w:rPr>
                <w:color w:val="000000" w:themeColor="text1"/>
              </w:rPr>
              <w:t>Woolliams</w:t>
            </w:r>
            <w:proofErr w:type="spellEnd"/>
            <w:r w:rsidRPr="00957E18">
              <w:rPr>
                <w:color w:val="000000" w:themeColor="text1"/>
              </w:rPr>
              <w:t xml:space="preserve">, M. and Spiro, J., (2020). Reflective writing, </w:t>
            </w:r>
            <w:r w:rsidRPr="00957E18">
              <w:rPr>
                <w:i/>
                <w:iCs/>
                <w:color w:val="000000" w:themeColor="text1"/>
              </w:rPr>
              <w:t xml:space="preserve">Macmillan </w:t>
            </w:r>
            <w:r w:rsidRPr="00957E18">
              <w:rPr>
                <w:i/>
                <w:iCs/>
                <w:color w:val="000000" w:themeColor="text1"/>
              </w:rPr>
              <w:lastRenderedPageBreak/>
              <w:t>International</w:t>
            </w:r>
            <w:r w:rsidRPr="00957E18">
              <w:rPr>
                <w:color w:val="000000" w:themeColor="text1"/>
              </w:rPr>
              <w:t>, Oxford.</w:t>
            </w:r>
          </w:p>
          <w:p w14:paraId="4FC28A79" w14:textId="77777777" w:rsidR="00DD2E27" w:rsidRPr="00957E18" w:rsidRDefault="0077164C">
            <w:pPr>
              <w:widowControl w:val="0"/>
              <w:rPr>
                <w:b/>
                <w:color w:val="000000" w:themeColor="text1"/>
              </w:rPr>
            </w:pPr>
            <w:r w:rsidRPr="00957E18">
              <w:rPr>
                <w:color w:val="000000" w:themeColor="text1"/>
              </w:rPr>
              <w:t xml:space="preserve">Wood, R., (2013). </w:t>
            </w:r>
            <w:r w:rsidRPr="00957E18">
              <w:rPr>
                <w:i/>
                <w:iCs/>
                <w:color w:val="000000" w:themeColor="text1"/>
              </w:rPr>
              <w:t>Key Concepts in Hospitality Management</w:t>
            </w:r>
            <w:r w:rsidRPr="00957E18">
              <w:rPr>
                <w:color w:val="000000" w:themeColor="text1"/>
              </w:rPr>
              <w:t>, Sage, London</w:t>
            </w:r>
          </w:p>
        </w:tc>
      </w:tr>
    </w:tbl>
    <w:p w14:paraId="455A40C1" w14:textId="77777777" w:rsidR="00DD2E27" w:rsidRPr="00957E18" w:rsidRDefault="00DD2E27">
      <w:pPr>
        <w:widowControl w:val="0"/>
        <w:pBdr>
          <w:top w:val="nil"/>
          <w:left w:val="nil"/>
          <w:bottom w:val="nil"/>
          <w:right w:val="nil"/>
          <w:between w:val="nil"/>
        </w:pBdr>
        <w:spacing w:line="276" w:lineRule="auto"/>
        <w:jc w:val="left"/>
        <w:rPr>
          <w:color w:val="000000" w:themeColor="text1"/>
        </w:rPr>
      </w:pPr>
    </w:p>
    <w:sectPr w:rsidR="00DD2E27" w:rsidRPr="00957E18">
      <w:pgSz w:w="11900" w:h="16840"/>
      <w:pgMar w:top="1055" w:right="920" w:bottom="1080" w:left="92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DD2E27"/>
    <w:rsid w:val="0015559B"/>
    <w:rsid w:val="005D4464"/>
    <w:rsid w:val="007541B3"/>
    <w:rsid w:val="0077164C"/>
    <w:rsid w:val="00786AE0"/>
    <w:rsid w:val="008F18A2"/>
    <w:rsid w:val="00957E18"/>
    <w:rsid w:val="00DD2E27"/>
    <w:rsid w:val="00DD34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BA24AB"/>
  <w15:docId w15:val="{D96DB9E8-6EC0-4C07-B2AE-34B09826A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D4464"/>
    <w:pPr>
      <w:keepNext/>
      <w:keepLines/>
      <w:spacing w:before="480" w:after="120"/>
      <w:outlineLvl w:val="0"/>
    </w:pPr>
    <w:rPr>
      <w:b/>
      <w:sz w:val="22"/>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716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64C"/>
    <w:rPr>
      <w:rFonts w:ascii="Tahoma" w:hAnsi="Tahoma" w:cs="Tahoma"/>
      <w:sz w:val="16"/>
      <w:szCs w:val="16"/>
    </w:rPr>
  </w:style>
  <w:style w:type="paragraph" w:styleId="NoSpacing">
    <w:name w:val="No Spacing"/>
    <w:uiPriority w:val="1"/>
    <w:qFormat/>
    <w:rsid w:val="00754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n+4TvQ+4lFaj8k8IYaWKTDuMHow==">AMUW2mUgFNYj3Totzhc/WNaj7DkL9hhrsX62rWRdUcQ8kmYPTZSqM2nMQlgR4EV/MgF2diE0R9cpJPXF+WCpY52nLOs1UyEKukXrsjuqBrlmqphcLVPTLmDG50/KY1BFX58ZP0G/m+pK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2952</Words>
  <Characters>16621</Characters>
  <Application>Microsoft Office Word</Application>
  <DocSecurity>0</DocSecurity>
  <Lines>307</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Oprea (1714749)</cp:lastModifiedBy>
  <cp:revision>8</cp:revision>
  <dcterms:created xsi:type="dcterms:W3CDTF">2023-11-11T12:27:00Z</dcterms:created>
  <dcterms:modified xsi:type="dcterms:W3CDTF">2023-11-13T10:54:00Z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67cce63b5933b47e7699020327d3a4ef2730a65fc0bad7cdc2146026255784fa</vt:lpwstr>
  </property>
</Properties>
</file>