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835"/>
        <w:gridCol w:w="9781"/>
      </w:tblGrid>
      <w:tr w:rsidR="000F3FA8" w14:paraId="2D48A25E" w14:textId="77777777" w:rsidTr="009E0B38">
        <w:tc>
          <w:tcPr>
            <w:tcW w:w="13745" w:type="dxa"/>
            <w:gridSpan w:val="3"/>
          </w:tcPr>
          <w:p w14:paraId="5554B24A" w14:textId="17BF2AB4" w:rsidR="000F3FA8" w:rsidRPr="0076510D" w:rsidRDefault="000F3FA8" w:rsidP="0076510D">
            <w:pPr>
              <w:jc w:val="center"/>
              <w:rPr>
                <w:b/>
                <w:bCs/>
              </w:rPr>
            </w:pPr>
            <w:r w:rsidRPr="0076510D">
              <w:rPr>
                <w:b/>
                <w:bCs/>
              </w:rPr>
              <w:t xml:space="preserve">Term Overview </w:t>
            </w:r>
            <w:r w:rsidR="0076510D" w:rsidRPr="0076510D">
              <w:rPr>
                <w:b/>
                <w:bCs/>
              </w:rPr>
              <w:t>–</w:t>
            </w:r>
            <w:r w:rsidRPr="0076510D">
              <w:rPr>
                <w:b/>
                <w:bCs/>
              </w:rPr>
              <w:t xml:space="preserve"> </w:t>
            </w:r>
            <w:r w:rsidR="0076510D" w:rsidRPr="0076510D">
              <w:rPr>
                <w:b/>
                <w:bCs/>
              </w:rPr>
              <w:t>BMSW6105 Coaching and Mentoring</w:t>
            </w:r>
          </w:p>
        </w:tc>
      </w:tr>
      <w:tr w:rsidR="00F87FC3" w14:paraId="4829833C" w14:textId="77777777" w:rsidTr="009E0B38">
        <w:tc>
          <w:tcPr>
            <w:tcW w:w="1129" w:type="dxa"/>
          </w:tcPr>
          <w:p w14:paraId="4DE3471A" w14:textId="0B5D2A2E" w:rsidR="00F87FC3" w:rsidRDefault="00F87FC3">
            <w:r>
              <w:t>Week</w:t>
            </w:r>
          </w:p>
        </w:tc>
        <w:tc>
          <w:tcPr>
            <w:tcW w:w="2835" w:type="dxa"/>
          </w:tcPr>
          <w:p w14:paraId="232BA065" w14:textId="2E9413AE" w:rsidR="00F87FC3" w:rsidRDefault="00F87FC3">
            <w:r>
              <w:t xml:space="preserve">Session Focus </w:t>
            </w:r>
          </w:p>
        </w:tc>
        <w:tc>
          <w:tcPr>
            <w:tcW w:w="9781" w:type="dxa"/>
          </w:tcPr>
          <w:p w14:paraId="5BB4F50B" w14:textId="44936E1B" w:rsidR="00F87FC3" w:rsidRDefault="00F87FC3">
            <w:r>
              <w:t xml:space="preserve">Indicative Content </w:t>
            </w:r>
          </w:p>
        </w:tc>
      </w:tr>
      <w:tr w:rsidR="00F87FC3" w14:paraId="26EA6317" w14:textId="77777777" w:rsidTr="009E0B38">
        <w:tc>
          <w:tcPr>
            <w:tcW w:w="1129" w:type="dxa"/>
          </w:tcPr>
          <w:p w14:paraId="7B9C5F46" w14:textId="233A93B1" w:rsidR="00F87FC3" w:rsidRDefault="00F87FC3">
            <w:r>
              <w:t xml:space="preserve">Week 1 </w:t>
            </w:r>
          </w:p>
        </w:tc>
        <w:tc>
          <w:tcPr>
            <w:tcW w:w="2835" w:type="dxa"/>
          </w:tcPr>
          <w:p w14:paraId="098E64B4" w14:textId="77777777" w:rsidR="00F87FC3" w:rsidRPr="009E0B38" w:rsidRDefault="00F87FC3">
            <w:pPr>
              <w:rPr>
                <w:b/>
                <w:bCs/>
              </w:rPr>
            </w:pPr>
            <w:r w:rsidRPr="009E0B38">
              <w:rPr>
                <w:b/>
                <w:bCs/>
              </w:rPr>
              <w:t xml:space="preserve">Introduction to module </w:t>
            </w:r>
          </w:p>
          <w:p w14:paraId="1AA8C056" w14:textId="77777777" w:rsidR="00F87FC3" w:rsidRPr="009E0B38" w:rsidRDefault="00F87FC3">
            <w:pPr>
              <w:rPr>
                <w:b/>
                <w:bCs/>
              </w:rPr>
            </w:pPr>
          </w:p>
          <w:p w14:paraId="38FFEF66" w14:textId="483E71CF" w:rsidR="00F87FC3" w:rsidRDefault="00F87FC3">
            <w:r w:rsidRPr="009E0B38">
              <w:rPr>
                <w:b/>
                <w:bCs/>
              </w:rPr>
              <w:t>Introduction to Coaching and Mentoring</w:t>
            </w:r>
            <w:r>
              <w:t xml:space="preserve"> </w:t>
            </w:r>
          </w:p>
        </w:tc>
        <w:tc>
          <w:tcPr>
            <w:tcW w:w="9781" w:type="dxa"/>
          </w:tcPr>
          <w:p w14:paraId="3C11DC55" w14:textId="77777777" w:rsidR="00F87FC3" w:rsidRDefault="00F87FC3">
            <w:r>
              <w:t>Overview of course content</w:t>
            </w:r>
          </w:p>
          <w:p w14:paraId="3C40C8FE" w14:textId="77777777" w:rsidR="00F87FC3" w:rsidRDefault="00F87FC3"/>
          <w:p w14:paraId="12736CBC" w14:textId="0C0DF585" w:rsidR="00F87FC3" w:rsidRDefault="00F87FC3">
            <w:r>
              <w:t xml:space="preserve">Discussion of differences between coaching and mentoring </w:t>
            </w:r>
          </w:p>
          <w:p w14:paraId="0E90AD49" w14:textId="5F548550" w:rsidR="00357D76" w:rsidRDefault="00357D76"/>
          <w:p w14:paraId="488B25F4" w14:textId="7A330FF7" w:rsidR="00357D76" w:rsidRDefault="00357D76">
            <w:r>
              <w:t>Self- evaluation of current mentoring skills and experience</w:t>
            </w:r>
          </w:p>
          <w:p w14:paraId="503FFAB3" w14:textId="77777777" w:rsidR="00F87FC3" w:rsidRDefault="00F87FC3"/>
          <w:p w14:paraId="4D8FF658" w14:textId="15BFF87B" w:rsidR="00F87FC3" w:rsidRDefault="00F87FC3">
            <w:r>
              <w:t xml:space="preserve">Situational Framework introduced. </w:t>
            </w:r>
          </w:p>
        </w:tc>
      </w:tr>
      <w:tr w:rsidR="00F87FC3" w14:paraId="5D425772" w14:textId="77777777" w:rsidTr="009E0B38">
        <w:tc>
          <w:tcPr>
            <w:tcW w:w="1129" w:type="dxa"/>
          </w:tcPr>
          <w:p w14:paraId="281FBA16" w14:textId="77777777" w:rsidR="009E0B38" w:rsidRDefault="009E0B38"/>
          <w:p w14:paraId="056D8CDA" w14:textId="77777777" w:rsidR="009E0B38" w:rsidRDefault="009E0B38"/>
          <w:p w14:paraId="4C9E998C" w14:textId="77777777" w:rsidR="009E0B38" w:rsidRDefault="009E0B38"/>
          <w:p w14:paraId="4765299E" w14:textId="77777777" w:rsidR="009E0B38" w:rsidRDefault="009E0B38"/>
          <w:p w14:paraId="08E82A06" w14:textId="6C385015" w:rsidR="00F87FC3" w:rsidRDefault="00F87FC3">
            <w:r>
              <w:t>Week 2</w:t>
            </w:r>
          </w:p>
        </w:tc>
        <w:tc>
          <w:tcPr>
            <w:tcW w:w="2835" w:type="dxa"/>
          </w:tcPr>
          <w:p w14:paraId="3C030665" w14:textId="77777777" w:rsidR="009E0B38" w:rsidRDefault="009E0B38"/>
          <w:p w14:paraId="70AC67A0" w14:textId="77777777" w:rsidR="009E0B38" w:rsidRDefault="009E0B38"/>
          <w:p w14:paraId="0BFDE56C" w14:textId="77777777" w:rsidR="009E0B38" w:rsidRDefault="009E0B38"/>
          <w:p w14:paraId="7725CD11" w14:textId="77777777" w:rsidR="009E0B38" w:rsidRDefault="009E0B38"/>
          <w:p w14:paraId="643FF49E" w14:textId="26571DFA" w:rsidR="00F87FC3" w:rsidRPr="009E0B38" w:rsidRDefault="00C44C7E">
            <w:pPr>
              <w:rPr>
                <w:b/>
                <w:bCs/>
              </w:rPr>
            </w:pPr>
            <w:r w:rsidRPr="009E0B38">
              <w:rPr>
                <w:b/>
                <w:bCs/>
              </w:rPr>
              <w:t>Coaching – Building Rapport</w:t>
            </w:r>
          </w:p>
          <w:p w14:paraId="4DA0D24A" w14:textId="721C38E6" w:rsidR="00AA1ECE" w:rsidRDefault="00AA1ECE"/>
        </w:tc>
        <w:tc>
          <w:tcPr>
            <w:tcW w:w="9781" w:type="dxa"/>
          </w:tcPr>
          <w:p w14:paraId="79B2399F" w14:textId="77777777" w:rsidR="000E74DC" w:rsidRDefault="000E74DC" w:rsidP="000E74DC">
            <w:r>
              <w:t xml:space="preserve">Discussion of GROW model of Coaching </w:t>
            </w:r>
          </w:p>
          <w:p w14:paraId="3C879120" w14:textId="77777777" w:rsidR="00357D76" w:rsidRDefault="00357D76"/>
          <w:p w14:paraId="73B69586" w14:textId="37D74F65" w:rsidR="00357D76" w:rsidRDefault="00357D76">
            <w:r>
              <w:t>Techniques for building rapport</w:t>
            </w:r>
          </w:p>
          <w:p w14:paraId="5A0D9634" w14:textId="77777777" w:rsidR="00357D76" w:rsidRDefault="00357D76"/>
          <w:p w14:paraId="67C88499" w14:textId="6E4AA8C3" w:rsidR="00357D76" w:rsidRDefault="00357D76">
            <w:r>
              <w:t xml:space="preserve">Questioning techniques </w:t>
            </w:r>
          </w:p>
          <w:p w14:paraId="2AAAF79D" w14:textId="77777777" w:rsidR="00357D76" w:rsidRDefault="00357D76"/>
          <w:p w14:paraId="100AC4E1" w14:textId="77777777" w:rsidR="00357D76" w:rsidRDefault="00357D76">
            <w:proofErr w:type="gramStart"/>
            <w:r>
              <w:t>Do’s</w:t>
            </w:r>
            <w:proofErr w:type="gramEnd"/>
            <w:r>
              <w:t xml:space="preserve"> and Don’ts </w:t>
            </w:r>
          </w:p>
          <w:p w14:paraId="2449C62F" w14:textId="1DECF1AA" w:rsidR="00357D76" w:rsidRDefault="00357D76"/>
          <w:p w14:paraId="62109981" w14:textId="33DE20FD" w:rsidR="00357D76" w:rsidRDefault="00357D76" w:rsidP="00357D76">
            <w:r>
              <w:t xml:space="preserve">Goal Setting </w:t>
            </w:r>
            <w:r>
              <w:t>Introduced</w:t>
            </w:r>
          </w:p>
          <w:p w14:paraId="25FFD163" w14:textId="77777777" w:rsidR="00357D76" w:rsidRDefault="00357D76"/>
          <w:p w14:paraId="2DB03DDF" w14:textId="5637EC1A" w:rsidR="00357D76" w:rsidRDefault="00357D76">
            <w:r>
              <w:t>Example and Peer to Peer practice</w:t>
            </w:r>
          </w:p>
        </w:tc>
      </w:tr>
      <w:tr w:rsidR="00F87FC3" w14:paraId="58272858" w14:textId="77777777" w:rsidTr="009E0B38">
        <w:tc>
          <w:tcPr>
            <w:tcW w:w="1129" w:type="dxa"/>
          </w:tcPr>
          <w:p w14:paraId="39040656" w14:textId="77777777" w:rsidR="009E0B38" w:rsidRDefault="009E0B38"/>
          <w:p w14:paraId="7B05E232" w14:textId="77777777" w:rsidR="009E0B38" w:rsidRDefault="009E0B38"/>
          <w:p w14:paraId="08FB686F" w14:textId="77777777" w:rsidR="009E0B38" w:rsidRDefault="009E0B38"/>
          <w:p w14:paraId="55219C89" w14:textId="2BC3936C" w:rsidR="00F87FC3" w:rsidRDefault="00F87FC3">
            <w:r>
              <w:t>Week 3</w:t>
            </w:r>
          </w:p>
        </w:tc>
        <w:tc>
          <w:tcPr>
            <w:tcW w:w="2835" w:type="dxa"/>
          </w:tcPr>
          <w:p w14:paraId="391FA5EF" w14:textId="77777777" w:rsidR="009E0B38" w:rsidRDefault="009E0B38"/>
          <w:p w14:paraId="0754D373" w14:textId="77777777" w:rsidR="009E0B38" w:rsidRDefault="009E0B38"/>
          <w:p w14:paraId="35E500DF" w14:textId="77777777" w:rsidR="009E0B38" w:rsidRDefault="009E0B38"/>
          <w:p w14:paraId="057F11BC" w14:textId="5C409D72" w:rsidR="00F87FC3" w:rsidRPr="009E0B38" w:rsidRDefault="00C44C7E">
            <w:pPr>
              <w:rPr>
                <w:b/>
                <w:bCs/>
              </w:rPr>
            </w:pPr>
            <w:r w:rsidRPr="009E0B38">
              <w:rPr>
                <w:b/>
                <w:bCs/>
              </w:rPr>
              <w:t xml:space="preserve">Coaching – Listening Skills </w:t>
            </w:r>
          </w:p>
        </w:tc>
        <w:tc>
          <w:tcPr>
            <w:tcW w:w="9781" w:type="dxa"/>
          </w:tcPr>
          <w:p w14:paraId="4595BA61" w14:textId="77777777" w:rsidR="000E74DC" w:rsidRDefault="000E74DC" w:rsidP="000E74DC">
            <w:r>
              <w:t xml:space="preserve">Introducing the CBT </w:t>
            </w:r>
          </w:p>
          <w:p w14:paraId="730AE419" w14:textId="77777777" w:rsidR="000E74DC" w:rsidRDefault="000E74DC"/>
          <w:p w14:paraId="30673985" w14:textId="77777777" w:rsidR="00357D76" w:rsidRDefault="00357D76">
            <w:r>
              <w:t>Techniques for listening</w:t>
            </w:r>
          </w:p>
          <w:p w14:paraId="0F25AC38" w14:textId="77777777" w:rsidR="00357D76" w:rsidRDefault="00357D76"/>
          <w:p w14:paraId="11B5946E" w14:textId="6E674D50" w:rsidR="00357D76" w:rsidRDefault="00357D76">
            <w:r>
              <w:t>Goal Setting – Developing further confidence</w:t>
            </w:r>
          </w:p>
          <w:p w14:paraId="2A33B09F" w14:textId="77777777" w:rsidR="00357D76" w:rsidRDefault="00357D76"/>
          <w:p w14:paraId="76D8043A" w14:textId="55051D8C" w:rsidR="00357D76" w:rsidRDefault="00357D76">
            <w:r>
              <w:t xml:space="preserve">Example and </w:t>
            </w:r>
            <w:r>
              <w:t>Peer to Peer practice</w:t>
            </w:r>
          </w:p>
        </w:tc>
      </w:tr>
      <w:tr w:rsidR="00F87FC3" w14:paraId="43D124B7" w14:textId="77777777" w:rsidTr="009E0B38">
        <w:tc>
          <w:tcPr>
            <w:tcW w:w="1129" w:type="dxa"/>
          </w:tcPr>
          <w:p w14:paraId="4F7CA392" w14:textId="77777777" w:rsidR="009E0B38" w:rsidRDefault="009E0B38"/>
          <w:p w14:paraId="2B0ADA59" w14:textId="77777777" w:rsidR="009E0B38" w:rsidRDefault="009E0B38"/>
          <w:p w14:paraId="71439ACC" w14:textId="7B9C0222" w:rsidR="00F87FC3" w:rsidRDefault="00F87FC3">
            <w:r>
              <w:t>Week 4</w:t>
            </w:r>
          </w:p>
        </w:tc>
        <w:tc>
          <w:tcPr>
            <w:tcW w:w="2835" w:type="dxa"/>
          </w:tcPr>
          <w:p w14:paraId="121C61F3" w14:textId="77777777" w:rsidR="009E0B38" w:rsidRDefault="009E0B38"/>
          <w:p w14:paraId="4996745A" w14:textId="2FE227C4" w:rsidR="00F87FC3" w:rsidRPr="009E0B38" w:rsidRDefault="00C44C7E">
            <w:pPr>
              <w:rPr>
                <w:b/>
                <w:bCs/>
              </w:rPr>
            </w:pPr>
            <w:r w:rsidRPr="009E0B38">
              <w:rPr>
                <w:b/>
                <w:bCs/>
              </w:rPr>
              <w:t xml:space="preserve">Coaching – Summarising and Reflecting </w:t>
            </w:r>
          </w:p>
        </w:tc>
        <w:tc>
          <w:tcPr>
            <w:tcW w:w="9781" w:type="dxa"/>
          </w:tcPr>
          <w:p w14:paraId="00E8D6F4" w14:textId="77777777" w:rsidR="00F87FC3" w:rsidRDefault="00A54E12">
            <w:r>
              <w:t xml:space="preserve">Introduce the OSCAR model of coaching </w:t>
            </w:r>
          </w:p>
          <w:p w14:paraId="110B5F87" w14:textId="77777777" w:rsidR="00A54E12" w:rsidRDefault="00A54E12"/>
          <w:p w14:paraId="7315B068" w14:textId="52CE7E3B" w:rsidR="00A54E12" w:rsidRDefault="00A54E12">
            <w:r>
              <w:t>Techniques for summarising</w:t>
            </w:r>
          </w:p>
          <w:p w14:paraId="56CD722D" w14:textId="43CBF22E" w:rsidR="00B510D8" w:rsidRDefault="00B510D8"/>
          <w:p w14:paraId="0216A3C2" w14:textId="68FD00B5" w:rsidR="00B510D8" w:rsidRDefault="00B510D8">
            <w:r>
              <w:t xml:space="preserve">Example and peer-to-peer practice </w:t>
            </w:r>
          </w:p>
          <w:p w14:paraId="2BFA7E6F" w14:textId="221D8037" w:rsidR="00A54E12" w:rsidRDefault="00A54E12"/>
        </w:tc>
      </w:tr>
      <w:tr w:rsidR="00F87FC3" w14:paraId="4D1F990C" w14:textId="77777777" w:rsidTr="009E0B38">
        <w:tc>
          <w:tcPr>
            <w:tcW w:w="1129" w:type="dxa"/>
          </w:tcPr>
          <w:p w14:paraId="497A69C1" w14:textId="736BFD32" w:rsidR="00F87FC3" w:rsidRDefault="00F87FC3">
            <w:r>
              <w:lastRenderedPageBreak/>
              <w:t>Week 5</w:t>
            </w:r>
          </w:p>
        </w:tc>
        <w:tc>
          <w:tcPr>
            <w:tcW w:w="2835" w:type="dxa"/>
          </w:tcPr>
          <w:p w14:paraId="7837F2D1" w14:textId="16635C24" w:rsidR="00F87FC3" w:rsidRPr="009E0B38" w:rsidRDefault="00C44C7E">
            <w:pPr>
              <w:rPr>
                <w:b/>
                <w:bCs/>
              </w:rPr>
            </w:pPr>
            <w:r w:rsidRPr="009E0B38">
              <w:rPr>
                <w:b/>
                <w:bCs/>
              </w:rPr>
              <w:t xml:space="preserve">Practical Assessment – 15 minute – Coaching  </w:t>
            </w:r>
          </w:p>
        </w:tc>
        <w:tc>
          <w:tcPr>
            <w:tcW w:w="9781" w:type="dxa"/>
          </w:tcPr>
          <w:p w14:paraId="156B36BC" w14:textId="1C4749CC" w:rsidR="00F87FC3" w:rsidRPr="009E0B38" w:rsidRDefault="00FA1CA3">
            <w:pPr>
              <w:rPr>
                <w:b/>
                <w:bCs/>
              </w:rPr>
            </w:pPr>
            <w:r w:rsidRPr="009E0B38">
              <w:rPr>
                <w:b/>
                <w:bCs/>
              </w:rPr>
              <w:t xml:space="preserve">Paired assessments </w:t>
            </w:r>
            <w:r w:rsidR="003A74B5" w:rsidRPr="009E0B38">
              <w:rPr>
                <w:b/>
                <w:bCs/>
              </w:rPr>
              <w:t>–</w:t>
            </w:r>
            <w:r w:rsidRPr="009E0B38">
              <w:rPr>
                <w:b/>
                <w:bCs/>
              </w:rPr>
              <w:t xml:space="preserve"> </w:t>
            </w:r>
            <w:r w:rsidR="003A74B5" w:rsidRPr="009E0B38">
              <w:rPr>
                <w:b/>
                <w:bCs/>
              </w:rPr>
              <w:t xml:space="preserve">Goal Setting </w:t>
            </w:r>
          </w:p>
        </w:tc>
      </w:tr>
      <w:tr w:rsidR="005F0292" w14:paraId="22A9295C" w14:textId="77777777" w:rsidTr="009E0B38">
        <w:tc>
          <w:tcPr>
            <w:tcW w:w="1129" w:type="dxa"/>
          </w:tcPr>
          <w:p w14:paraId="7F8F4B14" w14:textId="77777777" w:rsidR="009E0B38" w:rsidRDefault="009E0B38"/>
          <w:p w14:paraId="37AC07B4" w14:textId="77777777" w:rsidR="009E0B38" w:rsidRDefault="009E0B38"/>
          <w:p w14:paraId="6C2929A4" w14:textId="5DB04B1F" w:rsidR="005F0292" w:rsidRDefault="005F0292">
            <w:r>
              <w:t xml:space="preserve">Week 6 </w:t>
            </w:r>
          </w:p>
        </w:tc>
        <w:tc>
          <w:tcPr>
            <w:tcW w:w="2835" w:type="dxa"/>
          </w:tcPr>
          <w:p w14:paraId="495698DE" w14:textId="77777777" w:rsidR="009E0B38" w:rsidRDefault="009E0B38"/>
          <w:p w14:paraId="3C452535" w14:textId="77777777" w:rsidR="009E0B38" w:rsidRDefault="009E0B38"/>
          <w:p w14:paraId="022F6F91" w14:textId="1A33475B" w:rsidR="005F0292" w:rsidRPr="009E0B38" w:rsidRDefault="005F0292">
            <w:pPr>
              <w:rPr>
                <w:b/>
                <w:bCs/>
              </w:rPr>
            </w:pPr>
            <w:r w:rsidRPr="009E0B38">
              <w:rPr>
                <w:b/>
                <w:bCs/>
              </w:rPr>
              <w:t xml:space="preserve">Reflection </w:t>
            </w:r>
            <w:r w:rsidR="00B856C9" w:rsidRPr="009E0B38">
              <w:rPr>
                <w:b/>
                <w:bCs/>
              </w:rPr>
              <w:t>and Task 3 planning</w:t>
            </w:r>
          </w:p>
        </w:tc>
        <w:tc>
          <w:tcPr>
            <w:tcW w:w="9781" w:type="dxa"/>
          </w:tcPr>
          <w:p w14:paraId="7EEDB55E" w14:textId="77777777" w:rsidR="005F0292" w:rsidRDefault="00B856C9">
            <w:r>
              <w:t>Models of Reflection discussed</w:t>
            </w:r>
          </w:p>
          <w:p w14:paraId="2A4E76E5" w14:textId="77777777" w:rsidR="00B856C9" w:rsidRDefault="00B856C9"/>
          <w:p w14:paraId="2DFDCFEC" w14:textId="77777777" w:rsidR="00B856C9" w:rsidRDefault="00B856C9">
            <w:r>
              <w:t>Guidance shared for Task 3</w:t>
            </w:r>
          </w:p>
          <w:p w14:paraId="10397A1E" w14:textId="77777777" w:rsidR="00B856C9" w:rsidRDefault="00B856C9"/>
          <w:p w14:paraId="3126322C" w14:textId="77777777" w:rsidR="00B856C9" w:rsidRDefault="00B856C9">
            <w:r>
              <w:t xml:space="preserve">Planning and drafting support </w:t>
            </w:r>
          </w:p>
          <w:p w14:paraId="70D7D23C" w14:textId="6EEA64B4" w:rsidR="00B856C9" w:rsidRDefault="00B856C9"/>
        </w:tc>
      </w:tr>
      <w:tr w:rsidR="00F87FC3" w14:paraId="5B16E1A9" w14:textId="77777777" w:rsidTr="009E0B38">
        <w:tc>
          <w:tcPr>
            <w:tcW w:w="1129" w:type="dxa"/>
          </w:tcPr>
          <w:p w14:paraId="503F3787" w14:textId="67F02D1A" w:rsidR="00F87FC3" w:rsidRDefault="00F87FC3">
            <w:r>
              <w:t xml:space="preserve">Week </w:t>
            </w:r>
            <w:r w:rsidR="00B856C9">
              <w:t>7</w:t>
            </w:r>
          </w:p>
        </w:tc>
        <w:tc>
          <w:tcPr>
            <w:tcW w:w="2835" w:type="dxa"/>
          </w:tcPr>
          <w:p w14:paraId="0813E07D" w14:textId="77777777" w:rsidR="009E0B38" w:rsidRDefault="009E0B38"/>
          <w:p w14:paraId="24420B8A" w14:textId="65E472C5" w:rsidR="00F87FC3" w:rsidRPr="009E0B38" w:rsidRDefault="00C44C7E">
            <w:pPr>
              <w:rPr>
                <w:b/>
                <w:bCs/>
              </w:rPr>
            </w:pPr>
            <w:proofErr w:type="gramStart"/>
            <w:r w:rsidRPr="009E0B38">
              <w:rPr>
                <w:b/>
                <w:bCs/>
              </w:rPr>
              <w:t xml:space="preserve">Mentoring </w:t>
            </w:r>
            <w:r w:rsidR="00B9219D" w:rsidRPr="009E0B38">
              <w:rPr>
                <w:b/>
                <w:bCs/>
              </w:rPr>
              <w:t xml:space="preserve"> -</w:t>
            </w:r>
            <w:proofErr w:type="gramEnd"/>
            <w:r w:rsidR="00B9219D" w:rsidRPr="009E0B38">
              <w:rPr>
                <w:b/>
                <w:bCs/>
              </w:rPr>
              <w:t xml:space="preserve"> </w:t>
            </w:r>
            <w:r w:rsidR="00E454C8" w:rsidRPr="009E0B38">
              <w:rPr>
                <w:b/>
                <w:bCs/>
              </w:rPr>
              <w:t>Developing Self Awareness</w:t>
            </w:r>
          </w:p>
        </w:tc>
        <w:tc>
          <w:tcPr>
            <w:tcW w:w="9781" w:type="dxa"/>
          </w:tcPr>
          <w:p w14:paraId="6A29EF7F" w14:textId="77777777" w:rsidR="00F87FC3" w:rsidRDefault="00F551A5">
            <w:r>
              <w:t>Introducing Johari Window</w:t>
            </w:r>
          </w:p>
          <w:p w14:paraId="5732B6F3" w14:textId="77777777" w:rsidR="00F551A5" w:rsidRDefault="00F551A5"/>
          <w:p w14:paraId="6C63D464" w14:textId="77777777" w:rsidR="00F551A5" w:rsidRDefault="00F551A5">
            <w:r>
              <w:t>Use and reflect</w:t>
            </w:r>
          </w:p>
          <w:p w14:paraId="10CAEA82" w14:textId="77777777" w:rsidR="00F551A5" w:rsidRDefault="00F551A5"/>
          <w:p w14:paraId="61FB39AE" w14:textId="77777777" w:rsidR="00F551A5" w:rsidRDefault="00F551A5">
            <w:r>
              <w:t>Introduc</w:t>
            </w:r>
            <w:r w:rsidR="004455BC">
              <w:t xml:space="preserve">ing </w:t>
            </w:r>
            <w:proofErr w:type="spellStart"/>
            <w:r w:rsidR="004455BC">
              <w:t>Karpmann</w:t>
            </w:r>
            <w:proofErr w:type="spellEnd"/>
            <w:r w:rsidR="004455BC">
              <w:t xml:space="preserve"> Triangle </w:t>
            </w:r>
          </w:p>
          <w:p w14:paraId="301702FB" w14:textId="77777777" w:rsidR="004455BC" w:rsidRDefault="004455BC"/>
          <w:p w14:paraId="14C16A47" w14:textId="4C2E3281" w:rsidR="004455BC" w:rsidRDefault="004455BC">
            <w:r>
              <w:t xml:space="preserve">Use and reflect </w:t>
            </w:r>
          </w:p>
        </w:tc>
      </w:tr>
      <w:tr w:rsidR="00F87FC3" w14:paraId="58E4AC5B" w14:textId="77777777" w:rsidTr="009E0B38">
        <w:tc>
          <w:tcPr>
            <w:tcW w:w="1129" w:type="dxa"/>
          </w:tcPr>
          <w:p w14:paraId="17DBEF42" w14:textId="588A9A55" w:rsidR="00F87FC3" w:rsidRDefault="00F87FC3">
            <w:r>
              <w:t xml:space="preserve">Week </w:t>
            </w:r>
            <w:r w:rsidR="00B856C9">
              <w:t>8</w:t>
            </w:r>
          </w:p>
        </w:tc>
        <w:tc>
          <w:tcPr>
            <w:tcW w:w="2835" w:type="dxa"/>
          </w:tcPr>
          <w:p w14:paraId="6B7668CD" w14:textId="7D97C49E" w:rsidR="00F87FC3" w:rsidRPr="009E0B38" w:rsidRDefault="00E13157">
            <w:pPr>
              <w:rPr>
                <w:b/>
                <w:bCs/>
              </w:rPr>
            </w:pPr>
            <w:r w:rsidRPr="009E0B38">
              <w:rPr>
                <w:b/>
                <w:bCs/>
              </w:rPr>
              <w:t xml:space="preserve">Mentoring – Identifying Barriers and Challenges </w:t>
            </w:r>
          </w:p>
        </w:tc>
        <w:tc>
          <w:tcPr>
            <w:tcW w:w="9781" w:type="dxa"/>
          </w:tcPr>
          <w:p w14:paraId="3A53E0DB" w14:textId="77777777" w:rsidR="00F87FC3" w:rsidRDefault="005F0292">
            <w:r>
              <w:t xml:space="preserve">Introducing – Force Field Analysis </w:t>
            </w:r>
          </w:p>
          <w:p w14:paraId="3D536154" w14:textId="77777777" w:rsidR="00B856C9" w:rsidRDefault="00B856C9"/>
          <w:p w14:paraId="354FB83B" w14:textId="304B36A2" w:rsidR="00B856C9" w:rsidRDefault="00B856C9">
            <w:r>
              <w:t xml:space="preserve">Use and reflect </w:t>
            </w:r>
          </w:p>
          <w:p w14:paraId="507BC3EF" w14:textId="77777777" w:rsidR="001609F7" w:rsidRDefault="001609F7"/>
          <w:p w14:paraId="76F8545E" w14:textId="77777777" w:rsidR="002E45D0" w:rsidRDefault="002E45D0">
            <w:r>
              <w:t xml:space="preserve">Introducing the CAN model </w:t>
            </w:r>
          </w:p>
          <w:p w14:paraId="61142465" w14:textId="77777777" w:rsidR="002E45D0" w:rsidRDefault="002E45D0"/>
          <w:p w14:paraId="389F78A9" w14:textId="7A4AEA44" w:rsidR="002E45D0" w:rsidRDefault="002E45D0">
            <w:r>
              <w:t>Use and reflect</w:t>
            </w:r>
          </w:p>
        </w:tc>
      </w:tr>
      <w:tr w:rsidR="00F87FC3" w14:paraId="7CDCEF75" w14:textId="77777777" w:rsidTr="009E0B38">
        <w:tc>
          <w:tcPr>
            <w:tcW w:w="1129" w:type="dxa"/>
          </w:tcPr>
          <w:p w14:paraId="2D340EA3" w14:textId="3B66A5D2" w:rsidR="00F87FC3" w:rsidRDefault="00F87FC3">
            <w:r>
              <w:t xml:space="preserve">Week </w:t>
            </w:r>
            <w:r w:rsidR="00F5141D">
              <w:t>9</w:t>
            </w:r>
          </w:p>
        </w:tc>
        <w:tc>
          <w:tcPr>
            <w:tcW w:w="2835" w:type="dxa"/>
          </w:tcPr>
          <w:p w14:paraId="4122429B" w14:textId="713A07B3" w:rsidR="00F87FC3" w:rsidRPr="009E0B38" w:rsidRDefault="00071DCF">
            <w:pPr>
              <w:rPr>
                <w:b/>
                <w:bCs/>
              </w:rPr>
            </w:pPr>
            <w:r w:rsidRPr="009E0B38">
              <w:rPr>
                <w:b/>
                <w:bCs/>
              </w:rPr>
              <w:t xml:space="preserve">Practical Assessment – 15 minutes – Mentoring </w:t>
            </w:r>
          </w:p>
        </w:tc>
        <w:tc>
          <w:tcPr>
            <w:tcW w:w="9781" w:type="dxa"/>
          </w:tcPr>
          <w:p w14:paraId="5A620169" w14:textId="7D5E9370" w:rsidR="00F87FC3" w:rsidRDefault="00071DCF">
            <w:r>
              <w:t xml:space="preserve">Paired assessment – using a </w:t>
            </w:r>
            <w:r w:rsidR="001609F7">
              <w:t xml:space="preserve">mentoring tool. </w:t>
            </w:r>
          </w:p>
        </w:tc>
      </w:tr>
      <w:tr w:rsidR="001609F7" w14:paraId="282A0401" w14:textId="77777777" w:rsidTr="009E0B38">
        <w:tc>
          <w:tcPr>
            <w:tcW w:w="1129" w:type="dxa"/>
          </w:tcPr>
          <w:p w14:paraId="2AB8F222" w14:textId="2C6762F4" w:rsidR="001609F7" w:rsidRDefault="001609F7" w:rsidP="001609F7">
            <w:r>
              <w:t>Week 10</w:t>
            </w:r>
          </w:p>
        </w:tc>
        <w:tc>
          <w:tcPr>
            <w:tcW w:w="2835" w:type="dxa"/>
          </w:tcPr>
          <w:p w14:paraId="142DBFA5" w14:textId="6B7D6065" w:rsidR="001609F7" w:rsidRPr="009E0B38" w:rsidRDefault="001609F7" w:rsidP="001609F7">
            <w:pPr>
              <w:rPr>
                <w:b/>
                <w:bCs/>
              </w:rPr>
            </w:pPr>
            <w:r w:rsidRPr="009E0B38">
              <w:rPr>
                <w:b/>
                <w:bCs/>
              </w:rPr>
              <w:t>Reflection and Task 3 planning</w:t>
            </w:r>
          </w:p>
        </w:tc>
        <w:tc>
          <w:tcPr>
            <w:tcW w:w="9781" w:type="dxa"/>
          </w:tcPr>
          <w:p w14:paraId="33FAFD03" w14:textId="77777777" w:rsidR="001609F7" w:rsidRDefault="001609F7" w:rsidP="001609F7"/>
          <w:p w14:paraId="3EC92EA9" w14:textId="4AF6F693" w:rsidR="001609F7" w:rsidRDefault="001609F7" w:rsidP="001609F7">
            <w:r>
              <w:t xml:space="preserve">Guidance </w:t>
            </w:r>
            <w:r>
              <w:t>revisited</w:t>
            </w:r>
            <w:r>
              <w:t xml:space="preserve"> for Task 3</w:t>
            </w:r>
          </w:p>
          <w:p w14:paraId="470FE9AD" w14:textId="77777777" w:rsidR="001609F7" w:rsidRDefault="001609F7" w:rsidP="001609F7"/>
          <w:p w14:paraId="48847B59" w14:textId="034F41A5" w:rsidR="001609F7" w:rsidRDefault="001609F7" w:rsidP="001609F7">
            <w:r>
              <w:t xml:space="preserve">Drafting and </w:t>
            </w:r>
            <w:proofErr w:type="gramStart"/>
            <w:r>
              <w:t xml:space="preserve">feedback </w:t>
            </w:r>
            <w:r>
              <w:t xml:space="preserve"> support</w:t>
            </w:r>
            <w:proofErr w:type="gramEnd"/>
            <w:r>
              <w:t xml:space="preserve"> </w:t>
            </w:r>
          </w:p>
          <w:p w14:paraId="3A1DE6BF" w14:textId="77777777" w:rsidR="001609F7" w:rsidRDefault="001609F7" w:rsidP="001609F7"/>
        </w:tc>
      </w:tr>
    </w:tbl>
    <w:p w14:paraId="17C8B87E" w14:textId="0B148211" w:rsidR="00BC7C10" w:rsidRDefault="00BC7C10"/>
    <w:p w14:paraId="2CCE6CB1" w14:textId="2763DE89" w:rsidR="00F87FC3" w:rsidRDefault="00F87FC3"/>
    <w:sectPr w:rsidR="00F87FC3" w:rsidSect="009E0B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FC3"/>
    <w:rsid w:val="00071DCF"/>
    <w:rsid w:val="000E74DC"/>
    <w:rsid w:val="000F3FA8"/>
    <w:rsid w:val="001609F7"/>
    <w:rsid w:val="002E4448"/>
    <w:rsid w:val="002E45D0"/>
    <w:rsid w:val="00357D76"/>
    <w:rsid w:val="003A74B5"/>
    <w:rsid w:val="004455BC"/>
    <w:rsid w:val="004522CF"/>
    <w:rsid w:val="005F0292"/>
    <w:rsid w:val="00633D45"/>
    <w:rsid w:val="0076510D"/>
    <w:rsid w:val="009B2CFF"/>
    <w:rsid w:val="009E0B38"/>
    <w:rsid w:val="00A54E12"/>
    <w:rsid w:val="00AA1ECE"/>
    <w:rsid w:val="00B510D8"/>
    <w:rsid w:val="00B856C9"/>
    <w:rsid w:val="00B9219D"/>
    <w:rsid w:val="00BC7C10"/>
    <w:rsid w:val="00C44C7E"/>
    <w:rsid w:val="00E13157"/>
    <w:rsid w:val="00E454C8"/>
    <w:rsid w:val="00F5141D"/>
    <w:rsid w:val="00F551A5"/>
    <w:rsid w:val="00F87FC3"/>
    <w:rsid w:val="00FA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9ACEA"/>
  <w15:chartTrackingRefBased/>
  <w15:docId w15:val="{5FA959D9-0765-48F8-AAB1-D30829294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7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5" ma:contentTypeDescription="Create a new document." ma:contentTypeScope="" ma:versionID="26b46ff354950fc292ae14f9846cd052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e9d2dbb4a39ed7b76caf7d21f4fab454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d839b-d2f7-4d79-867e-33235b171cd7" xsi:nil="true"/>
  </documentManagement>
</p:properties>
</file>

<file path=customXml/itemProps1.xml><?xml version="1.0" encoding="utf-8"?>
<ds:datastoreItem xmlns:ds="http://schemas.openxmlformats.org/officeDocument/2006/customXml" ds:itemID="{7F911F9D-7477-4533-83ED-AF0F83D472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21E01E-FBDE-4E44-B675-5AB617B788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7B6D82-F519-4E45-BB0E-64148931BD38}">
  <ds:schemaRefs>
    <ds:schemaRef ds:uri="http://schemas.microsoft.com/office/2006/metadata/properties"/>
    <ds:schemaRef ds:uri="http://schemas.microsoft.com/office/infopath/2007/PartnerControls"/>
    <ds:schemaRef ds:uri="f9cd839b-d2f7-4d79-867e-33235b171c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Rebecca Stewart</cp:lastModifiedBy>
  <cp:revision>19</cp:revision>
  <cp:lastPrinted>2023-01-13T17:21:00Z</cp:lastPrinted>
  <dcterms:created xsi:type="dcterms:W3CDTF">2023-01-13T14:19:00Z</dcterms:created>
  <dcterms:modified xsi:type="dcterms:W3CDTF">2023-01-13T17:32:00Z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