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62A6F" w14:textId="38EA5026" w:rsidR="00210432" w:rsidRPr="00DA41AF" w:rsidRDefault="00210432" w:rsidP="00314DC6">
      <w:pPr>
        <w:tabs>
          <w:tab w:val="center" w:pos="4513"/>
          <w:tab w:val="left" w:pos="7485"/>
        </w:tabs>
        <w:jc w:val="center"/>
        <w:rPr>
          <w:rFonts w:cs="Arial"/>
          <w:b/>
          <w:sz w:val="32"/>
          <w:szCs w:val="32"/>
          <w:u w:val="single"/>
        </w:rPr>
      </w:pPr>
      <w:r w:rsidRPr="00DA41AF">
        <w:rPr>
          <w:rFonts w:cs="Arial"/>
          <w:b/>
          <w:sz w:val="32"/>
          <w:szCs w:val="32"/>
          <w:u w:val="single"/>
        </w:rPr>
        <w:t>BSc Health and Social Care</w:t>
      </w:r>
    </w:p>
    <w:p w14:paraId="612CF124" w14:textId="77777777" w:rsidR="0053639C" w:rsidRPr="00314DC6" w:rsidRDefault="0053639C" w:rsidP="00314DC6">
      <w:pPr>
        <w:tabs>
          <w:tab w:val="center" w:pos="4513"/>
          <w:tab w:val="left" w:pos="7485"/>
        </w:tabs>
        <w:jc w:val="center"/>
        <w:rPr>
          <w:rFonts w:cs="Arial"/>
          <w:b/>
          <w:u w:val="single"/>
        </w:rPr>
      </w:pPr>
    </w:p>
    <w:p w14:paraId="25C84607" w14:textId="77777777" w:rsidR="00AC48A1" w:rsidRPr="00314DC6" w:rsidRDefault="00AC48A1" w:rsidP="00314DC6">
      <w:pPr>
        <w:tabs>
          <w:tab w:val="center" w:pos="4513"/>
          <w:tab w:val="left" w:pos="7485"/>
        </w:tabs>
        <w:jc w:val="center"/>
        <w:rPr>
          <w:rFonts w:cs="Arial"/>
          <w:b/>
          <w:u w:val="single"/>
        </w:rPr>
      </w:pPr>
    </w:p>
    <w:p w14:paraId="05EF56FF" w14:textId="77777777" w:rsidR="00210432" w:rsidRPr="00314DC6" w:rsidRDefault="00210432" w:rsidP="00314DC6">
      <w:pPr>
        <w:jc w:val="left"/>
        <w:rPr>
          <w:rFonts w:cs="Arial"/>
          <w:u w:val="single"/>
        </w:rPr>
      </w:pPr>
    </w:p>
    <w:p w14:paraId="5BCAEAF3" w14:textId="77777777" w:rsidR="00210432" w:rsidRPr="00314DC6" w:rsidRDefault="00210432" w:rsidP="00314DC6">
      <w:pPr>
        <w:jc w:val="left"/>
        <w:rPr>
          <w:rFonts w:eastAsia="Arial" w:cs="Arial"/>
        </w:rPr>
      </w:pPr>
      <w:r w:rsidRPr="00314DC6">
        <w:rPr>
          <w:rFonts w:eastAsia="Arial" w:cs="Arial"/>
        </w:rPr>
        <w:t xml:space="preserve">Student Name: Leanne Fahy </w:t>
      </w:r>
    </w:p>
    <w:p w14:paraId="12A446CB" w14:textId="77777777" w:rsidR="00210432" w:rsidRPr="00314DC6" w:rsidRDefault="00210432" w:rsidP="00314DC6">
      <w:pPr>
        <w:jc w:val="left"/>
        <w:rPr>
          <w:rFonts w:eastAsia="Arial" w:cs="Arial"/>
        </w:rPr>
      </w:pPr>
      <w:r w:rsidRPr="00314DC6">
        <w:rPr>
          <w:rFonts w:eastAsia="Arial" w:cs="Arial"/>
        </w:rPr>
        <w:t>Student Number: 2425000</w:t>
      </w:r>
    </w:p>
    <w:p w14:paraId="433C9D68" w14:textId="615B071F" w:rsidR="00210432" w:rsidRPr="00314DC6" w:rsidRDefault="00210432" w:rsidP="00314DC6">
      <w:pPr>
        <w:jc w:val="left"/>
        <w:rPr>
          <w:rFonts w:eastAsia="Arial" w:cs="Arial"/>
        </w:rPr>
      </w:pPr>
      <w:r w:rsidRPr="00314DC6">
        <w:rPr>
          <w:rFonts w:eastAsia="Arial" w:cs="Arial"/>
        </w:rPr>
        <w:t xml:space="preserve">Module Code: </w:t>
      </w:r>
      <w:r w:rsidRPr="00314DC6">
        <w:rPr>
          <w:rFonts w:cs="Arial"/>
        </w:rPr>
        <w:t>BMHP5021</w:t>
      </w:r>
    </w:p>
    <w:p w14:paraId="076F7973" w14:textId="786EE517" w:rsidR="00210432" w:rsidRPr="00314DC6" w:rsidRDefault="00210432" w:rsidP="00314DC6">
      <w:pPr>
        <w:jc w:val="left"/>
        <w:rPr>
          <w:rFonts w:eastAsia="Arial" w:cs="Arial"/>
        </w:rPr>
      </w:pPr>
      <w:r w:rsidRPr="00314DC6">
        <w:rPr>
          <w:rFonts w:eastAsia="Arial" w:cs="Arial"/>
        </w:rPr>
        <w:t xml:space="preserve">Module Title: </w:t>
      </w:r>
      <w:r w:rsidRPr="00314DC6">
        <w:rPr>
          <w:rFonts w:cs="Arial"/>
        </w:rPr>
        <w:t>Protecting and Supporting Families in Health and Care</w:t>
      </w:r>
    </w:p>
    <w:p w14:paraId="5F72ECC9" w14:textId="7BCB50D2" w:rsidR="00210432" w:rsidRPr="00314DC6" w:rsidRDefault="00210432" w:rsidP="00314DC6">
      <w:pPr>
        <w:jc w:val="left"/>
        <w:rPr>
          <w:rFonts w:cs="Arial"/>
        </w:rPr>
      </w:pPr>
      <w:r w:rsidRPr="00314DC6">
        <w:rPr>
          <w:rFonts w:eastAsia="Arial" w:cs="Arial"/>
        </w:rPr>
        <w:t xml:space="preserve">Assignment Title: </w:t>
      </w:r>
      <w:r w:rsidRPr="00314DC6">
        <w:rPr>
          <w:rFonts w:cs="Arial"/>
        </w:rPr>
        <w:t>Component 2</w:t>
      </w:r>
      <w:r w:rsidRPr="00314DC6">
        <w:rPr>
          <w:rFonts w:cs="Arial"/>
        </w:rPr>
        <w:t xml:space="preserve"> - </w:t>
      </w:r>
      <w:r w:rsidRPr="00314DC6">
        <w:rPr>
          <w:rFonts w:cs="Arial"/>
        </w:rPr>
        <w:t>Written Report</w:t>
      </w:r>
    </w:p>
    <w:p w14:paraId="4F0F3183" w14:textId="580698BA" w:rsidR="00210432" w:rsidRPr="00314DC6" w:rsidRDefault="00210432" w:rsidP="00314DC6">
      <w:pPr>
        <w:jc w:val="left"/>
        <w:rPr>
          <w:rFonts w:eastAsia="Arial" w:cs="Arial"/>
        </w:rPr>
        <w:sectPr w:rsidR="00210432" w:rsidRPr="00314DC6" w:rsidSect="00210432">
          <w:footerReference w:type="default" r:id="rId10"/>
          <w:pgSz w:w="11906" w:h="16838"/>
          <w:pgMar w:top="1440" w:right="1440" w:bottom="1440" w:left="1440" w:header="720" w:footer="720" w:gutter="0"/>
          <w:pgNumType w:start="1"/>
          <w:cols w:space="720"/>
        </w:sectPr>
      </w:pPr>
      <w:r w:rsidRPr="00314DC6">
        <w:rPr>
          <w:rFonts w:eastAsia="Arial" w:cs="Arial"/>
        </w:rPr>
        <w:t>Lecturer Name: Precious Igbinigie</w:t>
      </w:r>
    </w:p>
    <w:p w14:paraId="5DD80EF9" w14:textId="77777777" w:rsidR="00210432" w:rsidRPr="0080633A" w:rsidRDefault="00210432" w:rsidP="00314DC6">
      <w:pPr>
        <w:pStyle w:val="Heading1"/>
        <w:jc w:val="left"/>
        <w:rPr>
          <w:rFonts w:cs="Arial"/>
          <w:b/>
          <w:bCs/>
          <w:color w:val="000000" w:themeColor="text1"/>
          <w:sz w:val="24"/>
          <w:szCs w:val="24"/>
          <w:u w:val="single"/>
        </w:rPr>
      </w:pPr>
      <w:r w:rsidRPr="0080633A">
        <w:rPr>
          <w:rFonts w:cs="Arial"/>
          <w:b/>
          <w:bCs/>
          <w:color w:val="000000" w:themeColor="text1"/>
          <w:sz w:val="24"/>
          <w:szCs w:val="24"/>
          <w:u w:val="single"/>
        </w:rPr>
        <w:lastRenderedPageBreak/>
        <w:t xml:space="preserve">Introduction </w:t>
      </w:r>
    </w:p>
    <w:p w14:paraId="2C32B403" w14:textId="77777777" w:rsidR="00DA41AF" w:rsidRPr="00DA41AF" w:rsidRDefault="00DA41AF" w:rsidP="00DA41AF"/>
    <w:p w14:paraId="7EDBC2F1" w14:textId="73B6B8E2" w:rsidR="00507F51" w:rsidRPr="00314DC6" w:rsidRDefault="00210432" w:rsidP="00314DC6">
      <w:pPr>
        <w:jc w:val="left"/>
        <w:rPr>
          <w:rFonts w:cs="Arial"/>
        </w:rPr>
      </w:pPr>
      <w:r w:rsidRPr="00314DC6">
        <w:rPr>
          <w:rFonts w:cs="Arial"/>
        </w:rPr>
        <w:t>T</w:t>
      </w:r>
      <w:r w:rsidR="00793E60" w:rsidRPr="00314DC6">
        <w:rPr>
          <w:rFonts w:cs="Arial"/>
        </w:rPr>
        <w:t>his</w:t>
      </w:r>
      <w:r w:rsidRPr="00314DC6">
        <w:rPr>
          <w:rFonts w:cs="Arial"/>
        </w:rPr>
        <w:t xml:space="preserve"> report </w:t>
      </w:r>
      <w:r w:rsidR="00ED54FB">
        <w:rPr>
          <w:rFonts w:cs="Arial"/>
        </w:rPr>
        <w:t xml:space="preserve">evaluates the websites of </w:t>
      </w:r>
      <w:r w:rsidR="00C76609">
        <w:rPr>
          <w:rFonts w:cs="Arial"/>
        </w:rPr>
        <w:t>Leicestershire</w:t>
      </w:r>
      <w:r w:rsidR="00ED54FB">
        <w:rPr>
          <w:rFonts w:cs="Arial"/>
        </w:rPr>
        <w:t xml:space="preserve"> County Council</w:t>
      </w:r>
      <w:r w:rsidR="00C76609">
        <w:rPr>
          <w:rFonts w:cs="Arial"/>
        </w:rPr>
        <w:t xml:space="preserve">, Norfolk County Council </w:t>
      </w:r>
      <w:r w:rsidR="00FF27CA">
        <w:rPr>
          <w:rFonts w:cs="Arial"/>
        </w:rPr>
        <w:t xml:space="preserve">and Staffordshire County Council. It </w:t>
      </w:r>
      <w:r w:rsidRPr="00314DC6">
        <w:rPr>
          <w:rFonts w:cs="Arial"/>
        </w:rPr>
        <w:t>aims to examine and analyse how the Early Help</w:t>
      </w:r>
      <w:r w:rsidR="00793E60" w:rsidRPr="00314DC6">
        <w:rPr>
          <w:rFonts w:cs="Arial"/>
        </w:rPr>
        <w:t xml:space="preserve"> s</w:t>
      </w:r>
      <w:r w:rsidRPr="00314DC6">
        <w:rPr>
          <w:rFonts w:cs="Arial"/>
        </w:rPr>
        <w:t xml:space="preserve">ystem is </w:t>
      </w:r>
      <w:r w:rsidR="00793E60" w:rsidRPr="00314DC6">
        <w:rPr>
          <w:rFonts w:cs="Arial"/>
        </w:rPr>
        <w:t xml:space="preserve">signposted </w:t>
      </w:r>
      <w:r w:rsidRPr="00314DC6">
        <w:rPr>
          <w:rFonts w:cs="Arial"/>
        </w:rPr>
        <w:t>to UK families</w:t>
      </w:r>
      <w:r w:rsidR="005C258E" w:rsidRPr="00314DC6">
        <w:rPr>
          <w:rFonts w:cs="Arial"/>
        </w:rPr>
        <w:t xml:space="preserve"> through </w:t>
      </w:r>
      <w:r w:rsidR="00B74E24" w:rsidRPr="00314DC6">
        <w:rPr>
          <w:rFonts w:cs="Arial"/>
        </w:rPr>
        <w:t>l</w:t>
      </w:r>
      <w:r w:rsidRPr="00314DC6">
        <w:rPr>
          <w:rFonts w:cs="Arial"/>
        </w:rPr>
        <w:t>ocal authority websites.</w:t>
      </w:r>
      <w:r w:rsidR="00B74E24" w:rsidRPr="00314DC6">
        <w:rPr>
          <w:rFonts w:cs="Arial"/>
        </w:rPr>
        <w:t xml:space="preserve"> Early Help</w:t>
      </w:r>
      <w:r w:rsidR="00815F81" w:rsidRPr="00314DC6">
        <w:rPr>
          <w:rFonts w:cs="Arial"/>
        </w:rPr>
        <w:t xml:space="preserve"> plays an important role in </w:t>
      </w:r>
      <w:r w:rsidR="00643603" w:rsidRPr="00314DC6">
        <w:rPr>
          <w:rFonts w:cs="Arial"/>
        </w:rPr>
        <w:t>identifying</w:t>
      </w:r>
      <w:r w:rsidR="005F79C7" w:rsidRPr="00314DC6">
        <w:rPr>
          <w:rFonts w:cs="Arial"/>
        </w:rPr>
        <w:t xml:space="preserve"> and addressing the needs of children and families </w:t>
      </w:r>
      <w:r w:rsidR="00D33D36" w:rsidRPr="00314DC6">
        <w:rPr>
          <w:rFonts w:cs="Arial"/>
        </w:rPr>
        <w:t>before problems escalate and promoting</w:t>
      </w:r>
      <w:r w:rsidR="00643603" w:rsidRPr="00314DC6">
        <w:rPr>
          <w:rFonts w:cs="Arial"/>
        </w:rPr>
        <w:t xml:space="preserve"> positive outcomes through timely support.</w:t>
      </w:r>
      <w:r w:rsidR="00793E60" w:rsidRPr="00314DC6">
        <w:rPr>
          <w:rFonts w:cs="Arial"/>
        </w:rPr>
        <w:t xml:space="preserve"> </w:t>
      </w:r>
      <w:r w:rsidR="00B35268" w:rsidRPr="00314DC6">
        <w:rPr>
          <w:rFonts w:cs="Arial"/>
        </w:rPr>
        <w:t xml:space="preserve">The report explains the </w:t>
      </w:r>
      <w:r w:rsidR="00B93A27" w:rsidRPr="00314DC6">
        <w:rPr>
          <w:rFonts w:cs="Arial"/>
        </w:rPr>
        <w:t>E</w:t>
      </w:r>
      <w:r w:rsidRPr="00314DC6">
        <w:rPr>
          <w:rFonts w:cs="Arial"/>
        </w:rPr>
        <w:t>arly Help Syste</w:t>
      </w:r>
      <w:r w:rsidR="00793E60" w:rsidRPr="00314DC6">
        <w:rPr>
          <w:rFonts w:cs="Arial"/>
        </w:rPr>
        <w:t xml:space="preserve">m </w:t>
      </w:r>
      <w:r w:rsidR="00507F51" w:rsidRPr="00314DC6">
        <w:rPr>
          <w:rFonts w:cs="Arial"/>
        </w:rPr>
        <w:t xml:space="preserve">and the importance of </w:t>
      </w:r>
      <w:r w:rsidRPr="00314DC6">
        <w:rPr>
          <w:rFonts w:cs="Arial"/>
        </w:rPr>
        <w:t>multi-agency working</w:t>
      </w:r>
      <w:r w:rsidR="00507F51" w:rsidRPr="00314DC6">
        <w:rPr>
          <w:rFonts w:cs="Arial"/>
        </w:rPr>
        <w:t xml:space="preserve"> in supporting children and families</w:t>
      </w:r>
      <w:r w:rsidRPr="00314DC6">
        <w:rPr>
          <w:rFonts w:cs="Arial"/>
        </w:rPr>
        <w:t xml:space="preserve">. </w:t>
      </w:r>
      <w:r w:rsidR="00B93A27" w:rsidRPr="00314DC6">
        <w:rPr>
          <w:rFonts w:cs="Arial"/>
        </w:rPr>
        <w:t xml:space="preserve">It then </w:t>
      </w:r>
      <w:r w:rsidR="00507F51" w:rsidRPr="00314DC6">
        <w:rPr>
          <w:rFonts w:cs="Arial"/>
        </w:rPr>
        <w:t xml:space="preserve">evaluates three local authority </w:t>
      </w:r>
      <w:r w:rsidR="000357A9" w:rsidRPr="00314DC6">
        <w:rPr>
          <w:rFonts w:cs="Arial"/>
        </w:rPr>
        <w:t>websites;</w:t>
      </w:r>
      <w:r w:rsidR="00507F51" w:rsidRPr="00314DC6">
        <w:rPr>
          <w:rFonts w:cs="Arial"/>
        </w:rPr>
        <w:t xml:space="preserve"> compar</w:t>
      </w:r>
      <w:r w:rsidR="000357A9" w:rsidRPr="00314DC6">
        <w:rPr>
          <w:rFonts w:cs="Arial"/>
        </w:rPr>
        <w:t>ing</w:t>
      </w:r>
      <w:r w:rsidR="00507F51" w:rsidRPr="00314DC6">
        <w:rPr>
          <w:rFonts w:cs="Arial"/>
        </w:rPr>
        <w:t xml:space="preserve"> how effectively they communicate </w:t>
      </w:r>
      <w:r w:rsidR="000D0D06" w:rsidRPr="00314DC6">
        <w:rPr>
          <w:rFonts w:cs="Arial"/>
        </w:rPr>
        <w:t xml:space="preserve">information about </w:t>
      </w:r>
      <w:r w:rsidR="00507F51" w:rsidRPr="00314DC6">
        <w:rPr>
          <w:rFonts w:cs="Arial"/>
        </w:rPr>
        <w:t>Early Help and other</w:t>
      </w:r>
      <w:r w:rsidR="001F3D47" w:rsidRPr="00314DC6">
        <w:rPr>
          <w:rFonts w:cs="Arial"/>
        </w:rPr>
        <w:t xml:space="preserve"> family</w:t>
      </w:r>
      <w:r w:rsidR="00507F51" w:rsidRPr="00314DC6">
        <w:rPr>
          <w:rFonts w:cs="Arial"/>
        </w:rPr>
        <w:t xml:space="preserve"> support services.</w:t>
      </w:r>
      <w:r w:rsidR="001F3D47" w:rsidRPr="00314DC6">
        <w:rPr>
          <w:rFonts w:cs="Arial"/>
        </w:rPr>
        <w:t xml:space="preserve"> Finally, this</w:t>
      </w:r>
      <w:r w:rsidR="00507F51" w:rsidRPr="00314DC6">
        <w:rPr>
          <w:rFonts w:cs="Arial"/>
        </w:rPr>
        <w:t xml:space="preserve"> report</w:t>
      </w:r>
      <w:r w:rsidR="001F3D47" w:rsidRPr="00314DC6">
        <w:rPr>
          <w:rFonts w:cs="Arial"/>
        </w:rPr>
        <w:t xml:space="preserve"> identif</w:t>
      </w:r>
      <w:r w:rsidR="00982AC1" w:rsidRPr="00314DC6">
        <w:rPr>
          <w:rFonts w:cs="Arial"/>
        </w:rPr>
        <w:t>ies the strength and weaknesses</w:t>
      </w:r>
      <w:r w:rsidR="000F1421" w:rsidRPr="00314DC6">
        <w:rPr>
          <w:rFonts w:cs="Arial"/>
        </w:rPr>
        <w:t xml:space="preserve"> of each website and provides</w:t>
      </w:r>
      <w:r w:rsidR="00507F51" w:rsidRPr="00314DC6">
        <w:rPr>
          <w:rFonts w:cs="Arial"/>
        </w:rPr>
        <w:t xml:space="preserve"> recommendations for improv</w:t>
      </w:r>
      <w:r w:rsidR="000F1421" w:rsidRPr="00314DC6">
        <w:rPr>
          <w:rFonts w:cs="Arial"/>
        </w:rPr>
        <w:t xml:space="preserve">ing the accessibility </w:t>
      </w:r>
      <w:r w:rsidR="00F573D3" w:rsidRPr="00314DC6">
        <w:rPr>
          <w:rFonts w:cs="Arial"/>
        </w:rPr>
        <w:t xml:space="preserve">and communication of Early Help information. </w:t>
      </w:r>
    </w:p>
    <w:p w14:paraId="7BB831F1" w14:textId="77777777" w:rsidR="00210432" w:rsidRPr="00314DC6" w:rsidRDefault="00210432" w:rsidP="00314DC6">
      <w:pPr>
        <w:jc w:val="left"/>
        <w:rPr>
          <w:rFonts w:cs="Arial"/>
        </w:rPr>
      </w:pPr>
    </w:p>
    <w:p w14:paraId="1515AC4A" w14:textId="1E3E6F3A" w:rsidR="00210432" w:rsidRPr="0080633A" w:rsidRDefault="00210432" w:rsidP="00314DC6">
      <w:pPr>
        <w:pStyle w:val="Heading1"/>
        <w:jc w:val="left"/>
        <w:rPr>
          <w:rFonts w:cs="Arial"/>
          <w:b/>
          <w:bCs/>
          <w:color w:val="000000" w:themeColor="text1"/>
          <w:sz w:val="24"/>
          <w:szCs w:val="24"/>
          <w:u w:val="single"/>
        </w:rPr>
      </w:pPr>
      <w:r w:rsidRPr="0080633A">
        <w:rPr>
          <w:rFonts w:cs="Arial"/>
          <w:b/>
          <w:bCs/>
          <w:color w:val="000000" w:themeColor="text1"/>
          <w:sz w:val="24"/>
          <w:szCs w:val="24"/>
          <w:u w:val="single"/>
        </w:rPr>
        <w:t>Early Help System</w:t>
      </w:r>
    </w:p>
    <w:p w14:paraId="5462AA44" w14:textId="77777777" w:rsidR="00DA41AF" w:rsidRPr="00DA41AF" w:rsidRDefault="00DA41AF" w:rsidP="00DA41AF"/>
    <w:p w14:paraId="2FBBF2BC" w14:textId="0AAB001B" w:rsidR="00211830" w:rsidRPr="00314DC6" w:rsidRDefault="00507F51" w:rsidP="00314DC6">
      <w:pPr>
        <w:jc w:val="left"/>
        <w:rPr>
          <w:rFonts w:cs="Arial"/>
        </w:rPr>
      </w:pPr>
      <w:r w:rsidRPr="00314DC6">
        <w:rPr>
          <w:rFonts w:cs="Arial"/>
        </w:rPr>
        <w:t xml:space="preserve">The </w:t>
      </w:r>
      <w:r w:rsidR="00210432" w:rsidRPr="00314DC6">
        <w:rPr>
          <w:rFonts w:cs="Arial"/>
        </w:rPr>
        <w:t xml:space="preserve">Early Help System is a multi-agency prevention approach which is designed to support children, young people and their families as soon as problems emerge </w:t>
      </w:r>
      <w:r w:rsidR="00210432" w:rsidRPr="00314DC6">
        <w:rPr>
          <w:rFonts w:cs="Arial"/>
          <w:lang w:val="en-US"/>
        </w:rPr>
        <w:t>(Department for Education, 2022)</w:t>
      </w:r>
      <w:r w:rsidR="00210432" w:rsidRPr="00314DC6">
        <w:rPr>
          <w:rFonts w:cs="Arial"/>
        </w:rPr>
        <w:t>.</w:t>
      </w:r>
      <w:r w:rsidR="000E3FEB">
        <w:rPr>
          <w:rFonts w:cs="Arial"/>
        </w:rPr>
        <w:t xml:space="preserve"> The</w:t>
      </w:r>
      <w:r w:rsidR="00210432" w:rsidRPr="00314DC6">
        <w:rPr>
          <w:rFonts w:cs="Arial"/>
        </w:rPr>
        <w:t xml:space="preserve"> aim</w:t>
      </w:r>
      <w:r w:rsidR="003D646D">
        <w:rPr>
          <w:rFonts w:cs="Arial"/>
        </w:rPr>
        <w:t xml:space="preserve"> Of Early Help</w:t>
      </w:r>
      <w:r w:rsidR="00211830" w:rsidRPr="00314DC6">
        <w:rPr>
          <w:rFonts w:cs="Arial"/>
        </w:rPr>
        <w:t xml:space="preserve"> is to</w:t>
      </w:r>
      <w:r w:rsidR="003D646D">
        <w:rPr>
          <w:rFonts w:cs="Arial"/>
        </w:rPr>
        <w:t xml:space="preserve"> identify concerns at early stage</w:t>
      </w:r>
      <w:r w:rsidR="00481042">
        <w:rPr>
          <w:rFonts w:cs="Arial"/>
        </w:rPr>
        <w:t xml:space="preserve"> and</w:t>
      </w:r>
      <w:r w:rsidR="00211830" w:rsidRPr="00314DC6">
        <w:rPr>
          <w:rFonts w:cs="Arial"/>
        </w:rPr>
        <w:t xml:space="preserve"> prevent </w:t>
      </w:r>
      <w:r w:rsidR="00481042">
        <w:rPr>
          <w:rFonts w:cs="Arial"/>
        </w:rPr>
        <w:t xml:space="preserve">family difficulties, </w:t>
      </w:r>
      <w:r w:rsidR="00210432" w:rsidRPr="00314DC6">
        <w:rPr>
          <w:rFonts w:cs="Arial"/>
        </w:rPr>
        <w:t xml:space="preserve">such as domestic conflict, mental health </w:t>
      </w:r>
      <w:r w:rsidR="00211830" w:rsidRPr="00314DC6">
        <w:rPr>
          <w:rFonts w:cs="Arial"/>
        </w:rPr>
        <w:t xml:space="preserve">concerns </w:t>
      </w:r>
      <w:r w:rsidR="00210432" w:rsidRPr="00314DC6">
        <w:rPr>
          <w:rFonts w:cs="Arial"/>
        </w:rPr>
        <w:t xml:space="preserve">and </w:t>
      </w:r>
      <w:r w:rsidR="00211830" w:rsidRPr="00314DC6">
        <w:rPr>
          <w:rFonts w:cs="Arial"/>
        </w:rPr>
        <w:t xml:space="preserve">educational </w:t>
      </w:r>
      <w:r w:rsidR="008F0401">
        <w:rPr>
          <w:rFonts w:cs="Arial"/>
        </w:rPr>
        <w:t xml:space="preserve">issues, </w:t>
      </w:r>
      <w:r w:rsidR="00211830" w:rsidRPr="00314DC6">
        <w:rPr>
          <w:rFonts w:cs="Arial"/>
        </w:rPr>
        <w:t>from escalating into</w:t>
      </w:r>
      <w:r w:rsidR="008F0401">
        <w:rPr>
          <w:rFonts w:cs="Arial"/>
        </w:rPr>
        <w:t xml:space="preserve"> problems</w:t>
      </w:r>
      <w:r w:rsidR="00211830" w:rsidRPr="00314DC6">
        <w:rPr>
          <w:rFonts w:cs="Arial"/>
        </w:rPr>
        <w:t xml:space="preserve"> requiring </w:t>
      </w:r>
      <w:r w:rsidR="00211830" w:rsidRPr="00314DC6">
        <w:rPr>
          <w:rFonts w:cs="Arial"/>
        </w:rPr>
        <w:t>statutory intervention</w:t>
      </w:r>
      <w:r w:rsidR="00211830" w:rsidRPr="00314DC6">
        <w:rPr>
          <w:rFonts w:cs="Arial"/>
        </w:rPr>
        <w:t xml:space="preserve">. According to </w:t>
      </w:r>
      <w:r w:rsidR="00211830" w:rsidRPr="00314DC6">
        <w:rPr>
          <w:rFonts w:cs="Arial"/>
          <w:b/>
          <w:bCs/>
        </w:rPr>
        <w:t>Working Together to Safeguard Children</w:t>
      </w:r>
      <w:r w:rsidR="00211830" w:rsidRPr="00314DC6">
        <w:rPr>
          <w:rFonts w:cs="Arial"/>
        </w:rPr>
        <w:t xml:space="preserve"> (2023), Early Help should be provided as early as possible to improve outcomes for children and families. </w:t>
      </w:r>
    </w:p>
    <w:p w14:paraId="61756CC8" w14:textId="7F6A69BD" w:rsidR="00211830" w:rsidRPr="00314DC6" w:rsidRDefault="00211830" w:rsidP="00314DC6">
      <w:pPr>
        <w:jc w:val="left"/>
        <w:rPr>
          <w:rFonts w:cs="Arial"/>
        </w:rPr>
      </w:pPr>
      <w:r w:rsidRPr="00314DC6">
        <w:rPr>
          <w:rFonts w:cs="Arial"/>
        </w:rPr>
        <w:t xml:space="preserve">Early Help is voluntary and relies on partnership working between family’s and professionals. It includes the Early Help Assessment (EHA) to identify a family’s needs and strengths, the </w:t>
      </w:r>
      <w:r w:rsidR="00210432" w:rsidRPr="00314DC6">
        <w:rPr>
          <w:rFonts w:cs="Arial"/>
        </w:rPr>
        <w:t>Team Around the Family (TAF)</w:t>
      </w:r>
      <w:r w:rsidRPr="00314DC6">
        <w:rPr>
          <w:rFonts w:cs="Arial"/>
        </w:rPr>
        <w:t xml:space="preserve"> approach to </w:t>
      </w:r>
      <w:r w:rsidR="00AF298B" w:rsidRPr="00314DC6">
        <w:rPr>
          <w:rFonts w:cs="Arial"/>
        </w:rPr>
        <w:t>coordinate</w:t>
      </w:r>
      <w:r w:rsidRPr="00314DC6">
        <w:rPr>
          <w:rFonts w:cs="Arial"/>
        </w:rPr>
        <w:t xml:space="preserve"> support from different agencies, and a Lead Pra</w:t>
      </w:r>
      <w:r w:rsidR="00AF298B" w:rsidRPr="00314DC6">
        <w:rPr>
          <w:rFonts w:cs="Arial"/>
        </w:rPr>
        <w:t>ctitioner</w:t>
      </w:r>
      <w:r w:rsidRPr="00314DC6">
        <w:rPr>
          <w:rFonts w:cs="Arial"/>
        </w:rPr>
        <w:t>, who acts as the</w:t>
      </w:r>
      <w:r w:rsidR="00AF298B" w:rsidRPr="00314DC6">
        <w:rPr>
          <w:rFonts w:cs="Arial"/>
        </w:rPr>
        <w:t xml:space="preserve"> family’s</w:t>
      </w:r>
      <w:r w:rsidRPr="00314DC6">
        <w:rPr>
          <w:rFonts w:cs="Arial"/>
        </w:rPr>
        <w:t xml:space="preserve"> main point of contact</w:t>
      </w:r>
      <w:r w:rsidR="00AF298B" w:rsidRPr="00314DC6">
        <w:rPr>
          <w:rFonts w:cs="Arial"/>
        </w:rPr>
        <w:t xml:space="preserve">. </w:t>
      </w:r>
    </w:p>
    <w:p w14:paraId="77111C4D" w14:textId="41D364F1" w:rsidR="00AF298B" w:rsidRPr="00314DC6" w:rsidRDefault="00210432" w:rsidP="00314DC6">
      <w:pPr>
        <w:jc w:val="left"/>
        <w:rPr>
          <w:rFonts w:cs="Arial"/>
        </w:rPr>
      </w:pPr>
      <w:r w:rsidRPr="00314DC6">
        <w:rPr>
          <w:rFonts w:cs="Arial"/>
        </w:rPr>
        <w:t xml:space="preserve">Early Help System is important for identifying family issues or mental health issues in children or youth earlier </w:t>
      </w:r>
      <w:r w:rsidRPr="00314DC6">
        <w:rPr>
          <w:rFonts w:cs="Arial"/>
          <w:lang w:val="en-US"/>
        </w:rPr>
        <w:t>(UK Government, 2023)</w:t>
      </w:r>
      <w:r w:rsidRPr="00314DC6">
        <w:rPr>
          <w:rFonts w:cs="Arial"/>
        </w:rPr>
        <w:t xml:space="preserve">. </w:t>
      </w:r>
      <w:r w:rsidR="00AF298B" w:rsidRPr="00314DC6">
        <w:rPr>
          <w:rFonts w:cs="Arial"/>
        </w:rPr>
        <w:t xml:space="preserve"> By identifying concerns early and providing support, the Early Help System helps improve outcomes and reduces the need for more intensive interventions.</w:t>
      </w:r>
    </w:p>
    <w:p w14:paraId="771CDAA8" w14:textId="77777777" w:rsidR="00210432" w:rsidRDefault="00210432" w:rsidP="00314DC6">
      <w:pPr>
        <w:jc w:val="left"/>
        <w:rPr>
          <w:rFonts w:cs="Arial"/>
          <w:lang w:val="en-US"/>
        </w:rPr>
      </w:pPr>
    </w:p>
    <w:p w14:paraId="070FA425" w14:textId="77777777" w:rsidR="00DA41AF" w:rsidRDefault="00DA41AF" w:rsidP="00314DC6">
      <w:pPr>
        <w:jc w:val="left"/>
        <w:rPr>
          <w:rFonts w:cs="Arial"/>
          <w:lang w:val="en-US"/>
        </w:rPr>
      </w:pPr>
    </w:p>
    <w:p w14:paraId="18469FB8" w14:textId="77777777" w:rsidR="00DA41AF" w:rsidRPr="00314DC6" w:rsidRDefault="00DA41AF" w:rsidP="00314DC6">
      <w:pPr>
        <w:jc w:val="left"/>
        <w:rPr>
          <w:rFonts w:cs="Arial"/>
          <w:lang w:val="en-US"/>
        </w:rPr>
      </w:pPr>
    </w:p>
    <w:p w14:paraId="5C5C2D5C" w14:textId="7F021C05" w:rsidR="00210432" w:rsidRDefault="00210432" w:rsidP="00314DC6">
      <w:pPr>
        <w:pStyle w:val="Heading1"/>
        <w:jc w:val="left"/>
        <w:rPr>
          <w:rFonts w:cs="Arial"/>
          <w:b/>
          <w:bCs/>
          <w:color w:val="000000" w:themeColor="text1"/>
          <w:sz w:val="22"/>
          <w:szCs w:val="22"/>
          <w:u w:val="single"/>
        </w:rPr>
      </w:pPr>
      <w:r w:rsidRPr="00314DC6">
        <w:rPr>
          <w:rFonts w:cs="Arial"/>
          <w:b/>
          <w:bCs/>
          <w:color w:val="000000" w:themeColor="text1"/>
          <w:sz w:val="22"/>
          <w:szCs w:val="22"/>
          <w:u w:val="single"/>
        </w:rPr>
        <w:lastRenderedPageBreak/>
        <w:t>Multi-</w:t>
      </w:r>
      <w:r w:rsidRPr="00314DC6">
        <w:rPr>
          <w:rFonts w:cs="Arial"/>
          <w:b/>
          <w:bCs/>
          <w:color w:val="000000" w:themeColor="text1"/>
          <w:sz w:val="22"/>
          <w:szCs w:val="22"/>
          <w:u w:val="single"/>
        </w:rPr>
        <w:t>A</w:t>
      </w:r>
      <w:r w:rsidRPr="00314DC6">
        <w:rPr>
          <w:rFonts w:cs="Arial"/>
          <w:b/>
          <w:bCs/>
          <w:color w:val="000000" w:themeColor="text1"/>
          <w:sz w:val="22"/>
          <w:szCs w:val="22"/>
          <w:u w:val="single"/>
        </w:rPr>
        <w:t xml:space="preserve">gency </w:t>
      </w:r>
      <w:r w:rsidRPr="00314DC6">
        <w:rPr>
          <w:rFonts w:cs="Arial"/>
          <w:b/>
          <w:bCs/>
          <w:color w:val="000000" w:themeColor="text1"/>
          <w:sz w:val="22"/>
          <w:szCs w:val="22"/>
          <w:u w:val="single"/>
        </w:rPr>
        <w:t>W</w:t>
      </w:r>
      <w:r w:rsidRPr="00314DC6">
        <w:rPr>
          <w:rFonts w:cs="Arial"/>
          <w:b/>
          <w:bCs/>
          <w:color w:val="000000" w:themeColor="text1"/>
          <w:sz w:val="22"/>
          <w:szCs w:val="22"/>
          <w:u w:val="single"/>
        </w:rPr>
        <w:t>orking</w:t>
      </w:r>
    </w:p>
    <w:p w14:paraId="4D0FA101" w14:textId="77777777" w:rsidR="00DA41AF" w:rsidRPr="00DA41AF" w:rsidRDefault="00DA41AF" w:rsidP="00DA41AF"/>
    <w:p w14:paraId="4927058A" w14:textId="1105CDE3" w:rsidR="004A727C" w:rsidRPr="00314DC6" w:rsidRDefault="00210432" w:rsidP="00314DC6">
      <w:pPr>
        <w:jc w:val="left"/>
        <w:rPr>
          <w:rFonts w:cs="Arial"/>
        </w:rPr>
      </w:pPr>
      <w:r w:rsidRPr="00314DC6">
        <w:rPr>
          <w:rFonts w:cs="Arial"/>
        </w:rPr>
        <w:t xml:space="preserve">Multi-agency working refers to professionals from different organisations such as health, education, police and social care who collaborate and share information to provide seamless and holistic support for individuals </w:t>
      </w:r>
      <w:r w:rsidRPr="00314DC6">
        <w:rPr>
          <w:rFonts w:cs="Arial"/>
          <w:lang w:val="en-US"/>
        </w:rPr>
        <w:t>(Dixon et al., 2022)</w:t>
      </w:r>
      <w:r w:rsidRPr="00314DC6">
        <w:rPr>
          <w:rFonts w:cs="Arial"/>
        </w:rPr>
        <w:t xml:space="preserve">. </w:t>
      </w:r>
      <w:r w:rsidR="00AF298B" w:rsidRPr="00314DC6">
        <w:rPr>
          <w:rFonts w:cs="Arial"/>
        </w:rPr>
        <w:t xml:space="preserve">This collaborative approach helps ensure that vulnerable children and adults receive support that is tailored to their needs while reducing fragmented care. </w:t>
      </w:r>
      <w:r w:rsidRPr="00314DC6">
        <w:rPr>
          <w:rFonts w:cs="Arial"/>
        </w:rPr>
        <w:t xml:space="preserve">It is important to safeguard a vulnerable child or an adult at risk. </w:t>
      </w:r>
      <w:r w:rsidR="00635E55" w:rsidRPr="00314DC6">
        <w:rPr>
          <w:rFonts w:cs="Arial"/>
        </w:rPr>
        <w:t>These</w:t>
      </w:r>
      <w:r w:rsidRPr="00314DC6">
        <w:rPr>
          <w:rFonts w:cs="Arial"/>
        </w:rPr>
        <w:t xml:space="preserve"> services work together to address a person’s wider needs rather than isolating a single issue, which can ensure better healthcare (Petty, 2026). </w:t>
      </w:r>
      <w:r w:rsidR="00635E55" w:rsidRPr="00314DC6">
        <w:rPr>
          <w:rFonts w:cs="Arial"/>
        </w:rPr>
        <w:t>According to</w:t>
      </w:r>
      <w:r w:rsidR="00635E55" w:rsidRPr="00314DC6">
        <w:rPr>
          <w:rFonts w:cs="Arial"/>
          <w:b/>
          <w:bCs/>
        </w:rPr>
        <w:t xml:space="preserve"> Working Together to Safeguard Children (2023)</w:t>
      </w:r>
      <w:r w:rsidR="00635E55" w:rsidRPr="00314DC6">
        <w:rPr>
          <w:rFonts w:cs="Arial"/>
        </w:rPr>
        <w:t>, effective multi-agency working is essential for safeguarding children and promoting their welfare.</w:t>
      </w:r>
      <w:r w:rsidRPr="00314DC6">
        <w:rPr>
          <w:rFonts w:cs="Arial"/>
        </w:rPr>
        <w:t xml:space="preserve"> </w:t>
      </w:r>
      <w:r w:rsidR="00635E55" w:rsidRPr="00314DC6">
        <w:rPr>
          <w:rFonts w:cs="Arial"/>
        </w:rPr>
        <w:t>B</w:t>
      </w:r>
      <w:r w:rsidRPr="00314DC6">
        <w:rPr>
          <w:rFonts w:cs="Arial"/>
        </w:rPr>
        <w:t xml:space="preserve">y sharing </w:t>
      </w:r>
      <w:r w:rsidR="00635E55" w:rsidRPr="00314DC6">
        <w:rPr>
          <w:rFonts w:cs="Arial"/>
        </w:rPr>
        <w:t xml:space="preserve">information and identifying concerns </w:t>
      </w:r>
      <w:r w:rsidRPr="00314DC6">
        <w:rPr>
          <w:rFonts w:cs="Arial"/>
        </w:rPr>
        <w:t>early,</w:t>
      </w:r>
      <w:r w:rsidRPr="00314DC6">
        <w:rPr>
          <w:rFonts w:cs="Arial"/>
        </w:rPr>
        <w:t xml:space="preserve"> </w:t>
      </w:r>
      <w:r w:rsidRPr="00314DC6">
        <w:rPr>
          <w:rFonts w:cs="Arial"/>
        </w:rPr>
        <w:t xml:space="preserve">agencies can </w:t>
      </w:r>
      <w:r w:rsidR="00635E55" w:rsidRPr="00314DC6">
        <w:rPr>
          <w:rFonts w:cs="Arial"/>
        </w:rPr>
        <w:t>intervene before problems escalate into a crisis. This approach also reduces duplication of services, closes gaps in care and improves outcomes for children, young people and their families.</w:t>
      </w:r>
    </w:p>
    <w:p w14:paraId="3388CDFE" w14:textId="77777777" w:rsidR="00210432" w:rsidRPr="00314DC6" w:rsidRDefault="00210432" w:rsidP="00314DC6">
      <w:pPr>
        <w:jc w:val="left"/>
        <w:rPr>
          <w:rFonts w:cs="Arial"/>
        </w:rPr>
      </w:pPr>
    </w:p>
    <w:p w14:paraId="22535DA5" w14:textId="1EAC220B" w:rsidR="00210432" w:rsidRPr="0080633A" w:rsidRDefault="00210432" w:rsidP="00314DC6">
      <w:pPr>
        <w:pStyle w:val="Heading1"/>
        <w:jc w:val="left"/>
        <w:rPr>
          <w:rFonts w:cs="Arial"/>
          <w:b/>
          <w:bCs/>
          <w:color w:val="000000" w:themeColor="text1"/>
          <w:sz w:val="24"/>
          <w:szCs w:val="24"/>
          <w:u w:val="single"/>
        </w:rPr>
      </w:pPr>
      <w:r w:rsidRPr="0080633A">
        <w:rPr>
          <w:rFonts w:cs="Arial"/>
          <w:b/>
          <w:bCs/>
          <w:color w:val="000000" w:themeColor="text1"/>
          <w:sz w:val="24"/>
          <w:szCs w:val="24"/>
          <w:u w:val="single"/>
        </w:rPr>
        <w:t xml:space="preserve">An </w:t>
      </w:r>
      <w:r w:rsidR="00AC48A1" w:rsidRPr="0080633A">
        <w:rPr>
          <w:rFonts w:cs="Arial"/>
          <w:b/>
          <w:bCs/>
          <w:color w:val="000000" w:themeColor="text1"/>
          <w:sz w:val="24"/>
          <w:szCs w:val="24"/>
          <w:u w:val="single"/>
        </w:rPr>
        <w:t>E</w:t>
      </w:r>
      <w:r w:rsidRPr="0080633A">
        <w:rPr>
          <w:rFonts w:cs="Arial"/>
          <w:b/>
          <w:bCs/>
          <w:color w:val="000000" w:themeColor="text1"/>
          <w:sz w:val="24"/>
          <w:szCs w:val="24"/>
          <w:u w:val="single"/>
        </w:rPr>
        <w:t xml:space="preserve">valuation </w:t>
      </w:r>
      <w:r w:rsidR="00AC48A1" w:rsidRPr="0080633A">
        <w:rPr>
          <w:rFonts w:cs="Arial"/>
          <w:b/>
          <w:bCs/>
          <w:color w:val="000000" w:themeColor="text1"/>
          <w:sz w:val="24"/>
          <w:szCs w:val="24"/>
          <w:u w:val="single"/>
        </w:rPr>
        <w:t>of</w:t>
      </w:r>
      <w:r w:rsidRPr="0080633A">
        <w:rPr>
          <w:rFonts w:cs="Arial"/>
          <w:b/>
          <w:bCs/>
          <w:color w:val="000000" w:themeColor="text1"/>
          <w:sz w:val="24"/>
          <w:szCs w:val="24"/>
          <w:u w:val="single"/>
        </w:rPr>
        <w:t xml:space="preserve"> </w:t>
      </w:r>
      <w:r w:rsidR="00AC48A1" w:rsidRPr="0080633A">
        <w:rPr>
          <w:rFonts w:cs="Arial"/>
          <w:b/>
          <w:bCs/>
          <w:color w:val="000000" w:themeColor="text1"/>
          <w:sz w:val="24"/>
          <w:szCs w:val="24"/>
          <w:u w:val="single"/>
        </w:rPr>
        <w:t>T</w:t>
      </w:r>
      <w:r w:rsidRPr="0080633A">
        <w:rPr>
          <w:rFonts w:cs="Arial"/>
          <w:b/>
          <w:bCs/>
          <w:color w:val="000000" w:themeColor="text1"/>
          <w:sz w:val="24"/>
          <w:szCs w:val="24"/>
          <w:u w:val="single"/>
        </w:rPr>
        <w:t xml:space="preserve">hree </w:t>
      </w:r>
      <w:r w:rsidR="00AC48A1" w:rsidRPr="0080633A">
        <w:rPr>
          <w:rFonts w:cs="Arial"/>
          <w:b/>
          <w:bCs/>
          <w:color w:val="000000" w:themeColor="text1"/>
          <w:sz w:val="24"/>
          <w:szCs w:val="24"/>
          <w:u w:val="single"/>
        </w:rPr>
        <w:t>L</w:t>
      </w:r>
      <w:r w:rsidRPr="0080633A">
        <w:rPr>
          <w:rFonts w:cs="Arial"/>
          <w:b/>
          <w:bCs/>
          <w:color w:val="000000" w:themeColor="text1"/>
          <w:sz w:val="24"/>
          <w:szCs w:val="24"/>
          <w:u w:val="single"/>
        </w:rPr>
        <w:t xml:space="preserve">ocal </w:t>
      </w:r>
      <w:r w:rsidR="00AC48A1" w:rsidRPr="0080633A">
        <w:rPr>
          <w:rFonts w:cs="Arial"/>
          <w:b/>
          <w:bCs/>
          <w:color w:val="000000" w:themeColor="text1"/>
          <w:sz w:val="24"/>
          <w:szCs w:val="24"/>
          <w:u w:val="single"/>
        </w:rPr>
        <w:t>A</w:t>
      </w:r>
      <w:r w:rsidRPr="0080633A">
        <w:rPr>
          <w:rFonts w:cs="Arial"/>
          <w:b/>
          <w:bCs/>
          <w:color w:val="000000" w:themeColor="text1"/>
          <w:sz w:val="24"/>
          <w:szCs w:val="24"/>
          <w:u w:val="single"/>
        </w:rPr>
        <w:t xml:space="preserve">uthority </w:t>
      </w:r>
      <w:r w:rsidR="00AC48A1" w:rsidRPr="0080633A">
        <w:rPr>
          <w:rFonts w:cs="Arial"/>
          <w:b/>
          <w:bCs/>
          <w:color w:val="000000" w:themeColor="text1"/>
          <w:sz w:val="24"/>
          <w:szCs w:val="24"/>
          <w:u w:val="single"/>
        </w:rPr>
        <w:t>W</w:t>
      </w:r>
      <w:r w:rsidRPr="0080633A">
        <w:rPr>
          <w:rFonts w:cs="Arial"/>
          <w:b/>
          <w:bCs/>
          <w:color w:val="000000" w:themeColor="text1"/>
          <w:sz w:val="24"/>
          <w:szCs w:val="24"/>
          <w:u w:val="single"/>
        </w:rPr>
        <w:t>ebsites</w:t>
      </w:r>
    </w:p>
    <w:p w14:paraId="5CB17FC8" w14:textId="77777777" w:rsidR="00AC48A1" w:rsidRPr="00314DC6" w:rsidRDefault="00AC48A1" w:rsidP="00314DC6">
      <w:pPr>
        <w:rPr>
          <w:rFonts w:cs="Arial"/>
        </w:rPr>
      </w:pPr>
    </w:p>
    <w:p w14:paraId="733C4AA5" w14:textId="77777777" w:rsidR="00210432" w:rsidRPr="00314DC6" w:rsidRDefault="00210432" w:rsidP="00314DC6">
      <w:pPr>
        <w:pStyle w:val="Heading2"/>
        <w:jc w:val="left"/>
        <w:rPr>
          <w:rFonts w:cs="Arial"/>
          <w:b/>
          <w:bCs/>
          <w:color w:val="000000" w:themeColor="text1"/>
          <w:sz w:val="22"/>
          <w:szCs w:val="22"/>
        </w:rPr>
      </w:pPr>
      <w:r w:rsidRPr="00314DC6">
        <w:rPr>
          <w:rFonts w:cs="Arial"/>
          <w:b/>
          <w:bCs/>
          <w:color w:val="000000" w:themeColor="text1"/>
          <w:sz w:val="22"/>
          <w:szCs w:val="22"/>
        </w:rPr>
        <w:t>Website 1: Leicestershire County Council</w:t>
      </w:r>
    </w:p>
    <w:p w14:paraId="7996AB67" w14:textId="77777777" w:rsidR="00793E60" w:rsidRPr="00314DC6" w:rsidRDefault="00793E60" w:rsidP="00314DC6">
      <w:pPr>
        <w:rPr>
          <w:rFonts w:cs="Arial"/>
        </w:rPr>
      </w:pPr>
    </w:p>
    <w:p w14:paraId="33CC1786" w14:textId="08213A91" w:rsidR="00380A82" w:rsidRPr="00314DC6" w:rsidRDefault="00635E55" w:rsidP="00314DC6">
      <w:pPr>
        <w:jc w:val="left"/>
        <w:rPr>
          <w:rFonts w:cs="Arial"/>
        </w:rPr>
      </w:pPr>
      <w:r w:rsidRPr="00314DC6">
        <w:rPr>
          <w:rFonts w:cs="Arial"/>
        </w:rPr>
        <w:t xml:space="preserve">The Leicestershire County Council website provides clear and accessible information about Early Help </w:t>
      </w:r>
      <w:r w:rsidR="00380A82" w:rsidRPr="00314DC6">
        <w:rPr>
          <w:rFonts w:cs="Arial"/>
        </w:rPr>
        <w:t>and Family Support Services.</w:t>
      </w:r>
      <w:r w:rsidR="00210432" w:rsidRPr="00314DC6">
        <w:rPr>
          <w:rFonts w:cs="Arial"/>
        </w:rPr>
        <w:t xml:space="preserve"> </w:t>
      </w:r>
      <w:r w:rsidR="00380A82" w:rsidRPr="00314DC6">
        <w:rPr>
          <w:rFonts w:cs="Arial"/>
        </w:rPr>
        <w:t>F</w:t>
      </w:r>
      <w:r w:rsidR="00210432" w:rsidRPr="00314DC6">
        <w:rPr>
          <w:rFonts w:cs="Arial"/>
        </w:rPr>
        <w:t xml:space="preserve">amilies can easily </w:t>
      </w:r>
      <w:r w:rsidR="00380A82" w:rsidRPr="00314DC6">
        <w:rPr>
          <w:rFonts w:cs="Arial"/>
        </w:rPr>
        <w:t xml:space="preserve">locate </w:t>
      </w:r>
      <w:r w:rsidR="00210432" w:rsidRPr="00314DC6">
        <w:rPr>
          <w:rFonts w:cs="Arial"/>
        </w:rPr>
        <w:t>Early Help</w:t>
      </w:r>
      <w:r w:rsidR="00380A82" w:rsidRPr="00314DC6">
        <w:rPr>
          <w:rFonts w:cs="Arial"/>
        </w:rPr>
        <w:t xml:space="preserve"> information by using the search function or accessing the Children and Families section on the homepage. The website uses clear navigation, simple language and a logical layout, making information easy to find. (</w:t>
      </w:r>
      <w:r w:rsidR="00210432" w:rsidRPr="00314DC6">
        <w:rPr>
          <w:rFonts w:cs="Arial"/>
          <w:lang w:val="en-US"/>
        </w:rPr>
        <w:t>Leicestershire.gov.uk, 2024)</w:t>
      </w:r>
      <w:r w:rsidR="00210432" w:rsidRPr="00314DC6">
        <w:rPr>
          <w:rFonts w:cs="Arial"/>
        </w:rPr>
        <w:t xml:space="preserve">. </w:t>
      </w:r>
      <w:r w:rsidR="00380A82" w:rsidRPr="00314DC6">
        <w:rPr>
          <w:rFonts w:cs="Arial"/>
        </w:rPr>
        <w:t xml:space="preserve">The website also offers a range of support services, including Family Hubs, cost of living advice and information for children and families. The </w:t>
      </w:r>
      <w:r w:rsidR="00210432" w:rsidRPr="00314DC6">
        <w:rPr>
          <w:rFonts w:cs="Arial"/>
        </w:rPr>
        <w:t>website uses green and white colour</w:t>
      </w:r>
      <w:r w:rsidR="00380A82" w:rsidRPr="00314DC6">
        <w:rPr>
          <w:rFonts w:cs="Arial"/>
        </w:rPr>
        <w:t xml:space="preserve"> scheme which provides good contrast</w:t>
      </w:r>
      <w:r w:rsidR="00E062B3" w:rsidRPr="00314DC6">
        <w:rPr>
          <w:rFonts w:cs="Arial"/>
        </w:rPr>
        <w:t>, improving readability and accessibility. However, the website relies mainly on written information and contains few visual resources, such as videos or infographics, which may reduce engagement for some users. Overall, the website is well organised and enables families to access information easily and support quickly.</w:t>
      </w:r>
    </w:p>
    <w:p w14:paraId="1D16093B" w14:textId="77777777" w:rsidR="00AC48A1" w:rsidRDefault="00AC48A1" w:rsidP="00314DC6">
      <w:pPr>
        <w:jc w:val="left"/>
        <w:rPr>
          <w:rFonts w:cs="Arial"/>
          <w:b/>
          <w:bCs/>
          <w:color w:val="000000" w:themeColor="text1"/>
          <w:lang w:val="en-US"/>
        </w:rPr>
      </w:pPr>
    </w:p>
    <w:p w14:paraId="49EB3E52" w14:textId="77777777" w:rsidR="00DA41AF" w:rsidRDefault="00DA41AF" w:rsidP="00314DC6">
      <w:pPr>
        <w:jc w:val="left"/>
        <w:rPr>
          <w:rFonts w:cs="Arial"/>
          <w:b/>
          <w:bCs/>
          <w:color w:val="000000" w:themeColor="text1"/>
          <w:lang w:val="en-US"/>
        </w:rPr>
      </w:pPr>
    </w:p>
    <w:p w14:paraId="6326F639" w14:textId="77777777" w:rsidR="00FB547D" w:rsidRPr="00314DC6" w:rsidRDefault="00FB547D" w:rsidP="00314DC6">
      <w:pPr>
        <w:jc w:val="left"/>
        <w:rPr>
          <w:rFonts w:cs="Arial"/>
          <w:b/>
          <w:bCs/>
          <w:color w:val="000000" w:themeColor="text1"/>
          <w:lang w:val="en-US"/>
        </w:rPr>
      </w:pPr>
    </w:p>
    <w:p w14:paraId="4360F45D" w14:textId="77777777" w:rsidR="00210432" w:rsidRPr="00314DC6" w:rsidRDefault="00210432" w:rsidP="00314DC6">
      <w:pPr>
        <w:pStyle w:val="Heading2"/>
        <w:jc w:val="left"/>
        <w:rPr>
          <w:rFonts w:cs="Arial"/>
          <w:b/>
          <w:bCs/>
          <w:color w:val="000000" w:themeColor="text1"/>
          <w:sz w:val="22"/>
          <w:szCs w:val="22"/>
        </w:rPr>
      </w:pPr>
      <w:r w:rsidRPr="00314DC6">
        <w:rPr>
          <w:rFonts w:cs="Arial"/>
          <w:b/>
          <w:bCs/>
          <w:color w:val="000000" w:themeColor="text1"/>
          <w:sz w:val="22"/>
          <w:szCs w:val="22"/>
        </w:rPr>
        <w:lastRenderedPageBreak/>
        <w:t>Website 2: Norfolk County Council</w:t>
      </w:r>
    </w:p>
    <w:p w14:paraId="72E079B7" w14:textId="77777777" w:rsidR="00793E60" w:rsidRPr="00314DC6" w:rsidRDefault="00793E60" w:rsidP="00314DC6">
      <w:pPr>
        <w:rPr>
          <w:rFonts w:cs="Arial"/>
        </w:rPr>
      </w:pPr>
    </w:p>
    <w:p w14:paraId="5D86D8CD" w14:textId="009ED597" w:rsidR="008C463C" w:rsidRPr="00314DC6" w:rsidRDefault="00E062B3" w:rsidP="00314DC6">
      <w:pPr>
        <w:jc w:val="left"/>
        <w:rPr>
          <w:rFonts w:cs="Arial"/>
        </w:rPr>
      </w:pPr>
      <w:r w:rsidRPr="00314DC6">
        <w:rPr>
          <w:rFonts w:cs="Arial"/>
        </w:rPr>
        <w:t xml:space="preserve">The Norfolk County Council website provides clear access to Early Help and family support services. Families can locate information by selecting the Children’s and Families section or by using the search bar to find Early Help Services. The website uses a simple layout, clear language and a green and white colour scheme, making information easy to read and navigate (Norfolk County Council, </w:t>
      </w:r>
      <w:r w:rsidR="008C463C" w:rsidRPr="00314DC6">
        <w:rPr>
          <w:rFonts w:cs="Arial"/>
        </w:rPr>
        <w:t xml:space="preserve">2024). The website offers a wide range of services through the </w:t>
      </w:r>
    </w:p>
    <w:p w14:paraId="77DD879F" w14:textId="5F82E6B7" w:rsidR="00210432" w:rsidRPr="00314DC6" w:rsidRDefault="00210432" w:rsidP="00314DC6">
      <w:pPr>
        <w:jc w:val="left"/>
        <w:rPr>
          <w:rFonts w:cs="Arial"/>
        </w:rPr>
      </w:pPr>
      <w:r w:rsidRPr="00314DC6">
        <w:rPr>
          <w:rFonts w:cs="Arial"/>
        </w:rPr>
        <w:t>Early Childhood and Family Service (ECFS),</w:t>
      </w:r>
      <w:r w:rsidR="008C463C" w:rsidRPr="00314DC6">
        <w:rPr>
          <w:rFonts w:cs="Arial"/>
        </w:rPr>
        <w:t xml:space="preserve"> including </w:t>
      </w:r>
      <w:r w:rsidRPr="00314DC6">
        <w:rPr>
          <w:rFonts w:cs="Arial"/>
        </w:rPr>
        <w:t xml:space="preserve">Best Start </w:t>
      </w:r>
      <w:r w:rsidR="008C463C" w:rsidRPr="00314DC6">
        <w:rPr>
          <w:rFonts w:cs="Arial"/>
        </w:rPr>
        <w:t>Fa</w:t>
      </w:r>
      <w:r w:rsidRPr="00314DC6">
        <w:rPr>
          <w:rFonts w:cs="Arial"/>
        </w:rPr>
        <w:t xml:space="preserve">mily </w:t>
      </w:r>
      <w:r w:rsidR="008C463C" w:rsidRPr="00314DC6">
        <w:rPr>
          <w:rFonts w:cs="Arial"/>
        </w:rPr>
        <w:t>H</w:t>
      </w:r>
      <w:r w:rsidRPr="00314DC6">
        <w:rPr>
          <w:rFonts w:cs="Arial"/>
        </w:rPr>
        <w:t xml:space="preserve">ubs, community funding </w:t>
      </w:r>
      <w:r w:rsidR="008C463C" w:rsidRPr="00314DC6">
        <w:rPr>
          <w:rFonts w:cs="Arial"/>
        </w:rPr>
        <w:t xml:space="preserve">and support for children and families. It also provides guidance for professionals, including referral criteria and intervention processes, making it useful for both families and practitioners. </w:t>
      </w:r>
      <w:r w:rsidRPr="00314DC6">
        <w:rPr>
          <w:rFonts w:cs="Arial"/>
        </w:rPr>
        <w:t>However,</w:t>
      </w:r>
      <w:r w:rsidR="008C463C" w:rsidRPr="00314DC6">
        <w:rPr>
          <w:rFonts w:cs="Arial"/>
        </w:rPr>
        <w:t xml:space="preserve"> some information requires several c</w:t>
      </w:r>
      <w:r w:rsidRPr="00314DC6">
        <w:rPr>
          <w:rFonts w:cs="Arial"/>
        </w:rPr>
        <w:t>licks</w:t>
      </w:r>
      <w:r w:rsidR="008C463C" w:rsidRPr="00314DC6">
        <w:rPr>
          <w:rFonts w:cs="Arial"/>
        </w:rPr>
        <w:t xml:space="preserve"> to access, which may make navigation more time consuming for users seeking support quickly. In addition, </w:t>
      </w:r>
      <w:r w:rsidR="008C4208" w:rsidRPr="00314DC6">
        <w:rPr>
          <w:rFonts w:cs="Arial"/>
        </w:rPr>
        <w:t>the website relies mainly on written information and includes few visual resources, such as videos and flowcharts which could improve accessibility. Despite these limitations, the search function allows users to find Early Help information quickly, and the online support and referral options make it much easier for families to access the appropriate services they need.</w:t>
      </w:r>
    </w:p>
    <w:p w14:paraId="367BE766" w14:textId="77777777" w:rsidR="00AC48A1" w:rsidRPr="00314DC6" w:rsidRDefault="00AC48A1" w:rsidP="00314DC6">
      <w:pPr>
        <w:jc w:val="left"/>
        <w:rPr>
          <w:rFonts w:cs="Arial"/>
        </w:rPr>
      </w:pPr>
    </w:p>
    <w:p w14:paraId="1AFE2D20" w14:textId="77777777" w:rsidR="00AC48A1" w:rsidRPr="00314DC6" w:rsidRDefault="00AC48A1" w:rsidP="00314DC6">
      <w:pPr>
        <w:pStyle w:val="Heading2"/>
        <w:jc w:val="left"/>
        <w:rPr>
          <w:rFonts w:cs="Arial"/>
          <w:b/>
          <w:bCs/>
          <w:color w:val="000000" w:themeColor="text1"/>
          <w:sz w:val="22"/>
          <w:szCs w:val="22"/>
        </w:rPr>
      </w:pPr>
      <w:r w:rsidRPr="00314DC6">
        <w:rPr>
          <w:rFonts w:cs="Arial"/>
          <w:b/>
          <w:bCs/>
          <w:color w:val="000000" w:themeColor="text1"/>
          <w:sz w:val="22"/>
          <w:szCs w:val="22"/>
        </w:rPr>
        <w:t>Website 3: Staffordshire County Council</w:t>
      </w:r>
    </w:p>
    <w:p w14:paraId="27E31165" w14:textId="77777777" w:rsidR="00793E60" w:rsidRPr="00314DC6" w:rsidRDefault="00793E60" w:rsidP="00314DC6">
      <w:pPr>
        <w:rPr>
          <w:rFonts w:cs="Arial"/>
        </w:rPr>
      </w:pPr>
    </w:p>
    <w:p w14:paraId="476478EA" w14:textId="5E9B474D" w:rsidR="00165499" w:rsidRPr="00314DC6" w:rsidRDefault="00AC48A1" w:rsidP="00314DC6">
      <w:pPr>
        <w:jc w:val="left"/>
        <w:rPr>
          <w:rFonts w:cs="Arial"/>
        </w:rPr>
      </w:pPr>
      <w:r w:rsidRPr="00314DC6">
        <w:rPr>
          <w:rFonts w:cs="Arial"/>
        </w:rPr>
        <w:t>The</w:t>
      </w:r>
      <w:r w:rsidR="00165499" w:rsidRPr="00314DC6">
        <w:rPr>
          <w:rFonts w:cs="Arial"/>
        </w:rPr>
        <w:t xml:space="preserve"> Staffordshire County Council website</w:t>
      </w:r>
      <w:r w:rsidRPr="00314DC6">
        <w:rPr>
          <w:rFonts w:cs="Arial"/>
        </w:rPr>
        <w:t xml:space="preserve"> is easy to access</w:t>
      </w:r>
      <w:r w:rsidR="00165499" w:rsidRPr="00314DC6">
        <w:rPr>
          <w:rFonts w:cs="Arial"/>
        </w:rPr>
        <w:t xml:space="preserve"> by entering the website address directly or by searching for the website using the search engine. The homepage has a clear blue and white </w:t>
      </w:r>
      <w:r w:rsidRPr="00314DC6">
        <w:rPr>
          <w:rFonts w:cs="Arial"/>
        </w:rPr>
        <w:t>colour</w:t>
      </w:r>
      <w:r w:rsidR="00165499" w:rsidRPr="00314DC6">
        <w:rPr>
          <w:rFonts w:cs="Arial"/>
        </w:rPr>
        <w:t xml:space="preserve"> scheme, making it visually appealing and easy to navigate. The “Our Services” section provides a range of options for children, young people and families </w:t>
      </w:r>
      <w:r w:rsidR="00165499" w:rsidRPr="00314DC6">
        <w:rPr>
          <w:rFonts w:cs="Arial"/>
          <w:lang w:val="en-US"/>
        </w:rPr>
        <w:t>(Staffordshire.gov.uk, 2025)</w:t>
      </w:r>
      <w:r w:rsidR="00165499" w:rsidRPr="00314DC6">
        <w:rPr>
          <w:rFonts w:cs="Arial"/>
        </w:rPr>
        <w:t>.</w:t>
      </w:r>
      <w:r w:rsidR="00165499" w:rsidRPr="00314DC6">
        <w:rPr>
          <w:rFonts w:cs="Arial"/>
        </w:rPr>
        <w:t xml:space="preserve"> Users can access information on child protection and safety, families first, and how to report a safeguarding concern. Also, this website provides detailed information about adult social care, schools, learning services, mental health and family support, which enables users to access a wide range of local services. However, although this website contains </w:t>
      </w:r>
      <w:r w:rsidR="00A75804" w:rsidRPr="00314DC6">
        <w:rPr>
          <w:rFonts w:cs="Arial"/>
        </w:rPr>
        <w:t>comprehensive information, it can be difficult to locate specific services because of the large amount of content available. Some pages are text heavy and lack visual features such as icons or infographics that can be easily accessed. It also could improve accessibility and make information easier to understand. Clear guidance on how to access or refer to support services could improve the overall experience for users.</w:t>
      </w:r>
    </w:p>
    <w:p w14:paraId="4B861263" w14:textId="77777777" w:rsidR="00165499" w:rsidRPr="00314DC6" w:rsidRDefault="00165499" w:rsidP="00314DC6">
      <w:pPr>
        <w:jc w:val="left"/>
        <w:rPr>
          <w:rFonts w:cs="Arial"/>
        </w:rPr>
      </w:pPr>
    </w:p>
    <w:p w14:paraId="745277A6" w14:textId="7AE79065" w:rsidR="00AC48A1" w:rsidRPr="0080633A" w:rsidRDefault="00AC48A1" w:rsidP="00314DC6">
      <w:pPr>
        <w:pStyle w:val="Heading1"/>
        <w:jc w:val="left"/>
        <w:rPr>
          <w:rFonts w:cs="Arial"/>
          <w:b/>
          <w:bCs/>
          <w:color w:val="000000" w:themeColor="text1"/>
          <w:sz w:val="24"/>
          <w:szCs w:val="24"/>
          <w:u w:val="single"/>
        </w:rPr>
      </w:pPr>
      <w:r w:rsidRPr="0080633A">
        <w:rPr>
          <w:rFonts w:cs="Arial"/>
          <w:b/>
          <w:bCs/>
          <w:color w:val="000000" w:themeColor="text1"/>
          <w:sz w:val="24"/>
          <w:szCs w:val="24"/>
          <w:u w:val="single"/>
        </w:rPr>
        <w:lastRenderedPageBreak/>
        <w:t xml:space="preserve">Comparative </w:t>
      </w:r>
      <w:r w:rsidR="00A75804" w:rsidRPr="0080633A">
        <w:rPr>
          <w:rFonts w:cs="Arial"/>
          <w:b/>
          <w:bCs/>
          <w:color w:val="000000" w:themeColor="text1"/>
          <w:sz w:val="24"/>
          <w:szCs w:val="24"/>
          <w:u w:val="single"/>
        </w:rPr>
        <w:t>A</w:t>
      </w:r>
      <w:r w:rsidRPr="0080633A">
        <w:rPr>
          <w:rFonts w:cs="Arial"/>
          <w:b/>
          <w:bCs/>
          <w:color w:val="000000" w:themeColor="text1"/>
          <w:sz w:val="24"/>
          <w:szCs w:val="24"/>
          <w:u w:val="single"/>
        </w:rPr>
        <w:t xml:space="preserve">nalysis of </w:t>
      </w:r>
      <w:r w:rsidR="00A75804" w:rsidRPr="0080633A">
        <w:rPr>
          <w:rFonts w:cs="Arial"/>
          <w:b/>
          <w:bCs/>
          <w:color w:val="000000" w:themeColor="text1"/>
          <w:sz w:val="24"/>
          <w:szCs w:val="24"/>
          <w:u w:val="single"/>
        </w:rPr>
        <w:t>T</w:t>
      </w:r>
      <w:r w:rsidRPr="0080633A">
        <w:rPr>
          <w:rFonts w:cs="Arial"/>
          <w:b/>
          <w:bCs/>
          <w:color w:val="000000" w:themeColor="text1"/>
          <w:sz w:val="24"/>
          <w:szCs w:val="24"/>
          <w:u w:val="single"/>
        </w:rPr>
        <w:t xml:space="preserve">he </w:t>
      </w:r>
      <w:r w:rsidR="00A75804" w:rsidRPr="0080633A">
        <w:rPr>
          <w:rFonts w:cs="Arial"/>
          <w:b/>
          <w:bCs/>
          <w:color w:val="000000" w:themeColor="text1"/>
          <w:sz w:val="24"/>
          <w:szCs w:val="24"/>
          <w:u w:val="single"/>
        </w:rPr>
        <w:t>M</w:t>
      </w:r>
      <w:r w:rsidRPr="0080633A">
        <w:rPr>
          <w:rFonts w:cs="Arial"/>
          <w:b/>
          <w:bCs/>
          <w:color w:val="000000" w:themeColor="text1"/>
          <w:sz w:val="24"/>
          <w:szCs w:val="24"/>
          <w:u w:val="single"/>
        </w:rPr>
        <w:t xml:space="preserve">ain </w:t>
      </w:r>
      <w:r w:rsidR="00A75804" w:rsidRPr="0080633A">
        <w:rPr>
          <w:rFonts w:cs="Arial"/>
          <w:b/>
          <w:bCs/>
          <w:color w:val="000000" w:themeColor="text1"/>
          <w:sz w:val="24"/>
          <w:szCs w:val="24"/>
          <w:u w:val="single"/>
        </w:rPr>
        <w:t>S</w:t>
      </w:r>
      <w:r w:rsidRPr="0080633A">
        <w:rPr>
          <w:rFonts w:cs="Arial"/>
          <w:b/>
          <w:bCs/>
          <w:color w:val="000000" w:themeColor="text1"/>
          <w:sz w:val="24"/>
          <w:szCs w:val="24"/>
          <w:u w:val="single"/>
        </w:rPr>
        <w:t xml:space="preserve">trengths and </w:t>
      </w:r>
      <w:r w:rsidR="00A75804" w:rsidRPr="0080633A">
        <w:rPr>
          <w:rFonts w:cs="Arial"/>
          <w:b/>
          <w:bCs/>
          <w:color w:val="000000" w:themeColor="text1"/>
          <w:sz w:val="24"/>
          <w:szCs w:val="24"/>
          <w:u w:val="single"/>
        </w:rPr>
        <w:t>W</w:t>
      </w:r>
      <w:r w:rsidRPr="0080633A">
        <w:rPr>
          <w:rFonts w:cs="Arial"/>
          <w:b/>
          <w:bCs/>
          <w:color w:val="000000" w:themeColor="text1"/>
          <w:sz w:val="24"/>
          <w:szCs w:val="24"/>
          <w:u w:val="single"/>
        </w:rPr>
        <w:t xml:space="preserve">eaknesses </w:t>
      </w:r>
    </w:p>
    <w:p w14:paraId="1855852D" w14:textId="77777777" w:rsidR="00AC48A1" w:rsidRPr="00314DC6" w:rsidRDefault="00AC48A1" w:rsidP="00314DC6">
      <w:pPr>
        <w:rPr>
          <w:rFonts w:cs="Arial"/>
        </w:rPr>
      </w:pPr>
    </w:p>
    <w:p w14:paraId="173016CE" w14:textId="5D9D1E70" w:rsidR="00AC48A1" w:rsidRPr="00314DC6" w:rsidRDefault="00AC48A1" w:rsidP="00314DC6">
      <w:pPr>
        <w:jc w:val="left"/>
        <w:rPr>
          <w:rFonts w:cs="Arial"/>
          <w:b/>
          <w:bCs/>
          <w:u w:val="single"/>
        </w:rPr>
      </w:pPr>
      <w:r w:rsidRPr="00314DC6">
        <w:rPr>
          <w:rFonts w:cs="Arial"/>
          <w:b/>
          <w:bCs/>
          <w:u w:val="single"/>
        </w:rPr>
        <w:t>Request-</w:t>
      </w:r>
      <w:r w:rsidR="00A75804" w:rsidRPr="00314DC6">
        <w:rPr>
          <w:rFonts w:cs="Arial"/>
          <w:b/>
          <w:bCs/>
          <w:u w:val="single"/>
        </w:rPr>
        <w:t>M</w:t>
      </w:r>
      <w:r w:rsidRPr="00314DC6">
        <w:rPr>
          <w:rFonts w:cs="Arial"/>
          <w:b/>
          <w:bCs/>
          <w:u w:val="single"/>
        </w:rPr>
        <w:t xml:space="preserve">aking </w:t>
      </w:r>
      <w:r w:rsidR="00A75804" w:rsidRPr="00314DC6">
        <w:rPr>
          <w:rFonts w:cs="Arial"/>
          <w:b/>
          <w:bCs/>
          <w:u w:val="single"/>
        </w:rPr>
        <w:t>O</w:t>
      </w:r>
      <w:r w:rsidRPr="00314DC6">
        <w:rPr>
          <w:rFonts w:cs="Arial"/>
          <w:b/>
          <w:bCs/>
          <w:u w:val="single"/>
        </w:rPr>
        <w:t xml:space="preserve">ptions </w:t>
      </w:r>
      <w:r w:rsidR="00A75804" w:rsidRPr="00314DC6">
        <w:rPr>
          <w:rFonts w:cs="Arial"/>
          <w:b/>
          <w:bCs/>
          <w:u w:val="single"/>
        </w:rPr>
        <w:t>for</w:t>
      </w:r>
      <w:r w:rsidRPr="00314DC6">
        <w:rPr>
          <w:rFonts w:cs="Arial"/>
          <w:b/>
          <w:bCs/>
          <w:u w:val="single"/>
        </w:rPr>
        <w:t xml:space="preserve"> </w:t>
      </w:r>
      <w:r w:rsidR="00A75804" w:rsidRPr="00314DC6">
        <w:rPr>
          <w:rFonts w:cs="Arial"/>
          <w:b/>
          <w:bCs/>
          <w:u w:val="single"/>
        </w:rPr>
        <w:t>A</w:t>
      </w:r>
      <w:r w:rsidRPr="00314DC6">
        <w:rPr>
          <w:rFonts w:cs="Arial"/>
          <w:b/>
          <w:bCs/>
          <w:u w:val="single"/>
        </w:rPr>
        <w:t xml:space="preserve">ccessing </w:t>
      </w:r>
      <w:r w:rsidR="00A75804" w:rsidRPr="00314DC6">
        <w:rPr>
          <w:rFonts w:cs="Arial"/>
          <w:b/>
          <w:bCs/>
          <w:u w:val="single"/>
        </w:rPr>
        <w:t>S</w:t>
      </w:r>
      <w:r w:rsidRPr="00314DC6">
        <w:rPr>
          <w:rFonts w:cs="Arial"/>
          <w:b/>
          <w:bCs/>
          <w:u w:val="single"/>
        </w:rPr>
        <w:t>ervices:</w:t>
      </w:r>
    </w:p>
    <w:p w14:paraId="2AE78B71" w14:textId="133E1439" w:rsidR="00AC48A1" w:rsidRPr="00314DC6" w:rsidRDefault="00AC48A1" w:rsidP="00314DC6">
      <w:pPr>
        <w:jc w:val="left"/>
        <w:rPr>
          <w:rFonts w:cs="Arial"/>
        </w:rPr>
      </w:pPr>
      <w:r w:rsidRPr="00314DC6">
        <w:rPr>
          <w:rFonts w:cs="Arial"/>
        </w:rPr>
        <w:t>Th</w:t>
      </w:r>
      <w:r w:rsidR="007C15B0" w:rsidRPr="00314DC6">
        <w:rPr>
          <w:rFonts w:cs="Arial"/>
        </w:rPr>
        <w:t>e</w:t>
      </w:r>
      <w:r w:rsidRPr="00314DC6">
        <w:rPr>
          <w:rFonts w:cs="Arial"/>
        </w:rPr>
        <w:t xml:space="preserve"> Leicestershire</w:t>
      </w:r>
      <w:r w:rsidR="007C15B0" w:rsidRPr="00314DC6">
        <w:rPr>
          <w:rFonts w:cs="Arial"/>
        </w:rPr>
        <w:t xml:space="preserve"> County Council website clearly explains </w:t>
      </w:r>
      <w:r w:rsidRPr="00314DC6">
        <w:rPr>
          <w:rFonts w:cs="Arial"/>
        </w:rPr>
        <w:t xml:space="preserve">the Early Help </w:t>
      </w:r>
      <w:r w:rsidR="007C15B0" w:rsidRPr="00314DC6">
        <w:rPr>
          <w:rFonts w:cs="Arial"/>
        </w:rPr>
        <w:t>services available to families by outlining eligibility criteria and referral pathways</w:t>
      </w:r>
      <w:r w:rsidRPr="00314DC6">
        <w:rPr>
          <w:rFonts w:cs="Arial"/>
        </w:rPr>
        <w:t xml:space="preserve"> </w:t>
      </w:r>
      <w:r w:rsidRPr="00314DC6">
        <w:rPr>
          <w:rFonts w:cs="Arial"/>
          <w:lang w:val="en-US"/>
        </w:rPr>
        <w:t>(Leicestershire</w:t>
      </w:r>
      <w:r w:rsidR="007C15B0" w:rsidRPr="00314DC6">
        <w:rPr>
          <w:rFonts w:cs="Arial"/>
          <w:lang w:val="en-US"/>
        </w:rPr>
        <w:t xml:space="preserve"> County Council </w:t>
      </w:r>
      <w:r w:rsidRPr="00314DC6">
        <w:rPr>
          <w:rFonts w:cs="Arial"/>
          <w:lang w:val="en-US"/>
        </w:rPr>
        <w:t>2024)</w:t>
      </w:r>
      <w:r w:rsidRPr="00314DC6">
        <w:rPr>
          <w:rFonts w:cs="Arial"/>
        </w:rPr>
        <w:t>. It provides</w:t>
      </w:r>
      <w:r w:rsidR="007C15B0" w:rsidRPr="00314DC6">
        <w:rPr>
          <w:rFonts w:cs="Arial"/>
        </w:rPr>
        <w:t xml:space="preserve"> access to </w:t>
      </w:r>
      <w:r w:rsidRPr="00314DC6">
        <w:rPr>
          <w:rFonts w:cs="Arial"/>
        </w:rPr>
        <w:t xml:space="preserve">group work, virtual sessions and whole family support </w:t>
      </w:r>
      <w:r w:rsidR="007C15B0" w:rsidRPr="00314DC6">
        <w:rPr>
          <w:rFonts w:cs="Arial"/>
        </w:rPr>
        <w:t xml:space="preserve">through </w:t>
      </w:r>
      <w:r w:rsidRPr="00314DC6">
        <w:rPr>
          <w:rFonts w:cs="Arial"/>
        </w:rPr>
        <w:t xml:space="preserve">the </w:t>
      </w:r>
      <w:r w:rsidR="007C15B0" w:rsidRPr="00314DC6">
        <w:rPr>
          <w:rFonts w:cs="Arial"/>
        </w:rPr>
        <w:t xml:space="preserve"> </w:t>
      </w:r>
      <w:r w:rsidRPr="00314DC6">
        <w:rPr>
          <w:rFonts w:cs="Arial"/>
        </w:rPr>
        <w:t xml:space="preserve"> Family Hubs</w:t>
      </w:r>
      <w:r w:rsidR="007C15B0" w:rsidRPr="00314DC6">
        <w:rPr>
          <w:rFonts w:cs="Arial"/>
        </w:rPr>
        <w:t xml:space="preserve"> portals, making it straightforward for users to request support. Similarly, </w:t>
      </w:r>
      <w:r w:rsidRPr="00314DC6">
        <w:rPr>
          <w:rFonts w:cs="Arial"/>
        </w:rPr>
        <w:t xml:space="preserve">Norfolk County Council </w:t>
      </w:r>
      <w:r w:rsidR="007C15B0" w:rsidRPr="00314DC6">
        <w:rPr>
          <w:rFonts w:cs="Arial"/>
        </w:rPr>
        <w:t xml:space="preserve">website </w:t>
      </w:r>
      <w:r w:rsidRPr="00314DC6">
        <w:rPr>
          <w:rFonts w:cs="Arial"/>
        </w:rPr>
        <w:t xml:space="preserve">also provides information </w:t>
      </w:r>
      <w:r w:rsidR="007C15B0" w:rsidRPr="00314DC6">
        <w:rPr>
          <w:rFonts w:cs="Arial"/>
        </w:rPr>
        <w:t>on financial support,</w:t>
      </w:r>
      <w:r w:rsidRPr="00314DC6">
        <w:rPr>
          <w:rFonts w:cs="Arial"/>
        </w:rPr>
        <w:t xml:space="preserve"> mental health and family</w:t>
      </w:r>
      <w:r w:rsidR="007C15B0" w:rsidRPr="00314DC6">
        <w:rPr>
          <w:rFonts w:cs="Arial"/>
        </w:rPr>
        <w:t xml:space="preserve"> services through dedicated information pages.</w:t>
      </w:r>
      <w:r w:rsidRPr="00314DC6">
        <w:rPr>
          <w:rFonts w:cs="Arial"/>
        </w:rPr>
        <w:t xml:space="preserve"> </w:t>
      </w:r>
      <w:r w:rsidR="000F340B" w:rsidRPr="00314DC6">
        <w:rPr>
          <w:rFonts w:cs="Arial"/>
        </w:rPr>
        <w:t>The Staffordshire County Council website also provides comprehensive information on safeguarding, families first and family support services. However, unlike Leicestershire and Norfolk, it does not provide a direct online request or referral option, making it less convenient for users seeking immediate access to services.</w:t>
      </w:r>
      <w:r w:rsidRPr="00314DC6">
        <w:rPr>
          <w:rFonts w:cs="Arial"/>
        </w:rPr>
        <w:t xml:space="preserve"> </w:t>
      </w:r>
      <w:r w:rsidRPr="00314DC6">
        <w:rPr>
          <w:rFonts w:cs="Arial"/>
          <w:lang w:val="en-US"/>
        </w:rPr>
        <w:t>(Staffordshire</w:t>
      </w:r>
      <w:r w:rsidR="000F340B" w:rsidRPr="00314DC6">
        <w:rPr>
          <w:rFonts w:cs="Arial"/>
          <w:lang w:val="en-US"/>
        </w:rPr>
        <w:t xml:space="preserve"> County Council</w:t>
      </w:r>
      <w:r w:rsidRPr="00314DC6">
        <w:rPr>
          <w:rFonts w:cs="Arial"/>
          <w:lang w:val="en-US"/>
        </w:rPr>
        <w:t xml:space="preserve"> 202</w:t>
      </w:r>
      <w:r w:rsidR="000F340B" w:rsidRPr="00314DC6">
        <w:rPr>
          <w:rFonts w:cs="Arial"/>
          <w:lang w:val="en-US"/>
        </w:rPr>
        <w:t>5</w:t>
      </w:r>
      <w:r w:rsidRPr="00314DC6">
        <w:rPr>
          <w:rFonts w:cs="Arial"/>
          <w:lang w:val="en-US"/>
        </w:rPr>
        <w:t>)</w:t>
      </w:r>
      <w:r w:rsidRPr="00314DC6">
        <w:rPr>
          <w:rFonts w:cs="Arial"/>
        </w:rPr>
        <w:t xml:space="preserve">. </w:t>
      </w:r>
    </w:p>
    <w:p w14:paraId="0FDD4725" w14:textId="4F9A7B70" w:rsidR="00AC48A1" w:rsidRPr="00314DC6" w:rsidRDefault="00AC48A1" w:rsidP="00314DC6">
      <w:pPr>
        <w:jc w:val="left"/>
        <w:rPr>
          <w:rFonts w:cs="Arial"/>
        </w:rPr>
      </w:pPr>
    </w:p>
    <w:p w14:paraId="36FF08CB" w14:textId="3BF57A29" w:rsidR="00AC48A1" w:rsidRPr="00314DC6" w:rsidRDefault="00AC48A1" w:rsidP="00314DC6">
      <w:pPr>
        <w:jc w:val="left"/>
        <w:rPr>
          <w:rFonts w:cs="Arial"/>
          <w:b/>
          <w:bCs/>
          <w:u w:val="single"/>
        </w:rPr>
      </w:pPr>
      <w:r w:rsidRPr="00314DC6">
        <w:rPr>
          <w:rFonts w:cs="Arial"/>
          <w:b/>
          <w:bCs/>
          <w:u w:val="single"/>
        </w:rPr>
        <w:t xml:space="preserve">Communication </w:t>
      </w:r>
      <w:r w:rsidRPr="00314DC6">
        <w:rPr>
          <w:rFonts w:cs="Arial"/>
          <w:b/>
          <w:bCs/>
          <w:u w:val="single"/>
        </w:rPr>
        <w:t>P</w:t>
      </w:r>
      <w:r w:rsidRPr="00314DC6">
        <w:rPr>
          <w:rFonts w:cs="Arial"/>
          <w:b/>
          <w:bCs/>
          <w:u w:val="single"/>
        </w:rPr>
        <w:t>rocess:</w:t>
      </w:r>
    </w:p>
    <w:p w14:paraId="6B474DC1" w14:textId="48A0C1AA" w:rsidR="00AC48A1" w:rsidRPr="00314DC6" w:rsidRDefault="000F340B" w:rsidP="00314DC6">
      <w:pPr>
        <w:jc w:val="left"/>
        <w:rPr>
          <w:rFonts w:cs="Arial"/>
        </w:rPr>
      </w:pPr>
      <w:r w:rsidRPr="00314DC6">
        <w:rPr>
          <w:rFonts w:cs="Arial"/>
        </w:rPr>
        <w:t xml:space="preserve">All three websites provide contact details to enable families to be able to communicate with support services. The Leicestershire website offers telephone numbers, email addresses and family hub contact details allowing users to seek advice quickly. The Norfolk website provides contact information for family information services, including telephone and email support as well as information about local events and community services. Staffordshire website also offers clear contact details for safeguarding concerns, including a dedicated telephone number for reporting concerns and accessing support </w:t>
      </w:r>
      <w:r w:rsidRPr="00314DC6">
        <w:rPr>
          <w:rFonts w:cs="Arial"/>
          <w:lang w:val="en-US"/>
        </w:rPr>
        <w:t>(Staffordshire County Council 2025)</w:t>
      </w:r>
      <w:r w:rsidRPr="00314DC6">
        <w:rPr>
          <w:rFonts w:cs="Arial"/>
        </w:rPr>
        <w:t>.</w:t>
      </w:r>
      <w:r w:rsidR="00863106" w:rsidRPr="00314DC6">
        <w:rPr>
          <w:rFonts w:cs="Arial"/>
        </w:rPr>
        <w:t xml:space="preserve"> Overall, all three websites provide effective communication methods. However, Staffordshire places greater priority on safeguarding contacts, while Leicestershire provides the most comprehensive range of communication options. </w:t>
      </w:r>
    </w:p>
    <w:p w14:paraId="31EC8405" w14:textId="77777777" w:rsidR="00863106" w:rsidRPr="00314DC6" w:rsidRDefault="00863106" w:rsidP="00314DC6">
      <w:pPr>
        <w:jc w:val="left"/>
        <w:rPr>
          <w:rFonts w:cs="Arial"/>
          <w:b/>
          <w:bCs/>
        </w:rPr>
      </w:pPr>
    </w:p>
    <w:p w14:paraId="297EE11F" w14:textId="5C7DEA99" w:rsidR="00AC48A1" w:rsidRPr="00314DC6" w:rsidRDefault="00AC48A1" w:rsidP="00314DC6">
      <w:pPr>
        <w:jc w:val="left"/>
        <w:rPr>
          <w:rFonts w:cs="Arial"/>
          <w:b/>
          <w:bCs/>
          <w:u w:val="single"/>
        </w:rPr>
      </w:pPr>
      <w:r w:rsidRPr="00314DC6">
        <w:rPr>
          <w:rFonts w:cs="Arial"/>
          <w:b/>
          <w:bCs/>
          <w:u w:val="single"/>
        </w:rPr>
        <w:t xml:space="preserve">Ease of </w:t>
      </w:r>
      <w:r w:rsidR="00863106" w:rsidRPr="00314DC6">
        <w:rPr>
          <w:rFonts w:cs="Arial"/>
          <w:b/>
          <w:bCs/>
          <w:u w:val="single"/>
        </w:rPr>
        <w:t>N</w:t>
      </w:r>
      <w:r w:rsidRPr="00314DC6">
        <w:rPr>
          <w:rFonts w:cs="Arial"/>
          <w:b/>
          <w:bCs/>
          <w:u w:val="single"/>
        </w:rPr>
        <w:t xml:space="preserve">avigation: </w:t>
      </w:r>
    </w:p>
    <w:p w14:paraId="13368ECE" w14:textId="57CDBA2B" w:rsidR="00863106" w:rsidRPr="00314DC6" w:rsidRDefault="00AC48A1" w:rsidP="00314DC6">
      <w:pPr>
        <w:jc w:val="left"/>
        <w:rPr>
          <w:rFonts w:cs="Arial"/>
        </w:rPr>
      </w:pPr>
      <w:r w:rsidRPr="00314DC6">
        <w:rPr>
          <w:rFonts w:cs="Arial"/>
        </w:rPr>
        <w:t>The</w:t>
      </w:r>
      <w:r w:rsidR="00863106" w:rsidRPr="00314DC6">
        <w:rPr>
          <w:rFonts w:cs="Arial"/>
        </w:rPr>
        <w:t xml:space="preserve"> </w:t>
      </w:r>
      <w:r w:rsidRPr="00314DC6">
        <w:rPr>
          <w:rFonts w:cs="Arial"/>
        </w:rPr>
        <w:t>Leicestershire</w:t>
      </w:r>
      <w:r w:rsidR="00863106" w:rsidRPr="00314DC6">
        <w:rPr>
          <w:rFonts w:cs="Arial"/>
        </w:rPr>
        <w:t xml:space="preserve"> website is the easiest to navigate because key services, referral options and family hub information are clearly displayed on the homepage. The </w:t>
      </w:r>
      <w:r w:rsidRPr="00314DC6">
        <w:rPr>
          <w:rFonts w:cs="Arial"/>
        </w:rPr>
        <w:t>Staffordshire</w:t>
      </w:r>
      <w:r w:rsidR="00863106" w:rsidRPr="00314DC6">
        <w:rPr>
          <w:rFonts w:cs="Arial"/>
        </w:rPr>
        <w:t xml:space="preserve"> website is also well organised and includes a visible “Contact Us” section with separate contact details for children’s services, adult services and safeguarding concerns.</w:t>
      </w:r>
      <w:r w:rsidR="00956ABC" w:rsidRPr="00314DC6">
        <w:rPr>
          <w:rFonts w:cs="Arial"/>
        </w:rPr>
        <w:t xml:space="preserve"> In comparison, the Norfolk website requires users to navigate through multiple pages before finding the relevant service or contact information, making it more time consuming to access support quickly. </w:t>
      </w:r>
      <w:r w:rsidR="00767053">
        <w:rPr>
          <w:rFonts w:cs="Arial"/>
        </w:rPr>
        <w:t xml:space="preserve">Overall, </w:t>
      </w:r>
      <w:r w:rsidR="00956ABC" w:rsidRPr="00314DC6">
        <w:rPr>
          <w:rFonts w:cs="Arial"/>
        </w:rPr>
        <w:lastRenderedPageBreak/>
        <w:t>Leicestershire provides the most user-friendly navigation, followed by Staffordshire</w:t>
      </w:r>
      <w:r w:rsidR="00B00851">
        <w:rPr>
          <w:rFonts w:cs="Arial"/>
        </w:rPr>
        <w:t>,</w:t>
      </w:r>
      <w:r w:rsidR="00956ABC" w:rsidRPr="00314DC6">
        <w:rPr>
          <w:rFonts w:cs="Arial"/>
        </w:rPr>
        <w:t xml:space="preserve"> while Norfolk</w:t>
      </w:r>
      <w:r w:rsidR="00863106" w:rsidRPr="00314DC6">
        <w:rPr>
          <w:rFonts w:cs="Arial"/>
        </w:rPr>
        <w:t xml:space="preserve"> </w:t>
      </w:r>
      <w:r w:rsidR="00956ABC" w:rsidRPr="00314DC6">
        <w:rPr>
          <w:rFonts w:cs="Arial"/>
        </w:rPr>
        <w:t>is comparatively less user</w:t>
      </w:r>
      <w:r w:rsidR="00B00851">
        <w:rPr>
          <w:rFonts w:cs="Arial"/>
        </w:rPr>
        <w:t>-f</w:t>
      </w:r>
      <w:r w:rsidR="00956ABC" w:rsidRPr="00314DC6">
        <w:rPr>
          <w:rFonts w:cs="Arial"/>
        </w:rPr>
        <w:t>riendly.</w:t>
      </w:r>
    </w:p>
    <w:p w14:paraId="40FC4E75" w14:textId="77777777" w:rsidR="00863106" w:rsidRPr="00314DC6" w:rsidRDefault="00863106" w:rsidP="00314DC6">
      <w:pPr>
        <w:jc w:val="left"/>
        <w:rPr>
          <w:rFonts w:cs="Arial"/>
        </w:rPr>
      </w:pPr>
    </w:p>
    <w:p w14:paraId="56574C19" w14:textId="77777777" w:rsidR="00AC48A1" w:rsidRPr="00314DC6" w:rsidRDefault="00AC48A1" w:rsidP="00314DC6">
      <w:pPr>
        <w:jc w:val="left"/>
        <w:rPr>
          <w:rFonts w:cs="Arial"/>
          <w:lang w:val="en-US"/>
        </w:rPr>
      </w:pPr>
    </w:p>
    <w:p w14:paraId="26CE1C78" w14:textId="77777777" w:rsidR="00AC48A1" w:rsidRPr="00314DC6" w:rsidRDefault="00AC48A1" w:rsidP="00314DC6">
      <w:pPr>
        <w:jc w:val="left"/>
        <w:rPr>
          <w:rFonts w:cs="Arial"/>
          <w:b/>
          <w:bCs/>
          <w:u w:val="single"/>
        </w:rPr>
      </w:pPr>
      <w:r w:rsidRPr="00314DC6">
        <w:rPr>
          <w:rFonts w:cs="Arial"/>
          <w:b/>
          <w:bCs/>
          <w:u w:val="single"/>
        </w:rPr>
        <w:t xml:space="preserve">Accessibility: </w:t>
      </w:r>
    </w:p>
    <w:p w14:paraId="4C26DCB8" w14:textId="5BE345E2" w:rsidR="00AC48A1" w:rsidRPr="00314DC6" w:rsidRDefault="00146AFF" w:rsidP="00314DC6">
      <w:pPr>
        <w:jc w:val="left"/>
        <w:rPr>
          <w:rFonts w:cs="Arial"/>
        </w:rPr>
      </w:pPr>
      <w:r w:rsidRPr="00314DC6">
        <w:rPr>
          <w:rFonts w:cs="Arial"/>
        </w:rPr>
        <w:t xml:space="preserve">All three </w:t>
      </w:r>
      <w:r w:rsidR="00D16336" w:rsidRPr="00314DC6">
        <w:rPr>
          <w:rFonts w:cs="Arial"/>
        </w:rPr>
        <w:t xml:space="preserve">websites demonstrate good accessibility by </w:t>
      </w:r>
      <w:r w:rsidR="00862710" w:rsidRPr="00314DC6">
        <w:rPr>
          <w:rFonts w:cs="Arial"/>
        </w:rPr>
        <w:t>using</w:t>
      </w:r>
      <w:r w:rsidR="00D16336" w:rsidRPr="00314DC6">
        <w:rPr>
          <w:rFonts w:cs="Arial"/>
        </w:rPr>
        <w:t xml:space="preserve"> large,</w:t>
      </w:r>
      <w:r w:rsidR="001034B1" w:rsidRPr="00314DC6">
        <w:rPr>
          <w:rFonts w:cs="Arial"/>
        </w:rPr>
        <w:t xml:space="preserve"> readable fonts, clear colour contrasts and search </w:t>
      </w:r>
      <w:r w:rsidR="00862710" w:rsidRPr="00314DC6">
        <w:rPr>
          <w:rFonts w:cs="Arial"/>
        </w:rPr>
        <w:t>functions that enable users to locate information eff</w:t>
      </w:r>
      <w:r w:rsidR="003E6367" w:rsidRPr="00314DC6">
        <w:rPr>
          <w:rFonts w:cs="Arial"/>
        </w:rPr>
        <w:t xml:space="preserve">iciently. Each website presents information in a structured </w:t>
      </w:r>
      <w:r w:rsidR="003A5CC5" w:rsidRPr="00314DC6">
        <w:rPr>
          <w:rFonts w:cs="Arial"/>
        </w:rPr>
        <w:t xml:space="preserve">and understandable format. </w:t>
      </w:r>
      <w:r w:rsidR="00A22969" w:rsidRPr="00314DC6">
        <w:rPr>
          <w:rFonts w:cs="Arial"/>
        </w:rPr>
        <w:t xml:space="preserve">However, </w:t>
      </w:r>
      <w:r w:rsidR="00932D86" w:rsidRPr="00314DC6">
        <w:rPr>
          <w:rFonts w:cs="Arial"/>
        </w:rPr>
        <w:t xml:space="preserve">the </w:t>
      </w:r>
      <w:r w:rsidR="00590BE5" w:rsidRPr="00314DC6">
        <w:rPr>
          <w:rFonts w:cs="Arial"/>
        </w:rPr>
        <w:t>Leicestershire</w:t>
      </w:r>
      <w:r w:rsidR="00932D86" w:rsidRPr="00314DC6">
        <w:rPr>
          <w:rFonts w:cs="Arial"/>
        </w:rPr>
        <w:t xml:space="preserve"> website makes </w:t>
      </w:r>
      <w:r w:rsidR="00AA549C" w:rsidRPr="00314DC6">
        <w:rPr>
          <w:rFonts w:cs="Arial"/>
        </w:rPr>
        <w:t xml:space="preserve">the best use of clear headings and straightforward </w:t>
      </w:r>
      <w:r w:rsidR="00590BE5" w:rsidRPr="00314DC6">
        <w:rPr>
          <w:rFonts w:cs="Arial"/>
        </w:rPr>
        <w:t>navigation, improving the overall experience.</w:t>
      </w:r>
      <w:r w:rsidR="000B71DD" w:rsidRPr="00314DC6">
        <w:rPr>
          <w:rFonts w:cs="Arial"/>
        </w:rPr>
        <w:t xml:space="preserve"> Although,</w:t>
      </w:r>
      <w:r w:rsidR="00AC48A1" w:rsidRPr="00314DC6">
        <w:rPr>
          <w:rFonts w:cs="Arial"/>
        </w:rPr>
        <w:t xml:space="preserve"> Staffordshire and Norfolk </w:t>
      </w:r>
      <w:r w:rsidR="000B71DD" w:rsidRPr="00314DC6">
        <w:rPr>
          <w:rFonts w:cs="Arial"/>
        </w:rPr>
        <w:t xml:space="preserve">websites </w:t>
      </w:r>
      <w:r w:rsidR="00AC48A1" w:rsidRPr="00314DC6">
        <w:rPr>
          <w:rFonts w:cs="Arial"/>
        </w:rPr>
        <w:t xml:space="preserve">presented different options and requested options easily, Staffordshire presented every service and option related to children and families on the home page effectively </w:t>
      </w:r>
      <w:r w:rsidR="00AC48A1" w:rsidRPr="00314DC6">
        <w:rPr>
          <w:rFonts w:cs="Arial"/>
          <w:lang w:val="en-US"/>
        </w:rPr>
        <w:t>(Staffordshire.gov.uk, 2026)</w:t>
      </w:r>
      <w:r w:rsidR="00AC48A1" w:rsidRPr="00314DC6">
        <w:rPr>
          <w:rFonts w:cs="Arial"/>
        </w:rPr>
        <w:t xml:space="preserve">. So, accessing information about these services is effective and less time-consuming in the Staffordshire portal.  </w:t>
      </w:r>
    </w:p>
    <w:p w14:paraId="572C21E4" w14:textId="77777777" w:rsidR="00AC48A1" w:rsidRPr="00314DC6" w:rsidRDefault="00AC48A1" w:rsidP="00314DC6">
      <w:pPr>
        <w:jc w:val="left"/>
        <w:rPr>
          <w:rFonts w:cs="Arial"/>
          <w:lang w:val="en-US"/>
        </w:rPr>
      </w:pPr>
    </w:p>
    <w:p w14:paraId="09EE505F" w14:textId="72BCD0B4" w:rsidR="00AC48A1" w:rsidRPr="00314DC6" w:rsidRDefault="00AC48A1" w:rsidP="00314DC6">
      <w:pPr>
        <w:jc w:val="left"/>
        <w:rPr>
          <w:rFonts w:cs="Arial"/>
          <w:b/>
          <w:bCs/>
          <w:u w:val="single"/>
        </w:rPr>
      </w:pPr>
      <w:r w:rsidRPr="00314DC6">
        <w:rPr>
          <w:rFonts w:cs="Arial"/>
          <w:b/>
          <w:bCs/>
          <w:u w:val="single"/>
        </w:rPr>
        <w:t xml:space="preserve">Service </w:t>
      </w:r>
      <w:r w:rsidR="007B54DE" w:rsidRPr="00314DC6">
        <w:rPr>
          <w:rFonts w:cs="Arial"/>
          <w:b/>
          <w:bCs/>
          <w:u w:val="single"/>
        </w:rPr>
        <w:t>O</w:t>
      </w:r>
      <w:r w:rsidRPr="00314DC6">
        <w:rPr>
          <w:rFonts w:cs="Arial"/>
          <w:b/>
          <w:bCs/>
          <w:u w:val="single"/>
        </w:rPr>
        <w:t xml:space="preserve">ffer: </w:t>
      </w:r>
    </w:p>
    <w:p w14:paraId="11531C3F" w14:textId="696F180F" w:rsidR="004C151B" w:rsidRPr="00314DC6" w:rsidRDefault="00D76EC6" w:rsidP="00314DC6">
      <w:pPr>
        <w:jc w:val="left"/>
        <w:rPr>
          <w:rFonts w:cs="Arial"/>
        </w:rPr>
      </w:pPr>
      <w:r w:rsidRPr="00314DC6">
        <w:rPr>
          <w:rFonts w:cs="Arial"/>
        </w:rPr>
        <w:t xml:space="preserve">The </w:t>
      </w:r>
      <w:r w:rsidR="00AC48A1" w:rsidRPr="00314DC6">
        <w:rPr>
          <w:rFonts w:cs="Arial"/>
        </w:rPr>
        <w:t xml:space="preserve">Leicestershire </w:t>
      </w:r>
      <w:r w:rsidR="002F1FEF" w:rsidRPr="00314DC6">
        <w:rPr>
          <w:rFonts w:cs="Arial"/>
        </w:rPr>
        <w:t xml:space="preserve">County Council website provides a range of </w:t>
      </w:r>
      <w:r w:rsidR="00AC48A1" w:rsidRPr="00314DC6">
        <w:rPr>
          <w:rFonts w:cs="Arial"/>
        </w:rPr>
        <w:t>family support</w:t>
      </w:r>
      <w:r w:rsidR="00265F10" w:rsidRPr="00314DC6">
        <w:rPr>
          <w:rFonts w:cs="Arial"/>
        </w:rPr>
        <w:t xml:space="preserve"> services,</w:t>
      </w:r>
      <w:r w:rsidR="00AC48A1" w:rsidRPr="00314DC6">
        <w:rPr>
          <w:rFonts w:cs="Arial"/>
        </w:rPr>
        <w:t xml:space="preserve"> </w:t>
      </w:r>
      <w:r w:rsidR="00265F10" w:rsidRPr="00314DC6">
        <w:rPr>
          <w:rFonts w:cs="Arial"/>
        </w:rPr>
        <w:t>including</w:t>
      </w:r>
      <w:r w:rsidR="00AC48A1" w:rsidRPr="00314DC6">
        <w:rPr>
          <w:rFonts w:cs="Arial"/>
        </w:rPr>
        <w:t xml:space="preserve"> parenting </w:t>
      </w:r>
      <w:r w:rsidR="00265F10" w:rsidRPr="00314DC6">
        <w:rPr>
          <w:rFonts w:cs="Arial"/>
        </w:rPr>
        <w:t>advice</w:t>
      </w:r>
      <w:r w:rsidR="00AC48A1" w:rsidRPr="00314DC6">
        <w:rPr>
          <w:rFonts w:cs="Arial"/>
        </w:rPr>
        <w:t>,</w:t>
      </w:r>
      <w:r w:rsidR="009922F9" w:rsidRPr="00314DC6">
        <w:rPr>
          <w:rFonts w:cs="Arial"/>
        </w:rPr>
        <w:t xml:space="preserve"> emotional wellbeing support, family relationship guidance and information </w:t>
      </w:r>
      <w:r w:rsidR="007A276F" w:rsidRPr="00314DC6">
        <w:rPr>
          <w:rFonts w:cs="Arial"/>
        </w:rPr>
        <w:t>on childcare for children aged 0-5 years.</w:t>
      </w:r>
      <w:r w:rsidR="005B55BA" w:rsidRPr="00314DC6">
        <w:rPr>
          <w:rFonts w:cs="Arial"/>
        </w:rPr>
        <w:t xml:space="preserve"> A key strengt</w:t>
      </w:r>
      <w:r w:rsidR="00432877" w:rsidRPr="00314DC6">
        <w:rPr>
          <w:rFonts w:cs="Arial"/>
        </w:rPr>
        <w:t>h is its focus on parenting and children.</w:t>
      </w:r>
      <w:r w:rsidR="007F2A47" w:rsidRPr="00314DC6">
        <w:rPr>
          <w:rFonts w:cs="Arial"/>
        </w:rPr>
        <w:t xml:space="preserve"> </w:t>
      </w:r>
      <w:r w:rsidR="00AC48A1" w:rsidRPr="00314DC6">
        <w:rPr>
          <w:rFonts w:cs="Arial"/>
        </w:rPr>
        <w:t xml:space="preserve">However, the website may lack financial and mental support for families. </w:t>
      </w:r>
      <w:r w:rsidR="00686CCE" w:rsidRPr="00314DC6">
        <w:rPr>
          <w:rFonts w:cs="Arial"/>
        </w:rPr>
        <w:t xml:space="preserve">Norfolk County Council website offers Early Help </w:t>
      </w:r>
      <w:r w:rsidR="00872737" w:rsidRPr="00314DC6">
        <w:rPr>
          <w:rFonts w:cs="Arial"/>
        </w:rPr>
        <w:t xml:space="preserve">services that adopt a </w:t>
      </w:r>
      <w:r w:rsidR="00420633" w:rsidRPr="00314DC6">
        <w:rPr>
          <w:rFonts w:cs="Arial"/>
        </w:rPr>
        <w:t>community-based</w:t>
      </w:r>
      <w:r w:rsidR="00872737" w:rsidRPr="00314DC6">
        <w:rPr>
          <w:rFonts w:cs="Arial"/>
        </w:rPr>
        <w:t xml:space="preserve"> approach</w:t>
      </w:r>
      <w:r w:rsidR="00FC463B" w:rsidRPr="00314DC6">
        <w:rPr>
          <w:rFonts w:cs="Arial"/>
        </w:rPr>
        <w:t xml:space="preserve"> to supporting families </w:t>
      </w:r>
      <w:r w:rsidR="00AC48A1" w:rsidRPr="00314DC6">
        <w:rPr>
          <w:rFonts w:cs="Arial"/>
          <w:lang w:val="en-US"/>
        </w:rPr>
        <w:t>(Norfolk County Council, 2024)</w:t>
      </w:r>
      <w:r w:rsidR="00AC48A1" w:rsidRPr="00314DC6">
        <w:rPr>
          <w:rFonts w:cs="Arial"/>
        </w:rPr>
        <w:t xml:space="preserve">. </w:t>
      </w:r>
      <w:r w:rsidR="00420633" w:rsidRPr="00314DC6">
        <w:rPr>
          <w:rFonts w:cs="Arial"/>
        </w:rPr>
        <w:t xml:space="preserve">It also provides </w:t>
      </w:r>
      <w:r w:rsidR="00AC48A1" w:rsidRPr="00314DC6">
        <w:rPr>
          <w:rFonts w:cs="Arial"/>
        </w:rPr>
        <w:t xml:space="preserve">a </w:t>
      </w:r>
      <w:r w:rsidR="0099209E" w:rsidRPr="00314DC6">
        <w:rPr>
          <w:rFonts w:cs="Arial"/>
        </w:rPr>
        <w:t xml:space="preserve">free and confidential </w:t>
      </w:r>
      <w:r w:rsidR="00B244EB" w:rsidRPr="00314DC6">
        <w:rPr>
          <w:rFonts w:cs="Arial"/>
        </w:rPr>
        <w:t xml:space="preserve">advice on funded </w:t>
      </w:r>
      <w:r w:rsidR="00575D16" w:rsidRPr="00314DC6">
        <w:rPr>
          <w:rFonts w:cs="Arial"/>
        </w:rPr>
        <w:t xml:space="preserve">early education, childcare, and financial support </w:t>
      </w:r>
      <w:r w:rsidR="0029561C" w:rsidRPr="00314DC6">
        <w:rPr>
          <w:rFonts w:cs="Arial"/>
        </w:rPr>
        <w:t>making these services easy to access.</w:t>
      </w:r>
      <w:r w:rsidR="0089788A" w:rsidRPr="00314DC6">
        <w:rPr>
          <w:rFonts w:cs="Arial"/>
        </w:rPr>
        <w:t xml:space="preserve"> On </w:t>
      </w:r>
      <w:r w:rsidR="00AC48A1" w:rsidRPr="00314DC6">
        <w:rPr>
          <w:rFonts w:cs="Arial"/>
        </w:rPr>
        <w:t xml:space="preserve">the other hand, the Staffordshire </w:t>
      </w:r>
      <w:r w:rsidR="0089788A" w:rsidRPr="00314DC6">
        <w:rPr>
          <w:rFonts w:cs="Arial"/>
        </w:rPr>
        <w:t>County Council</w:t>
      </w:r>
      <w:r w:rsidR="00AD60B2" w:rsidRPr="00314DC6">
        <w:rPr>
          <w:rFonts w:cs="Arial"/>
        </w:rPr>
        <w:t xml:space="preserve"> website</w:t>
      </w:r>
      <w:r w:rsidR="00AC48A1" w:rsidRPr="00314DC6">
        <w:rPr>
          <w:rFonts w:cs="Arial"/>
        </w:rPr>
        <w:t xml:space="preserve"> provides</w:t>
      </w:r>
      <w:r w:rsidR="00AD60B2" w:rsidRPr="00314DC6">
        <w:rPr>
          <w:rFonts w:cs="Arial"/>
        </w:rPr>
        <w:t xml:space="preserve"> clear guidance on Early Help and family support services.</w:t>
      </w:r>
      <w:r w:rsidR="00AC48A1" w:rsidRPr="00314DC6">
        <w:rPr>
          <w:rFonts w:cs="Arial"/>
        </w:rPr>
        <w:t xml:space="preserve"> </w:t>
      </w:r>
      <w:r w:rsidR="00320515" w:rsidRPr="00314DC6">
        <w:rPr>
          <w:rFonts w:cs="Arial"/>
        </w:rPr>
        <w:t xml:space="preserve">However, </w:t>
      </w:r>
      <w:r w:rsidR="001040BA" w:rsidRPr="00314DC6">
        <w:rPr>
          <w:rFonts w:cs="Arial"/>
        </w:rPr>
        <w:t>compared with Norfolk it provides less information on fin</w:t>
      </w:r>
      <w:r w:rsidR="00D9766B" w:rsidRPr="00314DC6">
        <w:rPr>
          <w:rFonts w:cs="Arial"/>
        </w:rPr>
        <w:t>ancial support, which may reduce its usefulness for families</w:t>
      </w:r>
      <w:r w:rsidR="00EC6715" w:rsidRPr="00314DC6">
        <w:rPr>
          <w:rFonts w:cs="Arial"/>
        </w:rPr>
        <w:t xml:space="preserve"> seeking wider practical </w:t>
      </w:r>
      <w:r w:rsidR="0053639C" w:rsidRPr="00314DC6">
        <w:rPr>
          <w:rFonts w:cs="Arial"/>
        </w:rPr>
        <w:t>assistance</w:t>
      </w:r>
      <w:r w:rsidR="00D721DD" w:rsidRPr="00314DC6">
        <w:rPr>
          <w:rFonts w:cs="Arial"/>
        </w:rPr>
        <w:t>.</w:t>
      </w:r>
    </w:p>
    <w:p w14:paraId="64B9F8D8" w14:textId="77777777" w:rsidR="00014D6F" w:rsidRPr="00314DC6" w:rsidRDefault="00014D6F" w:rsidP="00314DC6">
      <w:pPr>
        <w:jc w:val="left"/>
        <w:rPr>
          <w:rFonts w:cs="Arial"/>
        </w:rPr>
      </w:pPr>
    </w:p>
    <w:p w14:paraId="124392C4" w14:textId="77777777" w:rsidR="00D721DD" w:rsidRPr="00314DC6" w:rsidRDefault="00D721DD" w:rsidP="00314DC6">
      <w:pPr>
        <w:pStyle w:val="Heading1"/>
        <w:jc w:val="left"/>
        <w:rPr>
          <w:rFonts w:cs="Arial"/>
          <w:b/>
          <w:bCs/>
          <w:color w:val="000000" w:themeColor="text1"/>
          <w:sz w:val="22"/>
          <w:szCs w:val="22"/>
          <w:u w:val="single"/>
        </w:rPr>
      </w:pPr>
      <w:r w:rsidRPr="00314DC6">
        <w:rPr>
          <w:rFonts w:cs="Arial"/>
          <w:b/>
          <w:bCs/>
          <w:color w:val="000000" w:themeColor="text1"/>
          <w:sz w:val="22"/>
          <w:szCs w:val="22"/>
          <w:u w:val="single"/>
        </w:rPr>
        <w:t xml:space="preserve">Conclusion </w:t>
      </w:r>
    </w:p>
    <w:p w14:paraId="035CDA54" w14:textId="4BB1C9B0" w:rsidR="00DE7612" w:rsidRPr="00314DC6" w:rsidRDefault="009F5229" w:rsidP="00314DC6">
      <w:pPr>
        <w:jc w:val="left"/>
        <w:rPr>
          <w:rFonts w:cs="Arial"/>
        </w:rPr>
      </w:pPr>
      <w:r w:rsidRPr="00314DC6">
        <w:rPr>
          <w:rFonts w:cs="Arial"/>
        </w:rPr>
        <w:t>The E</w:t>
      </w:r>
      <w:r w:rsidR="00D721DD" w:rsidRPr="00314DC6">
        <w:rPr>
          <w:rFonts w:cs="Arial"/>
        </w:rPr>
        <w:t xml:space="preserve">arly </w:t>
      </w:r>
      <w:r w:rsidRPr="00314DC6">
        <w:rPr>
          <w:rFonts w:cs="Arial"/>
        </w:rPr>
        <w:t>H</w:t>
      </w:r>
      <w:r w:rsidR="00D721DD" w:rsidRPr="00314DC6">
        <w:rPr>
          <w:rFonts w:cs="Arial"/>
        </w:rPr>
        <w:t xml:space="preserve">elp system </w:t>
      </w:r>
      <w:r w:rsidRPr="00314DC6">
        <w:rPr>
          <w:rFonts w:cs="Arial"/>
        </w:rPr>
        <w:t xml:space="preserve">plays a vital role in supporting </w:t>
      </w:r>
      <w:r w:rsidR="00671144" w:rsidRPr="00314DC6">
        <w:rPr>
          <w:rFonts w:cs="Arial"/>
        </w:rPr>
        <w:t xml:space="preserve">children and families by providing early intervention before any problems </w:t>
      </w:r>
      <w:r w:rsidR="00E51A01" w:rsidRPr="00314DC6">
        <w:rPr>
          <w:rFonts w:cs="Arial"/>
        </w:rPr>
        <w:t xml:space="preserve">become more serious. Effective multi-agency </w:t>
      </w:r>
      <w:r w:rsidR="00CC6A31" w:rsidRPr="00314DC6">
        <w:rPr>
          <w:rFonts w:cs="Arial"/>
        </w:rPr>
        <w:t xml:space="preserve">working is essential to ensure </w:t>
      </w:r>
      <w:r w:rsidR="00DE7612" w:rsidRPr="00314DC6">
        <w:rPr>
          <w:rFonts w:cs="Arial"/>
        </w:rPr>
        <w:t xml:space="preserve">professional support and make sure </w:t>
      </w:r>
      <w:r w:rsidR="00CC6A31" w:rsidRPr="00314DC6">
        <w:rPr>
          <w:rFonts w:cs="Arial"/>
        </w:rPr>
        <w:t>families receive coordinated and timely support that is needed.</w:t>
      </w:r>
      <w:r w:rsidR="00175933" w:rsidRPr="00314DC6">
        <w:rPr>
          <w:rFonts w:cs="Arial"/>
        </w:rPr>
        <w:t xml:space="preserve"> This report found that</w:t>
      </w:r>
      <w:r w:rsidR="008D4074" w:rsidRPr="00314DC6">
        <w:rPr>
          <w:rFonts w:cs="Arial"/>
        </w:rPr>
        <w:t xml:space="preserve"> </w:t>
      </w:r>
      <w:r w:rsidR="00FE47A2" w:rsidRPr="00314DC6">
        <w:rPr>
          <w:rFonts w:cs="Arial"/>
        </w:rPr>
        <w:t>Leicestershire</w:t>
      </w:r>
      <w:r w:rsidR="008D4074" w:rsidRPr="00314DC6">
        <w:rPr>
          <w:rFonts w:cs="Arial"/>
        </w:rPr>
        <w:t xml:space="preserve">, Norfolk and </w:t>
      </w:r>
      <w:r w:rsidR="00FE47A2" w:rsidRPr="00314DC6">
        <w:rPr>
          <w:rFonts w:cs="Arial"/>
        </w:rPr>
        <w:t>Staffordshire</w:t>
      </w:r>
      <w:r w:rsidR="008D4074" w:rsidRPr="00314DC6">
        <w:rPr>
          <w:rFonts w:cs="Arial"/>
        </w:rPr>
        <w:t xml:space="preserve"> </w:t>
      </w:r>
      <w:r w:rsidR="00FE47A2" w:rsidRPr="00314DC6">
        <w:rPr>
          <w:rFonts w:cs="Arial"/>
        </w:rPr>
        <w:t>websites all provide useful information on Early Help and support family services</w:t>
      </w:r>
      <w:r w:rsidR="00084598" w:rsidRPr="00314DC6">
        <w:rPr>
          <w:rFonts w:cs="Arial"/>
        </w:rPr>
        <w:t xml:space="preserve">. However, there are </w:t>
      </w:r>
      <w:r w:rsidR="00084598" w:rsidRPr="00314DC6">
        <w:rPr>
          <w:rFonts w:cs="Arial"/>
        </w:rPr>
        <w:lastRenderedPageBreak/>
        <w:t xml:space="preserve">differences in how clearly </w:t>
      </w:r>
      <w:r w:rsidR="00184208" w:rsidRPr="00314DC6">
        <w:rPr>
          <w:rFonts w:cs="Arial"/>
        </w:rPr>
        <w:t xml:space="preserve">this information is communicated. While all three websites </w:t>
      </w:r>
      <w:r w:rsidR="0076757D" w:rsidRPr="00314DC6">
        <w:rPr>
          <w:rFonts w:cs="Arial"/>
        </w:rPr>
        <w:t xml:space="preserve">could improve the accessibility and </w:t>
      </w:r>
      <w:r w:rsidR="00DE0492" w:rsidRPr="00314DC6">
        <w:rPr>
          <w:rFonts w:cs="Arial"/>
        </w:rPr>
        <w:t>visibility</w:t>
      </w:r>
      <w:r w:rsidR="0076757D" w:rsidRPr="00314DC6">
        <w:rPr>
          <w:rFonts w:cs="Arial"/>
        </w:rPr>
        <w:t xml:space="preserve"> </w:t>
      </w:r>
      <w:r w:rsidR="00596679" w:rsidRPr="00314DC6">
        <w:rPr>
          <w:rFonts w:cs="Arial"/>
        </w:rPr>
        <w:t xml:space="preserve">of some of their services, </w:t>
      </w:r>
      <w:r w:rsidR="00DE0492" w:rsidRPr="00314DC6">
        <w:rPr>
          <w:rFonts w:cs="Arial"/>
        </w:rPr>
        <w:t>Leicestershire</w:t>
      </w:r>
      <w:r w:rsidR="00596679" w:rsidRPr="00314DC6">
        <w:rPr>
          <w:rFonts w:cs="Arial"/>
        </w:rPr>
        <w:t xml:space="preserve"> County Council provides the most </w:t>
      </w:r>
      <w:r w:rsidR="00DE0492" w:rsidRPr="00314DC6">
        <w:rPr>
          <w:rFonts w:cs="Arial"/>
        </w:rPr>
        <w:t>effective and accessible information</w:t>
      </w:r>
      <w:r w:rsidR="001F2241" w:rsidRPr="00314DC6">
        <w:rPr>
          <w:rFonts w:cs="Arial"/>
        </w:rPr>
        <w:t xml:space="preserve"> relating </w:t>
      </w:r>
      <w:r w:rsidR="0041355A" w:rsidRPr="00314DC6">
        <w:rPr>
          <w:rFonts w:cs="Arial"/>
        </w:rPr>
        <w:t>To Early Help and other support services</w:t>
      </w:r>
      <w:r w:rsidR="00B05EEC" w:rsidRPr="00314DC6">
        <w:rPr>
          <w:rFonts w:cs="Arial"/>
        </w:rPr>
        <w:t>.</w:t>
      </w:r>
      <w:r w:rsidR="00DE0492" w:rsidRPr="00314DC6">
        <w:rPr>
          <w:rFonts w:cs="Arial"/>
        </w:rPr>
        <w:t xml:space="preserve"> </w:t>
      </w:r>
      <w:r w:rsidR="00DF6B48" w:rsidRPr="00314DC6">
        <w:rPr>
          <w:rFonts w:cs="Arial"/>
        </w:rPr>
        <w:t xml:space="preserve">Its website </w:t>
      </w:r>
      <w:r w:rsidR="001F2241" w:rsidRPr="00314DC6">
        <w:rPr>
          <w:rFonts w:cs="Arial"/>
        </w:rPr>
        <w:t>is well organised</w:t>
      </w:r>
      <w:r w:rsidR="00B05EEC" w:rsidRPr="00314DC6">
        <w:rPr>
          <w:rFonts w:cs="Arial"/>
        </w:rPr>
        <w:t xml:space="preserve"> and easy to navigate</w:t>
      </w:r>
      <w:r w:rsidR="00BA73A4" w:rsidRPr="00314DC6">
        <w:rPr>
          <w:rFonts w:cs="Arial"/>
        </w:rPr>
        <w:t>. Further improvements</w:t>
      </w:r>
      <w:r w:rsidR="00027905" w:rsidRPr="00314DC6">
        <w:rPr>
          <w:rFonts w:cs="Arial"/>
        </w:rPr>
        <w:t xml:space="preserve">, such as increasing the visibility of financial </w:t>
      </w:r>
      <w:r w:rsidR="00061DFF" w:rsidRPr="00314DC6">
        <w:rPr>
          <w:rFonts w:cs="Arial"/>
        </w:rPr>
        <w:t xml:space="preserve">support and mental health resources would make all three of these websites </w:t>
      </w:r>
      <w:r w:rsidR="00366FF9" w:rsidRPr="00314DC6">
        <w:rPr>
          <w:rFonts w:cs="Arial"/>
        </w:rPr>
        <w:t>more accessible to families.</w:t>
      </w:r>
      <w:r w:rsidR="00813846">
        <w:rPr>
          <w:rFonts w:cs="Arial"/>
        </w:rPr>
        <w:t xml:space="preserve"> Overall, effective website design </w:t>
      </w:r>
      <w:r w:rsidR="009B6CF2">
        <w:rPr>
          <w:rFonts w:cs="Arial"/>
        </w:rPr>
        <w:t xml:space="preserve">and clear signposting are essential </w:t>
      </w:r>
      <w:r w:rsidR="009A1F21">
        <w:rPr>
          <w:rFonts w:cs="Arial"/>
        </w:rPr>
        <w:t xml:space="preserve">to ensure families can access Early Help services </w:t>
      </w:r>
      <w:r w:rsidR="00681D86">
        <w:rPr>
          <w:rFonts w:cs="Arial"/>
        </w:rPr>
        <w:t>promptly</w:t>
      </w:r>
      <w:r w:rsidR="009A1F21">
        <w:rPr>
          <w:rFonts w:cs="Arial"/>
        </w:rPr>
        <w:t xml:space="preserve"> an receive </w:t>
      </w:r>
      <w:r w:rsidR="00681D86">
        <w:rPr>
          <w:rFonts w:cs="Arial"/>
        </w:rPr>
        <w:t>the support they need.</w:t>
      </w:r>
    </w:p>
    <w:p w14:paraId="63AA8613" w14:textId="77777777" w:rsidR="00D721DD" w:rsidRPr="00314DC6" w:rsidRDefault="00D721DD" w:rsidP="00314DC6">
      <w:pPr>
        <w:jc w:val="left"/>
        <w:rPr>
          <w:rFonts w:cs="Arial"/>
        </w:rPr>
      </w:pPr>
    </w:p>
    <w:p w14:paraId="3FCE7A44" w14:textId="77777777" w:rsidR="00DA7E52" w:rsidRPr="00314DC6" w:rsidRDefault="00DA7E52" w:rsidP="00314DC6">
      <w:pPr>
        <w:jc w:val="left"/>
        <w:rPr>
          <w:rFonts w:cs="Arial"/>
        </w:rPr>
      </w:pPr>
    </w:p>
    <w:p w14:paraId="1FE6714E" w14:textId="76D974AB" w:rsidR="00D721DD" w:rsidRPr="00314DC6" w:rsidRDefault="00D721DD" w:rsidP="00314DC6">
      <w:pPr>
        <w:jc w:val="left"/>
        <w:rPr>
          <w:rFonts w:cs="Arial"/>
          <w:b/>
          <w:bCs/>
          <w:u w:val="single"/>
        </w:rPr>
      </w:pPr>
      <w:r w:rsidRPr="00314DC6">
        <w:rPr>
          <w:rFonts w:cs="Arial"/>
          <w:b/>
          <w:bCs/>
          <w:u w:val="single"/>
        </w:rPr>
        <w:t>Recommendations</w:t>
      </w:r>
    </w:p>
    <w:p w14:paraId="66956E1D" w14:textId="68B04A8A" w:rsidR="00D721DD" w:rsidRPr="00314DC6" w:rsidRDefault="00D721DD" w:rsidP="00314DC6">
      <w:pPr>
        <w:jc w:val="left"/>
        <w:rPr>
          <w:rFonts w:cs="Arial"/>
        </w:rPr>
      </w:pPr>
      <w:r w:rsidRPr="00314DC6">
        <w:rPr>
          <w:rFonts w:cs="Arial"/>
        </w:rPr>
        <w:t xml:space="preserve">Leicestershire County Council should </w:t>
      </w:r>
      <w:r w:rsidR="00CF4592" w:rsidRPr="00314DC6">
        <w:rPr>
          <w:rFonts w:cs="Arial"/>
        </w:rPr>
        <w:t xml:space="preserve">increase the visibility on </w:t>
      </w:r>
      <w:r w:rsidRPr="00314DC6">
        <w:rPr>
          <w:rFonts w:cs="Arial"/>
        </w:rPr>
        <w:t>financial support services for vulnerable</w:t>
      </w:r>
      <w:r w:rsidR="005332A9" w:rsidRPr="00314DC6">
        <w:rPr>
          <w:rFonts w:cs="Arial"/>
        </w:rPr>
        <w:t xml:space="preserve"> families and improve </w:t>
      </w:r>
      <w:r w:rsidR="003D74DF" w:rsidRPr="00314DC6">
        <w:rPr>
          <w:rFonts w:cs="Arial"/>
        </w:rPr>
        <w:t>the use of visual features</w:t>
      </w:r>
      <w:r w:rsidR="00EA5530" w:rsidRPr="00314DC6">
        <w:rPr>
          <w:rFonts w:cs="Arial"/>
        </w:rPr>
        <w:t>, such as icons and clear headings, to make information easier to acces</w:t>
      </w:r>
      <w:r w:rsidR="00D160DC">
        <w:rPr>
          <w:rFonts w:cs="Arial"/>
        </w:rPr>
        <w:t>s.</w:t>
      </w:r>
    </w:p>
    <w:p w14:paraId="5CB2B43C" w14:textId="77777777" w:rsidR="00F07AD8" w:rsidRPr="00314DC6" w:rsidRDefault="00F07AD8" w:rsidP="00314DC6">
      <w:pPr>
        <w:jc w:val="left"/>
        <w:rPr>
          <w:rFonts w:cs="Arial"/>
        </w:rPr>
      </w:pPr>
    </w:p>
    <w:p w14:paraId="0DAE31E5" w14:textId="4FD77EF1" w:rsidR="00D721DD" w:rsidRPr="00314DC6" w:rsidRDefault="00D721DD" w:rsidP="00314DC6">
      <w:pPr>
        <w:jc w:val="left"/>
        <w:rPr>
          <w:rFonts w:cs="Arial"/>
        </w:rPr>
      </w:pPr>
      <w:r w:rsidRPr="00314DC6">
        <w:rPr>
          <w:rFonts w:cs="Arial"/>
        </w:rPr>
        <w:t>Staffordshire County Council should</w:t>
      </w:r>
      <w:r w:rsidR="00CB5850" w:rsidRPr="00314DC6">
        <w:rPr>
          <w:rFonts w:cs="Arial"/>
        </w:rPr>
        <w:t xml:space="preserve"> introduce a clear online referral form for </w:t>
      </w:r>
      <w:r w:rsidR="006B3653" w:rsidRPr="00314DC6">
        <w:rPr>
          <w:rFonts w:cs="Arial"/>
        </w:rPr>
        <w:t>Early</w:t>
      </w:r>
      <w:r w:rsidR="00CB5850" w:rsidRPr="00314DC6">
        <w:rPr>
          <w:rFonts w:cs="Arial"/>
        </w:rPr>
        <w:t xml:space="preserve"> Help</w:t>
      </w:r>
      <w:r w:rsidR="006B3653" w:rsidRPr="00314DC6">
        <w:rPr>
          <w:rFonts w:cs="Arial"/>
        </w:rPr>
        <w:t xml:space="preserve"> services to improve access and simplify the referral process. Improving website navigation would also help users </w:t>
      </w:r>
      <w:r w:rsidR="00D463A8" w:rsidRPr="00314DC6">
        <w:rPr>
          <w:rFonts w:cs="Arial"/>
        </w:rPr>
        <w:t>to find information more quickly</w:t>
      </w:r>
      <w:r w:rsidRPr="00314DC6">
        <w:rPr>
          <w:rFonts w:cs="Arial"/>
        </w:rPr>
        <w:t xml:space="preserve"> (NSPCC, 2023).</w:t>
      </w:r>
    </w:p>
    <w:p w14:paraId="36C98481" w14:textId="77777777" w:rsidR="00F07AD8" w:rsidRPr="00314DC6" w:rsidRDefault="00F07AD8" w:rsidP="00314DC6">
      <w:pPr>
        <w:jc w:val="left"/>
        <w:rPr>
          <w:rFonts w:cs="Arial"/>
        </w:rPr>
      </w:pPr>
    </w:p>
    <w:p w14:paraId="6EBCCC1F" w14:textId="0BD362B0" w:rsidR="00D721DD" w:rsidRPr="00314DC6" w:rsidRDefault="00D721DD" w:rsidP="00314DC6">
      <w:pPr>
        <w:jc w:val="left"/>
        <w:rPr>
          <w:rFonts w:cs="Arial"/>
        </w:rPr>
        <w:sectPr w:rsidR="00D721DD" w:rsidRPr="00314DC6" w:rsidSect="00D721DD">
          <w:footerReference w:type="default" r:id="rId11"/>
          <w:pgSz w:w="12240" w:h="15840"/>
          <w:pgMar w:top="1440" w:right="1440" w:bottom="1440" w:left="1440" w:header="720" w:footer="720" w:gutter="0"/>
          <w:pgNumType w:start="1"/>
          <w:cols w:space="720"/>
          <w:docGrid w:linePitch="360"/>
        </w:sectPr>
      </w:pPr>
      <w:r w:rsidRPr="00314DC6">
        <w:rPr>
          <w:rFonts w:cs="Arial"/>
        </w:rPr>
        <w:t>Norfolk County Council should</w:t>
      </w:r>
      <w:r w:rsidR="00F07AD8" w:rsidRPr="00314DC6">
        <w:rPr>
          <w:rFonts w:cs="Arial"/>
        </w:rPr>
        <w:t xml:space="preserve"> enhance its contact options by making telephone numbers</w:t>
      </w:r>
      <w:r w:rsidR="00E77E99" w:rsidRPr="00314DC6">
        <w:rPr>
          <w:rFonts w:cs="Arial"/>
        </w:rPr>
        <w:t>, email addresses and online enquiry forms more visible</w:t>
      </w:r>
      <w:r w:rsidR="004F6805" w:rsidRPr="00314DC6">
        <w:rPr>
          <w:rFonts w:cs="Arial"/>
        </w:rPr>
        <w:t xml:space="preserve">. Clearer communication channels may encourage families to seek support at an earlier stage </w:t>
      </w:r>
      <w:r w:rsidR="004F6805" w:rsidRPr="00314DC6">
        <w:rPr>
          <w:rFonts w:cs="Arial"/>
          <w:lang w:val="en-US"/>
        </w:rPr>
        <w:t>(Action for Children, 2023)</w:t>
      </w:r>
      <w:r w:rsidR="004F6805" w:rsidRPr="00314DC6">
        <w:rPr>
          <w:rFonts w:cs="Arial"/>
        </w:rPr>
        <w:t>.</w:t>
      </w:r>
      <w:r w:rsidR="004F6805" w:rsidRPr="00314DC6">
        <w:rPr>
          <w:rFonts w:cs="Arial"/>
        </w:rPr>
        <w:t xml:space="preserve"> </w:t>
      </w:r>
      <w:r w:rsidR="00A90A93">
        <w:rPr>
          <w:rFonts w:cs="Arial"/>
        </w:rPr>
        <w:t xml:space="preserve">By improving </w:t>
      </w:r>
      <w:r w:rsidR="0091558F">
        <w:rPr>
          <w:rFonts w:cs="Arial"/>
        </w:rPr>
        <w:t>communication</w:t>
      </w:r>
      <w:r w:rsidR="00A90A93">
        <w:rPr>
          <w:rFonts w:cs="Arial"/>
        </w:rPr>
        <w:t xml:space="preserve"> channels </w:t>
      </w:r>
      <w:r w:rsidR="00442371">
        <w:rPr>
          <w:rFonts w:cs="Arial"/>
        </w:rPr>
        <w:t>may encourage earlier access to support and improve the outcomes</w:t>
      </w:r>
      <w:r w:rsidR="0091558F">
        <w:rPr>
          <w:rFonts w:cs="Arial"/>
        </w:rPr>
        <w:t xml:space="preserve"> for children and families</w:t>
      </w:r>
    </w:p>
    <w:p w14:paraId="383976F3" w14:textId="77777777" w:rsidR="00C42A98" w:rsidRPr="00314DC6" w:rsidRDefault="00C42A98" w:rsidP="00314DC6">
      <w:pPr>
        <w:pStyle w:val="Heading1"/>
        <w:jc w:val="left"/>
        <w:rPr>
          <w:rFonts w:cs="Arial"/>
          <w:b/>
          <w:bCs/>
          <w:color w:val="000000" w:themeColor="text1"/>
          <w:sz w:val="22"/>
          <w:szCs w:val="22"/>
          <w:u w:val="single"/>
        </w:rPr>
      </w:pPr>
      <w:r w:rsidRPr="00314DC6">
        <w:rPr>
          <w:rFonts w:cs="Arial"/>
          <w:b/>
          <w:bCs/>
          <w:color w:val="000000" w:themeColor="text1"/>
          <w:sz w:val="22"/>
          <w:szCs w:val="22"/>
          <w:u w:val="single"/>
        </w:rPr>
        <w:lastRenderedPageBreak/>
        <w:t xml:space="preserve">References </w:t>
      </w:r>
    </w:p>
    <w:p w14:paraId="0F9516F5" w14:textId="77777777" w:rsidR="00C42A98" w:rsidRPr="00314DC6" w:rsidRDefault="00C42A98" w:rsidP="00314DC6">
      <w:pPr>
        <w:rPr>
          <w:rFonts w:cs="Arial"/>
        </w:rPr>
      </w:pPr>
    </w:p>
    <w:p w14:paraId="659E5DD6" w14:textId="77777777" w:rsidR="00C42A98" w:rsidRPr="00314DC6" w:rsidRDefault="00C42A98" w:rsidP="00314DC6">
      <w:pPr>
        <w:ind w:left="720" w:hanging="720"/>
        <w:jc w:val="left"/>
        <w:rPr>
          <w:rFonts w:cs="Arial"/>
          <w:lang w:val="en-US"/>
        </w:rPr>
      </w:pPr>
      <w:r w:rsidRPr="00314DC6">
        <w:rPr>
          <w:rFonts w:cs="Arial"/>
          <w:lang w:val="en-US"/>
        </w:rPr>
        <w:t xml:space="preserve">Action for Children (2023). </w:t>
      </w:r>
      <w:r w:rsidRPr="00314DC6">
        <w:rPr>
          <w:rFonts w:cs="Arial"/>
          <w:i/>
          <w:iCs/>
          <w:lang w:val="en-US"/>
        </w:rPr>
        <w:t>What Is Early Help?</w:t>
      </w:r>
      <w:r w:rsidRPr="00314DC6">
        <w:rPr>
          <w:rFonts w:cs="Arial"/>
          <w:lang w:val="en-US"/>
        </w:rPr>
        <w:t xml:space="preserve"> [online] Action for Children. Available at: https://www.actionforchildren.org.uk/our-work-and-impact/policy-work-campaigns-and-research/what-is-early-help/ [Accessed 8 July 2026].</w:t>
      </w:r>
    </w:p>
    <w:p w14:paraId="0782DAB9" w14:textId="77777777" w:rsidR="00C42A98" w:rsidRPr="00314DC6" w:rsidRDefault="00C42A98" w:rsidP="00314DC6">
      <w:pPr>
        <w:ind w:left="720" w:hanging="720"/>
        <w:jc w:val="left"/>
        <w:rPr>
          <w:rFonts w:cs="Arial"/>
          <w:lang w:val="en-US"/>
        </w:rPr>
      </w:pPr>
      <w:r w:rsidRPr="00314DC6">
        <w:rPr>
          <w:rFonts w:cs="Arial"/>
          <w:lang w:val="en-US"/>
        </w:rPr>
        <w:t xml:space="preserve">Department for Education (2022). </w:t>
      </w:r>
      <w:r w:rsidRPr="00314DC6">
        <w:rPr>
          <w:rFonts w:cs="Arial"/>
          <w:i/>
          <w:iCs/>
          <w:lang w:val="en-US"/>
        </w:rPr>
        <w:t>Early Help System Guide: A toolkit to assist local strategic partnerships responsible for their Early Help System</w:t>
      </w:r>
      <w:r w:rsidRPr="00314DC6">
        <w:rPr>
          <w:rFonts w:cs="Arial"/>
          <w:lang w:val="en-US"/>
        </w:rPr>
        <w:t>. [online] Available at: https://assets.publishing.service.gov.uk/media/628de13be90e071f5f7e1bd2/Early_Help_System_Guide.pdf [Accessed 8 July 2026].</w:t>
      </w:r>
    </w:p>
    <w:p w14:paraId="420DA7F9" w14:textId="77777777" w:rsidR="00C42A98" w:rsidRPr="00314DC6" w:rsidRDefault="00C42A98" w:rsidP="00314DC6">
      <w:pPr>
        <w:ind w:left="720" w:hanging="720"/>
        <w:jc w:val="left"/>
        <w:rPr>
          <w:rFonts w:cs="Arial"/>
          <w:lang w:val="en-US"/>
        </w:rPr>
      </w:pPr>
      <w:r w:rsidRPr="00314DC6">
        <w:rPr>
          <w:rFonts w:cs="Arial"/>
          <w:lang w:val="en-US"/>
        </w:rPr>
        <w:t xml:space="preserve">Derby (2025). </w:t>
      </w:r>
      <w:r w:rsidRPr="00314DC6">
        <w:rPr>
          <w:rFonts w:cs="Arial"/>
          <w:i/>
          <w:iCs/>
          <w:lang w:val="en-US"/>
        </w:rPr>
        <w:t>Multi-agency working and safeguarding - Derby Safeguarding Adults Board</w:t>
      </w:r>
      <w:r w:rsidRPr="00314DC6">
        <w:rPr>
          <w:rFonts w:cs="Arial"/>
          <w:lang w:val="en-US"/>
        </w:rPr>
        <w:t>. [online] Derbysab.org.uk. Available at: https://www.derbysab.org.uk/about/multi-agency-working-and-safeguarding/#page-1 [Accessed 8 July 2026].</w:t>
      </w:r>
    </w:p>
    <w:p w14:paraId="20F1E136" w14:textId="77777777" w:rsidR="00C42A98" w:rsidRPr="00314DC6" w:rsidRDefault="00C42A98" w:rsidP="00314DC6">
      <w:pPr>
        <w:ind w:left="720" w:hanging="720"/>
        <w:jc w:val="left"/>
        <w:rPr>
          <w:rFonts w:cs="Arial"/>
          <w:lang w:val="en-US"/>
        </w:rPr>
      </w:pPr>
      <w:r w:rsidRPr="00314DC6">
        <w:rPr>
          <w:rFonts w:cs="Arial"/>
          <w:lang w:val="en-US"/>
        </w:rPr>
        <w:t xml:space="preserve">Dixon, S., Kendall, B., Driscoll, J. and Pope, C. (2022). Supporting the ‘Multi’ in Multi-agency working: Learning with and from Each Other Could Enable multi-agency Safeguarding. </w:t>
      </w:r>
      <w:r w:rsidRPr="00314DC6">
        <w:rPr>
          <w:rFonts w:cs="Arial"/>
          <w:i/>
          <w:iCs/>
          <w:lang w:val="en-US"/>
        </w:rPr>
        <w:t>British Journal of General Practice</w:t>
      </w:r>
      <w:r w:rsidRPr="00314DC6">
        <w:rPr>
          <w:rFonts w:cs="Arial"/>
          <w:lang w:val="en-US"/>
        </w:rPr>
        <w:t>, [online] 72(722), pp.438–439. doi:10.3399/bjgp22x720617.</w:t>
      </w:r>
    </w:p>
    <w:p w14:paraId="7A59A1B7" w14:textId="19728C6F" w:rsidR="00C42A98" w:rsidRPr="00314DC6" w:rsidRDefault="00C42A98" w:rsidP="00314DC6">
      <w:pPr>
        <w:ind w:left="720" w:hanging="720"/>
        <w:jc w:val="left"/>
        <w:rPr>
          <w:rFonts w:cs="Arial"/>
          <w:lang w:val="en-US"/>
        </w:rPr>
      </w:pPr>
      <w:r w:rsidRPr="00314DC6">
        <w:rPr>
          <w:rFonts w:cs="Arial"/>
          <w:lang w:val="en-US"/>
        </w:rPr>
        <w:t xml:space="preserve">Leicestershire.gov.uk (2024). </w:t>
      </w:r>
      <w:r w:rsidRPr="00314DC6">
        <w:rPr>
          <w:rFonts w:cs="Arial"/>
          <w:i/>
          <w:iCs/>
          <w:lang w:val="en-US"/>
        </w:rPr>
        <w:t>Leicestershire County Council | Serving the people of Leicestershire</w:t>
      </w:r>
      <w:r w:rsidRPr="00314DC6">
        <w:rPr>
          <w:rFonts w:cs="Arial"/>
          <w:lang w:val="en-US"/>
        </w:rPr>
        <w:t xml:space="preserve">. [online] Www.leicestershire.gov.uk. </w:t>
      </w:r>
      <w:r w:rsidR="00100B41">
        <w:rPr>
          <w:rFonts w:cs="Arial"/>
          <w:lang w:val="en-US"/>
        </w:rPr>
        <w:t>[Leicestershire County Council]</w:t>
      </w:r>
    </w:p>
    <w:p w14:paraId="5B9DE629" w14:textId="47E2AAFD" w:rsidR="00C42A98" w:rsidRPr="00314DC6" w:rsidRDefault="00C42A98" w:rsidP="00314DC6">
      <w:pPr>
        <w:ind w:left="720" w:hanging="720"/>
        <w:jc w:val="left"/>
        <w:rPr>
          <w:rFonts w:cs="Arial"/>
          <w:lang w:val="en-US"/>
        </w:rPr>
      </w:pPr>
      <w:r w:rsidRPr="00314DC6">
        <w:rPr>
          <w:rFonts w:cs="Arial"/>
          <w:lang w:val="en-US"/>
        </w:rPr>
        <w:t xml:space="preserve">Norfolk County Council (2024). </w:t>
      </w:r>
      <w:r w:rsidRPr="00314DC6">
        <w:rPr>
          <w:rFonts w:cs="Arial"/>
          <w:i/>
          <w:iCs/>
          <w:lang w:val="en-US"/>
        </w:rPr>
        <w:t>Home - Norfolk County Council</w:t>
      </w:r>
      <w:r w:rsidRPr="00314DC6">
        <w:rPr>
          <w:rFonts w:cs="Arial"/>
          <w:lang w:val="en-US"/>
        </w:rPr>
        <w:t xml:space="preserve">. [online] Www.norfolk.gov.uk. Available at: https://www.norfolk.gov.uk/ </w:t>
      </w:r>
    </w:p>
    <w:p w14:paraId="53939653" w14:textId="6A05C862" w:rsidR="00C42A98" w:rsidRPr="00314DC6" w:rsidRDefault="00C42A98" w:rsidP="00314DC6">
      <w:pPr>
        <w:ind w:left="720" w:hanging="720"/>
        <w:jc w:val="left"/>
        <w:rPr>
          <w:rFonts w:cs="Arial"/>
          <w:lang w:val="en-US"/>
        </w:rPr>
      </w:pPr>
      <w:r w:rsidRPr="00314DC6">
        <w:rPr>
          <w:rFonts w:cs="Arial"/>
          <w:lang w:val="en-US"/>
        </w:rPr>
        <w:t xml:space="preserve">NSPCC (2023). </w:t>
      </w:r>
      <w:r w:rsidRPr="00314DC6">
        <w:rPr>
          <w:rFonts w:cs="Arial"/>
          <w:i/>
          <w:iCs/>
          <w:lang w:val="en-US"/>
        </w:rPr>
        <w:t>Early Help and Early Intervention</w:t>
      </w:r>
      <w:r w:rsidRPr="00314DC6">
        <w:rPr>
          <w:rFonts w:cs="Arial"/>
          <w:lang w:val="en-US"/>
        </w:rPr>
        <w:t xml:space="preserve">. [online] NSPCC Learning. Available at: https://learning.nspcc.org.uk/safeguarding-child-protection/early-help-and-early-intervention </w:t>
      </w:r>
    </w:p>
    <w:p w14:paraId="5FFAC96A" w14:textId="3BAB383D" w:rsidR="00C42A98" w:rsidRPr="00314DC6" w:rsidRDefault="00C42A98" w:rsidP="00314DC6">
      <w:pPr>
        <w:ind w:left="720" w:hanging="720"/>
        <w:jc w:val="left"/>
        <w:rPr>
          <w:rFonts w:cs="Arial"/>
          <w:lang w:val="en-US"/>
        </w:rPr>
      </w:pPr>
      <w:proofErr w:type="gramStart"/>
      <w:r w:rsidRPr="00314DC6">
        <w:rPr>
          <w:rFonts w:cs="Arial"/>
          <w:lang w:val="en-US"/>
        </w:rPr>
        <w:t>Petty,</w:t>
      </w:r>
      <w:proofErr w:type="gramEnd"/>
      <w:r w:rsidRPr="00314DC6">
        <w:rPr>
          <w:rFonts w:cs="Arial"/>
          <w:lang w:val="en-US"/>
        </w:rPr>
        <w:t xml:space="preserve"> L. (2026). </w:t>
      </w:r>
      <w:r w:rsidRPr="00314DC6">
        <w:rPr>
          <w:rFonts w:cs="Arial"/>
          <w:i/>
          <w:iCs/>
          <w:lang w:val="en-US"/>
        </w:rPr>
        <w:t>What is Early Help? Understanding Safeguarding Changes in 2026</w:t>
      </w:r>
      <w:r w:rsidRPr="00314DC6">
        <w:rPr>
          <w:rFonts w:cs="Arial"/>
          <w:lang w:val="en-US"/>
        </w:rPr>
        <w:t xml:space="preserve">. [online] The Hub | High Speed Training. Available at: https://www.highspeedtraining.co.uk/hub/what-is-early-help/ </w:t>
      </w:r>
    </w:p>
    <w:p w14:paraId="330DCA7D" w14:textId="34A902AC" w:rsidR="00C42A98" w:rsidRPr="00314DC6" w:rsidRDefault="00C42A98" w:rsidP="00314DC6">
      <w:pPr>
        <w:ind w:left="720" w:hanging="720"/>
        <w:jc w:val="left"/>
        <w:rPr>
          <w:rFonts w:cs="Arial"/>
          <w:lang w:val="en-US"/>
        </w:rPr>
      </w:pPr>
      <w:r w:rsidRPr="00314DC6">
        <w:rPr>
          <w:rFonts w:cs="Arial"/>
          <w:lang w:val="en-US"/>
        </w:rPr>
        <w:t>Staffordshire.gov.uk (202</w:t>
      </w:r>
      <w:r w:rsidR="00F21D93">
        <w:rPr>
          <w:rFonts w:cs="Arial"/>
          <w:lang w:val="en-US"/>
        </w:rPr>
        <w:t>5</w:t>
      </w:r>
      <w:r w:rsidRPr="00314DC6">
        <w:rPr>
          <w:rFonts w:cs="Arial"/>
          <w:lang w:val="en-US"/>
        </w:rPr>
        <w:t xml:space="preserve">). </w:t>
      </w:r>
      <w:r w:rsidRPr="00314DC6">
        <w:rPr>
          <w:rFonts w:cs="Arial"/>
          <w:i/>
          <w:iCs/>
          <w:lang w:val="en-US"/>
        </w:rPr>
        <w:t>Home - Staffordshire County Council</w:t>
      </w:r>
      <w:r w:rsidRPr="00314DC6">
        <w:rPr>
          <w:rFonts w:cs="Arial"/>
          <w:lang w:val="en-US"/>
        </w:rPr>
        <w:t xml:space="preserve">. Www.staffordshire.gov.uk. Available at: https://www.staffordshire.gov.uk/ </w:t>
      </w:r>
    </w:p>
    <w:p w14:paraId="331DF53A" w14:textId="3AE7F351" w:rsidR="00C42A98" w:rsidRPr="00314DC6" w:rsidRDefault="00C42A98" w:rsidP="00314DC6">
      <w:pPr>
        <w:ind w:left="720" w:hanging="720"/>
        <w:jc w:val="left"/>
        <w:rPr>
          <w:rFonts w:cs="Arial"/>
          <w:lang w:val="en-US"/>
        </w:rPr>
      </w:pPr>
      <w:r w:rsidRPr="00314DC6">
        <w:rPr>
          <w:rFonts w:cs="Arial"/>
          <w:lang w:val="en-US"/>
        </w:rPr>
        <w:t xml:space="preserve">UK Government (2023). </w:t>
      </w:r>
      <w:r w:rsidRPr="00314DC6">
        <w:rPr>
          <w:rFonts w:cs="Arial"/>
          <w:i/>
          <w:iCs/>
          <w:lang w:val="en-US"/>
        </w:rPr>
        <w:t>Working Together to Safeguard Children 2023</w:t>
      </w:r>
      <w:r w:rsidRPr="00314DC6">
        <w:rPr>
          <w:rFonts w:cs="Arial"/>
          <w:lang w:val="en-US"/>
        </w:rPr>
        <w:t xml:space="preserve">. [online] </w:t>
      </w:r>
      <w:r w:rsidRPr="00314DC6">
        <w:rPr>
          <w:rFonts w:cs="Arial"/>
          <w:i/>
          <w:iCs/>
          <w:lang w:val="en-US"/>
        </w:rPr>
        <w:t>UK Government</w:t>
      </w:r>
      <w:r w:rsidRPr="00314DC6">
        <w:rPr>
          <w:rFonts w:cs="Arial"/>
          <w:lang w:val="en-US"/>
        </w:rPr>
        <w:t xml:space="preserve">. Available at: https://assets.publishing.service.gov.uk/media/69fb1c28d0e316a40f269a5b/Working_together_to_safeguard_children_2026_a_guide_to_multi_agency_working.pdf </w:t>
      </w:r>
    </w:p>
    <w:p w14:paraId="204660D6" w14:textId="77777777" w:rsidR="00C42A98" w:rsidRDefault="00C42A98" w:rsidP="00C42A98">
      <w:pPr>
        <w:rPr>
          <w:rFonts w:cs="Arial"/>
        </w:rPr>
      </w:pPr>
    </w:p>
    <w:p w14:paraId="2B4E9773" w14:textId="7A5CC121" w:rsidR="00C42A98" w:rsidRPr="00C42A98" w:rsidRDefault="00C42A98" w:rsidP="00C42A98">
      <w:pPr>
        <w:rPr>
          <w:rFonts w:cs="Arial"/>
        </w:rPr>
        <w:sectPr w:rsidR="00C42A98" w:rsidRPr="00C42A98">
          <w:footerReference w:type="default" r:id="rId12"/>
          <w:pgSz w:w="12240" w:h="15840"/>
          <w:pgMar w:top="1440" w:right="1440" w:bottom="1440" w:left="1440" w:header="720" w:footer="720" w:gutter="0"/>
          <w:cols w:space="720"/>
          <w:docGrid w:linePitch="360"/>
        </w:sectPr>
      </w:pPr>
    </w:p>
    <w:p w14:paraId="6B53F41C" w14:textId="77777777" w:rsidR="00B87D8A" w:rsidRPr="00B87D8A" w:rsidRDefault="00B87D8A" w:rsidP="00C42A98"/>
    <w:p w14:paraId="54E1F852" w14:textId="77777777" w:rsidR="00510A1F" w:rsidRPr="002A1286" w:rsidRDefault="00510A1F" w:rsidP="00B87D8A">
      <w:pPr>
        <w:ind w:left="720" w:hanging="720"/>
        <w:rPr>
          <w:b/>
          <w:bCs/>
        </w:rPr>
      </w:pPr>
    </w:p>
    <w:sectPr w:rsidR="00510A1F" w:rsidRPr="002A1286">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45D25" w14:textId="77777777" w:rsidR="00093791" w:rsidRDefault="00093791" w:rsidP="004A727C">
      <w:pPr>
        <w:spacing w:line="240" w:lineRule="auto"/>
      </w:pPr>
      <w:r>
        <w:separator/>
      </w:r>
    </w:p>
  </w:endnote>
  <w:endnote w:type="continuationSeparator" w:id="0">
    <w:p w14:paraId="5FC7DDC8" w14:textId="77777777" w:rsidR="00093791" w:rsidRDefault="00093791" w:rsidP="004A72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40F0" w14:textId="77777777" w:rsidR="00210432" w:rsidRDefault="00210432">
    <w:pPr>
      <w:pBdr>
        <w:top w:val="nil"/>
        <w:left w:val="nil"/>
        <w:bottom w:val="nil"/>
        <w:right w:val="nil"/>
        <w:between w:val="nil"/>
      </w:pBdr>
      <w:tabs>
        <w:tab w:val="center" w:pos="4513"/>
        <w:tab w:val="right" w:pos="9026"/>
      </w:tabs>
      <w:spacing w:line="240" w:lineRule="auto"/>
      <w:jc w:val="right"/>
      <w:rPr>
        <w:color w:val="000000"/>
      </w:rPr>
    </w:pPr>
  </w:p>
  <w:p w14:paraId="20270291" w14:textId="77777777" w:rsidR="00210432" w:rsidRDefault="00210432">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818633"/>
      <w:docPartObj>
        <w:docPartGallery w:val="Page Numbers (Bottom of Page)"/>
        <w:docPartUnique/>
      </w:docPartObj>
    </w:sdtPr>
    <w:sdtContent>
      <w:p w14:paraId="7CCE3080" w14:textId="43B85472" w:rsidR="0080633A" w:rsidRDefault="0080633A">
        <w:pPr>
          <w:pStyle w:val="Footer"/>
          <w:jc w:val="right"/>
        </w:pPr>
        <w:r>
          <w:fldChar w:fldCharType="begin"/>
        </w:r>
        <w:r>
          <w:instrText>PAGE   \* MERGEFORMAT</w:instrText>
        </w:r>
        <w:r>
          <w:fldChar w:fldCharType="separate"/>
        </w:r>
        <w:r>
          <w:t>2</w:t>
        </w:r>
        <w:r>
          <w:fldChar w:fldCharType="end"/>
        </w:r>
      </w:p>
    </w:sdtContent>
  </w:sdt>
  <w:p w14:paraId="141ACF3B" w14:textId="77777777" w:rsidR="00D721DD" w:rsidRDefault="00D721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EE5B9" w14:textId="30794D3E" w:rsidR="004A727C" w:rsidRDefault="004A727C" w:rsidP="004A727C">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0992F" w14:textId="6E4558B1" w:rsidR="004A727C" w:rsidRDefault="004A727C" w:rsidP="00AC48A1">
    <w:pPr>
      <w:pStyle w:val="Footer"/>
      <w:jc w:val="center"/>
    </w:pPr>
  </w:p>
  <w:p w14:paraId="2BB18FDE" w14:textId="77777777" w:rsidR="004A727C" w:rsidRDefault="004A7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D18CD" w14:textId="77777777" w:rsidR="00093791" w:rsidRDefault="00093791" w:rsidP="004A727C">
      <w:pPr>
        <w:spacing w:line="240" w:lineRule="auto"/>
      </w:pPr>
      <w:r>
        <w:separator/>
      </w:r>
    </w:p>
  </w:footnote>
  <w:footnote w:type="continuationSeparator" w:id="0">
    <w:p w14:paraId="335859CA" w14:textId="77777777" w:rsidR="00093791" w:rsidRDefault="00093791" w:rsidP="004A727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A24"/>
    <w:rsid w:val="00006357"/>
    <w:rsid w:val="00014D6F"/>
    <w:rsid w:val="00023679"/>
    <w:rsid w:val="00027905"/>
    <w:rsid w:val="00031F79"/>
    <w:rsid w:val="000357A9"/>
    <w:rsid w:val="000457A3"/>
    <w:rsid w:val="00046823"/>
    <w:rsid w:val="00061DFF"/>
    <w:rsid w:val="00084598"/>
    <w:rsid w:val="00093791"/>
    <w:rsid w:val="00096C8F"/>
    <w:rsid w:val="000B71DD"/>
    <w:rsid w:val="000D0D06"/>
    <w:rsid w:val="000E3FEB"/>
    <w:rsid w:val="000E5F4D"/>
    <w:rsid w:val="000F1421"/>
    <w:rsid w:val="000F340B"/>
    <w:rsid w:val="00100B41"/>
    <w:rsid w:val="001034B1"/>
    <w:rsid w:val="001040BA"/>
    <w:rsid w:val="00111A94"/>
    <w:rsid w:val="00124F9C"/>
    <w:rsid w:val="00125794"/>
    <w:rsid w:val="00142AB1"/>
    <w:rsid w:val="00146AFF"/>
    <w:rsid w:val="00146B1F"/>
    <w:rsid w:val="00165499"/>
    <w:rsid w:val="001748E1"/>
    <w:rsid w:val="00175933"/>
    <w:rsid w:val="00184208"/>
    <w:rsid w:val="00186BB3"/>
    <w:rsid w:val="00191823"/>
    <w:rsid w:val="0019381C"/>
    <w:rsid w:val="001C057F"/>
    <w:rsid w:val="001F2241"/>
    <w:rsid w:val="001F3D47"/>
    <w:rsid w:val="00210432"/>
    <w:rsid w:val="00210BDD"/>
    <w:rsid w:val="00211830"/>
    <w:rsid w:val="00227311"/>
    <w:rsid w:val="00227E41"/>
    <w:rsid w:val="00265F10"/>
    <w:rsid w:val="0029561C"/>
    <w:rsid w:val="002A1286"/>
    <w:rsid w:val="002A6012"/>
    <w:rsid w:val="002B6FD8"/>
    <w:rsid w:val="002E39C9"/>
    <w:rsid w:val="002F1FEF"/>
    <w:rsid w:val="00314DC6"/>
    <w:rsid w:val="00320515"/>
    <w:rsid w:val="00346919"/>
    <w:rsid w:val="00357C59"/>
    <w:rsid w:val="00366FF9"/>
    <w:rsid w:val="003741F5"/>
    <w:rsid w:val="00380A82"/>
    <w:rsid w:val="003A5CC5"/>
    <w:rsid w:val="003B4657"/>
    <w:rsid w:val="003D646D"/>
    <w:rsid w:val="003D74DF"/>
    <w:rsid w:val="003E6367"/>
    <w:rsid w:val="003F3A92"/>
    <w:rsid w:val="003F6843"/>
    <w:rsid w:val="0041355A"/>
    <w:rsid w:val="00420633"/>
    <w:rsid w:val="00432877"/>
    <w:rsid w:val="00436018"/>
    <w:rsid w:val="00442371"/>
    <w:rsid w:val="004529E9"/>
    <w:rsid w:val="004573D0"/>
    <w:rsid w:val="00481042"/>
    <w:rsid w:val="00490E32"/>
    <w:rsid w:val="004A727C"/>
    <w:rsid w:val="004B696D"/>
    <w:rsid w:val="004C151B"/>
    <w:rsid w:val="004C4878"/>
    <w:rsid w:val="004D2F43"/>
    <w:rsid w:val="004D5BB9"/>
    <w:rsid w:val="004E1AD6"/>
    <w:rsid w:val="004E52D2"/>
    <w:rsid w:val="004F40E5"/>
    <w:rsid w:val="004F6805"/>
    <w:rsid w:val="00507F51"/>
    <w:rsid w:val="00510A1F"/>
    <w:rsid w:val="005332A9"/>
    <w:rsid w:val="0053639C"/>
    <w:rsid w:val="00540B6D"/>
    <w:rsid w:val="00567CA6"/>
    <w:rsid w:val="00575D16"/>
    <w:rsid w:val="00590BE5"/>
    <w:rsid w:val="00596679"/>
    <w:rsid w:val="005B55BA"/>
    <w:rsid w:val="005C258E"/>
    <w:rsid w:val="005D1C82"/>
    <w:rsid w:val="005E7A24"/>
    <w:rsid w:val="005F79C7"/>
    <w:rsid w:val="006120E5"/>
    <w:rsid w:val="00632011"/>
    <w:rsid w:val="00633217"/>
    <w:rsid w:val="00635E55"/>
    <w:rsid w:val="00643603"/>
    <w:rsid w:val="00644E9D"/>
    <w:rsid w:val="00671144"/>
    <w:rsid w:val="00681D86"/>
    <w:rsid w:val="00686CCE"/>
    <w:rsid w:val="006B3653"/>
    <w:rsid w:val="006F6595"/>
    <w:rsid w:val="00704DDA"/>
    <w:rsid w:val="00707246"/>
    <w:rsid w:val="00707D7C"/>
    <w:rsid w:val="00707DC9"/>
    <w:rsid w:val="0074073D"/>
    <w:rsid w:val="007578A5"/>
    <w:rsid w:val="00767053"/>
    <w:rsid w:val="0076757D"/>
    <w:rsid w:val="00775A29"/>
    <w:rsid w:val="00791C0E"/>
    <w:rsid w:val="00793E60"/>
    <w:rsid w:val="007A276F"/>
    <w:rsid w:val="007B54DE"/>
    <w:rsid w:val="007C0E37"/>
    <w:rsid w:val="007C15B0"/>
    <w:rsid w:val="007E13B6"/>
    <w:rsid w:val="007F2A47"/>
    <w:rsid w:val="0080633A"/>
    <w:rsid w:val="008104C5"/>
    <w:rsid w:val="00813846"/>
    <w:rsid w:val="00815F81"/>
    <w:rsid w:val="00816994"/>
    <w:rsid w:val="00824178"/>
    <w:rsid w:val="00862710"/>
    <w:rsid w:val="00863106"/>
    <w:rsid w:val="00863565"/>
    <w:rsid w:val="00872737"/>
    <w:rsid w:val="00875DF2"/>
    <w:rsid w:val="00882AE0"/>
    <w:rsid w:val="008841F9"/>
    <w:rsid w:val="0089788A"/>
    <w:rsid w:val="008C4208"/>
    <w:rsid w:val="008C463C"/>
    <w:rsid w:val="008D4074"/>
    <w:rsid w:val="008D7E9E"/>
    <w:rsid w:val="008F0401"/>
    <w:rsid w:val="009000AD"/>
    <w:rsid w:val="0090773B"/>
    <w:rsid w:val="00913D54"/>
    <w:rsid w:val="0091558F"/>
    <w:rsid w:val="00932D86"/>
    <w:rsid w:val="0093457A"/>
    <w:rsid w:val="009434F4"/>
    <w:rsid w:val="00956ABC"/>
    <w:rsid w:val="00957687"/>
    <w:rsid w:val="00982AC1"/>
    <w:rsid w:val="0099209E"/>
    <w:rsid w:val="009922F9"/>
    <w:rsid w:val="009A1F21"/>
    <w:rsid w:val="009B6CF2"/>
    <w:rsid w:val="009E1D42"/>
    <w:rsid w:val="009F1D56"/>
    <w:rsid w:val="009F5229"/>
    <w:rsid w:val="00A22969"/>
    <w:rsid w:val="00A24BA3"/>
    <w:rsid w:val="00A47D2F"/>
    <w:rsid w:val="00A53A24"/>
    <w:rsid w:val="00A5787C"/>
    <w:rsid w:val="00A668F6"/>
    <w:rsid w:val="00A67840"/>
    <w:rsid w:val="00A75804"/>
    <w:rsid w:val="00A82A1C"/>
    <w:rsid w:val="00A8630A"/>
    <w:rsid w:val="00A90A93"/>
    <w:rsid w:val="00A9743A"/>
    <w:rsid w:val="00AA44DF"/>
    <w:rsid w:val="00AA549C"/>
    <w:rsid w:val="00AC30C8"/>
    <w:rsid w:val="00AC48A1"/>
    <w:rsid w:val="00AC5B9E"/>
    <w:rsid w:val="00AD15FB"/>
    <w:rsid w:val="00AD3D4A"/>
    <w:rsid w:val="00AD60B2"/>
    <w:rsid w:val="00AF18B7"/>
    <w:rsid w:val="00AF298B"/>
    <w:rsid w:val="00B00851"/>
    <w:rsid w:val="00B05EEC"/>
    <w:rsid w:val="00B101A1"/>
    <w:rsid w:val="00B244EB"/>
    <w:rsid w:val="00B35268"/>
    <w:rsid w:val="00B413CD"/>
    <w:rsid w:val="00B65B07"/>
    <w:rsid w:val="00B72FF1"/>
    <w:rsid w:val="00B73F3C"/>
    <w:rsid w:val="00B7445E"/>
    <w:rsid w:val="00B74E24"/>
    <w:rsid w:val="00B87D8A"/>
    <w:rsid w:val="00B93A27"/>
    <w:rsid w:val="00B93B64"/>
    <w:rsid w:val="00BA30B6"/>
    <w:rsid w:val="00BA73A4"/>
    <w:rsid w:val="00C05F90"/>
    <w:rsid w:val="00C06EB1"/>
    <w:rsid w:val="00C20EB9"/>
    <w:rsid w:val="00C27A31"/>
    <w:rsid w:val="00C42A98"/>
    <w:rsid w:val="00C55673"/>
    <w:rsid w:val="00C63A9E"/>
    <w:rsid w:val="00C76609"/>
    <w:rsid w:val="00C829B3"/>
    <w:rsid w:val="00C91D7D"/>
    <w:rsid w:val="00CA25DD"/>
    <w:rsid w:val="00CB5850"/>
    <w:rsid w:val="00CC6A31"/>
    <w:rsid w:val="00CE4A73"/>
    <w:rsid w:val="00CF4592"/>
    <w:rsid w:val="00D028ED"/>
    <w:rsid w:val="00D160DC"/>
    <w:rsid w:val="00D16336"/>
    <w:rsid w:val="00D22B28"/>
    <w:rsid w:val="00D23941"/>
    <w:rsid w:val="00D33D36"/>
    <w:rsid w:val="00D463A8"/>
    <w:rsid w:val="00D605B7"/>
    <w:rsid w:val="00D721DD"/>
    <w:rsid w:val="00D76EC6"/>
    <w:rsid w:val="00D93189"/>
    <w:rsid w:val="00D9766B"/>
    <w:rsid w:val="00DA41AF"/>
    <w:rsid w:val="00DA7E52"/>
    <w:rsid w:val="00DC4E2B"/>
    <w:rsid w:val="00DE0492"/>
    <w:rsid w:val="00DE1321"/>
    <w:rsid w:val="00DE4EA5"/>
    <w:rsid w:val="00DE7612"/>
    <w:rsid w:val="00DF6B48"/>
    <w:rsid w:val="00E062B3"/>
    <w:rsid w:val="00E14B38"/>
    <w:rsid w:val="00E2407A"/>
    <w:rsid w:val="00E51A01"/>
    <w:rsid w:val="00E60BA6"/>
    <w:rsid w:val="00E77E99"/>
    <w:rsid w:val="00E85AD7"/>
    <w:rsid w:val="00EA5530"/>
    <w:rsid w:val="00EB4230"/>
    <w:rsid w:val="00EC6715"/>
    <w:rsid w:val="00ED1BBD"/>
    <w:rsid w:val="00ED54FB"/>
    <w:rsid w:val="00EE1370"/>
    <w:rsid w:val="00EF6E1B"/>
    <w:rsid w:val="00EF7E37"/>
    <w:rsid w:val="00F07AD8"/>
    <w:rsid w:val="00F173A2"/>
    <w:rsid w:val="00F21D93"/>
    <w:rsid w:val="00F2712E"/>
    <w:rsid w:val="00F573D3"/>
    <w:rsid w:val="00F9068A"/>
    <w:rsid w:val="00FA2070"/>
    <w:rsid w:val="00FA41A4"/>
    <w:rsid w:val="00FB547D"/>
    <w:rsid w:val="00FC463B"/>
    <w:rsid w:val="00FE224A"/>
    <w:rsid w:val="00FE47A2"/>
    <w:rsid w:val="00FF27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AC8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7311"/>
    <w:pPr>
      <w:spacing w:after="0" w:line="360" w:lineRule="auto"/>
      <w:jc w:val="both"/>
    </w:pPr>
    <w:rPr>
      <w:rFonts w:ascii="Arial" w:hAnsi="Arial"/>
      <w:lang w:val="en-GB"/>
    </w:rPr>
  </w:style>
  <w:style w:type="paragraph" w:styleId="Heading1">
    <w:name w:val="heading 1"/>
    <w:basedOn w:val="Normal"/>
    <w:next w:val="Normal"/>
    <w:link w:val="Heading1Char"/>
    <w:uiPriority w:val="9"/>
    <w:qFormat/>
    <w:rsid w:val="00CE4A73"/>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4A73"/>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4A73"/>
    <w:pPr>
      <w:keepNext/>
      <w:keepLines/>
      <w:spacing w:before="4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5E7A2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7A2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E7A2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E7A2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E7A2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E7A2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A73"/>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CE4A73"/>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CE4A73"/>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7A24"/>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5E7A24"/>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5E7A24"/>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5E7A24"/>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5E7A24"/>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5E7A24"/>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5E7A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7A2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E7A2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A2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E7A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E7A24"/>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5E7A24"/>
    <w:pPr>
      <w:ind w:left="720"/>
      <w:contextualSpacing/>
    </w:pPr>
  </w:style>
  <w:style w:type="character" w:styleId="IntenseEmphasis">
    <w:name w:val="Intense Emphasis"/>
    <w:basedOn w:val="DefaultParagraphFont"/>
    <w:uiPriority w:val="21"/>
    <w:qFormat/>
    <w:rsid w:val="005E7A24"/>
    <w:rPr>
      <w:i/>
      <w:iCs/>
      <w:color w:val="2F5496" w:themeColor="accent1" w:themeShade="BF"/>
    </w:rPr>
  </w:style>
  <w:style w:type="paragraph" w:styleId="IntenseQuote">
    <w:name w:val="Intense Quote"/>
    <w:basedOn w:val="Normal"/>
    <w:next w:val="Normal"/>
    <w:link w:val="IntenseQuoteChar"/>
    <w:uiPriority w:val="30"/>
    <w:qFormat/>
    <w:rsid w:val="005E7A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7A24"/>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5E7A24"/>
    <w:rPr>
      <w:b/>
      <w:bCs/>
      <w:smallCaps/>
      <w:color w:val="2F5496" w:themeColor="accent1" w:themeShade="BF"/>
      <w:spacing w:val="5"/>
    </w:rPr>
  </w:style>
  <w:style w:type="character" w:styleId="Hyperlink">
    <w:name w:val="Hyperlink"/>
    <w:basedOn w:val="DefaultParagraphFont"/>
    <w:uiPriority w:val="99"/>
    <w:unhideWhenUsed/>
    <w:rsid w:val="00791C0E"/>
    <w:rPr>
      <w:color w:val="0563C1" w:themeColor="hyperlink"/>
      <w:u w:val="single"/>
    </w:rPr>
  </w:style>
  <w:style w:type="character" w:styleId="UnresolvedMention">
    <w:name w:val="Unresolved Mention"/>
    <w:basedOn w:val="DefaultParagraphFont"/>
    <w:uiPriority w:val="99"/>
    <w:semiHidden/>
    <w:unhideWhenUsed/>
    <w:rsid w:val="00791C0E"/>
    <w:rPr>
      <w:color w:val="605E5C"/>
      <w:shd w:val="clear" w:color="auto" w:fill="E1DFDD"/>
    </w:rPr>
  </w:style>
  <w:style w:type="paragraph" w:styleId="Header">
    <w:name w:val="header"/>
    <w:basedOn w:val="Normal"/>
    <w:link w:val="HeaderChar"/>
    <w:uiPriority w:val="99"/>
    <w:unhideWhenUsed/>
    <w:rsid w:val="004A727C"/>
    <w:pPr>
      <w:tabs>
        <w:tab w:val="center" w:pos="4680"/>
        <w:tab w:val="right" w:pos="9360"/>
      </w:tabs>
      <w:spacing w:line="240" w:lineRule="auto"/>
    </w:pPr>
  </w:style>
  <w:style w:type="character" w:customStyle="1" w:styleId="HeaderChar">
    <w:name w:val="Header Char"/>
    <w:basedOn w:val="DefaultParagraphFont"/>
    <w:link w:val="Header"/>
    <w:uiPriority w:val="99"/>
    <w:rsid w:val="004A727C"/>
    <w:rPr>
      <w:rFonts w:ascii="Arial" w:hAnsi="Arial"/>
      <w:lang w:val="en-GB"/>
    </w:rPr>
  </w:style>
  <w:style w:type="paragraph" w:styleId="Footer">
    <w:name w:val="footer"/>
    <w:basedOn w:val="Normal"/>
    <w:link w:val="FooterChar"/>
    <w:uiPriority w:val="99"/>
    <w:unhideWhenUsed/>
    <w:rsid w:val="004A727C"/>
    <w:pPr>
      <w:tabs>
        <w:tab w:val="center" w:pos="4680"/>
        <w:tab w:val="right" w:pos="9360"/>
      </w:tabs>
      <w:spacing w:line="240" w:lineRule="auto"/>
    </w:pPr>
  </w:style>
  <w:style w:type="character" w:customStyle="1" w:styleId="FooterChar">
    <w:name w:val="Footer Char"/>
    <w:basedOn w:val="DefaultParagraphFont"/>
    <w:link w:val="Footer"/>
    <w:uiPriority w:val="99"/>
    <w:rsid w:val="004A727C"/>
    <w:rPr>
      <w:rFonts w:ascii="Arial" w:hAnsi="Arial"/>
      <w:lang w:val="en-GB"/>
    </w:rPr>
  </w:style>
  <w:style w:type="paragraph" w:styleId="TOCHeading">
    <w:name w:val="TOC Heading"/>
    <w:basedOn w:val="Heading1"/>
    <w:next w:val="Normal"/>
    <w:uiPriority w:val="39"/>
    <w:unhideWhenUsed/>
    <w:qFormat/>
    <w:rsid w:val="004A727C"/>
    <w:pPr>
      <w:spacing w:line="259" w:lineRule="auto"/>
      <w:jc w:val="left"/>
      <w:outlineLvl w:val="9"/>
    </w:pPr>
    <w:rPr>
      <w:rFonts w:asciiTheme="majorHAnsi" w:hAnsiTheme="majorHAnsi"/>
      <w:kern w:val="0"/>
      <w:lang w:val="en-US"/>
      <w14:ligatures w14:val="none"/>
    </w:rPr>
  </w:style>
  <w:style w:type="paragraph" w:styleId="TOC1">
    <w:name w:val="toc 1"/>
    <w:basedOn w:val="Normal"/>
    <w:next w:val="Normal"/>
    <w:autoRedefine/>
    <w:uiPriority w:val="39"/>
    <w:unhideWhenUsed/>
    <w:rsid w:val="004A727C"/>
    <w:pPr>
      <w:spacing w:after="100"/>
    </w:pPr>
  </w:style>
  <w:style w:type="paragraph" w:styleId="TOC2">
    <w:name w:val="toc 2"/>
    <w:basedOn w:val="Normal"/>
    <w:next w:val="Normal"/>
    <w:autoRedefine/>
    <w:uiPriority w:val="39"/>
    <w:unhideWhenUsed/>
    <w:rsid w:val="004A727C"/>
    <w:pPr>
      <w:spacing w:after="100"/>
      <w:ind w:left="220"/>
    </w:pPr>
  </w:style>
  <w:style w:type="character" w:styleId="CommentReference">
    <w:name w:val="annotation reference"/>
    <w:basedOn w:val="DefaultParagraphFont"/>
    <w:uiPriority w:val="99"/>
    <w:semiHidden/>
    <w:unhideWhenUsed/>
    <w:rsid w:val="00C63A9E"/>
    <w:rPr>
      <w:sz w:val="16"/>
      <w:szCs w:val="16"/>
    </w:rPr>
  </w:style>
  <w:style w:type="paragraph" w:styleId="CommentText">
    <w:name w:val="annotation text"/>
    <w:basedOn w:val="Normal"/>
    <w:link w:val="CommentTextChar"/>
    <w:uiPriority w:val="99"/>
    <w:semiHidden/>
    <w:unhideWhenUsed/>
    <w:rsid w:val="00C63A9E"/>
    <w:pPr>
      <w:spacing w:line="240" w:lineRule="auto"/>
    </w:pPr>
    <w:rPr>
      <w:sz w:val="20"/>
      <w:szCs w:val="20"/>
    </w:rPr>
  </w:style>
  <w:style w:type="character" w:customStyle="1" w:styleId="CommentTextChar">
    <w:name w:val="Comment Text Char"/>
    <w:basedOn w:val="DefaultParagraphFont"/>
    <w:link w:val="CommentText"/>
    <w:uiPriority w:val="99"/>
    <w:semiHidden/>
    <w:rsid w:val="00C63A9E"/>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C63A9E"/>
    <w:rPr>
      <w:b/>
      <w:bCs/>
    </w:rPr>
  </w:style>
  <w:style w:type="character" w:customStyle="1" w:styleId="CommentSubjectChar">
    <w:name w:val="Comment Subject Char"/>
    <w:basedOn w:val="CommentTextChar"/>
    <w:link w:val="CommentSubject"/>
    <w:uiPriority w:val="99"/>
    <w:semiHidden/>
    <w:rsid w:val="00C63A9E"/>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36bcbc1d193204df80cea883c825a3d2">
  <xsd:schema xmlns:xsd="http://www.w3.org/2001/XMLSchema" xmlns:xs="http://www.w3.org/2001/XMLSchema" xmlns:p="http://schemas.microsoft.com/office/2006/metadata/properties" xmlns:ns3="ccfc14db-0f45-423b-b2f5-752f8f8a0ada" targetNamespace="http://schemas.microsoft.com/office/2006/metadata/properties" ma:root="true" ma:fieldsID="7d9a05679199cd6ce73655ee223b74b3"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F56EA5B9-140B-41BC-9EA4-EE4D27D4F680}">
  <ds:schemaRefs>
    <ds:schemaRef ds:uri="http://schemas.openxmlformats.org/officeDocument/2006/bibliography"/>
  </ds:schemaRefs>
</ds:datastoreItem>
</file>

<file path=customXml/itemProps2.xml><?xml version="1.0" encoding="utf-8"?>
<ds:datastoreItem xmlns:ds="http://schemas.openxmlformats.org/officeDocument/2006/customXml" ds:itemID="{7BD2B24A-4273-4AFF-99AF-302AE9DF7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C5C87D-4FC2-4FE5-9CEE-9ADB62020861}">
  <ds:schemaRefs>
    <ds:schemaRef ds:uri="http://schemas.microsoft.com/sharepoint/v3/contenttype/forms"/>
  </ds:schemaRefs>
</ds:datastoreItem>
</file>

<file path=customXml/itemProps4.xml><?xml version="1.0" encoding="utf-8"?>
<ds:datastoreItem xmlns:ds="http://schemas.openxmlformats.org/officeDocument/2006/customXml" ds:itemID="{C2EF7229-CB1A-4745-BF10-73A3BD9D13F1}">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2026-07-13T15:20:00Z</dcterms:created>
  <dcterms:modified xsi:type="dcterms:W3CDTF">2026-07-15T10:54:00Z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84eb6192-21f7-431f-ab17-4c592e758937</vt:lpwstr>
  </property>
  <property fmtid="{D5CDD505-2E9C-101B-9397-08002B2CF9AE}" pid="3" name="ContentTypeId">
    <vt:lpwstr>0x0101007810DDF4EC27A54C9626255B384F637A</vt:lpwstr>
  </property>
</Properties>
</file>