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B6AEB" w14:textId="60A178FC" w:rsidR="003179A2" w:rsidRPr="00481E5A" w:rsidRDefault="003179A2" w:rsidP="00481E5A">
      <w:pPr>
        <w:spacing w:line="360" w:lineRule="auto"/>
        <w:rPr>
          <w:rFonts w:ascii="Arial" w:eastAsiaTheme="minorEastAsia" w:hAnsi="Arial" w:cs="Arial"/>
          <w:sz w:val="22"/>
          <w:szCs w:val="22"/>
        </w:rPr>
      </w:pPr>
    </w:p>
    <w:p w14:paraId="4A27CD8E" w14:textId="0384279F" w:rsidR="003179A2" w:rsidRPr="00481E5A" w:rsidRDefault="003179A2" w:rsidP="00481E5A">
      <w:pPr>
        <w:spacing w:line="360" w:lineRule="auto"/>
        <w:rPr>
          <w:rFonts w:ascii="Arial" w:hAnsi="Arial" w:cs="Arial"/>
          <w:sz w:val="22"/>
          <w:szCs w:val="22"/>
        </w:rPr>
      </w:pPr>
      <w:r w:rsidRPr="00481E5A">
        <w:rPr>
          <w:rFonts w:ascii="Arial" w:hAnsi="Arial" w:cs="Arial"/>
          <w:sz w:val="22"/>
          <w:szCs w:val="22"/>
        </w:rPr>
        <w:t> </w:t>
      </w:r>
    </w:p>
    <w:p w14:paraId="2DAB3D8E" w14:textId="1D653A8B" w:rsidR="003179A2" w:rsidRPr="00481E5A" w:rsidRDefault="003179A2" w:rsidP="00481E5A">
      <w:pPr>
        <w:spacing w:line="360" w:lineRule="auto"/>
        <w:rPr>
          <w:rFonts w:ascii="Arial" w:eastAsiaTheme="minorEastAsia" w:hAnsi="Arial" w:cs="Arial"/>
          <w:sz w:val="22"/>
          <w:szCs w:val="22"/>
        </w:rPr>
      </w:pPr>
    </w:p>
    <w:p w14:paraId="4F83A4B0" w14:textId="7BDC3EB7" w:rsidR="003179A2" w:rsidRPr="00481E5A" w:rsidRDefault="003179A2" w:rsidP="00481E5A">
      <w:pPr>
        <w:spacing w:line="360" w:lineRule="auto"/>
        <w:rPr>
          <w:rFonts w:ascii="Arial" w:eastAsiaTheme="minorEastAsia" w:hAnsi="Arial" w:cs="Arial"/>
          <w:sz w:val="22"/>
          <w:szCs w:val="22"/>
        </w:rPr>
      </w:pPr>
    </w:p>
    <w:p w14:paraId="27427E6C" w14:textId="31547253" w:rsidR="00FD607F" w:rsidRPr="00481E5A" w:rsidRDefault="003179A2" w:rsidP="00481E5A">
      <w:pPr>
        <w:spacing w:line="360" w:lineRule="auto"/>
        <w:rPr>
          <w:rFonts w:ascii="Arial" w:hAnsi="Arial" w:cs="Arial"/>
          <w:sz w:val="22"/>
          <w:szCs w:val="22"/>
        </w:rPr>
      </w:pPr>
      <w:r w:rsidRPr="00481E5A">
        <w:rPr>
          <w:rFonts w:ascii="Arial" w:hAnsi="Arial" w:cs="Arial"/>
          <w:sz w:val="22"/>
          <w:szCs w:val="22"/>
        </w:rPr>
        <w:t> </w:t>
      </w:r>
      <w:r w:rsidR="00FD607F" w:rsidRPr="00481E5A">
        <w:rPr>
          <w:rFonts w:ascii="Arial" w:hAnsi="Arial" w:cs="Arial"/>
          <w:sz w:val="22"/>
          <w:szCs w:val="22"/>
        </w:rPr>
        <w:t> </w:t>
      </w:r>
      <w:r w:rsidR="00FD607F" w:rsidRPr="00481E5A">
        <w:rPr>
          <w:rFonts w:ascii="Arial" w:hAnsi="Arial" w:cs="Arial"/>
          <w:sz w:val="22"/>
          <w:szCs w:val="22"/>
        </w:rPr>
        <w:fldChar w:fldCharType="begin"/>
      </w:r>
      <w:r w:rsidR="00FD607F" w:rsidRPr="00481E5A">
        <w:rPr>
          <w:rFonts w:ascii="Arial" w:hAnsi="Arial" w:cs="Arial"/>
          <w:sz w:val="22"/>
          <w:szCs w:val="22"/>
        </w:rPr>
        <w:instrText xml:space="preserve"> INCLUDEPICTURE "https://ukc-powerpoint.officeapps.live.com/pods/GetClipboardImage.ashx?Id=f32e4b41-7bf4-4329-95a5-7fd14a330049&amp;DC=GUK1&amp;pkey=06a6b36f-a4c3-4ea9-a7d7-dea1312e23f0&amp;wdwaccluster=GUK1" \* MERGEFORMATINET </w:instrText>
      </w:r>
      <w:r w:rsidR="00FD607F" w:rsidRPr="00481E5A">
        <w:rPr>
          <w:rFonts w:ascii="Arial" w:hAnsi="Arial" w:cs="Arial"/>
          <w:sz w:val="22"/>
          <w:szCs w:val="22"/>
        </w:rPr>
        <w:fldChar w:fldCharType="separate"/>
      </w:r>
      <w:r w:rsidR="00FD607F" w:rsidRPr="00481E5A">
        <w:rPr>
          <w:rFonts w:ascii="Arial" w:hAnsi="Arial" w:cs="Arial"/>
          <w:noProof/>
          <w:sz w:val="22"/>
          <w:szCs w:val="22"/>
          <w:lang w:val="ru-RU" w:eastAsia="ru-RU"/>
        </w:rPr>
        <w:drawing>
          <wp:inline distT="0" distB="0" distL="0" distR="0" wp14:anchorId="4CF67DBC" wp14:editId="535723F9">
            <wp:extent cx="5731510" cy="3223260"/>
            <wp:effectExtent l="0" t="0" r="0" b="254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FD607F" w:rsidRPr="00481E5A">
        <w:rPr>
          <w:rFonts w:ascii="Arial" w:hAnsi="Arial" w:cs="Arial"/>
          <w:sz w:val="22"/>
          <w:szCs w:val="22"/>
        </w:rPr>
        <w:fldChar w:fldCharType="end"/>
      </w:r>
    </w:p>
    <w:p w14:paraId="168C8042" w14:textId="3CF8C901" w:rsidR="003179A2" w:rsidRPr="00481E5A" w:rsidRDefault="003179A2" w:rsidP="00481E5A">
      <w:pPr>
        <w:spacing w:line="360" w:lineRule="auto"/>
        <w:rPr>
          <w:rFonts w:ascii="Arial" w:hAnsi="Arial" w:cs="Arial"/>
          <w:sz w:val="22"/>
          <w:szCs w:val="22"/>
        </w:rPr>
      </w:pPr>
    </w:p>
    <w:p w14:paraId="4B5EDB74" w14:textId="1115DD6A" w:rsidR="003179A2" w:rsidRPr="00481E5A" w:rsidRDefault="003179A2" w:rsidP="00481E5A">
      <w:pPr>
        <w:spacing w:line="360" w:lineRule="auto"/>
        <w:rPr>
          <w:rFonts w:ascii="Arial" w:eastAsiaTheme="minorEastAsia" w:hAnsi="Arial" w:cs="Arial"/>
          <w:sz w:val="22"/>
          <w:szCs w:val="22"/>
        </w:rPr>
      </w:pPr>
    </w:p>
    <w:p w14:paraId="0EDBF10B" w14:textId="77777777" w:rsidR="003179A2" w:rsidRPr="00481E5A" w:rsidRDefault="003179A2" w:rsidP="00481E5A">
      <w:pPr>
        <w:spacing w:line="360" w:lineRule="auto"/>
        <w:rPr>
          <w:rFonts w:ascii="Arial" w:eastAsiaTheme="minorEastAsia" w:hAnsi="Arial" w:cs="Arial"/>
          <w:sz w:val="22"/>
          <w:szCs w:val="22"/>
        </w:rPr>
      </w:pPr>
    </w:p>
    <w:p w14:paraId="43F16CBE" w14:textId="1FE59276" w:rsidR="003179A2" w:rsidRPr="00481E5A" w:rsidRDefault="003179A2" w:rsidP="00481E5A">
      <w:pPr>
        <w:spacing w:line="360" w:lineRule="auto"/>
        <w:rPr>
          <w:rFonts w:ascii="Arial" w:eastAsiaTheme="minorEastAsia" w:hAnsi="Arial" w:cs="Arial"/>
          <w:sz w:val="22"/>
          <w:szCs w:val="22"/>
        </w:rPr>
      </w:pPr>
    </w:p>
    <w:p w14:paraId="45307FC0" w14:textId="70A1BC24" w:rsidR="003179A2" w:rsidRPr="00481E5A" w:rsidRDefault="003179A2" w:rsidP="00481E5A">
      <w:pPr>
        <w:spacing w:line="360" w:lineRule="auto"/>
        <w:rPr>
          <w:rFonts w:ascii="Arial" w:eastAsiaTheme="minorEastAsia" w:hAnsi="Arial" w:cs="Arial"/>
          <w:sz w:val="22"/>
          <w:szCs w:val="22"/>
        </w:rPr>
      </w:pPr>
    </w:p>
    <w:p w14:paraId="07BBB7A7" w14:textId="1F80CDE3" w:rsidR="003179A2" w:rsidRPr="00481E5A" w:rsidRDefault="003179A2" w:rsidP="00481E5A">
      <w:pPr>
        <w:spacing w:line="360" w:lineRule="auto"/>
        <w:rPr>
          <w:rFonts w:ascii="Arial" w:eastAsiaTheme="minorEastAsia" w:hAnsi="Arial" w:cs="Arial"/>
          <w:sz w:val="22"/>
          <w:szCs w:val="22"/>
        </w:rPr>
      </w:pPr>
      <w:r w:rsidRPr="00481E5A">
        <w:rPr>
          <w:rFonts w:ascii="Arial" w:eastAsia="Arial" w:hAnsi="Arial" w:cs="Arial"/>
          <w:b/>
          <w:bCs/>
          <w:sz w:val="22"/>
          <w:szCs w:val="22"/>
        </w:rPr>
        <w:t>How I can use the DIKW and CRAAP frameworks to confirm or refute my collected Academic GRIT test result (Primary Data) compared to the UWTSD GRIT Result (secondary Data) based on the work of Angela Duckworth TED Talk lecture”.</w:t>
      </w:r>
    </w:p>
    <w:p w14:paraId="442E0F1D" w14:textId="3606933E" w:rsidR="003179A2" w:rsidRPr="00481E5A" w:rsidRDefault="003179A2" w:rsidP="00481E5A">
      <w:pPr>
        <w:spacing w:line="360" w:lineRule="auto"/>
        <w:rPr>
          <w:rFonts w:ascii="Arial" w:eastAsiaTheme="minorEastAsia" w:hAnsi="Arial" w:cs="Arial"/>
          <w:sz w:val="22"/>
          <w:szCs w:val="22"/>
        </w:rPr>
      </w:pPr>
    </w:p>
    <w:p w14:paraId="354B84D8" w14:textId="2D342BB6" w:rsidR="003179A2" w:rsidRPr="00481E5A" w:rsidRDefault="003179A2" w:rsidP="00481E5A">
      <w:pPr>
        <w:spacing w:line="360" w:lineRule="auto"/>
        <w:rPr>
          <w:rFonts w:ascii="Arial" w:eastAsiaTheme="minorEastAsia" w:hAnsi="Arial" w:cs="Arial"/>
          <w:sz w:val="22"/>
          <w:szCs w:val="22"/>
        </w:rPr>
      </w:pPr>
    </w:p>
    <w:p w14:paraId="457DA568" w14:textId="003F5AC8" w:rsidR="003179A2" w:rsidRPr="00481E5A" w:rsidRDefault="003179A2" w:rsidP="00481E5A">
      <w:pPr>
        <w:spacing w:line="360" w:lineRule="auto"/>
        <w:rPr>
          <w:rFonts w:ascii="Arial" w:eastAsiaTheme="minorEastAsia" w:hAnsi="Arial" w:cs="Arial"/>
          <w:sz w:val="22"/>
          <w:szCs w:val="22"/>
        </w:rPr>
      </w:pPr>
    </w:p>
    <w:p w14:paraId="198A4F86" w14:textId="6A19893E" w:rsidR="003179A2" w:rsidRPr="00481E5A" w:rsidRDefault="003179A2" w:rsidP="00481E5A">
      <w:pPr>
        <w:spacing w:line="360" w:lineRule="auto"/>
        <w:rPr>
          <w:rFonts w:ascii="Arial" w:eastAsiaTheme="minorEastAsia" w:hAnsi="Arial" w:cs="Arial"/>
          <w:sz w:val="22"/>
          <w:szCs w:val="22"/>
        </w:rPr>
      </w:pPr>
    </w:p>
    <w:p w14:paraId="70B2F541" w14:textId="1C77B9F3" w:rsidR="003179A2" w:rsidRPr="00481E5A" w:rsidRDefault="003179A2" w:rsidP="00481E5A">
      <w:pPr>
        <w:spacing w:line="360" w:lineRule="auto"/>
        <w:rPr>
          <w:rFonts w:ascii="Arial" w:eastAsiaTheme="minorEastAsia" w:hAnsi="Arial" w:cs="Arial"/>
          <w:sz w:val="22"/>
          <w:szCs w:val="22"/>
        </w:rPr>
      </w:pPr>
    </w:p>
    <w:p w14:paraId="38255228" w14:textId="0ACD88D3" w:rsidR="003179A2" w:rsidRPr="00481E5A" w:rsidRDefault="003179A2" w:rsidP="00481E5A">
      <w:pPr>
        <w:spacing w:line="360" w:lineRule="auto"/>
        <w:rPr>
          <w:rFonts w:ascii="Arial" w:eastAsiaTheme="minorEastAsia" w:hAnsi="Arial" w:cs="Arial"/>
          <w:sz w:val="22"/>
          <w:szCs w:val="22"/>
        </w:rPr>
      </w:pPr>
    </w:p>
    <w:p w14:paraId="0A06B44A" w14:textId="7B78149F" w:rsidR="003179A2" w:rsidRPr="00481E5A" w:rsidRDefault="003179A2" w:rsidP="00481E5A">
      <w:pPr>
        <w:spacing w:line="360" w:lineRule="auto"/>
        <w:rPr>
          <w:rFonts w:ascii="Arial" w:eastAsiaTheme="minorEastAsia" w:hAnsi="Arial" w:cs="Arial"/>
          <w:sz w:val="22"/>
          <w:szCs w:val="22"/>
        </w:rPr>
      </w:pPr>
    </w:p>
    <w:p w14:paraId="48BC029C" w14:textId="6FBD00CC" w:rsidR="00164843" w:rsidRPr="00481E5A" w:rsidRDefault="00164843" w:rsidP="00481E5A">
      <w:pPr>
        <w:spacing w:line="360" w:lineRule="auto"/>
        <w:rPr>
          <w:rFonts w:ascii="Arial" w:eastAsiaTheme="minorEastAsia" w:hAnsi="Arial" w:cs="Arial"/>
          <w:sz w:val="22"/>
          <w:szCs w:val="22"/>
        </w:rPr>
      </w:pPr>
    </w:p>
    <w:p w14:paraId="5DAD8DBB" w14:textId="6DA1A189" w:rsidR="00FD607F" w:rsidRPr="00481E5A" w:rsidRDefault="00FD607F" w:rsidP="00481E5A">
      <w:pPr>
        <w:spacing w:line="360" w:lineRule="auto"/>
        <w:rPr>
          <w:rFonts w:ascii="Arial" w:hAnsi="Arial" w:cs="Arial"/>
          <w:sz w:val="22"/>
          <w:szCs w:val="22"/>
        </w:rPr>
      </w:pPr>
      <w:r w:rsidRPr="00481E5A">
        <w:rPr>
          <w:rFonts w:ascii="Arial" w:hAnsi="Arial" w:cs="Arial"/>
          <w:sz w:val="22"/>
          <w:szCs w:val="22"/>
        </w:rPr>
        <w:lastRenderedPageBreak/>
        <w:t> </w:t>
      </w:r>
      <w:r w:rsidRPr="00481E5A">
        <w:rPr>
          <w:rFonts w:ascii="Arial" w:hAnsi="Arial" w:cs="Arial"/>
          <w:sz w:val="22"/>
          <w:szCs w:val="22"/>
        </w:rPr>
        <w:fldChar w:fldCharType="begin"/>
      </w:r>
      <w:r w:rsidRPr="00481E5A">
        <w:rPr>
          <w:rFonts w:ascii="Arial" w:hAnsi="Arial" w:cs="Arial"/>
          <w:sz w:val="22"/>
          <w:szCs w:val="22"/>
        </w:rPr>
        <w:instrText xml:space="preserve"> INCLUDEPICTURE "https://ukc-powerpoint.officeapps.live.com/pods/GetClipboardImage.ashx?Id=55109058-b59e-417f-8418-a42f4e1e4a0b&amp;DC=GUK1&amp;pkey=3e035967-bd9d-4d30-8f92-8a779bb3b2f5&amp;wdwaccluster=GUK1"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75371856" wp14:editId="0EE12052">
            <wp:extent cx="5731510" cy="3223260"/>
            <wp:effectExtent l="0" t="0" r="0" b="254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40D4820D" w14:textId="338E14F3" w:rsidR="00164843" w:rsidRPr="00481E5A" w:rsidRDefault="00164843" w:rsidP="00481E5A">
      <w:pPr>
        <w:spacing w:line="360" w:lineRule="auto"/>
        <w:rPr>
          <w:rFonts w:ascii="Arial" w:eastAsiaTheme="minorEastAsia" w:hAnsi="Arial" w:cs="Arial"/>
          <w:sz w:val="22"/>
          <w:szCs w:val="22"/>
        </w:rPr>
      </w:pPr>
    </w:p>
    <w:p w14:paraId="6CC67B27" w14:textId="77777777" w:rsidR="00164843" w:rsidRPr="00481E5A" w:rsidRDefault="00164843" w:rsidP="00481E5A">
      <w:pPr>
        <w:spacing w:line="360" w:lineRule="auto"/>
        <w:rPr>
          <w:rFonts w:ascii="Arial" w:eastAsiaTheme="minorEastAsia" w:hAnsi="Arial" w:cs="Arial"/>
          <w:sz w:val="22"/>
          <w:szCs w:val="22"/>
        </w:rPr>
      </w:pPr>
    </w:p>
    <w:p w14:paraId="4799DAB6" w14:textId="2582603F" w:rsidR="003179A2" w:rsidRPr="00481E5A" w:rsidRDefault="003179A2" w:rsidP="00481E5A">
      <w:pPr>
        <w:spacing w:line="360" w:lineRule="auto"/>
        <w:rPr>
          <w:rFonts w:ascii="Arial" w:hAnsi="Arial" w:cs="Arial"/>
          <w:sz w:val="22"/>
          <w:szCs w:val="22"/>
        </w:rPr>
      </w:pPr>
      <w:r w:rsidRPr="00481E5A">
        <w:rPr>
          <w:rFonts w:ascii="Arial" w:hAnsi="Arial" w:cs="Arial"/>
          <w:sz w:val="22"/>
          <w:szCs w:val="22"/>
        </w:rPr>
        <w:t> </w:t>
      </w:r>
    </w:p>
    <w:p w14:paraId="16B1CA51" w14:textId="34A28FBB" w:rsidR="003179A2" w:rsidRPr="00481E5A" w:rsidRDefault="003179A2" w:rsidP="00481E5A">
      <w:pPr>
        <w:spacing w:line="360" w:lineRule="auto"/>
        <w:rPr>
          <w:rFonts w:ascii="Arial" w:eastAsiaTheme="minorEastAsia" w:hAnsi="Arial" w:cs="Arial"/>
          <w:sz w:val="22"/>
          <w:szCs w:val="22"/>
        </w:rPr>
      </w:pPr>
    </w:p>
    <w:p w14:paraId="5B70CA61" w14:textId="1110D617" w:rsidR="003179A2" w:rsidRPr="00481E5A" w:rsidRDefault="003179A2" w:rsidP="00481E5A">
      <w:pPr>
        <w:spacing w:line="360" w:lineRule="auto"/>
        <w:rPr>
          <w:rFonts w:ascii="Arial" w:eastAsiaTheme="minorEastAsia" w:hAnsi="Arial" w:cs="Arial"/>
          <w:sz w:val="22"/>
          <w:szCs w:val="22"/>
        </w:rPr>
      </w:pPr>
    </w:p>
    <w:p w14:paraId="4DF1E494" w14:textId="53DAF2C2" w:rsidR="003179A2" w:rsidRPr="00481E5A" w:rsidRDefault="003179A2" w:rsidP="00481E5A">
      <w:pPr>
        <w:spacing w:line="360" w:lineRule="auto"/>
        <w:rPr>
          <w:rFonts w:ascii="Arial" w:eastAsiaTheme="minorEastAsia" w:hAnsi="Arial" w:cs="Arial"/>
          <w:sz w:val="22"/>
          <w:szCs w:val="22"/>
        </w:rPr>
      </w:pPr>
    </w:p>
    <w:p w14:paraId="119FD306" w14:textId="3B6F38CA" w:rsidR="003179A2" w:rsidRPr="00481E5A" w:rsidRDefault="003179A2" w:rsidP="00481E5A">
      <w:pPr>
        <w:spacing w:line="360" w:lineRule="auto"/>
        <w:rPr>
          <w:rFonts w:ascii="Arial" w:eastAsiaTheme="minorEastAsia" w:hAnsi="Arial" w:cs="Arial"/>
          <w:sz w:val="22"/>
          <w:szCs w:val="22"/>
        </w:rPr>
      </w:pPr>
    </w:p>
    <w:p w14:paraId="34E26C49" w14:textId="77777777" w:rsidR="003179A2" w:rsidRPr="00481E5A" w:rsidRDefault="003179A2" w:rsidP="00481E5A">
      <w:pPr>
        <w:spacing w:line="360" w:lineRule="auto"/>
        <w:rPr>
          <w:rFonts w:ascii="Arial" w:eastAsiaTheme="minorEastAsia" w:hAnsi="Arial" w:cs="Arial"/>
          <w:sz w:val="22"/>
          <w:szCs w:val="22"/>
        </w:rPr>
      </w:pPr>
    </w:p>
    <w:p w14:paraId="0CC44EE2" w14:textId="510BF227" w:rsidR="00164843" w:rsidRPr="00481E5A" w:rsidRDefault="00164843" w:rsidP="00481E5A">
      <w:pPr>
        <w:spacing w:line="360" w:lineRule="auto"/>
        <w:rPr>
          <w:rFonts w:ascii="Arial" w:hAnsi="Arial" w:cs="Arial"/>
          <w:sz w:val="22"/>
          <w:szCs w:val="22"/>
        </w:rPr>
      </w:pPr>
      <w:r w:rsidRPr="00481E5A">
        <w:rPr>
          <w:rFonts w:ascii="Arial" w:hAnsi="Arial" w:cs="Arial"/>
          <w:sz w:val="22"/>
          <w:szCs w:val="22"/>
        </w:rPr>
        <w:t> </w:t>
      </w:r>
    </w:p>
    <w:p w14:paraId="6C53EBDB" w14:textId="55C774A0" w:rsidR="003179A2" w:rsidRPr="00481E5A" w:rsidRDefault="003179A2" w:rsidP="00481E5A">
      <w:pPr>
        <w:spacing w:line="360" w:lineRule="auto"/>
        <w:rPr>
          <w:rFonts w:ascii="Arial" w:eastAsiaTheme="minorEastAsia" w:hAnsi="Arial" w:cs="Arial"/>
          <w:sz w:val="22"/>
          <w:szCs w:val="22"/>
        </w:rPr>
      </w:pPr>
    </w:p>
    <w:p w14:paraId="1C88796C" w14:textId="3AA6F11D" w:rsidR="003179A2" w:rsidRPr="00481E5A" w:rsidRDefault="003179A2" w:rsidP="00481E5A">
      <w:pPr>
        <w:spacing w:line="360" w:lineRule="auto"/>
        <w:rPr>
          <w:rFonts w:ascii="Arial" w:eastAsiaTheme="minorEastAsia" w:hAnsi="Arial" w:cs="Arial"/>
          <w:sz w:val="22"/>
          <w:szCs w:val="22"/>
        </w:rPr>
      </w:pPr>
    </w:p>
    <w:p w14:paraId="317CA6F3" w14:textId="161D81B6" w:rsidR="003179A2" w:rsidRPr="00481E5A" w:rsidRDefault="003179A2" w:rsidP="00481E5A">
      <w:pPr>
        <w:spacing w:line="360" w:lineRule="auto"/>
        <w:rPr>
          <w:rFonts w:ascii="Arial" w:eastAsiaTheme="minorEastAsia" w:hAnsi="Arial" w:cs="Arial"/>
          <w:sz w:val="22"/>
          <w:szCs w:val="22"/>
        </w:rPr>
      </w:pPr>
    </w:p>
    <w:p w14:paraId="0505D6E6" w14:textId="4C11D65F" w:rsidR="003179A2" w:rsidRPr="00481E5A" w:rsidRDefault="003179A2" w:rsidP="00481E5A">
      <w:pPr>
        <w:spacing w:line="360" w:lineRule="auto"/>
        <w:rPr>
          <w:rFonts w:ascii="Arial" w:eastAsiaTheme="minorEastAsia" w:hAnsi="Arial" w:cs="Arial"/>
          <w:sz w:val="22"/>
          <w:szCs w:val="22"/>
        </w:rPr>
      </w:pPr>
    </w:p>
    <w:p w14:paraId="6359E9C7" w14:textId="0B6A6D62" w:rsidR="003179A2" w:rsidRPr="00481E5A" w:rsidRDefault="003179A2" w:rsidP="00481E5A">
      <w:pPr>
        <w:spacing w:line="360" w:lineRule="auto"/>
        <w:rPr>
          <w:rFonts w:ascii="Arial" w:eastAsiaTheme="minorEastAsia" w:hAnsi="Arial" w:cs="Arial"/>
          <w:sz w:val="22"/>
          <w:szCs w:val="22"/>
        </w:rPr>
      </w:pPr>
    </w:p>
    <w:p w14:paraId="0CF30645" w14:textId="62444B59" w:rsidR="003179A2" w:rsidRPr="00481E5A" w:rsidRDefault="003179A2" w:rsidP="00481E5A">
      <w:pPr>
        <w:spacing w:line="360" w:lineRule="auto"/>
        <w:rPr>
          <w:rFonts w:ascii="Arial" w:eastAsiaTheme="minorEastAsia" w:hAnsi="Arial" w:cs="Arial"/>
          <w:sz w:val="22"/>
          <w:szCs w:val="22"/>
        </w:rPr>
      </w:pPr>
    </w:p>
    <w:p w14:paraId="710B7DB4" w14:textId="77777777" w:rsidR="003179A2" w:rsidRPr="00481E5A" w:rsidRDefault="003179A2" w:rsidP="00481E5A">
      <w:pPr>
        <w:spacing w:line="360" w:lineRule="auto"/>
        <w:rPr>
          <w:rFonts w:ascii="Arial" w:eastAsiaTheme="minorEastAsia" w:hAnsi="Arial" w:cs="Arial"/>
          <w:sz w:val="22"/>
          <w:szCs w:val="22"/>
        </w:rPr>
      </w:pPr>
    </w:p>
    <w:p w14:paraId="687F5E3B" w14:textId="65C2191F" w:rsidR="00700A7F" w:rsidRPr="00481E5A" w:rsidRDefault="1ED4B110" w:rsidP="00481E5A">
      <w:pPr>
        <w:spacing w:line="360" w:lineRule="auto"/>
        <w:rPr>
          <w:rFonts w:ascii="Arial" w:hAnsi="Arial" w:cs="Arial"/>
          <w:sz w:val="22"/>
          <w:szCs w:val="22"/>
        </w:rPr>
      </w:pPr>
      <w:r w:rsidRPr="00481E5A">
        <w:rPr>
          <w:rFonts w:ascii="Arial" w:eastAsia="Arial" w:hAnsi="Arial" w:cs="Arial"/>
          <w:sz w:val="22"/>
          <w:szCs w:val="22"/>
        </w:rPr>
        <w:t xml:space="preserve"> </w:t>
      </w:r>
    </w:p>
    <w:p w14:paraId="3DD6C892" w14:textId="730F3DC0" w:rsidR="00700A7F" w:rsidRPr="00481E5A" w:rsidRDefault="1ED4B110" w:rsidP="00481E5A">
      <w:pPr>
        <w:spacing w:line="360" w:lineRule="auto"/>
        <w:jc w:val="both"/>
        <w:rPr>
          <w:rFonts w:ascii="Arial" w:hAnsi="Arial" w:cs="Arial"/>
          <w:sz w:val="22"/>
          <w:szCs w:val="22"/>
        </w:rPr>
      </w:pPr>
      <w:r w:rsidRPr="00481E5A">
        <w:rPr>
          <w:rFonts w:ascii="Arial" w:eastAsia="Arial" w:hAnsi="Arial" w:cs="Arial"/>
          <w:sz w:val="22"/>
          <w:szCs w:val="22"/>
        </w:rPr>
        <w:t xml:space="preserve"> </w:t>
      </w:r>
    </w:p>
    <w:p w14:paraId="7EBEDD67" w14:textId="77777777" w:rsidR="00164843" w:rsidRPr="00481E5A" w:rsidRDefault="00164843" w:rsidP="00481E5A">
      <w:pPr>
        <w:spacing w:line="360" w:lineRule="auto"/>
        <w:rPr>
          <w:rFonts w:ascii="Arial" w:hAnsi="Arial" w:cs="Arial"/>
          <w:sz w:val="22"/>
          <w:szCs w:val="22"/>
        </w:rPr>
      </w:pPr>
      <w:r w:rsidRPr="00481E5A">
        <w:rPr>
          <w:rFonts w:ascii="Arial" w:hAnsi="Arial" w:cs="Arial"/>
          <w:sz w:val="22"/>
          <w:szCs w:val="22"/>
        </w:rPr>
        <w:t> </w:t>
      </w:r>
    </w:p>
    <w:p w14:paraId="7E47CE4D" w14:textId="77777777" w:rsidR="00164843" w:rsidRPr="00481E5A" w:rsidRDefault="00164843" w:rsidP="00481E5A">
      <w:pPr>
        <w:spacing w:line="360" w:lineRule="auto"/>
        <w:rPr>
          <w:rFonts w:ascii="Arial" w:hAnsi="Arial" w:cs="Arial"/>
          <w:sz w:val="22"/>
          <w:szCs w:val="22"/>
        </w:rPr>
      </w:pPr>
    </w:p>
    <w:p w14:paraId="61C1EB08" w14:textId="6A54B23B" w:rsidR="00164843" w:rsidRPr="00481E5A" w:rsidRDefault="00164843" w:rsidP="00481E5A">
      <w:pPr>
        <w:spacing w:line="360" w:lineRule="auto"/>
        <w:rPr>
          <w:rFonts w:ascii="Arial" w:hAnsi="Arial" w:cs="Arial"/>
          <w:sz w:val="22"/>
          <w:szCs w:val="22"/>
        </w:rPr>
      </w:pPr>
    </w:p>
    <w:p w14:paraId="05FE656F" w14:textId="18151810" w:rsidR="00700A7F" w:rsidRPr="00481E5A" w:rsidRDefault="00700A7F" w:rsidP="00481E5A">
      <w:pPr>
        <w:spacing w:line="360" w:lineRule="auto"/>
        <w:rPr>
          <w:rFonts w:ascii="Arial" w:eastAsia="Calibri" w:hAnsi="Arial" w:cs="Arial"/>
          <w:sz w:val="22"/>
          <w:szCs w:val="22"/>
        </w:rPr>
      </w:pPr>
    </w:p>
    <w:p w14:paraId="2D6559C0" w14:textId="6C0E71D7" w:rsidR="00164843" w:rsidRPr="00481E5A" w:rsidRDefault="00164843" w:rsidP="00481E5A">
      <w:pPr>
        <w:spacing w:line="360" w:lineRule="auto"/>
        <w:rPr>
          <w:rFonts w:ascii="Arial" w:eastAsia="Calibri" w:hAnsi="Arial" w:cs="Arial"/>
          <w:sz w:val="22"/>
          <w:szCs w:val="22"/>
        </w:rPr>
      </w:pPr>
    </w:p>
    <w:p w14:paraId="01322312" w14:textId="77777777" w:rsidR="00164843" w:rsidRPr="00481E5A" w:rsidRDefault="00164843" w:rsidP="00481E5A">
      <w:pPr>
        <w:spacing w:line="360" w:lineRule="auto"/>
        <w:rPr>
          <w:rFonts w:ascii="Arial" w:eastAsia="Calibri" w:hAnsi="Arial" w:cs="Arial"/>
          <w:sz w:val="22"/>
          <w:szCs w:val="22"/>
        </w:rPr>
      </w:pPr>
    </w:p>
    <w:p w14:paraId="340166CF" w14:textId="6CBEE400" w:rsidR="00164843" w:rsidRPr="00481E5A" w:rsidRDefault="00164843" w:rsidP="00481E5A">
      <w:pPr>
        <w:spacing w:line="360" w:lineRule="auto"/>
        <w:rPr>
          <w:rFonts w:ascii="Arial" w:hAnsi="Arial" w:cs="Arial"/>
          <w:sz w:val="22"/>
          <w:szCs w:val="22"/>
        </w:rPr>
      </w:pPr>
      <w:r w:rsidRPr="00481E5A">
        <w:rPr>
          <w:rFonts w:ascii="Arial" w:hAnsi="Arial" w:cs="Arial"/>
          <w:sz w:val="22"/>
          <w:szCs w:val="22"/>
        </w:rPr>
        <w:t> </w:t>
      </w:r>
    </w:p>
    <w:p w14:paraId="501817AE" w14:textId="18ADC7AF" w:rsidR="00700A7F" w:rsidRPr="00481E5A" w:rsidRDefault="00700A7F" w:rsidP="00481E5A">
      <w:pPr>
        <w:spacing w:line="360" w:lineRule="auto"/>
        <w:rPr>
          <w:rFonts w:ascii="Arial" w:hAnsi="Arial" w:cs="Arial"/>
          <w:sz w:val="22"/>
          <w:szCs w:val="22"/>
        </w:rPr>
      </w:pPr>
    </w:p>
    <w:p w14:paraId="42FBB727" w14:textId="5C9611D2" w:rsidR="677C6F2C" w:rsidRPr="00481E5A" w:rsidRDefault="677C6F2C" w:rsidP="00481E5A">
      <w:pPr>
        <w:spacing w:line="360" w:lineRule="auto"/>
        <w:rPr>
          <w:rFonts w:ascii="Arial" w:hAnsi="Arial" w:cs="Arial"/>
          <w:sz w:val="22"/>
          <w:szCs w:val="22"/>
        </w:rPr>
      </w:pPr>
    </w:p>
    <w:p w14:paraId="7F265C3E" w14:textId="23C24A00" w:rsidR="677C6F2C" w:rsidRPr="00481E5A" w:rsidRDefault="677C6F2C" w:rsidP="00481E5A">
      <w:pPr>
        <w:spacing w:line="360" w:lineRule="auto"/>
        <w:rPr>
          <w:rFonts w:ascii="Arial" w:hAnsi="Arial" w:cs="Arial"/>
          <w:sz w:val="22"/>
          <w:szCs w:val="22"/>
        </w:rPr>
      </w:pPr>
    </w:p>
    <w:p w14:paraId="0D42EC36" w14:textId="571F9664" w:rsidR="009545C5" w:rsidRPr="00481E5A" w:rsidRDefault="00164843" w:rsidP="00481E5A">
      <w:pPr>
        <w:spacing w:line="360" w:lineRule="auto"/>
        <w:rPr>
          <w:rFonts w:ascii="Arial" w:hAnsi="Arial" w:cs="Arial"/>
          <w:sz w:val="22"/>
          <w:szCs w:val="22"/>
        </w:rPr>
      </w:pPr>
      <w:r w:rsidRPr="00481E5A">
        <w:rPr>
          <w:rFonts w:ascii="Arial" w:hAnsi="Arial" w:cs="Arial"/>
          <w:sz w:val="22"/>
          <w:szCs w:val="22"/>
        </w:rPr>
        <w:t> </w:t>
      </w:r>
      <w:r w:rsidR="009545C5" w:rsidRPr="00481E5A">
        <w:rPr>
          <w:rFonts w:ascii="Arial" w:hAnsi="Arial" w:cs="Arial"/>
          <w:sz w:val="22"/>
          <w:szCs w:val="22"/>
        </w:rPr>
        <w:t> </w:t>
      </w:r>
      <w:r w:rsidR="009545C5" w:rsidRPr="00481E5A">
        <w:rPr>
          <w:rFonts w:ascii="Arial" w:hAnsi="Arial" w:cs="Arial"/>
          <w:sz w:val="22"/>
          <w:szCs w:val="22"/>
        </w:rPr>
        <w:fldChar w:fldCharType="begin"/>
      </w:r>
      <w:r w:rsidR="009545C5" w:rsidRPr="00481E5A">
        <w:rPr>
          <w:rFonts w:ascii="Arial" w:hAnsi="Arial" w:cs="Arial"/>
          <w:sz w:val="22"/>
          <w:szCs w:val="22"/>
        </w:rPr>
        <w:instrText xml:space="preserve"> INCLUDEPICTURE "https://ukc-powerpoint.officeapps.live.com/pods/GetClipboardImage.ashx?Id=18041252-e9cd-4602-8a48-f86b2534544b&amp;DC=GUK1&amp;pkey=b5a881e8-2943-4107-8b50-60296a5754e4&amp;wdwaccluster=GUK1" \* MERGEFORMATINET </w:instrText>
      </w:r>
      <w:r w:rsidR="009545C5" w:rsidRPr="00481E5A">
        <w:rPr>
          <w:rFonts w:ascii="Arial" w:hAnsi="Arial" w:cs="Arial"/>
          <w:sz w:val="22"/>
          <w:szCs w:val="22"/>
        </w:rPr>
        <w:fldChar w:fldCharType="separate"/>
      </w:r>
      <w:r w:rsidR="009545C5" w:rsidRPr="00481E5A">
        <w:rPr>
          <w:rFonts w:ascii="Arial" w:hAnsi="Arial" w:cs="Arial"/>
          <w:noProof/>
          <w:sz w:val="22"/>
          <w:szCs w:val="22"/>
          <w:lang w:val="ru-RU" w:eastAsia="ru-RU"/>
        </w:rPr>
        <w:drawing>
          <wp:inline distT="0" distB="0" distL="0" distR="0" wp14:anchorId="2C928D49" wp14:editId="1BF9BEF6">
            <wp:extent cx="5731510" cy="3223260"/>
            <wp:effectExtent l="0" t="0" r="0" b="254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9545C5" w:rsidRPr="00481E5A">
        <w:rPr>
          <w:rFonts w:ascii="Arial" w:hAnsi="Arial" w:cs="Arial"/>
          <w:sz w:val="22"/>
          <w:szCs w:val="22"/>
        </w:rPr>
        <w:fldChar w:fldCharType="end"/>
      </w:r>
    </w:p>
    <w:p w14:paraId="552C10A6" w14:textId="5B6C7A0E" w:rsidR="00164843" w:rsidRPr="00481E5A" w:rsidRDefault="00164843" w:rsidP="00481E5A">
      <w:pPr>
        <w:spacing w:line="360" w:lineRule="auto"/>
        <w:rPr>
          <w:rFonts w:ascii="Arial" w:hAnsi="Arial" w:cs="Arial"/>
          <w:sz w:val="22"/>
          <w:szCs w:val="22"/>
        </w:rPr>
      </w:pPr>
    </w:p>
    <w:p w14:paraId="61749A50" w14:textId="571A3CDE" w:rsidR="00F800DC" w:rsidRPr="00481E5A" w:rsidRDefault="00FD607F" w:rsidP="00481E5A">
      <w:pPr>
        <w:spacing w:line="360" w:lineRule="auto"/>
        <w:rPr>
          <w:rFonts w:ascii="Arial" w:hAnsi="Arial" w:cs="Arial"/>
          <w:sz w:val="22"/>
          <w:szCs w:val="22"/>
        </w:rPr>
      </w:pPr>
      <w:r w:rsidRPr="00481E5A">
        <w:rPr>
          <w:rFonts w:ascii="Arial" w:hAnsi="Arial" w:cs="Arial"/>
          <w:sz w:val="22"/>
          <w:szCs w:val="22"/>
        </w:rPr>
        <w:t> </w:t>
      </w:r>
      <w:r w:rsidR="00F800DC" w:rsidRPr="00481E5A">
        <w:rPr>
          <w:rFonts w:ascii="Arial" w:hAnsi="Arial" w:cs="Arial"/>
          <w:sz w:val="22"/>
          <w:szCs w:val="22"/>
        </w:rPr>
        <w:t> </w:t>
      </w:r>
    </w:p>
    <w:p w14:paraId="0ECFB5F7" w14:textId="5150CDC5" w:rsidR="00FD607F" w:rsidRPr="00481E5A" w:rsidRDefault="00FD607F" w:rsidP="00481E5A">
      <w:pPr>
        <w:spacing w:line="360" w:lineRule="auto"/>
        <w:rPr>
          <w:rFonts w:ascii="Arial" w:hAnsi="Arial" w:cs="Arial"/>
          <w:sz w:val="22"/>
          <w:szCs w:val="22"/>
        </w:rPr>
      </w:pPr>
    </w:p>
    <w:p w14:paraId="6F9D965F" w14:textId="49087046" w:rsidR="00164843" w:rsidRPr="00481E5A" w:rsidRDefault="00164843" w:rsidP="00481E5A">
      <w:pPr>
        <w:spacing w:line="360" w:lineRule="auto"/>
        <w:rPr>
          <w:rFonts w:ascii="Arial" w:hAnsi="Arial" w:cs="Arial"/>
          <w:sz w:val="22"/>
          <w:szCs w:val="22"/>
        </w:rPr>
      </w:pPr>
    </w:p>
    <w:p w14:paraId="4DD9AE5B" w14:textId="77777777" w:rsidR="00FD607F" w:rsidRPr="00481E5A" w:rsidRDefault="00FD607F" w:rsidP="00481E5A">
      <w:pPr>
        <w:spacing w:line="360" w:lineRule="auto"/>
        <w:rPr>
          <w:rFonts w:ascii="Arial" w:hAnsi="Arial" w:cs="Arial"/>
          <w:sz w:val="22"/>
          <w:szCs w:val="22"/>
        </w:rPr>
      </w:pPr>
      <w:r w:rsidRPr="00481E5A">
        <w:rPr>
          <w:rFonts w:ascii="Arial" w:hAnsi="Arial" w:cs="Arial"/>
          <w:sz w:val="22"/>
          <w:szCs w:val="22"/>
        </w:rPr>
        <w:t> </w:t>
      </w:r>
    </w:p>
    <w:p w14:paraId="09091991" w14:textId="77777777" w:rsidR="00FD607F" w:rsidRPr="00481E5A" w:rsidRDefault="00FD607F" w:rsidP="00481E5A">
      <w:pPr>
        <w:spacing w:line="360" w:lineRule="auto"/>
        <w:rPr>
          <w:rFonts w:ascii="Arial" w:hAnsi="Arial" w:cs="Arial"/>
          <w:sz w:val="22"/>
          <w:szCs w:val="22"/>
        </w:rPr>
      </w:pPr>
    </w:p>
    <w:p w14:paraId="0AF51029" w14:textId="77777777" w:rsidR="00FD607F" w:rsidRPr="00481E5A" w:rsidRDefault="00FD607F" w:rsidP="00481E5A">
      <w:pPr>
        <w:spacing w:line="360" w:lineRule="auto"/>
        <w:rPr>
          <w:rFonts w:ascii="Arial" w:hAnsi="Arial" w:cs="Arial"/>
          <w:sz w:val="22"/>
          <w:szCs w:val="22"/>
        </w:rPr>
      </w:pPr>
    </w:p>
    <w:p w14:paraId="34FDAD85" w14:textId="77777777" w:rsidR="00FD607F" w:rsidRPr="00481E5A" w:rsidRDefault="00FD607F" w:rsidP="00481E5A">
      <w:pPr>
        <w:spacing w:line="360" w:lineRule="auto"/>
        <w:rPr>
          <w:rFonts w:ascii="Arial" w:hAnsi="Arial" w:cs="Arial"/>
          <w:sz w:val="22"/>
          <w:szCs w:val="22"/>
        </w:rPr>
      </w:pPr>
    </w:p>
    <w:p w14:paraId="49609AE9" w14:textId="77777777" w:rsidR="00FD607F" w:rsidRPr="00481E5A" w:rsidRDefault="00FD607F" w:rsidP="00481E5A">
      <w:pPr>
        <w:spacing w:line="360" w:lineRule="auto"/>
        <w:rPr>
          <w:rFonts w:ascii="Arial" w:hAnsi="Arial" w:cs="Arial"/>
          <w:sz w:val="22"/>
          <w:szCs w:val="22"/>
        </w:rPr>
      </w:pPr>
    </w:p>
    <w:p w14:paraId="694482E4" w14:textId="77777777" w:rsidR="00FD607F" w:rsidRPr="00481E5A" w:rsidRDefault="00FD607F" w:rsidP="00481E5A">
      <w:pPr>
        <w:spacing w:line="360" w:lineRule="auto"/>
        <w:rPr>
          <w:rFonts w:ascii="Arial" w:hAnsi="Arial" w:cs="Arial"/>
          <w:sz w:val="22"/>
          <w:szCs w:val="22"/>
        </w:rPr>
      </w:pPr>
    </w:p>
    <w:p w14:paraId="1CB0679C" w14:textId="1A23C4E0" w:rsidR="00FD607F" w:rsidRPr="00481E5A" w:rsidRDefault="00FD607F" w:rsidP="00481E5A">
      <w:pPr>
        <w:spacing w:line="360" w:lineRule="auto"/>
        <w:rPr>
          <w:rFonts w:ascii="Arial" w:hAnsi="Arial" w:cs="Arial"/>
          <w:sz w:val="22"/>
          <w:szCs w:val="22"/>
        </w:rPr>
      </w:pPr>
      <w:r w:rsidRPr="00481E5A">
        <w:rPr>
          <w:rFonts w:ascii="Arial" w:hAnsi="Arial" w:cs="Arial"/>
          <w:sz w:val="22"/>
          <w:szCs w:val="22"/>
        </w:rPr>
        <w:lastRenderedPageBreak/>
        <w:fldChar w:fldCharType="begin"/>
      </w:r>
      <w:r w:rsidRPr="00481E5A">
        <w:rPr>
          <w:rFonts w:ascii="Arial" w:hAnsi="Arial" w:cs="Arial"/>
          <w:sz w:val="22"/>
          <w:szCs w:val="22"/>
        </w:rPr>
        <w:instrText xml:space="preserve"> INCLUDEPICTURE "https://ukc-powerpoint.officeapps.live.com/pods/GetClipboardImage.ashx?Id=7355469a-34f5-4e7c-985f-bd2cc60d198c&amp;DC=GUK1&amp;pkey=a1cef034-9937-4cc5-aebd-aae1c4a92e40&amp;wdwaccluster=GUK1"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44D4398B" wp14:editId="23DCF605">
            <wp:extent cx="5731510" cy="3223260"/>
            <wp:effectExtent l="0" t="0" r="0" b="2540"/>
            <wp:docPr id="6" name="Picture 6" descr="A picture containing text,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pers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30D7E9DA" w14:textId="37D7C94A" w:rsidR="0F850876" w:rsidRPr="00481E5A" w:rsidRDefault="0F850876" w:rsidP="00481E5A">
      <w:pPr>
        <w:spacing w:line="360" w:lineRule="auto"/>
        <w:rPr>
          <w:rFonts w:ascii="Arial" w:hAnsi="Arial" w:cs="Arial"/>
          <w:sz w:val="22"/>
          <w:szCs w:val="22"/>
        </w:rPr>
      </w:pPr>
    </w:p>
    <w:p w14:paraId="0705F156" w14:textId="45DA962D" w:rsidR="76B88721" w:rsidRPr="00481E5A" w:rsidRDefault="76B88721" w:rsidP="00481E5A">
      <w:pPr>
        <w:spacing w:line="360" w:lineRule="auto"/>
        <w:rPr>
          <w:rFonts w:ascii="Arial" w:eastAsia="Arial" w:hAnsi="Arial" w:cs="Arial"/>
          <w:sz w:val="22"/>
          <w:szCs w:val="22"/>
        </w:rPr>
      </w:pPr>
      <w:r w:rsidRPr="00481E5A">
        <w:rPr>
          <w:rFonts w:ascii="Arial" w:eastAsia="Arial" w:hAnsi="Arial" w:cs="Arial"/>
          <w:color w:val="202124"/>
          <w:sz w:val="22"/>
          <w:szCs w:val="22"/>
          <w:lang w:val="en"/>
        </w:rPr>
        <w:t>Angela Lee Duckworth graduated from Harvard University with a BA in Neuroscience and a Ph.D. in Psychology from the University of Pennsylvania. She won a MacArthur Foundation scholarship in 2013.At the age of 27, Angela decided to leave a rather difficult and responsible job in management consulting in order to switch to an even more difficult area - teaching. Duckworth began working in New York public schools.</w:t>
      </w:r>
    </w:p>
    <w:p w14:paraId="496E2633" w14:textId="01FD5358" w:rsidR="3B553A0D" w:rsidRPr="00481E5A" w:rsidRDefault="3B553A0D" w:rsidP="00481E5A">
      <w:pPr>
        <w:spacing w:line="360" w:lineRule="auto"/>
        <w:rPr>
          <w:rFonts w:ascii="Arial" w:eastAsia="Arial" w:hAnsi="Arial" w:cs="Arial"/>
          <w:sz w:val="22"/>
          <w:szCs w:val="22"/>
          <w:lang w:val="en"/>
        </w:rPr>
      </w:pPr>
      <w:r w:rsidRPr="00481E5A">
        <w:rPr>
          <w:rFonts w:ascii="Arial" w:eastAsia="Arial" w:hAnsi="Arial" w:cs="Arial"/>
          <w:color w:val="202124"/>
          <w:sz w:val="22"/>
          <w:szCs w:val="22"/>
          <w:lang w:val="en"/>
        </w:rPr>
        <w:t xml:space="preserve">Everything went according to a predetermined program. However, over time, Angela clearly realized that it is not only the IQ that distinguishes the successful and the lagging students. Those who performed better on assignments did not at all have exorbitant IQ levels. At the same time, some of the smartest schoolchildren could not master Duckworth's problems. After several years of teaching and observing, Angela was convinced that at the school desk, in addition to being able to quickly and easily learn, students need to have some other qualities. Not wanting to leave the research she had </w:t>
      </w:r>
      <w:proofErr w:type="spellStart"/>
      <w:r w:rsidRPr="00481E5A">
        <w:rPr>
          <w:rFonts w:ascii="Arial" w:eastAsia="Arial" w:hAnsi="Arial" w:cs="Arial"/>
          <w:color w:val="202124"/>
          <w:sz w:val="22"/>
          <w:szCs w:val="22"/>
          <w:lang w:val="en"/>
        </w:rPr>
        <w:t>beg</w:t>
      </w:r>
      <w:r w:rsidR="00374B9F" w:rsidRPr="00481E5A">
        <w:rPr>
          <w:rFonts w:ascii="Arial" w:eastAsia="Arial" w:hAnsi="Arial" w:cs="Arial"/>
          <w:color w:val="202124"/>
          <w:sz w:val="22"/>
          <w:szCs w:val="22"/>
          <w:lang w:val="en"/>
        </w:rPr>
        <w:t>i</w:t>
      </w:r>
      <w:r w:rsidRPr="00481E5A">
        <w:rPr>
          <w:rFonts w:ascii="Arial" w:eastAsia="Arial" w:hAnsi="Arial" w:cs="Arial"/>
          <w:color w:val="202124"/>
          <w:sz w:val="22"/>
          <w:szCs w:val="22"/>
          <w:lang w:val="en"/>
        </w:rPr>
        <w:t>n</w:t>
      </w:r>
      <w:proofErr w:type="spellEnd"/>
      <w:r w:rsidRPr="00481E5A">
        <w:rPr>
          <w:rFonts w:ascii="Arial" w:eastAsia="Arial" w:hAnsi="Arial" w:cs="Arial"/>
          <w:color w:val="202124"/>
          <w:sz w:val="22"/>
          <w:szCs w:val="22"/>
          <w:lang w:val="en"/>
        </w:rPr>
        <w:t xml:space="preserve">, Duckworth left school and went to graduate school to study psychology. She became interested in the study of the behavior of adults and children in various difficult situations. On a case-by-case basis, Duckworth tried to determine who was successful and how, and in the end, Duckworth came to a startling conclusion. The main component of success is not at all IQ level, not developed social skills, not external attractiveness and not health. Duckworth said the main key to success in all areas is strength of character. This trait implies passionate and persistent actions aimed at achieving even the most long-term </w:t>
      </w:r>
      <w:proofErr w:type="gramStart"/>
      <w:r w:rsidRPr="00481E5A">
        <w:rPr>
          <w:rFonts w:ascii="Arial" w:eastAsia="Arial" w:hAnsi="Arial" w:cs="Arial"/>
          <w:color w:val="202124"/>
          <w:sz w:val="22"/>
          <w:szCs w:val="22"/>
          <w:lang w:val="en"/>
        </w:rPr>
        <w:t>goals.</w:t>
      </w:r>
      <w:r w:rsidR="00374B9F" w:rsidRPr="00481E5A">
        <w:rPr>
          <w:rFonts w:ascii="Arial" w:eastAsia="Arial" w:hAnsi="Arial" w:cs="Arial"/>
          <w:color w:val="202124"/>
          <w:sz w:val="22"/>
          <w:szCs w:val="22"/>
          <w:lang w:val="en"/>
        </w:rPr>
        <w:t>[</w:t>
      </w:r>
      <w:proofErr w:type="spellStart"/>
      <w:proofErr w:type="gramEnd"/>
      <w:r w:rsidR="00667C6F" w:rsidRPr="00481E5A">
        <w:rPr>
          <w:rFonts w:ascii="Arial" w:eastAsia="Arial" w:hAnsi="Arial" w:cs="Arial"/>
          <w:b/>
          <w:bCs/>
          <w:color w:val="202124"/>
          <w:sz w:val="22"/>
          <w:szCs w:val="22"/>
          <w:lang w:val="en"/>
        </w:rPr>
        <w:t>WebSite</w:t>
      </w:r>
      <w:proofErr w:type="spellEnd"/>
      <w:r w:rsidR="00667C6F" w:rsidRPr="00481E5A">
        <w:rPr>
          <w:rFonts w:ascii="Arial" w:eastAsia="Arial" w:hAnsi="Arial" w:cs="Arial"/>
          <w:b/>
          <w:bCs/>
          <w:color w:val="202124"/>
          <w:sz w:val="22"/>
          <w:szCs w:val="22"/>
          <w:lang w:val="en"/>
        </w:rPr>
        <w:t>].</w:t>
      </w:r>
    </w:p>
    <w:p w14:paraId="1E251486" w14:textId="3C6B9D22" w:rsidR="00C548BE" w:rsidRPr="00481E5A" w:rsidRDefault="00C548BE" w:rsidP="00481E5A">
      <w:pPr>
        <w:pStyle w:val="2"/>
        <w:spacing w:line="360" w:lineRule="auto"/>
        <w:rPr>
          <w:rFonts w:ascii="Arial" w:eastAsia="Fira Sans" w:hAnsi="Arial" w:cs="Arial"/>
          <w:b/>
          <w:bCs/>
          <w:color w:val="082C64"/>
          <w:sz w:val="22"/>
          <w:szCs w:val="22"/>
        </w:rPr>
      </w:pPr>
    </w:p>
    <w:p w14:paraId="0777ECF5" w14:textId="2460ED4E" w:rsidR="00C548BE" w:rsidRPr="00481E5A" w:rsidRDefault="00C548BE" w:rsidP="00481E5A">
      <w:pPr>
        <w:spacing w:line="360" w:lineRule="auto"/>
        <w:rPr>
          <w:rFonts w:ascii="Arial" w:hAnsi="Arial" w:cs="Arial"/>
          <w:sz w:val="22"/>
          <w:szCs w:val="22"/>
        </w:rPr>
      </w:pPr>
    </w:p>
    <w:p w14:paraId="66DAA631" w14:textId="5D9ECF50" w:rsidR="00FD607F" w:rsidRPr="00481E5A" w:rsidRDefault="00FD607F" w:rsidP="00481E5A">
      <w:pPr>
        <w:spacing w:line="360" w:lineRule="auto"/>
        <w:rPr>
          <w:rFonts w:ascii="Arial" w:hAnsi="Arial" w:cs="Arial"/>
          <w:sz w:val="22"/>
          <w:szCs w:val="22"/>
        </w:rPr>
      </w:pPr>
      <w:r w:rsidRPr="00481E5A">
        <w:rPr>
          <w:rFonts w:ascii="Arial" w:hAnsi="Arial" w:cs="Arial"/>
          <w:sz w:val="22"/>
          <w:szCs w:val="22"/>
        </w:rPr>
        <w:lastRenderedPageBreak/>
        <w:t> </w:t>
      </w:r>
      <w:r w:rsidRPr="00481E5A">
        <w:rPr>
          <w:rFonts w:ascii="Arial" w:hAnsi="Arial" w:cs="Arial"/>
          <w:sz w:val="22"/>
          <w:szCs w:val="22"/>
        </w:rPr>
        <w:fldChar w:fldCharType="begin"/>
      </w:r>
      <w:r w:rsidRPr="00481E5A">
        <w:rPr>
          <w:rFonts w:ascii="Arial" w:hAnsi="Arial" w:cs="Arial"/>
          <w:sz w:val="22"/>
          <w:szCs w:val="22"/>
        </w:rPr>
        <w:instrText xml:space="preserve"> INCLUDEPICTURE "https://ukc-powerpoint.officeapps.live.com/pods/GetClipboardImage.ashx?Id=ffcc1dfa-2ef9-4900-a948-5c9712748bf5&amp;DC=GUK1&amp;pkey=3b155980-18ef-4b39-b37f-a5ad33c61540&amp;wdwaccluster=GUK1"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15C94EA4" wp14:editId="2F68AC18">
            <wp:extent cx="5731510" cy="3223260"/>
            <wp:effectExtent l="0" t="0" r="0" b="254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357C92D7" w14:textId="071A2337" w:rsidR="00164843" w:rsidRPr="00481E5A" w:rsidRDefault="00164843" w:rsidP="00481E5A">
      <w:pPr>
        <w:spacing w:line="360" w:lineRule="auto"/>
        <w:rPr>
          <w:rFonts w:ascii="Arial" w:hAnsi="Arial" w:cs="Arial"/>
          <w:sz w:val="22"/>
          <w:szCs w:val="22"/>
        </w:rPr>
      </w:pPr>
    </w:p>
    <w:p w14:paraId="2784C215" w14:textId="77777777" w:rsidR="002310AF" w:rsidRPr="002310AF" w:rsidRDefault="002310AF" w:rsidP="002310AF">
      <w:pPr>
        <w:spacing w:line="360" w:lineRule="auto"/>
        <w:rPr>
          <w:rFonts w:ascii="Arial" w:hAnsi="Arial" w:cs="Arial"/>
          <w:color w:val="212529"/>
        </w:rPr>
      </w:pPr>
      <w:r w:rsidRPr="002310AF">
        <w:rPr>
          <w:rFonts w:ascii="Arial" w:hAnsi="Arial" w:cs="Arial"/>
          <w:color w:val="212529"/>
        </w:rPr>
        <w:t>A well-defined research methodology guides your research in the correct direction, confirms your discoveries, and guarantee that the study you're completing answers the research questions.</w:t>
      </w:r>
    </w:p>
    <w:p w14:paraId="2B165A60" w14:textId="77777777" w:rsidR="002310AF" w:rsidRPr="002310AF" w:rsidRDefault="002310AF" w:rsidP="002310AF">
      <w:pPr>
        <w:spacing w:line="360" w:lineRule="auto"/>
        <w:rPr>
          <w:rFonts w:ascii="Arial" w:hAnsi="Arial" w:cs="Arial"/>
          <w:color w:val="212529"/>
        </w:rPr>
      </w:pPr>
      <w:r w:rsidRPr="002310AF">
        <w:rPr>
          <w:rFonts w:ascii="Arial" w:hAnsi="Arial" w:cs="Arial"/>
          <w:color w:val="212529"/>
        </w:rPr>
        <w:t>The prime objective of this text is to explain what these different kinds of research methods contain and how to choose which option is suitable for you.</w:t>
      </w:r>
    </w:p>
    <w:p w14:paraId="21B556CC" w14:textId="77777777" w:rsidR="002310AF" w:rsidRDefault="002310AF" w:rsidP="002310AF">
      <w:pPr>
        <w:spacing w:line="360" w:lineRule="auto"/>
        <w:rPr>
          <w:rFonts w:ascii="Arial" w:hAnsi="Arial" w:cs="Arial"/>
          <w:color w:val="212529"/>
        </w:rPr>
      </w:pPr>
      <w:r w:rsidRPr="002310AF">
        <w:rPr>
          <w:rFonts w:ascii="Arial" w:hAnsi="Arial" w:cs="Arial"/>
          <w:color w:val="212529"/>
        </w:rPr>
        <w:t>The practical, personal, and academic factors for selecting a specific research approach are also examined. Regardless of your field of study, our description of experimental, descriptive, historical, quantitative, qualitative, and mixed research methodologies will be useful.</w:t>
      </w:r>
    </w:p>
    <w:p w14:paraId="66487867" w14:textId="7689DB77" w:rsidR="00347E2F" w:rsidRPr="00481E5A" w:rsidRDefault="00347E2F" w:rsidP="002310AF">
      <w:pPr>
        <w:spacing w:line="360" w:lineRule="auto"/>
        <w:rPr>
          <w:rFonts w:ascii="Arial" w:hAnsi="Arial" w:cs="Arial"/>
          <w:sz w:val="22"/>
          <w:szCs w:val="22"/>
        </w:rPr>
      </w:pPr>
      <w:r w:rsidRPr="00481E5A">
        <w:rPr>
          <w:rFonts w:ascii="Arial" w:hAnsi="Arial" w:cs="Arial"/>
          <w:sz w:val="22"/>
          <w:szCs w:val="22"/>
        </w:rPr>
        <w:lastRenderedPageBreak/>
        <w:t> </w:t>
      </w:r>
      <w:r w:rsidRPr="00481E5A">
        <w:rPr>
          <w:rFonts w:ascii="Arial" w:hAnsi="Arial" w:cs="Arial"/>
          <w:sz w:val="22"/>
          <w:szCs w:val="22"/>
        </w:rPr>
        <w:fldChar w:fldCharType="begin"/>
      </w:r>
      <w:r w:rsidRPr="00481E5A">
        <w:rPr>
          <w:rFonts w:ascii="Arial" w:hAnsi="Arial" w:cs="Arial"/>
          <w:sz w:val="22"/>
          <w:szCs w:val="22"/>
        </w:rPr>
        <w:instrText xml:space="preserve"> INCLUDEPICTURE "https://ukc-powerpoint.officeapps.live.com/pods/GetClipboardImage.ashx?Id=ae46b107-2f5e-4d95-8b24-c97abdebc8f2&amp;DC=GUK1&amp;pkey=d10a74c3-ffc4-440b-aa16-93d08d4ef0fa&amp;wdwaccluster=GUK1"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043AFEAA" wp14:editId="3DE1B18B">
            <wp:extent cx="5731510" cy="32232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78C4B254" w14:textId="2CFA4331" w:rsidR="00347E2F" w:rsidRPr="00481E5A" w:rsidRDefault="00347E2F" w:rsidP="00481E5A">
      <w:pPr>
        <w:spacing w:line="360" w:lineRule="auto"/>
        <w:rPr>
          <w:rFonts w:ascii="Arial" w:hAnsi="Arial" w:cs="Arial"/>
          <w:sz w:val="22"/>
          <w:szCs w:val="22"/>
        </w:rPr>
      </w:pPr>
    </w:p>
    <w:p w14:paraId="17F08040" w14:textId="77777777" w:rsidR="00347E2F" w:rsidRPr="00481E5A" w:rsidRDefault="00347E2F" w:rsidP="00481E5A">
      <w:pPr>
        <w:spacing w:line="360" w:lineRule="auto"/>
        <w:rPr>
          <w:rFonts w:ascii="Arial" w:hAnsi="Arial" w:cs="Arial"/>
          <w:sz w:val="22"/>
          <w:szCs w:val="22"/>
        </w:rPr>
      </w:pPr>
    </w:p>
    <w:p w14:paraId="4E1F2C83" w14:textId="77777777" w:rsidR="00347E2F" w:rsidRPr="002310AF" w:rsidRDefault="00347E2F" w:rsidP="00481E5A">
      <w:pPr>
        <w:spacing w:line="360" w:lineRule="auto"/>
        <w:rPr>
          <w:rFonts w:ascii="Arial" w:eastAsiaTheme="minorHAnsi" w:hAnsi="Arial" w:cs="Arial"/>
          <w:sz w:val="22"/>
          <w:szCs w:val="22"/>
          <w:lang w:val="en-US"/>
        </w:rPr>
      </w:pPr>
    </w:p>
    <w:p w14:paraId="6AD90294" w14:textId="036BD774" w:rsidR="00DC63D1" w:rsidRPr="00DC63D1" w:rsidRDefault="00DC63D1" w:rsidP="00DC63D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202124"/>
          <w:sz w:val="22"/>
          <w:szCs w:val="22"/>
          <w:lang w:val="en" w:eastAsia="ru-RU"/>
        </w:rPr>
      </w:pPr>
      <w:r w:rsidRPr="00DC63D1">
        <w:rPr>
          <w:rFonts w:ascii="Arial" w:hAnsi="Arial" w:cs="Arial"/>
          <w:color w:val="202124"/>
          <w:sz w:val="22"/>
          <w:szCs w:val="22"/>
          <w:lang w:val="en" w:eastAsia="ru-RU"/>
        </w:rPr>
        <w:t>DIKW (data, information, knowledge, wisdom)</w:t>
      </w:r>
      <w:r w:rsidR="007C3804">
        <w:rPr>
          <w:rFonts w:ascii="Arial" w:hAnsi="Arial" w:cs="Arial"/>
          <w:color w:val="202124"/>
          <w:sz w:val="22"/>
          <w:szCs w:val="22"/>
          <w:lang w:val="en" w:eastAsia="ru-RU"/>
        </w:rPr>
        <w:t>.</w:t>
      </w:r>
      <w:r w:rsidRPr="00DC63D1">
        <w:rPr>
          <w:rFonts w:ascii="Arial" w:hAnsi="Arial" w:cs="Arial"/>
          <w:color w:val="202124"/>
          <w:sz w:val="22"/>
          <w:szCs w:val="22"/>
          <w:lang w:val="en" w:eastAsia="ru-RU"/>
        </w:rPr>
        <w:t xml:space="preserve"> It is not a technology, but a theoretical basis for understanding what steps must be taken to get value from the available data.</w:t>
      </w:r>
    </w:p>
    <w:p w14:paraId="38E7D6BD" w14:textId="77777777" w:rsidR="00DC63D1" w:rsidRPr="00DC63D1" w:rsidRDefault="00DC63D1" w:rsidP="00DC63D1">
      <w:pPr>
        <w:pStyle w:val="HTML0"/>
        <w:shd w:val="clear" w:color="auto" w:fill="F8F9FA"/>
        <w:spacing w:line="360" w:lineRule="auto"/>
        <w:rPr>
          <w:rFonts w:ascii="Arial" w:hAnsi="Arial" w:cs="Arial"/>
          <w:color w:val="202124"/>
          <w:sz w:val="22"/>
          <w:szCs w:val="22"/>
          <w:lang w:val="en-US"/>
        </w:rPr>
      </w:pPr>
      <w:r w:rsidRPr="00DC63D1">
        <w:rPr>
          <w:rStyle w:val="y2iqfc"/>
          <w:rFonts w:ascii="Arial" w:eastAsiaTheme="majorEastAsia" w:hAnsi="Arial" w:cs="Arial"/>
          <w:color w:val="202124"/>
          <w:sz w:val="22"/>
          <w:szCs w:val="22"/>
          <w:lang w:val="en"/>
        </w:rPr>
        <w:t>Even before the use of the model in knowledge management, its essence was expressed by the writer TS Eliot in the poem "The Rock", where he argues that information is not yet knowledge, and knowledge is not wisdom. With the onset of the information age, the amount of data began to grow rapidly. Quantitative and qualitative variables in a large volume open up great opportunities, but in themselves they are not valuable. To use them for your own purposes, you need to understand what to do with them.</w:t>
      </w:r>
    </w:p>
    <w:p w14:paraId="03673EA0" w14:textId="77777777" w:rsidR="00DC63D1" w:rsidRPr="00DC63D1" w:rsidRDefault="00DC63D1" w:rsidP="00DC63D1">
      <w:pPr>
        <w:pStyle w:val="HTML0"/>
        <w:shd w:val="clear" w:color="auto" w:fill="F8F9FA"/>
        <w:spacing w:line="360" w:lineRule="auto"/>
        <w:rPr>
          <w:rFonts w:ascii="Arial" w:hAnsi="Arial" w:cs="Arial"/>
          <w:color w:val="202124"/>
          <w:sz w:val="22"/>
          <w:szCs w:val="22"/>
          <w:lang w:val="en-US"/>
        </w:rPr>
      </w:pPr>
      <w:r w:rsidRPr="00DC63D1">
        <w:rPr>
          <w:rStyle w:val="y2iqfc"/>
          <w:rFonts w:ascii="Arial" w:eastAsiaTheme="majorEastAsia" w:hAnsi="Arial" w:cs="Arial"/>
          <w:color w:val="202124"/>
          <w:sz w:val="22"/>
          <w:szCs w:val="22"/>
          <w:lang w:val="en"/>
        </w:rPr>
        <w:t>The DIKW model is one of the possible, which helps to get something valuable out of the chaos of data. The wisdom gained from applying this model benefits organizations that provide IT services. Naked data says nothing about users, their behavior and interaction with services. Only after going through all the stages and reaching the top of the pyramid, you can use user data to create an innovative product that will be in demand.</w:t>
      </w:r>
    </w:p>
    <w:p w14:paraId="43DDDC62" w14:textId="77777777" w:rsidR="00DC63D1" w:rsidRPr="00DC63D1" w:rsidRDefault="00DC63D1" w:rsidP="00DC63D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42"/>
          <w:szCs w:val="42"/>
          <w:lang w:val="en-US" w:eastAsia="ru-RU"/>
        </w:rPr>
      </w:pPr>
    </w:p>
    <w:p w14:paraId="7BF7A472" w14:textId="7A494AC1" w:rsidR="00347E2F" w:rsidRPr="00481E5A" w:rsidRDefault="00347E2F" w:rsidP="00481E5A">
      <w:pPr>
        <w:spacing w:line="360" w:lineRule="auto"/>
        <w:rPr>
          <w:rFonts w:ascii="Arial" w:hAnsi="Arial" w:cs="Arial"/>
          <w:sz w:val="22"/>
          <w:szCs w:val="22"/>
        </w:rPr>
      </w:pPr>
      <w:r w:rsidRPr="00481E5A">
        <w:rPr>
          <w:rFonts w:ascii="Arial" w:hAnsi="Arial" w:cs="Arial"/>
          <w:sz w:val="22"/>
          <w:szCs w:val="22"/>
        </w:rPr>
        <w:lastRenderedPageBreak/>
        <w:t> </w:t>
      </w:r>
      <w:r w:rsidRPr="00481E5A">
        <w:rPr>
          <w:rFonts w:ascii="Arial" w:hAnsi="Arial" w:cs="Arial"/>
          <w:sz w:val="22"/>
          <w:szCs w:val="22"/>
        </w:rPr>
        <w:fldChar w:fldCharType="begin"/>
      </w:r>
      <w:r w:rsidRPr="00481E5A">
        <w:rPr>
          <w:rFonts w:ascii="Arial" w:hAnsi="Arial" w:cs="Arial"/>
          <w:sz w:val="22"/>
          <w:szCs w:val="22"/>
        </w:rPr>
        <w:instrText xml:space="preserve"> INCLUDEPICTURE "https://ukc-powerpoint.officeapps.live.com/pods/GetClipboardImage.ashx?Id=9de5ebe2-4b29-4c98-b57c-8887e54ca08c&amp;DC=GUK1&amp;pkey=5b359264-be40-441d-9e6a-645abda7d327&amp;wdwaccluster=GUK1"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122A4DCE" wp14:editId="6767B040">
            <wp:extent cx="5731510" cy="3223260"/>
            <wp:effectExtent l="0" t="0" r="0" b="254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4CD341D9" w14:textId="77777777" w:rsidR="0066205A" w:rsidRPr="00481E5A" w:rsidRDefault="0066205A" w:rsidP="00481E5A">
      <w:pPr>
        <w:pStyle w:val="a6"/>
        <w:shd w:val="clear" w:color="auto" w:fill="FFFFFF"/>
        <w:spacing w:before="120" w:beforeAutospacing="0" w:after="120" w:afterAutospacing="0" w:line="360" w:lineRule="auto"/>
        <w:rPr>
          <w:rFonts w:ascii="Arial" w:hAnsi="Arial" w:cs="Arial"/>
          <w:color w:val="000000" w:themeColor="text1"/>
          <w:sz w:val="22"/>
          <w:szCs w:val="22"/>
        </w:rPr>
      </w:pPr>
      <w:r w:rsidRPr="00481E5A">
        <w:rPr>
          <w:rFonts w:ascii="Arial" w:hAnsi="Arial" w:cs="Arial"/>
          <w:color w:val="000000" w:themeColor="text1"/>
          <w:sz w:val="22"/>
          <w:szCs w:val="22"/>
        </w:rPr>
        <w:t>The DIKW pyramid, also known variously as the DIKW hierarchy, wisdom hierarchy, knowledge hierarchy, information hierarchy, information pyramid, and the data pyramid,</w:t>
      </w:r>
      <w:hyperlink r:id="rId12" w:anchor="cite_note-Rowley-1" w:history="1">
        <w:r w:rsidRPr="00481E5A">
          <w:rPr>
            <w:rStyle w:val="a4"/>
            <w:rFonts w:ascii="Arial" w:hAnsi="Arial" w:cs="Arial"/>
            <w:color w:val="000000" w:themeColor="text1"/>
            <w:sz w:val="22"/>
            <w:szCs w:val="22"/>
            <w:u w:val="none"/>
            <w:vertAlign w:val="superscript"/>
          </w:rPr>
          <w:t>[1]</w:t>
        </w:r>
      </w:hyperlink>
      <w:r w:rsidRPr="00481E5A">
        <w:rPr>
          <w:rFonts w:ascii="Arial" w:hAnsi="Arial" w:cs="Arial"/>
          <w:color w:val="000000" w:themeColor="text1"/>
          <w:sz w:val="22"/>
          <w:szCs w:val="22"/>
        </w:rPr>
        <w:t> refers loosely to a class of models</w:t>
      </w:r>
      <w:hyperlink r:id="rId13" w:anchor="cite_note-Zins-2" w:history="1">
        <w:r w:rsidRPr="00481E5A">
          <w:rPr>
            <w:rStyle w:val="a4"/>
            <w:rFonts w:ascii="Arial" w:hAnsi="Arial" w:cs="Arial"/>
            <w:color w:val="000000" w:themeColor="text1"/>
            <w:sz w:val="22"/>
            <w:szCs w:val="22"/>
            <w:u w:val="none"/>
            <w:vertAlign w:val="superscript"/>
          </w:rPr>
          <w:t>[2]</w:t>
        </w:r>
      </w:hyperlink>
      <w:r w:rsidRPr="00481E5A">
        <w:rPr>
          <w:rFonts w:ascii="Arial" w:hAnsi="Arial" w:cs="Arial"/>
          <w:color w:val="000000" w:themeColor="text1"/>
          <w:sz w:val="22"/>
          <w:szCs w:val="22"/>
        </w:rPr>
        <w:t> for representing purported </w:t>
      </w:r>
      <w:hyperlink r:id="rId14" w:tooltip="Structural" w:history="1">
        <w:r w:rsidRPr="00481E5A">
          <w:rPr>
            <w:rStyle w:val="a4"/>
            <w:rFonts w:ascii="Arial" w:hAnsi="Arial" w:cs="Arial"/>
            <w:color w:val="000000" w:themeColor="text1"/>
            <w:sz w:val="22"/>
            <w:szCs w:val="22"/>
            <w:u w:val="none"/>
          </w:rPr>
          <w:t>structural</w:t>
        </w:r>
      </w:hyperlink>
      <w:r w:rsidRPr="00481E5A">
        <w:rPr>
          <w:rFonts w:ascii="Arial" w:hAnsi="Arial" w:cs="Arial"/>
          <w:color w:val="000000" w:themeColor="text1"/>
          <w:sz w:val="22"/>
          <w:szCs w:val="22"/>
        </w:rPr>
        <w:t> and/or </w:t>
      </w:r>
      <w:hyperlink r:id="rId15" w:tooltip="Function model" w:history="1">
        <w:r w:rsidRPr="00481E5A">
          <w:rPr>
            <w:rStyle w:val="a4"/>
            <w:rFonts w:ascii="Arial" w:hAnsi="Arial" w:cs="Arial"/>
            <w:color w:val="000000" w:themeColor="text1"/>
            <w:sz w:val="22"/>
            <w:szCs w:val="22"/>
            <w:u w:val="none"/>
          </w:rPr>
          <w:t>functional</w:t>
        </w:r>
      </w:hyperlink>
      <w:r w:rsidRPr="00481E5A">
        <w:rPr>
          <w:rFonts w:ascii="Arial" w:hAnsi="Arial" w:cs="Arial"/>
          <w:color w:val="000000" w:themeColor="text1"/>
          <w:sz w:val="22"/>
          <w:szCs w:val="22"/>
        </w:rPr>
        <w:t> relationships between data, information, knowledge, and wisdom. "Typically information is defined in terms of data, knowledge in terms of information, and wisdom in terms of knowledge".</w:t>
      </w:r>
      <w:hyperlink r:id="rId16" w:anchor="cite_note-Rowley-1" w:history="1">
        <w:r w:rsidRPr="00481E5A">
          <w:rPr>
            <w:rStyle w:val="a4"/>
            <w:rFonts w:ascii="Arial" w:hAnsi="Arial" w:cs="Arial"/>
            <w:color w:val="000000" w:themeColor="text1"/>
            <w:sz w:val="22"/>
            <w:szCs w:val="22"/>
            <w:u w:val="none"/>
            <w:vertAlign w:val="superscript"/>
          </w:rPr>
          <w:t>[1]</w:t>
        </w:r>
      </w:hyperlink>
    </w:p>
    <w:p w14:paraId="5F9209AE" w14:textId="77777777" w:rsidR="0066205A" w:rsidRPr="00481E5A" w:rsidRDefault="0066205A" w:rsidP="00481E5A">
      <w:pPr>
        <w:pStyle w:val="a6"/>
        <w:shd w:val="clear" w:color="auto" w:fill="FFFFFF"/>
        <w:spacing w:before="120" w:beforeAutospacing="0" w:after="120" w:afterAutospacing="0" w:line="360" w:lineRule="auto"/>
        <w:rPr>
          <w:rFonts w:ascii="Arial" w:hAnsi="Arial" w:cs="Arial"/>
          <w:color w:val="000000" w:themeColor="text1"/>
          <w:sz w:val="22"/>
          <w:szCs w:val="22"/>
        </w:rPr>
      </w:pPr>
      <w:r w:rsidRPr="00481E5A">
        <w:rPr>
          <w:rFonts w:ascii="Arial" w:hAnsi="Arial" w:cs="Arial"/>
          <w:color w:val="000000" w:themeColor="text1"/>
          <w:sz w:val="22"/>
          <w:szCs w:val="22"/>
        </w:rPr>
        <w:t>Not all versions of the DIKW model reference all four components (earlier versions not including data, later versions omitting or downplaying wisdom), and some include additional components.</w:t>
      </w:r>
      <w:hyperlink r:id="rId17" w:anchor="cite_note-3" w:history="1">
        <w:r w:rsidRPr="00481E5A">
          <w:rPr>
            <w:rStyle w:val="a4"/>
            <w:rFonts w:ascii="Arial" w:hAnsi="Arial" w:cs="Arial"/>
            <w:color w:val="000000" w:themeColor="text1"/>
            <w:sz w:val="22"/>
            <w:szCs w:val="22"/>
            <w:u w:val="none"/>
            <w:vertAlign w:val="superscript"/>
          </w:rPr>
          <w:t>[3]</w:t>
        </w:r>
      </w:hyperlink>
      <w:r w:rsidRPr="00481E5A">
        <w:rPr>
          <w:rFonts w:ascii="Arial" w:hAnsi="Arial" w:cs="Arial"/>
          <w:color w:val="000000" w:themeColor="text1"/>
          <w:sz w:val="22"/>
          <w:szCs w:val="22"/>
        </w:rPr>
        <w:t> In addition to a </w:t>
      </w:r>
      <w:hyperlink r:id="rId18" w:tooltip="Hierarchy" w:history="1">
        <w:r w:rsidRPr="00481E5A">
          <w:rPr>
            <w:rStyle w:val="a4"/>
            <w:rFonts w:ascii="Arial" w:hAnsi="Arial" w:cs="Arial"/>
            <w:color w:val="000000" w:themeColor="text1"/>
            <w:sz w:val="22"/>
            <w:szCs w:val="22"/>
            <w:u w:val="none"/>
          </w:rPr>
          <w:t>hierarchy</w:t>
        </w:r>
      </w:hyperlink>
      <w:r w:rsidRPr="00481E5A">
        <w:rPr>
          <w:rFonts w:ascii="Arial" w:hAnsi="Arial" w:cs="Arial"/>
          <w:color w:val="000000" w:themeColor="text1"/>
          <w:sz w:val="22"/>
          <w:szCs w:val="22"/>
        </w:rPr>
        <w:t> and a pyramid, the DIKW model has also been characterized as a chain,</w:t>
      </w:r>
      <w:hyperlink r:id="rId19" w:anchor="cite_note-Zeleny2-4" w:history="1">
        <w:r w:rsidRPr="00481E5A">
          <w:rPr>
            <w:rStyle w:val="a4"/>
            <w:rFonts w:ascii="Arial" w:hAnsi="Arial" w:cs="Arial"/>
            <w:color w:val="000000" w:themeColor="text1"/>
            <w:sz w:val="22"/>
            <w:szCs w:val="22"/>
            <w:u w:val="none"/>
            <w:vertAlign w:val="superscript"/>
          </w:rPr>
          <w:t>[4]</w:t>
        </w:r>
      </w:hyperlink>
      <w:hyperlink r:id="rId20" w:anchor="cite_note-Lievesly-5" w:history="1">
        <w:r w:rsidRPr="00481E5A">
          <w:rPr>
            <w:rStyle w:val="a4"/>
            <w:rFonts w:ascii="Arial" w:hAnsi="Arial" w:cs="Arial"/>
            <w:color w:val="000000" w:themeColor="text1"/>
            <w:sz w:val="22"/>
            <w:szCs w:val="22"/>
            <w:u w:val="none"/>
            <w:vertAlign w:val="superscript"/>
          </w:rPr>
          <w:t>[5]</w:t>
        </w:r>
      </w:hyperlink>
      <w:r w:rsidRPr="00481E5A">
        <w:rPr>
          <w:rFonts w:ascii="Arial" w:hAnsi="Arial" w:cs="Arial"/>
          <w:color w:val="000000" w:themeColor="text1"/>
          <w:sz w:val="22"/>
          <w:szCs w:val="22"/>
        </w:rPr>
        <w:t> as a framework,</w:t>
      </w:r>
      <w:hyperlink r:id="rId21" w:anchor="cite_note-Chisholm-6" w:history="1">
        <w:r w:rsidRPr="00481E5A">
          <w:rPr>
            <w:rStyle w:val="a4"/>
            <w:rFonts w:ascii="Arial" w:hAnsi="Arial" w:cs="Arial"/>
            <w:color w:val="000000" w:themeColor="text1"/>
            <w:sz w:val="22"/>
            <w:szCs w:val="22"/>
            <w:u w:val="none"/>
            <w:vertAlign w:val="superscript"/>
          </w:rPr>
          <w:t>[6]</w:t>
        </w:r>
      </w:hyperlink>
      <w:r w:rsidRPr="00481E5A">
        <w:rPr>
          <w:rFonts w:ascii="Arial" w:hAnsi="Arial" w:cs="Arial"/>
          <w:color w:val="000000" w:themeColor="text1"/>
          <w:sz w:val="22"/>
          <w:szCs w:val="22"/>
        </w:rPr>
        <w:t> as a series of graphs,</w:t>
      </w:r>
      <w:hyperlink r:id="rId22" w:anchor="cite_note-7" w:history="1">
        <w:r w:rsidRPr="00481E5A">
          <w:rPr>
            <w:rStyle w:val="a4"/>
            <w:rFonts w:ascii="Arial" w:hAnsi="Arial" w:cs="Arial"/>
            <w:color w:val="000000" w:themeColor="text1"/>
            <w:sz w:val="22"/>
            <w:szCs w:val="22"/>
            <w:u w:val="none"/>
            <w:vertAlign w:val="superscript"/>
          </w:rPr>
          <w:t>[7]</w:t>
        </w:r>
      </w:hyperlink>
      <w:r w:rsidRPr="00481E5A">
        <w:rPr>
          <w:rFonts w:ascii="Arial" w:hAnsi="Arial" w:cs="Arial"/>
          <w:color w:val="000000" w:themeColor="text1"/>
          <w:sz w:val="22"/>
          <w:szCs w:val="22"/>
        </w:rPr>
        <w:t> and as a </w:t>
      </w:r>
      <w:hyperlink r:id="rId23" w:tooltip="Continuum (theory)" w:history="1">
        <w:r w:rsidRPr="00481E5A">
          <w:rPr>
            <w:rStyle w:val="a4"/>
            <w:rFonts w:ascii="Arial" w:hAnsi="Arial" w:cs="Arial"/>
            <w:color w:val="000000" w:themeColor="text1"/>
            <w:sz w:val="22"/>
            <w:szCs w:val="22"/>
            <w:u w:val="none"/>
          </w:rPr>
          <w:t>continuum</w:t>
        </w:r>
      </w:hyperlink>
      <w:r w:rsidRPr="00481E5A">
        <w:rPr>
          <w:rFonts w:ascii="Arial" w:hAnsi="Arial" w:cs="Arial"/>
          <w:color w:val="000000" w:themeColor="text1"/>
          <w:sz w:val="22"/>
          <w:szCs w:val="22"/>
        </w:rPr>
        <w:t>.</w:t>
      </w:r>
      <w:hyperlink r:id="rId24" w:anchor="cite_note-Choo-8" w:history="1">
        <w:r w:rsidRPr="00481E5A">
          <w:rPr>
            <w:rStyle w:val="a4"/>
            <w:rFonts w:ascii="Arial" w:hAnsi="Arial" w:cs="Arial"/>
            <w:color w:val="000000" w:themeColor="text1"/>
            <w:sz w:val="22"/>
            <w:szCs w:val="22"/>
            <w:u w:val="none"/>
            <w:vertAlign w:val="superscript"/>
          </w:rPr>
          <w:t>[8]</w:t>
        </w:r>
      </w:hyperlink>
    </w:p>
    <w:p w14:paraId="4BF21B0B" w14:textId="684C8B32" w:rsidR="677C6F2C" w:rsidRPr="00481E5A" w:rsidRDefault="677C6F2C" w:rsidP="00481E5A">
      <w:pPr>
        <w:spacing w:line="360" w:lineRule="auto"/>
        <w:rPr>
          <w:rFonts w:ascii="Arial" w:hAnsi="Arial" w:cs="Arial"/>
          <w:sz w:val="22"/>
          <w:szCs w:val="22"/>
        </w:rPr>
      </w:pPr>
    </w:p>
    <w:p w14:paraId="66207C96" w14:textId="07587E15" w:rsidR="00A56794" w:rsidRPr="00481E5A" w:rsidRDefault="00A56794" w:rsidP="00481E5A">
      <w:pPr>
        <w:spacing w:line="360" w:lineRule="auto"/>
        <w:rPr>
          <w:rFonts w:ascii="Arial" w:eastAsia="Lato" w:hAnsi="Arial" w:cs="Arial"/>
          <w:color w:val="6B6B6B"/>
          <w:sz w:val="22"/>
          <w:szCs w:val="22"/>
          <w:lang w:val="ru-RU"/>
        </w:rPr>
      </w:pPr>
    </w:p>
    <w:p w14:paraId="68E99B35" w14:textId="64F42734" w:rsidR="00A56794" w:rsidRPr="00481E5A" w:rsidRDefault="00A56794" w:rsidP="00481E5A">
      <w:pPr>
        <w:spacing w:line="360" w:lineRule="auto"/>
        <w:rPr>
          <w:rFonts w:ascii="Arial" w:eastAsia="Lato" w:hAnsi="Arial" w:cs="Arial"/>
          <w:color w:val="6B6B6B"/>
          <w:sz w:val="22"/>
          <w:szCs w:val="22"/>
          <w:lang w:val="ru-RU"/>
        </w:rPr>
      </w:pPr>
    </w:p>
    <w:p w14:paraId="6BB4E3A8" w14:textId="008A4EFA" w:rsidR="00A56794" w:rsidRPr="00481E5A" w:rsidRDefault="00A56794" w:rsidP="00481E5A">
      <w:pPr>
        <w:spacing w:line="360" w:lineRule="auto"/>
        <w:rPr>
          <w:rFonts w:ascii="Arial" w:hAnsi="Arial" w:cs="Arial"/>
          <w:sz w:val="22"/>
          <w:szCs w:val="22"/>
        </w:rPr>
      </w:pPr>
      <w:r w:rsidRPr="00481E5A">
        <w:rPr>
          <w:rFonts w:ascii="Arial" w:hAnsi="Arial" w:cs="Arial"/>
          <w:sz w:val="22"/>
          <w:szCs w:val="22"/>
        </w:rPr>
        <w:t>  </w:t>
      </w:r>
    </w:p>
    <w:p w14:paraId="294C179A" w14:textId="77777777" w:rsidR="009545C5" w:rsidRPr="00481E5A" w:rsidRDefault="00FF7060" w:rsidP="00481E5A">
      <w:pPr>
        <w:spacing w:line="360" w:lineRule="auto"/>
        <w:rPr>
          <w:rFonts w:ascii="Arial" w:hAnsi="Arial" w:cs="Arial"/>
          <w:sz w:val="22"/>
          <w:szCs w:val="22"/>
        </w:rPr>
      </w:pPr>
      <w:r w:rsidRPr="00481E5A">
        <w:rPr>
          <w:rFonts w:ascii="Arial" w:hAnsi="Arial" w:cs="Arial"/>
          <w:sz w:val="22"/>
          <w:szCs w:val="22"/>
        </w:rPr>
        <w:t> </w:t>
      </w:r>
    </w:p>
    <w:p w14:paraId="0F0819BB" w14:textId="77777777" w:rsidR="009545C5" w:rsidRPr="00481E5A" w:rsidRDefault="009545C5" w:rsidP="00481E5A">
      <w:pPr>
        <w:spacing w:line="360" w:lineRule="auto"/>
        <w:rPr>
          <w:rFonts w:ascii="Arial" w:hAnsi="Arial" w:cs="Arial"/>
          <w:sz w:val="22"/>
          <w:szCs w:val="22"/>
        </w:rPr>
      </w:pPr>
    </w:p>
    <w:p w14:paraId="724E2DE7" w14:textId="77777777" w:rsidR="009545C5" w:rsidRPr="00481E5A" w:rsidRDefault="009545C5" w:rsidP="00481E5A">
      <w:pPr>
        <w:spacing w:line="360" w:lineRule="auto"/>
        <w:rPr>
          <w:rFonts w:ascii="Arial" w:hAnsi="Arial" w:cs="Arial"/>
          <w:sz w:val="22"/>
          <w:szCs w:val="22"/>
        </w:rPr>
      </w:pPr>
    </w:p>
    <w:p w14:paraId="12C8DBEA" w14:textId="77777777" w:rsidR="009545C5" w:rsidRPr="00481E5A" w:rsidRDefault="009545C5" w:rsidP="00481E5A">
      <w:pPr>
        <w:spacing w:line="360" w:lineRule="auto"/>
        <w:rPr>
          <w:rFonts w:ascii="Arial" w:hAnsi="Arial" w:cs="Arial"/>
          <w:sz w:val="22"/>
          <w:szCs w:val="22"/>
        </w:rPr>
      </w:pPr>
    </w:p>
    <w:p w14:paraId="00CF2F67" w14:textId="77777777" w:rsidR="009545C5" w:rsidRPr="00481E5A" w:rsidRDefault="009545C5" w:rsidP="00481E5A">
      <w:pPr>
        <w:spacing w:line="360" w:lineRule="auto"/>
        <w:rPr>
          <w:rFonts w:ascii="Arial" w:hAnsi="Arial" w:cs="Arial"/>
          <w:sz w:val="22"/>
          <w:szCs w:val="22"/>
        </w:rPr>
      </w:pPr>
    </w:p>
    <w:p w14:paraId="4D08AA63" w14:textId="77777777" w:rsidR="009545C5" w:rsidRPr="00481E5A" w:rsidRDefault="009545C5" w:rsidP="00481E5A">
      <w:pPr>
        <w:spacing w:line="360" w:lineRule="auto"/>
        <w:rPr>
          <w:rFonts w:ascii="Arial" w:hAnsi="Arial" w:cs="Arial"/>
          <w:sz w:val="22"/>
          <w:szCs w:val="22"/>
        </w:rPr>
      </w:pPr>
    </w:p>
    <w:p w14:paraId="089EAC6B" w14:textId="68869437" w:rsidR="009545C5" w:rsidRPr="00481E5A" w:rsidRDefault="009545C5" w:rsidP="00481E5A">
      <w:pPr>
        <w:spacing w:line="360" w:lineRule="auto"/>
        <w:rPr>
          <w:rFonts w:ascii="Arial" w:hAnsi="Arial" w:cs="Arial"/>
          <w:sz w:val="22"/>
          <w:szCs w:val="22"/>
        </w:rPr>
      </w:pPr>
      <w:r w:rsidRPr="00481E5A">
        <w:rPr>
          <w:rFonts w:ascii="Arial" w:hAnsi="Arial" w:cs="Arial"/>
          <w:sz w:val="22"/>
          <w:szCs w:val="22"/>
        </w:rPr>
        <w:lastRenderedPageBreak/>
        <w:fldChar w:fldCharType="begin"/>
      </w:r>
      <w:r w:rsidRPr="00481E5A">
        <w:rPr>
          <w:rFonts w:ascii="Arial" w:hAnsi="Arial" w:cs="Arial"/>
          <w:sz w:val="22"/>
          <w:szCs w:val="22"/>
        </w:rPr>
        <w:instrText xml:space="preserve"> INCLUDEPICTURE "https://ukc-powerpoint.officeapps.live.com/pods/GetClipboardImage.ashx?Id=2ff23466-109e-42db-b012-d9292a485a51&amp;DC=GUK1&amp;pkey=a47d2553-6c59-4e75-88ef-0192b5fb04b8&amp;wdwaccluster=GUK1"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0DF0F108" wp14:editId="6F5B6B5D">
            <wp:extent cx="5731510" cy="3223260"/>
            <wp:effectExtent l="0" t="0" r="0" b="2540"/>
            <wp:docPr id="31" name="Picture 31" descr="A child with their hand on their chin in front of a black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hild with their hand on their chin in front of a blackboard&#10;&#10;Description automatically generated with low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2B7E5F7B" w14:textId="2A21A8D5" w:rsidR="009545C5" w:rsidRPr="00481E5A" w:rsidRDefault="009545C5" w:rsidP="00481E5A">
      <w:pPr>
        <w:spacing w:line="360" w:lineRule="auto"/>
        <w:rPr>
          <w:rFonts w:ascii="Arial" w:hAnsi="Arial" w:cs="Arial"/>
          <w:sz w:val="22"/>
          <w:szCs w:val="22"/>
        </w:rPr>
      </w:pPr>
    </w:p>
    <w:p w14:paraId="77B19127" w14:textId="77777777" w:rsidR="00F37B50" w:rsidRDefault="00F37B50" w:rsidP="00481E5A">
      <w:pPr>
        <w:spacing w:line="360" w:lineRule="auto"/>
        <w:rPr>
          <w:rFonts w:ascii="Arial" w:hAnsi="Arial" w:cs="Arial"/>
          <w:color w:val="202122"/>
          <w:sz w:val="22"/>
          <w:szCs w:val="22"/>
        </w:rPr>
      </w:pPr>
      <w:r w:rsidRPr="00F37B50">
        <w:rPr>
          <w:rFonts w:ascii="Arial" w:hAnsi="Arial" w:cs="Arial"/>
          <w:color w:val="202122"/>
          <w:sz w:val="22"/>
          <w:szCs w:val="22"/>
        </w:rPr>
        <w:t xml:space="preserve">A theoretical or practical understanding of a subject is called to as "knowledge." This might be implicit (as in practical skill or ability) or explicit (as in theoretical subject understanding); formal or informal; systematic or individual. [1] In the Theaetetus, the philosopher Plato argued that knowledge and sincere belief are distinct, causing many to attribute to him a definition of knowledge as "justified true belief." [2] [3] For more than half a century, epistemologists have been debating the problems with this formulation presented by the </w:t>
      </w:r>
      <w:proofErr w:type="spellStart"/>
      <w:r w:rsidRPr="00F37B50">
        <w:rPr>
          <w:rFonts w:ascii="Arial" w:hAnsi="Arial" w:cs="Arial"/>
          <w:color w:val="202122"/>
          <w:sz w:val="22"/>
          <w:szCs w:val="22"/>
        </w:rPr>
        <w:t>Gettier</w:t>
      </w:r>
      <w:proofErr w:type="spellEnd"/>
      <w:r w:rsidRPr="00F37B50">
        <w:rPr>
          <w:rFonts w:ascii="Arial" w:hAnsi="Arial" w:cs="Arial"/>
          <w:color w:val="202122"/>
          <w:sz w:val="22"/>
          <w:szCs w:val="22"/>
        </w:rPr>
        <w:t xml:space="preserve"> dispute. [2] </w:t>
      </w:r>
    </w:p>
    <w:p w14:paraId="7AF28E33" w14:textId="1D27C8E2" w:rsidR="00FF7060" w:rsidRPr="00481E5A" w:rsidRDefault="00F37B50" w:rsidP="00481E5A">
      <w:pPr>
        <w:spacing w:line="360" w:lineRule="auto"/>
        <w:rPr>
          <w:rFonts w:ascii="Arial" w:hAnsi="Arial" w:cs="Arial"/>
          <w:sz w:val="22"/>
          <w:szCs w:val="22"/>
        </w:rPr>
      </w:pPr>
      <w:r w:rsidRPr="00F37B50">
        <w:rPr>
          <w:rFonts w:ascii="Arial" w:hAnsi="Arial" w:cs="Arial"/>
          <w:color w:val="202122"/>
          <w:sz w:val="22"/>
          <w:szCs w:val="22"/>
          <w:shd w:val="clear" w:color="auto" w:fill="FFFFFF"/>
        </w:rPr>
        <w:t xml:space="preserve">A person's understanding of their own sensations, feelings, beliefs, and other mental processes is described to as "self-knowledge." [9] The nature of our acquaintance with ourselves has been the subject of extensive intellectual discussions, including whether self-knowledge differs from other types of knowledge, whether we have privileged self-knowledge over knowledge of other minds, and whether we have privileged self-knowledge over knowledge of other minds. [9] David Hume, as part of his overall scepticism personal identity, expressed doubts about whether we could ever attain self-knowledge beyond our immediate awareness of a "bundle of perceptions." </w:t>
      </w:r>
      <w:r w:rsidRPr="00F37B50">
        <w:rPr>
          <w:rFonts w:ascii="Arial" w:hAnsi="Arial" w:cs="Arial"/>
          <w:color w:val="202122"/>
          <w:sz w:val="22"/>
          <w:szCs w:val="22"/>
          <w:shd w:val="clear" w:color="auto" w:fill="FFFFFF"/>
        </w:rPr>
        <w:lastRenderedPageBreak/>
        <w:t>[9]</w:t>
      </w:r>
      <w:r w:rsidR="00FF7060" w:rsidRPr="00481E5A">
        <w:rPr>
          <w:rFonts w:ascii="Arial" w:hAnsi="Arial" w:cs="Arial"/>
          <w:sz w:val="22"/>
          <w:szCs w:val="22"/>
        </w:rPr>
        <w:fldChar w:fldCharType="begin"/>
      </w:r>
      <w:r w:rsidR="00FF7060" w:rsidRPr="00481E5A">
        <w:rPr>
          <w:rFonts w:ascii="Arial" w:hAnsi="Arial" w:cs="Arial"/>
          <w:sz w:val="22"/>
          <w:szCs w:val="22"/>
        </w:rPr>
        <w:instrText xml:space="preserve"> INCLUDEPICTURE "https://ukc-powerpoint.officeapps.live.com/pods/GetClipboardImage.ashx?Id=b8412bdc-c93a-41e1-818d-f40298662b7f&amp;DC=GUK1&amp;pkey=fe1f62da-bae6-4a18-9384-cad278e89e40&amp;wdwaccluster=GUK1" \* MERGEFORMATINET </w:instrText>
      </w:r>
      <w:r w:rsidR="00FF7060" w:rsidRPr="00481E5A">
        <w:rPr>
          <w:rFonts w:ascii="Arial" w:hAnsi="Arial" w:cs="Arial"/>
          <w:sz w:val="22"/>
          <w:szCs w:val="22"/>
        </w:rPr>
        <w:fldChar w:fldCharType="separate"/>
      </w:r>
      <w:r w:rsidR="00FF7060" w:rsidRPr="00481E5A">
        <w:rPr>
          <w:rFonts w:ascii="Arial" w:hAnsi="Arial" w:cs="Arial"/>
          <w:noProof/>
          <w:sz w:val="22"/>
          <w:szCs w:val="22"/>
          <w:lang w:val="ru-RU" w:eastAsia="ru-RU"/>
        </w:rPr>
        <w:drawing>
          <wp:inline distT="0" distB="0" distL="0" distR="0" wp14:anchorId="0F376CC9" wp14:editId="5C551D7B">
            <wp:extent cx="5731510" cy="3223260"/>
            <wp:effectExtent l="0" t="0" r="0" b="2540"/>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FF7060" w:rsidRPr="00481E5A">
        <w:rPr>
          <w:rFonts w:ascii="Arial" w:hAnsi="Arial" w:cs="Arial"/>
          <w:sz w:val="22"/>
          <w:szCs w:val="22"/>
        </w:rPr>
        <w:fldChar w:fldCharType="end"/>
      </w:r>
    </w:p>
    <w:p w14:paraId="46463629" w14:textId="77777777" w:rsidR="00FF7060" w:rsidRPr="007E386C" w:rsidRDefault="00FF7060" w:rsidP="00481E5A">
      <w:pPr>
        <w:spacing w:line="360" w:lineRule="auto"/>
        <w:rPr>
          <w:rFonts w:ascii="Arial" w:eastAsia="Lato" w:hAnsi="Arial" w:cs="Arial"/>
          <w:color w:val="6B6B6B"/>
          <w:sz w:val="22"/>
          <w:szCs w:val="22"/>
          <w:lang w:val="en-US"/>
        </w:rPr>
      </w:pPr>
    </w:p>
    <w:p w14:paraId="0E9891A6" w14:textId="77777777" w:rsidR="00FF7060" w:rsidRPr="007E386C" w:rsidRDefault="00FF7060" w:rsidP="00481E5A">
      <w:pPr>
        <w:spacing w:line="360" w:lineRule="auto"/>
        <w:rPr>
          <w:rFonts w:ascii="Arial" w:eastAsia="Lato" w:hAnsi="Arial" w:cs="Arial"/>
          <w:sz w:val="22"/>
          <w:szCs w:val="22"/>
          <w:lang w:val="en-US" w:eastAsia="en-US"/>
        </w:rPr>
      </w:pPr>
    </w:p>
    <w:p w14:paraId="0E183D1D" w14:textId="77777777" w:rsidR="00FF7060" w:rsidRPr="00481E5A" w:rsidRDefault="00FF7060" w:rsidP="00481E5A">
      <w:pPr>
        <w:spacing w:line="360" w:lineRule="auto"/>
        <w:rPr>
          <w:rFonts w:ascii="Arial" w:hAnsi="Arial" w:cs="Arial"/>
          <w:sz w:val="22"/>
          <w:szCs w:val="22"/>
        </w:rPr>
      </w:pPr>
      <w:r w:rsidRPr="00481E5A">
        <w:rPr>
          <w:rFonts w:ascii="Arial" w:hAnsi="Arial" w:cs="Arial"/>
          <w:sz w:val="22"/>
          <w:szCs w:val="22"/>
        </w:rPr>
        <w:t> </w:t>
      </w:r>
    </w:p>
    <w:p w14:paraId="4928ED87" w14:textId="77777777" w:rsidR="007E386C" w:rsidRPr="007E386C" w:rsidRDefault="007E386C" w:rsidP="007E386C">
      <w:pPr>
        <w:spacing w:line="360" w:lineRule="auto"/>
        <w:rPr>
          <w:rFonts w:ascii="Arial" w:hAnsi="Arial" w:cs="Arial"/>
          <w:color w:val="0A0A0A"/>
          <w:sz w:val="22"/>
          <w:szCs w:val="22"/>
        </w:rPr>
      </w:pPr>
      <w:r w:rsidRPr="007E386C">
        <w:rPr>
          <w:rFonts w:ascii="Arial" w:hAnsi="Arial" w:cs="Arial"/>
          <w:color w:val="0A0A0A"/>
          <w:sz w:val="22"/>
          <w:szCs w:val="22"/>
        </w:rPr>
        <w:t>The [Wisdom is the DIKW Hierarchy's fourth and final phase]. It's a way for generalising knowledge to approximate the end result. It gathers data from all of the various levels of the DIKW Model and processes it using human coding skills (such as the moral, ethical codes, etc.).</w:t>
      </w:r>
    </w:p>
    <w:p w14:paraId="2E49C014" w14:textId="70F5B506" w:rsidR="00A56794" w:rsidRPr="00481E5A" w:rsidRDefault="00F37B50" w:rsidP="00481E5A">
      <w:pPr>
        <w:spacing w:line="360" w:lineRule="auto"/>
        <w:rPr>
          <w:rFonts w:ascii="Arial" w:hAnsi="Arial" w:cs="Arial"/>
          <w:sz w:val="22"/>
          <w:szCs w:val="22"/>
        </w:rPr>
      </w:pPr>
      <w:r w:rsidRPr="00F37B50">
        <w:rPr>
          <w:rFonts w:ascii="Arial" w:hAnsi="Arial" w:cs="Arial"/>
          <w:color w:val="000000"/>
          <w:sz w:val="22"/>
          <w:szCs w:val="22"/>
          <w:shd w:val="clear" w:color="auto" w:fill="FFFFFF"/>
        </w:rPr>
        <w:t>Wisdom is the ultimate context and frame of reference; it is a state of awareness, a paradigm, or a combination of principles. Wisdom is the skill to use info to create rational decisions in a particular scenario without dependent on facts. Wisdom is knowing why something is the way it is, an objective understanding, acceptance, and acceptance of why something is the way it is, and it is seeing the overall picture. Knowing the appropriate things to do for the make more rational decisions is part of wisdom. It involves a feeling of right and wrong, ethical and unethical behaviour. It has a very human quality about it. [wisdom citation]</w:t>
      </w:r>
    </w:p>
    <w:p w14:paraId="0478D504" w14:textId="2E5D3BA4" w:rsidR="00F800DC" w:rsidRPr="00481E5A" w:rsidRDefault="00F800DC" w:rsidP="00481E5A">
      <w:pPr>
        <w:spacing w:line="360" w:lineRule="auto"/>
        <w:rPr>
          <w:rFonts w:ascii="Arial" w:hAnsi="Arial" w:cs="Arial"/>
          <w:sz w:val="22"/>
          <w:szCs w:val="22"/>
        </w:rPr>
      </w:pPr>
      <w:bookmarkStart w:id="0" w:name="_GoBack"/>
      <w:bookmarkEnd w:id="0"/>
    </w:p>
    <w:p w14:paraId="2AA5646C" w14:textId="7A4F356A" w:rsidR="009545C5" w:rsidRPr="00481E5A" w:rsidRDefault="009545C5" w:rsidP="00481E5A">
      <w:pPr>
        <w:spacing w:line="360" w:lineRule="auto"/>
        <w:rPr>
          <w:rFonts w:ascii="Arial" w:hAnsi="Arial" w:cs="Arial"/>
          <w:sz w:val="22"/>
          <w:szCs w:val="22"/>
        </w:rPr>
      </w:pPr>
      <w:r w:rsidRPr="00481E5A">
        <w:rPr>
          <w:rFonts w:ascii="Arial" w:hAnsi="Arial" w:cs="Arial"/>
          <w:sz w:val="22"/>
          <w:szCs w:val="22"/>
        </w:rPr>
        <w:lastRenderedPageBreak/>
        <w:fldChar w:fldCharType="begin"/>
      </w:r>
      <w:r w:rsidRPr="00481E5A">
        <w:rPr>
          <w:rFonts w:ascii="Arial" w:hAnsi="Arial" w:cs="Arial"/>
          <w:sz w:val="22"/>
          <w:szCs w:val="22"/>
        </w:rPr>
        <w:instrText xml:space="preserve"> INCLUDEPICTURE "https://ukc-powerpoint.officeapps.live.com/pods/GetClipboardImage.ashx?Id=6cf6b95a-1ff6-49c4-8df2-650a16aa981c&amp;DC=GUK1&amp;pkey=e791656d-12c3-4d49-aa38-8dad40592fb6&amp;wdwaccluster=GUK1"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533EC8AD" wp14:editId="02B5BFA2">
            <wp:extent cx="5731510" cy="3223260"/>
            <wp:effectExtent l="0" t="0" r="0" b="254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55EDEB42" w14:textId="260A5954" w:rsidR="004C2D47" w:rsidRPr="00481E5A" w:rsidRDefault="004C2D47" w:rsidP="00481E5A">
      <w:pPr>
        <w:spacing w:line="360" w:lineRule="auto"/>
        <w:rPr>
          <w:rFonts w:ascii="Arial" w:hAnsi="Arial" w:cs="Arial"/>
          <w:sz w:val="22"/>
          <w:szCs w:val="22"/>
        </w:rPr>
      </w:pPr>
      <w:r w:rsidRPr="00481E5A">
        <w:rPr>
          <w:rFonts w:ascii="Arial" w:hAnsi="Arial" w:cs="Arial"/>
          <w:sz w:val="22"/>
          <w:szCs w:val="22"/>
        </w:rPr>
        <w:t> </w:t>
      </w:r>
    </w:p>
    <w:p w14:paraId="3A42722B" w14:textId="3139E5CD" w:rsidR="004C2D47" w:rsidRPr="00481E5A" w:rsidRDefault="009C0A75" w:rsidP="00481E5A">
      <w:pPr>
        <w:spacing w:line="360" w:lineRule="auto"/>
        <w:rPr>
          <w:rFonts w:ascii="Arial" w:hAnsi="Arial" w:cs="Arial"/>
          <w:sz w:val="22"/>
          <w:szCs w:val="22"/>
        </w:rPr>
      </w:pPr>
      <w:r w:rsidRPr="00481E5A">
        <w:rPr>
          <w:rFonts w:ascii="Arial" w:hAnsi="Arial" w:cs="Arial"/>
          <w:sz w:val="22"/>
          <w:szCs w:val="22"/>
        </w:rPr>
        <w:t xml:space="preserve">The total number of respondents in the above-mentioned class survey is 70, according to the survey. From the </w:t>
      </w:r>
      <w:proofErr w:type="spellStart"/>
      <w:r w:rsidRPr="00481E5A">
        <w:rPr>
          <w:rFonts w:ascii="Arial" w:hAnsi="Arial" w:cs="Arial"/>
          <w:sz w:val="22"/>
          <w:szCs w:val="22"/>
        </w:rPr>
        <w:t>grafics</w:t>
      </w:r>
      <w:proofErr w:type="spellEnd"/>
      <w:r w:rsidRPr="00481E5A">
        <w:rPr>
          <w:rFonts w:ascii="Arial" w:hAnsi="Arial" w:cs="Arial"/>
          <w:sz w:val="22"/>
          <w:szCs w:val="22"/>
        </w:rPr>
        <w:t xml:space="preserve"> we can see that 19 individuals have a highest academic level of 3 and average </w:t>
      </w:r>
      <w:proofErr w:type="spellStart"/>
      <w:r w:rsidRPr="00481E5A">
        <w:rPr>
          <w:rFonts w:ascii="Arial" w:hAnsi="Arial" w:cs="Arial"/>
          <w:sz w:val="22"/>
          <w:szCs w:val="22"/>
        </w:rPr>
        <w:t>grite</w:t>
      </w:r>
      <w:proofErr w:type="spellEnd"/>
      <w:r w:rsidRPr="00481E5A">
        <w:rPr>
          <w:rFonts w:ascii="Arial" w:hAnsi="Arial" w:cs="Arial"/>
          <w:sz w:val="22"/>
          <w:szCs w:val="22"/>
        </w:rPr>
        <w:t xml:space="preserve"> score is </w:t>
      </w:r>
      <w:proofErr w:type="gramStart"/>
      <w:r w:rsidRPr="00481E5A">
        <w:rPr>
          <w:rFonts w:ascii="Arial" w:hAnsi="Arial" w:cs="Arial"/>
          <w:sz w:val="22"/>
          <w:szCs w:val="22"/>
        </w:rPr>
        <w:t xml:space="preserve">3.96  </w:t>
      </w:r>
      <w:proofErr w:type="spellStart"/>
      <w:r w:rsidRPr="00481E5A">
        <w:rPr>
          <w:rFonts w:ascii="Arial" w:hAnsi="Arial" w:cs="Arial"/>
          <w:sz w:val="22"/>
          <w:szCs w:val="22"/>
        </w:rPr>
        <w:t>evan</w:t>
      </w:r>
      <w:proofErr w:type="spellEnd"/>
      <w:proofErr w:type="gramEnd"/>
      <w:r w:rsidRPr="00481E5A">
        <w:rPr>
          <w:rFonts w:ascii="Arial" w:hAnsi="Arial" w:cs="Arial"/>
          <w:sz w:val="22"/>
          <w:szCs w:val="22"/>
        </w:rPr>
        <w:t xml:space="preserve"> when academic level became 4 </w:t>
      </w:r>
      <w:proofErr w:type="spellStart"/>
      <w:r w:rsidRPr="00481E5A">
        <w:rPr>
          <w:rFonts w:ascii="Arial" w:hAnsi="Arial" w:cs="Arial"/>
          <w:sz w:val="22"/>
          <w:szCs w:val="22"/>
        </w:rPr>
        <w:t>grite</w:t>
      </w:r>
      <w:proofErr w:type="spellEnd"/>
      <w:r w:rsidRPr="00481E5A">
        <w:rPr>
          <w:rFonts w:ascii="Arial" w:hAnsi="Arial" w:cs="Arial"/>
          <w:sz w:val="22"/>
          <w:szCs w:val="22"/>
        </w:rPr>
        <w:t xml:space="preserve"> score didn’t change to </w:t>
      </w:r>
      <w:proofErr w:type="spellStart"/>
      <w:r w:rsidRPr="00481E5A">
        <w:rPr>
          <w:rFonts w:ascii="Arial" w:hAnsi="Arial" w:cs="Arial"/>
          <w:sz w:val="22"/>
          <w:szCs w:val="22"/>
        </w:rPr>
        <w:t>mach</w:t>
      </w:r>
      <w:proofErr w:type="spellEnd"/>
      <w:r w:rsidRPr="00481E5A">
        <w:rPr>
          <w:rFonts w:ascii="Arial" w:hAnsi="Arial" w:cs="Arial"/>
          <w:sz w:val="22"/>
          <w:szCs w:val="22"/>
        </w:rPr>
        <w:t xml:space="preserve"> its 3.95. On </w:t>
      </w:r>
      <w:proofErr w:type="gramStart"/>
      <w:r w:rsidRPr="00481E5A">
        <w:rPr>
          <w:rFonts w:ascii="Arial" w:hAnsi="Arial" w:cs="Arial"/>
          <w:sz w:val="22"/>
          <w:szCs w:val="22"/>
        </w:rPr>
        <w:t>another  hands</w:t>
      </w:r>
      <w:proofErr w:type="gramEnd"/>
      <w:r w:rsidRPr="00481E5A">
        <w:rPr>
          <w:rFonts w:ascii="Arial" w:hAnsi="Arial" w:cs="Arial"/>
          <w:sz w:val="22"/>
          <w:szCs w:val="22"/>
        </w:rPr>
        <w:t xml:space="preserve"> we have 26 participants, th</w:t>
      </w:r>
      <w:r w:rsidR="007E386C">
        <w:rPr>
          <w:rFonts w:ascii="Arial" w:hAnsi="Arial" w:cs="Arial"/>
          <w:sz w:val="22"/>
          <w:szCs w:val="22"/>
        </w:rPr>
        <w:t xml:space="preserve">at work hard and </w:t>
      </w:r>
      <w:proofErr w:type="spellStart"/>
      <w:r w:rsidR="007E386C">
        <w:rPr>
          <w:rFonts w:ascii="Arial" w:hAnsi="Arial" w:cs="Arial"/>
          <w:sz w:val="22"/>
          <w:szCs w:val="22"/>
        </w:rPr>
        <w:t>achive</w:t>
      </w:r>
      <w:proofErr w:type="spellEnd"/>
      <w:r w:rsidR="007E386C">
        <w:rPr>
          <w:rFonts w:ascii="Arial" w:hAnsi="Arial" w:cs="Arial"/>
          <w:sz w:val="22"/>
          <w:szCs w:val="22"/>
        </w:rPr>
        <w:t xml:space="preserve">  level of 5</w:t>
      </w:r>
      <w:r w:rsidRPr="00481E5A">
        <w:rPr>
          <w:rFonts w:ascii="Arial" w:hAnsi="Arial" w:cs="Arial"/>
          <w:sz w:val="22"/>
          <w:szCs w:val="22"/>
        </w:rPr>
        <w:t>.</w:t>
      </w:r>
      <w:r w:rsidR="007E386C">
        <w:rPr>
          <w:rFonts w:ascii="Arial" w:hAnsi="Arial" w:cs="Arial"/>
          <w:sz w:val="22"/>
          <w:szCs w:val="22"/>
        </w:rPr>
        <w:t xml:space="preserve"> </w:t>
      </w:r>
      <w:r w:rsidRPr="00481E5A">
        <w:rPr>
          <w:rFonts w:ascii="Arial" w:hAnsi="Arial" w:cs="Arial"/>
          <w:sz w:val="22"/>
          <w:szCs w:val="22"/>
        </w:rPr>
        <w:t xml:space="preserve">As a result of survey, the table and graph above provide reliable information about respondents' Grit scores. </w:t>
      </w:r>
      <w:proofErr w:type="spellStart"/>
      <w:r w:rsidRPr="00481E5A">
        <w:rPr>
          <w:rFonts w:ascii="Arial" w:hAnsi="Arial" w:cs="Arial"/>
          <w:sz w:val="22"/>
          <w:szCs w:val="22"/>
        </w:rPr>
        <w:t>Its</w:t>
      </w:r>
      <w:proofErr w:type="spellEnd"/>
      <w:r w:rsidRPr="00481E5A">
        <w:rPr>
          <w:rFonts w:ascii="Arial" w:hAnsi="Arial" w:cs="Arial"/>
          <w:sz w:val="22"/>
          <w:szCs w:val="22"/>
        </w:rPr>
        <w:t xml:space="preserve"> clear that academic level 5 show more </w:t>
      </w:r>
      <w:proofErr w:type="spellStart"/>
      <w:r w:rsidRPr="00481E5A">
        <w:rPr>
          <w:rFonts w:ascii="Arial" w:hAnsi="Arial" w:cs="Arial"/>
          <w:sz w:val="22"/>
          <w:szCs w:val="22"/>
        </w:rPr>
        <w:t>perseverens</w:t>
      </w:r>
      <w:proofErr w:type="spellEnd"/>
      <w:r w:rsidRPr="00481E5A">
        <w:rPr>
          <w:rFonts w:ascii="Arial" w:hAnsi="Arial" w:cs="Arial"/>
          <w:sz w:val="22"/>
          <w:szCs w:val="22"/>
        </w:rPr>
        <w:t xml:space="preserve"> in respondent live 3 </w:t>
      </w:r>
      <w:proofErr w:type="spellStart"/>
      <w:r w:rsidRPr="00481E5A">
        <w:rPr>
          <w:rFonts w:ascii="Arial" w:hAnsi="Arial" w:cs="Arial"/>
          <w:sz w:val="22"/>
          <w:szCs w:val="22"/>
        </w:rPr>
        <w:t>grite</w:t>
      </w:r>
      <w:proofErr w:type="spellEnd"/>
      <w:r w:rsidRPr="00481E5A">
        <w:rPr>
          <w:rFonts w:ascii="Arial" w:hAnsi="Arial" w:cs="Arial"/>
          <w:sz w:val="22"/>
          <w:szCs w:val="22"/>
        </w:rPr>
        <w:t xml:space="preserve"> score is 3.95 and the highest </w:t>
      </w:r>
      <w:proofErr w:type="spellStart"/>
      <w:r w:rsidRPr="00481E5A">
        <w:rPr>
          <w:rFonts w:ascii="Arial" w:hAnsi="Arial" w:cs="Arial"/>
          <w:sz w:val="22"/>
          <w:szCs w:val="22"/>
        </w:rPr>
        <w:t>grite</w:t>
      </w:r>
      <w:proofErr w:type="spellEnd"/>
      <w:r w:rsidRPr="00481E5A">
        <w:rPr>
          <w:rFonts w:ascii="Arial" w:hAnsi="Arial" w:cs="Arial"/>
          <w:sz w:val="22"/>
          <w:szCs w:val="22"/>
        </w:rPr>
        <w:t xml:space="preserve"> score is 4.07.</w:t>
      </w:r>
    </w:p>
    <w:p w14:paraId="2A0DF0BA" w14:textId="73D8EA4E" w:rsidR="004C2D47" w:rsidRPr="00481E5A" w:rsidRDefault="004C2D47" w:rsidP="00481E5A">
      <w:pPr>
        <w:spacing w:line="360" w:lineRule="auto"/>
        <w:rPr>
          <w:rFonts w:ascii="Arial" w:hAnsi="Arial" w:cs="Arial"/>
          <w:color w:val="FF0000"/>
          <w:sz w:val="22"/>
          <w:szCs w:val="22"/>
        </w:rPr>
      </w:pPr>
    </w:p>
    <w:p w14:paraId="63A1B143" w14:textId="4D1A4C27" w:rsidR="004C2D47" w:rsidRPr="00481E5A" w:rsidRDefault="004C2D47" w:rsidP="00481E5A">
      <w:pPr>
        <w:spacing w:line="360" w:lineRule="auto"/>
        <w:rPr>
          <w:rFonts w:ascii="Arial" w:hAnsi="Arial" w:cs="Arial"/>
          <w:color w:val="FF0000"/>
          <w:sz w:val="22"/>
          <w:szCs w:val="22"/>
        </w:rPr>
      </w:pPr>
    </w:p>
    <w:p w14:paraId="0CC24934" w14:textId="147F0E75" w:rsidR="004C2D47" w:rsidRPr="00481E5A" w:rsidRDefault="004C2D47" w:rsidP="00481E5A">
      <w:pPr>
        <w:spacing w:line="360" w:lineRule="auto"/>
        <w:rPr>
          <w:rFonts w:ascii="Arial" w:eastAsia="Montserrat" w:hAnsi="Arial" w:cs="Arial"/>
          <w:sz w:val="22"/>
          <w:szCs w:val="22"/>
        </w:rPr>
      </w:pPr>
    </w:p>
    <w:p w14:paraId="695A6BAE" w14:textId="4CE1CF7F" w:rsidR="004C2D47" w:rsidRPr="00481E5A" w:rsidRDefault="004C2D47" w:rsidP="00481E5A">
      <w:pPr>
        <w:spacing w:line="360" w:lineRule="auto"/>
        <w:rPr>
          <w:rFonts w:ascii="Arial" w:eastAsia="Montserrat" w:hAnsi="Arial" w:cs="Arial"/>
          <w:sz w:val="22"/>
          <w:szCs w:val="22"/>
        </w:rPr>
      </w:pPr>
    </w:p>
    <w:p w14:paraId="1F285D82" w14:textId="7CC233ED" w:rsidR="004C2D47" w:rsidRPr="00481E5A" w:rsidRDefault="004C2D47" w:rsidP="00481E5A">
      <w:pPr>
        <w:spacing w:line="360" w:lineRule="auto"/>
        <w:rPr>
          <w:rFonts w:ascii="Arial" w:hAnsi="Arial" w:cs="Arial"/>
          <w:sz w:val="22"/>
          <w:szCs w:val="22"/>
        </w:rPr>
      </w:pPr>
      <w:r w:rsidRPr="00481E5A">
        <w:rPr>
          <w:rFonts w:ascii="Arial" w:hAnsi="Arial" w:cs="Arial"/>
          <w:sz w:val="22"/>
          <w:szCs w:val="22"/>
        </w:rPr>
        <w:t> </w:t>
      </w:r>
    </w:p>
    <w:p w14:paraId="2F0DBFC1" w14:textId="3D10F97F" w:rsidR="00667C6F" w:rsidRPr="00481E5A" w:rsidRDefault="00667C6F" w:rsidP="00481E5A">
      <w:pPr>
        <w:spacing w:line="360" w:lineRule="auto"/>
        <w:rPr>
          <w:rFonts w:ascii="Arial" w:hAnsi="Arial" w:cs="Arial"/>
          <w:sz w:val="22"/>
          <w:szCs w:val="22"/>
        </w:rPr>
      </w:pPr>
      <w:r w:rsidRPr="00481E5A">
        <w:rPr>
          <w:rFonts w:ascii="Arial" w:hAnsi="Arial" w:cs="Arial"/>
          <w:sz w:val="22"/>
          <w:szCs w:val="22"/>
        </w:rPr>
        <w:t> </w:t>
      </w:r>
    </w:p>
    <w:p w14:paraId="2EB54DE9" w14:textId="477FC839" w:rsidR="009545C5" w:rsidRPr="00481E5A" w:rsidRDefault="009545C5" w:rsidP="00481E5A">
      <w:pPr>
        <w:spacing w:line="360" w:lineRule="auto"/>
        <w:rPr>
          <w:rFonts w:ascii="Arial" w:hAnsi="Arial" w:cs="Arial"/>
          <w:sz w:val="22"/>
          <w:szCs w:val="22"/>
        </w:rPr>
      </w:pPr>
      <w:r w:rsidRPr="00481E5A">
        <w:rPr>
          <w:rFonts w:ascii="Arial" w:hAnsi="Arial" w:cs="Arial"/>
          <w:sz w:val="22"/>
          <w:szCs w:val="22"/>
        </w:rPr>
        <w:lastRenderedPageBreak/>
        <w:t> </w:t>
      </w:r>
      <w:r w:rsidRPr="00481E5A">
        <w:rPr>
          <w:rFonts w:ascii="Arial" w:hAnsi="Arial" w:cs="Arial"/>
          <w:sz w:val="22"/>
          <w:szCs w:val="22"/>
        </w:rPr>
        <w:fldChar w:fldCharType="begin"/>
      </w:r>
      <w:r w:rsidRPr="00481E5A">
        <w:rPr>
          <w:rFonts w:ascii="Arial" w:hAnsi="Arial" w:cs="Arial"/>
          <w:sz w:val="22"/>
          <w:szCs w:val="22"/>
        </w:rPr>
        <w:instrText xml:space="preserve"> INCLUDEPICTURE "https://ukc-powerpoint.officeapps.live.com/pods/GetClipboardImage.ashx?Id=a803194a-92c5-4466-bf0e-ccc2672eb693&amp;DC=GUK1&amp;pkey=59926ae7-5a68-4914-91cb-49c849ed36da&amp;wdwaccluster=GUK1" \* MERGEFORMATINET </w:instrText>
      </w:r>
      <w:r w:rsidRPr="00481E5A">
        <w:rPr>
          <w:rFonts w:ascii="Arial" w:hAnsi="Arial" w:cs="Arial"/>
          <w:sz w:val="22"/>
          <w:szCs w:val="22"/>
        </w:rPr>
        <w:fldChar w:fldCharType="separate"/>
      </w:r>
      <w:r w:rsidRPr="00481E5A">
        <w:rPr>
          <w:rFonts w:ascii="Arial" w:hAnsi="Arial" w:cs="Arial"/>
          <w:noProof/>
          <w:sz w:val="22"/>
          <w:szCs w:val="22"/>
          <w:lang w:val="ru-RU" w:eastAsia="ru-RU"/>
        </w:rPr>
        <w:drawing>
          <wp:inline distT="0" distB="0" distL="0" distR="0" wp14:anchorId="56F5CC8E" wp14:editId="7C5E44BC">
            <wp:extent cx="5731510" cy="3223260"/>
            <wp:effectExtent l="0" t="0" r="0" b="2540"/>
            <wp:docPr id="29" name="Picture 2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aphical user interfac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481E5A">
        <w:rPr>
          <w:rFonts w:ascii="Arial" w:hAnsi="Arial" w:cs="Arial"/>
          <w:sz w:val="22"/>
          <w:szCs w:val="22"/>
        </w:rPr>
        <w:fldChar w:fldCharType="end"/>
      </w:r>
    </w:p>
    <w:p w14:paraId="0DE21A73" w14:textId="361D630D" w:rsidR="004C2D47" w:rsidRPr="00481E5A" w:rsidRDefault="004C2D47" w:rsidP="00481E5A">
      <w:pPr>
        <w:spacing w:line="360" w:lineRule="auto"/>
        <w:rPr>
          <w:rFonts w:ascii="Arial" w:eastAsia="Montserrat" w:hAnsi="Arial" w:cs="Arial"/>
          <w:sz w:val="22"/>
          <w:szCs w:val="22"/>
        </w:rPr>
      </w:pPr>
    </w:p>
    <w:p w14:paraId="206DC92F" w14:textId="2ECBD349" w:rsidR="004C2D47" w:rsidRPr="00481E5A" w:rsidRDefault="004C2D47" w:rsidP="00481E5A">
      <w:pPr>
        <w:spacing w:line="360" w:lineRule="auto"/>
        <w:rPr>
          <w:rFonts w:ascii="Arial" w:eastAsia="Montserrat" w:hAnsi="Arial" w:cs="Arial"/>
          <w:sz w:val="22"/>
          <w:szCs w:val="22"/>
        </w:rPr>
      </w:pPr>
    </w:p>
    <w:p w14:paraId="13287F33" w14:textId="77777777" w:rsidR="009C0A75" w:rsidRPr="00481E5A" w:rsidRDefault="009C0A75" w:rsidP="00481E5A">
      <w:pPr>
        <w:spacing w:line="360" w:lineRule="auto"/>
        <w:rPr>
          <w:rFonts w:ascii="Arial" w:eastAsia="Montserrat" w:hAnsi="Arial" w:cs="Arial"/>
          <w:sz w:val="22"/>
          <w:szCs w:val="22"/>
        </w:rPr>
      </w:pPr>
      <w:r w:rsidRPr="00481E5A">
        <w:rPr>
          <w:rFonts w:ascii="Arial" w:eastAsia="Montserrat" w:hAnsi="Arial" w:cs="Arial"/>
          <w:sz w:val="22"/>
          <w:szCs w:val="22"/>
        </w:rPr>
        <w:t>The grid score is extremely advantageous for determining a person's interest in and plan for achieving long-term goals.</w:t>
      </w:r>
    </w:p>
    <w:p w14:paraId="6D59A7A7" w14:textId="77777777" w:rsidR="00B70788" w:rsidRPr="00B70788" w:rsidRDefault="00B70788" w:rsidP="00B70788">
      <w:pPr>
        <w:spacing w:line="360" w:lineRule="auto"/>
        <w:rPr>
          <w:rFonts w:ascii="Arial" w:eastAsia="Montserrat" w:hAnsi="Arial" w:cs="Arial"/>
          <w:sz w:val="22"/>
          <w:szCs w:val="22"/>
        </w:rPr>
      </w:pPr>
      <w:r w:rsidRPr="00B70788">
        <w:rPr>
          <w:rFonts w:ascii="Arial" w:eastAsia="Montserrat" w:hAnsi="Arial" w:cs="Arial"/>
          <w:sz w:val="22"/>
          <w:szCs w:val="22"/>
        </w:rPr>
        <w:t>The graphical representations that accompany this report show how grid score compare to other classes and how they are explained.</w:t>
      </w:r>
    </w:p>
    <w:p w14:paraId="1975A544" w14:textId="77777777" w:rsidR="00B70788" w:rsidRDefault="00B70788" w:rsidP="00B70788">
      <w:pPr>
        <w:spacing w:line="360" w:lineRule="auto"/>
        <w:rPr>
          <w:rFonts w:ascii="Arial" w:eastAsia="Montserrat" w:hAnsi="Arial" w:cs="Arial"/>
          <w:sz w:val="22"/>
          <w:szCs w:val="22"/>
        </w:rPr>
      </w:pPr>
      <w:r w:rsidRPr="00B70788">
        <w:rPr>
          <w:rFonts w:ascii="Arial" w:eastAsia="Montserrat" w:hAnsi="Arial" w:cs="Arial"/>
          <w:sz w:val="22"/>
          <w:szCs w:val="22"/>
        </w:rPr>
        <w:t>The above graph of academic advising grid generating that class responses are mostly focused on their interests and objectives, as well as their revolutionary digital skills. A high grid score indicates that a person is dedicated to attaining their objectives. The key reason for the students' outstanding achievement is their high level of skillsets.</w:t>
      </w:r>
    </w:p>
    <w:p w14:paraId="4634437F" w14:textId="3F5E231B" w:rsidR="00AE3E8D" w:rsidRPr="00481E5A" w:rsidRDefault="00AE3E8D" w:rsidP="00B70788">
      <w:pPr>
        <w:spacing w:line="360" w:lineRule="auto"/>
        <w:rPr>
          <w:rFonts w:ascii="Arial" w:eastAsia="Montserrat" w:hAnsi="Arial" w:cs="Arial"/>
          <w:sz w:val="22"/>
          <w:szCs w:val="22"/>
        </w:rPr>
      </w:pPr>
      <w:r w:rsidRPr="00481E5A">
        <w:rPr>
          <w:rFonts w:ascii="Arial" w:eastAsia="Montserrat" w:hAnsi="Arial" w:cs="Arial"/>
          <w:sz w:val="22"/>
          <w:szCs w:val="22"/>
        </w:rPr>
        <w:t xml:space="preserve">The highest academic level of 123 respondents in the class survey is 3 with an average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 3.45. To compare </w:t>
      </w:r>
      <w:proofErr w:type="spellStart"/>
      <w:r w:rsidRPr="00481E5A">
        <w:rPr>
          <w:rFonts w:ascii="Arial" w:eastAsia="Montserrat" w:hAnsi="Arial" w:cs="Arial"/>
          <w:sz w:val="22"/>
          <w:szCs w:val="22"/>
        </w:rPr>
        <w:t>ich</w:t>
      </w:r>
      <w:proofErr w:type="spellEnd"/>
      <w:r w:rsidRPr="00481E5A">
        <w:rPr>
          <w:rFonts w:ascii="Arial" w:eastAsia="Montserrat" w:hAnsi="Arial" w:cs="Arial"/>
          <w:sz w:val="22"/>
          <w:szCs w:val="22"/>
        </w:rPr>
        <w:t xml:space="preserve"> academic level and participants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 let see the graphics.  How we can see major participants in quantity 123 have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 3.45 the next step of academic level is 4 and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 is already 3.73 and the last and not most important academic level 5 with 14 participants have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 3.99.</w:t>
      </w:r>
    </w:p>
    <w:p w14:paraId="0F7ACDAA" w14:textId="5E0E2D36" w:rsidR="004D6784" w:rsidRPr="00481E5A" w:rsidRDefault="00AE3E8D" w:rsidP="00481E5A">
      <w:pPr>
        <w:spacing w:line="360" w:lineRule="auto"/>
        <w:rPr>
          <w:rFonts w:ascii="Arial" w:eastAsia="Montserrat" w:hAnsi="Arial" w:cs="Arial"/>
          <w:sz w:val="22"/>
          <w:szCs w:val="22"/>
        </w:rPr>
      </w:pPr>
      <w:r w:rsidRPr="00481E5A">
        <w:rPr>
          <w:rFonts w:ascii="Arial" w:eastAsia="Montserrat" w:hAnsi="Arial" w:cs="Arial"/>
          <w:sz w:val="22"/>
          <w:szCs w:val="22"/>
        </w:rPr>
        <w:t xml:space="preserve">This demonstrates that most students who work hard and have high </w:t>
      </w:r>
      <w:proofErr w:type="spellStart"/>
      <w:r w:rsidRPr="00481E5A">
        <w:rPr>
          <w:rFonts w:ascii="Arial" w:eastAsia="Montserrat" w:hAnsi="Arial" w:cs="Arial"/>
          <w:sz w:val="22"/>
          <w:szCs w:val="22"/>
        </w:rPr>
        <w:t>grite</w:t>
      </w:r>
      <w:proofErr w:type="spellEnd"/>
      <w:r w:rsidRPr="00481E5A">
        <w:rPr>
          <w:rFonts w:ascii="Arial" w:eastAsia="Montserrat" w:hAnsi="Arial" w:cs="Arial"/>
          <w:sz w:val="22"/>
          <w:szCs w:val="22"/>
        </w:rPr>
        <w:t xml:space="preserve"> scores can have at the end fantastic results and a good high academic level.</w:t>
      </w:r>
    </w:p>
    <w:p w14:paraId="115514B0" w14:textId="0BD1ECEC" w:rsidR="00667C6F" w:rsidRPr="00481E5A" w:rsidRDefault="00667C6F" w:rsidP="00481E5A">
      <w:pPr>
        <w:spacing w:line="360" w:lineRule="auto"/>
        <w:rPr>
          <w:rFonts w:ascii="Arial" w:eastAsia="Montserrat" w:hAnsi="Arial" w:cs="Arial"/>
          <w:sz w:val="22"/>
          <w:szCs w:val="22"/>
        </w:rPr>
      </w:pPr>
      <w:r w:rsidRPr="00481E5A">
        <w:rPr>
          <w:rFonts w:ascii="Arial" w:eastAsia="Montserrat" w:hAnsi="Arial" w:cs="Arial"/>
          <w:sz w:val="22"/>
          <w:szCs w:val="22"/>
        </w:rPr>
        <w:t>One is the highest academic level, and 4.8 is the grit score. The remaining 14 respondents, on the other hand, had a grit score of 4.8 and a top academic level of 5. They are all in the average category, showing a lack of excitement and commitment on the students' part in accomplishing personal and academic goals.</w:t>
      </w:r>
    </w:p>
    <w:p w14:paraId="0807632E" w14:textId="77777777" w:rsidR="00667C6F" w:rsidRPr="00481E5A" w:rsidRDefault="00667C6F" w:rsidP="00481E5A">
      <w:pPr>
        <w:spacing w:line="360" w:lineRule="auto"/>
        <w:rPr>
          <w:rFonts w:ascii="Arial" w:eastAsia="Montserrat" w:hAnsi="Arial" w:cs="Arial"/>
          <w:sz w:val="22"/>
          <w:szCs w:val="22"/>
        </w:rPr>
      </w:pPr>
    </w:p>
    <w:p w14:paraId="6B1FA251" w14:textId="37A2F3BD" w:rsidR="00667C6F" w:rsidRPr="00481E5A" w:rsidRDefault="00667C6F" w:rsidP="00481E5A">
      <w:pPr>
        <w:spacing w:line="360" w:lineRule="auto"/>
        <w:rPr>
          <w:rFonts w:ascii="Arial" w:eastAsia="Montserrat" w:hAnsi="Arial" w:cs="Arial"/>
          <w:sz w:val="22"/>
          <w:szCs w:val="22"/>
        </w:rPr>
      </w:pPr>
    </w:p>
    <w:p w14:paraId="016D6C4F" w14:textId="5DE0D396" w:rsidR="00667C6F" w:rsidRPr="00481E5A" w:rsidRDefault="00667C6F" w:rsidP="00481E5A">
      <w:pPr>
        <w:spacing w:line="360" w:lineRule="auto"/>
        <w:rPr>
          <w:rFonts w:ascii="Arial" w:eastAsia="Montserrat" w:hAnsi="Arial" w:cs="Arial"/>
          <w:sz w:val="22"/>
          <w:szCs w:val="22"/>
        </w:rPr>
      </w:pPr>
    </w:p>
    <w:p w14:paraId="152206E0" w14:textId="49C5BE25" w:rsidR="00667C6F" w:rsidRDefault="00667C6F" w:rsidP="00481E5A">
      <w:pPr>
        <w:spacing w:line="360" w:lineRule="auto"/>
        <w:rPr>
          <w:rFonts w:ascii="Arial" w:eastAsia="Montserrat" w:hAnsi="Arial" w:cs="Arial"/>
          <w:sz w:val="22"/>
          <w:szCs w:val="22"/>
        </w:rPr>
      </w:pPr>
    </w:p>
    <w:p w14:paraId="421C7ACA" w14:textId="599F800E" w:rsidR="00481E5A" w:rsidRDefault="00481E5A" w:rsidP="00481E5A">
      <w:pPr>
        <w:spacing w:line="360" w:lineRule="auto"/>
        <w:rPr>
          <w:rFonts w:ascii="Arial" w:eastAsia="Montserrat" w:hAnsi="Arial" w:cs="Arial"/>
          <w:sz w:val="22"/>
          <w:szCs w:val="22"/>
        </w:rPr>
      </w:pPr>
    </w:p>
    <w:p w14:paraId="57008FC5" w14:textId="4B986DFB" w:rsidR="00481E5A" w:rsidRDefault="00481E5A" w:rsidP="00481E5A">
      <w:pPr>
        <w:spacing w:line="360" w:lineRule="auto"/>
        <w:rPr>
          <w:rFonts w:ascii="Arial" w:eastAsia="Montserrat" w:hAnsi="Arial" w:cs="Arial"/>
          <w:sz w:val="22"/>
          <w:szCs w:val="22"/>
        </w:rPr>
      </w:pPr>
    </w:p>
    <w:p w14:paraId="31C001DD" w14:textId="2E14404C" w:rsidR="00481E5A" w:rsidRDefault="00481E5A" w:rsidP="00481E5A">
      <w:pPr>
        <w:spacing w:line="360" w:lineRule="auto"/>
        <w:rPr>
          <w:rFonts w:ascii="Arial" w:eastAsia="Montserrat" w:hAnsi="Arial" w:cs="Arial"/>
          <w:sz w:val="22"/>
          <w:szCs w:val="22"/>
        </w:rPr>
      </w:pPr>
    </w:p>
    <w:p w14:paraId="59F36240" w14:textId="690D0564" w:rsidR="00481E5A" w:rsidRDefault="00481E5A" w:rsidP="00481E5A">
      <w:pPr>
        <w:spacing w:line="360" w:lineRule="auto"/>
        <w:rPr>
          <w:rFonts w:ascii="Arial" w:eastAsia="Montserrat" w:hAnsi="Arial" w:cs="Arial"/>
          <w:sz w:val="22"/>
          <w:szCs w:val="22"/>
        </w:rPr>
      </w:pPr>
    </w:p>
    <w:p w14:paraId="3394CCDB" w14:textId="6E83CD3D" w:rsidR="00481E5A" w:rsidRDefault="00481E5A" w:rsidP="00481E5A">
      <w:pPr>
        <w:spacing w:line="360" w:lineRule="auto"/>
        <w:rPr>
          <w:rFonts w:ascii="Arial" w:eastAsia="Montserrat" w:hAnsi="Arial" w:cs="Arial"/>
          <w:sz w:val="22"/>
          <w:szCs w:val="22"/>
        </w:rPr>
      </w:pPr>
    </w:p>
    <w:p w14:paraId="51659BA3" w14:textId="4210AD6F" w:rsidR="00481E5A" w:rsidRDefault="00481E5A" w:rsidP="00481E5A">
      <w:pPr>
        <w:spacing w:line="360" w:lineRule="auto"/>
        <w:rPr>
          <w:rFonts w:ascii="Arial" w:eastAsia="Montserrat" w:hAnsi="Arial" w:cs="Arial"/>
          <w:sz w:val="22"/>
          <w:szCs w:val="22"/>
        </w:rPr>
      </w:pPr>
    </w:p>
    <w:p w14:paraId="14DA4069" w14:textId="13E5C1C2" w:rsidR="00481E5A" w:rsidRDefault="00481E5A" w:rsidP="00481E5A">
      <w:pPr>
        <w:spacing w:line="360" w:lineRule="auto"/>
        <w:rPr>
          <w:rFonts w:ascii="Arial" w:eastAsia="Montserrat" w:hAnsi="Arial" w:cs="Arial"/>
          <w:sz w:val="22"/>
          <w:szCs w:val="22"/>
        </w:rPr>
      </w:pPr>
    </w:p>
    <w:p w14:paraId="7046D922" w14:textId="6904ED41" w:rsidR="00481E5A" w:rsidRDefault="00481E5A" w:rsidP="00481E5A">
      <w:pPr>
        <w:spacing w:line="360" w:lineRule="auto"/>
        <w:rPr>
          <w:rFonts w:ascii="Arial" w:eastAsia="Montserrat" w:hAnsi="Arial" w:cs="Arial"/>
          <w:sz w:val="22"/>
          <w:szCs w:val="22"/>
        </w:rPr>
      </w:pPr>
    </w:p>
    <w:p w14:paraId="7D0EB2D9" w14:textId="37F01FAD" w:rsidR="00481E5A" w:rsidRDefault="00481E5A" w:rsidP="00481E5A">
      <w:pPr>
        <w:spacing w:line="360" w:lineRule="auto"/>
        <w:rPr>
          <w:rFonts w:ascii="Arial" w:eastAsia="Montserrat" w:hAnsi="Arial" w:cs="Arial"/>
          <w:sz w:val="22"/>
          <w:szCs w:val="22"/>
        </w:rPr>
      </w:pPr>
    </w:p>
    <w:p w14:paraId="11FBF89B" w14:textId="0A7D1419" w:rsidR="00481E5A" w:rsidRDefault="00481E5A" w:rsidP="00481E5A">
      <w:pPr>
        <w:spacing w:line="360" w:lineRule="auto"/>
        <w:rPr>
          <w:rFonts w:ascii="Arial" w:eastAsia="Montserrat" w:hAnsi="Arial" w:cs="Arial"/>
          <w:sz w:val="22"/>
          <w:szCs w:val="22"/>
        </w:rPr>
      </w:pPr>
    </w:p>
    <w:p w14:paraId="7B78C8FD" w14:textId="63C37DCE" w:rsidR="00481E5A" w:rsidRDefault="00481E5A" w:rsidP="00481E5A">
      <w:pPr>
        <w:spacing w:line="360" w:lineRule="auto"/>
        <w:rPr>
          <w:rFonts w:ascii="Arial" w:eastAsia="Montserrat" w:hAnsi="Arial" w:cs="Arial"/>
          <w:sz w:val="22"/>
          <w:szCs w:val="22"/>
        </w:rPr>
      </w:pPr>
    </w:p>
    <w:p w14:paraId="5DBE3741" w14:textId="655A9646" w:rsidR="00481E5A" w:rsidRDefault="00481E5A" w:rsidP="00481E5A">
      <w:pPr>
        <w:spacing w:line="360" w:lineRule="auto"/>
        <w:rPr>
          <w:rFonts w:ascii="Arial" w:eastAsia="Montserrat" w:hAnsi="Arial" w:cs="Arial"/>
          <w:sz w:val="22"/>
          <w:szCs w:val="22"/>
        </w:rPr>
      </w:pPr>
    </w:p>
    <w:p w14:paraId="5F43D737" w14:textId="48A44660" w:rsidR="00481E5A" w:rsidRDefault="00481E5A" w:rsidP="00481E5A">
      <w:pPr>
        <w:spacing w:line="360" w:lineRule="auto"/>
        <w:rPr>
          <w:rFonts w:ascii="Arial" w:eastAsia="Montserrat" w:hAnsi="Arial" w:cs="Arial"/>
          <w:sz w:val="22"/>
          <w:szCs w:val="22"/>
        </w:rPr>
      </w:pPr>
    </w:p>
    <w:p w14:paraId="612CB235" w14:textId="0ABD7339" w:rsidR="00481E5A" w:rsidRDefault="00481E5A" w:rsidP="00481E5A">
      <w:pPr>
        <w:spacing w:line="360" w:lineRule="auto"/>
        <w:rPr>
          <w:rFonts w:ascii="Arial" w:eastAsia="Montserrat" w:hAnsi="Arial" w:cs="Arial"/>
          <w:sz w:val="22"/>
          <w:szCs w:val="22"/>
        </w:rPr>
      </w:pPr>
    </w:p>
    <w:p w14:paraId="20FA0EA0" w14:textId="340FDD74" w:rsidR="00481E5A" w:rsidRDefault="00481E5A" w:rsidP="00481E5A">
      <w:pPr>
        <w:spacing w:line="360" w:lineRule="auto"/>
        <w:rPr>
          <w:rFonts w:ascii="Arial" w:eastAsia="Montserrat" w:hAnsi="Arial" w:cs="Arial"/>
          <w:sz w:val="22"/>
          <w:szCs w:val="22"/>
        </w:rPr>
      </w:pPr>
    </w:p>
    <w:p w14:paraId="5FAF7000" w14:textId="68688711" w:rsidR="00481E5A" w:rsidRDefault="00481E5A" w:rsidP="00481E5A">
      <w:pPr>
        <w:spacing w:line="360" w:lineRule="auto"/>
        <w:rPr>
          <w:rFonts w:ascii="Arial" w:eastAsia="Montserrat" w:hAnsi="Arial" w:cs="Arial"/>
          <w:sz w:val="22"/>
          <w:szCs w:val="22"/>
        </w:rPr>
      </w:pPr>
    </w:p>
    <w:p w14:paraId="0D127391" w14:textId="17E833BB" w:rsidR="00481E5A" w:rsidRDefault="00481E5A" w:rsidP="00481E5A">
      <w:pPr>
        <w:spacing w:line="360" w:lineRule="auto"/>
        <w:rPr>
          <w:rFonts w:ascii="Arial" w:eastAsia="Montserrat" w:hAnsi="Arial" w:cs="Arial"/>
          <w:sz w:val="22"/>
          <w:szCs w:val="22"/>
        </w:rPr>
      </w:pPr>
    </w:p>
    <w:p w14:paraId="42154D4C" w14:textId="46433792" w:rsidR="00481E5A" w:rsidRDefault="00481E5A" w:rsidP="00481E5A">
      <w:pPr>
        <w:spacing w:line="360" w:lineRule="auto"/>
        <w:rPr>
          <w:rFonts w:ascii="Arial" w:eastAsia="Montserrat" w:hAnsi="Arial" w:cs="Arial"/>
          <w:sz w:val="22"/>
          <w:szCs w:val="22"/>
        </w:rPr>
      </w:pPr>
    </w:p>
    <w:p w14:paraId="1BB7C983" w14:textId="74BA6886" w:rsidR="00481E5A" w:rsidRDefault="00481E5A" w:rsidP="00481E5A">
      <w:pPr>
        <w:spacing w:line="360" w:lineRule="auto"/>
        <w:rPr>
          <w:rFonts w:ascii="Arial" w:eastAsia="Montserrat" w:hAnsi="Arial" w:cs="Arial"/>
          <w:sz w:val="22"/>
          <w:szCs w:val="22"/>
        </w:rPr>
      </w:pPr>
    </w:p>
    <w:p w14:paraId="2E48D6E4" w14:textId="3B68A632" w:rsidR="00481E5A" w:rsidRDefault="00481E5A" w:rsidP="00481E5A">
      <w:pPr>
        <w:spacing w:line="360" w:lineRule="auto"/>
        <w:rPr>
          <w:rFonts w:ascii="Arial" w:eastAsia="Montserrat" w:hAnsi="Arial" w:cs="Arial"/>
          <w:sz w:val="22"/>
          <w:szCs w:val="22"/>
        </w:rPr>
      </w:pPr>
    </w:p>
    <w:p w14:paraId="38BC9CF0" w14:textId="36DD75AF" w:rsidR="00481E5A" w:rsidRDefault="00481E5A" w:rsidP="00481E5A">
      <w:pPr>
        <w:spacing w:line="360" w:lineRule="auto"/>
        <w:rPr>
          <w:rFonts w:ascii="Arial" w:eastAsia="Montserrat" w:hAnsi="Arial" w:cs="Arial"/>
          <w:sz w:val="22"/>
          <w:szCs w:val="22"/>
        </w:rPr>
      </w:pPr>
    </w:p>
    <w:p w14:paraId="68F893E3" w14:textId="234E5916" w:rsidR="00481E5A" w:rsidRDefault="00481E5A" w:rsidP="00481E5A">
      <w:pPr>
        <w:spacing w:line="360" w:lineRule="auto"/>
        <w:rPr>
          <w:rFonts w:ascii="Arial" w:eastAsia="Montserrat" w:hAnsi="Arial" w:cs="Arial"/>
          <w:sz w:val="22"/>
          <w:szCs w:val="22"/>
        </w:rPr>
      </w:pPr>
    </w:p>
    <w:p w14:paraId="0FBC70DE" w14:textId="36773457" w:rsidR="00481E5A" w:rsidRDefault="00481E5A" w:rsidP="00481E5A">
      <w:pPr>
        <w:spacing w:line="360" w:lineRule="auto"/>
        <w:rPr>
          <w:rFonts w:ascii="Arial" w:eastAsia="Montserrat" w:hAnsi="Arial" w:cs="Arial"/>
          <w:sz w:val="22"/>
          <w:szCs w:val="22"/>
        </w:rPr>
      </w:pPr>
    </w:p>
    <w:p w14:paraId="161FBEFB" w14:textId="77777777" w:rsidR="0067366D" w:rsidRDefault="0067366D" w:rsidP="00481E5A">
      <w:pPr>
        <w:spacing w:line="360" w:lineRule="auto"/>
        <w:rPr>
          <w:rFonts w:ascii="Arial" w:eastAsia="Montserrat" w:hAnsi="Arial" w:cs="Arial"/>
          <w:sz w:val="22"/>
          <w:szCs w:val="22"/>
        </w:rPr>
      </w:pPr>
    </w:p>
    <w:p w14:paraId="5AD63BA7" w14:textId="77777777" w:rsidR="00481E5A" w:rsidRPr="00481E5A" w:rsidRDefault="00481E5A" w:rsidP="00481E5A">
      <w:pPr>
        <w:spacing w:line="360" w:lineRule="auto"/>
        <w:rPr>
          <w:rFonts w:ascii="Arial" w:eastAsia="Montserrat" w:hAnsi="Arial" w:cs="Arial"/>
          <w:sz w:val="22"/>
          <w:szCs w:val="22"/>
        </w:rPr>
      </w:pPr>
    </w:p>
    <w:p w14:paraId="7F543728" w14:textId="6A3F84DE" w:rsidR="003179A2" w:rsidRPr="00481E5A" w:rsidRDefault="003179A2" w:rsidP="00481E5A">
      <w:pPr>
        <w:pStyle w:val="1"/>
        <w:spacing w:line="360" w:lineRule="auto"/>
        <w:rPr>
          <w:rFonts w:ascii="Arial" w:eastAsia="Montserrat" w:hAnsi="Arial" w:cs="Arial"/>
          <w:caps/>
          <w:color w:val="000000" w:themeColor="text1"/>
          <w:sz w:val="22"/>
          <w:szCs w:val="22"/>
        </w:rPr>
      </w:pPr>
      <w:r w:rsidRPr="00481E5A">
        <w:rPr>
          <w:rFonts w:ascii="Arial" w:eastAsia="Montserrat" w:hAnsi="Arial" w:cs="Arial"/>
          <w:caps/>
          <w:color w:val="000000" w:themeColor="text1"/>
          <w:sz w:val="22"/>
          <w:szCs w:val="22"/>
        </w:rPr>
        <w:t>conclusion</w:t>
      </w:r>
      <w:r w:rsidR="0066205A" w:rsidRPr="00481E5A">
        <w:rPr>
          <w:rFonts w:ascii="Arial" w:eastAsia="Montserrat" w:hAnsi="Arial" w:cs="Arial"/>
          <w:caps/>
          <w:color w:val="000000" w:themeColor="text1"/>
          <w:sz w:val="22"/>
          <w:szCs w:val="22"/>
        </w:rPr>
        <w:t>:</w:t>
      </w:r>
    </w:p>
    <w:p w14:paraId="6BCBCBC9" w14:textId="77777777" w:rsidR="009545C5" w:rsidRPr="00481E5A" w:rsidRDefault="009545C5" w:rsidP="00481E5A">
      <w:pPr>
        <w:shd w:val="clear" w:color="auto" w:fill="FFFFFF"/>
        <w:spacing w:line="360" w:lineRule="auto"/>
        <w:rPr>
          <w:rFonts w:ascii="Arial" w:hAnsi="Arial" w:cs="Arial"/>
          <w:color w:val="222222"/>
          <w:sz w:val="22"/>
          <w:szCs w:val="22"/>
        </w:rPr>
      </w:pPr>
      <w:r w:rsidRPr="00481E5A">
        <w:rPr>
          <w:rFonts w:ascii="Arial" w:hAnsi="Arial" w:cs="Arial"/>
          <w:color w:val="222222"/>
          <w:sz w:val="22"/>
          <w:szCs w:val="22"/>
        </w:rPr>
        <w:t> </w:t>
      </w:r>
    </w:p>
    <w:p w14:paraId="277E3FD4" w14:textId="77777777" w:rsidR="00481E5A" w:rsidRPr="00481E5A" w:rsidRDefault="00792F95" w:rsidP="00481E5A">
      <w:pPr>
        <w:pStyle w:val="a6"/>
        <w:shd w:val="clear" w:color="auto" w:fill="FFFFFF"/>
        <w:spacing w:before="525" w:line="360" w:lineRule="auto"/>
        <w:textAlignment w:val="baseline"/>
        <w:rPr>
          <w:rFonts w:ascii="Arial" w:hAnsi="Arial" w:cs="Arial"/>
          <w:color w:val="1F1F1F"/>
          <w:sz w:val="22"/>
          <w:szCs w:val="22"/>
        </w:rPr>
      </w:pPr>
      <w:r w:rsidRPr="00481E5A">
        <w:rPr>
          <w:rFonts w:ascii="Arial" w:hAnsi="Arial" w:cs="Arial"/>
          <w:color w:val="1F1F1F"/>
          <w:sz w:val="22"/>
          <w:szCs w:val="22"/>
        </w:rPr>
        <w:t xml:space="preserve">Angela Duckworth's work on "grit" has been widely accepted in recent years in public education circles as a worldview about how to provided adequate' "non-cognitive abilities," which seems to be essential for later in life success. Today, I'd like to show a better form of study, something that has practical implications for grit task education. And the reason for this is that concentrating on grit leads to a misleading context of human motivation; in the </w:t>
      </w:r>
      <w:r w:rsidRPr="00481E5A">
        <w:rPr>
          <w:rFonts w:ascii="Arial" w:hAnsi="Arial" w:cs="Arial"/>
          <w:color w:val="1F1F1F"/>
          <w:sz w:val="22"/>
          <w:szCs w:val="22"/>
        </w:rPr>
        <w:lastRenderedPageBreak/>
        <w:t>end, most people persist because they value the things they invest in, not because they are talented at persevering. The conclusion for schools is that they should focus less effort improving students' grit and more time thinking about how their programmes may help students feel confident and passion.</w:t>
      </w:r>
      <w:r w:rsidRPr="00481E5A">
        <w:rPr>
          <w:rFonts w:ascii="Arial" w:hAnsi="Arial" w:cs="Arial"/>
          <w:sz w:val="22"/>
          <w:szCs w:val="22"/>
        </w:rPr>
        <w:t xml:space="preserve"> </w:t>
      </w:r>
      <w:r w:rsidRPr="00481E5A">
        <w:rPr>
          <w:rFonts w:ascii="Arial" w:hAnsi="Arial" w:cs="Arial"/>
          <w:color w:val="1F1F1F"/>
          <w:sz w:val="22"/>
          <w:szCs w:val="22"/>
        </w:rPr>
        <w:t>Many of these schools appear to be most alive in their extra - curricular activities, like plays, musical performances, and student newspapers, where students could indeed connect to a real domain, where there are opportunities for repetition and exercise, but where it is linked to an adult world that students want to emulate and join. Students learn how to be historians, think like mathematicians, and work on real-world projects in the best disciplinary courses, but these are few and few between.</w:t>
      </w:r>
      <w:r w:rsidRPr="00481E5A">
        <w:rPr>
          <w:rFonts w:ascii="Arial" w:hAnsi="Arial" w:cs="Arial"/>
          <w:sz w:val="22"/>
          <w:szCs w:val="22"/>
        </w:rPr>
        <w:t xml:space="preserve"> </w:t>
      </w:r>
      <w:r w:rsidRPr="00481E5A">
        <w:rPr>
          <w:rFonts w:ascii="Arial" w:hAnsi="Arial" w:cs="Arial"/>
          <w:color w:val="1F1F1F"/>
          <w:sz w:val="22"/>
          <w:szCs w:val="22"/>
        </w:rPr>
        <w:t>There are two ways to look at this situation: 1) students in most modern classrooms need to boost their grit and perseverance; or 2) many classes need to be made more entertaining and engaging places with more authentic missions. While some may believe in the eat-your-broccoli approach to school reform, I believe that the school will be more effective and useful if they are places where students love to go.</w:t>
      </w:r>
    </w:p>
    <w:p w14:paraId="43357BB8" w14:textId="55D5E532" w:rsidR="009545C5" w:rsidRPr="00481E5A" w:rsidRDefault="00481E5A" w:rsidP="00481E5A">
      <w:pPr>
        <w:spacing w:line="360" w:lineRule="auto"/>
        <w:rPr>
          <w:rFonts w:ascii="Arial" w:hAnsi="Arial" w:cs="Arial"/>
          <w:sz w:val="22"/>
          <w:szCs w:val="22"/>
        </w:rPr>
      </w:pPr>
      <w:r w:rsidRPr="00481E5A">
        <w:rPr>
          <w:rFonts w:ascii="Arial" w:hAnsi="Arial" w:cs="Arial"/>
          <w:color w:val="1F1F1F"/>
          <w:sz w:val="22"/>
          <w:szCs w:val="22"/>
        </w:rPr>
        <w:t xml:space="preserve">While grit gets a lot of attention in school reform circles, it isn't the most popular motivation theory among psychologists. Edward </w:t>
      </w:r>
      <w:proofErr w:type="spellStart"/>
      <w:r w:rsidRPr="00481E5A">
        <w:rPr>
          <w:rFonts w:ascii="Arial" w:hAnsi="Arial" w:cs="Arial"/>
          <w:color w:val="1F1F1F"/>
          <w:sz w:val="22"/>
          <w:szCs w:val="22"/>
        </w:rPr>
        <w:t>Deci</w:t>
      </w:r>
      <w:proofErr w:type="spellEnd"/>
      <w:r w:rsidRPr="00481E5A">
        <w:rPr>
          <w:rFonts w:ascii="Arial" w:hAnsi="Arial" w:cs="Arial"/>
          <w:color w:val="1F1F1F"/>
          <w:sz w:val="22"/>
          <w:szCs w:val="22"/>
        </w:rPr>
        <w:t xml:space="preserve"> and Richard Ryan's "self-determination theory," which consolidated decades of research to say people are basically seeking autonomy, competence, and relatedness, and that they grow in these circumstances, is the most well-known scholarship on motivation.</w:t>
      </w:r>
      <w:r w:rsidRPr="00481E5A">
        <w:rPr>
          <w:rFonts w:ascii="Arial" w:hAnsi="Arial" w:cs="Arial"/>
          <w:sz w:val="22"/>
          <w:szCs w:val="22"/>
        </w:rPr>
        <w:t xml:space="preserve"> </w:t>
      </w:r>
      <w:r w:rsidRPr="00481E5A">
        <w:rPr>
          <w:rFonts w:ascii="Arial" w:hAnsi="Arial" w:cs="Arial"/>
          <w:color w:val="1F1F1F"/>
          <w:sz w:val="22"/>
          <w:szCs w:val="22"/>
        </w:rPr>
        <w:t>Trying to push grit is the easy way out. It helps us to avoid not only more uncomfortable talks about social inequalities, but also debating whether main aspects of schooling's "grammar" need to be changed. Young people show determination on a regular basis: they come back on the field after losses, comeback to the stage after flubbing their lines, and keep hunting for love after their hearts have been crushed. What these gatherings have in common is that they're all looking for something, hoping to achieve something. Our goal should be to structure education in a really way that students hold the same sense of purpose and meaning even when things get tough.</w:t>
      </w:r>
    </w:p>
    <w:p w14:paraId="3C923682" w14:textId="6BBFCC6E" w:rsidR="0066205A" w:rsidRPr="00481E5A" w:rsidRDefault="0066205A" w:rsidP="00481E5A">
      <w:pPr>
        <w:spacing w:line="360" w:lineRule="auto"/>
        <w:rPr>
          <w:rFonts w:ascii="Arial" w:hAnsi="Arial" w:cs="Arial"/>
          <w:sz w:val="22"/>
          <w:szCs w:val="22"/>
        </w:rPr>
      </w:pPr>
    </w:p>
    <w:p w14:paraId="381297DD" w14:textId="3C58D586" w:rsidR="009545C5" w:rsidRPr="00481E5A" w:rsidRDefault="009545C5" w:rsidP="00481E5A">
      <w:pPr>
        <w:spacing w:line="360" w:lineRule="auto"/>
        <w:rPr>
          <w:rFonts w:ascii="Arial" w:hAnsi="Arial" w:cs="Arial"/>
          <w:sz w:val="22"/>
          <w:szCs w:val="22"/>
        </w:rPr>
      </w:pPr>
    </w:p>
    <w:p w14:paraId="70DA8277" w14:textId="67BB5ECA" w:rsidR="003179A2" w:rsidRPr="00481E5A" w:rsidRDefault="003179A2" w:rsidP="00481E5A">
      <w:pPr>
        <w:shd w:val="clear" w:color="auto" w:fill="F7F7F7"/>
        <w:spacing w:after="60" w:line="360" w:lineRule="auto"/>
        <w:outlineLvl w:val="0"/>
        <w:rPr>
          <w:rFonts w:ascii="Arial" w:hAnsi="Arial" w:cs="Arial"/>
          <w:color w:val="333333"/>
          <w:kern w:val="36"/>
          <w:sz w:val="22"/>
          <w:szCs w:val="22"/>
        </w:rPr>
      </w:pPr>
      <w:r w:rsidRPr="00481E5A">
        <w:rPr>
          <w:rFonts w:ascii="Arial" w:hAnsi="Arial" w:cs="Arial"/>
          <w:color w:val="333333"/>
          <w:kern w:val="36"/>
          <w:sz w:val="22"/>
          <w:szCs w:val="22"/>
        </w:rPr>
        <w:t>About Angela</w:t>
      </w:r>
    </w:p>
    <w:p w14:paraId="5B898739" w14:textId="4E9C41E8" w:rsidR="00667C6F" w:rsidRPr="00481E5A" w:rsidRDefault="003179A2" w:rsidP="00481E5A">
      <w:pPr>
        <w:shd w:val="clear" w:color="auto" w:fill="F7F7F7"/>
        <w:spacing w:after="60" w:line="360" w:lineRule="auto"/>
        <w:outlineLvl w:val="0"/>
        <w:rPr>
          <w:rFonts w:ascii="Arial" w:hAnsi="Arial" w:cs="Arial"/>
          <w:color w:val="333333"/>
          <w:kern w:val="36"/>
          <w:sz w:val="22"/>
          <w:szCs w:val="22"/>
        </w:rPr>
      </w:pPr>
      <w:r w:rsidRPr="00481E5A">
        <w:rPr>
          <w:rFonts w:ascii="Arial" w:hAnsi="Arial" w:cs="Arial"/>
          <w:color w:val="333333"/>
          <w:kern w:val="36"/>
          <w:sz w:val="22"/>
          <w:szCs w:val="22"/>
        </w:rPr>
        <w:t>https://angeladuckworth.com/</w:t>
      </w:r>
    </w:p>
    <w:p w14:paraId="326AA1DF" w14:textId="77777777" w:rsidR="00FF7060" w:rsidRPr="00481E5A" w:rsidRDefault="007C3804" w:rsidP="00481E5A">
      <w:pPr>
        <w:spacing w:line="360" w:lineRule="auto"/>
        <w:rPr>
          <w:rFonts w:ascii="Arial" w:hAnsi="Arial" w:cs="Arial"/>
          <w:sz w:val="22"/>
          <w:szCs w:val="22"/>
        </w:rPr>
      </w:pPr>
      <w:hyperlink r:id="rId29" w:history="1">
        <w:r w:rsidR="00FF7060" w:rsidRPr="00481E5A">
          <w:rPr>
            <w:rStyle w:val="a4"/>
            <w:rFonts w:ascii="Arial" w:eastAsiaTheme="majorEastAsia" w:hAnsi="Arial" w:cs="Arial"/>
            <w:color w:val="3366BB"/>
            <w:sz w:val="22"/>
            <w:szCs w:val="22"/>
            <w:shd w:val="clear" w:color="auto" w:fill="FFFFFF"/>
          </w:rPr>
          <w:t>"knowledge: definition of knowledge in Oxford dictionary (American English) (US)"</w:t>
        </w:r>
      </w:hyperlink>
      <w:r w:rsidR="00FF7060" w:rsidRPr="00481E5A">
        <w:rPr>
          <w:rFonts w:ascii="Arial" w:hAnsi="Arial" w:cs="Arial"/>
          <w:color w:val="202122"/>
          <w:sz w:val="22"/>
          <w:szCs w:val="22"/>
          <w:shd w:val="clear" w:color="auto" w:fill="FFFFFF"/>
        </w:rPr>
        <w:t>. </w:t>
      </w:r>
      <w:r w:rsidR="00FF7060" w:rsidRPr="00481E5A">
        <w:rPr>
          <w:rFonts w:ascii="Arial" w:hAnsi="Arial" w:cs="Arial"/>
          <w:i/>
          <w:iCs/>
          <w:color w:val="202122"/>
          <w:sz w:val="22"/>
          <w:szCs w:val="22"/>
          <w:shd w:val="clear" w:color="auto" w:fill="FFFFFF"/>
        </w:rPr>
        <w:t>oxforddictionaries.com</w:t>
      </w:r>
      <w:r w:rsidR="00FF7060" w:rsidRPr="00481E5A">
        <w:rPr>
          <w:rFonts w:ascii="Arial" w:hAnsi="Arial" w:cs="Arial"/>
          <w:color w:val="202122"/>
          <w:sz w:val="22"/>
          <w:szCs w:val="22"/>
          <w:shd w:val="clear" w:color="auto" w:fill="FFFFFF"/>
        </w:rPr>
        <w:t>. Archived from </w:t>
      </w:r>
      <w:hyperlink r:id="rId30" w:anchor="m_en_us1261368" w:history="1">
        <w:r w:rsidR="00FF7060" w:rsidRPr="00481E5A">
          <w:rPr>
            <w:rStyle w:val="a4"/>
            <w:rFonts w:ascii="Arial" w:eastAsiaTheme="majorEastAsia" w:hAnsi="Arial" w:cs="Arial"/>
            <w:color w:val="3366BB"/>
            <w:sz w:val="22"/>
            <w:szCs w:val="22"/>
            <w:shd w:val="clear" w:color="auto" w:fill="FFFFFF"/>
          </w:rPr>
          <w:t>the original</w:t>
        </w:r>
      </w:hyperlink>
      <w:r w:rsidR="00FF7060" w:rsidRPr="00481E5A">
        <w:rPr>
          <w:rFonts w:ascii="Arial" w:hAnsi="Arial" w:cs="Arial"/>
          <w:color w:val="202122"/>
          <w:sz w:val="22"/>
          <w:szCs w:val="22"/>
          <w:shd w:val="clear" w:color="auto" w:fill="FFFFFF"/>
        </w:rPr>
        <w:t> on 14 July 2010.</w:t>
      </w:r>
    </w:p>
    <w:p w14:paraId="23666471" w14:textId="3FD0B1D1" w:rsidR="00667C6F" w:rsidRPr="00481E5A" w:rsidRDefault="00667C6F" w:rsidP="00481E5A">
      <w:pPr>
        <w:spacing w:line="360" w:lineRule="auto"/>
        <w:rPr>
          <w:rFonts w:ascii="Arial" w:hAnsi="Arial" w:cs="Arial"/>
          <w:color w:val="202122"/>
          <w:sz w:val="22"/>
          <w:szCs w:val="22"/>
          <w:shd w:val="clear" w:color="auto" w:fill="FFFFFF"/>
        </w:rPr>
      </w:pPr>
    </w:p>
    <w:p w14:paraId="19C7CCBF" w14:textId="210685CB" w:rsidR="00FF7060" w:rsidRPr="00481E5A" w:rsidRDefault="007C3804" w:rsidP="00481E5A">
      <w:pPr>
        <w:spacing w:line="360" w:lineRule="auto"/>
        <w:rPr>
          <w:rFonts w:ascii="Arial" w:hAnsi="Arial" w:cs="Arial"/>
          <w:color w:val="202122"/>
          <w:sz w:val="22"/>
          <w:szCs w:val="22"/>
          <w:shd w:val="clear" w:color="auto" w:fill="FFFFFF"/>
        </w:rPr>
      </w:pPr>
      <w:hyperlink r:id="rId31" w:history="1">
        <w:r w:rsidR="00FF7060" w:rsidRPr="00481E5A">
          <w:rPr>
            <w:rStyle w:val="a4"/>
            <w:rFonts w:ascii="Arial" w:eastAsiaTheme="majorEastAsia" w:hAnsi="Arial" w:cs="Arial"/>
            <w:color w:val="3366BB"/>
            <w:sz w:val="22"/>
            <w:szCs w:val="22"/>
            <w:shd w:val="clear" w:color="auto" w:fill="FFFFFF"/>
          </w:rPr>
          <w:t>"The Analysis of Knowledge"</w:t>
        </w:r>
      </w:hyperlink>
      <w:r w:rsidR="00FF7060" w:rsidRPr="00481E5A">
        <w:rPr>
          <w:rFonts w:ascii="Arial" w:hAnsi="Arial" w:cs="Arial"/>
          <w:color w:val="202122"/>
          <w:sz w:val="22"/>
          <w:szCs w:val="22"/>
          <w:shd w:val="clear" w:color="auto" w:fill="FFFFFF"/>
        </w:rPr>
        <w:t>. </w:t>
      </w:r>
      <w:r w:rsidR="00FF7060" w:rsidRPr="00481E5A">
        <w:rPr>
          <w:rFonts w:ascii="Arial" w:hAnsi="Arial" w:cs="Arial"/>
          <w:i/>
          <w:iCs/>
          <w:color w:val="202122"/>
          <w:sz w:val="22"/>
          <w:szCs w:val="22"/>
          <w:shd w:val="clear" w:color="auto" w:fill="FFFFFF"/>
        </w:rPr>
        <w:t xml:space="preserve">Stanford </w:t>
      </w:r>
      <w:proofErr w:type="spellStart"/>
      <w:r w:rsidR="00FF7060" w:rsidRPr="00481E5A">
        <w:rPr>
          <w:rFonts w:ascii="Arial" w:hAnsi="Arial" w:cs="Arial"/>
          <w:i/>
          <w:iCs/>
          <w:color w:val="202122"/>
          <w:sz w:val="22"/>
          <w:szCs w:val="22"/>
          <w:shd w:val="clear" w:color="auto" w:fill="FFFFFF"/>
        </w:rPr>
        <w:t>Encyclopedia</w:t>
      </w:r>
      <w:proofErr w:type="spellEnd"/>
      <w:r w:rsidR="00FF7060" w:rsidRPr="00481E5A">
        <w:rPr>
          <w:rFonts w:ascii="Arial" w:hAnsi="Arial" w:cs="Arial"/>
          <w:i/>
          <w:iCs/>
          <w:color w:val="202122"/>
          <w:sz w:val="22"/>
          <w:szCs w:val="22"/>
          <w:shd w:val="clear" w:color="auto" w:fill="FFFFFF"/>
        </w:rPr>
        <w:t xml:space="preserve"> of Philosophy</w:t>
      </w:r>
      <w:r w:rsidR="00FF7060" w:rsidRPr="00481E5A">
        <w:rPr>
          <w:rStyle w:val="reference-accessdate"/>
          <w:rFonts w:ascii="Arial" w:eastAsiaTheme="majorEastAsia" w:hAnsi="Arial" w:cs="Arial"/>
          <w:color w:val="202122"/>
          <w:sz w:val="22"/>
          <w:szCs w:val="22"/>
          <w:shd w:val="clear" w:color="auto" w:fill="FFFFFF"/>
        </w:rPr>
        <w:t>. Retrieved </w:t>
      </w:r>
      <w:r w:rsidR="00FF7060" w:rsidRPr="00481E5A">
        <w:rPr>
          <w:rStyle w:val="nowrap"/>
          <w:rFonts w:ascii="Arial" w:hAnsi="Arial" w:cs="Arial"/>
          <w:color w:val="202122"/>
          <w:sz w:val="22"/>
          <w:szCs w:val="22"/>
          <w:shd w:val="clear" w:color="auto" w:fill="FFFFFF"/>
        </w:rPr>
        <w:t>13 June</w:t>
      </w:r>
      <w:r w:rsidR="00FF7060" w:rsidRPr="00481E5A">
        <w:rPr>
          <w:rStyle w:val="reference-accessdate"/>
          <w:rFonts w:ascii="Arial" w:eastAsiaTheme="majorEastAsia" w:hAnsi="Arial" w:cs="Arial"/>
          <w:color w:val="202122"/>
          <w:sz w:val="22"/>
          <w:szCs w:val="22"/>
          <w:shd w:val="clear" w:color="auto" w:fill="FFFFFF"/>
        </w:rPr>
        <w:t> 2020</w:t>
      </w:r>
      <w:r w:rsidR="00FF7060" w:rsidRPr="00481E5A">
        <w:rPr>
          <w:rFonts w:ascii="Arial" w:hAnsi="Arial" w:cs="Arial"/>
          <w:color w:val="202122"/>
          <w:sz w:val="22"/>
          <w:szCs w:val="22"/>
          <w:shd w:val="clear" w:color="auto" w:fill="FFFFFF"/>
        </w:rPr>
        <w:t>.</w:t>
      </w:r>
    </w:p>
    <w:p w14:paraId="12477E63" w14:textId="5BC853EF" w:rsidR="00FF7060" w:rsidRPr="00481E5A" w:rsidRDefault="00FF7060" w:rsidP="00481E5A">
      <w:pPr>
        <w:spacing w:line="360" w:lineRule="auto"/>
        <w:rPr>
          <w:rFonts w:ascii="Arial" w:hAnsi="Arial" w:cs="Arial"/>
          <w:color w:val="202122"/>
          <w:sz w:val="22"/>
          <w:szCs w:val="22"/>
          <w:shd w:val="clear" w:color="auto" w:fill="FFFFFF"/>
        </w:rPr>
      </w:pPr>
    </w:p>
    <w:p w14:paraId="1B14D7CE" w14:textId="77777777" w:rsidR="00FF7060" w:rsidRPr="00481E5A" w:rsidRDefault="007C3804" w:rsidP="00481E5A">
      <w:pPr>
        <w:spacing w:line="360" w:lineRule="auto"/>
        <w:rPr>
          <w:rFonts w:ascii="Arial" w:hAnsi="Arial" w:cs="Arial"/>
          <w:sz w:val="22"/>
          <w:szCs w:val="22"/>
        </w:rPr>
      </w:pPr>
      <w:hyperlink r:id="rId32" w:history="1">
        <w:r w:rsidR="00FF7060" w:rsidRPr="00481E5A">
          <w:rPr>
            <w:rStyle w:val="a4"/>
            <w:rFonts w:ascii="Arial" w:hAnsi="Arial" w:cs="Arial"/>
            <w:i/>
            <w:iCs/>
            <w:color w:val="3366BB"/>
            <w:sz w:val="22"/>
            <w:szCs w:val="22"/>
            <w:u w:val="none"/>
            <w:shd w:val="clear" w:color="auto" w:fill="FFFFFF"/>
          </w:rPr>
          <w:t>Fear of Knowledge: Against relativism and constructivism</w:t>
        </w:r>
      </w:hyperlink>
      <w:r w:rsidR="00FF7060" w:rsidRPr="00481E5A">
        <w:rPr>
          <w:rStyle w:val="HTML"/>
          <w:rFonts w:ascii="Arial" w:eastAsiaTheme="majorEastAsia" w:hAnsi="Arial" w:cs="Arial"/>
          <w:color w:val="202122"/>
          <w:sz w:val="22"/>
          <w:szCs w:val="22"/>
          <w:shd w:val="clear" w:color="auto" w:fill="FFFFFF"/>
        </w:rPr>
        <w:t>, Oxford: Clarendon Press, </w:t>
      </w:r>
      <w:hyperlink r:id="rId33" w:tooltip="ISBN (identifier)" w:history="1">
        <w:r w:rsidR="00FF7060" w:rsidRPr="00481E5A">
          <w:rPr>
            <w:rStyle w:val="a4"/>
            <w:rFonts w:ascii="Arial" w:hAnsi="Arial" w:cs="Arial"/>
            <w:i/>
            <w:iCs/>
            <w:color w:val="0645AD"/>
            <w:sz w:val="22"/>
            <w:szCs w:val="22"/>
            <w:u w:val="none"/>
            <w:shd w:val="clear" w:color="auto" w:fill="FFFFFF"/>
          </w:rPr>
          <w:t>ISBN</w:t>
        </w:r>
      </w:hyperlink>
      <w:r w:rsidR="00FF7060" w:rsidRPr="00481E5A">
        <w:rPr>
          <w:rStyle w:val="HTML"/>
          <w:rFonts w:ascii="Arial" w:eastAsiaTheme="majorEastAsia" w:hAnsi="Arial" w:cs="Arial"/>
          <w:color w:val="202122"/>
          <w:sz w:val="22"/>
          <w:szCs w:val="22"/>
          <w:shd w:val="clear" w:color="auto" w:fill="FFFFFF"/>
        </w:rPr>
        <w:t> </w:t>
      </w:r>
      <w:hyperlink r:id="rId34" w:tooltip="Special:BookSources/978-0199230419" w:history="1">
        <w:r w:rsidR="00FF7060" w:rsidRPr="00481E5A">
          <w:rPr>
            <w:rStyle w:val="a4"/>
            <w:rFonts w:ascii="Arial" w:hAnsi="Arial" w:cs="Arial"/>
            <w:i/>
            <w:iCs/>
            <w:color w:val="0645AD"/>
            <w:sz w:val="22"/>
            <w:szCs w:val="22"/>
            <w:u w:val="none"/>
            <w:shd w:val="clear" w:color="auto" w:fill="FFFFFF"/>
          </w:rPr>
          <w:t>978-0199230419</w:t>
        </w:r>
      </w:hyperlink>
      <w:r w:rsidR="00FF7060" w:rsidRPr="00481E5A">
        <w:rPr>
          <w:rFonts w:ascii="Arial" w:hAnsi="Arial" w:cs="Arial"/>
          <w:color w:val="202122"/>
          <w:sz w:val="22"/>
          <w:szCs w:val="22"/>
          <w:shd w:val="clear" w:color="auto" w:fill="FFFFFF"/>
        </w:rPr>
        <w:t>, Chapter 7, pp. 95–101.</w:t>
      </w:r>
    </w:p>
    <w:p w14:paraId="53E6857A" w14:textId="77777777" w:rsidR="00FF7060" w:rsidRPr="00481E5A" w:rsidRDefault="00FF7060" w:rsidP="00481E5A">
      <w:pPr>
        <w:spacing w:line="360" w:lineRule="auto"/>
        <w:rPr>
          <w:rFonts w:ascii="Arial" w:hAnsi="Arial" w:cs="Arial"/>
          <w:color w:val="202122"/>
          <w:sz w:val="22"/>
          <w:szCs w:val="22"/>
          <w:shd w:val="clear" w:color="auto" w:fill="FFFFFF"/>
        </w:rPr>
      </w:pPr>
    </w:p>
    <w:p w14:paraId="4867C470" w14:textId="4C455AD8" w:rsidR="00FF7060" w:rsidRPr="00481E5A" w:rsidRDefault="00FF7060" w:rsidP="00481E5A">
      <w:pPr>
        <w:spacing w:line="360" w:lineRule="auto"/>
        <w:rPr>
          <w:rFonts w:ascii="Arial" w:hAnsi="Arial" w:cs="Arial"/>
          <w:color w:val="202122"/>
          <w:sz w:val="22"/>
          <w:szCs w:val="22"/>
          <w:shd w:val="clear" w:color="auto" w:fill="FFFFFF"/>
        </w:rPr>
      </w:pPr>
      <w:r w:rsidRPr="00481E5A">
        <w:rPr>
          <w:rFonts w:ascii="Arial" w:hAnsi="Arial" w:cs="Arial"/>
          <w:color w:val="202122"/>
          <w:sz w:val="22"/>
          <w:szCs w:val="22"/>
          <w:shd w:val="clear" w:color="auto" w:fill="FFFFFF"/>
        </w:rPr>
        <w:t xml:space="preserve">Wisdom reference </w:t>
      </w:r>
      <w:hyperlink r:id="rId35" w:history="1">
        <w:r w:rsidRPr="00481E5A">
          <w:rPr>
            <w:rStyle w:val="a4"/>
            <w:rFonts w:ascii="Arial" w:hAnsi="Arial" w:cs="Arial"/>
            <w:sz w:val="22"/>
            <w:szCs w:val="22"/>
            <w:shd w:val="clear" w:color="auto" w:fill="FFFFFF"/>
          </w:rPr>
          <w:t>https://www.systemsinnovation.io/post/dikw-pyramid</w:t>
        </w:r>
      </w:hyperlink>
    </w:p>
    <w:p w14:paraId="1BBADDDF" w14:textId="77777777" w:rsidR="00FF7060" w:rsidRPr="00481E5A" w:rsidRDefault="00FF7060" w:rsidP="00481E5A">
      <w:pPr>
        <w:spacing w:line="360" w:lineRule="auto"/>
        <w:rPr>
          <w:rFonts w:ascii="Arial" w:hAnsi="Arial" w:cs="Arial"/>
          <w:color w:val="202122"/>
          <w:sz w:val="22"/>
          <w:szCs w:val="22"/>
          <w:shd w:val="clear" w:color="auto" w:fill="FFFFFF"/>
        </w:rPr>
      </w:pPr>
    </w:p>
    <w:p w14:paraId="6F475F2B" w14:textId="77777777" w:rsidR="00FF7060" w:rsidRPr="00481E5A" w:rsidRDefault="00FF7060" w:rsidP="00481E5A">
      <w:pPr>
        <w:spacing w:line="360" w:lineRule="auto"/>
        <w:rPr>
          <w:rFonts w:ascii="Arial" w:hAnsi="Arial" w:cs="Arial"/>
          <w:sz w:val="22"/>
          <w:szCs w:val="22"/>
        </w:rPr>
      </w:pPr>
      <w:r w:rsidRPr="00481E5A">
        <w:rPr>
          <w:rStyle w:val="a8"/>
          <w:rFonts w:ascii="Arial" w:eastAsiaTheme="majorEastAsia" w:hAnsi="Arial" w:cs="Arial"/>
          <w:b w:val="0"/>
          <w:bCs w:val="0"/>
          <w:color w:val="0A0A0A"/>
          <w:sz w:val="22"/>
          <w:szCs w:val="22"/>
          <w:bdr w:val="none" w:sz="0" w:space="0" w:color="auto" w:frame="1"/>
          <w:shd w:val="clear" w:color="auto" w:fill="FFFFFF"/>
        </w:rPr>
        <w:t>Wisdom is the fourth and the last step of the DIKW Hierarchy</w:t>
      </w:r>
    </w:p>
    <w:p w14:paraId="12B57BBE" w14:textId="42FBADBF" w:rsidR="00FF7060" w:rsidRPr="00481E5A" w:rsidRDefault="00FF7060" w:rsidP="00481E5A">
      <w:pPr>
        <w:spacing w:line="360" w:lineRule="auto"/>
        <w:rPr>
          <w:rFonts w:ascii="Arial" w:hAnsi="Arial" w:cs="Arial"/>
          <w:color w:val="202122"/>
          <w:sz w:val="22"/>
          <w:szCs w:val="22"/>
          <w:shd w:val="clear" w:color="auto" w:fill="FFFFFF"/>
        </w:rPr>
      </w:pPr>
      <w:r w:rsidRPr="00481E5A">
        <w:rPr>
          <w:rFonts w:ascii="Arial" w:hAnsi="Arial" w:cs="Arial"/>
          <w:color w:val="202122"/>
          <w:sz w:val="22"/>
          <w:szCs w:val="22"/>
          <w:shd w:val="clear" w:color="auto" w:fill="FFFFFF"/>
        </w:rPr>
        <w:t>https://www.certguidance.com/explaining-dikw-hierarchy/</w:t>
      </w:r>
    </w:p>
    <w:p w14:paraId="705766CD" w14:textId="77777777" w:rsidR="00FF7060" w:rsidRPr="00481E5A" w:rsidRDefault="00FF7060" w:rsidP="00481E5A">
      <w:pPr>
        <w:spacing w:line="360" w:lineRule="auto"/>
        <w:rPr>
          <w:rFonts w:ascii="Arial" w:hAnsi="Arial" w:cs="Arial"/>
          <w:color w:val="202122"/>
          <w:sz w:val="22"/>
          <w:szCs w:val="22"/>
          <w:shd w:val="clear" w:color="auto" w:fill="FFFFFF"/>
        </w:rPr>
      </w:pPr>
    </w:p>
    <w:p w14:paraId="454359F7" w14:textId="6C67FA31" w:rsidR="00667C6F" w:rsidRPr="00481E5A" w:rsidRDefault="00667C6F" w:rsidP="00481E5A">
      <w:pPr>
        <w:spacing w:line="360" w:lineRule="auto"/>
        <w:jc w:val="both"/>
        <w:rPr>
          <w:rFonts w:ascii="Arial" w:hAnsi="Arial" w:cs="Arial"/>
          <w:color w:val="202122"/>
          <w:sz w:val="22"/>
          <w:szCs w:val="22"/>
          <w:shd w:val="clear" w:color="auto" w:fill="FFFFFF"/>
        </w:rPr>
      </w:pPr>
      <w:r w:rsidRPr="00481E5A">
        <w:rPr>
          <w:rFonts w:ascii="Arial" w:hAnsi="Arial" w:cs="Arial"/>
          <w:color w:val="202122"/>
          <w:sz w:val="22"/>
          <w:szCs w:val="22"/>
          <w:shd w:val="clear" w:color="auto" w:fill="FFFFFF"/>
        </w:rPr>
        <w:t>Rowley, Jennifer (2007). "The wisdom hierarchy: representations of the DIKW hierarchy". </w:t>
      </w:r>
      <w:r w:rsidRPr="00481E5A">
        <w:rPr>
          <w:rFonts w:ascii="Arial" w:hAnsi="Arial" w:cs="Arial"/>
          <w:i/>
          <w:iCs/>
          <w:color w:val="202122"/>
          <w:sz w:val="22"/>
          <w:szCs w:val="22"/>
          <w:shd w:val="clear" w:color="auto" w:fill="FFFFFF"/>
        </w:rPr>
        <w:t>Journal of Information and Communication Science</w:t>
      </w:r>
      <w:r w:rsidRPr="00481E5A">
        <w:rPr>
          <w:rFonts w:ascii="Arial" w:hAnsi="Arial" w:cs="Arial"/>
          <w:color w:val="202122"/>
          <w:sz w:val="22"/>
          <w:szCs w:val="22"/>
          <w:shd w:val="clear" w:color="auto" w:fill="FFFFFF"/>
        </w:rPr>
        <w:t>. </w:t>
      </w:r>
      <w:r w:rsidRPr="00481E5A">
        <w:rPr>
          <w:rFonts w:ascii="Arial" w:hAnsi="Arial" w:cs="Arial"/>
          <w:b/>
          <w:bCs/>
          <w:color w:val="202122"/>
          <w:sz w:val="22"/>
          <w:szCs w:val="22"/>
          <w:shd w:val="clear" w:color="auto" w:fill="FFFFFF"/>
        </w:rPr>
        <w:t>33</w:t>
      </w:r>
      <w:r w:rsidRPr="00481E5A">
        <w:rPr>
          <w:rFonts w:ascii="Arial" w:hAnsi="Arial" w:cs="Arial"/>
          <w:color w:val="202122"/>
          <w:sz w:val="22"/>
          <w:szCs w:val="22"/>
          <w:shd w:val="clear" w:color="auto" w:fill="FFFFFF"/>
        </w:rPr>
        <w:t> (2): 163–180.</w:t>
      </w:r>
      <w:r w:rsidR="00F800DC" w:rsidRPr="00481E5A">
        <w:rPr>
          <w:rFonts w:ascii="Arial" w:hAnsi="Arial" w:cs="Arial"/>
          <w:color w:val="202122"/>
          <w:sz w:val="22"/>
          <w:szCs w:val="22"/>
          <w:shd w:val="clear" w:color="auto" w:fill="FFFFFF"/>
        </w:rPr>
        <w:t xml:space="preserve"> </w:t>
      </w:r>
    </w:p>
    <w:p w14:paraId="72FF79F1" w14:textId="77777777" w:rsidR="00667C6F" w:rsidRPr="00481E5A" w:rsidRDefault="00667C6F" w:rsidP="00481E5A">
      <w:pPr>
        <w:spacing w:line="360" w:lineRule="auto"/>
        <w:jc w:val="both"/>
        <w:rPr>
          <w:rFonts w:ascii="Arial" w:hAnsi="Arial" w:cs="Arial"/>
          <w:sz w:val="22"/>
          <w:szCs w:val="22"/>
        </w:rPr>
      </w:pPr>
    </w:p>
    <w:p w14:paraId="1E1C8B09" w14:textId="6BF61279" w:rsidR="00667C6F" w:rsidRPr="00481E5A" w:rsidRDefault="00667C6F" w:rsidP="00481E5A">
      <w:pPr>
        <w:spacing w:line="360" w:lineRule="auto"/>
        <w:jc w:val="both"/>
        <w:rPr>
          <w:rFonts w:ascii="Arial" w:hAnsi="Arial" w:cs="Arial"/>
          <w:color w:val="202122"/>
          <w:sz w:val="22"/>
          <w:szCs w:val="22"/>
          <w:shd w:val="clear" w:color="auto" w:fill="FFFFFF"/>
        </w:rPr>
      </w:pPr>
      <w:r w:rsidRPr="00481E5A">
        <w:rPr>
          <w:rFonts w:ascii="Arial" w:hAnsi="Arial" w:cs="Arial"/>
          <w:color w:val="202122"/>
          <w:sz w:val="22"/>
          <w:szCs w:val="22"/>
          <w:shd w:val="clear" w:color="auto" w:fill="FFFFFF"/>
        </w:rPr>
        <w:t>Zins, Chaim (22 January 2007). </w:t>
      </w:r>
      <w:hyperlink r:id="rId36" w:history="1">
        <w:r w:rsidRPr="00481E5A">
          <w:rPr>
            <w:rStyle w:val="a4"/>
            <w:rFonts w:ascii="Arial" w:eastAsiaTheme="majorEastAsia" w:hAnsi="Arial" w:cs="Arial"/>
            <w:color w:val="3366BB"/>
            <w:sz w:val="22"/>
            <w:szCs w:val="22"/>
            <w:shd w:val="clear" w:color="auto" w:fill="FFFFFF"/>
          </w:rPr>
          <w:t>"Conceptual Approaches for Defining Data, Information, and Knowledge"</w:t>
        </w:r>
      </w:hyperlink>
      <w:r w:rsidRPr="00481E5A">
        <w:rPr>
          <w:rFonts w:ascii="Arial" w:hAnsi="Arial" w:cs="Arial"/>
          <w:color w:val="202122"/>
          <w:sz w:val="22"/>
          <w:szCs w:val="22"/>
          <w:shd w:val="clear" w:color="auto" w:fill="FFFFFF"/>
        </w:rPr>
        <w:t> </w:t>
      </w:r>
      <w:r w:rsidRPr="00481E5A">
        <w:rPr>
          <w:rStyle w:val="cs1-format"/>
          <w:rFonts w:ascii="Arial" w:eastAsiaTheme="majorEastAsia" w:hAnsi="Arial" w:cs="Arial"/>
          <w:color w:val="202122"/>
          <w:sz w:val="22"/>
          <w:szCs w:val="22"/>
          <w:shd w:val="clear" w:color="auto" w:fill="FFFFFF"/>
        </w:rPr>
        <w:t>(PDF)</w:t>
      </w:r>
      <w:r w:rsidRPr="00481E5A">
        <w:rPr>
          <w:rFonts w:ascii="Arial" w:hAnsi="Arial" w:cs="Arial"/>
          <w:color w:val="202122"/>
          <w:sz w:val="22"/>
          <w:szCs w:val="22"/>
          <w:shd w:val="clear" w:color="auto" w:fill="FFFFFF"/>
        </w:rPr>
        <w:t>. </w:t>
      </w:r>
      <w:r w:rsidRPr="00481E5A">
        <w:rPr>
          <w:rFonts w:ascii="Arial" w:hAnsi="Arial" w:cs="Arial"/>
          <w:i/>
          <w:iCs/>
          <w:color w:val="202122"/>
          <w:sz w:val="22"/>
          <w:szCs w:val="22"/>
          <w:shd w:val="clear" w:color="auto" w:fill="FFFFFF"/>
        </w:rPr>
        <w:t>Journal of the American Society for Information Science and Technology</w:t>
      </w:r>
      <w:r w:rsidRPr="00481E5A">
        <w:rPr>
          <w:rFonts w:ascii="Arial" w:hAnsi="Arial" w:cs="Arial"/>
          <w:color w:val="202122"/>
          <w:sz w:val="22"/>
          <w:szCs w:val="22"/>
          <w:shd w:val="clear" w:color="auto" w:fill="FFFFFF"/>
        </w:rPr>
        <w:t>. </w:t>
      </w:r>
      <w:r w:rsidRPr="00481E5A">
        <w:rPr>
          <w:rFonts w:ascii="Arial" w:hAnsi="Arial" w:cs="Arial"/>
          <w:b/>
          <w:bCs/>
          <w:color w:val="202122"/>
          <w:sz w:val="22"/>
          <w:szCs w:val="22"/>
          <w:shd w:val="clear" w:color="auto" w:fill="FFFFFF"/>
        </w:rPr>
        <w:t>58</w:t>
      </w:r>
      <w:r w:rsidRPr="00481E5A">
        <w:rPr>
          <w:rFonts w:ascii="Arial" w:hAnsi="Arial" w:cs="Arial"/>
          <w:color w:val="202122"/>
          <w:sz w:val="22"/>
          <w:szCs w:val="22"/>
          <w:shd w:val="clear" w:color="auto" w:fill="FFFFFF"/>
        </w:rPr>
        <w:t> (4): 479–493. </w:t>
      </w:r>
    </w:p>
    <w:p w14:paraId="5A2FA2B8" w14:textId="77777777" w:rsidR="00F800DC" w:rsidRPr="00481E5A" w:rsidRDefault="00F800DC" w:rsidP="00481E5A">
      <w:pPr>
        <w:spacing w:line="360" w:lineRule="auto"/>
        <w:jc w:val="both"/>
        <w:rPr>
          <w:rFonts w:ascii="Arial" w:hAnsi="Arial" w:cs="Arial"/>
          <w:color w:val="202122"/>
          <w:sz w:val="22"/>
          <w:szCs w:val="22"/>
          <w:shd w:val="clear" w:color="auto" w:fill="FFFFFF"/>
        </w:rPr>
      </w:pPr>
    </w:p>
    <w:p w14:paraId="5C068D2C" w14:textId="66D1E81E" w:rsidR="00667C6F" w:rsidRPr="00481E5A" w:rsidRDefault="00667C6F" w:rsidP="00481E5A">
      <w:pPr>
        <w:spacing w:line="360" w:lineRule="auto"/>
        <w:jc w:val="both"/>
        <w:rPr>
          <w:rFonts w:ascii="Arial" w:hAnsi="Arial" w:cs="Arial"/>
          <w:sz w:val="22"/>
          <w:szCs w:val="22"/>
        </w:rPr>
      </w:pPr>
      <w:proofErr w:type="spellStart"/>
      <w:r w:rsidRPr="00481E5A">
        <w:rPr>
          <w:rFonts w:ascii="Arial" w:hAnsi="Arial" w:cs="Arial"/>
          <w:color w:val="202122"/>
          <w:sz w:val="22"/>
          <w:szCs w:val="22"/>
          <w:shd w:val="clear" w:color="auto" w:fill="FFFFFF"/>
        </w:rPr>
        <w:t>Baskarada</w:t>
      </w:r>
      <w:proofErr w:type="spellEnd"/>
      <w:r w:rsidRPr="00481E5A">
        <w:rPr>
          <w:rFonts w:ascii="Arial" w:hAnsi="Arial" w:cs="Arial"/>
          <w:color w:val="202122"/>
          <w:sz w:val="22"/>
          <w:szCs w:val="22"/>
          <w:shd w:val="clear" w:color="auto" w:fill="FFFFFF"/>
        </w:rPr>
        <w:t xml:space="preserve">, </w:t>
      </w:r>
      <w:proofErr w:type="spellStart"/>
      <w:r w:rsidRPr="00481E5A">
        <w:rPr>
          <w:rFonts w:ascii="Arial" w:hAnsi="Arial" w:cs="Arial"/>
          <w:color w:val="202122"/>
          <w:sz w:val="22"/>
          <w:szCs w:val="22"/>
          <w:shd w:val="clear" w:color="auto" w:fill="FFFFFF"/>
        </w:rPr>
        <w:t>Sasa</w:t>
      </w:r>
      <w:proofErr w:type="spellEnd"/>
      <w:r w:rsidRPr="00481E5A">
        <w:rPr>
          <w:rFonts w:ascii="Arial" w:hAnsi="Arial" w:cs="Arial"/>
          <w:color w:val="202122"/>
          <w:sz w:val="22"/>
          <w:szCs w:val="22"/>
          <w:shd w:val="clear" w:color="auto" w:fill="FFFFFF"/>
        </w:rPr>
        <w:t xml:space="preserve">; </w:t>
      </w:r>
      <w:proofErr w:type="spellStart"/>
      <w:r w:rsidRPr="00481E5A">
        <w:rPr>
          <w:rFonts w:ascii="Arial" w:hAnsi="Arial" w:cs="Arial"/>
          <w:color w:val="202122"/>
          <w:sz w:val="22"/>
          <w:szCs w:val="22"/>
          <w:shd w:val="clear" w:color="auto" w:fill="FFFFFF"/>
        </w:rPr>
        <w:t>Koronios</w:t>
      </w:r>
      <w:proofErr w:type="spellEnd"/>
      <w:r w:rsidRPr="00481E5A">
        <w:rPr>
          <w:rFonts w:ascii="Arial" w:hAnsi="Arial" w:cs="Arial"/>
          <w:color w:val="202122"/>
          <w:sz w:val="22"/>
          <w:szCs w:val="22"/>
          <w:shd w:val="clear" w:color="auto" w:fill="FFFFFF"/>
        </w:rPr>
        <w:t>, Andy (2013). </w:t>
      </w:r>
      <w:hyperlink r:id="rId37" w:history="1">
        <w:r w:rsidRPr="00481E5A">
          <w:rPr>
            <w:rStyle w:val="a4"/>
            <w:rFonts w:ascii="Arial" w:eastAsiaTheme="majorEastAsia" w:hAnsi="Arial" w:cs="Arial"/>
            <w:color w:val="3366BB"/>
            <w:sz w:val="22"/>
            <w:szCs w:val="22"/>
            <w:shd w:val="clear" w:color="auto" w:fill="FFFFFF"/>
          </w:rPr>
          <w:t>"Data, Information, Knowledge, Wisdom (DIKW): A Semiotic Theoretical and Empirical Exploration of the Hierarchy and its Quality Dimension"</w:t>
        </w:r>
      </w:hyperlink>
      <w:r w:rsidRPr="00481E5A">
        <w:rPr>
          <w:rFonts w:ascii="Arial" w:hAnsi="Arial" w:cs="Arial"/>
          <w:color w:val="202122"/>
          <w:sz w:val="22"/>
          <w:szCs w:val="22"/>
          <w:shd w:val="clear" w:color="auto" w:fill="FFFFFF"/>
        </w:rPr>
        <w:t>. </w:t>
      </w:r>
      <w:r w:rsidRPr="00481E5A">
        <w:rPr>
          <w:rFonts w:ascii="Arial" w:hAnsi="Arial" w:cs="Arial"/>
          <w:i/>
          <w:iCs/>
          <w:color w:val="202122"/>
          <w:sz w:val="22"/>
          <w:szCs w:val="22"/>
          <w:shd w:val="clear" w:color="auto" w:fill="FFFFFF"/>
        </w:rPr>
        <w:t>Australasian Journal of Information Systems</w:t>
      </w:r>
      <w:r w:rsidRPr="00481E5A">
        <w:rPr>
          <w:rFonts w:ascii="Arial" w:hAnsi="Arial" w:cs="Arial"/>
          <w:color w:val="202122"/>
          <w:sz w:val="22"/>
          <w:szCs w:val="22"/>
          <w:shd w:val="clear" w:color="auto" w:fill="FFFFFF"/>
        </w:rPr>
        <w:t>. </w:t>
      </w:r>
      <w:r w:rsidRPr="00481E5A">
        <w:rPr>
          <w:rFonts w:ascii="Arial" w:hAnsi="Arial" w:cs="Arial"/>
          <w:b/>
          <w:bCs/>
          <w:color w:val="202122"/>
          <w:sz w:val="22"/>
          <w:szCs w:val="22"/>
          <w:shd w:val="clear" w:color="auto" w:fill="FFFFFF"/>
        </w:rPr>
        <w:t>18</w:t>
      </w:r>
      <w:r w:rsidRPr="00481E5A">
        <w:rPr>
          <w:rFonts w:ascii="Arial" w:hAnsi="Arial" w:cs="Arial"/>
          <w:color w:val="202122"/>
          <w:sz w:val="22"/>
          <w:szCs w:val="22"/>
          <w:shd w:val="clear" w:color="auto" w:fill="FFFFFF"/>
        </w:rPr>
        <w:t>: 5–24. </w:t>
      </w:r>
    </w:p>
    <w:p w14:paraId="7209C100" w14:textId="606BCF88" w:rsidR="00667C6F" w:rsidRPr="00481E5A" w:rsidRDefault="00667C6F" w:rsidP="00481E5A">
      <w:pPr>
        <w:spacing w:line="360" w:lineRule="auto"/>
        <w:jc w:val="both"/>
        <w:rPr>
          <w:rFonts w:ascii="Arial" w:hAnsi="Arial" w:cs="Arial"/>
          <w:sz w:val="22"/>
          <w:szCs w:val="22"/>
        </w:rPr>
      </w:pPr>
    </w:p>
    <w:p w14:paraId="32D7E2DC" w14:textId="77777777" w:rsidR="00FF7060" w:rsidRPr="00481E5A" w:rsidRDefault="007C3804" w:rsidP="00481E5A">
      <w:pPr>
        <w:spacing w:line="360" w:lineRule="auto"/>
        <w:rPr>
          <w:rFonts w:ascii="Arial" w:hAnsi="Arial" w:cs="Arial"/>
          <w:sz w:val="22"/>
          <w:szCs w:val="22"/>
        </w:rPr>
      </w:pPr>
      <w:hyperlink r:id="rId38" w:history="1">
        <w:r w:rsidR="00FF7060" w:rsidRPr="00481E5A">
          <w:rPr>
            <w:rStyle w:val="a4"/>
            <w:rFonts w:ascii="Arial" w:eastAsiaTheme="majorEastAsia" w:hAnsi="Arial" w:cs="Arial"/>
            <w:color w:val="3366BB"/>
            <w:sz w:val="22"/>
            <w:szCs w:val="22"/>
            <w:shd w:val="clear" w:color="auto" w:fill="FFFFFF"/>
          </w:rPr>
          <w:t>"Self-Knowledge"</w:t>
        </w:r>
      </w:hyperlink>
      <w:r w:rsidR="00FF7060" w:rsidRPr="00481E5A">
        <w:rPr>
          <w:rFonts w:ascii="Arial" w:hAnsi="Arial" w:cs="Arial"/>
          <w:color w:val="202122"/>
          <w:sz w:val="22"/>
          <w:szCs w:val="22"/>
          <w:shd w:val="clear" w:color="auto" w:fill="FFFFFF"/>
        </w:rPr>
        <w:t>. </w:t>
      </w:r>
      <w:r w:rsidR="00FF7060" w:rsidRPr="00481E5A">
        <w:rPr>
          <w:rFonts w:ascii="Arial" w:hAnsi="Arial" w:cs="Arial"/>
          <w:i/>
          <w:iCs/>
          <w:color w:val="202122"/>
          <w:sz w:val="22"/>
          <w:szCs w:val="22"/>
          <w:shd w:val="clear" w:color="auto" w:fill="FFFFFF"/>
        </w:rPr>
        <w:t xml:space="preserve">Stanford </w:t>
      </w:r>
      <w:proofErr w:type="spellStart"/>
      <w:r w:rsidR="00FF7060" w:rsidRPr="00481E5A">
        <w:rPr>
          <w:rFonts w:ascii="Arial" w:hAnsi="Arial" w:cs="Arial"/>
          <w:i/>
          <w:iCs/>
          <w:color w:val="202122"/>
          <w:sz w:val="22"/>
          <w:szCs w:val="22"/>
          <w:shd w:val="clear" w:color="auto" w:fill="FFFFFF"/>
        </w:rPr>
        <w:t>Encyclopedia</w:t>
      </w:r>
      <w:proofErr w:type="spellEnd"/>
      <w:r w:rsidR="00FF7060" w:rsidRPr="00481E5A">
        <w:rPr>
          <w:rFonts w:ascii="Arial" w:hAnsi="Arial" w:cs="Arial"/>
          <w:i/>
          <w:iCs/>
          <w:color w:val="202122"/>
          <w:sz w:val="22"/>
          <w:szCs w:val="22"/>
          <w:shd w:val="clear" w:color="auto" w:fill="FFFFFF"/>
        </w:rPr>
        <w:t xml:space="preserve"> of Philosophy</w:t>
      </w:r>
      <w:r w:rsidR="00FF7060" w:rsidRPr="00481E5A">
        <w:rPr>
          <w:rStyle w:val="reference-accessdate"/>
          <w:rFonts w:ascii="Arial" w:eastAsiaTheme="majorEastAsia" w:hAnsi="Arial" w:cs="Arial"/>
          <w:color w:val="202122"/>
          <w:sz w:val="22"/>
          <w:szCs w:val="22"/>
          <w:shd w:val="clear" w:color="auto" w:fill="FFFFFF"/>
        </w:rPr>
        <w:t>. Retrieved </w:t>
      </w:r>
      <w:r w:rsidR="00FF7060" w:rsidRPr="00481E5A">
        <w:rPr>
          <w:rStyle w:val="nowrap"/>
          <w:rFonts w:ascii="Arial" w:hAnsi="Arial" w:cs="Arial"/>
          <w:color w:val="202122"/>
          <w:sz w:val="22"/>
          <w:szCs w:val="22"/>
          <w:shd w:val="clear" w:color="auto" w:fill="FFFFFF"/>
        </w:rPr>
        <w:t>16 July</w:t>
      </w:r>
      <w:r w:rsidR="00FF7060" w:rsidRPr="00481E5A">
        <w:rPr>
          <w:rStyle w:val="reference-accessdate"/>
          <w:rFonts w:ascii="Arial" w:eastAsiaTheme="majorEastAsia" w:hAnsi="Arial" w:cs="Arial"/>
          <w:color w:val="202122"/>
          <w:sz w:val="22"/>
          <w:szCs w:val="22"/>
          <w:shd w:val="clear" w:color="auto" w:fill="FFFFFF"/>
        </w:rPr>
        <w:t> 2020</w:t>
      </w:r>
      <w:r w:rsidR="00FF7060" w:rsidRPr="00481E5A">
        <w:rPr>
          <w:rFonts w:ascii="Arial" w:hAnsi="Arial" w:cs="Arial"/>
          <w:color w:val="202122"/>
          <w:sz w:val="22"/>
          <w:szCs w:val="22"/>
          <w:shd w:val="clear" w:color="auto" w:fill="FFFFFF"/>
        </w:rPr>
        <w:t>.</w:t>
      </w:r>
    </w:p>
    <w:p w14:paraId="230580E8" w14:textId="77777777" w:rsidR="00FF7060" w:rsidRPr="00481E5A" w:rsidRDefault="00FF7060" w:rsidP="00481E5A">
      <w:pPr>
        <w:spacing w:line="360" w:lineRule="auto"/>
        <w:jc w:val="both"/>
        <w:rPr>
          <w:rFonts w:ascii="Arial" w:hAnsi="Arial" w:cs="Arial"/>
          <w:sz w:val="22"/>
          <w:szCs w:val="22"/>
        </w:rPr>
      </w:pPr>
    </w:p>
    <w:p w14:paraId="516FDCBE" w14:textId="34DED775" w:rsidR="00667C6F" w:rsidRPr="00481E5A" w:rsidRDefault="007C3804" w:rsidP="00481E5A">
      <w:pPr>
        <w:spacing w:line="360" w:lineRule="auto"/>
        <w:jc w:val="both"/>
        <w:rPr>
          <w:rFonts w:ascii="Arial" w:hAnsi="Arial" w:cs="Arial"/>
          <w:sz w:val="22"/>
          <w:szCs w:val="22"/>
        </w:rPr>
      </w:pPr>
      <w:hyperlink r:id="rId39" w:history="1">
        <w:proofErr w:type="spellStart"/>
        <w:r w:rsidR="00667C6F" w:rsidRPr="00481E5A">
          <w:rPr>
            <w:rStyle w:val="a4"/>
            <w:rFonts w:ascii="Arial" w:eastAsiaTheme="majorEastAsia" w:hAnsi="Arial" w:cs="Arial"/>
            <w:color w:val="0645AD"/>
            <w:sz w:val="22"/>
            <w:szCs w:val="22"/>
            <w:shd w:val="clear" w:color="auto" w:fill="EAF3FF"/>
          </w:rPr>
          <w:t>Zeleny</w:t>
        </w:r>
        <w:proofErr w:type="spellEnd"/>
        <w:r w:rsidR="00667C6F" w:rsidRPr="00481E5A">
          <w:rPr>
            <w:rStyle w:val="a4"/>
            <w:rFonts w:ascii="Arial" w:eastAsiaTheme="majorEastAsia" w:hAnsi="Arial" w:cs="Arial"/>
            <w:color w:val="0645AD"/>
            <w:sz w:val="22"/>
            <w:szCs w:val="22"/>
            <w:shd w:val="clear" w:color="auto" w:fill="EAF3FF"/>
          </w:rPr>
          <w:t>, Milan</w:t>
        </w:r>
      </w:hyperlink>
      <w:r w:rsidR="00667C6F" w:rsidRPr="00481E5A">
        <w:rPr>
          <w:rFonts w:ascii="Arial" w:hAnsi="Arial" w:cs="Arial"/>
          <w:color w:val="202122"/>
          <w:sz w:val="22"/>
          <w:szCs w:val="22"/>
          <w:shd w:val="clear" w:color="auto" w:fill="EAF3FF"/>
        </w:rPr>
        <w:t> (2005). </w:t>
      </w:r>
      <w:r w:rsidR="00667C6F" w:rsidRPr="00481E5A">
        <w:rPr>
          <w:rFonts w:ascii="Arial" w:hAnsi="Arial" w:cs="Arial"/>
          <w:i/>
          <w:iCs/>
          <w:color w:val="202122"/>
          <w:sz w:val="22"/>
          <w:szCs w:val="22"/>
          <w:shd w:val="clear" w:color="auto" w:fill="EAF3FF"/>
        </w:rPr>
        <w:t>Human Systems Management: Integrating Knowledge, Management and Systems</w:t>
      </w:r>
      <w:r w:rsidR="00667C6F" w:rsidRPr="00481E5A">
        <w:rPr>
          <w:rFonts w:ascii="Arial" w:hAnsi="Arial" w:cs="Arial"/>
          <w:color w:val="202122"/>
          <w:sz w:val="22"/>
          <w:szCs w:val="22"/>
          <w:shd w:val="clear" w:color="auto" w:fill="EAF3FF"/>
        </w:rPr>
        <w:t>. </w:t>
      </w:r>
      <w:hyperlink r:id="rId40" w:tooltip="World Scientific" w:history="1">
        <w:r w:rsidR="00667C6F" w:rsidRPr="00481E5A">
          <w:rPr>
            <w:rStyle w:val="a4"/>
            <w:rFonts w:ascii="Arial" w:eastAsiaTheme="majorEastAsia" w:hAnsi="Arial" w:cs="Arial"/>
            <w:color w:val="0645AD"/>
            <w:sz w:val="22"/>
            <w:szCs w:val="22"/>
            <w:shd w:val="clear" w:color="auto" w:fill="EAF3FF"/>
          </w:rPr>
          <w:t>World Scientific</w:t>
        </w:r>
      </w:hyperlink>
      <w:r w:rsidR="00667C6F" w:rsidRPr="00481E5A">
        <w:rPr>
          <w:rFonts w:ascii="Arial" w:hAnsi="Arial" w:cs="Arial"/>
          <w:color w:val="202122"/>
          <w:sz w:val="22"/>
          <w:szCs w:val="22"/>
          <w:shd w:val="clear" w:color="auto" w:fill="EAF3FF"/>
        </w:rPr>
        <w:t>. pp. 15–16. </w:t>
      </w:r>
    </w:p>
    <w:p w14:paraId="77B25429" w14:textId="77777777" w:rsidR="007000B6" w:rsidRPr="00481E5A" w:rsidRDefault="007000B6" w:rsidP="00481E5A">
      <w:pPr>
        <w:spacing w:line="360" w:lineRule="auto"/>
        <w:jc w:val="both"/>
        <w:rPr>
          <w:rFonts w:ascii="Arial" w:hAnsi="Arial" w:cs="Arial"/>
          <w:sz w:val="22"/>
          <w:szCs w:val="22"/>
        </w:rPr>
      </w:pPr>
    </w:p>
    <w:sectPr w:rsidR="007000B6" w:rsidRPr="00481E5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Fira Sans">
    <w:altName w:val="Corbel"/>
    <w:charset w:val="00"/>
    <w:family w:val="swiss"/>
    <w:pitch w:val="variable"/>
    <w:sig w:usb0="600002FF" w:usb1="00000001" w:usb2="00000000" w:usb3="00000000" w:csb0="0000019F" w:csb1="00000000"/>
  </w:font>
  <w:font w:name="inherit">
    <w:altName w:val="Times New Roman"/>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Montserrat">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E1702"/>
    <w:multiLevelType w:val="multilevel"/>
    <w:tmpl w:val="BEC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00C6E"/>
    <w:multiLevelType w:val="hybridMultilevel"/>
    <w:tmpl w:val="FB9897FE"/>
    <w:lvl w:ilvl="0" w:tplc="91F6FCE4">
      <w:start w:val="1"/>
      <w:numFmt w:val="bullet"/>
      <w:lvlText w:val="·"/>
      <w:lvlJc w:val="left"/>
      <w:pPr>
        <w:ind w:left="720" w:hanging="360"/>
      </w:pPr>
      <w:rPr>
        <w:rFonts w:ascii="Symbol" w:hAnsi="Symbol" w:hint="default"/>
      </w:rPr>
    </w:lvl>
    <w:lvl w:ilvl="1" w:tplc="5B064B00">
      <w:start w:val="1"/>
      <w:numFmt w:val="bullet"/>
      <w:lvlText w:val="o"/>
      <w:lvlJc w:val="left"/>
      <w:pPr>
        <w:ind w:left="1440" w:hanging="360"/>
      </w:pPr>
      <w:rPr>
        <w:rFonts w:ascii="Courier New" w:hAnsi="Courier New" w:hint="default"/>
      </w:rPr>
    </w:lvl>
    <w:lvl w:ilvl="2" w:tplc="95987202">
      <w:start w:val="1"/>
      <w:numFmt w:val="bullet"/>
      <w:lvlText w:val=""/>
      <w:lvlJc w:val="left"/>
      <w:pPr>
        <w:ind w:left="2160" w:hanging="360"/>
      </w:pPr>
      <w:rPr>
        <w:rFonts w:ascii="Wingdings" w:hAnsi="Wingdings" w:hint="default"/>
      </w:rPr>
    </w:lvl>
    <w:lvl w:ilvl="3" w:tplc="21D0AFE8">
      <w:start w:val="1"/>
      <w:numFmt w:val="bullet"/>
      <w:lvlText w:val=""/>
      <w:lvlJc w:val="left"/>
      <w:pPr>
        <w:ind w:left="2880" w:hanging="360"/>
      </w:pPr>
      <w:rPr>
        <w:rFonts w:ascii="Symbol" w:hAnsi="Symbol" w:hint="default"/>
      </w:rPr>
    </w:lvl>
    <w:lvl w:ilvl="4" w:tplc="EA345B2C">
      <w:start w:val="1"/>
      <w:numFmt w:val="bullet"/>
      <w:lvlText w:val="o"/>
      <w:lvlJc w:val="left"/>
      <w:pPr>
        <w:ind w:left="3600" w:hanging="360"/>
      </w:pPr>
      <w:rPr>
        <w:rFonts w:ascii="Courier New" w:hAnsi="Courier New" w:hint="default"/>
      </w:rPr>
    </w:lvl>
    <w:lvl w:ilvl="5" w:tplc="26421A8E">
      <w:start w:val="1"/>
      <w:numFmt w:val="bullet"/>
      <w:lvlText w:val=""/>
      <w:lvlJc w:val="left"/>
      <w:pPr>
        <w:ind w:left="4320" w:hanging="360"/>
      </w:pPr>
      <w:rPr>
        <w:rFonts w:ascii="Wingdings" w:hAnsi="Wingdings" w:hint="default"/>
      </w:rPr>
    </w:lvl>
    <w:lvl w:ilvl="6" w:tplc="071AD126">
      <w:start w:val="1"/>
      <w:numFmt w:val="bullet"/>
      <w:lvlText w:val=""/>
      <w:lvlJc w:val="left"/>
      <w:pPr>
        <w:ind w:left="5040" w:hanging="360"/>
      </w:pPr>
      <w:rPr>
        <w:rFonts w:ascii="Symbol" w:hAnsi="Symbol" w:hint="default"/>
      </w:rPr>
    </w:lvl>
    <w:lvl w:ilvl="7" w:tplc="29063A4A">
      <w:start w:val="1"/>
      <w:numFmt w:val="bullet"/>
      <w:lvlText w:val="o"/>
      <w:lvlJc w:val="left"/>
      <w:pPr>
        <w:ind w:left="5760" w:hanging="360"/>
      </w:pPr>
      <w:rPr>
        <w:rFonts w:ascii="Courier New" w:hAnsi="Courier New" w:hint="default"/>
      </w:rPr>
    </w:lvl>
    <w:lvl w:ilvl="8" w:tplc="88521F22">
      <w:start w:val="1"/>
      <w:numFmt w:val="bullet"/>
      <w:lvlText w:val=""/>
      <w:lvlJc w:val="left"/>
      <w:pPr>
        <w:ind w:left="6480" w:hanging="360"/>
      </w:pPr>
      <w:rPr>
        <w:rFonts w:ascii="Wingdings" w:hAnsi="Wingdings" w:hint="default"/>
      </w:rPr>
    </w:lvl>
  </w:abstractNum>
  <w:abstractNum w:abstractNumId="2" w15:restartNumberingAfterBreak="0">
    <w:nsid w:val="379D4817"/>
    <w:multiLevelType w:val="multilevel"/>
    <w:tmpl w:val="D67E4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A96FF9"/>
    <w:multiLevelType w:val="multilevel"/>
    <w:tmpl w:val="EA90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B402D3"/>
    <w:multiLevelType w:val="multilevel"/>
    <w:tmpl w:val="10AA9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4359D3"/>
    <w:multiLevelType w:val="hybridMultilevel"/>
    <w:tmpl w:val="8DEE63A4"/>
    <w:lvl w:ilvl="0" w:tplc="EBB4DBC4">
      <w:start w:val="1"/>
      <w:numFmt w:val="decimal"/>
      <w:lvlText w:val="%1."/>
      <w:lvlJc w:val="left"/>
      <w:pPr>
        <w:ind w:left="720" w:hanging="360"/>
      </w:pPr>
    </w:lvl>
    <w:lvl w:ilvl="1" w:tplc="A63491D4">
      <w:start w:val="1"/>
      <w:numFmt w:val="lowerLetter"/>
      <w:lvlText w:val="%2."/>
      <w:lvlJc w:val="left"/>
      <w:pPr>
        <w:ind w:left="1440" w:hanging="360"/>
      </w:pPr>
    </w:lvl>
    <w:lvl w:ilvl="2" w:tplc="1A14B396">
      <w:start w:val="1"/>
      <w:numFmt w:val="lowerRoman"/>
      <w:lvlText w:val="%3."/>
      <w:lvlJc w:val="right"/>
      <w:pPr>
        <w:ind w:left="2160" w:hanging="180"/>
      </w:pPr>
    </w:lvl>
    <w:lvl w:ilvl="3" w:tplc="FA46F166">
      <w:start w:val="1"/>
      <w:numFmt w:val="decimal"/>
      <w:lvlText w:val="%4."/>
      <w:lvlJc w:val="left"/>
      <w:pPr>
        <w:ind w:left="2880" w:hanging="360"/>
      </w:pPr>
    </w:lvl>
    <w:lvl w:ilvl="4" w:tplc="678AAE5C">
      <w:start w:val="1"/>
      <w:numFmt w:val="lowerLetter"/>
      <w:lvlText w:val="%5."/>
      <w:lvlJc w:val="left"/>
      <w:pPr>
        <w:ind w:left="3600" w:hanging="360"/>
      </w:pPr>
    </w:lvl>
    <w:lvl w:ilvl="5" w:tplc="A90EF12A">
      <w:start w:val="1"/>
      <w:numFmt w:val="lowerRoman"/>
      <w:lvlText w:val="%6."/>
      <w:lvlJc w:val="right"/>
      <w:pPr>
        <w:ind w:left="4320" w:hanging="180"/>
      </w:pPr>
    </w:lvl>
    <w:lvl w:ilvl="6" w:tplc="75B8A1B8">
      <w:start w:val="1"/>
      <w:numFmt w:val="decimal"/>
      <w:lvlText w:val="%7."/>
      <w:lvlJc w:val="left"/>
      <w:pPr>
        <w:ind w:left="5040" w:hanging="360"/>
      </w:pPr>
    </w:lvl>
    <w:lvl w:ilvl="7" w:tplc="C052A3D0">
      <w:start w:val="1"/>
      <w:numFmt w:val="lowerLetter"/>
      <w:lvlText w:val="%8."/>
      <w:lvlJc w:val="left"/>
      <w:pPr>
        <w:ind w:left="5760" w:hanging="360"/>
      </w:pPr>
    </w:lvl>
    <w:lvl w:ilvl="8" w:tplc="E5545676">
      <w:start w:val="1"/>
      <w:numFmt w:val="lowerRoman"/>
      <w:lvlText w:val="%9."/>
      <w:lvlJc w:val="right"/>
      <w:pPr>
        <w:ind w:left="6480" w:hanging="180"/>
      </w:pPr>
    </w:lvl>
  </w:abstractNum>
  <w:abstractNum w:abstractNumId="6" w15:restartNumberingAfterBreak="0">
    <w:nsid w:val="671F5E06"/>
    <w:multiLevelType w:val="multilevel"/>
    <w:tmpl w:val="919E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6"/>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F94A1"/>
    <w:rsid w:val="00000EB3"/>
    <w:rsid w:val="00164843"/>
    <w:rsid w:val="002310AF"/>
    <w:rsid w:val="002C5C4C"/>
    <w:rsid w:val="003179A2"/>
    <w:rsid w:val="00347E2F"/>
    <w:rsid w:val="00374B9F"/>
    <w:rsid w:val="00481E5A"/>
    <w:rsid w:val="004C2D47"/>
    <w:rsid w:val="004D6784"/>
    <w:rsid w:val="0055728C"/>
    <w:rsid w:val="00570661"/>
    <w:rsid w:val="005F70EE"/>
    <w:rsid w:val="0066205A"/>
    <w:rsid w:val="00667C6F"/>
    <w:rsid w:val="0067366D"/>
    <w:rsid w:val="006C3FAD"/>
    <w:rsid w:val="007000B6"/>
    <w:rsid w:val="00700A7F"/>
    <w:rsid w:val="00792F95"/>
    <w:rsid w:val="007C3804"/>
    <w:rsid w:val="007E386C"/>
    <w:rsid w:val="009545C5"/>
    <w:rsid w:val="00960A9B"/>
    <w:rsid w:val="00970B9B"/>
    <w:rsid w:val="009C0A75"/>
    <w:rsid w:val="00A506FA"/>
    <w:rsid w:val="00A56794"/>
    <w:rsid w:val="00AE3E8D"/>
    <w:rsid w:val="00B01B26"/>
    <w:rsid w:val="00B12C07"/>
    <w:rsid w:val="00B70788"/>
    <w:rsid w:val="00B9649F"/>
    <w:rsid w:val="00C548BE"/>
    <w:rsid w:val="00D33C46"/>
    <w:rsid w:val="00DC63D1"/>
    <w:rsid w:val="00F33DF6"/>
    <w:rsid w:val="00F37B50"/>
    <w:rsid w:val="00F800DC"/>
    <w:rsid w:val="00FD607F"/>
    <w:rsid w:val="00FF7060"/>
    <w:rsid w:val="0200F2E9"/>
    <w:rsid w:val="0815A1F1"/>
    <w:rsid w:val="08E2F327"/>
    <w:rsid w:val="0F850876"/>
    <w:rsid w:val="14DAFC9C"/>
    <w:rsid w:val="1C26571D"/>
    <w:rsid w:val="1DAF94A1"/>
    <w:rsid w:val="1ED4B110"/>
    <w:rsid w:val="271E8EC2"/>
    <w:rsid w:val="2CC4ACF5"/>
    <w:rsid w:val="300C4F67"/>
    <w:rsid w:val="33CAE2F3"/>
    <w:rsid w:val="375F522E"/>
    <w:rsid w:val="3A324CA9"/>
    <w:rsid w:val="3B553A0D"/>
    <w:rsid w:val="42E8681D"/>
    <w:rsid w:val="450F32DA"/>
    <w:rsid w:val="4681FF6E"/>
    <w:rsid w:val="4A18C941"/>
    <w:rsid w:val="502D82E1"/>
    <w:rsid w:val="56D13035"/>
    <w:rsid w:val="5D5FEFFA"/>
    <w:rsid w:val="5E883727"/>
    <w:rsid w:val="6443DDDE"/>
    <w:rsid w:val="66B86D3D"/>
    <w:rsid w:val="677C6F2C"/>
    <w:rsid w:val="692A8CAE"/>
    <w:rsid w:val="6C1AB9F0"/>
    <w:rsid w:val="6E6FE7AA"/>
    <w:rsid w:val="71E45FFF"/>
    <w:rsid w:val="73ED42CE"/>
    <w:rsid w:val="74310ACD"/>
    <w:rsid w:val="76B88721"/>
    <w:rsid w:val="76F930A9"/>
    <w:rsid w:val="79F28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94A1"/>
  <w15:chartTrackingRefBased/>
  <w15:docId w15:val="{95D498B9-C4D5-466F-9F74-A60D2879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C6F"/>
    <w:pPr>
      <w:spacing w:after="0" w:line="240" w:lineRule="auto"/>
    </w:pPr>
    <w:rPr>
      <w:rFonts w:ascii="Times New Roman" w:eastAsia="Times New Roman" w:hAnsi="Times New Roman" w:cs="Times New Roman"/>
      <w:sz w:val="24"/>
      <w:szCs w:val="24"/>
      <w:lang w:val="en-GB" w:eastAsia="en-GB"/>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styleId="a4">
    <w:name w:val="Hyperlink"/>
    <w:basedOn w:val="a0"/>
    <w:uiPriority w:val="99"/>
    <w:unhideWhenUsed/>
    <w:rPr>
      <w:color w:val="0563C1" w:themeColor="hyperlink"/>
      <w:u w:val="single"/>
    </w:rPr>
  </w:style>
  <w:style w:type="character" w:customStyle="1" w:styleId="30">
    <w:name w:val="Заголовок 3 Знак"/>
    <w:basedOn w:val="a0"/>
    <w:link w:val="3"/>
    <w:uiPriority w:val="9"/>
    <w:rPr>
      <w:rFonts w:asciiTheme="majorHAnsi" w:eastAsiaTheme="majorEastAsia" w:hAnsiTheme="majorHAnsi" w:cstheme="majorBidi"/>
      <w:color w:val="1F3763" w:themeColor="accent1" w:themeShade="7F"/>
      <w:sz w:val="24"/>
      <w:szCs w:val="24"/>
    </w:rPr>
  </w:style>
  <w:style w:type="table" w:styleId="a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paragraph">
    <w:name w:val="paragraph"/>
    <w:basedOn w:val="a"/>
    <w:rsid w:val="00A56794"/>
    <w:pPr>
      <w:spacing w:before="100" w:beforeAutospacing="1" w:after="100" w:afterAutospacing="1"/>
    </w:pPr>
  </w:style>
  <w:style w:type="character" w:customStyle="1" w:styleId="normaltextrun">
    <w:name w:val="normaltextrun"/>
    <w:basedOn w:val="a0"/>
    <w:rsid w:val="00A56794"/>
  </w:style>
  <w:style w:type="character" w:customStyle="1" w:styleId="eop">
    <w:name w:val="eop"/>
    <w:basedOn w:val="a0"/>
    <w:rsid w:val="00A56794"/>
  </w:style>
  <w:style w:type="character" w:customStyle="1" w:styleId="mw-headline">
    <w:name w:val="mw-headline"/>
    <w:basedOn w:val="a0"/>
    <w:rsid w:val="00A56794"/>
  </w:style>
  <w:style w:type="character" w:customStyle="1" w:styleId="mw-editsection">
    <w:name w:val="mw-editsection"/>
    <w:basedOn w:val="a0"/>
    <w:rsid w:val="00A56794"/>
  </w:style>
  <w:style w:type="character" w:customStyle="1" w:styleId="mw-editsection-bracket">
    <w:name w:val="mw-editsection-bracket"/>
    <w:basedOn w:val="a0"/>
    <w:rsid w:val="00A56794"/>
  </w:style>
  <w:style w:type="paragraph" w:styleId="a6">
    <w:name w:val="Normal (Web)"/>
    <w:basedOn w:val="a"/>
    <w:uiPriority w:val="99"/>
    <w:unhideWhenUsed/>
    <w:rsid w:val="00A56794"/>
    <w:pPr>
      <w:spacing w:before="100" w:beforeAutospacing="1" w:after="100" w:afterAutospacing="1"/>
    </w:pPr>
  </w:style>
  <w:style w:type="character" w:customStyle="1" w:styleId="UnresolvedMention">
    <w:name w:val="Unresolved Mention"/>
    <w:basedOn w:val="a0"/>
    <w:uiPriority w:val="99"/>
    <w:semiHidden/>
    <w:unhideWhenUsed/>
    <w:rsid w:val="00A56794"/>
    <w:rPr>
      <w:color w:val="605E5C"/>
      <w:shd w:val="clear" w:color="auto" w:fill="E1DFDD"/>
    </w:rPr>
  </w:style>
  <w:style w:type="character" w:styleId="HTML">
    <w:name w:val="HTML Cite"/>
    <w:basedOn w:val="a0"/>
    <w:uiPriority w:val="99"/>
    <w:semiHidden/>
    <w:unhideWhenUsed/>
    <w:rsid w:val="00A56794"/>
    <w:rPr>
      <w:i/>
      <w:iCs/>
    </w:rPr>
  </w:style>
  <w:style w:type="character" w:customStyle="1" w:styleId="reference-accessdate">
    <w:name w:val="reference-accessdate"/>
    <w:basedOn w:val="a0"/>
    <w:rsid w:val="004C2D47"/>
  </w:style>
  <w:style w:type="character" w:customStyle="1" w:styleId="nowrap">
    <w:name w:val="nowrap"/>
    <w:basedOn w:val="a0"/>
    <w:rsid w:val="004C2D47"/>
  </w:style>
  <w:style w:type="character" w:styleId="a7">
    <w:name w:val="FollowedHyperlink"/>
    <w:basedOn w:val="a0"/>
    <w:uiPriority w:val="99"/>
    <w:semiHidden/>
    <w:unhideWhenUsed/>
    <w:rsid w:val="007000B6"/>
    <w:rPr>
      <w:color w:val="954F72" w:themeColor="followedHyperlink"/>
      <w:u w:val="single"/>
    </w:rPr>
  </w:style>
  <w:style w:type="character" w:customStyle="1" w:styleId="cs1-format">
    <w:name w:val="cs1-format"/>
    <w:basedOn w:val="a0"/>
    <w:rsid w:val="007000B6"/>
  </w:style>
  <w:style w:type="character" w:customStyle="1" w:styleId="spellingerror">
    <w:name w:val="spellingerror"/>
    <w:basedOn w:val="a0"/>
    <w:rsid w:val="00347E2F"/>
  </w:style>
  <w:style w:type="character" w:customStyle="1" w:styleId="cs1-lock-free">
    <w:name w:val="cs1-lock-free"/>
    <w:basedOn w:val="a0"/>
    <w:rsid w:val="00667C6F"/>
  </w:style>
  <w:style w:type="character" w:customStyle="1" w:styleId="mw-cite-backlink">
    <w:name w:val="mw-cite-backlink"/>
    <w:basedOn w:val="a0"/>
    <w:rsid w:val="00667C6F"/>
  </w:style>
  <w:style w:type="character" w:customStyle="1" w:styleId="cite-accessibility-label">
    <w:name w:val="cite-accessibility-label"/>
    <w:basedOn w:val="a0"/>
    <w:rsid w:val="00667C6F"/>
  </w:style>
  <w:style w:type="character" w:styleId="a8">
    <w:name w:val="Strong"/>
    <w:basedOn w:val="a0"/>
    <w:uiPriority w:val="22"/>
    <w:qFormat/>
    <w:rsid w:val="00FF7060"/>
    <w:rPr>
      <w:b/>
      <w:bCs/>
    </w:rPr>
  </w:style>
  <w:style w:type="paragraph" w:styleId="HTML0">
    <w:name w:val="HTML Preformatted"/>
    <w:basedOn w:val="a"/>
    <w:link w:val="HTML1"/>
    <w:uiPriority w:val="99"/>
    <w:semiHidden/>
    <w:unhideWhenUsed/>
    <w:rsid w:val="00DC6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1">
    <w:name w:val="Стандартный HTML Знак"/>
    <w:basedOn w:val="a0"/>
    <w:link w:val="HTML0"/>
    <w:uiPriority w:val="99"/>
    <w:semiHidden/>
    <w:rsid w:val="00DC63D1"/>
    <w:rPr>
      <w:rFonts w:ascii="Courier New" w:eastAsia="Times New Roman" w:hAnsi="Courier New" w:cs="Courier New"/>
      <w:sz w:val="20"/>
      <w:szCs w:val="20"/>
      <w:lang w:eastAsia="ru-RU"/>
    </w:rPr>
  </w:style>
  <w:style w:type="character" w:customStyle="1" w:styleId="y2iqfc">
    <w:name w:val="y2iqfc"/>
    <w:basedOn w:val="a0"/>
    <w:rsid w:val="00DC6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6362">
      <w:bodyDiv w:val="1"/>
      <w:marLeft w:val="0"/>
      <w:marRight w:val="0"/>
      <w:marTop w:val="0"/>
      <w:marBottom w:val="0"/>
      <w:divBdr>
        <w:top w:val="none" w:sz="0" w:space="0" w:color="auto"/>
        <w:left w:val="none" w:sz="0" w:space="0" w:color="auto"/>
        <w:bottom w:val="none" w:sz="0" w:space="0" w:color="auto"/>
        <w:right w:val="none" w:sz="0" w:space="0" w:color="auto"/>
      </w:divBdr>
    </w:div>
    <w:div w:id="56754277">
      <w:bodyDiv w:val="1"/>
      <w:marLeft w:val="0"/>
      <w:marRight w:val="0"/>
      <w:marTop w:val="0"/>
      <w:marBottom w:val="0"/>
      <w:divBdr>
        <w:top w:val="none" w:sz="0" w:space="0" w:color="auto"/>
        <w:left w:val="none" w:sz="0" w:space="0" w:color="auto"/>
        <w:bottom w:val="none" w:sz="0" w:space="0" w:color="auto"/>
        <w:right w:val="none" w:sz="0" w:space="0" w:color="auto"/>
      </w:divBdr>
    </w:div>
    <w:div w:id="57439510">
      <w:bodyDiv w:val="1"/>
      <w:marLeft w:val="0"/>
      <w:marRight w:val="0"/>
      <w:marTop w:val="0"/>
      <w:marBottom w:val="0"/>
      <w:divBdr>
        <w:top w:val="none" w:sz="0" w:space="0" w:color="auto"/>
        <w:left w:val="none" w:sz="0" w:space="0" w:color="auto"/>
        <w:bottom w:val="none" w:sz="0" w:space="0" w:color="auto"/>
        <w:right w:val="none" w:sz="0" w:space="0" w:color="auto"/>
      </w:divBdr>
    </w:div>
    <w:div w:id="115174669">
      <w:bodyDiv w:val="1"/>
      <w:marLeft w:val="0"/>
      <w:marRight w:val="0"/>
      <w:marTop w:val="0"/>
      <w:marBottom w:val="0"/>
      <w:divBdr>
        <w:top w:val="none" w:sz="0" w:space="0" w:color="auto"/>
        <w:left w:val="none" w:sz="0" w:space="0" w:color="auto"/>
        <w:bottom w:val="none" w:sz="0" w:space="0" w:color="auto"/>
        <w:right w:val="none" w:sz="0" w:space="0" w:color="auto"/>
      </w:divBdr>
    </w:div>
    <w:div w:id="127359042">
      <w:bodyDiv w:val="1"/>
      <w:marLeft w:val="0"/>
      <w:marRight w:val="0"/>
      <w:marTop w:val="0"/>
      <w:marBottom w:val="0"/>
      <w:divBdr>
        <w:top w:val="none" w:sz="0" w:space="0" w:color="auto"/>
        <w:left w:val="none" w:sz="0" w:space="0" w:color="auto"/>
        <w:bottom w:val="none" w:sz="0" w:space="0" w:color="auto"/>
        <w:right w:val="none" w:sz="0" w:space="0" w:color="auto"/>
      </w:divBdr>
      <w:divsChild>
        <w:div w:id="1836219229">
          <w:marLeft w:val="0"/>
          <w:marRight w:val="0"/>
          <w:marTop w:val="0"/>
          <w:marBottom w:val="0"/>
          <w:divBdr>
            <w:top w:val="none" w:sz="0" w:space="0" w:color="auto"/>
            <w:left w:val="none" w:sz="0" w:space="0" w:color="auto"/>
            <w:bottom w:val="none" w:sz="0" w:space="0" w:color="auto"/>
            <w:right w:val="none" w:sz="0" w:space="0" w:color="auto"/>
          </w:divBdr>
        </w:div>
        <w:div w:id="1920167774">
          <w:marLeft w:val="0"/>
          <w:marRight w:val="0"/>
          <w:marTop w:val="0"/>
          <w:marBottom w:val="0"/>
          <w:divBdr>
            <w:top w:val="none" w:sz="0" w:space="0" w:color="auto"/>
            <w:left w:val="none" w:sz="0" w:space="0" w:color="auto"/>
            <w:bottom w:val="none" w:sz="0" w:space="0" w:color="auto"/>
            <w:right w:val="none" w:sz="0" w:space="0" w:color="auto"/>
          </w:divBdr>
          <w:divsChild>
            <w:div w:id="153183130">
              <w:marLeft w:val="0"/>
              <w:marRight w:val="0"/>
              <w:marTop w:val="450"/>
              <w:marBottom w:val="0"/>
              <w:divBdr>
                <w:top w:val="none" w:sz="0" w:space="0" w:color="auto"/>
                <w:left w:val="none" w:sz="0" w:space="0" w:color="auto"/>
                <w:bottom w:val="none" w:sz="0" w:space="0" w:color="auto"/>
                <w:right w:val="none" w:sz="0" w:space="0" w:color="auto"/>
              </w:divBdr>
              <w:divsChild>
                <w:div w:id="1089737953">
                  <w:marLeft w:val="0"/>
                  <w:marRight w:val="0"/>
                  <w:marTop w:val="0"/>
                  <w:marBottom w:val="450"/>
                  <w:divBdr>
                    <w:top w:val="none" w:sz="0" w:space="0" w:color="auto"/>
                    <w:left w:val="none" w:sz="0" w:space="0" w:color="auto"/>
                    <w:bottom w:val="none" w:sz="0" w:space="0" w:color="auto"/>
                    <w:right w:val="none" w:sz="0" w:space="0" w:color="auto"/>
                  </w:divBdr>
                  <w:divsChild>
                    <w:div w:id="1417751246">
                      <w:marLeft w:val="0"/>
                      <w:marRight w:val="0"/>
                      <w:marTop w:val="0"/>
                      <w:marBottom w:val="0"/>
                      <w:divBdr>
                        <w:top w:val="none" w:sz="0" w:space="0" w:color="auto"/>
                        <w:left w:val="none" w:sz="0" w:space="0" w:color="auto"/>
                        <w:bottom w:val="none" w:sz="0" w:space="0" w:color="auto"/>
                        <w:right w:val="none" w:sz="0" w:space="0" w:color="auto"/>
                      </w:divBdr>
                      <w:divsChild>
                        <w:div w:id="1708792289">
                          <w:marLeft w:val="0"/>
                          <w:marRight w:val="0"/>
                          <w:marTop w:val="0"/>
                          <w:marBottom w:val="0"/>
                          <w:divBdr>
                            <w:top w:val="none" w:sz="0" w:space="0" w:color="auto"/>
                            <w:left w:val="none" w:sz="0" w:space="0" w:color="auto"/>
                            <w:bottom w:val="none" w:sz="0" w:space="0" w:color="auto"/>
                            <w:right w:val="none" w:sz="0" w:space="0" w:color="auto"/>
                          </w:divBdr>
                          <w:divsChild>
                            <w:div w:id="1535384964">
                              <w:marLeft w:val="0"/>
                              <w:marRight w:val="0"/>
                              <w:marTop w:val="0"/>
                              <w:marBottom w:val="0"/>
                              <w:divBdr>
                                <w:top w:val="none" w:sz="0" w:space="0" w:color="auto"/>
                                <w:left w:val="none" w:sz="0" w:space="0" w:color="auto"/>
                                <w:bottom w:val="none" w:sz="0" w:space="0" w:color="auto"/>
                                <w:right w:val="none" w:sz="0" w:space="0" w:color="auto"/>
                              </w:divBdr>
                              <w:divsChild>
                                <w:div w:id="2134977985">
                                  <w:marLeft w:val="0"/>
                                  <w:marRight w:val="0"/>
                                  <w:marTop w:val="0"/>
                                  <w:marBottom w:val="0"/>
                                  <w:divBdr>
                                    <w:top w:val="none" w:sz="0" w:space="0" w:color="auto"/>
                                    <w:left w:val="none" w:sz="0" w:space="0" w:color="auto"/>
                                    <w:bottom w:val="none" w:sz="0" w:space="0" w:color="auto"/>
                                    <w:right w:val="none" w:sz="0" w:space="0" w:color="auto"/>
                                  </w:divBdr>
                                  <w:divsChild>
                                    <w:div w:id="334453655">
                                      <w:marLeft w:val="0"/>
                                      <w:marRight w:val="0"/>
                                      <w:marTop w:val="0"/>
                                      <w:marBottom w:val="0"/>
                                      <w:divBdr>
                                        <w:top w:val="none" w:sz="0" w:space="0" w:color="auto"/>
                                        <w:left w:val="none" w:sz="0" w:space="0" w:color="auto"/>
                                        <w:bottom w:val="none" w:sz="0" w:space="0" w:color="auto"/>
                                        <w:right w:val="none" w:sz="0" w:space="0" w:color="auto"/>
                                      </w:divBdr>
                                      <w:divsChild>
                                        <w:div w:id="1350374819">
                                          <w:marLeft w:val="0"/>
                                          <w:marRight w:val="0"/>
                                          <w:marTop w:val="0"/>
                                          <w:marBottom w:val="0"/>
                                          <w:divBdr>
                                            <w:top w:val="none" w:sz="0" w:space="0" w:color="auto"/>
                                            <w:left w:val="none" w:sz="0" w:space="0" w:color="auto"/>
                                            <w:bottom w:val="none" w:sz="0" w:space="0" w:color="auto"/>
                                            <w:right w:val="none" w:sz="0" w:space="0" w:color="auto"/>
                                          </w:divBdr>
                                        </w:div>
                                      </w:divsChild>
                                    </w:div>
                                    <w:div w:id="1102604155">
                                      <w:marLeft w:val="0"/>
                                      <w:marRight w:val="0"/>
                                      <w:marTop w:val="0"/>
                                      <w:marBottom w:val="0"/>
                                      <w:divBdr>
                                        <w:top w:val="none" w:sz="0" w:space="0" w:color="auto"/>
                                        <w:left w:val="none" w:sz="0" w:space="0" w:color="auto"/>
                                        <w:bottom w:val="none" w:sz="0" w:space="0" w:color="auto"/>
                                        <w:right w:val="none" w:sz="0" w:space="0" w:color="auto"/>
                                      </w:divBdr>
                                      <w:divsChild>
                                        <w:div w:id="1260678016">
                                          <w:marLeft w:val="0"/>
                                          <w:marRight w:val="0"/>
                                          <w:marTop w:val="0"/>
                                          <w:marBottom w:val="0"/>
                                          <w:divBdr>
                                            <w:top w:val="none" w:sz="0" w:space="0" w:color="auto"/>
                                            <w:left w:val="none" w:sz="0" w:space="0" w:color="auto"/>
                                            <w:bottom w:val="none" w:sz="0" w:space="0" w:color="auto"/>
                                            <w:right w:val="none" w:sz="0" w:space="0" w:color="auto"/>
                                          </w:divBdr>
                                        </w:div>
                                        <w:div w:id="329063174">
                                          <w:marLeft w:val="0"/>
                                          <w:marRight w:val="0"/>
                                          <w:marTop w:val="300"/>
                                          <w:marBottom w:val="0"/>
                                          <w:divBdr>
                                            <w:top w:val="none" w:sz="0" w:space="0" w:color="auto"/>
                                            <w:left w:val="none" w:sz="0" w:space="0" w:color="auto"/>
                                            <w:bottom w:val="none" w:sz="0" w:space="0" w:color="auto"/>
                                            <w:right w:val="none" w:sz="0" w:space="0" w:color="auto"/>
                                          </w:divBdr>
                                          <w:divsChild>
                                            <w:div w:id="63642239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644466">
              <w:marLeft w:val="0"/>
              <w:marRight w:val="0"/>
              <w:marTop w:val="450"/>
              <w:marBottom w:val="0"/>
              <w:divBdr>
                <w:top w:val="none" w:sz="0" w:space="0" w:color="auto"/>
                <w:left w:val="none" w:sz="0" w:space="0" w:color="auto"/>
                <w:bottom w:val="none" w:sz="0" w:space="0" w:color="auto"/>
                <w:right w:val="none" w:sz="0" w:space="0" w:color="auto"/>
              </w:divBdr>
              <w:divsChild>
                <w:div w:id="1003898838">
                  <w:marLeft w:val="0"/>
                  <w:marRight w:val="0"/>
                  <w:marTop w:val="0"/>
                  <w:marBottom w:val="450"/>
                  <w:divBdr>
                    <w:top w:val="none" w:sz="0" w:space="0" w:color="auto"/>
                    <w:left w:val="none" w:sz="0" w:space="0" w:color="auto"/>
                    <w:bottom w:val="none" w:sz="0" w:space="0" w:color="auto"/>
                    <w:right w:val="none" w:sz="0" w:space="0" w:color="auto"/>
                  </w:divBdr>
                  <w:divsChild>
                    <w:div w:id="5591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46799">
      <w:bodyDiv w:val="1"/>
      <w:marLeft w:val="0"/>
      <w:marRight w:val="0"/>
      <w:marTop w:val="0"/>
      <w:marBottom w:val="0"/>
      <w:divBdr>
        <w:top w:val="none" w:sz="0" w:space="0" w:color="auto"/>
        <w:left w:val="none" w:sz="0" w:space="0" w:color="auto"/>
        <w:bottom w:val="none" w:sz="0" w:space="0" w:color="auto"/>
        <w:right w:val="none" w:sz="0" w:space="0" w:color="auto"/>
      </w:divBdr>
    </w:div>
    <w:div w:id="199636682">
      <w:bodyDiv w:val="1"/>
      <w:marLeft w:val="0"/>
      <w:marRight w:val="0"/>
      <w:marTop w:val="0"/>
      <w:marBottom w:val="0"/>
      <w:divBdr>
        <w:top w:val="none" w:sz="0" w:space="0" w:color="auto"/>
        <w:left w:val="none" w:sz="0" w:space="0" w:color="auto"/>
        <w:bottom w:val="none" w:sz="0" w:space="0" w:color="auto"/>
        <w:right w:val="none" w:sz="0" w:space="0" w:color="auto"/>
      </w:divBdr>
    </w:div>
    <w:div w:id="239828530">
      <w:bodyDiv w:val="1"/>
      <w:marLeft w:val="0"/>
      <w:marRight w:val="0"/>
      <w:marTop w:val="0"/>
      <w:marBottom w:val="0"/>
      <w:divBdr>
        <w:top w:val="none" w:sz="0" w:space="0" w:color="auto"/>
        <w:left w:val="none" w:sz="0" w:space="0" w:color="auto"/>
        <w:bottom w:val="none" w:sz="0" w:space="0" w:color="auto"/>
        <w:right w:val="none" w:sz="0" w:space="0" w:color="auto"/>
      </w:divBdr>
    </w:div>
    <w:div w:id="263147215">
      <w:bodyDiv w:val="1"/>
      <w:marLeft w:val="0"/>
      <w:marRight w:val="0"/>
      <w:marTop w:val="0"/>
      <w:marBottom w:val="0"/>
      <w:divBdr>
        <w:top w:val="none" w:sz="0" w:space="0" w:color="auto"/>
        <w:left w:val="none" w:sz="0" w:space="0" w:color="auto"/>
        <w:bottom w:val="none" w:sz="0" w:space="0" w:color="auto"/>
        <w:right w:val="none" w:sz="0" w:space="0" w:color="auto"/>
      </w:divBdr>
    </w:div>
    <w:div w:id="280844938">
      <w:bodyDiv w:val="1"/>
      <w:marLeft w:val="0"/>
      <w:marRight w:val="0"/>
      <w:marTop w:val="0"/>
      <w:marBottom w:val="0"/>
      <w:divBdr>
        <w:top w:val="none" w:sz="0" w:space="0" w:color="auto"/>
        <w:left w:val="none" w:sz="0" w:space="0" w:color="auto"/>
        <w:bottom w:val="none" w:sz="0" w:space="0" w:color="auto"/>
        <w:right w:val="none" w:sz="0" w:space="0" w:color="auto"/>
      </w:divBdr>
    </w:div>
    <w:div w:id="354964858">
      <w:bodyDiv w:val="1"/>
      <w:marLeft w:val="0"/>
      <w:marRight w:val="0"/>
      <w:marTop w:val="0"/>
      <w:marBottom w:val="0"/>
      <w:divBdr>
        <w:top w:val="none" w:sz="0" w:space="0" w:color="auto"/>
        <w:left w:val="none" w:sz="0" w:space="0" w:color="auto"/>
        <w:bottom w:val="none" w:sz="0" w:space="0" w:color="auto"/>
        <w:right w:val="none" w:sz="0" w:space="0" w:color="auto"/>
      </w:divBdr>
    </w:div>
    <w:div w:id="375935696">
      <w:bodyDiv w:val="1"/>
      <w:marLeft w:val="0"/>
      <w:marRight w:val="0"/>
      <w:marTop w:val="0"/>
      <w:marBottom w:val="0"/>
      <w:divBdr>
        <w:top w:val="none" w:sz="0" w:space="0" w:color="auto"/>
        <w:left w:val="none" w:sz="0" w:space="0" w:color="auto"/>
        <w:bottom w:val="none" w:sz="0" w:space="0" w:color="auto"/>
        <w:right w:val="none" w:sz="0" w:space="0" w:color="auto"/>
      </w:divBdr>
    </w:div>
    <w:div w:id="394397003">
      <w:bodyDiv w:val="1"/>
      <w:marLeft w:val="0"/>
      <w:marRight w:val="0"/>
      <w:marTop w:val="0"/>
      <w:marBottom w:val="0"/>
      <w:divBdr>
        <w:top w:val="none" w:sz="0" w:space="0" w:color="auto"/>
        <w:left w:val="none" w:sz="0" w:space="0" w:color="auto"/>
        <w:bottom w:val="none" w:sz="0" w:space="0" w:color="auto"/>
        <w:right w:val="none" w:sz="0" w:space="0" w:color="auto"/>
      </w:divBdr>
    </w:div>
    <w:div w:id="451561564">
      <w:bodyDiv w:val="1"/>
      <w:marLeft w:val="0"/>
      <w:marRight w:val="0"/>
      <w:marTop w:val="0"/>
      <w:marBottom w:val="0"/>
      <w:divBdr>
        <w:top w:val="none" w:sz="0" w:space="0" w:color="auto"/>
        <w:left w:val="none" w:sz="0" w:space="0" w:color="auto"/>
        <w:bottom w:val="none" w:sz="0" w:space="0" w:color="auto"/>
        <w:right w:val="none" w:sz="0" w:space="0" w:color="auto"/>
      </w:divBdr>
    </w:div>
    <w:div w:id="456684407">
      <w:bodyDiv w:val="1"/>
      <w:marLeft w:val="0"/>
      <w:marRight w:val="0"/>
      <w:marTop w:val="0"/>
      <w:marBottom w:val="0"/>
      <w:divBdr>
        <w:top w:val="none" w:sz="0" w:space="0" w:color="auto"/>
        <w:left w:val="none" w:sz="0" w:space="0" w:color="auto"/>
        <w:bottom w:val="none" w:sz="0" w:space="0" w:color="auto"/>
        <w:right w:val="none" w:sz="0" w:space="0" w:color="auto"/>
      </w:divBdr>
    </w:div>
    <w:div w:id="465393669">
      <w:bodyDiv w:val="1"/>
      <w:marLeft w:val="0"/>
      <w:marRight w:val="0"/>
      <w:marTop w:val="0"/>
      <w:marBottom w:val="0"/>
      <w:divBdr>
        <w:top w:val="none" w:sz="0" w:space="0" w:color="auto"/>
        <w:left w:val="none" w:sz="0" w:space="0" w:color="auto"/>
        <w:bottom w:val="none" w:sz="0" w:space="0" w:color="auto"/>
        <w:right w:val="none" w:sz="0" w:space="0" w:color="auto"/>
      </w:divBdr>
    </w:div>
    <w:div w:id="512301212">
      <w:bodyDiv w:val="1"/>
      <w:marLeft w:val="0"/>
      <w:marRight w:val="0"/>
      <w:marTop w:val="0"/>
      <w:marBottom w:val="0"/>
      <w:divBdr>
        <w:top w:val="none" w:sz="0" w:space="0" w:color="auto"/>
        <w:left w:val="none" w:sz="0" w:space="0" w:color="auto"/>
        <w:bottom w:val="none" w:sz="0" w:space="0" w:color="auto"/>
        <w:right w:val="none" w:sz="0" w:space="0" w:color="auto"/>
      </w:divBdr>
    </w:div>
    <w:div w:id="525369130">
      <w:bodyDiv w:val="1"/>
      <w:marLeft w:val="0"/>
      <w:marRight w:val="0"/>
      <w:marTop w:val="0"/>
      <w:marBottom w:val="0"/>
      <w:divBdr>
        <w:top w:val="none" w:sz="0" w:space="0" w:color="auto"/>
        <w:left w:val="none" w:sz="0" w:space="0" w:color="auto"/>
        <w:bottom w:val="none" w:sz="0" w:space="0" w:color="auto"/>
        <w:right w:val="none" w:sz="0" w:space="0" w:color="auto"/>
      </w:divBdr>
    </w:div>
    <w:div w:id="533467453">
      <w:bodyDiv w:val="1"/>
      <w:marLeft w:val="0"/>
      <w:marRight w:val="0"/>
      <w:marTop w:val="0"/>
      <w:marBottom w:val="0"/>
      <w:divBdr>
        <w:top w:val="none" w:sz="0" w:space="0" w:color="auto"/>
        <w:left w:val="none" w:sz="0" w:space="0" w:color="auto"/>
        <w:bottom w:val="none" w:sz="0" w:space="0" w:color="auto"/>
        <w:right w:val="none" w:sz="0" w:space="0" w:color="auto"/>
      </w:divBdr>
    </w:div>
    <w:div w:id="545215985">
      <w:bodyDiv w:val="1"/>
      <w:marLeft w:val="0"/>
      <w:marRight w:val="0"/>
      <w:marTop w:val="0"/>
      <w:marBottom w:val="0"/>
      <w:divBdr>
        <w:top w:val="none" w:sz="0" w:space="0" w:color="auto"/>
        <w:left w:val="none" w:sz="0" w:space="0" w:color="auto"/>
        <w:bottom w:val="none" w:sz="0" w:space="0" w:color="auto"/>
        <w:right w:val="none" w:sz="0" w:space="0" w:color="auto"/>
      </w:divBdr>
      <w:divsChild>
        <w:div w:id="578715091">
          <w:marLeft w:val="0"/>
          <w:marRight w:val="0"/>
          <w:marTop w:val="0"/>
          <w:marBottom w:val="0"/>
          <w:divBdr>
            <w:top w:val="none" w:sz="0" w:space="0" w:color="auto"/>
            <w:left w:val="none" w:sz="0" w:space="0" w:color="auto"/>
            <w:bottom w:val="none" w:sz="0" w:space="0" w:color="auto"/>
            <w:right w:val="none" w:sz="0" w:space="0" w:color="auto"/>
          </w:divBdr>
        </w:div>
        <w:div w:id="648636044">
          <w:marLeft w:val="0"/>
          <w:marRight w:val="0"/>
          <w:marTop w:val="0"/>
          <w:marBottom w:val="0"/>
          <w:divBdr>
            <w:top w:val="none" w:sz="0" w:space="0" w:color="auto"/>
            <w:left w:val="none" w:sz="0" w:space="0" w:color="auto"/>
            <w:bottom w:val="none" w:sz="0" w:space="0" w:color="auto"/>
            <w:right w:val="none" w:sz="0" w:space="0" w:color="auto"/>
          </w:divBdr>
        </w:div>
      </w:divsChild>
    </w:div>
    <w:div w:id="590626997">
      <w:bodyDiv w:val="1"/>
      <w:marLeft w:val="0"/>
      <w:marRight w:val="0"/>
      <w:marTop w:val="0"/>
      <w:marBottom w:val="0"/>
      <w:divBdr>
        <w:top w:val="none" w:sz="0" w:space="0" w:color="auto"/>
        <w:left w:val="none" w:sz="0" w:space="0" w:color="auto"/>
        <w:bottom w:val="none" w:sz="0" w:space="0" w:color="auto"/>
        <w:right w:val="none" w:sz="0" w:space="0" w:color="auto"/>
      </w:divBdr>
    </w:div>
    <w:div w:id="596988403">
      <w:bodyDiv w:val="1"/>
      <w:marLeft w:val="0"/>
      <w:marRight w:val="0"/>
      <w:marTop w:val="0"/>
      <w:marBottom w:val="0"/>
      <w:divBdr>
        <w:top w:val="none" w:sz="0" w:space="0" w:color="auto"/>
        <w:left w:val="none" w:sz="0" w:space="0" w:color="auto"/>
        <w:bottom w:val="none" w:sz="0" w:space="0" w:color="auto"/>
        <w:right w:val="none" w:sz="0" w:space="0" w:color="auto"/>
      </w:divBdr>
    </w:div>
    <w:div w:id="635598942">
      <w:bodyDiv w:val="1"/>
      <w:marLeft w:val="0"/>
      <w:marRight w:val="0"/>
      <w:marTop w:val="0"/>
      <w:marBottom w:val="0"/>
      <w:divBdr>
        <w:top w:val="none" w:sz="0" w:space="0" w:color="auto"/>
        <w:left w:val="none" w:sz="0" w:space="0" w:color="auto"/>
        <w:bottom w:val="none" w:sz="0" w:space="0" w:color="auto"/>
        <w:right w:val="none" w:sz="0" w:space="0" w:color="auto"/>
      </w:divBdr>
    </w:div>
    <w:div w:id="716468949">
      <w:bodyDiv w:val="1"/>
      <w:marLeft w:val="0"/>
      <w:marRight w:val="0"/>
      <w:marTop w:val="0"/>
      <w:marBottom w:val="0"/>
      <w:divBdr>
        <w:top w:val="none" w:sz="0" w:space="0" w:color="auto"/>
        <w:left w:val="none" w:sz="0" w:space="0" w:color="auto"/>
        <w:bottom w:val="none" w:sz="0" w:space="0" w:color="auto"/>
        <w:right w:val="none" w:sz="0" w:space="0" w:color="auto"/>
      </w:divBdr>
    </w:div>
    <w:div w:id="720792276">
      <w:bodyDiv w:val="1"/>
      <w:marLeft w:val="0"/>
      <w:marRight w:val="0"/>
      <w:marTop w:val="0"/>
      <w:marBottom w:val="0"/>
      <w:divBdr>
        <w:top w:val="none" w:sz="0" w:space="0" w:color="auto"/>
        <w:left w:val="none" w:sz="0" w:space="0" w:color="auto"/>
        <w:bottom w:val="none" w:sz="0" w:space="0" w:color="auto"/>
        <w:right w:val="none" w:sz="0" w:space="0" w:color="auto"/>
      </w:divBdr>
    </w:div>
    <w:div w:id="727262664">
      <w:bodyDiv w:val="1"/>
      <w:marLeft w:val="0"/>
      <w:marRight w:val="0"/>
      <w:marTop w:val="0"/>
      <w:marBottom w:val="0"/>
      <w:divBdr>
        <w:top w:val="none" w:sz="0" w:space="0" w:color="auto"/>
        <w:left w:val="none" w:sz="0" w:space="0" w:color="auto"/>
        <w:bottom w:val="none" w:sz="0" w:space="0" w:color="auto"/>
        <w:right w:val="none" w:sz="0" w:space="0" w:color="auto"/>
      </w:divBdr>
    </w:div>
    <w:div w:id="729116505">
      <w:bodyDiv w:val="1"/>
      <w:marLeft w:val="0"/>
      <w:marRight w:val="0"/>
      <w:marTop w:val="0"/>
      <w:marBottom w:val="0"/>
      <w:divBdr>
        <w:top w:val="none" w:sz="0" w:space="0" w:color="auto"/>
        <w:left w:val="none" w:sz="0" w:space="0" w:color="auto"/>
        <w:bottom w:val="none" w:sz="0" w:space="0" w:color="auto"/>
        <w:right w:val="none" w:sz="0" w:space="0" w:color="auto"/>
      </w:divBdr>
    </w:div>
    <w:div w:id="768239849">
      <w:bodyDiv w:val="1"/>
      <w:marLeft w:val="0"/>
      <w:marRight w:val="0"/>
      <w:marTop w:val="0"/>
      <w:marBottom w:val="0"/>
      <w:divBdr>
        <w:top w:val="none" w:sz="0" w:space="0" w:color="auto"/>
        <w:left w:val="none" w:sz="0" w:space="0" w:color="auto"/>
        <w:bottom w:val="none" w:sz="0" w:space="0" w:color="auto"/>
        <w:right w:val="none" w:sz="0" w:space="0" w:color="auto"/>
      </w:divBdr>
    </w:div>
    <w:div w:id="777139806">
      <w:bodyDiv w:val="1"/>
      <w:marLeft w:val="0"/>
      <w:marRight w:val="0"/>
      <w:marTop w:val="0"/>
      <w:marBottom w:val="0"/>
      <w:divBdr>
        <w:top w:val="none" w:sz="0" w:space="0" w:color="auto"/>
        <w:left w:val="none" w:sz="0" w:space="0" w:color="auto"/>
        <w:bottom w:val="none" w:sz="0" w:space="0" w:color="auto"/>
        <w:right w:val="none" w:sz="0" w:space="0" w:color="auto"/>
      </w:divBdr>
    </w:div>
    <w:div w:id="796873556">
      <w:bodyDiv w:val="1"/>
      <w:marLeft w:val="0"/>
      <w:marRight w:val="0"/>
      <w:marTop w:val="0"/>
      <w:marBottom w:val="0"/>
      <w:divBdr>
        <w:top w:val="none" w:sz="0" w:space="0" w:color="auto"/>
        <w:left w:val="none" w:sz="0" w:space="0" w:color="auto"/>
        <w:bottom w:val="none" w:sz="0" w:space="0" w:color="auto"/>
        <w:right w:val="none" w:sz="0" w:space="0" w:color="auto"/>
      </w:divBdr>
    </w:div>
    <w:div w:id="827550981">
      <w:bodyDiv w:val="1"/>
      <w:marLeft w:val="0"/>
      <w:marRight w:val="0"/>
      <w:marTop w:val="0"/>
      <w:marBottom w:val="0"/>
      <w:divBdr>
        <w:top w:val="none" w:sz="0" w:space="0" w:color="auto"/>
        <w:left w:val="none" w:sz="0" w:space="0" w:color="auto"/>
        <w:bottom w:val="none" w:sz="0" w:space="0" w:color="auto"/>
        <w:right w:val="none" w:sz="0" w:space="0" w:color="auto"/>
      </w:divBdr>
    </w:div>
    <w:div w:id="867065832">
      <w:bodyDiv w:val="1"/>
      <w:marLeft w:val="0"/>
      <w:marRight w:val="0"/>
      <w:marTop w:val="0"/>
      <w:marBottom w:val="0"/>
      <w:divBdr>
        <w:top w:val="none" w:sz="0" w:space="0" w:color="auto"/>
        <w:left w:val="none" w:sz="0" w:space="0" w:color="auto"/>
        <w:bottom w:val="none" w:sz="0" w:space="0" w:color="auto"/>
        <w:right w:val="none" w:sz="0" w:space="0" w:color="auto"/>
      </w:divBdr>
    </w:div>
    <w:div w:id="875309305">
      <w:bodyDiv w:val="1"/>
      <w:marLeft w:val="0"/>
      <w:marRight w:val="0"/>
      <w:marTop w:val="0"/>
      <w:marBottom w:val="0"/>
      <w:divBdr>
        <w:top w:val="none" w:sz="0" w:space="0" w:color="auto"/>
        <w:left w:val="none" w:sz="0" w:space="0" w:color="auto"/>
        <w:bottom w:val="none" w:sz="0" w:space="0" w:color="auto"/>
        <w:right w:val="none" w:sz="0" w:space="0" w:color="auto"/>
      </w:divBdr>
    </w:div>
    <w:div w:id="881096100">
      <w:bodyDiv w:val="1"/>
      <w:marLeft w:val="0"/>
      <w:marRight w:val="0"/>
      <w:marTop w:val="0"/>
      <w:marBottom w:val="0"/>
      <w:divBdr>
        <w:top w:val="none" w:sz="0" w:space="0" w:color="auto"/>
        <w:left w:val="none" w:sz="0" w:space="0" w:color="auto"/>
        <w:bottom w:val="none" w:sz="0" w:space="0" w:color="auto"/>
        <w:right w:val="none" w:sz="0" w:space="0" w:color="auto"/>
      </w:divBdr>
    </w:div>
    <w:div w:id="948775666">
      <w:bodyDiv w:val="1"/>
      <w:marLeft w:val="0"/>
      <w:marRight w:val="0"/>
      <w:marTop w:val="0"/>
      <w:marBottom w:val="0"/>
      <w:divBdr>
        <w:top w:val="none" w:sz="0" w:space="0" w:color="auto"/>
        <w:left w:val="none" w:sz="0" w:space="0" w:color="auto"/>
        <w:bottom w:val="none" w:sz="0" w:space="0" w:color="auto"/>
        <w:right w:val="none" w:sz="0" w:space="0" w:color="auto"/>
      </w:divBdr>
    </w:div>
    <w:div w:id="975455243">
      <w:bodyDiv w:val="1"/>
      <w:marLeft w:val="0"/>
      <w:marRight w:val="0"/>
      <w:marTop w:val="0"/>
      <w:marBottom w:val="0"/>
      <w:divBdr>
        <w:top w:val="none" w:sz="0" w:space="0" w:color="auto"/>
        <w:left w:val="none" w:sz="0" w:space="0" w:color="auto"/>
        <w:bottom w:val="none" w:sz="0" w:space="0" w:color="auto"/>
        <w:right w:val="none" w:sz="0" w:space="0" w:color="auto"/>
      </w:divBdr>
    </w:div>
    <w:div w:id="1018239622">
      <w:bodyDiv w:val="1"/>
      <w:marLeft w:val="0"/>
      <w:marRight w:val="0"/>
      <w:marTop w:val="0"/>
      <w:marBottom w:val="0"/>
      <w:divBdr>
        <w:top w:val="none" w:sz="0" w:space="0" w:color="auto"/>
        <w:left w:val="none" w:sz="0" w:space="0" w:color="auto"/>
        <w:bottom w:val="none" w:sz="0" w:space="0" w:color="auto"/>
        <w:right w:val="none" w:sz="0" w:space="0" w:color="auto"/>
      </w:divBdr>
    </w:div>
    <w:div w:id="1023242756">
      <w:bodyDiv w:val="1"/>
      <w:marLeft w:val="0"/>
      <w:marRight w:val="0"/>
      <w:marTop w:val="0"/>
      <w:marBottom w:val="0"/>
      <w:divBdr>
        <w:top w:val="none" w:sz="0" w:space="0" w:color="auto"/>
        <w:left w:val="none" w:sz="0" w:space="0" w:color="auto"/>
        <w:bottom w:val="none" w:sz="0" w:space="0" w:color="auto"/>
        <w:right w:val="none" w:sz="0" w:space="0" w:color="auto"/>
      </w:divBdr>
    </w:div>
    <w:div w:id="1034429193">
      <w:bodyDiv w:val="1"/>
      <w:marLeft w:val="0"/>
      <w:marRight w:val="0"/>
      <w:marTop w:val="0"/>
      <w:marBottom w:val="0"/>
      <w:divBdr>
        <w:top w:val="none" w:sz="0" w:space="0" w:color="auto"/>
        <w:left w:val="none" w:sz="0" w:space="0" w:color="auto"/>
        <w:bottom w:val="none" w:sz="0" w:space="0" w:color="auto"/>
        <w:right w:val="none" w:sz="0" w:space="0" w:color="auto"/>
      </w:divBdr>
    </w:div>
    <w:div w:id="1071775968">
      <w:bodyDiv w:val="1"/>
      <w:marLeft w:val="0"/>
      <w:marRight w:val="0"/>
      <w:marTop w:val="0"/>
      <w:marBottom w:val="0"/>
      <w:divBdr>
        <w:top w:val="none" w:sz="0" w:space="0" w:color="auto"/>
        <w:left w:val="none" w:sz="0" w:space="0" w:color="auto"/>
        <w:bottom w:val="none" w:sz="0" w:space="0" w:color="auto"/>
        <w:right w:val="none" w:sz="0" w:space="0" w:color="auto"/>
      </w:divBdr>
    </w:div>
    <w:div w:id="1115366525">
      <w:bodyDiv w:val="1"/>
      <w:marLeft w:val="0"/>
      <w:marRight w:val="0"/>
      <w:marTop w:val="0"/>
      <w:marBottom w:val="0"/>
      <w:divBdr>
        <w:top w:val="none" w:sz="0" w:space="0" w:color="auto"/>
        <w:left w:val="none" w:sz="0" w:space="0" w:color="auto"/>
        <w:bottom w:val="none" w:sz="0" w:space="0" w:color="auto"/>
        <w:right w:val="none" w:sz="0" w:space="0" w:color="auto"/>
      </w:divBdr>
    </w:div>
    <w:div w:id="1166825131">
      <w:bodyDiv w:val="1"/>
      <w:marLeft w:val="0"/>
      <w:marRight w:val="0"/>
      <w:marTop w:val="0"/>
      <w:marBottom w:val="0"/>
      <w:divBdr>
        <w:top w:val="none" w:sz="0" w:space="0" w:color="auto"/>
        <w:left w:val="none" w:sz="0" w:space="0" w:color="auto"/>
        <w:bottom w:val="none" w:sz="0" w:space="0" w:color="auto"/>
        <w:right w:val="none" w:sz="0" w:space="0" w:color="auto"/>
      </w:divBdr>
    </w:div>
    <w:div w:id="1166827302">
      <w:bodyDiv w:val="1"/>
      <w:marLeft w:val="0"/>
      <w:marRight w:val="0"/>
      <w:marTop w:val="0"/>
      <w:marBottom w:val="0"/>
      <w:divBdr>
        <w:top w:val="none" w:sz="0" w:space="0" w:color="auto"/>
        <w:left w:val="none" w:sz="0" w:space="0" w:color="auto"/>
        <w:bottom w:val="none" w:sz="0" w:space="0" w:color="auto"/>
        <w:right w:val="none" w:sz="0" w:space="0" w:color="auto"/>
      </w:divBdr>
    </w:div>
    <w:div w:id="1187719493">
      <w:bodyDiv w:val="1"/>
      <w:marLeft w:val="0"/>
      <w:marRight w:val="0"/>
      <w:marTop w:val="0"/>
      <w:marBottom w:val="0"/>
      <w:divBdr>
        <w:top w:val="none" w:sz="0" w:space="0" w:color="auto"/>
        <w:left w:val="none" w:sz="0" w:space="0" w:color="auto"/>
        <w:bottom w:val="none" w:sz="0" w:space="0" w:color="auto"/>
        <w:right w:val="none" w:sz="0" w:space="0" w:color="auto"/>
      </w:divBdr>
    </w:div>
    <w:div w:id="1245383587">
      <w:bodyDiv w:val="1"/>
      <w:marLeft w:val="0"/>
      <w:marRight w:val="0"/>
      <w:marTop w:val="0"/>
      <w:marBottom w:val="0"/>
      <w:divBdr>
        <w:top w:val="none" w:sz="0" w:space="0" w:color="auto"/>
        <w:left w:val="none" w:sz="0" w:space="0" w:color="auto"/>
        <w:bottom w:val="none" w:sz="0" w:space="0" w:color="auto"/>
        <w:right w:val="none" w:sz="0" w:space="0" w:color="auto"/>
      </w:divBdr>
      <w:divsChild>
        <w:div w:id="9529781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874984">
          <w:blockQuote w:val="1"/>
          <w:marLeft w:val="720"/>
          <w:marRight w:val="720"/>
          <w:marTop w:val="100"/>
          <w:marBottom w:val="100"/>
          <w:divBdr>
            <w:top w:val="none" w:sz="0" w:space="0" w:color="auto"/>
            <w:left w:val="none" w:sz="0" w:space="0" w:color="auto"/>
            <w:bottom w:val="none" w:sz="0" w:space="0" w:color="auto"/>
            <w:right w:val="none" w:sz="0" w:space="0" w:color="auto"/>
          </w:divBdr>
        </w:div>
        <w:div w:id="472454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82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0961648">
      <w:bodyDiv w:val="1"/>
      <w:marLeft w:val="0"/>
      <w:marRight w:val="0"/>
      <w:marTop w:val="0"/>
      <w:marBottom w:val="0"/>
      <w:divBdr>
        <w:top w:val="none" w:sz="0" w:space="0" w:color="auto"/>
        <w:left w:val="none" w:sz="0" w:space="0" w:color="auto"/>
        <w:bottom w:val="none" w:sz="0" w:space="0" w:color="auto"/>
        <w:right w:val="none" w:sz="0" w:space="0" w:color="auto"/>
      </w:divBdr>
    </w:div>
    <w:div w:id="1269313408">
      <w:bodyDiv w:val="1"/>
      <w:marLeft w:val="0"/>
      <w:marRight w:val="0"/>
      <w:marTop w:val="0"/>
      <w:marBottom w:val="0"/>
      <w:divBdr>
        <w:top w:val="none" w:sz="0" w:space="0" w:color="auto"/>
        <w:left w:val="none" w:sz="0" w:space="0" w:color="auto"/>
        <w:bottom w:val="none" w:sz="0" w:space="0" w:color="auto"/>
        <w:right w:val="none" w:sz="0" w:space="0" w:color="auto"/>
      </w:divBdr>
    </w:div>
    <w:div w:id="1319967067">
      <w:bodyDiv w:val="1"/>
      <w:marLeft w:val="0"/>
      <w:marRight w:val="0"/>
      <w:marTop w:val="0"/>
      <w:marBottom w:val="0"/>
      <w:divBdr>
        <w:top w:val="none" w:sz="0" w:space="0" w:color="auto"/>
        <w:left w:val="none" w:sz="0" w:space="0" w:color="auto"/>
        <w:bottom w:val="none" w:sz="0" w:space="0" w:color="auto"/>
        <w:right w:val="none" w:sz="0" w:space="0" w:color="auto"/>
      </w:divBdr>
    </w:div>
    <w:div w:id="1489787455">
      <w:bodyDiv w:val="1"/>
      <w:marLeft w:val="0"/>
      <w:marRight w:val="0"/>
      <w:marTop w:val="0"/>
      <w:marBottom w:val="0"/>
      <w:divBdr>
        <w:top w:val="none" w:sz="0" w:space="0" w:color="auto"/>
        <w:left w:val="none" w:sz="0" w:space="0" w:color="auto"/>
        <w:bottom w:val="none" w:sz="0" w:space="0" w:color="auto"/>
        <w:right w:val="none" w:sz="0" w:space="0" w:color="auto"/>
      </w:divBdr>
    </w:div>
    <w:div w:id="1503935154">
      <w:bodyDiv w:val="1"/>
      <w:marLeft w:val="0"/>
      <w:marRight w:val="0"/>
      <w:marTop w:val="0"/>
      <w:marBottom w:val="0"/>
      <w:divBdr>
        <w:top w:val="none" w:sz="0" w:space="0" w:color="auto"/>
        <w:left w:val="none" w:sz="0" w:space="0" w:color="auto"/>
        <w:bottom w:val="none" w:sz="0" w:space="0" w:color="auto"/>
        <w:right w:val="none" w:sz="0" w:space="0" w:color="auto"/>
      </w:divBdr>
    </w:div>
    <w:div w:id="1511605585">
      <w:bodyDiv w:val="1"/>
      <w:marLeft w:val="0"/>
      <w:marRight w:val="0"/>
      <w:marTop w:val="0"/>
      <w:marBottom w:val="0"/>
      <w:divBdr>
        <w:top w:val="none" w:sz="0" w:space="0" w:color="auto"/>
        <w:left w:val="none" w:sz="0" w:space="0" w:color="auto"/>
        <w:bottom w:val="none" w:sz="0" w:space="0" w:color="auto"/>
        <w:right w:val="none" w:sz="0" w:space="0" w:color="auto"/>
      </w:divBdr>
    </w:div>
    <w:div w:id="1528911242">
      <w:bodyDiv w:val="1"/>
      <w:marLeft w:val="0"/>
      <w:marRight w:val="0"/>
      <w:marTop w:val="0"/>
      <w:marBottom w:val="0"/>
      <w:divBdr>
        <w:top w:val="none" w:sz="0" w:space="0" w:color="auto"/>
        <w:left w:val="none" w:sz="0" w:space="0" w:color="auto"/>
        <w:bottom w:val="none" w:sz="0" w:space="0" w:color="auto"/>
        <w:right w:val="none" w:sz="0" w:space="0" w:color="auto"/>
      </w:divBdr>
    </w:div>
    <w:div w:id="1533499313">
      <w:bodyDiv w:val="1"/>
      <w:marLeft w:val="0"/>
      <w:marRight w:val="0"/>
      <w:marTop w:val="0"/>
      <w:marBottom w:val="0"/>
      <w:divBdr>
        <w:top w:val="none" w:sz="0" w:space="0" w:color="auto"/>
        <w:left w:val="none" w:sz="0" w:space="0" w:color="auto"/>
        <w:bottom w:val="none" w:sz="0" w:space="0" w:color="auto"/>
        <w:right w:val="none" w:sz="0" w:space="0" w:color="auto"/>
      </w:divBdr>
    </w:div>
    <w:div w:id="1539124098">
      <w:bodyDiv w:val="1"/>
      <w:marLeft w:val="0"/>
      <w:marRight w:val="0"/>
      <w:marTop w:val="0"/>
      <w:marBottom w:val="0"/>
      <w:divBdr>
        <w:top w:val="none" w:sz="0" w:space="0" w:color="auto"/>
        <w:left w:val="none" w:sz="0" w:space="0" w:color="auto"/>
        <w:bottom w:val="none" w:sz="0" w:space="0" w:color="auto"/>
        <w:right w:val="none" w:sz="0" w:space="0" w:color="auto"/>
      </w:divBdr>
    </w:div>
    <w:div w:id="1557081788">
      <w:bodyDiv w:val="1"/>
      <w:marLeft w:val="0"/>
      <w:marRight w:val="0"/>
      <w:marTop w:val="0"/>
      <w:marBottom w:val="0"/>
      <w:divBdr>
        <w:top w:val="none" w:sz="0" w:space="0" w:color="auto"/>
        <w:left w:val="none" w:sz="0" w:space="0" w:color="auto"/>
        <w:bottom w:val="none" w:sz="0" w:space="0" w:color="auto"/>
        <w:right w:val="none" w:sz="0" w:space="0" w:color="auto"/>
      </w:divBdr>
    </w:div>
    <w:div w:id="1697579998">
      <w:bodyDiv w:val="1"/>
      <w:marLeft w:val="0"/>
      <w:marRight w:val="0"/>
      <w:marTop w:val="0"/>
      <w:marBottom w:val="0"/>
      <w:divBdr>
        <w:top w:val="none" w:sz="0" w:space="0" w:color="auto"/>
        <w:left w:val="none" w:sz="0" w:space="0" w:color="auto"/>
        <w:bottom w:val="none" w:sz="0" w:space="0" w:color="auto"/>
        <w:right w:val="none" w:sz="0" w:space="0" w:color="auto"/>
      </w:divBdr>
    </w:div>
    <w:div w:id="1737899449">
      <w:bodyDiv w:val="1"/>
      <w:marLeft w:val="0"/>
      <w:marRight w:val="0"/>
      <w:marTop w:val="0"/>
      <w:marBottom w:val="0"/>
      <w:divBdr>
        <w:top w:val="none" w:sz="0" w:space="0" w:color="auto"/>
        <w:left w:val="none" w:sz="0" w:space="0" w:color="auto"/>
        <w:bottom w:val="none" w:sz="0" w:space="0" w:color="auto"/>
        <w:right w:val="none" w:sz="0" w:space="0" w:color="auto"/>
      </w:divBdr>
    </w:div>
    <w:div w:id="1782336827">
      <w:bodyDiv w:val="1"/>
      <w:marLeft w:val="0"/>
      <w:marRight w:val="0"/>
      <w:marTop w:val="0"/>
      <w:marBottom w:val="0"/>
      <w:divBdr>
        <w:top w:val="none" w:sz="0" w:space="0" w:color="auto"/>
        <w:left w:val="none" w:sz="0" w:space="0" w:color="auto"/>
        <w:bottom w:val="none" w:sz="0" w:space="0" w:color="auto"/>
        <w:right w:val="none" w:sz="0" w:space="0" w:color="auto"/>
      </w:divBdr>
    </w:div>
    <w:div w:id="1792750778">
      <w:bodyDiv w:val="1"/>
      <w:marLeft w:val="0"/>
      <w:marRight w:val="0"/>
      <w:marTop w:val="0"/>
      <w:marBottom w:val="0"/>
      <w:divBdr>
        <w:top w:val="none" w:sz="0" w:space="0" w:color="auto"/>
        <w:left w:val="none" w:sz="0" w:space="0" w:color="auto"/>
        <w:bottom w:val="none" w:sz="0" w:space="0" w:color="auto"/>
        <w:right w:val="none" w:sz="0" w:space="0" w:color="auto"/>
      </w:divBdr>
    </w:div>
    <w:div w:id="1796018829">
      <w:bodyDiv w:val="1"/>
      <w:marLeft w:val="0"/>
      <w:marRight w:val="0"/>
      <w:marTop w:val="0"/>
      <w:marBottom w:val="0"/>
      <w:divBdr>
        <w:top w:val="none" w:sz="0" w:space="0" w:color="auto"/>
        <w:left w:val="none" w:sz="0" w:space="0" w:color="auto"/>
        <w:bottom w:val="none" w:sz="0" w:space="0" w:color="auto"/>
        <w:right w:val="none" w:sz="0" w:space="0" w:color="auto"/>
      </w:divBdr>
    </w:div>
    <w:div w:id="1832941705">
      <w:bodyDiv w:val="1"/>
      <w:marLeft w:val="0"/>
      <w:marRight w:val="0"/>
      <w:marTop w:val="0"/>
      <w:marBottom w:val="0"/>
      <w:divBdr>
        <w:top w:val="none" w:sz="0" w:space="0" w:color="auto"/>
        <w:left w:val="none" w:sz="0" w:space="0" w:color="auto"/>
        <w:bottom w:val="none" w:sz="0" w:space="0" w:color="auto"/>
        <w:right w:val="none" w:sz="0" w:space="0" w:color="auto"/>
      </w:divBdr>
    </w:div>
    <w:div w:id="1848784124">
      <w:bodyDiv w:val="1"/>
      <w:marLeft w:val="0"/>
      <w:marRight w:val="0"/>
      <w:marTop w:val="0"/>
      <w:marBottom w:val="0"/>
      <w:divBdr>
        <w:top w:val="none" w:sz="0" w:space="0" w:color="auto"/>
        <w:left w:val="none" w:sz="0" w:space="0" w:color="auto"/>
        <w:bottom w:val="none" w:sz="0" w:space="0" w:color="auto"/>
        <w:right w:val="none" w:sz="0" w:space="0" w:color="auto"/>
      </w:divBdr>
    </w:div>
    <w:div w:id="1849245927">
      <w:bodyDiv w:val="1"/>
      <w:marLeft w:val="0"/>
      <w:marRight w:val="0"/>
      <w:marTop w:val="0"/>
      <w:marBottom w:val="0"/>
      <w:divBdr>
        <w:top w:val="none" w:sz="0" w:space="0" w:color="auto"/>
        <w:left w:val="none" w:sz="0" w:space="0" w:color="auto"/>
        <w:bottom w:val="none" w:sz="0" w:space="0" w:color="auto"/>
        <w:right w:val="none" w:sz="0" w:space="0" w:color="auto"/>
      </w:divBdr>
    </w:div>
    <w:div w:id="1849831108">
      <w:bodyDiv w:val="1"/>
      <w:marLeft w:val="0"/>
      <w:marRight w:val="0"/>
      <w:marTop w:val="0"/>
      <w:marBottom w:val="0"/>
      <w:divBdr>
        <w:top w:val="none" w:sz="0" w:space="0" w:color="auto"/>
        <w:left w:val="none" w:sz="0" w:space="0" w:color="auto"/>
        <w:bottom w:val="none" w:sz="0" w:space="0" w:color="auto"/>
        <w:right w:val="none" w:sz="0" w:space="0" w:color="auto"/>
      </w:divBdr>
    </w:div>
    <w:div w:id="1886522045">
      <w:bodyDiv w:val="1"/>
      <w:marLeft w:val="0"/>
      <w:marRight w:val="0"/>
      <w:marTop w:val="0"/>
      <w:marBottom w:val="0"/>
      <w:divBdr>
        <w:top w:val="none" w:sz="0" w:space="0" w:color="auto"/>
        <w:left w:val="none" w:sz="0" w:space="0" w:color="auto"/>
        <w:bottom w:val="none" w:sz="0" w:space="0" w:color="auto"/>
        <w:right w:val="none" w:sz="0" w:space="0" w:color="auto"/>
      </w:divBdr>
    </w:div>
    <w:div w:id="1888566710">
      <w:bodyDiv w:val="1"/>
      <w:marLeft w:val="0"/>
      <w:marRight w:val="0"/>
      <w:marTop w:val="0"/>
      <w:marBottom w:val="0"/>
      <w:divBdr>
        <w:top w:val="none" w:sz="0" w:space="0" w:color="auto"/>
        <w:left w:val="none" w:sz="0" w:space="0" w:color="auto"/>
        <w:bottom w:val="none" w:sz="0" w:space="0" w:color="auto"/>
        <w:right w:val="none" w:sz="0" w:space="0" w:color="auto"/>
      </w:divBdr>
    </w:div>
    <w:div w:id="1931810794">
      <w:bodyDiv w:val="1"/>
      <w:marLeft w:val="0"/>
      <w:marRight w:val="0"/>
      <w:marTop w:val="0"/>
      <w:marBottom w:val="0"/>
      <w:divBdr>
        <w:top w:val="none" w:sz="0" w:space="0" w:color="auto"/>
        <w:left w:val="none" w:sz="0" w:space="0" w:color="auto"/>
        <w:bottom w:val="none" w:sz="0" w:space="0" w:color="auto"/>
        <w:right w:val="none" w:sz="0" w:space="0" w:color="auto"/>
      </w:divBdr>
    </w:div>
    <w:div w:id="1937013822">
      <w:bodyDiv w:val="1"/>
      <w:marLeft w:val="0"/>
      <w:marRight w:val="0"/>
      <w:marTop w:val="0"/>
      <w:marBottom w:val="0"/>
      <w:divBdr>
        <w:top w:val="none" w:sz="0" w:space="0" w:color="auto"/>
        <w:left w:val="none" w:sz="0" w:space="0" w:color="auto"/>
        <w:bottom w:val="none" w:sz="0" w:space="0" w:color="auto"/>
        <w:right w:val="none" w:sz="0" w:space="0" w:color="auto"/>
      </w:divBdr>
    </w:div>
    <w:div w:id="1999378645">
      <w:bodyDiv w:val="1"/>
      <w:marLeft w:val="0"/>
      <w:marRight w:val="0"/>
      <w:marTop w:val="0"/>
      <w:marBottom w:val="0"/>
      <w:divBdr>
        <w:top w:val="none" w:sz="0" w:space="0" w:color="auto"/>
        <w:left w:val="none" w:sz="0" w:space="0" w:color="auto"/>
        <w:bottom w:val="none" w:sz="0" w:space="0" w:color="auto"/>
        <w:right w:val="none" w:sz="0" w:space="0" w:color="auto"/>
      </w:divBdr>
    </w:div>
    <w:div w:id="2015109447">
      <w:bodyDiv w:val="1"/>
      <w:marLeft w:val="0"/>
      <w:marRight w:val="0"/>
      <w:marTop w:val="0"/>
      <w:marBottom w:val="0"/>
      <w:divBdr>
        <w:top w:val="none" w:sz="0" w:space="0" w:color="auto"/>
        <w:left w:val="none" w:sz="0" w:space="0" w:color="auto"/>
        <w:bottom w:val="none" w:sz="0" w:space="0" w:color="auto"/>
        <w:right w:val="none" w:sz="0" w:space="0" w:color="auto"/>
      </w:divBdr>
    </w:div>
    <w:div w:id="2034763630">
      <w:bodyDiv w:val="1"/>
      <w:marLeft w:val="0"/>
      <w:marRight w:val="0"/>
      <w:marTop w:val="0"/>
      <w:marBottom w:val="0"/>
      <w:divBdr>
        <w:top w:val="none" w:sz="0" w:space="0" w:color="auto"/>
        <w:left w:val="none" w:sz="0" w:space="0" w:color="auto"/>
        <w:bottom w:val="none" w:sz="0" w:space="0" w:color="auto"/>
        <w:right w:val="none" w:sz="0" w:space="0" w:color="auto"/>
      </w:divBdr>
      <w:divsChild>
        <w:div w:id="207494459">
          <w:marLeft w:val="0"/>
          <w:marRight w:val="0"/>
          <w:marTop w:val="0"/>
          <w:marBottom w:val="0"/>
          <w:divBdr>
            <w:top w:val="none" w:sz="0" w:space="0" w:color="auto"/>
            <w:left w:val="none" w:sz="0" w:space="0" w:color="auto"/>
            <w:bottom w:val="none" w:sz="0" w:space="0" w:color="auto"/>
            <w:right w:val="none" w:sz="0" w:space="0" w:color="auto"/>
          </w:divBdr>
        </w:div>
        <w:div w:id="31544530">
          <w:marLeft w:val="0"/>
          <w:marRight w:val="0"/>
          <w:marTop w:val="0"/>
          <w:marBottom w:val="0"/>
          <w:divBdr>
            <w:top w:val="none" w:sz="0" w:space="0" w:color="auto"/>
            <w:left w:val="none" w:sz="0" w:space="0" w:color="auto"/>
            <w:bottom w:val="none" w:sz="0" w:space="0" w:color="auto"/>
            <w:right w:val="none" w:sz="0" w:space="0" w:color="auto"/>
          </w:divBdr>
        </w:div>
        <w:div w:id="225842681">
          <w:marLeft w:val="0"/>
          <w:marRight w:val="0"/>
          <w:marTop w:val="0"/>
          <w:marBottom w:val="0"/>
          <w:divBdr>
            <w:top w:val="none" w:sz="0" w:space="0" w:color="auto"/>
            <w:left w:val="none" w:sz="0" w:space="0" w:color="auto"/>
            <w:bottom w:val="none" w:sz="0" w:space="0" w:color="auto"/>
            <w:right w:val="none" w:sz="0" w:space="0" w:color="auto"/>
          </w:divBdr>
        </w:div>
        <w:div w:id="137501239">
          <w:marLeft w:val="0"/>
          <w:marRight w:val="0"/>
          <w:marTop w:val="0"/>
          <w:marBottom w:val="0"/>
          <w:divBdr>
            <w:top w:val="none" w:sz="0" w:space="0" w:color="auto"/>
            <w:left w:val="none" w:sz="0" w:space="0" w:color="auto"/>
            <w:bottom w:val="none" w:sz="0" w:space="0" w:color="auto"/>
            <w:right w:val="none" w:sz="0" w:space="0" w:color="auto"/>
          </w:divBdr>
        </w:div>
        <w:div w:id="1169910478">
          <w:marLeft w:val="0"/>
          <w:marRight w:val="0"/>
          <w:marTop w:val="0"/>
          <w:marBottom w:val="0"/>
          <w:divBdr>
            <w:top w:val="none" w:sz="0" w:space="0" w:color="auto"/>
            <w:left w:val="none" w:sz="0" w:space="0" w:color="auto"/>
            <w:bottom w:val="none" w:sz="0" w:space="0" w:color="auto"/>
            <w:right w:val="none" w:sz="0" w:space="0" w:color="auto"/>
          </w:divBdr>
        </w:div>
        <w:div w:id="1986468258">
          <w:marLeft w:val="0"/>
          <w:marRight w:val="0"/>
          <w:marTop w:val="0"/>
          <w:marBottom w:val="0"/>
          <w:divBdr>
            <w:top w:val="none" w:sz="0" w:space="0" w:color="auto"/>
            <w:left w:val="none" w:sz="0" w:space="0" w:color="auto"/>
            <w:bottom w:val="none" w:sz="0" w:space="0" w:color="auto"/>
            <w:right w:val="none" w:sz="0" w:space="0" w:color="auto"/>
          </w:divBdr>
        </w:div>
        <w:div w:id="2041975786">
          <w:marLeft w:val="0"/>
          <w:marRight w:val="0"/>
          <w:marTop w:val="0"/>
          <w:marBottom w:val="0"/>
          <w:divBdr>
            <w:top w:val="none" w:sz="0" w:space="0" w:color="auto"/>
            <w:left w:val="none" w:sz="0" w:space="0" w:color="auto"/>
            <w:bottom w:val="none" w:sz="0" w:space="0" w:color="auto"/>
            <w:right w:val="none" w:sz="0" w:space="0" w:color="auto"/>
          </w:divBdr>
        </w:div>
        <w:div w:id="219485314">
          <w:marLeft w:val="0"/>
          <w:marRight w:val="0"/>
          <w:marTop w:val="0"/>
          <w:marBottom w:val="0"/>
          <w:divBdr>
            <w:top w:val="none" w:sz="0" w:space="0" w:color="auto"/>
            <w:left w:val="none" w:sz="0" w:space="0" w:color="auto"/>
            <w:bottom w:val="none" w:sz="0" w:space="0" w:color="auto"/>
            <w:right w:val="none" w:sz="0" w:space="0" w:color="auto"/>
          </w:divBdr>
        </w:div>
        <w:div w:id="1307781810">
          <w:marLeft w:val="0"/>
          <w:marRight w:val="0"/>
          <w:marTop w:val="0"/>
          <w:marBottom w:val="0"/>
          <w:divBdr>
            <w:top w:val="none" w:sz="0" w:space="0" w:color="auto"/>
            <w:left w:val="none" w:sz="0" w:space="0" w:color="auto"/>
            <w:bottom w:val="none" w:sz="0" w:space="0" w:color="auto"/>
            <w:right w:val="none" w:sz="0" w:space="0" w:color="auto"/>
          </w:divBdr>
        </w:div>
        <w:div w:id="232470207">
          <w:marLeft w:val="0"/>
          <w:marRight w:val="0"/>
          <w:marTop w:val="0"/>
          <w:marBottom w:val="0"/>
          <w:divBdr>
            <w:top w:val="none" w:sz="0" w:space="0" w:color="auto"/>
            <w:left w:val="none" w:sz="0" w:space="0" w:color="auto"/>
            <w:bottom w:val="none" w:sz="0" w:space="0" w:color="auto"/>
            <w:right w:val="none" w:sz="0" w:space="0" w:color="auto"/>
          </w:divBdr>
        </w:div>
        <w:div w:id="1668315515">
          <w:marLeft w:val="0"/>
          <w:marRight w:val="0"/>
          <w:marTop w:val="0"/>
          <w:marBottom w:val="0"/>
          <w:divBdr>
            <w:top w:val="none" w:sz="0" w:space="0" w:color="auto"/>
            <w:left w:val="none" w:sz="0" w:space="0" w:color="auto"/>
            <w:bottom w:val="none" w:sz="0" w:space="0" w:color="auto"/>
            <w:right w:val="none" w:sz="0" w:space="0" w:color="auto"/>
          </w:divBdr>
        </w:div>
        <w:div w:id="350031112">
          <w:marLeft w:val="0"/>
          <w:marRight w:val="0"/>
          <w:marTop w:val="0"/>
          <w:marBottom w:val="0"/>
          <w:divBdr>
            <w:top w:val="none" w:sz="0" w:space="0" w:color="auto"/>
            <w:left w:val="none" w:sz="0" w:space="0" w:color="auto"/>
            <w:bottom w:val="none" w:sz="0" w:space="0" w:color="auto"/>
            <w:right w:val="none" w:sz="0" w:space="0" w:color="auto"/>
          </w:divBdr>
        </w:div>
      </w:divsChild>
    </w:div>
    <w:div w:id="2068723570">
      <w:bodyDiv w:val="1"/>
      <w:marLeft w:val="0"/>
      <w:marRight w:val="0"/>
      <w:marTop w:val="0"/>
      <w:marBottom w:val="0"/>
      <w:divBdr>
        <w:top w:val="none" w:sz="0" w:space="0" w:color="auto"/>
        <w:left w:val="none" w:sz="0" w:space="0" w:color="auto"/>
        <w:bottom w:val="none" w:sz="0" w:space="0" w:color="auto"/>
        <w:right w:val="none" w:sz="0" w:space="0" w:color="auto"/>
      </w:divBdr>
    </w:div>
    <w:div w:id="210738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DIKW_pyramid" TargetMode="External"/><Relationship Id="rId18" Type="http://schemas.openxmlformats.org/officeDocument/2006/relationships/hyperlink" Target="https://en.wikipedia.org/wiki/Hierarchy" TargetMode="External"/><Relationship Id="rId26" Type="http://schemas.openxmlformats.org/officeDocument/2006/relationships/image" Target="media/image9.png"/><Relationship Id="rId39" Type="http://schemas.openxmlformats.org/officeDocument/2006/relationships/hyperlink" Target="https://en.wikipedia.org/wiki/Milan_Zeleny" TargetMode="External"/><Relationship Id="rId21" Type="http://schemas.openxmlformats.org/officeDocument/2006/relationships/hyperlink" Target="https://en.wikipedia.org/wiki/DIKW_pyramid" TargetMode="External"/><Relationship Id="rId34" Type="http://schemas.openxmlformats.org/officeDocument/2006/relationships/hyperlink" Target="https://en.wikipedia.org/wiki/Special:BookSources/978-0199230419" TargetMode="External"/><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en.wikipedia.org/wiki/DIKW_pyramid" TargetMode="External"/><Relationship Id="rId20" Type="http://schemas.openxmlformats.org/officeDocument/2006/relationships/hyperlink" Target="https://en.wikipedia.org/wiki/DIKW_pyramid" TargetMode="External"/><Relationship Id="rId29" Type="http://schemas.openxmlformats.org/officeDocument/2006/relationships/hyperlink" Target="https://web.archive.org/web/20100714023323/http:/www.oxforddictionaries.com/view/entry/m_en_us126136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en.wikipedia.org/wiki/DIKW_pyramid" TargetMode="External"/><Relationship Id="rId32" Type="http://schemas.openxmlformats.org/officeDocument/2006/relationships/hyperlink" Target="https://global.oup.com/academic/product/fear-of-knowledge-9780199230419?cc=us&amp;lang=en&amp;" TargetMode="External"/><Relationship Id="rId37" Type="http://schemas.openxmlformats.org/officeDocument/2006/relationships/hyperlink" Target="http://journal.acs.org.au/index.php/ajis/article/download/748/550" TargetMode="External"/><Relationship Id="rId40" Type="http://schemas.openxmlformats.org/officeDocument/2006/relationships/hyperlink" Target="https://en.wikipedia.org/wiki/World_Scientific" TargetMode="External"/><Relationship Id="rId5" Type="http://schemas.openxmlformats.org/officeDocument/2006/relationships/image" Target="media/image1.png"/><Relationship Id="rId15" Type="http://schemas.openxmlformats.org/officeDocument/2006/relationships/hyperlink" Target="https://en.wikipedia.org/wiki/Function_model" TargetMode="External"/><Relationship Id="rId23" Type="http://schemas.openxmlformats.org/officeDocument/2006/relationships/hyperlink" Target="https://en.wikipedia.org/wiki/Continuum_(theory)" TargetMode="External"/><Relationship Id="rId28" Type="http://schemas.openxmlformats.org/officeDocument/2006/relationships/image" Target="media/image11.png"/><Relationship Id="rId36" Type="http://schemas.openxmlformats.org/officeDocument/2006/relationships/hyperlink" Target="http://www.success.co.il/is/zins_definitions_dik.pdf" TargetMode="External"/><Relationship Id="rId10" Type="http://schemas.openxmlformats.org/officeDocument/2006/relationships/image" Target="media/image6.png"/><Relationship Id="rId19" Type="http://schemas.openxmlformats.org/officeDocument/2006/relationships/hyperlink" Target="https://en.wikipedia.org/wiki/DIKW_pyramid" TargetMode="External"/><Relationship Id="rId31" Type="http://schemas.openxmlformats.org/officeDocument/2006/relationships/hyperlink" Target="https://plato.stanford.edu/entries/knowledge-analysi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n.wikipedia.org/wiki/Structural" TargetMode="External"/><Relationship Id="rId22" Type="http://schemas.openxmlformats.org/officeDocument/2006/relationships/hyperlink" Target="https://en.wikipedia.org/wiki/DIKW_pyramid" TargetMode="External"/><Relationship Id="rId27" Type="http://schemas.openxmlformats.org/officeDocument/2006/relationships/image" Target="media/image10.png"/><Relationship Id="rId30" Type="http://schemas.openxmlformats.org/officeDocument/2006/relationships/hyperlink" Target="http://oxforddictionaries.com/view/entry/m_en_us1261368" TargetMode="External"/><Relationship Id="rId35" Type="http://schemas.openxmlformats.org/officeDocument/2006/relationships/hyperlink" Target="https://www.systemsinnovation.io/post/dikw-pyramid"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en.wikipedia.org/wiki/DIKW_pyramid" TargetMode="External"/><Relationship Id="rId17" Type="http://schemas.openxmlformats.org/officeDocument/2006/relationships/hyperlink" Target="https://en.wikipedia.org/wiki/DIKW_pyramid" TargetMode="External"/><Relationship Id="rId25" Type="http://schemas.openxmlformats.org/officeDocument/2006/relationships/image" Target="media/image8.png"/><Relationship Id="rId33" Type="http://schemas.openxmlformats.org/officeDocument/2006/relationships/hyperlink" Target="https://en.wikipedia.org/wiki/ISBN_(identifier)" TargetMode="External"/><Relationship Id="rId38" Type="http://schemas.openxmlformats.org/officeDocument/2006/relationships/hyperlink" Target="https://plato.stanford.edu/entries/self-knowle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14</Pages>
  <Words>2611</Words>
  <Characters>14885</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Erhan (2111917)</dc:creator>
  <cp:keywords/>
  <dc:description/>
  <cp:lastModifiedBy>vitalie</cp:lastModifiedBy>
  <cp:revision>12</cp:revision>
  <dcterms:created xsi:type="dcterms:W3CDTF">2021-11-27T11:10:00Z</dcterms:created>
  <dcterms:modified xsi:type="dcterms:W3CDTF">2021-11-27T21:14:00Z</dcterms:modified>
</cp:coreProperties>
</file>