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18945395"/>
        <w:docPartObj>
          <w:docPartGallery w:val="Cover Pages"/>
          <w:docPartUnique/>
        </w:docPartObj>
      </w:sdtPr>
      <w:sdtEndPr>
        <w:rPr>
          <w:rFonts w:ascii="Times New Roman" w:eastAsia="Arial" w:hAnsi="Times New Roman" w:cs="Times New Roman"/>
          <w:sz w:val="24"/>
          <w:szCs w:val="24"/>
        </w:rPr>
      </w:sdtEndPr>
      <w:sdtContent>
        <w:p w14:paraId="1980DB9F" w14:textId="466B1765" w:rsidR="004E478E" w:rsidRDefault="004E478E">
          <w:r>
            <w:rPr>
              <w:noProof/>
            </w:rPr>
            <mc:AlternateContent>
              <mc:Choice Requires="wpg">
                <w:drawing>
                  <wp:anchor distT="0" distB="0" distL="114300" distR="114300" simplePos="0" relativeHeight="251659264" behindDoc="1" locked="0" layoutInCell="1" allowOverlap="1" wp14:anchorId="7F762140" wp14:editId="71E680D2">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10CB2B4F" w14:textId="77777777" w:rsidR="004E478E" w:rsidRDefault="004E478E" w:rsidP="004E478E">
                                    <w:pPr>
                                      <w:pStyle w:val="NoSpacing"/>
                                      <w:jc w:val="center"/>
                                      <w:rPr>
                                        <w:rFonts w:ascii="Arial" w:hAnsi="Arial" w:cs="Arial"/>
                                        <w:sz w:val="32"/>
                                        <w:szCs w:val="32"/>
                                      </w:rPr>
                                    </w:pPr>
                                  </w:p>
                                  <w:p w14:paraId="5A72B861" w14:textId="77777777" w:rsidR="004E478E" w:rsidRDefault="004E478E" w:rsidP="004E478E">
                                    <w:pPr>
                                      <w:pStyle w:val="NoSpacing"/>
                                      <w:jc w:val="center"/>
                                      <w:rPr>
                                        <w:rFonts w:ascii="Arial" w:hAnsi="Arial" w:cs="Arial"/>
                                        <w:sz w:val="32"/>
                                        <w:szCs w:val="32"/>
                                      </w:rPr>
                                    </w:pPr>
                                  </w:p>
                                  <w:p w14:paraId="071D0C36" w14:textId="77777777" w:rsidR="004E478E" w:rsidRDefault="004E478E" w:rsidP="004E478E">
                                    <w:pPr>
                                      <w:pStyle w:val="NoSpacing"/>
                                      <w:jc w:val="center"/>
                                      <w:rPr>
                                        <w:rFonts w:ascii="Arial" w:hAnsi="Arial" w:cs="Arial"/>
                                        <w:sz w:val="32"/>
                                        <w:szCs w:val="32"/>
                                      </w:rPr>
                                    </w:pPr>
                                  </w:p>
                                  <w:p w14:paraId="1F5A8993" w14:textId="372795BC" w:rsidR="004E478E" w:rsidRPr="00D659C5" w:rsidRDefault="004E478E" w:rsidP="004E478E">
                                    <w:pPr>
                                      <w:pStyle w:val="NoSpacing"/>
                                      <w:jc w:val="center"/>
                                      <w:rPr>
                                        <w:i/>
                                        <w:iCs/>
                                        <w:color w:val="000000" w:themeColor="text1"/>
                                        <w:sz w:val="32"/>
                                        <w:szCs w:val="32"/>
                                      </w:rPr>
                                    </w:pPr>
                                    <w:r w:rsidRPr="00D659C5">
                                      <w:rPr>
                                        <w:rFonts w:ascii="Arial" w:hAnsi="Arial" w:cs="Arial"/>
                                        <w:i/>
                                        <w:iCs/>
                                        <w:color w:val="000000" w:themeColor="text1"/>
                                        <w:sz w:val="32"/>
                                        <w:szCs w:val="32"/>
                                      </w:rPr>
                                      <w:t>HOTEL STANDARDS, REPUTATION MANAGEMENT,</w:t>
                                    </w:r>
                                    <w:r w:rsidR="00E969A5">
                                      <w:rPr>
                                        <w:rFonts w:ascii="Arial" w:hAnsi="Arial" w:cs="Arial"/>
                                        <w:i/>
                                        <w:iCs/>
                                        <w:color w:val="000000" w:themeColor="text1"/>
                                        <w:sz w:val="32"/>
                                        <w:szCs w:val="32"/>
                                      </w:rPr>
                                      <w:t xml:space="preserve"> </w:t>
                                    </w:r>
                                    <w:r w:rsidRPr="00D659C5">
                                      <w:rPr>
                                        <w:rFonts w:ascii="Arial" w:hAnsi="Arial" w:cs="Arial"/>
                                        <w:i/>
                                        <w:iCs/>
                                        <w:color w:val="000000" w:themeColor="text1"/>
                                        <w:sz w:val="32"/>
                                        <w:szCs w:val="32"/>
                                      </w:rPr>
                                      <w:t>BUILDING AND RETAINING CUSTOMER LOYALTY</w:t>
                                    </w: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C88E5B" w14:textId="5F5714A5" w:rsidR="004E478E" w:rsidRPr="004E478E" w:rsidRDefault="004E478E" w:rsidP="004E478E">
                                  <w:pPr>
                                    <w:rPr>
                                      <w:rFonts w:ascii="Arial" w:hAnsi="Arial" w:cs="Arial"/>
                                      <w:sz w:val="28"/>
                                      <w:szCs w:val="28"/>
                                    </w:rPr>
                                  </w:pPr>
                                  <w:r w:rsidRPr="004E478E">
                                    <w:rPr>
                                      <w:rFonts w:ascii="Arial" w:hAnsi="Arial" w:cs="Arial"/>
                                      <w:sz w:val="28"/>
                                      <w:szCs w:val="28"/>
                                    </w:rPr>
                                    <w:t>Student Name: Cristina Valentina Preda</w:t>
                                  </w:r>
                                </w:p>
                                <w:p w14:paraId="530A0C61" w14:textId="06184F3E" w:rsidR="004E478E" w:rsidRPr="004E478E" w:rsidRDefault="004E478E" w:rsidP="004E478E">
                                  <w:pPr>
                                    <w:rPr>
                                      <w:rFonts w:ascii="Arial" w:hAnsi="Arial" w:cs="Arial"/>
                                      <w:sz w:val="28"/>
                                      <w:szCs w:val="28"/>
                                    </w:rPr>
                                  </w:pPr>
                                  <w:r w:rsidRPr="004E478E">
                                    <w:rPr>
                                      <w:rFonts w:ascii="Arial" w:hAnsi="Arial" w:cs="Arial"/>
                                      <w:sz w:val="28"/>
                                      <w:szCs w:val="28"/>
                                    </w:rPr>
                                    <w:t>Student ID number:</w:t>
                                  </w:r>
                                  <w:r w:rsidR="00FB1F75">
                                    <w:rPr>
                                      <w:rFonts w:ascii="Arial" w:hAnsi="Arial" w:cs="Arial"/>
                                      <w:sz w:val="28"/>
                                      <w:szCs w:val="28"/>
                                    </w:rPr>
                                    <w:t xml:space="preserve"> </w:t>
                                  </w:r>
                                  <w:r w:rsidRPr="004E478E">
                                    <w:rPr>
                                      <w:rFonts w:ascii="Arial" w:hAnsi="Arial" w:cs="Arial"/>
                                      <w:sz w:val="28"/>
                                      <w:szCs w:val="28"/>
                                    </w:rPr>
                                    <w:t>2207491</w:t>
                                  </w:r>
                                </w:p>
                                <w:p w14:paraId="207CFE5E" w14:textId="77777777" w:rsidR="00D659C5" w:rsidRDefault="004E478E" w:rsidP="004E478E">
                                  <w:pPr>
                                    <w:rPr>
                                      <w:rFonts w:ascii="Arial" w:hAnsi="Arial" w:cs="Arial"/>
                                      <w:sz w:val="28"/>
                                      <w:szCs w:val="28"/>
                                    </w:rPr>
                                  </w:pPr>
                                  <w:r w:rsidRPr="004E478E">
                                    <w:rPr>
                                      <w:rFonts w:ascii="Arial" w:hAnsi="Arial" w:cs="Arial"/>
                                      <w:sz w:val="28"/>
                                      <w:szCs w:val="28"/>
                                    </w:rPr>
                                    <w:t xml:space="preserve">Module title: Hospitality and Guest Service Management </w:t>
                                  </w:r>
                                </w:p>
                                <w:p w14:paraId="4389BE7A" w14:textId="3C2AFE98" w:rsidR="004E478E" w:rsidRPr="004E478E" w:rsidRDefault="00D659C5" w:rsidP="004E478E">
                                  <w:pPr>
                                    <w:rPr>
                                      <w:rFonts w:ascii="Arial" w:hAnsi="Arial" w:cs="Arial"/>
                                      <w:sz w:val="28"/>
                                      <w:szCs w:val="28"/>
                                    </w:rPr>
                                  </w:pPr>
                                  <w:r>
                                    <w:rPr>
                                      <w:rFonts w:ascii="Arial" w:hAnsi="Arial" w:cs="Arial"/>
                                      <w:sz w:val="28"/>
                                      <w:szCs w:val="28"/>
                                    </w:rPr>
                                    <w:t xml:space="preserve">Module code: </w:t>
                                  </w:r>
                                  <w:r w:rsidR="004E478E" w:rsidRPr="004E478E">
                                    <w:rPr>
                                      <w:rFonts w:ascii="Arial" w:hAnsi="Arial" w:cs="Arial"/>
                                      <w:sz w:val="28"/>
                                      <w:szCs w:val="28"/>
                                    </w:rPr>
                                    <w:t>BMIH4003</w:t>
                                  </w:r>
                                </w:p>
                                <w:p w14:paraId="165D34FA" w14:textId="4DE6185C" w:rsidR="004E478E" w:rsidRPr="004E478E" w:rsidRDefault="004E478E" w:rsidP="004E478E">
                                  <w:pPr>
                                    <w:rPr>
                                      <w:rFonts w:ascii="Arial" w:hAnsi="Arial" w:cs="Arial"/>
                                      <w:sz w:val="28"/>
                                      <w:szCs w:val="28"/>
                                    </w:rPr>
                                  </w:pPr>
                                  <w:r w:rsidRPr="004E478E">
                                    <w:rPr>
                                      <w:rFonts w:ascii="Arial" w:hAnsi="Arial" w:cs="Arial"/>
                                      <w:sz w:val="28"/>
                                      <w:szCs w:val="28"/>
                                    </w:rPr>
                                    <w:t xml:space="preserve">Lecturer’s name: Lisa </w:t>
                                  </w:r>
                                  <w:proofErr w:type="spellStart"/>
                                  <w:r w:rsidRPr="004E478E">
                                    <w:rPr>
                                      <w:rFonts w:ascii="Arial" w:hAnsi="Arial" w:cs="Arial"/>
                                      <w:sz w:val="28"/>
                                      <w:szCs w:val="28"/>
                                    </w:rPr>
                                    <w:t>Bassler</w:t>
                                  </w:r>
                                  <w:proofErr w:type="spellEnd"/>
                                </w:p>
                                <w:p w14:paraId="10C60874" w14:textId="35FA8002" w:rsidR="004E478E" w:rsidRPr="004E478E" w:rsidRDefault="004E478E" w:rsidP="004E478E">
                                  <w:pPr>
                                    <w:rPr>
                                      <w:rFonts w:ascii="Arial" w:hAnsi="Arial" w:cs="Arial"/>
                                      <w:sz w:val="28"/>
                                      <w:szCs w:val="28"/>
                                    </w:rPr>
                                  </w:pPr>
                                  <w:r w:rsidRPr="004E478E">
                                    <w:rPr>
                                      <w:rFonts w:ascii="Arial" w:hAnsi="Arial" w:cs="Arial"/>
                                      <w:sz w:val="28"/>
                                      <w:szCs w:val="28"/>
                                    </w:rPr>
                                    <w:t>Word count: 16</w:t>
                                  </w:r>
                                  <w:r w:rsidR="000E5B7F">
                                    <w:rPr>
                                      <w:rFonts w:ascii="Arial" w:hAnsi="Arial" w:cs="Arial"/>
                                      <w:sz w:val="28"/>
                                      <w:szCs w:val="28"/>
                                    </w:rPr>
                                    <w:t>2</w:t>
                                  </w:r>
                                  <w:r w:rsidR="007D085A">
                                    <w:rPr>
                                      <w:rFonts w:ascii="Arial" w:hAnsi="Arial" w:cs="Arial"/>
                                      <w:sz w:val="28"/>
                                      <w:szCs w:val="28"/>
                                    </w:rPr>
                                    <w:t>5</w:t>
                                  </w:r>
                                </w:p>
                                <w:p w14:paraId="183F155F" w14:textId="4B1BCA3D" w:rsidR="004E478E" w:rsidRPr="004E478E" w:rsidRDefault="004E478E" w:rsidP="004E478E">
                                  <w:pPr>
                                    <w:rPr>
                                      <w:rFonts w:ascii="Arial" w:hAnsi="Arial" w:cs="Arial"/>
                                      <w:sz w:val="28"/>
                                      <w:szCs w:val="28"/>
                                    </w:rPr>
                                  </w:pPr>
                                  <w:r w:rsidRPr="004E478E">
                                    <w:rPr>
                                      <w:rFonts w:ascii="Arial" w:hAnsi="Arial" w:cs="Arial"/>
                                      <w:sz w:val="28"/>
                                      <w:szCs w:val="28"/>
                                    </w:rPr>
                                    <w:t>Date: 09/03/2023</w:t>
                                  </w:r>
                                </w:p>
                                <w:p w14:paraId="47239F13" w14:textId="77777777" w:rsidR="004E478E" w:rsidRPr="004E478E" w:rsidRDefault="004E478E" w:rsidP="004E478E">
                                  <w:pPr>
                                    <w:rPr>
                                      <w:rFonts w:ascii="Arial" w:hAnsi="Arial" w:cs="Arial"/>
                                      <w:sz w:val="28"/>
                                      <w:szCs w:val="28"/>
                                    </w:rPr>
                                  </w:pPr>
                                </w:p>
                                <w:p w14:paraId="4BC54149" w14:textId="3C9A7345" w:rsidR="004E478E" w:rsidRPr="004E478E" w:rsidRDefault="004E478E" w:rsidP="004E478E">
                                  <w:pPr>
                                    <w:pStyle w:val="NoSpacing"/>
                                    <w:rPr>
                                      <w:rFonts w:ascii="Arial" w:hAnsi="Arial" w:cs="Arial"/>
                                      <w:color w:val="4472C4" w:themeColor="accent1"/>
                                      <w:sz w:val="28"/>
                                      <w:szCs w:val="28"/>
                                    </w:rPr>
                                  </w:pP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F762140" id="Group 48"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10CB2B4F" w14:textId="77777777" w:rsidR="004E478E" w:rsidRDefault="004E478E" w:rsidP="004E478E">
                              <w:pPr>
                                <w:pStyle w:val="NoSpacing"/>
                                <w:jc w:val="center"/>
                                <w:rPr>
                                  <w:rFonts w:ascii="Arial" w:hAnsi="Arial" w:cs="Arial"/>
                                  <w:sz w:val="32"/>
                                  <w:szCs w:val="32"/>
                                </w:rPr>
                              </w:pPr>
                            </w:p>
                            <w:p w14:paraId="5A72B861" w14:textId="77777777" w:rsidR="004E478E" w:rsidRDefault="004E478E" w:rsidP="004E478E">
                              <w:pPr>
                                <w:pStyle w:val="NoSpacing"/>
                                <w:jc w:val="center"/>
                                <w:rPr>
                                  <w:rFonts w:ascii="Arial" w:hAnsi="Arial" w:cs="Arial"/>
                                  <w:sz w:val="32"/>
                                  <w:szCs w:val="32"/>
                                </w:rPr>
                              </w:pPr>
                            </w:p>
                            <w:p w14:paraId="071D0C36" w14:textId="77777777" w:rsidR="004E478E" w:rsidRDefault="004E478E" w:rsidP="004E478E">
                              <w:pPr>
                                <w:pStyle w:val="NoSpacing"/>
                                <w:jc w:val="center"/>
                                <w:rPr>
                                  <w:rFonts w:ascii="Arial" w:hAnsi="Arial" w:cs="Arial"/>
                                  <w:sz w:val="32"/>
                                  <w:szCs w:val="32"/>
                                </w:rPr>
                              </w:pPr>
                            </w:p>
                            <w:p w14:paraId="1F5A8993" w14:textId="372795BC" w:rsidR="004E478E" w:rsidRPr="00D659C5" w:rsidRDefault="004E478E" w:rsidP="004E478E">
                              <w:pPr>
                                <w:pStyle w:val="NoSpacing"/>
                                <w:jc w:val="center"/>
                                <w:rPr>
                                  <w:i/>
                                  <w:iCs/>
                                  <w:color w:val="000000" w:themeColor="text1"/>
                                  <w:sz w:val="32"/>
                                  <w:szCs w:val="32"/>
                                </w:rPr>
                              </w:pPr>
                              <w:r w:rsidRPr="00D659C5">
                                <w:rPr>
                                  <w:rFonts w:ascii="Arial" w:hAnsi="Arial" w:cs="Arial"/>
                                  <w:i/>
                                  <w:iCs/>
                                  <w:color w:val="000000" w:themeColor="text1"/>
                                  <w:sz w:val="32"/>
                                  <w:szCs w:val="32"/>
                                </w:rPr>
                                <w:t>HOTEL STANDARDS, REPUTATION MANAGEMENT,</w:t>
                              </w:r>
                              <w:r w:rsidR="00E969A5">
                                <w:rPr>
                                  <w:rFonts w:ascii="Arial" w:hAnsi="Arial" w:cs="Arial"/>
                                  <w:i/>
                                  <w:iCs/>
                                  <w:color w:val="000000" w:themeColor="text1"/>
                                  <w:sz w:val="32"/>
                                  <w:szCs w:val="32"/>
                                </w:rPr>
                                <w:t xml:space="preserve"> </w:t>
                              </w:r>
                              <w:r w:rsidRPr="00D659C5">
                                <w:rPr>
                                  <w:rFonts w:ascii="Arial" w:hAnsi="Arial" w:cs="Arial"/>
                                  <w:i/>
                                  <w:iCs/>
                                  <w:color w:val="000000" w:themeColor="text1"/>
                                  <w:sz w:val="32"/>
                                  <w:szCs w:val="32"/>
                                </w:rPr>
                                <w:t>BUILDING AND RETAINING CUSTOMER LOYALTY</w:t>
                              </w: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p w14:paraId="32C88E5B" w14:textId="5F5714A5" w:rsidR="004E478E" w:rsidRPr="004E478E" w:rsidRDefault="004E478E" w:rsidP="004E478E">
                            <w:pPr>
                              <w:rPr>
                                <w:rFonts w:ascii="Arial" w:hAnsi="Arial" w:cs="Arial"/>
                                <w:sz w:val="28"/>
                                <w:szCs w:val="28"/>
                              </w:rPr>
                            </w:pPr>
                            <w:r w:rsidRPr="004E478E">
                              <w:rPr>
                                <w:rFonts w:ascii="Arial" w:hAnsi="Arial" w:cs="Arial"/>
                                <w:sz w:val="28"/>
                                <w:szCs w:val="28"/>
                              </w:rPr>
                              <w:t>Student Name: Cristina Valentina Preda</w:t>
                            </w:r>
                          </w:p>
                          <w:p w14:paraId="530A0C61" w14:textId="06184F3E" w:rsidR="004E478E" w:rsidRPr="004E478E" w:rsidRDefault="004E478E" w:rsidP="004E478E">
                            <w:pPr>
                              <w:rPr>
                                <w:rFonts w:ascii="Arial" w:hAnsi="Arial" w:cs="Arial"/>
                                <w:sz w:val="28"/>
                                <w:szCs w:val="28"/>
                              </w:rPr>
                            </w:pPr>
                            <w:r w:rsidRPr="004E478E">
                              <w:rPr>
                                <w:rFonts w:ascii="Arial" w:hAnsi="Arial" w:cs="Arial"/>
                                <w:sz w:val="28"/>
                                <w:szCs w:val="28"/>
                              </w:rPr>
                              <w:t>Student ID number:</w:t>
                            </w:r>
                            <w:r w:rsidR="00FB1F75">
                              <w:rPr>
                                <w:rFonts w:ascii="Arial" w:hAnsi="Arial" w:cs="Arial"/>
                                <w:sz w:val="28"/>
                                <w:szCs w:val="28"/>
                              </w:rPr>
                              <w:t xml:space="preserve"> </w:t>
                            </w:r>
                            <w:r w:rsidRPr="004E478E">
                              <w:rPr>
                                <w:rFonts w:ascii="Arial" w:hAnsi="Arial" w:cs="Arial"/>
                                <w:sz w:val="28"/>
                                <w:szCs w:val="28"/>
                              </w:rPr>
                              <w:t>2207491</w:t>
                            </w:r>
                          </w:p>
                          <w:p w14:paraId="207CFE5E" w14:textId="77777777" w:rsidR="00D659C5" w:rsidRDefault="004E478E" w:rsidP="004E478E">
                            <w:pPr>
                              <w:rPr>
                                <w:rFonts w:ascii="Arial" w:hAnsi="Arial" w:cs="Arial"/>
                                <w:sz w:val="28"/>
                                <w:szCs w:val="28"/>
                              </w:rPr>
                            </w:pPr>
                            <w:r w:rsidRPr="004E478E">
                              <w:rPr>
                                <w:rFonts w:ascii="Arial" w:hAnsi="Arial" w:cs="Arial"/>
                                <w:sz w:val="28"/>
                                <w:szCs w:val="28"/>
                              </w:rPr>
                              <w:t xml:space="preserve">Module title: Hospitality and Guest Service Management </w:t>
                            </w:r>
                          </w:p>
                          <w:p w14:paraId="4389BE7A" w14:textId="3C2AFE98" w:rsidR="004E478E" w:rsidRPr="004E478E" w:rsidRDefault="00D659C5" w:rsidP="004E478E">
                            <w:pPr>
                              <w:rPr>
                                <w:rFonts w:ascii="Arial" w:hAnsi="Arial" w:cs="Arial"/>
                                <w:sz w:val="28"/>
                                <w:szCs w:val="28"/>
                              </w:rPr>
                            </w:pPr>
                            <w:r>
                              <w:rPr>
                                <w:rFonts w:ascii="Arial" w:hAnsi="Arial" w:cs="Arial"/>
                                <w:sz w:val="28"/>
                                <w:szCs w:val="28"/>
                              </w:rPr>
                              <w:t xml:space="preserve">Module code: </w:t>
                            </w:r>
                            <w:r w:rsidR="004E478E" w:rsidRPr="004E478E">
                              <w:rPr>
                                <w:rFonts w:ascii="Arial" w:hAnsi="Arial" w:cs="Arial"/>
                                <w:sz w:val="28"/>
                                <w:szCs w:val="28"/>
                              </w:rPr>
                              <w:t>BMIH4003</w:t>
                            </w:r>
                          </w:p>
                          <w:p w14:paraId="165D34FA" w14:textId="4DE6185C" w:rsidR="004E478E" w:rsidRPr="004E478E" w:rsidRDefault="004E478E" w:rsidP="004E478E">
                            <w:pPr>
                              <w:rPr>
                                <w:rFonts w:ascii="Arial" w:hAnsi="Arial" w:cs="Arial"/>
                                <w:sz w:val="28"/>
                                <w:szCs w:val="28"/>
                              </w:rPr>
                            </w:pPr>
                            <w:r w:rsidRPr="004E478E">
                              <w:rPr>
                                <w:rFonts w:ascii="Arial" w:hAnsi="Arial" w:cs="Arial"/>
                                <w:sz w:val="28"/>
                                <w:szCs w:val="28"/>
                              </w:rPr>
                              <w:t xml:space="preserve">Lecturer’s name: Lisa </w:t>
                            </w:r>
                            <w:proofErr w:type="spellStart"/>
                            <w:r w:rsidRPr="004E478E">
                              <w:rPr>
                                <w:rFonts w:ascii="Arial" w:hAnsi="Arial" w:cs="Arial"/>
                                <w:sz w:val="28"/>
                                <w:szCs w:val="28"/>
                              </w:rPr>
                              <w:t>Bassler</w:t>
                            </w:r>
                            <w:proofErr w:type="spellEnd"/>
                          </w:p>
                          <w:p w14:paraId="10C60874" w14:textId="35FA8002" w:rsidR="004E478E" w:rsidRPr="004E478E" w:rsidRDefault="004E478E" w:rsidP="004E478E">
                            <w:pPr>
                              <w:rPr>
                                <w:rFonts w:ascii="Arial" w:hAnsi="Arial" w:cs="Arial"/>
                                <w:sz w:val="28"/>
                                <w:szCs w:val="28"/>
                              </w:rPr>
                            </w:pPr>
                            <w:r w:rsidRPr="004E478E">
                              <w:rPr>
                                <w:rFonts w:ascii="Arial" w:hAnsi="Arial" w:cs="Arial"/>
                                <w:sz w:val="28"/>
                                <w:szCs w:val="28"/>
                              </w:rPr>
                              <w:t>Word count: 16</w:t>
                            </w:r>
                            <w:r w:rsidR="000E5B7F">
                              <w:rPr>
                                <w:rFonts w:ascii="Arial" w:hAnsi="Arial" w:cs="Arial"/>
                                <w:sz w:val="28"/>
                                <w:szCs w:val="28"/>
                              </w:rPr>
                              <w:t>2</w:t>
                            </w:r>
                            <w:r w:rsidR="007D085A">
                              <w:rPr>
                                <w:rFonts w:ascii="Arial" w:hAnsi="Arial" w:cs="Arial"/>
                                <w:sz w:val="28"/>
                                <w:szCs w:val="28"/>
                              </w:rPr>
                              <w:t>5</w:t>
                            </w:r>
                          </w:p>
                          <w:p w14:paraId="183F155F" w14:textId="4B1BCA3D" w:rsidR="004E478E" w:rsidRPr="004E478E" w:rsidRDefault="004E478E" w:rsidP="004E478E">
                            <w:pPr>
                              <w:rPr>
                                <w:rFonts w:ascii="Arial" w:hAnsi="Arial" w:cs="Arial"/>
                                <w:sz w:val="28"/>
                                <w:szCs w:val="28"/>
                              </w:rPr>
                            </w:pPr>
                            <w:r w:rsidRPr="004E478E">
                              <w:rPr>
                                <w:rFonts w:ascii="Arial" w:hAnsi="Arial" w:cs="Arial"/>
                                <w:sz w:val="28"/>
                                <w:szCs w:val="28"/>
                              </w:rPr>
                              <w:t>Date: 09/03/2023</w:t>
                            </w:r>
                          </w:p>
                          <w:p w14:paraId="47239F13" w14:textId="77777777" w:rsidR="004E478E" w:rsidRPr="004E478E" w:rsidRDefault="004E478E" w:rsidP="004E478E">
                            <w:pPr>
                              <w:rPr>
                                <w:rFonts w:ascii="Arial" w:hAnsi="Arial" w:cs="Arial"/>
                                <w:sz w:val="28"/>
                                <w:szCs w:val="28"/>
                              </w:rPr>
                            </w:pPr>
                          </w:p>
                          <w:p w14:paraId="4BC54149" w14:textId="3C9A7345" w:rsidR="004E478E" w:rsidRPr="004E478E" w:rsidRDefault="004E478E" w:rsidP="004E478E">
                            <w:pPr>
                              <w:pStyle w:val="NoSpacing"/>
                              <w:rPr>
                                <w:rFonts w:ascii="Arial" w:hAnsi="Arial" w:cs="Arial"/>
                                <w:color w:val="4472C4" w:themeColor="accent1"/>
                                <w:sz w:val="28"/>
                                <w:szCs w:val="28"/>
                              </w:rPr>
                            </w:pPr>
                          </w:p>
                        </w:txbxContent>
                      </v:textbox>
                    </v:shape>
                    <w10:wrap anchorx="page" anchory="page"/>
                  </v:group>
                </w:pict>
              </mc:Fallback>
            </mc:AlternateContent>
          </w:r>
        </w:p>
        <w:p w14:paraId="07FD389B" w14:textId="140BDEAC" w:rsidR="004E478E" w:rsidRDefault="00000000">
          <w:pPr>
            <w:rPr>
              <w:rFonts w:ascii="Times New Roman" w:eastAsia="Arial" w:hAnsi="Times New Roman" w:cs="Times New Roman"/>
              <w:sz w:val="24"/>
              <w:szCs w:val="24"/>
            </w:rPr>
          </w:pPr>
        </w:p>
      </w:sdtContent>
    </w:sdt>
    <w:p w14:paraId="0C94923A" w14:textId="77777777" w:rsidR="618056B8" w:rsidRPr="00B11F2C" w:rsidRDefault="618056B8" w:rsidP="00B11F2C">
      <w:pPr>
        <w:spacing w:line="360" w:lineRule="auto"/>
        <w:rPr>
          <w:rFonts w:ascii="Times New Roman" w:eastAsia="Arial" w:hAnsi="Times New Roman" w:cs="Times New Roman"/>
          <w:sz w:val="24"/>
          <w:szCs w:val="24"/>
        </w:rPr>
      </w:pPr>
    </w:p>
    <w:p w14:paraId="70E8BF3E" w14:textId="6159E69D" w:rsidR="618056B8" w:rsidRPr="00B11F2C" w:rsidRDefault="618056B8" w:rsidP="00B11F2C">
      <w:pPr>
        <w:spacing w:line="360" w:lineRule="auto"/>
        <w:rPr>
          <w:rFonts w:ascii="Times New Roman" w:eastAsia="Arial" w:hAnsi="Times New Roman" w:cs="Times New Roman"/>
          <w:sz w:val="24"/>
          <w:szCs w:val="24"/>
        </w:rPr>
      </w:pPr>
    </w:p>
    <w:p w14:paraId="31FD85D6" w14:textId="36E72E20" w:rsidR="618056B8" w:rsidRPr="00B11F2C" w:rsidRDefault="618056B8" w:rsidP="00B11F2C">
      <w:pPr>
        <w:spacing w:line="360" w:lineRule="auto"/>
        <w:rPr>
          <w:rFonts w:ascii="Times New Roman" w:eastAsia="Arial" w:hAnsi="Times New Roman" w:cs="Times New Roman"/>
          <w:sz w:val="24"/>
          <w:szCs w:val="24"/>
        </w:rPr>
      </w:pPr>
    </w:p>
    <w:p w14:paraId="54E038F0" w14:textId="42D73ADD" w:rsidR="618056B8" w:rsidRPr="00B11F2C" w:rsidRDefault="618056B8" w:rsidP="00B11F2C">
      <w:pPr>
        <w:spacing w:line="360" w:lineRule="auto"/>
        <w:rPr>
          <w:rFonts w:ascii="Times New Roman" w:eastAsia="Arial" w:hAnsi="Times New Roman" w:cs="Times New Roman"/>
          <w:sz w:val="24"/>
          <w:szCs w:val="24"/>
        </w:rPr>
      </w:pPr>
    </w:p>
    <w:p w14:paraId="4F3D4D29" w14:textId="013AA334" w:rsidR="618056B8" w:rsidRPr="00B11F2C" w:rsidRDefault="618056B8" w:rsidP="00B11F2C">
      <w:pPr>
        <w:spacing w:line="360" w:lineRule="auto"/>
        <w:rPr>
          <w:rFonts w:ascii="Times New Roman" w:eastAsia="Arial" w:hAnsi="Times New Roman" w:cs="Times New Roman"/>
          <w:sz w:val="24"/>
          <w:szCs w:val="24"/>
        </w:rPr>
      </w:pPr>
    </w:p>
    <w:p w14:paraId="58E2416B" w14:textId="25FF2FEF" w:rsidR="618056B8" w:rsidRPr="00B11F2C" w:rsidRDefault="618056B8" w:rsidP="00B11F2C">
      <w:pPr>
        <w:spacing w:line="360" w:lineRule="auto"/>
        <w:rPr>
          <w:rFonts w:ascii="Times New Roman" w:eastAsia="Arial" w:hAnsi="Times New Roman" w:cs="Times New Roman"/>
          <w:sz w:val="24"/>
          <w:szCs w:val="24"/>
        </w:rPr>
      </w:pPr>
    </w:p>
    <w:p w14:paraId="68C9DE44" w14:textId="18F3974C" w:rsidR="618056B8" w:rsidRPr="00B11F2C" w:rsidRDefault="618056B8" w:rsidP="00B11F2C">
      <w:pPr>
        <w:spacing w:line="360" w:lineRule="auto"/>
        <w:rPr>
          <w:rFonts w:ascii="Times New Roman" w:eastAsia="Arial" w:hAnsi="Times New Roman" w:cs="Times New Roman"/>
          <w:sz w:val="24"/>
          <w:szCs w:val="24"/>
        </w:rPr>
      </w:pPr>
    </w:p>
    <w:p w14:paraId="4E069163" w14:textId="1F3EAC33" w:rsidR="618056B8" w:rsidRPr="00B11F2C" w:rsidRDefault="618056B8" w:rsidP="00B11F2C">
      <w:pPr>
        <w:spacing w:line="360" w:lineRule="auto"/>
        <w:rPr>
          <w:rFonts w:ascii="Times New Roman" w:eastAsia="Arial" w:hAnsi="Times New Roman" w:cs="Times New Roman"/>
          <w:sz w:val="24"/>
          <w:szCs w:val="24"/>
        </w:rPr>
      </w:pPr>
      <w:r w:rsidRPr="00B11F2C">
        <w:rPr>
          <w:rFonts w:ascii="Times New Roman" w:eastAsia="Arial" w:hAnsi="Times New Roman" w:cs="Times New Roman"/>
          <w:sz w:val="24"/>
          <w:szCs w:val="24"/>
        </w:rPr>
        <w:br w:type="page"/>
      </w:r>
    </w:p>
    <w:p w14:paraId="2C078E63" w14:textId="69F23B82" w:rsidR="00AF03AE" w:rsidRPr="00D659C5" w:rsidRDefault="618056B8" w:rsidP="00D659C5">
      <w:pPr>
        <w:pStyle w:val="Heading1"/>
        <w:spacing w:line="360" w:lineRule="auto"/>
        <w:jc w:val="both"/>
        <w:rPr>
          <w:rFonts w:ascii="Arial" w:eastAsia="Arial" w:hAnsi="Arial" w:cs="Arial"/>
          <w:b/>
          <w:bCs/>
          <w:color w:val="auto"/>
          <w:sz w:val="24"/>
          <w:szCs w:val="24"/>
        </w:rPr>
      </w:pPr>
      <w:bookmarkStart w:id="0" w:name="_Toc11313843"/>
      <w:r w:rsidRPr="00D659C5">
        <w:rPr>
          <w:rFonts w:ascii="Arial" w:eastAsia="Arial" w:hAnsi="Arial" w:cs="Arial"/>
          <w:b/>
          <w:bCs/>
          <w:color w:val="auto"/>
          <w:sz w:val="24"/>
          <w:szCs w:val="24"/>
        </w:rPr>
        <w:lastRenderedPageBreak/>
        <w:t>Executive summary</w:t>
      </w:r>
      <w:bookmarkEnd w:id="0"/>
    </w:p>
    <w:p w14:paraId="038D13D8" w14:textId="77777777" w:rsidR="004E478E" w:rsidRPr="00D659C5" w:rsidRDefault="004E478E" w:rsidP="00D659C5">
      <w:pPr>
        <w:spacing w:line="360" w:lineRule="auto"/>
        <w:jc w:val="both"/>
        <w:rPr>
          <w:rFonts w:ascii="Arial" w:eastAsia="Arial" w:hAnsi="Arial" w:cs="Arial"/>
          <w:sz w:val="24"/>
          <w:szCs w:val="24"/>
        </w:rPr>
      </w:pPr>
    </w:p>
    <w:p w14:paraId="640BC3D9" w14:textId="393CA930" w:rsidR="618056B8" w:rsidRPr="00D659C5" w:rsidRDefault="618056B8" w:rsidP="00D659C5">
      <w:pPr>
        <w:spacing w:line="360" w:lineRule="auto"/>
        <w:jc w:val="both"/>
        <w:rPr>
          <w:rFonts w:ascii="Arial" w:eastAsia="Arial" w:hAnsi="Arial" w:cs="Arial"/>
          <w:sz w:val="24"/>
          <w:szCs w:val="24"/>
        </w:rPr>
      </w:pPr>
      <w:r w:rsidRPr="00D659C5">
        <w:rPr>
          <w:rFonts w:ascii="Arial" w:eastAsia="Arial" w:hAnsi="Arial" w:cs="Arial"/>
          <w:sz w:val="24"/>
          <w:szCs w:val="24"/>
        </w:rPr>
        <w:t xml:space="preserve">This report examines the critical factors of hotel standards, reputation management, and customer loyalty in the hospitality industry. It </w:t>
      </w:r>
      <w:r w:rsidR="000165BD">
        <w:rPr>
          <w:rFonts w:ascii="Arial" w:eastAsia="Arial" w:hAnsi="Arial" w:cs="Arial"/>
          <w:sz w:val="24"/>
          <w:szCs w:val="24"/>
        </w:rPr>
        <w:t>emphasises</w:t>
      </w:r>
      <w:r w:rsidRPr="00D659C5">
        <w:rPr>
          <w:rFonts w:ascii="Arial" w:eastAsia="Arial" w:hAnsi="Arial" w:cs="Arial"/>
          <w:sz w:val="24"/>
          <w:szCs w:val="24"/>
        </w:rPr>
        <w:t xml:space="preserve"> </w:t>
      </w:r>
      <w:r w:rsidR="000165BD">
        <w:rPr>
          <w:rFonts w:ascii="Arial" w:eastAsia="Arial" w:hAnsi="Arial" w:cs="Arial"/>
          <w:sz w:val="24"/>
          <w:szCs w:val="24"/>
        </w:rPr>
        <w:t>the</w:t>
      </w:r>
      <w:r w:rsidR="00E24822">
        <w:rPr>
          <w:rFonts w:ascii="Arial" w:eastAsia="Arial" w:hAnsi="Arial" w:cs="Arial"/>
          <w:sz w:val="24"/>
          <w:szCs w:val="24"/>
        </w:rPr>
        <w:t xml:space="preserve"> </w:t>
      </w:r>
      <w:r w:rsidRPr="00D659C5">
        <w:rPr>
          <w:rFonts w:ascii="Arial" w:eastAsia="Arial" w:hAnsi="Arial" w:cs="Arial"/>
          <w:sz w:val="24"/>
          <w:szCs w:val="24"/>
        </w:rPr>
        <w:t>brand</w:t>
      </w:r>
      <w:r w:rsidR="007067B3">
        <w:rPr>
          <w:rFonts w:ascii="Arial" w:eastAsia="Arial" w:hAnsi="Arial" w:cs="Arial"/>
          <w:sz w:val="24"/>
          <w:szCs w:val="24"/>
        </w:rPr>
        <w:t xml:space="preserve"> </w:t>
      </w:r>
      <w:r w:rsidRPr="00D659C5">
        <w:rPr>
          <w:rFonts w:ascii="Arial" w:eastAsia="Arial" w:hAnsi="Arial" w:cs="Arial"/>
          <w:sz w:val="24"/>
          <w:szCs w:val="24"/>
        </w:rPr>
        <w:t>consistency standards, effective guest reviews management, and loyalty programs for building and retaining customer loyalty. The report offers insights into market trends, recommendations for overcoming obstacles, and case studies from the industry to support the discussion. By implementing best practices and staying up to date with the latest trends, hotels can enhance their customer experience and remain competitive in the dynamic hospitality market.</w:t>
      </w:r>
    </w:p>
    <w:p w14:paraId="0731A0E5" w14:textId="5A3CA603" w:rsidR="618056B8" w:rsidRPr="00D659C5" w:rsidRDefault="618056B8" w:rsidP="00D659C5">
      <w:pPr>
        <w:spacing w:line="360" w:lineRule="auto"/>
        <w:rPr>
          <w:rFonts w:ascii="Arial" w:eastAsia="Arial" w:hAnsi="Arial" w:cs="Arial"/>
          <w:sz w:val="24"/>
          <w:szCs w:val="24"/>
        </w:rPr>
      </w:pPr>
      <w:r w:rsidRPr="00D659C5">
        <w:rPr>
          <w:rFonts w:ascii="Arial" w:eastAsia="Arial" w:hAnsi="Arial" w:cs="Arial"/>
          <w:sz w:val="24"/>
          <w:szCs w:val="24"/>
        </w:rPr>
        <w:br w:type="page"/>
      </w:r>
    </w:p>
    <w:p w14:paraId="39168806" w14:textId="4C5F526D" w:rsidR="618056B8" w:rsidRPr="00D659C5" w:rsidRDefault="618056B8" w:rsidP="00D659C5">
      <w:pPr>
        <w:spacing w:line="360" w:lineRule="auto"/>
        <w:rPr>
          <w:rFonts w:ascii="Arial" w:eastAsia="Arial" w:hAnsi="Arial" w:cs="Arial"/>
          <w:sz w:val="24"/>
          <w:szCs w:val="24"/>
        </w:rPr>
      </w:pPr>
    </w:p>
    <w:sdt>
      <w:sdtPr>
        <w:rPr>
          <w:rFonts w:ascii="Arial" w:hAnsi="Arial" w:cs="Arial"/>
          <w:sz w:val="24"/>
          <w:szCs w:val="24"/>
        </w:rPr>
        <w:id w:val="772674063"/>
        <w:docPartObj>
          <w:docPartGallery w:val="Table of Contents"/>
          <w:docPartUnique/>
        </w:docPartObj>
      </w:sdtPr>
      <w:sdtContent>
        <w:p w14:paraId="6B1442EF" w14:textId="3F6AC5FC" w:rsidR="618056B8" w:rsidRPr="00D659C5" w:rsidRDefault="618056B8" w:rsidP="00D659C5">
          <w:pPr>
            <w:pStyle w:val="TOC1"/>
            <w:tabs>
              <w:tab w:val="right" w:leader="dot" w:pos="9360"/>
            </w:tabs>
            <w:spacing w:line="360" w:lineRule="auto"/>
            <w:rPr>
              <w:rStyle w:val="Hyperlink"/>
              <w:rFonts w:ascii="Arial" w:hAnsi="Arial" w:cs="Arial"/>
              <w:sz w:val="24"/>
              <w:szCs w:val="24"/>
            </w:rPr>
          </w:pPr>
          <w:r w:rsidRPr="00D659C5">
            <w:rPr>
              <w:rFonts w:ascii="Arial" w:hAnsi="Arial" w:cs="Arial"/>
              <w:sz w:val="24"/>
              <w:szCs w:val="24"/>
            </w:rPr>
            <w:fldChar w:fldCharType="begin"/>
          </w:r>
          <w:r w:rsidRPr="00D659C5">
            <w:rPr>
              <w:rFonts w:ascii="Arial" w:hAnsi="Arial" w:cs="Arial"/>
              <w:sz w:val="24"/>
              <w:szCs w:val="24"/>
            </w:rPr>
            <w:instrText>TOC \o \z \u \h</w:instrText>
          </w:r>
          <w:r w:rsidRPr="00D659C5">
            <w:rPr>
              <w:rFonts w:ascii="Arial" w:hAnsi="Arial" w:cs="Arial"/>
              <w:sz w:val="24"/>
              <w:szCs w:val="24"/>
            </w:rPr>
            <w:fldChar w:fldCharType="separate"/>
          </w:r>
          <w:hyperlink w:anchor="_Toc11313843">
            <w:r w:rsidRPr="00D659C5">
              <w:rPr>
                <w:rStyle w:val="Hyperlink"/>
                <w:rFonts w:ascii="Arial" w:hAnsi="Arial" w:cs="Arial"/>
                <w:sz w:val="24"/>
                <w:szCs w:val="24"/>
              </w:rPr>
              <w:t>Executive summary</w:t>
            </w:r>
          </w:hyperlink>
        </w:p>
        <w:p w14:paraId="2127D5A3" w14:textId="65CC0EEC" w:rsidR="618056B8" w:rsidRPr="00D659C5" w:rsidRDefault="00000000" w:rsidP="00D659C5">
          <w:pPr>
            <w:pStyle w:val="TOC1"/>
            <w:tabs>
              <w:tab w:val="right" w:leader="dot" w:pos="9360"/>
            </w:tabs>
            <w:spacing w:line="360" w:lineRule="auto"/>
            <w:rPr>
              <w:rStyle w:val="Hyperlink"/>
              <w:rFonts w:ascii="Arial" w:hAnsi="Arial" w:cs="Arial"/>
              <w:sz w:val="24"/>
              <w:szCs w:val="24"/>
            </w:rPr>
          </w:pPr>
          <w:hyperlink w:anchor="_Toc970974289">
            <w:r w:rsidR="618056B8" w:rsidRPr="00D659C5">
              <w:rPr>
                <w:rStyle w:val="Hyperlink"/>
                <w:rFonts w:ascii="Arial" w:hAnsi="Arial" w:cs="Arial"/>
                <w:sz w:val="24"/>
                <w:szCs w:val="24"/>
              </w:rPr>
              <w:t>Introduction</w:t>
            </w:r>
            <w:r w:rsidR="618056B8" w:rsidRPr="00D659C5">
              <w:rPr>
                <w:rFonts w:ascii="Arial" w:hAnsi="Arial" w:cs="Arial"/>
                <w:sz w:val="24"/>
                <w:szCs w:val="24"/>
              </w:rPr>
              <w:tab/>
            </w:r>
            <w:r w:rsidR="618056B8" w:rsidRPr="00D659C5">
              <w:rPr>
                <w:rFonts w:ascii="Arial" w:hAnsi="Arial" w:cs="Arial"/>
                <w:sz w:val="24"/>
                <w:szCs w:val="24"/>
              </w:rPr>
              <w:fldChar w:fldCharType="begin"/>
            </w:r>
            <w:r w:rsidR="618056B8" w:rsidRPr="00D659C5">
              <w:rPr>
                <w:rFonts w:ascii="Arial" w:hAnsi="Arial" w:cs="Arial"/>
                <w:sz w:val="24"/>
                <w:szCs w:val="24"/>
              </w:rPr>
              <w:instrText>PAGEREF _Toc970974289 \h</w:instrText>
            </w:r>
            <w:r w:rsidR="618056B8" w:rsidRPr="00D659C5">
              <w:rPr>
                <w:rFonts w:ascii="Arial" w:hAnsi="Arial" w:cs="Arial"/>
                <w:sz w:val="24"/>
                <w:szCs w:val="24"/>
              </w:rPr>
            </w:r>
            <w:r w:rsidR="618056B8" w:rsidRPr="00D659C5">
              <w:rPr>
                <w:rFonts w:ascii="Arial" w:hAnsi="Arial" w:cs="Arial"/>
                <w:sz w:val="24"/>
                <w:szCs w:val="24"/>
              </w:rPr>
              <w:fldChar w:fldCharType="separate"/>
            </w:r>
            <w:r w:rsidR="618056B8" w:rsidRPr="00D659C5">
              <w:rPr>
                <w:rStyle w:val="Hyperlink"/>
                <w:rFonts w:ascii="Arial" w:hAnsi="Arial" w:cs="Arial"/>
                <w:sz w:val="24"/>
                <w:szCs w:val="24"/>
              </w:rPr>
              <w:t>3</w:t>
            </w:r>
            <w:r w:rsidR="618056B8" w:rsidRPr="00D659C5">
              <w:rPr>
                <w:rFonts w:ascii="Arial" w:hAnsi="Arial" w:cs="Arial"/>
                <w:sz w:val="24"/>
                <w:szCs w:val="24"/>
              </w:rPr>
              <w:fldChar w:fldCharType="end"/>
            </w:r>
          </w:hyperlink>
        </w:p>
        <w:p w14:paraId="5F428A05" w14:textId="22B07A8E" w:rsidR="618056B8" w:rsidRPr="00D659C5" w:rsidRDefault="618056B8" w:rsidP="00E969A5">
          <w:pPr>
            <w:pStyle w:val="TOC2"/>
            <w:tabs>
              <w:tab w:val="right" w:leader="dot" w:pos="9360"/>
            </w:tabs>
            <w:spacing w:line="360" w:lineRule="auto"/>
            <w:ind w:left="0"/>
            <w:rPr>
              <w:rStyle w:val="Hyperlink"/>
              <w:rFonts w:ascii="Arial" w:hAnsi="Arial" w:cs="Arial"/>
              <w:sz w:val="24"/>
              <w:szCs w:val="24"/>
            </w:rPr>
          </w:pPr>
          <w:r w:rsidRPr="00D659C5">
            <w:rPr>
              <w:rFonts w:ascii="Arial" w:hAnsi="Arial" w:cs="Arial"/>
              <w:sz w:val="24"/>
              <w:szCs w:val="24"/>
            </w:rPr>
            <w:t>Hotel standards</w:t>
          </w:r>
          <w:r w:rsidRPr="00D659C5">
            <w:rPr>
              <w:rFonts w:ascii="Arial" w:hAnsi="Arial" w:cs="Arial"/>
              <w:sz w:val="24"/>
              <w:szCs w:val="24"/>
            </w:rPr>
            <w:tab/>
          </w:r>
          <w:r w:rsidR="004B07B5" w:rsidRPr="00D659C5">
            <w:rPr>
              <w:rFonts w:ascii="Arial" w:hAnsi="Arial" w:cs="Arial"/>
              <w:sz w:val="24"/>
              <w:szCs w:val="24"/>
            </w:rPr>
            <w:t>3</w:t>
          </w:r>
        </w:p>
        <w:p w14:paraId="347353BB" w14:textId="24CF9DF3" w:rsidR="618056B8" w:rsidRPr="00D659C5" w:rsidRDefault="618056B8" w:rsidP="00D659C5">
          <w:pPr>
            <w:pStyle w:val="TOC3"/>
            <w:tabs>
              <w:tab w:val="right" w:leader="dot" w:pos="9360"/>
            </w:tabs>
            <w:spacing w:line="360" w:lineRule="auto"/>
            <w:rPr>
              <w:rStyle w:val="Hyperlink"/>
              <w:rFonts w:ascii="Arial" w:hAnsi="Arial" w:cs="Arial"/>
              <w:sz w:val="24"/>
              <w:szCs w:val="24"/>
            </w:rPr>
          </w:pPr>
          <w:r w:rsidRPr="00D659C5">
            <w:rPr>
              <w:rFonts w:ascii="Arial" w:hAnsi="Arial" w:cs="Arial"/>
              <w:sz w:val="24"/>
              <w:szCs w:val="24"/>
            </w:rPr>
            <w:t xml:space="preserve">The Purpose of Brand Consistency </w:t>
          </w:r>
          <w:r w:rsidRPr="00D659C5">
            <w:rPr>
              <w:rFonts w:ascii="Arial" w:hAnsi="Arial" w:cs="Arial"/>
              <w:sz w:val="24"/>
              <w:szCs w:val="24"/>
            </w:rPr>
            <w:tab/>
          </w:r>
          <w:r w:rsidR="004B07B5" w:rsidRPr="00D659C5">
            <w:rPr>
              <w:rFonts w:ascii="Arial" w:hAnsi="Arial" w:cs="Arial"/>
              <w:sz w:val="24"/>
              <w:szCs w:val="24"/>
            </w:rPr>
            <w:t>3</w:t>
          </w:r>
        </w:p>
        <w:p w14:paraId="746F6C5C" w14:textId="14A2570D" w:rsidR="618056B8" w:rsidRPr="00D659C5" w:rsidRDefault="618056B8" w:rsidP="00D659C5">
          <w:pPr>
            <w:pStyle w:val="TOC3"/>
            <w:tabs>
              <w:tab w:val="right" w:leader="dot" w:pos="9360"/>
            </w:tabs>
            <w:spacing w:line="360" w:lineRule="auto"/>
            <w:rPr>
              <w:rStyle w:val="Hyperlink"/>
              <w:rFonts w:ascii="Arial" w:hAnsi="Arial" w:cs="Arial"/>
              <w:sz w:val="24"/>
              <w:szCs w:val="24"/>
            </w:rPr>
          </w:pPr>
          <w:r w:rsidRPr="00D659C5">
            <w:rPr>
              <w:rFonts w:ascii="Arial" w:hAnsi="Arial" w:cs="Arial"/>
              <w:sz w:val="24"/>
              <w:szCs w:val="24"/>
            </w:rPr>
            <w:t>Do All Hotels Have the Same Standards?</w:t>
          </w:r>
          <w:r w:rsidRPr="00D659C5">
            <w:rPr>
              <w:rFonts w:ascii="Arial" w:hAnsi="Arial" w:cs="Arial"/>
              <w:sz w:val="24"/>
              <w:szCs w:val="24"/>
            </w:rPr>
            <w:tab/>
          </w:r>
          <w:r w:rsidR="00EB6DCB">
            <w:rPr>
              <w:rFonts w:ascii="Arial" w:hAnsi="Arial" w:cs="Arial"/>
              <w:sz w:val="24"/>
              <w:szCs w:val="24"/>
            </w:rPr>
            <w:t>4</w:t>
          </w:r>
        </w:p>
        <w:p w14:paraId="410C65DC" w14:textId="4EFDFF1F" w:rsidR="618056B8" w:rsidRPr="00D659C5" w:rsidRDefault="618056B8" w:rsidP="00D659C5">
          <w:pPr>
            <w:pStyle w:val="TOC3"/>
            <w:tabs>
              <w:tab w:val="right" w:leader="dot" w:pos="9360"/>
            </w:tabs>
            <w:spacing w:line="360" w:lineRule="auto"/>
            <w:rPr>
              <w:rStyle w:val="Hyperlink"/>
              <w:rFonts w:ascii="Arial" w:hAnsi="Arial" w:cs="Arial"/>
              <w:sz w:val="24"/>
              <w:szCs w:val="24"/>
            </w:rPr>
          </w:pPr>
          <w:r w:rsidRPr="00D659C5">
            <w:rPr>
              <w:rFonts w:ascii="Arial" w:hAnsi="Arial" w:cs="Arial"/>
              <w:sz w:val="24"/>
              <w:szCs w:val="24"/>
            </w:rPr>
            <w:t>Challenges to Implementing Brand Consistency</w:t>
          </w:r>
          <w:r w:rsidRPr="00D659C5">
            <w:rPr>
              <w:rFonts w:ascii="Arial" w:hAnsi="Arial" w:cs="Arial"/>
              <w:sz w:val="24"/>
              <w:szCs w:val="24"/>
            </w:rPr>
            <w:tab/>
          </w:r>
          <w:r w:rsidR="00382DC2" w:rsidRPr="00D659C5">
            <w:rPr>
              <w:rFonts w:ascii="Arial" w:hAnsi="Arial" w:cs="Arial"/>
              <w:sz w:val="24"/>
              <w:szCs w:val="24"/>
            </w:rPr>
            <w:t>4</w:t>
          </w:r>
        </w:p>
        <w:p w14:paraId="6EE0DCAC" w14:textId="361DAD4A" w:rsidR="618056B8" w:rsidRPr="00D659C5" w:rsidRDefault="618056B8" w:rsidP="00E969A5">
          <w:pPr>
            <w:pStyle w:val="TOC2"/>
            <w:tabs>
              <w:tab w:val="right" w:leader="dot" w:pos="9360"/>
            </w:tabs>
            <w:spacing w:line="360" w:lineRule="auto"/>
            <w:ind w:left="0"/>
            <w:rPr>
              <w:rStyle w:val="Hyperlink"/>
              <w:rFonts w:ascii="Arial" w:hAnsi="Arial" w:cs="Arial"/>
              <w:sz w:val="24"/>
              <w:szCs w:val="24"/>
            </w:rPr>
          </w:pPr>
          <w:r w:rsidRPr="00D659C5">
            <w:rPr>
              <w:rFonts w:ascii="Arial" w:hAnsi="Arial" w:cs="Arial"/>
              <w:sz w:val="24"/>
              <w:szCs w:val="24"/>
            </w:rPr>
            <w:t>Reputation management</w:t>
          </w:r>
          <w:r w:rsidRPr="00D659C5">
            <w:rPr>
              <w:rFonts w:ascii="Arial" w:hAnsi="Arial" w:cs="Arial"/>
              <w:sz w:val="24"/>
              <w:szCs w:val="24"/>
            </w:rPr>
            <w:tab/>
          </w:r>
          <w:r w:rsidR="0097114C">
            <w:rPr>
              <w:rFonts w:ascii="Arial" w:hAnsi="Arial" w:cs="Arial"/>
              <w:sz w:val="24"/>
              <w:szCs w:val="24"/>
            </w:rPr>
            <w:t>5</w:t>
          </w:r>
        </w:p>
        <w:p w14:paraId="5B8A66E9" w14:textId="446FA862" w:rsidR="618056B8" w:rsidRPr="00D659C5" w:rsidRDefault="618056B8" w:rsidP="00D659C5">
          <w:pPr>
            <w:pStyle w:val="TOC3"/>
            <w:tabs>
              <w:tab w:val="right" w:leader="dot" w:pos="9360"/>
            </w:tabs>
            <w:spacing w:line="360" w:lineRule="auto"/>
            <w:rPr>
              <w:rStyle w:val="Hyperlink"/>
              <w:rFonts w:ascii="Arial" w:hAnsi="Arial" w:cs="Arial"/>
              <w:sz w:val="24"/>
              <w:szCs w:val="24"/>
            </w:rPr>
          </w:pPr>
          <w:r w:rsidRPr="00D659C5">
            <w:rPr>
              <w:rFonts w:ascii="Arial" w:hAnsi="Arial" w:cs="Arial"/>
              <w:sz w:val="24"/>
              <w:szCs w:val="24"/>
            </w:rPr>
            <w:t>Effective Reputation Management:</w:t>
          </w:r>
          <w:r w:rsidRPr="00D659C5">
            <w:rPr>
              <w:rFonts w:ascii="Arial" w:hAnsi="Arial" w:cs="Arial"/>
              <w:sz w:val="24"/>
              <w:szCs w:val="24"/>
            </w:rPr>
            <w:tab/>
          </w:r>
          <w:r w:rsidR="00614DFB">
            <w:rPr>
              <w:rFonts w:ascii="Arial" w:hAnsi="Arial" w:cs="Arial"/>
              <w:sz w:val="24"/>
              <w:szCs w:val="24"/>
            </w:rPr>
            <w:t>5</w:t>
          </w:r>
        </w:p>
        <w:p w14:paraId="2894412F" w14:textId="23A47E04" w:rsidR="618056B8" w:rsidRPr="00D659C5" w:rsidRDefault="618056B8" w:rsidP="00D659C5">
          <w:pPr>
            <w:pStyle w:val="TOC3"/>
            <w:tabs>
              <w:tab w:val="right" w:leader="dot" w:pos="9360"/>
            </w:tabs>
            <w:spacing w:line="360" w:lineRule="auto"/>
            <w:rPr>
              <w:rStyle w:val="Hyperlink"/>
              <w:rFonts w:ascii="Arial" w:hAnsi="Arial" w:cs="Arial"/>
              <w:sz w:val="24"/>
              <w:szCs w:val="24"/>
            </w:rPr>
          </w:pPr>
          <w:r w:rsidRPr="00D659C5">
            <w:rPr>
              <w:rFonts w:ascii="Arial" w:hAnsi="Arial" w:cs="Arial"/>
              <w:sz w:val="24"/>
              <w:szCs w:val="24"/>
            </w:rPr>
            <w:t>The Importance of Effective Guest Reviews Management:</w:t>
          </w:r>
          <w:r w:rsidRPr="00D659C5">
            <w:rPr>
              <w:rFonts w:ascii="Arial" w:hAnsi="Arial" w:cs="Arial"/>
              <w:sz w:val="24"/>
              <w:szCs w:val="24"/>
            </w:rPr>
            <w:tab/>
          </w:r>
          <w:r w:rsidR="00F100A6" w:rsidRPr="00D659C5">
            <w:rPr>
              <w:rFonts w:ascii="Arial" w:hAnsi="Arial" w:cs="Arial"/>
              <w:sz w:val="24"/>
              <w:szCs w:val="24"/>
            </w:rPr>
            <w:t>5</w:t>
          </w:r>
        </w:p>
        <w:p w14:paraId="3DDD701F" w14:textId="05249217" w:rsidR="618056B8" w:rsidRPr="00D659C5" w:rsidRDefault="618056B8" w:rsidP="00D659C5">
          <w:pPr>
            <w:pStyle w:val="TOC3"/>
            <w:tabs>
              <w:tab w:val="right" w:leader="dot" w:pos="9360"/>
            </w:tabs>
            <w:spacing w:line="360" w:lineRule="auto"/>
            <w:rPr>
              <w:rStyle w:val="Hyperlink"/>
              <w:rFonts w:ascii="Arial" w:hAnsi="Arial" w:cs="Arial"/>
              <w:sz w:val="24"/>
              <w:szCs w:val="24"/>
            </w:rPr>
          </w:pPr>
          <w:r w:rsidRPr="00D659C5">
            <w:rPr>
              <w:rFonts w:ascii="Arial" w:hAnsi="Arial" w:cs="Arial"/>
              <w:sz w:val="24"/>
              <w:szCs w:val="24"/>
            </w:rPr>
            <w:t>Impact of Negative Reviews</w:t>
          </w:r>
          <w:r w:rsidRPr="00D659C5">
            <w:rPr>
              <w:rFonts w:ascii="Arial" w:hAnsi="Arial" w:cs="Arial"/>
              <w:sz w:val="24"/>
              <w:szCs w:val="24"/>
            </w:rPr>
            <w:tab/>
          </w:r>
          <w:r w:rsidR="0097114C">
            <w:rPr>
              <w:rFonts w:ascii="Arial" w:hAnsi="Arial" w:cs="Arial"/>
              <w:sz w:val="24"/>
              <w:szCs w:val="24"/>
            </w:rPr>
            <w:t>6</w:t>
          </w:r>
        </w:p>
        <w:p w14:paraId="4A4584D2" w14:textId="0A810C3F" w:rsidR="618056B8" w:rsidRPr="00D659C5" w:rsidRDefault="618056B8" w:rsidP="00E969A5">
          <w:pPr>
            <w:pStyle w:val="TOC2"/>
            <w:tabs>
              <w:tab w:val="right" w:leader="dot" w:pos="9360"/>
            </w:tabs>
            <w:spacing w:line="360" w:lineRule="auto"/>
            <w:ind w:left="0"/>
            <w:rPr>
              <w:rStyle w:val="Hyperlink"/>
              <w:rFonts w:ascii="Arial" w:hAnsi="Arial" w:cs="Arial"/>
              <w:sz w:val="24"/>
              <w:szCs w:val="24"/>
            </w:rPr>
          </w:pPr>
          <w:r w:rsidRPr="00D659C5">
            <w:rPr>
              <w:rFonts w:ascii="Arial" w:hAnsi="Arial" w:cs="Arial"/>
              <w:sz w:val="24"/>
              <w:szCs w:val="24"/>
            </w:rPr>
            <w:t>Customer loyalty</w:t>
          </w:r>
          <w:r w:rsidRPr="00D659C5">
            <w:rPr>
              <w:rFonts w:ascii="Arial" w:hAnsi="Arial" w:cs="Arial"/>
              <w:sz w:val="24"/>
              <w:szCs w:val="24"/>
            </w:rPr>
            <w:tab/>
          </w:r>
          <w:r w:rsidR="00614DFB">
            <w:rPr>
              <w:rFonts w:ascii="Arial" w:hAnsi="Arial" w:cs="Arial"/>
              <w:sz w:val="24"/>
              <w:szCs w:val="24"/>
            </w:rPr>
            <w:t>6</w:t>
          </w:r>
        </w:p>
        <w:p w14:paraId="242AF7A7" w14:textId="0C3BEF08" w:rsidR="618056B8" w:rsidRPr="00D659C5" w:rsidRDefault="618056B8" w:rsidP="00D659C5">
          <w:pPr>
            <w:pStyle w:val="TOC3"/>
            <w:tabs>
              <w:tab w:val="right" w:leader="dot" w:pos="9360"/>
            </w:tabs>
            <w:spacing w:line="360" w:lineRule="auto"/>
            <w:rPr>
              <w:rStyle w:val="Hyperlink"/>
              <w:rFonts w:ascii="Arial" w:hAnsi="Arial" w:cs="Arial"/>
              <w:sz w:val="24"/>
              <w:szCs w:val="24"/>
            </w:rPr>
          </w:pPr>
          <w:r w:rsidRPr="00D659C5">
            <w:rPr>
              <w:rFonts w:ascii="Arial" w:hAnsi="Arial" w:cs="Arial"/>
              <w:sz w:val="24"/>
              <w:szCs w:val="24"/>
            </w:rPr>
            <w:t>Designing an Effective Loyalty Program</w:t>
          </w:r>
          <w:r w:rsidRPr="00D659C5">
            <w:rPr>
              <w:rFonts w:ascii="Arial" w:hAnsi="Arial" w:cs="Arial"/>
              <w:sz w:val="24"/>
              <w:szCs w:val="24"/>
            </w:rPr>
            <w:tab/>
          </w:r>
          <w:r w:rsidR="009441A3" w:rsidRPr="00D659C5">
            <w:rPr>
              <w:rFonts w:ascii="Arial" w:hAnsi="Arial" w:cs="Arial"/>
              <w:sz w:val="24"/>
              <w:szCs w:val="24"/>
            </w:rPr>
            <w:t>6</w:t>
          </w:r>
        </w:p>
        <w:p w14:paraId="15167B55" w14:textId="1B366004" w:rsidR="618056B8" w:rsidRPr="00D659C5" w:rsidRDefault="618056B8" w:rsidP="00D659C5">
          <w:pPr>
            <w:pStyle w:val="TOC3"/>
            <w:tabs>
              <w:tab w:val="right" w:leader="dot" w:pos="9360"/>
            </w:tabs>
            <w:spacing w:line="360" w:lineRule="auto"/>
            <w:rPr>
              <w:rStyle w:val="Hyperlink"/>
              <w:rFonts w:ascii="Arial" w:hAnsi="Arial" w:cs="Arial"/>
              <w:sz w:val="24"/>
              <w:szCs w:val="24"/>
            </w:rPr>
          </w:pPr>
          <w:r w:rsidRPr="00D659C5">
            <w:rPr>
              <w:rFonts w:ascii="Arial" w:hAnsi="Arial" w:cs="Arial"/>
              <w:sz w:val="24"/>
              <w:szCs w:val="24"/>
            </w:rPr>
            <w:t>Creating Personali</w:t>
          </w:r>
          <w:r w:rsidR="00D56C0D">
            <w:rPr>
              <w:rFonts w:ascii="Arial" w:hAnsi="Arial" w:cs="Arial"/>
              <w:sz w:val="24"/>
              <w:szCs w:val="24"/>
            </w:rPr>
            <w:t>s</w:t>
          </w:r>
          <w:r w:rsidRPr="00D659C5">
            <w:rPr>
              <w:rFonts w:ascii="Arial" w:hAnsi="Arial" w:cs="Arial"/>
              <w:sz w:val="24"/>
              <w:szCs w:val="24"/>
            </w:rPr>
            <w:t>ed Experiences</w:t>
          </w:r>
          <w:r w:rsidRPr="00D659C5">
            <w:rPr>
              <w:rFonts w:ascii="Arial" w:hAnsi="Arial" w:cs="Arial"/>
              <w:sz w:val="24"/>
              <w:szCs w:val="24"/>
            </w:rPr>
            <w:tab/>
          </w:r>
          <w:r w:rsidR="0097114C">
            <w:rPr>
              <w:rFonts w:ascii="Arial" w:hAnsi="Arial" w:cs="Arial"/>
              <w:sz w:val="24"/>
              <w:szCs w:val="24"/>
            </w:rPr>
            <w:t>7</w:t>
          </w:r>
        </w:p>
        <w:p w14:paraId="73961759" w14:textId="67ADB235" w:rsidR="618056B8" w:rsidRPr="00D659C5" w:rsidRDefault="618056B8" w:rsidP="00D659C5">
          <w:pPr>
            <w:pStyle w:val="TOC3"/>
            <w:tabs>
              <w:tab w:val="right" w:leader="dot" w:pos="9360"/>
            </w:tabs>
            <w:spacing w:line="360" w:lineRule="auto"/>
            <w:rPr>
              <w:rStyle w:val="Hyperlink"/>
              <w:rFonts w:ascii="Arial" w:hAnsi="Arial" w:cs="Arial"/>
              <w:sz w:val="24"/>
              <w:szCs w:val="24"/>
            </w:rPr>
          </w:pPr>
          <w:r w:rsidRPr="00D659C5">
            <w:rPr>
              <w:rFonts w:ascii="Arial" w:hAnsi="Arial" w:cs="Arial"/>
              <w:sz w:val="24"/>
              <w:szCs w:val="24"/>
            </w:rPr>
            <w:t>Importance of Loyalty Programs</w:t>
          </w:r>
          <w:r w:rsidRPr="00D659C5">
            <w:rPr>
              <w:rFonts w:ascii="Arial" w:hAnsi="Arial" w:cs="Arial"/>
              <w:sz w:val="24"/>
              <w:szCs w:val="24"/>
            </w:rPr>
            <w:tab/>
          </w:r>
          <w:r w:rsidR="00ED182B">
            <w:rPr>
              <w:rFonts w:ascii="Arial" w:hAnsi="Arial" w:cs="Arial"/>
              <w:sz w:val="24"/>
              <w:szCs w:val="24"/>
            </w:rPr>
            <w:t>7</w:t>
          </w:r>
        </w:p>
        <w:p w14:paraId="6ADE2FCC" w14:textId="1A36ED67" w:rsidR="618056B8" w:rsidRPr="00D659C5" w:rsidRDefault="007E0B27" w:rsidP="007E0B27">
          <w:pPr>
            <w:pStyle w:val="TOC2"/>
            <w:tabs>
              <w:tab w:val="right" w:leader="dot" w:pos="9360"/>
            </w:tabs>
            <w:spacing w:line="360" w:lineRule="auto"/>
            <w:ind w:left="0"/>
            <w:rPr>
              <w:rStyle w:val="Hyperlink"/>
              <w:rFonts w:ascii="Arial" w:hAnsi="Arial" w:cs="Arial"/>
              <w:sz w:val="24"/>
              <w:szCs w:val="24"/>
            </w:rPr>
          </w:pPr>
          <w:r>
            <w:rPr>
              <w:rFonts w:ascii="Arial" w:hAnsi="Arial" w:cs="Arial"/>
              <w:sz w:val="24"/>
              <w:szCs w:val="24"/>
            </w:rPr>
            <w:t xml:space="preserve">      </w:t>
          </w:r>
          <w:r w:rsidR="618056B8" w:rsidRPr="00D659C5">
            <w:rPr>
              <w:rFonts w:ascii="Arial" w:hAnsi="Arial" w:cs="Arial"/>
              <w:sz w:val="24"/>
              <w:szCs w:val="24"/>
            </w:rPr>
            <w:t>Obstacles Facing Certain Businesses</w:t>
          </w:r>
          <w:r w:rsidR="618056B8" w:rsidRPr="00D659C5">
            <w:rPr>
              <w:rFonts w:ascii="Arial" w:hAnsi="Arial" w:cs="Arial"/>
              <w:sz w:val="24"/>
              <w:szCs w:val="24"/>
            </w:rPr>
            <w:tab/>
          </w:r>
          <w:r w:rsidR="009441A3" w:rsidRPr="00D659C5">
            <w:rPr>
              <w:rFonts w:ascii="Arial" w:hAnsi="Arial" w:cs="Arial"/>
              <w:sz w:val="24"/>
              <w:szCs w:val="24"/>
            </w:rPr>
            <w:t>7</w:t>
          </w:r>
        </w:p>
        <w:p w14:paraId="7240E644" w14:textId="3916924C" w:rsidR="618056B8" w:rsidRDefault="618056B8" w:rsidP="00D659C5">
          <w:pPr>
            <w:pStyle w:val="TOC1"/>
            <w:tabs>
              <w:tab w:val="right" w:leader="dot" w:pos="9360"/>
            </w:tabs>
            <w:spacing w:line="360" w:lineRule="auto"/>
            <w:rPr>
              <w:rFonts w:ascii="Arial" w:hAnsi="Arial" w:cs="Arial"/>
              <w:sz w:val="24"/>
              <w:szCs w:val="24"/>
            </w:rPr>
          </w:pPr>
          <w:r w:rsidRPr="00D659C5">
            <w:rPr>
              <w:rFonts w:ascii="Arial" w:hAnsi="Arial" w:cs="Arial"/>
              <w:sz w:val="24"/>
              <w:szCs w:val="24"/>
            </w:rPr>
            <w:t>Conclusion</w:t>
          </w:r>
          <w:r w:rsidRPr="00D659C5">
            <w:rPr>
              <w:rFonts w:ascii="Arial" w:hAnsi="Arial" w:cs="Arial"/>
              <w:sz w:val="24"/>
              <w:szCs w:val="24"/>
            </w:rPr>
            <w:tab/>
          </w:r>
          <w:r w:rsidR="0097114C">
            <w:rPr>
              <w:rFonts w:ascii="Arial" w:hAnsi="Arial" w:cs="Arial"/>
              <w:sz w:val="24"/>
              <w:szCs w:val="24"/>
            </w:rPr>
            <w:t>8</w:t>
          </w:r>
        </w:p>
        <w:p w14:paraId="2FDDE6EA" w14:textId="31F73312" w:rsidR="007E0B27" w:rsidRPr="00D659C5" w:rsidRDefault="007E0B27" w:rsidP="00E969A5">
          <w:pPr>
            <w:pStyle w:val="TOC2"/>
            <w:tabs>
              <w:tab w:val="right" w:leader="dot" w:pos="9360"/>
            </w:tabs>
            <w:spacing w:line="360" w:lineRule="auto"/>
            <w:ind w:left="0"/>
            <w:rPr>
              <w:rStyle w:val="Hyperlink"/>
              <w:rFonts w:ascii="Arial" w:hAnsi="Arial" w:cs="Arial"/>
              <w:sz w:val="24"/>
              <w:szCs w:val="24"/>
            </w:rPr>
          </w:pPr>
          <w:r w:rsidRPr="00D659C5">
            <w:rPr>
              <w:rFonts w:ascii="Arial" w:hAnsi="Arial" w:cs="Arial"/>
              <w:sz w:val="24"/>
              <w:szCs w:val="24"/>
            </w:rPr>
            <w:t>Recommendations</w:t>
          </w:r>
          <w:r w:rsidRPr="00D659C5">
            <w:rPr>
              <w:rFonts w:ascii="Arial" w:hAnsi="Arial" w:cs="Arial"/>
              <w:sz w:val="24"/>
              <w:szCs w:val="24"/>
            </w:rPr>
            <w:tab/>
          </w:r>
          <w:r w:rsidR="00ED182B">
            <w:rPr>
              <w:rFonts w:ascii="Arial" w:hAnsi="Arial" w:cs="Arial"/>
              <w:sz w:val="24"/>
              <w:szCs w:val="24"/>
            </w:rPr>
            <w:t>8</w:t>
          </w:r>
        </w:p>
        <w:p w14:paraId="4698656E" w14:textId="2B7BB65F" w:rsidR="618056B8" w:rsidRPr="00D659C5" w:rsidRDefault="00000000" w:rsidP="00D659C5">
          <w:pPr>
            <w:pStyle w:val="TOC1"/>
            <w:tabs>
              <w:tab w:val="right" w:leader="dot" w:pos="9360"/>
            </w:tabs>
            <w:spacing w:line="360" w:lineRule="auto"/>
            <w:rPr>
              <w:rStyle w:val="Hyperlink"/>
              <w:rFonts w:ascii="Arial" w:hAnsi="Arial" w:cs="Arial"/>
              <w:sz w:val="24"/>
              <w:szCs w:val="24"/>
            </w:rPr>
          </w:pPr>
          <w:hyperlink w:anchor="_Toc1799662248">
            <w:r w:rsidR="618056B8" w:rsidRPr="00D659C5">
              <w:rPr>
                <w:rStyle w:val="Hyperlink"/>
                <w:rFonts w:ascii="Arial" w:hAnsi="Arial" w:cs="Arial"/>
                <w:sz w:val="24"/>
                <w:szCs w:val="24"/>
              </w:rPr>
              <w:t>References</w:t>
            </w:r>
            <w:r w:rsidR="618056B8" w:rsidRPr="00D659C5">
              <w:rPr>
                <w:rFonts w:ascii="Arial" w:hAnsi="Arial" w:cs="Arial"/>
                <w:sz w:val="24"/>
                <w:szCs w:val="24"/>
              </w:rPr>
              <w:tab/>
            </w:r>
            <w:r w:rsidR="618056B8" w:rsidRPr="00D659C5">
              <w:rPr>
                <w:rFonts w:ascii="Arial" w:hAnsi="Arial" w:cs="Arial"/>
                <w:sz w:val="24"/>
                <w:szCs w:val="24"/>
              </w:rPr>
              <w:fldChar w:fldCharType="begin"/>
            </w:r>
            <w:r w:rsidR="618056B8" w:rsidRPr="00D659C5">
              <w:rPr>
                <w:rFonts w:ascii="Arial" w:hAnsi="Arial" w:cs="Arial"/>
                <w:sz w:val="24"/>
                <w:szCs w:val="24"/>
              </w:rPr>
              <w:instrText>PAGEREF _Toc1799662248 \h</w:instrText>
            </w:r>
            <w:r w:rsidR="618056B8" w:rsidRPr="00D659C5">
              <w:rPr>
                <w:rFonts w:ascii="Arial" w:hAnsi="Arial" w:cs="Arial"/>
                <w:sz w:val="24"/>
                <w:szCs w:val="24"/>
              </w:rPr>
            </w:r>
            <w:r w:rsidR="618056B8" w:rsidRPr="00D659C5">
              <w:rPr>
                <w:rFonts w:ascii="Arial" w:hAnsi="Arial" w:cs="Arial"/>
                <w:sz w:val="24"/>
                <w:szCs w:val="24"/>
              </w:rPr>
              <w:fldChar w:fldCharType="separate"/>
            </w:r>
            <w:r w:rsidR="618056B8" w:rsidRPr="00D659C5">
              <w:rPr>
                <w:rStyle w:val="Hyperlink"/>
                <w:rFonts w:ascii="Arial" w:hAnsi="Arial" w:cs="Arial"/>
                <w:sz w:val="24"/>
                <w:szCs w:val="24"/>
              </w:rPr>
              <w:t>9</w:t>
            </w:r>
            <w:r w:rsidR="618056B8" w:rsidRPr="00D659C5">
              <w:rPr>
                <w:rFonts w:ascii="Arial" w:hAnsi="Arial" w:cs="Arial"/>
                <w:sz w:val="24"/>
                <w:szCs w:val="24"/>
              </w:rPr>
              <w:fldChar w:fldCharType="end"/>
            </w:r>
          </w:hyperlink>
          <w:r w:rsidR="618056B8" w:rsidRPr="00D659C5">
            <w:rPr>
              <w:rFonts w:ascii="Arial" w:hAnsi="Arial" w:cs="Arial"/>
              <w:sz w:val="24"/>
              <w:szCs w:val="24"/>
            </w:rPr>
            <w:fldChar w:fldCharType="end"/>
          </w:r>
        </w:p>
      </w:sdtContent>
    </w:sdt>
    <w:p w14:paraId="5CCC44D9" w14:textId="4597776D" w:rsidR="618056B8" w:rsidRPr="00D659C5" w:rsidRDefault="618056B8" w:rsidP="00D659C5">
      <w:pPr>
        <w:spacing w:line="360" w:lineRule="auto"/>
        <w:rPr>
          <w:rFonts w:ascii="Arial" w:eastAsia="Arial" w:hAnsi="Arial" w:cs="Arial"/>
          <w:sz w:val="24"/>
          <w:szCs w:val="24"/>
        </w:rPr>
      </w:pPr>
    </w:p>
    <w:p w14:paraId="1A6F5813" w14:textId="43853ABC" w:rsidR="618056B8" w:rsidRPr="00D659C5" w:rsidRDefault="618056B8" w:rsidP="00D659C5">
      <w:pPr>
        <w:spacing w:line="360" w:lineRule="auto"/>
        <w:rPr>
          <w:rFonts w:ascii="Arial" w:eastAsia="Arial" w:hAnsi="Arial" w:cs="Arial"/>
          <w:sz w:val="24"/>
          <w:szCs w:val="24"/>
        </w:rPr>
      </w:pPr>
      <w:r w:rsidRPr="00D659C5">
        <w:rPr>
          <w:rFonts w:ascii="Arial" w:eastAsia="Arial" w:hAnsi="Arial" w:cs="Arial"/>
          <w:sz w:val="24"/>
          <w:szCs w:val="24"/>
        </w:rPr>
        <w:br w:type="page"/>
      </w:r>
    </w:p>
    <w:p w14:paraId="3FF28269" w14:textId="5D3695A7" w:rsidR="618056B8" w:rsidRPr="00D659C5" w:rsidRDefault="618056B8" w:rsidP="00183BC8">
      <w:pPr>
        <w:spacing w:line="360" w:lineRule="auto"/>
        <w:jc w:val="both"/>
        <w:rPr>
          <w:rStyle w:val="Heading1Char"/>
          <w:rFonts w:ascii="Arial" w:eastAsia="Arial" w:hAnsi="Arial" w:cs="Arial"/>
          <w:b/>
          <w:bCs/>
          <w:color w:val="auto"/>
          <w:sz w:val="24"/>
          <w:szCs w:val="24"/>
        </w:rPr>
      </w:pPr>
      <w:bookmarkStart w:id="1" w:name="_Toc970974289"/>
      <w:r w:rsidRPr="00D659C5">
        <w:rPr>
          <w:rStyle w:val="Heading1Char"/>
          <w:rFonts w:ascii="Arial" w:eastAsia="Arial" w:hAnsi="Arial" w:cs="Arial"/>
          <w:b/>
          <w:bCs/>
          <w:color w:val="auto"/>
          <w:sz w:val="24"/>
          <w:szCs w:val="24"/>
        </w:rPr>
        <w:lastRenderedPageBreak/>
        <w:t>Introduction</w:t>
      </w:r>
      <w:bookmarkEnd w:id="1"/>
    </w:p>
    <w:p w14:paraId="72A7F421" w14:textId="72336D1B" w:rsidR="618056B8" w:rsidRPr="00D659C5" w:rsidRDefault="618056B8" w:rsidP="00183BC8">
      <w:pPr>
        <w:spacing w:line="360" w:lineRule="auto"/>
        <w:jc w:val="both"/>
        <w:rPr>
          <w:rFonts w:ascii="Arial" w:eastAsia="Arial" w:hAnsi="Arial" w:cs="Arial"/>
          <w:sz w:val="24"/>
          <w:szCs w:val="24"/>
        </w:rPr>
      </w:pPr>
      <w:r w:rsidRPr="00D659C5">
        <w:rPr>
          <w:rFonts w:ascii="Arial" w:eastAsia="Arial" w:hAnsi="Arial" w:cs="Arial"/>
          <w:sz w:val="24"/>
          <w:szCs w:val="24"/>
        </w:rPr>
        <w:t>The hospitality industry is a highly competitive and dynamic market that requires businesses to keep up with the latest trends to stay relevant and competitive. This report focuses on three key topics that are critical for the success of hotels: hotel standards, reputation management, and customer loyalty (</w:t>
      </w:r>
      <w:proofErr w:type="spellStart"/>
      <w:r w:rsidRPr="00D659C5">
        <w:rPr>
          <w:rFonts w:ascii="Arial" w:eastAsia="Arial" w:hAnsi="Arial" w:cs="Arial"/>
          <w:sz w:val="24"/>
          <w:szCs w:val="24"/>
        </w:rPr>
        <w:t>Tesone</w:t>
      </w:r>
      <w:proofErr w:type="spellEnd"/>
      <w:r w:rsidR="00E12848">
        <w:rPr>
          <w:rFonts w:ascii="Arial" w:eastAsia="Arial" w:hAnsi="Arial" w:cs="Arial"/>
          <w:sz w:val="24"/>
          <w:szCs w:val="24"/>
        </w:rPr>
        <w:t xml:space="preserve">, </w:t>
      </w:r>
      <w:r w:rsidRPr="00D659C5">
        <w:rPr>
          <w:rFonts w:ascii="Arial" w:eastAsia="Arial" w:hAnsi="Arial" w:cs="Arial"/>
          <w:sz w:val="24"/>
          <w:szCs w:val="24"/>
        </w:rPr>
        <w:t>2014). Through an exploration of these topics, it aims to provide insights into how hotels can deliver exceptional customer experiences that meet or exceed guest expectations. This report also offers recommendations based on industry best practices and case studies to help hotels overcome obstacles and thrive in an ever-changing market.</w:t>
      </w:r>
    </w:p>
    <w:p w14:paraId="528C4667" w14:textId="425BD278" w:rsidR="618056B8" w:rsidRPr="00D659C5" w:rsidRDefault="618056B8" w:rsidP="00183BC8">
      <w:pPr>
        <w:pStyle w:val="Heading2"/>
        <w:spacing w:line="360" w:lineRule="auto"/>
        <w:jc w:val="both"/>
        <w:rPr>
          <w:rFonts w:ascii="Arial" w:eastAsia="Arial" w:hAnsi="Arial" w:cs="Arial"/>
          <w:b/>
          <w:bCs/>
          <w:color w:val="auto"/>
          <w:sz w:val="24"/>
          <w:szCs w:val="24"/>
        </w:rPr>
      </w:pPr>
      <w:bookmarkStart w:id="2" w:name="_Toc1349311192"/>
      <w:r w:rsidRPr="00D659C5">
        <w:rPr>
          <w:rFonts w:ascii="Arial" w:eastAsia="Arial" w:hAnsi="Arial" w:cs="Arial"/>
          <w:b/>
          <w:bCs/>
          <w:color w:val="auto"/>
          <w:sz w:val="24"/>
          <w:szCs w:val="24"/>
        </w:rPr>
        <w:t>Hotel standards</w:t>
      </w:r>
      <w:bookmarkEnd w:id="2"/>
    </w:p>
    <w:p w14:paraId="208808DE" w14:textId="55F044FA" w:rsidR="618056B8" w:rsidRPr="00D659C5" w:rsidRDefault="618056B8" w:rsidP="00183BC8">
      <w:pPr>
        <w:spacing w:line="360" w:lineRule="auto"/>
        <w:jc w:val="both"/>
        <w:rPr>
          <w:rFonts w:ascii="Arial" w:eastAsia="Arial" w:hAnsi="Arial" w:cs="Arial"/>
          <w:sz w:val="24"/>
          <w:szCs w:val="24"/>
        </w:rPr>
      </w:pPr>
      <w:r w:rsidRPr="00D659C5">
        <w:rPr>
          <w:rFonts w:ascii="Arial" w:eastAsia="Arial" w:hAnsi="Arial" w:cs="Arial"/>
          <w:sz w:val="24"/>
          <w:szCs w:val="24"/>
        </w:rPr>
        <w:t>Hotel standard refers to the level of quality and service that a hotel is expected to provide to its guests. It encompasses various aspects, including facilities, amenities, and customer service.</w:t>
      </w:r>
      <w:r w:rsidR="00573AD4" w:rsidRPr="00D659C5">
        <w:rPr>
          <w:rFonts w:ascii="Arial" w:eastAsia="Arial" w:hAnsi="Arial" w:cs="Arial"/>
          <w:sz w:val="24"/>
          <w:szCs w:val="24"/>
        </w:rPr>
        <w:t xml:space="preserve"> </w:t>
      </w:r>
      <w:r w:rsidRPr="00D659C5">
        <w:rPr>
          <w:rFonts w:ascii="Arial" w:eastAsia="Arial" w:hAnsi="Arial" w:cs="Arial"/>
          <w:sz w:val="24"/>
          <w:szCs w:val="24"/>
        </w:rPr>
        <w:t>Brand consistency standards are essential to ensuring that hotels maintain the same level of quality across their various locations and services</w:t>
      </w:r>
      <w:r w:rsidR="00573AD4" w:rsidRPr="00D659C5">
        <w:rPr>
          <w:rFonts w:ascii="Arial" w:eastAsia="Arial" w:hAnsi="Arial" w:cs="Arial"/>
          <w:sz w:val="24"/>
          <w:szCs w:val="24"/>
        </w:rPr>
        <w:t xml:space="preserve">. </w:t>
      </w:r>
      <w:r w:rsidRPr="00D659C5">
        <w:rPr>
          <w:rFonts w:ascii="Arial" w:eastAsia="Arial" w:hAnsi="Arial" w:cs="Arial"/>
          <w:sz w:val="24"/>
          <w:szCs w:val="24"/>
        </w:rPr>
        <w:t xml:space="preserve">These </w:t>
      </w:r>
      <w:r w:rsidR="00AA7D3C">
        <w:rPr>
          <w:rFonts w:ascii="Arial" w:eastAsia="Arial" w:hAnsi="Arial" w:cs="Arial"/>
          <w:sz w:val="24"/>
          <w:szCs w:val="24"/>
        </w:rPr>
        <w:t>guidelines</w:t>
      </w:r>
      <w:r w:rsidRPr="00D659C5">
        <w:rPr>
          <w:rFonts w:ascii="Arial" w:eastAsia="Arial" w:hAnsi="Arial" w:cs="Arial"/>
          <w:sz w:val="24"/>
          <w:szCs w:val="24"/>
        </w:rPr>
        <w:t xml:space="preserve"> aim to create a consistent brand image and experience for guests, regardless of where they are staying</w:t>
      </w:r>
      <w:r w:rsidR="00573AD4" w:rsidRPr="00D659C5">
        <w:rPr>
          <w:rFonts w:ascii="Arial" w:eastAsia="Arial" w:hAnsi="Arial" w:cs="Arial"/>
          <w:sz w:val="24"/>
          <w:szCs w:val="24"/>
        </w:rPr>
        <w:t xml:space="preserve"> (</w:t>
      </w:r>
      <w:proofErr w:type="spellStart"/>
      <w:r w:rsidR="00573AD4" w:rsidRPr="00D659C5">
        <w:rPr>
          <w:rFonts w:ascii="Arial" w:eastAsia="Arial" w:hAnsi="Arial" w:cs="Arial"/>
          <w:sz w:val="24"/>
          <w:szCs w:val="24"/>
        </w:rPr>
        <w:t>Nunkoo</w:t>
      </w:r>
      <w:proofErr w:type="spellEnd"/>
      <w:r w:rsidR="00573AD4" w:rsidRPr="00D659C5">
        <w:rPr>
          <w:rFonts w:ascii="Arial" w:eastAsia="Arial" w:hAnsi="Arial" w:cs="Arial"/>
          <w:sz w:val="24"/>
          <w:szCs w:val="24"/>
        </w:rPr>
        <w:t xml:space="preserve"> </w:t>
      </w:r>
      <w:r w:rsidR="00BD0284" w:rsidRPr="00BD0284">
        <w:rPr>
          <w:rFonts w:ascii="Arial" w:eastAsia="Arial" w:hAnsi="Arial" w:cs="Arial"/>
          <w:sz w:val="24"/>
          <w:szCs w:val="24"/>
        </w:rPr>
        <w:t>and</w:t>
      </w:r>
      <w:r w:rsidR="008A1FAE">
        <w:rPr>
          <w:rFonts w:ascii="Arial" w:eastAsia="Arial" w:hAnsi="Arial" w:cs="Arial"/>
          <w:i/>
          <w:iCs/>
          <w:sz w:val="24"/>
          <w:szCs w:val="24"/>
        </w:rPr>
        <w:t xml:space="preserve"> </w:t>
      </w:r>
      <w:proofErr w:type="spellStart"/>
      <w:r w:rsidR="00BD0284" w:rsidRPr="00D659C5">
        <w:rPr>
          <w:rFonts w:ascii="Arial" w:eastAsia="Arial" w:hAnsi="Arial" w:cs="Arial"/>
          <w:sz w:val="24"/>
          <w:szCs w:val="24"/>
        </w:rPr>
        <w:t>Ramkissoon</w:t>
      </w:r>
      <w:proofErr w:type="spellEnd"/>
      <w:r w:rsidR="00BD0284">
        <w:rPr>
          <w:rFonts w:ascii="Arial" w:eastAsia="Arial" w:hAnsi="Arial" w:cs="Arial"/>
          <w:sz w:val="24"/>
          <w:szCs w:val="24"/>
        </w:rPr>
        <w:t xml:space="preserve">, </w:t>
      </w:r>
      <w:r w:rsidR="00573AD4" w:rsidRPr="00D659C5">
        <w:rPr>
          <w:rFonts w:ascii="Arial" w:eastAsia="Arial" w:hAnsi="Arial" w:cs="Arial"/>
          <w:sz w:val="24"/>
          <w:szCs w:val="24"/>
        </w:rPr>
        <w:t>2011)</w:t>
      </w:r>
      <w:r w:rsidRPr="00D659C5">
        <w:rPr>
          <w:rFonts w:ascii="Arial" w:eastAsia="Arial" w:hAnsi="Arial" w:cs="Arial"/>
          <w:sz w:val="24"/>
          <w:szCs w:val="24"/>
        </w:rPr>
        <w:t>.</w:t>
      </w:r>
    </w:p>
    <w:p w14:paraId="2BDF988B" w14:textId="747A1DCF" w:rsidR="618056B8" w:rsidRPr="006922D5" w:rsidRDefault="618056B8" w:rsidP="00183BC8">
      <w:pPr>
        <w:pStyle w:val="Heading3"/>
        <w:spacing w:line="360" w:lineRule="auto"/>
        <w:jc w:val="both"/>
        <w:rPr>
          <w:rFonts w:ascii="Arial" w:eastAsia="Arial" w:hAnsi="Arial" w:cs="Arial"/>
          <w:b/>
          <w:bCs/>
          <w:i/>
          <w:iCs/>
          <w:color w:val="auto"/>
        </w:rPr>
      </w:pPr>
      <w:bookmarkStart w:id="3" w:name="_Toc832643918"/>
      <w:r w:rsidRPr="006922D5">
        <w:rPr>
          <w:rFonts w:ascii="Arial" w:eastAsia="Arial" w:hAnsi="Arial" w:cs="Arial"/>
          <w:b/>
          <w:bCs/>
          <w:i/>
          <w:iCs/>
          <w:color w:val="auto"/>
        </w:rPr>
        <w:t xml:space="preserve">The Purpose of Brand Consistency </w:t>
      </w:r>
      <w:bookmarkEnd w:id="3"/>
    </w:p>
    <w:p w14:paraId="527F1EAD" w14:textId="0DE2266F" w:rsidR="618056B8" w:rsidRPr="00D659C5" w:rsidRDefault="618056B8" w:rsidP="00183BC8">
      <w:pPr>
        <w:spacing w:line="360" w:lineRule="auto"/>
        <w:jc w:val="both"/>
        <w:rPr>
          <w:rFonts w:ascii="Arial" w:eastAsia="Arial" w:hAnsi="Arial" w:cs="Arial"/>
          <w:sz w:val="24"/>
          <w:szCs w:val="24"/>
        </w:rPr>
      </w:pPr>
      <w:r w:rsidRPr="00D659C5">
        <w:rPr>
          <w:rFonts w:ascii="Arial" w:eastAsia="Arial" w:hAnsi="Arial" w:cs="Arial"/>
          <w:sz w:val="24"/>
          <w:szCs w:val="24"/>
        </w:rPr>
        <w:t>The primary purpose of brand consistency is to maintain a consistent brand image and experience for guests</w:t>
      </w:r>
      <w:r w:rsidR="00AA7D3C">
        <w:rPr>
          <w:rFonts w:ascii="Arial" w:eastAsia="Arial" w:hAnsi="Arial" w:cs="Arial"/>
          <w:sz w:val="24"/>
          <w:szCs w:val="24"/>
        </w:rPr>
        <w:t xml:space="preserve"> </w:t>
      </w:r>
      <w:r w:rsidRPr="00D659C5">
        <w:rPr>
          <w:rFonts w:ascii="Arial" w:eastAsia="Arial" w:hAnsi="Arial" w:cs="Arial"/>
          <w:sz w:val="24"/>
          <w:szCs w:val="24"/>
        </w:rPr>
        <w:t>(</w:t>
      </w:r>
      <w:proofErr w:type="spellStart"/>
      <w:r w:rsidRPr="00D659C5">
        <w:rPr>
          <w:rFonts w:ascii="Arial" w:eastAsia="Arial" w:hAnsi="Arial" w:cs="Arial"/>
          <w:sz w:val="24"/>
          <w:szCs w:val="24"/>
        </w:rPr>
        <w:t>Vallen</w:t>
      </w:r>
      <w:proofErr w:type="spellEnd"/>
      <w:r w:rsidRPr="00D659C5">
        <w:rPr>
          <w:rFonts w:ascii="Arial" w:eastAsia="Arial" w:hAnsi="Arial" w:cs="Arial"/>
          <w:sz w:val="24"/>
          <w:szCs w:val="24"/>
        </w:rPr>
        <w:t xml:space="preserve"> </w:t>
      </w:r>
      <w:r w:rsidR="00E12848">
        <w:rPr>
          <w:rFonts w:ascii="Arial" w:eastAsia="Arial" w:hAnsi="Arial" w:cs="Arial"/>
          <w:sz w:val="24"/>
          <w:szCs w:val="24"/>
        </w:rPr>
        <w:t>and Jerome,</w:t>
      </w:r>
      <w:r w:rsidRPr="00D659C5">
        <w:rPr>
          <w:rFonts w:ascii="Arial" w:eastAsia="Arial" w:hAnsi="Arial" w:cs="Arial"/>
          <w:sz w:val="24"/>
          <w:szCs w:val="24"/>
        </w:rPr>
        <w:t xml:space="preserve"> 2014).</w:t>
      </w:r>
      <w:r w:rsidR="00573AD4" w:rsidRPr="00D659C5">
        <w:rPr>
          <w:rFonts w:ascii="Arial" w:eastAsia="Arial" w:hAnsi="Arial" w:cs="Arial"/>
          <w:sz w:val="24"/>
          <w:szCs w:val="24"/>
        </w:rPr>
        <w:t xml:space="preserve"> </w:t>
      </w:r>
      <w:proofErr w:type="gramStart"/>
      <w:r w:rsidR="00BA671C">
        <w:rPr>
          <w:rFonts w:ascii="Arial" w:eastAsia="Arial" w:hAnsi="Arial" w:cs="Arial"/>
          <w:sz w:val="24"/>
          <w:szCs w:val="24"/>
        </w:rPr>
        <w:t>Moreover</w:t>
      </w:r>
      <w:proofErr w:type="gramEnd"/>
      <w:r w:rsidR="00BA671C">
        <w:rPr>
          <w:rFonts w:ascii="Arial" w:eastAsia="Arial" w:hAnsi="Arial" w:cs="Arial"/>
          <w:sz w:val="24"/>
          <w:szCs w:val="24"/>
        </w:rPr>
        <w:t xml:space="preserve"> b</w:t>
      </w:r>
      <w:r w:rsidRPr="00D659C5">
        <w:rPr>
          <w:rFonts w:ascii="Arial" w:eastAsia="Arial" w:hAnsi="Arial" w:cs="Arial"/>
          <w:sz w:val="24"/>
          <w:szCs w:val="24"/>
        </w:rPr>
        <w:t>y consistently presenting a specific brand image, hotels can create a strong and recogni</w:t>
      </w:r>
      <w:r w:rsidR="00D56C0D">
        <w:rPr>
          <w:rFonts w:ascii="Arial" w:eastAsia="Arial" w:hAnsi="Arial" w:cs="Arial"/>
          <w:sz w:val="24"/>
          <w:szCs w:val="24"/>
        </w:rPr>
        <w:t>s</w:t>
      </w:r>
      <w:r w:rsidRPr="00D659C5">
        <w:rPr>
          <w:rFonts w:ascii="Arial" w:eastAsia="Arial" w:hAnsi="Arial" w:cs="Arial"/>
          <w:sz w:val="24"/>
          <w:szCs w:val="24"/>
        </w:rPr>
        <w:t>able brand identity that resonates with guests. This can increase brand loyalty and drive repeat business, as guests are more likely to return to hotels that consistently meet or exceed their expectations (</w:t>
      </w:r>
      <w:proofErr w:type="spellStart"/>
      <w:r w:rsidRPr="00D659C5">
        <w:rPr>
          <w:rFonts w:ascii="Arial" w:eastAsia="Arial" w:hAnsi="Arial" w:cs="Arial"/>
          <w:sz w:val="24"/>
          <w:szCs w:val="24"/>
        </w:rPr>
        <w:t>Swarbrooke</w:t>
      </w:r>
      <w:proofErr w:type="spellEnd"/>
      <w:r w:rsidRPr="00D659C5">
        <w:rPr>
          <w:rFonts w:ascii="Arial" w:eastAsia="Arial" w:hAnsi="Arial" w:cs="Arial"/>
          <w:sz w:val="24"/>
          <w:szCs w:val="24"/>
        </w:rPr>
        <w:t xml:space="preserve"> </w:t>
      </w:r>
      <w:r w:rsidR="0037171C">
        <w:rPr>
          <w:rFonts w:ascii="Arial" w:eastAsia="Arial" w:hAnsi="Arial" w:cs="Arial"/>
          <w:sz w:val="24"/>
          <w:szCs w:val="24"/>
        </w:rPr>
        <w:t>and Horner,</w:t>
      </w:r>
      <w:r w:rsidRPr="00D659C5">
        <w:rPr>
          <w:rFonts w:ascii="Arial" w:eastAsia="Arial" w:hAnsi="Arial" w:cs="Arial"/>
          <w:sz w:val="24"/>
          <w:szCs w:val="24"/>
        </w:rPr>
        <w:t xml:space="preserve"> 2014).</w:t>
      </w:r>
    </w:p>
    <w:p w14:paraId="18AA509A" w14:textId="77777777" w:rsidR="00EB6DCB" w:rsidRDefault="00EB6DCB" w:rsidP="00183BC8">
      <w:pPr>
        <w:pStyle w:val="Heading3"/>
        <w:spacing w:line="360" w:lineRule="auto"/>
        <w:jc w:val="both"/>
        <w:rPr>
          <w:rFonts w:ascii="Arial" w:eastAsia="Arial" w:hAnsi="Arial" w:cs="Arial"/>
          <w:b/>
          <w:bCs/>
          <w:i/>
          <w:iCs/>
          <w:color w:val="auto"/>
        </w:rPr>
      </w:pPr>
      <w:bookmarkStart w:id="4" w:name="_Toc1820719220"/>
    </w:p>
    <w:p w14:paraId="2AFEC6C9" w14:textId="77777777" w:rsidR="00F914C1" w:rsidRDefault="00F914C1" w:rsidP="00183BC8">
      <w:pPr>
        <w:pStyle w:val="Heading3"/>
        <w:spacing w:line="360" w:lineRule="auto"/>
        <w:jc w:val="both"/>
        <w:rPr>
          <w:rFonts w:ascii="Arial" w:eastAsia="Arial" w:hAnsi="Arial" w:cs="Arial"/>
          <w:b/>
          <w:bCs/>
          <w:i/>
          <w:iCs/>
          <w:color w:val="auto"/>
        </w:rPr>
      </w:pPr>
    </w:p>
    <w:p w14:paraId="22576CA1" w14:textId="77777777" w:rsidR="00F914C1" w:rsidRDefault="00F914C1" w:rsidP="00183BC8">
      <w:pPr>
        <w:pStyle w:val="Heading3"/>
        <w:spacing w:line="360" w:lineRule="auto"/>
        <w:jc w:val="both"/>
        <w:rPr>
          <w:rFonts w:ascii="Arial" w:eastAsia="Arial" w:hAnsi="Arial" w:cs="Arial"/>
          <w:b/>
          <w:bCs/>
          <w:i/>
          <w:iCs/>
          <w:color w:val="auto"/>
        </w:rPr>
      </w:pPr>
    </w:p>
    <w:p w14:paraId="0ED20F3D" w14:textId="77777777" w:rsidR="00BA22BD" w:rsidRDefault="00BA22BD" w:rsidP="00183BC8">
      <w:pPr>
        <w:pStyle w:val="Heading3"/>
        <w:spacing w:line="360" w:lineRule="auto"/>
        <w:jc w:val="both"/>
        <w:rPr>
          <w:rFonts w:ascii="Arial" w:eastAsia="Arial" w:hAnsi="Arial" w:cs="Arial"/>
          <w:b/>
          <w:bCs/>
          <w:i/>
          <w:iCs/>
          <w:color w:val="auto"/>
        </w:rPr>
      </w:pPr>
    </w:p>
    <w:p w14:paraId="389625B4" w14:textId="4880C352" w:rsidR="618056B8" w:rsidRPr="006922D5" w:rsidRDefault="618056B8" w:rsidP="00183BC8">
      <w:pPr>
        <w:pStyle w:val="Heading3"/>
        <w:spacing w:line="360" w:lineRule="auto"/>
        <w:jc w:val="both"/>
        <w:rPr>
          <w:rFonts w:ascii="Arial" w:eastAsia="Arial" w:hAnsi="Arial" w:cs="Arial"/>
          <w:i/>
          <w:iCs/>
          <w:color w:val="auto"/>
        </w:rPr>
      </w:pPr>
      <w:r w:rsidRPr="006922D5">
        <w:rPr>
          <w:rFonts w:ascii="Arial" w:eastAsia="Arial" w:hAnsi="Arial" w:cs="Arial"/>
          <w:b/>
          <w:bCs/>
          <w:i/>
          <w:iCs/>
          <w:color w:val="auto"/>
        </w:rPr>
        <w:t>Do All Hotels Have the Same Standards?</w:t>
      </w:r>
      <w:bookmarkEnd w:id="4"/>
    </w:p>
    <w:p w14:paraId="53E0C499" w14:textId="36A2568F" w:rsidR="618056B8" w:rsidRPr="00D659C5" w:rsidRDefault="00FC63B9" w:rsidP="00183BC8">
      <w:pPr>
        <w:spacing w:line="360" w:lineRule="auto"/>
        <w:jc w:val="both"/>
        <w:rPr>
          <w:rFonts w:ascii="Arial" w:eastAsia="Arial" w:hAnsi="Arial" w:cs="Arial"/>
          <w:sz w:val="24"/>
          <w:szCs w:val="24"/>
        </w:rPr>
      </w:pPr>
      <w:r>
        <w:rPr>
          <w:rFonts w:ascii="Arial" w:eastAsia="Arial" w:hAnsi="Arial" w:cs="Arial"/>
          <w:sz w:val="24"/>
          <w:szCs w:val="24"/>
        </w:rPr>
        <w:t>The hotels have di</w:t>
      </w:r>
      <w:r w:rsidR="004E1BA5">
        <w:rPr>
          <w:rFonts w:ascii="Arial" w:eastAsia="Arial" w:hAnsi="Arial" w:cs="Arial"/>
          <w:sz w:val="24"/>
          <w:szCs w:val="24"/>
        </w:rPr>
        <w:t>stinct</w:t>
      </w:r>
      <w:r w:rsidR="618056B8" w:rsidRPr="00D659C5">
        <w:rPr>
          <w:rFonts w:ascii="Arial" w:eastAsia="Arial" w:hAnsi="Arial" w:cs="Arial"/>
          <w:sz w:val="24"/>
          <w:szCs w:val="24"/>
        </w:rPr>
        <w:t xml:space="preserve"> brand consistency </w:t>
      </w:r>
      <w:r w:rsidR="00D56C0D">
        <w:rPr>
          <w:rFonts w:ascii="Arial" w:eastAsia="Arial" w:hAnsi="Arial" w:cs="Arial"/>
          <w:sz w:val="24"/>
          <w:szCs w:val="24"/>
        </w:rPr>
        <w:t>principles</w:t>
      </w:r>
      <w:r w:rsidR="618056B8" w:rsidRPr="00D659C5">
        <w:rPr>
          <w:rFonts w:ascii="Arial" w:eastAsia="Arial" w:hAnsi="Arial" w:cs="Arial"/>
          <w:sz w:val="24"/>
          <w:szCs w:val="24"/>
        </w:rPr>
        <w:t xml:space="preserve">. Hotels can </w:t>
      </w:r>
      <w:r w:rsidR="00D56C0D">
        <w:rPr>
          <w:rFonts w:ascii="Arial" w:eastAsia="Arial" w:hAnsi="Arial" w:cs="Arial"/>
          <w:sz w:val="24"/>
          <w:szCs w:val="24"/>
        </w:rPr>
        <w:t xml:space="preserve">follow </w:t>
      </w:r>
      <w:r w:rsidR="618056B8" w:rsidRPr="00D659C5">
        <w:rPr>
          <w:rFonts w:ascii="Arial" w:eastAsia="Arial" w:hAnsi="Arial" w:cs="Arial"/>
          <w:sz w:val="24"/>
          <w:szCs w:val="24"/>
        </w:rPr>
        <w:t xml:space="preserve">different </w:t>
      </w:r>
      <w:r w:rsidR="00D56C0D">
        <w:rPr>
          <w:rFonts w:ascii="Arial" w:eastAsia="Arial" w:hAnsi="Arial" w:cs="Arial"/>
          <w:sz w:val="24"/>
          <w:szCs w:val="24"/>
        </w:rPr>
        <w:t>guidelines</w:t>
      </w:r>
      <w:r w:rsidR="618056B8" w:rsidRPr="00D659C5">
        <w:rPr>
          <w:rFonts w:ascii="Arial" w:eastAsia="Arial" w:hAnsi="Arial" w:cs="Arial"/>
          <w:sz w:val="24"/>
          <w:szCs w:val="24"/>
        </w:rPr>
        <w:t xml:space="preserve"> based on their brand, location, target market, and other factors. </w:t>
      </w:r>
      <w:r w:rsidR="008A239F">
        <w:rPr>
          <w:rFonts w:ascii="Arial" w:eastAsia="Arial" w:hAnsi="Arial" w:cs="Arial"/>
          <w:sz w:val="24"/>
          <w:szCs w:val="24"/>
        </w:rPr>
        <w:t>As an example</w:t>
      </w:r>
      <w:r w:rsidR="618056B8" w:rsidRPr="00D659C5">
        <w:rPr>
          <w:rFonts w:ascii="Arial" w:eastAsia="Arial" w:hAnsi="Arial" w:cs="Arial"/>
          <w:sz w:val="24"/>
          <w:szCs w:val="24"/>
        </w:rPr>
        <w:t>, a luxur</w:t>
      </w:r>
      <w:r w:rsidR="000D004C">
        <w:rPr>
          <w:rFonts w:ascii="Arial" w:eastAsia="Arial" w:hAnsi="Arial" w:cs="Arial"/>
          <w:sz w:val="24"/>
          <w:szCs w:val="24"/>
        </w:rPr>
        <w:t>ious</w:t>
      </w:r>
      <w:r w:rsidR="618056B8" w:rsidRPr="00D659C5">
        <w:rPr>
          <w:rFonts w:ascii="Arial" w:eastAsia="Arial" w:hAnsi="Arial" w:cs="Arial"/>
          <w:sz w:val="24"/>
          <w:szCs w:val="24"/>
        </w:rPr>
        <w:t xml:space="preserve"> hotel brand may have higher standards for amenities, services, and overall guest experience than a budget hotel brand. Similarly, a hotel located in a tourist hotspot may have different standards than one located in a business district</w:t>
      </w:r>
      <w:r w:rsidR="00573AD4" w:rsidRPr="00D659C5">
        <w:rPr>
          <w:rFonts w:ascii="Arial" w:eastAsia="Arial" w:hAnsi="Arial" w:cs="Arial"/>
          <w:sz w:val="24"/>
          <w:szCs w:val="24"/>
        </w:rPr>
        <w:t xml:space="preserve">. </w:t>
      </w:r>
      <w:r w:rsidR="618056B8" w:rsidRPr="00D659C5">
        <w:rPr>
          <w:rFonts w:ascii="Arial" w:eastAsia="Arial" w:hAnsi="Arial" w:cs="Arial"/>
          <w:sz w:val="24"/>
          <w:szCs w:val="24"/>
        </w:rPr>
        <w:t xml:space="preserve">However, many hotel brands do have some form of brand consistency </w:t>
      </w:r>
      <w:r w:rsidR="00D56C0D">
        <w:rPr>
          <w:rFonts w:ascii="Arial" w:eastAsia="Arial" w:hAnsi="Arial" w:cs="Arial"/>
          <w:sz w:val="24"/>
          <w:szCs w:val="24"/>
        </w:rPr>
        <w:t>principles</w:t>
      </w:r>
      <w:r w:rsidR="618056B8" w:rsidRPr="00D659C5">
        <w:rPr>
          <w:rFonts w:ascii="Arial" w:eastAsia="Arial" w:hAnsi="Arial" w:cs="Arial"/>
          <w:sz w:val="24"/>
          <w:szCs w:val="24"/>
        </w:rPr>
        <w:t xml:space="preserve"> that apply across their various locations. These standards may include specific design elements, amenities, services, and customer service protocols. The goal is to maintain a consistent brand image and experience that aligns with the brand's values and goals</w:t>
      </w:r>
      <w:r w:rsidR="00573AD4" w:rsidRPr="00D659C5">
        <w:rPr>
          <w:rFonts w:ascii="Arial" w:eastAsia="Arial" w:hAnsi="Arial" w:cs="Arial"/>
          <w:sz w:val="24"/>
          <w:szCs w:val="24"/>
        </w:rPr>
        <w:t xml:space="preserve"> (O’Gorman</w:t>
      </w:r>
      <w:r w:rsidR="00943F95">
        <w:rPr>
          <w:rFonts w:ascii="Arial" w:eastAsia="Arial" w:hAnsi="Arial" w:cs="Arial"/>
          <w:sz w:val="24"/>
          <w:szCs w:val="24"/>
        </w:rPr>
        <w:t xml:space="preserve">, </w:t>
      </w:r>
      <w:r w:rsidR="00573AD4" w:rsidRPr="00D659C5">
        <w:rPr>
          <w:rFonts w:ascii="Arial" w:eastAsia="Arial" w:hAnsi="Arial" w:cs="Arial"/>
          <w:sz w:val="24"/>
          <w:szCs w:val="24"/>
        </w:rPr>
        <w:t>2011)</w:t>
      </w:r>
      <w:r w:rsidR="618056B8" w:rsidRPr="00D659C5">
        <w:rPr>
          <w:rFonts w:ascii="Arial" w:eastAsia="Arial" w:hAnsi="Arial" w:cs="Arial"/>
          <w:sz w:val="24"/>
          <w:szCs w:val="24"/>
        </w:rPr>
        <w:t>.</w:t>
      </w:r>
      <w:r w:rsidR="006922D5">
        <w:rPr>
          <w:rFonts w:ascii="Arial" w:eastAsia="Arial" w:hAnsi="Arial" w:cs="Arial"/>
          <w:sz w:val="24"/>
          <w:szCs w:val="24"/>
        </w:rPr>
        <w:t xml:space="preserve"> </w:t>
      </w:r>
      <w:r w:rsidR="618056B8" w:rsidRPr="00D659C5">
        <w:rPr>
          <w:rFonts w:ascii="Arial" w:eastAsia="Arial" w:hAnsi="Arial" w:cs="Arial"/>
          <w:sz w:val="24"/>
          <w:szCs w:val="24"/>
        </w:rPr>
        <w:t>One hotel in England that exemplifies the importance of brand consistency standards is the Premier Inn. Premier Inn is a budget hotel brand that has over 800 hotels across the UK. The brand is known for its consistency in providing guests with a high-quality experience at an affordable price</w:t>
      </w:r>
      <w:r w:rsidR="00573AD4" w:rsidRPr="00D659C5">
        <w:rPr>
          <w:rFonts w:ascii="Arial" w:eastAsia="Arial" w:hAnsi="Arial" w:cs="Arial"/>
          <w:sz w:val="24"/>
          <w:szCs w:val="24"/>
        </w:rPr>
        <w:t xml:space="preserve">. </w:t>
      </w:r>
      <w:r w:rsidR="618056B8" w:rsidRPr="00D659C5">
        <w:rPr>
          <w:rFonts w:ascii="Arial" w:eastAsia="Arial" w:hAnsi="Arial" w:cs="Arial"/>
          <w:sz w:val="24"/>
          <w:szCs w:val="24"/>
        </w:rPr>
        <w:t xml:space="preserve">The brand consistency </w:t>
      </w:r>
      <w:r w:rsidR="00D56C0D">
        <w:rPr>
          <w:rFonts w:ascii="Arial" w:eastAsia="Arial" w:hAnsi="Arial" w:cs="Arial"/>
          <w:sz w:val="24"/>
          <w:szCs w:val="24"/>
        </w:rPr>
        <w:t>guidelines</w:t>
      </w:r>
      <w:r w:rsidR="618056B8" w:rsidRPr="00D659C5">
        <w:rPr>
          <w:rFonts w:ascii="Arial" w:eastAsia="Arial" w:hAnsi="Arial" w:cs="Arial"/>
          <w:sz w:val="24"/>
          <w:szCs w:val="24"/>
        </w:rPr>
        <w:t xml:space="preserve"> that Premier Inn adheres to include comfortable rooms, clean facilities, friendly staff, and high-quality food and beverage offerings</w:t>
      </w:r>
      <w:r w:rsidR="00573AD4" w:rsidRPr="00D659C5">
        <w:rPr>
          <w:rFonts w:ascii="Arial" w:eastAsia="Arial" w:hAnsi="Arial" w:cs="Arial"/>
          <w:sz w:val="24"/>
          <w:szCs w:val="24"/>
        </w:rPr>
        <w:t xml:space="preserve"> (Walker</w:t>
      </w:r>
      <w:r w:rsidR="004634F3">
        <w:rPr>
          <w:rFonts w:ascii="Arial" w:eastAsia="Arial" w:hAnsi="Arial" w:cs="Arial"/>
          <w:i/>
          <w:iCs/>
          <w:sz w:val="24"/>
          <w:szCs w:val="24"/>
        </w:rPr>
        <w:t>,</w:t>
      </w:r>
      <w:r w:rsidR="00573AD4" w:rsidRPr="00D659C5">
        <w:rPr>
          <w:rFonts w:ascii="Arial" w:eastAsia="Arial" w:hAnsi="Arial" w:cs="Arial"/>
          <w:sz w:val="24"/>
          <w:szCs w:val="24"/>
        </w:rPr>
        <w:t xml:space="preserve"> 2013)</w:t>
      </w:r>
      <w:r w:rsidR="618056B8" w:rsidRPr="00D659C5">
        <w:rPr>
          <w:rFonts w:ascii="Arial" w:eastAsia="Arial" w:hAnsi="Arial" w:cs="Arial"/>
          <w:sz w:val="24"/>
          <w:szCs w:val="24"/>
        </w:rPr>
        <w:t>.</w:t>
      </w:r>
    </w:p>
    <w:p w14:paraId="4ACD449A" w14:textId="67862B48" w:rsidR="618056B8" w:rsidRPr="006922D5" w:rsidRDefault="618056B8" w:rsidP="00183BC8">
      <w:pPr>
        <w:pStyle w:val="Heading3"/>
        <w:spacing w:line="360" w:lineRule="auto"/>
        <w:jc w:val="both"/>
        <w:rPr>
          <w:rFonts w:ascii="Arial" w:eastAsia="Arial" w:hAnsi="Arial" w:cs="Arial"/>
          <w:b/>
          <w:bCs/>
          <w:i/>
          <w:iCs/>
          <w:color w:val="auto"/>
        </w:rPr>
      </w:pPr>
      <w:bookmarkStart w:id="5" w:name="_Toc852741466"/>
      <w:r w:rsidRPr="006922D5">
        <w:rPr>
          <w:rFonts w:ascii="Arial" w:eastAsia="Arial" w:hAnsi="Arial" w:cs="Arial"/>
          <w:b/>
          <w:bCs/>
          <w:i/>
          <w:iCs/>
          <w:color w:val="auto"/>
        </w:rPr>
        <w:t xml:space="preserve">Challenges to Implementing Brand Consistency </w:t>
      </w:r>
      <w:bookmarkEnd w:id="5"/>
    </w:p>
    <w:p w14:paraId="45F58947" w14:textId="06DA5C4A" w:rsidR="618056B8" w:rsidRPr="00D659C5" w:rsidRDefault="618056B8" w:rsidP="00183BC8">
      <w:pPr>
        <w:spacing w:line="360" w:lineRule="auto"/>
        <w:jc w:val="both"/>
        <w:rPr>
          <w:rFonts w:ascii="Arial" w:eastAsia="Arial" w:hAnsi="Arial" w:cs="Arial"/>
          <w:sz w:val="24"/>
          <w:szCs w:val="24"/>
        </w:rPr>
      </w:pPr>
      <w:r w:rsidRPr="00D659C5">
        <w:rPr>
          <w:rFonts w:ascii="Arial" w:eastAsia="Arial" w:hAnsi="Arial" w:cs="Arial"/>
          <w:sz w:val="24"/>
          <w:szCs w:val="24"/>
        </w:rPr>
        <w:t>Although brand consistency standards are critical for maintaining a consistent guest experience, implementing them can be challenging for hotels. Some of the challenges include maintaining consistency across various locations and ensuring that franchisees adhere to the brand's standards. Moreover, hotels may need to make significant investments in facilities, amenities, and staff training to meet these standards (</w:t>
      </w:r>
      <w:proofErr w:type="spellStart"/>
      <w:r w:rsidRPr="00D659C5">
        <w:rPr>
          <w:rFonts w:ascii="Arial" w:eastAsia="Arial" w:hAnsi="Arial" w:cs="Arial"/>
          <w:sz w:val="24"/>
          <w:szCs w:val="24"/>
        </w:rPr>
        <w:t>Heppell</w:t>
      </w:r>
      <w:proofErr w:type="spellEnd"/>
      <w:r w:rsidR="00516D44">
        <w:rPr>
          <w:rFonts w:ascii="Arial" w:eastAsia="Arial" w:hAnsi="Arial" w:cs="Arial"/>
          <w:sz w:val="24"/>
          <w:szCs w:val="24"/>
        </w:rPr>
        <w:t xml:space="preserve">, </w:t>
      </w:r>
      <w:r w:rsidRPr="00D659C5">
        <w:rPr>
          <w:rFonts w:ascii="Arial" w:eastAsia="Arial" w:hAnsi="Arial" w:cs="Arial"/>
          <w:sz w:val="24"/>
          <w:szCs w:val="24"/>
        </w:rPr>
        <w:t>2015).</w:t>
      </w:r>
    </w:p>
    <w:p w14:paraId="1B8D7E71" w14:textId="77777777" w:rsidR="00183BC8" w:rsidRDefault="00183BC8" w:rsidP="00183BC8">
      <w:pPr>
        <w:pStyle w:val="Heading2"/>
        <w:spacing w:line="360" w:lineRule="auto"/>
        <w:jc w:val="both"/>
        <w:rPr>
          <w:rFonts w:ascii="Arial" w:eastAsia="Arial" w:hAnsi="Arial" w:cs="Arial"/>
          <w:b/>
          <w:bCs/>
          <w:color w:val="auto"/>
          <w:sz w:val="24"/>
          <w:szCs w:val="24"/>
        </w:rPr>
      </w:pPr>
      <w:bookmarkStart w:id="6" w:name="_Toc1558392400"/>
    </w:p>
    <w:p w14:paraId="74795B70" w14:textId="6EB5C78E" w:rsidR="00183BC8" w:rsidRPr="00183BC8" w:rsidRDefault="618056B8" w:rsidP="00183BC8">
      <w:pPr>
        <w:pStyle w:val="Heading2"/>
        <w:spacing w:line="360" w:lineRule="auto"/>
        <w:jc w:val="both"/>
        <w:rPr>
          <w:rFonts w:ascii="Arial" w:eastAsia="Arial" w:hAnsi="Arial" w:cs="Arial"/>
          <w:b/>
          <w:bCs/>
          <w:color w:val="auto"/>
          <w:sz w:val="24"/>
          <w:szCs w:val="24"/>
        </w:rPr>
      </w:pPr>
      <w:r w:rsidRPr="00D659C5">
        <w:rPr>
          <w:rFonts w:ascii="Arial" w:eastAsia="Arial" w:hAnsi="Arial" w:cs="Arial"/>
          <w:b/>
          <w:bCs/>
          <w:color w:val="auto"/>
          <w:sz w:val="24"/>
          <w:szCs w:val="24"/>
        </w:rPr>
        <w:t>Reputation management</w:t>
      </w:r>
      <w:bookmarkEnd w:id="6"/>
    </w:p>
    <w:p w14:paraId="6C428E51" w14:textId="416975C6" w:rsidR="618056B8" w:rsidRPr="00D659C5" w:rsidRDefault="618056B8" w:rsidP="00183BC8">
      <w:pPr>
        <w:spacing w:line="360" w:lineRule="auto"/>
        <w:jc w:val="both"/>
        <w:rPr>
          <w:rFonts w:ascii="Arial" w:eastAsia="Arial" w:hAnsi="Arial" w:cs="Arial"/>
          <w:sz w:val="24"/>
          <w:szCs w:val="24"/>
        </w:rPr>
      </w:pPr>
      <w:r w:rsidRPr="00D659C5">
        <w:rPr>
          <w:rFonts w:ascii="Arial" w:eastAsia="Arial" w:hAnsi="Arial" w:cs="Arial"/>
          <w:sz w:val="24"/>
          <w:szCs w:val="24"/>
        </w:rPr>
        <w:t>Reputation management is a critical aspect of the hospitality industry, as hotels and other establishments rely heavily on customer feedback and reviews. In today's digital age, online reviews can make or break a hotel's reputation (Marriott</w:t>
      </w:r>
      <w:r w:rsidR="00405D54">
        <w:rPr>
          <w:rFonts w:ascii="Arial" w:eastAsia="Arial" w:hAnsi="Arial" w:cs="Arial"/>
          <w:sz w:val="24"/>
          <w:szCs w:val="24"/>
        </w:rPr>
        <w:t xml:space="preserve">, </w:t>
      </w:r>
      <w:r w:rsidRPr="00D659C5">
        <w:rPr>
          <w:rFonts w:ascii="Arial" w:eastAsia="Arial" w:hAnsi="Arial" w:cs="Arial"/>
          <w:sz w:val="24"/>
          <w:szCs w:val="24"/>
        </w:rPr>
        <w:t>2019). Therefore, it is essential for hotels to manage their reputation effectively and respond appropriately to customer feedback.</w:t>
      </w:r>
    </w:p>
    <w:p w14:paraId="598746A4" w14:textId="68BD2C11" w:rsidR="618056B8" w:rsidRPr="006922D5" w:rsidRDefault="618056B8" w:rsidP="00183BC8">
      <w:pPr>
        <w:spacing w:line="360" w:lineRule="auto"/>
        <w:jc w:val="both"/>
        <w:rPr>
          <w:rFonts w:ascii="Arial" w:eastAsia="Arial" w:hAnsi="Arial" w:cs="Arial"/>
          <w:i/>
          <w:iCs/>
          <w:sz w:val="24"/>
          <w:szCs w:val="24"/>
        </w:rPr>
      </w:pPr>
      <w:bookmarkStart w:id="7" w:name="_Toc1800199535"/>
      <w:r w:rsidRPr="006922D5">
        <w:rPr>
          <w:rStyle w:val="Heading3Char"/>
          <w:rFonts w:ascii="Arial" w:eastAsia="Arial" w:hAnsi="Arial" w:cs="Arial"/>
          <w:b/>
          <w:bCs/>
          <w:i/>
          <w:iCs/>
          <w:color w:val="auto"/>
        </w:rPr>
        <w:t>Effective Reputation Management</w:t>
      </w:r>
      <w:bookmarkEnd w:id="7"/>
    </w:p>
    <w:p w14:paraId="0F16F175" w14:textId="32A1502B" w:rsidR="618056B8" w:rsidRPr="00D659C5" w:rsidRDefault="618056B8" w:rsidP="00183BC8">
      <w:pPr>
        <w:spacing w:line="360" w:lineRule="auto"/>
        <w:jc w:val="both"/>
        <w:rPr>
          <w:rFonts w:ascii="Arial" w:eastAsia="Arial" w:hAnsi="Arial" w:cs="Arial"/>
          <w:sz w:val="24"/>
          <w:szCs w:val="24"/>
        </w:rPr>
      </w:pPr>
      <w:r w:rsidRPr="00D659C5">
        <w:rPr>
          <w:rFonts w:ascii="Arial" w:eastAsia="Arial" w:hAnsi="Arial" w:cs="Arial"/>
          <w:sz w:val="24"/>
          <w:szCs w:val="24"/>
        </w:rPr>
        <w:t>Effective reputation management involves monitoring and responding to customer feedback across various platforms such as social media, review websites, and other online channels. Hotels must have a proactive approach to managing their reputation by regularly monitoring their online reviews and responding to them promptly. A study conducted by TripAdvisor found that hotels that respond to guest reviews see a 17% increase in engagement compared to those that do not respond (TripAdvisor, 2018).</w:t>
      </w:r>
    </w:p>
    <w:p w14:paraId="2CADB88F" w14:textId="1148FDAC" w:rsidR="618056B8" w:rsidRPr="006922D5" w:rsidRDefault="618056B8" w:rsidP="00183BC8">
      <w:pPr>
        <w:spacing w:line="360" w:lineRule="auto"/>
        <w:jc w:val="both"/>
        <w:rPr>
          <w:rFonts w:ascii="Arial" w:eastAsia="Arial" w:hAnsi="Arial" w:cs="Arial"/>
          <w:i/>
          <w:iCs/>
          <w:sz w:val="24"/>
          <w:szCs w:val="24"/>
        </w:rPr>
      </w:pPr>
      <w:bookmarkStart w:id="8" w:name="_Toc1820051340"/>
      <w:r w:rsidRPr="006922D5">
        <w:rPr>
          <w:rStyle w:val="Heading3Char"/>
          <w:rFonts w:ascii="Arial" w:eastAsia="Arial" w:hAnsi="Arial" w:cs="Arial"/>
          <w:b/>
          <w:bCs/>
          <w:i/>
          <w:iCs/>
          <w:color w:val="auto"/>
        </w:rPr>
        <w:t>The Importance of Effective Guest Reviews Management</w:t>
      </w:r>
      <w:bookmarkEnd w:id="8"/>
    </w:p>
    <w:p w14:paraId="3EACC5D1" w14:textId="6772C9BC" w:rsidR="618056B8" w:rsidRPr="00D659C5" w:rsidRDefault="618056B8" w:rsidP="00183BC8">
      <w:pPr>
        <w:spacing w:line="360" w:lineRule="auto"/>
        <w:jc w:val="both"/>
        <w:rPr>
          <w:rFonts w:ascii="Arial" w:eastAsia="Arial" w:hAnsi="Arial" w:cs="Arial"/>
          <w:sz w:val="24"/>
          <w:szCs w:val="24"/>
        </w:rPr>
      </w:pPr>
      <w:r w:rsidRPr="00D659C5">
        <w:rPr>
          <w:rFonts w:ascii="Arial" w:eastAsia="Arial" w:hAnsi="Arial" w:cs="Arial"/>
          <w:sz w:val="24"/>
          <w:szCs w:val="24"/>
        </w:rPr>
        <w:t xml:space="preserve">Effective guest reviews management is critical to a hotel's reputation as it provides valuable insights into the guest experience. Positive reviews can act as a marketing tool for hotels and encourage future bookings. In contrast, negative reviews can impact a hotel's reputation negatively, leading to a decrease in bookings and revenue. A study conducted by </w:t>
      </w:r>
      <w:proofErr w:type="spellStart"/>
      <w:r w:rsidRPr="00D659C5">
        <w:rPr>
          <w:rFonts w:ascii="Arial" w:eastAsia="Arial" w:hAnsi="Arial" w:cs="Arial"/>
          <w:sz w:val="24"/>
          <w:szCs w:val="24"/>
        </w:rPr>
        <w:t>TrustYou</w:t>
      </w:r>
      <w:proofErr w:type="spellEnd"/>
      <w:r w:rsidRPr="00D659C5">
        <w:rPr>
          <w:rFonts w:ascii="Arial" w:eastAsia="Arial" w:hAnsi="Arial" w:cs="Arial"/>
          <w:sz w:val="24"/>
          <w:szCs w:val="24"/>
        </w:rPr>
        <w:t xml:space="preserve"> found that 95% of customers read online reviews before booking a hotel, and 76% of customers consider reviews when booking (</w:t>
      </w:r>
      <w:proofErr w:type="spellStart"/>
      <w:r w:rsidRPr="00D659C5">
        <w:rPr>
          <w:rFonts w:ascii="Arial" w:eastAsia="Arial" w:hAnsi="Arial" w:cs="Arial"/>
          <w:sz w:val="24"/>
          <w:szCs w:val="24"/>
        </w:rPr>
        <w:t>TrustYou</w:t>
      </w:r>
      <w:proofErr w:type="spellEnd"/>
      <w:r w:rsidRPr="00D659C5">
        <w:rPr>
          <w:rFonts w:ascii="Arial" w:eastAsia="Arial" w:hAnsi="Arial" w:cs="Arial"/>
          <w:sz w:val="24"/>
          <w:szCs w:val="24"/>
        </w:rPr>
        <w:t>, 2019).</w:t>
      </w:r>
      <w:r w:rsidR="00501584" w:rsidRPr="00D659C5">
        <w:rPr>
          <w:rFonts w:ascii="Arial" w:eastAsia="Arial" w:hAnsi="Arial" w:cs="Arial"/>
          <w:sz w:val="24"/>
          <w:szCs w:val="24"/>
        </w:rPr>
        <w:t xml:space="preserve"> </w:t>
      </w:r>
      <w:r w:rsidRPr="00D659C5">
        <w:rPr>
          <w:rFonts w:ascii="Arial" w:eastAsia="Arial" w:hAnsi="Arial" w:cs="Arial"/>
          <w:sz w:val="24"/>
          <w:szCs w:val="24"/>
        </w:rPr>
        <w:t xml:space="preserve">Hotels can manage guest reviews effectively by encouraging guests to leave feedback, responding to reviews promptly and professionally, and implementing changes based on customer feedback. The study by </w:t>
      </w:r>
      <w:proofErr w:type="spellStart"/>
      <w:r w:rsidRPr="00D659C5">
        <w:rPr>
          <w:rFonts w:ascii="Arial" w:eastAsia="Arial" w:hAnsi="Arial" w:cs="Arial"/>
          <w:sz w:val="24"/>
          <w:szCs w:val="24"/>
        </w:rPr>
        <w:t>TrustYou</w:t>
      </w:r>
      <w:proofErr w:type="spellEnd"/>
      <w:r w:rsidRPr="00D659C5">
        <w:rPr>
          <w:rFonts w:ascii="Arial" w:eastAsia="Arial" w:hAnsi="Arial" w:cs="Arial"/>
          <w:sz w:val="24"/>
          <w:szCs w:val="24"/>
        </w:rPr>
        <w:t xml:space="preserve"> also found that hotels that respond to at least 40% of their reviews have a 6% higher average review score than hotels that do not respond (</w:t>
      </w:r>
      <w:proofErr w:type="spellStart"/>
      <w:r w:rsidRPr="00D659C5">
        <w:rPr>
          <w:rFonts w:ascii="Arial" w:eastAsia="Arial" w:hAnsi="Arial" w:cs="Arial"/>
          <w:sz w:val="24"/>
          <w:szCs w:val="24"/>
        </w:rPr>
        <w:t>TrustYou</w:t>
      </w:r>
      <w:proofErr w:type="spellEnd"/>
      <w:r w:rsidRPr="00D659C5">
        <w:rPr>
          <w:rFonts w:ascii="Arial" w:eastAsia="Arial" w:hAnsi="Arial" w:cs="Arial"/>
          <w:sz w:val="24"/>
          <w:szCs w:val="24"/>
        </w:rPr>
        <w:t>, 2019).</w:t>
      </w:r>
    </w:p>
    <w:p w14:paraId="17BA168F" w14:textId="77777777" w:rsidR="00097C56" w:rsidRDefault="00097C56" w:rsidP="00183BC8">
      <w:pPr>
        <w:spacing w:line="360" w:lineRule="auto"/>
        <w:jc w:val="both"/>
        <w:rPr>
          <w:rStyle w:val="Heading3Char"/>
          <w:rFonts w:ascii="Arial" w:eastAsia="Arial" w:hAnsi="Arial" w:cs="Arial"/>
          <w:b/>
          <w:bCs/>
          <w:i/>
          <w:iCs/>
          <w:color w:val="auto"/>
        </w:rPr>
      </w:pPr>
      <w:bookmarkStart w:id="9" w:name="_Toc1683037517"/>
    </w:p>
    <w:p w14:paraId="7557E38B" w14:textId="77777777" w:rsidR="00097C56" w:rsidRDefault="00097C56" w:rsidP="00183BC8">
      <w:pPr>
        <w:spacing w:line="360" w:lineRule="auto"/>
        <w:jc w:val="both"/>
        <w:rPr>
          <w:rStyle w:val="Heading3Char"/>
          <w:rFonts w:ascii="Arial" w:eastAsia="Arial" w:hAnsi="Arial" w:cs="Arial"/>
          <w:b/>
          <w:bCs/>
          <w:i/>
          <w:iCs/>
          <w:color w:val="auto"/>
        </w:rPr>
      </w:pPr>
    </w:p>
    <w:p w14:paraId="2270E36F" w14:textId="4F04E1FE" w:rsidR="618056B8" w:rsidRPr="006922D5" w:rsidRDefault="618056B8" w:rsidP="00183BC8">
      <w:pPr>
        <w:spacing w:line="360" w:lineRule="auto"/>
        <w:jc w:val="both"/>
        <w:rPr>
          <w:rFonts w:ascii="Arial" w:eastAsia="Arial" w:hAnsi="Arial" w:cs="Arial"/>
          <w:i/>
          <w:iCs/>
          <w:sz w:val="24"/>
          <w:szCs w:val="24"/>
        </w:rPr>
      </w:pPr>
      <w:r w:rsidRPr="006922D5">
        <w:rPr>
          <w:rStyle w:val="Heading3Char"/>
          <w:rFonts w:ascii="Arial" w:eastAsia="Arial" w:hAnsi="Arial" w:cs="Arial"/>
          <w:b/>
          <w:bCs/>
          <w:i/>
          <w:iCs/>
          <w:color w:val="auto"/>
        </w:rPr>
        <w:lastRenderedPageBreak/>
        <w:t>Impact of Negative Reviews</w:t>
      </w:r>
      <w:bookmarkEnd w:id="9"/>
    </w:p>
    <w:p w14:paraId="42376A8D" w14:textId="01F9E602" w:rsidR="618056B8" w:rsidRPr="00D659C5" w:rsidRDefault="618056B8" w:rsidP="00183BC8">
      <w:pPr>
        <w:spacing w:line="360" w:lineRule="auto"/>
        <w:jc w:val="both"/>
        <w:rPr>
          <w:rFonts w:ascii="Arial" w:eastAsia="Arial" w:hAnsi="Arial" w:cs="Arial"/>
          <w:sz w:val="24"/>
          <w:szCs w:val="24"/>
        </w:rPr>
      </w:pPr>
      <w:r w:rsidRPr="00D659C5">
        <w:rPr>
          <w:rFonts w:ascii="Arial" w:eastAsia="Arial" w:hAnsi="Arial" w:cs="Arial"/>
          <w:sz w:val="24"/>
          <w:szCs w:val="24"/>
        </w:rPr>
        <w:t>Negative reviews can significantly impact a hotel's reputation and affect the hotel's bottom line. Research conducted by TripAdvisor found that if a hotel's rating drops from 4 to 3.5 stars, it can result in a 9% drop in bookings, and if it drops to 3 stars, it can result in a 15% drop in bookings (TripAdvisor, 2018).</w:t>
      </w:r>
      <w:r w:rsidR="00501584" w:rsidRPr="00D659C5">
        <w:rPr>
          <w:rFonts w:ascii="Arial" w:eastAsia="Arial" w:hAnsi="Arial" w:cs="Arial"/>
          <w:sz w:val="24"/>
          <w:szCs w:val="24"/>
        </w:rPr>
        <w:t xml:space="preserve"> </w:t>
      </w:r>
      <w:r w:rsidRPr="00D659C5">
        <w:rPr>
          <w:rFonts w:ascii="Arial" w:eastAsia="Arial" w:hAnsi="Arial" w:cs="Arial"/>
          <w:sz w:val="24"/>
          <w:szCs w:val="24"/>
        </w:rPr>
        <w:t>Hotels can mitigate the impact of negative reviews by responding promptly, addressing the guest's concerns, and taking steps to rectify the situation. An example of effective negative review management is the Apex Hotels Group, which responded to a negative review on TripAdvisor by offering the guest a complimentary stay to rectify their concerns (TripAdvisor, 2020).</w:t>
      </w:r>
    </w:p>
    <w:p w14:paraId="120D64A0" w14:textId="2108AF82" w:rsidR="618056B8" w:rsidRPr="00D659C5" w:rsidRDefault="618056B8" w:rsidP="00183BC8">
      <w:pPr>
        <w:pStyle w:val="Heading2"/>
        <w:spacing w:line="360" w:lineRule="auto"/>
        <w:jc w:val="both"/>
        <w:rPr>
          <w:rFonts w:ascii="Arial" w:eastAsia="Arial" w:hAnsi="Arial" w:cs="Arial"/>
          <w:b/>
          <w:bCs/>
          <w:color w:val="auto"/>
          <w:sz w:val="24"/>
          <w:szCs w:val="24"/>
        </w:rPr>
      </w:pPr>
      <w:bookmarkStart w:id="10" w:name="_Toc850515476"/>
      <w:r w:rsidRPr="00D659C5">
        <w:rPr>
          <w:rFonts w:ascii="Arial" w:eastAsia="Arial" w:hAnsi="Arial" w:cs="Arial"/>
          <w:b/>
          <w:bCs/>
          <w:color w:val="auto"/>
          <w:sz w:val="24"/>
          <w:szCs w:val="24"/>
        </w:rPr>
        <w:t>Customer loyalty</w:t>
      </w:r>
      <w:bookmarkEnd w:id="10"/>
    </w:p>
    <w:p w14:paraId="584A7DD8" w14:textId="6D6CB970" w:rsidR="618056B8" w:rsidRPr="00D659C5" w:rsidRDefault="618056B8" w:rsidP="00183BC8">
      <w:pPr>
        <w:spacing w:line="360" w:lineRule="auto"/>
        <w:jc w:val="both"/>
        <w:rPr>
          <w:rFonts w:ascii="Arial" w:eastAsia="Arial" w:hAnsi="Arial" w:cs="Arial"/>
          <w:sz w:val="24"/>
          <w:szCs w:val="24"/>
        </w:rPr>
      </w:pPr>
      <w:r w:rsidRPr="00D659C5">
        <w:rPr>
          <w:rFonts w:ascii="Arial" w:eastAsia="Arial" w:hAnsi="Arial" w:cs="Arial"/>
          <w:sz w:val="24"/>
          <w:szCs w:val="24"/>
        </w:rPr>
        <w:t>Customer loyalty is crucial for hotels to thrive in the competitive hospitality industry. By building and retaining customer loyalty, hotels can ensure repeat business and positive word-of-mouth marketing</w:t>
      </w:r>
      <w:r w:rsidR="00EA7D66">
        <w:rPr>
          <w:rFonts w:ascii="Arial" w:eastAsia="Arial" w:hAnsi="Arial" w:cs="Arial"/>
          <w:sz w:val="24"/>
          <w:szCs w:val="24"/>
        </w:rPr>
        <w:t xml:space="preserve">. </w:t>
      </w:r>
      <w:r w:rsidRPr="00D659C5">
        <w:rPr>
          <w:rFonts w:ascii="Arial" w:eastAsia="Arial" w:hAnsi="Arial" w:cs="Arial"/>
          <w:sz w:val="24"/>
          <w:szCs w:val="24"/>
        </w:rPr>
        <w:t>One effective way to achieve this is through loyalty programs, which are designed to incentivi</w:t>
      </w:r>
      <w:r w:rsidR="00F11A45">
        <w:rPr>
          <w:rFonts w:ascii="Arial" w:eastAsia="Arial" w:hAnsi="Arial" w:cs="Arial"/>
          <w:sz w:val="24"/>
          <w:szCs w:val="24"/>
        </w:rPr>
        <w:t>s</w:t>
      </w:r>
      <w:r w:rsidRPr="00D659C5">
        <w:rPr>
          <w:rFonts w:ascii="Arial" w:eastAsia="Arial" w:hAnsi="Arial" w:cs="Arial"/>
          <w:sz w:val="24"/>
          <w:szCs w:val="24"/>
        </w:rPr>
        <w:t>e customers to choose a particular hotel over its competitors</w:t>
      </w:r>
      <w:r w:rsidR="00EA7D66">
        <w:rPr>
          <w:rFonts w:ascii="Arial" w:eastAsia="Arial" w:hAnsi="Arial" w:cs="Arial"/>
          <w:sz w:val="24"/>
          <w:szCs w:val="24"/>
        </w:rPr>
        <w:t xml:space="preserve"> </w:t>
      </w:r>
      <w:r w:rsidR="00EA7D66" w:rsidRPr="00D659C5">
        <w:rPr>
          <w:rFonts w:ascii="Arial" w:eastAsia="Arial" w:hAnsi="Arial" w:cs="Arial"/>
          <w:sz w:val="24"/>
          <w:szCs w:val="24"/>
        </w:rPr>
        <w:t>(</w:t>
      </w:r>
      <w:r w:rsidR="00405D54">
        <w:rPr>
          <w:rFonts w:ascii="Arial" w:eastAsia="Arial" w:hAnsi="Arial" w:cs="Arial"/>
          <w:sz w:val="24"/>
          <w:szCs w:val="24"/>
        </w:rPr>
        <w:t>Martin,</w:t>
      </w:r>
      <w:r w:rsidR="00EA7D66" w:rsidRPr="00D659C5">
        <w:rPr>
          <w:rFonts w:ascii="Arial" w:eastAsia="Arial" w:hAnsi="Arial" w:cs="Arial"/>
          <w:sz w:val="24"/>
          <w:szCs w:val="24"/>
        </w:rPr>
        <w:t xml:space="preserve"> 2019).</w:t>
      </w:r>
    </w:p>
    <w:p w14:paraId="4F863C94" w14:textId="5AD515AF" w:rsidR="618056B8" w:rsidRPr="006922D5" w:rsidRDefault="618056B8" w:rsidP="00183BC8">
      <w:pPr>
        <w:pStyle w:val="Heading3"/>
        <w:spacing w:line="360" w:lineRule="auto"/>
        <w:jc w:val="both"/>
        <w:rPr>
          <w:rFonts w:ascii="Arial" w:eastAsia="Arial" w:hAnsi="Arial" w:cs="Arial"/>
          <w:b/>
          <w:bCs/>
          <w:i/>
          <w:iCs/>
          <w:color w:val="auto"/>
        </w:rPr>
      </w:pPr>
      <w:bookmarkStart w:id="11" w:name="_Toc1277055167"/>
      <w:r w:rsidRPr="006922D5">
        <w:rPr>
          <w:rFonts w:ascii="Arial" w:eastAsia="Arial" w:hAnsi="Arial" w:cs="Arial"/>
          <w:b/>
          <w:bCs/>
          <w:i/>
          <w:iCs/>
          <w:color w:val="auto"/>
        </w:rPr>
        <w:t>Designing an Effective Loyalty Program</w:t>
      </w:r>
      <w:bookmarkEnd w:id="11"/>
    </w:p>
    <w:p w14:paraId="58A031D1" w14:textId="338245A4" w:rsidR="618056B8" w:rsidRPr="00D659C5" w:rsidRDefault="618056B8" w:rsidP="00183BC8">
      <w:pPr>
        <w:spacing w:line="360" w:lineRule="auto"/>
        <w:jc w:val="both"/>
        <w:rPr>
          <w:rFonts w:ascii="Arial" w:eastAsia="Arial" w:hAnsi="Arial" w:cs="Arial"/>
          <w:sz w:val="24"/>
          <w:szCs w:val="24"/>
        </w:rPr>
      </w:pPr>
      <w:r w:rsidRPr="00D659C5">
        <w:rPr>
          <w:rFonts w:ascii="Arial" w:eastAsia="Arial" w:hAnsi="Arial" w:cs="Arial"/>
          <w:sz w:val="24"/>
          <w:szCs w:val="24"/>
        </w:rPr>
        <w:t>A successful loyalty program should be designed to provide guests with an experience that is not only enjoyable but also memorable. The program should offer rewards that are attractive to customers and provide them with a sense of value for their loyalty. For instance, hotels can offer benefits such as free stays, room upgrades, and exclusive access to amenities (</w:t>
      </w:r>
      <w:r w:rsidR="00B13729">
        <w:rPr>
          <w:rFonts w:ascii="Arial" w:eastAsia="Arial" w:hAnsi="Arial" w:cs="Arial"/>
          <w:sz w:val="24"/>
          <w:szCs w:val="24"/>
        </w:rPr>
        <w:t>Smith,</w:t>
      </w:r>
      <w:r w:rsidRPr="00D659C5">
        <w:rPr>
          <w:rFonts w:ascii="Arial" w:eastAsia="Arial" w:hAnsi="Arial" w:cs="Arial"/>
          <w:sz w:val="24"/>
          <w:szCs w:val="24"/>
        </w:rPr>
        <w:t xml:space="preserve"> 2020).</w:t>
      </w:r>
      <w:r w:rsidR="00870165">
        <w:rPr>
          <w:rFonts w:ascii="Arial" w:eastAsia="Arial" w:hAnsi="Arial" w:cs="Arial"/>
          <w:sz w:val="24"/>
          <w:szCs w:val="24"/>
        </w:rPr>
        <w:t xml:space="preserve"> </w:t>
      </w:r>
      <w:r w:rsidR="009F7AD7">
        <w:rPr>
          <w:rFonts w:ascii="Arial" w:eastAsia="Arial" w:hAnsi="Arial" w:cs="Arial"/>
          <w:sz w:val="24"/>
          <w:szCs w:val="24"/>
        </w:rPr>
        <w:t>A</w:t>
      </w:r>
      <w:r w:rsidR="00870165">
        <w:rPr>
          <w:rFonts w:ascii="Arial" w:eastAsia="Arial" w:hAnsi="Arial" w:cs="Arial"/>
          <w:sz w:val="24"/>
          <w:szCs w:val="24"/>
        </w:rPr>
        <w:t xml:space="preserve">ccording to Marriot Bonvoy (2023), they have created Elite Memberships Tiers which include: Silver Elite, Gold Elite, Platinum Elite, </w:t>
      </w:r>
      <w:r w:rsidR="00B3306B">
        <w:rPr>
          <w:rFonts w:ascii="Arial" w:eastAsia="Arial" w:hAnsi="Arial" w:cs="Arial"/>
          <w:sz w:val="24"/>
          <w:szCs w:val="24"/>
        </w:rPr>
        <w:t>Titanium</w:t>
      </w:r>
      <w:r w:rsidR="00870165">
        <w:rPr>
          <w:rFonts w:ascii="Arial" w:eastAsia="Arial" w:hAnsi="Arial" w:cs="Arial"/>
          <w:sz w:val="24"/>
          <w:szCs w:val="24"/>
        </w:rPr>
        <w:t xml:space="preserve"> Elite and Ambassador Elite.</w:t>
      </w:r>
      <w:r w:rsidR="00BA671C">
        <w:rPr>
          <w:rFonts w:ascii="Arial" w:eastAsia="Arial" w:hAnsi="Arial" w:cs="Arial"/>
          <w:sz w:val="24"/>
          <w:szCs w:val="24"/>
        </w:rPr>
        <w:t xml:space="preserve"> </w:t>
      </w:r>
      <w:r w:rsidR="00870165">
        <w:rPr>
          <w:rFonts w:ascii="Arial" w:eastAsia="Arial" w:hAnsi="Arial" w:cs="Arial"/>
          <w:sz w:val="24"/>
          <w:szCs w:val="24"/>
        </w:rPr>
        <w:t>The guests can earn points during their stay, use these points and awards and they can buy points in order to upgrade. Comparing the Elite benefits it can be classified into: points bonus, late checkout, in hotel welcome gift, enhanced room upgrade, dedicated Elite support,</w:t>
      </w:r>
      <w:r w:rsidR="00BA671C">
        <w:rPr>
          <w:rFonts w:ascii="Arial" w:eastAsia="Arial" w:hAnsi="Arial" w:cs="Arial"/>
          <w:sz w:val="24"/>
          <w:szCs w:val="24"/>
        </w:rPr>
        <w:t xml:space="preserve"> </w:t>
      </w:r>
      <w:r w:rsidR="00870165">
        <w:rPr>
          <w:rFonts w:ascii="Arial" w:eastAsia="Arial" w:hAnsi="Arial" w:cs="Arial"/>
          <w:sz w:val="24"/>
          <w:szCs w:val="24"/>
        </w:rPr>
        <w:t>annual choice benefit, 48 hours guarantee, Your24 and Ambassador Service.</w:t>
      </w:r>
    </w:p>
    <w:p w14:paraId="03CEC438" w14:textId="77777777" w:rsidR="00F914C1" w:rsidRDefault="00F914C1" w:rsidP="00183BC8">
      <w:pPr>
        <w:pStyle w:val="Heading3"/>
        <w:spacing w:line="360" w:lineRule="auto"/>
        <w:jc w:val="both"/>
        <w:rPr>
          <w:rFonts w:ascii="Arial" w:eastAsia="Arial" w:hAnsi="Arial" w:cs="Arial"/>
          <w:b/>
          <w:bCs/>
          <w:i/>
          <w:iCs/>
          <w:color w:val="auto"/>
        </w:rPr>
      </w:pPr>
      <w:bookmarkStart w:id="12" w:name="_Toc2141996267"/>
    </w:p>
    <w:p w14:paraId="3ABEA48D" w14:textId="34C1A474" w:rsidR="618056B8" w:rsidRPr="006922D5" w:rsidRDefault="618056B8" w:rsidP="00183BC8">
      <w:pPr>
        <w:pStyle w:val="Heading3"/>
        <w:spacing w:line="360" w:lineRule="auto"/>
        <w:jc w:val="both"/>
        <w:rPr>
          <w:rFonts w:ascii="Arial" w:eastAsia="Arial" w:hAnsi="Arial" w:cs="Arial"/>
          <w:b/>
          <w:bCs/>
          <w:i/>
          <w:iCs/>
          <w:color w:val="auto"/>
        </w:rPr>
      </w:pPr>
      <w:r w:rsidRPr="006922D5">
        <w:rPr>
          <w:rFonts w:ascii="Arial" w:eastAsia="Arial" w:hAnsi="Arial" w:cs="Arial"/>
          <w:b/>
          <w:bCs/>
          <w:i/>
          <w:iCs/>
          <w:color w:val="auto"/>
        </w:rPr>
        <w:t>Creating Personalized Experiences</w:t>
      </w:r>
      <w:bookmarkEnd w:id="12"/>
    </w:p>
    <w:p w14:paraId="49566D77" w14:textId="7D75AF2D" w:rsidR="618056B8" w:rsidRDefault="618056B8" w:rsidP="00183BC8">
      <w:pPr>
        <w:spacing w:line="360" w:lineRule="auto"/>
        <w:jc w:val="both"/>
        <w:rPr>
          <w:rFonts w:ascii="Arial" w:eastAsia="Arial" w:hAnsi="Arial" w:cs="Arial"/>
          <w:sz w:val="24"/>
          <w:szCs w:val="24"/>
        </w:rPr>
      </w:pPr>
      <w:r w:rsidRPr="00D659C5">
        <w:rPr>
          <w:rFonts w:ascii="Arial" w:eastAsia="Arial" w:hAnsi="Arial" w:cs="Arial"/>
          <w:sz w:val="24"/>
          <w:szCs w:val="24"/>
        </w:rPr>
        <w:t>Another way hotels can build customer loyalty is by providing personali</w:t>
      </w:r>
      <w:r w:rsidR="009F7AD7">
        <w:rPr>
          <w:rFonts w:ascii="Arial" w:eastAsia="Arial" w:hAnsi="Arial" w:cs="Arial"/>
          <w:sz w:val="24"/>
          <w:szCs w:val="24"/>
        </w:rPr>
        <w:t>s</w:t>
      </w:r>
      <w:r w:rsidRPr="00D659C5">
        <w:rPr>
          <w:rFonts w:ascii="Arial" w:eastAsia="Arial" w:hAnsi="Arial" w:cs="Arial"/>
          <w:sz w:val="24"/>
          <w:szCs w:val="24"/>
        </w:rPr>
        <w:t>ed experiences. By collecting data on guests' preferences and behaviour, hotels can tailor their offerings to meet individual needs. For example, a hotel may offer a personali</w:t>
      </w:r>
      <w:r w:rsidR="009F7AD7">
        <w:rPr>
          <w:rFonts w:ascii="Arial" w:eastAsia="Arial" w:hAnsi="Arial" w:cs="Arial"/>
          <w:sz w:val="24"/>
          <w:szCs w:val="24"/>
        </w:rPr>
        <w:t>s</w:t>
      </w:r>
      <w:r w:rsidRPr="00D659C5">
        <w:rPr>
          <w:rFonts w:ascii="Arial" w:eastAsia="Arial" w:hAnsi="Arial" w:cs="Arial"/>
          <w:sz w:val="24"/>
          <w:szCs w:val="24"/>
        </w:rPr>
        <w:t>ed welcome message, customi</w:t>
      </w:r>
      <w:r w:rsidR="009F7AD7">
        <w:rPr>
          <w:rFonts w:ascii="Arial" w:eastAsia="Arial" w:hAnsi="Arial" w:cs="Arial"/>
          <w:sz w:val="24"/>
          <w:szCs w:val="24"/>
        </w:rPr>
        <w:t>s</w:t>
      </w:r>
      <w:r w:rsidRPr="00D659C5">
        <w:rPr>
          <w:rFonts w:ascii="Arial" w:eastAsia="Arial" w:hAnsi="Arial" w:cs="Arial"/>
          <w:sz w:val="24"/>
          <w:szCs w:val="24"/>
        </w:rPr>
        <w:t>ed room amenities, or recommendations for local activities based on a guest's interests. Personali</w:t>
      </w:r>
      <w:r w:rsidR="009F7AD7">
        <w:rPr>
          <w:rFonts w:ascii="Arial" w:eastAsia="Arial" w:hAnsi="Arial" w:cs="Arial"/>
          <w:sz w:val="24"/>
          <w:szCs w:val="24"/>
        </w:rPr>
        <w:t>s</w:t>
      </w:r>
      <w:r w:rsidRPr="00D659C5">
        <w:rPr>
          <w:rFonts w:ascii="Arial" w:eastAsia="Arial" w:hAnsi="Arial" w:cs="Arial"/>
          <w:sz w:val="24"/>
          <w:szCs w:val="24"/>
        </w:rPr>
        <w:t>ed experiences help to create an emotional connection between the guest and the hotel, which can lead to increased loyalty</w:t>
      </w:r>
      <w:r w:rsidR="0018609F">
        <w:rPr>
          <w:rFonts w:ascii="Arial" w:eastAsia="Arial" w:hAnsi="Arial" w:cs="Arial"/>
          <w:sz w:val="24"/>
          <w:szCs w:val="24"/>
        </w:rPr>
        <w:t xml:space="preserve"> </w:t>
      </w:r>
      <w:r w:rsidR="0018609F" w:rsidRPr="00D659C5">
        <w:rPr>
          <w:rFonts w:ascii="Arial" w:eastAsia="Arial" w:hAnsi="Arial" w:cs="Arial"/>
          <w:sz w:val="24"/>
          <w:szCs w:val="24"/>
        </w:rPr>
        <w:t>(</w:t>
      </w:r>
      <w:proofErr w:type="spellStart"/>
      <w:r w:rsidR="0018609F" w:rsidRPr="00D659C5">
        <w:rPr>
          <w:rFonts w:ascii="Arial" w:eastAsia="Arial" w:hAnsi="Arial" w:cs="Arial"/>
          <w:sz w:val="24"/>
          <w:szCs w:val="24"/>
        </w:rPr>
        <w:t>Winkworth</w:t>
      </w:r>
      <w:proofErr w:type="spellEnd"/>
      <w:r w:rsidR="006A218D">
        <w:rPr>
          <w:rFonts w:ascii="Arial" w:eastAsia="Arial" w:hAnsi="Arial" w:cs="Arial"/>
          <w:sz w:val="24"/>
          <w:szCs w:val="24"/>
        </w:rPr>
        <w:t xml:space="preserve">, </w:t>
      </w:r>
      <w:r w:rsidR="0018609F" w:rsidRPr="00D659C5">
        <w:rPr>
          <w:rFonts w:ascii="Arial" w:eastAsia="Arial" w:hAnsi="Arial" w:cs="Arial"/>
          <w:sz w:val="24"/>
          <w:szCs w:val="24"/>
        </w:rPr>
        <w:t>2018)</w:t>
      </w:r>
      <w:r w:rsidR="0018609F">
        <w:rPr>
          <w:rFonts w:ascii="Arial" w:eastAsia="Arial" w:hAnsi="Arial" w:cs="Arial"/>
          <w:sz w:val="24"/>
          <w:szCs w:val="24"/>
        </w:rPr>
        <w:t xml:space="preserve"> </w:t>
      </w:r>
      <w:r w:rsidRPr="00D659C5">
        <w:rPr>
          <w:rFonts w:ascii="Arial" w:eastAsia="Arial" w:hAnsi="Arial" w:cs="Arial"/>
          <w:sz w:val="24"/>
          <w:szCs w:val="24"/>
        </w:rPr>
        <w:t>.</w:t>
      </w:r>
    </w:p>
    <w:p w14:paraId="385B0FB3" w14:textId="7C03D769" w:rsidR="618056B8" w:rsidRPr="006922D5" w:rsidRDefault="618056B8" w:rsidP="00183BC8">
      <w:pPr>
        <w:pStyle w:val="Heading3"/>
        <w:spacing w:line="360" w:lineRule="auto"/>
        <w:jc w:val="both"/>
        <w:rPr>
          <w:rFonts w:ascii="Arial" w:eastAsia="Arial" w:hAnsi="Arial" w:cs="Arial"/>
          <w:b/>
          <w:bCs/>
          <w:i/>
          <w:iCs/>
          <w:color w:val="auto"/>
        </w:rPr>
      </w:pPr>
      <w:bookmarkStart w:id="13" w:name="_Toc180295534"/>
      <w:r w:rsidRPr="006922D5">
        <w:rPr>
          <w:rFonts w:ascii="Arial" w:eastAsia="Arial" w:hAnsi="Arial" w:cs="Arial"/>
          <w:b/>
          <w:bCs/>
          <w:i/>
          <w:iCs/>
          <w:color w:val="auto"/>
        </w:rPr>
        <w:t>Importance of Loyalty Programs</w:t>
      </w:r>
      <w:bookmarkEnd w:id="13"/>
    </w:p>
    <w:p w14:paraId="109F3E31" w14:textId="689CE699" w:rsidR="618056B8" w:rsidRPr="00D659C5" w:rsidRDefault="618056B8" w:rsidP="00183BC8">
      <w:pPr>
        <w:spacing w:line="360" w:lineRule="auto"/>
        <w:jc w:val="both"/>
        <w:rPr>
          <w:rFonts w:ascii="Arial" w:eastAsia="Arial" w:hAnsi="Arial" w:cs="Arial"/>
          <w:sz w:val="24"/>
          <w:szCs w:val="24"/>
        </w:rPr>
      </w:pPr>
      <w:r w:rsidRPr="00D659C5">
        <w:rPr>
          <w:rFonts w:ascii="Arial" w:eastAsia="Arial" w:hAnsi="Arial" w:cs="Arial"/>
          <w:sz w:val="24"/>
          <w:szCs w:val="24"/>
        </w:rPr>
        <w:t>Loyalty programs are crucial for hotels as they provide a way to differentiate themselves from their competitors. By offering unique benefits to guests, hotels can attract and retain customers who may otherwise choose a different hotel. Additionally, loyalty programs can help hotels to collect valuable data on their guests, which can be used to improve marketing and customer service strategies (</w:t>
      </w:r>
      <w:proofErr w:type="spellStart"/>
      <w:r w:rsidRPr="00D659C5">
        <w:rPr>
          <w:rFonts w:ascii="Arial" w:eastAsia="Arial" w:hAnsi="Arial" w:cs="Arial"/>
          <w:sz w:val="24"/>
          <w:szCs w:val="24"/>
        </w:rPr>
        <w:t>Winkworth</w:t>
      </w:r>
      <w:proofErr w:type="spellEnd"/>
      <w:r w:rsidR="006A218D">
        <w:rPr>
          <w:rFonts w:ascii="Arial" w:eastAsia="Arial" w:hAnsi="Arial" w:cs="Arial"/>
          <w:sz w:val="24"/>
          <w:szCs w:val="24"/>
        </w:rPr>
        <w:t xml:space="preserve">, </w:t>
      </w:r>
      <w:r w:rsidRPr="00D659C5">
        <w:rPr>
          <w:rFonts w:ascii="Arial" w:eastAsia="Arial" w:hAnsi="Arial" w:cs="Arial"/>
          <w:sz w:val="24"/>
          <w:szCs w:val="24"/>
        </w:rPr>
        <w:t>2018).</w:t>
      </w:r>
      <w:r w:rsidR="0063477E">
        <w:rPr>
          <w:rFonts w:ascii="Arial" w:eastAsia="Arial" w:hAnsi="Arial" w:cs="Arial"/>
          <w:sz w:val="24"/>
          <w:szCs w:val="24"/>
        </w:rPr>
        <w:t xml:space="preserve"> </w:t>
      </w:r>
      <w:r w:rsidRPr="00D659C5">
        <w:rPr>
          <w:rFonts w:ascii="Arial" w:eastAsia="Arial" w:hAnsi="Arial" w:cs="Arial"/>
          <w:sz w:val="24"/>
          <w:szCs w:val="24"/>
        </w:rPr>
        <w:t>An example is Premier Inn, a UK-based hotel chain that offers a loyalty program called "Premier Inn Business." This program is designed for corporate customers and provides benefits such as exclusive rates, flexible booking options, and a centralized billing system. By catering to the needs of corporate travellers, Premier Inn has been able to build customer loyalty in a highly competitive market</w:t>
      </w:r>
      <w:r w:rsidR="0063477E">
        <w:rPr>
          <w:rFonts w:ascii="Arial" w:eastAsia="Arial" w:hAnsi="Arial" w:cs="Arial"/>
          <w:sz w:val="24"/>
          <w:szCs w:val="24"/>
        </w:rPr>
        <w:t xml:space="preserve"> </w:t>
      </w:r>
      <w:r w:rsidR="0063477E" w:rsidRPr="00D659C5">
        <w:rPr>
          <w:rFonts w:ascii="Arial" w:eastAsia="Arial" w:hAnsi="Arial" w:cs="Arial"/>
          <w:sz w:val="24"/>
          <w:szCs w:val="24"/>
        </w:rPr>
        <w:t>(Premier Inn, 2020)</w:t>
      </w:r>
      <w:r w:rsidR="0063477E">
        <w:rPr>
          <w:rFonts w:ascii="Arial" w:eastAsia="Arial" w:hAnsi="Arial" w:cs="Arial"/>
          <w:sz w:val="24"/>
          <w:szCs w:val="24"/>
        </w:rPr>
        <w:t>.</w:t>
      </w:r>
    </w:p>
    <w:p w14:paraId="24C39F12" w14:textId="11A4554D" w:rsidR="009F1B3C" w:rsidRPr="006922D5" w:rsidRDefault="009F1B3C" w:rsidP="00183BC8">
      <w:pPr>
        <w:pStyle w:val="Heading2"/>
        <w:spacing w:line="360" w:lineRule="auto"/>
        <w:jc w:val="both"/>
        <w:rPr>
          <w:rFonts w:ascii="Arial" w:eastAsia="Arial" w:hAnsi="Arial" w:cs="Arial"/>
          <w:b/>
          <w:bCs/>
          <w:i/>
          <w:iCs/>
          <w:color w:val="auto"/>
          <w:sz w:val="24"/>
          <w:szCs w:val="24"/>
        </w:rPr>
      </w:pPr>
      <w:bookmarkStart w:id="14" w:name="_Toc1030641498"/>
      <w:r w:rsidRPr="006922D5">
        <w:rPr>
          <w:rFonts w:ascii="Arial" w:eastAsia="Arial" w:hAnsi="Arial" w:cs="Arial"/>
          <w:b/>
          <w:bCs/>
          <w:i/>
          <w:iCs/>
          <w:color w:val="auto"/>
          <w:sz w:val="24"/>
          <w:szCs w:val="24"/>
        </w:rPr>
        <w:t>Obstacles Facing Certain Businesses</w:t>
      </w:r>
    </w:p>
    <w:p w14:paraId="7FBA3706" w14:textId="0B482597" w:rsidR="009F1B3C" w:rsidRPr="00D659C5" w:rsidRDefault="009F1B3C" w:rsidP="00183BC8">
      <w:pPr>
        <w:spacing w:line="360" w:lineRule="auto"/>
        <w:jc w:val="both"/>
        <w:rPr>
          <w:rFonts w:ascii="Arial" w:eastAsia="Arial" w:hAnsi="Arial" w:cs="Arial"/>
          <w:sz w:val="24"/>
          <w:szCs w:val="24"/>
        </w:rPr>
      </w:pPr>
      <w:r w:rsidRPr="00D659C5">
        <w:rPr>
          <w:rFonts w:ascii="Arial" w:eastAsia="Arial" w:hAnsi="Arial" w:cs="Arial"/>
          <w:sz w:val="24"/>
          <w:szCs w:val="24"/>
        </w:rPr>
        <w:t>The hotel industry is highly competitive, and businesses face several obstacles that can impact their success. One of the significant challenges is the increasing competition, making it challenging to stand out in a crowded market. Additionally, changing consumer demands and expectations pose a challenge for hotels to remain relevant and competitive.</w:t>
      </w:r>
      <w:r>
        <w:rPr>
          <w:rFonts w:ascii="Arial" w:eastAsia="Arial" w:hAnsi="Arial" w:cs="Arial"/>
          <w:sz w:val="24"/>
          <w:szCs w:val="24"/>
        </w:rPr>
        <w:t xml:space="preserve"> </w:t>
      </w:r>
      <w:r w:rsidRPr="00D659C5">
        <w:rPr>
          <w:rFonts w:ascii="Arial" w:eastAsia="Arial" w:hAnsi="Arial" w:cs="Arial"/>
          <w:sz w:val="24"/>
          <w:szCs w:val="24"/>
        </w:rPr>
        <w:t>Economic instability and downturns can also impact the hotel business, leading to reduced occupancy rates and revenue. Lastly, rising costs, such as labour and operational expenses, can also pose challenges for businesses in the hotel industry</w:t>
      </w:r>
      <w:r>
        <w:rPr>
          <w:rFonts w:ascii="Arial" w:eastAsia="Arial" w:hAnsi="Arial" w:cs="Arial"/>
          <w:sz w:val="24"/>
          <w:szCs w:val="24"/>
        </w:rPr>
        <w:t xml:space="preserve"> </w:t>
      </w:r>
      <w:r w:rsidRPr="00D659C5">
        <w:rPr>
          <w:rFonts w:ascii="Arial" w:eastAsia="Arial" w:hAnsi="Arial" w:cs="Arial"/>
          <w:sz w:val="24"/>
          <w:szCs w:val="24"/>
        </w:rPr>
        <w:t>(Martin</w:t>
      </w:r>
      <w:r w:rsidR="006A218D">
        <w:rPr>
          <w:rFonts w:ascii="Arial" w:eastAsia="Arial" w:hAnsi="Arial" w:cs="Arial"/>
          <w:sz w:val="24"/>
          <w:szCs w:val="24"/>
        </w:rPr>
        <w:t xml:space="preserve">, </w:t>
      </w:r>
      <w:r w:rsidRPr="00D659C5">
        <w:rPr>
          <w:rFonts w:ascii="Arial" w:eastAsia="Arial" w:hAnsi="Arial" w:cs="Arial"/>
          <w:sz w:val="24"/>
          <w:szCs w:val="24"/>
        </w:rPr>
        <w:t>2019).</w:t>
      </w:r>
    </w:p>
    <w:p w14:paraId="52043BC1" w14:textId="68691BD3" w:rsidR="618056B8" w:rsidRPr="00D659C5" w:rsidRDefault="618056B8" w:rsidP="00183BC8">
      <w:pPr>
        <w:pStyle w:val="Heading1"/>
        <w:spacing w:line="360" w:lineRule="auto"/>
        <w:jc w:val="both"/>
        <w:rPr>
          <w:rFonts w:ascii="Arial" w:eastAsia="Arial" w:hAnsi="Arial" w:cs="Arial"/>
          <w:b/>
          <w:bCs/>
          <w:color w:val="auto"/>
          <w:sz w:val="24"/>
          <w:szCs w:val="24"/>
        </w:rPr>
      </w:pPr>
      <w:r w:rsidRPr="00D659C5">
        <w:rPr>
          <w:rFonts w:ascii="Arial" w:eastAsia="Arial" w:hAnsi="Arial" w:cs="Arial"/>
          <w:b/>
          <w:bCs/>
          <w:color w:val="auto"/>
          <w:sz w:val="24"/>
          <w:szCs w:val="24"/>
        </w:rPr>
        <w:lastRenderedPageBreak/>
        <w:t>Conclusion</w:t>
      </w:r>
      <w:bookmarkEnd w:id="14"/>
    </w:p>
    <w:p w14:paraId="56CFC94F" w14:textId="5D50B700" w:rsidR="00124D0C" w:rsidRDefault="618056B8" w:rsidP="00183BC8">
      <w:pPr>
        <w:spacing w:line="360" w:lineRule="auto"/>
        <w:jc w:val="both"/>
        <w:rPr>
          <w:rFonts w:ascii="Arial" w:eastAsia="Arial" w:hAnsi="Arial" w:cs="Arial"/>
          <w:sz w:val="24"/>
          <w:szCs w:val="24"/>
        </w:rPr>
      </w:pPr>
      <w:r w:rsidRPr="00D659C5">
        <w:rPr>
          <w:rFonts w:ascii="Arial" w:eastAsia="Arial" w:hAnsi="Arial" w:cs="Arial"/>
          <w:sz w:val="24"/>
          <w:szCs w:val="24"/>
        </w:rPr>
        <w:t xml:space="preserve">In conclusion, the </w:t>
      </w:r>
      <w:r w:rsidR="000165BD">
        <w:rPr>
          <w:rFonts w:ascii="Arial" w:eastAsia="Arial" w:hAnsi="Arial" w:cs="Arial"/>
          <w:sz w:val="24"/>
          <w:szCs w:val="24"/>
        </w:rPr>
        <w:t xml:space="preserve">hotel </w:t>
      </w:r>
      <w:r w:rsidRPr="00D659C5">
        <w:rPr>
          <w:rFonts w:ascii="Arial" w:eastAsia="Arial" w:hAnsi="Arial" w:cs="Arial"/>
          <w:sz w:val="24"/>
          <w:szCs w:val="24"/>
        </w:rPr>
        <w:t xml:space="preserve">industry is </w:t>
      </w:r>
      <w:r w:rsidR="000165BD">
        <w:rPr>
          <w:rFonts w:ascii="Arial" w:eastAsia="Arial" w:hAnsi="Arial" w:cs="Arial"/>
          <w:sz w:val="24"/>
          <w:szCs w:val="24"/>
        </w:rPr>
        <w:t>very</w:t>
      </w:r>
      <w:r w:rsidRPr="00D659C5">
        <w:rPr>
          <w:rFonts w:ascii="Arial" w:eastAsia="Arial" w:hAnsi="Arial" w:cs="Arial"/>
          <w:sz w:val="24"/>
          <w:szCs w:val="24"/>
        </w:rPr>
        <w:t xml:space="preserve"> competitive, and businesses must keep up with the latest trends to remain relevant. Brand consistency standards ensure that hotels maintain an important level of service quality and customer satisfaction. Reputation management is critical in managing the online reputation of hotels and addressing negative reviews. Loyalty programs can help build and retain customer loyalty, which is essential for the long-term success of hotels. To remain competitive, hotels should embrace technology, prioriti</w:t>
      </w:r>
      <w:r w:rsidR="009F7AD7">
        <w:rPr>
          <w:rFonts w:ascii="Arial" w:eastAsia="Arial" w:hAnsi="Arial" w:cs="Arial"/>
          <w:sz w:val="24"/>
          <w:szCs w:val="24"/>
        </w:rPr>
        <w:t>s</w:t>
      </w:r>
      <w:r w:rsidRPr="00D659C5">
        <w:rPr>
          <w:rFonts w:ascii="Arial" w:eastAsia="Arial" w:hAnsi="Arial" w:cs="Arial"/>
          <w:sz w:val="24"/>
          <w:szCs w:val="24"/>
        </w:rPr>
        <w:t>e sustainability, and focus on personali</w:t>
      </w:r>
      <w:r w:rsidR="009F7AD7">
        <w:rPr>
          <w:rFonts w:ascii="Arial" w:eastAsia="Arial" w:hAnsi="Arial" w:cs="Arial"/>
          <w:sz w:val="24"/>
          <w:szCs w:val="24"/>
        </w:rPr>
        <w:t>s</w:t>
      </w:r>
      <w:r w:rsidRPr="00D659C5">
        <w:rPr>
          <w:rFonts w:ascii="Arial" w:eastAsia="Arial" w:hAnsi="Arial" w:cs="Arial"/>
          <w:sz w:val="24"/>
          <w:szCs w:val="24"/>
        </w:rPr>
        <w:t>ation. By doing so, they can enhance the customer experience and build a strong brand reputation, leading to increased revenue and profitability.</w:t>
      </w:r>
      <w:bookmarkStart w:id="15" w:name="_Toc190387615"/>
    </w:p>
    <w:p w14:paraId="71317A12" w14:textId="2F5BFE71" w:rsidR="00BB5FD3" w:rsidRPr="00BD0284" w:rsidRDefault="00BB5FD3" w:rsidP="00183BC8">
      <w:pPr>
        <w:spacing w:line="360" w:lineRule="auto"/>
        <w:jc w:val="both"/>
        <w:rPr>
          <w:rFonts w:ascii="Arial" w:eastAsia="Arial" w:hAnsi="Arial" w:cs="Arial"/>
          <w:sz w:val="24"/>
          <w:szCs w:val="24"/>
        </w:rPr>
      </w:pPr>
      <w:r w:rsidRPr="00BD0284">
        <w:rPr>
          <w:rFonts w:ascii="Arial" w:eastAsia="Arial" w:hAnsi="Arial" w:cs="Arial"/>
          <w:b/>
          <w:bCs/>
          <w:sz w:val="24"/>
          <w:szCs w:val="24"/>
        </w:rPr>
        <w:t>Recommendations:</w:t>
      </w:r>
    </w:p>
    <w:p w14:paraId="12250040" w14:textId="77777777" w:rsidR="00BB5FD3" w:rsidRPr="00D659C5" w:rsidRDefault="00BB5FD3" w:rsidP="00183BC8">
      <w:pPr>
        <w:pStyle w:val="ListParagraph"/>
        <w:numPr>
          <w:ilvl w:val="0"/>
          <w:numId w:val="2"/>
        </w:numPr>
        <w:spacing w:line="360" w:lineRule="auto"/>
        <w:jc w:val="both"/>
        <w:rPr>
          <w:rFonts w:ascii="Arial" w:eastAsia="Arial" w:hAnsi="Arial" w:cs="Arial"/>
          <w:sz w:val="24"/>
          <w:szCs w:val="24"/>
        </w:rPr>
      </w:pPr>
      <w:r w:rsidRPr="00D659C5">
        <w:rPr>
          <w:rFonts w:ascii="Arial" w:eastAsia="Arial" w:hAnsi="Arial" w:cs="Arial"/>
          <w:sz w:val="24"/>
          <w:szCs w:val="24"/>
        </w:rPr>
        <w:t>Embrace Technology: With the increasing use of technology in the hospitality industry, hotels should keep up with the trends by incorporating technology into their operations. For instance, investing in mobile check-ins, chatbots, and social media management tools can help streamline operations and enhance the customer experience.</w:t>
      </w:r>
    </w:p>
    <w:p w14:paraId="30874688" w14:textId="47D86415" w:rsidR="00BB5FD3" w:rsidRPr="00D659C5" w:rsidRDefault="00BB5FD3" w:rsidP="00183BC8">
      <w:pPr>
        <w:pStyle w:val="ListParagraph"/>
        <w:numPr>
          <w:ilvl w:val="0"/>
          <w:numId w:val="2"/>
        </w:numPr>
        <w:spacing w:line="360" w:lineRule="auto"/>
        <w:jc w:val="both"/>
        <w:rPr>
          <w:rFonts w:ascii="Arial" w:eastAsia="Arial" w:hAnsi="Arial" w:cs="Arial"/>
          <w:sz w:val="24"/>
          <w:szCs w:val="24"/>
        </w:rPr>
      </w:pPr>
      <w:r w:rsidRPr="00D659C5">
        <w:rPr>
          <w:rFonts w:ascii="Arial" w:eastAsia="Arial" w:hAnsi="Arial" w:cs="Arial"/>
          <w:sz w:val="24"/>
          <w:szCs w:val="24"/>
        </w:rPr>
        <w:t>Focus on Sustainability: Sustainability is a major trend in the hospitality industry, and hotels that prioriti</w:t>
      </w:r>
      <w:r w:rsidR="009F7AD7">
        <w:rPr>
          <w:rFonts w:ascii="Arial" w:eastAsia="Arial" w:hAnsi="Arial" w:cs="Arial"/>
          <w:sz w:val="24"/>
          <w:szCs w:val="24"/>
        </w:rPr>
        <w:t>s</w:t>
      </w:r>
      <w:r w:rsidRPr="00D659C5">
        <w:rPr>
          <w:rFonts w:ascii="Arial" w:eastAsia="Arial" w:hAnsi="Arial" w:cs="Arial"/>
          <w:sz w:val="24"/>
          <w:szCs w:val="24"/>
        </w:rPr>
        <w:t>e sustainability can gain a competitive advantage. Hotels can invest in green technologies, reduce waste, and promote eco-friendly practices to attract environmentally conscious guests.</w:t>
      </w:r>
    </w:p>
    <w:p w14:paraId="50A99A7C" w14:textId="37C19102" w:rsidR="00BB5FD3" w:rsidRPr="00D659C5" w:rsidRDefault="00BB5FD3" w:rsidP="00183BC8">
      <w:pPr>
        <w:pStyle w:val="ListParagraph"/>
        <w:numPr>
          <w:ilvl w:val="0"/>
          <w:numId w:val="2"/>
        </w:numPr>
        <w:spacing w:line="360" w:lineRule="auto"/>
        <w:jc w:val="both"/>
        <w:rPr>
          <w:rFonts w:ascii="Arial" w:eastAsia="Arial" w:hAnsi="Arial" w:cs="Arial"/>
          <w:sz w:val="24"/>
          <w:szCs w:val="24"/>
        </w:rPr>
      </w:pPr>
      <w:r w:rsidRPr="00D659C5">
        <w:rPr>
          <w:rFonts w:ascii="Arial" w:eastAsia="Arial" w:hAnsi="Arial" w:cs="Arial"/>
          <w:sz w:val="24"/>
          <w:szCs w:val="24"/>
        </w:rPr>
        <w:t>Prioriti</w:t>
      </w:r>
      <w:r w:rsidR="009F7AD7">
        <w:rPr>
          <w:rFonts w:ascii="Arial" w:eastAsia="Arial" w:hAnsi="Arial" w:cs="Arial"/>
          <w:sz w:val="24"/>
          <w:szCs w:val="24"/>
        </w:rPr>
        <w:t>s</w:t>
      </w:r>
      <w:r w:rsidRPr="00D659C5">
        <w:rPr>
          <w:rFonts w:ascii="Arial" w:eastAsia="Arial" w:hAnsi="Arial" w:cs="Arial"/>
          <w:sz w:val="24"/>
          <w:szCs w:val="24"/>
        </w:rPr>
        <w:t>e Personali</w:t>
      </w:r>
      <w:r w:rsidR="009F7AD7">
        <w:rPr>
          <w:rFonts w:ascii="Arial" w:eastAsia="Arial" w:hAnsi="Arial" w:cs="Arial"/>
          <w:sz w:val="24"/>
          <w:szCs w:val="24"/>
        </w:rPr>
        <w:t>s</w:t>
      </w:r>
      <w:r w:rsidRPr="00D659C5">
        <w:rPr>
          <w:rFonts w:ascii="Arial" w:eastAsia="Arial" w:hAnsi="Arial" w:cs="Arial"/>
          <w:sz w:val="24"/>
          <w:szCs w:val="24"/>
        </w:rPr>
        <w:t>ation: Personali</w:t>
      </w:r>
      <w:r w:rsidR="009F7AD7">
        <w:rPr>
          <w:rFonts w:ascii="Arial" w:eastAsia="Arial" w:hAnsi="Arial" w:cs="Arial"/>
          <w:sz w:val="24"/>
          <w:szCs w:val="24"/>
        </w:rPr>
        <w:t>s</w:t>
      </w:r>
      <w:r w:rsidRPr="00D659C5">
        <w:rPr>
          <w:rFonts w:ascii="Arial" w:eastAsia="Arial" w:hAnsi="Arial" w:cs="Arial"/>
          <w:sz w:val="24"/>
          <w:szCs w:val="24"/>
        </w:rPr>
        <w:t>ation is essential in building customer loyalty. Hotels can leverage guest data to personali</w:t>
      </w:r>
      <w:r w:rsidR="009F7AD7">
        <w:rPr>
          <w:rFonts w:ascii="Arial" w:eastAsia="Arial" w:hAnsi="Arial" w:cs="Arial"/>
          <w:sz w:val="24"/>
          <w:szCs w:val="24"/>
        </w:rPr>
        <w:t>s</w:t>
      </w:r>
      <w:r w:rsidRPr="00D659C5">
        <w:rPr>
          <w:rFonts w:ascii="Arial" w:eastAsia="Arial" w:hAnsi="Arial" w:cs="Arial"/>
          <w:sz w:val="24"/>
          <w:szCs w:val="24"/>
        </w:rPr>
        <w:t>e their offerings and provide unique experiences for their guests</w:t>
      </w:r>
      <w:r w:rsidR="009F7AD7">
        <w:rPr>
          <w:rFonts w:ascii="Arial" w:eastAsia="Arial" w:hAnsi="Arial" w:cs="Arial"/>
          <w:sz w:val="24"/>
          <w:szCs w:val="24"/>
        </w:rPr>
        <w:t xml:space="preserve"> and create an emotional connection.</w:t>
      </w:r>
    </w:p>
    <w:p w14:paraId="1598610A" w14:textId="77777777" w:rsidR="00BB5FD3" w:rsidRDefault="00BB5FD3" w:rsidP="00183BC8">
      <w:pPr>
        <w:spacing w:line="360" w:lineRule="auto"/>
        <w:jc w:val="both"/>
        <w:rPr>
          <w:rFonts w:ascii="Arial" w:eastAsia="Arial" w:hAnsi="Arial" w:cs="Arial"/>
          <w:sz w:val="24"/>
          <w:szCs w:val="24"/>
        </w:rPr>
      </w:pPr>
    </w:p>
    <w:p w14:paraId="11CF75E2" w14:textId="77777777" w:rsidR="00BB5FD3" w:rsidRDefault="00BB5FD3" w:rsidP="00183BC8">
      <w:pPr>
        <w:spacing w:line="360" w:lineRule="auto"/>
        <w:jc w:val="both"/>
        <w:rPr>
          <w:rFonts w:ascii="Arial" w:eastAsia="Arial" w:hAnsi="Arial" w:cs="Arial"/>
          <w:sz w:val="24"/>
          <w:szCs w:val="24"/>
        </w:rPr>
      </w:pPr>
    </w:p>
    <w:p w14:paraId="5EEA09E2" w14:textId="77777777" w:rsidR="00BB5FD3" w:rsidRDefault="00BB5FD3" w:rsidP="00183BC8">
      <w:pPr>
        <w:spacing w:line="360" w:lineRule="auto"/>
        <w:jc w:val="both"/>
        <w:rPr>
          <w:rFonts w:ascii="Arial" w:eastAsia="Arial" w:hAnsi="Arial" w:cs="Arial"/>
          <w:sz w:val="24"/>
          <w:szCs w:val="24"/>
        </w:rPr>
      </w:pPr>
    </w:p>
    <w:bookmarkEnd w:id="15"/>
    <w:p w14:paraId="5A124B59" w14:textId="77777777" w:rsidR="00097C56" w:rsidRDefault="00097C56" w:rsidP="00721478">
      <w:pPr>
        <w:pStyle w:val="Heading1"/>
        <w:spacing w:line="360" w:lineRule="auto"/>
        <w:rPr>
          <w:rFonts w:ascii="Arial" w:eastAsia="Arial" w:hAnsi="Arial" w:cs="Arial"/>
          <w:b/>
          <w:bCs/>
          <w:color w:val="auto"/>
          <w:sz w:val="24"/>
          <w:szCs w:val="24"/>
        </w:rPr>
      </w:pPr>
    </w:p>
    <w:p w14:paraId="564B082F" w14:textId="47C134C5" w:rsidR="00721478" w:rsidRPr="00D659C5" w:rsidRDefault="00721478" w:rsidP="00721478">
      <w:pPr>
        <w:pStyle w:val="Heading1"/>
        <w:spacing w:line="360" w:lineRule="auto"/>
        <w:rPr>
          <w:rFonts w:ascii="Arial" w:eastAsia="Arial" w:hAnsi="Arial" w:cs="Arial"/>
          <w:b/>
          <w:bCs/>
          <w:color w:val="auto"/>
          <w:sz w:val="24"/>
          <w:szCs w:val="24"/>
        </w:rPr>
      </w:pPr>
      <w:r w:rsidRPr="00D659C5">
        <w:rPr>
          <w:rFonts w:ascii="Arial" w:eastAsia="Arial" w:hAnsi="Arial" w:cs="Arial"/>
          <w:b/>
          <w:bCs/>
          <w:color w:val="auto"/>
          <w:sz w:val="24"/>
          <w:szCs w:val="24"/>
        </w:rPr>
        <w:t>References</w:t>
      </w:r>
    </w:p>
    <w:p w14:paraId="1785E352" w14:textId="2CB7173D" w:rsidR="00721478" w:rsidRPr="00D659C5" w:rsidRDefault="00721478" w:rsidP="00721478">
      <w:pPr>
        <w:spacing w:line="360" w:lineRule="auto"/>
        <w:rPr>
          <w:rFonts w:ascii="Arial" w:eastAsia="Arial" w:hAnsi="Arial" w:cs="Arial"/>
          <w:sz w:val="24"/>
          <w:szCs w:val="24"/>
        </w:rPr>
      </w:pPr>
      <w:proofErr w:type="spellStart"/>
      <w:r w:rsidRPr="00D659C5">
        <w:rPr>
          <w:rFonts w:ascii="Arial" w:eastAsia="Arial" w:hAnsi="Arial" w:cs="Arial"/>
          <w:sz w:val="24"/>
          <w:szCs w:val="24"/>
        </w:rPr>
        <w:t>Heppell</w:t>
      </w:r>
      <w:proofErr w:type="spellEnd"/>
      <w:r w:rsidRPr="00D659C5">
        <w:rPr>
          <w:rFonts w:ascii="Arial" w:eastAsia="Arial" w:hAnsi="Arial" w:cs="Arial"/>
          <w:sz w:val="24"/>
          <w:szCs w:val="24"/>
        </w:rPr>
        <w:t>, M.</w:t>
      </w:r>
      <w:r w:rsidR="00BD0284">
        <w:rPr>
          <w:rFonts w:ascii="Arial" w:eastAsia="Arial" w:hAnsi="Arial" w:cs="Arial"/>
          <w:sz w:val="24"/>
          <w:szCs w:val="24"/>
        </w:rPr>
        <w:t xml:space="preserve"> </w:t>
      </w:r>
      <w:r w:rsidRPr="00D659C5">
        <w:rPr>
          <w:rFonts w:ascii="Arial" w:eastAsia="Arial" w:hAnsi="Arial" w:cs="Arial"/>
          <w:sz w:val="24"/>
          <w:szCs w:val="24"/>
        </w:rPr>
        <w:t xml:space="preserve">(2015) </w:t>
      </w:r>
      <w:r w:rsidRPr="006F2F69">
        <w:rPr>
          <w:rFonts w:ascii="Arial" w:eastAsia="Arial" w:hAnsi="Arial" w:cs="Arial"/>
          <w:i/>
          <w:iCs/>
          <w:sz w:val="24"/>
          <w:szCs w:val="24"/>
        </w:rPr>
        <w:t>Five Star Service:</w:t>
      </w:r>
      <w:r w:rsidRPr="0072494F">
        <w:rPr>
          <w:rFonts w:ascii="Arial" w:eastAsia="Arial" w:hAnsi="Arial" w:cs="Arial"/>
          <w:i/>
          <w:iCs/>
          <w:sz w:val="24"/>
          <w:szCs w:val="24"/>
        </w:rPr>
        <w:t xml:space="preserve">  How to deliver Exceptional Customer Service</w:t>
      </w:r>
      <w:r w:rsidRPr="00D659C5">
        <w:rPr>
          <w:rFonts w:ascii="Arial" w:eastAsia="Arial" w:hAnsi="Arial" w:cs="Arial"/>
          <w:sz w:val="24"/>
          <w:szCs w:val="24"/>
        </w:rPr>
        <w:t>, London: Pearson.</w:t>
      </w:r>
    </w:p>
    <w:p w14:paraId="066E7804" w14:textId="68AD3581" w:rsidR="00721478" w:rsidRDefault="00721478" w:rsidP="00721478">
      <w:pPr>
        <w:spacing w:line="360" w:lineRule="auto"/>
        <w:rPr>
          <w:rStyle w:val="Hyperlink"/>
          <w:rFonts w:ascii="Arial" w:eastAsia="Arial" w:hAnsi="Arial" w:cs="Arial"/>
          <w:color w:val="auto"/>
          <w:sz w:val="24"/>
          <w:szCs w:val="24"/>
        </w:rPr>
      </w:pPr>
      <w:r w:rsidRPr="00D659C5">
        <w:rPr>
          <w:rFonts w:ascii="Arial" w:eastAsia="Arial" w:hAnsi="Arial" w:cs="Arial"/>
          <w:sz w:val="24"/>
          <w:szCs w:val="24"/>
        </w:rPr>
        <w:t>Marriott Bonvoy (2023)</w:t>
      </w:r>
      <w:r w:rsidR="004D6EF0">
        <w:rPr>
          <w:rFonts w:ascii="Arial" w:eastAsia="Arial" w:hAnsi="Arial" w:cs="Arial"/>
          <w:sz w:val="24"/>
          <w:szCs w:val="24"/>
        </w:rPr>
        <w:t xml:space="preserve"> </w:t>
      </w:r>
      <w:r w:rsidRPr="00D659C5">
        <w:rPr>
          <w:rFonts w:ascii="Arial" w:eastAsia="Arial" w:hAnsi="Arial" w:cs="Arial"/>
          <w:sz w:val="24"/>
          <w:szCs w:val="24"/>
        </w:rPr>
        <w:t xml:space="preserve"> Available at: </w:t>
      </w:r>
      <w:hyperlink r:id="rId8">
        <w:r w:rsidRPr="00D659C5">
          <w:rPr>
            <w:rStyle w:val="Hyperlink"/>
            <w:rFonts w:ascii="Arial" w:eastAsia="Arial" w:hAnsi="Arial" w:cs="Arial"/>
            <w:color w:val="auto"/>
            <w:sz w:val="24"/>
            <w:szCs w:val="24"/>
          </w:rPr>
          <w:t>https://www.marriott.com/loyalty.mi</w:t>
        </w:r>
      </w:hyperlink>
      <w:r w:rsidRPr="00D659C5">
        <w:rPr>
          <w:rStyle w:val="Hyperlink"/>
          <w:rFonts w:ascii="Arial" w:eastAsia="Arial" w:hAnsi="Arial" w:cs="Arial"/>
          <w:color w:val="auto"/>
          <w:sz w:val="24"/>
          <w:szCs w:val="24"/>
        </w:rPr>
        <w:t xml:space="preserve"> (Accessed on 28th February 2023).</w:t>
      </w:r>
    </w:p>
    <w:p w14:paraId="6302EE81" w14:textId="632B8591" w:rsidR="004D6EF0" w:rsidRPr="004D6EF0" w:rsidRDefault="004D6EF0" w:rsidP="00721478">
      <w:pPr>
        <w:spacing w:line="360" w:lineRule="auto"/>
        <w:rPr>
          <w:rFonts w:ascii="Arial" w:eastAsia="Arial" w:hAnsi="Arial" w:cs="Arial"/>
          <w:color w:val="000000" w:themeColor="text1"/>
          <w:sz w:val="24"/>
          <w:szCs w:val="24"/>
        </w:rPr>
      </w:pPr>
      <w:r>
        <w:rPr>
          <w:rFonts w:ascii="Arial" w:hAnsi="Arial" w:cs="Arial"/>
          <w:color w:val="000000" w:themeColor="text1"/>
          <w:sz w:val="24"/>
          <w:szCs w:val="24"/>
        </w:rPr>
        <w:t xml:space="preserve">Marriott Bonvoy (2023) Available at: </w:t>
      </w:r>
      <w:hyperlink r:id="rId9" w:history="1">
        <w:r w:rsidRPr="004D6EF0">
          <w:rPr>
            <w:rStyle w:val="Hyperlink"/>
            <w:rFonts w:ascii="Arial" w:hAnsi="Arial" w:cs="Arial"/>
            <w:color w:val="000000" w:themeColor="text1"/>
            <w:sz w:val="24"/>
            <w:szCs w:val="24"/>
          </w:rPr>
          <w:t>Membership Levels &amp; Benefits | Earn &amp;amp; Redeem Points | Marriott Bonvoy</w:t>
        </w:r>
      </w:hyperlink>
      <w:r>
        <w:rPr>
          <w:rFonts w:ascii="Arial" w:hAnsi="Arial" w:cs="Arial"/>
          <w:color w:val="000000" w:themeColor="text1"/>
          <w:sz w:val="24"/>
          <w:szCs w:val="24"/>
        </w:rPr>
        <w:t xml:space="preserve"> (Accessed on 4</w:t>
      </w:r>
      <w:r w:rsidRPr="004D6EF0">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of March 2023).</w:t>
      </w:r>
    </w:p>
    <w:p w14:paraId="56FEDFE8" w14:textId="77777777" w:rsidR="00721478" w:rsidRPr="00D659C5" w:rsidRDefault="00721478" w:rsidP="00721478">
      <w:pPr>
        <w:spacing w:line="360" w:lineRule="auto"/>
        <w:rPr>
          <w:rFonts w:ascii="Arial" w:eastAsia="Arial" w:hAnsi="Arial" w:cs="Arial"/>
          <w:sz w:val="24"/>
          <w:szCs w:val="24"/>
        </w:rPr>
      </w:pPr>
      <w:r w:rsidRPr="00D659C5">
        <w:rPr>
          <w:rFonts w:ascii="Arial" w:eastAsia="Arial" w:hAnsi="Arial" w:cs="Arial"/>
          <w:sz w:val="24"/>
          <w:szCs w:val="24"/>
        </w:rPr>
        <w:t xml:space="preserve">Martin, N. (2019) </w:t>
      </w:r>
      <w:r w:rsidRPr="006F2F69">
        <w:rPr>
          <w:rFonts w:ascii="Arial" w:eastAsia="Arial" w:hAnsi="Arial" w:cs="Arial"/>
          <w:i/>
          <w:iCs/>
          <w:sz w:val="24"/>
          <w:szCs w:val="24"/>
        </w:rPr>
        <w:t>Brand consistency: Why it is important</w:t>
      </w:r>
      <w:r w:rsidRPr="0072494F">
        <w:rPr>
          <w:rFonts w:ascii="Arial" w:eastAsia="Arial" w:hAnsi="Arial" w:cs="Arial"/>
          <w:i/>
          <w:iCs/>
          <w:sz w:val="24"/>
          <w:szCs w:val="24"/>
        </w:rPr>
        <w:t xml:space="preserve"> and how to achieve it</w:t>
      </w:r>
      <w:r w:rsidRPr="00D659C5">
        <w:rPr>
          <w:rFonts w:ascii="Arial" w:eastAsia="Arial" w:hAnsi="Arial" w:cs="Arial"/>
          <w:sz w:val="24"/>
          <w:szCs w:val="24"/>
        </w:rPr>
        <w:t xml:space="preserve">. Available at: </w:t>
      </w:r>
      <w:hyperlink r:id="rId10">
        <w:r w:rsidRPr="00D659C5">
          <w:rPr>
            <w:rStyle w:val="Hyperlink"/>
            <w:rFonts w:ascii="Arial" w:eastAsia="Arial" w:hAnsi="Arial" w:cs="Arial"/>
            <w:color w:val="auto"/>
            <w:sz w:val="24"/>
            <w:szCs w:val="24"/>
          </w:rPr>
          <w:t>https://www.wordstream.com/blog/ws/2019/03/20/brand-consistency</w:t>
        </w:r>
      </w:hyperlink>
      <w:r w:rsidRPr="00D659C5">
        <w:rPr>
          <w:rFonts w:ascii="Arial" w:eastAsia="Arial" w:hAnsi="Arial" w:cs="Arial"/>
          <w:sz w:val="24"/>
          <w:szCs w:val="24"/>
        </w:rPr>
        <w:t xml:space="preserve"> (Accessed on 23rd February 2023).</w:t>
      </w:r>
    </w:p>
    <w:p w14:paraId="0AE0B8CD" w14:textId="37AB9650" w:rsidR="00721478" w:rsidRPr="00D659C5" w:rsidRDefault="00721478" w:rsidP="00721478">
      <w:pPr>
        <w:spacing w:line="360" w:lineRule="auto"/>
        <w:rPr>
          <w:rFonts w:ascii="Arial" w:eastAsia="Arial" w:hAnsi="Arial" w:cs="Arial"/>
          <w:sz w:val="24"/>
          <w:szCs w:val="24"/>
        </w:rPr>
      </w:pPr>
      <w:proofErr w:type="spellStart"/>
      <w:r w:rsidRPr="00D659C5">
        <w:rPr>
          <w:rFonts w:ascii="Arial" w:eastAsia="Arial" w:hAnsi="Arial" w:cs="Arial"/>
          <w:sz w:val="24"/>
          <w:szCs w:val="24"/>
        </w:rPr>
        <w:t>Nunkoo</w:t>
      </w:r>
      <w:proofErr w:type="spellEnd"/>
      <w:r w:rsidRPr="00D659C5">
        <w:rPr>
          <w:rFonts w:ascii="Arial" w:eastAsia="Arial" w:hAnsi="Arial" w:cs="Arial"/>
          <w:sz w:val="24"/>
          <w:szCs w:val="24"/>
        </w:rPr>
        <w:t xml:space="preserve">, R., and </w:t>
      </w:r>
      <w:proofErr w:type="spellStart"/>
      <w:r w:rsidRPr="00D659C5">
        <w:rPr>
          <w:rFonts w:ascii="Arial" w:eastAsia="Arial" w:hAnsi="Arial" w:cs="Arial"/>
          <w:sz w:val="24"/>
          <w:szCs w:val="24"/>
        </w:rPr>
        <w:t>Ramkissoon</w:t>
      </w:r>
      <w:proofErr w:type="spellEnd"/>
      <w:r w:rsidRPr="00D659C5">
        <w:rPr>
          <w:rFonts w:ascii="Arial" w:eastAsia="Arial" w:hAnsi="Arial" w:cs="Arial"/>
          <w:sz w:val="24"/>
          <w:szCs w:val="24"/>
        </w:rPr>
        <w:t xml:space="preserve">, H. (2011) </w:t>
      </w:r>
      <w:r w:rsidR="0072494F">
        <w:rPr>
          <w:rFonts w:ascii="Arial" w:eastAsia="Arial" w:hAnsi="Arial" w:cs="Arial"/>
          <w:sz w:val="24"/>
          <w:szCs w:val="24"/>
        </w:rPr>
        <w:t>“</w:t>
      </w:r>
      <w:r w:rsidRPr="00D659C5">
        <w:rPr>
          <w:rFonts w:ascii="Arial" w:eastAsia="Arial" w:hAnsi="Arial" w:cs="Arial"/>
          <w:sz w:val="24"/>
          <w:szCs w:val="24"/>
        </w:rPr>
        <w:t>Developing a community support model for tourism</w:t>
      </w:r>
      <w:r w:rsidR="0072494F">
        <w:rPr>
          <w:rFonts w:ascii="Arial" w:eastAsia="Arial" w:hAnsi="Arial" w:cs="Arial"/>
          <w:sz w:val="24"/>
          <w:szCs w:val="24"/>
        </w:rPr>
        <w:t>”</w:t>
      </w:r>
      <w:r w:rsidRPr="00D659C5">
        <w:rPr>
          <w:rFonts w:ascii="Arial" w:eastAsia="Arial" w:hAnsi="Arial" w:cs="Arial"/>
          <w:sz w:val="24"/>
          <w:szCs w:val="24"/>
        </w:rPr>
        <w:t xml:space="preserve">, </w:t>
      </w:r>
      <w:r w:rsidRPr="0072494F">
        <w:rPr>
          <w:rFonts w:ascii="Arial" w:eastAsia="Arial" w:hAnsi="Arial" w:cs="Arial"/>
          <w:i/>
          <w:iCs/>
          <w:sz w:val="24"/>
          <w:szCs w:val="24"/>
        </w:rPr>
        <w:t>Annals of Tourism Research</w:t>
      </w:r>
      <w:r w:rsidRPr="00D659C5">
        <w:rPr>
          <w:rFonts w:ascii="Arial" w:eastAsia="Arial" w:hAnsi="Arial" w:cs="Arial"/>
          <w:sz w:val="24"/>
          <w:szCs w:val="24"/>
        </w:rPr>
        <w:t>, 38(3), 964-988.</w:t>
      </w:r>
    </w:p>
    <w:p w14:paraId="6A1E4B10" w14:textId="3C02C69B" w:rsidR="00721478" w:rsidRPr="00E40CE2" w:rsidRDefault="00721478" w:rsidP="00721478">
      <w:pPr>
        <w:spacing w:line="360" w:lineRule="auto"/>
        <w:rPr>
          <w:rFonts w:ascii="Arial" w:eastAsia="Arial" w:hAnsi="Arial" w:cs="Arial"/>
          <w:sz w:val="24"/>
          <w:szCs w:val="24"/>
        </w:rPr>
      </w:pPr>
      <w:r w:rsidRPr="00D659C5">
        <w:rPr>
          <w:rFonts w:ascii="Arial" w:eastAsia="Arial" w:hAnsi="Arial" w:cs="Arial"/>
          <w:sz w:val="24"/>
          <w:szCs w:val="24"/>
        </w:rPr>
        <w:t xml:space="preserve">O'Gorman, K. (2010) </w:t>
      </w:r>
      <w:r w:rsidRPr="006F2F69">
        <w:rPr>
          <w:rFonts w:ascii="Arial" w:eastAsia="Arial" w:hAnsi="Arial" w:cs="Arial"/>
          <w:i/>
          <w:iCs/>
          <w:sz w:val="24"/>
          <w:szCs w:val="24"/>
        </w:rPr>
        <w:t>The Origins of Hospitality and Tourism</w:t>
      </w:r>
      <w:r w:rsidRPr="00D659C5">
        <w:rPr>
          <w:rFonts w:ascii="Arial" w:eastAsia="Arial" w:hAnsi="Arial" w:cs="Arial"/>
          <w:sz w:val="24"/>
          <w:szCs w:val="24"/>
        </w:rPr>
        <w:t xml:space="preserve">, </w:t>
      </w:r>
      <w:r w:rsidR="00E40CE2">
        <w:rPr>
          <w:rFonts w:ascii="Arial" w:eastAsia="Arial" w:hAnsi="Arial" w:cs="Arial"/>
          <w:sz w:val="24"/>
          <w:szCs w:val="24"/>
        </w:rPr>
        <w:t>Oxford: Goodfellow Publishers Limited.</w:t>
      </w:r>
    </w:p>
    <w:p w14:paraId="2732A6AA" w14:textId="77777777" w:rsidR="00721478" w:rsidRPr="00D659C5" w:rsidRDefault="00721478" w:rsidP="00721478">
      <w:pPr>
        <w:spacing w:line="360" w:lineRule="auto"/>
        <w:rPr>
          <w:rFonts w:ascii="Arial" w:eastAsia="Arial" w:hAnsi="Arial" w:cs="Arial"/>
          <w:sz w:val="24"/>
          <w:szCs w:val="24"/>
        </w:rPr>
      </w:pPr>
      <w:r w:rsidRPr="00D659C5">
        <w:rPr>
          <w:rFonts w:ascii="Arial" w:eastAsia="Arial" w:hAnsi="Arial" w:cs="Arial"/>
          <w:sz w:val="24"/>
          <w:szCs w:val="24"/>
        </w:rPr>
        <w:t xml:space="preserve">Premier Inn (2023) Available at: </w:t>
      </w:r>
      <w:hyperlink r:id="rId11">
        <w:r w:rsidRPr="00D659C5">
          <w:rPr>
            <w:rStyle w:val="Hyperlink"/>
            <w:rFonts w:ascii="Arial" w:eastAsia="Arial" w:hAnsi="Arial" w:cs="Arial"/>
            <w:color w:val="auto"/>
            <w:sz w:val="24"/>
            <w:szCs w:val="24"/>
          </w:rPr>
          <w:t>https://www.premierinn.com/gb/en/home.html</w:t>
        </w:r>
      </w:hyperlink>
      <w:r w:rsidRPr="00D659C5">
        <w:rPr>
          <w:rStyle w:val="Hyperlink"/>
          <w:rFonts w:ascii="Arial" w:eastAsia="Arial" w:hAnsi="Arial" w:cs="Arial"/>
          <w:color w:val="auto"/>
          <w:sz w:val="24"/>
          <w:szCs w:val="24"/>
        </w:rPr>
        <w:t xml:space="preserve"> (Accessed on 23rd February 2023).</w:t>
      </w:r>
    </w:p>
    <w:p w14:paraId="5D309947" w14:textId="77777777" w:rsidR="00721478" w:rsidRPr="00D659C5" w:rsidRDefault="00721478" w:rsidP="00721478">
      <w:pPr>
        <w:spacing w:line="360" w:lineRule="auto"/>
        <w:rPr>
          <w:rStyle w:val="Hyperlink"/>
          <w:rFonts w:ascii="Arial" w:eastAsia="Arial" w:hAnsi="Arial" w:cs="Arial"/>
          <w:color w:val="auto"/>
          <w:sz w:val="24"/>
          <w:szCs w:val="24"/>
        </w:rPr>
      </w:pPr>
      <w:r w:rsidRPr="00D659C5">
        <w:rPr>
          <w:rFonts w:ascii="Arial" w:eastAsia="Arial" w:hAnsi="Arial" w:cs="Arial"/>
          <w:sz w:val="24"/>
          <w:szCs w:val="24"/>
        </w:rPr>
        <w:t xml:space="preserve">Smith, A. (2020) </w:t>
      </w:r>
      <w:r w:rsidRPr="006F2F69">
        <w:rPr>
          <w:rFonts w:ascii="Arial" w:eastAsia="Arial" w:hAnsi="Arial" w:cs="Arial"/>
          <w:i/>
          <w:iCs/>
          <w:sz w:val="24"/>
          <w:szCs w:val="24"/>
        </w:rPr>
        <w:t>Premier Inn:</w:t>
      </w:r>
      <w:r w:rsidRPr="00D659C5">
        <w:rPr>
          <w:rFonts w:ascii="Arial" w:eastAsia="Arial" w:hAnsi="Arial" w:cs="Arial"/>
          <w:sz w:val="24"/>
          <w:szCs w:val="24"/>
        </w:rPr>
        <w:t xml:space="preserve"> </w:t>
      </w:r>
      <w:r w:rsidRPr="0072494F">
        <w:rPr>
          <w:rFonts w:ascii="Arial" w:eastAsia="Arial" w:hAnsi="Arial" w:cs="Arial"/>
          <w:i/>
          <w:iCs/>
          <w:sz w:val="24"/>
          <w:szCs w:val="24"/>
        </w:rPr>
        <w:t>How brand consistency helped it become the UK's biggest hotel chain</w:t>
      </w:r>
      <w:r w:rsidRPr="00D659C5">
        <w:rPr>
          <w:rFonts w:ascii="Arial" w:eastAsia="Arial" w:hAnsi="Arial" w:cs="Arial"/>
          <w:sz w:val="24"/>
          <w:szCs w:val="24"/>
        </w:rPr>
        <w:t xml:space="preserve">. Available at: </w:t>
      </w:r>
      <w:hyperlink r:id="rId12">
        <w:r w:rsidRPr="00D659C5">
          <w:rPr>
            <w:rStyle w:val="Hyperlink"/>
            <w:rFonts w:ascii="Arial" w:eastAsia="Arial" w:hAnsi="Arial" w:cs="Arial"/>
            <w:color w:val="auto"/>
            <w:sz w:val="24"/>
            <w:szCs w:val="24"/>
          </w:rPr>
          <w:t>https://www.marketingweek.com/premier-inn-how-brand-consistency-helped-it-become-the-uks-biggest-hotel-chain/</w:t>
        </w:r>
      </w:hyperlink>
      <w:r w:rsidRPr="00D659C5">
        <w:rPr>
          <w:rStyle w:val="Hyperlink"/>
          <w:rFonts w:ascii="Arial" w:eastAsia="Arial" w:hAnsi="Arial" w:cs="Arial"/>
          <w:color w:val="auto"/>
          <w:sz w:val="24"/>
          <w:szCs w:val="24"/>
        </w:rPr>
        <w:t xml:space="preserve"> (Accessed on 24th February 2023).</w:t>
      </w:r>
    </w:p>
    <w:p w14:paraId="2C752A9C" w14:textId="5D76A8A8" w:rsidR="00721478" w:rsidRPr="00D659C5" w:rsidRDefault="00721478" w:rsidP="00721478">
      <w:pPr>
        <w:spacing w:line="360" w:lineRule="auto"/>
        <w:rPr>
          <w:rFonts w:ascii="Arial" w:eastAsia="Arial" w:hAnsi="Arial" w:cs="Arial"/>
          <w:sz w:val="24"/>
          <w:szCs w:val="24"/>
        </w:rPr>
      </w:pPr>
      <w:proofErr w:type="spellStart"/>
      <w:r w:rsidRPr="00D659C5">
        <w:rPr>
          <w:rFonts w:ascii="Arial" w:eastAsia="Arial" w:hAnsi="Arial" w:cs="Arial"/>
          <w:sz w:val="24"/>
          <w:szCs w:val="24"/>
        </w:rPr>
        <w:t>Swarbrooke</w:t>
      </w:r>
      <w:proofErr w:type="spellEnd"/>
      <w:r w:rsidRPr="00D659C5">
        <w:rPr>
          <w:rFonts w:ascii="Arial" w:eastAsia="Arial" w:hAnsi="Arial" w:cs="Arial"/>
          <w:sz w:val="24"/>
          <w:szCs w:val="24"/>
        </w:rPr>
        <w:t xml:space="preserve"> J. and Horner S. (2011) </w:t>
      </w:r>
      <w:r w:rsidRPr="0072494F">
        <w:rPr>
          <w:rFonts w:ascii="Arial" w:eastAsia="Arial" w:hAnsi="Arial" w:cs="Arial"/>
          <w:i/>
          <w:iCs/>
          <w:sz w:val="24"/>
          <w:szCs w:val="24"/>
        </w:rPr>
        <w:t>Consumer Behaviour in Tourism</w:t>
      </w:r>
      <w:r w:rsidR="0072494F">
        <w:rPr>
          <w:rFonts w:ascii="Arial" w:eastAsia="Arial" w:hAnsi="Arial" w:cs="Arial"/>
          <w:i/>
          <w:iCs/>
          <w:sz w:val="24"/>
          <w:szCs w:val="24"/>
        </w:rPr>
        <w:t>,</w:t>
      </w:r>
      <w:r w:rsidRPr="00D659C5">
        <w:rPr>
          <w:rFonts w:ascii="Arial" w:eastAsia="Arial" w:hAnsi="Arial" w:cs="Arial"/>
          <w:sz w:val="24"/>
          <w:szCs w:val="24"/>
        </w:rPr>
        <w:t xml:space="preserve"> 2nd Ed, Oxford</w:t>
      </w:r>
      <w:r w:rsidR="00CC01E0">
        <w:rPr>
          <w:rFonts w:ascii="Arial" w:eastAsia="Arial" w:hAnsi="Arial" w:cs="Arial"/>
          <w:sz w:val="24"/>
          <w:szCs w:val="24"/>
        </w:rPr>
        <w:t xml:space="preserve">: </w:t>
      </w:r>
      <w:r w:rsidRPr="00D659C5">
        <w:rPr>
          <w:rFonts w:ascii="Arial" w:eastAsia="Arial" w:hAnsi="Arial" w:cs="Arial"/>
          <w:sz w:val="24"/>
          <w:szCs w:val="24"/>
        </w:rPr>
        <w:t>Butterworth.</w:t>
      </w:r>
    </w:p>
    <w:p w14:paraId="25F07924" w14:textId="67E2CFE9" w:rsidR="00721478" w:rsidRPr="00D659C5" w:rsidRDefault="00721478" w:rsidP="00721478">
      <w:pPr>
        <w:spacing w:line="360" w:lineRule="auto"/>
        <w:rPr>
          <w:rFonts w:ascii="Arial" w:eastAsia="Arial" w:hAnsi="Arial" w:cs="Arial"/>
          <w:sz w:val="24"/>
          <w:szCs w:val="24"/>
        </w:rPr>
      </w:pPr>
      <w:proofErr w:type="spellStart"/>
      <w:r w:rsidRPr="00D659C5">
        <w:rPr>
          <w:rFonts w:ascii="Arial" w:eastAsia="Arial" w:hAnsi="Arial" w:cs="Arial"/>
          <w:sz w:val="24"/>
          <w:szCs w:val="24"/>
        </w:rPr>
        <w:t>Tesone,V</w:t>
      </w:r>
      <w:proofErr w:type="spellEnd"/>
      <w:r w:rsidRPr="00D659C5">
        <w:rPr>
          <w:rFonts w:ascii="Arial" w:eastAsia="Arial" w:hAnsi="Arial" w:cs="Arial"/>
          <w:sz w:val="24"/>
          <w:szCs w:val="24"/>
        </w:rPr>
        <w:t>.</w:t>
      </w:r>
      <w:r w:rsidR="00E12848">
        <w:rPr>
          <w:rFonts w:ascii="Arial" w:eastAsia="Arial" w:hAnsi="Arial" w:cs="Arial"/>
          <w:sz w:val="24"/>
          <w:szCs w:val="24"/>
        </w:rPr>
        <w:t xml:space="preserve"> </w:t>
      </w:r>
      <w:r w:rsidRPr="00D659C5">
        <w:rPr>
          <w:rFonts w:ascii="Arial" w:eastAsia="Arial" w:hAnsi="Arial" w:cs="Arial"/>
          <w:sz w:val="24"/>
          <w:szCs w:val="24"/>
        </w:rPr>
        <w:t xml:space="preserve">(2014) </w:t>
      </w:r>
      <w:r w:rsidRPr="0072494F">
        <w:rPr>
          <w:rFonts w:ascii="Arial" w:eastAsia="Arial" w:hAnsi="Arial" w:cs="Arial"/>
          <w:i/>
          <w:iCs/>
          <w:sz w:val="24"/>
          <w:szCs w:val="24"/>
        </w:rPr>
        <w:t>Principles of Management for the Hospitality Industry</w:t>
      </w:r>
      <w:r w:rsidRPr="00D659C5">
        <w:rPr>
          <w:rFonts w:ascii="Arial" w:eastAsia="Arial" w:hAnsi="Arial" w:cs="Arial"/>
          <w:sz w:val="24"/>
          <w:szCs w:val="24"/>
        </w:rPr>
        <w:t>,</w:t>
      </w:r>
      <w:r w:rsidR="00A13A22">
        <w:rPr>
          <w:rFonts w:ascii="Arial" w:eastAsia="Arial" w:hAnsi="Arial" w:cs="Arial"/>
          <w:sz w:val="24"/>
          <w:szCs w:val="24"/>
        </w:rPr>
        <w:t xml:space="preserve"> Oxford</w:t>
      </w:r>
      <w:r w:rsidR="00CC01E0">
        <w:rPr>
          <w:rFonts w:ascii="Arial" w:eastAsia="Arial" w:hAnsi="Arial" w:cs="Arial"/>
          <w:sz w:val="24"/>
          <w:szCs w:val="24"/>
        </w:rPr>
        <w:t xml:space="preserve">: </w:t>
      </w:r>
      <w:r w:rsidRPr="00D659C5">
        <w:rPr>
          <w:rFonts w:ascii="Arial" w:eastAsia="Arial" w:hAnsi="Arial" w:cs="Arial"/>
          <w:sz w:val="24"/>
          <w:szCs w:val="24"/>
        </w:rPr>
        <w:t>Butterworth Heinemann.</w:t>
      </w:r>
    </w:p>
    <w:p w14:paraId="15642516" w14:textId="77777777" w:rsidR="00721478" w:rsidRPr="00D659C5" w:rsidRDefault="00721478" w:rsidP="00721478">
      <w:pPr>
        <w:spacing w:line="360" w:lineRule="auto"/>
        <w:rPr>
          <w:rStyle w:val="Hyperlink"/>
          <w:rFonts w:ascii="Arial" w:eastAsia="Arial" w:hAnsi="Arial" w:cs="Arial"/>
          <w:color w:val="auto"/>
          <w:sz w:val="24"/>
          <w:szCs w:val="24"/>
        </w:rPr>
      </w:pPr>
      <w:r w:rsidRPr="00D659C5">
        <w:rPr>
          <w:rFonts w:ascii="Arial" w:eastAsia="Arial" w:hAnsi="Arial" w:cs="Arial"/>
          <w:sz w:val="24"/>
          <w:szCs w:val="24"/>
        </w:rPr>
        <w:t>TripAdvisor (2018</w:t>
      </w:r>
      <w:r w:rsidRPr="006F2F69">
        <w:rPr>
          <w:rFonts w:ascii="Arial" w:eastAsia="Arial" w:hAnsi="Arial" w:cs="Arial"/>
          <w:i/>
          <w:iCs/>
          <w:sz w:val="24"/>
          <w:szCs w:val="24"/>
        </w:rPr>
        <w:t>) The Impact of Reviews on Travelers Booking Behaviour and On-Premises Spending</w:t>
      </w:r>
      <w:r w:rsidRPr="00D659C5">
        <w:rPr>
          <w:rFonts w:ascii="Arial" w:eastAsia="Arial" w:hAnsi="Arial" w:cs="Arial"/>
          <w:sz w:val="24"/>
          <w:szCs w:val="24"/>
        </w:rPr>
        <w:t xml:space="preserve">. Available at: </w:t>
      </w:r>
      <w:hyperlink r:id="rId13">
        <w:r w:rsidRPr="00D659C5">
          <w:rPr>
            <w:rStyle w:val="Hyperlink"/>
            <w:rFonts w:ascii="Arial" w:eastAsia="Arial" w:hAnsi="Arial" w:cs="Arial"/>
            <w:color w:val="auto"/>
            <w:sz w:val="24"/>
            <w:szCs w:val="24"/>
          </w:rPr>
          <w:t>https://tripadvisor.mediaroom.com/US-The-Impact-of-</w:t>
        </w:r>
        <w:r w:rsidRPr="00D659C5">
          <w:rPr>
            <w:rStyle w:val="Hyperlink"/>
            <w:rFonts w:ascii="Arial" w:eastAsia="Arial" w:hAnsi="Arial" w:cs="Arial"/>
            <w:color w:val="auto"/>
            <w:sz w:val="24"/>
            <w:szCs w:val="24"/>
          </w:rPr>
          <w:lastRenderedPageBreak/>
          <w:t>Reviews-on-Travelers-Booking-Behavior-and-On-Premises-Spending</w:t>
        </w:r>
      </w:hyperlink>
      <w:r w:rsidRPr="00D659C5">
        <w:rPr>
          <w:rStyle w:val="Hyperlink"/>
          <w:rFonts w:ascii="Arial" w:eastAsia="Arial" w:hAnsi="Arial" w:cs="Arial"/>
          <w:color w:val="auto"/>
          <w:sz w:val="24"/>
          <w:szCs w:val="24"/>
        </w:rPr>
        <w:t xml:space="preserve"> (Accessed on 1st March 2023).</w:t>
      </w:r>
    </w:p>
    <w:p w14:paraId="3DEF69A6" w14:textId="77777777" w:rsidR="00721478" w:rsidRPr="00D659C5" w:rsidRDefault="00721478" w:rsidP="00721478">
      <w:pPr>
        <w:spacing w:line="360" w:lineRule="auto"/>
        <w:rPr>
          <w:rFonts w:ascii="Arial" w:eastAsia="Arial" w:hAnsi="Arial" w:cs="Arial"/>
          <w:sz w:val="24"/>
          <w:szCs w:val="24"/>
        </w:rPr>
      </w:pPr>
      <w:r w:rsidRPr="00D659C5">
        <w:rPr>
          <w:rFonts w:ascii="Arial" w:eastAsia="Arial" w:hAnsi="Arial" w:cs="Arial"/>
          <w:sz w:val="24"/>
          <w:szCs w:val="24"/>
        </w:rPr>
        <w:t xml:space="preserve">TripAdvisor (2020) </w:t>
      </w:r>
      <w:r w:rsidRPr="006F2F69">
        <w:rPr>
          <w:rFonts w:ascii="Arial" w:eastAsia="Arial" w:hAnsi="Arial" w:cs="Arial"/>
          <w:i/>
          <w:iCs/>
          <w:sz w:val="24"/>
          <w:szCs w:val="24"/>
        </w:rPr>
        <w:t>Apex City of Bath Hotel - A Perfect Stay</w:t>
      </w:r>
      <w:r w:rsidRPr="00D659C5">
        <w:rPr>
          <w:rFonts w:ascii="Arial" w:eastAsia="Arial" w:hAnsi="Arial" w:cs="Arial"/>
          <w:sz w:val="24"/>
          <w:szCs w:val="24"/>
        </w:rPr>
        <w:t xml:space="preserve">. Available at: </w:t>
      </w:r>
      <w:hyperlink r:id="rId14">
        <w:r w:rsidRPr="00D659C5">
          <w:rPr>
            <w:rStyle w:val="Hyperlink"/>
            <w:rFonts w:ascii="Arial" w:eastAsia="Arial" w:hAnsi="Arial" w:cs="Arial"/>
            <w:color w:val="auto"/>
            <w:sz w:val="24"/>
            <w:szCs w:val="24"/>
          </w:rPr>
          <w:t>https://www.tripadvisor.co.uk/ShowUserReviews-g186370-d5036303-r740787091-Apex_City_of_B</w:t>
        </w:r>
      </w:hyperlink>
      <w:r w:rsidRPr="00D659C5">
        <w:rPr>
          <w:rFonts w:ascii="Arial" w:eastAsia="Arial" w:hAnsi="Arial" w:cs="Arial"/>
          <w:sz w:val="24"/>
          <w:szCs w:val="24"/>
        </w:rPr>
        <w:t xml:space="preserve"> (Accessed on 1</w:t>
      </w:r>
      <w:r w:rsidRPr="00D659C5">
        <w:rPr>
          <w:rFonts w:ascii="Arial" w:eastAsia="Arial" w:hAnsi="Arial" w:cs="Arial"/>
          <w:sz w:val="24"/>
          <w:szCs w:val="24"/>
          <w:vertAlign w:val="superscript"/>
        </w:rPr>
        <w:t>st</w:t>
      </w:r>
      <w:r w:rsidRPr="00D659C5">
        <w:rPr>
          <w:rFonts w:ascii="Arial" w:eastAsia="Arial" w:hAnsi="Arial" w:cs="Arial"/>
          <w:sz w:val="24"/>
          <w:szCs w:val="24"/>
        </w:rPr>
        <w:t xml:space="preserve"> March 2023).</w:t>
      </w:r>
    </w:p>
    <w:p w14:paraId="24B4E909" w14:textId="77777777" w:rsidR="00721478" w:rsidRPr="008A041C" w:rsidRDefault="00721478" w:rsidP="00721478">
      <w:pPr>
        <w:spacing w:line="360" w:lineRule="auto"/>
        <w:rPr>
          <w:rStyle w:val="Hyperlink"/>
          <w:rFonts w:ascii="Arial" w:eastAsia="Arial" w:hAnsi="Arial" w:cs="Arial"/>
          <w:color w:val="auto"/>
          <w:sz w:val="24"/>
          <w:szCs w:val="24"/>
        </w:rPr>
      </w:pPr>
      <w:proofErr w:type="spellStart"/>
      <w:r w:rsidRPr="008A041C">
        <w:rPr>
          <w:rFonts w:ascii="Arial" w:eastAsia="Arial" w:hAnsi="Arial" w:cs="Arial"/>
          <w:sz w:val="24"/>
          <w:szCs w:val="24"/>
        </w:rPr>
        <w:t>TrustYou</w:t>
      </w:r>
      <w:proofErr w:type="spellEnd"/>
      <w:r w:rsidRPr="008A041C">
        <w:rPr>
          <w:rFonts w:ascii="Arial" w:eastAsia="Arial" w:hAnsi="Arial" w:cs="Arial"/>
          <w:sz w:val="24"/>
          <w:szCs w:val="24"/>
        </w:rPr>
        <w:t xml:space="preserve"> (2019) </w:t>
      </w:r>
      <w:r w:rsidRPr="006F2F69">
        <w:rPr>
          <w:rFonts w:ascii="Arial" w:eastAsia="Arial" w:hAnsi="Arial" w:cs="Arial"/>
          <w:i/>
          <w:iCs/>
          <w:sz w:val="24"/>
          <w:szCs w:val="24"/>
        </w:rPr>
        <w:t xml:space="preserve">The Ultimate Guest Feedback Guide: Everything Hotels Need to Know. </w:t>
      </w:r>
      <w:r w:rsidRPr="008A041C">
        <w:rPr>
          <w:rFonts w:ascii="Arial" w:eastAsia="Arial" w:hAnsi="Arial" w:cs="Arial"/>
          <w:sz w:val="24"/>
          <w:szCs w:val="24"/>
        </w:rPr>
        <w:t xml:space="preserve">Available at: </w:t>
      </w:r>
      <w:hyperlink r:id="rId15">
        <w:r w:rsidRPr="008A041C">
          <w:rPr>
            <w:rStyle w:val="Hyperlink"/>
            <w:rFonts w:ascii="Arial" w:eastAsia="Arial" w:hAnsi="Arial" w:cs="Arial"/>
            <w:color w:val="auto"/>
            <w:sz w:val="24"/>
            <w:szCs w:val="24"/>
          </w:rPr>
          <w:t>https://www.trustyou.com/resources/guest-feedback-guide</w:t>
        </w:r>
      </w:hyperlink>
      <w:r w:rsidRPr="008A041C">
        <w:rPr>
          <w:rStyle w:val="Hyperlink"/>
          <w:rFonts w:ascii="Arial" w:eastAsia="Arial" w:hAnsi="Arial" w:cs="Arial"/>
          <w:color w:val="auto"/>
          <w:sz w:val="24"/>
          <w:szCs w:val="24"/>
        </w:rPr>
        <w:t xml:space="preserve"> (Accessed on 1st March 2023).</w:t>
      </w:r>
    </w:p>
    <w:p w14:paraId="4B5CCF0B" w14:textId="32198E7B" w:rsidR="00721478" w:rsidRPr="008A041C" w:rsidRDefault="00721478" w:rsidP="00721478">
      <w:pPr>
        <w:spacing w:line="360" w:lineRule="auto"/>
        <w:rPr>
          <w:rFonts w:ascii="Arial" w:eastAsia="Arial" w:hAnsi="Arial" w:cs="Arial"/>
          <w:sz w:val="24"/>
          <w:szCs w:val="24"/>
        </w:rPr>
      </w:pPr>
      <w:proofErr w:type="spellStart"/>
      <w:r w:rsidRPr="008A041C">
        <w:rPr>
          <w:rFonts w:ascii="Arial" w:eastAsia="Arial" w:hAnsi="Arial" w:cs="Arial"/>
          <w:sz w:val="24"/>
          <w:szCs w:val="24"/>
        </w:rPr>
        <w:t>Vallen</w:t>
      </w:r>
      <w:proofErr w:type="spellEnd"/>
      <w:r w:rsidRPr="008A041C">
        <w:rPr>
          <w:rFonts w:ascii="Arial" w:eastAsia="Arial" w:hAnsi="Arial" w:cs="Arial"/>
          <w:sz w:val="24"/>
          <w:szCs w:val="24"/>
        </w:rPr>
        <w:t xml:space="preserve">, G.K. and Jerome J. (2014) </w:t>
      </w:r>
      <w:r w:rsidRPr="0072494F">
        <w:rPr>
          <w:rFonts w:ascii="Arial" w:eastAsia="Arial" w:hAnsi="Arial" w:cs="Arial"/>
          <w:i/>
          <w:iCs/>
          <w:sz w:val="24"/>
          <w:szCs w:val="24"/>
        </w:rPr>
        <w:t>Check-in check-out: managing hotel operations</w:t>
      </w:r>
      <w:r w:rsidR="0072494F">
        <w:rPr>
          <w:rFonts w:ascii="Arial" w:eastAsia="Arial" w:hAnsi="Arial" w:cs="Arial"/>
          <w:sz w:val="24"/>
          <w:szCs w:val="24"/>
        </w:rPr>
        <w:t>,</w:t>
      </w:r>
      <w:r w:rsidRPr="008A041C">
        <w:rPr>
          <w:rFonts w:ascii="Arial" w:eastAsia="Arial" w:hAnsi="Arial" w:cs="Arial"/>
          <w:sz w:val="24"/>
          <w:szCs w:val="24"/>
        </w:rPr>
        <w:t xml:space="preserve"> </w:t>
      </w:r>
      <w:r w:rsidR="002C1319">
        <w:rPr>
          <w:rFonts w:ascii="Arial" w:eastAsia="Arial" w:hAnsi="Arial" w:cs="Arial"/>
          <w:sz w:val="24"/>
          <w:szCs w:val="24"/>
        </w:rPr>
        <w:t>9</w:t>
      </w:r>
      <w:r w:rsidR="002C1319" w:rsidRPr="002C1319">
        <w:rPr>
          <w:rFonts w:ascii="Arial" w:eastAsia="Arial" w:hAnsi="Arial" w:cs="Arial"/>
          <w:sz w:val="24"/>
          <w:szCs w:val="24"/>
          <w:vertAlign w:val="superscript"/>
        </w:rPr>
        <w:t>th</w:t>
      </w:r>
      <w:r w:rsidR="002C1319">
        <w:rPr>
          <w:rFonts w:ascii="Arial" w:eastAsia="Arial" w:hAnsi="Arial" w:cs="Arial"/>
          <w:sz w:val="24"/>
          <w:szCs w:val="24"/>
        </w:rPr>
        <w:t xml:space="preserve"> edition,</w:t>
      </w:r>
      <w:r w:rsidRPr="008A041C">
        <w:rPr>
          <w:rFonts w:ascii="Arial" w:eastAsia="Arial" w:hAnsi="Arial" w:cs="Arial"/>
          <w:sz w:val="24"/>
          <w:szCs w:val="24"/>
        </w:rPr>
        <w:t xml:space="preserve"> Pearson </w:t>
      </w:r>
      <w:r w:rsidR="002C1319">
        <w:rPr>
          <w:rFonts w:ascii="Arial" w:eastAsia="Arial" w:hAnsi="Arial" w:cs="Arial"/>
          <w:sz w:val="24"/>
          <w:szCs w:val="24"/>
        </w:rPr>
        <w:t>N</w:t>
      </w:r>
      <w:r w:rsidRPr="008A041C">
        <w:rPr>
          <w:rFonts w:ascii="Arial" w:eastAsia="Arial" w:hAnsi="Arial" w:cs="Arial"/>
          <w:sz w:val="24"/>
          <w:szCs w:val="24"/>
        </w:rPr>
        <w:t xml:space="preserve">ew </w:t>
      </w:r>
      <w:r w:rsidR="002C1319">
        <w:rPr>
          <w:rFonts w:ascii="Arial" w:eastAsia="Arial" w:hAnsi="Arial" w:cs="Arial"/>
          <w:sz w:val="24"/>
          <w:szCs w:val="24"/>
        </w:rPr>
        <w:t>I</w:t>
      </w:r>
      <w:r w:rsidRPr="008A041C">
        <w:rPr>
          <w:rFonts w:ascii="Arial" w:eastAsia="Arial" w:hAnsi="Arial" w:cs="Arial"/>
          <w:sz w:val="24"/>
          <w:szCs w:val="24"/>
        </w:rPr>
        <w:t>nternational.</w:t>
      </w:r>
    </w:p>
    <w:p w14:paraId="427FAB7E" w14:textId="77777777" w:rsidR="00721478" w:rsidRPr="008A041C" w:rsidRDefault="00721478" w:rsidP="00721478">
      <w:pPr>
        <w:spacing w:line="360" w:lineRule="auto"/>
        <w:rPr>
          <w:rFonts w:ascii="Arial" w:eastAsia="Arial" w:hAnsi="Arial" w:cs="Arial"/>
          <w:sz w:val="24"/>
          <w:szCs w:val="24"/>
        </w:rPr>
      </w:pPr>
      <w:proofErr w:type="spellStart"/>
      <w:r w:rsidRPr="008A041C">
        <w:rPr>
          <w:rFonts w:ascii="Arial" w:eastAsia="Arial" w:hAnsi="Arial" w:cs="Arial"/>
          <w:sz w:val="24"/>
          <w:szCs w:val="24"/>
        </w:rPr>
        <w:t>Walker,J</w:t>
      </w:r>
      <w:proofErr w:type="spellEnd"/>
      <w:r w:rsidRPr="008A041C">
        <w:rPr>
          <w:rFonts w:ascii="Arial" w:eastAsia="Arial" w:hAnsi="Arial" w:cs="Arial"/>
          <w:sz w:val="24"/>
          <w:szCs w:val="24"/>
        </w:rPr>
        <w:t xml:space="preserve">. (2013) </w:t>
      </w:r>
      <w:r w:rsidRPr="0072494F">
        <w:rPr>
          <w:rFonts w:ascii="Arial" w:eastAsia="Arial" w:hAnsi="Arial" w:cs="Arial"/>
          <w:i/>
          <w:iCs/>
          <w:sz w:val="24"/>
          <w:szCs w:val="24"/>
        </w:rPr>
        <w:t>Introduction to Hospitality Management</w:t>
      </w:r>
      <w:r w:rsidRPr="008A041C">
        <w:rPr>
          <w:rFonts w:ascii="Arial" w:eastAsia="Arial" w:hAnsi="Arial" w:cs="Arial"/>
          <w:sz w:val="24"/>
          <w:szCs w:val="24"/>
        </w:rPr>
        <w:t>, London: Pearson.</w:t>
      </w:r>
    </w:p>
    <w:p w14:paraId="36E2DA17" w14:textId="77777777" w:rsidR="00721478" w:rsidRPr="008A041C" w:rsidRDefault="00721478" w:rsidP="00721478">
      <w:pPr>
        <w:spacing w:line="360" w:lineRule="auto"/>
        <w:rPr>
          <w:rFonts w:ascii="Arial" w:eastAsia="Arial" w:hAnsi="Arial" w:cs="Arial"/>
          <w:sz w:val="24"/>
          <w:szCs w:val="24"/>
        </w:rPr>
      </w:pPr>
      <w:proofErr w:type="spellStart"/>
      <w:r w:rsidRPr="008A041C">
        <w:rPr>
          <w:rFonts w:ascii="Arial" w:eastAsia="Arial" w:hAnsi="Arial" w:cs="Arial"/>
          <w:sz w:val="24"/>
          <w:szCs w:val="24"/>
        </w:rPr>
        <w:t>Winkworth</w:t>
      </w:r>
      <w:proofErr w:type="spellEnd"/>
      <w:r w:rsidRPr="008A041C">
        <w:rPr>
          <w:rFonts w:ascii="Arial" w:eastAsia="Arial" w:hAnsi="Arial" w:cs="Arial"/>
          <w:sz w:val="24"/>
          <w:szCs w:val="24"/>
        </w:rPr>
        <w:t xml:space="preserve">, H. (2018) </w:t>
      </w:r>
      <w:r w:rsidRPr="006F2F69">
        <w:rPr>
          <w:rFonts w:ascii="Arial" w:eastAsia="Arial" w:hAnsi="Arial" w:cs="Arial"/>
          <w:i/>
          <w:iCs/>
          <w:sz w:val="24"/>
          <w:szCs w:val="24"/>
        </w:rPr>
        <w:t>How do hotels maintain brand consistency?</w:t>
      </w:r>
      <w:r w:rsidRPr="008A041C">
        <w:rPr>
          <w:rFonts w:ascii="Arial" w:eastAsia="Arial" w:hAnsi="Arial" w:cs="Arial"/>
          <w:sz w:val="24"/>
          <w:szCs w:val="24"/>
        </w:rPr>
        <w:t xml:space="preserve"> Available at: </w:t>
      </w:r>
      <w:hyperlink r:id="rId16">
        <w:r w:rsidRPr="008A041C">
          <w:rPr>
            <w:rStyle w:val="Hyperlink"/>
            <w:rFonts w:ascii="Arial" w:eastAsia="Arial" w:hAnsi="Arial" w:cs="Arial"/>
            <w:color w:val="auto"/>
            <w:sz w:val="24"/>
            <w:szCs w:val="24"/>
          </w:rPr>
          <w:t>https://www.hospitalitynet.org/opinion/4088626.html</w:t>
        </w:r>
      </w:hyperlink>
      <w:r w:rsidRPr="008A041C">
        <w:rPr>
          <w:rStyle w:val="Hyperlink"/>
          <w:rFonts w:ascii="Arial" w:eastAsia="Arial" w:hAnsi="Arial" w:cs="Arial"/>
          <w:color w:val="auto"/>
          <w:sz w:val="24"/>
          <w:szCs w:val="24"/>
        </w:rPr>
        <w:t xml:space="preserve"> (Accessed on 24th February 2023).</w:t>
      </w:r>
    </w:p>
    <w:p w14:paraId="37D56B9D" w14:textId="77777777" w:rsidR="00721478" w:rsidRPr="008A041C" w:rsidRDefault="00721478" w:rsidP="00721478">
      <w:pPr>
        <w:spacing w:line="360" w:lineRule="auto"/>
        <w:rPr>
          <w:rFonts w:ascii="Arial" w:eastAsia="Arial" w:hAnsi="Arial" w:cs="Arial"/>
          <w:sz w:val="24"/>
          <w:szCs w:val="24"/>
        </w:rPr>
      </w:pPr>
    </w:p>
    <w:p w14:paraId="39BC60CB" w14:textId="77777777" w:rsidR="00721478" w:rsidRPr="00D659C5" w:rsidRDefault="00721478" w:rsidP="00D659C5">
      <w:pPr>
        <w:spacing w:line="360" w:lineRule="auto"/>
        <w:jc w:val="both"/>
        <w:rPr>
          <w:rFonts w:ascii="Arial" w:eastAsia="Arial" w:hAnsi="Arial" w:cs="Arial"/>
          <w:sz w:val="24"/>
          <w:szCs w:val="24"/>
        </w:rPr>
      </w:pPr>
    </w:p>
    <w:p w14:paraId="584985AE" w14:textId="77777777" w:rsidR="00254AF5" w:rsidRPr="00D659C5" w:rsidRDefault="00254AF5" w:rsidP="00D659C5">
      <w:pPr>
        <w:pStyle w:val="Heading1"/>
        <w:spacing w:line="360" w:lineRule="auto"/>
        <w:rPr>
          <w:rFonts w:ascii="Arial" w:eastAsia="Arial" w:hAnsi="Arial" w:cs="Arial"/>
          <w:b/>
          <w:bCs/>
          <w:color w:val="auto"/>
          <w:sz w:val="24"/>
          <w:szCs w:val="24"/>
        </w:rPr>
      </w:pPr>
      <w:bookmarkStart w:id="16" w:name="_Toc1799662248"/>
    </w:p>
    <w:p w14:paraId="54599D2C" w14:textId="77777777" w:rsidR="00254AF5" w:rsidRPr="00D659C5" w:rsidRDefault="00254AF5" w:rsidP="00D659C5">
      <w:pPr>
        <w:pStyle w:val="Heading1"/>
        <w:spacing w:line="360" w:lineRule="auto"/>
        <w:rPr>
          <w:rFonts w:ascii="Arial" w:eastAsia="Arial" w:hAnsi="Arial" w:cs="Arial"/>
          <w:b/>
          <w:bCs/>
          <w:color w:val="auto"/>
          <w:sz w:val="24"/>
          <w:szCs w:val="24"/>
        </w:rPr>
      </w:pPr>
    </w:p>
    <w:p w14:paraId="1C22E735" w14:textId="77777777" w:rsidR="00036438" w:rsidRPr="00721478" w:rsidRDefault="00036438" w:rsidP="00721478">
      <w:pPr>
        <w:pStyle w:val="Heading1"/>
        <w:spacing w:line="360" w:lineRule="auto"/>
        <w:jc w:val="both"/>
        <w:rPr>
          <w:rFonts w:ascii="Arial" w:eastAsia="Arial" w:hAnsi="Arial" w:cs="Arial"/>
          <w:color w:val="auto"/>
          <w:sz w:val="24"/>
          <w:szCs w:val="24"/>
        </w:rPr>
      </w:pPr>
    </w:p>
    <w:p w14:paraId="7CF5022C" w14:textId="77777777" w:rsidR="00036438" w:rsidRDefault="00036438" w:rsidP="00B11F2C">
      <w:pPr>
        <w:pStyle w:val="Heading1"/>
        <w:spacing w:line="360" w:lineRule="auto"/>
        <w:rPr>
          <w:rFonts w:ascii="Arial" w:eastAsia="Arial" w:hAnsi="Arial" w:cs="Arial"/>
          <w:b/>
          <w:bCs/>
          <w:color w:val="auto"/>
          <w:sz w:val="24"/>
          <w:szCs w:val="24"/>
        </w:rPr>
      </w:pPr>
    </w:p>
    <w:p w14:paraId="0390983D" w14:textId="77777777" w:rsidR="00191249" w:rsidRDefault="00191249" w:rsidP="00B11F2C">
      <w:pPr>
        <w:pStyle w:val="Heading1"/>
        <w:spacing w:line="360" w:lineRule="auto"/>
        <w:rPr>
          <w:rFonts w:ascii="Arial" w:eastAsia="Arial" w:hAnsi="Arial" w:cs="Arial"/>
          <w:b/>
          <w:bCs/>
          <w:color w:val="auto"/>
          <w:sz w:val="24"/>
          <w:szCs w:val="24"/>
        </w:rPr>
      </w:pPr>
    </w:p>
    <w:bookmarkEnd w:id="16"/>
    <w:p w14:paraId="6F1E950A" w14:textId="77777777" w:rsidR="00CF7A1B" w:rsidRDefault="00CF7A1B" w:rsidP="00B11F2C">
      <w:pPr>
        <w:pStyle w:val="Heading1"/>
        <w:spacing w:line="360" w:lineRule="auto"/>
        <w:rPr>
          <w:rFonts w:ascii="Arial" w:eastAsia="Arial" w:hAnsi="Arial" w:cs="Arial"/>
          <w:b/>
          <w:bCs/>
          <w:color w:val="auto"/>
          <w:sz w:val="24"/>
          <w:szCs w:val="24"/>
        </w:rPr>
      </w:pPr>
    </w:p>
    <w:sectPr w:rsidR="00CF7A1B" w:rsidSect="004E478E">
      <w:footerReference w:type="default" r:id="rId1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2BD939" w14:textId="77777777" w:rsidR="00281D91" w:rsidRDefault="00281D91" w:rsidP="0019381A">
      <w:pPr>
        <w:spacing w:after="0" w:line="240" w:lineRule="auto"/>
      </w:pPr>
      <w:r>
        <w:separator/>
      </w:r>
    </w:p>
  </w:endnote>
  <w:endnote w:type="continuationSeparator" w:id="0">
    <w:p w14:paraId="22883BEF" w14:textId="77777777" w:rsidR="00281D91" w:rsidRDefault="00281D91" w:rsidP="001938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3950957"/>
      <w:docPartObj>
        <w:docPartGallery w:val="Page Numbers (Bottom of Page)"/>
        <w:docPartUnique/>
      </w:docPartObj>
    </w:sdtPr>
    <w:sdtEndPr>
      <w:rPr>
        <w:noProof/>
      </w:rPr>
    </w:sdtEndPr>
    <w:sdtContent>
      <w:p w14:paraId="6A623077" w14:textId="693D9BBD" w:rsidR="0019381A" w:rsidRDefault="001938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2D7480" w14:textId="77777777" w:rsidR="0019381A" w:rsidRDefault="001938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A39523" w14:textId="77777777" w:rsidR="00281D91" w:rsidRDefault="00281D91" w:rsidP="0019381A">
      <w:pPr>
        <w:spacing w:after="0" w:line="240" w:lineRule="auto"/>
      </w:pPr>
      <w:r>
        <w:separator/>
      </w:r>
    </w:p>
  </w:footnote>
  <w:footnote w:type="continuationSeparator" w:id="0">
    <w:p w14:paraId="4D2286D0" w14:textId="77777777" w:rsidR="00281D91" w:rsidRDefault="00281D91" w:rsidP="0019381A">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VGS8AujCjAk62e" int2:id="hegcYpOx">
      <int2:state int2:value="Rejected" int2:type="AugLoop_Text_Critique"/>
    </int2:textHash>
    <int2:textHash int2:hashCode="nppXLOKjspFz+v" int2:id="aQLbSyMt">
      <int2:state int2:value="Rejected" int2:type="AugLoop_Text_Critique"/>
    </int2:textHash>
    <int2:textHash int2:hashCode="lRCktL+ume08Pa" int2:id="FlcPawDZ">
      <int2:state int2:value="Rejected" int2:type="AugLoop_Text_Critique"/>
    </int2:textHash>
    <int2:textHash int2:hashCode="1Y50gmn26hXmov" int2:id="IIKQrnli">
      <int2:state int2:value="Rejected" int2:type="AugLoop_Text_Critique"/>
    </int2:textHash>
    <int2:textHash int2:hashCode="6Nh8NNOYw+jR4d" int2:id="AJlOO5Z3">
      <int2:state int2:value="Rejected" int2:type="AugLoop_Text_Critique"/>
    </int2:textHash>
    <int2:textHash int2:hashCode="89kxtc4tpFG4Xn" int2:id="4tZFguLK">
      <int2:state int2:value="Rejected" int2:type="AugLoop_Text_Critique"/>
    </int2:textHash>
    <int2:textHash int2:hashCode="icN1QnCFpwKjiR" int2:id="uiLwAOod">
      <int2:state int2:value="Rejected" int2:type="AugLoop_Text_Critique"/>
    </int2:textHash>
    <int2:textHash int2:hashCode="9mjK7C4TFKRTCw" int2:id="PlzFQsWy">
      <int2:state int2:value="Rejected" int2:type="AugLoop_Text_Critique"/>
    </int2:textHash>
    <int2:textHash int2:hashCode="yP0z6/uIy5TMQI" int2:id="i1Uleu5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F29D"/>
    <w:multiLevelType w:val="hybridMultilevel"/>
    <w:tmpl w:val="D9ECDBE6"/>
    <w:lvl w:ilvl="0" w:tplc="AB94E560">
      <w:start w:val="3"/>
      <w:numFmt w:val="lowerLetter"/>
      <w:lvlText w:val="(%1)"/>
      <w:lvlJc w:val="left"/>
      <w:pPr>
        <w:ind w:left="720" w:hanging="360"/>
      </w:pPr>
      <w:rPr>
        <w:rFonts w:ascii="Arial" w:hAnsi="Arial" w:hint="default"/>
      </w:rPr>
    </w:lvl>
    <w:lvl w:ilvl="1" w:tplc="273C80A6">
      <w:start w:val="1"/>
      <w:numFmt w:val="lowerLetter"/>
      <w:lvlText w:val="%2."/>
      <w:lvlJc w:val="left"/>
      <w:pPr>
        <w:ind w:left="1440" w:hanging="360"/>
      </w:pPr>
    </w:lvl>
    <w:lvl w:ilvl="2" w:tplc="F8102FE6">
      <w:start w:val="1"/>
      <w:numFmt w:val="lowerRoman"/>
      <w:lvlText w:val="%3."/>
      <w:lvlJc w:val="right"/>
      <w:pPr>
        <w:ind w:left="2160" w:hanging="180"/>
      </w:pPr>
    </w:lvl>
    <w:lvl w:ilvl="3" w:tplc="0DEEC5FC">
      <w:start w:val="1"/>
      <w:numFmt w:val="decimal"/>
      <w:lvlText w:val="%4."/>
      <w:lvlJc w:val="left"/>
      <w:pPr>
        <w:ind w:left="2880" w:hanging="360"/>
      </w:pPr>
    </w:lvl>
    <w:lvl w:ilvl="4" w:tplc="0116F730">
      <w:start w:val="1"/>
      <w:numFmt w:val="lowerLetter"/>
      <w:lvlText w:val="%5."/>
      <w:lvlJc w:val="left"/>
      <w:pPr>
        <w:ind w:left="3600" w:hanging="360"/>
      </w:pPr>
    </w:lvl>
    <w:lvl w:ilvl="5" w:tplc="94366EA2">
      <w:start w:val="1"/>
      <w:numFmt w:val="lowerRoman"/>
      <w:lvlText w:val="%6."/>
      <w:lvlJc w:val="right"/>
      <w:pPr>
        <w:ind w:left="4320" w:hanging="180"/>
      </w:pPr>
    </w:lvl>
    <w:lvl w:ilvl="6" w:tplc="9FEC9730">
      <w:start w:val="1"/>
      <w:numFmt w:val="decimal"/>
      <w:lvlText w:val="%7."/>
      <w:lvlJc w:val="left"/>
      <w:pPr>
        <w:ind w:left="5040" w:hanging="360"/>
      </w:pPr>
    </w:lvl>
    <w:lvl w:ilvl="7" w:tplc="B2A03F56">
      <w:start w:val="1"/>
      <w:numFmt w:val="lowerLetter"/>
      <w:lvlText w:val="%8."/>
      <w:lvlJc w:val="left"/>
      <w:pPr>
        <w:ind w:left="5760" w:hanging="360"/>
      </w:pPr>
    </w:lvl>
    <w:lvl w:ilvl="8" w:tplc="17DA48C6">
      <w:start w:val="1"/>
      <w:numFmt w:val="lowerRoman"/>
      <w:lvlText w:val="%9."/>
      <w:lvlJc w:val="right"/>
      <w:pPr>
        <w:ind w:left="6480" w:hanging="180"/>
      </w:pPr>
    </w:lvl>
  </w:abstractNum>
  <w:abstractNum w:abstractNumId="1" w15:restartNumberingAfterBreak="0">
    <w:nsid w:val="643CB7BE"/>
    <w:multiLevelType w:val="hybridMultilevel"/>
    <w:tmpl w:val="E3B67282"/>
    <w:lvl w:ilvl="0" w:tplc="4E6AC0DC">
      <w:start w:val="1"/>
      <w:numFmt w:val="decimal"/>
      <w:lvlText w:val="%1."/>
      <w:lvlJc w:val="left"/>
      <w:pPr>
        <w:ind w:left="720" w:hanging="360"/>
      </w:pPr>
    </w:lvl>
    <w:lvl w:ilvl="1" w:tplc="4C5248FE">
      <w:start w:val="1"/>
      <w:numFmt w:val="lowerLetter"/>
      <w:lvlText w:val="%2."/>
      <w:lvlJc w:val="left"/>
      <w:pPr>
        <w:ind w:left="1440" w:hanging="360"/>
      </w:pPr>
    </w:lvl>
    <w:lvl w:ilvl="2" w:tplc="880E0312">
      <w:start w:val="1"/>
      <w:numFmt w:val="lowerRoman"/>
      <w:lvlText w:val="%3."/>
      <w:lvlJc w:val="right"/>
      <w:pPr>
        <w:ind w:left="2160" w:hanging="180"/>
      </w:pPr>
    </w:lvl>
    <w:lvl w:ilvl="3" w:tplc="3DB81836">
      <w:start w:val="1"/>
      <w:numFmt w:val="decimal"/>
      <w:lvlText w:val="%4."/>
      <w:lvlJc w:val="left"/>
      <w:pPr>
        <w:ind w:left="2880" w:hanging="360"/>
      </w:pPr>
    </w:lvl>
    <w:lvl w:ilvl="4" w:tplc="51EAE57C">
      <w:start w:val="1"/>
      <w:numFmt w:val="lowerLetter"/>
      <w:lvlText w:val="%5."/>
      <w:lvlJc w:val="left"/>
      <w:pPr>
        <w:ind w:left="3600" w:hanging="360"/>
      </w:pPr>
    </w:lvl>
    <w:lvl w:ilvl="5" w:tplc="43AA5F2A">
      <w:start w:val="1"/>
      <w:numFmt w:val="lowerRoman"/>
      <w:lvlText w:val="%6."/>
      <w:lvlJc w:val="right"/>
      <w:pPr>
        <w:ind w:left="4320" w:hanging="180"/>
      </w:pPr>
    </w:lvl>
    <w:lvl w:ilvl="6" w:tplc="5EBE0758">
      <w:start w:val="1"/>
      <w:numFmt w:val="decimal"/>
      <w:lvlText w:val="%7."/>
      <w:lvlJc w:val="left"/>
      <w:pPr>
        <w:ind w:left="5040" w:hanging="360"/>
      </w:pPr>
    </w:lvl>
    <w:lvl w:ilvl="7" w:tplc="F64EBB20">
      <w:start w:val="1"/>
      <w:numFmt w:val="lowerLetter"/>
      <w:lvlText w:val="%8."/>
      <w:lvlJc w:val="left"/>
      <w:pPr>
        <w:ind w:left="5760" w:hanging="360"/>
      </w:pPr>
    </w:lvl>
    <w:lvl w:ilvl="8" w:tplc="35DA3480">
      <w:start w:val="1"/>
      <w:numFmt w:val="lowerRoman"/>
      <w:lvlText w:val="%9."/>
      <w:lvlJc w:val="right"/>
      <w:pPr>
        <w:ind w:left="6480" w:hanging="180"/>
      </w:pPr>
    </w:lvl>
  </w:abstractNum>
  <w:num w:numId="1" w16cid:durableId="867335536">
    <w:abstractNumId w:val="0"/>
  </w:num>
  <w:num w:numId="2" w16cid:durableId="7745213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1DAA27D"/>
    <w:rsid w:val="000165BD"/>
    <w:rsid w:val="00036438"/>
    <w:rsid w:val="00076C2F"/>
    <w:rsid w:val="00092266"/>
    <w:rsid w:val="00097C56"/>
    <w:rsid w:val="000D004C"/>
    <w:rsid w:val="000E5B7F"/>
    <w:rsid w:val="001234D0"/>
    <w:rsid w:val="00124D0C"/>
    <w:rsid w:val="00183BC8"/>
    <w:rsid w:val="0018609F"/>
    <w:rsid w:val="00191249"/>
    <w:rsid w:val="0019381A"/>
    <w:rsid w:val="001E21B8"/>
    <w:rsid w:val="00254AF5"/>
    <w:rsid w:val="002817CF"/>
    <w:rsid w:val="00281D91"/>
    <w:rsid w:val="002B7993"/>
    <w:rsid w:val="002C1319"/>
    <w:rsid w:val="0037171C"/>
    <w:rsid w:val="00382DC2"/>
    <w:rsid w:val="003911D0"/>
    <w:rsid w:val="003B4724"/>
    <w:rsid w:val="003C0B56"/>
    <w:rsid w:val="003E4398"/>
    <w:rsid w:val="00405D54"/>
    <w:rsid w:val="00425958"/>
    <w:rsid w:val="004414EC"/>
    <w:rsid w:val="004634F3"/>
    <w:rsid w:val="004A426A"/>
    <w:rsid w:val="004B07B5"/>
    <w:rsid w:val="004D6EF0"/>
    <w:rsid w:val="004E1BA5"/>
    <w:rsid w:val="004E478E"/>
    <w:rsid w:val="00501584"/>
    <w:rsid w:val="00516B8D"/>
    <w:rsid w:val="00516D44"/>
    <w:rsid w:val="00534414"/>
    <w:rsid w:val="00573AD4"/>
    <w:rsid w:val="005B797D"/>
    <w:rsid w:val="005D6FC9"/>
    <w:rsid w:val="005E7F85"/>
    <w:rsid w:val="0060197F"/>
    <w:rsid w:val="00614DFB"/>
    <w:rsid w:val="0063477E"/>
    <w:rsid w:val="006922D5"/>
    <w:rsid w:val="006A218D"/>
    <w:rsid w:val="006F16BD"/>
    <w:rsid w:val="006F2F69"/>
    <w:rsid w:val="007067B3"/>
    <w:rsid w:val="00721478"/>
    <w:rsid w:val="00722DCD"/>
    <w:rsid w:val="0072494F"/>
    <w:rsid w:val="007B4F8F"/>
    <w:rsid w:val="007D085A"/>
    <w:rsid w:val="007E0B27"/>
    <w:rsid w:val="008700CB"/>
    <w:rsid w:val="00870165"/>
    <w:rsid w:val="008A041C"/>
    <w:rsid w:val="008A1FAE"/>
    <w:rsid w:val="008A239F"/>
    <w:rsid w:val="008A7DFF"/>
    <w:rsid w:val="008D3D41"/>
    <w:rsid w:val="00943F95"/>
    <w:rsid w:val="009441A3"/>
    <w:rsid w:val="0097114C"/>
    <w:rsid w:val="00982A76"/>
    <w:rsid w:val="009B4488"/>
    <w:rsid w:val="009B5F81"/>
    <w:rsid w:val="009F1B3C"/>
    <w:rsid w:val="009F7AD7"/>
    <w:rsid w:val="00A13A22"/>
    <w:rsid w:val="00AA7D3C"/>
    <w:rsid w:val="00AC4DAA"/>
    <w:rsid w:val="00AF03AE"/>
    <w:rsid w:val="00B11F2C"/>
    <w:rsid w:val="00B13729"/>
    <w:rsid w:val="00B3306B"/>
    <w:rsid w:val="00B50650"/>
    <w:rsid w:val="00B618D6"/>
    <w:rsid w:val="00B73699"/>
    <w:rsid w:val="00B801EC"/>
    <w:rsid w:val="00BA22BD"/>
    <w:rsid w:val="00BA671C"/>
    <w:rsid w:val="00BB5FD3"/>
    <w:rsid w:val="00BD0284"/>
    <w:rsid w:val="00BD046C"/>
    <w:rsid w:val="00BE7395"/>
    <w:rsid w:val="00C17C7D"/>
    <w:rsid w:val="00C53661"/>
    <w:rsid w:val="00CC01E0"/>
    <w:rsid w:val="00CC715B"/>
    <w:rsid w:val="00CF76F0"/>
    <w:rsid w:val="00CF7A1B"/>
    <w:rsid w:val="00D56C0D"/>
    <w:rsid w:val="00D57A23"/>
    <w:rsid w:val="00D659C5"/>
    <w:rsid w:val="00D7311A"/>
    <w:rsid w:val="00E12848"/>
    <w:rsid w:val="00E24822"/>
    <w:rsid w:val="00E40CE2"/>
    <w:rsid w:val="00E8585B"/>
    <w:rsid w:val="00E969A5"/>
    <w:rsid w:val="00EA5D47"/>
    <w:rsid w:val="00EA7D66"/>
    <w:rsid w:val="00EB6DCB"/>
    <w:rsid w:val="00ED182B"/>
    <w:rsid w:val="00F100A6"/>
    <w:rsid w:val="00F11A45"/>
    <w:rsid w:val="00F914C1"/>
    <w:rsid w:val="00FB1F75"/>
    <w:rsid w:val="00FB2288"/>
    <w:rsid w:val="00FC63B9"/>
    <w:rsid w:val="31DAA27D"/>
    <w:rsid w:val="618056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AA27D"/>
  <w15:chartTrackingRefBased/>
  <w15:docId w15:val="{DD69998D-9FD2-42B0-9596-1DE62411E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478E"/>
    <w:pPr>
      <w:spacing w:line="256" w:lineRule="auto"/>
    </w:pPr>
    <w:rPr>
      <w:rFonts w:eastAsiaTheme="minorEastAsia"/>
      <w:lang w:val="en-GB" w:eastAsia="zh-CN"/>
    </w:rPr>
  </w:style>
  <w:style w:type="paragraph" w:styleId="Heading1">
    <w:name w:val="heading 1"/>
    <w:basedOn w:val="Normal"/>
    <w:next w:val="Normal"/>
    <w:link w:val="Heading1Char"/>
    <w:uiPriority w:val="9"/>
    <w:qFormat/>
    <w:rsid w:val="618056B8"/>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618056B8"/>
    <w:pPr>
      <w:keepNext/>
      <w:keepLines/>
      <w:spacing w:before="40" w:after="0" w:line="259" w:lineRule="auto"/>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unhideWhenUsed/>
    <w:qFormat/>
    <w:rsid w:val="618056B8"/>
    <w:pPr>
      <w:keepNext/>
      <w:keepLines/>
      <w:spacing w:before="40" w:after="0" w:line="259" w:lineRule="auto"/>
      <w:outlineLvl w:val="2"/>
    </w:pPr>
    <w:rPr>
      <w:rFonts w:asciiTheme="majorHAnsi" w:eastAsiaTheme="majorEastAsia" w:hAnsiTheme="majorHAnsi" w:cstheme="majorBidi"/>
      <w:color w:val="1F3763"/>
      <w:sz w:val="24"/>
      <w:szCs w:val="24"/>
      <w:lang w:eastAsia="en-US"/>
    </w:rPr>
  </w:style>
  <w:style w:type="paragraph" w:styleId="Heading4">
    <w:name w:val="heading 4"/>
    <w:basedOn w:val="Normal"/>
    <w:next w:val="Normal"/>
    <w:link w:val="Heading4Char"/>
    <w:uiPriority w:val="9"/>
    <w:unhideWhenUsed/>
    <w:qFormat/>
    <w:rsid w:val="618056B8"/>
    <w:pPr>
      <w:keepNext/>
      <w:keepLines/>
      <w:spacing w:before="40" w:after="0" w:line="259" w:lineRule="auto"/>
      <w:outlineLvl w:val="3"/>
    </w:pPr>
    <w:rPr>
      <w:rFonts w:asciiTheme="majorHAnsi" w:eastAsiaTheme="majorEastAsia" w:hAnsiTheme="majorHAnsi" w:cstheme="majorBidi"/>
      <w:i/>
      <w:iCs/>
      <w:color w:val="2F5496" w:themeColor="accent1" w:themeShade="BF"/>
      <w:lang w:eastAsia="en-US"/>
    </w:rPr>
  </w:style>
  <w:style w:type="paragraph" w:styleId="Heading5">
    <w:name w:val="heading 5"/>
    <w:basedOn w:val="Normal"/>
    <w:next w:val="Normal"/>
    <w:link w:val="Heading5Char"/>
    <w:uiPriority w:val="9"/>
    <w:unhideWhenUsed/>
    <w:qFormat/>
    <w:rsid w:val="618056B8"/>
    <w:pPr>
      <w:keepNext/>
      <w:keepLines/>
      <w:spacing w:before="40" w:after="0" w:line="259" w:lineRule="auto"/>
      <w:outlineLvl w:val="4"/>
    </w:pPr>
    <w:rPr>
      <w:rFonts w:asciiTheme="majorHAnsi" w:eastAsiaTheme="majorEastAsia" w:hAnsiTheme="majorHAnsi" w:cstheme="majorBidi"/>
      <w:color w:val="2F5496" w:themeColor="accent1" w:themeShade="BF"/>
      <w:lang w:eastAsia="en-US"/>
    </w:rPr>
  </w:style>
  <w:style w:type="paragraph" w:styleId="Heading6">
    <w:name w:val="heading 6"/>
    <w:basedOn w:val="Normal"/>
    <w:next w:val="Normal"/>
    <w:link w:val="Heading6Char"/>
    <w:uiPriority w:val="9"/>
    <w:unhideWhenUsed/>
    <w:qFormat/>
    <w:rsid w:val="618056B8"/>
    <w:pPr>
      <w:keepNext/>
      <w:keepLines/>
      <w:spacing w:before="40" w:after="0" w:line="259" w:lineRule="auto"/>
      <w:outlineLvl w:val="5"/>
    </w:pPr>
    <w:rPr>
      <w:rFonts w:asciiTheme="majorHAnsi" w:eastAsiaTheme="majorEastAsia" w:hAnsiTheme="majorHAnsi" w:cstheme="majorBidi"/>
      <w:color w:val="1F3763"/>
      <w:lang w:eastAsia="en-US"/>
    </w:rPr>
  </w:style>
  <w:style w:type="paragraph" w:styleId="Heading7">
    <w:name w:val="heading 7"/>
    <w:basedOn w:val="Normal"/>
    <w:next w:val="Normal"/>
    <w:link w:val="Heading7Char"/>
    <w:uiPriority w:val="9"/>
    <w:unhideWhenUsed/>
    <w:qFormat/>
    <w:rsid w:val="618056B8"/>
    <w:pPr>
      <w:keepNext/>
      <w:keepLines/>
      <w:spacing w:before="40" w:after="0" w:line="259" w:lineRule="auto"/>
      <w:outlineLvl w:val="6"/>
    </w:pPr>
    <w:rPr>
      <w:rFonts w:asciiTheme="majorHAnsi" w:eastAsiaTheme="majorEastAsia" w:hAnsiTheme="majorHAnsi" w:cstheme="majorBidi"/>
      <w:i/>
      <w:iCs/>
      <w:color w:val="1F3763"/>
      <w:lang w:eastAsia="en-US"/>
    </w:rPr>
  </w:style>
  <w:style w:type="paragraph" w:styleId="Heading8">
    <w:name w:val="heading 8"/>
    <w:basedOn w:val="Normal"/>
    <w:next w:val="Normal"/>
    <w:link w:val="Heading8Char"/>
    <w:uiPriority w:val="9"/>
    <w:unhideWhenUsed/>
    <w:qFormat/>
    <w:rsid w:val="618056B8"/>
    <w:pPr>
      <w:keepNext/>
      <w:keepLines/>
      <w:spacing w:before="40" w:after="0" w:line="259" w:lineRule="auto"/>
      <w:outlineLvl w:val="7"/>
    </w:pPr>
    <w:rPr>
      <w:rFonts w:asciiTheme="majorHAnsi" w:eastAsiaTheme="majorEastAsia" w:hAnsiTheme="majorHAnsi" w:cstheme="majorBidi"/>
      <w:color w:val="272727"/>
      <w:sz w:val="21"/>
      <w:szCs w:val="21"/>
      <w:lang w:eastAsia="en-US"/>
    </w:rPr>
  </w:style>
  <w:style w:type="paragraph" w:styleId="Heading9">
    <w:name w:val="heading 9"/>
    <w:basedOn w:val="Normal"/>
    <w:next w:val="Normal"/>
    <w:link w:val="Heading9Char"/>
    <w:uiPriority w:val="9"/>
    <w:unhideWhenUsed/>
    <w:qFormat/>
    <w:rsid w:val="618056B8"/>
    <w:pPr>
      <w:keepNext/>
      <w:keepLines/>
      <w:spacing w:before="40" w:after="0" w:line="259" w:lineRule="auto"/>
      <w:outlineLvl w:val="8"/>
    </w:pPr>
    <w:rPr>
      <w:rFonts w:asciiTheme="majorHAnsi" w:eastAsiaTheme="majorEastAsia" w:hAnsiTheme="majorHAnsi" w:cstheme="majorBidi"/>
      <w:i/>
      <w:iCs/>
      <w:color w:val="272727"/>
      <w:sz w:val="21"/>
      <w:szCs w:val="21"/>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618056B8"/>
    <w:pPr>
      <w:spacing w:after="0" w:line="259" w:lineRule="auto"/>
      <w:contextualSpacing/>
    </w:pPr>
    <w:rPr>
      <w:rFonts w:asciiTheme="majorHAnsi" w:eastAsiaTheme="majorEastAsia" w:hAnsiTheme="majorHAnsi" w:cstheme="majorBidi"/>
      <w:sz w:val="56"/>
      <w:szCs w:val="56"/>
      <w:lang w:eastAsia="en-US"/>
    </w:rPr>
  </w:style>
  <w:style w:type="paragraph" w:styleId="Subtitle">
    <w:name w:val="Subtitle"/>
    <w:basedOn w:val="Normal"/>
    <w:next w:val="Normal"/>
    <w:link w:val="SubtitleChar"/>
    <w:uiPriority w:val="11"/>
    <w:qFormat/>
    <w:rsid w:val="618056B8"/>
    <w:pPr>
      <w:spacing w:line="259" w:lineRule="auto"/>
    </w:pPr>
    <w:rPr>
      <w:color w:val="5A5A5A"/>
      <w:lang w:eastAsia="en-US"/>
    </w:rPr>
  </w:style>
  <w:style w:type="paragraph" w:styleId="Quote">
    <w:name w:val="Quote"/>
    <w:basedOn w:val="Normal"/>
    <w:next w:val="Normal"/>
    <w:link w:val="QuoteChar"/>
    <w:uiPriority w:val="29"/>
    <w:qFormat/>
    <w:rsid w:val="618056B8"/>
    <w:pPr>
      <w:spacing w:before="200" w:line="259" w:lineRule="auto"/>
      <w:ind w:left="864" w:right="864"/>
      <w:jc w:val="center"/>
    </w:pPr>
    <w:rPr>
      <w:rFonts w:eastAsiaTheme="minorHAnsi"/>
      <w:i/>
      <w:iCs/>
      <w:color w:val="404040" w:themeColor="text1" w:themeTint="BF"/>
      <w:lang w:eastAsia="en-US"/>
    </w:rPr>
  </w:style>
  <w:style w:type="paragraph" w:styleId="IntenseQuote">
    <w:name w:val="Intense Quote"/>
    <w:basedOn w:val="Normal"/>
    <w:next w:val="Normal"/>
    <w:link w:val="IntenseQuoteChar"/>
    <w:uiPriority w:val="30"/>
    <w:qFormat/>
    <w:rsid w:val="618056B8"/>
    <w:pPr>
      <w:spacing w:before="360" w:after="360" w:line="259" w:lineRule="auto"/>
      <w:ind w:left="864" w:right="864"/>
      <w:jc w:val="center"/>
    </w:pPr>
    <w:rPr>
      <w:rFonts w:eastAsiaTheme="minorHAnsi"/>
      <w:i/>
      <w:iCs/>
      <w:color w:val="4472C4" w:themeColor="accent1"/>
      <w:lang w:eastAsia="en-US"/>
    </w:rPr>
  </w:style>
  <w:style w:type="paragraph" w:styleId="ListParagraph">
    <w:name w:val="List Paragraph"/>
    <w:basedOn w:val="Normal"/>
    <w:uiPriority w:val="34"/>
    <w:qFormat/>
    <w:rsid w:val="618056B8"/>
    <w:pPr>
      <w:spacing w:line="259" w:lineRule="auto"/>
      <w:ind w:left="720"/>
      <w:contextualSpacing/>
    </w:pPr>
    <w:rPr>
      <w:rFonts w:eastAsiaTheme="minorHAnsi"/>
      <w:lang w:eastAsia="en-US"/>
    </w:rPr>
  </w:style>
  <w:style w:type="character" w:customStyle="1" w:styleId="Heading1Char">
    <w:name w:val="Heading 1 Char"/>
    <w:basedOn w:val="DefaultParagraphFont"/>
    <w:link w:val="Heading1"/>
    <w:uiPriority w:val="9"/>
    <w:rsid w:val="618056B8"/>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618056B8"/>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618056B8"/>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618056B8"/>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618056B8"/>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618056B8"/>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618056B8"/>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618056B8"/>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618056B8"/>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618056B8"/>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618056B8"/>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618056B8"/>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618056B8"/>
    <w:rPr>
      <w:i/>
      <w:iCs/>
      <w:noProof w:val="0"/>
      <w:color w:val="4472C4" w:themeColor="accent1"/>
      <w:lang w:val="en-GB"/>
    </w:rPr>
  </w:style>
  <w:style w:type="paragraph" w:styleId="TOC1">
    <w:name w:val="toc 1"/>
    <w:basedOn w:val="Normal"/>
    <w:next w:val="Normal"/>
    <w:uiPriority w:val="39"/>
    <w:unhideWhenUsed/>
    <w:rsid w:val="618056B8"/>
    <w:pPr>
      <w:spacing w:after="100" w:line="259" w:lineRule="auto"/>
    </w:pPr>
    <w:rPr>
      <w:rFonts w:eastAsiaTheme="minorHAnsi"/>
      <w:lang w:eastAsia="en-US"/>
    </w:rPr>
  </w:style>
  <w:style w:type="paragraph" w:styleId="TOC2">
    <w:name w:val="toc 2"/>
    <w:basedOn w:val="Normal"/>
    <w:next w:val="Normal"/>
    <w:uiPriority w:val="39"/>
    <w:unhideWhenUsed/>
    <w:rsid w:val="618056B8"/>
    <w:pPr>
      <w:spacing w:after="100" w:line="259" w:lineRule="auto"/>
      <w:ind w:left="220"/>
    </w:pPr>
    <w:rPr>
      <w:rFonts w:eastAsiaTheme="minorHAnsi"/>
      <w:lang w:eastAsia="en-US"/>
    </w:rPr>
  </w:style>
  <w:style w:type="paragraph" w:styleId="TOC3">
    <w:name w:val="toc 3"/>
    <w:basedOn w:val="Normal"/>
    <w:next w:val="Normal"/>
    <w:uiPriority w:val="39"/>
    <w:unhideWhenUsed/>
    <w:rsid w:val="618056B8"/>
    <w:pPr>
      <w:spacing w:after="100" w:line="259" w:lineRule="auto"/>
      <w:ind w:left="440"/>
    </w:pPr>
    <w:rPr>
      <w:rFonts w:eastAsiaTheme="minorHAnsi"/>
      <w:lang w:eastAsia="en-US"/>
    </w:rPr>
  </w:style>
  <w:style w:type="paragraph" w:styleId="TOC4">
    <w:name w:val="toc 4"/>
    <w:basedOn w:val="Normal"/>
    <w:next w:val="Normal"/>
    <w:uiPriority w:val="39"/>
    <w:unhideWhenUsed/>
    <w:rsid w:val="618056B8"/>
    <w:pPr>
      <w:spacing w:after="100" w:line="259" w:lineRule="auto"/>
      <w:ind w:left="660"/>
    </w:pPr>
    <w:rPr>
      <w:rFonts w:eastAsiaTheme="minorHAnsi"/>
      <w:lang w:eastAsia="en-US"/>
    </w:rPr>
  </w:style>
  <w:style w:type="paragraph" w:styleId="TOC5">
    <w:name w:val="toc 5"/>
    <w:basedOn w:val="Normal"/>
    <w:next w:val="Normal"/>
    <w:uiPriority w:val="39"/>
    <w:unhideWhenUsed/>
    <w:rsid w:val="618056B8"/>
    <w:pPr>
      <w:spacing w:after="100" w:line="259" w:lineRule="auto"/>
      <w:ind w:left="880"/>
    </w:pPr>
    <w:rPr>
      <w:rFonts w:eastAsiaTheme="minorHAnsi"/>
      <w:lang w:eastAsia="en-US"/>
    </w:rPr>
  </w:style>
  <w:style w:type="paragraph" w:styleId="TOC6">
    <w:name w:val="toc 6"/>
    <w:basedOn w:val="Normal"/>
    <w:next w:val="Normal"/>
    <w:uiPriority w:val="39"/>
    <w:unhideWhenUsed/>
    <w:rsid w:val="618056B8"/>
    <w:pPr>
      <w:spacing w:after="100" w:line="259" w:lineRule="auto"/>
      <w:ind w:left="1100"/>
    </w:pPr>
    <w:rPr>
      <w:rFonts w:eastAsiaTheme="minorHAnsi"/>
      <w:lang w:eastAsia="en-US"/>
    </w:rPr>
  </w:style>
  <w:style w:type="paragraph" w:styleId="TOC7">
    <w:name w:val="toc 7"/>
    <w:basedOn w:val="Normal"/>
    <w:next w:val="Normal"/>
    <w:uiPriority w:val="39"/>
    <w:unhideWhenUsed/>
    <w:rsid w:val="618056B8"/>
    <w:pPr>
      <w:spacing w:after="100" w:line="259" w:lineRule="auto"/>
      <w:ind w:left="1320"/>
    </w:pPr>
    <w:rPr>
      <w:rFonts w:eastAsiaTheme="minorHAnsi"/>
      <w:lang w:eastAsia="en-US"/>
    </w:rPr>
  </w:style>
  <w:style w:type="paragraph" w:styleId="TOC8">
    <w:name w:val="toc 8"/>
    <w:basedOn w:val="Normal"/>
    <w:next w:val="Normal"/>
    <w:uiPriority w:val="39"/>
    <w:unhideWhenUsed/>
    <w:rsid w:val="618056B8"/>
    <w:pPr>
      <w:spacing w:after="100" w:line="259" w:lineRule="auto"/>
      <w:ind w:left="1540"/>
    </w:pPr>
    <w:rPr>
      <w:rFonts w:eastAsiaTheme="minorHAnsi"/>
      <w:lang w:eastAsia="en-US"/>
    </w:rPr>
  </w:style>
  <w:style w:type="paragraph" w:styleId="TOC9">
    <w:name w:val="toc 9"/>
    <w:basedOn w:val="Normal"/>
    <w:next w:val="Normal"/>
    <w:uiPriority w:val="39"/>
    <w:unhideWhenUsed/>
    <w:rsid w:val="618056B8"/>
    <w:pPr>
      <w:spacing w:after="100" w:line="259" w:lineRule="auto"/>
      <w:ind w:left="1760"/>
    </w:pPr>
    <w:rPr>
      <w:rFonts w:eastAsiaTheme="minorHAnsi"/>
      <w:lang w:eastAsia="en-US"/>
    </w:rPr>
  </w:style>
  <w:style w:type="paragraph" w:styleId="EndnoteText">
    <w:name w:val="endnote text"/>
    <w:basedOn w:val="Normal"/>
    <w:link w:val="EndnoteTextChar"/>
    <w:uiPriority w:val="99"/>
    <w:semiHidden/>
    <w:unhideWhenUsed/>
    <w:rsid w:val="618056B8"/>
    <w:pPr>
      <w:spacing w:after="0" w:line="259" w:lineRule="auto"/>
    </w:pPr>
    <w:rPr>
      <w:rFonts w:eastAsiaTheme="minorHAnsi"/>
      <w:sz w:val="20"/>
      <w:szCs w:val="20"/>
      <w:lang w:eastAsia="en-US"/>
    </w:rPr>
  </w:style>
  <w:style w:type="character" w:customStyle="1" w:styleId="EndnoteTextChar">
    <w:name w:val="Endnote Text Char"/>
    <w:basedOn w:val="DefaultParagraphFont"/>
    <w:link w:val="EndnoteText"/>
    <w:uiPriority w:val="99"/>
    <w:semiHidden/>
    <w:rsid w:val="618056B8"/>
    <w:rPr>
      <w:noProof w:val="0"/>
      <w:sz w:val="20"/>
      <w:szCs w:val="20"/>
      <w:lang w:val="en-GB"/>
    </w:rPr>
  </w:style>
  <w:style w:type="paragraph" w:styleId="Footer">
    <w:name w:val="footer"/>
    <w:basedOn w:val="Normal"/>
    <w:link w:val="FooterChar"/>
    <w:uiPriority w:val="99"/>
    <w:unhideWhenUsed/>
    <w:rsid w:val="618056B8"/>
    <w:pPr>
      <w:tabs>
        <w:tab w:val="center" w:pos="4680"/>
        <w:tab w:val="right" w:pos="9360"/>
      </w:tabs>
      <w:spacing w:after="0" w:line="259" w:lineRule="auto"/>
    </w:pPr>
    <w:rPr>
      <w:rFonts w:eastAsiaTheme="minorHAnsi"/>
      <w:lang w:eastAsia="en-US"/>
    </w:rPr>
  </w:style>
  <w:style w:type="character" w:customStyle="1" w:styleId="FooterChar">
    <w:name w:val="Footer Char"/>
    <w:basedOn w:val="DefaultParagraphFont"/>
    <w:link w:val="Footer"/>
    <w:uiPriority w:val="99"/>
    <w:rsid w:val="618056B8"/>
    <w:rPr>
      <w:noProof w:val="0"/>
      <w:lang w:val="en-GB"/>
    </w:rPr>
  </w:style>
  <w:style w:type="paragraph" w:styleId="FootnoteText">
    <w:name w:val="footnote text"/>
    <w:basedOn w:val="Normal"/>
    <w:link w:val="FootnoteTextChar"/>
    <w:uiPriority w:val="99"/>
    <w:semiHidden/>
    <w:unhideWhenUsed/>
    <w:rsid w:val="618056B8"/>
    <w:pPr>
      <w:spacing w:after="0" w:line="259" w:lineRule="auto"/>
    </w:pPr>
    <w:rPr>
      <w:rFonts w:eastAsiaTheme="minorHAnsi"/>
      <w:sz w:val="20"/>
      <w:szCs w:val="20"/>
      <w:lang w:eastAsia="en-US"/>
    </w:rPr>
  </w:style>
  <w:style w:type="character" w:customStyle="1" w:styleId="FootnoteTextChar">
    <w:name w:val="Footnote Text Char"/>
    <w:basedOn w:val="DefaultParagraphFont"/>
    <w:link w:val="FootnoteText"/>
    <w:uiPriority w:val="99"/>
    <w:semiHidden/>
    <w:rsid w:val="618056B8"/>
    <w:rPr>
      <w:noProof w:val="0"/>
      <w:sz w:val="20"/>
      <w:szCs w:val="20"/>
      <w:lang w:val="en-GB"/>
    </w:rPr>
  </w:style>
  <w:style w:type="paragraph" w:styleId="Header">
    <w:name w:val="header"/>
    <w:basedOn w:val="Normal"/>
    <w:link w:val="HeaderChar"/>
    <w:uiPriority w:val="99"/>
    <w:unhideWhenUsed/>
    <w:rsid w:val="618056B8"/>
    <w:pPr>
      <w:tabs>
        <w:tab w:val="center" w:pos="4680"/>
        <w:tab w:val="right" w:pos="9360"/>
      </w:tabs>
      <w:spacing w:after="0" w:line="259" w:lineRule="auto"/>
    </w:pPr>
    <w:rPr>
      <w:rFonts w:eastAsiaTheme="minorHAnsi"/>
      <w:lang w:eastAsia="en-US"/>
    </w:rPr>
  </w:style>
  <w:style w:type="character" w:customStyle="1" w:styleId="HeaderChar">
    <w:name w:val="Header Char"/>
    <w:basedOn w:val="DefaultParagraphFont"/>
    <w:link w:val="Header"/>
    <w:uiPriority w:val="99"/>
    <w:rsid w:val="618056B8"/>
    <w:rPr>
      <w:noProof w:val="0"/>
      <w:lang w:val="en-GB"/>
    </w:rPr>
  </w:style>
  <w:style w:type="character" w:styleId="Hyperlink">
    <w:name w:val="Hyperlink"/>
    <w:basedOn w:val="DefaultParagraphFont"/>
    <w:uiPriority w:val="99"/>
    <w:unhideWhenUsed/>
    <w:rPr>
      <w:color w:val="0563C1" w:themeColor="hyperlink"/>
      <w:u w:val="single"/>
    </w:rPr>
  </w:style>
  <w:style w:type="paragraph" w:styleId="NoSpacing">
    <w:name w:val="No Spacing"/>
    <w:link w:val="NoSpacingChar"/>
    <w:uiPriority w:val="1"/>
    <w:qFormat/>
    <w:rsid w:val="004E478E"/>
    <w:pPr>
      <w:spacing w:after="0" w:line="240" w:lineRule="auto"/>
    </w:pPr>
    <w:rPr>
      <w:rFonts w:eastAsiaTheme="minorEastAsia"/>
    </w:rPr>
  </w:style>
  <w:style w:type="character" w:customStyle="1" w:styleId="NoSpacingChar">
    <w:name w:val="No Spacing Char"/>
    <w:basedOn w:val="DefaultParagraphFont"/>
    <w:link w:val="NoSpacing"/>
    <w:uiPriority w:val="1"/>
    <w:rsid w:val="004E478E"/>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riott.com/loyalty.mi" TargetMode="External"/><Relationship Id="rId13" Type="http://schemas.openxmlformats.org/officeDocument/2006/relationships/hyperlink" Target="https://tripadvisor.mediaroom.com/US-The-Impact-of-Reviews-on-Travelers-Booking-Behavior-and-On-Premises-Spendin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arketingweek.com/premier-inn-how-brand-consistency-helped-it-become-the-uks-biggest-hotel-chai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hospitalitynet.org/opinion/4088626.html" TargetMode="Externa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emierinn.com/gb/en/home.html" TargetMode="External"/><Relationship Id="rId5" Type="http://schemas.openxmlformats.org/officeDocument/2006/relationships/webSettings" Target="webSettings.xml"/><Relationship Id="rId15" Type="http://schemas.openxmlformats.org/officeDocument/2006/relationships/hyperlink" Target="https://www.trustyou.com/resources/guest-feedback-guide" TargetMode="External"/><Relationship Id="rId10" Type="http://schemas.openxmlformats.org/officeDocument/2006/relationships/hyperlink" Target="https://www.wordstream.com/blog/ws/2019/03/20/brand-consistency"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marriott.co.uk/loyalty/member-benefits.mi" TargetMode="External"/><Relationship Id="rId14" Type="http://schemas.openxmlformats.org/officeDocument/2006/relationships/hyperlink" Target="https://www.tripadvisor.co.uk/ShowUserReviews-g186370-d5036303-r740787091-Apex_City_of_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8F2616-C287-4660-A7A2-1971AF510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815</TotalTime>
  <Pages>11</Pages>
  <Words>2323</Words>
  <Characters>13244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hotel standards</vt:lpstr>
    </vt:vector>
  </TitlesOfParts>
  <Company/>
  <LinksUpToDate>false</LinksUpToDate>
  <CharactersWithSpaces>15536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standards</dc:title>
  <dc:subject/>
  <dc:creator>Cristina Valentina Preda</dc:creator>
  <cp:keywords/>
  <dc:description/>
  <cp:lastModifiedBy>Cristina Valentina Preda (2207491)</cp:lastModifiedBy>
  <cp:revision>95</cp:revision>
  <dcterms:created xsi:type="dcterms:W3CDTF">2023-03-01T20:53:00Z</dcterms:created>
  <dcterms:modified xsi:type="dcterms:W3CDTF">2023-03-08T19:15:00Z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6b258df7dc42a4e85fedaabe51ae0617dcb6a24377554404012938ea8104bacd</vt:lpwstr>
  </property>
</Properties>
</file>