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42064" w14:textId="329E765E" w:rsidR="004D3E0C" w:rsidRPr="00501F81" w:rsidRDefault="0013171C" w:rsidP="0013171C">
      <w:r>
        <w:t xml:space="preserve">                                                                     </w:t>
      </w:r>
      <w:r w:rsidR="004D3E0C" w:rsidRPr="003B63D3">
        <w:rPr>
          <w:rFonts w:ascii="Arial" w:hAnsi="Arial" w:cs="Arial"/>
          <w:b/>
          <w:bCs/>
          <w:sz w:val="28"/>
          <w:szCs w:val="28"/>
          <w:u w:val="single"/>
        </w:rPr>
        <w:t>Part 1</w:t>
      </w:r>
      <w:r w:rsidR="003B63D3">
        <w:rPr>
          <w:rFonts w:ascii="Arial" w:hAnsi="Arial" w:cs="Arial"/>
          <w:b/>
          <w:bCs/>
          <w:sz w:val="28"/>
          <w:szCs w:val="28"/>
          <w:u w:val="single"/>
        </w:rPr>
        <w:t xml:space="preserve"> -</w:t>
      </w:r>
      <w:r w:rsidR="004D3E0C" w:rsidRPr="003B63D3">
        <w:rPr>
          <w:rFonts w:ascii="Arial" w:hAnsi="Arial" w:cs="Arial"/>
          <w:b/>
          <w:bCs/>
          <w:sz w:val="28"/>
          <w:szCs w:val="28"/>
          <w:u w:val="single"/>
        </w:rPr>
        <w:t xml:space="preserve"> </w:t>
      </w:r>
      <w:r w:rsidR="003B63D3">
        <w:rPr>
          <w:rFonts w:ascii="Arial" w:hAnsi="Arial" w:cs="Arial"/>
          <w:b/>
          <w:bCs/>
          <w:sz w:val="28"/>
          <w:szCs w:val="28"/>
          <w:u w:val="single"/>
        </w:rPr>
        <w:t>I</w:t>
      </w:r>
      <w:r w:rsidR="004D3E0C" w:rsidRPr="003B63D3">
        <w:rPr>
          <w:rFonts w:ascii="Arial" w:hAnsi="Arial" w:cs="Arial"/>
          <w:b/>
          <w:bCs/>
          <w:sz w:val="28"/>
          <w:szCs w:val="28"/>
          <w:u w:val="single"/>
        </w:rPr>
        <w:t>mage</w:t>
      </w:r>
    </w:p>
    <w:p w14:paraId="28E63D1E" w14:textId="729F7F68" w:rsidR="004D3E0C" w:rsidRDefault="00501F81">
      <w:r>
        <w:rPr>
          <w:noProof/>
        </w:rPr>
        <w:drawing>
          <wp:anchor distT="0" distB="0" distL="114300" distR="114300" simplePos="0" relativeHeight="251632640" behindDoc="0" locked="0" layoutInCell="1" allowOverlap="1" wp14:anchorId="1D48812E" wp14:editId="2FDE82A6">
            <wp:simplePos x="0" y="0"/>
            <wp:positionH relativeFrom="column">
              <wp:posOffset>-693420</wp:posOffset>
            </wp:positionH>
            <wp:positionV relativeFrom="paragraph">
              <wp:posOffset>249555</wp:posOffset>
            </wp:positionV>
            <wp:extent cx="7161382" cy="4541520"/>
            <wp:effectExtent l="0" t="0" r="0" b="0"/>
            <wp:wrapNone/>
            <wp:docPr id="1" name="Picture 1" descr="A picture containing tree, outdoor, ground,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outdoor, ground, pla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169443" cy="4546632"/>
                    </a:xfrm>
                    <a:prstGeom prst="rect">
                      <a:avLst/>
                    </a:prstGeom>
                  </pic:spPr>
                </pic:pic>
              </a:graphicData>
            </a:graphic>
            <wp14:sizeRelH relativeFrom="margin">
              <wp14:pctWidth>0</wp14:pctWidth>
            </wp14:sizeRelH>
            <wp14:sizeRelV relativeFrom="margin">
              <wp14:pctHeight>0</wp14:pctHeight>
            </wp14:sizeRelV>
          </wp:anchor>
        </w:drawing>
      </w:r>
    </w:p>
    <w:p w14:paraId="191C5D79" w14:textId="2DF68585" w:rsidR="004D3E0C" w:rsidRDefault="004D3E0C"/>
    <w:p w14:paraId="1383BE02" w14:textId="3FFE11E2" w:rsidR="004D3E0C" w:rsidRDefault="004D3E0C"/>
    <w:p w14:paraId="365B355B" w14:textId="79D33453" w:rsidR="004D3E0C" w:rsidRDefault="004D3E0C"/>
    <w:p w14:paraId="6D565BDE" w14:textId="15B2F81E" w:rsidR="004D3E0C" w:rsidRDefault="004D3E0C"/>
    <w:p w14:paraId="55A3BFE0" w14:textId="66449768" w:rsidR="004D3E0C" w:rsidRDefault="004D3E0C"/>
    <w:p w14:paraId="038CECF5" w14:textId="506B122C" w:rsidR="004D3E0C" w:rsidRDefault="004D3E0C"/>
    <w:p w14:paraId="36A51167" w14:textId="24CF259F" w:rsidR="004D3E0C" w:rsidRDefault="004D3E0C"/>
    <w:p w14:paraId="0A373C13" w14:textId="65A976A4" w:rsidR="00501F81" w:rsidRDefault="00501F81" w:rsidP="0051411E">
      <w:pPr>
        <w:tabs>
          <w:tab w:val="left" w:pos="6432"/>
        </w:tabs>
      </w:pPr>
    </w:p>
    <w:p w14:paraId="50C00110" w14:textId="6CD23AA2" w:rsidR="00501F81" w:rsidRDefault="00501F81" w:rsidP="0051411E">
      <w:pPr>
        <w:tabs>
          <w:tab w:val="left" w:pos="6432"/>
        </w:tabs>
      </w:pPr>
    </w:p>
    <w:p w14:paraId="1A78F97B" w14:textId="3A997314" w:rsidR="00501F81" w:rsidRDefault="00501F81" w:rsidP="0051411E">
      <w:pPr>
        <w:tabs>
          <w:tab w:val="left" w:pos="6432"/>
        </w:tabs>
      </w:pPr>
    </w:p>
    <w:p w14:paraId="7410D3A2" w14:textId="3AAFA7E9" w:rsidR="00501F81" w:rsidRDefault="00501F81" w:rsidP="0051411E">
      <w:pPr>
        <w:tabs>
          <w:tab w:val="left" w:pos="6432"/>
        </w:tabs>
      </w:pPr>
    </w:p>
    <w:p w14:paraId="7871343A" w14:textId="3B0D967B" w:rsidR="00501F81" w:rsidRDefault="00501F81" w:rsidP="0051411E">
      <w:pPr>
        <w:tabs>
          <w:tab w:val="left" w:pos="6432"/>
        </w:tabs>
      </w:pPr>
    </w:p>
    <w:p w14:paraId="1C253D5A" w14:textId="560F2C8F" w:rsidR="00501F81" w:rsidRDefault="00501F81" w:rsidP="0051411E">
      <w:pPr>
        <w:tabs>
          <w:tab w:val="left" w:pos="6432"/>
        </w:tabs>
      </w:pPr>
    </w:p>
    <w:p w14:paraId="735B435E" w14:textId="65B07490" w:rsidR="00501F81" w:rsidRDefault="00501F81" w:rsidP="0051411E">
      <w:pPr>
        <w:tabs>
          <w:tab w:val="left" w:pos="6432"/>
        </w:tabs>
      </w:pPr>
    </w:p>
    <w:p w14:paraId="038C3C98" w14:textId="77777777" w:rsidR="008B223B" w:rsidRDefault="0051411E" w:rsidP="0051411E">
      <w:pPr>
        <w:tabs>
          <w:tab w:val="left" w:pos="6432"/>
        </w:tabs>
        <w:rPr>
          <w:rFonts w:ascii="Arial" w:hAnsi="Arial" w:cs="Arial"/>
          <w:sz w:val="24"/>
          <w:szCs w:val="24"/>
        </w:rPr>
      </w:pPr>
      <w:r>
        <w:rPr>
          <w:rFonts w:ascii="Arial" w:hAnsi="Arial" w:cs="Arial"/>
          <w:sz w:val="24"/>
          <w:szCs w:val="24"/>
        </w:rPr>
        <w:t xml:space="preserve"> </w:t>
      </w:r>
    </w:p>
    <w:p w14:paraId="51D59D98" w14:textId="77777777" w:rsidR="008B223B" w:rsidRDefault="008B223B" w:rsidP="0051411E">
      <w:pPr>
        <w:tabs>
          <w:tab w:val="left" w:pos="6432"/>
        </w:tabs>
        <w:rPr>
          <w:rFonts w:ascii="Arial" w:hAnsi="Arial" w:cs="Arial"/>
          <w:sz w:val="24"/>
          <w:szCs w:val="24"/>
        </w:rPr>
      </w:pPr>
    </w:p>
    <w:p w14:paraId="128B3353" w14:textId="35FD4F3D" w:rsidR="0051411E" w:rsidRPr="0051411E" w:rsidRDefault="0051411E" w:rsidP="0051411E">
      <w:pPr>
        <w:tabs>
          <w:tab w:val="left" w:pos="6432"/>
        </w:tabs>
        <w:rPr>
          <w:rFonts w:ascii="Arial" w:hAnsi="Arial" w:cs="Arial"/>
          <w:sz w:val="24"/>
          <w:szCs w:val="24"/>
        </w:rPr>
      </w:pPr>
      <w:r>
        <w:rPr>
          <w:rFonts w:ascii="Arial" w:hAnsi="Arial" w:cs="Arial"/>
          <w:sz w:val="24"/>
          <w:szCs w:val="24"/>
        </w:rPr>
        <w:t>(SuxxesPhoto, 2022)</w:t>
      </w:r>
      <w:r w:rsidR="00E379DE">
        <w:rPr>
          <w:rFonts w:ascii="Arial" w:hAnsi="Arial" w:cs="Arial"/>
          <w:sz w:val="24"/>
          <w:szCs w:val="24"/>
        </w:rPr>
        <w:t>.</w:t>
      </w:r>
    </w:p>
    <w:p w14:paraId="628F559F" w14:textId="1A42CCC6" w:rsidR="004D3E0C" w:rsidRDefault="004D3E0C"/>
    <w:p w14:paraId="15FB4B02" w14:textId="42E29C80" w:rsidR="004D3E0C" w:rsidRPr="005D288E" w:rsidRDefault="00D45C8D" w:rsidP="005D288E">
      <w:pPr>
        <w:tabs>
          <w:tab w:val="left" w:pos="7044"/>
        </w:tabs>
      </w:pPr>
      <w:r>
        <w:tab/>
      </w:r>
      <w:r w:rsidR="008B223B" w:rsidRPr="008B223B">
        <w:rPr>
          <w:rFonts w:ascii="Arial" w:hAnsi="Arial" w:cs="Arial"/>
          <w:b/>
          <w:bCs/>
          <w:noProof/>
          <w:sz w:val="24"/>
          <w:szCs w:val="24"/>
          <w:u w:val="single"/>
        </w:rPr>
        <w:drawing>
          <wp:anchor distT="0" distB="0" distL="114300" distR="114300" simplePos="0" relativeHeight="251679744" behindDoc="0" locked="0" layoutInCell="1" allowOverlap="1" wp14:anchorId="130BFD02" wp14:editId="1B1AD7C4">
            <wp:simplePos x="0" y="0"/>
            <wp:positionH relativeFrom="column">
              <wp:posOffset>1988820</wp:posOffset>
            </wp:positionH>
            <wp:positionV relativeFrom="paragraph">
              <wp:posOffset>213360</wp:posOffset>
            </wp:positionV>
            <wp:extent cx="1524000" cy="2032000"/>
            <wp:effectExtent l="0" t="0" r="0" b="0"/>
            <wp:wrapThrough wrapText="bothSides">
              <wp:wrapPolygon edited="0">
                <wp:start x="0" y="0"/>
                <wp:lineTo x="0" y="21465"/>
                <wp:lineTo x="21330" y="21465"/>
                <wp:lineTo x="21330" y="0"/>
                <wp:lineTo x="0" y="0"/>
              </wp:wrapPolygon>
            </wp:wrapThrough>
            <wp:docPr id="3" name="Picture 3" descr="A picture containing indoor, blue,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blue, plas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4000" cy="2032000"/>
                    </a:xfrm>
                    <a:prstGeom prst="rect">
                      <a:avLst/>
                    </a:prstGeom>
                  </pic:spPr>
                </pic:pic>
              </a:graphicData>
            </a:graphic>
            <wp14:sizeRelH relativeFrom="margin">
              <wp14:pctWidth>0</wp14:pctWidth>
            </wp14:sizeRelH>
            <wp14:sizeRelV relativeFrom="margin">
              <wp14:pctHeight>0</wp14:pctHeight>
            </wp14:sizeRelV>
          </wp:anchor>
        </w:drawing>
      </w:r>
      <w:r w:rsidR="008B223B" w:rsidRPr="008B223B">
        <w:rPr>
          <w:rFonts w:ascii="Arial" w:hAnsi="Arial" w:cs="Arial"/>
          <w:b/>
          <w:bCs/>
          <w:noProof/>
          <w:sz w:val="24"/>
          <w:szCs w:val="24"/>
          <w:u w:val="single"/>
        </w:rPr>
        <w:drawing>
          <wp:anchor distT="0" distB="0" distL="114300" distR="114300" simplePos="0" relativeHeight="251657216" behindDoc="0" locked="0" layoutInCell="1" allowOverlap="1" wp14:anchorId="03516F2A" wp14:editId="4704A7C7">
            <wp:simplePos x="0" y="0"/>
            <wp:positionH relativeFrom="column">
              <wp:posOffset>-342900</wp:posOffset>
            </wp:positionH>
            <wp:positionV relativeFrom="paragraph">
              <wp:posOffset>288925</wp:posOffset>
            </wp:positionV>
            <wp:extent cx="2255520" cy="1659890"/>
            <wp:effectExtent l="0" t="0" r="0" b="0"/>
            <wp:wrapNone/>
            <wp:docPr id="2" name="Picture 2" descr="A group of colored penci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olored pencil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5520" cy="1659890"/>
                    </a:xfrm>
                    <a:prstGeom prst="rect">
                      <a:avLst/>
                    </a:prstGeom>
                  </pic:spPr>
                </pic:pic>
              </a:graphicData>
            </a:graphic>
            <wp14:sizeRelH relativeFrom="margin">
              <wp14:pctWidth>0</wp14:pctWidth>
            </wp14:sizeRelH>
            <wp14:sizeRelV relativeFrom="margin">
              <wp14:pctHeight>0</wp14:pctHeight>
            </wp14:sizeRelV>
          </wp:anchor>
        </w:drawing>
      </w:r>
      <w:r w:rsidR="008B223B" w:rsidRPr="008B223B">
        <w:rPr>
          <w:rFonts w:ascii="Arial" w:hAnsi="Arial" w:cs="Arial"/>
          <w:b/>
          <w:bCs/>
          <w:sz w:val="24"/>
          <w:szCs w:val="24"/>
          <w:u w:val="single"/>
        </w:rPr>
        <w:t xml:space="preserve"> </w:t>
      </w:r>
    </w:p>
    <w:p w14:paraId="1AC53C34" w14:textId="2C0066BD" w:rsidR="004D3E0C" w:rsidRDefault="008B223B">
      <w:r>
        <w:rPr>
          <w:noProof/>
        </w:rPr>
        <w:drawing>
          <wp:anchor distT="0" distB="0" distL="114300" distR="114300" simplePos="0" relativeHeight="251689984" behindDoc="0" locked="0" layoutInCell="1" allowOverlap="1" wp14:anchorId="704E65DA" wp14:editId="3DFF8ECF">
            <wp:simplePos x="0" y="0"/>
            <wp:positionH relativeFrom="column">
              <wp:posOffset>4023360</wp:posOffset>
            </wp:positionH>
            <wp:positionV relativeFrom="paragraph">
              <wp:posOffset>10160</wp:posOffset>
            </wp:positionV>
            <wp:extent cx="1982470" cy="1982470"/>
            <wp:effectExtent l="0" t="0" r="0" b="0"/>
            <wp:wrapThrough wrapText="bothSides">
              <wp:wrapPolygon edited="0">
                <wp:start x="0" y="0"/>
                <wp:lineTo x="0" y="21379"/>
                <wp:lineTo x="21379" y="21379"/>
                <wp:lineTo x="21379" y="0"/>
                <wp:lineTo x="0" y="0"/>
              </wp:wrapPolygon>
            </wp:wrapThrough>
            <wp:docPr id="4" name="Picture 4" descr="Cir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ircl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982470" cy="1982470"/>
                    </a:xfrm>
                    <a:prstGeom prst="rect">
                      <a:avLst/>
                    </a:prstGeom>
                  </pic:spPr>
                </pic:pic>
              </a:graphicData>
            </a:graphic>
            <wp14:sizeRelH relativeFrom="margin">
              <wp14:pctWidth>0</wp14:pctWidth>
            </wp14:sizeRelH>
            <wp14:sizeRelV relativeFrom="margin">
              <wp14:pctHeight>0</wp14:pctHeight>
            </wp14:sizeRelV>
          </wp:anchor>
        </w:drawing>
      </w:r>
    </w:p>
    <w:p w14:paraId="63883CE3" w14:textId="70AF075B" w:rsidR="004D3E0C" w:rsidRDefault="004D3E0C"/>
    <w:p w14:paraId="6FC073B6" w14:textId="4BADA6F5" w:rsidR="004D3E0C" w:rsidRDefault="0098276D" w:rsidP="0098276D">
      <w:pPr>
        <w:tabs>
          <w:tab w:val="left" w:pos="1536"/>
        </w:tabs>
      </w:pPr>
      <w:r>
        <w:tab/>
      </w:r>
    </w:p>
    <w:p w14:paraId="4D0CF1D1" w14:textId="77777777" w:rsidR="008B223B" w:rsidRDefault="008B223B" w:rsidP="0098276D">
      <w:pPr>
        <w:tabs>
          <w:tab w:val="left" w:pos="1536"/>
        </w:tabs>
        <w:rPr>
          <w:rFonts w:ascii="Arial" w:hAnsi="Arial" w:cs="Arial"/>
          <w:sz w:val="24"/>
          <w:szCs w:val="24"/>
        </w:rPr>
      </w:pPr>
    </w:p>
    <w:p w14:paraId="6596DE66" w14:textId="77777777" w:rsidR="008B223B" w:rsidRDefault="008B223B" w:rsidP="0098276D">
      <w:pPr>
        <w:tabs>
          <w:tab w:val="left" w:pos="1536"/>
        </w:tabs>
        <w:rPr>
          <w:rFonts w:ascii="Arial" w:hAnsi="Arial" w:cs="Arial"/>
          <w:sz w:val="24"/>
          <w:szCs w:val="24"/>
        </w:rPr>
      </w:pPr>
    </w:p>
    <w:p w14:paraId="6A7457DA" w14:textId="77777777" w:rsidR="008B223B" w:rsidRDefault="008B223B" w:rsidP="0098276D">
      <w:pPr>
        <w:tabs>
          <w:tab w:val="left" w:pos="1536"/>
        </w:tabs>
        <w:rPr>
          <w:rFonts w:ascii="Arial" w:hAnsi="Arial" w:cs="Arial"/>
          <w:sz w:val="24"/>
          <w:szCs w:val="24"/>
        </w:rPr>
      </w:pPr>
    </w:p>
    <w:p w14:paraId="74417D4C" w14:textId="34A926AA" w:rsidR="0098276D" w:rsidRPr="00E379DE" w:rsidRDefault="00E379DE" w:rsidP="0098276D">
      <w:pPr>
        <w:tabs>
          <w:tab w:val="left" w:pos="1536"/>
        </w:tabs>
        <w:rPr>
          <w:rFonts w:ascii="Arial" w:hAnsi="Arial" w:cs="Arial"/>
          <w:sz w:val="24"/>
          <w:szCs w:val="24"/>
        </w:rPr>
      </w:pPr>
      <w:r w:rsidRPr="00E379DE">
        <w:rPr>
          <w:rFonts w:ascii="Arial" w:hAnsi="Arial" w:cs="Arial"/>
          <w:sz w:val="24"/>
          <w:szCs w:val="24"/>
        </w:rPr>
        <w:t>(Dreamstime, 2022).</w:t>
      </w:r>
    </w:p>
    <w:p w14:paraId="0FFAF8C0" w14:textId="187A1785" w:rsidR="004D3E0C" w:rsidRPr="008B223B" w:rsidRDefault="00A9534E">
      <w:pPr>
        <w:rPr>
          <w:rFonts w:ascii="Arial" w:hAnsi="Arial" w:cs="Arial"/>
          <w:sz w:val="24"/>
          <w:szCs w:val="24"/>
        </w:rPr>
      </w:pPr>
      <w:r w:rsidRPr="008B223B">
        <w:rPr>
          <w:rFonts w:ascii="Arial" w:hAnsi="Arial" w:cs="Arial"/>
          <w:sz w:val="24"/>
          <w:szCs w:val="24"/>
        </w:rPr>
        <w:t xml:space="preserve">                                                  </w:t>
      </w:r>
      <w:r w:rsidR="00D45C8D" w:rsidRPr="008B223B">
        <w:rPr>
          <w:rFonts w:ascii="Arial" w:hAnsi="Arial" w:cs="Arial"/>
          <w:sz w:val="24"/>
          <w:szCs w:val="24"/>
        </w:rPr>
        <w:t>(Smith, 2021)</w:t>
      </w:r>
      <w:r w:rsidR="008B223B" w:rsidRPr="008B223B">
        <w:rPr>
          <w:rFonts w:ascii="Arial" w:hAnsi="Arial" w:cs="Arial"/>
          <w:sz w:val="24"/>
          <w:szCs w:val="24"/>
        </w:rPr>
        <w:t xml:space="preserve">                 </w:t>
      </w:r>
      <w:proofErr w:type="gramStart"/>
      <w:r w:rsidR="008B223B" w:rsidRPr="008B223B">
        <w:rPr>
          <w:rFonts w:ascii="Arial" w:hAnsi="Arial" w:cs="Arial"/>
          <w:sz w:val="24"/>
          <w:szCs w:val="24"/>
        </w:rPr>
        <w:t xml:space="preserve">   (</w:t>
      </w:r>
      <w:proofErr w:type="gramEnd"/>
      <w:r w:rsidR="008B223B" w:rsidRPr="008B223B">
        <w:rPr>
          <w:rFonts w:ascii="Arial" w:hAnsi="Arial" w:cs="Arial"/>
          <w:sz w:val="24"/>
          <w:szCs w:val="24"/>
        </w:rPr>
        <w:t>Letterboxlab, 2022).</w:t>
      </w:r>
    </w:p>
    <w:p w14:paraId="30F35477" w14:textId="429F2547" w:rsidR="00A9534E" w:rsidRDefault="00A9534E">
      <w:r>
        <w:t xml:space="preserve">                                                                       </w:t>
      </w:r>
    </w:p>
    <w:p w14:paraId="785EF7FF" w14:textId="38BF25AF" w:rsidR="00501F81" w:rsidRDefault="00501F81" w:rsidP="00B545F7">
      <w:pPr>
        <w:jc w:val="center"/>
        <w:rPr>
          <w:b/>
          <w:bCs/>
          <w:u w:val="single"/>
        </w:rPr>
      </w:pPr>
    </w:p>
    <w:p w14:paraId="1A25EF7B" w14:textId="38094E1B" w:rsidR="00892D71" w:rsidRPr="008B6A45" w:rsidRDefault="004D3E0C" w:rsidP="008B6A45">
      <w:pPr>
        <w:spacing w:line="360" w:lineRule="auto"/>
        <w:jc w:val="center"/>
        <w:rPr>
          <w:rFonts w:ascii="Arial" w:hAnsi="Arial" w:cs="Arial"/>
          <w:b/>
          <w:bCs/>
          <w:sz w:val="24"/>
          <w:szCs w:val="24"/>
          <w:u w:val="single"/>
        </w:rPr>
      </w:pPr>
      <w:r w:rsidRPr="00501F81">
        <w:rPr>
          <w:rFonts w:ascii="Arial" w:hAnsi="Arial" w:cs="Arial"/>
          <w:b/>
          <w:bCs/>
          <w:sz w:val="24"/>
          <w:szCs w:val="24"/>
          <w:u w:val="single"/>
        </w:rPr>
        <w:lastRenderedPageBreak/>
        <w:t>Part 2</w:t>
      </w:r>
    </w:p>
    <w:p w14:paraId="05FC4246" w14:textId="589344E9" w:rsidR="00B545F7" w:rsidRDefault="00B52803" w:rsidP="00B545F7">
      <w:pPr>
        <w:rPr>
          <w:rFonts w:ascii="Arial" w:hAnsi="Arial" w:cs="Arial"/>
          <w:b/>
          <w:bCs/>
          <w:sz w:val="24"/>
          <w:szCs w:val="24"/>
          <w:u w:val="single"/>
        </w:rPr>
      </w:pPr>
      <w:r>
        <w:rPr>
          <w:rFonts w:ascii="Arial" w:hAnsi="Arial" w:cs="Arial"/>
          <w:b/>
          <w:bCs/>
          <w:sz w:val="24"/>
          <w:szCs w:val="24"/>
          <w:u w:val="single"/>
        </w:rPr>
        <w:t xml:space="preserve">Feature 1 - </w:t>
      </w:r>
      <w:r w:rsidR="00B545F7" w:rsidRPr="00501F81">
        <w:rPr>
          <w:rFonts w:ascii="Arial" w:hAnsi="Arial" w:cs="Arial"/>
          <w:b/>
          <w:bCs/>
          <w:sz w:val="24"/>
          <w:szCs w:val="24"/>
          <w:u w:val="single"/>
        </w:rPr>
        <w:t xml:space="preserve">Bark marking </w:t>
      </w:r>
    </w:p>
    <w:p w14:paraId="24C7787C" w14:textId="37394251" w:rsidR="00B52803" w:rsidRDefault="0010084A" w:rsidP="001D5CC3">
      <w:pPr>
        <w:spacing w:line="360" w:lineRule="auto"/>
        <w:jc w:val="both"/>
        <w:rPr>
          <w:rFonts w:ascii="Arial" w:hAnsi="Arial" w:cs="Arial"/>
          <w:sz w:val="24"/>
          <w:szCs w:val="24"/>
        </w:rPr>
      </w:pPr>
      <w:r>
        <w:rPr>
          <w:rFonts w:ascii="Arial" w:hAnsi="Arial" w:cs="Arial"/>
          <w:sz w:val="24"/>
          <w:szCs w:val="24"/>
        </w:rPr>
        <w:t xml:space="preserve">Paper and pencils will be provided for the children to sketch or make markings of the nature around them. For example, bark from the trees, leaves on the ground, stones and other interesting objects they may find. </w:t>
      </w:r>
    </w:p>
    <w:p w14:paraId="2AB1E2BC" w14:textId="1DF3AC1C" w:rsidR="0010084A" w:rsidRDefault="0010084A" w:rsidP="001D5CC3">
      <w:pPr>
        <w:spacing w:line="360" w:lineRule="auto"/>
        <w:jc w:val="both"/>
        <w:rPr>
          <w:rFonts w:ascii="Arial" w:hAnsi="Arial" w:cs="Arial"/>
          <w:sz w:val="24"/>
          <w:szCs w:val="24"/>
        </w:rPr>
      </w:pPr>
      <w:r>
        <w:rPr>
          <w:rFonts w:ascii="Arial" w:hAnsi="Arial" w:cs="Arial"/>
          <w:sz w:val="24"/>
          <w:szCs w:val="24"/>
        </w:rPr>
        <w:t>According to Welsh Government (</w:t>
      </w:r>
      <w:r w:rsidR="00B87005">
        <w:rPr>
          <w:rFonts w:ascii="Arial" w:hAnsi="Arial" w:cs="Arial"/>
          <w:sz w:val="24"/>
          <w:szCs w:val="24"/>
        </w:rPr>
        <w:t>2020</w:t>
      </w:r>
      <w:r>
        <w:rPr>
          <w:rFonts w:ascii="Arial" w:hAnsi="Arial" w:cs="Arial"/>
          <w:sz w:val="24"/>
          <w:szCs w:val="24"/>
        </w:rPr>
        <w:t xml:space="preserve">), children should be showing curiosity and questioning how things work. Bark marking is a great way for children </w:t>
      </w:r>
      <w:r w:rsidR="00892D71">
        <w:rPr>
          <w:rFonts w:ascii="Arial" w:hAnsi="Arial" w:cs="Arial"/>
          <w:sz w:val="24"/>
          <w:szCs w:val="24"/>
        </w:rPr>
        <w:t xml:space="preserve">to develop these skills as they could discuss amongst their peers or practitioners about the different materials they have found and how the different materials show up on the paper. </w:t>
      </w:r>
      <w:r w:rsidR="00476D97">
        <w:rPr>
          <w:rFonts w:ascii="Arial" w:hAnsi="Arial" w:cs="Arial"/>
          <w:sz w:val="24"/>
          <w:szCs w:val="24"/>
        </w:rPr>
        <w:t>It will also give children opportunities to develop their knowledge on life cycles as some of the leaves of the floor may be at different stages of life. Welsh government (</w:t>
      </w:r>
      <w:r w:rsidR="00B87005">
        <w:rPr>
          <w:rFonts w:ascii="Arial" w:hAnsi="Arial" w:cs="Arial"/>
          <w:sz w:val="24"/>
          <w:szCs w:val="24"/>
        </w:rPr>
        <w:t>2020</w:t>
      </w:r>
      <w:r w:rsidR="00476D97">
        <w:rPr>
          <w:rFonts w:ascii="Arial" w:hAnsi="Arial" w:cs="Arial"/>
          <w:sz w:val="24"/>
          <w:szCs w:val="24"/>
        </w:rPr>
        <w:t>) also suggest children should be able to recognise patterns from investigating and be able to discuss their findings.</w:t>
      </w:r>
      <w:r w:rsidR="007F3E18">
        <w:rPr>
          <w:rFonts w:ascii="Arial" w:hAnsi="Arial" w:cs="Arial"/>
          <w:sz w:val="24"/>
          <w:szCs w:val="24"/>
        </w:rPr>
        <w:t xml:space="preserve"> They should also be able to explore properties of materials and choose different materials for a particular use.</w:t>
      </w:r>
      <w:r w:rsidR="00476D97">
        <w:rPr>
          <w:rFonts w:ascii="Arial" w:hAnsi="Arial" w:cs="Arial"/>
          <w:sz w:val="24"/>
          <w:szCs w:val="24"/>
        </w:rPr>
        <w:t xml:space="preserve"> </w:t>
      </w:r>
      <w:r w:rsidR="00961F17">
        <w:rPr>
          <w:rFonts w:ascii="Arial" w:hAnsi="Arial" w:cs="Arial"/>
          <w:sz w:val="24"/>
          <w:szCs w:val="24"/>
        </w:rPr>
        <w:t>The activity discussed above will aid children in developing their knowledge and ability to do this by looking at the different patterns of the natural objects they find and what pattens they make when sketched under paper.</w:t>
      </w:r>
      <w:r w:rsidR="007F3E18">
        <w:rPr>
          <w:rFonts w:ascii="Arial" w:hAnsi="Arial" w:cs="Arial"/>
          <w:sz w:val="24"/>
          <w:szCs w:val="24"/>
        </w:rPr>
        <w:t xml:space="preserve"> The activity will also give children opportunities to recognise that plants are living things that grow and change at different stages of their lives and during different seasons. </w:t>
      </w:r>
    </w:p>
    <w:p w14:paraId="11DB9010" w14:textId="3456D44B" w:rsidR="00B545F7" w:rsidRDefault="00C5749F" w:rsidP="001D5CC3">
      <w:pPr>
        <w:spacing w:line="360" w:lineRule="auto"/>
        <w:jc w:val="both"/>
        <w:rPr>
          <w:rFonts w:ascii="Arial" w:hAnsi="Arial" w:cs="Arial"/>
          <w:sz w:val="24"/>
          <w:szCs w:val="24"/>
        </w:rPr>
      </w:pPr>
      <w:r>
        <w:rPr>
          <w:rFonts w:ascii="Arial" w:hAnsi="Arial" w:cs="Arial"/>
          <w:sz w:val="24"/>
          <w:szCs w:val="24"/>
        </w:rPr>
        <w:t>Welsh Government (</w:t>
      </w:r>
      <w:r w:rsidR="00B87005">
        <w:rPr>
          <w:rFonts w:ascii="Arial" w:hAnsi="Arial" w:cs="Arial"/>
          <w:sz w:val="24"/>
          <w:szCs w:val="24"/>
        </w:rPr>
        <w:t>2020</w:t>
      </w:r>
      <w:r>
        <w:rPr>
          <w:rFonts w:ascii="Arial" w:hAnsi="Arial" w:cs="Arial"/>
          <w:sz w:val="24"/>
          <w:szCs w:val="24"/>
        </w:rPr>
        <w:t xml:space="preserve">) </w:t>
      </w:r>
      <w:r w:rsidR="0030339D">
        <w:rPr>
          <w:rFonts w:ascii="Arial" w:hAnsi="Arial" w:cs="Arial"/>
          <w:sz w:val="24"/>
          <w:szCs w:val="24"/>
        </w:rPr>
        <w:t>state that</w:t>
      </w:r>
      <w:r>
        <w:rPr>
          <w:rFonts w:ascii="Arial" w:hAnsi="Arial" w:cs="Arial"/>
          <w:sz w:val="24"/>
          <w:szCs w:val="24"/>
        </w:rPr>
        <w:t xml:space="preserve"> children should be able to recognise patterns and shapes, explore 2-dimensional and 3-dimensional shapes and their properties in a range of contexts </w:t>
      </w:r>
      <w:r w:rsidR="0030339D">
        <w:rPr>
          <w:rFonts w:ascii="Arial" w:hAnsi="Arial" w:cs="Arial"/>
          <w:sz w:val="24"/>
          <w:szCs w:val="24"/>
        </w:rPr>
        <w:t>and</w:t>
      </w:r>
      <w:r>
        <w:rPr>
          <w:rFonts w:ascii="Arial" w:hAnsi="Arial" w:cs="Arial"/>
          <w:sz w:val="24"/>
          <w:szCs w:val="24"/>
        </w:rPr>
        <w:t xml:space="preserve"> investigate, collect and record data of things found in their environment. This activity is a great way for children to develop these mathematical concepts. </w:t>
      </w:r>
      <w:r w:rsidR="0030339D">
        <w:rPr>
          <w:rFonts w:ascii="Arial" w:hAnsi="Arial" w:cs="Arial"/>
          <w:sz w:val="24"/>
          <w:szCs w:val="24"/>
        </w:rPr>
        <w:t>Pacey (2022) believes that mark making develops children’s early writing skills and is a sensory and physical activity that can be enjoyed by children of all ages and capabilities. As well as this mark making can also better develop children’s mathematical skills such as problem solving, investigating new concepts, the ability to differentiate patterns, shapes and sizes and develops their abilities to record what they see.</w:t>
      </w:r>
    </w:p>
    <w:p w14:paraId="6B869E12" w14:textId="266B1991" w:rsidR="002E42DF" w:rsidRDefault="002E42DF" w:rsidP="00B545F7">
      <w:pPr>
        <w:rPr>
          <w:rFonts w:ascii="Arial" w:hAnsi="Arial" w:cs="Arial"/>
          <w:sz w:val="24"/>
          <w:szCs w:val="24"/>
        </w:rPr>
      </w:pPr>
    </w:p>
    <w:p w14:paraId="5A9D97A1" w14:textId="77777777" w:rsidR="001D5CC3" w:rsidRDefault="001D5CC3" w:rsidP="00B545F7">
      <w:pPr>
        <w:rPr>
          <w:rFonts w:ascii="Arial" w:hAnsi="Arial" w:cs="Arial"/>
          <w:b/>
          <w:bCs/>
          <w:sz w:val="24"/>
          <w:szCs w:val="24"/>
          <w:u w:val="single"/>
        </w:rPr>
      </w:pPr>
    </w:p>
    <w:p w14:paraId="1D141B18" w14:textId="77777777" w:rsidR="001D5CC3" w:rsidRDefault="001D5CC3" w:rsidP="00B545F7">
      <w:pPr>
        <w:rPr>
          <w:rFonts w:ascii="Arial" w:hAnsi="Arial" w:cs="Arial"/>
          <w:b/>
          <w:bCs/>
          <w:sz w:val="24"/>
          <w:szCs w:val="24"/>
          <w:u w:val="single"/>
        </w:rPr>
      </w:pPr>
    </w:p>
    <w:p w14:paraId="37DBE1A5" w14:textId="77777777" w:rsidR="0013171C" w:rsidRDefault="0013171C" w:rsidP="00B545F7">
      <w:pPr>
        <w:rPr>
          <w:rFonts w:ascii="Arial" w:hAnsi="Arial" w:cs="Arial"/>
          <w:b/>
          <w:bCs/>
          <w:sz w:val="24"/>
          <w:szCs w:val="24"/>
          <w:u w:val="single"/>
        </w:rPr>
      </w:pPr>
    </w:p>
    <w:p w14:paraId="75C0A16B" w14:textId="042FC66C" w:rsidR="002E42DF" w:rsidRPr="004B35FF" w:rsidRDefault="002E42DF" w:rsidP="00B545F7">
      <w:pPr>
        <w:rPr>
          <w:rFonts w:ascii="Arial" w:hAnsi="Arial" w:cs="Arial"/>
          <w:b/>
          <w:bCs/>
          <w:sz w:val="24"/>
          <w:szCs w:val="24"/>
          <w:u w:val="single"/>
        </w:rPr>
      </w:pPr>
      <w:r w:rsidRPr="004B35FF">
        <w:rPr>
          <w:rFonts w:ascii="Arial" w:hAnsi="Arial" w:cs="Arial"/>
          <w:b/>
          <w:bCs/>
          <w:sz w:val="24"/>
          <w:szCs w:val="24"/>
          <w:u w:val="single"/>
        </w:rPr>
        <w:t xml:space="preserve">Feature 2 </w:t>
      </w:r>
      <w:r w:rsidR="00BB639C" w:rsidRPr="004B35FF">
        <w:rPr>
          <w:rFonts w:ascii="Arial" w:hAnsi="Arial" w:cs="Arial"/>
          <w:b/>
          <w:bCs/>
          <w:sz w:val="24"/>
          <w:szCs w:val="24"/>
          <w:u w:val="single"/>
        </w:rPr>
        <w:t>–</w:t>
      </w:r>
      <w:r w:rsidRPr="004B35FF">
        <w:rPr>
          <w:rFonts w:ascii="Arial" w:hAnsi="Arial" w:cs="Arial"/>
          <w:b/>
          <w:bCs/>
          <w:sz w:val="24"/>
          <w:szCs w:val="24"/>
          <w:u w:val="single"/>
        </w:rPr>
        <w:t xml:space="preserve"> </w:t>
      </w:r>
      <w:r w:rsidR="00BB639C" w:rsidRPr="004B35FF">
        <w:rPr>
          <w:rFonts w:ascii="Arial" w:hAnsi="Arial" w:cs="Arial"/>
          <w:b/>
          <w:bCs/>
          <w:sz w:val="24"/>
          <w:szCs w:val="24"/>
          <w:u w:val="single"/>
        </w:rPr>
        <w:t xml:space="preserve">Bug hunting </w:t>
      </w:r>
    </w:p>
    <w:p w14:paraId="65719EF5" w14:textId="77777777" w:rsidR="001413F0" w:rsidRDefault="00BB639C" w:rsidP="00EA3D08">
      <w:pPr>
        <w:spacing w:line="360" w:lineRule="auto"/>
        <w:jc w:val="both"/>
        <w:rPr>
          <w:rFonts w:ascii="Arial" w:hAnsi="Arial" w:cs="Arial"/>
          <w:sz w:val="24"/>
          <w:szCs w:val="24"/>
        </w:rPr>
      </w:pPr>
      <w:r>
        <w:rPr>
          <w:rFonts w:ascii="Arial" w:hAnsi="Arial" w:cs="Arial"/>
          <w:sz w:val="24"/>
          <w:szCs w:val="24"/>
        </w:rPr>
        <w:t>Magnifying glass</w:t>
      </w:r>
      <w:r w:rsidR="008B223B">
        <w:rPr>
          <w:rFonts w:ascii="Arial" w:hAnsi="Arial" w:cs="Arial"/>
          <w:sz w:val="24"/>
          <w:szCs w:val="24"/>
        </w:rPr>
        <w:t>es</w:t>
      </w:r>
      <w:r>
        <w:rPr>
          <w:rFonts w:ascii="Arial" w:hAnsi="Arial" w:cs="Arial"/>
          <w:sz w:val="24"/>
          <w:szCs w:val="24"/>
        </w:rPr>
        <w:t xml:space="preserve"> could be provided for the children to explore the area for small insects, bugs and wildlife.</w:t>
      </w:r>
      <w:r w:rsidR="00EA3D08" w:rsidRPr="00EA3D08">
        <w:rPr>
          <w:rFonts w:ascii="Arial" w:hAnsi="Arial" w:cs="Arial"/>
          <w:sz w:val="24"/>
          <w:szCs w:val="24"/>
        </w:rPr>
        <w:t xml:space="preserve"> </w:t>
      </w:r>
      <w:r w:rsidR="00EA3D08">
        <w:rPr>
          <w:rFonts w:ascii="Arial" w:hAnsi="Arial" w:cs="Arial"/>
          <w:sz w:val="24"/>
          <w:szCs w:val="24"/>
        </w:rPr>
        <w:t>Shovels could also be provided for the children to dig in the mud to find more insects that live below the ground</w:t>
      </w:r>
      <w:r w:rsidR="008B223B">
        <w:rPr>
          <w:rFonts w:ascii="Arial" w:hAnsi="Arial" w:cs="Arial"/>
          <w:sz w:val="24"/>
          <w:szCs w:val="24"/>
        </w:rPr>
        <w:t xml:space="preserve"> and to</w:t>
      </w:r>
      <w:r w:rsidR="001413F0">
        <w:rPr>
          <w:rFonts w:ascii="Arial" w:hAnsi="Arial" w:cs="Arial"/>
          <w:sz w:val="24"/>
          <w:szCs w:val="24"/>
        </w:rPr>
        <w:t xml:space="preserve"> also</w:t>
      </w:r>
      <w:r w:rsidR="008B223B">
        <w:rPr>
          <w:rFonts w:ascii="Arial" w:hAnsi="Arial" w:cs="Arial"/>
          <w:sz w:val="24"/>
          <w:szCs w:val="24"/>
        </w:rPr>
        <w:t xml:space="preserve"> </w:t>
      </w:r>
      <w:r w:rsidR="001413F0">
        <w:rPr>
          <w:rFonts w:ascii="Arial" w:hAnsi="Arial" w:cs="Arial"/>
          <w:sz w:val="24"/>
          <w:szCs w:val="24"/>
        </w:rPr>
        <w:t>learn</w:t>
      </w:r>
      <w:r w:rsidR="008B223B">
        <w:rPr>
          <w:rFonts w:ascii="Arial" w:hAnsi="Arial" w:cs="Arial"/>
          <w:sz w:val="24"/>
          <w:szCs w:val="24"/>
        </w:rPr>
        <w:t xml:space="preserve"> </w:t>
      </w:r>
      <w:r w:rsidR="001413F0">
        <w:rPr>
          <w:rFonts w:ascii="Arial" w:hAnsi="Arial" w:cs="Arial"/>
          <w:sz w:val="24"/>
          <w:szCs w:val="24"/>
        </w:rPr>
        <w:t xml:space="preserve">other </w:t>
      </w:r>
      <w:r w:rsidR="008B223B">
        <w:rPr>
          <w:rFonts w:ascii="Arial" w:hAnsi="Arial" w:cs="Arial"/>
          <w:sz w:val="24"/>
          <w:szCs w:val="24"/>
        </w:rPr>
        <w:t>scientific and mathematic</w:t>
      </w:r>
      <w:r w:rsidR="001413F0">
        <w:rPr>
          <w:rFonts w:ascii="Arial" w:hAnsi="Arial" w:cs="Arial"/>
          <w:sz w:val="24"/>
          <w:szCs w:val="24"/>
        </w:rPr>
        <w:t>s skills</w:t>
      </w:r>
      <w:r w:rsidR="00EA3D08">
        <w:rPr>
          <w:rFonts w:ascii="Arial" w:hAnsi="Arial" w:cs="Arial"/>
          <w:sz w:val="24"/>
          <w:szCs w:val="24"/>
        </w:rPr>
        <w:t>.</w:t>
      </w:r>
      <w:r w:rsidR="00845D66">
        <w:rPr>
          <w:rFonts w:ascii="Arial" w:hAnsi="Arial" w:cs="Arial"/>
          <w:sz w:val="24"/>
          <w:szCs w:val="24"/>
        </w:rPr>
        <w:t xml:space="preserve"> </w:t>
      </w:r>
    </w:p>
    <w:p w14:paraId="6C4007B3" w14:textId="12551775" w:rsidR="00EA3D08" w:rsidRDefault="00845D66" w:rsidP="00EA3D08">
      <w:pPr>
        <w:spacing w:line="360" w:lineRule="auto"/>
        <w:jc w:val="both"/>
        <w:rPr>
          <w:rFonts w:ascii="Arial" w:hAnsi="Arial" w:cs="Arial"/>
          <w:sz w:val="24"/>
          <w:szCs w:val="24"/>
        </w:rPr>
      </w:pPr>
      <w:r>
        <w:rPr>
          <w:rFonts w:ascii="Arial" w:hAnsi="Arial" w:cs="Arial"/>
          <w:sz w:val="24"/>
          <w:szCs w:val="24"/>
        </w:rPr>
        <w:t>Lefkovitz (2022), suggests that digging in the outdoors allows children to understand what is under the ground for example what creatures they may find living further under the soil. They can also develop an understanding of different types of soil, how roots grow and what different animal burrows they may find.</w:t>
      </w:r>
      <w:r w:rsidR="005B0333">
        <w:rPr>
          <w:rFonts w:ascii="Arial" w:hAnsi="Arial" w:cs="Arial"/>
          <w:sz w:val="24"/>
          <w:szCs w:val="24"/>
        </w:rPr>
        <w:t xml:space="preserve"> According to Dewar (2008),</w:t>
      </w:r>
      <w:r w:rsidR="0025653D">
        <w:rPr>
          <w:rFonts w:ascii="Arial" w:hAnsi="Arial" w:cs="Arial"/>
          <w:sz w:val="24"/>
          <w:szCs w:val="24"/>
        </w:rPr>
        <w:t xml:space="preserve"> </w:t>
      </w:r>
      <w:r w:rsidR="005B0333">
        <w:rPr>
          <w:rFonts w:ascii="Arial" w:hAnsi="Arial" w:cs="Arial"/>
          <w:sz w:val="24"/>
          <w:szCs w:val="24"/>
        </w:rPr>
        <w:t>d</w:t>
      </w:r>
      <w:r w:rsidR="0025653D">
        <w:rPr>
          <w:rFonts w:ascii="Arial" w:hAnsi="Arial" w:cs="Arial"/>
          <w:sz w:val="24"/>
          <w:szCs w:val="24"/>
        </w:rPr>
        <w:t>igging</w:t>
      </w:r>
      <w:r w:rsidR="005B0333">
        <w:rPr>
          <w:rFonts w:ascii="Arial" w:hAnsi="Arial" w:cs="Arial"/>
          <w:sz w:val="24"/>
          <w:szCs w:val="24"/>
        </w:rPr>
        <w:t xml:space="preserve"> outdoors</w:t>
      </w:r>
      <w:r w:rsidR="0025653D">
        <w:rPr>
          <w:rFonts w:ascii="Arial" w:hAnsi="Arial" w:cs="Arial"/>
          <w:sz w:val="24"/>
          <w:szCs w:val="24"/>
        </w:rPr>
        <w:t xml:space="preserve"> gives children opportunities to understand how soil changes its properties at different levels under the ground for example on top of the ground it may be harder to dig as there are more rocks and the ground is firm</w:t>
      </w:r>
      <w:r w:rsidR="005B0333">
        <w:rPr>
          <w:rFonts w:ascii="Arial" w:hAnsi="Arial" w:cs="Arial"/>
          <w:sz w:val="24"/>
          <w:szCs w:val="24"/>
        </w:rPr>
        <w:t>,</w:t>
      </w:r>
      <w:r w:rsidR="0025653D">
        <w:rPr>
          <w:rFonts w:ascii="Arial" w:hAnsi="Arial" w:cs="Arial"/>
          <w:sz w:val="24"/>
          <w:szCs w:val="24"/>
        </w:rPr>
        <w:t xml:space="preserve"> but the </w:t>
      </w:r>
      <w:r w:rsidR="005B0333">
        <w:rPr>
          <w:rFonts w:ascii="Arial" w:hAnsi="Arial" w:cs="Arial"/>
          <w:sz w:val="24"/>
          <w:szCs w:val="24"/>
        </w:rPr>
        <w:t xml:space="preserve">further </w:t>
      </w:r>
      <w:r w:rsidR="0025653D">
        <w:rPr>
          <w:rFonts w:ascii="Arial" w:hAnsi="Arial" w:cs="Arial"/>
          <w:sz w:val="24"/>
          <w:szCs w:val="24"/>
        </w:rPr>
        <w:t>they dig it may become easier for them to dig as the properties of the soil are different.</w:t>
      </w:r>
      <w:r w:rsidR="005B0333">
        <w:rPr>
          <w:rFonts w:ascii="Arial" w:hAnsi="Arial" w:cs="Arial"/>
          <w:sz w:val="24"/>
          <w:szCs w:val="24"/>
        </w:rPr>
        <w:t xml:space="preserve"> It also allows children to better develop their knowledge and understanding of depth and measurements. This links in with what Welsh Government (2020) state children should be doing in their learning. </w:t>
      </w:r>
      <w:r w:rsidR="0025653D">
        <w:rPr>
          <w:rFonts w:ascii="Arial" w:hAnsi="Arial" w:cs="Arial"/>
          <w:sz w:val="24"/>
          <w:szCs w:val="24"/>
        </w:rPr>
        <w:t xml:space="preserve"> </w:t>
      </w:r>
    </w:p>
    <w:p w14:paraId="5D25252F" w14:textId="3A21F14E" w:rsidR="00BB639C" w:rsidRDefault="00BB639C" w:rsidP="001D5CC3">
      <w:pPr>
        <w:spacing w:line="360" w:lineRule="auto"/>
        <w:jc w:val="both"/>
        <w:rPr>
          <w:rFonts w:ascii="Arial" w:hAnsi="Arial" w:cs="Arial"/>
          <w:sz w:val="24"/>
          <w:szCs w:val="24"/>
        </w:rPr>
      </w:pPr>
      <w:r>
        <w:rPr>
          <w:rFonts w:ascii="Arial" w:hAnsi="Arial" w:cs="Arial"/>
          <w:sz w:val="24"/>
          <w:szCs w:val="24"/>
        </w:rPr>
        <w:t xml:space="preserve">This activity will give children the opportunity to learn and develop their knowledge and understanding on the life cycles and habitats of the creatures they may find. </w:t>
      </w:r>
      <w:r w:rsidR="009A4534">
        <w:rPr>
          <w:rFonts w:ascii="Arial" w:hAnsi="Arial" w:cs="Arial"/>
          <w:sz w:val="24"/>
          <w:szCs w:val="24"/>
        </w:rPr>
        <w:t>This is in</w:t>
      </w:r>
      <w:r w:rsidR="001D5CC3">
        <w:rPr>
          <w:rFonts w:ascii="Arial" w:hAnsi="Arial" w:cs="Arial"/>
          <w:sz w:val="24"/>
          <w:szCs w:val="24"/>
        </w:rPr>
        <w:t xml:space="preserve"> </w:t>
      </w:r>
      <w:r w:rsidR="009A4534">
        <w:rPr>
          <w:rFonts w:ascii="Arial" w:hAnsi="Arial" w:cs="Arial"/>
          <w:sz w:val="24"/>
          <w:szCs w:val="24"/>
        </w:rPr>
        <w:t>line with what the Welsh Government (</w:t>
      </w:r>
      <w:r w:rsidR="001D5CC3">
        <w:rPr>
          <w:rFonts w:ascii="Arial" w:hAnsi="Arial" w:cs="Arial"/>
          <w:sz w:val="24"/>
          <w:szCs w:val="24"/>
        </w:rPr>
        <w:t>2020</w:t>
      </w:r>
      <w:r w:rsidR="009A4534">
        <w:rPr>
          <w:rFonts w:ascii="Arial" w:hAnsi="Arial" w:cs="Arial"/>
          <w:sz w:val="24"/>
          <w:szCs w:val="24"/>
        </w:rPr>
        <w:t xml:space="preserve">) </w:t>
      </w:r>
      <w:r w:rsidR="00EA3D08">
        <w:rPr>
          <w:rFonts w:ascii="Arial" w:hAnsi="Arial" w:cs="Arial"/>
          <w:sz w:val="24"/>
          <w:szCs w:val="24"/>
        </w:rPr>
        <w:t xml:space="preserve">suggest </w:t>
      </w:r>
      <w:r w:rsidR="009A4534">
        <w:rPr>
          <w:rFonts w:ascii="Arial" w:hAnsi="Arial" w:cs="Arial"/>
          <w:sz w:val="24"/>
          <w:szCs w:val="24"/>
        </w:rPr>
        <w:t xml:space="preserve">a child should be learning about as part of the new curriculum. They also state that children should be learning about how different things </w:t>
      </w:r>
      <w:r w:rsidR="001D5CC3">
        <w:rPr>
          <w:rFonts w:ascii="Arial" w:hAnsi="Arial" w:cs="Arial"/>
          <w:sz w:val="24"/>
          <w:szCs w:val="24"/>
        </w:rPr>
        <w:t>influence</w:t>
      </w:r>
      <w:r w:rsidR="009A4534">
        <w:rPr>
          <w:rFonts w:ascii="Arial" w:hAnsi="Arial" w:cs="Arial"/>
          <w:sz w:val="24"/>
          <w:szCs w:val="24"/>
        </w:rPr>
        <w:t xml:space="preserve"> the environment and living things. </w:t>
      </w:r>
      <w:r w:rsidR="004B35FF">
        <w:rPr>
          <w:rFonts w:ascii="Arial" w:hAnsi="Arial" w:cs="Arial"/>
          <w:sz w:val="24"/>
          <w:szCs w:val="24"/>
        </w:rPr>
        <w:t xml:space="preserve">Children’s knowledge and understanding of this </w:t>
      </w:r>
      <w:r w:rsidR="009A4534">
        <w:rPr>
          <w:rFonts w:ascii="Arial" w:hAnsi="Arial" w:cs="Arial"/>
          <w:sz w:val="24"/>
          <w:szCs w:val="24"/>
        </w:rPr>
        <w:t xml:space="preserve">can be better developed with </w:t>
      </w:r>
      <w:r w:rsidR="004B35FF">
        <w:rPr>
          <w:rFonts w:ascii="Arial" w:hAnsi="Arial" w:cs="Arial"/>
          <w:sz w:val="24"/>
          <w:szCs w:val="24"/>
        </w:rPr>
        <w:t xml:space="preserve">open-ended questioning and sustained shared thinking from the </w:t>
      </w:r>
      <w:r w:rsidR="001D5CC3">
        <w:rPr>
          <w:rFonts w:ascii="Arial" w:hAnsi="Arial" w:cs="Arial"/>
          <w:sz w:val="24"/>
          <w:szCs w:val="24"/>
        </w:rPr>
        <w:t>practitioners and</w:t>
      </w:r>
      <w:r w:rsidR="004B35FF">
        <w:rPr>
          <w:rFonts w:ascii="Arial" w:hAnsi="Arial" w:cs="Arial"/>
          <w:sz w:val="24"/>
          <w:szCs w:val="24"/>
        </w:rPr>
        <w:t xml:space="preserve"> </w:t>
      </w:r>
      <w:r w:rsidR="00F7249A">
        <w:rPr>
          <w:rFonts w:ascii="Arial" w:hAnsi="Arial" w:cs="Arial"/>
          <w:sz w:val="24"/>
          <w:szCs w:val="24"/>
        </w:rPr>
        <w:t>discussions</w:t>
      </w:r>
      <w:r w:rsidR="004B35FF">
        <w:rPr>
          <w:rFonts w:ascii="Arial" w:hAnsi="Arial" w:cs="Arial"/>
          <w:sz w:val="24"/>
          <w:szCs w:val="24"/>
        </w:rPr>
        <w:t xml:space="preserve"> between the children.</w:t>
      </w:r>
      <w:r w:rsidR="00EA3D08">
        <w:rPr>
          <w:rFonts w:ascii="Arial" w:hAnsi="Arial" w:cs="Arial"/>
          <w:sz w:val="24"/>
          <w:szCs w:val="24"/>
        </w:rPr>
        <w:t xml:space="preserve"> Georgina (2019), believes that bug hunting is an excellent opportunity for children to be outside and to learn about the world they live in. As well as this bug hunting is a great way for children to gain a fascination for science. Learning about the insects allows children to better develop their knowledge on what bugs and insects eat, their habitats, life cycles and what other animals may eat them. They do this through questioning and discussions amongst </w:t>
      </w:r>
      <w:r w:rsidR="00264127">
        <w:rPr>
          <w:rFonts w:ascii="Arial" w:hAnsi="Arial" w:cs="Arial"/>
          <w:sz w:val="24"/>
          <w:szCs w:val="24"/>
        </w:rPr>
        <w:t>their peers and practitioners.</w:t>
      </w:r>
      <w:r w:rsidR="004B35FF">
        <w:rPr>
          <w:rFonts w:ascii="Arial" w:hAnsi="Arial" w:cs="Arial"/>
          <w:sz w:val="24"/>
          <w:szCs w:val="24"/>
        </w:rPr>
        <w:t xml:space="preserve">  </w:t>
      </w:r>
    </w:p>
    <w:p w14:paraId="4838B8D9" w14:textId="77777777" w:rsidR="00264127" w:rsidRDefault="00264127" w:rsidP="001D5CC3">
      <w:pPr>
        <w:spacing w:line="360" w:lineRule="auto"/>
        <w:jc w:val="both"/>
        <w:rPr>
          <w:rFonts w:ascii="Arial" w:hAnsi="Arial" w:cs="Arial"/>
          <w:sz w:val="24"/>
          <w:szCs w:val="24"/>
        </w:rPr>
      </w:pPr>
    </w:p>
    <w:p w14:paraId="1477DC52" w14:textId="40FCD086" w:rsidR="004B35FF" w:rsidRDefault="004B35FF" w:rsidP="00B545F7">
      <w:pPr>
        <w:rPr>
          <w:rFonts w:ascii="Arial" w:hAnsi="Arial" w:cs="Arial"/>
          <w:b/>
          <w:bCs/>
          <w:sz w:val="24"/>
          <w:szCs w:val="24"/>
          <w:u w:val="single"/>
        </w:rPr>
      </w:pPr>
      <w:r w:rsidRPr="004B35FF">
        <w:rPr>
          <w:rFonts w:ascii="Arial" w:hAnsi="Arial" w:cs="Arial"/>
          <w:b/>
          <w:bCs/>
          <w:sz w:val="24"/>
          <w:szCs w:val="24"/>
          <w:u w:val="single"/>
        </w:rPr>
        <w:lastRenderedPageBreak/>
        <w:t xml:space="preserve">Feature 3 – Over and Under </w:t>
      </w:r>
    </w:p>
    <w:p w14:paraId="0746FCE1" w14:textId="7632250F" w:rsidR="004B35FF" w:rsidRDefault="004B35FF" w:rsidP="001D5CC3">
      <w:pPr>
        <w:spacing w:line="360" w:lineRule="auto"/>
        <w:jc w:val="both"/>
        <w:rPr>
          <w:rFonts w:ascii="Arial" w:hAnsi="Arial" w:cs="Arial"/>
          <w:sz w:val="24"/>
          <w:szCs w:val="24"/>
        </w:rPr>
      </w:pPr>
      <w:r>
        <w:rPr>
          <w:rFonts w:ascii="Arial" w:hAnsi="Arial" w:cs="Arial"/>
          <w:sz w:val="24"/>
          <w:szCs w:val="24"/>
        </w:rPr>
        <w:t xml:space="preserve">In the picture there is a large branch that has fallen from a tree and is on the ground. There are openings along the branch that children could crawl under, there are also sections along the branch that children could climb over. </w:t>
      </w:r>
      <w:r w:rsidR="00800003">
        <w:rPr>
          <w:rFonts w:ascii="Arial" w:hAnsi="Arial" w:cs="Arial"/>
          <w:sz w:val="24"/>
          <w:szCs w:val="24"/>
        </w:rPr>
        <w:t>This will give children the opportunity to learn and better develop their knowledge on a range of mathematical and scientific skills such as space by deciding where along the branch they need to be to have enough room to climb over or crawl under. It will also aid their understanding on height when they are climbing and crawling</w:t>
      </w:r>
      <w:r w:rsidR="007A5341">
        <w:rPr>
          <w:rFonts w:ascii="Arial" w:hAnsi="Arial" w:cs="Arial"/>
          <w:sz w:val="24"/>
          <w:szCs w:val="24"/>
        </w:rPr>
        <w:t>, they may also jump off the branch when they have climbed up onto it</w:t>
      </w:r>
      <w:r w:rsidR="00800003">
        <w:rPr>
          <w:rFonts w:ascii="Arial" w:hAnsi="Arial" w:cs="Arial"/>
          <w:sz w:val="24"/>
          <w:szCs w:val="24"/>
        </w:rPr>
        <w:t xml:space="preserve">. Forces and energy such as gravity when they are climbing. It can also better develop children’s balance skills as </w:t>
      </w:r>
      <w:r w:rsidR="007A5341">
        <w:rPr>
          <w:rFonts w:ascii="Arial" w:hAnsi="Arial" w:cs="Arial"/>
          <w:sz w:val="24"/>
          <w:szCs w:val="24"/>
        </w:rPr>
        <w:t>they could balance along the branch with observation from practitioners. This activity is a great opportunity for children to lead their own play and for practitioners to engage in sustained shared thinking with the children. The activity will also allow children to develop their numeracy skills as they could count how many steps it takes them to climb over or how long the branch is. This is in line with what Welsh Government (2020) state that children should be able to as they believe children should be</w:t>
      </w:r>
      <w:r w:rsidR="003E42AB">
        <w:rPr>
          <w:rFonts w:ascii="Arial" w:hAnsi="Arial" w:cs="Arial"/>
          <w:sz w:val="24"/>
          <w:szCs w:val="24"/>
        </w:rPr>
        <w:t xml:space="preserve"> able to order and sequence numbers and count on and back in step sizes</w:t>
      </w:r>
      <w:r w:rsidR="005E28F7">
        <w:rPr>
          <w:rFonts w:ascii="Arial" w:hAnsi="Arial" w:cs="Arial"/>
          <w:sz w:val="24"/>
          <w:szCs w:val="24"/>
        </w:rPr>
        <w:t xml:space="preserve">, explore </w:t>
      </w:r>
      <w:r w:rsidR="0080536B">
        <w:rPr>
          <w:rFonts w:ascii="Arial" w:hAnsi="Arial" w:cs="Arial"/>
          <w:sz w:val="24"/>
          <w:szCs w:val="24"/>
        </w:rPr>
        <w:t xml:space="preserve">measurements using counting and should be able to explore 3 dimensional shapes and their properties. The scientific skills Welsh Government (2020) suggest a child should be able to do in their learning that link to this activity is investigate different forms of energy and communicate the effect forces have on themselves and on objects. </w:t>
      </w:r>
      <w:r w:rsidR="003131EE">
        <w:rPr>
          <w:rFonts w:ascii="Arial" w:hAnsi="Arial" w:cs="Arial"/>
          <w:sz w:val="24"/>
          <w:szCs w:val="24"/>
        </w:rPr>
        <w:t>And</w:t>
      </w:r>
      <w:r w:rsidR="004A32C4">
        <w:rPr>
          <w:rFonts w:ascii="Arial" w:hAnsi="Arial" w:cs="Arial"/>
          <w:sz w:val="24"/>
          <w:szCs w:val="24"/>
        </w:rPr>
        <w:t xml:space="preserve"> to also</w:t>
      </w:r>
      <w:r w:rsidR="0080536B">
        <w:rPr>
          <w:rFonts w:ascii="Arial" w:hAnsi="Arial" w:cs="Arial"/>
          <w:sz w:val="24"/>
          <w:szCs w:val="24"/>
        </w:rPr>
        <w:t xml:space="preserve"> be able to use their own knowledge to predict effects as part of their scientific exploration. </w:t>
      </w:r>
    </w:p>
    <w:p w14:paraId="4564AE51" w14:textId="1EC8FAD5" w:rsidR="001B58BD" w:rsidRPr="0080536B" w:rsidRDefault="001B58BD" w:rsidP="0080536B">
      <w:pPr>
        <w:rPr>
          <w:rFonts w:ascii="Arial" w:hAnsi="Arial" w:cs="Arial"/>
          <w:color w:val="FF0000"/>
          <w:sz w:val="24"/>
          <w:szCs w:val="24"/>
        </w:rPr>
      </w:pPr>
      <w:bookmarkStart w:id="0" w:name="_Hlk82767822"/>
    </w:p>
    <w:p w14:paraId="52E6154C" w14:textId="77777777" w:rsidR="001B58BD" w:rsidRDefault="001B58BD" w:rsidP="003B63D3">
      <w:r>
        <w:t xml:space="preserve">                                                        </w:t>
      </w:r>
    </w:p>
    <w:p w14:paraId="192AF7EA" w14:textId="77777777" w:rsidR="00BE1506" w:rsidRDefault="001B58BD" w:rsidP="003B63D3">
      <w:r>
        <w:t xml:space="preserve">                                                                          </w:t>
      </w:r>
    </w:p>
    <w:p w14:paraId="6FC4F4E7" w14:textId="33407829" w:rsidR="005E262A" w:rsidRDefault="00BE1506" w:rsidP="00BF56A8">
      <w:r>
        <w:t xml:space="preserve">     </w:t>
      </w:r>
    </w:p>
    <w:p w14:paraId="41298190" w14:textId="77777777" w:rsidR="005E262A" w:rsidRDefault="005E262A" w:rsidP="003B63D3"/>
    <w:p w14:paraId="1F48EE04" w14:textId="77777777" w:rsidR="005E262A" w:rsidRDefault="005E262A" w:rsidP="003B63D3"/>
    <w:p w14:paraId="63EF62FE" w14:textId="77777777" w:rsidR="005E262A" w:rsidRDefault="005E262A" w:rsidP="003B63D3"/>
    <w:p w14:paraId="5C1E5842" w14:textId="77777777" w:rsidR="005E262A" w:rsidRDefault="005E262A" w:rsidP="003B63D3"/>
    <w:p w14:paraId="358CE17F" w14:textId="77777777" w:rsidR="005E262A" w:rsidRDefault="005E262A" w:rsidP="003B63D3"/>
    <w:p w14:paraId="39C53FA8" w14:textId="1A0613D3" w:rsidR="00F84DB2" w:rsidRPr="001B58BD" w:rsidRDefault="00F84DB2" w:rsidP="003131EE">
      <w:pPr>
        <w:jc w:val="center"/>
        <w:rPr>
          <w:sz w:val="28"/>
          <w:szCs w:val="28"/>
        </w:rPr>
      </w:pPr>
      <w:r w:rsidRPr="001B58BD">
        <w:rPr>
          <w:rFonts w:ascii="Arial" w:eastAsia="MS Mincho" w:hAnsi="Arial" w:cs="Arial"/>
          <w:b/>
          <w:sz w:val="28"/>
          <w:szCs w:val="28"/>
          <w:u w:val="single"/>
        </w:rPr>
        <w:lastRenderedPageBreak/>
        <w:t>RISK BENEFIT ASSESSMENT</w:t>
      </w:r>
    </w:p>
    <w:p w14:paraId="5F27F1BC" w14:textId="77777777" w:rsidR="00F84DB2" w:rsidRPr="00117C97" w:rsidRDefault="00F84DB2" w:rsidP="00F84DB2">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728"/>
        <w:gridCol w:w="4651"/>
        <w:gridCol w:w="1337"/>
        <w:gridCol w:w="1418"/>
      </w:tblGrid>
      <w:tr w:rsidR="003B63D3" w:rsidRPr="00117C97" w14:paraId="0B92ADA2" w14:textId="77777777" w:rsidTr="00025D77">
        <w:tc>
          <w:tcPr>
            <w:tcW w:w="2267" w:type="dxa"/>
            <w:shd w:val="clear" w:color="auto" w:fill="D9D9D9"/>
          </w:tcPr>
          <w:p w14:paraId="1A71B41B" w14:textId="77777777" w:rsidR="00F84DB2" w:rsidRPr="00117C97" w:rsidRDefault="00F84DB2" w:rsidP="00025D77">
            <w:pPr>
              <w:rPr>
                <w:rFonts w:ascii="Calibri" w:hAnsi="Calibri"/>
                <w:sz w:val="24"/>
                <w:szCs w:val="24"/>
              </w:rPr>
            </w:pPr>
            <w:r w:rsidRPr="00117C97">
              <w:rPr>
                <w:rFonts w:ascii="Calibri" w:hAnsi="Calibri"/>
                <w:b/>
                <w:sz w:val="24"/>
                <w:szCs w:val="24"/>
              </w:rPr>
              <w:t>Location / Activity:</w:t>
            </w:r>
          </w:p>
        </w:tc>
        <w:tc>
          <w:tcPr>
            <w:tcW w:w="7651" w:type="dxa"/>
          </w:tcPr>
          <w:p w14:paraId="17173E7C" w14:textId="0DC88ABB" w:rsidR="00F84DB2" w:rsidRPr="0051411E" w:rsidRDefault="003B63D3" w:rsidP="00025D77">
            <w:pPr>
              <w:rPr>
                <w:rFonts w:ascii="Arial" w:hAnsi="Arial" w:cs="Arial"/>
                <w:sz w:val="24"/>
                <w:szCs w:val="24"/>
              </w:rPr>
            </w:pPr>
            <w:r w:rsidRPr="0051411E">
              <w:rPr>
                <w:rFonts w:ascii="Arial" w:hAnsi="Arial" w:cs="Arial"/>
                <w:sz w:val="24"/>
                <w:szCs w:val="24"/>
              </w:rPr>
              <w:t>Woodlands</w:t>
            </w:r>
          </w:p>
        </w:tc>
        <w:tc>
          <w:tcPr>
            <w:tcW w:w="1701" w:type="dxa"/>
            <w:shd w:val="clear" w:color="auto" w:fill="D9D9D9"/>
          </w:tcPr>
          <w:p w14:paraId="71C4EA3E" w14:textId="77777777" w:rsidR="00F84DB2" w:rsidRPr="00117C97" w:rsidRDefault="00F84DB2" w:rsidP="00025D77">
            <w:pPr>
              <w:rPr>
                <w:rFonts w:ascii="Calibri" w:hAnsi="Calibri"/>
                <w:sz w:val="24"/>
                <w:szCs w:val="24"/>
              </w:rPr>
            </w:pPr>
            <w:r w:rsidRPr="00117C97">
              <w:rPr>
                <w:rFonts w:ascii="Calibri" w:hAnsi="Calibri"/>
                <w:b/>
                <w:sz w:val="24"/>
                <w:szCs w:val="24"/>
              </w:rPr>
              <w:t>Date:</w:t>
            </w:r>
          </w:p>
        </w:tc>
        <w:tc>
          <w:tcPr>
            <w:tcW w:w="884" w:type="dxa"/>
          </w:tcPr>
          <w:p w14:paraId="2A5B4C81" w14:textId="3FBE113A" w:rsidR="00F84DB2" w:rsidRPr="0051411E" w:rsidRDefault="003B63D3" w:rsidP="00025D77">
            <w:pPr>
              <w:rPr>
                <w:rFonts w:ascii="Arial" w:hAnsi="Arial" w:cs="Arial"/>
                <w:sz w:val="24"/>
                <w:szCs w:val="24"/>
              </w:rPr>
            </w:pPr>
            <w:r w:rsidRPr="0051411E">
              <w:rPr>
                <w:rFonts w:ascii="Arial" w:hAnsi="Arial" w:cs="Arial"/>
                <w:sz w:val="24"/>
                <w:szCs w:val="24"/>
              </w:rPr>
              <w:t>11/03/2022</w:t>
            </w:r>
          </w:p>
        </w:tc>
      </w:tr>
      <w:tr w:rsidR="003B63D3" w:rsidRPr="00117C97" w14:paraId="207865F3" w14:textId="77777777" w:rsidTr="00025D77">
        <w:tc>
          <w:tcPr>
            <w:tcW w:w="2267" w:type="dxa"/>
            <w:shd w:val="clear" w:color="auto" w:fill="D9D9D9"/>
          </w:tcPr>
          <w:p w14:paraId="151BDF3E" w14:textId="77777777" w:rsidR="00F84DB2" w:rsidRPr="00117C97" w:rsidRDefault="00F84DB2" w:rsidP="00025D7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69501A9F" w14:textId="5E47D9DF" w:rsidR="00F84DB2" w:rsidRPr="0051411E" w:rsidRDefault="003B63D3" w:rsidP="00025D77">
            <w:pPr>
              <w:rPr>
                <w:rFonts w:ascii="Arial" w:hAnsi="Arial" w:cs="Arial"/>
                <w:sz w:val="24"/>
                <w:szCs w:val="24"/>
              </w:rPr>
            </w:pPr>
            <w:r w:rsidRPr="0051411E">
              <w:rPr>
                <w:rFonts w:ascii="Arial" w:hAnsi="Arial" w:cs="Arial"/>
                <w:sz w:val="24"/>
                <w:szCs w:val="24"/>
              </w:rPr>
              <w:t>Danielle Davies</w:t>
            </w:r>
          </w:p>
        </w:tc>
        <w:tc>
          <w:tcPr>
            <w:tcW w:w="1701" w:type="dxa"/>
            <w:shd w:val="clear" w:color="auto" w:fill="D9D9D9"/>
          </w:tcPr>
          <w:p w14:paraId="411A4271" w14:textId="77777777" w:rsidR="00F84DB2" w:rsidRPr="00117C97" w:rsidRDefault="00F84DB2" w:rsidP="00025D7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2773CC7C" w14:textId="1A655B1C" w:rsidR="00F84DB2" w:rsidRPr="0051411E" w:rsidRDefault="003B63D3" w:rsidP="00025D77">
            <w:pPr>
              <w:rPr>
                <w:rFonts w:ascii="Arial" w:hAnsi="Arial" w:cs="Arial"/>
                <w:sz w:val="24"/>
                <w:szCs w:val="24"/>
              </w:rPr>
            </w:pPr>
            <w:r w:rsidRPr="0051411E">
              <w:rPr>
                <w:rFonts w:ascii="Arial" w:hAnsi="Arial" w:cs="Arial"/>
                <w:sz w:val="24"/>
                <w:szCs w:val="24"/>
              </w:rPr>
              <w:t>27/03/2022</w:t>
            </w:r>
          </w:p>
        </w:tc>
      </w:tr>
    </w:tbl>
    <w:p w14:paraId="682BD611" w14:textId="6B850A97" w:rsidR="00F84DB2" w:rsidRPr="00A34E23" w:rsidRDefault="00F84DB2" w:rsidP="00F84DB2">
      <w:pPr>
        <w:spacing w:after="0" w:line="240" w:lineRule="auto"/>
        <w:rPr>
          <w:rFonts w:ascii="Calibri" w:eastAsia="MS Mincho" w:hAnsi="Calibri" w:cs="Times New Roman"/>
          <w:sz w:val="16"/>
          <w:szCs w:val="16"/>
        </w:rPr>
      </w:pPr>
    </w:p>
    <w:p w14:paraId="74C0461B" w14:textId="77777777" w:rsidR="00F84DB2" w:rsidRPr="00117C97" w:rsidRDefault="00F84DB2" w:rsidP="00F84DB2">
      <w:pPr>
        <w:spacing w:after="0" w:line="240" w:lineRule="auto"/>
        <w:rPr>
          <w:rFonts w:ascii="Calibri" w:eastAsia="MS Mincho" w:hAnsi="Calibri" w:cs="Times New Roman"/>
          <w:sz w:val="16"/>
          <w:szCs w:val="16"/>
        </w:rPr>
      </w:pPr>
    </w:p>
    <w:tbl>
      <w:tblPr>
        <w:tblStyle w:val="TableGrid1"/>
        <w:tblW w:w="10314" w:type="dxa"/>
        <w:tblLayout w:type="fixed"/>
        <w:tblLook w:val="04A0" w:firstRow="1" w:lastRow="0" w:firstColumn="1" w:lastColumn="0" w:noHBand="0" w:noVBand="1"/>
      </w:tblPr>
      <w:tblGrid>
        <w:gridCol w:w="1242"/>
        <w:gridCol w:w="2127"/>
        <w:gridCol w:w="1417"/>
        <w:gridCol w:w="992"/>
        <w:gridCol w:w="3544"/>
        <w:gridCol w:w="992"/>
      </w:tblGrid>
      <w:tr w:rsidR="005C0C1E" w:rsidRPr="00117C97" w14:paraId="7E59628A" w14:textId="77777777" w:rsidTr="005C0C1E">
        <w:trPr>
          <w:cantSplit/>
          <w:trHeight w:val="875"/>
          <w:tblHeader/>
        </w:trPr>
        <w:tc>
          <w:tcPr>
            <w:tcW w:w="1242" w:type="dxa"/>
            <w:shd w:val="clear" w:color="auto" w:fill="D9D9D9"/>
            <w:vAlign w:val="center"/>
          </w:tcPr>
          <w:p w14:paraId="0F4E6449" w14:textId="77777777" w:rsidR="00F84DB2" w:rsidRPr="00117C97" w:rsidRDefault="00F84DB2" w:rsidP="00025D77">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127" w:type="dxa"/>
            <w:shd w:val="clear" w:color="auto" w:fill="D9D9D9"/>
            <w:vAlign w:val="center"/>
          </w:tcPr>
          <w:p w14:paraId="4D69FC57" w14:textId="77777777" w:rsidR="00F84DB2" w:rsidRPr="00117C97" w:rsidRDefault="00F84DB2" w:rsidP="00025D7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417" w:type="dxa"/>
            <w:shd w:val="clear" w:color="auto" w:fill="D9D9D9"/>
            <w:vAlign w:val="center"/>
          </w:tcPr>
          <w:p w14:paraId="76027BCE" w14:textId="77777777" w:rsidR="00F84DB2" w:rsidRPr="00117C97" w:rsidRDefault="00F84DB2" w:rsidP="00025D77">
            <w:pPr>
              <w:autoSpaceDE w:val="0"/>
              <w:autoSpaceDN w:val="0"/>
              <w:adjustRightInd w:val="0"/>
              <w:rPr>
                <w:rFonts w:ascii="Calibri" w:hAnsi="Calibri" w:cs="Helvetica"/>
                <w:b/>
                <w:sz w:val="24"/>
                <w:szCs w:val="24"/>
              </w:rPr>
            </w:pPr>
            <w:r>
              <w:rPr>
                <w:rFonts w:ascii="Calibri" w:hAnsi="Calibri" w:cs="Helvetica"/>
                <w:b/>
                <w:sz w:val="24"/>
                <w:szCs w:val="24"/>
              </w:rPr>
              <w:t>Hazards and risks</w:t>
            </w:r>
          </w:p>
        </w:tc>
        <w:tc>
          <w:tcPr>
            <w:tcW w:w="992" w:type="dxa"/>
            <w:shd w:val="clear" w:color="auto" w:fill="D9D9D9"/>
            <w:vAlign w:val="center"/>
          </w:tcPr>
          <w:p w14:paraId="585484BF" w14:textId="77777777" w:rsidR="00F84DB2" w:rsidRPr="00117C97" w:rsidRDefault="00F84DB2" w:rsidP="00025D77">
            <w:pPr>
              <w:rPr>
                <w:rFonts w:ascii="Calibri" w:hAnsi="Calibri" w:cs="Helvetica"/>
                <w:b/>
                <w:sz w:val="24"/>
                <w:szCs w:val="24"/>
              </w:rPr>
            </w:pPr>
            <w:r w:rsidRPr="00117C97">
              <w:rPr>
                <w:rFonts w:ascii="Calibri" w:hAnsi="Calibri" w:cs="Helvetica"/>
                <w:b/>
                <w:sz w:val="24"/>
                <w:szCs w:val="24"/>
              </w:rPr>
              <w:t>Who is at risk?</w:t>
            </w:r>
          </w:p>
        </w:tc>
        <w:tc>
          <w:tcPr>
            <w:tcW w:w="3544" w:type="dxa"/>
            <w:shd w:val="clear" w:color="auto" w:fill="D9D9D9"/>
            <w:vAlign w:val="center"/>
          </w:tcPr>
          <w:p w14:paraId="3D75776B" w14:textId="77777777" w:rsidR="00F84DB2" w:rsidRPr="00117C97" w:rsidRDefault="00F84DB2" w:rsidP="00025D77">
            <w:pPr>
              <w:rPr>
                <w:rFonts w:ascii="Calibri" w:hAnsi="Calibri"/>
                <w:b/>
                <w:sz w:val="24"/>
                <w:szCs w:val="24"/>
              </w:rPr>
            </w:pPr>
            <w:r w:rsidRPr="00117C97">
              <w:rPr>
                <w:rFonts w:ascii="Calibri" w:hAnsi="Calibri" w:cs="Helvetica"/>
                <w:b/>
                <w:sz w:val="24"/>
                <w:szCs w:val="24"/>
              </w:rPr>
              <w:t>PRECAUTIONS in place to reduce the risk of injury</w:t>
            </w:r>
          </w:p>
        </w:tc>
        <w:tc>
          <w:tcPr>
            <w:tcW w:w="992" w:type="dxa"/>
            <w:shd w:val="clear" w:color="auto" w:fill="D9D9D9"/>
            <w:vAlign w:val="center"/>
          </w:tcPr>
          <w:p w14:paraId="5E730A27" w14:textId="77777777" w:rsidR="00F84DB2" w:rsidRPr="00117C97" w:rsidRDefault="00F84DB2" w:rsidP="00025D7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5C0C1E" w:rsidRPr="00117C97" w14:paraId="6B5B0469" w14:textId="77777777" w:rsidTr="005C0C1E">
        <w:trPr>
          <w:cantSplit/>
          <w:trHeight w:val="1024"/>
        </w:trPr>
        <w:tc>
          <w:tcPr>
            <w:tcW w:w="1242" w:type="dxa"/>
            <w:vAlign w:val="center"/>
          </w:tcPr>
          <w:p w14:paraId="4626494F" w14:textId="3F6B05E3" w:rsidR="00F84DB2" w:rsidRPr="0028238F" w:rsidRDefault="0028238F" w:rsidP="00025D77">
            <w:pPr>
              <w:autoSpaceDE w:val="0"/>
              <w:autoSpaceDN w:val="0"/>
              <w:adjustRightInd w:val="0"/>
              <w:rPr>
                <w:rFonts w:ascii="Arial" w:hAnsi="Arial" w:cs="Arial"/>
                <w:sz w:val="24"/>
                <w:szCs w:val="24"/>
              </w:rPr>
            </w:pPr>
            <w:r w:rsidRPr="0028238F">
              <w:rPr>
                <w:rFonts w:ascii="Arial" w:hAnsi="Arial" w:cs="Arial"/>
                <w:sz w:val="24"/>
                <w:szCs w:val="24"/>
              </w:rPr>
              <w:t>Uneven Ground</w:t>
            </w:r>
          </w:p>
        </w:tc>
        <w:tc>
          <w:tcPr>
            <w:tcW w:w="2127" w:type="dxa"/>
            <w:vAlign w:val="center"/>
          </w:tcPr>
          <w:p w14:paraId="24CB4D95" w14:textId="5177A421" w:rsidR="00F84DB2" w:rsidRDefault="0028238F" w:rsidP="005C0C1E">
            <w:pPr>
              <w:autoSpaceDE w:val="0"/>
              <w:autoSpaceDN w:val="0"/>
              <w:adjustRightInd w:val="0"/>
              <w:rPr>
                <w:rFonts w:ascii="Arial" w:hAnsi="Arial" w:cs="Arial"/>
                <w:sz w:val="24"/>
                <w:szCs w:val="24"/>
              </w:rPr>
            </w:pPr>
            <w:r>
              <w:rPr>
                <w:rFonts w:ascii="Arial" w:hAnsi="Arial" w:cs="Arial"/>
                <w:sz w:val="24"/>
                <w:szCs w:val="24"/>
              </w:rPr>
              <w:t>This will benefit young children’s balance.</w:t>
            </w:r>
          </w:p>
          <w:p w14:paraId="75E078C7" w14:textId="77777777" w:rsidR="00BE1506" w:rsidRDefault="00BE1506" w:rsidP="005C0C1E">
            <w:pPr>
              <w:autoSpaceDE w:val="0"/>
              <w:autoSpaceDN w:val="0"/>
              <w:adjustRightInd w:val="0"/>
              <w:rPr>
                <w:rFonts w:ascii="Arial" w:hAnsi="Arial" w:cs="Arial"/>
                <w:sz w:val="24"/>
                <w:szCs w:val="24"/>
              </w:rPr>
            </w:pPr>
          </w:p>
          <w:p w14:paraId="2E4E826F" w14:textId="1F3BC4E8" w:rsidR="0028238F" w:rsidRDefault="0028238F" w:rsidP="005C0C1E">
            <w:pPr>
              <w:autoSpaceDE w:val="0"/>
              <w:autoSpaceDN w:val="0"/>
              <w:adjustRightInd w:val="0"/>
              <w:rPr>
                <w:rFonts w:ascii="Arial" w:hAnsi="Arial" w:cs="Arial"/>
                <w:sz w:val="24"/>
                <w:szCs w:val="24"/>
              </w:rPr>
            </w:pPr>
            <w:r>
              <w:rPr>
                <w:rFonts w:ascii="Arial" w:hAnsi="Arial" w:cs="Arial"/>
                <w:sz w:val="24"/>
                <w:szCs w:val="24"/>
              </w:rPr>
              <w:t>It will also aid children</w:t>
            </w:r>
            <w:r w:rsidR="00BE1506">
              <w:rPr>
                <w:rFonts w:ascii="Arial" w:hAnsi="Arial" w:cs="Arial"/>
                <w:sz w:val="24"/>
                <w:szCs w:val="24"/>
              </w:rPr>
              <w:t xml:space="preserve"> </w:t>
            </w:r>
            <w:r>
              <w:rPr>
                <w:rFonts w:ascii="Arial" w:hAnsi="Arial" w:cs="Arial"/>
                <w:sz w:val="24"/>
                <w:szCs w:val="24"/>
              </w:rPr>
              <w:t>in becoming more aware of their surrounding areas.</w:t>
            </w:r>
          </w:p>
          <w:p w14:paraId="0837C928" w14:textId="77777777" w:rsidR="00880267" w:rsidRDefault="00880267" w:rsidP="005C0C1E">
            <w:pPr>
              <w:autoSpaceDE w:val="0"/>
              <w:autoSpaceDN w:val="0"/>
              <w:adjustRightInd w:val="0"/>
              <w:rPr>
                <w:rFonts w:ascii="Arial" w:hAnsi="Arial" w:cs="Arial"/>
                <w:sz w:val="24"/>
                <w:szCs w:val="24"/>
              </w:rPr>
            </w:pPr>
          </w:p>
          <w:p w14:paraId="12DF19CC" w14:textId="4F36B343" w:rsidR="0028238F" w:rsidRDefault="0028238F" w:rsidP="005C0C1E">
            <w:pPr>
              <w:autoSpaceDE w:val="0"/>
              <w:autoSpaceDN w:val="0"/>
              <w:adjustRightInd w:val="0"/>
              <w:rPr>
                <w:rFonts w:ascii="Arial" w:hAnsi="Arial" w:cs="Arial"/>
                <w:sz w:val="24"/>
                <w:szCs w:val="24"/>
              </w:rPr>
            </w:pPr>
            <w:r>
              <w:rPr>
                <w:rFonts w:ascii="Arial" w:hAnsi="Arial" w:cs="Arial"/>
                <w:sz w:val="24"/>
                <w:szCs w:val="24"/>
              </w:rPr>
              <w:t>Aid children in walking up and down slopes</w:t>
            </w:r>
            <w:r w:rsidR="00251285">
              <w:rPr>
                <w:rFonts w:ascii="Arial" w:hAnsi="Arial" w:cs="Arial"/>
                <w:sz w:val="24"/>
                <w:szCs w:val="24"/>
              </w:rPr>
              <w:t xml:space="preserve"> and their</w:t>
            </w:r>
            <w:r w:rsidR="00880267">
              <w:rPr>
                <w:rFonts w:ascii="Arial" w:hAnsi="Arial" w:cs="Arial"/>
                <w:sz w:val="24"/>
                <w:szCs w:val="24"/>
              </w:rPr>
              <w:t xml:space="preserve"> </w:t>
            </w:r>
            <w:r w:rsidR="00251285">
              <w:rPr>
                <w:rFonts w:ascii="Arial" w:hAnsi="Arial" w:cs="Arial"/>
                <w:sz w:val="24"/>
                <w:szCs w:val="24"/>
              </w:rPr>
              <w:t>understanding of forces.</w:t>
            </w:r>
          </w:p>
          <w:p w14:paraId="017C530C" w14:textId="77777777" w:rsidR="00BE1506" w:rsidRDefault="00BE1506" w:rsidP="005C0C1E">
            <w:pPr>
              <w:autoSpaceDE w:val="0"/>
              <w:autoSpaceDN w:val="0"/>
              <w:adjustRightInd w:val="0"/>
              <w:rPr>
                <w:rFonts w:ascii="Arial" w:hAnsi="Arial" w:cs="Arial"/>
                <w:sz w:val="24"/>
                <w:szCs w:val="24"/>
              </w:rPr>
            </w:pPr>
          </w:p>
          <w:p w14:paraId="3A784829" w14:textId="3F864E9F" w:rsidR="00251285" w:rsidRDefault="00251285" w:rsidP="005C0C1E">
            <w:pPr>
              <w:autoSpaceDE w:val="0"/>
              <w:autoSpaceDN w:val="0"/>
              <w:adjustRightInd w:val="0"/>
              <w:rPr>
                <w:rFonts w:ascii="Arial" w:hAnsi="Arial" w:cs="Arial"/>
                <w:sz w:val="24"/>
                <w:szCs w:val="24"/>
              </w:rPr>
            </w:pPr>
            <w:r>
              <w:rPr>
                <w:rFonts w:ascii="Arial" w:hAnsi="Arial" w:cs="Arial"/>
                <w:sz w:val="24"/>
                <w:szCs w:val="24"/>
              </w:rPr>
              <w:t>It will ensure children have opportunities to become more aware of their bodies and what they can do.</w:t>
            </w:r>
          </w:p>
          <w:p w14:paraId="1E830BFF" w14:textId="77777777" w:rsidR="00BE1506" w:rsidRDefault="00BE1506" w:rsidP="005C0C1E">
            <w:pPr>
              <w:autoSpaceDE w:val="0"/>
              <w:autoSpaceDN w:val="0"/>
              <w:adjustRightInd w:val="0"/>
              <w:rPr>
                <w:rFonts w:ascii="Arial" w:hAnsi="Arial" w:cs="Arial"/>
                <w:sz w:val="24"/>
                <w:szCs w:val="24"/>
              </w:rPr>
            </w:pPr>
          </w:p>
          <w:p w14:paraId="45D73B3C" w14:textId="4BABD9B3" w:rsidR="00251285" w:rsidRPr="0028238F" w:rsidRDefault="00251285" w:rsidP="005C0C1E">
            <w:pPr>
              <w:autoSpaceDE w:val="0"/>
              <w:autoSpaceDN w:val="0"/>
              <w:adjustRightInd w:val="0"/>
              <w:rPr>
                <w:rFonts w:ascii="Arial" w:hAnsi="Arial" w:cs="Arial"/>
                <w:sz w:val="24"/>
                <w:szCs w:val="24"/>
              </w:rPr>
            </w:pPr>
          </w:p>
        </w:tc>
        <w:tc>
          <w:tcPr>
            <w:tcW w:w="1417" w:type="dxa"/>
            <w:vAlign w:val="center"/>
          </w:tcPr>
          <w:p w14:paraId="6D0836F9" w14:textId="795537E1" w:rsidR="00F84DB2" w:rsidRPr="00E1311B" w:rsidRDefault="0028238F" w:rsidP="005C0C1E">
            <w:pPr>
              <w:rPr>
                <w:rFonts w:ascii="Arial" w:hAnsi="Arial" w:cs="Arial"/>
                <w:sz w:val="24"/>
                <w:szCs w:val="24"/>
              </w:rPr>
            </w:pPr>
            <w:r w:rsidRPr="00E1311B">
              <w:rPr>
                <w:rFonts w:ascii="Arial" w:hAnsi="Arial" w:cs="Arial"/>
                <w:sz w:val="24"/>
                <w:szCs w:val="24"/>
              </w:rPr>
              <w:t>Children may trip or fall. This could cause cuts, bruises or sprains etc.</w:t>
            </w:r>
          </w:p>
        </w:tc>
        <w:tc>
          <w:tcPr>
            <w:tcW w:w="992" w:type="dxa"/>
            <w:vAlign w:val="center"/>
          </w:tcPr>
          <w:p w14:paraId="6F31E7EA" w14:textId="03915B11" w:rsidR="00F84DB2" w:rsidRPr="00E1311B" w:rsidRDefault="0028238F" w:rsidP="005C0C1E">
            <w:pPr>
              <w:rPr>
                <w:rFonts w:ascii="Arial" w:hAnsi="Arial" w:cs="Arial"/>
                <w:sz w:val="24"/>
                <w:szCs w:val="24"/>
              </w:rPr>
            </w:pPr>
            <w:r w:rsidRPr="00E1311B">
              <w:rPr>
                <w:rFonts w:ascii="Arial" w:hAnsi="Arial" w:cs="Arial"/>
                <w:sz w:val="24"/>
                <w:szCs w:val="24"/>
              </w:rPr>
              <w:t xml:space="preserve">Children and adults </w:t>
            </w:r>
          </w:p>
        </w:tc>
        <w:tc>
          <w:tcPr>
            <w:tcW w:w="3544" w:type="dxa"/>
            <w:vAlign w:val="center"/>
          </w:tcPr>
          <w:p w14:paraId="750F668A" w14:textId="77777777" w:rsidR="00BE1506" w:rsidRDefault="0028238F" w:rsidP="005C0C1E">
            <w:pPr>
              <w:contextualSpacing/>
              <w:rPr>
                <w:rFonts w:ascii="Arial" w:hAnsi="Arial" w:cs="Arial"/>
                <w:sz w:val="24"/>
                <w:szCs w:val="24"/>
              </w:rPr>
            </w:pPr>
            <w:r w:rsidRPr="00E1311B">
              <w:rPr>
                <w:rFonts w:ascii="Arial" w:hAnsi="Arial" w:cs="Arial"/>
                <w:sz w:val="24"/>
                <w:szCs w:val="24"/>
              </w:rPr>
              <w:t xml:space="preserve">Discuss with the children that the grounds are uneven and </w:t>
            </w:r>
            <w:r w:rsidR="00E1311B" w:rsidRPr="00E1311B">
              <w:rPr>
                <w:rFonts w:ascii="Arial" w:hAnsi="Arial" w:cs="Arial"/>
                <w:sz w:val="24"/>
                <w:szCs w:val="24"/>
              </w:rPr>
              <w:t>a new experience to them.</w:t>
            </w:r>
          </w:p>
          <w:p w14:paraId="2E9935A5" w14:textId="246FEE22" w:rsidR="00F84DB2" w:rsidRPr="00E1311B" w:rsidRDefault="00E1311B" w:rsidP="005C0C1E">
            <w:pPr>
              <w:contextualSpacing/>
              <w:rPr>
                <w:rFonts w:ascii="Arial" w:hAnsi="Arial" w:cs="Arial"/>
                <w:sz w:val="24"/>
                <w:szCs w:val="24"/>
              </w:rPr>
            </w:pPr>
            <w:r w:rsidRPr="00E1311B">
              <w:rPr>
                <w:rFonts w:ascii="Arial" w:hAnsi="Arial" w:cs="Arial"/>
                <w:sz w:val="24"/>
                <w:szCs w:val="24"/>
              </w:rPr>
              <w:t xml:space="preserve"> </w:t>
            </w:r>
          </w:p>
          <w:p w14:paraId="6E813852" w14:textId="6ADDB451" w:rsidR="00E1311B" w:rsidRDefault="00E1311B" w:rsidP="005C0C1E">
            <w:pPr>
              <w:contextualSpacing/>
              <w:rPr>
                <w:rFonts w:ascii="Arial" w:hAnsi="Arial" w:cs="Arial"/>
                <w:sz w:val="24"/>
                <w:szCs w:val="24"/>
              </w:rPr>
            </w:pPr>
            <w:r w:rsidRPr="00E1311B">
              <w:rPr>
                <w:rFonts w:ascii="Arial" w:hAnsi="Arial" w:cs="Arial"/>
                <w:sz w:val="24"/>
                <w:szCs w:val="24"/>
              </w:rPr>
              <w:t xml:space="preserve">Play a fun game with the children before they go on the outdoor trip, that resembles what it would be like to walk on uneven grounds such as a ‘wibbly wobbly’ game. </w:t>
            </w:r>
          </w:p>
          <w:p w14:paraId="565B6EC0" w14:textId="77777777" w:rsidR="00BE1506" w:rsidRPr="00E1311B" w:rsidRDefault="00BE1506" w:rsidP="005C0C1E">
            <w:pPr>
              <w:contextualSpacing/>
              <w:rPr>
                <w:rFonts w:ascii="Arial" w:hAnsi="Arial" w:cs="Arial"/>
                <w:sz w:val="24"/>
                <w:szCs w:val="24"/>
              </w:rPr>
            </w:pPr>
          </w:p>
          <w:p w14:paraId="31C058BA" w14:textId="04EE1052" w:rsidR="00E1311B" w:rsidRDefault="00E1311B" w:rsidP="005C0C1E">
            <w:pPr>
              <w:contextualSpacing/>
              <w:rPr>
                <w:rFonts w:ascii="Arial" w:hAnsi="Arial" w:cs="Arial"/>
                <w:sz w:val="24"/>
                <w:szCs w:val="24"/>
              </w:rPr>
            </w:pPr>
            <w:r w:rsidRPr="00E1311B">
              <w:rPr>
                <w:rFonts w:ascii="Arial" w:hAnsi="Arial" w:cs="Arial"/>
                <w:sz w:val="24"/>
                <w:szCs w:val="24"/>
              </w:rPr>
              <w:t>Take first aid kit on the outdoor trip just in case there is an accident.</w:t>
            </w:r>
          </w:p>
          <w:p w14:paraId="3BF4D1D6" w14:textId="77777777" w:rsidR="00BE1506" w:rsidRDefault="00BE1506" w:rsidP="005C0C1E">
            <w:pPr>
              <w:contextualSpacing/>
              <w:rPr>
                <w:rFonts w:ascii="Arial" w:hAnsi="Arial" w:cs="Arial"/>
                <w:sz w:val="24"/>
                <w:szCs w:val="24"/>
              </w:rPr>
            </w:pPr>
          </w:p>
          <w:p w14:paraId="09A47375" w14:textId="3A22D37D" w:rsidR="00251285" w:rsidRDefault="00251285" w:rsidP="005C0C1E">
            <w:pPr>
              <w:contextualSpacing/>
              <w:rPr>
                <w:rFonts w:ascii="Arial" w:hAnsi="Arial" w:cs="Arial"/>
                <w:sz w:val="24"/>
                <w:szCs w:val="24"/>
              </w:rPr>
            </w:pPr>
            <w:r>
              <w:rPr>
                <w:rFonts w:ascii="Arial" w:hAnsi="Arial" w:cs="Arial"/>
                <w:sz w:val="24"/>
                <w:szCs w:val="24"/>
              </w:rPr>
              <w:t>Ensure children and adults are wearing appropriate shoes.</w:t>
            </w:r>
          </w:p>
          <w:p w14:paraId="65182698" w14:textId="77777777" w:rsidR="00BE1506" w:rsidRDefault="00BE1506" w:rsidP="005C0C1E">
            <w:pPr>
              <w:contextualSpacing/>
              <w:rPr>
                <w:rFonts w:ascii="Arial" w:hAnsi="Arial" w:cs="Arial"/>
                <w:sz w:val="24"/>
                <w:szCs w:val="24"/>
              </w:rPr>
            </w:pPr>
          </w:p>
          <w:p w14:paraId="689AE6C7" w14:textId="0CB4A82D" w:rsidR="00BE1506" w:rsidRPr="00E1311B" w:rsidRDefault="00BE1506" w:rsidP="005C0C1E">
            <w:pPr>
              <w:contextualSpacing/>
              <w:rPr>
                <w:rFonts w:ascii="Arial" w:hAnsi="Arial" w:cs="Arial"/>
                <w:sz w:val="24"/>
                <w:szCs w:val="24"/>
              </w:rPr>
            </w:pPr>
          </w:p>
        </w:tc>
        <w:tc>
          <w:tcPr>
            <w:tcW w:w="992" w:type="dxa"/>
            <w:vAlign w:val="center"/>
          </w:tcPr>
          <w:p w14:paraId="19945A5B" w14:textId="5173F481" w:rsidR="00F84DB2" w:rsidRPr="00E1311B" w:rsidRDefault="00E1311B" w:rsidP="00025D77">
            <w:pPr>
              <w:rPr>
                <w:rFonts w:ascii="Arial" w:hAnsi="Arial" w:cs="Arial"/>
                <w:sz w:val="24"/>
                <w:szCs w:val="24"/>
              </w:rPr>
            </w:pPr>
            <w:r w:rsidRPr="00E1311B">
              <w:rPr>
                <w:rFonts w:ascii="Arial" w:hAnsi="Arial" w:cs="Arial"/>
                <w:sz w:val="24"/>
                <w:szCs w:val="24"/>
              </w:rPr>
              <w:t xml:space="preserve">          </w:t>
            </w:r>
            <w:r w:rsidR="00880267">
              <w:rPr>
                <w:rFonts w:ascii="Arial" w:hAnsi="Arial" w:cs="Arial"/>
                <w:sz w:val="24"/>
                <w:szCs w:val="24"/>
              </w:rPr>
              <w:t xml:space="preserve">     </w:t>
            </w:r>
            <w:r w:rsidRPr="00E1311B">
              <w:rPr>
                <w:rFonts w:ascii="Arial" w:hAnsi="Arial" w:cs="Arial"/>
                <w:sz w:val="24"/>
                <w:szCs w:val="24"/>
              </w:rPr>
              <w:t>L</w:t>
            </w:r>
          </w:p>
        </w:tc>
      </w:tr>
      <w:tr w:rsidR="005C0C1E" w:rsidRPr="00117C97" w14:paraId="3F949163" w14:textId="77777777" w:rsidTr="005C0C1E">
        <w:trPr>
          <w:cantSplit/>
          <w:trHeight w:val="6467"/>
        </w:trPr>
        <w:tc>
          <w:tcPr>
            <w:tcW w:w="1242" w:type="dxa"/>
            <w:vAlign w:val="center"/>
          </w:tcPr>
          <w:p w14:paraId="0C6827C6" w14:textId="72BA1D96" w:rsidR="00C83885" w:rsidRPr="00294781" w:rsidRDefault="00C83885" w:rsidP="00025D77">
            <w:pPr>
              <w:autoSpaceDE w:val="0"/>
              <w:autoSpaceDN w:val="0"/>
              <w:adjustRightInd w:val="0"/>
              <w:rPr>
                <w:rFonts w:ascii="Arial" w:hAnsi="Arial" w:cs="Arial"/>
                <w:sz w:val="24"/>
                <w:szCs w:val="24"/>
              </w:rPr>
            </w:pPr>
            <w:r>
              <w:rPr>
                <w:rFonts w:ascii="Arial" w:hAnsi="Arial" w:cs="Arial"/>
                <w:sz w:val="24"/>
                <w:szCs w:val="24"/>
              </w:rPr>
              <w:lastRenderedPageBreak/>
              <w:t xml:space="preserve">Exploring the </w:t>
            </w:r>
            <w:r w:rsidR="009F4EDF">
              <w:rPr>
                <w:rFonts w:ascii="Arial" w:hAnsi="Arial" w:cs="Arial"/>
                <w:sz w:val="24"/>
                <w:szCs w:val="24"/>
              </w:rPr>
              <w:t>area</w:t>
            </w:r>
            <w:r>
              <w:rPr>
                <w:rFonts w:ascii="Arial" w:hAnsi="Arial" w:cs="Arial"/>
                <w:sz w:val="24"/>
                <w:szCs w:val="24"/>
              </w:rPr>
              <w:t>,</w:t>
            </w:r>
            <w:r w:rsidR="009F4EDF">
              <w:rPr>
                <w:rFonts w:ascii="Arial" w:hAnsi="Arial" w:cs="Arial"/>
                <w:sz w:val="24"/>
                <w:szCs w:val="24"/>
              </w:rPr>
              <w:t xml:space="preserve"> exploring things</w:t>
            </w:r>
            <w:r>
              <w:rPr>
                <w:rFonts w:ascii="Arial" w:hAnsi="Arial" w:cs="Arial"/>
                <w:sz w:val="24"/>
                <w:szCs w:val="24"/>
              </w:rPr>
              <w:t xml:space="preserve"> such as trees, flowers, fallen leaves, insects and bugs.</w:t>
            </w:r>
          </w:p>
        </w:tc>
        <w:tc>
          <w:tcPr>
            <w:tcW w:w="2127" w:type="dxa"/>
            <w:vAlign w:val="center"/>
          </w:tcPr>
          <w:p w14:paraId="7DA5695F" w14:textId="77777777" w:rsidR="00C83885" w:rsidRDefault="009F4EDF" w:rsidP="00025D77">
            <w:pPr>
              <w:autoSpaceDE w:val="0"/>
              <w:autoSpaceDN w:val="0"/>
              <w:adjustRightInd w:val="0"/>
              <w:rPr>
                <w:rFonts w:ascii="Arial" w:hAnsi="Arial" w:cs="Arial"/>
                <w:sz w:val="24"/>
                <w:szCs w:val="24"/>
              </w:rPr>
            </w:pPr>
            <w:r>
              <w:rPr>
                <w:rFonts w:ascii="Arial" w:hAnsi="Arial" w:cs="Arial"/>
                <w:sz w:val="24"/>
                <w:szCs w:val="24"/>
              </w:rPr>
              <w:t>Children can learn about living things, their habitats and life cycles.</w:t>
            </w:r>
          </w:p>
          <w:p w14:paraId="1C818DFC" w14:textId="77777777" w:rsidR="009F4EDF" w:rsidRDefault="009F4EDF" w:rsidP="00025D77">
            <w:pPr>
              <w:autoSpaceDE w:val="0"/>
              <w:autoSpaceDN w:val="0"/>
              <w:adjustRightInd w:val="0"/>
              <w:rPr>
                <w:rFonts w:ascii="Arial" w:hAnsi="Arial" w:cs="Arial"/>
                <w:sz w:val="24"/>
                <w:szCs w:val="24"/>
              </w:rPr>
            </w:pPr>
          </w:p>
          <w:p w14:paraId="137801A2" w14:textId="77777777" w:rsidR="009F4EDF" w:rsidRDefault="009F4EDF" w:rsidP="00025D77">
            <w:pPr>
              <w:autoSpaceDE w:val="0"/>
              <w:autoSpaceDN w:val="0"/>
              <w:adjustRightInd w:val="0"/>
              <w:rPr>
                <w:rFonts w:ascii="Arial" w:hAnsi="Arial" w:cs="Arial"/>
                <w:sz w:val="24"/>
                <w:szCs w:val="24"/>
              </w:rPr>
            </w:pPr>
            <w:r>
              <w:rPr>
                <w:rFonts w:ascii="Arial" w:hAnsi="Arial" w:cs="Arial"/>
                <w:sz w:val="24"/>
                <w:szCs w:val="24"/>
              </w:rPr>
              <w:t>Children can freely explore the surroundings and learn about the outdoors and other living things</w:t>
            </w:r>
          </w:p>
          <w:p w14:paraId="156365A6" w14:textId="77777777" w:rsidR="009F4EDF" w:rsidRDefault="009F4EDF" w:rsidP="00025D77">
            <w:pPr>
              <w:autoSpaceDE w:val="0"/>
              <w:autoSpaceDN w:val="0"/>
              <w:adjustRightInd w:val="0"/>
              <w:rPr>
                <w:rFonts w:ascii="Arial" w:hAnsi="Arial" w:cs="Arial"/>
                <w:sz w:val="24"/>
                <w:szCs w:val="24"/>
              </w:rPr>
            </w:pPr>
          </w:p>
          <w:p w14:paraId="5E622946" w14:textId="77777777" w:rsidR="009F4EDF" w:rsidRDefault="009F4EDF" w:rsidP="00025D77">
            <w:pPr>
              <w:autoSpaceDE w:val="0"/>
              <w:autoSpaceDN w:val="0"/>
              <w:adjustRightInd w:val="0"/>
              <w:rPr>
                <w:rFonts w:ascii="Arial" w:hAnsi="Arial" w:cs="Arial"/>
                <w:sz w:val="24"/>
                <w:szCs w:val="24"/>
              </w:rPr>
            </w:pPr>
            <w:r>
              <w:rPr>
                <w:rFonts w:ascii="Arial" w:hAnsi="Arial" w:cs="Arial"/>
                <w:sz w:val="24"/>
                <w:szCs w:val="24"/>
              </w:rPr>
              <w:t>It will also benefit children’s physical development through movements such as stretching, bending and crouching</w:t>
            </w:r>
            <w:r w:rsidR="002B6D46">
              <w:rPr>
                <w:rFonts w:ascii="Arial" w:hAnsi="Arial" w:cs="Arial"/>
                <w:sz w:val="24"/>
                <w:szCs w:val="24"/>
              </w:rPr>
              <w:t>.</w:t>
            </w:r>
          </w:p>
          <w:p w14:paraId="7558CFF3" w14:textId="77777777" w:rsidR="002B6D46" w:rsidRDefault="002B6D46" w:rsidP="00025D77">
            <w:pPr>
              <w:autoSpaceDE w:val="0"/>
              <w:autoSpaceDN w:val="0"/>
              <w:adjustRightInd w:val="0"/>
              <w:rPr>
                <w:rFonts w:ascii="Arial" w:hAnsi="Arial" w:cs="Arial"/>
                <w:sz w:val="24"/>
                <w:szCs w:val="24"/>
              </w:rPr>
            </w:pPr>
          </w:p>
          <w:p w14:paraId="429EE01C" w14:textId="4F07814B" w:rsidR="002B6D46" w:rsidRDefault="002B6D46" w:rsidP="00025D77">
            <w:pPr>
              <w:autoSpaceDE w:val="0"/>
              <w:autoSpaceDN w:val="0"/>
              <w:adjustRightInd w:val="0"/>
              <w:rPr>
                <w:rFonts w:ascii="Arial" w:hAnsi="Arial" w:cs="Arial"/>
                <w:sz w:val="24"/>
                <w:szCs w:val="24"/>
              </w:rPr>
            </w:pPr>
            <w:r>
              <w:rPr>
                <w:rFonts w:ascii="Arial" w:hAnsi="Arial" w:cs="Arial"/>
                <w:sz w:val="24"/>
                <w:szCs w:val="24"/>
              </w:rPr>
              <w:t>It will also give children opportunities to learn about the world around them.</w:t>
            </w:r>
          </w:p>
          <w:p w14:paraId="6DF7FCA0" w14:textId="5DA372EB" w:rsidR="001816F7" w:rsidRDefault="001816F7" w:rsidP="00025D77">
            <w:pPr>
              <w:autoSpaceDE w:val="0"/>
              <w:autoSpaceDN w:val="0"/>
              <w:adjustRightInd w:val="0"/>
              <w:rPr>
                <w:rFonts w:ascii="Arial" w:hAnsi="Arial" w:cs="Arial"/>
                <w:sz w:val="24"/>
                <w:szCs w:val="24"/>
              </w:rPr>
            </w:pPr>
          </w:p>
          <w:p w14:paraId="627C97AE" w14:textId="60D3E725" w:rsidR="001816F7" w:rsidRDefault="001816F7" w:rsidP="00025D77">
            <w:pPr>
              <w:autoSpaceDE w:val="0"/>
              <w:autoSpaceDN w:val="0"/>
              <w:adjustRightInd w:val="0"/>
              <w:rPr>
                <w:rFonts w:ascii="Arial" w:hAnsi="Arial" w:cs="Arial"/>
                <w:sz w:val="24"/>
                <w:szCs w:val="24"/>
              </w:rPr>
            </w:pPr>
          </w:p>
          <w:p w14:paraId="3C5756BA" w14:textId="7DA6E0B4" w:rsidR="001816F7" w:rsidRDefault="001816F7" w:rsidP="00025D77">
            <w:pPr>
              <w:autoSpaceDE w:val="0"/>
              <w:autoSpaceDN w:val="0"/>
              <w:adjustRightInd w:val="0"/>
              <w:rPr>
                <w:rFonts w:ascii="Arial" w:hAnsi="Arial" w:cs="Arial"/>
                <w:sz w:val="24"/>
                <w:szCs w:val="24"/>
              </w:rPr>
            </w:pPr>
          </w:p>
          <w:p w14:paraId="06075002" w14:textId="6194FE84" w:rsidR="001816F7" w:rsidRDefault="001816F7" w:rsidP="00025D77">
            <w:pPr>
              <w:autoSpaceDE w:val="0"/>
              <w:autoSpaceDN w:val="0"/>
              <w:adjustRightInd w:val="0"/>
              <w:rPr>
                <w:rFonts w:ascii="Arial" w:hAnsi="Arial" w:cs="Arial"/>
                <w:sz w:val="24"/>
                <w:szCs w:val="24"/>
              </w:rPr>
            </w:pPr>
          </w:p>
          <w:p w14:paraId="2BF50B16" w14:textId="72B70B81" w:rsidR="001816F7" w:rsidRDefault="001816F7" w:rsidP="00025D77">
            <w:pPr>
              <w:autoSpaceDE w:val="0"/>
              <w:autoSpaceDN w:val="0"/>
              <w:adjustRightInd w:val="0"/>
              <w:rPr>
                <w:rFonts w:ascii="Arial" w:hAnsi="Arial" w:cs="Arial"/>
                <w:sz w:val="24"/>
                <w:szCs w:val="24"/>
              </w:rPr>
            </w:pPr>
          </w:p>
          <w:p w14:paraId="73413CC3" w14:textId="28C4EA12" w:rsidR="001816F7" w:rsidRDefault="001816F7" w:rsidP="00025D77">
            <w:pPr>
              <w:autoSpaceDE w:val="0"/>
              <w:autoSpaceDN w:val="0"/>
              <w:adjustRightInd w:val="0"/>
              <w:rPr>
                <w:rFonts w:ascii="Arial" w:hAnsi="Arial" w:cs="Arial"/>
                <w:sz w:val="24"/>
                <w:szCs w:val="24"/>
              </w:rPr>
            </w:pPr>
          </w:p>
          <w:p w14:paraId="2554774D" w14:textId="77777777" w:rsidR="001816F7" w:rsidRDefault="001816F7" w:rsidP="00025D77">
            <w:pPr>
              <w:autoSpaceDE w:val="0"/>
              <w:autoSpaceDN w:val="0"/>
              <w:adjustRightInd w:val="0"/>
              <w:rPr>
                <w:rFonts w:ascii="Arial" w:hAnsi="Arial" w:cs="Arial"/>
                <w:sz w:val="24"/>
                <w:szCs w:val="24"/>
              </w:rPr>
            </w:pPr>
          </w:p>
          <w:p w14:paraId="32F65752" w14:textId="77777777" w:rsidR="001816F7" w:rsidRDefault="001816F7" w:rsidP="00025D77">
            <w:pPr>
              <w:autoSpaceDE w:val="0"/>
              <w:autoSpaceDN w:val="0"/>
              <w:adjustRightInd w:val="0"/>
              <w:rPr>
                <w:rFonts w:ascii="Arial" w:hAnsi="Arial" w:cs="Arial"/>
                <w:sz w:val="24"/>
                <w:szCs w:val="24"/>
              </w:rPr>
            </w:pPr>
          </w:p>
          <w:p w14:paraId="79F58E75" w14:textId="77777777" w:rsidR="001816F7" w:rsidRDefault="001816F7" w:rsidP="00025D77">
            <w:pPr>
              <w:autoSpaceDE w:val="0"/>
              <w:autoSpaceDN w:val="0"/>
              <w:adjustRightInd w:val="0"/>
              <w:rPr>
                <w:rFonts w:ascii="Arial" w:hAnsi="Arial" w:cs="Arial"/>
                <w:sz w:val="24"/>
                <w:szCs w:val="24"/>
              </w:rPr>
            </w:pPr>
          </w:p>
          <w:p w14:paraId="7AAD3BF3" w14:textId="77777777" w:rsidR="001816F7" w:rsidRDefault="001816F7" w:rsidP="00025D77">
            <w:pPr>
              <w:autoSpaceDE w:val="0"/>
              <w:autoSpaceDN w:val="0"/>
              <w:adjustRightInd w:val="0"/>
              <w:rPr>
                <w:rFonts w:ascii="Arial" w:hAnsi="Arial" w:cs="Arial"/>
                <w:sz w:val="24"/>
                <w:szCs w:val="24"/>
              </w:rPr>
            </w:pPr>
          </w:p>
          <w:p w14:paraId="0BEE4631" w14:textId="77777777" w:rsidR="001816F7" w:rsidRDefault="001816F7" w:rsidP="00025D77">
            <w:pPr>
              <w:autoSpaceDE w:val="0"/>
              <w:autoSpaceDN w:val="0"/>
              <w:adjustRightInd w:val="0"/>
              <w:rPr>
                <w:rFonts w:ascii="Arial" w:hAnsi="Arial" w:cs="Arial"/>
                <w:sz w:val="24"/>
                <w:szCs w:val="24"/>
              </w:rPr>
            </w:pPr>
          </w:p>
          <w:p w14:paraId="12CA8CBB" w14:textId="62E1CFD0" w:rsidR="001816F7" w:rsidRPr="00294781" w:rsidRDefault="001816F7" w:rsidP="00025D77">
            <w:pPr>
              <w:autoSpaceDE w:val="0"/>
              <w:autoSpaceDN w:val="0"/>
              <w:adjustRightInd w:val="0"/>
              <w:rPr>
                <w:rFonts w:ascii="Arial" w:hAnsi="Arial" w:cs="Arial"/>
                <w:sz w:val="24"/>
                <w:szCs w:val="24"/>
              </w:rPr>
            </w:pPr>
          </w:p>
        </w:tc>
        <w:tc>
          <w:tcPr>
            <w:tcW w:w="1417" w:type="dxa"/>
            <w:vAlign w:val="center"/>
          </w:tcPr>
          <w:p w14:paraId="58F49BB0" w14:textId="77777777" w:rsidR="008F0886" w:rsidRDefault="00EE151C" w:rsidP="00E1311B">
            <w:pPr>
              <w:contextualSpacing/>
              <w:rPr>
                <w:rFonts w:ascii="Arial" w:hAnsi="Arial" w:cs="Arial"/>
                <w:sz w:val="24"/>
                <w:szCs w:val="24"/>
              </w:rPr>
            </w:pPr>
            <w:r>
              <w:rPr>
                <w:rFonts w:ascii="Arial" w:hAnsi="Arial" w:cs="Arial"/>
                <w:sz w:val="24"/>
                <w:szCs w:val="24"/>
              </w:rPr>
              <w:t>Low level bran</w:t>
            </w:r>
            <w:r w:rsidR="008F0886">
              <w:rPr>
                <w:rFonts w:ascii="Arial" w:hAnsi="Arial" w:cs="Arial"/>
                <w:sz w:val="24"/>
                <w:szCs w:val="24"/>
              </w:rPr>
              <w:t>c</w:t>
            </w:r>
            <w:r>
              <w:rPr>
                <w:rFonts w:ascii="Arial" w:hAnsi="Arial" w:cs="Arial"/>
                <w:sz w:val="24"/>
                <w:szCs w:val="24"/>
              </w:rPr>
              <w:t xml:space="preserve">hes </w:t>
            </w:r>
            <w:r w:rsidR="008F0886">
              <w:rPr>
                <w:rFonts w:ascii="Arial" w:hAnsi="Arial" w:cs="Arial"/>
                <w:sz w:val="24"/>
                <w:szCs w:val="24"/>
              </w:rPr>
              <w:t>that could cause cuts and scrapes or eye injuries.</w:t>
            </w:r>
          </w:p>
          <w:p w14:paraId="6073B3E9" w14:textId="77777777" w:rsidR="008F0886" w:rsidRDefault="008F0886" w:rsidP="00E1311B">
            <w:pPr>
              <w:contextualSpacing/>
              <w:rPr>
                <w:rFonts w:ascii="Arial" w:hAnsi="Arial" w:cs="Arial"/>
                <w:sz w:val="24"/>
                <w:szCs w:val="24"/>
              </w:rPr>
            </w:pPr>
          </w:p>
          <w:p w14:paraId="0D3D1BF1" w14:textId="77777777" w:rsidR="008F0886" w:rsidRDefault="008F0886" w:rsidP="00E1311B">
            <w:pPr>
              <w:contextualSpacing/>
              <w:rPr>
                <w:rFonts w:ascii="Arial" w:hAnsi="Arial" w:cs="Arial"/>
                <w:sz w:val="24"/>
                <w:szCs w:val="24"/>
              </w:rPr>
            </w:pPr>
            <w:r>
              <w:rPr>
                <w:rFonts w:ascii="Arial" w:hAnsi="Arial" w:cs="Arial"/>
                <w:sz w:val="24"/>
                <w:szCs w:val="24"/>
              </w:rPr>
              <w:t>Bites and stings from bugs and insects. Some children may have allergies to stings.</w:t>
            </w:r>
          </w:p>
          <w:p w14:paraId="64765EA8" w14:textId="77777777" w:rsidR="008F0886" w:rsidRDefault="008F0886" w:rsidP="00E1311B">
            <w:pPr>
              <w:contextualSpacing/>
              <w:rPr>
                <w:rFonts w:ascii="Arial" w:hAnsi="Arial" w:cs="Arial"/>
                <w:sz w:val="24"/>
                <w:szCs w:val="24"/>
              </w:rPr>
            </w:pPr>
          </w:p>
          <w:p w14:paraId="1127C686" w14:textId="77777777" w:rsidR="008F0886" w:rsidRDefault="008F0886" w:rsidP="00E1311B">
            <w:pPr>
              <w:contextualSpacing/>
              <w:rPr>
                <w:rFonts w:ascii="Arial" w:hAnsi="Arial" w:cs="Arial"/>
                <w:sz w:val="24"/>
                <w:szCs w:val="24"/>
              </w:rPr>
            </w:pPr>
            <w:r>
              <w:rPr>
                <w:rFonts w:ascii="Arial" w:hAnsi="Arial" w:cs="Arial"/>
                <w:sz w:val="24"/>
                <w:szCs w:val="24"/>
              </w:rPr>
              <w:t>There could be harmful plants and berries on plants, trees or bushes.</w:t>
            </w:r>
          </w:p>
          <w:p w14:paraId="66BA242C" w14:textId="77777777" w:rsidR="008F0886" w:rsidRDefault="008F0886" w:rsidP="00E1311B">
            <w:pPr>
              <w:contextualSpacing/>
              <w:rPr>
                <w:rFonts w:ascii="Arial" w:hAnsi="Arial" w:cs="Arial"/>
                <w:sz w:val="24"/>
                <w:szCs w:val="24"/>
              </w:rPr>
            </w:pPr>
          </w:p>
          <w:p w14:paraId="05B9E244" w14:textId="77777777" w:rsidR="008F0886" w:rsidRDefault="008F0886" w:rsidP="00E1311B">
            <w:pPr>
              <w:contextualSpacing/>
              <w:rPr>
                <w:rFonts w:ascii="Arial" w:hAnsi="Arial" w:cs="Arial"/>
                <w:sz w:val="24"/>
                <w:szCs w:val="24"/>
              </w:rPr>
            </w:pPr>
            <w:r>
              <w:rPr>
                <w:rFonts w:ascii="Arial" w:hAnsi="Arial" w:cs="Arial"/>
                <w:sz w:val="24"/>
                <w:szCs w:val="24"/>
              </w:rPr>
              <w:t>Children may wander off and get lost.</w:t>
            </w:r>
          </w:p>
          <w:p w14:paraId="2F48908F" w14:textId="77777777" w:rsidR="008F0886" w:rsidRDefault="008F0886" w:rsidP="00E1311B">
            <w:pPr>
              <w:contextualSpacing/>
              <w:rPr>
                <w:rFonts w:ascii="Arial" w:hAnsi="Arial" w:cs="Arial"/>
                <w:sz w:val="24"/>
                <w:szCs w:val="24"/>
              </w:rPr>
            </w:pPr>
          </w:p>
          <w:p w14:paraId="4F75BF0F" w14:textId="77777777" w:rsidR="008F0886" w:rsidRDefault="008F0886" w:rsidP="00E1311B">
            <w:pPr>
              <w:contextualSpacing/>
              <w:rPr>
                <w:rFonts w:ascii="Arial" w:hAnsi="Arial" w:cs="Arial"/>
                <w:sz w:val="24"/>
                <w:szCs w:val="24"/>
              </w:rPr>
            </w:pPr>
            <w:r>
              <w:rPr>
                <w:rFonts w:ascii="Arial" w:hAnsi="Arial" w:cs="Arial"/>
                <w:sz w:val="24"/>
                <w:szCs w:val="24"/>
              </w:rPr>
              <w:t>Children may pick up sharp objects or rubbish.</w:t>
            </w:r>
          </w:p>
          <w:p w14:paraId="00C868A9" w14:textId="77777777" w:rsidR="008F0886" w:rsidRDefault="008F0886" w:rsidP="00E1311B">
            <w:pPr>
              <w:contextualSpacing/>
              <w:rPr>
                <w:rFonts w:ascii="Arial" w:hAnsi="Arial" w:cs="Arial"/>
                <w:sz w:val="24"/>
                <w:szCs w:val="24"/>
              </w:rPr>
            </w:pPr>
          </w:p>
          <w:p w14:paraId="49AB0081" w14:textId="31D215FC" w:rsidR="008F0886" w:rsidRDefault="008F0886" w:rsidP="00E1311B">
            <w:pPr>
              <w:contextualSpacing/>
              <w:rPr>
                <w:rFonts w:ascii="Arial" w:hAnsi="Arial" w:cs="Arial"/>
                <w:sz w:val="24"/>
                <w:szCs w:val="24"/>
              </w:rPr>
            </w:pPr>
            <w:r>
              <w:rPr>
                <w:rFonts w:ascii="Arial" w:hAnsi="Arial" w:cs="Arial"/>
                <w:sz w:val="24"/>
                <w:szCs w:val="24"/>
              </w:rPr>
              <w:t>There may be strangers or dogs in the area.</w:t>
            </w:r>
          </w:p>
          <w:p w14:paraId="51E14D38" w14:textId="77777777" w:rsidR="008F0886" w:rsidRDefault="008F0886" w:rsidP="00E1311B">
            <w:pPr>
              <w:contextualSpacing/>
              <w:rPr>
                <w:rFonts w:ascii="Arial" w:hAnsi="Arial" w:cs="Arial"/>
                <w:sz w:val="24"/>
                <w:szCs w:val="24"/>
              </w:rPr>
            </w:pPr>
          </w:p>
          <w:p w14:paraId="7F85A571" w14:textId="5451FEAE" w:rsidR="00A70329" w:rsidRPr="00294781" w:rsidRDefault="008F0886" w:rsidP="00E1311B">
            <w:pPr>
              <w:contextualSpacing/>
              <w:rPr>
                <w:rFonts w:ascii="Arial" w:hAnsi="Arial" w:cs="Arial"/>
                <w:sz w:val="24"/>
                <w:szCs w:val="24"/>
              </w:rPr>
            </w:pPr>
            <w:r>
              <w:rPr>
                <w:rFonts w:ascii="Arial" w:hAnsi="Arial" w:cs="Arial"/>
                <w:sz w:val="24"/>
                <w:szCs w:val="24"/>
              </w:rPr>
              <w:t>Children may get wet or muddy.</w:t>
            </w:r>
            <w:r w:rsidR="00EE151C">
              <w:rPr>
                <w:rFonts w:ascii="Arial" w:hAnsi="Arial" w:cs="Arial"/>
                <w:sz w:val="24"/>
                <w:szCs w:val="24"/>
              </w:rPr>
              <w:t xml:space="preserve"> </w:t>
            </w:r>
          </w:p>
        </w:tc>
        <w:tc>
          <w:tcPr>
            <w:tcW w:w="992" w:type="dxa"/>
            <w:vAlign w:val="center"/>
          </w:tcPr>
          <w:p w14:paraId="4528D324" w14:textId="2D13B980" w:rsidR="00C83885" w:rsidRPr="00294781" w:rsidRDefault="009C1733" w:rsidP="00025D77">
            <w:pPr>
              <w:autoSpaceDE w:val="0"/>
              <w:autoSpaceDN w:val="0"/>
              <w:adjustRightInd w:val="0"/>
              <w:rPr>
                <w:rFonts w:ascii="Arial" w:hAnsi="Arial" w:cs="Arial"/>
                <w:sz w:val="24"/>
                <w:szCs w:val="24"/>
              </w:rPr>
            </w:pPr>
            <w:r>
              <w:rPr>
                <w:rFonts w:ascii="Arial" w:hAnsi="Arial" w:cs="Arial"/>
                <w:sz w:val="24"/>
                <w:szCs w:val="24"/>
              </w:rPr>
              <w:t>Children and adults</w:t>
            </w:r>
          </w:p>
        </w:tc>
        <w:tc>
          <w:tcPr>
            <w:tcW w:w="3544" w:type="dxa"/>
            <w:vAlign w:val="center"/>
          </w:tcPr>
          <w:p w14:paraId="2B9AF5CD" w14:textId="77777777" w:rsidR="00C83885" w:rsidRDefault="009C1733" w:rsidP="005C0C1E">
            <w:pPr>
              <w:autoSpaceDE w:val="0"/>
              <w:autoSpaceDN w:val="0"/>
              <w:adjustRightInd w:val="0"/>
              <w:contextualSpacing/>
              <w:rPr>
                <w:rFonts w:ascii="Arial" w:hAnsi="Arial" w:cs="Arial"/>
                <w:sz w:val="24"/>
                <w:szCs w:val="24"/>
              </w:rPr>
            </w:pPr>
            <w:r>
              <w:rPr>
                <w:rFonts w:ascii="Arial" w:hAnsi="Arial" w:cs="Arial"/>
                <w:sz w:val="24"/>
                <w:szCs w:val="24"/>
              </w:rPr>
              <w:t xml:space="preserve">Children will be told these surroundings may be new experiences for them and what things to watch out for. </w:t>
            </w:r>
          </w:p>
          <w:p w14:paraId="532F13C6" w14:textId="77777777" w:rsidR="00880267" w:rsidRDefault="00880267" w:rsidP="005C0C1E">
            <w:pPr>
              <w:autoSpaceDE w:val="0"/>
              <w:autoSpaceDN w:val="0"/>
              <w:adjustRightInd w:val="0"/>
              <w:contextualSpacing/>
              <w:rPr>
                <w:rFonts w:ascii="Arial" w:hAnsi="Arial" w:cs="Arial"/>
                <w:sz w:val="24"/>
                <w:szCs w:val="24"/>
              </w:rPr>
            </w:pPr>
          </w:p>
          <w:p w14:paraId="210B3282" w14:textId="5C76C34C" w:rsidR="009C1733" w:rsidRDefault="009C1733" w:rsidP="005C0C1E">
            <w:pPr>
              <w:autoSpaceDE w:val="0"/>
              <w:autoSpaceDN w:val="0"/>
              <w:adjustRightInd w:val="0"/>
              <w:contextualSpacing/>
              <w:rPr>
                <w:rFonts w:ascii="Arial" w:hAnsi="Arial" w:cs="Arial"/>
                <w:sz w:val="24"/>
                <w:szCs w:val="24"/>
              </w:rPr>
            </w:pPr>
            <w:r>
              <w:rPr>
                <w:rFonts w:ascii="Arial" w:hAnsi="Arial" w:cs="Arial"/>
                <w:sz w:val="24"/>
                <w:szCs w:val="24"/>
              </w:rPr>
              <w:t>Adults could be at the areas where the low-level branches are to guide children to lift them or crouch under.</w:t>
            </w:r>
          </w:p>
          <w:p w14:paraId="641D8B52" w14:textId="77777777" w:rsidR="00880267" w:rsidRDefault="00880267" w:rsidP="005C0C1E">
            <w:pPr>
              <w:autoSpaceDE w:val="0"/>
              <w:autoSpaceDN w:val="0"/>
              <w:adjustRightInd w:val="0"/>
              <w:contextualSpacing/>
              <w:rPr>
                <w:rFonts w:ascii="Arial" w:hAnsi="Arial" w:cs="Arial"/>
                <w:sz w:val="24"/>
                <w:szCs w:val="24"/>
              </w:rPr>
            </w:pPr>
          </w:p>
          <w:p w14:paraId="2619702F" w14:textId="6D6C058B" w:rsidR="009C1733" w:rsidRDefault="009C1733" w:rsidP="005C0C1E">
            <w:pPr>
              <w:autoSpaceDE w:val="0"/>
              <w:autoSpaceDN w:val="0"/>
              <w:adjustRightInd w:val="0"/>
              <w:contextualSpacing/>
              <w:rPr>
                <w:rFonts w:ascii="Arial" w:hAnsi="Arial" w:cs="Arial"/>
                <w:sz w:val="24"/>
                <w:szCs w:val="24"/>
              </w:rPr>
            </w:pPr>
            <w:r>
              <w:rPr>
                <w:rFonts w:ascii="Arial" w:hAnsi="Arial" w:cs="Arial"/>
                <w:sz w:val="24"/>
                <w:szCs w:val="24"/>
              </w:rPr>
              <w:t>Children should be told what areas they are allowed in and what areas they should not pass. There should also be an adult at the areas where the children are not allowed to go.</w:t>
            </w:r>
          </w:p>
          <w:p w14:paraId="36156261" w14:textId="77777777" w:rsidR="00880267" w:rsidRDefault="00880267" w:rsidP="005C0C1E">
            <w:pPr>
              <w:autoSpaceDE w:val="0"/>
              <w:autoSpaceDN w:val="0"/>
              <w:adjustRightInd w:val="0"/>
              <w:contextualSpacing/>
              <w:rPr>
                <w:rFonts w:ascii="Arial" w:hAnsi="Arial" w:cs="Arial"/>
                <w:sz w:val="24"/>
                <w:szCs w:val="24"/>
              </w:rPr>
            </w:pPr>
          </w:p>
          <w:p w14:paraId="546DEC01" w14:textId="4F66CEB9" w:rsidR="009C1733" w:rsidRDefault="00303399" w:rsidP="005C0C1E">
            <w:pPr>
              <w:autoSpaceDE w:val="0"/>
              <w:autoSpaceDN w:val="0"/>
              <w:adjustRightInd w:val="0"/>
              <w:contextualSpacing/>
              <w:rPr>
                <w:rFonts w:ascii="Arial" w:hAnsi="Arial" w:cs="Arial"/>
                <w:sz w:val="24"/>
                <w:szCs w:val="24"/>
              </w:rPr>
            </w:pPr>
            <w:r>
              <w:rPr>
                <w:rFonts w:ascii="Arial" w:hAnsi="Arial" w:cs="Arial"/>
                <w:sz w:val="24"/>
                <w:szCs w:val="24"/>
              </w:rPr>
              <w:t>Children’s medical history should be documented and brought on the trip in case there is any children with allergies and their medical supplies should also be brought on the trip.</w:t>
            </w:r>
          </w:p>
          <w:p w14:paraId="792402D9" w14:textId="77777777" w:rsidR="005C0C1E" w:rsidRDefault="005C0C1E" w:rsidP="005C0C1E">
            <w:pPr>
              <w:autoSpaceDE w:val="0"/>
              <w:autoSpaceDN w:val="0"/>
              <w:adjustRightInd w:val="0"/>
              <w:contextualSpacing/>
              <w:rPr>
                <w:rFonts w:ascii="Arial" w:hAnsi="Arial" w:cs="Arial"/>
                <w:sz w:val="24"/>
                <w:szCs w:val="24"/>
              </w:rPr>
            </w:pPr>
          </w:p>
          <w:p w14:paraId="6E35FB8C" w14:textId="327622DB" w:rsidR="00303399" w:rsidRDefault="00303399" w:rsidP="005C0C1E">
            <w:pPr>
              <w:autoSpaceDE w:val="0"/>
              <w:autoSpaceDN w:val="0"/>
              <w:adjustRightInd w:val="0"/>
              <w:contextualSpacing/>
              <w:rPr>
                <w:rFonts w:ascii="Arial" w:hAnsi="Arial" w:cs="Arial"/>
                <w:sz w:val="24"/>
                <w:szCs w:val="24"/>
              </w:rPr>
            </w:pPr>
            <w:r>
              <w:rPr>
                <w:rFonts w:ascii="Arial" w:hAnsi="Arial" w:cs="Arial"/>
                <w:sz w:val="24"/>
                <w:szCs w:val="24"/>
              </w:rPr>
              <w:t xml:space="preserve">A first aid kit should be brought with the adults to ensure that if a child is stung on bitten by insects that there </w:t>
            </w:r>
            <w:r w:rsidR="00251285">
              <w:rPr>
                <w:rFonts w:ascii="Arial" w:hAnsi="Arial" w:cs="Arial"/>
                <w:sz w:val="24"/>
                <w:szCs w:val="24"/>
              </w:rPr>
              <w:t>are</w:t>
            </w:r>
            <w:r>
              <w:rPr>
                <w:rFonts w:ascii="Arial" w:hAnsi="Arial" w:cs="Arial"/>
                <w:sz w:val="24"/>
                <w:szCs w:val="24"/>
              </w:rPr>
              <w:t xml:space="preserve"> creams to apply to soothe the area.</w:t>
            </w:r>
          </w:p>
          <w:p w14:paraId="6E6EF9E8" w14:textId="77777777" w:rsidR="005C0C1E" w:rsidRDefault="005C0C1E" w:rsidP="005C0C1E">
            <w:pPr>
              <w:autoSpaceDE w:val="0"/>
              <w:autoSpaceDN w:val="0"/>
              <w:adjustRightInd w:val="0"/>
              <w:contextualSpacing/>
              <w:rPr>
                <w:rFonts w:ascii="Arial" w:hAnsi="Arial" w:cs="Arial"/>
                <w:sz w:val="24"/>
                <w:szCs w:val="24"/>
              </w:rPr>
            </w:pPr>
          </w:p>
          <w:p w14:paraId="5B300343" w14:textId="05CB9710" w:rsidR="00303399" w:rsidRDefault="00303399" w:rsidP="005C0C1E">
            <w:pPr>
              <w:autoSpaceDE w:val="0"/>
              <w:autoSpaceDN w:val="0"/>
              <w:adjustRightInd w:val="0"/>
              <w:contextualSpacing/>
              <w:rPr>
                <w:rFonts w:ascii="Arial" w:hAnsi="Arial" w:cs="Arial"/>
                <w:sz w:val="24"/>
                <w:szCs w:val="24"/>
              </w:rPr>
            </w:pPr>
            <w:r>
              <w:rPr>
                <w:rFonts w:ascii="Arial" w:hAnsi="Arial" w:cs="Arial"/>
                <w:sz w:val="24"/>
                <w:szCs w:val="24"/>
              </w:rPr>
              <w:t>Children will be told the ‘Golden Rules’ that they do not put anything in their mouths.</w:t>
            </w:r>
          </w:p>
          <w:p w14:paraId="0E419A5D" w14:textId="77777777" w:rsidR="005C0C1E" w:rsidRDefault="005C0C1E" w:rsidP="005C0C1E">
            <w:pPr>
              <w:autoSpaceDE w:val="0"/>
              <w:autoSpaceDN w:val="0"/>
              <w:adjustRightInd w:val="0"/>
              <w:contextualSpacing/>
              <w:rPr>
                <w:rFonts w:ascii="Arial" w:hAnsi="Arial" w:cs="Arial"/>
                <w:sz w:val="24"/>
                <w:szCs w:val="24"/>
              </w:rPr>
            </w:pPr>
          </w:p>
          <w:p w14:paraId="4F1B98F2" w14:textId="645E3C71" w:rsidR="00303399" w:rsidRDefault="00303399" w:rsidP="005C0C1E">
            <w:pPr>
              <w:autoSpaceDE w:val="0"/>
              <w:autoSpaceDN w:val="0"/>
              <w:adjustRightInd w:val="0"/>
              <w:contextualSpacing/>
              <w:rPr>
                <w:rFonts w:ascii="Arial" w:hAnsi="Arial" w:cs="Arial"/>
                <w:sz w:val="24"/>
                <w:szCs w:val="24"/>
              </w:rPr>
            </w:pPr>
            <w:r>
              <w:rPr>
                <w:rFonts w:ascii="Arial" w:hAnsi="Arial" w:cs="Arial"/>
                <w:sz w:val="24"/>
                <w:szCs w:val="24"/>
              </w:rPr>
              <w:t>Before the trip a member of staff should check the area to ensure there are no sharp objects and rubbish on the ground. And that there is no dog excrement anywhere and if there is it should be removed properly before the children attend the area.</w:t>
            </w:r>
          </w:p>
          <w:p w14:paraId="44C1D0A0" w14:textId="5A0ED880" w:rsidR="009C1733" w:rsidRDefault="009C1733" w:rsidP="005C0C1E">
            <w:pPr>
              <w:autoSpaceDE w:val="0"/>
              <w:autoSpaceDN w:val="0"/>
              <w:adjustRightInd w:val="0"/>
              <w:contextualSpacing/>
              <w:rPr>
                <w:rFonts w:ascii="Arial" w:hAnsi="Arial" w:cs="Arial"/>
                <w:sz w:val="24"/>
                <w:szCs w:val="24"/>
              </w:rPr>
            </w:pPr>
          </w:p>
          <w:p w14:paraId="4A38E5EB" w14:textId="758E301F" w:rsidR="009C1733" w:rsidRPr="00294781" w:rsidRDefault="00A70329" w:rsidP="005C0C1E">
            <w:pPr>
              <w:autoSpaceDE w:val="0"/>
              <w:autoSpaceDN w:val="0"/>
              <w:adjustRightInd w:val="0"/>
              <w:contextualSpacing/>
              <w:rPr>
                <w:rFonts w:ascii="Arial" w:hAnsi="Arial" w:cs="Arial"/>
                <w:sz w:val="24"/>
                <w:szCs w:val="24"/>
              </w:rPr>
            </w:pPr>
            <w:r>
              <w:rPr>
                <w:rFonts w:ascii="Arial" w:hAnsi="Arial" w:cs="Arial"/>
                <w:sz w:val="24"/>
                <w:szCs w:val="24"/>
              </w:rPr>
              <w:t>Appropriate wet weather gear should be worn by the children and adults. Such as wellies, trainers, warm and waterproof clothing.</w:t>
            </w:r>
          </w:p>
        </w:tc>
        <w:tc>
          <w:tcPr>
            <w:tcW w:w="992" w:type="dxa"/>
            <w:vAlign w:val="center"/>
          </w:tcPr>
          <w:p w14:paraId="03D93A0C" w14:textId="24AE39EE" w:rsidR="00C83885" w:rsidRPr="00294781" w:rsidRDefault="00303399" w:rsidP="00025D77">
            <w:pPr>
              <w:rPr>
                <w:rFonts w:ascii="Arial" w:hAnsi="Arial" w:cs="Arial"/>
                <w:sz w:val="24"/>
                <w:szCs w:val="24"/>
              </w:rPr>
            </w:pPr>
            <w:r>
              <w:rPr>
                <w:rFonts w:ascii="Arial" w:hAnsi="Arial" w:cs="Arial"/>
                <w:sz w:val="24"/>
                <w:szCs w:val="24"/>
              </w:rPr>
              <w:t xml:space="preserve">    L</w:t>
            </w:r>
          </w:p>
        </w:tc>
      </w:tr>
      <w:tr w:rsidR="005C0C1E" w:rsidRPr="00117C97" w14:paraId="186CF928" w14:textId="77777777" w:rsidTr="005C0C1E">
        <w:trPr>
          <w:cantSplit/>
          <w:trHeight w:val="961"/>
        </w:trPr>
        <w:tc>
          <w:tcPr>
            <w:tcW w:w="1242" w:type="dxa"/>
            <w:vAlign w:val="center"/>
          </w:tcPr>
          <w:p w14:paraId="49185445" w14:textId="5BF3BE7C" w:rsidR="00F84DB2" w:rsidRPr="00835EE3" w:rsidRDefault="00251285" w:rsidP="00025D77">
            <w:pPr>
              <w:rPr>
                <w:rFonts w:ascii="Arial" w:hAnsi="Arial" w:cs="Arial"/>
                <w:sz w:val="24"/>
                <w:szCs w:val="24"/>
              </w:rPr>
            </w:pPr>
            <w:r w:rsidRPr="00835EE3">
              <w:rPr>
                <w:rFonts w:ascii="Arial" w:hAnsi="Arial" w:cs="Arial"/>
                <w:sz w:val="24"/>
                <w:szCs w:val="24"/>
              </w:rPr>
              <w:lastRenderedPageBreak/>
              <w:t xml:space="preserve">Tree climbing </w:t>
            </w:r>
          </w:p>
        </w:tc>
        <w:tc>
          <w:tcPr>
            <w:tcW w:w="2127" w:type="dxa"/>
            <w:vAlign w:val="center"/>
          </w:tcPr>
          <w:p w14:paraId="16B65AEE" w14:textId="694018B8" w:rsidR="00F84DB2" w:rsidRPr="00835EE3" w:rsidRDefault="00251285" w:rsidP="00025D77">
            <w:pPr>
              <w:autoSpaceDE w:val="0"/>
              <w:autoSpaceDN w:val="0"/>
              <w:adjustRightInd w:val="0"/>
              <w:rPr>
                <w:rFonts w:ascii="Arial" w:hAnsi="Arial" w:cs="Arial"/>
                <w:sz w:val="24"/>
                <w:szCs w:val="24"/>
              </w:rPr>
            </w:pPr>
            <w:r w:rsidRPr="00835EE3">
              <w:rPr>
                <w:rFonts w:ascii="Arial" w:hAnsi="Arial" w:cs="Arial"/>
                <w:sz w:val="24"/>
                <w:szCs w:val="24"/>
              </w:rPr>
              <w:t xml:space="preserve">It will give children opportunities to become aware of what they </w:t>
            </w:r>
            <w:proofErr w:type="gramStart"/>
            <w:r w:rsidRPr="00835EE3">
              <w:rPr>
                <w:rFonts w:ascii="Arial" w:hAnsi="Arial" w:cs="Arial"/>
                <w:sz w:val="24"/>
                <w:szCs w:val="24"/>
              </w:rPr>
              <w:t>are capable of doing</w:t>
            </w:r>
            <w:proofErr w:type="gramEnd"/>
            <w:r w:rsidRPr="00835EE3">
              <w:rPr>
                <w:rFonts w:ascii="Arial" w:hAnsi="Arial" w:cs="Arial"/>
                <w:sz w:val="24"/>
                <w:szCs w:val="24"/>
              </w:rPr>
              <w:t>.</w:t>
            </w:r>
          </w:p>
          <w:p w14:paraId="5B0140C8" w14:textId="5A1F0EBF" w:rsidR="00251285" w:rsidRPr="00835EE3" w:rsidRDefault="00251285" w:rsidP="00025D77">
            <w:pPr>
              <w:autoSpaceDE w:val="0"/>
              <w:autoSpaceDN w:val="0"/>
              <w:adjustRightInd w:val="0"/>
              <w:rPr>
                <w:rFonts w:ascii="Arial" w:hAnsi="Arial" w:cs="Arial"/>
                <w:sz w:val="24"/>
                <w:szCs w:val="24"/>
              </w:rPr>
            </w:pPr>
          </w:p>
          <w:p w14:paraId="404548D9" w14:textId="0F7181FA" w:rsidR="00251285" w:rsidRDefault="00251285" w:rsidP="00025D77">
            <w:pPr>
              <w:autoSpaceDE w:val="0"/>
              <w:autoSpaceDN w:val="0"/>
              <w:adjustRightInd w:val="0"/>
              <w:rPr>
                <w:rFonts w:ascii="Arial" w:hAnsi="Arial" w:cs="Arial"/>
                <w:sz w:val="24"/>
                <w:szCs w:val="24"/>
              </w:rPr>
            </w:pPr>
            <w:r w:rsidRPr="00835EE3">
              <w:rPr>
                <w:rFonts w:ascii="Arial" w:hAnsi="Arial" w:cs="Arial"/>
                <w:sz w:val="24"/>
                <w:szCs w:val="24"/>
              </w:rPr>
              <w:t>It will benefit children’s understanding of height.</w:t>
            </w:r>
          </w:p>
          <w:p w14:paraId="109410D1" w14:textId="1B55DD84" w:rsidR="00835EE3" w:rsidRDefault="00835EE3" w:rsidP="00025D77">
            <w:pPr>
              <w:autoSpaceDE w:val="0"/>
              <w:autoSpaceDN w:val="0"/>
              <w:adjustRightInd w:val="0"/>
              <w:rPr>
                <w:rFonts w:ascii="Arial" w:hAnsi="Arial" w:cs="Arial"/>
                <w:sz w:val="24"/>
                <w:szCs w:val="24"/>
              </w:rPr>
            </w:pPr>
          </w:p>
          <w:p w14:paraId="481FCC17" w14:textId="56600F27" w:rsidR="00835EE3" w:rsidRPr="00835EE3" w:rsidRDefault="00835EE3" w:rsidP="00025D77">
            <w:pPr>
              <w:autoSpaceDE w:val="0"/>
              <w:autoSpaceDN w:val="0"/>
              <w:adjustRightInd w:val="0"/>
              <w:rPr>
                <w:rFonts w:ascii="Arial" w:hAnsi="Arial" w:cs="Arial"/>
                <w:sz w:val="24"/>
                <w:szCs w:val="24"/>
              </w:rPr>
            </w:pPr>
            <w:r>
              <w:rPr>
                <w:rFonts w:ascii="Arial" w:hAnsi="Arial" w:cs="Arial"/>
                <w:sz w:val="24"/>
                <w:szCs w:val="24"/>
              </w:rPr>
              <w:t xml:space="preserve">It will benefit children’s learning on tree’s life cycles and seasonal changes.  </w:t>
            </w:r>
          </w:p>
          <w:p w14:paraId="0D708BA6" w14:textId="77777777" w:rsidR="00251285" w:rsidRPr="00835EE3" w:rsidRDefault="00251285" w:rsidP="00025D77">
            <w:pPr>
              <w:autoSpaceDE w:val="0"/>
              <w:autoSpaceDN w:val="0"/>
              <w:adjustRightInd w:val="0"/>
              <w:rPr>
                <w:rFonts w:ascii="Arial" w:hAnsi="Arial" w:cs="Arial"/>
                <w:sz w:val="24"/>
                <w:szCs w:val="24"/>
              </w:rPr>
            </w:pPr>
          </w:p>
          <w:p w14:paraId="465FEE27" w14:textId="77777777" w:rsidR="00251285" w:rsidRPr="00835EE3" w:rsidRDefault="00251285" w:rsidP="00025D77">
            <w:pPr>
              <w:autoSpaceDE w:val="0"/>
              <w:autoSpaceDN w:val="0"/>
              <w:adjustRightInd w:val="0"/>
              <w:rPr>
                <w:rFonts w:ascii="Arial" w:hAnsi="Arial" w:cs="Arial"/>
                <w:sz w:val="24"/>
                <w:szCs w:val="24"/>
              </w:rPr>
            </w:pPr>
          </w:p>
          <w:p w14:paraId="4565C3BE" w14:textId="6CCB17E0" w:rsidR="00251285" w:rsidRPr="00835EE3" w:rsidRDefault="00251285" w:rsidP="00025D77">
            <w:pPr>
              <w:autoSpaceDE w:val="0"/>
              <w:autoSpaceDN w:val="0"/>
              <w:adjustRightInd w:val="0"/>
              <w:rPr>
                <w:rFonts w:ascii="Arial" w:hAnsi="Arial" w:cs="Arial"/>
                <w:sz w:val="24"/>
                <w:szCs w:val="24"/>
              </w:rPr>
            </w:pPr>
          </w:p>
        </w:tc>
        <w:tc>
          <w:tcPr>
            <w:tcW w:w="1417" w:type="dxa"/>
            <w:vAlign w:val="center"/>
          </w:tcPr>
          <w:p w14:paraId="4827303E" w14:textId="77777777" w:rsidR="00F84DB2" w:rsidRDefault="00251285" w:rsidP="00251285">
            <w:pPr>
              <w:contextualSpacing/>
              <w:rPr>
                <w:rFonts w:ascii="Arial" w:hAnsi="Arial" w:cs="Arial"/>
                <w:sz w:val="24"/>
                <w:szCs w:val="24"/>
              </w:rPr>
            </w:pPr>
            <w:r w:rsidRPr="00835EE3">
              <w:rPr>
                <w:rFonts w:ascii="Arial" w:hAnsi="Arial" w:cs="Arial"/>
                <w:sz w:val="24"/>
                <w:szCs w:val="24"/>
              </w:rPr>
              <w:t>Children could fall, causing cuts, bruises, sprains or breaks.</w:t>
            </w:r>
          </w:p>
          <w:p w14:paraId="23B202EE" w14:textId="77777777" w:rsidR="00835EE3" w:rsidRDefault="00835EE3" w:rsidP="00251285">
            <w:pPr>
              <w:contextualSpacing/>
              <w:rPr>
                <w:rFonts w:ascii="Arial" w:hAnsi="Arial" w:cs="Arial"/>
                <w:sz w:val="24"/>
                <w:szCs w:val="24"/>
              </w:rPr>
            </w:pPr>
          </w:p>
          <w:p w14:paraId="6C132058" w14:textId="1E56B910" w:rsidR="00835EE3" w:rsidRPr="00835EE3" w:rsidRDefault="00835EE3" w:rsidP="00251285">
            <w:pPr>
              <w:contextualSpacing/>
              <w:rPr>
                <w:rFonts w:ascii="Arial" w:hAnsi="Arial" w:cs="Arial"/>
                <w:sz w:val="24"/>
                <w:szCs w:val="24"/>
              </w:rPr>
            </w:pPr>
            <w:r>
              <w:rPr>
                <w:rFonts w:ascii="Arial" w:hAnsi="Arial" w:cs="Arial"/>
                <w:sz w:val="24"/>
                <w:szCs w:val="24"/>
              </w:rPr>
              <w:t>There may be sharp pieces of bark on the trees.</w:t>
            </w:r>
          </w:p>
        </w:tc>
        <w:tc>
          <w:tcPr>
            <w:tcW w:w="992" w:type="dxa"/>
            <w:vAlign w:val="center"/>
          </w:tcPr>
          <w:p w14:paraId="34CCC562" w14:textId="73B8EAE2" w:rsidR="00F84DB2" w:rsidRPr="00835EE3" w:rsidRDefault="00251285" w:rsidP="00025D77">
            <w:pPr>
              <w:autoSpaceDE w:val="0"/>
              <w:autoSpaceDN w:val="0"/>
              <w:adjustRightInd w:val="0"/>
              <w:rPr>
                <w:rFonts w:ascii="Arial" w:hAnsi="Arial" w:cs="Arial"/>
                <w:sz w:val="24"/>
                <w:szCs w:val="24"/>
              </w:rPr>
            </w:pPr>
            <w:r w:rsidRPr="00835EE3">
              <w:rPr>
                <w:rFonts w:ascii="Arial" w:hAnsi="Arial" w:cs="Arial"/>
                <w:sz w:val="24"/>
                <w:szCs w:val="24"/>
              </w:rPr>
              <w:t xml:space="preserve">Children </w:t>
            </w:r>
          </w:p>
        </w:tc>
        <w:tc>
          <w:tcPr>
            <w:tcW w:w="3544" w:type="dxa"/>
            <w:vAlign w:val="center"/>
          </w:tcPr>
          <w:p w14:paraId="0FCF3AD9" w14:textId="2CAD3822" w:rsidR="00835EE3" w:rsidRPr="00835EE3" w:rsidRDefault="00251285" w:rsidP="00251285">
            <w:pPr>
              <w:autoSpaceDE w:val="0"/>
              <w:autoSpaceDN w:val="0"/>
              <w:adjustRightInd w:val="0"/>
              <w:contextualSpacing/>
              <w:rPr>
                <w:rFonts w:ascii="Arial" w:hAnsi="Arial" w:cs="Arial"/>
                <w:sz w:val="24"/>
                <w:szCs w:val="24"/>
              </w:rPr>
            </w:pPr>
            <w:r w:rsidRPr="00835EE3">
              <w:rPr>
                <w:rFonts w:ascii="Arial" w:hAnsi="Arial" w:cs="Arial"/>
                <w:sz w:val="24"/>
                <w:szCs w:val="24"/>
              </w:rPr>
              <w:t xml:space="preserve">Children will be told </w:t>
            </w:r>
            <w:r w:rsidR="00835EE3" w:rsidRPr="00835EE3">
              <w:rPr>
                <w:rFonts w:ascii="Arial" w:hAnsi="Arial" w:cs="Arial"/>
                <w:sz w:val="24"/>
                <w:szCs w:val="24"/>
              </w:rPr>
              <w:t xml:space="preserve">to be careful when choosing which trees to climb as </w:t>
            </w:r>
            <w:r w:rsidR="001D5CC3" w:rsidRPr="00835EE3">
              <w:rPr>
                <w:rFonts w:ascii="Arial" w:hAnsi="Arial" w:cs="Arial"/>
                <w:sz w:val="24"/>
                <w:szCs w:val="24"/>
              </w:rPr>
              <w:t>there</w:t>
            </w:r>
            <w:r w:rsidR="00835EE3" w:rsidRPr="00835EE3">
              <w:rPr>
                <w:rFonts w:ascii="Arial" w:hAnsi="Arial" w:cs="Arial"/>
                <w:sz w:val="24"/>
                <w:szCs w:val="24"/>
              </w:rPr>
              <w:t xml:space="preserve"> may be sharp pieces of bark or branches that are not safe. </w:t>
            </w:r>
          </w:p>
          <w:p w14:paraId="5F9B9C04" w14:textId="77777777" w:rsidR="00835EE3" w:rsidRPr="00835EE3" w:rsidRDefault="00835EE3" w:rsidP="00251285">
            <w:pPr>
              <w:autoSpaceDE w:val="0"/>
              <w:autoSpaceDN w:val="0"/>
              <w:adjustRightInd w:val="0"/>
              <w:contextualSpacing/>
              <w:rPr>
                <w:rFonts w:ascii="Arial" w:hAnsi="Arial" w:cs="Arial"/>
                <w:sz w:val="24"/>
                <w:szCs w:val="24"/>
              </w:rPr>
            </w:pPr>
          </w:p>
          <w:p w14:paraId="5950AFD4" w14:textId="77777777" w:rsidR="00F84DB2" w:rsidRDefault="00835EE3" w:rsidP="00251285">
            <w:pPr>
              <w:autoSpaceDE w:val="0"/>
              <w:autoSpaceDN w:val="0"/>
              <w:adjustRightInd w:val="0"/>
              <w:contextualSpacing/>
              <w:rPr>
                <w:rFonts w:ascii="Arial" w:hAnsi="Arial" w:cs="Arial"/>
                <w:sz w:val="24"/>
                <w:szCs w:val="24"/>
              </w:rPr>
            </w:pPr>
            <w:r w:rsidRPr="00835EE3">
              <w:rPr>
                <w:rFonts w:ascii="Arial" w:hAnsi="Arial" w:cs="Arial"/>
                <w:sz w:val="24"/>
                <w:szCs w:val="24"/>
              </w:rPr>
              <w:t xml:space="preserve">There will also be an adult present to observe children climbing the trees and to guide them if they believe it is not a safe tree to climb. </w:t>
            </w:r>
          </w:p>
          <w:p w14:paraId="5B8EB9CD" w14:textId="77777777" w:rsidR="00A70329" w:rsidRDefault="00A70329" w:rsidP="00251285">
            <w:pPr>
              <w:autoSpaceDE w:val="0"/>
              <w:autoSpaceDN w:val="0"/>
              <w:adjustRightInd w:val="0"/>
              <w:contextualSpacing/>
              <w:rPr>
                <w:rFonts w:ascii="Arial" w:hAnsi="Arial" w:cs="Arial"/>
                <w:sz w:val="24"/>
                <w:szCs w:val="24"/>
              </w:rPr>
            </w:pPr>
          </w:p>
          <w:p w14:paraId="2EBD0C5B" w14:textId="4ABDF6FB" w:rsidR="00A70329" w:rsidRPr="00835EE3" w:rsidRDefault="00A70329" w:rsidP="00251285">
            <w:pPr>
              <w:autoSpaceDE w:val="0"/>
              <w:autoSpaceDN w:val="0"/>
              <w:adjustRightInd w:val="0"/>
              <w:contextualSpacing/>
              <w:rPr>
                <w:rFonts w:ascii="Arial" w:hAnsi="Arial" w:cs="Arial"/>
                <w:sz w:val="24"/>
                <w:szCs w:val="24"/>
              </w:rPr>
            </w:pPr>
            <w:r>
              <w:rPr>
                <w:rFonts w:ascii="Arial" w:hAnsi="Arial" w:cs="Arial"/>
                <w:sz w:val="24"/>
                <w:szCs w:val="24"/>
              </w:rPr>
              <w:t>Appropriate footwear should be worn to allow the children to climb.</w:t>
            </w:r>
          </w:p>
        </w:tc>
        <w:tc>
          <w:tcPr>
            <w:tcW w:w="992" w:type="dxa"/>
            <w:vAlign w:val="center"/>
          </w:tcPr>
          <w:p w14:paraId="258FCB0A" w14:textId="72271F66" w:rsidR="00F84DB2" w:rsidRPr="00835EE3" w:rsidRDefault="00835EE3" w:rsidP="00025D77">
            <w:pPr>
              <w:rPr>
                <w:rFonts w:ascii="Arial" w:hAnsi="Arial" w:cs="Arial"/>
                <w:sz w:val="24"/>
                <w:szCs w:val="24"/>
              </w:rPr>
            </w:pPr>
            <w:r w:rsidRPr="00835EE3">
              <w:rPr>
                <w:rFonts w:ascii="Arial" w:hAnsi="Arial" w:cs="Arial"/>
                <w:sz w:val="24"/>
                <w:szCs w:val="24"/>
              </w:rPr>
              <w:t xml:space="preserve">        </w:t>
            </w:r>
            <w:r>
              <w:rPr>
                <w:rFonts w:ascii="Arial" w:hAnsi="Arial" w:cs="Arial"/>
                <w:sz w:val="24"/>
                <w:szCs w:val="24"/>
              </w:rPr>
              <w:t xml:space="preserve"> </w:t>
            </w:r>
            <w:r w:rsidRPr="00835EE3">
              <w:rPr>
                <w:rFonts w:ascii="Arial" w:hAnsi="Arial" w:cs="Arial"/>
                <w:sz w:val="24"/>
                <w:szCs w:val="24"/>
              </w:rPr>
              <w:t>L</w:t>
            </w:r>
          </w:p>
        </w:tc>
      </w:tr>
      <w:tr w:rsidR="005C0C1E" w:rsidRPr="00117C97" w14:paraId="61648746" w14:textId="77777777" w:rsidTr="005C0C1E">
        <w:trPr>
          <w:cantSplit/>
          <w:trHeight w:val="961"/>
        </w:trPr>
        <w:tc>
          <w:tcPr>
            <w:tcW w:w="1242" w:type="dxa"/>
            <w:vAlign w:val="center"/>
          </w:tcPr>
          <w:p w14:paraId="10DECCD2" w14:textId="4DDAEF2E" w:rsidR="0028238F" w:rsidRPr="009045E9" w:rsidRDefault="00835EE3" w:rsidP="00025D77">
            <w:pPr>
              <w:rPr>
                <w:rFonts w:ascii="Arial" w:hAnsi="Arial" w:cs="Arial"/>
                <w:sz w:val="24"/>
                <w:szCs w:val="24"/>
              </w:rPr>
            </w:pPr>
            <w:r w:rsidRPr="009045E9">
              <w:rPr>
                <w:rFonts w:ascii="Arial" w:hAnsi="Arial" w:cs="Arial"/>
                <w:sz w:val="24"/>
                <w:szCs w:val="24"/>
              </w:rPr>
              <w:lastRenderedPageBreak/>
              <w:t>Exploring the large branch on the floor</w:t>
            </w:r>
          </w:p>
        </w:tc>
        <w:tc>
          <w:tcPr>
            <w:tcW w:w="2127" w:type="dxa"/>
            <w:vAlign w:val="center"/>
          </w:tcPr>
          <w:p w14:paraId="7FBCF658" w14:textId="77777777" w:rsidR="0028238F" w:rsidRPr="009045E9" w:rsidRDefault="00835EE3" w:rsidP="00025D77">
            <w:pPr>
              <w:autoSpaceDE w:val="0"/>
              <w:autoSpaceDN w:val="0"/>
              <w:adjustRightInd w:val="0"/>
              <w:rPr>
                <w:rFonts w:ascii="Arial" w:hAnsi="Arial" w:cs="Arial"/>
                <w:sz w:val="24"/>
                <w:szCs w:val="24"/>
              </w:rPr>
            </w:pPr>
            <w:r w:rsidRPr="009045E9">
              <w:rPr>
                <w:rFonts w:ascii="Arial" w:hAnsi="Arial" w:cs="Arial"/>
                <w:sz w:val="24"/>
                <w:szCs w:val="24"/>
              </w:rPr>
              <w:t>It will give children opportunities to learn about how branches fall from the trees and what happens to the branches when they have been on the ground for some time.</w:t>
            </w:r>
          </w:p>
          <w:p w14:paraId="2AF49F4A" w14:textId="77777777" w:rsidR="00835EE3" w:rsidRPr="009045E9" w:rsidRDefault="00835EE3" w:rsidP="00025D77">
            <w:pPr>
              <w:autoSpaceDE w:val="0"/>
              <w:autoSpaceDN w:val="0"/>
              <w:adjustRightInd w:val="0"/>
              <w:rPr>
                <w:rFonts w:ascii="Arial" w:hAnsi="Arial" w:cs="Arial"/>
                <w:sz w:val="24"/>
                <w:szCs w:val="24"/>
              </w:rPr>
            </w:pPr>
          </w:p>
          <w:p w14:paraId="64D68209" w14:textId="77777777" w:rsidR="00835EE3" w:rsidRPr="009045E9" w:rsidRDefault="00835EE3" w:rsidP="00025D77">
            <w:pPr>
              <w:autoSpaceDE w:val="0"/>
              <w:autoSpaceDN w:val="0"/>
              <w:adjustRightInd w:val="0"/>
              <w:rPr>
                <w:rFonts w:ascii="Arial" w:hAnsi="Arial" w:cs="Arial"/>
                <w:sz w:val="24"/>
                <w:szCs w:val="24"/>
              </w:rPr>
            </w:pPr>
            <w:r w:rsidRPr="009045E9">
              <w:rPr>
                <w:rFonts w:ascii="Arial" w:hAnsi="Arial" w:cs="Arial"/>
                <w:sz w:val="24"/>
                <w:szCs w:val="24"/>
              </w:rPr>
              <w:t>It will give children opportunities to learn about over and under</w:t>
            </w:r>
            <w:r w:rsidR="009552B3" w:rsidRPr="009045E9">
              <w:rPr>
                <w:rFonts w:ascii="Arial" w:hAnsi="Arial" w:cs="Arial"/>
                <w:sz w:val="24"/>
                <w:szCs w:val="24"/>
              </w:rPr>
              <w:t>.</w:t>
            </w:r>
          </w:p>
          <w:p w14:paraId="13E3D4D4" w14:textId="77777777" w:rsidR="009552B3" w:rsidRPr="009045E9" w:rsidRDefault="009552B3" w:rsidP="00025D77">
            <w:pPr>
              <w:autoSpaceDE w:val="0"/>
              <w:autoSpaceDN w:val="0"/>
              <w:adjustRightInd w:val="0"/>
              <w:rPr>
                <w:rFonts w:ascii="Arial" w:hAnsi="Arial" w:cs="Arial"/>
                <w:sz w:val="24"/>
                <w:szCs w:val="24"/>
              </w:rPr>
            </w:pPr>
          </w:p>
          <w:p w14:paraId="1F05BA03" w14:textId="77777777" w:rsidR="009552B3" w:rsidRDefault="009552B3" w:rsidP="00025D77">
            <w:pPr>
              <w:autoSpaceDE w:val="0"/>
              <w:autoSpaceDN w:val="0"/>
              <w:adjustRightInd w:val="0"/>
              <w:rPr>
                <w:rFonts w:ascii="Arial" w:hAnsi="Arial" w:cs="Arial"/>
                <w:sz w:val="24"/>
                <w:szCs w:val="24"/>
              </w:rPr>
            </w:pPr>
            <w:r w:rsidRPr="009045E9">
              <w:rPr>
                <w:rFonts w:ascii="Arial" w:hAnsi="Arial" w:cs="Arial"/>
                <w:sz w:val="24"/>
                <w:szCs w:val="24"/>
              </w:rPr>
              <w:t>Children will be able to see what types of bugs and insects live under and around the fallen branch.</w:t>
            </w:r>
          </w:p>
          <w:p w14:paraId="411EA4AA" w14:textId="77777777" w:rsidR="001816F7" w:rsidRDefault="001816F7" w:rsidP="00025D77">
            <w:pPr>
              <w:autoSpaceDE w:val="0"/>
              <w:autoSpaceDN w:val="0"/>
              <w:adjustRightInd w:val="0"/>
              <w:rPr>
                <w:rFonts w:ascii="Arial" w:hAnsi="Arial" w:cs="Arial"/>
                <w:sz w:val="24"/>
                <w:szCs w:val="24"/>
              </w:rPr>
            </w:pPr>
          </w:p>
          <w:p w14:paraId="4E643D80" w14:textId="39BDCAEC" w:rsidR="001816F7" w:rsidRPr="009045E9" w:rsidRDefault="001816F7" w:rsidP="00025D77">
            <w:pPr>
              <w:autoSpaceDE w:val="0"/>
              <w:autoSpaceDN w:val="0"/>
              <w:adjustRightInd w:val="0"/>
              <w:rPr>
                <w:rFonts w:ascii="Arial" w:hAnsi="Arial" w:cs="Arial"/>
                <w:sz w:val="24"/>
                <w:szCs w:val="24"/>
              </w:rPr>
            </w:pPr>
          </w:p>
        </w:tc>
        <w:tc>
          <w:tcPr>
            <w:tcW w:w="1417" w:type="dxa"/>
            <w:vAlign w:val="center"/>
          </w:tcPr>
          <w:p w14:paraId="19EB6F2D" w14:textId="34CEBBF2" w:rsidR="0028238F" w:rsidRPr="009045E9" w:rsidRDefault="009552B3" w:rsidP="009552B3">
            <w:pPr>
              <w:contextualSpacing/>
              <w:rPr>
                <w:rFonts w:ascii="Arial" w:hAnsi="Arial" w:cs="Arial"/>
                <w:sz w:val="24"/>
                <w:szCs w:val="24"/>
              </w:rPr>
            </w:pPr>
            <w:r w:rsidRPr="009045E9">
              <w:rPr>
                <w:rFonts w:ascii="Arial" w:hAnsi="Arial" w:cs="Arial"/>
                <w:sz w:val="24"/>
                <w:szCs w:val="24"/>
              </w:rPr>
              <w:t>There may be rough or sharp areas of the fallen branch</w:t>
            </w:r>
            <w:r w:rsidR="009045E9" w:rsidRPr="009045E9">
              <w:rPr>
                <w:rFonts w:ascii="Arial" w:hAnsi="Arial" w:cs="Arial"/>
                <w:sz w:val="24"/>
                <w:szCs w:val="24"/>
              </w:rPr>
              <w:t>, causing splinters or scrapes.</w:t>
            </w:r>
          </w:p>
          <w:p w14:paraId="5239A885" w14:textId="77777777" w:rsidR="009552B3" w:rsidRPr="009045E9" w:rsidRDefault="009552B3" w:rsidP="009552B3">
            <w:pPr>
              <w:contextualSpacing/>
              <w:rPr>
                <w:rFonts w:ascii="Arial" w:hAnsi="Arial" w:cs="Arial"/>
                <w:sz w:val="24"/>
                <w:szCs w:val="24"/>
              </w:rPr>
            </w:pPr>
          </w:p>
          <w:p w14:paraId="4F3CD194" w14:textId="77777777" w:rsidR="009552B3" w:rsidRPr="009045E9" w:rsidRDefault="009552B3" w:rsidP="009552B3">
            <w:pPr>
              <w:contextualSpacing/>
              <w:rPr>
                <w:rFonts w:ascii="Arial" w:hAnsi="Arial" w:cs="Arial"/>
                <w:sz w:val="24"/>
                <w:szCs w:val="24"/>
              </w:rPr>
            </w:pPr>
            <w:r w:rsidRPr="009045E9">
              <w:rPr>
                <w:rFonts w:ascii="Arial" w:hAnsi="Arial" w:cs="Arial"/>
                <w:sz w:val="24"/>
                <w:szCs w:val="24"/>
              </w:rPr>
              <w:t>The branch may be slippery, causing the children to fall, causing cuts and scrapes.</w:t>
            </w:r>
          </w:p>
          <w:p w14:paraId="3581B528" w14:textId="77777777" w:rsidR="009552B3" w:rsidRPr="009045E9" w:rsidRDefault="009552B3" w:rsidP="009552B3">
            <w:pPr>
              <w:contextualSpacing/>
              <w:rPr>
                <w:rFonts w:ascii="Arial" w:hAnsi="Arial" w:cs="Arial"/>
                <w:sz w:val="24"/>
                <w:szCs w:val="24"/>
              </w:rPr>
            </w:pPr>
          </w:p>
          <w:p w14:paraId="051F0382" w14:textId="77777777" w:rsidR="009552B3" w:rsidRDefault="009552B3" w:rsidP="009552B3">
            <w:pPr>
              <w:contextualSpacing/>
              <w:rPr>
                <w:rFonts w:ascii="Arial" w:hAnsi="Arial" w:cs="Arial"/>
                <w:sz w:val="24"/>
                <w:szCs w:val="24"/>
              </w:rPr>
            </w:pPr>
            <w:r w:rsidRPr="009045E9">
              <w:rPr>
                <w:rFonts w:ascii="Arial" w:hAnsi="Arial" w:cs="Arial"/>
                <w:sz w:val="24"/>
                <w:szCs w:val="24"/>
              </w:rPr>
              <w:t>Children may get stung or bitten by the insects and bugs.</w:t>
            </w:r>
          </w:p>
          <w:p w14:paraId="76982D97" w14:textId="78F90AC4" w:rsidR="00DF2DC4" w:rsidRPr="009045E9" w:rsidRDefault="00DF2DC4" w:rsidP="009552B3">
            <w:pPr>
              <w:contextualSpacing/>
              <w:rPr>
                <w:rFonts w:ascii="Arial" w:hAnsi="Arial" w:cs="Arial"/>
                <w:sz w:val="24"/>
                <w:szCs w:val="24"/>
              </w:rPr>
            </w:pPr>
          </w:p>
        </w:tc>
        <w:tc>
          <w:tcPr>
            <w:tcW w:w="992" w:type="dxa"/>
            <w:vAlign w:val="center"/>
          </w:tcPr>
          <w:p w14:paraId="4719EEBE" w14:textId="4BF0EABF" w:rsidR="0028238F" w:rsidRPr="009045E9" w:rsidRDefault="009552B3" w:rsidP="00025D77">
            <w:pPr>
              <w:autoSpaceDE w:val="0"/>
              <w:autoSpaceDN w:val="0"/>
              <w:adjustRightInd w:val="0"/>
              <w:rPr>
                <w:rFonts w:ascii="Arial" w:hAnsi="Arial" w:cs="Arial"/>
                <w:sz w:val="24"/>
                <w:szCs w:val="24"/>
              </w:rPr>
            </w:pPr>
            <w:r w:rsidRPr="009045E9">
              <w:rPr>
                <w:rFonts w:ascii="Arial" w:hAnsi="Arial" w:cs="Arial"/>
                <w:sz w:val="24"/>
                <w:szCs w:val="24"/>
              </w:rPr>
              <w:t>Children and adults</w:t>
            </w:r>
          </w:p>
        </w:tc>
        <w:tc>
          <w:tcPr>
            <w:tcW w:w="3544" w:type="dxa"/>
            <w:vAlign w:val="center"/>
          </w:tcPr>
          <w:p w14:paraId="434120D1" w14:textId="5A939EE1" w:rsidR="0028238F" w:rsidRPr="009045E9" w:rsidRDefault="009552B3" w:rsidP="009552B3">
            <w:pPr>
              <w:autoSpaceDE w:val="0"/>
              <w:autoSpaceDN w:val="0"/>
              <w:adjustRightInd w:val="0"/>
              <w:contextualSpacing/>
              <w:rPr>
                <w:rFonts w:ascii="Arial" w:hAnsi="Arial" w:cs="Arial"/>
                <w:sz w:val="24"/>
                <w:szCs w:val="24"/>
              </w:rPr>
            </w:pPr>
            <w:r w:rsidRPr="009045E9">
              <w:rPr>
                <w:rFonts w:ascii="Arial" w:hAnsi="Arial" w:cs="Arial"/>
                <w:sz w:val="24"/>
                <w:szCs w:val="24"/>
              </w:rPr>
              <w:t>An adult will be with the children always observing when they are playing on or around this fallen branch.</w:t>
            </w:r>
          </w:p>
          <w:p w14:paraId="6C4311A6" w14:textId="64090D6E" w:rsidR="009552B3" w:rsidRPr="009045E9" w:rsidRDefault="009552B3" w:rsidP="009552B3">
            <w:pPr>
              <w:autoSpaceDE w:val="0"/>
              <w:autoSpaceDN w:val="0"/>
              <w:adjustRightInd w:val="0"/>
              <w:contextualSpacing/>
              <w:rPr>
                <w:rFonts w:ascii="Arial" w:hAnsi="Arial" w:cs="Arial"/>
                <w:sz w:val="24"/>
                <w:szCs w:val="24"/>
              </w:rPr>
            </w:pPr>
          </w:p>
          <w:p w14:paraId="4A55262D" w14:textId="3A33C2FA" w:rsidR="009552B3" w:rsidRPr="009045E9" w:rsidRDefault="009552B3" w:rsidP="009552B3">
            <w:pPr>
              <w:autoSpaceDE w:val="0"/>
              <w:autoSpaceDN w:val="0"/>
              <w:adjustRightInd w:val="0"/>
              <w:contextualSpacing/>
              <w:rPr>
                <w:rFonts w:ascii="Arial" w:hAnsi="Arial" w:cs="Arial"/>
                <w:sz w:val="24"/>
                <w:szCs w:val="24"/>
              </w:rPr>
            </w:pPr>
            <w:r w:rsidRPr="009045E9">
              <w:rPr>
                <w:rFonts w:ascii="Arial" w:hAnsi="Arial" w:cs="Arial"/>
                <w:sz w:val="24"/>
                <w:szCs w:val="24"/>
              </w:rPr>
              <w:t>Appropriate footwear should be worn by adults and children to ensure they don’t slip if the branch is slippery.</w:t>
            </w:r>
          </w:p>
          <w:p w14:paraId="6ECBD705" w14:textId="1D04D1BB" w:rsidR="009552B3" w:rsidRPr="009045E9" w:rsidRDefault="009552B3" w:rsidP="009552B3">
            <w:pPr>
              <w:autoSpaceDE w:val="0"/>
              <w:autoSpaceDN w:val="0"/>
              <w:adjustRightInd w:val="0"/>
              <w:contextualSpacing/>
              <w:rPr>
                <w:rFonts w:ascii="Arial" w:hAnsi="Arial" w:cs="Arial"/>
                <w:sz w:val="24"/>
                <w:szCs w:val="24"/>
              </w:rPr>
            </w:pPr>
          </w:p>
          <w:p w14:paraId="5CEEB099" w14:textId="1D181B5B" w:rsidR="009552B3" w:rsidRPr="009045E9" w:rsidRDefault="009552B3" w:rsidP="009552B3">
            <w:pPr>
              <w:autoSpaceDE w:val="0"/>
              <w:autoSpaceDN w:val="0"/>
              <w:adjustRightInd w:val="0"/>
              <w:contextualSpacing/>
              <w:rPr>
                <w:rFonts w:ascii="Arial" w:hAnsi="Arial" w:cs="Arial"/>
                <w:sz w:val="24"/>
                <w:szCs w:val="24"/>
              </w:rPr>
            </w:pPr>
            <w:r w:rsidRPr="009045E9">
              <w:rPr>
                <w:rFonts w:ascii="Arial" w:hAnsi="Arial" w:cs="Arial"/>
                <w:sz w:val="24"/>
                <w:szCs w:val="24"/>
              </w:rPr>
              <w:t xml:space="preserve">A first aid kit will be brought on the trip in case there are any injuries. </w:t>
            </w:r>
          </w:p>
          <w:p w14:paraId="4D9BB5E1" w14:textId="77777777" w:rsidR="009552B3" w:rsidRPr="009045E9" w:rsidRDefault="009552B3" w:rsidP="009552B3">
            <w:pPr>
              <w:autoSpaceDE w:val="0"/>
              <w:autoSpaceDN w:val="0"/>
              <w:adjustRightInd w:val="0"/>
              <w:contextualSpacing/>
              <w:rPr>
                <w:rFonts w:ascii="Arial" w:hAnsi="Arial" w:cs="Arial"/>
                <w:sz w:val="24"/>
                <w:szCs w:val="24"/>
              </w:rPr>
            </w:pPr>
          </w:p>
          <w:p w14:paraId="48E8D6A6" w14:textId="3494DAD4" w:rsidR="009552B3" w:rsidRPr="009045E9" w:rsidRDefault="009552B3" w:rsidP="009552B3">
            <w:pPr>
              <w:autoSpaceDE w:val="0"/>
              <w:autoSpaceDN w:val="0"/>
              <w:adjustRightInd w:val="0"/>
              <w:contextualSpacing/>
              <w:rPr>
                <w:rFonts w:ascii="Arial" w:hAnsi="Arial" w:cs="Arial"/>
                <w:sz w:val="24"/>
                <w:szCs w:val="24"/>
              </w:rPr>
            </w:pPr>
          </w:p>
        </w:tc>
        <w:tc>
          <w:tcPr>
            <w:tcW w:w="992" w:type="dxa"/>
            <w:vAlign w:val="center"/>
          </w:tcPr>
          <w:p w14:paraId="277F802A" w14:textId="39E46AA7" w:rsidR="0028238F" w:rsidRPr="009045E9" w:rsidRDefault="00A70329" w:rsidP="00025D77">
            <w:pPr>
              <w:rPr>
                <w:rFonts w:ascii="Arial" w:hAnsi="Arial" w:cs="Arial"/>
                <w:sz w:val="24"/>
                <w:szCs w:val="24"/>
              </w:rPr>
            </w:pPr>
            <w:r w:rsidRPr="009045E9">
              <w:rPr>
                <w:rFonts w:ascii="Arial" w:hAnsi="Arial" w:cs="Arial"/>
                <w:sz w:val="24"/>
                <w:szCs w:val="24"/>
              </w:rPr>
              <w:t xml:space="preserve">    </w:t>
            </w:r>
            <w:r w:rsidR="009045E9">
              <w:rPr>
                <w:rFonts w:ascii="Arial" w:hAnsi="Arial" w:cs="Arial"/>
                <w:sz w:val="24"/>
                <w:szCs w:val="24"/>
              </w:rPr>
              <w:t xml:space="preserve"> </w:t>
            </w:r>
            <w:r w:rsidRPr="009045E9">
              <w:rPr>
                <w:rFonts w:ascii="Arial" w:hAnsi="Arial" w:cs="Arial"/>
                <w:sz w:val="24"/>
                <w:szCs w:val="24"/>
              </w:rPr>
              <w:t>L</w:t>
            </w:r>
          </w:p>
        </w:tc>
      </w:tr>
      <w:tr w:rsidR="005C0C1E" w:rsidRPr="00117C97" w14:paraId="5DDC3EF2" w14:textId="77777777" w:rsidTr="005C0C1E">
        <w:trPr>
          <w:cantSplit/>
          <w:trHeight w:val="961"/>
        </w:trPr>
        <w:tc>
          <w:tcPr>
            <w:tcW w:w="1242" w:type="dxa"/>
            <w:vAlign w:val="center"/>
          </w:tcPr>
          <w:p w14:paraId="2F8C01F4" w14:textId="40917C5D" w:rsidR="0028238F" w:rsidRPr="00C156B9" w:rsidRDefault="009045E9" w:rsidP="00025D77">
            <w:pPr>
              <w:rPr>
                <w:rFonts w:ascii="Arial" w:hAnsi="Arial" w:cs="Arial"/>
                <w:sz w:val="24"/>
                <w:szCs w:val="24"/>
              </w:rPr>
            </w:pPr>
            <w:r w:rsidRPr="00C156B9">
              <w:rPr>
                <w:rFonts w:ascii="Arial" w:hAnsi="Arial" w:cs="Arial"/>
                <w:sz w:val="24"/>
                <w:szCs w:val="24"/>
              </w:rPr>
              <w:lastRenderedPageBreak/>
              <w:t xml:space="preserve">Bark marking/ leaf marking </w:t>
            </w:r>
          </w:p>
        </w:tc>
        <w:tc>
          <w:tcPr>
            <w:tcW w:w="2127" w:type="dxa"/>
            <w:vAlign w:val="center"/>
          </w:tcPr>
          <w:p w14:paraId="2DB9A8B8" w14:textId="77777777" w:rsidR="0028238F" w:rsidRPr="00C156B9" w:rsidRDefault="009045E9" w:rsidP="00025D77">
            <w:pPr>
              <w:autoSpaceDE w:val="0"/>
              <w:autoSpaceDN w:val="0"/>
              <w:adjustRightInd w:val="0"/>
              <w:rPr>
                <w:rFonts w:ascii="Arial" w:hAnsi="Arial" w:cs="Arial"/>
                <w:sz w:val="24"/>
                <w:szCs w:val="24"/>
              </w:rPr>
            </w:pPr>
            <w:r w:rsidRPr="00C156B9">
              <w:rPr>
                <w:rFonts w:ascii="Arial" w:hAnsi="Arial" w:cs="Arial"/>
                <w:sz w:val="24"/>
                <w:szCs w:val="24"/>
              </w:rPr>
              <w:t>This will benefit children’s understanding of the different textures and properties that trees, and leaves have.</w:t>
            </w:r>
          </w:p>
          <w:p w14:paraId="48971027" w14:textId="77777777" w:rsidR="009045E9" w:rsidRPr="00C156B9" w:rsidRDefault="009045E9" w:rsidP="00025D77">
            <w:pPr>
              <w:autoSpaceDE w:val="0"/>
              <w:autoSpaceDN w:val="0"/>
              <w:adjustRightInd w:val="0"/>
              <w:rPr>
                <w:rFonts w:ascii="Arial" w:hAnsi="Arial" w:cs="Arial"/>
                <w:sz w:val="24"/>
                <w:szCs w:val="24"/>
              </w:rPr>
            </w:pPr>
          </w:p>
          <w:p w14:paraId="2933BDD1" w14:textId="23BCA914" w:rsidR="009045E9" w:rsidRPr="00C156B9" w:rsidRDefault="009045E9" w:rsidP="00025D77">
            <w:pPr>
              <w:autoSpaceDE w:val="0"/>
              <w:autoSpaceDN w:val="0"/>
              <w:adjustRightInd w:val="0"/>
              <w:rPr>
                <w:rFonts w:ascii="Arial" w:hAnsi="Arial" w:cs="Arial"/>
                <w:sz w:val="24"/>
                <w:szCs w:val="24"/>
              </w:rPr>
            </w:pPr>
            <w:r w:rsidRPr="00C156B9">
              <w:rPr>
                <w:rFonts w:ascii="Arial" w:hAnsi="Arial" w:cs="Arial"/>
                <w:sz w:val="24"/>
                <w:szCs w:val="24"/>
              </w:rPr>
              <w:t>It will also benefit children’s understanding of</w:t>
            </w:r>
            <w:r w:rsidR="00C156B9">
              <w:rPr>
                <w:rFonts w:ascii="Arial" w:hAnsi="Arial" w:cs="Arial"/>
                <w:sz w:val="24"/>
                <w:szCs w:val="24"/>
              </w:rPr>
              <w:t xml:space="preserve"> </w:t>
            </w:r>
            <w:r w:rsidRPr="00C156B9">
              <w:rPr>
                <w:rFonts w:ascii="Arial" w:hAnsi="Arial" w:cs="Arial"/>
                <w:sz w:val="24"/>
                <w:szCs w:val="24"/>
              </w:rPr>
              <w:t>life cycles and seasonal changes.</w:t>
            </w:r>
          </w:p>
        </w:tc>
        <w:tc>
          <w:tcPr>
            <w:tcW w:w="1417" w:type="dxa"/>
            <w:vAlign w:val="center"/>
          </w:tcPr>
          <w:p w14:paraId="2A32610C" w14:textId="77777777" w:rsidR="0028238F" w:rsidRPr="00C156B9" w:rsidRDefault="009045E9" w:rsidP="009045E9">
            <w:pPr>
              <w:contextualSpacing/>
              <w:rPr>
                <w:rFonts w:ascii="Arial" w:hAnsi="Arial" w:cs="Arial"/>
                <w:sz w:val="24"/>
                <w:szCs w:val="24"/>
              </w:rPr>
            </w:pPr>
            <w:r w:rsidRPr="00C156B9">
              <w:rPr>
                <w:rFonts w:ascii="Arial" w:hAnsi="Arial" w:cs="Arial"/>
                <w:sz w:val="24"/>
                <w:szCs w:val="24"/>
              </w:rPr>
              <w:t>Children may get splinters or scrapes from the trees.</w:t>
            </w:r>
          </w:p>
          <w:p w14:paraId="4AF452B4" w14:textId="77777777" w:rsidR="009045E9" w:rsidRPr="00C156B9" w:rsidRDefault="009045E9" w:rsidP="009045E9">
            <w:pPr>
              <w:contextualSpacing/>
              <w:rPr>
                <w:rFonts w:ascii="Arial" w:hAnsi="Arial" w:cs="Arial"/>
                <w:sz w:val="24"/>
                <w:szCs w:val="24"/>
              </w:rPr>
            </w:pPr>
          </w:p>
          <w:p w14:paraId="4105BC0A" w14:textId="416B4ED8" w:rsidR="009045E9" w:rsidRPr="00C156B9" w:rsidRDefault="009045E9" w:rsidP="009045E9">
            <w:pPr>
              <w:contextualSpacing/>
              <w:rPr>
                <w:rFonts w:ascii="Arial" w:hAnsi="Arial" w:cs="Arial"/>
                <w:sz w:val="24"/>
                <w:szCs w:val="24"/>
              </w:rPr>
            </w:pPr>
            <w:r w:rsidRPr="00C156B9">
              <w:rPr>
                <w:rFonts w:ascii="Arial" w:hAnsi="Arial" w:cs="Arial"/>
                <w:sz w:val="24"/>
                <w:szCs w:val="24"/>
              </w:rPr>
              <w:t>Children may pick up sharp objects when searching for leaves on the ground.</w:t>
            </w:r>
          </w:p>
        </w:tc>
        <w:tc>
          <w:tcPr>
            <w:tcW w:w="992" w:type="dxa"/>
            <w:vAlign w:val="center"/>
          </w:tcPr>
          <w:p w14:paraId="140B9F8E" w14:textId="534462BF" w:rsidR="0028238F" w:rsidRPr="00C156B9" w:rsidRDefault="009045E9" w:rsidP="00025D77">
            <w:pPr>
              <w:autoSpaceDE w:val="0"/>
              <w:autoSpaceDN w:val="0"/>
              <w:adjustRightInd w:val="0"/>
              <w:rPr>
                <w:rFonts w:ascii="Arial" w:hAnsi="Arial" w:cs="Arial"/>
                <w:sz w:val="24"/>
                <w:szCs w:val="24"/>
              </w:rPr>
            </w:pPr>
            <w:r w:rsidRPr="00C156B9">
              <w:rPr>
                <w:rFonts w:ascii="Arial" w:hAnsi="Arial" w:cs="Arial"/>
                <w:sz w:val="24"/>
                <w:szCs w:val="24"/>
              </w:rPr>
              <w:t>Children and adults</w:t>
            </w:r>
          </w:p>
        </w:tc>
        <w:tc>
          <w:tcPr>
            <w:tcW w:w="3544" w:type="dxa"/>
            <w:vAlign w:val="center"/>
          </w:tcPr>
          <w:p w14:paraId="040305E9" w14:textId="77777777" w:rsidR="0028238F" w:rsidRPr="00C156B9" w:rsidRDefault="009045E9" w:rsidP="009045E9">
            <w:pPr>
              <w:autoSpaceDE w:val="0"/>
              <w:autoSpaceDN w:val="0"/>
              <w:adjustRightInd w:val="0"/>
              <w:contextualSpacing/>
              <w:rPr>
                <w:rFonts w:ascii="Arial" w:hAnsi="Arial" w:cs="Arial"/>
                <w:sz w:val="24"/>
                <w:szCs w:val="24"/>
              </w:rPr>
            </w:pPr>
            <w:r w:rsidRPr="00C156B9">
              <w:rPr>
                <w:rFonts w:ascii="Arial" w:hAnsi="Arial" w:cs="Arial"/>
                <w:sz w:val="24"/>
                <w:szCs w:val="24"/>
              </w:rPr>
              <w:t>A check of the area should be carried out ahead of the trip to ensure there are no sharp objects or rubbish on the ground.</w:t>
            </w:r>
          </w:p>
          <w:p w14:paraId="29C4DFB8" w14:textId="77777777" w:rsidR="009045E9" w:rsidRPr="00C156B9" w:rsidRDefault="009045E9" w:rsidP="009045E9">
            <w:pPr>
              <w:autoSpaceDE w:val="0"/>
              <w:autoSpaceDN w:val="0"/>
              <w:adjustRightInd w:val="0"/>
              <w:contextualSpacing/>
              <w:rPr>
                <w:rFonts w:ascii="Arial" w:hAnsi="Arial" w:cs="Arial"/>
                <w:sz w:val="24"/>
                <w:szCs w:val="24"/>
              </w:rPr>
            </w:pPr>
          </w:p>
          <w:p w14:paraId="34C700D2" w14:textId="77777777" w:rsidR="009045E9" w:rsidRPr="00C156B9" w:rsidRDefault="009045E9" w:rsidP="009045E9">
            <w:pPr>
              <w:autoSpaceDE w:val="0"/>
              <w:autoSpaceDN w:val="0"/>
              <w:adjustRightInd w:val="0"/>
              <w:contextualSpacing/>
              <w:rPr>
                <w:rFonts w:ascii="Arial" w:hAnsi="Arial" w:cs="Arial"/>
                <w:sz w:val="24"/>
                <w:szCs w:val="24"/>
              </w:rPr>
            </w:pPr>
            <w:r w:rsidRPr="00C156B9">
              <w:rPr>
                <w:rFonts w:ascii="Arial" w:hAnsi="Arial" w:cs="Arial"/>
                <w:sz w:val="24"/>
                <w:szCs w:val="24"/>
              </w:rPr>
              <w:t xml:space="preserve">Children will be warned that the area may be a new experience to them. </w:t>
            </w:r>
          </w:p>
          <w:p w14:paraId="66971030" w14:textId="77777777" w:rsidR="009045E9" w:rsidRPr="00C156B9" w:rsidRDefault="009045E9" w:rsidP="009045E9">
            <w:pPr>
              <w:autoSpaceDE w:val="0"/>
              <w:autoSpaceDN w:val="0"/>
              <w:adjustRightInd w:val="0"/>
              <w:contextualSpacing/>
              <w:rPr>
                <w:rFonts w:ascii="Arial" w:hAnsi="Arial" w:cs="Arial"/>
                <w:sz w:val="24"/>
                <w:szCs w:val="24"/>
              </w:rPr>
            </w:pPr>
          </w:p>
          <w:p w14:paraId="4BE2E49E" w14:textId="77777777" w:rsidR="009045E9" w:rsidRPr="00C156B9" w:rsidRDefault="009045E9" w:rsidP="009045E9">
            <w:pPr>
              <w:autoSpaceDE w:val="0"/>
              <w:autoSpaceDN w:val="0"/>
              <w:adjustRightInd w:val="0"/>
              <w:contextualSpacing/>
              <w:rPr>
                <w:rFonts w:ascii="Arial" w:hAnsi="Arial" w:cs="Arial"/>
                <w:sz w:val="24"/>
                <w:szCs w:val="24"/>
              </w:rPr>
            </w:pPr>
            <w:r w:rsidRPr="00C156B9">
              <w:rPr>
                <w:rFonts w:ascii="Arial" w:hAnsi="Arial" w:cs="Arial"/>
                <w:sz w:val="24"/>
                <w:szCs w:val="24"/>
              </w:rPr>
              <w:t xml:space="preserve">A first aid kit will be brought on the trip to ensure splinters and scrapes can be dealt with. </w:t>
            </w:r>
          </w:p>
          <w:p w14:paraId="1A3F3DE8" w14:textId="77777777" w:rsidR="009045E9" w:rsidRPr="00C156B9" w:rsidRDefault="009045E9" w:rsidP="009045E9">
            <w:pPr>
              <w:autoSpaceDE w:val="0"/>
              <w:autoSpaceDN w:val="0"/>
              <w:adjustRightInd w:val="0"/>
              <w:contextualSpacing/>
              <w:rPr>
                <w:rFonts w:ascii="Arial" w:hAnsi="Arial" w:cs="Arial"/>
                <w:sz w:val="24"/>
                <w:szCs w:val="24"/>
              </w:rPr>
            </w:pPr>
          </w:p>
          <w:p w14:paraId="5A811C6C" w14:textId="46793F8E" w:rsidR="009045E9" w:rsidRDefault="009045E9" w:rsidP="009045E9">
            <w:pPr>
              <w:autoSpaceDE w:val="0"/>
              <w:autoSpaceDN w:val="0"/>
              <w:adjustRightInd w:val="0"/>
              <w:contextualSpacing/>
              <w:rPr>
                <w:rFonts w:ascii="Arial" w:hAnsi="Arial" w:cs="Arial"/>
                <w:sz w:val="24"/>
                <w:szCs w:val="24"/>
              </w:rPr>
            </w:pPr>
            <w:r w:rsidRPr="00C156B9">
              <w:rPr>
                <w:rFonts w:ascii="Arial" w:hAnsi="Arial" w:cs="Arial"/>
                <w:sz w:val="24"/>
                <w:szCs w:val="24"/>
              </w:rPr>
              <w:t xml:space="preserve">Adults will also be observing the children while they are carrying out </w:t>
            </w:r>
            <w:r w:rsidR="005B40EE" w:rsidRPr="00C156B9">
              <w:rPr>
                <w:rFonts w:ascii="Arial" w:hAnsi="Arial" w:cs="Arial"/>
                <w:sz w:val="24"/>
                <w:szCs w:val="24"/>
              </w:rPr>
              <w:t>th</w:t>
            </w:r>
            <w:r w:rsidR="005C0C1E">
              <w:rPr>
                <w:rFonts w:ascii="Arial" w:hAnsi="Arial" w:cs="Arial"/>
                <w:sz w:val="24"/>
                <w:szCs w:val="24"/>
              </w:rPr>
              <w:t>is</w:t>
            </w:r>
            <w:r w:rsidRPr="00C156B9">
              <w:rPr>
                <w:rFonts w:ascii="Arial" w:hAnsi="Arial" w:cs="Arial"/>
                <w:sz w:val="24"/>
                <w:szCs w:val="24"/>
              </w:rPr>
              <w:t xml:space="preserve"> activit</w:t>
            </w:r>
            <w:r w:rsidR="005C0C1E">
              <w:rPr>
                <w:rFonts w:ascii="Arial" w:hAnsi="Arial" w:cs="Arial"/>
                <w:sz w:val="24"/>
                <w:szCs w:val="24"/>
              </w:rPr>
              <w:t>y</w:t>
            </w:r>
            <w:r w:rsidRPr="00C156B9">
              <w:rPr>
                <w:rFonts w:ascii="Arial" w:hAnsi="Arial" w:cs="Arial"/>
                <w:sz w:val="24"/>
                <w:szCs w:val="24"/>
              </w:rPr>
              <w:t xml:space="preserve">. </w:t>
            </w:r>
          </w:p>
          <w:p w14:paraId="1CF4CED9" w14:textId="04BCCFEB" w:rsidR="005C0C1E" w:rsidRPr="00C156B9" w:rsidRDefault="005C0C1E" w:rsidP="009045E9">
            <w:pPr>
              <w:autoSpaceDE w:val="0"/>
              <w:autoSpaceDN w:val="0"/>
              <w:adjustRightInd w:val="0"/>
              <w:contextualSpacing/>
              <w:rPr>
                <w:rFonts w:ascii="Arial" w:hAnsi="Arial" w:cs="Arial"/>
                <w:sz w:val="24"/>
                <w:szCs w:val="24"/>
              </w:rPr>
            </w:pPr>
          </w:p>
        </w:tc>
        <w:tc>
          <w:tcPr>
            <w:tcW w:w="992" w:type="dxa"/>
            <w:vAlign w:val="center"/>
          </w:tcPr>
          <w:p w14:paraId="76B02083" w14:textId="27B2F46E" w:rsidR="0028238F" w:rsidRPr="00C156B9" w:rsidRDefault="00C156B9" w:rsidP="00025D77">
            <w:pPr>
              <w:rPr>
                <w:rFonts w:ascii="Arial" w:hAnsi="Arial" w:cs="Arial"/>
                <w:sz w:val="24"/>
                <w:szCs w:val="24"/>
              </w:rPr>
            </w:pPr>
            <w:r w:rsidRPr="00C156B9">
              <w:rPr>
                <w:rFonts w:ascii="Arial" w:hAnsi="Arial" w:cs="Arial"/>
                <w:sz w:val="24"/>
                <w:szCs w:val="24"/>
              </w:rPr>
              <w:t xml:space="preserve">          L</w:t>
            </w:r>
          </w:p>
        </w:tc>
      </w:tr>
      <w:tr w:rsidR="00BE1506" w:rsidRPr="00117C97" w14:paraId="6F67996C" w14:textId="77777777" w:rsidTr="005C0C1E">
        <w:trPr>
          <w:cantSplit/>
          <w:trHeight w:val="961"/>
        </w:trPr>
        <w:tc>
          <w:tcPr>
            <w:tcW w:w="1242" w:type="dxa"/>
            <w:vAlign w:val="center"/>
          </w:tcPr>
          <w:p w14:paraId="2459518C" w14:textId="3DFE12C0" w:rsidR="008F15BC" w:rsidRPr="00C156B9" w:rsidRDefault="008F15BC" w:rsidP="00025D77">
            <w:pPr>
              <w:rPr>
                <w:rFonts w:ascii="Arial" w:hAnsi="Arial" w:cs="Arial"/>
                <w:sz w:val="24"/>
                <w:szCs w:val="24"/>
              </w:rPr>
            </w:pPr>
            <w:r>
              <w:rPr>
                <w:rFonts w:ascii="Arial" w:hAnsi="Arial" w:cs="Arial"/>
                <w:sz w:val="24"/>
                <w:szCs w:val="24"/>
              </w:rPr>
              <w:lastRenderedPageBreak/>
              <w:t>Bug hunting</w:t>
            </w:r>
          </w:p>
        </w:tc>
        <w:tc>
          <w:tcPr>
            <w:tcW w:w="2127" w:type="dxa"/>
            <w:vAlign w:val="center"/>
          </w:tcPr>
          <w:p w14:paraId="61D3AD1C" w14:textId="77777777" w:rsidR="008F15BC" w:rsidRDefault="008F15BC" w:rsidP="00025D77">
            <w:pPr>
              <w:autoSpaceDE w:val="0"/>
              <w:autoSpaceDN w:val="0"/>
              <w:adjustRightInd w:val="0"/>
              <w:rPr>
                <w:rFonts w:ascii="Arial" w:hAnsi="Arial" w:cs="Arial"/>
                <w:sz w:val="24"/>
                <w:szCs w:val="24"/>
              </w:rPr>
            </w:pPr>
            <w:r>
              <w:rPr>
                <w:rFonts w:ascii="Arial" w:hAnsi="Arial" w:cs="Arial"/>
                <w:sz w:val="24"/>
                <w:szCs w:val="24"/>
              </w:rPr>
              <w:t>This activity will benefit children’s knowledge and understanding on life cycles and habitats of bugs and insects.</w:t>
            </w:r>
          </w:p>
          <w:p w14:paraId="265637B0" w14:textId="77777777" w:rsidR="008F15BC" w:rsidRDefault="008F15BC" w:rsidP="00025D77">
            <w:pPr>
              <w:autoSpaceDE w:val="0"/>
              <w:autoSpaceDN w:val="0"/>
              <w:adjustRightInd w:val="0"/>
              <w:rPr>
                <w:rFonts w:ascii="Arial" w:hAnsi="Arial" w:cs="Arial"/>
                <w:sz w:val="24"/>
                <w:szCs w:val="24"/>
              </w:rPr>
            </w:pPr>
          </w:p>
          <w:p w14:paraId="7E564A43" w14:textId="77777777" w:rsidR="008F15BC" w:rsidRDefault="008F15BC" w:rsidP="00025D77">
            <w:pPr>
              <w:autoSpaceDE w:val="0"/>
              <w:autoSpaceDN w:val="0"/>
              <w:adjustRightInd w:val="0"/>
              <w:rPr>
                <w:rFonts w:ascii="Arial" w:hAnsi="Arial" w:cs="Arial"/>
                <w:sz w:val="24"/>
                <w:szCs w:val="24"/>
              </w:rPr>
            </w:pPr>
            <w:r>
              <w:rPr>
                <w:rFonts w:ascii="Arial" w:hAnsi="Arial" w:cs="Arial"/>
                <w:sz w:val="24"/>
                <w:szCs w:val="24"/>
              </w:rPr>
              <w:t xml:space="preserve">It will also benefit children’s knowledge of depth when they are digging. </w:t>
            </w:r>
          </w:p>
          <w:p w14:paraId="79C6092B" w14:textId="77777777" w:rsidR="008F15BC" w:rsidRDefault="008F15BC" w:rsidP="00025D77">
            <w:pPr>
              <w:autoSpaceDE w:val="0"/>
              <w:autoSpaceDN w:val="0"/>
              <w:adjustRightInd w:val="0"/>
              <w:rPr>
                <w:rFonts w:ascii="Arial" w:hAnsi="Arial" w:cs="Arial"/>
                <w:sz w:val="24"/>
                <w:szCs w:val="24"/>
              </w:rPr>
            </w:pPr>
          </w:p>
          <w:p w14:paraId="19474082" w14:textId="77777777" w:rsidR="008F15BC" w:rsidRDefault="008F15BC" w:rsidP="00025D77">
            <w:pPr>
              <w:autoSpaceDE w:val="0"/>
              <w:autoSpaceDN w:val="0"/>
              <w:adjustRightInd w:val="0"/>
              <w:rPr>
                <w:rFonts w:ascii="Arial" w:hAnsi="Arial" w:cs="Arial"/>
                <w:sz w:val="24"/>
                <w:szCs w:val="24"/>
              </w:rPr>
            </w:pPr>
            <w:r>
              <w:rPr>
                <w:rFonts w:ascii="Arial" w:hAnsi="Arial" w:cs="Arial"/>
                <w:sz w:val="24"/>
                <w:szCs w:val="24"/>
              </w:rPr>
              <w:t>Hand-eye coordination will be enhanced.</w:t>
            </w:r>
          </w:p>
          <w:p w14:paraId="7061FB1C" w14:textId="77777777" w:rsidR="008F15BC" w:rsidRDefault="008F15BC" w:rsidP="00025D77">
            <w:pPr>
              <w:autoSpaceDE w:val="0"/>
              <w:autoSpaceDN w:val="0"/>
              <w:adjustRightInd w:val="0"/>
              <w:rPr>
                <w:rFonts w:ascii="Arial" w:hAnsi="Arial" w:cs="Arial"/>
                <w:sz w:val="24"/>
                <w:szCs w:val="24"/>
              </w:rPr>
            </w:pPr>
          </w:p>
          <w:p w14:paraId="119A3051" w14:textId="1DF1A680" w:rsidR="008F15BC" w:rsidRPr="00C156B9" w:rsidRDefault="008F15BC" w:rsidP="00025D77">
            <w:pPr>
              <w:autoSpaceDE w:val="0"/>
              <w:autoSpaceDN w:val="0"/>
              <w:adjustRightInd w:val="0"/>
              <w:rPr>
                <w:rFonts w:ascii="Arial" w:hAnsi="Arial" w:cs="Arial"/>
                <w:sz w:val="24"/>
                <w:szCs w:val="24"/>
              </w:rPr>
            </w:pPr>
            <w:r>
              <w:rPr>
                <w:rFonts w:ascii="Arial" w:hAnsi="Arial" w:cs="Arial"/>
                <w:sz w:val="24"/>
                <w:szCs w:val="24"/>
              </w:rPr>
              <w:t xml:space="preserve">Fine and gross motor skills will also be enhanced as they children will be digging, bending and stretching. </w:t>
            </w:r>
          </w:p>
        </w:tc>
        <w:tc>
          <w:tcPr>
            <w:tcW w:w="1417" w:type="dxa"/>
            <w:vAlign w:val="center"/>
          </w:tcPr>
          <w:p w14:paraId="7958C4FA" w14:textId="3B4C5DD7" w:rsidR="008F15BC" w:rsidRDefault="007533F6" w:rsidP="009045E9">
            <w:pPr>
              <w:contextualSpacing/>
              <w:rPr>
                <w:rFonts w:ascii="Arial" w:hAnsi="Arial" w:cs="Arial"/>
                <w:sz w:val="24"/>
                <w:szCs w:val="24"/>
              </w:rPr>
            </w:pPr>
            <w:r>
              <w:rPr>
                <w:rFonts w:ascii="Arial" w:hAnsi="Arial" w:cs="Arial"/>
                <w:sz w:val="24"/>
                <w:szCs w:val="24"/>
              </w:rPr>
              <w:t>Injuries may occur from the gardening tools. For example</w:t>
            </w:r>
            <w:r w:rsidR="00945647">
              <w:rPr>
                <w:rFonts w:ascii="Arial" w:hAnsi="Arial" w:cs="Arial"/>
                <w:sz w:val="24"/>
                <w:szCs w:val="24"/>
              </w:rPr>
              <w:t>,</w:t>
            </w:r>
            <w:r>
              <w:rPr>
                <w:rFonts w:ascii="Arial" w:hAnsi="Arial" w:cs="Arial"/>
                <w:sz w:val="24"/>
                <w:szCs w:val="24"/>
              </w:rPr>
              <w:t xml:space="preserve"> the children may play inappropriately with the tools.</w:t>
            </w:r>
          </w:p>
          <w:p w14:paraId="0430E56A" w14:textId="77777777" w:rsidR="007533F6" w:rsidRDefault="007533F6" w:rsidP="009045E9">
            <w:pPr>
              <w:contextualSpacing/>
              <w:rPr>
                <w:rFonts w:ascii="Arial" w:hAnsi="Arial" w:cs="Arial"/>
                <w:sz w:val="24"/>
                <w:szCs w:val="24"/>
              </w:rPr>
            </w:pPr>
          </w:p>
          <w:p w14:paraId="54A8C493" w14:textId="7BB8C463" w:rsidR="007533F6" w:rsidRDefault="007533F6" w:rsidP="009045E9">
            <w:pPr>
              <w:contextualSpacing/>
              <w:rPr>
                <w:rFonts w:ascii="Arial" w:hAnsi="Arial" w:cs="Arial"/>
                <w:sz w:val="24"/>
                <w:szCs w:val="24"/>
              </w:rPr>
            </w:pPr>
            <w:r>
              <w:rPr>
                <w:rFonts w:ascii="Arial" w:hAnsi="Arial" w:cs="Arial"/>
                <w:sz w:val="24"/>
                <w:szCs w:val="24"/>
              </w:rPr>
              <w:t>The tools may have sharp, pointy edges.</w:t>
            </w:r>
          </w:p>
          <w:p w14:paraId="7A530E82" w14:textId="5F609DDE" w:rsidR="00945647" w:rsidRDefault="00945647" w:rsidP="009045E9">
            <w:pPr>
              <w:contextualSpacing/>
              <w:rPr>
                <w:rFonts w:ascii="Arial" w:hAnsi="Arial" w:cs="Arial"/>
                <w:sz w:val="24"/>
                <w:szCs w:val="24"/>
              </w:rPr>
            </w:pPr>
          </w:p>
          <w:p w14:paraId="69383FBA" w14:textId="77777777" w:rsidR="00945647" w:rsidRDefault="00945647" w:rsidP="009045E9">
            <w:pPr>
              <w:contextualSpacing/>
              <w:rPr>
                <w:rFonts w:ascii="Arial" w:hAnsi="Arial" w:cs="Arial"/>
                <w:sz w:val="24"/>
                <w:szCs w:val="24"/>
              </w:rPr>
            </w:pPr>
            <w:r>
              <w:rPr>
                <w:rFonts w:ascii="Arial" w:hAnsi="Arial" w:cs="Arial"/>
                <w:sz w:val="24"/>
                <w:szCs w:val="24"/>
              </w:rPr>
              <w:t xml:space="preserve">Stings and bites may occur from the insects and bugs. </w:t>
            </w:r>
          </w:p>
          <w:p w14:paraId="2BB93AE9" w14:textId="77777777" w:rsidR="00945647" w:rsidRDefault="00945647" w:rsidP="009045E9">
            <w:pPr>
              <w:contextualSpacing/>
              <w:rPr>
                <w:rFonts w:ascii="Arial" w:hAnsi="Arial" w:cs="Arial"/>
                <w:sz w:val="24"/>
                <w:szCs w:val="24"/>
              </w:rPr>
            </w:pPr>
          </w:p>
          <w:p w14:paraId="1895253E" w14:textId="2DF1AE52" w:rsidR="00945647" w:rsidRDefault="00945647" w:rsidP="009045E9">
            <w:pPr>
              <w:contextualSpacing/>
              <w:rPr>
                <w:rFonts w:ascii="Arial" w:hAnsi="Arial" w:cs="Arial"/>
                <w:sz w:val="24"/>
                <w:szCs w:val="24"/>
              </w:rPr>
            </w:pPr>
            <w:r>
              <w:rPr>
                <w:rFonts w:ascii="Arial" w:hAnsi="Arial" w:cs="Arial"/>
                <w:sz w:val="24"/>
                <w:szCs w:val="24"/>
              </w:rPr>
              <w:t>Some children may have allergies.</w:t>
            </w:r>
          </w:p>
          <w:p w14:paraId="74321C9A" w14:textId="77777777" w:rsidR="007533F6" w:rsidRDefault="007533F6" w:rsidP="009045E9">
            <w:pPr>
              <w:contextualSpacing/>
              <w:rPr>
                <w:rFonts w:ascii="Arial" w:hAnsi="Arial" w:cs="Arial"/>
                <w:sz w:val="24"/>
                <w:szCs w:val="24"/>
              </w:rPr>
            </w:pPr>
          </w:p>
          <w:p w14:paraId="633C5FB3" w14:textId="698A281F" w:rsidR="007533F6" w:rsidRPr="00C156B9" w:rsidRDefault="007533F6" w:rsidP="009045E9">
            <w:pPr>
              <w:contextualSpacing/>
              <w:rPr>
                <w:rFonts w:ascii="Arial" w:hAnsi="Arial" w:cs="Arial"/>
                <w:sz w:val="24"/>
                <w:szCs w:val="24"/>
              </w:rPr>
            </w:pPr>
          </w:p>
        </w:tc>
        <w:tc>
          <w:tcPr>
            <w:tcW w:w="992" w:type="dxa"/>
            <w:vAlign w:val="center"/>
          </w:tcPr>
          <w:p w14:paraId="1E3052C9" w14:textId="37DF8F3E" w:rsidR="008F15BC" w:rsidRPr="00C156B9" w:rsidRDefault="00945647" w:rsidP="00025D77">
            <w:pPr>
              <w:autoSpaceDE w:val="0"/>
              <w:autoSpaceDN w:val="0"/>
              <w:adjustRightInd w:val="0"/>
              <w:rPr>
                <w:rFonts w:ascii="Arial" w:hAnsi="Arial" w:cs="Arial"/>
                <w:sz w:val="24"/>
                <w:szCs w:val="24"/>
              </w:rPr>
            </w:pPr>
            <w:r>
              <w:rPr>
                <w:rFonts w:ascii="Arial" w:hAnsi="Arial" w:cs="Arial"/>
                <w:sz w:val="24"/>
                <w:szCs w:val="24"/>
              </w:rPr>
              <w:t xml:space="preserve">Children and adults </w:t>
            </w:r>
          </w:p>
        </w:tc>
        <w:tc>
          <w:tcPr>
            <w:tcW w:w="3544" w:type="dxa"/>
            <w:vAlign w:val="center"/>
          </w:tcPr>
          <w:p w14:paraId="203F2DAE" w14:textId="4CAB1E49" w:rsidR="00A34E23" w:rsidRDefault="00A34E23" w:rsidP="009045E9">
            <w:pPr>
              <w:autoSpaceDE w:val="0"/>
              <w:autoSpaceDN w:val="0"/>
              <w:adjustRightInd w:val="0"/>
              <w:contextualSpacing/>
              <w:rPr>
                <w:rFonts w:ascii="Arial" w:hAnsi="Arial" w:cs="Arial"/>
                <w:sz w:val="24"/>
                <w:szCs w:val="24"/>
              </w:rPr>
            </w:pPr>
            <w:r>
              <w:rPr>
                <w:rFonts w:ascii="Arial" w:hAnsi="Arial" w:cs="Arial"/>
                <w:sz w:val="24"/>
                <w:szCs w:val="24"/>
              </w:rPr>
              <w:t>Children will be told that this may be a new experience to them and that if they are unsure there will be adults there to help them if needed.</w:t>
            </w:r>
          </w:p>
          <w:p w14:paraId="5BB5AAD0" w14:textId="77777777" w:rsidR="00A34E23" w:rsidRDefault="00A34E23" w:rsidP="009045E9">
            <w:pPr>
              <w:autoSpaceDE w:val="0"/>
              <w:autoSpaceDN w:val="0"/>
              <w:adjustRightInd w:val="0"/>
              <w:contextualSpacing/>
              <w:rPr>
                <w:rFonts w:ascii="Arial" w:hAnsi="Arial" w:cs="Arial"/>
                <w:sz w:val="24"/>
                <w:szCs w:val="24"/>
              </w:rPr>
            </w:pPr>
          </w:p>
          <w:p w14:paraId="03FE4AF4" w14:textId="27BD324B" w:rsidR="008F15BC" w:rsidRDefault="00945647" w:rsidP="009045E9">
            <w:pPr>
              <w:autoSpaceDE w:val="0"/>
              <w:autoSpaceDN w:val="0"/>
              <w:adjustRightInd w:val="0"/>
              <w:contextualSpacing/>
              <w:rPr>
                <w:rFonts w:ascii="Arial" w:hAnsi="Arial" w:cs="Arial"/>
                <w:sz w:val="24"/>
                <w:szCs w:val="24"/>
              </w:rPr>
            </w:pPr>
            <w:r>
              <w:rPr>
                <w:rFonts w:ascii="Arial" w:hAnsi="Arial" w:cs="Arial"/>
                <w:sz w:val="24"/>
                <w:szCs w:val="24"/>
              </w:rPr>
              <w:t xml:space="preserve">Children will be guided to be sensible and safe when using the gardening tools and to not throw them around. </w:t>
            </w:r>
          </w:p>
          <w:p w14:paraId="5F6AB4D0" w14:textId="77777777" w:rsidR="00945647" w:rsidRDefault="00945647" w:rsidP="009045E9">
            <w:pPr>
              <w:autoSpaceDE w:val="0"/>
              <w:autoSpaceDN w:val="0"/>
              <w:adjustRightInd w:val="0"/>
              <w:contextualSpacing/>
              <w:rPr>
                <w:rFonts w:ascii="Arial" w:hAnsi="Arial" w:cs="Arial"/>
                <w:sz w:val="24"/>
                <w:szCs w:val="24"/>
              </w:rPr>
            </w:pPr>
          </w:p>
          <w:p w14:paraId="27F2226C" w14:textId="77777777" w:rsidR="00945647" w:rsidRDefault="00945647" w:rsidP="009045E9">
            <w:pPr>
              <w:autoSpaceDE w:val="0"/>
              <w:autoSpaceDN w:val="0"/>
              <w:adjustRightInd w:val="0"/>
              <w:contextualSpacing/>
              <w:rPr>
                <w:rFonts w:ascii="Arial" w:hAnsi="Arial" w:cs="Arial"/>
                <w:sz w:val="24"/>
                <w:szCs w:val="24"/>
              </w:rPr>
            </w:pPr>
            <w:r>
              <w:rPr>
                <w:rFonts w:ascii="Arial" w:hAnsi="Arial" w:cs="Arial"/>
                <w:sz w:val="24"/>
                <w:szCs w:val="24"/>
              </w:rPr>
              <w:t xml:space="preserve">Adults will be supervising the activity to ensure the children are using the tools safely. </w:t>
            </w:r>
          </w:p>
          <w:p w14:paraId="3D5A58ED" w14:textId="77777777" w:rsidR="00945647" w:rsidRDefault="00945647" w:rsidP="009045E9">
            <w:pPr>
              <w:autoSpaceDE w:val="0"/>
              <w:autoSpaceDN w:val="0"/>
              <w:adjustRightInd w:val="0"/>
              <w:contextualSpacing/>
              <w:rPr>
                <w:rFonts w:ascii="Arial" w:hAnsi="Arial" w:cs="Arial"/>
                <w:sz w:val="24"/>
                <w:szCs w:val="24"/>
              </w:rPr>
            </w:pPr>
          </w:p>
          <w:p w14:paraId="6CEA3780" w14:textId="77777777" w:rsidR="00A34E23" w:rsidRDefault="00945647" w:rsidP="009045E9">
            <w:pPr>
              <w:autoSpaceDE w:val="0"/>
              <w:autoSpaceDN w:val="0"/>
              <w:adjustRightInd w:val="0"/>
              <w:contextualSpacing/>
              <w:rPr>
                <w:rFonts w:ascii="Arial" w:hAnsi="Arial" w:cs="Arial"/>
                <w:sz w:val="24"/>
                <w:szCs w:val="24"/>
              </w:rPr>
            </w:pPr>
            <w:r>
              <w:rPr>
                <w:rFonts w:ascii="Arial" w:hAnsi="Arial" w:cs="Arial"/>
                <w:sz w:val="24"/>
                <w:szCs w:val="24"/>
              </w:rPr>
              <w:t>Frist aid kit will be brought on the trip in case of any bites and stings</w:t>
            </w:r>
            <w:r w:rsidR="00A34E23">
              <w:rPr>
                <w:rFonts w:ascii="Arial" w:hAnsi="Arial" w:cs="Arial"/>
                <w:sz w:val="24"/>
                <w:szCs w:val="24"/>
              </w:rPr>
              <w:t xml:space="preserve">. </w:t>
            </w:r>
          </w:p>
          <w:p w14:paraId="34354FD3" w14:textId="77777777" w:rsidR="00A34E23" w:rsidRDefault="00A34E23" w:rsidP="009045E9">
            <w:pPr>
              <w:autoSpaceDE w:val="0"/>
              <w:autoSpaceDN w:val="0"/>
              <w:adjustRightInd w:val="0"/>
              <w:contextualSpacing/>
              <w:rPr>
                <w:rFonts w:ascii="Arial" w:hAnsi="Arial" w:cs="Arial"/>
                <w:sz w:val="24"/>
                <w:szCs w:val="24"/>
              </w:rPr>
            </w:pPr>
          </w:p>
          <w:p w14:paraId="3EE4AD0E" w14:textId="20819EFE" w:rsidR="00945647" w:rsidRPr="00C156B9" w:rsidRDefault="00A34E23" w:rsidP="009045E9">
            <w:pPr>
              <w:autoSpaceDE w:val="0"/>
              <w:autoSpaceDN w:val="0"/>
              <w:adjustRightInd w:val="0"/>
              <w:contextualSpacing/>
              <w:rPr>
                <w:rFonts w:ascii="Arial" w:hAnsi="Arial" w:cs="Arial"/>
                <w:sz w:val="24"/>
                <w:szCs w:val="24"/>
              </w:rPr>
            </w:pPr>
            <w:r>
              <w:rPr>
                <w:rFonts w:ascii="Arial" w:hAnsi="Arial" w:cs="Arial"/>
                <w:sz w:val="24"/>
                <w:szCs w:val="24"/>
              </w:rPr>
              <w:t>Adults should know of any allergies and medications should be brought on the trip.</w:t>
            </w:r>
            <w:r w:rsidR="00945647">
              <w:rPr>
                <w:rFonts w:ascii="Arial" w:hAnsi="Arial" w:cs="Arial"/>
                <w:sz w:val="24"/>
                <w:szCs w:val="24"/>
              </w:rPr>
              <w:t xml:space="preserve"> </w:t>
            </w:r>
          </w:p>
        </w:tc>
        <w:tc>
          <w:tcPr>
            <w:tcW w:w="992" w:type="dxa"/>
            <w:vAlign w:val="center"/>
          </w:tcPr>
          <w:p w14:paraId="65CFC93A" w14:textId="4D0CC5FE" w:rsidR="008F15BC" w:rsidRPr="00C156B9" w:rsidRDefault="00A34E23" w:rsidP="00025D77">
            <w:pPr>
              <w:rPr>
                <w:rFonts w:ascii="Arial" w:hAnsi="Arial" w:cs="Arial"/>
                <w:sz w:val="24"/>
                <w:szCs w:val="24"/>
              </w:rPr>
            </w:pPr>
            <w:r>
              <w:rPr>
                <w:rFonts w:ascii="Arial" w:hAnsi="Arial" w:cs="Arial"/>
                <w:sz w:val="24"/>
                <w:szCs w:val="24"/>
              </w:rPr>
              <w:t xml:space="preserve">        L</w:t>
            </w:r>
          </w:p>
        </w:tc>
      </w:tr>
    </w:tbl>
    <w:p w14:paraId="279F21B0" w14:textId="77777777" w:rsidR="00F84DB2" w:rsidRPr="00117C97" w:rsidRDefault="00F84DB2" w:rsidP="00F84DB2">
      <w:pPr>
        <w:widowControl w:val="0"/>
        <w:autoSpaceDE w:val="0"/>
        <w:autoSpaceDN w:val="0"/>
        <w:adjustRightInd w:val="0"/>
        <w:spacing w:after="0" w:line="240" w:lineRule="auto"/>
        <w:rPr>
          <w:rFonts w:ascii="Calibri" w:eastAsia="MS Mincho" w:hAnsi="Calibri" w:cs="Geneva"/>
          <w:sz w:val="2"/>
          <w:szCs w:val="2"/>
          <w:lang w:val="en-US"/>
        </w:rPr>
      </w:pPr>
    </w:p>
    <w:bookmarkEnd w:id="0"/>
    <w:p w14:paraId="54EF9A55" w14:textId="4B4CD9D5" w:rsidR="00F84DB2" w:rsidRDefault="00F84DB2"/>
    <w:p w14:paraId="6F6CFA2A" w14:textId="42C6081B" w:rsidR="00C81769" w:rsidRDefault="00C81769"/>
    <w:p w14:paraId="2A7A331C" w14:textId="77777777" w:rsidR="001816F7" w:rsidRDefault="001816F7">
      <w:pPr>
        <w:rPr>
          <w:rFonts w:ascii="Arial" w:hAnsi="Arial" w:cs="Arial"/>
          <w:b/>
          <w:bCs/>
          <w:sz w:val="24"/>
          <w:szCs w:val="24"/>
          <w:u w:val="single"/>
        </w:rPr>
      </w:pPr>
    </w:p>
    <w:p w14:paraId="15F33386" w14:textId="77777777" w:rsidR="001816F7" w:rsidRDefault="001816F7">
      <w:pPr>
        <w:rPr>
          <w:rFonts w:ascii="Arial" w:hAnsi="Arial" w:cs="Arial"/>
          <w:b/>
          <w:bCs/>
          <w:sz w:val="24"/>
          <w:szCs w:val="24"/>
          <w:u w:val="single"/>
        </w:rPr>
      </w:pPr>
    </w:p>
    <w:p w14:paraId="2BC3A67F" w14:textId="77777777" w:rsidR="001816F7" w:rsidRDefault="001816F7">
      <w:pPr>
        <w:rPr>
          <w:rFonts w:ascii="Arial" w:hAnsi="Arial" w:cs="Arial"/>
          <w:b/>
          <w:bCs/>
          <w:sz w:val="24"/>
          <w:szCs w:val="24"/>
          <w:u w:val="single"/>
        </w:rPr>
      </w:pPr>
    </w:p>
    <w:p w14:paraId="54679465" w14:textId="77777777" w:rsidR="001816F7" w:rsidRDefault="001816F7">
      <w:pPr>
        <w:rPr>
          <w:rFonts w:ascii="Arial" w:hAnsi="Arial" w:cs="Arial"/>
          <w:b/>
          <w:bCs/>
          <w:sz w:val="24"/>
          <w:szCs w:val="24"/>
          <w:u w:val="single"/>
        </w:rPr>
      </w:pPr>
    </w:p>
    <w:p w14:paraId="46C0A244" w14:textId="77777777" w:rsidR="001816F7" w:rsidRDefault="001816F7">
      <w:pPr>
        <w:rPr>
          <w:rFonts w:ascii="Arial" w:hAnsi="Arial" w:cs="Arial"/>
          <w:b/>
          <w:bCs/>
          <w:sz w:val="24"/>
          <w:szCs w:val="24"/>
          <w:u w:val="single"/>
        </w:rPr>
      </w:pPr>
    </w:p>
    <w:p w14:paraId="1EF74146" w14:textId="77777777" w:rsidR="00880267" w:rsidRDefault="00880267">
      <w:pPr>
        <w:rPr>
          <w:rFonts w:ascii="Arial" w:hAnsi="Arial" w:cs="Arial"/>
          <w:b/>
          <w:bCs/>
          <w:sz w:val="24"/>
          <w:szCs w:val="24"/>
          <w:u w:val="single"/>
        </w:rPr>
      </w:pPr>
    </w:p>
    <w:p w14:paraId="2562CDA2" w14:textId="14A20A18" w:rsidR="00C81769" w:rsidRPr="003930F2" w:rsidRDefault="00C81769">
      <w:pPr>
        <w:rPr>
          <w:rFonts w:ascii="Arial" w:hAnsi="Arial" w:cs="Arial"/>
          <w:b/>
          <w:bCs/>
          <w:sz w:val="24"/>
          <w:szCs w:val="24"/>
          <w:u w:val="single"/>
        </w:rPr>
      </w:pPr>
      <w:r w:rsidRPr="001D5CC3">
        <w:rPr>
          <w:rFonts w:ascii="Arial" w:hAnsi="Arial" w:cs="Arial"/>
          <w:b/>
          <w:bCs/>
          <w:sz w:val="24"/>
          <w:szCs w:val="24"/>
          <w:u w:val="single"/>
        </w:rPr>
        <w:lastRenderedPageBreak/>
        <w:t xml:space="preserve">Part 4 </w:t>
      </w:r>
    </w:p>
    <w:p w14:paraId="5E7F2263" w14:textId="2D4F8D2C" w:rsidR="00C31BA1" w:rsidRDefault="00023B58" w:rsidP="00023B58">
      <w:pPr>
        <w:spacing w:line="360" w:lineRule="auto"/>
        <w:jc w:val="both"/>
        <w:rPr>
          <w:rFonts w:ascii="Arial" w:hAnsi="Arial" w:cs="Arial"/>
          <w:sz w:val="24"/>
          <w:szCs w:val="24"/>
        </w:rPr>
      </w:pPr>
      <w:r>
        <w:rPr>
          <w:rFonts w:ascii="Arial" w:hAnsi="Arial" w:cs="Arial"/>
          <w:sz w:val="24"/>
          <w:szCs w:val="24"/>
        </w:rPr>
        <w:t>Gallenstein (2015) suggest that active, creative and intellectual engagement and exploration in the environment is essential for children to develop their knowledge and understanding in Science and Mathematics Tovey (2020)</w:t>
      </w:r>
      <w:r w:rsidR="00BB6193">
        <w:rPr>
          <w:rFonts w:ascii="Arial" w:hAnsi="Arial" w:cs="Arial"/>
          <w:sz w:val="24"/>
          <w:szCs w:val="24"/>
        </w:rPr>
        <w:t xml:space="preserve"> and Tovey (No date)</w:t>
      </w:r>
      <w:r>
        <w:rPr>
          <w:rFonts w:ascii="Arial" w:hAnsi="Arial" w:cs="Arial"/>
          <w:sz w:val="24"/>
          <w:szCs w:val="24"/>
        </w:rPr>
        <w:t xml:space="preserve"> suggests that Froebel (</w:t>
      </w:r>
      <w:r w:rsidR="00BB6193">
        <w:rPr>
          <w:rFonts w:ascii="Arial" w:hAnsi="Arial" w:cs="Arial"/>
          <w:sz w:val="24"/>
          <w:szCs w:val="24"/>
        </w:rPr>
        <w:t>1782-1852</w:t>
      </w:r>
      <w:r>
        <w:rPr>
          <w:rFonts w:ascii="Arial" w:hAnsi="Arial" w:cs="Arial"/>
          <w:sz w:val="24"/>
          <w:szCs w:val="24"/>
        </w:rPr>
        <w:t>) believed that children learn best through free play</w:t>
      </w:r>
      <w:r w:rsidR="00BB6193">
        <w:rPr>
          <w:rFonts w:ascii="Arial" w:hAnsi="Arial" w:cs="Arial"/>
          <w:sz w:val="24"/>
          <w:szCs w:val="24"/>
        </w:rPr>
        <w:t xml:space="preserve"> as in play children can construct their own understanding of the world or topic with direct hands-on experiences.</w:t>
      </w:r>
      <w:r>
        <w:rPr>
          <w:rFonts w:ascii="Arial" w:hAnsi="Arial" w:cs="Arial"/>
          <w:sz w:val="24"/>
          <w:szCs w:val="24"/>
        </w:rPr>
        <w:t xml:space="preserve"> However, he also stated that the adult plays a major role in this by sensitively guiding children to achieve and utilise this freedom in a respectful way.</w:t>
      </w:r>
      <w:r w:rsidR="00E86F13">
        <w:rPr>
          <w:rFonts w:ascii="Arial" w:hAnsi="Arial" w:cs="Arial"/>
          <w:sz w:val="24"/>
          <w:szCs w:val="24"/>
        </w:rPr>
        <w:t xml:space="preserve"> Green (2013) states that although Froebel believed self-directed play is important on its own it is not enough</w:t>
      </w:r>
      <w:r w:rsidR="00785A8B">
        <w:rPr>
          <w:rFonts w:ascii="Arial" w:hAnsi="Arial" w:cs="Arial"/>
          <w:sz w:val="24"/>
          <w:szCs w:val="24"/>
        </w:rPr>
        <w:t>. Children need to be aware of their own learning, so they learn in a deeper more self-reflective way. Today this is known as metacognition and refers to thinking about your own thinking. Practitioners can support this by using words such as think, remember, guess, consider, wonder and imagine in everyday language children will then learn to talk and think in this way.</w:t>
      </w:r>
    </w:p>
    <w:p w14:paraId="6FAE39EA" w14:textId="564E2F21" w:rsidR="00C31BA1" w:rsidRDefault="00C31BA1" w:rsidP="00023B58">
      <w:pPr>
        <w:spacing w:line="360" w:lineRule="auto"/>
        <w:jc w:val="both"/>
        <w:rPr>
          <w:rFonts w:ascii="Arial" w:hAnsi="Arial" w:cs="Arial"/>
          <w:sz w:val="24"/>
          <w:szCs w:val="24"/>
        </w:rPr>
      </w:pPr>
      <w:r>
        <w:rPr>
          <w:rFonts w:ascii="Arial" w:hAnsi="Arial" w:cs="Arial"/>
          <w:sz w:val="24"/>
          <w:szCs w:val="24"/>
        </w:rPr>
        <w:t xml:space="preserve">According to </w:t>
      </w:r>
      <w:r w:rsidR="003145ED">
        <w:rPr>
          <w:rFonts w:ascii="Arial" w:hAnsi="Arial" w:cs="Arial"/>
          <w:sz w:val="24"/>
          <w:szCs w:val="24"/>
        </w:rPr>
        <w:t>Oldridge (2019)</w:t>
      </w:r>
      <w:r>
        <w:rPr>
          <w:rFonts w:ascii="Arial" w:hAnsi="Arial" w:cs="Arial"/>
          <w:sz w:val="24"/>
          <w:szCs w:val="24"/>
        </w:rPr>
        <w:t xml:space="preserve"> and</w:t>
      </w:r>
      <w:r w:rsidR="003145ED">
        <w:rPr>
          <w:rFonts w:ascii="Arial" w:hAnsi="Arial" w:cs="Arial"/>
          <w:sz w:val="24"/>
          <w:szCs w:val="24"/>
        </w:rPr>
        <w:t xml:space="preserve"> </w:t>
      </w:r>
      <w:r>
        <w:rPr>
          <w:rFonts w:ascii="Arial" w:hAnsi="Arial" w:cs="Arial"/>
          <w:sz w:val="24"/>
          <w:szCs w:val="24"/>
        </w:rPr>
        <w:t>Rymanowicz (2015)</w:t>
      </w:r>
      <w:r w:rsidRPr="00C5504C">
        <w:rPr>
          <w:rFonts w:ascii="Arial" w:hAnsi="Arial" w:cs="Arial"/>
          <w:sz w:val="24"/>
          <w:szCs w:val="24"/>
        </w:rPr>
        <w:t xml:space="preserve"> </w:t>
      </w:r>
      <w:r w:rsidR="003145ED">
        <w:rPr>
          <w:rFonts w:ascii="Arial" w:hAnsi="Arial" w:cs="Arial"/>
          <w:sz w:val="24"/>
          <w:szCs w:val="24"/>
        </w:rPr>
        <w:t xml:space="preserve">for children to learn in </w:t>
      </w:r>
      <w:r w:rsidR="001726BD">
        <w:rPr>
          <w:rFonts w:ascii="Arial" w:hAnsi="Arial" w:cs="Arial"/>
          <w:sz w:val="24"/>
          <w:szCs w:val="24"/>
        </w:rPr>
        <w:t>a child-led and free play environment practitioners must react to the children’s ideas to help them better develop and evaluate their ideas.</w:t>
      </w:r>
      <w:r>
        <w:rPr>
          <w:rFonts w:ascii="Arial" w:hAnsi="Arial" w:cs="Arial"/>
          <w:sz w:val="24"/>
          <w:szCs w:val="24"/>
        </w:rPr>
        <w:t xml:space="preserve"> </w:t>
      </w:r>
      <w:r w:rsidR="003145ED">
        <w:rPr>
          <w:rFonts w:ascii="Arial" w:hAnsi="Arial" w:cs="Arial"/>
          <w:sz w:val="24"/>
          <w:szCs w:val="24"/>
        </w:rPr>
        <w:t>H</w:t>
      </w:r>
      <w:r w:rsidR="00023B58">
        <w:rPr>
          <w:rFonts w:ascii="Arial" w:hAnsi="Arial" w:cs="Arial"/>
          <w:sz w:val="24"/>
          <w:szCs w:val="24"/>
        </w:rPr>
        <w:t xml:space="preserve">aving </w:t>
      </w:r>
      <w:r w:rsidR="001726BD">
        <w:rPr>
          <w:rFonts w:ascii="Arial" w:hAnsi="Arial" w:cs="Arial"/>
          <w:sz w:val="24"/>
          <w:szCs w:val="24"/>
        </w:rPr>
        <w:t xml:space="preserve">these types of </w:t>
      </w:r>
      <w:r w:rsidR="00023B58">
        <w:rPr>
          <w:rFonts w:ascii="Arial" w:hAnsi="Arial" w:cs="Arial"/>
          <w:sz w:val="24"/>
          <w:szCs w:val="24"/>
        </w:rPr>
        <w:t xml:space="preserve">discussions with children </w:t>
      </w:r>
      <w:r w:rsidR="001726BD">
        <w:rPr>
          <w:rFonts w:ascii="Arial" w:hAnsi="Arial" w:cs="Arial"/>
          <w:sz w:val="24"/>
          <w:szCs w:val="24"/>
        </w:rPr>
        <w:t xml:space="preserve">is known as </w:t>
      </w:r>
      <w:r w:rsidR="00023B58">
        <w:rPr>
          <w:rFonts w:ascii="Arial" w:hAnsi="Arial" w:cs="Arial"/>
          <w:sz w:val="24"/>
          <w:szCs w:val="24"/>
        </w:rPr>
        <w:t xml:space="preserve">sustained shared thinking </w:t>
      </w:r>
      <w:r w:rsidR="001726BD">
        <w:rPr>
          <w:rFonts w:ascii="Arial" w:hAnsi="Arial" w:cs="Arial"/>
          <w:sz w:val="24"/>
          <w:szCs w:val="24"/>
        </w:rPr>
        <w:t>and</w:t>
      </w:r>
      <w:r w:rsidR="003145ED">
        <w:rPr>
          <w:rFonts w:ascii="Arial" w:hAnsi="Arial" w:cs="Arial"/>
          <w:sz w:val="24"/>
          <w:szCs w:val="24"/>
        </w:rPr>
        <w:t xml:space="preserve"> is a great way for practitioners to ensure that the children are learning in a child-led way</w:t>
      </w:r>
      <w:r w:rsidR="00023B58">
        <w:rPr>
          <w:rFonts w:ascii="Arial" w:hAnsi="Arial" w:cs="Arial"/>
          <w:sz w:val="24"/>
          <w:szCs w:val="24"/>
        </w:rPr>
        <w:t xml:space="preserve">. </w:t>
      </w:r>
    </w:p>
    <w:p w14:paraId="3F5D60E1" w14:textId="2CE1C662" w:rsidR="00023B58" w:rsidRDefault="0056005A" w:rsidP="00023B58">
      <w:pPr>
        <w:spacing w:line="360" w:lineRule="auto"/>
        <w:jc w:val="both"/>
        <w:rPr>
          <w:rFonts w:ascii="Arial" w:hAnsi="Arial" w:cs="Arial"/>
          <w:sz w:val="24"/>
          <w:szCs w:val="24"/>
        </w:rPr>
      </w:pPr>
      <w:r>
        <w:rPr>
          <w:rFonts w:ascii="Arial" w:hAnsi="Arial" w:cs="Arial"/>
          <w:sz w:val="24"/>
          <w:szCs w:val="24"/>
        </w:rPr>
        <w:t>Sustained shared thinking is an excellent way of engaging in discussions with children and a way to keep conversations flowing through appropriate open-ended questions at the right time (</w:t>
      </w:r>
      <w:r w:rsidR="00D724E0">
        <w:rPr>
          <w:rFonts w:ascii="Arial" w:hAnsi="Arial" w:cs="Arial"/>
          <w:sz w:val="24"/>
          <w:szCs w:val="24"/>
        </w:rPr>
        <w:t>Gray and Macblain, 2015, p.184. and Early Education, 2022</w:t>
      </w:r>
      <w:r>
        <w:rPr>
          <w:rFonts w:ascii="Arial" w:hAnsi="Arial" w:cs="Arial"/>
          <w:sz w:val="24"/>
          <w:szCs w:val="24"/>
        </w:rPr>
        <w:t xml:space="preserve">). </w:t>
      </w:r>
      <w:r w:rsidR="00023B58">
        <w:rPr>
          <w:rFonts w:ascii="Arial" w:hAnsi="Arial" w:cs="Arial"/>
          <w:sz w:val="24"/>
          <w:szCs w:val="24"/>
        </w:rPr>
        <w:t xml:space="preserve">Siraj-Blatchford, </w:t>
      </w:r>
      <w:r w:rsidR="00023B58" w:rsidRPr="005D757A">
        <w:rPr>
          <w:rFonts w:ascii="Arial" w:hAnsi="Arial" w:cs="Arial"/>
          <w:i/>
          <w:iCs/>
          <w:sz w:val="24"/>
          <w:szCs w:val="24"/>
        </w:rPr>
        <w:t>et al</w:t>
      </w:r>
      <w:r w:rsidR="00023B58">
        <w:rPr>
          <w:rFonts w:ascii="Arial" w:hAnsi="Arial" w:cs="Arial"/>
          <w:sz w:val="24"/>
          <w:szCs w:val="24"/>
        </w:rPr>
        <w:t xml:space="preserve">. (2003), state that sustained shared thinking is when an adult and a child work together in discussion to solve problems, evaluate activities, expand a narrative and to clarify concepts. However, Siraj-Blatchford, </w:t>
      </w:r>
      <w:r w:rsidR="00023B58" w:rsidRPr="008C4301">
        <w:rPr>
          <w:rFonts w:ascii="Arial" w:hAnsi="Arial" w:cs="Arial"/>
          <w:i/>
          <w:iCs/>
          <w:sz w:val="24"/>
          <w:szCs w:val="24"/>
        </w:rPr>
        <w:t>et al.</w:t>
      </w:r>
      <w:r w:rsidR="00023B58">
        <w:rPr>
          <w:rFonts w:ascii="Arial" w:hAnsi="Arial" w:cs="Arial"/>
          <w:sz w:val="24"/>
          <w:szCs w:val="24"/>
        </w:rPr>
        <w:t xml:space="preserve"> (2003), also states that sustained shared thinking is not seen in all settings and was seen more in excellent practice settings than it was in good practice settings. Brodie (2022), states that sustained shared thinking occurs when two or more individuals work together intellectually. Often this happens between an adult and a child but can occur between children if one child is a ‘more knowledgeable other’ (Vygotsky, 1978, quoted in Brodie, 2022). </w:t>
      </w:r>
    </w:p>
    <w:p w14:paraId="70107B34" w14:textId="5FD868A7" w:rsidR="00D94BD6" w:rsidRDefault="00EB102D" w:rsidP="00EB102D">
      <w:pPr>
        <w:spacing w:line="360" w:lineRule="auto"/>
        <w:jc w:val="both"/>
        <w:rPr>
          <w:rFonts w:ascii="Arial" w:hAnsi="Arial" w:cs="Arial"/>
          <w:sz w:val="24"/>
          <w:szCs w:val="24"/>
        </w:rPr>
      </w:pPr>
      <w:r>
        <w:rPr>
          <w:rFonts w:ascii="Arial" w:hAnsi="Arial" w:cs="Arial"/>
          <w:sz w:val="24"/>
          <w:szCs w:val="24"/>
        </w:rPr>
        <w:lastRenderedPageBreak/>
        <w:t xml:space="preserve">In the Froebelian approach to learning the outdoors and garden areas are a place where children can learn and grow at their own speed surrounded by enabling adults that ensure their learning is child-led (Tovey, 2017). </w:t>
      </w:r>
      <w:r w:rsidR="00D94BD6">
        <w:rPr>
          <w:rFonts w:ascii="Arial" w:hAnsi="Arial" w:cs="Arial"/>
          <w:sz w:val="24"/>
          <w:szCs w:val="24"/>
        </w:rPr>
        <w:t>According to Arlemalm-hagser</w:t>
      </w:r>
      <w:r w:rsidR="000F0B94">
        <w:rPr>
          <w:rFonts w:ascii="Arial" w:hAnsi="Arial" w:cs="Arial"/>
          <w:sz w:val="24"/>
          <w:szCs w:val="24"/>
        </w:rPr>
        <w:t xml:space="preserve"> and</w:t>
      </w:r>
      <w:r w:rsidR="00D94BD6">
        <w:rPr>
          <w:rFonts w:ascii="Arial" w:hAnsi="Arial" w:cs="Arial"/>
          <w:sz w:val="24"/>
          <w:szCs w:val="24"/>
        </w:rPr>
        <w:t xml:space="preserve"> Ellio</w:t>
      </w:r>
      <w:r w:rsidR="000F0B94">
        <w:rPr>
          <w:rFonts w:ascii="Arial" w:hAnsi="Arial" w:cs="Arial"/>
          <w:sz w:val="24"/>
          <w:szCs w:val="24"/>
        </w:rPr>
        <w:t>t</w:t>
      </w:r>
      <w:r w:rsidR="00D94BD6">
        <w:rPr>
          <w:rFonts w:ascii="Arial" w:hAnsi="Arial" w:cs="Arial"/>
          <w:sz w:val="24"/>
          <w:szCs w:val="24"/>
        </w:rPr>
        <w:t>t (2021), Froebel emphasized the importance of outdoor play and children’s learning, he believed it gave children endless opportunities to learn through gardening, exploration, play, nature studies and many more forms. It Is also crucial for practitioners to interact with the children to scaffold their learning. Alongside this</w:t>
      </w:r>
      <w:r w:rsidR="00EB47EB">
        <w:rPr>
          <w:rFonts w:ascii="Arial" w:hAnsi="Arial" w:cs="Arial"/>
          <w:sz w:val="24"/>
          <w:szCs w:val="24"/>
        </w:rPr>
        <w:t xml:space="preserve"> the</w:t>
      </w:r>
      <w:r w:rsidR="00D94BD6">
        <w:rPr>
          <w:rFonts w:ascii="Arial" w:hAnsi="Arial" w:cs="Arial"/>
          <w:sz w:val="24"/>
          <w:szCs w:val="24"/>
        </w:rPr>
        <w:t xml:space="preserve"> practitioner must have a clear knowledge and understanding of the affordances and provocations required to structure the outdoor areas to enable children to learn a child centred way. </w:t>
      </w:r>
    </w:p>
    <w:p w14:paraId="5AE3D164" w14:textId="275595B3" w:rsidR="00EB102D" w:rsidRDefault="00EB102D" w:rsidP="00EB102D">
      <w:pPr>
        <w:spacing w:line="360" w:lineRule="auto"/>
        <w:jc w:val="both"/>
        <w:rPr>
          <w:rFonts w:ascii="Arial" w:hAnsi="Arial" w:cs="Arial"/>
          <w:sz w:val="24"/>
          <w:szCs w:val="24"/>
        </w:rPr>
      </w:pPr>
      <w:r>
        <w:rPr>
          <w:rFonts w:ascii="Arial" w:hAnsi="Arial" w:cs="Arial"/>
          <w:sz w:val="24"/>
          <w:szCs w:val="24"/>
        </w:rPr>
        <w:t xml:space="preserve">Cremin, </w:t>
      </w:r>
      <w:r w:rsidRPr="00E81665">
        <w:rPr>
          <w:rFonts w:ascii="Arial" w:hAnsi="Arial" w:cs="Arial"/>
          <w:i/>
          <w:iCs/>
          <w:sz w:val="24"/>
          <w:szCs w:val="24"/>
        </w:rPr>
        <w:t>et al</w:t>
      </w:r>
      <w:r>
        <w:rPr>
          <w:rFonts w:ascii="Arial" w:hAnsi="Arial" w:cs="Arial"/>
          <w:sz w:val="24"/>
          <w:szCs w:val="24"/>
        </w:rPr>
        <w:t>. (2015) suggest that playful hands-on experiences give children the opportunity to make connections between science and their environments. Weinstein (2015) believes that with forest schools becoming more popular recently across schools and early years settings in the United Kingdom there are many more opportunities for children to experience the awe and wonder that nature provides. Tinney (2013), states that until recently discussion surrounding early childhood mainly focused on the benefits the outdoor provides to the child, however it is vital to understand that outdoor experiences also benefit the natural environment and promotes caring instincts in young children towards nature and other individuals. According to Tovey (2017), Froebel also believed this to be true and said something very similar,</w:t>
      </w:r>
      <w:r w:rsidR="000F0B94">
        <w:rPr>
          <w:rFonts w:ascii="Arial" w:hAnsi="Arial" w:cs="Arial"/>
          <w:sz w:val="24"/>
          <w:szCs w:val="24"/>
        </w:rPr>
        <w:t xml:space="preserve"> </w:t>
      </w:r>
      <w:r>
        <w:rPr>
          <w:rFonts w:ascii="Arial" w:hAnsi="Arial" w:cs="Arial"/>
          <w:sz w:val="24"/>
          <w:szCs w:val="24"/>
        </w:rPr>
        <w:t xml:space="preserve">‘The child who has cared for another living thing is more easily led to care for his own life.’. </w:t>
      </w:r>
    </w:p>
    <w:p w14:paraId="195CC7BA" w14:textId="02768497" w:rsidR="001729EE" w:rsidRDefault="001729EE" w:rsidP="00EB102D">
      <w:pPr>
        <w:spacing w:line="360" w:lineRule="auto"/>
        <w:jc w:val="both"/>
        <w:rPr>
          <w:rFonts w:ascii="Arial" w:hAnsi="Arial" w:cs="Arial"/>
          <w:sz w:val="24"/>
          <w:szCs w:val="24"/>
        </w:rPr>
      </w:pPr>
      <w:r>
        <w:rPr>
          <w:rFonts w:ascii="Arial" w:hAnsi="Arial" w:cs="Arial"/>
          <w:sz w:val="24"/>
          <w:szCs w:val="24"/>
        </w:rPr>
        <w:t xml:space="preserve">Edington (2014) discusses the importance that </w:t>
      </w:r>
      <w:r w:rsidR="0061688B">
        <w:rPr>
          <w:rFonts w:ascii="Arial" w:hAnsi="Arial" w:cs="Arial"/>
          <w:sz w:val="24"/>
          <w:szCs w:val="24"/>
        </w:rPr>
        <w:t>practitioners</w:t>
      </w:r>
      <w:r>
        <w:rPr>
          <w:rFonts w:ascii="Arial" w:hAnsi="Arial" w:cs="Arial"/>
          <w:sz w:val="24"/>
          <w:szCs w:val="24"/>
        </w:rPr>
        <w:t xml:space="preserve"> have in supporting children’s outdoor learning and believes practitioners are powerful role models to the children. Therefore, Boys and Girls should see men and women engaging in all outdoor activities for example women should be seen playing football, running and playing in the mud and men should be seen carefully handling bugs and creatures or smelling and admiring beautiful flowers. </w:t>
      </w:r>
    </w:p>
    <w:p w14:paraId="45E70F88" w14:textId="0366B747" w:rsidR="00206F31" w:rsidRDefault="00206F31" w:rsidP="00023B58">
      <w:pPr>
        <w:spacing w:line="360" w:lineRule="auto"/>
        <w:jc w:val="both"/>
        <w:rPr>
          <w:rFonts w:ascii="Arial" w:hAnsi="Arial" w:cs="Arial"/>
          <w:sz w:val="24"/>
          <w:szCs w:val="24"/>
        </w:rPr>
      </w:pPr>
      <w:r>
        <w:rPr>
          <w:rFonts w:ascii="Arial" w:hAnsi="Arial" w:cs="Arial"/>
          <w:sz w:val="24"/>
          <w:szCs w:val="24"/>
        </w:rPr>
        <w:t xml:space="preserve">In the Reggio Emilia approach to teaching in early year’s children are seen as strong, independent and intelligent individuals who should </w:t>
      </w:r>
      <w:proofErr w:type="gramStart"/>
      <w:r>
        <w:rPr>
          <w:rFonts w:ascii="Arial" w:hAnsi="Arial" w:cs="Arial"/>
          <w:sz w:val="24"/>
          <w:szCs w:val="24"/>
        </w:rPr>
        <w:t>be in charge of</w:t>
      </w:r>
      <w:proofErr w:type="gramEnd"/>
      <w:r>
        <w:rPr>
          <w:rFonts w:ascii="Arial" w:hAnsi="Arial" w:cs="Arial"/>
          <w:sz w:val="24"/>
          <w:szCs w:val="24"/>
        </w:rPr>
        <w:t xml:space="preserve"> their own learning and given every opportunity to reach their full potential. A key role for practitioners in a Reggio Emilia approach setting is to document the children’s </w:t>
      </w:r>
      <w:r>
        <w:rPr>
          <w:rFonts w:ascii="Arial" w:hAnsi="Arial" w:cs="Arial"/>
          <w:sz w:val="24"/>
          <w:szCs w:val="24"/>
        </w:rPr>
        <w:lastRenderedPageBreak/>
        <w:t>learning, this is done in written form and with photographs. This gives structure to the theory and practice used an</w:t>
      </w:r>
      <w:r w:rsidR="00387042">
        <w:rPr>
          <w:rFonts w:ascii="Arial" w:hAnsi="Arial" w:cs="Arial"/>
          <w:sz w:val="24"/>
          <w:szCs w:val="24"/>
        </w:rPr>
        <w:t>d allows</w:t>
      </w:r>
      <w:r>
        <w:rPr>
          <w:rFonts w:ascii="Arial" w:hAnsi="Arial" w:cs="Arial"/>
          <w:sz w:val="24"/>
          <w:szCs w:val="24"/>
        </w:rPr>
        <w:t xml:space="preserve"> practitioners, parents and children to</w:t>
      </w:r>
      <w:r w:rsidR="00387042">
        <w:rPr>
          <w:rFonts w:ascii="Arial" w:hAnsi="Arial" w:cs="Arial"/>
          <w:sz w:val="24"/>
          <w:szCs w:val="24"/>
        </w:rPr>
        <w:t xml:space="preserve"> visibly see </w:t>
      </w:r>
      <w:r>
        <w:rPr>
          <w:rFonts w:ascii="Arial" w:hAnsi="Arial" w:cs="Arial"/>
          <w:sz w:val="24"/>
          <w:szCs w:val="24"/>
        </w:rPr>
        <w:t>their progress and</w:t>
      </w:r>
      <w:r w:rsidR="00387042">
        <w:rPr>
          <w:rFonts w:ascii="Arial" w:hAnsi="Arial" w:cs="Arial"/>
          <w:sz w:val="24"/>
          <w:szCs w:val="24"/>
        </w:rPr>
        <w:t xml:space="preserve"> to</w:t>
      </w:r>
      <w:r>
        <w:rPr>
          <w:rFonts w:ascii="Arial" w:hAnsi="Arial" w:cs="Arial"/>
          <w:sz w:val="24"/>
          <w:szCs w:val="24"/>
        </w:rPr>
        <w:t xml:space="preserve"> see how and what they have been learning</w:t>
      </w:r>
      <w:r w:rsidR="00A501E3">
        <w:rPr>
          <w:rFonts w:ascii="Arial" w:hAnsi="Arial" w:cs="Arial"/>
          <w:sz w:val="24"/>
          <w:szCs w:val="24"/>
        </w:rPr>
        <w:t>. By simply observing the children and not directing them allows the children to explore and experiment in their own way. It also strengthens children’s problem-solving skills as they can make mistakes and find solutions</w:t>
      </w:r>
      <w:r w:rsidR="00387042">
        <w:rPr>
          <w:rFonts w:ascii="Arial" w:hAnsi="Arial" w:cs="Arial"/>
          <w:sz w:val="24"/>
          <w:szCs w:val="24"/>
        </w:rPr>
        <w:t xml:space="preserve"> (Day Nurseries, 2022</w:t>
      </w:r>
      <w:r w:rsidR="00A501E3">
        <w:rPr>
          <w:rFonts w:ascii="Arial" w:hAnsi="Arial" w:cs="Arial"/>
          <w:sz w:val="24"/>
          <w:szCs w:val="24"/>
        </w:rPr>
        <w:t xml:space="preserve"> and Thescotscollege, 2017</w:t>
      </w:r>
      <w:r w:rsidR="00387042">
        <w:rPr>
          <w:rFonts w:ascii="Arial" w:hAnsi="Arial" w:cs="Arial"/>
          <w:sz w:val="24"/>
          <w:szCs w:val="24"/>
        </w:rPr>
        <w:t>).</w:t>
      </w:r>
      <w:r w:rsidR="00A501E3">
        <w:rPr>
          <w:rFonts w:ascii="Arial" w:hAnsi="Arial" w:cs="Arial"/>
          <w:sz w:val="24"/>
          <w:szCs w:val="24"/>
        </w:rPr>
        <w:t xml:space="preserve"> A key principle </w:t>
      </w:r>
      <w:r w:rsidR="009D6F73">
        <w:rPr>
          <w:rFonts w:ascii="Arial" w:hAnsi="Arial" w:cs="Arial"/>
          <w:sz w:val="24"/>
          <w:szCs w:val="24"/>
        </w:rPr>
        <w:t xml:space="preserve">in the Reggio Emilia approach Is ‘the one hundred languages’ this refers to the </w:t>
      </w:r>
      <w:proofErr w:type="gramStart"/>
      <w:r w:rsidR="009D6F73">
        <w:rPr>
          <w:rFonts w:ascii="Arial" w:hAnsi="Arial" w:cs="Arial"/>
          <w:sz w:val="24"/>
          <w:szCs w:val="24"/>
        </w:rPr>
        <w:t>many different ways</w:t>
      </w:r>
      <w:proofErr w:type="gramEnd"/>
      <w:r w:rsidR="009D6F73">
        <w:rPr>
          <w:rFonts w:ascii="Arial" w:hAnsi="Arial" w:cs="Arial"/>
          <w:sz w:val="24"/>
          <w:szCs w:val="24"/>
        </w:rPr>
        <w:t xml:space="preserve"> children can express themselves, their thoughts and ideas. This concept was discovered through observing children and seeing their excitement communicating with others about their own personal developments surrounding the skills and knowledge</w:t>
      </w:r>
      <w:r w:rsidR="00387042">
        <w:rPr>
          <w:rFonts w:ascii="Arial" w:hAnsi="Arial" w:cs="Arial"/>
          <w:sz w:val="24"/>
          <w:szCs w:val="24"/>
        </w:rPr>
        <w:t xml:space="preserve"> </w:t>
      </w:r>
      <w:r w:rsidR="009D6F73">
        <w:rPr>
          <w:rFonts w:ascii="Arial" w:hAnsi="Arial" w:cs="Arial"/>
          <w:sz w:val="24"/>
          <w:szCs w:val="24"/>
        </w:rPr>
        <w:t>they had learned.</w:t>
      </w:r>
      <w:r w:rsidR="002874BA">
        <w:rPr>
          <w:rFonts w:ascii="Arial" w:hAnsi="Arial" w:cs="Arial"/>
          <w:sz w:val="24"/>
          <w:szCs w:val="24"/>
        </w:rPr>
        <w:t xml:space="preserve"> Practitioners explored the possibility of children being able to express themselves and communicate through many different forms such as dancing, playing, questioning, singing, imagining, listening, laughing, crying and many more forms. From this Malaguzzi a co-founder of the Reggio Emilia approach formed the concept of the one hundred languages (MAeducation, 20</w:t>
      </w:r>
      <w:r w:rsidR="008E43E5">
        <w:rPr>
          <w:rFonts w:ascii="Arial" w:hAnsi="Arial" w:cs="Arial"/>
          <w:sz w:val="24"/>
          <w:szCs w:val="24"/>
        </w:rPr>
        <w:t>07</w:t>
      </w:r>
      <w:r w:rsidR="002874BA">
        <w:rPr>
          <w:rFonts w:ascii="Arial" w:hAnsi="Arial" w:cs="Arial"/>
          <w:sz w:val="24"/>
          <w:szCs w:val="24"/>
        </w:rPr>
        <w:t xml:space="preserve"> and myteachingcupboard</w:t>
      </w:r>
      <w:r w:rsidR="00EB102D">
        <w:rPr>
          <w:rFonts w:ascii="Arial" w:hAnsi="Arial" w:cs="Arial"/>
          <w:sz w:val="24"/>
          <w:szCs w:val="24"/>
        </w:rPr>
        <w:t>, no date).</w:t>
      </w:r>
    </w:p>
    <w:p w14:paraId="2C453315" w14:textId="785D2E58" w:rsidR="004C14B9" w:rsidRDefault="0038364E" w:rsidP="004C14B9">
      <w:pPr>
        <w:spacing w:line="360" w:lineRule="auto"/>
        <w:jc w:val="both"/>
        <w:rPr>
          <w:rFonts w:ascii="Arial" w:hAnsi="Arial" w:cs="Arial"/>
          <w:sz w:val="24"/>
          <w:szCs w:val="24"/>
        </w:rPr>
      </w:pPr>
      <w:r>
        <w:rPr>
          <w:rFonts w:ascii="Arial" w:hAnsi="Arial" w:cs="Arial"/>
          <w:sz w:val="24"/>
          <w:szCs w:val="24"/>
        </w:rPr>
        <w:t xml:space="preserve">Worth (2020) discusses a concern for the quality of science education. However, although there have been many changes to science education in recent years there are still concerns surrounding </w:t>
      </w:r>
      <w:r>
        <w:rPr>
          <w:rFonts w:ascii="Arial" w:hAnsi="Arial" w:cs="Arial"/>
          <w:sz w:val="24"/>
          <w:szCs w:val="24"/>
        </w:rPr>
        <w:t>its</w:t>
      </w:r>
      <w:r>
        <w:rPr>
          <w:rFonts w:ascii="Arial" w:hAnsi="Arial" w:cs="Arial"/>
          <w:sz w:val="24"/>
          <w:szCs w:val="24"/>
        </w:rPr>
        <w:t xml:space="preserve"> quality. </w:t>
      </w:r>
      <w:r>
        <w:rPr>
          <w:rFonts w:ascii="Arial" w:hAnsi="Arial" w:cs="Arial"/>
          <w:sz w:val="24"/>
          <w:szCs w:val="24"/>
        </w:rPr>
        <w:t xml:space="preserve">Alongside his Worth (2020) suggests that the practitioner’s role is crucial to children’s science education, and they should have an </w:t>
      </w:r>
      <w:r w:rsidR="00BE2768">
        <w:rPr>
          <w:rFonts w:ascii="Arial" w:hAnsi="Arial" w:cs="Arial"/>
          <w:sz w:val="24"/>
          <w:szCs w:val="24"/>
        </w:rPr>
        <w:t>in-depth</w:t>
      </w:r>
      <w:r>
        <w:rPr>
          <w:rFonts w:ascii="Arial" w:hAnsi="Arial" w:cs="Arial"/>
          <w:sz w:val="24"/>
          <w:szCs w:val="24"/>
        </w:rPr>
        <w:t xml:space="preserve"> knowledge of children, teaching and learning and of scientific pedagogies. A </w:t>
      </w:r>
      <w:r w:rsidR="004C14B9">
        <w:rPr>
          <w:rFonts w:ascii="Arial" w:hAnsi="Arial" w:cs="Arial"/>
          <w:sz w:val="24"/>
          <w:szCs w:val="24"/>
        </w:rPr>
        <w:t xml:space="preserve">study carried out by Cremin, et al. (2015) to determine the best approaches to teaching and learning science in early years education discovered that in playful, motivating environments that can be freely explored children were more engaged with the resources, more curious and could collaborate to solve problems. Their research showed that with adults that were enabling, and engaging children had the opportunities to become little scientists. </w:t>
      </w:r>
    </w:p>
    <w:p w14:paraId="75C57143" w14:textId="77777777" w:rsidR="004C14B9" w:rsidRDefault="004C14B9" w:rsidP="004C14B9">
      <w:pPr>
        <w:spacing w:line="360" w:lineRule="auto"/>
        <w:jc w:val="both"/>
        <w:rPr>
          <w:rFonts w:ascii="Arial" w:hAnsi="Arial" w:cs="Arial"/>
          <w:sz w:val="24"/>
          <w:szCs w:val="24"/>
        </w:rPr>
      </w:pPr>
      <w:r>
        <w:rPr>
          <w:rFonts w:ascii="Arial" w:hAnsi="Arial" w:cs="Arial"/>
          <w:sz w:val="24"/>
          <w:szCs w:val="24"/>
        </w:rPr>
        <w:t xml:space="preserve">According to Ula and Kiraz (2014), Piaget also referred to children as little scientists. Piaget’s theoretical framework suggests that cognitive development has four stages, sensorimotor (0-2 years of age), pre-operational (2-7 years of age), concrete operations (7-11 years of age) and abstract operations (11 years and over). </w:t>
      </w:r>
      <w:proofErr w:type="spellStart"/>
      <w:r>
        <w:rPr>
          <w:rFonts w:ascii="Arial" w:hAnsi="Arial" w:cs="Arial"/>
          <w:sz w:val="24"/>
          <w:szCs w:val="24"/>
        </w:rPr>
        <w:t>Mcleod</w:t>
      </w:r>
      <w:proofErr w:type="spellEnd"/>
      <w:r>
        <w:rPr>
          <w:rFonts w:ascii="Arial" w:hAnsi="Arial" w:cs="Arial"/>
          <w:sz w:val="24"/>
          <w:szCs w:val="24"/>
        </w:rPr>
        <w:t xml:space="preserve"> (2020) states that a child cannot skip a stage as their intelligence grows as they grow </w:t>
      </w:r>
      <w:r>
        <w:rPr>
          <w:rFonts w:ascii="Arial" w:hAnsi="Arial" w:cs="Arial"/>
          <w:sz w:val="24"/>
          <w:szCs w:val="24"/>
        </w:rPr>
        <w:lastRenderedPageBreak/>
        <w:t xml:space="preserve">older. However, how and when they reach these stages can depend on their home lives, environmental factors and their readiness and ability. They can only progress through these stages as they develop and evaluate their own idea of the world. </w:t>
      </w:r>
    </w:p>
    <w:p w14:paraId="3296FFDE" w14:textId="29789F92" w:rsidR="004C14B9" w:rsidRDefault="004C14B9" w:rsidP="004C14B9">
      <w:pPr>
        <w:spacing w:line="360" w:lineRule="auto"/>
        <w:jc w:val="both"/>
        <w:rPr>
          <w:rFonts w:ascii="Arial" w:hAnsi="Arial" w:cs="Arial"/>
          <w:sz w:val="24"/>
          <w:szCs w:val="24"/>
        </w:rPr>
      </w:pPr>
      <w:r>
        <w:rPr>
          <w:rFonts w:ascii="Arial" w:hAnsi="Arial" w:cs="Arial"/>
          <w:sz w:val="24"/>
          <w:szCs w:val="24"/>
        </w:rPr>
        <w:t>During the sensorimotor stage Piaget believed children learn through exploring and they live in the present and do not have a true image of the world. During the pre-operational stage children begin to learn about the world through language and intellectual imagery. Exploration and discussions during this stage will allow children to become more curious about the world. In the concrete stage children can think more logically and will begin to discover things like materials may change in appearance, but their original properties remain the same. This stage has strong links to scientific learning</w:t>
      </w:r>
      <w:r w:rsidR="00F320EB">
        <w:rPr>
          <w:rFonts w:ascii="Arial" w:hAnsi="Arial" w:cs="Arial"/>
          <w:sz w:val="24"/>
          <w:szCs w:val="24"/>
        </w:rPr>
        <w:t xml:space="preserve"> (</w:t>
      </w:r>
      <w:proofErr w:type="spellStart"/>
      <w:r w:rsidR="00F320EB">
        <w:rPr>
          <w:rFonts w:ascii="Arial" w:hAnsi="Arial" w:cs="Arial"/>
          <w:sz w:val="24"/>
          <w:szCs w:val="24"/>
        </w:rPr>
        <w:t>Mcleod</w:t>
      </w:r>
      <w:proofErr w:type="spellEnd"/>
      <w:r w:rsidR="00F320EB">
        <w:rPr>
          <w:rFonts w:ascii="Arial" w:hAnsi="Arial" w:cs="Arial"/>
          <w:sz w:val="24"/>
          <w:szCs w:val="24"/>
        </w:rPr>
        <w:t xml:space="preserve"> 2020).</w:t>
      </w:r>
    </w:p>
    <w:p w14:paraId="78AC9051" w14:textId="0B2BA1D1" w:rsidR="004C14B9" w:rsidRDefault="00023B58" w:rsidP="00065152">
      <w:pPr>
        <w:spacing w:line="360" w:lineRule="auto"/>
        <w:jc w:val="both"/>
        <w:rPr>
          <w:rFonts w:ascii="Arial" w:hAnsi="Arial" w:cs="Arial"/>
          <w:sz w:val="24"/>
          <w:szCs w:val="24"/>
        </w:rPr>
      </w:pPr>
      <w:r>
        <w:rPr>
          <w:rFonts w:ascii="Arial" w:hAnsi="Arial" w:cs="Arial"/>
          <w:sz w:val="24"/>
          <w:szCs w:val="24"/>
        </w:rPr>
        <w:t>According to Aubrey and Riley (</w:t>
      </w:r>
      <w:r w:rsidR="00CF10EA">
        <w:rPr>
          <w:rFonts w:ascii="Arial" w:hAnsi="Arial" w:cs="Arial"/>
          <w:sz w:val="24"/>
          <w:szCs w:val="24"/>
        </w:rPr>
        <w:t>2019</w:t>
      </w:r>
      <w:r>
        <w:rPr>
          <w:rFonts w:ascii="Arial" w:hAnsi="Arial" w:cs="Arial"/>
          <w:sz w:val="24"/>
          <w:szCs w:val="24"/>
        </w:rPr>
        <w:t xml:space="preserve">) Bruner believed that teaching should be more than just the presentation of information and explanations it should give children the opportunity to experience excitement about discovery. For this to happen he believed that practitioners should be the facilitator and motivator for learning allowing children to explore and discover. Bruner (1960) developed the Spiral curriculum where he believed children should be introduced to a topic or subject and then it should be revisited later to reinforce the children’s knowledge and understanding of the topic. By doing this he believed that the depth of understanding and confidence in the topic is strengthened. </w:t>
      </w:r>
    </w:p>
    <w:p w14:paraId="5708DFEC" w14:textId="01F16B54" w:rsidR="00065152" w:rsidRDefault="00F92B21" w:rsidP="00065152">
      <w:pPr>
        <w:spacing w:line="360" w:lineRule="auto"/>
        <w:jc w:val="both"/>
        <w:rPr>
          <w:rFonts w:ascii="Arial" w:hAnsi="Arial" w:cs="Arial"/>
          <w:sz w:val="24"/>
          <w:szCs w:val="24"/>
        </w:rPr>
      </w:pPr>
      <w:r>
        <w:rPr>
          <w:rFonts w:ascii="Arial" w:hAnsi="Arial" w:cs="Arial"/>
          <w:sz w:val="24"/>
          <w:szCs w:val="24"/>
        </w:rPr>
        <w:t>According to Gallenstein (2005)</w:t>
      </w:r>
      <w:r w:rsidR="008D6164">
        <w:rPr>
          <w:rFonts w:ascii="Arial" w:hAnsi="Arial" w:cs="Arial"/>
          <w:sz w:val="24"/>
          <w:szCs w:val="24"/>
        </w:rPr>
        <w:t xml:space="preserve"> Science and Mathematics should work together in a cross-curricular approach as Mathematics is a key element in communication for scientists and provides a constructive way for children to process and share their findings.</w:t>
      </w:r>
      <w:r w:rsidR="0004638B">
        <w:rPr>
          <w:rFonts w:ascii="Arial" w:hAnsi="Arial" w:cs="Arial"/>
          <w:sz w:val="24"/>
          <w:szCs w:val="24"/>
        </w:rPr>
        <w:t xml:space="preserve"> </w:t>
      </w:r>
      <w:r w:rsidR="003D491A">
        <w:rPr>
          <w:rFonts w:ascii="Arial" w:hAnsi="Arial" w:cs="Arial"/>
          <w:sz w:val="24"/>
          <w:szCs w:val="24"/>
        </w:rPr>
        <w:t xml:space="preserve">Welsh Government (2020), suggest that curiosity and self-discovery is essential to understanding and predicting scientific concepts. Children should be knowledgeable about the world and all its living things. </w:t>
      </w:r>
      <w:r w:rsidR="00065152">
        <w:rPr>
          <w:rFonts w:ascii="Arial" w:hAnsi="Arial" w:cs="Arial"/>
          <w:sz w:val="24"/>
          <w:szCs w:val="24"/>
        </w:rPr>
        <w:t>And</w:t>
      </w:r>
      <w:r w:rsidR="003D491A">
        <w:rPr>
          <w:rFonts w:ascii="Arial" w:hAnsi="Arial" w:cs="Arial"/>
          <w:sz w:val="24"/>
          <w:szCs w:val="24"/>
        </w:rPr>
        <w:t xml:space="preserve"> should </w:t>
      </w:r>
      <w:r w:rsidR="00B94583">
        <w:rPr>
          <w:rFonts w:ascii="Arial" w:hAnsi="Arial" w:cs="Arial"/>
          <w:sz w:val="24"/>
          <w:szCs w:val="24"/>
        </w:rPr>
        <w:t xml:space="preserve">know all about forces and energy and why they behave the way they do. Forces and energy are best described as the behaviours of the smallest objects to the way the planet and stars behave and why. However, knowledge in mathematics is key to children understanding these scientific concepts. Welsh Government (2020) believe that children require knowledge and understanding in geometry for example sizes and properties, shapes and spatial awareness and with this knowledge children have a </w:t>
      </w:r>
      <w:r w:rsidR="00B94583">
        <w:rPr>
          <w:rFonts w:ascii="Arial" w:hAnsi="Arial" w:cs="Arial"/>
          <w:sz w:val="24"/>
          <w:szCs w:val="24"/>
        </w:rPr>
        <w:lastRenderedPageBreak/>
        <w:t xml:space="preserve">better opportunity of gaining a more in-depth knowledge of scientific concepts such as forces and energy. </w:t>
      </w:r>
      <w:r w:rsidR="00C378B3">
        <w:rPr>
          <w:rFonts w:ascii="Arial" w:hAnsi="Arial" w:cs="Arial"/>
          <w:sz w:val="24"/>
          <w:szCs w:val="24"/>
        </w:rPr>
        <w:t xml:space="preserve">Alongside this knowledge </w:t>
      </w:r>
      <w:r w:rsidR="00B94583">
        <w:rPr>
          <w:rFonts w:ascii="Arial" w:hAnsi="Arial" w:cs="Arial"/>
          <w:sz w:val="24"/>
          <w:szCs w:val="24"/>
        </w:rPr>
        <w:t>Welsh Government (2020) also suggest that in mathematics</w:t>
      </w:r>
      <w:r w:rsidR="00376092">
        <w:rPr>
          <w:rFonts w:ascii="Arial" w:hAnsi="Arial" w:cs="Arial"/>
          <w:sz w:val="24"/>
          <w:szCs w:val="24"/>
        </w:rPr>
        <w:t>,</w:t>
      </w:r>
      <w:r w:rsidR="00B94583">
        <w:rPr>
          <w:rFonts w:ascii="Arial" w:hAnsi="Arial" w:cs="Arial"/>
          <w:sz w:val="24"/>
          <w:szCs w:val="24"/>
        </w:rPr>
        <w:t xml:space="preserve"> children should</w:t>
      </w:r>
      <w:r w:rsidR="00E76962">
        <w:rPr>
          <w:rFonts w:ascii="Arial" w:hAnsi="Arial" w:cs="Arial"/>
          <w:sz w:val="24"/>
          <w:szCs w:val="24"/>
        </w:rPr>
        <w:t xml:space="preserve"> </w:t>
      </w:r>
      <w:r w:rsidR="00B94583">
        <w:rPr>
          <w:rFonts w:ascii="Arial" w:hAnsi="Arial" w:cs="Arial"/>
          <w:sz w:val="24"/>
          <w:szCs w:val="24"/>
        </w:rPr>
        <w:t xml:space="preserve">have knowledge surrounding number </w:t>
      </w:r>
      <w:r w:rsidR="00E76962">
        <w:rPr>
          <w:rFonts w:ascii="Arial" w:hAnsi="Arial" w:cs="Arial"/>
          <w:sz w:val="24"/>
          <w:szCs w:val="24"/>
        </w:rPr>
        <w:t xml:space="preserve">and quantities, </w:t>
      </w:r>
      <w:r w:rsidR="00065152">
        <w:rPr>
          <w:rFonts w:ascii="Arial" w:hAnsi="Arial" w:cs="Arial"/>
          <w:sz w:val="24"/>
          <w:szCs w:val="24"/>
        </w:rPr>
        <w:t>understand</w:t>
      </w:r>
      <w:r w:rsidR="00E76962">
        <w:rPr>
          <w:rFonts w:ascii="Arial" w:hAnsi="Arial" w:cs="Arial"/>
          <w:sz w:val="24"/>
          <w:szCs w:val="24"/>
        </w:rPr>
        <w:t xml:space="preserve"> algebra and all it relates to and be capable of solving </w:t>
      </w:r>
      <w:r w:rsidR="00065152">
        <w:rPr>
          <w:rFonts w:ascii="Arial" w:hAnsi="Arial" w:cs="Arial"/>
          <w:sz w:val="24"/>
          <w:szCs w:val="24"/>
        </w:rPr>
        <w:t xml:space="preserve">problems. </w:t>
      </w:r>
    </w:p>
    <w:p w14:paraId="38C9CB47" w14:textId="5E411D5F" w:rsidR="00065152" w:rsidRDefault="00065152" w:rsidP="00065152">
      <w:pPr>
        <w:spacing w:line="360" w:lineRule="auto"/>
        <w:jc w:val="both"/>
        <w:rPr>
          <w:rFonts w:ascii="Arial" w:hAnsi="Arial" w:cs="Arial"/>
          <w:sz w:val="24"/>
          <w:szCs w:val="24"/>
        </w:rPr>
      </w:pPr>
      <w:r>
        <w:rPr>
          <w:rFonts w:ascii="Arial" w:hAnsi="Arial" w:cs="Arial"/>
          <w:sz w:val="24"/>
          <w:szCs w:val="24"/>
        </w:rPr>
        <w:t>According to Gov.UK (2012) Ofsted report suggested that Science is not taught in primary school classrooms daily and is more often that not only set up as a daily activity when the headteacher knows Ofsted is making a visit. Gov.UK (2021) Ofsted report stated that 2 hours of learning per week is required in science to cover the recommended National curriculum content. However, the report noted that the average in most schools was just 1 hour and 24 minutes a week. So, for the children to be gaining enough depth of understanding and knowledge in the subject teachers and</w:t>
      </w:r>
      <w:r w:rsidR="00376092">
        <w:rPr>
          <w:rFonts w:ascii="Arial" w:hAnsi="Arial" w:cs="Arial"/>
          <w:sz w:val="24"/>
          <w:szCs w:val="24"/>
        </w:rPr>
        <w:t xml:space="preserve"> are</w:t>
      </w:r>
      <w:r>
        <w:rPr>
          <w:rFonts w:ascii="Arial" w:hAnsi="Arial" w:cs="Arial"/>
          <w:sz w:val="24"/>
          <w:szCs w:val="24"/>
        </w:rPr>
        <w:t xml:space="preserve"> required to make every minute of the lesson count. Taking the Ofsted report into consideration it is quite clear that teachers may not have the sufficient timings for their lessons to be full of discovery and curiosity as the Welsh Government (2020) new </w:t>
      </w:r>
      <w:r w:rsidR="00C378B3">
        <w:rPr>
          <w:rFonts w:ascii="Arial" w:hAnsi="Arial" w:cs="Arial"/>
          <w:sz w:val="24"/>
          <w:szCs w:val="24"/>
        </w:rPr>
        <w:t>c</w:t>
      </w:r>
      <w:r>
        <w:rPr>
          <w:rFonts w:ascii="Arial" w:hAnsi="Arial" w:cs="Arial"/>
          <w:sz w:val="24"/>
          <w:szCs w:val="24"/>
        </w:rPr>
        <w:t xml:space="preserve">urriculum suggests they should be. </w:t>
      </w:r>
    </w:p>
    <w:p w14:paraId="6A074D9F" w14:textId="4BED7494" w:rsidR="00751658" w:rsidRDefault="00751658" w:rsidP="00065152">
      <w:pPr>
        <w:spacing w:line="360" w:lineRule="auto"/>
        <w:jc w:val="both"/>
        <w:rPr>
          <w:rFonts w:ascii="Arial" w:hAnsi="Arial" w:cs="Arial"/>
          <w:sz w:val="24"/>
          <w:szCs w:val="24"/>
        </w:rPr>
      </w:pPr>
      <w:r>
        <w:rPr>
          <w:rFonts w:ascii="Arial" w:hAnsi="Arial" w:cs="Arial"/>
          <w:sz w:val="24"/>
          <w:szCs w:val="24"/>
        </w:rPr>
        <w:t xml:space="preserve">Montessori believed that children are born with a mathematical mind (Issacs, 2022). Lipp (2022) agrees with this but also states that mathematics is a part of a child’s everyday life and is used for </w:t>
      </w:r>
      <w:r w:rsidR="00C021A2">
        <w:rPr>
          <w:rFonts w:ascii="Arial" w:hAnsi="Arial" w:cs="Arial"/>
          <w:sz w:val="24"/>
          <w:szCs w:val="24"/>
        </w:rPr>
        <w:t>several</w:t>
      </w:r>
      <w:r>
        <w:rPr>
          <w:rFonts w:ascii="Arial" w:hAnsi="Arial" w:cs="Arial"/>
          <w:sz w:val="24"/>
          <w:szCs w:val="24"/>
        </w:rPr>
        <w:t xml:space="preserve"> simple things they say and do, for example telling the time, saying how old they are or how big they are and so on. </w:t>
      </w:r>
      <w:r w:rsidR="00BE2768">
        <w:rPr>
          <w:rFonts w:ascii="Arial" w:hAnsi="Arial" w:cs="Arial"/>
          <w:sz w:val="24"/>
          <w:szCs w:val="24"/>
        </w:rPr>
        <w:t xml:space="preserve">However, Clements and Sarama (2020) suggest there are many fears when it comes to mathematics from children and sometimes even practitioners. However, practitioners who use the best research and excellent practice to teach, design their environments and plan activities children will become less fearful and more eager to learn mathematics.  </w:t>
      </w:r>
    </w:p>
    <w:p w14:paraId="5541D612" w14:textId="013C620D" w:rsidR="00B6119C" w:rsidRDefault="00F179E4" w:rsidP="002070FC">
      <w:pPr>
        <w:spacing w:line="360" w:lineRule="auto"/>
        <w:jc w:val="both"/>
        <w:rPr>
          <w:rFonts w:ascii="Arial" w:hAnsi="Arial" w:cs="Arial"/>
          <w:sz w:val="24"/>
          <w:szCs w:val="24"/>
        </w:rPr>
      </w:pPr>
      <w:r>
        <w:rPr>
          <w:rFonts w:ascii="Arial" w:hAnsi="Arial" w:cs="Arial"/>
          <w:sz w:val="24"/>
          <w:szCs w:val="24"/>
        </w:rPr>
        <w:t>Loose parts are natural or artificial objects that can be added to play to encourage creativity, exploration, problem solving and many more skills (Louv, 2022). According to Nicholson (No date), loose parts are open-ended materials that can range from natural objects such as rocks, sticks, pinecones, shells and pebbles</w:t>
      </w:r>
      <w:r w:rsidR="00376092">
        <w:rPr>
          <w:rFonts w:ascii="Arial" w:hAnsi="Arial" w:cs="Arial"/>
          <w:sz w:val="24"/>
          <w:szCs w:val="24"/>
        </w:rPr>
        <w:t>, a</w:t>
      </w:r>
      <w:r>
        <w:rPr>
          <w:rFonts w:ascii="Arial" w:hAnsi="Arial" w:cs="Arial"/>
          <w:sz w:val="24"/>
          <w:szCs w:val="24"/>
        </w:rPr>
        <w:t>rtificial objects such as pipes, rope, boxes, crates and buckets.</w:t>
      </w:r>
      <w:r w:rsidR="00D67DC0">
        <w:rPr>
          <w:rFonts w:ascii="Arial" w:hAnsi="Arial" w:cs="Arial"/>
          <w:sz w:val="24"/>
          <w:szCs w:val="24"/>
        </w:rPr>
        <w:t xml:space="preserve"> However, Tucker (2005) believes the possibilities are endless with natural resources whereas with artificial resources the possibilities are limited.</w:t>
      </w:r>
      <w:r>
        <w:rPr>
          <w:rFonts w:ascii="Arial" w:hAnsi="Arial" w:cs="Arial"/>
          <w:sz w:val="24"/>
          <w:szCs w:val="24"/>
        </w:rPr>
        <w:t xml:space="preserve"> </w:t>
      </w:r>
      <w:r w:rsidR="009A4203">
        <w:rPr>
          <w:rFonts w:ascii="Arial" w:hAnsi="Arial" w:cs="Arial"/>
          <w:sz w:val="24"/>
          <w:szCs w:val="24"/>
        </w:rPr>
        <w:t xml:space="preserve">Lipp (2022) </w:t>
      </w:r>
      <w:r w:rsidR="00175888">
        <w:rPr>
          <w:rFonts w:ascii="Arial" w:hAnsi="Arial" w:cs="Arial"/>
          <w:sz w:val="24"/>
          <w:szCs w:val="24"/>
        </w:rPr>
        <w:t>suggests</w:t>
      </w:r>
      <w:r w:rsidR="009A4203">
        <w:rPr>
          <w:rFonts w:ascii="Arial" w:hAnsi="Arial" w:cs="Arial"/>
          <w:sz w:val="24"/>
          <w:szCs w:val="24"/>
        </w:rPr>
        <w:t xml:space="preserve"> when loose parts are added to play </w:t>
      </w:r>
      <w:r w:rsidR="009A4203">
        <w:rPr>
          <w:rFonts w:ascii="Arial" w:hAnsi="Arial" w:cs="Arial"/>
          <w:sz w:val="24"/>
          <w:szCs w:val="24"/>
        </w:rPr>
        <w:lastRenderedPageBreak/>
        <w:t>the opportunities for imaginary play are endless and children are encouraged to problem solve and make decisions. It can also bring adventure and excitement to th</w:t>
      </w:r>
      <w:r w:rsidR="000A7C3B">
        <w:rPr>
          <w:rFonts w:ascii="Arial" w:hAnsi="Arial" w:cs="Arial"/>
          <w:sz w:val="24"/>
          <w:szCs w:val="24"/>
        </w:rPr>
        <w:t>eir learning as they discover the different possibilities these materials an bring to their play.</w:t>
      </w:r>
      <w:r w:rsidR="00D67DC0">
        <w:rPr>
          <w:rFonts w:ascii="Arial" w:hAnsi="Arial" w:cs="Arial"/>
          <w:sz w:val="24"/>
          <w:szCs w:val="24"/>
        </w:rPr>
        <w:t xml:space="preserve"> Tucker (2005) believes that well chosen resources are full of potential for creativity and cross-curricular </w:t>
      </w:r>
      <w:r w:rsidR="0045486B">
        <w:rPr>
          <w:rFonts w:ascii="Arial" w:hAnsi="Arial" w:cs="Arial"/>
          <w:sz w:val="24"/>
          <w:szCs w:val="24"/>
        </w:rPr>
        <w:t>opportunities providing meaningful links between mathematics, science, language and many more subjects.</w:t>
      </w:r>
      <w:r w:rsidR="00D67DC0">
        <w:rPr>
          <w:rFonts w:ascii="Arial" w:hAnsi="Arial" w:cs="Arial"/>
          <w:sz w:val="24"/>
          <w:szCs w:val="24"/>
        </w:rPr>
        <w:t xml:space="preserve"> </w:t>
      </w:r>
    </w:p>
    <w:p w14:paraId="6C6EC959" w14:textId="2016381B" w:rsidR="00BF56A8" w:rsidRPr="00BF56A8" w:rsidRDefault="00BF56A8" w:rsidP="00BF56A8">
      <w:pPr>
        <w:rPr>
          <w:rFonts w:ascii="Arial" w:hAnsi="Arial" w:cs="Arial"/>
          <w:sz w:val="24"/>
          <w:szCs w:val="24"/>
        </w:rPr>
      </w:pPr>
      <w:r>
        <w:t xml:space="preserve">                                     </w:t>
      </w:r>
    </w:p>
    <w:p w14:paraId="0020EF2E" w14:textId="712F39D0" w:rsidR="00AD2DB5" w:rsidRDefault="00AD2DB5" w:rsidP="002070FC">
      <w:pPr>
        <w:spacing w:line="360" w:lineRule="auto"/>
        <w:jc w:val="both"/>
        <w:rPr>
          <w:rFonts w:ascii="Arial" w:hAnsi="Arial" w:cs="Arial"/>
          <w:sz w:val="24"/>
          <w:szCs w:val="24"/>
        </w:rPr>
      </w:pPr>
    </w:p>
    <w:p w14:paraId="1E48947A" w14:textId="77777777" w:rsidR="00797BA8" w:rsidRDefault="00797BA8" w:rsidP="002070FC">
      <w:pPr>
        <w:spacing w:line="360" w:lineRule="auto"/>
        <w:jc w:val="both"/>
        <w:rPr>
          <w:rFonts w:ascii="Arial" w:hAnsi="Arial" w:cs="Arial"/>
          <w:sz w:val="24"/>
          <w:szCs w:val="24"/>
        </w:rPr>
      </w:pPr>
    </w:p>
    <w:p w14:paraId="5A8420F8" w14:textId="77777777" w:rsidR="00DD6707" w:rsidRDefault="00DD6707" w:rsidP="002070FC">
      <w:pPr>
        <w:spacing w:line="360" w:lineRule="auto"/>
        <w:jc w:val="both"/>
        <w:rPr>
          <w:rFonts w:ascii="Arial" w:hAnsi="Arial" w:cs="Arial"/>
          <w:sz w:val="24"/>
          <w:szCs w:val="24"/>
        </w:rPr>
      </w:pPr>
    </w:p>
    <w:p w14:paraId="05569D7B" w14:textId="77777777" w:rsidR="00DD6707" w:rsidRDefault="00DD6707" w:rsidP="002070FC">
      <w:pPr>
        <w:spacing w:line="360" w:lineRule="auto"/>
        <w:jc w:val="both"/>
        <w:rPr>
          <w:rFonts w:ascii="Arial" w:hAnsi="Arial" w:cs="Arial"/>
          <w:sz w:val="24"/>
          <w:szCs w:val="24"/>
        </w:rPr>
      </w:pPr>
    </w:p>
    <w:p w14:paraId="0CF1A22D" w14:textId="11944D4D" w:rsidR="005D757A" w:rsidRDefault="005D757A">
      <w:pPr>
        <w:rPr>
          <w:rFonts w:ascii="Arial" w:hAnsi="Arial" w:cs="Arial"/>
          <w:sz w:val="24"/>
          <w:szCs w:val="24"/>
        </w:rPr>
      </w:pPr>
    </w:p>
    <w:p w14:paraId="7C80D28D" w14:textId="0D72ECC3" w:rsidR="00C968EF" w:rsidRPr="009F1F8B" w:rsidRDefault="00C968EF">
      <w:pPr>
        <w:rPr>
          <w:rFonts w:ascii="Arial" w:hAnsi="Arial" w:cs="Arial"/>
          <w:sz w:val="24"/>
          <w:szCs w:val="24"/>
        </w:rPr>
      </w:pPr>
      <w:r>
        <w:rPr>
          <w:rFonts w:ascii="Arial" w:hAnsi="Arial" w:cs="Arial"/>
          <w:sz w:val="24"/>
          <w:szCs w:val="24"/>
        </w:rPr>
        <w:t xml:space="preserve"> </w:t>
      </w:r>
    </w:p>
    <w:p w14:paraId="6091CBD0" w14:textId="77777777" w:rsidR="005D288E" w:rsidRDefault="005E262A" w:rsidP="005E262A">
      <w:r>
        <w:t xml:space="preserve">                                                              </w:t>
      </w:r>
    </w:p>
    <w:p w14:paraId="6FA218E5" w14:textId="77777777" w:rsidR="005D288E" w:rsidRDefault="005D288E" w:rsidP="005E262A"/>
    <w:p w14:paraId="38D6D5E4" w14:textId="77777777" w:rsidR="005D288E" w:rsidRDefault="005D288E" w:rsidP="005E262A"/>
    <w:p w14:paraId="1B9ECFDB" w14:textId="77777777" w:rsidR="005D288E" w:rsidRDefault="005D288E" w:rsidP="005E262A"/>
    <w:p w14:paraId="20AA2B76" w14:textId="77777777" w:rsidR="005D288E" w:rsidRDefault="005D288E" w:rsidP="005E262A"/>
    <w:p w14:paraId="593D42C3" w14:textId="77777777" w:rsidR="005D288E" w:rsidRDefault="005D288E" w:rsidP="005E262A"/>
    <w:p w14:paraId="42611033" w14:textId="77777777" w:rsidR="005D288E" w:rsidRDefault="005D288E" w:rsidP="005E262A"/>
    <w:p w14:paraId="3406D528" w14:textId="77777777" w:rsidR="005D288E" w:rsidRDefault="005D288E" w:rsidP="005E262A"/>
    <w:p w14:paraId="0B6E3106" w14:textId="77777777" w:rsidR="005D288E" w:rsidRDefault="005D288E" w:rsidP="005E262A"/>
    <w:p w14:paraId="59440CC2" w14:textId="77777777" w:rsidR="005D288E" w:rsidRDefault="005D288E" w:rsidP="005E262A"/>
    <w:p w14:paraId="7C42DEF6" w14:textId="48AACA12" w:rsidR="005D288E" w:rsidRDefault="004D3A00" w:rsidP="004D3A00">
      <w:pPr>
        <w:tabs>
          <w:tab w:val="left" w:pos="4020"/>
        </w:tabs>
      </w:pPr>
      <w:r>
        <w:tab/>
      </w:r>
    </w:p>
    <w:p w14:paraId="7337EC93" w14:textId="77777777" w:rsidR="005D288E" w:rsidRDefault="005D288E" w:rsidP="005E262A"/>
    <w:p w14:paraId="7BCA1D1F" w14:textId="77777777" w:rsidR="005D288E" w:rsidRDefault="005D288E" w:rsidP="005E262A"/>
    <w:p w14:paraId="1ACC00CE" w14:textId="77777777" w:rsidR="005D288E" w:rsidRDefault="005D288E" w:rsidP="005E262A"/>
    <w:p w14:paraId="1A73D9D4" w14:textId="77777777" w:rsidR="005D288E" w:rsidRDefault="005D288E" w:rsidP="005E262A"/>
    <w:p w14:paraId="491077A0" w14:textId="77777777" w:rsidR="005D288E" w:rsidRDefault="005D288E" w:rsidP="005E262A"/>
    <w:p w14:paraId="61417E4A" w14:textId="77777777" w:rsidR="007E4757" w:rsidRDefault="007E4757" w:rsidP="005E262A"/>
    <w:p w14:paraId="5473BEDC" w14:textId="6C95B9DF" w:rsidR="00C81769" w:rsidRPr="007E4757" w:rsidRDefault="007E4757" w:rsidP="005E262A">
      <w:r>
        <w:lastRenderedPageBreak/>
        <w:t xml:space="preserve">                                                               </w:t>
      </w:r>
      <w:r w:rsidR="0051411E">
        <w:rPr>
          <w:rFonts w:ascii="Arial" w:hAnsi="Arial" w:cs="Arial"/>
          <w:b/>
          <w:bCs/>
          <w:sz w:val="28"/>
          <w:szCs w:val="28"/>
          <w:u w:val="single"/>
        </w:rPr>
        <w:t>R</w:t>
      </w:r>
      <w:r w:rsidR="00C81769" w:rsidRPr="0051411E">
        <w:rPr>
          <w:rFonts w:ascii="Arial" w:hAnsi="Arial" w:cs="Arial"/>
          <w:b/>
          <w:bCs/>
          <w:sz w:val="28"/>
          <w:szCs w:val="28"/>
          <w:u w:val="single"/>
        </w:rPr>
        <w:t>eference list</w:t>
      </w:r>
    </w:p>
    <w:p w14:paraId="68BE4BB7" w14:textId="1EE5112D" w:rsidR="000A7C3B" w:rsidRDefault="000A7C3B" w:rsidP="00DF36C1">
      <w:pPr>
        <w:rPr>
          <w:rFonts w:ascii="Arial" w:hAnsi="Arial" w:cs="Arial"/>
          <w:sz w:val="24"/>
          <w:szCs w:val="24"/>
        </w:rPr>
      </w:pPr>
      <w:proofErr w:type="spellStart"/>
      <w:r>
        <w:rPr>
          <w:rFonts w:ascii="Arial" w:hAnsi="Arial" w:cs="Arial"/>
          <w:sz w:val="24"/>
          <w:szCs w:val="24"/>
        </w:rPr>
        <w:t>Arlemalm-hagser</w:t>
      </w:r>
      <w:proofErr w:type="spellEnd"/>
      <w:r>
        <w:rPr>
          <w:rFonts w:ascii="Arial" w:hAnsi="Arial" w:cs="Arial"/>
          <w:sz w:val="24"/>
          <w:szCs w:val="24"/>
        </w:rPr>
        <w:t>, E</w:t>
      </w:r>
      <w:r w:rsidR="009F2638">
        <w:rPr>
          <w:rFonts w:ascii="Arial" w:hAnsi="Arial" w:cs="Arial"/>
          <w:sz w:val="24"/>
          <w:szCs w:val="24"/>
        </w:rPr>
        <w:t>.</w:t>
      </w:r>
      <w:r>
        <w:rPr>
          <w:rFonts w:ascii="Arial" w:hAnsi="Arial" w:cs="Arial"/>
          <w:sz w:val="24"/>
          <w:szCs w:val="24"/>
        </w:rPr>
        <w:t xml:space="preserve"> and Elliot, S. (2021) </w:t>
      </w:r>
      <w:r w:rsidR="00F258B7" w:rsidRPr="007E4757">
        <w:rPr>
          <w:rFonts w:ascii="Arial" w:hAnsi="Arial" w:cs="Arial"/>
          <w:i/>
          <w:iCs/>
          <w:sz w:val="24"/>
          <w:szCs w:val="24"/>
        </w:rPr>
        <w:t>Outdoor Play and Learning in Early Childhood Education. Available at:</w:t>
      </w:r>
      <w:r w:rsidR="00F258B7">
        <w:rPr>
          <w:rFonts w:ascii="Arial" w:hAnsi="Arial" w:cs="Arial"/>
          <w:sz w:val="24"/>
          <w:szCs w:val="24"/>
        </w:rPr>
        <w:t xml:space="preserve"> </w:t>
      </w:r>
      <w:hyperlink r:id="rId12" w:history="1">
        <w:r w:rsidR="00F258B7" w:rsidRPr="00A36EDF">
          <w:rPr>
            <w:rStyle w:val="Hyperlink"/>
            <w:rFonts w:ascii="Arial" w:hAnsi="Arial" w:cs="Arial"/>
            <w:sz w:val="24"/>
            <w:szCs w:val="24"/>
          </w:rPr>
          <w:t>https://www.oxfordbibliographies.com/view/document/obo-9780199756810/obo-9780199756810-0273.xml</w:t>
        </w:r>
      </w:hyperlink>
      <w:r w:rsidR="00F258B7">
        <w:rPr>
          <w:rFonts w:ascii="Arial" w:hAnsi="Arial" w:cs="Arial"/>
          <w:sz w:val="24"/>
          <w:szCs w:val="24"/>
        </w:rPr>
        <w:t xml:space="preserve"> (Accessed: 25</w:t>
      </w:r>
      <w:r w:rsidR="00F258B7" w:rsidRPr="00F258B7">
        <w:rPr>
          <w:rFonts w:ascii="Arial" w:hAnsi="Arial" w:cs="Arial"/>
          <w:sz w:val="24"/>
          <w:szCs w:val="24"/>
          <w:vertAlign w:val="superscript"/>
        </w:rPr>
        <w:t>th</w:t>
      </w:r>
      <w:r w:rsidR="00F258B7">
        <w:rPr>
          <w:rFonts w:ascii="Arial" w:hAnsi="Arial" w:cs="Arial"/>
          <w:sz w:val="24"/>
          <w:szCs w:val="24"/>
        </w:rPr>
        <w:t xml:space="preserve"> March 2022).</w:t>
      </w:r>
    </w:p>
    <w:p w14:paraId="7B4A37FA" w14:textId="73278F0D" w:rsidR="00CF10EA" w:rsidRDefault="00CF10EA" w:rsidP="00DF36C1">
      <w:pPr>
        <w:rPr>
          <w:rFonts w:ascii="Arial" w:hAnsi="Arial" w:cs="Arial"/>
          <w:sz w:val="24"/>
          <w:szCs w:val="24"/>
        </w:rPr>
      </w:pPr>
      <w:r>
        <w:rPr>
          <w:rFonts w:ascii="Arial" w:hAnsi="Arial" w:cs="Arial"/>
          <w:sz w:val="24"/>
          <w:szCs w:val="24"/>
        </w:rPr>
        <w:t xml:space="preserve">Aubrey, K. and Riley, A. (2019) </w:t>
      </w:r>
      <w:r w:rsidRPr="002E1D4B">
        <w:rPr>
          <w:rFonts w:ascii="Arial" w:hAnsi="Arial" w:cs="Arial"/>
          <w:i/>
          <w:iCs/>
          <w:sz w:val="24"/>
          <w:szCs w:val="24"/>
        </w:rPr>
        <w:t>Understanding and using educational theories</w:t>
      </w:r>
      <w:r>
        <w:rPr>
          <w:rFonts w:ascii="Arial" w:hAnsi="Arial" w:cs="Arial"/>
          <w:sz w:val="24"/>
          <w:szCs w:val="24"/>
        </w:rPr>
        <w:t>. 2</w:t>
      </w:r>
      <w:r w:rsidRPr="00CF10EA">
        <w:rPr>
          <w:rFonts w:ascii="Arial" w:hAnsi="Arial" w:cs="Arial"/>
          <w:sz w:val="24"/>
          <w:szCs w:val="24"/>
          <w:vertAlign w:val="superscript"/>
        </w:rPr>
        <w:t>nd</w:t>
      </w:r>
      <w:r>
        <w:rPr>
          <w:rFonts w:ascii="Arial" w:hAnsi="Arial" w:cs="Arial"/>
          <w:sz w:val="24"/>
          <w:szCs w:val="24"/>
        </w:rPr>
        <w:t xml:space="preserve"> edition. London: Sage Publications LTD.</w:t>
      </w:r>
    </w:p>
    <w:p w14:paraId="6BC22576" w14:textId="4EB77ADF" w:rsidR="00D97E9D" w:rsidRDefault="00D97E9D" w:rsidP="00DF36C1">
      <w:pPr>
        <w:rPr>
          <w:rFonts w:ascii="Arial" w:hAnsi="Arial" w:cs="Arial"/>
          <w:sz w:val="24"/>
          <w:szCs w:val="24"/>
        </w:rPr>
      </w:pPr>
      <w:r>
        <w:rPr>
          <w:rFonts w:ascii="Arial" w:hAnsi="Arial" w:cs="Arial"/>
          <w:sz w:val="24"/>
          <w:szCs w:val="24"/>
        </w:rPr>
        <w:t xml:space="preserve">Brodie, K. (2022) </w:t>
      </w:r>
      <w:r w:rsidRPr="003B2C33">
        <w:rPr>
          <w:rFonts w:ascii="Arial" w:hAnsi="Arial" w:cs="Arial"/>
          <w:i/>
          <w:iCs/>
          <w:sz w:val="24"/>
          <w:szCs w:val="24"/>
        </w:rPr>
        <w:t>Sustained shared thinking: part 1</w:t>
      </w:r>
      <w:r>
        <w:rPr>
          <w:rFonts w:ascii="Arial" w:hAnsi="Arial" w:cs="Arial"/>
          <w:sz w:val="24"/>
          <w:szCs w:val="24"/>
        </w:rPr>
        <w:t xml:space="preserve">. Available at: </w:t>
      </w:r>
      <w:hyperlink r:id="rId13" w:history="1">
        <w:r w:rsidRPr="003C20DA">
          <w:rPr>
            <w:rStyle w:val="Hyperlink"/>
            <w:rFonts w:ascii="Arial" w:hAnsi="Arial" w:cs="Arial"/>
            <w:sz w:val="24"/>
            <w:szCs w:val="24"/>
          </w:rPr>
          <w:t>https://www.teachearlyyears.com/cpd/view/sustained-shared-thinking-part-1</w:t>
        </w:r>
      </w:hyperlink>
      <w:r>
        <w:rPr>
          <w:rFonts w:ascii="Arial" w:hAnsi="Arial" w:cs="Arial"/>
          <w:sz w:val="24"/>
          <w:szCs w:val="24"/>
        </w:rPr>
        <w:t xml:space="preserve"> (Accessed: 21</w:t>
      </w:r>
      <w:r w:rsidRPr="00C426E3">
        <w:rPr>
          <w:rFonts w:ascii="Arial" w:hAnsi="Arial" w:cs="Arial"/>
          <w:sz w:val="24"/>
          <w:szCs w:val="24"/>
          <w:vertAlign w:val="superscript"/>
        </w:rPr>
        <w:t>st</w:t>
      </w:r>
      <w:r>
        <w:rPr>
          <w:rFonts w:ascii="Arial" w:hAnsi="Arial" w:cs="Arial"/>
          <w:sz w:val="24"/>
          <w:szCs w:val="24"/>
        </w:rPr>
        <w:t xml:space="preserve"> March 2022). </w:t>
      </w:r>
    </w:p>
    <w:p w14:paraId="6FF1A995" w14:textId="23FB5356" w:rsidR="00016772" w:rsidRDefault="00016772" w:rsidP="00DF36C1">
      <w:pPr>
        <w:rPr>
          <w:rFonts w:ascii="Arial" w:hAnsi="Arial" w:cs="Arial"/>
          <w:sz w:val="24"/>
          <w:szCs w:val="24"/>
        </w:rPr>
      </w:pPr>
      <w:r>
        <w:rPr>
          <w:rFonts w:ascii="Arial" w:hAnsi="Arial" w:cs="Arial"/>
          <w:sz w:val="24"/>
          <w:szCs w:val="24"/>
        </w:rPr>
        <w:t>Clements, D. and Sarama, J. (2020) ‘</w:t>
      </w:r>
      <w:r w:rsidRPr="007E4757">
        <w:rPr>
          <w:rFonts w:ascii="Arial" w:hAnsi="Arial" w:cs="Arial"/>
          <w:i/>
          <w:iCs/>
          <w:sz w:val="24"/>
          <w:szCs w:val="24"/>
        </w:rPr>
        <w:t>Mathematics in Early learning environments’</w:t>
      </w:r>
      <w:r>
        <w:rPr>
          <w:rFonts w:ascii="Arial" w:hAnsi="Arial" w:cs="Arial"/>
          <w:sz w:val="24"/>
          <w:szCs w:val="24"/>
        </w:rPr>
        <w:t xml:space="preserve">, in </w:t>
      </w:r>
      <w:r w:rsidRPr="00016772">
        <w:rPr>
          <w:rFonts w:ascii="Arial" w:hAnsi="Arial" w:cs="Arial"/>
          <w:sz w:val="24"/>
          <w:szCs w:val="24"/>
        </w:rPr>
        <w:t xml:space="preserve">in Cohen, L. and Waite-Stupiansky, S. (ed.) </w:t>
      </w:r>
      <w:r w:rsidRPr="007E4757">
        <w:rPr>
          <w:rFonts w:ascii="Arial" w:hAnsi="Arial" w:cs="Arial"/>
          <w:i/>
          <w:iCs/>
          <w:sz w:val="24"/>
          <w:szCs w:val="24"/>
        </w:rPr>
        <w:t>STEM in Early Childhood Education</w:t>
      </w:r>
      <w:r w:rsidRPr="00016772">
        <w:rPr>
          <w:rFonts w:ascii="Arial" w:hAnsi="Arial" w:cs="Arial"/>
          <w:sz w:val="24"/>
          <w:szCs w:val="24"/>
        </w:rPr>
        <w:t>. New York: Routledge.</w:t>
      </w:r>
    </w:p>
    <w:p w14:paraId="12241BBA" w14:textId="108A24CD" w:rsidR="00D97E9D" w:rsidRDefault="00D97E9D" w:rsidP="003B2C33">
      <w:pPr>
        <w:rPr>
          <w:rFonts w:ascii="Arial" w:hAnsi="Arial" w:cs="Arial"/>
          <w:sz w:val="24"/>
          <w:szCs w:val="24"/>
        </w:rPr>
      </w:pPr>
      <w:r>
        <w:rPr>
          <w:rFonts w:ascii="Arial" w:hAnsi="Arial" w:cs="Arial"/>
          <w:sz w:val="24"/>
          <w:szCs w:val="24"/>
        </w:rPr>
        <w:t xml:space="preserve">Cremin, T. </w:t>
      </w:r>
      <w:r w:rsidRPr="006A66E6">
        <w:rPr>
          <w:rFonts w:ascii="Arial" w:hAnsi="Arial" w:cs="Arial"/>
          <w:i/>
          <w:iCs/>
          <w:sz w:val="24"/>
          <w:szCs w:val="24"/>
        </w:rPr>
        <w:t>et al</w:t>
      </w:r>
      <w:r>
        <w:rPr>
          <w:rFonts w:ascii="Arial" w:hAnsi="Arial" w:cs="Arial"/>
          <w:sz w:val="24"/>
          <w:szCs w:val="24"/>
        </w:rPr>
        <w:t xml:space="preserve">. (2014) </w:t>
      </w:r>
      <w:r w:rsidRPr="003B2C33">
        <w:rPr>
          <w:rFonts w:ascii="Arial" w:hAnsi="Arial" w:cs="Arial"/>
          <w:i/>
          <w:iCs/>
          <w:sz w:val="24"/>
          <w:szCs w:val="24"/>
        </w:rPr>
        <w:t>Creative Little Scientists: exploring pedagogical synergies between inquiry-based and creative approaches in Early Years science</w:t>
      </w:r>
      <w:r>
        <w:rPr>
          <w:rFonts w:ascii="Arial" w:hAnsi="Arial" w:cs="Arial"/>
          <w:sz w:val="24"/>
          <w:szCs w:val="24"/>
        </w:rPr>
        <w:t xml:space="preserve">. International Journal of Primary, Elementary and Early years education. 43(4), pp. 404-419. </w:t>
      </w:r>
      <w:hyperlink r:id="rId14" w:history="1">
        <w:r w:rsidRPr="00A36EDF">
          <w:rPr>
            <w:rStyle w:val="Hyperlink"/>
            <w:rFonts w:ascii="Arial" w:hAnsi="Arial" w:cs="Arial"/>
            <w:sz w:val="24"/>
            <w:szCs w:val="24"/>
          </w:rPr>
          <w:t>https://doi.org/10.1080/03004279.2015.1020655</w:t>
        </w:r>
      </w:hyperlink>
      <w:r>
        <w:rPr>
          <w:rFonts w:ascii="Arial" w:hAnsi="Arial" w:cs="Arial"/>
          <w:sz w:val="24"/>
          <w:szCs w:val="24"/>
        </w:rPr>
        <w:t xml:space="preserve"> (Accessed: 22</w:t>
      </w:r>
      <w:r w:rsidRPr="00321BDE">
        <w:rPr>
          <w:rFonts w:ascii="Arial" w:hAnsi="Arial" w:cs="Arial"/>
          <w:sz w:val="24"/>
          <w:szCs w:val="24"/>
          <w:vertAlign w:val="superscript"/>
        </w:rPr>
        <w:t>nd</w:t>
      </w:r>
      <w:r>
        <w:rPr>
          <w:rFonts w:ascii="Arial" w:hAnsi="Arial" w:cs="Arial"/>
          <w:sz w:val="24"/>
          <w:szCs w:val="24"/>
        </w:rPr>
        <w:t xml:space="preserve"> March 2022). </w:t>
      </w:r>
    </w:p>
    <w:p w14:paraId="1EB27E61" w14:textId="271D9CEF" w:rsidR="00A818D7" w:rsidRDefault="00A818D7" w:rsidP="003B2C33">
      <w:pPr>
        <w:rPr>
          <w:rFonts w:ascii="Arial" w:hAnsi="Arial" w:cs="Arial"/>
          <w:sz w:val="24"/>
          <w:szCs w:val="24"/>
        </w:rPr>
      </w:pPr>
      <w:proofErr w:type="spellStart"/>
      <w:r>
        <w:rPr>
          <w:rFonts w:ascii="Arial" w:hAnsi="Arial" w:cs="Arial"/>
          <w:sz w:val="24"/>
          <w:szCs w:val="24"/>
        </w:rPr>
        <w:t>Daynurseries</w:t>
      </w:r>
      <w:proofErr w:type="spellEnd"/>
      <w:r>
        <w:rPr>
          <w:rFonts w:ascii="Arial" w:hAnsi="Arial" w:cs="Arial"/>
          <w:sz w:val="24"/>
          <w:szCs w:val="24"/>
        </w:rPr>
        <w:t xml:space="preserve">. (2022) </w:t>
      </w:r>
      <w:r w:rsidRPr="00A818D7">
        <w:rPr>
          <w:rFonts w:ascii="Arial" w:hAnsi="Arial" w:cs="Arial"/>
          <w:i/>
          <w:iCs/>
          <w:sz w:val="24"/>
          <w:szCs w:val="24"/>
        </w:rPr>
        <w:t>The Reggio Emilia approach to early years education</w:t>
      </w:r>
      <w:r>
        <w:rPr>
          <w:rFonts w:ascii="Arial" w:hAnsi="Arial" w:cs="Arial"/>
          <w:sz w:val="24"/>
          <w:szCs w:val="24"/>
        </w:rPr>
        <w:t>. Available at:</w:t>
      </w:r>
      <w:r w:rsidRPr="00A818D7">
        <w:t xml:space="preserve"> </w:t>
      </w:r>
      <w:hyperlink r:id="rId15" w:history="1">
        <w:r w:rsidRPr="00A36EDF">
          <w:rPr>
            <w:rStyle w:val="Hyperlink"/>
            <w:rFonts w:ascii="Arial" w:hAnsi="Arial" w:cs="Arial"/>
            <w:sz w:val="24"/>
            <w:szCs w:val="24"/>
          </w:rPr>
          <w:t>https://www.daynurseries.co.uk/advice/the-reggio-emilia-approach-to-early-years-education</w:t>
        </w:r>
      </w:hyperlink>
      <w:r>
        <w:rPr>
          <w:rFonts w:ascii="Arial" w:hAnsi="Arial" w:cs="Arial"/>
          <w:sz w:val="24"/>
          <w:szCs w:val="24"/>
        </w:rPr>
        <w:t xml:space="preserve"> (Accessed: 25</w:t>
      </w:r>
      <w:r w:rsidRPr="00A818D7">
        <w:rPr>
          <w:rFonts w:ascii="Arial" w:hAnsi="Arial" w:cs="Arial"/>
          <w:sz w:val="24"/>
          <w:szCs w:val="24"/>
          <w:vertAlign w:val="superscript"/>
        </w:rPr>
        <w:t>th</w:t>
      </w:r>
      <w:r>
        <w:rPr>
          <w:rFonts w:ascii="Arial" w:hAnsi="Arial" w:cs="Arial"/>
          <w:sz w:val="24"/>
          <w:szCs w:val="24"/>
        </w:rPr>
        <w:t xml:space="preserve"> March 2022).   </w:t>
      </w:r>
    </w:p>
    <w:p w14:paraId="0E486BCA" w14:textId="77777777" w:rsidR="00D97E9D" w:rsidRDefault="00D97E9D" w:rsidP="00331ED9">
      <w:pPr>
        <w:rPr>
          <w:rFonts w:ascii="Arial" w:hAnsi="Arial" w:cs="Arial"/>
          <w:sz w:val="24"/>
          <w:szCs w:val="24"/>
        </w:rPr>
      </w:pPr>
      <w:r>
        <w:rPr>
          <w:rFonts w:ascii="Arial" w:hAnsi="Arial" w:cs="Arial"/>
          <w:sz w:val="24"/>
          <w:szCs w:val="24"/>
        </w:rPr>
        <w:t xml:space="preserve">Dewar, G. (2008) </w:t>
      </w:r>
      <w:r w:rsidRPr="003B2C33">
        <w:rPr>
          <w:rFonts w:ascii="Arial" w:hAnsi="Arial" w:cs="Arial"/>
          <w:i/>
          <w:iCs/>
          <w:sz w:val="24"/>
          <w:szCs w:val="24"/>
        </w:rPr>
        <w:t>Dirt Lab: Preschool Science projects exploring soil and mud.</w:t>
      </w:r>
      <w:r>
        <w:rPr>
          <w:rFonts w:ascii="Arial" w:hAnsi="Arial" w:cs="Arial"/>
          <w:sz w:val="24"/>
          <w:szCs w:val="24"/>
        </w:rPr>
        <w:t xml:space="preserve"> Available at: </w:t>
      </w:r>
      <w:hyperlink r:id="rId16" w:history="1">
        <w:r w:rsidRPr="003C20DA">
          <w:rPr>
            <w:rStyle w:val="Hyperlink"/>
            <w:rFonts w:ascii="Arial" w:hAnsi="Arial" w:cs="Arial"/>
            <w:sz w:val="24"/>
            <w:szCs w:val="24"/>
          </w:rPr>
          <w:t>https://parentingscience.com/preschool-science-projects-dirt/</w:t>
        </w:r>
      </w:hyperlink>
      <w:r>
        <w:rPr>
          <w:rFonts w:ascii="Arial" w:hAnsi="Arial" w:cs="Arial"/>
          <w:sz w:val="24"/>
          <w:szCs w:val="24"/>
        </w:rPr>
        <w:t xml:space="preserve"> (Accessed: 20</w:t>
      </w:r>
      <w:r w:rsidRPr="005B0333">
        <w:rPr>
          <w:rFonts w:ascii="Arial" w:hAnsi="Arial" w:cs="Arial"/>
          <w:sz w:val="24"/>
          <w:szCs w:val="24"/>
          <w:vertAlign w:val="superscript"/>
        </w:rPr>
        <w:t>th</w:t>
      </w:r>
      <w:r>
        <w:rPr>
          <w:rFonts w:ascii="Arial" w:hAnsi="Arial" w:cs="Arial"/>
          <w:sz w:val="24"/>
          <w:szCs w:val="24"/>
        </w:rPr>
        <w:t xml:space="preserve"> March 2022). </w:t>
      </w:r>
    </w:p>
    <w:p w14:paraId="0B5BE739" w14:textId="77777777" w:rsidR="00D97E9D" w:rsidRDefault="00D97E9D" w:rsidP="00331ED9">
      <w:pPr>
        <w:rPr>
          <w:rFonts w:ascii="Arial" w:hAnsi="Arial" w:cs="Arial"/>
          <w:sz w:val="24"/>
          <w:szCs w:val="24"/>
        </w:rPr>
      </w:pPr>
      <w:proofErr w:type="spellStart"/>
      <w:r>
        <w:rPr>
          <w:rFonts w:ascii="Arial" w:hAnsi="Arial" w:cs="Arial"/>
          <w:sz w:val="24"/>
          <w:szCs w:val="24"/>
        </w:rPr>
        <w:t>Dreamstime</w:t>
      </w:r>
      <w:proofErr w:type="spellEnd"/>
      <w:r>
        <w:rPr>
          <w:rFonts w:ascii="Arial" w:hAnsi="Arial" w:cs="Arial"/>
          <w:sz w:val="24"/>
          <w:szCs w:val="24"/>
        </w:rPr>
        <w:t xml:space="preserve">. (2022) </w:t>
      </w:r>
      <w:r w:rsidRPr="003B2C33">
        <w:rPr>
          <w:rFonts w:ascii="Arial" w:hAnsi="Arial" w:cs="Arial"/>
          <w:i/>
          <w:iCs/>
          <w:sz w:val="24"/>
          <w:szCs w:val="24"/>
        </w:rPr>
        <w:t>Paper and Pencils</w:t>
      </w:r>
      <w:r>
        <w:rPr>
          <w:rFonts w:ascii="Arial" w:hAnsi="Arial" w:cs="Arial"/>
          <w:sz w:val="24"/>
          <w:szCs w:val="24"/>
        </w:rPr>
        <w:t xml:space="preserve">. [image]. Available at: </w:t>
      </w:r>
      <w:hyperlink r:id="rId17" w:history="1">
        <w:r w:rsidRPr="003C20DA">
          <w:rPr>
            <w:rStyle w:val="Hyperlink"/>
            <w:rFonts w:ascii="Arial" w:hAnsi="Arial" w:cs="Arial"/>
            <w:sz w:val="24"/>
            <w:szCs w:val="24"/>
          </w:rPr>
          <w:t>https://www.dreamstime.com/stock-images-paper-pencils-image18584974</w:t>
        </w:r>
      </w:hyperlink>
      <w:r>
        <w:rPr>
          <w:rFonts w:ascii="Arial" w:hAnsi="Arial" w:cs="Arial"/>
          <w:sz w:val="24"/>
          <w:szCs w:val="24"/>
        </w:rPr>
        <w:t xml:space="preserve"> (Accessed: 10</w:t>
      </w:r>
      <w:r w:rsidRPr="003131EE">
        <w:rPr>
          <w:rFonts w:ascii="Arial" w:hAnsi="Arial" w:cs="Arial"/>
          <w:sz w:val="24"/>
          <w:szCs w:val="24"/>
          <w:vertAlign w:val="superscript"/>
        </w:rPr>
        <w:t>th</w:t>
      </w:r>
      <w:r>
        <w:rPr>
          <w:rFonts w:ascii="Arial" w:hAnsi="Arial" w:cs="Arial"/>
          <w:sz w:val="24"/>
          <w:szCs w:val="24"/>
        </w:rPr>
        <w:t xml:space="preserve"> March 2022). </w:t>
      </w:r>
    </w:p>
    <w:p w14:paraId="5FC22A15" w14:textId="288FF52A" w:rsidR="00D97E9D" w:rsidRDefault="00D97E9D">
      <w:pPr>
        <w:rPr>
          <w:rFonts w:ascii="Arial" w:hAnsi="Arial" w:cs="Arial"/>
          <w:sz w:val="24"/>
          <w:szCs w:val="24"/>
        </w:rPr>
      </w:pPr>
      <w:r>
        <w:rPr>
          <w:rFonts w:ascii="Arial" w:hAnsi="Arial" w:cs="Arial"/>
          <w:sz w:val="24"/>
          <w:szCs w:val="24"/>
        </w:rPr>
        <w:t xml:space="preserve">Early Education. (No date) </w:t>
      </w:r>
      <w:r w:rsidRPr="003B2C33">
        <w:rPr>
          <w:rFonts w:ascii="Arial" w:hAnsi="Arial" w:cs="Arial"/>
          <w:i/>
          <w:iCs/>
          <w:sz w:val="24"/>
          <w:szCs w:val="24"/>
        </w:rPr>
        <w:t>Sustained shared thinking</w:t>
      </w:r>
      <w:r>
        <w:rPr>
          <w:rFonts w:ascii="Arial" w:hAnsi="Arial" w:cs="Arial"/>
          <w:sz w:val="24"/>
          <w:szCs w:val="24"/>
        </w:rPr>
        <w:t xml:space="preserve">. Available at: </w:t>
      </w:r>
      <w:hyperlink r:id="rId18" w:history="1">
        <w:r w:rsidRPr="003C20DA">
          <w:rPr>
            <w:rStyle w:val="Hyperlink"/>
            <w:rFonts w:ascii="Arial" w:hAnsi="Arial" w:cs="Arial"/>
            <w:sz w:val="24"/>
            <w:szCs w:val="24"/>
          </w:rPr>
          <w:t>https://early-education.org.uk/sustained-shared-thinking-sst/</w:t>
        </w:r>
      </w:hyperlink>
      <w:r w:rsidRPr="0048781D">
        <w:rPr>
          <w:rFonts w:ascii="Arial" w:hAnsi="Arial" w:cs="Arial"/>
          <w:sz w:val="24"/>
          <w:szCs w:val="24"/>
        </w:rPr>
        <w:t xml:space="preserve"> </w:t>
      </w:r>
      <w:r>
        <w:rPr>
          <w:rFonts w:ascii="Arial" w:hAnsi="Arial" w:cs="Arial"/>
          <w:sz w:val="24"/>
          <w:szCs w:val="24"/>
        </w:rPr>
        <w:t>(Accessed: 21</w:t>
      </w:r>
      <w:r w:rsidRPr="0048781D">
        <w:rPr>
          <w:rFonts w:ascii="Arial" w:hAnsi="Arial" w:cs="Arial"/>
          <w:sz w:val="24"/>
          <w:szCs w:val="24"/>
          <w:vertAlign w:val="superscript"/>
        </w:rPr>
        <w:t>st</w:t>
      </w:r>
      <w:r>
        <w:rPr>
          <w:rFonts w:ascii="Arial" w:hAnsi="Arial" w:cs="Arial"/>
          <w:sz w:val="24"/>
          <w:szCs w:val="24"/>
        </w:rPr>
        <w:t xml:space="preserve"> March 2022). </w:t>
      </w:r>
    </w:p>
    <w:p w14:paraId="35BD05CE" w14:textId="34001A87" w:rsidR="00196FE3" w:rsidRDefault="00196FE3">
      <w:pPr>
        <w:rPr>
          <w:rFonts w:ascii="Arial" w:hAnsi="Arial" w:cs="Arial"/>
          <w:sz w:val="24"/>
          <w:szCs w:val="24"/>
        </w:rPr>
      </w:pPr>
      <w:r>
        <w:rPr>
          <w:rFonts w:ascii="Arial" w:hAnsi="Arial" w:cs="Arial"/>
          <w:sz w:val="24"/>
          <w:szCs w:val="24"/>
        </w:rPr>
        <w:t xml:space="preserve">Edgington, M. (2014) </w:t>
      </w:r>
      <w:r w:rsidRPr="00196FE3">
        <w:rPr>
          <w:rFonts w:ascii="Arial" w:hAnsi="Arial" w:cs="Arial"/>
          <w:i/>
          <w:iCs/>
          <w:sz w:val="24"/>
          <w:szCs w:val="24"/>
        </w:rPr>
        <w:t>The Great outdoors</w:t>
      </w:r>
      <w:r>
        <w:rPr>
          <w:rFonts w:ascii="Arial" w:hAnsi="Arial" w:cs="Arial"/>
          <w:sz w:val="24"/>
          <w:szCs w:val="24"/>
        </w:rPr>
        <w:t xml:space="preserve">. London: The British Association for Early Childhood Education. </w:t>
      </w:r>
    </w:p>
    <w:p w14:paraId="36D54032" w14:textId="77777777" w:rsidR="00D97E9D" w:rsidRDefault="00D97E9D" w:rsidP="00331ED9">
      <w:pPr>
        <w:rPr>
          <w:rFonts w:ascii="Arial" w:hAnsi="Arial" w:cs="Arial"/>
          <w:sz w:val="24"/>
          <w:szCs w:val="24"/>
        </w:rPr>
      </w:pPr>
      <w:r>
        <w:rPr>
          <w:rFonts w:ascii="Arial" w:hAnsi="Arial" w:cs="Arial"/>
          <w:sz w:val="24"/>
          <w:szCs w:val="24"/>
        </w:rPr>
        <w:t xml:space="preserve"> Gallenstein, N. (2005) </w:t>
      </w:r>
      <w:r w:rsidRPr="003B2C33">
        <w:rPr>
          <w:rFonts w:ascii="Arial" w:hAnsi="Arial" w:cs="Arial"/>
          <w:i/>
          <w:iCs/>
          <w:sz w:val="24"/>
          <w:szCs w:val="24"/>
        </w:rPr>
        <w:t>Engaging young children in Mathematics and Science</w:t>
      </w:r>
      <w:r>
        <w:rPr>
          <w:rFonts w:ascii="Arial" w:hAnsi="Arial" w:cs="Arial"/>
          <w:sz w:val="24"/>
          <w:szCs w:val="24"/>
        </w:rPr>
        <w:t xml:space="preserve">. Journal of Elementary Science Education. 17(2), pp. 27-41. Available at: </w:t>
      </w:r>
      <w:hyperlink r:id="rId19" w:history="1">
        <w:r w:rsidRPr="00A36EDF">
          <w:rPr>
            <w:rStyle w:val="Hyperlink"/>
            <w:rFonts w:ascii="Arial" w:hAnsi="Arial" w:cs="Arial"/>
            <w:sz w:val="24"/>
            <w:szCs w:val="24"/>
          </w:rPr>
          <w:t>https://www-jstor-org.ezproxy.uwtsd.ac.uk/stable/43156150?seq=1</w:t>
        </w:r>
      </w:hyperlink>
      <w:r>
        <w:rPr>
          <w:rFonts w:ascii="Arial" w:hAnsi="Arial" w:cs="Arial"/>
          <w:sz w:val="24"/>
          <w:szCs w:val="24"/>
        </w:rPr>
        <w:t xml:space="preserve"> (Accessed: 20</w:t>
      </w:r>
      <w:r w:rsidRPr="00A83731">
        <w:rPr>
          <w:rFonts w:ascii="Arial" w:hAnsi="Arial" w:cs="Arial"/>
          <w:sz w:val="24"/>
          <w:szCs w:val="24"/>
          <w:vertAlign w:val="superscript"/>
        </w:rPr>
        <w:t>th</w:t>
      </w:r>
      <w:r>
        <w:rPr>
          <w:rFonts w:ascii="Arial" w:hAnsi="Arial" w:cs="Arial"/>
          <w:sz w:val="24"/>
          <w:szCs w:val="24"/>
        </w:rPr>
        <w:t xml:space="preserve"> March 2022). </w:t>
      </w:r>
    </w:p>
    <w:p w14:paraId="2E0C8C77" w14:textId="77777777" w:rsidR="00D97E9D" w:rsidRDefault="00D97E9D" w:rsidP="00331ED9">
      <w:pPr>
        <w:rPr>
          <w:rFonts w:ascii="Arial" w:hAnsi="Arial" w:cs="Arial"/>
          <w:sz w:val="24"/>
          <w:szCs w:val="24"/>
        </w:rPr>
      </w:pPr>
      <w:r>
        <w:rPr>
          <w:rFonts w:ascii="Arial" w:hAnsi="Arial" w:cs="Arial"/>
          <w:sz w:val="24"/>
          <w:szCs w:val="24"/>
        </w:rPr>
        <w:t xml:space="preserve">Georgina. (2019) </w:t>
      </w:r>
      <w:r w:rsidRPr="003B2C33">
        <w:rPr>
          <w:rFonts w:ascii="Arial" w:hAnsi="Arial" w:cs="Arial"/>
          <w:i/>
          <w:iCs/>
          <w:sz w:val="24"/>
          <w:szCs w:val="24"/>
        </w:rPr>
        <w:t>10 Reasons Children Should Do Bug Hunts.</w:t>
      </w:r>
      <w:r>
        <w:rPr>
          <w:rFonts w:ascii="Arial" w:hAnsi="Arial" w:cs="Arial"/>
          <w:sz w:val="24"/>
          <w:szCs w:val="24"/>
        </w:rPr>
        <w:t xml:space="preserve"> Available at: </w:t>
      </w:r>
      <w:hyperlink r:id="rId20" w:anchor=":~:text=We%20found%20bug%20hunts%20to,develop%20their%20attention%20to%20detail" w:history="1">
        <w:r w:rsidRPr="003C20DA">
          <w:rPr>
            <w:rStyle w:val="Hyperlink"/>
            <w:rFonts w:ascii="Arial" w:hAnsi="Arial" w:cs="Arial"/>
            <w:sz w:val="24"/>
            <w:szCs w:val="24"/>
          </w:rPr>
          <w:t>https://www.learningresources.co.uk/blog/ten-reasons-for-bug-hunts#:~:text=We%20found%20bug%20hunts%20to,develop%20their%20attention%20to%20detail</w:t>
        </w:r>
      </w:hyperlink>
      <w:r w:rsidRPr="00450F90">
        <w:rPr>
          <w:rFonts w:ascii="Arial" w:hAnsi="Arial" w:cs="Arial"/>
          <w:sz w:val="24"/>
          <w:szCs w:val="24"/>
        </w:rPr>
        <w:t>.</w:t>
      </w:r>
      <w:r>
        <w:rPr>
          <w:rFonts w:ascii="Arial" w:hAnsi="Arial" w:cs="Arial"/>
          <w:sz w:val="24"/>
          <w:szCs w:val="24"/>
        </w:rPr>
        <w:t xml:space="preserve"> (Accessed: 22</w:t>
      </w:r>
      <w:r w:rsidRPr="00450F90">
        <w:rPr>
          <w:rFonts w:ascii="Arial" w:hAnsi="Arial" w:cs="Arial"/>
          <w:sz w:val="24"/>
          <w:szCs w:val="24"/>
          <w:vertAlign w:val="superscript"/>
        </w:rPr>
        <w:t>nd</w:t>
      </w:r>
      <w:r>
        <w:rPr>
          <w:rFonts w:ascii="Arial" w:hAnsi="Arial" w:cs="Arial"/>
          <w:sz w:val="24"/>
          <w:szCs w:val="24"/>
        </w:rPr>
        <w:t xml:space="preserve"> March 2022). </w:t>
      </w:r>
    </w:p>
    <w:p w14:paraId="327583F4" w14:textId="182A0A6E" w:rsidR="00D97E9D" w:rsidRDefault="00D97E9D" w:rsidP="00331ED9">
      <w:pPr>
        <w:rPr>
          <w:rFonts w:ascii="Arial" w:hAnsi="Arial" w:cs="Arial"/>
          <w:sz w:val="24"/>
          <w:szCs w:val="24"/>
        </w:rPr>
      </w:pPr>
      <w:r>
        <w:rPr>
          <w:rFonts w:ascii="Arial" w:hAnsi="Arial" w:cs="Arial"/>
          <w:sz w:val="24"/>
          <w:szCs w:val="24"/>
        </w:rPr>
        <w:lastRenderedPageBreak/>
        <w:t xml:space="preserve">Gov.UK. (2020) </w:t>
      </w:r>
      <w:r w:rsidRPr="003B2C33">
        <w:rPr>
          <w:rFonts w:ascii="Arial" w:hAnsi="Arial" w:cs="Arial"/>
          <w:i/>
          <w:iCs/>
          <w:sz w:val="24"/>
          <w:szCs w:val="24"/>
        </w:rPr>
        <w:t>Research review series: science</w:t>
      </w:r>
      <w:r>
        <w:rPr>
          <w:rFonts w:ascii="Arial" w:hAnsi="Arial" w:cs="Arial"/>
          <w:sz w:val="24"/>
          <w:szCs w:val="24"/>
        </w:rPr>
        <w:t xml:space="preserve">. Available at: </w:t>
      </w:r>
      <w:hyperlink r:id="rId21" w:anchor="conclusion" w:history="1">
        <w:r w:rsidRPr="00A36EDF">
          <w:rPr>
            <w:rStyle w:val="Hyperlink"/>
            <w:rFonts w:ascii="Arial" w:hAnsi="Arial" w:cs="Arial"/>
            <w:sz w:val="24"/>
            <w:szCs w:val="24"/>
          </w:rPr>
          <w:t>https://www.gov.uk/government/publications/research-review-series-science/research-review-series-science#conclusion</w:t>
        </w:r>
      </w:hyperlink>
      <w:r>
        <w:rPr>
          <w:rFonts w:ascii="Arial" w:hAnsi="Arial" w:cs="Arial"/>
          <w:sz w:val="24"/>
          <w:szCs w:val="24"/>
        </w:rPr>
        <w:t xml:space="preserve"> (Accessed: 25</w:t>
      </w:r>
      <w:r w:rsidRPr="00A9434F">
        <w:rPr>
          <w:rFonts w:ascii="Arial" w:hAnsi="Arial" w:cs="Arial"/>
          <w:sz w:val="24"/>
          <w:szCs w:val="24"/>
          <w:vertAlign w:val="superscript"/>
        </w:rPr>
        <w:t>th</w:t>
      </w:r>
      <w:r>
        <w:rPr>
          <w:rFonts w:ascii="Arial" w:hAnsi="Arial" w:cs="Arial"/>
          <w:sz w:val="24"/>
          <w:szCs w:val="24"/>
        </w:rPr>
        <w:t xml:space="preserve"> March 2022).</w:t>
      </w:r>
    </w:p>
    <w:p w14:paraId="1FDEE4FF" w14:textId="24C20D72" w:rsidR="002E1D4B" w:rsidRDefault="002E1D4B" w:rsidP="00331ED9">
      <w:pPr>
        <w:rPr>
          <w:rFonts w:ascii="Arial" w:hAnsi="Arial" w:cs="Arial"/>
          <w:sz w:val="24"/>
          <w:szCs w:val="24"/>
        </w:rPr>
      </w:pPr>
      <w:r>
        <w:rPr>
          <w:rFonts w:ascii="Arial" w:hAnsi="Arial" w:cs="Arial"/>
          <w:sz w:val="24"/>
          <w:szCs w:val="24"/>
        </w:rPr>
        <w:t xml:space="preserve">Gray, C and Macblain, S. (2015) </w:t>
      </w:r>
      <w:r w:rsidRPr="002E1D4B">
        <w:rPr>
          <w:rFonts w:ascii="Arial" w:hAnsi="Arial" w:cs="Arial"/>
          <w:i/>
          <w:iCs/>
          <w:sz w:val="24"/>
          <w:szCs w:val="24"/>
        </w:rPr>
        <w:t>Learning theories in childhood</w:t>
      </w:r>
      <w:r>
        <w:rPr>
          <w:rFonts w:ascii="Arial" w:hAnsi="Arial" w:cs="Arial"/>
          <w:sz w:val="24"/>
          <w:szCs w:val="24"/>
        </w:rPr>
        <w:t>. 2</w:t>
      </w:r>
      <w:r w:rsidRPr="002E1D4B">
        <w:rPr>
          <w:rFonts w:ascii="Arial" w:hAnsi="Arial" w:cs="Arial"/>
          <w:sz w:val="24"/>
          <w:szCs w:val="24"/>
          <w:vertAlign w:val="superscript"/>
        </w:rPr>
        <w:t>nd</w:t>
      </w:r>
      <w:r>
        <w:rPr>
          <w:rFonts w:ascii="Arial" w:hAnsi="Arial" w:cs="Arial"/>
          <w:sz w:val="24"/>
          <w:szCs w:val="24"/>
        </w:rPr>
        <w:t xml:space="preserve"> edition. London: Sage Publications LTD.</w:t>
      </w:r>
    </w:p>
    <w:p w14:paraId="438A8F9A" w14:textId="4DD4FE15" w:rsidR="00504FDD" w:rsidRDefault="00504FDD" w:rsidP="00331ED9">
      <w:pPr>
        <w:rPr>
          <w:rFonts w:ascii="Arial" w:hAnsi="Arial" w:cs="Arial"/>
          <w:sz w:val="24"/>
          <w:szCs w:val="24"/>
        </w:rPr>
      </w:pPr>
      <w:r>
        <w:rPr>
          <w:rFonts w:ascii="Arial" w:hAnsi="Arial" w:cs="Arial"/>
          <w:sz w:val="24"/>
          <w:szCs w:val="24"/>
        </w:rPr>
        <w:t xml:space="preserve">Green, S. (2013) </w:t>
      </w:r>
      <w:r w:rsidRPr="007E4757">
        <w:rPr>
          <w:rFonts w:ascii="Arial" w:hAnsi="Arial" w:cs="Arial"/>
          <w:i/>
          <w:iCs/>
          <w:sz w:val="24"/>
          <w:szCs w:val="24"/>
        </w:rPr>
        <w:t>Bringing the Froebel approach to your Early Years Practice</w:t>
      </w:r>
      <w:r>
        <w:rPr>
          <w:rFonts w:ascii="Arial" w:hAnsi="Arial" w:cs="Arial"/>
          <w:sz w:val="24"/>
          <w:szCs w:val="24"/>
        </w:rPr>
        <w:t xml:space="preserve">. New York: Routledge. </w:t>
      </w:r>
    </w:p>
    <w:p w14:paraId="6153EF7F" w14:textId="77777777" w:rsidR="00D97E9D" w:rsidRDefault="00D97E9D" w:rsidP="00331ED9">
      <w:pPr>
        <w:rPr>
          <w:rFonts w:ascii="Arial" w:hAnsi="Arial" w:cs="Arial"/>
          <w:sz w:val="24"/>
          <w:szCs w:val="24"/>
        </w:rPr>
      </w:pPr>
      <w:r>
        <w:rPr>
          <w:rFonts w:ascii="Arial" w:hAnsi="Arial" w:cs="Arial"/>
          <w:sz w:val="24"/>
          <w:szCs w:val="24"/>
        </w:rPr>
        <w:t xml:space="preserve">Issacs, B. (2022) </w:t>
      </w:r>
      <w:r w:rsidRPr="003B2C33">
        <w:rPr>
          <w:rFonts w:ascii="Arial" w:hAnsi="Arial" w:cs="Arial"/>
          <w:i/>
          <w:iCs/>
          <w:sz w:val="24"/>
          <w:szCs w:val="24"/>
        </w:rPr>
        <w:t>The Montessori method</w:t>
      </w:r>
      <w:r>
        <w:rPr>
          <w:rFonts w:ascii="Arial" w:hAnsi="Arial" w:cs="Arial"/>
          <w:sz w:val="24"/>
          <w:szCs w:val="24"/>
        </w:rPr>
        <w:t xml:space="preserve">. Available at: </w:t>
      </w:r>
      <w:hyperlink r:id="rId22" w:anchor=":~:text=Montessori%20believed%20that%20children%20were,capacity%20for%20logical%2C%20systematic%20thinking" w:history="1">
        <w:r w:rsidRPr="00A36EDF">
          <w:rPr>
            <w:rStyle w:val="Hyperlink"/>
            <w:rFonts w:ascii="Arial" w:hAnsi="Arial" w:cs="Arial"/>
            <w:sz w:val="24"/>
            <w:szCs w:val="24"/>
          </w:rPr>
          <w:t>https://www.teachearlyyears.com/learning-and-development/view/mathematical-minds#:~:text=Montessori%20believed%20that%20children%20were,capacity%20for%20logical%2C%20systematic%20thinking</w:t>
        </w:r>
      </w:hyperlink>
      <w:r w:rsidRPr="00DF2511">
        <w:rPr>
          <w:rFonts w:ascii="Arial" w:hAnsi="Arial" w:cs="Arial"/>
          <w:sz w:val="24"/>
          <w:szCs w:val="24"/>
        </w:rPr>
        <w:t>.</w:t>
      </w:r>
      <w:r>
        <w:rPr>
          <w:rFonts w:ascii="Arial" w:hAnsi="Arial" w:cs="Arial"/>
          <w:sz w:val="24"/>
          <w:szCs w:val="24"/>
        </w:rPr>
        <w:t xml:space="preserve"> (Accessed: 23</w:t>
      </w:r>
      <w:r w:rsidRPr="00DF2511">
        <w:rPr>
          <w:rFonts w:ascii="Arial" w:hAnsi="Arial" w:cs="Arial"/>
          <w:sz w:val="24"/>
          <w:szCs w:val="24"/>
          <w:vertAlign w:val="superscript"/>
        </w:rPr>
        <w:t>rd</w:t>
      </w:r>
      <w:r>
        <w:rPr>
          <w:rFonts w:ascii="Arial" w:hAnsi="Arial" w:cs="Arial"/>
          <w:sz w:val="24"/>
          <w:szCs w:val="24"/>
        </w:rPr>
        <w:t xml:space="preserve"> March 2022).</w:t>
      </w:r>
    </w:p>
    <w:p w14:paraId="6C17BC64" w14:textId="7BB8D9F6" w:rsidR="00D97E9D" w:rsidRDefault="00D97E9D" w:rsidP="00331ED9">
      <w:pPr>
        <w:rPr>
          <w:rFonts w:ascii="Arial" w:hAnsi="Arial" w:cs="Arial"/>
          <w:sz w:val="24"/>
          <w:szCs w:val="24"/>
        </w:rPr>
      </w:pPr>
      <w:r>
        <w:rPr>
          <w:rFonts w:ascii="Arial" w:hAnsi="Arial" w:cs="Arial"/>
          <w:sz w:val="24"/>
          <w:szCs w:val="24"/>
        </w:rPr>
        <w:t xml:space="preserve">Lefkovitz, K. (2022) </w:t>
      </w:r>
      <w:r w:rsidRPr="003B2C33">
        <w:rPr>
          <w:rFonts w:ascii="Arial" w:hAnsi="Arial" w:cs="Arial"/>
          <w:i/>
          <w:iCs/>
          <w:sz w:val="24"/>
          <w:szCs w:val="24"/>
        </w:rPr>
        <w:t>Digging: Kids dig because they like to dig</w:t>
      </w:r>
      <w:r>
        <w:rPr>
          <w:rFonts w:ascii="Arial" w:hAnsi="Arial" w:cs="Arial"/>
          <w:sz w:val="24"/>
          <w:szCs w:val="24"/>
        </w:rPr>
        <w:t xml:space="preserve">. Available at: </w:t>
      </w:r>
      <w:hyperlink r:id="rId23" w:anchor=":~:text=Building%20a%20habit%20of%20STEM%20learning&amp;text=Digging%20in%20living%20dirt%20reveals,children%20in%20very%20different%20directions" w:history="1">
        <w:r w:rsidRPr="003C20DA">
          <w:rPr>
            <w:rStyle w:val="Hyperlink"/>
            <w:rFonts w:ascii="Arial" w:hAnsi="Arial" w:cs="Arial"/>
            <w:sz w:val="24"/>
            <w:szCs w:val="24"/>
          </w:rPr>
          <w:t>https://www.linkedin.com/pulse/digging-kids-dig-because-like-karen-lefkovitz#:~:text=Building%20a%20habit%20of%20STEM%20learning&amp;text=Digging%20in%20living%20dirt%20reveals,children%20in%20very%20different%20directions</w:t>
        </w:r>
      </w:hyperlink>
      <w:r w:rsidRPr="00331ED9">
        <w:rPr>
          <w:rFonts w:ascii="Arial" w:hAnsi="Arial" w:cs="Arial"/>
          <w:sz w:val="24"/>
          <w:szCs w:val="24"/>
        </w:rPr>
        <w:t>.</w:t>
      </w:r>
      <w:r>
        <w:rPr>
          <w:rFonts w:ascii="Arial" w:hAnsi="Arial" w:cs="Arial"/>
          <w:sz w:val="24"/>
          <w:szCs w:val="24"/>
        </w:rPr>
        <w:t xml:space="preserve"> (Accessed: 20</w:t>
      </w:r>
      <w:r w:rsidRPr="00331ED9">
        <w:rPr>
          <w:rFonts w:ascii="Arial" w:hAnsi="Arial" w:cs="Arial"/>
          <w:sz w:val="24"/>
          <w:szCs w:val="24"/>
          <w:vertAlign w:val="superscript"/>
        </w:rPr>
        <w:t>th</w:t>
      </w:r>
      <w:r>
        <w:rPr>
          <w:rFonts w:ascii="Arial" w:hAnsi="Arial" w:cs="Arial"/>
          <w:sz w:val="24"/>
          <w:szCs w:val="24"/>
        </w:rPr>
        <w:t xml:space="preserve"> March 2022). </w:t>
      </w:r>
    </w:p>
    <w:p w14:paraId="7D8EBCC2" w14:textId="119ECC0E" w:rsidR="00016772" w:rsidRDefault="00016772" w:rsidP="00331ED9">
      <w:pPr>
        <w:rPr>
          <w:rFonts w:ascii="Arial" w:hAnsi="Arial" w:cs="Arial"/>
          <w:sz w:val="24"/>
          <w:szCs w:val="24"/>
        </w:rPr>
      </w:pPr>
      <w:r>
        <w:rPr>
          <w:rFonts w:ascii="Arial" w:hAnsi="Arial" w:cs="Arial"/>
          <w:sz w:val="24"/>
          <w:szCs w:val="24"/>
        </w:rPr>
        <w:t>Letterboxlab. (2022) ‘</w:t>
      </w:r>
      <w:r w:rsidRPr="007E4757">
        <w:rPr>
          <w:rFonts w:ascii="Arial" w:hAnsi="Arial" w:cs="Arial"/>
          <w:i/>
          <w:iCs/>
          <w:sz w:val="24"/>
          <w:szCs w:val="24"/>
        </w:rPr>
        <w:t>Magnifying glass’</w:t>
      </w:r>
      <w:r>
        <w:rPr>
          <w:rFonts w:ascii="Arial" w:hAnsi="Arial" w:cs="Arial"/>
          <w:sz w:val="24"/>
          <w:szCs w:val="24"/>
        </w:rPr>
        <w:t xml:space="preserve">. [image]. Available at: </w:t>
      </w:r>
      <w:hyperlink r:id="rId24" w:history="1">
        <w:r w:rsidR="00B940D0" w:rsidRPr="00C25632">
          <w:rPr>
            <w:rStyle w:val="Hyperlink"/>
            <w:rFonts w:ascii="Arial" w:hAnsi="Arial" w:cs="Arial"/>
            <w:sz w:val="24"/>
            <w:szCs w:val="24"/>
          </w:rPr>
          <w:t>https://www.letterboxlab.com/product/magnifying-glass/</w:t>
        </w:r>
      </w:hyperlink>
      <w:r w:rsidR="00B940D0">
        <w:rPr>
          <w:rFonts w:ascii="Arial" w:hAnsi="Arial" w:cs="Arial"/>
          <w:sz w:val="24"/>
          <w:szCs w:val="24"/>
        </w:rPr>
        <w:t xml:space="preserve"> (Accessed: 10</w:t>
      </w:r>
      <w:r w:rsidR="00B940D0" w:rsidRPr="00B940D0">
        <w:rPr>
          <w:rFonts w:ascii="Arial" w:hAnsi="Arial" w:cs="Arial"/>
          <w:sz w:val="24"/>
          <w:szCs w:val="24"/>
          <w:vertAlign w:val="superscript"/>
        </w:rPr>
        <w:t>th</w:t>
      </w:r>
      <w:r w:rsidR="00B940D0">
        <w:rPr>
          <w:rFonts w:ascii="Arial" w:hAnsi="Arial" w:cs="Arial"/>
          <w:sz w:val="24"/>
          <w:szCs w:val="24"/>
        </w:rPr>
        <w:t xml:space="preserve"> March 2022). </w:t>
      </w:r>
    </w:p>
    <w:p w14:paraId="65A33FB0" w14:textId="77777777" w:rsidR="00D97E9D" w:rsidRDefault="00D97E9D" w:rsidP="00331ED9">
      <w:pPr>
        <w:rPr>
          <w:rFonts w:ascii="Arial" w:hAnsi="Arial" w:cs="Arial"/>
          <w:sz w:val="24"/>
          <w:szCs w:val="24"/>
        </w:rPr>
      </w:pPr>
      <w:r>
        <w:rPr>
          <w:rFonts w:ascii="Arial" w:hAnsi="Arial" w:cs="Arial"/>
          <w:sz w:val="24"/>
          <w:szCs w:val="24"/>
        </w:rPr>
        <w:t xml:space="preserve">Lipp, M. (2022) </w:t>
      </w:r>
      <w:r w:rsidRPr="003B2C33">
        <w:rPr>
          <w:rFonts w:ascii="Arial" w:hAnsi="Arial" w:cs="Arial"/>
          <w:i/>
          <w:iCs/>
          <w:sz w:val="24"/>
          <w:szCs w:val="24"/>
        </w:rPr>
        <w:t>Math and loose parts play</w:t>
      </w:r>
      <w:r>
        <w:rPr>
          <w:rFonts w:ascii="Arial" w:hAnsi="Arial" w:cs="Arial"/>
          <w:sz w:val="24"/>
          <w:szCs w:val="24"/>
        </w:rPr>
        <w:t xml:space="preserve">. Available at: </w:t>
      </w:r>
      <w:hyperlink r:id="rId25" w:history="1">
        <w:r w:rsidRPr="00A36EDF">
          <w:rPr>
            <w:rStyle w:val="Hyperlink"/>
            <w:rFonts w:ascii="Arial" w:hAnsi="Arial" w:cs="Arial"/>
            <w:sz w:val="24"/>
            <w:szCs w:val="24"/>
          </w:rPr>
          <w:t>https://www.fantasticfunandlearning.com/math-and-loose-parts-play.html</w:t>
        </w:r>
      </w:hyperlink>
      <w:r>
        <w:rPr>
          <w:rFonts w:ascii="Arial" w:hAnsi="Arial" w:cs="Arial"/>
          <w:sz w:val="24"/>
          <w:szCs w:val="24"/>
        </w:rPr>
        <w:t xml:space="preserve"> (Accessed: 23</w:t>
      </w:r>
      <w:r w:rsidRPr="00DF2511">
        <w:rPr>
          <w:rFonts w:ascii="Arial" w:hAnsi="Arial" w:cs="Arial"/>
          <w:sz w:val="24"/>
          <w:szCs w:val="24"/>
          <w:vertAlign w:val="superscript"/>
        </w:rPr>
        <w:t>rd</w:t>
      </w:r>
      <w:r>
        <w:rPr>
          <w:rFonts w:ascii="Arial" w:hAnsi="Arial" w:cs="Arial"/>
          <w:sz w:val="24"/>
          <w:szCs w:val="24"/>
        </w:rPr>
        <w:t xml:space="preserve"> March 2022).</w:t>
      </w:r>
    </w:p>
    <w:p w14:paraId="42CF2A6A" w14:textId="0917AF21" w:rsidR="00D97E9D" w:rsidRDefault="00D97E9D" w:rsidP="00331ED9">
      <w:pPr>
        <w:rPr>
          <w:rFonts w:ascii="Arial" w:hAnsi="Arial" w:cs="Arial"/>
          <w:sz w:val="24"/>
          <w:szCs w:val="24"/>
        </w:rPr>
      </w:pPr>
      <w:r>
        <w:rPr>
          <w:rFonts w:ascii="Arial" w:hAnsi="Arial" w:cs="Arial"/>
          <w:sz w:val="24"/>
          <w:szCs w:val="24"/>
        </w:rPr>
        <w:t xml:space="preserve">Louv, R. (2022) </w:t>
      </w:r>
      <w:r w:rsidRPr="003B2C33">
        <w:rPr>
          <w:rFonts w:ascii="Arial" w:hAnsi="Arial" w:cs="Arial"/>
          <w:i/>
          <w:iCs/>
          <w:sz w:val="24"/>
          <w:szCs w:val="24"/>
        </w:rPr>
        <w:t>Loose parts play</w:t>
      </w:r>
      <w:r>
        <w:rPr>
          <w:rFonts w:ascii="Arial" w:hAnsi="Arial" w:cs="Arial"/>
          <w:sz w:val="24"/>
          <w:szCs w:val="24"/>
        </w:rPr>
        <w:t xml:space="preserve">. Available at: </w:t>
      </w:r>
      <w:hyperlink r:id="rId26" w:history="1">
        <w:r w:rsidRPr="00A36EDF">
          <w:rPr>
            <w:rStyle w:val="Hyperlink"/>
            <w:rFonts w:ascii="Arial" w:hAnsi="Arial" w:cs="Arial"/>
            <w:sz w:val="24"/>
            <w:szCs w:val="24"/>
          </w:rPr>
          <w:t>https://www.playscotland.org/play/playful-learning/loose-parts-play/</w:t>
        </w:r>
      </w:hyperlink>
      <w:r>
        <w:rPr>
          <w:rFonts w:ascii="Arial" w:hAnsi="Arial" w:cs="Arial"/>
          <w:sz w:val="24"/>
          <w:szCs w:val="24"/>
        </w:rPr>
        <w:t xml:space="preserve"> (Accessed: 23</w:t>
      </w:r>
      <w:r w:rsidRPr="003B2C33">
        <w:rPr>
          <w:rFonts w:ascii="Arial" w:hAnsi="Arial" w:cs="Arial"/>
          <w:sz w:val="24"/>
          <w:szCs w:val="24"/>
          <w:vertAlign w:val="superscript"/>
        </w:rPr>
        <w:t>rd</w:t>
      </w:r>
      <w:r>
        <w:rPr>
          <w:rFonts w:ascii="Arial" w:hAnsi="Arial" w:cs="Arial"/>
          <w:sz w:val="24"/>
          <w:szCs w:val="24"/>
        </w:rPr>
        <w:t xml:space="preserve"> March 2022). </w:t>
      </w:r>
    </w:p>
    <w:p w14:paraId="6CA63B9C" w14:textId="71D9615A" w:rsidR="004E78E8" w:rsidRDefault="004E78E8" w:rsidP="00331ED9">
      <w:pPr>
        <w:rPr>
          <w:rFonts w:ascii="Arial" w:hAnsi="Arial" w:cs="Arial"/>
          <w:sz w:val="24"/>
          <w:szCs w:val="24"/>
        </w:rPr>
      </w:pPr>
      <w:r>
        <w:rPr>
          <w:rFonts w:ascii="Arial" w:hAnsi="Arial" w:cs="Arial"/>
          <w:sz w:val="24"/>
          <w:szCs w:val="24"/>
        </w:rPr>
        <w:t xml:space="preserve">MAeducation. (2007) </w:t>
      </w:r>
      <w:r w:rsidR="003D6B63" w:rsidRPr="003D6B63">
        <w:rPr>
          <w:rFonts w:ascii="Arial" w:hAnsi="Arial" w:cs="Arial"/>
          <w:i/>
          <w:iCs/>
          <w:sz w:val="24"/>
          <w:szCs w:val="24"/>
        </w:rPr>
        <w:t>The One Hundred Languages of Children</w:t>
      </w:r>
      <w:r w:rsidR="003D6B63">
        <w:rPr>
          <w:rFonts w:ascii="Arial" w:hAnsi="Arial" w:cs="Arial"/>
          <w:sz w:val="24"/>
          <w:szCs w:val="24"/>
        </w:rPr>
        <w:t xml:space="preserve">. Available at: </w:t>
      </w:r>
      <w:hyperlink r:id="rId27" w:history="1">
        <w:r w:rsidR="003D6B63" w:rsidRPr="00A36EDF">
          <w:rPr>
            <w:rStyle w:val="Hyperlink"/>
            <w:rFonts w:ascii="Arial" w:hAnsi="Arial" w:cs="Arial"/>
            <w:sz w:val="24"/>
            <w:szCs w:val="24"/>
          </w:rPr>
          <w:t>https://www.nurseryworld.co.uk/news/article/the-one-hundred-languages-of-children</w:t>
        </w:r>
      </w:hyperlink>
      <w:r w:rsidR="003D6B63">
        <w:rPr>
          <w:rFonts w:ascii="Arial" w:hAnsi="Arial" w:cs="Arial"/>
          <w:sz w:val="24"/>
          <w:szCs w:val="24"/>
        </w:rPr>
        <w:t xml:space="preserve"> (</w:t>
      </w:r>
      <w:proofErr w:type="spellStart"/>
      <w:r w:rsidR="003D6B63">
        <w:rPr>
          <w:rFonts w:ascii="Arial" w:hAnsi="Arial" w:cs="Arial"/>
          <w:sz w:val="24"/>
          <w:szCs w:val="24"/>
        </w:rPr>
        <w:t>Acessed</w:t>
      </w:r>
      <w:proofErr w:type="spellEnd"/>
      <w:r w:rsidR="003D6B63">
        <w:rPr>
          <w:rFonts w:ascii="Arial" w:hAnsi="Arial" w:cs="Arial"/>
          <w:sz w:val="24"/>
          <w:szCs w:val="24"/>
        </w:rPr>
        <w:t>: 26</w:t>
      </w:r>
      <w:r w:rsidR="003D6B63" w:rsidRPr="003D6B63">
        <w:rPr>
          <w:rFonts w:ascii="Arial" w:hAnsi="Arial" w:cs="Arial"/>
          <w:sz w:val="24"/>
          <w:szCs w:val="24"/>
          <w:vertAlign w:val="superscript"/>
        </w:rPr>
        <w:t>th</w:t>
      </w:r>
      <w:r w:rsidR="003D6B63">
        <w:rPr>
          <w:rFonts w:ascii="Arial" w:hAnsi="Arial" w:cs="Arial"/>
          <w:sz w:val="24"/>
          <w:szCs w:val="24"/>
        </w:rPr>
        <w:t xml:space="preserve"> March 2022).</w:t>
      </w:r>
    </w:p>
    <w:p w14:paraId="209AF86E" w14:textId="06064659" w:rsidR="00D97E9D" w:rsidRDefault="00D97E9D" w:rsidP="00331ED9">
      <w:pPr>
        <w:rPr>
          <w:rFonts w:ascii="Arial" w:hAnsi="Arial" w:cs="Arial"/>
          <w:sz w:val="24"/>
          <w:szCs w:val="24"/>
        </w:rPr>
      </w:pPr>
      <w:proofErr w:type="spellStart"/>
      <w:r w:rsidRPr="00A566E2">
        <w:rPr>
          <w:rFonts w:ascii="Arial" w:hAnsi="Arial" w:cs="Arial"/>
          <w:sz w:val="24"/>
          <w:szCs w:val="24"/>
        </w:rPr>
        <w:t>Mcleod</w:t>
      </w:r>
      <w:proofErr w:type="spellEnd"/>
      <w:r w:rsidRPr="00A566E2">
        <w:rPr>
          <w:rFonts w:ascii="Arial" w:hAnsi="Arial" w:cs="Arial"/>
          <w:sz w:val="24"/>
          <w:szCs w:val="24"/>
        </w:rPr>
        <w:t xml:space="preserve">, S. (2020) </w:t>
      </w:r>
      <w:r w:rsidRPr="003B2C33">
        <w:rPr>
          <w:rFonts w:ascii="Arial" w:hAnsi="Arial" w:cs="Arial"/>
          <w:i/>
          <w:iCs/>
          <w:sz w:val="24"/>
          <w:szCs w:val="24"/>
        </w:rPr>
        <w:t>Piaget’s stages of cognitive development</w:t>
      </w:r>
      <w:r w:rsidRPr="00A566E2">
        <w:rPr>
          <w:rFonts w:ascii="Arial" w:hAnsi="Arial" w:cs="Arial"/>
          <w:sz w:val="24"/>
          <w:szCs w:val="24"/>
        </w:rPr>
        <w:t xml:space="preserve">. Available at: </w:t>
      </w:r>
      <w:hyperlink r:id="rId28" w:history="1">
        <w:r w:rsidRPr="00A566E2">
          <w:rPr>
            <w:rStyle w:val="Hyperlink"/>
            <w:rFonts w:ascii="Arial" w:hAnsi="Arial" w:cs="Arial"/>
            <w:sz w:val="24"/>
            <w:szCs w:val="24"/>
          </w:rPr>
          <w:t>https://www.simplypsychology.org/piaget.html</w:t>
        </w:r>
      </w:hyperlink>
      <w:r w:rsidRPr="00A566E2">
        <w:rPr>
          <w:rFonts w:ascii="Arial" w:hAnsi="Arial" w:cs="Arial"/>
          <w:sz w:val="24"/>
          <w:szCs w:val="24"/>
        </w:rPr>
        <w:t xml:space="preserve"> (Accessed: 22</w:t>
      </w:r>
      <w:r w:rsidRPr="00A566E2">
        <w:rPr>
          <w:rFonts w:ascii="Arial" w:hAnsi="Arial" w:cs="Arial"/>
          <w:sz w:val="24"/>
          <w:szCs w:val="24"/>
          <w:vertAlign w:val="superscript"/>
        </w:rPr>
        <w:t>nd</w:t>
      </w:r>
      <w:r w:rsidRPr="00A566E2">
        <w:rPr>
          <w:rFonts w:ascii="Arial" w:hAnsi="Arial" w:cs="Arial"/>
          <w:sz w:val="24"/>
          <w:szCs w:val="24"/>
        </w:rPr>
        <w:t xml:space="preserve"> March 2022). </w:t>
      </w:r>
    </w:p>
    <w:p w14:paraId="39C574BD" w14:textId="42875F1B" w:rsidR="00F258B7" w:rsidRDefault="00F258B7" w:rsidP="00331ED9">
      <w:pPr>
        <w:rPr>
          <w:rFonts w:ascii="Arial" w:hAnsi="Arial" w:cs="Arial"/>
          <w:sz w:val="24"/>
          <w:szCs w:val="24"/>
        </w:rPr>
      </w:pPr>
      <w:r>
        <w:rPr>
          <w:rFonts w:ascii="Arial" w:hAnsi="Arial" w:cs="Arial"/>
          <w:sz w:val="24"/>
          <w:szCs w:val="24"/>
        </w:rPr>
        <w:t xml:space="preserve">Myteachingcupboard. (No date) </w:t>
      </w:r>
      <w:r w:rsidR="00CF4270">
        <w:rPr>
          <w:rFonts w:ascii="Arial" w:hAnsi="Arial" w:cs="Arial"/>
          <w:sz w:val="24"/>
          <w:szCs w:val="24"/>
        </w:rPr>
        <w:t>‘</w:t>
      </w:r>
      <w:r w:rsidR="00CF4270" w:rsidRPr="00CF4270">
        <w:rPr>
          <w:rFonts w:ascii="Arial" w:hAnsi="Arial" w:cs="Arial"/>
          <w:i/>
          <w:iCs/>
          <w:sz w:val="24"/>
          <w:szCs w:val="24"/>
        </w:rPr>
        <w:t>100 Languages of Children’</w:t>
      </w:r>
      <w:r w:rsidR="00CF4270">
        <w:rPr>
          <w:rFonts w:ascii="Arial" w:hAnsi="Arial" w:cs="Arial"/>
          <w:sz w:val="24"/>
          <w:szCs w:val="24"/>
        </w:rPr>
        <w:t xml:space="preserve">. [Blog]. Available at: </w:t>
      </w:r>
      <w:hyperlink r:id="rId29" w:history="1">
        <w:r w:rsidR="00CF4270" w:rsidRPr="00A36EDF">
          <w:rPr>
            <w:rStyle w:val="Hyperlink"/>
            <w:rFonts w:ascii="Arial" w:hAnsi="Arial" w:cs="Arial"/>
            <w:sz w:val="24"/>
            <w:szCs w:val="24"/>
          </w:rPr>
          <w:t>https://www.myteachingcupboard.com/blog/100-languages-of-children</w:t>
        </w:r>
      </w:hyperlink>
      <w:r w:rsidR="00CF4270">
        <w:rPr>
          <w:rFonts w:ascii="Arial" w:hAnsi="Arial" w:cs="Arial"/>
          <w:sz w:val="24"/>
          <w:szCs w:val="24"/>
        </w:rPr>
        <w:t xml:space="preserve"> (Accessed: 26</w:t>
      </w:r>
      <w:r w:rsidR="00CF4270" w:rsidRPr="00CF4270">
        <w:rPr>
          <w:rFonts w:ascii="Arial" w:hAnsi="Arial" w:cs="Arial"/>
          <w:sz w:val="24"/>
          <w:szCs w:val="24"/>
          <w:vertAlign w:val="superscript"/>
        </w:rPr>
        <w:t>th</w:t>
      </w:r>
      <w:r w:rsidR="00CF4270">
        <w:rPr>
          <w:rFonts w:ascii="Arial" w:hAnsi="Arial" w:cs="Arial"/>
          <w:sz w:val="24"/>
          <w:szCs w:val="24"/>
        </w:rPr>
        <w:t xml:space="preserve"> March 2022).</w:t>
      </w:r>
    </w:p>
    <w:p w14:paraId="74395838" w14:textId="77777777" w:rsidR="00D97E9D" w:rsidRPr="00A566E2" w:rsidRDefault="00D97E9D" w:rsidP="00331ED9">
      <w:pPr>
        <w:rPr>
          <w:rFonts w:ascii="Arial" w:hAnsi="Arial" w:cs="Arial"/>
          <w:sz w:val="24"/>
          <w:szCs w:val="24"/>
        </w:rPr>
      </w:pPr>
      <w:r>
        <w:rPr>
          <w:rFonts w:ascii="Arial" w:hAnsi="Arial" w:cs="Arial"/>
          <w:sz w:val="24"/>
          <w:szCs w:val="24"/>
        </w:rPr>
        <w:t xml:space="preserve">Nicholson, S. (No date) </w:t>
      </w:r>
      <w:r w:rsidRPr="003B2C33">
        <w:rPr>
          <w:rFonts w:ascii="Arial" w:hAnsi="Arial" w:cs="Arial"/>
          <w:i/>
          <w:iCs/>
          <w:sz w:val="24"/>
          <w:szCs w:val="24"/>
        </w:rPr>
        <w:t>The power of loose parts play</w:t>
      </w:r>
      <w:r>
        <w:rPr>
          <w:rFonts w:ascii="Arial" w:hAnsi="Arial" w:cs="Arial"/>
          <w:sz w:val="24"/>
          <w:szCs w:val="24"/>
        </w:rPr>
        <w:t xml:space="preserve">. Available at: </w:t>
      </w:r>
      <w:hyperlink r:id="rId30" w:history="1">
        <w:r w:rsidRPr="00A36EDF">
          <w:rPr>
            <w:rStyle w:val="Hyperlink"/>
            <w:rFonts w:ascii="Arial" w:hAnsi="Arial" w:cs="Arial"/>
            <w:sz w:val="24"/>
            <w:szCs w:val="24"/>
          </w:rPr>
          <w:t>https://www.education.sa.gov.au/sites/default/files/npsa-familyday-care-loose-parts.pdf</w:t>
        </w:r>
      </w:hyperlink>
      <w:r>
        <w:rPr>
          <w:rFonts w:ascii="Arial" w:hAnsi="Arial" w:cs="Arial"/>
          <w:sz w:val="24"/>
          <w:szCs w:val="24"/>
        </w:rPr>
        <w:t xml:space="preserve"> (Accessed: 23</w:t>
      </w:r>
      <w:r w:rsidRPr="003B2C33">
        <w:rPr>
          <w:rFonts w:ascii="Arial" w:hAnsi="Arial" w:cs="Arial"/>
          <w:sz w:val="24"/>
          <w:szCs w:val="24"/>
          <w:vertAlign w:val="superscript"/>
        </w:rPr>
        <w:t>rd</w:t>
      </w:r>
      <w:r>
        <w:rPr>
          <w:rFonts w:ascii="Arial" w:hAnsi="Arial" w:cs="Arial"/>
          <w:sz w:val="24"/>
          <w:szCs w:val="24"/>
        </w:rPr>
        <w:t xml:space="preserve"> March 2022).</w:t>
      </w:r>
    </w:p>
    <w:p w14:paraId="56FA4864" w14:textId="77777777" w:rsidR="00D97E9D" w:rsidRDefault="00D97E9D" w:rsidP="00331ED9">
      <w:pPr>
        <w:rPr>
          <w:rFonts w:ascii="Arial" w:hAnsi="Arial" w:cs="Arial"/>
          <w:sz w:val="24"/>
          <w:szCs w:val="24"/>
        </w:rPr>
      </w:pPr>
      <w:r>
        <w:rPr>
          <w:rFonts w:ascii="Arial" w:hAnsi="Arial" w:cs="Arial"/>
          <w:sz w:val="24"/>
          <w:szCs w:val="24"/>
        </w:rPr>
        <w:t xml:space="preserve">Ofsted. (2013) </w:t>
      </w:r>
      <w:r w:rsidRPr="003B2C33">
        <w:rPr>
          <w:rFonts w:ascii="Arial" w:hAnsi="Arial" w:cs="Arial"/>
          <w:i/>
          <w:iCs/>
          <w:sz w:val="24"/>
          <w:szCs w:val="24"/>
        </w:rPr>
        <w:t>Maintaining curiosity</w:t>
      </w:r>
      <w:r>
        <w:rPr>
          <w:rFonts w:ascii="Arial" w:hAnsi="Arial" w:cs="Arial"/>
          <w:sz w:val="24"/>
          <w:szCs w:val="24"/>
        </w:rPr>
        <w:t xml:space="preserve">. Available at:  </w:t>
      </w:r>
      <w:hyperlink r:id="rId31" w:history="1">
        <w:r w:rsidRPr="00A36EDF">
          <w:rPr>
            <w:rStyle w:val="Hyperlink"/>
            <w:rFonts w:ascii="Arial" w:hAnsi="Arial" w:cs="Arial"/>
            <w:sz w:val="24"/>
            <w:szCs w:val="24"/>
          </w:rPr>
          <w:t>https://assets.publishing.service.gov.uk/government/uploads/system/uploads/attachment_data/file/379164/Maintaining_20curiosity_20a_20survey_20into_20science_20education_20in_20schools.pdf</w:t>
        </w:r>
      </w:hyperlink>
      <w:r>
        <w:rPr>
          <w:rFonts w:ascii="Arial" w:hAnsi="Arial" w:cs="Arial"/>
          <w:sz w:val="24"/>
          <w:szCs w:val="24"/>
        </w:rPr>
        <w:t xml:space="preserve"> (Accessed: 25</w:t>
      </w:r>
      <w:r w:rsidRPr="00A9434F">
        <w:rPr>
          <w:rFonts w:ascii="Arial" w:hAnsi="Arial" w:cs="Arial"/>
          <w:sz w:val="24"/>
          <w:szCs w:val="24"/>
          <w:vertAlign w:val="superscript"/>
        </w:rPr>
        <w:t>th</w:t>
      </w:r>
      <w:r>
        <w:rPr>
          <w:rFonts w:ascii="Arial" w:hAnsi="Arial" w:cs="Arial"/>
          <w:sz w:val="24"/>
          <w:szCs w:val="24"/>
        </w:rPr>
        <w:t xml:space="preserve"> March 2022).</w:t>
      </w:r>
    </w:p>
    <w:p w14:paraId="5AB7FB78" w14:textId="77777777" w:rsidR="00D97E9D" w:rsidRDefault="00D97E9D" w:rsidP="00331ED9">
      <w:pPr>
        <w:rPr>
          <w:rFonts w:ascii="Arial" w:hAnsi="Arial" w:cs="Arial"/>
          <w:sz w:val="24"/>
          <w:szCs w:val="24"/>
        </w:rPr>
      </w:pPr>
      <w:r>
        <w:rPr>
          <w:rFonts w:ascii="Arial" w:hAnsi="Arial" w:cs="Arial"/>
          <w:sz w:val="24"/>
          <w:szCs w:val="24"/>
        </w:rPr>
        <w:lastRenderedPageBreak/>
        <w:t xml:space="preserve">Oldridge, M. (2019) </w:t>
      </w:r>
      <w:r w:rsidRPr="003B2C33">
        <w:rPr>
          <w:rFonts w:ascii="Arial" w:hAnsi="Arial" w:cs="Arial"/>
          <w:i/>
          <w:iCs/>
          <w:sz w:val="24"/>
          <w:szCs w:val="24"/>
        </w:rPr>
        <w:t>The playful approach to Maths</w:t>
      </w:r>
      <w:r>
        <w:rPr>
          <w:rFonts w:ascii="Arial" w:hAnsi="Arial" w:cs="Arial"/>
          <w:sz w:val="24"/>
          <w:szCs w:val="24"/>
        </w:rPr>
        <w:t xml:space="preserve">. Available at: </w:t>
      </w:r>
      <w:hyperlink r:id="rId32" w:history="1">
        <w:r w:rsidRPr="00A36EDF">
          <w:rPr>
            <w:rStyle w:val="Hyperlink"/>
            <w:rFonts w:ascii="Arial" w:hAnsi="Arial" w:cs="Arial"/>
            <w:sz w:val="24"/>
            <w:szCs w:val="24"/>
          </w:rPr>
          <w:t>https://www.edutopia.org/article/playful-approach-math</w:t>
        </w:r>
      </w:hyperlink>
      <w:r>
        <w:rPr>
          <w:rFonts w:ascii="Arial" w:hAnsi="Arial" w:cs="Arial"/>
          <w:sz w:val="24"/>
          <w:szCs w:val="24"/>
        </w:rPr>
        <w:t xml:space="preserve"> (Accessed: 25</w:t>
      </w:r>
      <w:r w:rsidRPr="00200961">
        <w:rPr>
          <w:rFonts w:ascii="Arial" w:hAnsi="Arial" w:cs="Arial"/>
          <w:sz w:val="24"/>
          <w:szCs w:val="24"/>
          <w:vertAlign w:val="superscript"/>
        </w:rPr>
        <w:t>th</w:t>
      </w:r>
      <w:r>
        <w:rPr>
          <w:rFonts w:ascii="Arial" w:hAnsi="Arial" w:cs="Arial"/>
          <w:sz w:val="24"/>
          <w:szCs w:val="24"/>
        </w:rPr>
        <w:t xml:space="preserve"> March 2022).</w:t>
      </w:r>
    </w:p>
    <w:p w14:paraId="5F370DF2" w14:textId="77777777" w:rsidR="00D97E9D" w:rsidRDefault="00D97E9D">
      <w:pPr>
        <w:rPr>
          <w:rFonts w:ascii="Arial" w:hAnsi="Arial" w:cs="Arial"/>
          <w:sz w:val="24"/>
          <w:szCs w:val="24"/>
        </w:rPr>
      </w:pPr>
      <w:r>
        <w:rPr>
          <w:rFonts w:ascii="Arial" w:hAnsi="Arial" w:cs="Arial"/>
          <w:sz w:val="24"/>
          <w:szCs w:val="24"/>
        </w:rPr>
        <w:t xml:space="preserve">Pacey. (2022) </w:t>
      </w:r>
      <w:r w:rsidRPr="003B2C33">
        <w:rPr>
          <w:rFonts w:ascii="Arial" w:hAnsi="Arial" w:cs="Arial"/>
          <w:i/>
          <w:iCs/>
          <w:sz w:val="24"/>
          <w:szCs w:val="24"/>
        </w:rPr>
        <w:t>Mark Making</w:t>
      </w:r>
      <w:r>
        <w:rPr>
          <w:rFonts w:ascii="Arial" w:hAnsi="Arial" w:cs="Arial"/>
          <w:sz w:val="24"/>
          <w:szCs w:val="24"/>
        </w:rPr>
        <w:t xml:space="preserve">. Available at: </w:t>
      </w:r>
      <w:hyperlink r:id="rId33" w:history="1">
        <w:r w:rsidRPr="003C20DA">
          <w:rPr>
            <w:rStyle w:val="Hyperlink"/>
            <w:rFonts w:ascii="Arial" w:hAnsi="Arial" w:cs="Arial"/>
            <w:sz w:val="24"/>
            <w:szCs w:val="24"/>
          </w:rPr>
          <w:t>https://www.pacey.org.uk/mark-making/</w:t>
        </w:r>
      </w:hyperlink>
      <w:r>
        <w:rPr>
          <w:rFonts w:ascii="Arial" w:hAnsi="Arial" w:cs="Arial"/>
          <w:sz w:val="24"/>
          <w:szCs w:val="24"/>
        </w:rPr>
        <w:t xml:space="preserve"> (Accessed: 19</w:t>
      </w:r>
      <w:r w:rsidRPr="0030339D">
        <w:rPr>
          <w:rFonts w:ascii="Arial" w:hAnsi="Arial" w:cs="Arial"/>
          <w:sz w:val="24"/>
          <w:szCs w:val="24"/>
          <w:vertAlign w:val="superscript"/>
        </w:rPr>
        <w:t>th</w:t>
      </w:r>
      <w:r>
        <w:rPr>
          <w:rFonts w:ascii="Arial" w:hAnsi="Arial" w:cs="Arial"/>
          <w:sz w:val="24"/>
          <w:szCs w:val="24"/>
        </w:rPr>
        <w:t xml:space="preserve"> March 2022). </w:t>
      </w:r>
    </w:p>
    <w:p w14:paraId="5E1EF792" w14:textId="77777777" w:rsidR="00D97E9D" w:rsidRDefault="00D97E9D" w:rsidP="00331ED9">
      <w:pPr>
        <w:rPr>
          <w:rFonts w:ascii="Arial" w:hAnsi="Arial" w:cs="Arial"/>
          <w:sz w:val="24"/>
          <w:szCs w:val="24"/>
        </w:rPr>
      </w:pPr>
      <w:r>
        <w:rPr>
          <w:rFonts w:ascii="Arial" w:hAnsi="Arial" w:cs="Arial"/>
          <w:sz w:val="24"/>
          <w:szCs w:val="24"/>
        </w:rPr>
        <w:t xml:space="preserve">Rymanowicz, K. (2015) </w:t>
      </w:r>
      <w:r w:rsidRPr="003B2C33">
        <w:rPr>
          <w:rFonts w:ascii="Arial" w:hAnsi="Arial" w:cs="Arial"/>
          <w:i/>
          <w:iCs/>
          <w:sz w:val="24"/>
          <w:szCs w:val="24"/>
        </w:rPr>
        <w:t>The power of play – Part 5: Adult roles in child’s play</w:t>
      </w:r>
      <w:r>
        <w:rPr>
          <w:rFonts w:ascii="Arial" w:hAnsi="Arial" w:cs="Arial"/>
          <w:sz w:val="24"/>
          <w:szCs w:val="24"/>
        </w:rPr>
        <w:t xml:space="preserve">. Available at: </w:t>
      </w:r>
      <w:hyperlink r:id="rId34" w:anchor=":~:text=Adults%20can%20extend%20and%20support,Validating%20their%20efforts" w:history="1">
        <w:r w:rsidRPr="00A36EDF">
          <w:rPr>
            <w:rStyle w:val="Hyperlink"/>
            <w:rFonts w:ascii="Arial" w:hAnsi="Arial" w:cs="Arial"/>
            <w:sz w:val="24"/>
            <w:szCs w:val="24"/>
          </w:rPr>
          <w:t>https://www.canr.msu.edu/news/the_power_of_play_part_5_adult_roles_in_childs_play#:~:text=Adults%20can%20extend%20and%20support,Validating%20their%20efforts</w:t>
        </w:r>
      </w:hyperlink>
      <w:r w:rsidRPr="00200961">
        <w:rPr>
          <w:rFonts w:ascii="Arial" w:hAnsi="Arial" w:cs="Arial"/>
          <w:sz w:val="24"/>
          <w:szCs w:val="24"/>
        </w:rPr>
        <w:t>.</w:t>
      </w:r>
      <w:r>
        <w:rPr>
          <w:rFonts w:ascii="Arial" w:hAnsi="Arial" w:cs="Arial"/>
          <w:sz w:val="24"/>
          <w:szCs w:val="24"/>
        </w:rPr>
        <w:t xml:space="preserve"> (Accessed: 23</w:t>
      </w:r>
      <w:r w:rsidRPr="00200961">
        <w:rPr>
          <w:rFonts w:ascii="Arial" w:hAnsi="Arial" w:cs="Arial"/>
          <w:sz w:val="24"/>
          <w:szCs w:val="24"/>
          <w:vertAlign w:val="superscript"/>
        </w:rPr>
        <w:t>rd</w:t>
      </w:r>
      <w:r>
        <w:rPr>
          <w:rFonts w:ascii="Arial" w:hAnsi="Arial" w:cs="Arial"/>
          <w:sz w:val="24"/>
          <w:szCs w:val="24"/>
        </w:rPr>
        <w:t xml:space="preserve"> March 2022). </w:t>
      </w:r>
    </w:p>
    <w:p w14:paraId="650C8323" w14:textId="77777777" w:rsidR="00D97E9D" w:rsidRDefault="00D97E9D" w:rsidP="00DF36C1">
      <w:pPr>
        <w:rPr>
          <w:rFonts w:ascii="Arial" w:hAnsi="Arial" w:cs="Arial"/>
          <w:sz w:val="24"/>
          <w:szCs w:val="24"/>
        </w:rPr>
      </w:pPr>
      <w:r>
        <w:rPr>
          <w:rFonts w:ascii="Arial" w:hAnsi="Arial" w:cs="Arial"/>
          <w:sz w:val="24"/>
          <w:szCs w:val="24"/>
        </w:rPr>
        <w:t xml:space="preserve">Siraj-Blatchford, I., </w:t>
      </w:r>
      <w:r w:rsidRPr="008C4301">
        <w:rPr>
          <w:rFonts w:ascii="Arial" w:hAnsi="Arial" w:cs="Arial"/>
          <w:i/>
          <w:iCs/>
          <w:sz w:val="24"/>
          <w:szCs w:val="24"/>
        </w:rPr>
        <w:t>et al</w:t>
      </w:r>
      <w:r>
        <w:rPr>
          <w:rFonts w:ascii="Arial" w:hAnsi="Arial" w:cs="Arial"/>
          <w:sz w:val="24"/>
          <w:szCs w:val="24"/>
        </w:rPr>
        <w:t xml:space="preserve">. (2003) </w:t>
      </w:r>
      <w:r w:rsidRPr="003B2C33">
        <w:rPr>
          <w:rFonts w:ascii="Arial" w:hAnsi="Arial" w:cs="Arial"/>
          <w:i/>
          <w:iCs/>
          <w:sz w:val="24"/>
          <w:szCs w:val="24"/>
        </w:rPr>
        <w:t>Technical Paper 10: Intensive Case Studies of Practice across the Foundation Stage</w:t>
      </w:r>
      <w:r>
        <w:rPr>
          <w:rFonts w:ascii="Arial" w:hAnsi="Arial" w:cs="Arial"/>
          <w:sz w:val="24"/>
          <w:szCs w:val="24"/>
        </w:rPr>
        <w:t xml:space="preserve">. Available at: </w:t>
      </w:r>
      <w:hyperlink r:id="rId35" w:history="1">
        <w:r w:rsidRPr="003C20DA">
          <w:rPr>
            <w:rStyle w:val="Hyperlink"/>
            <w:rFonts w:ascii="Arial" w:hAnsi="Arial" w:cs="Arial"/>
            <w:sz w:val="24"/>
            <w:szCs w:val="24"/>
          </w:rPr>
          <w:t>https://dera.ioe.ac.uk/18189/14/EPPE_TechnicalPaper_10_2003.pdf</w:t>
        </w:r>
      </w:hyperlink>
      <w:r>
        <w:rPr>
          <w:rFonts w:ascii="Arial" w:hAnsi="Arial" w:cs="Arial"/>
          <w:sz w:val="24"/>
          <w:szCs w:val="24"/>
        </w:rPr>
        <w:t xml:space="preserve"> (Accessed: 21</w:t>
      </w:r>
      <w:r w:rsidRPr="00DF36C1">
        <w:rPr>
          <w:rFonts w:ascii="Arial" w:hAnsi="Arial" w:cs="Arial"/>
          <w:sz w:val="24"/>
          <w:szCs w:val="24"/>
          <w:vertAlign w:val="superscript"/>
        </w:rPr>
        <w:t>st</w:t>
      </w:r>
      <w:r>
        <w:rPr>
          <w:rFonts w:ascii="Arial" w:hAnsi="Arial" w:cs="Arial"/>
          <w:sz w:val="24"/>
          <w:szCs w:val="24"/>
        </w:rPr>
        <w:t xml:space="preserve"> March 2022). </w:t>
      </w:r>
    </w:p>
    <w:p w14:paraId="2C0FD385" w14:textId="77777777" w:rsidR="00D97E9D" w:rsidRDefault="00D97E9D" w:rsidP="00331ED9">
      <w:pPr>
        <w:rPr>
          <w:rFonts w:ascii="Arial" w:hAnsi="Arial" w:cs="Arial"/>
          <w:sz w:val="24"/>
          <w:szCs w:val="24"/>
        </w:rPr>
      </w:pPr>
      <w:r>
        <w:rPr>
          <w:rFonts w:ascii="Arial" w:hAnsi="Arial" w:cs="Arial"/>
          <w:sz w:val="24"/>
          <w:szCs w:val="24"/>
        </w:rPr>
        <w:t xml:space="preserve">Smith, T. (2021) </w:t>
      </w:r>
      <w:r w:rsidRPr="007E4757">
        <w:rPr>
          <w:rFonts w:ascii="Arial" w:hAnsi="Arial" w:cs="Arial"/>
          <w:i/>
          <w:iCs/>
          <w:sz w:val="24"/>
          <w:szCs w:val="24"/>
        </w:rPr>
        <w:t>UK’s best garden tools for children and toddlers reviewed: real child sized garden tool sets tested and reviewed</w:t>
      </w:r>
      <w:r>
        <w:rPr>
          <w:rFonts w:ascii="Arial" w:hAnsi="Arial" w:cs="Arial"/>
          <w:sz w:val="24"/>
          <w:szCs w:val="24"/>
        </w:rPr>
        <w:t>. [image]. Available at:</w:t>
      </w:r>
      <w:r w:rsidRPr="003131EE">
        <w:t xml:space="preserve"> </w:t>
      </w:r>
      <w:hyperlink r:id="rId36" w:history="1">
        <w:r w:rsidRPr="003C20DA">
          <w:rPr>
            <w:rStyle w:val="Hyperlink"/>
            <w:rFonts w:ascii="Arial" w:hAnsi="Arial" w:cs="Arial"/>
            <w:sz w:val="24"/>
            <w:szCs w:val="24"/>
          </w:rPr>
          <w:t>https://www.gardentoolbox.co.uk/best-garden-tools-for-children-reviewed/</w:t>
        </w:r>
      </w:hyperlink>
      <w:r>
        <w:rPr>
          <w:rFonts w:ascii="Arial" w:hAnsi="Arial" w:cs="Arial"/>
          <w:sz w:val="24"/>
          <w:szCs w:val="24"/>
        </w:rPr>
        <w:t xml:space="preserve"> (Accessed: 10</w:t>
      </w:r>
      <w:r w:rsidRPr="003131EE">
        <w:rPr>
          <w:rFonts w:ascii="Arial" w:hAnsi="Arial" w:cs="Arial"/>
          <w:sz w:val="24"/>
          <w:szCs w:val="24"/>
          <w:vertAlign w:val="superscript"/>
        </w:rPr>
        <w:t>th</w:t>
      </w:r>
      <w:r>
        <w:rPr>
          <w:rFonts w:ascii="Arial" w:hAnsi="Arial" w:cs="Arial"/>
          <w:sz w:val="24"/>
          <w:szCs w:val="24"/>
        </w:rPr>
        <w:t xml:space="preserve"> March 2022).</w:t>
      </w:r>
    </w:p>
    <w:p w14:paraId="76326E2E" w14:textId="494D6591" w:rsidR="00D97E9D" w:rsidRDefault="00D97E9D" w:rsidP="0051411E">
      <w:pPr>
        <w:rPr>
          <w:rFonts w:ascii="Arial" w:hAnsi="Arial" w:cs="Arial"/>
          <w:sz w:val="24"/>
          <w:szCs w:val="24"/>
        </w:rPr>
      </w:pPr>
      <w:r>
        <w:rPr>
          <w:rFonts w:ascii="Arial" w:hAnsi="Arial" w:cs="Arial"/>
          <w:sz w:val="24"/>
          <w:szCs w:val="24"/>
        </w:rPr>
        <w:t xml:space="preserve">SuxxesPhoto. (2022) </w:t>
      </w:r>
      <w:r w:rsidRPr="003B2C33">
        <w:rPr>
          <w:rFonts w:ascii="Arial" w:hAnsi="Arial" w:cs="Arial"/>
          <w:i/>
          <w:iCs/>
          <w:sz w:val="24"/>
          <w:szCs w:val="24"/>
        </w:rPr>
        <w:t>Ancient woodland New-Forest</w:t>
      </w:r>
      <w:r>
        <w:rPr>
          <w:rFonts w:ascii="Arial" w:hAnsi="Arial" w:cs="Arial"/>
          <w:i/>
          <w:iCs/>
          <w:sz w:val="24"/>
          <w:szCs w:val="24"/>
        </w:rPr>
        <w:t>.</w:t>
      </w:r>
      <w:r>
        <w:rPr>
          <w:rFonts w:ascii="Arial" w:hAnsi="Arial" w:cs="Arial"/>
          <w:sz w:val="24"/>
          <w:szCs w:val="24"/>
        </w:rPr>
        <w:t xml:space="preserve"> [image]. Available at: </w:t>
      </w:r>
      <w:hyperlink r:id="rId37" w:history="1">
        <w:r w:rsidRPr="00BF1803">
          <w:rPr>
            <w:rStyle w:val="Hyperlink"/>
            <w:rFonts w:ascii="Arial" w:hAnsi="Arial" w:cs="Arial"/>
            <w:sz w:val="24"/>
            <w:szCs w:val="24"/>
          </w:rPr>
          <w:t>https://suxxesphoto.com/new-forest-walk-hampshire/ancient-woodland-new-forest/</w:t>
        </w:r>
      </w:hyperlink>
      <w:r>
        <w:rPr>
          <w:rFonts w:ascii="Arial" w:hAnsi="Arial" w:cs="Arial"/>
          <w:sz w:val="24"/>
          <w:szCs w:val="24"/>
        </w:rPr>
        <w:t xml:space="preserve"> (Accessed: 4</w:t>
      </w:r>
      <w:r w:rsidRPr="00A72C71">
        <w:rPr>
          <w:rFonts w:ascii="Arial" w:hAnsi="Arial" w:cs="Arial"/>
          <w:sz w:val="24"/>
          <w:szCs w:val="24"/>
          <w:vertAlign w:val="superscript"/>
        </w:rPr>
        <w:t>th</w:t>
      </w:r>
      <w:r>
        <w:rPr>
          <w:rFonts w:ascii="Arial" w:hAnsi="Arial" w:cs="Arial"/>
          <w:sz w:val="24"/>
          <w:szCs w:val="24"/>
        </w:rPr>
        <w:t xml:space="preserve"> March 2022). </w:t>
      </w:r>
    </w:p>
    <w:p w14:paraId="393E375B" w14:textId="4FC48360" w:rsidR="00F258B7" w:rsidRDefault="00F258B7" w:rsidP="0051411E">
      <w:pPr>
        <w:rPr>
          <w:rFonts w:ascii="Arial" w:hAnsi="Arial" w:cs="Arial"/>
          <w:sz w:val="24"/>
          <w:szCs w:val="24"/>
        </w:rPr>
      </w:pPr>
      <w:proofErr w:type="spellStart"/>
      <w:r>
        <w:rPr>
          <w:rFonts w:ascii="Arial" w:hAnsi="Arial" w:cs="Arial"/>
          <w:sz w:val="24"/>
          <w:szCs w:val="24"/>
        </w:rPr>
        <w:t>TheScotsCollege</w:t>
      </w:r>
      <w:proofErr w:type="spellEnd"/>
      <w:r>
        <w:rPr>
          <w:rFonts w:ascii="Arial" w:hAnsi="Arial" w:cs="Arial"/>
          <w:sz w:val="24"/>
          <w:szCs w:val="24"/>
        </w:rPr>
        <w:t>. (</w:t>
      </w:r>
      <w:r w:rsidR="00CF4270">
        <w:rPr>
          <w:rFonts w:ascii="Arial" w:hAnsi="Arial" w:cs="Arial"/>
          <w:sz w:val="24"/>
          <w:szCs w:val="24"/>
        </w:rPr>
        <w:t>2017</w:t>
      </w:r>
      <w:r>
        <w:rPr>
          <w:rFonts w:ascii="Arial" w:hAnsi="Arial" w:cs="Arial"/>
          <w:sz w:val="24"/>
          <w:szCs w:val="24"/>
        </w:rPr>
        <w:t xml:space="preserve">) </w:t>
      </w:r>
      <w:r w:rsidRPr="00F258B7">
        <w:rPr>
          <w:rFonts w:ascii="Arial" w:hAnsi="Arial" w:cs="Arial"/>
          <w:i/>
          <w:iCs/>
          <w:sz w:val="24"/>
          <w:szCs w:val="24"/>
        </w:rPr>
        <w:t>What is the Reggio Emilia philosophy</w:t>
      </w:r>
      <w:r w:rsidRPr="00F258B7">
        <w:rPr>
          <w:rFonts w:ascii="Arial" w:hAnsi="Arial" w:cs="Arial"/>
          <w:sz w:val="24"/>
          <w:szCs w:val="24"/>
        </w:rPr>
        <w:t>?</w:t>
      </w:r>
      <w:r>
        <w:rPr>
          <w:rFonts w:ascii="Arial" w:hAnsi="Arial" w:cs="Arial"/>
          <w:sz w:val="24"/>
          <w:szCs w:val="24"/>
        </w:rPr>
        <w:t xml:space="preserve"> Available at: </w:t>
      </w:r>
      <w:hyperlink r:id="rId38" w:history="1">
        <w:r w:rsidRPr="00A36EDF">
          <w:rPr>
            <w:rStyle w:val="Hyperlink"/>
            <w:rFonts w:ascii="Arial" w:hAnsi="Arial" w:cs="Arial"/>
            <w:sz w:val="24"/>
            <w:szCs w:val="24"/>
          </w:rPr>
          <w:t>https://www.tsc.nsw.edu.au/what-is-the-reggio-emilia-philosophy/</w:t>
        </w:r>
      </w:hyperlink>
      <w:r>
        <w:rPr>
          <w:rFonts w:ascii="Arial" w:hAnsi="Arial" w:cs="Arial"/>
          <w:sz w:val="24"/>
          <w:szCs w:val="24"/>
        </w:rPr>
        <w:t xml:space="preserve"> (Accessed: 26</w:t>
      </w:r>
      <w:r w:rsidRPr="00F258B7">
        <w:rPr>
          <w:rFonts w:ascii="Arial" w:hAnsi="Arial" w:cs="Arial"/>
          <w:sz w:val="24"/>
          <w:szCs w:val="24"/>
          <w:vertAlign w:val="superscript"/>
        </w:rPr>
        <w:t>th</w:t>
      </w:r>
      <w:r>
        <w:rPr>
          <w:rFonts w:ascii="Arial" w:hAnsi="Arial" w:cs="Arial"/>
          <w:sz w:val="24"/>
          <w:szCs w:val="24"/>
        </w:rPr>
        <w:t xml:space="preserve"> March 2022).  </w:t>
      </w:r>
    </w:p>
    <w:p w14:paraId="07B9C4E3" w14:textId="77777777" w:rsidR="00D97E9D" w:rsidRDefault="00D97E9D" w:rsidP="00331ED9">
      <w:pPr>
        <w:rPr>
          <w:rFonts w:ascii="Arial" w:hAnsi="Arial" w:cs="Arial"/>
          <w:sz w:val="24"/>
          <w:szCs w:val="24"/>
        </w:rPr>
      </w:pPr>
      <w:r>
        <w:rPr>
          <w:rFonts w:ascii="Arial" w:hAnsi="Arial" w:cs="Arial"/>
          <w:sz w:val="24"/>
          <w:szCs w:val="24"/>
        </w:rPr>
        <w:t xml:space="preserve">Tinney, G. (2013) </w:t>
      </w:r>
      <w:r w:rsidRPr="003B2C33">
        <w:rPr>
          <w:rFonts w:ascii="Arial" w:hAnsi="Arial" w:cs="Arial"/>
          <w:i/>
          <w:iCs/>
          <w:sz w:val="24"/>
          <w:szCs w:val="24"/>
        </w:rPr>
        <w:t>Perceptions and understanding of Education for Sustainable Development and Global Citizenship (ESDGC) by teachers and teacher trainees and the opportunities and challenges of integrating ESDGC into early childhood learning within the Foundation Phase.</w:t>
      </w:r>
      <w:r>
        <w:rPr>
          <w:rFonts w:ascii="Arial" w:hAnsi="Arial" w:cs="Arial"/>
          <w:sz w:val="24"/>
          <w:szCs w:val="24"/>
        </w:rPr>
        <w:t xml:space="preserve"> Available at: </w:t>
      </w:r>
      <w:hyperlink r:id="rId39" w:history="1">
        <w:r w:rsidRPr="003C20DA">
          <w:rPr>
            <w:rStyle w:val="Hyperlink"/>
            <w:rFonts w:ascii="Arial" w:hAnsi="Arial" w:cs="Arial"/>
            <w:sz w:val="24"/>
            <w:szCs w:val="24"/>
          </w:rPr>
          <w:t>https://repository.uwtsd.ac.uk/id/eprint/1718/1/Tinney%2C%20Glenda%20%282013%29%20Perceptions%20and%20understanding.pdf</w:t>
        </w:r>
      </w:hyperlink>
      <w:r>
        <w:rPr>
          <w:rFonts w:ascii="Arial" w:hAnsi="Arial" w:cs="Arial"/>
          <w:sz w:val="24"/>
          <w:szCs w:val="24"/>
        </w:rPr>
        <w:t xml:space="preserve"> (Accessed: 20</w:t>
      </w:r>
      <w:r w:rsidRPr="00331ED9">
        <w:rPr>
          <w:rFonts w:ascii="Arial" w:hAnsi="Arial" w:cs="Arial"/>
          <w:sz w:val="24"/>
          <w:szCs w:val="24"/>
          <w:vertAlign w:val="superscript"/>
        </w:rPr>
        <w:t>th</w:t>
      </w:r>
      <w:r>
        <w:rPr>
          <w:rFonts w:ascii="Arial" w:hAnsi="Arial" w:cs="Arial"/>
          <w:sz w:val="24"/>
          <w:szCs w:val="24"/>
        </w:rPr>
        <w:t xml:space="preserve"> March 2022). </w:t>
      </w:r>
    </w:p>
    <w:p w14:paraId="7CC2FAC6" w14:textId="77777777" w:rsidR="00D97E9D" w:rsidRDefault="00D97E9D">
      <w:pPr>
        <w:rPr>
          <w:rFonts w:ascii="Arial" w:hAnsi="Arial" w:cs="Arial"/>
          <w:sz w:val="24"/>
          <w:szCs w:val="24"/>
        </w:rPr>
      </w:pPr>
      <w:r>
        <w:rPr>
          <w:rFonts w:ascii="Arial" w:hAnsi="Arial" w:cs="Arial"/>
          <w:sz w:val="24"/>
          <w:szCs w:val="24"/>
        </w:rPr>
        <w:t xml:space="preserve">Tovey, H. (2017) </w:t>
      </w:r>
      <w:r w:rsidRPr="003B2C33">
        <w:rPr>
          <w:rFonts w:ascii="Arial" w:hAnsi="Arial" w:cs="Arial"/>
          <w:i/>
          <w:iCs/>
          <w:sz w:val="24"/>
          <w:szCs w:val="24"/>
        </w:rPr>
        <w:t>Outdoor play and exploration</w:t>
      </w:r>
      <w:r>
        <w:rPr>
          <w:rFonts w:ascii="Arial" w:hAnsi="Arial" w:cs="Arial"/>
          <w:sz w:val="24"/>
          <w:szCs w:val="24"/>
        </w:rPr>
        <w:t xml:space="preserve">. Available at: </w:t>
      </w:r>
      <w:hyperlink r:id="rId40" w:history="1">
        <w:r w:rsidRPr="003C20DA">
          <w:rPr>
            <w:rStyle w:val="Hyperlink"/>
            <w:rFonts w:ascii="Arial" w:hAnsi="Arial" w:cs="Arial"/>
            <w:sz w:val="24"/>
            <w:szCs w:val="24"/>
          </w:rPr>
          <w:t>file:///C:/Users/HP%20Envy/Downloads/froebel%20outdoor%20play.pdf</w:t>
        </w:r>
      </w:hyperlink>
      <w:r>
        <w:rPr>
          <w:rFonts w:ascii="Arial" w:hAnsi="Arial" w:cs="Arial"/>
          <w:sz w:val="24"/>
          <w:szCs w:val="24"/>
        </w:rPr>
        <w:t xml:space="preserve"> (Accessed: 13</w:t>
      </w:r>
      <w:r w:rsidRPr="00255A41">
        <w:rPr>
          <w:rFonts w:ascii="Arial" w:hAnsi="Arial" w:cs="Arial"/>
          <w:sz w:val="24"/>
          <w:szCs w:val="24"/>
          <w:vertAlign w:val="superscript"/>
        </w:rPr>
        <w:t>th</w:t>
      </w:r>
      <w:r>
        <w:rPr>
          <w:rFonts w:ascii="Arial" w:hAnsi="Arial" w:cs="Arial"/>
          <w:sz w:val="24"/>
          <w:szCs w:val="24"/>
        </w:rPr>
        <w:t xml:space="preserve"> March 2022). </w:t>
      </w:r>
    </w:p>
    <w:p w14:paraId="5F1B749D" w14:textId="77777777" w:rsidR="00D97E9D" w:rsidRDefault="00D97E9D">
      <w:pPr>
        <w:rPr>
          <w:rFonts w:ascii="Arial" w:hAnsi="Arial" w:cs="Arial"/>
          <w:sz w:val="24"/>
          <w:szCs w:val="24"/>
        </w:rPr>
      </w:pPr>
      <w:r>
        <w:rPr>
          <w:rFonts w:ascii="Arial" w:hAnsi="Arial" w:cs="Arial"/>
          <w:sz w:val="24"/>
          <w:szCs w:val="24"/>
        </w:rPr>
        <w:t xml:space="preserve">Tovey, H. (2020) </w:t>
      </w:r>
      <w:r w:rsidRPr="003B2C33">
        <w:rPr>
          <w:rFonts w:ascii="Arial" w:hAnsi="Arial" w:cs="Arial"/>
          <w:i/>
          <w:iCs/>
          <w:sz w:val="24"/>
          <w:szCs w:val="24"/>
        </w:rPr>
        <w:t>Froebel’s principles and practice today</w:t>
      </w:r>
      <w:r>
        <w:rPr>
          <w:rFonts w:ascii="Arial" w:hAnsi="Arial" w:cs="Arial"/>
          <w:sz w:val="24"/>
          <w:szCs w:val="24"/>
        </w:rPr>
        <w:t xml:space="preserve">. Available at: </w:t>
      </w:r>
      <w:hyperlink r:id="rId41" w:history="1">
        <w:r w:rsidRPr="003C20DA">
          <w:rPr>
            <w:rStyle w:val="Hyperlink"/>
            <w:rFonts w:ascii="Arial" w:hAnsi="Arial" w:cs="Arial"/>
            <w:sz w:val="24"/>
            <w:szCs w:val="24"/>
          </w:rPr>
          <w:t>file:///C:/Users/HP%20Envy/Downloads/FT%20Froebels%20principles%20and%20practice%20today%20(1).pdf</w:t>
        </w:r>
      </w:hyperlink>
      <w:r>
        <w:rPr>
          <w:rFonts w:ascii="Arial" w:hAnsi="Arial" w:cs="Arial"/>
          <w:sz w:val="24"/>
          <w:szCs w:val="24"/>
        </w:rPr>
        <w:t xml:space="preserve"> (Accessed: 13</w:t>
      </w:r>
      <w:r w:rsidRPr="00C17123">
        <w:rPr>
          <w:rFonts w:ascii="Arial" w:hAnsi="Arial" w:cs="Arial"/>
          <w:sz w:val="24"/>
          <w:szCs w:val="24"/>
          <w:vertAlign w:val="superscript"/>
        </w:rPr>
        <w:t>th</w:t>
      </w:r>
      <w:r>
        <w:rPr>
          <w:rFonts w:ascii="Arial" w:hAnsi="Arial" w:cs="Arial"/>
          <w:sz w:val="24"/>
          <w:szCs w:val="24"/>
        </w:rPr>
        <w:t xml:space="preserve"> March 2022). </w:t>
      </w:r>
    </w:p>
    <w:p w14:paraId="3B55A073" w14:textId="17252C42" w:rsidR="00D97E9D" w:rsidRDefault="00D97E9D">
      <w:pPr>
        <w:rPr>
          <w:rFonts w:ascii="Arial" w:hAnsi="Arial" w:cs="Arial"/>
          <w:sz w:val="24"/>
          <w:szCs w:val="24"/>
        </w:rPr>
      </w:pPr>
      <w:r>
        <w:rPr>
          <w:rFonts w:ascii="Arial" w:hAnsi="Arial" w:cs="Arial"/>
          <w:sz w:val="24"/>
          <w:szCs w:val="24"/>
        </w:rPr>
        <w:t xml:space="preserve">Tovey, H. (No date) </w:t>
      </w:r>
      <w:r w:rsidRPr="003B2C33">
        <w:rPr>
          <w:rFonts w:ascii="Arial" w:hAnsi="Arial" w:cs="Arial"/>
          <w:i/>
          <w:iCs/>
          <w:sz w:val="24"/>
          <w:szCs w:val="24"/>
        </w:rPr>
        <w:t>The power of play</w:t>
      </w:r>
      <w:r>
        <w:rPr>
          <w:rFonts w:ascii="Arial" w:hAnsi="Arial" w:cs="Arial"/>
          <w:sz w:val="24"/>
          <w:szCs w:val="24"/>
        </w:rPr>
        <w:t xml:space="preserve">. Available at: </w:t>
      </w:r>
      <w:hyperlink r:id="rId42" w:history="1">
        <w:r w:rsidRPr="00A36EDF">
          <w:rPr>
            <w:rStyle w:val="Hyperlink"/>
            <w:rFonts w:ascii="Arial" w:hAnsi="Arial" w:cs="Arial"/>
            <w:sz w:val="24"/>
            <w:szCs w:val="24"/>
          </w:rPr>
          <w:t>https://www.froebel.org.uk/about-us/the-power-of-play</w:t>
        </w:r>
      </w:hyperlink>
      <w:r>
        <w:rPr>
          <w:rFonts w:ascii="Arial" w:hAnsi="Arial" w:cs="Arial"/>
          <w:sz w:val="24"/>
          <w:szCs w:val="24"/>
        </w:rPr>
        <w:t xml:space="preserve"> (Accessed: 13</w:t>
      </w:r>
      <w:r w:rsidRPr="001A0B44">
        <w:rPr>
          <w:rFonts w:ascii="Arial" w:hAnsi="Arial" w:cs="Arial"/>
          <w:sz w:val="24"/>
          <w:szCs w:val="24"/>
          <w:vertAlign w:val="superscript"/>
        </w:rPr>
        <w:t>th</w:t>
      </w:r>
      <w:r>
        <w:rPr>
          <w:rFonts w:ascii="Arial" w:hAnsi="Arial" w:cs="Arial"/>
          <w:sz w:val="24"/>
          <w:szCs w:val="24"/>
        </w:rPr>
        <w:t xml:space="preserve"> May 2022).</w:t>
      </w:r>
    </w:p>
    <w:p w14:paraId="081FB04E" w14:textId="37A63269" w:rsidR="00D20FF0" w:rsidRPr="00D20FF0" w:rsidRDefault="00D20FF0">
      <w:pPr>
        <w:rPr>
          <w:rFonts w:ascii="Arial" w:hAnsi="Arial" w:cs="Arial"/>
          <w:sz w:val="24"/>
          <w:szCs w:val="24"/>
        </w:rPr>
      </w:pPr>
      <w:r>
        <w:rPr>
          <w:rFonts w:ascii="Arial" w:hAnsi="Arial" w:cs="Arial"/>
          <w:sz w:val="24"/>
          <w:szCs w:val="24"/>
        </w:rPr>
        <w:t xml:space="preserve">Tucker, K. (2005) </w:t>
      </w:r>
      <w:r w:rsidRPr="00D20FF0">
        <w:rPr>
          <w:rFonts w:ascii="Arial" w:hAnsi="Arial" w:cs="Arial"/>
          <w:i/>
          <w:iCs/>
          <w:sz w:val="24"/>
          <w:szCs w:val="24"/>
        </w:rPr>
        <w:t>Mathematics through play in the Early Years.</w:t>
      </w:r>
      <w:r>
        <w:rPr>
          <w:rFonts w:ascii="Arial" w:hAnsi="Arial" w:cs="Arial"/>
          <w:i/>
          <w:iCs/>
          <w:sz w:val="24"/>
          <w:szCs w:val="24"/>
        </w:rPr>
        <w:t xml:space="preserve"> </w:t>
      </w:r>
      <w:r>
        <w:rPr>
          <w:rFonts w:ascii="Arial" w:hAnsi="Arial" w:cs="Arial"/>
          <w:sz w:val="24"/>
          <w:szCs w:val="24"/>
        </w:rPr>
        <w:t>London: Paul Chapman publishing.</w:t>
      </w:r>
    </w:p>
    <w:p w14:paraId="5EF92774" w14:textId="77777777" w:rsidR="00D97E9D" w:rsidRPr="00A566E2" w:rsidRDefault="00D97E9D" w:rsidP="00331ED9">
      <w:pPr>
        <w:rPr>
          <w:rFonts w:ascii="Arial" w:hAnsi="Arial" w:cs="Arial"/>
          <w:sz w:val="24"/>
          <w:szCs w:val="24"/>
        </w:rPr>
      </w:pPr>
      <w:r>
        <w:rPr>
          <w:rFonts w:ascii="Arial" w:hAnsi="Arial" w:cs="Arial"/>
          <w:sz w:val="24"/>
          <w:szCs w:val="24"/>
        </w:rPr>
        <w:lastRenderedPageBreak/>
        <w:t xml:space="preserve">Ula, E. and Kiraz, A. (2014) </w:t>
      </w:r>
      <w:r w:rsidRPr="003B2C33">
        <w:rPr>
          <w:rFonts w:ascii="Arial" w:hAnsi="Arial" w:cs="Arial"/>
          <w:i/>
          <w:iCs/>
          <w:sz w:val="24"/>
          <w:szCs w:val="24"/>
        </w:rPr>
        <w:t>Science Education and Cognitive Development in Updated 2012 Pre-school Curriculum</w:t>
      </w:r>
      <w:r w:rsidRPr="003B2C33">
        <w:rPr>
          <w:rFonts w:ascii="Segoe UI Symbol" w:hAnsi="Segoe UI Symbol" w:cs="Segoe UI Symbol"/>
          <w:i/>
          <w:iCs/>
          <w:sz w:val="24"/>
          <w:szCs w:val="24"/>
        </w:rPr>
        <w:t>.</w:t>
      </w:r>
      <w:r>
        <w:rPr>
          <w:rFonts w:ascii="Segoe UI Symbol" w:hAnsi="Segoe UI Symbol" w:cs="Segoe UI Symbol"/>
          <w:sz w:val="24"/>
          <w:szCs w:val="24"/>
        </w:rPr>
        <w:t xml:space="preserve"> </w:t>
      </w:r>
      <w:r w:rsidRPr="00A566E2">
        <w:rPr>
          <w:rFonts w:ascii="Arial" w:hAnsi="Arial" w:cs="Arial"/>
          <w:sz w:val="24"/>
          <w:szCs w:val="24"/>
        </w:rPr>
        <w:t>Social and Behaviour Science. 136, pp. 438-451.</w:t>
      </w:r>
      <w:r w:rsidRPr="00A566E2">
        <w:rPr>
          <w:rFonts w:ascii="Arial" w:hAnsi="Arial" w:cs="Arial"/>
        </w:rPr>
        <w:t xml:space="preserve"> </w:t>
      </w:r>
      <w:hyperlink r:id="rId43" w:history="1">
        <w:r w:rsidRPr="00A566E2">
          <w:rPr>
            <w:rStyle w:val="Hyperlink"/>
            <w:rFonts w:ascii="Arial" w:hAnsi="Arial" w:cs="Arial"/>
            <w:sz w:val="24"/>
            <w:szCs w:val="24"/>
          </w:rPr>
          <w:t>https://doi.org/10.1016/j.sbspro.2014.05.354</w:t>
        </w:r>
      </w:hyperlink>
      <w:r w:rsidRPr="00A566E2">
        <w:rPr>
          <w:rFonts w:ascii="Arial" w:hAnsi="Arial" w:cs="Arial"/>
          <w:sz w:val="24"/>
          <w:szCs w:val="24"/>
        </w:rPr>
        <w:t xml:space="preserve"> (Accessed: 24</w:t>
      </w:r>
      <w:r w:rsidRPr="00A566E2">
        <w:rPr>
          <w:rFonts w:ascii="Arial" w:hAnsi="Arial" w:cs="Arial"/>
          <w:sz w:val="24"/>
          <w:szCs w:val="24"/>
          <w:vertAlign w:val="superscript"/>
        </w:rPr>
        <w:t>th</w:t>
      </w:r>
      <w:r w:rsidRPr="00A566E2">
        <w:rPr>
          <w:rFonts w:ascii="Arial" w:hAnsi="Arial" w:cs="Arial"/>
          <w:sz w:val="24"/>
          <w:szCs w:val="24"/>
        </w:rPr>
        <w:t xml:space="preserve"> March 2022).</w:t>
      </w:r>
    </w:p>
    <w:p w14:paraId="176B7884" w14:textId="77777777" w:rsidR="00D97E9D" w:rsidRDefault="00D97E9D" w:rsidP="00331ED9">
      <w:pPr>
        <w:rPr>
          <w:rFonts w:ascii="Arial" w:hAnsi="Arial" w:cs="Arial"/>
          <w:sz w:val="24"/>
          <w:szCs w:val="24"/>
        </w:rPr>
      </w:pPr>
      <w:r>
        <w:rPr>
          <w:rFonts w:ascii="Arial" w:hAnsi="Arial" w:cs="Arial"/>
          <w:sz w:val="24"/>
          <w:szCs w:val="24"/>
        </w:rPr>
        <w:t xml:space="preserve">Weinstein, N. (2015) </w:t>
      </w:r>
      <w:r w:rsidRPr="003B2C33">
        <w:rPr>
          <w:rFonts w:ascii="Arial" w:hAnsi="Arial" w:cs="Arial"/>
          <w:i/>
          <w:iCs/>
          <w:sz w:val="24"/>
          <w:szCs w:val="24"/>
        </w:rPr>
        <w:t>EYFS Best practice: All about…Forest Schools.</w:t>
      </w:r>
      <w:r>
        <w:rPr>
          <w:rFonts w:ascii="Arial" w:hAnsi="Arial" w:cs="Arial"/>
          <w:sz w:val="24"/>
          <w:szCs w:val="24"/>
        </w:rPr>
        <w:t xml:space="preserve"> Available at: </w:t>
      </w:r>
      <w:hyperlink r:id="rId44" w:history="1">
        <w:r w:rsidRPr="003C20DA">
          <w:rPr>
            <w:rStyle w:val="Hyperlink"/>
            <w:rFonts w:ascii="Arial" w:hAnsi="Arial" w:cs="Arial"/>
            <w:sz w:val="24"/>
            <w:szCs w:val="24"/>
          </w:rPr>
          <w:t>https://www.nurseryworld.co.uk/features/article/eyfs-best-practice-all-about-forest-schools</w:t>
        </w:r>
      </w:hyperlink>
      <w:r>
        <w:rPr>
          <w:rFonts w:ascii="Arial" w:hAnsi="Arial" w:cs="Arial"/>
          <w:sz w:val="24"/>
          <w:szCs w:val="24"/>
        </w:rPr>
        <w:t xml:space="preserve"> (Accessed: 20</w:t>
      </w:r>
      <w:r w:rsidRPr="0093197B">
        <w:rPr>
          <w:rFonts w:ascii="Arial" w:hAnsi="Arial" w:cs="Arial"/>
          <w:sz w:val="24"/>
          <w:szCs w:val="24"/>
          <w:vertAlign w:val="superscript"/>
        </w:rPr>
        <w:t>th</w:t>
      </w:r>
      <w:r>
        <w:rPr>
          <w:rFonts w:ascii="Arial" w:hAnsi="Arial" w:cs="Arial"/>
          <w:sz w:val="24"/>
          <w:szCs w:val="24"/>
        </w:rPr>
        <w:t xml:space="preserve"> March 2022). </w:t>
      </w:r>
    </w:p>
    <w:p w14:paraId="10FB1E99" w14:textId="77777777" w:rsidR="00D97E9D" w:rsidRDefault="00D97E9D" w:rsidP="0051411E">
      <w:pPr>
        <w:rPr>
          <w:rFonts w:ascii="Arial" w:hAnsi="Arial" w:cs="Arial"/>
          <w:sz w:val="24"/>
          <w:szCs w:val="24"/>
        </w:rPr>
      </w:pPr>
      <w:r>
        <w:rPr>
          <w:rFonts w:ascii="Arial" w:hAnsi="Arial" w:cs="Arial"/>
          <w:sz w:val="24"/>
          <w:szCs w:val="24"/>
        </w:rPr>
        <w:t xml:space="preserve">Welsh Government. (2020a) </w:t>
      </w:r>
      <w:r w:rsidRPr="003B2C33">
        <w:rPr>
          <w:rFonts w:ascii="Arial" w:hAnsi="Arial" w:cs="Arial"/>
          <w:i/>
          <w:iCs/>
          <w:sz w:val="24"/>
          <w:szCs w:val="24"/>
        </w:rPr>
        <w:t>Area of learning: Mathematics and Numeracy</w:t>
      </w:r>
      <w:r>
        <w:rPr>
          <w:rFonts w:ascii="Arial" w:hAnsi="Arial" w:cs="Arial"/>
          <w:sz w:val="24"/>
          <w:szCs w:val="24"/>
        </w:rPr>
        <w:t xml:space="preserve">. Available at: </w:t>
      </w:r>
      <w:hyperlink r:id="rId45" w:history="1">
        <w:r w:rsidRPr="003C20DA">
          <w:rPr>
            <w:rStyle w:val="Hyperlink"/>
            <w:rFonts w:ascii="Arial" w:hAnsi="Arial" w:cs="Arial"/>
            <w:sz w:val="24"/>
            <w:szCs w:val="24"/>
          </w:rPr>
          <w:t>https://hwb.gov.wales/curriculum-for-wales/mathematics-and-numeracy/descriptions-of-learning/</w:t>
        </w:r>
      </w:hyperlink>
      <w:r>
        <w:rPr>
          <w:rFonts w:ascii="Arial" w:hAnsi="Arial" w:cs="Arial"/>
          <w:sz w:val="24"/>
          <w:szCs w:val="24"/>
        </w:rPr>
        <w:t xml:space="preserve"> (Accessed: 6</w:t>
      </w:r>
      <w:r w:rsidRPr="00622053">
        <w:rPr>
          <w:rFonts w:ascii="Arial" w:hAnsi="Arial" w:cs="Arial"/>
          <w:sz w:val="24"/>
          <w:szCs w:val="24"/>
          <w:vertAlign w:val="superscript"/>
        </w:rPr>
        <w:t>th</w:t>
      </w:r>
      <w:r>
        <w:rPr>
          <w:rFonts w:ascii="Arial" w:hAnsi="Arial" w:cs="Arial"/>
          <w:sz w:val="24"/>
          <w:szCs w:val="24"/>
        </w:rPr>
        <w:t xml:space="preserve"> March 2022). </w:t>
      </w:r>
    </w:p>
    <w:p w14:paraId="0CD1815E" w14:textId="68640731" w:rsidR="00D97E9D" w:rsidRDefault="00D97E9D" w:rsidP="0051411E">
      <w:pPr>
        <w:rPr>
          <w:rFonts w:ascii="Arial" w:hAnsi="Arial" w:cs="Arial"/>
          <w:sz w:val="24"/>
          <w:szCs w:val="24"/>
        </w:rPr>
      </w:pPr>
      <w:r>
        <w:rPr>
          <w:rFonts w:ascii="Arial" w:hAnsi="Arial" w:cs="Arial"/>
          <w:sz w:val="24"/>
          <w:szCs w:val="24"/>
        </w:rPr>
        <w:t xml:space="preserve">Welsh Government. (2020b) </w:t>
      </w:r>
      <w:r w:rsidRPr="003B2C33">
        <w:rPr>
          <w:rFonts w:ascii="Arial" w:hAnsi="Arial" w:cs="Arial"/>
          <w:i/>
          <w:iCs/>
          <w:sz w:val="24"/>
          <w:szCs w:val="24"/>
        </w:rPr>
        <w:t>Area of learning: Science and Technology</w:t>
      </w:r>
      <w:r>
        <w:rPr>
          <w:rFonts w:ascii="Arial" w:hAnsi="Arial" w:cs="Arial"/>
          <w:sz w:val="24"/>
          <w:szCs w:val="24"/>
        </w:rPr>
        <w:t xml:space="preserve">. Available at: </w:t>
      </w:r>
      <w:hyperlink r:id="rId46" w:history="1">
        <w:r w:rsidRPr="003C20DA">
          <w:rPr>
            <w:rStyle w:val="Hyperlink"/>
            <w:rFonts w:ascii="Arial" w:hAnsi="Arial" w:cs="Arial"/>
            <w:sz w:val="24"/>
            <w:szCs w:val="24"/>
          </w:rPr>
          <w:t>https://hwb.gov.wales/curriculum-for-wales/science-and-technology/descriptions-of-learning/</w:t>
        </w:r>
      </w:hyperlink>
      <w:r>
        <w:rPr>
          <w:rFonts w:ascii="Arial" w:hAnsi="Arial" w:cs="Arial"/>
          <w:sz w:val="24"/>
          <w:szCs w:val="24"/>
        </w:rPr>
        <w:t xml:space="preserve"> (Accessed: 6</w:t>
      </w:r>
      <w:r w:rsidRPr="00622053">
        <w:rPr>
          <w:rFonts w:ascii="Arial" w:hAnsi="Arial" w:cs="Arial"/>
          <w:sz w:val="24"/>
          <w:szCs w:val="24"/>
          <w:vertAlign w:val="superscript"/>
        </w:rPr>
        <w:t>th</w:t>
      </w:r>
      <w:r>
        <w:rPr>
          <w:rFonts w:ascii="Arial" w:hAnsi="Arial" w:cs="Arial"/>
          <w:sz w:val="24"/>
          <w:szCs w:val="24"/>
        </w:rPr>
        <w:t xml:space="preserve"> March 2022). </w:t>
      </w:r>
    </w:p>
    <w:p w14:paraId="6074BF09" w14:textId="051143E9" w:rsidR="003218F2" w:rsidRDefault="003218F2" w:rsidP="0051411E">
      <w:pPr>
        <w:rPr>
          <w:rFonts w:ascii="Arial" w:hAnsi="Arial" w:cs="Arial"/>
          <w:sz w:val="24"/>
          <w:szCs w:val="24"/>
        </w:rPr>
      </w:pPr>
      <w:r>
        <w:rPr>
          <w:rFonts w:ascii="Arial" w:hAnsi="Arial" w:cs="Arial"/>
          <w:sz w:val="24"/>
          <w:szCs w:val="24"/>
        </w:rPr>
        <w:t xml:space="preserve">Worth, </w:t>
      </w:r>
      <w:r w:rsidR="00C06446">
        <w:rPr>
          <w:rFonts w:ascii="Arial" w:hAnsi="Arial" w:cs="Arial"/>
          <w:sz w:val="24"/>
          <w:szCs w:val="24"/>
        </w:rPr>
        <w:t>K. (2020) ‘</w:t>
      </w:r>
      <w:r w:rsidR="00C06446" w:rsidRPr="007E4757">
        <w:rPr>
          <w:rFonts w:ascii="Arial" w:hAnsi="Arial" w:cs="Arial"/>
          <w:i/>
          <w:iCs/>
          <w:sz w:val="24"/>
          <w:szCs w:val="24"/>
        </w:rPr>
        <w:t>Science in Early learning environment’</w:t>
      </w:r>
      <w:r w:rsidR="00C06446">
        <w:rPr>
          <w:rFonts w:ascii="Arial" w:hAnsi="Arial" w:cs="Arial"/>
          <w:sz w:val="24"/>
          <w:szCs w:val="24"/>
        </w:rPr>
        <w:t xml:space="preserve">, </w:t>
      </w:r>
      <w:bookmarkStart w:id="1" w:name="_Hlk99287587"/>
      <w:r w:rsidR="00C06446">
        <w:rPr>
          <w:rFonts w:ascii="Arial" w:hAnsi="Arial" w:cs="Arial"/>
          <w:sz w:val="24"/>
          <w:szCs w:val="24"/>
        </w:rPr>
        <w:t xml:space="preserve">in Cohen, L. and Waite-Stupiansky, S. (ed.) </w:t>
      </w:r>
      <w:r w:rsidR="00C06446" w:rsidRPr="00F666E3">
        <w:rPr>
          <w:rFonts w:ascii="Arial" w:hAnsi="Arial" w:cs="Arial"/>
          <w:i/>
          <w:iCs/>
          <w:sz w:val="24"/>
          <w:szCs w:val="24"/>
        </w:rPr>
        <w:t>STEM in Early Childhood Education</w:t>
      </w:r>
      <w:r w:rsidR="00C06446">
        <w:rPr>
          <w:rFonts w:ascii="Arial" w:hAnsi="Arial" w:cs="Arial"/>
          <w:sz w:val="24"/>
          <w:szCs w:val="24"/>
        </w:rPr>
        <w:t xml:space="preserve">. New York: Routledge. </w:t>
      </w:r>
    </w:p>
    <w:bookmarkEnd w:id="1"/>
    <w:p w14:paraId="1385B3E0" w14:textId="427C3BCD" w:rsidR="00331ED9" w:rsidRDefault="00331ED9" w:rsidP="00331ED9">
      <w:pPr>
        <w:rPr>
          <w:rFonts w:ascii="Arial" w:hAnsi="Arial" w:cs="Arial"/>
          <w:sz w:val="24"/>
          <w:szCs w:val="24"/>
        </w:rPr>
      </w:pPr>
      <w:r w:rsidRPr="00331ED9">
        <w:rPr>
          <w:rFonts w:ascii="Arial" w:hAnsi="Arial" w:cs="Arial"/>
          <w:sz w:val="24"/>
          <w:szCs w:val="24"/>
        </w:rPr>
        <w:cr/>
      </w:r>
    </w:p>
    <w:p w14:paraId="036153D4" w14:textId="4F363F59" w:rsidR="0030339D" w:rsidRDefault="005B0333">
      <w:pPr>
        <w:rPr>
          <w:rFonts w:ascii="Arial" w:hAnsi="Arial" w:cs="Arial"/>
          <w:sz w:val="24"/>
          <w:szCs w:val="24"/>
        </w:rPr>
      </w:pPr>
      <w:r>
        <w:rPr>
          <w:rFonts w:ascii="Arial" w:hAnsi="Arial" w:cs="Arial"/>
          <w:sz w:val="24"/>
          <w:szCs w:val="24"/>
        </w:rPr>
        <w:t xml:space="preserve"> </w:t>
      </w:r>
    </w:p>
    <w:p w14:paraId="573A5671" w14:textId="77777777" w:rsidR="00C17123" w:rsidRDefault="00C17123">
      <w:pPr>
        <w:rPr>
          <w:rFonts w:ascii="Arial" w:hAnsi="Arial" w:cs="Arial"/>
          <w:sz w:val="24"/>
          <w:szCs w:val="24"/>
        </w:rPr>
      </w:pPr>
    </w:p>
    <w:p w14:paraId="25B0FE0C" w14:textId="77777777" w:rsidR="00255A41" w:rsidRDefault="00255A41">
      <w:pPr>
        <w:rPr>
          <w:rFonts w:ascii="Arial" w:hAnsi="Arial" w:cs="Arial"/>
          <w:sz w:val="24"/>
          <w:szCs w:val="24"/>
        </w:rPr>
      </w:pPr>
    </w:p>
    <w:p w14:paraId="3A26D3D6" w14:textId="77777777" w:rsidR="0048781D" w:rsidRPr="0048781D" w:rsidRDefault="0048781D">
      <w:pPr>
        <w:rPr>
          <w:rFonts w:ascii="Arial" w:hAnsi="Arial" w:cs="Arial"/>
          <w:sz w:val="24"/>
          <w:szCs w:val="24"/>
        </w:rPr>
      </w:pPr>
    </w:p>
    <w:sectPr w:rsidR="0048781D" w:rsidRPr="0048781D" w:rsidSect="001816F7">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A6B4E" w14:textId="77777777" w:rsidR="007D20A7" w:rsidRDefault="007D20A7" w:rsidP="006E3562">
      <w:pPr>
        <w:spacing w:after="0" w:line="240" w:lineRule="auto"/>
      </w:pPr>
      <w:r>
        <w:separator/>
      </w:r>
    </w:p>
  </w:endnote>
  <w:endnote w:type="continuationSeparator" w:id="0">
    <w:p w14:paraId="5001BC73" w14:textId="77777777" w:rsidR="007D20A7" w:rsidRDefault="007D20A7" w:rsidP="006E3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78F90" w14:textId="77777777" w:rsidR="007D20A7" w:rsidRDefault="007D20A7" w:rsidP="006E3562">
      <w:pPr>
        <w:spacing w:after="0" w:line="240" w:lineRule="auto"/>
      </w:pPr>
      <w:r>
        <w:separator/>
      </w:r>
    </w:p>
  </w:footnote>
  <w:footnote w:type="continuationSeparator" w:id="0">
    <w:p w14:paraId="4EBA38E0" w14:textId="77777777" w:rsidR="007D20A7" w:rsidRDefault="007D20A7" w:rsidP="006E35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811A7" w14:textId="1C29BAEB" w:rsidR="006E3562" w:rsidRDefault="00D607AD">
    <w:pPr>
      <w:pStyle w:val="Header"/>
    </w:pPr>
    <w:r>
      <w:t xml:space="preserve">  </w:t>
    </w:r>
    <w:r w:rsidR="006E3562">
      <w:t xml:space="preserve">Student number: 2014780    </w:t>
    </w:r>
    <w:r w:rsidR="00CA1E62">
      <w:t xml:space="preserve">  </w:t>
    </w:r>
    <w:r w:rsidR="006E3562">
      <w:t xml:space="preserve">Module code: ECEY5005   </w:t>
    </w:r>
    <w:r w:rsidR="00CA1E62">
      <w:t xml:space="preserve"> </w:t>
    </w:r>
    <w:r w:rsidR="006E3562">
      <w:t>Word count</w:t>
    </w:r>
    <w:r w:rsidR="00CA1E62">
      <w:t>: 4,187 (reference list excluded)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5724A"/>
    <w:multiLevelType w:val="hybridMultilevel"/>
    <w:tmpl w:val="C166F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6273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3E0C"/>
    <w:rsid w:val="00005DBC"/>
    <w:rsid w:val="00016772"/>
    <w:rsid w:val="00023B58"/>
    <w:rsid w:val="0004638B"/>
    <w:rsid w:val="00056D15"/>
    <w:rsid w:val="000648EA"/>
    <w:rsid w:val="00065152"/>
    <w:rsid w:val="00074EAF"/>
    <w:rsid w:val="00081F69"/>
    <w:rsid w:val="00085CC1"/>
    <w:rsid w:val="00093E9F"/>
    <w:rsid w:val="000A7C3B"/>
    <w:rsid w:val="000B6AF6"/>
    <w:rsid w:val="000E0AF8"/>
    <w:rsid w:val="000F0B94"/>
    <w:rsid w:val="000F6925"/>
    <w:rsid w:val="0010084A"/>
    <w:rsid w:val="0013171C"/>
    <w:rsid w:val="0013257D"/>
    <w:rsid w:val="001413F0"/>
    <w:rsid w:val="001726BD"/>
    <w:rsid w:val="001729EE"/>
    <w:rsid w:val="00175888"/>
    <w:rsid w:val="001800DC"/>
    <w:rsid w:val="001816F7"/>
    <w:rsid w:val="00196474"/>
    <w:rsid w:val="00196FE3"/>
    <w:rsid w:val="001A0B44"/>
    <w:rsid w:val="001B58BD"/>
    <w:rsid w:val="001B6331"/>
    <w:rsid w:val="001D28DB"/>
    <w:rsid w:val="001D5CC3"/>
    <w:rsid w:val="00200961"/>
    <w:rsid w:val="00206F31"/>
    <w:rsid w:val="002070FC"/>
    <w:rsid w:val="00251285"/>
    <w:rsid w:val="00255A41"/>
    <w:rsid w:val="0025653D"/>
    <w:rsid w:val="00264127"/>
    <w:rsid w:val="0028238F"/>
    <w:rsid w:val="00285835"/>
    <w:rsid w:val="002874BA"/>
    <w:rsid w:val="00294781"/>
    <w:rsid w:val="002B1D32"/>
    <w:rsid w:val="002B6D46"/>
    <w:rsid w:val="002E1D4B"/>
    <w:rsid w:val="002E42DF"/>
    <w:rsid w:val="00303399"/>
    <w:rsid w:val="0030339D"/>
    <w:rsid w:val="003131EE"/>
    <w:rsid w:val="003145ED"/>
    <w:rsid w:val="003218F2"/>
    <w:rsid w:val="00321BDE"/>
    <w:rsid w:val="00331ED9"/>
    <w:rsid w:val="0033209E"/>
    <w:rsid w:val="00376092"/>
    <w:rsid w:val="0038364E"/>
    <w:rsid w:val="00387042"/>
    <w:rsid w:val="003930F2"/>
    <w:rsid w:val="003B1C2F"/>
    <w:rsid w:val="003B2C33"/>
    <w:rsid w:val="003B63D3"/>
    <w:rsid w:val="003D491A"/>
    <w:rsid w:val="003D6B63"/>
    <w:rsid w:val="003E42AB"/>
    <w:rsid w:val="003E53C7"/>
    <w:rsid w:val="0044338B"/>
    <w:rsid w:val="00450F90"/>
    <w:rsid w:val="0045486B"/>
    <w:rsid w:val="00476D97"/>
    <w:rsid w:val="0048781D"/>
    <w:rsid w:val="004A32C4"/>
    <w:rsid w:val="004B35FF"/>
    <w:rsid w:val="004B5EF5"/>
    <w:rsid w:val="004B7F7A"/>
    <w:rsid w:val="004C14B9"/>
    <w:rsid w:val="004D3A00"/>
    <w:rsid w:val="004D3E0C"/>
    <w:rsid w:val="004E012E"/>
    <w:rsid w:val="004E78E8"/>
    <w:rsid w:val="00501F81"/>
    <w:rsid w:val="005023A2"/>
    <w:rsid w:val="00504FDD"/>
    <w:rsid w:val="0051411E"/>
    <w:rsid w:val="0051647A"/>
    <w:rsid w:val="005440D3"/>
    <w:rsid w:val="0056005A"/>
    <w:rsid w:val="00587496"/>
    <w:rsid w:val="005A5A57"/>
    <w:rsid w:val="005B0333"/>
    <w:rsid w:val="005B40EE"/>
    <w:rsid w:val="005C0C1E"/>
    <w:rsid w:val="005C5792"/>
    <w:rsid w:val="005D288E"/>
    <w:rsid w:val="005D757A"/>
    <w:rsid w:val="005E262A"/>
    <w:rsid w:val="005E28F7"/>
    <w:rsid w:val="0061688B"/>
    <w:rsid w:val="00622053"/>
    <w:rsid w:val="0065608D"/>
    <w:rsid w:val="006A66E6"/>
    <w:rsid w:val="006B29D1"/>
    <w:rsid w:val="006E3562"/>
    <w:rsid w:val="00751658"/>
    <w:rsid w:val="007533F6"/>
    <w:rsid w:val="007858D0"/>
    <w:rsid w:val="00785A8B"/>
    <w:rsid w:val="00795A8E"/>
    <w:rsid w:val="00797BA8"/>
    <w:rsid w:val="007A5341"/>
    <w:rsid w:val="007D20A7"/>
    <w:rsid w:val="007E4757"/>
    <w:rsid w:val="007E5994"/>
    <w:rsid w:val="007F3E18"/>
    <w:rsid w:val="00800003"/>
    <w:rsid w:val="0080536B"/>
    <w:rsid w:val="00806EC0"/>
    <w:rsid w:val="00812730"/>
    <w:rsid w:val="00823518"/>
    <w:rsid w:val="00835EE3"/>
    <w:rsid w:val="00845D66"/>
    <w:rsid w:val="00850629"/>
    <w:rsid w:val="0085150A"/>
    <w:rsid w:val="00870FB5"/>
    <w:rsid w:val="00880267"/>
    <w:rsid w:val="0088495B"/>
    <w:rsid w:val="00892D71"/>
    <w:rsid w:val="008B223B"/>
    <w:rsid w:val="008B6A45"/>
    <w:rsid w:val="008C4301"/>
    <w:rsid w:val="008D6164"/>
    <w:rsid w:val="008D7692"/>
    <w:rsid w:val="008E43E5"/>
    <w:rsid w:val="008F0886"/>
    <w:rsid w:val="008F15BC"/>
    <w:rsid w:val="00902CAE"/>
    <w:rsid w:val="009045E9"/>
    <w:rsid w:val="009110C7"/>
    <w:rsid w:val="00915450"/>
    <w:rsid w:val="0093197B"/>
    <w:rsid w:val="00945647"/>
    <w:rsid w:val="009552B3"/>
    <w:rsid w:val="00961F17"/>
    <w:rsid w:val="0098276D"/>
    <w:rsid w:val="009A3D7E"/>
    <w:rsid w:val="009A4203"/>
    <w:rsid w:val="009A4534"/>
    <w:rsid w:val="009B3757"/>
    <w:rsid w:val="009C1733"/>
    <w:rsid w:val="009C6555"/>
    <w:rsid w:val="009D3929"/>
    <w:rsid w:val="009D6F73"/>
    <w:rsid w:val="009F1F8B"/>
    <w:rsid w:val="009F2638"/>
    <w:rsid w:val="009F4EDF"/>
    <w:rsid w:val="00A13203"/>
    <w:rsid w:val="00A32BC3"/>
    <w:rsid w:val="00A34E23"/>
    <w:rsid w:val="00A47434"/>
    <w:rsid w:val="00A501E3"/>
    <w:rsid w:val="00A566E2"/>
    <w:rsid w:val="00A70329"/>
    <w:rsid w:val="00A72C71"/>
    <w:rsid w:val="00A74D4E"/>
    <w:rsid w:val="00A818D7"/>
    <w:rsid w:val="00A83731"/>
    <w:rsid w:val="00A83B12"/>
    <w:rsid w:val="00A9434F"/>
    <w:rsid w:val="00A9534E"/>
    <w:rsid w:val="00AD0BA8"/>
    <w:rsid w:val="00AD2DB5"/>
    <w:rsid w:val="00AE0BD3"/>
    <w:rsid w:val="00AE544C"/>
    <w:rsid w:val="00B34532"/>
    <w:rsid w:val="00B52803"/>
    <w:rsid w:val="00B545F7"/>
    <w:rsid w:val="00B6119C"/>
    <w:rsid w:val="00B87005"/>
    <w:rsid w:val="00B87CB1"/>
    <w:rsid w:val="00B940D0"/>
    <w:rsid w:val="00B94583"/>
    <w:rsid w:val="00BB6193"/>
    <w:rsid w:val="00BB639C"/>
    <w:rsid w:val="00BE1506"/>
    <w:rsid w:val="00BE2768"/>
    <w:rsid w:val="00BE3BE3"/>
    <w:rsid w:val="00BF56A8"/>
    <w:rsid w:val="00C021A2"/>
    <w:rsid w:val="00C06446"/>
    <w:rsid w:val="00C156B9"/>
    <w:rsid w:val="00C17123"/>
    <w:rsid w:val="00C31BA1"/>
    <w:rsid w:val="00C36878"/>
    <w:rsid w:val="00C378B3"/>
    <w:rsid w:val="00C426E3"/>
    <w:rsid w:val="00C5504C"/>
    <w:rsid w:val="00C5749F"/>
    <w:rsid w:val="00C81769"/>
    <w:rsid w:val="00C83885"/>
    <w:rsid w:val="00C968EF"/>
    <w:rsid w:val="00CA1E62"/>
    <w:rsid w:val="00CF10EA"/>
    <w:rsid w:val="00CF4270"/>
    <w:rsid w:val="00D04882"/>
    <w:rsid w:val="00D20FF0"/>
    <w:rsid w:val="00D45C8D"/>
    <w:rsid w:val="00D607AD"/>
    <w:rsid w:val="00D6451A"/>
    <w:rsid w:val="00D67DC0"/>
    <w:rsid w:val="00D7190D"/>
    <w:rsid w:val="00D724E0"/>
    <w:rsid w:val="00D94BD6"/>
    <w:rsid w:val="00D97E9D"/>
    <w:rsid w:val="00DB4D28"/>
    <w:rsid w:val="00DD6707"/>
    <w:rsid w:val="00DF2511"/>
    <w:rsid w:val="00DF2DC4"/>
    <w:rsid w:val="00DF36C1"/>
    <w:rsid w:val="00DF5A21"/>
    <w:rsid w:val="00DF7167"/>
    <w:rsid w:val="00E00B67"/>
    <w:rsid w:val="00E1311B"/>
    <w:rsid w:val="00E379DE"/>
    <w:rsid w:val="00E73E4B"/>
    <w:rsid w:val="00E76962"/>
    <w:rsid w:val="00E81665"/>
    <w:rsid w:val="00E86F13"/>
    <w:rsid w:val="00EA3D08"/>
    <w:rsid w:val="00EA6FB7"/>
    <w:rsid w:val="00EB102D"/>
    <w:rsid w:val="00EB47EB"/>
    <w:rsid w:val="00EE151C"/>
    <w:rsid w:val="00F179E4"/>
    <w:rsid w:val="00F258B7"/>
    <w:rsid w:val="00F320EB"/>
    <w:rsid w:val="00F47014"/>
    <w:rsid w:val="00F56996"/>
    <w:rsid w:val="00F666E3"/>
    <w:rsid w:val="00F7249A"/>
    <w:rsid w:val="00F8080F"/>
    <w:rsid w:val="00F84DB2"/>
    <w:rsid w:val="00F92B21"/>
    <w:rsid w:val="00F93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DEA46"/>
  <w15:chartTrackingRefBased/>
  <w15:docId w15:val="{0E4B82BC-12A2-4FAA-8982-A03EB288E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F84DB2"/>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84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E3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562"/>
  </w:style>
  <w:style w:type="paragraph" w:styleId="Footer">
    <w:name w:val="footer"/>
    <w:basedOn w:val="Normal"/>
    <w:link w:val="FooterChar"/>
    <w:uiPriority w:val="99"/>
    <w:unhideWhenUsed/>
    <w:rsid w:val="006E35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562"/>
  </w:style>
  <w:style w:type="character" w:styleId="Hyperlink">
    <w:name w:val="Hyperlink"/>
    <w:basedOn w:val="DefaultParagraphFont"/>
    <w:uiPriority w:val="99"/>
    <w:unhideWhenUsed/>
    <w:rsid w:val="00A72C71"/>
    <w:rPr>
      <w:color w:val="0563C1" w:themeColor="hyperlink"/>
      <w:u w:val="single"/>
    </w:rPr>
  </w:style>
  <w:style w:type="character" w:styleId="UnresolvedMention">
    <w:name w:val="Unresolved Mention"/>
    <w:basedOn w:val="DefaultParagraphFont"/>
    <w:uiPriority w:val="99"/>
    <w:semiHidden/>
    <w:unhideWhenUsed/>
    <w:rsid w:val="00A72C71"/>
    <w:rPr>
      <w:color w:val="605E5C"/>
      <w:shd w:val="clear" w:color="auto" w:fill="E1DFDD"/>
    </w:rPr>
  </w:style>
  <w:style w:type="paragraph" w:styleId="ListParagraph">
    <w:name w:val="List Paragraph"/>
    <w:basedOn w:val="Normal"/>
    <w:uiPriority w:val="34"/>
    <w:qFormat/>
    <w:rsid w:val="00B87005"/>
    <w:pPr>
      <w:ind w:left="720"/>
      <w:contextualSpacing/>
    </w:pPr>
  </w:style>
  <w:style w:type="character" w:styleId="FollowedHyperlink">
    <w:name w:val="FollowedHyperlink"/>
    <w:basedOn w:val="DefaultParagraphFont"/>
    <w:uiPriority w:val="99"/>
    <w:semiHidden/>
    <w:unhideWhenUsed/>
    <w:rsid w:val="00CF42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earlyyears.com/cpd/view/sustained-shared-thinking-part-1" TargetMode="External"/><Relationship Id="rId18" Type="http://schemas.openxmlformats.org/officeDocument/2006/relationships/hyperlink" Target="https://early-education.org.uk/sustained-shared-thinking-sst/" TargetMode="External"/><Relationship Id="rId26" Type="http://schemas.openxmlformats.org/officeDocument/2006/relationships/hyperlink" Target="https://www.playscotland.org/play/playful-learning/loose-parts-play/" TargetMode="External"/><Relationship Id="rId39" Type="http://schemas.openxmlformats.org/officeDocument/2006/relationships/hyperlink" Target="https://repository.uwtsd.ac.uk/id/eprint/1718/1/Tinney%2C%20Glenda%20%282013%29%20Perceptions%20and%20understanding.pdf" TargetMode="External"/><Relationship Id="rId21" Type="http://schemas.openxmlformats.org/officeDocument/2006/relationships/hyperlink" Target="https://www.gov.uk/government/publications/research-review-series-science/research-review-series-science" TargetMode="External"/><Relationship Id="rId34" Type="http://schemas.openxmlformats.org/officeDocument/2006/relationships/hyperlink" Target="https://www.canr.msu.edu/news/the_power_of_play_part_5_adult_roles_in_childs_play" TargetMode="External"/><Relationship Id="rId42" Type="http://schemas.openxmlformats.org/officeDocument/2006/relationships/hyperlink" Target="https://www.froebel.org.uk/about-us/the-power-of-play" TargetMode="External"/><Relationship Id="rId47"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rentingscience.com/preschool-science-projects-dirt/" TargetMode="External"/><Relationship Id="rId29" Type="http://schemas.openxmlformats.org/officeDocument/2006/relationships/hyperlink" Target="https://www.myteachingcupboard.com/blog/100-languages-of-children" TargetMode="External"/><Relationship Id="rId11" Type="http://schemas.openxmlformats.org/officeDocument/2006/relationships/image" Target="media/image4.jpg"/><Relationship Id="rId24" Type="http://schemas.openxmlformats.org/officeDocument/2006/relationships/hyperlink" Target="https://www.letterboxlab.com/product/magnifying-glass/" TargetMode="External"/><Relationship Id="rId32" Type="http://schemas.openxmlformats.org/officeDocument/2006/relationships/hyperlink" Target="https://www.edutopia.org/article/playful-approach-math" TargetMode="External"/><Relationship Id="rId37" Type="http://schemas.openxmlformats.org/officeDocument/2006/relationships/hyperlink" Target="https://suxxesphoto.com/new-forest-walk-hampshire/ancient-woodland-new-forest/" TargetMode="External"/><Relationship Id="rId40" Type="http://schemas.openxmlformats.org/officeDocument/2006/relationships/hyperlink" Target="file:///C:/Users/HP%20Envy/Downloads/froebel%20outdoor%20play.pdf" TargetMode="External"/><Relationship Id="rId45" Type="http://schemas.openxmlformats.org/officeDocument/2006/relationships/hyperlink" Target="https://hwb.gov.wales/curriculum-for-wales/mathematics-and-numeracy/descriptions-of-learning/" TargetMode="External"/><Relationship Id="rId5" Type="http://schemas.openxmlformats.org/officeDocument/2006/relationships/webSettings" Target="webSettings.xml"/><Relationship Id="rId15" Type="http://schemas.openxmlformats.org/officeDocument/2006/relationships/hyperlink" Target="https://www.daynurseries.co.uk/advice/the-reggio-emilia-approach-to-early-years-education" TargetMode="External"/><Relationship Id="rId23" Type="http://schemas.openxmlformats.org/officeDocument/2006/relationships/hyperlink" Target="https://www.linkedin.com/pulse/digging-kids-dig-because-like-karen-lefkovitz" TargetMode="External"/><Relationship Id="rId28" Type="http://schemas.openxmlformats.org/officeDocument/2006/relationships/hyperlink" Target="https://www.simplypsychology.org/piaget.html" TargetMode="External"/><Relationship Id="rId36" Type="http://schemas.openxmlformats.org/officeDocument/2006/relationships/hyperlink" Target="https://www.gardentoolbox.co.uk/best-garden-tools-for-children-reviewed/" TargetMode="External"/><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jstor-org.ezproxy.uwtsd.ac.uk/stable/43156150?seq=1" TargetMode="External"/><Relationship Id="rId31" Type="http://schemas.openxmlformats.org/officeDocument/2006/relationships/hyperlink" Target="https://assets.publishing.service.gov.uk/government/uploads/system/uploads/attachment_data/file/379164/Maintaining_20curiosity_20a_20survey_20into_20science_20education_20in_20schools.pdf" TargetMode="External"/><Relationship Id="rId44" Type="http://schemas.openxmlformats.org/officeDocument/2006/relationships/hyperlink" Target="https://www.nurseryworld.co.uk/features/article/eyfs-best-practice-all-about-forest-schoo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80/03004279.2015.1020655" TargetMode="External"/><Relationship Id="rId22" Type="http://schemas.openxmlformats.org/officeDocument/2006/relationships/hyperlink" Target="https://www.teachearlyyears.com/learning-and-development/view/mathematical-minds" TargetMode="External"/><Relationship Id="rId27" Type="http://schemas.openxmlformats.org/officeDocument/2006/relationships/hyperlink" Target="https://www.nurseryworld.co.uk/news/article/the-one-hundred-languages-of-children" TargetMode="External"/><Relationship Id="rId30" Type="http://schemas.openxmlformats.org/officeDocument/2006/relationships/hyperlink" Target="https://www.education.sa.gov.au/sites/default/files/npsa-familyday-care-loose-parts.pdf" TargetMode="External"/><Relationship Id="rId35" Type="http://schemas.openxmlformats.org/officeDocument/2006/relationships/hyperlink" Target="https://dera.ioe.ac.uk/18189/14/EPPE_TechnicalPaper_10_2003.pdf" TargetMode="External"/><Relationship Id="rId43" Type="http://schemas.openxmlformats.org/officeDocument/2006/relationships/hyperlink" Target="https://doi.org/10.1016/j.sbspro.2014.05.354"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oxfordbibliographies.com/view/document/obo-9780199756810/obo-9780199756810-0273.xml" TargetMode="External"/><Relationship Id="rId17" Type="http://schemas.openxmlformats.org/officeDocument/2006/relationships/hyperlink" Target="https://www.dreamstime.com/stock-images-paper-pencils-image18584974" TargetMode="External"/><Relationship Id="rId25" Type="http://schemas.openxmlformats.org/officeDocument/2006/relationships/hyperlink" Target="https://www.fantasticfunandlearning.com/math-and-loose-parts-play.html" TargetMode="External"/><Relationship Id="rId33" Type="http://schemas.openxmlformats.org/officeDocument/2006/relationships/hyperlink" Target="https://www.pacey.org.uk/mark-making/" TargetMode="External"/><Relationship Id="rId38" Type="http://schemas.openxmlformats.org/officeDocument/2006/relationships/hyperlink" Target="https://www.tsc.nsw.edu.au/what-is-the-reggio-emilia-philosophy/" TargetMode="External"/><Relationship Id="rId46" Type="http://schemas.openxmlformats.org/officeDocument/2006/relationships/hyperlink" Target="https://hwb.gov.wales/curriculum-for-wales/science-and-technology/descriptions-of-learning/" TargetMode="External"/><Relationship Id="rId20" Type="http://schemas.openxmlformats.org/officeDocument/2006/relationships/hyperlink" Target="https://www.learningresources.co.uk/blog/ten-reasons-for-bug-hunts" TargetMode="External"/><Relationship Id="rId41" Type="http://schemas.openxmlformats.org/officeDocument/2006/relationships/hyperlink" Target="file:///C:/Users/HP%20Envy/Downloads/FT%20Froebels%20principles%20and%20practice%20today%20(1).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B1DF8-8C6F-4F6E-A0C8-1D870BC55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12159</TotalTime>
  <Pages>20</Pages>
  <Words>5757</Words>
  <Characters>32819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Maree Davies (2014780)</dc:creator>
  <cp:keywords/>
  <dc:description/>
  <cp:lastModifiedBy>Danielle Maree Davies (2014780)</cp:lastModifiedBy>
  <cp:revision>132</cp:revision>
  <cp:lastPrinted>2022-03-27T17:29:00Z</cp:lastPrinted>
  <dcterms:created xsi:type="dcterms:W3CDTF">2022-03-04T10:47:00Z</dcterms:created>
  <dcterms:modified xsi:type="dcterms:W3CDTF">2022-03-27T17:41:00Z</dcterms:modified>
</cp:coreProperties>
</file>