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95B8B1" w14:textId="74B47624" w:rsidR="009D3418" w:rsidRPr="00206007" w:rsidRDefault="00F26712" w:rsidP="00F26712">
      <w:pPr>
        <w:jc w:val="center"/>
        <w:rPr>
          <w:rFonts w:cstheme="minorHAnsi"/>
          <w:color w:val="000000" w:themeColor="text1"/>
          <w:sz w:val="24"/>
          <w:szCs w:val="24"/>
          <w:u w:val="single"/>
        </w:rPr>
      </w:pPr>
      <w:r w:rsidRPr="00206007">
        <w:rPr>
          <w:rFonts w:cstheme="minorHAnsi"/>
          <w:color w:val="000000" w:themeColor="text1"/>
          <w:sz w:val="24"/>
          <w:szCs w:val="24"/>
          <w:u w:val="single"/>
        </w:rPr>
        <w:t xml:space="preserve">Research Assignment- Resit </w:t>
      </w:r>
    </w:p>
    <w:p w14:paraId="122B298C" w14:textId="77777777" w:rsidR="00F26712" w:rsidRPr="00206007" w:rsidRDefault="00F26712" w:rsidP="00F26712">
      <w:pPr>
        <w:jc w:val="center"/>
        <w:rPr>
          <w:rFonts w:cstheme="minorHAnsi"/>
          <w:color w:val="000000" w:themeColor="text1"/>
          <w:sz w:val="24"/>
          <w:szCs w:val="24"/>
          <w:u w:val="single"/>
        </w:rPr>
      </w:pPr>
    </w:p>
    <w:p w14:paraId="285F90B5" w14:textId="77777777" w:rsidR="00F26712" w:rsidRPr="00206007" w:rsidRDefault="00F26712" w:rsidP="00F26712">
      <w:pPr>
        <w:jc w:val="center"/>
        <w:rPr>
          <w:rFonts w:cstheme="minorHAnsi"/>
          <w:color w:val="000000" w:themeColor="text1"/>
          <w:sz w:val="24"/>
          <w:szCs w:val="24"/>
          <w:u w:val="single"/>
        </w:rPr>
      </w:pPr>
      <w:r w:rsidRPr="00206007">
        <w:rPr>
          <w:rFonts w:cstheme="minorHAnsi"/>
          <w:color w:val="000000" w:themeColor="text1"/>
          <w:sz w:val="24"/>
          <w:szCs w:val="24"/>
          <w:u w:val="single"/>
        </w:rPr>
        <w:t xml:space="preserve">7004 Assignment- Researching the Learning </w:t>
      </w:r>
    </w:p>
    <w:p w14:paraId="753F471E" w14:textId="77777777" w:rsidR="00F26712" w:rsidRPr="00206007" w:rsidRDefault="00F26712" w:rsidP="00F26712">
      <w:pPr>
        <w:jc w:val="center"/>
        <w:rPr>
          <w:rFonts w:cstheme="minorHAnsi"/>
          <w:color w:val="000000" w:themeColor="text1"/>
          <w:sz w:val="24"/>
          <w:szCs w:val="24"/>
          <w:u w:val="single"/>
        </w:rPr>
      </w:pPr>
    </w:p>
    <w:p w14:paraId="17984229" w14:textId="77777777" w:rsidR="00F26712" w:rsidRPr="00206007" w:rsidRDefault="00F26712" w:rsidP="00F26712">
      <w:pPr>
        <w:jc w:val="center"/>
        <w:rPr>
          <w:rFonts w:cstheme="minorHAnsi"/>
          <w:color w:val="000000" w:themeColor="text1"/>
          <w:sz w:val="24"/>
          <w:szCs w:val="24"/>
          <w:u w:val="single"/>
        </w:rPr>
      </w:pPr>
      <w:r w:rsidRPr="00206007">
        <w:rPr>
          <w:rFonts w:cstheme="minorHAnsi"/>
          <w:color w:val="000000" w:themeColor="text1"/>
          <w:sz w:val="24"/>
          <w:szCs w:val="24"/>
          <w:u w:val="single"/>
        </w:rPr>
        <w:t xml:space="preserve">Research Question- How might we enhance student behaviour using positive reinforcement methods in the classroom? </w:t>
      </w:r>
    </w:p>
    <w:p w14:paraId="2D2FC8FA" w14:textId="77777777" w:rsidR="00F26712" w:rsidRPr="00206007" w:rsidRDefault="00F26712" w:rsidP="00F26712">
      <w:pPr>
        <w:rPr>
          <w:rFonts w:cstheme="minorHAnsi"/>
          <w:color w:val="000000" w:themeColor="text1"/>
          <w:sz w:val="24"/>
          <w:szCs w:val="24"/>
          <w:u w:val="single"/>
        </w:rPr>
      </w:pPr>
    </w:p>
    <w:p w14:paraId="0FBBAA3C" w14:textId="77777777" w:rsidR="00F26712" w:rsidRPr="00206007" w:rsidRDefault="00F26712" w:rsidP="00F26712">
      <w:pPr>
        <w:rPr>
          <w:rFonts w:cstheme="minorHAnsi"/>
          <w:color w:val="000000" w:themeColor="text1"/>
          <w:sz w:val="24"/>
          <w:szCs w:val="24"/>
        </w:rPr>
      </w:pPr>
      <w:r w:rsidRPr="00206007">
        <w:rPr>
          <w:rFonts w:cstheme="minorHAnsi"/>
          <w:color w:val="000000" w:themeColor="text1"/>
          <w:sz w:val="24"/>
          <w:szCs w:val="24"/>
          <w:u w:val="single"/>
        </w:rPr>
        <w:t xml:space="preserve">Aim and Purpose of the Research/ Research Context </w:t>
      </w:r>
    </w:p>
    <w:p w14:paraId="2D7E8136" w14:textId="3371B8BB" w:rsidR="00F26712" w:rsidRPr="00206007" w:rsidRDefault="00F26712" w:rsidP="00F26712">
      <w:pPr>
        <w:rPr>
          <w:rFonts w:cstheme="minorHAnsi"/>
          <w:color w:val="000000" w:themeColor="text1"/>
          <w:sz w:val="24"/>
          <w:szCs w:val="24"/>
        </w:rPr>
      </w:pPr>
      <w:r w:rsidRPr="00206007">
        <w:rPr>
          <w:rFonts w:cstheme="minorHAnsi"/>
          <w:color w:val="000000" w:themeColor="text1"/>
          <w:sz w:val="24"/>
          <w:szCs w:val="24"/>
        </w:rPr>
        <w:t>In this essay I will be covering the topic where I aim to research the question on how might we enhance student behaviour using positive reinforcement methods in the classroom. The context of the school that this research activity took place in is an English medium comprehensive school with 1,200 mixed gendered students from the ages of 11-18. To do this I observed several lessons in this school and then gave a questionnaire out to the teachers to answer to find out their opinion on using positive reinforcement in the classroom to help with behaviour or whether they do not think this would work in this school in particular which was the purpose of this essay. The observation</w:t>
      </w:r>
      <w:r w:rsidR="005A43B6">
        <w:rPr>
          <w:rFonts w:cstheme="minorHAnsi"/>
          <w:color w:val="000000" w:themeColor="text1"/>
          <w:sz w:val="24"/>
          <w:szCs w:val="24"/>
        </w:rPr>
        <w:t>s</w:t>
      </w:r>
      <w:r w:rsidRPr="00206007">
        <w:rPr>
          <w:rFonts w:cstheme="minorHAnsi"/>
          <w:color w:val="000000" w:themeColor="text1"/>
          <w:sz w:val="24"/>
          <w:szCs w:val="24"/>
        </w:rPr>
        <w:t xml:space="preserve"> that took place was in business studies lesson</w:t>
      </w:r>
      <w:r w:rsidR="00487D11">
        <w:rPr>
          <w:rFonts w:cstheme="minorHAnsi"/>
          <w:color w:val="000000" w:themeColor="text1"/>
          <w:sz w:val="24"/>
          <w:szCs w:val="24"/>
        </w:rPr>
        <w:t>s</w:t>
      </w:r>
      <w:r w:rsidRPr="00206007">
        <w:rPr>
          <w:rFonts w:cstheme="minorHAnsi"/>
          <w:color w:val="000000" w:themeColor="text1"/>
          <w:sz w:val="24"/>
          <w:szCs w:val="24"/>
        </w:rPr>
        <w:t xml:space="preserve"> with a class of 24 mixed gendered students aged 18 in an average classroom. Students and teachers were aware that I was present to observe and the questionnaire for the teachers was optional and they could withdraw at any time.  </w:t>
      </w:r>
    </w:p>
    <w:p w14:paraId="6D5CF4BF" w14:textId="5CCAF6E6" w:rsidR="00F26712" w:rsidRPr="00206007" w:rsidRDefault="008D11F4" w:rsidP="00F26712">
      <w:pPr>
        <w:rPr>
          <w:rFonts w:cstheme="minorHAnsi"/>
          <w:color w:val="000000" w:themeColor="text1"/>
          <w:sz w:val="24"/>
          <w:szCs w:val="24"/>
        </w:rPr>
      </w:pPr>
      <w:r w:rsidRPr="00206007">
        <w:rPr>
          <w:rFonts w:cstheme="minorHAnsi"/>
          <w:color w:val="000000" w:themeColor="text1"/>
          <w:sz w:val="24"/>
          <w:szCs w:val="24"/>
        </w:rPr>
        <w:t>While I observed lesson</w:t>
      </w:r>
      <w:r w:rsidR="00FB348E">
        <w:rPr>
          <w:rFonts w:cstheme="minorHAnsi"/>
          <w:color w:val="000000" w:themeColor="text1"/>
          <w:sz w:val="24"/>
          <w:szCs w:val="24"/>
        </w:rPr>
        <w:t>s</w:t>
      </w:r>
      <w:r w:rsidRPr="00206007">
        <w:rPr>
          <w:rFonts w:cstheme="minorHAnsi"/>
          <w:color w:val="000000" w:themeColor="text1"/>
          <w:sz w:val="24"/>
          <w:szCs w:val="24"/>
        </w:rPr>
        <w:t xml:space="preserve"> in my placement school, I saw how behaviour can be an issue in the classroom and students can be seen to be disruptive in lessons. Therefore, I was interested in this topic because it was a way to find out teaching methods that would work when I do my lessons and it would also help me reach my intended learning outcomes by focusing on ways to better students’ behaviours in my lessons and get the students to do the work that was set. </w:t>
      </w:r>
    </w:p>
    <w:p w14:paraId="0E86E79D" w14:textId="6A0A5B20" w:rsidR="00A926E2" w:rsidRPr="00206007" w:rsidRDefault="008D11F4" w:rsidP="00A926E2">
      <w:pPr>
        <w:rPr>
          <w:rFonts w:cstheme="minorHAnsi"/>
          <w:color w:val="000000" w:themeColor="text1"/>
          <w:sz w:val="24"/>
          <w:szCs w:val="24"/>
        </w:rPr>
      </w:pPr>
      <w:r w:rsidRPr="00206007">
        <w:rPr>
          <w:rFonts w:cstheme="minorHAnsi"/>
          <w:color w:val="000000" w:themeColor="text1"/>
          <w:sz w:val="24"/>
          <w:szCs w:val="24"/>
        </w:rPr>
        <w:t>The objective of this essay is to look into the research on the topic of how positive reinforcement helps to enhance the behaviour in a classroom, this is because I find it interesting to see how different students react differently to feedback whether it is positive or negative. From these objectives I can identify the strategies that I find work the best and overall, how reinforcement will link to student behaviour.</w:t>
      </w:r>
      <w:r w:rsidR="005D599D" w:rsidRPr="00206007">
        <w:rPr>
          <w:rFonts w:cstheme="minorHAnsi"/>
          <w:color w:val="000000" w:themeColor="text1"/>
          <w:sz w:val="24"/>
          <w:szCs w:val="24"/>
        </w:rPr>
        <w:t xml:space="preserve"> The methods used to gather information for my essay included observations and the use of questionnaires. Observations enabled me to experience positive reinforcement in action and compare the ways in which different teachers applied this in practice. Questionnaires helped me to understand the effectiveness of positive reinforcement in different classes with various pupils as it gave me an insight into the opinions of those involved. </w:t>
      </w:r>
      <w:r w:rsidR="00A926E2" w:rsidRPr="00206007">
        <w:rPr>
          <w:rFonts w:cstheme="minorHAnsi"/>
          <w:color w:val="000000" w:themeColor="text1"/>
          <w:sz w:val="24"/>
          <w:szCs w:val="24"/>
        </w:rPr>
        <w:t>These research methods can be seen to be broad, and they are relevant when undertaking varied processed ways to do the research (</w:t>
      </w:r>
      <w:r w:rsidR="00A926E2" w:rsidRPr="00206007">
        <w:rPr>
          <w:rFonts w:cstheme="minorHAnsi"/>
          <w:color w:val="000000" w:themeColor="text1"/>
          <w:sz w:val="24"/>
          <w:szCs w:val="24"/>
          <w:shd w:val="clear" w:color="auto" w:fill="FFFFFF"/>
        </w:rPr>
        <w:t xml:space="preserve">Zohrabi, 2013). By applying these methods to my research, it has helped me as a researcher to be able to achieve the qualitative and quantitative data from my answers (Zohrabi, 2013). </w:t>
      </w:r>
      <w:r w:rsidR="00A926E2" w:rsidRPr="00206007">
        <w:rPr>
          <w:rFonts w:cstheme="minorHAnsi"/>
          <w:color w:val="000000" w:themeColor="text1"/>
          <w:sz w:val="24"/>
          <w:szCs w:val="24"/>
          <w:shd w:val="clear" w:color="auto" w:fill="FFFFFF"/>
        </w:rPr>
        <w:lastRenderedPageBreak/>
        <w:t xml:space="preserve">This links to my professional learning passport because I have undertaken wider reading and research findings to support my research throughout this essay.  </w:t>
      </w:r>
    </w:p>
    <w:p w14:paraId="65B080ED" w14:textId="77777777" w:rsidR="00A926E2" w:rsidRPr="00206007" w:rsidRDefault="00A926E2" w:rsidP="00A926E2">
      <w:pPr>
        <w:rPr>
          <w:rFonts w:cstheme="minorHAnsi"/>
          <w:color w:val="000000" w:themeColor="text1"/>
          <w:sz w:val="24"/>
          <w:szCs w:val="24"/>
        </w:rPr>
      </w:pPr>
      <w:r w:rsidRPr="00206007">
        <w:rPr>
          <w:rFonts w:cstheme="minorHAnsi"/>
          <w:color w:val="000000" w:themeColor="text1"/>
          <w:sz w:val="24"/>
          <w:szCs w:val="24"/>
          <w:u w:val="single"/>
        </w:rPr>
        <w:t xml:space="preserve">Overview of Relevant Literature </w:t>
      </w:r>
    </w:p>
    <w:p w14:paraId="3F4EE9A0" w14:textId="329E1002" w:rsidR="00A926E2" w:rsidRPr="00206007" w:rsidRDefault="00A926E2" w:rsidP="00A926E2">
      <w:pPr>
        <w:rPr>
          <w:rFonts w:cstheme="minorHAnsi"/>
          <w:color w:val="000000" w:themeColor="text1"/>
          <w:sz w:val="24"/>
          <w:szCs w:val="24"/>
        </w:rPr>
      </w:pPr>
      <w:r w:rsidRPr="00206007">
        <w:rPr>
          <w:rFonts w:cstheme="minorHAnsi"/>
          <w:color w:val="000000" w:themeColor="text1"/>
          <w:sz w:val="24"/>
          <w:szCs w:val="24"/>
        </w:rPr>
        <w:t>Positive reinforcement can be defined as “the presentation of a reward immediately following a desired behaviour intended to make that behaviour more likely to occur in the future” (</w:t>
      </w:r>
      <w:r w:rsidRPr="00206007">
        <w:rPr>
          <w:rFonts w:cstheme="minorHAnsi"/>
          <w:color w:val="000000" w:themeColor="text1"/>
          <w:sz w:val="24"/>
          <w:szCs w:val="24"/>
          <w:shd w:val="clear" w:color="auto" w:fill="FFFFFF"/>
        </w:rPr>
        <w:t xml:space="preserve">Diedrich, 2010, </w:t>
      </w:r>
      <w:r w:rsidRPr="00206007">
        <w:rPr>
          <w:rFonts w:cstheme="minorHAnsi"/>
          <w:color w:val="000000" w:themeColor="text1"/>
          <w:sz w:val="24"/>
          <w:szCs w:val="24"/>
        </w:rPr>
        <w:t xml:space="preserve">p.6). </w:t>
      </w:r>
      <w:r w:rsidRPr="00476D1A">
        <w:rPr>
          <w:rFonts w:cstheme="minorHAnsi"/>
          <w:color w:val="000000" w:themeColor="text1"/>
          <w:sz w:val="24"/>
          <w:szCs w:val="24"/>
        </w:rPr>
        <w:t>It is a method that can be seen to be used in many schools and classrooms by teachers to help with the behaviour of students</w:t>
      </w:r>
      <w:r w:rsidR="00925839" w:rsidRPr="00206007">
        <w:rPr>
          <w:rFonts w:cstheme="minorHAnsi"/>
          <w:color w:val="000000" w:themeColor="text1"/>
          <w:sz w:val="24"/>
          <w:szCs w:val="24"/>
        </w:rPr>
        <w:t xml:space="preserve"> </w:t>
      </w:r>
      <w:r w:rsidRPr="00206007">
        <w:rPr>
          <w:rFonts w:cstheme="minorHAnsi"/>
          <w:color w:val="000000" w:themeColor="text1"/>
          <w:sz w:val="24"/>
          <w:szCs w:val="24"/>
        </w:rPr>
        <w:t xml:space="preserve">and to help them to reach their intended learning outcomes by the end of their lessons. </w:t>
      </w:r>
      <w:r w:rsidR="00925839" w:rsidRPr="00206007">
        <w:rPr>
          <w:rFonts w:cstheme="minorHAnsi"/>
          <w:color w:val="000000" w:themeColor="text1"/>
          <w:sz w:val="24"/>
          <w:szCs w:val="24"/>
        </w:rPr>
        <w:t>This is a behaviourist approach which helps to improve students assurance of themselves when doing activities (</w:t>
      </w:r>
      <w:r w:rsidR="00925839" w:rsidRPr="00206007">
        <w:rPr>
          <w:rFonts w:cstheme="minorHAnsi"/>
          <w:color w:val="000000" w:themeColor="text1"/>
          <w:sz w:val="24"/>
          <w:szCs w:val="24"/>
          <w:shd w:val="clear" w:color="auto" w:fill="FFFFFF"/>
        </w:rPr>
        <w:t xml:space="preserve">Seemann, 2002). </w:t>
      </w:r>
      <w:r w:rsidRPr="00206007">
        <w:rPr>
          <w:rFonts w:cstheme="minorHAnsi"/>
          <w:color w:val="000000" w:themeColor="text1"/>
          <w:sz w:val="24"/>
          <w:szCs w:val="24"/>
        </w:rPr>
        <w:t xml:space="preserve">This is because classroom management can be seen to be one of the biggest issues for teachers in schools and it can have a negative effect on their lessons due to the pupils being unsettled </w:t>
      </w:r>
      <w:r w:rsidR="005E599D" w:rsidRPr="00206007">
        <w:rPr>
          <w:rFonts w:cstheme="minorHAnsi"/>
          <w:color w:val="000000" w:themeColor="text1"/>
          <w:sz w:val="24"/>
          <w:szCs w:val="24"/>
        </w:rPr>
        <w:t>which can lead to</w:t>
      </w:r>
      <w:r w:rsidRPr="00206007">
        <w:rPr>
          <w:rFonts w:cstheme="minorHAnsi"/>
          <w:color w:val="000000" w:themeColor="text1"/>
          <w:sz w:val="24"/>
          <w:szCs w:val="24"/>
        </w:rPr>
        <w:t xml:space="preserve"> the lesson </w:t>
      </w:r>
      <w:r w:rsidR="005E599D" w:rsidRPr="00206007">
        <w:rPr>
          <w:rFonts w:cstheme="minorHAnsi"/>
          <w:color w:val="000000" w:themeColor="text1"/>
          <w:sz w:val="24"/>
          <w:szCs w:val="24"/>
        </w:rPr>
        <w:t>being</w:t>
      </w:r>
      <w:r w:rsidRPr="00206007">
        <w:rPr>
          <w:rFonts w:cstheme="minorHAnsi"/>
          <w:color w:val="000000" w:themeColor="text1"/>
          <w:sz w:val="24"/>
          <w:szCs w:val="24"/>
        </w:rPr>
        <w:t xml:space="preserve"> disrupted and more importantly the time for the children’s education lost (</w:t>
      </w:r>
      <w:proofErr w:type="spellStart"/>
      <w:r w:rsidRPr="00206007">
        <w:rPr>
          <w:rFonts w:cstheme="minorHAnsi"/>
          <w:color w:val="000000" w:themeColor="text1"/>
          <w:sz w:val="24"/>
          <w:szCs w:val="24"/>
          <w:shd w:val="clear" w:color="auto" w:fill="FFFFFF"/>
        </w:rPr>
        <w:t>Gunaretnam</w:t>
      </w:r>
      <w:proofErr w:type="spellEnd"/>
      <w:r w:rsidRPr="00206007">
        <w:rPr>
          <w:rFonts w:cstheme="minorHAnsi"/>
          <w:color w:val="000000" w:themeColor="text1"/>
          <w:sz w:val="24"/>
          <w:szCs w:val="24"/>
          <w:shd w:val="clear" w:color="auto" w:fill="FFFFFF"/>
        </w:rPr>
        <w:t>, 2021).</w:t>
      </w:r>
      <w:r w:rsidR="00FB348E">
        <w:rPr>
          <w:rFonts w:cstheme="minorHAnsi"/>
          <w:color w:val="000000" w:themeColor="text1"/>
          <w:sz w:val="24"/>
          <w:szCs w:val="24"/>
          <w:shd w:val="clear" w:color="auto" w:fill="FFFFFF"/>
        </w:rPr>
        <w:t xml:space="preserve"> </w:t>
      </w:r>
    </w:p>
    <w:p w14:paraId="229B72AA" w14:textId="4974FE8A" w:rsidR="00CA7C4E" w:rsidRPr="00206007" w:rsidRDefault="00A926E2" w:rsidP="00A926E2">
      <w:pPr>
        <w:rPr>
          <w:rFonts w:cstheme="minorHAnsi"/>
          <w:color w:val="000000" w:themeColor="text1"/>
          <w:sz w:val="24"/>
          <w:szCs w:val="24"/>
        </w:rPr>
      </w:pPr>
      <w:r w:rsidRPr="00206007">
        <w:rPr>
          <w:rFonts w:cstheme="minorHAnsi"/>
          <w:color w:val="000000" w:themeColor="text1"/>
          <w:sz w:val="24"/>
          <w:szCs w:val="24"/>
        </w:rPr>
        <w:t>Therefore, to help prevent and limit this from happening, pupils can have particular forms of positive reinforcement in place in the lessons which will help the outcome for both the teachers and students to be seen as a bonus because it can be more efficient in having that pupil to achieve</w:t>
      </w:r>
      <w:r w:rsidR="00925839" w:rsidRPr="00206007">
        <w:rPr>
          <w:rFonts w:cstheme="minorHAnsi"/>
          <w:color w:val="000000" w:themeColor="text1"/>
          <w:sz w:val="24"/>
          <w:szCs w:val="24"/>
        </w:rPr>
        <w:t xml:space="preserve"> the aim of self-regulation </w:t>
      </w:r>
      <w:r w:rsidRPr="00206007">
        <w:rPr>
          <w:rFonts w:cstheme="minorHAnsi"/>
          <w:color w:val="000000" w:themeColor="text1"/>
          <w:sz w:val="24"/>
          <w:szCs w:val="24"/>
        </w:rPr>
        <w:t xml:space="preserve">that resulted in the positive reinforcement to be used (Morin, 2017). </w:t>
      </w:r>
      <w:r w:rsidR="00CA7C4E" w:rsidRPr="00206007">
        <w:rPr>
          <w:rFonts w:cstheme="minorHAnsi"/>
          <w:color w:val="000000" w:themeColor="text1"/>
          <w:sz w:val="24"/>
          <w:szCs w:val="24"/>
        </w:rPr>
        <w:t>Due to the age group that I teach, self-regulation is an important aspect. This is because students are maturing and need to take responsibility of their behaviour rather than being told what to do so therefore this is an aim of what I am working towards as a teacher and how I want my students to act</w:t>
      </w:r>
      <w:r w:rsidR="00FB348E">
        <w:rPr>
          <w:rFonts w:cstheme="minorHAnsi"/>
          <w:color w:val="000000" w:themeColor="text1"/>
          <w:sz w:val="24"/>
          <w:szCs w:val="24"/>
        </w:rPr>
        <w:t xml:space="preserve"> in lessons</w:t>
      </w:r>
      <w:r w:rsidR="00CA7C4E" w:rsidRPr="00206007">
        <w:rPr>
          <w:rFonts w:cstheme="minorHAnsi"/>
          <w:color w:val="000000" w:themeColor="text1"/>
          <w:sz w:val="24"/>
          <w:szCs w:val="24"/>
        </w:rPr>
        <w:t>. This is because self-regulation involves students using their own thoughts and actions in a structured way to achieve their learning objectives</w:t>
      </w:r>
      <w:bookmarkStart w:id="0" w:name="_Hlk172553090"/>
      <w:r w:rsidR="00CA7C4E" w:rsidRPr="00206007">
        <w:rPr>
          <w:rFonts w:cstheme="minorHAnsi"/>
          <w:color w:val="000000" w:themeColor="text1"/>
          <w:sz w:val="24"/>
          <w:szCs w:val="24"/>
        </w:rPr>
        <w:t xml:space="preserve"> (</w:t>
      </w:r>
      <w:r w:rsidR="00CA7C4E" w:rsidRPr="00206007">
        <w:rPr>
          <w:rFonts w:cstheme="minorHAnsi"/>
          <w:color w:val="000000" w:themeColor="text1"/>
          <w:sz w:val="24"/>
          <w:szCs w:val="24"/>
          <w:shd w:val="clear" w:color="auto" w:fill="FFFFFF"/>
        </w:rPr>
        <w:t xml:space="preserve">Schunk &amp; Zimmerman, 2012). </w:t>
      </w:r>
      <w:bookmarkEnd w:id="0"/>
      <w:r w:rsidR="00CA7C4E" w:rsidRPr="00206007">
        <w:rPr>
          <w:rFonts w:cstheme="minorHAnsi"/>
          <w:color w:val="000000" w:themeColor="text1"/>
          <w:sz w:val="24"/>
          <w:szCs w:val="24"/>
          <w:shd w:val="clear" w:color="auto" w:fill="FFFFFF"/>
        </w:rPr>
        <w:t xml:space="preserve"> </w:t>
      </w:r>
    </w:p>
    <w:p w14:paraId="51657DAF" w14:textId="1E223D6E" w:rsidR="00A926E2" w:rsidRPr="00206007" w:rsidRDefault="00A926E2" w:rsidP="00A926E2">
      <w:pPr>
        <w:rPr>
          <w:rFonts w:cstheme="minorHAnsi"/>
          <w:color w:val="000000" w:themeColor="text1"/>
          <w:sz w:val="24"/>
          <w:szCs w:val="24"/>
        </w:rPr>
      </w:pPr>
      <w:r w:rsidRPr="00206007">
        <w:rPr>
          <w:rFonts w:cstheme="minorHAnsi"/>
          <w:color w:val="000000" w:themeColor="text1"/>
          <w:sz w:val="24"/>
          <w:szCs w:val="24"/>
        </w:rPr>
        <w:t xml:space="preserve">This shows with teachers using positive reinforcement in their lessons then it could be a way to inspire the pupils to carry on doing good performances and work with the aim of encouraging the students behaviour to become a consistent routine and used more often in the classroom (Morin, 2017). These points of literature show how positive reinforcement can be linked to behaviour of the students and is an example of this type of teaching method being an advantage to the teacher’s and their lessons as students are being encouraged to repeat their good behaviour and performance which is a technique to motivate the students to do well which is the main aim of using positive reinforcement. </w:t>
      </w:r>
    </w:p>
    <w:p w14:paraId="51C94894" w14:textId="77777777" w:rsidR="00204DA8" w:rsidRPr="00206007" w:rsidRDefault="00204DA8" w:rsidP="00204DA8">
      <w:pPr>
        <w:rPr>
          <w:rFonts w:cstheme="minorHAnsi"/>
          <w:color w:val="000000" w:themeColor="text1"/>
          <w:sz w:val="24"/>
          <w:szCs w:val="24"/>
        </w:rPr>
      </w:pPr>
      <w:r w:rsidRPr="00206007">
        <w:rPr>
          <w:rFonts w:cstheme="minorHAnsi"/>
          <w:color w:val="000000" w:themeColor="text1"/>
          <w:sz w:val="24"/>
          <w:szCs w:val="24"/>
          <w:u w:val="single"/>
        </w:rPr>
        <w:t xml:space="preserve">Types of Positive Reinforcement used in Schools. </w:t>
      </w:r>
      <w:r w:rsidRPr="00206007">
        <w:rPr>
          <w:rFonts w:cstheme="minorHAnsi"/>
          <w:color w:val="000000" w:themeColor="text1"/>
          <w:sz w:val="24"/>
          <w:szCs w:val="24"/>
        </w:rPr>
        <w:t xml:space="preserve"> </w:t>
      </w:r>
    </w:p>
    <w:p w14:paraId="2406C05B" w14:textId="1F9EC9FD" w:rsidR="00802ACA" w:rsidRPr="00206007" w:rsidRDefault="00204DA8" w:rsidP="00204DA8">
      <w:pPr>
        <w:rPr>
          <w:rFonts w:cstheme="minorHAnsi"/>
          <w:color w:val="000000" w:themeColor="text1"/>
          <w:sz w:val="24"/>
          <w:szCs w:val="24"/>
          <w:shd w:val="clear" w:color="auto" w:fill="FFFFFF"/>
        </w:rPr>
      </w:pPr>
      <w:r w:rsidRPr="00206007">
        <w:rPr>
          <w:rFonts w:cstheme="minorHAnsi"/>
          <w:color w:val="000000" w:themeColor="text1"/>
          <w:sz w:val="24"/>
          <w:szCs w:val="24"/>
        </w:rPr>
        <w:t xml:space="preserve">“The purpose of positive reinforcement </w:t>
      </w:r>
      <w:proofErr w:type="gramStart"/>
      <w:r w:rsidRPr="00206007">
        <w:rPr>
          <w:rFonts w:cstheme="minorHAnsi"/>
          <w:color w:val="000000" w:themeColor="text1"/>
          <w:sz w:val="24"/>
          <w:szCs w:val="24"/>
        </w:rPr>
        <w:t>always, and</w:t>
      </w:r>
      <w:proofErr w:type="gramEnd"/>
      <w:r w:rsidRPr="00206007">
        <w:rPr>
          <w:rFonts w:cstheme="minorHAnsi"/>
          <w:color w:val="000000" w:themeColor="text1"/>
          <w:sz w:val="24"/>
          <w:szCs w:val="24"/>
        </w:rPr>
        <w:t xml:space="preserve"> has been to have students actively contributing and learning in the classroom” (Rumfola, L., 2017. P.9</w:t>
      </w:r>
      <w:r w:rsidR="005B2F0B" w:rsidRPr="00206007">
        <w:rPr>
          <w:rFonts w:cstheme="minorHAnsi"/>
          <w:color w:val="000000" w:themeColor="text1"/>
          <w:sz w:val="24"/>
          <w:szCs w:val="24"/>
        </w:rPr>
        <w:t>).</w:t>
      </w:r>
      <w:r w:rsidR="00CD40FC" w:rsidRPr="00206007">
        <w:rPr>
          <w:rFonts w:cstheme="minorHAnsi"/>
          <w:color w:val="000000" w:themeColor="text1"/>
          <w:sz w:val="24"/>
          <w:szCs w:val="24"/>
        </w:rPr>
        <w:t xml:space="preserve"> </w:t>
      </w:r>
      <w:r w:rsidRPr="00206007">
        <w:rPr>
          <w:rFonts w:cstheme="minorHAnsi"/>
          <w:color w:val="000000" w:themeColor="text1"/>
          <w:sz w:val="24"/>
          <w:szCs w:val="24"/>
          <w:shd w:val="clear" w:color="auto" w:fill="FFFFFF"/>
        </w:rPr>
        <w:t xml:space="preserve">Positive reinforcement techniques that teachers may use to help with the behaviour of students in the classroom are sensory for example through </w:t>
      </w:r>
      <w:r w:rsidRPr="00206007">
        <w:rPr>
          <w:rFonts w:cstheme="minorHAnsi"/>
          <w:color w:val="000000" w:themeColor="text1"/>
          <w:sz w:val="24"/>
          <w:szCs w:val="24"/>
        </w:rPr>
        <w:t>hearing, sight, or touch, natural for example rewards that come from activity such as enjoyment, material for example tangible rewards, generalized</w:t>
      </w:r>
      <w:r w:rsidR="00802ACA" w:rsidRPr="00206007">
        <w:rPr>
          <w:rFonts w:cstheme="minorHAnsi"/>
          <w:color w:val="000000" w:themeColor="text1"/>
          <w:sz w:val="24"/>
          <w:szCs w:val="24"/>
        </w:rPr>
        <w:t xml:space="preserve"> which links to other methods of reinforcement</w:t>
      </w:r>
      <w:r w:rsidRPr="00206007">
        <w:rPr>
          <w:rFonts w:cstheme="minorHAnsi"/>
          <w:color w:val="000000" w:themeColor="text1"/>
          <w:sz w:val="24"/>
          <w:szCs w:val="24"/>
        </w:rPr>
        <w:t xml:space="preserve"> and </w:t>
      </w:r>
      <w:r w:rsidR="00FB348E">
        <w:rPr>
          <w:rFonts w:cstheme="minorHAnsi"/>
          <w:color w:val="000000" w:themeColor="text1"/>
          <w:sz w:val="24"/>
          <w:szCs w:val="24"/>
        </w:rPr>
        <w:t>finally</w:t>
      </w:r>
      <w:r w:rsidR="00802ACA" w:rsidRPr="00206007">
        <w:rPr>
          <w:rFonts w:cstheme="minorHAnsi"/>
          <w:color w:val="000000" w:themeColor="text1"/>
          <w:sz w:val="24"/>
          <w:szCs w:val="24"/>
        </w:rPr>
        <w:t xml:space="preserve"> </w:t>
      </w:r>
      <w:r w:rsidRPr="00206007">
        <w:rPr>
          <w:rFonts w:cstheme="minorHAnsi"/>
          <w:color w:val="000000" w:themeColor="text1"/>
          <w:sz w:val="24"/>
          <w:szCs w:val="24"/>
        </w:rPr>
        <w:t>social</w:t>
      </w:r>
      <w:r w:rsidR="00802ACA" w:rsidRPr="00206007">
        <w:rPr>
          <w:rFonts w:cstheme="minorHAnsi"/>
          <w:color w:val="000000" w:themeColor="text1"/>
          <w:sz w:val="24"/>
          <w:szCs w:val="24"/>
        </w:rPr>
        <w:t xml:space="preserve"> </w:t>
      </w:r>
      <w:r w:rsidRPr="00206007">
        <w:rPr>
          <w:rFonts w:cstheme="minorHAnsi"/>
          <w:color w:val="000000" w:themeColor="text1"/>
          <w:sz w:val="24"/>
          <w:szCs w:val="24"/>
        </w:rPr>
        <w:t>reinforcements</w:t>
      </w:r>
      <w:r w:rsidR="00802ACA" w:rsidRPr="00206007">
        <w:rPr>
          <w:rFonts w:cstheme="minorHAnsi"/>
          <w:color w:val="000000" w:themeColor="text1"/>
          <w:sz w:val="24"/>
          <w:szCs w:val="24"/>
        </w:rPr>
        <w:t xml:space="preserve"> for example verbal methods such as giving students praise</w:t>
      </w:r>
      <w:r w:rsidR="00CD40FC" w:rsidRPr="00206007">
        <w:rPr>
          <w:rFonts w:cstheme="minorHAnsi"/>
          <w:color w:val="000000" w:themeColor="text1"/>
          <w:sz w:val="24"/>
          <w:szCs w:val="24"/>
        </w:rPr>
        <w:t xml:space="preserve"> (</w:t>
      </w:r>
      <w:proofErr w:type="spellStart"/>
      <w:r w:rsidR="00CD40FC" w:rsidRPr="00206007">
        <w:rPr>
          <w:rFonts w:cstheme="minorHAnsi"/>
          <w:color w:val="000000" w:themeColor="text1"/>
          <w:sz w:val="24"/>
          <w:szCs w:val="24"/>
        </w:rPr>
        <w:t>Gunaretnam</w:t>
      </w:r>
      <w:proofErr w:type="spellEnd"/>
      <w:r w:rsidR="00CD40FC" w:rsidRPr="00206007">
        <w:rPr>
          <w:rFonts w:cstheme="minorHAnsi"/>
          <w:color w:val="000000" w:themeColor="text1"/>
          <w:sz w:val="24"/>
          <w:szCs w:val="24"/>
        </w:rPr>
        <w:t xml:space="preserve">, 2021). </w:t>
      </w:r>
      <w:r w:rsidR="00731E9C" w:rsidRPr="00206007">
        <w:rPr>
          <w:rFonts w:cstheme="minorHAnsi"/>
          <w:color w:val="000000" w:themeColor="text1"/>
          <w:sz w:val="24"/>
          <w:szCs w:val="24"/>
        </w:rPr>
        <w:t xml:space="preserve">This shows how there is a holistic approach to </w:t>
      </w:r>
      <w:r w:rsidR="00FB348E">
        <w:rPr>
          <w:rFonts w:cstheme="minorHAnsi"/>
          <w:color w:val="000000" w:themeColor="text1"/>
          <w:sz w:val="24"/>
          <w:szCs w:val="24"/>
        </w:rPr>
        <w:t xml:space="preserve">the use of </w:t>
      </w:r>
      <w:r w:rsidR="00731E9C" w:rsidRPr="00206007">
        <w:rPr>
          <w:rFonts w:cstheme="minorHAnsi"/>
          <w:color w:val="000000" w:themeColor="text1"/>
          <w:sz w:val="24"/>
          <w:szCs w:val="24"/>
        </w:rPr>
        <w:t xml:space="preserve">positive reinforcement techniques. </w:t>
      </w:r>
      <w:r w:rsidR="00995F4B" w:rsidRPr="00206007">
        <w:rPr>
          <w:rFonts w:cstheme="minorHAnsi"/>
          <w:color w:val="000000" w:themeColor="text1"/>
          <w:sz w:val="24"/>
          <w:szCs w:val="24"/>
        </w:rPr>
        <w:t xml:space="preserve"> </w:t>
      </w:r>
    </w:p>
    <w:p w14:paraId="31F23899" w14:textId="1ADFF320" w:rsidR="00204DA8" w:rsidRPr="00206007" w:rsidRDefault="00D8342F" w:rsidP="00204DA8">
      <w:pPr>
        <w:rPr>
          <w:rFonts w:cstheme="minorHAnsi"/>
          <w:color w:val="000000" w:themeColor="text1"/>
          <w:sz w:val="24"/>
          <w:szCs w:val="24"/>
          <w:shd w:val="clear" w:color="auto" w:fill="FFFFFF"/>
        </w:rPr>
      </w:pPr>
      <w:r w:rsidRPr="00206007">
        <w:rPr>
          <w:rFonts w:cstheme="minorHAnsi"/>
          <w:color w:val="000000" w:themeColor="text1"/>
          <w:sz w:val="24"/>
          <w:szCs w:val="24"/>
        </w:rPr>
        <w:lastRenderedPageBreak/>
        <w:t xml:space="preserve">These </w:t>
      </w:r>
      <w:r w:rsidR="00204DA8" w:rsidRPr="00206007">
        <w:rPr>
          <w:rFonts w:cstheme="minorHAnsi"/>
          <w:color w:val="000000" w:themeColor="text1"/>
          <w:sz w:val="24"/>
          <w:szCs w:val="24"/>
        </w:rPr>
        <w:t>are all examples of how teachers can use positive reinforcement to help to enhance the wanted actions from students which will help with the overall behaviour of the pupils, and it will help to better their educational accomplishments (</w:t>
      </w:r>
      <w:proofErr w:type="spellStart"/>
      <w:r w:rsidR="00204DA8" w:rsidRPr="00206007">
        <w:rPr>
          <w:rFonts w:cstheme="minorHAnsi"/>
          <w:color w:val="000000" w:themeColor="text1"/>
          <w:sz w:val="24"/>
          <w:szCs w:val="24"/>
          <w:shd w:val="clear" w:color="auto" w:fill="FFFFFF"/>
        </w:rPr>
        <w:t>Gunaretnam</w:t>
      </w:r>
      <w:proofErr w:type="spellEnd"/>
      <w:r w:rsidR="00204DA8" w:rsidRPr="00206007">
        <w:rPr>
          <w:rFonts w:cstheme="minorHAnsi"/>
          <w:color w:val="000000" w:themeColor="text1"/>
          <w:sz w:val="24"/>
          <w:szCs w:val="24"/>
          <w:shd w:val="clear" w:color="auto" w:fill="FFFFFF"/>
        </w:rPr>
        <w:t xml:space="preserve">, 2021). This shows how there are many ways that teachers can use positive reinforcement and not all teachers might use the same technique, it might depend on the class they have and the students that are involved. This is because not everyone reacts the same and different strategies work on different people. </w:t>
      </w:r>
    </w:p>
    <w:p w14:paraId="277EAD50" w14:textId="1270BEE7" w:rsidR="00802ACA" w:rsidRPr="00206007" w:rsidRDefault="00802ACA" w:rsidP="00204DA8">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A common method of positive reinforcement used in classrooms by teachers is praise. This is a way to connect positive reinforcement to the students by voicing the praise across to them which is important in using the method of praise correctly which then impacts the education and performance actions of the pupil (Stringer &amp; Hurt, 1981). Praise can be seen to motivate the students; this is because if a student sees another student being praised in the lesson for their work, then it becomes target for that pupil because they will want to achieve the same praise (</w:t>
      </w:r>
      <w:r w:rsidRPr="00206007">
        <w:rPr>
          <w:rFonts w:cstheme="minorHAnsi"/>
          <w:color w:val="000000" w:themeColor="text1"/>
          <w:sz w:val="24"/>
          <w:szCs w:val="24"/>
        </w:rPr>
        <w:t>Rumfola, 2017)</w:t>
      </w:r>
      <w:r w:rsidRPr="00206007">
        <w:rPr>
          <w:rFonts w:cstheme="minorHAnsi"/>
          <w:color w:val="000000" w:themeColor="text1"/>
          <w:sz w:val="24"/>
          <w:szCs w:val="24"/>
          <w:shd w:val="clear" w:color="auto" w:fill="FFFFFF"/>
        </w:rPr>
        <w:t xml:space="preserve">. This is an example of how it motivates the students and encourages them to work hard in the lessons, due to them wanting a result in positive reinforcement from the teacher. Using praise as a technique of reinforcement, teachers can indicates for the behaviour and performance of the pupil to be strengthened (Sutherland et al., 2000). </w:t>
      </w:r>
      <w:r w:rsidR="00B953CB" w:rsidRPr="00206007">
        <w:rPr>
          <w:rFonts w:cstheme="minorHAnsi"/>
          <w:color w:val="000000" w:themeColor="text1"/>
          <w:sz w:val="24"/>
          <w:szCs w:val="24"/>
          <w:shd w:val="clear" w:color="auto" w:fill="FFFFFF"/>
        </w:rPr>
        <w:t>However, praise can be seen to be short-lived so therefore teachers should not always rely on using it (</w:t>
      </w:r>
      <w:r w:rsidR="00B953CB" w:rsidRPr="00206007">
        <w:rPr>
          <w:rFonts w:cstheme="minorHAnsi"/>
          <w:color w:val="000000" w:themeColor="text1"/>
          <w:sz w:val="24"/>
          <w:szCs w:val="24"/>
          <w:shd w:val="clear" w:color="auto" w:fill="FFFFFF"/>
        </w:rPr>
        <w:t>Zhang</w:t>
      </w:r>
      <w:r w:rsidR="00B953CB" w:rsidRPr="00206007">
        <w:rPr>
          <w:rFonts w:cstheme="minorHAnsi"/>
          <w:color w:val="000000" w:themeColor="text1"/>
          <w:sz w:val="24"/>
          <w:szCs w:val="24"/>
          <w:shd w:val="clear" w:color="auto" w:fill="FFFFFF"/>
        </w:rPr>
        <w:t xml:space="preserve"> et al., </w:t>
      </w:r>
      <w:r w:rsidR="00B953CB" w:rsidRPr="00206007">
        <w:rPr>
          <w:rFonts w:cstheme="minorHAnsi"/>
          <w:color w:val="000000" w:themeColor="text1"/>
          <w:sz w:val="24"/>
          <w:szCs w:val="24"/>
          <w:shd w:val="clear" w:color="auto" w:fill="FFFFFF"/>
        </w:rPr>
        <w:t>202</w:t>
      </w:r>
      <w:r w:rsidR="00B953CB" w:rsidRPr="00206007">
        <w:rPr>
          <w:rFonts w:cstheme="minorHAnsi"/>
          <w:color w:val="000000" w:themeColor="text1"/>
          <w:sz w:val="24"/>
          <w:szCs w:val="24"/>
          <w:shd w:val="clear" w:color="auto" w:fill="FFFFFF"/>
        </w:rPr>
        <w:t xml:space="preserve">1). </w:t>
      </w:r>
    </w:p>
    <w:p w14:paraId="6EB24EEF" w14:textId="77777777" w:rsidR="00CE62C0" w:rsidRPr="00206007" w:rsidRDefault="00CE62C0" w:rsidP="00CE62C0">
      <w:pPr>
        <w:rPr>
          <w:rFonts w:cstheme="minorHAnsi"/>
          <w:color w:val="000000" w:themeColor="text1"/>
          <w:sz w:val="24"/>
          <w:szCs w:val="24"/>
          <w:u w:val="single"/>
          <w:shd w:val="clear" w:color="auto" w:fill="FFFFFF"/>
        </w:rPr>
      </w:pPr>
      <w:r w:rsidRPr="00206007">
        <w:rPr>
          <w:rFonts w:cstheme="minorHAnsi"/>
          <w:color w:val="000000" w:themeColor="text1"/>
          <w:sz w:val="24"/>
          <w:szCs w:val="24"/>
          <w:u w:val="single"/>
          <w:shd w:val="clear" w:color="auto" w:fill="FFFFFF"/>
        </w:rPr>
        <w:t xml:space="preserve">How Does Positive Reinforcement link to Behaviour? </w:t>
      </w:r>
    </w:p>
    <w:p w14:paraId="498B29A6" w14:textId="4FCA498A" w:rsidR="00CE62C0" w:rsidRPr="00206007" w:rsidRDefault="00CE62C0" w:rsidP="00CE62C0">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There are two types of reinforcement used by teachers to help with the behaviour of students, positive and negative. However, the use of positive reinforcement is the most advised form of reinforcement due to it increasing the pupils good actions and performances in lessons instead of negative reinforcement, for example detentions (Ningsih, 2016). This research shows how positive reinforcement utilizes good behaviour from students and motivates them to do well whereas negative reinforcement might make the pupils behaviour worse. </w:t>
      </w:r>
    </w:p>
    <w:p w14:paraId="2D385D4A" w14:textId="0AF1833A" w:rsidR="00305C54" w:rsidRPr="00206007" w:rsidRDefault="009E4163" w:rsidP="009E4163">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From doing research into these literatures, it helped to form my research questions because it was relevant in my placement school due to behaviour being an issue. This has helped me with my own study and preparing lessons because in a school where behaviour is disruptive in lessons, positive reinforcement does not always work.</w:t>
      </w:r>
    </w:p>
    <w:p w14:paraId="01552C28" w14:textId="32D2AC44" w:rsidR="005E599D" w:rsidRPr="00206007" w:rsidRDefault="00CD40FC" w:rsidP="009E4163">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Praise</w:t>
      </w:r>
      <w:r w:rsidR="003E30CD" w:rsidRPr="00206007">
        <w:rPr>
          <w:rFonts w:cstheme="minorHAnsi"/>
          <w:color w:val="000000" w:themeColor="text1"/>
          <w:sz w:val="24"/>
          <w:szCs w:val="24"/>
          <w:shd w:val="clear" w:color="auto" w:fill="FFFFFF"/>
        </w:rPr>
        <w:t xml:space="preserve">, tangible rewards and activities are all recognised as an efficient method </w:t>
      </w:r>
      <w:r w:rsidR="00D21A93" w:rsidRPr="00206007">
        <w:rPr>
          <w:rFonts w:cstheme="minorHAnsi"/>
          <w:color w:val="000000" w:themeColor="text1"/>
          <w:sz w:val="24"/>
          <w:szCs w:val="24"/>
          <w:shd w:val="clear" w:color="auto" w:fill="FFFFFF"/>
        </w:rPr>
        <w:t xml:space="preserve">used </w:t>
      </w:r>
      <w:r w:rsidR="00305C54" w:rsidRPr="00206007">
        <w:rPr>
          <w:rFonts w:cstheme="minorHAnsi"/>
          <w:color w:val="000000" w:themeColor="text1"/>
          <w:sz w:val="24"/>
          <w:szCs w:val="24"/>
          <w:shd w:val="clear" w:color="auto" w:fill="FFFFFF"/>
        </w:rPr>
        <w:t xml:space="preserve">by teachers (Lynnette et al., 2021). </w:t>
      </w:r>
      <w:r w:rsidR="00336ACE" w:rsidRPr="00206007">
        <w:rPr>
          <w:rFonts w:cstheme="minorHAnsi"/>
          <w:color w:val="000000" w:themeColor="text1"/>
          <w:sz w:val="24"/>
          <w:szCs w:val="24"/>
          <w:shd w:val="clear" w:color="auto" w:fill="FFFFFF"/>
        </w:rPr>
        <w:t xml:space="preserve">With my personal experience and literatures strongly agreeing with each other </w:t>
      </w:r>
      <w:r w:rsidR="00336ACE" w:rsidRPr="00206007">
        <w:rPr>
          <w:rFonts w:cstheme="minorHAnsi"/>
          <w:color w:val="000000" w:themeColor="text1"/>
          <w:sz w:val="24"/>
          <w:szCs w:val="24"/>
          <w:shd w:val="clear" w:color="auto" w:fill="FFFFFF"/>
        </w:rPr>
        <w:t>that</w:t>
      </w:r>
      <w:r w:rsidR="00336ACE" w:rsidRPr="00206007">
        <w:rPr>
          <w:rFonts w:cstheme="minorHAnsi"/>
          <w:color w:val="000000" w:themeColor="text1"/>
          <w:sz w:val="24"/>
          <w:szCs w:val="24"/>
          <w:shd w:val="clear" w:color="auto" w:fill="FFFFFF"/>
        </w:rPr>
        <w:t xml:space="preserve"> positive reinforcement </w:t>
      </w:r>
      <w:r w:rsidR="00336ACE" w:rsidRPr="00206007">
        <w:rPr>
          <w:rFonts w:cstheme="minorHAnsi"/>
          <w:color w:val="000000" w:themeColor="text1"/>
          <w:sz w:val="24"/>
          <w:szCs w:val="24"/>
          <w:shd w:val="clear" w:color="auto" w:fill="FFFFFF"/>
        </w:rPr>
        <w:t xml:space="preserve">is beneficial in schools to help with behaviour in the classroom. </w:t>
      </w:r>
    </w:p>
    <w:p w14:paraId="4FB0C776" w14:textId="77777777" w:rsidR="009E4163" w:rsidRPr="00206007" w:rsidRDefault="009E4163" w:rsidP="009E4163">
      <w:pPr>
        <w:rPr>
          <w:rFonts w:cstheme="minorHAnsi"/>
          <w:color w:val="000000" w:themeColor="text1"/>
          <w:sz w:val="24"/>
          <w:szCs w:val="24"/>
          <w:shd w:val="clear" w:color="auto" w:fill="FFFFFF"/>
        </w:rPr>
      </w:pPr>
      <w:r w:rsidRPr="00206007">
        <w:rPr>
          <w:rFonts w:cstheme="minorHAnsi"/>
          <w:color w:val="000000" w:themeColor="text1"/>
          <w:sz w:val="24"/>
          <w:szCs w:val="24"/>
          <w:u w:val="single"/>
        </w:rPr>
        <w:t xml:space="preserve">Explanation of Case Study </w:t>
      </w:r>
    </w:p>
    <w:p w14:paraId="45EF9968" w14:textId="3A538DAB" w:rsidR="00F93B6C" w:rsidRPr="00206007" w:rsidRDefault="009E4163" w:rsidP="009E4163">
      <w:pPr>
        <w:rPr>
          <w:rFonts w:cstheme="minorHAnsi"/>
          <w:color w:val="000000" w:themeColor="text1"/>
          <w:sz w:val="24"/>
          <w:szCs w:val="24"/>
        </w:rPr>
      </w:pPr>
      <w:r w:rsidRPr="00206007">
        <w:rPr>
          <w:rFonts w:cstheme="minorHAnsi"/>
          <w:color w:val="000000" w:themeColor="text1"/>
          <w:sz w:val="24"/>
          <w:szCs w:val="24"/>
        </w:rPr>
        <w:t>Case study research can be seen to concentrate on the case and the researchers involved in case study research may develop several of the origins of the data collection, for example these can involve interviews and observations (</w:t>
      </w:r>
      <w:r w:rsidRPr="00206007">
        <w:rPr>
          <w:rFonts w:cstheme="minorHAnsi"/>
          <w:color w:val="000000" w:themeColor="text1"/>
          <w:sz w:val="24"/>
          <w:szCs w:val="24"/>
          <w:shd w:val="clear" w:color="auto" w:fill="FFFFFF"/>
        </w:rPr>
        <w:t xml:space="preserve">Mills et al., </w:t>
      </w:r>
      <w:r w:rsidRPr="00206007">
        <w:rPr>
          <w:rFonts w:cstheme="minorHAnsi"/>
          <w:color w:val="000000" w:themeColor="text1"/>
          <w:sz w:val="24"/>
          <w:szCs w:val="24"/>
        </w:rPr>
        <w:t xml:space="preserve">2009). During my case study, I chose to use the methods of observations and questionnaires. Case study research features </w:t>
      </w:r>
      <w:r w:rsidRPr="00206007">
        <w:rPr>
          <w:rFonts w:cstheme="minorHAnsi"/>
          <w:color w:val="000000" w:themeColor="text1"/>
          <w:sz w:val="24"/>
          <w:szCs w:val="24"/>
        </w:rPr>
        <w:lastRenderedPageBreak/>
        <w:t xml:space="preserve">the key variances between </w:t>
      </w:r>
      <w:r w:rsidRPr="00126773">
        <w:rPr>
          <w:rFonts w:cstheme="minorHAnsi"/>
          <w:color w:val="000000" w:themeColor="text1"/>
          <w:sz w:val="24"/>
          <w:szCs w:val="24"/>
        </w:rPr>
        <w:t>qualitative and quantitative</w:t>
      </w:r>
      <w:r w:rsidR="00D8342F" w:rsidRPr="00206007">
        <w:rPr>
          <w:rFonts w:cstheme="minorHAnsi"/>
          <w:color w:val="000000" w:themeColor="text1"/>
          <w:sz w:val="24"/>
          <w:szCs w:val="24"/>
        </w:rPr>
        <w:t xml:space="preserve"> </w:t>
      </w:r>
      <w:r w:rsidR="005E599D" w:rsidRPr="00206007">
        <w:rPr>
          <w:rFonts w:cstheme="minorHAnsi"/>
          <w:color w:val="000000" w:themeColor="text1"/>
          <w:sz w:val="24"/>
          <w:szCs w:val="24"/>
        </w:rPr>
        <w:t xml:space="preserve">case study research through investigation and understanding (Mills et al., 2009). </w:t>
      </w:r>
      <w:r w:rsidR="00126773">
        <w:rPr>
          <w:rFonts w:cstheme="minorHAnsi"/>
          <w:color w:val="000000" w:themeColor="text1"/>
          <w:sz w:val="24"/>
          <w:szCs w:val="24"/>
        </w:rPr>
        <w:t xml:space="preserve">This is </w:t>
      </w:r>
      <w:r w:rsidR="005E599D" w:rsidRPr="00206007">
        <w:rPr>
          <w:rFonts w:cstheme="minorHAnsi"/>
          <w:color w:val="000000" w:themeColor="text1"/>
          <w:sz w:val="24"/>
          <w:szCs w:val="24"/>
        </w:rPr>
        <w:t xml:space="preserve">a mixed method approach </w:t>
      </w:r>
      <w:r w:rsidR="00126773">
        <w:rPr>
          <w:rFonts w:cstheme="minorHAnsi"/>
          <w:color w:val="000000" w:themeColor="text1"/>
          <w:sz w:val="24"/>
          <w:szCs w:val="24"/>
        </w:rPr>
        <w:t xml:space="preserve">which I used </w:t>
      </w:r>
      <w:r w:rsidR="005E599D" w:rsidRPr="00206007">
        <w:rPr>
          <w:rFonts w:cstheme="minorHAnsi"/>
          <w:color w:val="000000" w:themeColor="text1"/>
          <w:sz w:val="24"/>
          <w:szCs w:val="24"/>
        </w:rPr>
        <w:t xml:space="preserve">to take on the advantages of </w:t>
      </w:r>
      <w:r w:rsidR="00126773">
        <w:rPr>
          <w:rFonts w:cstheme="minorHAnsi"/>
          <w:color w:val="000000" w:themeColor="text1"/>
          <w:sz w:val="24"/>
          <w:szCs w:val="24"/>
        </w:rPr>
        <w:t xml:space="preserve">both </w:t>
      </w:r>
      <w:r w:rsidR="005E599D" w:rsidRPr="00206007">
        <w:rPr>
          <w:rFonts w:cstheme="minorHAnsi"/>
          <w:color w:val="000000" w:themeColor="text1"/>
          <w:sz w:val="24"/>
          <w:szCs w:val="24"/>
        </w:rPr>
        <w:t>qualitative and quantitative data in my research. This is because it offers deeper knowledge and greater awareness of the topic (</w:t>
      </w:r>
      <w:proofErr w:type="spellStart"/>
      <w:r w:rsidR="005E599D" w:rsidRPr="00206007">
        <w:rPr>
          <w:rFonts w:cstheme="minorHAnsi"/>
          <w:color w:val="000000" w:themeColor="text1"/>
          <w:sz w:val="24"/>
          <w:szCs w:val="24"/>
        </w:rPr>
        <w:t>Taherdoost</w:t>
      </w:r>
      <w:proofErr w:type="spellEnd"/>
      <w:r w:rsidR="005E599D" w:rsidRPr="00206007">
        <w:rPr>
          <w:rFonts w:cstheme="minorHAnsi"/>
          <w:color w:val="000000" w:themeColor="text1"/>
          <w:sz w:val="24"/>
          <w:szCs w:val="24"/>
        </w:rPr>
        <w:t xml:space="preserve">, 2022). </w:t>
      </w:r>
    </w:p>
    <w:p w14:paraId="4BE0D7E7" w14:textId="292C0884" w:rsidR="009E4163" w:rsidRPr="00206007" w:rsidRDefault="009E4163" w:rsidP="009E4163">
      <w:pPr>
        <w:rPr>
          <w:rFonts w:cstheme="minorHAnsi"/>
          <w:color w:val="000000" w:themeColor="text1"/>
          <w:sz w:val="24"/>
          <w:szCs w:val="24"/>
        </w:rPr>
      </w:pPr>
      <w:r w:rsidRPr="00206007">
        <w:rPr>
          <w:rFonts w:cstheme="minorHAnsi"/>
          <w:color w:val="000000" w:themeColor="text1"/>
          <w:sz w:val="24"/>
          <w:szCs w:val="24"/>
        </w:rPr>
        <w:t xml:space="preserve">To discover the distinctiveness and the exclusivity of a particular case is the main reason people carry out case studies, the case studies might involve an individual, a teaching space, an establishment, a plan, a strategy and an organisation (Simons, 2009). In my case study the participants included a 24 mixed gendered class of students at the aged 18. </w:t>
      </w:r>
    </w:p>
    <w:p w14:paraId="62993E6A" w14:textId="77777777" w:rsidR="00F637E0" w:rsidRPr="00206007" w:rsidRDefault="00F637E0" w:rsidP="00F637E0">
      <w:pPr>
        <w:rPr>
          <w:rFonts w:cstheme="minorHAnsi"/>
          <w:color w:val="000000" w:themeColor="text1"/>
          <w:sz w:val="24"/>
          <w:szCs w:val="24"/>
          <w:shd w:val="clear" w:color="auto" w:fill="FFFFFF"/>
        </w:rPr>
      </w:pPr>
      <w:r w:rsidRPr="00206007">
        <w:rPr>
          <w:rFonts w:cstheme="minorHAnsi"/>
          <w:color w:val="000000" w:themeColor="text1"/>
          <w:sz w:val="24"/>
          <w:szCs w:val="24"/>
        </w:rPr>
        <w:t>Using case study research has some strengths for researchers for example, it allows them to achieve an integrated outlook on a particular experience or sequence of occurrences which have happened and therefore it can offer an all-encompassing perspective due to there being several examples that confirm with the case that are being utilised (</w:t>
      </w:r>
      <w:r w:rsidRPr="00206007">
        <w:rPr>
          <w:rFonts w:cstheme="minorHAnsi"/>
          <w:color w:val="000000" w:themeColor="text1"/>
          <w:sz w:val="24"/>
          <w:szCs w:val="24"/>
          <w:shd w:val="clear" w:color="auto" w:fill="FFFFFF"/>
        </w:rPr>
        <w:t xml:space="preserve">Noor, 2008). I found this when I undertook my case study research as what I observed agreed with the results of the questionnaires done by the teachers. </w:t>
      </w:r>
    </w:p>
    <w:p w14:paraId="7E24F59B" w14:textId="77777777" w:rsidR="00F637E0" w:rsidRPr="00206007" w:rsidRDefault="00F637E0" w:rsidP="00F637E0">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However, there are some limitations involved with case studies. For example, we cannot forget about other descriptions of the case that is happening (Simon &amp; Goes, 2013).  It is also said that it can be uncertain about the simplifications of the results of the case study (Simon &amp; Goes, 2013). This is why I decided to use more than one source of evidence when carrying out my case study, to help make the results more accurate and specific to my research. </w:t>
      </w:r>
    </w:p>
    <w:p w14:paraId="6AEF2AF3" w14:textId="47526BAB" w:rsidR="00F637E0" w:rsidRPr="00206007" w:rsidRDefault="00F637E0" w:rsidP="00F637E0">
      <w:pPr>
        <w:rPr>
          <w:rFonts w:cstheme="minorHAnsi"/>
          <w:color w:val="000000" w:themeColor="text1"/>
          <w:sz w:val="24"/>
          <w:szCs w:val="24"/>
        </w:rPr>
      </w:pPr>
      <w:r w:rsidRPr="00206007">
        <w:rPr>
          <w:rFonts w:cstheme="minorHAnsi"/>
          <w:color w:val="000000" w:themeColor="text1"/>
          <w:sz w:val="24"/>
          <w:szCs w:val="24"/>
        </w:rPr>
        <w:t xml:space="preserve">The methods I used for my case study research included qualitative and quantitative questionnaires due to asking a combination of questions to the teachers. This gave me the results of their personal opinions and experiences and helped me to collect their perceptions and experiences relating to the behaviour which happens in lessons and if they thought positive reinforcement methods are efficient. Also, by observing the lessons in my placement school, I was able to see positive reinforcement in action in other classes dealing with different teachers and pupils. From this I could see whether positive reinforcement was class dependent, and this method involves directly observing classroom dynamics, the way the teachers interact with students and the student behaviours in the lessons. </w:t>
      </w:r>
    </w:p>
    <w:p w14:paraId="647D9744" w14:textId="77777777" w:rsidR="00F637E0" w:rsidRPr="00206007" w:rsidRDefault="00F637E0" w:rsidP="00F637E0">
      <w:pPr>
        <w:rPr>
          <w:rFonts w:cstheme="minorHAnsi"/>
          <w:color w:val="000000" w:themeColor="text1"/>
          <w:sz w:val="24"/>
          <w:szCs w:val="24"/>
          <w:u w:val="single"/>
        </w:rPr>
      </w:pPr>
      <w:r w:rsidRPr="00206007">
        <w:rPr>
          <w:rFonts w:cstheme="minorHAnsi"/>
          <w:color w:val="000000" w:themeColor="text1"/>
          <w:sz w:val="24"/>
          <w:szCs w:val="24"/>
          <w:u w:val="single"/>
        </w:rPr>
        <w:t xml:space="preserve">Research Methods </w:t>
      </w:r>
    </w:p>
    <w:p w14:paraId="4120E7CA" w14:textId="77777777" w:rsidR="00F637E0" w:rsidRPr="00206007" w:rsidRDefault="00F637E0" w:rsidP="00F637E0">
      <w:pPr>
        <w:rPr>
          <w:rFonts w:cstheme="minorHAnsi"/>
          <w:color w:val="000000" w:themeColor="text1"/>
          <w:sz w:val="24"/>
          <w:szCs w:val="24"/>
        </w:rPr>
      </w:pPr>
      <w:r w:rsidRPr="00206007">
        <w:rPr>
          <w:rFonts w:cstheme="minorHAnsi"/>
          <w:color w:val="000000" w:themeColor="text1"/>
          <w:sz w:val="24"/>
          <w:szCs w:val="24"/>
        </w:rPr>
        <w:t xml:space="preserve">The research methods that I chose to include in my research study on the use of positive reinforcement to enhance the behaviour of students were observations and questionnaires. </w:t>
      </w:r>
    </w:p>
    <w:p w14:paraId="2669134A" w14:textId="13590580" w:rsidR="00F637E0" w:rsidRPr="00206007" w:rsidRDefault="00F637E0" w:rsidP="00F637E0">
      <w:pPr>
        <w:rPr>
          <w:rFonts w:cstheme="minorHAnsi"/>
          <w:color w:val="000000" w:themeColor="text1"/>
          <w:sz w:val="24"/>
          <w:szCs w:val="24"/>
          <w:shd w:val="clear" w:color="auto" w:fill="FFFFFF"/>
        </w:rPr>
      </w:pPr>
      <w:r w:rsidRPr="00206007">
        <w:rPr>
          <w:rFonts w:cstheme="minorHAnsi"/>
          <w:color w:val="000000" w:themeColor="text1"/>
          <w:sz w:val="24"/>
          <w:szCs w:val="24"/>
        </w:rPr>
        <w:t>Firstly, I chose observations because I was able to sit in lessons and see the environment of each classroom and I was also able to see the interaction with the teacher and students. The first point I made when I was observing was where I was going to position myself in the classroom. This is because t</w:t>
      </w:r>
      <w:r w:rsidRPr="00206007">
        <w:rPr>
          <w:rFonts w:cstheme="minorHAnsi"/>
          <w:color w:val="000000" w:themeColor="text1"/>
          <w:sz w:val="24"/>
          <w:szCs w:val="24"/>
          <w:shd w:val="clear" w:color="auto" w:fill="FFFFFF"/>
        </w:rPr>
        <w:t xml:space="preserve">ypically, your aim is to be in a place where you can oversee the majority of the class activities with minimal interference (Adelman et al.,2003). </w:t>
      </w:r>
      <w:r w:rsidRPr="00206007">
        <w:rPr>
          <w:rFonts w:cstheme="minorHAnsi"/>
          <w:color w:val="000000" w:themeColor="text1"/>
          <w:sz w:val="24"/>
          <w:szCs w:val="24"/>
        </w:rPr>
        <w:t xml:space="preserve">Therefore, I decided to position myself at the back and side of the classroom, so I was still able to see the students. Then from this observation it helped me to see whether the students react </w:t>
      </w:r>
      <w:r w:rsidRPr="00206007">
        <w:rPr>
          <w:rFonts w:cstheme="minorHAnsi"/>
          <w:color w:val="000000" w:themeColor="text1"/>
          <w:sz w:val="24"/>
          <w:szCs w:val="24"/>
        </w:rPr>
        <w:lastRenderedPageBreak/>
        <w:t xml:space="preserve">well to positive reinforcement and help them to repeat the good performance or whether behaviour was still an issue and therefore, I could see whether teachers had to bring in techniques of negative reinforcement. When we refer to “observation” it </w:t>
      </w:r>
      <w:r w:rsidR="00627752" w:rsidRPr="00206007">
        <w:rPr>
          <w:rFonts w:cstheme="minorHAnsi"/>
          <w:color w:val="000000" w:themeColor="text1"/>
          <w:sz w:val="24"/>
          <w:szCs w:val="24"/>
        </w:rPr>
        <w:t>extends</w:t>
      </w:r>
      <w:r w:rsidRPr="00206007">
        <w:rPr>
          <w:rFonts w:cstheme="minorHAnsi"/>
          <w:color w:val="000000" w:themeColor="text1"/>
          <w:sz w:val="24"/>
          <w:szCs w:val="24"/>
        </w:rPr>
        <w:t xml:space="preserve"> beyond simple observation and the description of classroom activities </w:t>
      </w:r>
      <w:r w:rsidRPr="00206007">
        <w:rPr>
          <w:rFonts w:cstheme="minorHAnsi"/>
          <w:color w:val="000000" w:themeColor="text1"/>
          <w:sz w:val="24"/>
          <w:szCs w:val="24"/>
          <w:shd w:val="clear" w:color="auto" w:fill="FFFFFF"/>
        </w:rPr>
        <w:t>it involves making an effort to acknowledge and understand our own emotions and reactions to these events (Adelman et al.,2003). The observation method that I undertook can be seen as structured and unstructured, this is because it was focused and specific on looking at positive reinforcement being used in the lesson and how it affects the behaviour of students but it also open</w:t>
      </w:r>
      <w:r w:rsidR="00627752" w:rsidRPr="00206007">
        <w:rPr>
          <w:rFonts w:cstheme="minorHAnsi"/>
          <w:color w:val="000000" w:themeColor="text1"/>
          <w:sz w:val="24"/>
          <w:szCs w:val="24"/>
          <w:shd w:val="clear" w:color="auto" w:fill="FFFFFF"/>
        </w:rPr>
        <w:t>-</w:t>
      </w:r>
      <w:r w:rsidRPr="00206007">
        <w:rPr>
          <w:rFonts w:cstheme="minorHAnsi"/>
          <w:color w:val="000000" w:themeColor="text1"/>
          <w:sz w:val="24"/>
          <w:szCs w:val="24"/>
          <w:shd w:val="clear" w:color="auto" w:fill="FFFFFF"/>
        </w:rPr>
        <w:t xml:space="preserve">ended and natural because I could also see if negative reinforcement was used or what other techniques the teacher used. Therefore, I was being critical in my observation with looking at the positive and negative attributes to positive reinforcement. </w:t>
      </w:r>
    </w:p>
    <w:p w14:paraId="55B941FC" w14:textId="5D78D1FA" w:rsidR="00A67308" w:rsidRPr="00206007" w:rsidRDefault="00A67308" w:rsidP="00A67308">
      <w:pPr>
        <w:rPr>
          <w:rFonts w:cstheme="minorHAnsi"/>
          <w:color w:val="000000" w:themeColor="text1"/>
          <w:sz w:val="24"/>
          <w:szCs w:val="24"/>
        </w:rPr>
      </w:pPr>
      <w:r w:rsidRPr="00206007">
        <w:rPr>
          <w:rFonts w:cstheme="minorHAnsi"/>
          <w:color w:val="000000" w:themeColor="text1"/>
          <w:sz w:val="24"/>
          <w:szCs w:val="24"/>
        </w:rPr>
        <w:t xml:space="preserve">However, there are limitations with this research method as it might change the way people act in the classroom if they know that </w:t>
      </w:r>
      <w:r w:rsidRPr="00126773">
        <w:rPr>
          <w:rFonts w:cstheme="minorHAnsi"/>
          <w:color w:val="000000" w:themeColor="text1"/>
          <w:sz w:val="24"/>
          <w:szCs w:val="24"/>
        </w:rPr>
        <w:t>they are being observed</w:t>
      </w:r>
      <w:r w:rsidR="00836647" w:rsidRPr="00126773">
        <w:rPr>
          <w:rFonts w:cstheme="minorHAnsi"/>
          <w:color w:val="000000" w:themeColor="text1"/>
          <w:sz w:val="24"/>
          <w:szCs w:val="24"/>
        </w:rPr>
        <w:t xml:space="preserve"> so</w:t>
      </w:r>
      <w:r w:rsidR="00836647" w:rsidRPr="00206007">
        <w:rPr>
          <w:rFonts w:cstheme="minorHAnsi"/>
          <w:color w:val="000000" w:themeColor="text1"/>
          <w:sz w:val="24"/>
          <w:szCs w:val="24"/>
        </w:rPr>
        <w:t xml:space="preserve"> therefore, behaviour might not be an issue as much as it would if the class was not being observed.</w:t>
      </w:r>
      <w:r w:rsidR="00354E9B" w:rsidRPr="00206007">
        <w:rPr>
          <w:rFonts w:cstheme="minorHAnsi"/>
          <w:color w:val="000000" w:themeColor="text1"/>
          <w:sz w:val="24"/>
          <w:szCs w:val="24"/>
        </w:rPr>
        <w:t xml:space="preserve"> This is because the Hawthorne effect refers to the alteration in behaviour of research participants when they are being studie</w:t>
      </w:r>
      <w:r w:rsidR="00126773">
        <w:rPr>
          <w:rFonts w:cstheme="minorHAnsi"/>
          <w:color w:val="000000" w:themeColor="text1"/>
          <w:sz w:val="24"/>
          <w:szCs w:val="24"/>
        </w:rPr>
        <w:t>d</w:t>
      </w:r>
      <w:r w:rsidR="00354E9B" w:rsidRPr="00206007">
        <w:rPr>
          <w:rFonts w:cstheme="minorHAnsi"/>
          <w:color w:val="000000" w:themeColor="text1"/>
          <w:sz w:val="24"/>
          <w:szCs w:val="24"/>
        </w:rPr>
        <w:t xml:space="preserve"> whether in experimental or observational settings (Sedgwick, 2015).</w:t>
      </w:r>
      <w:r w:rsidR="00476D1A">
        <w:rPr>
          <w:rFonts w:cstheme="minorHAnsi"/>
          <w:color w:val="000000" w:themeColor="text1"/>
          <w:sz w:val="24"/>
          <w:szCs w:val="24"/>
        </w:rPr>
        <w:t xml:space="preserve"> </w:t>
      </w:r>
      <w:r w:rsidRPr="00206007">
        <w:rPr>
          <w:rFonts w:cstheme="minorHAnsi"/>
          <w:color w:val="000000" w:themeColor="text1"/>
          <w:sz w:val="24"/>
          <w:szCs w:val="24"/>
        </w:rPr>
        <w:t>Also, it could make the teacher nervous knowing that they are being observed so might not perform as well as they would have liked. Another limitation of using observations is in relation to their reliability, this is because considering the significance of reliability in assessing teachers and inadequacy of single-lesson visits in ensuring reliability, we explore three evaluation methods that are aimed at improving the reliability of classroom observations (</w:t>
      </w:r>
      <w:r w:rsidRPr="00206007">
        <w:rPr>
          <w:rFonts w:cstheme="minorHAnsi"/>
          <w:color w:val="000000" w:themeColor="text1"/>
          <w:sz w:val="24"/>
          <w:szCs w:val="24"/>
          <w:shd w:val="clear" w:color="auto" w:fill="FFFFFF"/>
        </w:rPr>
        <w:t xml:space="preserve">Van der Lans et al., 2016). This is why I chose to do more than one observation of positive reinforcement in action to help make my results more reliable. </w:t>
      </w:r>
    </w:p>
    <w:p w14:paraId="0431EA1E" w14:textId="299A64FD" w:rsidR="00A11F71" w:rsidRPr="00206007" w:rsidRDefault="00A11F71" w:rsidP="00A11F71">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As another method of research, I used questionnaires. I chose to do questionnaires</w:t>
      </w:r>
      <w:r w:rsidR="00354E9B" w:rsidRPr="00206007">
        <w:rPr>
          <w:rFonts w:cstheme="minorHAnsi"/>
          <w:color w:val="000000" w:themeColor="text1"/>
          <w:sz w:val="24"/>
          <w:szCs w:val="24"/>
          <w:shd w:val="clear" w:color="auto" w:fill="FFFFFF"/>
        </w:rPr>
        <w:t xml:space="preserve"> </w:t>
      </w:r>
      <w:r w:rsidRPr="00206007">
        <w:rPr>
          <w:rFonts w:cstheme="minorHAnsi"/>
          <w:color w:val="000000" w:themeColor="text1"/>
          <w:sz w:val="24"/>
          <w:szCs w:val="24"/>
          <w:shd w:val="clear" w:color="auto" w:fill="FFFFFF"/>
        </w:rPr>
        <w:t xml:space="preserve">to gather information on </w:t>
      </w:r>
      <w:r w:rsidR="0034602D" w:rsidRPr="00206007">
        <w:rPr>
          <w:rFonts w:cstheme="minorHAnsi"/>
          <w:color w:val="000000" w:themeColor="text1"/>
          <w:sz w:val="24"/>
          <w:szCs w:val="24"/>
          <w:shd w:val="clear" w:color="auto" w:fill="FFFFFF"/>
        </w:rPr>
        <w:t xml:space="preserve">the </w:t>
      </w:r>
      <w:r w:rsidR="0034602D" w:rsidRPr="00476D1A">
        <w:rPr>
          <w:rFonts w:cstheme="minorHAnsi"/>
          <w:color w:val="000000" w:themeColor="text1"/>
          <w:sz w:val="24"/>
          <w:szCs w:val="24"/>
          <w:shd w:val="clear" w:color="auto" w:fill="FFFFFF"/>
        </w:rPr>
        <w:t>teachers</w:t>
      </w:r>
      <w:r w:rsidR="002528ED">
        <w:rPr>
          <w:rFonts w:cstheme="minorHAnsi"/>
          <w:color w:val="000000" w:themeColor="text1"/>
          <w:sz w:val="24"/>
          <w:szCs w:val="24"/>
          <w:shd w:val="clear" w:color="auto" w:fill="FFFFFF"/>
        </w:rPr>
        <w:t>’</w:t>
      </w:r>
      <w:r w:rsidRPr="00206007">
        <w:rPr>
          <w:rFonts w:cstheme="minorHAnsi"/>
          <w:color w:val="000000" w:themeColor="text1"/>
          <w:sz w:val="24"/>
          <w:szCs w:val="24"/>
          <w:shd w:val="clear" w:color="auto" w:fill="FFFFFF"/>
        </w:rPr>
        <w:t xml:space="preserve"> personal opinion on whether they think that positive reinforcement enhances behaviour or whether they need to use negative reinforcement in their lessons. Questionnaires can be seen as a research method and they are composed of a set of inquiries and are typically self-administered (Slattery et al.,2011). These inquiries cover specific topics of interest or items considered admirable of investigation and can be distributed using several methods such as mail, the internet, or verbally reading them to participants for them to answer (Slattery et al.,2011). I chose to use questionnaires as my research method because they can be qualitative or quantitative with the questions being open-ended or close-ended. I looked at the </w:t>
      </w:r>
      <w:proofErr w:type="spellStart"/>
      <w:r w:rsidRPr="00126773">
        <w:rPr>
          <w:rFonts w:cstheme="minorHAnsi"/>
          <w:color w:val="000000" w:themeColor="text1"/>
          <w:sz w:val="24"/>
          <w:szCs w:val="24"/>
          <w:shd w:val="clear" w:color="auto" w:fill="FFFFFF"/>
        </w:rPr>
        <w:t>likert</w:t>
      </w:r>
      <w:proofErr w:type="spellEnd"/>
      <w:r w:rsidRPr="00126773">
        <w:rPr>
          <w:rFonts w:cstheme="minorHAnsi"/>
          <w:color w:val="000000" w:themeColor="text1"/>
          <w:sz w:val="24"/>
          <w:szCs w:val="24"/>
          <w:shd w:val="clear" w:color="auto" w:fill="FFFFFF"/>
        </w:rPr>
        <w:t xml:space="preserve"> scale</w:t>
      </w:r>
      <w:r w:rsidR="00665B28" w:rsidRPr="00206007">
        <w:rPr>
          <w:rFonts w:cstheme="minorHAnsi"/>
          <w:color w:val="000000" w:themeColor="text1"/>
          <w:sz w:val="24"/>
          <w:szCs w:val="24"/>
          <w:shd w:val="clear" w:color="auto" w:fill="FFFFFF"/>
        </w:rPr>
        <w:t xml:space="preserve"> </w:t>
      </w:r>
      <w:r w:rsidR="00665B28" w:rsidRPr="00206007">
        <w:rPr>
          <w:rFonts w:cstheme="minorHAnsi"/>
          <w:color w:val="000000" w:themeColor="text1"/>
          <w:sz w:val="24"/>
          <w:szCs w:val="24"/>
          <w:shd w:val="clear" w:color="auto" w:fill="FFFFFF"/>
        </w:rPr>
        <w:t xml:space="preserve">as a type of question at the end of my questionnaire </w:t>
      </w:r>
      <w:r w:rsidR="00665B28" w:rsidRPr="00206007">
        <w:rPr>
          <w:rFonts w:cstheme="minorHAnsi"/>
          <w:color w:val="000000" w:themeColor="text1"/>
          <w:sz w:val="24"/>
          <w:szCs w:val="24"/>
          <w:shd w:val="clear" w:color="auto" w:fill="FFFFFF"/>
        </w:rPr>
        <w:t>to help me recognise the views of the participants (Joshi et al., 2015)</w:t>
      </w:r>
      <w:r w:rsidR="00354E9B" w:rsidRPr="00206007">
        <w:rPr>
          <w:rFonts w:cstheme="minorHAnsi"/>
          <w:color w:val="000000" w:themeColor="text1"/>
          <w:sz w:val="24"/>
          <w:szCs w:val="24"/>
          <w:shd w:val="clear" w:color="auto" w:fill="FFFFFF"/>
        </w:rPr>
        <w:t>.</w:t>
      </w:r>
      <w:r w:rsidR="00665B28" w:rsidRPr="00206007">
        <w:rPr>
          <w:rFonts w:cstheme="minorHAnsi"/>
          <w:color w:val="000000" w:themeColor="text1"/>
          <w:sz w:val="24"/>
          <w:szCs w:val="24"/>
          <w:shd w:val="clear" w:color="auto" w:fill="FFFFFF"/>
        </w:rPr>
        <w:t xml:space="preserve"> I used this so</w:t>
      </w:r>
      <w:r w:rsidRPr="00206007">
        <w:rPr>
          <w:rFonts w:cstheme="minorHAnsi"/>
          <w:color w:val="000000" w:themeColor="text1"/>
          <w:sz w:val="24"/>
          <w:szCs w:val="24"/>
          <w:shd w:val="clear" w:color="auto" w:fill="FFFFFF"/>
        </w:rPr>
        <w:t xml:space="preserve"> that the teachers could rate their overall opinion on how effective using positive reinforcement to help the behaviour of students is in the classroom. The method of a </w:t>
      </w:r>
      <w:proofErr w:type="spellStart"/>
      <w:r w:rsidRPr="00206007">
        <w:rPr>
          <w:rFonts w:cstheme="minorHAnsi"/>
          <w:color w:val="000000" w:themeColor="text1"/>
          <w:sz w:val="24"/>
          <w:szCs w:val="24"/>
          <w:shd w:val="clear" w:color="auto" w:fill="FFFFFF"/>
        </w:rPr>
        <w:t>likert</w:t>
      </w:r>
      <w:proofErr w:type="spellEnd"/>
      <w:r w:rsidRPr="00206007">
        <w:rPr>
          <w:rFonts w:cstheme="minorHAnsi"/>
          <w:color w:val="000000" w:themeColor="text1"/>
          <w:sz w:val="24"/>
          <w:szCs w:val="24"/>
          <w:shd w:val="clear" w:color="auto" w:fill="FFFFFF"/>
        </w:rPr>
        <w:t xml:space="preserve"> scale is a psychometric tool which contains various categories which allows the participants answering the questionnaire to express their opinion, attitudes or the way they feel towards a certain matter which concerns a specific issue (Nemoto &amp; Beglar, 2014). </w:t>
      </w:r>
    </w:p>
    <w:p w14:paraId="1EC2A30B" w14:textId="4AD5B1CB" w:rsidR="00A11F71" w:rsidRPr="00206007" w:rsidRDefault="00A11F71" w:rsidP="001F54CF">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However, the limitations of questionnaires are that the participants might not be honest with their answers and might just answer to help favour the results the questioner asks so therefore they can be seen as bias. The significant drawback of questionnaires, especially </w:t>
      </w:r>
      <w:r w:rsidRPr="00206007">
        <w:rPr>
          <w:rFonts w:cstheme="minorHAnsi"/>
          <w:color w:val="000000" w:themeColor="text1"/>
          <w:sz w:val="24"/>
          <w:szCs w:val="24"/>
          <w:shd w:val="clear" w:color="auto" w:fill="FFFFFF"/>
        </w:rPr>
        <w:lastRenderedPageBreak/>
        <w:t>when questionnaires are done online, is the unavoidable self-selection bias (Dewaele, 2018). Therefore, I made my questionnaire anonymous so that the teachers could be honest, and their answers would be kept confidential. I did this to help with the reliability of the questionnaire and my results as the teachers could give their personal opinion on the topic of how positive reinforcement helps the behaviour of students in the classroom.</w:t>
      </w:r>
      <w:r w:rsidR="001F54CF" w:rsidRPr="00206007">
        <w:rPr>
          <w:rFonts w:cstheme="minorHAnsi"/>
          <w:color w:val="000000" w:themeColor="text1"/>
          <w:sz w:val="24"/>
          <w:szCs w:val="24"/>
          <w:shd w:val="clear" w:color="auto" w:fill="FFFFFF"/>
        </w:rPr>
        <w:t xml:space="preserve"> </w:t>
      </w:r>
    </w:p>
    <w:p w14:paraId="2BF59FFC" w14:textId="3B1FD294" w:rsidR="00A11F71" w:rsidRPr="00206007" w:rsidRDefault="00A11F71" w:rsidP="00A11F71">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This shows how it is important to look into the research methods in detail before deciding which method to use for the particular research study. To do this you need to be critical in the decision by highlighting the strengths and limitations of each study. This is how I found that observations and questionnaires were the methods that I was going to use due to them being the best way for me to get to my results on finding out whether positive reinforcement helps with the behaviour of the students in the classroom. I also had to take age into consideration with my research because all participants were over 18 and I had the teachers as participants for the questionnaire, therefore I had to make sure it covered everything that I wanted answered in a way that the teachers were comfortable with answering. I also had to make sure that they were aware that answers would not be shared to prevent them being biased with their answers. </w:t>
      </w:r>
    </w:p>
    <w:p w14:paraId="7BD12E7A" w14:textId="77777777" w:rsidR="00476D1A" w:rsidRDefault="005B2F0B" w:rsidP="00476D1A">
      <w:pPr>
        <w:rPr>
          <w:rFonts w:cstheme="minorHAnsi"/>
          <w:color w:val="000000" w:themeColor="text1"/>
          <w:sz w:val="24"/>
          <w:szCs w:val="24"/>
        </w:rPr>
      </w:pPr>
      <w:r w:rsidRPr="00206007">
        <w:rPr>
          <w:rFonts w:cstheme="minorHAnsi"/>
          <w:color w:val="000000" w:themeColor="text1"/>
          <w:sz w:val="24"/>
          <w:szCs w:val="24"/>
        </w:rPr>
        <w:t xml:space="preserve">From observing I was able to see if students needed the teachers to use negative reinforcement more such as detentions to help the teacher with control and getting the students to finish the work as using negative reinforcement gives the teachers authority and is a way of getting students to listen. I aim on doing questionnaires on the teachers to see their personal opinion on using positive reinforcement to help enhance the behaviour in the classroom and their opinion on what methods works best for them which then will help to improve my understanding for when I come do to my lesson in this particular school. </w:t>
      </w:r>
    </w:p>
    <w:p w14:paraId="5488CD57" w14:textId="42A25D89" w:rsidR="005B2F0B" w:rsidRPr="00206007" w:rsidRDefault="00476D1A" w:rsidP="00A11F71">
      <w:pPr>
        <w:rPr>
          <w:rFonts w:cstheme="minorHAnsi"/>
          <w:color w:val="000000" w:themeColor="text1"/>
          <w:sz w:val="24"/>
          <w:szCs w:val="24"/>
          <w:shd w:val="clear" w:color="auto" w:fill="FFFFFF"/>
        </w:rPr>
      </w:pPr>
      <w:r>
        <w:rPr>
          <w:rFonts w:cstheme="minorHAnsi"/>
          <w:color w:val="000000" w:themeColor="text1"/>
          <w:sz w:val="24"/>
          <w:szCs w:val="24"/>
        </w:rPr>
        <w:t xml:space="preserve">However, a </w:t>
      </w:r>
      <w:r w:rsidRPr="00476D1A">
        <w:rPr>
          <w:rFonts w:cstheme="minorHAnsi"/>
          <w:color w:val="000000" w:themeColor="text1"/>
          <w:sz w:val="24"/>
          <w:szCs w:val="24"/>
          <w:shd w:val="clear" w:color="auto" w:fill="FFFFFF"/>
        </w:rPr>
        <w:t xml:space="preserve">limitation </w:t>
      </w:r>
      <w:r w:rsidRPr="00476D1A">
        <w:rPr>
          <w:rFonts w:cstheme="minorHAnsi"/>
          <w:color w:val="000000" w:themeColor="text1"/>
          <w:sz w:val="24"/>
          <w:szCs w:val="24"/>
          <w:shd w:val="clear" w:color="auto" w:fill="FFFFFF"/>
        </w:rPr>
        <w:t xml:space="preserve">of my results </w:t>
      </w:r>
      <w:r w:rsidRPr="00476D1A">
        <w:rPr>
          <w:rFonts w:cstheme="minorHAnsi"/>
          <w:color w:val="000000" w:themeColor="text1"/>
          <w:sz w:val="24"/>
          <w:szCs w:val="24"/>
          <w:shd w:val="clear" w:color="auto" w:fill="FFFFFF"/>
        </w:rPr>
        <w:t xml:space="preserve">is the lack of pupil voice in my results. This is because having a </w:t>
      </w:r>
      <w:r w:rsidRPr="00476D1A">
        <w:rPr>
          <w:rFonts w:cstheme="minorHAnsi"/>
          <w:color w:val="000000" w:themeColor="text1"/>
          <w:sz w:val="24"/>
          <w:szCs w:val="24"/>
          <w:shd w:val="clear" w:color="auto" w:fill="FFFFFF"/>
        </w:rPr>
        <w:t>student’s</w:t>
      </w:r>
      <w:r w:rsidRPr="00476D1A">
        <w:rPr>
          <w:rFonts w:cstheme="minorHAnsi"/>
          <w:color w:val="000000" w:themeColor="text1"/>
          <w:sz w:val="24"/>
          <w:szCs w:val="24"/>
          <w:shd w:val="clear" w:color="auto" w:fill="FFFFFF"/>
        </w:rPr>
        <w:t xml:space="preserve"> view on the topic could have helped with understanding their opinion on positive reinforcement and it also makes the students feel involved. Using pupil voice can be seen as an advantage because it can enhance the quality of teaching and learning in lessons (Whitton, 2011). Therefore, </w:t>
      </w:r>
      <w:r w:rsidR="005B4E80">
        <w:rPr>
          <w:rFonts w:cstheme="minorHAnsi"/>
          <w:color w:val="000000" w:themeColor="text1"/>
          <w:sz w:val="24"/>
          <w:szCs w:val="24"/>
          <w:shd w:val="clear" w:color="auto" w:fill="FFFFFF"/>
        </w:rPr>
        <w:t xml:space="preserve">going forward </w:t>
      </w:r>
      <w:r w:rsidRPr="00476D1A">
        <w:rPr>
          <w:rFonts w:cstheme="minorHAnsi"/>
          <w:color w:val="000000" w:themeColor="text1"/>
          <w:sz w:val="24"/>
          <w:szCs w:val="24"/>
          <w:shd w:val="clear" w:color="auto" w:fill="FFFFFF"/>
        </w:rPr>
        <w:t xml:space="preserve">I will use </w:t>
      </w:r>
      <w:r w:rsidR="005B4E80">
        <w:rPr>
          <w:rFonts w:cstheme="minorHAnsi"/>
          <w:color w:val="000000" w:themeColor="text1"/>
          <w:sz w:val="24"/>
          <w:szCs w:val="24"/>
          <w:shd w:val="clear" w:color="auto" w:fill="FFFFFF"/>
        </w:rPr>
        <w:t>pupil voice</w:t>
      </w:r>
      <w:r w:rsidRPr="00476D1A">
        <w:rPr>
          <w:rFonts w:cstheme="minorHAnsi"/>
          <w:color w:val="000000" w:themeColor="text1"/>
          <w:sz w:val="24"/>
          <w:szCs w:val="24"/>
          <w:shd w:val="clear" w:color="auto" w:fill="FFFFFF"/>
        </w:rPr>
        <w:t xml:space="preserve"> in </w:t>
      </w:r>
      <w:r w:rsidR="00DC1BCC">
        <w:rPr>
          <w:rFonts w:cstheme="minorHAnsi"/>
          <w:color w:val="000000" w:themeColor="text1"/>
          <w:sz w:val="24"/>
          <w:szCs w:val="24"/>
          <w:shd w:val="clear" w:color="auto" w:fill="FFFFFF"/>
        </w:rPr>
        <w:t>my</w:t>
      </w:r>
      <w:r w:rsidRPr="00476D1A">
        <w:rPr>
          <w:rFonts w:cstheme="minorHAnsi"/>
          <w:color w:val="000000" w:themeColor="text1"/>
          <w:sz w:val="24"/>
          <w:szCs w:val="24"/>
          <w:shd w:val="clear" w:color="auto" w:fill="FFFFFF"/>
        </w:rPr>
        <w:t xml:space="preserve"> future</w:t>
      </w:r>
      <w:r w:rsidR="00DC1BCC">
        <w:rPr>
          <w:rFonts w:cstheme="minorHAnsi"/>
          <w:color w:val="000000" w:themeColor="text1"/>
          <w:sz w:val="24"/>
          <w:szCs w:val="24"/>
          <w:shd w:val="clear" w:color="auto" w:fill="FFFFFF"/>
        </w:rPr>
        <w:t xml:space="preserve"> research</w:t>
      </w:r>
      <w:r w:rsidR="005B4E80">
        <w:rPr>
          <w:rFonts w:cstheme="minorHAnsi"/>
          <w:color w:val="000000" w:themeColor="text1"/>
          <w:sz w:val="24"/>
          <w:szCs w:val="24"/>
          <w:shd w:val="clear" w:color="auto" w:fill="FFFFFF"/>
        </w:rPr>
        <w:t>.</w:t>
      </w:r>
      <w:r w:rsidR="00DC1BCC">
        <w:rPr>
          <w:rFonts w:cstheme="minorHAnsi"/>
          <w:color w:val="000000" w:themeColor="text1"/>
          <w:sz w:val="24"/>
          <w:szCs w:val="24"/>
          <w:shd w:val="clear" w:color="auto" w:fill="FFFFFF"/>
        </w:rPr>
        <w:t xml:space="preserve"> </w:t>
      </w:r>
    </w:p>
    <w:p w14:paraId="661CC4D1" w14:textId="77777777" w:rsidR="000F354D" w:rsidRPr="00206007" w:rsidRDefault="000F354D" w:rsidP="000F354D">
      <w:pPr>
        <w:rPr>
          <w:rFonts w:cstheme="minorHAnsi"/>
          <w:color w:val="000000" w:themeColor="text1"/>
          <w:sz w:val="24"/>
          <w:szCs w:val="24"/>
          <w:u w:val="single"/>
        </w:rPr>
      </w:pPr>
      <w:r w:rsidRPr="00206007">
        <w:rPr>
          <w:rFonts w:cstheme="minorHAnsi"/>
          <w:color w:val="000000" w:themeColor="text1"/>
          <w:sz w:val="24"/>
          <w:szCs w:val="24"/>
          <w:u w:val="single"/>
        </w:rPr>
        <w:t xml:space="preserve">Data Presentation and Analysis Methods </w:t>
      </w:r>
    </w:p>
    <w:p w14:paraId="78B772DE" w14:textId="77777777" w:rsidR="000F354D" w:rsidRPr="00206007" w:rsidRDefault="000F354D" w:rsidP="000F354D">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The primary focus on the rationality and trustworthiness of data collection tools is to improve the overall quality of the data (Lynnette et al., 2021). It is important for the data to be high quality to help the overall results that have been found from doing research methods are accurate. </w:t>
      </w:r>
    </w:p>
    <w:p w14:paraId="30BEB2E6" w14:textId="77777777" w:rsidR="000F354D" w:rsidRPr="00206007" w:rsidRDefault="000F354D" w:rsidP="000F354D">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Having written text serves as the primary means of interpreting discoveries, describing patterns and when offering details of the background of the data (In &amp; Lee, 2017). Conversely, a table is the most appropriate way to present data when it includes specific data points, encompassing both quantitative and qualitative material (In &amp; Lee, 2017). </w:t>
      </w:r>
    </w:p>
    <w:p w14:paraId="4CC9727A" w14:textId="77777777" w:rsidR="00EF35B7" w:rsidRDefault="005D5D29" w:rsidP="000F354D">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When analysing the data I looked for themes which helped me to see the agreement in significant answers. </w:t>
      </w:r>
      <w:r w:rsidR="000F354D" w:rsidRPr="00206007">
        <w:rPr>
          <w:rFonts w:cstheme="minorHAnsi"/>
          <w:color w:val="000000" w:themeColor="text1"/>
          <w:sz w:val="24"/>
          <w:szCs w:val="24"/>
          <w:shd w:val="clear" w:color="auto" w:fill="FFFFFF"/>
        </w:rPr>
        <w:t xml:space="preserve">With </w:t>
      </w:r>
      <w:r w:rsidR="000F354D" w:rsidRPr="00126773">
        <w:rPr>
          <w:rFonts w:cstheme="minorHAnsi"/>
          <w:color w:val="000000" w:themeColor="text1"/>
          <w:sz w:val="24"/>
          <w:szCs w:val="24"/>
          <w:shd w:val="clear" w:color="auto" w:fill="FFFFFF"/>
        </w:rPr>
        <w:t xml:space="preserve">presenting qualitative </w:t>
      </w:r>
      <w:r w:rsidR="000C4CAC" w:rsidRPr="00126773">
        <w:rPr>
          <w:rFonts w:cstheme="minorHAnsi"/>
          <w:color w:val="000000" w:themeColor="text1"/>
          <w:sz w:val="24"/>
          <w:szCs w:val="24"/>
          <w:shd w:val="clear" w:color="auto" w:fill="FFFFFF"/>
        </w:rPr>
        <w:t>data,</w:t>
      </w:r>
      <w:r w:rsidRPr="00206007">
        <w:rPr>
          <w:rFonts w:cstheme="minorHAnsi"/>
          <w:color w:val="000000" w:themeColor="text1"/>
          <w:sz w:val="24"/>
          <w:szCs w:val="24"/>
          <w:shd w:val="clear" w:color="auto" w:fill="FFFFFF"/>
        </w:rPr>
        <w:t xml:space="preserve"> </w:t>
      </w:r>
      <w:r w:rsidR="000F354D" w:rsidRPr="00206007">
        <w:rPr>
          <w:rFonts w:cstheme="minorHAnsi"/>
          <w:color w:val="000000" w:themeColor="text1"/>
          <w:sz w:val="24"/>
          <w:szCs w:val="24"/>
          <w:shd w:val="clear" w:color="auto" w:fill="FFFFFF"/>
        </w:rPr>
        <w:t xml:space="preserve">it can be seen to be very different from quantitative data. This is because the information that is gathered from doing the </w:t>
      </w:r>
      <w:r w:rsidR="000F354D" w:rsidRPr="00206007">
        <w:rPr>
          <w:rFonts w:cstheme="minorHAnsi"/>
          <w:color w:val="000000" w:themeColor="text1"/>
          <w:sz w:val="24"/>
          <w:szCs w:val="24"/>
          <w:shd w:val="clear" w:color="auto" w:fill="FFFFFF"/>
        </w:rPr>
        <w:lastRenderedPageBreak/>
        <w:t>qualitative research can be reformulated utilizing various patterns or frameworks, which then can provide structure, cohesion, and flow to the written presentation (</w:t>
      </w:r>
      <w:proofErr w:type="spellStart"/>
      <w:r w:rsidR="000F354D" w:rsidRPr="00206007">
        <w:rPr>
          <w:rFonts w:cstheme="minorHAnsi"/>
          <w:color w:val="000000" w:themeColor="text1"/>
          <w:sz w:val="24"/>
          <w:szCs w:val="24"/>
          <w:shd w:val="clear" w:color="auto" w:fill="FFFFFF"/>
        </w:rPr>
        <w:t>Sandelowski</w:t>
      </w:r>
      <w:proofErr w:type="spellEnd"/>
      <w:r w:rsidR="000F354D" w:rsidRPr="00206007">
        <w:rPr>
          <w:rFonts w:cstheme="minorHAnsi"/>
          <w:color w:val="000000" w:themeColor="text1"/>
          <w:sz w:val="24"/>
          <w:szCs w:val="24"/>
          <w:shd w:val="clear" w:color="auto" w:fill="FFFFFF"/>
        </w:rPr>
        <w:t>, 1998). It is a fact that qualitative data is time consuming, and it is important to present it right in a language which is understandable for all participants if they are different ages. This type of presentation of data includes detail of the results and if the time and effort has not gone into the presentation then the inadequate presentation can significantly impede readers' understanding of the results or even deter their interest in engaging with the discoveries (</w:t>
      </w:r>
      <w:proofErr w:type="spellStart"/>
      <w:r w:rsidR="000F354D" w:rsidRPr="00206007">
        <w:rPr>
          <w:rFonts w:cstheme="minorHAnsi"/>
          <w:color w:val="000000" w:themeColor="text1"/>
          <w:sz w:val="24"/>
          <w:szCs w:val="24"/>
          <w:shd w:val="clear" w:color="auto" w:fill="FFFFFF"/>
        </w:rPr>
        <w:t>Sandelowski</w:t>
      </w:r>
      <w:proofErr w:type="spellEnd"/>
      <w:r w:rsidR="000F354D" w:rsidRPr="00206007">
        <w:rPr>
          <w:rFonts w:cstheme="minorHAnsi"/>
          <w:color w:val="000000" w:themeColor="text1"/>
          <w:sz w:val="24"/>
          <w:szCs w:val="24"/>
          <w:shd w:val="clear" w:color="auto" w:fill="FFFFFF"/>
        </w:rPr>
        <w:t>, 1998).</w:t>
      </w:r>
      <w:r w:rsidR="00EF35B7">
        <w:rPr>
          <w:rFonts w:cstheme="minorHAnsi"/>
          <w:color w:val="000000" w:themeColor="text1"/>
          <w:sz w:val="24"/>
          <w:szCs w:val="24"/>
          <w:shd w:val="clear" w:color="auto" w:fill="FFFFFF"/>
        </w:rPr>
        <w:t xml:space="preserve"> </w:t>
      </w:r>
    </w:p>
    <w:p w14:paraId="4768F7D9" w14:textId="7D78023C" w:rsidR="000F354D" w:rsidRPr="00EF35B7" w:rsidRDefault="00EF35B7" w:rsidP="000F354D">
      <w:pPr>
        <w:rPr>
          <w:rFonts w:cstheme="minorHAnsi"/>
          <w:color w:val="0D0D0D"/>
          <w:sz w:val="24"/>
          <w:szCs w:val="24"/>
          <w:shd w:val="clear" w:color="auto" w:fill="FFFFFF"/>
        </w:rPr>
      </w:pPr>
      <w:r w:rsidRPr="00193D58">
        <w:rPr>
          <w:rFonts w:cstheme="minorHAnsi"/>
          <w:color w:val="0D0D0D"/>
          <w:sz w:val="24"/>
          <w:szCs w:val="24"/>
          <w:shd w:val="clear" w:color="auto" w:fill="FFFFFF"/>
        </w:rPr>
        <w:t xml:space="preserve">To help with the reliability, credibility and confirmability of my data, I made sure to </w:t>
      </w:r>
      <w:r>
        <w:rPr>
          <w:rFonts w:cstheme="minorHAnsi"/>
          <w:color w:val="0D0D0D"/>
          <w:sz w:val="24"/>
          <w:szCs w:val="24"/>
          <w:shd w:val="clear" w:color="auto" w:fill="FFFFFF"/>
        </w:rPr>
        <w:t xml:space="preserve">do </w:t>
      </w:r>
      <w:r w:rsidRPr="00193D58">
        <w:rPr>
          <w:rFonts w:cstheme="minorHAnsi"/>
          <w:color w:val="0D0D0D"/>
          <w:sz w:val="24"/>
          <w:szCs w:val="24"/>
          <w:shd w:val="clear" w:color="auto" w:fill="FFFFFF"/>
        </w:rPr>
        <w:t>more than one observation</w:t>
      </w:r>
      <w:r>
        <w:rPr>
          <w:rFonts w:cstheme="minorHAnsi"/>
          <w:color w:val="0D0D0D"/>
          <w:sz w:val="24"/>
          <w:szCs w:val="24"/>
          <w:shd w:val="clear" w:color="auto" w:fill="FFFFFF"/>
        </w:rPr>
        <w:t xml:space="preserve">. </w:t>
      </w:r>
      <w:r w:rsidRPr="00193D58">
        <w:rPr>
          <w:rFonts w:cstheme="minorHAnsi"/>
          <w:color w:val="0D0D0D"/>
          <w:sz w:val="24"/>
          <w:szCs w:val="24"/>
          <w:shd w:val="clear" w:color="auto" w:fill="FFFFFF"/>
        </w:rPr>
        <w:t>This helped my results to be more accurate and trustworthy which resulted in an overall advantage for my findings.</w:t>
      </w:r>
      <w:r>
        <w:rPr>
          <w:rFonts w:cstheme="minorHAnsi"/>
          <w:color w:val="0D0D0D"/>
          <w:sz w:val="24"/>
          <w:szCs w:val="24"/>
          <w:shd w:val="clear" w:color="auto" w:fill="FFFFFF"/>
        </w:rPr>
        <w:t xml:space="preserve"> This is because I could look for the techniques being used and see if they are repeated in different lessons. </w:t>
      </w:r>
    </w:p>
    <w:p w14:paraId="55521C81" w14:textId="77777777" w:rsidR="000F354D" w:rsidRPr="00206007" w:rsidRDefault="000F354D" w:rsidP="000F354D">
      <w:pPr>
        <w:rPr>
          <w:rFonts w:cstheme="minorHAnsi"/>
          <w:color w:val="000000" w:themeColor="text1"/>
          <w:sz w:val="24"/>
          <w:szCs w:val="24"/>
          <w:u w:val="single"/>
        </w:rPr>
      </w:pPr>
      <w:r w:rsidRPr="00206007">
        <w:rPr>
          <w:rFonts w:cstheme="minorHAnsi"/>
          <w:color w:val="000000" w:themeColor="text1"/>
          <w:sz w:val="24"/>
          <w:szCs w:val="24"/>
          <w:u w:val="single"/>
        </w:rPr>
        <w:t xml:space="preserve">Ethical Issues and Considerations </w:t>
      </w:r>
    </w:p>
    <w:p w14:paraId="4A1C6963" w14:textId="77777777" w:rsidR="000F354D" w:rsidRPr="00206007" w:rsidRDefault="000F354D" w:rsidP="000F354D">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With having ethical conduct in research, it entails careful consideration of the appropriate course of action in various circumstances, it extends beyond merely refraining from unethical behaviour or complying with rules (McGinn, 2015). It is important to see ethical decision-making evolves into a continually reflective and repeated process, where the situation and problems are continuously evaluated and reevaluated as they unfold (BERA, 2018). Therefore, ethical evaluation procedures should, be executed with a mindset that is receptive and broad (BERA, 2018). </w:t>
      </w:r>
    </w:p>
    <w:p w14:paraId="3F03E3B7" w14:textId="54418F19" w:rsidR="000F354D" w:rsidRPr="00206007" w:rsidRDefault="000F354D" w:rsidP="000F354D">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It is important to have informed consent from the research participants which is where they are provided with accurate and adequate information to assist them in determining whether they want to participate in the research or not. These participants must be able to freely choose whether to give or deny their informed consent, without any influence or pressure (Behi &amp; Nolan, 1995). In my ethics form I stated any risk assessments that could happen and what I would do to prevent them from happening which shows action into ethical considerations. </w:t>
      </w:r>
      <w:r w:rsidRPr="00206007">
        <w:rPr>
          <w:rFonts w:cstheme="minorHAnsi"/>
          <w:vanish/>
          <w:color w:val="000000" w:themeColor="text1"/>
          <w:sz w:val="24"/>
          <w:szCs w:val="24"/>
          <w:shd w:val="clear" w:color="auto" w:fill="FFFFFF"/>
        </w:rPr>
        <w:t>Top of Form</w:t>
      </w:r>
    </w:p>
    <w:p w14:paraId="28D60BC0" w14:textId="499ECA41" w:rsidR="000F354D" w:rsidRPr="00206007" w:rsidRDefault="000F354D" w:rsidP="000F354D">
      <w:pPr>
        <w:rPr>
          <w:rFonts w:cstheme="minorHAnsi"/>
          <w:color w:val="000000" w:themeColor="text1"/>
          <w:sz w:val="24"/>
          <w:szCs w:val="24"/>
          <w:shd w:val="clear" w:color="auto" w:fill="FFFFFF"/>
        </w:rPr>
      </w:pPr>
      <w:r w:rsidRPr="00206007">
        <w:rPr>
          <w:rFonts w:cstheme="minorHAnsi"/>
          <w:color w:val="000000" w:themeColor="text1"/>
          <w:sz w:val="24"/>
          <w:szCs w:val="24"/>
        </w:rPr>
        <w:t xml:space="preserve">The students and the teachers that were involved were aware that I was observing the lesson and when I gave the teachers my questionnaire on positive reinforcement, I informed them that it was optional and that they can withdraw at any time. From research into BERA (2018) it made this clear that as a researcher I should inform and remind the people involved that they could withdraw at any time whether they have reason or not, it is also important to note that the contributors can withdraw at any stage that they would like as it is their right (BERA, 2018). </w:t>
      </w:r>
    </w:p>
    <w:p w14:paraId="1879FBEA" w14:textId="77777777" w:rsidR="000F354D" w:rsidRPr="00206007" w:rsidRDefault="000F354D" w:rsidP="000F354D">
      <w:pPr>
        <w:rPr>
          <w:rFonts w:cstheme="minorHAnsi"/>
          <w:color w:val="000000" w:themeColor="text1"/>
          <w:sz w:val="24"/>
          <w:szCs w:val="24"/>
          <w:u w:val="single"/>
        </w:rPr>
      </w:pPr>
      <w:r w:rsidRPr="00206007">
        <w:rPr>
          <w:rFonts w:cstheme="minorHAnsi"/>
          <w:color w:val="000000" w:themeColor="text1"/>
          <w:sz w:val="24"/>
          <w:szCs w:val="24"/>
          <w:u w:val="single"/>
        </w:rPr>
        <w:t xml:space="preserve">Anonymity and confidentiality  </w:t>
      </w:r>
    </w:p>
    <w:p w14:paraId="1AC203AC" w14:textId="77777777" w:rsidR="000F354D" w:rsidRPr="00206007" w:rsidRDefault="000F354D" w:rsidP="000F354D">
      <w:pPr>
        <w:rPr>
          <w:rFonts w:cstheme="minorHAnsi"/>
          <w:color w:val="000000" w:themeColor="text1"/>
          <w:sz w:val="24"/>
          <w:szCs w:val="24"/>
          <w:shd w:val="clear" w:color="auto" w:fill="FFFFFF"/>
        </w:rPr>
      </w:pPr>
      <w:r w:rsidRPr="00206007">
        <w:rPr>
          <w:rFonts w:cstheme="minorHAnsi"/>
          <w:color w:val="000000" w:themeColor="text1"/>
          <w:sz w:val="24"/>
          <w:szCs w:val="24"/>
        </w:rPr>
        <w:t xml:space="preserve">Throughout this research task it was important to keep the anonymity of teachers and students confidential to respect their privacy and I made all participants aware of this. This is because </w:t>
      </w:r>
      <w:r w:rsidRPr="00206007">
        <w:rPr>
          <w:rFonts w:cstheme="minorHAnsi"/>
          <w:color w:val="000000" w:themeColor="text1"/>
          <w:sz w:val="24"/>
          <w:szCs w:val="24"/>
          <w:shd w:val="clear" w:color="auto" w:fill="FFFFFF"/>
        </w:rPr>
        <w:t xml:space="preserve">the participants involved in the research might prefer not to have their personal information, viewpoints, and beliefs disclosed and accessible to the public (Behi &amp; Nolan, 1995). Therefore, the data that is gathered must be handled, deposited, utilized and </w:t>
      </w:r>
      <w:r w:rsidRPr="00206007">
        <w:rPr>
          <w:rFonts w:cstheme="minorHAnsi"/>
          <w:color w:val="000000" w:themeColor="text1"/>
          <w:sz w:val="24"/>
          <w:szCs w:val="24"/>
          <w:shd w:val="clear" w:color="auto" w:fill="FFFFFF"/>
        </w:rPr>
        <w:lastRenderedPageBreak/>
        <w:t xml:space="preserve">revealed in a manner that safeguards the privacy of the individual, ensuring that only the individual is aware of the origin (Behi &amp; Nolan, 1995). It is important that if a participant is under the age of 18 then a parent or guardian needs to sign a consent form before they take part in the research activity. I also have completed an ethics form stating all the considerations that need to be thought of. </w:t>
      </w:r>
    </w:p>
    <w:p w14:paraId="201391C9" w14:textId="77777777" w:rsidR="000F354D" w:rsidRPr="00206007" w:rsidRDefault="000F354D" w:rsidP="000F354D">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An example of the anonymity used in my research case study is that teachers do not have to use their names when answering my questionnaire. I chose to do this because anonymity can be seen as a significant consideration in many social research endeavours, commonly regarded as vital and it is a fundamental principle aimed at safeguarding research contributors from potential harm that could happen and therefore removing the names of these contributors is frequently depicted as the routine technical procedure aimed at achieving this objective (Moore, 2012). </w:t>
      </w:r>
    </w:p>
    <w:p w14:paraId="29379B6B" w14:textId="0910DD64" w:rsidR="000F354D" w:rsidRPr="00206007" w:rsidRDefault="000F354D" w:rsidP="000F354D">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An example of the confidentially used in my research case study is that everyone will be stored on my personal computer with all contributors having their own unique identifier which will be kept safely in a password protected folder. Also, data will be removed straight away after results or if any participant requested this before, which means it will be removed from results. It was important I followed this because failing to uphold the commitment to confidentiality can also jeopardize the safety and welfare of each of the members involved in the research (McClelland &amp; Bruckert, 2022). </w:t>
      </w:r>
    </w:p>
    <w:p w14:paraId="6A384F9C" w14:textId="77777777" w:rsidR="005E599D" w:rsidRPr="00206007" w:rsidRDefault="005E599D" w:rsidP="005E599D">
      <w:pPr>
        <w:rPr>
          <w:rFonts w:cstheme="minorHAnsi"/>
          <w:color w:val="000000" w:themeColor="text1"/>
          <w:sz w:val="24"/>
          <w:szCs w:val="24"/>
          <w:u w:val="single"/>
        </w:rPr>
      </w:pPr>
      <w:r w:rsidRPr="00206007">
        <w:rPr>
          <w:rFonts w:cstheme="minorHAnsi"/>
          <w:color w:val="000000" w:themeColor="text1"/>
          <w:sz w:val="24"/>
          <w:szCs w:val="24"/>
          <w:u w:val="single"/>
        </w:rPr>
        <w:t xml:space="preserve">Results/ Analysis of Results/ Discussion  </w:t>
      </w:r>
    </w:p>
    <w:p w14:paraId="0D52FB27" w14:textId="77777777" w:rsidR="005E599D" w:rsidRPr="00206007" w:rsidRDefault="005E599D" w:rsidP="005E599D">
      <w:pPr>
        <w:rPr>
          <w:rFonts w:cstheme="minorHAnsi"/>
          <w:color w:val="000000" w:themeColor="text1"/>
          <w:sz w:val="24"/>
          <w:szCs w:val="24"/>
        </w:rPr>
      </w:pPr>
      <w:r w:rsidRPr="00206007">
        <w:rPr>
          <w:rFonts w:cstheme="minorHAnsi"/>
          <w:color w:val="000000" w:themeColor="text1"/>
          <w:sz w:val="24"/>
          <w:szCs w:val="24"/>
          <w:shd w:val="clear" w:color="auto" w:fill="FFFFFF"/>
        </w:rPr>
        <w:t xml:space="preserve">As a result of my observations, I was able to see positive reinforcement in action and the impact it had on the students. For example, getting them to repeat their good behaviour to achieve the learning objectives. It was clear that praise in the form of social reinforcement by providing feedback was often used, and students responded well to the input. This seemed to be related to relationship building with the teacher and led to a repeat of good performance. </w:t>
      </w:r>
      <w:r w:rsidRPr="00206007">
        <w:rPr>
          <w:rFonts w:cstheme="minorHAnsi"/>
          <w:color w:val="000000" w:themeColor="text1"/>
          <w:sz w:val="24"/>
          <w:szCs w:val="24"/>
        </w:rPr>
        <w:t xml:space="preserve">Such an observation reflects </w:t>
      </w:r>
      <w:proofErr w:type="spellStart"/>
      <w:r w:rsidRPr="00206007">
        <w:rPr>
          <w:rFonts w:cstheme="minorHAnsi"/>
          <w:color w:val="000000" w:themeColor="text1"/>
          <w:sz w:val="24"/>
          <w:szCs w:val="24"/>
          <w:shd w:val="clear" w:color="auto" w:fill="FFFFFF"/>
        </w:rPr>
        <w:t>Gunaretnam</w:t>
      </w:r>
      <w:proofErr w:type="spellEnd"/>
      <w:r w:rsidRPr="00206007">
        <w:rPr>
          <w:rFonts w:cstheme="minorHAnsi"/>
          <w:color w:val="000000" w:themeColor="text1"/>
          <w:sz w:val="24"/>
          <w:szCs w:val="24"/>
          <w:shd w:val="clear" w:color="auto" w:fill="FFFFFF"/>
        </w:rPr>
        <w:t>, 2021</w:t>
      </w:r>
      <w:r w:rsidRPr="00206007">
        <w:rPr>
          <w:rFonts w:cstheme="minorHAnsi"/>
          <w:color w:val="000000" w:themeColor="text1"/>
          <w:sz w:val="24"/>
          <w:szCs w:val="24"/>
        </w:rPr>
        <w:t xml:space="preserve"> as I saw the social reinforcement in practice. Together with impacting an individual’s performance, praise seemed to help with the overall behaviour of the class and resulted in there being less disruption from the students. The greatest effect was when verbal praise was used with the award of positive points on the behaviour system. This behaviourist approach is still worthwhile even in older learners as it encourages the desired positive behaviour by teachers. However, from my observations I could see that praise has to be meaningful to have a positive impact for example it needs to be specific, so students know what it is that they have done well, and they know what they need to repeat. </w:t>
      </w:r>
    </w:p>
    <w:p w14:paraId="4379B4B9" w14:textId="5BE42A2B" w:rsidR="005E599D" w:rsidRPr="00206007" w:rsidRDefault="005E599D" w:rsidP="005E599D">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From the questionnaires, the opinion of teachers on positive reinforcement and how it affects the behaviour of students was identified as a significant theme. Overall, the data shows that positive reinforcement was an effective method of improving the behaviour of students. This is because teachers thought that learners wanted to seek positive praise and therefore repeated positive behaviour. However, I believe that it does not work for every class and can be dependent on individual pupils. For example, some students behaviour can be disruptive to the lesson that they need to use negative reinforcement such as detentions </w:t>
      </w:r>
      <w:r w:rsidRPr="00206007">
        <w:rPr>
          <w:rFonts w:cstheme="minorHAnsi"/>
          <w:color w:val="000000" w:themeColor="text1"/>
          <w:sz w:val="24"/>
          <w:szCs w:val="24"/>
          <w:shd w:val="clear" w:color="auto" w:fill="FFFFFF"/>
        </w:rPr>
        <w:lastRenderedPageBreak/>
        <w:t xml:space="preserve">to get those students to work. Also, </w:t>
      </w:r>
      <w:r w:rsidR="00B953CB" w:rsidRPr="00206007">
        <w:rPr>
          <w:rFonts w:cstheme="minorHAnsi"/>
          <w:color w:val="000000" w:themeColor="text1"/>
          <w:sz w:val="24"/>
          <w:szCs w:val="24"/>
          <w:shd w:val="clear" w:color="auto" w:fill="FFFFFF"/>
        </w:rPr>
        <w:t xml:space="preserve">stated by </w:t>
      </w:r>
      <w:bookmarkStart w:id="1" w:name="_Hlk172729055"/>
      <w:r w:rsidR="00B953CB" w:rsidRPr="00206007">
        <w:rPr>
          <w:rFonts w:cstheme="minorHAnsi"/>
          <w:color w:val="000000" w:themeColor="text1"/>
          <w:sz w:val="24"/>
          <w:szCs w:val="24"/>
          <w:shd w:val="clear" w:color="auto" w:fill="FFFFFF"/>
        </w:rPr>
        <w:t>Zhang</w:t>
      </w:r>
      <w:r w:rsidR="00B953CB" w:rsidRPr="00206007">
        <w:rPr>
          <w:rFonts w:cstheme="minorHAnsi"/>
          <w:color w:val="000000" w:themeColor="text1"/>
          <w:sz w:val="24"/>
          <w:szCs w:val="24"/>
          <w:shd w:val="clear" w:color="auto" w:fill="FFFFFF"/>
        </w:rPr>
        <w:t xml:space="preserve"> et al., </w:t>
      </w:r>
      <w:r w:rsidR="00B953CB" w:rsidRPr="00206007">
        <w:rPr>
          <w:rFonts w:cstheme="minorHAnsi"/>
          <w:color w:val="000000" w:themeColor="text1"/>
          <w:sz w:val="24"/>
          <w:szCs w:val="24"/>
          <w:shd w:val="clear" w:color="auto" w:fill="FFFFFF"/>
        </w:rPr>
        <w:t>2021</w:t>
      </w:r>
      <w:bookmarkEnd w:id="1"/>
      <w:r w:rsidR="00B953CB" w:rsidRPr="00206007">
        <w:rPr>
          <w:rFonts w:cstheme="minorHAnsi"/>
          <w:color w:val="000000" w:themeColor="text1"/>
          <w:sz w:val="24"/>
          <w:szCs w:val="24"/>
          <w:shd w:val="clear" w:color="auto" w:fill="FFFFFF"/>
        </w:rPr>
        <w:t xml:space="preserve"> </w:t>
      </w:r>
      <w:r w:rsidRPr="00206007">
        <w:rPr>
          <w:rFonts w:cstheme="minorHAnsi"/>
          <w:color w:val="000000" w:themeColor="text1"/>
          <w:sz w:val="24"/>
          <w:szCs w:val="24"/>
          <w:shd w:val="clear" w:color="auto" w:fill="FFFFFF"/>
        </w:rPr>
        <w:t xml:space="preserve">praise can be seen as being </w:t>
      </w:r>
      <w:r w:rsidR="00B953CB" w:rsidRPr="00206007">
        <w:rPr>
          <w:rFonts w:cstheme="minorHAnsi"/>
          <w:color w:val="000000" w:themeColor="text1"/>
          <w:sz w:val="24"/>
          <w:szCs w:val="24"/>
          <w:shd w:val="clear" w:color="auto" w:fill="FFFFFF"/>
        </w:rPr>
        <w:t>temporary</w:t>
      </w:r>
      <w:r w:rsidRPr="00206007">
        <w:rPr>
          <w:rFonts w:cstheme="minorHAnsi"/>
          <w:color w:val="000000" w:themeColor="text1"/>
          <w:sz w:val="24"/>
          <w:szCs w:val="24"/>
          <w:shd w:val="clear" w:color="auto" w:fill="FFFFFF"/>
        </w:rPr>
        <w:t xml:space="preserve">, and teachers should not be dependent on only using </w:t>
      </w:r>
      <w:r w:rsidR="000A0A10">
        <w:rPr>
          <w:rFonts w:cstheme="minorHAnsi"/>
          <w:color w:val="000000" w:themeColor="text1"/>
          <w:sz w:val="24"/>
          <w:szCs w:val="24"/>
          <w:shd w:val="clear" w:color="auto" w:fill="FFFFFF"/>
        </w:rPr>
        <w:t>praise</w:t>
      </w:r>
      <w:r w:rsidRPr="00206007">
        <w:rPr>
          <w:rFonts w:cstheme="minorHAnsi"/>
          <w:color w:val="000000" w:themeColor="text1"/>
          <w:sz w:val="24"/>
          <w:szCs w:val="24"/>
          <w:shd w:val="clear" w:color="auto" w:fill="FFFFFF"/>
        </w:rPr>
        <w:t xml:space="preserve"> and should try other approaches.</w:t>
      </w:r>
      <w:r w:rsidR="00B953CB" w:rsidRPr="00206007">
        <w:rPr>
          <w:rFonts w:cstheme="minorHAnsi"/>
          <w:color w:val="000000" w:themeColor="text1"/>
          <w:sz w:val="24"/>
          <w:szCs w:val="24"/>
          <w:shd w:val="clear" w:color="auto" w:fill="FFFFFF"/>
        </w:rPr>
        <w:t xml:space="preserve"> </w:t>
      </w:r>
    </w:p>
    <w:p w14:paraId="2F1707D5" w14:textId="77777777" w:rsidR="005E599D" w:rsidRPr="00206007" w:rsidRDefault="005E599D" w:rsidP="005E599D">
      <w:pPr>
        <w:rPr>
          <w:rFonts w:cstheme="minorHAnsi"/>
          <w:color w:val="000000" w:themeColor="text1"/>
          <w:sz w:val="24"/>
          <w:szCs w:val="24"/>
        </w:rPr>
      </w:pPr>
      <w:r w:rsidRPr="00206007">
        <w:rPr>
          <w:rFonts w:cstheme="minorHAnsi"/>
          <w:color w:val="000000" w:themeColor="text1"/>
          <w:sz w:val="24"/>
          <w:szCs w:val="24"/>
        </w:rPr>
        <w:t xml:space="preserve">These are results from my questionnaire. </w:t>
      </w:r>
    </w:p>
    <w:p w14:paraId="21943C10" w14:textId="06199419" w:rsidR="005E599D" w:rsidRPr="00206007" w:rsidRDefault="005E599D" w:rsidP="005E599D">
      <w:pPr>
        <w:rPr>
          <w:rFonts w:cstheme="minorHAnsi"/>
          <w:color w:val="000000" w:themeColor="text1"/>
          <w:sz w:val="24"/>
          <w:szCs w:val="24"/>
        </w:rPr>
      </w:pPr>
    </w:p>
    <w:p w14:paraId="4ED108CE" w14:textId="250C691B" w:rsidR="005E599D" w:rsidRPr="00206007" w:rsidRDefault="005E599D" w:rsidP="005E599D">
      <w:pPr>
        <w:rPr>
          <w:rFonts w:cstheme="minorHAnsi"/>
          <w:color w:val="000000" w:themeColor="text1"/>
          <w:sz w:val="24"/>
          <w:szCs w:val="24"/>
        </w:rPr>
      </w:pPr>
    </w:p>
    <w:p w14:paraId="444B9C41" w14:textId="77777777" w:rsidR="005E599D" w:rsidRPr="00206007" w:rsidRDefault="005E599D" w:rsidP="005E599D">
      <w:pPr>
        <w:rPr>
          <w:rFonts w:cstheme="minorHAnsi"/>
          <w:color w:val="000000" w:themeColor="text1"/>
          <w:sz w:val="24"/>
          <w:szCs w:val="24"/>
          <w:shd w:val="clear" w:color="auto" w:fill="FFFFFF"/>
        </w:rPr>
      </w:pPr>
      <w:r w:rsidRPr="00206007">
        <w:rPr>
          <w:rFonts w:cstheme="minorHAnsi"/>
          <w:noProof/>
          <w:color w:val="000000" w:themeColor="text1"/>
          <w:sz w:val="24"/>
          <w:szCs w:val="24"/>
          <w:highlight w:val="magenta"/>
          <w:shd w:val="clear" w:color="auto" w:fill="FFFFFF"/>
        </w:rPr>
        <w:drawing>
          <wp:anchor distT="0" distB="0" distL="114300" distR="114300" simplePos="0" relativeHeight="251660288" behindDoc="1" locked="0" layoutInCell="1" allowOverlap="1" wp14:anchorId="1C45B14E" wp14:editId="38AFBCCD">
            <wp:simplePos x="0" y="0"/>
            <wp:positionH relativeFrom="margin">
              <wp:posOffset>-95250</wp:posOffset>
            </wp:positionH>
            <wp:positionV relativeFrom="paragraph">
              <wp:posOffset>2434590</wp:posOffset>
            </wp:positionV>
            <wp:extent cx="6382385" cy="1826260"/>
            <wp:effectExtent l="0" t="0" r="0" b="2540"/>
            <wp:wrapSquare wrapText="bothSides"/>
            <wp:docPr id="244352184" name="Picture 1"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52184" name="Picture 1" descr="A screenshot of a white box&#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82385" cy="1826260"/>
                    </a:xfrm>
                    <a:prstGeom prst="rect">
                      <a:avLst/>
                    </a:prstGeom>
                    <a:noFill/>
                  </pic:spPr>
                </pic:pic>
              </a:graphicData>
            </a:graphic>
            <wp14:sizeRelH relativeFrom="margin">
              <wp14:pctWidth>0</wp14:pctWidth>
            </wp14:sizeRelH>
            <wp14:sizeRelV relativeFrom="margin">
              <wp14:pctHeight>0</wp14:pctHeight>
            </wp14:sizeRelV>
          </wp:anchor>
        </w:drawing>
      </w:r>
      <w:r w:rsidRPr="00206007">
        <w:rPr>
          <w:rFonts w:cstheme="minorHAnsi"/>
          <w:noProof/>
          <w:color w:val="000000" w:themeColor="text1"/>
          <w:sz w:val="24"/>
          <w:szCs w:val="24"/>
          <w:shd w:val="clear" w:color="auto" w:fill="FFFFFF"/>
        </w:rPr>
        <w:drawing>
          <wp:anchor distT="0" distB="0" distL="114300" distR="114300" simplePos="0" relativeHeight="251659264" behindDoc="0" locked="0" layoutInCell="1" allowOverlap="1" wp14:anchorId="48EAD88B" wp14:editId="74821EB1">
            <wp:simplePos x="0" y="0"/>
            <wp:positionH relativeFrom="column">
              <wp:posOffset>0</wp:posOffset>
            </wp:positionH>
            <wp:positionV relativeFrom="paragraph">
              <wp:posOffset>0</wp:posOffset>
            </wp:positionV>
            <wp:extent cx="5730875" cy="2182495"/>
            <wp:effectExtent l="0" t="0" r="3175" b="8255"/>
            <wp:wrapSquare wrapText="bothSides"/>
            <wp:docPr id="1772310016"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10016" name="Picture 1" descr="A screenshot of a white backgroun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2182495"/>
                    </a:xfrm>
                    <a:prstGeom prst="rect">
                      <a:avLst/>
                    </a:prstGeom>
                    <a:noFill/>
                  </pic:spPr>
                </pic:pic>
              </a:graphicData>
            </a:graphic>
            <wp14:sizeRelH relativeFrom="margin">
              <wp14:pctWidth>0</wp14:pctWidth>
            </wp14:sizeRelH>
            <wp14:sizeRelV relativeFrom="margin">
              <wp14:pctHeight>0</wp14:pctHeight>
            </wp14:sizeRelV>
          </wp:anchor>
        </w:drawing>
      </w:r>
    </w:p>
    <w:p w14:paraId="23B64627" w14:textId="77777777" w:rsidR="005E599D" w:rsidRPr="00206007" w:rsidRDefault="005E599D" w:rsidP="005E599D">
      <w:pPr>
        <w:rPr>
          <w:rFonts w:cstheme="minorHAnsi"/>
          <w:color w:val="000000" w:themeColor="text1"/>
          <w:sz w:val="24"/>
          <w:szCs w:val="24"/>
          <w:highlight w:val="yellow"/>
        </w:rPr>
      </w:pPr>
      <w:r w:rsidRPr="00206007">
        <w:rPr>
          <w:rFonts w:cstheme="minorHAnsi"/>
          <w:noProof/>
          <w:color w:val="000000" w:themeColor="text1"/>
          <w:sz w:val="24"/>
          <w:szCs w:val="24"/>
          <w:shd w:val="clear" w:color="auto" w:fill="FFFFFF"/>
        </w:rPr>
        <w:drawing>
          <wp:anchor distT="0" distB="0" distL="114300" distR="114300" simplePos="0" relativeHeight="251661312" behindDoc="1" locked="0" layoutInCell="1" allowOverlap="1" wp14:anchorId="3EE0501B" wp14:editId="3E6DF38D">
            <wp:simplePos x="0" y="0"/>
            <wp:positionH relativeFrom="margin">
              <wp:posOffset>-99060</wp:posOffset>
            </wp:positionH>
            <wp:positionV relativeFrom="paragraph">
              <wp:posOffset>2181225</wp:posOffset>
            </wp:positionV>
            <wp:extent cx="6196330" cy="2044700"/>
            <wp:effectExtent l="0" t="0" r="0" b="0"/>
            <wp:wrapSquare wrapText="bothSides"/>
            <wp:docPr id="1637350529" name="Picture 2" descr="A blue and gree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350529" name="Picture 2" descr="A blue and green pi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96330" cy="2044700"/>
                    </a:xfrm>
                    <a:prstGeom prst="rect">
                      <a:avLst/>
                    </a:prstGeom>
                    <a:noFill/>
                  </pic:spPr>
                </pic:pic>
              </a:graphicData>
            </a:graphic>
            <wp14:sizeRelH relativeFrom="margin">
              <wp14:pctWidth>0</wp14:pctWidth>
            </wp14:sizeRelH>
            <wp14:sizeRelV relativeFrom="margin">
              <wp14:pctHeight>0</wp14:pctHeight>
            </wp14:sizeRelV>
          </wp:anchor>
        </w:drawing>
      </w:r>
    </w:p>
    <w:p w14:paraId="22AE0629" w14:textId="77777777" w:rsidR="005E599D" w:rsidRPr="00206007" w:rsidRDefault="005E599D" w:rsidP="005E599D">
      <w:pPr>
        <w:rPr>
          <w:rFonts w:cstheme="minorHAnsi"/>
          <w:color w:val="000000" w:themeColor="text1"/>
          <w:sz w:val="24"/>
          <w:szCs w:val="24"/>
          <w:highlight w:val="magenta"/>
        </w:rPr>
      </w:pPr>
    </w:p>
    <w:p w14:paraId="146355B0" w14:textId="5D2788CE" w:rsidR="005E599D" w:rsidRPr="00206007" w:rsidRDefault="005E599D" w:rsidP="005E599D">
      <w:pPr>
        <w:rPr>
          <w:rFonts w:cstheme="minorHAnsi"/>
          <w:color w:val="000000" w:themeColor="text1"/>
          <w:sz w:val="24"/>
          <w:szCs w:val="24"/>
        </w:rPr>
      </w:pPr>
      <w:r w:rsidRPr="00206007">
        <w:rPr>
          <w:rFonts w:cstheme="minorHAnsi"/>
          <w:color w:val="000000" w:themeColor="text1"/>
          <w:sz w:val="24"/>
          <w:szCs w:val="24"/>
        </w:rPr>
        <w:lastRenderedPageBreak/>
        <w:t>From analysing my results, it was clear that a narrow approach was used as praise was used 60% of the time over other positive reinforcement methods, for example tangible items. This social reinforcement approach through using verbal praise was seen as the most dominant method to encourage students to repeat good behaviour. Overall, due to the pattern in my observations it was seen that praise was the most popular method, however it can be seen that teachers do rely on praise and moving forward should try to have a more holistic approach to positive reinforcement</w:t>
      </w:r>
      <w:r w:rsidR="00281108" w:rsidRPr="00206007">
        <w:rPr>
          <w:rFonts w:cstheme="minorHAnsi"/>
          <w:color w:val="000000" w:themeColor="text1"/>
          <w:sz w:val="24"/>
          <w:szCs w:val="24"/>
        </w:rPr>
        <w:t xml:space="preserve"> they could do this by using other methods that </w:t>
      </w:r>
      <w:proofErr w:type="spellStart"/>
      <w:r w:rsidR="00281108" w:rsidRPr="00206007">
        <w:rPr>
          <w:rFonts w:cstheme="minorHAnsi"/>
          <w:color w:val="000000" w:themeColor="text1"/>
          <w:sz w:val="24"/>
          <w:szCs w:val="24"/>
          <w:shd w:val="clear" w:color="auto" w:fill="FFFFFF"/>
        </w:rPr>
        <w:t>Gunaretnam</w:t>
      </w:r>
      <w:proofErr w:type="spellEnd"/>
      <w:r w:rsidR="00281108" w:rsidRPr="00206007">
        <w:rPr>
          <w:rFonts w:cstheme="minorHAnsi"/>
          <w:color w:val="000000" w:themeColor="text1"/>
          <w:sz w:val="24"/>
          <w:szCs w:val="24"/>
          <w:shd w:val="clear" w:color="auto" w:fill="FFFFFF"/>
        </w:rPr>
        <w:t>, 2021</w:t>
      </w:r>
      <w:r w:rsidR="00281108" w:rsidRPr="00206007">
        <w:rPr>
          <w:rFonts w:cstheme="minorHAnsi"/>
          <w:color w:val="000000" w:themeColor="text1"/>
          <w:sz w:val="24"/>
          <w:szCs w:val="24"/>
          <w:shd w:val="clear" w:color="auto" w:fill="FFFFFF"/>
        </w:rPr>
        <w:t xml:space="preserve"> </w:t>
      </w:r>
      <w:r w:rsidR="000A0A10">
        <w:rPr>
          <w:rFonts w:cstheme="minorHAnsi"/>
          <w:color w:val="000000" w:themeColor="text1"/>
          <w:sz w:val="24"/>
          <w:szCs w:val="24"/>
          <w:shd w:val="clear" w:color="auto" w:fill="FFFFFF"/>
        </w:rPr>
        <w:t>states</w:t>
      </w:r>
      <w:r w:rsidR="00281108" w:rsidRPr="00206007">
        <w:rPr>
          <w:rFonts w:cstheme="minorHAnsi"/>
          <w:color w:val="000000" w:themeColor="text1"/>
          <w:sz w:val="24"/>
          <w:szCs w:val="24"/>
          <w:shd w:val="clear" w:color="auto" w:fill="FFFFFF"/>
        </w:rPr>
        <w:t xml:space="preserve">. </w:t>
      </w:r>
      <w:r w:rsidRPr="00206007">
        <w:rPr>
          <w:rFonts w:cstheme="minorHAnsi"/>
          <w:color w:val="000000" w:themeColor="text1"/>
          <w:sz w:val="24"/>
          <w:szCs w:val="24"/>
        </w:rPr>
        <w:t>This is because the results shown on the Likert scale demonstrate that 100% think positive reinforcement is effective and 90% think that it changes students engagement and participation in lessons, but teachers should try new techniques rather than using the same one repeatedly.</w:t>
      </w:r>
      <w:r w:rsidR="00986FED" w:rsidRPr="00206007">
        <w:rPr>
          <w:rFonts w:cstheme="minorHAnsi"/>
          <w:color w:val="000000" w:themeColor="text1"/>
          <w:sz w:val="24"/>
          <w:szCs w:val="24"/>
        </w:rPr>
        <w:t xml:space="preserve"> </w:t>
      </w:r>
    </w:p>
    <w:p w14:paraId="41DB001A" w14:textId="77777777" w:rsidR="005E599D" w:rsidRPr="00206007" w:rsidRDefault="005E599D" w:rsidP="005E599D">
      <w:pPr>
        <w:rPr>
          <w:rFonts w:cstheme="minorHAnsi"/>
          <w:color w:val="000000" w:themeColor="text1"/>
          <w:sz w:val="24"/>
          <w:szCs w:val="24"/>
          <w:u w:val="single"/>
          <w:shd w:val="clear" w:color="auto" w:fill="FFFFFF"/>
        </w:rPr>
      </w:pPr>
      <w:r w:rsidRPr="00206007">
        <w:rPr>
          <w:rFonts w:cstheme="minorHAnsi"/>
          <w:color w:val="000000" w:themeColor="text1"/>
          <w:sz w:val="24"/>
          <w:szCs w:val="24"/>
          <w:u w:val="single"/>
          <w:shd w:val="clear" w:color="auto" w:fill="FFFFFF"/>
        </w:rPr>
        <w:t xml:space="preserve">Conclusions and Recommendations </w:t>
      </w:r>
    </w:p>
    <w:p w14:paraId="1A509C02" w14:textId="7A864CC7" w:rsidR="00986FED" w:rsidRPr="00206007" w:rsidRDefault="005E599D" w:rsidP="005E599D">
      <w:pPr>
        <w:rPr>
          <w:rFonts w:cstheme="minorHAnsi"/>
          <w:color w:val="000000" w:themeColor="text1"/>
          <w:sz w:val="24"/>
          <w:szCs w:val="24"/>
        </w:rPr>
      </w:pPr>
      <w:r w:rsidRPr="00206007">
        <w:rPr>
          <w:rFonts w:cstheme="minorHAnsi"/>
          <w:color w:val="000000" w:themeColor="text1"/>
          <w:sz w:val="24"/>
          <w:szCs w:val="24"/>
        </w:rPr>
        <w:t xml:space="preserve">In conclusion, due to personal practice and the age group that I have taught, it has shown that self-regulation is an important element in secondary schools in relation to the behaviour of students and positive reinforcement can be seen to link to this and help the students to want to perform well. However, on reflection of my findings the there are some limitations. For example, the lack of pupil voice. Using pupil voice could have helped with my results by seeing the students </w:t>
      </w:r>
      <w:r w:rsidR="00986FED" w:rsidRPr="00206007">
        <w:rPr>
          <w:rFonts w:cstheme="minorHAnsi"/>
          <w:color w:val="000000" w:themeColor="text1"/>
          <w:sz w:val="24"/>
          <w:szCs w:val="24"/>
        </w:rPr>
        <w:t>view</w:t>
      </w:r>
      <w:r w:rsidRPr="00206007">
        <w:rPr>
          <w:rFonts w:cstheme="minorHAnsi"/>
          <w:color w:val="000000" w:themeColor="text1"/>
          <w:sz w:val="24"/>
          <w:szCs w:val="24"/>
        </w:rPr>
        <w:t xml:space="preserve"> </w:t>
      </w:r>
      <w:r w:rsidR="00986FED" w:rsidRPr="00206007">
        <w:rPr>
          <w:rFonts w:cstheme="minorHAnsi"/>
          <w:color w:val="000000" w:themeColor="text1"/>
          <w:sz w:val="24"/>
          <w:szCs w:val="24"/>
        </w:rPr>
        <w:t>on</w:t>
      </w:r>
      <w:r w:rsidRPr="00206007">
        <w:rPr>
          <w:rFonts w:cstheme="minorHAnsi"/>
          <w:color w:val="000000" w:themeColor="text1"/>
          <w:sz w:val="24"/>
          <w:szCs w:val="24"/>
        </w:rPr>
        <w:t xml:space="preserve"> positive reinforcement</w:t>
      </w:r>
      <w:r w:rsidR="00986FED" w:rsidRPr="00206007">
        <w:rPr>
          <w:rFonts w:cstheme="minorHAnsi"/>
          <w:color w:val="000000" w:themeColor="text1"/>
          <w:sz w:val="24"/>
          <w:szCs w:val="24"/>
        </w:rPr>
        <w:t xml:space="preserve"> </w:t>
      </w:r>
      <w:r w:rsidRPr="00206007">
        <w:rPr>
          <w:rFonts w:cstheme="minorHAnsi"/>
          <w:color w:val="000000" w:themeColor="text1"/>
          <w:sz w:val="24"/>
          <w:szCs w:val="24"/>
        </w:rPr>
        <w:t>so therefore in the future I will use pupil voice to understand the students opinion to help strengthen my research and results.</w:t>
      </w:r>
    </w:p>
    <w:p w14:paraId="099FC402" w14:textId="14F7AF0F" w:rsidR="005E599D" w:rsidRPr="00206007" w:rsidRDefault="005E599D" w:rsidP="005E599D">
      <w:pPr>
        <w:rPr>
          <w:rFonts w:cstheme="minorHAnsi"/>
          <w:color w:val="000000" w:themeColor="text1"/>
          <w:sz w:val="24"/>
          <w:szCs w:val="24"/>
        </w:rPr>
      </w:pPr>
      <w:r w:rsidRPr="00206007">
        <w:rPr>
          <w:rFonts w:cstheme="minorHAnsi"/>
          <w:color w:val="000000" w:themeColor="text1"/>
          <w:sz w:val="24"/>
          <w:szCs w:val="24"/>
        </w:rPr>
        <w:t xml:space="preserve">From my findings, it will change me as a teacher because I will focus on a more holistic approach </w:t>
      </w:r>
      <w:r w:rsidR="00986FED" w:rsidRPr="00206007">
        <w:rPr>
          <w:rFonts w:cstheme="minorHAnsi"/>
          <w:color w:val="000000" w:themeColor="text1"/>
          <w:sz w:val="24"/>
          <w:szCs w:val="24"/>
        </w:rPr>
        <w:t xml:space="preserve">by </w:t>
      </w:r>
      <w:r w:rsidRPr="00206007">
        <w:rPr>
          <w:rFonts w:cstheme="minorHAnsi"/>
          <w:color w:val="000000" w:themeColor="text1"/>
          <w:sz w:val="24"/>
          <w:szCs w:val="24"/>
        </w:rPr>
        <w:t xml:space="preserve">using </w:t>
      </w:r>
      <w:r w:rsidR="00986FED" w:rsidRPr="00206007">
        <w:rPr>
          <w:rFonts w:cstheme="minorHAnsi"/>
          <w:color w:val="000000" w:themeColor="text1"/>
          <w:sz w:val="24"/>
          <w:szCs w:val="24"/>
        </w:rPr>
        <w:t xml:space="preserve">other methods of </w:t>
      </w:r>
      <w:r w:rsidRPr="00206007">
        <w:rPr>
          <w:rFonts w:cstheme="minorHAnsi"/>
          <w:color w:val="000000" w:themeColor="text1"/>
          <w:sz w:val="24"/>
          <w:szCs w:val="24"/>
        </w:rPr>
        <w:t xml:space="preserve">positive reinforcement </w:t>
      </w:r>
      <w:r w:rsidR="00986FED" w:rsidRPr="00206007">
        <w:rPr>
          <w:rFonts w:cstheme="minorHAnsi"/>
          <w:color w:val="000000" w:themeColor="text1"/>
          <w:sz w:val="24"/>
          <w:szCs w:val="24"/>
        </w:rPr>
        <w:t xml:space="preserve">stated by </w:t>
      </w:r>
      <w:proofErr w:type="spellStart"/>
      <w:r w:rsidR="00986FED" w:rsidRPr="00206007">
        <w:rPr>
          <w:rFonts w:cstheme="minorHAnsi"/>
          <w:color w:val="000000" w:themeColor="text1"/>
          <w:sz w:val="24"/>
          <w:szCs w:val="24"/>
          <w:shd w:val="clear" w:color="auto" w:fill="FFFFFF"/>
        </w:rPr>
        <w:t>Gunaretnam</w:t>
      </w:r>
      <w:proofErr w:type="spellEnd"/>
      <w:r w:rsidR="00986FED" w:rsidRPr="00206007">
        <w:rPr>
          <w:rFonts w:cstheme="minorHAnsi"/>
          <w:color w:val="000000" w:themeColor="text1"/>
          <w:sz w:val="24"/>
          <w:szCs w:val="24"/>
          <w:shd w:val="clear" w:color="auto" w:fill="FFFFFF"/>
        </w:rPr>
        <w:t>,</w:t>
      </w:r>
      <w:r w:rsidR="00986FED" w:rsidRPr="00206007">
        <w:rPr>
          <w:rFonts w:cstheme="minorHAnsi"/>
          <w:color w:val="000000" w:themeColor="text1"/>
          <w:sz w:val="24"/>
          <w:szCs w:val="24"/>
          <w:shd w:val="clear" w:color="auto" w:fill="FFFFFF"/>
        </w:rPr>
        <w:t xml:space="preserve"> </w:t>
      </w:r>
      <w:r w:rsidR="00986FED" w:rsidRPr="00206007">
        <w:rPr>
          <w:rFonts w:cstheme="minorHAnsi"/>
          <w:color w:val="000000" w:themeColor="text1"/>
          <w:sz w:val="24"/>
          <w:szCs w:val="24"/>
          <w:shd w:val="clear" w:color="auto" w:fill="FFFFFF"/>
        </w:rPr>
        <w:t>2021</w:t>
      </w:r>
      <w:r w:rsidRPr="00206007">
        <w:rPr>
          <w:rFonts w:cstheme="minorHAnsi"/>
          <w:color w:val="000000" w:themeColor="text1"/>
          <w:sz w:val="24"/>
          <w:szCs w:val="24"/>
        </w:rPr>
        <w:t xml:space="preserve"> </w:t>
      </w:r>
      <w:r w:rsidR="00986FED" w:rsidRPr="00206007">
        <w:rPr>
          <w:rFonts w:cstheme="minorHAnsi"/>
          <w:color w:val="000000" w:themeColor="text1"/>
          <w:sz w:val="24"/>
          <w:szCs w:val="24"/>
        </w:rPr>
        <w:t>and seeing</w:t>
      </w:r>
      <w:r w:rsidRPr="00206007">
        <w:rPr>
          <w:rFonts w:cstheme="minorHAnsi"/>
          <w:color w:val="000000" w:themeColor="text1"/>
          <w:sz w:val="24"/>
          <w:szCs w:val="24"/>
        </w:rPr>
        <w:t xml:space="preserve"> how they work in lessons. This is because different students and classes react differently to positive reinforcement so the same method of reinforcement should not always be used. </w:t>
      </w:r>
    </w:p>
    <w:p w14:paraId="512F3D0B" w14:textId="337D6213" w:rsidR="005E599D" w:rsidRPr="00206007" w:rsidRDefault="005E599D" w:rsidP="005E599D">
      <w:pPr>
        <w:rPr>
          <w:rFonts w:cstheme="minorHAnsi"/>
          <w:color w:val="000000" w:themeColor="text1"/>
          <w:sz w:val="24"/>
          <w:szCs w:val="24"/>
        </w:rPr>
      </w:pPr>
      <w:r w:rsidRPr="00206007">
        <w:rPr>
          <w:rFonts w:cstheme="minorHAnsi"/>
          <w:color w:val="000000" w:themeColor="text1"/>
          <w:sz w:val="24"/>
          <w:szCs w:val="24"/>
        </w:rPr>
        <w:t>Overall, the results that I found from my discoveries agrees with research and literature and is important to look into before using the positive reinforcement methods in my own lessons. I have found that praise is a social reinforcement method of positive reinforcement which is the most popular technique that is used</w:t>
      </w:r>
      <w:r w:rsidR="00B953CB" w:rsidRPr="00206007">
        <w:rPr>
          <w:rFonts w:cstheme="minorHAnsi"/>
          <w:color w:val="000000" w:themeColor="text1"/>
          <w:sz w:val="24"/>
          <w:szCs w:val="24"/>
        </w:rPr>
        <w:t xml:space="preserve"> but stated by Zhang et al., 2021 it can also be seen</w:t>
      </w:r>
      <w:r w:rsidR="00B953CB" w:rsidRPr="00206007">
        <w:rPr>
          <w:rFonts w:cstheme="minorHAnsi"/>
          <w:color w:val="000000" w:themeColor="text1"/>
          <w:sz w:val="24"/>
          <w:szCs w:val="24"/>
          <w:shd w:val="clear" w:color="auto" w:fill="FFFFFF"/>
        </w:rPr>
        <w:t xml:space="preserve"> as short-term</w:t>
      </w:r>
      <w:r w:rsidRPr="00206007">
        <w:rPr>
          <w:rFonts w:cstheme="minorHAnsi"/>
          <w:color w:val="000000" w:themeColor="text1"/>
          <w:sz w:val="24"/>
          <w:szCs w:val="24"/>
        </w:rPr>
        <w:t>. However, in the future to help with my findings I will continue to use a self-regulated approach but include a pupil voice to strengthen my data source and findings. This will support me in selecting different techniques of positive reinforcement in my lessons to improve students' behaviour.</w:t>
      </w:r>
      <w:r w:rsidR="00206007" w:rsidRPr="00206007">
        <w:rPr>
          <w:rFonts w:cstheme="minorHAnsi"/>
          <w:color w:val="000000" w:themeColor="text1"/>
          <w:sz w:val="24"/>
          <w:szCs w:val="24"/>
        </w:rPr>
        <w:t xml:space="preserve"> </w:t>
      </w:r>
    </w:p>
    <w:p w14:paraId="60CD09ED" w14:textId="77777777" w:rsidR="00206007" w:rsidRPr="00206007" w:rsidRDefault="00206007" w:rsidP="005E599D">
      <w:pPr>
        <w:rPr>
          <w:rFonts w:cstheme="minorHAnsi"/>
          <w:color w:val="000000" w:themeColor="text1"/>
          <w:sz w:val="24"/>
          <w:szCs w:val="24"/>
        </w:rPr>
      </w:pPr>
    </w:p>
    <w:p w14:paraId="336CC97B" w14:textId="3CC2128A" w:rsidR="00206007" w:rsidRPr="00206007" w:rsidRDefault="00206007" w:rsidP="00206007">
      <w:pPr>
        <w:rPr>
          <w:rFonts w:cstheme="minorHAnsi"/>
          <w:color w:val="000000" w:themeColor="text1"/>
          <w:sz w:val="24"/>
          <w:szCs w:val="24"/>
        </w:rPr>
      </w:pPr>
      <w:r w:rsidRPr="00206007">
        <w:rPr>
          <w:rFonts w:cstheme="minorHAnsi"/>
          <w:color w:val="000000" w:themeColor="text1"/>
          <w:sz w:val="24"/>
          <w:szCs w:val="24"/>
        </w:rPr>
        <w:t>Word count- 4,</w:t>
      </w:r>
      <w:r>
        <w:rPr>
          <w:rFonts w:cstheme="minorHAnsi"/>
          <w:color w:val="000000" w:themeColor="text1"/>
          <w:sz w:val="24"/>
          <w:szCs w:val="24"/>
        </w:rPr>
        <w:t>7</w:t>
      </w:r>
      <w:r w:rsidR="008C53FE">
        <w:rPr>
          <w:rFonts w:cstheme="minorHAnsi"/>
          <w:color w:val="000000" w:themeColor="text1"/>
          <w:sz w:val="24"/>
          <w:szCs w:val="24"/>
        </w:rPr>
        <w:t>7</w:t>
      </w:r>
      <w:r w:rsidR="00DC1BCC">
        <w:rPr>
          <w:rFonts w:cstheme="minorHAnsi"/>
          <w:color w:val="000000" w:themeColor="text1"/>
          <w:sz w:val="24"/>
          <w:szCs w:val="24"/>
        </w:rPr>
        <w:t xml:space="preserve">6 </w:t>
      </w:r>
      <w:r w:rsidR="008C53FE">
        <w:rPr>
          <w:rFonts w:cstheme="minorHAnsi"/>
          <w:color w:val="000000" w:themeColor="text1"/>
          <w:sz w:val="24"/>
          <w:szCs w:val="24"/>
        </w:rPr>
        <w:t xml:space="preserve"> </w:t>
      </w:r>
      <w:r w:rsidR="00476D1A">
        <w:rPr>
          <w:rFonts w:cstheme="minorHAnsi"/>
          <w:color w:val="000000" w:themeColor="text1"/>
          <w:sz w:val="24"/>
          <w:szCs w:val="24"/>
        </w:rPr>
        <w:t xml:space="preserve"> </w:t>
      </w:r>
      <w:r>
        <w:rPr>
          <w:rFonts w:cstheme="minorHAnsi"/>
          <w:color w:val="000000" w:themeColor="text1"/>
          <w:sz w:val="24"/>
          <w:szCs w:val="24"/>
        </w:rPr>
        <w:t xml:space="preserve"> </w:t>
      </w:r>
      <w:r w:rsidRPr="00206007">
        <w:rPr>
          <w:rFonts w:cstheme="minorHAnsi"/>
          <w:color w:val="000000" w:themeColor="text1"/>
          <w:sz w:val="24"/>
          <w:szCs w:val="24"/>
        </w:rPr>
        <w:t xml:space="preserve"> </w:t>
      </w:r>
    </w:p>
    <w:p w14:paraId="6F7A5071" w14:textId="77777777" w:rsidR="00206007" w:rsidRPr="00206007" w:rsidRDefault="00206007" w:rsidP="00206007">
      <w:pPr>
        <w:rPr>
          <w:rFonts w:cstheme="minorHAnsi"/>
          <w:color w:val="000000" w:themeColor="text1"/>
          <w:sz w:val="24"/>
          <w:szCs w:val="24"/>
        </w:rPr>
      </w:pPr>
    </w:p>
    <w:p w14:paraId="426CFA4F" w14:textId="77777777" w:rsidR="00206007" w:rsidRPr="00206007" w:rsidRDefault="00206007" w:rsidP="00206007">
      <w:pPr>
        <w:rPr>
          <w:rFonts w:cstheme="minorHAnsi"/>
          <w:color w:val="000000" w:themeColor="text1"/>
          <w:sz w:val="24"/>
          <w:szCs w:val="24"/>
          <w:u w:val="single"/>
        </w:rPr>
      </w:pPr>
      <w:r w:rsidRPr="00206007">
        <w:rPr>
          <w:rFonts w:cstheme="minorHAnsi"/>
          <w:color w:val="000000" w:themeColor="text1"/>
          <w:sz w:val="24"/>
          <w:szCs w:val="24"/>
          <w:u w:val="single"/>
        </w:rPr>
        <w:t xml:space="preserve">Reference List </w:t>
      </w:r>
    </w:p>
    <w:p w14:paraId="4CE5BC61" w14:textId="77777777" w:rsidR="00206007" w:rsidRPr="00206007" w:rsidRDefault="00206007" w:rsidP="00206007">
      <w:pPr>
        <w:rPr>
          <w:rFonts w:cstheme="minorHAnsi"/>
          <w:color w:val="000000" w:themeColor="text1"/>
          <w:sz w:val="24"/>
          <w:szCs w:val="24"/>
          <w:shd w:val="clear" w:color="auto" w:fill="FFFFFF"/>
        </w:rPr>
      </w:pPr>
    </w:p>
    <w:p w14:paraId="2478A39E"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lastRenderedPageBreak/>
        <w:t>Adelman, C., Adelman, C. and Walker, R., 2003. </w:t>
      </w:r>
      <w:r w:rsidRPr="00206007">
        <w:rPr>
          <w:rFonts w:cstheme="minorHAnsi"/>
          <w:i/>
          <w:iCs/>
          <w:color w:val="000000" w:themeColor="text1"/>
          <w:sz w:val="24"/>
          <w:szCs w:val="24"/>
          <w:shd w:val="clear" w:color="auto" w:fill="FFFFFF"/>
        </w:rPr>
        <w:t>A guide to classroom observation</w:t>
      </w:r>
      <w:r w:rsidRPr="00206007">
        <w:rPr>
          <w:rFonts w:cstheme="minorHAnsi"/>
          <w:color w:val="000000" w:themeColor="text1"/>
          <w:sz w:val="24"/>
          <w:szCs w:val="24"/>
          <w:shd w:val="clear" w:color="auto" w:fill="FFFFFF"/>
        </w:rPr>
        <w:t xml:space="preserve">. Routledge. </w:t>
      </w:r>
    </w:p>
    <w:p w14:paraId="432997B9" w14:textId="77777777" w:rsidR="00206007" w:rsidRPr="00206007" w:rsidRDefault="00206007" w:rsidP="00206007">
      <w:pPr>
        <w:rPr>
          <w:rFonts w:cstheme="minorHAnsi"/>
          <w:color w:val="000000" w:themeColor="text1"/>
          <w:sz w:val="24"/>
          <w:szCs w:val="24"/>
          <w:u w:val="single"/>
        </w:rPr>
      </w:pPr>
    </w:p>
    <w:p w14:paraId="2DAE7E4F"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Behi, R. and Nolan, M., 1995. Ethical issues in research. </w:t>
      </w:r>
      <w:r w:rsidRPr="00206007">
        <w:rPr>
          <w:rFonts w:cstheme="minorHAnsi"/>
          <w:i/>
          <w:iCs/>
          <w:color w:val="000000" w:themeColor="text1"/>
          <w:sz w:val="24"/>
          <w:szCs w:val="24"/>
          <w:shd w:val="clear" w:color="auto" w:fill="FFFFFF"/>
        </w:rPr>
        <w:t>British Journal of Nursing</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4</w:t>
      </w:r>
      <w:r w:rsidRPr="00206007">
        <w:rPr>
          <w:rFonts w:cstheme="minorHAnsi"/>
          <w:color w:val="000000" w:themeColor="text1"/>
          <w:sz w:val="24"/>
          <w:szCs w:val="24"/>
          <w:shd w:val="clear" w:color="auto" w:fill="FFFFFF"/>
        </w:rPr>
        <w:t xml:space="preserve">(12), pp.712-716. </w:t>
      </w:r>
    </w:p>
    <w:p w14:paraId="1A3057F8" w14:textId="77777777" w:rsidR="00206007" w:rsidRPr="00206007" w:rsidRDefault="00206007" w:rsidP="00206007">
      <w:pPr>
        <w:rPr>
          <w:rFonts w:cstheme="minorHAnsi"/>
          <w:color w:val="000000" w:themeColor="text1"/>
          <w:sz w:val="24"/>
          <w:szCs w:val="24"/>
          <w:shd w:val="clear" w:color="auto" w:fill="FFFFFF"/>
        </w:rPr>
      </w:pPr>
    </w:p>
    <w:p w14:paraId="4BAB9292" w14:textId="77777777" w:rsidR="00206007" w:rsidRPr="00206007" w:rsidRDefault="00206007" w:rsidP="00206007">
      <w:pPr>
        <w:rPr>
          <w:rFonts w:cstheme="minorHAnsi"/>
          <w:color w:val="000000" w:themeColor="text1"/>
          <w:sz w:val="24"/>
          <w:szCs w:val="24"/>
        </w:rPr>
      </w:pPr>
      <w:r w:rsidRPr="00206007">
        <w:rPr>
          <w:rFonts w:cstheme="minorHAnsi"/>
          <w:color w:val="000000" w:themeColor="text1"/>
          <w:sz w:val="24"/>
          <w:szCs w:val="24"/>
        </w:rPr>
        <w:t xml:space="preserve">British Educational Research Association (BERA)., 2018. Ethical Guidelines for Educational Research, fourth edition, London. </w:t>
      </w:r>
    </w:p>
    <w:p w14:paraId="1022BDD7" w14:textId="77777777" w:rsidR="00206007" w:rsidRPr="00206007" w:rsidRDefault="00206007" w:rsidP="00206007">
      <w:pPr>
        <w:rPr>
          <w:rFonts w:cstheme="minorHAnsi"/>
          <w:color w:val="000000" w:themeColor="text1"/>
          <w:sz w:val="24"/>
          <w:szCs w:val="24"/>
        </w:rPr>
      </w:pPr>
    </w:p>
    <w:p w14:paraId="1FD98992"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Dewaele, J.M., 2018. Online questionnaires. </w:t>
      </w:r>
      <w:r w:rsidRPr="00206007">
        <w:rPr>
          <w:rFonts w:cstheme="minorHAnsi"/>
          <w:i/>
          <w:iCs/>
          <w:color w:val="000000" w:themeColor="text1"/>
          <w:sz w:val="24"/>
          <w:szCs w:val="24"/>
          <w:shd w:val="clear" w:color="auto" w:fill="FFFFFF"/>
        </w:rPr>
        <w:t>The Palgrave handbook of applied linguistics research methodology</w:t>
      </w:r>
      <w:r w:rsidRPr="00206007">
        <w:rPr>
          <w:rFonts w:cstheme="minorHAnsi"/>
          <w:color w:val="000000" w:themeColor="text1"/>
          <w:sz w:val="24"/>
          <w:szCs w:val="24"/>
          <w:shd w:val="clear" w:color="auto" w:fill="FFFFFF"/>
        </w:rPr>
        <w:t xml:space="preserve">, pp.269-286. </w:t>
      </w:r>
    </w:p>
    <w:p w14:paraId="777F5CCF" w14:textId="77777777" w:rsidR="00206007" w:rsidRPr="00206007" w:rsidRDefault="00206007" w:rsidP="00206007">
      <w:pPr>
        <w:rPr>
          <w:rFonts w:cstheme="minorHAnsi"/>
          <w:color w:val="000000" w:themeColor="text1"/>
          <w:sz w:val="24"/>
          <w:szCs w:val="24"/>
        </w:rPr>
      </w:pPr>
    </w:p>
    <w:p w14:paraId="6C1868EF"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Diedrich, J.L., 2010. </w:t>
      </w:r>
      <w:r w:rsidRPr="00206007">
        <w:rPr>
          <w:rFonts w:cstheme="minorHAnsi"/>
          <w:i/>
          <w:iCs/>
          <w:color w:val="000000" w:themeColor="text1"/>
          <w:sz w:val="24"/>
          <w:szCs w:val="24"/>
          <w:shd w:val="clear" w:color="auto" w:fill="FFFFFF"/>
        </w:rPr>
        <w:t>Motivating students using positive reinforcement</w:t>
      </w:r>
      <w:r w:rsidRPr="00206007">
        <w:rPr>
          <w:rFonts w:cstheme="minorHAnsi"/>
          <w:color w:val="000000" w:themeColor="text1"/>
          <w:sz w:val="24"/>
          <w:szCs w:val="24"/>
          <w:shd w:val="clear" w:color="auto" w:fill="FFFFFF"/>
        </w:rPr>
        <w:t xml:space="preserve"> (Doctoral dissertation, SUNY College at Brockport). </w:t>
      </w:r>
    </w:p>
    <w:p w14:paraId="7F7E7CDA" w14:textId="77777777" w:rsidR="00206007" w:rsidRPr="00206007" w:rsidRDefault="00206007" w:rsidP="00206007">
      <w:pPr>
        <w:rPr>
          <w:rFonts w:cstheme="minorHAnsi"/>
          <w:color w:val="000000" w:themeColor="text1"/>
          <w:sz w:val="24"/>
          <w:szCs w:val="24"/>
        </w:rPr>
      </w:pPr>
    </w:p>
    <w:p w14:paraId="3288A3EB" w14:textId="77777777" w:rsidR="00206007" w:rsidRPr="00206007" w:rsidRDefault="00206007" w:rsidP="00206007">
      <w:pPr>
        <w:rPr>
          <w:rFonts w:cstheme="minorHAnsi"/>
          <w:color w:val="000000" w:themeColor="text1"/>
          <w:sz w:val="24"/>
          <w:szCs w:val="24"/>
          <w:shd w:val="clear" w:color="auto" w:fill="FFFFFF"/>
        </w:rPr>
      </w:pPr>
      <w:proofErr w:type="spellStart"/>
      <w:r w:rsidRPr="00206007">
        <w:rPr>
          <w:rFonts w:cstheme="minorHAnsi"/>
          <w:color w:val="000000" w:themeColor="text1"/>
          <w:sz w:val="24"/>
          <w:szCs w:val="24"/>
          <w:shd w:val="clear" w:color="auto" w:fill="FFFFFF"/>
        </w:rPr>
        <w:t>Gunaretnam</w:t>
      </w:r>
      <w:proofErr w:type="spellEnd"/>
      <w:r w:rsidRPr="00206007">
        <w:rPr>
          <w:rFonts w:cstheme="minorHAnsi"/>
          <w:color w:val="000000" w:themeColor="text1"/>
          <w:sz w:val="24"/>
          <w:szCs w:val="24"/>
          <w:shd w:val="clear" w:color="auto" w:fill="FFFFFF"/>
        </w:rPr>
        <w:t xml:space="preserve">, V., 2021. A Study on Increasing Positive </w:t>
      </w:r>
      <w:proofErr w:type="spellStart"/>
      <w:r w:rsidRPr="00206007">
        <w:rPr>
          <w:rFonts w:cstheme="minorHAnsi"/>
          <w:color w:val="000000" w:themeColor="text1"/>
          <w:sz w:val="24"/>
          <w:szCs w:val="24"/>
          <w:shd w:val="clear" w:color="auto" w:fill="FFFFFF"/>
        </w:rPr>
        <w:t>Behaviors</w:t>
      </w:r>
      <w:proofErr w:type="spellEnd"/>
      <w:r w:rsidRPr="00206007">
        <w:rPr>
          <w:rFonts w:cstheme="minorHAnsi"/>
          <w:color w:val="000000" w:themeColor="text1"/>
          <w:sz w:val="24"/>
          <w:szCs w:val="24"/>
          <w:shd w:val="clear" w:color="auto" w:fill="FFFFFF"/>
        </w:rPr>
        <w:t xml:space="preserve"> Using Positive Reinforcement Techniques. </w:t>
      </w:r>
      <w:r w:rsidRPr="00206007">
        <w:rPr>
          <w:rFonts w:cstheme="minorHAnsi"/>
          <w:i/>
          <w:iCs/>
          <w:color w:val="000000" w:themeColor="text1"/>
          <w:sz w:val="24"/>
          <w:szCs w:val="24"/>
          <w:shd w:val="clear" w:color="auto" w:fill="FFFFFF"/>
        </w:rPr>
        <w:t>International Journal of Research and Innovation in Social Science</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5</w:t>
      </w:r>
      <w:r w:rsidRPr="00206007">
        <w:rPr>
          <w:rFonts w:cstheme="minorHAnsi"/>
          <w:color w:val="000000" w:themeColor="text1"/>
          <w:sz w:val="24"/>
          <w:szCs w:val="24"/>
          <w:shd w:val="clear" w:color="auto" w:fill="FFFFFF"/>
        </w:rPr>
        <w:t xml:space="preserve">(7), p.22. </w:t>
      </w:r>
    </w:p>
    <w:p w14:paraId="27F775C4" w14:textId="77777777" w:rsidR="00206007" w:rsidRPr="00206007" w:rsidRDefault="00206007" w:rsidP="00206007">
      <w:pPr>
        <w:rPr>
          <w:rFonts w:cstheme="minorHAnsi"/>
          <w:color w:val="000000" w:themeColor="text1"/>
          <w:sz w:val="24"/>
          <w:szCs w:val="24"/>
          <w:shd w:val="clear" w:color="auto" w:fill="FFFFFF"/>
        </w:rPr>
      </w:pPr>
    </w:p>
    <w:p w14:paraId="5B6DA73C"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In, J. and Lee, S., 2017. Statistical data presentation. </w:t>
      </w:r>
      <w:r w:rsidRPr="00206007">
        <w:rPr>
          <w:rFonts w:cstheme="minorHAnsi"/>
          <w:i/>
          <w:iCs/>
          <w:color w:val="000000" w:themeColor="text1"/>
          <w:sz w:val="24"/>
          <w:szCs w:val="24"/>
          <w:shd w:val="clear" w:color="auto" w:fill="FFFFFF"/>
        </w:rPr>
        <w:t xml:space="preserve">Korean journal of </w:t>
      </w:r>
      <w:proofErr w:type="spellStart"/>
      <w:r w:rsidRPr="00206007">
        <w:rPr>
          <w:rFonts w:cstheme="minorHAnsi"/>
          <w:i/>
          <w:iCs/>
          <w:color w:val="000000" w:themeColor="text1"/>
          <w:sz w:val="24"/>
          <w:szCs w:val="24"/>
          <w:shd w:val="clear" w:color="auto" w:fill="FFFFFF"/>
        </w:rPr>
        <w:t>anesthesiology</w:t>
      </w:r>
      <w:proofErr w:type="spellEnd"/>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70</w:t>
      </w:r>
      <w:r w:rsidRPr="00206007">
        <w:rPr>
          <w:rFonts w:cstheme="minorHAnsi"/>
          <w:color w:val="000000" w:themeColor="text1"/>
          <w:sz w:val="24"/>
          <w:szCs w:val="24"/>
          <w:shd w:val="clear" w:color="auto" w:fill="FFFFFF"/>
        </w:rPr>
        <w:t xml:space="preserve">(3), p.267. </w:t>
      </w:r>
    </w:p>
    <w:p w14:paraId="18B58A22" w14:textId="77777777" w:rsidR="00206007" w:rsidRPr="00206007" w:rsidRDefault="00206007" w:rsidP="00206007">
      <w:pPr>
        <w:rPr>
          <w:rFonts w:cstheme="minorHAnsi"/>
          <w:color w:val="000000" w:themeColor="text1"/>
          <w:sz w:val="24"/>
          <w:szCs w:val="24"/>
          <w:shd w:val="clear" w:color="auto" w:fill="FFFFFF"/>
        </w:rPr>
      </w:pPr>
    </w:p>
    <w:p w14:paraId="0780EBF5"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Joshi, A., Kale, S., Chandel, S. and Pal, D.K., 2015. Likert scale: Explored and explained. </w:t>
      </w:r>
      <w:r w:rsidRPr="00206007">
        <w:rPr>
          <w:rFonts w:cstheme="minorHAnsi"/>
          <w:i/>
          <w:iCs/>
          <w:color w:val="000000" w:themeColor="text1"/>
          <w:sz w:val="24"/>
          <w:szCs w:val="24"/>
          <w:shd w:val="clear" w:color="auto" w:fill="FFFFFF"/>
        </w:rPr>
        <w:t>British journal of applied science &amp; technology</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7</w:t>
      </w:r>
      <w:r w:rsidRPr="00206007">
        <w:rPr>
          <w:rFonts w:cstheme="minorHAnsi"/>
          <w:color w:val="000000" w:themeColor="text1"/>
          <w:sz w:val="24"/>
          <w:szCs w:val="24"/>
          <w:shd w:val="clear" w:color="auto" w:fill="FFFFFF"/>
        </w:rPr>
        <w:t>(4), pp.396-403.</w:t>
      </w:r>
    </w:p>
    <w:p w14:paraId="77E8D2EB" w14:textId="77777777" w:rsidR="00206007" w:rsidRPr="00206007" w:rsidRDefault="00206007" w:rsidP="00206007">
      <w:pPr>
        <w:rPr>
          <w:rFonts w:cstheme="minorHAnsi"/>
          <w:color w:val="000000" w:themeColor="text1"/>
          <w:sz w:val="24"/>
          <w:szCs w:val="24"/>
          <w:shd w:val="clear" w:color="auto" w:fill="FFFFFF"/>
        </w:rPr>
      </w:pPr>
    </w:p>
    <w:p w14:paraId="39F07510" w14:textId="77777777" w:rsidR="00206007" w:rsidRPr="00206007" w:rsidRDefault="00206007" w:rsidP="00206007">
      <w:pPr>
        <w:rPr>
          <w:rFonts w:cstheme="minorHAnsi"/>
          <w:color w:val="000000" w:themeColor="text1"/>
          <w:sz w:val="24"/>
          <w:szCs w:val="24"/>
          <w:shd w:val="clear" w:color="auto" w:fill="FFFFFF"/>
        </w:rPr>
      </w:pPr>
      <w:proofErr w:type="spellStart"/>
      <w:r w:rsidRPr="00206007">
        <w:rPr>
          <w:rFonts w:cstheme="minorHAnsi"/>
          <w:color w:val="000000" w:themeColor="text1"/>
          <w:sz w:val="24"/>
          <w:szCs w:val="24"/>
          <w:shd w:val="clear" w:color="auto" w:fill="FFFFFF"/>
        </w:rPr>
        <w:t>Kosslyn</w:t>
      </w:r>
      <w:proofErr w:type="spellEnd"/>
      <w:r w:rsidRPr="00206007">
        <w:rPr>
          <w:rFonts w:cstheme="minorHAnsi"/>
          <w:color w:val="000000" w:themeColor="text1"/>
          <w:sz w:val="24"/>
          <w:szCs w:val="24"/>
          <w:shd w:val="clear" w:color="auto" w:fill="FFFFFF"/>
        </w:rPr>
        <w:t>, S.M., 1989. Understanding charts and graphs. </w:t>
      </w:r>
      <w:r w:rsidRPr="00206007">
        <w:rPr>
          <w:rFonts w:cstheme="minorHAnsi"/>
          <w:i/>
          <w:iCs/>
          <w:color w:val="000000" w:themeColor="text1"/>
          <w:sz w:val="24"/>
          <w:szCs w:val="24"/>
          <w:shd w:val="clear" w:color="auto" w:fill="FFFFFF"/>
        </w:rPr>
        <w:t>Applied cognitive psychology</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3</w:t>
      </w:r>
      <w:r w:rsidRPr="00206007">
        <w:rPr>
          <w:rFonts w:cstheme="minorHAnsi"/>
          <w:color w:val="000000" w:themeColor="text1"/>
          <w:sz w:val="24"/>
          <w:szCs w:val="24"/>
          <w:shd w:val="clear" w:color="auto" w:fill="FFFFFF"/>
        </w:rPr>
        <w:t xml:space="preserve">(3), pp.185-225. </w:t>
      </w:r>
    </w:p>
    <w:p w14:paraId="58C7ABAC" w14:textId="77777777" w:rsidR="00206007" w:rsidRPr="00206007" w:rsidRDefault="00206007" w:rsidP="00206007">
      <w:pPr>
        <w:rPr>
          <w:rFonts w:cstheme="minorHAnsi"/>
          <w:color w:val="000000" w:themeColor="text1"/>
          <w:sz w:val="24"/>
          <w:szCs w:val="24"/>
          <w:shd w:val="clear" w:color="auto" w:fill="FFFFFF"/>
        </w:rPr>
      </w:pPr>
    </w:p>
    <w:p w14:paraId="7F11BC8C"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Lynnette, R.A., Otara, A. and </w:t>
      </w:r>
      <w:proofErr w:type="spellStart"/>
      <w:r w:rsidRPr="00206007">
        <w:rPr>
          <w:rFonts w:cstheme="minorHAnsi"/>
          <w:color w:val="000000" w:themeColor="text1"/>
          <w:sz w:val="24"/>
          <w:szCs w:val="24"/>
          <w:shd w:val="clear" w:color="auto" w:fill="FFFFFF"/>
        </w:rPr>
        <w:t>Otengah</w:t>
      </w:r>
      <w:proofErr w:type="spellEnd"/>
      <w:r w:rsidRPr="00206007">
        <w:rPr>
          <w:rFonts w:cstheme="minorHAnsi"/>
          <w:color w:val="000000" w:themeColor="text1"/>
          <w:sz w:val="24"/>
          <w:szCs w:val="24"/>
          <w:shd w:val="clear" w:color="auto" w:fill="FFFFFF"/>
        </w:rPr>
        <w:t xml:space="preserve">, P.W., 2021. Effectiveness Of School Principals’ Positive Reinforcement Approach </w:t>
      </w:r>
      <w:proofErr w:type="gramStart"/>
      <w:r w:rsidRPr="00206007">
        <w:rPr>
          <w:rFonts w:cstheme="minorHAnsi"/>
          <w:color w:val="000000" w:themeColor="text1"/>
          <w:sz w:val="24"/>
          <w:szCs w:val="24"/>
          <w:shd w:val="clear" w:color="auto" w:fill="FFFFFF"/>
        </w:rPr>
        <w:t>On</w:t>
      </w:r>
      <w:proofErr w:type="gramEnd"/>
      <w:r w:rsidRPr="00206007">
        <w:rPr>
          <w:rFonts w:cstheme="minorHAnsi"/>
          <w:color w:val="000000" w:themeColor="text1"/>
          <w:sz w:val="24"/>
          <w:szCs w:val="24"/>
          <w:shd w:val="clear" w:color="auto" w:fill="FFFFFF"/>
        </w:rPr>
        <w:t xml:space="preserve"> Management Of Students’ Discipline in Public Secondary Schools In Migori County. </w:t>
      </w:r>
      <w:r w:rsidRPr="00206007">
        <w:rPr>
          <w:rFonts w:cstheme="minorHAnsi"/>
          <w:i/>
          <w:iCs/>
          <w:color w:val="000000" w:themeColor="text1"/>
          <w:sz w:val="24"/>
          <w:szCs w:val="24"/>
          <w:shd w:val="clear" w:color="auto" w:fill="FFFFFF"/>
        </w:rPr>
        <w:t>Kenya</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4</w:t>
      </w:r>
      <w:r w:rsidRPr="00206007">
        <w:rPr>
          <w:rFonts w:cstheme="minorHAnsi"/>
          <w:color w:val="000000" w:themeColor="text1"/>
          <w:sz w:val="24"/>
          <w:szCs w:val="24"/>
          <w:shd w:val="clear" w:color="auto" w:fill="FFFFFF"/>
        </w:rPr>
        <w:t xml:space="preserve">(11), pp.17-43. </w:t>
      </w:r>
    </w:p>
    <w:p w14:paraId="23BA4386" w14:textId="77777777" w:rsidR="00206007" w:rsidRPr="00206007" w:rsidRDefault="00206007" w:rsidP="00206007">
      <w:pPr>
        <w:rPr>
          <w:rFonts w:cstheme="minorHAnsi"/>
          <w:color w:val="000000" w:themeColor="text1"/>
          <w:sz w:val="24"/>
          <w:szCs w:val="24"/>
          <w:shd w:val="clear" w:color="auto" w:fill="FFFFFF"/>
        </w:rPr>
      </w:pPr>
    </w:p>
    <w:p w14:paraId="62D6C264" w14:textId="2A017FF3"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lastRenderedPageBreak/>
        <w:t>McClelland, A. and Bruckert, C., 2022. ‘Ethics and Confidentiality: Reflections and Lessons Learned Post-Parent and Bruckert v R and Magnotta’, </w:t>
      </w:r>
      <w:r w:rsidRPr="00206007">
        <w:rPr>
          <w:rFonts w:cstheme="minorHAnsi"/>
          <w:i/>
          <w:iCs/>
          <w:color w:val="000000" w:themeColor="text1"/>
          <w:sz w:val="24"/>
          <w:szCs w:val="24"/>
          <w:shd w:val="clear" w:color="auto" w:fill="FFFFFF"/>
        </w:rPr>
        <w:t>Canadian journal of law and society</w:t>
      </w:r>
      <w:r w:rsidRPr="00206007">
        <w:rPr>
          <w:rFonts w:cstheme="minorHAnsi"/>
          <w:color w:val="000000" w:themeColor="text1"/>
          <w:sz w:val="24"/>
          <w:szCs w:val="24"/>
          <w:shd w:val="clear" w:color="auto" w:fill="FFFFFF"/>
        </w:rPr>
        <w:t xml:space="preserve">, 37(2), pp. 187–208. Available at: </w:t>
      </w:r>
      <w:hyperlink r:id="rId7" w:history="1">
        <w:r w:rsidRPr="00206007">
          <w:rPr>
            <w:rStyle w:val="Hyperlink"/>
            <w:rFonts w:cstheme="minorHAnsi"/>
            <w:color w:val="000000" w:themeColor="text1"/>
            <w:sz w:val="24"/>
            <w:szCs w:val="24"/>
            <w:shd w:val="clear" w:color="auto" w:fill="FFFFFF"/>
          </w:rPr>
          <w:t>https://doi.org/10.1017/cls.2021.41</w:t>
        </w:r>
      </w:hyperlink>
      <w:r w:rsidRPr="00206007">
        <w:rPr>
          <w:rFonts w:cstheme="minorHAnsi"/>
          <w:color w:val="000000" w:themeColor="text1"/>
          <w:sz w:val="24"/>
          <w:szCs w:val="24"/>
          <w:shd w:val="clear" w:color="auto" w:fill="FFFFFF"/>
        </w:rPr>
        <w:t xml:space="preserve">. </w:t>
      </w:r>
    </w:p>
    <w:p w14:paraId="667B499B" w14:textId="77777777" w:rsidR="00206007" w:rsidRPr="00206007" w:rsidRDefault="00206007" w:rsidP="00206007">
      <w:pPr>
        <w:rPr>
          <w:rFonts w:cstheme="minorHAnsi"/>
          <w:color w:val="000000" w:themeColor="text1"/>
          <w:sz w:val="24"/>
          <w:szCs w:val="24"/>
          <w:shd w:val="clear" w:color="auto" w:fill="FFFFFF"/>
        </w:rPr>
      </w:pPr>
    </w:p>
    <w:p w14:paraId="22C3BE2A"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McGinn, M.K., 2015. Considering ethics for social science research. </w:t>
      </w:r>
      <w:r w:rsidRPr="00206007">
        <w:rPr>
          <w:rFonts w:cstheme="minorHAnsi"/>
          <w:i/>
          <w:iCs/>
          <w:color w:val="000000" w:themeColor="text1"/>
          <w:sz w:val="24"/>
          <w:szCs w:val="24"/>
          <w:shd w:val="clear" w:color="auto" w:fill="FFFFFF"/>
        </w:rPr>
        <w:t>The SAGE handbook of research management</w:t>
      </w:r>
      <w:r w:rsidRPr="00206007">
        <w:rPr>
          <w:rFonts w:cstheme="minorHAnsi"/>
          <w:color w:val="000000" w:themeColor="text1"/>
          <w:sz w:val="24"/>
          <w:szCs w:val="24"/>
          <w:shd w:val="clear" w:color="auto" w:fill="FFFFFF"/>
        </w:rPr>
        <w:t xml:space="preserve">, pp.153-172. </w:t>
      </w:r>
    </w:p>
    <w:p w14:paraId="4A631897" w14:textId="77777777" w:rsidR="00206007" w:rsidRPr="00206007" w:rsidRDefault="00206007" w:rsidP="00206007">
      <w:pPr>
        <w:rPr>
          <w:rFonts w:cstheme="minorHAnsi"/>
          <w:color w:val="000000" w:themeColor="text1"/>
          <w:sz w:val="24"/>
          <w:szCs w:val="24"/>
        </w:rPr>
      </w:pPr>
    </w:p>
    <w:p w14:paraId="56B32FB2"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Mills, A.J., </w:t>
      </w:r>
      <w:proofErr w:type="spellStart"/>
      <w:r w:rsidRPr="00206007">
        <w:rPr>
          <w:rFonts w:cstheme="minorHAnsi"/>
          <w:color w:val="000000" w:themeColor="text1"/>
          <w:sz w:val="24"/>
          <w:szCs w:val="24"/>
          <w:shd w:val="clear" w:color="auto" w:fill="FFFFFF"/>
        </w:rPr>
        <w:t>Durepos</w:t>
      </w:r>
      <w:proofErr w:type="spellEnd"/>
      <w:r w:rsidRPr="00206007">
        <w:rPr>
          <w:rFonts w:cstheme="minorHAnsi"/>
          <w:color w:val="000000" w:themeColor="text1"/>
          <w:sz w:val="24"/>
          <w:szCs w:val="24"/>
          <w:shd w:val="clear" w:color="auto" w:fill="FFFFFF"/>
        </w:rPr>
        <w:t>, G. and Wiebe, E. eds., 2009. </w:t>
      </w:r>
      <w:proofErr w:type="spellStart"/>
      <w:r w:rsidRPr="00206007">
        <w:rPr>
          <w:rFonts w:cstheme="minorHAnsi"/>
          <w:i/>
          <w:iCs/>
          <w:color w:val="000000" w:themeColor="text1"/>
          <w:sz w:val="24"/>
          <w:szCs w:val="24"/>
          <w:shd w:val="clear" w:color="auto" w:fill="FFFFFF"/>
        </w:rPr>
        <w:t>Encyclopedia</w:t>
      </w:r>
      <w:proofErr w:type="spellEnd"/>
      <w:r w:rsidRPr="00206007">
        <w:rPr>
          <w:rFonts w:cstheme="minorHAnsi"/>
          <w:i/>
          <w:iCs/>
          <w:color w:val="000000" w:themeColor="text1"/>
          <w:sz w:val="24"/>
          <w:szCs w:val="24"/>
          <w:shd w:val="clear" w:color="auto" w:fill="FFFFFF"/>
        </w:rPr>
        <w:t xml:space="preserve"> of case study research</w:t>
      </w:r>
      <w:r w:rsidRPr="00206007">
        <w:rPr>
          <w:rFonts w:cstheme="minorHAnsi"/>
          <w:color w:val="000000" w:themeColor="text1"/>
          <w:sz w:val="24"/>
          <w:szCs w:val="24"/>
          <w:shd w:val="clear" w:color="auto" w:fill="FFFFFF"/>
        </w:rPr>
        <w:t xml:space="preserve">. Sage publications. </w:t>
      </w:r>
    </w:p>
    <w:p w14:paraId="3339AD83" w14:textId="77777777" w:rsidR="00206007" w:rsidRPr="00206007" w:rsidRDefault="00206007" w:rsidP="00206007">
      <w:pPr>
        <w:rPr>
          <w:rFonts w:cstheme="minorHAnsi"/>
          <w:color w:val="000000" w:themeColor="text1"/>
          <w:sz w:val="24"/>
          <w:szCs w:val="24"/>
          <w:shd w:val="clear" w:color="auto" w:fill="FFFFFF"/>
        </w:rPr>
      </w:pPr>
    </w:p>
    <w:p w14:paraId="46C23901"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Moore, N., 2012. The politics and ethics of naming: questioning anonymisation in (archival) research. </w:t>
      </w:r>
      <w:r w:rsidRPr="00206007">
        <w:rPr>
          <w:rFonts w:cstheme="minorHAnsi"/>
          <w:i/>
          <w:iCs/>
          <w:color w:val="000000" w:themeColor="text1"/>
          <w:sz w:val="24"/>
          <w:szCs w:val="24"/>
          <w:shd w:val="clear" w:color="auto" w:fill="FFFFFF"/>
        </w:rPr>
        <w:t>International Journal of Social Research Methodology</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15</w:t>
      </w:r>
      <w:r w:rsidRPr="00206007">
        <w:rPr>
          <w:rFonts w:cstheme="minorHAnsi"/>
          <w:color w:val="000000" w:themeColor="text1"/>
          <w:sz w:val="24"/>
          <w:szCs w:val="24"/>
          <w:shd w:val="clear" w:color="auto" w:fill="FFFFFF"/>
        </w:rPr>
        <w:t xml:space="preserve">(4), pp.331-340. </w:t>
      </w:r>
    </w:p>
    <w:p w14:paraId="2411C0F8" w14:textId="77777777" w:rsidR="00206007" w:rsidRPr="00206007" w:rsidRDefault="00206007" w:rsidP="00206007">
      <w:pPr>
        <w:rPr>
          <w:rFonts w:cstheme="minorHAnsi"/>
          <w:color w:val="000000" w:themeColor="text1"/>
          <w:sz w:val="24"/>
          <w:szCs w:val="24"/>
          <w:shd w:val="clear" w:color="auto" w:fill="FFFFFF"/>
        </w:rPr>
      </w:pPr>
    </w:p>
    <w:p w14:paraId="5824A942"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Morin, D., 2017. The effects of inclusion and positive reinforcement within the classroom. </w:t>
      </w:r>
    </w:p>
    <w:p w14:paraId="117E278A" w14:textId="77777777" w:rsidR="00206007" w:rsidRPr="00206007" w:rsidRDefault="00206007" w:rsidP="00206007">
      <w:pPr>
        <w:rPr>
          <w:rFonts w:cstheme="minorHAnsi"/>
          <w:color w:val="000000" w:themeColor="text1"/>
          <w:sz w:val="24"/>
          <w:szCs w:val="24"/>
          <w:shd w:val="clear" w:color="auto" w:fill="FFFFFF"/>
        </w:rPr>
      </w:pPr>
    </w:p>
    <w:p w14:paraId="2FBF9574"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Nemoto, T. and Beglar, D., 2014, November. Likert-scale questionnaires. In </w:t>
      </w:r>
      <w:r w:rsidRPr="00206007">
        <w:rPr>
          <w:rFonts w:cstheme="minorHAnsi"/>
          <w:i/>
          <w:iCs/>
          <w:color w:val="000000" w:themeColor="text1"/>
          <w:sz w:val="24"/>
          <w:szCs w:val="24"/>
          <w:shd w:val="clear" w:color="auto" w:fill="FFFFFF"/>
        </w:rPr>
        <w:t>JALT 2013 conference proceedings</w:t>
      </w:r>
      <w:r w:rsidRPr="00206007">
        <w:rPr>
          <w:rFonts w:cstheme="minorHAnsi"/>
          <w:color w:val="000000" w:themeColor="text1"/>
          <w:sz w:val="24"/>
          <w:szCs w:val="24"/>
          <w:shd w:val="clear" w:color="auto" w:fill="FFFFFF"/>
        </w:rPr>
        <w:t xml:space="preserve"> (pp. 1-8). </w:t>
      </w:r>
    </w:p>
    <w:p w14:paraId="63D53F15" w14:textId="77777777" w:rsidR="00206007" w:rsidRPr="00206007" w:rsidRDefault="00206007" w:rsidP="00206007">
      <w:pPr>
        <w:rPr>
          <w:rFonts w:cstheme="minorHAnsi"/>
          <w:color w:val="000000" w:themeColor="text1"/>
          <w:sz w:val="24"/>
          <w:szCs w:val="24"/>
          <w:shd w:val="clear" w:color="auto" w:fill="FFFFFF"/>
        </w:rPr>
      </w:pPr>
    </w:p>
    <w:p w14:paraId="06E1EE76"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Ningsih, D.A.P.A., 2016. Developing Students' Positive Behaviour Through the Implementation of Positive Reinforcement in </w:t>
      </w:r>
      <w:proofErr w:type="spellStart"/>
      <w:r w:rsidRPr="00206007">
        <w:rPr>
          <w:rFonts w:cstheme="minorHAnsi"/>
          <w:color w:val="000000" w:themeColor="text1"/>
          <w:sz w:val="24"/>
          <w:szCs w:val="24"/>
          <w:shd w:val="clear" w:color="auto" w:fill="FFFFFF"/>
        </w:rPr>
        <w:t>Efl</w:t>
      </w:r>
      <w:proofErr w:type="spellEnd"/>
      <w:r w:rsidRPr="00206007">
        <w:rPr>
          <w:rFonts w:cstheme="minorHAnsi"/>
          <w:color w:val="000000" w:themeColor="text1"/>
          <w:sz w:val="24"/>
          <w:szCs w:val="24"/>
          <w:shd w:val="clear" w:color="auto" w:fill="FFFFFF"/>
        </w:rPr>
        <w:t xml:space="preserve"> Class. </w:t>
      </w:r>
      <w:r w:rsidRPr="00206007">
        <w:rPr>
          <w:rFonts w:cstheme="minorHAnsi"/>
          <w:i/>
          <w:iCs/>
          <w:color w:val="000000" w:themeColor="text1"/>
          <w:sz w:val="24"/>
          <w:szCs w:val="24"/>
          <w:shd w:val="clear" w:color="auto" w:fill="FFFFFF"/>
        </w:rPr>
        <w:t>Journal of English Language Learning</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5</w:t>
      </w:r>
      <w:r w:rsidRPr="00206007">
        <w:rPr>
          <w:rFonts w:cstheme="minorHAnsi"/>
          <w:color w:val="000000" w:themeColor="text1"/>
          <w:sz w:val="24"/>
          <w:szCs w:val="24"/>
          <w:shd w:val="clear" w:color="auto" w:fill="FFFFFF"/>
        </w:rPr>
        <w:t xml:space="preserve">(1), p.421948. </w:t>
      </w:r>
    </w:p>
    <w:p w14:paraId="2485D293" w14:textId="77777777" w:rsidR="00206007" w:rsidRPr="00206007" w:rsidRDefault="00206007" w:rsidP="00206007">
      <w:pPr>
        <w:rPr>
          <w:rFonts w:cstheme="minorHAnsi"/>
          <w:color w:val="000000" w:themeColor="text1"/>
          <w:sz w:val="24"/>
          <w:szCs w:val="24"/>
          <w:shd w:val="clear" w:color="auto" w:fill="FFFFFF"/>
        </w:rPr>
      </w:pPr>
    </w:p>
    <w:p w14:paraId="3CEC2399"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Noor, K.B.M., 2008. Case study: A strategic research methodology. </w:t>
      </w:r>
      <w:r w:rsidRPr="00206007">
        <w:rPr>
          <w:rFonts w:cstheme="minorHAnsi"/>
          <w:i/>
          <w:iCs/>
          <w:color w:val="000000" w:themeColor="text1"/>
          <w:sz w:val="24"/>
          <w:szCs w:val="24"/>
          <w:shd w:val="clear" w:color="auto" w:fill="FFFFFF"/>
        </w:rPr>
        <w:t>American journal of applied sciences</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5</w:t>
      </w:r>
      <w:r w:rsidRPr="00206007">
        <w:rPr>
          <w:rFonts w:cstheme="minorHAnsi"/>
          <w:color w:val="000000" w:themeColor="text1"/>
          <w:sz w:val="24"/>
          <w:szCs w:val="24"/>
          <w:shd w:val="clear" w:color="auto" w:fill="FFFFFF"/>
        </w:rPr>
        <w:t xml:space="preserve">(11), pp.1602-1604. </w:t>
      </w:r>
    </w:p>
    <w:p w14:paraId="4A1E8863" w14:textId="77777777" w:rsidR="00206007" w:rsidRPr="00206007" w:rsidRDefault="00206007" w:rsidP="00206007">
      <w:pPr>
        <w:rPr>
          <w:rFonts w:cstheme="minorHAnsi"/>
          <w:color w:val="000000" w:themeColor="text1"/>
          <w:sz w:val="24"/>
          <w:szCs w:val="24"/>
          <w:shd w:val="clear" w:color="auto" w:fill="FFFFFF"/>
        </w:rPr>
      </w:pPr>
    </w:p>
    <w:p w14:paraId="106315B6" w14:textId="77777777" w:rsidR="00206007" w:rsidRPr="00206007" w:rsidRDefault="00206007" w:rsidP="00206007">
      <w:pPr>
        <w:rPr>
          <w:rFonts w:cstheme="minorHAnsi"/>
          <w:color w:val="000000" w:themeColor="text1"/>
          <w:sz w:val="24"/>
          <w:szCs w:val="24"/>
        </w:rPr>
      </w:pPr>
      <w:r w:rsidRPr="00206007">
        <w:rPr>
          <w:rFonts w:cstheme="minorHAnsi"/>
          <w:color w:val="000000" w:themeColor="text1"/>
          <w:sz w:val="24"/>
          <w:szCs w:val="24"/>
        </w:rPr>
        <w:t>Rumfola, L., 2017. Positive reinforcement positively helps students in the classroom. </w:t>
      </w:r>
      <w:r w:rsidRPr="00206007">
        <w:rPr>
          <w:rFonts w:cstheme="minorHAnsi"/>
          <w:i/>
          <w:iCs/>
          <w:color w:val="000000" w:themeColor="text1"/>
          <w:sz w:val="24"/>
          <w:szCs w:val="24"/>
        </w:rPr>
        <w:t>Thesis, State University of New York. Retrieved on April</w:t>
      </w:r>
      <w:r w:rsidRPr="00206007">
        <w:rPr>
          <w:rFonts w:cstheme="minorHAnsi"/>
          <w:color w:val="000000" w:themeColor="text1"/>
          <w:sz w:val="24"/>
          <w:szCs w:val="24"/>
        </w:rPr>
        <w:t> </w:t>
      </w:r>
      <w:r w:rsidRPr="00206007">
        <w:rPr>
          <w:rFonts w:cstheme="minorHAnsi"/>
          <w:i/>
          <w:iCs/>
          <w:color w:val="000000" w:themeColor="text1"/>
          <w:sz w:val="24"/>
          <w:szCs w:val="24"/>
        </w:rPr>
        <w:t>15</w:t>
      </w:r>
      <w:r w:rsidRPr="00206007">
        <w:rPr>
          <w:rFonts w:cstheme="minorHAnsi"/>
          <w:color w:val="000000" w:themeColor="text1"/>
          <w:sz w:val="24"/>
          <w:szCs w:val="24"/>
        </w:rPr>
        <w:t xml:space="preserve">, p.2019. </w:t>
      </w:r>
    </w:p>
    <w:p w14:paraId="44448F21" w14:textId="77777777" w:rsidR="00206007" w:rsidRPr="00206007" w:rsidRDefault="00206007" w:rsidP="00206007">
      <w:pPr>
        <w:rPr>
          <w:rFonts w:cstheme="minorHAnsi"/>
          <w:color w:val="000000" w:themeColor="text1"/>
          <w:sz w:val="24"/>
          <w:szCs w:val="24"/>
        </w:rPr>
      </w:pPr>
    </w:p>
    <w:p w14:paraId="1533BEAE" w14:textId="77777777" w:rsidR="00206007" w:rsidRPr="00206007" w:rsidRDefault="00206007" w:rsidP="00206007">
      <w:pPr>
        <w:rPr>
          <w:rFonts w:cstheme="minorHAnsi"/>
          <w:color w:val="000000" w:themeColor="text1"/>
          <w:sz w:val="24"/>
          <w:szCs w:val="24"/>
          <w:shd w:val="clear" w:color="auto" w:fill="FFFFFF"/>
        </w:rPr>
      </w:pPr>
      <w:proofErr w:type="spellStart"/>
      <w:r w:rsidRPr="00206007">
        <w:rPr>
          <w:rFonts w:cstheme="minorHAnsi"/>
          <w:color w:val="000000" w:themeColor="text1"/>
          <w:sz w:val="24"/>
          <w:szCs w:val="24"/>
          <w:shd w:val="clear" w:color="auto" w:fill="FFFFFF"/>
        </w:rPr>
        <w:t>Sandelowski</w:t>
      </w:r>
      <w:proofErr w:type="spellEnd"/>
      <w:r w:rsidRPr="00206007">
        <w:rPr>
          <w:rFonts w:cstheme="minorHAnsi"/>
          <w:color w:val="000000" w:themeColor="text1"/>
          <w:sz w:val="24"/>
          <w:szCs w:val="24"/>
          <w:shd w:val="clear" w:color="auto" w:fill="FFFFFF"/>
        </w:rPr>
        <w:t>, M., 1998. Writing a good read: Strategies for re‐presenting qualitative data. </w:t>
      </w:r>
      <w:r w:rsidRPr="00206007">
        <w:rPr>
          <w:rFonts w:cstheme="minorHAnsi"/>
          <w:i/>
          <w:iCs/>
          <w:color w:val="000000" w:themeColor="text1"/>
          <w:sz w:val="24"/>
          <w:szCs w:val="24"/>
          <w:shd w:val="clear" w:color="auto" w:fill="FFFFFF"/>
        </w:rPr>
        <w:t>Research in nursing &amp; health</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21</w:t>
      </w:r>
      <w:r w:rsidRPr="00206007">
        <w:rPr>
          <w:rFonts w:cstheme="minorHAnsi"/>
          <w:color w:val="000000" w:themeColor="text1"/>
          <w:sz w:val="24"/>
          <w:szCs w:val="24"/>
          <w:shd w:val="clear" w:color="auto" w:fill="FFFFFF"/>
        </w:rPr>
        <w:t xml:space="preserve">(4), pp.375-382.  </w:t>
      </w:r>
    </w:p>
    <w:p w14:paraId="7D26DCF1" w14:textId="77777777" w:rsidR="00206007" w:rsidRPr="00206007" w:rsidRDefault="00206007" w:rsidP="00206007">
      <w:pPr>
        <w:rPr>
          <w:rFonts w:cstheme="minorHAnsi"/>
          <w:color w:val="000000" w:themeColor="text1"/>
          <w:sz w:val="24"/>
          <w:szCs w:val="24"/>
          <w:shd w:val="clear" w:color="auto" w:fill="FFFFFF"/>
        </w:rPr>
      </w:pPr>
    </w:p>
    <w:p w14:paraId="56F7118B"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Schunk, D.H. and Zimmerman, B.J., 2012. Self‐regulation and learning. </w:t>
      </w:r>
      <w:r w:rsidRPr="00206007">
        <w:rPr>
          <w:rFonts w:cstheme="minorHAnsi"/>
          <w:i/>
          <w:iCs/>
          <w:color w:val="000000" w:themeColor="text1"/>
          <w:sz w:val="24"/>
          <w:szCs w:val="24"/>
          <w:shd w:val="clear" w:color="auto" w:fill="FFFFFF"/>
        </w:rPr>
        <w:t>Handbook of Psychology, Second Edition</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7</w:t>
      </w:r>
      <w:r w:rsidRPr="00206007">
        <w:rPr>
          <w:rFonts w:cstheme="minorHAnsi"/>
          <w:color w:val="000000" w:themeColor="text1"/>
          <w:sz w:val="24"/>
          <w:szCs w:val="24"/>
          <w:shd w:val="clear" w:color="auto" w:fill="FFFFFF"/>
        </w:rPr>
        <w:t xml:space="preserve">. </w:t>
      </w:r>
    </w:p>
    <w:p w14:paraId="5F68F569" w14:textId="77777777" w:rsidR="00206007" w:rsidRPr="00206007" w:rsidRDefault="00206007" w:rsidP="00206007">
      <w:pPr>
        <w:rPr>
          <w:rFonts w:cstheme="minorHAnsi"/>
          <w:color w:val="000000" w:themeColor="text1"/>
          <w:sz w:val="24"/>
          <w:szCs w:val="24"/>
          <w:shd w:val="clear" w:color="auto" w:fill="FFFFFF"/>
        </w:rPr>
      </w:pPr>
    </w:p>
    <w:p w14:paraId="589B96E8"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Sedgwick, P. and Greenwood, N., 2015. Understanding the Hawthorne effect. </w:t>
      </w:r>
      <w:proofErr w:type="spellStart"/>
      <w:r w:rsidRPr="00206007">
        <w:rPr>
          <w:rFonts w:cstheme="minorHAnsi"/>
          <w:i/>
          <w:iCs/>
          <w:color w:val="000000" w:themeColor="text1"/>
          <w:sz w:val="24"/>
          <w:szCs w:val="24"/>
          <w:shd w:val="clear" w:color="auto" w:fill="FFFFFF"/>
        </w:rPr>
        <w:t>Bmj</w:t>
      </w:r>
      <w:proofErr w:type="spellEnd"/>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351</w:t>
      </w:r>
      <w:r w:rsidRPr="00206007">
        <w:rPr>
          <w:rFonts w:cstheme="minorHAnsi"/>
          <w:color w:val="000000" w:themeColor="text1"/>
          <w:sz w:val="24"/>
          <w:szCs w:val="24"/>
          <w:shd w:val="clear" w:color="auto" w:fill="FFFFFF"/>
        </w:rPr>
        <w:t xml:space="preserve">. </w:t>
      </w:r>
    </w:p>
    <w:p w14:paraId="63F93359" w14:textId="77777777" w:rsidR="00206007" w:rsidRPr="00206007" w:rsidRDefault="00206007" w:rsidP="00206007">
      <w:pPr>
        <w:rPr>
          <w:rFonts w:cstheme="minorHAnsi"/>
          <w:color w:val="000000" w:themeColor="text1"/>
          <w:sz w:val="24"/>
          <w:szCs w:val="24"/>
          <w:shd w:val="clear" w:color="auto" w:fill="FFFFFF"/>
        </w:rPr>
      </w:pPr>
    </w:p>
    <w:p w14:paraId="6A33BAD7"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Seemann, K., 2002, January. Constructivist vs behaviourist approaches in design computing education: Implications for the innovation economy. In </w:t>
      </w:r>
      <w:r w:rsidRPr="00206007">
        <w:rPr>
          <w:rFonts w:cstheme="minorHAnsi"/>
          <w:i/>
          <w:iCs/>
          <w:color w:val="000000" w:themeColor="text1"/>
          <w:sz w:val="24"/>
          <w:szCs w:val="24"/>
          <w:shd w:val="clear" w:color="auto" w:fill="FFFFFF"/>
        </w:rPr>
        <w:t>Learning in Technology Education: Challenges for the 21st Century: Proceedings of the 2nd Biennial International Conference on Technology Education Research: Volume Two (TERC 2002) Volume Two (TERC 2002)</w:t>
      </w:r>
      <w:r w:rsidRPr="00206007">
        <w:rPr>
          <w:rFonts w:cstheme="minorHAnsi"/>
          <w:color w:val="000000" w:themeColor="text1"/>
          <w:sz w:val="24"/>
          <w:szCs w:val="24"/>
          <w:shd w:val="clear" w:color="auto" w:fill="FFFFFF"/>
        </w:rPr>
        <w:t xml:space="preserve"> (pp. 174-181). Gold Coast, QLD: Centre for Technology Education Research, Griffith University. </w:t>
      </w:r>
    </w:p>
    <w:p w14:paraId="5D93BE51" w14:textId="77777777" w:rsidR="00206007" w:rsidRPr="00206007" w:rsidRDefault="00206007" w:rsidP="00206007">
      <w:pPr>
        <w:rPr>
          <w:rFonts w:cstheme="minorHAnsi"/>
          <w:color w:val="000000" w:themeColor="text1"/>
          <w:sz w:val="24"/>
          <w:szCs w:val="24"/>
          <w:shd w:val="clear" w:color="auto" w:fill="FFFFFF"/>
        </w:rPr>
      </w:pPr>
    </w:p>
    <w:p w14:paraId="70B496A9" w14:textId="1F82E43A"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Simons, H., 2009. Case Study Research in Practice. Los Angles: SAGE Publications Ltd. </w:t>
      </w:r>
    </w:p>
    <w:p w14:paraId="61124189" w14:textId="77777777" w:rsidR="00206007" w:rsidRPr="00206007" w:rsidRDefault="00206007" w:rsidP="00206007">
      <w:pPr>
        <w:rPr>
          <w:rFonts w:cstheme="minorHAnsi"/>
          <w:color w:val="000000" w:themeColor="text1"/>
          <w:sz w:val="24"/>
          <w:szCs w:val="24"/>
          <w:shd w:val="clear" w:color="auto" w:fill="FFFFFF"/>
        </w:rPr>
      </w:pPr>
    </w:p>
    <w:p w14:paraId="07F91F11" w14:textId="5B04C54F"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Simon, M.K. and Goes, J., 2013. Scope, limitations, and delimitations. </w:t>
      </w:r>
    </w:p>
    <w:p w14:paraId="7B298964" w14:textId="77777777" w:rsidR="00206007" w:rsidRPr="00206007" w:rsidRDefault="00206007" w:rsidP="00206007">
      <w:pPr>
        <w:rPr>
          <w:rFonts w:cstheme="minorHAnsi"/>
          <w:color w:val="000000" w:themeColor="text1"/>
          <w:sz w:val="24"/>
          <w:szCs w:val="24"/>
          <w:shd w:val="clear" w:color="auto" w:fill="FFFFFF"/>
        </w:rPr>
      </w:pPr>
    </w:p>
    <w:p w14:paraId="0388C6B4"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Slattery, E.L., Voelker, C.C., Nussenbaum, B., Rich, J.T., </w:t>
      </w:r>
      <w:proofErr w:type="spellStart"/>
      <w:r w:rsidRPr="00206007">
        <w:rPr>
          <w:rFonts w:cstheme="minorHAnsi"/>
          <w:color w:val="000000" w:themeColor="text1"/>
          <w:sz w:val="24"/>
          <w:szCs w:val="24"/>
          <w:shd w:val="clear" w:color="auto" w:fill="FFFFFF"/>
        </w:rPr>
        <w:t>Paniello</w:t>
      </w:r>
      <w:proofErr w:type="spellEnd"/>
      <w:r w:rsidRPr="00206007">
        <w:rPr>
          <w:rFonts w:cstheme="minorHAnsi"/>
          <w:color w:val="000000" w:themeColor="text1"/>
          <w:sz w:val="24"/>
          <w:szCs w:val="24"/>
          <w:shd w:val="clear" w:color="auto" w:fill="FFFFFF"/>
        </w:rPr>
        <w:t>, R.C. and Neely, J.G., 2011. A practical guide to surveys and questionnaires. </w:t>
      </w:r>
      <w:r w:rsidRPr="00206007">
        <w:rPr>
          <w:rFonts w:cstheme="minorHAnsi"/>
          <w:i/>
          <w:iCs/>
          <w:color w:val="000000" w:themeColor="text1"/>
          <w:sz w:val="24"/>
          <w:szCs w:val="24"/>
          <w:shd w:val="clear" w:color="auto" w:fill="FFFFFF"/>
        </w:rPr>
        <w:t>Otolaryngology--Head and Neck Surgery</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144</w:t>
      </w:r>
      <w:r w:rsidRPr="00206007">
        <w:rPr>
          <w:rFonts w:cstheme="minorHAnsi"/>
          <w:color w:val="000000" w:themeColor="text1"/>
          <w:sz w:val="24"/>
          <w:szCs w:val="24"/>
          <w:shd w:val="clear" w:color="auto" w:fill="FFFFFF"/>
        </w:rPr>
        <w:t xml:space="preserve">(6), pp.831-837. </w:t>
      </w:r>
    </w:p>
    <w:p w14:paraId="313BA728" w14:textId="77777777" w:rsidR="00206007" w:rsidRPr="00206007" w:rsidRDefault="00206007" w:rsidP="00206007">
      <w:pPr>
        <w:rPr>
          <w:rFonts w:cstheme="minorHAnsi"/>
          <w:color w:val="000000" w:themeColor="text1"/>
          <w:sz w:val="24"/>
          <w:szCs w:val="24"/>
          <w:shd w:val="clear" w:color="auto" w:fill="FFFFFF"/>
        </w:rPr>
      </w:pPr>
    </w:p>
    <w:p w14:paraId="5888731C"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Stringer, B.R. and Hurt, H.T., 1981. To Praise or Not to Praise: Factors to Consider before Utilizing Praise as a Reinforcing Device in the Classroom Communication Process. </w:t>
      </w:r>
    </w:p>
    <w:p w14:paraId="05B4E140" w14:textId="77777777" w:rsidR="00206007" w:rsidRPr="00206007" w:rsidRDefault="00206007" w:rsidP="00206007">
      <w:pPr>
        <w:rPr>
          <w:rFonts w:cstheme="minorHAnsi"/>
          <w:color w:val="000000" w:themeColor="text1"/>
          <w:sz w:val="24"/>
          <w:szCs w:val="24"/>
          <w:shd w:val="clear" w:color="auto" w:fill="FFFFFF"/>
        </w:rPr>
      </w:pPr>
    </w:p>
    <w:p w14:paraId="07321332"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Sutherland, K.S., Wehby, J.H. and Copeland, S.R., 2000. Effect of varying rates of </w:t>
      </w:r>
      <w:proofErr w:type="spellStart"/>
      <w:r w:rsidRPr="00206007">
        <w:rPr>
          <w:rFonts w:cstheme="minorHAnsi"/>
          <w:color w:val="000000" w:themeColor="text1"/>
          <w:sz w:val="24"/>
          <w:szCs w:val="24"/>
          <w:shd w:val="clear" w:color="auto" w:fill="FFFFFF"/>
        </w:rPr>
        <w:t>behavior</w:t>
      </w:r>
      <w:proofErr w:type="spellEnd"/>
      <w:r w:rsidRPr="00206007">
        <w:rPr>
          <w:rFonts w:cstheme="minorHAnsi"/>
          <w:color w:val="000000" w:themeColor="text1"/>
          <w:sz w:val="24"/>
          <w:szCs w:val="24"/>
          <w:shd w:val="clear" w:color="auto" w:fill="FFFFFF"/>
        </w:rPr>
        <w:t xml:space="preserve">-specific praise on the on-task </w:t>
      </w:r>
      <w:proofErr w:type="spellStart"/>
      <w:r w:rsidRPr="00206007">
        <w:rPr>
          <w:rFonts w:cstheme="minorHAnsi"/>
          <w:color w:val="000000" w:themeColor="text1"/>
          <w:sz w:val="24"/>
          <w:szCs w:val="24"/>
          <w:shd w:val="clear" w:color="auto" w:fill="FFFFFF"/>
        </w:rPr>
        <w:t>behavior</w:t>
      </w:r>
      <w:proofErr w:type="spellEnd"/>
      <w:r w:rsidRPr="00206007">
        <w:rPr>
          <w:rFonts w:cstheme="minorHAnsi"/>
          <w:color w:val="000000" w:themeColor="text1"/>
          <w:sz w:val="24"/>
          <w:szCs w:val="24"/>
          <w:shd w:val="clear" w:color="auto" w:fill="FFFFFF"/>
        </w:rPr>
        <w:t xml:space="preserve"> of students with EBD. </w:t>
      </w:r>
      <w:r w:rsidRPr="00206007">
        <w:rPr>
          <w:rFonts w:cstheme="minorHAnsi"/>
          <w:i/>
          <w:iCs/>
          <w:color w:val="000000" w:themeColor="text1"/>
          <w:sz w:val="24"/>
          <w:szCs w:val="24"/>
          <w:shd w:val="clear" w:color="auto" w:fill="FFFFFF"/>
        </w:rPr>
        <w:t xml:space="preserve">Journal of Emotional and </w:t>
      </w:r>
      <w:proofErr w:type="spellStart"/>
      <w:r w:rsidRPr="00206007">
        <w:rPr>
          <w:rFonts w:cstheme="minorHAnsi"/>
          <w:i/>
          <w:iCs/>
          <w:color w:val="000000" w:themeColor="text1"/>
          <w:sz w:val="24"/>
          <w:szCs w:val="24"/>
          <w:shd w:val="clear" w:color="auto" w:fill="FFFFFF"/>
        </w:rPr>
        <w:t>Behavioral</w:t>
      </w:r>
      <w:proofErr w:type="spellEnd"/>
      <w:r w:rsidRPr="00206007">
        <w:rPr>
          <w:rFonts w:cstheme="minorHAnsi"/>
          <w:i/>
          <w:iCs/>
          <w:color w:val="000000" w:themeColor="text1"/>
          <w:sz w:val="24"/>
          <w:szCs w:val="24"/>
          <w:shd w:val="clear" w:color="auto" w:fill="FFFFFF"/>
        </w:rPr>
        <w:t xml:space="preserve"> Disorders</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8</w:t>
      </w:r>
      <w:r w:rsidRPr="00206007">
        <w:rPr>
          <w:rFonts w:cstheme="minorHAnsi"/>
          <w:color w:val="000000" w:themeColor="text1"/>
          <w:sz w:val="24"/>
          <w:szCs w:val="24"/>
          <w:shd w:val="clear" w:color="auto" w:fill="FFFFFF"/>
        </w:rPr>
        <w:t xml:space="preserve">(1), pp.2-8. </w:t>
      </w:r>
    </w:p>
    <w:p w14:paraId="27170875" w14:textId="77777777" w:rsidR="00206007" w:rsidRPr="00206007" w:rsidRDefault="00206007" w:rsidP="00206007">
      <w:pPr>
        <w:rPr>
          <w:rFonts w:cstheme="minorHAnsi"/>
          <w:color w:val="000000" w:themeColor="text1"/>
          <w:sz w:val="24"/>
          <w:szCs w:val="24"/>
          <w:shd w:val="clear" w:color="auto" w:fill="FFFFFF"/>
        </w:rPr>
      </w:pPr>
    </w:p>
    <w:p w14:paraId="39AC392F" w14:textId="77777777" w:rsidR="00206007" w:rsidRPr="00206007" w:rsidRDefault="00206007" w:rsidP="00206007">
      <w:pPr>
        <w:rPr>
          <w:rFonts w:cstheme="minorHAnsi"/>
          <w:color w:val="000000" w:themeColor="text1"/>
          <w:sz w:val="24"/>
          <w:szCs w:val="24"/>
        </w:rPr>
      </w:pPr>
      <w:proofErr w:type="spellStart"/>
      <w:r w:rsidRPr="00206007">
        <w:rPr>
          <w:rFonts w:cstheme="minorHAnsi"/>
          <w:color w:val="000000" w:themeColor="text1"/>
          <w:sz w:val="24"/>
          <w:szCs w:val="24"/>
          <w:shd w:val="clear" w:color="auto" w:fill="FFFFFF"/>
        </w:rPr>
        <w:t>Taherdoost</w:t>
      </w:r>
      <w:proofErr w:type="spellEnd"/>
      <w:r w:rsidRPr="00206007">
        <w:rPr>
          <w:rFonts w:cstheme="minorHAnsi"/>
          <w:color w:val="000000" w:themeColor="text1"/>
          <w:sz w:val="24"/>
          <w:szCs w:val="24"/>
          <w:shd w:val="clear" w:color="auto" w:fill="FFFFFF"/>
        </w:rPr>
        <w:t>, H., 2022. What are different research approaches? Comprehensive Review of Qualitative, quantitative, and mixed method research, their applications, types, and limitations. </w:t>
      </w:r>
      <w:r w:rsidRPr="00206007">
        <w:rPr>
          <w:rFonts w:cstheme="minorHAnsi"/>
          <w:i/>
          <w:iCs/>
          <w:color w:val="000000" w:themeColor="text1"/>
          <w:sz w:val="24"/>
          <w:szCs w:val="24"/>
          <w:shd w:val="clear" w:color="auto" w:fill="FFFFFF"/>
        </w:rPr>
        <w:t>Journal of Management Science &amp; Engineering Research</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5</w:t>
      </w:r>
      <w:r w:rsidRPr="00206007">
        <w:rPr>
          <w:rFonts w:cstheme="minorHAnsi"/>
          <w:color w:val="000000" w:themeColor="text1"/>
          <w:sz w:val="24"/>
          <w:szCs w:val="24"/>
          <w:shd w:val="clear" w:color="auto" w:fill="FFFFFF"/>
        </w:rPr>
        <w:t>(1), pp.53-63.</w:t>
      </w:r>
      <w:r w:rsidRPr="00206007">
        <w:rPr>
          <w:rFonts w:cstheme="minorHAnsi"/>
          <w:color w:val="000000" w:themeColor="text1"/>
          <w:sz w:val="24"/>
          <w:szCs w:val="24"/>
        </w:rPr>
        <w:t xml:space="preserve"> </w:t>
      </w:r>
    </w:p>
    <w:p w14:paraId="1F1AA142" w14:textId="77777777" w:rsidR="00206007" w:rsidRPr="00206007" w:rsidRDefault="00206007" w:rsidP="00206007">
      <w:pPr>
        <w:rPr>
          <w:rFonts w:cstheme="minorHAnsi"/>
          <w:color w:val="000000" w:themeColor="text1"/>
          <w:sz w:val="24"/>
          <w:szCs w:val="24"/>
          <w:shd w:val="clear" w:color="auto" w:fill="FFFFFF"/>
        </w:rPr>
      </w:pPr>
    </w:p>
    <w:p w14:paraId="5BA92B01"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 xml:space="preserve">Van der Lans, R.M., van de Grift, W.J., van Veen, K. and </w:t>
      </w:r>
      <w:proofErr w:type="spellStart"/>
      <w:r w:rsidRPr="00206007">
        <w:rPr>
          <w:rFonts w:cstheme="minorHAnsi"/>
          <w:color w:val="000000" w:themeColor="text1"/>
          <w:sz w:val="24"/>
          <w:szCs w:val="24"/>
          <w:shd w:val="clear" w:color="auto" w:fill="FFFFFF"/>
        </w:rPr>
        <w:t>Fokkens</w:t>
      </w:r>
      <w:proofErr w:type="spellEnd"/>
      <w:r w:rsidRPr="00206007">
        <w:rPr>
          <w:rFonts w:cstheme="minorHAnsi"/>
          <w:color w:val="000000" w:themeColor="text1"/>
          <w:sz w:val="24"/>
          <w:szCs w:val="24"/>
          <w:shd w:val="clear" w:color="auto" w:fill="FFFFFF"/>
        </w:rPr>
        <w:t>-Bruinsma, M., 2016. Once is not enough: Establishing reliability criteria for feedback and evaluation decisions based on classroom observations. </w:t>
      </w:r>
      <w:r w:rsidRPr="00206007">
        <w:rPr>
          <w:rFonts w:cstheme="minorHAnsi"/>
          <w:i/>
          <w:iCs/>
          <w:color w:val="000000" w:themeColor="text1"/>
          <w:sz w:val="24"/>
          <w:szCs w:val="24"/>
          <w:shd w:val="clear" w:color="auto" w:fill="FFFFFF"/>
        </w:rPr>
        <w:t>Studies in Educational Evaluation</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50</w:t>
      </w:r>
      <w:r w:rsidRPr="00206007">
        <w:rPr>
          <w:rFonts w:cstheme="minorHAnsi"/>
          <w:color w:val="000000" w:themeColor="text1"/>
          <w:sz w:val="24"/>
          <w:szCs w:val="24"/>
          <w:shd w:val="clear" w:color="auto" w:fill="FFFFFF"/>
        </w:rPr>
        <w:t xml:space="preserve">, pp.88-95. </w:t>
      </w:r>
    </w:p>
    <w:p w14:paraId="03E3B0E4" w14:textId="77777777" w:rsidR="00206007" w:rsidRPr="00206007" w:rsidRDefault="00206007" w:rsidP="00206007">
      <w:pPr>
        <w:rPr>
          <w:rFonts w:cstheme="minorHAnsi"/>
          <w:color w:val="000000" w:themeColor="text1"/>
          <w:sz w:val="24"/>
          <w:szCs w:val="24"/>
          <w:shd w:val="clear" w:color="auto" w:fill="FFFFFF"/>
        </w:rPr>
      </w:pPr>
    </w:p>
    <w:p w14:paraId="5105C10A" w14:textId="3E562BDB" w:rsidR="00206007" w:rsidRPr="00206007" w:rsidRDefault="008C53FE" w:rsidP="0020600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lastRenderedPageBreak/>
        <w:t>Whitton, S.,</w:t>
      </w:r>
      <w:r w:rsidR="00206007" w:rsidRPr="00206007">
        <w:rPr>
          <w:rFonts w:cstheme="minorHAnsi"/>
          <w:color w:val="000000" w:themeColor="text1"/>
          <w:sz w:val="24"/>
          <w:szCs w:val="24"/>
          <w:shd w:val="clear" w:color="auto" w:fill="FFFFFF"/>
        </w:rPr>
        <w:t xml:space="preserve"> 2011. </w:t>
      </w:r>
      <w:r w:rsidR="00206007" w:rsidRPr="00206007">
        <w:rPr>
          <w:rFonts w:cstheme="minorHAnsi"/>
          <w:i/>
          <w:iCs/>
          <w:color w:val="000000" w:themeColor="text1"/>
          <w:sz w:val="24"/>
          <w:szCs w:val="24"/>
          <w:shd w:val="clear" w:color="auto" w:fill="FFFFFF"/>
        </w:rPr>
        <w:t xml:space="preserve">The Development of Pupil Voice in a One Form Entry Primary School in the </w:t>
      </w:r>
      <w:proofErr w:type="gramStart"/>
      <w:r w:rsidR="00206007" w:rsidRPr="00206007">
        <w:rPr>
          <w:rFonts w:cstheme="minorHAnsi"/>
          <w:i/>
          <w:iCs/>
          <w:color w:val="000000" w:themeColor="text1"/>
          <w:sz w:val="24"/>
          <w:szCs w:val="24"/>
          <w:shd w:val="clear" w:color="auto" w:fill="FFFFFF"/>
        </w:rPr>
        <w:t>North East</w:t>
      </w:r>
      <w:proofErr w:type="gramEnd"/>
      <w:r w:rsidR="00206007" w:rsidRPr="00206007">
        <w:rPr>
          <w:rFonts w:cstheme="minorHAnsi"/>
          <w:i/>
          <w:iCs/>
          <w:color w:val="000000" w:themeColor="text1"/>
          <w:sz w:val="24"/>
          <w:szCs w:val="24"/>
          <w:shd w:val="clear" w:color="auto" w:fill="FFFFFF"/>
        </w:rPr>
        <w:t xml:space="preserve"> of England: Who Benefits and Who Learns?</w:t>
      </w:r>
      <w:r w:rsidR="00206007" w:rsidRPr="00206007">
        <w:rPr>
          <w:rFonts w:cstheme="minorHAnsi"/>
          <w:color w:val="000000" w:themeColor="text1"/>
          <w:sz w:val="24"/>
          <w:szCs w:val="24"/>
          <w:shd w:val="clear" w:color="auto" w:fill="FFFFFF"/>
        </w:rPr>
        <w:t> (Doctoral dissertation, Durham University).</w:t>
      </w:r>
    </w:p>
    <w:p w14:paraId="64CB8EE6" w14:textId="77777777" w:rsidR="00206007" w:rsidRPr="00206007" w:rsidRDefault="00206007" w:rsidP="00206007">
      <w:pPr>
        <w:rPr>
          <w:rFonts w:cstheme="minorHAnsi"/>
          <w:color w:val="000000" w:themeColor="text1"/>
          <w:sz w:val="24"/>
          <w:szCs w:val="24"/>
        </w:rPr>
      </w:pPr>
    </w:p>
    <w:p w14:paraId="7035E777" w14:textId="77777777" w:rsidR="00206007" w:rsidRPr="00206007" w:rsidRDefault="00206007" w:rsidP="00206007">
      <w:pPr>
        <w:rPr>
          <w:rFonts w:cstheme="minorHAnsi"/>
          <w:color w:val="000000" w:themeColor="text1"/>
          <w:sz w:val="24"/>
          <w:szCs w:val="24"/>
          <w:shd w:val="clear" w:color="auto" w:fill="FFFFFF"/>
        </w:rPr>
      </w:pPr>
      <w:r w:rsidRPr="00206007">
        <w:rPr>
          <w:rFonts w:cstheme="minorHAnsi"/>
          <w:color w:val="000000" w:themeColor="text1"/>
          <w:sz w:val="24"/>
          <w:szCs w:val="24"/>
          <w:shd w:val="clear" w:color="auto" w:fill="FFFFFF"/>
        </w:rPr>
        <w:t>Zhang, S., Du, X. and Deng, J., 2021. A mixed study on the effectiveness of verbal praise in primary school class. </w:t>
      </w:r>
      <w:r w:rsidRPr="00206007">
        <w:rPr>
          <w:rFonts w:cstheme="minorHAnsi"/>
          <w:i/>
          <w:iCs/>
          <w:color w:val="000000" w:themeColor="text1"/>
          <w:sz w:val="24"/>
          <w:szCs w:val="24"/>
          <w:shd w:val="clear" w:color="auto" w:fill="FFFFFF"/>
        </w:rPr>
        <w:t>Science Insights Education Frontiers</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10</w:t>
      </w:r>
      <w:r w:rsidRPr="00206007">
        <w:rPr>
          <w:rFonts w:cstheme="minorHAnsi"/>
          <w:color w:val="000000" w:themeColor="text1"/>
          <w:sz w:val="24"/>
          <w:szCs w:val="24"/>
          <w:shd w:val="clear" w:color="auto" w:fill="FFFFFF"/>
        </w:rPr>
        <w:t xml:space="preserve">(1), pp.1353-1363. </w:t>
      </w:r>
    </w:p>
    <w:p w14:paraId="5EFDBF3B" w14:textId="77777777" w:rsidR="00206007" w:rsidRPr="00206007" w:rsidRDefault="00206007" w:rsidP="00206007">
      <w:pPr>
        <w:rPr>
          <w:rFonts w:cstheme="minorHAnsi"/>
          <w:color w:val="000000" w:themeColor="text1"/>
          <w:sz w:val="24"/>
          <w:szCs w:val="24"/>
        </w:rPr>
      </w:pPr>
    </w:p>
    <w:p w14:paraId="7A6292EC" w14:textId="392FF9D7" w:rsidR="008A04CE" w:rsidRPr="00206007" w:rsidRDefault="00206007" w:rsidP="00206007">
      <w:pPr>
        <w:rPr>
          <w:rFonts w:cstheme="minorHAnsi"/>
          <w:color w:val="000000" w:themeColor="text1"/>
          <w:sz w:val="24"/>
          <w:szCs w:val="24"/>
        </w:rPr>
      </w:pPr>
      <w:r w:rsidRPr="00206007">
        <w:rPr>
          <w:rFonts w:cstheme="minorHAnsi"/>
          <w:color w:val="000000" w:themeColor="text1"/>
          <w:sz w:val="24"/>
          <w:szCs w:val="24"/>
          <w:shd w:val="clear" w:color="auto" w:fill="FFFFFF"/>
        </w:rPr>
        <w:t>Zohrabi, M., 2013. Mixed method research: Instruments, validity, reliability and reporting findings. </w:t>
      </w:r>
      <w:r w:rsidRPr="00206007">
        <w:rPr>
          <w:rFonts w:cstheme="minorHAnsi"/>
          <w:i/>
          <w:iCs/>
          <w:color w:val="000000" w:themeColor="text1"/>
          <w:sz w:val="24"/>
          <w:szCs w:val="24"/>
          <w:shd w:val="clear" w:color="auto" w:fill="FFFFFF"/>
        </w:rPr>
        <w:t>Theory and practice in language studies</w:t>
      </w:r>
      <w:r w:rsidRPr="00206007">
        <w:rPr>
          <w:rFonts w:cstheme="minorHAnsi"/>
          <w:color w:val="000000" w:themeColor="text1"/>
          <w:sz w:val="24"/>
          <w:szCs w:val="24"/>
          <w:shd w:val="clear" w:color="auto" w:fill="FFFFFF"/>
        </w:rPr>
        <w:t>, </w:t>
      </w:r>
      <w:r w:rsidRPr="00206007">
        <w:rPr>
          <w:rFonts w:cstheme="minorHAnsi"/>
          <w:i/>
          <w:iCs/>
          <w:color w:val="000000" w:themeColor="text1"/>
          <w:sz w:val="24"/>
          <w:szCs w:val="24"/>
          <w:shd w:val="clear" w:color="auto" w:fill="FFFFFF"/>
        </w:rPr>
        <w:t>3</w:t>
      </w:r>
      <w:r w:rsidRPr="00206007">
        <w:rPr>
          <w:rFonts w:cstheme="minorHAnsi"/>
          <w:color w:val="000000" w:themeColor="text1"/>
          <w:sz w:val="24"/>
          <w:szCs w:val="24"/>
          <w:shd w:val="clear" w:color="auto" w:fill="FFFFFF"/>
        </w:rPr>
        <w:t>(2), p.254.</w:t>
      </w:r>
      <w:r w:rsidRPr="00206007">
        <w:rPr>
          <w:rFonts w:cstheme="minorHAnsi"/>
          <w:color w:val="000000" w:themeColor="text1"/>
          <w:sz w:val="24"/>
          <w:szCs w:val="24"/>
          <w:shd w:val="clear" w:color="auto" w:fill="FFFFFF"/>
        </w:rPr>
        <w:t xml:space="preserve"> </w:t>
      </w:r>
    </w:p>
    <w:p w14:paraId="5B330479" w14:textId="77777777" w:rsidR="008A04CE" w:rsidRPr="008A04CE" w:rsidRDefault="008A04CE" w:rsidP="008A04CE">
      <w:pPr>
        <w:rPr>
          <w:rFonts w:cstheme="minorHAnsi"/>
          <w:sz w:val="24"/>
          <w:szCs w:val="24"/>
          <w:highlight w:val="magenta"/>
        </w:rPr>
      </w:pPr>
    </w:p>
    <w:p w14:paraId="23EBE268" w14:textId="77777777" w:rsidR="008A04CE" w:rsidRDefault="008A04CE" w:rsidP="00F26712">
      <w:pPr>
        <w:rPr>
          <w:rFonts w:cstheme="minorHAnsi"/>
          <w:sz w:val="24"/>
          <w:szCs w:val="24"/>
          <w:highlight w:val="yellow"/>
        </w:rPr>
      </w:pPr>
    </w:p>
    <w:p w14:paraId="221BCBCD" w14:textId="77777777" w:rsidR="008A04CE" w:rsidRDefault="008A04CE" w:rsidP="00F26712">
      <w:pPr>
        <w:rPr>
          <w:rFonts w:cstheme="minorHAnsi"/>
          <w:sz w:val="24"/>
          <w:szCs w:val="24"/>
          <w:highlight w:val="yellow"/>
        </w:rPr>
      </w:pPr>
    </w:p>
    <w:p w14:paraId="31954F65" w14:textId="77777777" w:rsidR="008A04CE" w:rsidRDefault="008A04CE" w:rsidP="00F26712">
      <w:pPr>
        <w:rPr>
          <w:rFonts w:cstheme="minorHAnsi"/>
          <w:sz w:val="24"/>
          <w:szCs w:val="24"/>
          <w:highlight w:val="yellow"/>
        </w:rPr>
      </w:pPr>
    </w:p>
    <w:p w14:paraId="1C6C7536" w14:textId="1B9BA758" w:rsidR="008D11F4" w:rsidRDefault="008D11F4" w:rsidP="00F26712">
      <w:pPr>
        <w:rPr>
          <w:rFonts w:cstheme="minorHAnsi"/>
          <w:sz w:val="24"/>
          <w:szCs w:val="24"/>
        </w:rPr>
      </w:pPr>
    </w:p>
    <w:p w14:paraId="26D41430" w14:textId="77777777" w:rsidR="009E4163" w:rsidRDefault="009E4163" w:rsidP="00F26712">
      <w:pPr>
        <w:rPr>
          <w:rFonts w:cstheme="minorHAnsi"/>
          <w:sz w:val="24"/>
          <w:szCs w:val="24"/>
        </w:rPr>
      </w:pPr>
    </w:p>
    <w:p w14:paraId="612A6370" w14:textId="6BC20B35" w:rsidR="009E4163" w:rsidRPr="008D11F4" w:rsidRDefault="009E4163" w:rsidP="00F26712">
      <w:pPr>
        <w:rPr>
          <w:rFonts w:cstheme="minorHAnsi"/>
          <w:sz w:val="24"/>
          <w:szCs w:val="24"/>
        </w:rPr>
      </w:pPr>
    </w:p>
    <w:sectPr w:rsidR="009E4163" w:rsidRPr="008D1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712"/>
    <w:rsid w:val="00021790"/>
    <w:rsid w:val="000A0A10"/>
    <w:rsid w:val="000C4CAC"/>
    <w:rsid w:val="000F354D"/>
    <w:rsid w:val="00126773"/>
    <w:rsid w:val="00135027"/>
    <w:rsid w:val="00137DCE"/>
    <w:rsid w:val="00141745"/>
    <w:rsid w:val="00157584"/>
    <w:rsid w:val="00177658"/>
    <w:rsid w:val="001B4EDD"/>
    <w:rsid w:val="001F54CF"/>
    <w:rsid w:val="002002E7"/>
    <w:rsid w:val="00204DA8"/>
    <w:rsid w:val="00206007"/>
    <w:rsid w:val="002528ED"/>
    <w:rsid w:val="00281108"/>
    <w:rsid w:val="002F3B59"/>
    <w:rsid w:val="002F45A1"/>
    <w:rsid w:val="003052F9"/>
    <w:rsid w:val="00305C54"/>
    <w:rsid w:val="003332B0"/>
    <w:rsid w:val="00336ACE"/>
    <w:rsid w:val="0034602D"/>
    <w:rsid w:val="00354E9B"/>
    <w:rsid w:val="003D30FD"/>
    <w:rsid w:val="003D4FD8"/>
    <w:rsid w:val="003E192A"/>
    <w:rsid w:val="003E30CD"/>
    <w:rsid w:val="003E3425"/>
    <w:rsid w:val="00430FCF"/>
    <w:rsid w:val="004749D8"/>
    <w:rsid w:val="00476D1A"/>
    <w:rsid w:val="00487D11"/>
    <w:rsid w:val="00495A7F"/>
    <w:rsid w:val="005A43B6"/>
    <w:rsid w:val="005B2F0B"/>
    <w:rsid w:val="005B4E80"/>
    <w:rsid w:val="005D599D"/>
    <w:rsid w:val="005D5D29"/>
    <w:rsid w:val="005E599D"/>
    <w:rsid w:val="00600CCD"/>
    <w:rsid w:val="00627752"/>
    <w:rsid w:val="006459A4"/>
    <w:rsid w:val="00665B28"/>
    <w:rsid w:val="006801DB"/>
    <w:rsid w:val="006D06B4"/>
    <w:rsid w:val="00731E9C"/>
    <w:rsid w:val="00783B95"/>
    <w:rsid w:val="007B6A14"/>
    <w:rsid w:val="007D1CAC"/>
    <w:rsid w:val="00802ACA"/>
    <w:rsid w:val="00836647"/>
    <w:rsid w:val="0084727D"/>
    <w:rsid w:val="00875023"/>
    <w:rsid w:val="00894098"/>
    <w:rsid w:val="008A04CE"/>
    <w:rsid w:val="008A176C"/>
    <w:rsid w:val="008C53FE"/>
    <w:rsid w:val="008D11F4"/>
    <w:rsid w:val="00925839"/>
    <w:rsid w:val="00926BD3"/>
    <w:rsid w:val="00986FED"/>
    <w:rsid w:val="00995F4B"/>
    <w:rsid w:val="009A1CB7"/>
    <w:rsid w:val="009D3418"/>
    <w:rsid w:val="009E4163"/>
    <w:rsid w:val="00A11F71"/>
    <w:rsid w:val="00A66A97"/>
    <w:rsid w:val="00A67308"/>
    <w:rsid w:val="00A926E2"/>
    <w:rsid w:val="00B953CB"/>
    <w:rsid w:val="00BD7BFA"/>
    <w:rsid w:val="00C605B0"/>
    <w:rsid w:val="00CA3F5B"/>
    <w:rsid w:val="00CA7C4E"/>
    <w:rsid w:val="00CD40FC"/>
    <w:rsid w:val="00CE62C0"/>
    <w:rsid w:val="00D21A93"/>
    <w:rsid w:val="00D8342F"/>
    <w:rsid w:val="00DC1BCC"/>
    <w:rsid w:val="00E02F92"/>
    <w:rsid w:val="00E04A90"/>
    <w:rsid w:val="00E43220"/>
    <w:rsid w:val="00EF35B7"/>
    <w:rsid w:val="00F26712"/>
    <w:rsid w:val="00F5102A"/>
    <w:rsid w:val="00F637E0"/>
    <w:rsid w:val="00F93B6C"/>
    <w:rsid w:val="00FB3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1BAF7"/>
  <w15:chartTrackingRefBased/>
  <w15:docId w15:val="{BBD6932E-3F6F-4E08-9E03-500F063F6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7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267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67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67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67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67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7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7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7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71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267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671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67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67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67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7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7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712"/>
    <w:rPr>
      <w:rFonts w:eastAsiaTheme="majorEastAsia" w:cstheme="majorBidi"/>
      <w:color w:val="272727" w:themeColor="text1" w:themeTint="D8"/>
    </w:rPr>
  </w:style>
  <w:style w:type="paragraph" w:styleId="Title">
    <w:name w:val="Title"/>
    <w:basedOn w:val="Normal"/>
    <w:next w:val="Normal"/>
    <w:link w:val="TitleChar"/>
    <w:uiPriority w:val="10"/>
    <w:qFormat/>
    <w:rsid w:val="00F267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7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7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7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712"/>
    <w:pPr>
      <w:spacing w:before="160"/>
      <w:jc w:val="center"/>
    </w:pPr>
    <w:rPr>
      <w:i/>
      <w:iCs/>
      <w:color w:val="404040" w:themeColor="text1" w:themeTint="BF"/>
    </w:rPr>
  </w:style>
  <w:style w:type="character" w:customStyle="1" w:styleId="QuoteChar">
    <w:name w:val="Quote Char"/>
    <w:basedOn w:val="DefaultParagraphFont"/>
    <w:link w:val="Quote"/>
    <w:uiPriority w:val="29"/>
    <w:rsid w:val="00F26712"/>
    <w:rPr>
      <w:i/>
      <w:iCs/>
      <w:color w:val="404040" w:themeColor="text1" w:themeTint="BF"/>
    </w:rPr>
  </w:style>
  <w:style w:type="paragraph" w:styleId="ListParagraph">
    <w:name w:val="List Paragraph"/>
    <w:basedOn w:val="Normal"/>
    <w:uiPriority w:val="34"/>
    <w:qFormat/>
    <w:rsid w:val="00F26712"/>
    <w:pPr>
      <w:ind w:left="720"/>
      <w:contextualSpacing/>
    </w:pPr>
  </w:style>
  <w:style w:type="character" w:styleId="IntenseEmphasis">
    <w:name w:val="Intense Emphasis"/>
    <w:basedOn w:val="DefaultParagraphFont"/>
    <w:uiPriority w:val="21"/>
    <w:qFormat/>
    <w:rsid w:val="00F26712"/>
    <w:rPr>
      <w:i/>
      <w:iCs/>
      <w:color w:val="2F5496" w:themeColor="accent1" w:themeShade="BF"/>
    </w:rPr>
  </w:style>
  <w:style w:type="paragraph" w:styleId="IntenseQuote">
    <w:name w:val="Intense Quote"/>
    <w:basedOn w:val="Normal"/>
    <w:next w:val="Normal"/>
    <w:link w:val="IntenseQuoteChar"/>
    <w:uiPriority w:val="30"/>
    <w:qFormat/>
    <w:rsid w:val="00F267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6712"/>
    <w:rPr>
      <w:i/>
      <w:iCs/>
      <w:color w:val="2F5496" w:themeColor="accent1" w:themeShade="BF"/>
    </w:rPr>
  </w:style>
  <w:style w:type="character" w:styleId="IntenseReference">
    <w:name w:val="Intense Reference"/>
    <w:basedOn w:val="DefaultParagraphFont"/>
    <w:uiPriority w:val="32"/>
    <w:qFormat/>
    <w:rsid w:val="00F26712"/>
    <w:rPr>
      <w:b/>
      <w:bCs/>
      <w:smallCaps/>
      <w:color w:val="2F5496" w:themeColor="accent1" w:themeShade="BF"/>
      <w:spacing w:val="5"/>
    </w:rPr>
  </w:style>
  <w:style w:type="paragraph" w:styleId="NormalWeb">
    <w:name w:val="Normal (Web)"/>
    <w:basedOn w:val="Normal"/>
    <w:uiPriority w:val="99"/>
    <w:unhideWhenUsed/>
    <w:rsid w:val="008A04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060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1758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7/cls.2021.4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6961</TotalTime>
  <Pages>14</Pages>
  <Words>5203</Words>
  <Characters>29660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Thomas</dc:creator>
  <cp:keywords/>
  <dc:description/>
  <cp:lastModifiedBy>Imogen Thomas</cp:lastModifiedBy>
  <cp:revision>92</cp:revision>
  <dcterms:created xsi:type="dcterms:W3CDTF">2024-07-20T15:56:00Z</dcterms:created>
  <dcterms:modified xsi:type="dcterms:W3CDTF">2024-07-25T15:41:00Z</dcterms:modified>
</cp:coreProperties>
</file>