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sz w:val="24"/>
          <w:szCs w:val="24"/>
          <w14:ligatures w14:val="standardContextual"/>
        </w:rPr>
        <w:id w:val="-1700154585"/>
        <w:docPartObj>
          <w:docPartGallery w:val="Cover Pages"/>
          <w:docPartUnique/>
        </w:docPartObj>
      </w:sdtPr>
      <w:sdtEndPr>
        <w:rPr>
          <w:color w:val="auto"/>
        </w:rPr>
      </w:sdtEndPr>
      <w:sdtContent>
        <w:p w14:paraId="48B4043F" w14:textId="1A4EAACC" w:rsidR="00013616" w:rsidRDefault="00013616">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DDD17C1ACC5B40C2ABE1205318886A8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D13BFA0" w14:textId="5C498DB7" w:rsidR="00013616" w:rsidRDefault="0001361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BMHP5019</w:t>
              </w:r>
            </w:p>
          </w:sdtContent>
        </w:sdt>
        <w:p w14:paraId="39AB35B1" w14:textId="10CCFCD1" w:rsidR="00013616" w:rsidRDefault="00013616">
          <w:pPr>
            <w:pStyle w:val="NoSpacing"/>
            <w:jc w:val="center"/>
            <w:rPr>
              <w:color w:val="4472C4" w:themeColor="accent1"/>
              <w:sz w:val="28"/>
              <w:szCs w:val="28"/>
            </w:rPr>
          </w:pPr>
        </w:p>
        <w:p w14:paraId="223EF51C" w14:textId="77777777" w:rsidR="00F10069" w:rsidRDefault="00F10069" w:rsidP="00F10069">
          <w:pPr>
            <w:pStyle w:val="NoSpacing"/>
            <w:spacing w:before="480"/>
            <w:jc w:val="center"/>
            <w:rPr>
              <w:b/>
              <w:bCs/>
              <w:color w:val="4472C4" w:themeColor="accent1"/>
              <w:sz w:val="40"/>
              <w:szCs w:val="40"/>
              <w:lang w:val="en-GB"/>
            </w:rPr>
          </w:pPr>
          <w:r w:rsidRPr="00F10069">
            <w:rPr>
              <w:b/>
              <w:bCs/>
              <w:color w:val="4472C4" w:themeColor="accent1"/>
              <w:sz w:val="40"/>
              <w:szCs w:val="40"/>
              <w:lang w:val="en-GB"/>
            </w:rPr>
            <w:t>Introduction to Independent Research Skills </w:t>
          </w:r>
        </w:p>
        <w:p w14:paraId="6DD2E4B0" w14:textId="77777777" w:rsidR="00F10069" w:rsidRPr="00F10069" w:rsidRDefault="00F10069" w:rsidP="00F10069">
          <w:pPr>
            <w:pStyle w:val="NoSpacing"/>
            <w:spacing w:before="480"/>
            <w:jc w:val="center"/>
            <w:rPr>
              <w:b/>
              <w:bCs/>
              <w:color w:val="4472C4" w:themeColor="accent1"/>
              <w:sz w:val="40"/>
              <w:szCs w:val="40"/>
              <w:lang w:val="en-GB"/>
            </w:rPr>
          </w:pPr>
        </w:p>
        <w:p w14:paraId="78379599" w14:textId="6AD90525" w:rsidR="00013616" w:rsidRDefault="00013616">
          <w:pPr>
            <w:pStyle w:val="NoSpacing"/>
            <w:spacing w:before="480"/>
            <w:jc w:val="center"/>
            <w:rPr>
              <w:color w:val="4472C4" w:themeColor="accent1"/>
            </w:rPr>
          </w:pPr>
        </w:p>
        <w:p w14:paraId="3A83F944" w14:textId="4A6EAB3A" w:rsidR="00013616" w:rsidRDefault="00F10069">
          <w:pPr>
            <w:rPr>
              <w:rFonts w:asciiTheme="majorHAnsi" w:eastAsiaTheme="majorEastAsia" w:hAnsiTheme="majorHAnsi" w:cstheme="majorBidi"/>
              <w:color w:val="2F5496" w:themeColor="accent1" w:themeShade="BF"/>
              <w:kern w:val="0"/>
              <w:sz w:val="32"/>
              <w:szCs w:val="32"/>
              <w14:ligatures w14:val="none"/>
            </w:rPr>
          </w:pPr>
          <w:r>
            <w:rPr>
              <w:noProof/>
              <w:color w:val="4472C4" w:themeColor="accent1"/>
            </w:rPr>
            <mc:AlternateContent>
              <mc:Choice Requires="wps">
                <w:drawing>
                  <wp:anchor distT="0" distB="0" distL="114300" distR="114300" simplePos="0" relativeHeight="251659264" behindDoc="0" locked="0" layoutInCell="1" allowOverlap="1" wp14:anchorId="29EB4214" wp14:editId="2B182BFC">
                    <wp:simplePos x="0" y="0"/>
                    <wp:positionH relativeFrom="margin">
                      <wp:posOffset>-31750</wp:posOffset>
                    </wp:positionH>
                    <wp:positionV relativeFrom="page">
                      <wp:posOffset>4232910</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EBA93" w14:textId="36DF7DA7" w:rsidR="00013616" w:rsidRDefault="00F10069">
                                <w:pPr>
                                  <w:pStyle w:val="NoSpacing"/>
                                  <w:jc w:val="center"/>
                                  <w:rPr>
                                    <w:caps/>
                                    <w:color w:val="4472C4" w:themeColor="accent1"/>
                                    <w:sz w:val="28"/>
                                    <w:szCs w:val="28"/>
                                    <w:lang w:val="en-GB"/>
                                  </w:rPr>
                                </w:pPr>
                                <w:r>
                                  <w:rPr>
                                    <w:caps/>
                                    <w:color w:val="4472C4" w:themeColor="accent1"/>
                                    <w:sz w:val="28"/>
                                    <w:szCs w:val="28"/>
                                    <w:lang w:val="en-GB"/>
                                  </w:rPr>
                                  <w:t xml:space="preserve"> Student ID:2333384</w:t>
                                </w:r>
                              </w:p>
                              <w:p w14:paraId="6CC58A57" w14:textId="271AA966" w:rsidR="00F10069" w:rsidRDefault="00F10069">
                                <w:pPr>
                                  <w:pStyle w:val="NoSpacing"/>
                                  <w:jc w:val="center"/>
                                  <w:rPr>
                                    <w:caps/>
                                    <w:color w:val="4472C4" w:themeColor="accent1"/>
                                    <w:sz w:val="28"/>
                                    <w:szCs w:val="28"/>
                                    <w:lang w:val="en-GB"/>
                                  </w:rPr>
                                </w:pPr>
                                <w:r>
                                  <w:rPr>
                                    <w:caps/>
                                    <w:color w:val="4472C4" w:themeColor="accent1"/>
                                    <w:sz w:val="28"/>
                                    <w:szCs w:val="28"/>
                                    <w:lang w:val="en-GB"/>
                                  </w:rPr>
                                  <w:t>Student NAME: TAZEEM akhter</w:t>
                                </w:r>
                              </w:p>
                              <w:p w14:paraId="59AB9946" w14:textId="43781CCA" w:rsidR="00F10069" w:rsidRPr="00F10069" w:rsidRDefault="00F10069">
                                <w:pPr>
                                  <w:pStyle w:val="NoSpacing"/>
                                  <w:jc w:val="center"/>
                                  <w:rPr>
                                    <w:color w:val="4472C4" w:themeColor="accent1"/>
                                    <w:lang w:val="en-GB"/>
                                  </w:rPr>
                                </w:pPr>
                                <w:r>
                                  <w:rPr>
                                    <w:caps/>
                                    <w:color w:val="4472C4" w:themeColor="accent1"/>
                                    <w:sz w:val="28"/>
                                    <w:szCs w:val="28"/>
                                    <w:lang w:val="en-GB"/>
                                  </w:rPr>
                                  <w:t>COPMONENT 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EB4214" id="_x0000_t202" coordsize="21600,21600" o:spt="202" path="m,l,21600r21600,l21600,xe">
                    <v:stroke joinstyle="miter"/>
                    <v:path gradientshapeok="t" o:connecttype="rect"/>
                  </v:shapetype>
                  <v:shape id="Text Box 146" o:spid="_x0000_s1026" type="#_x0000_t202" style="position:absolute;margin-left:-2.5pt;margin-top:333.3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Z9wVG+IAAAALAQAADwAAAGRycy9kb3ducmV2LnhtbEyP&#10;QU/DMAyF70j8h8hIXNCWMm0rKk0nhMYBISEYHOCWNqap1jhVk21hv37eCXyz39Pz98pVcr3Y4xg6&#10;TwpupxkIpMabjloFnx9PkzsQIWoyuveECn4xwKq6vCh1YfyB3nG/ia3gEAqFVmBjHAopQ2PR6TD1&#10;AxJrP350OvI6ttKM+sDhrpezLFtKpzviD1YP+Gix2W52TsFzeDkGu05fb6/5ur6pc7P9TlGp66v0&#10;cA8iYop/ZjjjMzpUzFT7HZkgegWTBVeJCpY8IM6GbJbzqVaQL+ZzkFUp/3eoTgAAAP//AwBQSwEC&#10;LQAUAAYACAAAACEAtoM4kv4AAADhAQAAEwAAAAAAAAAAAAAAAAAAAAAAW0NvbnRlbnRfVHlwZXNd&#10;LnhtbFBLAQItABQABgAIAAAAIQA4/SH/1gAAAJQBAAALAAAAAAAAAAAAAAAAAC8BAABfcmVscy8u&#10;cmVsc1BLAQItABQABgAIAAAAIQBTxLfOXQIAAC0FAAAOAAAAAAAAAAAAAAAAAC4CAABkcnMvZTJv&#10;RG9jLnhtbFBLAQItABQABgAIAAAAIQBn3BUb4gAAAAsBAAAPAAAAAAAAAAAAAAAAALcEAABkcnMv&#10;ZG93bnJldi54bWxQSwUGAAAAAAQABADzAAAAxgUAAAAA&#10;" filled="f" stroked="f" strokeweight=".5pt">
                    <v:textbox style="mso-fit-shape-to-text:t" inset="0,0,0,0">
                      <w:txbxContent>
                        <w:p w14:paraId="16DEBA93" w14:textId="36DF7DA7" w:rsidR="00013616" w:rsidRDefault="00F10069">
                          <w:pPr>
                            <w:pStyle w:val="NoSpacing"/>
                            <w:jc w:val="center"/>
                            <w:rPr>
                              <w:caps/>
                              <w:color w:val="4472C4" w:themeColor="accent1"/>
                              <w:sz w:val="28"/>
                              <w:szCs w:val="28"/>
                              <w:lang w:val="en-GB"/>
                            </w:rPr>
                          </w:pPr>
                          <w:r>
                            <w:rPr>
                              <w:caps/>
                              <w:color w:val="4472C4" w:themeColor="accent1"/>
                              <w:sz w:val="28"/>
                              <w:szCs w:val="28"/>
                              <w:lang w:val="en-GB"/>
                            </w:rPr>
                            <w:t xml:space="preserve"> Student ID:2333384</w:t>
                          </w:r>
                        </w:p>
                        <w:p w14:paraId="6CC58A57" w14:textId="271AA966" w:rsidR="00F10069" w:rsidRDefault="00F10069">
                          <w:pPr>
                            <w:pStyle w:val="NoSpacing"/>
                            <w:jc w:val="center"/>
                            <w:rPr>
                              <w:caps/>
                              <w:color w:val="4472C4" w:themeColor="accent1"/>
                              <w:sz w:val="28"/>
                              <w:szCs w:val="28"/>
                              <w:lang w:val="en-GB"/>
                            </w:rPr>
                          </w:pPr>
                          <w:r>
                            <w:rPr>
                              <w:caps/>
                              <w:color w:val="4472C4" w:themeColor="accent1"/>
                              <w:sz w:val="28"/>
                              <w:szCs w:val="28"/>
                              <w:lang w:val="en-GB"/>
                            </w:rPr>
                            <w:t>Student NAME: TAZEEM akhter</w:t>
                          </w:r>
                        </w:p>
                        <w:p w14:paraId="59AB9946" w14:textId="43781CCA" w:rsidR="00F10069" w:rsidRPr="00F10069" w:rsidRDefault="00F10069">
                          <w:pPr>
                            <w:pStyle w:val="NoSpacing"/>
                            <w:jc w:val="center"/>
                            <w:rPr>
                              <w:color w:val="4472C4" w:themeColor="accent1"/>
                              <w:lang w:val="en-GB"/>
                            </w:rPr>
                          </w:pPr>
                          <w:r>
                            <w:rPr>
                              <w:caps/>
                              <w:color w:val="4472C4" w:themeColor="accent1"/>
                              <w:sz w:val="28"/>
                              <w:szCs w:val="28"/>
                              <w:lang w:val="en-GB"/>
                            </w:rPr>
                            <w:t>COPMONENT 2</w:t>
                          </w:r>
                        </w:p>
                      </w:txbxContent>
                    </v:textbox>
                    <w10:wrap anchorx="margin" anchory="page"/>
                  </v:shape>
                </w:pict>
              </mc:Fallback>
            </mc:AlternateContent>
          </w:r>
          <w:r w:rsidR="00013616">
            <w:br w:type="page"/>
          </w:r>
        </w:p>
      </w:sdtContent>
    </w:sdt>
    <w:sdt>
      <w:sdtPr>
        <w:rPr>
          <w:rFonts w:asciiTheme="minorHAnsi" w:eastAsiaTheme="minorHAnsi" w:hAnsiTheme="minorHAnsi" w:cstheme="minorBidi"/>
          <w:color w:val="auto"/>
          <w:kern w:val="2"/>
          <w:sz w:val="24"/>
          <w:szCs w:val="24"/>
          <w14:ligatures w14:val="standardContextual"/>
        </w:rPr>
        <w:id w:val="1498609638"/>
        <w:docPartObj>
          <w:docPartGallery w:val="Table of Contents"/>
          <w:docPartUnique/>
        </w:docPartObj>
      </w:sdtPr>
      <w:sdtEndPr>
        <w:rPr>
          <w:b/>
          <w:bCs/>
          <w:noProof/>
        </w:rPr>
      </w:sdtEndPr>
      <w:sdtContent>
        <w:p w14:paraId="20039A97" w14:textId="4B8EA605" w:rsidR="00013616" w:rsidRDefault="00013616">
          <w:pPr>
            <w:pStyle w:val="TOCHeading"/>
          </w:pPr>
          <w:r>
            <w:t>Table of Contents</w:t>
          </w:r>
        </w:p>
        <w:p w14:paraId="5E424553" w14:textId="3E6AE93B" w:rsidR="00013616" w:rsidRDefault="0001361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3383303" w:history="1">
            <w:r w:rsidRPr="00BE28F6">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_Toc233383303 \h </w:instrText>
            </w:r>
            <w:r>
              <w:rPr>
                <w:noProof/>
                <w:webHidden/>
              </w:rPr>
            </w:r>
            <w:r>
              <w:rPr>
                <w:noProof/>
                <w:webHidden/>
              </w:rPr>
              <w:fldChar w:fldCharType="separate"/>
            </w:r>
            <w:r>
              <w:rPr>
                <w:noProof/>
                <w:webHidden/>
              </w:rPr>
              <w:t>2</w:t>
            </w:r>
            <w:r>
              <w:rPr>
                <w:noProof/>
                <w:webHidden/>
              </w:rPr>
              <w:fldChar w:fldCharType="end"/>
            </w:r>
          </w:hyperlink>
        </w:p>
        <w:p w14:paraId="2F6A6D81" w14:textId="6FD8BCBF" w:rsidR="00013616" w:rsidRDefault="00013616">
          <w:pPr>
            <w:pStyle w:val="TOC2"/>
            <w:tabs>
              <w:tab w:val="left" w:pos="720"/>
              <w:tab w:val="right" w:leader="dot" w:pos="9350"/>
            </w:tabs>
            <w:rPr>
              <w:rFonts w:eastAsiaTheme="minorEastAsia"/>
              <w:noProof/>
            </w:rPr>
          </w:pPr>
          <w:hyperlink w:anchor="_Toc233383304" w:history="1">
            <w:r w:rsidRPr="00BE28F6">
              <w:rPr>
                <w:rStyle w:val="Hyperlink"/>
                <w:rFonts w:ascii="Times New Roman" w:hAnsi="Times New Roman" w:cs="Times New Roman"/>
                <w:noProof/>
              </w:rPr>
              <w:t>1.</w:t>
            </w:r>
            <w:r>
              <w:rPr>
                <w:rFonts w:eastAsiaTheme="minorEastAsia"/>
                <w:noProof/>
              </w:rPr>
              <w:tab/>
            </w:r>
            <w:r w:rsidRPr="00BE28F6">
              <w:rPr>
                <w:rStyle w:val="Hyperlink"/>
                <w:rFonts w:ascii="Times New Roman" w:hAnsi="Times New Roman" w:cs="Times New Roman"/>
                <w:b/>
                <w:bCs/>
                <w:noProof/>
              </w:rPr>
              <w:t>Overview of the Research Topic</w:t>
            </w:r>
            <w:r>
              <w:rPr>
                <w:noProof/>
                <w:webHidden/>
              </w:rPr>
              <w:tab/>
            </w:r>
            <w:r>
              <w:rPr>
                <w:noProof/>
                <w:webHidden/>
              </w:rPr>
              <w:fldChar w:fldCharType="begin"/>
            </w:r>
            <w:r>
              <w:rPr>
                <w:noProof/>
                <w:webHidden/>
              </w:rPr>
              <w:instrText xml:space="preserve"> PAGEREF _Toc233383304 \h </w:instrText>
            </w:r>
            <w:r>
              <w:rPr>
                <w:noProof/>
                <w:webHidden/>
              </w:rPr>
            </w:r>
            <w:r>
              <w:rPr>
                <w:noProof/>
                <w:webHidden/>
              </w:rPr>
              <w:fldChar w:fldCharType="separate"/>
            </w:r>
            <w:r>
              <w:rPr>
                <w:noProof/>
                <w:webHidden/>
              </w:rPr>
              <w:t>2</w:t>
            </w:r>
            <w:r>
              <w:rPr>
                <w:noProof/>
                <w:webHidden/>
              </w:rPr>
              <w:fldChar w:fldCharType="end"/>
            </w:r>
          </w:hyperlink>
        </w:p>
        <w:p w14:paraId="20F7AB02" w14:textId="3EBFB26F" w:rsidR="00013616" w:rsidRDefault="00013616">
          <w:pPr>
            <w:pStyle w:val="TOC2"/>
            <w:tabs>
              <w:tab w:val="left" w:pos="720"/>
              <w:tab w:val="right" w:leader="dot" w:pos="9350"/>
            </w:tabs>
            <w:rPr>
              <w:rFonts w:eastAsiaTheme="minorEastAsia"/>
              <w:noProof/>
            </w:rPr>
          </w:pPr>
          <w:hyperlink w:anchor="_Toc233383305" w:history="1">
            <w:r w:rsidRPr="00BE28F6">
              <w:rPr>
                <w:rStyle w:val="Hyperlink"/>
                <w:rFonts w:ascii="Times New Roman" w:hAnsi="Times New Roman" w:cs="Times New Roman"/>
                <w:noProof/>
              </w:rPr>
              <w:t>2.</w:t>
            </w:r>
            <w:r>
              <w:rPr>
                <w:rFonts w:eastAsiaTheme="minorEastAsia"/>
                <w:noProof/>
              </w:rPr>
              <w:tab/>
            </w:r>
            <w:r w:rsidRPr="00BE28F6">
              <w:rPr>
                <w:rStyle w:val="Hyperlink"/>
                <w:rFonts w:ascii="Times New Roman" w:hAnsi="Times New Roman" w:cs="Times New Roman"/>
                <w:b/>
                <w:bCs/>
                <w:noProof/>
              </w:rPr>
              <w:t>Key Concepts and Rationale</w:t>
            </w:r>
            <w:r>
              <w:rPr>
                <w:noProof/>
                <w:webHidden/>
              </w:rPr>
              <w:tab/>
            </w:r>
            <w:r>
              <w:rPr>
                <w:noProof/>
                <w:webHidden/>
              </w:rPr>
              <w:fldChar w:fldCharType="begin"/>
            </w:r>
            <w:r>
              <w:rPr>
                <w:noProof/>
                <w:webHidden/>
              </w:rPr>
              <w:instrText xml:space="preserve"> PAGEREF _Toc233383305 \h </w:instrText>
            </w:r>
            <w:r>
              <w:rPr>
                <w:noProof/>
                <w:webHidden/>
              </w:rPr>
            </w:r>
            <w:r>
              <w:rPr>
                <w:noProof/>
                <w:webHidden/>
              </w:rPr>
              <w:fldChar w:fldCharType="separate"/>
            </w:r>
            <w:r>
              <w:rPr>
                <w:noProof/>
                <w:webHidden/>
              </w:rPr>
              <w:t>2</w:t>
            </w:r>
            <w:r>
              <w:rPr>
                <w:noProof/>
                <w:webHidden/>
              </w:rPr>
              <w:fldChar w:fldCharType="end"/>
            </w:r>
          </w:hyperlink>
        </w:p>
        <w:p w14:paraId="58682798" w14:textId="6C9F9C21" w:rsidR="00013616" w:rsidRDefault="00013616">
          <w:pPr>
            <w:pStyle w:val="TOC2"/>
            <w:tabs>
              <w:tab w:val="left" w:pos="720"/>
              <w:tab w:val="right" w:leader="dot" w:pos="9350"/>
            </w:tabs>
            <w:rPr>
              <w:rFonts w:eastAsiaTheme="minorEastAsia"/>
              <w:noProof/>
            </w:rPr>
          </w:pPr>
          <w:hyperlink w:anchor="_Toc233383306" w:history="1">
            <w:r w:rsidRPr="00BE28F6">
              <w:rPr>
                <w:rStyle w:val="Hyperlink"/>
                <w:rFonts w:ascii="Times New Roman" w:hAnsi="Times New Roman" w:cs="Times New Roman"/>
                <w:noProof/>
              </w:rPr>
              <w:t>3.</w:t>
            </w:r>
            <w:r>
              <w:rPr>
                <w:rFonts w:eastAsiaTheme="minorEastAsia"/>
                <w:noProof/>
              </w:rPr>
              <w:tab/>
            </w:r>
            <w:r w:rsidRPr="00BE28F6">
              <w:rPr>
                <w:rStyle w:val="Hyperlink"/>
                <w:rFonts w:ascii="Times New Roman" w:hAnsi="Times New Roman" w:cs="Times New Roman"/>
                <w:b/>
                <w:bCs/>
                <w:noProof/>
              </w:rPr>
              <w:t>Review Question</w:t>
            </w:r>
            <w:r>
              <w:rPr>
                <w:noProof/>
                <w:webHidden/>
              </w:rPr>
              <w:tab/>
            </w:r>
            <w:r>
              <w:rPr>
                <w:noProof/>
                <w:webHidden/>
              </w:rPr>
              <w:fldChar w:fldCharType="begin"/>
            </w:r>
            <w:r>
              <w:rPr>
                <w:noProof/>
                <w:webHidden/>
              </w:rPr>
              <w:instrText xml:space="preserve"> PAGEREF _Toc233383306 \h </w:instrText>
            </w:r>
            <w:r>
              <w:rPr>
                <w:noProof/>
                <w:webHidden/>
              </w:rPr>
            </w:r>
            <w:r>
              <w:rPr>
                <w:noProof/>
                <w:webHidden/>
              </w:rPr>
              <w:fldChar w:fldCharType="separate"/>
            </w:r>
            <w:r>
              <w:rPr>
                <w:noProof/>
                <w:webHidden/>
              </w:rPr>
              <w:t>2</w:t>
            </w:r>
            <w:r>
              <w:rPr>
                <w:noProof/>
                <w:webHidden/>
              </w:rPr>
              <w:fldChar w:fldCharType="end"/>
            </w:r>
          </w:hyperlink>
        </w:p>
        <w:p w14:paraId="2EC3D114" w14:textId="19D81F75" w:rsidR="00013616" w:rsidRDefault="00013616">
          <w:pPr>
            <w:pStyle w:val="TOC2"/>
            <w:tabs>
              <w:tab w:val="left" w:pos="720"/>
              <w:tab w:val="right" w:leader="dot" w:pos="9350"/>
            </w:tabs>
            <w:rPr>
              <w:rFonts w:eastAsiaTheme="minorEastAsia"/>
              <w:noProof/>
            </w:rPr>
          </w:pPr>
          <w:hyperlink w:anchor="_Toc233383307" w:history="1">
            <w:r w:rsidRPr="00BE28F6">
              <w:rPr>
                <w:rStyle w:val="Hyperlink"/>
                <w:rFonts w:ascii="Times New Roman" w:hAnsi="Times New Roman" w:cs="Times New Roman"/>
                <w:noProof/>
              </w:rPr>
              <w:t>4.</w:t>
            </w:r>
            <w:r>
              <w:rPr>
                <w:rFonts w:eastAsiaTheme="minorEastAsia"/>
                <w:noProof/>
              </w:rPr>
              <w:tab/>
            </w:r>
            <w:r w:rsidRPr="00BE28F6">
              <w:rPr>
                <w:rStyle w:val="Hyperlink"/>
                <w:rFonts w:ascii="Times New Roman" w:hAnsi="Times New Roman" w:cs="Times New Roman"/>
                <w:b/>
                <w:bCs/>
                <w:noProof/>
              </w:rPr>
              <w:t>Objectives</w:t>
            </w:r>
            <w:r>
              <w:rPr>
                <w:noProof/>
                <w:webHidden/>
              </w:rPr>
              <w:tab/>
            </w:r>
            <w:r>
              <w:rPr>
                <w:noProof/>
                <w:webHidden/>
              </w:rPr>
              <w:fldChar w:fldCharType="begin"/>
            </w:r>
            <w:r>
              <w:rPr>
                <w:noProof/>
                <w:webHidden/>
              </w:rPr>
              <w:instrText xml:space="preserve"> PAGEREF _Toc233383307 \h </w:instrText>
            </w:r>
            <w:r>
              <w:rPr>
                <w:noProof/>
                <w:webHidden/>
              </w:rPr>
            </w:r>
            <w:r>
              <w:rPr>
                <w:noProof/>
                <w:webHidden/>
              </w:rPr>
              <w:fldChar w:fldCharType="separate"/>
            </w:r>
            <w:r>
              <w:rPr>
                <w:noProof/>
                <w:webHidden/>
              </w:rPr>
              <w:t>2</w:t>
            </w:r>
            <w:r>
              <w:rPr>
                <w:noProof/>
                <w:webHidden/>
              </w:rPr>
              <w:fldChar w:fldCharType="end"/>
            </w:r>
          </w:hyperlink>
        </w:p>
        <w:p w14:paraId="2938C475" w14:textId="6B9A5F54" w:rsidR="00013616" w:rsidRDefault="00013616">
          <w:pPr>
            <w:pStyle w:val="TOC1"/>
            <w:tabs>
              <w:tab w:val="right" w:leader="dot" w:pos="9350"/>
            </w:tabs>
            <w:rPr>
              <w:rFonts w:eastAsiaTheme="minorEastAsia"/>
              <w:noProof/>
            </w:rPr>
          </w:pPr>
          <w:hyperlink w:anchor="_Toc233383308" w:history="1">
            <w:r w:rsidRPr="00BE28F6">
              <w:rPr>
                <w:rStyle w:val="Hyperlink"/>
                <w:rFonts w:ascii="Times New Roman" w:hAnsi="Times New Roman" w:cs="Times New Roman"/>
                <w:b/>
                <w:bCs/>
                <w:noProof/>
              </w:rPr>
              <w:t>Background of the Study</w:t>
            </w:r>
            <w:r>
              <w:rPr>
                <w:noProof/>
                <w:webHidden/>
              </w:rPr>
              <w:tab/>
            </w:r>
            <w:r>
              <w:rPr>
                <w:noProof/>
                <w:webHidden/>
              </w:rPr>
              <w:fldChar w:fldCharType="begin"/>
            </w:r>
            <w:r>
              <w:rPr>
                <w:noProof/>
                <w:webHidden/>
              </w:rPr>
              <w:instrText xml:space="preserve"> PAGEREF _Toc233383308 \h </w:instrText>
            </w:r>
            <w:r>
              <w:rPr>
                <w:noProof/>
                <w:webHidden/>
              </w:rPr>
            </w:r>
            <w:r>
              <w:rPr>
                <w:noProof/>
                <w:webHidden/>
              </w:rPr>
              <w:fldChar w:fldCharType="separate"/>
            </w:r>
            <w:r>
              <w:rPr>
                <w:noProof/>
                <w:webHidden/>
              </w:rPr>
              <w:t>2</w:t>
            </w:r>
            <w:r>
              <w:rPr>
                <w:noProof/>
                <w:webHidden/>
              </w:rPr>
              <w:fldChar w:fldCharType="end"/>
            </w:r>
          </w:hyperlink>
        </w:p>
        <w:p w14:paraId="01D58E54" w14:textId="13466E15" w:rsidR="00013616" w:rsidRDefault="00013616">
          <w:pPr>
            <w:pStyle w:val="TOC2"/>
            <w:tabs>
              <w:tab w:val="left" w:pos="720"/>
              <w:tab w:val="right" w:leader="dot" w:pos="9350"/>
            </w:tabs>
            <w:rPr>
              <w:rFonts w:eastAsiaTheme="minorEastAsia"/>
              <w:noProof/>
            </w:rPr>
          </w:pPr>
          <w:hyperlink w:anchor="_Toc233383309" w:history="1">
            <w:r w:rsidRPr="00BE28F6">
              <w:rPr>
                <w:rStyle w:val="Hyperlink"/>
                <w:rFonts w:ascii="Times New Roman" w:hAnsi="Times New Roman" w:cs="Times New Roman"/>
                <w:noProof/>
              </w:rPr>
              <w:t>1.</w:t>
            </w:r>
            <w:r>
              <w:rPr>
                <w:rFonts w:eastAsiaTheme="minorEastAsia"/>
                <w:noProof/>
              </w:rPr>
              <w:tab/>
            </w:r>
            <w:r w:rsidRPr="00BE28F6">
              <w:rPr>
                <w:rStyle w:val="Hyperlink"/>
                <w:rFonts w:ascii="Times New Roman" w:hAnsi="Times New Roman" w:cs="Times New Roman"/>
                <w:b/>
                <w:bCs/>
                <w:noProof/>
              </w:rPr>
              <w:t>Policy and Legislative Context</w:t>
            </w:r>
            <w:r>
              <w:rPr>
                <w:noProof/>
                <w:webHidden/>
              </w:rPr>
              <w:tab/>
            </w:r>
            <w:r>
              <w:rPr>
                <w:noProof/>
                <w:webHidden/>
              </w:rPr>
              <w:fldChar w:fldCharType="begin"/>
            </w:r>
            <w:r>
              <w:rPr>
                <w:noProof/>
                <w:webHidden/>
              </w:rPr>
              <w:instrText xml:space="preserve"> PAGEREF _Toc233383309 \h </w:instrText>
            </w:r>
            <w:r>
              <w:rPr>
                <w:noProof/>
                <w:webHidden/>
              </w:rPr>
            </w:r>
            <w:r>
              <w:rPr>
                <w:noProof/>
                <w:webHidden/>
              </w:rPr>
              <w:fldChar w:fldCharType="separate"/>
            </w:r>
            <w:r>
              <w:rPr>
                <w:noProof/>
                <w:webHidden/>
              </w:rPr>
              <w:t>2</w:t>
            </w:r>
            <w:r>
              <w:rPr>
                <w:noProof/>
                <w:webHidden/>
              </w:rPr>
              <w:fldChar w:fldCharType="end"/>
            </w:r>
          </w:hyperlink>
        </w:p>
        <w:p w14:paraId="78C1ED7A" w14:textId="7DEFABF3" w:rsidR="00013616" w:rsidRDefault="00013616">
          <w:pPr>
            <w:pStyle w:val="TOC2"/>
            <w:tabs>
              <w:tab w:val="left" w:pos="720"/>
              <w:tab w:val="right" w:leader="dot" w:pos="9350"/>
            </w:tabs>
            <w:rPr>
              <w:rFonts w:eastAsiaTheme="minorEastAsia"/>
              <w:noProof/>
            </w:rPr>
          </w:pPr>
          <w:hyperlink w:anchor="_Toc233383310" w:history="1">
            <w:r w:rsidRPr="00BE28F6">
              <w:rPr>
                <w:rStyle w:val="Hyperlink"/>
                <w:rFonts w:ascii="Times New Roman" w:hAnsi="Times New Roman" w:cs="Times New Roman"/>
                <w:noProof/>
              </w:rPr>
              <w:t>2.</w:t>
            </w:r>
            <w:r>
              <w:rPr>
                <w:rFonts w:eastAsiaTheme="minorEastAsia"/>
                <w:noProof/>
              </w:rPr>
              <w:tab/>
            </w:r>
            <w:r w:rsidRPr="00BE28F6">
              <w:rPr>
                <w:rStyle w:val="Hyperlink"/>
                <w:rFonts w:ascii="Times New Roman" w:hAnsi="Times New Roman" w:cs="Times New Roman"/>
                <w:b/>
                <w:bCs/>
                <w:noProof/>
              </w:rPr>
              <w:t>Existing Services and Practice</w:t>
            </w:r>
            <w:r>
              <w:rPr>
                <w:noProof/>
                <w:webHidden/>
              </w:rPr>
              <w:tab/>
            </w:r>
            <w:r>
              <w:rPr>
                <w:noProof/>
                <w:webHidden/>
              </w:rPr>
              <w:fldChar w:fldCharType="begin"/>
            </w:r>
            <w:r>
              <w:rPr>
                <w:noProof/>
                <w:webHidden/>
              </w:rPr>
              <w:instrText xml:space="preserve"> PAGEREF _Toc233383310 \h </w:instrText>
            </w:r>
            <w:r>
              <w:rPr>
                <w:noProof/>
                <w:webHidden/>
              </w:rPr>
            </w:r>
            <w:r>
              <w:rPr>
                <w:noProof/>
                <w:webHidden/>
              </w:rPr>
              <w:fldChar w:fldCharType="separate"/>
            </w:r>
            <w:r>
              <w:rPr>
                <w:noProof/>
                <w:webHidden/>
              </w:rPr>
              <w:t>3</w:t>
            </w:r>
            <w:r>
              <w:rPr>
                <w:noProof/>
                <w:webHidden/>
              </w:rPr>
              <w:fldChar w:fldCharType="end"/>
            </w:r>
          </w:hyperlink>
        </w:p>
        <w:p w14:paraId="42C04DAB" w14:textId="3A8B563A" w:rsidR="00013616" w:rsidRDefault="00013616">
          <w:pPr>
            <w:pStyle w:val="TOC2"/>
            <w:tabs>
              <w:tab w:val="left" w:pos="720"/>
              <w:tab w:val="right" w:leader="dot" w:pos="9350"/>
            </w:tabs>
            <w:rPr>
              <w:rFonts w:eastAsiaTheme="minorEastAsia"/>
              <w:noProof/>
            </w:rPr>
          </w:pPr>
          <w:hyperlink w:anchor="_Toc233383311" w:history="1">
            <w:r w:rsidRPr="00BE28F6">
              <w:rPr>
                <w:rStyle w:val="Hyperlink"/>
                <w:rFonts w:ascii="Times New Roman" w:hAnsi="Times New Roman" w:cs="Times New Roman"/>
                <w:noProof/>
              </w:rPr>
              <w:t>3.</w:t>
            </w:r>
            <w:r>
              <w:rPr>
                <w:rFonts w:eastAsiaTheme="minorEastAsia"/>
                <w:noProof/>
              </w:rPr>
              <w:tab/>
            </w:r>
            <w:r w:rsidRPr="00BE28F6">
              <w:rPr>
                <w:rStyle w:val="Hyperlink"/>
                <w:rFonts w:ascii="Times New Roman" w:hAnsi="Times New Roman" w:cs="Times New Roman"/>
                <w:b/>
                <w:bCs/>
                <w:noProof/>
              </w:rPr>
              <w:t>Key Challenges and Issues</w:t>
            </w:r>
            <w:r>
              <w:rPr>
                <w:noProof/>
                <w:webHidden/>
              </w:rPr>
              <w:tab/>
            </w:r>
            <w:r>
              <w:rPr>
                <w:noProof/>
                <w:webHidden/>
              </w:rPr>
              <w:fldChar w:fldCharType="begin"/>
            </w:r>
            <w:r>
              <w:rPr>
                <w:noProof/>
                <w:webHidden/>
              </w:rPr>
              <w:instrText xml:space="preserve"> PAGEREF _Toc233383311 \h </w:instrText>
            </w:r>
            <w:r>
              <w:rPr>
                <w:noProof/>
                <w:webHidden/>
              </w:rPr>
            </w:r>
            <w:r>
              <w:rPr>
                <w:noProof/>
                <w:webHidden/>
              </w:rPr>
              <w:fldChar w:fldCharType="separate"/>
            </w:r>
            <w:r>
              <w:rPr>
                <w:noProof/>
                <w:webHidden/>
              </w:rPr>
              <w:t>3</w:t>
            </w:r>
            <w:r>
              <w:rPr>
                <w:noProof/>
                <w:webHidden/>
              </w:rPr>
              <w:fldChar w:fldCharType="end"/>
            </w:r>
          </w:hyperlink>
        </w:p>
        <w:p w14:paraId="66707CB3" w14:textId="21108A99" w:rsidR="00013616" w:rsidRDefault="00013616">
          <w:pPr>
            <w:pStyle w:val="TOC1"/>
            <w:tabs>
              <w:tab w:val="right" w:leader="dot" w:pos="9350"/>
            </w:tabs>
            <w:rPr>
              <w:rFonts w:eastAsiaTheme="minorEastAsia"/>
              <w:noProof/>
            </w:rPr>
          </w:pPr>
          <w:hyperlink w:anchor="_Toc233383312" w:history="1">
            <w:r w:rsidRPr="00BE28F6">
              <w:rPr>
                <w:rStyle w:val="Hyperlink"/>
                <w:rFonts w:ascii="Times New Roman" w:hAnsi="Times New Roman" w:cs="Times New Roman"/>
                <w:b/>
                <w:bCs/>
                <w:noProof/>
              </w:rPr>
              <w:t>Methodology</w:t>
            </w:r>
            <w:r>
              <w:rPr>
                <w:noProof/>
                <w:webHidden/>
              </w:rPr>
              <w:tab/>
            </w:r>
            <w:r>
              <w:rPr>
                <w:noProof/>
                <w:webHidden/>
              </w:rPr>
              <w:fldChar w:fldCharType="begin"/>
            </w:r>
            <w:r>
              <w:rPr>
                <w:noProof/>
                <w:webHidden/>
              </w:rPr>
              <w:instrText xml:space="preserve"> PAGEREF _Toc233383312 \h </w:instrText>
            </w:r>
            <w:r>
              <w:rPr>
                <w:noProof/>
                <w:webHidden/>
              </w:rPr>
            </w:r>
            <w:r>
              <w:rPr>
                <w:noProof/>
                <w:webHidden/>
              </w:rPr>
              <w:fldChar w:fldCharType="separate"/>
            </w:r>
            <w:r>
              <w:rPr>
                <w:noProof/>
                <w:webHidden/>
              </w:rPr>
              <w:t>3</w:t>
            </w:r>
            <w:r>
              <w:rPr>
                <w:noProof/>
                <w:webHidden/>
              </w:rPr>
              <w:fldChar w:fldCharType="end"/>
            </w:r>
          </w:hyperlink>
        </w:p>
        <w:p w14:paraId="046CC83B" w14:textId="67487421" w:rsidR="00013616" w:rsidRDefault="00013616">
          <w:pPr>
            <w:pStyle w:val="TOC2"/>
            <w:tabs>
              <w:tab w:val="left" w:pos="720"/>
              <w:tab w:val="right" w:leader="dot" w:pos="9350"/>
            </w:tabs>
            <w:rPr>
              <w:rFonts w:eastAsiaTheme="minorEastAsia"/>
              <w:noProof/>
            </w:rPr>
          </w:pPr>
          <w:hyperlink w:anchor="_Toc233383313" w:history="1">
            <w:r w:rsidRPr="00BE28F6">
              <w:rPr>
                <w:rStyle w:val="Hyperlink"/>
                <w:rFonts w:ascii="Times New Roman" w:hAnsi="Times New Roman" w:cs="Times New Roman"/>
                <w:noProof/>
              </w:rPr>
              <w:t>1.</w:t>
            </w:r>
            <w:r>
              <w:rPr>
                <w:rFonts w:eastAsiaTheme="minorEastAsia"/>
                <w:noProof/>
              </w:rPr>
              <w:tab/>
            </w:r>
            <w:r w:rsidRPr="00BE28F6">
              <w:rPr>
                <w:rStyle w:val="Hyperlink"/>
                <w:rFonts w:ascii="Times New Roman" w:hAnsi="Times New Roman" w:cs="Times New Roman"/>
                <w:b/>
                <w:bCs/>
                <w:noProof/>
              </w:rPr>
              <w:t>Research Design</w:t>
            </w:r>
            <w:r>
              <w:rPr>
                <w:noProof/>
                <w:webHidden/>
              </w:rPr>
              <w:tab/>
            </w:r>
            <w:r>
              <w:rPr>
                <w:noProof/>
                <w:webHidden/>
              </w:rPr>
              <w:fldChar w:fldCharType="begin"/>
            </w:r>
            <w:r>
              <w:rPr>
                <w:noProof/>
                <w:webHidden/>
              </w:rPr>
              <w:instrText xml:space="preserve"> PAGEREF _Toc233383313 \h </w:instrText>
            </w:r>
            <w:r>
              <w:rPr>
                <w:noProof/>
                <w:webHidden/>
              </w:rPr>
            </w:r>
            <w:r>
              <w:rPr>
                <w:noProof/>
                <w:webHidden/>
              </w:rPr>
              <w:fldChar w:fldCharType="separate"/>
            </w:r>
            <w:r>
              <w:rPr>
                <w:noProof/>
                <w:webHidden/>
              </w:rPr>
              <w:t>3</w:t>
            </w:r>
            <w:r>
              <w:rPr>
                <w:noProof/>
                <w:webHidden/>
              </w:rPr>
              <w:fldChar w:fldCharType="end"/>
            </w:r>
          </w:hyperlink>
        </w:p>
        <w:p w14:paraId="5C4A33CF" w14:textId="3AECB468" w:rsidR="00013616" w:rsidRDefault="00013616">
          <w:pPr>
            <w:pStyle w:val="TOC2"/>
            <w:tabs>
              <w:tab w:val="left" w:pos="720"/>
              <w:tab w:val="right" w:leader="dot" w:pos="9350"/>
            </w:tabs>
            <w:rPr>
              <w:rFonts w:eastAsiaTheme="minorEastAsia"/>
              <w:noProof/>
            </w:rPr>
          </w:pPr>
          <w:hyperlink w:anchor="_Toc233383314" w:history="1">
            <w:r w:rsidRPr="00BE28F6">
              <w:rPr>
                <w:rStyle w:val="Hyperlink"/>
                <w:rFonts w:ascii="Times New Roman" w:hAnsi="Times New Roman" w:cs="Times New Roman"/>
                <w:noProof/>
              </w:rPr>
              <w:t>2.</w:t>
            </w:r>
            <w:r>
              <w:rPr>
                <w:rFonts w:eastAsiaTheme="minorEastAsia"/>
                <w:noProof/>
              </w:rPr>
              <w:tab/>
            </w:r>
            <w:r w:rsidRPr="00BE28F6">
              <w:rPr>
                <w:rStyle w:val="Hyperlink"/>
                <w:rFonts w:ascii="Times New Roman" w:hAnsi="Times New Roman" w:cs="Times New Roman"/>
                <w:b/>
                <w:bCs/>
                <w:noProof/>
              </w:rPr>
              <w:t>Data Collection Approach</w:t>
            </w:r>
            <w:r>
              <w:rPr>
                <w:noProof/>
                <w:webHidden/>
              </w:rPr>
              <w:tab/>
            </w:r>
            <w:r>
              <w:rPr>
                <w:noProof/>
                <w:webHidden/>
              </w:rPr>
              <w:fldChar w:fldCharType="begin"/>
            </w:r>
            <w:r>
              <w:rPr>
                <w:noProof/>
                <w:webHidden/>
              </w:rPr>
              <w:instrText xml:space="preserve"> PAGEREF _Toc233383314 \h </w:instrText>
            </w:r>
            <w:r>
              <w:rPr>
                <w:noProof/>
                <w:webHidden/>
              </w:rPr>
            </w:r>
            <w:r>
              <w:rPr>
                <w:noProof/>
                <w:webHidden/>
              </w:rPr>
              <w:fldChar w:fldCharType="separate"/>
            </w:r>
            <w:r>
              <w:rPr>
                <w:noProof/>
                <w:webHidden/>
              </w:rPr>
              <w:t>4</w:t>
            </w:r>
            <w:r>
              <w:rPr>
                <w:noProof/>
                <w:webHidden/>
              </w:rPr>
              <w:fldChar w:fldCharType="end"/>
            </w:r>
          </w:hyperlink>
        </w:p>
        <w:p w14:paraId="25B264C4" w14:textId="7C239E47" w:rsidR="00013616" w:rsidRDefault="00013616">
          <w:pPr>
            <w:pStyle w:val="TOC2"/>
            <w:tabs>
              <w:tab w:val="left" w:pos="720"/>
              <w:tab w:val="right" w:leader="dot" w:pos="9350"/>
            </w:tabs>
            <w:rPr>
              <w:rFonts w:eastAsiaTheme="minorEastAsia"/>
              <w:noProof/>
            </w:rPr>
          </w:pPr>
          <w:hyperlink w:anchor="_Toc233383315" w:history="1">
            <w:r w:rsidRPr="00BE28F6">
              <w:rPr>
                <w:rStyle w:val="Hyperlink"/>
                <w:rFonts w:ascii="Times New Roman" w:hAnsi="Times New Roman" w:cs="Times New Roman"/>
                <w:noProof/>
              </w:rPr>
              <w:t>3.</w:t>
            </w:r>
            <w:r>
              <w:rPr>
                <w:rFonts w:eastAsiaTheme="minorEastAsia"/>
                <w:noProof/>
              </w:rPr>
              <w:tab/>
            </w:r>
            <w:r w:rsidRPr="00BE28F6">
              <w:rPr>
                <w:rStyle w:val="Hyperlink"/>
                <w:rFonts w:ascii="Times New Roman" w:hAnsi="Times New Roman" w:cs="Times New Roman"/>
                <w:b/>
                <w:bCs/>
                <w:noProof/>
              </w:rPr>
              <w:t>Inclusion and Exclusion Criteria</w:t>
            </w:r>
            <w:r>
              <w:rPr>
                <w:noProof/>
                <w:webHidden/>
              </w:rPr>
              <w:tab/>
            </w:r>
            <w:r>
              <w:rPr>
                <w:noProof/>
                <w:webHidden/>
              </w:rPr>
              <w:fldChar w:fldCharType="begin"/>
            </w:r>
            <w:r>
              <w:rPr>
                <w:noProof/>
                <w:webHidden/>
              </w:rPr>
              <w:instrText xml:space="preserve"> PAGEREF _Toc233383315 \h </w:instrText>
            </w:r>
            <w:r>
              <w:rPr>
                <w:noProof/>
                <w:webHidden/>
              </w:rPr>
            </w:r>
            <w:r>
              <w:rPr>
                <w:noProof/>
                <w:webHidden/>
              </w:rPr>
              <w:fldChar w:fldCharType="separate"/>
            </w:r>
            <w:r>
              <w:rPr>
                <w:noProof/>
                <w:webHidden/>
              </w:rPr>
              <w:t>4</w:t>
            </w:r>
            <w:r>
              <w:rPr>
                <w:noProof/>
                <w:webHidden/>
              </w:rPr>
              <w:fldChar w:fldCharType="end"/>
            </w:r>
          </w:hyperlink>
        </w:p>
        <w:p w14:paraId="47D08181" w14:textId="198459CD" w:rsidR="00013616" w:rsidRDefault="00013616">
          <w:pPr>
            <w:pStyle w:val="TOC2"/>
            <w:tabs>
              <w:tab w:val="left" w:pos="720"/>
              <w:tab w:val="right" w:leader="dot" w:pos="9350"/>
            </w:tabs>
            <w:rPr>
              <w:rFonts w:eastAsiaTheme="minorEastAsia"/>
              <w:noProof/>
            </w:rPr>
          </w:pPr>
          <w:hyperlink w:anchor="_Toc233383316" w:history="1">
            <w:r w:rsidRPr="00BE28F6">
              <w:rPr>
                <w:rStyle w:val="Hyperlink"/>
                <w:rFonts w:ascii="Times New Roman" w:hAnsi="Times New Roman" w:cs="Times New Roman"/>
                <w:noProof/>
              </w:rPr>
              <w:t>4.</w:t>
            </w:r>
            <w:r>
              <w:rPr>
                <w:rFonts w:eastAsiaTheme="minorEastAsia"/>
                <w:noProof/>
              </w:rPr>
              <w:tab/>
            </w:r>
            <w:r w:rsidRPr="00BE28F6">
              <w:rPr>
                <w:rStyle w:val="Hyperlink"/>
                <w:rFonts w:ascii="Times New Roman" w:hAnsi="Times New Roman" w:cs="Times New Roman"/>
                <w:b/>
                <w:bCs/>
                <w:noProof/>
              </w:rPr>
              <w:t>Study Selection Process</w:t>
            </w:r>
            <w:r>
              <w:rPr>
                <w:noProof/>
                <w:webHidden/>
              </w:rPr>
              <w:tab/>
            </w:r>
            <w:r>
              <w:rPr>
                <w:noProof/>
                <w:webHidden/>
              </w:rPr>
              <w:fldChar w:fldCharType="begin"/>
            </w:r>
            <w:r>
              <w:rPr>
                <w:noProof/>
                <w:webHidden/>
              </w:rPr>
              <w:instrText xml:space="preserve"> PAGEREF _Toc233383316 \h </w:instrText>
            </w:r>
            <w:r>
              <w:rPr>
                <w:noProof/>
                <w:webHidden/>
              </w:rPr>
            </w:r>
            <w:r>
              <w:rPr>
                <w:noProof/>
                <w:webHidden/>
              </w:rPr>
              <w:fldChar w:fldCharType="separate"/>
            </w:r>
            <w:r>
              <w:rPr>
                <w:noProof/>
                <w:webHidden/>
              </w:rPr>
              <w:t>4</w:t>
            </w:r>
            <w:r>
              <w:rPr>
                <w:noProof/>
                <w:webHidden/>
              </w:rPr>
              <w:fldChar w:fldCharType="end"/>
            </w:r>
          </w:hyperlink>
        </w:p>
        <w:p w14:paraId="25050496" w14:textId="1440DBE1" w:rsidR="00013616" w:rsidRDefault="00013616">
          <w:pPr>
            <w:pStyle w:val="TOC2"/>
            <w:tabs>
              <w:tab w:val="left" w:pos="720"/>
              <w:tab w:val="right" w:leader="dot" w:pos="9350"/>
            </w:tabs>
            <w:rPr>
              <w:rFonts w:eastAsiaTheme="minorEastAsia"/>
              <w:noProof/>
            </w:rPr>
          </w:pPr>
          <w:hyperlink w:anchor="_Toc233383317" w:history="1">
            <w:r w:rsidRPr="00BE28F6">
              <w:rPr>
                <w:rStyle w:val="Hyperlink"/>
                <w:rFonts w:ascii="Times New Roman" w:hAnsi="Times New Roman" w:cs="Times New Roman"/>
                <w:noProof/>
              </w:rPr>
              <w:t>5.</w:t>
            </w:r>
            <w:r>
              <w:rPr>
                <w:rFonts w:eastAsiaTheme="minorEastAsia"/>
                <w:noProof/>
              </w:rPr>
              <w:tab/>
            </w:r>
            <w:r w:rsidRPr="00BE28F6">
              <w:rPr>
                <w:rStyle w:val="Hyperlink"/>
                <w:rFonts w:ascii="Times New Roman" w:hAnsi="Times New Roman" w:cs="Times New Roman"/>
                <w:b/>
                <w:bCs/>
                <w:noProof/>
              </w:rPr>
              <w:t>Data Analysis Approach</w:t>
            </w:r>
            <w:r>
              <w:rPr>
                <w:noProof/>
                <w:webHidden/>
              </w:rPr>
              <w:tab/>
            </w:r>
            <w:r>
              <w:rPr>
                <w:noProof/>
                <w:webHidden/>
              </w:rPr>
              <w:fldChar w:fldCharType="begin"/>
            </w:r>
            <w:r>
              <w:rPr>
                <w:noProof/>
                <w:webHidden/>
              </w:rPr>
              <w:instrText xml:space="preserve"> PAGEREF _Toc233383317 \h </w:instrText>
            </w:r>
            <w:r>
              <w:rPr>
                <w:noProof/>
                <w:webHidden/>
              </w:rPr>
            </w:r>
            <w:r>
              <w:rPr>
                <w:noProof/>
                <w:webHidden/>
              </w:rPr>
              <w:fldChar w:fldCharType="separate"/>
            </w:r>
            <w:r>
              <w:rPr>
                <w:noProof/>
                <w:webHidden/>
              </w:rPr>
              <w:t>4</w:t>
            </w:r>
            <w:r>
              <w:rPr>
                <w:noProof/>
                <w:webHidden/>
              </w:rPr>
              <w:fldChar w:fldCharType="end"/>
            </w:r>
          </w:hyperlink>
        </w:p>
        <w:p w14:paraId="4C8DB659" w14:textId="0E6E8AA3" w:rsidR="00013616" w:rsidRDefault="00013616">
          <w:pPr>
            <w:pStyle w:val="TOC2"/>
            <w:tabs>
              <w:tab w:val="left" w:pos="720"/>
              <w:tab w:val="right" w:leader="dot" w:pos="9350"/>
            </w:tabs>
            <w:rPr>
              <w:rFonts w:eastAsiaTheme="minorEastAsia"/>
              <w:noProof/>
            </w:rPr>
          </w:pPr>
          <w:hyperlink w:anchor="_Toc233383318" w:history="1">
            <w:r w:rsidRPr="00BE28F6">
              <w:rPr>
                <w:rStyle w:val="Hyperlink"/>
                <w:rFonts w:ascii="Times New Roman" w:hAnsi="Times New Roman" w:cs="Times New Roman"/>
                <w:noProof/>
              </w:rPr>
              <w:t>6.</w:t>
            </w:r>
            <w:r>
              <w:rPr>
                <w:rFonts w:eastAsiaTheme="minorEastAsia"/>
                <w:noProof/>
              </w:rPr>
              <w:tab/>
            </w:r>
            <w:r w:rsidRPr="00BE28F6">
              <w:rPr>
                <w:rStyle w:val="Hyperlink"/>
                <w:rFonts w:ascii="Times New Roman" w:hAnsi="Times New Roman" w:cs="Times New Roman"/>
                <w:b/>
                <w:bCs/>
                <w:noProof/>
              </w:rPr>
              <w:t>Ethical Considerations</w:t>
            </w:r>
            <w:r>
              <w:rPr>
                <w:noProof/>
                <w:webHidden/>
              </w:rPr>
              <w:tab/>
            </w:r>
            <w:r>
              <w:rPr>
                <w:noProof/>
                <w:webHidden/>
              </w:rPr>
              <w:fldChar w:fldCharType="begin"/>
            </w:r>
            <w:r>
              <w:rPr>
                <w:noProof/>
                <w:webHidden/>
              </w:rPr>
              <w:instrText xml:space="preserve"> PAGEREF _Toc233383318 \h </w:instrText>
            </w:r>
            <w:r>
              <w:rPr>
                <w:noProof/>
                <w:webHidden/>
              </w:rPr>
            </w:r>
            <w:r>
              <w:rPr>
                <w:noProof/>
                <w:webHidden/>
              </w:rPr>
              <w:fldChar w:fldCharType="separate"/>
            </w:r>
            <w:r>
              <w:rPr>
                <w:noProof/>
                <w:webHidden/>
              </w:rPr>
              <w:t>5</w:t>
            </w:r>
            <w:r>
              <w:rPr>
                <w:noProof/>
                <w:webHidden/>
              </w:rPr>
              <w:fldChar w:fldCharType="end"/>
            </w:r>
          </w:hyperlink>
        </w:p>
        <w:p w14:paraId="73995596" w14:textId="604CDAC4" w:rsidR="00013616" w:rsidRDefault="00013616">
          <w:pPr>
            <w:pStyle w:val="TOC1"/>
            <w:tabs>
              <w:tab w:val="right" w:leader="dot" w:pos="9350"/>
            </w:tabs>
            <w:rPr>
              <w:rFonts w:eastAsiaTheme="minorEastAsia"/>
              <w:noProof/>
            </w:rPr>
          </w:pPr>
          <w:hyperlink w:anchor="_Toc233383319" w:history="1">
            <w:r w:rsidRPr="00BE28F6">
              <w:rPr>
                <w:rStyle w:val="Hyperlink"/>
                <w:rFonts w:ascii="Times New Roman" w:hAnsi="Times New Roman" w:cs="Times New Roman"/>
                <w:b/>
                <w:bCs/>
                <w:noProof/>
              </w:rPr>
              <w:t>Findings and Results</w:t>
            </w:r>
            <w:r>
              <w:rPr>
                <w:noProof/>
                <w:webHidden/>
              </w:rPr>
              <w:tab/>
            </w:r>
            <w:r>
              <w:rPr>
                <w:noProof/>
                <w:webHidden/>
              </w:rPr>
              <w:fldChar w:fldCharType="begin"/>
            </w:r>
            <w:r>
              <w:rPr>
                <w:noProof/>
                <w:webHidden/>
              </w:rPr>
              <w:instrText xml:space="preserve"> PAGEREF _Toc233383319 \h </w:instrText>
            </w:r>
            <w:r>
              <w:rPr>
                <w:noProof/>
                <w:webHidden/>
              </w:rPr>
            </w:r>
            <w:r>
              <w:rPr>
                <w:noProof/>
                <w:webHidden/>
              </w:rPr>
              <w:fldChar w:fldCharType="separate"/>
            </w:r>
            <w:r>
              <w:rPr>
                <w:noProof/>
                <w:webHidden/>
              </w:rPr>
              <w:t>5</w:t>
            </w:r>
            <w:r>
              <w:rPr>
                <w:noProof/>
                <w:webHidden/>
              </w:rPr>
              <w:fldChar w:fldCharType="end"/>
            </w:r>
          </w:hyperlink>
        </w:p>
        <w:p w14:paraId="5C7552DA" w14:textId="3ED38345" w:rsidR="00013616" w:rsidRDefault="00013616">
          <w:pPr>
            <w:pStyle w:val="TOC2"/>
            <w:tabs>
              <w:tab w:val="right" w:leader="dot" w:pos="9350"/>
            </w:tabs>
            <w:rPr>
              <w:rFonts w:eastAsiaTheme="minorEastAsia"/>
              <w:noProof/>
            </w:rPr>
          </w:pPr>
          <w:hyperlink w:anchor="_Toc233383320" w:history="1">
            <w:r w:rsidRPr="00BE28F6">
              <w:rPr>
                <w:rStyle w:val="Hyperlink"/>
                <w:rFonts w:ascii="Times New Roman" w:hAnsi="Times New Roman" w:cs="Times New Roman"/>
                <w:b/>
                <w:bCs/>
                <w:noProof/>
              </w:rPr>
              <w:t>Summary Table</w:t>
            </w:r>
            <w:r>
              <w:rPr>
                <w:noProof/>
                <w:webHidden/>
              </w:rPr>
              <w:tab/>
            </w:r>
            <w:r>
              <w:rPr>
                <w:noProof/>
                <w:webHidden/>
              </w:rPr>
              <w:fldChar w:fldCharType="begin"/>
            </w:r>
            <w:r>
              <w:rPr>
                <w:noProof/>
                <w:webHidden/>
              </w:rPr>
              <w:instrText xml:space="preserve"> PAGEREF _Toc233383320 \h </w:instrText>
            </w:r>
            <w:r>
              <w:rPr>
                <w:noProof/>
                <w:webHidden/>
              </w:rPr>
            </w:r>
            <w:r>
              <w:rPr>
                <w:noProof/>
                <w:webHidden/>
              </w:rPr>
              <w:fldChar w:fldCharType="separate"/>
            </w:r>
            <w:r>
              <w:rPr>
                <w:noProof/>
                <w:webHidden/>
              </w:rPr>
              <w:t>5</w:t>
            </w:r>
            <w:r>
              <w:rPr>
                <w:noProof/>
                <w:webHidden/>
              </w:rPr>
              <w:fldChar w:fldCharType="end"/>
            </w:r>
          </w:hyperlink>
        </w:p>
        <w:p w14:paraId="1BF85CAC" w14:textId="1BCCE93C" w:rsidR="00013616" w:rsidRDefault="00013616">
          <w:pPr>
            <w:pStyle w:val="TOC2"/>
            <w:tabs>
              <w:tab w:val="left" w:pos="720"/>
              <w:tab w:val="right" w:leader="dot" w:pos="9350"/>
            </w:tabs>
            <w:rPr>
              <w:rFonts w:eastAsiaTheme="minorEastAsia"/>
              <w:noProof/>
            </w:rPr>
          </w:pPr>
          <w:hyperlink w:anchor="_Toc233383321" w:history="1">
            <w:r w:rsidRPr="00BE28F6">
              <w:rPr>
                <w:rStyle w:val="Hyperlink"/>
                <w:rFonts w:ascii="Times New Roman" w:hAnsi="Times New Roman" w:cs="Times New Roman"/>
                <w:noProof/>
              </w:rPr>
              <w:t>1.</w:t>
            </w:r>
            <w:r>
              <w:rPr>
                <w:rFonts w:eastAsiaTheme="minorEastAsia"/>
                <w:noProof/>
              </w:rPr>
              <w:tab/>
            </w:r>
            <w:r w:rsidRPr="00BE28F6">
              <w:rPr>
                <w:rStyle w:val="Hyperlink"/>
                <w:rFonts w:ascii="Times New Roman" w:hAnsi="Times New Roman" w:cs="Times New Roman"/>
                <w:b/>
                <w:bCs/>
                <w:noProof/>
              </w:rPr>
              <w:t>Theme 1: Communication, Language and Access to Care</w:t>
            </w:r>
            <w:r>
              <w:rPr>
                <w:noProof/>
                <w:webHidden/>
              </w:rPr>
              <w:tab/>
            </w:r>
            <w:r>
              <w:rPr>
                <w:noProof/>
                <w:webHidden/>
              </w:rPr>
              <w:fldChar w:fldCharType="begin"/>
            </w:r>
            <w:r>
              <w:rPr>
                <w:noProof/>
                <w:webHidden/>
              </w:rPr>
              <w:instrText xml:space="preserve"> PAGEREF _Toc233383321 \h </w:instrText>
            </w:r>
            <w:r>
              <w:rPr>
                <w:noProof/>
                <w:webHidden/>
              </w:rPr>
            </w:r>
            <w:r>
              <w:rPr>
                <w:noProof/>
                <w:webHidden/>
              </w:rPr>
              <w:fldChar w:fldCharType="separate"/>
            </w:r>
            <w:r>
              <w:rPr>
                <w:noProof/>
                <w:webHidden/>
              </w:rPr>
              <w:t>7</w:t>
            </w:r>
            <w:r>
              <w:rPr>
                <w:noProof/>
                <w:webHidden/>
              </w:rPr>
              <w:fldChar w:fldCharType="end"/>
            </w:r>
          </w:hyperlink>
        </w:p>
        <w:p w14:paraId="22080668" w14:textId="1C5D5628" w:rsidR="00013616" w:rsidRDefault="00013616">
          <w:pPr>
            <w:pStyle w:val="TOC2"/>
            <w:tabs>
              <w:tab w:val="left" w:pos="720"/>
              <w:tab w:val="right" w:leader="dot" w:pos="9350"/>
            </w:tabs>
            <w:rPr>
              <w:rFonts w:eastAsiaTheme="minorEastAsia"/>
              <w:noProof/>
            </w:rPr>
          </w:pPr>
          <w:hyperlink w:anchor="_Toc233383322" w:history="1">
            <w:r w:rsidRPr="00BE28F6">
              <w:rPr>
                <w:rStyle w:val="Hyperlink"/>
                <w:rFonts w:ascii="Times New Roman" w:hAnsi="Times New Roman" w:cs="Times New Roman"/>
                <w:noProof/>
              </w:rPr>
              <w:t>2.</w:t>
            </w:r>
            <w:r>
              <w:rPr>
                <w:rFonts w:eastAsiaTheme="minorEastAsia"/>
                <w:noProof/>
              </w:rPr>
              <w:tab/>
            </w:r>
            <w:r w:rsidRPr="00BE28F6">
              <w:rPr>
                <w:rStyle w:val="Hyperlink"/>
                <w:rFonts w:ascii="Times New Roman" w:hAnsi="Times New Roman" w:cs="Times New Roman"/>
                <w:b/>
                <w:bCs/>
                <w:noProof/>
              </w:rPr>
              <w:t>Theme 2: Cultural Competence, Respect and Women's Experiences</w:t>
            </w:r>
            <w:r>
              <w:rPr>
                <w:noProof/>
                <w:webHidden/>
              </w:rPr>
              <w:tab/>
            </w:r>
            <w:r>
              <w:rPr>
                <w:noProof/>
                <w:webHidden/>
              </w:rPr>
              <w:fldChar w:fldCharType="begin"/>
            </w:r>
            <w:r>
              <w:rPr>
                <w:noProof/>
                <w:webHidden/>
              </w:rPr>
              <w:instrText xml:space="preserve"> PAGEREF _Toc233383322 \h </w:instrText>
            </w:r>
            <w:r>
              <w:rPr>
                <w:noProof/>
                <w:webHidden/>
              </w:rPr>
            </w:r>
            <w:r>
              <w:rPr>
                <w:noProof/>
                <w:webHidden/>
              </w:rPr>
              <w:fldChar w:fldCharType="separate"/>
            </w:r>
            <w:r>
              <w:rPr>
                <w:noProof/>
                <w:webHidden/>
              </w:rPr>
              <w:t>7</w:t>
            </w:r>
            <w:r>
              <w:rPr>
                <w:noProof/>
                <w:webHidden/>
              </w:rPr>
              <w:fldChar w:fldCharType="end"/>
            </w:r>
          </w:hyperlink>
        </w:p>
        <w:p w14:paraId="28EA880B" w14:textId="11F5ACC7" w:rsidR="00013616" w:rsidRDefault="00013616">
          <w:pPr>
            <w:pStyle w:val="TOC2"/>
            <w:tabs>
              <w:tab w:val="left" w:pos="720"/>
              <w:tab w:val="right" w:leader="dot" w:pos="9350"/>
            </w:tabs>
            <w:rPr>
              <w:rFonts w:eastAsiaTheme="minorEastAsia"/>
              <w:noProof/>
            </w:rPr>
          </w:pPr>
          <w:hyperlink w:anchor="_Toc233383323" w:history="1">
            <w:r w:rsidRPr="00BE28F6">
              <w:rPr>
                <w:rStyle w:val="Hyperlink"/>
                <w:rFonts w:ascii="Times New Roman" w:hAnsi="Times New Roman" w:cs="Times New Roman"/>
                <w:noProof/>
              </w:rPr>
              <w:t>3.</w:t>
            </w:r>
            <w:r>
              <w:rPr>
                <w:rFonts w:eastAsiaTheme="minorEastAsia"/>
                <w:noProof/>
              </w:rPr>
              <w:tab/>
            </w:r>
            <w:r w:rsidRPr="00BE28F6">
              <w:rPr>
                <w:rStyle w:val="Hyperlink"/>
                <w:rFonts w:ascii="Times New Roman" w:hAnsi="Times New Roman" w:cs="Times New Roman"/>
                <w:b/>
                <w:bCs/>
                <w:noProof/>
              </w:rPr>
              <w:t>Theme 3: Discrimination, Trust and Navigation of Maternity Services</w:t>
            </w:r>
            <w:r>
              <w:rPr>
                <w:noProof/>
                <w:webHidden/>
              </w:rPr>
              <w:tab/>
            </w:r>
            <w:r>
              <w:rPr>
                <w:noProof/>
                <w:webHidden/>
              </w:rPr>
              <w:fldChar w:fldCharType="begin"/>
            </w:r>
            <w:r>
              <w:rPr>
                <w:noProof/>
                <w:webHidden/>
              </w:rPr>
              <w:instrText xml:space="preserve"> PAGEREF _Toc233383323 \h </w:instrText>
            </w:r>
            <w:r>
              <w:rPr>
                <w:noProof/>
                <w:webHidden/>
              </w:rPr>
            </w:r>
            <w:r>
              <w:rPr>
                <w:noProof/>
                <w:webHidden/>
              </w:rPr>
              <w:fldChar w:fldCharType="separate"/>
            </w:r>
            <w:r>
              <w:rPr>
                <w:noProof/>
                <w:webHidden/>
              </w:rPr>
              <w:t>8</w:t>
            </w:r>
            <w:r>
              <w:rPr>
                <w:noProof/>
                <w:webHidden/>
              </w:rPr>
              <w:fldChar w:fldCharType="end"/>
            </w:r>
          </w:hyperlink>
        </w:p>
        <w:p w14:paraId="4871D3AE" w14:textId="1790F05C" w:rsidR="00013616" w:rsidRDefault="00013616">
          <w:pPr>
            <w:pStyle w:val="TOC2"/>
            <w:tabs>
              <w:tab w:val="left" w:pos="720"/>
              <w:tab w:val="right" w:leader="dot" w:pos="9350"/>
            </w:tabs>
            <w:rPr>
              <w:rFonts w:eastAsiaTheme="minorEastAsia"/>
              <w:noProof/>
            </w:rPr>
          </w:pPr>
          <w:hyperlink w:anchor="_Toc233383324" w:history="1">
            <w:r w:rsidRPr="00BE28F6">
              <w:rPr>
                <w:rStyle w:val="Hyperlink"/>
                <w:rFonts w:ascii="Times New Roman" w:hAnsi="Times New Roman" w:cs="Times New Roman"/>
                <w:noProof/>
              </w:rPr>
              <w:t>4.</w:t>
            </w:r>
            <w:r>
              <w:rPr>
                <w:rFonts w:eastAsiaTheme="minorEastAsia"/>
                <w:noProof/>
              </w:rPr>
              <w:tab/>
            </w:r>
            <w:r w:rsidRPr="00BE28F6">
              <w:rPr>
                <w:rStyle w:val="Hyperlink"/>
                <w:rFonts w:ascii="Times New Roman" w:hAnsi="Times New Roman" w:cs="Times New Roman"/>
                <w:b/>
                <w:bCs/>
                <w:noProof/>
              </w:rPr>
              <w:t>Theme 4: Facilitators of Positive Maternity Experiences</w:t>
            </w:r>
            <w:r>
              <w:rPr>
                <w:noProof/>
                <w:webHidden/>
              </w:rPr>
              <w:tab/>
            </w:r>
            <w:r>
              <w:rPr>
                <w:noProof/>
                <w:webHidden/>
              </w:rPr>
              <w:fldChar w:fldCharType="begin"/>
            </w:r>
            <w:r>
              <w:rPr>
                <w:noProof/>
                <w:webHidden/>
              </w:rPr>
              <w:instrText xml:space="preserve"> PAGEREF _Toc233383324 \h </w:instrText>
            </w:r>
            <w:r>
              <w:rPr>
                <w:noProof/>
                <w:webHidden/>
              </w:rPr>
            </w:r>
            <w:r>
              <w:rPr>
                <w:noProof/>
                <w:webHidden/>
              </w:rPr>
              <w:fldChar w:fldCharType="separate"/>
            </w:r>
            <w:r>
              <w:rPr>
                <w:noProof/>
                <w:webHidden/>
              </w:rPr>
              <w:t>8</w:t>
            </w:r>
            <w:r>
              <w:rPr>
                <w:noProof/>
                <w:webHidden/>
              </w:rPr>
              <w:fldChar w:fldCharType="end"/>
            </w:r>
          </w:hyperlink>
        </w:p>
        <w:p w14:paraId="51D29134" w14:textId="78999287" w:rsidR="00013616" w:rsidRDefault="00013616">
          <w:pPr>
            <w:pStyle w:val="TOC2"/>
            <w:tabs>
              <w:tab w:val="left" w:pos="720"/>
              <w:tab w:val="right" w:leader="dot" w:pos="9350"/>
            </w:tabs>
            <w:rPr>
              <w:rFonts w:eastAsiaTheme="minorEastAsia"/>
              <w:noProof/>
            </w:rPr>
          </w:pPr>
          <w:hyperlink w:anchor="_Toc233383325" w:history="1">
            <w:r w:rsidRPr="00BE28F6">
              <w:rPr>
                <w:rStyle w:val="Hyperlink"/>
                <w:rFonts w:ascii="Times New Roman" w:hAnsi="Times New Roman" w:cs="Times New Roman"/>
                <w:noProof/>
              </w:rPr>
              <w:t>5.</w:t>
            </w:r>
            <w:r>
              <w:rPr>
                <w:rFonts w:eastAsiaTheme="minorEastAsia"/>
                <w:noProof/>
              </w:rPr>
              <w:tab/>
            </w:r>
            <w:r w:rsidRPr="00BE28F6">
              <w:rPr>
                <w:rStyle w:val="Hyperlink"/>
                <w:rFonts w:ascii="Times New Roman" w:hAnsi="Times New Roman" w:cs="Times New Roman"/>
                <w:b/>
                <w:bCs/>
                <w:noProof/>
              </w:rPr>
              <w:t>Cross-Theme Synthesis and Knowledge Gaps</w:t>
            </w:r>
            <w:r>
              <w:rPr>
                <w:noProof/>
                <w:webHidden/>
              </w:rPr>
              <w:tab/>
            </w:r>
            <w:r>
              <w:rPr>
                <w:noProof/>
                <w:webHidden/>
              </w:rPr>
              <w:fldChar w:fldCharType="begin"/>
            </w:r>
            <w:r>
              <w:rPr>
                <w:noProof/>
                <w:webHidden/>
              </w:rPr>
              <w:instrText xml:space="preserve"> PAGEREF _Toc233383325 \h </w:instrText>
            </w:r>
            <w:r>
              <w:rPr>
                <w:noProof/>
                <w:webHidden/>
              </w:rPr>
            </w:r>
            <w:r>
              <w:rPr>
                <w:noProof/>
                <w:webHidden/>
              </w:rPr>
              <w:fldChar w:fldCharType="separate"/>
            </w:r>
            <w:r>
              <w:rPr>
                <w:noProof/>
                <w:webHidden/>
              </w:rPr>
              <w:t>8</w:t>
            </w:r>
            <w:r>
              <w:rPr>
                <w:noProof/>
                <w:webHidden/>
              </w:rPr>
              <w:fldChar w:fldCharType="end"/>
            </w:r>
          </w:hyperlink>
        </w:p>
        <w:p w14:paraId="16194D50" w14:textId="63961BA6" w:rsidR="00013616" w:rsidRDefault="00013616">
          <w:pPr>
            <w:pStyle w:val="TOC1"/>
            <w:tabs>
              <w:tab w:val="right" w:leader="dot" w:pos="9350"/>
            </w:tabs>
            <w:rPr>
              <w:rFonts w:eastAsiaTheme="minorEastAsia"/>
              <w:noProof/>
            </w:rPr>
          </w:pPr>
          <w:hyperlink w:anchor="_Toc233383326" w:history="1">
            <w:r w:rsidRPr="00BE28F6">
              <w:rPr>
                <w:rStyle w:val="Hyperlink"/>
                <w:rFonts w:ascii="Times New Roman" w:hAnsi="Times New Roman" w:cs="Times New Roman"/>
                <w:b/>
                <w:bCs/>
                <w:noProof/>
              </w:rPr>
              <w:t>Discussion</w:t>
            </w:r>
            <w:r>
              <w:rPr>
                <w:noProof/>
                <w:webHidden/>
              </w:rPr>
              <w:tab/>
            </w:r>
            <w:r>
              <w:rPr>
                <w:noProof/>
                <w:webHidden/>
              </w:rPr>
              <w:fldChar w:fldCharType="begin"/>
            </w:r>
            <w:r>
              <w:rPr>
                <w:noProof/>
                <w:webHidden/>
              </w:rPr>
              <w:instrText xml:space="preserve"> PAGEREF _Toc233383326 \h </w:instrText>
            </w:r>
            <w:r>
              <w:rPr>
                <w:noProof/>
                <w:webHidden/>
              </w:rPr>
            </w:r>
            <w:r>
              <w:rPr>
                <w:noProof/>
                <w:webHidden/>
              </w:rPr>
              <w:fldChar w:fldCharType="separate"/>
            </w:r>
            <w:r>
              <w:rPr>
                <w:noProof/>
                <w:webHidden/>
              </w:rPr>
              <w:t>9</w:t>
            </w:r>
            <w:r>
              <w:rPr>
                <w:noProof/>
                <w:webHidden/>
              </w:rPr>
              <w:fldChar w:fldCharType="end"/>
            </w:r>
          </w:hyperlink>
        </w:p>
        <w:p w14:paraId="63B7AC3C" w14:textId="3DF2CB26" w:rsidR="00013616" w:rsidRDefault="00013616">
          <w:pPr>
            <w:pStyle w:val="TOC2"/>
            <w:tabs>
              <w:tab w:val="left" w:pos="720"/>
              <w:tab w:val="right" w:leader="dot" w:pos="9350"/>
            </w:tabs>
            <w:rPr>
              <w:rFonts w:eastAsiaTheme="minorEastAsia"/>
              <w:noProof/>
            </w:rPr>
          </w:pPr>
          <w:hyperlink w:anchor="_Toc233383327" w:history="1">
            <w:r w:rsidRPr="00BE28F6">
              <w:rPr>
                <w:rStyle w:val="Hyperlink"/>
                <w:rFonts w:ascii="Times New Roman" w:hAnsi="Times New Roman" w:cs="Times New Roman"/>
                <w:noProof/>
              </w:rPr>
              <w:t>1.</w:t>
            </w:r>
            <w:r>
              <w:rPr>
                <w:rFonts w:eastAsiaTheme="minorEastAsia"/>
                <w:noProof/>
              </w:rPr>
              <w:tab/>
            </w:r>
            <w:r w:rsidRPr="00BE28F6">
              <w:rPr>
                <w:rStyle w:val="Hyperlink"/>
                <w:rFonts w:ascii="Times New Roman" w:hAnsi="Times New Roman" w:cs="Times New Roman"/>
                <w:b/>
                <w:bCs/>
                <w:noProof/>
              </w:rPr>
              <w:t>Interpretation of Findings</w:t>
            </w:r>
            <w:r>
              <w:rPr>
                <w:noProof/>
                <w:webHidden/>
              </w:rPr>
              <w:tab/>
            </w:r>
            <w:r>
              <w:rPr>
                <w:noProof/>
                <w:webHidden/>
              </w:rPr>
              <w:fldChar w:fldCharType="begin"/>
            </w:r>
            <w:r>
              <w:rPr>
                <w:noProof/>
                <w:webHidden/>
              </w:rPr>
              <w:instrText xml:space="preserve"> PAGEREF _Toc233383327 \h </w:instrText>
            </w:r>
            <w:r>
              <w:rPr>
                <w:noProof/>
                <w:webHidden/>
              </w:rPr>
            </w:r>
            <w:r>
              <w:rPr>
                <w:noProof/>
                <w:webHidden/>
              </w:rPr>
              <w:fldChar w:fldCharType="separate"/>
            </w:r>
            <w:r>
              <w:rPr>
                <w:noProof/>
                <w:webHidden/>
              </w:rPr>
              <w:t>9</w:t>
            </w:r>
            <w:r>
              <w:rPr>
                <w:noProof/>
                <w:webHidden/>
              </w:rPr>
              <w:fldChar w:fldCharType="end"/>
            </w:r>
          </w:hyperlink>
        </w:p>
        <w:p w14:paraId="18576027" w14:textId="0BEFF781" w:rsidR="00013616" w:rsidRDefault="00013616">
          <w:pPr>
            <w:pStyle w:val="TOC2"/>
            <w:tabs>
              <w:tab w:val="left" w:pos="720"/>
              <w:tab w:val="right" w:leader="dot" w:pos="9350"/>
            </w:tabs>
            <w:rPr>
              <w:rFonts w:eastAsiaTheme="minorEastAsia"/>
              <w:noProof/>
            </w:rPr>
          </w:pPr>
          <w:hyperlink w:anchor="_Toc233383328" w:history="1">
            <w:r w:rsidRPr="00BE28F6">
              <w:rPr>
                <w:rStyle w:val="Hyperlink"/>
                <w:rFonts w:ascii="Times New Roman" w:hAnsi="Times New Roman" w:cs="Times New Roman"/>
                <w:noProof/>
              </w:rPr>
              <w:t>2.</w:t>
            </w:r>
            <w:r>
              <w:rPr>
                <w:rFonts w:eastAsiaTheme="minorEastAsia"/>
                <w:noProof/>
              </w:rPr>
              <w:tab/>
            </w:r>
            <w:r w:rsidRPr="00BE28F6">
              <w:rPr>
                <w:rStyle w:val="Hyperlink"/>
                <w:rFonts w:ascii="Times New Roman" w:hAnsi="Times New Roman" w:cs="Times New Roman"/>
                <w:b/>
                <w:bCs/>
                <w:noProof/>
              </w:rPr>
              <w:t>Comparison of Evidence</w:t>
            </w:r>
            <w:r>
              <w:rPr>
                <w:noProof/>
                <w:webHidden/>
              </w:rPr>
              <w:tab/>
            </w:r>
            <w:r>
              <w:rPr>
                <w:noProof/>
                <w:webHidden/>
              </w:rPr>
              <w:fldChar w:fldCharType="begin"/>
            </w:r>
            <w:r>
              <w:rPr>
                <w:noProof/>
                <w:webHidden/>
              </w:rPr>
              <w:instrText xml:space="preserve"> PAGEREF _Toc233383328 \h </w:instrText>
            </w:r>
            <w:r>
              <w:rPr>
                <w:noProof/>
                <w:webHidden/>
              </w:rPr>
            </w:r>
            <w:r>
              <w:rPr>
                <w:noProof/>
                <w:webHidden/>
              </w:rPr>
              <w:fldChar w:fldCharType="separate"/>
            </w:r>
            <w:r>
              <w:rPr>
                <w:noProof/>
                <w:webHidden/>
              </w:rPr>
              <w:t>9</w:t>
            </w:r>
            <w:r>
              <w:rPr>
                <w:noProof/>
                <w:webHidden/>
              </w:rPr>
              <w:fldChar w:fldCharType="end"/>
            </w:r>
          </w:hyperlink>
        </w:p>
        <w:p w14:paraId="6B107049" w14:textId="06802B80" w:rsidR="00013616" w:rsidRDefault="00013616">
          <w:pPr>
            <w:pStyle w:val="TOC2"/>
            <w:tabs>
              <w:tab w:val="left" w:pos="720"/>
              <w:tab w:val="right" w:leader="dot" w:pos="9350"/>
            </w:tabs>
            <w:rPr>
              <w:rFonts w:eastAsiaTheme="minorEastAsia"/>
              <w:noProof/>
            </w:rPr>
          </w:pPr>
          <w:hyperlink w:anchor="_Toc233383329" w:history="1">
            <w:r w:rsidRPr="00BE28F6">
              <w:rPr>
                <w:rStyle w:val="Hyperlink"/>
                <w:rFonts w:ascii="Times New Roman" w:hAnsi="Times New Roman" w:cs="Times New Roman"/>
                <w:noProof/>
              </w:rPr>
              <w:t>3.</w:t>
            </w:r>
            <w:r>
              <w:rPr>
                <w:rFonts w:eastAsiaTheme="minorEastAsia"/>
                <w:noProof/>
              </w:rPr>
              <w:tab/>
            </w:r>
            <w:r w:rsidRPr="00BE28F6">
              <w:rPr>
                <w:rStyle w:val="Hyperlink"/>
                <w:rFonts w:ascii="Times New Roman" w:hAnsi="Times New Roman" w:cs="Times New Roman"/>
                <w:b/>
                <w:bCs/>
                <w:noProof/>
              </w:rPr>
              <w:t>Gaps and Limitations in the Evidence</w:t>
            </w:r>
            <w:r>
              <w:rPr>
                <w:noProof/>
                <w:webHidden/>
              </w:rPr>
              <w:tab/>
            </w:r>
            <w:r>
              <w:rPr>
                <w:noProof/>
                <w:webHidden/>
              </w:rPr>
              <w:fldChar w:fldCharType="begin"/>
            </w:r>
            <w:r>
              <w:rPr>
                <w:noProof/>
                <w:webHidden/>
              </w:rPr>
              <w:instrText xml:space="preserve"> PAGEREF _Toc233383329 \h </w:instrText>
            </w:r>
            <w:r>
              <w:rPr>
                <w:noProof/>
                <w:webHidden/>
              </w:rPr>
            </w:r>
            <w:r>
              <w:rPr>
                <w:noProof/>
                <w:webHidden/>
              </w:rPr>
              <w:fldChar w:fldCharType="separate"/>
            </w:r>
            <w:r>
              <w:rPr>
                <w:noProof/>
                <w:webHidden/>
              </w:rPr>
              <w:t>9</w:t>
            </w:r>
            <w:r>
              <w:rPr>
                <w:noProof/>
                <w:webHidden/>
              </w:rPr>
              <w:fldChar w:fldCharType="end"/>
            </w:r>
          </w:hyperlink>
        </w:p>
        <w:p w14:paraId="70B0A298" w14:textId="002EECC4" w:rsidR="00013616" w:rsidRDefault="00013616">
          <w:pPr>
            <w:pStyle w:val="TOC2"/>
            <w:tabs>
              <w:tab w:val="left" w:pos="720"/>
              <w:tab w:val="right" w:leader="dot" w:pos="9350"/>
            </w:tabs>
            <w:rPr>
              <w:rFonts w:eastAsiaTheme="minorEastAsia"/>
              <w:noProof/>
            </w:rPr>
          </w:pPr>
          <w:hyperlink w:anchor="_Toc233383330" w:history="1">
            <w:r w:rsidRPr="00BE28F6">
              <w:rPr>
                <w:rStyle w:val="Hyperlink"/>
                <w:rFonts w:ascii="Times New Roman" w:hAnsi="Times New Roman" w:cs="Times New Roman"/>
                <w:noProof/>
              </w:rPr>
              <w:t>4.</w:t>
            </w:r>
            <w:r>
              <w:rPr>
                <w:rFonts w:eastAsiaTheme="minorEastAsia"/>
                <w:noProof/>
              </w:rPr>
              <w:tab/>
            </w:r>
            <w:r w:rsidRPr="00BE28F6">
              <w:rPr>
                <w:rStyle w:val="Hyperlink"/>
                <w:rFonts w:ascii="Times New Roman" w:hAnsi="Times New Roman" w:cs="Times New Roman"/>
                <w:b/>
                <w:bCs/>
                <w:noProof/>
              </w:rPr>
              <w:t>Theoretical and Practical Implications</w:t>
            </w:r>
            <w:r>
              <w:rPr>
                <w:noProof/>
                <w:webHidden/>
              </w:rPr>
              <w:tab/>
            </w:r>
            <w:r>
              <w:rPr>
                <w:noProof/>
                <w:webHidden/>
              </w:rPr>
              <w:fldChar w:fldCharType="begin"/>
            </w:r>
            <w:r>
              <w:rPr>
                <w:noProof/>
                <w:webHidden/>
              </w:rPr>
              <w:instrText xml:space="preserve"> PAGEREF _Toc233383330 \h </w:instrText>
            </w:r>
            <w:r>
              <w:rPr>
                <w:noProof/>
                <w:webHidden/>
              </w:rPr>
            </w:r>
            <w:r>
              <w:rPr>
                <w:noProof/>
                <w:webHidden/>
              </w:rPr>
              <w:fldChar w:fldCharType="separate"/>
            </w:r>
            <w:r>
              <w:rPr>
                <w:noProof/>
                <w:webHidden/>
              </w:rPr>
              <w:t>10</w:t>
            </w:r>
            <w:r>
              <w:rPr>
                <w:noProof/>
                <w:webHidden/>
              </w:rPr>
              <w:fldChar w:fldCharType="end"/>
            </w:r>
          </w:hyperlink>
        </w:p>
        <w:p w14:paraId="435A87A5" w14:textId="128299AB" w:rsidR="00013616" w:rsidRDefault="00013616">
          <w:pPr>
            <w:pStyle w:val="TOC1"/>
            <w:tabs>
              <w:tab w:val="right" w:leader="dot" w:pos="9350"/>
            </w:tabs>
            <w:rPr>
              <w:rFonts w:eastAsiaTheme="minorEastAsia"/>
              <w:noProof/>
            </w:rPr>
          </w:pPr>
          <w:hyperlink w:anchor="_Toc233383331" w:history="1">
            <w:r w:rsidRPr="00BE28F6">
              <w:rPr>
                <w:rStyle w:val="Hyperlink"/>
                <w:rFonts w:ascii="Times New Roman" w:hAnsi="Times New Roman" w:cs="Times New Roman"/>
                <w:b/>
                <w:bCs/>
                <w:noProof/>
              </w:rPr>
              <w:t>Conclusion and Recommendations</w:t>
            </w:r>
            <w:r>
              <w:rPr>
                <w:noProof/>
                <w:webHidden/>
              </w:rPr>
              <w:tab/>
            </w:r>
            <w:r>
              <w:rPr>
                <w:noProof/>
                <w:webHidden/>
              </w:rPr>
              <w:fldChar w:fldCharType="begin"/>
            </w:r>
            <w:r>
              <w:rPr>
                <w:noProof/>
                <w:webHidden/>
              </w:rPr>
              <w:instrText xml:space="preserve"> PAGEREF _Toc233383331 \h </w:instrText>
            </w:r>
            <w:r>
              <w:rPr>
                <w:noProof/>
                <w:webHidden/>
              </w:rPr>
            </w:r>
            <w:r>
              <w:rPr>
                <w:noProof/>
                <w:webHidden/>
              </w:rPr>
              <w:fldChar w:fldCharType="separate"/>
            </w:r>
            <w:r>
              <w:rPr>
                <w:noProof/>
                <w:webHidden/>
              </w:rPr>
              <w:t>10</w:t>
            </w:r>
            <w:r>
              <w:rPr>
                <w:noProof/>
                <w:webHidden/>
              </w:rPr>
              <w:fldChar w:fldCharType="end"/>
            </w:r>
          </w:hyperlink>
        </w:p>
        <w:p w14:paraId="0312AA79" w14:textId="42798BE9" w:rsidR="00013616" w:rsidRDefault="00013616">
          <w:pPr>
            <w:pStyle w:val="TOC2"/>
            <w:tabs>
              <w:tab w:val="left" w:pos="720"/>
              <w:tab w:val="right" w:leader="dot" w:pos="9350"/>
            </w:tabs>
            <w:rPr>
              <w:rFonts w:eastAsiaTheme="minorEastAsia"/>
              <w:noProof/>
            </w:rPr>
          </w:pPr>
          <w:hyperlink w:anchor="_Toc233383332" w:history="1">
            <w:r w:rsidRPr="00BE28F6">
              <w:rPr>
                <w:rStyle w:val="Hyperlink"/>
                <w:rFonts w:ascii="Times New Roman" w:hAnsi="Times New Roman" w:cs="Times New Roman"/>
                <w:noProof/>
              </w:rPr>
              <w:t>1.</w:t>
            </w:r>
            <w:r>
              <w:rPr>
                <w:rFonts w:eastAsiaTheme="minorEastAsia"/>
                <w:noProof/>
              </w:rPr>
              <w:tab/>
            </w:r>
            <w:r w:rsidRPr="00BE28F6">
              <w:rPr>
                <w:rStyle w:val="Hyperlink"/>
                <w:rFonts w:ascii="Times New Roman" w:hAnsi="Times New Roman" w:cs="Times New Roman"/>
                <w:b/>
                <w:bCs/>
                <w:noProof/>
              </w:rPr>
              <w:t>Key Takeaways</w:t>
            </w:r>
            <w:r>
              <w:rPr>
                <w:noProof/>
                <w:webHidden/>
              </w:rPr>
              <w:tab/>
            </w:r>
            <w:r>
              <w:rPr>
                <w:noProof/>
                <w:webHidden/>
              </w:rPr>
              <w:fldChar w:fldCharType="begin"/>
            </w:r>
            <w:r>
              <w:rPr>
                <w:noProof/>
                <w:webHidden/>
              </w:rPr>
              <w:instrText xml:space="preserve"> PAGEREF _Toc233383332 \h </w:instrText>
            </w:r>
            <w:r>
              <w:rPr>
                <w:noProof/>
                <w:webHidden/>
              </w:rPr>
            </w:r>
            <w:r>
              <w:rPr>
                <w:noProof/>
                <w:webHidden/>
              </w:rPr>
              <w:fldChar w:fldCharType="separate"/>
            </w:r>
            <w:r>
              <w:rPr>
                <w:noProof/>
                <w:webHidden/>
              </w:rPr>
              <w:t>10</w:t>
            </w:r>
            <w:r>
              <w:rPr>
                <w:noProof/>
                <w:webHidden/>
              </w:rPr>
              <w:fldChar w:fldCharType="end"/>
            </w:r>
          </w:hyperlink>
        </w:p>
        <w:p w14:paraId="7E229C26" w14:textId="33CA074A" w:rsidR="00013616" w:rsidRDefault="00013616">
          <w:pPr>
            <w:pStyle w:val="TOC2"/>
            <w:tabs>
              <w:tab w:val="left" w:pos="720"/>
              <w:tab w:val="right" w:leader="dot" w:pos="9350"/>
            </w:tabs>
            <w:rPr>
              <w:rFonts w:eastAsiaTheme="minorEastAsia"/>
              <w:noProof/>
            </w:rPr>
          </w:pPr>
          <w:hyperlink w:anchor="_Toc233383333" w:history="1">
            <w:r w:rsidRPr="00BE28F6">
              <w:rPr>
                <w:rStyle w:val="Hyperlink"/>
                <w:rFonts w:ascii="Times New Roman" w:hAnsi="Times New Roman" w:cs="Times New Roman"/>
                <w:noProof/>
              </w:rPr>
              <w:t>2.</w:t>
            </w:r>
            <w:r>
              <w:rPr>
                <w:rFonts w:eastAsiaTheme="minorEastAsia"/>
                <w:noProof/>
              </w:rPr>
              <w:tab/>
            </w:r>
            <w:r w:rsidRPr="00BE28F6">
              <w:rPr>
                <w:rStyle w:val="Hyperlink"/>
                <w:rFonts w:ascii="Times New Roman" w:hAnsi="Times New Roman" w:cs="Times New Roman"/>
                <w:b/>
                <w:bCs/>
                <w:noProof/>
              </w:rPr>
              <w:t>Recommendations for Future Research</w:t>
            </w:r>
            <w:r>
              <w:rPr>
                <w:noProof/>
                <w:webHidden/>
              </w:rPr>
              <w:tab/>
            </w:r>
            <w:r>
              <w:rPr>
                <w:noProof/>
                <w:webHidden/>
              </w:rPr>
              <w:fldChar w:fldCharType="begin"/>
            </w:r>
            <w:r>
              <w:rPr>
                <w:noProof/>
                <w:webHidden/>
              </w:rPr>
              <w:instrText xml:space="preserve"> PAGEREF _Toc233383333 \h </w:instrText>
            </w:r>
            <w:r>
              <w:rPr>
                <w:noProof/>
                <w:webHidden/>
              </w:rPr>
            </w:r>
            <w:r>
              <w:rPr>
                <w:noProof/>
                <w:webHidden/>
              </w:rPr>
              <w:fldChar w:fldCharType="separate"/>
            </w:r>
            <w:r>
              <w:rPr>
                <w:noProof/>
                <w:webHidden/>
              </w:rPr>
              <w:t>10</w:t>
            </w:r>
            <w:r>
              <w:rPr>
                <w:noProof/>
                <w:webHidden/>
              </w:rPr>
              <w:fldChar w:fldCharType="end"/>
            </w:r>
          </w:hyperlink>
        </w:p>
        <w:p w14:paraId="10CD66DB" w14:textId="09E93E05" w:rsidR="00013616" w:rsidRDefault="00013616">
          <w:pPr>
            <w:pStyle w:val="TOC2"/>
            <w:tabs>
              <w:tab w:val="left" w:pos="720"/>
              <w:tab w:val="right" w:leader="dot" w:pos="9350"/>
            </w:tabs>
            <w:rPr>
              <w:rFonts w:eastAsiaTheme="minorEastAsia"/>
              <w:noProof/>
            </w:rPr>
          </w:pPr>
          <w:hyperlink w:anchor="_Toc233383334" w:history="1">
            <w:r w:rsidRPr="00BE28F6">
              <w:rPr>
                <w:rStyle w:val="Hyperlink"/>
                <w:rFonts w:ascii="Times New Roman" w:hAnsi="Times New Roman" w:cs="Times New Roman"/>
                <w:noProof/>
              </w:rPr>
              <w:t>3.</w:t>
            </w:r>
            <w:r>
              <w:rPr>
                <w:rFonts w:eastAsiaTheme="minorEastAsia"/>
                <w:noProof/>
              </w:rPr>
              <w:tab/>
            </w:r>
            <w:r w:rsidRPr="00BE28F6">
              <w:rPr>
                <w:rStyle w:val="Hyperlink"/>
                <w:rFonts w:ascii="Times New Roman" w:hAnsi="Times New Roman" w:cs="Times New Roman"/>
                <w:b/>
                <w:bCs/>
                <w:noProof/>
              </w:rPr>
              <w:t>Recommendations for Policy and Practice</w:t>
            </w:r>
            <w:r>
              <w:rPr>
                <w:noProof/>
                <w:webHidden/>
              </w:rPr>
              <w:tab/>
            </w:r>
            <w:r>
              <w:rPr>
                <w:noProof/>
                <w:webHidden/>
              </w:rPr>
              <w:fldChar w:fldCharType="begin"/>
            </w:r>
            <w:r>
              <w:rPr>
                <w:noProof/>
                <w:webHidden/>
              </w:rPr>
              <w:instrText xml:space="preserve"> PAGEREF _Toc233383334 \h </w:instrText>
            </w:r>
            <w:r>
              <w:rPr>
                <w:noProof/>
                <w:webHidden/>
              </w:rPr>
            </w:r>
            <w:r>
              <w:rPr>
                <w:noProof/>
                <w:webHidden/>
              </w:rPr>
              <w:fldChar w:fldCharType="separate"/>
            </w:r>
            <w:r>
              <w:rPr>
                <w:noProof/>
                <w:webHidden/>
              </w:rPr>
              <w:t>11</w:t>
            </w:r>
            <w:r>
              <w:rPr>
                <w:noProof/>
                <w:webHidden/>
              </w:rPr>
              <w:fldChar w:fldCharType="end"/>
            </w:r>
          </w:hyperlink>
        </w:p>
        <w:p w14:paraId="32EF8C24" w14:textId="2D6727BA" w:rsidR="00013616" w:rsidRDefault="00013616">
          <w:pPr>
            <w:pStyle w:val="TOC1"/>
            <w:tabs>
              <w:tab w:val="right" w:leader="dot" w:pos="9350"/>
            </w:tabs>
            <w:rPr>
              <w:rFonts w:eastAsiaTheme="minorEastAsia"/>
              <w:noProof/>
            </w:rPr>
          </w:pPr>
          <w:hyperlink w:anchor="_Toc233383335" w:history="1">
            <w:r w:rsidRPr="00BE28F6">
              <w:rPr>
                <w:rStyle w:val="Hyperlink"/>
                <w:rFonts w:ascii="Times New Roman" w:hAnsi="Times New Roman" w:cs="Times New Roman"/>
                <w:b/>
                <w:bCs/>
                <w:noProof/>
              </w:rPr>
              <w:t>Bibliography</w:t>
            </w:r>
            <w:r>
              <w:rPr>
                <w:noProof/>
                <w:webHidden/>
              </w:rPr>
              <w:tab/>
            </w:r>
            <w:r>
              <w:rPr>
                <w:noProof/>
                <w:webHidden/>
              </w:rPr>
              <w:fldChar w:fldCharType="begin"/>
            </w:r>
            <w:r>
              <w:rPr>
                <w:noProof/>
                <w:webHidden/>
              </w:rPr>
              <w:instrText xml:space="preserve"> PAGEREF _Toc233383335 \h </w:instrText>
            </w:r>
            <w:r>
              <w:rPr>
                <w:noProof/>
                <w:webHidden/>
              </w:rPr>
            </w:r>
            <w:r>
              <w:rPr>
                <w:noProof/>
                <w:webHidden/>
              </w:rPr>
              <w:fldChar w:fldCharType="separate"/>
            </w:r>
            <w:r>
              <w:rPr>
                <w:noProof/>
                <w:webHidden/>
              </w:rPr>
              <w:t>11</w:t>
            </w:r>
            <w:r>
              <w:rPr>
                <w:noProof/>
                <w:webHidden/>
              </w:rPr>
              <w:fldChar w:fldCharType="end"/>
            </w:r>
          </w:hyperlink>
        </w:p>
        <w:p w14:paraId="454E5EE8" w14:textId="2AE01DD7" w:rsidR="00013616" w:rsidRDefault="00013616">
          <w:r>
            <w:rPr>
              <w:b/>
              <w:bCs/>
              <w:noProof/>
            </w:rPr>
            <w:fldChar w:fldCharType="end"/>
          </w:r>
        </w:p>
      </w:sdtContent>
    </w:sdt>
    <w:p w14:paraId="3B3615C4" w14:textId="77777777" w:rsidR="00013616" w:rsidRDefault="00013616" w:rsidP="004030C4">
      <w:pPr>
        <w:spacing w:line="360" w:lineRule="auto"/>
        <w:jc w:val="both"/>
        <w:rPr>
          <w:rStyle w:val="Heading1Char"/>
          <w:rFonts w:ascii="Times New Roman" w:hAnsi="Times New Roman" w:cs="Times New Roman"/>
          <w:b/>
          <w:bCs/>
          <w:color w:val="auto"/>
          <w:sz w:val="36"/>
          <w:szCs w:val="36"/>
        </w:rPr>
      </w:pPr>
    </w:p>
    <w:p w14:paraId="550BFB92" w14:textId="77777777" w:rsidR="00013616" w:rsidRDefault="00013616" w:rsidP="004030C4">
      <w:pPr>
        <w:spacing w:line="360" w:lineRule="auto"/>
        <w:jc w:val="both"/>
        <w:rPr>
          <w:rStyle w:val="Heading1Char"/>
          <w:rFonts w:ascii="Times New Roman" w:hAnsi="Times New Roman" w:cs="Times New Roman"/>
          <w:b/>
          <w:bCs/>
          <w:color w:val="auto"/>
          <w:sz w:val="36"/>
          <w:szCs w:val="36"/>
        </w:rPr>
      </w:pPr>
    </w:p>
    <w:p w14:paraId="03BA3BEC" w14:textId="77777777" w:rsidR="00013616" w:rsidRDefault="00013616" w:rsidP="004030C4">
      <w:pPr>
        <w:spacing w:line="360" w:lineRule="auto"/>
        <w:jc w:val="both"/>
        <w:rPr>
          <w:rStyle w:val="Heading1Char"/>
          <w:rFonts w:ascii="Times New Roman" w:hAnsi="Times New Roman" w:cs="Times New Roman"/>
          <w:b/>
          <w:bCs/>
          <w:color w:val="auto"/>
          <w:sz w:val="36"/>
          <w:szCs w:val="36"/>
        </w:rPr>
      </w:pPr>
    </w:p>
    <w:p w14:paraId="306DC196" w14:textId="47BEF498" w:rsidR="00386B93" w:rsidRDefault="004030C4" w:rsidP="004030C4">
      <w:pPr>
        <w:spacing w:line="360" w:lineRule="auto"/>
        <w:jc w:val="both"/>
        <w:rPr>
          <w:rFonts w:ascii="Times New Roman" w:hAnsi="Times New Roman" w:cs="Times New Roman"/>
        </w:rPr>
      </w:pPr>
      <w:bookmarkStart w:id="0" w:name="_Toc233383303"/>
      <w:r w:rsidRPr="004030C4">
        <w:rPr>
          <w:rStyle w:val="Heading1Char"/>
          <w:rFonts w:ascii="Times New Roman" w:hAnsi="Times New Roman" w:cs="Times New Roman"/>
          <w:b/>
          <w:bCs/>
          <w:color w:val="auto"/>
          <w:sz w:val="36"/>
          <w:szCs w:val="36"/>
        </w:rPr>
        <w:t>Introduction</w:t>
      </w:r>
      <w:bookmarkEnd w:id="0"/>
    </w:p>
    <w:p w14:paraId="3D213844" w14:textId="4526D2DA" w:rsidR="004030C4" w:rsidRPr="004030C4" w:rsidRDefault="004030C4" w:rsidP="004030C4">
      <w:pPr>
        <w:pStyle w:val="ListParagraph"/>
        <w:numPr>
          <w:ilvl w:val="0"/>
          <w:numId w:val="1"/>
        </w:numPr>
        <w:spacing w:line="360" w:lineRule="auto"/>
        <w:jc w:val="both"/>
        <w:rPr>
          <w:rFonts w:ascii="Times New Roman" w:hAnsi="Times New Roman" w:cs="Times New Roman"/>
        </w:rPr>
      </w:pPr>
      <w:bookmarkStart w:id="1" w:name="_Toc233383304"/>
      <w:r w:rsidRPr="004030C4">
        <w:rPr>
          <w:rStyle w:val="Heading2Char"/>
          <w:rFonts w:ascii="Times New Roman" w:hAnsi="Times New Roman" w:cs="Times New Roman"/>
          <w:b/>
          <w:bCs/>
          <w:color w:val="auto"/>
        </w:rPr>
        <w:t>Overview of the Research Topic</w:t>
      </w:r>
      <w:bookmarkEnd w:id="1"/>
    </w:p>
    <w:p w14:paraId="27DCE909" w14:textId="37D85643" w:rsidR="004030C4" w:rsidRPr="004030C4" w:rsidRDefault="004030C4" w:rsidP="004030C4">
      <w:pPr>
        <w:spacing w:line="360" w:lineRule="auto"/>
        <w:jc w:val="both"/>
        <w:rPr>
          <w:rFonts w:ascii="Times New Roman" w:hAnsi="Times New Roman" w:cs="Times New Roman"/>
        </w:rPr>
      </w:pPr>
      <w:r w:rsidRPr="004030C4">
        <w:rPr>
          <w:rFonts w:ascii="Times New Roman" w:hAnsi="Times New Roman" w:cs="Times New Roman"/>
        </w:rPr>
        <w:t>The purpose of maternity care in England is to ensure the provision of safe, equitable and person-centered support during pregnancy, childbirth and the postnatal period. Ethnic inequalities, however, are a major concern, especially for women from South Asian ethnicities (Silverio et al., 2023). South Asian women can be Indians, Pakistani, Bangladesh, Sri Lankan or any other country with South Asian background. Previous studies have identified challenges for minority ethnic women in accessing maternity services such as language barriers, discrimination and poor communication as well as culturally inappropriate support (MacLellan et al., 2022).</w:t>
      </w:r>
    </w:p>
    <w:p w14:paraId="60E4D58F" w14:textId="27E5B469" w:rsidR="004030C4" w:rsidRPr="004030C4" w:rsidRDefault="004030C4" w:rsidP="004030C4">
      <w:pPr>
        <w:pStyle w:val="ListParagraph"/>
        <w:numPr>
          <w:ilvl w:val="0"/>
          <w:numId w:val="1"/>
        </w:numPr>
        <w:spacing w:line="360" w:lineRule="auto"/>
        <w:jc w:val="both"/>
        <w:rPr>
          <w:rFonts w:ascii="Times New Roman" w:hAnsi="Times New Roman" w:cs="Times New Roman"/>
        </w:rPr>
      </w:pPr>
      <w:bookmarkStart w:id="2" w:name="_Toc233383305"/>
      <w:r w:rsidRPr="004030C4">
        <w:rPr>
          <w:rStyle w:val="Heading2Char"/>
          <w:rFonts w:ascii="Times New Roman" w:hAnsi="Times New Roman" w:cs="Times New Roman"/>
          <w:b/>
          <w:bCs/>
          <w:color w:val="auto"/>
        </w:rPr>
        <w:t>Key Concepts and Rationale</w:t>
      </w:r>
      <w:bookmarkEnd w:id="2"/>
    </w:p>
    <w:p w14:paraId="45E1C03E" w14:textId="77777777" w:rsidR="004030C4" w:rsidRPr="004030C4" w:rsidRDefault="004030C4" w:rsidP="004030C4">
      <w:pPr>
        <w:spacing w:line="360" w:lineRule="auto"/>
        <w:jc w:val="both"/>
        <w:rPr>
          <w:rFonts w:ascii="Times New Roman" w:hAnsi="Times New Roman" w:cs="Times New Roman"/>
        </w:rPr>
      </w:pPr>
      <w:r w:rsidRPr="004030C4">
        <w:rPr>
          <w:rFonts w:ascii="Times New Roman" w:hAnsi="Times New Roman" w:cs="Times New Roman"/>
        </w:rPr>
        <w:t>A scoping review is a type of secondary research that is conducted to map the existing evidence, to identify themes and to highlight gaps in knowledge. This is appropriate considering this topic is based on a wide array of qualitative evidence of lived experiences (Nagesh et al., 2024). Qualitative research is essential because it allows for a depth of exploration of women's views, feelings and interactions with maternity services. This is important as culturally insensitive care and communication barriers, along with inequalities in access to services, could impact trust, safety and satisfaction with the NHS service for women from South Asia (Thomson et al., 2022).</w:t>
      </w:r>
    </w:p>
    <w:p w14:paraId="026CAD42" w14:textId="4DAD7212" w:rsidR="004030C4" w:rsidRPr="004030C4" w:rsidRDefault="004030C4" w:rsidP="004030C4">
      <w:pPr>
        <w:pStyle w:val="ListParagraph"/>
        <w:numPr>
          <w:ilvl w:val="0"/>
          <w:numId w:val="1"/>
        </w:numPr>
        <w:spacing w:line="360" w:lineRule="auto"/>
        <w:jc w:val="both"/>
        <w:rPr>
          <w:rFonts w:ascii="Times New Roman" w:hAnsi="Times New Roman" w:cs="Times New Roman"/>
        </w:rPr>
      </w:pPr>
      <w:bookmarkStart w:id="3" w:name="_Toc233383306"/>
      <w:r w:rsidRPr="004030C4">
        <w:rPr>
          <w:rStyle w:val="Heading2Char"/>
          <w:rFonts w:ascii="Times New Roman" w:hAnsi="Times New Roman" w:cs="Times New Roman"/>
          <w:b/>
          <w:bCs/>
          <w:color w:val="auto"/>
        </w:rPr>
        <w:t>Review Question</w:t>
      </w:r>
      <w:bookmarkEnd w:id="3"/>
    </w:p>
    <w:p w14:paraId="1E3F6704" w14:textId="77777777" w:rsidR="004030C4" w:rsidRPr="004030C4" w:rsidRDefault="004030C4" w:rsidP="004030C4">
      <w:pPr>
        <w:spacing w:line="360" w:lineRule="auto"/>
        <w:jc w:val="both"/>
        <w:rPr>
          <w:rFonts w:ascii="Times New Roman" w:hAnsi="Times New Roman" w:cs="Times New Roman"/>
        </w:rPr>
      </w:pPr>
      <w:r w:rsidRPr="004030C4">
        <w:rPr>
          <w:rFonts w:ascii="Times New Roman" w:hAnsi="Times New Roman" w:cs="Times New Roman"/>
        </w:rPr>
        <w:t>This scoping review addresses the following review question: What is the experience of women with South Asian ethnic backgrounds accessing maternity services in England?</w:t>
      </w:r>
    </w:p>
    <w:p w14:paraId="514682E0" w14:textId="4A58662B" w:rsidR="004030C4" w:rsidRPr="004030C4" w:rsidRDefault="004030C4" w:rsidP="004030C4">
      <w:pPr>
        <w:pStyle w:val="ListParagraph"/>
        <w:numPr>
          <w:ilvl w:val="0"/>
          <w:numId w:val="1"/>
        </w:numPr>
        <w:spacing w:line="360" w:lineRule="auto"/>
        <w:jc w:val="both"/>
        <w:rPr>
          <w:rFonts w:ascii="Times New Roman" w:hAnsi="Times New Roman" w:cs="Times New Roman"/>
        </w:rPr>
      </w:pPr>
      <w:bookmarkStart w:id="4" w:name="_Toc233383307"/>
      <w:r w:rsidRPr="004030C4">
        <w:rPr>
          <w:rStyle w:val="Heading2Char"/>
          <w:rFonts w:ascii="Times New Roman" w:hAnsi="Times New Roman" w:cs="Times New Roman"/>
          <w:b/>
          <w:bCs/>
          <w:color w:val="auto"/>
        </w:rPr>
        <w:t>Objectives</w:t>
      </w:r>
      <w:bookmarkEnd w:id="4"/>
    </w:p>
    <w:p w14:paraId="12639119" w14:textId="19179A3E" w:rsidR="004030C4" w:rsidRDefault="004030C4" w:rsidP="004030C4">
      <w:pPr>
        <w:spacing w:line="360" w:lineRule="auto"/>
        <w:jc w:val="both"/>
        <w:rPr>
          <w:rFonts w:ascii="Times New Roman" w:hAnsi="Times New Roman" w:cs="Times New Roman"/>
        </w:rPr>
      </w:pPr>
      <w:r w:rsidRPr="004030C4">
        <w:rPr>
          <w:rFonts w:ascii="Times New Roman" w:hAnsi="Times New Roman" w:cs="Times New Roman"/>
        </w:rPr>
        <w:t>The aims are to uncover barriers and facilitators to ante-, intra- and post-natal care, to understand the role of language, culture, discrimination, trust and service navigation in experiences and to identify evidence-based recommendations for culturally responsive and equitable maternity care in England.</w:t>
      </w:r>
    </w:p>
    <w:p w14:paraId="4CB4D7F5" w14:textId="15BEEB74" w:rsidR="004030C4" w:rsidRDefault="004030C4" w:rsidP="004030C4">
      <w:pPr>
        <w:spacing w:line="360" w:lineRule="auto"/>
        <w:jc w:val="both"/>
        <w:rPr>
          <w:rFonts w:ascii="Times New Roman" w:hAnsi="Times New Roman" w:cs="Times New Roman"/>
        </w:rPr>
      </w:pPr>
      <w:bookmarkStart w:id="5" w:name="_Toc233383308"/>
      <w:r w:rsidRPr="004030C4">
        <w:rPr>
          <w:rStyle w:val="Heading1Char"/>
          <w:rFonts w:ascii="Times New Roman" w:hAnsi="Times New Roman" w:cs="Times New Roman"/>
          <w:b/>
          <w:bCs/>
          <w:color w:val="auto"/>
          <w:sz w:val="36"/>
          <w:szCs w:val="36"/>
        </w:rPr>
        <w:t>Background of the Study</w:t>
      </w:r>
      <w:bookmarkEnd w:id="5"/>
    </w:p>
    <w:p w14:paraId="53FC65B2" w14:textId="60E7A783" w:rsidR="00C114A6" w:rsidRPr="00C114A6" w:rsidRDefault="00C114A6" w:rsidP="00C114A6">
      <w:pPr>
        <w:pStyle w:val="ListParagraph"/>
        <w:numPr>
          <w:ilvl w:val="0"/>
          <w:numId w:val="2"/>
        </w:numPr>
        <w:spacing w:line="360" w:lineRule="auto"/>
        <w:jc w:val="both"/>
        <w:rPr>
          <w:rFonts w:ascii="Times New Roman" w:hAnsi="Times New Roman" w:cs="Times New Roman"/>
        </w:rPr>
      </w:pPr>
      <w:bookmarkStart w:id="6" w:name="_Toc233383309"/>
      <w:r w:rsidRPr="00C114A6">
        <w:rPr>
          <w:rStyle w:val="Heading2Char"/>
          <w:rFonts w:ascii="Times New Roman" w:hAnsi="Times New Roman" w:cs="Times New Roman"/>
          <w:b/>
          <w:bCs/>
          <w:color w:val="auto"/>
        </w:rPr>
        <w:t>Policy and Legislative Context</w:t>
      </w:r>
      <w:bookmarkEnd w:id="6"/>
    </w:p>
    <w:p w14:paraId="14D6522E" w14:textId="4B9449D5" w:rsidR="00C114A6" w:rsidRPr="00C114A6" w:rsidRDefault="00C114A6" w:rsidP="00C114A6">
      <w:pPr>
        <w:spacing w:line="360" w:lineRule="auto"/>
        <w:jc w:val="both"/>
        <w:rPr>
          <w:rFonts w:ascii="Times New Roman" w:hAnsi="Times New Roman" w:cs="Times New Roman"/>
        </w:rPr>
      </w:pPr>
      <w:r w:rsidRPr="00C114A6">
        <w:rPr>
          <w:rFonts w:ascii="Times New Roman" w:hAnsi="Times New Roman" w:cs="Times New Roman"/>
        </w:rPr>
        <w:t xml:space="preserve">The national promise of safety, personalization and equality has an impact on maternity services in England. Equitable access to maternity services is a legal and professional responsibility as well as a right in the Equality Act 2010 which protects individuals from discrimination associated with race, religion, sex, pregnancy and maternity. Safer, more personalized and more equitable care for women, babies and families is also one of the priorities in the NHS England Three Year Delivery Plan for Maternity and Neonatal Services (NHS England, 2023). Moreover, Core20PLUS5 </w:t>
      </w:r>
      <w:r w:rsidRPr="00C114A6">
        <w:rPr>
          <w:rFonts w:ascii="Times New Roman" w:hAnsi="Times New Roman" w:cs="Times New Roman"/>
        </w:rPr>
        <w:lastRenderedPageBreak/>
        <w:t>recognizes maternity as a priority clinical area to diminish healthcare inequalities, focusing on continuity of care for women from Black, Asian and minority ethnic groups and deprived groups (NHS England, 2021). These policies are relevant as it is possible that South Asian women may be subject to multiple barriers related to ethnicity, language, migration status and religion and socioeconomic position</w:t>
      </w:r>
      <w:r w:rsidR="00D50D94">
        <w:rPr>
          <w:rFonts w:ascii="Times New Roman" w:hAnsi="Times New Roman" w:cs="Times New Roman"/>
        </w:rPr>
        <w:t xml:space="preserve"> (</w:t>
      </w:r>
      <w:r w:rsidR="00D50D94" w:rsidRPr="00D50D94">
        <w:rPr>
          <w:rFonts w:ascii="Times New Roman" w:hAnsi="Times New Roman" w:cs="Times New Roman"/>
        </w:rPr>
        <w:t>Ahmadpour</w:t>
      </w:r>
      <w:r w:rsidR="00D50D94">
        <w:rPr>
          <w:rFonts w:ascii="Times New Roman" w:hAnsi="Times New Roman" w:cs="Times New Roman"/>
        </w:rPr>
        <w:t xml:space="preserve"> et al., 2022)</w:t>
      </w:r>
      <w:r w:rsidRPr="00C114A6">
        <w:rPr>
          <w:rFonts w:ascii="Times New Roman" w:hAnsi="Times New Roman" w:cs="Times New Roman"/>
        </w:rPr>
        <w:t>.</w:t>
      </w:r>
    </w:p>
    <w:p w14:paraId="212A9F3D" w14:textId="79D5A05B" w:rsidR="00C114A6" w:rsidRPr="00C114A6" w:rsidRDefault="00C114A6" w:rsidP="00C114A6">
      <w:pPr>
        <w:pStyle w:val="ListParagraph"/>
        <w:numPr>
          <w:ilvl w:val="0"/>
          <w:numId w:val="2"/>
        </w:numPr>
        <w:spacing w:line="360" w:lineRule="auto"/>
        <w:jc w:val="both"/>
        <w:rPr>
          <w:rFonts w:ascii="Times New Roman" w:hAnsi="Times New Roman" w:cs="Times New Roman"/>
        </w:rPr>
      </w:pPr>
      <w:bookmarkStart w:id="7" w:name="_Toc233383310"/>
      <w:r w:rsidRPr="00C114A6">
        <w:rPr>
          <w:rStyle w:val="Heading2Char"/>
          <w:rFonts w:ascii="Times New Roman" w:hAnsi="Times New Roman" w:cs="Times New Roman"/>
          <w:b/>
          <w:bCs/>
          <w:color w:val="auto"/>
        </w:rPr>
        <w:t>Existing Services and Practice</w:t>
      </w:r>
      <w:bookmarkEnd w:id="7"/>
    </w:p>
    <w:p w14:paraId="7B2BA160" w14:textId="12EF46E0" w:rsidR="00C114A6" w:rsidRPr="00C114A6" w:rsidRDefault="00C114A6" w:rsidP="00C114A6">
      <w:pPr>
        <w:spacing w:line="360" w:lineRule="auto"/>
        <w:jc w:val="both"/>
        <w:rPr>
          <w:rFonts w:ascii="Times New Roman" w:hAnsi="Times New Roman" w:cs="Times New Roman"/>
        </w:rPr>
      </w:pPr>
      <w:r w:rsidRPr="00C114A6">
        <w:rPr>
          <w:rFonts w:ascii="Times New Roman" w:hAnsi="Times New Roman" w:cs="Times New Roman"/>
        </w:rPr>
        <w:t>Maternity services in England are primarily provided by the NHS and comprise: antenatal appointments, screening, labor and birth care, postnatal care, infant feeding advice and safeguarding. Midwives play a pivotal role within this pathway alongside obstetricians, health visitors, interpreters and community services</w:t>
      </w:r>
      <w:r w:rsidR="00D50D94">
        <w:rPr>
          <w:rFonts w:ascii="Times New Roman" w:hAnsi="Times New Roman" w:cs="Times New Roman"/>
        </w:rPr>
        <w:t xml:space="preserve"> (</w:t>
      </w:r>
      <w:r w:rsidR="00D50D94" w:rsidRPr="00D50D94">
        <w:rPr>
          <w:rFonts w:ascii="Times New Roman" w:hAnsi="Times New Roman" w:cs="Times New Roman"/>
        </w:rPr>
        <w:t>World Health Organization, 2016</w:t>
      </w:r>
      <w:r w:rsidR="00D50D94">
        <w:rPr>
          <w:rFonts w:ascii="Times New Roman" w:hAnsi="Times New Roman" w:cs="Times New Roman"/>
        </w:rPr>
        <w:t>)</w:t>
      </w:r>
      <w:r w:rsidRPr="00C114A6">
        <w:rPr>
          <w:rFonts w:ascii="Times New Roman" w:hAnsi="Times New Roman" w:cs="Times New Roman"/>
        </w:rPr>
        <w:t>. There is a focus on current best practice which emphasizes person-centered care, informed choice, continuity of carer, shared decision making and culturally responsive communication. Professional interpreting, translated information, culturally appropriate and/or family-inclusive communication (as appropriate), and sensitivity to issues of modesty, food, and decision making and birth preferences are important components of effective maternity care for women from a South Asian background. Research has identified that women who feel listened to, respected and supported are more likely to trust the maternity professional and to interact with the care</w:t>
      </w:r>
      <w:r w:rsidR="00D50D94">
        <w:rPr>
          <w:rFonts w:ascii="Times New Roman" w:hAnsi="Times New Roman" w:cs="Times New Roman"/>
        </w:rPr>
        <w:t xml:space="preserve"> (</w:t>
      </w:r>
      <w:r w:rsidR="00D50D94" w:rsidRPr="00D50D94">
        <w:rPr>
          <w:rFonts w:ascii="Times New Roman" w:hAnsi="Times New Roman" w:cs="Times New Roman"/>
        </w:rPr>
        <w:t>Cosma</w:t>
      </w:r>
      <w:r w:rsidR="00D50D94">
        <w:rPr>
          <w:rFonts w:ascii="Times New Roman" w:hAnsi="Times New Roman" w:cs="Times New Roman"/>
        </w:rPr>
        <w:t xml:space="preserve"> et al., 2024)</w:t>
      </w:r>
      <w:r w:rsidRPr="00C114A6">
        <w:rPr>
          <w:rFonts w:ascii="Times New Roman" w:hAnsi="Times New Roman" w:cs="Times New Roman"/>
        </w:rPr>
        <w:t>.</w:t>
      </w:r>
    </w:p>
    <w:p w14:paraId="0F998804" w14:textId="7D505409" w:rsidR="00C114A6" w:rsidRPr="00C114A6" w:rsidRDefault="00C114A6" w:rsidP="00C114A6">
      <w:pPr>
        <w:pStyle w:val="ListParagraph"/>
        <w:numPr>
          <w:ilvl w:val="0"/>
          <w:numId w:val="2"/>
        </w:numPr>
        <w:spacing w:line="360" w:lineRule="auto"/>
        <w:jc w:val="both"/>
        <w:rPr>
          <w:rFonts w:ascii="Times New Roman" w:hAnsi="Times New Roman" w:cs="Times New Roman"/>
        </w:rPr>
      </w:pPr>
      <w:bookmarkStart w:id="8" w:name="_Toc233383311"/>
      <w:r w:rsidRPr="00C114A6">
        <w:rPr>
          <w:rStyle w:val="Heading2Char"/>
          <w:rFonts w:ascii="Times New Roman" w:hAnsi="Times New Roman" w:cs="Times New Roman"/>
          <w:b/>
          <w:bCs/>
          <w:color w:val="auto"/>
        </w:rPr>
        <w:t>Key Challenges and Issues</w:t>
      </w:r>
      <w:bookmarkEnd w:id="8"/>
    </w:p>
    <w:p w14:paraId="49A3AB67" w14:textId="1C3D4348" w:rsidR="004030C4" w:rsidRDefault="00C114A6" w:rsidP="00C114A6">
      <w:pPr>
        <w:spacing w:line="360" w:lineRule="auto"/>
        <w:jc w:val="both"/>
        <w:rPr>
          <w:rFonts w:ascii="Times New Roman" w:hAnsi="Times New Roman" w:cs="Times New Roman"/>
        </w:rPr>
      </w:pPr>
      <w:r w:rsidRPr="00C114A6">
        <w:rPr>
          <w:rFonts w:ascii="Times New Roman" w:hAnsi="Times New Roman" w:cs="Times New Roman"/>
        </w:rPr>
        <w:t>Though policy pledges are made, there are indications that women of the South Asian community are still experiencing unequal maternity experiences. The issues are often that people do not speak English well, staff do not have professional interpreters, staff make assumptions, they don't explain things clearly, they face discrimination, and they struggle with navigating the NHS system</w:t>
      </w:r>
      <w:r w:rsidR="00D50D94">
        <w:rPr>
          <w:rFonts w:ascii="Times New Roman" w:hAnsi="Times New Roman" w:cs="Times New Roman"/>
        </w:rPr>
        <w:t xml:space="preserve"> (</w:t>
      </w:r>
      <w:r w:rsidR="00D50D94" w:rsidRPr="00D50D94">
        <w:rPr>
          <w:rFonts w:ascii="Times New Roman" w:hAnsi="Times New Roman" w:cs="Times New Roman"/>
        </w:rPr>
        <w:t>Smith</w:t>
      </w:r>
      <w:r w:rsidR="00D50D94">
        <w:rPr>
          <w:rFonts w:ascii="Times New Roman" w:hAnsi="Times New Roman" w:cs="Times New Roman"/>
        </w:rPr>
        <w:t xml:space="preserve"> et al., 2025)</w:t>
      </w:r>
      <w:r w:rsidRPr="00C114A6">
        <w:rPr>
          <w:rFonts w:ascii="Times New Roman" w:hAnsi="Times New Roman" w:cs="Times New Roman"/>
        </w:rPr>
        <w:t>. Some women may also be reluctant to challenge professionals or to share any concerns, especially if there is a lack of trust or if they have previously felt that their concerns are not being taken seriously. All of these can affect satisfaction, cause delays in receiving support and lead to poorer maternal experiences. Previous research has identified some key barriers, but there is some variability in evidence between South Asian subgroups and across local NHS settings</w:t>
      </w:r>
      <w:r w:rsidR="00D50D94">
        <w:rPr>
          <w:rFonts w:ascii="Times New Roman" w:hAnsi="Times New Roman" w:cs="Times New Roman"/>
        </w:rPr>
        <w:t xml:space="preserve"> (</w:t>
      </w:r>
      <w:r w:rsidR="00D50D94" w:rsidRPr="00D50D94">
        <w:rPr>
          <w:rFonts w:ascii="Times New Roman" w:hAnsi="Times New Roman" w:cs="Times New Roman"/>
        </w:rPr>
        <w:t>Khowaja</w:t>
      </w:r>
      <w:r w:rsidR="00D50D94">
        <w:rPr>
          <w:rFonts w:ascii="Times New Roman" w:hAnsi="Times New Roman" w:cs="Times New Roman"/>
        </w:rPr>
        <w:t xml:space="preserve"> et al., 2022)</w:t>
      </w:r>
      <w:r w:rsidRPr="00C114A6">
        <w:rPr>
          <w:rFonts w:ascii="Times New Roman" w:hAnsi="Times New Roman" w:cs="Times New Roman"/>
        </w:rPr>
        <w:t>. It is therefore appropriate for a scoping review to identify the evidence that is available, whether this is related to common themes or gaps in the evidence to inform future research and practice development in culturally safe and equitable maternity services and improved outcomes for families in England</w:t>
      </w:r>
      <w:r w:rsidR="00D50D94">
        <w:rPr>
          <w:rFonts w:ascii="Times New Roman" w:hAnsi="Times New Roman" w:cs="Times New Roman"/>
        </w:rPr>
        <w:t xml:space="preserve"> (</w:t>
      </w:r>
      <w:r w:rsidR="00D50D94" w:rsidRPr="00D50D94">
        <w:rPr>
          <w:rFonts w:ascii="Times New Roman" w:hAnsi="Times New Roman" w:cs="Times New Roman"/>
        </w:rPr>
        <w:t>Fikre</w:t>
      </w:r>
      <w:r w:rsidR="00D50D94">
        <w:rPr>
          <w:rFonts w:ascii="Times New Roman" w:hAnsi="Times New Roman" w:cs="Times New Roman"/>
        </w:rPr>
        <w:t xml:space="preserve"> et al., 2023)</w:t>
      </w:r>
      <w:r w:rsidRPr="00C114A6">
        <w:rPr>
          <w:rFonts w:ascii="Times New Roman" w:hAnsi="Times New Roman" w:cs="Times New Roman"/>
        </w:rPr>
        <w:t>.</w:t>
      </w:r>
    </w:p>
    <w:p w14:paraId="147E9CE0" w14:textId="01F79ED1" w:rsidR="004030C4" w:rsidRDefault="00C114A6" w:rsidP="004030C4">
      <w:pPr>
        <w:spacing w:line="360" w:lineRule="auto"/>
        <w:jc w:val="both"/>
        <w:rPr>
          <w:rFonts w:ascii="Times New Roman" w:hAnsi="Times New Roman" w:cs="Times New Roman"/>
        </w:rPr>
      </w:pPr>
      <w:bookmarkStart w:id="9" w:name="_Toc233383312"/>
      <w:r w:rsidRPr="00C114A6">
        <w:rPr>
          <w:rStyle w:val="Heading1Char"/>
          <w:rFonts w:ascii="Times New Roman" w:hAnsi="Times New Roman" w:cs="Times New Roman"/>
          <w:b/>
          <w:bCs/>
          <w:color w:val="auto"/>
          <w:sz w:val="36"/>
          <w:szCs w:val="36"/>
        </w:rPr>
        <w:t>Methodology</w:t>
      </w:r>
      <w:bookmarkEnd w:id="9"/>
    </w:p>
    <w:p w14:paraId="2AF414CC" w14:textId="7F28E263" w:rsidR="00C114A6" w:rsidRPr="00C114A6" w:rsidRDefault="00C114A6" w:rsidP="00C114A6">
      <w:pPr>
        <w:pStyle w:val="ListParagraph"/>
        <w:numPr>
          <w:ilvl w:val="0"/>
          <w:numId w:val="3"/>
        </w:numPr>
        <w:spacing w:line="360" w:lineRule="auto"/>
        <w:jc w:val="both"/>
        <w:rPr>
          <w:rFonts w:ascii="Times New Roman" w:hAnsi="Times New Roman" w:cs="Times New Roman"/>
        </w:rPr>
      </w:pPr>
      <w:bookmarkStart w:id="10" w:name="_Toc233383313"/>
      <w:r w:rsidRPr="00C114A6">
        <w:rPr>
          <w:rStyle w:val="Heading2Char"/>
          <w:rFonts w:ascii="Times New Roman" w:hAnsi="Times New Roman" w:cs="Times New Roman"/>
          <w:b/>
          <w:bCs/>
          <w:color w:val="auto"/>
        </w:rPr>
        <w:t>Research Design</w:t>
      </w:r>
      <w:bookmarkEnd w:id="10"/>
    </w:p>
    <w:p w14:paraId="70CE8EC1" w14:textId="4A347253" w:rsidR="00C114A6" w:rsidRPr="00C114A6" w:rsidRDefault="00C114A6" w:rsidP="00C114A6">
      <w:pPr>
        <w:spacing w:line="360" w:lineRule="auto"/>
        <w:jc w:val="both"/>
        <w:rPr>
          <w:rFonts w:ascii="Times New Roman" w:hAnsi="Times New Roman" w:cs="Times New Roman"/>
        </w:rPr>
      </w:pPr>
      <w:r w:rsidRPr="00C114A6">
        <w:rPr>
          <w:rFonts w:ascii="Times New Roman" w:hAnsi="Times New Roman" w:cs="Times New Roman"/>
        </w:rPr>
        <w:t xml:space="preserve">The study was conducted as a scoping review study to provide a map of the current evidence in relation to the experience of women from South Asian backgrounds accessing maternity services in England. The broad scope of qualitative and mixed methods evidence in the topic and the focus on identifying key themes, barriers and facilitators, and gaps in knowledge made a scoping review </w:t>
      </w:r>
      <w:r w:rsidRPr="00C114A6">
        <w:rPr>
          <w:rFonts w:ascii="Times New Roman" w:hAnsi="Times New Roman" w:cs="Times New Roman"/>
        </w:rPr>
        <w:lastRenderedPageBreak/>
        <w:t>appropriate rather than a measure of effectiveness of an intervention</w:t>
      </w:r>
      <w:r w:rsidR="00D50D94">
        <w:rPr>
          <w:rFonts w:ascii="Times New Roman" w:hAnsi="Times New Roman" w:cs="Times New Roman"/>
        </w:rPr>
        <w:t xml:space="preserve"> (</w:t>
      </w:r>
      <w:r w:rsidR="00D50D94" w:rsidRPr="00D50D94">
        <w:rPr>
          <w:rFonts w:ascii="Times New Roman" w:hAnsi="Times New Roman" w:cs="Times New Roman"/>
        </w:rPr>
        <w:t>Kumar</w:t>
      </w:r>
      <w:r w:rsidR="00D50D94">
        <w:rPr>
          <w:rFonts w:ascii="Times New Roman" w:hAnsi="Times New Roman" w:cs="Times New Roman"/>
        </w:rPr>
        <w:t xml:space="preserve"> et al., 2023)</w:t>
      </w:r>
      <w:r w:rsidRPr="00C114A6">
        <w:rPr>
          <w:rFonts w:ascii="Times New Roman" w:hAnsi="Times New Roman" w:cs="Times New Roman"/>
        </w:rPr>
        <w:t>. The review concentrated on the care provided to the mother during antenatal, birth and postnatal stages of pregnancy.</w:t>
      </w:r>
    </w:p>
    <w:p w14:paraId="3176DC2E" w14:textId="7AF946B6" w:rsidR="00C114A6" w:rsidRPr="00C114A6" w:rsidRDefault="00C114A6" w:rsidP="00C114A6">
      <w:pPr>
        <w:pStyle w:val="ListParagraph"/>
        <w:numPr>
          <w:ilvl w:val="0"/>
          <w:numId w:val="3"/>
        </w:numPr>
        <w:spacing w:line="360" w:lineRule="auto"/>
        <w:jc w:val="both"/>
        <w:rPr>
          <w:rFonts w:ascii="Times New Roman" w:hAnsi="Times New Roman" w:cs="Times New Roman"/>
        </w:rPr>
      </w:pPr>
      <w:bookmarkStart w:id="11" w:name="_Toc233383314"/>
      <w:r w:rsidRPr="00C114A6">
        <w:rPr>
          <w:rStyle w:val="Heading2Char"/>
          <w:rFonts w:ascii="Times New Roman" w:hAnsi="Times New Roman" w:cs="Times New Roman"/>
          <w:b/>
          <w:bCs/>
          <w:color w:val="auto"/>
        </w:rPr>
        <w:t>Data Collection Approach</w:t>
      </w:r>
      <w:bookmarkEnd w:id="11"/>
    </w:p>
    <w:p w14:paraId="17AE7283" w14:textId="07242E50" w:rsidR="00C114A6" w:rsidRPr="00C114A6" w:rsidRDefault="00C114A6" w:rsidP="00C114A6">
      <w:pPr>
        <w:spacing w:line="360" w:lineRule="auto"/>
        <w:jc w:val="both"/>
        <w:rPr>
          <w:rFonts w:ascii="Times New Roman" w:hAnsi="Times New Roman" w:cs="Times New Roman"/>
        </w:rPr>
      </w:pPr>
      <w:r w:rsidRPr="00C114A6">
        <w:rPr>
          <w:rFonts w:ascii="Times New Roman" w:hAnsi="Times New Roman" w:cs="Times New Roman"/>
        </w:rPr>
        <w:t>A systematic search strategy was employed to find relevant peer reviewed literature. The academic databases searched were PubMed, CINAHL, MEDLINE, Google Scholar and the UWTSD Library. The choice of these databases was based on the fact that they span the fields of nursing, midwifery, public health, medicine and social care research. A search with keywords and Boolean operators related to the review question was performed. The following search terms were used: “South Asian women” AND “maternity services” AND “England”; “Asian women” AND “NHS maternity care” AND “experiences”; “Pakistani women” OR “Bangladeshi women” OR “Indian women” AND “pregnancy care”; and “ethnic minority women” AND “maternity care” AND “qualitative”. Where appropriate truncation and alternative terms were used to increase the scope of the search.</w:t>
      </w:r>
    </w:p>
    <w:p w14:paraId="1A6BD59F" w14:textId="7CB380FA" w:rsidR="00C114A6" w:rsidRPr="00C114A6" w:rsidRDefault="00C114A6" w:rsidP="00C114A6">
      <w:pPr>
        <w:pStyle w:val="ListParagraph"/>
        <w:numPr>
          <w:ilvl w:val="0"/>
          <w:numId w:val="3"/>
        </w:numPr>
        <w:spacing w:line="360" w:lineRule="auto"/>
        <w:jc w:val="both"/>
        <w:rPr>
          <w:rFonts w:ascii="Times New Roman" w:hAnsi="Times New Roman" w:cs="Times New Roman"/>
        </w:rPr>
      </w:pPr>
      <w:bookmarkStart w:id="12" w:name="_Toc233383315"/>
      <w:r w:rsidRPr="00C114A6">
        <w:rPr>
          <w:rStyle w:val="Heading2Char"/>
          <w:rFonts w:ascii="Times New Roman" w:hAnsi="Times New Roman" w:cs="Times New Roman"/>
          <w:b/>
          <w:bCs/>
          <w:color w:val="auto"/>
        </w:rPr>
        <w:t>Inclusion and Exclusion Criteria</w:t>
      </w:r>
      <w:bookmarkEnd w:id="12"/>
    </w:p>
    <w:p w14:paraId="35EEF9EC" w14:textId="77777777" w:rsidR="00C114A6" w:rsidRPr="00C114A6" w:rsidRDefault="00C114A6" w:rsidP="00C114A6">
      <w:pPr>
        <w:spacing w:line="360" w:lineRule="auto"/>
        <w:jc w:val="both"/>
        <w:rPr>
          <w:rFonts w:ascii="Times New Roman" w:hAnsi="Times New Roman" w:cs="Times New Roman"/>
        </w:rPr>
      </w:pPr>
      <w:r w:rsidRPr="00C114A6">
        <w:rPr>
          <w:rFonts w:ascii="Times New Roman" w:hAnsi="Times New Roman" w:cs="Times New Roman"/>
        </w:rPr>
        <w:t>Studies were included if they were peer reviewed English language journal articles reporting on the experience of South Asian women in accessing maternity care in England. Studies that were qualitative and mixed-methods with relevant qualitative findings were included. Studies that included exploration of any aspect of antenatal, birth or postnatal care, communication, cultural needs, discrimination, trust, interpretation or access to service were eligible for consideration. Studies were not included if they did not relate to maternity, were not studies of South Asian or minority ethnic women, were not in England, were purely quantitative (no qualitative data), or were opinion pieces, editorials, policy papers or non-academic reports.</w:t>
      </w:r>
    </w:p>
    <w:p w14:paraId="2F4A8BF7" w14:textId="206418BA" w:rsidR="00C114A6" w:rsidRPr="00C114A6" w:rsidRDefault="00C114A6" w:rsidP="00C114A6">
      <w:pPr>
        <w:pStyle w:val="ListParagraph"/>
        <w:numPr>
          <w:ilvl w:val="0"/>
          <w:numId w:val="3"/>
        </w:numPr>
        <w:spacing w:line="360" w:lineRule="auto"/>
        <w:jc w:val="both"/>
        <w:rPr>
          <w:rFonts w:ascii="Times New Roman" w:hAnsi="Times New Roman" w:cs="Times New Roman"/>
        </w:rPr>
      </w:pPr>
      <w:bookmarkStart w:id="13" w:name="_Toc233383316"/>
      <w:r w:rsidRPr="00C114A6">
        <w:rPr>
          <w:rStyle w:val="Heading2Char"/>
          <w:rFonts w:ascii="Times New Roman" w:hAnsi="Times New Roman" w:cs="Times New Roman"/>
          <w:b/>
          <w:bCs/>
          <w:color w:val="auto"/>
        </w:rPr>
        <w:t>Study Selection Process</w:t>
      </w:r>
      <w:bookmarkEnd w:id="13"/>
    </w:p>
    <w:p w14:paraId="59E85CA5" w14:textId="77777777" w:rsidR="00C114A6" w:rsidRPr="00C114A6" w:rsidRDefault="00C114A6" w:rsidP="00C114A6">
      <w:pPr>
        <w:spacing w:line="360" w:lineRule="auto"/>
        <w:jc w:val="both"/>
        <w:rPr>
          <w:rFonts w:ascii="Times New Roman" w:hAnsi="Times New Roman" w:cs="Times New Roman"/>
        </w:rPr>
      </w:pPr>
      <w:r w:rsidRPr="00C114A6">
        <w:rPr>
          <w:rFonts w:ascii="Times New Roman" w:hAnsi="Times New Roman" w:cs="Times New Roman"/>
        </w:rPr>
        <w:t>Transparency was ensured by screening search results in stages. First, the titles were screened to exclude obviously irrelevant papers. Second, all the abstracts were screened for inclusion and exclusion criteria. Thirdly, full-text articles were examined to ensure that they met the research question. There was no duplication of studies. Selected studies were documented in an end table, which comprised author, year, aim, method, sample, key findings and relevance to the review question.</w:t>
      </w:r>
    </w:p>
    <w:p w14:paraId="52D16F65" w14:textId="27AFA929" w:rsidR="00C114A6" w:rsidRPr="00C114A6" w:rsidRDefault="00C114A6" w:rsidP="00C114A6">
      <w:pPr>
        <w:pStyle w:val="ListParagraph"/>
        <w:numPr>
          <w:ilvl w:val="0"/>
          <w:numId w:val="3"/>
        </w:numPr>
        <w:spacing w:line="360" w:lineRule="auto"/>
        <w:jc w:val="both"/>
        <w:rPr>
          <w:rFonts w:ascii="Times New Roman" w:hAnsi="Times New Roman" w:cs="Times New Roman"/>
        </w:rPr>
      </w:pPr>
      <w:bookmarkStart w:id="14" w:name="_Toc233383317"/>
      <w:r w:rsidRPr="00C114A6">
        <w:rPr>
          <w:rStyle w:val="Heading2Char"/>
          <w:rFonts w:ascii="Times New Roman" w:hAnsi="Times New Roman" w:cs="Times New Roman"/>
          <w:b/>
          <w:bCs/>
          <w:color w:val="auto"/>
        </w:rPr>
        <w:t>Data Analysis Approach</w:t>
      </w:r>
      <w:bookmarkEnd w:id="14"/>
    </w:p>
    <w:p w14:paraId="47AB6AA8" w14:textId="77777777" w:rsidR="00C114A6" w:rsidRPr="00C114A6" w:rsidRDefault="00C114A6" w:rsidP="00C114A6">
      <w:pPr>
        <w:spacing w:line="360" w:lineRule="auto"/>
        <w:jc w:val="both"/>
        <w:rPr>
          <w:rFonts w:ascii="Times New Roman" w:hAnsi="Times New Roman" w:cs="Times New Roman"/>
        </w:rPr>
      </w:pPr>
      <w:r w:rsidRPr="00C114A6">
        <w:rPr>
          <w:rFonts w:ascii="Times New Roman" w:hAnsi="Times New Roman" w:cs="Times New Roman"/>
        </w:rPr>
        <w:t xml:space="preserve">The studies were classified based on the selected studies' focus, population, stage of the maternity and the findings. Thematic analysis was employed as a method for synthesizing the evidence as it facilitates the discovery of patterns and reiterated meaning in qualitative studies. Findings were coded based on the issues that repeated throughout the findings including language barriers, communication, cultural sensitivity, discrimination, trust, and service navigation and facilitators </w:t>
      </w:r>
      <w:r w:rsidRPr="00C114A6">
        <w:rPr>
          <w:rFonts w:ascii="Times New Roman" w:hAnsi="Times New Roman" w:cs="Times New Roman"/>
        </w:rPr>
        <w:lastRenderedPageBreak/>
        <w:t>of positive care. These codes were then clustered together into broader themes to address the review question and implications for practice.</w:t>
      </w:r>
    </w:p>
    <w:p w14:paraId="03172314" w14:textId="1ED8CF34" w:rsidR="00C114A6" w:rsidRPr="00C114A6" w:rsidRDefault="00C114A6" w:rsidP="00C114A6">
      <w:pPr>
        <w:pStyle w:val="ListParagraph"/>
        <w:numPr>
          <w:ilvl w:val="0"/>
          <w:numId w:val="3"/>
        </w:numPr>
        <w:spacing w:line="360" w:lineRule="auto"/>
        <w:jc w:val="both"/>
        <w:rPr>
          <w:rFonts w:ascii="Times New Roman" w:hAnsi="Times New Roman" w:cs="Times New Roman"/>
        </w:rPr>
      </w:pPr>
      <w:bookmarkStart w:id="15" w:name="_Toc233383318"/>
      <w:r w:rsidRPr="00C114A6">
        <w:rPr>
          <w:rStyle w:val="Heading2Char"/>
          <w:rFonts w:ascii="Times New Roman" w:hAnsi="Times New Roman" w:cs="Times New Roman"/>
          <w:b/>
          <w:bCs/>
          <w:color w:val="auto"/>
        </w:rPr>
        <w:t>Ethical Considerations</w:t>
      </w:r>
      <w:bookmarkEnd w:id="15"/>
    </w:p>
    <w:p w14:paraId="40C95601" w14:textId="7A89FBF6" w:rsidR="00C114A6" w:rsidRDefault="00C114A6" w:rsidP="00C114A6">
      <w:pPr>
        <w:spacing w:line="360" w:lineRule="auto"/>
        <w:jc w:val="both"/>
        <w:rPr>
          <w:rFonts w:ascii="Times New Roman" w:hAnsi="Times New Roman" w:cs="Times New Roman"/>
        </w:rPr>
      </w:pPr>
      <w:r w:rsidRPr="00C114A6">
        <w:rPr>
          <w:rFonts w:ascii="Times New Roman" w:hAnsi="Times New Roman" w:cs="Times New Roman"/>
        </w:rPr>
        <w:t>The review was conducted using secondary data from published academic studies, therefore, no direct contact with the participants was required, and no formal consent of participants was necessary. Ethical practice was observed by reporting the results of the study accurately, avoiding selective reporting, by using transparent inclusion criteria, and by correct referencing of all the sources</w:t>
      </w:r>
      <w:r w:rsidR="00D50D94">
        <w:rPr>
          <w:rFonts w:ascii="Times New Roman" w:hAnsi="Times New Roman" w:cs="Times New Roman"/>
        </w:rPr>
        <w:t xml:space="preserve"> (</w:t>
      </w:r>
      <w:r w:rsidR="00D50D94" w:rsidRPr="00D50D94">
        <w:rPr>
          <w:rFonts w:ascii="Times New Roman" w:hAnsi="Times New Roman" w:cs="Times New Roman"/>
        </w:rPr>
        <w:t>Anderson</w:t>
      </w:r>
      <w:r w:rsidR="00D50D94">
        <w:rPr>
          <w:rFonts w:ascii="Times New Roman" w:hAnsi="Times New Roman" w:cs="Times New Roman"/>
        </w:rPr>
        <w:t xml:space="preserve"> et al., 2023)</w:t>
      </w:r>
      <w:r w:rsidRPr="00C114A6">
        <w:rPr>
          <w:rFonts w:ascii="Times New Roman" w:hAnsi="Times New Roman" w:cs="Times New Roman"/>
        </w:rPr>
        <w:t>. Making sure that South Asian women were not stereotyped by considering their diversity based on ethnicity, religion, language, migration history and in relation to their personal experiences of maternity.</w:t>
      </w:r>
    </w:p>
    <w:p w14:paraId="44573E24" w14:textId="4CC10768" w:rsidR="00C114A6" w:rsidRDefault="00C114A6" w:rsidP="004030C4">
      <w:pPr>
        <w:spacing w:line="360" w:lineRule="auto"/>
        <w:jc w:val="both"/>
        <w:rPr>
          <w:rFonts w:ascii="Times New Roman" w:hAnsi="Times New Roman" w:cs="Times New Roman"/>
        </w:rPr>
      </w:pPr>
      <w:bookmarkStart w:id="16" w:name="_Toc233383319"/>
      <w:r w:rsidRPr="00C114A6">
        <w:rPr>
          <w:rStyle w:val="Heading1Char"/>
          <w:rFonts w:ascii="Times New Roman" w:hAnsi="Times New Roman" w:cs="Times New Roman"/>
          <w:b/>
          <w:bCs/>
          <w:color w:val="auto"/>
          <w:sz w:val="36"/>
          <w:szCs w:val="36"/>
        </w:rPr>
        <w:t>Findings and Results</w:t>
      </w:r>
      <w:bookmarkEnd w:id="16"/>
    </w:p>
    <w:p w14:paraId="67D21210" w14:textId="35436048" w:rsidR="00AB484F" w:rsidRDefault="00AB484F" w:rsidP="00AB484F">
      <w:pPr>
        <w:spacing w:line="360" w:lineRule="auto"/>
        <w:jc w:val="both"/>
        <w:rPr>
          <w:rFonts w:ascii="Times New Roman" w:hAnsi="Times New Roman" w:cs="Times New Roman"/>
        </w:rPr>
      </w:pPr>
      <w:r w:rsidRPr="00AB484F">
        <w:rPr>
          <w:rFonts w:ascii="Times New Roman" w:hAnsi="Times New Roman" w:cs="Times New Roman"/>
        </w:rPr>
        <w:t xml:space="preserve">After applying the pre-established inclusion and exclusion criteria, a total number of peer-reviewed studies, published in the last five years (2022–2025), were selected for this scoping review. The studies included qualitative studies, mixed-methods studies, systematic reviews, evidence syntheses and integrative reviews of the experiences of South Asian and </w:t>
      </w:r>
      <w:r w:rsidR="009F00A2" w:rsidRPr="00AB484F">
        <w:rPr>
          <w:rFonts w:ascii="Times New Roman" w:hAnsi="Times New Roman" w:cs="Times New Roman"/>
        </w:rPr>
        <w:t>minoritized</w:t>
      </w:r>
      <w:r w:rsidRPr="00AB484F">
        <w:rPr>
          <w:rFonts w:ascii="Times New Roman" w:hAnsi="Times New Roman" w:cs="Times New Roman"/>
        </w:rPr>
        <w:t xml:space="preserve"> ethnic women who have used maternity services. Thematic analysis was used to </w:t>
      </w:r>
      <w:r w:rsidR="009F00A2" w:rsidRPr="00AB484F">
        <w:rPr>
          <w:rFonts w:ascii="Times New Roman" w:hAnsi="Times New Roman" w:cs="Times New Roman"/>
        </w:rPr>
        <w:t>analyze</w:t>
      </w:r>
      <w:r w:rsidRPr="00AB484F">
        <w:rPr>
          <w:rFonts w:ascii="Times New Roman" w:hAnsi="Times New Roman" w:cs="Times New Roman"/>
        </w:rPr>
        <w:t xml:space="preserve"> the findings, which enabled common patterns, differences and gaps of the literature to be identified. Themes that emerged were: communication and language barriers, cultural competence and respectful care, discrimination and service navigation and supports to positive maternity experience</w:t>
      </w:r>
      <w:r w:rsidR="00D50D94">
        <w:rPr>
          <w:rFonts w:ascii="Times New Roman" w:hAnsi="Times New Roman" w:cs="Times New Roman"/>
        </w:rPr>
        <w:t xml:space="preserve"> (</w:t>
      </w:r>
      <w:r w:rsidR="00D50D94" w:rsidRPr="00D50D94">
        <w:rPr>
          <w:rFonts w:ascii="Times New Roman" w:hAnsi="Times New Roman" w:cs="Times New Roman"/>
        </w:rPr>
        <w:t>Bicknell</w:t>
      </w:r>
      <w:r w:rsidR="00D50D94">
        <w:rPr>
          <w:rFonts w:ascii="Times New Roman" w:hAnsi="Times New Roman" w:cs="Times New Roman"/>
        </w:rPr>
        <w:t xml:space="preserve"> et al., 2025)</w:t>
      </w:r>
      <w:r w:rsidRPr="00AB484F">
        <w:rPr>
          <w:rFonts w:ascii="Times New Roman" w:hAnsi="Times New Roman" w:cs="Times New Roman"/>
        </w:rPr>
        <w:t>.</w:t>
      </w:r>
    </w:p>
    <w:p w14:paraId="33B285D5" w14:textId="00869B9B" w:rsidR="009F00A2" w:rsidRDefault="009F00A2" w:rsidP="00AB484F">
      <w:pPr>
        <w:spacing w:line="360" w:lineRule="auto"/>
        <w:jc w:val="both"/>
        <w:rPr>
          <w:rFonts w:ascii="Times New Roman" w:hAnsi="Times New Roman" w:cs="Times New Roman"/>
        </w:rPr>
      </w:pPr>
      <w:bookmarkStart w:id="17" w:name="_Toc233383320"/>
      <w:r w:rsidRPr="009F00A2">
        <w:rPr>
          <w:rStyle w:val="Heading2Char"/>
          <w:rFonts w:ascii="Times New Roman" w:hAnsi="Times New Roman" w:cs="Times New Roman"/>
          <w:b/>
          <w:bCs/>
          <w:color w:val="auto"/>
        </w:rPr>
        <w:t>Summary Table</w:t>
      </w:r>
      <w:bookmarkEnd w:id="17"/>
    </w:p>
    <w:tbl>
      <w:tblPr>
        <w:tblStyle w:val="PlainTable1"/>
        <w:tblW w:w="0" w:type="auto"/>
        <w:tblLook w:val="04A0" w:firstRow="1" w:lastRow="0" w:firstColumn="1" w:lastColumn="0" w:noHBand="0" w:noVBand="1"/>
      </w:tblPr>
      <w:tblGrid>
        <w:gridCol w:w="1870"/>
        <w:gridCol w:w="1870"/>
        <w:gridCol w:w="1870"/>
        <w:gridCol w:w="1870"/>
        <w:gridCol w:w="1870"/>
      </w:tblGrid>
      <w:tr w:rsidR="009F00A2" w14:paraId="124D6DB7" w14:textId="77777777" w:rsidTr="009F00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43369FF5" w14:textId="7D9B853F" w:rsidR="009F00A2" w:rsidRPr="009F00A2" w:rsidRDefault="009F00A2" w:rsidP="009F00A2">
            <w:pPr>
              <w:spacing w:line="360" w:lineRule="auto"/>
              <w:jc w:val="center"/>
              <w:rPr>
                <w:rFonts w:ascii="Times New Roman" w:hAnsi="Times New Roman" w:cs="Times New Roman"/>
                <w:sz w:val="22"/>
                <w:szCs w:val="22"/>
              </w:rPr>
            </w:pPr>
            <w:r>
              <w:rPr>
                <w:rFonts w:ascii="Times New Roman" w:hAnsi="Times New Roman" w:cs="Times New Roman"/>
                <w:sz w:val="22"/>
                <w:szCs w:val="22"/>
              </w:rPr>
              <w:t>Author (s), Year</w:t>
            </w:r>
          </w:p>
        </w:tc>
        <w:tc>
          <w:tcPr>
            <w:tcW w:w="1870" w:type="dxa"/>
          </w:tcPr>
          <w:p w14:paraId="21A35FC2" w14:textId="1FCD264C" w:rsidR="009F00A2" w:rsidRPr="009F00A2" w:rsidRDefault="009F00A2" w:rsidP="009F00A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Pr>
                <w:rFonts w:ascii="Times New Roman" w:hAnsi="Times New Roman" w:cs="Times New Roman"/>
                <w:sz w:val="22"/>
                <w:szCs w:val="22"/>
              </w:rPr>
              <w:t>Research Objectives</w:t>
            </w:r>
          </w:p>
        </w:tc>
        <w:tc>
          <w:tcPr>
            <w:tcW w:w="1870" w:type="dxa"/>
          </w:tcPr>
          <w:p w14:paraId="139D6295" w14:textId="1754B2AC" w:rsidR="009F00A2" w:rsidRPr="009F00A2" w:rsidRDefault="009F00A2" w:rsidP="009F00A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Pr>
                <w:rFonts w:ascii="Times New Roman" w:hAnsi="Times New Roman" w:cs="Times New Roman"/>
                <w:sz w:val="22"/>
                <w:szCs w:val="22"/>
              </w:rPr>
              <w:t>Methods</w:t>
            </w:r>
          </w:p>
        </w:tc>
        <w:tc>
          <w:tcPr>
            <w:tcW w:w="1870" w:type="dxa"/>
          </w:tcPr>
          <w:p w14:paraId="17DB9E16" w14:textId="4A8C1F98" w:rsidR="009F00A2" w:rsidRPr="009F00A2" w:rsidRDefault="009F00A2" w:rsidP="009F00A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Pr>
                <w:rFonts w:ascii="Times New Roman" w:hAnsi="Times New Roman" w:cs="Times New Roman"/>
                <w:sz w:val="22"/>
                <w:szCs w:val="22"/>
              </w:rPr>
              <w:t>Key Findings</w:t>
            </w:r>
          </w:p>
        </w:tc>
        <w:tc>
          <w:tcPr>
            <w:tcW w:w="1870" w:type="dxa"/>
          </w:tcPr>
          <w:p w14:paraId="5F4C6F0F" w14:textId="624CB762" w:rsidR="009F00A2" w:rsidRPr="009F00A2" w:rsidRDefault="009F00A2" w:rsidP="009F00A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Pr>
                <w:rFonts w:ascii="Times New Roman" w:hAnsi="Times New Roman" w:cs="Times New Roman"/>
                <w:sz w:val="22"/>
                <w:szCs w:val="22"/>
              </w:rPr>
              <w:t>Relevance to Review Question</w:t>
            </w:r>
          </w:p>
        </w:tc>
      </w:tr>
      <w:tr w:rsidR="009F00A2" w14:paraId="3A5AFE68" w14:textId="77777777" w:rsidTr="009F00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3F76C219" w14:textId="05AB08D9"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t>MacLellan et al. (2022)</w:t>
            </w:r>
          </w:p>
        </w:tc>
        <w:tc>
          <w:tcPr>
            <w:tcW w:w="1870" w:type="dxa"/>
          </w:tcPr>
          <w:p w14:paraId="4A0110E6" w14:textId="694AAFE9" w:rsidR="009F00A2" w:rsidRPr="009F00A2" w:rsidRDefault="00FB07CC"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Discuss the experiences of Black, Asian and Minority ethnic women with maternity services in the UK.</w:t>
            </w:r>
          </w:p>
        </w:tc>
        <w:tc>
          <w:tcPr>
            <w:tcW w:w="1870" w:type="dxa"/>
          </w:tcPr>
          <w:p w14:paraId="25F21CE6" w14:textId="4588B1D8" w:rsidR="009F00A2" w:rsidRPr="009F00A2" w:rsidRDefault="00FB07CC"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Qualitative evidence synthesis</w:t>
            </w:r>
          </w:p>
        </w:tc>
        <w:tc>
          <w:tcPr>
            <w:tcW w:w="1870" w:type="dxa"/>
          </w:tcPr>
          <w:p w14:paraId="544B791F" w14:textId="1EACFD9B"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Recognized the language barriers, discrimination, lack of communication and culturally insensitive care.</w:t>
            </w:r>
          </w:p>
        </w:tc>
        <w:tc>
          <w:tcPr>
            <w:tcW w:w="1870" w:type="dxa"/>
          </w:tcPr>
          <w:p w14:paraId="6E7284BB" w14:textId="49403745"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Carries out a detailed investigation of the difficulties faced by minority ethnic women in accessing UK maternity services</w:t>
            </w:r>
          </w:p>
        </w:tc>
      </w:tr>
      <w:tr w:rsidR="009F00A2" w14:paraId="09BFAE8C" w14:textId="77777777" w:rsidTr="009F00A2">
        <w:tc>
          <w:tcPr>
            <w:cnfStyle w:val="001000000000" w:firstRow="0" w:lastRow="0" w:firstColumn="1" w:lastColumn="0" w:oddVBand="0" w:evenVBand="0" w:oddHBand="0" w:evenHBand="0" w:firstRowFirstColumn="0" w:firstRowLastColumn="0" w:lastRowFirstColumn="0" w:lastRowLastColumn="0"/>
            <w:tcW w:w="1870" w:type="dxa"/>
          </w:tcPr>
          <w:p w14:paraId="4FDEBB04" w14:textId="232E5865"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t>Thomson et al. (2022)</w:t>
            </w:r>
          </w:p>
        </w:tc>
        <w:tc>
          <w:tcPr>
            <w:tcW w:w="1870" w:type="dxa"/>
          </w:tcPr>
          <w:p w14:paraId="2EB95D20" w14:textId="22F37423" w:rsidR="009F00A2" w:rsidRPr="009F00A2" w:rsidRDefault="00FB07CC"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Explore inequalities and discrimination faced by minority ethnic women in the North-West England.</w:t>
            </w:r>
          </w:p>
        </w:tc>
        <w:tc>
          <w:tcPr>
            <w:tcW w:w="1870" w:type="dxa"/>
          </w:tcPr>
          <w:p w14:paraId="183651D8" w14:textId="774EE927" w:rsidR="009F00A2" w:rsidRPr="009F00A2" w:rsidRDefault="00FB07CC"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Mixed-methods study</w:t>
            </w:r>
          </w:p>
        </w:tc>
        <w:tc>
          <w:tcPr>
            <w:tcW w:w="1870" w:type="dxa"/>
          </w:tcPr>
          <w:p w14:paraId="76EE8E4D" w14:textId="3CA08197"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Racism, stereotyping, not being heard and poor treatment were reported by women.</w:t>
            </w:r>
          </w:p>
        </w:tc>
        <w:tc>
          <w:tcPr>
            <w:tcW w:w="1870" w:type="dxa"/>
          </w:tcPr>
          <w:p w14:paraId="38D62113" w14:textId="43E0426B"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Immediately informs one of discriminatory experience in NHS maternity care</w:t>
            </w:r>
          </w:p>
        </w:tc>
      </w:tr>
      <w:tr w:rsidR="009F00A2" w14:paraId="62BF8F7A" w14:textId="77777777" w:rsidTr="009F00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1997DFC4" w14:textId="1F4245B6"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t>Silverio et al. (2023)</w:t>
            </w:r>
          </w:p>
        </w:tc>
        <w:tc>
          <w:tcPr>
            <w:tcW w:w="1870" w:type="dxa"/>
          </w:tcPr>
          <w:p w14:paraId="727030CD" w14:textId="2FC6DAE4" w:rsidR="009F00A2" w:rsidRPr="009F00A2" w:rsidRDefault="00FB07CC"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Discuss experiences of race and ethnicity for pregnancy and birth</w:t>
            </w:r>
          </w:p>
        </w:tc>
        <w:tc>
          <w:tcPr>
            <w:tcW w:w="1870" w:type="dxa"/>
          </w:tcPr>
          <w:p w14:paraId="550D1711" w14:textId="389BD442" w:rsidR="009F00A2" w:rsidRPr="009F00A2" w:rsidRDefault="00FB07CC"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Qualitative study</w:t>
            </w:r>
          </w:p>
        </w:tc>
        <w:tc>
          <w:tcPr>
            <w:tcW w:w="1870" w:type="dxa"/>
          </w:tcPr>
          <w:p w14:paraId="723AC4E9" w14:textId="1B34A078"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 xml:space="preserve">Trust, engagement and perceptions of safety were </w:t>
            </w:r>
            <w:r w:rsidRPr="00990945">
              <w:rPr>
                <w:rFonts w:ascii="Times New Roman" w:hAnsi="Times New Roman" w:cs="Times New Roman"/>
                <w:sz w:val="20"/>
                <w:szCs w:val="20"/>
              </w:rPr>
              <w:lastRenderedPageBreak/>
              <w:t>impacted by racism, bias and exclusion</w:t>
            </w:r>
          </w:p>
        </w:tc>
        <w:tc>
          <w:tcPr>
            <w:tcW w:w="1870" w:type="dxa"/>
          </w:tcPr>
          <w:p w14:paraId="53A10166" w14:textId="3357B58A" w:rsidR="009F00A2" w:rsidRPr="00990945"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lastRenderedPageBreak/>
              <w:t xml:space="preserve">Outlines the effects of ethnicity on women's </w:t>
            </w:r>
            <w:r w:rsidRPr="00990945">
              <w:rPr>
                <w:rFonts w:ascii="Times New Roman" w:hAnsi="Times New Roman" w:cs="Times New Roman"/>
                <w:sz w:val="20"/>
                <w:szCs w:val="20"/>
              </w:rPr>
              <w:lastRenderedPageBreak/>
              <w:t>experiences of maternity</w:t>
            </w:r>
          </w:p>
        </w:tc>
      </w:tr>
      <w:tr w:rsidR="009F00A2" w14:paraId="5745B5BC" w14:textId="77777777" w:rsidTr="009F00A2">
        <w:tc>
          <w:tcPr>
            <w:cnfStyle w:val="001000000000" w:firstRow="0" w:lastRow="0" w:firstColumn="1" w:lastColumn="0" w:oddVBand="0" w:evenVBand="0" w:oddHBand="0" w:evenHBand="0" w:firstRowFirstColumn="0" w:firstRowLastColumn="0" w:lastRowFirstColumn="0" w:lastRowLastColumn="0"/>
            <w:tcW w:w="1870" w:type="dxa"/>
          </w:tcPr>
          <w:p w14:paraId="69F02AF6" w14:textId="777C1A22"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lastRenderedPageBreak/>
              <w:t>Nagesh et al. (2024)</w:t>
            </w:r>
          </w:p>
        </w:tc>
        <w:tc>
          <w:tcPr>
            <w:tcW w:w="1870" w:type="dxa"/>
          </w:tcPr>
          <w:p w14:paraId="3DAD11EF" w14:textId="68A7CA34"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Integrate the information about women's experience of childbirth from South Asia.</w:t>
            </w:r>
          </w:p>
        </w:tc>
        <w:tc>
          <w:tcPr>
            <w:tcW w:w="1870" w:type="dxa"/>
          </w:tcPr>
          <w:p w14:paraId="3395CD40" w14:textId="6B55E544" w:rsidR="009F00A2" w:rsidRPr="009F00A2" w:rsidRDefault="00FB07CC"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Qualitative evidence synthesis</w:t>
            </w:r>
          </w:p>
        </w:tc>
        <w:tc>
          <w:tcPr>
            <w:tcW w:w="1870" w:type="dxa"/>
          </w:tcPr>
          <w:p w14:paraId="14EFD869" w14:textId="52B2632B"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Experiences were significantly shaped by communication, cultural competence, interpreters and respectful care</w:t>
            </w:r>
          </w:p>
        </w:tc>
        <w:tc>
          <w:tcPr>
            <w:tcW w:w="1870" w:type="dxa"/>
          </w:tcPr>
          <w:p w14:paraId="504DE48C" w14:textId="7E36CBD4"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Central evidence of the South Asian women's maternity experience</w:t>
            </w:r>
          </w:p>
        </w:tc>
      </w:tr>
      <w:tr w:rsidR="009F00A2" w14:paraId="3BCB8C9A" w14:textId="77777777" w:rsidTr="009F00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859D633" w14:textId="307023A6"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t>Sharma et al. (2025)</w:t>
            </w:r>
          </w:p>
        </w:tc>
        <w:tc>
          <w:tcPr>
            <w:tcW w:w="1870" w:type="dxa"/>
          </w:tcPr>
          <w:p w14:paraId="197B2165" w14:textId="21B89807"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Analyze the experiences of South Asian women in the UK in relation to their childbirth,</w:t>
            </w:r>
          </w:p>
        </w:tc>
        <w:tc>
          <w:tcPr>
            <w:tcW w:w="1870" w:type="dxa"/>
          </w:tcPr>
          <w:p w14:paraId="23BCE261" w14:textId="07D52BF7" w:rsidR="009F00A2" w:rsidRPr="009F00A2" w:rsidRDefault="00FB07CC"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Systematic review and thematic synthesis</w:t>
            </w:r>
          </w:p>
        </w:tc>
        <w:tc>
          <w:tcPr>
            <w:tcW w:w="1870" w:type="dxa"/>
          </w:tcPr>
          <w:p w14:paraId="2045700B" w14:textId="4405AC07"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I</w:t>
            </w:r>
            <w:r w:rsidRPr="00990945">
              <w:rPr>
                <w:rFonts w:ascii="Times New Roman" w:hAnsi="Times New Roman" w:cs="Times New Roman"/>
                <w:sz w:val="20"/>
                <w:szCs w:val="20"/>
              </w:rPr>
              <w:t>dentified persistent problems of language, navigation, discrimination and continuity of care</w:t>
            </w:r>
          </w:p>
        </w:tc>
        <w:tc>
          <w:tcPr>
            <w:tcW w:w="1870" w:type="dxa"/>
          </w:tcPr>
          <w:p w14:paraId="22E81071" w14:textId="606C13F6" w:rsidR="009F00A2" w:rsidRPr="00990945"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Clearly addresses the review question</w:t>
            </w:r>
          </w:p>
        </w:tc>
      </w:tr>
      <w:tr w:rsidR="009F00A2" w14:paraId="201F7FEF" w14:textId="77777777" w:rsidTr="009F00A2">
        <w:tc>
          <w:tcPr>
            <w:cnfStyle w:val="001000000000" w:firstRow="0" w:lastRow="0" w:firstColumn="1" w:lastColumn="0" w:oddVBand="0" w:evenVBand="0" w:oddHBand="0" w:evenHBand="0" w:firstRowFirstColumn="0" w:firstRowLastColumn="0" w:lastRowFirstColumn="0" w:lastRowLastColumn="0"/>
            <w:tcW w:w="1870" w:type="dxa"/>
          </w:tcPr>
          <w:p w14:paraId="414CC86E" w14:textId="316B9D25"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t>Bicknell et al. (2025)</w:t>
            </w:r>
          </w:p>
        </w:tc>
        <w:tc>
          <w:tcPr>
            <w:tcW w:w="1870" w:type="dxa"/>
          </w:tcPr>
          <w:p w14:paraId="39B1FABB" w14:textId="5F9BBCBB"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Discuss how family members might have supported a black or South Asian woman experiencing a perinatal mental illness</w:t>
            </w:r>
          </w:p>
        </w:tc>
        <w:tc>
          <w:tcPr>
            <w:tcW w:w="1870" w:type="dxa"/>
          </w:tcPr>
          <w:p w14:paraId="7BEC9872" w14:textId="4844372A" w:rsidR="009F00A2" w:rsidRPr="009F00A2" w:rsidRDefault="00FB07CC"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Qualitative interviews</w:t>
            </w:r>
          </w:p>
        </w:tc>
        <w:tc>
          <w:tcPr>
            <w:tcW w:w="1870" w:type="dxa"/>
          </w:tcPr>
          <w:p w14:paraId="3EA13650" w14:textId="55452F4D"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Families had a challenge with communication and lack of culturally appropriate support</w:t>
            </w:r>
          </w:p>
        </w:tc>
        <w:tc>
          <w:tcPr>
            <w:tcW w:w="1870" w:type="dxa"/>
          </w:tcPr>
          <w:p w14:paraId="49AD804A" w14:textId="0D0B8AC8" w:rsidR="009F00A2" w:rsidRPr="00990945"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Emphasizes the need for family focused maternity services</w:t>
            </w:r>
          </w:p>
        </w:tc>
      </w:tr>
      <w:tr w:rsidR="009F00A2" w14:paraId="74A1DDEA" w14:textId="77777777" w:rsidTr="009F00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4150166" w14:textId="223FD6C2"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t>Anderson et al. (2023)</w:t>
            </w:r>
          </w:p>
        </w:tc>
        <w:tc>
          <w:tcPr>
            <w:tcW w:w="1870" w:type="dxa"/>
          </w:tcPr>
          <w:p w14:paraId="54E35D6D" w14:textId="48801126"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Discuss approaches to build maternal health systems.</w:t>
            </w:r>
          </w:p>
        </w:tc>
        <w:tc>
          <w:tcPr>
            <w:tcW w:w="1870" w:type="dxa"/>
          </w:tcPr>
          <w:p w14:paraId="3184015B" w14:textId="0FAB392F" w:rsidR="009F00A2" w:rsidRPr="009F00A2" w:rsidRDefault="00FB07CC"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Integrative review</w:t>
            </w:r>
          </w:p>
        </w:tc>
        <w:tc>
          <w:tcPr>
            <w:tcW w:w="1870" w:type="dxa"/>
          </w:tcPr>
          <w:p w14:paraId="3034C2F9" w14:textId="28D99D1C"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Quality and person-centered care were enhanced by midwife mentoring</w:t>
            </w:r>
          </w:p>
        </w:tc>
        <w:tc>
          <w:tcPr>
            <w:tcW w:w="1870" w:type="dxa"/>
          </w:tcPr>
          <w:p w14:paraId="732885CC" w14:textId="6BAFFDEB"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Promotes the improvements of the service delivery in maternity.</w:t>
            </w:r>
          </w:p>
        </w:tc>
      </w:tr>
      <w:tr w:rsidR="009F00A2" w14:paraId="1ED04F7B" w14:textId="77777777" w:rsidTr="009F00A2">
        <w:tc>
          <w:tcPr>
            <w:cnfStyle w:val="001000000000" w:firstRow="0" w:lastRow="0" w:firstColumn="1" w:lastColumn="0" w:oddVBand="0" w:evenVBand="0" w:oddHBand="0" w:evenHBand="0" w:firstRowFirstColumn="0" w:firstRowLastColumn="0" w:lastRowFirstColumn="0" w:lastRowLastColumn="0"/>
            <w:tcW w:w="1870" w:type="dxa"/>
          </w:tcPr>
          <w:p w14:paraId="1AFC1982" w14:textId="27037824"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t>Fikre et al. (2023)</w:t>
            </w:r>
          </w:p>
        </w:tc>
        <w:tc>
          <w:tcPr>
            <w:tcW w:w="1870" w:type="dxa"/>
          </w:tcPr>
          <w:p w14:paraId="546B614C" w14:textId="1253E7EB" w:rsidR="009F00A2" w:rsidRPr="00990945"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Address effectiveness of midwifery-led care</w:t>
            </w:r>
          </w:p>
        </w:tc>
        <w:tc>
          <w:tcPr>
            <w:tcW w:w="1870" w:type="dxa"/>
          </w:tcPr>
          <w:p w14:paraId="36808EFB" w14:textId="12066C07" w:rsidR="009F00A2" w:rsidRPr="00FB07CC" w:rsidRDefault="00FB07CC"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Systematic review and meta-analysis</w:t>
            </w:r>
          </w:p>
        </w:tc>
        <w:tc>
          <w:tcPr>
            <w:tcW w:w="1870" w:type="dxa"/>
          </w:tcPr>
          <w:p w14:paraId="7CF9FC03" w14:textId="35EA81AE"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The use of midwifery-led care had no negative impacts on the maternal outcomes or satisfaction</w:t>
            </w:r>
          </w:p>
        </w:tc>
        <w:tc>
          <w:tcPr>
            <w:tcW w:w="1870" w:type="dxa"/>
          </w:tcPr>
          <w:p w14:paraId="1D45EE36" w14:textId="26E2AF73"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Works with continuity of care models</w:t>
            </w:r>
          </w:p>
        </w:tc>
      </w:tr>
      <w:tr w:rsidR="009F00A2" w14:paraId="251E5F24" w14:textId="77777777" w:rsidTr="009F00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DA4A672" w14:textId="6725447B"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t>Kumar et al. (2023)</w:t>
            </w:r>
          </w:p>
        </w:tc>
        <w:tc>
          <w:tcPr>
            <w:tcW w:w="1870" w:type="dxa"/>
          </w:tcPr>
          <w:p w14:paraId="00922CD9" w14:textId="6BFD4282"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Explore challenges to accessing services by community midwives</w:t>
            </w:r>
          </w:p>
        </w:tc>
        <w:tc>
          <w:tcPr>
            <w:tcW w:w="1870" w:type="dxa"/>
          </w:tcPr>
          <w:p w14:paraId="02CF349D" w14:textId="3CF26734" w:rsidR="009F00A2" w:rsidRPr="009F00A2" w:rsidRDefault="00FB07CC"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Qualitative study</w:t>
            </w:r>
          </w:p>
        </w:tc>
        <w:tc>
          <w:tcPr>
            <w:tcW w:w="1870" w:type="dxa"/>
          </w:tcPr>
          <w:p w14:paraId="62220BDA" w14:textId="5C2E5698"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Limited resources, workforce shortages and organisational barriers impacted on care</w:t>
            </w:r>
          </w:p>
        </w:tc>
        <w:tc>
          <w:tcPr>
            <w:tcW w:w="1870" w:type="dxa"/>
          </w:tcPr>
          <w:p w14:paraId="4F2DA4F6" w14:textId="6F70010D"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Discusses structural factors that impact on maternity experiences</w:t>
            </w:r>
          </w:p>
        </w:tc>
      </w:tr>
      <w:tr w:rsidR="009F00A2" w14:paraId="2B92E7E3" w14:textId="77777777" w:rsidTr="009F00A2">
        <w:tc>
          <w:tcPr>
            <w:cnfStyle w:val="001000000000" w:firstRow="0" w:lastRow="0" w:firstColumn="1" w:lastColumn="0" w:oddVBand="0" w:evenVBand="0" w:oddHBand="0" w:evenHBand="0" w:firstRowFirstColumn="0" w:firstRowLastColumn="0" w:lastRowFirstColumn="0" w:lastRowLastColumn="0"/>
            <w:tcW w:w="1870" w:type="dxa"/>
          </w:tcPr>
          <w:p w14:paraId="6BA6AD65" w14:textId="49EB484F"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t>Khowaja et al. (2022)</w:t>
            </w:r>
          </w:p>
        </w:tc>
        <w:tc>
          <w:tcPr>
            <w:tcW w:w="1870" w:type="dxa"/>
          </w:tcPr>
          <w:p w14:paraId="7456E556" w14:textId="745E138E"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Discuss some of the factors that can help or hinder community midwifery</w:t>
            </w:r>
          </w:p>
        </w:tc>
        <w:tc>
          <w:tcPr>
            <w:tcW w:w="1870" w:type="dxa"/>
          </w:tcPr>
          <w:p w14:paraId="44A918F1" w14:textId="14ED96B4" w:rsidR="009F00A2" w:rsidRPr="009F00A2" w:rsidRDefault="00FB07CC"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Qualitative study</w:t>
            </w:r>
          </w:p>
        </w:tc>
        <w:tc>
          <w:tcPr>
            <w:tcW w:w="1870" w:type="dxa"/>
          </w:tcPr>
          <w:p w14:paraId="262EA367" w14:textId="142AA292"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Service uptake was affected by trust/accessibility and communication</w:t>
            </w:r>
          </w:p>
        </w:tc>
        <w:tc>
          <w:tcPr>
            <w:tcW w:w="1870" w:type="dxa"/>
          </w:tcPr>
          <w:p w14:paraId="663F75B1" w14:textId="5A92BA5A"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Encourages awareness with regard to access to health care</w:t>
            </w:r>
          </w:p>
        </w:tc>
      </w:tr>
      <w:tr w:rsidR="009F00A2" w14:paraId="1DD71067" w14:textId="77777777" w:rsidTr="009F00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373A8749" w14:textId="1CAFD54B"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t>Smith et al. (2025)</w:t>
            </w:r>
          </w:p>
        </w:tc>
        <w:tc>
          <w:tcPr>
            <w:tcW w:w="1870" w:type="dxa"/>
          </w:tcPr>
          <w:p w14:paraId="5B64C94B" w14:textId="63C16F7B"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Discuss Maternity care of South Asian refugees with respect.</w:t>
            </w:r>
          </w:p>
        </w:tc>
        <w:tc>
          <w:tcPr>
            <w:tcW w:w="1870" w:type="dxa"/>
          </w:tcPr>
          <w:p w14:paraId="448B30EA" w14:textId="7BA0CAEF" w:rsidR="009F00A2" w:rsidRPr="009F00A2" w:rsidRDefault="00FB07CC"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Qualitative study</w:t>
            </w:r>
          </w:p>
        </w:tc>
        <w:tc>
          <w:tcPr>
            <w:tcW w:w="1870" w:type="dxa"/>
          </w:tcPr>
          <w:p w14:paraId="2AE065B7" w14:textId="1E8FBDE3" w:rsidR="009F00A2" w:rsidRPr="009F00A2" w:rsidRDefault="00990945"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Experiences of respectful communication and culturally sensitive care were enhanced</w:t>
            </w:r>
          </w:p>
        </w:tc>
        <w:tc>
          <w:tcPr>
            <w:tcW w:w="1870" w:type="dxa"/>
          </w:tcPr>
          <w:p w14:paraId="7DAAD5C0" w14:textId="7392DD4A" w:rsidR="009F00A2" w:rsidRPr="009F00A2" w:rsidRDefault="006E3AA3" w:rsidP="009F00A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E3AA3">
              <w:rPr>
                <w:rFonts w:ascii="Times New Roman" w:hAnsi="Times New Roman" w:cs="Times New Roman"/>
                <w:sz w:val="20"/>
                <w:szCs w:val="20"/>
              </w:rPr>
              <w:t>Emphasizes the need for caring treatment during pregnancy</w:t>
            </w:r>
          </w:p>
        </w:tc>
      </w:tr>
      <w:tr w:rsidR="009F00A2" w14:paraId="74B023F6" w14:textId="77777777" w:rsidTr="009F00A2">
        <w:tc>
          <w:tcPr>
            <w:cnfStyle w:val="001000000000" w:firstRow="0" w:lastRow="0" w:firstColumn="1" w:lastColumn="0" w:oddVBand="0" w:evenVBand="0" w:oddHBand="0" w:evenHBand="0" w:firstRowFirstColumn="0" w:firstRowLastColumn="0" w:lastRowFirstColumn="0" w:lastRowLastColumn="0"/>
            <w:tcW w:w="1870" w:type="dxa"/>
          </w:tcPr>
          <w:p w14:paraId="0F36B504" w14:textId="328FA57C" w:rsidR="009F00A2" w:rsidRPr="009F00A2" w:rsidRDefault="009F00A2" w:rsidP="009F00A2">
            <w:pPr>
              <w:spacing w:line="360" w:lineRule="auto"/>
              <w:rPr>
                <w:rFonts w:ascii="Times New Roman" w:hAnsi="Times New Roman" w:cs="Times New Roman"/>
                <w:sz w:val="22"/>
                <w:szCs w:val="22"/>
              </w:rPr>
            </w:pPr>
            <w:r w:rsidRPr="009F00A2">
              <w:rPr>
                <w:rFonts w:ascii="Times New Roman" w:hAnsi="Times New Roman" w:cs="Times New Roman"/>
                <w:sz w:val="22"/>
                <w:szCs w:val="22"/>
              </w:rPr>
              <w:lastRenderedPageBreak/>
              <w:t>Cosma et al. (2024)</w:t>
            </w:r>
          </w:p>
        </w:tc>
        <w:tc>
          <w:tcPr>
            <w:tcW w:w="1870" w:type="dxa"/>
          </w:tcPr>
          <w:p w14:paraId="40CB2442" w14:textId="000D4277" w:rsidR="009F00A2" w:rsidRPr="00990945"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Analyze maternity incident reports using AI.</w:t>
            </w:r>
          </w:p>
        </w:tc>
        <w:tc>
          <w:tcPr>
            <w:tcW w:w="1870" w:type="dxa"/>
          </w:tcPr>
          <w:p w14:paraId="4C3ACE98" w14:textId="65014E25" w:rsidR="009F00A2" w:rsidRPr="009F00A2" w:rsidRDefault="00FB07CC"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B07CC">
              <w:rPr>
                <w:rFonts w:ascii="Times New Roman" w:hAnsi="Times New Roman" w:cs="Times New Roman"/>
                <w:sz w:val="20"/>
                <w:szCs w:val="20"/>
              </w:rPr>
              <w:t>Secondary analysis</w:t>
            </w:r>
          </w:p>
        </w:tc>
        <w:tc>
          <w:tcPr>
            <w:tcW w:w="1870" w:type="dxa"/>
          </w:tcPr>
          <w:p w14:paraId="0714762A" w14:textId="035570E4" w:rsidR="009F00A2" w:rsidRPr="009F00A2" w:rsidRDefault="00990945"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90945">
              <w:rPr>
                <w:rFonts w:ascii="Times New Roman" w:hAnsi="Times New Roman" w:cs="Times New Roman"/>
                <w:sz w:val="20"/>
                <w:szCs w:val="20"/>
              </w:rPr>
              <w:t>Recognized common disparities in access to safety during childbirth</w:t>
            </w:r>
          </w:p>
        </w:tc>
        <w:tc>
          <w:tcPr>
            <w:tcW w:w="1870" w:type="dxa"/>
          </w:tcPr>
          <w:p w14:paraId="3705CDAD" w14:textId="6B48E2BC" w:rsidR="009F00A2" w:rsidRPr="006E3AA3" w:rsidRDefault="006E3AA3" w:rsidP="009F00A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E3AA3">
              <w:rPr>
                <w:rFonts w:ascii="Times New Roman" w:hAnsi="Times New Roman" w:cs="Times New Roman"/>
                <w:sz w:val="20"/>
                <w:szCs w:val="20"/>
              </w:rPr>
              <w:t>Reflects evidence of systemic inequalities</w:t>
            </w:r>
          </w:p>
        </w:tc>
      </w:tr>
    </w:tbl>
    <w:p w14:paraId="6916B351" w14:textId="77777777" w:rsidR="009F00A2" w:rsidRPr="00AB484F" w:rsidRDefault="009F00A2" w:rsidP="009F00A2">
      <w:pPr>
        <w:spacing w:line="360" w:lineRule="auto"/>
        <w:jc w:val="center"/>
        <w:rPr>
          <w:rFonts w:ascii="Times New Roman" w:hAnsi="Times New Roman" w:cs="Times New Roman"/>
        </w:rPr>
      </w:pPr>
    </w:p>
    <w:p w14:paraId="57122BF1" w14:textId="65B3771E" w:rsidR="00AB484F" w:rsidRPr="009F00A2" w:rsidRDefault="00AB484F" w:rsidP="009F00A2">
      <w:pPr>
        <w:pStyle w:val="ListParagraph"/>
        <w:numPr>
          <w:ilvl w:val="0"/>
          <w:numId w:val="4"/>
        </w:numPr>
        <w:spacing w:line="360" w:lineRule="auto"/>
        <w:jc w:val="both"/>
        <w:rPr>
          <w:rFonts w:ascii="Times New Roman" w:hAnsi="Times New Roman" w:cs="Times New Roman"/>
        </w:rPr>
      </w:pPr>
      <w:bookmarkStart w:id="18" w:name="_Toc233383321"/>
      <w:r w:rsidRPr="009F00A2">
        <w:rPr>
          <w:rStyle w:val="Heading2Char"/>
          <w:rFonts w:ascii="Times New Roman" w:hAnsi="Times New Roman" w:cs="Times New Roman"/>
          <w:b/>
          <w:bCs/>
          <w:color w:val="auto"/>
        </w:rPr>
        <w:t>Theme 1: Communication, Language and Access to Care</w:t>
      </w:r>
      <w:bookmarkEnd w:id="18"/>
    </w:p>
    <w:p w14:paraId="6F2C9BEF" w14:textId="54FF4787" w:rsidR="00AB484F" w:rsidRPr="00AB484F" w:rsidRDefault="00AB484F" w:rsidP="00AB484F">
      <w:pPr>
        <w:spacing w:line="360" w:lineRule="auto"/>
        <w:jc w:val="both"/>
        <w:rPr>
          <w:rFonts w:ascii="Times New Roman" w:hAnsi="Times New Roman" w:cs="Times New Roman"/>
        </w:rPr>
      </w:pPr>
      <w:r w:rsidRPr="00AB484F">
        <w:rPr>
          <w:rFonts w:ascii="Times New Roman" w:hAnsi="Times New Roman" w:cs="Times New Roman"/>
        </w:rPr>
        <w:t>The most common determinant in women's maternity experiences, which was identified in the literature reviewed, was communication. Language barriers were consistently reported by SA women as a barrier to understanding clinical information, taking part in decision making and forming a trusting relationship with health care providers</w:t>
      </w:r>
      <w:r w:rsidR="009F00A2">
        <w:rPr>
          <w:rFonts w:ascii="Times New Roman" w:hAnsi="Times New Roman" w:cs="Times New Roman"/>
        </w:rPr>
        <w:t xml:space="preserve"> (</w:t>
      </w:r>
      <w:r w:rsidR="009F00A2" w:rsidRPr="00AB484F">
        <w:rPr>
          <w:rFonts w:ascii="Times New Roman" w:hAnsi="Times New Roman" w:cs="Times New Roman"/>
        </w:rPr>
        <w:t>Nagesh et al., 2024</w:t>
      </w:r>
      <w:r w:rsidR="009F00A2">
        <w:rPr>
          <w:rFonts w:ascii="Times New Roman" w:hAnsi="Times New Roman" w:cs="Times New Roman"/>
        </w:rPr>
        <w:t>)</w:t>
      </w:r>
      <w:r w:rsidRPr="00AB484F">
        <w:rPr>
          <w:rFonts w:ascii="Times New Roman" w:hAnsi="Times New Roman" w:cs="Times New Roman"/>
        </w:rPr>
        <w:t>. Misunderstandings related to antenatal visits, labor, pain management and advice postnatally all commonly identified as being due to inadequate interpreters’ services (MacLellan et al., 2022). These were no single communication difficulties, but were indicative of a more systemic lack of trust in accessing NHS maternity pathways.</w:t>
      </w:r>
    </w:p>
    <w:p w14:paraId="13D5114D" w14:textId="273C8933" w:rsidR="00AB484F" w:rsidRPr="00AB484F" w:rsidRDefault="00AB484F" w:rsidP="00AB484F">
      <w:pPr>
        <w:spacing w:line="360" w:lineRule="auto"/>
        <w:jc w:val="both"/>
        <w:rPr>
          <w:rFonts w:ascii="Times New Roman" w:hAnsi="Times New Roman" w:cs="Times New Roman"/>
        </w:rPr>
      </w:pPr>
      <w:r w:rsidRPr="00AB484F">
        <w:rPr>
          <w:rFonts w:ascii="Times New Roman" w:hAnsi="Times New Roman" w:cs="Times New Roman"/>
        </w:rPr>
        <w:t>Research also showed that translation of the language was not the only aspect of effective communication</w:t>
      </w:r>
      <w:r w:rsidR="009F00A2">
        <w:rPr>
          <w:rFonts w:ascii="Times New Roman" w:hAnsi="Times New Roman" w:cs="Times New Roman"/>
        </w:rPr>
        <w:t xml:space="preserve"> (</w:t>
      </w:r>
      <w:r w:rsidR="009F00A2" w:rsidRPr="00AB484F">
        <w:rPr>
          <w:rFonts w:ascii="Times New Roman" w:hAnsi="Times New Roman" w:cs="Times New Roman"/>
        </w:rPr>
        <w:t>Sharma et al., 2025</w:t>
      </w:r>
      <w:r w:rsidR="009F00A2">
        <w:rPr>
          <w:rFonts w:ascii="Times New Roman" w:hAnsi="Times New Roman" w:cs="Times New Roman"/>
        </w:rPr>
        <w:t>)</w:t>
      </w:r>
      <w:r w:rsidRPr="00AB484F">
        <w:rPr>
          <w:rFonts w:ascii="Times New Roman" w:hAnsi="Times New Roman" w:cs="Times New Roman"/>
        </w:rPr>
        <w:t>. Women appreciated healthcare professionals that listened and explained procedures in an understandable and non-judgmental manner, encouraging questions as mentioned by Thomson et al. (2022). Likewise, Smith et al. (2025) reported that respectful communication led to women feeling good about themselves and feeling safe, even in cases of language barriers. Overall, it can be concluded that interpersonal communication skills and cultural awareness are equally important when it comes to the quality of communication. Some studies, however, demonstrated that there was a lack of consistency in the interpretation of provision across NHS settings, with a variation in service delivery and equity of access. All the evidence so far suggests that speaking is still key to realizing safe, person-centered maternity care for South Asian women</w:t>
      </w:r>
      <w:r w:rsidR="00D50D94">
        <w:rPr>
          <w:rFonts w:ascii="Times New Roman" w:hAnsi="Times New Roman" w:cs="Times New Roman"/>
        </w:rPr>
        <w:t xml:space="preserve"> (</w:t>
      </w:r>
      <w:r w:rsidR="00D50D94" w:rsidRPr="00D50D94">
        <w:rPr>
          <w:rFonts w:ascii="Times New Roman" w:hAnsi="Times New Roman" w:cs="Times New Roman"/>
        </w:rPr>
        <w:t>Hinton</w:t>
      </w:r>
      <w:r w:rsidR="00D50D94">
        <w:rPr>
          <w:rFonts w:ascii="Times New Roman" w:hAnsi="Times New Roman" w:cs="Times New Roman"/>
        </w:rPr>
        <w:t xml:space="preserve"> et al., 2024)</w:t>
      </w:r>
      <w:r w:rsidRPr="00AB484F">
        <w:rPr>
          <w:rFonts w:ascii="Times New Roman" w:hAnsi="Times New Roman" w:cs="Times New Roman"/>
        </w:rPr>
        <w:t>.</w:t>
      </w:r>
    </w:p>
    <w:p w14:paraId="70057A8E" w14:textId="3D519338" w:rsidR="00AB484F" w:rsidRPr="009F00A2" w:rsidRDefault="00AB484F" w:rsidP="009F00A2">
      <w:pPr>
        <w:pStyle w:val="ListParagraph"/>
        <w:numPr>
          <w:ilvl w:val="0"/>
          <w:numId w:val="4"/>
        </w:numPr>
        <w:spacing w:line="360" w:lineRule="auto"/>
        <w:jc w:val="both"/>
        <w:rPr>
          <w:rFonts w:ascii="Times New Roman" w:hAnsi="Times New Roman" w:cs="Times New Roman"/>
        </w:rPr>
      </w:pPr>
      <w:bookmarkStart w:id="19" w:name="_Toc233383322"/>
      <w:r w:rsidRPr="009F00A2">
        <w:rPr>
          <w:rStyle w:val="Heading2Char"/>
          <w:rFonts w:ascii="Times New Roman" w:hAnsi="Times New Roman" w:cs="Times New Roman"/>
          <w:b/>
          <w:bCs/>
          <w:color w:val="auto"/>
        </w:rPr>
        <w:t>Theme 2: Cultural Competence, Respect and Women's Experiences</w:t>
      </w:r>
      <w:bookmarkEnd w:id="19"/>
    </w:p>
    <w:p w14:paraId="1D3B93A6" w14:textId="055F81E2" w:rsidR="00AB484F" w:rsidRPr="00AB484F" w:rsidRDefault="00AB484F" w:rsidP="00AB484F">
      <w:pPr>
        <w:spacing w:line="360" w:lineRule="auto"/>
        <w:jc w:val="both"/>
        <w:rPr>
          <w:rFonts w:ascii="Times New Roman" w:hAnsi="Times New Roman" w:cs="Times New Roman"/>
        </w:rPr>
      </w:pPr>
      <w:r w:rsidRPr="00AB484F">
        <w:rPr>
          <w:rFonts w:ascii="Times New Roman" w:hAnsi="Times New Roman" w:cs="Times New Roman"/>
        </w:rPr>
        <w:t>This was the area that consistently emerged in the literature as a key determinant in women's satisfaction with their maternity services—culturally responsive care. Health care professionals who were culturally aware, respectful of religious beliefs and sensitive to the cultural differences of South Asian females and who were able to offer individualized care were valued by women. Nagesh et al. (2024) reported positive response from women when staff responded positively to cultural preferences relating to childbirth, family involvement and dietary requirements, which led to increased trust and participation in maternity services</w:t>
      </w:r>
      <w:r w:rsidR="00D50D94">
        <w:rPr>
          <w:rFonts w:ascii="Times New Roman" w:hAnsi="Times New Roman" w:cs="Times New Roman"/>
        </w:rPr>
        <w:t xml:space="preserve"> (</w:t>
      </w:r>
      <w:r w:rsidR="00D50D94" w:rsidRPr="00D50D94">
        <w:rPr>
          <w:rFonts w:ascii="Times New Roman" w:hAnsi="Times New Roman" w:cs="Times New Roman"/>
        </w:rPr>
        <w:t>guideline NG201</w:t>
      </w:r>
      <w:r w:rsidR="00D50D94">
        <w:rPr>
          <w:rFonts w:ascii="Times New Roman" w:hAnsi="Times New Roman" w:cs="Times New Roman"/>
        </w:rPr>
        <w:t>, 2021)</w:t>
      </w:r>
      <w:r w:rsidRPr="00AB484F">
        <w:rPr>
          <w:rFonts w:ascii="Times New Roman" w:hAnsi="Times New Roman" w:cs="Times New Roman"/>
        </w:rPr>
        <w:t>.</w:t>
      </w:r>
    </w:p>
    <w:p w14:paraId="27556350" w14:textId="60C92800" w:rsidR="00AB484F" w:rsidRPr="00AB484F" w:rsidRDefault="00AB484F" w:rsidP="00AB484F">
      <w:pPr>
        <w:spacing w:line="360" w:lineRule="auto"/>
        <w:jc w:val="both"/>
        <w:rPr>
          <w:rFonts w:ascii="Times New Roman" w:hAnsi="Times New Roman" w:cs="Times New Roman"/>
        </w:rPr>
      </w:pPr>
      <w:r w:rsidRPr="00AB484F">
        <w:rPr>
          <w:rFonts w:ascii="Times New Roman" w:hAnsi="Times New Roman" w:cs="Times New Roman"/>
        </w:rPr>
        <w:t xml:space="preserve">But a number of studies were cited which revealed continuing deficits in cultural competence. Other experiences of implicit bias and racial stereotyping and assumptions about women's preferences were reported by Silverio et al. (2023) and Thomson et al. (2022) which led to a sense of exclusion and diminished confidence in maternity professionals. These events were not individual, but rather a part of larger issues of inequitable care provision within the organization. </w:t>
      </w:r>
      <w:r w:rsidRPr="00AB484F">
        <w:rPr>
          <w:rFonts w:ascii="Times New Roman" w:hAnsi="Times New Roman" w:cs="Times New Roman"/>
        </w:rPr>
        <w:lastRenderedPageBreak/>
        <w:t>Similarly, Bicknell et al. (2025) showed that culturally appropriate information often was difficult to access for family members providing support for women with perinatal mental illness. The findings suggest that this is not just about individual practice, but it needs the commitment of the organization, staff education and service design that is inclusive of the culture(s). While there has been growing emphasis on personalized care in recent years by the NHS, the evidence reviewed indicated that implementing personalized care is not always consistent across different maternity settings</w:t>
      </w:r>
      <w:r w:rsidR="00D50D94">
        <w:rPr>
          <w:rFonts w:ascii="Times New Roman" w:hAnsi="Times New Roman" w:cs="Times New Roman"/>
        </w:rPr>
        <w:t xml:space="preserve"> (</w:t>
      </w:r>
      <w:r w:rsidR="00D50D94" w:rsidRPr="00D50D94">
        <w:rPr>
          <w:rFonts w:ascii="Times New Roman" w:hAnsi="Times New Roman" w:cs="Times New Roman"/>
        </w:rPr>
        <w:t>guideline NG194</w:t>
      </w:r>
      <w:r w:rsidR="00D50D94">
        <w:rPr>
          <w:rFonts w:ascii="Times New Roman" w:hAnsi="Times New Roman" w:cs="Times New Roman"/>
        </w:rPr>
        <w:t>, 2021)</w:t>
      </w:r>
      <w:r w:rsidRPr="00AB484F">
        <w:rPr>
          <w:rFonts w:ascii="Times New Roman" w:hAnsi="Times New Roman" w:cs="Times New Roman"/>
        </w:rPr>
        <w:t>.</w:t>
      </w:r>
    </w:p>
    <w:p w14:paraId="11CFC5D0" w14:textId="26D67713" w:rsidR="00AB484F" w:rsidRPr="009F00A2" w:rsidRDefault="00AB484F" w:rsidP="009F00A2">
      <w:pPr>
        <w:pStyle w:val="ListParagraph"/>
        <w:numPr>
          <w:ilvl w:val="0"/>
          <w:numId w:val="4"/>
        </w:numPr>
        <w:spacing w:line="360" w:lineRule="auto"/>
        <w:jc w:val="both"/>
        <w:rPr>
          <w:rFonts w:ascii="Times New Roman" w:hAnsi="Times New Roman" w:cs="Times New Roman"/>
        </w:rPr>
      </w:pPr>
      <w:bookmarkStart w:id="20" w:name="_Toc233383323"/>
      <w:r w:rsidRPr="009F00A2">
        <w:rPr>
          <w:rStyle w:val="Heading2Char"/>
          <w:rFonts w:ascii="Times New Roman" w:hAnsi="Times New Roman" w:cs="Times New Roman"/>
          <w:b/>
          <w:bCs/>
          <w:color w:val="auto"/>
        </w:rPr>
        <w:t>Theme 3: Discrimination, Trust and Navigation of Maternity Services</w:t>
      </w:r>
      <w:bookmarkEnd w:id="20"/>
    </w:p>
    <w:p w14:paraId="6AE4768E" w14:textId="06761058" w:rsidR="00AB484F" w:rsidRPr="00AB484F" w:rsidRDefault="00AB484F" w:rsidP="00AB484F">
      <w:pPr>
        <w:spacing w:line="360" w:lineRule="auto"/>
        <w:jc w:val="both"/>
        <w:rPr>
          <w:rFonts w:ascii="Times New Roman" w:hAnsi="Times New Roman" w:cs="Times New Roman"/>
        </w:rPr>
      </w:pPr>
      <w:r w:rsidRPr="00AB484F">
        <w:rPr>
          <w:rFonts w:ascii="Times New Roman" w:hAnsi="Times New Roman" w:cs="Times New Roman"/>
        </w:rPr>
        <w:t xml:space="preserve">Another key theme was experiences of discrimination and challenges accessing maternity services. Throughout the contents of the evidence, women talked about overt and subtle experiences of discrimination that affected their use of and willingness to ‘open up’ to health services. Thomson et al. (2022) and Silverio et al. (2023) identified that some felt their concerns were not listened to due to their ethnicity, and Sharma et al. (2025) noted that some felt that they were treated differently to White British women. These experiences led to mistrust of maternity professionals and delayed seeking of help or services, avoidance of sharing concerns and decreased </w:t>
      </w:r>
      <w:r w:rsidR="00D50D94" w:rsidRPr="00AB484F">
        <w:rPr>
          <w:rFonts w:ascii="Times New Roman" w:hAnsi="Times New Roman" w:cs="Times New Roman"/>
        </w:rPr>
        <w:t>utilization</w:t>
      </w:r>
      <w:r w:rsidRPr="00AB484F">
        <w:rPr>
          <w:rFonts w:ascii="Times New Roman" w:hAnsi="Times New Roman" w:cs="Times New Roman"/>
        </w:rPr>
        <w:t xml:space="preserve"> of recommended services</w:t>
      </w:r>
      <w:r w:rsidR="00D50D94">
        <w:rPr>
          <w:rFonts w:ascii="Times New Roman" w:hAnsi="Times New Roman" w:cs="Times New Roman"/>
        </w:rPr>
        <w:t xml:space="preserve"> (</w:t>
      </w:r>
      <w:r w:rsidR="00D50D94" w:rsidRPr="00D50D94">
        <w:rPr>
          <w:rFonts w:ascii="Times New Roman" w:hAnsi="Times New Roman" w:cs="Times New Roman"/>
        </w:rPr>
        <w:t>Madsen</w:t>
      </w:r>
      <w:r w:rsidR="00D50D94">
        <w:rPr>
          <w:rFonts w:ascii="Times New Roman" w:hAnsi="Times New Roman" w:cs="Times New Roman"/>
        </w:rPr>
        <w:t>, 2025)</w:t>
      </w:r>
      <w:r w:rsidRPr="00AB484F">
        <w:rPr>
          <w:rFonts w:ascii="Times New Roman" w:hAnsi="Times New Roman" w:cs="Times New Roman"/>
        </w:rPr>
        <w:t>. A number of studies indicated a particular difficulty in terms of navigating referral processes, appointments and available support services, especially for women not used to the NHS. Access was also made difficult by structural factors, such as lack of continuity of care and information. While the evidence shows that discriminatory experiences are not just professional actions, but are also closely connected to wider systemic inequalities which are being sought to be addressed by organisational initiatives.</w:t>
      </w:r>
    </w:p>
    <w:p w14:paraId="2D4BE34A" w14:textId="6341A423" w:rsidR="00AB484F" w:rsidRPr="009F00A2" w:rsidRDefault="00AB484F" w:rsidP="009F00A2">
      <w:pPr>
        <w:pStyle w:val="ListParagraph"/>
        <w:numPr>
          <w:ilvl w:val="0"/>
          <w:numId w:val="4"/>
        </w:numPr>
        <w:spacing w:line="360" w:lineRule="auto"/>
        <w:jc w:val="both"/>
        <w:rPr>
          <w:rFonts w:ascii="Times New Roman" w:hAnsi="Times New Roman" w:cs="Times New Roman"/>
        </w:rPr>
      </w:pPr>
      <w:bookmarkStart w:id="21" w:name="_Toc233383324"/>
      <w:r w:rsidRPr="009F00A2">
        <w:rPr>
          <w:rStyle w:val="Heading2Char"/>
          <w:rFonts w:ascii="Times New Roman" w:hAnsi="Times New Roman" w:cs="Times New Roman"/>
          <w:b/>
          <w:bCs/>
          <w:color w:val="auto"/>
        </w:rPr>
        <w:t>Theme 4: Facilitators of Positive Maternity Experiences</w:t>
      </w:r>
      <w:bookmarkEnd w:id="21"/>
    </w:p>
    <w:p w14:paraId="535B5D4E" w14:textId="47E692B3" w:rsidR="00AB484F" w:rsidRPr="00AB484F" w:rsidRDefault="00AB484F" w:rsidP="00AB484F">
      <w:pPr>
        <w:spacing w:line="360" w:lineRule="auto"/>
        <w:jc w:val="both"/>
        <w:rPr>
          <w:rFonts w:ascii="Times New Roman" w:hAnsi="Times New Roman" w:cs="Times New Roman"/>
        </w:rPr>
      </w:pPr>
      <w:r w:rsidRPr="00AB484F">
        <w:rPr>
          <w:rFonts w:ascii="Times New Roman" w:hAnsi="Times New Roman" w:cs="Times New Roman"/>
        </w:rPr>
        <w:t xml:space="preserve">The literature surveyed showed that there were some factors that facilitated positive maternity experiences as well as some problems reported. Increased satisfaction and trust </w:t>
      </w:r>
      <w:r w:rsidR="009F00A2" w:rsidRPr="00AB484F">
        <w:rPr>
          <w:rFonts w:ascii="Times New Roman" w:hAnsi="Times New Roman" w:cs="Times New Roman"/>
        </w:rPr>
        <w:t>were</w:t>
      </w:r>
      <w:r w:rsidRPr="00AB484F">
        <w:rPr>
          <w:rFonts w:ascii="Times New Roman" w:hAnsi="Times New Roman" w:cs="Times New Roman"/>
        </w:rPr>
        <w:t xml:space="preserve"> consistently linked to three factors: respectful communication, continuity of midwifery care, and professional interpreter services and culturally responsive practice. Fikre et al (2023) showed that continuity of care provided through midwifery-led models had a positive impact on outcomes and women's experiences, and Anderson et al (2023) identified workforce development and mentoring as a key priority to support the quality of maternity care. Similarly, Smith et al. (2025) reported that women's confidence was increased in interactions that were caring and respectful during pregnancy and birth. Khowaja et al. (2022) and Kumar et al. (2023) also found that service access to the community was improved and trusting relationships with health care workers facilitated better uptake of services. Taken together, these findings suggest that buy-in to the practice of being culturally competent, continuity of care and effective communication within the organization can help overcome many of the barriers cited in the literature.</w:t>
      </w:r>
    </w:p>
    <w:p w14:paraId="63F81353" w14:textId="419273B5" w:rsidR="00AB484F" w:rsidRPr="009F00A2" w:rsidRDefault="00AB484F" w:rsidP="009F00A2">
      <w:pPr>
        <w:pStyle w:val="ListParagraph"/>
        <w:numPr>
          <w:ilvl w:val="0"/>
          <w:numId w:val="4"/>
        </w:numPr>
        <w:spacing w:line="360" w:lineRule="auto"/>
        <w:jc w:val="both"/>
        <w:rPr>
          <w:rFonts w:ascii="Times New Roman" w:hAnsi="Times New Roman" w:cs="Times New Roman"/>
        </w:rPr>
      </w:pPr>
      <w:bookmarkStart w:id="22" w:name="_Toc233383325"/>
      <w:r w:rsidRPr="009F00A2">
        <w:rPr>
          <w:rStyle w:val="Heading2Char"/>
          <w:rFonts w:ascii="Times New Roman" w:hAnsi="Times New Roman" w:cs="Times New Roman"/>
          <w:b/>
          <w:bCs/>
          <w:color w:val="auto"/>
        </w:rPr>
        <w:t>Cross-Theme Synthesis and Knowledge Gaps</w:t>
      </w:r>
      <w:bookmarkEnd w:id="22"/>
    </w:p>
    <w:p w14:paraId="2C6A2EE6" w14:textId="6F313964" w:rsidR="00C114A6" w:rsidRDefault="00AB484F" w:rsidP="00AB484F">
      <w:pPr>
        <w:spacing w:line="360" w:lineRule="auto"/>
        <w:jc w:val="both"/>
        <w:rPr>
          <w:rFonts w:ascii="Times New Roman" w:hAnsi="Times New Roman" w:cs="Times New Roman"/>
        </w:rPr>
      </w:pPr>
      <w:r w:rsidRPr="00AB484F">
        <w:rPr>
          <w:rFonts w:ascii="Times New Roman" w:hAnsi="Times New Roman" w:cs="Times New Roman"/>
        </w:rPr>
        <w:lastRenderedPageBreak/>
        <w:t>In every theme, communication, cultural competence and trust were found to be interrelated factors that affect women's maternity experiences, as opposed to being independent issues. Unhelpful communication often led to misunderstandings, lower levels of confidence and a sense of discrimination, and respectful relationships and culturally appropriate care helped to build engagement with services.</w:t>
      </w:r>
      <w:r w:rsidR="00CC5739">
        <w:rPr>
          <w:rFonts w:ascii="Times New Roman" w:hAnsi="Times New Roman" w:cs="Times New Roman"/>
        </w:rPr>
        <w:t xml:space="preserve"> (</w:t>
      </w:r>
      <w:r w:rsidR="00CC5739" w:rsidRPr="00CC5739">
        <w:rPr>
          <w:rFonts w:ascii="Times New Roman" w:hAnsi="Times New Roman" w:cs="Times New Roman"/>
        </w:rPr>
        <w:t>McGowan</w:t>
      </w:r>
      <w:r w:rsidR="00CC5739">
        <w:rPr>
          <w:rFonts w:ascii="Times New Roman" w:hAnsi="Times New Roman" w:cs="Times New Roman"/>
        </w:rPr>
        <w:t xml:space="preserve"> et al., 2024)</w:t>
      </w:r>
      <w:r w:rsidRPr="00AB484F">
        <w:rPr>
          <w:rFonts w:ascii="Times New Roman" w:hAnsi="Times New Roman" w:cs="Times New Roman"/>
        </w:rPr>
        <w:t xml:space="preserve"> This evidence thus indicates that, in addition to individual professional competence, there needs to be an organisational change in order to improve the outcomes of maternity. Yet there are key knowledge gaps to be filled. Numerous studies included a number of ethnic groups together under broad categories like ‘Asian’ or ‘minority ethnic' which does not provide detailed knowledge of the differences among South Asian groups. Most studies too were of a qualitative nature, and had relatively small sample sizes, which made </w:t>
      </w:r>
      <w:r w:rsidR="009F00A2" w:rsidRPr="00AB484F">
        <w:rPr>
          <w:rFonts w:ascii="Times New Roman" w:hAnsi="Times New Roman" w:cs="Times New Roman"/>
        </w:rPr>
        <w:t>generalization</w:t>
      </w:r>
      <w:r w:rsidRPr="00AB484F">
        <w:rPr>
          <w:rFonts w:ascii="Times New Roman" w:hAnsi="Times New Roman" w:cs="Times New Roman"/>
        </w:rPr>
        <w:t xml:space="preserve"> in England difficult</w:t>
      </w:r>
      <w:r w:rsidR="00CC5739">
        <w:rPr>
          <w:rFonts w:ascii="Times New Roman" w:hAnsi="Times New Roman" w:cs="Times New Roman"/>
        </w:rPr>
        <w:t xml:space="preserve"> (</w:t>
      </w:r>
      <w:r w:rsidR="00CC5739" w:rsidRPr="00CC5739">
        <w:rPr>
          <w:rFonts w:ascii="Times New Roman" w:hAnsi="Times New Roman" w:cs="Times New Roman"/>
        </w:rPr>
        <w:t>Shi</w:t>
      </w:r>
      <w:r w:rsidR="00CC5739">
        <w:rPr>
          <w:rFonts w:ascii="Times New Roman" w:hAnsi="Times New Roman" w:cs="Times New Roman"/>
        </w:rPr>
        <w:t xml:space="preserve"> et al., 2023)</w:t>
      </w:r>
      <w:r w:rsidRPr="00AB484F">
        <w:rPr>
          <w:rFonts w:ascii="Times New Roman" w:hAnsi="Times New Roman" w:cs="Times New Roman"/>
        </w:rPr>
        <w:t>. In addition, there was only some evidence that looked at long-term outcomes as a result of service improvements, or targeted interventions for South Asian women. Future studies could therefore explore the impact of culturally responsive maternity services on the health services experiences of various South Asian groups and NHS services</w:t>
      </w:r>
      <w:r w:rsidR="00CC5739">
        <w:rPr>
          <w:rFonts w:ascii="Times New Roman" w:hAnsi="Times New Roman" w:cs="Times New Roman"/>
        </w:rPr>
        <w:t xml:space="preserve"> (</w:t>
      </w:r>
      <w:r w:rsidR="00CC5739" w:rsidRPr="00CC5739">
        <w:rPr>
          <w:rFonts w:ascii="Times New Roman" w:hAnsi="Times New Roman" w:cs="Times New Roman"/>
        </w:rPr>
        <w:t>Kumar</w:t>
      </w:r>
      <w:r w:rsidR="00CC5739">
        <w:rPr>
          <w:rFonts w:ascii="Times New Roman" w:hAnsi="Times New Roman" w:cs="Times New Roman"/>
        </w:rPr>
        <w:t xml:space="preserve"> et al., 2023)</w:t>
      </w:r>
      <w:r w:rsidRPr="00AB484F">
        <w:rPr>
          <w:rFonts w:ascii="Times New Roman" w:hAnsi="Times New Roman" w:cs="Times New Roman"/>
        </w:rPr>
        <w:t>.</w:t>
      </w:r>
    </w:p>
    <w:p w14:paraId="18293B6F" w14:textId="3C6AE4F7" w:rsidR="00C114A6" w:rsidRDefault="006E3AA3" w:rsidP="004030C4">
      <w:pPr>
        <w:spacing w:line="360" w:lineRule="auto"/>
        <w:jc w:val="both"/>
        <w:rPr>
          <w:rFonts w:ascii="Times New Roman" w:hAnsi="Times New Roman" w:cs="Times New Roman"/>
        </w:rPr>
      </w:pPr>
      <w:bookmarkStart w:id="23" w:name="_Toc233383326"/>
      <w:r w:rsidRPr="006E3AA3">
        <w:rPr>
          <w:rStyle w:val="Heading1Char"/>
          <w:rFonts w:ascii="Times New Roman" w:hAnsi="Times New Roman" w:cs="Times New Roman"/>
          <w:b/>
          <w:bCs/>
          <w:color w:val="auto"/>
          <w:sz w:val="36"/>
          <w:szCs w:val="36"/>
        </w:rPr>
        <w:t>Discussion</w:t>
      </w:r>
      <w:bookmarkEnd w:id="23"/>
    </w:p>
    <w:p w14:paraId="0F2C527C" w14:textId="22B976FA" w:rsidR="006E3AA3" w:rsidRPr="006E3AA3" w:rsidRDefault="006E3AA3" w:rsidP="006E3AA3">
      <w:pPr>
        <w:pStyle w:val="ListParagraph"/>
        <w:numPr>
          <w:ilvl w:val="0"/>
          <w:numId w:val="5"/>
        </w:numPr>
        <w:spacing w:line="360" w:lineRule="auto"/>
        <w:jc w:val="both"/>
        <w:rPr>
          <w:rFonts w:ascii="Times New Roman" w:hAnsi="Times New Roman" w:cs="Times New Roman"/>
        </w:rPr>
      </w:pPr>
      <w:bookmarkStart w:id="24" w:name="_Toc233383327"/>
      <w:r w:rsidRPr="006E3AA3">
        <w:rPr>
          <w:rStyle w:val="Heading2Char"/>
          <w:rFonts w:ascii="Times New Roman" w:hAnsi="Times New Roman" w:cs="Times New Roman"/>
          <w:b/>
          <w:bCs/>
          <w:color w:val="auto"/>
        </w:rPr>
        <w:t>Interpretation of Findings</w:t>
      </w:r>
      <w:bookmarkEnd w:id="24"/>
    </w:p>
    <w:p w14:paraId="32651106" w14:textId="5036EE29" w:rsidR="006E3AA3" w:rsidRPr="006E3AA3" w:rsidRDefault="006E3AA3" w:rsidP="006E3AA3">
      <w:pPr>
        <w:spacing w:line="360" w:lineRule="auto"/>
        <w:jc w:val="both"/>
        <w:rPr>
          <w:rFonts w:ascii="Times New Roman" w:hAnsi="Times New Roman" w:cs="Times New Roman"/>
        </w:rPr>
      </w:pPr>
      <w:r w:rsidRPr="006E3AA3">
        <w:rPr>
          <w:rFonts w:ascii="Times New Roman" w:hAnsi="Times New Roman" w:cs="Times New Roman"/>
        </w:rPr>
        <w:t>The review question was: What are the experiences of women from South Asian backgrounds accessing maternity services in England? The results indicate that communication, culture, discrimination, trust and service navigation are all factors that affect these experiences. There are four themes that addressed the objectives of identifying barriers, facilitators and implications for maternity practice</w:t>
      </w:r>
      <w:r w:rsidR="00CC5739">
        <w:rPr>
          <w:rFonts w:ascii="Times New Roman" w:hAnsi="Times New Roman" w:cs="Times New Roman"/>
        </w:rPr>
        <w:t xml:space="preserve"> (</w:t>
      </w:r>
      <w:r w:rsidR="00CC5739" w:rsidRPr="00CC5739">
        <w:rPr>
          <w:rFonts w:ascii="Times New Roman" w:hAnsi="Times New Roman" w:cs="Times New Roman"/>
        </w:rPr>
        <w:t>Fikre</w:t>
      </w:r>
      <w:r w:rsidR="00CC5739">
        <w:rPr>
          <w:rFonts w:ascii="Times New Roman" w:hAnsi="Times New Roman" w:cs="Times New Roman"/>
        </w:rPr>
        <w:t xml:space="preserve"> et al., 2023)</w:t>
      </w:r>
      <w:r w:rsidRPr="006E3AA3">
        <w:rPr>
          <w:rFonts w:ascii="Times New Roman" w:hAnsi="Times New Roman" w:cs="Times New Roman"/>
        </w:rPr>
        <w:t>. Poor explanation and inconsistent interpreter use and language barriers made it difficult for women to grasp choices and to get involved in decisions. Respectful communication, continuity of care and culturally responsive practice in contrast, were found to enhance trust and satisfaction. This suggests that ethnicity alone is not the sole determining factor of a maternity experience, but how services cater to women's cultural, linguistic and social needs</w:t>
      </w:r>
      <w:r w:rsidR="00CC5739">
        <w:rPr>
          <w:rFonts w:ascii="Times New Roman" w:hAnsi="Times New Roman" w:cs="Times New Roman"/>
        </w:rPr>
        <w:t xml:space="preserve"> (</w:t>
      </w:r>
      <w:r w:rsidR="00CC5739" w:rsidRPr="00CC5739">
        <w:rPr>
          <w:rFonts w:ascii="Times New Roman" w:hAnsi="Times New Roman" w:cs="Times New Roman"/>
        </w:rPr>
        <w:t>Sharma</w:t>
      </w:r>
      <w:r w:rsidR="00CC5739">
        <w:rPr>
          <w:rFonts w:ascii="Times New Roman" w:hAnsi="Times New Roman" w:cs="Times New Roman"/>
        </w:rPr>
        <w:t xml:space="preserve"> et al., 2025)</w:t>
      </w:r>
      <w:r w:rsidRPr="006E3AA3">
        <w:rPr>
          <w:rFonts w:ascii="Times New Roman" w:hAnsi="Times New Roman" w:cs="Times New Roman"/>
        </w:rPr>
        <w:t>.</w:t>
      </w:r>
    </w:p>
    <w:p w14:paraId="5856C045" w14:textId="38DA5FAD" w:rsidR="006E3AA3" w:rsidRPr="006E3AA3" w:rsidRDefault="006E3AA3" w:rsidP="006E3AA3">
      <w:pPr>
        <w:pStyle w:val="ListParagraph"/>
        <w:numPr>
          <w:ilvl w:val="0"/>
          <w:numId w:val="5"/>
        </w:numPr>
        <w:spacing w:line="360" w:lineRule="auto"/>
        <w:jc w:val="both"/>
        <w:rPr>
          <w:rFonts w:ascii="Times New Roman" w:hAnsi="Times New Roman" w:cs="Times New Roman"/>
        </w:rPr>
      </w:pPr>
      <w:bookmarkStart w:id="25" w:name="_Toc233383328"/>
      <w:r w:rsidRPr="006E3AA3">
        <w:rPr>
          <w:rStyle w:val="Heading2Char"/>
          <w:rFonts w:ascii="Times New Roman" w:hAnsi="Times New Roman" w:cs="Times New Roman"/>
          <w:b/>
          <w:bCs/>
          <w:color w:val="auto"/>
        </w:rPr>
        <w:t>Comparison of Evidence</w:t>
      </w:r>
      <w:bookmarkEnd w:id="25"/>
    </w:p>
    <w:p w14:paraId="0E7B84B8" w14:textId="5E6918A8" w:rsidR="006E3AA3" w:rsidRPr="006E3AA3" w:rsidRDefault="006E3AA3" w:rsidP="006E3AA3">
      <w:pPr>
        <w:spacing w:line="360" w:lineRule="auto"/>
        <w:jc w:val="both"/>
        <w:rPr>
          <w:rFonts w:ascii="Times New Roman" w:hAnsi="Times New Roman" w:cs="Times New Roman"/>
        </w:rPr>
      </w:pPr>
      <w:r w:rsidRPr="006E3AA3">
        <w:rPr>
          <w:rFonts w:ascii="Times New Roman" w:hAnsi="Times New Roman" w:cs="Times New Roman"/>
        </w:rPr>
        <w:t xml:space="preserve">These reviewed studies generally shared the barriers of communication problems and culturally insensitive care as recurring barriers. MacLellan et al. (2022), Nagesh et al. (2024) and Sharma et al. (2025) all identified language, interpretation and understanding issues with NHS systems with South Asian and wider minority ethnic women. Likewise, Thomson et al. (2022) and Silverio et al. (2023) noted that discrimination, stereotyping, and unequal treatment were significant factors in women's confidence in maternity professionals. </w:t>
      </w:r>
      <w:r w:rsidR="00CC5739" w:rsidRPr="006E3AA3">
        <w:rPr>
          <w:rFonts w:ascii="Times New Roman" w:hAnsi="Times New Roman" w:cs="Times New Roman"/>
        </w:rPr>
        <w:t>But</w:t>
      </w:r>
      <w:r w:rsidRPr="006E3AA3">
        <w:rPr>
          <w:rFonts w:ascii="Times New Roman" w:hAnsi="Times New Roman" w:cs="Times New Roman"/>
        </w:rPr>
        <w:t xml:space="preserve"> each study was focused in a different direction. Some focused specifically on South Asian women and others lumped South Asian women under “minority ethnic” categories. This helps provide meaningful background, but can obscure the extent of difference that exists between the Indian, Pakistani, Bangladeshi, Sri Lankan, and other South Asian communities. Finally, the evidence was geographically variable, some of </w:t>
      </w:r>
      <w:r w:rsidRPr="006E3AA3">
        <w:rPr>
          <w:rFonts w:ascii="Times New Roman" w:hAnsi="Times New Roman" w:cs="Times New Roman"/>
        </w:rPr>
        <w:lastRenderedPageBreak/>
        <w:t>which was confined to particular areas and the results may not be generalizable to maternity services in England as a whole.</w:t>
      </w:r>
    </w:p>
    <w:p w14:paraId="339F48EE" w14:textId="5D023963" w:rsidR="006E3AA3" w:rsidRPr="006E3AA3" w:rsidRDefault="006E3AA3" w:rsidP="006E3AA3">
      <w:pPr>
        <w:pStyle w:val="ListParagraph"/>
        <w:numPr>
          <w:ilvl w:val="0"/>
          <w:numId w:val="5"/>
        </w:numPr>
        <w:spacing w:line="360" w:lineRule="auto"/>
        <w:jc w:val="both"/>
        <w:rPr>
          <w:rFonts w:ascii="Times New Roman" w:hAnsi="Times New Roman" w:cs="Times New Roman"/>
        </w:rPr>
      </w:pPr>
      <w:bookmarkStart w:id="26" w:name="_Toc233383329"/>
      <w:r w:rsidRPr="006E3AA3">
        <w:rPr>
          <w:rStyle w:val="Heading2Char"/>
          <w:rFonts w:ascii="Times New Roman" w:hAnsi="Times New Roman" w:cs="Times New Roman"/>
          <w:b/>
          <w:bCs/>
          <w:color w:val="auto"/>
        </w:rPr>
        <w:t>Gaps and Limitations in the Evidence</w:t>
      </w:r>
      <w:bookmarkEnd w:id="26"/>
    </w:p>
    <w:p w14:paraId="08B889F1" w14:textId="53423F0A" w:rsidR="006E3AA3" w:rsidRPr="006E3AA3" w:rsidRDefault="006E3AA3" w:rsidP="006E3AA3">
      <w:pPr>
        <w:spacing w:line="360" w:lineRule="auto"/>
        <w:jc w:val="both"/>
        <w:rPr>
          <w:rFonts w:ascii="Times New Roman" w:hAnsi="Times New Roman" w:cs="Times New Roman"/>
        </w:rPr>
      </w:pPr>
      <w:r w:rsidRPr="006E3AA3">
        <w:rPr>
          <w:rFonts w:ascii="Times New Roman" w:hAnsi="Times New Roman" w:cs="Times New Roman"/>
        </w:rPr>
        <w:t>One caveat is the small sample size of many of the studies, and the qualitative nature of most of the evidence. Qualitative research also has value in capturing lived experiences but may not reveal the extent of the problem of specific issues. Another gap is the lack of assessment of interventions specifically targeted to enhancing South Asian women's experience of maternity</w:t>
      </w:r>
      <w:r w:rsidR="00CC5739">
        <w:rPr>
          <w:rFonts w:ascii="Times New Roman" w:hAnsi="Times New Roman" w:cs="Times New Roman"/>
        </w:rPr>
        <w:t xml:space="preserve"> </w:t>
      </w:r>
      <w:r w:rsidR="00CC5739" w:rsidRPr="00CC5739">
        <w:rPr>
          <w:rFonts w:ascii="Times New Roman" w:hAnsi="Times New Roman" w:cs="Times New Roman"/>
        </w:rPr>
        <w:t>(</w:t>
      </w:r>
      <w:proofErr w:type="spellStart"/>
      <w:r w:rsidR="00CC5739" w:rsidRPr="00CC5739">
        <w:rPr>
          <w:rFonts w:ascii="Times New Roman" w:hAnsi="Times New Roman" w:cs="Times New Roman"/>
        </w:rPr>
        <w:t>Manolova</w:t>
      </w:r>
      <w:proofErr w:type="spellEnd"/>
      <w:r w:rsidR="00CC5739" w:rsidRPr="00CC5739">
        <w:rPr>
          <w:rFonts w:ascii="Times New Roman" w:hAnsi="Times New Roman" w:cs="Times New Roman"/>
        </w:rPr>
        <w:t xml:space="preserve"> et al., 2023)</w:t>
      </w:r>
      <w:r w:rsidRPr="006E3AA3">
        <w:rPr>
          <w:rFonts w:ascii="Times New Roman" w:hAnsi="Times New Roman" w:cs="Times New Roman"/>
        </w:rPr>
        <w:t>. Evidence-based data, for instance, indicates that interpreters and the continuity of care and culturally competent communication can be helpful, but there are fewer studies that measure over time the impact on the reduction of inequalities</w:t>
      </w:r>
      <w:r w:rsidR="00CC5739">
        <w:rPr>
          <w:rFonts w:ascii="Times New Roman" w:hAnsi="Times New Roman" w:cs="Times New Roman"/>
        </w:rPr>
        <w:t xml:space="preserve"> </w:t>
      </w:r>
      <w:r w:rsidR="00CC5739" w:rsidRPr="00CC5739">
        <w:rPr>
          <w:rFonts w:ascii="Times New Roman" w:hAnsi="Times New Roman" w:cs="Times New Roman"/>
        </w:rPr>
        <w:t>(Knight et al., 2025)</w:t>
      </w:r>
      <w:r w:rsidRPr="006E3AA3">
        <w:rPr>
          <w:rFonts w:ascii="Times New Roman" w:hAnsi="Times New Roman" w:cs="Times New Roman"/>
        </w:rPr>
        <w:t>. Limited attention is also paid to differences within South Asian groups such as religion, migration history, language, class, and age and immigration status. This has the potential to lump together all South Asian women, overlooking the important differences in need and experience</w:t>
      </w:r>
      <w:r w:rsidR="00CC5739">
        <w:rPr>
          <w:rFonts w:ascii="Times New Roman" w:hAnsi="Times New Roman" w:cs="Times New Roman"/>
        </w:rPr>
        <w:t xml:space="preserve"> </w:t>
      </w:r>
      <w:r w:rsidR="00CC5739" w:rsidRPr="00CC5739">
        <w:rPr>
          <w:rFonts w:ascii="Times New Roman" w:hAnsi="Times New Roman" w:cs="Times New Roman"/>
        </w:rPr>
        <w:t>(Parekh et al., 2022)</w:t>
      </w:r>
      <w:r w:rsidRPr="006E3AA3">
        <w:rPr>
          <w:rFonts w:ascii="Times New Roman" w:hAnsi="Times New Roman" w:cs="Times New Roman"/>
        </w:rPr>
        <w:t>.</w:t>
      </w:r>
    </w:p>
    <w:p w14:paraId="2A9086BE" w14:textId="0ACDA1A9" w:rsidR="006E3AA3" w:rsidRPr="006E3AA3" w:rsidRDefault="006E3AA3" w:rsidP="006E3AA3">
      <w:pPr>
        <w:pStyle w:val="ListParagraph"/>
        <w:numPr>
          <w:ilvl w:val="0"/>
          <w:numId w:val="5"/>
        </w:numPr>
        <w:spacing w:line="360" w:lineRule="auto"/>
        <w:jc w:val="both"/>
        <w:rPr>
          <w:rFonts w:ascii="Times New Roman" w:hAnsi="Times New Roman" w:cs="Times New Roman"/>
        </w:rPr>
      </w:pPr>
      <w:bookmarkStart w:id="27" w:name="_Toc233383330"/>
      <w:r w:rsidRPr="006E3AA3">
        <w:rPr>
          <w:rStyle w:val="Heading2Char"/>
          <w:rFonts w:ascii="Times New Roman" w:hAnsi="Times New Roman" w:cs="Times New Roman"/>
          <w:b/>
          <w:bCs/>
          <w:color w:val="auto"/>
        </w:rPr>
        <w:t>Theoretical and Practical Implications</w:t>
      </w:r>
      <w:bookmarkEnd w:id="27"/>
    </w:p>
    <w:p w14:paraId="598E3CDD" w14:textId="0088B03B" w:rsidR="006E3AA3" w:rsidRDefault="006E3AA3" w:rsidP="006E3AA3">
      <w:pPr>
        <w:spacing w:line="360" w:lineRule="auto"/>
        <w:jc w:val="both"/>
        <w:rPr>
          <w:rFonts w:ascii="Times New Roman" w:hAnsi="Times New Roman" w:cs="Times New Roman"/>
        </w:rPr>
      </w:pPr>
      <w:r w:rsidRPr="006E3AA3">
        <w:rPr>
          <w:rFonts w:ascii="Times New Roman" w:hAnsi="Times New Roman" w:cs="Times New Roman"/>
        </w:rPr>
        <w:t xml:space="preserve">The results corroborate the theoretical perspective of the contribution of interpersonal and structural factors to maternity inequality. While individual staff attitudes </w:t>
      </w:r>
      <w:proofErr w:type="gramStart"/>
      <w:r w:rsidRPr="006E3AA3">
        <w:rPr>
          <w:rFonts w:ascii="Times New Roman" w:hAnsi="Times New Roman" w:cs="Times New Roman"/>
        </w:rPr>
        <w:t>is</w:t>
      </w:r>
      <w:proofErr w:type="gramEnd"/>
      <w:r w:rsidRPr="006E3AA3">
        <w:rPr>
          <w:rFonts w:ascii="Times New Roman" w:hAnsi="Times New Roman" w:cs="Times New Roman"/>
        </w:rPr>
        <w:t xml:space="preserve"> important, so too are organisational systems to ensure women are provided with accessible, respectful and safe care</w:t>
      </w:r>
      <w:r w:rsidR="00CC5739">
        <w:rPr>
          <w:rFonts w:ascii="Times New Roman" w:hAnsi="Times New Roman" w:cs="Times New Roman"/>
        </w:rPr>
        <w:t xml:space="preserve"> </w:t>
      </w:r>
      <w:r w:rsidR="00CC5739" w:rsidRPr="00CC5739">
        <w:rPr>
          <w:rFonts w:ascii="Times New Roman" w:hAnsi="Times New Roman" w:cs="Times New Roman"/>
        </w:rPr>
        <w:t>(Ayorinde et al., 2023)</w:t>
      </w:r>
      <w:r w:rsidRPr="006E3AA3">
        <w:rPr>
          <w:rFonts w:ascii="Times New Roman" w:hAnsi="Times New Roman" w:cs="Times New Roman"/>
        </w:rPr>
        <w:t>. In reality, this means there is a need for more than cultural awareness training when looking to enhance maternity experiences. NHS services need to provide continuous carers (where this is possible), availability of professional interpreters and translated information and better engagement with communities</w:t>
      </w:r>
      <w:r w:rsidR="00CC5739">
        <w:rPr>
          <w:rFonts w:ascii="Times New Roman" w:hAnsi="Times New Roman" w:cs="Times New Roman"/>
        </w:rPr>
        <w:t xml:space="preserve"> </w:t>
      </w:r>
      <w:r w:rsidR="00CC5739" w:rsidRPr="00CC5739">
        <w:rPr>
          <w:rFonts w:ascii="Times New Roman" w:hAnsi="Times New Roman" w:cs="Times New Roman"/>
        </w:rPr>
        <w:t>(Crowe, 2022)</w:t>
      </w:r>
      <w:r w:rsidRPr="006E3AA3">
        <w:rPr>
          <w:rFonts w:ascii="Times New Roman" w:hAnsi="Times New Roman" w:cs="Times New Roman"/>
        </w:rPr>
        <w:t xml:space="preserve">. There is also a need for support to challenge assumptions and </w:t>
      </w:r>
      <w:r w:rsidR="00D50D94" w:rsidRPr="006E3AA3">
        <w:rPr>
          <w:rFonts w:ascii="Times New Roman" w:hAnsi="Times New Roman" w:cs="Times New Roman"/>
        </w:rPr>
        <w:t>practice</w:t>
      </w:r>
      <w:r w:rsidRPr="006E3AA3">
        <w:rPr>
          <w:rFonts w:ascii="Times New Roman" w:hAnsi="Times New Roman" w:cs="Times New Roman"/>
        </w:rPr>
        <w:t xml:space="preserve"> shared decision making by midwives and maternity staff. Future studies should consider culturally based interventions and compare South Asian subgroups to see if there are variations. In conclusion, the present evidence indicates that responding to the diverse identities, voices and needs of women will be a key element of equitable maternity care.</w:t>
      </w:r>
    </w:p>
    <w:p w14:paraId="2226ABDB" w14:textId="049922D9" w:rsidR="006E3AA3" w:rsidRDefault="00D50D94" w:rsidP="004030C4">
      <w:pPr>
        <w:spacing w:line="360" w:lineRule="auto"/>
        <w:jc w:val="both"/>
        <w:rPr>
          <w:rFonts w:ascii="Times New Roman" w:hAnsi="Times New Roman" w:cs="Times New Roman"/>
        </w:rPr>
      </w:pPr>
      <w:bookmarkStart w:id="28" w:name="_Toc233383331"/>
      <w:r w:rsidRPr="00D50D94">
        <w:rPr>
          <w:rStyle w:val="Heading1Char"/>
          <w:rFonts w:ascii="Times New Roman" w:hAnsi="Times New Roman" w:cs="Times New Roman"/>
          <w:b/>
          <w:bCs/>
          <w:color w:val="auto"/>
          <w:sz w:val="36"/>
          <w:szCs w:val="36"/>
        </w:rPr>
        <w:t>Conclusion and Recommendations</w:t>
      </w:r>
      <w:bookmarkEnd w:id="28"/>
    </w:p>
    <w:p w14:paraId="70F90E97" w14:textId="0C91A75D" w:rsidR="00D50D94" w:rsidRPr="00D50D94" w:rsidRDefault="00D50D94" w:rsidP="00D50D94">
      <w:pPr>
        <w:pStyle w:val="ListParagraph"/>
        <w:numPr>
          <w:ilvl w:val="0"/>
          <w:numId w:val="6"/>
        </w:numPr>
        <w:spacing w:line="360" w:lineRule="auto"/>
        <w:jc w:val="both"/>
        <w:rPr>
          <w:rFonts w:ascii="Times New Roman" w:hAnsi="Times New Roman" w:cs="Times New Roman"/>
        </w:rPr>
      </w:pPr>
      <w:bookmarkStart w:id="29" w:name="_Toc233383332"/>
      <w:r w:rsidRPr="00D50D94">
        <w:rPr>
          <w:rStyle w:val="Heading2Char"/>
          <w:rFonts w:ascii="Times New Roman" w:hAnsi="Times New Roman" w:cs="Times New Roman"/>
          <w:b/>
          <w:bCs/>
          <w:color w:val="auto"/>
        </w:rPr>
        <w:t>Key Takeaways</w:t>
      </w:r>
      <w:bookmarkEnd w:id="29"/>
    </w:p>
    <w:p w14:paraId="42396C32" w14:textId="5DD70C8F" w:rsidR="00D50D94" w:rsidRPr="00D50D94" w:rsidRDefault="00D50D94" w:rsidP="00D50D94">
      <w:pPr>
        <w:spacing w:line="360" w:lineRule="auto"/>
        <w:jc w:val="both"/>
        <w:rPr>
          <w:rFonts w:ascii="Times New Roman" w:hAnsi="Times New Roman" w:cs="Times New Roman"/>
        </w:rPr>
      </w:pPr>
      <w:r w:rsidRPr="00D50D94">
        <w:rPr>
          <w:rFonts w:ascii="Times New Roman" w:hAnsi="Times New Roman" w:cs="Times New Roman"/>
        </w:rPr>
        <w:t>This scoping review was a review of the experiences of women from South Asian backgrounds in accessing maternity services in England. The results indicate that communication, cultural sensitivity, discrimination, trust and ability to navigate NHS maternity systems have a significant impact on women's experiences</w:t>
      </w:r>
      <w:r w:rsidR="00CC5739">
        <w:rPr>
          <w:rFonts w:ascii="Times New Roman" w:hAnsi="Times New Roman" w:cs="Times New Roman"/>
        </w:rPr>
        <w:t xml:space="preserve"> </w:t>
      </w:r>
      <w:r w:rsidR="00CC5739" w:rsidRPr="00CC5739">
        <w:rPr>
          <w:rFonts w:ascii="Times New Roman" w:hAnsi="Times New Roman" w:cs="Times New Roman"/>
        </w:rPr>
        <w:t>(Knight et al., 2022)</w:t>
      </w:r>
      <w:r w:rsidRPr="00D50D94">
        <w:rPr>
          <w:rFonts w:ascii="Times New Roman" w:hAnsi="Times New Roman" w:cs="Times New Roman"/>
        </w:rPr>
        <w:t>. Limited access to professional interpreters and language barriers can make it difficult for individuals to make informed decisions and less confidence in care. Trust may also be impacted by cultural misunderstandings, stereotyping, and experiences of inequitable treatment by maternity providers. But the evidence also clearly demonstrates the potential for positive maternity experiences when women are treated with respect, given continuity of care, culturally responsive support and information</w:t>
      </w:r>
      <w:r w:rsidR="00CC5739">
        <w:rPr>
          <w:rFonts w:ascii="Times New Roman" w:hAnsi="Times New Roman" w:cs="Times New Roman"/>
        </w:rPr>
        <w:t xml:space="preserve"> (Sharma et al., </w:t>
      </w:r>
      <w:r w:rsidR="00CC5739">
        <w:rPr>
          <w:rFonts w:ascii="Times New Roman" w:hAnsi="Times New Roman" w:cs="Times New Roman"/>
        </w:rPr>
        <w:lastRenderedPageBreak/>
        <w:t>2025)</w:t>
      </w:r>
      <w:r w:rsidRPr="00D50D94">
        <w:rPr>
          <w:rFonts w:ascii="Times New Roman" w:hAnsi="Times New Roman" w:cs="Times New Roman"/>
        </w:rPr>
        <w:t>. These findings are important because there is a need for maternity care to be safe, equitable, and person centered for all women, irrespective of ethnicity, language and cultural background.</w:t>
      </w:r>
    </w:p>
    <w:p w14:paraId="2FF8937B" w14:textId="504F33E4" w:rsidR="00D50D94" w:rsidRPr="00D50D94" w:rsidRDefault="00D50D94" w:rsidP="00D50D94">
      <w:pPr>
        <w:pStyle w:val="ListParagraph"/>
        <w:numPr>
          <w:ilvl w:val="0"/>
          <w:numId w:val="6"/>
        </w:numPr>
        <w:spacing w:line="360" w:lineRule="auto"/>
        <w:jc w:val="both"/>
        <w:rPr>
          <w:rFonts w:ascii="Times New Roman" w:hAnsi="Times New Roman" w:cs="Times New Roman"/>
        </w:rPr>
      </w:pPr>
      <w:bookmarkStart w:id="30" w:name="_Toc233383333"/>
      <w:r w:rsidRPr="00D50D94">
        <w:rPr>
          <w:rStyle w:val="Heading2Char"/>
          <w:rFonts w:ascii="Times New Roman" w:hAnsi="Times New Roman" w:cs="Times New Roman"/>
          <w:b/>
          <w:bCs/>
          <w:color w:val="auto"/>
        </w:rPr>
        <w:t>Recommendations for Future Research</w:t>
      </w:r>
      <w:bookmarkEnd w:id="30"/>
    </w:p>
    <w:p w14:paraId="6E3E9CF0" w14:textId="1D7A6C7C" w:rsidR="00D50D94" w:rsidRPr="00D50D94" w:rsidRDefault="00D50D94" w:rsidP="00D50D94">
      <w:pPr>
        <w:spacing w:line="360" w:lineRule="auto"/>
        <w:jc w:val="both"/>
        <w:rPr>
          <w:rFonts w:ascii="Times New Roman" w:hAnsi="Times New Roman" w:cs="Times New Roman"/>
        </w:rPr>
      </w:pPr>
      <w:r w:rsidRPr="00D50D94">
        <w:rPr>
          <w:rFonts w:ascii="Times New Roman" w:hAnsi="Times New Roman" w:cs="Times New Roman"/>
        </w:rPr>
        <w:t>The study should consider difference within the South Asian community rather than assuming South Asian women as one community</w:t>
      </w:r>
      <w:r w:rsidR="00CC5739">
        <w:rPr>
          <w:rFonts w:ascii="Times New Roman" w:hAnsi="Times New Roman" w:cs="Times New Roman"/>
        </w:rPr>
        <w:t xml:space="preserve"> </w:t>
      </w:r>
      <w:r w:rsidR="00CC5739" w:rsidRPr="00CC5739">
        <w:rPr>
          <w:rFonts w:ascii="Times New Roman" w:hAnsi="Times New Roman" w:cs="Times New Roman"/>
        </w:rPr>
        <w:t>(MacLellan et al., 2022)</w:t>
      </w:r>
      <w:r w:rsidRPr="00D50D94">
        <w:rPr>
          <w:rFonts w:ascii="Times New Roman" w:hAnsi="Times New Roman" w:cs="Times New Roman"/>
        </w:rPr>
        <w:t>. Further research is required with Indian, Pakistani, Bangladeshi and other South Asian women due to their varying needs based on language, religion, migration and socioeconomic status. There is a need to investigate interventions in future, like professional interpreting, culturally tailored antenatal education, continuity of carer models and community based maternity support</w:t>
      </w:r>
      <w:r w:rsidR="00CC5739">
        <w:rPr>
          <w:rFonts w:ascii="Times New Roman" w:hAnsi="Times New Roman" w:cs="Times New Roman"/>
        </w:rPr>
        <w:t xml:space="preserve"> </w:t>
      </w:r>
      <w:r w:rsidR="00CC5739" w:rsidRPr="00CC5739">
        <w:rPr>
          <w:rFonts w:ascii="Times New Roman" w:hAnsi="Times New Roman" w:cs="Times New Roman"/>
        </w:rPr>
        <w:t>(Harris et al., 2022)</w:t>
      </w:r>
      <w:r w:rsidRPr="00D50D94">
        <w:rPr>
          <w:rFonts w:ascii="Times New Roman" w:hAnsi="Times New Roman" w:cs="Times New Roman"/>
        </w:rPr>
        <w:t>. It would be beneficial to look at these interventions over time in a longitudinal study to see if they increase trust, satisfaction, access, and maternal outcomes. The perspectives of the partners, family members, midwives and community organizations should also be incorporated into further research on maternity support.</w:t>
      </w:r>
    </w:p>
    <w:p w14:paraId="6B65B659" w14:textId="267DFF21" w:rsidR="00D50D94" w:rsidRPr="00D50D94" w:rsidRDefault="00D50D94" w:rsidP="00D50D94">
      <w:pPr>
        <w:pStyle w:val="ListParagraph"/>
        <w:numPr>
          <w:ilvl w:val="0"/>
          <w:numId w:val="6"/>
        </w:numPr>
        <w:spacing w:line="360" w:lineRule="auto"/>
        <w:jc w:val="both"/>
        <w:rPr>
          <w:rFonts w:ascii="Times New Roman" w:hAnsi="Times New Roman" w:cs="Times New Roman"/>
        </w:rPr>
      </w:pPr>
      <w:bookmarkStart w:id="31" w:name="_Toc233383334"/>
      <w:r w:rsidRPr="00D50D94">
        <w:rPr>
          <w:rStyle w:val="Heading2Char"/>
          <w:rFonts w:ascii="Times New Roman" w:hAnsi="Times New Roman" w:cs="Times New Roman"/>
          <w:b/>
          <w:bCs/>
          <w:color w:val="auto"/>
        </w:rPr>
        <w:t>Recommendations for Policy and Practice</w:t>
      </w:r>
      <w:bookmarkEnd w:id="31"/>
    </w:p>
    <w:p w14:paraId="77BE5B3C" w14:textId="2B5E2EF4" w:rsidR="00D50D94" w:rsidRDefault="00D50D94" w:rsidP="00D50D94">
      <w:pPr>
        <w:spacing w:line="360" w:lineRule="auto"/>
        <w:jc w:val="both"/>
        <w:rPr>
          <w:rFonts w:ascii="Times New Roman" w:hAnsi="Times New Roman" w:cs="Times New Roman"/>
        </w:rPr>
      </w:pPr>
      <w:r w:rsidRPr="00D50D94">
        <w:rPr>
          <w:rFonts w:ascii="Times New Roman" w:hAnsi="Times New Roman" w:cs="Times New Roman"/>
        </w:rPr>
        <w:t>There should be improved access to professional interpreters in NHS maternity services and the use of family members as interpreters should not be used to assist with sensitive clinical information. Maternity information should be made available in relevant South Asian languages, and communicated in a user-friendly manner, both in writing and digitally</w:t>
      </w:r>
      <w:r w:rsidR="00CC5739">
        <w:rPr>
          <w:rFonts w:ascii="Times New Roman" w:hAnsi="Times New Roman" w:cs="Times New Roman"/>
        </w:rPr>
        <w:t xml:space="preserve"> </w:t>
      </w:r>
      <w:r w:rsidR="00CC5739" w:rsidRPr="00CC5739">
        <w:rPr>
          <w:rFonts w:ascii="Times New Roman" w:hAnsi="Times New Roman" w:cs="Times New Roman"/>
        </w:rPr>
        <w:t>(Madell, 2025)</w:t>
      </w:r>
      <w:r w:rsidRPr="00D50D94">
        <w:rPr>
          <w:rFonts w:ascii="Times New Roman" w:hAnsi="Times New Roman" w:cs="Times New Roman"/>
        </w:rPr>
        <w:t>. A cultural safety policy, anti-racism, unconscious bias and shared decision making should be incorporated into regular training for maternity staff. But service provision needs to track women's experiences, by ethnicity and language, to detect inequalities in service provision, in addition to training. Where possible continuity of carer should be ensured particularly for women who may face language, social or health inequalities</w:t>
      </w:r>
      <w:r w:rsidR="00CC5739">
        <w:rPr>
          <w:rFonts w:ascii="Times New Roman" w:hAnsi="Times New Roman" w:cs="Times New Roman"/>
        </w:rPr>
        <w:t xml:space="preserve"> </w:t>
      </w:r>
      <w:r w:rsidR="00CC5739" w:rsidRPr="00CC5739">
        <w:rPr>
          <w:rFonts w:ascii="Times New Roman" w:hAnsi="Times New Roman" w:cs="Times New Roman"/>
        </w:rPr>
        <w:t xml:space="preserve">(Magee and </w:t>
      </w:r>
      <w:proofErr w:type="spellStart"/>
      <w:r w:rsidR="00CC5739" w:rsidRPr="00CC5739">
        <w:rPr>
          <w:rFonts w:ascii="Times New Roman" w:hAnsi="Times New Roman" w:cs="Times New Roman"/>
        </w:rPr>
        <w:t>Olawade</w:t>
      </w:r>
      <w:proofErr w:type="spellEnd"/>
      <w:r w:rsidR="00CC5739" w:rsidRPr="00CC5739">
        <w:rPr>
          <w:rFonts w:ascii="Times New Roman" w:hAnsi="Times New Roman" w:cs="Times New Roman"/>
        </w:rPr>
        <w:t>, 2026)</w:t>
      </w:r>
      <w:r w:rsidRPr="00D50D94">
        <w:rPr>
          <w:rFonts w:ascii="Times New Roman" w:hAnsi="Times New Roman" w:cs="Times New Roman"/>
        </w:rPr>
        <w:t>. Services should also collaborate with the South Asian community to foster trust, early access to the maternity system and women's genuine needs are reflected in the maternity pathways. To conclude, improving the overall quality of maternity experience for South Asian women would need both individual care of women in a respectful manner and an organisational commitment to caring in an equitable way</w:t>
      </w:r>
      <w:r w:rsidR="00013616">
        <w:rPr>
          <w:rFonts w:ascii="Times New Roman" w:hAnsi="Times New Roman" w:cs="Times New Roman"/>
        </w:rPr>
        <w:t xml:space="preserve"> (Cull et al., 2022)</w:t>
      </w:r>
      <w:r w:rsidRPr="00D50D94">
        <w:rPr>
          <w:rFonts w:ascii="Times New Roman" w:hAnsi="Times New Roman" w:cs="Times New Roman"/>
        </w:rPr>
        <w:t>.</w:t>
      </w:r>
    </w:p>
    <w:p w14:paraId="3597C44F" w14:textId="77777777" w:rsidR="00013616" w:rsidRDefault="00013616" w:rsidP="00D50D94">
      <w:pPr>
        <w:spacing w:line="360" w:lineRule="auto"/>
        <w:jc w:val="both"/>
        <w:rPr>
          <w:rFonts w:ascii="Times New Roman" w:hAnsi="Times New Roman" w:cs="Times New Roman"/>
        </w:rPr>
      </w:pPr>
    </w:p>
    <w:p w14:paraId="783BDDA1" w14:textId="77777777" w:rsidR="00013616" w:rsidRDefault="00013616" w:rsidP="00D50D94">
      <w:pPr>
        <w:spacing w:line="360" w:lineRule="auto"/>
        <w:jc w:val="both"/>
        <w:rPr>
          <w:rFonts w:ascii="Times New Roman" w:hAnsi="Times New Roman" w:cs="Times New Roman"/>
        </w:rPr>
      </w:pPr>
    </w:p>
    <w:p w14:paraId="776DB2F5" w14:textId="77777777" w:rsidR="00013616" w:rsidRDefault="00013616" w:rsidP="00D50D94">
      <w:pPr>
        <w:spacing w:line="360" w:lineRule="auto"/>
        <w:jc w:val="both"/>
        <w:rPr>
          <w:rFonts w:ascii="Times New Roman" w:hAnsi="Times New Roman" w:cs="Times New Roman"/>
        </w:rPr>
      </w:pPr>
    </w:p>
    <w:p w14:paraId="6BA56DC3" w14:textId="77777777" w:rsidR="00013616" w:rsidRDefault="00013616" w:rsidP="00D50D94">
      <w:pPr>
        <w:spacing w:line="360" w:lineRule="auto"/>
        <w:jc w:val="both"/>
        <w:rPr>
          <w:rFonts w:ascii="Times New Roman" w:hAnsi="Times New Roman" w:cs="Times New Roman"/>
        </w:rPr>
      </w:pPr>
    </w:p>
    <w:p w14:paraId="343D0417" w14:textId="77777777" w:rsidR="00013616" w:rsidRDefault="00013616" w:rsidP="00D50D94">
      <w:pPr>
        <w:spacing w:line="360" w:lineRule="auto"/>
        <w:jc w:val="both"/>
        <w:rPr>
          <w:rFonts w:ascii="Times New Roman" w:hAnsi="Times New Roman" w:cs="Times New Roman"/>
        </w:rPr>
      </w:pPr>
    </w:p>
    <w:p w14:paraId="6618BBDC" w14:textId="77777777" w:rsidR="00013616" w:rsidRDefault="00013616" w:rsidP="00D50D94">
      <w:pPr>
        <w:spacing w:line="360" w:lineRule="auto"/>
        <w:jc w:val="both"/>
        <w:rPr>
          <w:rFonts w:ascii="Times New Roman" w:hAnsi="Times New Roman" w:cs="Times New Roman"/>
        </w:rPr>
      </w:pPr>
    </w:p>
    <w:p w14:paraId="3DEEE9B8" w14:textId="77777777" w:rsidR="00013616" w:rsidRDefault="00013616" w:rsidP="00D50D94">
      <w:pPr>
        <w:spacing w:line="360" w:lineRule="auto"/>
        <w:jc w:val="both"/>
        <w:rPr>
          <w:rFonts w:ascii="Times New Roman" w:hAnsi="Times New Roman" w:cs="Times New Roman"/>
        </w:rPr>
      </w:pPr>
    </w:p>
    <w:p w14:paraId="53724CFE" w14:textId="77777777" w:rsidR="00013616" w:rsidRDefault="00013616" w:rsidP="00D50D94">
      <w:pPr>
        <w:spacing w:line="360" w:lineRule="auto"/>
        <w:jc w:val="both"/>
        <w:rPr>
          <w:rFonts w:ascii="Times New Roman" w:hAnsi="Times New Roman" w:cs="Times New Roman"/>
        </w:rPr>
      </w:pPr>
    </w:p>
    <w:p w14:paraId="4D035CA3" w14:textId="77777777" w:rsidR="00013616" w:rsidRDefault="00013616" w:rsidP="00D50D94">
      <w:pPr>
        <w:spacing w:line="360" w:lineRule="auto"/>
        <w:jc w:val="both"/>
        <w:rPr>
          <w:rFonts w:ascii="Times New Roman" w:hAnsi="Times New Roman" w:cs="Times New Roman"/>
        </w:rPr>
      </w:pPr>
    </w:p>
    <w:p w14:paraId="21200FE8" w14:textId="04405AE6" w:rsidR="00013616" w:rsidRDefault="00013616" w:rsidP="00013616">
      <w:pPr>
        <w:spacing w:line="360" w:lineRule="auto"/>
        <w:jc w:val="center"/>
        <w:rPr>
          <w:rFonts w:ascii="Times New Roman" w:hAnsi="Times New Roman" w:cs="Times New Roman"/>
        </w:rPr>
      </w:pPr>
      <w:bookmarkStart w:id="32" w:name="_Toc233383335"/>
      <w:r w:rsidRPr="00013616">
        <w:rPr>
          <w:rStyle w:val="Heading1Char"/>
          <w:rFonts w:ascii="Times New Roman" w:hAnsi="Times New Roman" w:cs="Times New Roman"/>
          <w:b/>
          <w:bCs/>
          <w:color w:val="auto"/>
          <w:sz w:val="36"/>
          <w:szCs w:val="36"/>
        </w:rPr>
        <w:lastRenderedPageBreak/>
        <w:t>Bibliography</w:t>
      </w:r>
      <w:bookmarkEnd w:id="32"/>
    </w:p>
    <w:p w14:paraId="578B0A7B"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Ahmadpour, P., Moosavi, S., Mohammad-Alizadeh-</w:t>
      </w:r>
      <w:proofErr w:type="spellStart"/>
      <w:r w:rsidRPr="00013616">
        <w:rPr>
          <w:rFonts w:ascii="Times New Roman" w:hAnsi="Times New Roman" w:cs="Times New Roman"/>
        </w:rPr>
        <w:t>Charandabi</w:t>
      </w:r>
      <w:proofErr w:type="spellEnd"/>
      <w:r w:rsidRPr="00013616">
        <w:rPr>
          <w:rFonts w:ascii="Times New Roman" w:hAnsi="Times New Roman" w:cs="Times New Roman"/>
        </w:rPr>
        <w:t xml:space="preserve">, S., Jahanfar, S. and </w:t>
      </w:r>
      <w:proofErr w:type="spellStart"/>
      <w:r w:rsidRPr="00013616">
        <w:rPr>
          <w:rFonts w:ascii="Times New Roman" w:hAnsi="Times New Roman" w:cs="Times New Roman"/>
        </w:rPr>
        <w:t>Mirghafourvand</w:t>
      </w:r>
      <w:proofErr w:type="spellEnd"/>
      <w:r w:rsidRPr="00013616">
        <w:rPr>
          <w:rFonts w:ascii="Times New Roman" w:hAnsi="Times New Roman" w:cs="Times New Roman"/>
        </w:rPr>
        <w:t>, M., 2022. Effect of implementing a birth plan on maternal and neonatal outcomes: a randomized controlled trial. BMC Pregnancy and Childbirth, 22(1), p.862.</w:t>
      </w:r>
    </w:p>
    <w:p w14:paraId="0C1DEB6D"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Anderson, R., Zaman, S.B., Jimmy, A.N., Read, J.M. and Limmer, M., 2023. Strengthening quality in sexual, reproductive, maternal, and newborn health systems in low-and middle-income countries through midwives and facility mentoring: an integrative review. BMC Pregnancy and Childbirth, 23(1), p.712.</w:t>
      </w:r>
    </w:p>
    <w:p w14:paraId="72DD66CC"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Ayorinde, A., Esan, O.B., Buabeng, R., Taylor, B. and Salway, S., 2023. Ethnic inequities in maternal health. </w:t>
      </w:r>
      <w:proofErr w:type="spellStart"/>
      <w:r w:rsidRPr="00013616">
        <w:rPr>
          <w:rFonts w:ascii="Times New Roman" w:hAnsi="Times New Roman" w:cs="Times New Roman"/>
        </w:rPr>
        <w:t>bmj</w:t>
      </w:r>
      <w:proofErr w:type="spellEnd"/>
      <w:r w:rsidRPr="00013616">
        <w:rPr>
          <w:rFonts w:ascii="Times New Roman" w:hAnsi="Times New Roman" w:cs="Times New Roman"/>
        </w:rPr>
        <w:t>, 381.</w:t>
      </w:r>
    </w:p>
    <w:p w14:paraId="32BD94C6"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Bicknell, S., Jovanović, N., Janković, J., Packer, K., Conneely, M., Bains, K., McCabe, R., Priebe, S. and Copello, A., 2025. Family members’ experiences of supporting black and South Asian women with perinatal mental illness: a qualitative study in the UK. BMC psychology, 13(1), p.363.</w:t>
      </w:r>
    </w:p>
    <w:p w14:paraId="2E0142BA"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Cosma, G., Singh, M.K., Waterson, P., Jun, G.T. and Back, J., 2024, August. Unveiling disparities in maternity care: a topic modelling approach to </w:t>
      </w:r>
      <w:proofErr w:type="spellStart"/>
      <w:r w:rsidRPr="00013616">
        <w:rPr>
          <w:rFonts w:ascii="Times New Roman" w:hAnsi="Times New Roman" w:cs="Times New Roman"/>
        </w:rPr>
        <w:t>analysing</w:t>
      </w:r>
      <w:proofErr w:type="spellEnd"/>
      <w:r w:rsidRPr="00013616">
        <w:rPr>
          <w:rFonts w:ascii="Times New Roman" w:hAnsi="Times New Roman" w:cs="Times New Roman"/>
        </w:rPr>
        <w:t xml:space="preserve"> maternity incident investigation reports. In International Conference on AI in Healthcare (pp. 295-308). Cham: Springer Nature Switzerland.</w:t>
      </w:r>
    </w:p>
    <w:p w14:paraId="0169A866"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Crowe, R., 2022. Factors contributing to maternal health inequalities for women who are not white British in the UK. British Journal of Midwifery, 30(3), pp.160-171.</w:t>
      </w:r>
    </w:p>
    <w:p w14:paraId="4D6E07D4" w14:textId="77777777" w:rsid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Cull, J., Brooks, E., Anwar, N., Cunningham, J., Forman, J. and Hall, D., 2022. Why are some voices not heard? Exploring how maternity care can be improved for women with limited English. MIDIRS Midwifery Digest, 32(2), pp.142-146.</w:t>
      </w:r>
    </w:p>
    <w:p w14:paraId="112F2164"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Fikre, R., Gubbels, J., </w:t>
      </w:r>
      <w:proofErr w:type="spellStart"/>
      <w:r w:rsidRPr="00013616">
        <w:rPr>
          <w:rFonts w:ascii="Times New Roman" w:hAnsi="Times New Roman" w:cs="Times New Roman"/>
        </w:rPr>
        <w:t>Teklesilasie</w:t>
      </w:r>
      <w:proofErr w:type="spellEnd"/>
      <w:r w:rsidRPr="00013616">
        <w:rPr>
          <w:rFonts w:ascii="Times New Roman" w:hAnsi="Times New Roman" w:cs="Times New Roman"/>
        </w:rPr>
        <w:t>, W. and Gerards, S., 2023. Effectiveness of midwifery-led care on pregnancy outcomes in low-and middle-income countries: a systematic review and meta-analysis. BMC Pregnancy and Childbirth, 23(1), p.386.</w:t>
      </w:r>
    </w:p>
    <w:p w14:paraId="5820C24F"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guideline NG194, N.I.C.E., 2021. Postnatal care.</w:t>
      </w:r>
    </w:p>
    <w:p w14:paraId="7BCB2763"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guideline NG201, N.I.C.E., 2021. Antenatal care. Health economics.</w:t>
      </w:r>
    </w:p>
    <w:p w14:paraId="3BB3073D"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Harris, J., Beck, S., Ayers, N., Bick, D., Lamb, B.W., Aref-Adib, M., Kelly, T., Green, J.S. and Taylor, C., 2022. Improving teamwork in maternity services: a rapid review of interventions. Midwifery, 108, p.103285.</w:t>
      </w:r>
    </w:p>
    <w:p w14:paraId="5E2975D1"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Hinton, L., Felker, A. and Knight, M., 2024. Saving lives, improving mothers' care: lessons learned to inform maternity care from the UK and Ireland Confidential Enquiries into Maternal Deaths and Morbidity 2020-22. Lay summary.</w:t>
      </w:r>
    </w:p>
    <w:p w14:paraId="7799B7C7"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Khowaja, B.M.H., Feroz, A.S. and Saleem, S., 2022. Facilitators and barriers influencing utilization of services provided by community midwives in district </w:t>
      </w:r>
      <w:proofErr w:type="spellStart"/>
      <w:r w:rsidRPr="00013616">
        <w:rPr>
          <w:rFonts w:ascii="Times New Roman" w:hAnsi="Times New Roman" w:cs="Times New Roman"/>
        </w:rPr>
        <w:t>Thatta</w:t>
      </w:r>
      <w:proofErr w:type="spellEnd"/>
      <w:r w:rsidRPr="00013616">
        <w:rPr>
          <w:rFonts w:ascii="Times New Roman" w:hAnsi="Times New Roman" w:cs="Times New Roman"/>
        </w:rPr>
        <w:t>, Pakistan: a qualitative exploratory study. BMC pregnancy and childbirth, 22(1), p.506.</w:t>
      </w:r>
    </w:p>
    <w:p w14:paraId="5F2C39DD"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Knight, M., Bunch, K., Vousden, N., Banerjee, A., Cox, P., Cross-Sudworth, F., Dhanjal, M.K., Douglas, J., Girling, J., Kenyon, S. and Kotnis, R., 2022. A national cohort study and confidential enquiry to investigate ethnic disparities in maternal mortality. </w:t>
      </w:r>
      <w:proofErr w:type="spellStart"/>
      <w:r w:rsidRPr="00013616">
        <w:rPr>
          <w:rFonts w:ascii="Times New Roman" w:hAnsi="Times New Roman" w:cs="Times New Roman"/>
        </w:rPr>
        <w:t>EClinicalMedicine</w:t>
      </w:r>
      <w:proofErr w:type="spellEnd"/>
      <w:r w:rsidRPr="00013616">
        <w:rPr>
          <w:rFonts w:ascii="Times New Roman" w:hAnsi="Times New Roman" w:cs="Times New Roman"/>
        </w:rPr>
        <w:t>, 43.</w:t>
      </w:r>
    </w:p>
    <w:p w14:paraId="3EB4B4C4"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lastRenderedPageBreak/>
        <w:t xml:space="preserve">Knight, M., Patel, R., Harmer, C. and Vousden, N., 2025. Achieving equitable maternal health services in the UK. </w:t>
      </w:r>
      <w:proofErr w:type="spellStart"/>
      <w:r w:rsidRPr="00013616">
        <w:rPr>
          <w:rFonts w:ascii="Times New Roman" w:hAnsi="Times New Roman" w:cs="Times New Roman"/>
        </w:rPr>
        <w:t>bmj</w:t>
      </w:r>
      <w:proofErr w:type="spellEnd"/>
      <w:r w:rsidRPr="00013616">
        <w:rPr>
          <w:rFonts w:ascii="Times New Roman" w:hAnsi="Times New Roman" w:cs="Times New Roman"/>
        </w:rPr>
        <w:t>, 389.</w:t>
      </w:r>
    </w:p>
    <w:p w14:paraId="3587A91B"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Kumar, R., Mehraj, V., Ahmed, J., Khan, S.A., Ali, T.M., Batool, S., Rashid, F. and </w:t>
      </w:r>
      <w:proofErr w:type="spellStart"/>
      <w:r w:rsidRPr="00013616">
        <w:rPr>
          <w:rFonts w:ascii="Times New Roman" w:hAnsi="Times New Roman" w:cs="Times New Roman"/>
        </w:rPr>
        <w:t>Pongpanich</w:t>
      </w:r>
      <w:proofErr w:type="spellEnd"/>
      <w:r w:rsidRPr="00013616">
        <w:rPr>
          <w:rFonts w:ascii="Times New Roman" w:hAnsi="Times New Roman" w:cs="Times New Roman"/>
        </w:rPr>
        <w:t>, S., 2023. Barriers experienced by community midwives to provide basic emergency obstetric and newborn care in rural Pakistan. BMC Health Services Research, 23(1), p.1305.</w:t>
      </w:r>
    </w:p>
    <w:p w14:paraId="306F4BD9"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MacLellan, J., Collins, S., Myatt, M., Pope, C., Knighton, W. and Rai, T., 2022. Black, Asian and minority ethnic women's experiences of maternity services in the UK: A qualitative evidence synthesis. Journal of advanced nursing, 78(7), pp.2175-2190.</w:t>
      </w:r>
    </w:p>
    <w:p w14:paraId="38BD91E8"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MacLellan, J., Collins, S., Myatt, M., Pope, C., Knighton, W. and Rai, T., 2022. Black, Asian and minority ethnic women's experiences of maternity services in the UK: A qualitative evidence synthesis. Journal of advanced nursing, 78(7), pp.2175-2190.</w:t>
      </w:r>
    </w:p>
    <w:p w14:paraId="5B935576"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Madell, S., 2025. Exploring multilingual communication practices in the NHS maternity system from the perspective of the service provider and service user (Doctoral dissertation, University of Surrey).</w:t>
      </w:r>
    </w:p>
    <w:p w14:paraId="3E426416"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Madsen, D., 2025. When midwife continuity of carer is the policy proposal, what is the problem of perinatal health inequalities represented to </w:t>
      </w:r>
      <w:proofErr w:type="gramStart"/>
      <w:r w:rsidRPr="00013616">
        <w:rPr>
          <w:rFonts w:ascii="Times New Roman" w:hAnsi="Times New Roman" w:cs="Times New Roman"/>
        </w:rPr>
        <w:t>be?.</w:t>
      </w:r>
      <w:proofErr w:type="gramEnd"/>
      <w:r w:rsidRPr="00013616">
        <w:rPr>
          <w:rFonts w:ascii="Times New Roman" w:hAnsi="Times New Roman" w:cs="Times New Roman"/>
        </w:rPr>
        <w:t xml:space="preserve"> SN Social Sciences, 5(5), p.67.</w:t>
      </w:r>
    </w:p>
    <w:p w14:paraId="14068021"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Magee, S. and </w:t>
      </w:r>
      <w:proofErr w:type="spellStart"/>
      <w:r w:rsidRPr="00013616">
        <w:rPr>
          <w:rFonts w:ascii="Times New Roman" w:hAnsi="Times New Roman" w:cs="Times New Roman"/>
        </w:rPr>
        <w:t>Olawade</w:t>
      </w:r>
      <w:proofErr w:type="spellEnd"/>
      <w:r w:rsidRPr="00013616">
        <w:rPr>
          <w:rFonts w:ascii="Times New Roman" w:hAnsi="Times New Roman" w:cs="Times New Roman"/>
        </w:rPr>
        <w:t>, D.B., 2026. Addressing language barriers in maternity emergency care in the UK: A mixed methods quality improvement simulation study. Clinical Simulation in Nursing, 111, p.101900.</w:t>
      </w:r>
    </w:p>
    <w:p w14:paraId="586E2730" w14:textId="77777777" w:rsidR="00013616" w:rsidRPr="00013616" w:rsidRDefault="00013616" w:rsidP="00013616">
      <w:pPr>
        <w:spacing w:after="0" w:line="360" w:lineRule="auto"/>
        <w:ind w:left="720" w:right="72" w:hanging="720"/>
        <w:jc w:val="both"/>
        <w:rPr>
          <w:rFonts w:ascii="Times New Roman" w:hAnsi="Times New Roman" w:cs="Times New Roman"/>
        </w:rPr>
      </w:pPr>
      <w:proofErr w:type="spellStart"/>
      <w:r w:rsidRPr="00013616">
        <w:rPr>
          <w:rFonts w:ascii="Times New Roman" w:hAnsi="Times New Roman" w:cs="Times New Roman"/>
        </w:rPr>
        <w:t>Manolova</w:t>
      </w:r>
      <w:proofErr w:type="spellEnd"/>
      <w:r w:rsidRPr="00013616">
        <w:rPr>
          <w:rFonts w:ascii="Times New Roman" w:hAnsi="Times New Roman" w:cs="Times New Roman"/>
        </w:rPr>
        <w:t xml:space="preserve">, G., Waqas, A., Chowdhary, N., Salisbury, T.T. and Dua, T., 2023. Integrating perinatal mental healthcare into maternal and perinatal services in </w:t>
      </w:r>
      <w:proofErr w:type="gramStart"/>
      <w:r w:rsidRPr="00013616">
        <w:rPr>
          <w:rFonts w:ascii="Times New Roman" w:hAnsi="Times New Roman" w:cs="Times New Roman"/>
        </w:rPr>
        <w:t>low and middle income</w:t>
      </w:r>
      <w:proofErr w:type="gramEnd"/>
      <w:r w:rsidRPr="00013616">
        <w:rPr>
          <w:rFonts w:ascii="Times New Roman" w:hAnsi="Times New Roman" w:cs="Times New Roman"/>
        </w:rPr>
        <w:t xml:space="preserve"> countries. </w:t>
      </w:r>
      <w:proofErr w:type="spellStart"/>
      <w:r w:rsidRPr="00013616">
        <w:rPr>
          <w:rFonts w:ascii="Times New Roman" w:hAnsi="Times New Roman" w:cs="Times New Roman"/>
        </w:rPr>
        <w:t>bmj</w:t>
      </w:r>
      <w:proofErr w:type="spellEnd"/>
      <w:r w:rsidRPr="00013616">
        <w:rPr>
          <w:rFonts w:ascii="Times New Roman" w:hAnsi="Times New Roman" w:cs="Times New Roman"/>
        </w:rPr>
        <w:t>, 381.</w:t>
      </w:r>
    </w:p>
    <w:p w14:paraId="14E234EE"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McGowan, J., Attal, B., Kuhn, I., Hinton, L., </w:t>
      </w:r>
      <w:proofErr w:type="spellStart"/>
      <w:r w:rsidRPr="00013616">
        <w:rPr>
          <w:rFonts w:ascii="Times New Roman" w:hAnsi="Times New Roman" w:cs="Times New Roman"/>
        </w:rPr>
        <w:t>Draycott</w:t>
      </w:r>
      <w:proofErr w:type="spellEnd"/>
      <w:r w:rsidRPr="00013616">
        <w:rPr>
          <w:rFonts w:ascii="Times New Roman" w:hAnsi="Times New Roman" w:cs="Times New Roman"/>
        </w:rPr>
        <w:t xml:space="preserve">, T., Martin, G.P. and Dixon-Woods, M., 2024. Quality and reporting of large-scale improvement </w:t>
      </w:r>
      <w:proofErr w:type="spellStart"/>
      <w:r w:rsidRPr="00013616">
        <w:rPr>
          <w:rFonts w:ascii="Times New Roman" w:hAnsi="Times New Roman" w:cs="Times New Roman"/>
        </w:rPr>
        <w:t>programmes</w:t>
      </w:r>
      <w:proofErr w:type="spellEnd"/>
      <w:r w:rsidRPr="00013616">
        <w:rPr>
          <w:rFonts w:ascii="Times New Roman" w:hAnsi="Times New Roman" w:cs="Times New Roman"/>
        </w:rPr>
        <w:t>: a review of maternity initiatives in the English NHS, 2010–2023. BMJ Quality &amp; Safety, 33(11), pp.704-715.</w:t>
      </w:r>
    </w:p>
    <w:p w14:paraId="451555CB"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Nagesh, N., Ip, C.H.L., Li, J., Fan, H.S.L., Chai, H.S., Fan, Y., Wong, J.Y., Fong, D.Y. and Lok, K.Y.W., 2024. Exploring South Asian women’s perspectives and experiences of maternity care services: A qualitative evidence synthesis. Women and Birth, 37(2), pp.259-277.</w:t>
      </w:r>
    </w:p>
    <w:p w14:paraId="5E892396"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Parekh, N., Bragg, R., </w:t>
      </w:r>
      <w:proofErr w:type="spellStart"/>
      <w:r w:rsidRPr="00013616">
        <w:rPr>
          <w:rFonts w:ascii="Times New Roman" w:hAnsi="Times New Roman" w:cs="Times New Roman"/>
        </w:rPr>
        <w:t>Stoianova</w:t>
      </w:r>
      <w:proofErr w:type="spellEnd"/>
      <w:r w:rsidRPr="00013616">
        <w:rPr>
          <w:rFonts w:ascii="Times New Roman" w:hAnsi="Times New Roman" w:cs="Times New Roman"/>
        </w:rPr>
        <w:t xml:space="preserve">, S. and Pollock, A., 2022. Maternity charges in NHS widen health inequalities. </w:t>
      </w:r>
      <w:proofErr w:type="spellStart"/>
      <w:r w:rsidRPr="00013616">
        <w:rPr>
          <w:rFonts w:ascii="Times New Roman" w:hAnsi="Times New Roman" w:cs="Times New Roman"/>
        </w:rPr>
        <w:t>bmj</w:t>
      </w:r>
      <w:proofErr w:type="spellEnd"/>
      <w:r w:rsidRPr="00013616">
        <w:rPr>
          <w:rFonts w:ascii="Times New Roman" w:hAnsi="Times New Roman" w:cs="Times New Roman"/>
        </w:rPr>
        <w:t>, 377.</w:t>
      </w:r>
    </w:p>
    <w:p w14:paraId="4E271F56"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Sharma, A., Huddy, V. and Williamson, E., 2025. South Asian women's experiences of maternity care in the United Kingdom: A systematic review and thematic synthesis. British Journal of Health Psychology, 30(3), p.e70001.</w:t>
      </w:r>
    </w:p>
    <w:p w14:paraId="4DEA0B05"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Shi, M., Zhang, H., Huang, S., Zhang, M. and Hu, X., 2023. Improving the quality of maternity care: learning from malpractice. Journal of Patient Safety, 19(4), pp.229-238.</w:t>
      </w:r>
    </w:p>
    <w:p w14:paraId="26B5A46C"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Silverio, S.A., Varman, N., Barry, Z., </w:t>
      </w:r>
      <w:proofErr w:type="spellStart"/>
      <w:r w:rsidRPr="00013616">
        <w:rPr>
          <w:rFonts w:ascii="Times New Roman" w:hAnsi="Times New Roman" w:cs="Times New Roman"/>
        </w:rPr>
        <w:t>Khazaezadeh</w:t>
      </w:r>
      <w:proofErr w:type="spellEnd"/>
      <w:r w:rsidRPr="00013616">
        <w:rPr>
          <w:rFonts w:ascii="Times New Roman" w:hAnsi="Times New Roman" w:cs="Times New Roman"/>
        </w:rPr>
        <w:t xml:space="preserve">, N., </w:t>
      </w:r>
      <w:proofErr w:type="spellStart"/>
      <w:r w:rsidRPr="00013616">
        <w:rPr>
          <w:rFonts w:ascii="Times New Roman" w:hAnsi="Times New Roman" w:cs="Times New Roman"/>
        </w:rPr>
        <w:t>Rajasingam</w:t>
      </w:r>
      <w:proofErr w:type="spellEnd"/>
      <w:r w:rsidRPr="00013616">
        <w:rPr>
          <w:rFonts w:ascii="Times New Roman" w:hAnsi="Times New Roman" w:cs="Times New Roman"/>
        </w:rPr>
        <w:t>, D., Magee, L.A. and Matthew, J., 2023. Inside the ‘imperfect mosaic’: minority ethnic women’s qualitative experiences of race and ethnicity during pregnancy, childbirth, and maternity care in the United Kingdom. BMC Public Health, 23(1), p.2555.</w:t>
      </w:r>
    </w:p>
    <w:p w14:paraId="21718267"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lastRenderedPageBreak/>
        <w:t>Smith, D.C., Thumm, E.B., Tien, N.C. and Kissler, K., 2025. Respectful maternity care experiences of South Asian refugees in the US: a qualitative study. Frontiers in Public Health, 13, p.1613249.</w:t>
      </w:r>
    </w:p>
    <w:p w14:paraId="1AA4619E"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 xml:space="preserve">Thomson, G., Cook, J., Crossland, N., Balaam, M.C., Byrom, A., Jassat, R. and Gerrard, S., 2022. </w:t>
      </w:r>
      <w:proofErr w:type="spellStart"/>
      <w:r w:rsidRPr="00013616">
        <w:rPr>
          <w:rFonts w:ascii="Times New Roman" w:hAnsi="Times New Roman" w:cs="Times New Roman"/>
        </w:rPr>
        <w:t>Minoritised</w:t>
      </w:r>
      <w:proofErr w:type="spellEnd"/>
      <w:r w:rsidRPr="00013616">
        <w:rPr>
          <w:rFonts w:ascii="Times New Roman" w:hAnsi="Times New Roman" w:cs="Times New Roman"/>
        </w:rPr>
        <w:t xml:space="preserve"> ethnic women’s experiences of inequities and discrimination in maternity services in North-West England: a mixed-methods study. BMC Pregnancy and Childbirth, 22(1), p.958.</w:t>
      </w:r>
    </w:p>
    <w:p w14:paraId="2F41A6B8" w14:textId="77777777" w:rsidR="00013616" w:rsidRPr="00013616" w:rsidRDefault="00013616" w:rsidP="00013616">
      <w:pPr>
        <w:spacing w:after="0" w:line="360" w:lineRule="auto"/>
        <w:ind w:left="720" w:right="72" w:hanging="720"/>
        <w:jc w:val="both"/>
        <w:rPr>
          <w:rFonts w:ascii="Times New Roman" w:hAnsi="Times New Roman" w:cs="Times New Roman"/>
        </w:rPr>
      </w:pPr>
      <w:r w:rsidRPr="00013616">
        <w:rPr>
          <w:rFonts w:ascii="Times New Roman" w:hAnsi="Times New Roman" w:cs="Times New Roman"/>
        </w:rPr>
        <w:t>World Health Organization, 2016. Standards for improving quality of maternal and newborn care in health facilities.</w:t>
      </w:r>
    </w:p>
    <w:p w14:paraId="70BC8D07" w14:textId="77777777" w:rsidR="00013616" w:rsidRPr="004030C4" w:rsidRDefault="00013616" w:rsidP="00D50D94">
      <w:pPr>
        <w:spacing w:line="360" w:lineRule="auto"/>
        <w:jc w:val="both"/>
        <w:rPr>
          <w:rFonts w:ascii="Times New Roman" w:hAnsi="Times New Roman" w:cs="Times New Roman"/>
        </w:rPr>
      </w:pPr>
    </w:p>
    <w:sectPr w:rsidR="00013616" w:rsidRPr="004030C4" w:rsidSect="00013616">
      <w:footerReference w:type="default" r:id="rId8"/>
      <w:pgSz w:w="12240" w:h="20160" w:code="5"/>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66CCF" w14:textId="77777777" w:rsidR="00EC62C8" w:rsidRDefault="00EC62C8" w:rsidP="004030C4">
      <w:pPr>
        <w:spacing w:after="0" w:line="240" w:lineRule="auto"/>
      </w:pPr>
      <w:r>
        <w:separator/>
      </w:r>
    </w:p>
  </w:endnote>
  <w:endnote w:type="continuationSeparator" w:id="0">
    <w:p w14:paraId="370D85CF" w14:textId="77777777" w:rsidR="00EC62C8" w:rsidRDefault="00EC62C8" w:rsidP="00403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207562"/>
      <w:docPartObj>
        <w:docPartGallery w:val="Page Numbers (Bottom of Page)"/>
        <w:docPartUnique/>
      </w:docPartObj>
    </w:sdtPr>
    <w:sdtEndPr>
      <w:rPr>
        <w:noProof/>
      </w:rPr>
    </w:sdtEndPr>
    <w:sdtContent>
      <w:p w14:paraId="39935E32" w14:textId="1A0EB8DD" w:rsidR="004030C4" w:rsidRDefault="004030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8730CD" w14:textId="77777777" w:rsidR="004030C4" w:rsidRDefault="00403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CEF8C" w14:textId="77777777" w:rsidR="00EC62C8" w:rsidRDefault="00EC62C8" w:rsidP="004030C4">
      <w:pPr>
        <w:spacing w:after="0" w:line="240" w:lineRule="auto"/>
      </w:pPr>
      <w:r>
        <w:separator/>
      </w:r>
    </w:p>
  </w:footnote>
  <w:footnote w:type="continuationSeparator" w:id="0">
    <w:p w14:paraId="09D60528" w14:textId="77777777" w:rsidR="00EC62C8" w:rsidRDefault="00EC62C8" w:rsidP="004030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6874F9"/>
    <w:multiLevelType w:val="hybridMultilevel"/>
    <w:tmpl w:val="FFA60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691B97"/>
    <w:multiLevelType w:val="hybridMultilevel"/>
    <w:tmpl w:val="469C4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47386C"/>
    <w:multiLevelType w:val="hybridMultilevel"/>
    <w:tmpl w:val="3A02E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6A2597"/>
    <w:multiLevelType w:val="hybridMultilevel"/>
    <w:tmpl w:val="546E7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3740CC"/>
    <w:multiLevelType w:val="hybridMultilevel"/>
    <w:tmpl w:val="084A7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A53F3C"/>
    <w:multiLevelType w:val="hybridMultilevel"/>
    <w:tmpl w:val="448E8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9784186">
    <w:abstractNumId w:val="2"/>
  </w:num>
  <w:num w:numId="2" w16cid:durableId="1523858048">
    <w:abstractNumId w:val="5"/>
  </w:num>
  <w:num w:numId="3" w16cid:durableId="669873691">
    <w:abstractNumId w:val="1"/>
  </w:num>
  <w:num w:numId="4" w16cid:durableId="691999026">
    <w:abstractNumId w:val="4"/>
  </w:num>
  <w:num w:numId="5" w16cid:durableId="160588457">
    <w:abstractNumId w:val="0"/>
  </w:num>
  <w:num w:numId="6" w16cid:durableId="6529479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0C4"/>
    <w:rsid w:val="00013616"/>
    <w:rsid w:val="00071B76"/>
    <w:rsid w:val="00282E10"/>
    <w:rsid w:val="00386B93"/>
    <w:rsid w:val="004030C4"/>
    <w:rsid w:val="006E3AA3"/>
    <w:rsid w:val="00716C9B"/>
    <w:rsid w:val="00987519"/>
    <w:rsid w:val="00990945"/>
    <w:rsid w:val="009C181B"/>
    <w:rsid w:val="009E6417"/>
    <w:rsid w:val="009F00A2"/>
    <w:rsid w:val="00AB484F"/>
    <w:rsid w:val="00B479CB"/>
    <w:rsid w:val="00C114A6"/>
    <w:rsid w:val="00CC5739"/>
    <w:rsid w:val="00D50D94"/>
    <w:rsid w:val="00EC62C8"/>
    <w:rsid w:val="00F10069"/>
    <w:rsid w:val="00FB0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DFF76"/>
  <w15:chartTrackingRefBased/>
  <w15:docId w15:val="{6E7C08AD-3011-44B0-B4BD-7AB852D1E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0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030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30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30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30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30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0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0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0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0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030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30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30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30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30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0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0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0C4"/>
    <w:rPr>
      <w:rFonts w:eastAsiaTheme="majorEastAsia" w:cstheme="majorBidi"/>
      <w:color w:val="272727" w:themeColor="text1" w:themeTint="D8"/>
    </w:rPr>
  </w:style>
  <w:style w:type="paragraph" w:styleId="Title">
    <w:name w:val="Title"/>
    <w:basedOn w:val="Normal"/>
    <w:next w:val="Normal"/>
    <w:link w:val="TitleChar"/>
    <w:uiPriority w:val="10"/>
    <w:qFormat/>
    <w:rsid w:val="004030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0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0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0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0C4"/>
    <w:pPr>
      <w:spacing w:before="160"/>
      <w:jc w:val="center"/>
    </w:pPr>
    <w:rPr>
      <w:i/>
      <w:iCs/>
      <w:color w:val="404040" w:themeColor="text1" w:themeTint="BF"/>
    </w:rPr>
  </w:style>
  <w:style w:type="character" w:customStyle="1" w:styleId="QuoteChar">
    <w:name w:val="Quote Char"/>
    <w:basedOn w:val="DefaultParagraphFont"/>
    <w:link w:val="Quote"/>
    <w:uiPriority w:val="29"/>
    <w:rsid w:val="004030C4"/>
    <w:rPr>
      <w:i/>
      <w:iCs/>
      <w:color w:val="404040" w:themeColor="text1" w:themeTint="BF"/>
    </w:rPr>
  </w:style>
  <w:style w:type="paragraph" w:styleId="ListParagraph">
    <w:name w:val="List Paragraph"/>
    <w:basedOn w:val="Normal"/>
    <w:uiPriority w:val="34"/>
    <w:qFormat/>
    <w:rsid w:val="004030C4"/>
    <w:pPr>
      <w:ind w:left="720"/>
      <w:contextualSpacing/>
    </w:pPr>
  </w:style>
  <w:style w:type="character" w:styleId="IntenseEmphasis">
    <w:name w:val="Intense Emphasis"/>
    <w:basedOn w:val="DefaultParagraphFont"/>
    <w:uiPriority w:val="21"/>
    <w:qFormat/>
    <w:rsid w:val="004030C4"/>
    <w:rPr>
      <w:i/>
      <w:iCs/>
      <w:color w:val="2F5496" w:themeColor="accent1" w:themeShade="BF"/>
    </w:rPr>
  </w:style>
  <w:style w:type="paragraph" w:styleId="IntenseQuote">
    <w:name w:val="Intense Quote"/>
    <w:basedOn w:val="Normal"/>
    <w:next w:val="Normal"/>
    <w:link w:val="IntenseQuoteChar"/>
    <w:uiPriority w:val="30"/>
    <w:qFormat/>
    <w:rsid w:val="004030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30C4"/>
    <w:rPr>
      <w:i/>
      <w:iCs/>
      <w:color w:val="2F5496" w:themeColor="accent1" w:themeShade="BF"/>
    </w:rPr>
  </w:style>
  <w:style w:type="character" w:styleId="IntenseReference">
    <w:name w:val="Intense Reference"/>
    <w:basedOn w:val="DefaultParagraphFont"/>
    <w:uiPriority w:val="32"/>
    <w:qFormat/>
    <w:rsid w:val="004030C4"/>
    <w:rPr>
      <w:b/>
      <w:bCs/>
      <w:smallCaps/>
      <w:color w:val="2F5496" w:themeColor="accent1" w:themeShade="BF"/>
      <w:spacing w:val="5"/>
    </w:rPr>
  </w:style>
  <w:style w:type="paragraph" w:styleId="Header">
    <w:name w:val="header"/>
    <w:basedOn w:val="Normal"/>
    <w:link w:val="HeaderChar"/>
    <w:uiPriority w:val="99"/>
    <w:unhideWhenUsed/>
    <w:rsid w:val="004030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0C4"/>
  </w:style>
  <w:style w:type="paragraph" w:styleId="Footer">
    <w:name w:val="footer"/>
    <w:basedOn w:val="Normal"/>
    <w:link w:val="FooterChar"/>
    <w:uiPriority w:val="99"/>
    <w:unhideWhenUsed/>
    <w:rsid w:val="004030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0C4"/>
  </w:style>
  <w:style w:type="table" w:styleId="TableGrid">
    <w:name w:val="Table Grid"/>
    <w:basedOn w:val="TableNormal"/>
    <w:uiPriority w:val="39"/>
    <w:rsid w:val="009F0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F00A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01361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13616"/>
    <w:pPr>
      <w:spacing w:after="100"/>
    </w:pPr>
  </w:style>
  <w:style w:type="paragraph" w:styleId="TOC2">
    <w:name w:val="toc 2"/>
    <w:basedOn w:val="Normal"/>
    <w:next w:val="Normal"/>
    <w:autoRedefine/>
    <w:uiPriority w:val="39"/>
    <w:unhideWhenUsed/>
    <w:rsid w:val="00013616"/>
    <w:pPr>
      <w:spacing w:after="100"/>
      <w:ind w:left="240"/>
    </w:pPr>
  </w:style>
  <w:style w:type="character" w:styleId="Hyperlink">
    <w:name w:val="Hyperlink"/>
    <w:basedOn w:val="DefaultParagraphFont"/>
    <w:uiPriority w:val="99"/>
    <w:unhideWhenUsed/>
    <w:rsid w:val="00013616"/>
    <w:rPr>
      <w:color w:val="0563C1" w:themeColor="hyperlink"/>
      <w:u w:val="single"/>
    </w:rPr>
  </w:style>
  <w:style w:type="paragraph" w:styleId="NoSpacing">
    <w:name w:val="No Spacing"/>
    <w:link w:val="NoSpacingChar"/>
    <w:uiPriority w:val="1"/>
    <w:qFormat/>
    <w:rsid w:val="00013616"/>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13616"/>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D17C1ACC5B40C2ABE1205318886A80"/>
        <w:category>
          <w:name w:val="General"/>
          <w:gallery w:val="placeholder"/>
        </w:category>
        <w:types>
          <w:type w:val="bbPlcHdr"/>
        </w:types>
        <w:behaviors>
          <w:behavior w:val="content"/>
        </w:behaviors>
        <w:guid w:val="{E9F77218-DB9B-44B2-877A-C4E8EC054A21}"/>
      </w:docPartPr>
      <w:docPartBody>
        <w:p w:rsidR="00811D28" w:rsidRDefault="00C0337B" w:rsidP="00C0337B">
          <w:pPr>
            <w:pStyle w:val="DDD17C1ACC5B40C2ABE1205318886A8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37B"/>
    <w:rsid w:val="0015286B"/>
    <w:rsid w:val="00811D28"/>
    <w:rsid w:val="00987519"/>
    <w:rsid w:val="009B37F2"/>
    <w:rsid w:val="00B479CB"/>
    <w:rsid w:val="00C03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D17C1ACC5B40C2ABE1205318886A80">
    <w:name w:val="DDD17C1ACC5B40C2ABE1205318886A80"/>
    <w:rsid w:val="00C0337B"/>
  </w:style>
  <w:style w:type="paragraph" w:customStyle="1" w:styleId="35FFD75FF2BA441D90EA348BC8E7E097">
    <w:name w:val="35FFD75FF2BA441D90EA348BC8E7E097"/>
    <w:rsid w:val="00C033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482DE-6FCB-41A9-9AA4-12758FB8E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5727</Words>
  <Characters>32649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BMHP5019</dc:title>
  <dc:subject/>
  <dc:creator>haroon mujahid</dc:creator>
  <cp:keywords/>
  <dc:description/>
  <cp:lastModifiedBy>Tazeem Akhter (2333384)</cp:lastModifiedBy>
  <cp:revision>2</cp:revision>
  <dcterms:created xsi:type="dcterms:W3CDTF">2026-07-17T08:12:00Z</dcterms:created>
  <dcterms:modified xsi:type="dcterms:W3CDTF">2026-07-17T08:12:00Z</dcterms:modified>
</cp:coreProperties>
</file>