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851DB" w:rsidRPr="007B589D" w:rsidRDefault="001534E9" w:rsidP="002E2D69">
      <w:pPr>
        <w:pStyle w:val="NormalWeb"/>
        <w:shd w:val="clear" w:color="auto" w:fill="F8FCFF"/>
        <w:spacing w:line="360" w:lineRule="auto"/>
        <w:jc w:val="both"/>
        <w:rPr>
          <w:rFonts w:ascii="Garamond" w:hAnsi="Garamond"/>
          <w:sz w:val="28"/>
          <w:szCs w:val="28"/>
        </w:rPr>
      </w:pPr>
      <w:r w:rsidRPr="007B589D">
        <w:rPr>
          <w:rFonts w:ascii="Garamond" w:hAnsi="Garamond"/>
          <w:b/>
          <w:sz w:val="28"/>
          <w:szCs w:val="28"/>
        </w:rPr>
        <w:t>Torsion</w:t>
      </w:r>
    </w:p>
    <w:p w:rsidR="001534E9" w:rsidRPr="007B589D" w:rsidRDefault="001534E9" w:rsidP="0020331D">
      <w:pPr>
        <w:jc w:val="both"/>
        <w:rPr>
          <w:rFonts w:ascii="Garamond" w:hAnsi="Garamond"/>
          <w:sz w:val="28"/>
          <w:szCs w:val="28"/>
        </w:rPr>
      </w:pPr>
      <w:r w:rsidRPr="007B589D">
        <w:rPr>
          <w:rFonts w:ascii="Garamond" w:hAnsi="Garamond"/>
          <w:sz w:val="28"/>
          <w:szCs w:val="28"/>
        </w:rPr>
        <w:t>When the moment of a force is applied to a shaft, it will tend to turn or twist.  This is referred to as a turning moment of torque.  Torsion is the twisting deformation produced when a torque is applied to a shaft.  When a shaft twists, if any thin circular cross section is considered it will rotate slightly relative to the next section.  The material therefore undergoes shear stain and shear stress, as thin circular cross sections of material tend to slide over each other.</w:t>
      </w:r>
    </w:p>
    <w:p w:rsidR="001534E9" w:rsidRPr="007B589D" w:rsidRDefault="001534E9" w:rsidP="0020331D">
      <w:pPr>
        <w:jc w:val="both"/>
        <w:rPr>
          <w:rFonts w:ascii="Garamond" w:hAnsi="Garamond"/>
          <w:sz w:val="28"/>
          <w:szCs w:val="28"/>
        </w:rPr>
      </w:pPr>
      <w:r w:rsidRPr="007B589D">
        <w:rPr>
          <w:rFonts w:ascii="Garamond" w:hAnsi="Garamond"/>
          <w:sz w:val="28"/>
          <w:szCs w:val="28"/>
        </w:rPr>
        <w:t>There is a similar equation for the torsion of shafts to that of beam bending</w:t>
      </w:r>
      <w:r w:rsidR="0020331D" w:rsidRPr="007B589D">
        <w:rPr>
          <w:rFonts w:ascii="Garamond" w:hAnsi="Garamond"/>
          <w:sz w:val="28"/>
          <w:szCs w:val="28"/>
        </w:rPr>
        <w:t xml:space="preserve">.  This equation relates to the applied torque to the shear stress and twisting distortion of the shaft in a similar matter that the bending equation relates the bending moment to direct stress and bending distortion of the beam.  Torque is the twisting moment applied to the shaft and is a product of applied </w:t>
      </w:r>
      <w:r w:rsidR="00EA2FFC" w:rsidRPr="007B589D">
        <w:rPr>
          <w:rFonts w:ascii="Garamond" w:hAnsi="Garamond"/>
          <w:sz w:val="28"/>
          <w:szCs w:val="28"/>
        </w:rPr>
        <w:t>force and</w:t>
      </w:r>
      <w:r w:rsidR="0020331D" w:rsidRPr="007B589D">
        <w:rPr>
          <w:rFonts w:ascii="Garamond" w:hAnsi="Garamond"/>
          <w:sz w:val="28"/>
          <w:szCs w:val="28"/>
        </w:rPr>
        <w:t xml:space="preserve"> the distance of the applied force to the central axis of the shaft.  The symbol for Torque is T and the units are Nm.  When the shaft is transmitting power, it is subjected to a torque at the input end from the drive such as an engine and gearbox, and a resisting torque at the output from the machinery being driven such as an axle and wheels.</w:t>
      </w:r>
    </w:p>
    <w:p w:rsidR="0020331D" w:rsidRPr="007B589D" w:rsidRDefault="0020331D" w:rsidP="0020331D">
      <w:pPr>
        <w:jc w:val="both"/>
        <w:rPr>
          <w:rFonts w:ascii="Garamond" w:hAnsi="Garamond"/>
          <w:b/>
          <w:sz w:val="28"/>
          <w:szCs w:val="28"/>
        </w:rPr>
      </w:pPr>
      <w:r w:rsidRPr="007B589D">
        <w:rPr>
          <w:rFonts w:ascii="Garamond" w:hAnsi="Garamond"/>
          <w:b/>
          <w:sz w:val="28"/>
          <w:szCs w:val="28"/>
        </w:rPr>
        <w:t>Angle of Twist</w:t>
      </w:r>
    </w:p>
    <w:p w:rsidR="00EA2FFC" w:rsidRDefault="00EA2FFC" w:rsidP="0020331D">
      <w:pPr>
        <w:jc w:val="both"/>
        <w:rPr>
          <w:rFonts w:ascii="Garamond" w:hAnsi="Garamond"/>
          <w:sz w:val="28"/>
          <w:szCs w:val="28"/>
        </w:rPr>
      </w:pPr>
      <w:r w:rsidRPr="007B589D">
        <w:rPr>
          <w:rFonts w:ascii="Garamond" w:hAnsi="Garamond"/>
          <w:sz w:val="28"/>
          <w:szCs w:val="28"/>
        </w:rPr>
        <w:t xml:space="preserve">When a torque is applied to a shaft it twists. There is a relative movement between adjacent cross sections of the shaft.  If a straight line is drawn down the shaft parallel to the axis, when the torque is applied this deforms to a helix.  The relative angular twist between the different cross sections is called the angle of distortion </w:t>
      </w:r>
      <w:r w:rsidRPr="007B589D">
        <w:rPr>
          <w:rFonts w:ascii="Cambria Math" w:hAnsi="Cambria Math"/>
          <w:sz w:val="28"/>
          <w:szCs w:val="28"/>
        </w:rPr>
        <w:t>α</w:t>
      </w:r>
      <w:r w:rsidRPr="007B589D">
        <w:rPr>
          <w:rFonts w:ascii="Garamond" w:hAnsi="Garamond"/>
          <w:sz w:val="28"/>
          <w:szCs w:val="28"/>
        </w:rPr>
        <w:t>.  See figure 1:</w:t>
      </w:r>
    </w:p>
    <w:p w:rsidR="00812362" w:rsidRDefault="0034242E" w:rsidP="00812362">
      <w:pPr>
        <w:jc w:val="center"/>
        <w:rPr>
          <w:rFonts w:ascii="Garamond" w:hAnsi="Garamond"/>
          <w:sz w:val="28"/>
          <w:szCs w:val="28"/>
        </w:rPr>
      </w:pPr>
      <w:r>
        <w:rPr>
          <w:rFonts w:ascii="Garamond" w:hAnsi="Garamond"/>
          <w:noProof/>
          <w:sz w:val="28"/>
          <w:szCs w:val="28"/>
          <w:lang w:eastAsia="en-GB"/>
        </w:rPr>
        <w:pict>
          <v:shapetype id="_x0000_t202" coordsize="21600,21600" o:spt="202" path="m,l,21600r21600,l21600,xe">
            <v:stroke joinstyle="miter"/>
            <v:path gradientshapeok="t" o:connecttype="rect"/>
          </v:shapetype>
          <v:shape id="_x0000_s1095" type="#_x0000_t202" style="position:absolute;left:0;text-align:left;margin-left:295.7pt;margin-top:64.85pt;width:23pt;height:18.25pt;z-index:251720704" filled="f" stroked="f">
            <v:textbox style="mso-next-textbox:#_x0000_s1095">
              <w:txbxContent>
                <w:p w:rsidR="002C4D1C" w:rsidRDefault="002C4D1C">
                  <w:r>
                    <w:rPr>
                      <w:rFonts w:ascii="Cambria Math" w:hAnsi="Cambria Math"/>
                    </w:rPr>
                    <w:t>α</w:t>
                  </w:r>
                </w:p>
              </w:txbxContent>
            </v:textbox>
          </v:shape>
        </w:pict>
      </w:r>
      <w:r>
        <w:rPr>
          <w:rFonts w:ascii="Garamond" w:hAnsi="Garamond"/>
          <w:noProof/>
          <w:sz w:val="28"/>
          <w:szCs w:val="28"/>
          <w:lang w:eastAsia="en-GB"/>
        </w:rPr>
        <w:pict>
          <v:shape id="_x0000_s1094" type="#_x0000_t202" style="position:absolute;left:0;text-align:left;margin-left:148.3pt;margin-top:77.35pt;width:19.65pt;height:24.95pt;z-index:251719680" filled="f" stroked="f">
            <v:textbox style="mso-next-textbox:#_x0000_s1094">
              <w:txbxContent>
                <w:p w:rsidR="002C4D1C" w:rsidRDefault="002C4D1C">
                  <w:r>
                    <w:t>0</w:t>
                  </w:r>
                </w:p>
              </w:txbxContent>
            </v:textbox>
          </v:shape>
        </w:pict>
      </w:r>
      <w:r>
        <w:rPr>
          <w:rFonts w:ascii="Garamond" w:hAnsi="Garamond"/>
          <w:noProof/>
          <w:sz w:val="28"/>
          <w:szCs w:val="28"/>
          <w:lang w:eastAsia="en-GB"/>
        </w:rPr>
        <w:pict>
          <v:shape id="_x0000_s1093" type="#_x0000_t202" style="position:absolute;left:0;text-align:left;margin-left:122.9pt;margin-top:64.85pt;width:33.6pt;height:24pt;z-index:251718656" filled="f" stroked="f">
            <v:textbox style="mso-next-textbox:#_x0000_s1093">
              <w:txbxContent>
                <w:p w:rsidR="002C4D1C" w:rsidRDefault="002C4D1C">
                  <w:r>
                    <w:t>θ</w:t>
                  </w:r>
                </w:p>
              </w:txbxContent>
            </v:textbox>
          </v:shape>
        </w:pict>
      </w:r>
      <w:r>
        <w:rPr>
          <w:rFonts w:ascii="Garamond" w:hAnsi="Garamond"/>
          <w:noProof/>
          <w:sz w:val="28"/>
          <w:szCs w:val="28"/>
          <w:lang w:eastAsia="en-GB"/>
        </w:rPr>
        <w:pict>
          <v:shape id="_x0000_s1092" type="#_x0000_t202" style="position:absolute;left:0;text-align:left;margin-left:114.7pt;margin-top:36.05pt;width:33.6pt;height:28.8pt;z-index:251717632" filled="f" stroked="f">
            <v:textbox style="mso-next-textbox:#_x0000_s1092">
              <w:txbxContent>
                <w:p w:rsidR="002C4D1C" w:rsidRPr="00812362" w:rsidRDefault="002C4D1C" w:rsidP="00812362">
                  <w:pPr>
                    <w:rPr>
                      <w:vertAlign w:val="subscript"/>
                    </w:rPr>
                  </w:pPr>
                  <w:r>
                    <w:t>a</w:t>
                  </w:r>
                  <w:r>
                    <w:rPr>
                      <w:vertAlign w:val="subscript"/>
                    </w:rPr>
                    <w:t>1</w:t>
                  </w:r>
                </w:p>
              </w:txbxContent>
            </v:textbox>
          </v:shape>
        </w:pict>
      </w:r>
      <w:r>
        <w:rPr>
          <w:rFonts w:ascii="Garamond" w:hAnsi="Garamond"/>
          <w:noProof/>
          <w:sz w:val="28"/>
          <w:szCs w:val="28"/>
          <w:lang w:eastAsia="en-GB"/>
        </w:rPr>
        <w:pict>
          <v:shape id="_x0000_s1091" type="#_x0000_t202" style="position:absolute;left:0;text-align:left;margin-left:89.3pt;margin-top:60.05pt;width:33.6pt;height:28.8pt;z-index:251716608" filled="f" stroked="f">
            <v:textbox style="mso-next-textbox:#_x0000_s1091">
              <w:txbxContent>
                <w:p w:rsidR="002C4D1C" w:rsidRDefault="002C4D1C">
                  <w:r>
                    <w:t>a</w:t>
                  </w:r>
                </w:p>
              </w:txbxContent>
            </v:textbox>
          </v:shape>
        </w:pict>
      </w:r>
      <w:r>
        <w:rPr>
          <w:rFonts w:ascii="Garamond" w:hAnsi="Garamond"/>
          <w:noProof/>
          <w:sz w:val="28"/>
          <w:szCs w:val="28"/>
          <w:lang w:eastAsia="en-GB"/>
        </w:rPr>
        <w:pict>
          <v:shape id="_x0000_s1088" type="#_x0000_t202" style="position:absolute;left:0;text-align:left;margin-left:176.15pt;margin-top:27.4pt;width:26.85pt;height:27.85pt;z-index:251713536" filled="f" stroked="f">
            <v:textbox style="mso-next-textbox:#_x0000_s1088">
              <w:txbxContent>
                <w:p w:rsidR="002C4D1C" w:rsidRDefault="002C4D1C">
                  <w:r>
                    <w:t>T</w:t>
                  </w:r>
                </w:p>
              </w:txbxContent>
            </v:textbox>
          </v:shape>
        </w:pict>
      </w:r>
      <w:r>
        <w:rPr>
          <w:rFonts w:ascii="Garamond" w:hAnsi="Garamond"/>
          <w:noProof/>
          <w:sz w:val="28"/>
          <w:szCs w:val="28"/>
          <w:lang w:eastAsia="en-GB"/>
        </w:rPr>
        <w:pict>
          <v:shape id="_x0000_s1090" type="#_x0000_t202" style="position:absolute;left:0;text-align:left;margin-left:101.8pt;margin-top:102.3pt;width:26.85pt;height:27.85pt;z-index:251715584" filled="f" stroked="f">
            <v:textbox style="mso-next-textbox:#_x0000_s1090">
              <w:txbxContent>
                <w:p w:rsidR="002C4D1C" w:rsidRDefault="002C4D1C" w:rsidP="00812362">
                  <w:r>
                    <w:t>T</w:t>
                  </w:r>
                </w:p>
              </w:txbxContent>
            </v:textbox>
          </v:shape>
        </w:pict>
      </w:r>
      <w:r w:rsidR="00632B63">
        <w:rPr>
          <w:rFonts w:ascii="Garamond" w:hAnsi="Garamond"/>
          <w:noProof/>
          <w:sz w:val="28"/>
          <w:szCs w:val="28"/>
          <w:lang w:eastAsia="en-GB"/>
        </w:rPr>
        <w:drawing>
          <wp:inline distT="0" distB="0" distL="0" distR="0">
            <wp:extent cx="3467862" cy="1920968"/>
            <wp:effectExtent l="19050" t="0" r="0" b="0"/>
            <wp:docPr id="7" name="Picture 6" descr="Angle of twist.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ngle of twist.bmp"/>
                    <pic:cNvPicPr/>
                  </pic:nvPicPr>
                  <pic:blipFill>
                    <a:blip r:embed="rId8" cstate="print"/>
                    <a:srcRect l="12700" t="24147" r="41323" b="44094"/>
                    <a:stretch>
                      <a:fillRect/>
                    </a:stretch>
                  </pic:blipFill>
                  <pic:spPr>
                    <a:xfrm>
                      <a:off x="0" y="0"/>
                      <a:ext cx="3473366" cy="1924017"/>
                    </a:xfrm>
                    <a:prstGeom prst="rect">
                      <a:avLst/>
                    </a:prstGeom>
                  </pic:spPr>
                </pic:pic>
              </a:graphicData>
            </a:graphic>
          </wp:inline>
        </w:drawing>
      </w:r>
    </w:p>
    <w:p w:rsidR="0073342C" w:rsidRPr="007B589D" w:rsidRDefault="0073342C" w:rsidP="0073342C">
      <w:pPr>
        <w:jc w:val="both"/>
        <w:rPr>
          <w:rFonts w:ascii="Garamond" w:hAnsi="Garamond"/>
          <w:sz w:val="28"/>
          <w:szCs w:val="28"/>
        </w:rPr>
      </w:pPr>
      <w:r w:rsidRPr="007B589D">
        <w:rPr>
          <w:rFonts w:ascii="Garamond" w:hAnsi="Garamond"/>
          <w:sz w:val="28"/>
          <w:szCs w:val="28"/>
        </w:rPr>
        <w:t>A torque T is applied to the shaft whilst one end is kept fixed.  A point ‘a’ on the end section is displaced to a position ‘a</w:t>
      </w:r>
      <w:r w:rsidRPr="007B589D">
        <w:rPr>
          <w:rFonts w:ascii="Garamond" w:hAnsi="Garamond"/>
          <w:sz w:val="28"/>
          <w:szCs w:val="28"/>
          <w:vertAlign w:val="subscript"/>
        </w:rPr>
        <w:t>1</w:t>
      </w:r>
      <w:r w:rsidRPr="007B589D">
        <w:rPr>
          <w:rFonts w:ascii="Garamond" w:hAnsi="Garamond"/>
          <w:sz w:val="28"/>
          <w:szCs w:val="28"/>
        </w:rPr>
        <w:t xml:space="preserve">’.  The angle of twist at the shaft face is </w:t>
      </w:r>
      <w:r w:rsidR="00A84B00" w:rsidRPr="007B589D">
        <w:rPr>
          <w:rFonts w:ascii="Garamond" w:hAnsi="Garamond"/>
          <w:position w:val="-10"/>
          <w:sz w:val="28"/>
          <w:szCs w:val="28"/>
        </w:rPr>
        <w:object w:dxaOrig="900" w:dyaOrig="38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4.85pt;height:19pt" o:ole="">
            <v:imagedata r:id="rId9" o:title=""/>
          </v:shape>
          <o:OLEObject Type="Embed" ProgID="Equation.3" ShapeID="_x0000_i1025" DrawAspect="Content" ObjectID="_1373455721" r:id="rId10"/>
        </w:object>
      </w:r>
      <w:r w:rsidRPr="007B589D">
        <w:rPr>
          <w:rFonts w:ascii="Garamond" w:hAnsi="Garamond"/>
          <w:sz w:val="28"/>
          <w:szCs w:val="28"/>
        </w:rPr>
        <w:t>.</w:t>
      </w:r>
    </w:p>
    <w:p w:rsidR="0073342C" w:rsidRPr="007B589D" w:rsidRDefault="0073342C" w:rsidP="0073342C">
      <w:pPr>
        <w:jc w:val="both"/>
        <w:rPr>
          <w:rFonts w:ascii="Garamond" w:hAnsi="Garamond"/>
          <w:sz w:val="28"/>
          <w:szCs w:val="28"/>
        </w:rPr>
      </w:pPr>
      <w:r w:rsidRPr="007B589D">
        <w:rPr>
          <w:rFonts w:ascii="Garamond" w:hAnsi="Garamond"/>
          <w:sz w:val="28"/>
          <w:szCs w:val="28"/>
        </w:rPr>
        <w:lastRenderedPageBreak/>
        <w:t xml:space="preserve">The angle </w:t>
      </w:r>
      <w:r w:rsidR="00A84B00" w:rsidRPr="007B589D">
        <w:rPr>
          <w:rFonts w:ascii="Calibri" w:hAnsi="Calibri"/>
          <w:sz w:val="28"/>
          <w:szCs w:val="28"/>
        </w:rPr>
        <w:t>θ</w:t>
      </w:r>
      <w:r w:rsidR="00A84B00" w:rsidRPr="007B589D">
        <w:rPr>
          <w:rFonts w:ascii="Garamond" w:hAnsi="Garamond"/>
          <w:sz w:val="28"/>
          <w:szCs w:val="28"/>
        </w:rPr>
        <w:t xml:space="preserve"> is </w:t>
      </w:r>
      <w:r w:rsidRPr="007B589D">
        <w:rPr>
          <w:rFonts w:ascii="Garamond" w:hAnsi="Garamond"/>
          <w:sz w:val="28"/>
          <w:szCs w:val="28"/>
        </w:rPr>
        <w:t xml:space="preserve">measured </w:t>
      </w:r>
      <w:r w:rsidR="00A84B00" w:rsidRPr="007B589D">
        <w:rPr>
          <w:rFonts w:ascii="Garamond" w:hAnsi="Garamond"/>
          <w:sz w:val="28"/>
          <w:szCs w:val="28"/>
        </w:rPr>
        <w:t xml:space="preserve">in radians.  If a length of one radius r is laid along the circumference of the circle, then the angle </w:t>
      </w:r>
      <w:r w:rsidR="00A84B00" w:rsidRPr="007B589D">
        <w:rPr>
          <w:rFonts w:ascii="Calibri" w:hAnsi="Calibri"/>
          <w:sz w:val="28"/>
          <w:szCs w:val="28"/>
        </w:rPr>
        <w:t>θ</w:t>
      </w:r>
      <w:r w:rsidR="00A84B00" w:rsidRPr="007B589D">
        <w:rPr>
          <w:rFonts w:ascii="Garamond" w:hAnsi="Garamond"/>
          <w:sz w:val="28"/>
          <w:szCs w:val="28"/>
        </w:rPr>
        <w:t xml:space="preserve">, between each end of this length and the circle centre is one radian.  As the circumference of a circle is equal to </w:t>
      </w:r>
      <w:r w:rsidR="00A84B00" w:rsidRPr="007B589D">
        <w:rPr>
          <w:rFonts w:ascii="Cambria Math" w:hAnsi="Cambria Math"/>
          <w:sz w:val="28"/>
          <w:szCs w:val="28"/>
        </w:rPr>
        <w:t>π</w:t>
      </w:r>
      <w:r w:rsidR="00A84B00" w:rsidRPr="007B589D">
        <w:rPr>
          <w:rFonts w:ascii="Garamond" w:hAnsi="Garamond"/>
          <w:sz w:val="28"/>
          <w:szCs w:val="28"/>
        </w:rPr>
        <w:t>d, then in 360˚ there are 2</w:t>
      </w:r>
      <w:r w:rsidR="00A84B00" w:rsidRPr="007B589D">
        <w:rPr>
          <w:rFonts w:ascii="Cambria Math" w:hAnsi="Cambria Math"/>
          <w:sz w:val="28"/>
          <w:szCs w:val="28"/>
        </w:rPr>
        <w:t>π</w:t>
      </w:r>
      <w:r w:rsidR="00A84B00" w:rsidRPr="007B589D">
        <w:rPr>
          <w:rFonts w:ascii="Garamond" w:hAnsi="Garamond"/>
          <w:sz w:val="28"/>
          <w:szCs w:val="28"/>
        </w:rPr>
        <w:t xml:space="preserve"> radians.</w:t>
      </w:r>
    </w:p>
    <w:p w:rsidR="00A84B00" w:rsidRPr="007B589D" w:rsidRDefault="00A84B00" w:rsidP="0073342C">
      <w:pPr>
        <w:jc w:val="both"/>
        <w:rPr>
          <w:rFonts w:ascii="Garamond" w:hAnsi="Garamond"/>
          <w:b/>
          <w:sz w:val="28"/>
          <w:szCs w:val="28"/>
        </w:rPr>
      </w:pPr>
      <w:r w:rsidRPr="007B589D">
        <w:rPr>
          <w:rFonts w:ascii="Garamond" w:hAnsi="Garamond"/>
          <w:b/>
          <w:sz w:val="28"/>
          <w:szCs w:val="28"/>
        </w:rPr>
        <w:t>Shear Stress</w:t>
      </w:r>
    </w:p>
    <w:p w:rsidR="00544324" w:rsidRPr="007B589D" w:rsidRDefault="00544324" w:rsidP="0073342C">
      <w:pPr>
        <w:jc w:val="both"/>
        <w:rPr>
          <w:rFonts w:ascii="Garamond" w:hAnsi="Garamond"/>
          <w:sz w:val="28"/>
          <w:szCs w:val="28"/>
        </w:rPr>
      </w:pPr>
      <w:r w:rsidRPr="007B589D">
        <w:rPr>
          <w:rFonts w:ascii="Garamond" w:hAnsi="Garamond"/>
          <w:sz w:val="28"/>
          <w:szCs w:val="28"/>
        </w:rPr>
        <w:t>The value of the shear stress is proportional to the radius, zero shear stress occurring at the shaft section centre and maximum shear stress occurring at the outer edge.</w:t>
      </w:r>
    </w:p>
    <w:p w:rsidR="00544324" w:rsidRPr="007B589D" w:rsidRDefault="00B5237A" w:rsidP="0073342C">
      <w:pPr>
        <w:jc w:val="both"/>
        <w:rPr>
          <w:rFonts w:ascii="Garamond" w:hAnsi="Garamond"/>
          <w:sz w:val="28"/>
          <w:szCs w:val="28"/>
        </w:rPr>
      </w:pPr>
      <m:oMath>
        <m:r>
          <w:rPr>
            <w:rFonts w:ascii="Cambria Math" w:hAnsi="Cambria Math"/>
            <w:sz w:val="28"/>
            <w:szCs w:val="28"/>
          </w:rPr>
          <m:t>τ</m:t>
        </m:r>
      </m:oMath>
      <w:r w:rsidR="00544324" w:rsidRPr="007B589D">
        <w:rPr>
          <w:rFonts w:ascii="Garamond" w:hAnsi="Garamond"/>
          <w:sz w:val="28"/>
          <w:szCs w:val="28"/>
        </w:rPr>
        <w:t>/r= constant</w:t>
      </w:r>
    </w:p>
    <w:p w:rsidR="00544324" w:rsidRPr="007B589D" w:rsidRDefault="00544324" w:rsidP="0073342C">
      <w:pPr>
        <w:jc w:val="both"/>
        <w:rPr>
          <w:rFonts w:ascii="Garamond" w:hAnsi="Garamond"/>
          <w:b/>
          <w:sz w:val="28"/>
          <w:szCs w:val="28"/>
        </w:rPr>
      </w:pPr>
      <w:r w:rsidRPr="007B589D">
        <w:rPr>
          <w:rFonts w:ascii="Garamond" w:hAnsi="Garamond"/>
          <w:b/>
          <w:sz w:val="28"/>
          <w:szCs w:val="28"/>
        </w:rPr>
        <w:t>Torsion Equation</w:t>
      </w:r>
    </w:p>
    <w:p w:rsidR="00544324" w:rsidRPr="007B589D" w:rsidRDefault="00544324" w:rsidP="0073342C">
      <w:pPr>
        <w:jc w:val="both"/>
        <w:rPr>
          <w:rFonts w:ascii="Garamond" w:hAnsi="Garamond"/>
          <w:sz w:val="28"/>
          <w:szCs w:val="28"/>
        </w:rPr>
      </w:pPr>
      <w:r w:rsidRPr="007B589D">
        <w:rPr>
          <w:rFonts w:ascii="Garamond" w:hAnsi="Garamond"/>
          <w:sz w:val="28"/>
          <w:szCs w:val="28"/>
        </w:rPr>
        <w:t>The above constant is used as the basis</w:t>
      </w:r>
      <w:r w:rsidR="00B5237A">
        <w:rPr>
          <w:rFonts w:ascii="Garamond" w:hAnsi="Garamond"/>
          <w:sz w:val="28"/>
          <w:szCs w:val="28"/>
        </w:rPr>
        <w:t xml:space="preserve"> of the torsion equation, the fu</w:t>
      </w:r>
      <w:r w:rsidRPr="007B589D">
        <w:rPr>
          <w:rFonts w:ascii="Garamond" w:hAnsi="Garamond"/>
          <w:sz w:val="28"/>
          <w:szCs w:val="28"/>
        </w:rPr>
        <w:t>ll equation as follows:</w:t>
      </w:r>
    </w:p>
    <w:p w:rsidR="00544324" w:rsidRPr="007B589D" w:rsidRDefault="00544324" w:rsidP="0073342C">
      <w:pPr>
        <w:jc w:val="both"/>
        <w:rPr>
          <w:rFonts w:ascii="Garamond" w:hAnsi="Garamond"/>
          <w:b/>
          <w:sz w:val="28"/>
          <w:szCs w:val="28"/>
        </w:rPr>
      </w:pPr>
      <w:r w:rsidRPr="007B589D">
        <w:rPr>
          <w:rFonts w:ascii="Garamond" w:hAnsi="Garamond"/>
          <w:b/>
          <w:position w:val="-24"/>
          <w:sz w:val="28"/>
          <w:szCs w:val="28"/>
        </w:rPr>
        <w:object w:dxaOrig="1320" w:dyaOrig="620">
          <v:shape id="_x0000_i1026" type="#_x0000_t75" style="width:66.55pt;height:30.55pt" o:ole="">
            <v:imagedata r:id="rId11" o:title=""/>
          </v:shape>
          <o:OLEObject Type="Embed" ProgID="Equation.3" ShapeID="_x0000_i1026" DrawAspect="Content" ObjectID="_1373455722" r:id="rId12"/>
        </w:object>
      </w:r>
    </w:p>
    <w:p w:rsidR="00544324" w:rsidRPr="007B589D" w:rsidRDefault="00544324" w:rsidP="0073342C">
      <w:pPr>
        <w:jc w:val="both"/>
        <w:rPr>
          <w:rFonts w:ascii="Garamond" w:hAnsi="Garamond"/>
          <w:sz w:val="28"/>
          <w:szCs w:val="28"/>
        </w:rPr>
      </w:pPr>
      <w:r w:rsidRPr="007B589D">
        <w:rPr>
          <w:rFonts w:ascii="Garamond" w:hAnsi="Garamond"/>
          <w:sz w:val="28"/>
          <w:szCs w:val="28"/>
        </w:rPr>
        <w:t>T =</w:t>
      </w:r>
      <w:r w:rsidR="00F3518F" w:rsidRPr="007B589D">
        <w:rPr>
          <w:rFonts w:ascii="Garamond" w:hAnsi="Garamond"/>
          <w:sz w:val="28"/>
          <w:szCs w:val="28"/>
        </w:rPr>
        <w:t xml:space="preserve"> </w:t>
      </w:r>
      <w:r w:rsidRPr="007B589D">
        <w:rPr>
          <w:rFonts w:ascii="Garamond" w:hAnsi="Garamond"/>
          <w:sz w:val="28"/>
          <w:szCs w:val="28"/>
        </w:rPr>
        <w:t>Twisting moment or torque [Nm]</w:t>
      </w:r>
    </w:p>
    <w:p w:rsidR="00544324" w:rsidRPr="007B589D" w:rsidRDefault="00544324" w:rsidP="0073342C">
      <w:pPr>
        <w:jc w:val="both"/>
        <w:rPr>
          <w:rFonts w:ascii="Garamond" w:hAnsi="Garamond"/>
          <w:sz w:val="28"/>
          <w:szCs w:val="28"/>
        </w:rPr>
      </w:pPr>
      <w:r w:rsidRPr="007B589D">
        <w:rPr>
          <w:rFonts w:ascii="Garamond" w:hAnsi="Garamond"/>
          <w:sz w:val="28"/>
          <w:szCs w:val="28"/>
        </w:rPr>
        <w:t>J =</w:t>
      </w:r>
      <w:r w:rsidR="00F3518F" w:rsidRPr="007B589D">
        <w:rPr>
          <w:rFonts w:ascii="Garamond" w:hAnsi="Garamond"/>
          <w:sz w:val="28"/>
          <w:szCs w:val="28"/>
        </w:rPr>
        <w:t xml:space="preserve"> </w:t>
      </w:r>
      <w:r w:rsidRPr="007B589D">
        <w:rPr>
          <w:rFonts w:ascii="Garamond" w:hAnsi="Garamond"/>
          <w:sz w:val="28"/>
          <w:szCs w:val="28"/>
        </w:rPr>
        <w:t>Polar second moment of area [m</w:t>
      </w:r>
      <w:r w:rsidRPr="007B589D">
        <w:rPr>
          <w:rFonts w:ascii="Garamond" w:hAnsi="Garamond"/>
          <w:sz w:val="28"/>
          <w:szCs w:val="28"/>
          <w:vertAlign w:val="superscript"/>
        </w:rPr>
        <w:t>4</w:t>
      </w:r>
      <w:r w:rsidRPr="007B589D">
        <w:rPr>
          <w:rFonts w:ascii="Garamond" w:hAnsi="Garamond"/>
          <w:sz w:val="28"/>
          <w:szCs w:val="28"/>
        </w:rPr>
        <w:t>]</w:t>
      </w:r>
    </w:p>
    <w:p w:rsidR="00544324" w:rsidRPr="007B589D" w:rsidRDefault="00B5237A" w:rsidP="0073342C">
      <w:pPr>
        <w:jc w:val="both"/>
        <w:rPr>
          <w:rFonts w:ascii="Garamond" w:hAnsi="Garamond"/>
          <w:sz w:val="28"/>
          <w:szCs w:val="28"/>
        </w:rPr>
      </w:pPr>
      <m:oMath>
        <m:r>
          <w:rPr>
            <w:rFonts w:ascii="Cambria Math" w:hAnsi="Cambria Math"/>
            <w:sz w:val="28"/>
            <w:szCs w:val="28"/>
          </w:rPr>
          <m:t>τ</m:t>
        </m:r>
      </m:oMath>
      <w:r w:rsidR="00940A93" w:rsidRPr="007B589D">
        <w:rPr>
          <w:rFonts w:ascii="Garamond" w:hAnsi="Garamond"/>
          <w:sz w:val="28"/>
          <w:szCs w:val="28"/>
        </w:rPr>
        <w:t xml:space="preserve"> = </w:t>
      </w:r>
      <w:r w:rsidR="00F3518F" w:rsidRPr="007B589D">
        <w:rPr>
          <w:rFonts w:ascii="Garamond" w:hAnsi="Garamond"/>
          <w:sz w:val="28"/>
          <w:szCs w:val="28"/>
        </w:rPr>
        <w:t>Maximum shear stress at the outer fibres [N/m</w:t>
      </w:r>
      <w:r w:rsidR="00F3518F" w:rsidRPr="007B589D">
        <w:rPr>
          <w:rFonts w:ascii="Garamond" w:hAnsi="Garamond"/>
          <w:sz w:val="28"/>
          <w:szCs w:val="28"/>
          <w:vertAlign w:val="superscript"/>
        </w:rPr>
        <w:t>2</w:t>
      </w:r>
      <w:r w:rsidR="00F3518F" w:rsidRPr="007B589D">
        <w:rPr>
          <w:rFonts w:ascii="Garamond" w:hAnsi="Garamond"/>
          <w:sz w:val="28"/>
          <w:szCs w:val="28"/>
        </w:rPr>
        <w:t>]</w:t>
      </w:r>
    </w:p>
    <w:p w:rsidR="00F3518F" w:rsidRPr="007B589D" w:rsidRDefault="00F3518F" w:rsidP="0073342C">
      <w:pPr>
        <w:jc w:val="both"/>
        <w:rPr>
          <w:rFonts w:ascii="Garamond" w:hAnsi="Garamond"/>
          <w:sz w:val="28"/>
          <w:szCs w:val="28"/>
        </w:rPr>
      </w:pPr>
      <w:r w:rsidRPr="007B589D">
        <w:rPr>
          <w:rFonts w:ascii="Garamond" w:hAnsi="Garamond"/>
          <w:sz w:val="28"/>
          <w:szCs w:val="28"/>
        </w:rPr>
        <w:t>r = radius to the outer fibres [m]</w:t>
      </w:r>
    </w:p>
    <w:p w:rsidR="00F3518F" w:rsidRPr="007B589D" w:rsidRDefault="00F3518F" w:rsidP="0073342C">
      <w:pPr>
        <w:jc w:val="both"/>
        <w:rPr>
          <w:rFonts w:ascii="Garamond" w:hAnsi="Garamond"/>
          <w:sz w:val="28"/>
          <w:szCs w:val="28"/>
        </w:rPr>
      </w:pPr>
      <w:r w:rsidRPr="007B589D">
        <w:rPr>
          <w:rFonts w:ascii="Garamond" w:hAnsi="Garamond"/>
          <w:sz w:val="28"/>
          <w:szCs w:val="28"/>
        </w:rPr>
        <w:t>G = Modulus of rigidity [N/m</w:t>
      </w:r>
      <w:r w:rsidRPr="007B589D">
        <w:rPr>
          <w:rFonts w:ascii="Garamond" w:hAnsi="Garamond"/>
          <w:sz w:val="28"/>
          <w:szCs w:val="28"/>
          <w:vertAlign w:val="superscript"/>
        </w:rPr>
        <w:t>2</w:t>
      </w:r>
      <w:r w:rsidRPr="007B589D">
        <w:rPr>
          <w:rFonts w:ascii="Garamond" w:hAnsi="Garamond"/>
          <w:sz w:val="28"/>
          <w:szCs w:val="28"/>
        </w:rPr>
        <w:t>]</w:t>
      </w:r>
    </w:p>
    <w:p w:rsidR="00F3518F" w:rsidRPr="007B589D" w:rsidRDefault="00B5237A" w:rsidP="0073342C">
      <w:pPr>
        <w:jc w:val="both"/>
        <w:rPr>
          <w:rFonts w:ascii="Garamond" w:hAnsi="Garamond"/>
          <w:sz w:val="28"/>
          <w:szCs w:val="28"/>
        </w:rPr>
      </w:pPr>
      <w:r>
        <w:rPr>
          <w:rFonts w:ascii="Calibri" w:hAnsi="Calibri"/>
          <w:sz w:val="28"/>
          <w:szCs w:val="28"/>
        </w:rPr>
        <w:t>θ</w:t>
      </w:r>
      <w:r w:rsidR="00F3518F" w:rsidRPr="007B589D">
        <w:rPr>
          <w:rFonts w:ascii="Garamond" w:hAnsi="Garamond"/>
          <w:sz w:val="28"/>
          <w:szCs w:val="28"/>
        </w:rPr>
        <w:t>= Angle of twist [radians]</w:t>
      </w:r>
    </w:p>
    <w:p w:rsidR="00F3518F" w:rsidRPr="007B589D" w:rsidRDefault="00F3518F" w:rsidP="0073342C">
      <w:pPr>
        <w:jc w:val="both"/>
        <w:rPr>
          <w:rFonts w:ascii="Garamond" w:hAnsi="Garamond"/>
          <w:sz w:val="28"/>
          <w:szCs w:val="28"/>
        </w:rPr>
      </w:pPr>
      <w:r w:rsidRPr="007B589D">
        <w:rPr>
          <w:rFonts w:ascii="Garamond" w:hAnsi="Garamond"/>
          <w:sz w:val="28"/>
          <w:szCs w:val="28"/>
        </w:rPr>
        <w:t>l = length of shaft under torsion [m]</w:t>
      </w:r>
    </w:p>
    <w:p w:rsidR="00A84B00" w:rsidRPr="007B589D" w:rsidRDefault="00A84B00" w:rsidP="0073342C">
      <w:pPr>
        <w:jc w:val="both"/>
        <w:rPr>
          <w:rFonts w:ascii="Garamond" w:hAnsi="Garamond"/>
          <w:b/>
          <w:sz w:val="28"/>
          <w:szCs w:val="28"/>
        </w:rPr>
      </w:pPr>
    </w:p>
    <w:p w:rsidR="00812362" w:rsidRDefault="00812362" w:rsidP="0073342C">
      <w:pPr>
        <w:jc w:val="both"/>
        <w:rPr>
          <w:rFonts w:ascii="Garamond" w:hAnsi="Garamond"/>
          <w:b/>
          <w:sz w:val="28"/>
          <w:szCs w:val="28"/>
        </w:rPr>
      </w:pPr>
    </w:p>
    <w:p w:rsidR="00812362" w:rsidRDefault="00812362" w:rsidP="0073342C">
      <w:pPr>
        <w:jc w:val="both"/>
        <w:rPr>
          <w:rFonts w:ascii="Garamond" w:hAnsi="Garamond"/>
          <w:b/>
          <w:sz w:val="28"/>
          <w:szCs w:val="28"/>
        </w:rPr>
      </w:pPr>
    </w:p>
    <w:p w:rsidR="004E1961" w:rsidRDefault="004E1961" w:rsidP="0073342C">
      <w:pPr>
        <w:jc w:val="both"/>
        <w:rPr>
          <w:rFonts w:ascii="Garamond" w:hAnsi="Garamond"/>
          <w:b/>
          <w:sz w:val="28"/>
          <w:szCs w:val="28"/>
        </w:rPr>
      </w:pPr>
    </w:p>
    <w:p w:rsidR="004E1961" w:rsidRDefault="004E1961" w:rsidP="0073342C">
      <w:pPr>
        <w:jc w:val="both"/>
        <w:rPr>
          <w:rFonts w:ascii="Garamond" w:hAnsi="Garamond"/>
          <w:b/>
          <w:sz w:val="28"/>
          <w:szCs w:val="28"/>
        </w:rPr>
      </w:pPr>
    </w:p>
    <w:p w:rsidR="004E1961" w:rsidRDefault="004E1961" w:rsidP="0073342C">
      <w:pPr>
        <w:jc w:val="both"/>
        <w:rPr>
          <w:rFonts w:ascii="Garamond" w:hAnsi="Garamond"/>
          <w:b/>
          <w:sz w:val="28"/>
          <w:szCs w:val="28"/>
        </w:rPr>
      </w:pPr>
    </w:p>
    <w:p w:rsidR="00C66685" w:rsidRPr="007B589D" w:rsidRDefault="00C66685" w:rsidP="0073342C">
      <w:pPr>
        <w:jc w:val="both"/>
        <w:rPr>
          <w:rFonts w:ascii="Garamond" w:hAnsi="Garamond"/>
          <w:b/>
          <w:sz w:val="28"/>
          <w:szCs w:val="28"/>
        </w:rPr>
      </w:pPr>
      <w:r w:rsidRPr="007B589D">
        <w:rPr>
          <w:rFonts w:ascii="Garamond" w:hAnsi="Garamond"/>
          <w:b/>
          <w:sz w:val="28"/>
          <w:szCs w:val="28"/>
        </w:rPr>
        <w:lastRenderedPageBreak/>
        <w:t>Polar Second Moment of Area</w:t>
      </w:r>
    </w:p>
    <w:p w:rsidR="00C66685" w:rsidRPr="007B589D" w:rsidRDefault="00C66685" w:rsidP="0073342C">
      <w:pPr>
        <w:jc w:val="both"/>
        <w:rPr>
          <w:rFonts w:ascii="Garamond" w:hAnsi="Garamond"/>
          <w:sz w:val="28"/>
          <w:szCs w:val="28"/>
        </w:rPr>
      </w:pPr>
      <w:r w:rsidRPr="007B589D">
        <w:rPr>
          <w:rFonts w:ascii="Garamond" w:hAnsi="Garamond"/>
          <w:sz w:val="28"/>
          <w:szCs w:val="28"/>
        </w:rPr>
        <w:t xml:space="preserve">In bending theory of beams, the second moment of area is taken from the neutral axis.  The resistance to twisting depends on the polar second moment of area, J.  The polar second moment of area is the second moment of area of the shaft cross section about the central point rather than an axis.  When you are dealing with shafts there are usually only two cases; either a solid circular shaft or a hollow circular shaft with an annular &amp;doughnut shaped) cross section. </w:t>
      </w:r>
    </w:p>
    <w:p w:rsidR="00C66685" w:rsidRPr="007B589D" w:rsidRDefault="00C66685" w:rsidP="0073342C">
      <w:pPr>
        <w:jc w:val="both"/>
        <w:rPr>
          <w:rFonts w:ascii="Garamond" w:hAnsi="Garamond"/>
          <w:sz w:val="28"/>
          <w:szCs w:val="28"/>
        </w:rPr>
      </w:pPr>
      <w:r w:rsidRPr="007B589D">
        <w:rPr>
          <w:rFonts w:ascii="Garamond" w:hAnsi="Garamond"/>
          <w:sz w:val="28"/>
          <w:szCs w:val="28"/>
        </w:rPr>
        <w:t>For a solid circular shaft,</w:t>
      </w:r>
    </w:p>
    <w:p w:rsidR="00C66685" w:rsidRPr="007B589D" w:rsidRDefault="002435D3" w:rsidP="0073342C">
      <w:pPr>
        <w:jc w:val="both"/>
        <w:rPr>
          <w:rFonts w:ascii="Garamond" w:hAnsi="Garamond"/>
          <w:sz w:val="28"/>
          <w:szCs w:val="28"/>
        </w:rPr>
      </w:pPr>
      <w:r w:rsidRPr="007B589D">
        <w:rPr>
          <w:rFonts w:ascii="Garamond" w:hAnsi="Garamond"/>
          <w:position w:val="-24"/>
          <w:sz w:val="28"/>
          <w:szCs w:val="28"/>
        </w:rPr>
        <w:object w:dxaOrig="920" w:dyaOrig="660">
          <v:shape id="_x0000_i1027" type="#_x0000_t75" style="width:46.2pt;height:32.6pt" o:ole="">
            <v:imagedata r:id="rId13" o:title=""/>
          </v:shape>
          <o:OLEObject Type="Embed" ProgID="Equation.3" ShapeID="_x0000_i1027" DrawAspect="Content" ObjectID="_1373455723" r:id="rId14"/>
        </w:object>
      </w:r>
      <w:r w:rsidRPr="007B589D">
        <w:rPr>
          <w:rFonts w:ascii="Garamond" w:hAnsi="Garamond"/>
          <w:sz w:val="28"/>
          <w:szCs w:val="28"/>
        </w:rPr>
        <w:tab/>
        <w:t>where D is the diameter.</w:t>
      </w:r>
    </w:p>
    <w:p w:rsidR="002435D3" w:rsidRPr="007B589D" w:rsidRDefault="002435D3" w:rsidP="0073342C">
      <w:pPr>
        <w:jc w:val="both"/>
        <w:rPr>
          <w:rFonts w:ascii="Garamond" w:hAnsi="Garamond"/>
          <w:sz w:val="28"/>
          <w:szCs w:val="28"/>
        </w:rPr>
      </w:pPr>
      <w:r w:rsidRPr="007B589D">
        <w:rPr>
          <w:rFonts w:ascii="Garamond" w:hAnsi="Garamond"/>
          <w:sz w:val="28"/>
          <w:szCs w:val="28"/>
        </w:rPr>
        <w:t>For a hollow circular shaft,</w:t>
      </w:r>
    </w:p>
    <w:p w:rsidR="002435D3" w:rsidRDefault="002435D3" w:rsidP="0073342C">
      <w:pPr>
        <w:jc w:val="both"/>
        <w:rPr>
          <w:rFonts w:ascii="Garamond" w:hAnsi="Garamond"/>
          <w:sz w:val="28"/>
          <w:szCs w:val="28"/>
        </w:rPr>
      </w:pPr>
      <w:r w:rsidRPr="007B589D">
        <w:rPr>
          <w:rFonts w:ascii="Garamond" w:hAnsi="Garamond"/>
          <w:position w:val="-24"/>
          <w:sz w:val="28"/>
          <w:szCs w:val="28"/>
        </w:rPr>
        <w:object w:dxaOrig="1560" w:dyaOrig="660">
          <v:shape id="_x0000_i1028" type="#_x0000_t75" style="width:77.45pt;height:32.6pt" o:ole="">
            <v:imagedata r:id="rId15" o:title=""/>
          </v:shape>
          <o:OLEObject Type="Embed" ProgID="Equation.3" ShapeID="_x0000_i1028" DrawAspect="Content" ObjectID="_1373455724" r:id="rId16"/>
        </w:object>
      </w:r>
      <w:r w:rsidRPr="007B589D">
        <w:rPr>
          <w:rFonts w:ascii="Garamond" w:hAnsi="Garamond"/>
          <w:sz w:val="28"/>
          <w:szCs w:val="28"/>
        </w:rPr>
        <w:tab/>
        <w:t>where d is the inner diameter.</w:t>
      </w:r>
    </w:p>
    <w:p w:rsidR="009C3B92" w:rsidRDefault="009C3B92" w:rsidP="0073342C">
      <w:pPr>
        <w:jc w:val="both"/>
        <w:rPr>
          <w:rFonts w:ascii="Garamond" w:hAnsi="Garamond"/>
          <w:b/>
          <w:sz w:val="28"/>
          <w:szCs w:val="28"/>
        </w:rPr>
      </w:pPr>
    </w:p>
    <w:p w:rsidR="002435D3" w:rsidRDefault="009C3B92" w:rsidP="0073342C">
      <w:pPr>
        <w:jc w:val="both"/>
        <w:rPr>
          <w:rFonts w:ascii="Garamond" w:hAnsi="Garamond"/>
          <w:b/>
          <w:sz w:val="28"/>
          <w:szCs w:val="28"/>
        </w:rPr>
      </w:pPr>
      <w:r w:rsidRPr="009C3B92">
        <w:rPr>
          <w:rFonts w:ascii="Garamond" w:hAnsi="Garamond"/>
          <w:b/>
          <w:sz w:val="28"/>
          <w:szCs w:val="28"/>
        </w:rPr>
        <w:t>Examples</w:t>
      </w:r>
    </w:p>
    <w:p w:rsidR="009C3B92" w:rsidRDefault="009C3B92" w:rsidP="009C3B92">
      <w:pPr>
        <w:pStyle w:val="ListParagraph"/>
        <w:numPr>
          <w:ilvl w:val="0"/>
          <w:numId w:val="3"/>
        </w:numPr>
        <w:jc w:val="both"/>
        <w:rPr>
          <w:rFonts w:ascii="Garamond" w:hAnsi="Garamond"/>
          <w:sz w:val="28"/>
          <w:szCs w:val="28"/>
        </w:rPr>
      </w:pPr>
      <w:r>
        <w:rPr>
          <w:rFonts w:ascii="Garamond" w:hAnsi="Garamond"/>
          <w:sz w:val="28"/>
          <w:szCs w:val="28"/>
        </w:rPr>
        <w:t xml:space="preserve"> When a torque of 100 Nm is applied to a solid shaft, the angle of twist at the shaft face is 1</w:t>
      </w:r>
      <w:r w:rsidR="004E1961">
        <w:rPr>
          <w:rFonts w:ascii="Garamond" w:hAnsi="Garamond"/>
          <w:sz w:val="28"/>
          <w:szCs w:val="28"/>
        </w:rPr>
        <w:t>˚</w:t>
      </w:r>
      <w:r>
        <w:rPr>
          <w:rFonts w:ascii="Garamond" w:hAnsi="Garamond"/>
          <w:sz w:val="28"/>
          <w:szCs w:val="28"/>
        </w:rPr>
        <w:t>.  The shaft is 1m long and for the material, G= 83GN/m</w:t>
      </w:r>
      <w:r w:rsidRPr="009C3B92">
        <w:rPr>
          <w:rFonts w:ascii="Garamond" w:hAnsi="Garamond"/>
          <w:sz w:val="28"/>
          <w:szCs w:val="28"/>
          <w:vertAlign w:val="superscript"/>
        </w:rPr>
        <w:t>2</w:t>
      </w:r>
      <w:r>
        <w:rPr>
          <w:rFonts w:ascii="Garamond" w:hAnsi="Garamond"/>
          <w:sz w:val="28"/>
          <w:szCs w:val="28"/>
        </w:rPr>
        <w:t>.   Calculate the diameter of the shaft.</w:t>
      </w:r>
    </w:p>
    <w:p w:rsidR="004E1961" w:rsidRDefault="004E1961" w:rsidP="004E1961">
      <w:pPr>
        <w:pStyle w:val="ListParagraph"/>
        <w:jc w:val="both"/>
        <w:rPr>
          <w:rFonts w:ascii="Garamond" w:hAnsi="Garamond"/>
          <w:sz w:val="28"/>
          <w:szCs w:val="28"/>
        </w:rPr>
      </w:pPr>
      <w:r w:rsidRPr="004E1961">
        <w:rPr>
          <w:rFonts w:ascii="Garamond" w:hAnsi="Garamond"/>
          <w:position w:val="-216"/>
          <w:sz w:val="28"/>
          <w:szCs w:val="28"/>
        </w:rPr>
        <w:object w:dxaOrig="5220" w:dyaOrig="4440">
          <v:shape id="_x0000_i1043" type="#_x0000_t75" style="width:260.85pt;height:222.1pt" o:ole="">
            <v:imagedata r:id="rId17" o:title=""/>
          </v:shape>
          <o:OLEObject Type="Embed" ProgID="Equation.3" ShapeID="_x0000_i1043" DrawAspect="Content" ObjectID="_1373455725" r:id="rId18"/>
        </w:object>
      </w:r>
    </w:p>
    <w:p w:rsidR="009C3B92" w:rsidRDefault="009C3B92" w:rsidP="009C3B92">
      <w:pPr>
        <w:pStyle w:val="ListParagraph"/>
        <w:numPr>
          <w:ilvl w:val="0"/>
          <w:numId w:val="3"/>
        </w:numPr>
        <w:jc w:val="both"/>
        <w:rPr>
          <w:rFonts w:ascii="Garamond" w:hAnsi="Garamond"/>
          <w:sz w:val="28"/>
          <w:szCs w:val="28"/>
        </w:rPr>
      </w:pPr>
      <w:r>
        <w:rPr>
          <w:rFonts w:ascii="Garamond" w:hAnsi="Garamond"/>
          <w:sz w:val="28"/>
          <w:szCs w:val="28"/>
        </w:rPr>
        <w:t xml:space="preserve"> If a drive shaft 2m long is to be subjected to a torque of 3.3kN</w:t>
      </w:r>
      <w:r w:rsidR="00180452">
        <w:rPr>
          <w:rFonts w:ascii="Garamond" w:hAnsi="Garamond"/>
          <w:sz w:val="28"/>
          <w:szCs w:val="28"/>
        </w:rPr>
        <w:t>m</w:t>
      </w:r>
      <w:r>
        <w:rPr>
          <w:rFonts w:ascii="Garamond" w:hAnsi="Garamond"/>
          <w:sz w:val="28"/>
          <w:szCs w:val="28"/>
        </w:rPr>
        <w:t xml:space="preserve"> and the maximum shearing stress must not exceed 48MN/m</w:t>
      </w:r>
      <w:r w:rsidRPr="009C3B92">
        <w:rPr>
          <w:rFonts w:ascii="Garamond" w:hAnsi="Garamond"/>
          <w:sz w:val="28"/>
          <w:szCs w:val="28"/>
          <w:vertAlign w:val="superscript"/>
        </w:rPr>
        <w:t>2</w:t>
      </w:r>
      <w:r>
        <w:rPr>
          <w:rFonts w:ascii="Garamond" w:hAnsi="Garamond"/>
          <w:sz w:val="28"/>
          <w:szCs w:val="28"/>
        </w:rPr>
        <w:t>, calculate the solid shaft diameter required to satisfy these conditions. G=80GN/m</w:t>
      </w:r>
      <w:r>
        <w:rPr>
          <w:rFonts w:ascii="Garamond" w:hAnsi="Garamond"/>
          <w:sz w:val="28"/>
          <w:szCs w:val="28"/>
          <w:vertAlign w:val="superscript"/>
        </w:rPr>
        <w:t>2</w:t>
      </w:r>
      <w:r>
        <w:rPr>
          <w:rFonts w:ascii="Garamond" w:hAnsi="Garamond"/>
          <w:sz w:val="28"/>
          <w:szCs w:val="28"/>
        </w:rPr>
        <w:t>.</w:t>
      </w:r>
    </w:p>
    <w:p w:rsidR="004E1961" w:rsidRDefault="00D51DF5" w:rsidP="004E1961">
      <w:pPr>
        <w:pStyle w:val="ListParagraph"/>
        <w:jc w:val="both"/>
        <w:rPr>
          <w:rFonts w:ascii="Garamond" w:hAnsi="Garamond"/>
          <w:sz w:val="28"/>
          <w:szCs w:val="28"/>
        </w:rPr>
      </w:pPr>
      <w:r w:rsidRPr="004E1961">
        <w:rPr>
          <w:rFonts w:ascii="Garamond" w:hAnsi="Garamond"/>
          <w:position w:val="-14"/>
          <w:sz w:val="28"/>
          <w:szCs w:val="28"/>
        </w:rPr>
        <w:object w:dxaOrig="5160" w:dyaOrig="4620">
          <v:shape id="_x0000_i1044" type="#_x0000_t75" style="width:258.1pt;height:230.95pt" o:ole="">
            <v:imagedata r:id="rId19" o:title=""/>
          </v:shape>
          <o:OLEObject Type="Embed" ProgID="Equation.3" ShapeID="_x0000_i1044" DrawAspect="Content" ObjectID="_1373455726" r:id="rId20"/>
        </w:object>
      </w:r>
    </w:p>
    <w:p w:rsidR="00CE3C61" w:rsidRDefault="00CE3C61">
      <w:pPr>
        <w:rPr>
          <w:rFonts w:ascii="Garamond" w:hAnsi="Garamond"/>
          <w:b/>
          <w:sz w:val="28"/>
          <w:szCs w:val="28"/>
        </w:rPr>
      </w:pPr>
      <w:r>
        <w:rPr>
          <w:rFonts w:ascii="Garamond" w:hAnsi="Garamond"/>
          <w:b/>
          <w:sz w:val="28"/>
          <w:szCs w:val="28"/>
        </w:rPr>
        <w:br w:type="page"/>
      </w:r>
      <w:r w:rsidR="00D51DF5">
        <w:rPr>
          <w:rFonts w:ascii="Garamond" w:hAnsi="Garamond"/>
          <w:b/>
          <w:sz w:val="28"/>
          <w:szCs w:val="28"/>
        </w:rPr>
        <w:lastRenderedPageBreak/>
        <w:t xml:space="preserve"> </w:t>
      </w:r>
    </w:p>
    <w:p w:rsidR="009C3B92" w:rsidRDefault="009C3B92" w:rsidP="009C3B92">
      <w:pPr>
        <w:jc w:val="both"/>
        <w:rPr>
          <w:rFonts w:ascii="Garamond" w:hAnsi="Garamond"/>
          <w:b/>
          <w:sz w:val="28"/>
          <w:szCs w:val="28"/>
        </w:rPr>
      </w:pPr>
      <w:r>
        <w:rPr>
          <w:rFonts w:ascii="Garamond" w:hAnsi="Garamond"/>
          <w:b/>
          <w:sz w:val="28"/>
          <w:szCs w:val="28"/>
        </w:rPr>
        <w:t>Torsional Resilience</w:t>
      </w:r>
    </w:p>
    <w:p w:rsidR="009C3B92" w:rsidRDefault="009C3B92" w:rsidP="009C3B92">
      <w:pPr>
        <w:jc w:val="both"/>
        <w:rPr>
          <w:rFonts w:ascii="Garamond" w:hAnsi="Garamond"/>
          <w:sz w:val="28"/>
          <w:szCs w:val="28"/>
        </w:rPr>
      </w:pPr>
      <w:r>
        <w:rPr>
          <w:rFonts w:ascii="Garamond" w:hAnsi="Garamond"/>
          <w:sz w:val="28"/>
          <w:szCs w:val="28"/>
        </w:rPr>
        <w:t>Torsional resilience is the elastic strain energy stores in the shaft when work is done to twist the shaft.  As with direct resilience this energy is only stored if the strain is below the elastic limit.  If a torque is gradually applied from zero to T, then the average torque applied is:</w:t>
      </w:r>
    </w:p>
    <w:p w:rsidR="009C3B92" w:rsidRDefault="009C3B92" w:rsidP="009C3B92">
      <w:pPr>
        <w:jc w:val="both"/>
        <w:rPr>
          <w:rFonts w:ascii="Garamond" w:hAnsi="Garamond"/>
          <w:sz w:val="28"/>
          <w:szCs w:val="28"/>
        </w:rPr>
      </w:pPr>
      <w:r w:rsidRPr="009C3B92">
        <w:rPr>
          <w:rFonts w:ascii="Garamond" w:hAnsi="Garamond"/>
          <w:position w:val="-24"/>
          <w:sz w:val="28"/>
          <w:szCs w:val="28"/>
        </w:rPr>
        <w:object w:dxaOrig="1060" w:dyaOrig="620">
          <v:shape id="_x0000_i1029" type="#_x0000_t75" style="width:53pt;height:30.55pt" o:ole="">
            <v:imagedata r:id="rId21" o:title=""/>
          </v:shape>
          <o:OLEObject Type="Embed" ProgID="Equation.3" ShapeID="_x0000_i1029" DrawAspect="Content" ObjectID="_1373455727" r:id="rId22"/>
        </w:object>
      </w:r>
    </w:p>
    <w:p w:rsidR="009C3B92" w:rsidRDefault="009C3B92" w:rsidP="009C3B92">
      <w:pPr>
        <w:jc w:val="both"/>
        <w:rPr>
          <w:rFonts w:ascii="Garamond" w:hAnsi="Garamond"/>
          <w:sz w:val="28"/>
          <w:szCs w:val="28"/>
        </w:rPr>
      </w:pPr>
      <w:r>
        <w:rPr>
          <w:rFonts w:ascii="Garamond" w:hAnsi="Garamond"/>
          <w:sz w:val="28"/>
          <w:szCs w:val="28"/>
        </w:rPr>
        <w:t>The work done to twist the shaft is therefore equal to:</w:t>
      </w:r>
    </w:p>
    <w:p w:rsidR="009C3B92" w:rsidRDefault="002C4D1C" w:rsidP="009C3B92">
      <w:pPr>
        <w:jc w:val="both"/>
        <w:rPr>
          <w:rFonts w:ascii="Garamond" w:hAnsi="Garamond"/>
          <w:sz w:val="28"/>
          <w:szCs w:val="28"/>
        </w:rPr>
      </w:pPr>
      <w:r w:rsidRPr="009C3B92">
        <w:rPr>
          <w:rFonts w:ascii="Garamond" w:hAnsi="Garamond"/>
          <w:position w:val="-24"/>
          <w:sz w:val="28"/>
          <w:szCs w:val="28"/>
        </w:rPr>
        <w:object w:dxaOrig="639" w:dyaOrig="620">
          <v:shape id="_x0000_i1030" type="#_x0000_t75" style="width:31.9pt;height:30.55pt" o:ole="">
            <v:imagedata r:id="rId23" o:title=""/>
          </v:shape>
          <o:OLEObject Type="Embed" ProgID="Equation.3" ShapeID="_x0000_i1030" DrawAspect="Content" ObjectID="_1373455728" r:id="rId24"/>
        </w:object>
      </w:r>
    </w:p>
    <w:p w:rsidR="002C4D1C" w:rsidRDefault="002C4D1C" w:rsidP="009C3B92">
      <w:pPr>
        <w:jc w:val="both"/>
        <w:rPr>
          <w:rFonts w:ascii="Garamond" w:hAnsi="Garamond"/>
          <w:sz w:val="28"/>
          <w:szCs w:val="28"/>
        </w:rPr>
      </w:pPr>
      <w:r>
        <w:rPr>
          <w:rFonts w:ascii="Garamond" w:hAnsi="Garamond"/>
          <w:sz w:val="28"/>
          <w:szCs w:val="28"/>
        </w:rPr>
        <w:t>As with direct resilience, this can be expressed in terms of stress.</w:t>
      </w:r>
    </w:p>
    <w:p w:rsidR="002C4D1C" w:rsidRDefault="002C4D1C" w:rsidP="009C3B92">
      <w:pPr>
        <w:jc w:val="both"/>
        <w:rPr>
          <w:rFonts w:ascii="Garamond" w:hAnsi="Garamond"/>
          <w:sz w:val="28"/>
          <w:szCs w:val="28"/>
        </w:rPr>
      </w:pPr>
      <w:r w:rsidRPr="002C4D1C">
        <w:rPr>
          <w:rFonts w:ascii="Garamond" w:hAnsi="Garamond"/>
          <w:position w:val="-24"/>
          <w:sz w:val="28"/>
          <w:szCs w:val="28"/>
        </w:rPr>
        <w:object w:dxaOrig="680" w:dyaOrig="620">
          <v:shape id="_x0000_i1031" type="#_x0000_t75" style="width:33.3pt;height:30.55pt" o:ole="">
            <v:imagedata r:id="rId25" o:title=""/>
          </v:shape>
          <o:OLEObject Type="Embed" ProgID="Equation.3" ShapeID="_x0000_i1031" DrawAspect="Content" ObjectID="_1373455729" r:id="rId26"/>
        </w:object>
      </w:r>
    </w:p>
    <w:p w:rsidR="002C4D1C" w:rsidRDefault="002C4D1C" w:rsidP="009C3B92">
      <w:pPr>
        <w:jc w:val="both"/>
        <w:rPr>
          <w:rFonts w:ascii="Garamond" w:hAnsi="Garamond"/>
          <w:sz w:val="28"/>
          <w:szCs w:val="28"/>
        </w:rPr>
      </w:pPr>
      <w:r w:rsidRPr="002C4D1C">
        <w:rPr>
          <w:rFonts w:ascii="Garamond" w:hAnsi="Garamond"/>
          <w:position w:val="-24"/>
          <w:sz w:val="28"/>
          <w:szCs w:val="28"/>
        </w:rPr>
        <w:object w:dxaOrig="740" w:dyaOrig="620">
          <v:shape id="_x0000_i1032" type="#_x0000_t75" style="width:37.35pt;height:30.55pt" o:ole="">
            <v:imagedata r:id="rId27" o:title=""/>
          </v:shape>
          <o:OLEObject Type="Embed" ProgID="Equation.3" ShapeID="_x0000_i1032" DrawAspect="Content" ObjectID="_1373455730" r:id="rId28"/>
        </w:object>
      </w:r>
    </w:p>
    <w:p w:rsidR="002C4D1C" w:rsidRDefault="002C4D1C" w:rsidP="009C3B92">
      <w:pPr>
        <w:jc w:val="both"/>
        <w:rPr>
          <w:rFonts w:ascii="Garamond" w:hAnsi="Garamond"/>
          <w:sz w:val="28"/>
          <w:szCs w:val="28"/>
        </w:rPr>
      </w:pPr>
      <w:r>
        <w:rPr>
          <w:rFonts w:ascii="Garamond" w:hAnsi="Garamond"/>
          <w:sz w:val="28"/>
          <w:szCs w:val="28"/>
        </w:rPr>
        <w:t xml:space="preserve">For a solid shaft, </w:t>
      </w:r>
      <w:r w:rsidRPr="007B589D">
        <w:rPr>
          <w:rFonts w:ascii="Garamond" w:hAnsi="Garamond"/>
          <w:position w:val="-24"/>
          <w:sz w:val="28"/>
          <w:szCs w:val="28"/>
        </w:rPr>
        <w:object w:dxaOrig="920" w:dyaOrig="660">
          <v:shape id="_x0000_i1033" type="#_x0000_t75" style="width:46.2pt;height:32.6pt" o:ole="">
            <v:imagedata r:id="rId13" o:title=""/>
          </v:shape>
          <o:OLEObject Type="Embed" ProgID="Equation.3" ShapeID="_x0000_i1033" DrawAspect="Content" ObjectID="_1373455731" r:id="rId29"/>
        </w:object>
      </w:r>
      <w:r>
        <w:rPr>
          <w:rFonts w:ascii="Garamond" w:hAnsi="Garamond"/>
          <w:sz w:val="28"/>
          <w:szCs w:val="28"/>
        </w:rPr>
        <w:t xml:space="preserve">and </w:t>
      </w:r>
      <w:r w:rsidRPr="002C4D1C">
        <w:rPr>
          <w:rFonts w:ascii="Garamond" w:hAnsi="Garamond"/>
          <w:position w:val="-24"/>
          <w:sz w:val="28"/>
          <w:szCs w:val="28"/>
        </w:rPr>
        <w:object w:dxaOrig="680" w:dyaOrig="620">
          <v:shape id="_x0000_i1034" type="#_x0000_t75" style="width:33.3pt;height:30.55pt" o:ole="">
            <v:imagedata r:id="rId30" o:title=""/>
          </v:shape>
          <o:OLEObject Type="Embed" ProgID="Equation.3" ShapeID="_x0000_i1034" DrawAspect="Content" ObjectID="_1373455732" r:id="rId31"/>
        </w:object>
      </w:r>
    </w:p>
    <w:p w:rsidR="002C4D1C" w:rsidRDefault="002C4D1C" w:rsidP="009C3B92">
      <w:pPr>
        <w:jc w:val="both"/>
        <w:rPr>
          <w:rFonts w:ascii="Garamond" w:hAnsi="Garamond"/>
          <w:sz w:val="28"/>
          <w:szCs w:val="28"/>
        </w:rPr>
      </w:pPr>
      <w:r>
        <w:rPr>
          <w:rFonts w:ascii="Garamond" w:hAnsi="Garamond"/>
          <w:sz w:val="28"/>
          <w:szCs w:val="28"/>
        </w:rPr>
        <w:t xml:space="preserve">Then </w:t>
      </w:r>
      <w:r w:rsidRPr="002C4D1C">
        <w:rPr>
          <w:rFonts w:ascii="Garamond" w:hAnsi="Garamond"/>
          <w:position w:val="-24"/>
          <w:sz w:val="28"/>
          <w:szCs w:val="28"/>
        </w:rPr>
        <w:object w:dxaOrig="1540" w:dyaOrig="660">
          <v:shape id="_x0000_i1035" type="#_x0000_t75" style="width:76.75pt;height:32.6pt" o:ole="">
            <v:imagedata r:id="rId32" o:title=""/>
          </v:shape>
          <o:OLEObject Type="Embed" ProgID="Equation.3" ShapeID="_x0000_i1035" DrawAspect="Content" ObjectID="_1373455733" r:id="rId33"/>
        </w:object>
      </w:r>
    </w:p>
    <w:p w:rsidR="002C4D1C" w:rsidRDefault="002C4D1C" w:rsidP="009C3B92">
      <w:pPr>
        <w:jc w:val="both"/>
        <w:rPr>
          <w:rFonts w:ascii="Garamond" w:hAnsi="Garamond"/>
          <w:sz w:val="28"/>
          <w:szCs w:val="28"/>
        </w:rPr>
      </w:pPr>
      <w:r w:rsidRPr="002C4D1C">
        <w:rPr>
          <w:rFonts w:ascii="Garamond" w:hAnsi="Garamond"/>
          <w:position w:val="-24"/>
          <w:sz w:val="28"/>
          <w:szCs w:val="28"/>
        </w:rPr>
        <w:object w:dxaOrig="999" w:dyaOrig="660">
          <v:shape id="_x0000_i1036" type="#_x0000_t75" style="width:49.6pt;height:32.6pt" o:ole="">
            <v:imagedata r:id="rId34" o:title=""/>
          </v:shape>
          <o:OLEObject Type="Embed" ProgID="Equation.3" ShapeID="_x0000_i1036" DrawAspect="Content" ObjectID="_1373455734" r:id="rId35"/>
        </w:object>
      </w:r>
    </w:p>
    <w:p w:rsidR="009C3B92" w:rsidRPr="009C3B92" w:rsidRDefault="002C4D1C" w:rsidP="009C3B92">
      <w:pPr>
        <w:jc w:val="both"/>
        <w:rPr>
          <w:rFonts w:ascii="Garamond" w:hAnsi="Garamond"/>
          <w:sz w:val="28"/>
          <w:szCs w:val="28"/>
        </w:rPr>
      </w:pPr>
      <w:r>
        <w:rPr>
          <w:rFonts w:ascii="Garamond" w:hAnsi="Garamond"/>
          <w:sz w:val="28"/>
          <w:szCs w:val="28"/>
        </w:rPr>
        <w:t xml:space="preserve">Substituting from </w:t>
      </w:r>
      <w:r w:rsidRPr="007B589D">
        <w:rPr>
          <w:rFonts w:ascii="Garamond" w:hAnsi="Garamond"/>
          <w:b/>
          <w:position w:val="-24"/>
          <w:sz w:val="28"/>
          <w:szCs w:val="28"/>
        </w:rPr>
        <w:object w:dxaOrig="859" w:dyaOrig="620">
          <v:shape id="_x0000_i1037" type="#_x0000_t75" style="width:43.45pt;height:30.55pt" o:ole="">
            <v:imagedata r:id="rId36" o:title=""/>
          </v:shape>
          <o:OLEObject Type="Embed" ProgID="Equation.3" ShapeID="_x0000_i1037" DrawAspect="Content" ObjectID="_1373455735" r:id="rId37"/>
        </w:object>
      </w:r>
    </w:p>
    <w:p w:rsidR="009C3B92" w:rsidRDefault="002C4D1C" w:rsidP="0073342C">
      <w:pPr>
        <w:jc w:val="both"/>
        <w:rPr>
          <w:rFonts w:ascii="Garamond" w:hAnsi="Garamond"/>
          <w:sz w:val="28"/>
          <w:szCs w:val="28"/>
        </w:rPr>
      </w:pPr>
      <w:r w:rsidRPr="002C4D1C">
        <w:rPr>
          <w:rFonts w:ascii="Garamond" w:hAnsi="Garamond"/>
          <w:position w:val="-24"/>
          <w:sz w:val="28"/>
          <w:szCs w:val="28"/>
        </w:rPr>
        <w:object w:dxaOrig="1440" w:dyaOrig="620">
          <v:shape id="_x0000_i1038" type="#_x0000_t75" style="width:1in;height:30.55pt" o:ole="">
            <v:imagedata r:id="rId38" o:title=""/>
          </v:shape>
          <o:OLEObject Type="Embed" ProgID="Equation.3" ShapeID="_x0000_i1038" DrawAspect="Content" ObjectID="_1373455736" r:id="rId39"/>
        </w:object>
      </w:r>
    </w:p>
    <w:p w:rsidR="002C4D1C" w:rsidRDefault="002C4D1C" w:rsidP="0073342C">
      <w:pPr>
        <w:jc w:val="both"/>
        <w:rPr>
          <w:rFonts w:ascii="Garamond" w:hAnsi="Garamond"/>
          <w:sz w:val="28"/>
          <w:szCs w:val="28"/>
        </w:rPr>
      </w:pPr>
      <w:r>
        <w:rPr>
          <w:rFonts w:ascii="Garamond" w:hAnsi="Garamond"/>
          <w:sz w:val="28"/>
          <w:szCs w:val="28"/>
        </w:rPr>
        <w:t>Then using the formula for Torsional resistance:</w:t>
      </w:r>
    </w:p>
    <w:p w:rsidR="001534E9" w:rsidRDefault="00F17182" w:rsidP="0020331D">
      <w:pPr>
        <w:jc w:val="both"/>
        <w:rPr>
          <w:rFonts w:ascii="Garamond" w:hAnsi="Garamond"/>
          <w:sz w:val="28"/>
          <w:szCs w:val="28"/>
        </w:rPr>
      </w:pPr>
      <w:r w:rsidRPr="00F17182">
        <w:rPr>
          <w:rFonts w:ascii="Garamond" w:hAnsi="Garamond"/>
          <w:position w:val="-46"/>
          <w:sz w:val="28"/>
          <w:szCs w:val="28"/>
        </w:rPr>
        <w:object w:dxaOrig="2060" w:dyaOrig="1040">
          <v:shape id="_x0000_i1039" type="#_x0000_t75" style="width:102.55pt;height:51.6pt" o:ole="">
            <v:imagedata r:id="rId40" o:title=""/>
          </v:shape>
          <o:OLEObject Type="Embed" ProgID="Equation.3" ShapeID="_x0000_i1039" DrawAspect="Content" ObjectID="_1373455737" r:id="rId41"/>
        </w:object>
      </w:r>
    </w:p>
    <w:p w:rsidR="00F17182" w:rsidRDefault="00F17182" w:rsidP="0020331D">
      <w:pPr>
        <w:jc w:val="both"/>
        <w:rPr>
          <w:rFonts w:ascii="Garamond" w:hAnsi="Garamond"/>
          <w:sz w:val="28"/>
          <w:szCs w:val="28"/>
        </w:rPr>
      </w:pPr>
      <w:r w:rsidRPr="00F17182">
        <w:rPr>
          <w:rFonts w:ascii="Garamond" w:hAnsi="Garamond"/>
          <w:position w:val="-24"/>
          <w:sz w:val="28"/>
          <w:szCs w:val="28"/>
        </w:rPr>
        <w:object w:dxaOrig="1359" w:dyaOrig="660">
          <v:shape id="_x0000_i1040" type="#_x0000_t75" style="width:67.9pt;height:32.6pt" o:ole="">
            <v:imagedata r:id="rId42" o:title=""/>
          </v:shape>
          <o:OLEObject Type="Embed" ProgID="Equation.3" ShapeID="_x0000_i1040" DrawAspect="Content" ObjectID="_1373455738" r:id="rId43"/>
        </w:object>
      </w:r>
    </w:p>
    <w:p w:rsidR="00F17182" w:rsidRDefault="00F17182" w:rsidP="0020331D">
      <w:pPr>
        <w:jc w:val="both"/>
        <w:rPr>
          <w:rFonts w:ascii="Garamond" w:hAnsi="Garamond"/>
          <w:sz w:val="28"/>
          <w:szCs w:val="28"/>
        </w:rPr>
      </w:pPr>
      <w:r>
        <w:rPr>
          <w:rFonts w:ascii="Garamond" w:hAnsi="Garamond"/>
          <w:sz w:val="28"/>
          <w:szCs w:val="28"/>
        </w:rPr>
        <w:t xml:space="preserve">The volume, </w:t>
      </w:r>
      <w:r w:rsidRPr="00F17182">
        <w:rPr>
          <w:rFonts w:ascii="Garamond" w:hAnsi="Garamond"/>
          <w:position w:val="-24"/>
          <w:sz w:val="28"/>
          <w:szCs w:val="28"/>
        </w:rPr>
        <w:object w:dxaOrig="1040" w:dyaOrig="660">
          <v:shape id="_x0000_i1041" type="#_x0000_t75" style="width:51.6pt;height:32.6pt" o:ole="">
            <v:imagedata r:id="rId44" o:title=""/>
          </v:shape>
          <o:OLEObject Type="Embed" ProgID="Equation.3" ShapeID="_x0000_i1041" DrawAspect="Content" ObjectID="_1373455739" r:id="rId45"/>
        </w:object>
      </w:r>
    </w:p>
    <w:p w:rsidR="00F17182" w:rsidRDefault="00F17182" w:rsidP="0020331D">
      <w:pPr>
        <w:jc w:val="both"/>
        <w:rPr>
          <w:rFonts w:ascii="Garamond" w:hAnsi="Garamond"/>
          <w:sz w:val="28"/>
          <w:szCs w:val="28"/>
        </w:rPr>
      </w:pPr>
      <w:r>
        <w:rPr>
          <w:rFonts w:ascii="Garamond" w:hAnsi="Garamond"/>
          <w:sz w:val="28"/>
          <w:szCs w:val="28"/>
        </w:rPr>
        <w:t xml:space="preserve">Therefore </w:t>
      </w:r>
      <w:r w:rsidR="003453E0" w:rsidRPr="00F17182">
        <w:rPr>
          <w:rFonts w:ascii="Garamond" w:hAnsi="Garamond"/>
          <w:position w:val="-24"/>
          <w:sz w:val="28"/>
          <w:szCs w:val="28"/>
        </w:rPr>
        <w:object w:dxaOrig="1060" w:dyaOrig="660">
          <v:shape id="_x0000_i1042" type="#_x0000_t75" style="width:53pt;height:32.6pt" o:ole="">
            <v:imagedata r:id="rId46" o:title=""/>
          </v:shape>
          <o:OLEObject Type="Embed" ProgID="Equation.3" ShapeID="_x0000_i1042" DrawAspect="Content" ObjectID="_1373455740" r:id="rId47"/>
        </w:object>
      </w:r>
    </w:p>
    <w:p w:rsidR="00F17182" w:rsidRDefault="00905D3B" w:rsidP="0020331D">
      <w:pPr>
        <w:jc w:val="both"/>
        <w:rPr>
          <w:rFonts w:ascii="Garamond" w:hAnsi="Garamond"/>
          <w:b/>
          <w:sz w:val="28"/>
          <w:szCs w:val="28"/>
        </w:rPr>
      </w:pPr>
      <w:r w:rsidRPr="00905D3B">
        <w:rPr>
          <w:rFonts w:ascii="Garamond" w:hAnsi="Garamond"/>
          <w:b/>
          <w:sz w:val="28"/>
          <w:szCs w:val="28"/>
        </w:rPr>
        <w:t>Example</w:t>
      </w:r>
    </w:p>
    <w:p w:rsidR="00905D3B" w:rsidRDefault="00CE3C61" w:rsidP="0020331D">
      <w:pPr>
        <w:jc w:val="both"/>
        <w:rPr>
          <w:rFonts w:ascii="Garamond" w:hAnsi="Garamond"/>
          <w:sz w:val="28"/>
          <w:szCs w:val="28"/>
        </w:rPr>
      </w:pPr>
      <w:r>
        <w:rPr>
          <w:rFonts w:ascii="Garamond" w:hAnsi="Garamond"/>
          <w:sz w:val="28"/>
          <w:szCs w:val="28"/>
        </w:rPr>
        <w:t>If a drive shaft of diameter 83.3mm and length 2m is to be subjected to a torque of 3.3kN</w:t>
      </w:r>
      <w:r w:rsidR="00E728BF">
        <w:rPr>
          <w:rFonts w:ascii="Garamond" w:hAnsi="Garamond"/>
          <w:sz w:val="28"/>
          <w:szCs w:val="28"/>
        </w:rPr>
        <w:t>m</w:t>
      </w:r>
      <w:r>
        <w:rPr>
          <w:rFonts w:ascii="Garamond" w:hAnsi="Garamond"/>
          <w:sz w:val="28"/>
          <w:szCs w:val="28"/>
        </w:rPr>
        <w:t xml:space="preserve">, calculate the </w:t>
      </w:r>
      <w:r w:rsidR="00E728BF">
        <w:rPr>
          <w:rFonts w:ascii="Garamond" w:hAnsi="Garamond"/>
          <w:sz w:val="28"/>
          <w:szCs w:val="28"/>
        </w:rPr>
        <w:t>torsional resilience</w:t>
      </w:r>
      <w:r>
        <w:rPr>
          <w:rFonts w:ascii="Garamond" w:hAnsi="Garamond"/>
          <w:sz w:val="28"/>
          <w:szCs w:val="28"/>
        </w:rPr>
        <w:t>. G=80GN/m</w:t>
      </w:r>
      <w:r>
        <w:rPr>
          <w:rFonts w:ascii="Garamond" w:hAnsi="Garamond"/>
          <w:sz w:val="28"/>
          <w:szCs w:val="28"/>
          <w:vertAlign w:val="superscript"/>
        </w:rPr>
        <w:t>2</w:t>
      </w:r>
      <w:r>
        <w:rPr>
          <w:rFonts w:ascii="Garamond" w:hAnsi="Garamond"/>
          <w:sz w:val="28"/>
          <w:szCs w:val="28"/>
        </w:rPr>
        <w:t>.</w:t>
      </w:r>
    </w:p>
    <w:p w:rsidR="00CE3C61" w:rsidRPr="00905D3B" w:rsidRDefault="00DB42DC" w:rsidP="0020331D">
      <w:pPr>
        <w:jc w:val="both"/>
        <w:rPr>
          <w:rFonts w:ascii="Garamond" w:hAnsi="Garamond"/>
          <w:b/>
          <w:sz w:val="28"/>
          <w:szCs w:val="28"/>
        </w:rPr>
      </w:pPr>
      <w:r w:rsidRPr="00D51DF5">
        <w:rPr>
          <w:rFonts w:ascii="Garamond" w:hAnsi="Garamond"/>
          <w:b/>
          <w:position w:val="-250"/>
          <w:sz w:val="28"/>
          <w:szCs w:val="28"/>
        </w:rPr>
        <w:object w:dxaOrig="9040" w:dyaOrig="5120">
          <v:shape id="_x0000_i1045" type="#_x0000_t75" style="width:451.7pt;height:256.1pt" o:ole="">
            <v:imagedata r:id="rId48" o:title=""/>
          </v:shape>
          <o:OLEObject Type="Embed" ProgID="Equation.3" ShapeID="_x0000_i1045" DrawAspect="Content" ObjectID="_1373455741" r:id="rId49"/>
        </w:object>
      </w:r>
    </w:p>
    <w:sectPr w:rsidR="00CE3C61" w:rsidRPr="00905D3B" w:rsidSect="005851DB">
      <w:headerReference w:type="default" r:id="rId50"/>
      <w:footerReference w:type="default" r:id="rId51"/>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17EF9" w:rsidRDefault="00A17EF9" w:rsidP="00A910A6">
      <w:pPr>
        <w:spacing w:after="0" w:line="240" w:lineRule="auto"/>
      </w:pPr>
      <w:r>
        <w:separator/>
      </w:r>
    </w:p>
  </w:endnote>
  <w:endnote w:type="continuationSeparator" w:id="0">
    <w:p w:rsidR="00A17EF9" w:rsidRDefault="00A17EF9" w:rsidP="00A910A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61002A87" w:usb1="80000000" w:usb2="00000008" w:usb3="00000000" w:csb0="000101FF" w:csb1="00000000"/>
  </w:font>
  <w:font w:name="Garamond">
    <w:panose1 w:val="02020404030301010803"/>
    <w:charset w:val="00"/>
    <w:family w:val="roman"/>
    <w:pitch w:val="variable"/>
    <w:sig w:usb0="00000287" w:usb1="00000000" w:usb2="00000000" w:usb3="00000000" w:csb0="0000009F" w:csb1="00000000"/>
  </w:font>
  <w:font w:name="Cambria Math">
    <w:panose1 w:val="02040503050406030204"/>
    <w:charset w:val="00"/>
    <w:family w:val="roman"/>
    <w:pitch w:val="variable"/>
    <w:sig w:usb0="A00002EF" w:usb1="420020E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854032"/>
      <w:docPartObj>
        <w:docPartGallery w:val="Page Numbers (Bottom of Page)"/>
        <w:docPartUnique/>
      </w:docPartObj>
    </w:sdtPr>
    <w:sdtContent>
      <w:p w:rsidR="002C4D1C" w:rsidRDefault="0034242E">
        <w:pPr>
          <w:pStyle w:val="Footer"/>
          <w:jc w:val="center"/>
        </w:pPr>
        <w:fldSimple w:instr=" PAGE   \* MERGEFORMAT ">
          <w:r w:rsidR="00DB42DC">
            <w:rPr>
              <w:noProof/>
            </w:rPr>
            <w:t>6</w:t>
          </w:r>
        </w:fldSimple>
      </w:p>
    </w:sdtContent>
  </w:sdt>
  <w:p w:rsidR="002C4D1C" w:rsidRDefault="002C4D1C">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17EF9" w:rsidRDefault="00A17EF9" w:rsidP="00A910A6">
      <w:pPr>
        <w:spacing w:after="0" w:line="240" w:lineRule="auto"/>
      </w:pPr>
      <w:r>
        <w:separator/>
      </w:r>
    </w:p>
  </w:footnote>
  <w:footnote w:type="continuationSeparator" w:id="0">
    <w:p w:rsidR="00A17EF9" w:rsidRDefault="00A17EF9" w:rsidP="00A910A6">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C4D1C" w:rsidRPr="00A93C19" w:rsidRDefault="002C4D1C">
    <w:pPr>
      <w:pStyle w:val="Header"/>
      <w:rPr>
        <w:rFonts w:ascii="Garamond" w:hAnsi="Garamond"/>
        <w:sz w:val="20"/>
        <w:szCs w:val="20"/>
      </w:rPr>
    </w:pPr>
    <w:r>
      <w:rPr>
        <w:rFonts w:ascii="Garamond" w:hAnsi="Garamond"/>
      </w:rPr>
      <w:t xml:space="preserve">Torsion                             </w:t>
    </w:r>
    <w:r>
      <w:rPr>
        <w:rFonts w:ascii="Garamond" w:hAnsi="Garamond"/>
      </w:rPr>
      <w:tab/>
    </w:r>
    <w:r>
      <w:rPr>
        <w:rFonts w:ascii="Garamond" w:hAnsi="Garamond"/>
      </w:rPr>
      <w:tab/>
      <w:t>Engineering Science</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86B6EE2"/>
    <w:multiLevelType w:val="hybridMultilevel"/>
    <w:tmpl w:val="FF307F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5997404E"/>
    <w:multiLevelType w:val="hybridMultilevel"/>
    <w:tmpl w:val="494C582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7BEC4E64"/>
    <w:multiLevelType w:val="hybridMultilevel"/>
    <w:tmpl w:val="7B4227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2"/>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20"/>
  <w:characterSpacingControl w:val="doNotCompress"/>
  <w:footnotePr>
    <w:footnote w:id="-1"/>
    <w:footnote w:id="0"/>
  </w:footnotePr>
  <w:endnotePr>
    <w:endnote w:id="-1"/>
    <w:endnote w:id="0"/>
  </w:endnotePr>
  <w:compat/>
  <w:rsids>
    <w:rsidRoot w:val="001534E9"/>
    <w:rsid w:val="00027E6F"/>
    <w:rsid w:val="000D0BA9"/>
    <w:rsid w:val="001534E9"/>
    <w:rsid w:val="00177010"/>
    <w:rsid w:val="00180452"/>
    <w:rsid w:val="0020331D"/>
    <w:rsid w:val="002435D3"/>
    <w:rsid w:val="00263039"/>
    <w:rsid w:val="00297B84"/>
    <w:rsid w:val="002C4D1C"/>
    <w:rsid w:val="002E2D69"/>
    <w:rsid w:val="0034242E"/>
    <w:rsid w:val="003453E0"/>
    <w:rsid w:val="003615A7"/>
    <w:rsid w:val="00373717"/>
    <w:rsid w:val="004809EF"/>
    <w:rsid w:val="004A49CD"/>
    <w:rsid w:val="004E1961"/>
    <w:rsid w:val="00544324"/>
    <w:rsid w:val="005851DB"/>
    <w:rsid w:val="005A3511"/>
    <w:rsid w:val="00632B63"/>
    <w:rsid w:val="00694A4F"/>
    <w:rsid w:val="006A2222"/>
    <w:rsid w:val="00707E90"/>
    <w:rsid w:val="00710065"/>
    <w:rsid w:val="0073342C"/>
    <w:rsid w:val="007457A0"/>
    <w:rsid w:val="00752ABE"/>
    <w:rsid w:val="00774195"/>
    <w:rsid w:val="007B589D"/>
    <w:rsid w:val="007E2FF7"/>
    <w:rsid w:val="00812362"/>
    <w:rsid w:val="008E03B9"/>
    <w:rsid w:val="008F7941"/>
    <w:rsid w:val="00905D3B"/>
    <w:rsid w:val="009169DE"/>
    <w:rsid w:val="00940A93"/>
    <w:rsid w:val="009C3B92"/>
    <w:rsid w:val="00A10817"/>
    <w:rsid w:val="00A17EF9"/>
    <w:rsid w:val="00A3084C"/>
    <w:rsid w:val="00A3396C"/>
    <w:rsid w:val="00A84B00"/>
    <w:rsid w:val="00A910A6"/>
    <w:rsid w:val="00A93C19"/>
    <w:rsid w:val="00AA5EEB"/>
    <w:rsid w:val="00B32F08"/>
    <w:rsid w:val="00B5237A"/>
    <w:rsid w:val="00B71EDC"/>
    <w:rsid w:val="00BA0262"/>
    <w:rsid w:val="00BD1D02"/>
    <w:rsid w:val="00BF2D55"/>
    <w:rsid w:val="00BF67CC"/>
    <w:rsid w:val="00C16139"/>
    <w:rsid w:val="00C24031"/>
    <w:rsid w:val="00C55D27"/>
    <w:rsid w:val="00C66685"/>
    <w:rsid w:val="00C777D2"/>
    <w:rsid w:val="00C817FE"/>
    <w:rsid w:val="00CD525B"/>
    <w:rsid w:val="00CE3C61"/>
    <w:rsid w:val="00D51DF5"/>
    <w:rsid w:val="00DB42DC"/>
    <w:rsid w:val="00E728BF"/>
    <w:rsid w:val="00EA2FFC"/>
    <w:rsid w:val="00EC6FFA"/>
    <w:rsid w:val="00F17182"/>
    <w:rsid w:val="00F1743A"/>
    <w:rsid w:val="00F3518F"/>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9218">
      <o:colormenu v:ext="edit" fillcolor="none" strokecolor="none"/>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51DB"/>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C24031"/>
    <w:rPr>
      <w:color w:val="0000FF"/>
      <w:u w:val="single"/>
    </w:rPr>
  </w:style>
  <w:style w:type="paragraph" w:styleId="NormalWeb">
    <w:name w:val="Normal (Web)"/>
    <w:basedOn w:val="Normal"/>
    <w:uiPriority w:val="99"/>
    <w:unhideWhenUsed/>
    <w:rsid w:val="00C24031"/>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707E9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07E90"/>
    <w:rPr>
      <w:rFonts w:ascii="Tahoma" w:hAnsi="Tahoma" w:cs="Tahoma"/>
      <w:sz w:val="16"/>
      <w:szCs w:val="16"/>
    </w:rPr>
  </w:style>
  <w:style w:type="paragraph" w:styleId="ListParagraph">
    <w:name w:val="List Paragraph"/>
    <w:basedOn w:val="Normal"/>
    <w:uiPriority w:val="34"/>
    <w:qFormat/>
    <w:rsid w:val="00BD1D02"/>
    <w:pPr>
      <w:ind w:left="720"/>
      <w:contextualSpacing/>
    </w:pPr>
  </w:style>
  <w:style w:type="paragraph" w:styleId="Header">
    <w:name w:val="header"/>
    <w:basedOn w:val="Normal"/>
    <w:link w:val="HeaderChar"/>
    <w:uiPriority w:val="99"/>
    <w:semiHidden/>
    <w:unhideWhenUsed/>
    <w:rsid w:val="00A910A6"/>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A910A6"/>
  </w:style>
  <w:style w:type="paragraph" w:styleId="Footer">
    <w:name w:val="footer"/>
    <w:basedOn w:val="Normal"/>
    <w:link w:val="FooterChar"/>
    <w:uiPriority w:val="99"/>
    <w:unhideWhenUsed/>
    <w:rsid w:val="00A910A6"/>
    <w:pPr>
      <w:tabs>
        <w:tab w:val="center" w:pos="4513"/>
        <w:tab w:val="right" w:pos="9026"/>
      </w:tabs>
      <w:spacing w:after="0" w:line="240" w:lineRule="auto"/>
    </w:pPr>
  </w:style>
  <w:style w:type="character" w:customStyle="1" w:styleId="FooterChar">
    <w:name w:val="Footer Char"/>
    <w:basedOn w:val="DefaultParagraphFont"/>
    <w:link w:val="Footer"/>
    <w:uiPriority w:val="99"/>
    <w:rsid w:val="00A910A6"/>
  </w:style>
</w:styles>
</file>

<file path=word/webSettings.xml><?xml version="1.0" encoding="utf-8"?>
<w:webSettings xmlns:r="http://schemas.openxmlformats.org/officeDocument/2006/relationships" xmlns:w="http://schemas.openxmlformats.org/wordprocessingml/2006/main">
  <w:divs>
    <w:div w:id="475878594">
      <w:bodyDiv w:val="1"/>
      <w:marLeft w:val="0"/>
      <w:marRight w:val="0"/>
      <w:marTop w:val="0"/>
      <w:marBottom w:val="0"/>
      <w:divBdr>
        <w:top w:val="none" w:sz="0" w:space="0" w:color="auto"/>
        <w:left w:val="none" w:sz="0" w:space="0" w:color="auto"/>
        <w:bottom w:val="none" w:sz="0" w:space="0" w:color="auto"/>
        <w:right w:val="none" w:sz="0" w:space="0" w:color="auto"/>
      </w:divBdr>
      <w:divsChild>
        <w:div w:id="528185146">
          <w:marLeft w:val="0"/>
          <w:marRight w:val="0"/>
          <w:marTop w:val="0"/>
          <w:marBottom w:val="0"/>
          <w:divBdr>
            <w:top w:val="none" w:sz="0" w:space="0" w:color="auto"/>
            <w:left w:val="none" w:sz="0" w:space="0" w:color="auto"/>
            <w:bottom w:val="none" w:sz="0" w:space="0" w:color="auto"/>
            <w:right w:val="none" w:sz="0" w:space="0" w:color="auto"/>
          </w:divBdr>
          <w:divsChild>
            <w:div w:id="1548832244">
              <w:marLeft w:val="0"/>
              <w:marRight w:val="0"/>
              <w:marTop w:val="0"/>
              <w:marBottom w:val="0"/>
              <w:divBdr>
                <w:top w:val="none" w:sz="0" w:space="0" w:color="auto"/>
                <w:left w:val="none" w:sz="0" w:space="0" w:color="auto"/>
                <w:bottom w:val="none" w:sz="0" w:space="0" w:color="auto"/>
                <w:right w:val="none" w:sz="0" w:space="0" w:color="auto"/>
              </w:divBdr>
              <w:divsChild>
                <w:div w:id="654648538">
                  <w:marLeft w:val="0"/>
                  <w:marRight w:val="0"/>
                  <w:marTop w:val="0"/>
                  <w:marBottom w:val="0"/>
                  <w:divBdr>
                    <w:top w:val="none" w:sz="0" w:space="0" w:color="auto"/>
                    <w:left w:val="none" w:sz="0" w:space="0" w:color="auto"/>
                    <w:bottom w:val="none" w:sz="0" w:space="0" w:color="auto"/>
                    <w:right w:val="none" w:sz="0" w:space="0" w:color="auto"/>
                  </w:divBdr>
                  <w:divsChild>
                    <w:div w:id="1131707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91139644">
      <w:bodyDiv w:val="1"/>
      <w:marLeft w:val="0"/>
      <w:marRight w:val="0"/>
      <w:marTop w:val="0"/>
      <w:marBottom w:val="0"/>
      <w:divBdr>
        <w:top w:val="none" w:sz="0" w:space="0" w:color="auto"/>
        <w:left w:val="none" w:sz="0" w:space="0" w:color="auto"/>
        <w:bottom w:val="none" w:sz="0" w:space="0" w:color="auto"/>
        <w:right w:val="none" w:sz="0" w:space="0" w:color="auto"/>
      </w:divBdr>
      <w:divsChild>
        <w:div w:id="822506418">
          <w:marLeft w:val="0"/>
          <w:marRight w:val="0"/>
          <w:marTop w:val="0"/>
          <w:marBottom w:val="0"/>
          <w:divBdr>
            <w:top w:val="none" w:sz="0" w:space="0" w:color="auto"/>
            <w:left w:val="none" w:sz="0" w:space="0" w:color="auto"/>
            <w:bottom w:val="none" w:sz="0" w:space="0" w:color="auto"/>
            <w:right w:val="none" w:sz="0" w:space="0" w:color="auto"/>
          </w:divBdr>
          <w:divsChild>
            <w:div w:id="1577739906">
              <w:marLeft w:val="0"/>
              <w:marRight w:val="0"/>
              <w:marTop w:val="0"/>
              <w:marBottom w:val="0"/>
              <w:divBdr>
                <w:top w:val="none" w:sz="0" w:space="0" w:color="auto"/>
                <w:left w:val="none" w:sz="0" w:space="0" w:color="auto"/>
                <w:bottom w:val="none" w:sz="0" w:space="0" w:color="auto"/>
                <w:right w:val="none" w:sz="0" w:space="0" w:color="auto"/>
              </w:divBdr>
              <w:divsChild>
                <w:div w:id="552886264">
                  <w:marLeft w:val="0"/>
                  <w:marRight w:val="0"/>
                  <w:marTop w:val="0"/>
                  <w:marBottom w:val="0"/>
                  <w:divBdr>
                    <w:top w:val="none" w:sz="0" w:space="0" w:color="auto"/>
                    <w:left w:val="none" w:sz="0" w:space="0" w:color="auto"/>
                    <w:bottom w:val="none" w:sz="0" w:space="0" w:color="auto"/>
                    <w:right w:val="none" w:sz="0" w:space="0" w:color="auto"/>
                  </w:divBdr>
                  <w:divsChild>
                    <w:div w:id="1397122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wmf"/><Relationship Id="rId18" Type="http://schemas.openxmlformats.org/officeDocument/2006/relationships/oleObject" Target="embeddings/oleObject5.bin"/><Relationship Id="rId26" Type="http://schemas.openxmlformats.org/officeDocument/2006/relationships/oleObject" Target="embeddings/oleObject9.bin"/><Relationship Id="rId39" Type="http://schemas.openxmlformats.org/officeDocument/2006/relationships/oleObject" Target="embeddings/oleObject16.bin"/><Relationship Id="rId3" Type="http://schemas.openxmlformats.org/officeDocument/2006/relationships/styles" Target="styles.xml"/><Relationship Id="rId21" Type="http://schemas.openxmlformats.org/officeDocument/2006/relationships/image" Target="media/image8.wmf"/><Relationship Id="rId34" Type="http://schemas.openxmlformats.org/officeDocument/2006/relationships/image" Target="media/image14.wmf"/><Relationship Id="rId42" Type="http://schemas.openxmlformats.org/officeDocument/2006/relationships/image" Target="media/image18.wmf"/><Relationship Id="rId47" Type="http://schemas.openxmlformats.org/officeDocument/2006/relationships/oleObject" Target="embeddings/oleObject20.bin"/><Relationship Id="rId50"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oleObject" Target="embeddings/oleObject2.bin"/><Relationship Id="rId17" Type="http://schemas.openxmlformats.org/officeDocument/2006/relationships/image" Target="media/image6.wmf"/><Relationship Id="rId25" Type="http://schemas.openxmlformats.org/officeDocument/2006/relationships/image" Target="media/image10.wmf"/><Relationship Id="rId33" Type="http://schemas.openxmlformats.org/officeDocument/2006/relationships/oleObject" Target="embeddings/oleObject13.bin"/><Relationship Id="rId38" Type="http://schemas.openxmlformats.org/officeDocument/2006/relationships/image" Target="media/image16.wmf"/><Relationship Id="rId46" Type="http://schemas.openxmlformats.org/officeDocument/2006/relationships/image" Target="media/image20.wmf"/><Relationship Id="rId2" Type="http://schemas.openxmlformats.org/officeDocument/2006/relationships/numbering" Target="numbering.xml"/><Relationship Id="rId16" Type="http://schemas.openxmlformats.org/officeDocument/2006/relationships/oleObject" Target="embeddings/oleObject4.bin"/><Relationship Id="rId20" Type="http://schemas.openxmlformats.org/officeDocument/2006/relationships/oleObject" Target="embeddings/oleObject6.bin"/><Relationship Id="rId29" Type="http://schemas.openxmlformats.org/officeDocument/2006/relationships/oleObject" Target="embeddings/oleObject11.bin"/><Relationship Id="rId41" Type="http://schemas.openxmlformats.org/officeDocument/2006/relationships/oleObject" Target="embeddings/oleObject17.bin"/><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wmf"/><Relationship Id="rId24" Type="http://schemas.openxmlformats.org/officeDocument/2006/relationships/oleObject" Target="embeddings/oleObject8.bin"/><Relationship Id="rId32" Type="http://schemas.openxmlformats.org/officeDocument/2006/relationships/image" Target="media/image13.wmf"/><Relationship Id="rId37" Type="http://schemas.openxmlformats.org/officeDocument/2006/relationships/oleObject" Target="embeddings/oleObject15.bin"/><Relationship Id="rId40" Type="http://schemas.openxmlformats.org/officeDocument/2006/relationships/image" Target="media/image17.wmf"/><Relationship Id="rId45" Type="http://schemas.openxmlformats.org/officeDocument/2006/relationships/oleObject" Target="embeddings/oleObject19.bin"/><Relationship Id="rId53"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5.wmf"/><Relationship Id="rId23" Type="http://schemas.openxmlformats.org/officeDocument/2006/relationships/image" Target="media/image9.wmf"/><Relationship Id="rId28" Type="http://schemas.openxmlformats.org/officeDocument/2006/relationships/oleObject" Target="embeddings/oleObject10.bin"/><Relationship Id="rId36" Type="http://schemas.openxmlformats.org/officeDocument/2006/relationships/image" Target="media/image15.wmf"/><Relationship Id="rId49" Type="http://schemas.openxmlformats.org/officeDocument/2006/relationships/oleObject" Target="embeddings/oleObject21.bin"/><Relationship Id="rId10" Type="http://schemas.openxmlformats.org/officeDocument/2006/relationships/oleObject" Target="embeddings/oleObject1.bin"/><Relationship Id="rId19" Type="http://schemas.openxmlformats.org/officeDocument/2006/relationships/image" Target="media/image7.wmf"/><Relationship Id="rId31" Type="http://schemas.openxmlformats.org/officeDocument/2006/relationships/oleObject" Target="embeddings/oleObject12.bin"/><Relationship Id="rId44" Type="http://schemas.openxmlformats.org/officeDocument/2006/relationships/image" Target="media/image19.wmf"/><Relationship Id="rId52"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wmf"/><Relationship Id="rId14" Type="http://schemas.openxmlformats.org/officeDocument/2006/relationships/oleObject" Target="embeddings/oleObject3.bin"/><Relationship Id="rId22" Type="http://schemas.openxmlformats.org/officeDocument/2006/relationships/oleObject" Target="embeddings/oleObject7.bin"/><Relationship Id="rId27" Type="http://schemas.openxmlformats.org/officeDocument/2006/relationships/image" Target="media/image11.wmf"/><Relationship Id="rId30" Type="http://schemas.openxmlformats.org/officeDocument/2006/relationships/image" Target="media/image12.wmf"/><Relationship Id="rId35" Type="http://schemas.openxmlformats.org/officeDocument/2006/relationships/oleObject" Target="embeddings/oleObject14.bin"/><Relationship Id="rId43" Type="http://schemas.openxmlformats.org/officeDocument/2006/relationships/oleObject" Target="embeddings/oleObject18.bin"/><Relationship Id="rId48" Type="http://schemas.openxmlformats.org/officeDocument/2006/relationships/image" Target="media/image21.wmf"/><Relationship Id="rId8" Type="http://schemas.openxmlformats.org/officeDocument/2006/relationships/image" Target="media/image1.png"/><Relationship Id="rId51"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29333D9-453C-4772-9D37-901238EDC9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Pages>
  <Words>724</Words>
  <Characters>4127</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4842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Summerfield, Abi</dc:creator>
  <cp:keywords/>
  <dc:description/>
  <cp:lastModifiedBy>Faculty of Applied Design and Engineering</cp:lastModifiedBy>
  <cp:revision>4</cp:revision>
  <cp:lastPrinted>2011-07-29T13:41:00Z</cp:lastPrinted>
  <dcterms:created xsi:type="dcterms:W3CDTF">2011-07-29T13:41:00Z</dcterms:created>
  <dcterms:modified xsi:type="dcterms:W3CDTF">2011-07-29T13:41:00Z</dcterms:modified>
</cp:coreProperties>
</file>