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223" w:rsidRPr="000A5B45" w:rsidRDefault="00D005A1">
      <w:pPr>
        <w:rPr>
          <w:rFonts w:ascii="Times New Roman" w:hAnsi="Times New Roman" w:cs="Times New Roman"/>
        </w:rPr>
      </w:pPr>
      <w:r w:rsidRPr="000A5B45">
        <w:rPr>
          <w:rFonts w:ascii="Times New Roman" w:hAnsi="Times New Roman" w:cs="Times New Roman"/>
        </w:rPr>
        <w:t>Louise Ashton</w:t>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t xml:space="preserve">SJTA 5007 </w:t>
      </w:r>
    </w:p>
    <w:p w:rsidR="00D005A1" w:rsidRPr="000A5B45" w:rsidRDefault="00D005A1" w:rsidP="00D005A1">
      <w:pPr>
        <w:rPr>
          <w:rFonts w:ascii="Times New Roman" w:hAnsi="Times New Roman" w:cs="Times New Roman"/>
        </w:rPr>
      </w:pPr>
      <w:r w:rsidRPr="000A5B45">
        <w:rPr>
          <w:rFonts w:ascii="Times New Roman" w:hAnsi="Times New Roman" w:cs="Times New Roman"/>
        </w:rPr>
        <w:t>Student Number 1503133</w:t>
      </w:r>
    </w:p>
    <w:p w:rsidR="00D005A1" w:rsidRPr="000A5B45" w:rsidRDefault="00D005A1" w:rsidP="00D005A1">
      <w:pPr>
        <w:rPr>
          <w:rFonts w:ascii="Times New Roman" w:hAnsi="Times New Roman" w:cs="Times New Roman"/>
        </w:rPr>
      </w:pPr>
    </w:p>
    <w:p w:rsidR="00D005A1" w:rsidRPr="000A5B45" w:rsidRDefault="00D005A1" w:rsidP="00D005A1">
      <w:pPr>
        <w:rPr>
          <w:rFonts w:ascii="Times New Roman" w:hAnsi="Times New Roman" w:cs="Times New Roman"/>
        </w:rPr>
      </w:pPr>
      <w:r w:rsidRPr="000A5B45">
        <w:rPr>
          <w:rFonts w:ascii="Times New Roman" w:hAnsi="Times New Roman" w:cs="Times New Roman"/>
        </w:rPr>
        <w:t>Question Title: Personnel Project – Select a number of personal characteristics that influence children’s behaviour and demonstrate a range of practical intervention devised to promote positive behaviour in the classroom.</w:t>
      </w:r>
    </w:p>
    <w:p w:rsidR="00D005A1" w:rsidRPr="000A5B45" w:rsidRDefault="00D005A1" w:rsidP="00D005A1">
      <w:pPr>
        <w:rPr>
          <w:rFonts w:ascii="Times New Roman" w:hAnsi="Times New Roman" w:cs="Times New Roman"/>
        </w:rPr>
      </w:pPr>
    </w:p>
    <w:p w:rsidR="00D005A1" w:rsidRPr="000A5B45" w:rsidRDefault="00D005A1" w:rsidP="00D005A1">
      <w:pPr>
        <w:rPr>
          <w:rFonts w:ascii="Times New Roman" w:hAnsi="Times New Roman" w:cs="Times New Roman"/>
        </w:rPr>
      </w:pPr>
      <w:r w:rsidRPr="000A5B45">
        <w:rPr>
          <w:rFonts w:ascii="Times New Roman" w:hAnsi="Times New Roman" w:cs="Times New Roman"/>
        </w:rPr>
        <w:t>During this assignment behaviour will be discussed and how a number of personal characteristics can affect the way some children can behave. These characteristics can have either a positive or negative effect these children. Th</w:t>
      </w:r>
      <w:r w:rsidR="00443348" w:rsidRPr="000A5B45">
        <w:rPr>
          <w:rFonts w:ascii="Times New Roman" w:hAnsi="Times New Roman" w:cs="Times New Roman"/>
        </w:rPr>
        <w:t>is</w:t>
      </w:r>
      <w:r w:rsidRPr="000A5B45">
        <w:rPr>
          <w:rFonts w:ascii="Times New Roman" w:hAnsi="Times New Roman" w:cs="Times New Roman"/>
        </w:rPr>
        <w:t xml:space="preserve"> assignment will also look at how staff, schools and parents or other family members can do to help promote positive behaviour either at school, within the family home or out in the community using various interventions.</w:t>
      </w:r>
      <w:r w:rsidR="00443348" w:rsidRPr="000A5B45">
        <w:rPr>
          <w:rFonts w:ascii="Times New Roman" w:hAnsi="Times New Roman" w:cs="Times New Roman"/>
        </w:rPr>
        <w:t xml:space="preserve"> One new initiative that has recently been introduced by Save the Children is the FAST programme and this will be discussed </w:t>
      </w:r>
      <w:r w:rsidR="000A5B45">
        <w:rPr>
          <w:rFonts w:ascii="Times New Roman" w:hAnsi="Times New Roman" w:cs="Times New Roman"/>
        </w:rPr>
        <w:t>in more depth as to why it helps to promote positive behaviour for children.</w:t>
      </w:r>
    </w:p>
    <w:p w:rsidR="00443348" w:rsidRDefault="00443348" w:rsidP="00D005A1">
      <w:pPr>
        <w:rPr>
          <w:rFonts w:ascii="Times New Roman" w:hAnsi="Times New Roman" w:cs="Times New Roman"/>
          <w:shd w:val="clear" w:color="auto" w:fill="FFFFFF"/>
        </w:rPr>
      </w:pPr>
      <w:r w:rsidRPr="000A5B45">
        <w:rPr>
          <w:rFonts w:ascii="Times New Roman" w:hAnsi="Times New Roman" w:cs="Times New Roman"/>
        </w:rPr>
        <w:t xml:space="preserve">According to the </w:t>
      </w:r>
      <w:r w:rsidR="000A5B45" w:rsidRPr="000A5B45">
        <w:rPr>
          <w:rFonts w:ascii="Times New Roman" w:hAnsi="Times New Roman" w:cs="Times New Roman"/>
        </w:rPr>
        <w:t>English Oxford Dictionary behaviour is defined as ‘t</w:t>
      </w:r>
      <w:r w:rsidR="000A5B45" w:rsidRPr="000A5B45">
        <w:rPr>
          <w:rFonts w:ascii="Times New Roman" w:hAnsi="Times New Roman" w:cs="Times New Roman"/>
          <w:shd w:val="clear" w:color="auto" w:fill="FFFFFF"/>
        </w:rPr>
        <w:t>he way in which one acts or conducts oneself, especially towards others</w:t>
      </w:r>
      <w:r w:rsidR="000A5B45">
        <w:rPr>
          <w:rFonts w:ascii="Times New Roman" w:hAnsi="Times New Roman" w:cs="Times New Roman"/>
          <w:shd w:val="clear" w:color="auto" w:fill="FFFFFF"/>
        </w:rPr>
        <w:t>’ or ‘</w:t>
      </w:r>
      <w:r w:rsidR="000A5B45" w:rsidRPr="000A5B45">
        <w:rPr>
          <w:rFonts w:ascii="Times New Roman" w:hAnsi="Times New Roman" w:cs="Times New Roman"/>
          <w:shd w:val="clear" w:color="auto" w:fill="FFFFFF"/>
        </w:rPr>
        <w:t>the</w:t>
      </w:r>
      <w:r w:rsidR="003C7E04">
        <w:rPr>
          <w:rFonts w:ascii="Times New Roman" w:hAnsi="Times New Roman" w:cs="Times New Roman"/>
          <w:shd w:val="clear" w:color="auto" w:fill="FFFFFF"/>
        </w:rPr>
        <w:t xml:space="preserve"> way in which a</w:t>
      </w:r>
      <w:r w:rsidR="000A5B45" w:rsidRPr="000A5B45">
        <w:rPr>
          <w:rFonts w:ascii="Times New Roman" w:hAnsi="Times New Roman" w:cs="Times New Roman"/>
          <w:shd w:val="clear" w:color="auto" w:fill="FFFFFF"/>
        </w:rPr>
        <w:t xml:space="preserve"> person behaves in response to a particular situation or stimulus</w:t>
      </w:r>
      <w:r w:rsidR="000A5B45">
        <w:rPr>
          <w:rFonts w:ascii="Times New Roman" w:hAnsi="Times New Roman" w:cs="Times New Roman"/>
          <w:shd w:val="clear" w:color="auto" w:fill="FFFFFF"/>
        </w:rPr>
        <w:t>’. (English Oxford Dictionary, 2017</w:t>
      </w:r>
      <w:r w:rsidR="006666E1">
        <w:rPr>
          <w:rFonts w:ascii="Times New Roman" w:hAnsi="Times New Roman" w:cs="Times New Roman"/>
          <w:shd w:val="clear" w:color="auto" w:fill="FFFFFF"/>
        </w:rPr>
        <w:t>.pp.66</w:t>
      </w:r>
      <w:r w:rsidR="000A5B45">
        <w:rPr>
          <w:rFonts w:ascii="Times New Roman" w:hAnsi="Times New Roman" w:cs="Times New Roman"/>
          <w:shd w:val="clear" w:color="auto" w:fill="FFFFFF"/>
        </w:rPr>
        <w:t>)</w:t>
      </w:r>
    </w:p>
    <w:p w:rsidR="003C7E04" w:rsidRDefault="003C7E04" w:rsidP="00D005A1">
      <w:pPr>
        <w:rPr>
          <w:rFonts w:ascii="Times New Roman" w:hAnsi="Times New Roman" w:cs="Times New Roman"/>
          <w:shd w:val="clear" w:color="auto" w:fill="FFFFFF"/>
        </w:rPr>
      </w:pPr>
      <w:r>
        <w:rPr>
          <w:rFonts w:ascii="Times New Roman" w:hAnsi="Times New Roman" w:cs="Times New Roman"/>
          <w:shd w:val="clear" w:color="auto" w:fill="FFFFFF"/>
        </w:rPr>
        <w:t xml:space="preserve">Many children will display various behaviours either in school, in the family home or out in the community. These behaviours can either be positive or negative. If they are showing positive behaviours then you may observe, good manners, being polite and helpful, caring and kind to others, generous, respectful, </w:t>
      </w:r>
      <w:r w:rsidR="00D96EE7">
        <w:rPr>
          <w:rFonts w:ascii="Times New Roman" w:hAnsi="Times New Roman" w:cs="Times New Roman"/>
          <w:shd w:val="clear" w:color="auto" w:fill="FFFFFF"/>
        </w:rPr>
        <w:t>thoughtful and responsible and many more. However if they are showing negative behaviours then you may observe them being angry and aggressive, rude, non-compliant, refusing to participate, temper tantrums</w:t>
      </w:r>
      <w:r w:rsidR="006666E1">
        <w:rPr>
          <w:rFonts w:ascii="Times New Roman" w:hAnsi="Times New Roman" w:cs="Times New Roman"/>
          <w:shd w:val="clear" w:color="auto" w:fill="FFFFFF"/>
        </w:rPr>
        <w:t>, low self-esteem, dis-engaged</w:t>
      </w:r>
      <w:r w:rsidR="00D96EE7">
        <w:rPr>
          <w:rFonts w:ascii="Times New Roman" w:hAnsi="Times New Roman" w:cs="Times New Roman"/>
          <w:shd w:val="clear" w:color="auto" w:fill="FFFFFF"/>
        </w:rPr>
        <w:t xml:space="preserve"> and many more. </w:t>
      </w:r>
    </w:p>
    <w:p w:rsidR="00CF13CE" w:rsidRDefault="00CF13CE" w:rsidP="00D005A1">
      <w:pPr>
        <w:rPr>
          <w:rFonts w:ascii="Times New Roman" w:hAnsi="Times New Roman" w:cs="Times New Roman"/>
          <w:shd w:val="clear" w:color="auto" w:fill="FFFFFF"/>
        </w:rPr>
      </w:pPr>
      <w:r>
        <w:rPr>
          <w:rFonts w:ascii="Times New Roman" w:hAnsi="Times New Roman" w:cs="Times New Roman"/>
          <w:shd w:val="clear" w:color="auto" w:fill="FFFFFF"/>
        </w:rPr>
        <w:t xml:space="preserve">There are many reasons why children behave in a certain why. This is down to the external or internal factors that they could be facing on a daily basis. The internal factors that may be affecting the way in which children are behaving could be autism, </w:t>
      </w:r>
      <w:proofErr w:type="spellStart"/>
      <w:r>
        <w:rPr>
          <w:rFonts w:ascii="Times New Roman" w:hAnsi="Times New Roman" w:cs="Times New Roman"/>
          <w:shd w:val="clear" w:color="auto" w:fill="FFFFFF"/>
        </w:rPr>
        <w:t>tourettes</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aspergers</w:t>
      </w:r>
      <w:proofErr w:type="spellEnd"/>
      <w:r>
        <w:rPr>
          <w:rFonts w:ascii="Times New Roman" w:hAnsi="Times New Roman" w:cs="Times New Roman"/>
          <w:shd w:val="clear" w:color="auto" w:fill="FFFFFF"/>
        </w:rPr>
        <w:t xml:space="preserve"> and anything else that effects the brain, whereas the external factors could be poverty, drugs, alcohol, domestic abuse and the environment or society they are in. </w:t>
      </w:r>
    </w:p>
    <w:p w:rsidR="004A746E" w:rsidRDefault="00CF13CE" w:rsidP="00D005A1">
      <w:pPr>
        <w:rPr>
          <w:rFonts w:ascii="Times New Roman" w:hAnsi="Times New Roman" w:cs="Times New Roman"/>
          <w:shd w:val="clear" w:color="auto" w:fill="FFFFFF"/>
        </w:rPr>
      </w:pPr>
      <w:r>
        <w:rPr>
          <w:rFonts w:ascii="Times New Roman" w:hAnsi="Times New Roman" w:cs="Times New Roman"/>
          <w:shd w:val="clear" w:color="auto" w:fill="FFFFFF"/>
        </w:rPr>
        <w:t>It is important today that anyone working with these children who are displaying such negative behaviours tha</w:t>
      </w:r>
      <w:r w:rsidR="004A746E">
        <w:rPr>
          <w:rFonts w:ascii="Times New Roman" w:hAnsi="Times New Roman" w:cs="Times New Roman"/>
          <w:shd w:val="clear" w:color="auto" w:fill="FFFFFF"/>
        </w:rPr>
        <w:t>t they are aware of what internal or external factor they could be facing each day so that are able to support them in the correct way. Many schools will have many interventions within the school to help and support not only the child but the whole family on a daily basis in order to promote a more positive behaviour. These interventions could include reward charts, an alternative curriculum if they are struggling with a particular subject, praise and many more.</w:t>
      </w:r>
    </w:p>
    <w:p w:rsidR="006666E1" w:rsidRPr="00907260" w:rsidRDefault="00277A17" w:rsidP="00907260">
      <w:pPr>
        <w:rPr>
          <w:rFonts w:ascii="Times New Roman" w:eastAsia="Times New Roman" w:hAnsi="Times New Roman" w:cs="Times New Roman"/>
          <w:lang w:val="en" w:eastAsia="en-GB"/>
        </w:rPr>
      </w:pPr>
      <w:r>
        <w:rPr>
          <w:rFonts w:ascii="Times New Roman" w:hAnsi="Times New Roman" w:cs="Times New Roman"/>
        </w:rPr>
        <w:t>School A</w:t>
      </w:r>
      <w:r w:rsidR="00443348" w:rsidRPr="00907260">
        <w:rPr>
          <w:rFonts w:ascii="Times New Roman" w:hAnsi="Times New Roman" w:cs="Times New Roman"/>
        </w:rPr>
        <w:t xml:space="preserve"> is a primary school which offers excellent facilities, to all pupils attending both mainstream and who have additional needs, including an autistic centre</w:t>
      </w:r>
      <w:r w:rsidR="00907260" w:rsidRPr="00907260">
        <w:rPr>
          <w:rFonts w:ascii="Times New Roman" w:hAnsi="Times New Roman" w:cs="Times New Roman"/>
        </w:rPr>
        <w:t>.</w:t>
      </w:r>
      <w:r w:rsidR="00907260" w:rsidRPr="00907260">
        <w:rPr>
          <w:rFonts w:ascii="Times New Roman" w:eastAsia="Times New Roman" w:hAnsi="Times New Roman" w:cs="Times New Roman"/>
          <w:lang w:val="en" w:eastAsia="en-GB"/>
        </w:rPr>
        <w:t xml:space="preserve"> </w:t>
      </w:r>
      <w:r w:rsidR="00DC7269">
        <w:rPr>
          <w:rFonts w:ascii="Times New Roman" w:eastAsia="Times New Roman" w:hAnsi="Times New Roman" w:cs="Times New Roman"/>
          <w:lang w:val="en" w:eastAsia="en-GB"/>
        </w:rPr>
        <w:t>The Schools</w:t>
      </w:r>
      <w:r w:rsidR="00907260" w:rsidRPr="00443348">
        <w:rPr>
          <w:rFonts w:ascii="Times New Roman" w:eastAsia="Times New Roman" w:hAnsi="Times New Roman" w:cs="Times New Roman"/>
          <w:lang w:val="en" w:eastAsia="en-GB"/>
        </w:rPr>
        <w:t xml:space="preserve"> </w:t>
      </w:r>
      <w:r w:rsidR="00DC7269">
        <w:rPr>
          <w:rFonts w:ascii="Times New Roman" w:eastAsia="Times New Roman" w:hAnsi="Times New Roman" w:cs="Times New Roman"/>
          <w:lang w:val="en" w:eastAsia="en-GB"/>
        </w:rPr>
        <w:t xml:space="preserve">inclusive supportive ethos </w:t>
      </w:r>
      <w:r w:rsidR="00DC7269" w:rsidRPr="00443348">
        <w:rPr>
          <w:rFonts w:ascii="Times New Roman" w:eastAsia="Times New Roman" w:hAnsi="Times New Roman" w:cs="Times New Roman"/>
          <w:lang w:val="en" w:eastAsia="en-GB"/>
        </w:rPr>
        <w:t>promotes</w:t>
      </w:r>
      <w:r w:rsidR="00907260" w:rsidRPr="00443348">
        <w:rPr>
          <w:rFonts w:ascii="Times New Roman" w:eastAsia="Times New Roman" w:hAnsi="Times New Roman" w:cs="Times New Roman"/>
          <w:lang w:val="en" w:eastAsia="en-GB"/>
        </w:rPr>
        <w:t xml:space="preserve"> high self-esteem</w:t>
      </w:r>
      <w:r w:rsidR="00907260" w:rsidRPr="00907260">
        <w:rPr>
          <w:rFonts w:ascii="Times New Roman" w:eastAsia="Times New Roman" w:hAnsi="Times New Roman" w:cs="Times New Roman"/>
          <w:lang w:val="en" w:eastAsia="en-GB"/>
        </w:rPr>
        <w:t>, positive behaviour</w:t>
      </w:r>
      <w:r w:rsidR="00907260" w:rsidRPr="00443348">
        <w:rPr>
          <w:rFonts w:ascii="Times New Roman" w:eastAsia="Times New Roman" w:hAnsi="Times New Roman" w:cs="Times New Roman"/>
          <w:lang w:val="en" w:eastAsia="en-GB"/>
        </w:rPr>
        <w:t xml:space="preserve"> and aims to meet the needs of all pupils. It is recognized that pupils have different abilities, t</w:t>
      </w:r>
      <w:r w:rsidR="00DC7269">
        <w:rPr>
          <w:rFonts w:ascii="Times New Roman" w:eastAsia="Times New Roman" w:hAnsi="Times New Roman" w:cs="Times New Roman"/>
          <w:lang w:val="en" w:eastAsia="en-GB"/>
        </w:rPr>
        <w:t>alents and learning needs, in which case staff plan the</w:t>
      </w:r>
      <w:r w:rsidR="00907260" w:rsidRPr="00443348">
        <w:rPr>
          <w:rFonts w:ascii="Times New Roman" w:eastAsia="Times New Roman" w:hAnsi="Times New Roman" w:cs="Times New Roman"/>
          <w:lang w:val="en" w:eastAsia="en-GB"/>
        </w:rPr>
        <w:t xml:space="preserve"> curriculum to meet and to raise standards for everyone, ensuring pupils have access to an inclusive mainstream curriculum.</w:t>
      </w:r>
      <w:r w:rsidR="006666E1">
        <w:rPr>
          <w:rFonts w:ascii="Times New Roman" w:eastAsia="Times New Roman" w:hAnsi="Times New Roman" w:cs="Times New Roman"/>
          <w:lang w:val="en" w:eastAsia="en-GB"/>
        </w:rPr>
        <w:t xml:space="preserve"> </w:t>
      </w:r>
      <w:r w:rsidR="00907260" w:rsidRPr="00907260">
        <w:rPr>
          <w:rFonts w:ascii="Times New Roman" w:eastAsia="Times New Roman" w:hAnsi="Times New Roman" w:cs="Times New Roman"/>
          <w:lang w:val="en" w:eastAsia="en-GB"/>
        </w:rPr>
        <w:t xml:space="preserve"> Staff will also aim to ensure that all children have every opportunity to develop confidence and the capacity to become successful, lifelong learners despite any negative behaviour’s they may be displaying. This is through early identification of the possible internal or external factors the pupils could be facing. Through this identification staff are able to quickly put into place the correct intervention for the pupil with parents input and support.</w:t>
      </w:r>
      <w:r w:rsidR="006666E1" w:rsidRPr="006666E1">
        <w:rPr>
          <w:rFonts w:ascii="Times New Roman" w:hAnsi="Times New Roman" w:cs="Times New Roman"/>
        </w:rPr>
        <w:t xml:space="preserve"> </w:t>
      </w:r>
      <w:r w:rsidR="006666E1">
        <w:rPr>
          <w:rFonts w:ascii="Times New Roman" w:hAnsi="Times New Roman" w:cs="Times New Roman"/>
        </w:rPr>
        <w:t>(School A</w:t>
      </w:r>
      <w:r w:rsidR="006666E1" w:rsidRPr="00907260">
        <w:rPr>
          <w:rFonts w:ascii="Times New Roman" w:hAnsi="Times New Roman" w:cs="Times New Roman"/>
        </w:rPr>
        <w:t>, 2017.)</w:t>
      </w:r>
    </w:p>
    <w:p w:rsidR="00136505" w:rsidRPr="00907260" w:rsidRDefault="00443348" w:rsidP="00D005A1">
      <w:pPr>
        <w:rPr>
          <w:rFonts w:ascii="Times New Roman" w:hAnsi="Times New Roman" w:cs="Times New Roman"/>
        </w:rPr>
      </w:pPr>
      <w:r w:rsidRPr="00907260">
        <w:rPr>
          <w:rFonts w:ascii="Times New Roman" w:hAnsi="Times New Roman" w:cs="Times New Roman"/>
        </w:rPr>
        <w:lastRenderedPageBreak/>
        <w:t xml:space="preserve">The school has around 600 pupils enrolled, ranging from the ages of two and a half to eleven. The catchment area is known to be mainly an area of economic disadvantage, as indicated in the welsh Index of Multiple Deprivation (Welsh Government, 2011) which also makes this area a Communities First Area. As a result over a third of the school are entitled to receive free school meals, which compares with nearly double the welch average of under a fifth. The school states that </w:t>
      </w:r>
      <w:r w:rsidR="004A746E" w:rsidRPr="00907260">
        <w:rPr>
          <w:rFonts w:ascii="Times New Roman" w:hAnsi="Times New Roman" w:cs="Times New Roman"/>
        </w:rPr>
        <w:t>‘</w:t>
      </w:r>
      <w:r w:rsidRPr="00907260">
        <w:rPr>
          <w:rFonts w:ascii="Times New Roman" w:hAnsi="Times New Roman" w:cs="Times New Roman"/>
        </w:rPr>
        <w:t>as many of the pupils are from relatively disadvantaged families and a third of pupils have been identified as having additional learning needs, although intake covers the ability range</w:t>
      </w:r>
      <w:r w:rsidR="004A746E" w:rsidRPr="00907260">
        <w:rPr>
          <w:rFonts w:ascii="Times New Roman" w:hAnsi="Times New Roman" w:cs="Times New Roman"/>
        </w:rPr>
        <w:t>’</w:t>
      </w:r>
      <w:r w:rsidRPr="00907260">
        <w:rPr>
          <w:rFonts w:ascii="Times New Roman" w:hAnsi="Times New Roman" w:cs="Times New Roman"/>
        </w:rPr>
        <w:t>.</w:t>
      </w:r>
      <w:r w:rsidR="00277A17">
        <w:rPr>
          <w:rFonts w:ascii="Times New Roman" w:hAnsi="Times New Roman" w:cs="Times New Roman"/>
        </w:rPr>
        <w:t xml:space="preserve"> (School A</w:t>
      </w:r>
      <w:r w:rsidR="004A746E" w:rsidRPr="00907260">
        <w:rPr>
          <w:rFonts w:ascii="Times New Roman" w:hAnsi="Times New Roman" w:cs="Times New Roman"/>
        </w:rPr>
        <w:t>, 2017.)</w:t>
      </w:r>
      <w:r w:rsidR="00136505">
        <w:rPr>
          <w:rFonts w:ascii="Times New Roman" w:hAnsi="Times New Roman" w:cs="Times New Roman"/>
        </w:rPr>
        <w:t xml:space="preserve"> Evidently the school is in a deprived area, in this case many of the children could face some sort of poverty. </w:t>
      </w:r>
      <w:r w:rsidR="006666E1">
        <w:rPr>
          <w:rFonts w:ascii="Times New Roman" w:hAnsi="Times New Roman" w:cs="Times New Roman"/>
        </w:rPr>
        <w:t>Poverty is the behaviour that will be discussed as to why it affects the way children may behave negatively.</w:t>
      </w:r>
    </w:p>
    <w:p w:rsidR="00443348" w:rsidRPr="00136505" w:rsidRDefault="00443348" w:rsidP="00443348">
      <w:pPr>
        <w:rPr>
          <w:rFonts w:ascii="Comic Sans MS" w:hAnsi="Comic Sans MS"/>
        </w:rPr>
      </w:pPr>
      <w:r w:rsidRPr="00136505">
        <w:rPr>
          <w:rFonts w:ascii="Times New Roman" w:hAnsi="Times New Roman" w:cs="Times New Roman"/>
        </w:rPr>
        <w:t>Poverty blights the lives of our children and can have a huge impact on their social upbringing as without money there options are limited. They are unable to confidently mix with their peers and without any money are unable to join in with activities outside of school such as football, netball, swimming and also be part of youth organisations such as cubs or beavers due to lack of money. This could lead to the child having limited skills and unable to play an active part in society. Poor social skills could then have a knock on effect, lack of concentration on school work, leading to attitude and again as mention previously behaviour problems. The child could also become a bully, or be bullied and judged by fellow peers concerning appearance and academic ability, this leading to rebellion and possibly school exclusion. This can then lead on to boredom and</w:t>
      </w:r>
      <w:r w:rsidRPr="00136505">
        <w:rPr>
          <w:rFonts w:ascii="Comic Sans MS" w:hAnsi="Comic Sans MS"/>
        </w:rPr>
        <w:t xml:space="preserve"> </w:t>
      </w:r>
      <w:r w:rsidRPr="00136505">
        <w:rPr>
          <w:rFonts w:ascii="Times New Roman" w:hAnsi="Times New Roman" w:cs="Times New Roman"/>
        </w:rPr>
        <w:t>often crime.</w:t>
      </w:r>
      <w:r w:rsidRPr="00136505">
        <w:rPr>
          <w:rFonts w:ascii="Comic Sans MS" w:hAnsi="Comic Sans MS"/>
        </w:rPr>
        <w:t xml:space="preserve"> </w:t>
      </w:r>
    </w:p>
    <w:p w:rsidR="00443348" w:rsidRDefault="00443348" w:rsidP="00443348">
      <w:pPr>
        <w:rPr>
          <w:rFonts w:ascii="Times New Roman" w:hAnsi="Times New Roman" w:cs="Times New Roman"/>
        </w:rPr>
      </w:pPr>
      <w:r w:rsidRPr="00136505">
        <w:rPr>
          <w:rFonts w:ascii="Times New Roman" w:hAnsi="Times New Roman" w:cs="Times New Roman"/>
        </w:rPr>
        <w:t>In schools children who are in this situation have the same equal opportunity as any other child, and support is in the school to help the less educated child achieve to best of their ability. Schools are fully aware of these children and do their best to ensure they are getting the correct support as all of the other children within the school. The duty of the equality Act 2010 and schools is a policy to ensure the requirement not to discriminate children in the way that they are. Children from deprived families can have their self-esteem lowered before they can even start building it up. Schools are doing their best to ensure every child has their needs met. Many new initiatives are always being introduced to help tackle these problems. Flying start provision, free school meals, School uniform at a more affordable price and most recently the FAST programme introduce</w:t>
      </w:r>
      <w:r w:rsidR="00471142">
        <w:rPr>
          <w:rFonts w:ascii="Times New Roman" w:hAnsi="Times New Roman" w:cs="Times New Roman"/>
        </w:rPr>
        <w:t>d by Save the Children</w:t>
      </w:r>
      <w:r w:rsidRPr="00136505">
        <w:rPr>
          <w:rFonts w:ascii="Times New Roman" w:hAnsi="Times New Roman" w:cs="Times New Roman"/>
        </w:rPr>
        <w:t xml:space="preserve"> to help families in these unfortunate circumstances.</w:t>
      </w:r>
    </w:p>
    <w:p w:rsidR="00471142" w:rsidRDefault="00136505" w:rsidP="00471142">
      <w:pPr>
        <w:rPr>
          <w:rFonts w:ascii="Times New Roman" w:eastAsiaTheme="minorEastAsia" w:hAnsi="Times New Roman" w:cs="Times New Roman"/>
          <w:color w:val="000000" w:themeColor="text1"/>
          <w:kern w:val="24"/>
          <w:szCs w:val="36"/>
        </w:rPr>
      </w:pPr>
      <w:r>
        <w:rPr>
          <w:rFonts w:ascii="Times New Roman" w:hAnsi="Times New Roman" w:cs="Times New Roman"/>
        </w:rPr>
        <w:t xml:space="preserve">As mentioned above Save the Children work </w:t>
      </w:r>
      <w:r w:rsidR="00471142">
        <w:rPr>
          <w:rFonts w:ascii="Times New Roman" w:hAnsi="Times New Roman" w:cs="Times New Roman"/>
        </w:rPr>
        <w:t xml:space="preserve">with not only the Welsh Government, but they also work closely with families and numerous schools to try and help tackle poverty. </w:t>
      </w:r>
      <w:r w:rsidR="00471142" w:rsidRPr="00471142">
        <w:rPr>
          <w:rFonts w:ascii="Times New Roman" w:eastAsiaTheme="minorEastAsia" w:hAnsi="Times New Roman" w:cs="Times New Roman"/>
          <w:color w:val="000000" w:themeColor="text1"/>
          <w:kern w:val="24"/>
          <w:szCs w:val="36"/>
        </w:rPr>
        <w:t xml:space="preserve">According to Save the Children </w:t>
      </w:r>
      <w:r w:rsidR="00471142">
        <w:rPr>
          <w:rFonts w:ascii="Times New Roman" w:eastAsiaTheme="minorEastAsia" w:hAnsi="Times New Roman" w:cs="Times New Roman"/>
          <w:color w:val="000000" w:themeColor="text1"/>
          <w:kern w:val="24"/>
          <w:szCs w:val="36"/>
        </w:rPr>
        <w:t>‘</w:t>
      </w:r>
      <w:r w:rsidR="00471142" w:rsidRPr="00471142">
        <w:rPr>
          <w:rFonts w:ascii="Times New Roman" w:eastAsiaTheme="minorEastAsia" w:hAnsi="Times New Roman" w:cs="Times New Roman"/>
          <w:color w:val="000000" w:themeColor="text1"/>
          <w:kern w:val="24"/>
          <w:szCs w:val="36"/>
        </w:rPr>
        <w:t xml:space="preserve">200,000 children live in poverty in </w:t>
      </w:r>
      <w:r w:rsidR="00D062FD" w:rsidRPr="00471142">
        <w:rPr>
          <w:rFonts w:ascii="Times New Roman" w:eastAsiaTheme="minorEastAsia" w:hAnsi="Times New Roman" w:cs="Times New Roman"/>
          <w:color w:val="000000" w:themeColor="text1"/>
          <w:kern w:val="24"/>
          <w:szCs w:val="36"/>
        </w:rPr>
        <w:t>Wales</w:t>
      </w:r>
      <w:r w:rsidR="00D062FD">
        <w:rPr>
          <w:rFonts w:ascii="Times New Roman" w:eastAsiaTheme="minorEastAsia" w:hAnsi="Times New Roman" w:cs="Times New Roman"/>
          <w:color w:val="000000" w:themeColor="text1"/>
          <w:kern w:val="24"/>
          <w:szCs w:val="36"/>
        </w:rPr>
        <w:t>’ and</w:t>
      </w:r>
      <w:r w:rsidR="00DC7269">
        <w:rPr>
          <w:rFonts w:ascii="Times New Roman" w:eastAsiaTheme="minorEastAsia" w:hAnsi="Times New Roman" w:cs="Times New Roman"/>
          <w:color w:val="000000" w:themeColor="text1"/>
          <w:kern w:val="24"/>
          <w:szCs w:val="36"/>
        </w:rPr>
        <w:t xml:space="preserve"> that</w:t>
      </w:r>
      <w:r w:rsidR="00471142" w:rsidRPr="00471142">
        <w:rPr>
          <w:rFonts w:ascii="Times New Roman" w:eastAsiaTheme="minorEastAsia" w:hAnsi="Times New Roman" w:cs="Times New Roman"/>
          <w:color w:val="000000" w:themeColor="text1"/>
          <w:kern w:val="24"/>
          <w:szCs w:val="36"/>
        </w:rPr>
        <w:t xml:space="preserve"> </w:t>
      </w:r>
      <w:r w:rsidR="00DC7269">
        <w:rPr>
          <w:rFonts w:ascii="Times New Roman" w:eastAsiaTheme="minorEastAsia" w:hAnsi="Times New Roman" w:cs="Times New Roman"/>
          <w:color w:val="000000" w:themeColor="text1"/>
          <w:kern w:val="24"/>
          <w:szCs w:val="36"/>
        </w:rPr>
        <w:t>‘</w:t>
      </w:r>
      <w:r w:rsidR="00471142" w:rsidRPr="00471142">
        <w:rPr>
          <w:rFonts w:ascii="Times New Roman" w:eastAsiaTheme="minorEastAsia" w:hAnsi="Times New Roman" w:cs="Times New Roman"/>
          <w:color w:val="000000" w:themeColor="text1"/>
          <w:kern w:val="24"/>
          <w:szCs w:val="36"/>
        </w:rPr>
        <w:t>children from disadvantaged backgrounds can often lack ambition and self-esteem, have poor attendance levels and behavioural issues, and have limited access to extra-curricular activities such as sport or music, which their more affluent peers can often take for granted.</w:t>
      </w:r>
      <w:r w:rsidR="002E4282">
        <w:rPr>
          <w:rFonts w:ascii="Times New Roman" w:eastAsiaTheme="minorEastAsia" w:hAnsi="Times New Roman" w:cs="Times New Roman"/>
          <w:color w:val="000000" w:themeColor="text1"/>
          <w:kern w:val="24"/>
          <w:szCs w:val="36"/>
        </w:rPr>
        <w:t>’</w:t>
      </w:r>
      <w:r w:rsidR="006666E1" w:rsidRPr="006666E1">
        <w:rPr>
          <w:rFonts w:eastAsiaTheme="minorEastAsia"/>
          <w:iCs/>
          <w:color w:val="000000" w:themeColor="text1"/>
          <w:kern w:val="24"/>
          <w:szCs w:val="32"/>
        </w:rPr>
        <w:t xml:space="preserve"> </w:t>
      </w:r>
      <w:r w:rsidR="006666E1">
        <w:rPr>
          <w:rFonts w:eastAsiaTheme="minorEastAsia"/>
          <w:iCs/>
          <w:color w:val="000000" w:themeColor="text1"/>
          <w:kern w:val="24"/>
          <w:szCs w:val="32"/>
        </w:rPr>
        <w:t>(Save the Children, 2010)</w:t>
      </w:r>
    </w:p>
    <w:p w:rsidR="00D062FD" w:rsidRPr="0053647B" w:rsidRDefault="00D062FD" w:rsidP="00D062FD">
      <w:pPr>
        <w:rPr>
          <w:sz w:val="24"/>
        </w:rPr>
      </w:pPr>
      <w:r>
        <w:rPr>
          <w:rFonts w:ascii="Times New Roman" w:eastAsiaTheme="minorEastAsia" w:hAnsi="Times New Roman" w:cs="Times New Roman"/>
          <w:color w:val="000000" w:themeColor="text1"/>
          <w:kern w:val="24"/>
          <w:szCs w:val="36"/>
        </w:rPr>
        <w:t xml:space="preserve">Not only has flying start and free </w:t>
      </w:r>
      <w:r w:rsidR="00DC7269">
        <w:rPr>
          <w:rFonts w:ascii="Times New Roman" w:eastAsiaTheme="minorEastAsia" w:hAnsi="Times New Roman" w:cs="Times New Roman"/>
          <w:color w:val="000000" w:themeColor="text1"/>
          <w:kern w:val="24"/>
          <w:szCs w:val="36"/>
        </w:rPr>
        <w:t>school meals been introduced,</w:t>
      </w:r>
      <w:r>
        <w:rPr>
          <w:rFonts w:ascii="Times New Roman" w:eastAsiaTheme="minorEastAsia" w:hAnsi="Times New Roman" w:cs="Times New Roman"/>
          <w:color w:val="000000" w:themeColor="text1"/>
          <w:kern w:val="24"/>
          <w:szCs w:val="36"/>
        </w:rPr>
        <w:t xml:space="preserve"> in </w:t>
      </w:r>
      <w:r w:rsidRPr="00D062FD">
        <w:rPr>
          <w:rFonts w:ascii="Times New Roman" w:eastAsiaTheme="minorEastAsia" w:hAnsi="Times New Roman" w:cs="Times New Roman"/>
          <w:color w:val="000000" w:themeColor="text1"/>
          <w:kern w:val="24"/>
          <w:szCs w:val="36"/>
        </w:rPr>
        <w:t>2012 the pupil deprivation grant was introduced in Wales to try and help tackle poverty</w:t>
      </w:r>
      <w:r>
        <w:rPr>
          <w:rFonts w:ascii="Times New Roman" w:eastAsiaTheme="minorEastAsia" w:hAnsi="Times New Roman" w:cs="Times New Roman"/>
          <w:color w:val="000000" w:themeColor="text1"/>
          <w:kern w:val="24"/>
          <w:szCs w:val="36"/>
        </w:rPr>
        <w:t>. The pupil deprivation</w:t>
      </w:r>
      <w:r w:rsidRPr="00D062FD">
        <w:rPr>
          <w:rFonts w:ascii="Times New Roman" w:eastAsiaTheme="minorEastAsia" w:hAnsi="Times New Roman" w:cs="Times New Roman"/>
          <w:color w:val="000000" w:themeColor="text1"/>
          <w:kern w:val="24"/>
          <w:sz w:val="24"/>
          <w:szCs w:val="36"/>
        </w:rPr>
        <w:t xml:space="preserve"> </w:t>
      </w:r>
      <w:r w:rsidRPr="00D062FD">
        <w:rPr>
          <w:rFonts w:ascii="Times New Roman" w:eastAsiaTheme="minorEastAsia" w:hAnsi="Times New Roman" w:cs="Times New Roman"/>
          <w:color w:val="000000" w:themeColor="text1"/>
          <w:kern w:val="24"/>
          <w:szCs w:val="36"/>
        </w:rPr>
        <w:t xml:space="preserve">grant </w:t>
      </w:r>
      <w:r w:rsidRPr="00D062FD">
        <w:rPr>
          <w:rFonts w:ascii="Times New Roman" w:eastAsiaTheme="minorEastAsia" w:hAnsi="Times New Roman" w:cs="Times New Roman"/>
          <w:color w:val="000000"/>
          <w:kern w:val="24"/>
          <w:szCs w:val="28"/>
        </w:rPr>
        <w:t xml:space="preserve">aims to </w:t>
      </w:r>
      <w:r w:rsidR="002E4282">
        <w:rPr>
          <w:rFonts w:ascii="Times New Roman" w:eastAsiaTheme="minorEastAsia" w:hAnsi="Times New Roman" w:cs="Times New Roman"/>
          <w:color w:val="000000"/>
          <w:kern w:val="24"/>
          <w:szCs w:val="28"/>
        </w:rPr>
        <w:t>‘</w:t>
      </w:r>
      <w:r w:rsidRPr="00D062FD">
        <w:rPr>
          <w:rFonts w:ascii="Times New Roman" w:eastAsiaTheme="minorEastAsia" w:hAnsi="Times New Roman" w:cs="Times New Roman"/>
          <w:color w:val="000000"/>
          <w:kern w:val="24"/>
          <w:szCs w:val="28"/>
        </w:rPr>
        <w:t>help narrow the attainment gap between children from richer and poorer backgrounds, to tackle the link between disadvantage and educational underachievement and ensure that ever</w:t>
      </w:r>
      <w:r w:rsidR="002E4282">
        <w:rPr>
          <w:rFonts w:ascii="Times New Roman" w:eastAsiaTheme="minorEastAsia" w:hAnsi="Times New Roman" w:cs="Times New Roman"/>
          <w:color w:val="000000"/>
          <w:kern w:val="24"/>
          <w:szCs w:val="28"/>
        </w:rPr>
        <w:t>y child can reach its potential’.</w:t>
      </w:r>
      <w:r w:rsidRPr="00D062FD">
        <w:rPr>
          <w:rFonts w:ascii="Comic Sans MS" w:eastAsiaTheme="minorEastAsia" w:hAnsi="Comic Sans MS"/>
          <w:color w:val="000000"/>
          <w:kern w:val="24"/>
          <w:szCs w:val="28"/>
        </w:rPr>
        <w:t xml:space="preserve"> </w:t>
      </w:r>
      <w:r>
        <w:rPr>
          <w:rFonts w:ascii="Comic Sans MS" w:eastAsiaTheme="minorEastAsia" w:hAnsi="Comic Sans MS"/>
          <w:color w:val="000000"/>
          <w:kern w:val="24"/>
          <w:szCs w:val="28"/>
        </w:rPr>
        <w:t>(</w:t>
      </w:r>
      <w:r w:rsidRPr="00D062FD">
        <w:rPr>
          <w:rFonts w:ascii="Times New Roman" w:eastAsiaTheme="minorEastAsia" w:hAnsi="Times New Roman" w:cs="Times New Roman"/>
          <w:color w:val="000000"/>
          <w:kern w:val="24"/>
          <w:szCs w:val="28"/>
        </w:rPr>
        <w:t>Welsh Government, 2012</w:t>
      </w:r>
      <w:r>
        <w:rPr>
          <w:rFonts w:ascii="Comic Sans MS" w:eastAsiaTheme="minorEastAsia" w:hAnsi="Comic Sans MS"/>
          <w:color w:val="000000"/>
          <w:kern w:val="24"/>
          <w:szCs w:val="28"/>
        </w:rPr>
        <w:t>)</w:t>
      </w:r>
    </w:p>
    <w:p w:rsidR="00AF174B" w:rsidRPr="002E4282" w:rsidRDefault="00F360CE" w:rsidP="00AF174B">
      <w:pPr>
        <w:pStyle w:val="NormalWeb"/>
        <w:spacing w:before="0" w:beforeAutospacing="0" w:after="0" w:afterAutospacing="0"/>
        <w:rPr>
          <w:rFonts w:eastAsiaTheme="minorEastAsia"/>
          <w:color w:val="000000" w:themeColor="text1"/>
          <w:kern w:val="24"/>
          <w:sz w:val="22"/>
          <w:szCs w:val="22"/>
        </w:rPr>
      </w:pPr>
      <w:r w:rsidRPr="002E4282">
        <w:rPr>
          <w:rFonts w:eastAsiaTheme="minorEastAsia"/>
          <w:color w:val="000000" w:themeColor="text1"/>
          <w:kern w:val="24"/>
          <w:sz w:val="22"/>
          <w:szCs w:val="22"/>
        </w:rPr>
        <w:t xml:space="preserve">School </w:t>
      </w:r>
      <w:proofErr w:type="gramStart"/>
      <w:r w:rsidR="006666E1" w:rsidRPr="002E4282">
        <w:rPr>
          <w:rFonts w:eastAsiaTheme="minorEastAsia"/>
          <w:color w:val="000000" w:themeColor="text1"/>
          <w:kern w:val="24"/>
          <w:sz w:val="22"/>
          <w:szCs w:val="22"/>
        </w:rPr>
        <w:t>A</w:t>
      </w:r>
      <w:proofErr w:type="gramEnd"/>
      <w:r w:rsidRPr="002E4282">
        <w:rPr>
          <w:rFonts w:eastAsiaTheme="minorEastAsia"/>
          <w:color w:val="000000" w:themeColor="text1"/>
          <w:kern w:val="24"/>
          <w:sz w:val="22"/>
          <w:szCs w:val="22"/>
        </w:rPr>
        <w:t xml:space="preserve"> uses the deprivation grant for many things in order to promote progress and to remove any barriers their pupils may face whilst learning</w:t>
      </w:r>
      <w:r w:rsidR="00774B1E" w:rsidRPr="002E4282">
        <w:rPr>
          <w:rFonts w:eastAsiaTheme="minorEastAsia"/>
          <w:color w:val="000000" w:themeColor="text1"/>
          <w:kern w:val="24"/>
          <w:sz w:val="22"/>
          <w:szCs w:val="22"/>
        </w:rPr>
        <w:t>.  One initiative they support is</w:t>
      </w:r>
      <w:r w:rsidRPr="002E4282">
        <w:rPr>
          <w:rFonts w:eastAsiaTheme="minorEastAsia"/>
          <w:color w:val="000000" w:themeColor="text1"/>
          <w:kern w:val="24"/>
          <w:sz w:val="22"/>
          <w:szCs w:val="22"/>
        </w:rPr>
        <w:t xml:space="preserve"> the FAST (Families and Schools Together) programme which Save the Children also supports. The FAST programme was first introduced in 1988 by Dr Lynn McDonald and Professor of Social Work Research at Middlesex University.</w:t>
      </w:r>
    </w:p>
    <w:p w:rsidR="002E4282" w:rsidRDefault="002E4282" w:rsidP="00AF174B">
      <w:pPr>
        <w:pStyle w:val="NormalWeb"/>
        <w:spacing w:before="0" w:beforeAutospacing="0" w:after="0" w:afterAutospacing="0"/>
        <w:rPr>
          <w:rFonts w:ascii="Comic Sans MS" w:eastAsiaTheme="minorEastAsia" w:hAnsi="Comic Sans MS"/>
          <w:i/>
          <w:iCs/>
          <w:color w:val="000000" w:themeColor="text1"/>
          <w:kern w:val="24"/>
          <w:sz w:val="32"/>
          <w:szCs w:val="32"/>
        </w:rPr>
      </w:pPr>
    </w:p>
    <w:p w:rsidR="00AF174B" w:rsidRDefault="00DC7269" w:rsidP="00AF174B">
      <w:pPr>
        <w:rPr>
          <w:rFonts w:ascii="Times New Roman" w:hAnsi="Times New Roman" w:cs="Times New Roman"/>
        </w:rPr>
      </w:pPr>
      <w:r>
        <w:rPr>
          <w:bCs/>
          <w:szCs w:val="21"/>
          <w:bdr w:val="none" w:sz="0" w:space="0" w:color="auto" w:frame="1"/>
        </w:rPr>
        <w:lastRenderedPageBreak/>
        <w:t>FAST</w:t>
      </w:r>
      <w:r w:rsidR="00AF174B">
        <w:rPr>
          <w:bCs/>
          <w:szCs w:val="21"/>
          <w:bdr w:val="none" w:sz="0" w:space="0" w:color="auto" w:frame="1"/>
        </w:rPr>
        <w:t xml:space="preserve"> is </w:t>
      </w:r>
      <w:r w:rsidR="00AF174B" w:rsidRPr="00AF174B">
        <w:rPr>
          <w:rFonts w:ascii="Times New Roman" w:eastAsiaTheme="minorEastAsia" w:hAnsi="Times New Roman" w:cs="Times New Roman"/>
          <w:color w:val="000000" w:themeColor="text1"/>
          <w:kern w:val="24"/>
          <w:szCs w:val="36"/>
        </w:rPr>
        <w:t>an eight-week cycle of activity sessions</w:t>
      </w:r>
      <w:r w:rsidR="00AF174B">
        <w:rPr>
          <w:rFonts w:ascii="Times New Roman" w:eastAsiaTheme="minorEastAsia" w:hAnsi="Times New Roman" w:cs="Times New Roman"/>
          <w:color w:val="000000" w:themeColor="text1"/>
          <w:kern w:val="24"/>
          <w:szCs w:val="36"/>
        </w:rPr>
        <w:t xml:space="preserve"> that takes place wi</w:t>
      </w:r>
      <w:r w:rsidR="002E4282">
        <w:rPr>
          <w:rFonts w:ascii="Times New Roman" w:eastAsiaTheme="minorEastAsia" w:hAnsi="Times New Roman" w:cs="Times New Roman"/>
          <w:color w:val="000000" w:themeColor="text1"/>
          <w:kern w:val="24"/>
          <w:szCs w:val="36"/>
        </w:rPr>
        <w:t xml:space="preserve">thin the school setting and it supports </w:t>
      </w:r>
      <w:r w:rsidR="00AF174B" w:rsidRPr="00AF174B">
        <w:rPr>
          <w:rFonts w:ascii="Times New Roman" w:eastAsiaTheme="minorEastAsia" w:hAnsi="Times New Roman" w:cs="Times New Roman"/>
          <w:color w:val="000000" w:themeColor="text1"/>
          <w:kern w:val="24"/>
          <w:szCs w:val="36"/>
        </w:rPr>
        <w:t xml:space="preserve"> parents to develop learning at</w:t>
      </w:r>
      <w:r w:rsidR="00AF174B" w:rsidRPr="00AF174B">
        <w:rPr>
          <w:rFonts w:ascii="Times New Roman" w:eastAsiaTheme="minorEastAsia" w:hAnsi="Times New Roman" w:cs="Times New Roman"/>
          <w:color w:val="000000" w:themeColor="text1"/>
          <w:kern w:val="24"/>
          <w:sz w:val="16"/>
          <w:szCs w:val="36"/>
        </w:rPr>
        <w:t xml:space="preserve"> </w:t>
      </w:r>
      <w:r w:rsidR="00AF174B" w:rsidRPr="00AF174B">
        <w:rPr>
          <w:rFonts w:ascii="Times New Roman" w:eastAsiaTheme="minorEastAsia" w:hAnsi="Times New Roman" w:cs="Times New Roman"/>
          <w:color w:val="000000" w:themeColor="text1"/>
          <w:kern w:val="24"/>
          <w:szCs w:val="36"/>
        </w:rPr>
        <w:t xml:space="preserve">home and ongoing support at school and within the community. </w:t>
      </w:r>
    </w:p>
    <w:p w:rsidR="00AF174B" w:rsidRDefault="00DC7269" w:rsidP="00AF174B">
      <w:pPr>
        <w:rPr>
          <w:rFonts w:ascii="Times New Roman" w:eastAsiaTheme="minorEastAsia" w:hAnsi="Times New Roman" w:cs="Times New Roman"/>
          <w:color w:val="000000" w:themeColor="text1"/>
          <w:kern w:val="24"/>
          <w:szCs w:val="32"/>
          <w:lang w:eastAsia="en-GB"/>
        </w:rPr>
      </w:pPr>
      <w:r>
        <w:rPr>
          <w:rFonts w:ascii="Times New Roman" w:eastAsiaTheme="minorEastAsia" w:hAnsi="Times New Roman" w:cs="Times New Roman"/>
          <w:color w:val="000000" w:themeColor="text1"/>
          <w:kern w:val="24"/>
          <w:szCs w:val="36"/>
        </w:rPr>
        <w:t>FAST is aimed to build</w:t>
      </w:r>
      <w:r w:rsidR="00AF174B" w:rsidRPr="00AF174B">
        <w:rPr>
          <w:rFonts w:ascii="Times New Roman" w:eastAsiaTheme="minorEastAsia" w:hAnsi="Times New Roman" w:cs="Times New Roman"/>
          <w:color w:val="000000" w:themeColor="text1"/>
          <w:kern w:val="24"/>
          <w:szCs w:val="36"/>
        </w:rPr>
        <w:t xml:space="preserve"> stronger bonds between parents, schools and communities</w:t>
      </w:r>
      <w:r>
        <w:rPr>
          <w:rFonts w:ascii="Times New Roman" w:eastAsiaTheme="minorEastAsia" w:hAnsi="Times New Roman" w:cs="Times New Roman"/>
          <w:color w:val="000000" w:themeColor="text1"/>
          <w:kern w:val="24"/>
          <w:szCs w:val="36"/>
        </w:rPr>
        <w:t xml:space="preserve"> and to make sure children are</w:t>
      </w:r>
      <w:r w:rsidR="00AF174B" w:rsidRPr="00AF174B">
        <w:rPr>
          <w:rFonts w:ascii="Times New Roman" w:eastAsiaTheme="minorEastAsia" w:hAnsi="Times New Roman" w:cs="Times New Roman"/>
          <w:color w:val="000000" w:themeColor="text1"/>
          <w:kern w:val="24"/>
          <w:szCs w:val="36"/>
        </w:rPr>
        <w:t xml:space="preserve"> support</w:t>
      </w:r>
      <w:r>
        <w:rPr>
          <w:rFonts w:ascii="Times New Roman" w:eastAsiaTheme="minorEastAsia" w:hAnsi="Times New Roman" w:cs="Times New Roman"/>
          <w:color w:val="000000" w:themeColor="text1"/>
          <w:kern w:val="24"/>
          <w:szCs w:val="36"/>
        </w:rPr>
        <w:t>ed in order</w:t>
      </w:r>
      <w:r w:rsidR="00AF174B" w:rsidRPr="00AF174B">
        <w:rPr>
          <w:rFonts w:ascii="Times New Roman" w:eastAsiaTheme="minorEastAsia" w:hAnsi="Times New Roman" w:cs="Times New Roman"/>
          <w:color w:val="000000" w:themeColor="text1"/>
          <w:kern w:val="24"/>
          <w:szCs w:val="36"/>
        </w:rPr>
        <w:t xml:space="preserve"> to do their best at school. </w:t>
      </w:r>
      <w:r>
        <w:rPr>
          <w:rFonts w:ascii="Times New Roman" w:hAnsi="Times New Roman" w:cs="Times New Roman"/>
        </w:rPr>
        <w:t>It is aimed to</w:t>
      </w:r>
      <w:r w:rsidR="00AF174B" w:rsidRPr="00AF174B">
        <w:rPr>
          <w:rFonts w:ascii="Times New Roman" w:eastAsiaTheme="minorEastAsia" w:hAnsi="Times New Roman" w:cs="Times New Roman"/>
          <w:color w:val="000000" w:themeColor="text1"/>
          <w:kern w:val="24"/>
          <w:szCs w:val="32"/>
          <w:lang w:eastAsia="en-GB"/>
        </w:rPr>
        <w:t xml:space="preserve"> improve their skills in reading, wr</w:t>
      </w:r>
      <w:r>
        <w:rPr>
          <w:rFonts w:ascii="Times New Roman" w:eastAsiaTheme="minorEastAsia" w:hAnsi="Times New Roman" w:cs="Times New Roman"/>
          <w:color w:val="000000" w:themeColor="text1"/>
          <w:kern w:val="24"/>
          <w:szCs w:val="32"/>
          <w:lang w:eastAsia="en-GB"/>
        </w:rPr>
        <w:t>iting and maths encouraging positive</w:t>
      </w:r>
      <w:r w:rsidR="00AF174B" w:rsidRPr="00AF174B">
        <w:rPr>
          <w:rFonts w:ascii="Times New Roman" w:eastAsiaTheme="minorEastAsia" w:hAnsi="Times New Roman" w:cs="Times New Roman"/>
          <w:color w:val="000000" w:themeColor="text1"/>
          <w:kern w:val="24"/>
          <w:szCs w:val="32"/>
          <w:lang w:eastAsia="en-GB"/>
        </w:rPr>
        <w:t xml:space="preserve"> behaviour and a positive attitude to school and learning</w:t>
      </w:r>
      <w:r w:rsidR="00AF174B">
        <w:rPr>
          <w:rFonts w:ascii="Times New Roman" w:hAnsi="Times New Roman" w:cs="Times New Roman"/>
        </w:rPr>
        <w:t>. Not only is the programme beneficial for the children but it also helps</w:t>
      </w:r>
      <w:r w:rsidR="00A4697F">
        <w:rPr>
          <w:rFonts w:ascii="Times New Roman" w:eastAsiaTheme="minorEastAsia" w:hAnsi="Times New Roman" w:cs="Times New Roman"/>
          <w:color w:val="000000" w:themeColor="text1"/>
          <w:kern w:val="24"/>
          <w:szCs w:val="32"/>
          <w:lang w:eastAsia="en-GB"/>
        </w:rPr>
        <w:t xml:space="preserve"> parents to be</w:t>
      </w:r>
      <w:r w:rsidR="00AF174B" w:rsidRPr="00AF174B">
        <w:rPr>
          <w:rFonts w:ascii="Times New Roman" w:eastAsiaTheme="minorEastAsia" w:hAnsi="Times New Roman" w:cs="Times New Roman"/>
          <w:color w:val="000000" w:themeColor="text1"/>
          <w:kern w:val="24"/>
          <w:szCs w:val="32"/>
          <w:lang w:eastAsia="en-GB"/>
        </w:rPr>
        <w:t xml:space="preserve"> involved in thei</w:t>
      </w:r>
      <w:r w:rsidR="00A4697F">
        <w:rPr>
          <w:rFonts w:ascii="Times New Roman" w:eastAsiaTheme="minorEastAsia" w:hAnsi="Times New Roman" w:cs="Times New Roman"/>
          <w:color w:val="000000" w:themeColor="text1"/>
          <w:kern w:val="24"/>
          <w:szCs w:val="32"/>
          <w:lang w:eastAsia="en-GB"/>
        </w:rPr>
        <w:t>r child’s education, enabling them to</w:t>
      </w:r>
      <w:r w:rsidR="00AF174B" w:rsidRPr="00AF174B">
        <w:rPr>
          <w:rFonts w:ascii="Times New Roman" w:eastAsiaTheme="minorEastAsia" w:hAnsi="Times New Roman" w:cs="Times New Roman"/>
          <w:color w:val="000000" w:themeColor="text1"/>
          <w:kern w:val="24"/>
          <w:szCs w:val="32"/>
          <w:lang w:eastAsia="en-GB"/>
        </w:rPr>
        <w:t xml:space="preserve"> support l</w:t>
      </w:r>
      <w:r w:rsidR="00A4697F">
        <w:rPr>
          <w:rFonts w:ascii="Times New Roman" w:eastAsiaTheme="minorEastAsia" w:hAnsi="Times New Roman" w:cs="Times New Roman"/>
          <w:color w:val="000000" w:themeColor="text1"/>
          <w:kern w:val="24"/>
          <w:szCs w:val="32"/>
          <w:lang w:eastAsia="en-GB"/>
        </w:rPr>
        <w:t>earning and development at home, in school and the wider community</w:t>
      </w:r>
      <w:r w:rsidR="00AF174B" w:rsidRPr="00AF174B">
        <w:rPr>
          <w:rFonts w:ascii="Times New Roman" w:eastAsiaTheme="minorEastAsia" w:hAnsi="Times New Roman" w:cs="Times New Roman"/>
          <w:color w:val="000000" w:themeColor="text1"/>
          <w:kern w:val="24"/>
          <w:szCs w:val="32"/>
          <w:lang w:eastAsia="en-GB"/>
        </w:rPr>
        <w:t xml:space="preserve">. </w:t>
      </w:r>
      <w:r w:rsidR="00E4474D">
        <w:rPr>
          <w:rFonts w:ascii="Times New Roman" w:eastAsiaTheme="minorEastAsia" w:hAnsi="Times New Roman" w:cs="Times New Roman"/>
          <w:color w:val="000000" w:themeColor="text1"/>
          <w:kern w:val="24"/>
          <w:szCs w:val="32"/>
          <w:lang w:eastAsia="en-GB"/>
        </w:rPr>
        <w:t>(Save the Children, 2010).</w:t>
      </w:r>
    </w:p>
    <w:p w:rsidR="00E4474D" w:rsidRDefault="002E4282" w:rsidP="00E4474D">
      <w:pPr>
        <w:pStyle w:val="NormalWeb"/>
        <w:spacing w:before="0" w:beforeAutospacing="0" w:after="0" w:afterAutospacing="0"/>
        <w:rPr>
          <w:rFonts w:eastAsiaTheme="minorEastAsia"/>
          <w:color w:val="000000" w:themeColor="text1"/>
          <w:kern w:val="24"/>
          <w:szCs w:val="32"/>
        </w:rPr>
      </w:pPr>
      <w:r>
        <w:rPr>
          <w:rFonts w:eastAsiaTheme="minorEastAsia"/>
          <w:color w:val="000000" w:themeColor="text1"/>
          <w:kern w:val="24"/>
          <w:szCs w:val="32"/>
        </w:rPr>
        <w:t>Save the Children suggest that t</w:t>
      </w:r>
      <w:r w:rsidR="00E4474D">
        <w:rPr>
          <w:rFonts w:eastAsiaTheme="minorEastAsia"/>
          <w:color w:val="000000" w:themeColor="text1"/>
          <w:kern w:val="24"/>
          <w:szCs w:val="32"/>
        </w:rPr>
        <w:t>here are three core aims of this evidence based programme which are,</w:t>
      </w:r>
    </w:p>
    <w:p w:rsidR="00E4474D" w:rsidRDefault="00E4474D" w:rsidP="00E4474D">
      <w:pPr>
        <w:pStyle w:val="NormalWeb"/>
        <w:spacing w:before="0" w:beforeAutospacing="0" w:after="0" w:afterAutospacing="0"/>
        <w:rPr>
          <w:rFonts w:eastAsiaTheme="minorEastAsia"/>
          <w:color w:val="000000" w:themeColor="text1"/>
          <w:kern w:val="24"/>
          <w:szCs w:val="32"/>
        </w:rPr>
      </w:pPr>
    </w:p>
    <w:p w:rsidR="00E4474D" w:rsidRDefault="00E4474D" w:rsidP="00E4474D">
      <w:pPr>
        <w:rPr>
          <w:rFonts w:ascii="Times New Roman" w:eastAsiaTheme="minorEastAsia" w:hAnsi="Times New Roman" w:cs="Times New Roman"/>
          <w:color w:val="000000" w:themeColor="text1"/>
          <w:kern w:val="24"/>
          <w:szCs w:val="32"/>
          <w:lang w:eastAsia="en-GB"/>
        </w:rPr>
      </w:pPr>
      <w:r>
        <w:rPr>
          <w:rFonts w:eastAsiaTheme="minorEastAsia"/>
          <w:color w:val="000000" w:themeColor="text1"/>
          <w:kern w:val="24"/>
          <w:szCs w:val="32"/>
        </w:rPr>
        <w:t xml:space="preserve"> </w:t>
      </w:r>
      <w:r w:rsidRPr="00E4474D">
        <w:rPr>
          <w:rFonts w:ascii="Times New Roman" w:eastAsiaTheme="minorEastAsia" w:hAnsi="Times New Roman" w:cs="Times New Roman"/>
          <w:color w:val="000000" w:themeColor="text1"/>
          <w:kern w:val="24"/>
          <w:szCs w:val="32"/>
        </w:rPr>
        <w:t>‘</w:t>
      </w:r>
      <w:r w:rsidR="002E4282" w:rsidRPr="002E4282">
        <w:rPr>
          <w:rFonts w:ascii="Times New Roman" w:eastAsiaTheme="minorEastAsia" w:hAnsi="Times New Roman" w:cs="Times New Roman"/>
          <w:i/>
          <w:color w:val="000000" w:themeColor="text1"/>
          <w:kern w:val="24"/>
          <w:szCs w:val="32"/>
        </w:rPr>
        <w:t>Children will</w:t>
      </w:r>
      <w:r w:rsidR="002E4282">
        <w:rPr>
          <w:rFonts w:ascii="Times New Roman" w:eastAsiaTheme="minorEastAsia" w:hAnsi="Times New Roman" w:cs="Times New Roman"/>
          <w:color w:val="000000" w:themeColor="text1"/>
          <w:kern w:val="24"/>
          <w:szCs w:val="32"/>
        </w:rPr>
        <w:t xml:space="preserve"> </w:t>
      </w:r>
      <w:r w:rsidRPr="00E4474D">
        <w:rPr>
          <w:rFonts w:ascii="Times New Roman" w:eastAsiaTheme="minorEastAsia" w:hAnsi="Times New Roman" w:cs="Times New Roman"/>
          <w:i/>
          <w:iCs/>
          <w:color w:val="000000" w:themeColor="text1"/>
          <w:kern w:val="24"/>
          <w:szCs w:val="32"/>
        </w:rPr>
        <w:t>succeed in school and have stronger life chances because of improved educational achievement in reading, writing and maths, behaviour and better home–school relationships’, ‘</w:t>
      </w:r>
      <w:r w:rsidR="002E4282">
        <w:rPr>
          <w:rFonts w:ascii="Times New Roman" w:eastAsiaTheme="minorEastAsia" w:hAnsi="Times New Roman" w:cs="Times New Roman"/>
          <w:i/>
          <w:iCs/>
          <w:color w:val="000000" w:themeColor="text1"/>
          <w:kern w:val="24"/>
          <w:szCs w:val="32"/>
        </w:rPr>
        <w:t xml:space="preserve">Children will </w:t>
      </w:r>
      <w:r w:rsidRPr="00E4474D">
        <w:rPr>
          <w:rFonts w:ascii="Times New Roman" w:eastAsiaTheme="minorEastAsia" w:hAnsi="Times New Roman" w:cs="Times New Roman"/>
          <w:i/>
          <w:iCs/>
          <w:color w:val="000000" w:themeColor="text1"/>
          <w:kern w:val="24"/>
          <w:szCs w:val="32"/>
        </w:rPr>
        <w:t xml:space="preserve">live in strengthened families because of improved parent-child bonds, communication and parental confidence’, </w:t>
      </w:r>
      <w:r w:rsidR="002E4282" w:rsidRPr="00E4474D">
        <w:rPr>
          <w:rFonts w:ascii="Times New Roman" w:eastAsiaTheme="minorEastAsia" w:hAnsi="Times New Roman" w:cs="Times New Roman"/>
          <w:i/>
          <w:iCs/>
          <w:color w:val="000000" w:themeColor="text1"/>
          <w:kern w:val="24"/>
          <w:szCs w:val="32"/>
        </w:rPr>
        <w:t xml:space="preserve">and </w:t>
      </w:r>
      <w:r w:rsidR="002E4282">
        <w:rPr>
          <w:rFonts w:ascii="Times New Roman" w:eastAsiaTheme="minorEastAsia" w:hAnsi="Times New Roman" w:cs="Times New Roman"/>
          <w:i/>
          <w:iCs/>
          <w:color w:val="000000" w:themeColor="text1"/>
          <w:kern w:val="24"/>
          <w:szCs w:val="32"/>
        </w:rPr>
        <w:t xml:space="preserve">‘Children will </w:t>
      </w:r>
      <w:r w:rsidRPr="00E4474D">
        <w:rPr>
          <w:rFonts w:ascii="Times New Roman" w:eastAsiaTheme="minorEastAsia" w:hAnsi="Times New Roman" w:cs="Times New Roman"/>
          <w:i/>
          <w:iCs/>
          <w:color w:val="000000" w:themeColor="text1"/>
          <w:kern w:val="24"/>
          <w:szCs w:val="32"/>
        </w:rPr>
        <w:t xml:space="preserve"> live in stronger communities with increased trust, participation and reduced social isolation’</w:t>
      </w:r>
      <w:r>
        <w:rPr>
          <w:rFonts w:eastAsiaTheme="minorEastAsia"/>
          <w:i/>
          <w:iCs/>
          <w:color w:val="000000" w:themeColor="text1"/>
          <w:kern w:val="24"/>
          <w:szCs w:val="32"/>
        </w:rPr>
        <w:t xml:space="preserve"> </w:t>
      </w:r>
      <w:r w:rsidRPr="00AF174B">
        <w:rPr>
          <w:rFonts w:ascii="Times New Roman" w:eastAsiaTheme="minorEastAsia" w:hAnsi="Times New Roman" w:cs="Times New Roman"/>
          <w:color w:val="000000" w:themeColor="text1"/>
          <w:kern w:val="24"/>
          <w:szCs w:val="32"/>
          <w:lang w:eastAsia="en-GB"/>
        </w:rPr>
        <w:t xml:space="preserve">. </w:t>
      </w:r>
      <w:r>
        <w:rPr>
          <w:rFonts w:ascii="Times New Roman" w:eastAsiaTheme="minorEastAsia" w:hAnsi="Times New Roman" w:cs="Times New Roman"/>
          <w:color w:val="000000" w:themeColor="text1"/>
          <w:kern w:val="24"/>
          <w:szCs w:val="32"/>
          <w:lang w:eastAsia="en-GB"/>
        </w:rPr>
        <w:t>(Save the Children, 2010).</w:t>
      </w:r>
    </w:p>
    <w:p w:rsidR="00020A10" w:rsidRDefault="00E4474D" w:rsidP="0093415B">
      <w:pPr>
        <w:spacing w:before="240"/>
        <w:rPr>
          <w:rFonts w:ascii="Times New Roman" w:eastAsiaTheme="minorEastAsia" w:hAnsi="Times New Roman" w:cs="Times New Roman"/>
          <w:iCs/>
          <w:color w:val="000000" w:themeColor="text1"/>
          <w:kern w:val="24"/>
          <w:szCs w:val="32"/>
          <w:lang w:eastAsia="en-GB"/>
        </w:rPr>
      </w:pPr>
      <w:r>
        <w:rPr>
          <w:rFonts w:ascii="Times New Roman" w:eastAsiaTheme="minorEastAsia" w:hAnsi="Times New Roman" w:cs="Times New Roman"/>
          <w:iCs/>
          <w:color w:val="000000" w:themeColor="text1"/>
          <w:kern w:val="24"/>
          <w:szCs w:val="32"/>
          <w:lang w:eastAsia="en-GB"/>
        </w:rPr>
        <w:t>Each Fast session is a two and a half</w:t>
      </w:r>
      <w:r w:rsidR="00774B1E">
        <w:rPr>
          <w:rFonts w:ascii="Times New Roman" w:eastAsiaTheme="minorEastAsia" w:hAnsi="Times New Roman" w:cs="Times New Roman"/>
          <w:iCs/>
          <w:color w:val="000000" w:themeColor="text1"/>
          <w:kern w:val="24"/>
          <w:szCs w:val="32"/>
          <w:lang w:eastAsia="en-GB"/>
        </w:rPr>
        <w:t xml:space="preserve"> hour </w:t>
      </w:r>
      <w:r>
        <w:rPr>
          <w:rFonts w:ascii="Times New Roman" w:eastAsiaTheme="minorEastAsia" w:hAnsi="Times New Roman" w:cs="Times New Roman"/>
          <w:iCs/>
          <w:color w:val="000000" w:themeColor="text1"/>
          <w:kern w:val="24"/>
          <w:szCs w:val="32"/>
          <w:lang w:eastAsia="en-GB"/>
        </w:rPr>
        <w:t>activity session which is run by a group made up of school partners, parent partners and community partners. All of which are then allocated to a hub.</w:t>
      </w:r>
      <w:r w:rsidR="00774B1E">
        <w:rPr>
          <w:rFonts w:ascii="Times New Roman" w:eastAsiaTheme="minorEastAsia" w:hAnsi="Times New Roman" w:cs="Times New Roman"/>
          <w:iCs/>
          <w:color w:val="000000" w:themeColor="text1"/>
          <w:kern w:val="24"/>
          <w:szCs w:val="32"/>
          <w:lang w:eastAsia="en-GB"/>
        </w:rPr>
        <w:t xml:space="preserve"> When School</w:t>
      </w:r>
      <w:r>
        <w:rPr>
          <w:rFonts w:ascii="Times New Roman" w:eastAsiaTheme="minorEastAsia" w:hAnsi="Times New Roman" w:cs="Times New Roman"/>
          <w:iCs/>
          <w:color w:val="000000" w:themeColor="text1"/>
          <w:kern w:val="24"/>
          <w:szCs w:val="32"/>
          <w:lang w:eastAsia="en-GB"/>
        </w:rPr>
        <w:t xml:space="preserve"> A</w:t>
      </w:r>
      <w:r w:rsidR="00774B1E">
        <w:rPr>
          <w:rFonts w:ascii="Times New Roman" w:eastAsiaTheme="minorEastAsia" w:hAnsi="Times New Roman" w:cs="Times New Roman"/>
          <w:iCs/>
          <w:color w:val="000000" w:themeColor="text1"/>
          <w:kern w:val="24"/>
          <w:szCs w:val="32"/>
          <w:lang w:eastAsia="en-GB"/>
        </w:rPr>
        <w:t xml:space="preserve"> ran their first FAST cycle they</w:t>
      </w:r>
      <w:r>
        <w:rPr>
          <w:rFonts w:ascii="Times New Roman" w:eastAsiaTheme="minorEastAsia" w:hAnsi="Times New Roman" w:cs="Times New Roman"/>
          <w:iCs/>
          <w:color w:val="000000" w:themeColor="text1"/>
          <w:kern w:val="24"/>
          <w:szCs w:val="32"/>
          <w:lang w:eastAsia="en-GB"/>
        </w:rPr>
        <w:t xml:space="preserve"> had four hubs which had 10 families in each hub. Each hub </w:t>
      </w:r>
      <w:r w:rsidR="00774B1E">
        <w:rPr>
          <w:rFonts w:ascii="Times New Roman" w:eastAsiaTheme="minorEastAsia" w:hAnsi="Times New Roman" w:cs="Times New Roman"/>
          <w:iCs/>
          <w:color w:val="000000" w:themeColor="text1"/>
          <w:kern w:val="24"/>
          <w:szCs w:val="32"/>
          <w:lang w:eastAsia="en-GB"/>
        </w:rPr>
        <w:t>consisted of</w:t>
      </w:r>
      <w:r>
        <w:rPr>
          <w:rFonts w:ascii="Times New Roman" w:eastAsiaTheme="minorEastAsia" w:hAnsi="Times New Roman" w:cs="Times New Roman"/>
          <w:iCs/>
          <w:color w:val="000000" w:themeColor="text1"/>
          <w:kern w:val="24"/>
          <w:szCs w:val="32"/>
          <w:lang w:eastAsia="en-GB"/>
        </w:rPr>
        <w:t xml:space="preserve"> 2 school partners, 2 community partners and 3 parent partners.</w:t>
      </w:r>
      <w:r w:rsidR="00774B1E">
        <w:rPr>
          <w:rFonts w:ascii="Times New Roman" w:eastAsiaTheme="minorEastAsia" w:hAnsi="Times New Roman" w:cs="Times New Roman"/>
          <w:iCs/>
          <w:color w:val="000000" w:themeColor="text1"/>
          <w:kern w:val="24"/>
          <w:szCs w:val="32"/>
          <w:lang w:eastAsia="en-GB"/>
        </w:rPr>
        <w:t xml:space="preserve"> The families were recruited by the FAST team, which with having parent partners on board made recruiting hard to reach families easier as some of the parents knew these families from living in their community and had a stronger bond than that of the school.</w:t>
      </w:r>
      <w:r>
        <w:rPr>
          <w:rFonts w:ascii="Times New Roman" w:eastAsiaTheme="minorEastAsia" w:hAnsi="Times New Roman" w:cs="Times New Roman"/>
          <w:iCs/>
          <w:color w:val="000000" w:themeColor="text1"/>
          <w:kern w:val="24"/>
          <w:szCs w:val="32"/>
          <w:lang w:eastAsia="en-GB"/>
        </w:rPr>
        <w:t xml:space="preserve"> </w:t>
      </w:r>
      <w:r w:rsidR="0093415B">
        <w:rPr>
          <w:rFonts w:ascii="Times New Roman" w:eastAsiaTheme="minorEastAsia" w:hAnsi="Times New Roman" w:cs="Times New Roman"/>
          <w:iCs/>
          <w:color w:val="000000" w:themeColor="text1"/>
          <w:kern w:val="24"/>
          <w:szCs w:val="32"/>
          <w:lang w:eastAsia="en-GB"/>
        </w:rPr>
        <w:t>The families wou</w:t>
      </w:r>
      <w:r w:rsidR="00774B1E">
        <w:rPr>
          <w:rFonts w:ascii="Times New Roman" w:eastAsiaTheme="minorEastAsia" w:hAnsi="Times New Roman" w:cs="Times New Roman"/>
          <w:iCs/>
          <w:color w:val="000000" w:themeColor="text1"/>
          <w:kern w:val="24"/>
          <w:szCs w:val="32"/>
          <w:lang w:eastAsia="en-GB"/>
        </w:rPr>
        <w:t>ld meet at the school in the mai</w:t>
      </w:r>
      <w:r w:rsidR="0093415B">
        <w:rPr>
          <w:rFonts w:ascii="Times New Roman" w:eastAsiaTheme="minorEastAsia" w:hAnsi="Times New Roman" w:cs="Times New Roman"/>
          <w:iCs/>
          <w:color w:val="000000" w:themeColor="text1"/>
          <w:kern w:val="24"/>
          <w:szCs w:val="32"/>
          <w:lang w:eastAsia="en-GB"/>
        </w:rPr>
        <w:t>n reception and would be g</w:t>
      </w:r>
      <w:r w:rsidR="00774B1E">
        <w:rPr>
          <w:rFonts w:ascii="Times New Roman" w:eastAsiaTheme="minorEastAsia" w:hAnsi="Times New Roman" w:cs="Times New Roman"/>
          <w:iCs/>
          <w:color w:val="000000" w:themeColor="text1"/>
          <w:kern w:val="24"/>
          <w:szCs w:val="32"/>
          <w:lang w:eastAsia="en-GB"/>
        </w:rPr>
        <w:t>reeted by the FAST team</w:t>
      </w:r>
      <w:r w:rsidR="0093415B">
        <w:rPr>
          <w:rFonts w:ascii="Times New Roman" w:eastAsiaTheme="minorEastAsia" w:hAnsi="Times New Roman" w:cs="Times New Roman"/>
          <w:iCs/>
          <w:color w:val="000000" w:themeColor="text1"/>
          <w:kern w:val="24"/>
          <w:szCs w:val="32"/>
          <w:lang w:eastAsia="en-GB"/>
        </w:rPr>
        <w:t xml:space="preserve">. The session ran for 2.5 hours every Tuesday for 8 weeks with a graduation organised at the end of the programme. The session included the family creating a family sign which would then be placed on the table for each session, a family meal which is made by another family within the Hub, a feelings game for the whole </w:t>
      </w:r>
      <w:r w:rsidR="002C2F1D">
        <w:rPr>
          <w:rFonts w:ascii="Times New Roman" w:eastAsiaTheme="minorEastAsia" w:hAnsi="Times New Roman" w:cs="Times New Roman"/>
          <w:iCs/>
          <w:color w:val="000000" w:themeColor="text1"/>
          <w:kern w:val="24"/>
          <w:szCs w:val="32"/>
          <w:lang w:eastAsia="en-GB"/>
        </w:rPr>
        <w:t>family, parent</w:t>
      </w:r>
      <w:r w:rsidR="0093415B">
        <w:rPr>
          <w:rFonts w:ascii="Times New Roman" w:eastAsiaTheme="minorEastAsia" w:hAnsi="Times New Roman" w:cs="Times New Roman"/>
          <w:iCs/>
          <w:color w:val="000000" w:themeColor="text1"/>
          <w:kern w:val="24"/>
          <w:szCs w:val="32"/>
          <w:lang w:eastAsia="en-GB"/>
        </w:rPr>
        <w:t xml:space="preserve"> time (1-1 and group), </w:t>
      </w:r>
      <w:r w:rsidR="002C2F1D">
        <w:rPr>
          <w:rFonts w:ascii="Times New Roman" w:eastAsiaTheme="minorEastAsia" w:hAnsi="Times New Roman" w:cs="Times New Roman"/>
          <w:iCs/>
          <w:color w:val="000000" w:themeColor="text1"/>
          <w:kern w:val="24"/>
          <w:szCs w:val="32"/>
          <w:lang w:eastAsia="en-GB"/>
        </w:rPr>
        <w:t>children’s</w:t>
      </w:r>
      <w:r w:rsidR="0093415B">
        <w:rPr>
          <w:rFonts w:ascii="Times New Roman" w:eastAsiaTheme="minorEastAsia" w:hAnsi="Times New Roman" w:cs="Times New Roman"/>
          <w:iCs/>
          <w:color w:val="000000" w:themeColor="text1"/>
          <w:kern w:val="24"/>
          <w:szCs w:val="32"/>
          <w:lang w:eastAsia="en-GB"/>
        </w:rPr>
        <w:t xml:space="preserve"> playtime would take place at this point supported by the school partners and the parent time would be supported by the parent/community partners and then to finish off the families would be In with a chance of winning a family hamper. The family who would win the hamper would then cook for their Hub the following week. The hamper consisted of a gift for each member of the family, a cooking utensil, a home gift and a board game. The family cooking would receive a £25 budget to enable them to cook. The cooking session again was supported by the FAST team, which some families found beneficial as they were not always confident in being able to </w:t>
      </w:r>
      <w:r w:rsidR="002C2F1D">
        <w:rPr>
          <w:rFonts w:ascii="Times New Roman" w:eastAsiaTheme="minorEastAsia" w:hAnsi="Times New Roman" w:cs="Times New Roman"/>
          <w:iCs/>
          <w:color w:val="000000" w:themeColor="text1"/>
          <w:kern w:val="24"/>
          <w:szCs w:val="32"/>
          <w:lang w:eastAsia="en-GB"/>
        </w:rPr>
        <w:t>prepare</w:t>
      </w:r>
      <w:r w:rsidR="0093415B">
        <w:rPr>
          <w:rFonts w:ascii="Times New Roman" w:eastAsiaTheme="minorEastAsia" w:hAnsi="Times New Roman" w:cs="Times New Roman"/>
          <w:iCs/>
          <w:color w:val="000000" w:themeColor="text1"/>
          <w:kern w:val="24"/>
          <w:szCs w:val="32"/>
          <w:lang w:eastAsia="en-GB"/>
        </w:rPr>
        <w:t xml:space="preserve"> a meal for all the families</w:t>
      </w:r>
      <w:r w:rsidR="00774B1E">
        <w:rPr>
          <w:rFonts w:ascii="Times New Roman" w:eastAsiaTheme="minorEastAsia" w:hAnsi="Times New Roman" w:cs="Times New Roman"/>
          <w:iCs/>
          <w:color w:val="000000" w:themeColor="text1"/>
          <w:kern w:val="24"/>
          <w:szCs w:val="32"/>
          <w:lang w:eastAsia="en-GB"/>
        </w:rPr>
        <w:t xml:space="preserve"> within their hub</w:t>
      </w:r>
      <w:r w:rsidR="0093415B">
        <w:rPr>
          <w:rFonts w:ascii="Times New Roman" w:eastAsiaTheme="minorEastAsia" w:hAnsi="Times New Roman" w:cs="Times New Roman"/>
          <w:iCs/>
          <w:color w:val="000000" w:themeColor="text1"/>
          <w:kern w:val="24"/>
          <w:szCs w:val="32"/>
          <w:lang w:eastAsia="en-GB"/>
        </w:rPr>
        <w:t>.</w:t>
      </w:r>
      <w:r w:rsidR="00774B1E">
        <w:rPr>
          <w:rFonts w:ascii="Times New Roman" w:eastAsiaTheme="minorEastAsia" w:hAnsi="Times New Roman" w:cs="Times New Roman"/>
          <w:iCs/>
          <w:color w:val="000000" w:themeColor="text1"/>
          <w:kern w:val="24"/>
          <w:szCs w:val="32"/>
          <w:lang w:eastAsia="en-GB"/>
        </w:rPr>
        <w:t xml:space="preserve"> The graduation at the end was extremely rewarding for the families and they were able to invite family members and friends to see what they had achieved over the last 8 weeks.</w:t>
      </w:r>
      <w:r w:rsidR="002C2F1D">
        <w:rPr>
          <w:rFonts w:ascii="Times New Roman" w:eastAsiaTheme="minorEastAsia" w:hAnsi="Times New Roman" w:cs="Times New Roman"/>
          <w:iCs/>
          <w:color w:val="000000" w:themeColor="text1"/>
          <w:kern w:val="24"/>
          <w:szCs w:val="32"/>
          <w:lang w:eastAsia="en-GB"/>
        </w:rPr>
        <w:t xml:space="preserve"> Through having the funding from the pupil deprivation grant and funding from Save the Children, School A has been able to run four Fast programmes with having over 80 families graduating at the end. This has proved to be highly successful with all families enjoying the programme and even wanting to take part again and again. Most families said they found the programme rewarding and that it had not only improved there children’s behaviour but that it brought the whole family closer together.</w:t>
      </w:r>
    </w:p>
    <w:p w:rsidR="00E4474D" w:rsidRPr="00E4474D" w:rsidRDefault="002C2F1D" w:rsidP="0093415B">
      <w:pPr>
        <w:spacing w:before="240"/>
        <w:rPr>
          <w:rFonts w:ascii="Times New Roman" w:eastAsiaTheme="minorEastAsia" w:hAnsi="Times New Roman" w:cs="Times New Roman"/>
          <w:color w:val="000000" w:themeColor="text1"/>
          <w:kern w:val="24"/>
          <w:sz w:val="16"/>
          <w:szCs w:val="32"/>
          <w:lang w:eastAsia="en-GB"/>
        </w:rPr>
      </w:pPr>
      <w:r>
        <w:rPr>
          <w:rFonts w:ascii="Times New Roman" w:eastAsiaTheme="minorEastAsia" w:hAnsi="Times New Roman" w:cs="Times New Roman"/>
          <w:iCs/>
          <w:color w:val="000000" w:themeColor="text1"/>
          <w:kern w:val="24"/>
          <w:szCs w:val="32"/>
          <w:lang w:eastAsia="en-GB"/>
        </w:rPr>
        <w:t xml:space="preserve">One family in particular were going through quite a tough time. The mum had recently left the family home due to various issues, which left the Dad at </w:t>
      </w:r>
      <w:r w:rsidR="00444F19">
        <w:rPr>
          <w:rFonts w:ascii="Times New Roman" w:eastAsiaTheme="minorEastAsia" w:hAnsi="Times New Roman" w:cs="Times New Roman"/>
          <w:iCs/>
          <w:color w:val="000000" w:themeColor="text1"/>
          <w:kern w:val="24"/>
          <w:szCs w:val="32"/>
          <w:lang w:eastAsia="en-GB"/>
        </w:rPr>
        <w:t>home</w:t>
      </w:r>
      <w:r>
        <w:rPr>
          <w:rFonts w:ascii="Times New Roman" w:eastAsiaTheme="minorEastAsia" w:hAnsi="Times New Roman" w:cs="Times New Roman"/>
          <w:iCs/>
          <w:color w:val="000000" w:themeColor="text1"/>
          <w:kern w:val="24"/>
          <w:szCs w:val="32"/>
          <w:lang w:eastAsia="en-GB"/>
        </w:rPr>
        <w:t xml:space="preserve"> to take care of the three children.</w:t>
      </w:r>
      <w:r w:rsidR="00444F19">
        <w:rPr>
          <w:rFonts w:ascii="Times New Roman" w:eastAsiaTheme="minorEastAsia" w:hAnsi="Times New Roman" w:cs="Times New Roman"/>
          <w:iCs/>
          <w:color w:val="000000" w:themeColor="text1"/>
          <w:kern w:val="24"/>
          <w:szCs w:val="32"/>
          <w:lang w:eastAsia="en-GB"/>
        </w:rPr>
        <w:t xml:space="preserve"> Through Mum leaving the family home one of the children’s behaviour became challenging not only at home but in school as we</w:t>
      </w:r>
      <w:r w:rsidR="00774B1E">
        <w:rPr>
          <w:rFonts w:ascii="Times New Roman" w:eastAsiaTheme="minorEastAsia" w:hAnsi="Times New Roman" w:cs="Times New Roman"/>
          <w:iCs/>
          <w:color w:val="000000" w:themeColor="text1"/>
          <w:kern w:val="24"/>
          <w:szCs w:val="32"/>
          <w:lang w:eastAsia="en-GB"/>
        </w:rPr>
        <w:t>ll. U</w:t>
      </w:r>
      <w:r w:rsidR="00444F19">
        <w:rPr>
          <w:rFonts w:ascii="Times New Roman" w:eastAsiaTheme="minorEastAsia" w:hAnsi="Times New Roman" w:cs="Times New Roman"/>
          <w:iCs/>
          <w:color w:val="000000" w:themeColor="text1"/>
          <w:kern w:val="24"/>
          <w:szCs w:val="32"/>
          <w:lang w:eastAsia="en-GB"/>
        </w:rPr>
        <w:t xml:space="preserve">nfortunately </w:t>
      </w:r>
      <w:r>
        <w:rPr>
          <w:rFonts w:ascii="Times New Roman" w:eastAsiaTheme="minorEastAsia" w:hAnsi="Times New Roman" w:cs="Times New Roman"/>
          <w:iCs/>
          <w:color w:val="000000" w:themeColor="text1"/>
          <w:kern w:val="24"/>
          <w:szCs w:val="32"/>
          <w:lang w:eastAsia="en-GB"/>
        </w:rPr>
        <w:t xml:space="preserve"> Dad had many issues himself including alcohol issues, not being able to read and write, lacked self-esteem</w:t>
      </w:r>
      <w:r w:rsidR="00444F19">
        <w:rPr>
          <w:rFonts w:ascii="Times New Roman" w:eastAsiaTheme="minorEastAsia" w:hAnsi="Times New Roman" w:cs="Times New Roman"/>
          <w:iCs/>
          <w:color w:val="000000" w:themeColor="text1"/>
          <w:kern w:val="24"/>
          <w:szCs w:val="32"/>
          <w:lang w:eastAsia="en-GB"/>
        </w:rPr>
        <w:t>, had very poor parenting skills</w:t>
      </w:r>
      <w:r>
        <w:rPr>
          <w:rFonts w:ascii="Times New Roman" w:eastAsiaTheme="minorEastAsia" w:hAnsi="Times New Roman" w:cs="Times New Roman"/>
          <w:iCs/>
          <w:color w:val="000000" w:themeColor="text1"/>
          <w:kern w:val="24"/>
          <w:szCs w:val="32"/>
          <w:lang w:eastAsia="en-GB"/>
        </w:rPr>
        <w:t xml:space="preserve"> and unfortunately </w:t>
      </w:r>
      <w:r w:rsidR="00444F19">
        <w:rPr>
          <w:rFonts w:ascii="Times New Roman" w:eastAsiaTheme="minorEastAsia" w:hAnsi="Times New Roman" w:cs="Times New Roman"/>
          <w:iCs/>
          <w:color w:val="000000" w:themeColor="text1"/>
          <w:kern w:val="24"/>
          <w:szCs w:val="32"/>
          <w:lang w:eastAsia="en-GB"/>
        </w:rPr>
        <w:t xml:space="preserve">through </w:t>
      </w:r>
      <w:r w:rsidR="00444F19">
        <w:rPr>
          <w:rFonts w:ascii="Times New Roman" w:eastAsiaTheme="minorEastAsia" w:hAnsi="Times New Roman" w:cs="Times New Roman"/>
          <w:iCs/>
          <w:color w:val="000000" w:themeColor="text1"/>
          <w:kern w:val="24"/>
          <w:szCs w:val="32"/>
          <w:lang w:eastAsia="en-GB"/>
        </w:rPr>
        <w:lastRenderedPageBreak/>
        <w:t>this he did not respond well to the community he lived in.</w:t>
      </w:r>
      <w:r w:rsidR="00774B1E">
        <w:rPr>
          <w:rFonts w:ascii="Times New Roman" w:eastAsiaTheme="minorEastAsia" w:hAnsi="Times New Roman" w:cs="Times New Roman"/>
          <w:iCs/>
          <w:color w:val="000000" w:themeColor="text1"/>
          <w:kern w:val="24"/>
          <w:szCs w:val="32"/>
          <w:lang w:eastAsia="en-GB"/>
        </w:rPr>
        <w:t xml:space="preserve"> The whole family lacked confidence, low self-esteem and were isolated from the community.</w:t>
      </w:r>
      <w:r w:rsidR="00444F19">
        <w:rPr>
          <w:rFonts w:ascii="Times New Roman" w:eastAsiaTheme="minorEastAsia" w:hAnsi="Times New Roman" w:cs="Times New Roman"/>
          <w:iCs/>
          <w:color w:val="000000" w:themeColor="text1"/>
          <w:kern w:val="24"/>
          <w:szCs w:val="32"/>
          <w:lang w:eastAsia="en-GB"/>
        </w:rPr>
        <w:t xml:space="preserve"> At first Dad was extremely difficult to engage but with support from the schools Family Support Officer who got to know him through various meetings to support his family the Dad agreed to participate. At first the whole family were very shy and nervous, but as the weeks progressed and with support from the FAST team the family engaged extremely well and got to know other families in the Hub. The families they got to know were the ones who lived within their community. The whole family made friends and through this FAST</w:t>
      </w:r>
      <w:r w:rsidR="00247C35">
        <w:rPr>
          <w:rFonts w:ascii="Times New Roman" w:eastAsiaTheme="minorEastAsia" w:hAnsi="Times New Roman" w:cs="Times New Roman"/>
          <w:iCs/>
          <w:color w:val="000000" w:themeColor="text1"/>
          <w:kern w:val="24"/>
          <w:szCs w:val="32"/>
          <w:lang w:eastAsia="en-GB"/>
        </w:rPr>
        <w:t xml:space="preserve"> experience the family were</w:t>
      </w:r>
      <w:r w:rsidR="00444F19">
        <w:rPr>
          <w:rFonts w:ascii="Times New Roman" w:eastAsiaTheme="minorEastAsia" w:hAnsi="Times New Roman" w:cs="Times New Roman"/>
          <w:iCs/>
          <w:color w:val="000000" w:themeColor="text1"/>
          <w:kern w:val="24"/>
          <w:szCs w:val="32"/>
          <w:lang w:eastAsia="en-GB"/>
        </w:rPr>
        <w:t xml:space="preserve"> invited to various outings, including games and a picnic at the beach and park. At the end of the session, the Dad said that he had really enjoyed the experience and it gave him more confidence to go out and do things not just for the children but for himself as well. Through this he went on to attend parenting workshops and Dads group where he gained more experience and knowledge in being able</w:t>
      </w:r>
      <w:r w:rsidR="00020A10">
        <w:rPr>
          <w:rFonts w:ascii="Times New Roman" w:eastAsiaTheme="minorEastAsia" w:hAnsi="Times New Roman" w:cs="Times New Roman"/>
          <w:iCs/>
          <w:color w:val="000000" w:themeColor="text1"/>
          <w:kern w:val="24"/>
          <w:szCs w:val="32"/>
          <w:lang w:eastAsia="en-GB"/>
        </w:rPr>
        <w:t xml:space="preserve"> to bring up the three children. The child’s behaviour became more positive as Dad had the skills to promote positive behaviour. Through attending this programme both Dad and the school were able to work positively together as a positive relationship was made. The Dad now has the confidence to come in and ask for support whenever he needs it.</w:t>
      </w:r>
      <w:r w:rsidR="00247C35">
        <w:rPr>
          <w:rFonts w:ascii="Times New Roman" w:eastAsiaTheme="minorEastAsia" w:hAnsi="Times New Roman" w:cs="Times New Roman"/>
          <w:iCs/>
          <w:color w:val="000000" w:themeColor="text1"/>
          <w:kern w:val="24"/>
          <w:szCs w:val="32"/>
          <w:lang w:eastAsia="en-GB"/>
        </w:rPr>
        <w:t xml:space="preserve"> The three children have become happier, made new friends and their confidence has grown dramatically.</w:t>
      </w:r>
    </w:p>
    <w:p w:rsidR="00AF174B" w:rsidRPr="00E4474D" w:rsidRDefault="00AF174B" w:rsidP="00AF174B">
      <w:pPr>
        <w:rPr>
          <w:rFonts w:ascii="Times New Roman" w:eastAsiaTheme="minorEastAsia" w:hAnsi="Times New Roman" w:cs="Times New Roman"/>
          <w:color w:val="000000" w:themeColor="text1"/>
          <w:kern w:val="24"/>
          <w:sz w:val="10"/>
          <w:szCs w:val="32"/>
          <w:lang w:eastAsia="en-GB"/>
        </w:rPr>
      </w:pPr>
    </w:p>
    <w:p w:rsidR="00020A10" w:rsidRPr="00020A10" w:rsidRDefault="00AC1D1B" w:rsidP="00020A10">
      <w:pPr>
        <w:rPr>
          <w:rFonts w:ascii="Times New Roman" w:eastAsiaTheme="minorEastAsia" w:hAnsi="Times New Roman" w:cs="Times New Roman"/>
          <w:color w:val="000000" w:themeColor="text1"/>
          <w:kern w:val="24"/>
          <w:szCs w:val="36"/>
        </w:rPr>
      </w:pPr>
      <w:r>
        <w:rPr>
          <w:rFonts w:ascii="Times New Roman" w:eastAsiaTheme="minorEastAsia" w:hAnsi="Times New Roman" w:cs="Times New Roman"/>
          <w:color w:val="000000" w:themeColor="text1"/>
          <w:kern w:val="24"/>
          <w:szCs w:val="36"/>
        </w:rPr>
        <w:t xml:space="preserve">In conclusion </w:t>
      </w:r>
      <w:r w:rsidR="00020A10" w:rsidRPr="00020A10">
        <w:rPr>
          <w:rFonts w:ascii="Times New Roman" w:eastAsiaTheme="minorEastAsia" w:hAnsi="Times New Roman" w:cs="Times New Roman"/>
          <w:color w:val="000000" w:themeColor="text1"/>
          <w:kern w:val="24"/>
          <w:szCs w:val="36"/>
        </w:rPr>
        <w:t>FAST</w:t>
      </w:r>
      <w:r>
        <w:rPr>
          <w:rFonts w:ascii="Times New Roman" w:eastAsiaTheme="minorEastAsia" w:hAnsi="Times New Roman" w:cs="Times New Roman"/>
          <w:color w:val="000000" w:themeColor="text1"/>
          <w:kern w:val="24"/>
          <w:szCs w:val="36"/>
        </w:rPr>
        <w:t xml:space="preserve"> has not only transformed the lives for many families in School A, but it </w:t>
      </w:r>
      <w:r w:rsidR="00020A10" w:rsidRPr="00020A10">
        <w:rPr>
          <w:rFonts w:ascii="Times New Roman" w:eastAsiaTheme="minorEastAsia" w:hAnsi="Times New Roman" w:cs="Times New Roman"/>
          <w:color w:val="000000" w:themeColor="text1"/>
          <w:kern w:val="24"/>
          <w:szCs w:val="36"/>
        </w:rPr>
        <w:t>has</w:t>
      </w:r>
      <w:r>
        <w:rPr>
          <w:rFonts w:ascii="Times New Roman" w:eastAsiaTheme="minorEastAsia" w:hAnsi="Times New Roman" w:cs="Times New Roman"/>
          <w:color w:val="000000" w:themeColor="text1"/>
          <w:kern w:val="24"/>
          <w:szCs w:val="36"/>
        </w:rPr>
        <w:t xml:space="preserve"> also  </w:t>
      </w:r>
      <w:r w:rsidR="00020A10" w:rsidRPr="00020A10">
        <w:rPr>
          <w:rFonts w:ascii="Times New Roman" w:eastAsiaTheme="minorEastAsia" w:hAnsi="Times New Roman" w:cs="Times New Roman"/>
          <w:color w:val="000000" w:themeColor="text1"/>
          <w:kern w:val="24"/>
          <w:szCs w:val="36"/>
        </w:rPr>
        <w:t xml:space="preserve"> tr</w:t>
      </w:r>
      <w:r w:rsidR="00A4697F">
        <w:rPr>
          <w:rFonts w:ascii="Times New Roman" w:eastAsiaTheme="minorEastAsia" w:hAnsi="Times New Roman" w:cs="Times New Roman"/>
          <w:color w:val="000000" w:themeColor="text1"/>
          <w:kern w:val="24"/>
          <w:szCs w:val="36"/>
        </w:rPr>
        <w:t>ansformed the lives of many</w:t>
      </w:r>
      <w:r w:rsidR="00020A10" w:rsidRPr="00020A10">
        <w:rPr>
          <w:rFonts w:ascii="Times New Roman" w:eastAsiaTheme="minorEastAsia" w:hAnsi="Times New Roman" w:cs="Times New Roman"/>
          <w:color w:val="000000" w:themeColor="text1"/>
          <w:kern w:val="24"/>
          <w:szCs w:val="36"/>
        </w:rPr>
        <w:t xml:space="preserve"> families in the UK.</w:t>
      </w:r>
    </w:p>
    <w:p w:rsidR="00020A10" w:rsidRDefault="002E4282" w:rsidP="00020A10">
      <w:pPr>
        <w:rPr>
          <w:rFonts w:ascii="Times New Roman" w:eastAsiaTheme="minorEastAsia" w:hAnsi="Times New Roman" w:cs="Times New Roman"/>
          <w:color w:val="000000" w:themeColor="text1"/>
          <w:kern w:val="24"/>
          <w:szCs w:val="32"/>
          <w:lang w:eastAsia="en-GB"/>
        </w:rPr>
      </w:pPr>
      <w:r>
        <w:rPr>
          <w:rFonts w:ascii="Times New Roman" w:eastAsiaTheme="minorEastAsia" w:hAnsi="Times New Roman" w:cs="Times New Roman"/>
          <w:color w:val="000000" w:themeColor="text1"/>
          <w:kern w:val="24"/>
          <w:szCs w:val="36"/>
        </w:rPr>
        <w:t>According to research from Barnardo’s, ‘b</w:t>
      </w:r>
      <w:r w:rsidR="00020A10" w:rsidRPr="00020A10">
        <w:rPr>
          <w:rFonts w:ascii="Times New Roman" w:eastAsiaTheme="minorEastAsia" w:hAnsi="Times New Roman" w:cs="Times New Roman"/>
          <w:color w:val="000000" w:themeColor="text1"/>
          <w:kern w:val="24"/>
          <w:szCs w:val="36"/>
        </w:rPr>
        <w:t>etween 2009 and 2015, 11,658 families took part in the programme</w:t>
      </w:r>
      <w:r>
        <w:rPr>
          <w:rFonts w:ascii="Times New Roman" w:eastAsiaTheme="minorEastAsia" w:hAnsi="Times New Roman" w:cs="Times New Roman"/>
          <w:color w:val="000000" w:themeColor="text1"/>
          <w:kern w:val="24"/>
          <w:szCs w:val="36"/>
        </w:rPr>
        <w:t>’</w:t>
      </w:r>
      <w:r w:rsidR="00020A10" w:rsidRPr="00020A10">
        <w:rPr>
          <w:rFonts w:ascii="Times New Roman" w:eastAsiaTheme="minorEastAsia" w:hAnsi="Times New Roman" w:cs="Times New Roman"/>
          <w:color w:val="000000" w:themeColor="text1"/>
          <w:kern w:val="24"/>
          <w:szCs w:val="36"/>
        </w:rPr>
        <w:t xml:space="preserve">, and those who took part in school year 2013-14 told us: </w:t>
      </w:r>
      <w:r w:rsidR="00020A10">
        <w:rPr>
          <w:rFonts w:ascii="Times New Roman" w:eastAsiaTheme="minorEastAsia" w:hAnsi="Times New Roman" w:cs="Times New Roman"/>
          <w:color w:val="000000" w:themeColor="text1"/>
          <w:kern w:val="24"/>
          <w:szCs w:val="36"/>
        </w:rPr>
        <w:t>‘</w:t>
      </w:r>
      <w:r w:rsidR="00020A10" w:rsidRPr="00020A10">
        <w:rPr>
          <w:rFonts w:ascii="Times New Roman" w:eastAsiaTheme="minorEastAsia" w:hAnsi="Times New Roman" w:cs="Times New Roman"/>
          <w:color w:val="000000" w:themeColor="text1"/>
          <w:kern w:val="24"/>
          <w:szCs w:val="36"/>
          <w:lang w:eastAsia="en-GB"/>
        </w:rPr>
        <w:t>children’s behavioural problems decreased by 26%</w:t>
      </w:r>
      <w:r w:rsidR="00020A10">
        <w:rPr>
          <w:rFonts w:ascii="Times New Roman" w:eastAsiaTheme="minorEastAsia" w:hAnsi="Times New Roman" w:cs="Times New Roman"/>
          <w:color w:val="000000" w:themeColor="text1"/>
          <w:kern w:val="24"/>
          <w:szCs w:val="36"/>
          <w:lang w:eastAsia="en-GB"/>
        </w:rPr>
        <w:t>’</w:t>
      </w:r>
      <w:r w:rsidR="00020A10" w:rsidRPr="00020A10">
        <w:rPr>
          <w:rFonts w:ascii="Times New Roman" w:eastAsiaTheme="minorEastAsia" w:hAnsi="Times New Roman" w:cs="Times New Roman"/>
          <w:color w:val="000000" w:themeColor="text1"/>
          <w:kern w:val="24"/>
          <w:szCs w:val="36"/>
          <w:lang w:eastAsia="en-GB"/>
        </w:rPr>
        <w:t xml:space="preserve"> </w:t>
      </w:r>
      <w:r w:rsidR="00020A10">
        <w:rPr>
          <w:rFonts w:ascii="Times New Roman" w:eastAsiaTheme="minorEastAsia" w:hAnsi="Times New Roman" w:cs="Times New Roman"/>
          <w:color w:val="000000" w:themeColor="text1"/>
          <w:kern w:val="24"/>
          <w:szCs w:val="36"/>
        </w:rPr>
        <w:t>,’</w:t>
      </w:r>
      <w:r w:rsidR="00020A10" w:rsidRPr="00020A10">
        <w:rPr>
          <w:rFonts w:ascii="Times New Roman" w:eastAsiaTheme="minorEastAsia" w:hAnsi="Times New Roman" w:cs="Times New Roman"/>
          <w:color w:val="000000" w:themeColor="text1"/>
          <w:kern w:val="24"/>
          <w:szCs w:val="36"/>
          <w:lang w:eastAsia="en-GB"/>
        </w:rPr>
        <w:t>family conflicts dropped by 24%</w:t>
      </w:r>
      <w:r w:rsidR="00020A10">
        <w:rPr>
          <w:rFonts w:ascii="Times New Roman" w:eastAsiaTheme="minorEastAsia" w:hAnsi="Times New Roman" w:cs="Times New Roman"/>
          <w:color w:val="000000" w:themeColor="text1"/>
          <w:kern w:val="24"/>
          <w:szCs w:val="36"/>
          <w:lang w:eastAsia="en-GB"/>
        </w:rPr>
        <w:t>’,</w:t>
      </w:r>
      <w:r w:rsidR="00020A10" w:rsidRPr="00020A10">
        <w:rPr>
          <w:rFonts w:ascii="Times New Roman" w:eastAsiaTheme="minorEastAsia" w:hAnsi="Times New Roman" w:cs="Times New Roman"/>
          <w:color w:val="000000" w:themeColor="text1"/>
          <w:kern w:val="24"/>
          <w:szCs w:val="36"/>
          <w:lang w:eastAsia="en-GB"/>
        </w:rPr>
        <w:t xml:space="preserve"> and </w:t>
      </w:r>
      <w:r w:rsidR="00020A10">
        <w:rPr>
          <w:rFonts w:ascii="Times New Roman" w:eastAsiaTheme="minorEastAsia" w:hAnsi="Times New Roman" w:cs="Times New Roman"/>
          <w:color w:val="000000" w:themeColor="text1"/>
          <w:kern w:val="24"/>
          <w:szCs w:val="36"/>
        </w:rPr>
        <w:t>‘</w:t>
      </w:r>
      <w:r w:rsidR="00020A10" w:rsidRPr="00020A10">
        <w:rPr>
          <w:rFonts w:ascii="Times New Roman" w:eastAsiaTheme="minorEastAsia" w:hAnsi="Times New Roman" w:cs="Times New Roman"/>
          <w:color w:val="000000" w:themeColor="text1"/>
          <w:kern w:val="24"/>
          <w:szCs w:val="36"/>
          <w:lang w:eastAsia="en-GB"/>
        </w:rPr>
        <w:t>74% of parents felt more able to support their child in his or her education</w:t>
      </w:r>
      <w:r w:rsidR="00020A10">
        <w:rPr>
          <w:rFonts w:ascii="Times New Roman" w:eastAsiaTheme="minorEastAsia" w:hAnsi="Times New Roman" w:cs="Times New Roman"/>
          <w:color w:val="000000" w:themeColor="text1"/>
          <w:kern w:val="24"/>
          <w:szCs w:val="36"/>
          <w:lang w:eastAsia="en-GB"/>
        </w:rPr>
        <w:t xml:space="preserve">’. </w:t>
      </w:r>
      <w:r w:rsidR="00020A10">
        <w:rPr>
          <w:rFonts w:ascii="Times New Roman" w:eastAsiaTheme="minorEastAsia" w:hAnsi="Times New Roman" w:cs="Times New Roman"/>
          <w:color w:val="000000" w:themeColor="text1"/>
          <w:kern w:val="24"/>
          <w:szCs w:val="32"/>
          <w:lang w:eastAsia="en-GB"/>
        </w:rPr>
        <w:t>(</w:t>
      </w:r>
      <w:proofErr w:type="spellStart"/>
      <w:r w:rsidR="00020A10">
        <w:rPr>
          <w:rFonts w:ascii="Times New Roman" w:eastAsiaTheme="minorEastAsia" w:hAnsi="Times New Roman" w:cs="Times New Roman"/>
          <w:color w:val="000000" w:themeColor="text1"/>
          <w:kern w:val="24"/>
          <w:szCs w:val="32"/>
          <w:lang w:eastAsia="en-GB"/>
        </w:rPr>
        <w:t>Barnardos</w:t>
      </w:r>
      <w:proofErr w:type="spellEnd"/>
      <w:r w:rsidR="00020A10">
        <w:rPr>
          <w:rFonts w:ascii="Times New Roman" w:eastAsiaTheme="minorEastAsia" w:hAnsi="Times New Roman" w:cs="Times New Roman"/>
          <w:color w:val="000000" w:themeColor="text1"/>
          <w:kern w:val="24"/>
          <w:szCs w:val="32"/>
          <w:lang w:eastAsia="en-GB"/>
        </w:rPr>
        <w:t>, 2015).</w:t>
      </w:r>
    </w:p>
    <w:p w:rsidR="00AC1D1B" w:rsidRPr="00A4697F" w:rsidRDefault="00AC1D1B" w:rsidP="00AC1D1B">
      <w:pPr>
        <w:rPr>
          <w:rFonts w:ascii="Times New Roman" w:eastAsiaTheme="minorEastAsia" w:hAnsi="Times New Roman" w:cs="Times New Roman"/>
          <w:color w:val="000000" w:themeColor="text1"/>
          <w:kern w:val="24"/>
          <w:szCs w:val="32"/>
          <w:lang w:eastAsia="en-GB"/>
        </w:rPr>
      </w:pPr>
      <w:r>
        <w:rPr>
          <w:rFonts w:ascii="Times New Roman" w:eastAsiaTheme="minorEastAsia" w:hAnsi="Times New Roman" w:cs="Times New Roman"/>
          <w:color w:val="000000" w:themeColor="text1"/>
          <w:kern w:val="24"/>
          <w:szCs w:val="32"/>
          <w:lang w:eastAsia="en-GB"/>
        </w:rPr>
        <w:t xml:space="preserve">However, even though </w:t>
      </w:r>
      <w:r>
        <w:rPr>
          <w:rFonts w:ascii="Times New Roman" w:eastAsiaTheme="minorEastAsia" w:hAnsi="Times New Roman" w:cs="Times New Roman"/>
          <w:color w:val="000000" w:themeColor="text1"/>
          <w:kern w:val="24"/>
          <w:szCs w:val="36"/>
        </w:rPr>
        <w:t>t</w:t>
      </w:r>
      <w:r w:rsidRPr="00AC1D1B">
        <w:rPr>
          <w:rFonts w:ascii="Times New Roman" w:eastAsiaTheme="minorEastAsia" w:hAnsi="Times New Roman" w:cs="Times New Roman"/>
          <w:color w:val="000000" w:themeColor="text1"/>
          <w:kern w:val="24"/>
          <w:szCs w:val="36"/>
        </w:rPr>
        <w:t xml:space="preserve">he Government has a statutory requirement, enshrined in the Child Poverty Act 2010, to end </w:t>
      </w:r>
      <w:r>
        <w:rPr>
          <w:rFonts w:ascii="Times New Roman" w:eastAsiaTheme="minorEastAsia" w:hAnsi="Times New Roman" w:cs="Times New Roman"/>
          <w:color w:val="000000" w:themeColor="text1"/>
          <w:kern w:val="24"/>
          <w:szCs w:val="36"/>
        </w:rPr>
        <w:t xml:space="preserve">child poverty by 2020, </w:t>
      </w:r>
      <w:r w:rsidRPr="00AC1D1B">
        <w:rPr>
          <w:rFonts w:ascii="Times New Roman" w:eastAsiaTheme="minorEastAsia" w:hAnsi="Times New Roman" w:cs="Times New Roman"/>
          <w:color w:val="000000" w:themeColor="text1"/>
          <w:kern w:val="24"/>
          <w:szCs w:val="36"/>
        </w:rPr>
        <w:t>it is predicated that by 2020/21 another 1 million children will be pushed into poverty as a result of the Coalition Government’s policies.</w:t>
      </w:r>
      <w:r w:rsidR="00A4697F" w:rsidRPr="00A4697F">
        <w:rPr>
          <w:rFonts w:ascii="Times New Roman" w:eastAsiaTheme="minorEastAsia" w:hAnsi="Times New Roman" w:cs="Times New Roman"/>
          <w:color w:val="000000" w:themeColor="text1"/>
          <w:kern w:val="24"/>
          <w:szCs w:val="36"/>
          <w:lang w:eastAsia="en-GB"/>
        </w:rPr>
        <w:t xml:space="preserve"> </w:t>
      </w:r>
      <w:r w:rsidR="00A4697F">
        <w:rPr>
          <w:rFonts w:ascii="Times New Roman" w:eastAsiaTheme="minorEastAsia" w:hAnsi="Times New Roman" w:cs="Times New Roman"/>
          <w:color w:val="000000" w:themeColor="text1"/>
          <w:kern w:val="24"/>
          <w:szCs w:val="32"/>
          <w:lang w:eastAsia="en-GB"/>
        </w:rPr>
        <w:t>(</w:t>
      </w:r>
      <w:proofErr w:type="spellStart"/>
      <w:r w:rsidR="00A4697F">
        <w:rPr>
          <w:rFonts w:ascii="Times New Roman" w:eastAsiaTheme="minorEastAsia" w:hAnsi="Times New Roman" w:cs="Times New Roman"/>
          <w:color w:val="000000" w:themeColor="text1"/>
          <w:kern w:val="24"/>
          <w:szCs w:val="32"/>
          <w:lang w:eastAsia="en-GB"/>
        </w:rPr>
        <w:t>Barnardos</w:t>
      </w:r>
      <w:proofErr w:type="spellEnd"/>
      <w:r w:rsidR="00A4697F">
        <w:rPr>
          <w:rFonts w:ascii="Times New Roman" w:eastAsiaTheme="minorEastAsia" w:hAnsi="Times New Roman" w:cs="Times New Roman"/>
          <w:color w:val="000000" w:themeColor="text1"/>
          <w:kern w:val="24"/>
          <w:szCs w:val="32"/>
          <w:lang w:eastAsia="en-GB"/>
        </w:rPr>
        <w:t>, 2015).</w:t>
      </w:r>
      <w:r>
        <w:rPr>
          <w:rFonts w:ascii="Times New Roman" w:eastAsiaTheme="minorEastAsia" w:hAnsi="Times New Roman" w:cs="Times New Roman"/>
          <w:color w:val="000000" w:themeColor="text1"/>
          <w:kern w:val="24"/>
          <w:szCs w:val="36"/>
        </w:rPr>
        <w:t xml:space="preserve"> Unfortunately</w:t>
      </w:r>
      <w:r w:rsidR="00EE361F">
        <w:rPr>
          <w:rFonts w:ascii="Times New Roman" w:eastAsiaTheme="minorEastAsia" w:hAnsi="Times New Roman" w:cs="Times New Roman"/>
          <w:color w:val="000000" w:themeColor="text1"/>
          <w:kern w:val="24"/>
          <w:szCs w:val="36"/>
        </w:rPr>
        <w:t xml:space="preserve"> with the recent austerity measures</w:t>
      </w:r>
      <w:r>
        <w:rPr>
          <w:rFonts w:ascii="Times New Roman" w:eastAsiaTheme="minorEastAsia" w:hAnsi="Times New Roman" w:cs="Times New Roman"/>
          <w:color w:val="000000" w:themeColor="text1"/>
          <w:kern w:val="24"/>
          <w:szCs w:val="36"/>
        </w:rPr>
        <w:t xml:space="preserve"> the U.K faces, School A has become under some pressure through not receiving as much funding</w:t>
      </w:r>
      <w:r w:rsidR="00EE361F">
        <w:rPr>
          <w:rFonts w:ascii="Times New Roman" w:eastAsiaTheme="minorEastAsia" w:hAnsi="Times New Roman" w:cs="Times New Roman"/>
          <w:color w:val="000000" w:themeColor="text1"/>
          <w:kern w:val="24"/>
          <w:szCs w:val="36"/>
        </w:rPr>
        <w:t>, which could affect them from running further FAST programmes.</w:t>
      </w:r>
      <w:r w:rsidR="00247C35">
        <w:rPr>
          <w:rFonts w:ascii="Times New Roman" w:eastAsiaTheme="minorEastAsia" w:hAnsi="Times New Roman" w:cs="Times New Roman"/>
          <w:color w:val="000000" w:themeColor="text1"/>
          <w:kern w:val="24"/>
          <w:szCs w:val="36"/>
        </w:rPr>
        <w:t xml:space="preserve"> This could have a real negative affect on the children and their families as FAST in School A has sh</w:t>
      </w:r>
      <w:bookmarkStart w:id="0" w:name="_GoBack"/>
      <w:bookmarkEnd w:id="0"/>
      <w:r w:rsidR="00247C35">
        <w:rPr>
          <w:rFonts w:ascii="Times New Roman" w:eastAsiaTheme="minorEastAsia" w:hAnsi="Times New Roman" w:cs="Times New Roman"/>
          <w:color w:val="000000" w:themeColor="text1"/>
          <w:kern w:val="24"/>
          <w:szCs w:val="36"/>
        </w:rPr>
        <w:t xml:space="preserve">own that it can work and would continue to work for many more of the children and their families within the school community. </w:t>
      </w:r>
      <w:r>
        <w:rPr>
          <w:rFonts w:ascii="Times New Roman" w:eastAsiaTheme="minorEastAsia" w:hAnsi="Times New Roman" w:cs="Times New Roman"/>
          <w:color w:val="000000" w:themeColor="text1"/>
          <w:kern w:val="24"/>
          <w:szCs w:val="36"/>
        </w:rPr>
        <w:t xml:space="preserve"> If this is the case everyone working with families and children must be aware of this and must continue to work together on the many of the</w:t>
      </w:r>
      <w:r w:rsidR="00EE361F">
        <w:rPr>
          <w:rFonts w:ascii="Times New Roman" w:eastAsiaTheme="minorEastAsia" w:hAnsi="Times New Roman" w:cs="Times New Roman"/>
          <w:color w:val="000000" w:themeColor="text1"/>
          <w:kern w:val="24"/>
          <w:szCs w:val="36"/>
        </w:rPr>
        <w:t xml:space="preserve"> other</w:t>
      </w:r>
      <w:r>
        <w:rPr>
          <w:rFonts w:ascii="Times New Roman" w:eastAsiaTheme="minorEastAsia" w:hAnsi="Times New Roman" w:cs="Times New Roman"/>
          <w:color w:val="000000" w:themeColor="text1"/>
          <w:kern w:val="24"/>
          <w:szCs w:val="36"/>
        </w:rPr>
        <w:t xml:space="preserve"> initiatives mentioned above to support them</w:t>
      </w:r>
      <w:r w:rsidRPr="00AC1D1B">
        <w:rPr>
          <w:rFonts w:ascii="Times New Roman" w:hAnsi="Times New Roman" w:cs="Times New Roman"/>
        </w:rPr>
        <w:t xml:space="preserve"> and </w:t>
      </w:r>
      <w:r>
        <w:rPr>
          <w:rFonts w:ascii="Times New Roman" w:hAnsi="Times New Roman" w:cs="Times New Roman"/>
        </w:rPr>
        <w:t xml:space="preserve">hopefully try to </w:t>
      </w:r>
      <w:r w:rsidRPr="00AC1D1B">
        <w:rPr>
          <w:rFonts w:ascii="Times New Roman" w:hAnsi="Times New Roman" w:cs="Times New Roman"/>
        </w:rPr>
        <w:t>reduce the amoun</w:t>
      </w:r>
      <w:r>
        <w:rPr>
          <w:rFonts w:ascii="Times New Roman" w:hAnsi="Times New Roman" w:cs="Times New Roman"/>
        </w:rPr>
        <w:t>t of families living in poverty</w:t>
      </w:r>
      <w:r w:rsidR="00EE361F">
        <w:rPr>
          <w:rFonts w:ascii="Times New Roman" w:hAnsi="Times New Roman" w:cs="Times New Roman"/>
        </w:rPr>
        <w:t xml:space="preserve"> and deprivation</w:t>
      </w:r>
      <w:r>
        <w:rPr>
          <w:rFonts w:ascii="Times New Roman" w:hAnsi="Times New Roman" w:cs="Times New Roman"/>
        </w:rPr>
        <w:t xml:space="preserve"> which in turn will </w:t>
      </w:r>
      <w:r w:rsidRPr="00AC1D1B">
        <w:rPr>
          <w:rFonts w:ascii="Times New Roman" w:hAnsi="Times New Roman" w:cs="Times New Roman"/>
        </w:rPr>
        <w:t xml:space="preserve">give children </w:t>
      </w:r>
      <w:r>
        <w:rPr>
          <w:rFonts w:ascii="Times New Roman" w:hAnsi="Times New Roman" w:cs="Times New Roman"/>
        </w:rPr>
        <w:t>the best life in school and in the community.</w:t>
      </w:r>
    </w:p>
    <w:p w:rsidR="00AC1D1B" w:rsidRPr="00AC1D1B" w:rsidRDefault="00AC1D1B" w:rsidP="00AC1D1B">
      <w:pPr>
        <w:rPr>
          <w:rFonts w:ascii="Times New Roman" w:hAnsi="Times New Roman" w:cs="Times New Roman"/>
        </w:rPr>
      </w:pPr>
    </w:p>
    <w:p w:rsidR="00AC1D1B" w:rsidRPr="00AC1D1B" w:rsidRDefault="00AC1D1B" w:rsidP="00AC1D1B">
      <w:pPr>
        <w:rPr>
          <w:rFonts w:ascii="Comic Sans MS" w:eastAsiaTheme="minorEastAsia" w:hAnsi="Comic Sans MS"/>
          <w:color w:val="000000" w:themeColor="text1"/>
          <w:kern w:val="24"/>
          <w:sz w:val="18"/>
          <w:szCs w:val="36"/>
        </w:rPr>
      </w:pPr>
    </w:p>
    <w:p w:rsidR="00AC1D1B" w:rsidRDefault="00AC1D1B" w:rsidP="00020A10">
      <w:pPr>
        <w:rPr>
          <w:rFonts w:ascii="Times New Roman" w:eastAsiaTheme="minorEastAsia" w:hAnsi="Times New Roman" w:cs="Times New Roman"/>
          <w:color w:val="000000" w:themeColor="text1"/>
          <w:kern w:val="24"/>
          <w:szCs w:val="32"/>
          <w:lang w:eastAsia="en-GB"/>
        </w:rPr>
      </w:pPr>
    </w:p>
    <w:p w:rsidR="00020A10" w:rsidRPr="00020A10" w:rsidRDefault="00020A10" w:rsidP="00020A10">
      <w:pPr>
        <w:rPr>
          <w:rFonts w:ascii="Times New Roman" w:eastAsiaTheme="minorEastAsia" w:hAnsi="Times New Roman" w:cs="Times New Roman"/>
          <w:color w:val="000000" w:themeColor="text1"/>
          <w:kern w:val="24"/>
          <w:szCs w:val="36"/>
        </w:rPr>
      </w:pPr>
      <w:r w:rsidRPr="00020A10">
        <w:rPr>
          <w:rFonts w:ascii="Times New Roman" w:eastAsiaTheme="minorEastAsia" w:hAnsi="Times New Roman" w:cs="Times New Roman"/>
          <w:color w:val="000000" w:themeColor="text1"/>
          <w:kern w:val="24"/>
          <w:szCs w:val="36"/>
          <w:lang w:eastAsia="en-GB"/>
        </w:rPr>
        <w:t xml:space="preserve"> </w:t>
      </w:r>
    </w:p>
    <w:p w:rsidR="00247C35" w:rsidRDefault="00247C35" w:rsidP="00247C35">
      <w:pPr>
        <w:rPr>
          <w:rFonts w:ascii="Times New Roman" w:hAnsi="Times New Roman" w:cs="Times New Roman"/>
          <w:sz w:val="20"/>
        </w:rPr>
      </w:pPr>
    </w:p>
    <w:p w:rsidR="00247C35" w:rsidRDefault="00247C35" w:rsidP="00247C35">
      <w:pPr>
        <w:rPr>
          <w:rFonts w:ascii="Times New Roman" w:hAnsi="Times New Roman" w:cs="Times New Roman"/>
          <w:sz w:val="20"/>
        </w:rPr>
      </w:pPr>
    </w:p>
    <w:p w:rsidR="00443348" w:rsidRDefault="00443348" w:rsidP="00247C35">
      <w:pPr>
        <w:jc w:val="center"/>
        <w:rPr>
          <w:rFonts w:ascii="Times New Roman" w:hAnsi="Times New Roman" w:cs="Times New Roman"/>
          <w:b/>
          <w:sz w:val="24"/>
          <w:szCs w:val="24"/>
          <w:u w:val="single"/>
        </w:rPr>
      </w:pPr>
      <w:r w:rsidRPr="00443348">
        <w:rPr>
          <w:rFonts w:ascii="Times New Roman" w:hAnsi="Times New Roman" w:cs="Times New Roman"/>
          <w:b/>
          <w:sz w:val="24"/>
          <w:szCs w:val="24"/>
          <w:u w:val="single"/>
        </w:rPr>
        <w:t>Reference list</w:t>
      </w:r>
    </w:p>
    <w:p w:rsidR="000A5B45" w:rsidRDefault="000A5B45" w:rsidP="00443348">
      <w:pPr>
        <w:jc w:val="center"/>
        <w:rPr>
          <w:rFonts w:ascii="Times New Roman" w:hAnsi="Times New Roman" w:cs="Times New Roman"/>
          <w:b/>
          <w:sz w:val="24"/>
          <w:szCs w:val="24"/>
          <w:u w:val="single"/>
        </w:rPr>
      </w:pPr>
    </w:p>
    <w:p w:rsidR="00020A10" w:rsidRPr="00020A10" w:rsidRDefault="00020A10" w:rsidP="00020A10">
      <w:pPr>
        <w:spacing w:after="0" w:line="240" w:lineRule="auto"/>
        <w:rPr>
          <w:rFonts w:ascii="Times New Roman" w:eastAsiaTheme="minorEastAsia" w:hAnsi="Times New Roman" w:cs="Times New Roman"/>
          <w:color w:val="5B9BD5" w:themeColor="accent1"/>
          <w:kern w:val="24"/>
          <w:szCs w:val="36"/>
          <w:lang w:eastAsia="en-GB"/>
        </w:rPr>
      </w:pPr>
      <w:proofErr w:type="spellStart"/>
      <w:r>
        <w:rPr>
          <w:rFonts w:ascii="Times New Roman" w:eastAsiaTheme="minorEastAsia" w:hAnsi="Times New Roman" w:cs="Times New Roman"/>
          <w:color w:val="000000" w:themeColor="text1"/>
          <w:kern w:val="24"/>
          <w:szCs w:val="36"/>
          <w:lang w:eastAsia="en-GB"/>
        </w:rPr>
        <w:lastRenderedPageBreak/>
        <w:t>Barnardos</w:t>
      </w:r>
      <w:proofErr w:type="spellEnd"/>
      <w:r>
        <w:rPr>
          <w:rFonts w:ascii="Times New Roman" w:eastAsiaTheme="minorEastAsia" w:hAnsi="Times New Roman" w:cs="Times New Roman"/>
          <w:color w:val="000000" w:themeColor="text1"/>
          <w:kern w:val="24"/>
          <w:szCs w:val="36"/>
          <w:lang w:eastAsia="en-GB"/>
        </w:rPr>
        <w:t xml:space="preserve">, (2015) [online] Available at: </w:t>
      </w:r>
      <w:hyperlink r:id="rId5" w:history="1">
        <w:r w:rsidRPr="00020A10">
          <w:rPr>
            <w:rFonts w:ascii="Times New Roman" w:eastAsiaTheme="minorEastAsia" w:hAnsi="Times New Roman" w:cs="Times New Roman"/>
            <w:color w:val="0070C0"/>
            <w:kern w:val="24"/>
            <w:szCs w:val="36"/>
            <w:u w:val="single"/>
            <w:lang w:eastAsia="en-GB"/>
          </w:rPr>
          <w:t>http://www.barnardos.org.uk/what_we_do/our_work/child_poverty/child_poverty_what_is_poverty/child_poverty_statistics_facts.htm</w:t>
        </w:r>
      </w:hyperlink>
    </w:p>
    <w:p w:rsidR="00020A10" w:rsidRPr="00020A10" w:rsidRDefault="00020A10" w:rsidP="00020A10">
      <w:pPr>
        <w:spacing w:after="0" w:line="240" w:lineRule="auto"/>
        <w:rPr>
          <w:rFonts w:ascii="Times New Roman" w:eastAsiaTheme="minorEastAsia" w:hAnsi="Times New Roman" w:cs="Times New Roman"/>
          <w:color w:val="000000" w:themeColor="text1"/>
          <w:kern w:val="24"/>
          <w:szCs w:val="36"/>
          <w:lang w:eastAsia="en-GB"/>
        </w:rPr>
      </w:pPr>
    </w:p>
    <w:p w:rsidR="000A5B45" w:rsidRPr="00136505" w:rsidRDefault="000A5B45" w:rsidP="000A5B45">
      <w:pPr>
        <w:rPr>
          <w:rFonts w:ascii="Times New Roman" w:hAnsi="Times New Roman" w:cs="Times New Roman"/>
          <w:sz w:val="24"/>
          <w:szCs w:val="24"/>
        </w:rPr>
      </w:pPr>
      <w:r w:rsidRPr="00136505">
        <w:rPr>
          <w:rFonts w:ascii="Times New Roman" w:hAnsi="Times New Roman" w:cs="Times New Roman"/>
          <w:sz w:val="24"/>
          <w:szCs w:val="24"/>
        </w:rPr>
        <w:t>English Oxford Dictionary, 2017.</w:t>
      </w:r>
      <w:r w:rsidR="006666E1">
        <w:rPr>
          <w:rFonts w:ascii="Times New Roman" w:hAnsi="Times New Roman" w:cs="Times New Roman"/>
          <w:sz w:val="24"/>
          <w:szCs w:val="24"/>
        </w:rPr>
        <w:t>pp.66</w:t>
      </w:r>
      <w:r w:rsidRPr="00136505">
        <w:rPr>
          <w:rFonts w:ascii="Times New Roman" w:hAnsi="Times New Roman" w:cs="Times New Roman"/>
          <w:sz w:val="24"/>
          <w:szCs w:val="24"/>
        </w:rPr>
        <w:t xml:space="preserve"> [Online] Available at:</w:t>
      </w:r>
      <w:r w:rsidRPr="00136505">
        <w:rPr>
          <w:rFonts w:ascii="Times New Roman" w:hAnsi="Times New Roman" w:cs="Times New Roman"/>
        </w:rPr>
        <w:t xml:space="preserve"> </w:t>
      </w:r>
      <w:hyperlink r:id="rId6" w:history="1">
        <w:r w:rsidR="00907260" w:rsidRPr="00136505">
          <w:rPr>
            <w:rStyle w:val="Hyperlink"/>
            <w:rFonts w:ascii="Times New Roman" w:hAnsi="Times New Roman" w:cs="Times New Roman"/>
            <w:sz w:val="24"/>
            <w:szCs w:val="24"/>
          </w:rPr>
          <w:t>https://en.oxforddictionaries.com/definition/behaviour</w:t>
        </w:r>
      </w:hyperlink>
    </w:p>
    <w:p w:rsidR="00136505" w:rsidRPr="00136505" w:rsidRDefault="00136505" w:rsidP="00136505">
      <w:pPr>
        <w:rPr>
          <w:rFonts w:ascii="Times New Roman" w:hAnsi="Times New Roman" w:cs="Times New Roman"/>
          <w:sz w:val="24"/>
        </w:rPr>
      </w:pPr>
      <w:r w:rsidRPr="00136505">
        <w:rPr>
          <w:rFonts w:ascii="Times New Roman" w:hAnsi="Times New Roman" w:cs="Times New Roman"/>
          <w:sz w:val="24"/>
        </w:rPr>
        <w:t>Gov.uk (2014) theequalityact2010andschools</w:t>
      </w:r>
    </w:p>
    <w:p w:rsidR="00136505" w:rsidRPr="00136505" w:rsidRDefault="00A4697F" w:rsidP="00136505">
      <w:pPr>
        <w:rPr>
          <w:rFonts w:ascii="Times New Roman" w:hAnsi="Times New Roman" w:cs="Times New Roman"/>
          <w:color w:val="2E74B5" w:themeColor="accent1" w:themeShade="BF"/>
          <w:sz w:val="24"/>
          <w:szCs w:val="24"/>
        </w:rPr>
      </w:pPr>
      <w:hyperlink r:id="rId7" w:history="1">
        <w:r w:rsidR="00136505" w:rsidRPr="00136505">
          <w:rPr>
            <w:rFonts w:ascii="Times New Roman" w:hAnsi="Times New Roman" w:cs="Times New Roman"/>
            <w:color w:val="2E74B5" w:themeColor="accent1" w:themeShade="BF"/>
            <w:sz w:val="24"/>
            <w:u w:val="single"/>
          </w:rPr>
          <w:t>https://www.gov.uk/government/uploads/system/uploads/attachment_data/file/3155877/Equality_Act_Advice_Final.pdf(assessed:2march2015)</w:t>
        </w:r>
      </w:hyperlink>
    </w:p>
    <w:p w:rsidR="00907260" w:rsidRDefault="00907260" w:rsidP="000A5B45">
      <w:pPr>
        <w:rPr>
          <w:rFonts w:ascii="Times New Roman" w:hAnsi="Times New Roman" w:cs="Times New Roman"/>
          <w:color w:val="0563C1" w:themeColor="hyperlink"/>
          <w:sz w:val="24"/>
          <w:szCs w:val="24"/>
          <w:u w:val="single"/>
        </w:rPr>
      </w:pPr>
      <w:r w:rsidRPr="00907260">
        <w:rPr>
          <w:rFonts w:ascii="Times New Roman" w:eastAsia="Times New Roman" w:hAnsi="Times New Roman" w:cs="Times New Roman"/>
          <w:color w:val="1B1616"/>
          <w:sz w:val="24"/>
          <w:szCs w:val="28"/>
          <w:lang w:eastAsia="en-GB"/>
        </w:rPr>
        <w:t>Pemb</w:t>
      </w:r>
      <w:r w:rsidR="00247C35">
        <w:rPr>
          <w:rFonts w:ascii="Times New Roman" w:eastAsia="Times New Roman" w:hAnsi="Times New Roman" w:cs="Times New Roman"/>
          <w:color w:val="1B1616"/>
          <w:sz w:val="24"/>
          <w:szCs w:val="28"/>
          <w:lang w:eastAsia="en-GB"/>
        </w:rPr>
        <w:t>roke Dock Community School, 2017</w:t>
      </w:r>
      <w:r w:rsidRPr="00907260">
        <w:rPr>
          <w:rFonts w:ascii="Times New Roman" w:eastAsia="Times New Roman" w:hAnsi="Times New Roman" w:cs="Times New Roman"/>
          <w:color w:val="1B1616"/>
          <w:sz w:val="24"/>
          <w:szCs w:val="28"/>
          <w:lang w:eastAsia="en-GB"/>
        </w:rPr>
        <w:t>. [Online] Available at:</w:t>
      </w:r>
      <w:r w:rsidRPr="00907260">
        <w:rPr>
          <w:rFonts w:ascii="Times New Roman" w:hAnsi="Times New Roman" w:cs="Times New Roman"/>
          <w:sz w:val="24"/>
          <w:szCs w:val="24"/>
        </w:rPr>
        <w:t xml:space="preserve">                                                                    </w:t>
      </w:r>
      <w:hyperlink r:id="rId8" w:history="1">
        <w:r w:rsidRPr="00136505">
          <w:rPr>
            <w:rFonts w:ascii="Times New Roman" w:hAnsi="Times New Roman" w:cs="Times New Roman"/>
            <w:color w:val="0563C1" w:themeColor="hyperlink"/>
            <w:sz w:val="24"/>
            <w:szCs w:val="24"/>
            <w:u w:val="single"/>
          </w:rPr>
          <w:t>http://www.pembrokedockcommunityschool.co.uk/</w:t>
        </w:r>
      </w:hyperlink>
    </w:p>
    <w:p w:rsidR="00D062FD" w:rsidRDefault="00D062FD" w:rsidP="00D062FD">
      <w:r>
        <w:t xml:space="preserve">Welsh Government, 2012. Pupil Deprivation Grant. [Online] Available at: </w:t>
      </w:r>
      <w:hyperlink r:id="rId9" w:history="1">
        <w:r w:rsidRPr="0040559D">
          <w:rPr>
            <w:rStyle w:val="Hyperlink"/>
          </w:rPr>
          <w:t>http://gov.wales/statistics-and-research/evaluation-pupil-deprivation-grant/?lang=en</w:t>
        </w:r>
      </w:hyperlink>
    </w:p>
    <w:p w:rsidR="00443348" w:rsidRPr="00136505" w:rsidRDefault="00443348" w:rsidP="00443348">
      <w:pPr>
        <w:rPr>
          <w:rFonts w:ascii="Times New Roman" w:hAnsi="Times New Roman" w:cs="Times New Roman"/>
          <w:sz w:val="24"/>
          <w:szCs w:val="24"/>
        </w:rPr>
      </w:pPr>
      <w:r w:rsidRPr="00136505">
        <w:rPr>
          <w:rFonts w:ascii="Times New Roman" w:hAnsi="Times New Roman" w:cs="Times New Roman"/>
          <w:sz w:val="24"/>
          <w:szCs w:val="24"/>
        </w:rPr>
        <w:t>Welsh Government, 2011.</w:t>
      </w:r>
      <w:r w:rsidRPr="00136505">
        <w:rPr>
          <w:rFonts w:ascii="Times New Roman" w:hAnsi="Times New Roman" w:cs="Times New Roman"/>
          <w:i/>
          <w:sz w:val="24"/>
          <w:szCs w:val="24"/>
        </w:rPr>
        <w:t xml:space="preserve"> Welsh Index of Multiple Deprivation.</w:t>
      </w:r>
      <w:r w:rsidRPr="00136505">
        <w:rPr>
          <w:rFonts w:ascii="Times New Roman" w:hAnsi="Times New Roman" w:cs="Times New Roman"/>
          <w:sz w:val="24"/>
          <w:szCs w:val="24"/>
        </w:rPr>
        <w:t xml:space="preserve"> [Online] Available at:</w:t>
      </w:r>
    </w:p>
    <w:p w:rsidR="00D062FD" w:rsidRDefault="00A4697F" w:rsidP="00443348">
      <w:pPr>
        <w:rPr>
          <w:b/>
          <w:u w:val="single"/>
        </w:rPr>
      </w:pPr>
      <w:hyperlink r:id="rId10" w:history="1">
        <w:r w:rsidR="00443348" w:rsidRPr="00136505">
          <w:rPr>
            <w:rStyle w:val="Hyperlink"/>
            <w:rFonts w:ascii="Times New Roman" w:hAnsi="Times New Roman" w:cs="Times New Roman"/>
            <w:sz w:val="24"/>
            <w:szCs w:val="24"/>
          </w:rPr>
          <w:t>https://statswales.wales.gov.uk/Catalogue/Community-Safety-and-Social-Inclusion/Welsh-Index-of-Multiple-Deprivation/WIMD-2011[Assessed</w:t>
        </w:r>
      </w:hyperlink>
    </w:p>
    <w:p w:rsidR="00D062FD" w:rsidRPr="00D062FD" w:rsidRDefault="00D062FD" w:rsidP="00D062FD"/>
    <w:sectPr w:rsidR="00D062FD" w:rsidRPr="00D06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6568B"/>
    <w:multiLevelType w:val="hybridMultilevel"/>
    <w:tmpl w:val="D6864B16"/>
    <w:lvl w:ilvl="0" w:tplc="FA56627E">
      <w:start w:val="1"/>
      <w:numFmt w:val="bullet"/>
      <w:lvlText w:val="•"/>
      <w:lvlJc w:val="left"/>
      <w:pPr>
        <w:tabs>
          <w:tab w:val="num" w:pos="720"/>
        </w:tabs>
        <w:ind w:left="720" w:hanging="360"/>
      </w:pPr>
      <w:rPr>
        <w:rFonts w:ascii="Arial" w:hAnsi="Arial" w:hint="default"/>
      </w:rPr>
    </w:lvl>
    <w:lvl w:ilvl="1" w:tplc="F0605CD2" w:tentative="1">
      <w:start w:val="1"/>
      <w:numFmt w:val="bullet"/>
      <w:lvlText w:val="•"/>
      <w:lvlJc w:val="left"/>
      <w:pPr>
        <w:tabs>
          <w:tab w:val="num" w:pos="1440"/>
        </w:tabs>
        <w:ind w:left="1440" w:hanging="360"/>
      </w:pPr>
      <w:rPr>
        <w:rFonts w:ascii="Arial" w:hAnsi="Arial" w:hint="default"/>
      </w:rPr>
    </w:lvl>
    <w:lvl w:ilvl="2" w:tplc="7FFEC6C4" w:tentative="1">
      <w:start w:val="1"/>
      <w:numFmt w:val="bullet"/>
      <w:lvlText w:val="•"/>
      <w:lvlJc w:val="left"/>
      <w:pPr>
        <w:tabs>
          <w:tab w:val="num" w:pos="2160"/>
        </w:tabs>
        <w:ind w:left="2160" w:hanging="360"/>
      </w:pPr>
      <w:rPr>
        <w:rFonts w:ascii="Arial" w:hAnsi="Arial" w:hint="default"/>
      </w:rPr>
    </w:lvl>
    <w:lvl w:ilvl="3" w:tplc="F1FC0910" w:tentative="1">
      <w:start w:val="1"/>
      <w:numFmt w:val="bullet"/>
      <w:lvlText w:val="•"/>
      <w:lvlJc w:val="left"/>
      <w:pPr>
        <w:tabs>
          <w:tab w:val="num" w:pos="2880"/>
        </w:tabs>
        <w:ind w:left="2880" w:hanging="360"/>
      </w:pPr>
      <w:rPr>
        <w:rFonts w:ascii="Arial" w:hAnsi="Arial" w:hint="default"/>
      </w:rPr>
    </w:lvl>
    <w:lvl w:ilvl="4" w:tplc="1AB84646" w:tentative="1">
      <w:start w:val="1"/>
      <w:numFmt w:val="bullet"/>
      <w:lvlText w:val="•"/>
      <w:lvlJc w:val="left"/>
      <w:pPr>
        <w:tabs>
          <w:tab w:val="num" w:pos="3600"/>
        </w:tabs>
        <w:ind w:left="3600" w:hanging="360"/>
      </w:pPr>
      <w:rPr>
        <w:rFonts w:ascii="Arial" w:hAnsi="Arial" w:hint="default"/>
      </w:rPr>
    </w:lvl>
    <w:lvl w:ilvl="5" w:tplc="58A8BF34" w:tentative="1">
      <w:start w:val="1"/>
      <w:numFmt w:val="bullet"/>
      <w:lvlText w:val="•"/>
      <w:lvlJc w:val="left"/>
      <w:pPr>
        <w:tabs>
          <w:tab w:val="num" w:pos="4320"/>
        </w:tabs>
        <w:ind w:left="4320" w:hanging="360"/>
      </w:pPr>
      <w:rPr>
        <w:rFonts w:ascii="Arial" w:hAnsi="Arial" w:hint="default"/>
      </w:rPr>
    </w:lvl>
    <w:lvl w:ilvl="6" w:tplc="D632CA14" w:tentative="1">
      <w:start w:val="1"/>
      <w:numFmt w:val="bullet"/>
      <w:lvlText w:val="•"/>
      <w:lvlJc w:val="left"/>
      <w:pPr>
        <w:tabs>
          <w:tab w:val="num" w:pos="5040"/>
        </w:tabs>
        <w:ind w:left="5040" w:hanging="360"/>
      </w:pPr>
      <w:rPr>
        <w:rFonts w:ascii="Arial" w:hAnsi="Arial" w:hint="default"/>
      </w:rPr>
    </w:lvl>
    <w:lvl w:ilvl="7" w:tplc="0D5863E4" w:tentative="1">
      <w:start w:val="1"/>
      <w:numFmt w:val="bullet"/>
      <w:lvlText w:val="•"/>
      <w:lvlJc w:val="left"/>
      <w:pPr>
        <w:tabs>
          <w:tab w:val="num" w:pos="5760"/>
        </w:tabs>
        <w:ind w:left="5760" w:hanging="360"/>
      </w:pPr>
      <w:rPr>
        <w:rFonts w:ascii="Arial" w:hAnsi="Arial" w:hint="default"/>
      </w:rPr>
    </w:lvl>
    <w:lvl w:ilvl="8" w:tplc="9604C4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8D4F77"/>
    <w:multiLevelType w:val="hybridMultilevel"/>
    <w:tmpl w:val="AC2A7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80424"/>
    <w:multiLevelType w:val="hybridMultilevel"/>
    <w:tmpl w:val="F0904732"/>
    <w:lvl w:ilvl="0" w:tplc="E1449CC0">
      <w:start w:val="1"/>
      <w:numFmt w:val="bullet"/>
      <w:lvlText w:val="•"/>
      <w:lvlJc w:val="left"/>
      <w:pPr>
        <w:tabs>
          <w:tab w:val="num" w:pos="720"/>
        </w:tabs>
        <w:ind w:left="720" w:hanging="360"/>
      </w:pPr>
      <w:rPr>
        <w:rFonts w:ascii="Arial" w:hAnsi="Arial" w:hint="default"/>
      </w:rPr>
    </w:lvl>
    <w:lvl w:ilvl="1" w:tplc="E1E82E2A" w:tentative="1">
      <w:start w:val="1"/>
      <w:numFmt w:val="bullet"/>
      <w:lvlText w:val="•"/>
      <w:lvlJc w:val="left"/>
      <w:pPr>
        <w:tabs>
          <w:tab w:val="num" w:pos="1440"/>
        </w:tabs>
        <w:ind w:left="1440" w:hanging="360"/>
      </w:pPr>
      <w:rPr>
        <w:rFonts w:ascii="Arial" w:hAnsi="Arial" w:hint="default"/>
      </w:rPr>
    </w:lvl>
    <w:lvl w:ilvl="2" w:tplc="630E7DA0" w:tentative="1">
      <w:start w:val="1"/>
      <w:numFmt w:val="bullet"/>
      <w:lvlText w:val="•"/>
      <w:lvlJc w:val="left"/>
      <w:pPr>
        <w:tabs>
          <w:tab w:val="num" w:pos="2160"/>
        </w:tabs>
        <w:ind w:left="2160" w:hanging="360"/>
      </w:pPr>
      <w:rPr>
        <w:rFonts w:ascii="Arial" w:hAnsi="Arial" w:hint="default"/>
      </w:rPr>
    </w:lvl>
    <w:lvl w:ilvl="3" w:tplc="DC44A4A8" w:tentative="1">
      <w:start w:val="1"/>
      <w:numFmt w:val="bullet"/>
      <w:lvlText w:val="•"/>
      <w:lvlJc w:val="left"/>
      <w:pPr>
        <w:tabs>
          <w:tab w:val="num" w:pos="2880"/>
        </w:tabs>
        <w:ind w:left="2880" w:hanging="360"/>
      </w:pPr>
      <w:rPr>
        <w:rFonts w:ascii="Arial" w:hAnsi="Arial" w:hint="default"/>
      </w:rPr>
    </w:lvl>
    <w:lvl w:ilvl="4" w:tplc="311C5650" w:tentative="1">
      <w:start w:val="1"/>
      <w:numFmt w:val="bullet"/>
      <w:lvlText w:val="•"/>
      <w:lvlJc w:val="left"/>
      <w:pPr>
        <w:tabs>
          <w:tab w:val="num" w:pos="3600"/>
        </w:tabs>
        <w:ind w:left="3600" w:hanging="360"/>
      </w:pPr>
      <w:rPr>
        <w:rFonts w:ascii="Arial" w:hAnsi="Arial" w:hint="default"/>
      </w:rPr>
    </w:lvl>
    <w:lvl w:ilvl="5" w:tplc="AB569404" w:tentative="1">
      <w:start w:val="1"/>
      <w:numFmt w:val="bullet"/>
      <w:lvlText w:val="•"/>
      <w:lvlJc w:val="left"/>
      <w:pPr>
        <w:tabs>
          <w:tab w:val="num" w:pos="4320"/>
        </w:tabs>
        <w:ind w:left="4320" w:hanging="360"/>
      </w:pPr>
      <w:rPr>
        <w:rFonts w:ascii="Arial" w:hAnsi="Arial" w:hint="default"/>
      </w:rPr>
    </w:lvl>
    <w:lvl w:ilvl="6" w:tplc="E34A5310" w:tentative="1">
      <w:start w:val="1"/>
      <w:numFmt w:val="bullet"/>
      <w:lvlText w:val="•"/>
      <w:lvlJc w:val="left"/>
      <w:pPr>
        <w:tabs>
          <w:tab w:val="num" w:pos="5040"/>
        </w:tabs>
        <w:ind w:left="5040" w:hanging="360"/>
      </w:pPr>
      <w:rPr>
        <w:rFonts w:ascii="Arial" w:hAnsi="Arial" w:hint="default"/>
      </w:rPr>
    </w:lvl>
    <w:lvl w:ilvl="7" w:tplc="06E281F8" w:tentative="1">
      <w:start w:val="1"/>
      <w:numFmt w:val="bullet"/>
      <w:lvlText w:val="•"/>
      <w:lvlJc w:val="left"/>
      <w:pPr>
        <w:tabs>
          <w:tab w:val="num" w:pos="5760"/>
        </w:tabs>
        <w:ind w:left="5760" w:hanging="360"/>
      </w:pPr>
      <w:rPr>
        <w:rFonts w:ascii="Arial" w:hAnsi="Arial" w:hint="default"/>
      </w:rPr>
    </w:lvl>
    <w:lvl w:ilvl="8" w:tplc="6504E1D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5A1"/>
    <w:rsid w:val="00020A10"/>
    <w:rsid w:val="000A5B45"/>
    <w:rsid w:val="00136505"/>
    <w:rsid w:val="00145223"/>
    <w:rsid w:val="00247C35"/>
    <w:rsid w:val="00277A17"/>
    <w:rsid w:val="002C2F1D"/>
    <w:rsid w:val="002E4282"/>
    <w:rsid w:val="003C7E04"/>
    <w:rsid w:val="00443348"/>
    <w:rsid w:val="00444F19"/>
    <w:rsid w:val="00471142"/>
    <w:rsid w:val="004A746E"/>
    <w:rsid w:val="006666E1"/>
    <w:rsid w:val="00774B1E"/>
    <w:rsid w:val="00907260"/>
    <w:rsid w:val="00913673"/>
    <w:rsid w:val="0093415B"/>
    <w:rsid w:val="00A4697F"/>
    <w:rsid w:val="00AC1D1B"/>
    <w:rsid w:val="00AF174B"/>
    <w:rsid w:val="00CF13CE"/>
    <w:rsid w:val="00D005A1"/>
    <w:rsid w:val="00D062FD"/>
    <w:rsid w:val="00D96EE7"/>
    <w:rsid w:val="00DC7269"/>
    <w:rsid w:val="00E4474D"/>
    <w:rsid w:val="00EE361F"/>
    <w:rsid w:val="00F27712"/>
    <w:rsid w:val="00F36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56A6F2-3350-4AEF-8F7E-0D158249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3348"/>
    <w:rPr>
      <w:color w:val="0563C1" w:themeColor="hyperlink"/>
      <w:u w:val="single"/>
    </w:rPr>
  </w:style>
  <w:style w:type="paragraph" w:styleId="NormalWeb">
    <w:name w:val="Normal (Web)"/>
    <w:basedOn w:val="Normal"/>
    <w:uiPriority w:val="99"/>
    <w:unhideWhenUsed/>
    <w:rsid w:val="00F360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F174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989083">
      <w:bodyDiv w:val="1"/>
      <w:marLeft w:val="0"/>
      <w:marRight w:val="0"/>
      <w:marTop w:val="0"/>
      <w:marBottom w:val="0"/>
      <w:divBdr>
        <w:top w:val="none" w:sz="0" w:space="0" w:color="auto"/>
        <w:left w:val="none" w:sz="0" w:space="0" w:color="auto"/>
        <w:bottom w:val="none" w:sz="0" w:space="0" w:color="auto"/>
        <w:right w:val="none" w:sz="0" w:space="0" w:color="auto"/>
      </w:divBdr>
    </w:div>
    <w:div w:id="640886522">
      <w:bodyDiv w:val="1"/>
      <w:marLeft w:val="0"/>
      <w:marRight w:val="0"/>
      <w:marTop w:val="0"/>
      <w:marBottom w:val="0"/>
      <w:divBdr>
        <w:top w:val="none" w:sz="0" w:space="0" w:color="auto"/>
        <w:left w:val="none" w:sz="0" w:space="0" w:color="auto"/>
        <w:bottom w:val="none" w:sz="0" w:space="0" w:color="auto"/>
        <w:right w:val="none" w:sz="0" w:space="0" w:color="auto"/>
      </w:divBdr>
    </w:div>
    <w:div w:id="871961227">
      <w:bodyDiv w:val="1"/>
      <w:marLeft w:val="0"/>
      <w:marRight w:val="0"/>
      <w:marTop w:val="0"/>
      <w:marBottom w:val="0"/>
      <w:divBdr>
        <w:top w:val="none" w:sz="0" w:space="0" w:color="auto"/>
        <w:left w:val="none" w:sz="0" w:space="0" w:color="auto"/>
        <w:bottom w:val="none" w:sz="0" w:space="0" w:color="auto"/>
        <w:right w:val="none" w:sz="0" w:space="0" w:color="auto"/>
      </w:divBdr>
      <w:divsChild>
        <w:div w:id="2090808673">
          <w:marLeft w:val="0"/>
          <w:marRight w:val="0"/>
          <w:marTop w:val="0"/>
          <w:marBottom w:val="375"/>
          <w:divBdr>
            <w:top w:val="none" w:sz="0" w:space="0" w:color="auto"/>
            <w:left w:val="none" w:sz="0" w:space="0" w:color="auto"/>
            <w:bottom w:val="none" w:sz="0" w:space="0" w:color="auto"/>
            <w:right w:val="none" w:sz="0" w:space="0" w:color="auto"/>
          </w:divBdr>
          <w:divsChild>
            <w:div w:id="412242463">
              <w:marLeft w:val="0"/>
              <w:marRight w:val="0"/>
              <w:marTop w:val="0"/>
              <w:marBottom w:val="0"/>
              <w:divBdr>
                <w:top w:val="none" w:sz="0" w:space="0" w:color="auto"/>
                <w:left w:val="none" w:sz="0" w:space="0" w:color="auto"/>
                <w:bottom w:val="none" w:sz="0" w:space="0" w:color="auto"/>
                <w:right w:val="none" w:sz="0" w:space="0" w:color="auto"/>
              </w:divBdr>
              <w:divsChild>
                <w:div w:id="13143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11443">
      <w:bodyDiv w:val="1"/>
      <w:marLeft w:val="0"/>
      <w:marRight w:val="0"/>
      <w:marTop w:val="0"/>
      <w:marBottom w:val="0"/>
      <w:divBdr>
        <w:top w:val="none" w:sz="0" w:space="0" w:color="auto"/>
        <w:left w:val="none" w:sz="0" w:space="0" w:color="auto"/>
        <w:bottom w:val="none" w:sz="0" w:space="0" w:color="auto"/>
        <w:right w:val="none" w:sz="0" w:space="0" w:color="auto"/>
      </w:divBdr>
    </w:div>
    <w:div w:id="2023892233">
      <w:bodyDiv w:val="1"/>
      <w:marLeft w:val="0"/>
      <w:marRight w:val="0"/>
      <w:marTop w:val="0"/>
      <w:marBottom w:val="0"/>
      <w:divBdr>
        <w:top w:val="none" w:sz="0" w:space="0" w:color="auto"/>
        <w:left w:val="none" w:sz="0" w:space="0" w:color="auto"/>
        <w:bottom w:val="none" w:sz="0" w:space="0" w:color="auto"/>
        <w:right w:val="none" w:sz="0" w:space="0" w:color="auto"/>
      </w:divBdr>
      <w:divsChild>
        <w:div w:id="1016466202">
          <w:marLeft w:val="446"/>
          <w:marRight w:val="0"/>
          <w:marTop w:val="0"/>
          <w:marBottom w:val="0"/>
          <w:divBdr>
            <w:top w:val="none" w:sz="0" w:space="0" w:color="auto"/>
            <w:left w:val="none" w:sz="0" w:space="0" w:color="auto"/>
            <w:bottom w:val="none" w:sz="0" w:space="0" w:color="auto"/>
            <w:right w:val="none" w:sz="0" w:space="0" w:color="auto"/>
          </w:divBdr>
        </w:div>
        <w:div w:id="1202212231">
          <w:marLeft w:val="446"/>
          <w:marRight w:val="0"/>
          <w:marTop w:val="0"/>
          <w:marBottom w:val="0"/>
          <w:divBdr>
            <w:top w:val="none" w:sz="0" w:space="0" w:color="auto"/>
            <w:left w:val="none" w:sz="0" w:space="0" w:color="auto"/>
            <w:bottom w:val="none" w:sz="0" w:space="0" w:color="auto"/>
            <w:right w:val="none" w:sz="0" w:space="0" w:color="auto"/>
          </w:divBdr>
        </w:div>
        <w:div w:id="190880178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mbrokedockcommunityschool.co.uk/" TargetMode="External"/><Relationship Id="rId3" Type="http://schemas.openxmlformats.org/officeDocument/2006/relationships/settings" Target="settings.xml"/><Relationship Id="rId7" Type="http://schemas.openxmlformats.org/officeDocument/2006/relationships/hyperlink" Target="https://www.gov.uk/government/uploads/system/uploads/attachment_data/file/3155877/Equality_Act_Advice_Final.pdf(assessed:2march20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oxforddictionaries.com/definition/behaviour" TargetMode="External"/><Relationship Id="rId11" Type="http://schemas.openxmlformats.org/officeDocument/2006/relationships/fontTable" Target="fontTable.xml"/><Relationship Id="rId5" Type="http://schemas.openxmlformats.org/officeDocument/2006/relationships/hyperlink" Target="http://www.barnardos.org.uk/what_we_do/our_work/child_poverty/child_poverty_what_is_poverty/child_poverty_statistics_facts.htm" TargetMode="External"/><Relationship Id="rId10" Type="http://schemas.openxmlformats.org/officeDocument/2006/relationships/hyperlink" Target="https://statswales.wales.gov.uk/Catalogue/Community-Safety-and-Social-Inclusion/Welsh-Index-of-Multiple-Deprivation/WIMD-2011%5bAssessed" TargetMode="External"/><Relationship Id="rId4" Type="http://schemas.openxmlformats.org/officeDocument/2006/relationships/webSettings" Target="webSettings.xml"/><Relationship Id="rId9" Type="http://schemas.openxmlformats.org/officeDocument/2006/relationships/hyperlink" Target="http://gov.wales/statistics-and-research/evaluation-pupil-deprivation-gran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1</Pages>
  <Words>2543</Words>
  <Characters>14499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Ashton</dc:creator>
  <cp:keywords/>
  <dc:description/>
  <cp:lastModifiedBy>Louise Ashton</cp:lastModifiedBy>
  <cp:revision>8</cp:revision>
  <dcterms:created xsi:type="dcterms:W3CDTF">2017-12-13T12:47:00Z</dcterms:created>
  <dcterms:modified xsi:type="dcterms:W3CDTF">2018-01-02T22:06:00Z</dcterms:modified>
</cp:coreProperties>
</file>