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61873" w:rsidRDefault="00C61873" w:rsidP="00C61873">
      <w:pPr>
        <w:spacing w:before="120" w:after="120"/>
        <w:ind w:left="720"/>
        <w:jc w:val="center"/>
        <w:rPr>
          <w:rFonts w:ascii="Arial" w:hAnsi="Arial" w:cs="Arial"/>
          <w:sz w:val="40"/>
          <w:szCs w:val="40"/>
        </w:rPr>
      </w:pPr>
    </w:p>
    <w:p w:rsidR="00A37796" w:rsidRDefault="00A37796" w:rsidP="00A37796">
      <w:pPr>
        <w:spacing w:before="120" w:after="120"/>
        <w:rPr>
          <w:rFonts w:ascii="Arial" w:hAnsi="Arial" w:cs="Arial"/>
          <w:b/>
          <w:bCs/>
          <w:sz w:val="44"/>
          <w:szCs w:val="44"/>
        </w:rPr>
      </w:pPr>
    </w:p>
    <w:p w:rsidR="00A37796" w:rsidRDefault="00A37796" w:rsidP="00A37796">
      <w:pPr>
        <w:spacing w:before="120" w:after="120"/>
        <w:rPr>
          <w:rFonts w:ascii="Arial" w:hAnsi="Arial" w:cs="Arial"/>
          <w:b/>
          <w:bCs/>
          <w:sz w:val="44"/>
          <w:szCs w:val="44"/>
        </w:rPr>
      </w:pPr>
    </w:p>
    <w:p w:rsidR="00C61873" w:rsidRDefault="00C61873" w:rsidP="00A37796">
      <w:pPr>
        <w:spacing w:before="120" w:after="120"/>
        <w:jc w:val="center"/>
        <w:rPr>
          <w:rFonts w:ascii="Arial" w:hAnsi="Arial" w:cs="Arial"/>
          <w:b/>
          <w:bCs/>
          <w:sz w:val="44"/>
          <w:szCs w:val="44"/>
        </w:rPr>
      </w:pPr>
      <w:r w:rsidRPr="00C61873">
        <w:rPr>
          <w:rFonts w:ascii="Arial" w:hAnsi="Arial" w:cs="Arial"/>
          <w:b/>
          <w:bCs/>
          <w:sz w:val="44"/>
          <w:szCs w:val="44"/>
        </w:rPr>
        <w:t xml:space="preserve">The impact of cultural and institutional perspectives on </w:t>
      </w:r>
      <w:r w:rsidR="005D5661">
        <w:rPr>
          <w:rFonts w:ascii="Arial" w:hAnsi="Arial" w:cs="Arial"/>
          <w:b/>
          <w:bCs/>
          <w:sz w:val="44"/>
          <w:szCs w:val="44"/>
        </w:rPr>
        <w:t xml:space="preserve">two contrasting </w:t>
      </w:r>
      <w:r w:rsidRPr="00C61873">
        <w:rPr>
          <w:rFonts w:ascii="Arial" w:hAnsi="Arial" w:cs="Arial"/>
          <w:b/>
          <w:bCs/>
          <w:sz w:val="44"/>
          <w:szCs w:val="44"/>
        </w:rPr>
        <w:t>approaches to leadership</w:t>
      </w:r>
    </w:p>
    <w:p w:rsidR="00A37796" w:rsidRDefault="00A37796" w:rsidP="00C61873">
      <w:pPr>
        <w:spacing w:before="120" w:after="120"/>
        <w:ind w:left="720"/>
        <w:jc w:val="center"/>
        <w:rPr>
          <w:rFonts w:ascii="Arial" w:hAnsi="Arial" w:cs="Arial"/>
          <w:b/>
          <w:bCs/>
          <w:sz w:val="44"/>
          <w:szCs w:val="44"/>
        </w:rPr>
      </w:pPr>
    </w:p>
    <w:p w:rsidR="008B54D1" w:rsidRPr="00A37796" w:rsidRDefault="00A37796" w:rsidP="00C61873">
      <w:pPr>
        <w:spacing w:before="120" w:after="120"/>
        <w:ind w:left="720"/>
        <w:jc w:val="center"/>
        <w:rPr>
          <w:rFonts w:ascii="Arial" w:hAnsi="Arial" w:cs="Arial"/>
          <w:sz w:val="40"/>
          <w:szCs w:val="40"/>
        </w:rPr>
      </w:pPr>
      <w:r w:rsidRPr="00A37796">
        <w:rPr>
          <w:rFonts w:ascii="Arial" w:hAnsi="Arial" w:cs="Arial"/>
          <w:sz w:val="40"/>
          <w:szCs w:val="40"/>
        </w:rPr>
        <w:t>BMMB 7008</w:t>
      </w:r>
    </w:p>
    <w:p w:rsidR="00A37796" w:rsidRDefault="00A37796" w:rsidP="00A37796">
      <w:pPr>
        <w:jc w:val="center"/>
        <w:rPr>
          <w:rFonts w:asciiTheme="minorHAnsi" w:hAnsiTheme="minorHAnsi"/>
          <w:sz w:val="36"/>
          <w:szCs w:val="36"/>
        </w:rPr>
      </w:pPr>
    </w:p>
    <w:p w:rsidR="00A37796" w:rsidRDefault="00A37796" w:rsidP="00A37796">
      <w:pPr>
        <w:jc w:val="center"/>
        <w:rPr>
          <w:rFonts w:ascii="Arial" w:hAnsi="Arial" w:cs="Arial"/>
          <w:b/>
          <w:bCs/>
          <w:sz w:val="36"/>
          <w:szCs w:val="36"/>
        </w:rPr>
      </w:pPr>
      <w:r>
        <w:rPr>
          <w:rFonts w:ascii="Arial" w:hAnsi="Arial" w:cs="Arial"/>
          <w:b/>
          <w:bCs/>
          <w:sz w:val="36"/>
          <w:szCs w:val="36"/>
        </w:rPr>
        <w:t>Lecturer</w:t>
      </w:r>
    </w:p>
    <w:p w:rsidR="00A37796" w:rsidRPr="00A37796" w:rsidRDefault="00A37796" w:rsidP="00A37796">
      <w:pPr>
        <w:jc w:val="center"/>
        <w:rPr>
          <w:rFonts w:ascii="Arial" w:hAnsi="Arial" w:cs="Arial"/>
          <w:b/>
          <w:bCs/>
          <w:sz w:val="36"/>
          <w:szCs w:val="36"/>
        </w:rPr>
      </w:pPr>
      <w:r w:rsidRPr="00A37796">
        <w:rPr>
          <w:rFonts w:ascii="Arial" w:hAnsi="Arial" w:cs="Arial"/>
          <w:b/>
          <w:bCs/>
          <w:sz w:val="36"/>
          <w:szCs w:val="36"/>
        </w:rPr>
        <w:t>Dr Jayne Griffith-Parry</w:t>
      </w:r>
    </w:p>
    <w:p w:rsidR="00A37796" w:rsidRPr="00C61873" w:rsidRDefault="00A37796" w:rsidP="00C61873">
      <w:pPr>
        <w:spacing w:before="120" w:after="120"/>
        <w:ind w:left="720"/>
        <w:jc w:val="center"/>
        <w:rPr>
          <w:rFonts w:ascii="Arial" w:hAnsi="Arial" w:cs="Arial"/>
          <w:b/>
          <w:bCs/>
          <w:sz w:val="44"/>
          <w:szCs w:val="44"/>
        </w:rPr>
      </w:pPr>
    </w:p>
    <w:p w:rsidR="00330C6C" w:rsidRDefault="00000000"/>
    <w:p w:rsidR="00C61873" w:rsidRDefault="00C61873"/>
    <w:p w:rsidR="00C61873" w:rsidRDefault="00C61873"/>
    <w:p w:rsidR="00C61873" w:rsidRDefault="00C61873"/>
    <w:p w:rsidR="00C61873" w:rsidRDefault="00C61873"/>
    <w:p w:rsidR="00C61873" w:rsidRDefault="00C61873"/>
    <w:p w:rsidR="005D5661" w:rsidRDefault="005D5661" w:rsidP="005D5661">
      <w:pPr>
        <w:rPr>
          <w:rFonts w:ascii="Arial" w:hAnsi="Arial" w:cs="Arial"/>
          <w:sz w:val="32"/>
          <w:szCs w:val="32"/>
        </w:rPr>
      </w:pPr>
    </w:p>
    <w:p w:rsidR="00C61873" w:rsidRPr="00A37796" w:rsidRDefault="00C61873" w:rsidP="005D5661">
      <w:pPr>
        <w:jc w:val="right"/>
        <w:rPr>
          <w:rFonts w:ascii="Arial" w:hAnsi="Arial" w:cs="Arial"/>
          <w:sz w:val="32"/>
          <w:szCs w:val="32"/>
        </w:rPr>
      </w:pPr>
      <w:proofErr w:type="spellStart"/>
      <w:r w:rsidRPr="00A37796">
        <w:rPr>
          <w:rFonts w:ascii="Arial" w:hAnsi="Arial" w:cs="Arial"/>
          <w:sz w:val="32"/>
          <w:szCs w:val="32"/>
        </w:rPr>
        <w:t>Marilena</w:t>
      </w:r>
      <w:proofErr w:type="spellEnd"/>
      <w:r w:rsidRPr="00A37796">
        <w:rPr>
          <w:rFonts w:ascii="Arial" w:hAnsi="Arial" w:cs="Arial"/>
          <w:sz w:val="32"/>
          <w:szCs w:val="32"/>
        </w:rPr>
        <w:t xml:space="preserve"> Ligia Stan</w:t>
      </w:r>
    </w:p>
    <w:p w:rsidR="00A37796" w:rsidRDefault="00C61873" w:rsidP="00A37796">
      <w:pPr>
        <w:jc w:val="right"/>
        <w:rPr>
          <w:rFonts w:ascii="Arial" w:hAnsi="Arial" w:cs="Arial"/>
          <w:sz w:val="36"/>
          <w:szCs w:val="36"/>
        </w:rPr>
      </w:pPr>
      <w:r w:rsidRPr="00A37796">
        <w:rPr>
          <w:rFonts w:ascii="Arial" w:hAnsi="Arial" w:cs="Arial"/>
          <w:sz w:val="36"/>
          <w:szCs w:val="36"/>
        </w:rPr>
        <w:t>1812196</w:t>
      </w:r>
    </w:p>
    <w:p w:rsidR="00A37796" w:rsidRPr="00A37796" w:rsidRDefault="00C61873" w:rsidP="00A37796">
      <w:pPr>
        <w:jc w:val="right"/>
        <w:rPr>
          <w:rFonts w:ascii="Arial" w:hAnsi="Arial" w:cs="Arial"/>
          <w:sz w:val="36"/>
          <w:szCs w:val="36"/>
        </w:rPr>
      </w:pPr>
      <w:r>
        <w:rPr>
          <w:rFonts w:ascii="Arial" w:hAnsi="Arial" w:cs="Arial"/>
          <w:b/>
          <w:bCs/>
          <w:sz w:val="36"/>
          <w:szCs w:val="36"/>
        </w:rPr>
        <w:t>University of Wales Trinity Saint David</w:t>
      </w:r>
    </w:p>
    <w:p w:rsidR="00116EFA" w:rsidRPr="00A37796" w:rsidRDefault="00C61873" w:rsidP="00A37796">
      <w:pPr>
        <w:rPr>
          <w:rFonts w:ascii="Arial" w:hAnsi="Arial" w:cs="Arial"/>
          <w:b/>
          <w:bCs/>
          <w:sz w:val="36"/>
          <w:szCs w:val="36"/>
        </w:rPr>
      </w:pPr>
      <w:r w:rsidRPr="00A41180">
        <w:rPr>
          <w:rFonts w:ascii="Arial" w:hAnsi="Arial" w:cs="Arial"/>
          <w:b/>
          <w:bCs/>
          <w:sz w:val="24"/>
          <w:szCs w:val="24"/>
        </w:rPr>
        <w:lastRenderedPageBreak/>
        <w:t>Introduction</w:t>
      </w:r>
    </w:p>
    <w:p w:rsidR="00982634" w:rsidRPr="00A41180" w:rsidRDefault="00982634" w:rsidP="00162336">
      <w:pPr>
        <w:spacing w:line="360" w:lineRule="auto"/>
        <w:jc w:val="both"/>
        <w:rPr>
          <w:rFonts w:ascii="Arial" w:hAnsi="Arial" w:cs="Arial"/>
          <w:sz w:val="24"/>
          <w:szCs w:val="24"/>
        </w:rPr>
      </w:pPr>
      <w:r w:rsidRPr="00A41180">
        <w:rPr>
          <w:rFonts w:ascii="Arial" w:hAnsi="Arial" w:cs="Arial"/>
          <w:sz w:val="24"/>
          <w:szCs w:val="24"/>
        </w:rPr>
        <w:t xml:space="preserve">The integration of the Indian national culture in the management of the Goa Marriott Resort &amp; Spa hotel in Miramar, Panaji, </w:t>
      </w:r>
      <w:r w:rsidR="001F5DC1" w:rsidRPr="001F5DC1">
        <w:rPr>
          <w:rFonts w:ascii="Arial" w:hAnsi="Arial" w:cs="Arial"/>
          <w:sz w:val="24"/>
          <w:szCs w:val="24"/>
        </w:rPr>
        <w:t>located within walking distance of the perfect beaches of Goa</w:t>
      </w:r>
      <w:r w:rsidR="001F5DC1">
        <w:rPr>
          <w:rFonts w:ascii="Arial" w:hAnsi="Arial" w:cs="Arial"/>
          <w:sz w:val="24"/>
          <w:szCs w:val="24"/>
        </w:rPr>
        <w:t xml:space="preserve">, </w:t>
      </w:r>
      <w:r w:rsidRPr="00A41180">
        <w:rPr>
          <w:rFonts w:ascii="Arial" w:hAnsi="Arial" w:cs="Arial"/>
          <w:sz w:val="24"/>
          <w:szCs w:val="24"/>
        </w:rPr>
        <w:t xml:space="preserve">respectively of the </w:t>
      </w:r>
      <w:r w:rsidR="00D10371">
        <w:rPr>
          <w:rFonts w:ascii="Arial" w:hAnsi="Arial" w:cs="Arial"/>
          <w:sz w:val="24"/>
          <w:szCs w:val="24"/>
        </w:rPr>
        <w:t>British</w:t>
      </w:r>
      <w:r w:rsidRPr="00A41180">
        <w:rPr>
          <w:rFonts w:ascii="Arial" w:hAnsi="Arial" w:cs="Arial"/>
          <w:sz w:val="24"/>
          <w:szCs w:val="24"/>
        </w:rPr>
        <w:t xml:space="preserve"> national culture in the management of the L</w:t>
      </w:r>
      <w:r w:rsidR="009B551A">
        <w:rPr>
          <w:rFonts w:ascii="Arial" w:hAnsi="Arial" w:cs="Arial"/>
          <w:sz w:val="24"/>
          <w:szCs w:val="24"/>
        </w:rPr>
        <w:t>ondon</w:t>
      </w:r>
      <w:r w:rsidRPr="00A41180">
        <w:rPr>
          <w:rFonts w:ascii="Arial" w:hAnsi="Arial" w:cs="Arial"/>
          <w:sz w:val="24"/>
          <w:szCs w:val="24"/>
        </w:rPr>
        <w:t xml:space="preserve"> M</w:t>
      </w:r>
      <w:r w:rsidR="009B551A">
        <w:rPr>
          <w:rFonts w:ascii="Arial" w:hAnsi="Arial" w:cs="Arial"/>
          <w:sz w:val="24"/>
          <w:szCs w:val="24"/>
        </w:rPr>
        <w:t>arriott</w:t>
      </w:r>
      <w:r w:rsidRPr="00A41180">
        <w:rPr>
          <w:rFonts w:ascii="Arial" w:hAnsi="Arial" w:cs="Arial"/>
          <w:sz w:val="24"/>
          <w:szCs w:val="24"/>
        </w:rPr>
        <w:t xml:space="preserve"> M</w:t>
      </w:r>
      <w:r w:rsidR="009B551A">
        <w:rPr>
          <w:rFonts w:ascii="Arial" w:hAnsi="Arial" w:cs="Arial"/>
          <w:sz w:val="24"/>
          <w:szCs w:val="24"/>
        </w:rPr>
        <w:t>arble</w:t>
      </w:r>
      <w:r w:rsidRPr="00A41180">
        <w:rPr>
          <w:rFonts w:ascii="Arial" w:hAnsi="Arial" w:cs="Arial"/>
          <w:sz w:val="24"/>
          <w:szCs w:val="24"/>
        </w:rPr>
        <w:t xml:space="preserve"> A</w:t>
      </w:r>
      <w:r w:rsidR="009B551A">
        <w:rPr>
          <w:rFonts w:ascii="Arial" w:hAnsi="Arial" w:cs="Arial"/>
          <w:sz w:val="24"/>
          <w:szCs w:val="24"/>
        </w:rPr>
        <w:t>rch</w:t>
      </w:r>
      <w:r w:rsidRPr="00A41180">
        <w:rPr>
          <w:rFonts w:ascii="Arial" w:hAnsi="Arial" w:cs="Arial"/>
          <w:sz w:val="24"/>
          <w:szCs w:val="24"/>
        </w:rPr>
        <w:t xml:space="preserve"> hotel, as well as </w:t>
      </w:r>
      <w:r w:rsidR="000F3CEA">
        <w:rPr>
          <w:rFonts w:ascii="Arial" w:hAnsi="Arial" w:cs="Arial"/>
          <w:sz w:val="24"/>
          <w:szCs w:val="24"/>
        </w:rPr>
        <w:t>how</w:t>
      </w:r>
      <w:r w:rsidRPr="00A41180">
        <w:rPr>
          <w:rFonts w:ascii="Arial" w:hAnsi="Arial" w:cs="Arial"/>
          <w:sz w:val="24"/>
          <w:szCs w:val="24"/>
        </w:rPr>
        <w:t xml:space="preserve"> organisational culture interferes</w:t>
      </w:r>
      <w:r w:rsidRPr="00A41180">
        <w:rPr>
          <w:rFonts w:ascii="Arial" w:hAnsi="Arial" w:cs="Arial"/>
          <w:sz w:val="24"/>
          <w:szCs w:val="24"/>
        </w:rPr>
        <w:t xml:space="preserve"> national culture and leadership of the </w:t>
      </w:r>
      <w:r w:rsidRPr="00A41180">
        <w:rPr>
          <w:rFonts w:ascii="Arial" w:hAnsi="Arial" w:cs="Arial"/>
          <w:sz w:val="24"/>
          <w:szCs w:val="24"/>
        </w:rPr>
        <w:t>two organisations, could not be understood without</w:t>
      </w:r>
      <w:r w:rsidR="00D10371">
        <w:rPr>
          <w:rFonts w:ascii="Arial" w:hAnsi="Arial" w:cs="Arial"/>
          <w:sz w:val="24"/>
          <w:szCs w:val="24"/>
        </w:rPr>
        <w:t xml:space="preserve"> </w:t>
      </w:r>
      <w:r w:rsidRPr="00A41180">
        <w:rPr>
          <w:rFonts w:ascii="Arial" w:hAnsi="Arial" w:cs="Arial"/>
          <w:sz w:val="24"/>
          <w:szCs w:val="24"/>
        </w:rPr>
        <w:t>understanding the concept of culture and national identity or without understanding the concept of organisational culture.</w:t>
      </w:r>
    </w:p>
    <w:p w:rsidR="00116EFA" w:rsidRPr="00A41180" w:rsidRDefault="00C61873" w:rsidP="00162336">
      <w:pPr>
        <w:spacing w:line="360" w:lineRule="auto"/>
        <w:jc w:val="both"/>
        <w:rPr>
          <w:rFonts w:ascii="Arial" w:hAnsi="Arial" w:cs="Arial"/>
          <w:sz w:val="24"/>
          <w:szCs w:val="24"/>
        </w:rPr>
      </w:pPr>
      <w:r w:rsidRPr="00A41180">
        <w:rPr>
          <w:rFonts w:ascii="Arial" w:hAnsi="Arial" w:cs="Arial"/>
          <w:sz w:val="24"/>
          <w:szCs w:val="24"/>
        </w:rPr>
        <w:t>Culture is a notoriously difficult concept to pin down</w:t>
      </w:r>
      <w:r w:rsidR="00005FD3" w:rsidRPr="00A41180">
        <w:rPr>
          <w:rFonts w:ascii="Arial" w:hAnsi="Arial" w:cs="Arial"/>
          <w:sz w:val="24"/>
          <w:szCs w:val="24"/>
        </w:rPr>
        <w:t xml:space="preserve">; </w:t>
      </w:r>
      <w:r w:rsidRPr="00A41180">
        <w:rPr>
          <w:rFonts w:ascii="Arial" w:hAnsi="Arial" w:cs="Arial"/>
          <w:sz w:val="24"/>
          <w:szCs w:val="24"/>
        </w:rPr>
        <w:t>despite a century of efforts to define culture adequately, there was no agreement among anthropologists regarding it</w:t>
      </w:r>
      <w:r w:rsidR="00005FD3" w:rsidRPr="00A41180">
        <w:rPr>
          <w:rFonts w:ascii="Arial" w:hAnsi="Arial" w:cs="Arial"/>
          <w:sz w:val="24"/>
          <w:szCs w:val="24"/>
        </w:rPr>
        <w:t>, hence additional clarifications are necessary to clarify it more precisely.</w:t>
      </w:r>
    </w:p>
    <w:p w:rsidR="005D5661" w:rsidRDefault="00B92797" w:rsidP="00162336">
      <w:pPr>
        <w:spacing w:line="360" w:lineRule="auto"/>
        <w:jc w:val="both"/>
        <w:rPr>
          <w:rFonts w:ascii="Arial" w:hAnsi="Arial" w:cs="Arial"/>
          <w:color w:val="000000" w:themeColor="text1"/>
          <w:sz w:val="24"/>
          <w:szCs w:val="24"/>
        </w:rPr>
      </w:pPr>
      <w:r w:rsidRPr="00A41180">
        <w:rPr>
          <w:rFonts w:ascii="Arial" w:hAnsi="Arial" w:cs="Arial"/>
          <w:sz w:val="24"/>
          <w:szCs w:val="24"/>
        </w:rPr>
        <w:t>It is holistic, a cohesive whole made up of several interrelated elements. It has a common meaning system that drives behaviour, keeps members of groups together, and offers a feeling of identity. It is learned as it shapes how its members view the world, experience themselves, and organise their lives. It is neither instinctual nor innate; rather, it is internalised as a result of our social environment. It is relative; different cultures view the world in distinct ways, resulting in different methods of doing things</w:t>
      </w:r>
      <w:r w:rsidR="005D5661">
        <w:rPr>
          <w:rFonts w:ascii="Arial" w:hAnsi="Arial" w:cs="Arial"/>
          <w:sz w:val="24"/>
          <w:szCs w:val="24"/>
        </w:rPr>
        <w:t>; i</w:t>
      </w:r>
      <w:r w:rsidRPr="00A41180">
        <w:rPr>
          <w:rFonts w:ascii="Arial" w:hAnsi="Arial" w:cs="Arial"/>
          <w:sz w:val="24"/>
          <w:szCs w:val="24"/>
        </w:rPr>
        <w:t>t is dynamic</w:t>
      </w:r>
      <w:r w:rsidR="005D5661">
        <w:rPr>
          <w:rFonts w:ascii="Arial" w:hAnsi="Arial" w:cs="Arial"/>
          <w:sz w:val="24"/>
          <w:szCs w:val="24"/>
        </w:rPr>
        <w:t xml:space="preserve">.  </w:t>
      </w:r>
      <w:r w:rsidR="005D5661" w:rsidRPr="00A37796">
        <w:rPr>
          <w:rFonts w:ascii="Arial" w:hAnsi="Arial" w:cs="Arial"/>
          <w:color w:val="000000" w:themeColor="text1"/>
          <w:sz w:val="24"/>
          <w:szCs w:val="24"/>
        </w:rPr>
        <w:t>(White, 1959)</w:t>
      </w:r>
    </w:p>
    <w:p w:rsidR="008A7CF6" w:rsidRPr="00A37796" w:rsidRDefault="008A7CF6" w:rsidP="00162336">
      <w:pPr>
        <w:spacing w:line="360" w:lineRule="auto"/>
        <w:jc w:val="both"/>
        <w:rPr>
          <w:rFonts w:ascii="Arial" w:hAnsi="Arial" w:cs="Arial"/>
          <w:color w:val="000000" w:themeColor="text1"/>
          <w:sz w:val="24"/>
          <w:szCs w:val="24"/>
        </w:rPr>
      </w:pPr>
      <w:r w:rsidRPr="00A37796">
        <w:rPr>
          <w:rFonts w:ascii="Arial" w:hAnsi="Arial" w:cs="Arial"/>
          <w:color w:val="000000" w:themeColor="text1"/>
          <w:sz w:val="24"/>
          <w:szCs w:val="24"/>
        </w:rPr>
        <w:t>The digital world has opened up numerous opportunities for people to learn about different cultures, customs and traditions, and to incorporate them into their daily lives. (Priyanka &amp; Priyanka, 2017)</w:t>
      </w:r>
    </w:p>
    <w:p w:rsidR="00917739" w:rsidRDefault="00917739" w:rsidP="00162336">
      <w:pPr>
        <w:spacing w:line="360" w:lineRule="auto"/>
        <w:jc w:val="both"/>
        <w:rPr>
          <w:rFonts w:ascii="Arial" w:hAnsi="Arial" w:cs="Arial"/>
          <w:b/>
          <w:bCs/>
          <w:color w:val="000000"/>
          <w:sz w:val="24"/>
          <w:szCs w:val="24"/>
        </w:rPr>
      </w:pPr>
    </w:p>
    <w:p w:rsidR="00917739" w:rsidRDefault="00917739" w:rsidP="00162336">
      <w:pPr>
        <w:spacing w:line="360" w:lineRule="auto"/>
        <w:jc w:val="both"/>
        <w:rPr>
          <w:rFonts w:ascii="Arial" w:hAnsi="Arial" w:cs="Arial"/>
          <w:b/>
          <w:bCs/>
          <w:color w:val="000000"/>
          <w:sz w:val="24"/>
          <w:szCs w:val="24"/>
        </w:rPr>
      </w:pPr>
    </w:p>
    <w:p w:rsidR="00917739" w:rsidRDefault="00917739" w:rsidP="00162336">
      <w:pPr>
        <w:spacing w:line="360" w:lineRule="auto"/>
        <w:jc w:val="both"/>
        <w:rPr>
          <w:rFonts w:ascii="Arial" w:hAnsi="Arial" w:cs="Arial"/>
          <w:b/>
          <w:bCs/>
          <w:color w:val="000000"/>
          <w:sz w:val="24"/>
          <w:szCs w:val="24"/>
        </w:rPr>
      </w:pPr>
    </w:p>
    <w:p w:rsidR="00917739" w:rsidRDefault="00917739" w:rsidP="00162336">
      <w:pPr>
        <w:spacing w:line="360" w:lineRule="auto"/>
        <w:jc w:val="both"/>
        <w:rPr>
          <w:rFonts w:ascii="Arial" w:hAnsi="Arial" w:cs="Arial"/>
          <w:b/>
          <w:bCs/>
          <w:color w:val="000000"/>
          <w:sz w:val="24"/>
          <w:szCs w:val="24"/>
        </w:rPr>
      </w:pPr>
    </w:p>
    <w:p w:rsidR="005D5661" w:rsidRDefault="005D5661" w:rsidP="00162336">
      <w:pPr>
        <w:spacing w:line="360" w:lineRule="auto"/>
        <w:jc w:val="both"/>
        <w:rPr>
          <w:rFonts w:ascii="Arial" w:hAnsi="Arial" w:cs="Arial"/>
          <w:b/>
          <w:bCs/>
          <w:color w:val="000000"/>
          <w:sz w:val="24"/>
          <w:szCs w:val="24"/>
        </w:rPr>
      </w:pPr>
    </w:p>
    <w:p w:rsidR="005D5661" w:rsidRDefault="005D5661" w:rsidP="00162336">
      <w:pPr>
        <w:spacing w:line="360" w:lineRule="auto"/>
        <w:jc w:val="both"/>
        <w:rPr>
          <w:rFonts w:ascii="Arial" w:hAnsi="Arial" w:cs="Arial"/>
          <w:b/>
          <w:bCs/>
          <w:color w:val="000000"/>
          <w:sz w:val="24"/>
          <w:szCs w:val="24"/>
        </w:rPr>
      </w:pPr>
    </w:p>
    <w:p w:rsidR="005D5661" w:rsidRDefault="005D5661" w:rsidP="00162336">
      <w:pPr>
        <w:spacing w:line="360" w:lineRule="auto"/>
        <w:jc w:val="both"/>
        <w:rPr>
          <w:rFonts w:ascii="Arial" w:hAnsi="Arial" w:cs="Arial"/>
          <w:b/>
          <w:bCs/>
          <w:color w:val="000000"/>
          <w:sz w:val="24"/>
          <w:szCs w:val="24"/>
        </w:rPr>
      </w:pPr>
    </w:p>
    <w:p w:rsidR="00116EFA" w:rsidRDefault="00712AFF" w:rsidP="00162336">
      <w:pPr>
        <w:spacing w:line="360" w:lineRule="auto"/>
        <w:jc w:val="both"/>
        <w:rPr>
          <w:rFonts w:ascii="Arial" w:hAnsi="Arial" w:cs="Arial"/>
          <w:b/>
          <w:bCs/>
          <w:color w:val="000000"/>
          <w:sz w:val="24"/>
          <w:szCs w:val="24"/>
        </w:rPr>
      </w:pPr>
      <w:r w:rsidRPr="00A41180">
        <w:rPr>
          <w:rFonts w:ascii="Arial" w:hAnsi="Arial" w:cs="Arial"/>
          <w:b/>
          <w:bCs/>
          <w:color w:val="000000"/>
          <w:sz w:val="24"/>
          <w:szCs w:val="24"/>
        </w:rPr>
        <w:lastRenderedPageBreak/>
        <w:t>Main Body</w:t>
      </w:r>
    </w:p>
    <w:p w:rsidR="00F022B4" w:rsidRDefault="00F022B4" w:rsidP="00162336">
      <w:pPr>
        <w:spacing w:line="360" w:lineRule="auto"/>
        <w:jc w:val="both"/>
        <w:rPr>
          <w:rFonts w:ascii="Arial" w:hAnsi="Arial" w:cs="Arial"/>
          <w:color w:val="000000"/>
          <w:sz w:val="24"/>
          <w:szCs w:val="24"/>
        </w:rPr>
      </w:pPr>
      <w:r>
        <w:rPr>
          <w:rFonts w:ascii="Arial" w:hAnsi="Arial" w:cs="Arial"/>
          <w:color w:val="000000"/>
          <w:sz w:val="24"/>
          <w:szCs w:val="24"/>
        </w:rPr>
        <w:t>Marriott organizational culture</w:t>
      </w:r>
    </w:p>
    <w:p w:rsidR="00F022B4" w:rsidRDefault="00F022B4" w:rsidP="00162336">
      <w:pPr>
        <w:spacing w:line="360" w:lineRule="auto"/>
        <w:jc w:val="both"/>
        <w:rPr>
          <w:rFonts w:ascii="Arial" w:hAnsi="Arial" w:cs="Arial"/>
          <w:color w:val="000000"/>
          <w:sz w:val="24"/>
          <w:szCs w:val="24"/>
        </w:rPr>
      </w:pPr>
      <w:r w:rsidRPr="000A0C45">
        <w:rPr>
          <w:rFonts w:ascii="Arial" w:hAnsi="Arial" w:cs="Arial"/>
          <w:color w:val="000000"/>
          <w:sz w:val="24"/>
          <w:szCs w:val="24"/>
        </w:rPr>
        <w:t>The word organisational culture refers to the overall personality of the company.</w:t>
      </w:r>
    </w:p>
    <w:p w:rsidR="00F022B4" w:rsidRDefault="00F022B4" w:rsidP="00162336">
      <w:pPr>
        <w:spacing w:line="360" w:lineRule="auto"/>
        <w:jc w:val="both"/>
        <w:rPr>
          <w:rFonts w:ascii="Arial" w:hAnsi="Arial" w:cs="Arial"/>
          <w:color w:val="000000"/>
          <w:sz w:val="24"/>
          <w:szCs w:val="24"/>
        </w:rPr>
      </w:pPr>
      <w:r>
        <w:rPr>
          <w:rFonts w:ascii="Arial" w:hAnsi="Arial" w:cs="Arial"/>
          <w:color w:val="000000"/>
          <w:sz w:val="24"/>
          <w:szCs w:val="24"/>
        </w:rPr>
        <w:t>“We put people first”</w:t>
      </w:r>
      <w:r w:rsidRPr="008262A5">
        <w:rPr>
          <w:rFonts w:ascii="Arial" w:hAnsi="Arial" w:cs="Arial"/>
          <w:color w:val="000000"/>
          <w:sz w:val="24"/>
          <w:szCs w:val="24"/>
        </w:rPr>
        <w:t xml:space="preserve"> is the foundation of Marriott's ideology, and it provides employees with </w:t>
      </w:r>
      <w:r>
        <w:rPr>
          <w:rFonts w:ascii="Arial" w:hAnsi="Arial" w:cs="Arial"/>
          <w:color w:val="000000"/>
          <w:sz w:val="24"/>
          <w:szCs w:val="24"/>
        </w:rPr>
        <w:t>opportunities</w:t>
      </w:r>
      <w:r w:rsidRPr="008262A5">
        <w:rPr>
          <w:rFonts w:ascii="Arial" w:hAnsi="Arial" w:cs="Arial"/>
          <w:color w:val="000000"/>
          <w:sz w:val="24"/>
          <w:szCs w:val="24"/>
        </w:rPr>
        <w:t xml:space="preserve"> to grow and </w:t>
      </w:r>
      <w:r>
        <w:rPr>
          <w:rFonts w:ascii="Arial" w:hAnsi="Arial" w:cs="Arial"/>
          <w:color w:val="000000"/>
          <w:sz w:val="24"/>
          <w:szCs w:val="24"/>
        </w:rPr>
        <w:t>succeed</w:t>
      </w:r>
      <w:r w:rsidRPr="008262A5">
        <w:rPr>
          <w:rFonts w:ascii="Arial" w:hAnsi="Arial" w:cs="Arial"/>
          <w:color w:val="000000"/>
          <w:sz w:val="24"/>
          <w:szCs w:val="24"/>
        </w:rPr>
        <w:t>.</w:t>
      </w:r>
    </w:p>
    <w:p w:rsidR="00F022B4" w:rsidRDefault="00F022B4" w:rsidP="00162336">
      <w:pPr>
        <w:spacing w:line="360" w:lineRule="auto"/>
        <w:jc w:val="both"/>
        <w:rPr>
          <w:rFonts w:ascii="Arial" w:hAnsi="Arial" w:cs="Arial"/>
          <w:color w:val="000000"/>
          <w:sz w:val="24"/>
          <w:szCs w:val="24"/>
        </w:rPr>
      </w:pPr>
      <w:r>
        <w:rPr>
          <w:rFonts w:ascii="Arial" w:hAnsi="Arial" w:cs="Arial"/>
          <w:color w:val="000000"/>
          <w:sz w:val="24"/>
          <w:szCs w:val="24"/>
        </w:rPr>
        <w:t>“</w:t>
      </w:r>
      <w:r w:rsidRPr="00752407">
        <w:rPr>
          <w:rFonts w:ascii="Arial" w:hAnsi="Arial" w:cs="Arial"/>
          <w:color w:val="000000"/>
          <w:sz w:val="24"/>
          <w:szCs w:val="24"/>
        </w:rPr>
        <w:t xml:space="preserve">We </w:t>
      </w:r>
      <w:r>
        <w:rPr>
          <w:rFonts w:ascii="Arial" w:hAnsi="Arial" w:cs="Arial"/>
          <w:color w:val="000000"/>
          <w:sz w:val="24"/>
          <w:szCs w:val="24"/>
        </w:rPr>
        <w:t>pursue</w:t>
      </w:r>
      <w:r w:rsidRPr="00752407">
        <w:rPr>
          <w:rFonts w:ascii="Arial" w:hAnsi="Arial" w:cs="Arial"/>
          <w:color w:val="000000"/>
          <w:sz w:val="24"/>
          <w:szCs w:val="24"/>
        </w:rPr>
        <w:t xml:space="preserve"> </w:t>
      </w:r>
      <w:r>
        <w:rPr>
          <w:rFonts w:ascii="Arial" w:hAnsi="Arial" w:cs="Arial"/>
          <w:color w:val="000000"/>
          <w:sz w:val="24"/>
          <w:szCs w:val="24"/>
        </w:rPr>
        <w:t>e</w:t>
      </w:r>
      <w:r w:rsidRPr="00752407">
        <w:rPr>
          <w:rFonts w:ascii="Arial" w:hAnsi="Arial" w:cs="Arial"/>
          <w:color w:val="000000"/>
          <w:sz w:val="24"/>
          <w:szCs w:val="24"/>
        </w:rPr>
        <w:t>xcellence</w:t>
      </w:r>
      <w:r>
        <w:rPr>
          <w:rFonts w:ascii="Arial" w:hAnsi="Arial" w:cs="Arial"/>
          <w:color w:val="000000"/>
          <w:sz w:val="24"/>
          <w:szCs w:val="24"/>
        </w:rPr>
        <w:t>”</w:t>
      </w:r>
      <w:r w:rsidRPr="00752407">
        <w:rPr>
          <w:rFonts w:ascii="Arial" w:hAnsi="Arial" w:cs="Arial"/>
          <w:color w:val="000000"/>
          <w:sz w:val="24"/>
          <w:szCs w:val="24"/>
        </w:rPr>
        <w:t xml:space="preserve"> </w:t>
      </w:r>
      <w:r>
        <w:rPr>
          <w:rFonts w:ascii="Arial" w:hAnsi="Arial" w:cs="Arial"/>
          <w:color w:val="000000"/>
          <w:sz w:val="24"/>
          <w:szCs w:val="24"/>
        </w:rPr>
        <w:t>s</w:t>
      </w:r>
      <w:r w:rsidRPr="00752407">
        <w:rPr>
          <w:rFonts w:ascii="Arial" w:hAnsi="Arial" w:cs="Arial"/>
          <w:color w:val="000000"/>
          <w:sz w:val="24"/>
          <w:szCs w:val="24"/>
        </w:rPr>
        <w:t>how</w:t>
      </w:r>
      <w:r>
        <w:rPr>
          <w:rFonts w:ascii="Arial" w:hAnsi="Arial" w:cs="Arial"/>
          <w:color w:val="000000"/>
          <w:sz w:val="24"/>
          <w:szCs w:val="24"/>
        </w:rPr>
        <w:t>s</w:t>
      </w:r>
      <w:r w:rsidRPr="00752407">
        <w:rPr>
          <w:rFonts w:ascii="Arial" w:hAnsi="Arial" w:cs="Arial"/>
          <w:color w:val="000000"/>
          <w:sz w:val="24"/>
          <w:szCs w:val="24"/>
        </w:rPr>
        <w:t xml:space="preserve"> customer commitment in whatever they do</w:t>
      </w:r>
      <w:r>
        <w:rPr>
          <w:rFonts w:ascii="Arial" w:hAnsi="Arial" w:cs="Arial"/>
          <w:color w:val="000000"/>
          <w:sz w:val="24"/>
          <w:szCs w:val="24"/>
        </w:rPr>
        <w:t xml:space="preserve">. </w:t>
      </w:r>
    </w:p>
    <w:p w:rsidR="00F022B4" w:rsidRDefault="00F022B4" w:rsidP="00162336">
      <w:pPr>
        <w:spacing w:line="360" w:lineRule="auto"/>
        <w:jc w:val="both"/>
        <w:rPr>
          <w:rFonts w:ascii="Arial" w:hAnsi="Arial" w:cs="Arial"/>
          <w:color w:val="000000"/>
          <w:sz w:val="24"/>
          <w:szCs w:val="24"/>
        </w:rPr>
      </w:pPr>
      <w:r w:rsidRPr="00752407">
        <w:rPr>
          <w:rFonts w:ascii="Arial" w:hAnsi="Arial" w:cs="Arial"/>
          <w:color w:val="000000"/>
          <w:sz w:val="24"/>
          <w:szCs w:val="24"/>
        </w:rPr>
        <w:t>Marriott's reputation for providing excellent customer service stems from J. Willard Marriott's original purpose for his company: "good cuisine and good service at a reasonable price."</w:t>
      </w:r>
    </w:p>
    <w:p w:rsidR="00F022B4" w:rsidRDefault="00F022B4" w:rsidP="00162336">
      <w:pPr>
        <w:spacing w:line="360" w:lineRule="auto"/>
        <w:jc w:val="both"/>
        <w:rPr>
          <w:rFonts w:ascii="Arial" w:hAnsi="Arial" w:cs="Arial"/>
          <w:color w:val="000000"/>
          <w:sz w:val="24"/>
          <w:szCs w:val="24"/>
        </w:rPr>
      </w:pPr>
      <w:r>
        <w:rPr>
          <w:rFonts w:ascii="Arial" w:hAnsi="Arial" w:cs="Arial"/>
          <w:color w:val="000000"/>
          <w:sz w:val="24"/>
          <w:szCs w:val="24"/>
        </w:rPr>
        <w:t>“</w:t>
      </w:r>
      <w:r w:rsidRPr="00752407">
        <w:rPr>
          <w:rFonts w:ascii="Arial" w:hAnsi="Arial" w:cs="Arial"/>
          <w:color w:val="000000"/>
          <w:sz w:val="24"/>
          <w:szCs w:val="24"/>
        </w:rPr>
        <w:t xml:space="preserve">We </w:t>
      </w:r>
      <w:r>
        <w:rPr>
          <w:rFonts w:ascii="Arial" w:hAnsi="Arial" w:cs="Arial"/>
          <w:color w:val="000000"/>
          <w:sz w:val="24"/>
          <w:szCs w:val="24"/>
        </w:rPr>
        <w:t>embrace</w:t>
      </w:r>
      <w:r w:rsidRPr="00752407">
        <w:rPr>
          <w:rFonts w:ascii="Arial" w:hAnsi="Arial" w:cs="Arial"/>
          <w:color w:val="000000"/>
          <w:sz w:val="24"/>
          <w:szCs w:val="24"/>
        </w:rPr>
        <w:t xml:space="preserve"> </w:t>
      </w:r>
      <w:r>
        <w:rPr>
          <w:rFonts w:ascii="Arial" w:hAnsi="Arial" w:cs="Arial"/>
          <w:color w:val="000000"/>
          <w:sz w:val="24"/>
          <w:szCs w:val="24"/>
        </w:rPr>
        <w:t>c</w:t>
      </w:r>
      <w:r w:rsidRPr="00752407">
        <w:rPr>
          <w:rFonts w:ascii="Arial" w:hAnsi="Arial" w:cs="Arial"/>
          <w:color w:val="000000"/>
          <w:sz w:val="24"/>
          <w:szCs w:val="24"/>
        </w:rPr>
        <w:t>hange</w:t>
      </w:r>
      <w:r>
        <w:rPr>
          <w:rFonts w:ascii="Arial" w:hAnsi="Arial" w:cs="Arial"/>
          <w:color w:val="000000"/>
          <w:sz w:val="24"/>
          <w:szCs w:val="24"/>
        </w:rPr>
        <w:t>”</w:t>
      </w:r>
    </w:p>
    <w:p w:rsidR="00F022B4" w:rsidRDefault="00F022B4" w:rsidP="00162336">
      <w:pPr>
        <w:spacing w:line="360" w:lineRule="auto"/>
        <w:jc w:val="both"/>
        <w:rPr>
          <w:rFonts w:ascii="Arial" w:hAnsi="Arial" w:cs="Arial"/>
          <w:color w:val="000000"/>
          <w:sz w:val="24"/>
          <w:szCs w:val="24"/>
        </w:rPr>
      </w:pPr>
      <w:r w:rsidRPr="00752407">
        <w:rPr>
          <w:rFonts w:ascii="Arial" w:hAnsi="Arial" w:cs="Arial"/>
          <w:color w:val="000000"/>
          <w:sz w:val="24"/>
          <w:szCs w:val="24"/>
        </w:rPr>
        <w:t>Innovati</w:t>
      </w:r>
      <w:r>
        <w:rPr>
          <w:rFonts w:ascii="Arial" w:hAnsi="Arial" w:cs="Arial"/>
          <w:color w:val="000000"/>
          <w:sz w:val="24"/>
          <w:szCs w:val="24"/>
        </w:rPr>
        <w:t xml:space="preserve">ng and </w:t>
      </w:r>
      <w:r w:rsidRPr="00752407">
        <w:rPr>
          <w:rFonts w:ascii="Arial" w:hAnsi="Arial" w:cs="Arial"/>
          <w:color w:val="000000"/>
          <w:sz w:val="24"/>
          <w:szCs w:val="24"/>
        </w:rPr>
        <w:t xml:space="preserve">anticipating </w:t>
      </w:r>
      <w:r>
        <w:rPr>
          <w:rFonts w:ascii="Arial" w:hAnsi="Arial" w:cs="Arial"/>
          <w:color w:val="000000"/>
          <w:sz w:val="24"/>
          <w:szCs w:val="24"/>
        </w:rPr>
        <w:t>clients’ changing needs, t</w:t>
      </w:r>
      <w:r w:rsidRPr="00752407">
        <w:rPr>
          <w:rFonts w:ascii="Arial" w:hAnsi="Arial" w:cs="Arial"/>
          <w:color w:val="000000"/>
          <w:sz w:val="24"/>
          <w:szCs w:val="24"/>
        </w:rPr>
        <w:t>he Marriott family influenced the current hospitality business</w:t>
      </w:r>
      <w:r>
        <w:rPr>
          <w:rFonts w:ascii="Arial" w:hAnsi="Arial" w:cs="Arial"/>
          <w:color w:val="000000"/>
          <w:sz w:val="24"/>
          <w:szCs w:val="24"/>
        </w:rPr>
        <w:t>.</w:t>
      </w:r>
    </w:p>
    <w:p w:rsidR="00F022B4" w:rsidRDefault="00F022B4" w:rsidP="00162336">
      <w:pPr>
        <w:spacing w:line="360" w:lineRule="auto"/>
        <w:jc w:val="both"/>
        <w:rPr>
          <w:rFonts w:ascii="Arial" w:hAnsi="Arial" w:cs="Arial"/>
          <w:color w:val="000000"/>
          <w:sz w:val="24"/>
          <w:szCs w:val="24"/>
        </w:rPr>
      </w:pPr>
      <w:r>
        <w:rPr>
          <w:rFonts w:ascii="Arial" w:hAnsi="Arial" w:cs="Arial"/>
          <w:color w:val="000000"/>
          <w:sz w:val="24"/>
          <w:szCs w:val="24"/>
        </w:rPr>
        <w:t>“</w:t>
      </w:r>
      <w:r w:rsidRPr="00142BC9">
        <w:rPr>
          <w:rFonts w:ascii="Arial" w:hAnsi="Arial" w:cs="Arial"/>
          <w:color w:val="000000"/>
          <w:sz w:val="24"/>
          <w:szCs w:val="24"/>
        </w:rPr>
        <w:t xml:space="preserve">We </w:t>
      </w:r>
      <w:r>
        <w:rPr>
          <w:rFonts w:ascii="Arial" w:hAnsi="Arial" w:cs="Arial"/>
          <w:color w:val="000000"/>
          <w:sz w:val="24"/>
          <w:szCs w:val="24"/>
        </w:rPr>
        <w:t>a</w:t>
      </w:r>
      <w:r w:rsidRPr="00142BC9">
        <w:rPr>
          <w:rFonts w:ascii="Arial" w:hAnsi="Arial" w:cs="Arial"/>
          <w:color w:val="000000"/>
          <w:sz w:val="24"/>
          <w:szCs w:val="24"/>
        </w:rPr>
        <w:t xml:space="preserve">ct with </w:t>
      </w:r>
      <w:r>
        <w:rPr>
          <w:rFonts w:ascii="Arial" w:hAnsi="Arial" w:cs="Arial"/>
          <w:color w:val="000000"/>
          <w:sz w:val="24"/>
          <w:szCs w:val="24"/>
        </w:rPr>
        <w:t>i</w:t>
      </w:r>
      <w:r w:rsidRPr="00142BC9">
        <w:rPr>
          <w:rFonts w:ascii="Arial" w:hAnsi="Arial" w:cs="Arial"/>
          <w:color w:val="000000"/>
          <w:sz w:val="24"/>
          <w:szCs w:val="24"/>
        </w:rPr>
        <w:t>ntegrity</w:t>
      </w:r>
      <w:r>
        <w:rPr>
          <w:rFonts w:ascii="Arial" w:hAnsi="Arial" w:cs="Arial"/>
          <w:color w:val="000000"/>
          <w:sz w:val="24"/>
          <w:szCs w:val="24"/>
        </w:rPr>
        <w:t>” t</w:t>
      </w:r>
      <w:r w:rsidRPr="00142BC9">
        <w:rPr>
          <w:rFonts w:ascii="Arial" w:hAnsi="Arial" w:cs="Arial"/>
          <w:color w:val="000000"/>
          <w:sz w:val="24"/>
          <w:szCs w:val="24"/>
        </w:rPr>
        <w:t xml:space="preserve">hrough </w:t>
      </w:r>
      <w:r>
        <w:rPr>
          <w:rFonts w:ascii="Arial" w:hAnsi="Arial" w:cs="Arial"/>
          <w:color w:val="000000"/>
          <w:sz w:val="24"/>
          <w:szCs w:val="24"/>
        </w:rPr>
        <w:t>thei</w:t>
      </w:r>
      <w:r w:rsidRPr="00142BC9">
        <w:rPr>
          <w:rFonts w:ascii="Arial" w:hAnsi="Arial" w:cs="Arial"/>
          <w:color w:val="000000"/>
          <w:sz w:val="24"/>
          <w:szCs w:val="24"/>
        </w:rPr>
        <w:t xml:space="preserve">r daily business operations, employee policies, supplier chain policies, environmental initiatives and procedures, and dedication to human rights and social responsibility, Marriott respects </w:t>
      </w:r>
      <w:r>
        <w:rPr>
          <w:rFonts w:ascii="Arial" w:hAnsi="Arial" w:cs="Arial"/>
          <w:color w:val="000000"/>
          <w:sz w:val="24"/>
          <w:szCs w:val="24"/>
        </w:rPr>
        <w:t xml:space="preserve">every </w:t>
      </w:r>
      <w:r w:rsidRPr="00142BC9">
        <w:rPr>
          <w:rFonts w:ascii="Arial" w:hAnsi="Arial" w:cs="Arial"/>
          <w:color w:val="000000"/>
          <w:sz w:val="24"/>
          <w:szCs w:val="24"/>
        </w:rPr>
        <w:t xml:space="preserve">ethical and legal </w:t>
      </w:r>
      <w:r>
        <w:rPr>
          <w:rFonts w:ascii="Arial" w:hAnsi="Arial" w:cs="Arial"/>
          <w:color w:val="000000"/>
          <w:sz w:val="24"/>
          <w:szCs w:val="24"/>
        </w:rPr>
        <w:t>standard</w:t>
      </w:r>
      <w:r w:rsidRPr="00142BC9">
        <w:rPr>
          <w:rFonts w:ascii="Arial" w:hAnsi="Arial" w:cs="Arial"/>
          <w:color w:val="000000"/>
          <w:sz w:val="24"/>
          <w:szCs w:val="24"/>
        </w:rPr>
        <w:t>.</w:t>
      </w:r>
    </w:p>
    <w:p w:rsidR="00F022B4" w:rsidRDefault="00F022B4" w:rsidP="00162336">
      <w:pPr>
        <w:spacing w:line="360" w:lineRule="auto"/>
        <w:jc w:val="both"/>
        <w:rPr>
          <w:rFonts w:ascii="Arial" w:hAnsi="Arial" w:cs="Arial"/>
          <w:color w:val="000000"/>
          <w:sz w:val="24"/>
          <w:szCs w:val="24"/>
        </w:rPr>
      </w:pPr>
      <w:r>
        <w:rPr>
          <w:rFonts w:ascii="Arial" w:hAnsi="Arial" w:cs="Arial"/>
          <w:color w:val="000000"/>
          <w:sz w:val="24"/>
          <w:szCs w:val="24"/>
        </w:rPr>
        <w:t xml:space="preserve">“We serve our world” </w:t>
      </w:r>
      <w:r w:rsidRPr="00142BC9">
        <w:rPr>
          <w:rFonts w:ascii="Arial" w:hAnsi="Arial" w:cs="Arial"/>
          <w:color w:val="000000"/>
          <w:sz w:val="24"/>
          <w:szCs w:val="24"/>
        </w:rPr>
        <w:t>Marriott aspires to be a positive force in the world.</w:t>
      </w:r>
      <w:r>
        <w:rPr>
          <w:rFonts w:ascii="Arial" w:hAnsi="Arial" w:cs="Arial"/>
          <w:color w:val="000000"/>
          <w:sz w:val="24"/>
          <w:szCs w:val="24"/>
        </w:rPr>
        <w:t xml:space="preserve"> </w:t>
      </w:r>
      <w:r w:rsidRPr="00142BC9">
        <w:rPr>
          <w:rFonts w:ascii="Arial" w:hAnsi="Arial" w:cs="Arial"/>
          <w:color w:val="000000"/>
          <w:sz w:val="24"/>
          <w:szCs w:val="24"/>
        </w:rPr>
        <w:t>Serve 360: Doing Good in Every Direction, Marriott's sustainability and social impact platform, is a roadmap to making a good and sustainable effect everywhere the company has a presence.</w:t>
      </w:r>
      <w:r w:rsidR="00A37796">
        <w:rPr>
          <w:rFonts w:ascii="Arial" w:hAnsi="Arial" w:cs="Arial"/>
          <w:color w:val="000000"/>
          <w:sz w:val="24"/>
          <w:szCs w:val="24"/>
        </w:rPr>
        <w:t xml:space="preserve"> </w:t>
      </w:r>
      <w:r w:rsidR="005D50C6">
        <w:rPr>
          <w:rFonts w:ascii="Arial" w:hAnsi="Arial" w:cs="Arial"/>
          <w:color w:val="000000"/>
          <w:sz w:val="24"/>
          <w:szCs w:val="24"/>
        </w:rPr>
        <w:t>(Marriott International, 2022)</w:t>
      </w:r>
    </w:p>
    <w:p w:rsidR="00116EFA" w:rsidRPr="00F022B4" w:rsidRDefault="00BC0A74" w:rsidP="00162336">
      <w:pPr>
        <w:spacing w:line="360" w:lineRule="auto"/>
        <w:jc w:val="both"/>
        <w:rPr>
          <w:rFonts w:ascii="Arial" w:hAnsi="Arial" w:cs="Arial"/>
          <w:color w:val="000000"/>
          <w:sz w:val="24"/>
          <w:szCs w:val="24"/>
        </w:rPr>
      </w:pPr>
      <w:r w:rsidRPr="00A41180">
        <w:rPr>
          <w:rFonts w:ascii="Arial" w:hAnsi="Arial" w:cs="Arial"/>
          <w:color w:val="000000"/>
          <w:sz w:val="24"/>
          <w:szCs w:val="24"/>
        </w:rPr>
        <w:t xml:space="preserve">United </w:t>
      </w:r>
      <w:r w:rsidR="00694482" w:rsidRPr="00A41180">
        <w:rPr>
          <w:rFonts w:ascii="Arial" w:hAnsi="Arial" w:cs="Arial"/>
          <w:color w:val="000000"/>
          <w:sz w:val="24"/>
          <w:szCs w:val="24"/>
        </w:rPr>
        <w:t>K</w:t>
      </w:r>
      <w:r w:rsidRPr="00A41180">
        <w:rPr>
          <w:rFonts w:ascii="Arial" w:hAnsi="Arial" w:cs="Arial"/>
          <w:color w:val="000000"/>
          <w:sz w:val="24"/>
          <w:szCs w:val="24"/>
        </w:rPr>
        <w:t>ingdom national culture</w:t>
      </w:r>
      <w:r w:rsidR="00694482" w:rsidRPr="00A41180">
        <w:rPr>
          <w:rFonts w:ascii="Arial" w:hAnsi="Arial" w:cs="Arial"/>
          <w:color w:val="000000"/>
          <w:sz w:val="24"/>
          <w:szCs w:val="24"/>
        </w:rPr>
        <w:t xml:space="preserve"> and national identity</w:t>
      </w:r>
    </w:p>
    <w:p w:rsidR="00917739" w:rsidRDefault="00BC0A74" w:rsidP="00162336">
      <w:pPr>
        <w:spacing w:line="360" w:lineRule="auto"/>
        <w:jc w:val="both"/>
        <w:rPr>
          <w:rFonts w:ascii="Arial" w:hAnsi="Arial" w:cs="Arial"/>
          <w:b/>
          <w:bCs/>
          <w:color w:val="000000"/>
          <w:sz w:val="24"/>
          <w:szCs w:val="24"/>
        </w:rPr>
      </w:pPr>
      <w:r w:rsidRPr="00A41180">
        <w:rPr>
          <w:rFonts w:ascii="Arial" w:hAnsi="Arial" w:cs="Arial"/>
          <w:color w:val="000000"/>
          <w:sz w:val="24"/>
          <w:szCs w:val="24"/>
        </w:rPr>
        <w:t xml:space="preserve">The United Kingdom is a multicultural, multi-ethnic country rich in contrasts, including England, Scotland, Wales and Northern Ireland. Each member country has its own national identity. They share the same king and administration, but each has its parliaments or assemblies to establish its laws. However, many customs and societal expectations differ throughout countries. The most evident cultural variations between England, Scotland, Wales, and Northern Ireland may be found in each country's distinctive history and tradition, as well as regional dialects and accents. There are </w:t>
      </w:r>
      <w:r w:rsidRPr="00A41180">
        <w:rPr>
          <w:rFonts w:ascii="Arial" w:hAnsi="Arial" w:cs="Arial"/>
          <w:color w:val="000000"/>
          <w:sz w:val="24"/>
          <w:szCs w:val="24"/>
        </w:rPr>
        <w:lastRenderedPageBreak/>
        <w:t>also differences in how each national identity is seen in the United Kingdom. The Scots, Welsh, and Irish, for example, are more cognizant of their dual identity than the English.</w:t>
      </w:r>
    </w:p>
    <w:p w:rsidR="00116EFA" w:rsidRPr="00A41180" w:rsidRDefault="008F6178" w:rsidP="00162336">
      <w:pPr>
        <w:spacing w:line="360" w:lineRule="auto"/>
        <w:jc w:val="both"/>
        <w:rPr>
          <w:rFonts w:ascii="Arial" w:hAnsi="Arial" w:cs="Arial"/>
          <w:b/>
          <w:bCs/>
          <w:color w:val="000000"/>
          <w:sz w:val="24"/>
          <w:szCs w:val="24"/>
        </w:rPr>
      </w:pPr>
      <w:r w:rsidRPr="00A41180">
        <w:rPr>
          <w:rFonts w:ascii="Arial" w:hAnsi="Arial" w:cs="Arial"/>
          <w:color w:val="000000"/>
          <w:sz w:val="24"/>
          <w:szCs w:val="24"/>
        </w:rPr>
        <w:t>With greater immigration in recent decades, Britain has also grown more multicultural. Former British colonies such as India, Pakistan, Bangladesh, and Jamaica have some of the greatest migrant and second-generation populations.</w:t>
      </w:r>
    </w:p>
    <w:p w:rsidR="00116EFA" w:rsidRPr="00A41180" w:rsidRDefault="001D1A92" w:rsidP="00162336">
      <w:pPr>
        <w:spacing w:line="360" w:lineRule="auto"/>
        <w:jc w:val="both"/>
        <w:rPr>
          <w:rFonts w:ascii="Arial" w:hAnsi="Arial" w:cs="Arial"/>
          <w:b/>
          <w:bCs/>
          <w:color w:val="000000"/>
          <w:sz w:val="24"/>
          <w:szCs w:val="24"/>
        </w:rPr>
      </w:pPr>
      <w:r w:rsidRPr="00A41180">
        <w:rPr>
          <w:rFonts w:ascii="Arial" w:hAnsi="Arial" w:cs="Arial"/>
          <w:color w:val="000000"/>
          <w:sz w:val="24"/>
          <w:szCs w:val="24"/>
        </w:rPr>
        <w:t xml:space="preserve">In the social, economic, and political sectors of life, the British class system has traditionally been a major point of stratification. Despite the social </w:t>
      </w:r>
      <w:r w:rsidR="003D2582" w:rsidRPr="00A41180">
        <w:rPr>
          <w:rFonts w:ascii="Arial" w:hAnsi="Arial" w:cs="Arial"/>
          <w:color w:val="000000"/>
          <w:sz w:val="24"/>
          <w:szCs w:val="24"/>
        </w:rPr>
        <w:t>stratification</w:t>
      </w:r>
      <w:r w:rsidRPr="00A41180">
        <w:rPr>
          <w:rFonts w:ascii="Arial" w:hAnsi="Arial" w:cs="Arial"/>
          <w:color w:val="000000"/>
          <w:sz w:val="24"/>
          <w:szCs w:val="24"/>
        </w:rPr>
        <w:t xml:space="preserve"> across classes, there is a strong egalitarian notion that everyone, regardless of background, should have an equal opportunity to improve their situation. In terrible times, the British have gained a reputation for staying stoic and restrained. Many individuals take satisfaction in being able to do so while being hardworking and respectable, as shown by the adage "stay calm and carry on."</w:t>
      </w:r>
    </w:p>
    <w:p w:rsidR="00116EFA" w:rsidRPr="00A41180" w:rsidRDefault="00B27389" w:rsidP="00162336">
      <w:pPr>
        <w:spacing w:line="360" w:lineRule="auto"/>
        <w:jc w:val="both"/>
        <w:rPr>
          <w:rFonts w:ascii="Arial" w:hAnsi="Arial" w:cs="Arial"/>
          <w:b/>
          <w:bCs/>
          <w:color w:val="000000"/>
          <w:sz w:val="24"/>
          <w:szCs w:val="24"/>
        </w:rPr>
      </w:pPr>
      <w:r w:rsidRPr="00A41180">
        <w:rPr>
          <w:rFonts w:ascii="Arial" w:hAnsi="Arial" w:cs="Arial"/>
          <w:color w:val="000000"/>
          <w:sz w:val="24"/>
          <w:szCs w:val="24"/>
        </w:rPr>
        <w:t xml:space="preserve">The British are also more conservative in expressing their emotions in public, believing </w:t>
      </w:r>
      <w:r w:rsidR="00917739">
        <w:rPr>
          <w:rFonts w:ascii="Arial" w:hAnsi="Arial" w:cs="Arial"/>
          <w:color w:val="000000"/>
          <w:sz w:val="24"/>
          <w:szCs w:val="24"/>
        </w:rPr>
        <w:t>them</w:t>
      </w:r>
      <w:r w:rsidRPr="00A41180">
        <w:rPr>
          <w:rFonts w:ascii="Arial" w:hAnsi="Arial" w:cs="Arial"/>
          <w:color w:val="000000"/>
          <w:sz w:val="24"/>
          <w:szCs w:val="24"/>
        </w:rPr>
        <w:t xml:space="preserve"> to be superfluous, preferring to voice bad ideas or impressions in private or transmit them gently. Many people, particularly the older generation, prefer to "mind their own business."</w:t>
      </w:r>
    </w:p>
    <w:p w:rsidR="00116EFA" w:rsidRPr="00A41180" w:rsidRDefault="001E34B2" w:rsidP="00162336">
      <w:pPr>
        <w:spacing w:line="360" w:lineRule="auto"/>
        <w:jc w:val="both"/>
        <w:rPr>
          <w:rFonts w:ascii="Arial" w:hAnsi="Arial" w:cs="Arial"/>
          <w:b/>
          <w:bCs/>
          <w:color w:val="000000"/>
          <w:sz w:val="24"/>
          <w:szCs w:val="24"/>
        </w:rPr>
      </w:pPr>
      <w:r w:rsidRPr="00A41180">
        <w:rPr>
          <w:rFonts w:ascii="Arial" w:hAnsi="Arial" w:cs="Arial"/>
          <w:color w:val="000000"/>
          <w:sz w:val="24"/>
          <w:szCs w:val="24"/>
        </w:rPr>
        <w:t xml:space="preserve">Humour is a significant part of British culture and communication, and it is also utilised to communicate more directly. Jokes may bridge gaps between individuals and even </w:t>
      </w:r>
      <w:r w:rsidR="000F3CEA">
        <w:rPr>
          <w:rFonts w:ascii="Arial" w:hAnsi="Arial" w:cs="Arial"/>
          <w:color w:val="000000"/>
          <w:sz w:val="24"/>
          <w:szCs w:val="24"/>
        </w:rPr>
        <w:t>acceptably offer criticism</w:t>
      </w:r>
      <w:r w:rsidRPr="00A41180">
        <w:rPr>
          <w:rFonts w:ascii="Arial" w:hAnsi="Arial" w:cs="Arial"/>
          <w:color w:val="000000"/>
          <w:sz w:val="24"/>
          <w:szCs w:val="24"/>
        </w:rPr>
        <w:t>.</w:t>
      </w:r>
    </w:p>
    <w:p w:rsidR="00BC0A74" w:rsidRPr="0090560C" w:rsidRDefault="00CD4C34" w:rsidP="00162336">
      <w:pPr>
        <w:spacing w:line="360" w:lineRule="auto"/>
        <w:jc w:val="both"/>
        <w:rPr>
          <w:rFonts w:ascii="Arial" w:hAnsi="Arial" w:cs="Arial"/>
          <w:b/>
          <w:bCs/>
          <w:color w:val="FF0000"/>
          <w:sz w:val="24"/>
          <w:szCs w:val="24"/>
        </w:rPr>
      </w:pPr>
      <w:r w:rsidRPr="00A41180">
        <w:rPr>
          <w:rFonts w:ascii="Arial" w:hAnsi="Arial" w:cs="Arial"/>
          <w:color w:val="000000"/>
          <w:sz w:val="24"/>
          <w:szCs w:val="24"/>
        </w:rPr>
        <w:t>Tea</w:t>
      </w:r>
      <w:r w:rsidR="00917739">
        <w:rPr>
          <w:rFonts w:ascii="Arial" w:hAnsi="Arial" w:cs="Arial"/>
          <w:color w:val="000000"/>
          <w:sz w:val="24"/>
          <w:szCs w:val="24"/>
        </w:rPr>
        <w:t xml:space="preserve"> </w:t>
      </w:r>
      <w:r w:rsidRPr="00A41180">
        <w:rPr>
          <w:rFonts w:ascii="Arial" w:hAnsi="Arial" w:cs="Arial"/>
          <w:color w:val="000000"/>
          <w:sz w:val="24"/>
          <w:szCs w:val="24"/>
        </w:rPr>
        <w:t xml:space="preserve">is more than a cliche; it's a cuppa. Not to mention the renowned British tradition of "dunking," which is dipping sweet biscuits in tea </w:t>
      </w:r>
      <w:r w:rsidRPr="009B5FD7">
        <w:rPr>
          <w:rFonts w:ascii="Arial" w:hAnsi="Arial" w:cs="Arial"/>
          <w:color w:val="000000" w:themeColor="text1"/>
          <w:sz w:val="24"/>
          <w:szCs w:val="24"/>
        </w:rPr>
        <w:t>before eating them.</w:t>
      </w:r>
      <w:r w:rsidR="0090560C" w:rsidRPr="009B5FD7">
        <w:rPr>
          <w:rFonts w:ascii="Arial" w:hAnsi="Arial" w:cs="Arial"/>
          <w:color w:val="000000" w:themeColor="text1"/>
          <w:sz w:val="24"/>
          <w:szCs w:val="24"/>
        </w:rPr>
        <w:t xml:space="preserve"> </w:t>
      </w:r>
      <w:r w:rsidR="0090560C" w:rsidRPr="009B5FD7">
        <w:rPr>
          <w:rFonts w:ascii="Arial" w:hAnsi="Arial" w:cs="Arial"/>
          <w:color w:val="000000" w:themeColor="text1"/>
          <w:sz w:val="24"/>
          <w:szCs w:val="24"/>
        </w:rPr>
        <w:t>(</w:t>
      </w:r>
      <w:r w:rsidR="009B5FD7">
        <w:rPr>
          <w:rFonts w:ascii="Arial" w:hAnsi="Arial" w:cs="Arial"/>
          <w:color w:val="000000" w:themeColor="text1"/>
          <w:sz w:val="24"/>
          <w:szCs w:val="24"/>
        </w:rPr>
        <w:t>Cultural Atlas, 2022</w:t>
      </w:r>
      <w:r w:rsidR="0090560C" w:rsidRPr="009B5FD7">
        <w:rPr>
          <w:rFonts w:ascii="Arial" w:hAnsi="Arial" w:cs="Arial"/>
          <w:color w:val="000000" w:themeColor="text1"/>
          <w:sz w:val="24"/>
          <w:szCs w:val="24"/>
        </w:rPr>
        <w:t>)</w:t>
      </w:r>
    </w:p>
    <w:p w:rsidR="00CD4C34" w:rsidRPr="00A41180" w:rsidRDefault="00694482" w:rsidP="00162336">
      <w:pPr>
        <w:spacing w:line="360" w:lineRule="auto"/>
        <w:jc w:val="both"/>
        <w:rPr>
          <w:rFonts w:ascii="Arial" w:hAnsi="Arial" w:cs="Arial"/>
          <w:color w:val="000000"/>
          <w:sz w:val="24"/>
          <w:szCs w:val="24"/>
        </w:rPr>
      </w:pPr>
      <w:r w:rsidRPr="00A41180">
        <w:rPr>
          <w:rFonts w:ascii="Arial" w:hAnsi="Arial" w:cs="Arial"/>
          <w:color w:val="000000"/>
          <w:sz w:val="24"/>
          <w:szCs w:val="24"/>
        </w:rPr>
        <w:t>Indian national culture and national identity</w:t>
      </w:r>
    </w:p>
    <w:p w:rsidR="00694482" w:rsidRPr="00A41180" w:rsidRDefault="000C6098" w:rsidP="00162336">
      <w:pPr>
        <w:spacing w:line="360" w:lineRule="auto"/>
        <w:jc w:val="both"/>
        <w:rPr>
          <w:rFonts w:ascii="Arial" w:hAnsi="Arial" w:cs="Arial"/>
          <w:color w:val="000000"/>
          <w:sz w:val="24"/>
          <w:szCs w:val="24"/>
        </w:rPr>
      </w:pPr>
      <w:r w:rsidRPr="00A41180">
        <w:rPr>
          <w:rFonts w:ascii="Arial" w:hAnsi="Arial" w:cs="Arial"/>
          <w:color w:val="000000"/>
          <w:sz w:val="24"/>
          <w:szCs w:val="24"/>
        </w:rPr>
        <w:t>It’s a rich musical and dance tradition, as well as the beautiful usage of clothes that distinguishes them</w:t>
      </w:r>
      <w:r w:rsidR="00CC2395" w:rsidRPr="00A41180">
        <w:rPr>
          <w:rFonts w:ascii="Arial" w:hAnsi="Arial" w:cs="Arial"/>
          <w:color w:val="000000"/>
          <w:sz w:val="24"/>
          <w:szCs w:val="24"/>
        </w:rPr>
        <w:t xml:space="preserve">. </w:t>
      </w:r>
      <w:r w:rsidRPr="00A41180">
        <w:rPr>
          <w:rFonts w:ascii="Arial" w:hAnsi="Arial" w:cs="Arial"/>
          <w:color w:val="000000"/>
          <w:sz w:val="24"/>
          <w:szCs w:val="24"/>
        </w:rPr>
        <w:t>The delightful music combinations they made date back several thousand years.</w:t>
      </w:r>
    </w:p>
    <w:p w:rsidR="00694482" w:rsidRPr="00A41180" w:rsidRDefault="00CC2395" w:rsidP="00162336">
      <w:pPr>
        <w:spacing w:line="360" w:lineRule="auto"/>
        <w:jc w:val="both"/>
        <w:rPr>
          <w:rFonts w:ascii="Arial" w:hAnsi="Arial" w:cs="Arial"/>
          <w:color w:val="000000"/>
          <w:sz w:val="24"/>
          <w:szCs w:val="24"/>
        </w:rPr>
      </w:pPr>
      <w:r w:rsidRPr="00A41180">
        <w:rPr>
          <w:rFonts w:ascii="Arial" w:hAnsi="Arial" w:cs="Arial"/>
          <w:color w:val="000000"/>
          <w:sz w:val="24"/>
          <w:szCs w:val="24"/>
        </w:rPr>
        <w:t>In India, dance is an expression that depicts man's inherent beauty and divinity. Every movement conveys thoughts, and every facial expression conveys feelings.</w:t>
      </w:r>
    </w:p>
    <w:p w:rsidR="001F6378" w:rsidRPr="00A41180" w:rsidRDefault="00A0103E" w:rsidP="00162336">
      <w:pPr>
        <w:spacing w:line="360" w:lineRule="auto"/>
        <w:jc w:val="both"/>
        <w:rPr>
          <w:rFonts w:ascii="Arial" w:hAnsi="Arial" w:cs="Arial"/>
          <w:color w:val="000000"/>
          <w:sz w:val="24"/>
          <w:szCs w:val="24"/>
        </w:rPr>
      </w:pPr>
      <w:r w:rsidRPr="00A41180">
        <w:rPr>
          <w:rFonts w:ascii="Arial" w:hAnsi="Arial" w:cs="Arial"/>
          <w:color w:val="000000"/>
          <w:sz w:val="24"/>
          <w:szCs w:val="24"/>
        </w:rPr>
        <w:lastRenderedPageBreak/>
        <w:t>Although India has a unique culture, it is made up of many other cultures</w:t>
      </w:r>
      <w:r w:rsidR="00F460F2" w:rsidRPr="00A41180">
        <w:rPr>
          <w:rFonts w:ascii="Arial" w:hAnsi="Arial" w:cs="Arial"/>
          <w:color w:val="000000"/>
          <w:sz w:val="24"/>
          <w:szCs w:val="24"/>
        </w:rPr>
        <w:t xml:space="preserve">, </w:t>
      </w:r>
      <w:r w:rsidRPr="00A41180">
        <w:rPr>
          <w:rFonts w:ascii="Arial" w:hAnsi="Arial" w:cs="Arial"/>
          <w:color w:val="000000"/>
          <w:sz w:val="24"/>
          <w:szCs w:val="24"/>
        </w:rPr>
        <w:t>faiths</w:t>
      </w:r>
      <w:r w:rsidR="00F460F2" w:rsidRPr="00A41180">
        <w:rPr>
          <w:rFonts w:ascii="Arial" w:hAnsi="Arial" w:cs="Arial"/>
          <w:color w:val="000000"/>
          <w:sz w:val="24"/>
          <w:szCs w:val="24"/>
        </w:rPr>
        <w:t xml:space="preserve"> and languages</w:t>
      </w:r>
      <w:r w:rsidRPr="00A41180">
        <w:rPr>
          <w:rFonts w:ascii="Arial" w:hAnsi="Arial" w:cs="Arial"/>
          <w:color w:val="000000"/>
          <w:sz w:val="24"/>
          <w:szCs w:val="24"/>
        </w:rPr>
        <w:t>. This may be observed in the variety of food habits and clothing styles, as well as the numerous types of dancing and music.</w:t>
      </w:r>
    </w:p>
    <w:p w:rsidR="00A0103E" w:rsidRPr="00A41180" w:rsidRDefault="00A0103E" w:rsidP="00162336">
      <w:pPr>
        <w:spacing w:line="360" w:lineRule="auto"/>
        <w:jc w:val="both"/>
        <w:rPr>
          <w:rFonts w:ascii="Arial" w:hAnsi="Arial" w:cs="Arial"/>
          <w:color w:val="000000"/>
          <w:sz w:val="24"/>
          <w:szCs w:val="24"/>
        </w:rPr>
      </w:pPr>
      <w:r w:rsidRPr="00A41180">
        <w:rPr>
          <w:rFonts w:ascii="Arial" w:hAnsi="Arial" w:cs="Arial"/>
          <w:color w:val="000000"/>
          <w:sz w:val="24"/>
          <w:szCs w:val="24"/>
        </w:rPr>
        <w:t>Religion and regulations have established several idiosyncrasies in India's social structure. The caste system is a religious social structure that is distinct in its scope, rigidity, and historical significance. Cast</w:t>
      </w:r>
      <w:r w:rsidR="00CA583C" w:rsidRPr="00A41180">
        <w:rPr>
          <w:rFonts w:ascii="Arial" w:hAnsi="Arial" w:cs="Arial"/>
          <w:color w:val="000000"/>
          <w:sz w:val="24"/>
          <w:szCs w:val="24"/>
        </w:rPr>
        <w:t>e</w:t>
      </w:r>
      <w:r w:rsidRPr="00A41180">
        <w:rPr>
          <w:rFonts w:ascii="Arial" w:hAnsi="Arial" w:cs="Arial"/>
          <w:color w:val="000000"/>
          <w:sz w:val="24"/>
          <w:szCs w:val="24"/>
        </w:rPr>
        <w:t>s are closed communities of individuals of the same background who work in the same vocations and have stri</w:t>
      </w:r>
      <w:r w:rsidR="00CA583C" w:rsidRPr="00A41180">
        <w:rPr>
          <w:rFonts w:ascii="Arial" w:hAnsi="Arial" w:cs="Arial"/>
          <w:color w:val="000000"/>
          <w:sz w:val="24"/>
          <w:szCs w:val="24"/>
        </w:rPr>
        <w:t>ctly specified</w:t>
      </w:r>
      <w:r w:rsidRPr="00A41180">
        <w:rPr>
          <w:rFonts w:ascii="Arial" w:hAnsi="Arial" w:cs="Arial"/>
          <w:color w:val="000000"/>
          <w:sz w:val="24"/>
          <w:szCs w:val="24"/>
        </w:rPr>
        <w:t xml:space="preserve"> rights and duties. Being born into a caste made shifting to another caste impossible. The employment and religious responsibilities of each caste's members are determined by the</w:t>
      </w:r>
      <w:r w:rsidR="00CA583C" w:rsidRPr="00A41180">
        <w:rPr>
          <w:rFonts w:ascii="Arial" w:hAnsi="Arial" w:cs="Arial"/>
          <w:color w:val="000000"/>
          <w:sz w:val="24"/>
          <w:szCs w:val="24"/>
        </w:rPr>
        <w:t xml:space="preserve"> traditional status of each caste.</w:t>
      </w:r>
    </w:p>
    <w:p w:rsidR="00C33782" w:rsidRPr="00A41180" w:rsidRDefault="00C33782" w:rsidP="00162336">
      <w:pPr>
        <w:spacing w:line="360" w:lineRule="auto"/>
        <w:jc w:val="both"/>
        <w:rPr>
          <w:rFonts w:ascii="Arial" w:hAnsi="Arial" w:cs="Arial"/>
          <w:color w:val="000000"/>
          <w:sz w:val="24"/>
          <w:szCs w:val="24"/>
        </w:rPr>
      </w:pPr>
      <w:r w:rsidRPr="00A41180">
        <w:rPr>
          <w:rFonts w:ascii="Arial" w:hAnsi="Arial" w:cs="Arial"/>
          <w:color w:val="000000"/>
          <w:sz w:val="24"/>
          <w:szCs w:val="24"/>
        </w:rPr>
        <w:t xml:space="preserve">Age has always been revered in India. Women are treated differently in different parts of the country. In general, India is a male-dominated culture with stringent laws and taboos that control women's behaviour, particularly in the higher classes. Women enter the labour at all levels, and they are fewer than </w:t>
      </w:r>
      <w:r w:rsidR="00E32397" w:rsidRPr="00A41180">
        <w:rPr>
          <w:rFonts w:ascii="Arial" w:hAnsi="Arial" w:cs="Arial"/>
          <w:color w:val="000000"/>
          <w:sz w:val="24"/>
          <w:szCs w:val="24"/>
        </w:rPr>
        <w:t>men</w:t>
      </w:r>
      <w:r w:rsidRPr="00A41180">
        <w:rPr>
          <w:rFonts w:ascii="Arial" w:hAnsi="Arial" w:cs="Arial"/>
          <w:color w:val="000000"/>
          <w:sz w:val="24"/>
          <w:szCs w:val="24"/>
        </w:rPr>
        <w:t xml:space="preserve"> in the public sector.</w:t>
      </w:r>
    </w:p>
    <w:p w:rsidR="00654617" w:rsidRPr="00654617" w:rsidRDefault="00C33782" w:rsidP="00162336">
      <w:pPr>
        <w:spacing w:line="360" w:lineRule="auto"/>
        <w:jc w:val="both"/>
        <w:rPr>
          <w:rFonts w:ascii="Arial" w:hAnsi="Arial" w:cs="Arial"/>
          <w:color w:val="FF0000"/>
          <w:sz w:val="24"/>
          <w:szCs w:val="24"/>
        </w:rPr>
      </w:pPr>
      <w:r w:rsidRPr="00A41180">
        <w:rPr>
          <w:rFonts w:ascii="Arial" w:hAnsi="Arial" w:cs="Arial"/>
          <w:color w:val="000000"/>
          <w:sz w:val="24"/>
          <w:szCs w:val="24"/>
        </w:rPr>
        <w:t>Today, India is gradually embracing Western customs</w:t>
      </w:r>
      <w:r w:rsidR="0092488D" w:rsidRPr="00A41180">
        <w:rPr>
          <w:rFonts w:ascii="Arial" w:hAnsi="Arial" w:cs="Arial"/>
          <w:color w:val="000000"/>
          <w:sz w:val="24"/>
          <w:szCs w:val="24"/>
        </w:rPr>
        <w:t>, divorce is becoming more prevalent, and attitudes toward nudity and kissing have shifted as a result of media.</w:t>
      </w:r>
      <w:r w:rsidR="003C1E8B" w:rsidRPr="00A41180">
        <w:rPr>
          <w:rFonts w:ascii="Arial" w:hAnsi="Arial" w:cs="Arial"/>
          <w:color w:val="000000"/>
          <w:sz w:val="24"/>
          <w:szCs w:val="24"/>
        </w:rPr>
        <w:t xml:space="preserve"> Indian women also have a mark on their forehead that depicts the third eye, and a red dot on their forehead indicates that they are married.</w:t>
      </w:r>
      <w:r w:rsidR="00A03997" w:rsidRPr="00A41180">
        <w:rPr>
          <w:rFonts w:ascii="Arial" w:hAnsi="Arial" w:cs="Arial"/>
          <w:color w:val="000000"/>
          <w:sz w:val="24"/>
          <w:szCs w:val="24"/>
        </w:rPr>
        <w:t xml:space="preserve"> Food is seen as a divine gift and </w:t>
      </w:r>
      <w:r w:rsidR="00A03997" w:rsidRPr="009B5FD7">
        <w:rPr>
          <w:rFonts w:ascii="Arial" w:hAnsi="Arial" w:cs="Arial"/>
          <w:color w:val="000000" w:themeColor="text1"/>
          <w:sz w:val="24"/>
          <w:szCs w:val="24"/>
        </w:rPr>
        <w:t xml:space="preserve">is received with reverence. Previously, the contents </w:t>
      </w:r>
      <w:r w:rsidR="00E32397" w:rsidRPr="009B5FD7">
        <w:rPr>
          <w:rFonts w:ascii="Arial" w:hAnsi="Arial" w:cs="Arial"/>
          <w:color w:val="000000" w:themeColor="text1"/>
          <w:sz w:val="24"/>
          <w:szCs w:val="24"/>
        </w:rPr>
        <w:t>of</w:t>
      </w:r>
      <w:r w:rsidR="00A03997" w:rsidRPr="009B5FD7">
        <w:rPr>
          <w:rFonts w:ascii="Arial" w:hAnsi="Arial" w:cs="Arial"/>
          <w:color w:val="000000" w:themeColor="text1"/>
          <w:sz w:val="24"/>
          <w:szCs w:val="24"/>
        </w:rPr>
        <w:t xml:space="preserve"> each meal were assigned based on the season and some thorough classifications of warming or cooling foods, age, and even personality.</w:t>
      </w:r>
      <w:r w:rsidR="009B5FD7">
        <w:rPr>
          <w:rFonts w:ascii="Arial" w:hAnsi="Arial" w:cs="Arial"/>
          <w:color w:val="000000" w:themeColor="text1"/>
          <w:sz w:val="24"/>
          <w:szCs w:val="24"/>
        </w:rPr>
        <w:t xml:space="preserve"> (Cultural Atlas, 2022</w:t>
      </w:r>
      <w:r w:rsidR="00B55B9B" w:rsidRPr="009B5FD7">
        <w:rPr>
          <w:rFonts w:ascii="Arial" w:hAnsi="Arial" w:cs="Arial"/>
          <w:color w:val="000000" w:themeColor="text1"/>
          <w:sz w:val="24"/>
          <w:szCs w:val="24"/>
        </w:rPr>
        <w:t>)</w:t>
      </w:r>
    </w:p>
    <w:p w:rsidR="0081280F" w:rsidRPr="00654617" w:rsidRDefault="0081280F" w:rsidP="00162336">
      <w:pPr>
        <w:spacing w:line="360" w:lineRule="auto"/>
        <w:jc w:val="both"/>
        <w:rPr>
          <w:rFonts w:ascii="Arial" w:hAnsi="Arial" w:cs="Arial"/>
          <w:color w:val="000000"/>
          <w:sz w:val="24"/>
          <w:szCs w:val="24"/>
        </w:rPr>
      </w:pPr>
      <w:r w:rsidRPr="00A41180">
        <w:rPr>
          <w:rFonts w:ascii="Arial" w:hAnsi="Arial" w:cs="Arial"/>
          <w:color w:val="000000"/>
          <w:sz w:val="24"/>
          <w:szCs w:val="24"/>
        </w:rPr>
        <w:t>In cross-cultural psychology and international management, Hofstede's dimensional idea of culture reigns supreme. In contrast, Inglehart's dynamic definition of culture is common in sociology and political science.</w:t>
      </w:r>
      <w:r w:rsidR="00E01A5F" w:rsidRPr="00A41180">
        <w:rPr>
          <w:rFonts w:ascii="Arial" w:hAnsi="Arial" w:cs="Arial"/>
          <w:color w:val="000000"/>
          <w:sz w:val="24"/>
          <w:szCs w:val="24"/>
        </w:rPr>
        <w:t xml:space="preserve"> </w:t>
      </w:r>
      <w:r w:rsidR="00E01A5F" w:rsidRPr="00A41180">
        <w:rPr>
          <w:rFonts w:ascii="Arial" w:hAnsi="Arial" w:cs="Arial"/>
          <w:color w:val="000000"/>
          <w:sz w:val="24"/>
          <w:szCs w:val="24"/>
        </w:rPr>
        <w:t xml:space="preserve">While Hofstede's dimensional idea ignores cultural dynamics, Inglehart's dynamic concept is dimensionally reductionist, and </w:t>
      </w:r>
      <w:r w:rsidR="00E01A5F" w:rsidRPr="009B5FD7">
        <w:rPr>
          <w:rFonts w:ascii="Arial" w:hAnsi="Arial" w:cs="Arial"/>
          <w:color w:val="000000" w:themeColor="text1"/>
          <w:sz w:val="24"/>
          <w:szCs w:val="24"/>
        </w:rPr>
        <w:t>merging these two notions leads to a more complete understanding of cultural differences.</w:t>
      </w:r>
      <w:r w:rsidR="00982634" w:rsidRPr="009B5FD7">
        <w:rPr>
          <w:rFonts w:ascii="Arial" w:hAnsi="Arial" w:cs="Arial"/>
          <w:color w:val="000000" w:themeColor="text1"/>
          <w:sz w:val="24"/>
          <w:szCs w:val="24"/>
        </w:rPr>
        <w:t xml:space="preserve"> </w:t>
      </w:r>
      <w:r w:rsidR="00982634" w:rsidRPr="009B5FD7">
        <w:rPr>
          <w:rFonts w:ascii="Arial" w:hAnsi="Arial" w:cs="Arial"/>
          <w:color w:val="000000" w:themeColor="text1"/>
          <w:sz w:val="24"/>
          <w:szCs w:val="24"/>
        </w:rPr>
        <w:t>(</w:t>
      </w:r>
      <w:proofErr w:type="spellStart"/>
      <w:r w:rsidR="00982634" w:rsidRPr="009B5FD7">
        <w:rPr>
          <w:rFonts w:ascii="Arial" w:hAnsi="Arial" w:cs="Arial"/>
          <w:color w:val="000000" w:themeColor="text1"/>
          <w:sz w:val="24"/>
          <w:szCs w:val="24"/>
        </w:rPr>
        <w:t>Beugelsdijk</w:t>
      </w:r>
      <w:proofErr w:type="spellEnd"/>
      <w:r w:rsidR="00982634" w:rsidRPr="009B5FD7">
        <w:rPr>
          <w:rFonts w:ascii="Arial" w:hAnsi="Arial" w:cs="Arial"/>
          <w:color w:val="000000" w:themeColor="text1"/>
          <w:sz w:val="24"/>
          <w:szCs w:val="24"/>
        </w:rPr>
        <w:t xml:space="preserve"> &amp; </w:t>
      </w:r>
      <w:proofErr w:type="spellStart"/>
      <w:r w:rsidR="00982634" w:rsidRPr="009B5FD7">
        <w:rPr>
          <w:rFonts w:ascii="Arial" w:hAnsi="Arial" w:cs="Arial"/>
          <w:color w:val="000000" w:themeColor="text1"/>
          <w:sz w:val="24"/>
          <w:szCs w:val="24"/>
        </w:rPr>
        <w:t>Welzel</w:t>
      </w:r>
      <w:proofErr w:type="spellEnd"/>
      <w:r w:rsidR="00982634" w:rsidRPr="009B5FD7">
        <w:rPr>
          <w:rFonts w:ascii="Arial" w:hAnsi="Arial" w:cs="Arial"/>
          <w:color w:val="000000" w:themeColor="text1"/>
          <w:sz w:val="24"/>
          <w:szCs w:val="24"/>
        </w:rPr>
        <w:t>, 2018)</w:t>
      </w:r>
    </w:p>
    <w:p w:rsidR="0056632F" w:rsidRPr="00A41180" w:rsidRDefault="0056632F" w:rsidP="00162336">
      <w:pPr>
        <w:spacing w:line="360" w:lineRule="auto"/>
        <w:jc w:val="both"/>
        <w:rPr>
          <w:rFonts w:ascii="Arial" w:hAnsi="Arial" w:cs="Arial"/>
          <w:color w:val="000000"/>
          <w:sz w:val="24"/>
          <w:szCs w:val="24"/>
        </w:rPr>
      </w:pPr>
      <w:r w:rsidRPr="00A41180">
        <w:rPr>
          <w:rFonts w:ascii="Arial" w:hAnsi="Arial" w:cs="Arial"/>
          <w:color w:val="000000"/>
          <w:sz w:val="24"/>
          <w:szCs w:val="24"/>
        </w:rPr>
        <w:t>In society and organisations, India values a pyramidal, top-down structure</w:t>
      </w:r>
      <w:r w:rsidRPr="00A41180">
        <w:rPr>
          <w:rFonts w:ascii="Arial" w:hAnsi="Arial" w:cs="Arial"/>
          <w:color w:val="000000"/>
          <w:sz w:val="24"/>
          <w:szCs w:val="24"/>
        </w:rPr>
        <w:t xml:space="preserve"> with a score of 77 in terms of power distance while </w:t>
      </w:r>
      <w:r w:rsidRPr="00A41180">
        <w:rPr>
          <w:rFonts w:ascii="Arial" w:hAnsi="Arial" w:cs="Arial"/>
          <w:color w:val="000000"/>
          <w:sz w:val="24"/>
          <w:szCs w:val="24"/>
        </w:rPr>
        <w:t>the United Kingdom</w:t>
      </w:r>
      <w:r w:rsidRPr="00A41180">
        <w:rPr>
          <w:rFonts w:ascii="Arial" w:hAnsi="Arial" w:cs="Arial"/>
          <w:color w:val="000000"/>
          <w:sz w:val="24"/>
          <w:szCs w:val="24"/>
        </w:rPr>
        <w:t xml:space="preserve"> scores only 35 meaning that the</w:t>
      </w:r>
      <w:r w:rsidRPr="00A41180">
        <w:rPr>
          <w:rFonts w:ascii="Arial" w:hAnsi="Arial" w:cs="Arial"/>
          <w:color w:val="000000"/>
          <w:sz w:val="24"/>
          <w:szCs w:val="24"/>
        </w:rPr>
        <w:t xml:space="preserve"> society </w:t>
      </w:r>
      <w:r w:rsidRPr="00A41180">
        <w:rPr>
          <w:rFonts w:ascii="Arial" w:hAnsi="Arial" w:cs="Arial"/>
          <w:color w:val="000000"/>
          <w:sz w:val="24"/>
          <w:szCs w:val="24"/>
        </w:rPr>
        <w:t xml:space="preserve">in </w:t>
      </w:r>
      <w:r w:rsidR="00654617">
        <w:rPr>
          <w:rFonts w:ascii="Arial" w:hAnsi="Arial" w:cs="Arial"/>
          <w:color w:val="000000"/>
          <w:sz w:val="24"/>
          <w:szCs w:val="24"/>
        </w:rPr>
        <w:t xml:space="preserve">the </w:t>
      </w:r>
      <w:r w:rsidRPr="00A41180">
        <w:rPr>
          <w:rFonts w:ascii="Arial" w:hAnsi="Arial" w:cs="Arial"/>
          <w:color w:val="000000"/>
          <w:sz w:val="24"/>
          <w:szCs w:val="24"/>
        </w:rPr>
        <w:t xml:space="preserve">UK </w:t>
      </w:r>
      <w:r w:rsidRPr="00A41180">
        <w:rPr>
          <w:rFonts w:ascii="Arial" w:hAnsi="Arial" w:cs="Arial"/>
          <w:color w:val="000000"/>
          <w:sz w:val="24"/>
          <w:szCs w:val="24"/>
        </w:rPr>
        <w:t>thinks that inequities between individuals should be kept to a minimum</w:t>
      </w:r>
      <w:r w:rsidR="004B7ADE" w:rsidRPr="00A41180">
        <w:rPr>
          <w:rFonts w:ascii="Arial" w:hAnsi="Arial" w:cs="Arial"/>
          <w:color w:val="000000"/>
          <w:sz w:val="24"/>
          <w:szCs w:val="24"/>
        </w:rPr>
        <w:t>, r</w:t>
      </w:r>
      <w:r w:rsidR="004B7ADE" w:rsidRPr="00A41180">
        <w:rPr>
          <w:rFonts w:ascii="Arial" w:hAnsi="Arial" w:cs="Arial"/>
          <w:color w:val="000000"/>
          <w:sz w:val="24"/>
          <w:szCs w:val="24"/>
        </w:rPr>
        <w:t>egardless of the long-established and historical British class structure</w:t>
      </w:r>
      <w:r w:rsidR="004B7ADE" w:rsidRPr="00A41180">
        <w:rPr>
          <w:rFonts w:ascii="Arial" w:hAnsi="Arial" w:cs="Arial"/>
          <w:color w:val="000000"/>
          <w:sz w:val="24"/>
          <w:szCs w:val="24"/>
        </w:rPr>
        <w:t>.</w:t>
      </w:r>
    </w:p>
    <w:p w:rsidR="004B7ADE" w:rsidRPr="00A41180" w:rsidRDefault="004B7ADE" w:rsidP="00162336">
      <w:pPr>
        <w:spacing w:line="360" w:lineRule="auto"/>
        <w:jc w:val="both"/>
        <w:rPr>
          <w:rFonts w:ascii="Arial" w:hAnsi="Arial" w:cs="Arial"/>
          <w:color w:val="000000"/>
          <w:sz w:val="24"/>
          <w:szCs w:val="24"/>
        </w:rPr>
      </w:pPr>
      <w:r w:rsidRPr="00A41180">
        <w:rPr>
          <w:rFonts w:ascii="Arial" w:hAnsi="Arial" w:cs="Arial"/>
          <w:color w:val="000000"/>
          <w:sz w:val="24"/>
          <w:szCs w:val="24"/>
        </w:rPr>
        <w:lastRenderedPageBreak/>
        <w:t>India, with a score of 48, is a society that exhibits both collectivist and individualistic characteristics.</w:t>
      </w:r>
      <w:r w:rsidR="00661F15" w:rsidRPr="00A41180">
        <w:rPr>
          <w:rFonts w:ascii="Arial" w:hAnsi="Arial" w:cs="Arial"/>
          <w:color w:val="000000"/>
          <w:sz w:val="24"/>
          <w:szCs w:val="24"/>
        </w:rPr>
        <w:t xml:space="preserve"> </w:t>
      </w:r>
      <w:r w:rsidR="00661F15" w:rsidRPr="00A41180">
        <w:rPr>
          <w:rFonts w:ascii="Arial" w:hAnsi="Arial" w:cs="Arial"/>
          <w:color w:val="000000"/>
          <w:sz w:val="24"/>
          <w:szCs w:val="24"/>
        </w:rPr>
        <w:t>There is a strong preference for belonging to a larger social framework, more action is made for the greater good of the group, and individual acts are impacted by the opinion of the group, family, society, co</w:t>
      </w:r>
      <w:r w:rsidR="00661F15" w:rsidRPr="00A41180">
        <w:rPr>
          <w:rFonts w:ascii="Arial" w:hAnsi="Arial" w:cs="Arial"/>
          <w:color w:val="000000"/>
          <w:sz w:val="24"/>
          <w:szCs w:val="24"/>
        </w:rPr>
        <w:t>-</w:t>
      </w:r>
      <w:r w:rsidR="00661F15" w:rsidRPr="00A41180">
        <w:rPr>
          <w:rFonts w:ascii="Arial" w:hAnsi="Arial" w:cs="Arial"/>
          <w:color w:val="000000"/>
          <w:sz w:val="24"/>
          <w:szCs w:val="24"/>
        </w:rPr>
        <w:t>workers, and so on.</w:t>
      </w:r>
      <w:r w:rsidR="00661F15" w:rsidRPr="00A41180">
        <w:rPr>
          <w:rFonts w:ascii="Arial" w:hAnsi="Arial" w:cs="Arial"/>
          <w:color w:val="000000"/>
          <w:sz w:val="24"/>
          <w:szCs w:val="24"/>
        </w:rPr>
        <w:t xml:space="preserve"> </w:t>
      </w:r>
      <w:r w:rsidR="00661F15" w:rsidRPr="00A41180">
        <w:rPr>
          <w:rFonts w:ascii="Arial" w:hAnsi="Arial" w:cs="Arial"/>
          <w:color w:val="000000"/>
          <w:sz w:val="24"/>
          <w:szCs w:val="24"/>
        </w:rPr>
        <w:t>The employer/employee relationship is characterised by employee devotion and nearly family protection on the side of the employer. Relationships are frequently used to make hiring and promotion choices.</w:t>
      </w:r>
    </w:p>
    <w:p w:rsidR="00661F15" w:rsidRPr="00A41180" w:rsidRDefault="00661F15" w:rsidP="00162336">
      <w:pPr>
        <w:spacing w:line="360" w:lineRule="auto"/>
        <w:jc w:val="both"/>
        <w:rPr>
          <w:rFonts w:ascii="Arial" w:hAnsi="Arial" w:cs="Arial"/>
          <w:color w:val="000000"/>
          <w:sz w:val="24"/>
          <w:szCs w:val="24"/>
        </w:rPr>
      </w:pPr>
      <w:r w:rsidRPr="00A41180">
        <w:rPr>
          <w:rFonts w:ascii="Arial" w:hAnsi="Arial" w:cs="Arial"/>
          <w:color w:val="000000"/>
          <w:sz w:val="24"/>
          <w:szCs w:val="24"/>
        </w:rPr>
        <w:t xml:space="preserve">The individualistic nature of Indian culture can be attributed to the country's primary religion/philosophy, Hinduism. </w:t>
      </w:r>
    </w:p>
    <w:p w:rsidR="0056632F" w:rsidRPr="00A41180" w:rsidRDefault="00661F15" w:rsidP="00162336">
      <w:pPr>
        <w:spacing w:line="360" w:lineRule="auto"/>
        <w:jc w:val="both"/>
        <w:rPr>
          <w:rFonts w:ascii="Arial" w:hAnsi="Arial" w:cs="Arial"/>
          <w:color w:val="000000"/>
          <w:sz w:val="24"/>
          <w:szCs w:val="24"/>
        </w:rPr>
      </w:pPr>
      <w:r w:rsidRPr="00A41180">
        <w:rPr>
          <w:rFonts w:ascii="Arial" w:hAnsi="Arial" w:cs="Arial"/>
          <w:color w:val="000000"/>
          <w:sz w:val="24"/>
          <w:szCs w:val="24"/>
        </w:rPr>
        <w:t xml:space="preserve">People are thus individually responsible for how they spend their lives and the consequences </w:t>
      </w:r>
      <w:r w:rsidR="00F36F5F" w:rsidRPr="00A41180">
        <w:rPr>
          <w:rFonts w:ascii="Arial" w:hAnsi="Arial" w:cs="Arial"/>
          <w:color w:val="000000"/>
          <w:sz w:val="24"/>
          <w:szCs w:val="24"/>
        </w:rPr>
        <w:t>of</w:t>
      </w:r>
      <w:r w:rsidRPr="00A41180">
        <w:rPr>
          <w:rFonts w:ascii="Arial" w:hAnsi="Arial" w:cs="Arial"/>
          <w:color w:val="000000"/>
          <w:sz w:val="24"/>
          <w:szCs w:val="24"/>
        </w:rPr>
        <w:t xml:space="preserve"> their rebirth.</w:t>
      </w:r>
      <w:r w:rsidRPr="00A41180">
        <w:rPr>
          <w:rFonts w:ascii="Arial" w:hAnsi="Arial" w:cs="Arial"/>
          <w:color w:val="000000"/>
          <w:sz w:val="24"/>
          <w:szCs w:val="24"/>
        </w:rPr>
        <w:t xml:space="preserve"> </w:t>
      </w:r>
      <w:r w:rsidRPr="00A41180">
        <w:rPr>
          <w:rFonts w:ascii="Arial" w:hAnsi="Arial" w:cs="Arial"/>
          <w:color w:val="000000"/>
          <w:sz w:val="24"/>
          <w:szCs w:val="24"/>
        </w:rPr>
        <w:t>The United Kingdom ranks among the highest individualist ratings, with a score of 89. The British are very ind</w:t>
      </w:r>
      <w:r w:rsidRPr="00A41180">
        <w:rPr>
          <w:rFonts w:ascii="Arial" w:hAnsi="Arial" w:cs="Arial"/>
          <w:color w:val="000000"/>
          <w:sz w:val="24"/>
          <w:szCs w:val="24"/>
        </w:rPr>
        <w:t>ividualist</w:t>
      </w:r>
      <w:r w:rsidRPr="00A41180">
        <w:rPr>
          <w:rFonts w:ascii="Arial" w:hAnsi="Arial" w:cs="Arial"/>
          <w:color w:val="000000"/>
          <w:sz w:val="24"/>
          <w:szCs w:val="24"/>
        </w:rPr>
        <w:t xml:space="preserve"> and private people who think that personal fulfilment is the road to happiness.</w:t>
      </w:r>
    </w:p>
    <w:p w:rsidR="00F36F5F" w:rsidRPr="00A41180" w:rsidRDefault="00F36F5F" w:rsidP="00162336">
      <w:pPr>
        <w:spacing w:line="360" w:lineRule="auto"/>
        <w:jc w:val="both"/>
        <w:rPr>
          <w:rFonts w:ascii="Arial" w:hAnsi="Arial" w:cs="Arial"/>
          <w:color w:val="000000"/>
          <w:sz w:val="24"/>
          <w:szCs w:val="24"/>
        </w:rPr>
      </w:pPr>
      <w:r w:rsidRPr="00A41180">
        <w:rPr>
          <w:rFonts w:ascii="Arial" w:hAnsi="Arial" w:cs="Arial"/>
          <w:color w:val="000000"/>
          <w:sz w:val="24"/>
          <w:szCs w:val="24"/>
        </w:rPr>
        <w:t>India has a masculinity score of 56, indicating that it is a manly society</w:t>
      </w:r>
      <w:r w:rsidRPr="00A41180">
        <w:rPr>
          <w:rFonts w:ascii="Arial" w:hAnsi="Arial" w:cs="Arial"/>
          <w:color w:val="000000"/>
          <w:sz w:val="24"/>
          <w:szCs w:val="24"/>
        </w:rPr>
        <w:t xml:space="preserve"> w</w:t>
      </w:r>
      <w:r w:rsidRPr="00A41180">
        <w:rPr>
          <w:rFonts w:ascii="Arial" w:hAnsi="Arial" w:cs="Arial"/>
          <w:color w:val="000000"/>
          <w:sz w:val="24"/>
          <w:szCs w:val="24"/>
        </w:rPr>
        <w:t xml:space="preserve">hen it comes to expressing prosperity and </w:t>
      </w:r>
      <w:r w:rsidRPr="00A41180">
        <w:rPr>
          <w:rFonts w:ascii="Arial" w:hAnsi="Arial" w:cs="Arial"/>
          <w:color w:val="000000"/>
          <w:sz w:val="24"/>
          <w:szCs w:val="24"/>
        </w:rPr>
        <w:t xml:space="preserve">power. </w:t>
      </w:r>
      <w:r w:rsidRPr="00A41180">
        <w:rPr>
          <w:rFonts w:ascii="Arial" w:hAnsi="Arial" w:cs="Arial"/>
          <w:color w:val="000000"/>
          <w:sz w:val="24"/>
          <w:szCs w:val="24"/>
        </w:rPr>
        <w:t xml:space="preserve">India is also a spiritual and historic country with one of the longest-living cultures, providing numerous teachings on the need </w:t>
      </w:r>
      <w:r w:rsidR="0087046E" w:rsidRPr="00A41180">
        <w:rPr>
          <w:rFonts w:ascii="Arial" w:hAnsi="Arial" w:cs="Arial"/>
          <w:color w:val="000000"/>
          <w:sz w:val="24"/>
          <w:szCs w:val="24"/>
        </w:rPr>
        <w:t>for</w:t>
      </w:r>
      <w:r w:rsidRPr="00A41180">
        <w:rPr>
          <w:rFonts w:ascii="Arial" w:hAnsi="Arial" w:cs="Arial"/>
          <w:color w:val="000000"/>
          <w:sz w:val="24"/>
          <w:szCs w:val="24"/>
        </w:rPr>
        <w:t xml:space="preserve"> humility and abstinence.</w:t>
      </w:r>
      <w:r w:rsidRPr="00A41180">
        <w:rPr>
          <w:rFonts w:ascii="Arial" w:hAnsi="Arial" w:cs="Arial"/>
          <w:color w:val="000000"/>
          <w:sz w:val="24"/>
          <w:szCs w:val="24"/>
        </w:rPr>
        <w:t xml:space="preserve"> </w:t>
      </w:r>
      <w:r w:rsidRPr="00A41180">
        <w:rPr>
          <w:rFonts w:ascii="Arial" w:hAnsi="Arial" w:cs="Arial"/>
          <w:color w:val="000000"/>
          <w:sz w:val="24"/>
          <w:szCs w:val="24"/>
        </w:rPr>
        <w:t xml:space="preserve">The emphasis in masculine countries </w:t>
      </w:r>
      <w:r w:rsidR="0087046E" w:rsidRPr="00A41180">
        <w:rPr>
          <w:rFonts w:ascii="Arial" w:hAnsi="Arial" w:cs="Arial"/>
          <w:color w:val="000000"/>
          <w:sz w:val="24"/>
          <w:szCs w:val="24"/>
        </w:rPr>
        <w:t xml:space="preserve">driven by competition </w:t>
      </w:r>
      <w:r w:rsidRPr="00A41180">
        <w:rPr>
          <w:rFonts w:ascii="Arial" w:hAnsi="Arial" w:cs="Arial"/>
          <w:color w:val="000000"/>
          <w:sz w:val="24"/>
          <w:szCs w:val="24"/>
        </w:rPr>
        <w:t>is</w:t>
      </w:r>
      <w:r w:rsidR="0087046E" w:rsidRPr="00A41180">
        <w:rPr>
          <w:rFonts w:ascii="Arial" w:hAnsi="Arial" w:cs="Arial"/>
          <w:color w:val="000000"/>
          <w:sz w:val="24"/>
          <w:szCs w:val="24"/>
        </w:rPr>
        <w:t xml:space="preserve"> </w:t>
      </w:r>
      <w:r w:rsidRPr="00A41180">
        <w:rPr>
          <w:rFonts w:ascii="Arial" w:hAnsi="Arial" w:cs="Arial"/>
          <w:color w:val="000000"/>
          <w:sz w:val="24"/>
          <w:szCs w:val="24"/>
        </w:rPr>
        <w:t xml:space="preserve">on success and performance, which are justified by material benefits. Workplace success is </w:t>
      </w:r>
      <w:r w:rsidRPr="00A41180">
        <w:rPr>
          <w:rFonts w:ascii="Arial" w:hAnsi="Arial" w:cs="Arial"/>
          <w:color w:val="000000"/>
          <w:sz w:val="24"/>
          <w:szCs w:val="24"/>
        </w:rPr>
        <w:t>highly motivational.</w:t>
      </w:r>
      <w:r w:rsidR="0087046E" w:rsidRPr="00A41180">
        <w:rPr>
          <w:rFonts w:ascii="Arial" w:hAnsi="Arial" w:cs="Arial"/>
          <w:color w:val="000000"/>
          <w:sz w:val="24"/>
          <w:szCs w:val="24"/>
        </w:rPr>
        <w:t xml:space="preserve"> </w:t>
      </w:r>
      <w:r w:rsidR="00D334D7" w:rsidRPr="00A41180">
        <w:rPr>
          <w:rFonts w:ascii="Arial" w:hAnsi="Arial" w:cs="Arial"/>
          <w:color w:val="000000"/>
          <w:sz w:val="24"/>
          <w:szCs w:val="24"/>
        </w:rPr>
        <w:t xml:space="preserve">Masculinity in the UK (66) is greater than in India (56), </w:t>
      </w:r>
      <w:r w:rsidR="00D334D7" w:rsidRPr="00A41180">
        <w:rPr>
          <w:rFonts w:ascii="Arial" w:hAnsi="Arial" w:cs="Arial"/>
          <w:color w:val="000000"/>
          <w:sz w:val="24"/>
          <w:szCs w:val="24"/>
        </w:rPr>
        <w:t>meaning that people</w:t>
      </w:r>
      <w:r w:rsidR="00D334D7" w:rsidRPr="00A41180">
        <w:rPr>
          <w:rFonts w:ascii="Arial" w:hAnsi="Arial" w:cs="Arial"/>
          <w:color w:val="000000"/>
          <w:sz w:val="24"/>
          <w:szCs w:val="24"/>
        </w:rPr>
        <w:t xml:space="preserve"> in the UK have a strong </w:t>
      </w:r>
      <w:r w:rsidR="00A342C3" w:rsidRPr="00A41180">
        <w:rPr>
          <w:rFonts w:ascii="Arial" w:hAnsi="Arial" w:cs="Arial"/>
          <w:color w:val="000000"/>
          <w:sz w:val="24"/>
          <w:szCs w:val="24"/>
        </w:rPr>
        <w:t>ambition</w:t>
      </w:r>
      <w:r w:rsidR="00D334D7" w:rsidRPr="00A41180">
        <w:rPr>
          <w:rFonts w:ascii="Arial" w:hAnsi="Arial" w:cs="Arial"/>
          <w:color w:val="000000"/>
          <w:sz w:val="24"/>
          <w:szCs w:val="24"/>
        </w:rPr>
        <w:t xml:space="preserve"> to succeed.</w:t>
      </w:r>
    </w:p>
    <w:p w:rsidR="002B7BEB" w:rsidRPr="00A41180" w:rsidRDefault="00A342C3" w:rsidP="00162336">
      <w:pPr>
        <w:spacing w:line="360" w:lineRule="auto"/>
        <w:jc w:val="both"/>
        <w:rPr>
          <w:rFonts w:ascii="Arial" w:hAnsi="Arial" w:cs="Arial"/>
          <w:color w:val="000000" w:themeColor="text1"/>
          <w:sz w:val="24"/>
          <w:szCs w:val="24"/>
        </w:rPr>
      </w:pPr>
      <w:r w:rsidRPr="00A41180">
        <w:rPr>
          <w:rFonts w:ascii="Arial" w:hAnsi="Arial" w:cs="Arial"/>
          <w:color w:val="000000" w:themeColor="text1"/>
          <w:sz w:val="24"/>
          <w:szCs w:val="24"/>
        </w:rPr>
        <w:t>The Uncertainty Avoidance</w:t>
      </w:r>
      <w:r w:rsidRPr="00A41180">
        <w:rPr>
          <w:rFonts w:ascii="Arial" w:hAnsi="Arial" w:cs="Arial"/>
          <w:color w:val="000000" w:themeColor="text1"/>
          <w:sz w:val="24"/>
          <w:szCs w:val="24"/>
        </w:rPr>
        <w:t xml:space="preserve"> index in the UK</w:t>
      </w:r>
      <w:r w:rsidRPr="00A41180">
        <w:rPr>
          <w:rFonts w:ascii="Arial" w:hAnsi="Arial" w:cs="Arial"/>
          <w:color w:val="000000" w:themeColor="text1"/>
          <w:sz w:val="24"/>
          <w:szCs w:val="24"/>
        </w:rPr>
        <w:t xml:space="preserve"> is 35, indicating a low </w:t>
      </w:r>
      <w:r w:rsidRPr="00A41180">
        <w:rPr>
          <w:rFonts w:ascii="Arial" w:hAnsi="Arial" w:cs="Arial"/>
          <w:color w:val="000000" w:themeColor="text1"/>
          <w:sz w:val="24"/>
          <w:szCs w:val="24"/>
        </w:rPr>
        <w:t>u</w:t>
      </w:r>
      <w:r w:rsidRPr="00A41180">
        <w:rPr>
          <w:rFonts w:ascii="Arial" w:hAnsi="Arial" w:cs="Arial"/>
          <w:color w:val="000000" w:themeColor="text1"/>
          <w:sz w:val="24"/>
          <w:szCs w:val="24"/>
        </w:rPr>
        <w:t xml:space="preserve">ncertainty </w:t>
      </w:r>
      <w:r w:rsidRPr="00A41180">
        <w:rPr>
          <w:rFonts w:ascii="Arial" w:hAnsi="Arial" w:cs="Arial"/>
          <w:color w:val="000000" w:themeColor="text1"/>
          <w:sz w:val="24"/>
          <w:szCs w:val="24"/>
        </w:rPr>
        <w:t>a</w:t>
      </w:r>
      <w:r w:rsidRPr="00A41180">
        <w:rPr>
          <w:rFonts w:ascii="Arial" w:hAnsi="Arial" w:cs="Arial"/>
          <w:color w:val="000000" w:themeColor="text1"/>
          <w:sz w:val="24"/>
          <w:szCs w:val="24"/>
        </w:rPr>
        <w:t>voidance score</w:t>
      </w:r>
      <w:r w:rsidRPr="00A41180">
        <w:rPr>
          <w:rFonts w:ascii="Arial" w:hAnsi="Arial" w:cs="Arial"/>
          <w:color w:val="000000" w:themeColor="text1"/>
          <w:sz w:val="24"/>
          <w:szCs w:val="24"/>
        </w:rPr>
        <w:t xml:space="preserve">. </w:t>
      </w:r>
      <w:r w:rsidRPr="00A41180">
        <w:rPr>
          <w:rFonts w:ascii="Arial" w:hAnsi="Arial" w:cs="Arial"/>
          <w:color w:val="000000" w:themeColor="text1"/>
          <w:sz w:val="24"/>
          <w:szCs w:val="24"/>
        </w:rPr>
        <w:t>British</w:t>
      </w:r>
      <w:r w:rsidRPr="00A41180">
        <w:rPr>
          <w:rFonts w:ascii="Arial" w:hAnsi="Arial" w:cs="Arial"/>
          <w:color w:val="000000" w:themeColor="text1"/>
          <w:sz w:val="24"/>
          <w:szCs w:val="24"/>
        </w:rPr>
        <w:t xml:space="preserve"> people</w:t>
      </w:r>
      <w:r w:rsidRPr="00A41180">
        <w:rPr>
          <w:rFonts w:ascii="Arial" w:hAnsi="Arial" w:cs="Arial"/>
          <w:color w:val="000000" w:themeColor="text1"/>
          <w:sz w:val="24"/>
          <w:szCs w:val="24"/>
        </w:rPr>
        <w:t xml:space="preserve"> are at ease in uncertain circumstances and are willing to adjust their plans based on what the scenario </w:t>
      </w:r>
      <w:r w:rsidR="00DB3F65" w:rsidRPr="00A41180">
        <w:rPr>
          <w:rFonts w:ascii="Arial" w:hAnsi="Arial" w:cs="Arial"/>
          <w:color w:val="000000" w:themeColor="text1"/>
          <w:sz w:val="24"/>
          <w:szCs w:val="24"/>
        </w:rPr>
        <w:t>brings on.</w:t>
      </w:r>
      <w:r w:rsidR="009D30C4" w:rsidRPr="00A41180">
        <w:rPr>
          <w:rFonts w:ascii="Arial" w:hAnsi="Arial" w:cs="Arial"/>
          <w:color w:val="000000" w:themeColor="text1"/>
          <w:sz w:val="24"/>
          <w:szCs w:val="24"/>
        </w:rPr>
        <w:t xml:space="preserve"> </w:t>
      </w:r>
      <w:r w:rsidR="009D30C4" w:rsidRPr="00A41180">
        <w:rPr>
          <w:rFonts w:ascii="Arial" w:hAnsi="Arial" w:cs="Arial"/>
          <w:color w:val="000000" w:themeColor="text1"/>
          <w:sz w:val="24"/>
          <w:szCs w:val="24"/>
        </w:rPr>
        <w:t>India ranks similarly to the United Kingdom</w:t>
      </w:r>
      <w:r w:rsidR="00AF79F6" w:rsidRPr="00A41180">
        <w:rPr>
          <w:rFonts w:ascii="Arial" w:hAnsi="Arial" w:cs="Arial"/>
          <w:color w:val="000000" w:themeColor="text1"/>
          <w:sz w:val="24"/>
          <w:szCs w:val="24"/>
        </w:rPr>
        <w:t xml:space="preserve"> (40)</w:t>
      </w:r>
      <w:r w:rsidR="009D30C4" w:rsidRPr="00A41180">
        <w:rPr>
          <w:rFonts w:ascii="Arial" w:hAnsi="Arial" w:cs="Arial"/>
          <w:color w:val="000000" w:themeColor="text1"/>
          <w:sz w:val="24"/>
          <w:szCs w:val="24"/>
        </w:rPr>
        <w:t>. India is a patient country with a strong tolerance for the unexpected.</w:t>
      </w:r>
      <w:r w:rsidR="001B28DF" w:rsidRPr="00A41180">
        <w:rPr>
          <w:rFonts w:ascii="Arial" w:hAnsi="Arial" w:cs="Arial"/>
          <w:color w:val="000000" w:themeColor="text1"/>
          <w:sz w:val="24"/>
          <w:szCs w:val="24"/>
        </w:rPr>
        <w:t xml:space="preserve"> </w:t>
      </w:r>
      <w:r w:rsidR="001B28DF" w:rsidRPr="00A41180">
        <w:rPr>
          <w:rFonts w:ascii="Arial" w:hAnsi="Arial" w:cs="Arial"/>
          <w:color w:val="000000" w:themeColor="text1"/>
          <w:sz w:val="24"/>
          <w:szCs w:val="24"/>
        </w:rPr>
        <w:t>Because of the high masculinity and individualism, the final aim will be evident</w:t>
      </w:r>
      <w:r w:rsidR="007415C8" w:rsidRPr="00A41180">
        <w:rPr>
          <w:rFonts w:ascii="Arial" w:hAnsi="Arial" w:cs="Arial"/>
          <w:color w:val="000000" w:themeColor="text1"/>
          <w:sz w:val="24"/>
          <w:szCs w:val="24"/>
        </w:rPr>
        <w:t xml:space="preserve"> in the UK while in India due to </w:t>
      </w:r>
      <w:r w:rsidR="00A80F0B" w:rsidRPr="00A41180">
        <w:rPr>
          <w:rFonts w:ascii="Arial" w:hAnsi="Arial" w:cs="Arial"/>
          <w:color w:val="000000" w:themeColor="text1"/>
          <w:sz w:val="24"/>
          <w:szCs w:val="24"/>
        </w:rPr>
        <w:t>the large power distance</w:t>
      </w:r>
      <w:r w:rsidR="002F360D" w:rsidRPr="00A41180">
        <w:rPr>
          <w:rFonts w:ascii="Arial" w:hAnsi="Arial" w:cs="Arial"/>
          <w:color w:val="000000" w:themeColor="text1"/>
          <w:sz w:val="24"/>
          <w:szCs w:val="24"/>
        </w:rPr>
        <w:t xml:space="preserve"> and restrictions, </w:t>
      </w:r>
      <w:r w:rsidR="00A80F0B" w:rsidRPr="00A41180">
        <w:rPr>
          <w:rFonts w:ascii="Arial" w:hAnsi="Arial" w:cs="Arial"/>
          <w:color w:val="000000" w:themeColor="text1"/>
          <w:sz w:val="24"/>
          <w:szCs w:val="24"/>
        </w:rPr>
        <w:t>things</w:t>
      </w:r>
      <w:r w:rsidR="007415C8" w:rsidRPr="00A41180">
        <w:rPr>
          <w:rFonts w:ascii="Arial" w:hAnsi="Arial" w:cs="Arial"/>
          <w:color w:val="000000" w:themeColor="text1"/>
          <w:sz w:val="24"/>
          <w:szCs w:val="24"/>
        </w:rPr>
        <w:t xml:space="preserve"> </w:t>
      </w:r>
      <w:r w:rsidR="00A80F0B" w:rsidRPr="00A41180">
        <w:rPr>
          <w:rFonts w:ascii="Arial" w:hAnsi="Arial" w:cs="Arial"/>
          <w:color w:val="000000" w:themeColor="text1"/>
          <w:sz w:val="24"/>
          <w:szCs w:val="24"/>
        </w:rPr>
        <w:t>differ</w:t>
      </w:r>
      <w:r w:rsidR="007415C8" w:rsidRPr="00A41180">
        <w:rPr>
          <w:rFonts w:ascii="Arial" w:hAnsi="Arial" w:cs="Arial"/>
          <w:color w:val="000000" w:themeColor="text1"/>
          <w:sz w:val="24"/>
          <w:szCs w:val="24"/>
        </w:rPr>
        <w:t xml:space="preserve">. </w:t>
      </w:r>
      <w:r w:rsidR="00A80F0B" w:rsidRPr="00A41180">
        <w:rPr>
          <w:rFonts w:ascii="Arial" w:hAnsi="Arial" w:cs="Arial"/>
          <w:color w:val="000000" w:themeColor="text1"/>
          <w:sz w:val="24"/>
          <w:szCs w:val="24"/>
        </w:rPr>
        <w:t xml:space="preserve">People </w:t>
      </w:r>
      <w:r w:rsidR="00D02754" w:rsidRPr="00A41180">
        <w:rPr>
          <w:rFonts w:ascii="Arial" w:hAnsi="Arial" w:cs="Arial"/>
          <w:color w:val="000000" w:themeColor="text1"/>
          <w:sz w:val="24"/>
          <w:szCs w:val="24"/>
        </w:rPr>
        <w:t xml:space="preserve">in India </w:t>
      </w:r>
      <w:r w:rsidR="00A80F0B" w:rsidRPr="00A41180">
        <w:rPr>
          <w:rFonts w:ascii="Arial" w:hAnsi="Arial" w:cs="Arial"/>
          <w:color w:val="000000" w:themeColor="text1"/>
          <w:sz w:val="24"/>
          <w:szCs w:val="24"/>
        </w:rPr>
        <w:t xml:space="preserve">are often unmotivated and uncompelled to take initiative, regulations are frequently in place just to be broken, and they rely on imaginative means to 'get around the system.' The term "adjustment" is frequently used and may refer to anything from turning a blind eye to breaking the </w:t>
      </w:r>
      <w:r w:rsidR="00A80F0B" w:rsidRPr="00A41180">
        <w:rPr>
          <w:rFonts w:ascii="Arial" w:hAnsi="Arial" w:cs="Arial"/>
          <w:color w:val="000000" w:themeColor="text1"/>
          <w:sz w:val="24"/>
          <w:szCs w:val="24"/>
        </w:rPr>
        <w:t>law,</w:t>
      </w:r>
      <w:r w:rsidR="00A80F0B" w:rsidRPr="00A41180">
        <w:rPr>
          <w:rFonts w:ascii="Arial" w:hAnsi="Arial" w:cs="Arial"/>
          <w:color w:val="000000" w:themeColor="text1"/>
          <w:sz w:val="24"/>
          <w:szCs w:val="24"/>
        </w:rPr>
        <w:t xml:space="preserve"> to finding a unique and imaginative solution to a seemingly intractable situation.</w:t>
      </w:r>
    </w:p>
    <w:p w:rsidR="00EA744F" w:rsidRPr="00A41180" w:rsidRDefault="002B7BEB" w:rsidP="00162336">
      <w:pPr>
        <w:spacing w:line="360" w:lineRule="auto"/>
        <w:jc w:val="both"/>
        <w:rPr>
          <w:rFonts w:ascii="Arial" w:hAnsi="Arial" w:cs="Arial"/>
          <w:color w:val="000000"/>
          <w:sz w:val="24"/>
          <w:szCs w:val="24"/>
        </w:rPr>
      </w:pPr>
      <w:r w:rsidRPr="00A41180">
        <w:rPr>
          <w:rFonts w:ascii="Arial" w:hAnsi="Arial" w:cs="Arial"/>
          <w:color w:val="000000"/>
          <w:sz w:val="24"/>
          <w:szCs w:val="24"/>
        </w:rPr>
        <w:lastRenderedPageBreak/>
        <w:t xml:space="preserve">Long-term orientation is the dimension in which both nations have identical outcomes, but each society treats the linkages with its past and the issues of the present and future differently, taking into consideration different factors such as religiosity, distant power, individualism, </w:t>
      </w:r>
      <w:r w:rsidR="00EE4C4C" w:rsidRPr="00A41180">
        <w:rPr>
          <w:rFonts w:ascii="Arial" w:hAnsi="Arial" w:cs="Arial"/>
          <w:color w:val="000000"/>
          <w:sz w:val="24"/>
          <w:szCs w:val="24"/>
        </w:rPr>
        <w:t xml:space="preserve">indulgence or </w:t>
      </w:r>
      <w:r w:rsidR="007415C8" w:rsidRPr="00A41180">
        <w:rPr>
          <w:rFonts w:ascii="Arial" w:hAnsi="Arial" w:cs="Arial"/>
          <w:color w:val="000000"/>
          <w:sz w:val="24"/>
          <w:szCs w:val="24"/>
        </w:rPr>
        <w:t>customs</w:t>
      </w:r>
      <w:r w:rsidRPr="00A41180">
        <w:rPr>
          <w:rFonts w:ascii="Arial" w:hAnsi="Arial" w:cs="Arial"/>
          <w:color w:val="000000"/>
          <w:sz w:val="24"/>
          <w:szCs w:val="24"/>
        </w:rPr>
        <w:t>.</w:t>
      </w:r>
    </w:p>
    <w:p w:rsidR="00A41180" w:rsidRPr="009B5FD7" w:rsidRDefault="00D02754" w:rsidP="00162336">
      <w:pPr>
        <w:spacing w:line="360" w:lineRule="auto"/>
        <w:jc w:val="both"/>
        <w:rPr>
          <w:rFonts w:ascii="Arial" w:hAnsi="Arial" w:cs="Arial"/>
          <w:color w:val="000000" w:themeColor="text1"/>
          <w:sz w:val="24"/>
          <w:szCs w:val="24"/>
        </w:rPr>
      </w:pPr>
      <w:r w:rsidRPr="00A41180">
        <w:rPr>
          <w:rFonts w:ascii="Arial" w:hAnsi="Arial" w:cs="Arial"/>
          <w:color w:val="000000"/>
          <w:sz w:val="24"/>
          <w:szCs w:val="24"/>
        </w:rPr>
        <w:t xml:space="preserve">With a score of 26, Indian society is a conservative society, with gloomy and cynical inclinations, restraining its impulses and </w:t>
      </w:r>
      <w:r w:rsidRPr="00A41180">
        <w:rPr>
          <w:rFonts w:ascii="Arial" w:hAnsi="Arial" w:cs="Arial"/>
          <w:color w:val="000000"/>
          <w:sz w:val="24"/>
          <w:szCs w:val="24"/>
        </w:rPr>
        <w:t xml:space="preserve">with no emphasis </w:t>
      </w:r>
      <w:r w:rsidRPr="00A41180">
        <w:rPr>
          <w:rFonts w:ascii="Arial" w:hAnsi="Arial" w:cs="Arial"/>
          <w:color w:val="000000"/>
          <w:sz w:val="24"/>
          <w:szCs w:val="24"/>
        </w:rPr>
        <w:t>on leisure.</w:t>
      </w:r>
      <w:r w:rsidRPr="00A41180">
        <w:rPr>
          <w:rFonts w:ascii="Arial" w:hAnsi="Arial" w:cs="Arial"/>
          <w:color w:val="000000"/>
          <w:sz w:val="24"/>
          <w:szCs w:val="24"/>
        </w:rPr>
        <w:t xml:space="preserve"> </w:t>
      </w:r>
      <w:r w:rsidRPr="00A41180">
        <w:rPr>
          <w:rFonts w:ascii="Arial" w:hAnsi="Arial" w:cs="Arial"/>
          <w:color w:val="000000"/>
          <w:sz w:val="24"/>
          <w:szCs w:val="24"/>
        </w:rPr>
        <w:t>On the contrary, U</w:t>
      </w:r>
      <w:r w:rsidRPr="009B5FD7">
        <w:rPr>
          <w:rFonts w:ascii="Arial" w:hAnsi="Arial" w:cs="Arial"/>
          <w:color w:val="000000" w:themeColor="text1"/>
          <w:sz w:val="24"/>
          <w:szCs w:val="24"/>
        </w:rPr>
        <w:t>K society typically demonstrates a willingness to satisfy their instincts and wishes in terms of having fun and enjoying life. It is a more hopeful and cheerful society.</w:t>
      </w:r>
      <w:r w:rsidRPr="009B5FD7">
        <w:rPr>
          <w:rFonts w:ascii="Arial" w:hAnsi="Arial" w:cs="Arial"/>
          <w:color w:val="000000" w:themeColor="text1"/>
          <w:sz w:val="24"/>
          <w:szCs w:val="24"/>
        </w:rPr>
        <w:t xml:space="preserve"> </w:t>
      </w:r>
      <w:r w:rsidRPr="009B5FD7">
        <w:rPr>
          <w:rFonts w:ascii="Arial" w:hAnsi="Arial" w:cs="Arial"/>
          <w:color w:val="000000" w:themeColor="text1"/>
          <w:sz w:val="24"/>
          <w:szCs w:val="24"/>
        </w:rPr>
        <w:t>(</w:t>
      </w:r>
      <w:r w:rsidRPr="009B5FD7">
        <w:rPr>
          <w:rFonts w:ascii="Arial" w:hAnsi="Arial" w:cs="Arial"/>
          <w:color w:val="000000" w:themeColor="text1"/>
          <w:sz w:val="24"/>
          <w:szCs w:val="24"/>
        </w:rPr>
        <w:t xml:space="preserve">Hofstede Insights, </w:t>
      </w:r>
      <w:r w:rsidRPr="009B5FD7">
        <w:rPr>
          <w:rFonts w:ascii="Arial" w:hAnsi="Arial" w:cs="Arial"/>
          <w:color w:val="000000" w:themeColor="text1"/>
          <w:sz w:val="24"/>
          <w:szCs w:val="24"/>
        </w:rPr>
        <w:t>2021)</w:t>
      </w:r>
    </w:p>
    <w:p w:rsidR="00F022B4" w:rsidRPr="009B5FD7" w:rsidRDefault="00F022B4" w:rsidP="00162336">
      <w:pPr>
        <w:spacing w:line="360" w:lineRule="auto"/>
        <w:jc w:val="both"/>
        <w:rPr>
          <w:rFonts w:ascii="Arial" w:hAnsi="Arial" w:cs="Arial"/>
          <w:b/>
          <w:bCs/>
          <w:color w:val="000000" w:themeColor="text1"/>
          <w:sz w:val="24"/>
          <w:szCs w:val="24"/>
        </w:rPr>
      </w:pPr>
      <w:r w:rsidRPr="009B5FD7">
        <w:rPr>
          <w:rFonts w:ascii="Arial" w:hAnsi="Arial" w:cs="Arial"/>
          <w:color w:val="000000" w:themeColor="text1"/>
          <w:sz w:val="24"/>
          <w:szCs w:val="24"/>
        </w:rPr>
        <w:t>Hofstede</w:t>
      </w:r>
      <w:r w:rsidRPr="009B5FD7">
        <w:rPr>
          <w:rFonts w:ascii="Arial" w:hAnsi="Arial" w:cs="Arial"/>
          <w:color w:val="000000" w:themeColor="text1"/>
          <w:sz w:val="24"/>
          <w:szCs w:val="24"/>
        </w:rPr>
        <w:t xml:space="preserve"> in </w:t>
      </w:r>
      <w:r w:rsidRPr="009B5FD7">
        <w:rPr>
          <w:rFonts w:ascii="Arial" w:hAnsi="Arial" w:cs="Arial"/>
          <w:color w:val="000000" w:themeColor="text1"/>
          <w:sz w:val="24"/>
          <w:szCs w:val="24"/>
        </w:rPr>
        <w:t>1991</w:t>
      </w:r>
      <w:r w:rsidRPr="009B5FD7">
        <w:rPr>
          <w:rFonts w:ascii="Arial" w:hAnsi="Arial" w:cs="Arial"/>
          <w:color w:val="000000" w:themeColor="text1"/>
          <w:sz w:val="24"/>
          <w:szCs w:val="24"/>
        </w:rPr>
        <w:t>,</w:t>
      </w:r>
      <w:r w:rsidRPr="009B5FD7">
        <w:rPr>
          <w:rFonts w:ascii="Arial" w:hAnsi="Arial" w:cs="Arial"/>
          <w:color w:val="000000" w:themeColor="text1"/>
          <w:sz w:val="24"/>
          <w:szCs w:val="24"/>
        </w:rPr>
        <w:t xml:space="preserve"> emphasises that while certain aspects of culture are physically visible, their meaning is not: 'their cultural meaning</w:t>
      </w:r>
      <w:r w:rsidR="002533F4" w:rsidRPr="009B5FD7">
        <w:rPr>
          <w:rFonts w:ascii="Arial" w:hAnsi="Arial" w:cs="Arial"/>
          <w:color w:val="000000" w:themeColor="text1"/>
          <w:sz w:val="24"/>
          <w:szCs w:val="24"/>
        </w:rPr>
        <w:t xml:space="preserve"> </w:t>
      </w:r>
      <w:r w:rsidRPr="009B5FD7">
        <w:rPr>
          <w:rFonts w:ascii="Arial" w:hAnsi="Arial" w:cs="Arial"/>
          <w:color w:val="000000" w:themeColor="text1"/>
          <w:sz w:val="24"/>
          <w:szCs w:val="24"/>
        </w:rPr>
        <w:t>is precisely and solely determined by how these practices are interpreted by insiders. (Spencer-</w:t>
      </w:r>
      <w:proofErr w:type="spellStart"/>
      <w:r w:rsidRPr="009B5FD7">
        <w:rPr>
          <w:rFonts w:ascii="Arial" w:hAnsi="Arial" w:cs="Arial"/>
          <w:color w:val="000000" w:themeColor="text1"/>
          <w:sz w:val="24"/>
          <w:szCs w:val="24"/>
        </w:rPr>
        <w:t>Oatey</w:t>
      </w:r>
      <w:proofErr w:type="spellEnd"/>
      <w:r w:rsidRPr="009B5FD7">
        <w:rPr>
          <w:rFonts w:ascii="Arial" w:hAnsi="Arial" w:cs="Arial"/>
          <w:color w:val="000000" w:themeColor="text1"/>
          <w:sz w:val="24"/>
          <w:szCs w:val="24"/>
        </w:rPr>
        <w:t>, 2012)</w:t>
      </w:r>
    </w:p>
    <w:p w:rsidR="00F022B4" w:rsidRDefault="001A254C" w:rsidP="00162336">
      <w:pPr>
        <w:spacing w:line="360" w:lineRule="auto"/>
        <w:jc w:val="both"/>
        <w:rPr>
          <w:rFonts w:ascii="Arial" w:hAnsi="Arial" w:cs="Arial"/>
          <w:color w:val="252A37"/>
          <w:sz w:val="24"/>
          <w:szCs w:val="24"/>
        </w:rPr>
      </w:pPr>
      <w:r w:rsidRPr="00A41180">
        <w:rPr>
          <w:rFonts w:ascii="Arial" w:hAnsi="Arial" w:cs="Arial"/>
          <w:color w:val="252A37"/>
          <w:sz w:val="24"/>
          <w:szCs w:val="24"/>
        </w:rPr>
        <w:t>Charles Handy Model of Organization Culture</w:t>
      </w:r>
    </w:p>
    <w:p w:rsidR="00F022B4" w:rsidRDefault="00763524" w:rsidP="00162336">
      <w:pPr>
        <w:spacing w:line="360" w:lineRule="auto"/>
        <w:jc w:val="both"/>
        <w:rPr>
          <w:rFonts w:ascii="Arial" w:hAnsi="Arial" w:cs="Arial"/>
          <w:color w:val="252A37"/>
          <w:szCs w:val="24"/>
        </w:rPr>
      </w:pPr>
      <w:r w:rsidRPr="00763524">
        <w:rPr>
          <w:rFonts w:ascii="Arial" w:hAnsi="Arial" w:cs="Arial"/>
          <w:color w:val="252A37"/>
          <w:szCs w:val="24"/>
        </w:rPr>
        <w:t xml:space="preserve">Charles </w:t>
      </w:r>
      <w:proofErr w:type="spellStart"/>
      <w:r w:rsidRPr="00763524">
        <w:rPr>
          <w:rFonts w:ascii="Arial" w:hAnsi="Arial" w:cs="Arial"/>
          <w:color w:val="252A37"/>
          <w:szCs w:val="24"/>
        </w:rPr>
        <w:t>Handy's</w:t>
      </w:r>
      <w:proofErr w:type="spellEnd"/>
      <w:r w:rsidRPr="00763524">
        <w:rPr>
          <w:rFonts w:ascii="Arial" w:hAnsi="Arial" w:cs="Arial"/>
          <w:color w:val="252A37"/>
          <w:szCs w:val="24"/>
        </w:rPr>
        <w:t xml:space="preserve"> culture model, introduced in 1999, categorises organisational cultures into four broad types: power culture, role culture, task culture, and person or support culture.</w:t>
      </w:r>
    </w:p>
    <w:p w:rsidR="002533F4" w:rsidRDefault="00B46B8D" w:rsidP="00162336">
      <w:pPr>
        <w:spacing w:line="360" w:lineRule="auto"/>
        <w:jc w:val="both"/>
        <w:rPr>
          <w:rFonts w:ascii="Arial" w:hAnsi="Arial" w:cs="Arial"/>
          <w:color w:val="252A37"/>
          <w:szCs w:val="24"/>
        </w:rPr>
      </w:pPr>
      <w:r w:rsidRPr="00B46B8D">
        <w:rPr>
          <w:rFonts w:ascii="Arial" w:hAnsi="Arial" w:cs="Arial"/>
          <w:color w:val="252A37"/>
          <w:szCs w:val="24"/>
        </w:rPr>
        <w:t xml:space="preserve">Handy depicts </w:t>
      </w:r>
      <w:r w:rsidR="00D7547C">
        <w:rPr>
          <w:rFonts w:ascii="Arial" w:hAnsi="Arial" w:cs="Arial"/>
          <w:color w:val="252A37"/>
          <w:szCs w:val="24"/>
        </w:rPr>
        <w:t xml:space="preserve">a </w:t>
      </w:r>
      <w:r w:rsidRPr="00B46B8D">
        <w:rPr>
          <w:rFonts w:ascii="Arial" w:hAnsi="Arial" w:cs="Arial"/>
          <w:color w:val="252A37"/>
          <w:szCs w:val="24"/>
        </w:rPr>
        <w:t>power culture with control radiating from the c</w:t>
      </w:r>
      <w:r>
        <w:rPr>
          <w:rFonts w:ascii="Arial" w:hAnsi="Arial" w:cs="Arial"/>
          <w:color w:val="252A37"/>
          <w:szCs w:val="24"/>
        </w:rPr>
        <w:t>entre</w:t>
      </w:r>
      <w:r w:rsidRPr="00B46B8D">
        <w:rPr>
          <w:rFonts w:ascii="Arial" w:hAnsi="Arial" w:cs="Arial"/>
          <w:color w:val="252A37"/>
          <w:szCs w:val="24"/>
        </w:rPr>
        <w:t xml:space="preserve">. Organizations with this culture </w:t>
      </w:r>
      <w:r w:rsidR="00806D46">
        <w:rPr>
          <w:rFonts w:ascii="Arial" w:hAnsi="Arial" w:cs="Arial"/>
          <w:color w:val="252A37"/>
          <w:szCs w:val="24"/>
        </w:rPr>
        <w:t xml:space="preserve">are autocratic, they </w:t>
      </w:r>
      <w:r w:rsidRPr="00B46B8D">
        <w:rPr>
          <w:rFonts w:ascii="Arial" w:hAnsi="Arial" w:cs="Arial"/>
          <w:color w:val="252A37"/>
          <w:szCs w:val="24"/>
        </w:rPr>
        <w:t>can adjust swiftly to events, but their long-term success is strongly dependent on the talents of the individuals at the</w:t>
      </w:r>
      <w:r>
        <w:rPr>
          <w:rFonts w:ascii="Arial" w:hAnsi="Arial" w:cs="Arial"/>
          <w:color w:val="252A37"/>
          <w:szCs w:val="24"/>
        </w:rPr>
        <w:t xml:space="preserve"> core</w:t>
      </w:r>
      <w:r w:rsidRPr="00B46B8D">
        <w:rPr>
          <w:rFonts w:ascii="Arial" w:hAnsi="Arial" w:cs="Arial"/>
          <w:color w:val="252A37"/>
          <w:szCs w:val="24"/>
        </w:rPr>
        <w:t>.</w:t>
      </w:r>
    </w:p>
    <w:p w:rsidR="001A254C" w:rsidRPr="002533F4" w:rsidRDefault="00D7547C" w:rsidP="00162336">
      <w:pPr>
        <w:spacing w:line="360" w:lineRule="auto"/>
        <w:jc w:val="both"/>
        <w:rPr>
          <w:rFonts w:ascii="Arial" w:hAnsi="Arial" w:cs="Arial"/>
          <w:b/>
          <w:bCs/>
          <w:color w:val="FF0000"/>
          <w:sz w:val="24"/>
          <w:szCs w:val="24"/>
        </w:rPr>
      </w:pPr>
      <w:r>
        <w:rPr>
          <w:rFonts w:ascii="Arial" w:hAnsi="Arial" w:cs="Arial"/>
          <w:color w:val="252A37"/>
          <w:szCs w:val="24"/>
        </w:rPr>
        <w:t>Role culture</w:t>
      </w:r>
      <w:r w:rsidR="002533F4">
        <w:rPr>
          <w:rFonts w:ascii="Arial" w:hAnsi="Arial" w:cs="Arial"/>
          <w:color w:val="000000"/>
          <w:sz w:val="24"/>
          <w:szCs w:val="24"/>
        </w:rPr>
        <w:t xml:space="preserve"> </w:t>
      </w:r>
      <w:r w:rsidRPr="00D7547C">
        <w:rPr>
          <w:rFonts w:ascii="Arial" w:hAnsi="Arial" w:cs="Arial"/>
          <w:color w:val="000000"/>
          <w:sz w:val="24"/>
          <w:szCs w:val="24"/>
        </w:rPr>
        <w:t>organisation is distinguished by strong functional or specialised sectors that are managed from the top by narrow management and have a high degree of formalisation and uniformity.</w:t>
      </w:r>
      <w:r w:rsidR="005D3795">
        <w:rPr>
          <w:rFonts w:ascii="Arial" w:hAnsi="Arial" w:cs="Arial"/>
          <w:color w:val="000000"/>
          <w:sz w:val="24"/>
          <w:szCs w:val="24"/>
        </w:rPr>
        <w:t xml:space="preserve"> </w:t>
      </w:r>
      <w:r w:rsidR="005D3795" w:rsidRPr="005D3795">
        <w:rPr>
          <w:rFonts w:ascii="Arial" w:hAnsi="Arial" w:cs="Arial"/>
          <w:color w:val="000000"/>
          <w:sz w:val="24"/>
          <w:szCs w:val="24"/>
        </w:rPr>
        <w:t>The effectiveness of this culture</w:t>
      </w:r>
      <w:r w:rsidR="005D3795">
        <w:rPr>
          <w:rFonts w:ascii="Arial" w:hAnsi="Arial" w:cs="Arial"/>
          <w:color w:val="000000"/>
          <w:sz w:val="24"/>
          <w:szCs w:val="24"/>
        </w:rPr>
        <w:t xml:space="preserve"> resides</w:t>
      </w:r>
      <w:r w:rsidR="005D3795" w:rsidRPr="005D3795">
        <w:rPr>
          <w:rFonts w:ascii="Arial" w:hAnsi="Arial" w:cs="Arial"/>
          <w:color w:val="000000"/>
          <w:sz w:val="24"/>
          <w:szCs w:val="24"/>
        </w:rPr>
        <w:t xml:space="preserve"> in the distribution responsibility and it </w:t>
      </w:r>
      <w:r w:rsidR="005D3795">
        <w:rPr>
          <w:rFonts w:ascii="Arial" w:hAnsi="Arial" w:cs="Arial"/>
          <w:color w:val="000000"/>
          <w:sz w:val="24"/>
          <w:szCs w:val="24"/>
        </w:rPr>
        <w:t>is successful</w:t>
      </w:r>
      <w:r w:rsidR="005D3795" w:rsidRPr="005D3795">
        <w:rPr>
          <w:rFonts w:ascii="Arial" w:hAnsi="Arial" w:cs="Arial"/>
          <w:color w:val="000000"/>
          <w:sz w:val="24"/>
          <w:szCs w:val="24"/>
        </w:rPr>
        <w:t xml:space="preserve"> in a stable environment</w:t>
      </w:r>
      <w:r w:rsidR="004A0AE9">
        <w:rPr>
          <w:rFonts w:ascii="Arial" w:hAnsi="Arial" w:cs="Arial"/>
          <w:color w:val="000000"/>
          <w:sz w:val="24"/>
          <w:szCs w:val="24"/>
        </w:rPr>
        <w:t xml:space="preserve"> finding it difficult to adapt to changes.</w:t>
      </w:r>
    </w:p>
    <w:p w:rsidR="00F243C3" w:rsidRDefault="00F243C3" w:rsidP="00162336">
      <w:pPr>
        <w:spacing w:line="360" w:lineRule="auto"/>
        <w:jc w:val="both"/>
        <w:rPr>
          <w:rFonts w:ascii="Arial" w:hAnsi="Arial" w:cs="Arial"/>
          <w:color w:val="000000"/>
          <w:sz w:val="24"/>
          <w:szCs w:val="24"/>
        </w:rPr>
      </w:pPr>
      <w:r w:rsidRPr="00F243C3">
        <w:rPr>
          <w:rFonts w:ascii="Arial" w:hAnsi="Arial" w:cs="Arial"/>
          <w:color w:val="000000"/>
          <w:sz w:val="24"/>
          <w:szCs w:val="24"/>
        </w:rPr>
        <w:t xml:space="preserve">Task culture is work or </w:t>
      </w:r>
      <w:r>
        <w:rPr>
          <w:rFonts w:ascii="Arial" w:hAnsi="Arial" w:cs="Arial"/>
          <w:color w:val="000000"/>
          <w:sz w:val="24"/>
          <w:szCs w:val="24"/>
        </w:rPr>
        <w:t>project-focused</w:t>
      </w:r>
      <w:r w:rsidRPr="00F243C3">
        <w:rPr>
          <w:rFonts w:ascii="Arial" w:hAnsi="Arial" w:cs="Arial"/>
          <w:color w:val="000000"/>
          <w:sz w:val="24"/>
          <w:szCs w:val="24"/>
        </w:rPr>
        <w:t>; the emphasis is on task completion</w:t>
      </w:r>
      <w:r>
        <w:rPr>
          <w:rFonts w:ascii="Arial" w:hAnsi="Arial" w:cs="Arial"/>
          <w:color w:val="000000"/>
          <w:sz w:val="24"/>
          <w:szCs w:val="24"/>
        </w:rPr>
        <w:t>, and</w:t>
      </w:r>
      <w:r w:rsidRPr="00F243C3">
        <w:rPr>
          <w:rFonts w:ascii="Arial" w:hAnsi="Arial" w:cs="Arial"/>
          <w:color w:val="000000"/>
          <w:sz w:val="24"/>
          <w:szCs w:val="24"/>
        </w:rPr>
        <w:t xml:space="preserve"> the culture attempts to bring together the necessary resources and the right people at the right level to finish a specific project.</w:t>
      </w:r>
      <w:r>
        <w:rPr>
          <w:rFonts w:ascii="Arial" w:hAnsi="Arial" w:cs="Arial"/>
          <w:color w:val="000000"/>
          <w:sz w:val="24"/>
          <w:szCs w:val="24"/>
        </w:rPr>
        <w:t xml:space="preserve"> </w:t>
      </w:r>
      <w:r w:rsidRPr="00F243C3">
        <w:rPr>
          <w:rFonts w:ascii="Arial" w:hAnsi="Arial" w:cs="Arial"/>
          <w:color w:val="000000"/>
          <w:sz w:val="24"/>
          <w:szCs w:val="24"/>
        </w:rPr>
        <w:t>To create outcomes, task culture relies on collaboration.</w:t>
      </w:r>
      <w:r>
        <w:rPr>
          <w:rFonts w:ascii="Arial" w:hAnsi="Arial" w:cs="Arial"/>
          <w:color w:val="000000"/>
          <w:sz w:val="24"/>
          <w:szCs w:val="24"/>
        </w:rPr>
        <w:t xml:space="preserve"> </w:t>
      </w:r>
      <w:r w:rsidRPr="00F243C3">
        <w:rPr>
          <w:rFonts w:ascii="Arial" w:hAnsi="Arial" w:cs="Arial"/>
          <w:color w:val="000000"/>
          <w:sz w:val="24"/>
          <w:szCs w:val="24"/>
        </w:rPr>
        <w:t xml:space="preserve">Task culture is focused on teamwork and a thorough understanding of the individuals that comprise the team </w:t>
      </w:r>
      <w:r w:rsidR="000F3CEA">
        <w:rPr>
          <w:rFonts w:ascii="Arial" w:hAnsi="Arial" w:cs="Arial"/>
          <w:color w:val="000000"/>
          <w:sz w:val="24"/>
          <w:szCs w:val="24"/>
        </w:rPr>
        <w:t>to</w:t>
      </w:r>
      <w:r w:rsidRPr="00F243C3">
        <w:rPr>
          <w:rFonts w:ascii="Arial" w:hAnsi="Arial" w:cs="Arial"/>
          <w:color w:val="000000"/>
          <w:sz w:val="24"/>
          <w:szCs w:val="24"/>
        </w:rPr>
        <w:t xml:space="preserve"> produce outcomes. In such an organisational culture, the distribution of team responsibilities according to Belbin's </w:t>
      </w:r>
      <w:r>
        <w:rPr>
          <w:rFonts w:ascii="Arial" w:hAnsi="Arial" w:cs="Arial"/>
          <w:color w:val="000000"/>
          <w:sz w:val="24"/>
          <w:szCs w:val="24"/>
        </w:rPr>
        <w:t>roles</w:t>
      </w:r>
      <w:r w:rsidRPr="00F243C3">
        <w:rPr>
          <w:rFonts w:ascii="Arial" w:hAnsi="Arial" w:cs="Arial"/>
          <w:color w:val="000000"/>
          <w:sz w:val="24"/>
          <w:szCs w:val="24"/>
        </w:rPr>
        <w:t xml:space="preserve"> will be highly valuable, if not crucial.</w:t>
      </w:r>
    </w:p>
    <w:p w:rsidR="00737D20" w:rsidRPr="009B5FD7" w:rsidRDefault="001153EA" w:rsidP="00162336">
      <w:pPr>
        <w:spacing w:line="360" w:lineRule="auto"/>
        <w:jc w:val="both"/>
        <w:rPr>
          <w:rFonts w:ascii="Arial" w:hAnsi="Arial" w:cs="Arial"/>
          <w:color w:val="000000" w:themeColor="text1"/>
          <w:sz w:val="24"/>
          <w:szCs w:val="24"/>
        </w:rPr>
      </w:pPr>
      <w:r w:rsidRPr="001153EA">
        <w:rPr>
          <w:rFonts w:ascii="Arial" w:hAnsi="Arial" w:cs="Arial"/>
          <w:color w:val="000000"/>
          <w:sz w:val="24"/>
          <w:szCs w:val="24"/>
        </w:rPr>
        <w:lastRenderedPageBreak/>
        <w:t>P</w:t>
      </w:r>
      <w:r w:rsidRPr="009B5FD7">
        <w:rPr>
          <w:rFonts w:ascii="Arial" w:hAnsi="Arial" w:cs="Arial"/>
          <w:color w:val="000000" w:themeColor="text1"/>
          <w:sz w:val="24"/>
          <w:szCs w:val="24"/>
        </w:rPr>
        <w:t xml:space="preserve">erson culture is a unique culture that rarely </w:t>
      </w:r>
      <w:r w:rsidRPr="009B5FD7">
        <w:rPr>
          <w:rFonts w:ascii="Arial" w:hAnsi="Arial" w:cs="Arial"/>
          <w:color w:val="000000" w:themeColor="text1"/>
          <w:sz w:val="24"/>
          <w:szCs w:val="24"/>
        </w:rPr>
        <w:t xml:space="preserve">exists </w:t>
      </w:r>
      <w:r w:rsidR="000F3CEA" w:rsidRPr="009B5FD7">
        <w:rPr>
          <w:rFonts w:ascii="Arial" w:hAnsi="Arial" w:cs="Arial"/>
          <w:color w:val="000000" w:themeColor="text1"/>
          <w:sz w:val="24"/>
          <w:szCs w:val="24"/>
        </w:rPr>
        <w:t>although</w:t>
      </w:r>
      <w:r w:rsidRPr="009B5FD7">
        <w:rPr>
          <w:rFonts w:ascii="Arial" w:hAnsi="Arial" w:cs="Arial"/>
          <w:color w:val="000000" w:themeColor="text1"/>
          <w:sz w:val="24"/>
          <w:szCs w:val="24"/>
        </w:rPr>
        <w:t xml:space="preserve"> many people share some of its principles. The person is the centre </w:t>
      </w:r>
      <w:r w:rsidRPr="009B5FD7">
        <w:rPr>
          <w:rFonts w:ascii="Arial" w:hAnsi="Arial" w:cs="Arial"/>
          <w:color w:val="000000" w:themeColor="text1"/>
          <w:sz w:val="24"/>
          <w:szCs w:val="24"/>
        </w:rPr>
        <w:t>of</w:t>
      </w:r>
      <w:r w:rsidRPr="009B5FD7">
        <w:rPr>
          <w:rFonts w:ascii="Arial" w:hAnsi="Arial" w:cs="Arial"/>
          <w:color w:val="000000" w:themeColor="text1"/>
          <w:sz w:val="24"/>
          <w:szCs w:val="24"/>
        </w:rPr>
        <w:t xml:space="preserve"> this </w:t>
      </w:r>
      <w:r w:rsidRPr="009B5FD7">
        <w:rPr>
          <w:rFonts w:ascii="Arial" w:hAnsi="Arial" w:cs="Arial"/>
          <w:color w:val="000000" w:themeColor="text1"/>
          <w:sz w:val="24"/>
          <w:szCs w:val="24"/>
        </w:rPr>
        <w:t>culture</w:t>
      </w:r>
      <w:r w:rsidR="00737D20" w:rsidRPr="009B5FD7">
        <w:rPr>
          <w:rFonts w:ascii="Arial" w:hAnsi="Arial" w:cs="Arial"/>
          <w:color w:val="000000" w:themeColor="text1"/>
          <w:sz w:val="24"/>
          <w:szCs w:val="24"/>
        </w:rPr>
        <w:t>. (Management Study Guide, 2022)</w:t>
      </w:r>
    </w:p>
    <w:p w:rsidR="00BD5F6E" w:rsidRPr="00F04BAE" w:rsidRDefault="00BD5F6E" w:rsidP="00162336">
      <w:pPr>
        <w:spacing w:line="360" w:lineRule="auto"/>
        <w:jc w:val="both"/>
        <w:rPr>
          <w:rFonts w:ascii="Arial" w:hAnsi="Arial" w:cs="Arial"/>
          <w:sz w:val="24"/>
          <w:szCs w:val="24"/>
        </w:rPr>
      </w:pPr>
      <w:r w:rsidRPr="00737D20">
        <w:rPr>
          <w:rFonts w:ascii="Arial" w:hAnsi="Arial" w:cs="Arial"/>
          <w:color w:val="000000" w:themeColor="text1"/>
          <w:sz w:val="24"/>
          <w:szCs w:val="24"/>
        </w:rPr>
        <w:t>Edward</w:t>
      </w:r>
      <w:r w:rsidRPr="00BD5F6E">
        <w:rPr>
          <w:rFonts w:ascii="Arial" w:hAnsi="Arial" w:cs="Arial"/>
          <w:color w:val="000000"/>
          <w:sz w:val="24"/>
          <w:szCs w:val="24"/>
        </w:rPr>
        <w:t xml:space="preserve"> T Hall </w:t>
      </w:r>
      <w:r>
        <w:rPr>
          <w:rFonts w:ascii="Arial" w:hAnsi="Arial" w:cs="Arial"/>
          <w:color w:val="000000"/>
          <w:sz w:val="24"/>
          <w:szCs w:val="24"/>
        </w:rPr>
        <w:t>developed</w:t>
      </w:r>
      <w:r w:rsidRPr="00BD5F6E">
        <w:rPr>
          <w:rFonts w:ascii="Arial" w:hAnsi="Arial" w:cs="Arial"/>
          <w:color w:val="000000"/>
          <w:sz w:val="24"/>
          <w:szCs w:val="24"/>
        </w:rPr>
        <w:t xml:space="preserve"> the "Iceberg Culture Model" in 1976, explaining that organisational culture is enormously disproportionate to its real exposure.</w:t>
      </w:r>
    </w:p>
    <w:p w:rsidR="00F9744C" w:rsidRDefault="00180E98" w:rsidP="00162336">
      <w:pPr>
        <w:spacing w:line="360" w:lineRule="auto"/>
        <w:jc w:val="both"/>
        <w:rPr>
          <w:rFonts w:ascii="Arial" w:hAnsi="Arial" w:cs="Arial"/>
          <w:color w:val="000000"/>
          <w:sz w:val="24"/>
          <w:szCs w:val="24"/>
        </w:rPr>
      </w:pPr>
      <w:r w:rsidRPr="00180E98">
        <w:rPr>
          <w:rFonts w:ascii="Arial" w:hAnsi="Arial" w:cs="Arial"/>
          <w:color w:val="000000"/>
          <w:sz w:val="24"/>
          <w:szCs w:val="24"/>
        </w:rPr>
        <w:t>The iceberg m</w:t>
      </w:r>
      <w:r>
        <w:rPr>
          <w:rFonts w:ascii="Arial" w:hAnsi="Arial" w:cs="Arial"/>
          <w:color w:val="000000"/>
          <w:sz w:val="24"/>
          <w:szCs w:val="24"/>
        </w:rPr>
        <w:t xml:space="preserve">etaphor </w:t>
      </w:r>
      <w:r w:rsidRPr="00180E98">
        <w:rPr>
          <w:rFonts w:ascii="Arial" w:hAnsi="Arial" w:cs="Arial"/>
          <w:color w:val="000000"/>
          <w:sz w:val="24"/>
          <w:szCs w:val="24"/>
        </w:rPr>
        <w:t>is utilised</w:t>
      </w:r>
      <w:r>
        <w:rPr>
          <w:rFonts w:ascii="Arial" w:hAnsi="Arial" w:cs="Arial"/>
          <w:color w:val="000000"/>
          <w:sz w:val="24"/>
          <w:szCs w:val="24"/>
        </w:rPr>
        <w:t xml:space="preserve"> to depict very</w:t>
      </w:r>
      <w:r w:rsidRPr="00180E98">
        <w:rPr>
          <w:rFonts w:ascii="Arial" w:hAnsi="Arial" w:cs="Arial"/>
          <w:color w:val="000000"/>
          <w:sz w:val="24"/>
          <w:szCs w:val="24"/>
        </w:rPr>
        <w:t xml:space="preserve"> effectively the four, often conflicting, components of organisational structure.</w:t>
      </w:r>
      <w:r w:rsidR="00BD5F6E">
        <w:rPr>
          <w:rFonts w:ascii="Arial" w:hAnsi="Arial" w:cs="Arial"/>
          <w:color w:val="000000"/>
          <w:sz w:val="24"/>
          <w:szCs w:val="24"/>
        </w:rPr>
        <w:t xml:space="preserve"> </w:t>
      </w:r>
      <w:r w:rsidR="00BD5F6E" w:rsidRPr="00BD5F6E">
        <w:rPr>
          <w:rFonts w:ascii="Arial" w:hAnsi="Arial" w:cs="Arial"/>
          <w:color w:val="000000"/>
          <w:sz w:val="24"/>
          <w:szCs w:val="24"/>
        </w:rPr>
        <w:t xml:space="preserve">The first and most obvious is what the firm stands for, which is comprised of factors with a formal character that </w:t>
      </w:r>
      <w:r w:rsidR="00BD5F6E">
        <w:rPr>
          <w:rFonts w:ascii="Arial" w:hAnsi="Arial" w:cs="Arial"/>
          <w:color w:val="000000"/>
          <w:sz w:val="24"/>
          <w:szCs w:val="24"/>
        </w:rPr>
        <w:t>is</w:t>
      </w:r>
      <w:r w:rsidR="00BD5F6E" w:rsidRPr="00BD5F6E">
        <w:rPr>
          <w:rFonts w:ascii="Arial" w:hAnsi="Arial" w:cs="Arial"/>
          <w:color w:val="000000"/>
          <w:sz w:val="24"/>
          <w:szCs w:val="24"/>
        </w:rPr>
        <w:t xml:space="preserve"> easy to see, such as the location, offices, workers, dress code,</w:t>
      </w:r>
      <w:r w:rsidR="00BD5F6E">
        <w:rPr>
          <w:rFonts w:ascii="Arial" w:hAnsi="Arial" w:cs="Arial"/>
          <w:color w:val="000000"/>
          <w:sz w:val="24"/>
          <w:szCs w:val="24"/>
        </w:rPr>
        <w:t xml:space="preserve"> </w:t>
      </w:r>
      <w:r w:rsidR="000F3CEA">
        <w:rPr>
          <w:rFonts w:ascii="Arial" w:hAnsi="Arial" w:cs="Arial"/>
          <w:color w:val="000000"/>
          <w:sz w:val="24"/>
          <w:szCs w:val="24"/>
        </w:rPr>
        <w:t xml:space="preserve">and </w:t>
      </w:r>
      <w:r w:rsidR="00F9744C">
        <w:rPr>
          <w:rFonts w:ascii="Arial" w:hAnsi="Arial" w:cs="Arial"/>
          <w:color w:val="000000"/>
          <w:sz w:val="24"/>
          <w:szCs w:val="24"/>
        </w:rPr>
        <w:t>perks</w:t>
      </w:r>
      <w:r w:rsidR="00BD5F6E">
        <w:rPr>
          <w:rFonts w:ascii="Arial" w:hAnsi="Arial" w:cs="Arial"/>
          <w:color w:val="000000"/>
          <w:sz w:val="24"/>
          <w:szCs w:val="24"/>
        </w:rPr>
        <w:t>.</w:t>
      </w:r>
      <w:r w:rsidR="00BD5F6E" w:rsidRPr="00BD5F6E">
        <w:t xml:space="preserve"> </w:t>
      </w:r>
      <w:r w:rsidR="00BD5F6E" w:rsidRPr="00BD5F6E">
        <w:rPr>
          <w:rFonts w:ascii="Arial" w:hAnsi="Arial" w:cs="Arial"/>
          <w:color w:val="000000"/>
          <w:sz w:val="24"/>
          <w:szCs w:val="24"/>
        </w:rPr>
        <w:t>The 'hidden half of the iceberg' is made up of frequently concealed characteristics such as values, beliefs, attitudes of both management and employees, existing informal groups,</w:t>
      </w:r>
      <w:r w:rsidR="00BD5F6E">
        <w:rPr>
          <w:rFonts w:ascii="Arial" w:hAnsi="Arial" w:cs="Arial"/>
          <w:color w:val="000000"/>
          <w:sz w:val="24"/>
          <w:szCs w:val="24"/>
        </w:rPr>
        <w:t xml:space="preserve"> </w:t>
      </w:r>
      <w:r w:rsidR="00BD5F6E" w:rsidRPr="00BD5F6E">
        <w:rPr>
          <w:rFonts w:ascii="Arial" w:hAnsi="Arial" w:cs="Arial"/>
          <w:color w:val="000000"/>
          <w:sz w:val="24"/>
          <w:szCs w:val="24"/>
        </w:rPr>
        <w:t>taboos, or even the organization's policy, which is frequently hidden from the public.</w:t>
      </w:r>
    </w:p>
    <w:p w:rsidR="00F9744C" w:rsidRDefault="00DF6EC9" w:rsidP="00162336">
      <w:pPr>
        <w:spacing w:line="360" w:lineRule="auto"/>
        <w:jc w:val="both"/>
        <w:rPr>
          <w:rFonts w:ascii="Arial" w:hAnsi="Arial" w:cs="Arial"/>
          <w:color w:val="000000"/>
          <w:sz w:val="24"/>
          <w:szCs w:val="24"/>
        </w:rPr>
      </w:pPr>
      <w:r w:rsidRPr="00DF6EC9">
        <w:rPr>
          <w:rFonts w:ascii="Arial" w:hAnsi="Arial" w:cs="Arial"/>
          <w:color w:val="000000"/>
          <w:sz w:val="24"/>
          <w:szCs w:val="24"/>
        </w:rPr>
        <w:t xml:space="preserve">The iceberg metaphor not only depicts the </w:t>
      </w:r>
      <w:r>
        <w:rPr>
          <w:rFonts w:ascii="Arial" w:hAnsi="Arial" w:cs="Arial"/>
          <w:color w:val="000000"/>
          <w:sz w:val="24"/>
          <w:szCs w:val="24"/>
        </w:rPr>
        <w:t>visible</w:t>
      </w:r>
      <w:r w:rsidRPr="00DF6EC9">
        <w:rPr>
          <w:rFonts w:ascii="Arial" w:hAnsi="Arial" w:cs="Arial"/>
          <w:color w:val="000000"/>
          <w:sz w:val="24"/>
          <w:szCs w:val="24"/>
        </w:rPr>
        <w:t xml:space="preserve"> and hidden components but also highlights the fact that informal </w:t>
      </w:r>
      <w:r w:rsidRPr="009B5FD7">
        <w:rPr>
          <w:rFonts w:ascii="Arial" w:hAnsi="Arial" w:cs="Arial"/>
          <w:color w:val="000000" w:themeColor="text1"/>
          <w:sz w:val="24"/>
          <w:szCs w:val="24"/>
        </w:rPr>
        <w:t>systems constitute the majority of it</w:t>
      </w:r>
      <w:r w:rsidRPr="009B5FD7">
        <w:rPr>
          <w:rFonts w:ascii="Arial" w:hAnsi="Arial" w:cs="Arial"/>
          <w:color w:val="000000" w:themeColor="text1"/>
          <w:sz w:val="24"/>
          <w:szCs w:val="24"/>
        </w:rPr>
        <w:t xml:space="preserve"> and, just like an iceberg,</w:t>
      </w:r>
      <w:r w:rsidRPr="009B5FD7">
        <w:rPr>
          <w:rFonts w:ascii="Arial" w:hAnsi="Arial" w:cs="Arial"/>
          <w:color w:val="000000" w:themeColor="text1"/>
          <w:sz w:val="24"/>
          <w:szCs w:val="24"/>
        </w:rPr>
        <w:t xml:space="preserve"> they may not be noticed until they </w:t>
      </w:r>
      <w:r w:rsidRPr="009B5FD7">
        <w:rPr>
          <w:rFonts w:ascii="Arial" w:hAnsi="Arial" w:cs="Arial"/>
          <w:color w:val="000000" w:themeColor="text1"/>
          <w:sz w:val="24"/>
          <w:szCs w:val="24"/>
        </w:rPr>
        <w:t>cause problems.</w:t>
      </w:r>
      <w:r w:rsidR="00A34597" w:rsidRPr="009B5FD7">
        <w:rPr>
          <w:rFonts w:ascii="Arial" w:hAnsi="Arial" w:cs="Arial"/>
          <w:color w:val="000000" w:themeColor="text1"/>
          <w:sz w:val="24"/>
          <w:szCs w:val="24"/>
        </w:rPr>
        <w:t xml:space="preserve"> </w:t>
      </w:r>
      <w:r w:rsidR="00A34597" w:rsidRPr="009B5FD7">
        <w:rPr>
          <w:rFonts w:ascii="Arial" w:hAnsi="Arial" w:cs="Arial"/>
          <w:color w:val="000000" w:themeColor="text1"/>
          <w:sz w:val="24"/>
          <w:szCs w:val="24"/>
        </w:rPr>
        <w:t>(Hall, 1989)</w:t>
      </w:r>
    </w:p>
    <w:p w:rsidR="00F9744C" w:rsidRDefault="00F80DC5" w:rsidP="00162336">
      <w:pPr>
        <w:spacing w:line="360" w:lineRule="auto"/>
        <w:jc w:val="both"/>
        <w:rPr>
          <w:rFonts w:ascii="Arial" w:hAnsi="Arial" w:cs="Arial"/>
          <w:color w:val="000000"/>
          <w:sz w:val="24"/>
          <w:szCs w:val="24"/>
        </w:rPr>
      </w:pPr>
      <w:r w:rsidRPr="00F80DC5">
        <w:rPr>
          <w:rFonts w:ascii="Arial" w:hAnsi="Arial" w:cs="Arial"/>
          <w:color w:val="000000"/>
          <w:sz w:val="24"/>
          <w:szCs w:val="24"/>
        </w:rPr>
        <w:t>Here are some insider perspectives that attempt to illustrate a small p</w:t>
      </w:r>
      <w:r>
        <w:rPr>
          <w:rFonts w:ascii="Arial" w:hAnsi="Arial" w:cs="Arial"/>
          <w:color w:val="000000"/>
          <w:sz w:val="24"/>
          <w:szCs w:val="24"/>
        </w:rPr>
        <w:t>art</w:t>
      </w:r>
      <w:r w:rsidRPr="00F80DC5">
        <w:rPr>
          <w:rFonts w:ascii="Arial" w:hAnsi="Arial" w:cs="Arial"/>
          <w:color w:val="000000"/>
          <w:sz w:val="24"/>
          <w:szCs w:val="24"/>
        </w:rPr>
        <w:t xml:space="preserve"> of the invisible side of India's </w:t>
      </w:r>
      <w:r w:rsidR="00446747">
        <w:rPr>
          <w:rFonts w:ascii="Arial" w:hAnsi="Arial" w:cs="Arial"/>
          <w:color w:val="000000"/>
          <w:sz w:val="24"/>
          <w:szCs w:val="24"/>
        </w:rPr>
        <w:t xml:space="preserve">and the UK’s </w:t>
      </w:r>
      <w:r w:rsidRPr="00F80DC5">
        <w:rPr>
          <w:rFonts w:ascii="Arial" w:hAnsi="Arial" w:cs="Arial"/>
          <w:color w:val="000000"/>
          <w:sz w:val="24"/>
          <w:szCs w:val="24"/>
        </w:rPr>
        <w:t>hospitality sector</w:t>
      </w:r>
      <w:r w:rsidR="00446747">
        <w:rPr>
          <w:rFonts w:ascii="Arial" w:hAnsi="Arial" w:cs="Arial"/>
          <w:color w:val="000000"/>
          <w:sz w:val="24"/>
          <w:szCs w:val="24"/>
        </w:rPr>
        <w:t>.</w:t>
      </w:r>
    </w:p>
    <w:p w:rsidR="00386246" w:rsidRPr="00F9744C" w:rsidRDefault="00386246" w:rsidP="00162336">
      <w:pPr>
        <w:spacing w:line="360" w:lineRule="auto"/>
        <w:jc w:val="both"/>
        <w:rPr>
          <w:rFonts w:ascii="Arial" w:hAnsi="Arial" w:cs="Arial"/>
          <w:color w:val="000000"/>
          <w:sz w:val="24"/>
          <w:szCs w:val="24"/>
        </w:rPr>
      </w:pPr>
      <w:proofErr w:type="spellStart"/>
      <w:r w:rsidRPr="00386246">
        <w:rPr>
          <w:rFonts w:ascii="Arial" w:hAnsi="Arial" w:cs="Arial"/>
          <w:color w:val="000000"/>
          <w:sz w:val="24"/>
          <w:szCs w:val="24"/>
        </w:rPr>
        <w:t>Suhel</w:t>
      </w:r>
      <w:proofErr w:type="spellEnd"/>
      <w:r w:rsidRPr="00386246">
        <w:rPr>
          <w:rFonts w:ascii="Arial" w:hAnsi="Arial" w:cs="Arial"/>
          <w:color w:val="000000"/>
          <w:sz w:val="24"/>
          <w:szCs w:val="24"/>
        </w:rPr>
        <w:t xml:space="preserve"> Yahoo, director of the Traverse Institute of Hospitality Management in Mumbai,</w:t>
      </w:r>
      <w:r w:rsidR="00F80DC5">
        <w:rPr>
          <w:rFonts w:ascii="Arial" w:hAnsi="Arial" w:cs="Arial"/>
          <w:color w:val="000000"/>
          <w:sz w:val="24"/>
          <w:szCs w:val="24"/>
        </w:rPr>
        <w:t xml:space="preserve"> </w:t>
      </w:r>
      <w:r w:rsidRPr="00386246">
        <w:rPr>
          <w:rFonts w:ascii="Arial" w:hAnsi="Arial" w:cs="Arial"/>
          <w:color w:val="000000"/>
          <w:sz w:val="24"/>
          <w:szCs w:val="24"/>
        </w:rPr>
        <w:t xml:space="preserve">claims that the hotel business in India has yet to attain the standard of excellent service. </w:t>
      </w:r>
      <w:r w:rsidR="000F3CEA">
        <w:rPr>
          <w:rFonts w:ascii="Arial" w:hAnsi="Arial" w:cs="Arial"/>
          <w:color w:val="000000"/>
          <w:sz w:val="24"/>
          <w:szCs w:val="24"/>
        </w:rPr>
        <w:t>Except for</w:t>
      </w:r>
      <w:r w:rsidRPr="00386246">
        <w:rPr>
          <w:rFonts w:ascii="Arial" w:hAnsi="Arial" w:cs="Arial"/>
          <w:color w:val="000000"/>
          <w:sz w:val="24"/>
          <w:szCs w:val="24"/>
        </w:rPr>
        <w:t xml:space="preserve"> 5-star and 4-star hotels, service quality and hygiene are disregarded everywhere, and the cause is the training and teaching paradigm.</w:t>
      </w:r>
      <w:r>
        <w:rPr>
          <w:rFonts w:ascii="Arial" w:hAnsi="Arial" w:cs="Arial"/>
          <w:color w:val="000000"/>
          <w:sz w:val="24"/>
          <w:szCs w:val="24"/>
        </w:rPr>
        <w:t xml:space="preserve"> </w:t>
      </w:r>
      <w:r w:rsidRPr="00386246">
        <w:rPr>
          <w:rFonts w:ascii="Arial" w:hAnsi="Arial" w:cs="Arial"/>
          <w:color w:val="000000"/>
          <w:sz w:val="24"/>
          <w:szCs w:val="24"/>
        </w:rPr>
        <w:t xml:space="preserve">Some </w:t>
      </w:r>
      <w:r w:rsidRPr="003D0F2C">
        <w:rPr>
          <w:rFonts w:ascii="Arial" w:hAnsi="Arial" w:cs="Arial"/>
          <w:color w:val="000000" w:themeColor="text1"/>
          <w:sz w:val="24"/>
          <w:szCs w:val="24"/>
        </w:rPr>
        <w:t>business professionals believe that students should feel the pain since they have experienced it themselves. As the biggest obstacle, Indians still believe that housekeeping and serving customers in a restaurant or hotel is a poor profession</w:t>
      </w:r>
      <w:r w:rsidR="006C4D78" w:rsidRPr="003D0F2C">
        <w:rPr>
          <w:rFonts w:ascii="Arial" w:hAnsi="Arial" w:cs="Arial"/>
          <w:color w:val="000000" w:themeColor="text1"/>
          <w:sz w:val="24"/>
          <w:szCs w:val="24"/>
        </w:rPr>
        <w:t>, s</w:t>
      </w:r>
      <w:r w:rsidR="006C4D78" w:rsidRPr="003D0F2C">
        <w:rPr>
          <w:rFonts w:ascii="Arial" w:hAnsi="Arial" w:cs="Arial"/>
          <w:color w:val="000000" w:themeColor="text1"/>
          <w:sz w:val="24"/>
          <w:szCs w:val="24"/>
        </w:rPr>
        <w:t>tudents go to</w:t>
      </w:r>
      <w:r w:rsidR="006C4D78" w:rsidRPr="003D0F2C">
        <w:rPr>
          <w:rFonts w:ascii="Arial" w:hAnsi="Arial" w:cs="Arial"/>
          <w:color w:val="000000" w:themeColor="text1"/>
          <w:sz w:val="24"/>
          <w:szCs w:val="24"/>
        </w:rPr>
        <w:t xml:space="preserve"> the field</w:t>
      </w:r>
      <w:r w:rsidR="006C4D78" w:rsidRPr="003D0F2C">
        <w:rPr>
          <w:rFonts w:ascii="Arial" w:hAnsi="Arial" w:cs="Arial"/>
          <w:color w:val="000000" w:themeColor="text1"/>
          <w:sz w:val="24"/>
          <w:szCs w:val="24"/>
        </w:rPr>
        <w:t xml:space="preserve"> and witness </w:t>
      </w:r>
      <w:r w:rsidR="006C4D78" w:rsidRPr="003D0F2C">
        <w:rPr>
          <w:rFonts w:ascii="Arial" w:hAnsi="Arial" w:cs="Arial"/>
          <w:color w:val="000000" w:themeColor="text1"/>
          <w:sz w:val="24"/>
          <w:szCs w:val="24"/>
        </w:rPr>
        <w:t xml:space="preserve">the </w:t>
      </w:r>
      <w:r w:rsidR="006C4D78" w:rsidRPr="003D0F2C">
        <w:rPr>
          <w:rFonts w:ascii="Arial" w:hAnsi="Arial" w:cs="Arial"/>
          <w:color w:val="000000" w:themeColor="text1"/>
          <w:sz w:val="24"/>
          <w:szCs w:val="24"/>
        </w:rPr>
        <w:t>reality that the institute does not share with them.</w:t>
      </w:r>
      <w:r w:rsidR="00F9744C" w:rsidRPr="003D0F2C">
        <w:rPr>
          <w:rFonts w:ascii="Arial" w:hAnsi="Arial" w:cs="Arial"/>
          <w:color w:val="000000" w:themeColor="text1"/>
          <w:sz w:val="24"/>
          <w:szCs w:val="24"/>
        </w:rPr>
        <w:t xml:space="preserve"> </w:t>
      </w:r>
      <w:r w:rsidRPr="003D0F2C">
        <w:rPr>
          <w:rFonts w:ascii="Arial" w:hAnsi="Arial" w:cs="Arial"/>
          <w:color w:val="000000" w:themeColor="text1"/>
          <w:sz w:val="24"/>
          <w:szCs w:val="24"/>
        </w:rPr>
        <w:t>(Higher Education Digest, 2020)</w:t>
      </w:r>
    </w:p>
    <w:p w:rsidR="00141067" w:rsidRDefault="00141067" w:rsidP="00162336">
      <w:pPr>
        <w:spacing w:line="360" w:lineRule="auto"/>
        <w:jc w:val="both"/>
        <w:rPr>
          <w:rFonts w:ascii="Arial" w:hAnsi="Arial" w:cs="Arial"/>
          <w:color w:val="000000"/>
          <w:sz w:val="24"/>
          <w:szCs w:val="24"/>
        </w:rPr>
      </w:pPr>
      <w:r w:rsidRPr="00141067">
        <w:rPr>
          <w:rFonts w:ascii="Arial" w:hAnsi="Arial" w:cs="Arial"/>
          <w:color w:val="000000"/>
          <w:sz w:val="24"/>
          <w:szCs w:val="24"/>
        </w:rPr>
        <w:t xml:space="preserve">Jerson Fernandes, </w:t>
      </w:r>
      <w:r>
        <w:rPr>
          <w:rFonts w:ascii="Arial" w:hAnsi="Arial" w:cs="Arial"/>
          <w:color w:val="000000"/>
          <w:sz w:val="24"/>
          <w:szCs w:val="24"/>
        </w:rPr>
        <w:t xml:space="preserve">the </w:t>
      </w:r>
      <w:r w:rsidRPr="00141067">
        <w:rPr>
          <w:rFonts w:ascii="Arial" w:hAnsi="Arial" w:cs="Arial"/>
          <w:color w:val="000000"/>
          <w:sz w:val="24"/>
          <w:szCs w:val="24"/>
        </w:rPr>
        <w:t>executive chef at Novotel Mumbai Juhu Beach, is</w:t>
      </w:r>
      <w:r>
        <w:rPr>
          <w:rFonts w:ascii="Arial" w:hAnsi="Arial" w:cs="Arial"/>
          <w:color w:val="000000"/>
          <w:sz w:val="24"/>
          <w:szCs w:val="24"/>
        </w:rPr>
        <w:t xml:space="preserve"> distressed </w:t>
      </w:r>
      <w:r w:rsidRPr="00141067">
        <w:rPr>
          <w:rFonts w:ascii="Arial" w:hAnsi="Arial" w:cs="Arial"/>
          <w:color w:val="000000"/>
          <w:sz w:val="24"/>
          <w:szCs w:val="24"/>
        </w:rPr>
        <w:t xml:space="preserve">about the flood of </w:t>
      </w:r>
      <w:r>
        <w:rPr>
          <w:rFonts w:ascii="Arial" w:hAnsi="Arial" w:cs="Arial"/>
          <w:color w:val="000000"/>
          <w:sz w:val="24"/>
          <w:szCs w:val="24"/>
        </w:rPr>
        <w:t>young</w:t>
      </w:r>
      <w:r w:rsidRPr="00141067">
        <w:rPr>
          <w:rFonts w:ascii="Arial" w:hAnsi="Arial" w:cs="Arial"/>
          <w:color w:val="000000"/>
          <w:sz w:val="24"/>
          <w:szCs w:val="24"/>
        </w:rPr>
        <w:t xml:space="preserve"> hospitality graduates into the kitchen.</w:t>
      </w:r>
    </w:p>
    <w:p w:rsidR="00BE2C5B" w:rsidRDefault="00F80DC5" w:rsidP="00162336">
      <w:pPr>
        <w:spacing w:line="360" w:lineRule="auto"/>
        <w:jc w:val="both"/>
        <w:rPr>
          <w:rFonts w:ascii="-webkit-standard" w:hAnsi="-webkit-standard"/>
          <w:color w:val="FF0000"/>
          <w:sz w:val="27"/>
          <w:szCs w:val="27"/>
        </w:rPr>
      </w:pPr>
      <w:r w:rsidRPr="00F80DC5">
        <w:rPr>
          <w:rFonts w:ascii="Arial" w:hAnsi="Arial" w:cs="Arial"/>
          <w:color w:val="000000"/>
          <w:sz w:val="24"/>
          <w:szCs w:val="24"/>
        </w:rPr>
        <w:t xml:space="preserve">According to Vikram Singh Chauhan, founder of Nile Hospitality, among many other concerns such as </w:t>
      </w:r>
      <w:r>
        <w:rPr>
          <w:rFonts w:ascii="Arial" w:hAnsi="Arial" w:cs="Arial"/>
          <w:color w:val="000000"/>
          <w:sz w:val="24"/>
          <w:szCs w:val="24"/>
        </w:rPr>
        <w:t>long</w:t>
      </w:r>
      <w:r w:rsidRPr="00F80DC5">
        <w:rPr>
          <w:rFonts w:ascii="Arial" w:hAnsi="Arial" w:cs="Arial"/>
          <w:color w:val="000000"/>
          <w:sz w:val="24"/>
          <w:szCs w:val="24"/>
        </w:rPr>
        <w:t xml:space="preserve"> working hours and a lack of market parity in terms of </w:t>
      </w:r>
      <w:r w:rsidRPr="00F80DC5">
        <w:rPr>
          <w:rFonts w:ascii="Arial" w:hAnsi="Arial" w:cs="Arial"/>
          <w:color w:val="000000"/>
          <w:sz w:val="24"/>
          <w:szCs w:val="24"/>
        </w:rPr>
        <w:lastRenderedPageBreak/>
        <w:t>compensation, young people avoid working in hospitality</w:t>
      </w:r>
      <w:r w:rsidR="006F5786">
        <w:rPr>
          <w:rFonts w:ascii="Arial" w:hAnsi="Arial" w:cs="Arial"/>
          <w:color w:val="000000"/>
          <w:sz w:val="24"/>
          <w:szCs w:val="24"/>
        </w:rPr>
        <w:t xml:space="preserve">. </w:t>
      </w:r>
      <w:r w:rsidR="006F5786" w:rsidRPr="006F5786">
        <w:rPr>
          <w:rFonts w:ascii="Arial" w:hAnsi="Arial" w:cs="Arial"/>
          <w:color w:val="000000"/>
          <w:sz w:val="24"/>
          <w:szCs w:val="24"/>
        </w:rPr>
        <w:t xml:space="preserve">The impression of the hotel </w:t>
      </w:r>
      <w:r w:rsidR="006F5786" w:rsidRPr="003D0F2C">
        <w:rPr>
          <w:rFonts w:ascii="Arial" w:hAnsi="Arial" w:cs="Arial"/>
          <w:color w:val="000000" w:themeColor="text1"/>
          <w:sz w:val="24"/>
          <w:szCs w:val="24"/>
        </w:rPr>
        <w:t xml:space="preserve">industry as harsh, with long working hours and poor pay, prompts decision-makers to change both remuneration and company regulations </w:t>
      </w:r>
      <w:r w:rsidR="000F3CEA" w:rsidRPr="003D0F2C">
        <w:rPr>
          <w:rFonts w:ascii="Arial" w:hAnsi="Arial" w:cs="Arial"/>
          <w:color w:val="000000" w:themeColor="text1"/>
          <w:sz w:val="24"/>
          <w:szCs w:val="24"/>
        </w:rPr>
        <w:t>to</w:t>
      </w:r>
      <w:r w:rsidR="006F5786" w:rsidRPr="003D0F2C">
        <w:rPr>
          <w:rFonts w:ascii="Arial" w:hAnsi="Arial" w:cs="Arial"/>
          <w:color w:val="000000" w:themeColor="text1"/>
          <w:sz w:val="24"/>
          <w:szCs w:val="24"/>
        </w:rPr>
        <w:t xml:space="preserve"> make them more people-friendly.</w:t>
      </w:r>
      <w:r w:rsidR="00BE2C5B">
        <w:rPr>
          <w:rFonts w:ascii="Arial" w:hAnsi="Arial" w:cs="Arial"/>
          <w:color w:val="000000" w:themeColor="text1"/>
          <w:sz w:val="24"/>
          <w:szCs w:val="24"/>
        </w:rPr>
        <w:t xml:space="preserve"> </w:t>
      </w:r>
      <w:r w:rsidR="006F5786" w:rsidRPr="003D0F2C">
        <w:rPr>
          <w:rFonts w:ascii="Arial" w:hAnsi="Arial" w:cs="Arial"/>
          <w:color w:val="000000" w:themeColor="text1"/>
          <w:sz w:val="24"/>
          <w:szCs w:val="24"/>
        </w:rPr>
        <w:t>(Bhatia, 2022)</w:t>
      </w:r>
    </w:p>
    <w:p w:rsidR="00386246" w:rsidRPr="00BE2C5B" w:rsidRDefault="00446747" w:rsidP="00162336">
      <w:pPr>
        <w:spacing w:line="360" w:lineRule="auto"/>
        <w:jc w:val="both"/>
        <w:rPr>
          <w:rFonts w:ascii="-webkit-standard" w:hAnsi="-webkit-standard"/>
          <w:color w:val="FF0000"/>
          <w:sz w:val="27"/>
          <w:szCs w:val="27"/>
        </w:rPr>
      </w:pPr>
      <w:r>
        <w:rPr>
          <w:rFonts w:ascii="Arial" w:hAnsi="Arial" w:cs="Arial"/>
          <w:color w:val="000000"/>
          <w:sz w:val="24"/>
          <w:szCs w:val="24"/>
        </w:rPr>
        <w:t>D</w:t>
      </w:r>
      <w:r w:rsidR="00383BCF" w:rsidRPr="00383BCF">
        <w:rPr>
          <w:rFonts w:ascii="Arial" w:hAnsi="Arial" w:cs="Arial"/>
          <w:color w:val="000000"/>
          <w:sz w:val="24"/>
          <w:szCs w:val="24"/>
        </w:rPr>
        <w:t xml:space="preserve">espite gains in gender </w:t>
      </w:r>
      <w:r w:rsidR="00383BCF">
        <w:rPr>
          <w:rFonts w:ascii="Arial" w:hAnsi="Arial" w:cs="Arial"/>
          <w:color w:val="000000"/>
          <w:sz w:val="24"/>
          <w:szCs w:val="24"/>
        </w:rPr>
        <w:t>equity</w:t>
      </w:r>
      <w:r w:rsidR="00383BCF" w:rsidRPr="00383BCF">
        <w:rPr>
          <w:rFonts w:ascii="Arial" w:hAnsi="Arial" w:cs="Arial"/>
          <w:color w:val="000000"/>
          <w:sz w:val="24"/>
          <w:szCs w:val="24"/>
        </w:rPr>
        <w:t xml:space="preserve">, education, or an increasing number of women accessing professions or positions formerly held solely by males, it is unusual to see women </w:t>
      </w:r>
      <w:r w:rsidR="00383BCF" w:rsidRPr="003D0F2C">
        <w:rPr>
          <w:rFonts w:ascii="Arial" w:hAnsi="Arial" w:cs="Arial"/>
          <w:color w:val="000000" w:themeColor="text1"/>
          <w:sz w:val="24"/>
          <w:szCs w:val="24"/>
        </w:rPr>
        <w:t xml:space="preserve">in leadership roles, </w:t>
      </w:r>
      <w:r w:rsidR="00383BCF" w:rsidRPr="003D0F2C">
        <w:rPr>
          <w:rFonts w:ascii="Arial" w:hAnsi="Arial" w:cs="Arial"/>
          <w:color w:val="000000" w:themeColor="text1"/>
          <w:sz w:val="24"/>
          <w:szCs w:val="24"/>
        </w:rPr>
        <w:t xml:space="preserve">even in developed </w:t>
      </w:r>
      <w:r w:rsidR="00383BCF" w:rsidRPr="003D0F2C">
        <w:rPr>
          <w:rFonts w:ascii="Arial" w:hAnsi="Arial" w:cs="Arial"/>
          <w:color w:val="000000" w:themeColor="text1"/>
          <w:sz w:val="24"/>
          <w:szCs w:val="24"/>
        </w:rPr>
        <w:t>countries.</w:t>
      </w:r>
      <w:r w:rsidRPr="003D0F2C">
        <w:rPr>
          <w:rFonts w:ascii="Arial" w:hAnsi="Arial" w:cs="Arial"/>
          <w:color w:val="000000" w:themeColor="text1"/>
          <w:sz w:val="24"/>
          <w:szCs w:val="24"/>
        </w:rPr>
        <w:t xml:space="preserve"> </w:t>
      </w:r>
      <w:r w:rsidRPr="003D0F2C">
        <w:rPr>
          <w:rFonts w:ascii="Arial" w:hAnsi="Arial" w:cs="Arial"/>
          <w:color w:val="000000" w:themeColor="text1"/>
          <w:sz w:val="24"/>
          <w:szCs w:val="24"/>
        </w:rPr>
        <w:t>(Acker, 2009)</w:t>
      </w:r>
    </w:p>
    <w:p w:rsidR="00061877" w:rsidRDefault="00061877" w:rsidP="00162336">
      <w:pPr>
        <w:pStyle w:val="NormalWeb"/>
        <w:spacing w:line="360" w:lineRule="auto"/>
        <w:jc w:val="both"/>
        <w:rPr>
          <w:rFonts w:ascii="Arial" w:hAnsi="Arial" w:cs="Arial"/>
          <w:color w:val="000000" w:themeColor="text1"/>
          <w:spacing w:val="3"/>
          <w:shd w:val="clear" w:color="auto" w:fill="FFFFFF"/>
        </w:rPr>
      </w:pPr>
      <w:r>
        <w:rPr>
          <w:rFonts w:ascii="Arial" w:hAnsi="Arial" w:cs="Arial"/>
          <w:color w:val="000000" w:themeColor="text1"/>
          <w:spacing w:val="3"/>
          <w:shd w:val="clear" w:color="auto" w:fill="FFFFFF"/>
        </w:rPr>
        <w:t>Marriott's</w:t>
      </w:r>
      <w:r w:rsidR="001E1238">
        <w:rPr>
          <w:rFonts w:ascii="Arial" w:hAnsi="Arial" w:cs="Arial"/>
          <w:color w:val="000000" w:themeColor="text1"/>
          <w:spacing w:val="3"/>
          <w:shd w:val="clear" w:color="auto" w:fill="FFFFFF"/>
        </w:rPr>
        <w:t xml:space="preserve"> organizational culture is strong but in India</w:t>
      </w:r>
      <w:r>
        <w:rPr>
          <w:rFonts w:ascii="Arial" w:hAnsi="Arial" w:cs="Arial"/>
          <w:color w:val="000000" w:themeColor="text1"/>
          <w:spacing w:val="3"/>
          <w:shd w:val="clear" w:color="auto" w:fill="FFFFFF"/>
        </w:rPr>
        <w:t>,</w:t>
      </w:r>
      <w:r w:rsidR="001E1238">
        <w:rPr>
          <w:rFonts w:ascii="Arial" w:hAnsi="Arial" w:cs="Arial"/>
          <w:color w:val="000000" w:themeColor="text1"/>
          <w:spacing w:val="3"/>
          <w:shd w:val="clear" w:color="auto" w:fill="FFFFFF"/>
        </w:rPr>
        <w:t xml:space="preserve"> </w:t>
      </w:r>
      <w:r>
        <w:rPr>
          <w:rFonts w:ascii="Arial" w:hAnsi="Arial" w:cs="Arial"/>
          <w:color w:val="000000" w:themeColor="text1"/>
          <w:spacing w:val="3"/>
          <w:shd w:val="clear" w:color="auto" w:fill="FFFFFF"/>
        </w:rPr>
        <w:t>it</w:t>
      </w:r>
      <w:r w:rsidRPr="00061877">
        <w:rPr>
          <w:rFonts w:ascii="Arial" w:hAnsi="Arial" w:cs="Arial"/>
          <w:color w:val="000000" w:themeColor="text1"/>
          <w:spacing w:val="3"/>
          <w:shd w:val="clear" w:color="auto" w:fill="FFFFFF"/>
        </w:rPr>
        <w:t xml:space="preserve"> is subtly influenced by the national culture and </w:t>
      </w:r>
      <w:r w:rsidR="000F3CEA">
        <w:rPr>
          <w:rFonts w:ascii="Arial" w:hAnsi="Arial" w:cs="Arial"/>
          <w:color w:val="000000" w:themeColor="text1"/>
          <w:spacing w:val="3"/>
          <w:shd w:val="clear" w:color="auto" w:fill="FFFFFF"/>
        </w:rPr>
        <w:t>living</w:t>
      </w:r>
      <w:r>
        <w:rPr>
          <w:rFonts w:ascii="Arial" w:hAnsi="Arial" w:cs="Arial"/>
          <w:color w:val="000000" w:themeColor="text1"/>
          <w:spacing w:val="3"/>
          <w:shd w:val="clear" w:color="auto" w:fill="FFFFFF"/>
        </w:rPr>
        <w:t xml:space="preserve"> standards</w:t>
      </w:r>
      <w:r w:rsidRPr="00061877">
        <w:rPr>
          <w:rFonts w:ascii="Arial" w:hAnsi="Arial" w:cs="Arial"/>
          <w:color w:val="000000" w:themeColor="text1"/>
          <w:spacing w:val="3"/>
          <w:shd w:val="clear" w:color="auto" w:fill="FFFFFF"/>
        </w:rPr>
        <w:t xml:space="preserve"> of India's Goa area.</w:t>
      </w:r>
      <w:r>
        <w:rPr>
          <w:rFonts w:ascii="Arial" w:hAnsi="Arial" w:cs="Arial"/>
          <w:color w:val="000000" w:themeColor="text1"/>
          <w:spacing w:val="3"/>
          <w:shd w:val="clear" w:color="auto" w:fill="FFFFFF"/>
        </w:rPr>
        <w:t xml:space="preserve"> Here is an example:</w:t>
      </w:r>
    </w:p>
    <w:p w:rsidR="00061877" w:rsidRPr="003D0F2C" w:rsidRDefault="001E1238" w:rsidP="00162336">
      <w:pPr>
        <w:pStyle w:val="NormalWeb"/>
        <w:spacing w:line="360" w:lineRule="auto"/>
        <w:jc w:val="both"/>
        <w:rPr>
          <w:rFonts w:ascii="Arial" w:hAnsi="Arial" w:cs="Arial"/>
          <w:color w:val="000000" w:themeColor="text1"/>
          <w:spacing w:val="3"/>
          <w:shd w:val="clear" w:color="auto" w:fill="FFFFFF"/>
        </w:rPr>
      </w:pPr>
      <w:r w:rsidRPr="003D0F2C">
        <w:rPr>
          <w:rFonts w:ascii="Arial" w:hAnsi="Arial" w:cs="Arial"/>
          <w:color w:val="000000" w:themeColor="text1"/>
          <w:spacing w:val="3"/>
          <w:shd w:val="clear" w:color="auto" w:fill="FFFFFF"/>
        </w:rPr>
        <w:t xml:space="preserve">One of the guests claimed in a </w:t>
      </w:r>
      <w:proofErr w:type="spellStart"/>
      <w:r w:rsidR="00061877" w:rsidRPr="003D0F2C">
        <w:rPr>
          <w:rFonts w:ascii="Arial" w:hAnsi="Arial" w:cs="Arial"/>
          <w:color w:val="000000" w:themeColor="text1"/>
          <w:spacing w:val="3"/>
          <w:shd w:val="clear" w:color="auto" w:fill="FFFFFF"/>
        </w:rPr>
        <w:t>TripAdvisor</w:t>
      </w:r>
      <w:proofErr w:type="spellEnd"/>
      <w:r w:rsidRPr="003D0F2C">
        <w:rPr>
          <w:rFonts w:ascii="Arial" w:hAnsi="Arial" w:cs="Arial"/>
          <w:color w:val="000000" w:themeColor="text1"/>
          <w:spacing w:val="3"/>
          <w:shd w:val="clear" w:color="auto" w:fill="FFFFFF"/>
        </w:rPr>
        <w:t xml:space="preserve"> review some time ago that the lodging expenses for waiters/cleaners/bartenders, etc. from several large restaurants and hotels are frequently taken from their earnings, and their housing consists of sharing a room with 15/20 people.</w:t>
      </w:r>
      <w:r w:rsidR="00B65D26" w:rsidRPr="003D0F2C">
        <w:rPr>
          <w:rFonts w:ascii="Arial" w:hAnsi="Arial" w:cs="Arial"/>
          <w:color w:val="000000" w:themeColor="text1"/>
          <w:spacing w:val="3"/>
          <w:shd w:val="clear" w:color="auto" w:fill="FFFFFF"/>
        </w:rPr>
        <w:t xml:space="preserve"> (TripAdvisor, 2006)</w:t>
      </w:r>
    </w:p>
    <w:p w:rsidR="008C2C77" w:rsidRDefault="001E1238" w:rsidP="008C2C77">
      <w:pPr>
        <w:pStyle w:val="NormalWeb"/>
        <w:spacing w:line="360" w:lineRule="auto"/>
        <w:jc w:val="both"/>
        <w:rPr>
          <w:rFonts w:ascii="Arial" w:hAnsi="Arial" w:cs="Arial"/>
          <w:color w:val="000000" w:themeColor="text1"/>
          <w:spacing w:val="3"/>
          <w:shd w:val="clear" w:color="auto" w:fill="FFFFFF"/>
        </w:rPr>
      </w:pPr>
      <w:r w:rsidRPr="003D0F2C">
        <w:rPr>
          <w:rFonts w:ascii="Arial" w:hAnsi="Arial" w:cs="Arial"/>
          <w:color w:val="000000" w:themeColor="text1"/>
          <w:spacing w:val="3"/>
          <w:shd w:val="clear" w:color="auto" w:fill="FFFFFF"/>
        </w:rPr>
        <w:t>Several servers informed the guests that 25% of their pay was taken for lodging, but that they slept on the restaurant floors and even served as guards.</w:t>
      </w:r>
    </w:p>
    <w:p w:rsidR="008C2C77" w:rsidRPr="00BE2C5B" w:rsidRDefault="008C2C77" w:rsidP="008C2C77">
      <w:pPr>
        <w:pStyle w:val="NormalWeb"/>
        <w:spacing w:line="360" w:lineRule="auto"/>
        <w:jc w:val="both"/>
        <w:rPr>
          <w:rFonts w:ascii="Arial" w:hAnsi="Arial" w:cs="Arial"/>
          <w:color w:val="000000" w:themeColor="text1"/>
        </w:rPr>
      </w:pPr>
      <w:r w:rsidRPr="00BE2C5B">
        <w:rPr>
          <w:rFonts w:ascii="Arial" w:hAnsi="Arial" w:cs="Arial"/>
          <w:color w:val="000000" w:themeColor="text1"/>
        </w:rPr>
        <w:t>Marriott International's average salary is: Front desk receptionists get £10.50 per hour, while servers earn £10.81 per hour. £9.94 per hour for a kitchen porter; £9.12 per hour for a food and beverage directory £11.41 per hour for a receptionist</w:t>
      </w:r>
      <w:r w:rsidRPr="00BE2C5B">
        <w:rPr>
          <w:rFonts w:ascii="Arial" w:hAnsi="Arial" w:cs="Arial"/>
          <w:color w:val="000000" w:themeColor="text1"/>
        </w:rPr>
        <w:t xml:space="preserve"> (</w:t>
      </w:r>
      <w:r w:rsidR="00BE2C5B" w:rsidRPr="00BE2C5B">
        <w:rPr>
          <w:rFonts w:ascii="Arial" w:hAnsi="Arial" w:cs="Arial"/>
          <w:color w:val="000000" w:themeColor="text1"/>
        </w:rPr>
        <w:t>Glassdoor, 2022</w:t>
      </w:r>
      <w:r w:rsidRPr="00BE2C5B">
        <w:rPr>
          <w:rFonts w:ascii="Arial" w:hAnsi="Arial" w:cs="Arial"/>
          <w:color w:val="000000" w:themeColor="text1"/>
        </w:rPr>
        <w:t>)</w:t>
      </w:r>
    </w:p>
    <w:p w:rsidR="00BE2C5B" w:rsidRDefault="00ED66A4" w:rsidP="00162336">
      <w:pPr>
        <w:pStyle w:val="NormalWeb"/>
        <w:spacing w:line="360" w:lineRule="auto"/>
        <w:jc w:val="both"/>
        <w:rPr>
          <w:rFonts w:ascii="Arial" w:hAnsi="Arial" w:cs="Arial"/>
          <w:color w:val="000000" w:themeColor="text1"/>
          <w:spacing w:val="3"/>
          <w:shd w:val="clear" w:color="auto" w:fill="FFFFFF"/>
        </w:rPr>
      </w:pPr>
      <w:r w:rsidRPr="00BE2C5B">
        <w:rPr>
          <w:rFonts w:ascii="Arial" w:hAnsi="Arial" w:cs="Arial"/>
          <w:color w:val="000000" w:themeColor="text1"/>
        </w:rPr>
        <w:t xml:space="preserve">A visiting associate's monthly compensation is on average 12,500 rupees 20 $ each month but can range from 8,300 to 18,300, while a food and beverage manager's income </w:t>
      </w:r>
      <w:proofErr w:type="gramStart"/>
      <w:r w:rsidRPr="00BE2C5B">
        <w:rPr>
          <w:rFonts w:ascii="Arial" w:hAnsi="Arial" w:cs="Arial"/>
          <w:color w:val="000000" w:themeColor="text1"/>
        </w:rPr>
        <w:t>is</w:t>
      </w:r>
      <w:proofErr w:type="gramEnd"/>
      <w:r w:rsidRPr="00BE2C5B">
        <w:rPr>
          <w:rFonts w:ascii="Arial" w:hAnsi="Arial" w:cs="Arial"/>
          <w:color w:val="000000" w:themeColor="text1"/>
        </w:rPr>
        <w:t xml:space="preserve"> 153,333 rupees/month, or approximately £160 per month. A typical loaf of bread in Goa costs 9.85 rupees, (0.097 p) while a night in the Goa Marriott costs roughly £250, or 18,500 rupees</w:t>
      </w:r>
      <w:r w:rsidRPr="00BE2C5B">
        <w:rPr>
          <w:rFonts w:ascii="Arial" w:hAnsi="Arial" w:cs="Arial"/>
          <w:color w:val="000000" w:themeColor="text1"/>
        </w:rPr>
        <w:t xml:space="preserve"> (Ambition box)</w:t>
      </w:r>
      <w:r w:rsidR="00BE2C5B" w:rsidRPr="00BE2C5B">
        <w:rPr>
          <w:rFonts w:ascii="Arial" w:hAnsi="Arial" w:cs="Arial"/>
          <w:color w:val="000000" w:themeColor="text1"/>
        </w:rPr>
        <w:t>, (Food Prices in Goa)</w:t>
      </w:r>
    </w:p>
    <w:p w:rsidR="001E1238" w:rsidRPr="003D0F2C" w:rsidRDefault="001E1238" w:rsidP="00162336">
      <w:pPr>
        <w:pStyle w:val="NormalWeb"/>
        <w:spacing w:line="360" w:lineRule="auto"/>
        <w:jc w:val="both"/>
        <w:rPr>
          <w:rFonts w:ascii="Arial" w:hAnsi="Arial" w:cs="Arial"/>
          <w:color w:val="000000" w:themeColor="text1"/>
          <w:spacing w:val="3"/>
          <w:shd w:val="clear" w:color="auto" w:fill="FFFFFF"/>
        </w:rPr>
      </w:pPr>
      <w:r w:rsidRPr="003D0F2C">
        <w:rPr>
          <w:rFonts w:ascii="Arial" w:hAnsi="Arial" w:cs="Arial"/>
          <w:color w:val="000000" w:themeColor="text1"/>
          <w:spacing w:val="3"/>
          <w:shd w:val="clear" w:color="auto" w:fill="FFFFFF"/>
        </w:rPr>
        <w:t>The situation is quite different for Marriott employees in the United Kingdom. If a UK employee could afford a night at the London Marriott Marble Arch Hotel with his half-weekly income, a Goa Marriott Resort &amp; Spa employee would require a year's salary to fund a night's stay at the hotel where he works.</w:t>
      </w:r>
      <w:r w:rsidR="00B65D26" w:rsidRPr="003D0F2C">
        <w:rPr>
          <w:rFonts w:ascii="Arial" w:hAnsi="Arial" w:cs="Arial"/>
          <w:color w:val="000000" w:themeColor="text1"/>
          <w:spacing w:val="3"/>
          <w:shd w:val="clear" w:color="auto" w:fill="FFFFFF"/>
        </w:rPr>
        <w:t xml:space="preserve"> </w:t>
      </w:r>
    </w:p>
    <w:p w:rsidR="00E67323" w:rsidRDefault="00E67323" w:rsidP="00162336">
      <w:pPr>
        <w:pStyle w:val="NormalWeb"/>
        <w:spacing w:line="360" w:lineRule="auto"/>
        <w:jc w:val="both"/>
        <w:rPr>
          <w:rFonts w:ascii="Arial" w:hAnsi="Arial" w:cs="Arial"/>
          <w:color w:val="000000" w:themeColor="text1"/>
          <w:spacing w:val="3"/>
          <w:shd w:val="clear" w:color="auto" w:fill="FFFFFF"/>
        </w:rPr>
      </w:pPr>
      <w:r>
        <w:rPr>
          <w:rFonts w:ascii="Arial" w:hAnsi="Arial" w:cs="Arial"/>
          <w:color w:val="000000" w:themeColor="text1"/>
          <w:spacing w:val="3"/>
          <w:shd w:val="clear" w:color="auto" w:fill="FFFFFF"/>
        </w:rPr>
        <w:t>Theory x and Y</w:t>
      </w:r>
    </w:p>
    <w:p w:rsidR="00E67323" w:rsidRDefault="00E67323" w:rsidP="00E67323">
      <w:pPr>
        <w:pStyle w:val="NormalWeb"/>
        <w:spacing w:line="360" w:lineRule="auto"/>
        <w:jc w:val="both"/>
        <w:rPr>
          <w:rFonts w:ascii="Arial" w:hAnsi="Arial" w:cs="Arial"/>
          <w:color w:val="000000" w:themeColor="text1"/>
          <w:spacing w:val="3"/>
          <w:shd w:val="clear" w:color="auto" w:fill="FFFFFF"/>
        </w:rPr>
      </w:pPr>
      <w:r w:rsidRPr="00E67323">
        <w:rPr>
          <w:rFonts w:ascii="Arial" w:hAnsi="Arial" w:cs="Arial"/>
          <w:color w:val="000000" w:themeColor="text1"/>
          <w:spacing w:val="3"/>
          <w:shd w:val="clear" w:color="auto" w:fill="FFFFFF"/>
        </w:rPr>
        <w:lastRenderedPageBreak/>
        <w:t xml:space="preserve">Theories X and Y use various methods to keep individuals motivated. Theory X is based on the notion of penalising individuals </w:t>
      </w:r>
      <w:r w:rsidR="000F3CEA">
        <w:rPr>
          <w:rFonts w:ascii="Arial" w:hAnsi="Arial" w:cs="Arial"/>
          <w:color w:val="000000" w:themeColor="text1"/>
          <w:spacing w:val="3"/>
          <w:shd w:val="clear" w:color="auto" w:fill="FFFFFF"/>
        </w:rPr>
        <w:t>to</w:t>
      </w:r>
      <w:r w:rsidRPr="00E67323">
        <w:rPr>
          <w:rFonts w:ascii="Arial" w:hAnsi="Arial" w:cs="Arial"/>
          <w:color w:val="000000" w:themeColor="text1"/>
          <w:spacing w:val="3"/>
          <w:shd w:val="clear" w:color="auto" w:fill="FFFFFF"/>
        </w:rPr>
        <w:t xml:space="preserve"> keep them working, whereas theory Y is based on promotions, incentives, and recognition.</w:t>
      </w:r>
    </w:p>
    <w:p w:rsidR="00E67323" w:rsidRDefault="00E67323" w:rsidP="00E67323">
      <w:pPr>
        <w:pStyle w:val="NormalWeb"/>
        <w:spacing w:line="360" w:lineRule="auto"/>
        <w:jc w:val="both"/>
        <w:rPr>
          <w:rFonts w:ascii="Arial" w:hAnsi="Arial" w:cs="Arial"/>
          <w:color w:val="000000" w:themeColor="text1"/>
        </w:rPr>
      </w:pPr>
      <w:r w:rsidRPr="00FE3A7A">
        <w:rPr>
          <w:rFonts w:ascii="Arial" w:hAnsi="Arial" w:cs="Arial"/>
        </w:rPr>
        <w:t xml:space="preserve">Organizations using a Theory X approach, according to McGregor's Theory x and y, tend to have numerous layers of managers and supervisors to oversee and lead </w:t>
      </w:r>
      <w:r w:rsidRPr="00E67323">
        <w:rPr>
          <w:rFonts w:ascii="Arial" w:hAnsi="Arial" w:cs="Arial"/>
          <w:color w:val="000000" w:themeColor="text1"/>
        </w:rPr>
        <w:t>personnel. Control is strongly consolidated and authority is rarely distributed. This is far more appropriate for Indian culture</w:t>
      </w:r>
      <w:r w:rsidR="00737D20">
        <w:rPr>
          <w:rFonts w:ascii="Arial" w:hAnsi="Arial" w:cs="Arial"/>
          <w:color w:val="000000" w:themeColor="text1"/>
        </w:rPr>
        <w:t>.</w:t>
      </w:r>
    </w:p>
    <w:p w:rsidR="00E67323" w:rsidRPr="0013540A" w:rsidRDefault="00E67323" w:rsidP="00E67323">
      <w:pPr>
        <w:pStyle w:val="NormalWeb"/>
        <w:spacing w:line="360" w:lineRule="auto"/>
        <w:jc w:val="both"/>
        <w:rPr>
          <w:rFonts w:ascii="Arial" w:hAnsi="Arial" w:cs="Arial"/>
          <w:color w:val="FF0000"/>
        </w:rPr>
      </w:pPr>
      <w:r w:rsidRPr="007027C2">
        <w:rPr>
          <w:rFonts w:ascii="Arial" w:hAnsi="Arial" w:cs="Arial"/>
        </w:rPr>
        <w:t>Theory Y</w:t>
      </w:r>
      <w:r>
        <w:rPr>
          <w:rFonts w:ascii="Arial" w:hAnsi="Arial" w:cs="Arial"/>
        </w:rPr>
        <w:t xml:space="preserve">, </w:t>
      </w:r>
      <w:r w:rsidRPr="007027C2">
        <w:rPr>
          <w:rFonts w:ascii="Arial" w:hAnsi="Arial" w:cs="Arial"/>
        </w:rPr>
        <w:t>managers have a positive attitude toward their employees and</w:t>
      </w:r>
      <w:r>
        <w:rPr>
          <w:rFonts w:ascii="Arial" w:hAnsi="Arial" w:cs="Arial"/>
        </w:rPr>
        <w:t xml:space="preserve"> a participative</w:t>
      </w:r>
      <w:r w:rsidRPr="007027C2">
        <w:rPr>
          <w:rFonts w:ascii="Arial" w:hAnsi="Arial" w:cs="Arial"/>
        </w:rPr>
        <w:t xml:space="preserve"> management style</w:t>
      </w:r>
      <w:r>
        <w:rPr>
          <w:rFonts w:ascii="Arial" w:hAnsi="Arial" w:cs="Arial"/>
        </w:rPr>
        <w:t xml:space="preserve">, </w:t>
      </w:r>
      <w:r w:rsidRPr="007027C2">
        <w:rPr>
          <w:rFonts w:ascii="Arial" w:hAnsi="Arial" w:cs="Arial"/>
        </w:rPr>
        <w:t>a more collaborative, trusting connection between managers and their team members</w:t>
      </w:r>
      <w:r>
        <w:rPr>
          <w:rFonts w:ascii="Arial" w:hAnsi="Arial" w:cs="Arial"/>
        </w:rPr>
        <w:t>, p</w:t>
      </w:r>
      <w:r w:rsidRPr="007027C2">
        <w:rPr>
          <w:rFonts w:ascii="Arial" w:hAnsi="Arial" w:cs="Arial"/>
        </w:rPr>
        <w:t xml:space="preserve">eople </w:t>
      </w:r>
      <w:r>
        <w:rPr>
          <w:rFonts w:ascii="Arial" w:hAnsi="Arial" w:cs="Arial"/>
        </w:rPr>
        <w:t>have</w:t>
      </w:r>
      <w:r w:rsidRPr="007027C2">
        <w:rPr>
          <w:rFonts w:ascii="Arial" w:hAnsi="Arial" w:cs="Arial"/>
        </w:rPr>
        <w:t xml:space="preserve"> greater responsibility, and supervisors encourage them to enhance their abilities and make suggestions</w:t>
      </w:r>
      <w:r>
        <w:rPr>
          <w:rFonts w:ascii="Arial" w:hAnsi="Arial" w:cs="Arial"/>
        </w:rPr>
        <w:t>, encourage open communication, g</w:t>
      </w:r>
      <w:r w:rsidRPr="007027C2">
        <w:rPr>
          <w:rFonts w:ascii="Arial" w:hAnsi="Arial" w:cs="Arial"/>
        </w:rPr>
        <w:t>ive staff regular opportunity for advancement.</w:t>
      </w:r>
      <w:r>
        <w:rPr>
          <w:rFonts w:ascii="Arial" w:hAnsi="Arial" w:cs="Arial"/>
        </w:rPr>
        <w:t xml:space="preserve"> This fits </w:t>
      </w:r>
      <w:r w:rsidRPr="003D0F2C">
        <w:rPr>
          <w:rFonts w:ascii="Arial" w:hAnsi="Arial" w:cs="Arial"/>
          <w:color w:val="000000" w:themeColor="text1"/>
        </w:rPr>
        <w:t xml:space="preserve">better </w:t>
      </w:r>
      <w:r w:rsidRPr="003D0F2C">
        <w:rPr>
          <w:rFonts w:ascii="Arial" w:hAnsi="Arial" w:cs="Arial"/>
          <w:color w:val="000000" w:themeColor="text1"/>
        </w:rPr>
        <w:t>into</w:t>
      </w:r>
      <w:r w:rsidRPr="003D0F2C">
        <w:rPr>
          <w:rFonts w:ascii="Arial" w:hAnsi="Arial" w:cs="Arial"/>
          <w:color w:val="000000" w:themeColor="text1"/>
        </w:rPr>
        <w:t xml:space="preserve"> British culture.</w:t>
      </w:r>
      <w:r w:rsidR="0013540A" w:rsidRPr="003D0F2C">
        <w:rPr>
          <w:rFonts w:ascii="Arial" w:hAnsi="Arial" w:cs="Arial"/>
          <w:color w:val="000000" w:themeColor="text1"/>
        </w:rPr>
        <w:t xml:space="preserve"> </w:t>
      </w:r>
      <w:r w:rsidR="0013540A" w:rsidRPr="003D0F2C">
        <w:rPr>
          <w:rFonts w:ascii="Arial" w:hAnsi="Arial" w:cs="Arial"/>
          <w:color w:val="000000" w:themeColor="text1"/>
        </w:rPr>
        <w:t>(</w:t>
      </w:r>
      <w:r w:rsidR="00737D20" w:rsidRPr="003D0F2C">
        <w:rPr>
          <w:rFonts w:ascii="Arial" w:hAnsi="Arial" w:cs="Arial"/>
          <w:color w:val="000000" w:themeColor="text1"/>
        </w:rPr>
        <w:t>Morse &amp; Lorsch, 1970</w:t>
      </w:r>
      <w:r w:rsidR="0013540A" w:rsidRPr="003D0F2C">
        <w:rPr>
          <w:rFonts w:ascii="Arial" w:hAnsi="Arial" w:cs="Arial"/>
          <w:color w:val="000000" w:themeColor="text1"/>
        </w:rPr>
        <w:t>)</w:t>
      </w:r>
    </w:p>
    <w:p w:rsidR="00000212" w:rsidRDefault="005F371F" w:rsidP="00E67323">
      <w:pPr>
        <w:pStyle w:val="NormalWeb"/>
        <w:spacing w:line="360" w:lineRule="auto"/>
        <w:jc w:val="both"/>
        <w:rPr>
          <w:rFonts w:ascii="Arial" w:hAnsi="Arial" w:cs="Arial"/>
          <w:color w:val="000000" w:themeColor="text1"/>
        </w:rPr>
      </w:pPr>
      <w:r w:rsidRPr="005F371F">
        <w:rPr>
          <w:rFonts w:ascii="Arial" w:hAnsi="Arial" w:cs="Arial"/>
          <w:color w:val="000000" w:themeColor="text1"/>
        </w:rPr>
        <w:t>According to Maslow's theory, an employee's demands, particularly at the start of his career, are mostly from the bottom layers of the pyramid, physiological needs such as enough compensation and predictable income needs, and a safe work environment.</w:t>
      </w:r>
      <w:r w:rsidR="00000212">
        <w:rPr>
          <w:rFonts w:ascii="Arial" w:hAnsi="Arial" w:cs="Arial"/>
          <w:color w:val="000000" w:themeColor="text1"/>
        </w:rPr>
        <w:t xml:space="preserve"> </w:t>
      </w:r>
      <w:r w:rsidR="00000212" w:rsidRPr="00000212">
        <w:rPr>
          <w:rFonts w:ascii="Arial" w:hAnsi="Arial" w:cs="Arial"/>
          <w:color w:val="000000" w:themeColor="text1"/>
        </w:rPr>
        <w:t xml:space="preserve">Once </w:t>
      </w:r>
      <w:r w:rsidR="00000212" w:rsidRPr="003D0F2C">
        <w:rPr>
          <w:rFonts w:ascii="Arial" w:hAnsi="Arial" w:cs="Arial"/>
          <w:color w:val="000000" w:themeColor="text1"/>
        </w:rPr>
        <w:t xml:space="preserve">these basic requirements are met, he will progress to the next level of the pyramid, self-actualization, and therefore be engaged in personal growth and development. These </w:t>
      </w:r>
      <w:r w:rsidR="00000212" w:rsidRPr="003D0F2C">
        <w:rPr>
          <w:rFonts w:ascii="Arial" w:hAnsi="Arial" w:cs="Arial"/>
          <w:color w:val="000000" w:themeColor="text1"/>
        </w:rPr>
        <w:t>need</w:t>
      </w:r>
      <w:r w:rsidR="00000212" w:rsidRPr="003D0F2C">
        <w:rPr>
          <w:rFonts w:ascii="Arial" w:hAnsi="Arial" w:cs="Arial"/>
          <w:color w:val="000000" w:themeColor="text1"/>
        </w:rPr>
        <w:t xml:space="preserve">s vary based on the individual and might range from </w:t>
      </w:r>
      <w:r w:rsidR="00000212" w:rsidRPr="003D0F2C">
        <w:rPr>
          <w:rFonts w:ascii="Arial" w:hAnsi="Arial" w:cs="Arial"/>
          <w:color w:val="000000" w:themeColor="text1"/>
        </w:rPr>
        <w:t xml:space="preserve">the </w:t>
      </w:r>
      <w:r w:rsidR="00000212" w:rsidRPr="003D0F2C">
        <w:rPr>
          <w:rFonts w:ascii="Arial" w:hAnsi="Arial" w:cs="Arial"/>
          <w:color w:val="000000" w:themeColor="text1"/>
        </w:rPr>
        <w:t>desire to be more specialised to</w:t>
      </w:r>
      <w:r w:rsidR="00000212" w:rsidRPr="003D0F2C">
        <w:rPr>
          <w:rFonts w:ascii="Arial" w:hAnsi="Arial" w:cs="Arial"/>
          <w:color w:val="000000" w:themeColor="text1"/>
        </w:rPr>
        <w:t xml:space="preserve"> that of</w:t>
      </w:r>
      <w:r w:rsidR="00000212" w:rsidRPr="003D0F2C">
        <w:rPr>
          <w:rFonts w:ascii="Arial" w:hAnsi="Arial" w:cs="Arial"/>
          <w:color w:val="000000" w:themeColor="text1"/>
        </w:rPr>
        <w:t xml:space="preserve"> a higher position </w:t>
      </w:r>
      <w:r w:rsidR="00000212" w:rsidRPr="003D0F2C">
        <w:rPr>
          <w:rFonts w:ascii="Arial" w:hAnsi="Arial" w:cs="Arial"/>
          <w:color w:val="000000" w:themeColor="text1"/>
        </w:rPr>
        <w:t>in</w:t>
      </w:r>
      <w:r w:rsidR="00000212" w:rsidRPr="003D0F2C">
        <w:rPr>
          <w:rFonts w:ascii="Arial" w:hAnsi="Arial" w:cs="Arial"/>
          <w:color w:val="000000" w:themeColor="text1"/>
        </w:rPr>
        <w:t xml:space="preserve"> the organization's hierarchical structure.</w:t>
      </w:r>
      <w:r w:rsidR="00000212" w:rsidRPr="003D0F2C">
        <w:rPr>
          <w:rFonts w:ascii="Arial" w:hAnsi="Arial" w:cs="Arial"/>
          <w:color w:val="000000" w:themeColor="text1"/>
        </w:rPr>
        <w:t xml:space="preserve"> </w:t>
      </w:r>
      <w:r w:rsidR="00000212" w:rsidRPr="003D0F2C">
        <w:rPr>
          <w:rFonts w:ascii="Arial" w:hAnsi="Arial" w:cs="Arial"/>
          <w:color w:val="000000" w:themeColor="text1"/>
        </w:rPr>
        <w:t>(Tanner, 2022)</w:t>
      </w:r>
    </w:p>
    <w:p w:rsidR="00E67323" w:rsidRPr="00000212" w:rsidRDefault="00000212" w:rsidP="00162336">
      <w:pPr>
        <w:pStyle w:val="NormalWeb"/>
        <w:spacing w:line="360" w:lineRule="auto"/>
        <w:jc w:val="both"/>
        <w:rPr>
          <w:rFonts w:ascii="Arial" w:hAnsi="Arial" w:cs="Arial"/>
          <w:color w:val="000000" w:themeColor="text1"/>
        </w:rPr>
      </w:pPr>
      <w:r w:rsidRPr="00000212">
        <w:rPr>
          <w:rFonts w:ascii="Arial" w:hAnsi="Arial" w:cs="Arial"/>
          <w:color w:val="000000" w:themeColor="text1"/>
        </w:rPr>
        <w:t xml:space="preserve">Given the above instances, Indian and British </w:t>
      </w:r>
      <w:r>
        <w:rPr>
          <w:rFonts w:ascii="Arial" w:hAnsi="Arial" w:cs="Arial"/>
          <w:color w:val="000000" w:themeColor="text1"/>
        </w:rPr>
        <w:t>societies</w:t>
      </w:r>
      <w:r w:rsidRPr="00000212">
        <w:rPr>
          <w:rFonts w:ascii="Arial" w:hAnsi="Arial" w:cs="Arial"/>
          <w:color w:val="000000" w:themeColor="text1"/>
        </w:rPr>
        <w:t xml:space="preserve"> vary fundamentally in that Indian employees are barely happy with their</w:t>
      </w:r>
      <w:r>
        <w:rPr>
          <w:rFonts w:ascii="Arial" w:hAnsi="Arial" w:cs="Arial"/>
          <w:color w:val="000000" w:themeColor="text1"/>
        </w:rPr>
        <w:t xml:space="preserve"> needs on the first level on the pyramid while</w:t>
      </w:r>
      <w:r w:rsidRPr="00000212">
        <w:rPr>
          <w:rFonts w:ascii="Arial" w:hAnsi="Arial" w:cs="Arial"/>
          <w:color w:val="000000" w:themeColor="text1"/>
        </w:rPr>
        <w:t xml:space="preserve"> in British society the struggle is for the highest level.</w:t>
      </w:r>
    </w:p>
    <w:p w:rsidR="00E44CFF" w:rsidRDefault="00913A48" w:rsidP="00162336">
      <w:pPr>
        <w:spacing w:line="360" w:lineRule="auto"/>
        <w:jc w:val="both"/>
        <w:rPr>
          <w:rFonts w:ascii="Roboto" w:hAnsi="Roboto"/>
          <w:color w:val="0F0F0F"/>
        </w:rPr>
      </w:pPr>
      <w:r>
        <w:rPr>
          <w:rFonts w:ascii="Roboto" w:hAnsi="Roboto"/>
          <w:color w:val="0F0F0F"/>
        </w:rPr>
        <w:t xml:space="preserve">Cultural Awareness in </w:t>
      </w:r>
      <w:r w:rsidR="00000212">
        <w:rPr>
          <w:rFonts w:ascii="Roboto" w:hAnsi="Roboto"/>
          <w:color w:val="0F0F0F"/>
        </w:rPr>
        <w:t xml:space="preserve">a </w:t>
      </w:r>
      <w:r>
        <w:rPr>
          <w:rFonts w:ascii="Roboto" w:hAnsi="Roboto"/>
          <w:color w:val="0F0F0F"/>
        </w:rPr>
        <w:t>Globalized World</w:t>
      </w:r>
    </w:p>
    <w:p w:rsidR="00C160EF" w:rsidRPr="0013540A" w:rsidRDefault="00130C43" w:rsidP="00162336">
      <w:pPr>
        <w:spacing w:line="360" w:lineRule="auto"/>
        <w:jc w:val="both"/>
        <w:rPr>
          <w:rFonts w:ascii="Roboto" w:hAnsi="Roboto"/>
          <w:color w:val="FF0000"/>
        </w:rPr>
      </w:pPr>
      <w:r w:rsidRPr="00C160EF">
        <w:rPr>
          <w:rFonts w:ascii="Arial" w:hAnsi="Arial" w:cs="Arial"/>
          <w:sz w:val="24"/>
          <w:szCs w:val="24"/>
        </w:rPr>
        <w:t>Business globalisation appears to have resulted in the emergence of an international b</w:t>
      </w:r>
      <w:r w:rsidRPr="003D0F2C">
        <w:rPr>
          <w:rFonts w:ascii="Arial" w:hAnsi="Arial" w:cs="Arial"/>
          <w:color w:val="000000" w:themeColor="text1"/>
          <w:sz w:val="24"/>
          <w:szCs w:val="24"/>
        </w:rPr>
        <w:t>usiness workforce with a distinct set of cultural beliefs, attitudes, and behaviours.</w:t>
      </w:r>
      <w:r w:rsidR="00C160EF" w:rsidRPr="003D0F2C">
        <w:rPr>
          <w:rFonts w:ascii="Arial" w:hAnsi="Arial" w:cs="Arial"/>
          <w:color w:val="000000" w:themeColor="text1"/>
          <w:sz w:val="24"/>
          <w:szCs w:val="24"/>
        </w:rPr>
        <w:t xml:space="preserve"> The potential for increased intercultural interactions between and among many different groups grows as the world becomes more globally interconnected. (</w:t>
      </w:r>
      <w:proofErr w:type="spellStart"/>
      <w:r w:rsidR="00C160EF" w:rsidRPr="003D0F2C">
        <w:rPr>
          <w:rFonts w:ascii="Arial" w:hAnsi="Arial" w:cs="Arial"/>
          <w:color w:val="000000" w:themeColor="text1"/>
          <w:sz w:val="24"/>
          <w:szCs w:val="24"/>
        </w:rPr>
        <w:t>Cushner</w:t>
      </w:r>
      <w:proofErr w:type="spellEnd"/>
      <w:r w:rsidR="00C160EF" w:rsidRPr="003D0F2C">
        <w:rPr>
          <w:rFonts w:ascii="Arial" w:hAnsi="Arial" w:cs="Arial"/>
          <w:color w:val="000000" w:themeColor="text1"/>
          <w:sz w:val="24"/>
          <w:szCs w:val="24"/>
        </w:rPr>
        <w:t xml:space="preserve"> &amp; </w:t>
      </w:r>
      <w:proofErr w:type="spellStart"/>
      <w:r w:rsidR="00C160EF" w:rsidRPr="003D0F2C">
        <w:rPr>
          <w:rFonts w:ascii="Arial" w:hAnsi="Arial" w:cs="Arial"/>
          <w:color w:val="000000" w:themeColor="text1"/>
          <w:sz w:val="24"/>
          <w:szCs w:val="24"/>
        </w:rPr>
        <w:t>Brislin</w:t>
      </w:r>
      <w:proofErr w:type="spellEnd"/>
      <w:r w:rsidR="00C160EF" w:rsidRPr="003D0F2C">
        <w:rPr>
          <w:rFonts w:ascii="Arial" w:hAnsi="Arial" w:cs="Arial"/>
          <w:color w:val="000000" w:themeColor="text1"/>
          <w:sz w:val="24"/>
          <w:szCs w:val="24"/>
        </w:rPr>
        <w:t>, 1996)</w:t>
      </w:r>
    </w:p>
    <w:p w:rsidR="00130C43" w:rsidRDefault="00130C43" w:rsidP="00162336">
      <w:pPr>
        <w:spacing w:line="360" w:lineRule="auto"/>
        <w:jc w:val="both"/>
        <w:rPr>
          <w:rFonts w:ascii="Arial" w:hAnsi="Arial" w:cs="Arial"/>
          <w:sz w:val="24"/>
          <w:szCs w:val="24"/>
        </w:rPr>
      </w:pPr>
      <w:r w:rsidRPr="00130C43">
        <w:rPr>
          <w:rFonts w:ascii="Arial" w:hAnsi="Arial" w:cs="Arial"/>
          <w:sz w:val="24"/>
          <w:szCs w:val="24"/>
        </w:rPr>
        <w:lastRenderedPageBreak/>
        <w:t>Expatriates in charge of foreign operations are more likely to be familiar with headquarters' corporate culture and control systems than host-country managers, resulting in more effective communication and coordination with the corporation.</w:t>
      </w:r>
      <w:r>
        <w:rPr>
          <w:rFonts w:ascii="Arial" w:hAnsi="Arial" w:cs="Arial"/>
          <w:sz w:val="24"/>
          <w:szCs w:val="24"/>
        </w:rPr>
        <w:t xml:space="preserve"> </w:t>
      </w:r>
      <w:r w:rsidRPr="00130C43">
        <w:rPr>
          <w:rFonts w:ascii="Arial" w:hAnsi="Arial" w:cs="Arial"/>
          <w:sz w:val="24"/>
          <w:szCs w:val="24"/>
        </w:rPr>
        <w:t>Ex-pats provide managerial talent in developing countries where local talent is scarce, and they help organisations develop a global mindset.</w:t>
      </w:r>
    </w:p>
    <w:p w:rsidR="00130C43" w:rsidRDefault="00130C43" w:rsidP="00162336">
      <w:pPr>
        <w:spacing w:line="360" w:lineRule="auto"/>
        <w:jc w:val="both"/>
        <w:rPr>
          <w:rFonts w:ascii="Arial" w:hAnsi="Arial" w:cs="Arial"/>
          <w:sz w:val="24"/>
          <w:szCs w:val="24"/>
        </w:rPr>
      </w:pPr>
      <w:r w:rsidRPr="00130C43">
        <w:rPr>
          <w:rFonts w:ascii="Arial" w:hAnsi="Arial" w:cs="Arial"/>
          <w:sz w:val="24"/>
          <w:szCs w:val="24"/>
        </w:rPr>
        <w:t>When expatriates are sent abroad, they bring with them both national culture and corporate or organisational culture</w:t>
      </w:r>
    </w:p>
    <w:p w:rsidR="00737D20" w:rsidRPr="003D0F2C" w:rsidRDefault="00130C43" w:rsidP="00162336">
      <w:pPr>
        <w:spacing w:line="360" w:lineRule="auto"/>
        <w:jc w:val="both"/>
        <w:rPr>
          <w:rFonts w:ascii="Arial" w:hAnsi="Arial" w:cs="Arial"/>
          <w:color w:val="000000" w:themeColor="text1"/>
          <w:sz w:val="24"/>
          <w:szCs w:val="24"/>
        </w:rPr>
      </w:pPr>
      <w:r w:rsidRPr="00130C43">
        <w:rPr>
          <w:rFonts w:ascii="Arial" w:hAnsi="Arial" w:cs="Arial"/>
          <w:sz w:val="24"/>
          <w:szCs w:val="24"/>
        </w:rPr>
        <w:t>Furthermore, an expatriate is someone who was not born in the country where the hotel is located, does not have the nati</w:t>
      </w:r>
      <w:r w:rsidRPr="00BC4F26">
        <w:rPr>
          <w:rFonts w:ascii="Arial" w:hAnsi="Arial" w:cs="Arial"/>
          <w:sz w:val="24"/>
          <w:szCs w:val="24"/>
        </w:rPr>
        <w:t xml:space="preserve">onality of the country where the hotel is located </w:t>
      </w:r>
      <w:r w:rsidRPr="003D0F2C">
        <w:rPr>
          <w:rFonts w:ascii="Arial" w:hAnsi="Arial" w:cs="Arial"/>
          <w:color w:val="000000" w:themeColor="text1"/>
          <w:sz w:val="24"/>
          <w:szCs w:val="24"/>
        </w:rPr>
        <w:t xml:space="preserve">and is hired </w:t>
      </w:r>
      <w:r w:rsidR="000F3CEA" w:rsidRPr="003D0F2C">
        <w:rPr>
          <w:rFonts w:ascii="Arial" w:hAnsi="Arial" w:cs="Arial"/>
          <w:color w:val="000000" w:themeColor="text1"/>
          <w:sz w:val="24"/>
          <w:szCs w:val="24"/>
        </w:rPr>
        <w:t>based on</w:t>
      </w:r>
      <w:r w:rsidRPr="003D0F2C">
        <w:rPr>
          <w:rFonts w:ascii="Arial" w:hAnsi="Arial" w:cs="Arial"/>
          <w:color w:val="000000" w:themeColor="text1"/>
          <w:sz w:val="24"/>
          <w:szCs w:val="24"/>
        </w:rPr>
        <w:t xml:space="preserve"> expatriate status</w:t>
      </w:r>
      <w:r w:rsidR="00737D20" w:rsidRPr="003D0F2C">
        <w:rPr>
          <w:rFonts w:ascii="Arial" w:hAnsi="Arial" w:cs="Arial"/>
          <w:color w:val="000000" w:themeColor="text1"/>
          <w:sz w:val="24"/>
          <w:szCs w:val="24"/>
        </w:rPr>
        <w:t>.</w:t>
      </w:r>
    </w:p>
    <w:p w:rsidR="008A7CF6" w:rsidRPr="003D0F2C" w:rsidRDefault="00130C43" w:rsidP="00162336">
      <w:pPr>
        <w:spacing w:line="360" w:lineRule="auto"/>
        <w:jc w:val="both"/>
        <w:rPr>
          <w:rFonts w:ascii="Arial" w:hAnsi="Arial" w:cs="Arial"/>
          <w:color w:val="000000" w:themeColor="text1"/>
          <w:sz w:val="24"/>
          <w:szCs w:val="24"/>
        </w:rPr>
      </w:pPr>
      <w:r w:rsidRPr="003D0F2C">
        <w:rPr>
          <w:rFonts w:ascii="Arial" w:hAnsi="Arial" w:cs="Arial"/>
          <w:color w:val="000000" w:themeColor="text1"/>
          <w:sz w:val="24"/>
          <w:szCs w:val="24"/>
        </w:rPr>
        <w:t>Expatriates frequently have detailed knowledge of a company's managerial systems and play an important role in the stability of an organization's corporate culture in distant locations.</w:t>
      </w:r>
      <w:r w:rsidR="00BC4F26" w:rsidRPr="003D0F2C">
        <w:rPr>
          <w:rFonts w:ascii="Arial" w:hAnsi="Arial" w:cs="Arial"/>
          <w:color w:val="000000" w:themeColor="text1"/>
          <w:sz w:val="24"/>
          <w:szCs w:val="24"/>
        </w:rPr>
        <w:t xml:space="preserve"> (</w:t>
      </w:r>
      <w:proofErr w:type="spellStart"/>
      <w:r w:rsidR="00BC4F26" w:rsidRPr="003D0F2C">
        <w:rPr>
          <w:rFonts w:ascii="Arial" w:hAnsi="Arial" w:cs="Arial"/>
          <w:color w:val="000000" w:themeColor="text1"/>
          <w:sz w:val="24"/>
          <w:szCs w:val="24"/>
        </w:rPr>
        <w:t>Causin</w:t>
      </w:r>
      <w:proofErr w:type="spellEnd"/>
      <w:r w:rsidR="00BC4F26" w:rsidRPr="003D0F2C">
        <w:rPr>
          <w:rFonts w:ascii="Arial" w:hAnsi="Arial" w:cs="Arial"/>
          <w:color w:val="000000" w:themeColor="text1"/>
          <w:sz w:val="24"/>
          <w:szCs w:val="24"/>
        </w:rPr>
        <w:t xml:space="preserve"> &amp; Ngwenya, 1970)</w:t>
      </w:r>
    </w:p>
    <w:p w:rsidR="001E1238" w:rsidRDefault="001E1238" w:rsidP="00162336">
      <w:pPr>
        <w:pStyle w:val="NormalWeb"/>
        <w:spacing w:line="360" w:lineRule="auto"/>
        <w:jc w:val="both"/>
        <w:rPr>
          <w:rFonts w:ascii="TimesNewRoman" w:hAnsi="TimesNewRoman"/>
          <w:sz w:val="28"/>
          <w:szCs w:val="28"/>
        </w:rPr>
      </w:pPr>
      <w:r w:rsidRPr="00D37BF5">
        <w:rPr>
          <w:rFonts w:ascii="Arial" w:hAnsi="Arial" w:cs="Arial"/>
        </w:rPr>
        <w:t xml:space="preserve">The different cultural </w:t>
      </w:r>
      <w:r>
        <w:rPr>
          <w:rFonts w:ascii="Arial" w:hAnsi="Arial" w:cs="Arial"/>
        </w:rPr>
        <w:t>contexts</w:t>
      </w:r>
      <w:r w:rsidRPr="00D37BF5">
        <w:rPr>
          <w:rFonts w:ascii="Arial" w:hAnsi="Arial" w:cs="Arial"/>
        </w:rPr>
        <w:t xml:space="preserve"> in which an organisation operates, also known as the </w:t>
      </w:r>
      <w:r w:rsidRPr="003D0F2C">
        <w:rPr>
          <w:rFonts w:ascii="Arial" w:hAnsi="Arial" w:cs="Arial"/>
          <w:color w:val="000000" w:themeColor="text1"/>
        </w:rPr>
        <w:t>external environment, as well as the cultural diversity of its personnel, also known as the internal environment, play critical roles in the successful operation of the business. (</w:t>
      </w:r>
      <w:proofErr w:type="spellStart"/>
      <w:r w:rsidRPr="003D0F2C">
        <w:rPr>
          <w:rFonts w:ascii="Arial" w:hAnsi="Arial" w:cs="Arial"/>
          <w:color w:val="000000" w:themeColor="text1"/>
        </w:rPr>
        <w:t>Miroshnik</w:t>
      </w:r>
      <w:proofErr w:type="spellEnd"/>
      <w:r w:rsidRPr="003D0F2C">
        <w:rPr>
          <w:rFonts w:ascii="Arial" w:hAnsi="Arial" w:cs="Arial"/>
          <w:color w:val="000000" w:themeColor="text1"/>
        </w:rPr>
        <w:t>, 2002)</w:t>
      </w:r>
    </w:p>
    <w:p w:rsidR="001E1238" w:rsidRDefault="001E1238" w:rsidP="00162336">
      <w:pPr>
        <w:spacing w:line="360" w:lineRule="auto"/>
        <w:rPr>
          <w:rFonts w:ascii="Arial" w:hAnsi="Arial" w:cs="Arial"/>
          <w:sz w:val="24"/>
          <w:szCs w:val="24"/>
        </w:rPr>
      </w:pPr>
    </w:p>
    <w:p w:rsidR="00625B2B" w:rsidRDefault="00625B2B" w:rsidP="00162336">
      <w:pPr>
        <w:spacing w:line="360" w:lineRule="auto"/>
        <w:rPr>
          <w:rFonts w:ascii="Arial" w:hAnsi="Arial" w:cs="Arial"/>
          <w:sz w:val="24"/>
          <w:szCs w:val="24"/>
        </w:rPr>
      </w:pPr>
    </w:p>
    <w:p w:rsidR="00625B2B" w:rsidRDefault="00625B2B" w:rsidP="00162336">
      <w:pPr>
        <w:spacing w:line="360" w:lineRule="auto"/>
        <w:rPr>
          <w:rFonts w:ascii="Arial" w:hAnsi="Arial" w:cs="Arial"/>
          <w:sz w:val="24"/>
          <w:szCs w:val="24"/>
        </w:rPr>
      </w:pPr>
    </w:p>
    <w:p w:rsidR="00FD3134" w:rsidRDefault="00FD3134" w:rsidP="00162336">
      <w:pPr>
        <w:spacing w:line="360" w:lineRule="auto"/>
        <w:rPr>
          <w:rFonts w:ascii="Arial" w:hAnsi="Arial" w:cs="Arial"/>
          <w:b/>
          <w:bCs/>
          <w:sz w:val="24"/>
          <w:szCs w:val="24"/>
        </w:rPr>
      </w:pPr>
    </w:p>
    <w:p w:rsidR="00FD3134" w:rsidRDefault="00FD3134" w:rsidP="00162336">
      <w:pPr>
        <w:spacing w:line="360" w:lineRule="auto"/>
        <w:rPr>
          <w:rFonts w:ascii="Arial" w:hAnsi="Arial" w:cs="Arial"/>
          <w:b/>
          <w:bCs/>
          <w:sz w:val="24"/>
          <w:szCs w:val="24"/>
        </w:rPr>
      </w:pPr>
    </w:p>
    <w:p w:rsidR="00FD3134" w:rsidRDefault="00FD3134" w:rsidP="00162336">
      <w:pPr>
        <w:spacing w:line="360" w:lineRule="auto"/>
        <w:rPr>
          <w:rFonts w:ascii="Arial" w:hAnsi="Arial" w:cs="Arial"/>
          <w:b/>
          <w:bCs/>
          <w:sz w:val="24"/>
          <w:szCs w:val="24"/>
        </w:rPr>
      </w:pPr>
    </w:p>
    <w:p w:rsidR="00FD3134" w:rsidRDefault="00FD3134" w:rsidP="00162336">
      <w:pPr>
        <w:spacing w:line="360" w:lineRule="auto"/>
        <w:rPr>
          <w:rFonts w:ascii="Arial" w:hAnsi="Arial" w:cs="Arial"/>
          <w:b/>
          <w:bCs/>
          <w:sz w:val="24"/>
          <w:szCs w:val="24"/>
        </w:rPr>
      </w:pPr>
    </w:p>
    <w:p w:rsidR="00FD3134" w:rsidRDefault="00FD3134" w:rsidP="00162336">
      <w:pPr>
        <w:spacing w:line="360" w:lineRule="auto"/>
        <w:rPr>
          <w:rFonts w:ascii="Arial" w:hAnsi="Arial" w:cs="Arial"/>
          <w:b/>
          <w:bCs/>
          <w:sz w:val="24"/>
          <w:szCs w:val="24"/>
        </w:rPr>
      </w:pPr>
    </w:p>
    <w:p w:rsidR="00FD3134" w:rsidRDefault="00FD3134" w:rsidP="00162336">
      <w:pPr>
        <w:spacing w:line="360" w:lineRule="auto"/>
        <w:rPr>
          <w:rFonts w:ascii="Arial" w:hAnsi="Arial" w:cs="Arial"/>
          <w:b/>
          <w:bCs/>
          <w:sz w:val="24"/>
          <w:szCs w:val="24"/>
        </w:rPr>
      </w:pPr>
    </w:p>
    <w:p w:rsidR="00061877" w:rsidRPr="003D0F2C" w:rsidRDefault="002533F4" w:rsidP="00162336">
      <w:pPr>
        <w:spacing w:line="360" w:lineRule="auto"/>
        <w:rPr>
          <w:rFonts w:ascii="Arial" w:hAnsi="Arial" w:cs="Arial"/>
          <w:b/>
          <w:bCs/>
          <w:sz w:val="24"/>
          <w:szCs w:val="24"/>
        </w:rPr>
      </w:pPr>
      <w:r w:rsidRPr="003D0F2C">
        <w:rPr>
          <w:rFonts w:ascii="Arial" w:hAnsi="Arial" w:cs="Arial"/>
          <w:b/>
          <w:bCs/>
          <w:sz w:val="24"/>
          <w:szCs w:val="24"/>
        </w:rPr>
        <w:lastRenderedPageBreak/>
        <w:t>Conclusion</w:t>
      </w:r>
    </w:p>
    <w:p w:rsidR="00FD3134" w:rsidRDefault="002533F4" w:rsidP="00162336">
      <w:pPr>
        <w:spacing w:line="360" w:lineRule="auto"/>
        <w:jc w:val="both"/>
        <w:rPr>
          <w:rFonts w:ascii="Arial" w:hAnsi="Arial" w:cs="Arial"/>
          <w:color w:val="000000" w:themeColor="text1"/>
          <w:sz w:val="24"/>
          <w:szCs w:val="24"/>
        </w:rPr>
      </w:pPr>
      <w:r w:rsidRPr="00761FCA">
        <w:rPr>
          <w:rFonts w:ascii="Arial" w:hAnsi="Arial" w:cs="Arial"/>
          <w:color w:val="000000" w:themeColor="text1"/>
          <w:sz w:val="24"/>
          <w:szCs w:val="24"/>
        </w:rPr>
        <w:t>India and the United Kingdom share a lengthy history, as well as cultural institutions and, most crucially, the English language.</w:t>
      </w:r>
    </w:p>
    <w:p w:rsidR="00FD3134" w:rsidRDefault="001E1238" w:rsidP="00162336">
      <w:pPr>
        <w:spacing w:line="360" w:lineRule="auto"/>
        <w:jc w:val="both"/>
        <w:rPr>
          <w:rFonts w:ascii="Arial" w:hAnsi="Arial" w:cs="Arial"/>
          <w:color w:val="000000" w:themeColor="text1"/>
          <w:sz w:val="24"/>
          <w:szCs w:val="24"/>
        </w:rPr>
      </w:pPr>
      <w:r w:rsidRPr="00761FCA">
        <w:rPr>
          <w:rFonts w:ascii="Arial" w:hAnsi="Arial" w:cs="Arial"/>
          <w:color w:val="000000" w:themeColor="text1"/>
          <w:sz w:val="24"/>
          <w:szCs w:val="24"/>
        </w:rPr>
        <w:t>Indian culture is more restricted than British culture. Indians try hard not to upset others by sharing unpleasant ideas and opinions, hence it might be difficult for others to truly comprehend the individual's true position on a matter while the British don't tiptoe around others when offering their opinions.</w:t>
      </w:r>
    </w:p>
    <w:p w:rsidR="005D5661" w:rsidRPr="00A37796" w:rsidRDefault="005D5661" w:rsidP="005D5661">
      <w:pPr>
        <w:spacing w:line="360" w:lineRule="auto"/>
        <w:jc w:val="both"/>
        <w:rPr>
          <w:rFonts w:ascii="Arial" w:hAnsi="Arial" w:cs="Arial"/>
          <w:color w:val="000000" w:themeColor="text1"/>
          <w:sz w:val="24"/>
          <w:szCs w:val="24"/>
        </w:rPr>
      </w:pPr>
      <w:r w:rsidRPr="00A41180">
        <w:rPr>
          <w:rFonts w:ascii="Arial" w:hAnsi="Arial" w:cs="Arial"/>
          <w:sz w:val="24"/>
          <w:szCs w:val="24"/>
        </w:rPr>
        <w:t xml:space="preserve">Cultures do not exist in a permanent or unchanging state. Cultural change happens as a result of changing circumstances and (particularly in a globalized, digitally networked world) the impact of other civilizations. The apparent layers of culture will change quicker than the culture's basic values and beliefs, which are more resistant to change. It is similar to an iceberg; on the surface, some of it is visible. A significantly greater portion is submerged and difficult to </w:t>
      </w:r>
      <w:r w:rsidRPr="00A37796">
        <w:rPr>
          <w:rFonts w:ascii="Arial" w:hAnsi="Arial" w:cs="Arial"/>
          <w:color w:val="000000" w:themeColor="text1"/>
          <w:sz w:val="24"/>
          <w:szCs w:val="24"/>
        </w:rPr>
        <w:t>see. (White, 1959)</w:t>
      </w:r>
    </w:p>
    <w:p w:rsidR="005D5661" w:rsidRDefault="005D5661" w:rsidP="00162336">
      <w:pPr>
        <w:spacing w:line="360" w:lineRule="auto"/>
        <w:jc w:val="both"/>
        <w:rPr>
          <w:rFonts w:ascii="Arial" w:hAnsi="Arial" w:cs="Arial"/>
          <w:color w:val="000000" w:themeColor="text1"/>
          <w:sz w:val="24"/>
          <w:szCs w:val="24"/>
        </w:rPr>
      </w:pPr>
    </w:p>
    <w:p w:rsidR="00061877" w:rsidRDefault="00061877" w:rsidP="00711F9E">
      <w:pPr>
        <w:rPr>
          <w:rFonts w:ascii="Arial" w:hAnsi="Arial" w:cs="Arial"/>
          <w:sz w:val="24"/>
          <w:szCs w:val="24"/>
        </w:rPr>
      </w:pPr>
    </w:p>
    <w:p w:rsidR="00FD3134" w:rsidRDefault="00FD3134" w:rsidP="00162336">
      <w:pPr>
        <w:spacing w:line="360" w:lineRule="auto"/>
        <w:jc w:val="both"/>
        <w:rPr>
          <w:rFonts w:ascii="Arial" w:hAnsi="Arial" w:cs="Arial"/>
          <w:sz w:val="24"/>
          <w:szCs w:val="24"/>
        </w:rPr>
      </w:pPr>
    </w:p>
    <w:p w:rsidR="00FD3134" w:rsidRDefault="00FD3134" w:rsidP="00162336">
      <w:pPr>
        <w:spacing w:line="360" w:lineRule="auto"/>
        <w:jc w:val="both"/>
        <w:rPr>
          <w:rFonts w:ascii="Arial" w:hAnsi="Arial" w:cs="Arial"/>
          <w:sz w:val="24"/>
          <w:szCs w:val="24"/>
        </w:rPr>
      </w:pPr>
    </w:p>
    <w:p w:rsidR="00FD3134" w:rsidRDefault="00FD3134" w:rsidP="00162336">
      <w:pPr>
        <w:spacing w:line="360" w:lineRule="auto"/>
        <w:jc w:val="both"/>
        <w:rPr>
          <w:rFonts w:ascii="Arial" w:hAnsi="Arial" w:cs="Arial"/>
          <w:sz w:val="24"/>
          <w:szCs w:val="24"/>
        </w:rPr>
      </w:pPr>
    </w:p>
    <w:p w:rsidR="00FD3134" w:rsidRDefault="00FD3134" w:rsidP="00162336">
      <w:pPr>
        <w:spacing w:line="360" w:lineRule="auto"/>
        <w:jc w:val="both"/>
        <w:rPr>
          <w:rFonts w:ascii="Arial" w:hAnsi="Arial" w:cs="Arial"/>
          <w:sz w:val="24"/>
          <w:szCs w:val="24"/>
        </w:rPr>
      </w:pPr>
    </w:p>
    <w:p w:rsidR="00FD3134" w:rsidRDefault="00FD3134" w:rsidP="00162336">
      <w:pPr>
        <w:spacing w:line="360" w:lineRule="auto"/>
        <w:jc w:val="both"/>
        <w:rPr>
          <w:rFonts w:ascii="Arial" w:hAnsi="Arial" w:cs="Arial"/>
          <w:sz w:val="24"/>
          <w:szCs w:val="24"/>
        </w:rPr>
      </w:pPr>
    </w:p>
    <w:p w:rsidR="00FD3134" w:rsidRDefault="00FD3134" w:rsidP="00162336">
      <w:pPr>
        <w:spacing w:line="360" w:lineRule="auto"/>
        <w:jc w:val="both"/>
        <w:rPr>
          <w:rFonts w:ascii="Arial" w:hAnsi="Arial" w:cs="Arial"/>
          <w:sz w:val="24"/>
          <w:szCs w:val="24"/>
        </w:rPr>
      </w:pPr>
    </w:p>
    <w:p w:rsidR="00FD3134" w:rsidRDefault="00FD3134" w:rsidP="00162336">
      <w:pPr>
        <w:spacing w:line="360" w:lineRule="auto"/>
        <w:jc w:val="both"/>
        <w:rPr>
          <w:rFonts w:ascii="Arial" w:hAnsi="Arial" w:cs="Arial"/>
          <w:sz w:val="24"/>
          <w:szCs w:val="24"/>
        </w:rPr>
      </w:pPr>
    </w:p>
    <w:p w:rsidR="00FD3134" w:rsidRDefault="00FD3134" w:rsidP="00162336">
      <w:pPr>
        <w:spacing w:line="360" w:lineRule="auto"/>
        <w:jc w:val="both"/>
        <w:rPr>
          <w:rFonts w:ascii="Arial" w:hAnsi="Arial" w:cs="Arial"/>
          <w:sz w:val="24"/>
          <w:szCs w:val="24"/>
        </w:rPr>
      </w:pPr>
    </w:p>
    <w:p w:rsidR="00FD3134" w:rsidRDefault="00FD3134" w:rsidP="00162336">
      <w:pPr>
        <w:spacing w:line="360" w:lineRule="auto"/>
        <w:jc w:val="both"/>
        <w:rPr>
          <w:rFonts w:ascii="Arial" w:hAnsi="Arial" w:cs="Arial"/>
          <w:sz w:val="24"/>
          <w:szCs w:val="24"/>
        </w:rPr>
      </w:pPr>
    </w:p>
    <w:p w:rsidR="00FD3134" w:rsidRDefault="00FD3134" w:rsidP="00162336">
      <w:pPr>
        <w:spacing w:line="360" w:lineRule="auto"/>
        <w:jc w:val="both"/>
        <w:rPr>
          <w:rFonts w:ascii="Arial" w:hAnsi="Arial" w:cs="Arial"/>
          <w:sz w:val="24"/>
          <w:szCs w:val="24"/>
        </w:rPr>
      </w:pPr>
    </w:p>
    <w:p w:rsidR="005D5661" w:rsidRDefault="005D5661" w:rsidP="00162336">
      <w:pPr>
        <w:spacing w:line="360" w:lineRule="auto"/>
        <w:jc w:val="both"/>
        <w:rPr>
          <w:rFonts w:ascii="Arial" w:hAnsi="Arial" w:cs="Arial"/>
          <w:sz w:val="24"/>
          <w:szCs w:val="24"/>
        </w:rPr>
      </w:pPr>
    </w:p>
    <w:p w:rsidR="00FD3134" w:rsidRPr="00FD3134" w:rsidRDefault="00FD3134" w:rsidP="00162336">
      <w:pPr>
        <w:spacing w:line="360" w:lineRule="auto"/>
        <w:jc w:val="both"/>
        <w:rPr>
          <w:rFonts w:ascii="Arial" w:hAnsi="Arial" w:cs="Arial"/>
          <w:b/>
          <w:bCs/>
          <w:sz w:val="24"/>
          <w:szCs w:val="24"/>
        </w:rPr>
      </w:pPr>
      <w:r w:rsidRPr="00FD3134">
        <w:rPr>
          <w:rFonts w:ascii="Arial" w:hAnsi="Arial" w:cs="Arial"/>
          <w:b/>
          <w:bCs/>
          <w:sz w:val="24"/>
          <w:szCs w:val="24"/>
        </w:rPr>
        <w:lastRenderedPageBreak/>
        <w:t>Critically analyse</w:t>
      </w:r>
    </w:p>
    <w:p w:rsidR="00B3165A" w:rsidRPr="001534A1" w:rsidRDefault="00950634" w:rsidP="00162336">
      <w:pPr>
        <w:spacing w:line="360" w:lineRule="auto"/>
        <w:jc w:val="both"/>
        <w:rPr>
          <w:rFonts w:ascii="Arial" w:hAnsi="Arial" w:cs="Arial"/>
          <w:sz w:val="24"/>
          <w:szCs w:val="24"/>
        </w:rPr>
      </w:pPr>
      <w:r w:rsidRPr="001534A1">
        <w:rPr>
          <w:rFonts w:ascii="Arial" w:hAnsi="Arial" w:cs="Arial"/>
          <w:sz w:val="24"/>
          <w:szCs w:val="24"/>
        </w:rPr>
        <w:t>In this report</w:t>
      </w:r>
      <w:r w:rsidR="003F0DBB" w:rsidRPr="001534A1">
        <w:rPr>
          <w:rFonts w:ascii="Arial" w:hAnsi="Arial" w:cs="Arial"/>
          <w:sz w:val="24"/>
          <w:szCs w:val="24"/>
        </w:rPr>
        <w:t>,</w:t>
      </w:r>
      <w:r w:rsidRPr="001534A1">
        <w:rPr>
          <w:rFonts w:ascii="Arial" w:hAnsi="Arial" w:cs="Arial"/>
          <w:sz w:val="24"/>
          <w:szCs w:val="24"/>
        </w:rPr>
        <w:t xml:space="preserve"> I’ll </w:t>
      </w:r>
      <w:r w:rsidR="003F0DBB" w:rsidRPr="001534A1">
        <w:rPr>
          <w:rFonts w:ascii="Arial" w:hAnsi="Arial" w:cs="Arial"/>
          <w:sz w:val="24"/>
          <w:szCs w:val="24"/>
        </w:rPr>
        <w:t>analyse</w:t>
      </w:r>
      <w:r w:rsidRPr="001534A1">
        <w:rPr>
          <w:rFonts w:ascii="Arial" w:hAnsi="Arial" w:cs="Arial"/>
          <w:sz w:val="24"/>
          <w:szCs w:val="24"/>
        </w:rPr>
        <w:t xml:space="preserve"> my leadership style using several specifical tools such as Belbin’s questionnaire, </w:t>
      </w:r>
    </w:p>
    <w:p w:rsidR="003F0DBB" w:rsidRPr="001534A1" w:rsidRDefault="00B3165A" w:rsidP="00162336">
      <w:pPr>
        <w:spacing w:line="360" w:lineRule="auto"/>
        <w:jc w:val="both"/>
        <w:rPr>
          <w:rFonts w:ascii="Arial" w:hAnsi="Arial" w:cs="Arial"/>
          <w:sz w:val="24"/>
          <w:szCs w:val="24"/>
        </w:rPr>
      </w:pPr>
      <w:r w:rsidRPr="001534A1">
        <w:rPr>
          <w:rFonts w:ascii="Arial" w:hAnsi="Arial" w:cs="Arial"/>
          <w:sz w:val="24"/>
          <w:szCs w:val="24"/>
        </w:rPr>
        <w:t>Beginning</w:t>
      </w:r>
      <w:r w:rsidRPr="001534A1">
        <w:rPr>
          <w:rFonts w:ascii="Arial" w:hAnsi="Arial" w:cs="Arial"/>
          <w:sz w:val="24"/>
          <w:szCs w:val="24"/>
        </w:rPr>
        <w:t xml:space="preserve"> with the questionnaire</w:t>
      </w:r>
      <w:r w:rsidRPr="001534A1">
        <w:rPr>
          <w:rFonts w:ascii="Arial" w:hAnsi="Arial" w:cs="Arial"/>
          <w:sz w:val="24"/>
          <w:szCs w:val="24"/>
        </w:rPr>
        <w:t xml:space="preserve"> </w:t>
      </w:r>
      <w:r w:rsidRPr="001534A1">
        <w:rPr>
          <w:rFonts w:ascii="Arial" w:hAnsi="Arial" w:cs="Arial"/>
          <w:sz w:val="24"/>
          <w:szCs w:val="24"/>
        </w:rPr>
        <w:t>Belbin's ratings indicate that the most prominent inclination of my leadership style is that of a coordinator.</w:t>
      </w:r>
      <w:r w:rsidRPr="001534A1">
        <w:rPr>
          <w:rFonts w:ascii="Arial" w:hAnsi="Arial" w:cs="Arial"/>
          <w:sz w:val="24"/>
          <w:szCs w:val="24"/>
        </w:rPr>
        <w:t xml:space="preserve"> </w:t>
      </w:r>
      <w:r w:rsidRPr="001534A1">
        <w:rPr>
          <w:rFonts w:ascii="Arial" w:hAnsi="Arial" w:cs="Arial"/>
          <w:sz w:val="24"/>
          <w:szCs w:val="24"/>
        </w:rPr>
        <w:t xml:space="preserve">Even though I am not the brightest person </w:t>
      </w:r>
      <w:r w:rsidR="00C47BC5" w:rsidRPr="001534A1">
        <w:rPr>
          <w:rFonts w:ascii="Arial" w:hAnsi="Arial" w:cs="Arial"/>
          <w:sz w:val="24"/>
          <w:szCs w:val="24"/>
        </w:rPr>
        <w:t>in</w:t>
      </w:r>
      <w:r w:rsidRPr="001534A1">
        <w:rPr>
          <w:rFonts w:ascii="Arial" w:hAnsi="Arial" w:cs="Arial"/>
          <w:sz w:val="24"/>
          <w:szCs w:val="24"/>
        </w:rPr>
        <w:t xml:space="preserve"> the team, I have the capacity as a leader to motivate others to achieve common group goals and to delegate effectively owing to my ability to recognise the unique abilities of others.</w:t>
      </w:r>
      <w:r w:rsidR="00C21A67" w:rsidRPr="001534A1">
        <w:rPr>
          <w:rFonts w:ascii="Arial" w:hAnsi="Arial" w:cs="Arial"/>
          <w:sz w:val="24"/>
          <w:szCs w:val="24"/>
        </w:rPr>
        <w:t xml:space="preserve"> </w:t>
      </w:r>
      <w:r w:rsidR="00C21A67" w:rsidRPr="001534A1">
        <w:rPr>
          <w:rFonts w:ascii="Arial" w:hAnsi="Arial" w:cs="Arial"/>
          <w:sz w:val="24"/>
          <w:szCs w:val="24"/>
        </w:rPr>
        <w:t xml:space="preserve">When I work with a team of individuals that have varied personalities or skills, I can function at my best as a leader because I </w:t>
      </w:r>
      <w:r w:rsidR="000F3CEA">
        <w:rPr>
          <w:rFonts w:ascii="Arial" w:hAnsi="Arial" w:cs="Arial"/>
          <w:sz w:val="24"/>
          <w:szCs w:val="24"/>
        </w:rPr>
        <w:t>can</w:t>
      </w:r>
      <w:r w:rsidR="00C21A67" w:rsidRPr="001534A1">
        <w:rPr>
          <w:rFonts w:ascii="Arial" w:hAnsi="Arial" w:cs="Arial"/>
          <w:sz w:val="24"/>
          <w:szCs w:val="24"/>
        </w:rPr>
        <w:t xml:space="preserve"> handle challenges calmly and even gently steer things toward the best results.</w:t>
      </w:r>
    </w:p>
    <w:p w:rsidR="00A65FC4" w:rsidRPr="001534A1" w:rsidRDefault="00C47BC5" w:rsidP="00162336">
      <w:pPr>
        <w:spacing w:line="360" w:lineRule="auto"/>
        <w:jc w:val="both"/>
        <w:rPr>
          <w:rFonts w:ascii="Arial" w:hAnsi="Arial" w:cs="Arial"/>
          <w:sz w:val="24"/>
          <w:szCs w:val="24"/>
        </w:rPr>
      </w:pPr>
      <w:r w:rsidRPr="001534A1">
        <w:rPr>
          <w:rFonts w:ascii="Arial" w:hAnsi="Arial" w:cs="Arial"/>
          <w:sz w:val="24"/>
          <w:szCs w:val="24"/>
        </w:rPr>
        <w:t>Along with the capacity to identify abilities, the proclivity to be a resource investigator is also compatible. As RI, I see myself as an energetic and outgoing individual with clear communication skills. RIs are natural negotiators who seek out new chances and make new relationships.</w:t>
      </w:r>
      <w:r w:rsidR="00A65FC4" w:rsidRPr="001534A1">
        <w:rPr>
          <w:rFonts w:ascii="Arial" w:hAnsi="Arial" w:cs="Arial"/>
          <w:sz w:val="24"/>
          <w:szCs w:val="24"/>
        </w:rPr>
        <w:t xml:space="preserve"> </w:t>
      </w:r>
      <w:r w:rsidR="00A65FC4" w:rsidRPr="001534A1">
        <w:rPr>
          <w:rFonts w:ascii="Arial" w:hAnsi="Arial" w:cs="Arial"/>
          <w:sz w:val="24"/>
          <w:szCs w:val="24"/>
        </w:rPr>
        <w:t xml:space="preserve">Relaxed personality, I am not afraid of difficult or unfamiliar tasks </w:t>
      </w:r>
      <w:r w:rsidR="00A65FC4" w:rsidRPr="001534A1">
        <w:rPr>
          <w:rFonts w:ascii="Arial" w:hAnsi="Arial" w:cs="Arial"/>
          <w:sz w:val="24"/>
          <w:szCs w:val="24"/>
        </w:rPr>
        <w:t>due to my</w:t>
      </w:r>
      <w:r w:rsidR="00A65FC4" w:rsidRPr="001534A1">
        <w:rPr>
          <w:rFonts w:ascii="Arial" w:hAnsi="Arial" w:cs="Arial"/>
          <w:sz w:val="24"/>
          <w:szCs w:val="24"/>
        </w:rPr>
        <w:t xml:space="preserve"> ability to learn quickly</w:t>
      </w:r>
      <w:r w:rsidR="00A65FC4" w:rsidRPr="001534A1">
        <w:rPr>
          <w:rFonts w:ascii="Arial" w:hAnsi="Arial" w:cs="Arial"/>
          <w:sz w:val="24"/>
          <w:szCs w:val="24"/>
        </w:rPr>
        <w:t>. M</w:t>
      </w:r>
      <w:r w:rsidR="00A65FC4" w:rsidRPr="001534A1">
        <w:rPr>
          <w:rFonts w:ascii="Arial" w:hAnsi="Arial" w:cs="Arial"/>
          <w:sz w:val="24"/>
          <w:szCs w:val="24"/>
        </w:rPr>
        <w:t xml:space="preserve">y curiosity leads me to various sources of inspiration for completing tasks, I am ready to see opportunities in any new thing, and I recognise the desire to always learn new things to keep me </w:t>
      </w:r>
      <w:r w:rsidR="00B179EF" w:rsidRPr="001534A1">
        <w:rPr>
          <w:rFonts w:ascii="Arial" w:hAnsi="Arial" w:cs="Arial"/>
          <w:sz w:val="24"/>
          <w:szCs w:val="24"/>
        </w:rPr>
        <w:t xml:space="preserve">and the people around me, </w:t>
      </w:r>
      <w:r w:rsidR="00A65FC4" w:rsidRPr="001534A1">
        <w:rPr>
          <w:rFonts w:ascii="Arial" w:hAnsi="Arial" w:cs="Arial"/>
          <w:sz w:val="24"/>
          <w:szCs w:val="24"/>
        </w:rPr>
        <w:t>motivated.</w:t>
      </w:r>
    </w:p>
    <w:p w:rsidR="003F0DBB" w:rsidRPr="001534A1" w:rsidRDefault="003F0DBB" w:rsidP="00162336">
      <w:pPr>
        <w:spacing w:line="360" w:lineRule="auto"/>
        <w:jc w:val="both"/>
        <w:rPr>
          <w:rFonts w:ascii="Arial" w:hAnsi="Arial" w:cs="Arial"/>
          <w:sz w:val="24"/>
          <w:szCs w:val="24"/>
        </w:rPr>
      </w:pPr>
      <w:r w:rsidRPr="001534A1">
        <w:rPr>
          <w:rFonts w:ascii="Arial" w:hAnsi="Arial" w:cs="Arial"/>
          <w:sz w:val="24"/>
          <w:szCs w:val="24"/>
        </w:rPr>
        <w:t>I am a team supporter, I am concerned about the well-being of my team members, I have enough flexibility and adapt easily to people and situations, and this makes me a leader who recognises the importance of each member of the team as well as the reality of the need for balance in the work-rest relationship.</w:t>
      </w:r>
      <w:r w:rsidR="00044894" w:rsidRPr="001534A1">
        <w:rPr>
          <w:rFonts w:ascii="Arial" w:hAnsi="Arial" w:cs="Arial"/>
          <w:sz w:val="24"/>
          <w:szCs w:val="24"/>
        </w:rPr>
        <w:t xml:space="preserve"> </w:t>
      </w:r>
      <w:r w:rsidR="00044894" w:rsidRPr="001534A1">
        <w:rPr>
          <w:rFonts w:ascii="Arial" w:hAnsi="Arial" w:cs="Arial"/>
          <w:sz w:val="24"/>
          <w:szCs w:val="24"/>
        </w:rPr>
        <w:t xml:space="preserve">To be an effective communicator, </w:t>
      </w:r>
      <w:r w:rsidR="00044894" w:rsidRPr="001534A1">
        <w:rPr>
          <w:rFonts w:ascii="Arial" w:hAnsi="Arial" w:cs="Arial"/>
          <w:sz w:val="24"/>
          <w:szCs w:val="24"/>
        </w:rPr>
        <w:t>one</w:t>
      </w:r>
      <w:r w:rsidR="00044894" w:rsidRPr="001534A1">
        <w:rPr>
          <w:rFonts w:ascii="Arial" w:hAnsi="Arial" w:cs="Arial"/>
          <w:sz w:val="24"/>
          <w:szCs w:val="24"/>
        </w:rPr>
        <w:t xml:space="preserve"> must first listen to the other person </w:t>
      </w:r>
      <w:r w:rsidR="000F3CEA">
        <w:rPr>
          <w:rFonts w:ascii="Arial" w:hAnsi="Arial" w:cs="Arial"/>
          <w:sz w:val="24"/>
          <w:szCs w:val="24"/>
        </w:rPr>
        <w:t>to</w:t>
      </w:r>
      <w:r w:rsidR="00044894" w:rsidRPr="001534A1">
        <w:rPr>
          <w:rFonts w:ascii="Arial" w:hAnsi="Arial" w:cs="Arial"/>
          <w:sz w:val="24"/>
          <w:szCs w:val="24"/>
        </w:rPr>
        <w:t xml:space="preserve"> </w:t>
      </w:r>
      <w:r w:rsidR="00044894" w:rsidRPr="001534A1">
        <w:rPr>
          <w:rFonts w:ascii="Arial" w:hAnsi="Arial" w:cs="Arial"/>
          <w:sz w:val="24"/>
          <w:szCs w:val="24"/>
        </w:rPr>
        <w:t>understand</w:t>
      </w:r>
      <w:r w:rsidR="00044894" w:rsidRPr="001534A1">
        <w:rPr>
          <w:rFonts w:ascii="Arial" w:hAnsi="Arial" w:cs="Arial"/>
          <w:sz w:val="24"/>
          <w:szCs w:val="24"/>
        </w:rPr>
        <w:t>. Although it is believed that team members might be indecisive in times of crisis, I believe that this does not apply to me since, as a coordinator, I behave calmly and logically in crisis circumstances.</w:t>
      </w:r>
    </w:p>
    <w:p w:rsidR="009948B3" w:rsidRPr="00363329" w:rsidRDefault="009948B3" w:rsidP="00162336">
      <w:pPr>
        <w:spacing w:line="360" w:lineRule="auto"/>
        <w:jc w:val="both"/>
        <w:rPr>
          <w:rFonts w:ascii="Arial" w:hAnsi="Arial" w:cs="Arial"/>
          <w:color w:val="FF0000"/>
          <w:sz w:val="24"/>
          <w:szCs w:val="24"/>
        </w:rPr>
      </w:pPr>
      <w:r w:rsidRPr="001534A1">
        <w:rPr>
          <w:rFonts w:ascii="Arial" w:hAnsi="Arial" w:cs="Arial"/>
          <w:sz w:val="24"/>
          <w:szCs w:val="24"/>
        </w:rPr>
        <w:t xml:space="preserve">I have some planter qualities as well as team worker characteristics. Even though I am not an organiser, my creativity and openness to new experiences are </w:t>
      </w:r>
      <w:r w:rsidRPr="001534A1">
        <w:rPr>
          <w:rFonts w:ascii="Arial" w:hAnsi="Arial" w:cs="Arial"/>
          <w:sz w:val="24"/>
          <w:szCs w:val="24"/>
        </w:rPr>
        <w:t xml:space="preserve">my </w:t>
      </w:r>
      <w:r w:rsidR="00D04F00" w:rsidRPr="001534A1">
        <w:rPr>
          <w:rFonts w:ascii="Arial" w:hAnsi="Arial" w:cs="Arial"/>
          <w:sz w:val="24"/>
          <w:szCs w:val="24"/>
        </w:rPr>
        <w:t>strengths</w:t>
      </w:r>
      <w:r w:rsidRPr="001534A1">
        <w:rPr>
          <w:rFonts w:ascii="Arial" w:hAnsi="Arial" w:cs="Arial"/>
          <w:sz w:val="24"/>
          <w:szCs w:val="24"/>
        </w:rPr>
        <w:t>. When I work alone, I feel just as comfortable as when I work in a group, without craving for seclusion.</w:t>
      </w:r>
      <w:r w:rsidR="003E064E" w:rsidRPr="001534A1">
        <w:rPr>
          <w:rFonts w:ascii="Arial" w:hAnsi="Arial" w:cs="Arial"/>
          <w:sz w:val="24"/>
          <w:szCs w:val="24"/>
        </w:rPr>
        <w:t xml:space="preserve"> </w:t>
      </w:r>
      <w:r w:rsidR="003E064E" w:rsidRPr="001534A1">
        <w:rPr>
          <w:rFonts w:ascii="Arial" w:hAnsi="Arial" w:cs="Arial"/>
          <w:sz w:val="24"/>
          <w:szCs w:val="24"/>
        </w:rPr>
        <w:t xml:space="preserve">I enjoy coming up with new ideas, and tackling tough challenges keeps </w:t>
      </w:r>
      <w:r w:rsidR="003E064E" w:rsidRPr="00805C70">
        <w:rPr>
          <w:rFonts w:ascii="Arial" w:hAnsi="Arial" w:cs="Arial"/>
          <w:sz w:val="24"/>
          <w:szCs w:val="24"/>
        </w:rPr>
        <w:lastRenderedPageBreak/>
        <w:t xml:space="preserve">me motivated; the </w:t>
      </w:r>
      <w:r w:rsidR="003E064E" w:rsidRPr="00805C70">
        <w:rPr>
          <w:rFonts w:ascii="Arial" w:hAnsi="Arial" w:cs="Arial"/>
          <w:sz w:val="24"/>
          <w:szCs w:val="24"/>
        </w:rPr>
        <w:t>complexit</w:t>
      </w:r>
      <w:r w:rsidR="003E064E" w:rsidRPr="00805C70">
        <w:rPr>
          <w:rFonts w:ascii="Arial" w:hAnsi="Arial" w:cs="Arial"/>
          <w:sz w:val="24"/>
          <w:szCs w:val="24"/>
        </w:rPr>
        <w:t>y of the problems I solve is directly proportional to my excitement.</w:t>
      </w:r>
    </w:p>
    <w:p w:rsidR="000F6CFE" w:rsidRPr="001534A1" w:rsidRDefault="000F6CFE" w:rsidP="00162336">
      <w:pPr>
        <w:spacing w:line="360" w:lineRule="auto"/>
        <w:jc w:val="both"/>
        <w:rPr>
          <w:rFonts w:ascii="Arial" w:hAnsi="Arial" w:cs="Arial"/>
          <w:sz w:val="24"/>
          <w:szCs w:val="24"/>
        </w:rPr>
      </w:pPr>
      <w:r w:rsidRPr="001534A1">
        <w:rPr>
          <w:rFonts w:ascii="Arial" w:hAnsi="Arial" w:cs="Arial"/>
          <w:sz w:val="24"/>
          <w:szCs w:val="24"/>
        </w:rPr>
        <w:t>Belbin’s theory of team roles is an effective tool to find creative solutions to transform my weaknesses into strengths.</w:t>
      </w:r>
      <w:r w:rsidR="00B75213" w:rsidRPr="001534A1">
        <w:rPr>
          <w:rFonts w:ascii="Arial" w:hAnsi="Arial" w:cs="Arial"/>
          <w:sz w:val="24"/>
          <w:szCs w:val="24"/>
        </w:rPr>
        <w:t xml:space="preserve"> </w:t>
      </w:r>
      <w:r w:rsidR="00B75213" w:rsidRPr="001534A1">
        <w:rPr>
          <w:rFonts w:ascii="Arial" w:hAnsi="Arial" w:cs="Arial"/>
          <w:sz w:val="24"/>
          <w:szCs w:val="24"/>
        </w:rPr>
        <w:t xml:space="preserve">The idea of team roles also provides the chance to </w:t>
      </w:r>
      <w:r w:rsidR="00C21DC2" w:rsidRPr="001534A1">
        <w:rPr>
          <w:rFonts w:ascii="Arial" w:hAnsi="Arial" w:cs="Arial"/>
          <w:sz w:val="24"/>
          <w:szCs w:val="24"/>
        </w:rPr>
        <w:t>asses</w:t>
      </w:r>
      <w:r w:rsidR="00B75213" w:rsidRPr="001534A1">
        <w:rPr>
          <w:rFonts w:ascii="Arial" w:hAnsi="Arial" w:cs="Arial"/>
          <w:sz w:val="24"/>
          <w:szCs w:val="24"/>
        </w:rPr>
        <w:t xml:space="preserve"> </w:t>
      </w:r>
      <w:r w:rsidR="00B75213" w:rsidRPr="001534A1">
        <w:rPr>
          <w:rFonts w:ascii="Arial" w:hAnsi="Arial" w:cs="Arial"/>
          <w:sz w:val="24"/>
          <w:szCs w:val="24"/>
        </w:rPr>
        <w:t>myself</w:t>
      </w:r>
      <w:r w:rsidR="00B75213" w:rsidRPr="001534A1">
        <w:rPr>
          <w:rFonts w:ascii="Arial" w:hAnsi="Arial" w:cs="Arial"/>
          <w:sz w:val="24"/>
          <w:szCs w:val="24"/>
        </w:rPr>
        <w:t>, better understand my behaviour, and put an effective model of action and decision-making into reality.</w:t>
      </w:r>
    </w:p>
    <w:p w:rsidR="00B75213" w:rsidRPr="001534A1" w:rsidRDefault="00B75213" w:rsidP="00162336">
      <w:pPr>
        <w:spacing w:line="360" w:lineRule="auto"/>
        <w:jc w:val="both"/>
        <w:rPr>
          <w:rFonts w:ascii="Arial" w:hAnsi="Arial" w:cs="Arial"/>
          <w:sz w:val="24"/>
          <w:szCs w:val="24"/>
        </w:rPr>
      </w:pPr>
      <w:r w:rsidRPr="001534A1">
        <w:rPr>
          <w:rFonts w:ascii="Arial" w:hAnsi="Arial" w:cs="Arial"/>
          <w:sz w:val="24"/>
          <w:szCs w:val="24"/>
        </w:rPr>
        <w:t>All the characteristics a share are r</w:t>
      </w:r>
      <w:r w:rsidR="00C47BC5" w:rsidRPr="001534A1">
        <w:rPr>
          <w:rFonts w:ascii="Arial" w:hAnsi="Arial" w:cs="Arial"/>
          <w:sz w:val="24"/>
          <w:szCs w:val="24"/>
        </w:rPr>
        <w:t>elationship-focused positions</w:t>
      </w:r>
      <w:r w:rsidRPr="001534A1">
        <w:rPr>
          <w:rFonts w:ascii="Arial" w:hAnsi="Arial" w:cs="Arial"/>
          <w:sz w:val="24"/>
          <w:szCs w:val="24"/>
        </w:rPr>
        <w:t xml:space="preserve"> although the conceptualizing leadership questionnaire results that I’m less inclined to see leadership as relationships and more to see it as ability, skills and behaviour equally.</w:t>
      </w:r>
      <w:r w:rsidR="003C0A6F" w:rsidRPr="001534A1">
        <w:rPr>
          <w:rFonts w:ascii="Arial" w:hAnsi="Arial" w:cs="Arial"/>
          <w:sz w:val="24"/>
          <w:szCs w:val="24"/>
        </w:rPr>
        <w:t xml:space="preserve"> </w:t>
      </w:r>
      <w:r w:rsidR="003C0A6F" w:rsidRPr="001534A1">
        <w:rPr>
          <w:rFonts w:ascii="Arial" w:hAnsi="Arial" w:cs="Arial"/>
          <w:sz w:val="24"/>
          <w:szCs w:val="24"/>
        </w:rPr>
        <w:t xml:space="preserve">This quiz reveals that I am </w:t>
      </w:r>
      <w:r w:rsidR="003C0A6F" w:rsidRPr="003D0F2C">
        <w:rPr>
          <w:rFonts w:ascii="Arial" w:hAnsi="Arial" w:cs="Arial"/>
          <w:color w:val="000000" w:themeColor="text1"/>
          <w:sz w:val="24"/>
          <w:szCs w:val="24"/>
        </w:rPr>
        <w:t>equally focused on a</w:t>
      </w:r>
      <w:r w:rsidR="003C0A6F" w:rsidRPr="003D0F2C">
        <w:rPr>
          <w:rFonts w:ascii="Arial" w:hAnsi="Arial" w:cs="Arial"/>
          <w:color w:val="000000" w:themeColor="text1"/>
          <w:sz w:val="24"/>
          <w:szCs w:val="24"/>
        </w:rPr>
        <w:t>pproaching</w:t>
      </w:r>
      <w:r w:rsidR="003C0A6F" w:rsidRPr="003D0F2C">
        <w:rPr>
          <w:rFonts w:ascii="Arial" w:hAnsi="Arial" w:cs="Arial"/>
          <w:color w:val="000000" w:themeColor="text1"/>
          <w:sz w:val="24"/>
          <w:szCs w:val="24"/>
        </w:rPr>
        <w:t xml:space="preserve"> leadership as a </w:t>
      </w:r>
      <w:r w:rsidR="003C0A6F" w:rsidRPr="003D0F2C">
        <w:rPr>
          <w:rFonts w:ascii="Arial" w:hAnsi="Arial" w:cs="Arial"/>
          <w:color w:val="000000" w:themeColor="text1"/>
          <w:sz w:val="24"/>
          <w:szCs w:val="24"/>
        </w:rPr>
        <w:t>practice</w:t>
      </w:r>
      <w:r w:rsidR="003C0A6F" w:rsidRPr="003D0F2C">
        <w:rPr>
          <w:rFonts w:ascii="Arial" w:hAnsi="Arial" w:cs="Arial"/>
          <w:color w:val="000000" w:themeColor="text1"/>
          <w:sz w:val="24"/>
          <w:szCs w:val="24"/>
        </w:rPr>
        <w:t xml:space="preserve"> of what I have learned and what comes naturally to me, but I also believe in the power of personal example.</w:t>
      </w:r>
      <w:r w:rsidR="003C0A6F" w:rsidRPr="003D0F2C">
        <w:rPr>
          <w:rFonts w:ascii="Arial" w:hAnsi="Arial" w:cs="Arial"/>
          <w:color w:val="000000" w:themeColor="text1"/>
          <w:sz w:val="24"/>
          <w:szCs w:val="24"/>
        </w:rPr>
        <w:t xml:space="preserve"> I also c</w:t>
      </w:r>
      <w:r w:rsidR="003C0A6F" w:rsidRPr="003D0F2C">
        <w:rPr>
          <w:rFonts w:ascii="Arial" w:hAnsi="Arial" w:cs="Arial"/>
          <w:color w:val="000000" w:themeColor="text1"/>
          <w:sz w:val="24"/>
          <w:szCs w:val="24"/>
        </w:rPr>
        <w:t>onsider that leadership is a process, a</w:t>
      </w:r>
      <w:r w:rsidR="003C0A6F" w:rsidRPr="003D0F2C">
        <w:rPr>
          <w:rFonts w:ascii="Arial" w:hAnsi="Arial" w:cs="Arial"/>
          <w:color w:val="000000" w:themeColor="text1"/>
          <w:sz w:val="24"/>
          <w:szCs w:val="24"/>
        </w:rPr>
        <w:t xml:space="preserve"> tide </w:t>
      </w:r>
      <w:r w:rsidR="003C0A6F" w:rsidRPr="003D0F2C">
        <w:rPr>
          <w:rFonts w:ascii="Arial" w:hAnsi="Arial" w:cs="Arial"/>
          <w:color w:val="000000" w:themeColor="text1"/>
          <w:sz w:val="24"/>
          <w:szCs w:val="24"/>
        </w:rPr>
        <w:t>between team members that takes time to develop in the appropriate direction.</w:t>
      </w:r>
      <w:r w:rsidR="00DA7461" w:rsidRPr="003D0F2C">
        <w:rPr>
          <w:rFonts w:ascii="Arial" w:hAnsi="Arial" w:cs="Arial"/>
          <w:color w:val="000000" w:themeColor="text1"/>
          <w:sz w:val="24"/>
          <w:szCs w:val="24"/>
        </w:rPr>
        <w:t xml:space="preserve"> </w:t>
      </w:r>
      <w:r w:rsidR="00DA7461" w:rsidRPr="003D0F2C">
        <w:rPr>
          <w:rFonts w:ascii="Arial" w:hAnsi="Arial" w:cs="Arial"/>
          <w:color w:val="000000" w:themeColor="text1"/>
          <w:sz w:val="24"/>
          <w:szCs w:val="24"/>
        </w:rPr>
        <w:t>(Belbin, 1993)</w:t>
      </w:r>
    </w:p>
    <w:p w:rsidR="00874CF8" w:rsidRPr="001534A1" w:rsidRDefault="00874CF8" w:rsidP="00162336">
      <w:pPr>
        <w:spacing w:line="360" w:lineRule="auto"/>
        <w:jc w:val="both"/>
        <w:rPr>
          <w:rFonts w:ascii="Arial" w:hAnsi="Arial" w:cs="Arial"/>
          <w:sz w:val="24"/>
          <w:szCs w:val="24"/>
        </w:rPr>
      </w:pPr>
      <w:r w:rsidRPr="001534A1">
        <w:rPr>
          <w:rFonts w:ascii="Arial" w:hAnsi="Arial" w:cs="Arial"/>
          <w:sz w:val="24"/>
          <w:szCs w:val="24"/>
        </w:rPr>
        <w:t>In the early 1960s, the Blake Mouton Grid was initially published</w:t>
      </w:r>
      <w:r w:rsidRPr="001534A1">
        <w:rPr>
          <w:rFonts w:ascii="Arial" w:hAnsi="Arial" w:cs="Arial"/>
          <w:sz w:val="24"/>
          <w:szCs w:val="24"/>
        </w:rPr>
        <w:t xml:space="preserve"> by Robert Blake and Jane Mouton. </w:t>
      </w:r>
    </w:p>
    <w:p w:rsidR="003E377F" w:rsidRPr="001534A1" w:rsidRDefault="00874CF8" w:rsidP="00162336">
      <w:pPr>
        <w:spacing w:line="360" w:lineRule="auto"/>
        <w:jc w:val="both"/>
        <w:rPr>
          <w:rFonts w:ascii="Arial" w:hAnsi="Arial" w:cs="Arial"/>
          <w:sz w:val="24"/>
          <w:szCs w:val="24"/>
        </w:rPr>
      </w:pPr>
      <w:r w:rsidRPr="001534A1">
        <w:rPr>
          <w:rFonts w:ascii="Arial" w:hAnsi="Arial" w:cs="Arial"/>
          <w:sz w:val="24"/>
          <w:szCs w:val="24"/>
        </w:rPr>
        <w:t xml:space="preserve">The grid is a mental framework and chart that may be used to assist leaders </w:t>
      </w:r>
      <w:r w:rsidRPr="001534A1">
        <w:rPr>
          <w:rFonts w:ascii="Arial" w:hAnsi="Arial" w:cs="Arial"/>
          <w:sz w:val="24"/>
          <w:szCs w:val="24"/>
        </w:rPr>
        <w:t xml:space="preserve">to </w:t>
      </w:r>
      <w:r w:rsidRPr="001534A1">
        <w:rPr>
          <w:rFonts w:ascii="Arial" w:hAnsi="Arial" w:cs="Arial"/>
          <w:sz w:val="24"/>
          <w:szCs w:val="24"/>
        </w:rPr>
        <w:t>determine their own and their subordinates' leadership styles. The network's x-axis measures a leader's concern for production</w:t>
      </w:r>
      <w:r w:rsidRPr="001534A1">
        <w:rPr>
          <w:rFonts w:ascii="Arial" w:hAnsi="Arial" w:cs="Arial"/>
          <w:sz w:val="24"/>
          <w:szCs w:val="24"/>
        </w:rPr>
        <w:t xml:space="preserve"> and </w:t>
      </w:r>
      <w:r w:rsidRPr="001534A1">
        <w:rPr>
          <w:rFonts w:ascii="Arial" w:hAnsi="Arial" w:cs="Arial"/>
          <w:sz w:val="24"/>
          <w:szCs w:val="24"/>
        </w:rPr>
        <w:t>shows the degree to which a leader stresses goals and productivity when deciding how activities or duties are to be performed is a production problem. These might be regulations, policies, or performance criteria</w:t>
      </w:r>
      <w:r w:rsidRPr="001534A1">
        <w:rPr>
          <w:rFonts w:ascii="Arial" w:hAnsi="Arial" w:cs="Arial"/>
          <w:sz w:val="24"/>
          <w:szCs w:val="24"/>
        </w:rPr>
        <w:t xml:space="preserve">. </w:t>
      </w:r>
      <w:r w:rsidRPr="001534A1">
        <w:rPr>
          <w:rFonts w:ascii="Arial" w:hAnsi="Arial" w:cs="Arial"/>
          <w:sz w:val="24"/>
          <w:szCs w:val="24"/>
        </w:rPr>
        <w:t>The y-axis of the network measures the leader's compassion for others</w:t>
      </w:r>
      <w:r w:rsidRPr="001534A1">
        <w:rPr>
          <w:rFonts w:ascii="Arial" w:hAnsi="Arial" w:cs="Arial"/>
          <w:sz w:val="24"/>
          <w:szCs w:val="24"/>
        </w:rPr>
        <w:t xml:space="preserve">, </w:t>
      </w:r>
      <w:r w:rsidR="0063568D" w:rsidRPr="001534A1">
        <w:rPr>
          <w:rFonts w:ascii="Arial" w:hAnsi="Arial" w:cs="Arial"/>
          <w:sz w:val="24"/>
          <w:szCs w:val="24"/>
        </w:rPr>
        <w:t xml:space="preserve">and </w:t>
      </w:r>
      <w:r w:rsidRPr="001534A1">
        <w:rPr>
          <w:rFonts w:ascii="Arial" w:hAnsi="Arial" w:cs="Arial"/>
          <w:sz w:val="24"/>
          <w:szCs w:val="24"/>
        </w:rPr>
        <w:t>how much a leader considers the needs of employees when determining how activities or duties should be completed. Personal or professional growth might also be included.</w:t>
      </w:r>
    </w:p>
    <w:p w:rsidR="003E377F" w:rsidRPr="001534A1" w:rsidRDefault="00072298" w:rsidP="00162336">
      <w:pPr>
        <w:spacing w:line="360" w:lineRule="auto"/>
        <w:jc w:val="both"/>
        <w:rPr>
          <w:rFonts w:ascii="Arial" w:hAnsi="Arial" w:cs="Arial"/>
          <w:sz w:val="24"/>
          <w:szCs w:val="24"/>
        </w:rPr>
      </w:pPr>
      <w:r w:rsidRPr="001534A1">
        <w:rPr>
          <w:rFonts w:ascii="Arial" w:hAnsi="Arial" w:cs="Arial"/>
          <w:sz w:val="24"/>
          <w:szCs w:val="24"/>
        </w:rPr>
        <w:t>Th</w:t>
      </w:r>
      <w:r w:rsidR="00874CF8" w:rsidRPr="001534A1">
        <w:rPr>
          <w:rFonts w:ascii="Arial" w:hAnsi="Arial" w:cs="Arial"/>
          <w:sz w:val="24"/>
          <w:szCs w:val="24"/>
        </w:rPr>
        <w:t>e</w:t>
      </w:r>
      <w:r w:rsidRPr="001534A1">
        <w:rPr>
          <w:rFonts w:ascii="Arial" w:hAnsi="Arial" w:cs="Arial"/>
          <w:sz w:val="24"/>
          <w:szCs w:val="24"/>
        </w:rPr>
        <w:t xml:space="preserve"> t</w:t>
      </w:r>
      <w:r w:rsidR="00874CF8" w:rsidRPr="001534A1">
        <w:rPr>
          <w:rFonts w:ascii="Arial" w:hAnsi="Arial" w:cs="Arial"/>
          <w:sz w:val="24"/>
          <w:szCs w:val="24"/>
        </w:rPr>
        <w:t>w</w:t>
      </w:r>
      <w:r w:rsidRPr="001534A1">
        <w:rPr>
          <w:rFonts w:ascii="Arial" w:hAnsi="Arial" w:cs="Arial"/>
          <w:sz w:val="24"/>
          <w:szCs w:val="24"/>
        </w:rPr>
        <w:t>o</w:t>
      </w:r>
      <w:r w:rsidR="00874CF8" w:rsidRPr="001534A1">
        <w:rPr>
          <w:rFonts w:ascii="Arial" w:hAnsi="Arial" w:cs="Arial"/>
          <w:sz w:val="24"/>
          <w:szCs w:val="24"/>
        </w:rPr>
        <w:t xml:space="preserve"> </w:t>
      </w:r>
      <w:r w:rsidRPr="001534A1">
        <w:rPr>
          <w:rFonts w:ascii="Arial" w:hAnsi="Arial" w:cs="Arial"/>
          <w:sz w:val="24"/>
          <w:szCs w:val="24"/>
        </w:rPr>
        <w:t>aspects of behaviour</w:t>
      </w:r>
      <w:r w:rsidR="00874CF8" w:rsidRPr="001534A1">
        <w:rPr>
          <w:rFonts w:ascii="Arial" w:hAnsi="Arial" w:cs="Arial"/>
          <w:sz w:val="24"/>
          <w:szCs w:val="24"/>
        </w:rPr>
        <w:t xml:space="preserve"> are:</w:t>
      </w:r>
      <w:r w:rsidRPr="001534A1">
        <w:rPr>
          <w:rFonts w:ascii="Arial" w:hAnsi="Arial" w:cs="Arial"/>
          <w:sz w:val="24"/>
          <w:szCs w:val="24"/>
        </w:rPr>
        <w:t xml:space="preserve"> care for people and concern for productivity. </w:t>
      </w:r>
      <w:r w:rsidR="00874CF8" w:rsidRPr="001534A1">
        <w:rPr>
          <w:rFonts w:ascii="Arial" w:hAnsi="Arial" w:cs="Arial"/>
          <w:sz w:val="24"/>
          <w:szCs w:val="24"/>
        </w:rPr>
        <w:t>The care</w:t>
      </w:r>
      <w:r w:rsidRPr="001534A1">
        <w:rPr>
          <w:rFonts w:ascii="Arial" w:hAnsi="Arial" w:cs="Arial"/>
          <w:sz w:val="24"/>
          <w:szCs w:val="24"/>
        </w:rPr>
        <w:t xml:space="preserve"> for people </w:t>
      </w:r>
      <w:r w:rsidR="00543F3E" w:rsidRPr="001534A1">
        <w:rPr>
          <w:rFonts w:ascii="Arial" w:hAnsi="Arial" w:cs="Arial"/>
          <w:sz w:val="24"/>
          <w:szCs w:val="24"/>
        </w:rPr>
        <w:t xml:space="preserve">axis </w:t>
      </w:r>
      <w:r w:rsidRPr="001534A1">
        <w:rPr>
          <w:rFonts w:ascii="Arial" w:hAnsi="Arial" w:cs="Arial"/>
          <w:sz w:val="24"/>
          <w:szCs w:val="24"/>
        </w:rPr>
        <w:t>assesses how much a leader considers the needs of employees when determining how activities or duties should be completed. Personal or professional growth might also be included.</w:t>
      </w:r>
    </w:p>
    <w:p w:rsidR="00874CF8" w:rsidRPr="001534A1" w:rsidRDefault="00874CF8" w:rsidP="00162336">
      <w:pPr>
        <w:spacing w:line="360" w:lineRule="auto"/>
        <w:jc w:val="both"/>
        <w:rPr>
          <w:rFonts w:ascii="Arial" w:hAnsi="Arial" w:cs="Arial"/>
          <w:sz w:val="24"/>
          <w:szCs w:val="24"/>
        </w:rPr>
      </w:pPr>
      <w:r w:rsidRPr="001534A1">
        <w:rPr>
          <w:rFonts w:ascii="Arial" w:hAnsi="Arial" w:cs="Arial"/>
          <w:sz w:val="24"/>
          <w:szCs w:val="24"/>
        </w:rPr>
        <w:t>Mouton Blake grid questionnaire result for my leadership abilities is 6.2 for tasks and 7.6 for people, placing me in the matrix's leadership sector.</w:t>
      </w:r>
    </w:p>
    <w:p w:rsidR="009056AF" w:rsidRPr="001534A1" w:rsidRDefault="00126556" w:rsidP="00162336">
      <w:pPr>
        <w:spacing w:line="360" w:lineRule="auto"/>
        <w:jc w:val="both"/>
        <w:rPr>
          <w:rFonts w:ascii="Arial" w:hAnsi="Arial" w:cs="Arial"/>
          <w:sz w:val="24"/>
          <w:szCs w:val="24"/>
        </w:rPr>
      </w:pPr>
      <w:r w:rsidRPr="001534A1">
        <w:rPr>
          <w:rFonts w:ascii="Arial" w:hAnsi="Arial" w:cs="Arial"/>
          <w:sz w:val="24"/>
          <w:szCs w:val="24"/>
        </w:rPr>
        <w:lastRenderedPageBreak/>
        <w:t xml:space="preserve">Regarding </w:t>
      </w:r>
      <w:r w:rsidR="00EB5E71" w:rsidRPr="001534A1">
        <w:rPr>
          <w:rFonts w:ascii="Arial" w:hAnsi="Arial" w:cs="Arial"/>
          <w:sz w:val="24"/>
          <w:szCs w:val="24"/>
        </w:rPr>
        <w:t xml:space="preserve">the </w:t>
      </w:r>
      <w:r w:rsidRPr="001534A1">
        <w:rPr>
          <w:rFonts w:ascii="Arial" w:hAnsi="Arial" w:cs="Arial"/>
          <w:sz w:val="24"/>
          <w:szCs w:val="24"/>
        </w:rPr>
        <w:t>leadership behaviour questionnaire</w:t>
      </w:r>
      <w:r w:rsidR="00EB5E71" w:rsidRPr="001534A1">
        <w:rPr>
          <w:rFonts w:ascii="Arial" w:hAnsi="Arial" w:cs="Arial"/>
          <w:sz w:val="24"/>
          <w:szCs w:val="24"/>
        </w:rPr>
        <w:t>,</w:t>
      </w:r>
      <w:r w:rsidRPr="001534A1">
        <w:rPr>
          <w:rFonts w:ascii="Arial" w:hAnsi="Arial" w:cs="Arial"/>
          <w:sz w:val="24"/>
          <w:szCs w:val="24"/>
        </w:rPr>
        <w:t xml:space="preserve"> my score is 30 for tasks and 46 for relationships. </w:t>
      </w:r>
      <w:r w:rsidRPr="001534A1">
        <w:rPr>
          <w:rFonts w:ascii="Arial" w:hAnsi="Arial" w:cs="Arial"/>
          <w:sz w:val="24"/>
          <w:szCs w:val="24"/>
        </w:rPr>
        <w:t>It accurately portrays me given that all of the categories in which I fit with an equal score in the roles in the team outlined by Belbin's the</w:t>
      </w:r>
      <w:r w:rsidR="00EB5E71" w:rsidRPr="001534A1">
        <w:rPr>
          <w:rFonts w:ascii="Arial" w:hAnsi="Arial" w:cs="Arial"/>
          <w:sz w:val="24"/>
          <w:szCs w:val="24"/>
        </w:rPr>
        <w:t>ory</w:t>
      </w:r>
      <w:r w:rsidRPr="001534A1">
        <w:rPr>
          <w:rFonts w:ascii="Arial" w:hAnsi="Arial" w:cs="Arial"/>
          <w:sz w:val="24"/>
          <w:szCs w:val="24"/>
        </w:rPr>
        <w:t xml:space="preserve"> are centred on the interaction with the team.</w:t>
      </w:r>
    </w:p>
    <w:p w:rsidR="009056AF" w:rsidRPr="009B5FD7" w:rsidRDefault="009056AF" w:rsidP="00162336">
      <w:pPr>
        <w:spacing w:line="360" w:lineRule="auto"/>
        <w:jc w:val="both"/>
        <w:rPr>
          <w:rFonts w:ascii="Arial" w:hAnsi="Arial" w:cs="Arial"/>
          <w:color w:val="FF0000"/>
          <w:sz w:val="24"/>
          <w:szCs w:val="24"/>
        </w:rPr>
      </w:pPr>
      <w:r w:rsidRPr="001534A1">
        <w:rPr>
          <w:rFonts w:ascii="Arial" w:hAnsi="Arial" w:cs="Arial"/>
          <w:sz w:val="24"/>
          <w:szCs w:val="24"/>
        </w:rPr>
        <w:t xml:space="preserve">My devotion to </w:t>
      </w:r>
      <w:r w:rsidRPr="001534A1">
        <w:rPr>
          <w:rFonts w:ascii="Arial" w:hAnsi="Arial" w:cs="Arial"/>
          <w:sz w:val="24"/>
          <w:szCs w:val="24"/>
        </w:rPr>
        <w:t>problem-solving</w:t>
      </w:r>
      <w:r w:rsidRPr="001534A1">
        <w:rPr>
          <w:rFonts w:ascii="Arial" w:hAnsi="Arial" w:cs="Arial"/>
          <w:sz w:val="24"/>
          <w:szCs w:val="24"/>
        </w:rPr>
        <w:t xml:space="preserve"> placed me in </w:t>
      </w:r>
      <w:r w:rsidRPr="001534A1">
        <w:rPr>
          <w:rFonts w:ascii="Arial" w:hAnsi="Arial" w:cs="Arial"/>
          <w:sz w:val="24"/>
          <w:szCs w:val="24"/>
        </w:rPr>
        <w:t>a</w:t>
      </w:r>
      <w:r w:rsidRPr="001534A1">
        <w:rPr>
          <w:rFonts w:ascii="Arial" w:hAnsi="Arial" w:cs="Arial"/>
          <w:sz w:val="24"/>
          <w:szCs w:val="24"/>
        </w:rPr>
        <w:t xml:space="preserve"> relatively low zone, which would not </w:t>
      </w:r>
      <w:r w:rsidRPr="003D0F2C">
        <w:rPr>
          <w:rFonts w:ascii="Arial" w:hAnsi="Arial" w:cs="Arial"/>
          <w:color w:val="000000" w:themeColor="text1"/>
          <w:sz w:val="24"/>
          <w:szCs w:val="24"/>
        </w:rPr>
        <w:t>make me a successful leader. I've realised that I never try to emphasise my originality or</w:t>
      </w:r>
      <w:r w:rsidRPr="003D0F2C">
        <w:rPr>
          <w:rFonts w:ascii="Arial" w:hAnsi="Arial" w:cs="Arial"/>
          <w:color w:val="000000" w:themeColor="text1"/>
          <w:sz w:val="24"/>
          <w:szCs w:val="24"/>
        </w:rPr>
        <w:t xml:space="preserve"> </w:t>
      </w:r>
      <w:r w:rsidR="000F3CEA" w:rsidRPr="003D0F2C">
        <w:rPr>
          <w:rFonts w:ascii="Arial" w:hAnsi="Arial" w:cs="Arial"/>
          <w:color w:val="000000" w:themeColor="text1"/>
          <w:sz w:val="24"/>
          <w:szCs w:val="24"/>
        </w:rPr>
        <w:t xml:space="preserve">that </w:t>
      </w:r>
      <w:r w:rsidRPr="003D0F2C">
        <w:rPr>
          <w:rFonts w:ascii="Arial" w:hAnsi="Arial" w:cs="Arial"/>
          <w:color w:val="000000" w:themeColor="text1"/>
          <w:sz w:val="24"/>
          <w:szCs w:val="24"/>
        </w:rPr>
        <w:t>I’m not enough self-</w:t>
      </w:r>
      <w:r w:rsidRPr="003D0F2C">
        <w:rPr>
          <w:rFonts w:ascii="Arial" w:hAnsi="Arial" w:cs="Arial"/>
          <w:color w:val="000000" w:themeColor="text1"/>
          <w:sz w:val="24"/>
          <w:szCs w:val="24"/>
        </w:rPr>
        <w:t>confiden</w:t>
      </w:r>
      <w:r w:rsidRPr="003D0F2C">
        <w:rPr>
          <w:rFonts w:ascii="Arial" w:hAnsi="Arial" w:cs="Arial"/>
          <w:color w:val="000000" w:themeColor="text1"/>
          <w:sz w:val="24"/>
          <w:szCs w:val="24"/>
        </w:rPr>
        <w:t xml:space="preserve">t </w:t>
      </w:r>
      <w:r w:rsidRPr="003D0F2C">
        <w:rPr>
          <w:rFonts w:ascii="Arial" w:hAnsi="Arial" w:cs="Arial"/>
          <w:color w:val="000000" w:themeColor="text1"/>
          <w:sz w:val="24"/>
          <w:szCs w:val="24"/>
        </w:rPr>
        <w:t xml:space="preserve">to demonstrate my capabilities in </w:t>
      </w:r>
      <w:r w:rsidRPr="003D0F2C">
        <w:rPr>
          <w:rFonts w:ascii="Arial" w:hAnsi="Arial" w:cs="Arial"/>
          <w:color w:val="000000" w:themeColor="text1"/>
          <w:sz w:val="24"/>
          <w:szCs w:val="24"/>
        </w:rPr>
        <w:t>problem-solving</w:t>
      </w:r>
      <w:r w:rsidRPr="003D0F2C">
        <w:rPr>
          <w:rFonts w:ascii="Arial" w:hAnsi="Arial" w:cs="Arial"/>
          <w:color w:val="000000" w:themeColor="text1"/>
          <w:sz w:val="24"/>
          <w:szCs w:val="24"/>
        </w:rPr>
        <w:t>.</w:t>
      </w:r>
      <w:r w:rsidR="00FC74AF" w:rsidRPr="003D0F2C">
        <w:rPr>
          <w:rFonts w:ascii="Arial" w:hAnsi="Arial" w:cs="Arial"/>
          <w:color w:val="000000" w:themeColor="text1"/>
          <w:sz w:val="24"/>
          <w:szCs w:val="24"/>
        </w:rPr>
        <w:t xml:space="preserve"> </w:t>
      </w:r>
      <w:r w:rsidR="00FC74AF" w:rsidRPr="003D0F2C">
        <w:rPr>
          <w:rFonts w:ascii="Arial" w:hAnsi="Arial" w:cs="Arial"/>
          <w:color w:val="000000" w:themeColor="text1"/>
          <w:sz w:val="24"/>
          <w:szCs w:val="24"/>
        </w:rPr>
        <w:t>(</w:t>
      </w:r>
      <w:proofErr w:type="spellStart"/>
      <w:r w:rsidR="00FC74AF" w:rsidRPr="003D0F2C">
        <w:rPr>
          <w:rFonts w:ascii="Arial" w:hAnsi="Arial" w:cs="Arial"/>
          <w:color w:val="000000" w:themeColor="text1"/>
          <w:sz w:val="24"/>
          <w:szCs w:val="24"/>
        </w:rPr>
        <w:t>Tomița-Todarita</w:t>
      </w:r>
      <w:proofErr w:type="spellEnd"/>
      <w:r w:rsidR="00FC74AF" w:rsidRPr="003D0F2C">
        <w:rPr>
          <w:rFonts w:ascii="Arial" w:hAnsi="Arial" w:cs="Arial"/>
          <w:color w:val="000000" w:themeColor="text1"/>
          <w:sz w:val="24"/>
          <w:szCs w:val="24"/>
        </w:rPr>
        <w:t>, 2021)</w:t>
      </w:r>
    </w:p>
    <w:p w:rsidR="00AF1062" w:rsidRPr="001534A1" w:rsidRDefault="001B09D9" w:rsidP="00162336">
      <w:pPr>
        <w:spacing w:line="360" w:lineRule="auto"/>
        <w:jc w:val="both"/>
        <w:rPr>
          <w:rFonts w:ascii="Arial" w:hAnsi="Arial" w:cs="Arial"/>
          <w:sz w:val="24"/>
          <w:szCs w:val="24"/>
        </w:rPr>
      </w:pPr>
      <w:r w:rsidRPr="001534A1">
        <w:rPr>
          <w:rFonts w:ascii="Arial" w:hAnsi="Arial" w:cs="Arial"/>
          <w:sz w:val="24"/>
          <w:szCs w:val="24"/>
        </w:rPr>
        <w:t xml:space="preserve">As for the leadership style, I got </w:t>
      </w:r>
      <w:r w:rsidRPr="001534A1">
        <w:rPr>
          <w:rFonts w:ascii="Arial" w:hAnsi="Arial" w:cs="Arial"/>
          <w:sz w:val="24"/>
          <w:szCs w:val="24"/>
        </w:rPr>
        <w:t>the following scores:</w:t>
      </w:r>
    </w:p>
    <w:p w:rsidR="001B09D9" w:rsidRPr="001534A1" w:rsidRDefault="001B09D9" w:rsidP="00162336">
      <w:pPr>
        <w:spacing w:line="360" w:lineRule="auto"/>
        <w:jc w:val="both"/>
        <w:rPr>
          <w:rFonts w:ascii="Arial" w:hAnsi="Arial" w:cs="Arial"/>
          <w:sz w:val="24"/>
          <w:szCs w:val="24"/>
        </w:rPr>
      </w:pPr>
      <w:r w:rsidRPr="001534A1">
        <w:rPr>
          <w:rFonts w:ascii="Arial" w:hAnsi="Arial" w:cs="Arial"/>
          <w:sz w:val="24"/>
          <w:szCs w:val="24"/>
        </w:rPr>
        <w:t>Authoritative 6</w:t>
      </w:r>
    </w:p>
    <w:p w:rsidR="001B09D9" w:rsidRPr="001534A1" w:rsidRDefault="001B09D9" w:rsidP="00162336">
      <w:pPr>
        <w:spacing w:line="360" w:lineRule="auto"/>
        <w:jc w:val="both"/>
        <w:rPr>
          <w:rFonts w:ascii="Arial" w:hAnsi="Arial" w:cs="Arial"/>
          <w:sz w:val="24"/>
          <w:szCs w:val="24"/>
        </w:rPr>
      </w:pPr>
      <w:r w:rsidRPr="001534A1">
        <w:rPr>
          <w:rFonts w:ascii="Arial" w:hAnsi="Arial" w:cs="Arial"/>
          <w:sz w:val="24"/>
          <w:szCs w:val="24"/>
        </w:rPr>
        <w:t>Democratic 7</w:t>
      </w:r>
    </w:p>
    <w:p w:rsidR="001B09D9" w:rsidRPr="001534A1" w:rsidRDefault="001B09D9" w:rsidP="00162336">
      <w:pPr>
        <w:spacing w:line="360" w:lineRule="auto"/>
        <w:jc w:val="both"/>
        <w:rPr>
          <w:rFonts w:ascii="Arial" w:hAnsi="Arial" w:cs="Arial"/>
          <w:sz w:val="24"/>
          <w:szCs w:val="24"/>
        </w:rPr>
      </w:pPr>
      <w:r w:rsidRPr="001534A1">
        <w:rPr>
          <w:rFonts w:ascii="Arial" w:hAnsi="Arial" w:cs="Arial"/>
          <w:sz w:val="24"/>
          <w:szCs w:val="24"/>
        </w:rPr>
        <w:t>Facilitative 11</w:t>
      </w:r>
    </w:p>
    <w:p w:rsidR="001B09D9" w:rsidRPr="001534A1" w:rsidRDefault="001B09D9" w:rsidP="00162336">
      <w:pPr>
        <w:spacing w:line="360" w:lineRule="auto"/>
        <w:jc w:val="both"/>
        <w:rPr>
          <w:rFonts w:ascii="Arial" w:hAnsi="Arial" w:cs="Arial"/>
          <w:sz w:val="24"/>
          <w:szCs w:val="24"/>
        </w:rPr>
      </w:pPr>
      <w:r w:rsidRPr="001534A1">
        <w:rPr>
          <w:rFonts w:ascii="Arial" w:hAnsi="Arial" w:cs="Arial"/>
          <w:sz w:val="24"/>
          <w:szCs w:val="24"/>
        </w:rPr>
        <w:t>Situational 10</w:t>
      </w:r>
    </w:p>
    <w:p w:rsidR="001B09D9" w:rsidRPr="001534A1" w:rsidRDefault="00063BED" w:rsidP="00162336">
      <w:pPr>
        <w:spacing w:line="360" w:lineRule="auto"/>
        <w:jc w:val="both"/>
        <w:rPr>
          <w:rFonts w:ascii="Arial" w:hAnsi="Arial" w:cs="Arial"/>
          <w:sz w:val="24"/>
          <w:szCs w:val="24"/>
        </w:rPr>
      </w:pPr>
      <w:r w:rsidRPr="001534A1">
        <w:rPr>
          <w:rFonts w:ascii="Arial" w:hAnsi="Arial" w:cs="Arial"/>
          <w:sz w:val="24"/>
          <w:szCs w:val="24"/>
        </w:rPr>
        <w:t xml:space="preserve">The findings point to an attitude that, if not perfectly balanced, has alternating tendencies between facilitative and situational </w:t>
      </w:r>
      <w:r w:rsidRPr="001534A1">
        <w:rPr>
          <w:rFonts w:ascii="Arial" w:hAnsi="Arial" w:cs="Arial"/>
          <w:sz w:val="24"/>
          <w:szCs w:val="24"/>
        </w:rPr>
        <w:t>styles</w:t>
      </w:r>
      <w:r w:rsidRPr="001534A1">
        <w:rPr>
          <w:rFonts w:ascii="Arial" w:hAnsi="Arial" w:cs="Arial"/>
          <w:sz w:val="24"/>
          <w:szCs w:val="24"/>
        </w:rPr>
        <w:t>.</w:t>
      </w:r>
      <w:r w:rsidRPr="001534A1">
        <w:rPr>
          <w:rFonts w:ascii="Arial" w:hAnsi="Arial" w:cs="Arial"/>
          <w:sz w:val="24"/>
          <w:szCs w:val="24"/>
        </w:rPr>
        <w:t xml:space="preserve"> T</w:t>
      </w:r>
      <w:r w:rsidR="00C04A3E" w:rsidRPr="001534A1">
        <w:rPr>
          <w:rFonts w:ascii="Arial" w:hAnsi="Arial" w:cs="Arial"/>
          <w:sz w:val="24"/>
          <w:szCs w:val="24"/>
        </w:rPr>
        <w:t>he assumption</w:t>
      </w:r>
      <w:r w:rsidR="00C04A3E" w:rsidRPr="001534A1">
        <w:rPr>
          <w:rFonts w:ascii="Arial" w:hAnsi="Arial" w:cs="Arial"/>
          <w:sz w:val="24"/>
          <w:szCs w:val="24"/>
        </w:rPr>
        <w:t xml:space="preserve"> </w:t>
      </w:r>
      <w:r w:rsidRPr="001534A1">
        <w:rPr>
          <w:rFonts w:ascii="Arial" w:hAnsi="Arial" w:cs="Arial"/>
          <w:sz w:val="24"/>
          <w:szCs w:val="24"/>
        </w:rPr>
        <w:t xml:space="preserve">is </w:t>
      </w:r>
      <w:r w:rsidR="00C04A3E" w:rsidRPr="001534A1">
        <w:rPr>
          <w:rFonts w:ascii="Arial" w:hAnsi="Arial" w:cs="Arial"/>
          <w:sz w:val="24"/>
          <w:szCs w:val="24"/>
        </w:rPr>
        <w:t>that group work should be a continuous learning process and that making errors is</w:t>
      </w:r>
      <w:r w:rsidRPr="001534A1">
        <w:rPr>
          <w:rFonts w:ascii="Arial" w:hAnsi="Arial" w:cs="Arial"/>
          <w:sz w:val="24"/>
          <w:szCs w:val="24"/>
        </w:rPr>
        <w:t xml:space="preserve"> normal</w:t>
      </w:r>
      <w:r w:rsidR="00C04A3E" w:rsidRPr="001534A1">
        <w:rPr>
          <w:rFonts w:ascii="Arial" w:hAnsi="Arial" w:cs="Arial"/>
          <w:sz w:val="24"/>
          <w:szCs w:val="24"/>
        </w:rPr>
        <w:t xml:space="preserve"> </w:t>
      </w:r>
      <w:r w:rsidR="00C04A3E" w:rsidRPr="001534A1">
        <w:rPr>
          <w:rFonts w:ascii="Arial" w:hAnsi="Arial" w:cs="Arial"/>
          <w:sz w:val="24"/>
          <w:szCs w:val="24"/>
        </w:rPr>
        <w:t>as long as individuals learn from them. The journey is valued more than the goal</w:t>
      </w:r>
      <w:r w:rsidR="007D67BC" w:rsidRPr="001534A1">
        <w:rPr>
          <w:rFonts w:ascii="Arial" w:hAnsi="Arial" w:cs="Arial"/>
          <w:sz w:val="24"/>
          <w:szCs w:val="24"/>
        </w:rPr>
        <w:t xml:space="preserve"> and people are inspired</w:t>
      </w:r>
      <w:r w:rsidR="00C04A3E" w:rsidRPr="001534A1">
        <w:rPr>
          <w:rFonts w:ascii="Arial" w:hAnsi="Arial" w:cs="Arial"/>
          <w:sz w:val="24"/>
          <w:szCs w:val="24"/>
        </w:rPr>
        <w:t xml:space="preserve"> to grow </w:t>
      </w:r>
      <w:r w:rsidR="007D67BC" w:rsidRPr="001534A1">
        <w:rPr>
          <w:rFonts w:ascii="Arial" w:hAnsi="Arial" w:cs="Arial"/>
          <w:sz w:val="24"/>
          <w:szCs w:val="24"/>
        </w:rPr>
        <w:t>professionally</w:t>
      </w:r>
      <w:r w:rsidR="00C04A3E" w:rsidRPr="001534A1">
        <w:rPr>
          <w:rFonts w:ascii="Arial" w:hAnsi="Arial" w:cs="Arial"/>
          <w:sz w:val="24"/>
          <w:szCs w:val="24"/>
        </w:rPr>
        <w:t>.</w:t>
      </w:r>
    </w:p>
    <w:p w:rsidR="00063BED" w:rsidRPr="001534A1" w:rsidRDefault="00063BED" w:rsidP="00162336">
      <w:pPr>
        <w:spacing w:line="360" w:lineRule="auto"/>
        <w:jc w:val="both"/>
        <w:rPr>
          <w:rFonts w:ascii="Arial" w:hAnsi="Arial" w:cs="Arial"/>
          <w:sz w:val="24"/>
          <w:szCs w:val="24"/>
        </w:rPr>
      </w:pPr>
      <w:r w:rsidRPr="001534A1">
        <w:rPr>
          <w:rFonts w:ascii="Arial" w:hAnsi="Arial" w:cs="Arial"/>
          <w:sz w:val="24"/>
          <w:szCs w:val="24"/>
        </w:rPr>
        <w:t>The Fundamentals of Facilitative Leadership</w:t>
      </w:r>
    </w:p>
    <w:p w:rsidR="00183EA9" w:rsidRPr="001534A1" w:rsidRDefault="000A622B" w:rsidP="00162336">
      <w:pPr>
        <w:spacing w:line="360" w:lineRule="auto"/>
        <w:jc w:val="both"/>
        <w:rPr>
          <w:rFonts w:ascii="Arial" w:hAnsi="Arial" w:cs="Arial"/>
          <w:sz w:val="24"/>
          <w:szCs w:val="24"/>
        </w:rPr>
      </w:pPr>
      <w:r w:rsidRPr="001534A1">
        <w:rPr>
          <w:rFonts w:ascii="Arial" w:hAnsi="Arial" w:cs="Arial"/>
          <w:sz w:val="24"/>
          <w:szCs w:val="24"/>
        </w:rPr>
        <w:t>Being a good listener</w:t>
      </w:r>
      <w:r w:rsidR="00183EA9" w:rsidRPr="001534A1">
        <w:rPr>
          <w:rFonts w:ascii="Arial" w:hAnsi="Arial" w:cs="Arial"/>
          <w:sz w:val="24"/>
          <w:szCs w:val="24"/>
        </w:rPr>
        <w:t>,</w:t>
      </w:r>
      <w:r w:rsidRPr="001534A1">
        <w:rPr>
          <w:rFonts w:ascii="Arial" w:hAnsi="Arial" w:cs="Arial"/>
          <w:sz w:val="24"/>
          <w:szCs w:val="24"/>
        </w:rPr>
        <w:t xml:space="preserve"> I can</w:t>
      </w:r>
      <w:r w:rsidR="00063BED" w:rsidRPr="001534A1">
        <w:rPr>
          <w:rFonts w:ascii="Arial" w:hAnsi="Arial" w:cs="Arial"/>
          <w:sz w:val="24"/>
          <w:szCs w:val="24"/>
        </w:rPr>
        <w:t xml:space="preserve"> assist others in making sense</w:t>
      </w:r>
      <w:r w:rsidRPr="001534A1">
        <w:rPr>
          <w:rFonts w:ascii="Arial" w:hAnsi="Arial" w:cs="Arial"/>
          <w:sz w:val="24"/>
          <w:szCs w:val="24"/>
        </w:rPr>
        <w:t xml:space="preserve"> and I see group diversity as an opportunity to see a different perspective over an issue, a different point of view or different approaches that can produce multiple meanings.</w:t>
      </w:r>
    </w:p>
    <w:p w:rsidR="00063BED" w:rsidRPr="001534A1" w:rsidRDefault="00183EA9" w:rsidP="00162336">
      <w:pPr>
        <w:spacing w:line="360" w:lineRule="auto"/>
        <w:jc w:val="both"/>
        <w:rPr>
          <w:rFonts w:ascii="Arial" w:hAnsi="Arial" w:cs="Arial"/>
          <w:sz w:val="24"/>
          <w:szCs w:val="24"/>
        </w:rPr>
      </w:pPr>
      <w:r w:rsidRPr="001534A1">
        <w:rPr>
          <w:rFonts w:ascii="Arial" w:hAnsi="Arial" w:cs="Arial"/>
          <w:sz w:val="24"/>
          <w:szCs w:val="24"/>
        </w:rPr>
        <w:t xml:space="preserve">Facilitative leadership is about getting people to work together to achieve a common objective. The inclusion of others in decision-making distinguishes facilitative leadership from other types of leadership. </w:t>
      </w:r>
      <w:r w:rsidRPr="001534A1">
        <w:rPr>
          <w:rFonts w:ascii="Arial" w:hAnsi="Arial" w:cs="Arial"/>
          <w:sz w:val="24"/>
          <w:szCs w:val="24"/>
        </w:rPr>
        <w:t xml:space="preserve">Decisions are made </w:t>
      </w:r>
      <w:proofErr w:type="gramStart"/>
      <w:r w:rsidRPr="001534A1">
        <w:rPr>
          <w:rFonts w:ascii="Arial" w:hAnsi="Arial" w:cs="Arial"/>
          <w:sz w:val="24"/>
          <w:szCs w:val="24"/>
        </w:rPr>
        <w:t>c</w:t>
      </w:r>
      <w:r w:rsidRPr="001534A1">
        <w:rPr>
          <w:rFonts w:ascii="Arial" w:hAnsi="Arial" w:cs="Arial"/>
          <w:sz w:val="24"/>
          <w:szCs w:val="24"/>
        </w:rPr>
        <w:t>ollectively,</w:t>
      </w:r>
      <w:proofErr w:type="gramEnd"/>
      <w:r w:rsidRPr="001534A1">
        <w:rPr>
          <w:rFonts w:ascii="Arial" w:hAnsi="Arial" w:cs="Arial"/>
          <w:sz w:val="24"/>
          <w:szCs w:val="24"/>
        </w:rPr>
        <w:t xml:space="preserve"> the group makes decisions.</w:t>
      </w:r>
      <w:r w:rsidR="009B2B7E" w:rsidRPr="001534A1">
        <w:rPr>
          <w:rFonts w:ascii="Arial" w:hAnsi="Arial" w:cs="Arial"/>
          <w:sz w:val="24"/>
          <w:szCs w:val="24"/>
        </w:rPr>
        <w:t xml:space="preserve"> A Facilitator is a person </w:t>
      </w:r>
      <w:r w:rsidR="009B2B7E" w:rsidRPr="001534A1">
        <w:rPr>
          <w:rFonts w:ascii="Arial" w:hAnsi="Arial" w:cs="Arial"/>
          <w:sz w:val="24"/>
          <w:szCs w:val="24"/>
        </w:rPr>
        <w:t xml:space="preserve">that </w:t>
      </w:r>
      <w:r w:rsidR="009B2B7E" w:rsidRPr="001534A1">
        <w:rPr>
          <w:rFonts w:ascii="Arial" w:hAnsi="Arial" w:cs="Arial"/>
          <w:sz w:val="24"/>
          <w:szCs w:val="24"/>
        </w:rPr>
        <w:t>set you</w:t>
      </w:r>
      <w:r w:rsidR="009B2B7E" w:rsidRPr="001534A1">
        <w:rPr>
          <w:rFonts w:ascii="Arial" w:hAnsi="Arial" w:cs="Arial"/>
          <w:sz w:val="24"/>
          <w:szCs w:val="24"/>
        </w:rPr>
        <w:t xml:space="preserve"> free from difficulty or impediment</w:t>
      </w:r>
      <w:r w:rsidR="00CB487A" w:rsidRPr="001534A1">
        <w:rPr>
          <w:rFonts w:ascii="Arial" w:hAnsi="Arial" w:cs="Arial"/>
          <w:sz w:val="24"/>
          <w:szCs w:val="24"/>
        </w:rPr>
        <w:t>, and a person that clarifies a speaker's intent.</w:t>
      </w:r>
    </w:p>
    <w:p w:rsidR="00DB1E66" w:rsidRPr="001534A1" w:rsidRDefault="00DB1E66" w:rsidP="00162336">
      <w:pPr>
        <w:spacing w:line="360" w:lineRule="auto"/>
        <w:jc w:val="both"/>
        <w:rPr>
          <w:rFonts w:ascii="Arial" w:hAnsi="Arial" w:cs="Arial"/>
          <w:sz w:val="24"/>
          <w:szCs w:val="24"/>
        </w:rPr>
      </w:pPr>
      <w:r w:rsidRPr="001534A1">
        <w:rPr>
          <w:rFonts w:ascii="Arial" w:hAnsi="Arial" w:cs="Arial"/>
          <w:sz w:val="24"/>
          <w:szCs w:val="24"/>
        </w:rPr>
        <w:lastRenderedPageBreak/>
        <w:t xml:space="preserve">The questionnaire result indicates a blended leadership style with a nearly equal score for </w:t>
      </w:r>
      <w:r w:rsidRPr="001534A1">
        <w:rPr>
          <w:rFonts w:ascii="Arial" w:hAnsi="Arial" w:cs="Arial"/>
          <w:sz w:val="24"/>
          <w:szCs w:val="24"/>
        </w:rPr>
        <w:t xml:space="preserve">the </w:t>
      </w:r>
      <w:r w:rsidRPr="001534A1">
        <w:rPr>
          <w:rFonts w:ascii="Arial" w:hAnsi="Arial" w:cs="Arial"/>
          <w:sz w:val="24"/>
          <w:szCs w:val="24"/>
        </w:rPr>
        <w:t>facilitator and situational leadership</w:t>
      </w:r>
      <w:r w:rsidRPr="001534A1">
        <w:rPr>
          <w:rFonts w:ascii="Arial" w:hAnsi="Arial" w:cs="Arial"/>
          <w:sz w:val="24"/>
          <w:szCs w:val="24"/>
        </w:rPr>
        <w:t xml:space="preserve"> style.</w:t>
      </w:r>
    </w:p>
    <w:p w:rsidR="001E270B" w:rsidRPr="00964838" w:rsidRDefault="00DB1E66" w:rsidP="00162336">
      <w:pPr>
        <w:spacing w:line="360" w:lineRule="auto"/>
        <w:jc w:val="both"/>
        <w:rPr>
          <w:rFonts w:ascii="Arial" w:hAnsi="Arial" w:cs="Arial"/>
          <w:color w:val="FF0000"/>
          <w:sz w:val="24"/>
          <w:szCs w:val="24"/>
        </w:rPr>
      </w:pPr>
      <w:r w:rsidRPr="001534A1">
        <w:rPr>
          <w:rFonts w:ascii="Arial" w:hAnsi="Arial" w:cs="Arial"/>
          <w:sz w:val="24"/>
          <w:szCs w:val="24"/>
        </w:rPr>
        <w:t>A situational leader is a person who gives</w:t>
      </w:r>
      <w:r w:rsidR="00E547B9" w:rsidRPr="001534A1">
        <w:rPr>
          <w:rFonts w:ascii="Arial" w:hAnsi="Arial" w:cs="Arial"/>
          <w:sz w:val="24"/>
          <w:szCs w:val="24"/>
        </w:rPr>
        <w:t xml:space="preserve"> direction without gaining total control. </w:t>
      </w:r>
      <w:r w:rsidR="007E695D" w:rsidRPr="001534A1">
        <w:rPr>
          <w:rFonts w:ascii="Arial" w:hAnsi="Arial" w:cs="Arial"/>
          <w:sz w:val="24"/>
          <w:szCs w:val="24"/>
        </w:rPr>
        <w:t xml:space="preserve">A situational leader has the highest possibility of success in each circumstance he confronts by involving </w:t>
      </w:r>
      <w:r w:rsidR="007E695D" w:rsidRPr="001534A1">
        <w:rPr>
          <w:rFonts w:ascii="Arial" w:hAnsi="Arial" w:cs="Arial"/>
          <w:sz w:val="24"/>
          <w:szCs w:val="24"/>
        </w:rPr>
        <w:t xml:space="preserve">and </w:t>
      </w:r>
      <w:r w:rsidR="007E695D" w:rsidRPr="001534A1">
        <w:rPr>
          <w:rFonts w:ascii="Arial" w:hAnsi="Arial" w:cs="Arial"/>
          <w:sz w:val="24"/>
          <w:szCs w:val="24"/>
        </w:rPr>
        <w:t>directing followers</w:t>
      </w:r>
      <w:r w:rsidR="007E695D" w:rsidRPr="001534A1">
        <w:rPr>
          <w:rFonts w:ascii="Arial" w:hAnsi="Arial" w:cs="Arial"/>
          <w:sz w:val="24"/>
          <w:szCs w:val="24"/>
        </w:rPr>
        <w:t xml:space="preserve">, </w:t>
      </w:r>
      <w:r w:rsidR="007E695D" w:rsidRPr="001534A1">
        <w:rPr>
          <w:rFonts w:ascii="Arial" w:hAnsi="Arial" w:cs="Arial"/>
          <w:sz w:val="24"/>
          <w:szCs w:val="24"/>
        </w:rPr>
        <w:t>explaining or even coaching them.</w:t>
      </w:r>
      <w:r w:rsidR="007E695D" w:rsidRPr="001534A1">
        <w:rPr>
          <w:rFonts w:ascii="Arial" w:hAnsi="Arial" w:cs="Arial"/>
          <w:sz w:val="24"/>
          <w:szCs w:val="24"/>
        </w:rPr>
        <w:t xml:space="preserve"> </w:t>
      </w:r>
      <w:r w:rsidR="00E547B9" w:rsidRPr="001534A1">
        <w:rPr>
          <w:rFonts w:ascii="Arial" w:hAnsi="Arial" w:cs="Arial"/>
          <w:sz w:val="24"/>
          <w:szCs w:val="24"/>
        </w:rPr>
        <w:t xml:space="preserve">When group members </w:t>
      </w:r>
      <w:r w:rsidR="003B5F1C" w:rsidRPr="001534A1">
        <w:rPr>
          <w:rFonts w:ascii="Arial" w:hAnsi="Arial" w:cs="Arial"/>
          <w:sz w:val="24"/>
          <w:szCs w:val="24"/>
        </w:rPr>
        <w:t xml:space="preserve">are </w:t>
      </w:r>
      <w:r w:rsidR="00E547B9" w:rsidRPr="001534A1">
        <w:rPr>
          <w:rFonts w:ascii="Arial" w:hAnsi="Arial" w:cs="Arial"/>
          <w:sz w:val="24"/>
          <w:szCs w:val="24"/>
        </w:rPr>
        <w:t>engage</w:t>
      </w:r>
      <w:r w:rsidR="003B5F1C" w:rsidRPr="001534A1">
        <w:rPr>
          <w:rFonts w:ascii="Arial" w:hAnsi="Arial" w:cs="Arial"/>
          <w:sz w:val="24"/>
          <w:szCs w:val="24"/>
        </w:rPr>
        <w:t>d</w:t>
      </w:r>
      <w:r w:rsidR="00E547B9" w:rsidRPr="001534A1">
        <w:rPr>
          <w:rFonts w:ascii="Arial" w:hAnsi="Arial" w:cs="Arial"/>
          <w:sz w:val="24"/>
          <w:szCs w:val="24"/>
        </w:rPr>
        <w:t xml:space="preserve"> in decision-making, they accept the </w:t>
      </w:r>
      <w:r w:rsidR="00E547B9" w:rsidRPr="003D0F2C">
        <w:rPr>
          <w:rFonts w:ascii="Arial" w:hAnsi="Arial" w:cs="Arial"/>
          <w:color w:val="000000" w:themeColor="text1"/>
          <w:sz w:val="24"/>
          <w:szCs w:val="24"/>
        </w:rPr>
        <w:t>consequences and are more likely to keep their promises, understanding that efficiency is the duty of all team members.</w:t>
      </w:r>
      <w:r w:rsidR="00E547B9" w:rsidRPr="003D0F2C">
        <w:rPr>
          <w:rFonts w:ascii="Arial" w:hAnsi="Arial" w:cs="Arial"/>
          <w:color w:val="000000" w:themeColor="text1"/>
          <w:sz w:val="24"/>
          <w:szCs w:val="24"/>
        </w:rPr>
        <w:t xml:space="preserve"> </w:t>
      </w:r>
      <w:r w:rsidR="00345BDC" w:rsidRPr="003D0F2C">
        <w:rPr>
          <w:rFonts w:ascii="Arial" w:hAnsi="Arial" w:cs="Arial"/>
          <w:color w:val="000000" w:themeColor="text1"/>
          <w:sz w:val="24"/>
          <w:szCs w:val="24"/>
        </w:rPr>
        <w:t xml:space="preserve">This leadership approach is most successful when dealing with motivated individuals but </w:t>
      </w:r>
      <w:r w:rsidR="00345BDC" w:rsidRPr="003D0F2C">
        <w:rPr>
          <w:rFonts w:ascii="Arial" w:hAnsi="Arial" w:cs="Arial"/>
          <w:color w:val="000000" w:themeColor="text1"/>
          <w:sz w:val="24"/>
          <w:szCs w:val="24"/>
        </w:rPr>
        <w:t>lacks</w:t>
      </w:r>
      <w:r w:rsidR="00345BDC" w:rsidRPr="003D0F2C">
        <w:rPr>
          <w:rFonts w:ascii="Arial" w:hAnsi="Arial" w:cs="Arial"/>
          <w:color w:val="000000" w:themeColor="text1"/>
          <w:sz w:val="24"/>
          <w:szCs w:val="24"/>
        </w:rPr>
        <w:t xml:space="preserve"> the essential information to complete a task. training and motivation are important components </w:t>
      </w:r>
      <w:r w:rsidR="00345BDC" w:rsidRPr="003D0F2C">
        <w:rPr>
          <w:rFonts w:ascii="Arial" w:hAnsi="Arial" w:cs="Arial"/>
          <w:color w:val="000000" w:themeColor="text1"/>
          <w:sz w:val="24"/>
          <w:szCs w:val="24"/>
        </w:rPr>
        <w:t>of</w:t>
      </w:r>
      <w:r w:rsidR="00345BDC" w:rsidRPr="003D0F2C">
        <w:rPr>
          <w:rFonts w:ascii="Arial" w:hAnsi="Arial" w:cs="Arial"/>
          <w:color w:val="000000" w:themeColor="text1"/>
          <w:sz w:val="24"/>
          <w:szCs w:val="24"/>
        </w:rPr>
        <w:t xml:space="preserve"> success.</w:t>
      </w:r>
      <w:r w:rsidR="00345BDC" w:rsidRPr="003D0F2C">
        <w:rPr>
          <w:rFonts w:ascii="Arial" w:hAnsi="Arial" w:cs="Arial"/>
          <w:color w:val="000000" w:themeColor="text1"/>
          <w:sz w:val="24"/>
          <w:szCs w:val="24"/>
        </w:rPr>
        <w:t xml:space="preserve"> </w:t>
      </w:r>
      <w:r w:rsidR="009B171F" w:rsidRPr="003D0F2C">
        <w:rPr>
          <w:rFonts w:ascii="Arial" w:hAnsi="Arial" w:cs="Arial"/>
          <w:color w:val="000000" w:themeColor="text1"/>
          <w:sz w:val="24"/>
          <w:szCs w:val="24"/>
        </w:rPr>
        <w:t>(</w:t>
      </w:r>
      <w:proofErr w:type="spellStart"/>
      <w:r w:rsidR="009B171F" w:rsidRPr="003D0F2C">
        <w:rPr>
          <w:rFonts w:ascii="Arial" w:hAnsi="Arial" w:cs="Arial"/>
          <w:color w:val="000000" w:themeColor="text1"/>
          <w:sz w:val="24"/>
          <w:szCs w:val="24"/>
        </w:rPr>
        <w:t>Cufaude</w:t>
      </w:r>
      <w:proofErr w:type="spellEnd"/>
      <w:r w:rsidR="009B171F" w:rsidRPr="003D0F2C">
        <w:rPr>
          <w:rFonts w:ascii="Arial" w:hAnsi="Arial" w:cs="Arial"/>
          <w:color w:val="000000" w:themeColor="text1"/>
          <w:sz w:val="24"/>
          <w:szCs w:val="24"/>
        </w:rPr>
        <w:t>, 2018)</w:t>
      </w:r>
    </w:p>
    <w:p w:rsidR="003B5F1C" w:rsidRPr="001534A1" w:rsidRDefault="00EA3372" w:rsidP="00162336">
      <w:pPr>
        <w:spacing w:line="360" w:lineRule="auto"/>
        <w:jc w:val="both"/>
        <w:rPr>
          <w:rFonts w:ascii="Arial" w:hAnsi="Arial" w:cs="Arial"/>
          <w:color w:val="000000"/>
          <w:sz w:val="24"/>
          <w:szCs w:val="24"/>
        </w:rPr>
      </w:pPr>
      <w:r w:rsidRPr="001534A1">
        <w:rPr>
          <w:rFonts w:ascii="Arial" w:hAnsi="Arial" w:cs="Arial"/>
          <w:color w:val="000000"/>
          <w:sz w:val="24"/>
          <w:szCs w:val="24"/>
        </w:rPr>
        <w:t>Leadership skills</w:t>
      </w:r>
    </w:p>
    <w:p w:rsidR="00273106" w:rsidRPr="001534A1" w:rsidRDefault="00EA3372" w:rsidP="00162336">
      <w:pPr>
        <w:spacing w:line="360" w:lineRule="auto"/>
        <w:jc w:val="both"/>
        <w:rPr>
          <w:rFonts w:ascii="Arial" w:hAnsi="Arial" w:cs="Arial"/>
          <w:color w:val="000000"/>
          <w:sz w:val="24"/>
          <w:szCs w:val="24"/>
        </w:rPr>
      </w:pPr>
      <w:r w:rsidRPr="001534A1">
        <w:rPr>
          <w:rFonts w:ascii="Arial" w:hAnsi="Arial" w:cs="Arial"/>
          <w:color w:val="000000"/>
          <w:sz w:val="24"/>
          <w:szCs w:val="24"/>
        </w:rPr>
        <w:t xml:space="preserve">My score </w:t>
      </w:r>
      <w:r w:rsidR="00973E2D" w:rsidRPr="001534A1">
        <w:rPr>
          <w:rFonts w:ascii="Arial" w:hAnsi="Arial" w:cs="Arial"/>
          <w:color w:val="000000"/>
          <w:sz w:val="24"/>
          <w:szCs w:val="24"/>
        </w:rPr>
        <w:t>on</w:t>
      </w:r>
      <w:r w:rsidRPr="001534A1">
        <w:rPr>
          <w:rFonts w:ascii="Arial" w:hAnsi="Arial" w:cs="Arial"/>
          <w:color w:val="000000"/>
          <w:sz w:val="24"/>
          <w:szCs w:val="24"/>
        </w:rPr>
        <w:t xml:space="preserve"> this questionnaire is 78 ranking me </w:t>
      </w:r>
      <w:r w:rsidR="00973E2D" w:rsidRPr="001534A1">
        <w:rPr>
          <w:rFonts w:ascii="Arial" w:hAnsi="Arial" w:cs="Arial"/>
          <w:color w:val="000000"/>
          <w:sz w:val="24"/>
          <w:szCs w:val="24"/>
        </w:rPr>
        <w:t xml:space="preserve">in </w:t>
      </w:r>
      <w:r w:rsidR="00973E2D" w:rsidRPr="001534A1">
        <w:rPr>
          <w:rFonts w:ascii="Arial" w:hAnsi="Arial" w:cs="Arial"/>
          <w:color w:val="000000"/>
          <w:sz w:val="24"/>
          <w:szCs w:val="24"/>
        </w:rPr>
        <w:t>a</w:t>
      </w:r>
      <w:r w:rsidR="00973E2D" w:rsidRPr="001534A1">
        <w:rPr>
          <w:rFonts w:ascii="Arial" w:hAnsi="Arial" w:cs="Arial"/>
          <w:color w:val="000000"/>
          <w:sz w:val="24"/>
          <w:szCs w:val="24"/>
        </w:rPr>
        <w:t xml:space="preserve"> </w:t>
      </w:r>
      <w:r w:rsidR="00973E2D" w:rsidRPr="001534A1">
        <w:rPr>
          <w:rFonts w:ascii="Arial" w:hAnsi="Arial" w:cs="Arial"/>
          <w:color w:val="000000"/>
          <w:sz w:val="24"/>
          <w:szCs w:val="24"/>
        </w:rPr>
        <w:t>satisfactory</w:t>
      </w:r>
      <w:r w:rsidR="00973E2D" w:rsidRPr="001534A1">
        <w:rPr>
          <w:rFonts w:ascii="Arial" w:hAnsi="Arial" w:cs="Arial"/>
          <w:color w:val="000000"/>
          <w:sz w:val="24"/>
          <w:szCs w:val="24"/>
        </w:rPr>
        <w:t xml:space="preserve"> position among </w:t>
      </w:r>
      <w:r w:rsidR="00973E2D" w:rsidRPr="001534A1">
        <w:rPr>
          <w:rFonts w:ascii="Arial" w:hAnsi="Arial" w:cs="Arial"/>
          <w:color w:val="000000"/>
          <w:sz w:val="24"/>
          <w:szCs w:val="24"/>
        </w:rPr>
        <w:t>skilled</w:t>
      </w:r>
      <w:r w:rsidR="00973E2D" w:rsidRPr="001534A1">
        <w:rPr>
          <w:rFonts w:ascii="Arial" w:hAnsi="Arial" w:cs="Arial"/>
          <w:color w:val="000000"/>
          <w:sz w:val="24"/>
          <w:szCs w:val="24"/>
        </w:rPr>
        <w:t xml:space="preserve"> leaders</w:t>
      </w:r>
      <w:r w:rsidR="00973E2D" w:rsidRPr="001534A1">
        <w:rPr>
          <w:rFonts w:ascii="Arial" w:hAnsi="Arial" w:cs="Arial"/>
          <w:color w:val="000000"/>
          <w:sz w:val="24"/>
          <w:szCs w:val="24"/>
        </w:rPr>
        <w:t xml:space="preserve">. </w:t>
      </w:r>
      <w:r w:rsidR="00973E2D" w:rsidRPr="001534A1">
        <w:rPr>
          <w:rFonts w:ascii="Arial" w:hAnsi="Arial" w:cs="Arial"/>
          <w:color w:val="000000"/>
          <w:sz w:val="24"/>
          <w:szCs w:val="24"/>
        </w:rPr>
        <w:t>Self-</w:t>
      </w:r>
      <w:r w:rsidR="00973E2D" w:rsidRPr="001534A1">
        <w:rPr>
          <w:rFonts w:ascii="Arial" w:hAnsi="Arial" w:cs="Arial"/>
          <w:color w:val="000000"/>
          <w:sz w:val="24"/>
          <w:szCs w:val="24"/>
        </w:rPr>
        <w:t>confident</w:t>
      </w:r>
      <w:r w:rsidR="00973E2D" w:rsidRPr="001534A1">
        <w:rPr>
          <w:rFonts w:ascii="Arial" w:hAnsi="Arial" w:cs="Arial"/>
          <w:color w:val="000000"/>
          <w:sz w:val="24"/>
          <w:szCs w:val="24"/>
        </w:rPr>
        <w:t xml:space="preserve"> people are typically motivating, enthusiastic, and optimistic, and they </w:t>
      </w:r>
      <w:r w:rsidR="00973E2D" w:rsidRPr="001534A1">
        <w:rPr>
          <w:rFonts w:ascii="Arial" w:hAnsi="Arial" w:cs="Arial"/>
          <w:color w:val="000000"/>
          <w:sz w:val="24"/>
          <w:szCs w:val="24"/>
        </w:rPr>
        <w:t>tend</w:t>
      </w:r>
      <w:r w:rsidR="00973E2D" w:rsidRPr="001534A1">
        <w:rPr>
          <w:rFonts w:ascii="Arial" w:hAnsi="Arial" w:cs="Arial"/>
          <w:color w:val="000000"/>
          <w:sz w:val="24"/>
          <w:szCs w:val="24"/>
        </w:rPr>
        <w:t xml:space="preserve"> to take advantage of every </w:t>
      </w:r>
      <w:r w:rsidR="00973E2D" w:rsidRPr="001534A1">
        <w:rPr>
          <w:rFonts w:ascii="Arial" w:hAnsi="Arial" w:cs="Arial"/>
          <w:color w:val="000000"/>
          <w:sz w:val="24"/>
          <w:szCs w:val="24"/>
        </w:rPr>
        <w:t>opportunity</w:t>
      </w:r>
      <w:r w:rsidR="00973E2D" w:rsidRPr="001534A1">
        <w:rPr>
          <w:rFonts w:ascii="Arial" w:hAnsi="Arial" w:cs="Arial"/>
          <w:color w:val="000000"/>
          <w:sz w:val="24"/>
          <w:szCs w:val="24"/>
        </w:rPr>
        <w:t>.</w:t>
      </w:r>
      <w:r w:rsidR="00973E2D" w:rsidRPr="001534A1">
        <w:rPr>
          <w:rFonts w:ascii="Arial" w:hAnsi="Arial" w:cs="Arial"/>
          <w:color w:val="000000"/>
          <w:sz w:val="24"/>
          <w:szCs w:val="24"/>
        </w:rPr>
        <w:t xml:space="preserve"> </w:t>
      </w:r>
    </w:p>
    <w:p w:rsidR="00936A34" w:rsidRPr="003D0F2C" w:rsidRDefault="00973E2D" w:rsidP="00162336">
      <w:pPr>
        <w:spacing w:line="360" w:lineRule="auto"/>
        <w:jc w:val="both"/>
        <w:rPr>
          <w:rFonts w:ascii="Arial" w:hAnsi="Arial" w:cs="Arial"/>
          <w:color w:val="000000" w:themeColor="text1"/>
          <w:sz w:val="24"/>
          <w:szCs w:val="24"/>
        </w:rPr>
      </w:pPr>
      <w:r w:rsidRPr="001534A1">
        <w:rPr>
          <w:rFonts w:ascii="Arial" w:hAnsi="Arial" w:cs="Arial"/>
          <w:color w:val="000000"/>
          <w:sz w:val="24"/>
          <w:szCs w:val="24"/>
        </w:rPr>
        <w:t xml:space="preserve">Self-confidence is developed via the mastery of significant skills and circumstances </w:t>
      </w:r>
      <w:r w:rsidR="000F3CEA">
        <w:rPr>
          <w:rFonts w:ascii="Arial" w:hAnsi="Arial" w:cs="Arial"/>
          <w:color w:val="000000"/>
          <w:sz w:val="24"/>
          <w:szCs w:val="24"/>
        </w:rPr>
        <w:t>to</w:t>
      </w:r>
      <w:r w:rsidRPr="001534A1">
        <w:rPr>
          <w:rFonts w:ascii="Arial" w:hAnsi="Arial" w:cs="Arial"/>
          <w:color w:val="000000"/>
          <w:sz w:val="24"/>
          <w:szCs w:val="24"/>
        </w:rPr>
        <w:t xml:space="preserve"> provide actual value through employment.</w:t>
      </w:r>
      <w:r w:rsidR="00DF1480" w:rsidRPr="001534A1">
        <w:rPr>
          <w:rFonts w:ascii="Arial" w:hAnsi="Arial" w:cs="Arial"/>
          <w:color w:val="000000"/>
          <w:sz w:val="24"/>
          <w:szCs w:val="24"/>
        </w:rPr>
        <w:t xml:space="preserve"> </w:t>
      </w:r>
      <w:r w:rsidR="00DF1480" w:rsidRPr="001534A1">
        <w:rPr>
          <w:rFonts w:ascii="Arial" w:hAnsi="Arial" w:cs="Arial"/>
          <w:color w:val="000000"/>
          <w:sz w:val="24"/>
          <w:szCs w:val="24"/>
        </w:rPr>
        <w:t xml:space="preserve">A </w:t>
      </w:r>
      <w:r w:rsidR="00DF1480" w:rsidRPr="001534A1">
        <w:rPr>
          <w:rFonts w:ascii="Arial" w:hAnsi="Arial" w:cs="Arial"/>
          <w:color w:val="000000"/>
          <w:sz w:val="24"/>
          <w:szCs w:val="24"/>
        </w:rPr>
        <w:t>positive mindset</w:t>
      </w:r>
      <w:r w:rsidR="00DF1480" w:rsidRPr="001534A1">
        <w:rPr>
          <w:rFonts w:ascii="Arial" w:hAnsi="Arial" w:cs="Arial"/>
          <w:color w:val="000000"/>
          <w:sz w:val="24"/>
          <w:szCs w:val="24"/>
        </w:rPr>
        <w:t xml:space="preserve"> is also linked to effective leadership. Positivity stems from a strong feeling of </w:t>
      </w:r>
      <w:r w:rsidR="00DF1480" w:rsidRPr="001534A1">
        <w:rPr>
          <w:rFonts w:ascii="Arial" w:hAnsi="Arial" w:cs="Arial"/>
          <w:color w:val="000000"/>
          <w:sz w:val="24"/>
          <w:szCs w:val="24"/>
        </w:rPr>
        <w:t>balance</w:t>
      </w:r>
      <w:r w:rsidR="00DF1480" w:rsidRPr="001534A1">
        <w:rPr>
          <w:rFonts w:ascii="Arial" w:hAnsi="Arial" w:cs="Arial"/>
          <w:color w:val="000000"/>
          <w:sz w:val="24"/>
          <w:szCs w:val="24"/>
        </w:rPr>
        <w:t>, which includes both the delight of achievement and the acceptance of failure.</w:t>
      </w:r>
      <w:r w:rsidR="00400169" w:rsidRPr="001534A1">
        <w:rPr>
          <w:rFonts w:ascii="Arial" w:hAnsi="Arial" w:cs="Arial"/>
          <w:color w:val="000000"/>
          <w:sz w:val="24"/>
          <w:szCs w:val="24"/>
        </w:rPr>
        <w:t xml:space="preserve"> </w:t>
      </w:r>
      <w:r w:rsidR="00400169" w:rsidRPr="001534A1">
        <w:rPr>
          <w:rFonts w:ascii="Arial" w:hAnsi="Arial" w:cs="Arial"/>
          <w:color w:val="000000"/>
          <w:sz w:val="24"/>
          <w:szCs w:val="24"/>
        </w:rPr>
        <w:t>Understanding th</w:t>
      </w:r>
      <w:r w:rsidR="00400169" w:rsidRPr="001534A1">
        <w:rPr>
          <w:rFonts w:ascii="Arial" w:hAnsi="Arial" w:cs="Arial"/>
          <w:color w:val="000000"/>
          <w:sz w:val="24"/>
          <w:szCs w:val="24"/>
        </w:rPr>
        <w:t>inking</w:t>
      </w:r>
      <w:r w:rsidR="00400169" w:rsidRPr="001534A1">
        <w:rPr>
          <w:rFonts w:ascii="Arial" w:hAnsi="Arial" w:cs="Arial"/>
          <w:color w:val="000000"/>
          <w:sz w:val="24"/>
          <w:szCs w:val="24"/>
        </w:rPr>
        <w:t xml:space="preserve"> patterns and learning to recognise and </w:t>
      </w:r>
      <w:r w:rsidR="007C4187" w:rsidRPr="001534A1">
        <w:rPr>
          <w:rFonts w:ascii="Arial" w:hAnsi="Arial" w:cs="Arial"/>
          <w:color w:val="000000"/>
          <w:sz w:val="24"/>
          <w:szCs w:val="24"/>
        </w:rPr>
        <w:t>remove</w:t>
      </w:r>
      <w:r w:rsidR="00400169" w:rsidRPr="001534A1">
        <w:rPr>
          <w:rFonts w:ascii="Arial" w:hAnsi="Arial" w:cs="Arial"/>
          <w:color w:val="000000"/>
          <w:sz w:val="24"/>
          <w:szCs w:val="24"/>
        </w:rPr>
        <w:t xml:space="preserve"> negative thinking </w:t>
      </w:r>
      <w:r w:rsidR="00400169" w:rsidRPr="001534A1">
        <w:rPr>
          <w:rFonts w:ascii="Arial" w:hAnsi="Arial" w:cs="Arial"/>
          <w:color w:val="000000"/>
          <w:sz w:val="24"/>
          <w:szCs w:val="24"/>
        </w:rPr>
        <w:t>is</w:t>
      </w:r>
      <w:r w:rsidR="00400169" w:rsidRPr="001534A1">
        <w:rPr>
          <w:rFonts w:ascii="Arial" w:hAnsi="Arial" w:cs="Arial"/>
          <w:color w:val="000000"/>
          <w:sz w:val="24"/>
          <w:szCs w:val="24"/>
        </w:rPr>
        <w:t xml:space="preserve"> </w:t>
      </w:r>
      <w:r w:rsidR="00E1728B" w:rsidRPr="001534A1">
        <w:rPr>
          <w:rFonts w:ascii="Arial" w:hAnsi="Arial" w:cs="Arial"/>
          <w:color w:val="000000"/>
          <w:sz w:val="24"/>
          <w:szCs w:val="24"/>
        </w:rPr>
        <w:t>essential.</w:t>
      </w:r>
      <w:r w:rsidR="00A9186B" w:rsidRPr="001534A1">
        <w:rPr>
          <w:rFonts w:ascii="Arial" w:hAnsi="Arial" w:cs="Arial"/>
          <w:color w:val="000000"/>
          <w:sz w:val="24"/>
          <w:szCs w:val="24"/>
        </w:rPr>
        <w:t xml:space="preserve"> </w:t>
      </w:r>
      <w:r w:rsidR="00A9186B" w:rsidRPr="001534A1">
        <w:rPr>
          <w:rFonts w:ascii="Arial" w:hAnsi="Arial" w:cs="Arial"/>
          <w:color w:val="000000"/>
          <w:sz w:val="24"/>
          <w:szCs w:val="24"/>
        </w:rPr>
        <w:t xml:space="preserve">EQ encompasses "soft skills" or qualities connected to </w:t>
      </w:r>
      <w:r w:rsidR="00A9186B" w:rsidRPr="001534A1">
        <w:rPr>
          <w:rFonts w:ascii="Arial" w:hAnsi="Arial" w:cs="Arial"/>
          <w:color w:val="000000"/>
          <w:sz w:val="24"/>
          <w:szCs w:val="24"/>
        </w:rPr>
        <w:t xml:space="preserve">a </w:t>
      </w:r>
      <w:r w:rsidR="00A9186B" w:rsidRPr="001534A1">
        <w:rPr>
          <w:rFonts w:ascii="Arial" w:hAnsi="Arial" w:cs="Arial"/>
          <w:color w:val="000000"/>
          <w:sz w:val="24"/>
          <w:szCs w:val="24"/>
        </w:rPr>
        <w:t>character or even communication</w:t>
      </w:r>
      <w:r w:rsidR="00A9186B" w:rsidRPr="001534A1">
        <w:rPr>
          <w:rFonts w:ascii="Arial" w:hAnsi="Arial" w:cs="Arial"/>
          <w:color w:val="000000"/>
          <w:sz w:val="24"/>
          <w:szCs w:val="24"/>
        </w:rPr>
        <w:t xml:space="preserve"> talent </w:t>
      </w:r>
      <w:r w:rsidR="00A9186B" w:rsidRPr="001534A1">
        <w:rPr>
          <w:rFonts w:ascii="Arial" w:hAnsi="Arial" w:cs="Arial"/>
          <w:color w:val="000000"/>
          <w:sz w:val="24"/>
          <w:szCs w:val="24"/>
        </w:rPr>
        <w:t>as well as the capacity to detect and control one's own and others' moods and emotions. All of this begins with good listening, which enables understanding the other person's point of view, and in my opinion, I have excellent communication skills, as evidenced by all of the surveys I completed for this course assistance.</w:t>
      </w:r>
      <w:r w:rsidR="003043A7" w:rsidRPr="001534A1">
        <w:rPr>
          <w:rFonts w:ascii="Arial" w:hAnsi="Arial" w:cs="Arial"/>
          <w:color w:val="000000"/>
          <w:sz w:val="24"/>
          <w:szCs w:val="24"/>
        </w:rPr>
        <w:t xml:space="preserve"> </w:t>
      </w:r>
      <w:r w:rsidR="003F0A55" w:rsidRPr="001534A1">
        <w:rPr>
          <w:rFonts w:ascii="Arial" w:hAnsi="Arial" w:cs="Arial"/>
          <w:color w:val="000000"/>
          <w:sz w:val="24"/>
          <w:szCs w:val="24"/>
        </w:rPr>
        <w:t xml:space="preserve">This is the leader who </w:t>
      </w:r>
      <w:r w:rsidR="003F0A55" w:rsidRPr="001534A1">
        <w:rPr>
          <w:rFonts w:ascii="Arial" w:hAnsi="Arial" w:cs="Arial"/>
          <w:color w:val="000000"/>
          <w:sz w:val="24"/>
          <w:szCs w:val="24"/>
        </w:rPr>
        <w:t>creates</w:t>
      </w:r>
      <w:r w:rsidR="003F0A55" w:rsidRPr="001534A1">
        <w:rPr>
          <w:rFonts w:ascii="Arial" w:hAnsi="Arial" w:cs="Arial"/>
          <w:color w:val="000000"/>
          <w:sz w:val="24"/>
          <w:szCs w:val="24"/>
        </w:rPr>
        <w:t xml:space="preserve"> a clear picture of the future </w:t>
      </w:r>
      <w:r w:rsidR="000F3CEA">
        <w:rPr>
          <w:rFonts w:ascii="Arial" w:hAnsi="Arial" w:cs="Arial"/>
          <w:color w:val="000000"/>
          <w:sz w:val="24"/>
          <w:szCs w:val="24"/>
        </w:rPr>
        <w:t>to</w:t>
      </w:r>
      <w:r w:rsidR="003F0A55" w:rsidRPr="001534A1">
        <w:rPr>
          <w:rFonts w:ascii="Arial" w:hAnsi="Arial" w:cs="Arial"/>
          <w:color w:val="000000"/>
          <w:sz w:val="24"/>
          <w:szCs w:val="24"/>
        </w:rPr>
        <w:t xml:space="preserve"> motivate followers to complete their </w:t>
      </w:r>
      <w:r w:rsidR="003F0A55" w:rsidRPr="001534A1">
        <w:rPr>
          <w:rFonts w:ascii="Arial" w:hAnsi="Arial" w:cs="Arial"/>
          <w:color w:val="000000"/>
          <w:sz w:val="24"/>
          <w:szCs w:val="24"/>
        </w:rPr>
        <w:t>tasks</w:t>
      </w:r>
      <w:r w:rsidR="003F0A55" w:rsidRPr="001534A1">
        <w:rPr>
          <w:rFonts w:ascii="Arial" w:hAnsi="Arial" w:cs="Arial"/>
          <w:color w:val="000000"/>
          <w:sz w:val="24"/>
          <w:szCs w:val="24"/>
        </w:rPr>
        <w:t xml:space="preserve"> and </w:t>
      </w:r>
      <w:r w:rsidR="003F0A55" w:rsidRPr="001534A1">
        <w:rPr>
          <w:rFonts w:ascii="Arial" w:hAnsi="Arial" w:cs="Arial"/>
          <w:color w:val="000000"/>
          <w:sz w:val="24"/>
          <w:szCs w:val="24"/>
        </w:rPr>
        <w:t>successfully implement the</w:t>
      </w:r>
      <w:r w:rsidR="003F0A55" w:rsidRPr="001534A1">
        <w:rPr>
          <w:rFonts w:ascii="Arial" w:hAnsi="Arial" w:cs="Arial"/>
          <w:color w:val="000000"/>
          <w:sz w:val="24"/>
          <w:szCs w:val="24"/>
        </w:rPr>
        <w:t xml:space="preserve"> changes.</w:t>
      </w:r>
      <w:r w:rsidR="003F0A55" w:rsidRPr="001534A1">
        <w:rPr>
          <w:rFonts w:ascii="Arial" w:hAnsi="Arial" w:cs="Arial"/>
          <w:color w:val="000000"/>
          <w:sz w:val="24"/>
          <w:szCs w:val="24"/>
        </w:rPr>
        <w:t xml:space="preserve"> </w:t>
      </w:r>
      <w:r w:rsidR="00936A34" w:rsidRPr="001534A1">
        <w:rPr>
          <w:rFonts w:ascii="Arial" w:hAnsi="Arial" w:cs="Arial"/>
          <w:color w:val="000000"/>
          <w:sz w:val="24"/>
          <w:szCs w:val="24"/>
        </w:rPr>
        <w:t>Good knowledge</w:t>
      </w:r>
      <w:r w:rsidR="00936A34" w:rsidRPr="001534A1">
        <w:rPr>
          <w:rFonts w:ascii="Arial" w:hAnsi="Arial" w:cs="Arial"/>
          <w:color w:val="000000"/>
          <w:sz w:val="24"/>
          <w:szCs w:val="24"/>
        </w:rPr>
        <w:t xml:space="preserve"> and use of strategic analysis techniques </w:t>
      </w:r>
      <w:r w:rsidR="00936A34" w:rsidRPr="001534A1">
        <w:rPr>
          <w:rFonts w:ascii="Arial" w:hAnsi="Arial" w:cs="Arial"/>
          <w:color w:val="000000"/>
          <w:sz w:val="24"/>
          <w:szCs w:val="24"/>
        </w:rPr>
        <w:t>help</w:t>
      </w:r>
      <w:r w:rsidR="00936A34" w:rsidRPr="001534A1">
        <w:rPr>
          <w:rFonts w:ascii="Arial" w:hAnsi="Arial" w:cs="Arial"/>
          <w:color w:val="000000"/>
          <w:sz w:val="24"/>
          <w:szCs w:val="24"/>
        </w:rPr>
        <w:t xml:space="preserve"> to obtain key information</w:t>
      </w:r>
      <w:r w:rsidR="00936A34" w:rsidRPr="001534A1">
        <w:rPr>
          <w:rFonts w:ascii="Arial" w:hAnsi="Arial" w:cs="Arial"/>
          <w:color w:val="000000"/>
          <w:sz w:val="24"/>
          <w:szCs w:val="24"/>
        </w:rPr>
        <w:t xml:space="preserve"> and identify the available options.</w:t>
      </w:r>
      <w:r w:rsidR="00936A34" w:rsidRPr="001534A1">
        <w:rPr>
          <w:rFonts w:ascii="Arial" w:hAnsi="Arial" w:cs="Arial"/>
          <w:sz w:val="24"/>
          <w:szCs w:val="24"/>
        </w:rPr>
        <w:t xml:space="preserve"> </w:t>
      </w:r>
      <w:r w:rsidR="00936A34" w:rsidRPr="001534A1">
        <w:rPr>
          <w:rFonts w:ascii="Arial" w:hAnsi="Arial" w:cs="Arial"/>
          <w:color w:val="000000"/>
          <w:sz w:val="24"/>
          <w:szCs w:val="24"/>
        </w:rPr>
        <w:t>These are the leaders who set a good example. They say what they do and do what they say. They are honest and dependable, get engaged when appropriate, and stay in constant communication with the activities, directing where necessary. They demonstrate that they possess all of the traits th</w:t>
      </w:r>
      <w:r w:rsidR="00936A34" w:rsidRPr="001534A1">
        <w:rPr>
          <w:rFonts w:ascii="Arial" w:hAnsi="Arial" w:cs="Arial"/>
          <w:color w:val="000000"/>
          <w:sz w:val="24"/>
          <w:szCs w:val="24"/>
        </w:rPr>
        <w:t>ey ask from their team.</w:t>
      </w:r>
      <w:r w:rsidR="00057A46" w:rsidRPr="001534A1">
        <w:rPr>
          <w:rFonts w:ascii="Arial" w:hAnsi="Arial" w:cs="Arial"/>
          <w:color w:val="000000"/>
          <w:sz w:val="24"/>
          <w:szCs w:val="24"/>
        </w:rPr>
        <w:t xml:space="preserve"> </w:t>
      </w:r>
      <w:r w:rsidR="00057A46" w:rsidRPr="001534A1">
        <w:rPr>
          <w:rFonts w:ascii="Arial" w:hAnsi="Arial" w:cs="Arial"/>
          <w:color w:val="000000"/>
          <w:sz w:val="24"/>
          <w:szCs w:val="24"/>
        </w:rPr>
        <w:t xml:space="preserve">This score indicates that I have </w:t>
      </w:r>
      <w:r w:rsidR="00057A46" w:rsidRPr="003D0F2C">
        <w:rPr>
          <w:rFonts w:ascii="Arial" w:hAnsi="Arial" w:cs="Arial"/>
          <w:color w:val="000000" w:themeColor="text1"/>
          <w:sz w:val="24"/>
          <w:szCs w:val="24"/>
        </w:rPr>
        <w:lastRenderedPageBreak/>
        <w:t>the potential to be an effective leader who oversees team performance by clearly and simply stating expectations, hence removing doubts. It is much simpler to perform when everyone is aware of the expectations.</w:t>
      </w:r>
      <w:r w:rsidR="00057A46" w:rsidRPr="003D0F2C">
        <w:rPr>
          <w:rFonts w:ascii="Arial" w:hAnsi="Arial" w:cs="Arial"/>
          <w:color w:val="000000" w:themeColor="text1"/>
          <w:sz w:val="24"/>
          <w:szCs w:val="24"/>
        </w:rPr>
        <w:t xml:space="preserve"> People need motivation more than a to-do </w:t>
      </w:r>
      <w:proofErr w:type="gramStart"/>
      <w:r w:rsidR="00057A46" w:rsidRPr="003D0F2C">
        <w:rPr>
          <w:rFonts w:ascii="Arial" w:hAnsi="Arial" w:cs="Arial"/>
          <w:color w:val="000000" w:themeColor="text1"/>
          <w:sz w:val="24"/>
          <w:szCs w:val="24"/>
        </w:rPr>
        <w:t>list,</w:t>
      </w:r>
      <w:proofErr w:type="gramEnd"/>
      <w:r w:rsidR="00057A46" w:rsidRPr="003D0F2C">
        <w:rPr>
          <w:rFonts w:ascii="Arial" w:hAnsi="Arial" w:cs="Arial"/>
          <w:color w:val="000000" w:themeColor="text1"/>
          <w:sz w:val="24"/>
          <w:szCs w:val="24"/>
        </w:rPr>
        <w:t xml:space="preserve"> they need to improve their abilities and feel encouraged in their attempts to achieve a task.</w:t>
      </w:r>
      <w:r w:rsidR="009B5FD7" w:rsidRPr="003D0F2C">
        <w:rPr>
          <w:rFonts w:ascii="Arial" w:hAnsi="Arial" w:cs="Arial"/>
          <w:color w:val="000000" w:themeColor="text1"/>
          <w:sz w:val="24"/>
          <w:szCs w:val="24"/>
        </w:rPr>
        <w:t xml:space="preserve"> </w:t>
      </w:r>
      <w:r w:rsidR="009B5FD7" w:rsidRPr="003D0F2C">
        <w:rPr>
          <w:rFonts w:ascii="Arial" w:hAnsi="Arial" w:cs="Arial"/>
          <w:color w:val="000000" w:themeColor="text1"/>
          <w:sz w:val="24"/>
          <w:szCs w:val="24"/>
        </w:rPr>
        <w:t>(Yasar &amp; McLaughlin, 2022)</w:t>
      </w:r>
    </w:p>
    <w:p w:rsidR="000C36B4" w:rsidRPr="001534A1" w:rsidRDefault="000C36B4" w:rsidP="00162336">
      <w:pPr>
        <w:spacing w:line="360" w:lineRule="auto"/>
        <w:jc w:val="both"/>
        <w:rPr>
          <w:rFonts w:ascii="Arial" w:hAnsi="Arial" w:cs="Arial"/>
          <w:color w:val="000000"/>
          <w:sz w:val="24"/>
          <w:szCs w:val="24"/>
        </w:rPr>
      </w:pPr>
      <w:r w:rsidRPr="001534A1">
        <w:rPr>
          <w:rFonts w:ascii="Arial" w:hAnsi="Arial" w:cs="Arial"/>
          <w:color w:val="000000"/>
          <w:sz w:val="24"/>
          <w:szCs w:val="24"/>
        </w:rPr>
        <w:t>For the path-goal leadership questionnaire my scores are as follows:</w:t>
      </w:r>
    </w:p>
    <w:p w:rsidR="000C36B4" w:rsidRPr="001534A1" w:rsidRDefault="000C36B4" w:rsidP="00162336">
      <w:pPr>
        <w:spacing w:line="360" w:lineRule="auto"/>
        <w:jc w:val="both"/>
        <w:rPr>
          <w:rFonts w:ascii="Arial" w:hAnsi="Arial" w:cs="Arial"/>
          <w:color w:val="000000"/>
          <w:sz w:val="24"/>
          <w:szCs w:val="24"/>
        </w:rPr>
      </w:pPr>
      <w:r w:rsidRPr="001534A1">
        <w:rPr>
          <w:rFonts w:ascii="Arial" w:hAnsi="Arial" w:cs="Arial"/>
          <w:color w:val="000000"/>
          <w:sz w:val="24"/>
          <w:szCs w:val="24"/>
        </w:rPr>
        <w:t xml:space="preserve">Directive style, my score is 27 </w:t>
      </w:r>
    </w:p>
    <w:p w:rsidR="000C36B4" w:rsidRPr="001534A1" w:rsidRDefault="000C36B4" w:rsidP="00162336">
      <w:pPr>
        <w:spacing w:line="360" w:lineRule="auto"/>
        <w:jc w:val="both"/>
        <w:rPr>
          <w:rFonts w:ascii="Arial" w:hAnsi="Arial" w:cs="Arial"/>
          <w:color w:val="000000"/>
          <w:sz w:val="24"/>
          <w:szCs w:val="24"/>
        </w:rPr>
      </w:pPr>
      <w:r w:rsidRPr="001534A1">
        <w:rPr>
          <w:rFonts w:ascii="Arial" w:hAnsi="Arial" w:cs="Arial"/>
          <w:color w:val="000000"/>
          <w:sz w:val="24"/>
          <w:szCs w:val="24"/>
        </w:rPr>
        <w:t xml:space="preserve">A common score is 23, above 28 is considered high and what is below 18 is considered low. </w:t>
      </w:r>
    </w:p>
    <w:p w:rsidR="000C36B4" w:rsidRPr="001534A1" w:rsidRDefault="000C36B4" w:rsidP="00162336">
      <w:pPr>
        <w:spacing w:line="360" w:lineRule="auto"/>
        <w:jc w:val="both"/>
        <w:rPr>
          <w:rFonts w:ascii="Arial" w:hAnsi="Arial" w:cs="Arial"/>
          <w:color w:val="000000"/>
          <w:sz w:val="24"/>
          <w:szCs w:val="24"/>
        </w:rPr>
      </w:pPr>
      <w:r w:rsidRPr="001534A1">
        <w:rPr>
          <w:rFonts w:ascii="Arial" w:hAnsi="Arial" w:cs="Arial"/>
          <w:color w:val="000000"/>
          <w:sz w:val="24"/>
          <w:szCs w:val="24"/>
        </w:rPr>
        <w:t xml:space="preserve">Supportive style, my score is 34 </w:t>
      </w:r>
      <w:r w:rsidR="00945B0F" w:rsidRPr="001534A1">
        <w:rPr>
          <w:rFonts w:ascii="Arial" w:hAnsi="Arial" w:cs="Arial"/>
          <w:color w:val="000000"/>
          <w:sz w:val="24"/>
          <w:szCs w:val="24"/>
        </w:rPr>
        <w:t>which depicts my preferred leadership style.</w:t>
      </w:r>
    </w:p>
    <w:p w:rsidR="000C36B4" w:rsidRPr="001534A1" w:rsidRDefault="000C36B4" w:rsidP="00162336">
      <w:pPr>
        <w:spacing w:line="360" w:lineRule="auto"/>
        <w:jc w:val="both"/>
        <w:rPr>
          <w:rFonts w:ascii="Arial" w:hAnsi="Arial" w:cs="Arial"/>
          <w:color w:val="000000"/>
          <w:sz w:val="24"/>
          <w:szCs w:val="24"/>
        </w:rPr>
      </w:pPr>
      <w:r w:rsidRPr="001534A1">
        <w:rPr>
          <w:rFonts w:ascii="Arial" w:hAnsi="Arial" w:cs="Arial"/>
          <w:color w:val="000000"/>
          <w:sz w:val="24"/>
          <w:szCs w:val="24"/>
        </w:rPr>
        <w:t>a common score is 28, scores above 33 are considered high and scores below 23 are considered low.</w:t>
      </w:r>
    </w:p>
    <w:p w:rsidR="000C36B4" w:rsidRPr="001534A1" w:rsidRDefault="000C36B4" w:rsidP="00162336">
      <w:pPr>
        <w:spacing w:line="360" w:lineRule="auto"/>
        <w:jc w:val="both"/>
        <w:rPr>
          <w:rFonts w:ascii="Arial" w:hAnsi="Arial" w:cs="Arial"/>
          <w:color w:val="000000"/>
          <w:sz w:val="24"/>
          <w:szCs w:val="24"/>
        </w:rPr>
      </w:pPr>
      <w:r w:rsidRPr="001534A1">
        <w:rPr>
          <w:rFonts w:ascii="Arial" w:hAnsi="Arial" w:cs="Arial"/>
          <w:color w:val="000000"/>
          <w:sz w:val="24"/>
          <w:szCs w:val="24"/>
        </w:rPr>
        <w:t xml:space="preserve">Participative style, my score is 29 </w:t>
      </w:r>
    </w:p>
    <w:p w:rsidR="000C36B4" w:rsidRPr="001534A1" w:rsidRDefault="000C36B4" w:rsidP="00162336">
      <w:pPr>
        <w:spacing w:line="360" w:lineRule="auto"/>
        <w:jc w:val="both"/>
        <w:rPr>
          <w:rFonts w:ascii="Arial" w:hAnsi="Arial" w:cs="Arial"/>
          <w:color w:val="000000"/>
          <w:sz w:val="24"/>
          <w:szCs w:val="24"/>
        </w:rPr>
      </w:pPr>
      <w:r w:rsidRPr="001534A1">
        <w:rPr>
          <w:rFonts w:ascii="Arial" w:hAnsi="Arial" w:cs="Arial"/>
          <w:color w:val="000000"/>
          <w:sz w:val="24"/>
          <w:szCs w:val="24"/>
        </w:rPr>
        <w:t>A common score is 2</w:t>
      </w:r>
      <w:r w:rsidR="000B0002" w:rsidRPr="001534A1">
        <w:rPr>
          <w:rFonts w:ascii="Arial" w:hAnsi="Arial" w:cs="Arial"/>
          <w:color w:val="000000"/>
          <w:sz w:val="24"/>
          <w:szCs w:val="24"/>
        </w:rPr>
        <w:t>1, scores above 26 are considered high and scores below 16 are considered low.</w:t>
      </w:r>
    </w:p>
    <w:p w:rsidR="000C36B4" w:rsidRPr="001534A1" w:rsidRDefault="000C36B4" w:rsidP="00162336">
      <w:pPr>
        <w:spacing w:line="360" w:lineRule="auto"/>
        <w:jc w:val="both"/>
        <w:rPr>
          <w:rFonts w:ascii="Arial" w:hAnsi="Arial" w:cs="Arial"/>
          <w:color w:val="000000"/>
          <w:sz w:val="24"/>
          <w:szCs w:val="24"/>
        </w:rPr>
      </w:pPr>
      <w:r w:rsidRPr="001534A1">
        <w:rPr>
          <w:rFonts w:ascii="Arial" w:hAnsi="Arial" w:cs="Arial"/>
          <w:color w:val="000000"/>
          <w:sz w:val="24"/>
          <w:szCs w:val="24"/>
        </w:rPr>
        <w:t>Achievement-oriented style</w:t>
      </w:r>
      <w:r w:rsidR="000B0002" w:rsidRPr="001534A1">
        <w:rPr>
          <w:rFonts w:ascii="Arial" w:hAnsi="Arial" w:cs="Arial"/>
          <w:color w:val="000000"/>
          <w:sz w:val="24"/>
          <w:szCs w:val="24"/>
        </w:rPr>
        <w:t>, my score is</w:t>
      </w:r>
      <w:r w:rsidRPr="001534A1">
        <w:rPr>
          <w:rFonts w:ascii="Arial" w:hAnsi="Arial" w:cs="Arial"/>
          <w:color w:val="000000"/>
          <w:sz w:val="24"/>
          <w:szCs w:val="24"/>
        </w:rPr>
        <w:t xml:space="preserve"> 18</w:t>
      </w:r>
    </w:p>
    <w:p w:rsidR="000B0002" w:rsidRPr="001534A1" w:rsidRDefault="000B0002" w:rsidP="00162336">
      <w:pPr>
        <w:spacing w:line="360" w:lineRule="auto"/>
        <w:jc w:val="both"/>
        <w:rPr>
          <w:rFonts w:ascii="Arial" w:hAnsi="Arial" w:cs="Arial"/>
          <w:color w:val="000000"/>
          <w:sz w:val="24"/>
          <w:szCs w:val="24"/>
        </w:rPr>
      </w:pPr>
      <w:r w:rsidRPr="001534A1">
        <w:rPr>
          <w:rFonts w:ascii="Arial" w:hAnsi="Arial" w:cs="Arial"/>
          <w:color w:val="000000"/>
          <w:sz w:val="24"/>
          <w:szCs w:val="24"/>
        </w:rPr>
        <w:t>A common score is 19, scores above 24 are considered high and scores below 14 are considered low.</w:t>
      </w:r>
    </w:p>
    <w:p w:rsidR="000B0002" w:rsidRPr="001534A1" w:rsidRDefault="000B0002" w:rsidP="00162336">
      <w:pPr>
        <w:spacing w:line="360" w:lineRule="auto"/>
        <w:jc w:val="both"/>
        <w:rPr>
          <w:rFonts w:ascii="Arial" w:hAnsi="Arial" w:cs="Arial"/>
          <w:color w:val="000000"/>
          <w:sz w:val="24"/>
          <w:szCs w:val="24"/>
        </w:rPr>
      </w:pPr>
      <w:r w:rsidRPr="001534A1">
        <w:rPr>
          <w:rFonts w:ascii="Arial" w:hAnsi="Arial" w:cs="Arial"/>
          <w:color w:val="000000"/>
          <w:sz w:val="24"/>
          <w:szCs w:val="24"/>
        </w:rPr>
        <w:t>The results obtained by the Path-Goal Leadership Questionnaire give information on the leadership styles I have a predilection for and which one I utilise the least. These scores are an extremely valuable tool for comparing the use of one style to the use of the other styles.</w:t>
      </w:r>
    </w:p>
    <w:p w:rsidR="00E26F5C" w:rsidRPr="001534A1" w:rsidRDefault="00E26F5C" w:rsidP="00162336">
      <w:pPr>
        <w:spacing w:line="360" w:lineRule="auto"/>
        <w:jc w:val="both"/>
        <w:rPr>
          <w:rFonts w:ascii="Arial" w:hAnsi="Arial" w:cs="Arial"/>
          <w:color w:val="000000"/>
          <w:sz w:val="24"/>
          <w:szCs w:val="24"/>
        </w:rPr>
      </w:pPr>
      <w:r w:rsidRPr="001534A1">
        <w:rPr>
          <w:rFonts w:ascii="Arial" w:hAnsi="Arial" w:cs="Arial"/>
          <w:color w:val="000000"/>
          <w:sz w:val="24"/>
          <w:szCs w:val="24"/>
        </w:rPr>
        <w:t>Path-goal theory is intended to describe how leaders may assist followers in reaching their objectives by picking certain actions that best match the followers' requirements and the circumstances in which the followers operate.</w:t>
      </w:r>
    </w:p>
    <w:p w:rsidR="000C36B4" w:rsidRPr="001534A1" w:rsidRDefault="00E26F5C" w:rsidP="00162336">
      <w:pPr>
        <w:spacing w:line="360" w:lineRule="auto"/>
        <w:jc w:val="both"/>
        <w:rPr>
          <w:rFonts w:ascii="Arial" w:hAnsi="Arial" w:cs="Arial"/>
          <w:color w:val="000000"/>
          <w:sz w:val="24"/>
          <w:szCs w:val="24"/>
        </w:rPr>
      </w:pPr>
      <w:r w:rsidRPr="001534A1">
        <w:rPr>
          <w:rFonts w:ascii="Arial" w:hAnsi="Arial" w:cs="Arial"/>
          <w:color w:val="000000"/>
          <w:sz w:val="24"/>
          <w:szCs w:val="24"/>
        </w:rPr>
        <w:t xml:space="preserve">What I can observe is that a have a </w:t>
      </w:r>
      <w:r w:rsidR="0051310B" w:rsidRPr="001534A1">
        <w:rPr>
          <w:rFonts w:ascii="Arial" w:hAnsi="Arial" w:cs="Arial"/>
          <w:color w:val="000000"/>
          <w:sz w:val="24"/>
          <w:szCs w:val="24"/>
        </w:rPr>
        <w:t>low-ranked</w:t>
      </w:r>
      <w:r w:rsidRPr="001534A1">
        <w:rPr>
          <w:rFonts w:ascii="Arial" w:hAnsi="Arial" w:cs="Arial"/>
          <w:color w:val="000000"/>
          <w:sz w:val="24"/>
          <w:szCs w:val="24"/>
        </w:rPr>
        <w:t xml:space="preserve"> score for achievement-oriented style and a </w:t>
      </w:r>
      <w:r w:rsidR="0051310B" w:rsidRPr="001534A1">
        <w:rPr>
          <w:rFonts w:ascii="Arial" w:hAnsi="Arial" w:cs="Arial"/>
          <w:color w:val="000000"/>
          <w:sz w:val="24"/>
          <w:szCs w:val="24"/>
        </w:rPr>
        <w:t>concentrated and balanced</w:t>
      </w:r>
      <w:r w:rsidRPr="001534A1">
        <w:rPr>
          <w:rFonts w:ascii="Arial" w:hAnsi="Arial" w:cs="Arial"/>
          <w:color w:val="000000"/>
          <w:sz w:val="24"/>
          <w:szCs w:val="24"/>
        </w:rPr>
        <w:t xml:space="preserve"> </w:t>
      </w:r>
      <w:r w:rsidR="0051310B" w:rsidRPr="001534A1">
        <w:rPr>
          <w:rFonts w:ascii="Arial" w:hAnsi="Arial" w:cs="Arial"/>
          <w:color w:val="000000"/>
          <w:sz w:val="24"/>
          <w:szCs w:val="24"/>
        </w:rPr>
        <w:t xml:space="preserve">score in the </w:t>
      </w:r>
      <w:r w:rsidR="0051310B" w:rsidRPr="001534A1">
        <w:rPr>
          <w:rFonts w:ascii="Arial" w:hAnsi="Arial" w:cs="Arial"/>
          <w:color w:val="000000"/>
          <w:sz w:val="24"/>
          <w:szCs w:val="24"/>
        </w:rPr>
        <w:t xml:space="preserve">upper </w:t>
      </w:r>
      <w:r w:rsidR="0051310B" w:rsidRPr="001534A1">
        <w:rPr>
          <w:rFonts w:ascii="Arial" w:hAnsi="Arial" w:cs="Arial"/>
          <w:color w:val="000000"/>
          <w:sz w:val="24"/>
          <w:szCs w:val="24"/>
        </w:rPr>
        <w:t xml:space="preserve">rank of each grid which </w:t>
      </w:r>
      <w:r w:rsidR="0051310B" w:rsidRPr="001534A1">
        <w:rPr>
          <w:rFonts w:ascii="Arial" w:hAnsi="Arial" w:cs="Arial"/>
          <w:color w:val="000000"/>
          <w:sz w:val="24"/>
          <w:szCs w:val="24"/>
        </w:rPr>
        <w:t>allow</w:t>
      </w:r>
      <w:r w:rsidR="0051310B" w:rsidRPr="001534A1">
        <w:rPr>
          <w:rFonts w:ascii="Arial" w:hAnsi="Arial" w:cs="Arial"/>
          <w:color w:val="000000"/>
          <w:sz w:val="24"/>
          <w:szCs w:val="24"/>
        </w:rPr>
        <w:t xml:space="preserve">s </w:t>
      </w:r>
      <w:r w:rsidR="0051310B" w:rsidRPr="001534A1">
        <w:rPr>
          <w:rFonts w:ascii="Arial" w:hAnsi="Arial" w:cs="Arial"/>
          <w:color w:val="000000"/>
          <w:sz w:val="24"/>
          <w:szCs w:val="24"/>
        </w:rPr>
        <w:lastRenderedPageBreak/>
        <w:t xml:space="preserve">me </w:t>
      </w:r>
      <w:r w:rsidR="0051310B" w:rsidRPr="001534A1">
        <w:rPr>
          <w:rFonts w:ascii="Arial" w:hAnsi="Arial" w:cs="Arial"/>
          <w:color w:val="000000"/>
          <w:sz w:val="24"/>
          <w:szCs w:val="24"/>
        </w:rPr>
        <w:t>to switch between different styles depending on the scenario</w:t>
      </w:r>
      <w:r w:rsidR="0051310B" w:rsidRPr="001534A1">
        <w:rPr>
          <w:rFonts w:ascii="Arial" w:hAnsi="Arial" w:cs="Arial"/>
          <w:color w:val="000000"/>
          <w:sz w:val="24"/>
          <w:szCs w:val="24"/>
        </w:rPr>
        <w:t xml:space="preserve"> or the follower's characteristics.</w:t>
      </w:r>
    </w:p>
    <w:p w:rsidR="001534A1" w:rsidRDefault="00334EBC" w:rsidP="00162336">
      <w:pPr>
        <w:spacing w:line="360" w:lineRule="auto"/>
        <w:jc w:val="both"/>
        <w:rPr>
          <w:rFonts w:ascii="Arial" w:hAnsi="Arial" w:cs="Arial"/>
          <w:color w:val="000000"/>
          <w:sz w:val="24"/>
          <w:szCs w:val="24"/>
        </w:rPr>
      </w:pPr>
      <w:r w:rsidRPr="001534A1">
        <w:rPr>
          <w:rFonts w:ascii="Arial" w:hAnsi="Arial" w:cs="Arial"/>
          <w:color w:val="000000"/>
          <w:sz w:val="24"/>
          <w:szCs w:val="24"/>
        </w:rPr>
        <w:t>Supportive leadership entails being approachable and personable as a leader, treating followers as equals, respecting their status</w:t>
      </w:r>
      <w:r w:rsidRPr="001534A1">
        <w:rPr>
          <w:rFonts w:ascii="Arial" w:hAnsi="Arial" w:cs="Arial"/>
          <w:color w:val="000000"/>
          <w:sz w:val="24"/>
          <w:szCs w:val="24"/>
        </w:rPr>
        <w:t xml:space="preserve">, going the extra mile </w:t>
      </w:r>
      <w:r w:rsidRPr="001534A1">
        <w:rPr>
          <w:rFonts w:ascii="Arial" w:hAnsi="Arial" w:cs="Arial"/>
          <w:color w:val="000000"/>
          <w:sz w:val="24"/>
          <w:szCs w:val="24"/>
        </w:rPr>
        <w:t>to make work joyful for followers, as well attention to the welfare and human needs of followers.</w:t>
      </w:r>
      <w:r w:rsidR="009B5FD7">
        <w:rPr>
          <w:rFonts w:ascii="Arial" w:hAnsi="Arial" w:cs="Arial"/>
          <w:color w:val="000000"/>
          <w:sz w:val="24"/>
          <w:szCs w:val="24"/>
        </w:rPr>
        <w:t xml:space="preserve"> </w:t>
      </w:r>
      <w:r w:rsidR="009B5FD7">
        <w:rPr>
          <w:rFonts w:ascii="-webkit-standard" w:hAnsi="-webkit-standard"/>
          <w:color w:val="000000"/>
          <w:sz w:val="27"/>
          <w:szCs w:val="27"/>
        </w:rPr>
        <w:t>(Dario, 2022)</w:t>
      </w:r>
    </w:p>
    <w:p w:rsidR="001534A1" w:rsidRDefault="001534A1" w:rsidP="00162336">
      <w:pPr>
        <w:spacing w:line="360" w:lineRule="auto"/>
        <w:jc w:val="both"/>
        <w:rPr>
          <w:rFonts w:ascii="Arial" w:hAnsi="Arial" w:cs="Arial"/>
          <w:color w:val="000000"/>
        </w:rPr>
      </w:pPr>
      <w:r w:rsidRPr="001534A1">
        <w:rPr>
          <w:rFonts w:ascii="Arial" w:hAnsi="Arial" w:cs="Arial"/>
          <w:sz w:val="24"/>
          <w:szCs w:val="24"/>
        </w:rPr>
        <w:t xml:space="preserve">Assessing my EQ level revealed a very high level of emotional intelligence, which can be a reflection of a high level of self-knowledge. Self-awareness is the fundamental competence of emotional intelligence, emotional perception, emotional understanding, and emotion management. </w:t>
      </w:r>
      <w:r w:rsidRPr="001534A1">
        <w:rPr>
          <w:rFonts w:ascii="Arial" w:hAnsi="Arial" w:cs="Arial"/>
          <w:color w:val="000000"/>
          <w:sz w:val="24"/>
          <w:szCs w:val="24"/>
        </w:rPr>
        <w:t>(Institute for Health and Human Potential, 2022</w:t>
      </w:r>
      <w:r>
        <w:rPr>
          <w:rFonts w:ascii="Arial" w:hAnsi="Arial" w:cs="Arial"/>
          <w:color w:val="000000"/>
        </w:rPr>
        <w:t>)</w:t>
      </w:r>
    </w:p>
    <w:p w:rsidR="001534A1" w:rsidRPr="00162336" w:rsidRDefault="009B171F" w:rsidP="00162336">
      <w:pPr>
        <w:spacing w:line="360" w:lineRule="auto"/>
        <w:jc w:val="both"/>
        <w:rPr>
          <w:rFonts w:ascii="Arial" w:hAnsi="Arial" w:cs="Arial"/>
          <w:b/>
          <w:bCs/>
          <w:sz w:val="24"/>
          <w:szCs w:val="24"/>
        </w:rPr>
      </w:pPr>
      <w:r w:rsidRPr="00162336">
        <w:rPr>
          <w:rFonts w:ascii="Arial" w:hAnsi="Arial" w:cs="Arial"/>
          <w:b/>
          <w:bCs/>
          <w:sz w:val="24"/>
          <w:szCs w:val="24"/>
        </w:rPr>
        <w:t>Conclusion</w:t>
      </w:r>
    </w:p>
    <w:p w:rsidR="00162336" w:rsidRDefault="009B171F" w:rsidP="00162336">
      <w:pPr>
        <w:spacing w:line="360" w:lineRule="auto"/>
        <w:jc w:val="both"/>
        <w:rPr>
          <w:rFonts w:ascii="Arial" w:hAnsi="Arial" w:cs="Arial"/>
          <w:sz w:val="24"/>
          <w:szCs w:val="24"/>
        </w:rPr>
      </w:pPr>
      <w:r w:rsidRPr="001534A1">
        <w:rPr>
          <w:rFonts w:ascii="Arial" w:hAnsi="Arial" w:cs="Arial"/>
          <w:sz w:val="24"/>
          <w:szCs w:val="24"/>
        </w:rPr>
        <w:t>The results of the majority of the surveys define me as a leader who is more concerned with people and developing fluid interaction within the team.</w:t>
      </w:r>
      <w:r w:rsidR="00C837E2" w:rsidRPr="001534A1">
        <w:rPr>
          <w:rFonts w:ascii="Arial" w:hAnsi="Arial" w:cs="Arial"/>
          <w:sz w:val="24"/>
          <w:szCs w:val="24"/>
        </w:rPr>
        <w:t xml:space="preserve"> </w:t>
      </w:r>
      <w:r w:rsidR="00C837E2" w:rsidRPr="001534A1">
        <w:rPr>
          <w:rFonts w:ascii="Arial" w:hAnsi="Arial" w:cs="Arial"/>
          <w:sz w:val="24"/>
          <w:szCs w:val="24"/>
        </w:rPr>
        <w:t>Leadership abilities are required for a successful career, regardless of title or position. To lead does not only mean to issue orders and wait for them to be completed; it also means to steer a team or even yourself toward fulfilm</w:t>
      </w:r>
      <w:r w:rsidR="009E5765">
        <w:rPr>
          <w:rFonts w:ascii="Arial" w:hAnsi="Arial" w:cs="Arial"/>
          <w:sz w:val="24"/>
          <w:szCs w:val="24"/>
        </w:rPr>
        <w:t>ent</w:t>
      </w:r>
      <w:r w:rsidR="00761FCA">
        <w:rPr>
          <w:rFonts w:ascii="Arial" w:hAnsi="Arial" w:cs="Arial"/>
          <w:sz w:val="24"/>
          <w:szCs w:val="24"/>
        </w:rPr>
        <w:t xml:space="preserve"> to adapt, learn and innovate.</w:t>
      </w:r>
    </w:p>
    <w:p w:rsidR="00162336" w:rsidRPr="00162336" w:rsidRDefault="009E5765" w:rsidP="00162336">
      <w:pPr>
        <w:spacing w:line="360" w:lineRule="auto"/>
        <w:jc w:val="both"/>
        <w:rPr>
          <w:rFonts w:ascii="Arial" w:hAnsi="Arial" w:cs="Arial"/>
          <w:sz w:val="24"/>
          <w:szCs w:val="24"/>
        </w:rPr>
      </w:pPr>
      <w:r w:rsidRPr="00162336">
        <w:rPr>
          <w:rFonts w:ascii="Arial" w:hAnsi="Arial" w:cs="Arial"/>
          <w:color w:val="000000" w:themeColor="text1"/>
          <w:sz w:val="24"/>
          <w:szCs w:val="24"/>
        </w:rPr>
        <w:t>Learning, adaptation, competition, and selection are all ongoing processes in human behaviour.</w:t>
      </w:r>
    </w:p>
    <w:p w:rsidR="00FD3134" w:rsidRDefault="009E5765" w:rsidP="00FD3134">
      <w:pPr>
        <w:spacing w:line="360" w:lineRule="auto"/>
        <w:jc w:val="both"/>
        <w:rPr>
          <w:rFonts w:ascii="Arial" w:hAnsi="Arial" w:cs="Arial"/>
          <w:color w:val="000000" w:themeColor="text1"/>
          <w:sz w:val="24"/>
          <w:szCs w:val="24"/>
        </w:rPr>
      </w:pPr>
      <w:r w:rsidRPr="00162336">
        <w:rPr>
          <w:rFonts w:ascii="Arial" w:hAnsi="Arial" w:cs="Arial"/>
          <w:color w:val="000000" w:themeColor="text1"/>
          <w:sz w:val="24"/>
          <w:szCs w:val="24"/>
        </w:rPr>
        <w:t>Th</w:t>
      </w:r>
      <w:r w:rsidR="00761FCA">
        <w:rPr>
          <w:rFonts w:ascii="Arial" w:hAnsi="Arial" w:cs="Arial"/>
          <w:color w:val="000000" w:themeColor="text1"/>
          <w:sz w:val="24"/>
          <w:szCs w:val="24"/>
        </w:rPr>
        <w:t>e</w:t>
      </w:r>
      <w:r w:rsidRPr="00162336">
        <w:rPr>
          <w:rFonts w:ascii="Arial" w:hAnsi="Arial" w:cs="Arial"/>
          <w:color w:val="000000" w:themeColor="text1"/>
          <w:sz w:val="24"/>
          <w:szCs w:val="24"/>
        </w:rPr>
        <w:t>s</w:t>
      </w:r>
      <w:r w:rsidR="00761FCA">
        <w:rPr>
          <w:rFonts w:ascii="Arial" w:hAnsi="Arial" w:cs="Arial"/>
          <w:color w:val="000000" w:themeColor="text1"/>
          <w:sz w:val="24"/>
          <w:szCs w:val="24"/>
        </w:rPr>
        <w:t>e</w:t>
      </w:r>
      <w:r w:rsidRPr="00162336">
        <w:rPr>
          <w:rFonts w:ascii="Arial" w:hAnsi="Arial" w:cs="Arial"/>
          <w:color w:val="000000" w:themeColor="text1"/>
          <w:sz w:val="24"/>
          <w:szCs w:val="24"/>
        </w:rPr>
        <w:t xml:space="preserve"> element</w:t>
      </w:r>
      <w:r w:rsidR="00761FCA">
        <w:rPr>
          <w:rFonts w:ascii="Arial" w:hAnsi="Arial" w:cs="Arial"/>
          <w:color w:val="000000" w:themeColor="text1"/>
          <w:sz w:val="24"/>
          <w:szCs w:val="24"/>
        </w:rPr>
        <w:t>s are</w:t>
      </w:r>
      <w:r w:rsidRPr="00162336">
        <w:rPr>
          <w:rFonts w:ascii="Arial" w:hAnsi="Arial" w:cs="Arial"/>
          <w:color w:val="000000" w:themeColor="text1"/>
          <w:sz w:val="24"/>
          <w:szCs w:val="24"/>
        </w:rPr>
        <w:t xml:space="preserve"> all</w:t>
      </w:r>
      <w:r w:rsidR="00761FCA">
        <w:rPr>
          <w:rFonts w:ascii="Arial" w:hAnsi="Arial" w:cs="Arial"/>
          <w:color w:val="000000" w:themeColor="text1"/>
          <w:sz w:val="24"/>
          <w:szCs w:val="24"/>
        </w:rPr>
        <w:t xml:space="preserve"> </w:t>
      </w:r>
      <w:r w:rsidRPr="00162336">
        <w:rPr>
          <w:rFonts w:ascii="Arial" w:hAnsi="Arial" w:cs="Arial"/>
          <w:color w:val="000000" w:themeColor="text1"/>
          <w:sz w:val="24"/>
          <w:szCs w:val="24"/>
        </w:rPr>
        <w:t>more obvious in the contemporary environment of globalisation and the rapid expansion of competition, where the role of managers and leaders becomes increasingly vital</w:t>
      </w:r>
      <w:r w:rsidR="00162336">
        <w:rPr>
          <w:rFonts w:ascii="Arial" w:hAnsi="Arial" w:cs="Arial"/>
          <w:color w:val="000000" w:themeColor="text1"/>
          <w:sz w:val="24"/>
          <w:szCs w:val="24"/>
        </w:rPr>
        <w:t>.</w:t>
      </w:r>
    </w:p>
    <w:p w:rsidR="00FD3134" w:rsidRDefault="00FD3134" w:rsidP="00162336">
      <w:pPr>
        <w:spacing w:line="360" w:lineRule="auto"/>
        <w:jc w:val="both"/>
        <w:rPr>
          <w:rFonts w:ascii="Arial" w:hAnsi="Arial" w:cs="Arial"/>
          <w:color w:val="000000" w:themeColor="text1"/>
          <w:sz w:val="24"/>
          <w:szCs w:val="24"/>
        </w:rPr>
      </w:pPr>
      <w:r w:rsidRPr="00761FCA">
        <w:rPr>
          <w:rFonts w:ascii="Arial" w:hAnsi="Arial" w:cs="Arial"/>
          <w:color w:val="000000" w:themeColor="text1"/>
          <w:sz w:val="24"/>
          <w:szCs w:val="24"/>
        </w:rPr>
        <w:t xml:space="preserve">Everyone's life revolves around learning. From childhood to adolescence, we continue to learn in everyday life, such as </w:t>
      </w:r>
      <w:r w:rsidRPr="003D0F2C">
        <w:rPr>
          <w:rFonts w:ascii="Arial" w:hAnsi="Arial" w:cs="Arial"/>
          <w:color w:val="000000" w:themeColor="text1"/>
          <w:sz w:val="24"/>
          <w:szCs w:val="24"/>
        </w:rPr>
        <w:t>how to perform better at work, solve interpersonal problems, or solve practical household dilemmas. (Meyers, 2022)</w:t>
      </w:r>
    </w:p>
    <w:p w:rsidR="009E5765" w:rsidRPr="00FD3134" w:rsidRDefault="009E5765" w:rsidP="00162336">
      <w:pPr>
        <w:spacing w:line="360" w:lineRule="auto"/>
        <w:jc w:val="both"/>
        <w:rPr>
          <w:rFonts w:ascii="Arial" w:hAnsi="Arial" w:cs="Arial"/>
          <w:color w:val="000000" w:themeColor="text1"/>
          <w:sz w:val="24"/>
          <w:szCs w:val="24"/>
        </w:rPr>
      </w:pPr>
      <w:r w:rsidRPr="00162336">
        <w:rPr>
          <w:rFonts w:ascii="Arial" w:hAnsi="Arial" w:cs="Arial"/>
          <w:color w:val="000000" w:themeColor="text1"/>
          <w:sz w:val="24"/>
          <w:szCs w:val="24"/>
        </w:rPr>
        <w:t xml:space="preserve">Success is not </w:t>
      </w:r>
      <w:r w:rsidRPr="00162336">
        <w:rPr>
          <w:rFonts w:ascii="Arial" w:hAnsi="Arial" w:cs="Arial"/>
          <w:color w:val="000000" w:themeColor="text1"/>
          <w:sz w:val="24"/>
          <w:szCs w:val="24"/>
        </w:rPr>
        <w:t xml:space="preserve">an </w:t>
      </w:r>
      <w:r w:rsidR="00162336" w:rsidRPr="00162336">
        <w:rPr>
          <w:rFonts w:ascii="Arial" w:hAnsi="Arial" w:cs="Arial"/>
          <w:color w:val="000000" w:themeColor="text1"/>
          <w:sz w:val="24"/>
          <w:szCs w:val="24"/>
        </w:rPr>
        <w:t>acquisition</w:t>
      </w:r>
      <w:r w:rsidR="00162336">
        <w:rPr>
          <w:rFonts w:ascii="Arial" w:hAnsi="Arial" w:cs="Arial"/>
          <w:color w:val="000000" w:themeColor="text1"/>
          <w:sz w:val="24"/>
          <w:szCs w:val="24"/>
        </w:rPr>
        <w:t xml:space="preserve"> </w:t>
      </w:r>
      <w:r w:rsidRPr="00162336">
        <w:rPr>
          <w:rFonts w:ascii="Arial" w:hAnsi="Arial" w:cs="Arial"/>
          <w:color w:val="000000" w:themeColor="text1"/>
          <w:sz w:val="24"/>
          <w:szCs w:val="24"/>
        </w:rPr>
        <w:t>it is earned through hard effort and the ability to leverage your abilities or inherent gifts.</w:t>
      </w:r>
    </w:p>
    <w:p w:rsidR="00FD3134" w:rsidRDefault="00FD3134" w:rsidP="003D0F2C">
      <w:pPr>
        <w:rPr>
          <w:rFonts w:ascii="Arial" w:hAnsi="Arial" w:cs="Arial"/>
          <w:color w:val="000000"/>
          <w:sz w:val="24"/>
          <w:szCs w:val="24"/>
        </w:rPr>
      </w:pPr>
    </w:p>
    <w:p w:rsidR="00FD3134" w:rsidRDefault="00FD3134" w:rsidP="003D0F2C">
      <w:pPr>
        <w:rPr>
          <w:rFonts w:ascii="Arial" w:hAnsi="Arial" w:cs="Arial"/>
          <w:color w:val="000000"/>
          <w:sz w:val="24"/>
          <w:szCs w:val="24"/>
        </w:rPr>
      </w:pPr>
    </w:p>
    <w:p w:rsidR="003D0F2C" w:rsidRDefault="00625B2B" w:rsidP="003D0F2C">
      <w:pPr>
        <w:rPr>
          <w:rFonts w:ascii="Arial" w:hAnsi="Arial" w:cs="Arial"/>
          <w:b/>
          <w:bCs/>
          <w:sz w:val="24"/>
          <w:szCs w:val="24"/>
        </w:rPr>
      </w:pPr>
      <w:r w:rsidRPr="003D0F2C">
        <w:rPr>
          <w:rFonts w:ascii="Arial" w:hAnsi="Arial" w:cs="Arial"/>
          <w:b/>
          <w:bCs/>
          <w:sz w:val="24"/>
          <w:szCs w:val="24"/>
        </w:rPr>
        <w:lastRenderedPageBreak/>
        <w:t>References:</w:t>
      </w:r>
    </w:p>
    <w:p w:rsidR="003D0F2C" w:rsidRDefault="003D0F2C" w:rsidP="003D0F2C">
      <w:pPr>
        <w:rPr>
          <w:rFonts w:ascii="Arial" w:hAnsi="Arial" w:cs="Arial"/>
          <w:b/>
          <w:bCs/>
          <w:sz w:val="24"/>
          <w:szCs w:val="24"/>
        </w:rPr>
      </w:pPr>
    </w:p>
    <w:p w:rsidR="003D0F2C" w:rsidRPr="00FD3134" w:rsidRDefault="00446747" w:rsidP="003D0F2C">
      <w:pPr>
        <w:rPr>
          <w:rStyle w:val="apple-converted-space"/>
          <w:rFonts w:ascii="Arial" w:hAnsi="Arial" w:cs="Arial"/>
          <w:color w:val="000000" w:themeColor="text1"/>
          <w:sz w:val="24"/>
          <w:szCs w:val="24"/>
        </w:rPr>
      </w:pPr>
      <w:r w:rsidRPr="00FD3134">
        <w:rPr>
          <w:rFonts w:ascii="Arial" w:hAnsi="Arial" w:cs="Arial"/>
          <w:color w:val="000000" w:themeColor="text1"/>
          <w:sz w:val="24"/>
          <w:szCs w:val="24"/>
        </w:rPr>
        <w:t>Acker, J. (2009) “From glass ceiling to inequality regimes,”</w:t>
      </w:r>
      <w:r w:rsidRPr="00FD3134">
        <w:rPr>
          <w:rStyle w:val="apple-converted-space"/>
          <w:rFonts w:ascii="Arial" w:hAnsi="Arial" w:cs="Arial"/>
          <w:color w:val="000000" w:themeColor="text1"/>
          <w:sz w:val="24"/>
          <w:szCs w:val="24"/>
        </w:rPr>
        <w:t> </w:t>
      </w:r>
      <w:proofErr w:type="spellStart"/>
      <w:r w:rsidRPr="00FD3134">
        <w:rPr>
          <w:rFonts w:ascii="Arial" w:hAnsi="Arial" w:cs="Arial"/>
          <w:i/>
          <w:iCs/>
          <w:color w:val="000000" w:themeColor="text1"/>
          <w:sz w:val="24"/>
          <w:szCs w:val="24"/>
        </w:rPr>
        <w:t>Sociologie</w:t>
      </w:r>
      <w:proofErr w:type="spellEnd"/>
      <w:r w:rsidRPr="00FD3134">
        <w:rPr>
          <w:rFonts w:ascii="Arial" w:hAnsi="Arial" w:cs="Arial"/>
          <w:i/>
          <w:iCs/>
          <w:color w:val="000000" w:themeColor="text1"/>
          <w:sz w:val="24"/>
          <w:szCs w:val="24"/>
        </w:rPr>
        <w:t xml:space="preserve"> du Travail</w:t>
      </w:r>
      <w:r w:rsidRPr="00FD3134">
        <w:rPr>
          <w:rFonts w:ascii="Arial" w:hAnsi="Arial" w:cs="Arial"/>
          <w:color w:val="000000" w:themeColor="text1"/>
          <w:sz w:val="24"/>
          <w:szCs w:val="24"/>
        </w:rPr>
        <w:t xml:space="preserve">, 51(2), pp. 199–217. Available at: </w:t>
      </w:r>
      <w:hyperlink r:id="rId5" w:history="1">
        <w:r w:rsidR="003D0F2C" w:rsidRPr="00FD3134">
          <w:rPr>
            <w:rStyle w:val="Hyperlink"/>
            <w:rFonts w:ascii="Arial" w:hAnsi="Arial" w:cs="Arial"/>
            <w:color w:val="000000" w:themeColor="text1"/>
            <w:sz w:val="24"/>
            <w:szCs w:val="24"/>
            <w:u w:val="none"/>
          </w:rPr>
          <w:t>https://doi.org/10.1016/j.soctra.2009.03.004</w:t>
        </w:r>
      </w:hyperlink>
      <w:r w:rsidRPr="00FD3134">
        <w:rPr>
          <w:rFonts w:ascii="Arial" w:hAnsi="Arial" w:cs="Arial"/>
          <w:color w:val="000000" w:themeColor="text1"/>
          <w:sz w:val="24"/>
          <w:szCs w:val="24"/>
        </w:rPr>
        <w:t>.</w:t>
      </w:r>
    </w:p>
    <w:p w:rsidR="003D0F2C" w:rsidRDefault="00DA7461" w:rsidP="003D0F2C">
      <w:pPr>
        <w:rPr>
          <w:rStyle w:val="apple-converted-space"/>
          <w:rFonts w:ascii="Arial" w:hAnsi="Arial" w:cs="Arial"/>
          <w:color w:val="000000" w:themeColor="text1"/>
          <w:sz w:val="24"/>
          <w:szCs w:val="24"/>
        </w:rPr>
      </w:pPr>
      <w:r w:rsidRPr="003D0F2C">
        <w:rPr>
          <w:rFonts w:ascii="Arial" w:hAnsi="Arial" w:cs="Arial"/>
          <w:color w:val="000000" w:themeColor="text1"/>
          <w:sz w:val="24"/>
          <w:szCs w:val="24"/>
        </w:rPr>
        <w:t>Belbin, M. (1993)</w:t>
      </w:r>
      <w:r w:rsidRPr="003D0F2C">
        <w:rPr>
          <w:rStyle w:val="apple-converted-space"/>
          <w:rFonts w:ascii="Arial" w:hAnsi="Arial" w:cs="Arial"/>
          <w:color w:val="000000" w:themeColor="text1"/>
          <w:sz w:val="24"/>
          <w:szCs w:val="24"/>
        </w:rPr>
        <w:t> </w:t>
      </w:r>
      <w:r w:rsidRPr="003D0F2C">
        <w:rPr>
          <w:rFonts w:ascii="Arial" w:hAnsi="Arial" w:cs="Arial"/>
          <w:i/>
          <w:iCs/>
          <w:color w:val="000000" w:themeColor="text1"/>
          <w:sz w:val="24"/>
          <w:szCs w:val="24"/>
        </w:rPr>
        <w:t>Team roles at work</w:t>
      </w:r>
      <w:r w:rsidRPr="003D0F2C">
        <w:rPr>
          <w:rFonts w:ascii="Arial" w:hAnsi="Arial" w:cs="Arial"/>
          <w:color w:val="000000" w:themeColor="text1"/>
          <w:sz w:val="24"/>
          <w:szCs w:val="24"/>
        </w:rPr>
        <w:t>. Oxford: Butterworth - Heinemann.</w:t>
      </w:r>
    </w:p>
    <w:p w:rsidR="003D0F2C" w:rsidRPr="00FD3134" w:rsidRDefault="00DA7461" w:rsidP="003D0F2C">
      <w:pPr>
        <w:rPr>
          <w:rStyle w:val="apple-converted-space"/>
          <w:rFonts w:ascii="Arial" w:hAnsi="Arial" w:cs="Arial"/>
          <w:color w:val="000000" w:themeColor="text1"/>
          <w:sz w:val="24"/>
          <w:szCs w:val="24"/>
        </w:rPr>
      </w:pPr>
      <w:proofErr w:type="spellStart"/>
      <w:r w:rsidRPr="00FD3134">
        <w:rPr>
          <w:rFonts w:ascii="Arial" w:hAnsi="Arial" w:cs="Arial"/>
          <w:color w:val="000000" w:themeColor="text1"/>
          <w:sz w:val="24"/>
          <w:szCs w:val="24"/>
        </w:rPr>
        <w:t>Beugelsdijk</w:t>
      </w:r>
      <w:proofErr w:type="spellEnd"/>
      <w:r w:rsidRPr="00FD3134">
        <w:rPr>
          <w:rFonts w:ascii="Arial" w:hAnsi="Arial" w:cs="Arial"/>
          <w:color w:val="000000" w:themeColor="text1"/>
          <w:sz w:val="24"/>
          <w:szCs w:val="24"/>
        </w:rPr>
        <w:t xml:space="preserve">, S. and </w:t>
      </w:r>
      <w:proofErr w:type="spellStart"/>
      <w:r w:rsidRPr="00FD3134">
        <w:rPr>
          <w:rFonts w:ascii="Arial" w:hAnsi="Arial" w:cs="Arial"/>
          <w:color w:val="000000" w:themeColor="text1"/>
          <w:sz w:val="24"/>
          <w:szCs w:val="24"/>
        </w:rPr>
        <w:t>Welzel</w:t>
      </w:r>
      <w:proofErr w:type="spellEnd"/>
      <w:r w:rsidRPr="00FD3134">
        <w:rPr>
          <w:rFonts w:ascii="Arial" w:hAnsi="Arial" w:cs="Arial"/>
          <w:color w:val="000000" w:themeColor="text1"/>
          <w:sz w:val="24"/>
          <w:szCs w:val="24"/>
        </w:rPr>
        <w:t xml:space="preserve">, C. (2018) “Dimensions and dynamics of national culture: Synthesizing </w:t>
      </w:r>
      <w:proofErr w:type="spellStart"/>
      <w:r w:rsidRPr="00FD3134">
        <w:rPr>
          <w:rFonts w:ascii="Arial" w:hAnsi="Arial" w:cs="Arial"/>
          <w:color w:val="000000" w:themeColor="text1"/>
          <w:sz w:val="24"/>
          <w:szCs w:val="24"/>
        </w:rPr>
        <w:t>hofstede</w:t>
      </w:r>
      <w:proofErr w:type="spellEnd"/>
      <w:r w:rsidRPr="00FD3134">
        <w:rPr>
          <w:rFonts w:ascii="Arial" w:hAnsi="Arial" w:cs="Arial"/>
          <w:color w:val="000000" w:themeColor="text1"/>
          <w:sz w:val="24"/>
          <w:szCs w:val="24"/>
        </w:rPr>
        <w:t xml:space="preserve"> with Inglehart,”</w:t>
      </w:r>
      <w:r w:rsidRPr="00FD3134">
        <w:rPr>
          <w:rStyle w:val="apple-converted-space"/>
          <w:rFonts w:ascii="Arial" w:hAnsi="Arial" w:cs="Arial"/>
          <w:color w:val="000000" w:themeColor="text1"/>
          <w:sz w:val="24"/>
          <w:szCs w:val="24"/>
        </w:rPr>
        <w:t> </w:t>
      </w:r>
      <w:r w:rsidRPr="00FD3134">
        <w:rPr>
          <w:rFonts w:ascii="Arial" w:hAnsi="Arial" w:cs="Arial"/>
          <w:i/>
          <w:iCs/>
          <w:color w:val="000000" w:themeColor="text1"/>
          <w:sz w:val="24"/>
          <w:szCs w:val="24"/>
        </w:rPr>
        <w:t>Journal of Cross-Cultural Psychology</w:t>
      </w:r>
      <w:r w:rsidRPr="00FD3134">
        <w:rPr>
          <w:rFonts w:ascii="Arial" w:hAnsi="Arial" w:cs="Arial"/>
          <w:color w:val="000000" w:themeColor="text1"/>
          <w:sz w:val="24"/>
          <w:szCs w:val="24"/>
        </w:rPr>
        <w:t xml:space="preserve">, 49(10), pp. 1469–1505. Available at: </w:t>
      </w:r>
      <w:hyperlink r:id="rId6" w:history="1">
        <w:r w:rsidR="003D0F2C" w:rsidRPr="00FD3134">
          <w:rPr>
            <w:rStyle w:val="Hyperlink"/>
            <w:rFonts w:ascii="Arial" w:hAnsi="Arial" w:cs="Arial"/>
            <w:color w:val="000000" w:themeColor="text1"/>
            <w:sz w:val="24"/>
            <w:szCs w:val="24"/>
            <w:u w:val="none"/>
          </w:rPr>
          <w:t>https://doi.org/10.1177/0022022118798505</w:t>
        </w:r>
      </w:hyperlink>
      <w:r w:rsidRPr="00FD3134">
        <w:rPr>
          <w:rFonts w:ascii="Arial" w:hAnsi="Arial" w:cs="Arial"/>
          <w:color w:val="000000" w:themeColor="text1"/>
          <w:sz w:val="24"/>
          <w:szCs w:val="24"/>
        </w:rPr>
        <w:t>.</w:t>
      </w:r>
    </w:p>
    <w:p w:rsidR="003D0F2C" w:rsidRDefault="003134B0" w:rsidP="00985A04">
      <w:pPr>
        <w:rPr>
          <w:rStyle w:val="apple-converted-space"/>
          <w:rFonts w:ascii="Arial" w:hAnsi="Arial" w:cs="Arial"/>
          <w:color w:val="000000" w:themeColor="text1"/>
          <w:sz w:val="24"/>
          <w:szCs w:val="24"/>
        </w:rPr>
      </w:pPr>
      <w:r w:rsidRPr="003D0F2C">
        <w:rPr>
          <w:rFonts w:ascii="Arial" w:hAnsi="Arial" w:cs="Arial"/>
          <w:color w:val="000000" w:themeColor="text1"/>
          <w:sz w:val="24"/>
          <w:szCs w:val="24"/>
        </w:rPr>
        <w:t>Bhatia, V. (2022)</w:t>
      </w:r>
      <w:r w:rsidRPr="003D0F2C">
        <w:rPr>
          <w:rStyle w:val="apple-converted-space"/>
          <w:rFonts w:ascii="Arial" w:hAnsi="Arial" w:cs="Arial"/>
          <w:color w:val="000000" w:themeColor="text1"/>
          <w:sz w:val="24"/>
          <w:szCs w:val="24"/>
        </w:rPr>
        <w:t> </w:t>
      </w:r>
      <w:r w:rsidRPr="003D0F2C">
        <w:rPr>
          <w:rFonts w:ascii="Arial" w:hAnsi="Arial" w:cs="Arial"/>
          <w:i/>
          <w:iCs/>
          <w:color w:val="000000" w:themeColor="text1"/>
          <w:sz w:val="24"/>
          <w:szCs w:val="24"/>
        </w:rPr>
        <w:t xml:space="preserve">Why </w:t>
      </w:r>
      <w:r w:rsidR="000F3CEA" w:rsidRPr="003D0F2C">
        <w:rPr>
          <w:rFonts w:ascii="Arial" w:hAnsi="Arial" w:cs="Arial"/>
          <w:i/>
          <w:iCs/>
          <w:color w:val="000000" w:themeColor="text1"/>
          <w:sz w:val="24"/>
          <w:szCs w:val="24"/>
        </w:rPr>
        <w:t>Indian</w:t>
      </w:r>
      <w:r w:rsidRPr="003D0F2C">
        <w:rPr>
          <w:rFonts w:ascii="Arial" w:hAnsi="Arial" w:cs="Arial"/>
          <w:i/>
          <w:iCs/>
          <w:color w:val="000000" w:themeColor="text1"/>
          <w:sz w:val="24"/>
          <w:szCs w:val="24"/>
        </w:rPr>
        <w:t xml:space="preserve"> youth dislikes hotel management jobs</w:t>
      </w:r>
      <w:r w:rsidRPr="003D0F2C">
        <w:rPr>
          <w:rFonts w:ascii="Arial" w:hAnsi="Arial" w:cs="Arial"/>
          <w:color w:val="000000" w:themeColor="text1"/>
          <w:sz w:val="24"/>
          <w:szCs w:val="24"/>
        </w:rPr>
        <w:t>,</w:t>
      </w:r>
      <w:r w:rsidRPr="003D0F2C">
        <w:rPr>
          <w:rStyle w:val="apple-converted-space"/>
          <w:rFonts w:ascii="Arial" w:hAnsi="Arial" w:cs="Arial"/>
          <w:color w:val="000000" w:themeColor="text1"/>
          <w:sz w:val="24"/>
          <w:szCs w:val="24"/>
        </w:rPr>
        <w:t> </w:t>
      </w:r>
      <w:r w:rsidRPr="003D0F2C">
        <w:rPr>
          <w:rFonts w:ascii="Arial" w:hAnsi="Arial" w:cs="Arial"/>
          <w:i/>
          <w:iCs/>
          <w:color w:val="000000" w:themeColor="text1"/>
          <w:sz w:val="24"/>
          <w:szCs w:val="24"/>
        </w:rPr>
        <w:t>https://www.outlookindia.com/</w:t>
      </w:r>
      <w:r w:rsidRPr="003D0F2C">
        <w:rPr>
          <w:rFonts w:ascii="Arial" w:hAnsi="Arial" w:cs="Arial"/>
          <w:color w:val="000000" w:themeColor="text1"/>
          <w:sz w:val="24"/>
          <w:szCs w:val="24"/>
        </w:rPr>
        <w:t>. Available at: https://www.outlookindia.com/business/why-indian-youth-dislikes-hotel-management-jobs--news-199349 (Accessed: November 16, 2022).</w:t>
      </w:r>
    </w:p>
    <w:p w:rsidR="003D0F2C" w:rsidRDefault="00711F9E" w:rsidP="003D0F2C">
      <w:pPr>
        <w:rPr>
          <w:rFonts w:ascii="Arial" w:hAnsi="Arial" w:cs="Arial"/>
          <w:color w:val="000000" w:themeColor="text1"/>
          <w:sz w:val="24"/>
          <w:szCs w:val="24"/>
        </w:rPr>
      </w:pPr>
      <w:proofErr w:type="spellStart"/>
      <w:r w:rsidRPr="003D0F2C">
        <w:rPr>
          <w:rFonts w:ascii="Arial" w:hAnsi="Arial" w:cs="Arial"/>
          <w:color w:val="000000" w:themeColor="text1"/>
          <w:sz w:val="24"/>
          <w:szCs w:val="24"/>
        </w:rPr>
        <w:t>Causin</w:t>
      </w:r>
      <w:proofErr w:type="spellEnd"/>
      <w:r w:rsidRPr="003D0F2C">
        <w:rPr>
          <w:rFonts w:ascii="Arial" w:hAnsi="Arial" w:cs="Arial"/>
          <w:color w:val="000000" w:themeColor="text1"/>
          <w:sz w:val="24"/>
          <w:szCs w:val="24"/>
        </w:rPr>
        <w:t>, G.F.G. and Ngwenya, C.G. (1970)</w:t>
      </w:r>
      <w:r w:rsidRPr="003D0F2C">
        <w:rPr>
          <w:rStyle w:val="apple-converted-space"/>
          <w:rFonts w:ascii="Arial" w:hAnsi="Arial" w:cs="Arial"/>
          <w:color w:val="000000" w:themeColor="text1"/>
          <w:sz w:val="24"/>
          <w:szCs w:val="24"/>
        </w:rPr>
        <w:t> </w:t>
      </w:r>
      <w:r w:rsidRPr="003D0F2C">
        <w:rPr>
          <w:rFonts w:ascii="Arial" w:hAnsi="Arial" w:cs="Arial"/>
          <w:i/>
          <w:iCs/>
          <w:color w:val="000000" w:themeColor="text1"/>
          <w:sz w:val="24"/>
          <w:szCs w:val="24"/>
        </w:rPr>
        <w:t>The influence of national culture and organizational culture on the success of an expatriate overseas assignment</w:t>
      </w:r>
      <w:r w:rsidRPr="003D0F2C">
        <w:rPr>
          <w:rFonts w:ascii="Arial" w:hAnsi="Arial" w:cs="Arial"/>
          <w:color w:val="000000" w:themeColor="text1"/>
          <w:sz w:val="24"/>
          <w:szCs w:val="24"/>
        </w:rPr>
        <w:t>,</w:t>
      </w:r>
      <w:r w:rsidRPr="003D0F2C">
        <w:rPr>
          <w:rStyle w:val="apple-converted-space"/>
          <w:rFonts w:ascii="Arial" w:hAnsi="Arial" w:cs="Arial"/>
          <w:color w:val="000000" w:themeColor="text1"/>
          <w:sz w:val="24"/>
          <w:szCs w:val="24"/>
        </w:rPr>
        <w:t> </w:t>
      </w:r>
      <w:r w:rsidRPr="003D0F2C">
        <w:rPr>
          <w:rFonts w:ascii="Arial" w:hAnsi="Arial" w:cs="Arial"/>
          <w:i/>
          <w:iCs/>
          <w:color w:val="000000" w:themeColor="text1"/>
          <w:sz w:val="24"/>
          <w:szCs w:val="24"/>
        </w:rPr>
        <w:t>IGI Global</w:t>
      </w:r>
      <w:r w:rsidRPr="003D0F2C">
        <w:rPr>
          <w:rFonts w:ascii="Arial" w:hAnsi="Arial" w:cs="Arial"/>
          <w:color w:val="000000" w:themeColor="text1"/>
          <w:sz w:val="24"/>
          <w:szCs w:val="24"/>
        </w:rPr>
        <w:t>. IGI Global. Available at: https://www.igi-global.com/chapter/the-influence-of-national-culture-and-organizational-culture-on-the-success-of-an-expatriate-overseas-assignment/135804 (Accessed: November 21, 2022)</w:t>
      </w:r>
    </w:p>
    <w:p w:rsidR="003D0F2C" w:rsidRDefault="00737D20" w:rsidP="003D0F2C">
      <w:pPr>
        <w:rPr>
          <w:rStyle w:val="apple-converted-space"/>
          <w:rFonts w:ascii="Arial" w:hAnsi="Arial" w:cs="Arial"/>
          <w:color w:val="000000" w:themeColor="text1"/>
          <w:sz w:val="24"/>
          <w:szCs w:val="24"/>
        </w:rPr>
      </w:pPr>
      <w:r w:rsidRPr="003D0F2C">
        <w:rPr>
          <w:rFonts w:ascii="Arial" w:hAnsi="Arial" w:cs="Arial"/>
          <w:i/>
          <w:iCs/>
          <w:color w:val="000000" w:themeColor="text1"/>
          <w:sz w:val="24"/>
          <w:szCs w:val="24"/>
        </w:rPr>
        <w:t>Charles Handy Model of Organization Culture</w:t>
      </w:r>
      <w:r w:rsidRPr="003D0F2C">
        <w:rPr>
          <w:rStyle w:val="apple-converted-space"/>
          <w:rFonts w:ascii="Arial" w:hAnsi="Arial" w:cs="Arial"/>
          <w:color w:val="000000" w:themeColor="text1"/>
          <w:sz w:val="24"/>
          <w:szCs w:val="24"/>
        </w:rPr>
        <w:t> </w:t>
      </w:r>
      <w:r w:rsidRPr="003D0F2C">
        <w:rPr>
          <w:rFonts w:ascii="Arial" w:hAnsi="Arial" w:cs="Arial"/>
          <w:color w:val="000000" w:themeColor="text1"/>
          <w:sz w:val="24"/>
          <w:szCs w:val="24"/>
        </w:rPr>
        <w:t>(no date)</w:t>
      </w:r>
      <w:r w:rsidRPr="003D0F2C">
        <w:rPr>
          <w:rStyle w:val="apple-converted-space"/>
          <w:rFonts w:ascii="Arial" w:hAnsi="Arial" w:cs="Arial"/>
          <w:color w:val="000000" w:themeColor="text1"/>
          <w:sz w:val="24"/>
          <w:szCs w:val="24"/>
        </w:rPr>
        <w:t> </w:t>
      </w:r>
      <w:r w:rsidRPr="003D0F2C">
        <w:rPr>
          <w:rFonts w:ascii="Arial" w:hAnsi="Arial" w:cs="Arial"/>
          <w:i/>
          <w:iCs/>
          <w:color w:val="000000" w:themeColor="text1"/>
          <w:sz w:val="24"/>
          <w:szCs w:val="24"/>
        </w:rPr>
        <w:t>Management Study Guide</w:t>
      </w:r>
      <w:r w:rsidRPr="003D0F2C">
        <w:rPr>
          <w:rFonts w:ascii="Arial" w:hAnsi="Arial" w:cs="Arial"/>
          <w:color w:val="000000" w:themeColor="text1"/>
          <w:sz w:val="24"/>
          <w:szCs w:val="24"/>
        </w:rPr>
        <w:t>. Available at: https://www.managementstudyguide.com/charles-handy-model.htm (Accessed: November 26, 2022).</w:t>
      </w:r>
    </w:p>
    <w:p w:rsidR="003D0F2C" w:rsidRDefault="00D02754" w:rsidP="003D0F2C">
      <w:pPr>
        <w:rPr>
          <w:rStyle w:val="apple-converted-space"/>
          <w:rFonts w:ascii="Arial" w:hAnsi="Arial" w:cs="Arial"/>
          <w:color w:val="000000" w:themeColor="text1"/>
          <w:sz w:val="24"/>
          <w:szCs w:val="24"/>
        </w:rPr>
      </w:pPr>
      <w:r w:rsidRPr="003D0F2C">
        <w:rPr>
          <w:rFonts w:ascii="Arial" w:hAnsi="Arial" w:cs="Arial"/>
          <w:i/>
          <w:iCs/>
          <w:color w:val="000000" w:themeColor="text1"/>
          <w:sz w:val="24"/>
          <w:szCs w:val="24"/>
        </w:rPr>
        <w:t>Country comparison</w:t>
      </w:r>
      <w:r w:rsidRPr="003D0F2C">
        <w:rPr>
          <w:rStyle w:val="apple-converted-space"/>
          <w:rFonts w:ascii="Arial" w:hAnsi="Arial" w:cs="Arial"/>
          <w:color w:val="000000" w:themeColor="text1"/>
          <w:sz w:val="24"/>
          <w:szCs w:val="24"/>
        </w:rPr>
        <w:t> </w:t>
      </w:r>
      <w:r w:rsidRPr="003D0F2C">
        <w:rPr>
          <w:rFonts w:ascii="Arial" w:hAnsi="Arial" w:cs="Arial"/>
          <w:color w:val="000000" w:themeColor="text1"/>
          <w:sz w:val="24"/>
          <w:szCs w:val="24"/>
        </w:rPr>
        <w:t>(2021)</w:t>
      </w:r>
      <w:r w:rsidRPr="003D0F2C">
        <w:rPr>
          <w:rStyle w:val="apple-converted-space"/>
          <w:rFonts w:ascii="Arial" w:hAnsi="Arial" w:cs="Arial"/>
          <w:color w:val="000000" w:themeColor="text1"/>
          <w:sz w:val="24"/>
          <w:szCs w:val="24"/>
        </w:rPr>
        <w:t> </w:t>
      </w:r>
      <w:r w:rsidRPr="003D0F2C">
        <w:rPr>
          <w:rFonts w:ascii="Arial" w:hAnsi="Arial" w:cs="Arial"/>
          <w:i/>
          <w:iCs/>
          <w:color w:val="000000" w:themeColor="text1"/>
          <w:sz w:val="24"/>
          <w:szCs w:val="24"/>
        </w:rPr>
        <w:t>Hofstede Insights</w:t>
      </w:r>
      <w:r w:rsidRPr="003D0F2C">
        <w:rPr>
          <w:rFonts w:ascii="Arial" w:hAnsi="Arial" w:cs="Arial"/>
          <w:color w:val="000000" w:themeColor="text1"/>
          <w:sz w:val="24"/>
          <w:szCs w:val="24"/>
        </w:rPr>
        <w:t>. Available at: https://www.hofstede-insights.com/country-comparison/india,the-uk/ (Accessed: November 27, 2022).</w:t>
      </w:r>
    </w:p>
    <w:p w:rsidR="003D0F2C" w:rsidRDefault="009B171F" w:rsidP="00985A04">
      <w:pPr>
        <w:rPr>
          <w:rStyle w:val="apple-converted-space"/>
          <w:rFonts w:ascii="Arial" w:hAnsi="Arial" w:cs="Arial"/>
          <w:color w:val="000000" w:themeColor="text1"/>
          <w:sz w:val="24"/>
          <w:szCs w:val="24"/>
        </w:rPr>
      </w:pPr>
      <w:proofErr w:type="spellStart"/>
      <w:r w:rsidRPr="003D0F2C">
        <w:rPr>
          <w:rFonts w:ascii="Arial" w:hAnsi="Arial" w:cs="Arial"/>
          <w:color w:val="000000" w:themeColor="text1"/>
          <w:sz w:val="24"/>
          <w:szCs w:val="24"/>
        </w:rPr>
        <w:t>Cufaude</w:t>
      </w:r>
      <w:proofErr w:type="spellEnd"/>
      <w:r w:rsidRPr="003D0F2C">
        <w:rPr>
          <w:rFonts w:ascii="Arial" w:hAnsi="Arial" w:cs="Arial"/>
          <w:color w:val="000000" w:themeColor="text1"/>
          <w:sz w:val="24"/>
          <w:szCs w:val="24"/>
        </w:rPr>
        <w:t>, J. (2018)</w:t>
      </w:r>
      <w:r w:rsidRPr="003D0F2C">
        <w:rPr>
          <w:rStyle w:val="apple-converted-space"/>
          <w:rFonts w:ascii="Arial" w:hAnsi="Arial" w:cs="Arial"/>
          <w:color w:val="000000" w:themeColor="text1"/>
          <w:sz w:val="24"/>
          <w:szCs w:val="24"/>
        </w:rPr>
        <w:t> </w:t>
      </w:r>
      <w:r w:rsidRPr="003D0F2C">
        <w:rPr>
          <w:rFonts w:ascii="Arial" w:hAnsi="Arial" w:cs="Arial"/>
          <w:i/>
          <w:iCs/>
          <w:color w:val="000000" w:themeColor="text1"/>
          <w:sz w:val="24"/>
          <w:szCs w:val="24"/>
        </w:rPr>
        <w:t>The art of facilitative leadership: Maximizing others' contributions</w:t>
      </w:r>
      <w:r w:rsidRPr="003D0F2C">
        <w:rPr>
          <w:rFonts w:ascii="Arial" w:hAnsi="Arial" w:cs="Arial"/>
          <w:color w:val="000000" w:themeColor="text1"/>
          <w:sz w:val="24"/>
          <w:szCs w:val="24"/>
        </w:rPr>
        <w:t>,</w:t>
      </w:r>
      <w:r w:rsidRPr="003D0F2C">
        <w:rPr>
          <w:rStyle w:val="apple-converted-space"/>
          <w:rFonts w:ascii="Arial" w:hAnsi="Arial" w:cs="Arial"/>
          <w:color w:val="000000" w:themeColor="text1"/>
          <w:sz w:val="24"/>
          <w:szCs w:val="24"/>
        </w:rPr>
        <w:t> </w:t>
      </w:r>
      <w:r w:rsidRPr="003D0F2C">
        <w:rPr>
          <w:rFonts w:ascii="Arial" w:hAnsi="Arial" w:cs="Arial"/>
          <w:i/>
          <w:iCs/>
          <w:color w:val="000000" w:themeColor="text1"/>
          <w:sz w:val="24"/>
          <w:szCs w:val="24"/>
        </w:rPr>
        <w:t>The Systems Thinker</w:t>
      </w:r>
      <w:r w:rsidRPr="003D0F2C">
        <w:rPr>
          <w:rFonts w:ascii="Arial" w:hAnsi="Arial" w:cs="Arial"/>
          <w:color w:val="000000" w:themeColor="text1"/>
          <w:sz w:val="24"/>
          <w:szCs w:val="24"/>
        </w:rPr>
        <w:t>. Available at: https://thesystemsthinker.com/the-art-of-facilitative-leadership-maximizing-others-contributions/ (Accessed: December 14, 2022).</w:t>
      </w:r>
    </w:p>
    <w:p w:rsidR="003D0F2C" w:rsidRDefault="00985A04" w:rsidP="003D0F2C">
      <w:pPr>
        <w:rPr>
          <w:rStyle w:val="apple-converted-space"/>
          <w:rFonts w:ascii="Arial" w:hAnsi="Arial" w:cs="Arial"/>
          <w:color w:val="000000" w:themeColor="text1"/>
          <w:sz w:val="24"/>
          <w:szCs w:val="24"/>
        </w:rPr>
      </w:pPr>
      <w:proofErr w:type="spellStart"/>
      <w:r w:rsidRPr="003D0F2C">
        <w:rPr>
          <w:rFonts w:ascii="Arial" w:hAnsi="Arial" w:cs="Arial"/>
          <w:color w:val="000000" w:themeColor="text1"/>
          <w:sz w:val="24"/>
          <w:szCs w:val="24"/>
        </w:rPr>
        <w:t>Cushner</w:t>
      </w:r>
      <w:proofErr w:type="spellEnd"/>
      <w:r w:rsidRPr="003D0F2C">
        <w:rPr>
          <w:rFonts w:ascii="Arial" w:hAnsi="Arial" w:cs="Arial"/>
          <w:color w:val="000000" w:themeColor="text1"/>
          <w:sz w:val="24"/>
          <w:szCs w:val="24"/>
        </w:rPr>
        <w:t xml:space="preserve">, K. and </w:t>
      </w:r>
      <w:proofErr w:type="spellStart"/>
      <w:r w:rsidRPr="003D0F2C">
        <w:rPr>
          <w:rFonts w:ascii="Arial" w:hAnsi="Arial" w:cs="Arial"/>
          <w:color w:val="000000" w:themeColor="text1"/>
          <w:sz w:val="24"/>
          <w:szCs w:val="24"/>
        </w:rPr>
        <w:t>Brislin</w:t>
      </w:r>
      <w:proofErr w:type="spellEnd"/>
      <w:r w:rsidRPr="003D0F2C">
        <w:rPr>
          <w:rFonts w:ascii="Arial" w:hAnsi="Arial" w:cs="Arial"/>
          <w:color w:val="000000" w:themeColor="text1"/>
          <w:sz w:val="24"/>
          <w:szCs w:val="24"/>
        </w:rPr>
        <w:t>, R.W. (1996) “page 324,” in</w:t>
      </w:r>
      <w:r w:rsidRPr="003D0F2C">
        <w:rPr>
          <w:rStyle w:val="apple-converted-space"/>
          <w:rFonts w:ascii="Arial" w:hAnsi="Arial" w:cs="Arial"/>
          <w:color w:val="000000" w:themeColor="text1"/>
          <w:sz w:val="24"/>
          <w:szCs w:val="24"/>
        </w:rPr>
        <w:t> </w:t>
      </w:r>
      <w:r w:rsidRPr="003D0F2C">
        <w:rPr>
          <w:rFonts w:ascii="Arial" w:hAnsi="Arial" w:cs="Arial"/>
          <w:i/>
          <w:iCs/>
          <w:color w:val="000000" w:themeColor="text1"/>
          <w:sz w:val="24"/>
          <w:szCs w:val="24"/>
        </w:rPr>
        <w:t>Intercultural interactions: A practical guide</w:t>
      </w:r>
      <w:r w:rsidRPr="003D0F2C">
        <w:rPr>
          <w:rFonts w:ascii="Arial" w:hAnsi="Arial" w:cs="Arial"/>
          <w:color w:val="000000" w:themeColor="text1"/>
          <w:sz w:val="24"/>
          <w:szCs w:val="24"/>
        </w:rPr>
        <w:t xml:space="preserve">. 2nd </w:t>
      </w:r>
      <w:r w:rsidR="009B5FD7" w:rsidRPr="003D0F2C">
        <w:rPr>
          <w:rFonts w:ascii="Arial" w:hAnsi="Arial" w:cs="Arial"/>
          <w:color w:val="000000" w:themeColor="text1"/>
          <w:sz w:val="24"/>
          <w:szCs w:val="24"/>
        </w:rPr>
        <w:t>and</w:t>
      </w:r>
      <w:r w:rsidRPr="003D0F2C">
        <w:rPr>
          <w:rFonts w:ascii="Arial" w:hAnsi="Arial" w:cs="Arial"/>
          <w:color w:val="000000" w:themeColor="text1"/>
          <w:sz w:val="24"/>
          <w:szCs w:val="24"/>
        </w:rPr>
        <w:t>. Thousand Oaks, U.S.A.: Sage, p. 324; 152.</w:t>
      </w:r>
    </w:p>
    <w:p w:rsidR="00BE2C5B" w:rsidRDefault="009B5FD7" w:rsidP="00BE2C5B">
      <w:pPr>
        <w:rPr>
          <w:rFonts w:ascii="Arial" w:hAnsi="Arial" w:cs="Arial"/>
          <w:color w:val="000000" w:themeColor="text1"/>
          <w:sz w:val="24"/>
          <w:szCs w:val="24"/>
        </w:rPr>
      </w:pPr>
      <w:r w:rsidRPr="003D0F2C">
        <w:rPr>
          <w:rFonts w:ascii="Arial" w:hAnsi="Arial" w:cs="Arial"/>
          <w:color w:val="000000" w:themeColor="text1"/>
          <w:sz w:val="24"/>
          <w:szCs w:val="24"/>
        </w:rPr>
        <w:t>Dario, D. (2022)</w:t>
      </w:r>
      <w:r w:rsidRPr="003D0F2C">
        <w:rPr>
          <w:rStyle w:val="apple-converted-space"/>
          <w:rFonts w:ascii="Arial" w:hAnsi="Arial" w:cs="Arial"/>
          <w:color w:val="000000" w:themeColor="text1"/>
          <w:sz w:val="24"/>
          <w:szCs w:val="24"/>
        </w:rPr>
        <w:t> </w:t>
      </w:r>
      <w:r w:rsidRPr="003D0F2C">
        <w:rPr>
          <w:rFonts w:ascii="Arial" w:hAnsi="Arial" w:cs="Arial"/>
          <w:i/>
          <w:iCs/>
          <w:color w:val="000000" w:themeColor="text1"/>
          <w:sz w:val="24"/>
          <w:szCs w:val="24"/>
        </w:rPr>
        <w:t xml:space="preserve">Path goal theory of leadership: Application in corporate training: </w:t>
      </w:r>
      <w:proofErr w:type="spellStart"/>
      <w:r w:rsidRPr="003D0F2C">
        <w:rPr>
          <w:rFonts w:ascii="Arial" w:hAnsi="Arial" w:cs="Arial"/>
          <w:i/>
          <w:iCs/>
          <w:color w:val="000000" w:themeColor="text1"/>
          <w:sz w:val="24"/>
          <w:szCs w:val="24"/>
        </w:rPr>
        <w:t>EdApp</w:t>
      </w:r>
      <w:proofErr w:type="spellEnd"/>
      <w:r w:rsidRPr="003D0F2C">
        <w:rPr>
          <w:rFonts w:ascii="Arial" w:hAnsi="Arial" w:cs="Arial"/>
          <w:i/>
          <w:iCs/>
          <w:color w:val="000000" w:themeColor="text1"/>
          <w:sz w:val="24"/>
          <w:szCs w:val="24"/>
        </w:rPr>
        <w:t>: The mobile LMS</w:t>
      </w:r>
      <w:r w:rsidRPr="003D0F2C">
        <w:rPr>
          <w:rFonts w:ascii="Arial" w:hAnsi="Arial" w:cs="Arial"/>
          <w:color w:val="000000" w:themeColor="text1"/>
          <w:sz w:val="24"/>
          <w:szCs w:val="24"/>
        </w:rPr>
        <w:t>,</w:t>
      </w:r>
      <w:r w:rsidRPr="003D0F2C">
        <w:rPr>
          <w:rStyle w:val="apple-converted-space"/>
          <w:rFonts w:ascii="Arial" w:hAnsi="Arial" w:cs="Arial"/>
          <w:color w:val="000000" w:themeColor="text1"/>
          <w:sz w:val="24"/>
          <w:szCs w:val="24"/>
        </w:rPr>
        <w:t> </w:t>
      </w:r>
      <w:proofErr w:type="spellStart"/>
      <w:r w:rsidRPr="003D0F2C">
        <w:rPr>
          <w:rFonts w:ascii="Arial" w:hAnsi="Arial" w:cs="Arial"/>
          <w:i/>
          <w:iCs/>
          <w:color w:val="000000" w:themeColor="text1"/>
          <w:sz w:val="24"/>
          <w:szCs w:val="24"/>
        </w:rPr>
        <w:t>EdApp</w:t>
      </w:r>
      <w:proofErr w:type="spellEnd"/>
      <w:r w:rsidRPr="003D0F2C">
        <w:rPr>
          <w:rFonts w:ascii="Arial" w:hAnsi="Arial" w:cs="Arial"/>
          <w:color w:val="000000" w:themeColor="text1"/>
          <w:sz w:val="24"/>
          <w:szCs w:val="24"/>
        </w:rPr>
        <w:t>. Available at: https://www.edapp.com/blog/path-goal-theory-in-online-leadership-training/ (Accessed: December 14, 2022).</w:t>
      </w:r>
    </w:p>
    <w:p w:rsidR="00BE2C5B" w:rsidRDefault="00BE2C5B" w:rsidP="008C2C77">
      <w:pPr>
        <w:rPr>
          <w:rStyle w:val="apple-converted-space"/>
          <w:rFonts w:ascii="Arial" w:hAnsi="Arial" w:cs="Arial"/>
          <w:color w:val="000000" w:themeColor="text1"/>
          <w:sz w:val="24"/>
          <w:szCs w:val="24"/>
        </w:rPr>
      </w:pPr>
      <w:r w:rsidRPr="00BE2C5B">
        <w:rPr>
          <w:rFonts w:ascii="Arial" w:hAnsi="Arial" w:cs="Arial"/>
          <w:i/>
          <w:iCs/>
          <w:color w:val="000000" w:themeColor="text1"/>
          <w:sz w:val="24"/>
          <w:szCs w:val="24"/>
        </w:rPr>
        <w:t>Food prices in Goa</w:t>
      </w:r>
      <w:r w:rsidRPr="00BE2C5B">
        <w:rPr>
          <w:rStyle w:val="apple-converted-space"/>
          <w:rFonts w:ascii="Arial" w:hAnsi="Arial" w:cs="Arial"/>
          <w:color w:val="000000" w:themeColor="text1"/>
          <w:sz w:val="24"/>
          <w:szCs w:val="24"/>
        </w:rPr>
        <w:t> </w:t>
      </w:r>
      <w:r w:rsidRPr="00BE2C5B">
        <w:rPr>
          <w:rFonts w:ascii="Arial" w:hAnsi="Arial" w:cs="Arial"/>
          <w:color w:val="000000" w:themeColor="text1"/>
          <w:sz w:val="24"/>
          <w:szCs w:val="24"/>
        </w:rPr>
        <w:t>(no date)</w:t>
      </w:r>
      <w:r w:rsidRPr="00BE2C5B">
        <w:rPr>
          <w:rStyle w:val="apple-converted-space"/>
          <w:rFonts w:ascii="Arial" w:hAnsi="Arial" w:cs="Arial"/>
          <w:color w:val="000000" w:themeColor="text1"/>
          <w:sz w:val="24"/>
          <w:szCs w:val="24"/>
        </w:rPr>
        <w:t> </w:t>
      </w:r>
      <w:r w:rsidRPr="00BE2C5B">
        <w:rPr>
          <w:rFonts w:ascii="Arial" w:hAnsi="Arial" w:cs="Arial"/>
          <w:i/>
          <w:iCs/>
          <w:color w:val="000000" w:themeColor="text1"/>
          <w:sz w:val="24"/>
          <w:szCs w:val="24"/>
        </w:rPr>
        <w:t>Food Prices in Goa</w:t>
      </w:r>
      <w:r w:rsidRPr="00BE2C5B">
        <w:rPr>
          <w:rFonts w:ascii="Arial" w:hAnsi="Arial" w:cs="Arial"/>
          <w:color w:val="000000" w:themeColor="text1"/>
          <w:sz w:val="24"/>
          <w:szCs w:val="24"/>
        </w:rPr>
        <w:t>. Available at: https://www.numbeo.com/food-prices/in/Goa (Accessed: December 15, 2022).</w:t>
      </w:r>
      <w:r w:rsidRPr="00BE2C5B">
        <w:rPr>
          <w:rStyle w:val="apple-converted-space"/>
          <w:rFonts w:ascii="Arial" w:hAnsi="Arial" w:cs="Arial"/>
          <w:color w:val="000000" w:themeColor="text1"/>
          <w:sz w:val="24"/>
          <w:szCs w:val="24"/>
        </w:rPr>
        <w:t> </w:t>
      </w:r>
    </w:p>
    <w:p w:rsidR="00BE2C5B" w:rsidRDefault="00B65D26" w:rsidP="003D0F2C">
      <w:pPr>
        <w:rPr>
          <w:rFonts w:ascii="Arial" w:hAnsi="Arial" w:cs="Arial"/>
          <w:color w:val="000000" w:themeColor="text1"/>
          <w:sz w:val="24"/>
          <w:szCs w:val="24"/>
        </w:rPr>
      </w:pPr>
      <w:r w:rsidRPr="00BE2C5B">
        <w:rPr>
          <w:rFonts w:ascii="Arial" w:hAnsi="Arial" w:cs="Arial"/>
          <w:color w:val="000000" w:themeColor="text1"/>
          <w:sz w:val="24"/>
          <w:szCs w:val="24"/>
        </w:rPr>
        <w:lastRenderedPageBreak/>
        <w:t>geddy2112 (2006)</w:t>
      </w:r>
      <w:r w:rsidRPr="00BE2C5B">
        <w:rPr>
          <w:rStyle w:val="apple-converted-space"/>
          <w:rFonts w:ascii="Arial" w:hAnsi="Arial" w:cs="Arial"/>
          <w:color w:val="000000" w:themeColor="text1"/>
          <w:sz w:val="24"/>
          <w:szCs w:val="24"/>
        </w:rPr>
        <w:t> </w:t>
      </w:r>
      <w:r w:rsidRPr="00BE2C5B">
        <w:rPr>
          <w:rFonts w:ascii="Arial" w:hAnsi="Arial" w:cs="Arial"/>
          <w:i/>
          <w:iCs/>
          <w:color w:val="000000" w:themeColor="text1"/>
          <w:sz w:val="24"/>
          <w:szCs w:val="24"/>
        </w:rPr>
        <w:t>Wages in Goa. - goa forum</w:t>
      </w:r>
      <w:r w:rsidRPr="00BE2C5B">
        <w:rPr>
          <w:rFonts w:ascii="Arial" w:hAnsi="Arial" w:cs="Arial"/>
          <w:color w:val="000000" w:themeColor="text1"/>
          <w:sz w:val="24"/>
          <w:szCs w:val="24"/>
        </w:rPr>
        <w:t>,</w:t>
      </w:r>
      <w:r w:rsidRPr="00BE2C5B">
        <w:rPr>
          <w:rStyle w:val="apple-converted-space"/>
          <w:rFonts w:ascii="Arial" w:hAnsi="Arial" w:cs="Arial"/>
          <w:color w:val="000000" w:themeColor="text1"/>
          <w:sz w:val="24"/>
          <w:szCs w:val="24"/>
        </w:rPr>
        <w:t> </w:t>
      </w:r>
      <w:proofErr w:type="spellStart"/>
      <w:r w:rsidRPr="00BE2C5B">
        <w:rPr>
          <w:rFonts w:ascii="Arial" w:hAnsi="Arial" w:cs="Arial"/>
          <w:i/>
          <w:iCs/>
          <w:color w:val="000000" w:themeColor="text1"/>
          <w:sz w:val="24"/>
          <w:szCs w:val="24"/>
        </w:rPr>
        <w:t>Tripadvisor</w:t>
      </w:r>
      <w:proofErr w:type="spellEnd"/>
      <w:r w:rsidRPr="00BE2C5B">
        <w:rPr>
          <w:rFonts w:ascii="Arial" w:hAnsi="Arial" w:cs="Arial"/>
          <w:color w:val="000000" w:themeColor="text1"/>
          <w:sz w:val="24"/>
          <w:szCs w:val="24"/>
        </w:rPr>
        <w:t>. Available at: https://www.tripadvisor.co.uk/ShowTopic-g297604-i6045-k622022-Wages_In_Goa-Goa.html (Accessed: December 15, 2022).</w:t>
      </w:r>
    </w:p>
    <w:p w:rsidR="008C2C77" w:rsidRPr="00BE2C5B" w:rsidRDefault="008C2C77" w:rsidP="003D0F2C">
      <w:pPr>
        <w:rPr>
          <w:rStyle w:val="apple-converted-space"/>
          <w:rFonts w:ascii="Arial" w:hAnsi="Arial" w:cs="Arial"/>
          <w:color w:val="000000" w:themeColor="text1"/>
          <w:sz w:val="24"/>
          <w:szCs w:val="24"/>
        </w:rPr>
      </w:pPr>
      <w:r w:rsidRPr="00BE2C5B">
        <w:rPr>
          <w:rFonts w:ascii="Arial" w:hAnsi="Arial" w:cs="Arial"/>
          <w:i/>
          <w:iCs/>
          <w:color w:val="000000" w:themeColor="text1"/>
          <w:sz w:val="24"/>
          <w:szCs w:val="24"/>
        </w:rPr>
        <w:t xml:space="preserve">Goa Marriott Resort &amp; Spa Salaries in India | </w:t>
      </w:r>
      <w:proofErr w:type="spellStart"/>
      <w:r w:rsidRPr="00BE2C5B">
        <w:rPr>
          <w:rFonts w:ascii="Arial" w:hAnsi="Arial" w:cs="Arial"/>
          <w:i/>
          <w:iCs/>
          <w:color w:val="000000" w:themeColor="text1"/>
          <w:sz w:val="24"/>
          <w:szCs w:val="24"/>
        </w:rPr>
        <w:t>ambitionbox</w:t>
      </w:r>
      <w:proofErr w:type="spellEnd"/>
      <w:r w:rsidRPr="00BE2C5B">
        <w:rPr>
          <w:rStyle w:val="apple-converted-space"/>
          <w:rFonts w:ascii="Arial" w:hAnsi="Arial" w:cs="Arial"/>
          <w:color w:val="000000" w:themeColor="text1"/>
          <w:sz w:val="24"/>
          <w:szCs w:val="24"/>
        </w:rPr>
        <w:t> </w:t>
      </w:r>
      <w:r w:rsidRPr="00BE2C5B">
        <w:rPr>
          <w:rFonts w:ascii="Arial" w:hAnsi="Arial" w:cs="Arial"/>
          <w:color w:val="000000" w:themeColor="text1"/>
          <w:sz w:val="24"/>
          <w:szCs w:val="24"/>
        </w:rPr>
        <w:t>(no date). Available at: https://www.ambitionbox.com/salaries/goa-marriott-resort-and-spa-salaries (Accessed: December 15, 2022).</w:t>
      </w:r>
    </w:p>
    <w:p w:rsidR="003D0F2C" w:rsidRDefault="00A34597" w:rsidP="003D0F2C">
      <w:pPr>
        <w:rPr>
          <w:rStyle w:val="apple-converted-space"/>
          <w:rFonts w:ascii="Arial" w:hAnsi="Arial" w:cs="Arial"/>
          <w:color w:val="000000" w:themeColor="text1"/>
          <w:sz w:val="24"/>
          <w:szCs w:val="24"/>
        </w:rPr>
      </w:pPr>
      <w:r w:rsidRPr="003D0F2C">
        <w:rPr>
          <w:rFonts w:ascii="Arial" w:hAnsi="Arial" w:cs="Arial"/>
          <w:color w:val="000000" w:themeColor="text1"/>
          <w:sz w:val="24"/>
          <w:szCs w:val="24"/>
        </w:rPr>
        <w:t>Hall, E.T. (1989)</w:t>
      </w:r>
      <w:r w:rsidRPr="003D0F2C">
        <w:rPr>
          <w:rStyle w:val="apple-converted-space"/>
          <w:rFonts w:ascii="Arial" w:hAnsi="Arial" w:cs="Arial"/>
          <w:color w:val="000000" w:themeColor="text1"/>
          <w:sz w:val="24"/>
          <w:szCs w:val="24"/>
        </w:rPr>
        <w:t> </w:t>
      </w:r>
      <w:r w:rsidRPr="003D0F2C">
        <w:rPr>
          <w:rFonts w:ascii="Arial" w:hAnsi="Arial" w:cs="Arial"/>
          <w:i/>
          <w:iCs/>
          <w:color w:val="000000" w:themeColor="text1"/>
          <w:sz w:val="24"/>
          <w:szCs w:val="24"/>
        </w:rPr>
        <w:t>Beyond culture</w:t>
      </w:r>
      <w:r w:rsidRPr="003D0F2C">
        <w:rPr>
          <w:rFonts w:ascii="Arial" w:hAnsi="Arial" w:cs="Arial"/>
          <w:color w:val="000000" w:themeColor="text1"/>
          <w:sz w:val="24"/>
          <w:szCs w:val="24"/>
        </w:rPr>
        <w:t>. New York: Anchor Books, A Division of Random House, Inc.</w:t>
      </w:r>
    </w:p>
    <w:p w:rsidR="003D0F2C" w:rsidRDefault="005D50C6" w:rsidP="003D0F2C">
      <w:pPr>
        <w:rPr>
          <w:rStyle w:val="apple-converted-space"/>
          <w:rFonts w:ascii="Arial" w:hAnsi="Arial" w:cs="Arial"/>
          <w:color w:val="000000" w:themeColor="text1"/>
          <w:sz w:val="24"/>
          <w:szCs w:val="24"/>
        </w:rPr>
      </w:pPr>
      <w:r w:rsidRPr="003D0F2C">
        <w:rPr>
          <w:rFonts w:ascii="Arial" w:hAnsi="Arial" w:cs="Arial"/>
          <w:i/>
          <w:iCs/>
          <w:color w:val="000000" w:themeColor="text1"/>
          <w:sz w:val="24"/>
          <w:szCs w:val="24"/>
        </w:rPr>
        <w:t>Home</w:t>
      </w:r>
      <w:r w:rsidRPr="003D0F2C">
        <w:rPr>
          <w:rStyle w:val="apple-converted-space"/>
          <w:rFonts w:ascii="Arial" w:hAnsi="Arial" w:cs="Arial"/>
          <w:color w:val="000000" w:themeColor="text1"/>
          <w:sz w:val="24"/>
          <w:szCs w:val="24"/>
        </w:rPr>
        <w:t> </w:t>
      </w:r>
      <w:r w:rsidRPr="003D0F2C">
        <w:rPr>
          <w:rFonts w:ascii="Arial" w:hAnsi="Arial" w:cs="Arial"/>
          <w:color w:val="000000" w:themeColor="text1"/>
          <w:sz w:val="24"/>
          <w:szCs w:val="24"/>
        </w:rPr>
        <w:t>(no date)</w:t>
      </w:r>
      <w:r w:rsidRPr="003D0F2C">
        <w:rPr>
          <w:rStyle w:val="apple-converted-space"/>
          <w:rFonts w:ascii="Arial" w:hAnsi="Arial" w:cs="Arial"/>
          <w:color w:val="000000" w:themeColor="text1"/>
          <w:sz w:val="24"/>
          <w:szCs w:val="24"/>
        </w:rPr>
        <w:t> </w:t>
      </w:r>
      <w:r w:rsidRPr="003D0F2C">
        <w:rPr>
          <w:rFonts w:ascii="Arial" w:hAnsi="Arial" w:cs="Arial"/>
          <w:i/>
          <w:iCs/>
          <w:color w:val="000000" w:themeColor="text1"/>
          <w:sz w:val="24"/>
          <w:szCs w:val="24"/>
        </w:rPr>
        <w:t>MindTools</w:t>
      </w:r>
      <w:r w:rsidRPr="003D0F2C">
        <w:rPr>
          <w:rFonts w:ascii="Arial" w:hAnsi="Arial" w:cs="Arial"/>
          <w:color w:val="000000" w:themeColor="text1"/>
          <w:sz w:val="24"/>
          <w:szCs w:val="24"/>
        </w:rPr>
        <w:t>. Available at: https://www.mindtools.com/apdfhaw/how-good-are-your-leadership-skills (Accessed: December 14, 2022).</w:t>
      </w:r>
    </w:p>
    <w:p w:rsidR="003D0F2C" w:rsidRDefault="001534A1" w:rsidP="003D0F2C">
      <w:pPr>
        <w:rPr>
          <w:rStyle w:val="apple-converted-space"/>
          <w:rFonts w:ascii="Arial" w:hAnsi="Arial" w:cs="Arial"/>
          <w:color w:val="000000" w:themeColor="text1"/>
          <w:sz w:val="24"/>
          <w:szCs w:val="24"/>
        </w:rPr>
      </w:pPr>
      <w:r w:rsidRPr="003D0F2C">
        <w:rPr>
          <w:rFonts w:ascii="Arial" w:hAnsi="Arial" w:cs="Arial"/>
          <w:color w:val="000000" w:themeColor="text1"/>
          <w:sz w:val="24"/>
          <w:szCs w:val="24"/>
        </w:rPr>
        <w:t>Institute for Health and Human Potential</w:t>
      </w:r>
      <w:r w:rsidRPr="003D0F2C">
        <w:rPr>
          <w:rFonts w:ascii="Arial" w:hAnsi="Arial" w:cs="Arial"/>
          <w:b/>
          <w:bCs/>
          <w:i/>
          <w:iCs/>
          <w:color w:val="000000" w:themeColor="text1"/>
          <w:sz w:val="24"/>
          <w:szCs w:val="24"/>
        </w:rPr>
        <w:t xml:space="preserve">, </w:t>
      </w:r>
      <w:r w:rsidRPr="003D0F2C">
        <w:rPr>
          <w:rFonts w:ascii="Arial" w:hAnsi="Arial" w:cs="Arial"/>
          <w:i/>
          <w:iCs/>
          <w:color w:val="000000" w:themeColor="text1"/>
          <w:sz w:val="24"/>
          <w:szCs w:val="24"/>
        </w:rPr>
        <w:t>Excellent EQ</w:t>
      </w:r>
      <w:r w:rsidRPr="003D0F2C">
        <w:rPr>
          <w:rStyle w:val="apple-converted-space"/>
          <w:rFonts w:ascii="Arial" w:hAnsi="Arial" w:cs="Arial"/>
          <w:color w:val="000000" w:themeColor="text1"/>
          <w:sz w:val="24"/>
          <w:szCs w:val="24"/>
        </w:rPr>
        <w:t> </w:t>
      </w:r>
      <w:r w:rsidRPr="003D0F2C">
        <w:rPr>
          <w:rFonts w:ascii="Arial" w:hAnsi="Arial" w:cs="Arial"/>
          <w:color w:val="000000" w:themeColor="text1"/>
          <w:sz w:val="24"/>
          <w:szCs w:val="24"/>
        </w:rPr>
        <w:t>(2022)</w:t>
      </w:r>
      <w:r w:rsidRPr="003D0F2C">
        <w:rPr>
          <w:rStyle w:val="apple-converted-space"/>
          <w:rFonts w:ascii="Arial" w:hAnsi="Arial" w:cs="Arial"/>
          <w:color w:val="000000" w:themeColor="text1"/>
          <w:sz w:val="24"/>
          <w:szCs w:val="24"/>
        </w:rPr>
        <w:t> </w:t>
      </w:r>
      <w:r w:rsidRPr="003D0F2C">
        <w:rPr>
          <w:rFonts w:ascii="Arial" w:hAnsi="Arial" w:cs="Arial"/>
          <w:i/>
          <w:iCs/>
          <w:color w:val="000000" w:themeColor="text1"/>
          <w:sz w:val="24"/>
          <w:szCs w:val="24"/>
        </w:rPr>
        <w:t>IHHP</w:t>
      </w:r>
      <w:r w:rsidRPr="003D0F2C">
        <w:rPr>
          <w:rFonts w:ascii="Arial" w:hAnsi="Arial" w:cs="Arial"/>
          <w:color w:val="000000" w:themeColor="text1"/>
          <w:sz w:val="24"/>
          <w:szCs w:val="24"/>
        </w:rPr>
        <w:t>. Available at: https://www.ihhp.com/free-eq-quiz-old/excellent-eq/ (Accessed: December 15, 2022).</w:t>
      </w:r>
    </w:p>
    <w:p w:rsidR="00BE2C5B" w:rsidRDefault="005D50C6" w:rsidP="00BE2C5B">
      <w:pPr>
        <w:rPr>
          <w:rFonts w:ascii="Arial" w:hAnsi="Arial" w:cs="Arial"/>
          <w:color w:val="000000" w:themeColor="text1"/>
          <w:sz w:val="24"/>
          <w:szCs w:val="24"/>
        </w:rPr>
      </w:pPr>
      <w:r w:rsidRPr="003D0F2C">
        <w:rPr>
          <w:rFonts w:ascii="Arial" w:hAnsi="Arial" w:cs="Arial"/>
          <w:i/>
          <w:iCs/>
          <w:color w:val="000000" w:themeColor="text1"/>
          <w:sz w:val="24"/>
          <w:szCs w:val="24"/>
        </w:rPr>
        <w:t xml:space="preserve">Marriott International, </w:t>
      </w:r>
      <w:proofErr w:type="gramStart"/>
      <w:r w:rsidRPr="003D0F2C">
        <w:rPr>
          <w:rFonts w:ascii="Arial" w:hAnsi="Arial" w:cs="Arial"/>
          <w:i/>
          <w:iCs/>
          <w:color w:val="000000" w:themeColor="text1"/>
          <w:sz w:val="24"/>
          <w:szCs w:val="24"/>
        </w:rPr>
        <w:t>inc..</w:t>
      </w:r>
      <w:proofErr w:type="gramEnd"/>
      <w:r w:rsidRPr="003D0F2C">
        <w:rPr>
          <w:rStyle w:val="apple-converted-space"/>
          <w:rFonts w:ascii="Arial" w:hAnsi="Arial" w:cs="Arial"/>
          <w:color w:val="000000" w:themeColor="text1"/>
          <w:sz w:val="24"/>
          <w:szCs w:val="24"/>
        </w:rPr>
        <w:t> </w:t>
      </w:r>
      <w:r w:rsidRPr="003D0F2C">
        <w:rPr>
          <w:rFonts w:ascii="Arial" w:hAnsi="Arial" w:cs="Arial"/>
          <w:color w:val="000000" w:themeColor="text1"/>
          <w:sz w:val="24"/>
          <w:szCs w:val="24"/>
        </w:rPr>
        <w:t>(</w:t>
      </w:r>
      <w:proofErr w:type="gramStart"/>
      <w:r w:rsidRPr="003D0F2C">
        <w:rPr>
          <w:rFonts w:ascii="Arial" w:hAnsi="Arial" w:cs="Arial"/>
          <w:color w:val="000000" w:themeColor="text1"/>
          <w:sz w:val="24"/>
          <w:szCs w:val="24"/>
        </w:rPr>
        <w:t>no</w:t>
      </w:r>
      <w:proofErr w:type="gramEnd"/>
      <w:r w:rsidRPr="003D0F2C">
        <w:rPr>
          <w:rFonts w:ascii="Arial" w:hAnsi="Arial" w:cs="Arial"/>
          <w:color w:val="000000" w:themeColor="text1"/>
          <w:sz w:val="24"/>
          <w:szCs w:val="24"/>
        </w:rPr>
        <w:t xml:space="preserve"> date)</w:t>
      </w:r>
      <w:r w:rsidRPr="003D0F2C">
        <w:rPr>
          <w:rStyle w:val="apple-converted-space"/>
          <w:rFonts w:ascii="Arial" w:hAnsi="Arial" w:cs="Arial"/>
          <w:color w:val="000000" w:themeColor="text1"/>
          <w:sz w:val="24"/>
          <w:szCs w:val="24"/>
        </w:rPr>
        <w:t> </w:t>
      </w:r>
      <w:r w:rsidRPr="003D0F2C">
        <w:rPr>
          <w:rFonts w:ascii="Arial" w:hAnsi="Arial" w:cs="Arial"/>
          <w:i/>
          <w:iCs/>
          <w:color w:val="000000" w:themeColor="text1"/>
          <w:sz w:val="24"/>
          <w:szCs w:val="24"/>
        </w:rPr>
        <w:t>Marriott International</w:t>
      </w:r>
      <w:r w:rsidRPr="003D0F2C">
        <w:rPr>
          <w:rFonts w:ascii="Arial" w:hAnsi="Arial" w:cs="Arial"/>
          <w:color w:val="000000" w:themeColor="text1"/>
          <w:sz w:val="24"/>
          <w:szCs w:val="24"/>
        </w:rPr>
        <w:t>. Available at: https://www.marriott.com/culture-and-values/core-values.mi (Accessed: November 25, 2022).</w:t>
      </w:r>
    </w:p>
    <w:p w:rsidR="00BE2C5B" w:rsidRDefault="00BE2C5B" w:rsidP="003D0F2C">
      <w:pPr>
        <w:rPr>
          <w:rStyle w:val="apple-converted-space"/>
          <w:rFonts w:ascii="Arial" w:hAnsi="Arial" w:cs="Arial"/>
          <w:color w:val="000000" w:themeColor="text1"/>
        </w:rPr>
      </w:pPr>
      <w:r w:rsidRPr="00BE2C5B">
        <w:rPr>
          <w:rFonts w:ascii="Arial" w:hAnsi="Arial" w:cs="Arial"/>
          <w:i/>
          <w:iCs/>
          <w:color w:val="000000" w:themeColor="text1"/>
        </w:rPr>
        <w:t>Marriott International Salaries - Glassdoor</w:t>
      </w:r>
      <w:r w:rsidRPr="00BE2C5B">
        <w:rPr>
          <w:rStyle w:val="apple-converted-space"/>
          <w:rFonts w:ascii="Arial" w:hAnsi="Arial" w:cs="Arial"/>
          <w:color w:val="000000" w:themeColor="text1"/>
        </w:rPr>
        <w:t> </w:t>
      </w:r>
      <w:r w:rsidRPr="00BE2C5B">
        <w:rPr>
          <w:rFonts w:ascii="Arial" w:hAnsi="Arial" w:cs="Arial"/>
          <w:color w:val="000000" w:themeColor="text1"/>
        </w:rPr>
        <w:t>(no date). Available at: https://www.glassdoor.co.uk/Salary/Marriott-International-Salaries-E7790.htm (Accessed: December 14, 2022).</w:t>
      </w:r>
    </w:p>
    <w:p w:rsidR="003D0F2C" w:rsidRDefault="005D50C6" w:rsidP="003D0F2C">
      <w:pPr>
        <w:rPr>
          <w:rFonts w:ascii="Arial" w:hAnsi="Arial" w:cs="Arial"/>
          <w:color w:val="000000" w:themeColor="text1"/>
          <w:sz w:val="24"/>
          <w:szCs w:val="24"/>
        </w:rPr>
      </w:pPr>
      <w:r w:rsidRPr="003D0F2C">
        <w:rPr>
          <w:rFonts w:ascii="Arial" w:hAnsi="Arial" w:cs="Arial"/>
          <w:color w:val="000000" w:themeColor="text1"/>
          <w:sz w:val="24"/>
          <w:szCs w:val="24"/>
        </w:rPr>
        <w:t>Meyers, J. (2022)</w:t>
      </w:r>
      <w:r w:rsidRPr="003D0F2C">
        <w:rPr>
          <w:rStyle w:val="apple-converted-space"/>
          <w:rFonts w:ascii="Arial" w:hAnsi="Arial" w:cs="Arial"/>
          <w:color w:val="000000" w:themeColor="text1"/>
          <w:sz w:val="24"/>
          <w:szCs w:val="24"/>
        </w:rPr>
        <w:t> </w:t>
      </w:r>
      <w:proofErr w:type="spellStart"/>
      <w:r w:rsidRPr="003D0F2C">
        <w:rPr>
          <w:rFonts w:ascii="Arial" w:hAnsi="Arial" w:cs="Arial"/>
          <w:i/>
          <w:iCs/>
          <w:color w:val="000000" w:themeColor="text1"/>
          <w:sz w:val="24"/>
          <w:szCs w:val="24"/>
        </w:rPr>
        <w:t>Stiluri</w:t>
      </w:r>
      <w:proofErr w:type="spellEnd"/>
      <w:r w:rsidRPr="003D0F2C">
        <w:rPr>
          <w:rFonts w:ascii="Arial" w:hAnsi="Arial" w:cs="Arial"/>
          <w:i/>
          <w:iCs/>
          <w:color w:val="000000" w:themeColor="text1"/>
          <w:sz w:val="24"/>
          <w:szCs w:val="24"/>
        </w:rPr>
        <w:t xml:space="preserve"> de </w:t>
      </w:r>
      <w:proofErr w:type="spellStart"/>
      <w:r w:rsidRPr="003D0F2C">
        <w:rPr>
          <w:rFonts w:ascii="Arial" w:hAnsi="Arial" w:cs="Arial"/>
          <w:i/>
          <w:iCs/>
          <w:color w:val="000000" w:themeColor="text1"/>
          <w:sz w:val="24"/>
          <w:szCs w:val="24"/>
        </w:rPr>
        <w:t>învățare</w:t>
      </w:r>
      <w:proofErr w:type="spellEnd"/>
      <w:r w:rsidRPr="003D0F2C">
        <w:rPr>
          <w:rFonts w:ascii="Arial" w:hAnsi="Arial" w:cs="Arial"/>
          <w:i/>
          <w:iCs/>
          <w:color w:val="000000" w:themeColor="text1"/>
          <w:sz w:val="24"/>
          <w:szCs w:val="24"/>
        </w:rPr>
        <w:t xml:space="preserve">: CE sunt </w:t>
      </w:r>
      <w:proofErr w:type="spellStart"/>
      <w:r w:rsidRPr="003D0F2C">
        <w:rPr>
          <w:rFonts w:ascii="Arial" w:hAnsi="Arial" w:cs="Arial"/>
          <w:i/>
          <w:iCs/>
          <w:color w:val="000000" w:themeColor="text1"/>
          <w:sz w:val="24"/>
          <w:szCs w:val="24"/>
        </w:rPr>
        <w:t>acestea</w:t>
      </w:r>
      <w:proofErr w:type="spellEnd"/>
      <w:r w:rsidRPr="003D0F2C">
        <w:rPr>
          <w:rFonts w:ascii="Arial" w:hAnsi="Arial" w:cs="Arial"/>
          <w:i/>
          <w:iCs/>
          <w:color w:val="000000" w:themeColor="text1"/>
          <w:sz w:val="24"/>
          <w:szCs w:val="24"/>
        </w:rPr>
        <w:t xml:space="preserve">, </w:t>
      </w:r>
      <w:proofErr w:type="spellStart"/>
      <w:r w:rsidRPr="003D0F2C">
        <w:rPr>
          <w:rFonts w:ascii="Arial" w:hAnsi="Arial" w:cs="Arial"/>
          <w:i/>
          <w:iCs/>
          <w:color w:val="000000" w:themeColor="text1"/>
          <w:sz w:val="24"/>
          <w:szCs w:val="24"/>
        </w:rPr>
        <w:t>modele</w:t>
      </w:r>
      <w:proofErr w:type="spellEnd"/>
      <w:r w:rsidRPr="003D0F2C">
        <w:rPr>
          <w:rFonts w:ascii="Arial" w:hAnsi="Arial" w:cs="Arial"/>
          <w:i/>
          <w:iCs/>
          <w:color w:val="000000" w:themeColor="text1"/>
          <w:sz w:val="24"/>
          <w:szCs w:val="24"/>
        </w:rPr>
        <w:t xml:space="preserve"> </w:t>
      </w:r>
      <w:proofErr w:type="spellStart"/>
      <w:r w:rsidRPr="003D0F2C">
        <w:rPr>
          <w:rFonts w:ascii="Arial" w:hAnsi="Arial" w:cs="Arial"/>
          <w:i/>
          <w:iCs/>
          <w:color w:val="000000" w:themeColor="text1"/>
          <w:sz w:val="24"/>
          <w:szCs w:val="24"/>
        </w:rPr>
        <w:t>și</w:t>
      </w:r>
      <w:proofErr w:type="spellEnd"/>
      <w:r w:rsidRPr="003D0F2C">
        <w:rPr>
          <w:rFonts w:ascii="Arial" w:hAnsi="Arial" w:cs="Arial"/>
          <w:i/>
          <w:iCs/>
          <w:color w:val="000000" w:themeColor="text1"/>
          <w:sz w:val="24"/>
          <w:szCs w:val="24"/>
        </w:rPr>
        <w:t xml:space="preserve"> </w:t>
      </w:r>
      <w:proofErr w:type="spellStart"/>
      <w:r w:rsidRPr="003D0F2C">
        <w:rPr>
          <w:rFonts w:ascii="Arial" w:hAnsi="Arial" w:cs="Arial"/>
          <w:i/>
          <w:iCs/>
          <w:color w:val="000000" w:themeColor="text1"/>
          <w:sz w:val="24"/>
          <w:szCs w:val="24"/>
        </w:rPr>
        <w:t>discuții</w:t>
      </w:r>
      <w:proofErr w:type="spellEnd"/>
      <w:r w:rsidRPr="003D0F2C">
        <w:rPr>
          <w:rFonts w:ascii="Arial" w:hAnsi="Arial" w:cs="Arial"/>
          <w:color w:val="000000" w:themeColor="text1"/>
          <w:sz w:val="24"/>
          <w:szCs w:val="24"/>
        </w:rPr>
        <w:t>,</w:t>
      </w:r>
      <w:r w:rsidRPr="003D0F2C">
        <w:rPr>
          <w:rStyle w:val="apple-converted-space"/>
          <w:rFonts w:ascii="Arial" w:hAnsi="Arial" w:cs="Arial"/>
          <w:color w:val="000000" w:themeColor="text1"/>
          <w:sz w:val="24"/>
          <w:szCs w:val="24"/>
        </w:rPr>
        <w:t> </w:t>
      </w:r>
      <w:proofErr w:type="spellStart"/>
      <w:r w:rsidRPr="003D0F2C">
        <w:rPr>
          <w:rFonts w:ascii="Arial" w:hAnsi="Arial" w:cs="Arial"/>
          <w:i/>
          <w:iCs/>
          <w:color w:val="000000" w:themeColor="text1"/>
          <w:sz w:val="24"/>
          <w:szCs w:val="24"/>
        </w:rPr>
        <w:t>CogniFit</w:t>
      </w:r>
      <w:proofErr w:type="spellEnd"/>
      <w:r w:rsidRPr="003D0F2C">
        <w:rPr>
          <w:rFonts w:ascii="Arial" w:hAnsi="Arial" w:cs="Arial"/>
          <w:i/>
          <w:iCs/>
          <w:color w:val="000000" w:themeColor="text1"/>
          <w:sz w:val="24"/>
          <w:szCs w:val="24"/>
        </w:rPr>
        <w:t xml:space="preserve"> Blog: Brain Health News</w:t>
      </w:r>
      <w:r w:rsidRPr="003D0F2C">
        <w:rPr>
          <w:rFonts w:ascii="Arial" w:hAnsi="Arial" w:cs="Arial"/>
          <w:color w:val="000000" w:themeColor="text1"/>
          <w:sz w:val="24"/>
          <w:szCs w:val="24"/>
        </w:rPr>
        <w:t>. Available at: https://blog.cognifit.com/ro/stiluri-de-invatare/ (Accessed: November 10, 2022).</w:t>
      </w:r>
    </w:p>
    <w:p w:rsidR="003D0F2C" w:rsidRDefault="005D50C6" w:rsidP="003D0F2C">
      <w:pPr>
        <w:rPr>
          <w:rFonts w:ascii="Arial" w:hAnsi="Arial" w:cs="Arial"/>
          <w:color w:val="000000" w:themeColor="text1"/>
          <w:sz w:val="24"/>
          <w:szCs w:val="24"/>
        </w:rPr>
      </w:pPr>
      <w:proofErr w:type="spellStart"/>
      <w:r w:rsidRPr="003D0F2C">
        <w:rPr>
          <w:rFonts w:ascii="Arial" w:hAnsi="Arial" w:cs="Arial"/>
          <w:color w:val="000000" w:themeColor="text1"/>
          <w:sz w:val="24"/>
          <w:szCs w:val="24"/>
        </w:rPr>
        <w:t>Miroshnik</w:t>
      </w:r>
      <w:proofErr w:type="spellEnd"/>
      <w:r w:rsidRPr="003D0F2C">
        <w:rPr>
          <w:rFonts w:ascii="Arial" w:hAnsi="Arial" w:cs="Arial"/>
          <w:color w:val="000000" w:themeColor="text1"/>
          <w:sz w:val="24"/>
          <w:szCs w:val="24"/>
        </w:rPr>
        <w:t>, V. (2002), Culture and international management: a review, Journal of Management Development, 21(7), pp. 521-544</w:t>
      </w:r>
    </w:p>
    <w:p w:rsidR="003D0F2C" w:rsidRDefault="005D50C6" w:rsidP="003D0F2C">
      <w:pPr>
        <w:rPr>
          <w:rFonts w:ascii="Arial" w:hAnsi="Arial" w:cs="Arial"/>
          <w:color w:val="000000" w:themeColor="text1"/>
          <w:sz w:val="24"/>
          <w:szCs w:val="24"/>
        </w:rPr>
      </w:pPr>
      <w:r w:rsidRPr="003D0F2C">
        <w:rPr>
          <w:rFonts w:ascii="Arial" w:hAnsi="Arial" w:cs="Arial"/>
          <w:color w:val="000000" w:themeColor="text1"/>
          <w:sz w:val="24"/>
          <w:szCs w:val="24"/>
        </w:rPr>
        <w:t>Morse, J.J. and Lorsch, J.W. (1970) “Beyond Theory Y,”</w:t>
      </w:r>
      <w:r w:rsidRPr="003D0F2C">
        <w:rPr>
          <w:rStyle w:val="apple-converted-space"/>
          <w:rFonts w:ascii="Arial" w:hAnsi="Arial" w:cs="Arial"/>
          <w:color w:val="000000" w:themeColor="text1"/>
          <w:sz w:val="24"/>
          <w:szCs w:val="24"/>
        </w:rPr>
        <w:t> </w:t>
      </w:r>
      <w:r w:rsidRPr="003D0F2C">
        <w:rPr>
          <w:rFonts w:ascii="Arial" w:hAnsi="Arial" w:cs="Arial"/>
          <w:i/>
          <w:iCs/>
          <w:color w:val="000000" w:themeColor="text1"/>
          <w:sz w:val="24"/>
          <w:szCs w:val="24"/>
        </w:rPr>
        <w:t xml:space="preserve">Harvard University Graduate School of Business </w:t>
      </w:r>
      <w:proofErr w:type="gramStart"/>
      <w:r w:rsidRPr="003D0F2C">
        <w:rPr>
          <w:rFonts w:ascii="Arial" w:hAnsi="Arial" w:cs="Arial"/>
          <w:i/>
          <w:iCs/>
          <w:color w:val="000000" w:themeColor="text1"/>
          <w:sz w:val="24"/>
          <w:szCs w:val="24"/>
        </w:rPr>
        <w:t>Administration</w:t>
      </w:r>
      <w:r w:rsidRPr="003D0F2C">
        <w:rPr>
          <w:rFonts w:ascii="Arial" w:hAnsi="Arial" w:cs="Arial"/>
          <w:color w:val="000000" w:themeColor="text1"/>
          <w:sz w:val="24"/>
          <w:szCs w:val="24"/>
        </w:rPr>
        <w:t>[</w:t>
      </w:r>
      <w:proofErr w:type="gramEnd"/>
      <w:r w:rsidRPr="003D0F2C">
        <w:rPr>
          <w:rFonts w:ascii="Arial" w:hAnsi="Arial" w:cs="Arial"/>
          <w:color w:val="000000" w:themeColor="text1"/>
          <w:sz w:val="24"/>
          <w:szCs w:val="24"/>
        </w:rPr>
        <w:t>Preprint]</w:t>
      </w:r>
      <w:r w:rsidR="003D0F2C">
        <w:rPr>
          <w:rFonts w:ascii="Arial" w:hAnsi="Arial" w:cs="Arial"/>
          <w:color w:val="000000" w:themeColor="text1"/>
          <w:sz w:val="24"/>
          <w:szCs w:val="24"/>
        </w:rPr>
        <w:t>.</w:t>
      </w:r>
    </w:p>
    <w:p w:rsidR="003D0F2C" w:rsidRDefault="00B55B9B" w:rsidP="003D0F2C">
      <w:pPr>
        <w:rPr>
          <w:rStyle w:val="apple-converted-space"/>
          <w:rFonts w:ascii="Arial" w:hAnsi="Arial" w:cs="Arial"/>
          <w:color w:val="000000" w:themeColor="text1"/>
          <w:sz w:val="24"/>
          <w:szCs w:val="24"/>
        </w:rPr>
      </w:pPr>
      <w:r w:rsidRPr="003D0F2C">
        <w:rPr>
          <w:rFonts w:ascii="Arial" w:hAnsi="Arial" w:cs="Arial"/>
          <w:color w:val="000000" w:themeColor="text1"/>
          <w:sz w:val="24"/>
          <w:szCs w:val="24"/>
        </w:rPr>
        <w:t>Pier (no date)</w:t>
      </w:r>
      <w:r w:rsidRPr="003D0F2C">
        <w:rPr>
          <w:rStyle w:val="apple-converted-space"/>
          <w:rFonts w:ascii="Arial" w:hAnsi="Arial" w:cs="Arial"/>
          <w:color w:val="000000" w:themeColor="text1"/>
          <w:sz w:val="24"/>
          <w:szCs w:val="24"/>
        </w:rPr>
        <w:t> </w:t>
      </w:r>
      <w:r w:rsidRPr="003D0F2C">
        <w:rPr>
          <w:rFonts w:ascii="Arial" w:hAnsi="Arial" w:cs="Arial"/>
          <w:i/>
          <w:iCs/>
          <w:color w:val="000000" w:themeColor="text1"/>
          <w:sz w:val="24"/>
          <w:szCs w:val="24"/>
        </w:rPr>
        <w:t>British culture - core concepts</w:t>
      </w:r>
      <w:r w:rsidRPr="003D0F2C">
        <w:rPr>
          <w:rFonts w:ascii="Arial" w:hAnsi="Arial" w:cs="Arial"/>
          <w:color w:val="000000" w:themeColor="text1"/>
          <w:sz w:val="24"/>
          <w:szCs w:val="24"/>
        </w:rPr>
        <w:t>,</w:t>
      </w:r>
      <w:r w:rsidRPr="003D0F2C">
        <w:rPr>
          <w:rStyle w:val="apple-converted-space"/>
          <w:rFonts w:ascii="Arial" w:hAnsi="Arial" w:cs="Arial"/>
          <w:color w:val="000000" w:themeColor="text1"/>
          <w:sz w:val="24"/>
          <w:szCs w:val="24"/>
        </w:rPr>
        <w:t> </w:t>
      </w:r>
      <w:r w:rsidRPr="003D0F2C">
        <w:rPr>
          <w:rFonts w:ascii="Arial" w:hAnsi="Arial" w:cs="Arial"/>
          <w:i/>
          <w:iCs/>
          <w:color w:val="000000" w:themeColor="text1"/>
          <w:sz w:val="24"/>
          <w:szCs w:val="24"/>
        </w:rPr>
        <w:t>Cultural Atlas</w:t>
      </w:r>
      <w:r w:rsidRPr="003D0F2C">
        <w:rPr>
          <w:rFonts w:ascii="Arial" w:hAnsi="Arial" w:cs="Arial"/>
          <w:color w:val="000000" w:themeColor="text1"/>
          <w:sz w:val="24"/>
          <w:szCs w:val="24"/>
        </w:rPr>
        <w:t>. Available at: https://culturalatlas.sbs.com.au/british-culture/british-culture-core-concepts (Accessed: November 20, 2022).</w:t>
      </w:r>
    </w:p>
    <w:p w:rsidR="003D0F2C" w:rsidRDefault="00B55B9B" w:rsidP="003D0F2C">
      <w:pPr>
        <w:rPr>
          <w:rStyle w:val="apple-converted-space"/>
          <w:rFonts w:ascii="Arial" w:hAnsi="Arial" w:cs="Arial"/>
          <w:color w:val="000000" w:themeColor="text1"/>
          <w:sz w:val="24"/>
          <w:szCs w:val="24"/>
        </w:rPr>
      </w:pPr>
      <w:r w:rsidRPr="003D0F2C">
        <w:rPr>
          <w:rFonts w:ascii="Arial" w:hAnsi="Arial" w:cs="Arial"/>
          <w:color w:val="000000" w:themeColor="text1"/>
          <w:sz w:val="24"/>
          <w:szCs w:val="24"/>
        </w:rPr>
        <w:t>Pier (no date)</w:t>
      </w:r>
      <w:r w:rsidRPr="003D0F2C">
        <w:rPr>
          <w:rStyle w:val="apple-converted-space"/>
          <w:rFonts w:ascii="Arial" w:hAnsi="Arial" w:cs="Arial"/>
          <w:color w:val="000000" w:themeColor="text1"/>
          <w:sz w:val="24"/>
          <w:szCs w:val="24"/>
        </w:rPr>
        <w:t> </w:t>
      </w:r>
      <w:r w:rsidRPr="003D0F2C">
        <w:rPr>
          <w:rFonts w:ascii="Arial" w:hAnsi="Arial" w:cs="Arial"/>
          <w:i/>
          <w:iCs/>
          <w:color w:val="000000" w:themeColor="text1"/>
          <w:sz w:val="24"/>
          <w:szCs w:val="24"/>
        </w:rPr>
        <w:t>Indian culture - core concepts</w:t>
      </w:r>
      <w:r w:rsidRPr="003D0F2C">
        <w:rPr>
          <w:rFonts w:ascii="Arial" w:hAnsi="Arial" w:cs="Arial"/>
          <w:color w:val="000000" w:themeColor="text1"/>
          <w:sz w:val="24"/>
          <w:szCs w:val="24"/>
        </w:rPr>
        <w:t>,</w:t>
      </w:r>
      <w:r w:rsidRPr="003D0F2C">
        <w:rPr>
          <w:rStyle w:val="apple-converted-space"/>
          <w:rFonts w:ascii="Arial" w:hAnsi="Arial" w:cs="Arial"/>
          <w:color w:val="000000" w:themeColor="text1"/>
          <w:sz w:val="24"/>
          <w:szCs w:val="24"/>
        </w:rPr>
        <w:t> </w:t>
      </w:r>
      <w:r w:rsidRPr="003D0F2C">
        <w:rPr>
          <w:rFonts w:ascii="Arial" w:hAnsi="Arial" w:cs="Arial"/>
          <w:i/>
          <w:iCs/>
          <w:color w:val="000000" w:themeColor="text1"/>
          <w:sz w:val="24"/>
          <w:szCs w:val="24"/>
        </w:rPr>
        <w:t>Cultural Atlas</w:t>
      </w:r>
      <w:r w:rsidRPr="003D0F2C">
        <w:rPr>
          <w:rFonts w:ascii="Arial" w:hAnsi="Arial" w:cs="Arial"/>
          <w:color w:val="000000" w:themeColor="text1"/>
          <w:sz w:val="24"/>
          <w:szCs w:val="24"/>
        </w:rPr>
        <w:t>. Available at: https://culturalatlas.sbs.com.au/indian-culture/indian-culture-core-concepts#indian-culture-core-concepts (Accessed: November 22, 2022).</w:t>
      </w:r>
    </w:p>
    <w:p w:rsidR="003D0F2C" w:rsidRDefault="00BC4F26" w:rsidP="003D0F2C">
      <w:pPr>
        <w:rPr>
          <w:rFonts w:ascii="Arial" w:hAnsi="Arial" w:cs="Arial"/>
          <w:color w:val="000000" w:themeColor="text1"/>
          <w:sz w:val="24"/>
          <w:szCs w:val="24"/>
        </w:rPr>
      </w:pPr>
      <w:r w:rsidRPr="003D0F2C">
        <w:rPr>
          <w:rFonts w:ascii="Arial" w:hAnsi="Arial" w:cs="Arial"/>
          <w:color w:val="000000" w:themeColor="text1"/>
          <w:sz w:val="24"/>
          <w:szCs w:val="24"/>
        </w:rPr>
        <w:t>Priyanka, R. and Priyanka, B. (2017)</w:t>
      </w:r>
      <w:r w:rsidRPr="003D0F2C">
        <w:rPr>
          <w:rStyle w:val="apple-converted-space"/>
          <w:rFonts w:ascii="Arial" w:hAnsi="Arial" w:cs="Arial"/>
          <w:color w:val="000000" w:themeColor="text1"/>
          <w:sz w:val="24"/>
          <w:szCs w:val="24"/>
        </w:rPr>
        <w:t> </w:t>
      </w:r>
      <w:r w:rsidRPr="003D0F2C">
        <w:rPr>
          <w:rFonts w:ascii="Arial" w:hAnsi="Arial" w:cs="Arial"/>
          <w:i/>
          <w:iCs/>
          <w:color w:val="000000" w:themeColor="text1"/>
          <w:sz w:val="24"/>
          <w:szCs w:val="24"/>
        </w:rPr>
        <w:t>Cultural Contamination in The Era of Media Divergence</w:t>
      </w:r>
      <w:r w:rsidRPr="003D0F2C">
        <w:rPr>
          <w:rFonts w:ascii="Arial" w:hAnsi="Arial" w:cs="Arial"/>
          <w:color w:val="000000" w:themeColor="text1"/>
          <w:sz w:val="24"/>
          <w:szCs w:val="24"/>
        </w:rPr>
        <w:t>,</w:t>
      </w:r>
      <w:r w:rsidRPr="003D0F2C">
        <w:rPr>
          <w:rStyle w:val="apple-converted-space"/>
          <w:rFonts w:ascii="Arial" w:hAnsi="Arial" w:cs="Arial"/>
          <w:color w:val="000000" w:themeColor="text1"/>
          <w:sz w:val="24"/>
          <w:szCs w:val="24"/>
        </w:rPr>
        <w:t> </w:t>
      </w:r>
      <w:r w:rsidRPr="003D0F2C">
        <w:rPr>
          <w:rFonts w:ascii="Arial" w:hAnsi="Arial" w:cs="Arial"/>
          <w:i/>
          <w:iCs/>
          <w:color w:val="000000" w:themeColor="text1"/>
          <w:sz w:val="24"/>
          <w:szCs w:val="24"/>
        </w:rPr>
        <w:t>Advanced Research Publications</w:t>
      </w:r>
      <w:r w:rsidRPr="003D0F2C">
        <w:rPr>
          <w:rFonts w:ascii="Arial" w:hAnsi="Arial" w:cs="Arial"/>
          <w:color w:val="000000" w:themeColor="text1"/>
          <w:sz w:val="24"/>
          <w:szCs w:val="24"/>
        </w:rPr>
        <w:t>. Available at: https://journals.indexcopernicus.com/api/file/viewByFileId/220459.pdf (Accessed: November 11, 2022).</w:t>
      </w:r>
    </w:p>
    <w:p w:rsidR="003D0F2C" w:rsidRDefault="00625B2B" w:rsidP="003D0F2C">
      <w:pPr>
        <w:rPr>
          <w:rStyle w:val="apple-converted-space"/>
          <w:rFonts w:ascii="Arial" w:hAnsi="Arial" w:cs="Arial"/>
          <w:color w:val="000000" w:themeColor="text1"/>
          <w:sz w:val="24"/>
          <w:szCs w:val="24"/>
        </w:rPr>
      </w:pPr>
      <w:r w:rsidRPr="003D0F2C">
        <w:rPr>
          <w:rFonts w:ascii="Arial" w:hAnsi="Arial" w:cs="Arial"/>
          <w:color w:val="000000" w:themeColor="text1"/>
          <w:sz w:val="24"/>
          <w:szCs w:val="24"/>
        </w:rPr>
        <w:lastRenderedPageBreak/>
        <w:t>Spencer-</w:t>
      </w:r>
      <w:proofErr w:type="spellStart"/>
      <w:r w:rsidRPr="003D0F2C">
        <w:rPr>
          <w:rFonts w:ascii="Arial" w:hAnsi="Arial" w:cs="Arial"/>
          <w:color w:val="000000" w:themeColor="text1"/>
          <w:sz w:val="24"/>
          <w:szCs w:val="24"/>
        </w:rPr>
        <w:t>Oatey</w:t>
      </w:r>
      <w:proofErr w:type="spellEnd"/>
      <w:r w:rsidRPr="003D0F2C">
        <w:rPr>
          <w:rFonts w:ascii="Arial" w:hAnsi="Arial" w:cs="Arial"/>
          <w:color w:val="000000" w:themeColor="text1"/>
          <w:sz w:val="24"/>
          <w:szCs w:val="24"/>
        </w:rPr>
        <w:t>, H. (2012)</w:t>
      </w:r>
      <w:r w:rsidRPr="003D0F2C">
        <w:rPr>
          <w:rStyle w:val="apple-converted-space"/>
          <w:rFonts w:ascii="Arial" w:hAnsi="Arial" w:cs="Arial"/>
          <w:color w:val="000000" w:themeColor="text1"/>
          <w:sz w:val="24"/>
          <w:szCs w:val="24"/>
        </w:rPr>
        <w:t> </w:t>
      </w:r>
      <w:r w:rsidRPr="003D0F2C">
        <w:rPr>
          <w:rFonts w:ascii="Arial" w:hAnsi="Arial" w:cs="Arial"/>
          <w:i/>
          <w:iCs/>
          <w:color w:val="000000" w:themeColor="text1"/>
          <w:sz w:val="24"/>
          <w:szCs w:val="24"/>
        </w:rPr>
        <w:t>What is Culture? A Compilation of Quotations</w:t>
      </w:r>
      <w:r w:rsidRPr="003D0F2C">
        <w:rPr>
          <w:rFonts w:ascii="Arial" w:hAnsi="Arial" w:cs="Arial"/>
          <w:color w:val="000000" w:themeColor="text1"/>
          <w:sz w:val="24"/>
          <w:szCs w:val="24"/>
        </w:rPr>
        <w:t>,</w:t>
      </w:r>
      <w:r w:rsidRPr="003D0F2C">
        <w:rPr>
          <w:rStyle w:val="apple-converted-space"/>
          <w:rFonts w:ascii="Arial" w:hAnsi="Arial" w:cs="Arial"/>
          <w:color w:val="000000" w:themeColor="text1"/>
          <w:sz w:val="24"/>
          <w:szCs w:val="24"/>
        </w:rPr>
        <w:t> </w:t>
      </w:r>
      <w:r w:rsidRPr="003D0F2C">
        <w:rPr>
          <w:rFonts w:ascii="Arial" w:hAnsi="Arial" w:cs="Arial"/>
          <w:i/>
          <w:iCs/>
          <w:color w:val="000000" w:themeColor="text1"/>
          <w:sz w:val="24"/>
          <w:szCs w:val="24"/>
        </w:rPr>
        <w:t>Global PAD</w:t>
      </w:r>
      <w:r w:rsidRPr="003D0F2C">
        <w:rPr>
          <w:rFonts w:ascii="Arial" w:hAnsi="Arial" w:cs="Arial"/>
          <w:color w:val="000000" w:themeColor="text1"/>
          <w:sz w:val="24"/>
          <w:szCs w:val="24"/>
        </w:rPr>
        <w:t xml:space="preserve">. </w:t>
      </w:r>
      <w:r w:rsidR="009B5FD7" w:rsidRPr="003D0F2C">
        <w:rPr>
          <w:rFonts w:ascii="Arial" w:hAnsi="Arial" w:cs="Arial"/>
          <w:color w:val="000000" w:themeColor="text1"/>
          <w:sz w:val="24"/>
          <w:szCs w:val="24"/>
        </w:rPr>
        <w:t xml:space="preserve">The </w:t>
      </w:r>
      <w:r w:rsidRPr="003D0F2C">
        <w:rPr>
          <w:rFonts w:ascii="Arial" w:hAnsi="Arial" w:cs="Arial"/>
          <w:color w:val="000000" w:themeColor="text1"/>
          <w:sz w:val="24"/>
          <w:szCs w:val="24"/>
        </w:rPr>
        <w:t>University of Warwick.</w:t>
      </w:r>
    </w:p>
    <w:p w:rsidR="003D0F2C" w:rsidRDefault="00000212" w:rsidP="003D0F2C">
      <w:pPr>
        <w:rPr>
          <w:rStyle w:val="apple-converted-space"/>
          <w:rFonts w:ascii="Arial" w:hAnsi="Arial" w:cs="Arial"/>
          <w:color w:val="000000" w:themeColor="text1"/>
          <w:sz w:val="24"/>
          <w:szCs w:val="24"/>
        </w:rPr>
      </w:pPr>
      <w:r w:rsidRPr="003D0F2C">
        <w:rPr>
          <w:rFonts w:ascii="Arial" w:hAnsi="Arial" w:cs="Arial"/>
          <w:color w:val="000000" w:themeColor="text1"/>
          <w:sz w:val="24"/>
          <w:szCs w:val="24"/>
        </w:rPr>
        <w:t>Tanner, R. (2022)</w:t>
      </w:r>
      <w:r w:rsidRPr="003D0F2C">
        <w:rPr>
          <w:rStyle w:val="apple-converted-space"/>
          <w:rFonts w:ascii="Arial" w:hAnsi="Arial" w:cs="Arial"/>
          <w:color w:val="000000" w:themeColor="text1"/>
          <w:sz w:val="24"/>
          <w:szCs w:val="24"/>
        </w:rPr>
        <w:t> </w:t>
      </w:r>
      <w:r w:rsidRPr="003D0F2C">
        <w:rPr>
          <w:rFonts w:ascii="Arial" w:hAnsi="Arial" w:cs="Arial"/>
          <w:i/>
          <w:iCs/>
          <w:color w:val="000000" w:themeColor="text1"/>
          <w:sz w:val="24"/>
          <w:szCs w:val="24"/>
        </w:rPr>
        <w:t>Motivation – applying Maslow's hierarchy of needs theory</w:t>
      </w:r>
      <w:r w:rsidRPr="003D0F2C">
        <w:rPr>
          <w:rFonts w:ascii="Arial" w:hAnsi="Arial" w:cs="Arial"/>
          <w:color w:val="000000" w:themeColor="text1"/>
          <w:sz w:val="24"/>
          <w:szCs w:val="24"/>
        </w:rPr>
        <w:t>,</w:t>
      </w:r>
      <w:r w:rsidRPr="003D0F2C">
        <w:rPr>
          <w:rStyle w:val="apple-converted-space"/>
          <w:rFonts w:ascii="Arial" w:hAnsi="Arial" w:cs="Arial"/>
          <w:color w:val="000000" w:themeColor="text1"/>
          <w:sz w:val="24"/>
          <w:szCs w:val="24"/>
        </w:rPr>
        <w:t> </w:t>
      </w:r>
      <w:proofErr w:type="gramStart"/>
      <w:r w:rsidRPr="003D0F2C">
        <w:rPr>
          <w:rFonts w:ascii="Arial" w:hAnsi="Arial" w:cs="Arial"/>
          <w:i/>
          <w:iCs/>
          <w:color w:val="000000" w:themeColor="text1"/>
          <w:sz w:val="24"/>
          <w:szCs w:val="24"/>
        </w:rPr>
        <w:t>View</w:t>
      </w:r>
      <w:proofErr w:type="gramEnd"/>
      <w:r w:rsidRPr="003D0F2C">
        <w:rPr>
          <w:rFonts w:ascii="Arial" w:hAnsi="Arial" w:cs="Arial"/>
          <w:i/>
          <w:iCs/>
          <w:color w:val="000000" w:themeColor="text1"/>
          <w:sz w:val="24"/>
          <w:szCs w:val="24"/>
        </w:rPr>
        <w:t xml:space="preserve"> featured content from Management is a Journey</w:t>
      </w:r>
      <w:r w:rsidRPr="003D0F2C">
        <w:rPr>
          <w:rFonts w:ascii="Arial" w:hAnsi="Arial" w:cs="Arial"/>
          <w:color w:val="000000" w:themeColor="text1"/>
          <w:sz w:val="24"/>
          <w:szCs w:val="24"/>
        </w:rPr>
        <w:t>. Available at: https://managementisajourney.com/motivation-applying-maslows-hierarchy-of-needs-theory/ (Accessed: December 12, 2022).</w:t>
      </w:r>
    </w:p>
    <w:p w:rsidR="003D0F2C" w:rsidRDefault="00FC74AF" w:rsidP="003D0F2C">
      <w:pPr>
        <w:rPr>
          <w:rStyle w:val="apple-converted-space"/>
          <w:rFonts w:ascii="Arial" w:hAnsi="Arial" w:cs="Arial"/>
          <w:color w:val="000000" w:themeColor="text1"/>
          <w:sz w:val="24"/>
          <w:szCs w:val="24"/>
        </w:rPr>
      </w:pPr>
      <w:proofErr w:type="spellStart"/>
      <w:r w:rsidRPr="003D0F2C">
        <w:rPr>
          <w:rFonts w:ascii="Arial" w:hAnsi="Arial" w:cs="Arial"/>
          <w:color w:val="000000" w:themeColor="text1"/>
          <w:sz w:val="24"/>
          <w:szCs w:val="24"/>
        </w:rPr>
        <w:t>Tomița-Todarita</w:t>
      </w:r>
      <w:proofErr w:type="spellEnd"/>
      <w:r w:rsidRPr="003D0F2C">
        <w:rPr>
          <w:rFonts w:ascii="Arial" w:hAnsi="Arial" w:cs="Arial"/>
          <w:color w:val="000000" w:themeColor="text1"/>
          <w:sz w:val="24"/>
          <w:szCs w:val="24"/>
        </w:rPr>
        <w:t xml:space="preserve">, E. (no date) “International Conference KNOWLEDGE-BASED ORGANIZATION.” Sibiu: </w:t>
      </w:r>
      <w:proofErr w:type="spellStart"/>
      <w:r w:rsidRPr="003D0F2C">
        <w:rPr>
          <w:rFonts w:ascii="Arial" w:hAnsi="Arial" w:cs="Arial"/>
          <w:color w:val="000000" w:themeColor="text1"/>
          <w:sz w:val="24"/>
          <w:szCs w:val="24"/>
        </w:rPr>
        <w:t>Sciendo</w:t>
      </w:r>
      <w:proofErr w:type="spellEnd"/>
      <w:r w:rsidRPr="003D0F2C">
        <w:rPr>
          <w:rFonts w:ascii="Arial" w:hAnsi="Arial" w:cs="Arial"/>
          <w:color w:val="000000" w:themeColor="text1"/>
          <w:sz w:val="24"/>
          <w:szCs w:val="24"/>
        </w:rPr>
        <w:t>. Available at: https://sciendo.com/pdf/10.2478/kbo-2021-0037 (Accessed: December 14, 2022).</w:t>
      </w:r>
    </w:p>
    <w:p w:rsidR="003D0F2C" w:rsidRDefault="0013540A" w:rsidP="003D0F2C">
      <w:pPr>
        <w:rPr>
          <w:rStyle w:val="apple-converted-space"/>
          <w:rFonts w:ascii="Arial" w:hAnsi="Arial" w:cs="Arial"/>
          <w:color w:val="000000" w:themeColor="text1"/>
          <w:sz w:val="24"/>
          <w:szCs w:val="24"/>
        </w:rPr>
      </w:pPr>
      <w:r w:rsidRPr="003D0F2C">
        <w:rPr>
          <w:rFonts w:ascii="Arial" w:hAnsi="Arial" w:cs="Arial"/>
          <w:i/>
          <w:iCs/>
          <w:color w:val="000000" w:themeColor="text1"/>
          <w:sz w:val="24"/>
          <w:szCs w:val="24"/>
        </w:rPr>
        <w:t>What is theory X &amp; theory Y? definition of theory X &amp; theory Y, theory X &amp; theory y meaning</w:t>
      </w:r>
      <w:r w:rsidRPr="003D0F2C">
        <w:rPr>
          <w:rStyle w:val="apple-converted-space"/>
          <w:rFonts w:ascii="Arial" w:hAnsi="Arial" w:cs="Arial"/>
          <w:color w:val="000000" w:themeColor="text1"/>
          <w:sz w:val="24"/>
          <w:szCs w:val="24"/>
        </w:rPr>
        <w:t> </w:t>
      </w:r>
      <w:r w:rsidRPr="003D0F2C">
        <w:rPr>
          <w:rFonts w:ascii="Arial" w:hAnsi="Arial" w:cs="Arial"/>
          <w:color w:val="000000" w:themeColor="text1"/>
          <w:sz w:val="24"/>
          <w:szCs w:val="24"/>
        </w:rPr>
        <w:t>(no date)</w:t>
      </w:r>
      <w:r w:rsidRPr="003D0F2C">
        <w:rPr>
          <w:rStyle w:val="apple-converted-space"/>
          <w:rFonts w:ascii="Arial" w:hAnsi="Arial" w:cs="Arial"/>
          <w:color w:val="000000" w:themeColor="text1"/>
          <w:sz w:val="24"/>
          <w:szCs w:val="24"/>
        </w:rPr>
        <w:t> </w:t>
      </w:r>
      <w:r w:rsidRPr="003D0F2C">
        <w:rPr>
          <w:rFonts w:ascii="Arial" w:hAnsi="Arial" w:cs="Arial"/>
          <w:i/>
          <w:iCs/>
          <w:color w:val="000000" w:themeColor="text1"/>
          <w:sz w:val="24"/>
          <w:szCs w:val="24"/>
        </w:rPr>
        <w:t>The Economic Times</w:t>
      </w:r>
      <w:r w:rsidRPr="003D0F2C">
        <w:rPr>
          <w:rFonts w:ascii="Arial" w:hAnsi="Arial" w:cs="Arial"/>
          <w:color w:val="000000" w:themeColor="text1"/>
          <w:sz w:val="24"/>
          <w:szCs w:val="24"/>
        </w:rPr>
        <w:t>. Available at: https://economictimes.indiatimes.com/definition/theory-x-theory-y (Accessed: December 16, 2022).</w:t>
      </w:r>
    </w:p>
    <w:p w:rsidR="003D0F2C" w:rsidRDefault="001B47D1" w:rsidP="003D0F2C">
      <w:pPr>
        <w:rPr>
          <w:rStyle w:val="apple-converted-space"/>
          <w:rFonts w:ascii="Arial" w:hAnsi="Arial" w:cs="Arial"/>
          <w:color w:val="000000" w:themeColor="text1"/>
          <w:sz w:val="24"/>
          <w:szCs w:val="24"/>
        </w:rPr>
      </w:pPr>
      <w:r w:rsidRPr="003D0F2C">
        <w:rPr>
          <w:rFonts w:ascii="Arial" w:hAnsi="Arial" w:cs="Arial"/>
          <w:color w:val="000000" w:themeColor="text1"/>
          <w:sz w:val="24"/>
          <w:szCs w:val="24"/>
        </w:rPr>
        <w:t>White, L.A. (1959) “The Concept of Culture,”</w:t>
      </w:r>
      <w:r w:rsidRPr="003D0F2C">
        <w:rPr>
          <w:rStyle w:val="apple-converted-space"/>
          <w:rFonts w:ascii="Arial" w:hAnsi="Arial" w:cs="Arial"/>
          <w:color w:val="000000" w:themeColor="text1"/>
          <w:sz w:val="24"/>
          <w:szCs w:val="24"/>
        </w:rPr>
        <w:t> </w:t>
      </w:r>
      <w:r w:rsidRPr="003D0F2C">
        <w:rPr>
          <w:rFonts w:ascii="Arial" w:hAnsi="Arial" w:cs="Arial"/>
          <w:i/>
          <w:iCs/>
          <w:color w:val="000000" w:themeColor="text1"/>
          <w:sz w:val="24"/>
          <w:szCs w:val="24"/>
        </w:rPr>
        <w:t>Wiley on behalf of the American Anthropological Association</w:t>
      </w:r>
      <w:r w:rsidRPr="003D0F2C">
        <w:rPr>
          <w:rFonts w:ascii="Arial" w:hAnsi="Arial" w:cs="Arial"/>
          <w:color w:val="000000" w:themeColor="text1"/>
          <w:sz w:val="24"/>
          <w:szCs w:val="24"/>
        </w:rPr>
        <w:t>, 61(2), pp. 227–251. Available at: https://www.jstor.org/stable/665095 (Accessed: November 20, 2022).</w:t>
      </w:r>
    </w:p>
    <w:p w:rsidR="009B5FD7" w:rsidRPr="003D0F2C" w:rsidRDefault="009B5FD7" w:rsidP="003D0F2C">
      <w:pPr>
        <w:rPr>
          <w:rFonts w:ascii="Arial" w:hAnsi="Arial" w:cs="Arial"/>
          <w:color w:val="000000" w:themeColor="text1"/>
          <w:sz w:val="24"/>
          <w:szCs w:val="24"/>
        </w:rPr>
      </w:pPr>
      <w:r w:rsidRPr="003D0F2C">
        <w:rPr>
          <w:rFonts w:ascii="Arial" w:hAnsi="Arial" w:cs="Arial"/>
          <w:color w:val="000000" w:themeColor="text1"/>
          <w:sz w:val="24"/>
          <w:szCs w:val="24"/>
        </w:rPr>
        <w:t>Yasar, K. and McLaughlin, E. (2022)</w:t>
      </w:r>
      <w:r w:rsidRPr="003D0F2C">
        <w:rPr>
          <w:rStyle w:val="apple-converted-space"/>
          <w:rFonts w:ascii="Arial" w:hAnsi="Arial" w:cs="Arial"/>
          <w:color w:val="000000" w:themeColor="text1"/>
          <w:sz w:val="24"/>
          <w:szCs w:val="24"/>
        </w:rPr>
        <w:t> </w:t>
      </w:r>
      <w:r w:rsidRPr="003D0F2C">
        <w:rPr>
          <w:rFonts w:ascii="Arial" w:hAnsi="Arial" w:cs="Arial"/>
          <w:i/>
          <w:iCs/>
          <w:color w:val="000000" w:themeColor="text1"/>
          <w:sz w:val="24"/>
          <w:szCs w:val="24"/>
        </w:rPr>
        <w:t>What are leadership skills? 15 skills every leader should know</w:t>
      </w:r>
      <w:r w:rsidRPr="003D0F2C">
        <w:rPr>
          <w:rFonts w:ascii="Arial" w:hAnsi="Arial" w:cs="Arial"/>
          <w:color w:val="000000" w:themeColor="text1"/>
          <w:sz w:val="24"/>
          <w:szCs w:val="24"/>
        </w:rPr>
        <w:t>,</w:t>
      </w:r>
      <w:r w:rsidRPr="003D0F2C">
        <w:rPr>
          <w:rStyle w:val="apple-converted-space"/>
          <w:rFonts w:ascii="Arial" w:hAnsi="Arial" w:cs="Arial"/>
          <w:color w:val="000000" w:themeColor="text1"/>
          <w:sz w:val="24"/>
          <w:szCs w:val="24"/>
        </w:rPr>
        <w:t> </w:t>
      </w:r>
      <w:r w:rsidRPr="003D0F2C">
        <w:rPr>
          <w:rFonts w:ascii="Arial" w:hAnsi="Arial" w:cs="Arial"/>
          <w:i/>
          <w:iCs/>
          <w:color w:val="000000" w:themeColor="text1"/>
          <w:sz w:val="24"/>
          <w:szCs w:val="24"/>
        </w:rPr>
        <w:t>CIO</w:t>
      </w:r>
      <w:r w:rsidRPr="003D0F2C">
        <w:rPr>
          <w:rFonts w:ascii="Arial" w:hAnsi="Arial" w:cs="Arial"/>
          <w:color w:val="000000" w:themeColor="text1"/>
          <w:sz w:val="24"/>
          <w:szCs w:val="24"/>
        </w:rPr>
        <w:t>. TechTarget. Available at: https://www.techtarget.com/searchcio/definition/leadership-skills (Accessed: December 14, 2022).</w:t>
      </w:r>
      <w:r w:rsidRPr="003D0F2C">
        <w:rPr>
          <w:rStyle w:val="apple-converted-space"/>
          <w:rFonts w:ascii="Arial" w:hAnsi="Arial" w:cs="Arial"/>
          <w:color w:val="000000" w:themeColor="text1"/>
          <w:sz w:val="24"/>
          <w:szCs w:val="24"/>
        </w:rPr>
        <w:t> </w:t>
      </w:r>
    </w:p>
    <w:p w:rsidR="009B5FD7" w:rsidRPr="00917739" w:rsidRDefault="009B5FD7" w:rsidP="001B47D1">
      <w:pPr>
        <w:pStyle w:val="NormalWeb"/>
        <w:ind w:left="567" w:hanging="567"/>
        <w:rPr>
          <w:color w:val="FF0000"/>
        </w:rPr>
      </w:pPr>
    </w:p>
    <w:p w:rsidR="00625B2B" w:rsidRDefault="00625B2B" w:rsidP="00C61873">
      <w:pPr>
        <w:rPr>
          <w:rFonts w:ascii="Arial" w:hAnsi="Arial" w:cs="Arial"/>
          <w:sz w:val="24"/>
          <w:szCs w:val="24"/>
        </w:rPr>
      </w:pPr>
    </w:p>
    <w:p w:rsidR="00F9744C" w:rsidRDefault="00F9744C" w:rsidP="00C61873">
      <w:pPr>
        <w:rPr>
          <w:rFonts w:ascii="Arial" w:hAnsi="Arial" w:cs="Arial"/>
          <w:sz w:val="24"/>
          <w:szCs w:val="24"/>
        </w:rPr>
      </w:pPr>
    </w:p>
    <w:p w:rsidR="00F9744C" w:rsidRPr="00711F9E" w:rsidRDefault="00F9744C" w:rsidP="00F9744C">
      <w:pPr>
        <w:rPr>
          <w:rFonts w:ascii="Arial" w:hAnsi="Arial" w:cs="Arial"/>
          <w:sz w:val="24"/>
          <w:szCs w:val="24"/>
        </w:rPr>
      </w:pPr>
    </w:p>
    <w:sectPr w:rsidR="00F9744C" w:rsidRPr="00711F9E" w:rsidSect="00384B6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 w:name="Roboto">
    <w:panose1 w:val="02000000000000000000"/>
    <w:charset w:val="00"/>
    <w:family w:val="auto"/>
    <w:pitch w:val="variable"/>
    <w:sig w:usb0="E00002FF" w:usb1="5000205B" w:usb2="00000020" w:usb3="00000000" w:csb0="0000019F" w:csb1="00000000"/>
  </w:font>
  <w:font w:name="TimesNewRoman">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417F0F"/>
    <w:multiLevelType w:val="hybridMultilevel"/>
    <w:tmpl w:val="5E847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160B22"/>
    <w:multiLevelType w:val="multilevel"/>
    <w:tmpl w:val="B8308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2E4E1F"/>
    <w:multiLevelType w:val="multilevel"/>
    <w:tmpl w:val="798E9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0562E69"/>
    <w:multiLevelType w:val="multilevel"/>
    <w:tmpl w:val="52748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733963"/>
    <w:multiLevelType w:val="multilevel"/>
    <w:tmpl w:val="AC385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09797A"/>
    <w:multiLevelType w:val="hybridMultilevel"/>
    <w:tmpl w:val="31B67C8C"/>
    <w:lvl w:ilvl="0" w:tplc="AE522AC4">
      <w:start w:val="1"/>
      <w:numFmt w:val="bullet"/>
      <w:lvlText w:val=" "/>
      <w:lvlJc w:val="left"/>
      <w:pPr>
        <w:tabs>
          <w:tab w:val="num" w:pos="720"/>
        </w:tabs>
        <w:ind w:left="720" w:hanging="360"/>
      </w:pPr>
      <w:rPr>
        <w:rFonts w:ascii="Calibri" w:hAnsi="Calibri" w:hint="default"/>
      </w:rPr>
    </w:lvl>
    <w:lvl w:ilvl="1" w:tplc="0A72196E" w:tentative="1">
      <w:start w:val="1"/>
      <w:numFmt w:val="bullet"/>
      <w:lvlText w:val=" "/>
      <w:lvlJc w:val="left"/>
      <w:pPr>
        <w:tabs>
          <w:tab w:val="num" w:pos="1440"/>
        </w:tabs>
        <w:ind w:left="1440" w:hanging="360"/>
      </w:pPr>
      <w:rPr>
        <w:rFonts w:ascii="Calibri" w:hAnsi="Calibri" w:hint="default"/>
      </w:rPr>
    </w:lvl>
    <w:lvl w:ilvl="2" w:tplc="0AEC83D2" w:tentative="1">
      <w:start w:val="1"/>
      <w:numFmt w:val="bullet"/>
      <w:lvlText w:val=" "/>
      <w:lvlJc w:val="left"/>
      <w:pPr>
        <w:tabs>
          <w:tab w:val="num" w:pos="2160"/>
        </w:tabs>
        <w:ind w:left="2160" w:hanging="360"/>
      </w:pPr>
      <w:rPr>
        <w:rFonts w:ascii="Calibri" w:hAnsi="Calibri" w:hint="default"/>
      </w:rPr>
    </w:lvl>
    <w:lvl w:ilvl="3" w:tplc="A46080A8" w:tentative="1">
      <w:start w:val="1"/>
      <w:numFmt w:val="bullet"/>
      <w:lvlText w:val=" "/>
      <w:lvlJc w:val="left"/>
      <w:pPr>
        <w:tabs>
          <w:tab w:val="num" w:pos="2880"/>
        </w:tabs>
        <w:ind w:left="2880" w:hanging="360"/>
      </w:pPr>
      <w:rPr>
        <w:rFonts w:ascii="Calibri" w:hAnsi="Calibri" w:hint="default"/>
      </w:rPr>
    </w:lvl>
    <w:lvl w:ilvl="4" w:tplc="3F865F8A" w:tentative="1">
      <w:start w:val="1"/>
      <w:numFmt w:val="bullet"/>
      <w:lvlText w:val=" "/>
      <w:lvlJc w:val="left"/>
      <w:pPr>
        <w:tabs>
          <w:tab w:val="num" w:pos="3600"/>
        </w:tabs>
        <w:ind w:left="3600" w:hanging="360"/>
      </w:pPr>
      <w:rPr>
        <w:rFonts w:ascii="Calibri" w:hAnsi="Calibri" w:hint="default"/>
      </w:rPr>
    </w:lvl>
    <w:lvl w:ilvl="5" w:tplc="A09AD9E6" w:tentative="1">
      <w:start w:val="1"/>
      <w:numFmt w:val="bullet"/>
      <w:lvlText w:val=" "/>
      <w:lvlJc w:val="left"/>
      <w:pPr>
        <w:tabs>
          <w:tab w:val="num" w:pos="4320"/>
        </w:tabs>
        <w:ind w:left="4320" w:hanging="360"/>
      </w:pPr>
      <w:rPr>
        <w:rFonts w:ascii="Calibri" w:hAnsi="Calibri" w:hint="default"/>
      </w:rPr>
    </w:lvl>
    <w:lvl w:ilvl="6" w:tplc="07FEE780" w:tentative="1">
      <w:start w:val="1"/>
      <w:numFmt w:val="bullet"/>
      <w:lvlText w:val=" "/>
      <w:lvlJc w:val="left"/>
      <w:pPr>
        <w:tabs>
          <w:tab w:val="num" w:pos="5040"/>
        </w:tabs>
        <w:ind w:left="5040" w:hanging="360"/>
      </w:pPr>
      <w:rPr>
        <w:rFonts w:ascii="Calibri" w:hAnsi="Calibri" w:hint="default"/>
      </w:rPr>
    </w:lvl>
    <w:lvl w:ilvl="7" w:tplc="96CA6BFE" w:tentative="1">
      <w:start w:val="1"/>
      <w:numFmt w:val="bullet"/>
      <w:lvlText w:val=" "/>
      <w:lvlJc w:val="left"/>
      <w:pPr>
        <w:tabs>
          <w:tab w:val="num" w:pos="5760"/>
        </w:tabs>
        <w:ind w:left="5760" w:hanging="360"/>
      </w:pPr>
      <w:rPr>
        <w:rFonts w:ascii="Calibri" w:hAnsi="Calibri" w:hint="default"/>
      </w:rPr>
    </w:lvl>
    <w:lvl w:ilvl="8" w:tplc="69E4DEC6" w:tentative="1">
      <w:start w:val="1"/>
      <w:numFmt w:val="bullet"/>
      <w:lvlText w:val=" "/>
      <w:lvlJc w:val="left"/>
      <w:pPr>
        <w:tabs>
          <w:tab w:val="num" w:pos="6480"/>
        </w:tabs>
        <w:ind w:left="6480" w:hanging="360"/>
      </w:pPr>
      <w:rPr>
        <w:rFonts w:ascii="Calibri" w:hAnsi="Calibri" w:hint="default"/>
      </w:rPr>
    </w:lvl>
  </w:abstractNum>
  <w:abstractNum w:abstractNumId="6" w15:restartNumberingAfterBreak="0">
    <w:nsid w:val="794A6198"/>
    <w:multiLevelType w:val="multilevel"/>
    <w:tmpl w:val="AA2CE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1434965">
    <w:abstractNumId w:val="5"/>
  </w:num>
  <w:num w:numId="2" w16cid:durableId="324750867">
    <w:abstractNumId w:val="2"/>
  </w:num>
  <w:num w:numId="3" w16cid:durableId="1638022744">
    <w:abstractNumId w:val="0"/>
  </w:num>
  <w:num w:numId="4" w16cid:durableId="1441797226">
    <w:abstractNumId w:val="4"/>
  </w:num>
  <w:num w:numId="5" w16cid:durableId="1031567231">
    <w:abstractNumId w:val="6"/>
  </w:num>
  <w:num w:numId="6" w16cid:durableId="325863583">
    <w:abstractNumId w:val="1"/>
  </w:num>
  <w:num w:numId="7" w16cid:durableId="17873081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873"/>
    <w:rsid w:val="00000212"/>
    <w:rsid w:val="00002B78"/>
    <w:rsid w:val="00005FD3"/>
    <w:rsid w:val="0004258F"/>
    <w:rsid w:val="00044894"/>
    <w:rsid w:val="00057A46"/>
    <w:rsid w:val="00061877"/>
    <w:rsid w:val="00063BED"/>
    <w:rsid w:val="00071B88"/>
    <w:rsid w:val="00072298"/>
    <w:rsid w:val="000A0C45"/>
    <w:rsid w:val="000A622B"/>
    <w:rsid w:val="000A6A77"/>
    <w:rsid w:val="000B0002"/>
    <w:rsid w:val="000B0342"/>
    <w:rsid w:val="000C36B4"/>
    <w:rsid w:val="000C6098"/>
    <w:rsid w:val="000F3CEA"/>
    <w:rsid w:val="000F6CFE"/>
    <w:rsid w:val="0010559A"/>
    <w:rsid w:val="001153EA"/>
    <w:rsid w:val="00116EFA"/>
    <w:rsid w:val="00126556"/>
    <w:rsid w:val="00130C43"/>
    <w:rsid w:val="0013540A"/>
    <w:rsid w:val="00141067"/>
    <w:rsid w:val="00142BC9"/>
    <w:rsid w:val="00146B46"/>
    <w:rsid w:val="001534A1"/>
    <w:rsid w:val="00162336"/>
    <w:rsid w:val="00162E8B"/>
    <w:rsid w:val="00166AC0"/>
    <w:rsid w:val="00167B6B"/>
    <w:rsid w:val="00180E98"/>
    <w:rsid w:val="00183EA9"/>
    <w:rsid w:val="001A254C"/>
    <w:rsid w:val="001B09D9"/>
    <w:rsid w:val="001B28DF"/>
    <w:rsid w:val="001B47D1"/>
    <w:rsid w:val="001C32A5"/>
    <w:rsid w:val="001D1A92"/>
    <w:rsid w:val="001E11A6"/>
    <w:rsid w:val="001E1238"/>
    <w:rsid w:val="001E270B"/>
    <w:rsid w:val="001E34B2"/>
    <w:rsid w:val="001E50C3"/>
    <w:rsid w:val="001F5DC1"/>
    <w:rsid w:val="001F6378"/>
    <w:rsid w:val="00200CD1"/>
    <w:rsid w:val="0023460C"/>
    <w:rsid w:val="002533F4"/>
    <w:rsid w:val="00262F1E"/>
    <w:rsid w:val="00273106"/>
    <w:rsid w:val="002B6B28"/>
    <w:rsid w:val="002B7BEB"/>
    <w:rsid w:val="002C08F7"/>
    <w:rsid w:val="002D3240"/>
    <w:rsid w:val="002F0936"/>
    <w:rsid w:val="002F360D"/>
    <w:rsid w:val="003043A7"/>
    <w:rsid w:val="003134B0"/>
    <w:rsid w:val="00316ABA"/>
    <w:rsid w:val="00334EBC"/>
    <w:rsid w:val="00342896"/>
    <w:rsid w:val="00345BDC"/>
    <w:rsid w:val="00361C5A"/>
    <w:rsid w:val="00363329"/>
    <w:rsid w:val="00383BCF"/>
    <w:rsid w:val="00384B61"/>
    <w:rsid w:val="00386246"/>
    <w:rsid w:val="003B5F1C"/>
    <w:rsid w:val="003C0A6F"/>
    <w:rsid w:val="003C1E8B"/>
    <w:rsid w:val="003D0F2C"/>
    <w:rsid w:val="003D2582"/>
    <w:rsid w:val="003D792C"/>
    <w:rsid w:val="003E064E"/>
    <w:rsid w:val="003E1B16"/>
    <w:rsid w:val="003E2AAA"/>
    <w:rsid w:val="003E377F"/>
    <w:rsid w:val="003F0A55"/>
    <w:rsid w:val="003F0DBB"/>
    <w:rsid w:val="00400169"/>
    <w:rsid w:val="00446747"/>
    <w:rsid w:val="0046528F"/>
    <w:rsid w:val="004A0AE9"/>
    <w:rsid w:val="004B4B06"/>
    <w:rsid w:val="004B7ADE"/>
    <w:rsid w:val="004D0EB8"/>
    <w:rsid w:val="00501522"/>
    <w:rsid w:val="0051310B"/>
    <w:rsid w:val="00532F3E"/>
    <w:rsid w:val="0054116C"/>
    <w:rsid w:val="00543F3E"/>
    <w:rsid w:val="0056632F"/>
    <w:rsid w:val="005921DE"/>
    <w:rsid w:val="005962FB"/>
    <w:rsid w:val="005A0C75"/>
    <w:rsid w:val="005C2F0F"/>
    <w:rsid w:val="005D3795"/>
    <w:rsid w:val="005D3DB2"/>
    <w:rsid w:val="005D50C6"/>
    <w:rsid w:val="005D5661"/>
    <w:rsid w:val="005F371F"/>
    <w:rsid w:val="00625B2B"/>
    <w:rsid w:val="0063568D"/>
    <w:rsid w:val="00654617"/>
    <w:rsid w:val="00661F15"/>
    <w:rsid w:val="0066316B"/>
    <w:rsid w:val="006637B8"/>
    <w:rsid w:val="00670D57"/>
    <w:rsid w:val="006770D1"/>
    <w:rsid w:val="00681A99"/>
    <w:rsid w:val="00683316"/>
    <w:rsid w:val="00694482"/>
    <w:rsid w:val="006C11FB"/>
    <w:rsid w:val="006C4D78"/>
    <w:rsid w:val="006E0C8E"/>
    <w:rsid w:val="006F5786"/>
    <w:rsid w:val="007027C2"/>
    <w:rsid w:val="00711C90"/>
    <w:rsid w:val="00711F9E"/>
    <w:rsid w:val="00712AFF"/>
    <w:rsid w:val="0073326C"/>
    <w:rsid w:val="00737D20"/>
    <w:rsid w:val="007415C8"/>
    <w:rsid w:val="00743C30"/>
    <w:rsid w:val="0074448F"/>
    <w:rsid w:val="00752407"/>
    <w:rsid w:val="00757F5D"/>
    <w:rsid w:val="00761FCA"/>
    <w:rsid w:val="00763524"/>
    <w:rsid w:val="00763A31"/>
    <w:rsid w:val="0078168C"/>
    <w:rsid w:val="00784815"/>
    <w:rsid w:val="007B488C"/>
    <w:rsid w:val="007C4187"/>
    <w:rsid w:val="007D67BC"/>
    <w:rsid w:val="007E695D"/>
    <w:rsid w:val="00805C70"/>
    <w:rsid w:val="00806D46"/>
    <w:rsid w:val="0081280F"/>
    <w:rsid w:val="008262A5"/>
    <w:rsid w:val="00837667"/>
    <w:rsid w:val="00862F66"/>
    <w:rsid w:val="0087046E"/>
    <w:rsid w:val="00874CF8"/>
    <w:rsid w:val="00896083"/>
    <w:rsid w:val="008A7CF6"/>
    <w:rsid w:val="008B54D1"/>
    <w:rsid w:val="008B5E2D"/>
    <w:rsid w:val="008C2C77"/>
    <w:rsid w:val="008F5503"/>
    <w:rsid w:val="008F6178"/>
    <w:rsid w:val="009010D0"/>
    <w:rsid w:val="00901D15"/>
    <w:rsid w:val="0090560C"/>
    <w:rsid w:val="009056AF"/>
    <w:rsid w:val="00913A48"/>
    <w:rsid w:val="00917739"/>
    <w:rsid w:val="009241FA"/>
    <w:rsid w:val="0092488D"/>
    <w:rsid w:val="00936A34"/>
    <w:rsid w:val="00942A57"/>
    <w:rsid w:val="00945B0F"/>
    <w:rsid w:val="00947730"/>
    <w:rsid w:val="00950634"/>
    <w:rsid w:val="00964838"/>
    <w:rsid w:val="00973E2D"/>
    <w:rsid w:val="0098203B"/>
    <w:rsid w:val="00982634"/>
    <w:rsid w:val="00985A04"/>
    <w:rsid w:val="00994161"/>
    <w:rsid w:val="009948B3"/>
    <w:rsid w:val="00997F2E"/>
    <w:rsid w:val="009A1942"/>
    <w:rsid w:val="009B171F"/>
    <w:rsid w:val="009B2B7E"/>
    <w:rsid w:val="009B551A"/>
    <w:rsid w:val="009B5FD7"/>
    <w:rsid w:val="009D30C4"/>
    <w:rsid w:val="009E5765"/>
    <w:rsid w:val="00A0103E"/>
    <w:rsid w:val="00A03997"/>
    <w:rsid w:val="00A21F4D"/>
    <w:rsid w:val="00A342C3"/>
    <w:rsid w:val="00A34597"/>
    <w:rsid w:val="00A37796"/>
    <w:rsid w:val="00A37E4A"/>
    <w:rsid w:val="00A41180"/>
    <w:rsid w:val="00A44BB5"/>
    <w:rsid w:val="00A61F2B"/>
    <w:rsid w:val="00A65FC4"/>
    <w:rsid w:val="00A700D2"/>
    <w:rsid w:val="00A80F0B"/>
    <w:rsid w:val="00A87D7A"/>
    <w:rsid w:val="00A9186B"/>
    <w:rsid w:val="00AF051E"/>
    <w:rsid w:val="00AF1062"/>
    <w:rsid w:val="00AF79F6"/>
    <w:rsid w:val="00B103AF"/>
    <w:rsid w:val="00B103FA"/>
    <w:rsid w:val="00B179EF"/>
    <w:rsid w:val="00B27389"/>
    <w:rsid w:val="00B3165A"/>
    <w:rsid w:val="00B318FB"/>
    <w:rsid w:val="00B4146E"/>
    <w:rsid w:val="00B46B8D"/>
    <w:rsid w:val="00B52D16"/>
    <w:rsid w:val="00B55B9B"/>
    <w:rsid w:val="00B65D26"/>
    <w:rsid w:val="00B712B0"/>
    <w:rsid w:val="00B75213"/>
    <w:rsid w:val="00B86B7C"/>
    <w:rsid w:val="00B92797"/>
    <w:rsid w:val="00B9534C"/>
    <w:rsid w:val="00BB4279"/>
    <w:rsid w:val="00BC0A74"/>
    <w:rsid w:val="00BC4F26"/>
    <w:rsid w:val="00BD5F6E"/>
    <w:rsid w:val="00BE0ED4"/>
    <w:rsid w:val="00BE2C5B"/>
    <w:rsid w:val="00BE3C17"/>
    <w:rsid w:val="00C041E0"/>
    <w:rsid w:val="00C04A3E"/>
    <w:rsid w:val="00C160EF"/>
    <w:rsid w:val="00C21A67"/>
    <w:rsid w:val="00C21DC2"/>
    <w:rsid w:val="00C33782"/>
    <w:rsid w:val="00C4757A"/>
    <w:rsid w:val="00C47BC5"/>
    <w:rsid w:val="00C5357F"/>
    <w:rsid w:val="00C61873"/>
    <w:rsid w:val="00C62796"/>
    <w:rsid w:val="00C83073"/>
    <w:rsid w:val="00C837E2"/>
    <w:rsid w:val="00CA583C"/>
    <w:rsid w:val="00CB3867"/>
    <w:rsid w:val="00CB487A"/>
    <w:rsid w:val="00CC2395"/>
    <w:rsid w:val="00CC704F"/>
    <w:rsid w:val="00CD0A27"/>
    <w:rsid w:val="00CD4C34"/>
    <w:rsid w:val="00CF73AF"/>
    <w:rsid w:val="00D02754"/>
    <w:rsid w:val="00D04F00"/>
    <w:rsid w:val="00D10371"/>
    <w:rsid w:val="00D24945"/>
    <w:rsid w:val="00D334D7"/>
    <w:rsid w:val="00D37BF5"/>
    <w:rsid w:val="00D45444"/>
    <w:rsid w:val="00D72E93"/>
    <w:rsid w:val="00D7547C"/>
    <w:rsid w:val="00D76CD2"/>
    <w:rsid w:val="00D91EF3"/>
    <w:rsid w:val="00D97F06"/>
    <w:rsid w:val="00DA7461"/>
    <w:rsid w:val="00DB1267"/>
    <w:rsid w:val="00DB1E66"/>
    <w:rsid w:val="00DB3F65"/>
    <w:rsid w:val="00DB528F"/>
    <w:rsid w:val="00DF1480"/>
    <w:rsid w:val="00DF6EC9"/>
    <w:rsid w:val="00E01A5F"/>
    <w:rsid w:val="00E1728B"/>
    <w:rsid w:val="00E26F5C"/>
    <w:rsid w:val="00E32397"/>
    <w:rsid w:val="00E44CFF"/>
    <w:rsid w:val="00E547B9"/>
    <w:rsid w:val="00E65C68"/>
    <w:rsid w:val="00E66338"/>
    <w:rsid w:val="00E67323"/>
    <w:rsid w:val="00E741EA"/>
    <w:rsid w:val="00E87512"/>
    <w:rsid w:val="00EA08C9"/>
    <w:rsid w:val="00EA3372"/>
    <w:rsid w:val="00EA744F"/>
    <w:rsid w:val="00EB5E71"/>
    <w:rsid w:val="00ED66A4"/>
    <w:rsid w:val="00EE4C4C"/>
    <w:rsid w:val="00EF18EA"/>
    <w:rsid w:val="00F022B4"/>
    <w:rsid w:val="00F04BAE"/>
    <w:rsid w:val="00F10BFB"/>
    <w:rsid w:val="00F145F9"/>
    <w:rsid w:val="00F21BE2"/>
    <w:rsid w:val="00F243C3"/>
    <w:rsid w:val="00F36F5F"/>
    <w:rsid w:val="00F42EE5"/>
    <w:rsid w:val="00F460F2"/>
    <w:rsid w:val="00F80DC5"/>
    <w:rsid w:val="00F813FA"/>
    <w:rsid w:val="00F9744C"/>
    <w:rsid w:val="00FA2A7B"/>
    <w:rsid w:val="00FB1F79"/>
    <w:rsid w:val="00FC74AF"/>
    <w:rsid w:val="00FD3134"/>
    <w:rsid w:val="00FE3A7A"/>
    <w:rsid w:val="00FE69B8"/>
    <w:rsid w:val="00FF2B3C"/>
    <w:rsid w:val="00FF3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B7A8B7B"/>
  <w15:chartTrackingRefBased/>
  <w15:docId w15:val="{D8F3C33D-E26E-B74A-B770-FB9B755ED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873"/>
    <w:pPr>
      <w:spacing w:after="200" w:line="276" w:lineRule="auto"/>
    </w:pPr>
    <w:rPr>
      <w:rFonts w:ascii="Calibri" w:eastAsia="Calibri" w:hAnsi="Calibri" w:cs="Times New Roman"/>
      <w:sz w:val="22"/>
      <w:szCs w:val="22"/>
    </w:rPr>
  </w:style>
  <w:style w:type="paragraph" w:styleId="Heading1">
    <w:name w:val="heading 1"/>
    <w:basedOn w:val="Normal"/>
    <w:link w:val="Heading1Char"/>
    <w:autoRedefine/>
    <w:uiPriority w:val="9"/>
    <w:qFormat/>
    <w:rsid w:val="00C4757A"/>
    <w:pPr>
      <w:spacing w:before="100" w:beforeAutospacing="1" w:after="100" w:afterAutospacing="1" w:line="240" w:lineRule="auto"/>
      <w:outlineLvl w:val="0"/>
    </w:pPr>
    <w:rPr>
      <w:rFonts w:ascii="Times New Roman" w:eastAsia="Times New Roman" w:hAnsi="Times New Roman"/>
      <w:bCs/>
      <w:kern w:val="36"/>
      <w:sz w:val="24"/>
      <w:szCs w:val="48"/>
      <w:lang w:eastAsia="en-GB"/>
    </w:rPr>
  </w:style>
  <w:style w:type="paragraph" w:styleId="Heading2">
    <w:name w:val="heading 2"/>
    <w:basedOn w:val="Normal"/>
    <w:link w:val="Heading2Char"/>
    <w:uiPriority w:val="9"/>
    <w:qFormat/>
    <w:rsid w:val="00200CD1"/>
    <w:pPr>
      <w:spacing w:before="100" w:beforeAutospacing="1" w:after="100" w:afterAutospacing="1" w:line="240" w:lineRule="auto"/>
      <w:outlineLvl w:val="1"/>
    </w:pPr>
    <w:rPr>
      <w:rFonts w:ascii="Times New Roman" w:eastAsia="Times New Roman" w:hAnsi="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57A"/>
    <w:rPr>
      <w:rFonts w:ascii="Times New Roman" w:eastAsia="Times New Roman" w:hAnsi="Times New Roman" w:cs="Times New Roman"/>
      <w:bCs/>
      <w:kern w:val="36"/>
      <w:szCs w:val="48"/>
      <w:lang w:eastAsia="en-GB"/>
    </w:rPr>
  </w:style>
  <w:style w:type="paragraph" w:styleId="NormalWeb">
    <w:name w:val="Normal (Web)"/>
    <w:basedOn w:val="Normal"/>
    <w:uiPriority w:val="99"/>
    <w:unhideWhenUsed/>
    <w:rsid w:val="00625B2B"/>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apple-converted-space">
    <w:name w:val="apple-converted-space"/>
    <w:basedOn w:val="DefaultParagraphFont"/>
    <w:rsid w:val="00625B2B"/>
  </w:style>
  <w:style w:type="character" w:styleId="Hyperlink">
    <w:name w:val="Hyperlink"/>
    <w:basedOn w:val="DefaultParagraphFont"/>
    <w:uiPriority w:val="99"/>
    <w:unhideWhenUsed/>
    <w:rsid w:val="0010559A"/>
    <w:rPr>
      <w:color w:val="0563C1" w:themeColor="hyperlink"/>
      <w:u w:val="single"/>
    </w:rPr>
  </w:style>
  <w:style w:type="character" w:styleId="UnresolvedMention">
    <w:name w:val="Unresolved Mention"/>
    <w:basedOn w:val="DefaultParagraphFont"/>
    <w:uiPriority w:val="99"/>
    <w:semiHidden/>
    <w:unhideWhenUsed/>
    <w:rsid w:val="0010559A"/>
    <w:rPr>
      <w:color w:val="605E5C"/>
      <w:shd w:val="clear" w:color="auto" w:fill="E1DFDD"/>
    </w:rPr>
  </w:style>
  <w:style w:type="paragraph" w:styleId="ListParagraph">
    <w:name w:val="List Paragraph"/>
    <w:basedOn w:val="Normal"/>
    <w:link w:val="ListParagraphChar"/>
    <w:uiPriority w:val="34"/>
    <w:qFormat/>
    <w:rsid w:val="00711C90"/>
    <w:pPr>
      <w:spacing w:after="0" w:line="240" w:lineRule="auto"/>
      <w:ind w:left="720"/>
      <w:contextualSpacing/>
    </w:pPr>
    <w:rPr>
      <w:rFonts w:ascii="Times New Roman" w:hAnsi="Times New Roman"/>
      <w:sz w:val="20"/>
      <w:szCs w:val="20"/>
      <w:lang w:eastAsia="en-GB"/>
    </w:rPr>
  </w:style>
  <w:style w:type="character" w:customStyle="1" w:styleId="ListParagraphChar">
    <w:name w:val="List Paragraph Char"/>
    <w:link w:val="ListParagraph"/>
    <w:uiPriority w:val="34"/>
    <w:locked/>
    <w:rsid w:val="00711C90"/>
    <w:rPr>
      <w:rFonts w:ascii="Times New Roman" w:eastAsia="Calibri" w:hAnsi="Times New Roman" w:cs="Times New Roman"/>
      <w:sz w:val="20"/>
      <w:szCs w:val="20"/>
      <w:lang w:eastAsia="en-GB"/>
    </w:rPr>
  </w:style>
  <w:style w:type="character" w:styleId="Strong">
    <w:name w:val="Strong"/>
    <w:basedOn w:val="DefaultParagraphFont"/>
    <w:uiPriority w:val="22"/>
    <w:qFormat/>
    <w:rsid w:val="00200CD1"/>
    <w:rPr>
      <w:b/>
      <w:bCs/>
    </w:rPr>
  </w:style>
  <w:style w:type="character" w:customStyle="1" w:styleId="Heading2Char">
    <w:name w:val="Heading 2 Char"/>
    <w:basedOn w:val="DefaultParagraphFont"/>
    <w:link w:val="Heading2"/>
    <w:uiPriority w:val="9"/>
    <w:rsid w:val="00200CD1"/>
    <w:rPr>
      <w:rFonts w:ascii="Times New Roman" w:eastAsia="Times New Roman" w:hAnsi="Times New Roman" w:cs="Times New Roman"/>
      <w:b/>
      <w:bCs/>
      <w:sz w:val="36"/>
      <w:szCs w:val="36"/>
      <w:lang w:eastAsia="en-GB"/>
    </w:rPr>
  </w:style>
  <w:style w:type="paragraph" w:styleId="BodyText">
    <w:name w:val="Body Text"/>
    <w:basedOn w:val="Normal"/>
    <w:link w:val="BodyTextChar"/>
    <w:uiPriority w:val="1"/>
    <w:qFormat/>
    <w:rsid w:val="00A700D2"/>
    <w:pPr>
      <w:widowControl w:val="0"/>
      <w:autoSpaceDE w:val="0"/>
      <w:autoSpaceDN w:val="0"/>
      <w:spacing w:after="0" w:line="240" w:lineRule="auto"/>
    </w:pPr>
    <w:rPr>
      <w:rFonts w:ascii="Arial" w:eastAsia="Arial" w:hAnsi="Arial" w:cs="Arial"/>
      <w:sz w:val="52"/>
      <w:szCs w:val="52"/>
      <w:lang w:val="en-US"/>
    </w:rPr>
  </w:style>
  <w:style w:type="character" w:customStyle="1" w:styleId="BodyTextChar">
    <w:name w:val="Body Text Char"/>
    <w:basedOn w:val="DefaultParagraphFont"/>
    <w:link w:val="BodyText"/>
    <w:uiPriority w:val="1"/>
    <w:rsid w:val="00A700D2"/>
    <w:rPr>
      <w:rFonts w:ascii="Arial" w:eastAsia="Arial" w:hAnsi="Arial" w:cs="Arial"/>
      <w:sz w:val="52"/>
      <w:szCs w:val="52"/>
      <w:lang w:val="en-US"/>
    </w:rPr>
  </w:style>
  <w:style w:type="character" w:customStyle="1" w:styleId="by-prefix">
    <w:name w:val="by-prefix"/>
    <w:basedOn w:val="DefaultParagraphFont"/>
    <w:rsid w:val="00A700D2"/>
  </w:style>
  <w:style w:type="paragraph" w:customStyle="1" w:styleId="article-author">
    <w:name w:val="article-author"/>
    <w:basedOn w:val="Normal"/>
    <w:rsid w:val="00A700D2"/>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baseline-shift-down-more">
    <w:name w:val="baseline-shift-down-more"/>
    <w:basedOn w:val="DefaultParagraphFont"/>
    <w:rsid w:val="00BB4279"/>
  </w:style>
  <w:style w:type="character" w:customStyle="1" w:styleId="last-author-joint">
    <w:name w:val="last-author-joint"/>
    <w:basedOn w:val="DefaultParagraphFont"/>
    <w:rsid w:val="00BB4279"/>
  </w:style>
  <w:style w:type="paragraph" w:styleId="HTMLPreformatted">
    <w:name w:val="HTML Preformatted"/>
    <w:basedOn w:val="Normal"/>
    <w:link w:val="HTMLPreformattedChar"/>
    <w:uiPriority w:val="99"/>
    <w:semiHidden/>
    <w:unhideWhenUsed/>
    <w:rsid w:val="001E50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1E50C3"/>
    <w:rPr>
      <w:rFonts w:ascii="Courier New" w:eastAsia="Times New Roman" w:hAnsi="Courier New" w:cs="Courier New"/>
      <w:sz w:val="20"/>
      <w:szCs w:val="20"/>
      <w:lang w:eastAsia="en-GB"/>
    </w:rPr>
  </w:style>
  <w:style w:type="character" w:customStyle="1" w:styleId="y2iqfc">
    <w:name w:val="y2iqfc"/>
    <w:basedOn w:val="DefaultParagraphFont"/>
    <w:rsid w:val="001E50C3"/>
  </w:style>
  <w:style w:type="character" w:styleId="FollowedHyperlink">
    <w:name w:val="FollowedHyperlink"/>
    <w:basedOn w:val="DefaultParagraphFont"/>
    <w:uiPriority w:val="99"/>
    <w:semiHidden/>
    <w:unhideWhenUsed/>
    <w:rsid w:val="009648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63558">
      <w:bodyDiv w:val="1"/>
      <w:marLeft w:val="0"/>
      <w:marRight w:val="0"/>
      <w:marTop w:val="0"/>
      <w:marBottom w:val="0"/>
      <w:divBdr>
        <w:top w:val="none" w:sz="0" w:space="0" w:color="auto"/>
        <w:left w:val="none" w:sz="0" w:space="0" w:color="auto"/>
        <w:bottom w:val="none" w:sz="0" w:space="0" w:color="auto"/>
        <w:right w:val="none" w:sz="0" w:space="0" w:color="auto"/>
      </w:divBdr>
    </w:div>
    <w:div w:id="56441199">
      <w:bodyDiv w:val="1"/>
      <w:marLeft w:val="0"/>
      <w:marRight w:val="0"/>
      <w:marTop w:val="0"/>
      <w:marBottom w:val="0"/>
      <w:divBdr>
        <w:top w:val="none" w:sz="0" w:space="0" w:color="auto"/>
        <w:left w:val="none" w:sz="0" w:space="0" w:color="auto"/>
        <w:bottom w:val="none" w:sz="0" w:space="0" w:color="auto"/>
        <w:right w:val="none" w:sz="0" w:space="0" w:color="auto"/>
      </w:divBdr>
      <w:divsChild>
        <w:div w:id="1403600429">
          <w:marLeft w:val="0"/>
          <w:marRight w:val="0"/>
          <w:marTop w:val="0"/>
          <w:marBottom w:val="0"/>
          <w:divBdr>
            <w:top w:val="none" w:sz="0" w:space="0" w:color="auto"/>
            <w:left w:val="none" w:sz="0" w:space="0" w:color="auto"/>
            <w:bottom w:val="none" w:sz="0" w:space="0" w:color="auto"/>
            <w:right w:val="none" w:sz="0" w:space="0" w:color="auto"/>
          </w:divBdr>
        </w:div>
        <w:div w:id="1305357635">
          <w:marLeft w:val="0"/>
          <w:marRight w:val="0"/>
          <w:marTop w:val="0"/>
          <w:marBottom w:val="0"/>
          <w:divBdr>
            <w:top w:val="none" w:sz="0" w:space="0" w:color="auto"/>
            <w:left w:val="none" w:sz="0" w:space="0" w:color="auto"/>
            <w:bottom w:val="none" w:sz="0" w:space="0" w:color="auto"/>
            <w:right w:val="none" w:sz="0" w:space="0" w:color="auto"/>
          </w:divBdr>
        </w:div>
      </w:divsChild>
    </w:div>
    <w:div w:id="58793389">
      <w:bodyDiv w:val="1"/>
      <w:marLeft w:val="0"/>
      <w:marRight w:val="0"/>
      <w:marTop w:val="0"/>
      <w:marBottom w:val="0"/>
      <w:divBdr>
        <w:top w:val="none" w:sz="0" w:space="0" w:color="auto"/>
        <w:left w:val="none" w:sz="0" w:space="0" w:color="auto"/>
        <w:bottom w:val="none" w:sz="0" w:space="0" w:color="auto"/>
        <w:right w:val="none" w:sz="0" w:space="0" w:color="auto"/>
      </w:divBdr>
    </w:div>
    <w:div w:id="66805163">
      <w:bodyDiv w:val="1"/>
      <w:marLeft w:val="0"/>
      <w:marRight w:val="0"/>
      <w:marTop w:val="0"/>
      <w:marBottom w:val="0"/>
      <w:divBdr>
        <w:top w:val="none" w:sz="0" w:space="0" w:color="auto"/>
        <w:left w:val="none" w:sz="0" w:space="0" w:color="auto"/>
        <w:bottom w:val="none" w:sz="0" w:space="0" w:color="auto"/>
        <w:right w:val="none" w:sz="0" w:space="0" w:color="auto"/>
      </w:divBdr>
      <w:divsChild>
        <w:div w:id="981616692">
          <w:marLeft w:val="0"/>
          <w:marRight w:val="0"/>
          <w:marTop w:val="0"/>
          <w:marBottom w:val="0"/>
          <w:divBdr>
            <w:top w:val="none" w:sz="0" w:space="0" w:color="auto"/>
            <w:left w:val="none" w:sz="0" w:space="0" w:color="auto"/>
            <w:bottom w:val="none" w:sz="0" w:space="0" w:color="auto"/>
            <w:right w:val="none" w:sz="0" w:space="0" w:color="auto"/>
          </w:divBdr>
          <w:divsChild>
            <w:div w:id="1734500650">
              <w:marLeft w:val="0"/>
              <w:marRight w:val="0"/>
              <w:marTop w:val="0"/>
              <w:marBottom w:val="0"/>
              <w:divBdr>
                <w:top w:val="none" w:sz="0" w:space="0" w:color="auto"/>
                <w:left w:val="none" w:sz="0" w:space="0" w:color="auto"/>
                <w:bottom w:val="none" w:sz="0" w:space="0" w:color="auto"/>
                <w:right w:val="none" w:sz="0" w:space="0" w:color="auto"/>
              </w:divBdr>
              <w:divsChild>
                <w:div w:id="186012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50906">
      <w:bodyDiv w:val="1"/>
      <w:marLeft w:val="0"/>
      <w:marRight w:val="0"/>
      <w:marTop w:val="0"/>
      <w:marBottom w:val="0"/>
      <w:divBdr>
        <w:top w:val="none" w:sz="0" w:space="0" w:color="auto"/>
        <w:left w:val="none" w:sz="0" w:space="0" w:color="auto"/>
        <w:bottom w:val="none" w:sz="0" w:space="0" w:color="auto"/>
        <w:right w:val="none" w:sz="0" w:space="0" w:color="auto"/>
      </w:divBdr>
    </w:div>
    <w:div w:id="141895292">
      <w:bodyDiv w:val="1"/>
      <w:marLeft w:val="0"/>
      <w:marRight w:val="0"/>
      <w:marTop w:val="0"/>
      <w:marBottom w:val="0"/>
      <w:divBdr>
        <w:top w:val="none" w:sz="0" w:space="0" w:color="auto"/>
        <w:left w:val="none" w:sz="0" w:space="0" w:color="auto"/>
        <w:bottom w:val="none" w:sz="0" w:space="0" w:color="auto"/>
        <w:right w:val="none" w:sz="0" w:space="0" w:color="auto"/>
      </w:divBdr>
    </w:div>
    <w:div w:id="164782934">
      <w:bodyDiv w:val="1"/>
      <w:marLeft w:val="0"/>
      <w:marRight w:val="0"/>
      <w:marTop w:val="0"/>
      <w:marBottom w:val="0"/>
      <w:divBdr>
        <w:top w:val="none" w:sz="0" w:space="0" w:color="auto"/>
        <w:left w:val="none" w:sz="0" w:space="0" w:color="auto"/>
        <w:bottom w:val="none" w:sz="0" w:space="0" w:color="auto"/>
        <w:right w:val="none" w:sz="0" w:space="0" w:color="auto"/>
      </w:divBdr>
    </w:div>
    <w:div w:id="169680185">
      <w:bodyDiv w:val="1"/>
      <w:marLeft w:val="0"/>
      <w:marRight w:val="0"/>
      <w:marTop w:val="0"/>
      <w:marBottom w:val="0"/>
      <w:divBdr>
        <w:top w:val="none" w:sz="0" w:space="0" w:color="auto"/>
        <w:left w:val="none" w:sz="0" w:space="0" w:color="auto"/>
        <w:bottom w:val="none" w:sz="0" w:space="0" w:color="auto"/>
        <w:right w:val="none" w:sz="0" w:space="0" w:color="auto"/>
      </w:divBdr>
    </w:div>
    <w:div w:id="200633646">
      <w:bodyDiv w:val="1"/>
      <w:marLeft w:val="0"/>
      <w:marRight w:val="0"/>
      <w:marTop w:val="0"/>
      <w:marBottom w:val="0"/>
      <w:divBdr>
        <w:top w:val="none" w:sz="0" w:space="0" w:color="auto"/>
        <w:left w:val="none" w:sz="0" w:space="0" w:color="auto"/>
        <w:bottom w:val="none" w:sz="0" w:space="0" w:color="auto"/>
        <w:right w:val="none" w:sz="0" w:space="0" w:color="auto"/>
      </w:divBdr>
    </w:div>
    <w:div w:id="279191416">
      <w:bodyDiv w:val="1"/>
      <w:marLeft w:val="0"/>
      <w:marRight w:val="0"/>
      <w:marTop w:val="0"/>
      <w:marBottom w:val="0"/>
      <w:divBdr>
        <w:top w:val="none" w:sz="0" w:space="0" w:color="auto"/>
        <w:left w:val="none" w:sz="0" w:space="0" w:color="auto"/>
        <w:bottom w:val="none" w:sz="0" w:space="0" w:color="auto"/>
        <w:right w:val="none" w:sz="0" w:space="0" w:color="auto"/>
      </w:divBdr>
      <w:divsChild>
        <w:div w:id="1072850126">
          <w:marLeft w:val="0"/>
          <w:marRight w:val="0"/>
          <w:marTop w:val="0"/>
          <w:marBottom w:val="0"/>
          <w:divBdr>
            <w:top w:val="none" w:sz="0" w:space="0" w:color="auto"/>
            <w:left w:val="none" w:sz="0" w:space="0" w:color="auto"/>
            <w:bottom w:val="none" w:sz="0" w:space="0" w:color="auto"/>
            <w:right w:val="none" w:sz="0" w:space="0" w:color="auto"/>
          </w:divBdr>
          <w:divsChild>
            <w:div w:id="1561550793">
              <w:marLeft w:val="0"/>
              <w:marRight w:val="0"/>
              <w:marTop w:val="0"/>
              <w:marBottom w:val="0"/>
              <w:divBdr>
                <w:top w:val="none" w:sz="0" w:space="0" w:color="auto"/>
                <w:left w:val="none" w:sz="0" w:space="0" w:color="auto"/>
                <w:bottom w:val="none" w:sz="0" w:space="0" w:color="auto"/>
                <w:right w:val="none" w:sz="0" w:space="0" w:color="auto"/>
              </w:divBdr>
              <w:divsChild>
                <w:div w:id="1475871835">
                  <w:marLeft w:val="0"/>
                  <w:marRight w:val="0"/>
                  <w:marTop w:val="0"/>
                  <w:marBottom w:val="0"/>
                  <w:divBdr>
                    <w:top w:val="single" w:sz="6" w:space="17" w:color="E5E5E5"/>
                    <w:left w:val="none" w:sz="0" w:space="0" w:color="auto"/>
                    <w:bottom w:val="single" w:sz="6" w:space="17" w:color="D5D7D8"/>
                    <w:right w:val="none" w:sz="0" w:space="0" w:color="auto"/>
                  </w:divBdr>
                  <w:divsChild>
                    <w:div w:id="1903829752">
                      <w:marLeft w:val="0"/>
                      <w:marRight w:val="0"/>
                      <w:marTop w:val="0"/>
                      <w:marBottom w:val="0"/>
                      <w:divBdr>
                        <w:top w:val="none" w:sz="0" w:space="0" w:color="auto"/>
                        <w:left w:val="single" w:sz="6" w:space="15" w:color="D5D7D8"/>
                        <w:bottom w:val="none" w:sz="0" w:space="0" w:color="auto"/>
                        <w:right w:val="none" w:sz="0" w:space="0" w:color="auto"/>
                      </w:divBdr>
                    </w:div>
                    <w:div w:id="621234620">
                      <w:marLeft w:val="0"/>
                      <w:marRight w:val="0"/>
                      <w:marTop w:val="0"/>
                      <w:marBottom w:val="0"/>
                      <w:divBdr>
                        <w:top w:val="none" w:sz="0" w:space="0" w:color="auto"/>
                        <w:left w:val="none" w:sz="0" w:space="0" w:color="auto"/>
                        <w:bottom w:val="none" w:sz="0" w:space="0" w:color="auto"/>
                        <w:right w:val="none" w:sz="0" w:space="0" w:color="auto"/>
                      </w:divBdr>
                    </w:div>
                  </w:divsChild>
                </w:div>
                <w:div w:id="292177574">
                  <w:marLeft w:val="0"/>
                  <w:marRight w:val="0"/>
                  <w:marTop w:val="0"/>
                  <w:marBottom w:val="0"/>
                  <w:divBdr>
                    <w:top w:val="none" w:sz="0" w:space="0" w:color="auto"/>
                    <w:left w:val="none" w:sz="0" w:space="0" w:color="auto"/>
                    <w:bottom w:val="single" w:sz="6" w:space="0" w:color="C8C8C8"/>
                    <w:right w:val="none" w:sz="0" w:space="0" w:color="auto"/>
                  </w:divBdr>
                </w:div>
              </w:divsChild>
            </w:div>
          </w:divsChild>
        </w:div>
        <w:div w:id="398795789">
          <w:marLeft w:val="0"/>
          <w:marRight w:val="0"/>
          <w:marTop w:val="0"/>
          <w:marBottom w:val="0"/>
          <w:divBdr>
            <w:top w:val="none" w:sz="0" w:space="0" w:color="auto"/>
            <w:left w:val="none" w:sz="0" w:space="0" w:color="auto"/>
            <w:bottom w:val="none" w:sz="0" w:space="0" w:color="auto"/>
            <w:right w:val="none" w:sz="0" w:space="0" w:color="auto"/>
          </w:divBdr>
          <w:divsChild>
            <w:div w:id="1306810451">
              <w:marLeft w:val="0"/>
              <w:marRight w:val="0"/>
              <w:marTop w:val="0"/>
              <w:marBottom w:val="0"/>
              <w:divBdr>
                <w:top w:val="none" w:sz="0" w:space="0" w:color="auto"/>
                <w:left w:val="none" w:sz="0" w:space="0" w:color="auto"/>
                <w:bottom w:val="none" w:sz="0" w:space="0" w:color="auto"/>
                <w:right w:val="none" w:sz="0" w:space="0" w:color="auto"/>
              </w:divBdr>
              <w:divsChild>
                <w:div w:id="522718281">
                  <w:marLeft w:val="0"/>
                  <w:marRight w:val="0"/>
                  <w:marTop w:val="0"/>
                  <w:marBottom w:val="0"/>
                  <w:divBdr>
                    <w:top w:val="none" w:sz="0" w:space="0" w:color="auto"/>
                    <w:left w:val="none" w:sz="0" w:space="0" w:color="auto"/>
                    <w:bottom w:val="none" w:sz="0" w:space="0" w:color="auto"/>
                    <w:right w:val="none" w:sz="0" w:space="0" w:color="auto"/>
                  </w:divBdr>
                  <w:divsChild>
                    <w:div w:id="461002775">
                      <w:marLeft w:val="0"/>
                      <w:marRight w:val="0"/>
                      <w:marTop w:val="0"/>
                      <w:marBottom w:val="0"/>
                      <w:divBdr>
                        <w:top w:val="none" w:sz="0" w:space="0" w:color="auto"/>
                        <w:left w:val="none" w:sz="0" w:space="0" w:color="auto"/>
                        <w:bottom w:val="none" w:sz="0" w:space="0" w:color="auto"/>
                        <w:right w:val="none" w:sz="0" w:space="0" w:color="auto"/>
                      </w:divBdr>
                      <w:divsChild>
                        <w:div w:id="1544444581">
                          <w:marLeft w:val="0"/>
                          <w:marRight w:val="0"/>
                          <w:marTop w:val="0"/>
                          <w:marBottom w:val="0"/>
                          <w:divBdr>
                            <w:top w:val="none" w:sz="0" w:space="0" w:color="auto"/>
                            <w:left w:val="none" w:sz="0" w:space="0" w:color="auto"/>
                            <w:bottom w:val="none" w:sz="0" w:space="0" w:color="auto"/>
                            <w:right w:val="none" w:sz="0" w:space="0" w:color="auto"/>
                          </w:divBdr>
                          <w:divsChild>
                            <w:div w:id="1350521284">
                              <w:marLeft w:val="0"/>
                              <w:marRight w:val="0"/>
                              <w:marTop w:val="0"/>
                              <w:marBottom w:val="0"/>
                              <w:divBdr>
                                <w:top w:val="none" w:sz="0" w:space="0" w:color="auto"/>
                                <w:left w:val="none" w:sz="0" w:space="0" w:color="auto"/>
                                <w:bottom w:val="none" w:sz="0" w:space="0" w:color="auto"/>
                                <w:right w:val="none" w:sz="0" w:space="0" w:color="auto"/>
                              </w:divBdr>
                              <w:divsChild>
                                <w:div w:id="149371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3437469">
      <w:bodyDiv w:val="1"/>
      <w:marLeft w:val="0"/>
      <w:marRight w:val="0"/>
      <w:marTop w:val="0"/>
      <w:marBottom w:val="0"/>
      <w:divBdr>
        <w:top w:val="none" w:sz="0" w:space="0" w:color="auto"/>
        <w:left w:val="none" w:sz="0" w:space="0" w:color="auto"/>
        <w:bottom w:val="none" w:sz="0" w:space="0" w:color="auto"/>
        <w:right w:val="none" w:sz="0" w:space="0" w:color="auto"/>
      </w:divBdr>
    </w:div>
    <w:div w:id="375545334">
      <w:bodyDiv w:val="1"/>
      <w:marLeft w:val="0"/>
      <w:marRight w:val="0"/>
      <w:marTop w:val="0"/>
      <w:marBottom w:val="0"/>
      <w:divBdr>
        <w:top w:val="none" w:sz="0" w:space="0" w:color="auto"/>
        <w:left w:val="none" w:sz="0" w:space="0" w:color="auto"/>
        <w:bottom w:val="none" w:sz="0" w:space="0" w:color="auto"/>
        <w:right w:val="none" w:sz="0" w:space="0" w:color="auto"/>
      </w:divBdr>
    </w:div>
    <w:div w:id="411045046">
      <w:bodyDiv w:val="1"/>
      <w:marLeft w:val="0"/>
      <w:marRight w:val="0"/>
      <w:marTop w:val="0"/>
      <w:marBottom w:val="0"/>
      <w:divBdr>
        <w:top w:val="none" w:sz="0" w:space="0" w:color="auto"/>
        <w:left w:val="none" w:sz="0" w:space="0" w:color="auto"/>
        <w:bottom w:val="none" w:sz="0" w:space="0" w:color="auto"/>
        <w:right w:val="none" w:sz="0" w:space="0" w:color="auto"/>
      </w:divBdr>
    </w:div>
    <w:div w:id="534974076">
      <w:bodyDiv w:val="1"/>
      <w:marLeft w:val="0"/>
      <w:marRight w:val="0"/>
      <w:marTop w:val="0"/>
      <w:marBottom w:val="0"/>
      <w:divBdr>
        <w:top w:val="none" w:sz="0" w:space="0" w:color="auto"/>
        <w:left w:val="none" w:sz="0" w:space="0" w:color="auto"/>
        <w:bottom w:val="none" w:sz="0" w:space="0" w:color="auto"/>
        <w:right w:val="none" w:sz="0" w:space="0" w:color="auto"/>
      </w:divBdr>
    </w:div>
    <w:div w:id="552353364">
      <w:bodyDiv w:val="1"/>
      <w:marLeft w:val="0"/>
      <w:marRight w:val="0"/>
      <w:marTop w:val="0"/>
      <w:marBottom w:val="0"/>
      <w:divBdr>
        <w:top w:val="none" w:sz="0" w:space="0" w:color="auto"/>
        <w:left w:val="none" w:sz="0" w:space="0" w:color="auto"/>
        <w:bottom w:val="none" w:sz="0" w:space="0" w:color="auto"/>
        <w:right w:val="none" w:sz="0" w:space="0" w:color="auto"/>
      </w:divBdr>
    </w:div>
    <w:div w:id="573131328">
      <w:bodyDiv w:val="1"/>
      <w:marLeft w:val="0"/>
      <w:marRight w:val="0"/>
      <w:marTop w:val="0"/>
      <w:marBottom w:val="0"/>
      <w:divBdr>
        <w:top w:val="none" w:sz="0" w:space="0" w:color="auto"/>
        <w:left w:val="none" w:sz="0" w:space="0" w:color="auto"/>
        <w:bottom w:val="none" w:sz="0" w:space="0" w:color="auto"/>
        <w:right w:val="none" w:sz="0" w:space="0" w:color="auto"/>
      </w:divBdr>
    </w:div>
    <w:div w:id="573470175">
      <w:bodyDiv w:val="1"/>
      <w:marLeft w:val="0"/>
      <w:marRight w:val="0"/>
      <w:marTop w:val="0"/>
      <w:marBottom w:val="0"/>
      <w:divBdr>
        <w:top w:val="none" w:sz="0" w:space="0" w:color="auto"/>
        <w:left w:val="none" w:sz="0" w:space="0" w:color="auto"/>
        <w:bottom w:val="none" w:sz="0" w:space="0" w:color="auto"/>
        <w:right w:val="none" w:sz="0" w:space="0" w:color="auto"/>
      </w:divBdr>
    </w:div>
    <w:div w:id="610937782">
      <w:bodyDiv w:val="1"/>
      <w:marLeft w:val="0"/>
      <w:marRight w:val="0"/>
      <w:marTop w:val="0"/>
      <w:marBottom w:val="0"/>
      <w:divBdr>
        <w:top w:val="none" w:sz="0" w:space="0" w:color="auto"/>
        <w:left w:val="none" w:sz="0" w:space="0" w:color="auto"/>
        <w:bottom w:val="none" w:sz="0" w:space="0" w:color="auto"/>
        <w:right w:val="none" w:sz="0" w:space="0" w:color="auto"/>
      </w:divBdr>
      <w:divsChild>
        <w:div w:id="2026443575">
          <w:marLeft w:val="0"/>
          <w:marRight w:val="0"/>
          <w:marTop w:val="0"/>
          <w:marBottom w:val="0"/>
          <w:divBdr>
            <w:top w:val="none" w:sz="0" w:space="0" w:color="auto"/>
            <w:left w:val="none" w:sz="0" w:space="0" w:color="auto"/>
            <w:bottom w:val="none" w:sz="0" w:space="0" w:color="auto"/>
            <w:right w:val="none" w:sz="0" w:space="0" w:color="auto"/>
          </w:divBdr>
          <w:divsChild>
            <w:div w:id="1398555142">
              <w:marLeft w:val="0"/>
              <w:marRight w:val="0"/>
              <w:marTop w:val="0"/>
              <w:marBottom w:val="0"/>
              <w:divBdr>
                <w:top w:val="none" w:sz="0" w:space="0" w:color="auto"/>
                <w:left w:val="none" w:sz="0" w:space="0" w:color="auto"/>
                <w:bottom w:val="none" w:sz="0" w:space="0" w:color="auto"/>
                <w:right w:val="none" w:sz="0" w:space="0" w:color="auto"/>
              </w:divBdr>
              <w:divsChild>
                <w:div w:id="209796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355598">
      <w:bodyDiv w:val="1"/>
      <w:marLeft w:val="0"/>
      <w:marRight w:val="0"/>
      <w:marTop w:val="0"/>
      <w:marBottom w:val="0"/>
      <w:divBdr>
        <w:top w:val="none" w:sz="0" w:space="0" w:color="auto"/>
        <w:left w:val="none" w:sz="0" w:space="0" w:color="auto"/>
        <w:bottom w:val="none" w:sz="0" w:space="0" w:color="auto"/>
        <w:right w:val="none" w:sz="0" w:space="0" w:color="auto"/>
      </w:divBdr>
    </w:div>
    <w:div w:id="676928638">
      <w:bodyDiv w:val="1"/>
      <w:marLeft w:val="0"/>
      <w:marRight w:val="0"/>
      <w:marTop w:val="0"/>
      <w:marBottom w:val="0"/>
      <w:divBdr>
        <w:top w:val="none" w:sz="0" w:space="0" w:color="auto"/>
        <w:left w:val="none" w:sz="0" w:space="0" w:color="auto"/>
        <w:bottom w:val="none" w:sz="0" w:space="0" w:color="auto"/>
        <w:right w:val="none" w:sz="0" w:space="0" w:color="auto"/>
      </w:divBdr>
      <w:divsChild>
        <w:div w:id="1513372710">
          <w:marLeft w:val="0"/>
          <w:marRight w:val="0"/>
          <w:marTop w:val="0"/>
          <w:marBottom w:val="0"/>
          <w:divBdr>
            <w:top w:val="none" w:sz="0" w:space="0" w:color="auto"/>
            <w:left w:val="none" w:sz="0" w:space="0" w:color="auto"/>
            <w:bottom w:val="none" w:sz="0" w:space="0" w:color="auto"/>
            <w:right w:val="none" w:sz="0" w:space="0" w:color="auto"/>
          </w:divBdr>
          <w:divsChild>
            <w:div w:id="1604872578">
              <w:marLeft w:val="0"/>
              <w:marRight w:val="0"/>
              <w:marTop w:val="0"/>
              <w:marBottom w:val="0"/>
              <w:divBdr>
                <w:top w:val="none" w:sz="0" w:space="0" w:color="auto"/>
                <w:left w:val="none" w:sz="0" w:space="0" w:color="auto"/>
                <w:bottom w:val="none" w:sz="0" w:space="0" w:color="auto"/>
                <w:right w:val="none" w:sz="0" w:space="0" w:color="auto"/>
              </w:divBdr>
              <w:divsChild>
                <w:div w:id="149915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475888">
      <w:bodyDiv w:val="1"/>
      <w:marLeft w:val="0"/>
      <w:marRight w:val="0"/>
      <w:marTop w:val="0"/>
      <w:marBottom w:val="0"/>
      <w:divBdr>
        <w:top w:val="none" w:sz="0" w:space="0" w:color="auto"/>
        <w:left w:val="none" w:sz="0" w:space="0" w:color="auto"/>
        <w:bottom w:val="none" w:sz="0" w:space="0" w:color="auto"/>
        <w:right w:val="none" w:sz="0" w:space="0" w:color="auto"/>
      </w:divBdr>
      <w:divsChild>
        <w:div w:id="1871531121">
          <w:marLeft w:val="0"/>
          <w:marRight w:val="0"/>
          <w:marTop w:val="0"/>
          <w:marBottom w:val="0"/>
          <w:divBdr>
            <w:top w:val="none" w:sz="0" w:space="0" w:color="auto"/>
            <w:left w:val="none" w:sz="0" w:space="0" w:color="auto"/>
            <w:bottom w:val="none" w:sz="0" w:space="0" w:color="auto"/>
            <w:right w:val="none" w:sz="0" w:space="0" w:color="auto"/>
          </w:divBdr>
          <w:divsChild>
            <w:div w:id="1001813714">
              <w:marLeft w:val="0"/>
              <w:marRight w:val="0"/>
              <w:marTop w:val="0"/>
              <w:marBottom w:val="0"/>
              <w:divBdr>
                <w:top w:val="none" w:sz="0" w:space="0" w:color="auto"/>
                <w:left w:val="none" w:sz="0" w:space="0" w:color="auto"/>
                <w:bottom w:val="none" w:sz="0" w:space="0" w:color="auto"/>
                <w:right w:val="none" w:sz="0" w:space="0" w:color="auto"/>
              </w:divBdr>
              <w:divsChild>
                <w:div w:id="159798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329332">
      <w:bodyDiv w:val="1"/>
      <w:marLeft w:val="0"/>
      <w:marRight w:val="0"/>
      <w:marTop w:val="0"/>
      <w:marBottom w:val="0"/>
      <w:divBdr>
        <w:top w:val="none" w:sz="0" w:space="0" w:color="auto"/>
        <w:left w:val="none" w:sz="0" w:space="0" w:color="auto"/>
        <w:bottom w:val="none" w:sz="0" w:space="0" w:color="auto"/>
        <w:right w:val="none" w:sz="0" w:space="0" w:color="auto"/>
      </w:divBdr>
    </w:div>
    <w:div w:id="818040067">
      <w:bodyDiv w:val="1"/>
      <w:marLeft w:val="0"/>
      <w:marRight w:val="0"/>
      <w:marTop w:val="0"/>
      <w:marBottom w:val="0"/>
      <w:divBdr>
        <w:top w:val="none" w:sz="0" w:space="0" w:color="auto"/>
        <w:left w:val="none" w:sz="0" w:space="0" w:color="auto"/>
        <w:bottom w:val="none" w:sz="0" w:space="0" w:color="auto"/>
        <w:right w:val="none" w:sz="0" w:space="0" w:color="auto"/>
      </w:divBdr>
    </w:div>
    <w:div w:id="832259639">
      <w:bodyDiv w:val="1"/>
      <w:marLeft w:val="0"/>
      <w:marRight w:val="0"/>
      <w:marTop w:val="0"/>
      <w:marBottom w:val="0"/>
      <w:divBdr>
        <w:top w:val="none" w:sz="0" w:space="0" w:color="auto"/>
        <w:left w:val="none" w:sz="0" w:space="0" w:color="auto"/>
        <w:bottom w:val="none" w:sz="0" w:space="0" w:color="auto"/>
        <w:right w:val="none" w:sz="0" w:space="0" w:color="auto"/>
      </w:divBdr>
    </w:div>
    <w:div w:id="851531393">
      <w:bodyDiv w:val="1"/>
      <w:marLeft w:val="0"/>
      <w:marRight w:val="0"/>
      <w:marTop w:val="0"/>
      <w:marBottom w:val="0"/>
      <w:divBdr>
        <w:top w:val="none" w:sz="0" w:space="0" w:color="auto"/>
        <w:left w:val="none" w:sz="0" w:space="0" w:color="auto"/>
        <w:bottom w:val="none" w:sz="0" w:space="0" w:color="auto"/>
        <w:right w:val="none" w:sz="0" w:space="0" w:color="auto"/>
      </w:divBdr>
    </w:div>
    <w:div w:id="856388135">
      <w:bodyDiv w:val="1"/>
      <w:marLeft w:val="0"/>
      <w:marRight w:val="0"/>
      <w:marTop w:val="0"/>
      <w:marBottom w:val="0"/>
      <w:divBdr>
        <w:top w:val="none" w:sz="0" w:space="0" w:color="auto"/>
        <w:left w:val="none" w:sz="0" w:space="0" w:color="auto"/>
        <w:bottom w:val="none" w:sz="0" w:space="0" w:color="auto"/>
        <w:right w:val="none" w:sz="0" w:space="0" w:color="auto"/>
      </w:divBdr>
    </w:div>
    <w:div w:id="918055898">
      <w:bodyDiv w:val="1"/>
      <w:marLeft w:val="0"/>
      <w:marRight w:val="0"/>
      <w:marTop w:val="0"/>
      <w:marBottom w:val="0"/>
      <w:divBdr>
        <w:top w:val="none" w:sz="0" w:space="0" w:color="auto"/>
        <w:left w:val="none" w:sz="0" w:space="0" w:color="auto"/>
        <w:bottom w:val="none" w:sz="0" w:space="0" w:color="auto"/>
        <w:right w:val="none" w:sz="0" w:space="0" w:color="auto"/>
      </w:divBdr>
    </w:div>
    <w:div w:id="925849520">
      <w:bodyDiv w:val="1"/>
      <w:marLeft w:val="0"/>
      <w:marRight w:val="0"/>
      <w:marTop w:val="0"/>
      <w:marBottom w:val="0"/>
      <w:divBdr>
        <w:top w:val="none" w:sz="0" w:space="0" w:color="auto"/>
        <w:left w:val="none" w:sz="0" w:space="0" w:color="auto"/>
        <w:bottom w:val="none" w:sz="0" w:space="0" w:color="auto"/>
        <w:right w:val="none" w:sz="0" w:space="0" w:color="auto"/>
      </w:divBdr>
    </w:div>
    <w:div w:id="967122335">
      <w:bodyDiv w:val="1"/>
      <w:marLeft w:val="0"/>
      <w:marRight w:val="0"/>
      <w:marTop w:val="0"/>
      <w:marBottom w:val="0"/>
      <w:divBdr>
        <w:top w:val="none" w:sz="0" w:space="0" w:color="auto"/>
        <w:left w:val="none" w:sz="0" w:space="0" w:color="auto"/>
        <w:bottom w:val="none" w:sz="0" w:space="0" w:color="auto"/>
        <w:right w:val="none" w:sz="0" w:space="0" w:color="auto"/>
      </w:divBdr>
    </w:div>
    <w:div w:id="996688735">
      <w:bodyDiv w:val="1"/>
      <w:marLeft w:val="0"/>
      <w:marRight w:val="0"/>
      <w:marTop w:val="0"/>
      <w:marBottom w:val="0"/>
      <w:divBdr>
        <w:top w:val="none" w:sz="0" w:space="0" w:color="auto"/>
        <w:left w:val="none" w:sz="0" w:space="0" w:color="auto"/>
        <w:bottom w:val="none" w:sz="0" w:space="0" w:color="auto"/>
        <w:right w:val="none" w:sz="0" w:space="0" w:color="auto"/>
      </w:divBdr>
      <w:divsChild>
        <w:div w:id="1925801666">
          <w:marLeft w:val="0"/>
          <w:marRight w:val="0"/>
          <w:marTop w:val="0"/>
          <w:marBottom w:val="0"/>
          <w:divBdr>
            <w:top w:val="none" w:sz="0" w:space="0" w:color="auto"/>
            <w:left w:val="none" w:sz="0" w:space="0" w:color="auto"/>
            <w:bottom w:val="none" w:sz="0" w:space="0" w:color="auto"/>
            <w:right w:val="none" w:sz="0" w:space="0" w:color="auto"/>
          </w:divBdr>
          <w:divsChild>
            <w:div w:id="1372148912">
              <w:marLeft w:val="0"/>
              <w:marRight w:val="0"/>
              <w:marTop w:val="0"/>
              <w:marBottom w:val="0"/>
              <w:divBdr>
                <w:top w:val="none" w:sz="0" w:space="0" w:color="auto"/>
                <w:left w:val="none" w:sz="0" w:space="0" w:color="auto"/>
                <w:bottom w:val="none" w:sz="0" w:space="0" w:color="auto"/>
                <w:right w:val="none" w:sz="0" w:space="0" w:color="auto"/>
              </w:divBdr>
              <w:divsChild>
                <w:div w:id="140286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541082">
      <w:bodyDiv w:val="1"/>
      <w:marLeft w:val="0"/>
      <w:marRight w:val="0"/>
      <w:marTop w:val="0"/>
      <w:marBottom w:val="0"/>
      <w:divBdr>
        <w:top w:val="none" w:sz="0" w:space="0" w:color="auto"/>
        <w:left w:val="none" w:sz="0" w:space="0" w:color="auto"/>
        <w:bottom w:val="none" w:sz="0" w:space="0" w:color="auto"/>
        <w:right w:val="none" w:sz="0" w:space="0" w:color="auto"/>
      </w:divBdr>
    </w:div>
    <w:div w:id="1009722878">
      <w:bodyDiv w:val="1"/>
      <w:marLeft w:val="0"/>
      <w:marRight w:val="0"/>
      <w:marTop w:val="0"/>
      <w:marBottom w:val="0"/>
      <w:divBdr>
        <w:top w:val="none" w:sz="0" w:space="0" w:color="auto"/>
        <w:left w:val="none" w:sz="0" w:space="0" w:color="auto"/>
        <w:bottom w:val="none" w:sz="0" w:space="0" w:color="auto"/>
        <w:right w:val="none" w:sz="0" w:space="0" w:color="auto"/>
      </w:divBdr>
    </w:div>
    <w:div w:id="1015687481">
      <w:bodyDiv w:val="1"/>
      <w:marLeft w:val="0"/>
      <w:marRight w:val="0"/>
      <w:marTop w:val="0"/>
      <w:marBottom w:val="0"/>
      <w:divBdr>
        <w:top w:val="none" w:sz="0" w:space="0" w:color="auto"/>
        <w:left w:val="none" w:sz="0" w:space="0" w:color="auto"/>
        <w:bottom w:val="none" w:sz="0" w:space="0" w:color="auto"/>
        <w:right w:val="none" w:sz="0" w:space="0" w:color="auto"/>
      </w:divBdr>
    </w:div>
    <w:div w:id="1035618622">
      <w:bodyDiv w:val="1"/>
      <w:marLeft w:val="0"/>
      <w:marRight w:val="0"/>
      <w:marTop w:val="0"/>
      <w:marBottom w:val="0"/>
      <w:divBdr>
        <w:top w:val="none" w:sz="0" w:space="0" w:color="auto"/>
        <w:left w:val="none" w:sz="0" w:space="0" w:color="auto"/>
        <w:bottom w:val="none" w:sz="0" w:space="0" w:color="auto"/>
        <w:right w:val="none" w:sz="0" w:space="0" w:color="auto"/>
      </w:divBdr>
    </w:div>
    <w:div w:id="1104764429">
      <w:bodyDiv w:val="1"/>
      <w:marLeft w:val="0"/>
      <w:marRight w:val="0"/>
      <w:marTop w:val="0"/>
      <w:marBottom w:val="0"/>
      <w:divBdr>
        <w:top w:val="none" w:sz="0" w:space="0" w:color="auto"/>
        <w:left w:val="none" w:sz="0" w:space="0" w:color="auto"/>
        <w:bottom w:val="none" w:sz="0" w:space="0" w:color="auto"/>
        <w:right w:val="none" w:sz="0" w:space="0" w:color="auto"/>
      </w:divBdr>
    </w:div>
    <w:div w:id="1106190523">
      <w:bodyDiv w:val="1"/>
      <w:marLeft w:val="0"/>
      <w:marRight w:val="0"/>
      <w:marTop w:val="0"/>
      <w:marBottom w:val="0"/>
      <w:divBdr>
        <w:top w:val="none" w:sz="0" w:space="0" w:color="auto"/>
        <w:left w:val="none" w:sz="0" w:space="0" w:color="auto"/>
        <w:bottom w:val="none" w:sz="0" w:space="0" w:color="auto"/>
        <w:right w:val="none" w:sz="0" w:space="0" w:color="auto"/>
      </w:divBdr>
      <w:divsChild>
        <w:div w:id="957568928">
          <w:marLeft w:val="0"/>
          <w:marRight w:val="0"/>
          <w:marTop w:val="0"/>
          <w:marBottom w:val="0"/>
          <w:divBdr>
            <w:top w:val="none" w:sz="0" w:space="0" w:color="auto"/>
            <w:left w:val="none" w:sz="0" w:space="0" w:color="auto"/>
            <w:bottom w:val="none" w:sz="0" w:space="0" w:color="auto"/>
            <w:right w:val="none" w:sz="0" w:space="0" w:color="auto"/>
          </w:divBdr>
          <w:divsChild>
            <w:div w:id="1453552720">
              <w:marLeft w:val="0"/>
              <w:marRight w:val="0"/>
              <w:marTop w:val="0"/>
              <w:marBottom w:val="0"/>
              <w:divBdr>
                <w:top w:val="none" w:sz="0" w:space="0" w:color="auto"/>
                <w:left w:val="none" w:sz="0" w:space="0" w:color="auto"/>
                <w:bottom w:val="none" w:sz="0" w:space="0" w:color="auto"/>
                <w:right w:val="none" w:sz="0" w:space="0" w:color="auto"/>
              </w:divBdr>
              <w:divsChild>
                <w:div w:id="178129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559102">
      <w:bodyDiv w:val="1"/>
      <w:marLeft w:val="0"/>
      <w:marRight w:val="0"/>
      <w:marTop w:val="0"/>
      <w:marBottom w:val="0"/>
      <w:divBdr>
        <w:top w:val="none" w:sz="0" w:space="0" w:color="auto"/>
        <w:left w:val="none" w:sz="0" w:space="0" w:color="auto"/>
        <w:bottom w:val="none" w:sz="0" w:space="0" w:color="auto"/>
        <w:right w:val="none" w:sz="0" w:space="0" w:color="auto"/>
      </w:divBdr>
      <w:divsChild>
        <w:div w:id="1056006092">
          <w:marLeft w:val="0"/>
          <w:marRight w:val="0"/>
          <w:marTop w:val="0"/>
          <w:marBottom w:val="0"/>
          <w:divBdr>
            <w:top w:val="none" w:sz="0" w:space="0" w:color="auto"/>
            <w:left w:val="none" w:sz="0" w:space="0" w:color="auto"/>
            <w:bottom w:val="none" w:sz="0" w:space="0" w:color="auto"/>
            <w:right w:val="none" w:sz="0" w:space="0" w:color="auto"/>
          </w:divBdr>
          <w:divsChild>
            <w:div w:id="792135465">
              <w:marLeft w:val="0"/>
              <w:marRight w:val="0"/>
              <w:marTop w:val="0"/>
              <w:marBottom w:val="0"/>
              <w:divBdr>
                <w:top w:val="none" w:sz="0" w:space="0" w:color="auto"/>
                <w:left w:val="none" w:sz="0" w:space="0" w:color="auto"/>
                <w:bottom w:val="none" w:sz="0" w:space="0" w:color="auto"/>
                <w:right w:val="none" w:sz="0" w:space="0" w:color="auto"/>
              </w:divBdr>
              <w:divsChild>
                <w:div w:id="192764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426910">
      <w:bodyDiv w:val="1"/>
      <w:marLeft w:val="0"/>
      <w:marRight w:val="0"/>
      <w:marTop w:val="0"/>
      <w:marBottom w:val="0"/>
      <w:divBdr>
        <w:top w:val="none" w:sz="0" w:space="0" w:color="auto"/>
        <w:left w:val="none" w:sz="0" w:space="0" w:color="auto"/>
        <w:bottom w:val="none" w:sz="0" w:space="0" w:color="auto"/>
        <w:right w:val="none" w:sz="0" w:space="0" w:color="auto"/>
      </w:divBdr>
    </w:div>
    <w:div w:id="1161191269">
      <w:bodyDiv w:val="1"/>
      <w:marLeft w:val="0"/>
      <w:marRight w:val="0"/>
      <w:marTop w:val="0"/>
      <w:marBottom w:val="0"/>
      <w:divBdr>
        <w:top w:val="none" w:sz="0" w:space="0" w:color="auto"/>
        <w:left w:val="none" w:sz="0" w:space="0" w:color="auto"/>
        <w:bottom w:val="none" w:sz="0" w:space="0" w:color="auto"/>
        <w:right w:val="none" w:sz="0" w:space="0" w:color="auto"/>
      </w:divBdr>
    </w:div>
    <w:div w:id="1185512727">
      <w:bodyDiv w:val="1"/>
      <w:marLeft w:val="0"/>
      <w:marRight w:val="0"/>
      <w:marTop w:val="0"/>
      <w:marBottom w:val="0"/>
      <w:divBdr>
        <w:top w:val="none" w:sz="0" w:space="0" w:color="auto"/>
        <w:left w:val="none" w:sz="0" w:space="0" w:color="auto"/>
        <w:bottom w:val="none" w:sz="0" w:space="0" w:color="auto"/>
        <w:right w:val="none" w:sz="0" w:space="0" w:color="auto"/>
      </w:divBdr>
    </w:div>
    <w:div w:id="1249382417">
      <w:bodyDiv w:val="1"/>
      <w:marLeft w:val="0"/>
      <w:marRight w:val="0"/>
      <w:marTop w:val="0"/>
      <w:marBottom w:val="0"/>
      <w:divBdr>
        <w:top w:val="none" w:sz="0" w:space="0" w:color="auto"/>
        <w:left w:val="none" w:sz="0" w:space="0" w:color="auto"/>
        <w:bottom w:val="none" w:sz="0" w:space="0" w:color="auto"/>
        <w:right w:val="none" w:sz="0" w:space="0" w:color="auto"/>
      </w:divBdr>
    </w:div>
    <w:div w:id="1269582885">
      <w:bodyDiv w:val="1"/>
      <w:marLeft w:val="0"/>
      <w:marRight w:val="0"/>
      <w:marTop w:val="0"/>
      <w:marBottom w:val="0"/>
      <w:divBdr>
        <w:top w:val="none" w:sz="0" w:space="0" w:color="auto"/>
        <w:left w:val="none" w:sz="0" w:space="0" w:color="auto"/>
        <w:bottom w:val="none" w:sz="0" w:space="0" w:color="auto"/>
        <w:right w:val="none" w:sz="0" w:space="0" w:color="auto"/>
      </w:divBdr>
    </w:div>
    <w:div w:id="1290815553">
      <w:bodyDiv w:val="1"/>
      <w:marLeft w:val="0"/>
      <w:marRight w:val="0"/>
      <w:marTop w:val="0"/>
      <w:marBottom w:val="0"/>
      <w:divBdr>
        <w:top w:val="none" w:sz="0" w:space="0" w:color="auto"/>
        <w:left w:val="none" w:sz="0" w:space="0" w:color="auto"/>
        <w:bottom w:val="none" w:sz="0" w:space="0" w:color="auto"/>
        <w:right w:val="none" w:sz="0" w:space="0" w:color="auto"/>
      </w:divBdr>
    </w:div>
    <w:div w:id="1295209513">
      <w:bodyDiv w:val="1"/>
      <w:marLeft w:val="0"/>
      <w:marRight w:val="0"/>
      <w:marTop w:val="0"/>
      <w:marBottom w:val="0"/>
      <w:divBdr>
        <w:top w:val="none" w:sz="0" w:space="0" w:color="auto"/>
        <w:left w:val="none" w:sz="0" w:space="0" w:color="auto"/>
        <w:bottom w:val="none" w:sz="0" w:space="0" w:color="auto"/>
        <w:right w:val="none" w:sz="0" w:space="0" w:color="auto"/>
      </w:divBdr>
    </w:div>
    <w:div w:id="1353334973">
      <w:bodyDiv w:val="1"/>
      <w:marLeft w:val="0"/>
      <w:marRight w:val="0"/>
      <w:marTop w:val="0"/>
      <w:marBottom w:val="0"/>
      <w:divBdr>
        <w:top w:val="none" w:sz="0" w:space="0" w:color="auto"/>
        <w:left w:val="none" w:sz="0" w:space="0" w:color="auto"/>
        <w:bottom w:val="none" w:sz="0" w:space="0" w:color="auto"/>
        <w:right w:val="none" w:sz="0" w:space="0" w:color="auto"/>
      </w:divBdr>
      <w:divsChild>
        <w:div w:id="880096221">
          <w:marLeft w:val="0"/>
          <w:marRight w:val="0"/>
          <w:marTop w:val="0"/>
          <w:marBottom w:val="0"/>
          <w:divBdr>
            <w:top w:val="none" w:sz="0" w:space="0" w:color="auto"/>
            <w:left w:val="none" w:sz="0" w:space="0" w:color="auto"/>
            <w:bottom w:val="none" w:sz="0" w:space="0" w:color="auto"/>
            <w:right w:val="none" w:sz="0" w:space="0" w:color="auto"/>
          </w:divBdr>
          <w:divsChild>
            <w:div w:id="1104811187">
              <w:marLeft w:val="0"/>
              <w:marRight w:val="0"/>
              <w:marTop w:val="0"/>
              <w:marBottom w:val="0"/>
              <w:divBdr>
                <w:top w:val="none" w:sz="0" w:space="0" w:color="auto"/>
                <w:left w:val="none" w:sz="0" w:space="0" w:color="auto"/>
                <w:bottom w:val="none" w:sz="0" w:space="0" w:color="auto"/>
                <w:right w:val="none" w:sz="0" w:space="0" w:color="auto"/>
              </w:divBdr>
              <w:divsChild>
                <w:div w:id="579825542">
                  <w:marLeft w:val="0"/>
                  <w:marRight w:val="0"/>
                  <w:marTop w:val="0"/>
                  <w:marBottom w:val="0"/>
                  <w:divBdr>
                    <w:top w:val="single" w:sz="6" w:space="17" w:color="E5E5E5"/>
                    <w:left w:val="none" w:sz="0" w:space="0" w:color="auto"/>
                    <w:bottom w:val="single" w:sz="6" w:space="17" w:color="D5D7D8"/>
                    <w:right w:val="none" w:sz="0" w:space="0" w:color="auto"/>
                  </w:divBdr>
                  <w:divsChild>
                    <w:div w:id="1731804578">
                      <w:marLeft w:val="0"/>
                      <w:marRight w:val="0"/>
                      <w:marTop w:val="0"/>
                      <w:marBottom w:val="0"/>
                      <w:divBdr>
                        <w:top w:val="none" w:sz="0" w:space="0" w:color="auto"/>
                        <w:left w:val="single" w:sz="6" w:space="15" w:color="D5D7D8"/>
                        <w:bottom w:val="none" w:sz="0" w:space="0" w:color="auto"/>
                        <w:right w:val="none" w:sz="0" w:space="0" w:color="auto"/>
                      </w:divBdr>
                    </w:div>
                    <w:div w:id="380639625">
                      <w:marLeft w:val="0"/>
                      <w:marRight w:val="0"/>
                      <w:marTop w:val="0"/>
                      <w:marBottom w:val="0"/>
                      <w:divBdr>
                        <w:top w:val="none" w:sz="0" w:space="0" w:color="auto"/>
                        <w:left w:val="none" w:sz="0" w:space="0" w:color="auto"/>
                        <w:bottom w:val="none" w:sz="0" w:space="0" w:color="auto"/>
                        <w:right w:val="none" w:sz="0" w:space="0" w:color="auto"/>
                      </w:divBdr>
                    </w:div>
                  </w:divsChild>
                </w:div>
                <w:div w:id="56709147">
                  <w:marLeft w:val="0"/>
                  <w:marRight w:val="0"/>
                  <w:marTop w:val="0"/>
                  <w:marBottom w:val="0"/>
                  <w:divBdr>
                    <w:top w:val="none" w:sz="0" w:space="0" w:color="auto"/>
                    <w:left w:val="none" w:sz="0" w:space="0" w:color="auto"/>
                    <w:bottom w:val="single" w:sz="6" w:space="0" w:color="C8C8C8"/>
                    <w:right w:val="none" w:sz="0" w:space="0" w:color="auto"/>
                  </w:divBdr>
                </w:div>
              </w:divsChild>
            </w:div>
          </w:divsChild>
        </w:div>
        <w:div w:id="1388382067">
          <w:marLeft w:val="0"/>
          <w:marRight w:val="0"/>
          <w:marTop w:val="0"/>
          <w:marBottom w:val="0"/>
          <w:divBdr>
            <w:top w:val="none" w:sz="0" w:space="0" w:color="auto"/>
            <w:left w:val="none" w:sz="0" w:space="0" w:color="auto"/>
            <w:bottom w:val="none" w:sz="0" w:space="0" w:color="auto"/>
            <w:right w:val="none" w:sz="0" w:space="0" w:color="auto"/>
          </w:divBdr>
          <w:divsChild>
            <w:div w:id="1416590870">
              <w:marLeft w:val="0"/>
              <w:marRight w:val="0"/>
              <w:marTop w:val="0"/>
              <w:marBottom w:val="0"/>
              <w:divBdr>
                <w:top w:val="none" w:sz="0" w:space="0" w:color="auto"/>
                <w:left w:val="none" w:sz="0" w:space="0" w:color="auto"/>
                <w:bottom w:val="none" w:sz="0" w:space="0" w:color="auto"/>
                <w:right w:val="none" w:sz="0" w:space="0" w:color="auto"/>
              </w:divBdr>
              <w:divsChild>
                <w:div w:id="882864385">
                  <w:marLeft w:val="0"/>
                  <w:marRight w:val="0"/>
                  <w:marTop w:val="0"/>
                  <w:marBottom w:val="0"/>
                  <w:divBdr>
                    <w:top w:val="none" w:sz="0" w:space="0" w:color="auto"/>
                    <w:left w:val="none" w:sz="0" w:space="0" w:color="auto"/>
                    <w:bottom w:val="none" w:sz="0" w:space="0" w:color="auto"/>
                    <w:right w:val="none" w:sz="0" w:space="0" w:color="auto"/>
                  </w:divBdr>
                  <w:divsChild>
                    <w:div w:id="558444265">
                      <w:marLeft w:val="0"/>
                      <w:marRight w:val="0"/>
                      <w:marTop w:val="0"/>
                      <w:marBottom w:val="0"/>
                      <w:divBdr>
                        <w:top w:val="none" w:sz="0" w:space="0" w:color="auto"/>
                        <w:left w:val="none" w:sz="0" w:space="0" w:color="auto"/>
                        <w:bottom w:val="none" w:sz="0" w:space="0" w:color="auto"/>
                        <w:right w:val="none" w:sz="0" w:space="0" w:color="auto"/>
                      </w:divBdr>
                      <w:divsChild>
                        <w:div w:id="582841293">
                          <w:marLeft w:val="0"/>
                          <w:marRight w:val="0"/>
                          <w:marTop w:val="0"/>
                          <w:marBottom w:val="0"/>
                          <w:divBdr>
                            <w:top w:val="none" w:sz="0" w:space="0" w:color="auto"/>
                            <w:left w:val="none" w:sz="0" w:space="0" w:color="auto"/>
                            <w:bottom w:val="none" w:sz="0" w:space="0" w:color="auto"/>
                            <w:right w:val="none" w:sz="0" w:space="0" w:color="auto"/>
                          </w:divBdr>
                          <w:divsChild>
                            <w:div w:id="1578592464">
                              <w:marLeft w:val="0"/>
                              <w:marRight w:val="0"/>
                              <w:marTop w:val="0"/>
                              <w:marBottom w:val="0"/>
                              <w:divBdr>
                                <w:top w:val="none" w:sz="0" w:space="0" w:color="auto"/>
                                <w:left w:val="none" w:sz="0" w:space="0" w:color="auto"/>
                                <w:bottom w:val="none" w:sz="0" w:space="0" w:color="auto"/>
                                <w:right w:val="none" w:sz="0" w:space="0" w:color="auto"/>
                              </w:divBdr>
                              <w:divsChild>
                                <w:div w:id="169017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577416">
      <w:bodyDiv w:val="1"/>
      <w:marLeft w:val="0"/>
      <w:marRight w:val="0"/>
      <w:marTop w:val="0"/>
      <w:marBottom w:val="0"/>
      <w:divBdr>
        <w:top w:val="none" w:sz="0" w:space="0" w:color="auto"/>
        <w:left w:val="none" w:sz="0" w:space="0" w:color="auto"/>
        <w:bottom w:val="none" w:sz="0" w:space="0" w:color="auto"/>
        <w:right w:val="none" w:sz="0" w:space="0" w:color="auto"/>
      </w:divBdr>
      <w:divsChild>
        <w:div w:id="1305768189">
          <w:marLeft w:val="0"/>
          <w:marRight w:val="0"/>
          <w:marTop w:val="0"/>
          <w:marBottom w:val="0"/>
          <w:divBdr>
            <w:top w:val="none" w:sz="0" w:space="0" w:color="auto"/>
            <w:left w:val="none" w:sz="0" w:space="0" w:color="auto"/>
            <w:bottom w:val="none" w:sz="0" w:space="0" w:color="auto"/>
            <w:right w:val="none" w:sz="0" w:space="0" w:color="auto"/>
          </w:divBdr>
          <w:divsChild>
            <w:div w:id="270624366">
              <w:marLeft w:val="0"/>
              <w:marRight w:val="0"/>
              <w:marTop w:val="0"/>
              <w:marBottom w:val="0"/>
              <w:divBdr>
                <w:top w:val="none" w:sz="0" w:space="0" w:color="auto"/>
                <w:left w:val="none" w:sz="0" w:space="0" w:color="auto"/>
                <w:bottom w:val="none" w:sz="0" w:space="0" w:color="auto"/>
                <w:right w:val="none" w:sz="0" w:space="0" w:color="auto"/>
              </w:divBdr>
              <w:divsChild>
                <w:div w:id="754591427">
                  <w:marLeft w:val="0"/>
                  <w:marRight w:val="0"/>
                  <w:marTop w:val="0"/>
                  <w:marBottom w:val="0"/>
                  <w:divBdr>
                    <w:top w:val="none" w:sz="0" w:space="0" w:color="auto"/>
                    <w:left w:val="none" w:sz="0" w:space="0" w:color="auto"/>
                    <w:bottom w:val="none" w:sz="0" w:space="0" w:color="auto"/>
                    <w:right w:val="none" w:sz="0" w:space="0" w:color="auto"/>
                  </w:divBdr>
                </w:div>
              </w:divsChild>
            </w:div>
            <w:div w:id="396906243">
              <w:marLeft w:val="0"/>
              <w:marRight w:val="0"/>
              <w:marTop w:val="0"/>
              <w:marBottom w:val="0"/>
              <w:divBdr>
                <w:top w:val="none" w:sz="0" w:space="0" w:color="auto"/>
                <w:left w:val="none" w:sz="0" w:space="0" w:color="auto"/>
                <w:bottom w:val="none" w:sz="0" w:space="0" w:color="auto"/>
                <w:right w:val="none" w:sz="0" w:space="0" w:color="auto"/>
              </w:divBdr>
              <w:divsChild>
                <w:div w:id="80827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200671">
      <w:bodyDiv w:val="1"/>
      <w:marLeft w:val="0"/>
      <w:marRight w:val="0"/>
      <w:marTop w:val="0"/>
      <w:marBottom w:val="0"/>
      <w:divBdr>
        <w:top w:val="none" w:sz="0" w:space="0" w:color="auto"/>
        <w:left w:val="none" w:sz="0" w:space="0" w:color="auto"/>
        <w:bottom w:val="none" w:sz="0" w:space="0" w:color="auto"/>
        <w:right w:val="none" w:sz="0" w:space="0" w:color="auto"/>
      </w:divBdr>
    </w:div>
    <w:div w:id="1434938985">
      <w:bodyDiv w:val="1"/>
      <w:marLeft w:val="0"/>
      <w:marRight w:val="0"/>
      <w:marTop w:val="0"/>
      <w:marBottom w:val="0"/>
      <w:divBdr>
        <w:top w:val="none" w:sz="0" w:space="0" w:color="auto"/>
        <w:left w:val="none" w:sz="0" w:space="0" w:color="auto"/>
        <w:bottom w:val="none" w:sz="0" w:space="0" w:color="auto"/>
        <w:right w:val="none" w:sz="0" w:space="0" w:color="auto"/>
      </w:divBdr>
    </w:div>
    <w:div w:id="1436975031">
      <w:bodyDiv w:val="1"/>
      <w:marLeft w:val="0"/>
      <w:marRight w:val="0"/>
      <w:marTop w:val="0"/>
      <w:marBottom w:val="0"/>
      <w:divBdr>
        <w:top w:val="none" w:sz="0" w:space="0" w:color="auto"/>
        <w:left w:val="none" w:sz="0" w:space="0" w:color="auto"/>
        <w:bottom w:val="none" w:sz="0" w:space="0" w:color="auto"/>
        <w:right w:val="none" w:sz="0" w:space="0" w:color="auto"/>
      </w:divBdr>
    </w:div>
    <w:div w:id="1444956696">
      <w:bodyDiv w:val="1"/>
      <w:marLeft w:val="0"/>
      <w:marRight w:val="0"/>
      <w:marTop w:val="0"/>
      <w:marBottom w:val="0"/>
      <w:divBdr>
        <w:top w:val="none" w:sz="0" w:space="0" w:color="auto"/>
        <w:left w:val="none" w:sz="0" w:space="0" w:color="auto"/>
        <w:bottom w:val="none" w:sz="0" w:space="0" w:color="auto"/>
        <w:right w:val="none" w:sz="0" w:space="0" w:color="auto"/>
      </w:divBdr>
      <w:divsChild>
        <w:div w:id="488449945">
          <w:marLeft w:val="0"/>
          <w:marRight w:val="0"/>
          <w:marTop w:val="0"/>
          <w:marBottom w:val="0"/>
          <w:divBdr>
            <w:top w:val="none" w:sz="0" w:space="0" w:color="auto"/>
            <w:left w:val="none" w:sz="0" w:space="0" w:color="auto"/>
            <w:bottom w:val="none" w:sz="0" w:space="0" w:color="auto"/>
            <w:right w:val="none" w:sz="0" w:space="0" w:color="auto"/>
          </w:divBdr>
        </w:div>
        <w:div w:id="1411538576">
          <w:marLeft w:val="0"/>
          <w:marRight w:val="0"/>
          <w:marTop w:val="0"/>
          <w:marBottom w:val="0"/>
          <w:divBdr>
            <w:top w:val="none" w:sz="0" w:space="0" w:color="auto"/>
            <w:left w:val="none" w:sz="0" w:space="0" w:color="auto"/>
            <w:bottom w:val="none" w:sz="0" w:space="0" w:color="auto"/>
            <w:right w:val="none" w:sz="0" w:space="0" w:color="auto"/>
          </w:divBdr>
          <w:divsChild>
            <w:div w:id="495455939">
              <w:marLeft w:val="0"/>
              <w:marRight w:val="180"/>
              <w:marTop w:val="180"/>
              <w:marBottom w:val="0"/>
              <w:divBdr>
                <w:top w:val="none" w:sz="0" w:space="0" w:color="auto"/>
                <w:left w:val="none" w:sz="0" w:space="0" w:color="auto"/>
                <w:bottom w:val="none" w:sz="0" w:space="0" w:color="auto"/>
                <w:right w:val="none" w:sz="0" w:space="0" w:color="auto"/>
              </w:divBdr>
              <w:divsChild>
                <w:div w:id="606041173">
                  <w:marLeft w:val="0"/>
                  <w:marRight w:val="360"/>
                  <w:marTop w:val="0"/>
                  <w:marBottom w:val="0"/>
                  <w:divBdr>
                    <w:top w:val="none" w:sz="0" w:space="0" w:color="auto"/>
                    <w:left w:val="none" w:sz="0" w:space="0" w:color="auto"/>
                    <w:bottom w:val="none" w:sz="0" w:space="0" w:color="auto"/>
                    <w:right w:val="none" w:sz="0" w:space="0" w:color="auto"/>
                  </w:divBdr>
                  <w:divsChild>
                    <w:div w:id="1801262346">
                      <w:marLeft w:val="0"/>
                      <w:marRight w:val="0"/>
                      <w:marTop w:val="0"/>
                      <w:marBottom w:val="0"/>
                      <w:divBdr>
                        <w:top w:val="none" w:sz="0" w:space="0" w:color="auto"/>
                        <w:left w:val="none" w:sz="0" w:space="0" w:color="auto"/>
                        <w:bottom w:val="none" w:sz="0" w:space="0" w:color="auto"/>
                        <w:right w:val="none" w:sz="0" w:space="0" w:color="auto"/>
                      </w:divBdr>
                      <w:divsChild>
                        <w:div w:id="104988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6483737">
      <w:bodyDiv w:val="1"/>
      <w:marLeft w:val="0"/>
      <w:marRight w:val="0"/>
      <w:marTop w:val="0"/>
      <w:marBottom w:val="0"/>
      <w:divBdr>
        <w:top w:val="none" w:sz="0" w:space="0" w:color="auto"/>
        <w:left w:val="none" w:sz="0" w:space="0" w:color="auto"/>
        <w:bottom w:val="none" w:sz="0" w:space="0" w:color="auto"/>
        <w:right w:val="none" w:sz="0" w:space="0" w:color="auto"/>
      </w:divBdr>
    </w:div>
    <w:div w:id="1465544260">
      <w:bodyDiv w:val="1"/>
      <w:marLeft w:val="0"/>
      <w:marRight w:val="0"/>
      <w:marTop w:val="0"/>
      <w:marBottom w:val="0"/>
      <w:divBdr>
        <w:top w:val="none" w:sz="0" w:space="0" w:color="auto"/>
        <w:left w:val="none" w:sz="0" w:space="0" w:color="auto"/>
        <w:bottom w:val="none" w:sz="0" w:space="0" w:color="auto"/>
        <w:right w:val="none" w:sz="0" w:space="0" w:color="auto"/>
      </w:divBdr>
    </w:div>
    <w:div w:id="1542980756">
      <w:bodyDiv w:val="1"/>
      <w:marLeft w:val="0"/>
      <w:marRight w:val="0"/>
      <w:marTop w:val="0"/>
      <w:marBottom w:val="0"/>
      <w:divBdr>
        <w:top w:val="none" w:sz="0" w:space="0" w:color="auto"/>
        <w:left w:val="none" w:sz="0" w:space="0" w:color="auto"/>
        <w:bottom w:val="none" w:sz="0" w:space="0" w:color="auto"/>
        <w:right w:val="none" w:sz="0" w:space="0" w:color="auto"/>
      </w:divBdr>
    </w:div>
    <w:div w:id="1544053738">
      <w:bodyDiv w:val="1"/>
      <w:marLeft w:val="0"/>
      <w:marRight w:val="0"/>
      <w:marTop w:val="0"/>
      <w:marBottom w:val="0"/>
      <w:divBdr>
        <w:top w:val="none" w:sz="0" w:space="0" w:color="auto"/>
        <w:left w:val="none" w:sz="0" w:space="0" w:color="auto"/>
        <w:bottom w:val="none" w:sz="0" w:space="0" w:color="auto"/>
        <w:right w:val="none" w:sz="0" w:space="0" w:color="auto"/>
      </w:divBdr>
      <w:divsChild>
        <w:div w:id="622657608">
          <w:marLeft w:val="0"/>
          <w:marRight w:val="0"/>
          <w:marTop w:val="0"/>
          <w:marBottom w:val="0"/>
          <w:divBdr>
            <w:top w:val="none" w:sz="0" w:space="0" w:color="auto"/>
            <w:left w:val="none" w:sz="0" w:space="0" w:color="auto"/>
            <w:bottom w:val="none" w:sz="0" w:space="0" w:color="auto"/>
            <w:right w:val="none" w:sz="0" w:space="0" w:color="auto"/>
          </w:divBdr>
          <w:divsChild>
            <w:div w:id="1722752046">
              <w:marLeft w:val="0"/>
              <w:marRight w:val="0"/>
              <w:marTop w:val="0"/>
              <w:marBottom w:val="0"/>
              <w:divBdr>
                <w:top w:val="none" w:sz="0" w:space="0" w:color="auto"/>
                <w:left w:val="none" w:sz="0" w:space="0" w:color="auto"/>
                <w:bottom w:val="none" w:sz="0" w:space="0" w:color="auto"/>
                <w:right w:val="none" w:sz="0" w:space="0" w:color="auto"/>
              </w:divBdr>
              <w:divsChild>
                <w:div w:id="193150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576263">
      <w:bodyDiv w:val="1"/>
      <w:marLeft w:val="0"/>
      <w:marRight w:val="0"/>
      <w:marTop w:val="0"/>
      <w:marBottom w:val="0"/>
      <w:divBdr>
        <w:top w:val="none" w:sz="0" w:space="0" w:color="auto"/>
        <w:left w:val="none" w:sz="0" w:space="0" w:color="auto"/>
        <w:bottom w:val="none" w:sz="0" w:space="0" w:color="auto"/>
        <w:right w:val="none" w:sz="0" w:space="0" w:color="auto"/>
      </w:divBdr>
    </w:div>
    <w:div w:id="1626152828">
      <w:bodyDiv w:val="1"/>
      <w:marLeft w:val="0"/>
      <w:marRight w:val="0"/>
      <w:marTop w:val="0"/>
      <w:marBottom w:val="0"/>
      <w:divBdr>
        <w:top w:val="none" w:sz="0" w:space="0" w:color="auto"/>
        <w:left w:val="none" w:sz="0" w:space="0" w:color="auto"/>
        <w:bottom w:val="none" w:sz="0" w:space="0" w:color="auto"/>
        <w:right w:val="none" w:sz="0" w:space="0" w:color="auto"/>
      </w:divBdr>
    </w:div>
    <w:div w:id="1653097261">
      <w:bodyDiv w:val="1"/>
      <w:marLeft w:val="0"/>
      <w:marRight w:val="0"/>
      <w:marTop w:val="0"/>
      <w:marBottom w:val="0"/>
      <w:divBdr>
        <w:top w:val="none" w:sz="0" w:space="0" w:color="auto"/>
        <w:left w:val="none" w:sz="0" w:space="0" w:color="auto"/>
        <w:bottom w:val="none" w:sz="0" w:space="0" w:color="auto"/>
        <w:right w:val="none" w:sz="0" w:space="0" w:color="auto"/>
      </w:divBdr>
    </w:div>
    <w:div w:id="1682465580">
      <w:bodyDiv w:val="1"/>
      <w:marLeft w:val="0"/>
      <w:marRight w:val="0"/>
      <w:marTop w:val="0"/>
      <w:marBottom w:val="0"/>
      <w:divBdr>
        <w:top w:val="none" w:sz="0" w:space="0" w:color="auto"/>
        <w:left w:val="none" w:sz="0" w:space="0" w:color="auto"/>
        <w:bottom w:val="none" w:sz="0" w:space="0" w:color="auto"/>
        <w:right w:val="none" w:sz="0" w:space="0" w:color="auto"/>
      </w:divBdr>
    </w:div>
    <w:div w:id="1682585783">
      <w:bodyDiv w:val="1"/>
      <w:marLeft w:val="0"/>
      <w:marRight w:val="0"/>
      <w:marTop w:val="0"/>
      <w:marBottom w:val="0"/>
      <w:divBdr>
        <w:top w:val="none" w:sz="0" w:space="0" w:color="auto"/>
        <w:left w:val="none" w:sz="0" w:space="0" w:color="auto"/>
        <w:bottom w:val="none" w:sz="0" w:space="0" w:color="auto"/>
        <w:right w:val="none" w:sz="0" w:space="0" w:color="auto"/>
      </w:divBdr>
    </w:div>
    <w:div w:id="1707944833">
      <w:bodyDiv w:val="1"/>
      <w:marLeft w:val="0"/>
      <w:marRight w:val="0"/>
      <w:marTop w:val="0"/>
      <w:marBottom w:val="0"/>
      <w:divBdr>
        <w:top w:val="none" w:sz="0" w:space="0" w:color="auto"/>
        <w:left w:val="none" w:sz="0" w:space="0" w:color="auto"/>
        <w:bottom w:val="none" w:sz="0" w:space="0" w:color="auto"/>
        <w:right w:val="none" w:sz="0" w:space="0" w:color="auto"/>
      </w:divBdr>
    </w:div>
    <w:div w:id="1741515000">
      <w:bodyDiv w:val="1"/>
      <w:marLeft w:val="0"/>
      <w:marRight w:val="0"/>
      <w:marTop w:val="0"/>
      <w:marBottom w:val="0"/>
      <w:divBdr>
        <w:top w:val="none" w:sz="0" w:space="0" w:color="auto"/>
        <w:left w:val="none" w:sz="0" w:space="0" w:color="auto"/>
        <w:bottom w:val="none" w:sz="0" w:space="0" w:color="auto"/>
        <w:right w:val="none" w:sz="0" w:space="0" w:color="auto"/>
      </w:divBdr>
    </w:div>
    <w:div w:id="1750275173">
      <w:bodyDiv w:val="1"/>
      <w:marLeft w:val="0"/>
      <w:marRight w:val="0"/>
      <w:marTop w:val="0"/>
      <w:marBottom w:val="0"/>
      <w:divBdr>
        <w:top w:val="none" w:sz="0" w:space="0" w:color="auto"/>
        <w:left w:val="none" w:sz="0" w:space="0" w:color="auto"/>
        <w:bottom w:val="none" w:sz="0" w:space="0" w:color="auto"/>
        <w:right w:val="none" w:sz="0" w:space="0" w:color="auto"/>
      </w:divBdr>
    </w:div>
    <w:div w:id="1833763680">
      <w:bodyDiv w:val="1"/>
      <w:marLeft w:val="0"/>
      <w:marRight w:val="0"/>
      <w:marTop w:val="0"/>
      <w:marBottom w:val="0"/>
      <w:divBdr>
        <w:top w:val="none" w:sz="0" w:space="0" w:color="auto"/>
        <w:left w:val="none" w:sz="0" w:space="0" w:color="auto"/>
        <w:bottom w:val="none" w:sz="0" w:space="0" w:color="auto"/>
        <w:right w:val="none" w:sz="0" w:space="0" w:color="auto"/>
      </w:divBdr>
    </w:div>
    <w:div w:id="1857496034">
      <w:bodyDiv w:val="1"/>
      <w:marLeft w:val="0"/>
      <w:marRight w:val="0"/>
      <w:marTop w:val="0"/>
      <w:marBottom w:val="0"/>
      <w:divBdr>
        <w:top w:val="none" w:sz="0" w:space="0" w:color="auto"/>
        <w:left w:val="none" w:sz="0" w:space="0" w:color="auto"/>
        <w:bottom w:val="none" w:sz="0" w:space="0" w:color="auto"/>
        <w:right w:val="none" w:sz="0" w:space="0" w:color="auto"/>
      </w:divBdr>
    </w:div>
    <w:div w:id="1918979214">
      <w:bodyDiv w:val="1"/>
      <w:marLeft w:val="0"/>
      <w:marRight w:val="0"/>
      <w:marTop w:val="0"/>
      <w:marBottom w:val="0"/>
      <w:divBdr>
        <w:top w:val="none" w:sz="0" w:space="0" w:color="auto"/>
        <w:left w:val="none" w:sz="0" w:space="0" w:color="auto"/>
        <w:bottom w:val="none" w:sz="0" w:space="0" w:color="auto"/>
        <w:right w:val="none" w:sz="0" w:space="0" w:color="auto"/>
      </w:divBdr>
      <w:divsChild>
        <w:div w:id="1262301444">
          <w:marLeft w:val="0"/>
          <w:marRight w:val="0"/>
          <w:marTop w:val="0"/>
          <w:marBottom w:val="0"/>
          <w:divBdr>
            <w:top w:val="none" w:sz="0" w:space="0" w:color="auto"/>
            <w:left w:val="none" w:sz="0" w:space="0" w:color="auto"/>
            <w:bottom w:val="none" w:sz="0" w:space="0" w:color="auto"/>
            <w:right w:val="none" w:sz="0" w:space="0" w:color="auto"/>
          </w:divBdr>
          <w:divsChild>
            <w:div w:id="1116825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568498">
      <w:bodyDiv w:val="1"/>
      <w:marLeft w:val="0"/>
      <w:marRight w:val="0"/>
      <w:marTop w:val="0"/>
      <w:marBottom w:val="0"/>
      <w:divBdr>
        <w:top w:val="none" w:sz="0" w:space="0" w:color="auto"/>
        <w:left w:val="none" w:sz="0" w:space="0" w:color="auto"/>
        <w:bottom w:val="none" w:sz="0" w:space="0" w:color="auto"/>
        <w:right w:val="none" w:sz="0" w:space="0" w:color="auto"/>
      </w:divBdr>
    </w:div>
    <w:div w:id="1950236860">
      <w:bodyDiv w:val="1"/>
      <w:marLeft w:val="0"/>
      <w:marRight w:val="0"/>
      <w:marTop w:val="0"/>
      <w:marBottom w:val="0"/>
      <w:divBdr>
        <w:top w:val="none" w:sz="0" w:space="0" w:color="auto"/>
        <w:left w:val="none" w:sz="0" w:space="0" w:color="auto"/>
        <w:bottom w:val="none" w:sz="0" w:space="0" w:color="auto"/>
        <w:right w:val="none" w:sz="0" w:space="0" w:color="auto"/>
      </w:divBdr>
      <w:divsChild>
        <w:div w:id="489295055">
          <w:marLeft w:val="0"/>
          <w:marRight w:val="0"/>
          <w:marTop w:val="0"/>
          <w:marBottom w:val="0"/>
          <w:divBdr>
            <w:top w:val="none" w:sz="0" w:space="0" w:color="auto"/>
            <w:left w:val="none" w:sz="0" w:space="0" w:color="auto"/>
            <w:bottom w:val="none" w:sz="0" w:space="0" w:color="auto"/>
            <w:right w:val="none" w:sz="0" w:space="0" w:color="auto"/>
          </w:divBdr>
          <w:divsChild>
            <w:div w:id="654528018">
              <w:marLeft w:val="0"/>
              <w:marRight w:val="0"/>
              <w:marTop w:val="0"/>
              <w:marBottom w:val="0"/>
              <w:divBdr>
                <w:top w:val="none" w:sz="0" w:space="0" w:color="auto"/>
                <w:left w:val="none" w:sz="0" w:space="0" w:color="auto"/>
                <w:bottom w:val="none" w:sz="0" w:space="0" w:color="auto"/>
                <w:right w:val="none" w:sz="0" w:space="0" w:color="auto"/>
              </w:divBdr>
              <w:divsChild>
                <w:div w:id="558134865">
                  <w:marLeft w:val="0"/>
                  <w:marRight w:val="0"/>
                  <w:marTop w:val="0"/>
                  <w:marBottom w:val="0"/>
                  <w:divBdr>
                    <w:top w:val="single" w:sz="6" w:space="17" w:color="E5E5E5"/>
                    <w:left w:val="none" w:sz="0" w:space="0" w:color="auto"/>
                    <w:bottom w:val="single" w:sz="6" w:space="17" w:color="D5D7D8"/>
                    <w:right w:val="none" w:sz="0" w:space="0" w:color="auto"/>
                  </w:divBdr>
                  <w:divsChild>
                    <w:div w:id="1758402189">
                      <w:marLeft w:val="0"/>
                      <w:marRight w:val="0"/>
                      <w:marTop w:val="0"/>
                      <w:marBottom w:val="0"/>
                      <w:divBdr>
                        <w:top w:val="none" w:sz="0" w:space="0" w:color="auto"/>
                        <w:left w:val="single" w:sz="6" w:space="15" w:color="D5D7D8"/>
                        <w:bottom w:val="none" w:sz="0" w:space="0" w:color="auto"/>
                        <w:right w:val="none" w:sz="0" w:space="0" w:color="auto"/>
                      </w:divBdr>
                    </w:div>
                    <w:div w:id="1010720438">
                      <w:marLeft w:val="0"/>
                      <w:marRight w:val="0"/>
                      <w:marTop w:val="0"/>
                      <w:marBottom w:val="0"/>
                      <w:divBdr>
                        <w:top w:val="none" w:sz="0" w:space="0" w:color="auto"/>
                        <w:left w:val="none" w:sz="0" w:space="0" w:color="auto"/>
                        <w:bottom w:val="none" w:sz="0" w:space="0" w:color="auto"/>
                        <w:right w:val="none" w:sz="0" w:space="0" w:color="auto"/>
                      </w:divBdr>
                    </w:div>
                  </w:divsChild>
                </w:div>
                <w:div w:id="437994108">
                  <w:marLeft w:val="0"/>
                  <w:marRight w:val="0"/>
                  <w:marTop w:val="0"/>
                  <w:marBottom w:val="0"/>
                  <w:divBdr>
                    <w:top w:val="none" w:sz="0" w:space="0" w:color="auto"/>
                    <w:left w:val="none" w:sz="0" w:space="0" w:color="auto"/>
                    <w:bottom w:val="single" w:sz="6" w:space="0" w:color="C8C8C8"/>
                    <w:right w:val="none" w:sz="0" w:space="0" w:color="auto"/>
                  </w:divBdr>
                </w:div>
              </w:divsChild>
            </w:div>
          </w:divsChild>
        </w:div>
        <w:div w:id="1034690895">
          <w:marLeft w:val="0"/>
          <w:marRight w:val="0"/>
          <w:marTop w:val="0"/>
          <w:marBottom w:val="0"/>
          <w:divBdr>
            <w:top w:val="none" w:sz="0" w:space="0" w:color="auto"/>
            <w:left w:val="none" w:sz="0" w:space="0" w:color="auto"/>
            <w:bottom w:val="none" w:sz="0" w:space="0" w:color="auto"/>
            <w:right w:val="none" w:sz="0" w:space="0" w:color="auto"/>
          </w:divBdr>
          <w:divsChild>
            <w:div w:id="2115514983">
              <w:marLeft w:val="0"/>
              <w:marRight w:val="0"/>
              <w:marTop w:val="0"/>
              <w:marBottom w:val="0"/>
              <w:divBdr>
                <w:top w:val="none" w:sz="0" w:space="0" w:color="auto"/>
                <w:left w:val="none" w:sz="0" w:space="0" w:color="auto"/>
                <w:bottom w:val="none" w:sz="0" w:space="0" w:color="auto"/>
                <w:right w:val="none" w:sz="0" w:space="0" w:color="auto"/>
              </w:divBdr>
              <w:divsChild>
                <w:div w:id="773329781">
                  <w:marLeft w:val="0"/>
                  <w:marRight w:val="0"/>
                  <w:marTop w:val="0"/>
                  <w:marBottom w:val="0"/>
                  <w:divBdr>
                    <w:top w:val="none" w:sz="0" w:space="0" w:color="auto"/>
                    <w:left w:val="none" w:sz="0" w:space="0" w:color="auto"/>
                    <w:bottom w:val="none" w:sz="0" w:space="0" w:color="auto"/>
                    <w:right w:val="none" w:sz="0" w:space="0" w:color="auto"/>
                  </w:divBdr>
                  <w:divsChild>
                    <w:div w:id="1441024994">
                      <w:marLeft w:val="0"/>
                      <w:marRight w:val="0"/>
                      <w:marTop w:val="0"/>
                      <w:marBottom w:val="0"/>
                      <w:divBdr>
                        <w:top w:val="none" w:sz="0" w:space="0" w:color="auto"/>
                        <w:left w:val="none" w:sz="0" w:space="0" w:color="auto"/>
                        <w:bottom w:val="none" w:sz="0" w:space="0" w:color="auto"/>
                        <w:right w:val="none" w:sz="0" w:space="0" w:color="auto"/>
                      </w:divBdr>
                      <w:divsChild>
                        <w:div w:id="187455042">
                          <w:marLeft w:val="0"/>
                          <w:marRight w:val="0"/>
                          <w:marTop w:val="0"/>
                          <w:marBottom w:val="0"/>
                          <w:divBdr>
                            <w:top w:val="none" w:sz="0" w:space="0" w:color="auto"/>
                            <w:left w:val="none" w:sz="0" w:space="0" w:color="auto"/>
                            <w:bottom w:val="none" w:sz="0" w:space="0" w:color="auto"/>
                            <w:right w:val="none" w:sz="0" w:space="0" w:color="auto"/>
                          </w:divBdr>
                          <w:divsChild>
                            <w:div w:id="603731351">
                              <w:marLeft w:val="0"/>
                              <w:marRight w:val="0"/>
                              <w:marTop w:val="0"/>
                              <w:marBottom w:val="0"/>
                              <w:divBdr>
                                <w:top w:val="none" w:sz="0" w:space="0" w:color="auto"/>
                                <w:left w:val="none" w:sz="0" w:space="0" w:color="auto"/>
                                <w:bottom w:val="none" w:sz="0" w:space="0" w:color="auto"/>
                                <w:right w:val="none" w:sz="0" w:space="0" w:color="auto"/>
                              </w:divBdr>
                              <w:divsChild>
                                <w:div w:id="100690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0431445">
      <w:bodyDiv w:val="1"/>
      <w:marLeft w:val="0"/>
      <w:marRight w:val="0"/>
      <w:marTop w:val="0"/>
      <w:marBottom w:val="0"/>
      <w:divBdr>
        <w:top w:val="none" w:sz="0" w:space="0" w:color="auto"/>
        <w:left w:val="none" w:sz="0" w:space="0" w:color="auto"/>
        <w:bottom w:val="none" w:sz="0" w:space="0" w:color="auto"/>
        <w:right w:val="none" w:sz="0" w:space="0" w:color="auto"/>
      </w:divBdr>
    </w:div>
    <w:div w:id="1956399740">
      <w:bodyDiv w:val="1"/>
      <w:marLeft w:val="0"/>
      <w:marRight w:val="0"/>
      <w:marTop w:val="0"/>
      <w:marBottom w:val="0"/>
      <w:divBdr>
        <w:top w:val="none" w:sz="0" w:space="0" w:color="auto"/>
        <w:left w:val="none" w:sz="0" w:space="0" w:color="auto"/>
        <w:bottom w:val="none" w:sz="0" w:space="0" w:color="auto"/>
        <w:right w:val="none" w:sz="0" w:space="0" w:color="auto"/>
      </w:divBdr>
    </w:div>
    <w:div w:id="1960214397">
      <w:bodyDiv w:val="1"/>
      <w:marLeft w:val="0"/>
      <w:marRight w:val="0"/>
      <w:marTop w:val="0"/>
      <w:marBottom w:val="0"/>
      <w:divBdr>
        <w:top w:val="none" w:sz="0" w:space="0" w:color="auto"/>
        <w:left w:val="none" w:sz="0" w:space="0" w:color="auto"/>
        <w:bottom w:val="none" w:sz="0" w:space="0" w:color="auto"/>
        <w:right w:val="none" w:sz="0" w:space="0" w:color="auto"/>
      </w:divBdr>
    </w:div>
    <w:div w:id="1963808612">
      <w:bodyDiv w:val="1"/>
      <w:marLeft w:val="0"/>
      <w:marRight w:val="0"/>
      <w:marTop w:val="0"/>
      <w:marBottom w:val="0"/>
      <w:divBdr>
        <w:top w:val="none" w:sz="0" w:space="0" w:color="auto"/>
        <w:left w:val="none" w:sz="0" w:space="0" w:color="auto"/>
        <w:bottom w:val="none" w:sz="0" w:space="0" w:color="auto"/>
        <w:right w:val="none" w:sz="0" w:space="0" w:color="auto"/>
      </w:divBdr>
    </w:div>
    <w:div w:id="1966159131">
      <w:bodyDiv w:val="1"/>
      <w:marLeft w:val="0"/>
      <w:marRight w:val="0"/>
      <w:marTop w:val="0"/>
      <w:marBottom w:val="0"/>
      <w:divBdr>
        <w:top w:val="none" w:sz="0" w:space="0" w:color="auto"/>
        <w:left w:val="none" w:sz="0" w:space="0" w:color="auto"/>
        <w:bottom w:val="none" w:sz="0" w:space="0" w:color="auto"/>
        <w:right w:val="none" w:sz="0" w:space="0" w:color="auto"/>
      </w:divBdr>
    </w:div>
    <w:div w:id="1987540292">
      <w:bodyDiv w:val="1"/>
      <w:marLeft w:val="0"/>
      <w:marRight w:val="0"/>
      <w:marTop w:val="0"/>
      <w:marBottom w:val="0"/>
      <w:divBdr>
        <w:top w:val="none" w:sz="0" w:space="0" w:color="auto"/>
        <w:left w:val="none" w:sz="0" w:space="0" w:color="auto"/>
        <w:bottom w:val="none" w:sz="0" w:space="0" w:color="auto"/>
        <w:right w:val="none" w:sz="0" w:space="0" w:color="auto"/>
      </w:divBdr>
    </w:div>
    <w:div w:id="1992951225">
      <w:bodyDiv w:val="1"/>
      <w:marLeft w:val="0"/>
      <w:marRight w:val="0"/>
      <w:marTop w:val="0"/>
      <w:marBottom w:val="0"/>
      <w:divBdr>
        <w:top w:val="none" w:sz="0" w:space="0" w:color="auto"/>
        <w:left w:val="none" w:sz="0" w:space="0" w:color="auto"/>
        <w:bottom w:val="none" w:sz="0" w:space="0" w:color="auto"/>
        <w:right w:val="none" w:sz="0" w:space="0" w:color="auto"/>
      </w:divBdr>
    </w:div>
    <w:div w:id="2000427441">
      <w:bodyDiv w:val="1"/>
      <w:marLeft w:val="0"/>
      <w:marRight w:val="0"/>
      <w:marTop w:val="0"/>
      <w:marBottom w:val="0"/>
      <w:divBdr>
        <w:top w:val="none" w:sz="0" w:space="0" w:color="auto"/>
        <w:left w:val="none" w:sz="0" w:space="0" w:color="auto"/>
        <w:bottom w:val="none" w:sz="0" w:space="0" w:color="auto"/>
        <w:right w:val="none" w:sz="0" w:space="0" w:color="auto"/>
      </w:divBdr>
    </w:div>
    <w:div w:id="2006089594">
      <w:bodyDiv w:val="1"/>
      <w:marLeft w:val="0"/>
      <w:marRight w:val="0"/>
      <w:marTop w:val="0"/>
      <w:marBottom w:val="0"/>
      <w:divBdr>
        <w:top w:val="none" w:sz="0" w:space="0" w:color="auto"/>
        <w:left w:val="none" w:sz="0" w:space="0" w:color="auto"/>
        <w:bottom w:val="none" w:sz="0" w:space="0" w:color="auto"/>
        <w:right w:val="none" w:sz="0" w:space="0" w:color="auto"/>
      </w:divBdr>
      <w:divsChild>
        <w:div w:id="168374332">
          <w:marLeft w:val="0"/>
          <w:marRight w:val="0"/>
          <w:marTop w:val="0"/>
          <w:marBottom w:val="0"/>
          <w:divBdr>
            <w:top w:val="none" w:sz="0" w:space="0" w:color="auto"/>
            <w:left w:val="none" w:sz="0" w:space="0" w:color="auto"/>
            <w:bottom w:val="none" w:sz="0" w:space="0" w:color="auto"/>
            <w:right w:val="none" w:sz="0" w:space="0" w:color="auto"/>
          </w:divBdr>
          <w:divsChild>
            <w:div w:id="2025857429">
              <w:marLeft w:val="0"/>
              <w:marRight w:val="0"/>
              <w:marTop w:val="0"/>
              <w:marBottom w:val="0"/>
              <w:divBdr>
                <w:top w:val="none" w:sz="0" w:space="0" w:color="auto"/>
                <w:left w:val="none" w:sz="0" w:space="0" w:color="auto"/>
                <w:bottom w:val="none" w:sz="0" w:space="0" w:color="auto"/>
                <w:right w:val="none" w:sz="0" w:space="0" w:color="auto"/>
              </w:divBdr>
              <w:divsChild>
                <w:div w:id="881596044">
                  <w:marLeft w:val="0"/>
                  <w:marRight w:val="0"/>
                  <w:marTop w:val="0"/>
                  <w:marBottom w:val="0"/>
                  <w:divBdr>
                    <w:top w:val="none" w:sz="0" w:space="0" w:color="auto"/>
                    <w:left w:val="none" w:sz="0" w:space="0" w:color="auto"/>
                    <w:bottom w:val="none" w:sz="0" w:space="0" w:color="auto"/>
                    <w:right w:val="none" w:sz="0" w:space="0" w:color="auto"/>
                  </w:divBdr>
                </w:div>
              </w:divsChild>
            </w:div>
            <w:div w:id="240221560">
              <w:marLeft w:val="0"/>
              <w:marRight w:val="0"/>
              <w:marTop w:val="0"/>
              <w:marBottom w:val="0"/>
              <w:divBdr>
                <w:top w:val="none" w:sz="0" w:space="0" w:color="auto"/>
                <w:left w:val="none" w:sz="0" w:space="0" w:color="auto"/>
                <w:bottom w:val="none" w:sz="0" w:space="0" w:color="auto"/>
                <w:right w:val="none" w:sz="0" w:space="0" w:color="auto"/>
              </w:divBdr>
              <w:divsChild>
                <w:div w:id="165309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766293">
      <w:bodyDiv w:val="1"/>
      <w:marLeft w:val="0"/>
      <w:marRight w:val="0"/>
      <w:marTop w:val="0"/>
      <w:marBottom w:val="0"/>
      <w:divBdr>
        <w:top w:val="none" w:sz="0" w:space="0" w:color="auto"/>
        <w:left w:val="none" w:sz="0" w:space="0" w:color="auto"/>
        <w:bottom w:val="none" w:sz="0" w:space="0" w:color="auto"/>
        <w:right w:val="none" w:sz="0" w:space="0" w:color="auto"/>
      </w:divBdr>
    </w:div>
    <w:div w:id="2037579914">
      <w:bodyDiv w:val="1"/>
      <w:marLeft w:val="0"/>
      <w:marRight w:val="0"/>
      <w:marTop w:val="0"/>
      <w:marBottom w:val="0"/>
      <w:divBdr>
        <w:top w:val="none" w:sz="0" w:space="0" w:color="auto"/>
        <w:left w:val="none" w:sz="0" w:space="0" w:color="auto"/>
        <w:bottom w:val="none" w:sz="0" w:space="0" w:color="auto"/>
        <w:right w:val="none" w:sz="0" w:space="0" w:color="auto"/>
      </w:divBdr>
    </w:div>
    <w:div w:id="2051414894">
      <w:bodyDiv w:val="1"/>
      <w:marLeft w:val="0"/>
      <w:marRight w:val="0"/>
      <w:marTop w:val="0"/>
      <w:marBottom w:val="0"/>
      <w:divBdr>
        <w:top w:val="none" w:sz="0" w:space="0" w:color="auto"/>
        <w:left w:val="none" w:sz="0" w:space="0" w:color="auto"/>
        <w:bottom w:val="none" w:sz="0" w:space="0" w:color="auto"/>
        <w:right w:val="none" w:sz="0" w:space="0" w:color="auto"/>
      </w:divBdr>
    </w:div>
    <w:div w:id="2066024524">
      <w:bodyDiv w:val="1"/>
      <w:marLeft w:val="0"/>
      <w:marRight w:val="0"/>
      <w:marTop w:val="0"/>
      <w:marBottom w:val="0"/>
      <w:divBdr>
        <w:top w:val="none" w:sz="0" w:space="0" w:color="auto"/>
        <w:left w:val="none" w:sz="0" w:space="0" w:color="auto"/>
        <w:bottom w:val="none" w:sz="0" w:space="0" w:color="auto"/>
        <w:right w:val="none" w:sz="0" w:space="0" w:color="auto"/>
      </w:divBdr>
    </w:div>
    <w:div w:id="2123068467">
      <w:bodyDiv w:val="1"/>
      <w:marLeft w:val="0"/>
      <w:marRight w:val="0"/>
      <w:marTop w:val="0"/>
      <w:marBottom w:val="0"/>
      <w:divBdr>
        <w:top w:val="none" w:sz="0" w:space="0" w:color="auto"/>
        <w:left w:val="none" w:sz="0" w:space="0" w:color="auto"/>
        <w:bottom w:val="none" w:sz="0" w:space="0" w:color="auto"/>
        <w:right w:val="none" w:sz="0" w:space="0" w:color="auto"/>
      </w:divBdr>
    </w:div>
    <w:div w:id="2126537939">
      <w:bodyDiv w:val="1"/>
      <w:marLeft w:val="0"/>
      <w:marRight w:val="0"/>
      <w:marTop w:val="0"/>
      <w:marBottom w:val="0"/>
      <w:divBdr>
        <w:top w:val="none" w:sz="0" w:space="0" w:color="auto"/>
        <w:left w:val="none" w:sz="0" w:space="0" w:color="auto"/>
        <w:bottom w:val="none" w:sz="0" w:space="0" w:color="auto"/>
        <w:right w:val="none" w:sz="0" w:space="0" w:color="auto"/>
      </w:divBdr>
    </w:div>
    <w:div w:id="2145392692">
      <w:bodyDiv w:val="1"/>
      <w:marLeft w:val="0"/>
      <w:marRight w:val="0"/>
      <w:marTop w:val="0"/>
      <w:marBottom w:val="0"/>
      <w:divBdr>
        <w:top w:val="none" w:sz="0" w:space="0" w:color="auto"/>
        <w:left w:val="none" w:sz="0" w:space="0" w:color="auto"/>
        <w:bottom w:val="none" w:sz="0" w:space="0" w:color="auto"/>
        <w:right w:val="none" w:sz="0" w:space="0" w:color="auto"/>
      </w:divBdr>
      <w:divsChild>
        <w:div w:id="1192455347">
          <w:marLeft w:val="0"/>
          <w:marRight w:val="0"/>
          <w:marTop w:val="0"/>
          <w:marBottom w:val="0"/>
          <w:divBdr>
            <w:top w:val="none" w:sz="0" w:space="0" w:color="auto"/>
            <w:left w:val="none" w:sz="0" w:space="0" w:color="auto"/>
            <w:bottom w:val="none" w:sz="0" w:space="0" w:color="auto"/>
            <w:right w:val="none" w:sz="0" w:space="0" w:color="auto"/>
          </w:divBdr>
          <w:divsChild>
            <w:div w:id="1457218472">
              <w:marLeft w:val="0"/>
              <w:marRight w:val="0"/>
              <w:marTop w:val="0"/>
              <w:marBottom w:val="0"/>
              <w:divBdr>
                <w:top w:val="none" w:sz="0" w:space="0" w:color="auto"/>
                <w:left w:val="none" w:sz="0" w:space="0" w:color="auto"/>
                <w:bottom w:val="none" w:sz="0" w:space="0" w:color="auto"/>
                <w:right w:val="none" w:sz="0" w:space="0" w:color="auto"/>
              </w:divBdr>
            </w:div>
          </w:divsChild>
        </w:div>
        <w:div w:id="61415446">
          <w:marLeft w:val="0"/>
          <w:marRight w:val="0"/>
          <w:marTop w:val="0"/>
          <w:marBottom w:val="0"/>
          <w:divBdr>
            <w:top w:val="none" w:sz="0" w:space="0" w:color="auto"/>
            <w:left w:val="none" w:sz="0" w:space="0" w:color="auto"/>
            <w:bottom w:val="none" w:sz="0" w:space="0" w:color="auto"/>
            <w:right w:val="none" w:sz="0" w:space="0" w:color="auto"/>
          </w:divBdr>
          <w:divsChild>
            <w:div w:id="942348253">
              <w:marLeft w:val="0"/>
              <w:marRight w:val="0"/>
              <w:marTop w:val="0"/>
              <w:marBottom w:val="0"/>
              <w:divBdr>
                <w:top w:val="none" w:sz="0" w:space="0" w:color="auto"/>
                <w:left w:val="none" w:sz="0" w:space="0" w:color="auto"/>
                <w:bottom w:val="none" w:sz="0" w:space="0" w:color="auto"/>
                <w:right w:val="none" w:sz="0" w:space="0" w:color="auto"/>
              </w:divBdr>
              <w:divsChild>
                <w:div w:id="113595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0022022118798505" TargetMode="External"/><Relationship Id="rId5" Type="http://schemas.openxmlformats.org/officeDocument/2006/relationships/hyperlink" Target="https://doi.org/10.1016/j.soctra.2009.03.00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1083</TotalTime>
  <Pages>21</Pages>
  <Words>5912</Words>
  <Characters>33703</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Marilena Stan (1812196)</dc:creator>
  <cp:keywords/>
  <dc:description/>
  <cp:lastModifiedBy>Marilena Stan (1812196)</cp:lastModifiedBy>
  <cp:revision>164</cp:revision>
  <dcterms:created xsi:type="dcterms:W3CDTF">2022-11-21T01:43:00Z</dcterms:created>
  <dcterms:modified xsi:type="dcterms:W3CDTF">2022-12-16T20:03:00Z</dcterms:modified>
</cp:coreProperties>
</file>