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7907" w:rsidRDefault="00D27907" w:rsidP="009E292A">
      <w:pPr>
        <w:pStyle w:val="Title"/>
        <w:rPr>
          <w:rFonts w:eastAsia="Arial"/>
        </w:rPr>
      </w:pPr>
    </w:p>
    <w:p w:rsidR="00D27907" w:rsidRDefault="00D27907" w:rsidP="00D27907">
      <w:pPr>
        <w:pStyle w:val="BodyTextL25"/>
        <w:rPr>
          <w:rFonts w:eastAsia="Arial"/>
          <w:b/>
          <w:color w:val="FF0000"/>
        </w:rPr>
      </w:pPr>
    </w:p>
    <w:p w:rsidR="00BF1A9C" w:rsidRDefault="00BF1A9C" w:rsidP="00D27907">
      <w:pPr>
        <w:pStyle w:val="BodyTextL25"/>
        <w:rPr>
          <w:rFonts w:eastAsia="Arial"/>
          <w:b/>
          <w:color w:val="FF0000"/>
        </w:rPr>
      </w:pPr>
    </w:p>
    <w:p w:rsidR="00860CB8" w:rsidRPr="009E292A" w:rsidRDefault="00DC3C08" w:rsidP="009E292A">
      <w:pPr>
        <w:pStyle w:val="Title"/>
        <w:rPr>
          <w:b/>
        </w:rPr>
      </w:pPr>
      <w:r>
        <w:rPr>
          <w:b/>
        </w:rPr>
        <w:t>C</w:t>
      </w:r>
      <w:r w:rsidR="009E292A" w:rsidRPr="009E292A">
        <w:rPr>
          <w:b/>
        </w:rPr>
        <w:t>ompari</w:t>
      </w:r>
      <w:r>
        <w:rPr>
          <w:b/>
        </w:rPr>
        <w:t xml:space="preserve">son of the </w:t>
      </w:r>
      <w:r w:rsidR="003A7080">
        <w:rPr>
          <w:b/>
        </w:rPr>
        <w:t xml:space="preserve">main </w:t>
      </w:r>
      <w:r w:rsidR="003A7080" w:rsidRPr="009E292A">
        <w:rPr>
          <w:b/>
        </w:rPr>
        <w:t>Encryption</w:t>
      </w:r>
      <w:r w:rsidR="009E292A" w:rsidRPr="009E292A">
        <w:rPr>
          <w:b/>
        </w:rPr>
        <w:t xml:space="preserve"> standards</w:t>
      </w:r>
    </w:p>
    <w:p w:rsidR="00860CB8" w:rsidRPr="00860CB8" w:rsidRDefault="00860CB8" w:rsidP="00860CB8"/>
    <w:sdt>
      <w:sdtPr>
        <w:rPr>
          <w:rFonts w:asciiTheme="minorHAnsi" w:eastAsiaTheme="minorHAnsi" w:hAnsiTheme="minorHAnsi" w:cstheme="minorBidi"/>
          <w:color w:val="auto"/>
          <w:sz w:val="22"/>
          <w:szCs w:val="22"/>
          <w:lang w:val="en-GB"/>
        </w:rPr>
        <w:id w:val="826411379"/>
        <w:docPartObj>
          <w:docPartGallery w:val="Table of Contents"/>
          <w:docPartUnique/>
        </w:docPartObj>
      </w:sdtPr>
      <w:sdtEndPr>
        <w:rPr>
          <w:b/>
          <w:bCs/>
          <w:noProof/>
        </w:rPr>
      </w:sdtEndPr>
      <w:sdtContent>
        <w:p w:rsidR="00352720" w:rsidRPr="00BC4521" w:rsidRDefault="00352720">
          <w:pPr>
            <w:pStyle w:val="TOCHeading"/>
            <w:rPr>
              <w:b/>
              <w:color w:val="auto"/>
              <w:sz w:val="44"/>
              <w:szCs w:val="44"/>
            </w:rPr>
          </w:pPr>
          <w:r w:rsidRPr="00BC4521">
            <w:rPr>
              <w:b/>
              <w:sz w:val="44"/>
              <w:szCs w:val="44"/>
            </w:rPr>
            <w:t>Contents</w:t>
          </w:r>
        </w:p>
        <w:p w:rsidR="00517FDE" w:rsidRDefault="00352720">
          <w:pPr>
            <w:pStyle w:val="TOC1"/>
            <w:tabs>
              <w:tab w:val="left" w:pos="440"/>
              <w:tab w:val="right" w:leader="dot" w:pos="9016"/>
            </w:tabs>
            <w:rPr>
              <w:rFonts w:eastAsiaTheme="minorEastAsia"/>
              <w:noProof/>
              <w:lang w:eastAsia="en-GB"/>
            </w:rPr>
          </w:pPr>
          <w:r w:rsidRPr="00BC4521">
            <w:fldChar w:fldCharType="begin"/>
          </w:r>
          <w:r w:rsidRPr="00BC4521">
            <w:instrText xml:space="preserve"> TOC \o "1-1" \h \z \u </w:instrText>
          </w:r>
          <w:r w:rsidRPr="00BC4521">
            <w:fldChar w:fldCharType="separate"/>
          </w:r>
          <w:hyperlink w:anchor="_Toc26698821" w:history="1">
            <w:r w:rsidR="00517FDE" w:rsidRPr="0093292C">
              <w:rPr>
                <w:rStyle w:val="Hyperlink"/>
                <w:rFonts w:eastAsia="Arial"/>
                <w:b/>
                <w:noProof/>
              </w:rPr>
              <w:t>1</w:t>
            </w:r>
            <w:r w:rsidR="00517FDE">
              <w:rPr>
                <w:rFonts w:eastAsiaTheme="minorEastAsia"/>
                <w:noProof/>
                <w:lang w:eastAsia="en-GB"/>
              </w:rPr>
              <w:tab/>
            </w:r>
            <w:r w:rsidR="00517FDE" w:rsidRPr="0093292C">
              <w:rPr>
                <w:rStyle w:val="Hyperlink"/>
                <w:rFonts w:eastAsia="Arial"/>
                <w:b/>
                <w:noProof/>
              </w:rPr>
              <w:t>Introduction</w:t>
            </w:r>
            <w:r w:rsidR="00517FDE">
              <w:rPr>
                <w:noProof/>
                <w:webHidden/>
              </w:rPr>
              <w:tab/>
            </w:r>
            <w:r w:rsidR="00517FDE">
              <w:rPr>
                <w:noProof/>
                <w:webHidden/>
              </w:rPr>
              <w:fldChar w:fldCharType="begin"/>
            </w:r>
            <w:r w:rsidR="00517FDE">
              <w:rPr>
                <w:noProof/>
                <w:webHidden/>
              </w:rPr>
              <w:instrText xml:space="preserve"> PAGEREF _Toc26698821 \h </w:instrText>
            </w:r>
            <w:r w:rsidR="00517FDE">
              <w:rPr>
                <w:noProof/>
                <w:webHidden/>
              </w:rPr>
            </w:r>
            <w:r w:rsidR="00517FDE">
              <w:rPr>
                <w:noProof/>
                <w:webHidden/>
              </w:rPr>
              <w:fldChar w:fldCharType="separate"/>
            </w:r>
            <w:r w:rsidR="00517FDE">
              <w:rPr>
                <w:noProof/>
                <w:webHidden/>
              </w:rPr>
              <w:t>1</w:t>
            </w:r>
            <w:r w:rsidR="00517FDE">
              <w:rPr>
                <w:noProof/>
                <w:webHidden/>
              </w:rPr>
              <w:fldChar w:fldCharType="end"/>
            </w:r>
          </w:hyperlink>
        </w:p>
        <w:p w:rsidR="00517FDE" w:rsidRDefault="00517FDE">
          <w:pPr>
            <w:pStyle w:val="TOC1"/>
            <w:tabs>
              <w:tab w:val="left" w:pos="440"/>
              <w:tab w:val="right" w:leader="dot" w:pos="9016"/>
            </w:tabs>
            <w:rPr>
              <w:rFonts w:eastAsiaTheme="minorEastAsia"/>
              <w:noProof/>
              <w:lang w:eastAsia="en-GB"/>
            </w:rPr>
          </w:pPr>
          <w:hyperlink w:anchor="_Toc26698822" w:history="1">
            <w:r w:rsidRPr="0093292C">
              <w:rPr>
                <w:rStyle w:val="Hyperlink"/>
                <w:rFonts w:eastAsia="Arial"/>
                <w:b/>
                <w:noProof/>
              </w:rPr>
              <w:t>2</w:t>
            </w:r>
            <w:r>
              <w:rPr>
                <w:rFonts w:eastAsiaTheme="minorEastAsia"/>
                <w:noProof/>
                <w:lang w:eastAsia="en-GB"/>
              </w:rPr>
              <w:tab/>
            </w:r>
            <w:r w:rsidRPr="0093292C">
              <w:rPr>
                <w:rStyle w:val="Hyperlink"/>
                <w:rFonts w:eastAsia="Arial"/>
                <w:b/>
                <w:noProof/>
              </w:rPr>
              <w:t>What is Network Encryption and Cryptology</w:t>
            </w:r>
            <w:r>
              <w:rPr>
                <w:noProof/>
                <w:webHidden/>
              </w:rPr>
              <w:tab/>
            </w:r>
            <w:r>
              <w:rPr>
                <w:noProof/>
                <w:webHidden/>
              </w:rPr>
              <w:fldChar w:fldCharType="begin"/>
            </w:r>
            <w:r>
              <w:rPr>
                <w:noProof/>
                <w:webHidden/>
              </w:rPr>
              <w:instrText xml:space="preserve"> PAGEREF _Toc26698822 \h </w:instrText>
            </w:r>
            <w:r>
              <w:rPr>
                <w:noProof/>
                <w:webHidden/>
              </w:rPr>
            </w:r>
            <w:r>
              <w:rPr>
                <w:noProof/>
                <w:webHidden/>
              </w:rPr>
              <w:fldChar w:fldCharType="separate"/>
            </w:r>
            <w:r>
              <w:rPr>
                <w:noProof/>
                <w:webHidden/>
              </w:rPr>
              <w:t>2</w:t>
            </w:r>
            <w:r>
              <w:rPr>
                <w:noProof/>
                <w:webHidden/>
              </w:rPr>
              <w:fldChar w:fldCharType="end"/>
            </w:r>
          </w:hyperlink>
        </w:p>
        <w:p w:rsidR="00517FDE" w:rsidRDefault="00517FDE">
          <w:pPr>
            <w:pStyle w:val="TOC1"/>
            <w:tabs>
              <w:tab w:val="left" w:pos="440"/>
              <w:tab w:val="right" w:leader="dot" w:pos="9016"/>
            </w:tabs>
            <w:rPr>
              <w:rFonts w:eastAsiaTheme="minorEastAsia"/>
              <w:noProof/>
              <w:lang w:eastAsia="en-GB"/>
            </w:rPr>
          </w:pPr>
          <w:hyperlink w:anchor="_Toc26698823" w:history="1">
            <w:r w:rsidRPr="0093292C">
              <w:rPr>
                <w:rStyle w:val="Hyperlink"/>
                <w:rFonts w:eastAsia="Arial"/>
                <w:b/>
                <w:noProof/>
              </w:rPr>
              <w:t>3</w:t>
            </w:r>
            <w:r>
              <w:rPr>
                <w:rFonts w:eastAsiaTheme="minorEastAsia"/>
                <w:noProof/>
                <w:lang w:eastAsia="en-GB"/>
              </w:rPr>
              <w:tab/>
            </w:r>
            <w:r w:rsidRPr="0093292C">
              <w:rPr>
                <w:rStyle w:val="Hyperlink"/>
                <w:rFonts w:eastAsia="Arial"/>
                <w:b/>
                <w:noProof/>
              </w:rPr>
              <w:t>Encryption Algorithms</w:t>
            </w:r>
            <w:r>
              <w:rPr>
                <w:noProof/>
                <w:webHidden/>
              </w:rPr>
              <w:tab/>
            </w:r>
            <w:r>
              <w:rPr>
                <w:noProof/>
                <w:webHidden/>
              </w:rPr>
              <w:fldChar w:fldCharType="begin"/>
            </w:r>
            <w:r>
              <w:rPr>
                <w:noProof/>
                <w:webHidden/>
              </w:rPr>
              <w:instrText xml:space="preserve"> PAGEREF _Toc26698823 \h </w:instrText>
            </w:r>
            <w:r>
              <w:rPr>
                <w:noProof/>
                <w:webHidden/>
              </w:rPr>
            </w:r>
            <w:r>
              <w:rPr>
                <w:noProof/>
                <w:webHidden/>
              </w:rPr>
              <w:fldChar w:fldCharType="separate"/>
            </w:r>
            <w:r>
              <w:rPr>
                <w:noProof/>
                <w:webHidden/>
              </w:rPr>
              <w:t>3</w:t>
            </w:r>
            <w:r>
              <w:rPr>
                <w:noProof/>
                <w:webHidden/>
              </w:rPr>
              <w:fldChar w:fldCharType="end"/>
            </w:r>
          </w:hyperlink>
        </w:p>
        <w:p w:rsidR="00517FDE" w:rsidRDefault="00517FDE">
          <w:pPr>
            <w:pStyle w:val="TOC1"/>
            <w:tabs>
              <w:tab w:val="left" w:pos="440"/>
              <w:tab w:val="right" w:leader="dot" w:pos="9016"/>
            </w:tabs>
            <w:rPr>
              <w:rFonts w:eastAsiaTheme="minorEastAsia"/>
              <w:noProof/>
              <w:lang w:eastAsia="en-GB"/>
            </w:rPr>
          </w:pPr>
          <w:hyperlink w:anchor="_Toc26698824" w:history="1">
            <w:r w:rsidRPr="0093292C">
              <w:rPr>
                <w:rStyle w:val="Hyperlink"/>
                <w:b/>
                <w:noProof/>
              </w:rPr>
              <w:t>4</w:t>
            </w:r>
            <w:r>
              <w:rPr>
                <w:rFonts w:eastAsiaTheme="minorEastAsia"/>
                <w:noProof/>
                <w:lang w:eastAsia="en-GB"/>
              </w:rPr>
              <w:tab/>
            </w:r>
            <w:r w:rsidRPr="0093292C">
              <w:rPr>
                <w:rStyle w:val="Hyperlink"/>
                <w:b/>
                <w:noProof/>
              </w:rPr>
              <w:t>Summary</w:t>
            </w:r>
            <w:r>
              <w:rPr>
                <w:noProof/>
                <w:webHidden/>
              </w:rPr>
              <w:tab/>
            </w:r>
            <w:r>
              <w:rPr>
                <w:noProof/>
                <w:webHidden/>
              </w:rPr>
              <w:fldChar w:fldCharType="begin"/>
            </w:r>
            <w:r>
              <w:rPr>
                <w:noProof/>
                <w:webHidden/>
              </w:rPr>
              <w:instrText xml:space="preserve"> PAGEREF _Toc26698824 \h </w:instrText>
            </w:r>
            <w:r>
              <w:rPr>
                <w:noProof/>
                <w:webHidden/>
              </w:rPr>
            </w:r>
            <w:r>
              <w:rPr>
                <w:noProof/>
                <w:webHidden/>
              </w:rPr>
              <w:fldChar w:fldCharType="separate"/>
            </w:r>
            <w:r>
              <w:rPr>
                <w:noProof/>
                <w:webHidden/>
              </w:rPr>
              <w:t>5</w:t>
            </w:r>
            <w:r>
              <w:rPr>
                <w:noProof/>
                <w:webHidden/>
              </w:rPr>
              <w:fldChar w:fldCharType="end"/>
            </w:r>
          </w:hyperlink>
        </w:p>
        <w:p w:rsidR="00517FDE" w:rsidRDefault="00517FDE">
          <w:pPr>
            <w:pStyle w:val="TOC1"/>
            <w:tabs>
              <w:tab w:val="left" w:pos="440"/>
              <w:tab w:val="right" w:leader="dot" w:pos="9016"/>
            </w:tabs>
            <w:rPr>
              <w:rFonts w:eastAsiaTheme="minorEastAsia"/>
              <w:noProof/>
              <w:lang w:eastAsia="en-GB"/>
            </w:rPr>
          </w:pPr>
          <w:hyperlink w:anchor="_Toc26698825" w:history="1">
            <w:r w:rsidRPr="0093292C">
              <w:rPr>
                <w:rStyle w:val="Hyperlink"/>
                <w:b/>
                <w:noProof/>
              </w:rPr>
              <w:t>5</w:t>
            </w:r>
            <w:r>
              <w:rPr>
                <w:rFonts w:eastAsiaTheme="minorEastAsia"/>
                <w:noProof/>
                <w:lang w:eastAsia="en-GB"/>
              </w:rPr>
              <w:tab/>
            </w:r>
            <w:r w:rsidRPr="0093292C">
              <w:rPr>
                <w:rStyle w:val="Hyperlink"/>
                <w:b/>
                <w:noProof/>
              </w:rPr>
              <w:t>References</w:t>
            </w:r>
            <w:r>
              <w:rPr>
                <w:noProof/>
                <w:webHidden/>
              </w:rPr>
              <w:tab/>
            </w:r>
            <w:r>
              <w:rPr>
                <w:noProof/>
                <w:webHidden/>
              </w:rPr>
              <w:fldChar w:fldCharType="begin"/>
            </w:r>
            <w:r>
              <w:rPr>
                <w:noProof/>
                <w:webHidden/>
              </w:rPr>
              <w:instrText xml:space="preserve"> PAGEREF _Toc26698825 \h </w:instrText>
            </w:r>
            <w:r>
              <w:rPr>
                <w:noProof/>
                <w:webHidden/>
              </w:rPr>
            </w:r>
            <w:r>
              <w:rPr>
                <w:noProof/>
                <w:webHidden/>
              </w:rPr>
              <w:fldChar w:fldCharType="separate"/>
            </w:r>
            <w:r>
              <w:rPr>
                <w:noProof/>
                <w:webHidden/>
              </w:rPr>
              <w:t>6</w:t>
            </w:r>
            <w:r>
              <w:rPr>
                <w:noProof/>
                <w:webHidden/>
              </w:rPr>
              <w:fldChar w:fldCharType="end"/>
            </w:r>
          </w:hyperlink>
        </w:p>
        <w:p w:rsidR="00352720" w:rsidRDefault="00352720">
          <w:r w:rsidRPr="00BC4521">
            <w:fldChar w:fldCharType="end"/>
          </w:r>
        </w:p>
      </w:sdtContent>
    </w:sdt>
    <w:p w:rsidR="00BF1A9C" w:rsidRDefault="00BF1A9C" w:rsidP="00D27907">
      <w:pPr>
        <w:pStyle w:val="BodyTextL25"/>
        <w:rPr>
          <w:rFonts w:eastAsia="Arial"/>
          <w:b/>
          <w:color w:val="FF0000"/>
        </w:rPr>
      </w:pPr>
    </w:p>
    <w:p w:rsidR="00BF1A9C" w:rsidRDefault="00BF1A9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5747FC" w:rsidRDefault="005747FC" w:rsidP="00D27907">
      <w:pPr>
        <w:pStyle w:val="BodyTextL25"/>
        <w:rPr>
          <w:rFonts w:eastAsia="Arial"/>
          <w:b/>
          <w:color w:val="FF0000"/>
        </w:rPr>
      </w:pPr>
    </w:p>
    <w:p w:rsidR="00BF1A9C" w:rsidRDefault="00BF1A9C" w:rsidP="00D27907">
      <w:pPr>
        <w:pStyle w:val="BodyTextL25"/>
        <w:rPr>
          <w:rFonts w:eastAsia="Arial"/>
          <w:b/>
          <w:color w:val="FF0000"/>
        </w:rPr>
      </w:pPr>
    </w:p>
    <w:p w:rsidR="00517FDE" w:rsidRDefault="00517FDE" w:rsidP="00D27907">
      <w:pPr>
        <w:pStyle w:val="BodyTextL25"/>
        <w:rPr>
          <w:rFonts w:eastAsia="Arial"/>
          <w:b/>
          <w:color w:val="FF0000"/>
        </w:rPr>
      </w:pPr>
    </w:p>
    <w:p w:rsidR="00517FDE" w:rsidRDefault="00517FDE" w:rsidP="00D27907">
      <w:pPr>
        <w:pStyle w:val="BodyTextL25"/>
        <w:rPr>
          <w:rFonts w:eastAsia="Arial"/>
          <w:b/>
          <w:color w:val="FF0000"/>
        </w:rPr>
      </w:pPr>
    </w:p>
    <w:p w:rsidR="002F2CBD" w:rsidRDefault="002F2CBD" w:rsidP="00D27907">
      <w:pPr>
        <w:pStyle w:val="BodyTextL25"/>
        <w:rPr>
          <w:rFonts w:eastAsia="Arial"/>
          <w:b/>
          <w:color w:val="FF0000"/>
        </w:rPr>
      </w:pPr>
    </w:p>
    <w:p w:rsidR="00D85011" w:rsidRDefault="00D85011" w:rsidP="00D27907">
      <w:pPr>
        <w:pStyle w:val="BodyTextL25"/>
        <w:rPr>
          <w:rFonts w:eastAsia="Arial"/>
          <w:b/>
          <w:color w:val="FF0000"/>
        </w:rPr>
      </w:pPr>
    </w:p>
    <w:p w:rsidR="00D27907" w:rsidRDefault="00D27907" w:rsidP="00996B30">
      <w:pPr>
        <w:pStyle w:val="Heading1"/>
        <w:rPr>
          <w:rFonts w:eastAsia="Arial"/>
          <w:b/>
        </w:rPr>
      </w:pPr>
      <w:bookmarkStart w:id="0" w:name="_Toc26698821"/>
      <w:r w:rsidRPr="00996B30">
        <w:rPr>
          <w:rFonts w:eastAsia="Arial"/>
          <w:b/>
        </w:rPr>
        <w:lastRenderedPageBreak/>
        <w:t>Introduction</w:t>
      </w:r>
      <w:bookmarkEnd w:id="0"/>
    </w:p>
    <w:p w:rsidR="00F857AC" w:rsidRDefault="00F857AC" w:rsidP="00F857AC"/>
    <w:p w:rsidR="00F857AC" w:rsidRDefault="00F857AC" w:rsidP="00F857AC">
      <w:pPr>
        <w:pStyle w:val="Heading2"/>
        <w:jc w:val="both"/>
      </w:pPr>
      <w:bookmarkStart w:id="1" w:name="_GoBack"/>
      <w:r>
        <w:t>To define and compare the main encryption standards, the paper will give both a broad definition of encryption and cryptology more specific definition with regard to network and data transfer in modern communication systems.</w:t>
      </w:r>
    </w:p>
    <w:p w:rsidR="00F857AC" w:rsidRDefault="00F857AC" w:rsidP="00F857AC"/>
    <w:p w:rsidR="00F857AC" w:rsidRDefault="00F857AC" w:rsidP="00F857AC">
      <w:pPr>
        <w:pStyle w:val="Heading2"/>
        <w:jc w:val="both"/>
      </w:pPr>
      <w:r>
        <w:t>It will discuss the need for encryption and cryptology with modern day data communication, before finally detailing the ma</w:t>
      </w:r>
      <w:r w:rsidR="00D12295">
        <w:t>in types of encryption standard.</w:t>
      </w:r>
    </w:p>
    <w:p w:rsidR="00517FDE" w:rsidRDefault="00517FDE" w:rsidP="00517FDE"/>
    <w:p w:rsidR="00D27907" w:rsidRPr="00070BB5" w:rsidRDefault="00D27907" w:rsidP="00996B30">
      <w:pPr>
        <w:pStyle w:val="Heading2"/>
        <w:numPr>
          <w:ilvl w:val="0"/>
          <w:numId w:val="0"/>
        </w:numPr>
        <w:ind w:left="576"/>
        <w:rPr>
          <w:rFonts w:eastAsia="Arial" w:cs="Arial"/>
          <w:szCs w:val="24"/>
        </w:rPr>
      </w:pPr>
    </w:p>
    <w:p w:rsidR="00D27907" w:rsidRDefault="00BF1A9C" w:rsidP="00996B30">
      <w:pPr>
        <w:pStyle w:val="Heading1"/>
        <w:rPr>
          <w:rFonts w:eastAsia="Arial"/>
          <w:b/>
        </w:rPr>
      </w:pPr>
      <w:bookmarkStart w:id="2" w:name="_Toc26698822"/>
      <w:r w:rsidRPr="00996B30">
        <w:rPr>
          <w:rFonts w:eastAsia="Arial"/>
          <w:b/>
        </w:rPr>
        <w:t xml:space="preserve">What is </w:t>
      </w:r>
      <w:r w:rsidR="00B13CE2">
        <w:rPr>
          <w:rFonts w:eastAsia="Arial"/>
          <w:b/>
        </w:rPr>
        <w:t>Network</w:t>
      </w:r>
      <w:r w:rsidR="00DC3C08">
        <w:rPr>
          <w:rFonts w:eastAsia="Arial"/>
          <w:b/>
        </w:rPr>
        <w:t xml:space="preserve"> </w:t>
      </w:r>
      <w:r w:rsidR="00B13CE2">
        <w:rPr>
          <w:rFonts w:eastAsia="Arial"/>
          <w:b/>
        </w:rPr>
        <w:t>Encryption</w:t>
      </w:r>
      <w:r w:rsidR="00DC3C08">
        <w:rPr>
          <w:rFonts w:eastAsia="Arial"/>
          <w:b/>
        </w:rPr>
        <w:t xml:space="preserve"> and </w:t>
      </w:r>
      <w:r w:rsidR="00B13CE2">
        <w:rPr>
          <w:rFonts w:eastAsia="Arial"/>
          <w:b/>
        </w:rPr>
        <w:t>Cryptology</w:t>
      </w:r>
      <w:bookmarkEnd w:id="2"/>
    </w:p>
    <w:p w:rsidR="00645315" w:rsidRDefault="00645315" w:rsidP="00645315"/>
    <w:p w:rsidR="00D12295" w:rsidRDefault="00216BFF" w:rsidP="00216BFF">
      <w:pPr>
        <w:pStyle w:val="Heading2"/>
        <w:jc w:val="both"/>
      </w:pPr>
      <w:r>
        <w:t xml:space="preserve">Cryptography was can be described as </w:t>
      </w:r>
      <w:r w:rsidR="00C837BB">
        <w:t>the ar</w:t>
      </w:r>
      <w:r>
        <w:t xml:space="preserve">t and science of protecting data and securing it from being viewed. </w:t>
      </w:r>
    </w:p>
    <w:p w:rsidR="00D12295" w:rsidRDefault="00D12295" w:rsidP="00D12295">
      <w:pPr>
        <w:pStyle w:val="Heading2"/>
        <w:numPr>
          <w:ilvl w:val="0"/>
          <w:numId w:val="0"/>
        </w:numPr>
        <w:ind w:left="576"/>
        <w:jc w:val="both"/>
      </w:pPr>
    </w:p>
    <w:p w:rsidR="00216BFF" w:rsidRDefault="00216BFF" w:rsidP="00216BFF">
      <w:pPr>
        <w:pStyle w:val="Heading2"/>
        <w:jc w:val="both"/>
      </w:pPr>
      <w:r>
        <w:t xml:space="preserve">It makes data in all its formats illegible and unintelligible from being </w:t>
      </w:r>
      <w:proofErr w:type="gramStart"/>
      <w:r>
        <w:t>read</w:t>
      </w:r>
      <w:proofErr w:type="gramEnd"/>
      <w:r>
        <w:t xml:space="preserve"> or copied by use of an encryption process to scramble the data being communicated </w:t>
      </w:r>
      <w:r w:rsidR="00006096">
        <w:t>and</w:t>
      </w:r>
      <w:r>
        <w:t xml:space="preserve"> a reverse process Decryption to unscramble the data to make it intelligible to bone fide recipients.</w:t>
      </w:r>
      <w:sdt>
        <w:sdtPr>
          <w:id w:val="-460256442"/>
          <w:citation/>
        </w:sdtPr>
        <w:sdtContent>
          <w:r>
            <w:fldChar w:fldCharType="begin"/>
          </w:r>
          <w:r>
            <w:instrText xml:space="preserve"> CITATION Agr14 \l 2057 </w:instrText>
          </w:r>
          <w:r>
            <w:fldChar w:fldCharType="separate"/>
          </w:r>
          <w:r w:rsidR="00517FDE">
            <w:rPr>
              <w:noProof/>
            </w:rPr>
            <w:t xml:space="preserve"> </w:t>
          </w:r>
          <w:r w:rsidR="00517FDE" w:rsidRPr="00517FDE">
            <w:rPr>
              <w:noProof/>
            </w:rPr>
            <w:t>[1]</w:t>
          </w:r>
          <w:r>
            <w:fldChar w:fldCharType="end"/>
          </w:r>
        </w:sdtContent>
      </w:sdt>
    </w:p>
    <w:p w:rsidR="00F43495" w:rsidRDefault="00F43495" w:rsidP="00F43495"/>
    <w:p w:rsidR="00F43495" w:rsidRPr="00F43495" w:rsidRDefault="00F43495" w:rsidP="00006096">
      <w:pPr>
        <w:pStyle w:val="Heading2"/>
        <w:jc w:val="both"/>
      </w:pPr>
      <w:r>
        <w:t xml:space="preserve">Cryptology has been utilised </w:t>
      </w:r>
      <w:r w:rsidR="00CB7645">
        <w:t>since</w:t>
      </w:r>
      <w:r>
        <w:t xml:space="preserve"> ancient history </w:t>
      </w:r>
      <w:r w:rsidR="00CB7645">
        <w:t>from</w:t>
      </w:r>
      <w:r>
        <w:t xml:space="preserve"> ancient Egyptians</w:t>
      </w:r>
      <w:r w:rsidR="00CB7645">
        <w:t xml:space="preserve"> hieroglyphs </w:t>
      </w:r>
      <w:r>
        <w:t xml:space="preserve">, </w:t>
      </w:r>
      <w:r w:rsidR="00CB7645">
        <w:t>to the most widely known</w:t>
      </w:r>
      <w:r>
        <w:t xml:space="preserve"> the story of the German World war II communication device  the Enigma machine, which encryptions were cracked by Professor Turing and the Bletchley park code breakers.</w:t>
      </w:r>
    </w:p>
    <w:p w:rsidR="00631CE8" w:rsidRDefault="00631CE8" w:rsidP="00602AAD"/>
    <w:p w:rsidR="00631CE8" w:rsidRDefault="00631CE8" w:rsidP="00602AAD"/>
    <w:p w:rsidR="00631CE8" w:rsidRDefault="00602AAD" w:rsidP="004E3DCC">
      <w:pPr>
        <w:pStyle w:val="Heading2"/>
      </w:pPr>
      <w:r>
        <w:t xml:space="preserve">The purposes of encryption </w:t>
      </w:r>
      <w:r w:rsidR="00631CE8">
        <w:t xml:space="preserve">were postulated in </w:t>
      </w:r>
      <w:sdt>
        <w:sdtPr>
          <w:id w:val="1139614451"/>
          <w:citation/>
        </w:sdtPr>
        <w:sdtContent>
          <w:r w:rsidR="00631CE8">
            <w:fldChar w:fldCharType="begin"/>
          </w:r>
          <w:r w:rsidR="00631CE8">
            <w:instrText xml:space="preserve"> CITATION Agr14 \l 2057 </w:instrText>
          </w:r>
          <w:r w:rsidR="00631CE8">
            <w:fldChar w:fldCharType="separate"/>
          </w:r>
          <w:r w:rsidR="00517FDE" w:rsidRPr="00517FDE">
            <w:rPr>
              <w:noProof/>
            </w:rPr>
            <w:t>[1]</w:t>
          </w:r>
          <w:r w:rsidR="00631CE8">
            <w:fldChar w:fldCharType="end"/>
          </w:r>
        </w:sdtContent>
      </w:sdt>
      <w:r w:rsidR="00631CE8">
        <w:t xml:space="preserve"> and can be listed </w:t>
      </w:r>
      <w:proofErr w:type="gramStart"/>
      <w:r w:rsidR="004E3DCC">
        <w:t>as :</w:t>
      </w:r>
      <w:proofErr w:type="gramEnd"/>
      <w:r w:rsidR="00631CE8">
        <w:t>-</w:t>
      </w:r>
    </w:p>
    <w:p w:rsidR="004E3DCC" w:rsidRPr="004E3DCC" w:rsidRDefault="004E3DCC" w:rsidP="004E3DCC"/>
    <w:p w:rsidR="00631CE8" w:rsidRPr="004E3DCC" w:rsidRDefault="00631CE8" w:rsidP="004E3DCC">
      <w:pPr>
        <w:pStyle w:val="ListParagraph"/>
        <w:numPr>
          <w:ilvl w:val="0"/>
          <w:numId w:val="9"/>
        </w:numPr>
        <w:rPr>
          <w:rFonts w:ascii="Arial" w:hAnsi="Arial" w:cs="Arial"/>
        </w:rPr>
      </w:pPr>
      <w:r w:rsidRPr="004E3DCC">
        <w:rPr>
          <w:rFonts w:ascii="Arial" w:hAnsi="Arial" w:cs="Arial"/>
        </w:rPr>
        <w:t>Confidentiality</w:t>
      </w:r>
      <w:r w:rsidRPr="004E3DCC">
        <w:rPr>
          <w:rFonts w:ascii="Arial" w:hAnsi="Arial" w:cs="Arial"/>
        </w:rPr>
        <w:t xml:space="preserve"> </w:t>
      </w:r>
    </w:p>
    <w:p w:rsidR="00631CE8" w:rsidRPr="004E3DCC" w:rsidRDefault="00631CE8" w:rsidP="004E3DCC">
      <w:pPr>
        <w:pStyle w:val="ListParagraph"/>
        <w:numPr>
          <w:ilvl w:val="0"/>
          <w:numId w:val="9"/>
        </w:numPr>
        <w:rPr>
          <w:rFonts w:ascii="Arial" w:hAnsi="Arial" w:cs="Arial"/>
        </w:rPr>
      </w:pPr>
      <w:r w:rsidRPr="004E3DCC">
        <w:rPr>
          <w:rFonts w:ascii="Arial" w:hAnsi="Arial" w:cs="Arial"/>
        </w:rPr>
        <w:t>Authentication</w:t>
      </w:r>
      <w:r w:rsidR="004E3DCC" w:rsidRPr="004E3DCC">
        <w:rPr>
          <w:rFonts w:ascii="Arial" w:hAnsi="Arial" w:cs="Arial"/>
        </w:rPr>
        <w:t>.</w:t>
      </w:r>
    </w:p>
    <w:p w:rsidR="00631CE8" w:rsidRPr="005747FC" w:rsidRDefault="00631CE8" w:rsidP="00FE0A00">
      <w:pPr>
        <w:pStyle w:val="ListParagraph"/>
        <w:numPr>
          <w:ilvl w:val="0"/>
          <w:numId w:val="9"/>
        </w:numPr>
        <w:rPr>
          <w:rFonts w:ascii="Arial" w:hAnsi="Arial" w:cs="Arial"/>
        </w:rPr>
      </w:pPr>
      <w:r w:rsidRPr="005747FC">
        <w:rPr>
          <w:rFonts w:ascii="Arial" w:hAnsi="Arial" w:cs="Arial"/>
        </w:rPr>
        <w:t xml:space="preserve">Integrity </w:t>
      </w:r>
      <w:r w:rsidR="004E3DCC" w:rsidRPr="005747FC">
        <w:rPr>
          <w:rFonts w:ascii="Arial" w:hAnsi="Arial" w:cs="Arial"/>
        </w:rPr>
        <w:t>Non-Repudiation</w:t>
      </w:r>
      <w:r w:rsidRPr="005747FC">
        <w:rPr>
          <w:rFonts w:ascii="Arial" w:hAnsi="Arial" w:cs="Arial"/>
        </w:rPr>
        <w:t>.</w:t>
      </w:r>
    </w:p>
    <w:p w:rsidR="00631CE8" w:rsidRPr="004E3DCC" w:rsidRDefault="00631CE8" w:rsidP="004E3DCC">
      <w:pPr>
        <w:pStyle w:val="ListParagraph"/>
        <w:numPr>
          <w:ilvl w:val="0"/>
          <w:numId w:val="9"/>
        </w:numPr>
        <w:rPr>
          <w:rFonts w:ascii="Arial" w:hAnsi="Arial" w:cs="Arial"/>
        </w:rPr>
      </w:pPr>
      <w:r w:rsidRPr="004E3DCC">
        <w:rPr>
          <w:rFonts w:ascii="Arial" w:hAnsi="Arial" w:cs="Arial"/>
        </w:rPr>
        <w:t>Access Control</w:t>
      </w:r>
      <w:r w:rsidRPr="004E3DCC">
        <w:rPr>
          <w:rFonts w:ascii="Arial" w:hAnsi="Arial" w:cs="Arial"/>
        </w:rPr>
        <w:t xml:space="preserve"> </w:t>
      </w:r>
    </w:p>
    <w:p w:rsidR="00602AAD" w:rsidRDefault="00602AAD" w:rsidP="00602AAD"/>
    <w:p w:rsidR="00517FDE" w:rsidRDefault="00517FDE" w:rsidP="00602AAD"/>
    <w:p w:rsidR="00517FDE" w:rsidRDefault="00517FDE" w:rsidP="00602AAD"/>
    <w:p w:rsidR="00517FDE" w:rsidRDefault="00517FDE" w:rsidP="00602AAD"/>
    <w:p w:rsidR="00517FDE" w:rsidRDefault="00517FDE" w:rsidP="00602AAD"/>
    <w:p w:rsidR="00517FDE" w:rsidRDefault="00517FDE" w:rsidP="00602AAD"/>
    <w:p w:rsidR="00517FDE" w:rsidRDefault="00517FDE" w:rsidP="00602AAD"/>
    <w:p w:rsidR="00517FDE" w:rsidRDefault="00517FDE" w:rsidP="00602AAD">
      <w:r>
        <w:t xml:space="preserve">Figure </w:t>
      </w:r>
      <w:proofErr w:type="gramStart"/>
      <w:r>
        <w:t>1</w:t>
      </w:r>
      <w:proofErr w:type="gramEnd"/>
      <w:r>
        <w:t xml:space="preserve"> main cryptology algorithms </w:t>
      </w:r>
      <w:sdt>
        <w:sdtPr>
          <w:id w:val="-1106494564"/>
          <w:citation/>
        </w:sdtPr>
        <w:sdtContent>
          <w:r>
            <w:fldChar w:fldCharType="begin"/>
          </w:r>
          <w:r>
            <w:instrText xml:space="preserve">CITATION Kes98 \l 2057 </w:instrText>
          </w:r>
          <w:r>
            <w:fldChar w:fldCharType="separate"/>
          </w:r>
          <w:r w:rsidRPr="00517FDE">
            <w:rPr>
              <w:noProof/>
            </w:rPr>
            <w:t>[2]</w:t>
          </w:r>
          <w:r>
            <w:fldChar w:fldCharType="end"/>
          </w:r>
        </w:sdtContent>
      </w:sdt>
    </w:p>
    <w:p w:rsidR="0001578A" w:rsidRDefault="00517FDE" w:rsidP="0001578A">
      <w:r>
        <w:rPr>
          <w:noProof/>
          <w:lang w:eastAsia="en-GB"/>
        </w:rPr>
        <w:drawing>
          <wp:inline distT="0" distB="0" distL="0" distR="0" wp14:anchorId="53709FA1" wp14:editId="22A8CCFD">
            <wp:extent cx="4298061" cy="3198390"/>
            <wp:effectExtent l="0" t="0" r="762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15405" cy="3211296"/>
                    </a:xfrm>
                    <a:prstGeom prst="rect">
                      <a:avLst/>
                    </a:prstGeom>
                  </pic:spPr>
                </pic:pic>
              </a:graphicData>
            </a:graphic>
          </wp:inline>
        </w:drawing>
      </w:r>
    </w:p>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517FDE" w:rsidRDefault="00517FDE" w:rsidP="0001578A"/>
    <w:p w:rsidR="0001578A" w:rsidRDefault="0001578A" w:rsidP="0001578A"/>
    <w:p w:rsidR="0001578A" w:rsidRDefault="0001578A" w:rsidP="0001578A"/>
    <w:p w:rsidR="00584617" w:rsidRDefault="00584617" w:rsidP="0001578A"/>
    <w:p w:rsidR="00584617" w:rsidRDefault="00584617" w:rsidP="0001578A"/>
    <w:p w:rsidR="00CF00A7" w:rsidRDefault="00DC3C08" w:rsidP="00CF00A7">
      <w:pPr>
        <w:pStyle w:val="Heading1"/>
        <w:rPr>
          <w:rFonts w:eastAsia="Arial"/>
          <w:b/>
        </w:rPr>
      </w:pPr>
      <w:bookmarkStart w:id="3" w:name="_Toc26698823"/>
      <w:r>
        <w:rPr>
          <w:rFonts w:eastAsia="Arial"/>
          <w:b/>
        </w:rPr>
        <w:lastRenderedPageBreak/>
        <w:t xml:space="preserve">Encryption </w:t>
      </w:r>
      <w:r w:rsidR="00887C63">
        <w:rPr>
          <w:rFonts w:eastAsia="Arial"/>
          <w:b/>
        </w:rPr>
        <w:t>Algorithms</w:t>
      </w:r>
      <w:bookmarkEnd w:id="3"/>
    </w:p>
    <w:p w:rsidR="009E0584" w:rsidRDefault="009E0584" w:rsidP="009E0584"/>
    <w:p w:rsidR="00F43495" w:rsidRDefault="008A5654" w:rsidP="00D975C8">
      <w:pPr>
        <w:pStyle w:val="Heading2"/>
      </w:pPr>
      <w:r>
        <w:t xml:space="preserve">The </w:t>
      </w:r>
      <w:proofErr w:type="gramStart"/>
      <w:r>
        <w:t>3</w:t>
      </w:r>
      <w:proofErr w:type="gramEnd"/>
      <w:r>
        <w:t xml:space="preserve"> main</w:t>
      </w:r>
      <w:r w:rsidR="009E0584">
        <w:t xml:space="preserve"> types of encryption keys as detailed by </w:t>
      </w:r>
      <w:sdt>
        <w:sdtPr>
          <w:id w:val="331041196"/>
          <w:citation/>
        </w:sdtPr>
        <w:sdtContent>
          <w:r w:rsidR="009E0584">
            <w:fldChar w:fldCharType="begin"/>
          </w:r>
          <w:r w:rsidR="009E0584">
            <w:instrText xml:space="preserve"> CITATION Hom15 \l 2057 </w:instrText>
          </w:r>
          <w:r w:rsidR="009E0584">
            <w:fldChar w:fldCharType="separate"/>
          </w:r>
          <w:r w:rsidR="00517FDE" w:rsidRPr="00517FDE">
            <w:rPr>
              <w:noProof/>
            </w:rPr>
            <w:t>[3]</w:t>
          </w:r>
          <w:r w:rsidR="009E0584">
            <w:fldChar w:fldCharType="end"/>
          </w:r>
        </w:sdtContent>
      </w:sdt>
      <w:r w:rsidR="009E0584">
        <w:t>.  Being Symme</w:t>
      </w:r>
      <w:r>
        <w:t xml:space="preserve">tric or secret Key, </w:t>
      </w:r>
      <w:r w:rsidR="00D3348B">
        <w:t xml:space="preserve">Asymmetric or </w:t>
      </w:r>
      <w:r>
        <w:t xml:space="preserve">Public Key and Hash. </w:t>
      </w:r>
    </w:p>
    <w:p w:rsidR="00087CE6" w:rsidRPr="00087CE6" w:rsidRDefault="00087CE6" w:rsidP="00087CE6"/>
    <w:p w:rsidR="00087CE6" w:rsidRPr="00087CE6" w:rsidRDefault="00087CE6" w:rsidP="00087CE6">
      <w:pPr>
        <w:pStyle w:val="Heading3"/>
        <w:jc w:val="both"/>
        <w:rPr>
          <w:rFonts w:ascii="Arial" w:hAnsi="Arial" w:cs="Arial"/>
          <w:color w:val="000000" w:themeColor="text1"/>
        </w:rPr>
      </w:pPr>
      <w:r w:rsidRPr="00087CE6">
        <w:rPr>
          <w:rFonts w:ascii="Arial" w:hAnsi="Arial" w:cs="Arial"/>
          <w:color w:val="000000" w:themeColor="text1"/>
        </w:rPr>
        <w:t>For symmetric and Asymmetric the modus operandi is simply to taken plaintext from the sender create a cypher text when sending data and at the recipient end decrypt the cypher text back into plain text</w:t>
      </w:r>
      <w:r>
        <w:rPr>
          <w:rFonts w:ascii="Arial" w:hAnsi="Arial" w:cs="Arial"/>
          <w:color w:val="000000" w:themeColor="text1"/>
        </w:rPr>
        <w:t>. Hash Functions look at the data validity and authenticity of the data in the message.</w:t>
      </w:r>
    </w:p>
    <w:p w:rsidR="008A5654" w:rsidRPr="008A5654" w:rsidRDefault="008A5654" w:rsidP="008A5654">
      <w:pPr>
        <w:ind w:left="576"/>
      </w:pPr>
    </w:p>
    <w:p w:rsidR="009E0584" w:rsidRPr="008B7369" w:rsidRDefault="009E0584" w:rsidP="00CD2E5B">
      <w:pPr>
        <w:pStyle w:val="Heading2"/>
        <w:rPr>
          <w:b/>
          <w:bdr w:val="none" w:sz="0" w:space="0" w:color="auto" w:frame="1"/>
        </w:rPr>
      </w:pPr>
      <w:r w:rsidRPr="008B7369">
        <w:rPr>
          <w:b/>
          <w:bdr w:val="none" w:sz="0" w:space="0" w:color="auto" w:frame="1"/>
        </w:rPr>
        <w:t>S</w:t>
      </w:r>
      <w:r w:rsidRPr="008B7369">
        <w:rPr>
          <w:b/>
          <w:bdr w:val="none" w:sz="0" w:space="0" w:color="auto" w:frame="1"/>
        </w:rPr>
        <w:t xml:space="preserve">ymmetric </w:t>
      </w:r>
      <w:r w:rsidR="00FA4F7B" w:rsidRPr="008B7369">
        <w:rPr>
          <w:b/>
          <w:bdr w:val="none" w:sz="0" w:space="0" w:color="auto" w:frame="1"/>
        </w:rPr>
        <w:t xml:space="preserve">Private secret </w:t>
      </w:r>
      <w:r w:rsidRPr="008B7369">
        <w:rPr>
          <w:b/>
          <w:bdr w:val="none" w:sz="0" w:space="0" w:color="auto" w:frame="1"/>
        </w:rPr>
        <w:t>Key</w:t>
      </w:r>
      <w:r w:rsidR="00FA4F7B" w:rsidRPr="008B7369">
        <w:rPr>
          <w:b/>
          <w:bdr w:val="none" w:sz="0" w:space="0" w:color="auto" w:frame="1"/>
        </w:rPr>
        <w:t xml:space="preserve"> Encryption</w:t>
      </w:r>
    </w:p>
    <w:p w:rsidR="00E660C6" w:rsidRPr="00E660C6" w:rsidRDefault="00E660C6" w:rsidP="00E660C6"/>
    <w:p w:rsidR="00FA4F7B" w:rsidRDefault="009E0584" w:rsidP="00E660C6">
      <w:pPr>
        <w:pStyle w:val="Heading3"/>
        <w:jc w:val="both"/>
        <w:rPr>
          <w:rFonts w:ascii="Arial" w:hAnsi="Arial" w:cs="Arial"/>
          <w:color w:val="000000" w:themeColor="text1"/>
        </w:rPr>
      </w:pPr>
      <w:r w:rsidRPr="00CD2E5B">
        <w:rPr>
          <w:rFonts w:ascii="Arial" w:hAnsi="Arial" w:cs="Arial"/>
          <w:color w:val="000000" w:themeColor="text1"/>
        </w:rPr>
        <w:t xml:space="preserve">Symmetric key </w:t>
      </w:r>
      <w:r w:rsidR="00FA4F7B" w:rsidRPr="00CD2E5B">
        <w:rPr>
          <w:rFonts w:ascii="Arial" w:hAnsi="Arial" w:cs="Arial"/>
          <w:color w:val="000000" w:themeColor="text1"/>
        </w:rPr>
        <w:t xml:space="preserve">use a single for both the encryption and decryption </w:t>
      </w:r>
      <w:r w:rsidRPr="00CD2E5B">
        <w:rPr>
          <w:rFonts w:ascii="Arial" w:hAnsi="Arial" w:cs="Arial"/>
          <w:color w:val="000000" w:themeColor="text1"/>
        </w:rPr>
        <w:t>algorithms use the same key for encryption and decryption.</w:t>
      </w:r>
      <w:r w:rsidR="00CD2E5B" w:rsidRPr="00CD2E5B">
        <w:rPr>
          <w:rFonts w:ascii="Arial" w:hAnsi="Arial" w:cs="Arial"/>
          <w:color w:val="000000" w:themeColor="text1"/>
        </w:rPr>
        <w:t xml:space="preserve"> </w:t>
      </w:r>
      <w:r w:rsidR="00CD2E5B">
        <w:rPr>
          <w:rFonts w:ascii="Arial" w:hAnsi="Arial" w:cs="Arial"/>
          <w:color w:val="000000" w:themeColor="text1"/>
        </w:rPr>
        <w:t xml:space="preserve">There are </w:t>
      </w:r>
      <w:proofErr w:type="gramStart"/>
      <w:r w:rsidR="00CD2E5B">
        <w:rPr>
          <w:rFonts w:ascii="Arial" w:hAnsi="Arial" w:cs="Arial"/>
          <w:color w:val="000000" w:themeColor="text1"/>
        </w:rPr>
        <w:t>2</w:t>
      </w:r>
      <w:proofErr w:type="gramEnd"/>
      <w:r w:rsidR="00CD2E5B">
        <w:rPr>
          <w:rFonts w:ascii="Arial" w:hAnsi="Arial" w:cs="Arial"/>
          <w:color w:val="000000" w:themeColor="text1"/>
        </w:rPr>
        <w:t xml:space="preserve"> main ways of encrypting within the </w:t>
      </w:r>
      <w:r w:rsidR="00E660C6">
        <w:rPr>
          <w:rFonts w:ascii="Arial" w:hAnsi="Arial" w:cs="Arial"/>
          <w:color w:val="000000" w:themeColor="text1"/>
        </w:rPr>
        <w:t xml:space="preserve">protocol </w:t>
      </w:r>
      <w:r w:rsidR="00E660C6" w:rsidRPr="00CD2E5B">
        <w:rPr>
          <w:rFonts w:ascii="Arial" w:hAnsi="Arial" w:cs="Arial"/>
          <w:color w:val="000000" w:themeColor="text1"/>
        </w:rPr>
        <w:t>stream</w:t>
      </w:r>
      <w:r w:rsidR="00CD2E5B" w:rsidRPr="00CD2E5B">
        <w:rPr>
          <w:rFonts w:ascii="Arial" w:hAnsi="Arial" w:cs="Arial"/>
          <w:color w:val="000000" w:themeColor="text1"/>
        </w:rPr>
        <w:t xml:space="preserve"> and block cyphers, </w:t>
      </w:r>
      <w:r w:rsidR="00CD2E5B">
        <w:rPr>
          <w:rFonts w:ascii="Arial" w:hAnsi="Arial" w:cs="Arial"/>
          <w:color w:val="000000" w:themeColor="text1"/>
        </w:rPr>
        <w:t xml:space="preserve">they are distinguished by the size of data </w:t>
      </w:r>
      <w:r w:rsidR="00FE4690">
        <w:rPr>
          <w:rFonts w:ascii="Arial" w:hAnsi="Arial" w:cs="Arial"/>
          <w:color w:val="000000" w:themeColor="text1"/>
        </w:rPr>
        <w:t>encrypted, Block</w:t>
      </w:r>
      <w:r w:rsidR="00CD2E5B" w:rsidRPr="00CD2E5B">
        <w:rPr>
          <w:rFonts w:ascii="Arial" w:hAnsi="Arial" w:cs="Arial"/>
          <w:color w:val="000000" w:themeColor="text1"/>
        </w:rPr>
        <w:t xml:space="preserve"> tak</w:t>
      </w:r>
      <w:r w:rsidR="00CD2E5B">
        <w:rPr>
          <w:rFonts w:ascii="Arial" w:hAnsi="Arial" w:cs="Arial"/>
          <w:color w:val="000000" w:themeColor="text1"/>
        </w:rPr>
        <w:t>es</w:t>
      </w:r>
      <w:r w:rsidR="00CD2E5B" w:rsidRPr="00CD2E5B">
        <w:rPr>
          <w:rFonts w:ascii="Arial" w:hAnsi="Arial" w:cs="Arial"/>
          <w:color w:val="000000" w:themeColor="text1"/>
        </w:rPr>
        <w:t xml:space="preserve"> a fixed sized block and encrypts where Stream encrypts one byte at a time. </w:t>
      </w:r>
      <w:sdt>
        <w:sdtPr>
          <w:rPr>
            <w:rFonts w:ascii="Arial" w:hAnsi="Arial" w:cs="Arial"/>
            <w:color w:val="000000" w:themeColor="text1"/>
          </w:rPr>
          <w:id w:val="-390035045"/>
          <w:citation/>
        </w:sdtPr>
        <w:sdtContent>
          <w:r w:rsidR="00EF43D3">
            <w:rPr>
              <w:rFonts w:ascii="Arial" w:hAnsi="Arial" w:cs="Arial"/>
              <w:color w:val="000000" w:themeColor="text1"/>
            </w:rPr>
            <w:fldChar w:fldCharType="begin"/>
          </w:r>
          <w:r w:rsidR="00EF43D3">
            <w:rPr>
              <w:rFonts w:ascii="Arial" w:hAnsi="Arial" w:cs="Arial"/>
              <w:color w:val="000000" w:themeColor="text1"/>
            </w:rPr>
            <w:instrText xml:space="preserve"> CITATION Hom15 \l 2057 </w:instrText>
          </w:r>
          <w:r w:rsidR="00EF43D3">
            <w:rPr>
              <w:rFonts w:ascii="Arial" w:hAnsi="Arial" w:cs="Arial"/>
              <w:color w:val="000000" w:themeColor="text1"/>
            </w:rPr>
            <w:fldChar w:fldCharType="separate"/>
          </w:r>
          <w:r w:rsidR="00517FDE" w:rsidRPr="00517FDE">
            <w:rPr>
              <w:rFonts w:ascii="Arial" w:hAnsi="Arial" w:cs="Arial"/>
              <w:noProof/>
              <w:color w:val="000000" w:themeColor="text1"/>
            </w:rPr>
            <w:t>[3]</w:t>
          </w:r>
          <w:r w:rsidR="00EF43D3">
            <w:rPr>
              <w:rFonts w:ascii="Arial" w:hAnsi="Arial" w:cs="Arial"/>
              <w:color w:val="000000" w:themeColor="text1"/>
            </w:rPr>
            <w:fldChar w:fldCharType="end"/>
          </w:r>
        </w:sdtContent>
      </w:sdt>
      <w:sdt>
        <w:sdtPr>
          <w:rPr>
            <w:rFonts w:ascii="Arial" w:hAnsi="Arial" w:cs="Arial"/>
            <w:color w:val="000000" w:themeColor="text1"/>
          </w:rPr>
          <w:id w:val="-1935969516"/>
          <w:citation/>
        </w:sdtPr>
        <w:sdtContent>
          <w:r w:rsidR="00EF43D3">
            <w:rPr>
              <w:rFonts w:ascii="Arial" w:hAnsi="Arial" w:cs="Arial"/>
              <w:color w:val="000000" w:themeColor="text1"/>
            </w:rPr>
            <w:fldChar w:fldCharType="begin"/>
          </w:r>
          <w:r w:rsidR="00EF43D3">
            <w:rPr>
              <w:rFonts w:ascii="Arial" w:hAnsi="Arial" w:cs="Arial"/>
              <w:color w:val="000000" w:themeColor="text1"/>
            </w:rPr>
            <w:instrText xml:space="preserve"> CITATION Pfl08 \l 2057 </w:instrText>
          </w:r>
          <w:r w:rsidR="00EF43D3">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[4]</w:t>
          </w:r>
          <w:r w:rsidR="00EF43D3">
            <w:rPr>
              <w:rFonts w:ascii="Arial" w:hAnsi="Arial" w:cs="Arial"/>
              <w:color w:val="000000" w:themeColor="text1"/>
            </w:rPr>
            <w:fldChar w:fldCharType="end"/>
          </w:r>
        </w:sdtContent>
      </w:sdt>
    </w:p>
    <w:p w:rsidR="00FB6EAC" w:rsidRDefault="00FB6EAC" w:rsidP="00FB6EAC"/>
    <w:p w:rsidR="007C3F04" w:rsidRDefault="00807A47" w:rsidP="003A67EC">
      <w:pPr>
        <w:pStyle w:val="Heading3"/>
        <w:jc w:val="both"/>
        <w:rPr>
          <w:rFonts w:ascii="Arial" w:hAnsi="Arial" w:cs="Arial"/>
          <w:color w:val="000000" w:themeColor="text1"/>
        </w:rPr>
      </w:pPr>
      <w:r w:rsidRPr="007C3F04">
        <w:rPr>
          <w:rFonts w:ascii="Arial" w:hAnsi="Arial" w:cs="Arial"/>
          <w:color w:val="000000" w:themeColor="text1"/>
        </w:rPr>
        <w:t xml:space="preserve">Several encryption standards use a symmetric </w:t>
      </w:r>
      <w:proofErr w:type="gramStart"/>
      <w:r w:rsidRPr="007C3F04">
        <w:rPr>
          <w:rFonts w:ascii="Arial" w:hAnsi="Arial" w:cs="Arial"/>
          <w:color w:val="000000" w:themeColor="text1"/>
        </w:rPr>
        <w:t>key  DES</w:t>
      </w:r>
      <w:proofErr w:type="gramEnd"/>
      <w:r w:rsidRPr="007C3F04">
        <w:rPr>
          <w:rFonts w:ascii="Arial" w:hAnsi="Arial" w:cs="Arial"/>
          <w:color w:val="000000" w:themeColor="text1"/>
        </w:rPr>
        <w:t xml:space="preserve"> ( The data encryption standard was developed in the 1970’s. It uses a series of 16 substitution and transposition cycles to mask </w:t>
      </w:r>
      <w:r w:rsidR="003A67EC" w:rsidRPr="007C3F04">
        <w:rPr>
          <w:rFonts w:ascii="Arial" w:hAnsi="Arial" w:cs="Arial"/>
          <w:color w:val="000000" w:themeColor="text1"/>
        </w:rPr>
        <w:t>the</w:t>
      </w:r>
      <w:r w:rsidR="001063F7">
        <w:rPr>
          <w:rFonts w:ascii="Arial" w:hAnsi="Arial" w:cs="Arial"/>
          <w:color w:val="000000" w:themeColor="text1"/>
        </w:rPr>
        <w:t xml:space="preserve"> original input tex</w:t>
      </w:r>
      <w:r w:rsidRPr="007C3F04">
        <w:rPr>
          <w:rFonts w:ascii="Arial" w:hAnsi="Arial" w:cs="Arial"/>
          <w:color w:val="000000" w:themeColor="text1"/>
        </w:rPr>
        <w:t xml:space="preserve">t to the cypher text and to </w:t>
      </w:r>
      <w:r w:rsidR="003A67EC" w:rsidRPr="007C3F04">
        <w:rPr>
          <w:rFonts w:ascii="Arial" w:hAnsi="Arial" w:cs="Arial"/>
          <w:color w:val="000000" w:themeColor="text1"/>
        </w:rPr>
        <w:t>decrypt</w:t>
      </w:r>
      <w:r w:rsidRPr="007C3F04">
        <w:rPr>
          <w:rFonts w:ascii="Arial" w:hAnsi="Arial" w:cs="Arial"/>
          <w:color w:val="000000" w:themeColor="text1"/>
        </w:rPr>
        <w:t xml:space="preserve"> in the same manner.</w:t>
      </w:r>
      <w:r w:rsidR="007C3F04" w:rsidRPr="007C3F04">
        <w:rPr>
          <w:rFonts w:ascii="Arial" w:hAnsi="Arial" w:cs="Arial"/>
          <w:color w:val="000000" w:themeColor="text1"/>
        </w:rPr>
        <w:t xml:space="preserve"> It is uses a 64 bit key tis small key size howev</w:t>
      </w:r>
      <w:r w:rsidR="003A67EC">
        <w:rPr>
          <w:rFonts w:ascii="Arial" w:hAnsi="Arial" w:cs="Arial"/>
          <w:color w:val="000000" w:themeColor="text1"/>
        </w:rPr>
        <w:t>er means it is insecure being first broken i</w:t>
      </w:r>
      <w:r w:rsidR="007C3F04" w:rsidRPr="007C3F04">
        <w:rPr>
          <w:rFonts w:ascii="Arial" w:hAnsi="Arial" w:cs="Arial"/>
          <w:color w:val="000000" w:themeColor="text1"/>
        </w:rPr>
        <w:t>n 1997</w:t>
      </w:r>
      <w:sdt>
        <w:sdtPr>
          <w:rPr>
            <w:rFonts w:ascii="Arial" w:hAnsi="Arial" w:cs="Arial"/>
            <w:color w:val="000000" w:themeColor="text1"/>
          </w:rPr>
          <w:id w:val="128823802"/>
          <w:citation/>
        </w:sdtPr>
        <w:sdtContent>
          <w:r w:rsidR="003A67EC">
            <w:rPr>
              <w:rFonts w:ascii="Arial" w:hAnsi="Arial" w:cs="Arial"/>
              <w:color w:val="000000" w:themeColor="text1"/>
            </w:rPr>
            <w:fldChar w:fldCharType="begin"/>
          </w:r>
          <w:r w:rsidR="003A67EC">
            <w:rPr>
              <w:rFonts w:ascii="Arial" w:hAnsi="Arial" w:cs="Arial"/>
              <w:color w:val="000000" w:themeColor="text1"/>
            </w:rPr>
            <w:instrText xml:space="preserve"> CITATION Pfl08 \l 2057 </w:instrText>
          </w:r>
          <w:r w:rsidR="003A67EC">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[4]</w:t>
          </w:r>
          <w:r w:rsidR="003A67EC">
            <w:rPr>
              <w:rFonts w:ascii="Arial" w:hAnsi="Arial" w:cs="Arial"/>
              <w:color w:val="000000" w:themeColor="text1"/>
            </w:rPr>
            <w:fldChar w:fldCharType="end"/>
          </w:r>
        </w:sdtContent>
      </w:sdt>
    </w:p>
    <w:p w:rsidR="003A67EC" w:rsidRDefault="003A67EC" w:rsidP="003A67EC"/>
    <w:p w:rsidR="005A382A" w:rsidRPr="00D12295" w:rsidRDefault="003A67EC" w:rsidP="00D85011">
      <w:pPr>
        <w:pStyle w:val="Heading3"/>
        <w:jc w:val="both"/>
        <w:rPr>
          <w:rFonts w:ascii="Arial" w:hAnsi="Arial" w:cs="Arial"/>
          <w:color w:val="000000" w:themeColor="text1"/>
        </w:rPr>
      </w:pPr>
      <w:r w:rsidRPr="00D12295">
        <w:rPr>
          <w:rFonts w:ascii="Arial" w:hAnsi="Arial" w:cs="Arial"/>
          <w:color w:val="000000" w:themeColor="text1"/>
        </w:rPr>
        <w:t>Given the w</w:t>
      </w:r>
      <w:r w:rsidR="003F3DE9" w:rsidRPr="00D12295">
        <w:rPr>
          <w:rFonts w:ascii="Arial" w:hAnsi="Arial" w:cs="Arial"/>
          <w:color w:val="000000" w:themeColor="text1"/>
        </w:rPr>
        <w:t>eakness of DES in 1999</w:t>
      </w:r>
      <w:r w:rsidRPr="00D12295">
        <w:rPr>
          <w:rFonts w:ascii="Arial" w:hAnsi="Arial" w:cs="Arial"/>
          <w:color w:val="000000" w:themeColor="text1"/>
        </w:rPr>
        <w:t xml:space="preserve"> another encryption algorithm was designed by 2 Belgian cryptologist </w:t>
      </w:r>
      <w:proofErr w:type="spellStart"/>
      <w:r w:rsidRPr="00D12295">
        <w:rPr>
          <w:rFonts w:ascii="Arial" w:hAnsi="Arial" w:cs="Arial"/>
          <w:color w:val="000000" w:themeColor="text1"/>
        </w:rPr>
        <w:t>Rijmen</w:t>
      </w:r>
      <w:proofErr w:type="spellEnd"/>
      <w:r w:rsidRPr="00D12295">
        <w:rPr>
          <w:rFonts w:ascii="Arial" w:hAnsi="Arial" w:cs="Arial"/>
          <w:color w:val="000000" w:themeColor="text1"/>
        </w:rPr>
        <w:t xml:space="preserve"> and </w:t>
      </w:r>
      <w:proofErr w:type="spellStart"/>
      <w:r w:rsidRPr="00D12295">
        <w:rPr>
          <w:rFonts w:ascii="Arial" w:hAnsi="Arial" w:cs="Arial"/>
          <w:color w:val="000000" w:themeColor="text1"/>
        </w:rPr>
        <w:t>Daeman</w:t>
      </w:r>
      <w:proofErr w:type="spellEnd"/>
      <w:r w:rsidR="003F3DE9" w:rsidRPr="00D12295">
        <w:rPr>
          <w:rFonts w:ascii="Arial" w:hAnsi="Arial" w:cs="Arial"/>
          <w:color w:val="000000" w:themeColor="text1"/>
        </w:rPr>
        <w:t xml:space="preserve"> </w:t>
      </w:r>
    </w:p>
    <w:p w:rsidR="00D12295" w:rsidRPr="00D12295" w:rsidRDefault="00D12295" w:rsidP="00D12295"/>
    <w:p w:rsidR="003A67EC" w:rsidRDefault="003F3DE9" w:rsidP="00063FD7">
      <w:pPr>
        <w:pStyle w:val="Heading3"/>
        <w:jc w:val="both"/>
        <w:rPr>
          <w:rFonts w:ascii="Arial" w:hAnsi="Arial" w:cs="Arial"/>
          <w:color w:val="000000" w:themeColor="text1"/>
        </w:rPr>
      </w:pPr>
      <w:r>
        <w:rPr>
          <w:rFonts w:ascii="Arial" w:hAnsi="Arial" w:cs="Arial"/>
          <w:color w:val="000000" w:themeColor="text1"/>
        </w:rPr>
        <w:t xml:space="preserve">The new </w:t>
      </w:r>
      <w:r w:rsidR="005A382A">
        <w:rPr>
          <w:rFonts w:ascii="Arial" w:hAnsi="Arial" w:cs="Arial"/>
          <w:color w:val="000000" w:themeColor="text1"/>
        </w:rPr>
        <w:t>Algorithm</w:t>
      </w:r>
      <w:r>
        <w:rPr>
          <w:rFonts w:ascii="Arial" w:hAnsi="Arial" w:cs="Arial"/>
          <w:color w:val="000000" w:themeColor="text1"/>
        </w:rPr>
        <w:t xml:space="preserve"> named the Advanced Encryption </w:t>
      </w:r>
      <w:proofErr w:type="gramStart"/>
      <w:r w:rsidR="00FE4690">
        <w:rPr>
          <w:rFonts w:ascii="Arial" w:hAnsi="Arial" w:cs="Arial"/>
          <w:color w:val="000000" w:themeColor="text1"/>
        </w:rPr>
        <w:t xml:space="preserve">standard </w:t>
      </w:r>
      <w:r w:rsidRPr="003F3DE9">
        <w:rPr>
          <w:rFonts w:ascii="Arial" w:hAnsi="Arial" w:cs="Arial"/>
          <w:color w:val="000000" w:themeColor="text1"/>
        </w:rPr>
        <w:t>.</w:t>
      </w:r>
      <w:proofErr w:type="gramEnd"/>
      <w:r w:rsidRPr="003F3DE9">
        <w:rPr>
          <w:rFonts w:ascii="Arial" w:hAnsi="Arial" w:cs="Arial"/>
          <w:color w:val="000000" w:themeColor="text1"/>
        </w:rPr>
        <w:t xml:space="preserve"> In comparison with </w:t>
      </w:r>
      <w:proofErr w:type="gramStart"/>
      <w:r w:rsidRPr="003F3DE9">
        <w:rPr>
          <w:rFonts w:ascii="Arial" w:hAnsi="Arial" w:cs="Arial"/>
          <w:color w:val="000000" w:themeColor="text1"/>
        </w:rPr>
        <w:t>DES</w:t>
      </w:r>
      <w:proofErr w:type="gramEnd"/>
      <w:r w:rsidRPr="003F3DE9">
        <w:rPr>
          <w:rFonts w:ascii="Arial" w:hAnsi="Arial" w:cs="Arial"/>
          <w:color w:val="000000" w:themeColor="text1"/>
        </w:rPr>
        <w:t xml:space="preserve"> it used the same Confusion and diffusion techniques to create the cypher text, </w:t>
      </w:r>
      <w:r w:rsidR="001063F7">
        <w:rPr>
          <w:rFonts w:ascii="Arial" w:hAnsi="Arial" w:cs="Arial"/>
          <w:color w:val="000000" w:themeColor="text1"/>
        </w:rPr>
        <w:t>and</w:t>
      </w:r>
      <w:r w:rsidR="005A382A">
        <w:rPr>
          <w:rFonts w:ascii="Arial" w:hAnsi="Arial" w:cs="Arial"/>
          <w:color w:val="000000" w:themeColor="text1"/>
        </w:rPr>
        <w:t xml:space="preserve"> has ability to utilise a </w:t>
      </w:r>
      <w:r w:rsidR="00FE4690">
        <w:rPr>
          <w:rFonts w:ascii="Arial" w:hAnsi="Arial" w:cs="Arial"/>
          <w:color w:val="000000" w:themeColor="text1"/>
        </w:rPr>
        <w:t>256k bit</w:t>
      </w:r>
      <w:r w:rsidR="001063F7">
        <w:rPr>
          <w:rFonts w:ascii="Arial" w:hAnsi="Arial" w:cs="Arial"/>
          <w:color w:val="000000" w:themeColor="text1"/>
        </w:rPr>
        <w:t>, size in encryption matters and as such it is a more difficult key to break.</w:t>
      </w:r>
      <w:sdt>
        <w:sdtPr>
          <w:rPr>
            <w:rFonts w:ascii="Arial" w:hAnsi="Arial" w:cs="Arial"/>
            <w:color w:val="000000" w:themeColor="text1"/>
          </w:rPr>
          <w:id w:val="-1483768047"/>
          <w:citation/>
        </w:sdtPr>
        <w:sdtContent>
          <w:r>
            <w:rPr>
              <w:rFonts w:ascii="Arial" w:hAnsi="Arial" w:cs="Arial"/>
              <w:color w:val="000000" w:themeColor="text1"/>
            </w:rPr>
            <w:fldChar w:fldCharType="begin"/>
          </w:r>
          <w:r>
            <w:rPr>
              <w:rFonts w:ascii="Arial" w:hAnsi="Arial" w:cs="Arial"/>
              <w:color w:val="000000" w:themeColor="text1"/>
            </w:rPr>
            <w:instrText xml:space="preserve"> CITATION Pfl08 \l 2057 </w:instrText>
          </w:r>
          <w:r>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[4]</w:t>
          </w:r>
          <w:r>
            <w:rPr>
              <w:rFonts w:ascii="Arial" w:hAnsi="Arial" w:cs="Arial"/>
              <w:color w:val="000000" w:themeColor="text1"/>
            </w:rPr>
            <w:fldChar w:fldCharType="end"/>
          </w:r>
        </w:sdtContent>
      </w:sdt>
    </w:p>
    <w:p w:rsidR="008B7369" w:rsidRDefault="008B7369" w:rsidP="008B7369"/>
    <w:p w:rsidR="008B7369" w:rsidRDefault="008B7369" w:rsidP="008B7369"/>
    <w:p w:rsidR="008B7369" w:rsidRDefault="008B7369" w:rsidP="008B7369"/>
    <w:p w:rsidR="008B7369" w:rsidRDefault="008B7369" w:rsidP="008B7369"/>
    <w:p w:rsidR="008B7369" w:rsidRDefault="008B7369" w:rsidP="008B7369"/>
    <w:p w:rsidR="008B7369" w:rsidRDefault="008B7369" w:rsidP="008B7369"/>
    <w:p w:rsidR="008B7369" w:rsidRDefault="008B7369" w:rsidP="008B7369"/>
    <w:p w:rsidR="008B7369" w:rsidRDefault="008B7369" w:rsidP="008B7369"/>
    <w:p w:rsidR="009E0584" w:rsidRPr="008B7369" w:rsidRDefault="009E0584" w:rsidP="008B7369">
      <w:pPr>
        <w:pStyle w:val="Heading2"/>
        <w:rPr>
          <w:b/>
          <w:bdr w:val="none" w:sz="0" w:space="0" w:color="auto" w:frame="1"/>
        </w:rPr>
      </w:pPr>
      <w:bookmarkStart w:id="4" w:name="8"/>
      <w:bookmarkEnd w:id="4"/>
      <w:r w:rsidRPr="008B7369">
        <w:rPr>
          <w:b/>
          <w:bdr w:val="none" w:sz="0" w:space="0" w:color="auto" w:frame="1"/>
        </w:rPr>
        <w:lastRenderedPageBreak/>
        <w:t>Public Key</w:t>
      </w:r>
      <w:r w:rsidR="008B7369" w:rsidRPr="008B7369">
        <w:rPr>
          <w:b/>
          <w:bdr w:val="none" w:sz="0" w:space="0" w:color="auto" w:frame="1"/>
        </w:rPr>
        <w:t xml:space="preserve"> or Asymmetrical Algorithms</w:t>
      </w:r>
    </w:p>
    <w:p w:rsidR="008B7369" w:rsidRDefault="008B7369" w:rsidP="009E0584">
      <w:pPr>
        <w:pStyle w:val="NormalWeb"/>
        <w:shd w:val="clear" w:color="auto" w:fill="FFFFFF"/>
        <w:spacing w:before="0" w:beforeAutospacing="0" w:after="0" w:afterAutospacing="0" w:line="273" w:lineRule="atLeast"/>
        <w:textAlignment w:val="baseline"/>
        <w:rPr>
          <w:rFonts w:ascii="inherit" w:hAnsi="inherit" w:cs="Arial"/>
          <w:b/>
          <w:bCs/>
          <w:color w:val="525252"/>
          <w:sz w:val="21"/>
          <w:szCs w:val="21"/>
          <w:bdr w:val="none" w:sz="0" w:space="0" w:color="auto" w:frame="1"/>
        </w:rPr>
      </w:pPr>
    </w:p>
    <w:p w:rsidR="008B7369" w:rsidRDefault="008B7369" w:rsidP="009E0584">
      <w:pPr>
        <w:pStyle w:val="NormalWeb"/>
        <w:shd w:val="clear" w:color="auto" w:fill="FFFFFF"/>
        <w:spacing w:before="0" w:beforeAutospacing="0" w:after="0" w:afterAutospacing="0" w:line="273" w:lineRule="atLeast"/>
        <w:textAlignment w:val="baseline"/>
        <w:rPr>
          <w:rFonts w:ascii="Arial" w:hAnsi="Arial" w:cs="Arial"/>
          <w:color w:val="525252"/>
          <w:sz w:val="21"/>
          <w:szCs w:val="21"/>
        </w:rPr>
      </w:pPr>
    </w:p>
    <w:p w:rsidR="004C78A0" w:rsidRDefault="006973E7" w:rsidP="00063FD7">
      <w:pPr>
        <w:pStyle w:val="Heading3"/>
        <w:jc w:val="both"/>
        <w:rPr>
          <w:rFonts w:ascii="Arial" w:hAnsi="Arial" w:cs="Arial"/>
          <w:color w:val="000000" w:themeColor="text1"/>
        </w:rPr>
      </w:pPr>
      <w:r w:rsidRPr="00063FD7">
        <w:rPr>
          <w:rFonts w:ascii="Arial" w:hAnsi="Arial" w:cs="Arial"/>
          <w:color w:val="000000" w:themeColor="text1"/>
        </w:rPr>
        <w:t xml:space="preserve">Asymmetrical or </w:t>
      </w:r>
      <w:r w:rsidR="008B7369" w:rsidRPr="00063FD7">
        <w:rPr>
          <w:rFonts w:ascii="Arial" w:hAnsi="Arial" w:cs="Arial"/>
          <w:color w:val="000000" w:themeColor="text1"/>
        </w:rPr>
        <w:t>Public k</w:t>
      </w:r>
      <w:r w:rsidRPr="00063FD7">
        <w:rPr>
          <w:rFonts w:ascii="Arial" w:hAnsi="Arial" w:cs="Arial"/>
          <w:color w:val="000000" w:themeColor="text1"/>
        </w:rPr>
        <w:t xml:space="preserve">ey algorithm </w:t>
      </w:r>
      <w:r w:rsidR="00675065" w:rsidRPr="00063FD7">
        <w:rPr>
          <w:rFonts w:ascii="Arial" w:hAnsi="Arial" w:cs="Arial"/>
          <w:color w:val="000000" w:themeColor="text1"/>
        </w:rPr>
        <w:t xml:space="preserve">employs </w:t>
      </w:r>
      <w:proofErr w:type="gramStart"/>
      <w:r w:rsidR="00675065" w:rsidRPr="00063FD7">
        <w:rPr>
          <w:rFonts w:ascii="Arial" w:hAnsi="Arial" w:cs="Arial"/>
          <w:color w:val="000000" w:themeColor="text1"/>
        </w:rPr>
        <w:t>2</w:t>
      </w:r>
      <w:proofErr w:type="gramEnd"/>
      <w:r w:rsidR="00675065" w:rsidRPr="00063FD7">
        <w:rPr>
          <w:rFonts w:ascii="Arial" w:hAnsi="Arial" w:cs="Arial"/>
          <w:color w:val="000000" w:themeColor="text1"/>
        </w:rPr>
        <w:t xml:space="preserve"> </w:t>
      </w:r>
      <w:r w:rsidRPr="00063FD7">
        <w:rPr>
          <w:rFonts w:ascii="Arial" w:hAnsi="Arial" w:cs="Arial"/>
          <w:color w:val="000000" w:themeColor="text1"/>
        </w:rPr>
        <w:t>keys. A</w:t>
      </w:r>
      <w:r w:rsidRPr="00063FD7">
        <w:rPr>
          <w:rFonts w:ascii="Arial" w:hAnsi="Arial" w:cs="Arial"/>
          <w:color w:val="000000" w:themeColor="text1"/>
        </w:rPr>
        <w:t xml:space="preserve"> private secret key and a publi</w:t>
      </w:r>
      <w:r w:rsidRPr="00063FD7">
        <w:rPr>
          <w:rFonts w:ascii="Arial" w:hAnsi="Arial" w:cs="Arial"/>
          <w:color w:val="000000" w:themeColor="text1"/>
        </w:rPr>
        <w:t xml:space="preserve">c </w:t>
      </w:r>
      <w:r w:rsidR="0096680E" w:rsidRPr="00063FD7">
        <w:rPr>
          <w:rFonts w:ascii="Arial" w:hAnsi="Arial" w:cs="Arial"/>
          <w:color w:val="000000" w:themeColor="text1"/>
        </w:rPr>
        <w:t>key, which</w:t>
      </w:r>
      <w:r w:rsidRPr="00063FD7">
        <w:rPr>
          <w:rFonts w:ascii="Arial" w:hAnsi="Arial" w:cs="Arial"/>
          <w:color w:val="000000" w:themeColor="text1"/>
        </w:rPr>
        <w:t xml:space="preserve"> is freely available. One key is used to encrypt the plaintext the other to decrypt</w:t>
      </w:r>
      <w:sdt>
        <w:sdtPr>
          <w:rPr>
            <w:rFonts w:ascii="Arial" w:hAnsi="Arial" w:cs="Arial"/>
            <w:color w:val="000000" w:themeColor="text1"/>
          </w:rPr>
          <w:id w:val="-1278171684"/>
          <w:citation/>
        </w:sdtPr>
        <w:sdtContent>
          <w:r w:rsidR="00C752E8" w:rsidRPr="00063FD7">
            <w:rPr>
              <w:rFonts w:ascii="Arial" w:hAnsi="Arial" w:cs="Arial"/>
              <w:color w:val="000000" w:themeColor="text1"/>
            </w:rPr>
            <w:fldChar w:fldCharType="begin"/>
          </w:r>
          <w:r w:rsidR="00517FDE">
            <w:rPr>
              <w:rFonts w:ascii="Arial" w:hAnsi="Arial" w:cs="Arial"/>
              <w:color w:val="000000" w:themeColor="text1"/>
            </w:rPr>
            <w:instrText xml:space="preserve">CITATION Kes98 \l 2057 </w:instrText>
          </w:r>
          <w:r w:rsidR="00C752E8" w:rsidRPr="00063FD7">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[2]</w:t>
          </w:r>
          <w:r w:rsidR="00C752E8" w:rsidRPr="00063FD7">
            <w:rPr>
              <w:rFonts w:ascii="Arial" w:hAnsi="Arial" w:cs="Arial"/>
              <w:color w:val="000000" w:themeColor="text1"/>
            </w:rPr>
            <w:fldChar w:fldCharType="end"/>
          </w:r>
        </w:sdtContent>
      </w:sdt>
      <w:r w:rsidR="00675065" w:rsidRPr="00063FD7">
        <w:rPr>
          <w:rFonts w:ascii="Arial" w:hAnsi="Arial" w:cs="Arial"/>
          <w:color w:val="000000" w:themeColor="text1"/>
        </w:rPr>
        <w:t xml:space="preserve"> </w:t>
      </w:r>
      <w:proofErr w:type="gramStart"/>
      <w:r w:rsidRPr="00063FD7">
        <w:rPr>
          <w:rFonts w:ascii="Arial" w:hAnsi="Arial" w:cs="Arial"/>
          <w:color w:val="000000" w:themeColor="text1"/>
        </w:rPr>
        <w:t>The</w:t>
      </w:r>
      <w:proofErr w:type="gramEnd"/>
      <w:r w:rsidRPr="00063FD7">
        <w:rPr>
          <w:rFonts w:ascii="Arial" w:hAnsi="Arial" w:cs="Arial"/>
          <w:color w:val="000000" w:themeColor="text1"/>
        </w:rPr>
        <w:t xml:space="preserve"> keys </w:t>
      </w:r>
      <w:r w:rsidR="0096680E" w:rsidRPr="00063FD7">
        <w:rPr>
          <w:rFonts w:ascii="Arial" w:hAnsi="Arial" w:cs="Arial"/>
          <w:color w:val="000000" w:themeColor="text1"/>
        </w:rPr>
        <w:t xml:space="preserve">use a mathematical relationship called one way functions link them </w:t>
      </w:r>
    </w:p>
    <w:p w:rsidR="00063FD7" w:rsidRPr="00063FD7" w:rsidRDefault="00063FD7" w:rsidP="00063FD7"/>
    <w:p w:rsidR="004C78A0" w:rsidRDefault="00AF6D29" w:rsidP="00AF6D29">
      <w:pPr>
        <w:pStyle w:val="Heading3"/>
        <w:rPr>
          <w:rFonts w:ascii="Arial" w:hAnsi="Arial" w:cs="Arial"/>
          <w:color w:val="000000" w:themeColor="text1"/>
        </w:rPr>
      </w:pPr>
      <w:r w:rsidRPr="00AF6D29">
        <w:rPr>
          <w:rFonts w:ascii="Arial" w:hAnsi="Arial" w:cs="Arial"/>
          <w:color w:val="000000" w:themeColor="text1"/>
        </w:rPr>
        <w:t xml:space="preserve">A </w:t>
      </w:r>
      <w:proofErr w:type="spellStart"/>
      <w:r w:rsidRPr="00AF6D29">
        <w:rPr>
          <w:rFonts w:ascii="Arial" w:hAnsi="Arial" w:cs="Arial"/>
          <w:color w:val="000000" w:themeColor="text1"/>
        </w:rPr>
        <w:t>well used</w:t>
      </w:r>
      <w:proofErr w:type="spellEnd"/>
      <w:r w:rsidRPr="00AF6D29">
        <w:rPr>
          <w:rFonts w:ascii="Arial" w:hAnsi="Arial" w:cs="Arial"/>
          <w:color w:val="000000" w:themeColor="text1"/>
        </w:rPr>
        <w:t xml:space="preserve"> Public Key algorithm is the </w:t>
      </w:r>
      <w:proofErr w:type="spellStart"/>
      <w:r w:rsidRPr="00AF6D29">
        <w:rPr>
          <w:rFonts w:ascii="Arial" w:hAnsi="Arial" w:cs="Arial"/>
          <w:color w:val="000000" w:themeColor="text1"/>
        </w:rPr>
        <w:t>Rivest</w:t>
      </w:r>
      <w:proofErr w:type="spellEnd"/>
      <w:r w:rsidRPr="00AF6D29">
        <w:rPr>
          <w:rFonts w:ascii="Arial" w:hAnsi="Arial" w:cs="Arial"/>
          <w:color w:val="000000" w:themeColor="text1"/>
        </w:rPr>
        <w:t>-Shamir-</w:t>
      </w:r>
      <w:proofErr w:type="spellStart"/>
      <w:r w:rsidRPr="00AF6D29">
        <w:rPr>
          <w:rFonts w:ascii="Arial" w:hAnsi="Arial" w:cs="Arial"/>
          <w:color w:val="000000" w:themeColor="text1"/>
        </w:rPr>
        <w:t>Adelmen</w:t>
      </w:r>
      <w:proofErr w:type="spellEnd"/>
      <w:r w:rsidRPr="00AF6D29">
        <w:rPr>
          <w:rFonts w:ascii="Arial" w:hAnsi="Arial" w:cs="Arial"/>
          <w:color w:val="000000" w:themeColor="text1"/>
        </w:rPr>
        <w:t xml:space="preserve"> </w:t>
      </w:r>
      <w:proofErr w:type="gramStart"/>
      <w:r w:rsidRPr="00AF6D29">
        <w:rPr>
          <w:rFonts w:ascii="Arial" w:hAnsi="Arial" w:cs="Arial"/>
          <w:color w:val="000000" w:themeColor="text1"/>
        </w:rPr>
        <w:t>( RSA</w:t>
      </w:r>
      <w:proofErr w:type="gramEnd"/>
      <w:r w:rsidRPr="00AF6D29">
        <w:rPr>
          <w:rFonts w:ascii="Arial" w:hAnsi="Arial" w:cs="Arial"/>
          <w:color w:val="000000" w:themeColor="text1"/>
        </w:rPr>
        <w:t>) system.</w:t>
      </w:r>
      <w:r w:rsidR="004C78A0">
        <w:rPr>
          <w:rFonts w:ascii="Arial" w:hAnsi="Arial" w:cs="Arial"/>
          <w:color w:val="000000" w:themeColor="text1"/>
        </w:rPr>
        <w:t xml:space="preserve"> This uses the number theory and prime numbers.</w:t>
      </w:r>
      <w:sdt>
        <w:sdtPr>
          <w:rPr>
            <w:rFonts w:ascii="Arial" w:hAnsi="Arial" w:cs="Arial"/>
            <w:color w:val="000000" w:themeColor="text1"/>
          </w:rPr>
          <w:id w:val="-1670704587"/>
          <w:citation/>
        </w:sdtPr>
        <w:sdtContent>
          <w:r w:rsidR="004C78A0">
            <w:rPr>
              <w:rFonts w:ascii="Arial" w:hAnsi="Arial" w:cs="Arial"/>
              <w:color w:val="000000" w:themeColor="text1"/>
            </w:rPr>
            <w:fldChar w:fldCharType="begin"/>
          </w:r>
          <w:r w:rsidR="004C78A0">
            <w:rPr>
              <w:rFonts w:ascii="Arial" w:hAnsi="Arial" w:cs="Arial"/>
              <w:color w:val="000000" w:themeColor="text1"/>
            </w:rPr>
            <w:instrText xml:space="preserve"> CITATION Pfl08 \l 2057 </w:instrText>
          </w:r>
          <w:r w:rsidR="004C78A0">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[4]</w:t>
          </w:r>
          <w:r w:rsidR="004C78A0">
            <w:rPr>
              <w:rFonts w:ascii="Arial" w:hAnsi="Arial" w:cs="Arial"/>
              <w:color w:val="000000" w:themeColor="text1"/>
            </w:rPr>
            <w:fldChar w:fldCharType="end"/>
          </w:r>
        </w:sdtContent>
      </w:sdt>
    </w:p>
    <w:p w:rsidR="004C78A0" w:rsidRDefault="004C78A0" w:rsidP="004C78A0">
      <w:pPr>
        <w:pStyle w:val="Heading3"/>
        <w:numPr>
          <w:ilvl w:val="0"/>
          <w:numId w:val="0"/>
        </w:numPr>
        <w:ind w:left="720"/>
        <w:rPr>
          <w:rFonts w:ascii="Arial" w:hAnsi="Arial" w:cs="Arial"/>
          <w:color w:val="000000" w:themeColor="text1"/>
        </w:rPr>
      </w:pPr>
    </w:p>
    <w:p w:rsidR="00AF6D29" w:rsidRPr="00AF6D29" w:rsidRDefault="004C78A0" w:rsidP="004C78A0">
      <w:pPr>
        <w:pStyle w:val="Heading3"/>
        <w:jc w:val="both"/>
        <w:rPr>
          <w:rFonts w:ascii="Arial" w:hAnsi="Arial" w:cs="Arial"/>
          <w:color w:val="000000" w:themeColor="text1"/>
        </w:rPr>
      </w:pPr>
      <w:r>
        <w:rPr>
          <w:rFonts w:ascii="Arial" w:hAnsi="Arial" w:cs="Arial"/>
          <w:color w:val="000000" w:themeColor="text1"/>
        </w:rPr>
        <w:t xml:space="preserve">In essence multiplier prime numbers is a very easy process, However the inverse of this factoring back to the prime numbers especially is the numbers are very large is a very difficult task and this </w:t>
      </w:r>
      <w:r w:rsidR="00063FD7">
        <w:rPr>
          <w:rFonts w:ascii="Arial" w:hAnsi="Arial" w:cs="Arial"/>
          <w:color w:val="000000" w:themeColor="text1"/>
        </w:rPr>
        <w:t>difficulty is what the RSA used</w:t>
      </w:r>
      <w:r>
        <w:rPr>
          <w:rFonts w:ascii="Arial" w:hAnsi="Arial" w:cs="Arial"/>
          <w:color w:val="000000" w:themeColor="text1"/>
        </w:rPr>
        <w:t xml:space="preserve"> to provide encryption and decryption processes.</w:t>
      </w:r>
      <w:sdt>
        <w:sdtPr>
          <w:rPr>
            <w:rFonts w:ascii="Arial" w:hAnsi="Arial" w:cs="Arial"/>
            <w:color w:val="000000" w:themeColor="text1"/>
          </w:rPr>
          <w:id w:val="39725132"/>
          <w:citation/>
        </w:sdtPr>
        <w:sdtContent>
          <w:r>
            <w:rPr>
              <w:rFonts w:ascii="Arial" w:hAnsi="Arial" w:cs="Arial"/>
              <w:color w:val="000000" w:themeColor="text1"/>
            </w:rPr>
            <w:fldChar w:fldCharType="begin"/>
          </w:r>
          <w:r>
            <w:rPr>
              <w:rFonts w:ascii="Arial" w:hAnsi="Arial" w:cs="Arial"/>
              <w:color w:val="000000" w:themeColor="text1"/>
            </w:rPr>
            <w:instrText xml:space="preserve"> CITATION Pfl08 \l 2057 </w:instrText>
          </w:r>
          <w:r>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[4]</w:t>
          </w:r>
          <w:r>
            <w:rPr>
              <w:rFonts w:ascii="Arial" w:hAnsi="Arial" w:cs="Arial"/>
              <w:color w:val="000000" w:themeColor="text1"/>
            </w:rPr>
            <w:fldChar w:fldCharType="end"/>
          </w:r>
        </w:sdtContent>
      </w:sdt>
    </w:p>
    <w:p w:rsidR="00675065" w:rsidRDefault="00675065" w:rsidP="00AF6D29">
      <w:pPr>
        <w:pStyle w:val="Heading3"/>
        <w:numPr>
          <w:ilvl w:val="0"/>
          <w:numId w:val="0"/>
        </w:numPr>
        <w:ind w:left="720"/>
        <w:rPr>
          <w:rFonts w:ascii="Arial" w:hAnsi="Arial" w:cs="Arial"/>
          <w:color w:val="000000" w:themeColor="text1"/>
          <w:sz w:val="21"/>
          <w:szCs w:val="21"/>
        </w:rPr>
      </w:pPr>
    </w:p>
    <w:p w:rsidR="00AF6D29" w:rsidRPr="00AF6D29" w:rsidRDefault="00AF6D29" w:rsidP="00166F61">
      <w:pPr>
        <w:pStyle w:val="Heading2"/>
        <w:numPr>
          <w:ilvl w:val="0"/>
          <w:numId w:val="0"/>
        </w:numPr>
        <w:ind w:left="576"/>
      </w:pPr>
    </w:p>
    <w:p w:rsidR="009E0584" w:rsidRPr="00166F61" w:rsidRDefault="009E0584" w:rsidP="00166F61">
      <w:pPr>
        <w:pStyle w:val="Heading2"/>
        <w:rPr>
          <w:b/>
          <w:bdr w:val="none" w:sz="0" w:space="0" w:color="auto" w:frame="1"/>
        </w:rPr>
      </w:pPr>
      <w:bookmarkStart w:id="5" w:name="9"/>
      <w:bookmarkStart w:id="6" w:name="10"/>
      <w:bookmarkEnd w:id="5"/>
      <w:bookmarkEnd w:id="6"/>
      <w:r w:rsidRPr="00166F61">
        <w:rPr>
          <w:b/>
          <w:bdr w:val="none" w:sz="0" w:space="0" w:color="auto" w:frame="1"/>
        </w:rPr>
        <w:t>Hash</w:t>
      </w:r>
      <w:r w:rsidR="002B5036" w:rsidRPr="00166F61">
        <w:rPr>
          <w:b/>
          <w:bdr w:val="none" w:sz="0" w:space="0" w:color="auto" w:frame="1"/>
        </w:rPr>
        <w:t xml:space="preserve"> </w:t>
      </w:r>
      <w:r w:rsidR="00166F61" w:rsidRPr="00166F61">
        <w:rPr>
          <w:b/>
          <w:bdr w:val="none" w:sz="0" w:space="0" w:color="auto" w:frame="1"/>
        </w:rPr>
        <w:t>Functions</w:t>
      </w:r>
    </w:p>
    <w:p w:rsidR="002B5036" w:rsidRDefault="002B5036" w:rsidP="009E0584">
      <w:pPr>
        <w:pStyle w:val="NormalWeb"/>
        <w:shd w:val="clear" w:color="auto" w:fill="FFFFFF"/>
        <w:spacing w:before="0" w:beforeAutospacing="0" w:after="0" w:afterAutospacing="0" w:line="273" w:lineRule="atLeast"/>
        <w:textAlignment w:val="baseline"/>
        <w:rPr>
          <w:rFonts w:ascii="Arial" w:hAnsi="Arial" w:cs="Arial"/>
          <w:color w:val="525252"/>
          <w:sz w:val="21"/>
          <w:szCs w:val="21"/>
        </w:rPr>
      </w:pPr>
    </w:p>
    <w:p w:rsidR="002B5036" w:rsidRDefault="002B5036" w:rsidP="009E0584">
      <w:pPr>
        <w:pStyle w:val="NormalWeb"/>
        <w:shd w:val="clear" w:color="auto" w:fill="FFFFFF"/>
        <w:spacing w:before="0" w:beforeAutospacing="0" w:after="0" w:afterAutospacing="0" w:line="273" w:lineRule="atLeast"/>
        <w:textAlignment w:val="baseline"/>
        <w:rPr>
          <w:rFonts w:ascii="Arial" w:hAnsi="Arial" w:cs="Arial"/>
          <w:color w:val="525252"/>
          <w:sz w:val="21"/>
          <w:szCs w:val="21"/>
        </w:rPr>
      </w:pPr>
    </w:p>
    <w:p w:rsidR="00166F61" w:rsidRPr="00166F61" w:rsidRDefault="00166F61" w:rsidP="00166F61">
      <w:pPr>
        <w:pStyle w:val="Heading3"/>
        <w:rPr>
          <w:rFonts w:ascii="Arial" w:hAnsi="Arial" w:cs="Arial"/>
          <w:color w:val="000000" w:themeColor="text1"/>
        </w:rPr>
      </w:pPr>
      <w:r w:rsidRPr="00166F61">
        <w:rPr>
          <w:rFonts w:ascii="Arial" w:hAnsi="Arial" w:cs="Arial"/>
          <w:color w:val="000000" w:themeColor="text1"/>
        </w:rPr>
        <w:t>Symmetrical and Asymmetrical algorithms</w:t>
      </w:r>
      <w:r w:rsidR="002B5036" w:rsidRPr="00166F61">
        <w:rPr>
          <w:rFonts w:ascii="Arial" w:hAnsi="Arial" w:cs="Arial"/>
          <w:color w:val="000000" w:themeColor="text1"/>
        </w:rPr>
        <w:t xml:space="preserve"> looked at have looked at </w:t>
      </w:r>
      <w:r w:rsidRPr="00166F61">
        <w:rPr>
          <w:rFonts w:ascii="Arial" w:hAnsi="Arial" w:cs="Arial"/>
          <w:color w:val="000000" w:themeColor="text1"/>
        </w:rPr>
        <w:t>securing</w:t>
      </w:r>
      <w:r w:rsidR="002B5036" w:rsidRPr="00166F61">
        <w:rPr>
          <w:rFonts w:ascii="Arial" w:hAnsi="Arial" w:cs="Arial"/>
          <w:color w:val="000000" w:themeColor="text1"/>
        </w:rPr>
        <w:t xml:space="preserve"> the data and ensuring secrecy and confidentiality</w:t>
      </w:r>
      <w:r w:rsidRPr="00166F61">
        <w:rPr>
          <w:rFonts w:ascii="Arial" w:hAnsi="Arial" w:cs="Arial"/>
          <w:color w:val="000000" w:themeColor="text1"/>
        </w:rPr>
        <w:t>.</w:t>
      </w:r>
    </w:p>
    <w:p w:rsidR="00166F61" w:rsidRDefault="00166F61" w:rsidP="009E0584">
      <w:pPr>
        <w:pStyle w:val="NormalWeb"/>
        <w:shd w:val="clear" w:color="auto" w:fill="FFFFFF"/>
        <w:spacing w:before="0" w:beforeAutospacing="0" w:after="0" w:afterAutospacing="0" w:line="273" w:lineRule="atLeast"/>
        <w:textAlignment w:val="baseline"/>
        <w:rPr>
          <w:rFonts w:ascii="Arial" w:hAnsi="Arial" w:cs="Arial"/>
          <w:color w:val="525252"/>
          <w:sz w:val="21"/>
          <w:szCs w:val="21"/>
        </w:rPr>
      </w:pPr>
    </w:p>
    <w:p w:rsidR="004B6018" w:rsidRPr="0019076F" w:rsidRDefault="00166F61" w:rsidP="0019076F">
      <w:pPr>
        <w:pStyle w:val="Heading3"/>
        <w:rPr>
          <w:rFonts w:ascii="Arial" w:hAnsi="Arial" w:cs="Arial"/>
          <w:color w:val="000000" w:themeColor="text1"/>
        </w:rPr>
      </w:pPr>
      <w:r w:rsidRPr="0019076F">
        <w:rPr>
          <w:rFonts w:ascii="Arial" w:hAnsi="Arial" w:cs="Arial"/>
          <w:color w:val="000000" w:themeColor="text1"/>
        </w:rPr>
        <w:t>However</w:t>
      </w:r>
      <w:r w:rsidR="002B5036" w:rsidRPr="0019076F">
        <w:rPr>
          <w:rFonts w:ascii="Arial" w:hAnsi="Arial" w:cs="Arial"/>
          <w:color w:val="000000" w:themeColor="text1"/>
        </w:rPr>
        <w:t xml:space="preserve"> if</w:t>
      </w:r>
      <w:r w:rsidRPr="0019076F">
        <w:rPr>
          <w:rFonts w:ascii="Arial" w:hAnsi="Arial" w:cs="Arial"/>
          <w:color w:val="000000" w:themeColor="text1"/>
        </w:rPr>
        <w:t xml:space="preserve"> </w:t>
      </w:r>
      <w:r w:rsidR="00080B48" w:rsidRPr="0019076F">
        <w:rPr>
          <w:rFonts w:ascii="Arial" w:hAnsi="Arial" w:cs="Arial"/>
          <w:color w:val="000000" w:themeColor="text1"/>
        </w:rPr>
        <w:t xml:space="preserve">algorithms </w:t>
      </w:r>
      <w:r w:rsidRPr="0019076F">
        <w:rPr>
          <w:rFonts w:ascii="Arial" w:hAnsi="Arial" w:cs="Arial"/>
          <w:color w:val="000000" w:themeColor="text1"/>
        </w:rPr>
        <w:t>codes are broken</w:t>
      </w:r>
      <w:r w:rsidR="002B5036" w:rsidRPr="0019076F">
        <w:rPr>
          <w:rFonts w:ascii="Arial" w:hAnsi="Arial" w:cs="Arial"/>
          <w:color w:val="000000" w:themeColor="text1"/>
        </w:rPr>
        <w:t xml:space="preserve"> </w:t>
      </w:r>
      <w:r w:rsidRPr="0019076F">
        <w:rPr>
          <w:rFonts w:ascii="Arial" w:hAnsi="Arial" w:cs="Arial"/>
          <w:color w:val="000000" w:themeColor="text1"/>
        </w:rPr>
        <w:t>and the data being transmitted is changed,</w:t>
      </w:r>
      <w:r w:rsidR="00101FA5" w:rsidRPr="0019076F">
        <w:rPr>
          <w:rFonts w:ascii="Arial" w:hAnsi="Arial" w:cs="Arial"/>
          <w:color w:val="000000" w:themeColor="text1"/>
        </w:rPr>
        <w:t xml:space="preserve"> this change if not </w:t>
      </w:r>
      <w:proofErr w:type="gramStart"/>
      <w:r w:rsidR="00101FA5" w:rsidRPr="0019076F">
        <w:rPr>
          <w:rFonts w:ascii="Arial" w:hAnsi="Arial" w:cs="Arial"/>
          <w:color w:val="000000" w:themeColor="text1"/>
        </w:rPr>
        <w:t>recognised  may</w:t>
      </w:r>
      <w:proofErr w:type="gramEnd"/>
      <w:r w:rsidR="00101FA5" w:rsidRPr="0019076F">
        <w:rPr>
          <w:rFonts w:ascii="Arial" w:hAnsi="Arial" w:cs="Arial"/>
          <w:color w:val="000000" w:themeColor="text1"/>
        </w:rPr>
        <w:t xml:space="preserve"> well create serious issues of disinformation</w:t>
      </w:r>
    </w:p>
    <w:p w:rsidR="00166F61" w:rsidRDefault="00166F61" w:rsidP="009E0584">
      <w:pPr>
        <w:pStyle w:val="NormalWeb"/>
        <w:shd w:val="clear" w:color="auto" w:fill="FFFFFF"/>
        <w:spacing w:before="0" w:beforeAutospacing="0" w:after="0" w:afterAutospacing="0" w:line="273" w:lineRule="atLeast"/>
        <w:textAlignment w:val="baseline"/>
        <w:rPr>
          <w:rFonts w:ascii="Arial" w:hAnsi="Arial" w:cs="Arial"/>
          <w:color w:val="525252"/>
          <w:sz w:val="21"/>
          <w:szCs w:val="21"/>
        </w:rPr>
      </w:pPr>
    </w:p>
    <w:p w:rsidR="002B5036" w:rsidRDefault="002B5036" w:rsidP="009E0584">
      <w:pPr>
        <w:pStyle w:val="NormalWeb"/>
        <w:shd w:val="clear" w:color="auto" w:fill="FFFFFF"/>
        <w:spacing w:before="0" w:beforeAutospacing="0" w:after="0" w:afterAutospacing="0" w:line="273" w:lineRule="atLeast"/>
        <w:textAlignment w:val="baseline"/>
        <w:rPr>
          <w:rFonts w:ascii="Arial" w:hAnsi="Arial" w:cs="Arial"/>
          <w:color w:val="525252"/>
          <w:sz w:val="21"/>
          <w:szCs w:val="21"/>
        </w:rPr>
      </w:pPr>
    </w:p>
    <w:p w:rsidR="00080B48" w:rsidRDefault="00166F61" w:rsidP="00080B48">
      <w:pPr>
        <w:pStyle w:val="Heading3"/>
        <w:jc w:val="both"/>
        <w:rPr>
          <w:rFonts w:ascii="Arial" w:hAnsi="Arial" w:cs="Arial"/>
          <w:color w:val="000000" w:themeColor="text1"/>
        </w:rPr>
      </w:pPr>
      <w:r w:rsidRPr="00080B48">
        <w:rPr>
          <w:rFonts w:ascii="Arial" w:hAnsi="Arial" w:cs="Arial"/>
          <w:color w:val="000000" w:themeColor="text1"/>
        </w:rPr>
        <w:t xml:space="preserve">Hash </w:t>
      </w:r>
      <w:r w:rsidR="00080B48" w:rsidRPr="00080B48">
        <w:rPr>
          <w:rFonts w:ascii="Arial" w:hAnsi="Arial" w:cs="Arial"/>
          <w:color w:val="000000" w:themeColor="text1"/>
        </w:rPr>
        <w:t>Functions algorithms are one way encryption there is no Key per se but a hash value based on the plaintext content is generated, this hash ensures that if the transmission is intercepted the file if tampered with would not match the hash value that was sent with the data, It is as described Digital fingerprint algorithm</w:t>
      </w:r>
      <w:sdt>
        <w:sdtPr>
          <w:rPr>
            <w:rFonts w:ascii="Arial" w:hAnsi="Arial" w:cs="Arial"/>
            <w:color w:val="000000" w:themeColor="text1"/>
          </w:rPr>
          <w:id w:val="845218807"/>
          <w:citation/>
        </w:sdtPr>
        <w:sdtContent>
          <w:r w:rsidR="00080B48">
            <w:rPr>
              <w:rFonts w:ascii="Arial" w:hAnsi="Arial" w:cs="Arial"/>
              <w:color w:val="000000" w:themeColor="text1"/>
            </w:rPr>
            <w:fldChar w:fldCharType="begin"/>
          </w:r>
          <w:r w:rsidR="00517FDE">
            <w:rPr>
              <w:rFonts w:ascii="Arial" w:hAnsi="Arial" w:cs="Arial"/>
              <w:color w:val="000000" w:themeColor="text1"/>
            </w:rPr>
            <w:instrText xml:space="preserve">CITATION Kes98 \l 2057 </w:instrText>
          </w:r>
          <w:r w:rsidR="00080B48">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[2]</w:t>
          </w:r>
          <w:r w:rsidR="00080B48">
            <w:rPr>
              <w:rFonts w:ascii="Arial" w:hAnsi="Arial" w:cs="Arial"/>
              <w:color w:val="000000" w:themeColor="text1"/>
            </w:rPr>
            <w:fldChar w:fldCharType="end"/>
          </w:r>
        </w:sdtContent>
      </w:sdt>
      <w:sdt>
        <w:sdtPr>
          <w:rPr>
            <w:rFonts w:ascii="Arial" w:hAnsi="Arial" w:cs="Arial"/>
            <w:color w:val="000000" w:themeColor="text1"/>
          </w:rPr>
          <w:id w:val="-1527937130"/>
          <w:citation/>
        </w:sdtPr>
        <w:sdtContent>
          <w:r w:rsidR="00080B48">
            <w:rPr>
              <w:rFonts w:ascii="Arial" w:hAnsi="Arial" w:cs="Arial"/>
              <w:color w:val="000000" w:themeColor="text1"/>
            </w:rPr>
            <w:fldChar w:fldCharType="begin"/>
          </w:r>
          <w:r w:rsidR="00080B48">
            <w:rPr>
              <w:rFonts w:ascii="Arial" w:hAnsi="Arial" w:cs="Arial"/>
              <w:color w:val="000000" w:themeColor="text1"/>
            </w:rPr>
            <w:instrText xml:space="preserve"> CITATION Pfl08 \l 2057 </w:instrText>
          </w:r>
          <w:r w:rsidR="00080B48">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[4]</w:t>
          </w:r>
          <w:r w:rsidR="00080B48">
            <w:rPr>
              <w:rFonts w:ascii="Arial" w:hAnsi="Arial" w:cs="Arial"/>
              <w:color w:val="000000" w:themeColor="text1"/>
            </w:rPr>
            <w:fldChar w:fldCharType="end"/>
          </w:r>
        </w:sdtContent>
      </w:sdt>
    </w:p>
    <w:p w:rsidR="00544978" w:rsidRDefault="00544978" w:rsidP="00544978"/>
    <w:p w:rsidR="00544978" w:rsidRPr="00101FA5" w:rsidRDefault="00D36D98" w:rsidP="00517FDE">
      <w:pPr>
        <w:pStyle w:val="Heading3"/>
        <w:jc w:val="both"/>
        <w:rPr>
          <w:rFonts w:ascii="Arial" w:hAnsi="Arial" w:cs="Arial"/>
          <w:color w:val="000000" w:themeColor="text1"/>
        </w:rPr>
      </w:pPr>
      <w:r w:rsidRPr="00101FA5">
        <w:rPr>
          <w:rFonts w:ascii="Arial" w:hAnsi="Arial" w:cs="Arial"/>
          <w:color w:val="000000" w:themeColor="text1"/>
        </w:rPr>
        <w:t xml:space="preserve">One of the best known of the hash function algorithms is the SHA or </w:t>
      </w:r>
      <w:r w:rsidR="00544978" w:rsidRPr="00101FA5">
        <w:rPr>
          <w:rFonts w:ascii="Arial" w:hAnsi="Arial" w:cs="Arial"/>
          <w:color w:val="000000" w:themeColor="text1"/>
        </w:rPr>
        <w:t xml:space="preserve">The </w:t>
      </w:r>
      <w:r w:rsidR="00101FA5" w:rsidRPr="00101FA5">
        <w:rPr>
          <w:rFonts w:ascii="Arial" w:hAnsi="Arial" w:cs="Arial"/>
          <w:color w:val="000000" w:themeColor="text1"/>
        </w:rPr>
        <w:t>Secure hash Algorithm</w:t>
      </w:r>
      <w:r w:rsidR="00544978" w:rsidRPr="00101FA5">
        <w:rPr>
          <w:rFonts w:ascii="Arial" w:hAnsi="Arial" w:cs="Arial"/>
          <w:color w:val="000000" w:themeColor="text1"/>
        </w:rPr>
        <w:t>.SHA-3 is the current SHS algorithm.</w:t>
      </w:r>
      <w:r w:rsidR="00101FA5" w:rsidRPr="00101FA5">
        <w:rPr>
          <w:rFonts w:ascii="Arial" w:hAnsi="Arial" w:cs="Arial"/>
          <w:color w:val="000000" w:themeColor="text1"/>
        </w:rPr>
        <w:t xml:space="preserve"> Created in 2012 by the Keccak group it can support hash outputs up to 512 bits</w:t>
      </w:r>
    </w:p>
    <w:p w:rsidR="00544978" w:rsidRPr="00544978" w:rsidRDefault="00544978" w:rsidP="00544978"/>
    <w:p w:rsidR="009E0584" w:rsidRDefault="009E0584" w:rsidP="00F43495"/>
    <w:p w:rsidR="009E0584" w:rsidRDefault="009E0584" w:rsidP="00F43495"/>
    <w:p w:rsidR="005747FC" w:rsidRDefault="005747FC" w:rsidP="00F43495"/>
    <w:p w:rsidR="005747FC" w:rsidRDefault="005747FC" w:rsidP="00F43495"/>
    <w:p w:rsidR="0043005B" w:rsidRPr="0009101D" w:rsidRDefault="0009101D" w:rsidP="0009101D">
      <w:pPr>
        <w:pStyle w:val="Heading1"/>
        <w:rPr>
          <w:b/>
        </w:rPr>
      </w:pPr>
      <w:bookmarkStart w:id="7" w:name="_Toc26698824"/>
      <w:r w:rsidRPr="0009101D">
        <w:rPr>
          <w:b/>
        </w:rPr>
        <w:lastRenderedPageBreak/>
        <w:t>Summary</w:t>
      </w:r>
      <w:bookmarkEnd w:id="7"/>
    </w:p>
    <w:p w:rsidR="0043005B" w:rsidRDefault="0043005B" w:rsidP="0043005B"/>
    <w:p w:rsidR="005747FC" w:rsidRPr="005747FC" w:rsidRDefault="005747FC" w:rsidP="005747FC">
      <w:pPr>
        <w:pStyle w:val="Heading3"/>
        <w:rPr>
          <w:rFonts w:ascii="Arial" w:hAnsi="Arial" w:cs="Arial"/>
          <w:color w:val="000000" w:themeColor="text1"/>
        </w:rPr>
      </w:pPr>
      <w:r w:rsidRPr="005747FC">
        <w:rPr>
          <w:rFonts w:ascii="Arial" w:hAnsi="Arial" w:cs="Arial"/>
          <w:color w:val="000000" w:themeColor="text1"/>
        </w:rPr>
        <w:t>There are 3 main encryption algorithms each has a place in an overall Network cryptology within network security</w:t>
      </w:r>
    </w:p>
    <w:p w:rsidR="005747FC" w:rsidRDefault="005747FC" w:rsidP="0043005B"/>
    <w:p w:rsidR="005747FC" w:rsidRDefault="005747FC" w:rsidP="005747FC">
      <w:pPr>
        <w:pStyle w:val="Heading3"/>
        <w:rPr>
          <w:rFonts w:ascii="Arial" w:hAnsi="Arial" w:cs="Arial"/>
          <w:color w:val="000000" w:themeColor="text1"/>
        </w:rPr>
      </w:pPr>
      <w:r>
        <w:t xml:space="preserve"> </w:t>
      </w:r>
      <w:proofErr w:type="gramStart"/>
      <w:r w:rsidRPr="005747FC">
        <w:rPr>
          <w:rFonts w:ascii="Arial" w:hAnsi="Arial" w:cs="Arial"/>
          <w:color w:val="000000" w:themeColor="text1"/>
        </w:rPr>
        <w:t>symmetrical</w:t>
      </w:r>
      <w:proofErr w:type="gramEnd"/>
      <w:r w:rsidRPr="005747FC">
        <w:rPr>
          <w:rFonts w:ascii="Arial" w:hAnsi="Arial" w:cs="Arial"/>
          <w:color w:val="000000" w:themeColor="text1"/>
        </w:rPr>
        <w:t xml:space="preserve"> algorithms due to their bit size key are less secure though that bit size means speed of encryption and decryption up to 10,000 times faster than  Asymmetrical algorithms.</w:t>
      </w:r>
      <w:sdt>
        <w:sdtPr>
          <w:rPr>
            <w:rFonts w:ascii="Arial" w:hAnsi="Arial" w:cs="Arial"/>
            <w:color w:val="000000" w:themeColor="text1"/>
          </w:rPr>
          <w:id w:val="-1207714660"/>
          <w:citation/>
        </w:sdtPr>
        <w:sdtContent>
          <w:r w:rsidRPr="005747FC">
            <w:rPr>
              <w:rFonts w:ascii="Arial" w:hAnsi="Arial" w:cs="Arial"/>
              <w:color w:val="000000" w:themeColor="text1"/>
            </w:rPr>
            <w:fldChar w:fldCharType="begin"/>
          </w:r>
          <w:r w:rsidRPr="005747FC">
            <w:rPr>
              <w:rFonts w:ascii="Arial" w:hAnsi="Arial" w:cs="Arial"/>
              <w:color w:val="000000" w:themeColor="text1"/>
            </w:rPr>
            <w:instrText xml:space="preserve"> CITATION Pfl08 \l 2057 </w:instrText>
          </w:r>
          <w:r w:rsidRPr="005747FC">
            <w:rPr>
              <w:rFonts w:ascii="Arial" w:hAnsi="Arial" w:cs="Arial"/>
              <w:color w:val="000000" w:themeColor="text1"/>
            </w:rPr>
            <w:fldChar w:fldCharType="separate"/>
          </w:r>
          <w:r w:rsidR="00517FDE">
            <w:rPr>
              <w:rFonts w:ascii="Arial" w:hAnsi="Arial" w:cs="Arial"/>
              <w:noProof/>
              <w:color w:val="000000" w:themeColor="text1"/>
            </w:rPr>
            <w:t xml:space="preserve"> </w:t>
          </w:r>
          <w:r w:rsidR="00517FDE" w:rsidRPr="00517FDE">
            <w:rPr>
              <w:rFonts w:ascii="Arial" w:hAnsi="Arial" w:cs="Arial"/>
              <w:noProof/>
              <w:color w:val="000000" w:themeColor="text1"/>
            </w:rPr>
            <w:t>[4]</w:t>
          </w:r>
          <w:r w:rsidRPr="005747FC">
            <w:rPr>
              <w:rFonts w:ascii="Arial" w:hAnsi="Arial" w:cs="Arial"/>
              <w:color w:val="000000" w:themeColor="text1"/>
            </w:rPr>
            <w:fldChar w:fldCharType="end"/>
          </w:r>
        </w:sdtContent>
      </w:sdt>
    </w:p>
    <w:p w:rsidR="005747FC" w:rsidRPr="005747FC" w:rsidRDefault="005747FC" w:rsidP="005747FC"/>
    <w:p w:rsidR="005747FC" w:rsidRDefault="005747FC" w:rsidP="005747FC">
      <w:pPr>
        <w:pStyle w:val="Heading3"/>
        <w:rPr>
          <w:rFonts w:ascii="Arial" w:hAnsi="Arial" w:cs="Arial"/>
          <w:color w:val="000000" w:themeColor="text1"/>
        </w:rPr>
      </w:pPr>
      <w:r w:rsidRPr="005747FC">
        <w:rPr>
          <w:rFonts w:ascii="Arial" w:hAnsi="Arial" w:cs="Arial"/>
          <w:color w:val="000000" w:themeColor="text1"/>
        </w:rPr>
        <w:t>Asymmetrical keys with their two key protocols and key bit length are more</w:t>
      </w:r>
      <w:r w:rsidR="00472189">
        <w:rPr>
          <w:rFonts w:ascii="Arial" w:hAnsi="Arial" w:cs="Arial"/>
          <w:color w:val="000000" w:themeColor="text1"/>
        </w:rPr>
        <w:t xml:space="preserve"> secure and more</w:t>
      </w:r>
      <w:r w:rsidRPr="005747FC">
        <w:rPr>
          <w:rFonts w:ascii="Arial" w:hAnsi="Arial" w:cs="Arial"/>
          <w:color w:val="000000" w:themeColor="text1"/>
        </w:rPr>
        <w:t xml:space="preserve"> likely to be used currently</w:t>
      </w:r>
    </w:p>
    <w:p w:rsidR="005747FC" w:rsidRPr="005747FC" w:rsidRDefault="005747FC" w:rsidP="005747FC"/>
    <w:p w:rsidR="005747FC" w:rsidRPr="005747FC" w:rsidRDefault="005747FC" w:rsidP="00517FDE">
      <w:pPr>
        <w:pStyle w:val="Heading3"/>
        <w:jc w:val="both"/>
        <w:rPr>
          <w:rFonts w:ascii="Arial" w:hAnsi="Arial" w:cs="Arial"/>
          <w:color w:val="000000" w:themeColor="text1"/>
        </w:rPr>
      </w:pPr>
      <w:r w:rsidRPr="005747FC">
        <w:rPr>
          <w:rFonts w:ascii="Arial" w:hAnsi="Arial" w:cs="Arial"/>
          <w:color w:val="000000" w:themeColor="text1"/>
        </w:rPr>
        <w:t xml:space="preserve">Hash Functions such as </w:t>
      </w:r>
      <w:proofErr w:type="gramStart"/>
      <w:r w:rsidRPr="005747FC">
        <w:rPr>
          <w:rFonts w:ascii="Arial" w:hAnsi="Arial" w:cs="Arial"/>
          <w:color w:val="000000" w:themeColor="text1"/>
        </w:rPr>
        <w:t>SHA  look</w:t>
      </w:r>
      <w:proofErr w:type="gramEnd"/>
      <w:r w:rsidRPr="005747FC">
        <w:rPr>
          <w:rFonts w:ascii="Arial" w:hAnsi="Arial" w:cs="Arial"/>
          <w:color w:val="000000" w:themeColor="text1"/>
        </w:rPr>
        <w:t xml:space="preserve"> primarily at </w:t>
      </w:r>
      <w:r>
        <w:rPr>
          <w:rFonts w:ascii="Arial" w:hAnsi="Arial" w:cs="Arial"/>
          <w:color w:val="000000" w:themeColor="text1"/>
        </w:rPr>
        <w:t xml:space="preserve">authenticity of the message and can be used in conjunction with other </w:t>
      </w:r>
      <w:r w:rsidR="00472189">
        <w:rPr>
          <w:rFonts w:ascii="Arial" w:hAnsi="Arial" w:cs="Arial"/>
          <w:color w:val="000000" w:themeColor="text1"/>
        </w:rPr>
        <w:t>algorithms</w:t>
      </w:r>
      <w:r>
        <w:rPr>
          <w:rFonts w:ascii="Arial" w:hAnsi="Arial" w:cs="Arial"/>
          <w:color w:val="000000" w:themeColor="text1"/>
        </w:rPr>
        <w:t xml:space="preserve"> which can seal the data message and the  Hash Function can ensure the message  cannot be modified without the sender and recipients knowing</w:t>
      </w:r>
      <w:bookmarkEnd w:id="1"/>
    </w:p>
    <w:p w:rsidR="005747FC" w:rsidRDefault="005747FC" w:rsidP="0043005B"/>
    <w:p w:rsidR="0043005B" w:rsidRPr="0043005B" w:rsidRDefault="0043005B" w:rsidP="0043005B">
      <w:pPr>
        <w:pStyle w:val="Heading2"/>
        <w:numPr>
          <w:ilvl w:val="0"/>
          <w:numId w:val="0"/>
        </w:numPr>
        <w:ind w:left="576"/>
      </w:pPr>
      <w:r w:rsidRPr="004529CA">
        <w:rPr>
          <w:rFonts w:eastAsia="Times New Roman"/>
          <w:lang w:eastAsia="en-GB"/>
        </w:rPr>
        <w:t>.</w:t>
      </w:r>
      <w:r w:rsidRPr="004529CA">
        <w:rPr>
          <w:rFonts w:eastAsia="Times New Roman"/>
          <w:lang w:eastAsia="en-GB"/>
        </w:rPr>
        <w:br/>
      </w:r>
    </w:p>
    <w:p w:rsidR="00B9139F" w:rsidRDefault="00B9139F" w:rsidP="00540286"/>
    <w:p w:rsidR="00352720" w:rsidRDefault="00352720" w:rsidP="00540286"/>
    <w:p w:rsidR="00352720" w:rsidRDefault="00352720" w:rsidP="00540286"/>
    <w:p w:rsidR="00DC3C08" w:rsidRDefault="00DC3C08" w:rsidP="00540286"/>
    <w:p w:rsidR="00EA543C" w:rsidRDefault="00EA543C" w:rsidP="00540286"/>
    <w:p w:rsidR="00EA543C" w:rsidRDefault="00EA543C" w:rsidP="00540286"/>
    <w:p w:rsidR="00EA543C" w:rsidRDefault="00EA543C" w:rsidP="00540286"/>
    <w:p w:rsidR="00EA543C" w:rsidRDefault="00EA543C" w:rsidP="00540286"/>
    <w:p w:rsidR="00EA543C" w:rsidRDefault="00EA543C" w:rsidP="00540286"/>
    <w:p w:rsidR="00EA543C" w:rsidRDefault="00EA543C" w:rsidP="00540286"/>
    <w:p w:rsidR="00EA543C" w:rsidRDefault="00EA543C" w:rsidP="00540286"/>
    <w:p w:rsidR="00352720" w:rsidRDefault="00352720" w:rsidP="00540286"/>
    <w:p w:rsidR="00352720" w:rsidRDefault="00352720" w:rsidP="00540286"/>
    <w:p w:rsidR="00517FDE" w:rsidRDefault="00517FDE" w:rsidP="00540286"/>
    <w:p w:rsidR="00AB3F75" w:rsidRPr="00AB3F75" w:rsidRDefault="00AB3F75" w:rsidP="00AB3F75"/>
    <w:bookmarkStart w:id="8" w:name="_Toc26698825" w:displacedByCustomXml="next"/>
    <w:sdt>
      <w:sdtPr>
        <w:rPr>
          <w:rFonts w:asciiTheme="minorHAnsi" w:eastAsiaTheme="minorHAnsi" w:hAnsiTheme="minorHAnsi" w:cstheme="minorBidi"/>
          <w:sz w:val="22"/>
          <w:szCs w:val="22"/>
        </w:rPr>
        <w:id w:val="-1109734689"/>
        <w:docPartObj>
          <w:docPartGallery w:val="Bibliographies"/>
          <w:docPartUnique/>
        </w:docPartObj>
      </w:sdtPr>
      <w:sdtContent>
        <w:p w:rsidR="00AB3F75" w:rsidRPr="00856F74" w:rsidRDefault="00AB3F75">
          <w:pPr>
            <w:pStyle w:val="Heading1"/>
            <w:rPr>
              <w:b/>
            </w:rPr>
          </w:pPr>
          <w:r w:rsidRPr="00856F74">
            <w:rPr>
              <w:b/>
            </w:rPr>
            <w:t>References</w:t>
          </w:r>
          <w:bookmarkEnd w:id="8"/>
        </w:p>
        <w:sdt>
          <w:sdtPr>
            <w:id w:val="-573587230"/>
            <w:bibliography/>
          </w:sdtPr>
          <w:sdtContent>
            <w:p w:rsidR="00517FDE" w:rsidRDefault="00AB3F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17FDE">
                <w:trPr>
                  <w:divId w:val="1593513661"/>
                  <w:tblCellSpacing w:w="15" w:type="dxa"/>
                </w:trPr>
                <w:tc>
                  <w:tcPr>
                    <w:tcW w:w="50" w:type="pct"/>
                    <w:hideMark/>
                  </w:tcPr>
                  <w:p w:rsidR="00517FDE" w:rsidRDefault="00517FDE">
                    <w:pPr>
                      <w:pStyle w:val="Bibliography"/>
                      <w:rPr>
                        <w:noProof/>
                        <w:sz w:val="24"/>
                        <w:szCs w:val="24"/>
                      </w:rPr>
                    </w:pPr>
                    <w:r>
                      <w:rPr>
                        <w:noProof/>
                      </w:rPr>
                      <w:t xml:space="preserve">[1] </w:t>
                    </w:r>
                  </w:p>
                </w:tc>
                <w:tc>
                  <w:tcPr>
                    <w:tcW w:w="0" w:type="auto"/>
                    <w:hideMark/>
                  </w:tcPr>
                  <w:p w:rsidR="00517FDE" w:rsidRDefault="00517FDE">
                    <w:pPr>
                      <w:pStyle w:val="Bibliography"/>
                      <w:rPr>
                        <w:noProof/>
                      </w:rPr>
                    </w:pPr>
                    <w:r>
                      <w:rPr>
                        <w:noProof/>
                      </w:rPr>
                      <w:t xml:space="preserve">R. T. S. Agrawal, “Comparative Study of Symmetric and Asymmetric,” </w:t>
                    </w:r>
                    <w:r>
                      <w:rPr>
                        <w:i/>
                        <w:iCs/>
                        <w:noProof/>
                      </w:rPr>
                      <w:t xml:space="preserve">International Journal of Advance Foundation and Research in Computer, </w:t>
                    </w:r>
                    <w:r>
                      <w:rPr>
                        <w:noProof/>
                      </w:rPr>
                      <w:t xml:space="preserve">vol. 1, no. 6, p. 1, Jun 2014. </w:t>
                    </w:r>
                  </w:p>
                </w:tc>
              </w:tr>
              <w:tr w:rsidR="00517FDE">
                <w:trPr>
                  <w:divId w:val="1593513661"/>
                  <w:tblCellSpacing w:w="15" w:type="dxa"/>
                </w:trPr>
                <w:tc>
                  <w:tcPr>
                    <w:tcW w:w="50" w:type="pct"/>
                    <w:hideMark/>
                  </w:tcPr>
                  <w:p w:rsidR="00517FDE" w:rsidRDefault="00517FDE">
                    <w:pPr>
                      <w:pStyle w:val="Bibliography"/>
                      <w:rPr>
                        <w:noProof/>
                      </w:rPr>
                    </w:pPr>
                    <w:r>
                      <w:rPr>
                        <w:noProof/>
                      </w:rPr>
                      <w:t xml:space="preserve">[2] </w:t>
                    </w:r>
                  </w:p>
                </w:tc>
                <w:tc>
                  <w:tcPr>
                    <w:tcW w:w="0" w:type="auto"/>
                    <w:hideMark/>
                  </w:tcPr>
                  <w:p w:rsidR="00517FDE" w:rsidRDefault="00517FDE">
                    <w:pPr>
                      <w:pStyle w:val="Bibliography"/>
                      <w:rPr>
                        <w:noProof/>
                      </w:rPr>
                    </w:pPr>
                    <w:r>
                      <w:rPr>
                        <w:noProof/>
                      </w:rPr>
                      <w:t xml:space="preserve">G. C. Kessler, An Overview of Cryptography, Boca raton: Auerbach, 1998. </w:t>
                    </w:r>
                  </w:p>
                </w:tc>
              </w:tr>
              <w:tr w:rsidR="00517FDE">
                <w:trPr>
                  <w:divId w:val="1593513661"/>
                  <w:tblCellSpacing w:w="15" w:type="dxa"/>
                </w:trPr>
                <w:tc>
                  <w:tcPr>
                    <w:tcW w:w="50" w:type="pct"/>
                    <w:hideMark/>
                  </w:tcPr>
                  <w:p w:rsidR="00517FDE" w:rsidRDefault="00517FDE">
                    <w:pPr>
                      <w:pStyle w:val="Bibliography"/>
                      <w:rPr>
                        <w:noProof/>
                      </w:rPr>
                    </w:pPr>
                    <w:r>
                      <w:rPr>
                        <w:noProof/>
                      </w:rPr>
                      <w:t xml:space="preserve">[3] </w:t>
                    </w:r>
                  </w:p>
                </w:tc>
                <w:tc>
                  <w:tcPr>
                    <w:tcW w:w="0" w:type="auto"/>
                    <w:hideMark/>
                  </w:tcPr>
                  <w:p w:rsidR="00517FDE" w:rsidRDefault="00517FDE">
                    <w:pPr>
                      <w:pStyle w:val="Bibliography"/>
                      <w:rPr>
                        <w:noProof/>
                      </w:rPr>
                    </w:pPr>
                    <w:r>
                      <w:rPr>
                        <w:noProof/>
                      </w:rPr>
                      <w:t>“Home / Cisco Security,” Cisco, Oct 2015. [Online]. Available: https://tools.cisco.com/security/center/resources/next_generation_cryptography#7. [Accessed 08 Dec 2019].</w:t>
                    </w:r>
                  </w:p>
                </w:tc>
              </w:tr>
              <w:tr w:rsidR="00517FDE">
                <w:trPr>
                  <w:divId w:val="1593513661"/>
                  <w:tblCellSpacing w:w="15" w:type="dxa"/>
                </w:trPr>
                <w:tc>
                  <w:tcPr>
                    <w:tcW w:w="50" w:type="pct"/>
                    <w:hideMark/>
                  </w:tcPr>
                  <w:p w:rsidR="00517FDE" w:rsidRDefault="00517FDE">
                    <w:pPr>
                      <w:pStyle w:val="Bibliography"/>
                      <w:rPr>
                        <w:noProof/>
                      </w:rPr>
                    </w:pPr>
                    <w:r>
                      <w:rPr>
                        <w:noProof/>
                      </w:rPr>
                      <w:t xml:space="preserve">[4] </w:t>
                    </w:r>
                  </w:p>
                </w:tc>
                <w:tc>
                  <w:tcPr>
                    <w:tcW w:w="0" w:type="auto"/>
                    <w:hideMark/>
                  </w:tcPr>
                  <w:p w:rsidR="00517FDE" w:rsidRDefault="00517FDE">
                    <w:pPr>
                      <w:pStyle w:val="Bibliography"/>
                      <w:rPr>
                        <w:noProof/>
                      </w:rPr>
                    </w:pPr>
                    <w:r>
                      <w:rPr>
                        <w:noProof/>
                      </w:rPr>
                      <w:t xml:space="preserve">C. P. P. a. S. l. Pfleeger, Security in Computing, Boston: Pearson, 2008. </w:t>
                    </w:r>
                  </w:p>
                </w:tc>
              </w:tr>
            </w:tbl>
            <w:p w:rsidR="00517FDE" w:rsidRDefault="00517FDE">
              <w:pPr>
                <w:divId w:val="1593513661"/>
                <w:rPr>
                  <w:rFonts w:eastAsia="Times New Roman"/>
                  <w:noProof/>
                </w:rPr>
              </w:pPr>
            </w:p>
            <w:p w:rsidR="00AB3F75" w:rsidRDefault="00AB3F75">
              <w:r>
                <w:rPr>
                  <w:b/>
                  <w:bCs/>
                  <w:noProof/>
                </w:rPr>
                <w:fldChar w:fldCharType="end"/>
              </w:r>
            </w:p>
          </w:sdtContent>
        </w:sdt>
      </w:sdtContent>
    </w:sdt>
    <w:p w:rsidR="00996B30" w:rsidRDefault="00996B30" w:rsidP="00AB3F75">
      <w:pPr>
        <w:pStyle w:val="Heading1"/>
        <w:numPr>
          <w:ilvl w:val="0"/>
          <w:numId w:val="0"/>
        </w:numPr>
        <w:shd w:val="clear" w:color="auto" w:fill="FFFFFF"/>
        <w:spacing w:before="0"/>
        <w:jc w:val="both"/>
        <w:rPr>
          <w:rFonts w:cs="Arial"/>
          <w:color w:val="007783"/>
          <w:lang w:val="en"/>
        </w:rPr>
      </w:pPr>
    </w:p>
    <w:p w:rsidR="00352720" w:rsidRDefault="00352720" w:rsidP="00352720">
      <w:pPr>
        <w:rPr>
          <w:lang w:val="en"/>
        </w:rPr>
      </w:pPr>
    </w:p>
    <w:p w:rsidR="00352720" w:rsidRDefault="00352720" w:rsidP="00352720">
      <w:pPr>
        <w:rPr>
          <w:lang w:val="en"/>
        </w:rPr>
      </w:pPr>
    </w:p>
    <w:p w:rsidR="00352720" w:rsidRPr="00352720" w:rsidRDefault="00352720" w:rsidP="00352720">
      <w:pPr>
        <w:rPr>
          <w:lang w:val="en"/>
        </w:rPr>
      </w:pPr>
    </w:p>
    <w:p w:rsidR="00352720" w:rsidRDefault="00352720" w:rsidP="00352720">
      <w:pPr>
        <w:rPr>
          <w:lang w:val="en"/>
        </w:rPr>
      </w:pPr>
    </w:p>
    <w:p w:rsidR="00352720" w:rsidRPr="00352720" w:rsidRDefault="00352720" w:rsidP="00352720">
      <w:pPr>
        <w:rPr>
          <w:lang w:val="en"/>
        </w:rPr>
      </w:pPr>
    </w:p>
    <w:p w:rsidR="00996B30" w:rsidRDefault="00996B30" w:rsidP="00996B30">
      <w:pPr>
        <w:pStyle w:val="BodyTextL25"/>
        <w:ind w:left="0"/>
        <w:rPr>
          <w:rFonts w:cs="Arial"/>
          <w:color w:val="555555"/>
          <w:sz w:val="21"/>
          <w:szCs w:val="21"/>
          <w:shd w:val="clear" w:color="auto" w:fill="FFFFFF"/>
        </w:rPr>
      </w:pPr>
    </w:p>
    <w:p w:rsidR="00996B30" w:rsidRDefault="00996B30" w:rsidP="00996B30">
      <w:pPr>
        <w:pStyle w:val="BodyTextL25"/>
        <w:ind w:left="0"/>
        <w:rPr>
          <w:rFonts w:cs="Arial"/>
          <w:color w:val="555555"/>
          <w:sz w:val="21"/>
          <w:szCs w:val="21"/>
          <w:shd w:val="clear" w:color="auto" w:fill="FFFFFF"/>
        </w:rPr>
      </w:pPr>
    </w:p>
    <w:p w:rsidR="00DB53BE" w:rsidRDefault="00DB53BE" w:rsidP="00996B30">
      <w:pPr>
        <w:pStyle w:val="BodyTextL25"/>
        <w:ind w:left="0"/>
        <w:rPr>
          <w:rFonts w:cs="Arial"/>
          <w:color w:val="555555"/>
          <w:sz w:val="21"/>
          <w:szCs w:val="21"/>
          <w:shd w:val="clear" w:color="auto" w:fill="FFFFFF"/>
        </w:rPr>
      </w:pPr>
    </w:p>
    <w:p w:rsidR="00DB53BE" w:rsidRDefault="00DB53BE" w:rsidP="00996B30">
      <w:pPr>
        <w:pStyle w:val="BodyTextL25"/>
        <w:ind w:left="0"/>
        <w:rPr>
          <w:rFonts w:cs="Arial"/>
          <w:color w:val="555555"/>
          <w:sz w:val="21"/>
          <w:szCs w:val="21"/>
          <w:shd w:val="clear" w:color="auto" w:fill="FFFFFF"/>
        </w:rPr>
      </w:pPr>
    </w:p>
    <w:p w:rsidR="00DB53BE" w:rsidRDefault="00DB53BE" w:rsidP="00996B30">
      <w:pPr>
        <w:pStyle w:val="BodyTextL25"/>
        <w:ind w:left="0"/>
        <w:rPr>
          <w:rFonts w:cs="Arial"/>
          <w:color w:val="555555"/>
          <w:sz w:val="21"/>
          <w:szCs w:val="21"/>
          <w:shd w:val="clear" w:color="auto" w:fill="FFFFFF"/>
        </w:rPr>
      </w:pPr>
    </w:p>
    <w:p w:rsidR="00996B30" w:rsidRDefault="00996B30"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517FDE" w:rsidRDefault="00517FDE" w:rsidP="00996B30">
      <w:pPr>
        <w:pStyle w:val="BodyTextL25"/>
        <w:ind w:left="0"/>
        <w:rPr>
          <w:rFonts w:cs="Arial"/>
          <w:color w:val="555555"/>
          <w:sz w:val="21"/>
          <w:szCs w:val="21"/>
          <w:shd w:val="clear" w:color="auto" w:fill="FFFFFF"/>
        </w:rPr>
      </w:pPr>
    </w:p>
    <w:p w:rsidR="00BF1A9C" w:rsidRDefault="00BF1A9C" w:rsidP="00352720">
      <w:pPr>
        <w:pStyle w:val="BodyTextL25"/>
        <w:rPr>
          <w:rFonts w:eastAsia="Arial"/>
          <w:sz w:val="24"/>
          <w:szCs w:val="24"/>
        </w:rPr>
      </w:pPr>
      <w:r>
        <w:rPr>
          <w:rFonts w:eastAsia="Arial"/>
          <w:sz w:val="24"/>
          <w:szCs w:val="24"/>
        </w:rPr>
        <w:tab/>
      </w:r>
    </w:p>
    <w:p w:rsidR="001B74C8" w:rsidRDefault="001B74C8" w:rsidP="00517FDE">
      <w:pPr>
        <w:pStyle w:val="Heading1"/>
        <w:numPr>
          <w:ilvl w:val="0"/>
          <w:numId w:val="0"/>
        </w:numPr>
        <w:ind w:left="432"/>
        <w:rPr>
          <w:rFonts w:eastAsia="Arial"/>
          <w:b/>
        </w:rPr>
      </w:pPr>
    </w:p>
    <w:p w:rsidR="001B74C8" w:rsidRDefault="001B74C8" w:rsidP="001B74C8"/>
    <w:p w:rsidR="001B74C8" w:rsidRDefault="001B74C8" w:rsidP="001B74C8"/>
    <w:p w:rsidR="001B74C8" w:rsidRDefault="001B74C8" w:rsidP="001B74C8"/>
    <w:p w:rsidR="001B74C8" w:rsidRDefault="001B74C8"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1B74C8" w:rsidRPr="001B74C8" w:rsidRDefault="001B74C8" w:rsidP="001B74C8"/>
    <w:p w:rsidR="00BF1A9C" w:rsidRDefault="00BF1A9C" w:rsidP="00D27907">
      <w:pPr>
        <w:pStyle w:val="BodyTextL25"/>
        <w:rPr>
          <w:rFonts w:eastAsia="Arial"/>
          <w:sz w:val="24"/>
          <w:szCs w:val="24"/>
        </w:rPr>
      </w:pPr>
    </w:p>
    <w:p w:rsidR="00BF1A9C" w:rsidRDefault="00BF1A9C" w:rsidP="00D27907">
      <w:pPr>
        <w:pStyle w:val="BodyTextL25"/>
        <w:rPr>
          <w:rFonts w:eastAsia="Arial"/>
          <w:sz w:val="24"/>
          <w:szCs w:val="24"/>
        </w:rPr>
      </w:pPr>
    </w:p>
    <w:p w:rsidR="00BF1A9C" w:rsidRDefault="00BF1A9C" w:rsidP="00D27907">
      <w:pPr>
        <w:pStyle w:val="BodyTextL25"/>
        <w:rPr>
          <w:rFonts w:eastAsia="Arial"/>
          <w:sz w:val="24"/>
          <w:szCs w:val="24"/>
        </w:rPr>
      </w:pPr>
    </w:p>
    <w:p w:rsidR="00BF1A9C" w:rsidRDefault="00BF1A9C" w:rsidP="00D27907">
      <w:pPr>
        <w:pStyle w:val="BodyTextL25"/>
        <w:rPr>
          <w:rFonts w:eastAsia="Arial"/>
          <w:sz w:val="24"/>
          <w:szCs w:val="24"/>
        </w:rPr>
      </w:pPr>
      <w:r>
        <w:rPr>
          <w:rFonts w:eastAsia="Arial"/>
          <w:sz w:val="24"/>
          <w:szCs w:val="24"/>
        </w:rPr>
        <w:tab/>
      </w:r>
    </w:p>
    <w:p w:rsidR="00BF1A9C" w:rsidRDefault="00BF1A9C" w:rsidP="00D27907">
      <w:pPr>
        <w:pStyle w:val="BodyTextL25"/>
        <w:rPr>
          <w:rFonts w:eastAsia="Arial"/>
          <w:sz w:val="24"/>
          <w:szCs w:val="24"/>
        </w:rPr>
      </w:pPr>
    </w:p>
    <w:p w:rsidR="00BF1A9C" w:rsidRDefault="00BF1A9C" w:rsidP="00BF1A9C">
      <w:pPr>
        <w:pStyle w:val="BodyTextL25"/>
        <w:ind w:left="0"/>
        <w:rPr>
          <w:rFonts w:eastAsia="Arial"/>
          <w:sz w:val="24"/>
          <w:szCs w:val="24"/>
        </w:rPr>
      </w:pPr>
    </w:p>
    <w:p w:rsidR="00BF1A9C" w:rsidRDefault="00BF1A9C" w:rsidP="00D27907">
      <w:pPr>
        <w:pStyle w:val="BodyTextL25"/>
        <w:rPr>
          <w:rFonts w:eastAsia="Arial"/>
          <w:sz w:val="24"/>
          <w:szCs w:val="24"/>
        </w:rPr>
      </w:pPr>
    </w:p>
    <w:p w:rsidR="00D27907" w:rsidRPr="00D27907" w:rsidRDefault="00D27907" w:rsidP="00D27907">
      <w:pPr>
        <w:pStyle w:val="BodyTextL25"/>
        <w:rPr>
          <w:rFonts w:eastAsia="Arial"/>
          <w:sz w:val="24"/>
          <w:szCs w:val="24"/>
        </w:rPr>
      </w:pPr>
    </w:p>
    <w:p w:rsidR="00D27907" w:rsidRPr="00D27907" w:rsidRDefault="00D27907" w:rsidP="00D27907">
      <w:pPr>
        <w:pStyle w:val="BodyTextL25"/>
        <w:rPr>
          <w:rFonts w:eastAsia="Arial"/>
          <w:b/>
        </w:rPr>
      </w:pPr>
    </w:p>
    <w:p w:rsidR="00D27907" w:rsidRDefault="00D27907" w:rsidP="00D27907">
      <w:pPr>
        <w:pStyle w:val="BodyTextL25"/>
        <w:rPr>
          <w:rFonts w:eastAsia="Arial"/>
          <w:b/>
          <w:color w:val="FF0000"/>
        </w:rPr>
      </w:pPr>
    </w:p>
    <w:sectPr w:rsidR="00D27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F6CC5"/>
    <w:multiLevelType w:val="multilevel"/>
    <w:tmpl w:val="43EC38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DBA3C9B"/>
    <w:multiLevelType w:val="multilevel"/>
    <w:tmpl w:val="A59CC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B0A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A561C39"/>
    <w:multiLevelType w:val="multilevel"/>
    <w:tmpl w:val="DDA6AF0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F826DDC"/>
    <w:multiLevelType w:val="multilevel"/>
    <w:tmpl w:val="B068F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F774F5"/>
    <w:multiLevelType w:val="multilevel"/>
    <w:tmpl w:val="72A20E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A984D32"/>
    <w:multiLevelType w:val="multilevel"/>
    <w:tmpl w:val="577CB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5B421D"/>
    <w:multiLevelType w:val="multilevel"/>
    <w:tmpl w:val="0809001F"/>
    <w:lvl w:ilvl="0">
      <w:start w:val="1"/>
      <w:numFmt w:val="decimal"/>
      <w:lvlText w:val="%1."/>
      <w:lvlJc w:val="left"/>
      <w:pPr>
        <w:ind w:left="927" w:hanging="360"/>
      </w:pPr>
    </w:lvl>
    <w:lvl w:ilvl="1">
      <w:start w:val="1"/>
      <w:numFmt w:val="decimal"/>
      <w:lvlText w:val="%1.%2."/>
      <w:lvlJc w:val="left"/>
      <w:pPr>
        <w:ind w:left="1359" w:hanging="432"/>
      </w:pPr>
    </w:lvl>
    <w:lvl w:ilvl="2">
      <w:start w:val="1"/>
      <w:numFmt w:val="decimal"/>
      <w:lvlText w:val="%1.%2.%3."/>
      <w:lvlJc w:val="left"/>
      <w:pPr>
        <w:ind w:left="1791" w:hanging="504"/>
      </w:pPr>
    </w:lvl>
    <w:lvl w:ilvl="3">
      <w:start w:val="1"/>
      <w:numFmt w:val="decimal"/>
      <w:lvlText w:val="%1.%2.%3.%4."/>
      <w:lvlJc w:val="left"/>
      <w:pPr>
        <w:ind w:left="2295" w:hanging="648"/>
      </w:pPr>
    </w:lvl>
    <w:lvl w:ilvl="4">
      <w:start w:val="1"/>
      <w:numFmt w:val="decimal"/>
      <w:lvlText w:val="%1.%2.%3.%4.%5."/>
      <w:lvlJc w:val="left"/>
      <w:pPr>
        <w:ind w:left="2799" w:hanging="792"/>
      </w:pPr>
    </w:lvl>
    <w:lvl w:ilvl="5">
      <w:start w:val="1"/>
      <w:numFmt w:val="decimal"/>
      <w:lvlText w:val="%1.%2.%3.%4.%5.%6."/>
      <w:lvlJc w:val="left"/>
      <w:pPr>
        <w:ind w:left="3303" w:hanging="936"/>
      </w:pPr>
    </w:lvl>
    <w:lvl w:ilvl="6">
      <w:start w:val="1"/>
      <w:numFmt w:val="decimal"/>
      <w:lvlText w:val="%1.%2.%3.%4.%5.%6.%7."/>
      <w:lvlJc w:val="left"/>
      <w:pPr>
        <w:ind w:left="3807" w:hanging="1080"/>
      </w:pPr>
    </w:lvl>
    <w:lvl w:ilvl="7">
      <w:start w:val="1"/>
      <w:numFmt w:val="decimal"/>
      <w:lvlText w:val="%1.%2.%3.%4.%5.%6.%7.%8."/>
      <w:lvlJc w:val="left"/>
      <w:pPr>
        <w:ind w:left="4311" w:hanging="1224"/>
      </w:pPr>
    </w:lvl>
    <w:lvl w:ilvl="8">
      <w:start w:val="1"/>
      <w:numFmt w:val="decimal"/>
      <w:lvlText w:val="%1.%2.%3.%4.%5.%6.%7.%8.%9."/>
      <w:lvlJc w:val="left"/>
      <w:pPr>
        <w:ind w:left="4887" w:hanging="1440"/>
      </w:pPr>
    </w:lvl>
  </w:abstractNum>
  <w:abstractNum w:abstractNumId="8" w15:restartNumberingAfterBreak="0">
    <w:nsid w:val="467A716B"/>
    <w:multiLevelType w:val="multilevel"/>
    <w:tmpl w:val="E138B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E54C53"/>
    <w:multiLevelType w:val="hybridMultilevel"/>
    <w:tmpl w:val="EE84D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E85A10"/>
    <w:multiLevelType w:val="multilevel"/>
    <w:tmpl w:val="A764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F5688B"/>
    <w:multiLevelType w:val="hybridMultilevel"/>
    <w:tmpl w:val="F72881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3"/>
  </w:num>
  <w:num w:numId="5">
    <w:abstractNumId w:val="7"/>
  </w:num>
  <w:num w:numId="6">
    <w:abstractNumId w:val="10"/>
  </w:num>
  <w:num w:numId="7">
    <w:abstractNumId w:val="8"/>
  </w:num>
  <w:num w:numId="8">
    <w:abstractNumId w:val="6"/>
  </w:num>
  <w:num w:numId="9">
    <w:abstractNumId w:val="11"/>
  </w:num>
  <w:num w:numId="10">
    <w:abstractNumId w:val="9"/>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907"/>
    <w:rsid w:val="00006096"/>
    <w:rsid w:val="0001578A"/>
    <w:rsid w:val="000207EF"/>
    <w:rsid w:val="00025785"/>
    <w:rsid w:val="00063FD7"/>
    <w:rsid w:val="00070BB5"/>
    <w:rsid w:val="00071A88"/>
    <w:rsid w:val="00080B48"/>
    <w:rsid w:val="00087CE6"/>
    <w:rsid w:val="0009101D"/>
    <w:rsid w:val="000946A2"/>
    <w:rsid w:val="000F5363"/>
    <w:rsid w:val="00101FA5"/>
    <w:rsid w:val="001063F7"/>
    <w:rsid w:val="00110ACC"/>
    <w:rsid w:val="001256A4"/>
    <w:rsid w:val="0013723F"/>
    <w:rsid w:val="00166F61"/>
    <w:rsid w:val="00184369"/>
    <w:rsid w:val="0019076F"/>
    <w:rsid w:val="001A6749"/>
    <w:rsid w:val="001B74C8"/>
    <w:rsid w:val="001C4559"/>
    <w:rsid w:val="001E03ED"/>
    <w:rsid w:val="001E6288"/>
    <w:rsid w:val="001F5D11"/>
    <w:rsid w:val="00215F1D"/>
    <w:rsid w:val="00216BFF"/>
    <w:rsid w:val="0022323C"/>
    <w:rsid w:val="00261FF0"/>
    <w:rsid w:val="002B5036"/>
    <w:rsid w:val="002F2CBD"/>
    <w:rsid w:val="00332A03"/>
    <w:rsid w:val="00352720"/>
    <w:rsid w:val="003A67EC"/>
    <w:rsid w:val="003A7080"/>
    <w:rsid w:val="003B66F7"/>
    <w:rsid w:val="003C3726"/>
    <w:rsid w:val="003F3DE9"/>
    <w:rsid w:val="0043005B"/>
    <w:rsid w:val="00435713"/>
    <w:rsid w:val="00450BCE"/>
    <w:rsid w:val="00472189"/>
    <w:rsid w:val="004815E0"/>
    <w:rsid w:val="0048331A"/>
    <w:rsid w:val="004B6018"/>
    <w:rsid w:val="004C78A0"/>
    <w:rsid w:val="004E3DCC"/>
    <w:rsid w:val="00517FDE"/>
    <w:rsid w:val="00540286"/>
    <w:rsid w:val="00544978"/>
    <w:rsid w:val="00547739"/>
    <w:rsid w:val="005747FC"/>
    <w:rsid w:val="00584617"/>
    <w:rsid w:val="005A382A"/>
    <w:rsid w:val="005C011C"/>
    <w:rsid w:val="005D7B8C"/>
    <w:rsid w:val="00602AAD"/>
    <w:rsid w:val="00625238"/>
    <w:rsid w:val="00631CE8"/>
    <w:rsid w:val="00645315"/>
    <w:rsid w:val="006519F2"/>
    <w:rsid w:val="00675065"/>
    <w:rsid w:val="00693B9E"/>
    <w:rsid w:val="006973E7"/>
    <w:rsid w:val="006C65AC"/>
    <w:rsid w:val="00731E50"/>
    <w:rsid w:val="00764F3B"/>
    <w:rsid w:val="007951FC"/>
    <w:rsid w:val="007C3F04"/>
    <w:rsid w:val="007D58F3"/>
    <w:rsid w:val="007E77F7"/>
    <w:rsid w:val="00807A47"/>
    <w:rsid w:val="00813CE5"/>
    <w:rsid w:val="00847691"/>
    <w:rsid w:val="00856F74"/>
    <w:rsid w:val="00860CB8"/>
    <w:rsid w:val="008649FF"/>
    <w:rsid w:val="008722E6"/>
    <w:rsid w:val="00887C63"/>
    <w:rsid w:val="008A5654"/>
    <w:rsid w:val="008B7369"/>
    <w:rsid w:val="0096680E"/>
    <w:rsid w:val="00996B30"/>
    <w:rsid w:val="009C3B6A"/>
    <w:rsid w:val="009E0584"/>
    <w:rsid w:val="009E292A"/>
    <w:rsid w:val="009E7C47"/>
    <w:rsid w:val="009F15E9"/>
    <w:rsid w:val="00A64D4B"/>
    <w:rsid w:val="00A64FDE"/>
    <w:rsid w:val="00AB3F75"/>
    <w:rsid w:val="00AD370B"/>
    <w:rsid w:val="00AF2751"/>
    <w:rsid w:val="00AF6D29"/>
    <w:rsid w:val="00B13CE2"/>
    <w:rsid w:val="00B31B35"/>
    <w:rsid w:val="00B7055E"/>
    <w:rsid w:val="00B90934"/>
    <w:rsid w:val="00B9139F"/>
    <w:rsid w:val="00BB7838"/>
    <w:rsid w:val="00BC3BE6"/>
    <w:rsid w:val="00BC4521"/>
    <w:rsid w:val="00BF1A9C"/>
    <w:rsid w:val="00C1291D"/>
    <w:rsid w:val="00C240DF"/>
    <w:rsid w:val="00C42CBC"/>
    <w:rsid w:val="00C752E8"/>
    <w:rsid w:val="00C837BB"/>
    <w:rsid w:val="00C9680F"/>
    <w:rsid w:val="00CB7645"/>
    <w:rsid w:val="00CD2E5B"/>
    <w:rsid w:val="00CF00A7"/>
    <w:rsid w:val="00D12295"/>
    <w:rsid w:val="00D27907"/>
    <w:rsid w:val="00D3348B"/>
    <w:rsid w:val="00D36D98"/>
    <w:rsid w:val="00D40287"/>
    <w:rsid w:val="00D85011"/>
    <w:rsid w:val="00D90E9F"/>
    <w:rsid w:val="00DB53BE"/>
    <w:rsid w:val="00DC3C08"/>
    <w:rsid w:val="00E001AA"/>
    <w:rsid w:val="00E565C6"/>
    <w:rsid w:val="00E660C6"/>
    <w:rsid w:val="00E838F0"/>
    <w:rsid w:val="00EA543C"/>
    <w:rsid w:val="00EB7C76"/>
    <w:rsid w:val="00EC5F50"/>
    <w:rsid w:val="00EF43D3"/>
    <w:rsid w:val="00F33E68"/>
    <w:rsid w:val="00F43495"/>
    <w:rsid w:val="00F857AC"/>
    <w:rsid w:val="00F87ECA"/>
    <w:rsid w:val="00F9038F"/>
    <w:rsid w:val="00FA4F7B"/>
    <w:rsid w:val="00FB6EAC"/>
    <w:rsid w:val="00FE4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7D8BD"/>
  <w15:chartTrackingRefBased/>
  <w15:docId w15:val="{CEA22CF4-FF6A-4576-B124-01E49B345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3CE2"/>
    <w:pPr>
      <w:keepNext/>
      <w:keepLines/>
      <w:numPr>
        <w:numId w:val="4"/>
      </w:numPr>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B13CE2"/>
    <w:pPr>
      <w:keepNext/>
      <w:keepLines/>
      <w:numPr>
        <w:ilvl w:val="1"/>
        <w:numId w:val="4"/>
      </w:numPr>
      <w:spacing w:before="40" w:after="0"/>
      <w:outlineLvl w:val="1"/>
    </w:pPr>
    <w:rPr>
      <w:rFonts w:ascii="Arial" w:eastAsiaTheme="majorEastAsia" w:hAnsi="Arial" w:cstheme="majorBidi"/>
      <w:sz w:val="24"/>
      <w:szCs w:val="26"/>
    </w:rPr>
  </w:style>
  <w:style w:type="paragraph" w:styleId="Heading3">
    <w:name w:val="heading 3"/>
    <w:basedOn w:val="Normal"/>
    <w:next w:val="Normal"/>
    <w:link w:val="Heading3Char"/>
    <w:uiPriority w:val="9"/>
    <w:unhideWhenUsed/>
    <w:qFormat/>
    <w:rsid w:val="00D27907"/>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27907"/>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27907"/>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27907"/>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27907"/>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27907"/>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7907"/>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L25">
    <w:name w:val="Body Text L25"/>
    <w:basedOn w:val="Normal"/>
    <w:qFormat/>
    <w:rsid w:val="00D27907"/>
    <w:pPr>
      <w:spacing w:before="120" w:after="120" w:line="240" w:lineRule="auto"/>
      <w:ind w:left="360"/>
    </w:pPr>
    <w:rPr>
      <w:rFonts w:ascii="Arial" w:eastAsia="Calibri" w:hAnsi="Arial" w:cs="Times New Roman"/>
      <w:sz w:val="20"/>
      <w:lang w:val="en-US"/>
    </w:rPr>
  </w:style>
  <w:style w:type="character" w:customStyle="1" w:styleId="Heading1Char">
    <w:name w:val="Heading 1 Char"/>
    <w:basedOn w:val="DefaultParagraphFont"/>
    <w:link w:val="Heading1"/>
    <w:uiPriority w:val="9"/>
    <w:rsid w:val="00B13CE2"/>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B13CE2"/>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D2790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2790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2790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2790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2790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279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27907"/>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96B30"/>
    <w:rPr>
      <w:color w:val="0000FF"/>
      <w:u w:val="single"/>
    </w:rPr>
  </w:style>
  <w:style w:type="character" w:customStyle="1" w:styleId="visuallyhidden">
    <w:name w:val="visuallyhidden"/>
    <w:basedOn w:val="DefaultParagraphFont"/>
    <w:rsid w:val="00996B30"/>
  </w:style>
  <w:style w:type="paragraph" w:styleId="NormalWeb">
    <w:name w:val="Normal (Web)"/>
    <w:basedOn w:val="Normal"/>
    <w:uiPriority w:val="99"/>
    <w:unhideWhenUsed/>
    <w:rsid w:val="00996B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996B30"/>
  </w:style>
  <w:style w:type="character" w:styleId="BookTitle">
    <w:name w:val="Book Title"/>
    <w:basedOn w:val="DefaultParagraphFont"/>
    <w:uiPriority w:val="33"/>
    <w:qFormat/>
    <w:rsid w:val="00996B30"/>
    <w:rPr>
      <w:b/>
      <w:bCs/>
      <w:i/>
      <w:iCs/>
      <w:spacing w:val="5"/>
    </w:rPr>
  </w:style>
  <w:style w:type="character" w:styleId="Strong">
    <w:name w:val="Strong"/>
    <w:basedOn w:val="DefaultParagraphFont"/>
    <w:uiPriority w:val="22"/>
    <w:qFormat/>
    <w:rsid w:val="00996B30"/>
    <w:rPr>
      <w:b/>
      <w:bCs/>
    </w:rPr>
  </w:style>
  <w:style w:type="paragraph" w:styleId="Bibliography">
    <w:name w:val="Bibliography"/>
    <w:basedOn w:val="Normal"/>
    <w:next w:val="Normal"/>
    <w:uiPriority w:val="37"/>
    <w:unhideWhenUsed/>
    <w:rsid w:val="00AB3F75"/>
  </w:style>
  <w:style w:type="character" w:customStyle="1" w:styleId="vm-hook">
    <w:name w:val="vm-hook"/>
    <w:basedOn w:val="DefaultParagraphFont"/>
    <w:rsid w:val="007D58F3"/>
  </w:style>
  <w:style w:type="paragraph" w:styleId="Title">
    <w:name w:val="Title"/>
    <w:basedOn w:val="Normal"/>
    <w:next w:val="Normal"/>
    <w:link w:val="TitleChar"/>
    <w:uiPriority w:val="10"/>
    <w:qFormat/>
    <w:rsid w:val="00332A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A0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52720"/>
    <w:pPr>
      <w:numPr>
        <w:numId w:val="0"/>
      </w:num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352720"/>
    <w:pPr>
      <w:spacing w:after="100"/>
    </w:pPr>
  </w:style>
  <w:style w:type="paragraph" w:styleId="TOC2">
    <w:name w:val="toc 2"/>
    <w:basedOn w:val="Normal"/>
    <w:next w:val="Normal"/>
    <w:autoRedefine/>
    <w:uiPriority w:val="39"/>
    <w:unhideWhenUsed/>
    <w:rsid w:val="00352720"/>
    <w:pPr>
      <w:spacing w:after="100"/>
      <w:ind w:left="220"/>
    </w:pPr>
  </w:style>
  <w:style w:type="paragraph" w:styleId="TOC3">
    <w:name w:val="toc 3"/>
    <w:basedOn w:val="Normal"/>
    <w:next w:val="Normal"/>
    <w:autoRedefine/>
    <w:uiPriority w:val="39"/>
    <w:unhideWhenUsed/>
    <w:rsid w:val="00352720"/>
    <w:pPr>
      <w:spacing w:after="100"/>
      <w:ind w:left="440"/>
    </w:pPr>
    <w:rPr>
      <w:rFonts w:eastAsiaTheme="minorEastAsia" w:cs="Times New Roman"/>
      <w:lang w:val="en-US"/>
    </w:rPr>
  </w:style>
  <w:style w:type="paragraph" w:customStyle="1" w:styleId="BodyText1">
    <w:name w:val="Body Text1"/>
    <w:basedOn w:val="Normal"/>
    <w:qFormat/>
    <w:rsid w:val="00DC3C08"/>
    <w:pPr>
      <w:spacing w:before="60" w:after="60" w:line="240" w:lineRule="auto"/>
    </w:pPr>
    <w:rPr>
      <w:rFonts w:ascii="Arial" w:eastAsia="Calibri" w:hAnsi="Arial" w:cs="Times New Roman"/>
      <w:sz w:val="20"/>
      <w:lang w:val="en-US"/>
    </w:rPr>
  </w:style>
  <w:style w:type="paragraph" w:styleId="ListParagraph">
    <w:name w:val="List Paragraph"/>
    <w:basedOn w:val="Normal"/>
    <w:uiPriority w:val="34"/>
    <w:qFormat/>
    <w:rsid w:val="004E3D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9942">
      <w:bodyDiv w:val="1"/>
      <w:marLeft w:val="0"/>
      <w:marRight w:val="0"/>
      <w:marTop w:val="0"/>
      <w:marBottom w:val="0"/>
      <w:divBdr>
        <w:top w:val="none" w:sz="0" w:space="0" w:color="auto"/>
        <w:left w:val="none" w:sz="0" w:space="0" w:color="auto"/>
        <w:bottom w:val="none" w:sz="0" w:space="0" w:color="auto"/>
        <w:right w:val="none" w:sz="0" w:space="0" w:color="auto"/>
      </w:divBdr>
    </w:div>
    <w:div w:id="21052963">
      <w:bodyDiv w:val="1"/>
      <w:marLeft w:val="0"/>
      <w:marRight w:val="0"/>
      <w:marTop w:val="0"/>
      <w:marBottom w:val="0"/>
      <w:divBdr>
        <w:top w:val="none" w:sz="0" w:space="0" w:color="auto"/>
        <w:left w:val="none" w:sz="0" w:space="0" w:color="auto"/>
        <w:bottom w:val="none" w:sz="0" w:space="0" w:color="auto"/>
        <w:right w:val="none" w:sz="0" w:space="0" w:color="auto"/>
      </w:divBdr>
    </w:div>
    <w:div w:id="41250355">
      <w:bodyDiv w:val="1"/>
      <w:marLeft w:val="0"/>
      <w:marRight w:val="0"/>
      <w:marTop w:val="0"/>
      <w:marBottom w:val="0"/>
      <w:divBdr>
        <w:top w:val="none" w:sz="0" w:space="0" w:color="auto"/>
        <w:left w:val="none" w:sz="0" w:space="0" w:color="auto"/>
        <w:bottom w:val="none" w:sz="0" w:space="0" w:color="auto"/>
        <w:right w:val="none" w:sz="0" w:space="0" w:color="auto"/>
      </w:divBdr>
    </w:div>
    <w:div w:id="82538003">
      <w:bodyDiv w:val="1"/>
      <w:marLeft w:val="0"/>
      <w:marRight w:val="0"/>
      <w:marTop w:val="0"/>
      <w:marBottom w:val="0"/>
      <w:divBdr>
        <w:top w:val="none" w:sz="0" w:space="0" w:color="auto"/>
        <w:left w:val="none" w:sz="0" w:space="0" w:color="auto"/>
        <w:bottom w:val="none" w:sz="0" w:space="0" w:color="auto"/>
        <w:right w:val="none" w:sz="0" w:space="0" w:color="auto"/>
      </w:divBdr>
    </w:div>
    <w:div w:id="100689159">
      <w:bodyDiv w:val="1"/>
      <w:marLeft w:val="0"/>
      <w:marRight w:val="0"/>
      <w:marTop w:val="0"/>
      <w:marBottom w:val="0"/>
      <w:divBdr>
        <w:top w:val="none" w:sz="0" w:space="0" w:color="auto"/>
        <w:left w:val="none" w:sz="0" w:space="0" w:color="auto"/>
        <w:bottom w:val="none" w:sz="0" w:space="0" w:color="auto"/>
        <w:right w:val="none" w:sz="0" w:space="0" w:color="auto"/>
      </w:divBdr>
    </w:div>
    <w:div w:id="128670314">
      <w:bodyDiv w:val="1"/>
      <w:marLeft w:val="0"/>
      <w:marRight w:val="0"/>
      <w:marTop w:val="0"/>
      <w:marBottom w:val="0"/>
      <w:divBdr>
        <w:top w:val="none" w:sz="0" w:space="0" w:color="auto"/>
        <w:left w:val="none" w:sz="0" w:space="0" w:color="auto"/>
        <w:bottom w:val="none" w:sz="0" w:space="0" w:color="auto"/>
        <w:right w:val="none" w:sz="0" w:space="0" w:color="auto"/>
      </w:divBdr>
    </w:div>
    <w:div w:id="131139653">
      <w:bodyDiv w:val="1"/>
      <w:marLeft w:val="0"/>
      <w:marRight w:val="0"/>
      <w:marTop w:val="0"/>
      <w:marBottom w:val="0"/>
      <w:divBdr>
        <w:top w:val="none" w:sz="0" w:space="0" w:color="auto"/>
        <w:left w:val="none" w:sz="0" w:space="0" w:color="auto"/>
        <w:bottom w:val="none" w:sz="0" w:space="0" w:color="auto"/>
        <w:right w:val="none" w:sz="0" w:space="0" w:color="auto"/>
      </w:divBdr>
    </w:div>
    <w:div w:id="159664161">
      <w:bodyDiv w:val="1"/>
      <w:marLeft w:val="0"/>
      <w:marRight w:val="0"/>
      <w:marTop w:val="0"/>
      <w:marBottom w:val="0"/>
      <w:divBdr>
        <w:top w:val="none" w:sz="0" w:space="0" w:color="auto"/>
        <w:left w:val="none" w:sz="0" w:space="0" w:color="auto"/>
        <w:bottom w:val="none" w:sz="0" w:space="0" w:color="auto"/>
        <w:right w:val="none" w:sz="0" w:space="0" w:color="auto"/>
      </w:divBdr>
    </w:div>
    <w:div w:id="179467268">
      <w:bodyDiv w:val="1"/>
      <w:marLeft w:val="0"/>
      <w:marRight w:val="0"/>
      <w:marTop w:val="0"/>
      <w:marBottom w:val="0"/>
      <w:divBdr>
        <w:top w:val="none" w:sz="0" w:space="0" w:color="auto"/>
        <w:left w:val="none" w:sz="0" w:space="0" w:color="auto"/>
        <w:bottom w:val="none" w:sz="0" w:space="0" w:color="auto"/>
        <w:right w:val="none" w:sz="0" w:space="0" w:color="auto"/>
      </w:divBdr>
    </w:div>
    <w:div w:id="188033248">
      <w:bodyDiv w:val="1"/>
      <w:marLeft w:val="0"/>
      <w:marRight w:val="0"/>
      <w:marTop w:val="0"/>
      <w:marBottom w:val="0"/>
      <w:divBdr>
        <w:top w:val="none" w:sz="0" w:space="0" w:color="auto"/>
        <w:left w:val="none" w:sz="0" w:space="0" w:color="auto"/>
        <w:bottom w:val="none" w:sz="0" w:space="0" w:color="auto"/>
        <w:right w:val="none" w:sz="0" w:space="0" w:color="auto"/>
      </w:divBdr>
    </w:div>
    <w:div w:id="202790906">
      <w:bodyDiv w:val="1"/>
      <w:marLeft w:val="0"/>
      <w:marRight w:val="0"/>
      <w:marTop w:val="0"/>
      <w:marBottom w:val="0"/>
      <w:divBdr>
        <w:top w:val="none" w:sz="0" w:space="0" w:color="auto"/>
        <w:left w:val="none" w:sz="0" w:space="0" w:color="auto"/>
        <w:bottom w:val="none" w:sz="0" w:space="0" w:color="auto"/>
        <w:right w:val="none" w:sz="0" w:space="0" w:color="auto"/>
      </w:divBdr>
    </w:div>
    <w:div w:id="209731244">
      <w:bodyDiv w:val="1"/>
      <w:marLeft w:val="0"/>
      <w:marRight w:val="0"/>
      <w:marTop w:val="0"/>
      <w:marBottom w:val="0"/>
      <w:divBdr>
        <w:top w:val="none" w:sz="0" w:space="0" w:color="auto"/>
        <w:left w:val="none" w:sz="0" w:space="0" w:color="auto"/>
        <w:bottom w:val="none" w:sz="0" w:space="0" w:color="auto"/>
        <w:right w:val="none" w:sz="0" w:space="0" w:color="auto"/>
      </w:divBdr>
    </w:div>
    <w:div w:id="235088173">
      <w:bodyDiv w:val="1"/>
      <w:marLeft w:val="0"/>
      <w:marRight w:val="0"/>
      <w:marTop w:val="0"/>
      <w:marBottom w:val="0"/>
      <w:divBdr>
        <w:top w:val="none" w:sz="0" w:space="0" w:color="auto"/>
        <w:left w:val="none" w:sz="0" w:space="0" w:color="auto"/>
        <w:bottom w:val="none" w:sz="0" w:space="0" w:color="auto"/>
        <w:right w:val="none" w:sz="0" w:space="0" w:color="auto"/>
      </w:divBdr>
    </w:div>
    <w:div w:id="262424026">
      <w:bodyDiv w:val="1"/>
      <w:marLeft w:val="0"/>
      <w:marRight w:val="0"/>
      <w:marTop w:val="0"/>
      <w:marBottom w:val="0"/>
      <w:divBdr>
        <w:top w:val="none" w:sz="0" w:space="0" w:color="auto"/>
        <w:left w:val="none" w:sz="0" w:space="0" w:color="auto"/>
        <w:bottom w:val="none" w:sz="0" w:space="0" w:color="auto"/>
        <w:right w:val="none" w:sz="0" w:space="0" w:color="auto"/>
      </w:divBdr>
    </w:div>
    <w:div w:id="266080263">
      <w:bodyDiv w:val="1"/>
      <w:marLeft w:val="0"/>
      <w:marRight w:val="0"/>
      <w:marTop w:val="0"/>
      <w:marBottom w:val="0"/>
      <w:divBdr>
        <w:top w:val="none" w:sz="0" w:space="0" w:color="auto"/>
        <w:left w:val="none" w:sz="0" w:space="0" w:color="auto"/>
        <w:bottom w:val="none" w:sz="0" w:space="0" w:color="auto"/>
        <w:right w:val="none" w:sz="0" w:space="0" w:color="auto"/>
      </w:divBdr>
    </w:div>
    <w:div w:id="274408511">
      <w:bodyDiv w:val="1"/>
      <w:marLeft w:val="0"/>
      <w:marRight w:val="0"/>
      <w:marTop w:val="0"/>
      <w:marBottom w:val="0"/>
      <w:divBdr>
        <w:top w:val="none" w:sz="0" w:space="0" w:color="auto"/>
        <w:left w:val="none" w:sz="0" w:space="0" w:color="auto"/>
        <w:bottom w:val="none" w:sz="0" w:space="0" w:color="auto"/>
        <w:right w:val="none" w:sz="0" w:space="0" w:color="auto"/>
      </w:divBdr>
    </w:div>
    <w:div w:id="274989374">
      <w:bodyDiv w:val="1"/>
      <w:marLeft w:val="0"/>
      <w:marRight w:val="0"/>
      <w:marTop w:val="0"/>
      <w:marBottom w:val="0"/>
      <w:divBdr>
        <w:top w:val="none" w:sz="0" w:space="0" w:color="auto"/>
        <w:left w:val="none" w:sz="0" w:space="0" w:color="auto"/>
        <w:bottom w:val="none" w:sz="0" w:space="0" w:color="auto"/>
        <w:right w:val="none" w:sz="0" w:space="0" w:color="auto"/>
      </w:divBdr>
    </w:div>
    <w:div w:id="282153899">
      <w:bodyDiv w:val="1"/>
      <w:marLeft w:val="0"/>
      <w:marRight w:val="0"/>
      <w:marTop w:val="0"/>
      <w:marBottom w:val="0"/>
      <w:divBdr>
        <w:top w:val="none" w:sz="0" w:space="0" w:color="auto"/>
        <w:left w:val="none" w:sz="0" w:space="0" w:color="auto"/>
        <w:bottom w:val="none" w:sz="0" w:space="0" w:color="auto"/>
        <w:right w:val="none" w:sz="0" w:space="0" w:color="auto"/>
      </w:divBdr>
    </w:div>
    <w:div w:id="319894871">
      <w:bodyDiv w:val="1"/>
      <w:marLeft w:val="0"/>
      <w:marRight w:val="0"/>
      <w:marTop w:val="0"/>
      <w:marBottom w:val="0"/>
      <w:divBdr>
        <w:top w:val="none" w:sz="0" w:space="0" w:color="auto"/>
        <w:left w:val="none" w:sz="0" w:space="0" w:color="auto"/>
        <w:bottom w:val="none" w:sz="0" w:space="0" w:color="auto"/>
        <w:right w:val="none" w:sz="0" w:space="0" w:color="auto"/>
      </w:divBdr>
    </w:div>
    <w:div w:id="324480952">
      <w:bodyDiv w:val="1"/>
      <w:marLeft w:val="0"/>
      <w:marRight w:val="0"/>
      <w:marTop w:val="0"/>
      <w:marBottom w:val="0"/>
      <w:divBdr>
        <w:top w:val="none" w:sz="0" w:space="0" w:color="auto"/>
        <w:left w:val="none" w:sz="0" w:space="0" w:color="auto"/>
        <w:bottom w:val="none" w:sz="0" w:space="0" w:color="auto"/>
        <w:right w:val="none" w:sz="0" w:space="0" w:color="auto"/>
      </w:divBdr>
    </w:div>
    <w:div w:id="331105925">
      <w:bodyDiv w:val="1"/>
      <w:marLeft w:val="0"/>
      <w:marRight w:val="0"/>
      <w:marTop w:val="0"/>
      <w:marBottom w:val="0"/>
      <w:divBdr>
        <w:top w:val="none" w:sz="0" w:space="0" w:color="auto"/>
        <w:left w:val="none" w:sz="0" w:space="0" w:color="auto"/>
        <w:bottom w:val="none" w:sz="0" w:space="0" w:color="auto"/>
        <w:right w:val="none" w:sz="0" w:space="0" w:color="auto"/>
      </w:divBdr>
    </w:div>
    <w:div w:id="339818912">
      <w:bodyDiv w:val="1"/>
      <w:marLeft w:val="0"/>
      <w:marRight w:val="0"/>
      <w:marTop w:val="0"/>
      <w:marBottom w:val="0"/>
      <w:divBdr>
        <w:top w:val="none" w:sz="0" w:space="0" w:color="auto"/>
        <w:left w:val="none" w:sz="0" w:space="0" w:color="auto"/>
        <w:bottom w:val="none" w:sz="0" w:space="0" w:color="auto"/>
        <w:right w:val="none" w:sz="0" w:space="0" w:color="auto"/>
      </w:divBdr>
    </w:div>
    <w:div w:id="359942069">
      <w:bodyDiv w:val="1"/>
      <w:marLeft w:val="0"/>
      <w:marRight w:val="0"/>
      <w:marTop w:val="0"/>
      <w:marBottom w:val="0"/>
      <w:divBdr>
        <w:top w:val="none" w:sz="0" w:space="0" w:color="auto"/>
        <w:left w:val="none" w:sz="0" w:space="0" w:color="auto"/>
        <w:bottom w:val="none" w:sz="0" w:space="0" w:color="auto"/>
        <w:right w:val="none" w:sz="0" w:space="0" w:color="auto"/>
      </w:divBdr>
    </w:div>
    <w:div w:id="374621441">
      <w:bodyDiv w:val="1"/>
      <w:marLeft w:val="0"/>
      <w:marRight w:val="0"/>
      <w:marTop w:val="0"/>
      <w:marBottom w:val="0"/>
      <w:divBdr>
        <w:top w:val="none" w:sz="0" w:space="0" w:color="auto"/>
        <w:left w:val="none" w:sz="0" w:space="0" w:color="auto"/>
        <w:bottom w:val="none" w:sz="0" w:space="0" w:color="auto"/>
        <w:right w:val="none" w:sz="0" w:space="0" w:color="auto"/>
      </w:divBdr>
    </w:div>
    <w:div w:id="437070489">
      <w:bodyDiv w:val="1"/>
      <w:marLeft w:val="0"/>
      <w:marRight w:val="0"/>
      <w:marTop w:val="0"/>
      <w:marBottom w:val="0"/>
      <w:divBdr>
        <w:top w:val="none" w:sz="0" w:space="0" w:color="auto"/>
        <w:left w:val="none" w:sz="0" w:space="0" w:color="auto"/>
        <w:bottom w:val="none" w:sz="0" w:space="0" w:color="auto"/>
        <w:right w:val="none" w:sz="0" w:space="0" w:color="auto"/>
      </w:divBdr>
    </w:div>
    <w:div w:id="474572294">
      <w:bodyDiv w:val="1"/>
      <w:marLeft w:val="0"/>
      <w:marRight w:val="0"/>
      <w:marTop w:val="0"/>
      <w:marBottom w:val="0"/>
      <w:divBdr>
        <w:top w:val="none" w:sz="0" w:space="0" w:color="auto"/>
        <w:left w:val="none" w:sz="0" w:space="0" w:color="auto"/>
        <w:bottom w:val="none" w:sz="0" w:space="0" w:color="auto"/>
        <w:right w:val="none" w:sz="0" w:space="0" w:color="auto"/>
      </w:divBdr>
    </w:div>
    <w:div w:id="479730589">
      <w:bodyDiv w:val="1"/>
      <w:marLeft w:val="0"/>
      <w:marRight w:val="0"/>
      <w:marTop w:val="0"/>
      <w:marBottom w:val="0"/>
      <w:divBdr>
        <w:top w:val="none" w:sz="0" w:space="0" w:color="auto"/>
        <w:left w:val="none" w:sz="0" w:space="0" w:color="auto"/>
        <w:bottom w:val="none" w:sz="0" w:space="0" w:color="auto"/>
        <w:right w:val="none" w:sz="0" w:space="0" w:color="auto"/>
      </w:divBdr>
    </w:div>
    <w:div w:id="484207539">
      <w:bodyDiv w:val="1"/>
      <w:marLeft w:val="0"/>
      <w:marRight w:val="0"/>
      <w:marTop w:val="0"/>
      <w:marBottom w:val="0"/>
      <w:divBdr>
        <w:top w:val="none" w:sz="0" w:space="0" w:color="auto"/>
        <w:left w:val="none" w:sz="0" w:space="0" w:color="auto"/>
        <w:bottom w:val="none" w:sz="0" w:space="0" w:color="auto"/>
        <w:right w:val="none" w:sz="0" w:space="0" w:color="auto"/>
      </w:divBdr>
    </w:div>
    <w:div w:id="501169083">
      <w:bodyDiv w:val="1"/>
      <w:marLeft w:val="0"/>
      <w:marRight w:val="0"/>
      <w:marTop w:val="0"/>
      <w:marBottom w:val="0"/>
      <w:divBdr>
        <w:top w:val="none" w:sz="0" w:space="0" w:color="auto"/>
        <w:left w:val="none" w:sz="0" w:space="0" w:color="auto"/>
        <w:bottom w:val="none" w:sz="0" w:space="0" w:color="auto"/>
        <w:right w:val="none" w:sz="0" w:space="0" w:color="auto"/>
      </w:divBdr>
    </w:div>
    <w:div w:id="517698039">
      <w:bodyDiv w:val="1"/>
      <w:marLeft w:val="0"/>
      <w:marRight w:val="0"/>
      <w:marTop w:val="0"/>
      <w:marBottom w:val="0"/>
      <w:divBdr>
        <w:top w:val="none" w:sz="0" w:space="0" w:color="auto"/>
        <w:left w:val="none" w:sz="0" w:space="0" w:color="auto"/>
        <w:bottom w:val="none" w:sz="0" w:space="0" w:color="auto"/>
        <w:right w:val="none" w:sz="0" w:space="0" w:color="auto"/>
      </w:divBdr>
    </w:div>
    <w:div w:id="525141528">
      <w:bodyDiv w:val="1"/>
      <w:marLeft w:val="0"/>
      <w:marRight w:val="0"/>
      <w:marTop w:val="0"/>
      <w:marBottom w:val="0"/>
      <w:divBdr>
        <w:top w:val="none" w:sz="0" w:space="0" w:color="auto"/>
        <w:left w:val="none" w:sz="0" w:space="0" w:color="auto"/>
        <w:bottom w:val="none" w:sz="0" w:space="0" w:color="auto"/>
        <w:right w:val="none" w:sz="0" w:space="0" w:color="auto"/>
      </w:divBdr>
    </w:div>
    <w:div w:id="564797113">
      <w:bodyDiv w:val="1"/>
      <w:marLeft w:val="0"/>
      <w:marRight w:val="0"/>
      <w:marTop w:val="0"/>
      <w:marBottom w:val="0"/>
      <w:divBdr>
        <w:top w:val="none" w:sz="0" w:space="0" w:color="auto"/>
        <w:left w:val="none" w:sz="0" w:space="0" w:color="auto"/>
        <w:bottom w:val="none" w:sz="0" w:space="0" w:color="auto"/>
        <w:right w:val="none" w:sz="0" w:space="0" w:color="auto"/>
      </w:divBdr>
    </w:div>
    <w:div w:id="589973501">
      <w:bodyDiv w:val="1"/>
      <w:marLeft w:val="0"/>
      <w:marRight w:val="0"/>
      <w:marTop w:val="0"/>
      <w:marBottom w:val="0"/>
      <w:divBdr>
        <w:top w:val="none" w:sz="0" w:space="0" w:color="auto"/>
        <w:left w:val="none" w:sz="0" w:space="0" w:color="auto"/>
        <w:bottom w:val="none" w:sz="0" w:space="0" w:color="auto"/>
        <w:right w:val="none" w:sz="0" w:space="0" w:color="auto"/>
      </w:divBdr>
    </w:div>
    <w:div w:id="594676048">
      <w:bodyDiv w:val="1"/>
      <w:marLeft w:val="0"/>
      <w:marRight w:val="0"/>
      <w:marTop w:val="0"/>
      <w:marBottom w:val="0"/>
      <w:divBdr>
        <w:top w:val="none" w:sz="0" w:space="0" w:color="auto"/>
        <w:left w:val="none" w:sz="0" w:space="0" w:color="auto"/>
        <w:bottom w:val="none" w:sz="0" w:space="0" w:color="auto"/>
        <w:right w:val="none" w:sz="0" w:space="0" w:color="auto"/>
      </w:divBdr>
    </w:div>
    <w:div w:id="606425738">
      <w:bodyDiv w:val="1"/>
      <w:marLeft w:val="0"/>
      <w:marRight w:val="0"/>
      <w:marTop w:val="0"/>
      <w:marBottom w:val="0"/>
      <w:divBdr>
        <w:top w:val="none" w:sz="0" w:space="0" w:color="auto"/>
        <w:left w:val="none" w:sz="0" w:space="0" w:color="auto"/>
        <w:bottom w:val="none" w:sz="0" w:space="0" w:color="auto"/>
        <w:right w:val="none" w:sz="0" w:space="0" w:color="auto"/>
      </w:divBdr>
    </w:div>
    <w:div w:id="626012855">
      <w:bodyDiv w:val="1"/>
      <w:marLeft w:val="0"/>
      <w:marRight w:val="0"/>
      <w:marTop w:val="0"/>
      <w:marBottom w:val="0"/>
      <w:divBdr>
        <w:top w:val="none" w:sz="0" w:space="0" w:color="auto"/>
        <w:left w:val="none" w:sz="0" w:space="0" w:color="auto"/>
        <w:bottom w:val="none" w:sz="0" w:space="0" w:color="auto"/>
        <w:right w:val="none" w:sz="0" w:space="0" w:color="auto"/>
      </w:divBdr>
    </w:div>
    <w:div w:id="660350904">
      <w:bodyDiv w:val="1"/>
      <w:marLeft w:val="0"/>
      <w:marRight w:val="0"/>
      <w:marTop w:val="0"/>
      <w:marBottom w:val="0"/>
      <w:divBdr>
        <w:top w:val="none" w:sz="0" w:space="0" w:color="auto"/>
        <w:left w:val="none" w:sz="0" w:space="0" w:color="auto"/>
        <w:bottom w:val="none" w:sz="0" w:space="0" w:color="auto"/>
        <w:right w:val="none" w:sz="0" w:space="0" w:color="auto"/>
      </w:divBdr>
    </w:div>
    <w:div w:id="688873750">
      <w:bodyDiv w:val="1"/>
      <w:marLeft w:val="0"/>
      <w:marRight w:val="0"/>
      <w:marTop w:val="0"/>
      <w:marBottom w:val="0"/>
      <w:divBdr>
        <w:top w:val="none" w:sz="0" w:space="0" w:color="auto"/>
        <w:left w:val="none" w:sz="0" w:space="0" w:color="auto"/>
        <w:bottom w:val="none" w:sz="0" w:space="0" w:color="auto"/>
        <w:right w:val="none" w:sz="0" w:space="0" w:color="auto"/>
      </w:divBdr>
    </w:div>
    <w:div w:id="704866877">
      <w:bodyDiv w:val="1"/>
      <w:marLeft w:val="0"/>
      <w:marRight w:val="0"/>
      <w:marTop w:val="0"/>
      <w:marBottom w:val="0"/>
      <w:divBdr>
        <w:top w:val="none" w:sz="0" w:space="0" w:color="auto"/>
        <w:left w:val="none" w:sz="0" w:space="0" w:color="auto"/>
        <w:bottom w:val="none" w:sz="0" w:space="0" w:color="auto"/>
        <w:right w:val="none" w:sz="0" w:space="0" w:color="auto"/>
      </w:divBdr>
    </w:div>
    <w:div w:id="713384014">
      <w:bodyDiv w:val="1"/>
      <w:marLeft w:val="0"/>
      <w:marRight w:val="0"/>
      <w:marTop w:val="0"/>
      <w:marBottom w:val="0"/>
      <w:divBdr>
        <w:top w:val="none" w:sz="0" w:space="0" w:color="auto"/>
        <w:left w:val="none" w:sz="0" w:space="0" w:color="auto"/>
        <w:bottom w:val="none" w:sz="0" w:space="0" w:color="auto"/>
        <w:right w:val="none" w:sz="0" w:space="0" w:color="auto"/>
      </w:divBdr>
    </w:div>
    <w:div w:id="730033763">
      <w:bodyDiv w:val="1"/>
      <w:marLeft w:val="0"/>
      <w:marRight w:val="0"/>
      <w:marTop w:val="0"/>
      <w:marBottom w:val="0"/>
      <w:divBdr>
        <w:top w:val="none" w:sz="0" w:space="0" w:color="auto"/>
        <w:left w:val="none" w:sz="0" w:space="0" w:color="auto"/>
        <w:bottom w:val="none" w:sz="0" w:space="0" w:color="auto"/>
        <w:right w:val="none" w:sz="0" w:space="0" w:color="auto"/>
      </w:divBdr>
    </w:div>
    <w:div w:id="752896143">
      <w:bodyDiv w:val="1"/>
      <w:marLeft w:val="0"/>
      <w:marRight w:val="0"/>
      <w:marTop w:val="0"/>
      <w:marBottom w:val="0"/>
      <w:divBdr>
        <w:top w:val="none" w:sz="0" w:space="0" w:color="auto"/>
        <w:left w:val="none" w:sz="0" w:space="0" w:color="auto"/>
        <w:bottom w:val="none" w:sz="0" w:space="0" w:color="auto"/>
        <w:right w:val="none" w:sz="0" w:space="0" w:color="auto"/>
      </w:divBdr>
    </w:div>
    <w:div w:id="761491031">
      <w:bodyDiv w:val="1"/>
      <w:marLeft w:val="0"/>
      <w:marRight w:val="0"/>
      <w:marTop w:val="0"/>
      <w:marBottom w:val="0"/>
      <w:divBdr>
        <w:top w:val="none" w:sz="0" w:space="0" w:color="auto"/>
        <w:left w:val="none" w:sz="0" w:space="0" w:color="auto"/>
        <w:bottom w:val="none" w:sz="0" w:space="0" w:color="auto"/>
        <w:right w:val="none" w:sz="0" w:space="0" w:color="auto"/>
      </w:divBdr>
    </w:div>
    <w:div w:id="777211854">
      <w:bodyDiv w:val="1"/>
      <w:marLeft w:val="0"/>
      <w:marRight w:val="0"/>
      <w:marTop w:val="0"/>
      <w:marBottom w:val="0"/>
      <w:divBdr>
        <w:top w:val="none" w:sz="0" w:space="0" w:color="auto"/>
        <w:left w:val="none" w:sz="0" w:space="0" w:color="auto"/>
        <w:bottom w:val="none" w:sz="0" w:space="0" w:color="auto"/>
        <w:right w:val="none" w:sz="0" w:space="0" w:color="auto"/>
      </w:divBdr>
    </w:div>
    <w:div w:id="777602048">
      <w:bodyDiv w:val="1"/>
      <w:marLeft w:val="0"/>
      <w:marRight w:val="0"/>
      <w:marTop w:val="0"/>
      <w:marBottom w:val="0"/>
      <w:divBdr>
        <w:top w:val="none" w:sz="0" w:space="0" w:color="auto"/>
        <w:left w:val="none" w:sz="0" w:space="0" w:color="auto"/>
        <w:bottom w:val="none" w:sz="0" w:space="0" w:color="auto"/>
        <w:right w:val="none" w:sz="0" w:space="0" w:color="auto"/>
      </w:divBdr>
    </w:div>
    <w:div w:id="778065352">
      <w:bodyDiv w:val="1"/>
      <w:marLeft w:val="0"/>
      <w:marRight w:val="0"/>
      <w:marTop w:val="0"/>
      <w:marBottom w:val="0"/>
      <w:divBdr>
        <w:top w:val="none" w:sz="0" w:space="0" w:color="auto"/>
        <w:left w:val="none" w:sz="0" w:space="0" w:color="auto"/>
        <w:bottom w:val="none" w:sz="0" w:space="0" w:color="auto"/>
        <w:right w:val="none" w:sz="0" w:space="0" w:color="auto"/>
      </w:divBdr>
    </w:div>
    <w:div w:id="780420176">
      <w:bodyDiv w:val="1"/>
      <w:marLeft w:val="0"/>
      <w:marRight w:val="0"/>
      <w:marTop w:val="0"/>
      <w:marBottom w:val="0"/>
      <w:divBdr>
        <w:top w:val="none" w:sz="0" w:space="0" w:color="auto"/>
        <w:left w:val="none" w:sz="0" w:space="0" w:color="auto"/>
        <w:bottom w:val="none" w:sz="0" w:space="0" w:color="auto"/>
        <w:right w:val="none" w:sz="0" w:space="0" w:color="auto"/>
      </w:divBdr>
    </w:div>
    <w:div w:id="795220334">
      <w:bodyDiv w:val="1"/>
      <w:marLeft w:val="0"/>
      <w:marRight w:val="0"/>
      <w:marTop w:val="0"/>
      <w:marBottom w:val="0"/>
      <w:divBdr>
        <w:top w:val="none" w:sz="0" w:space="0" w:color="auto"/>
        <w:left w:val="none" w:sz="0" w:space="0" w:color="auto"/>
        <w:bottom w:val="none" w:sz="0" w:space="0" w:color="auto"/>
        <w:right w:val="none" w:sz="0" w:space="0" w:color="auto"/>
      </w:divBdr>
    </w:div>
    <w:div w:id="807625472">
      <w:bodyDiv w:val="1"/>
      <w:marLeft w:val="0"/>
      <w:marRight w:val="0"/>
      <w:marTop w:val="0"/>
      <w:marBottom w:val="0"/>
      <w:divBdr>
        <w:top w:val="none" w:sz="0" w:space="0" w:color="auto"/>
        <w:left w:val="none" w:sz="0" w:space="0" w:color="auto"/>
        <w:bottom w:val="none" w:sz="0" w:space="0" w:color="auto"/>
        <w:right w:val="none" w:sz="0" w:space="0" w:color="auto"/>
      </w:divBdr>
    </w:div>
    <w:div w:id="814953165">
      <w:bodyDiv w:val="1"/>
      <w:marLeft w:val="0"/>
      <w:marRight w:val="0"/>
      <w:marTop w:val="0"/>
      <w:marBottom w:val="0"/>
      <w:divBdr>
        <w:top w:val="none" w:sz="0" w:space="0" w:color="auto"/>
        <w:left w:val="none" w:sz="0" w:space="0" w:color="auto"/>
        <w:bottom w:val="none" w:sz="0" w:space="0" w:color="auto"/>
        <w:right w:val="none" w:sz="0" w:space="0" w:color="auto"/>
      </w:divBdr>
    </w:div>
    <w:div w:id="816185723">
      <w:bodyDiv w:val="1"/>
      <w:marLeft w:val="0"/>
      <w:marRight w:val="0"/>
      <w:marTop w:val="0"/>
      <w:marBottom w:val="0"/>
      <w:divBdr>
        <w:top w:val="none" w:sz="0" w:space="0" w:color="auto"/>
        <w:left w:val="none" w:sz="0" w:space="0" w:color="auto"/>
        <w:bottom w:val="none" w:sz="0" w:space="0" w:color="auto"/>
        <w:right w:val="none" w:sz="0" w:space="0" w:color="auto"/>
      </w:divBdr>
    </w:div>
    <w:div w:id="837842020">
      <w:bodyDiv w:val="1"/>
      <w:marLeft w:val="0"/>
      <w:marRight w:val="0"/>
      <w:marTop w:val="0"/>
      <w:marBottom w:val="0"/>
      <w:divBdr>
        <w:top w:val="none" w:sz="0" w:space="0" w:color="auto"/>
        <w:left w:val="none" w:sz="0" w:space="0" w:color="auto"/>
        <w:bottom w:val="none" w:sz="0" w:space="0" w:color="auto"/>
        <w:right w:val="none" w:sz="0" w:space="0" w:color="auto"/>
      </w:divBdr>
    </w:div>
    <w:div w:id="875655614">
      <w:bodyDiv w:val="1"/>
      <w:marLeft w:val="0"/>
      <w:marRight w:val="0"/>
      <w:marTop w:val="0"/>
      <w:marBottom w:val="0"/>
      <w:divBdr>
        <w:top w:val="none" w:sz="0" w:space="0" w:color="auto"/>
        <w:left w:val="none" w:sz="0" w:space="0" w:color="auto"/>
        <w:bottom w:val="none" w:sz="0" w:space="0" w:color="auto"/>
        <w:right w:val="none" w:sz="0" w:space="0" w:color="auto"/>
      </w:divBdr>
    </w:div>
    <w:div w:id="876893849">
      <w:bodyDiv w:val="1"/>
      <w:marLeft w:val="0"/>
      <w:marRight w:val="0"/>
      <w:marTop w:val="0"/>
      <w:marBottom w:val="0"/>
      <w:divBdr>
        <w:top w:val="none" w:sz="0" w:space="0" w:color="auto"/>
        <w:left w:val="none" w:sz="0" w:space="0" w:color="auto"/>
        <w:bottom w:val="none" w:sz="0" w:space="0" w:color="auto"/>
        <w:right w:val="none" w:sz="0" w:space="0" w:color="auto"/>
      </w:divBdr>
    </w:div>
    <w:div w:id="924260979">
      <w:bodyDiv w:val="1"/>
      <w:marLeft w:val="0"/>
      <w:marRight w:val="0"/>
      <w:marTop w:val="0"/>
      <w:marBottom w:val="0"/>
      <w:divBdr>
        <w:top w:val="none" w:sz="0" w:space="0" w:color="auto"/>
        <w:left w:val="none" w:sz="0" w:space="0" w:color="auto"/>
        <w:bottom w:val="none" w:sz="0" w:space="0" w:color="auto"/>
        <w:right w:val="none" w:sz="0" w:space="0" w:color="auto"/>
      </w:divBdr>
    </w:div>
    <w:div w:id="924728889">
      <w:bodyDiv w:val="1"/>
      <w:marLeft w:val="0"/>
      <w:marRight w:val="0"/>
      <w:marTop w:val="0"/>
      <w:marBottom w:val="0"/>
      <w:divBdr>
        <w:top w:val="none" w:sz="0" w:space="0" w:color="auto"/>
        <w:left w:val="none" w:sz="0" w:space="0" w:color="auto"/>
        <w:bottom w:val="none" w:sz="0" w:space="0" w:color="auto"/>
        <w:right w:val="none" w:sz="0" w:space="0" w:color="auto"/>
      </w:divBdr>
    </w:div>
    <w:div w:id="932663768">
      <w:bodyDiv w:val="1"/>
      <w:marLeft w:val="0"/>
      <w:marRight w:val="0"/>
      <w:marTop w:val="0"/>
      <w:marBottom w:val="0"/>
      <w:divBdr>
        <w:top w:val="none" w:sz="0" w:space="0" w:color="auto"/>
        <w:left w:val="none" w:sz="0" w:space="0" w:color="auto"/>
        <w:bottom w:val="none" w:sz="0" w:space="0" w:color="auto"/>
        <w:right w:val="none" w:sz="0" w:space="0" w:color="auto"/>
      </w:divBdr>
    </w:div>
    <w:div w:id="941113105">
      <w:bodyDiv w:val="1"/>
      <w:marLeft w:val="0"/>
      <w:marRight w:val="0"/>
      <w:marTop w:val="0"/>
      <w:marBottom w:val="0"/>
      <w:divBdr>
        <w:top w:val="none" w:sz="0" w:space="0" w:color="auto"/>
        <w:left w:val="none" w:sz="0" w:space="0" w:color="auto"/>
        <w:bottom w:val="none" w:sz="0" w:space="0" w:color="auto"/>
        <w:right w:val="none" w:sz="0" w:space="0" w:color="auto"/>
      </w:divBdr>
    </w:div>
    <w:div w:id="974414582">
      <w:bodyDiv w:val="1"/>
      <w:marLeft w:val="0"/>
      <w:marRight w:val="0"/>
      <w:marTop w:val="0"/>
      <w:marBottom w:val="0"/>
      <w:divBdr>
        <w:top w:val="none" w:sz="0" w:space="0" w:color="auto"/>
        <w:left w:val="none" w:sz="0" w:space="0" w:color="auto"/>
        <w:bottom w:val="none" w:sz="0" w:space="0" w:color="auto"/>
        <w:right w:val="none" w:sz="0" w:space="0" w:color="auto"/>
      </w:divBdr>
    </w:div>
    <w:div w:id="1036126496">
      <w:bodyDiv w:val="1"/>
      <w:marLeft w:val="0"/>
      <w:marRight w:val="0"/>
      <w:marTop w:val="0"/>
      <w:marBottom w:val="0"/>
      <w:divBdr>
        <w:top w:val="none" w:sz="0" w:space="0" w:color="auto"/>
        <w:left w:val="none" w:sz="0" w:space="0" w:color="auto"/>
        <w:bottom w:val="none" w:sz="0" w:space="0" w:color="auto"/>
        <w:right w:val="none" w:sz="0" w:space="0" w:color="auto"/>
      </w:divBdr>
    </w:div>
    <w:div w:id="1043096475">
      <w:bodyDiv w:val="1"/>
      <w:marLeft w:val="0"/>
      <w:marRight w:val="0"/>
      <w:marTop w:val="0"/>
      <w:marBottom w:val="0"/>
      <w:divBdr>
        <w:top w:val="none" w:sz="0" w:space="0" w:color="auto"/>
        <w:left w:val="none" w:sz="0" w:space="0" w:color="auto"/>
        <w:bottom w:val="none" w:sz="0" w:space="0" w:color="auto"/>
        <w:right w:val="none" w:sz="0" w:space="0" w:color="auto"/>
      </w:divBdr>
    </w:div>
    <w:div w:id="1114910549">
      <w:bodyDiv w:val="1"/>
      <w:marLeft w:val="0"/>
      <w:marRight w:val="0"/>
      <w:marTop w:val="0"/>
      <w:marBottom w:val="0"/>
      <w:divBdr>
        <w:top w:val="none" w:sz="0" w:space="0" w:color="auto"/>
        <w:left w:val="none" w:sz="0" w:space="0" w:color="auto"/>
        <w:bottom w:val="none" w:sz="0" w:space="0" w:color="auto"/>
        <w:right w:val="none" w:sz="0" w:space="0" w:color="auto"/>
      </w:divBdr>
    </w:div>
    <w:div w:id="1128666681">
      <w:bodyDiv w:val="1"/>
      <w:marLeft w:val="0"/>
      <w:marRight w:val="0"/>
      <w:marTop w:val="0"/>
      <w:marBottom w:val="0"/>
      <w:divBdr>
        <w:top w:val="none" w:sz="0" w:space="0" w:color="auto"/>
        <w:left w:val="none" w:sz="0" w:space="0" w:color="auto"/>
        <w:bottom w:val="none" w:sz="0" w:space="0" w:color="auto"/>
        <w:right w:val="none" w:sz="0" w:space="0" w:color="auto"/>
      </w:divBdr>
    </w:div>
    <w:div w:id="1136409401">
      <w:bodyDiv w:val="1"/>
      <w:marLeft w:val="0"/>
      <w:marRight w:val="0"/>
      <w:marTop w:val="0"/>
      <w:marBottom w:val="0"/>
      <w:divBdr>
        <w:top w:val="none" w:sz="0" w:space="0" w:color="auto"/>
        <w:left w:val="none" w:sz="0" w:space="0" w:color="auto"/>
        <w:bottom w:val="none" w:sz="0" w:space="0" w:color="auto"/>
        <w:right w:val="none" w:sz="0" w:space="0" w:color="auto"/>
      </w:divBdr>
    </w:div>
    <w:div w:id="1159544664">
      <w:bodyDiv w:val="1"/>
      <w:marLeft w:val="0"/>
      <w:marRight w:val="0"/>
      <w:marTop w:val="0"/>
      <w:marBottom w:val="0"/>
      <w:divBdr>
        <w:top w:val="none" w:sz="0" w:space="0" w:color="auto"/>
        <w:left w:val="none" w:sz="0" w:space="0" w:color="auto"/>
        <w:bottom w:val="none" w:sz="0" w:space="0" w:color="auto"/>
        <w:right w:val="none" w:sz="0" w:space="0" w:color="auto"/>
      </w:divBdr>
    </w:div>
    <w:div w:id="1161964819">
      <w:bodyDiv w:val="1"/>
      <w:marLeft w:val="0"/>
      <w:marRight w:val="0"/>
      <w:marTop w:val="0"/>
      <w:marBottom w:val="0"/>
      <w:divBdr>
        <w:top w:val="none" w:sz="0" w:space="0" w:color="auto"/>
        <w:left w:val="none" w:sz="0" w:space="0" w:color="auto"/>
        <w:bottom w:val="none" w:sz="0" w:space="0" w:color="auto"/>
        <w:right w:val="none" w:sz="0" w:space="0" w:color="auto"/>
      </w:divBdr>
    </w:div>
    <w:div w:id="1167398278">
      <w:bodyDiv w:val="1"/>
      <w:marLeft w:val="0"/>
      <w:marRight w:val="0"/>
      <w:marTop w:val="0"/>
      <w:marBottom w:val="0"/>
      <w:divBdr>
        <w:top w:val="none" w:sz="0" w:space="0" w:color="auto"/>
        <w:left w:val="none" w:sz="0" w:space="0" w:color="auto"/>
        <w:bottom w:val="none" w:sz="0" w:space="0" w:color="auto"/>
        <w:right w:val="none" w:sz="0" w:space="0" w:color="auto"/>
      </w:divBdr>
    </w:div>
    <w:div w:id="1169448027">
      <w:bodyDiv w:val="1"/>
      <w:marLeft w:val="0"/>
      <w:marRight w:val="0"/>
      <w:marTop w:val="0"/>
      <w:marBottom w:val="0"/>
      <w:divBdr>
        <w:top w:val="none" w:sz="0" w:space="0" w:color="auto"/>
        <w:left w:val="none" w:sz="0" w:space="0" w:color="auto"/>
        <w:bottom w:val="none" w:sz="0" w:space="0" w:color="auto"/>
        <w:right w:val="none" w:sz="0" w:space="0" w:color="auto"/>
      </w:divBdr>
    </w:div>
    <w:div w:id="1169564997">
      <w:bodyDiv w:val="1"/>
      <w:marLeft w:val="0"/>
      <w:marRight w:val="0"/>
      <w:marTop w:val="0"/>
      <w:marBottom w:val="0"/>
      <w:divBdr>
        <w:top w:val="none" w:sz="0" w:space="0" w:color="auto"/>
        <w:left w:val="none" w:sz="0" w:space="0" w:color="auto"/>
        <w:bottom w:val="none" w:sz="0" w:space="0" w:color="auto"/>
        <w:right w:val="none" w:sz="0" w:space="0" w:color="auto"/>
      </w:divBdr>
    </w:div>
    <w:div w:id="1249004403">
      <w:bodyDiv w:val="1"/>
      <w:marLeft w:val="0"/>
      <w:marRight w:val="0"/>
      <w:marTop w:val="0"/>
      <w:marBottom w:val="0"/>
      <w:divBdr>
        <w:top w:val="none" w:sz="0" w:space="0" w:color="auto"/>
        <w:left w:val="none" w:sz="0" w:space="0" w:color="auto"/>
        <w:bottom w:val="none" w:sz="0" w:space="0" w:color="auto"/>
        <w:right w:val="none" w:sz="0" w:space="0" w:color="auto"/>
      </w:divBdr>
    </w:div>
    <w:div w:id="1292787131">
      <w:bodyDiv w:val="1"/>
      <w:marLeft w:val="0"/>
      <w:marRight w:val="0"/>
      <w:marTop w:val="0"/>
      <w:marBottom w:val="0"/>
      <w:divBdr>
        <w:top w:val="none" w:sz="0" w:space="0" w:color="auto"/>
        <w:left w:val="none" w:sz="0" w:space="0" w:color="auto"/>
        <w:bottom w:val="none" w:sz="0" w:space="0" w:color="auto"/>
        <w:right w:val="none" w:sz="0" w:space="0" w:color="auto"/>
      </w:divBdr>
    </w:div>
    <w:div w:id="1305698393">
      <w:bodyDiv w:val="1"/>
      <w:marLeft w:val="0"/>
      <w:marRight w:val="0"/>
      <w:marTop w:val="0"/>
      <w:marBottom w:val="0"/>
      <w:divBdr>
        <w:top w:val="none" w:sz="0" w:space="0" w:color="auto"/>
        <w:left w:val="none" w:sz="0" w:space="0" w:color="auto"/>
        <w:bottom w:val="none" w:sz="0" w:space="0" w:color="auto"/>
        <w:right w:val="none" w:sz="0" w:space="0" w:color="auto"/>
      </w:divBdr>
    </w:div>
    <w:div w:id="1318454959">
      <w:bodyDiv w:val="1"/>
      <w:marLeft w:val="0"/>
      <w:marRight w:val="0"/>
      <w:marTop w:val="0"/>
      <w:marBottom w:val="0"/>
      <w:divBdr>
        <w:top w:val="none" w:sz="0" w:space="0" w:color="auto"/>
        <w:left w:val="none" w:sz="0" w:space="0" w:color="auto"/>
        <w:bottom w:val="none" w:sz="0" w:space="0" w:color="auto"/>
        <w:right w:val="none" w:sz="0" w:space="0" w:color="auto"/>
      </w:divBdr>
    </w:div>
    <w:div w:id="1322613773">
      <w:bodyDiv w:val="1"/>
      <w:marLeft w:val="0"/>
      <w:marRight w:val="0"/>
      <w:marTop w:val="0"/>
      <w:marBottom w:val="0"/>
      <w:divBdr>
        <w:top w:val="none" w:sz="0" w:space="0" w:color="auto"/>
        <w:left w:val="none" w:sz="0" w:space="0" w:color="auto"/>
        <w:bottom w:val="none" w:sz="0" w:space="0" w:color="auto"/>
        <w:right w:val="none" w:sz="0" w:space="0" w:color="auto"/>
      </w:divBdr>
    </w:div>
    <w:div w:id="1342704673">
      <w:bodyDiv w:val="1"/>
      <w:marLeft w:val="0"/>
      <w:marRight w:val="0"/>
      <w:marTop w:val="0"/>
      <w:marBottom w:val="0"/>
      <w:divBdr>
        <w:top w:val="none" w:sz="0" w:space="0" w:color="auto"/>
        <w:left w:val="none" w:sz="0" w:space="0" w:color="auto"/>
        <w:bottom w:val="none" w:sz="0" w:space="0" w:color="auto"/>
        <w:right w:val="none" w:sz="0" w:space="0" w:color="auto"/>
      </w:divBdr>
    </w:div>
    <w:div w:id="1386486890">
      <w:bodyDiv w:val="1"/>
      <w:marLeft w:val="0"/>
      <w:marRight w:val="0"/>
      <w:marTop w:val="0"/>
      <w:marBottom w:val="0"/>
      <w:divBdr>
        <w:top w:val="none" w:sz="0" w:space="0" w:color="auto"/>
        <w:left w:val="none" w:sz="0" w:space="0" w:color="auto"/>
        <w:bottom w:val="none" w:sz="0" w:space="0" w:color="auto"/>
        <w:right w:val="none" w:sz="0" w:space="0" w:color="auto"/>
      </w:divBdr>
    </w:div>
    <w:div w:id="1391032262">
      <w:bodyDiv w:val="1"/>
      <w:marLeft w:val="0"/>
      <w:marRight w:val="0"/>
      <w:marTop w:val="0"/>
      <w:marBottom w:val="0"/>
      <w:divBdr>
        <w:top w:val="none" w:sz="0" w:space="0" w:color="auto"/>
        <w:left w:val="none" w:sz="0" w:space="0" w:color="auto"/>
        <w:bottom w:val="none" w:sz="0" w:space="0" w:color="auto"/>
        <w:right w:val="none" w:sz="0" w:space="0" w:color="auto"/>
      </w:divBdr>
    </w:div>
    <w:div w:id="1433932820">
      <w:bodyDiv w:val="1"/>
      <w:marLeft w:val="0"/>
      <w:marRight w:val="0"/>
      <w:marTop w:val="0"/>
      <w:marBottom w:val="0"/>
      <w:divBdr>
        <w:top w:val="none" w:sz="0" w:space="0" w:color="auto"/>
        <w:left w:val="none" w:sz="0" w:space="0" w:color="auto"/>
        <w:bottom w:val="none" w:sz="0" w:space="0" w:color="auto"/>
        <w:right w:val="none" w:sz="0" w:space="0" w:color="auto"/>
      </w:divBdr>
    </w:div>
    <w:div w:id="1440219879">
      <w:bodyDiv w:val="1"/>
      <w:marLeft w:val="0"/>
      <w:marRight w:val="0"/>
      <w:marTop w:val="0"/>
      <w:marBottom w:val="0"/>
      <w:divBdr>
        <w:top w:val="none" w:sz="0" w:space="0" w:color="auto"/>
        <w:left w:val="none" w:sz="0" w:space="0" w:color="auto"/>
        <w:bottom w:val="none" w:sz="0" w:space="0" w:color="auto"/>
        <w:right w:val="none" w:sz="0" w:space="0" w:color="auto"/>
      </w:divBdr>
    </w:div>
    <w:div w:id="1475289644">
      <w:bodyDiv w:val="1"/>
      <w:marLeft w:val="0"/>
      <w:marRight w:val="0"/>
      <w:marTop w:val="0"/>
      <w:marBottom w:val="0"/>
      <w:divBdr>
        <w:top w:val="none" w:sz="0" w:space="0" w:color="auto"/>
        <w:left w:val="none" w:sz="0" w:space="0" w:color="auto"/>
        <w:bottom w:val="none" w:sz="0" w:space="0" w:color="auto"/>
        <w:right w:val="none" w:sz="0" w:space="0" w:color="auto"/>
      </w:divBdr>
    </w:div>
    <w:div w:id="1494447957">
      <w:bodyDiv w:val="1"/>
      <w:marLeft w:val="0"/>
      <w:marRight w:val="0"/>
      <w:marTop w:val="0"/>
      <w:marBottom w:val="0"/>
      <w:divBdr>
        <w:top w:val="none" w:sz="0" w:space="0" w:color="auto"/>
        <w:left w:val="none" w:sz="0" w:space="0" w:color="auto"/>
        <w:bottom w:val="none" w:sz="0" w:space="0" w:color="auto"/>
        <w:right w:val="none" w:sz="0" w:space="0" w:color="auto"/>
      </w:divBdr>
    </w:div>
    <w:div w:id="1523861252">
      <w:bodyDiv w:val="1"/>
      <w:marLeft w:val="0"/>
      <w:marRight w:val="0"/>
      <w:marTop w:val="0"/>
      <w:marBottom w:val="0"/>
      <w:divBdr>
        <w:top w:val="none" w:sz="0" w:space="0" w:color="auto"/>
        <w:left w:val="none" w:sz="0" w:space="0" w:color="auto"/>
        <w:bottom w:val="none" w:sz="0" w:space="0" w:color="auto"/>
        <w:right w:val="none" w:sz="0" w:space="0" w:color="auto"/>
      </w:divBdr>
    </w:div>
    <w:div w:id="1527675322">
      <w:bodyDiv w:val="1"/>
      <w:marLeft w:val="0"/>
      <w:marRight w:val="0"/>
      <w:marTop w:val="0"/>
      <w:marBottom w:val="0"/>
      <w:divBdr>
        <w:top w:val="none" w:sz="0" w:space="0" w:color="auto"/>
        <w:left w:val="none" w:sz="0" w:space="0" w:color="auto"/>
        <w:bottom w:val="none" w:sz="0" w:space="0" w:color="auto"/>
        <w:right w:val="none" w:sz="0" w:space="0" w:color="auto"/>
      </w:divBdr>
    </w:div>
    <w:div w:id="1528908808">
      <w:bodyDiv w:val="1"/>
      <w:marLeft w:val="0"/>
      <w:marRight w:val="0"/>
      <w:marTop w:val="0"/>
      <w:marBottom w:val="0"/>
      <w:divBdr>
        <w:top w:val="none" w:sz="0" w:space="0" w:color="auto"/>
        <w:left w:val="none" w:sz="0" w:space="0" w:color="auto"/>
        <w:bottom w:val="none" w:sz="0" w:space="0" w:color="auto"/>
        <w:right w:val="none" w:sz="0" w:space="0" w:color="auto"/>
      </w:divBdr>
    </w:div>
    <w:div w:id="1553538835">
      <w:bodyDiv w:val="1"/>
      <w:marLeft w:val="0"/>
      <w:marRight w:val="0"/>
      <w:marTop w:val="0"/>
      <w:marBottom w:val="0"/>
      <w:divBdr>
        <w:top w:val="none" w:sz="0" w:space="0" w:color="auto"/>
        <w:left w:val="none" w:sz="0" w:space="0" w:color="auto"/>
        <w:bottom w:val="none" w:sz="0" w:space="0" w:color="auto"/>
        <w:right w:val="none" w:sz="0" w:space="0" w:color="auto"/>
      </w:divBdr>
    </w:div>
    <w:div w:id="1561210919">
      <w:bodyDiv w:val="1"/>
      <w:marLeft w:val="0"/>
      <w:marRight w:val="0"/>
      <w:marTop w:val="0"/>
      <w:marBottom w:val="0"/>
      <w:divBdr>
        <w:top w:val="none" w:sz="0" w:space="0" w:color="auto"/>
        <w:left w:val="none" w:sz="0" w:space="0" w:color="auto"/>
        <w:bottom w:val="none" w:sz="0" w:space="0" w:color="auto"/>
        <w:right w:val="none" w:sz="0" w:space="0" w:color="auto"/>
      </w:divBdr>
    </w:div>
    <w:div w:id="1575503492">
      <w:bodyDiv w:val="1"/>
      <w:marLeft w:val="0"/>
      <w:marRight w:val="0"/>
      <w:marTop w:val="0"/>
      <w:marBottom w:val="0"/>
      <w:divBdr>
        <w:top w:val="none" w:sz="0" w:space="0" w:color="auto"/>
        <w:left w:val="none" w:sz="0" w:space="0" w:color="auto"/>
        <w:bottom w:val="none" w:sz="0" w:space="0" w:color="auto"/>
        <w:right w:val="none" w:sz="0" w:space="0" w:color="auto"/>
      </w:divBdr>
    </w:div>
    <w:div w:id="1593513661">
      <w:bodyDiv w:val="1"/>
      <w:marLeft w:val="0"/>
      <w:marRight w:val="0"/>
      <w:marTop w:val="0"/>
      <w:marBottom w:val="0"/>
      <w:divBdr>
        <w:top w:val="none" w:sz="0" w:space="0" w:color="auto"/>
        <w:left w:val="none" w:sz="0" w:space="0" w:color="auto"/>
        <w:bottom w:val="none" w:sz="0" w:space="0" w:color="auto"/>
        <w:right w:val="none" w:sz="0" w:space="0" w:color="auto"/>
      </w:divBdr>
    </w:div>
    <w:div w:id="1601524986">
      <w:bodyDiv w:val="1"/>
      <w:marLeft w:val="0"/>
      <w:marRight w:val="0"/>
      <w:marTop w:val="0"/>
      <w:marBottom w:val="0"/>
      <w:divBdr>
        <w:top w:val="none" w:sz="0" w:space="0" w:color="auto"/>
        <w:left w:val="none" w:sz="0" w:space="0" w:color="auto"/>
        <w:bottom w:val="none" w:sz="0" w:space="0" w:color="auto"/>
        <w:right w:val="none" w:sz="0" w:space="0" w:color="auto"/>
      </w:divBdr>
    </w:div>
    <w:div w:id="1602761482">
      <w:bodyDiv w:val="1"/>
      <w:marLeft w:val="0"/>
      <w:marRight w:val="0"/>
      <w:marTop w:val="0"/>
      <w:marBottom w:val="0"/>
      <w:divBdr>
        <w:top w:val="none" w:sz="0" w:space="0" w:color="auto"/>
        <w:left w:val="none" w:sz="0" w:space="0" w:color="auto"/>
        <w:bottom w:val="none" w:sz="0" w:space="0" w:color="auto"/>
        <w:right w:val="none" w:sz="0" w:space="0" w:color="auto"/>
      </w:divBdr>
    </w:div>
    <w:div w:id="1620988073">
      <w:bodyDiv w:val="1"/>
      <w:marLeft w:val="0"/>
      <w:marRight w:val="0"/>
      <w:marTop w:val="0"/>
      <w:marBottom w:val="0"/>
      <w:divBdr>
        <w:top w:val="none" w:sz="0" w:space="0" w:color="auto"/>
        <w:left w:val="none" w:sz="0" w:space="0" w:color="auto"/>
        <w:bottom w:val="none" w:sz="0" w:space="0" w:color="auto"/>
        <w:right w:val="none" w:sz="0" w:space="0" w:color="auto"/>
      </w:divBdr>
    </w:div>
    <w:div w:id="1621230747">
      <w:bodyDiv w:val="1"/>
      <w:marLeft w:val="0"/>
      <w:marRight w:val="0"/>
      <w:marTop w:val="0"/>
      <w:marBottom w:val="0"/>
      <w:divBdr>
        <w:top w:val="none" w:sz="0" w:space="0" w:color="auto"/>
        <w:left w:val="none" w:sz="0" w:space="0" w:color="auto"/>
        <w:bottom w:val="none" w:sz="0" w:space="0" w:color="auto"/>
        <w:right w:val="none" w:sz="0" w:space="0" w:color="auto"/>
      </w:divBdr>
    </w:div>
    <w:div w:id="1623883251">
      <w:bodyDiv w:val="1"/>
      <w:marLeft w:val="0"/>
      <w:marRight w:val="0"/>
      <w:marTop w:val="0"/>
      <w:marBottom w:val="0"/>
      <w:divBdr>
        <w:top w:val="none" w:sz="0" w:space="0" w:color="auto"/>
        <w:left w:val="none" w:sz="0" w:space="0" w:color="auto"/>
        <w:bottom w:val="none" w:sz="0" w:space="0" w:color="auto"/>
        <w:right w:val="none" w:sz="0" w:space="0" w:color="auto"/>
      </w:divBdr>
    </w:div>
    <w:div w:id="1632206415">
      <w:bodyDiv w:val="1"/>
      <w:marLeft w:val="0"/>
      <w:marRight w:val="0"/>
      <w:marTop w:val="0"/>
      <w:marBottom w:val="0"/>
      <w:divBdr>
        <w:top w:val="none" w:sz="0" w:space="0" w:color="auto"/>
        <w:left w:val="none" w:sz="0" w:space="0" w:color="auto"/>
        <w:bottom w:val="none" w:sz="0" w:space="0" w:color="auto"/>
        <w:right w:val="none" w:sz="0" w:space="0" w:color="auto"/>
      </w:divBdr>
    </w:div>
    <w:div w:id="1651711477">
      <w:bodyDiv w:val="1"/>
      <w:marLeft w:val="0"/>
      <w:marRight w:val="0"/>
      <w:marTop w:val="0"/>
      <w:marBottom w:val="0"/>
      <w:divBdr>
        <w:top w:val="none" w:sz="0" w:space="0" w:color="auto"/>
        <w:left w:val="none" w:sz="0" w:space="0" w:color="auto"/>
        <w:bottom w:val="none" w:sz="0" w:space="0" w:color="auto"/>
        <w:right w:val="none" w:sz="0" w:space="0" w:color="auto"/>
      </w:divBdr>
    </w:div>
    <w:div w:id="1682004360">
      <w:bodyDiv w:val="1"/>
      <w:marLeft w:val="0"/>
      <w:marRight w:val="0"/>
      <w:marTop w:val="0"/>
      <w:marBottom w:val="0"/>
      <w:divBdr>
        <w:top w:val="none" w:sz="0" w:space="0" w:color="auto"/>
        <w:left w:val="none" w:sz="0" w:space="0" w:color="auto"/>
        <w:bottom w:val="none" w:sz="0" w:space="0" w:color="auto"/>
        <w:right w:val="none" w:sz="0" w:space="0" w:color="auto"/>
      </w:divBdr>
    </w:div>
    <w:div w:id="1685668557">
      <w:bodyDiv w:val="1"/>
      <w:marLeft w:val="0"/>
      <w:marRight w:val="0"/>
      <w:marTop w:val="0"/>
      <w:marBottom w:val="0"/>
      <w:divBdr>
        <w:top w:val="none" w:sz="0" w:space="0" w:color="auto"/>
        <w:left w:val="none" w:sz="0" w:space="0" w:color="auto"/>
        <w:bottom w:val="none" w:sz="0" w:space="0" w:color="auto"/>
        <w:right w:val="none" w:sz="0" w:space="0" w:color="auto"/>
      </w:divBdr>
    </w:div>
    <w:div w:id="1707098315">
      <w:bodyDiv w:val="1"/>
      <w:marLeft w:val="0"/>
      <w:marRight w:val="0"/>
      <w:marTop w:val="0"/>
      <w:marBottom w:val="0"/>
      <w:divBdr>
        <w:top w:val="none" w:sz="0" w:space="0" w:color="auto"/>
        <w:left w:val="none" w:sz="0" w:space="0" w:color="auto"/>
        <w:bottom w:val="none" w:sz="0" w:space="0" w:color="auto"/>
        <w:right w:val="none" w:sz="0" w:space="0" w:color="auto"/>
      </w:divBdr>
    </w:div>
    <w:div w:id="1709183019">
      <w:bodyDiv w:val="1"/>
      <w:marLeft w:val="0"/>
      <w:marRight w:val="0"/>
      <w:marTop w:val="0"/>
      <w:marBottom w:val="0"/>
      <w:divBdr>
        <w:top w:val="none" w:sz="0" w:space="0" w:color="auto"/>
        <w:left w:val="none" w:sz="0" w:space="0" w:color="auto"/>
        <w:bottom w:val="none" w:sz="0" w:space="0" w:color="auto"/>
        <w:right w:val="none" w:sz="0" w:space="0" w:color="auto"/>
      </w:divBdr>
    </w:div>
    <w:div w:id="1747417223">
      <w:bodyDiv w:val="1"/>
      <w:marLeft w:val="0"/>
      <w:marRight w:val="0"/>
      <w:marTop w:val="0"/>
      <w:marBottom w:val="0"/>
      <w:divBdr>
        <w:top w:val="none" w:sz="0" w:space="0" w:color="auto"/>
        <w:left w:val="none" w:sz="0" w:space="0" w:color="auto"/>
        <w:bottom w:val="none" w:sz="0" w:space="0" w:color="auto"/>
        <w:right w:val="none" w:sz="0" w:space="0" w:color="auto"/>
      </w:divBdr>
    </w:div>
    <w:div w:id="1750493270">
      <w:bodyDiv w:val="1"/>
      <w:marLeft w:val="0"/>
      <w:marRight w:val="0"/>
      <w:marTop w:val="0"/>
      <w:marBottom w:val="0"/>
      <w:divBdr>
        <w:top w:val="none" w:sz="0" w:space="0" w:color="auto"/>
        <w:left w:val="none" w:sz="0" w:space="0" w:color="auto"/>
        <w:bottom w:val="none" w:sz="0" w:space="0" w:color="auto"/>
        <w:right w:val="none" w:sz="0" w:space="0" w:color="auto"/>
      </w:divBdr>
    </w:div>
    <w:div w:id="1790853530">
      <w:bodyDiv w:val="1"/>
      <w:marLeft w:val="0"/>
      <w:marRight w:val="0"/>
      <w:marTop w:val="0"/>
      <w:marBottom w:val="0"/>
      <w:divBdr>
        <w:top w:val="none" w:sz="0" w:space="0" w:color="auto"/>
        <w:left w:val="none" w:sz="0" w:space="0" w:color="auto"/>
        <w:bottom w:val="none" w:sz="0" w:space="0" w:color="auto"/>
        <w:right w:val="none" w:sz="0" w:space="0" w:color="auto"/>
      </w:divBdr>
    </w:div>
    <w:div w:id="1819957285">
      <w:bodyDiv w:val="1"/>
      <w:marLeft w:val="0"/>
      <w:marRight w:val="0"/>
      <w:marTop w:val="0"/>
      <w:marBottom w:val="0"/>
      <w:divBdr>
        <w:top w:val="none" w:sz="0" w:space="0" w:color="auto"/>
        <w:left w:val="none" w:sz="0" w:space="0" w:color="auto"/>
        <w:bottom w:val="none" w:sz="0" w:space="0" w:color="auto"/>
        <w:right w:val="none" w:sz="0" w:space="0" w:color="auto"/>
      </w:divBdr>
    </w:div>
    <w:div w:id="1823571827">
      <w:bodyDiv w:val="1"/>
      <w:marLeft w:val="0"/>
      <w:marRight w:val="0"/>
      <w:marTop w:val="0"/>
      <w:marBottom w:val="0"/>
      <w:divBdr>
        <w:top w:val="none" w:sz="0" w:space="0" w:color="auto"/>
        <w:left w:val="none" w:sz="0" w:space="0" w:color="auto"/>
        <w:bottom w:val="none" w:sz="0" w:space="0" w:color="auto"/>
        <w:right w:val="none" w:sz="0" w:space="0" w:color="auto"/>
      </w:divBdr>
    </w:div>
    <w:div w:id="1864594531">
      <w:bodyDiv w:val="1"/>
      <w:marLeft w:val="0"/>
      <w:marRight w:val="0"/>
      <w:marTop w:val="0"/>
      <w:marBottom w:val="0"/>
      <w:divBdr>
        <w:top w:val="none" w:sz="0" w:space="0" w:color="auto"/>
        <w:left w:val="none" w:sz="0" w:space="0" w:color="auto"/>
        <w:bottom w:val="none" w:sz="0" w:space="0" w:color="auto"/>
        <w:right w:val="none" w:sz="0" w:space="0" w:color="auto"/>
      </w:divBdr>
    </w:div>
    <w:div w:id="1876579841">
      <w:bodyDiv w:val="1"/>
      <w:marLeft w:val="0"/>
      <w:marRight w:val="0"/>
      <w:marTop w:val="0"/>
      <w:marBottom w:val="0"/>
      <w:divBdr>
        <w:top w:val="none" w:sz="0" w:space="0" w:color="auto"/>
        <w:left w:val="none" w:sz="0" w:space="0" w:color="auto"/>
        <w:bottom w:val="none" w:sz="0" w:space="0" w:color="auto"/>
        <w:right w:val="none" w:sz="0" w:space="0" w:color="auto"/>
      </w:divBdr>
    </w:div>
    <w:div w:id="1896814849">
      <w:bodyDiv w:val="1"/>
      <w:marLeft w:val="0"/>
      <w:marRight w:val="0"/>
      <w:marTop w:val="0"/>
      <w:marBottom w:val="0"/>
      <w:divBdr>
        <w:top w:val="none" w:sz="0" w:space="0" w:color="auto"/>
        <w:left w:val="none" w:sz="0" w:space="0" w:color="auto"/>
        <w:bottom w:val="none" w:sz="0" w:space="0" w:color="auto"/>
        <w:right w:val="none" w:sz="0" w:space="0" w:color="auto"/>
      </w:divBdr>
    </w:div>
    <w:div w:id="1903052448">
      <w:bodyDiv w:val="1"/>
      <w:marLeft w:val="0"/>
      <w:marRight w:val="0"/>
      <w:marTop w:val="0"/>
      <w:marBottom w:val="0"/>
      <w:divBdr>
        <w:top w:val="none" w:sz="0" w:space="0" w:color="auto"/>
        <w:left w:val="none" w:sz="0" w:space="0" w:color="auto"/>
        <w:bottom w:val="none" w:sz="0" w:space="0" w:color="auto"/>
        <w:right w:val="none" w:sz="0" w:space="0" w:color="auto"/>
      </w:divBdr>
      <w:divsChild>
        <w:div w:id="932587175">
          <w:marLeft w:val="0"/>
          <w:marRight w:val="0"/>
          <w:marTop w:val="120"/>
          <w:marBottom w:val="0"/>
          <w:divBdr>
            <w:top w:val="none" w:sz="0" w:space="0" w:color="auto"/>
            <w:left w:val="none" w:sz="0" w:space="0" w:color="auto"/>
            <w:bottom w:val="none" w:sz="0" w:space="0" w:color="auto"/>
            <w:right w:val="none" w:sz="0" w:space="0" w:color="auto"/>
          </w:divBdr>
        </w:div>
      </w:divsChild>
    </w:div>
    <w:div w:id="1912885104">
      <w:bodyDiv w:val="1"/>
      <w:marLeft w:val="0"/>
      <w:marRight w:val="0"/>
      <w:marTop w:val="0"/>
      <w:marBottom w:val="0"/>
      <w:divBdr>
        <w:top w:val="none" w:sz="0" w:space="0" w:color="auto"/>
        <w:left w:val="none" w:sz="0" w:space="0" w:color="auto"/>
        <w:bottom w:val="none" w:sz="0" w:space="0" w:color="auto"/>
        <w:right w:val="none" w:sz="0" w:space="0" w:color="auto"/>
      </w:divBdr>
    </w:div>
    <w:div w:id="1939673932">
      <w:bodyDiv w:val="1"/>
      <w:marLeft w:val="0"/>
      <w:marRight w:val="0"/>
      <w:marTop w:val="0"/>
      <w:marBottom w:val="0"/>
      <w:divBdr>
        <w:top w:val="none" w:sz="0" w:space="0" w:color="auto"/>
        <w:left w:val="none" w:sz="0" w:space="0" w:color="auto"/>
        <w:bottom w:val="none" w:sz="0" w:space="0" w:color="auto"/>
        <w:right w:val="none" w:sz="0" w:space="0" w:color="auto"/>
      </w:divBdr>
    </w:div>
    <w:div w:id="1953508973">
      <w:bodyDiv w:val="1"/>
      <w:marLeft w:val="0"/>
      <w:marRight w:val="0"/>
      <w:marTop w:val="0"/>
      <w:marBottom w:val="0"/>
      <w:divBdr>
        <w:top w:val="none" w:sz="0" w:space="0" w:color="auto"/>
        <w:left w:val="none" w:sz="0" w:space="0" w:color="auto"/>
        <w:bottom w:val="none" w:sz="0" w:space="0" w:color="auto"/>
        <w:right w:val="none" w:sz="0" w:space="0" w:color="auto"/>
      </w:divBdr>
    </w:div>
    <w:div w:id="1956130163">
      <w:bodyDiv w:val="1"/>
      <w:marLeft w:val="0"/>
      <w:marRight w:val="0"/>
      <w:marTop w:val="0"/>
      <w:marBottom w:val="0"/>
      <w:divBdr>
        <w:top w:val="none" w:sz="0" w:space="0" w:color="auto"/>
        <w:left w:val="none" w:sz="0" w:space="0" w:color="auto"/>
        <w:bottom w:val="none" w:sz="0" w:space="0" w:color="auto"/>
        <w:right w:val="none" w:sz="0" w:space="0" w:color="auto"/>
      </w:divBdr>
    </w:div>
    <w:div w:id="1966740965">
      <w:bodyDiv w:val="1"/>
      <w:marLeft w:val="0"/>
      <w:marRight w:val="0"/>
      <w:marTop w:val="0"/>
      <w:marBottom w:val="0"/>
      <w:divBdr>
        <w:top w:val="none" w:sz="0" w:space="0" w:color="auto"/>
        <w:left w:val="none" w:sz="0" w:space="0" w:color="auto"/>
        <w:bottom w:val="none" w:sz="0" w:space="0" w:color="auto"/>
        <w:right w:val="none" w:sz="0" w:space="0" w:color="auto"/>
      </w:divBdr>
    </w:div>
    <w:div w:id="1984040452">
      <w:bodyDiv w:val="1"/>
      <w:marLeft w:val="0"/>
      <w:marRight w:val="0"/>
      <w:marTop w:val="0"/>
      <w:marBottom w:val="0"/>
      <w:divBdr>
        <w:top w:val="none" w:sz="0" w:space="0" w:color="auto"/>
        <w:left w:val="none" w:sz="0" w:space="0" w:color="auto"/>
        <w:bottom w:val="none" w:sz="0" w:space="0" w:color="auto"/>
        <w:right w:val="none" w:sz="0" w:space="0" w:color="auto"/>
      </w:divBdr>
    </w:div>
    <w:div w:id="1985230060">
      <w:bodyDiv w:val="1"/>
      <w:marLeft w:val="0"/>
      <w:marRight w:val="0"/>
      <w:marTop w:val="0"/>
      <w:marBottom w:val="0"/>
      <w:divBdr>
        <w:top w:val="none" w:sz="0" w:space="0" w:color="auto"/>
        <w:left w:val="none" w:sz="0" w:space="0" w:color="auto"/>
        <w:bottom w:val="none" w:sz="0" w:space="0" w:color="auto"/>
        <w:right w:val="none" w:sz="0" w:space="0" w:color="auto"/>
      </w:divBdr>
    </w:div>
    <w:div w:id="1990473781">
      <w:bodyDiv w:val="1"/>
      <w:marLeft w:val="0"/>
      <w:marRight w:val="0"/>
      <w:marTop w:val="0"/>
      <w:marBottom w:val="0"/>
      <w:divBdr>
        <w:top w:val="none" w:sz="0" w:space="0" w:color="auto"/>
        <w:left w:val="none" w:sz="0" w:space="0" w:color="auto"/>
        <w:bottom w:val="none" w:sz="0" w:space="0" w:color="auto"/>
        <w:right w:val="none" w:sz="0" w:space="0" w:color="auto"/>
      </w:divBdr>
    </w:div>
    <w:div w:id="2000040589">
      <w:bodyDiv w:val="1"/>
      <w:marLeft w:val="0"/>
      <w:marRight w:val="0"/>
      <w:marTop w:val="0"/>
      <w:marBottom w:val="0"/>
      <w:divBdr>
        <w:top w:val="none" w:sz="0" w:space="0" w:color="auto"/>
        <w:left w:val="none" w:sz="0" w:space="0" w:color="auto"/>
        <w:bottom w:val="none" w:sz="0" w:space="0" w:color="auto"/>
        <w:right w:val="none" w:sz="0" w:space="0" w:color="auto"/>
      </w:divBdr>
    </w:div>
    <w:div w:id="2009207091">
      <w:bodyDiv w:val="1"/>
      <w:marLeft w:val="0"/>
      <w:marRight w:val="0"/>
      <w:marTop w:val="0"/>
      <w:marBottom w:val="0"/>
      <w:divBdr>
        <w:top w:val="none" w:sz="0" w:space="0" w:color="auto"/>
        <w:left w:val="none" w:sz="0" w:space="0" w:color="auto"/>
        <w:bottom w:val="none" w:sz="0" w:space="0" w:color="auto"/>
        <w:right w:val="none" w:sz="0" w:space="0" w:color="auto"/>
      </w:divBdr>
    </w:div>
    <w:div w:id="2026059257">
      <w:bodyDiv w:val="1"/>
      <w:marLeft w:val="0"/>
      <w:marRight w:val="0"/>
      <w:marTop w:val="0"/>
      <w:marBottom w:val="0"/>
      <w:divBdr>
        <w:top w:val="none" w:sz="0" w:space="0" w:color="auto"/>
        <w:left w:val="none" w:sz="0" w:space="0" w:color="auto"/>
        <w:bottom w:val="none" w:sz="0" w:space="0" w:color="auto"/>
        <w:right w:val="none" w:sz="0" w:space="0" w:color="auto"/>
      </w:divBdr>
    </w:div>
    <w:div w:id="2031297068">
      <w:bodyDiv w:val="1"/>
      <w:marLeft w:val="0"/>
      <w:marRight w:val="0"/>
      <w:marTop w:val="0"/>
      <w:marBottom w:val="0"/>
      <w:divBdr>
        <w:top w:val="none" w:sz="0" w:space="0" w:color="auto"/>
        <w:left w:val="none" w:sz="0" w:space="0" w:color="auto"/>
        <w:bottom w:val="none" w:sz="0" w:space="0" w:color="auto"/>
        <w:right w:val="none" w:sz="0" w:space="0" w:color="auto"/>
      </w:divBdr>
    </w:div>
    <w:div w:id="2072921344">
      <w:bodyDiv w:val="1"/>
      <w:marLeft w:val="0"/>
      <w:marRight w:val="0"/>
      <w:marTop w:val="0"/>
      <w:marBottom w:val="0"/>
      <w:divBdr>
        <w:top w:val="none" w:sz="0" w:space="0" w:color="auto"/>
        <w:left w:val="none" w:sz="0" w:space="0" w:color="auto"/>
        <w:bottom w:val="none" w:sz="0" w:space="0" w:color="auto"/>
        <w:right w:val="none" w:sz="0" w:space="0" w:color="auto"/>
      </w:divBdr>
    </w:div>
    <w:div w:id="2102951915">
      <w:bodyDiv w:val="1"/>
      <w:marLeft w:val="0"/>
      <w:marRight w:val="0"/>
      <w:marTop w:val="0"/>
      <w:marBottom w:val="0"/>
      <w:divBdr>
        <w:top w:val="none" w:sz="0" w:space="0" w:color="auto"/>
        <w:left w:val="none" w:sz="0" w:space="0" w:color="auto"/>
        <w:bottom w:val="none" w:sz="0" w:space="0" w:color="auto"/>
        <w:right w:val="none" w:sz="0" w:space="0" w:color="auto"/>
      </w:divBdr>
    </w:div>
    <w:div w:id="2103212726">
      <w:bodyDiv w:val="1"/>
      <w:marLeft w:val="0"/>
      <w:marRight w:val="0"/>
      <w:marTop w:val="0"/>
      <w:marBottom w:val="0"/>
      <w:divBdr>
        <w:top w:val="none" w:sz="0" w:space="0" w:color="auto"/>
        <w:left w:val="none" w:sz="0" w:space="0" w:color="auto"/>
        <w:bottom w:val="none" w:sz="0" w:space="0" w:color="auto"/>
        <w:right w:val="none" w:sz="0" w:space="0" w:color="auto"/>
      </w:divBdr>
    </w:div>
    <w:div w:id="213598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Agr14</b:Tag>
    <b:SourceType>JournalArticle</b:SourceType>
    <b:Guid>{450BC794-232B-49A5-90A8-E4C3924EF2F9}</b:Guid>
    <b:Title>Comparative Study of Symmetric and Asymmetric</b:Title>
    <b:Year>2014</b:Year>
    <b:Author>
      <b:Author>
        <b:NameList>
          <b:Person>
            <b:Last>Agrawal</b:Last>
            <b:First>Ritu</b:First>
            <b:Middle>Tripathi Sanjay</b:Middle>
          </b:Person>
        </b:NameList>
      </b:Author>
    </b:Author>
    <b:JournalName>International Journal of Advance Foundation and Research in Computer</b:JournalName>
    <b:Pages>1</b:Pages>
    <b:Volume>1</b:Volume>
    <b:Issue>6</b:Issue>
    <b:Month>Jun</b:Month>
    <b:RefOrder>1</b:RefOrder>
  </b:Source>
  <b:Source>
    <b:Tag>Hom15</b:Tag>
    <b:SourceType>InternetSite</b:SourceType>
    <b:Guid>{308C4F98-24C1-4413-A155-20947F9410A5}</b:Guid>
    <b:Title>Home / Cisco Security</b:Title>
    <b:Year>2015</b:Year>
    <b:ProductionCompany>Cisco</b:ProductionCompany>
    <b:Month>Oct</b:Month>
    <b:YearAccessed>2019</b:YearAccessed>
    <b:MonthAccessed>Dec</b:MonthAccessed>
    <b:DayAccessed>08</b:DayAccessed>
    <b:URL>https://tools.cisco.com/security/center/resources/next_generation_cryptography#7</b:URL>
    <b:RefOrder>3</b:RefOrder>
  </b:Source>
  <b:Source>
    <b:Tag>Pfl08</b:Tag>
    <b:SourceType>Book</b:SourceType>
    <b:Guid>{EEDD83A8-6EA4-43DA-BC26-E91C16018A61}</b:Guid>
    <b:Title>Security in Computing</b:Title>
    <b:Year>2008</b:Year>
    <b:Author>
      <b:Author>
        <b:NameList>
          <b:Person>
            <b:Last>Pfleeger</b:Last>
            <b:First>Charles</b:First>
            <b:Middle>P Pfleeger and Shari lawrence</b:Middle>
          </b:Person>
        </b:NameList>
      </b:Author>
    </b:Author>
    <b:City>Boston</b:City>
    <b:Publisher>Pearson</b:Publisher>
    <b:RefOrder>4</b:RefOrder>
  </b:Source>
  <b:Source>
    <b:Tag>Kes98</b:Tag>
    <b:SourceType>Book</b:SourceType>
    <b:Guid>{689ADBDD-0860-4414-B978-09377D6D2B5D}</b:Guid>
    <b:Title>An Overview of Cryptography</b:Title>
    <b:Year>1998</b:Year>
    <b:Author>
      <b:Author>
        <b:NameList>
          <b:Person>
            <b:Last>Kessler</b:Last>
            <b:First>Gary</b:First>
            <b:Middle>C</b:Middle>
          </b:Person>
        </b:NameList>
      </b:Author>
    </b:Author>
    <b:BookTitle>Handbook on Local Area Networks</b:BookTitle>
    <b:City>Boca raton</b:City>
    <b:Publisher>Auerbach</b:Publisher>
    <b:RefOrder>2</b:RefOrder>
  </b:Source>
</b:Sources>
</file>

<file path=customXml/itemProps1.xml><?xml version="1.0" encoding="utf-8"?>
<ds:datastoreItem xmlns:ds="http://schemas.openxmlformats.org/officeDocument/2006/customXml" ds:itemID="{39A54380-C3E0-4BAA-93D4-3B80D65BB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1008</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user-admin</dc:creator>
  <cp:keywords/>
  <dc:description/>
  <cp:lastModifiedBy>user-admin</cp:lastModifiedBy>
  <cp:revision>13</cp:revision>
  <dcterms:created xsi:type="dcterms:W3CDTF">2019-12-08T11:46:00Z</dcterms:created>
  <dcterms:modified xsi:type="dcterms:W3CDTF">2019-12-08T12:05:00Z</dcterms:modified>
</cp:coreProperties>
</file>