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253A" w:rsidRDefault="0016253A">
      <w:r>
        <w:t>Critically analyse how ‘one topic’ has been covered by the media in the last 6 months. As well as referencing all of the media sources that you use you should also make reference to appropriate research and theory where possible.</w:t>
      </w:r>
    </w:p>
    <w:p w:rsidR="0016253A" w:rsidRDefault="0016253A"/>
    <w:p w:rsidR="0016253A" w:rsidRDefault="0016253A"/>
    <w:p w:rsidR="00A861CC" w:rsidRDefault="00485D10">
      <w:r>
        <w:t>Mental health is our emotional, psychological and social well-being. How we act, feel and think about situations can be influenced by our mental health. There are a wide range of mental health problems that affect many people in society today. Depression, anxiety and bipolar are only a few of the mental health problems that affect people. Often, these mental health disorders can lead people to commit or attempt suicide. Committing suicide is when a person intentionally harms themselves which leads to death. This assignments main focus will be on how suicide has been covered within t</w:t>
      </w:r>
      <w:r w:rsidR="00445F05">
        <w:t>he media in the last few months (Sutton and Giddens, 2013).</w:t>
      </w:r>
      <w:r w:rsidR="000D6DEF">
        <w:t xml:space="preserve"> It will also look at how certain newspapers publish their media in regards to their political bias. It will also touch upon how celebrity suicides make breaking news, yet there is people committing suicide every day.</w:t>
      </w:r>
    </w:p>
    <w:p w:rsidR="00371DA7" w:rsidRDefault="000F5A14">
      <w:r>
        <w:t xml:space="preserve">In society today, mass media is used as a method of communicating to the public. The public rely on this communication in order to gain information on political and social issues. It is also used for entertainment and music purposes. </w:t>
      </w:r>
      <w:r w:rsidR="000F7CFF">
        <w:t xml:space="preserve">Mass media includes newspaper, television, internet, radio and magazines. These mass media have an impact on people in society and how they communicate with one another. A perspective that emphasises </w:t>
      </w:r>
      <w:r w:rsidR="006B0942">
        <w:t>the</w:t>
      </w:r>
      <w:r w:rsidR="000F7CFF">
        <w:t xml:space="preserve"> impact media has is the Magic Bullet Theory. The theory suggests that the message the media wants to portray is a bullet which is fired from the media straight in to the </w:t>
      </w:r>
      <w:r w:rsidR="00510977">
        <w:t xml:space="preserve">audiences head. The audience allows for this message to be placed in their mind and choose not to avoid the impact of the message. In this sense, the power of mass media is very dangerous as it can be perceived that it is the only information out there. </w:t>
      </w:r>
      <w:r w:rsidR="00DD6618">
        <w:t>However, it could be disputed</w:t>
      </w:r>
      <w:r w:rsidR="000436FD">
        <w:t xml:space="preserve"> </w:t>
      </w:r>
      <w:bookmarkStart w:id="0" w:name="_GoBack"/>
      <w:bookmarkEnd w:id="0"/>
      <w:r w:rsidR="002607B8">
        <w:t>that this perspective d</w:t>
      </w:r>
      <w:r w:rsidR="00DD6618">
        <w:t xml:space="preserve">oes not consider </w:t>
      </w:r>
      <w:r w:rsidR="002607B8">
        <w:t>people that may challenge this message being broadcasted (Du Plooy, 1995). Media is so influential and how we portray issues can have an impact on those in society. An example of this is ho</w:t>
      </w:r>
      <w:r w:rsidR="00320D59">
        <w:t>w suicide to some is</w:t>
      </w:r>
      <w:r w:rsidR="002607B8">
        <w:t xml:space="preserve"> perceived ‘as a socially unacceptable way to die.’</w:t>
      </w:r>
      <w:r w:rsidR="00320D59">
        <w:t xml:space="preserve"> (Helen, 2002, p.1).</w:t>
      </w:r>
      <w:r w:rsidR="006B0942">
        <w:t xml:space="preserve"> The correct s</w:t>
      </w:r>
      <w:r w:rsidR="00320D59">
        <w:t>upport can often be hard to find among</w:t>
      </w:r>
      <w:r w:rsidR="006B0942">
        <w:t xml:space="preserve"> all these different media broadcasts.</w:t>
      </w:r>
      <w:r w:rsidR="00320D59">
        <w:t xml:space="preserve"> </w:t>
      </w:r>
    </w:p>
    <w:p w:rsidR="00E831CC" w:rsidRDefault="006B0942">
      <w:r>
        <w:t>Before the advances of technology, the newspaper was the original source of mass media for people. Today, newspapers still have a huge amount</w:t>
      </w:r>
      <w:r w:rsidR="002A4519">
        <w:t xml:space="preserve"> of</w:t>
      </w:r>
      <w:r>
        <w:t xml:space="preserve"> coverage on issues </w:t>
      </w:r>
      <w:r w:rsidR="002A4519">
        <w:t xml:space="preserve">in society today. Newspapers are still popular among people and the articles can often be read online. However, newspapers do have bias that can have an impact on how we view a particular issue they have covered. For example, research has been done on the political bias of newspapers. YouGov have asked people to give their opinion on where the national newspapers sit on the political spectrum. </w:t>
      </w:r>
      <w:r w:rsidR="002A4519">
        <w:lastRenderedPageBreak/>
        <w:t xml:space="preserve">Despite this only being the general </w:t>
      </w:r>
      <w:r w:rsidR="004A4E6D">
        <w:t>public’s</w:t>
      </w:r>
      <w:r w:rsidR="002A4519">
        <w:t xml:space="preserve"> opinion who also have their own bias, it does give a clear indication of the political bias of each newspaper (Smith, 2017).</w:t>
      </w:r>
      <w:r w:rsidR="00E831CC">
        <w:t xml:space="preserve"> Two articles from </w:t>
      </w:r>
      <w:r w:rsidR="00174072">
        <w:t xml:space="preserve">the newspaper </w:t>
      </w:r>
      <w:r w:rsidR="00E831CC">
        <w:t xml:space="preserve">‘The Telegraph’ were released recently about suicide. </w:t>
      </w:r>
      <w:r w:rsidR="00174072">
        <w:t xml:space="preserve">Both of the articles start off by emphasising this social issue by overloading us on staggering figures of suicide rates. In both titles of the newspapers there is clear indication that they are trying to put a blame or give an answer to why so many people are committing suicide. In the first articles headline it states ‘Universities have a suicide problem..’ (Rudgard, 2018). In this case, it could be argued that the writer for this newspaper wants people to believe that it is universities </w:t>
      </w:r>
      <w:r w:rsidR="00D610BC">
        <w:t xml:space="preserve">at </w:t>
      </w:r>
      <w:r w:rsidR="00174072">
        <w:t>fault for the staggering figures of suicide. However, there is no c</w:t>
      </w:r>
      <w:r w:rsidR="00D610BC">
        <w:t xml:space="preserve">lear evidence that universities are or are not the reason for suicide. The second article goes on to explaining that ‘cyberbullying’ is the reason behind young people committing suicide (Knapton, 2018). From these two articles it is clear that ‘The Telegraph’ like to cover the topic of suicide by trying to provide people with answers for ‘why people commit suicide?’ </w:t>
      </w:r>
      <w:r w:rsidR="005A152E">
        <w:t>From research it shows that ‘The Telegraph’ fall</w:t>
      </w:r>
      <w:r w:rsidR="00761F4F">
        <w:t>s more on the right wing side of politics. An article from ‘The Independent’ who are more a centrist newspaper talks about how the current government are ‘slashing’ mental health funding (Buchan, 2017). The current government are seen as more right wing, therefore ‘The Telegraph’ may be</w:t>
      </w:r>
      <w:r w:rsidR="00B23233">
        <w:t xml:space="preserve"> potentially</w:t>
      </w:r>
      <w:r w:rsidR="00761F4F">
        <w:t xml:space="preserve"> trying to cover up the</w:t>
      </w:r>
      <w:r w:rsidR="00B23233">
        <w:t xml:space="preserve"> governments funding cuts by focusing more on specific influences of suicide.</w:t>
      </w:r>
      <w:r w:rsidR="00163D15">
        <w:t xml:space="preserve"> </w:t>
      </w:r>
    </w:p>
    <w:p w:rsidR="00163D15" w:rsidRDefault="00163D15">
      <w:r>
        <w:t>The issue of suicide in the media is often descriptive and provides details to society. Many of the articles a</w:t>
      </w:r>
      <w:r w:rsidR="00121971">
        <w:t>im for the explicit</w:t>
      </w:r>
      <w:r>
        <w:t xml:space="preserve"> descriptive portrayal of suicide or trying to find something that is the blame for it (Knapton, 2018; Rudgard, 2018). Often the way suicide is covered in the media can have an impact on people.</w:t>
      </w:r>
      <w:r w:rsidR="00121971">
        <w:t xml:space="preserve"> Rather than taking suicide incidents and turning </w:t>
      </w:r>
      <w:r w:rsidR="009D4F55">
        <w:t>those</w:t>
      </w:r>
      <w:r w:rsidR="00121971">
        <w:t xml:space="preserve"> into a descriptive story for people to read, it would help if newspapers spent more time emphasising on raising awareness. Due to the media being so influential they could be doing more to inform people of the support out there rather than providing ideas through other people’s incidents (Pitman, 2015; Goldacre, 2009). From the current media reports in the past 6 months, there has been no source of awareness bei</w:t>
      </w:r>
      <w:r w:rsidR="005743BF">
        <w:t xml:space="preserve">ng made about </w:t>
      </w:r>
      <w:r w:rsidR="00121971">
        <w:t>suicide from any newspaper article. However, recently the charity Campaign Against Living Miserably (CALM) have teamed up with ITV in order to raise awareness of male suicide. 84 figurines of British men have been made and placed on top of the ITV building as statistics show that ‘84 men are taking their own lives every week.’ (ITV, 2018).</w:t>
      </w:r>
      <w:r w:rsidR="009D4F55">
        <w:t xml:space="preserve"> Since the revelation of these statues, all the newspapers have made coverage of his and attempted to raise awareness for CALM. It took 84 statues to be placed on a building in London in order for suicide awareness to be </w:t>
      </w:r>
      <w:r w:rsidR="005743BF">
        <w:t>promoted across the newspapers, yet this was only for a short period of time.</w:t>
      </w:r>
    </w:p>
    <w:p w:rsidR="00975490" w:rsidRDefault="00D93998">
      <w:r>
        <w:t xml:space="preserve">Throughout the media, celebrities have more coverage of their suicides than </w:t>
      </w:r>
      <w:r w:rsidR="005743BF">
        <w:t xml:space="preserve">any </w:t>
      </w:r>
      <w:r>
        <w:t xml:space="preserve">other people. For example, most of the newspapers, </w:t>
      </w:r>
      <w:r w:rsidR="00975490">
        <w:t>Facebook</w:t>
      </w:r>
      <w:r>
        <w:t xml:space="preserve"> articles and tweets are on the suicide of Verne Troyer. </w:t>
      </w:r>
      <w:r>
        <w:lastRenderedPageBreak/>
        <w:t>In the Daily Mail article, Mike Myers issued a statement saying ‘I hope he is in a better place’. (Tingle, 2018, p.1).</w:t>
      </w:r>
      <w:r w:rsidR="005743BF">
        <w:t xml:space="preserve"> Celebrity’s suicides media coverage is seen as more important than any other. When a celebrity commits suicide there is a huge emphasis on it, yet it is not really a surprise as statistics show that 84 people are committing suicide a week and that is just men (ITV, </w:t>
      </w:r>
      <w:r w:rsidR="00975490">
        <w:t xml:space="preserve">2018). Celebrities are often pitied and the problems in their life emphasised. However, there is many people in society within the lower class struggling every day. As the Government continues to cut funding including mental health support, it will only impact those in poverty who have nowhere else to turn as there is no services and they cannot pay for services like celebrities (Buchan, 2017). </w:t>
      </w:r>
    </w:p>
    <w:p w:rsidR="00975490" w:rsidRDefault="00975490">
      <w:r>
        <w:t xml:space="preserve">The media is not just about newspapers and the TV. The CALM charity have their own CALMZine magazine which is issued every month. The magazine aims to </w:t>
      </w:r>
      <w:r w:rsidR="00445F05">
        <w:t>provide support on anyone suffering with mental health issues. As a whole, the magazine supports males thinking of committing suicide. However, it does hope to provide support for anybody who is affected. The magazine publishes about current campaigns and activities that aim to promote awareness for people (CALM, 2018).The charity CALM have spent many years campaigning, trying to get their message across in the media, creating their own magazine and still it was only last year that the issue of suicide got brought up with Theresa May. The current Prime Minister Theresa May announced there would be plans for a mental health reform with a new suicide prevention strategy. However, to this day there is still no strategy or plans in place to address the issue of suicide (CALM, 2018).</w:t>
      </w:r>
    </w:p>
    <w:p w:rsidR="00445F05" w:rsidRDefault="00445F05">
      <w:r>
        <w:t xml:space="preserve">To conclude, media clearly has a huge impact on many people’s lives in society. Due to its power it can give off wrong information or just tell people what they want them to hear. Suicide has always been covered in the media, however in the wrong way. Descriptive events of suicide stories is just a way of making a good story line, despite the effect its having on suicide figures. Poverty, social class and other social issue all have a part in how they affect those contemplating suicide. However, the newspapers that sit on the right wing platform cover this up in order to make people believe it is other reasons why. All newspaper articles are bias </w:t>
      </w:r>
      <w:r w:rsidR="0016253A">
        <w:t>in their own way dependent</w:t>
      </w:r>
      <w:r>
        <w:t xml:space="preserve"> on a person’s political view. However, with the power the media has, they have the opportunity to raise awareness and get the message across to everyone in society.</w:t>
      </w:r>
    </w:p>
    <w:p w:rsidR="00E831CC" w:rsidRDefault="00E831CC"/>
    <w:p w:rsidR="00E831CC" w:rsidRDefault="00E831CC"/>
    <w:p w:rsidR="0016253A" w:rsidRDefault="0016253A"/>
    <w:p w:rsidR="0016253A" w:rsidRDefault="0016253A"/>
    <w:p w:rsidR="0016253A" w:rsidRDefault="0016253A"/>
    <w:p w:rsidR="0016253A" w:rsidRDefault="0016253A"/>
    <w:p w:rsidR="0016253A" w:rsidRDefault="0016253A"/>
    <w:p w:rsidR="0016253A" w:rsidRPr="0016253A" w:rsidRDefault="0016253A" w:rsidP="0016253A">
      <w:pPr>
        <w:rPr>
          <w:u w:val="single"/>
        </w:rPr>
      </w:pPr>
      <w:r w:rsidRPr="0016253A">
        <w:rPr>
          <w:u w:val="single"/>
        </w:rPr>
        <w:lastRenderedPageBreak/>
        <w:t>Reference List</w:t>
      </w:r>
    </w:p>
    <w:p w:rsidR="0016253A" w:rsidRDefault="0016253A" w:rsidP="0016253A">
      <w:pPr>
        <w:ind w:hanging="720"/>
      </w:pPr>
    </w:p>
    <w:p w:rsidR="0016253A" w:rsidRDefault="0016253A" w:rsidP="0016253A">
      <w:pPr>
        <w:ind w:hanging="720"/>
      </w:pPr>
      <w:r>
        <w:t xml:space="preserve">Buchan, L. (2017) ‘Government accused of ‘empty promises’ on mental health as NHS plans to slash funding.’ , </w:t>
      </w:r>
      <w:r>
        <w:rPr>
          <w:i/>
        </w:rPr>
        <w:t xml:space="preserve">The Independent, </w:t>
      </w:r>
      <w:r>
        <w:t>19</w:t>
      </w:r>
      <w:r w:rsidRPr="006C349C">
        <w:rPr>
          <w:vertAlign w:val="superscript"/>
        </w:rPr>
        <w:t>th</w:t>
      </w:r>
      <w:r>
        <w:t xml:space="preserve"> September, p.1 [Online]. Available at: </w:t>
      </w:r>
      <w:hyperlink r:id="rId7" w:history="1">
        <w:r w:rsidRPr="000D2EB2">
          <w:rPr>
            <w:rStyle w:val="Hyperlink"/>
          </w:rPr>
          <w:t>https://www.independent.co.uk/news/uk/politics/nhs-mental-health-services-funding-government-accused-empty-promises-a7955881.html</w:t>
        </w:r>
      </w:hyperlink>
      <w:r>
        <w:t xml:space="preserve"> (Accessed: 21</w:t>
      </w:r>
      <w:r w:rsidRPr="0059454A">
        <w:rPr>
          <w:vertAlign w:val="superscript"/>
        </w:rPr>
        <w:t>st</w:t>
      </w:r>
      <w:r>
        <w:t xml:space="preserve"> April 2018).</w:t>
      </w:r>
    </w:p>
    <w:p w:rsidR="0016253A" w:rsidRDefault="0016253A" w:rsidP="0016253A">
      <w:pPr>
        <w:ind w:hanging="720"/>
      </w:pPr>
      <w:r>
        <w:t xml:space="preserve">CALM (2018) </w:t>
      </w:r>
      <w:r>
        <w:rPr>
          <w:i/>
        </w:rPr>
        <w:t>CALMzine</w:t>
      </w:r>
      <w:r>
        <w:t xml:space="preserve">   </w:t>
      </w:r>
      <w:hyperlink r:id="rId8" w:history="1">
        <w:r w:rsidRPr="000D2EB2">
          <w:rPr>
            <w:rStyle w:val="Hyperlink"/>
          </w:rPr>
          <w:t>https://www.thecalmzone.net/about-calm/what-is-calm/</w:t>
        </w:r>
      </w:hyperlink>
      <w:r>
        <w:t xml:space="preserve"> (Accessed: 21</w:t>
      </w:r>
      <w:r w:rsidRPr="00A96981">
        <w:rPr>
          <w:vertAlign w:val="superscript"/>
        </w:rPr>
        <w:t>st</w:t>
      </w:r>
      <w:r>
        <w:t xml:space="preserve"> April 2018).</w:t>
      </w:r>
    </w:p>
    <w:p w:rsidR="0016253A" w:rsidRDefault="0016253A" w:rsidP="0016253A">
      <w:pPr>
        <w:ind w:hanging="720"/>
      </w:pPr>
      <w:r>
        <w:t xml:space="preserve">CALM (2018) </w:t>
      </w:r>
      <w:r>
        <w:rPr>
          <w:i/>
        </w:rPr>
        <w:t xml:space="preserve">PMs new suicide prevention strategy. </w:t>
      </w:r>
      <w:hyperlink r:id="rId9" w:history="1">
        <w:r w:rsidRPr="000D2EB2">
          <w:rPr>
            <w:rStyle w:val="Hyperlink"/>
          </w:rPr>
          <w:t>https://www.thecalmzone.net/2017/01/pm-announces-new-suicide-prevention-strategy/</w:t>
        </w:r>
      </w:hyperlink>
      <w:r>
        <w:t xml:space="preserve"> (Accessed: 21</w:t>
      </w:r>
      <w:r w:rsidRPr="00A96981">
        <w:rPr>
          <w:vertAlign w:val="superscript"/>
        </w:rPr>
        <w:t>st</w:t>
      </w:r>
      <w:r>
        <w:t xml:space="preserve"> April 2018).</w:t>
      </w:r>
    </w:p>
    <w:p w:rsidR="00C90941" w:rsidRDefault="0016253A">
      <w:pPr>
        <w:pStyle w:val="Footer"/>
        <w:jc w:val="center"/>
      </w:pPr>
      <w:r>
        <w:t xml:space="preserve">DuPlooy, GM. (1995) </w:t>
      </w:r>
      <w:r>
        <w:rPr>
          <w:i/>
        </w:rPr>
        <w:t xml:space="preserve">Introduction to communication. </w:t>
      </w:r>
      <w:r>
        <w:t>Western Cape: Juta and Co Ltd.</w:t>
      </w:r>
      <w:sdt>
        <w:sdtPr>
          <w:id w:val="-2035955229"/>
          <w:docPartObj>
            <w:docPartGallery w:val="Page Numbers (Bottom of Page)"/>
          </w:docPartObj>
        </w:sdtPr>
        <w:sdtEndPr>
          <w:rPr>
            <w:noProof/>
          </w:rPr>
        </w:sdtEndPr>
        <w:sdtContent>
          <w:r w:rsidR="00C90941">
            <w:fldChar w:fldCharType="begin"/>
          </w:r>
          <w:r w:rsidR="00C90941">
            <w:instrText xml:space="preserve"> PAGE   \* MERGEFORMAT </w:instrText>
          </w:r>
          <w:r w:rsidR="00C90941">
            <w:fldChar w:fldCharType="separate"/>
          </w:r>
          <w:r w:rsidR="00C90941">
            <w:rPr>
              <w:noProof/>
            </w:rPr>
            <w:t>4</w:t>
          </w:r>
          <w:r w:rsidR="00C90941">
            <w:rPr>
              <w:noProof/>
            </w:rPr>
            <w:fldChar w:fldCharType="end"/>
          </w:r>
        </w:sdtContent>
      </w:sdt>
    </w:p>
    <w:p w:rsidR="0016253A" w:rsidRDefault="0016253A" w:rsidP="0016253A">
      <w:pPr>
        <w:ind w:hanging="720"/>
      </w:pPr>
    </w:p>
    <w:p w:rsidR="0016253A" w:rsidRDefault="0016253A" w:rsidP="0016253A">
      <w:pPr>
        <w:ind w:hanging="720"/>
      </w:pPr>
      <w:r>
        <w:t xml:space="preserve">Goldacre, B. (2009) ‘Warning: Media reports on suicide can be fatal’ , </w:t>
      </w:r>
      <w:r>
        <w:rPr>
          <w:i/>
        </w:rPr>
        <w:t>The Guardian</w:t>
      </w:r>
      <w:r>
        <w:t xml:space="preserve">, 29th March, p.1 [Online] Available at: </w:t>
      </w:r>
      <w:hyperlink r:id="rId10" w:history="1">
        <w:r w:rsidRPr="000D2EB2">
          <w:rPr>
            <w:rStyle w:val="Hyperlink"/>
          </w:rPr>
          <w:t>https://www.theguardian.com/commentisfree/2009/mar/28/media-reporting-suicide-bad-science</w:t>
        </w:r>
      </w:hyperlink>
      <w:r>
        <w:t xml:space="preserve"> (Accessed: 20</w:t>
      </w:r>
      <w:r w:rsidRPr="005A138E">
        <w:rPr>
          <w:vertAlign w:val="superscript"/>
        </w:rPr>
        <w:t>th</w:t>
      </w:r>
      <w:r>
        <w:t xml:space="preserve"> March 2018.</w:t>
      </w:r>
    </w:p>
    <w:p w:rsidR="0016253A" w:rsidRDefault="0016253A" w:rsidP="0016253A">
      <w:pPr>
        <w:ind w:hanging="720"/>
      </w:pPr>
      <w:r>
        <w:t xml:space="preserve">Helen, M. (2002) </w:t>
      </w:r>
      <w:r>
        <w:rPr>
          <w:i/>
        </w:rPr>
        <w:t xml:space="preserve">Coping with Suicide. </w:t>
      </w:r>
      <w:r>
        <w:t>London: Sheldon Press.</w:t>
      </w:r>
    </w:p>
    <w:p w:rsidR="0016253A" w:rsidRDefault="0016253A" w:rsidP="0016253A">
      <w:pPr>
        <w:ind w:hanging="720"/>
      </w:pPr>
      <w:r>
        <w:t xml:space="preserve">ITV (2018) </w:t>
      </w:r>
      <w:r>
        <w:rPr>
          <w:i/>
        </w:rPr>
        <w:t xml:space="preserve">84 statues of British men who took their own lives unveiled in suicide prevention campaign. </w:t>
      </w:r>
      <w:r w:rsidRPr="005A138E">
        <w:t xml:space="preserve"> </w:t>
      </w:r>
      <w:hyperlink r:id="rId11" w:history="1">
        <w:r w:rsidRPr="000D2EB2">
          <w:rPr>
            <w:rStyle w:val="Hyperlink"/>
          </w:rPr>
          <w:t>http://www.itv.com/news/2018-03-26/itvs-this-morning-unveil-84-statues-as-part-of-male-suicide-prevention-campaign/</w:t>
        </w:r>
      </w:hyperlink>
      <w:r>
        <w:t xml:space="preserve"> (Accessed: 20</w:t>
      </w:r>
      <w:r w:rsidRPr="005A138E">
        <w:rPr>
          <w:vertAlign w:val="superscript"/>
        </w:rPr>
        <w:t>th</w:t>
      </w:r>
      <w:r>
        <w:t xml:space="preserve"> April 2018).</w:t>
      </w:r>
    </w:p>
    <w:p w:rsidR="0016253A" w:rsidRDefault="0016253A" w:rsidP="0016253A">
      <w:pPr>
        <w:ind w:hanging="720"/>
      </w:pPr>
      <w:r>
        <w:t xml:space="preserve">Knapton, S. (2018) ‘Cyberbullying makes young people twice as likely to self-harm or attempt suicide.’ , </w:t>
      </w:r>
      <w:r>
        <w:rPr>
          <w:i/>
        </w:rPr>
        <w:t xml:space="preserve">The Telegraph, </w:t>
      </w:r>
      <w:r>
        <w:t>22</w:t>
      </w:r>
      <w:r w:rsidRPr="00C85D36">
        <w:rPr>
          <w:vertAlign w:val="superscript"/>
        </w:rPr>
        <w:t>nd</w:t>
      </w:r>
      <w:r>
        <w:t xml:space="preserve"> April, p.1 [Online]. Available at: </w:t>
      </w:r>
      <w:hyperlink r:id="rId12" w:history="1">
        <w:r w:rsidRPr="000D2EB2">
          <w:rPr>
            <w:rStyle w:val="Hyperlink"/>
          </w:rPr>
          <w:t>https://www.telegraph.co.uk/science/2018/04/22/cyberbullying-makes-young-people-twice-likely-self-harm-attempt/</w:t>
        </w:r>
      </w:hyperlink>
      <w:r>
        <w:t xml:space="preserve"> (Accessed: 22</w:t>
      </w:r>
      <w:r w:rsidRPr="00C85D36">
        <w:rPr>
          <w:vertAlign w:val="superscript"/>
        </w:rPr>
        <w:t>nd</w:t>
      </w:r>
      <w:r>
        <w:t xml:space="preserve"> April 2018).</w:t>
      </w:r>
    </w:p>
    <w:p w:rsidR="0016253A" w:rsidRDefault="0016253A" w:rsidP="0016253A">
      <w:pPr>
        <w:ind w:hanging="720"/>
      </w:pPr>
      <w:r>
        <w:t xml:space="preserve">Pitman, A. (2015) </w:t>
      </w:r>
      <w:r>
        <w:rPr>
          <w:i/>
        </w:rPr>
        <w:t xml:space="preserve">Suicide reporting within British newspapers. </w:t>
      </w:r>
      <w:r>
        <w:t xml:space="preserve"> </w:t>
      </w:r>
      <w:hyperlink r:id="rId13" w:history="1">
        <w:r w:rsidRPr="000D2EB2">
          <w:rPr>
            <w:rStyle w:val="Hyperlink"/>
          </w:rPr>
          <w:t>https://www.ncbi.nlm.nih.gov/m/pubmed/25467047/</w:t>
        </w:r>
      </w:hyperlink>
      <w:r>
        <w:t xml:space="preserve"> (Accessed: 20</w:t>
      </w:r>
      <w:r w:rsidRPr="001E1A73">
        <w:rPr>
          <w:vertAlign w:val="superscript"/>
        </w:rPr>
        <w:t>th</w:t>
      </w:r>
      <w:r>
        <w:t xml:space="preserve"> March 2018).</w:t>
      </w:r>
    </w:p>
    <w:p w:rsidR="0016253A" w:rsidRPr="00C85D36" w:rsidRDefault="0016253A" w:rsidP="0016253A">
      <w:pPr>
        <w:ind w:hanging="720"/>
      </w:pPr>
      <w:r>
        <w:t>Rudgard, O. (2018) ‘</w:t>
      </w:r>
      <w:r w:rsidRPr="00C85D36">
        <w:t>Universities have a suicide problem as students taking own lives overtakes general population.’</w:t>
      </w:r>
      <w:r>
        <w:t xml:space="preserve"> , </w:t>
      </w:r>
      <w:r>
        <w:rPr>
          <w:i/>
        </w:rPr>
        <w:t xml:space="preserve">The Telegraph, </w:t>
      </w:r>
      <w:r>
        <w:t>12</w:t>
      </w:r>
      <w:r w:rsidRPr="00C85D36">
        <w:rPr>
          <w:vertAlign w:val="superscript"/>
        </w:rPr>
        <w:t>th</w:t>
      </w:r>
      <w:r>
        <w:t xml:space="preserve"> April, p.1 [Online]. Available at: </w:t>
      </w:r>
      <w:hyperlink r:id="rId14" w:history="1">
        <w:r w:rsidRPr="000D2EB2">
          <w:rPr>
            <w:rStyle w:val="Hyperlink"/>
          </w:rPr>
          <w:t>https://www.telegraph.co.uk/news/2018/04/12/universities-have-suicide-problem-students-taking-lives-overtakes/</w:t>
        </w:r>
      </w:hyperlink>
      <w:r>
        <w:t xml:space="preserve"> (Accessed: 20</w:t>
      </w:r>
      <w:r w:rsidRPr="00C85D36">
        <w:rPr>
          <w:vertAlign w:val="superscript"/>
        </w:rPr>
        <w:t>th</w:t>
      </w:r>
      <w:r>
        <w:t xml:space="preserve"> April 2018).</w:t>
      </w:r>
    </w:p>
    <w:p w:rsidR="0016253A" w:rsidRDefault="0016253A" w:rsidP="0016253A">
      <w:pPr>
        <w:ind w:hanging="720"/>
      </w:pPr>
      <w:r>
        <w:t xml:space="preserve">Smith, M. (2017) </w:t>
      </w:r>
      <w:r>
        <w:rPr>
          <w:i/>
        </w:rPr>
        <w:t xml:space="preserve">How left or right wing are the UK’s newspapers? </w:t>
      </w:r>
      <w:hyperlink r:id="rId15" w:history="1">
        <w:r w:rsidRPr="000D2EB2">
          <w:rPr>
            <w:rStyle w:val="Hyperlink"/>
          </w:rPr>
          <w:t>https://yougov.co.uk/news/2017/03/07/how-left-or-right-wing-are-uks-newspapers/</w:t>
        </w:r>
      </w:hyperlink>
      <w:r>
        <w:t xml:space="preserve"> (Accessed: 20</w:t>
      </w:r>
      <w:r w:rsidRPr="00BA6001">
        <w:rPr>
          <w:vertAlign w:val="superscript"/>
        </w:rPr>
        <w:t>th</w:t>
      </w:r>
      <w:r>
        <w:t xml:space="preserve"> April 2018).</w:t>
      </w:r>
    </w:p>
    <w:p w:rsidR="0016253A" w:rsidRPr="00A96981" w:rsidRDefault="0016253A" w:rsidP="0016253A">
      <w:pPr>
        <w:spacing w:after="160" w:line="259" w:lineRule="auto"/>
        <w:ind w:left="720" w:hanging="720"/>
        <w:rPr>
          <w:rFonts w:ascii="Times New Roman" w:hAnsi="Times New Roman" w:cs="Times New Roman"/>
          <w:sz w:val="24"/>
          <w:szCs w:val="24"/>
        </w:rPr>
      </w:pPr>
      <w:r w:rsidRPr="00A96981">
        <w:rPr>
          <w:rFonts w:ascii="Times New Roman" w:hAnsi="Times New Roman" w:cs="Times New Roman"/>
          <w:sz w:val="24"/>
          <w:szCs w:val="24"/>
        </w:rPr>
        <w:t xml:space="preserve">Sutton, W P. and Giddens, A. (2013) </w:t>
      </w:r>
      <w:r w:rsidRPr="00A96981">
        <w:rPr>
          <w:rFonts w:ascii="Times New Roman" w:hAnsi="Times New Roman" w:cs="Times New Roman"/>
          <w:i/>
          <w:sz w:val="24"/>
          <w:szCs w:val="24"/>
        </w:rPr>
        <w:t xml:space="preserve">Sociology. </w:t>
      </w:r>
      <w:r w:rsidRPr="00A96981">
        <w:rPr>
          <w:rFonts w:ascii="Times New Roman" w:hAnsi="Times New Roman" w:cs="Times New Roman"/>
          <w:sz w:val="24"/>
          <w:szCs w:val="24"/>
        </w:rPr>
        <w:t>7</w:t>
      </w:r>
      <w:r w:rsidRPr="00A96981">
        <w:rPr>
          <w:rFonts w:ascii="Times New Roman" w:hAnsi="Times New Roman" w:cs="Times New Roman"/>
          <w:sz w:val="24"/>
          <w:szCs w:val="24"/>
          <w:vertAlign w:val="superscript"/>
        </w:rPr>
        <w:t>th</w:t>
      </w:r>
      <w:r w:rsidRPr="00A96981">
        <w:rPr>
          <w:rFonts w:ascii="Times New Roman" w:hAnsi="Times New Roman" w:cs="Times New Roman"/>
          <w:sz w:val="24"/>
          <w:szCs w:val="24"/>
        </w:rPr>
        <w:t xml:space="preserve"> edn. Cambridge: Polity Press.</w:t>
      </w:r>
    </w:p>
    <w:p w:rsidR="0016253A" w:rsidRDefault="0016253A" w:rsidP="0016253A">
      <w:pPr>
        <w:ind w:hanging="720"/>
      </w:pPr>
      <w:r>
        <w:lastRenderedPageBreak/>
        <w:t xml:space="preserve">Tingle, R. (2018) ‘I hope he is in a better place.’ , </w:t>
      </w:r>
      <w:r>
        <w:rPr>
          <w:i/>
        </w:rPr>
        <w:t xml:space="preserve">Daily Mail, </w:t>
      </w:r>
      <w:r>
        <w:t>21</w:t>
      </w:r>
      <w:r w:rsidRPr="00A96981">
        <w:rPr>
          <w:vertAlign w:val="superscript"/>
        </w:rPr>
        <w:t>st</w:t>
      </w:r>
      <w:r>
        <w:t xml:space="preserve"> April,p.1 [Online] Available at: </w:t>
      </w:r>
      <w:hyperlink r:id="rId16" w:history="1">
        <w:r w:rsidRPr="000D2EB2">
          <w:rPr>
            <w:rStyle w:val="Hyperlink"/>
          </w:rPr>
          <w:t>http://www.dailymail.co.uk/news/article-5642499/Vern-Troyer-actor-played-Mini-Austin-Powers-films-dies-aged-49.html</w:t>
        </w:r>
      </w:hyperlink>
      <w:r>
        <w:t xml:space="preserve"> (Accessed: 22</w:t>
      </w:r>
      <w:r w:rsidRPr="00A96981">
        <w:rPr>
          <w:vertAlign w:val="superscript"/>
        </w:rPr>
        <w:t>nd</w:t>
      </w:r>
      <w:r>
        <w:t xml:space="preserve"> April 2018).</w:t>
      </w:r>
    </w:p>
    <w:p w:rsidR="0016253A" w:rsidRDefault="0016253A">
      <w:pPr>
        <w:rPr>
          <w:u w:val="single"/>
        </w:rPr>
      </w:pPr>
    </w:p>
    <w:p w:rsidR="0016253A" w:rsidRDefault="0016253A">
      <w:pPr>
        <w:rPr>
          <w:u w:val="single"/>
        </w:rPr>
      </w:pPr>
    </w:p>
    <w:p w:rsidR="0016253A" w:rsidRDefault="0016253A">
      <w:pPr>
        <w:rPr>
          <w:u w:val="single"/>
        </w:rPr>
      </w:pPr>
    </w:p>
    <w:p w:rsidR="0016253A" w:rsidRPr="0016253A" w:rsidRDefault="0016253A">
      <w:pPr>
        <w:rPr>
          <w:u w:val="single"/>
        </w:rPr>
      </w:pPr>
    </w:p>
    <w:p w:rsidR="006B0942" w:rsidRDefault="004A4E6D">
      <w:r>
        <w:t xml:space="preserve">  </w:t>
      </w:r>
    </w:p>
    <w:p w:rsidR="00320D59" w:rsidRDefault="00320D59"/>
    <w:p w:rsidR="00371DA7" w:rsidRDefault="00371DA7"/>
    <w:p w:rsidR="00371DA7" w:rsidRDefault="00371DA7"/>
    <w:p w:rsidR="00371DA7" w:rsidRDefault="00371DA7"/>
    <w:sectPr w:rsidR="00371DA7">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3110" w:rsidRDefault="007C3110" w:rsidP="00C90941">
      <w:pPr>
        <w:spacing w:after="0" w:line="240" w:lineRule="auto"/>
      </w:pPr>
      <w:r>
        <w:separator/>
      </w:r>
    </w:p>
  </w:endnote>
  <w:endnote w:type="continuationSeparator" w:id="0">
    <w:p w:rsidR="007C3110" w:rsidRDefault="007C3110" w:rsidP="00C909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61283189"/>
      <w:docPartObj>
        <w:docPartGallery w:val="Page Numbers (Bottom of Page)"/>
        <w:docPartUnique/>
      </w:docPartObj>
    </w:sdtPr>
    <w:sdtEndPr>
      <w:rPr>
        <w:noProof/>
      </w:rPr>
    </w:sdtEndPr>
    <w:sdtContent>
      <w:p w:rsidR="00C90941" w:rsidRDefault="00C90941">
        <w:pPr>
          <w:pStyle w:val="Footer"/>
        </w:pPr>
        <w:r>
          <w:fldChar w:fldCharType="begin"/>
        </w:r>
        <w:r>
          <w:instrText xml:space="preserve"> PAGE   \* MERGEFORMAT </w:instrText>
        </w:r>
        <w:r>
          <w:fldChar w:fldCharType="separate"/>
        </w:r>
        <w:r w:rsidR="000436FD">
          <w:rPr>
            <w:noProof/>
          </w:rPr>
          <w:t>1</w:t>
        </w:r>
        <w:r>
          <w:rPr>
            <w:noProof/>
          </w:rPr>
          <w:fldChar w:fldCharType="end"/>
        </w:r>
      </w:p>
    </w:sdtContent>
  </w:sdt>
  <w:p w:rsidR="00C90941" w:rsidRDefault="00C909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3110" w:rsidRDefault="007C3110" w:rsidP="00C90941">
      <w:pPr>
        <w:spacing w:after="0" w:line="240" w:lineRule="auto"/>
      </w:pPr>
      <w:r>
        <w:separator/>
      </w:r>
    </w:p>
  </w:footnote>
  <w:footnote w:type="continuationSeparator" w:id="0">
    <w:p w:rsidR="007C3110" w:rsidRDefault="007C3110" w:rsidP="00C909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941" w:rsidRDefault="00C90941">
    <w:pPr>
      <w:pStyle w:val="Header"/>
    </w:pPr>
    <w:r>
      <w:t>1600215</w:t>
    </w:r>
  </w:p>
  <w:p w:rsidR="00C90941" w:rsidRDefault="00C90941">
    <w:pPr>
      <w:pStyle w:val="Header"/>
    </w:pPr>
    <w:r>
      <w:t>SJSI5021</w:t>
    </w:r>
  </w:p>
  <w:p w:rsidR="00C90941" w:rsidRDefault="00C9094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5D10"/>
    <w:rsid w:val="000436FD"/>
    <w:rsid w:val="000D6DEF"/>
    <w:rsid w:val="000F5A14"/>
    <w:rsid w:val="000F7CFF"/>
    <w:rsid w:val="00121971"/>
    <w:rsid w:val="0016253A"/>
    <w:rsid w:val="00163D15"/>
    <w:rsid w:val="00174072"/>
    <w:rsid w:val="002001F2"/>
    <w:rsid w:val="00205B57"/>
    <w:rsid w:val="002607B8"/>
    <w:rsid w:val="002A4519"/>
    <w:rsid w:val="00320D59"/>
    <w:rsid w:val="00371DA7"/>
    <w:rsid w:val="003776C2"/>
    <w:rsid w:val="00445F05"/>
    <w:rsid w:val="00485D10"/>
    <w:rsid w:val="004A4E6D"/>
    <w:rsid w:val="00510977"/>
    <w:rsid w:val="005743BF"/>
    <w:rsid w:val="005A152E"/>
    <w:rsid w:val="006B0942"/>
    <w:rsid w:val="00761F4F"/>
    <w:rsid w:val="007C3110"/>
    <w:rsid w:val="00975490"/>
    <w:rsid w:val="009D4F55"/>
    <w:rsid w:val="00A861CC"/>
    <w:rsid w:val="00B23233"/>
    <w:rsid w:val="00C90941"/>
    <w:rsid w:val="00D610BC"/>
    <w:rsid w:val="00D93998"/>
    <w:rsid w:val="00DD6618"/>
    <w:rsid w:val="00E831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B54F21-02F7-4ABC-B9AA-3A1D0AC98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3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253A"/>
    <w:rPr>
      <w:color w:val="0563C1" w:themeColor="hyperlink"/>
      <w:u w:val="single"/>
    </w:rPr>
  </w:style>
  <w:style w:type="paragraph" w:styleId="Header">
    <w:name w:val="header"/>
    <w:basedOn w:val="Normal"/>
    <w:link w:val="HeaderChar"/>
    <w:uiPriority w:val="99"/>
    <w:unhideWhenUsed/>
    <w:rsid w:val="00C909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0941"/>
  </w:style>
  <w:style w:type="paragraph" w:styleId="Footer">
    <w:name w:val="footer"/>
    <w:basedOn w:val="Normal"/>
    <w:link w:val="FooterChar"/>
    <w:uiPriority w:val="99"/>
    <w:unhideWhenUsed/>
    <w:rsid w:val="00C909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09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3909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calmzone.net/about-calm/what-is-calm/" TargetMode="External"/><Relationship Id="rId13" Type="http://schemas.openxmlformats.org/officeDocument/2006/relationships/hyperlink" Target="https://www.ncbi.nlm.nih.gov/m/pubmed/25467047/"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independent.co.uk/news/uk/politics/nhs-mental-health-services-funding-government-accused-empty-promises-a7955881.html" TargetMode="External"/><Relationship Id="rId12" Type="http://schemas.openxmlformats.org/officeDocument/2006/relationships/hyperlink" Target="https://www.telegraph.co.uk/science/2018/04/22/cyberbullying-makes-young-people-twice-likely-self-harm-attempt/"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dailymail.co.uk/news/article-5642499/Vern-Troyer-actor-played-Mini-Austin-Powers-films-dies-aged-49.html"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itv.com/news/2018-03-26/itvs-this-morning-unveil-84-statues-as-part-of-male-suicide-prevention-campaign/" TargetMode="External"/><Relationship Id="rId5" Type="http://schemas.openxmlformats.org/officeDocument/2006/relationships/footnotes" Target="footnotes.xml"/><Relationship Id="rId15" Type="http://schemas.openxmlformats.org/officeDocument/2006/relationships/hyperlink" Target="https://yougov.co.uk/news/2017/03/07/how-left-or-right-wing-are-uks-newspapers/" TargetMode="External"/><Relationship Id="rId10" Type="http://schemas.openxmlformats.org/officeDocument/2006/relationships/hyperlink" Target="https://www.theguardian.com/commentisfree/2009/mar/28/media-reporting-suicide-bad-scienc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hecalmzone.net/2017/01/pm-announces-new-suicide-prevention-strategy/" TargetMode="External"/><Relationship Id="rId14" Type="http://schemas.openxmlformats.org/officeDocument/2006/relationships/hyperlink" Target="https://www.telegraph.co.uk/news/2018/04/12/universities-have-suicide-problem-students-taking-lives-overtake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2F1"/>
    <w:rsid w:val="005C38A1"/>
    <w:rsid w:val="009D32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1538A4B64914725A43FA0510B0198DF">
    <w:name w:val="F1538A4B64914725A43FA0510B0198DF"/>
    <w:rsid w:val="009D32F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9231A-54E1-4F65-8D19-747B1F85F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1410</TotalTime>
  <Pages>5</Pages>
  <Words>1860</Words>
  <Characters>10607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Thomas</dc:creator>
  <cp:keywords/>
  <dc:description/>
  <cp:lastModifiedBy>Hannah Thomas</cp:lastModifiedBy>
  <cp:revision>8</cp:revision>
  <dcterms:created xsi:type="dcterms:W3CDTF">2018-04-23T21:20:00Z</dcterms:created>
  <dcterms:modified xsi:type="dcterms:W3CDTF">2018-04-24T22:02:00Z</dcterms:modified>
</cp:coreProperties>
</file>