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B93" w:rsidRDefault="001D41AD" w:rsidP="001D41AD">
      <w:pPr>
        <w:jc w:val="center"/>
        <w:rPr>
          <w:sz w:val="24"/>
          <w:szCs w:val="24"/>
        </w:rPr>
      </w:pPr>
      <w:r>
        <w:rPr>
          <w:sz w:val="24"/>
          <w:szCs w:val="24"/>
        </w:rPr>
        <w:t xml:space="preserve">Evangeline May </w:t>
      </w:r>
      <w:proofErr w:type="spellStart"/>
      <w:r>
        <w:rPr>
          <w:sz w:val="24"/>
          <w:szCs w:val="24"/>
        </w:rPr>
        <w:t>O’kelly</w:t>
      </w:r>
      <w:proofErr w:type="spellEnd"/>
    </w:p>
    <w:p w:rsidR="001D41AD" w:rsidRDefault="001D41AD" w:rsidP="001D41AD">
      <w:pPr>
        <w:jc w:val="center"/>
        <w:rPr>
          <w:sz w:val="24"/>
          <w:szCs w:val="24"/>
        </w:rPr>
      </w:pPr>
      <w:r>
        <w:rPr>
          <w:sz w:val="24"/>
          <w:szCs w:val="24"/>
        </w:rPr>
        <w:t>Student no</w:t>
      </w:r>
      <w:proofErr w:type="gramStart"/>
      <w:r>
        <w:rPr>
          <w:sz w:val="24"/>
          <w:szCs w:val="24"/>
        </w:rPr>
        <w:t>.-</w:t>
      </w:r>
      <w:proofErr w:type="gramEnd"/>
      <w:r>
        <w:rPr>
          <w:sz w:val="24"/>
          <w:szCs w:val="24"/>
        </w:rPr>
        <w:t xml:space="preserve"> 1702749</w:t>
      </w:r>
    </w:p>
    <w:p w:rsidR="001D41AD" w:rsidRDefault="001D41AD" w:rsidP="001D41AD">
      <w:pPr>
        <w:jc w:val="center"/>
        <w:rPr>
          <w:sz w:val="24"/>
          <w:szCs w:val="24"/>
        </w:rPr>
      </w:pPr>
      <w:r>
        <w:rPr>
          <w:sz w:val="24"/>
          <w:szCs w:val="24"/>
        </w:rPr>
        <w:t>University of Wales Trinity Saint David</w:t>
      </w:r>
    </w:p>
    <w:p w:rsidR="00935021" w:rsidRDefault="00935021" w:rsidP="001D41AD">
      <w:pPr>
        <w:jc w:val="center"/>
        <w:rPr>
          <w:sz w:val="24"/>
          <w:szCs w:val="24"/>
        </w:rPr>
      </w:pPr>
    </w:p>
    <w:p w:rsidR="00935021" w:rsidRDefault="00935021" w:rsidP="001D41AD">
      <w:pPr>
        <w:jc w:val="center"/>
        <w:rPr>
          <w:sz w:val="24"/>
          <w:szCs w:val="24"/>
        </w:rPr>
      </w:pPr>
    </w:p>
    <w:p w:rsidR="00935021" w:rsidRDefault="00935021" w:rsidP="001D41AD">
      <w:pPr>
        <w:jc w:val="center"/>
        <w:rPr>
          <w:sz w:val="24"/>
          <w:szCs w:val="24"/>
        </w:rPr>
      </w:pPr>
    </w:p>
    <w:p w:rsidR="00935021" w:rsidRDefault="00935021" w:rsidP="001D41AD">
      <w:pPr>
        <w:jc w:val="center"/>
        <w:rPr>
          <w:sz w:val="24"/>
          <w:szCs w:val="24"/>
        </w:rPr>
      </w:pPr>
    </w:p>
    <w:p w:rsidR="00935021" w:rsidRDefault="00935021" w:rsidP="001D41AD">
      <w:pPr>
        <w:jc w:val="center"/>
        <w:rPr>
          <w:sz w:val="24"/>
          <w:szCs w:val="24"/>
        </w:rPr>
      </w:pPr>
    </w:p>
    <w:p w:rsidR="00935021" w:rsidRDefault="00935021" w:rsidP="001D41AD">
      <w:pPr>
        <w:jc w:val="center"/>
        <w:rPr>
          <w:sz w:val="24"/>
          <w:szCs w:val="24"/>
        </w:rPr>
      </w:pPr>
    </w:p>
    <w:p w:rsidR="00935021" w:rsidRDefault="00935021" w:rsidP="001D41AD">
      <w:pPr>
        <w:jc w:val="center"/>
        <w:rPr>
          <w:sz w:val="24"/>
          <w:szCs w:val="24"/>
        </w:rPr>
      </w:pPr>
    </w:p>
    <w:p w:rsidR="00935021" w:rsidRDefault="00935021" w:rsidP="001D41AD">
      <w:pPr>
        <w:jc w:val="center"/>
        <w:rPr>
          <w:sz w:val="24"/>
          <w:szCs w:val="24"/>
        </w:rPr>
      </w:pPr>
    </w:p>
    <w:p w:rsidR="00935021" w:rsidRDefault="00935021" w:rsidP="001D41AD">
      <w:pPr>
        <w:jc w:val="center"/>
        <w:rPr>
          <w:sz w:val="24"/>
          <w:szCs w:val="24"/>
        </w:rPr>
      </w:pPr>
    </w:p>
    <w:p w:rsidR="00935021" w:rsidRDefault="00935021" w:rsidP="00935021">
      <w:pPr>
        <w:rPr>
          <w:sz w:val="24"/>
          <w:szCs w:val="24"/>
        </w:rPr>
      </w:pPr>
    </w:p>
    <w:p w:rsidR="00935021" w:rsidRDefault="00935021" w:rsidP="00935021">
      <w:pPr>
        <w:rPr>
          <w:sz w:val="24"/>
          <w:szCs w:val="24"/>
        </w:rPr>
      </w:pPr>
    </w:p>
    <w:p w:rsidR="00935021" w:rsidRDefault="00935021" w:rsidP="00935021">
      <w:pPr>
        <w:rPr>
          <w:sz w:val="24"/>
          <w:szCs w:val="24"/>
        </w:rPr>
      </w:pPr>
    </w:p>
    <w:p w:rsidR="00935021" w:rsidRDefault="00935021" w:rsidP="00935021">
      <w:pPr>
        <w:rPr>
          <w:sz w:val="24"/>
          <w:szCs w:val="24"/>
        </w:rPr>
      </w:pPr>
    </w:p>
    <w:p w:rsidR="00935021" w:rsidRDefault="00935021" w:rsidP="00935021">
      <w:pPr>
        <w:rPr>
          <w:sz w:val="24"/>
          <w:szCs w:val="24"/>
        </w:rPr>
      </w:pPr>
    </w:p>
    <w:p w:rsidR="00935021" w:rsidRDefault="00935021" w:rsidP="00935021">
      <w:pPr>
        <w:rPr>
          <w:sz w:val="24"/>
          <w:szCs w:val="24"/>
        </w:rPr>
      </w:pPr>
    </w:p>
    <w:p w:rsidR="00935021" w:rsidRDefault="00935021" w:rsidP="00935021">
      <w:pPr>
        <w:rPr>
          <w:sz w:val="24"/>
          <w:szCs w:val="24"/>
        </w:rPr>
      </w:pPr>
    </w:p>
    <w:p w:rsidR="00935021" w:rsidRDefault="00935021" w:rsidP="00935021">
      <w:pPr>
        <w:rPr>
          <w:sz w:val="24"/>
          <w:szCs w:val="24"/>
        </w:rPr>
      </w:pPr>
    </w:p>
    <w:p w:rsidR="00935021" w:rsidRDefault="00935021" w:rsidP="00935021">
      <w:pPr>
        <w:rPr>
          <w:sz w:val="24"/>
          <w:szCs w:val="24"/>
        </w:rPr>
      </w:pPr>
    </w:p>
    <w:p w:rsidR="00935021" w:rsidRDefault="00935021" w:rsidP="00935021">
      <w:pPr>
        <w:rPr>
          <w:sz w:val="24"/>
          <w:szCs w:val="24"/>
        </w:rPr>
      </w:pPr>
    </w:p>
    <w:p w:rsidR="00935021" w:rsidRDefault="00935021" w:rsidP="00935021">
      <w:pPr>
        <w:rPr>
          <w:sz w:val="24"/>
          <w:szCs w:val="24"/>
        </w:rPr>
      </w:pPr>
    </w:p>
    <w:p w:rsidR="00935021" w:rsidRDefault="00935021" w:rsidP="00935021">
      <w:pPr>
        <w:rPr>
          <w:sz w:val="24"/>
          <w:szCs w:val="24"/>
        </w:rPr>
      </w:pPr>
    </w:p>
    <w:p w:rsidR="00935021" w:rsidRDefault="00935021" w:rsidP="00935021">
      <w:pPr>
        <w:rPr>
          <w:sz w:val="24"/>
          <w:szCs w:val="24"/>
        </w:rPr>
      </w:pPr>
    </w:p>
    <w:p w:rsidR="00935021" w:rsidRDefault="00935021" w:rsidP="00935021">
      <w:pPr>
        <w:rPr>
          <w:sz w:val="24"/>
          <w:szCs w:val="24"/>
        </w:rPr>
      </w:pPr>
    </w:p>
    <w:p w:rsidR="00F96AE1" w:rsidRDefault="00935021" w:rsidP="00F96AE1">
      <w:pPr>
        <w:jc w:val="center"/>
        <w:rPr>
          <w:b/>
          <w:sz w:val="24"/>
          <w:szCs w:val="24"/>
          <w:u w:val="single"/>
        </w:rPr>
      </w:pPr>
      <w:r w:rsidRPr="00935021">
        <w:rPr>
          <w:b/>
          <w:sz w:val="24"/>
          <w:szCs w:val="24"/>
          <w:u w:val="single"/>
        </w:rPr>
        <w:lastRenderedPageBreak/>
        <w:t>Abstract</w:t>
      </w:r>
    </w:p>
    <w:p w:rsidR="009206F0" w:rsidRPr="009206F0" w:rsidRDefault="00935021" w:rsidP="009206F0">
      <w:pPr>
        <w:jc w:val="center"/>
        <w:rPr>
          <w:sz w:val="24"/>
          <w:szCs w:val="24"/>
        </w:rPr>
      </w:pPr>
      <w:r>
        <w:rPr>
          <w:sz w:val="24"/>
          <w:szCs w:val="24"/>
        </w:rPr>
        <w:t>This report will</w:t>
      </w:r>
      <w:r w:rsidR="00BF4180">
        <w:rPr>
          <w:sz w:val="24"/>
          <w:szCs w:val="24"/>
        </w:rPr>
        <w:t xml:space="preserve"> </w:t>
      </w:r>
      <w:r w:rsidR="009206F0">
        <w:rPr>
          <w:sz w:val="24"/>
          <w:szCs w:val="24"/>
        </w:rPr>
        <w:t>show</w:t>
      </w:r>
      <w:r w:rsidR="00C5764A">
        <w:rPr>
          <w:sz w:val="24"/>
          <w:szCs w:val="24"/>
        </w:rPr>
        <w:t xml:space="preserve"> results involving </w:t>
      </w:r>
      <w:r w:rsidR="009206F0">
        <w:rPr>
          <w:sz w:val="24"/>
          <w:szCs w:val="24"/>
        </w:rPr>
        <w:t xml:space="preserve">correlation between both sensation seeking and risky </w:t>
      </w:r>
      <w:r w:rsidR="001A3C18">
        <w:rPr>
          <w:sz w:val="24"/>
          <w:szCs w:val="24"/>
        </w:rPr>
        <w:t xml:space="preserve">driving behaviours. To test these </w:t>
      </w:r>
      <w:r w:rsidR="009206F0">
        <w:rPr>
          <w:sz w:val="24"/>
          <w:szCs w:val="24"/>
        </w:rPr>
        <w:t>two variables stated, there will be two studies</w:t>
      </w:r>
      <w:r w:rsidR="00C5764A">
        <w:rPr>
          <w:sz w:val="24"/>
          <w:szCs w:val="24"/>
        </w:rPr>
        <w:t xml:space="preserve"> carried out</w:t>
      </w:r>
      <w:r w:rsidR="009206F0">
        <w:rPr>
          <w:sz w:val="24"/>
          <w:szCs w:val="24"/>
        </w:rPr>
        <w:t>, both involving the female and male gender, ageing from 18-60 years old to fill out a survey that involves</w:t>
      </w:r>
      <w:r w:rsidR="001A3C18">
        <w:rPr>
          <w:sz w:val="24"/>
          <w:szCs w:val="24"/>
        </w:rPr>
        <w:t xml:space="preserve"> general questions and </w:t>
      </w:r>
      <w:r w:rsidR="009206F0">
        <w:rPr>
          <w:sz w:val="24"/>
          <w:szCs w:val="24"/>
        </w:rPr>
        <w:t xml:space="preserve">the other survey will include a BSSS </w:t>
      </w:r>
      <w:r w:rsidR="003E6061">
        <w:rPr>
          <w:sz w:val="24"/>
          <w:szCs w:val="24"/>
        </w:rPr>
        <w:t>survey</w:t>
      </w:r>
      <w:r w:rsidR="009206F0">
        <w:rPr>
          <w:sz w:val="24"/>
          <w:szCs w:val="24"/>
        </w:rPr>
        <w:t xml:space="preserve">, known as a Brief Sensation Seeking Scale. </w:t>
      </w:r>
      <w:r w:rsidR="009206F0">
        <w:rPr>
          <w:rFonts w:cstheme="minorHAnsi"/>
          <w:sz w:val="24"/>
          <w:szCs w:val="24"/>
        </w:rPr>
        <w:t>Along with this, Pearson product moment correlation was used to analyze the results of the study when looking for the relationship between impulsivity and risky driving behaviour.</w:t>
      </w:r>
      <w:r w:rsidR="003E6061">
        <w:rPr>
          <w:rFonts w:cstheme="minorHAnsi"/>
          <w:sz w:val="24"/>
          <w:szCs w:val="24"/>
        </w:rPr>
        <w:t xml:space="preserve"> </w:t>
      </w:r>
      <w:r w:rsidR="009206F0">
        <w:rPr>
          <w:sz w:val="24"/>
          <w:szCs w:val="24"/>
        </w:rPr>
        <w:t xml:space="preserve">As </w:t>
      </w:r>
      <w:r w:rsidR="003E6061">
        <w:rPr>
          <w:sz w:val="24"/>
          <w:szCs w:val="24"/>
        </w:rPr>
        <w:t>a</w:t>
      </w:r>
      <w:r w:rsidR="009206F0">
        <w:rPr>
          <w:sz w:val="24"/>
          <w:szCs w:val="24"/>
        </w:rPr>
        <w:t xml:space="preserve"> result, we found out that our hypothesis tested was not supported but rejected. This is because it showed that the correlation was more weak between both variables which we did not think would the case, so there for, the hypothesis was rejected in a way we unexpected and in result, gave a different outcome than predicted.</w:t>
      </w:r>
    </w:p>
    <w:p w:rsidR="009206F0" w:rsidRDefault="009206F0" w:rsidP="009206F0">
      <w:pPr>
        <w:jc w:val="center"/>
        <w:rPr>
          <w:sz w:val="24"/>
          <w:szCs w:val="24"/>
        </w:rPr>
      </w:pPr>
    </w:p>
    <w:p w:rsidR="00A84304" w:rsidRDefault="00A84304" w:rsidP="009206F0">
      <w:pP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935021">
      <w:pPr>
        <w:jc w:val="center"/>
        <w:rPr>
          <w:sz w:val="24"/>
          <w:szCs w:val="24"/>
        </w:rPr>
      </w:pPr>
    </w:p>
    <w:p w:rsidR="00A84304" w:rsidRDefault="00A84304" w:rsidP="004C4448">
      <w:pPr>
        <w:rPr>
          <w:sz w:val="24"/>
          <w:szCs w:val="24"/>
        </w:rPr>
      </w:pPr>
    </w:p>
    <w:p w:rsidR="00A84304" w:rsidRDefault="00A84304" w:rsidP="004C4448">
      <w:pPr>
        <w:rPr>
          <w:sz w:val="24"/>
          <w:szCs w:val="24"/>
        </w:rPr>
      </w:pPr>
    </w:p>
    <w:p w:rsidR="00A84304" w:rsidRPr="00A84304" w:rsidRDefault="00A84304" w:rsidP="004C4448">
      <w:pPr>
        <w:rPr>
          <w:b/>
          <w:sz w:val="24"/>
          <w:szCs w:val="24"/>
          <w:u w:val="single"/>
        </w:rPr>
      </w:pPr>
      <w:r w:rsidRPr="00A84304">
        <w:rPr>
          <w:b/>
          <w:sz w:val="24"/>
          <w:szCs w:val="24"/>
          <w:u w:val="single"/>
        </w:rPr>
        <w:t>Introduction</w:t>
      </w:r>
    </w:p>
    <w:p w:rsidR="001F6227" w:rsidRDefault="00C44720" w:rsidP="004C4448">
      <w:pPr>
        <w:rPr>
          <w:rFonts w:cstheme="minorHAnsi"/>
          <w:sz w:val="24"/>
          <w:szCs w:val="24"/>
        </w:rPr>
      </w:pPr>
      <w:r>
        <w:rPr>
          <w:sz w:val="24"/>
          <w:szCs w:val="24"/>
        </w:rPr>
        <w:t xml:space="preserve">  </w:t>
      </w:r>
      <w:r w:rsidR="004C4448">
        <w:rPr>
          <w:sz w:val="24"/>
          <w:szCs w:val="24"/>
        </w:rPr>
        <w:t xml:space="preserve">Many researchers have attempted to explain the difference in an individual’s sensational seeking and risky driving behaviour. An article from </w:t>
      </w:r>
      <w:proofErr w:type="spellStart"/>
      <w:r w:rsidR="004C4448">
        <w:rPr>
          <w:sz w:val="24"/>
          <w:szCs w:val="24"/>
        </w:rPr>
        <w:t>Ulleberg</w:t>
      </w:r>
      <w:proofErr w:type="spellEnd"/>
      <w:r w:rsidR="004C4448">
        <w:rPr>
          <w:sz w:val="24"/>
          <w:szCs w:val="24"/>
        </w:rPr>
        <w:t xml:space="preserve"> and </w:t>
      </w:r>
      <w:proofErr w:type="spellStart"/>
      <w:r w:rsidR="004C4448">
        <w:rPr>
          <w:sz w:val="24"/>
          <w:szCs w:val="24"/>
        </w:rPr>
        <w:t>Rundmo</w:t>
      </w:r>
      <w:proofErr w:type="spellEnd"/>
      <w:r w:rsidR="004C4448">
        <w:rPr>
          <w:sz w:val="24"/>
          <w:szCs w:val="24"/>
        </w:rPr>
        <w:t xml:space="preserve"> (2003) explains that personality is all down to the measurements including emotions such as anxiety, aggression, sensational triggers and </w:t>
      </w:r>
      <w:proofErr w:type="spellStart"/>
      <w:r w:rsidR="004C4448">
        <w:rPr>
          <w:sz w:val="24"/>
          <w:szCs w:val="24"/>
        </w:rPr>
        <w:t>normlessness</w:t>
      </w:r>
      <w:proofErr w:type="spellEnd"/>
      <w:r w:rsidR="004C4448">
        <w:rPr>
          <w:sz w:val="24"/>
          <w:szCs w:val="24"/>
        </w:rPr>
        <w:t xml:space="preserve">. Based on </w:t>
      </w:r>
      <w:proofErr w:type="spellStart"/>
      <w:r w:rsidR="004C4448">
        <w:rPr>
          <w:sz w:val="24"/>
          <w:szCs w:val="24"/>
        </w:rPr>
        <w:t>Ullberg’s</w:t>
      </w:r>
      <w:proofErr w:type="spellEnd"/>
      <w:r w:rsidR="004C4448">
        <w:rPr>
          <w:sz w:val="24"/>
          <w:szCs w:val="24"/>
        </w:rPr>
        <w:t xml:space="preserve"> and </w:t>
      </w:r>
      <w:proofErr w:type="spellStart"/>
      <w:r w:rsidR="004C4448">
        <w:rPr>
          <w:sz w:val="24"/>
          <w:szCs w:val="24"/>
        </w:rPr>
        <w:t>Rundmo’s</w:t>
      </w:r>
      <w:proofErr w:type="spellEnd"/>
      <w:r w:rsidR="004C4448">
        <w:rPr>
          <w:sz w:val="24"/>
          <w:szCs w:val="24"/>
        </w:rPr>
        <w:t xml:space="preserve"> study, they try to link both of the two research traditions, the personality trait and the social cognition approach in order to help gain an understanding on the mechanisms which underline young drivers and risk taking behaviour in traffic. The study involved a questionnaire that was a self-completion survey and was carried out amongst approximately 1932 adolescents from the </w:t>
      </w:r>
      <w:r w:rsidR="004C4448">
        <w:rPr>
          <w:rFonts w:cstheme="minorHAnsi"/>
          <w:sz w:val="24"/>
          <w:szCs w:val="24"/>
        </w:rPr>
        <w:t xml:space="preserve">sovereign state of Norway. The questionnaire involved the measurements of risk perception, your own personal attitudes towards traffic safety and your </w:t>
      </w:r>
      <w:bookmarkStart w:id="0" w:name="_GoBack"/>
      <w:r w:rsidR="004C4448">
        <w:rPr>
          <w:rFonts w:cstheme="minorHAnsi"/>
          <w:sz w:val="24"/>
          <w:szCs w:val="24"/>
        </w:rPr>
        <w:t xml:space="preserve">own </w:t>
      </w:r>
      <w:bookmarkEnd w:id="0"/>
      <w:r w:rsidR="004C4448">
        <w:rPr>
          <w:rFonts w:cstheme="minorHAnsi"/>
          <w:sz w:val="24"/>
          <w:szCs w:val="24"/>
        </w:rPr>
        <w:t>self report on risk taking in traffic.</w:t>
      </w:r>
      <w:r w:rsidR="001F6227">
        <w:rPr>
          <w:rFonts w:cstheme="minorHAnsi"/>
          <w:sz w:val="24"/>
          <w:szCs w:val="24"/>
        </w:rPr>
        <w:t xml:space="preserve"> </w:t>
      </w:r>
      <w:r w:rsidR="004C4448">
        <w:rPr>
          <w:rFonts w:cstheme="minorHAnsi"/>
          <w:sz w:val="24"/>
          <w:szCs w:val="24"/>
        </w:rPr>
        <w:t xml:space="preserve">The results gained from a structural equation model again suggested that the link between personality traits and risky driving behaviour is determined through attitudes. </w:t>
      </w:r>
    </w:p>
    <w:p w:rsidR="001F6227" w:rsidRDefault="001F6227" w:rsidP="004C4448">
      <w:pPr>
        <w:rPr>
          <w:rFonts w:cstheme="minorHAnsi"/>
          <w:sz w:val="24"/>
          <w:szCs w:val="24"/>
        </w:rPr>
      </w:pPr>
    </w:p>
    <w:p w:rsidR="004C4448" w:rsidRDefault="001F6227" w:rsidP="004C4448">
      <w:pPr>
        <w:rPr>
          <w:rFonts w:cstheme="minorHAnsi"/>
          <w:sz w:val="24"/>
          <w:szCs w:val="24"/>
        </w:rPr>
      </w:pPr>
      <w:r>
        <w:rPr>
          <w:rFonts w:cstheme="minorHAnsi"/>
          <w:sz w:val="24"/>
          <w:szCs w:val="24"/>
        </w:rPr>
        <w:t xml:space="preserve">  </w:t>
      </w:r>
      <w:r w:rsidR="004C4448">
        <w:rPr>
          <w:rFonts w:cstheme="minorHAnsi"/>
          <w:sz w:val="24"/>
          <w:szCs w:val="24"/>
        </w:rPr>
        <w:t>This study concluded that personality does have a large influence on when it comes to risky driving behaviour because of the way you are as a person and what traits you follow up on. However, personality influences risky driving behaviour indirectly through to the effect of the attitudinal factors of the behaviour. Another article by Jonah (1997) explains that sensational seeking seems is seen to be “a trait defined by the seeking of varied, novel, complex, and intense sensations and experiences as well as the willingness to take physical, social, legal and financial risks for the sake of such experiences”.</w:t>
      </w:r>
      <w:r>
        <w:rPr>
          <w:rFonts w:cstheme="minorHAnsi"/>
          <w:sz w:val="24"/>
          <w:szCs w:val="24"/>
        </w:rPr>
        <w:t xml:space="preserve"> These 2 studies I have talked about are similar in ways that your emotions are dependable on the sensations you get when are involved in risky driving behaviour. However, these studies bring up the recognition that there are factors that make up the reasoning for sensational seeking and risky driving behaviour.</w:t>
      </w:r>
    </w:p>
    <w:p w:rsidR="001F6227" w:rsidRDefault="001F6227" w:rsidP="004C4448">
      <w:pPr>
        <w:rPr>
          <w:rFonts w:cstheme="minorHAnsi"/>
          <w:sz w:val="24"/>
          <w:szCs w:val="24"/>
        </w:rPr>
      </w:pPr>
    </w:p>
    <w:p w:rsidR="007B5CFE" w:rsidRDefault="001F6227" w:rsidP="004C4448">
      <w:pPr>
        <w:rPr>
          <w:rFonts w:cstheme="minorHAnsi"/>
          <w:sz w:val="24"/>
          <w:szCs w:val="24"/>
        </w:rPr>
      </w:pPr>
      <w:r>
        <w:rPr>
          <w:rFonts w:cstheme="minorHAnsi"/>
          <w:sz w:val="24"/>
          <w:szCs w:val="24"/>
        </w:rPr>
        <w:t xml:space="preserve">  With the study from Jonah (1997), </w:t>
      </w:r>
      <w:r w:rsidR="002B28C6">
        <w:rPr>
          <w:rFonts w:cstheme="minorHAnsi"/>
          <w:sz w:val="24"/>
          <w:szCs w:val="24"/>
        </w:rPr>
        <w:t>there is a body of literature which examines the connection between the personality of sensational seeking and risky driving. On the other hand, there has never been a comprehensive review o</w:t>
      </w:r>
      <w:r w:rsidR="00E2639A">
        <w:rPr>
          <w:rFonts w:cstheme="minorHAnsi"/>
          <w:sz w:val="24"/>
          <w:szCs w:val="24"/>
        </w:rPr>
        <w:t xml:space="preserve">n </w:t>
      </w:r>
      <w:r w:rsidR="002B28C6">
        <w:rPr>
          <w:rFonts w:cstheme="minorHAnsi"/>
          <w:sz w:val="24"/>
          <w:szCs w:val="24"/>
        </w:rPr>
        <w:t>this specific literature which</w:t>
      </w:r>
      <w:r w:rsidR="00E2639A">
        <w:rPr>
          <w:rFonts w:cstheme="minorHAnsi"/>
          <w:sz w:val="24"/>
          <w:szCs w:val="24"/>
        </w:rPr>
        <w:t xml:space="preserve"> has</w:t>
      </w:r>
      <w:r w:rsidR="002B28C6">
        <w:rPr>
          <w:rFonts w:cstheme="minorHAnsi"/>
          <w:sz w:val="24"/>
          <w:szCs w:val="24"/>
        </w:rPr>
        <w:t xml:space="preserve"> trie</w:t>
      </w:r>
      <w:r w:rsidR="00E2639A">
        <w:rPr>
          <w:rFonts w:cstheme="minorHAnsi"/>
          <w:sz w:val="24"/>
          <w:szCs w:val="24"/>
        </w:rPr>
        <w:t>d</w:t>
      </w:r>
      <w:r w:rsidR="002B28C6">
        <w:rPr>
          <w:rFonts w:cstheme="minorHAnsi"/>
          <w:sz w:val="24"/>
          <w:szCs w:val="24"/>
        </w:rPr>
        <w:t xml:space="preserve"> to synthesize both findings and conclusions about the</w:t>
      </w:r>
      <w:r w:rsidR="00E2639A">
        <w:rPr>
          <w:rFonts w:cstheme="minorHAnsi"/>
          <w:sz w:val="24"/>
          <w:szCs w:val="24"/>
        </w:rPr>
        <w:t xml:space="preserve"> role of </w:t>
      </w:r>
      <w:r w:rsidR="002B28C6">
        <w:rPr>
          <w:rFonts w:cstheme="minorHAnsi"/>
          <w:sz w:val="24"/>
          <w:szCs w:val="24"/>
        </w:rPr>
        <w:t>sensational seeking</w:t>
      </w:r>
      <w:r w:rsidR="00E2639A">
        <w:rPr>
          <w:rFonts w:cstheme="minorHAnsi"/>
          <w:sz w:val="24"/>
          <w:szCs w:val="24"/>
        </w:rPr>
        <w:t xml:space="preserve"> as a causal factor which underlines risky driving.</w:t>
      </w:r>
      <w:r w:rsidR="00D528C8">
        <w:rPr>
          <w:rFonts w:cstheme="minorHAnsi"/>
          <w:sz w:val="24"/>
          <w:szCs w:val="24"/>
        </w:rPr>
        <w:t xml:space="preserve"> There is also suggested research to suggest that </w:t>
      </w:r>
      <w:r w:rsidR="00D528C8">
        <w:rPr>
          <w:rFonts w:cstheme="minorHAnsi"/>
          <w:sz w:val="24"/>
          <w:szCs w:val="24"/>
        </w:rPr>
        <w:lastRenderedPageBreak/>
        <w:t xml:space="preserve">not only are these personal and individual differences are planted within our biological differences in the brain but that in fact, can be an extent of being heredity, explained from </w:t>
      </w:r>
      <w:proofErr w:type="spellStart"/>
      <w:r w:rsidR="00D528C8">
        <w:rPr>
          <w:rFonts w:cstheme="minorHAnsi"/>
          <w:sz w:val="24"/>
          <w:szCs w:val="24"/>
        </w:rPr>
        <w:t>Eysenck</w:t>
      </w:r>
      <w:proofErr w:type="spellEnd"/>
      <w:r w:rsidR="00D528C8">
        <w:rPr>
          <w:rFonts w:cstheme="minorHAnsi"/>
          <w:sz w:val="24"/>
          <w:szCs w:val="24"/>
        </w:rPr>
        <w:t xml:space="preserve"> (1983); Zuckerman (1994). </w:t>
      </w:r>
      <w:r w:rsidR="00742156">
        <w:rPr>
          <w:rFonts w:cstheme="minorHAnsi"/>
          <w:sz w:val="24"/>
          <w:szCs w:val="24"/>
        </w:rPr>
        <w:t xml:space="preserve">Factor analyses have indicated that there are four main dimensions which have made up the scale of sensational seeking. </w:t>
      </w:r>
    </w:p>
    <w:p w:rsidR="007B5CFE" w:rsidRDefault="007B5CFE" w:rsidP="004C4448">
      <w:pPr>
        <w:rPr>
          <w:rFonts w:cstheme="minorHAnsi"/>
          <w:sz w:val="24"/>
          <w:szCs w:val="24"/>
        </w:rPr>
      </w:pPr>
      <w:r>
        <w:rPr>
          <w:rFonts w:cstheme="minorHAnsi"/>
          <w:sz w:val="24"/>
          <w:szCs w:val="24"/>
        </w:rPr>
        <w:t xml:space="preserve">  </w:t>
      </w:r>
      <w:proofErr w:type="gramStart"/>
      <w:r w:rsidR="00742156">
        <w:rPr>
          <w:rFonts w:cstheme="minorHAnsi"/>
          <w:sz w:val="24"/>
          <w:szCs w:val="24"/>
        </w:rPr>
        <w:t xml:space="preserve">These being, Thrill and Adventure Seeking, Experience Seeking, Boredom Susceptibility; and </w:t>
      </w:r>
      <w:proofErr w:type="spellStart"/>
      <w:r w:rsidR="00742156">
        <w:rPr>
          <w:rFonts w:cstheme="minorHAnsi"/>
          <w:sz w:val="24"/>
          <w:szCs w:val="24"/>
        </w:rPr>
        <w:t>Disinhibition</w:t>
      </w:r>
      <w:proofErr w:type="spellEnd"/>
      <w:r w:rsidR="00742156">
        <w:rPr>
          <w:rFonts w:cstheme="minorHAnsi"/>
          <w:sz w:val="24"/>
          <w:szCs w:val="24"/>
        </w:rPr>
        <w:t>.</w:t>
      </w:r>
      <w:proofErr w:type="gramEnd"/>
      <w:r w:rsidR="00742156">
        <w:rPr>
          <w:rFonts w:cstheme="minorHAnsi"/>
          <w:sz w:val="24"/>
          <w:szCs w:val="24"/>
        </w:rPr>
        <w:t xml:space="preserve"> These dimensions are modestly correlated and seem to show that they measure different components of sensational seeking and have found to relate differently to </w:t>
      </w:r>
      <w:r w:rsidR="002842AA">
        <w:rPr>
          <w:rFonts w:cstheme="minorHAnsi"/>
          <w:sz w:val="24"/>
          <w:szCs w:val="24"/>
        </w:rPr>
        <w:t>other types of risky behaviours.</w:t>
      </w:r>
      <w:r>
        <w:rPr>
          <w:rFonts w:cstheme="minorHAnsi"/>
          <w:sz w:val="24"/>
          <w:szCs w:val="24"/>
        </w:rPr>
        <w:t xml:space="preserve"> In result, I predict there will be a positive correlation between both sensational seeking and risky driving behaviour.</w:t>
      </w:r>
    </w:p>
    <w:p w:rsidR="00336321" w:rsidRDefault="00336321" w:rsidP="004C4448">
      <w:pPr>
        <w:rPr>
          <w:rFonts w:cstheme="minorHAnsi"/>
          <w:sz w:val="24"/>
          <w:szCs w:val="24"/>
        </w:rPr>
      </w:pPr>
    </w:p>
    <w:p w:rsidR="000620CD" w:rsidRDefault="00336321" w:rsidP="004C4448">
      <w:pPr>
        <w:rPr>
          <w:rFonts w:cstheme="minorHAnsi"/>
          <w:b/>
          <w:sz w:val="24"/>
          <w:szCs w:val="24"/>
          <w:u w:val="single"/>
        </w:rPr>
      </w:pPr>
      <w:r w:rsidRPr="00336321">
        <w:rPr>
          <w:rFonts w:cstheme="minorHAnsi"/>
          <w:b/>
          <w:sz w:val="24"/>
          <w:szCs w:val="24"/>
          <w:u w:val="single"/>
        </w:rPr>
        <w:t>Method</w:t>
      </w:r>
    </w:p>
    <w:p w:rsidR="000620CD" w:rsidRDefault="000620CD" w:rsidP="004C4448">
      <w:pPr>
        <w:rPr>
          <w:rFonts w:cstheme="minorHAnsi"/>
          <w:b/>
          <w:sz w:val="24"/>
          <w:szCs w:val="24"/>
          <w:u w:val="single"/>
        </w:rPr>
      </w:pPr>
    </w:p>
    <w:p w:rsidR="000620CD" w:rsidRDefault="000620CD" w:rsidP="004C4448">
      <w:pPr>
        <w:rPr>
          <w:rFonts w:cstheme="minorHAnsi"/>
          <w:b/>
          <w:sz w:val="24"/>
          <w:szCs w:val="24"/>
          <w:u w:val="single"/>
        </w:rPr>
      </w:pPr>
      <w:r>
        <w:rPr>
          <w:rFonts w:cstheme="minorHAnsi"/>
          <w:b/>
          <w:sz w:val="24"/>
          <w:szCs w:val="24"/>
          <w:u w:val="single"/>
        </w:rPr>
        <w:t>Participants:</w:t>
      </w:r>
    </w:p>
    <w:p w:rsidR="000620CD" w:rsidRDefault="004A7BA1" w:rsidP="004C4448">
      <w:pPr>
        <w:rPr>
          <w:rFonts w:cstheme="minorHAnsi"/>
          <w:sz w:val="24"/>
          <w:szCs w:val="24"/>
        </w:rPr>
      </w:pPr>
      <w:r>
        <w:rPr>
          <w:rFonts w:cstheme="minorHAnsi"/>
          <w:sz w:val="24"/>
          <w:szCs w:val="24"/>
        </w:rPr>
        <w:t>There was a group of 26 participants</w:t>
      </w:r>
      <w:r w:rsidR="00FF3F40">
        <w:rPr>
          <w:rFonts w:cstheme="minorHAnsi"/>
          <w:sz w:val="24"/>
          <w:szCs w:val="24"/>
        </w:rPr>
        <w:t xml:space="preserve">, these </w:t>
      </w:r>
      <w:r>
        <w:rPr>
          <w:rFonts w:cstheme="minorHAnsi"/>
          <w:sz w:val="24"/>
          <w:szCs w:val="24"/>
        </w:rPr>
        <w:t xml:space="preserve">being a total of 21 females and 5 males all ranging from ages 18-60 years old who were asked to take part in a self-completed questionnaire. </w:t>
      </w:r>
      <w:r w:rsidR="00FF3F40">
        <w:rPr>
          <w:rFonts w:cstheme="minorHAnsi"/>
          <w:sz w:val="24"/>
          <w:szCs w:val="24"/>
        </w:rPr>
        <w:t>We decided to range the age between 18-60 years old so we could gather more of a variety of information from different ages which would help mix our results up a lot more than sticking to a fixed age and collecting similar results.</w:t>
      </w:r>
      <w:r w:rsidR="0000532B">
        <w:rPr>
          <w:rFonts w:cstheme="minorHAnsi"/>
          <w:sz w:val="24"/>
          <w:szCs w:val="24"/>
        </w:rPr>
        <w:t xml:space="preserve"> However, ranging the ages between 18-60 years old means that we were able to see </w:t>
      </w:r>
      <w:r w:rsidR="00521E89">
        <w:rPr>
          <w:rFonts w:cstheme="minorHAnsi"/>
          <w:sz w:val="24"/>
          <w:szCs w:val="24"/>
        </w:rPr>
        <w:t>wheth</w:t>
      </w:r>
      <w:r w:rsidR="0000532B">
        <w:rPr>
          <w:rFonts w:cstheme="minorHAnsi"/>
          <w:sz w:val="24"/>
          <w:szCs w:val="24"/>
        </w:rPr>
        <w:t>er individuals drove or not, how long they had been driving for, how often they drove and lastly a part of the questionnaire that asked them to pick a statement on how they would describe themselves.</w:t>
      </w:r>
    </w:p>
    <w:p w:rsidR="003D4428" w:rsidRDefault="003D4428" w:rsidP="004C4448">
      <w:pPr>
        <w:rPr>
          <w:rFonts w:cstheme="minorHAnsi"/>
          <w:sz w:val="24"/>
          <w:szCs w:val="24"/>
        </w:rPr>
      </w:pPr>
    </w:p>
    <w:p w:rsidR="003D4428" w:rsidRDefault="003D4428" w:rsidP="004C4448">
      <w:pPr>
        <w:rPr>
          <w:rFonts w:cstheme="minorHAnsi"/>
          <w:b/>
          <w:sz w:val="24"/>
          <w:szCs w:val="24"/>
          <w:u w:val="single"/>
        </w:rPr>
      </w:pPr>
      <w:r w:rsidRPr="003D4428">
        <w:rPr>
          <w:rFonts w:cstheme="minorHAnsi"/>
          <w:b/>
          <w:sz w:val="24"/>
          <w:szCs w:val="24"/>
          <w:u w:val="single"/>
        </w:rPr>
        <w:t>Design:</w:t>
      </w:r>
    </w:p>
    <w:p w:rsidR="00B666C9" w:rsidRDefault="00B666C9" w:rsidP="004C4448">
      <w:pPr>
        <w:rPr>
          <w:rFonts w:cstheme="minorHAnsi"/>
          <w:sz w:val="24"/>
          <w:szCs w:val="24"/>
        </w:rPr>
      </w:pPr>
      <w:r>
        <w:rPr>
          <w:rFonts w:cstheme="minorHAnsi"/>
          <w:sz w:val="24"/>
          <w:szCs w:val="24"/>
        </w:rPr>
        <w:t xml:space="preserve">The design that was used within this study was </w:t>
      </w:r>
      <w:r w:rsidR="00BB438D">
        <w:rPr>
          <w:rFonts w:cstheme="minorHAnsi"/>
          <w:sz w:val="24"/>
          <w:szCs w:val="24"/>
        </w:rPr>
        <w:t xml:space="preserve">a correlation report. </w:t>
      </w:r>
      <w:r w:rsidR="00407D39">
        <w:rPr>
          <w:rFonts w:cstheme="minorHAnsi"/>
          <w:sz w:val="24"/>
          <w:szCs w:val="24"/>
        </w:rPr>
        <w:t xml:space="preserve">There was no independent variable or dependent variable. However, there were two general variables which were an individual’s </w:t>
      </w:r>
      <w:r w:rsidR="00BB438D">
        <w:rPr>
          <w:rFonts w:cstheme="minorHAnsi"/>
          <w:sz w:val="24"/>
          <w:szCs w:val="24"/>
        </w:rPr>
        <w:t xml:space="preserve">own sensational seeking and </w:t>
      </w:r>
      <w:r w:rsidR="000631EA">
        <w:rPr>
          <w:rFonts w:cstheme="minorHAnsi"/>
          <w:sz w:val="24"/>
          <w:szCs w:val="24"/>
        </w:rPr>
        <w:t xml:space="preserve">their </w:t>
      </w:r>
      <w:r w:rsidR="00BB438D">
        <w:rPr>
          <w:rFonts w:cstheme="minorHAnsi"/>
          <w:sz w:val="24"/>
          <w:szCs w:val="24"/>
        </w:rPr>
        <w:t>risky driving behaviour</w:t>
      </w:r>
      <w:r w:rsidR="00407D39">
        <w:rPr>
          <w:rFonts w:cstheme="minorHAnsi"/>
          <w:sz w:val="24"/>
          <w:szCs w:val="24"/>
        </w:rPr>
        <w:t xml:space="preserve">. </w:t>
      </w:r>
      <w:r w:rsidR="00BB438D">
        <w:rPr>
          <w:rFonts w:cstheme="minorHAnsi"/>
          <w:sz w:val="24"/>
          <w:szCs w:val="24"/>
        </w:rPr>
        <w:t>Along with this, Pearson product moment correlation was used to analyze the results of the study when looking for the relationship between impulsivity and risky driving behaviour.</w:t>
      </w:r>
    </w:p>
    <w:p w:rsidR="00BB438D" w:rsidRDefault="00BB438D" w:rsidP="004C4448">
      <w:pPr>
        <w:rPr>
          <w:rFonts w:cstheme="minorHAnsi"/>
          <w:sz w:val="24"/>
          <w:szCs w:val="24"/>
        </w:rPr>
      </w:pPr>
    </w:p>
    <w:p w:rsidR="00BB438D" w:rsidRDefault="002E3C56" w:rsidP="004C4448">
      <w:pPr>
        <w:rPr>
          <w:rFonts w:cstheme="minorHAnsi"/>
          <w:b/>
          <w:sz w:val="24"/>
          <w:szCs w:val="24"/>
          <w:u w:val="single"/>
        </w:rPr>
      </w:pPr>
      <w:r w:rsidRPr="002E3C56">
        <w:rPr>
          <w:rFonts w:cstheme="minorHAnsi"/>
          <w:b/>
          <w:sz w:val="24"/>
          <w:szCs w:val="24"/>
          <w:u w:val="single"/>
        </w:rPr>
        <w:t>Materials:</w:t>
      </w:r>
    </w:p>
    <w:p w:rsidR="00DF06EA" w:rsidRDefault="00ED25A4" w:rsidP="004C4448">
      <w:pPr>
        <w:rPr>
          <w:sz w:val="24"/>
          <w:szCs w:val="24"/>
        </w:rPr>
      </w:pPr>
      <w:r>
        <w:rPr>
          <w:sz w:val="24"/>
          <w:szCs w:val="24"/>
        </w:rPr>
        <w:t xml:space="preserve">For the first part of the study, </w:t>
      </w:r>
      <w:r w:rsidR="00D650D0">
        <w:rPr>
          <w:sz w:val="24"/>
          <w:szCs w:val="24"/>
        </w:rPr>
        <w:t xml:space="preserve">participants were given a short and quick questionnaire to fill out which involved a demographical set of </w:t>
      </w:r>
      <w:r w:rsidR="003B4F0C">
        <w:rPr>
          <w:sz w:val="24"/>
          <w:szCs w:val="24"/>
        </w:rPr>
        <w:t xml:space="preserve">questions. </w:t>
      </w:r>
      <w:r w:rsidR="00D650D0">
        <w:rPr>
          <w:sz w:val="24"/>
          <w:szCs w:val="24"/>
        </w:rPr>
        <w:t>As well as this, the</w:t>
      </w:r>
      <w:r w:rsidR="00326B54">
        <w:rPr>
          <w:sz w:val="24"/>
          <w:szCs w:val="24"/>
        </w:rPr>
        <w:t xml:space="preserve"> second part of the stud</w:t>
      </w:r>
      <w:r w:rsidR="005A6DE9">
        <w:rPr>
          <w:sz w:val="24"/>
          <w:szCs w:val="24"/>
        </w:rPr>
        <w:t>y</w:t>
      </w:r>
      <w:r w:rsidR="00D650D0">
        <w:rPr>
          <w:sz w:val="24"/>
          <w:szCs w:val="24"/>
        </w:rPr>
        <w:t xml:space="preserve"> included </w:t>
      </w:r>
      <w:r w:rsidR="005A6DE9">
        <w:rPr>
          <w:sz w:val="24"/>
          <w:szCs w:val="24"/>
        </w:rPr>
        <w:t xml:space="preserve">participants given a (BSSS) survey to fill out, known as a Brief Sensation Seeking Scale. </w:t>
      </w:r>
    </w:p>
    <w:p w:rsidR="003B4F0C" w:rsidRDefault="003B4F0C" w:rsidP="004C4448">
      <w:pPr>
        <w:rPr>
          <w:sz w:val="24"/>
          <w:szCs w:val="24"/>
        </w:rPr>
      </w:pPr>
    </w:p>
    <w:p w:rsidR="003B4F0C" w:rsidRDefault="003B4F0C" w:rsidP="004C4448">
      <w:pPr>
        <w:rPr>
          <w:sz w:val="24"/>
          <w:szCs w:val="24"/>
        </w:rPr>
      </w:pPr>
    </w:p>
    <w:p w:rsidR="003B4F0C" w:rsidRDefault="003B4F0C" w:rsidP="004C4448">
      <w:pPr>
        <w:rPr>
          <w:sz w:val="24"/>
          <w:szCs w:val="24"/>
        </w:rPr>
      </w:pPr>
    </w:p>
    <w:p w:rsidR="00B1107B" w:rsidRDefault="00B1107B" w:rsidP="004C4448">
      <w:pPr>
        <w:rPr>
          <w:b/>
          <w:sz w:val="24"/>
          <w:szCs w:val="24"/>
          <w:u w:val="single"/>
        </w:rPr>
      </w:pPr>
      <w:r w:rsidRPr="00B1107B">
        <w:rPr>
          <w:b/>
          <w:sz w:val="24"/>
          <w:szCs w:val="24"/>
          <w:u w:val="single"/>
        </w:rPr>
        <w:t>Procedure:</w:t>
      </w:r>
    </w:p>
    <w:p w:rsidR="00E01B9F" w:rsidRDefault="00B20104" w:rsidP="004C4448">
      <w:pPr>
        <w:rPr>
          <w:sz w:val="24"/>
          <w:szCs w:val="24"/>
        </w:rPr>
      </w:pPr>
      <w:r>
        <w:rPr>
          <w:sz w:val="24"/>
          <w:szCs w:val="24"/>
        </w:rPr>
        <w:t>The procedure was fairly straight forward and the instructions handed out were simple and easy to follow.</w:t>
      </w:r>
      <w:r w:rsidR="00D650D0">
        <w:rPr>
          <w:sz w:val="24"/>
          <w:szCs w:val="24"/>
        </w:rPr>
        <w:t xml:space="preserve"> For the first part of the study, participants were given a study information and consent sheet to read explaining how they understood that taking part in this survey involved them answering two questionnaires, their participation in this study is voluntary and that they had the right to withdraw at any time. Along with this, the form explained that if the participant had any concerns or questions about the study, that they were told to contact the principle researcher via details given below. Lastly, the form explained that the information they will be providing will help with providing data for analysis, but will be held confidential. Moving onto the next part of the survey</w:t>
      </w:r>
      <w:r w:rsidR="00512F4A">
        <w:rPr>
          <w:sz w:val="24"/>
          <w:szCs w:val="24"/>
        </w:rPr>
        <w:t xml:space="preserve">, </w:t>
      </w:r>
      <w:r>
        <w:rPr>
          <w:sz w:val="24"/>
          <w:szCs w:val="24"/>
        </w:rPr>
        <w:t>participants were given questions including the process of giving information on the individuals personal age, gender, what type of driving license do they hold and if not, how regularly does the individual drive if they do and if not, display the fact they do not hold a type of driving license. Going onto the second part of the study, participants were given a number of sensational seeking questions to answer and once they were completed, a debrief information part of the study came up on screen to notify participants on what the main aim of this study was and how if you wish to withdraw from the study, you must email the researcher immediately. After all this had been read and if the participant wished to still go forward with the submission of the form, they were then told that all data will be kept as confidential and will not be able to be traced back to them. Lastly, when this was confirmed, there was a submit button to click if participants were happy with the process of the study. Along with this, there was a collection of results gained and looked at after the study had taken place.</w:t>
      </w:r>
    </w:p>
    <w:p w:rsidR="003943CF" w:rsidRDefault="003943CF" w:rsidP="004C4448">
      <w:pPr>
        <w:rPr>
          <w:sz w:val="24"/>
          <w:szCs w:val="24"/>
        </w:rPr>
      </w:pPr>
    </w:p>
    <w:p w:rsidR="003943CF" w:rsidRPr="003943CF" w:rsidRDefault="003943CF" w:rsidP="004C4448">
      <w:pPr>
        <w:rPr>
          <w:b/>
          <w:sz w:val="24"/>
          <w:szCs w:val="24"/>
          <w:u w:val="single"/>
        </w:rPr>
      </w:pPr>
      <w:r w:rsidRPr="003943CF">
        <w:rPr>
          <w:b/>
          <w:sz w:val="24"/>
          <w:szCs w:val="24"/>
          <w:u w:val="single"/>
        </w:rPr>
        <w:t>Results:</w:t>
      </w:r>
    </w:p>
    <w:p w:rsidR="005A59F8" w:rsidRDefault="00854AF2" w:rsidP="004C4448">
      <w:pPr>
        <w:rPr>
          <w:sz w:val="24"/>
          <w:szCs w:val="24"/>
        </w:rPr>
      </w:pPr>
      <w:r w:rsidRPr="005077C4">
        <w:rPr>
          <w:sz w:val="24"/>
          <w:szCs w:val="24"/>
        </w:rPr>
        <w:t xml:space="preserve">A </w:t>
      </w:r>
      <w:r>
        <w:rPr>
          <w:sz w:val="24"/>
          <w:szCs w:val="24"/>
        </w:rPr>
        <w:t>correlation report was carried out to determine whether there is a positive</w:t>
      </w:r>
      <w:r w:rsidR="00012F08">
        <w:rPr>
          <w:sz w:val="24"/>
          <w:szCs w:val="24"/>
        </w:rPr>
        <w:t xml:space="preserve"> </w:t>
      </w:r>
      <w:r>
        <w:rPr>
          <w:sz w:val="24"/>
          <w:szCs w:val="24"/>
        </w:rPr>
        <w:t>correlation between sensational seeking and risky driving behaviour</w:t>
      </w:r>
      <w:r w:rsidR="0068291C">
        <w:rPr>
          <w:sz w:val="24"/>
          <w:szCs w:val="24"/>
        </w:rPr>
        <w:t xml:space="preserve">. The results of the study showed there is actually a weak and negative correlation which resulted in the findings being non-significant with no reasonable connection between the two variables. </w:t>
      </w:r>
      <w:r w:rsidR="008B4178" w:rsidRPr="008B4178">
        <w:rPr>
          <w:i/>
          <w:sz w:val="24"/>
          <w:szCs w:val="24"/>
        </w:rPr>
        <w:t xml:space="preserve">r = - 0.08, N= 26, p &lt; .05 </w:t>
      </w:r>
      <w:r w:rsidR="008B4178" w:rsidRPr="008B4178">
        <w:rPr>
          <w:sz w:val="24"/>
          <w:szCs w:val="24"/>
        </w:rPr>
        <w:t>(see appendix).</w:t>
      </w:r>
      <w:r w:rsidR="008B4178" w:rsidRPr="008B4178">
        <w:rPr>
          <w:i/>
          <w:sz w:val="24"/>
          <w:szCs w:val="24"/>
        </w:rPr>
        <w:t xml:space="preserve"> </w:t>
      </w:r>
      <w:r w:rsidR="008B4178">
        <w:rPr>
          <w:sz w:val="24"/>
          <w:szCs w:val="24"/>
        </w:rPr>
        <w:t>Therefore, again the original hypothesis for this study between the two variables which are sensation seeking and a greater likelihood of involvement in risky driving must be rejected.</w:t>
      </w:r>
    </w:p>
    <w:p w:rsidR="008B4178" w:rsidRDefault="008B4178" w:rsidP="004C4448">
      <w:pPr>
        <w:rPr>
          <w:sz w:val="24"/>
          <w:szCs w:val="24"/>
        </w:rPr>
      </w:pPr>
    </w:p>
    <w:p w:rsidR="008B4178" w:rsidRDefault="008B4178" w:rsidP="004C4448">
      <w:pPr>
        <w:rPr>
          <w:b/>
          <w:sz w:val="24"/>
          <w:szCs w:val="24"/>
          <w:u w:val="single"/>
        </w:rPr>
      </w:pPr>
      <w:r w:rsidRPr="008B4178">
        <w:rPr>
          <w:b/>
          <w:sz w:val="24"/>
          <w:szCs w:val="24"/>
          <w:u w:val="single"/>
        </w:rPr>
        <w:t>Discussion:</w:t>
      </w:r>
    </w:p>
    <w:p w:rsidR="006F3D34" w:rsidRDefault="00F572CA" w:rsidP="006F3D34">
      <w:pPr>
        <w:rPr>
          <w:sz w:val="24"/>
          <w:szCs w:val="24"/>
        </w:rPr>
      </w:pPr>
      <w:r>
        <w:rPr>
          <w:sz w:val="24"/>
          <w:szCs w:val="24"/>
        </w:rPr>
        <w:lastRenderedPageBreak/>
        <w:t xml:space="preserve">A study was taken place to determine whether there was a relationship between sensation seeking and the chances of engaging </w:t>
      </w:r>
      <w:r w:rsidR="00905958">
        <w:rPr>
          <w:sz w:val="24"/>
          <w:szCs w:val="24"/>
        </w:rPr>
        <w:t xml:space="preserve">in risky driving behaviours through an online survey study. </w:t>
      </w:r>
      <w:r w:rsidR="006F3D34">
        <w:rPr>
          <w:sz w:val="24"/>
          <w:szCs w:val="24"/>
        </w:rPr>
        <w:t>However,</w:t>
      </w:r>
      <w:r w:rsidR="00905958">
        <w:rPr>
          <w:sz w:val="24"/>
          <w:szCs w:val="24"/>
        </w:rPr>
        <w:t xml:space="preserve"> due to other articles which have shown there is a strong correlation between the both, it was thought that the result of this study would </w:t>
      </w:r>
      <w:r w:rsidR="004D2914">
        <w:rPr>
          <w:sz w:val="24"/>
          <w:szCs w:val="24"/>
        </w:rPr>
        <w:t>have</w:t>
      </w:r>
      <w:r w:rsidR="00905958">
        <w:rPr>
          <w:sz w:val="24"/>
          <w:szCs w:val="24"/>
        </w:rPr>
        <w:t xml:space="preserve"> shown again, a positive correlation but instead, </w:t>
      </w:r>
      <w:r w:rsidR="006F3D34">
        <w:rPr>
          <w:sz w:val="24"/>
          <w:szCs w:val="24"/>
        </w:rPr>
        <w:t xml:space="preserve">describing the outcome of the research, the results </w:t>
      </w:r>
      <w:r w:rsidR="00905958">
        <w:rPr>
          <w:sz w:val="24"/>
          <w:szCs w:val="24"/>
        </w:rPr>
        <w:t xml:space="preserve">showed </w:t>
      </w:r>
      <w:r w:rsidR="006F3D34">
        <w:rPr>
          <w:sz w:val="24"/>
          <w:szCs w:val="24"/>
        </w:rPr>
        <w:t xml:space="preserve">the complete opposite. One limitation identified within this study </w:t>
      </w:r>
      <w:r w:rsidR="009F6AD5">
        <w:rPr>
          <w:sz w:val="24"/>
          <w:szCs w:val="24"/>
        </w:rPr>
        <w:t>could have</w:t>
      </w:r>
      <w:r w:rsidR="006F3D34">
        <w:rPr>
          <w:sz w:val="24"/>
          <w:szCs w:val="24"/>
        </w:rPr>
        <w:t xml:space="preserve"> been the equality between both male and female gender participation. With this, I believe that we gathered more of the female identification rather than we did with the male identification when looking at the sensation seeking and risky driving behaviour variables.</w:t>
      </w:r>
      <w:r w:rsidR="00BD386A">
        <w:rPr>
          <w:sz w:val="24"/>
          <w:szCs w:val="24"/>
        </w:rPr>
        <w:t xml:space="preserve"> This in result could </w:t>
      </w:r>
      <w:r w:rsidR="009F6AD5">
        <w:rPr>
          <w:sz w:val="24"/>
          <w:szCs w:val="24"/>
        </w:rPr>
        <w:t>have</w:t>
      </w:r>
      <w:r w:rsidR="00BD386A">
        <w:rPr>
          <w:sz w:val="24"/>
          <w:szCs w:val="24"/>
        </w:rPr>
        <w:t xml:space="preserve"> meant that we got more of the sensation seeking and risky driving behaviours off the female gender rather than the male gender and this coul</w:t>
      </w:r>
      <w:r w:rsidR="009F6AD5">
        <w:rPr>
          <w:sz w:val="24"/>
          <w:szCs w:val="24"/>
        </w:rPr>
        <w:t>d have</w:t>
      </w:r>
      <w:r w:rsidR="00BD386A">
        <w:rPr>
          <w:sz w:val="24"/>
          <w:szCs w:val="24"/>
        </w:rPr>
        <w:t xml:space="preserve"> been one o</w:t>
      </w:r>
      <w:r w:rsidR="009F6AD5">
        <w:rPr>
          <w:sz w:val="24"/>
          <w:szCs w:val="24"/>
        </w:rPr>
        <w:t>f the reasons why we had a complete</w:t>
      </w:r>
      <w:r w:rsidR="00BD386A">
        <w:rPr>
          <w:sz w:val="24"/>
          <w:szCs w:val="24"/>
        </w:rPr>
        <w:t xml:space="preserve"> opposite result to what was expected.</w:t>
      </w:r>
      <w:r w:rsidR="006F3D34">
        <w:rPr>
          <w:sz w:val="24"/>
          <w:szCs w:val="24"/>
        </w:rPr>
        <w:t xml:space="preserve"> In addition, for future studies, we would</w:t>
      </w:r>
      <w:r w:rsidR="00D94876">
        <w:rPr>
          <w:sz w:val="24"/>
          <w:szCs w:val="24"/>
        </w:rPr>
        <w:t xml:space="preserve"> try to </w:t>
      </w:r>
      <w:r w:rsidR="006F3D34">
        <w:rPr>
          <w:sz w:val="24"/>
          <w:szCs w:val="24"/>
        </w:rPr>
        <w:t>make the participants involved eq</w:t>
      </w:r>
      <w:r w:rsidR="009F6AD5">
        <w:rPr>
          <w:sz w:val="24"/>
          <w:szCs w:val="24"/>
        </w:rPr>
        <w:t xml:space="preserve">ually </w:t>
      </w:r>
      <w:r w:rsidR="006F3D34">
        <w:rPr>
          <w:sz w:val="24"/>
          <w:szCs w:val="24"/>
        </w:rPr>
        <w:t>in terms of gender. In result, this may</w:t>
      </w:r>
      <w:r w:rsidR="009F6AD5">
        <w:rPr>
          <w:sz w:val="24"/>
          <w:szCs w:val="24"/>
        </w:rPr>
        <w:t xml:space="preserve"> possibly</w:t>
      </w:r>
      <w:r w:rsidR="006F3D34">
        <w:rPr>
          <w:sz w:val="24"/>
          <w:szCs w:val="24"/>
        </w:rPr>
        <w:t xml:space="preserve"> give a completely different result to what we would have collected before, or it may not.</w:t>
      </w:r>
      <w:r w:rsidR="00A23D6B">
        <w:rPr>
          <w:sz w:val="24"/>
          <w:szCs w:val="24"/>
        </w:rPr>
        <w:t xml:space="preserve"> Overall, our study concludes that the correlation between sensation seeking and risky driving behaviour is weak and negative and there wasn’t such a </w:t>
      </w:r>
      <w:r w:rsidR="006F3D34" w:rsidRPr="006F3D34">
        <w:rPr>
          <w:sz w:val="24"/>
          <w:szCs w:val="24"/>
        </w:rPr>
        <w:t>significant relationship between the two variables but could be explored in t</w:t>
      </w:r>
      <w:r w:rsidR="00A62B0F">
        <w:rPr>
          <w:sz w:val="24"/>
          <w:szCs w:val="24"/>
        </w:rPr>
        <w:t>he future</w:t>
      </w:r>
      <w:r w:rsidR="00496317">
        <w:rPr>
          <w:sz w:val="24"/>
          <w:szCs w:val="24"/>
        </w:rPr>
        <w:t xml:space="preserve">. This could be by only including participants who drove because we are unsure of how many of the individuals who took part that did not drive or hold a driving licence. However we could include another general factor such as each </w:t>
      </w:r>
      <w:r w:rsidR="008E2347">
        <w:rPr>
          <w:sz w:val="24"/>
          <w:szCs w:val="24"/>
        </w:rPr>
        <w:t>individual’s</w:t>
      </w:r>
      <w:r w:rsidR="00496317">
        <w:rPr>
          <w:sz w:val="24"/>
          <w:szCs w:val="24"/>
        </w:rPr>
        <w:t xml:space="preserve"> personality traits</w:t>
      </w:r>
      <w:r w:rsidR="008E2347">
        <w:rPr>
          <w:sz w:val="24"/>
          <w:szCs w:val="24"/>
        </w:rPr>
        <w:t xml:space="preserve"> or cognitive thinking</w:t>
      </w:r>
      <w:r w:rsidR="00496317">
        <w:rPr>
          <w:sz w:val="24"/>
          <w:szCs w:val="24"/>
        </w:rPr>
        <w:t xml:space="preserve"> and how they are different to others when experiencing sensation seeking and in the involvement of sensation seeking.</w:t>
      </w:r>
      <w:r w:rsidR="006F3D34" w:rsidRPr="006F3D34">
        <w:rPr>
          <w:sz w:val="24"/>
          <w:szCs w:val="24"/>
        </w:rPr>
        <w:t xml:space="preserve"> </w:t>
      </w:r>
    </w:p>
    <w:p w:rsidR="00A5004E" w:rsidRDefault="00A5004E" w:rsidP="006F3D34">
      <w:pPr>
        <w:rPr>
          <w:sz w:val="24"/>
          <w:szCs w:val="24"/>
        </w:rPr>
      </w:pPr>
    </w:p>
    <w:p w:rsidR="00457FCB" w:rsidRDefault="00457FCB" w:rsidP="00457FCB">
      <w:pPr>
        <w:jc w:val="center"/>
        <w:rPr>
          <w:b/>
          <w:sz w:val="24"/>
          <w:szCs w:val="24"/>
          <w:u w:val="single"/>
        </w:rPr>
      </w:pPr>
      <w:r w:rsidRPr="0011649A">
        <w:rPr>
          <w:b/>
          <w:sz w:val="24"/>
          <w:szCs w:val="24"/>
          <w:u w:val="single"/>
        </w:rPr>
        <w:t>Reference list:</w:t>
      </w:r>
    </w:p>
    <w:p w:rsidR="00097485" w:rsidRPr="00097485" w:rsidRDefault="00097485" w:rsidP="00457FCB">
      <w:pPr>
        <w:jc w:val="center"/>
        <w:rPr>
          <w:sz w:val="24"/>
          <w:szCs w:val="24"/>
        </w:rPr>
      </w:pPr>
      <w:proofErr w:type="gramStart"/>
      <w:r w:rsidRPr="00097485">
        <w:rPr>
          <w:sz w:val="24"/>
          <w:szCs w:val="24"/>
        </w:rPr>
        <w:t>Personality</w:t>
      </w:r>
      <w:r>
        <w:rPr>
          <w:sz w:val="24"/>
          <w:szCs w:val="24"/>
        </w:rPr>
        <w:t>, attitudes and risks perception as predictors of risky driving behaviour among young drivers</w:t>
      </w:r>
      <w:r w:rsidR="00BD7EAB">
        <w:rPr>
          <w:sz w:val="24"/>
          <w:szCs w:val="24"/>
        </w:rPr>
        <w:t>.</w:t>
      </w:r>
      <w:proofErr w:type="gramEnd"/>
      <w:r w:rsidR="00BD7EAB">
        <w:rPr>
          <w:sz w:val="24"/>
          <w:szCs w:val="24"/>
        </w:rPr>
        <w:t xml:space="preserve"> (</w:t>
      </w:r>
      <w:proofErr w:type="spellStart"/>
      <w:r w:rsidR="00BD7EAB">
        <w:rPr>
          <w:sz w:val="24"/>
          <w:szCs w:val="24"/>
        </w:rPr>
        <w:t>Ulleberg</w:t>
      </w:r>
      <w:proofErr w:type="spellEnd"/>
      <w:r w:rsidR="00BD7EAB">
        <w:rPr>
          <w:sz w:val="24"/>
          <w:szCs w:val="24"/>
        </w:rPr>
        <w:t xml:space="preserve"> and </w:t>
      </w:r>
      <w:proofErr w:type="spellStart"/>
      <w:r w:rsidR="00BD7EAB">
        <w:rPr>
          <w:sz w:val="24"/>
          <w:szCs w:val="24"/>
        </w:rPr>
        <w:t>Rundmo</w:t>
      </w:r>
      <w:proofErr w:type="spellEnd"/>
      <w:r w:rsidR="00BD7EAB">
        <w:rPr>
          <w:sz w:val="24"/>
          <w:szCs w:val="24"/>
        </w:rPr>
        <w:t xml:space="preserve"> 2003) </w:t>
      </w:r>
      <w:proofErr w:type="gramStart"/>
      <w:r w:rsidR="00BD7EAB">
        <w:rPr>
          <w:sz w:val="24"/>
          <w:szCs w:val="24"/>
        </w:rPr>
        <w:t>Retrieved from: Safety Science (p427-443).</w:t>
      </w:r>
      <w:proofErr w:type="gramEnd"/>
    </w:p>
    <w:p w:rsidR="00457FCB" w:rsidRPr="0007503A" w:rsidRDefault="00BD7EAB" w:rsidP="0007503A">
      <w:pPr>
        <w:jc w:val="center"/>
        <w:rPr>
          <w:rFonts w:cs="Arial"/>
          <w:sz w:val="24"/>
          <w:szCs w:val="24"/>
          <w:shd w:val="clear" w:color="auto" w:fill="FFFFFF"/>
        </w:rPr>
      </w:pPr>
      <w:r>
        <w:rPr>
          <w:rFonts w:cs="Arial"/>
          <w:sz w:val="24"/>
          <w:szCs w:val="24"/>
          <w:shd w:val="clear" w:color="auto" w:fill="FFFFFF"/>
        </w:rPr>
        <w:t>Sensation seeking and risky driving: A review and synthesis of the literature. (Jonah 1997) Retrieved from</w:t>
      </w:r>
      <w:r w:rsidR="0007503A">
        <w:rPr>
          <w:rFonts w:cs="Arial"/>
          <w:sz w:val="24"/>
          <w:szCs w:val="24"/>
          <w:shd w:val="clear" w:color="auto" w:fill="FFFFFF"/>
        </w:rPr>
        <w:t>:</w:t>
      </w:r>
      <w:r w:rsidR="00886FF4" w:rsidRPr="00886FF4">
        <w:t xml:space="preserve"> </w:t>
      </w:r>
      <w:r w:rsidR="00886FF4" w:rsidRPr="00886FF4">
        <w:rPr>
          <w:rFonts w:cs="Arial"/>
          <w:sz w:val="24"/>
          <w:szCs w:val="24"/>
          <w:shd w:val="clear" w:color="auto" w:fill="FFFFFF"/>
        </w:rPr>
        <w:t>Elsevier Science Lt</w:t>
      </w:r>
      <w:r w:rsidR="00886FF4">
        <w:rPr>
          <w:rFonts w:cs="Arial"/>
          <w:sz w:val="24"/>
          <w:szCs w:val="24"/>
          <w:shd w:val="clear" w:color="auto" w:fill="FFFFFF"/>
        </w:rPr>
        <w:t>d</w:t>
      </w:r>
    </w:p>
    <w:p w:rsidR="00457FCB" w:rsidRPr="00A5004E" w:rsidRDefault="00457FCB" w:rsidP="006F3D34">
      <w:pPr>
        <w:rPr>
          <w:b/>
          <w:sz w:val="24"/>
          <w:szCs w:val="24"/>
          <w:u w:val="single"/>
        </w:rPr>
      </w:pPr>
    </w:p>
    <w:p w:rsidR="00B534B6" w:rsidRDefault="00F27D23" w:rsidP="00F572CA">
      <w:pPr>
        <w:rPr>
          <w:b/>
          <w:sz w:val="24"/>
          <w:szCs w:val="24"/>
          <w:u w:val="single"/>
        </w:rPr>
      </w:pPr>
      <w:r w:rsidRPr="00F27D23">
        <w:rPr>
          <w:b/>
          <w:sz w:val="24"/>
          <w:szCs w:val="24"/>
          <w:u w:val="single"/>
        </w:rPr>
        <w:t>Appendices:</w:t>
      </w:r>
    </w:p>
    <w:p w:rsidR="001E1859" w:rsidRDefault="001E1859" w:rsidP="00F572CA">
      <w:pPr>
        <w:rPr>
          <w:b/>
          <w:sz w:val="24"/>
          <w:szCs w:val="24"/>
          <w:u w:val="single"/>
        </w:rPr>
      </w:pPr>
    </w:p>
    <w:p w:rsidR="001E1859" w:rsidRDefault="001E1859" w:rsidP="001E1859">
      <w:pPr>
        <w:jc w:val="center"/>
        <w:rPr>
          <w:rFonts w:ascii="Arial" w:hAnsi="Arial" w:cs="Arial"/>
          <w:b/>
          <w:sz w:val="24"/>
          <w:szCs w:val="24"/>
        </w:rPr>
      </w:pPr>
      <w:r>
        <w:rPr>
          <w:rFonts w:ascii="Arial" w:hAnsi="Arial" w:cs="Arial"/>
          <w:b/>
          <w:sz w:val="24"/>
          <w:szCs w:val="24"/>
        </w:rPr>
        <w:t>Study information and consent</w:t>
      </w:r>
    </w:p>
    <w:p w:rsidR="001E1859" w:rsidRDefault="001E1859" w:rsidP="001E1859">
      <w:pPr>
        <w:jc w:val="center"/>
        <w:rPr>
          <w:rFonts w:ascii="Arial" w:hAnsi="Arial" w:cs="Arial"/>
          <w:b/>
          <w:sz w:val="24"/>
          <w:szCs w:val="24"/>
        </w:rPr>
      </w:pPr>
    </w:p>
    <w:p w:rsidR="001E1859" w:rsidRPr="002310EE" w:rsidRDefault="001E1859" w:rsidP="001E1859">
      <w:pPr>
        <w:spacing w:after="0" w:line="240" w:lineRule="auto"/>
        <w:rPr>
          <w:rFonts w:ascii="Arial" w:eastAsia="Times New Roman" w:hAnsi="Arial" w:cs="Arial"/>
          <w:sz w:val="24"/>
          <w:szCs w:val="24"/>
          <w:lang w:eastAsia="en-GB"/>
        </w:rPr>
      </w:pPr>
      <w:r w:rsidRPr="002310EE">
        <w:rPr>
          <w:rFonts w:ascii="Arial" w:eastAsia="Times New Roman" w:hAnsi="Arial" w:cs="Arial"/>
          <w:sz w:val="24"/>
          <w:szCs w:val="24"/>
          <w:lang w:eastAsia="en-GB"/>
        </w:rPr>
        <w:t>I understand that taking part in this research survey will involve me answering two short questionnaires regarding my driving behaviour. </w:t>
      </w:r>
      <w:r w:rsidRPr="002310EE">
        <w:rPr>
          <w:rFonts w:ascii="Arial" w:eastAsia="Times New Roman" w:hAnsi="Arial" w:cs="Arial"/>
          <w:sz w:val="24"/>
          <w:szCs w:val="24"/>
          <w:lang w:eastAsia="en-GB"/>
        </w:rPr>
        <w:br/>
      </w:r>
      <w:r w:rsidRPr="002310EE">
        <w:rPr>
          <w:rFonts w:ascii="Arial" w:eastAsia="Times New Roman" w:hAnsi="Arial" w:cs="Arial"/>
          <w:sz w:val="24"/>
          <w:szCs w:val="24"/>
          <w:lang w:eastAsia="en-GB"/>
        </w:rPr>
        <w:br/>
      </w:r>
      <w:r w:rsidRPr="002310EE">
        <w:rPr>
          <w:rFonts w:ascii="Arial" w:eastAsia="Times New Roman" w:hAnsi="Arial" w:cs="Arial"/>
          <w:sz w:val="24"/>
          <w:szCs w:val="24"/>
          <w:lang w:eastAsia="en-GB"/>
        </w:rPr>
        <w:lastRenderedPageBreak/>
        <w:t>I understand that participating in this study is entirely voluntary and I am free to withdraw my participation at any time by closing the browser screen. I am aware that if I have concerns about the study that I can contact the principal researcher via the details below following completion of the study.</w:t>
      </w:r>
      <w:r w:rsidRPr="002310EE">
        <w:rPr>
          <w:rFonts w:ascii="Arial" w:eastAsia="Times New Roman" w:hAnsi="Arial" w:cs="Arial"/>
          <w:sz w:val="24"/>
          <w:szCs w:val="24"/>
          <w:lang w:eastAsia="en-GB"/>
        </w:rPr>
        <w:br/>
      </w:r>
      <w:r w:rsidRPr="002310EE">
        <w:rPr>
          <w:rFonts w:ascii="Arial" w:eastAsia="Times New Roman" w:hAnsi="Arial" w:cs="Arial"/>
          <w:sz w:val="24"/>
          <w:szCs w:val="24"/>
          <w:lang w:eastAsia="en-GB"/>
        </w:rPr>
        <w:br/>
        <w:t>I understand that the information provided by my will be used for the purpose of providing data for analysis, but that this data will be held confidentially and anonymously, with a code assigned in place of my name. These data will be stored in accordance with the Data Protection Act.</w:t>
      </w:r>
      <w:r w:rsidRPr="002310EE">
        <w:rPr>
          <w:rFonts w:ascii="Arial" w:eastAsia="Times New Roman" w:hAnsi="Arial" w:cs="Arial"/>
          <w:sz w:val="24"/>
          <w:szCs w:val="24"/>
          <w:lang w:eastAsia="en-GB"/>
        </w:rPr>
        <w:br/>
      </w:r>
      <w:r w:rsidRPr="002310EE">
        <w:rPr>
          <w:rFonts w:ascii="Arial" w:eastAsia="Times New Roman" w:hAnsi="Arial" w:cs="Arial"/>
          <w:sz w:val="24"/>
          <w:szCs w:val="24"/>
          <w:lang w:eastAsia="en-GB"/>
        </w:rPr>
        <w:br/>
        <w:t>I also understand that at the end of the study I will be provided with debrief information outlining the full nature of the study. I will also have the opportunity to contact the researcher with any questions I may have.</w:t>
      </w:r>
    </w:p>
    <w:p w:rsidR="001E1859" w:rsidRPr="002310EE" w:rsidRDefault="001E1859" w:rsidP="001E1859">
      <w:pPr>
        <w:spacing w:after="0" w:line="240" w:lineRule="auto"/>
        <w:jc w:val="center"/>
        <w:rPr>
          <w:rFonts w:ascii="Arial" w:eastAsia="Times New Roman" w:hAnsi="Arial" w:cs="Arial"/>
          <w:sz w:val="24"/>
          <w:szCs w:val="24"/>
          <w:lang w:eastAsia="en-GB"/>
        </w:rPr>
      </w:pPr>
    </w:p>
    <w:p w:rsidR="001E1859" w:rsidRPr="002310EE" w:rsidRDefault="001E1859" w:rsidP="001E1859">
      <w:pPr>
        <w:spacing w:after="0" w:line="240" w:lineRule="auto"/>
        <w:rPr>
          <w:rFonts w:ascii="Arial" w:eastAsia="Times New Roman" w:hAnsi="Arial" w:cs="Arial"/>
          <w:sz w:val="24"/>
          <w:szCs w:val="24"/>
          <w:lang w:eastAsia="en-GB"/>
        </w:rPr>
      </w:pPr>
      <w:r w:rsidRPr="002310EE">
        <w:rPr>
          <w:rFonts w:ascii="Arial" w:eastAsia="Times New Roman" w:hAnsi="Arial" w:cs="Arial"/>
          <w:sz w:val="24"/>
          <w:szCs w:val="24"/>
          <w:lang w:eastAsia="en-GB"/>
        </w:rPr>
        <w:t>Researcher details</w:t>
      </w:r>
      <w:proofErr w:type="gramStart"/>
      <w:r w:rsidRPr="002310EE">
        <w:rPr>
          <w:rFonts w:ascii="Arial" w:eastAsia="Times New Roman" w:hAnsi="Arial" w:cs="Arial"/>
          <w:sz w:val="24"/>
          <w:szCs w:val="24"/>
          <w:lang w:eastAsia="en-GB"/>
        </w:rPr>
        <w:t>:</w:t>
      </w:r>
      <w:proofErr w:type="gramEnd"/>
      <w:r w:rsidRPr="002310EE">
        <w:rPr>
          <w:rFonts w:ascii="Arial" w:eastAsia="Times New Roman" w:hAnsi="Arial" w:cs="Arial"/>
          <w:sz w:val="24"/>
          <w:szCs w:val="24"/>
          <w:lang w:eastAsia="en-GB"/>
        </w:rPr>
        <w:br/>
      </w:r>
      <w:r w:rsidRPr="002310EE">
        <w:rPr>
          <w:rFonts w:ascii="Arial" w:eastAsia="Times New Roman" w:hAnsi="Arial" w:cs="Arial"/>
          <w:sz w:val="24"/>
          <w:szCs w:val="24"/>
          <w:lang w:eastAsia="en-GB"/>
        </w:rPr>
        <w:br/>
        <w:t>Miss Stacey Coleman</w:t>
      </w:r>
      <w:r w:rsidRPr="002310EE">
        <w:rPr>
          <w:rFonts w:ascii="Arial" w:eastAsia="Times New Roman" w:hAnsi="Arial" w:cs="Arial"/>
          <w:sz w:val="24"/>
          <w:szCs w:val="24"/>
          <w:lang w:eastAsia="en-GB"/>
        </w:rPr>
        <w:br/>
        <w:t>stacey.coleman@uwtsd.ac.uk</w:t>
      </w:r>
    </w:p>
    <w:p w:rsidR="001E1859" w:rsidRDefault="001E1859" w:rsidP="001E1859">
      <w:pPr>
        <w:jc w:val="center"/>
        <w:rPr>
          <w:rFonts w:ascii="Arial" w:hAnsi="Arial" w:cs="Arial"/>
          <w:b/>
          <w:sz w:val="24"/>
          <w:szCs w:val="24"/>
        </w:rPr>
      </w:pPr>
    </w:p>
    <w:p w:rsidR="001E1859" w:rsidRDefault="001E1859" w:rsidP="001E1859">
      <w:pPr>
        <w:jc w:val="center"/>
        <w:rPr>
          <w:rFonts w:ascii="Arial" w:hAnsi="Arial" w:cs="Arial"/>
          <w:b/>
          <w:sz w:val="24"/>
          <w:szCs w:val="24"/>
        </w:rPr>
      </w:pPr>
    </w:p>
    <w:p w:rsidR="001E1859" w:rsidRDefault="001E1859" w:rsidP="001E1859">
      <w:pPr>
        <w:rPr>
          <w:rFonts w:ascii="Arial" w:hAnsi="Arial" w:cs="Arial"/>
          <w:sz w:val="24"/>
          <w:szCs w:val="24"/>
        </w:rPr>
      </w:pPr>
      <w:r>
        <w:rPr>
          <w:rFonts w:ascii="Arial" w:hAnsi="Arial" w:cs="Arial"/>
          <w:sz w:val="24"/>
          <w:szCs w:val="24"/>
        </w:rPr>
        <w:t>I have read and understood the information provided above</w:t>
      </w:r>
    </w:p>
    <w:p w:rsidR="001E1859" w:rsidRPr="000E6CBD" w:rsidRDefault="001E1859" w:rsidP="001E1859">
      <w:pPr>
        <w:pStyle w:val="ListParagraph"/>
        <w:numPr>
          <w:ilvl w:val="0"/>
          <w:numId w:val="4"/>
        </w:numPr>
        <w:rPr>
          <w:rFonts w:ascii="Arial" w:hAnsi="Arial" w:cs="Arial"/>
          <w:sz w:val="24"/>
          <w:szCs w:val="24"/>
        </w:rPr>
      </w:pPr>
      <w:r w:rsidRPr="000E6CBD">
        <w:rPr>
          <w:rFonts w:ascii="Arial" w:hAnsi="Arial" w:cs="Arial"/>
          <w:sz w:val="24"/>
          <w:szCs w:val="24"/>
        </w:rPr>
        <w:t>Yes</w:t>
      </w:r>
    </w:p>
    <w:p w:rsidR="001E1859" w:rsidRPr="000E6CBD" w:rsidRDefault="001E1859" w:rsidP="001E1859">
      <w:pPr>
        <w:pStyle w:val="ListParagraph"/>
        <w:numPr>
          <w:ilvl w:val="0"/>
          <w:numId w:val="4"/>
        </w:numPr>
        <w:rPr>
          <w:rFonts w:ascii="Arial" w:hAnsi="Arial" w:cs="Arial"/>
          <w:sz w:val="24"/>
          <w:szCs w:val="24"/>
        </w:rPr>
      </w:pPr>
      <w:r w:rsidRPr="000E6CBD">
        <w:rPr>
          <w:rFonts w:ascii="Arial" w:hAnsi="Arial" w:cs="Arial"/>
          <w:sz w:val="24"/>
          <w:szCs w:val="24"/>
        </w:rPr>
        <w:t>No</w:t>
      </w:r>
    </w:p>
    <w:p w:rsidR="001E1859" w:rsidRDefault="001E1859" w:rsidP="001E1859">
      <w:pPr>
        <w:rPr>
          <w:rFonts w:ascii="Arial" w:hAnsi="Arial" w:cs="Arial"/>
          <w:sz w:val="24"/>
          <w:szCs w:val="24"/>
        </w:rPr>
      </w:pPr>
    </w:p>
    <w:p w:rsidR="001E1859" w:rsidRDefault="001E1859" w:rsidP="001E1859">
      <w:pPr>
        <w:rPr>
          <w:rFonts w:ascii="Arial" w:hAnsi="Arial" w:cs="Arial"/>
          <w:sz w:val="24"/>
          <w:szCs w:val="24"/>
        </w:rPr>
      </w:pPr>
      <w:r>
        <w:rPr>
          <w:rFonts w:ascii="Arial" w:hAnsi="Arial" w:cs="Arial"/>
          <w:sz w:val="24"/>
          <w:szCs w:val="24"/>
        </w:rPr>
        <w:t>I consent to taking part in this study</w:t>
      </w:r>
    </w:p>
    <w:p w:rsidR="001E1859" w:rsidRPr="000E6CBD" w:rsidRDefault="001E1859" w:rsidP="001E1859">
      <w:pPr>
        <w:pStyle w:val="ListParagraph"/>
        <w:numPr>
          <w:ilvl w:val="0"/>
          <w:numId w:val="5"/>
        </w:numPr>
        <w:rPr>
          <w:rFonts w:ascii="Arial" w:hAnsi="Arial" w:cs="Arial"/>
          <w:sz w:val="24"/>
          <w:szCs w:val="24"/>
        </w:rPr>
      </w:pPr>
      <w:r w:rsidRPr="000E6CBD">
        <w:rPr>
          <w:rFonts w:ascii="Arial" w:hAnsi="Arial" w:cs="Arial"/>
          <w:sz w:val="24"/>
          <w:szCs w:val="24"/>
        </w:rPr>
        <w:t>Yes</w:t>
      </w:r>
    </w:p>
    <w:p w:rsidR="001E1859" w:rsidRPr="000E6CBD" w:rsidRDefault="001E1859" w:rsidP="001E1859">
      <w:pPr>
        <w:pStyle w:val="ListParagraph"/>
        <w:numPr>
          <w:ilvl w:val="0"/>
          <w:numId w:val="5"/>
        </w:numPr>
        <w:rPr>
          <w:rFonts w:ascii="Arial" w:hAnsi="Arial" w:cs="Arial"/>
          <w:sz w:val="24"/>
          <w:szCs w:val="24"/>
        </w:rPr>
      </w:pPr>
      <w:r w:rsidRPr="000E6CBD">
        <w:rPr>
          <w:rFonts w:ascii="Arial" w:hAnsi="Arial" w:cs="Arial"/>
          <w:sz w:val="24"/>
          <w:szCs w:val="24"/>
        </w:rPr>
        <w:t xml:space="preserve">No </w:t>
      </w:r>
    </w:p>
    <w:p w:rsidR="001E1859" w:rsidRDefault="001E1859" w:rsidP="00F572CA">
      <w:pPr>
        <w:rPr>
          <w:b/>
          <w:sz w:val="24"/>
          <w:szCs w:val="24"/>
          <w:u w:val="single"/>
        </w:rPr>
      </w:pPr>
    </w:p>
    <w:p w:rsidR="001E1859" w:rsidRDefault="001E1859" w:rsidP="00F572CA">
      <w:pPr>
        <w:rPr>
          <w:b/>
          <w:sz w:val="24"/>
          <w:szCs w:val="24"/>
          <w:u w:val="single"/>
        </w:rPr>
      </w:pPr>
    </w:p>
    <w:p w:rsidR="00E82EB8" w:rsidRDefault="00E82EB8" w:rsidP="00F572CA">
      <w:pPr>
        <w:rPr>
          <w:b/>
          <w:sz w:val="24"/>
          <w:szCs w:val="24"/>
          <w:u w:val="single"/>
        </w:rPr>
      </w:pPr>
    </w:p>
    <w:p w:rsidR="00E82EB8" w:rsidRDefault="00E82EB8" w:rsidP="00F572CA">
      <w:pPr>
        <w:rPr>
          <w:b/>
          <w:sz w:val="24"/>
          <w:szCs w:val="24"/>
          <w:u w:val="single"/>
        </w:rPr>
      </w:pPr>
    </w:p>
    <w:p w:rsidR="00E82EB8" w:rsidRDefault="00E82EB8" w:rsidP="00F572CA">
      <w:pPr>
        <w:rPr>
          <w:b/>
          <w:sz w:val="24"/>
          <w:szCs w:val="24"/>
          <w:u w:val="single"/>
        </w:rPr>
      </w:pPr>
    </w:p>
    <w:p w:rsidR="00E82EB8" w:rsidRDefault="00E82EB8" w:rsidP="00F572CA">
      <w:pPr>
        <w:rPr>
          <w:b/>
          <w:sz w:val="24"/>
          <w:szCs w:val="24"/>
          <w:u w:val="single"/>
        </w:rPr>
      </w:pPr>
    </w:p>
    <w:p w:rsidR="00E82EB8" w:rsidRDefault="00E82EB8" w:rsidP="00F572CA">
      <w:pPr>
        <w:rPr>
          <w:b/>
          <w:sz w:val="24"/>
          <w:szCs w:val="24"/>
          <w:u w:val="single"/>
        </w:rPr>
      </w:pPr>
    </w:p>
    <w:p w:rsidR="00E82EB8" w:rsidRDefault="00E82EB8" w:rsidP="00F572CA">
      <w:pPr>
        <w:rPr>
          <w:b/>
          <w:sz w:val="24"/>
          <w:szCs w:val="24"/>
          <w:u w:val="single"/>
        </w:rPr>
      </w:pPr>
    </w:p>
    <w:p w:rsidR="00E82EB8" w:rsidRDefault="00E82EB8" w:rsidP="00F572CA">
      <w:pPr>
        <w:rPr>
          <w:b/>
          <w:sz w:val="24"/>
          <w:szCs w:val="24"/>
          <w:u w:val="single"/>
        </w:rPr>
      </w:pPr>
    </w:p>
    <w:p w:rsidR="00E82EB8" w:rsidRDefault="00E82EB8" w:rsidP="00F572CA">
      <w:pPr>
        <w:rPr>
          <w:b/>
          <w:sz w:val="24"/>
          <w:szCs w:val="24"/>
          <w:u w:val="single"/>
        </w:rPr>
      </w:pPr>
    </w:p>
    <w:p w:rsidR="00E82EB8" w:rsidRDefault="00E82EB8" w:rsidP="00F572CA">
      <w:pPr>
        <w:rPr>
          <w:b/>
          <w:sz w:val="24"/>
          <w:szCs w:val="24"/>
          <w:u w:val="single"/>
        </w:rPr>
      </w:pPr>
    </w:p>
    <w:p w:rsidR="00E82EB8" w:rsidRDefault="00E82EB8" w:rsidP="00E82EB8">
      <w:pPr>
        <w:jc w:val="center"/>
        <w:rPr>
          <w:rFonts w:ascii="Arial" w:hAnsi="Arial" w:cs="Arial"/>
          <w:b/>
          <w:sz w:val="24"/>
          <w:szCs w:val="24"/>
        </w:rPr>
      </w:pPr>
      <w:r w:rsidRPr="001B1EDE">
        <w:rPr>
          <w:rFonts w:ascii="Arial" w:hAnsi="Arial" w:cs="Arial"/>
          <w:b/>
          <w:sz w:val="24"/>
          <w:szCs w:val="24"/>
        </w:rPr>
        <w:t>Demographic information</w:t>
      </w:r>
    </w:p>
    <w:p w:rsidR="00E82EB8" w:rsidRDefault="00E82EB8" w:rsidP="00E82EB8">
      <w:pPr>
        <w:jc w:val="center"/>
        <w:rPr>
          <w:rFonts w:ascii="Arial" w:hAnsi="Arial" w:cs="Arial"/>
          <w:b/>
          <w:sz w:val="24"/>
          <w:szCs w:val="24"/>
        </w:rPr>
      </w:pPr>
    </w:p>
    <w:p w:rsidR="00E82EB8" w:rsidRDefault="00E82EB8" w:rsidP="00E82EB8">
      <w:pPr>
        <w:rPr>
          <w:rFonts w:ascii="Arial" w:hAnsi="Arial" w:cs="Arial"/>
          <w:sz w:val="24"/>
          <w:szCs w:val="24"/>
        </w:rPr>
      </w:pPr>
    </w:p>
    <w:p w:rsidR="00E82EB8" w:rsidRPr="001B1EDE" w:rsidRDefault="00E82EB8" w:rsidP="00E82EB8">
      <w:pPr>
        <w:pStyle w:val="ListParagraph"/>
        <w:numPr>
          <w:ilvl w:val="0"/>
          <w:numId w:val="1"/>
        </w:numPr>
        <w:rPr>
          <w:rFonts w:ascii="Arial" w:hAnsi="Arial" w:cs="Arial"/>
          <w:sz w:val="24"/>
          <w:szCs w:val="24"/>
        </w:rPr>
      </w:pPr>
      <w:r w:rsidRPr="001B1EDE">
        <w:rPr>
          <w:rFonts w:ascii="Arial" w:hAnsi="Arial" w:cs="Arial"/>
          <w:sz w:val="24"/>
          <w:szCs w:val="24"/>
        </w:rPr>
        <w:t>Please state your gender:</w:t>
      </w:r>
    </w:p>
    <w:p w:rsidR="00E82EB8" w:rsidRPr="001B1EDE" w:rsidRDefault="00E82EB8" w:rsidP="00E82EB8">
      <w:pPr>
        <w:pStyle w:val="ListParagraph"/>
        <w:numPr>
          <w:ilvl w:val="0"/>
          <w:numId w:val="6"/>
        </w:numPr>
        <w:rPr>
          <w:rFonts w:ascii="Arial" w:hAnsi="Arial" w:cs="Arial"/>
          <w:sz w:val="24"/>
          <w:szCs w:val="24"/>
        </w:rPr>
      </w:pPr>
      <w:r w:rsidRPr="001B1EDE">
        <w:rPr>
          <w:rFonts w:ascii="Arial" w:hAnsi="Arial" w:cs="Arial"/>
          <w:sz w:val="24"/>
          <w:szCs w:val="24"/>
        </w:rPr>
        <w:t>Male</w:t>
      </w:r>
    </w:p>
    <w:p w:rsidR="00E82EB8" w:rsidRPr="001B1EDE" w:rsidRDefault="00E82EB8" w:rsidP="00E82EB8">
      <w:pPr>
        <w:pStyle w:val="ListParagraph"/>
        <w:numPr>
          <w:ilvl w:val="0"/>
          <w:numId w:val="6"/>
        </w:numPr>
        <w:rPr>
          <w:rFonts w:ascii="Arial" w:hAnsi="Arial" w:cs="Arial"/>
          <w:sz w:val="24"/>
          <w:szCs w:val="24"/>
        </w:rPr>
      </w:pPr>
      <w:r w:rsidRPr="001B1EDE">
        <w:rPr>
          <w:rFonts w:ascii="Arial" w:hAnsi="Arial" w:cs="Arial"/>
          <w:sz w:val="24"/>
          <w:szCs w:val="24"/>
        </w:rPr>
        <w:t>Female</w:t>
      </w:r>
    </w:p>
    <w:p w:rsidR="00E82EB8" w:rsidRPr="001B1EDE" w:rsidRDefault="00E82EB8" w:rsidP="00E82EB8">
      <w:pPr>
        <w:pStyle w:val="ListParagraph"/>
        <w:numPr>
          <w:ilvl w:val="0"/>
          <w:numId w:val="6"/>
        </w:numPr>
        <w:rPr>
          <w:rFonts w:ascii="Arial" w:hAnsi="Arial" w:cs="Arial"/>
          <w:sz w:val="24"/>
          <w:szCs w:val="24"/>
        </w:rPr>
      </w:pPr>
      <w:r w:rsidRPr="001B1EDE">
        <w:rPr>
          <w:rFonts w:ascii="Arial" w:hAnsi="Arial" w:cs="Arial"/>
          <w:sz w:val="24"/>
          <w:szCs w:val="24"/>
        </w:rPr>
        <w:t>Other</w:t>
      </w:r>
    </w:p>
    <w:p w:rsidR="00E82EB8" w:rsidRPr="001B1EDE" w:rsidRDefault="00E82EB8" w:rsidP="00E82EB8">
      <w:pPr>
        <w:pStyle w:val="ListParagraph"/>
        <w:numPr>
          <w:ilvl w:val="0"/>
          <w:numId w:val="6"/>
        </w:numPr>
        <w:rPr>
          <w:rFonts w:ascii="Arial" w:hAnsi="Arial" w:cs="Arial"/>
          <w:sz w:val="24"/>
          <w:szCs w:val="24"/>
        </w:rPr>
      </w:pPr>
      <w:r w:rsidRPr="001B1EDE">
        <w:rPr>
          <w:rFonts w:ascii="Arial" w:hAnsi="Arial" w:cs="Arial"/>
          <w:sz w:val="24"/>
          <w:szCs w:val="24"/>
        </w:rPr>
        <w:t>Prefer not to say</w:t>
      </w:r>
    </w:p>
    <w:p w:rsidR="00E82EB8" w:rsidRDefault="00E82EB8" w:rsidP="00E82EB8">
      <w:pPr>
        <w:rPr>
          <w:rFonts w:ascii="Arial" w:hAnsi="Arial" w:cs="Arial"/>
          <w:sz w:val="24"/>
          <w:szCs w:val="24"/>
        </w:rPr>
      </w:pPr>
    </w:p>
    <w:p w:rsidR="00E82EB8" w:rsidRPr="001B1EDE" w:rsidRDefault="00E82EB8" w:rsidP="00E82EB8">
      <w:pPr>
        <w:pStyle w:val="ListParagraph"/>
        <w:numPr>
          <w:ilvl w:val="0"/>
          <w:numId w:val="1"/>
        </w:numPr>
        <w:rPr>
          <w:rFonts w:ascii="Arial" w:hAnsi="Arial" w:cs="Arial"/>
          <w:sz w:val="24"/>
          <w:szCs w:val="24"/>
        </w:rPr>
      </w:pPr>
      <w:r w:rsidRPr="001B1EDE">
        <w:rPr>
          <w:rFonts w:ascii="Arial" w:hAnsi="Arial" w:cs="Arial"/>
          <w:sz w:val="24"/>
          <w:szCs w:val="24"/>
        </w:rPr>
        <w:t>Please state your age:</w:t>
      </w:r>
    </w:p>
    <w:p w:rsidR="00E82EB8" w:rsidRDefault="00E82EB8" w:rsidP="00E82EB8">
      <w:pPr>
        <w:rPr>
          <w:rFonts w:ascii="Arial" w:hAnsi="Arial" w:cs="Arial"/>
          <w:sz w:val="24"/>
          <w:szCs w:val="24"/>
        </w:rPr>
      </w:pPr>
      <w:r>
        <w:rPr>
          <w:rFonts w:ascii="Arial" w:hAnsi="Arial" w:cs="Arial"/>
          <w:sz w:val="24"/>
          <w:szCs w:val="24"/>
        </w:rPr>
        <w:t xml:space="preserve">______________ </w:t>
      </w:r>
    </w:p>
    <w:p w:rsidR="00E82EB8" w:rsidRDefault="00E82EB8" w:rsidP="00E82EB8">
      <w:pPr>
        <w:rPr>
          <w:rFonts w:ascii="Arial" w:hAnsi="Arial" w:cs="Arial"/>
          <w:sz w:val="24"/>
          <w:szCs w:val="24"/>
        </w:rPr>
      </w:pPr>
    </w:p>
    <w:p w:rsidR="00E82EB8" w:rsidRPr="001B1EDE" w:rsidRDefault="00E82EB8" w:rsidP="00E82EB8">
      <w:pPr>
        <w:pStyle w:val="ListParagraph"/>
        <w:numPr>
          <w:ilvl w:val="0"/>
          <w:numId w:val="1"/>
        </w:numPr>
        <w:rPr>
          <w:rFonts w:ascii="Arial" w:hAnsi="Arial" w:cs="Arial"/>
          <w:sz w:val="24"/>
          <w:szCs w:val="24"/>
        </w:rPr>
      </w:pPr>
      <w:r w:rsidRPr="001B1EDE">
        <w:rPr>
          <w:rFonts w:ascii="Arial" w:hAnsi="Arial" w:cs="Arial"/>
          <w:sz w:val="24"/>
          <w:szCs w:val="24"/>
        </w:rPr>
        <w:t>What type of driving license do you have?</w:t>
      </w:r>
    </w:p>
    <w:p w:rsidR="00E82EB8" w:rsidRPr="001B1EDE" w:rsidRDefault="00E82EB8" w:rsidP="00E82EB8">
      <w:pPr>
        <w:pStyle w:val="ListParagraph"/>
        <w:numPr>
          <w:ilvl w:val="0"/>
          <w:numId w:val="2"/>
        </w:numPr>
        <w:rPr>
          <w:rFonts w:ascii="Arial" w:hAnsi="Arial" w:cs="Arial"/>
          <w:sz w:val="24"/>
          <w:szCs w:val="24"/>
        </w:rPr>
      </w:pPr>
      <w:r w:rsidRPr="001B1EDE">
        <w:rPr>
          <w:rFonts w:ascii="Arial" w:hAnsi="Arial" w:cs="Arial"/>
          <w:sz w:val="24"/>
          <w:szCs w:val="24"/>
        </w:rPr>
        <w:t>Provisional driving license</w:t>
      </w:r>
    </w:p>
    <w:p w:rsidR="00E82EB8" w:rsidRPr="001B1EDE" w:rsidRDefault="00E82EB8" w:rsidP="00E82EB8">
      <w:pPr>
        <w:pStyle w:val="ListParagraph"/>
        <w:numPr>
          <w:ilvl w:val="0"/>
          <w:numId w:val="2"/>
        </w:numPr>
        <w:rPr>
          <w:rFonts w:ascii="Arial" w:hAnsi="Arial" w:cs="Arial"/>
          <w:sz w:val="24"/>
          <w:szCs w:val="24"/>
        </w:rPr>
      </w:pPr>
      <w:r w:rsidRPr="001B1EDE">
        <w:rPr>
          <w:rFonts w:ascii="Arial" w:hAnsi="Arial" w:cs="Arial"/>
          <w:sz w:val="24"/>
          <w:szCs w:val="24"/>
        </w:rPr>
        <w:t>Full driving license</w:t>
      </w:r>
    </w:p>
    <w:p w:rsidR="00E82EB8" w:rsidRPr="001B1EDE" w:rsidRDefault="00E82EB8" w:rsidP="00E82EB8">
      <w:pPr>
        <w:pStyle w:val="ListParagraph"/>
        <w:numPr>
          <w:ilvl w:val="0"/>
          <w:numId w:val="2"/>
        </w:numPr>
        <w:rPr>
          <w:rFonts w:ascii="Arial" w:hAnsi="Arial" w:cs="Arial"/>
          <w:sz w:val="24"/>
          <w:szCs w:val="24"/>
        </w:rPr>
      </w:pPr>
      <w:r w:rsidRPr="001B1EDE">
        <w:rPr>
          <w:rFonts w:ascii="Arial" w:hAnsi="Arial" w:cs="Arial"/>
          <w:sz w:val="24"/>
          <w:szCs w:val="24"/>
        </w:rPr>
        <w:t>No license</w:t>
      </w:r>
    </w:p>
    <w:p w:rsidR="00E82EB8" w:rsidRDefault="00E82EB8" w:rsidP="00E82EB8">
      <w:pPr>
        <w:rPr>
          <w:rFonts w:ascii="Arial" w:hAnsi="Arial" w:cs="Arial"/>
          <w:sz w:val="24"/>
          <w:szCs w:val="24"/>
        </w:rPr>
      </w:pPr>
    </w:p>
    <w:p w:rsidR="00E82EB8" w:rsidRPr="001B1EDE" w:rsidRDefault="00E82EB8" w:rsidP="00E82EB8">
      <w:pPr>
        <w:rPr>
          <w:rFonts w:ascii="Arial" w:hAnsi="Arial" w:cs="Arial"/>
          <w:i/>
          <w:sz w:val="24"/>
          <w:szCs w:val="24"/>
        </w:rPr>
      </w:pPr>
      <w:r w:rsidRPr="001B1EDE">
        <w:rPr>
          <w:rFonts w:ascii="Arial" w:hAnsi="Arial" w:cs="Arial"/>
          <w:i/>
          <w:sz w:val="24"/>
          <w:szCs w:val="24"/>
        </w:rPr>
        <w:t>Q4 dependent on response to Q3 – if ‘no licence’ this question is not displayed</w:t>
      </w:r>
    </w:p>
    <w:p w:rsidR="00E82EB8" w:rsidRDefault="00E82EB8" w:rsidP="00E82EB8">
      <w:pPr>
        <w:rPr>
          <w:rFonts w:ascii="Arial" w:hAnsi="Arial" w:cs="Arial"/>
          <w:sz w:val="24"/>
          <w:szCs w:val="24"/>
        </w:rPr>
      </w:pPr>
    </w:p>
    <w:p w:rsidR="00E82EB8" w:rsidRDefault="00E82EB8" w:rsidP="00E82EB8">
      <w:pPr>
        <w:rPr>
          <w:rFonts w:ascii="Arial" w:hAnsi="Arial" w:cs="Arial"/>
          <w:sz w:val="24"/>
          <w:szCs w:val="24"/>
        </w:rPr>
      </w:pPr>
      <w:r>
        <w:rPr>
          <w:rFonts w:ascii="Arial" w:hAnsi="Arial" w:cs="Arial"/>
          <w:sz w:val="24"/>
          <w:szCs w:val="24"/>
        </w:rPr>
        <w:t>4. Do you drive regularly? (i.e., at least 2 to 3 times a week)</w:t>
      </w:r>
    </w:p>
    <w:p w:rsidR="00E82EB8" w:rsidRPr="001B1EDE" w:rsidRDefault="00E82EB8" w:rsidP="00E82EB8">
      <w:pPr>
        <w:pStyle w:val="ListParagraph"/>
        <w:numPr>
          <w:ilvl w:val="0"/>
          <w:numId w:val="3"/>
        </w:numPr>
        <w:rPr>
          <w:rFonts w:ascii="Arial" w:hAnsi="Arial" w:cs="Arial"/>
          <w:sz w:val="24"/>
          <w:szCs w:val="24"/>
        </w:rPr>
      </w:pPr>
      <w:r w:rsidRPr="001B1EDE">
        <w:rPr>
          <w:rFonts w:ascii="Arial" w:hAnsi="Arial" w:cs="Arial"/>
          <w:sz w:val="24"/>
          <w:szCs w:val="24"/>
        </w:rPr>
        <w:t>Yes</w:t>
      </w:r>
    </w:p>
    <w:p w:rsidR="00E82EB8" w:rsidRDefault="00E82EB8" w:rsidP="00E82EB8">
      <w:pPr>
        <w:pStyle w:val="ListParagraph"/>
        <w:numPr>
          <w:ilvl w:val="0"/>
          <w:numId w:val="3"/>
        </w:numPr>
        <w:rPr>
          <w:rFonts w:ascii="Arial" w:hAnsi="Arial" w:cs="Arial"/>
          <w:sz w:val="24"/>
          <w:szCs w:val="24"/>
        </w:rPr>
      </w:pPr>
      <w:r w:rsidRPr="001B1EDE">
        <w:rPr>
          <w:rFonts w:ascii="Arial" w:hAnsi="Arial" w:cs="Arial"/>
          <w:sz w:val="24"/>
          <w:szCs w:val="24"/>
        </w:rPr>
        <w:t>No</w:t>
      </w:r>
    </w:p>
    <w:p w:rsidR="00EE1DAB" w:rsidRDefault="00EE1DAB" w:rsidP="00EE1DAB">
      <w:pPr>
        <w:rPr>
          <w:rFonts w:ascii="Arial" w:hAnsi="Arial" w:cs="Arial"/>
          <w:sz w:val="24"/>
          <w:szCs w:val="24"/>
        </w:rPr>
      </w:pPr>
    </w:p>
    <w:p w:rsidR="00EE1DAB" w:rsidRDefault="00EE1DAB" w:rsidP="00EE1DAB">
      <w:pPr>
        <w:rPr>
          <w:rFonts w:ascii="Arial" w:hAnsi="Arial" w:cs="Arial"/>
          <w:sz w:val="24"/>
          <w:szCs w:val="24"/>
        </w:rPr>
      </w:pPr>
    </w:p>
    <w:p w:rsidR="00EE1DAB" w:rsidRDefault="00EE1DAB" w:rsidP="00EE1DAB">
      <w:pPr>
        <w:rPr>
          <w:rFonts w:ascii="Arial" w:hAnsi="Arial" w:cs="Arial"/>
          <w:sz w:val="24"/>
          <w:szCs w:val="24"/>
        </w:rPr>
      </w:pPr>
    </w:p>
    <w:p w:rsidR="00EE1DAB" w:rsidRDefault="00EE1DAB" w:rsidP="00EE1DAB">
      <w:pPr>
        <w:rPr>
          <w:rFonts w:ascii="Arial" w:hAnsi="Arial" w:cs="Arial"/>
          <w:sz w:val="24"/>
          <w:szCs w:val="24"/>
        </w:rPr>
      </w:pPr>
    </w:p>
    <w:p w:rsidR="00EE1DAB" w:rsidRDefault="00EE1DAB" w:rsidP="00EE1DAB">
      <w:pPr>
        <w:rPr>
          <w:rFonts w:ascii="Arial" w:hAnsi="Arial" w:cs="Arial"/>
          <w:sz w:val="24"/>
          <w:szCs w:val="24"/>
        </w:rPr>
      </w:pPr>
    </w:p>
    <w:p w:rsidR="00EE1DAB" w:rsidRDefault="00EE1DAB" w:rsidP="00EE1DAB">
      <w:pPr>
        <w:rPr>
          <w:rFonts w:ascii="Arial" w:hAnsi="Arial" w:cs="Arial"/>
          <w:sz w:val="24"/>
          <w:szCs w:val="24"/>
        </w:rPr>
      </w:pPr>
    </w:p>
    <w:p w:rsidR="00EE1DAB" w:rsidRPr="00EE1DAB" w:rsidRDefault="00EE1DAB" w:rsidP="00EE1DAB">
      <w:pPr>
        <w:rPr>
          <w:rFonts w:ascii="Arial" w:hAnsi="Arial" w:cs="Arial"/>
          <w:sz w:val="24"/>
          <w:szCs w:val="24"/>
        </w:rPr>
      </w:pPr>
    </w:p>
    <w:p w:rsidR="00E82EB8" w:rsidRDefault="00E82EB8" w:rsidP="00F572CA">
      <w:pPr>
        <w:rPr>
          <w:b/>
          <w:sz w:val="24"/>
          <w:szCs w:val="24"/>
          <w:u w:val="single"/>
        </w:rPr>
      </w:pPr>
    </w:p>
    <w:p w:rsidR="00E82EB8" w:rsidRDefault="00E82EB8" w:rsidP="00F572CA">
      <w:pPr>
        <w:rPr>
          <w:b/>
          <w:sz w:val="24"/>
          <w:szCs w:val="24"/>
          <w:u w:val="single"/>
        </w:rPr>
      </w:pPr>
    </w:p>
    <w:p w:rsidR="00EE1DAB" w:rsidRPr="001230D7" w:rsidRDefault="00EE1DAB" w:rsidP="00EE1DAB">
      <w:pPr>
        <w:jc w:val="center"/>
        <w:rPr>
          <w:rFonts w:ascii="Arial" w:hAnsi="Arial" w:cs="Arial"/>
          <w:b/>
          <w:sz w:val="24"/>
          <w:szCs w:val="24"/>
        </w:rPr>
      </w:pPr>
      <w:r w:rsidRPr="001230D7">
        <w:rPr>
          <w:rFonts w:ascii="Arial" w:hAnsi="Arial" w:cs="Arial"/>
          <w:b/>
          <w:sz w:val="24"/>
          <w:szCs w:val="24"/>
        </w:rPr>
        <w:t>Brief Sensation Seeking Scale (BSSS)</w:t>
      </w:r>
    </w:p>
    <w:p w:rsidR="00EE1DAB" w:rsidRPr="003B76DF" w:rsidRDefault="00EE1DAB" w:rsidP="00EE1DAB">
      <w:pPr>
        <w:jc w:val="center"/>
        <w:rPr>
          <w:rFonts w:ascii="Arial" w:hAnsi="Arial" w:cs="Arial"/>
          <w:b/>
          <w:sz w:val="24"/>
          <w:szCs w:val="24"/>
        </w:rPr>
      </w:pPr>
      <w:proofErr w:type="spellStart"/>
      <w:r>
        <w:rPr>
          <w:rFonts w:ascii="Arial" w:hAnsi="Arial" w:cs="Arial"/>
          <w:b/>
          <w:sz w:val="24"/>
          <w:szCs w:val="24"/>
        </w:rPr>
        <w:t>Stephenson</w:t>
      </w:r>
      <w:proofErr w:type="gramStart"/>
      <w:r>
        <w:rPr>
          <w:rFonts w:ascii="Arial" w:hAnsi="Arial" w:cs="Arial"/>
          <w:b/>
          <w:sz w:val="24"/>
          <w:szCs w:val="24"/>
        </w:rPr>
        <w:t>,M</w:t>
      </w:r>
      <w:proofErr w:type="spellEnd"/>
      <w:proofErr w:type="gramEnd"/>
      <w:r>
        <w:rPr>
          <w:rFonts w:ascii="Arial" w:hAnsi="Arial" w:cs="Arial"/>
          <w:b/>
          <w:sz w:val="24"/>
          <w:szCs w:val="24"/>
        </w:rPr>
        <w:t xml:space="preserve">. T., Hoyle, R. H., Slater, M. D., &amp; </w:t>
      </w:r>
      <w:proofErr w:type="spellStart"/>
      <w:r>
        <w:rPr>
          <w:rFonts w:ascii="Arial" w:hAnsi="Arial" w:cs="Arial"/>
          <w:b/>
          <w:sz w:val="24"/>
          <w:szCs w:val="24"/>
        </w:rPr>
        <w:t>Palmgreen</w:t>
      </w:r>
      <w:proofErr w:type="spellEnd"/>
      <w:r>
        <w:rPr>
          <w:rFonts w:ascii="Arial" w:hAnsi="Arial" w:cs="Arial"/>
          <w:b/>
          <w:sz w:val="24"/>
          <w:szCs w:val="24"/>
        </w:rPr>
        <w:t xml:space="preserve">, P. (2003). </w:t>
      </w:r>
      <w:proofErr w:type="gramStart"/>
      <w:r>
        <w:rPr>
          <w:rFonts w:ascii="Arial" w:hAnsi="Arial" w:cs="Arial"/>
          <w:b/>
          <w:sz w:val="24"/>
          <w:szCs w:val="24"/>
        </w:rPr>
        <w:t>Brief measures of sensation seeking for screening and large scale surveys.</w:t>
      </w:r>
      <w:proofErr w:type="gramEnd"/>
      <w:r>
        <w:rPr>
          <w:rFonts w:ascii="Arial" w:hAnsi="Arial" w:cs="Arial"/>
          <w:b/>
          <w:sz w:val="24"/>
          <w:szCs w:val="24"/>
        </w:rPr>
        <w:t xml:space="preserve"> </w:t>
      </w:r>
      <w:r>
        <w:rPr>
          <w:rFonts w:ascii="Arial" w:hAnsi="Arial" w:cs="Arial"/>
          <w:b/>
          <w:i/>
          <w:sz w:val="24"/>
          <w:szCs w:val="24"/>
        </w:rPr>
        <w:t>Drug and Alcohol Dependency, 72,</w:t>
      </w:r>
      <w:r>
        <w:rPr>
          <w:rFonts w:ascii="Arial" w:hAnsi="Arial" w:cs="Arial"/>
          <w:b/>
          <w:sz w:val="24"/>
          <w:szCs w:val="24"/>
        </w:rPr>
        <w:t xml:space="preserve"> 279-286.</w:t>
      </w:r>
    </w:p>
    <w:p w:rsidR="00EE1DAB" w:rsidRDefault="00EE1DAB" w:rsidP="00EE1DAB">
      <w:pPr>
        <w:jc w:val="center"/>
        <w:rPr>
          <w:rFonts w:ascii="Arial" w:hAnsi="Arial" w:cs="Arial"/>
          <w:b/>
          <w:sz w:val="24"/>
          <w:szCs w:val="24"/>
        </w:rPr>
      </w:pPr>
    </w:p>
    <w:p w:rsidR="00EE1DAB" w:rsidRPr="001230D7" w:rsidRDefault="00EE1DAB" w:rsidP="00EE1DAB">
      <w:pPr>
        <w:rPr>
          <w:rFonts w:ascii="Arial" w:hAnsi="Arial" w:cs="Arial"/>
          <w:sz w:val="24"/>
          <w:szCs w:val="24"/>
        </w:rPr>
      </w:pPr>
      <w:r w:rsidRPr="001230D7">
        <w:rPr>
          <w:rFonts w:ascii="Arial" w:hAnsi="Arial" w:cs="Arial"/>
          <w:color w:val="444444"/>
          <w:sz w:val="24"/>
          <w:szCs w:val="24"/>
          <w:shd w:val="clear" w:color="auto" w:fill="F9F9F9"/>
        </w:rPr>
        <w:t>Please respond to the statements below about how you generally feel about yourself, using the rating scale as follows</w:t>
      </w:r>
      <w:proofErr w:type="gramStart"/>
      <w:r w:rsidRPr="001230D7">
        <w:rPr>
          <w:rFonts w:ascii="Arial" w:hAnsi="Arial" w:cs="Arial"/>
          <w:color w:val="444444"/>
          <w:sz w:val="24"/>
          <w:szCs w:val="24"/>
          <w:shd w:val="clear" w:color="auto" w:fill="F9F9F9"/>
        </w:rPr>
        <w:t>:</w:t>
      </w:r>
      <w:proofErr w:type="gramEnd"/>
      <w:r w:rsidRPr="001230D7">
        <w:rPr>
          <w:rFonts w:ascii="Arial" w:hAnsi="Arial" w:cs="Arial"/>
          <w:color w:val="444444"/>
          <w:sz w:val="20"/>
          <w:szCs w:val="21"/>
        </w:rPr>
        <w:br/>
      </w:r>
      <w:r w:rsidRPr="001230D7">
        <w:rPr>
          <w:rFonts w:ascii="Arial" w:hAnsi="Arial" w:cs="Arial"/>
          <w:color w:val="444444"/>
          <w:sz w:val="20"/>
          <w:szCs w:val="21"/>
        </w:rPr>
        <w:br/>
      </w:r>
      <w:r w:rsidRPr="001230D7">
        <w:rPr>
          <w:rStyle w:val="Strong"/>
          <w:rFonts w:ascii="Arial" w:hAnsi="Arial" w:cs="Arial"/>
          <w:color w:val="444444"/>
          <w:sz w:val="20"/>
          <w:szCs w:val="21"/>
          <w:shd w:val="clear" w:color="auto" w:fill="F9F9F9"/>
        </w:rPr>
        <w:t>Strongly disagree       Disagree       Neither disagree nor agree       Agree      Strongly agree</w:t>
      </w:r>
    </w:p>
    <w:p w:rsidR="00EE1DAB" w:rsidRDefault="00EE1DAB" w:rsidP="00EE1DAB"/>
    <w:p w:rsidR="00EE1DAB" w:rsidRPr="001230D7" w:rsidRDefault="00EE1DAB" w:rsidP="00EE1DAB">
      <w:pPr>
        <w:pStyle w:val="ListParagraph"/>
        <w:numPr>
          <w:ilvl w:val="0"/>
          <w:numId w:val="7"/>
        </w:numPr>
        <w:rPr>
          <w:rFonts w:ascii="Arial" w:hAnsi="Arial" w:cs="Arial"/>
          <w:sz w:val="24"/>
        </w:rPr>
      </w:pPr>
      <w:r w:rsidRPr="001230D7">
        <w:rPr>
          <w:rFonts w:ascii="Arial" w:hAnsi="Arial" w:cs="Arial"/>
          <w:sz w:val="24"/>
        </w:rPr>
        <w:t>I would like to explore strange places</w:t>
      </w:r>
    </w:p>
    <w:p w:rsidR="00EE1DAB" w:rsidRPr="001230D7" w:rsidRDefault="00EE1DAB" w:rsidP="00EE1DAB">
      <w:pPr>
        <w:pStyle w:val="ListParagraph"/>
        <w:numPr>
          <w:ilvl w:val="0"/>
          <w:numId w:val="7"/>
        </w:numPr>
        <w:rPr>
          <w:rFonts w:ascii="Arial" w:hAnsi="Arial" w:cs="Arial"/>
          <w:sz w:val="24"/>
        </w:rPr>
      </w:pPr>
      <w:r w:rsidRPr="001230D7">
        <w:rPr>
          <w:rFonts w:ascii="Arial" w:hAnsi="Arial" w:cs="Arial"/>
          <w:sz w:val="24"/>
        </w:rPr>
        <w:t>I would like to take off on a trip with no pre-planned routes or timetables</w:t>
      </w:r>
    </w:p>
    <w:p w:rsidR="00EE1DAB" w:rsidRPr="001230D7" w:rsidRDefault="00EE1DAB" w:rsidP="00EE1DAB">
      <w:pPr>
        <w:pStyle w:val="ListParagraph"/>
        <w:numPr>
          <w:ilvl w:val="0"/>
          <w:numId w:val="7"/>
        </w:numPr>
        <w:rPr>
          <w:rFonts w:ascii="Arial" w:hAnsi="Arial" w:cs="Arial"/>
          <w:sz w:val="24"/>
        </w:rPr>
      </w:pPr>
      <w:r w:rsidRPr="001230D7">
        <w:rPr>
          <w:rFonts w:ascii="Arial" w:hAnsi="Arial" w:cs="Arial"/>
          <w:sz w:val="24"/>
        </w:rPr>
        <w:t>I like to do frightening things</w:t>
      </w:r>
    </w:p>
    <w:p w:rsidR="00EE1DAB" w:rsidRPr="001230D7" w:rsidRDefault="00EE1DAB" w:rsidP="00EE1DAB">
      <w:pPr>
        <w:pStyle w:val="ListParagraph"/>
        <w:numPr>
          <w:ilvl w:val="0"/>
          <w:numId w:val="7"/>
        </w:numPr>
        <w:rPr>
          <w:rFonts w:ascii="Arial" w:hAnsi="Arial" w:cs="Arial"/>
          <w:sz w:val="24"/>
        </w:rPr>
      </w:pPr>
      <w:r w:rsidRPr="001230D7">
        <w:rPr>
          <w:rFonts w:ascii="Arial" w:hAnsi="Arial" w:cs="Arial"/>
          <w:sz w:val="24"/>
        </w:rPr>
        <w:t>I would like to try parachute-jumping</w:t>
      </w:r>
    </w:p>
    <w:p w:rsidR="00EE1DAB" w:rsidRPr="001230D7" w:rsidRDefault="00EE1DAB" w:rsidP="00EE1DAB">
      <w:pPr>
        <w:pStyle w:val="ListParagraph"/>
        <w:numPr>
          <w:ilvl w:val="0"/>
          <w:numId w:val="7"/>
        </w:numPr>
        <w:rPr>
          <w:rFonts w:ascii="Arial" w:hAnsi="Arial" w:cs="Arial"/>
          <w:sz w:val="24"/>
        </w:rPr>
      </w:pPr>
      <w:r w:rsidRPr="001230D7">
        <w:rPr>
          <w:rFonts w:ascii="Arial" w:hAnsi="Arial" w:cs="Arial"/>
          <w:sz w:val="24"/>
        </w:rPr>
        <w:t>I like wild parties</w:t>
      </w:r>
    </w:p>
    <w:p w:rsidR="00EE1DAB" w:rsidRPr="001230D7" w:rsidRDefault="00EE1DAB" w:rsidP="00EE1DAB">
      <w:pPr>
        <w:pStyle w:val="ListParagraph"/>
        <w:numPr>
          <w:ilvl w:val="0"/>
          <w:numId w:val="7"/>
        </w:numPr>
        <w:rPr>
          <w:rFonts w:ascii="Arial" w:hAnsi="Arial" w:cs="Arial"/>
          <w:sz w:val="24"/>
        </w:rPr>
      </w:pPr>
      <w:r w:rsidRPr="001230D7">
        <w:rPr>
          <w:rFonts w:ascii="Arial" w:hAnsi="Arial" w:cs="Arial"/>
          <w:sz w:val="24"/>
        </w:rPr>
        <w:t>I like new and exciting experiences, even if I have to break the rules</w:t>
      </w:r>
    </w:p>
    <w:p w:rsidR="00EE1DAB" w:rsidRPr="001230D7" w:rsidRDefault="00EE1DAB" w:rsidP="00EE1DAB">
      <w:pPr>
        <w:pStyle w:val="ListParagraph"/>
        <w:numPr>
          <w:ilvl w:val="0"/>
          <w:numId w:val="7"/>
        </w:numPr>
        <w:rPr>
          <w:rFonts w:ascii="Arial" w:hAnsi="Arial" w:cs="Arial"/>
          <w:sz w:val="24"/>
        </w:rPr>
      </w:pPr>
      <w:r w:rsidRPr="001230D7">
        <w:rPr>
          <w:rFonts w:ascii="Arial" w:hAnsi="Arial" w:cs="Arial"/>
          <w:sz w:val="24"/>
        </w:rPr>
        <w:t>I get restless when I spend too much time at home</w:t>
      </w:r>
    </w:p>
    <w:p w:rsidR="00EE1DAB" w:rsidRDefault="00EE1DAB" w:rsidP="00EE1DAB">
      <w:pPr>
        <w:pStyle w:val="ListParagraph"/>
        <w:numPr>
          <w:ilvl w:val="0"/>
          <w:numId w:val="7"/>
        </w:numPr>
        <w:rPr>
          <w:rFonts w:ascii="Arial" w:hAnsi="Arial" w:cs="Arial"/>
          <w:sz w:val="24"/>
        </w:rPr>
      </w:pPr>
      <w:r w:rsidRPr="001230D7">
        <w:rPr>
          <w:rFonts w:ascii="Arial" w:hAnsi="Arial" w:cs="Arial"/>
          <w:sz w:val="24"/>
        </w:rPr>
        <w:t>I prefer friends who are excitingly unpredictable</w:t>
      </w:r>
    </w:p>
    <w:p w:rsidR="00EE1DAB" w:rsidRDefault="00EE1DAB" w:rsidP="00EE1DAB">
      <w:pPr>
        <w:rPr>
          <w:rFonts w:ascii="Arial" w:hAnsi="Arial" w:cs="Arial"/>
          <w:sz w:val="24"/>
        </w:rPr>
      </w:pPr>
    </w:p>
    <w:p w:rsidR="00EE1DAB" w:rsidRDefault="00EE1DAB" w:rsidP="00EE1DAB">
      <w:pPr>
        <w:rPr>
          <w:rFonts w:ascii="Arial" w:hAnsi="Arial" w:cs="Arial"/>
          <w:sz w:val="24"/>
        </w:rPr>
      </w:pPr>
      <w:r>
        <w:rPr>
          <w:rFonts w:ascii="Arial" w:hAnsi="Arial" w:cs="Arial"/>
          <w:sz w:val="24"/>
        </w:rPr>
        <w:t>Scoring key:</w:t>
      </w:r>
    </w:p>
    <w:p w:rsidR="00EE1DAB" w:rsidRDefault="00EE1DAB" w:rsidP="00EE1DAB">
      <w:pPr>
        <w:rPr>
          <w:rFonts w:ascii="Arial" w:hAnsi="Arial" w:cs="Arial"/>
          <w:sz w:val="24"/>
        </w:rPr>
      </w:pPr>
      <w:r>
        <w:rPr>
          <w:rFonts w:ascii="Arial" w:hAnsi="Arial" w:cs="Arial"/>
          <w:sz w:val="24"/>
        </w:rPr>
        <w:t>Strongly disagree = 1</w:t>
      </w:r>
    </w:p>
    <w:p w:rsidR="00EE1DAB" w:rsidRDefault="00EE1DAB" w:rsidP="00EE1DAB">
      <w:pPr>
        <w:rPr>
          <w:rFonts w:ascii="Arial" w:hAnsi="Arial" w:cs="Arial"/>
          <w:sz w:val="24"/>
        </w:rPr>
      </w:pPr>
      <w:r>
        <w:rPr>
          <w:rFonts w:ascii="Arial" w:hAnsi="Arial" w:cs="Arial"/>
          <w:sz w:val="24"/>
        </w:rPr>
        <w:t>Disagree = 2</w:t>
      </w:r>
    </w:p>
    <w:p w:rsidR="00EE1DAB" w:rsidRDefault="00EE1DAB" w:rsidP="00EE1DAB">
      <w:pPr>
        <w:rPr>
          <w:rFonts w:ascii="Arial" w:hAnsi="Arial" w:cs="Arial"/>
          <w:sz w:val="24"/>
        </w:rPr>
      </w:pPr>
      <w:r>
        <w:rPr>
          <w:rFonts w:ascii="Arial" w:hAnsi="Arial" w:cs="Arial"/>
          <w:sz w:val="24"/>
        </w:rPr>
        <w:t>Neither disagree nor agree = 3</w:t>
      </w:r>
    </w:p>
    <w:p w:rsidR="00EE1DAB" w:rsidRDefault="00EE1DAB" w:rsidP="00EE1DAB">
      <w:pPr>
        <w:rPr>
          <w:rFonts w:ascii="Arial" w:hAnsi="Arial" w:cs="Arial"/>
          <w:sz w:val="24"/>
        </w:rPr>
      </w:pPr>
      <w:r>
        <w:rPr>
          <w:rFonts w:ascii="Arial" w:hAnsi="Arial" w:cs="Arial"/>
          <w:sz w:val="24"/>
        </w:rPr>
        <w:t>Agree = 4</w:t>
      </w:r>
    </w:p>
    <w:p w:rsidR="00EE1DAB" w:rsidRDefault="00EE1DAB" w:rsidP="00EE1DAB">
      <w:pPr>
        <w:rPr>
          <w:rFonts w:ascii="Arial" w:hAnsi="Arial" w:cs="Arial"/>
          <w:sz w:val="24"/>
        </w:rPr>
      </w:pPr>
      <w:r>
        <w:rPr>
          <w:rFonts w:ascii="Arial" w:hAnsi="Arial" w:cs="Arial"/>
          <w:sz w:val="24"/>
        </w:rPr>
        <w:t>Strongly agree = 5</w:t>
      </w:r>
    </w:p>
    <w:p w:rsidR="00EE1DAB" w:rsidRDefault="00EE1DAB" w:rsidP="00EE1DAB">
      <w:pPr>
        <w:rPr>
          <w:rFonts w:ascii="Arial" w:hAnsi="Arial" w:cs="Arial"/>
          <w:sz w:val="24"/>
        </w:rPr>
      </w:pPr>
    </w:p>
    <w:p w:rsidR="00EE1DAB" w:rsidRPr="001230D7" w:rsidRDefault="00EE1DAB" w:rsidP="00EE1DAB">
      <w:pPr>
        <w:rPr>
          <w:rFonts w:ascii="Arial" w:hAnsi="Arial" w:cs="Arial"/>
          <w:sz w:val="24"/>
        </w:rPr>
      </w:pPr>
      <w:proofErr w:type="gramStart"/>
      <w:r>
        <w:rPr>
          <w:rFonts w:ascii="Arial" w:hAnsi="Arial" w:cs="Arial"/>
          <w:sz w:val="24"/>
        </w:rPr>
        <w:t>Range of scores between 8 and 40.</w:t>
      </w:r>
      <w:proofErr w:type="gramEnd"/>
      <w:r>
        <w:rPr>
          <w:rFonts w:ascii="Arial" w:hAnsi="Arial" w:cs="Arial"/>
          <w:sz w:val="24"/>
        </w:rPr>
        <w:t xml:space="preserve"> Higher scores indicated greater sensation seeking tendencies.</w:t>
      </w:r>
    </w:p>
    <w:p w:rsidR="00EE1DAB" w:rsidRDefault="00EE1DAB" w:rsidP="00EE1DAB"/>
    <w:p w:rsidR="0077741C" w:rsidRDefault="0077741C" w:rsidP="00EE1DAB"/>
    <w:p w:rsidR="0077741C" w:rsidRDefault="0077741C" w:rsidP="00EE1DAB"/>
    <w:p w:rsidR="0077741C" w:rsidRDefault="0077741C" w:rsidP="00EE1DAB"/>
    <w:p w:rsidR="0077741C" w:rsidRDefault="0077741C" w:rsidP="00EE1DAB"/>
    <w:p w:rsidR="0077741C" w:rsidRPr="0088669E" w:rsidRDefault="0077741C" w:rsidP="0077741C">
      <w:pPr>
        <w:jc w:val="center"/>
        <w:rPr>
          <w:rFonts w:ascii="Arial" w:hAnsi="Arial" w:cs="Arial"/>
          <w:b/>
          <w:sz w:val="24"/>
          <w:szCs w:val="24"/>
        </w:rPr>
      </w:pPr>
      <w:r w:rsidRPr="0088669E">
        <w:rPr>
          <w:rFonts w:ascii="Arial" w:hAnsi="Arial" w:cs="Arial"/>
          <w:b/>
          <w:sz w:val="24"/>
          <w:szCs w:val="24"/>
        </w:rPr>
        <w:t>Risky Driving Behaviour</w:t>
      </w:r>
    </w:p>
    <w:p w:rsidR="0077741C" w:rsidRPr="00595C32" w:rsidRDefault="0077741C" w:rsidP="0077741C">
      <w:pPr>
        <w:jc w:val="center"/>
        <w:rPr>
          <w:rFonts w:ascii="Arial" w:hAnsi="Arial" w:cs="Arial"/>
          <w:b/>
          <w:sz w:val="24"/>
          <w:szCs w:val="24"/>
        </w:rPr>
      </w:pPr>
      <w:proofErr w:type="spellStart"/>
      <w:r>
        <w:rPr>
          <w:rFonts w:ascii="Arial" w:hAnsi="Arial" w:cs="Arial"/>
          <w:b/>
          <w:sz w:val="24"/>
          <w:szCs w:val="24"/>
        </w:rPr>
        <w:t>Ivers</w:t>
      </w:r>
      <w:proofErr w:type="spellEnd"/>
      <w:r>
        <w:rPr>
          <w:rFonts w:ascii="Arial" w:hAnsi="Arial" w:cs="Arial"/>
          <w:b/>
          <w:sz w:val="24"/>
          <w:szCs w:val="24"/>
        </w:rPr>
        <w:t xml:space="preserve">, R., </w:t>
      </w:r>
      <w:proofErr w:type="spellStart"/>
      <w:r>
        <w:rPr>
          <w:rFonts w:ascii="Arial" w:hAnsi="Arial" w:cs="Arial"/>
          <w:b/>
          <w:sz w:val="24"/>
          <w:szCs w:val="24"/>
        </w:rPr>
        <w:t>Senserrick</w:t>
      </w:r>
      <w:proofErr w:type="spellEnd"/>
      <w:r>
        <w:rPr>
          <w:rFonts w:ascii="Arial" w:hAnsi="Arial" w:cs="Arial"/>
          <w:b/>
          <w:sz w:val="24"/>
          <w:szCs w:val="24"/>
        </w:rPr>
        <w:t xml:space="preserve">, T., </w:t>
      </w:r>
      <w:proofErr w:type="spellStart"/>
      <w:r>
        <w:rPr>
          <w:rFonts w:ascii="Arial" w:hAnsi="Arial" w:cs="Arial"/>
          <w:b/>
          <w:sz w:val="24"/>
          <w:szCs w:val="24"/>
        </w:rPr>
        <w:t>Boufous</w:t>
      </w:r>
      <w:proofErr w:type="spellEnd"/>
      <w:r>
        <w:rPr>
          <w:rFonts w:ascii="Arial" w:hAnsi="Arial" w:cs="Arial"/>
          <w:b/>
          <w:sz w:val="24"/>
          <w:szCs w:val="24"/>
        </w:rPr>
        <w:t>, S., Stevenson, M., Chen, H-Y., Woodward, M</w:t>
      </w:r>
      <w:proofErr w:type="gramStart"/>
      <w:r>
        <w:rPr>
          <w:rFonts w:ascii="Arial" w:hAnsi="Arial" w:cs="Arial"/>
          <w:b/>
          <w:sz w:val="24"/>
          <w:szCs w:val="24"/>
        </w:rPr>
        <w:t>., …</w:t>
      </w:r>
      <w:proofErr w:type="gramEnd"/>
      <w:r>
        <w:rPr>
          <w:rFonts w:ascii="Arial" w:hAnsi="Arial" w:cs="Arial"/>
          <w:b/>
          <w:sz w:val="24"/>
          <w:szCs w:val="24"/>
        </w:rPr>
        <w:t xml:space="preserve"> &amp; Norton, R. (2009). Novice drivers’ risky driving behaviour, risk perception, and crash risk: Findings from the DRIVE study. </w:t>
      </w:r>
      <w:r>
        <w:rPr>
          <w:rFonts w:ascii="Arial" w:hAnsi="Arial" w:cs="Arial"/>
          <w:b/>
          <w:i/>
          <w:sz w:val="24"/>
          <w:szCs w:val="24"/>
        </w:rPr>
        <w:t>American Journal of Public Health, 99</w:t>
      </w:r>
      <w:r>
        <w:rPr>
          <w:rFonts w:ascii="Arial" w:hAnsi="Arial" w:cs="Arial"/>
          <w:b/>
          <w:sz w:val="24"/>
          <w:szCs w:val="24"/>
        </w:rPr>
        <w:t>(9), 1638-1644.</w:t>
      </w:r>
    </w:p>
    <w:p w:rsidR="0077741C" w:rsidRPr="0088669E" w:rsidRDefault="0077741C" w:rsidP="0077741C">
      <w:pPr>
        <w:rPr>
          <w:rFonts w:ascii="Arial" w:hAnsi="Arial" w:cs="Arial"/>
          <w:sz w:val="24"/>
          <w:szCs w:val="24"/>
        </w:rPr>
      </w:pPr>
    </w:p>
    <w:p w:rsidR="0077741C" w:rsidRDefault="0077741C" w:rsidP="0077741C">
      <w:pPr>
        <w:rPr>
          <w:rStyle w:val="Strong"/>
          <w:rFonts w:ascii="Arial" w:hAnsi="Arial" w:cs="Arial"/>
          <w:color w:val="444444"/>
          <w:sz w:val="24"/>
          <w:szCs w:val="24"/>
          <w:shd w:val="clear" w:color="auto" w:fill="F9F9F9"/>
        </w:rPr>
      </w:pPr>
      <w:r w:rsidRPr="0088669E">
        <w:rPr>
          <w:rFonts w:ascii="Arial" w:hAnsi="Arial" w:cs="Arial"/>
          <w:color w:val="444444"/>
          <w:sz w:val="24"/>
          <w:szCs w:val="24"/>
          <w:shd w:val="clear" w:color="auto" w:fill="F9F9F9"/>
        </w:rPr>
        <w:t>Please respond to the statements below as honestly as possible, using the rating scales as follows</w:t>
      </w:r>
      <w:proofErr w:type="gramStart"/>
      <w:r w:rsidRPr="0088669E">
        <w:rPr>
          <w:rFonts w:ascii="Arial" w:hAnsi="Arial" w:cs="Arial"/>
          <w:color w:val="444444"/>
          <w:sz w:val="24"/>
          <w:szCs w:val="24"/>
          <w:shd w:val="clear" w:color="auto" w:fill="F9F9F9"/>
        </w:rPr>
        <w:t>:</w:t>
      </w:r>
      <w:proofErr w:type="gramEnd"/>
      <w:r w:rsidRPr="0088669E">
        <w:rPr>
          <w:rFonts w:ascii="Arial" w:hAnsi="Arial" w:cs="Arial"/>
          <w:color w:val="444444"/>
          <w:sz w:val="24"/>
          <w:szCs w:val="24"/>
        </w:rPr>
        <w:br/>
      </w:r>
      <w:r w:rsidRPr="0088669E">
        <w:rPr>
          <w:rFonts w:ascii="Arial" w:hAnsi="Arial" w:cs="Arial"/>
          <w:color w:val="444444"/>
          <w:sz w:val="24"/>
          <w:szCs w:val="24"/>
        </w:rPr>
        <w:br/>
      </w:r>
      <w:r w:rsidRPr="0088669E">
        <w:rPr>
          <w:rStyle w:val="Strong"/>
          <w:rFonts w:ascii="Arial" w:hAnsi="Arial" w:cs="Arial"/>
          <w:color w:val="444444"/>
          <w:sz w:val="24"/>
          <w:szCs w:val="24"/>
          <w:shd w:val="clear" w:color="auto" w:fill="F9F9F9"/>
        </w:rPr>
        <w:t>Very Often         Often        Sometimes         Hardly Ever      Never</w:t>
      </w:r>
    </w:p>
    <w:p w:rsidR="0077741C" w:rsidRDefault="0077741C" w:rsidP="0077741C">
      <w:pPr>
        <w:rPr>
          <w:rStyle w:val="Strong"/>
          <w:rFonts w:ascii="Arial" w:hAnsi="Arial" w:cs="Arial"/>
          <w:color w:val="444444"/>
          <w:sz w:val="24"/>
          <w:szCs w:val="24"/>
          <w:shd w:val="clear" w:color="auto" w:fill="F9F9F9"/>
        </w:rPr>
      </w:pPr>
    </w:p>
    <w:p w:rsidR="0077741C" w:rsidRDefault="0077741C" w:rsidP="0077741C">
      <w:pPr>
        <w:rPr>
          <w:rStyle w:val="Strong"/>
          <w:rFonts w:ascii="Arial" w:hAnsi="Arial" w:cs="Arial"/>
          <w:color w:val="444444"/>
          <w:sz w:val="24"/>
          <w:szCs w:val="24"/>
          <w:shd w:val="clear" w:color="auto" w:fill="F9F9F9"/>
        </w:rPr>
      </w:pPr>
    </w:p>
    <w:p w:rsidR="0077741C" w:rsidRPr="0088669E" w:rsidRDefault="0077741C" w:rsidP="0077741C">
      <w:pPr>
        <w:rPr>
          <w:rFonts w:ascii="Arial" w:hAnsi="Arial" w:cs="Arial"/>
          <w:sz w:val="24"/>
          <w:szCs w:val="24"/>
        </w:rPr>
      </w:pPr>
      <w:r w:rsidRPr="0088669E">
        <w:rPr>
          <w:rFonts w:ascii="Arial" w:hAnsi="Arial" w:cs="Arial"/>
          <w:sz w:val="24"/>
          <w:szCs w:val="24"/>
        </w:rPr>
        <w:t>1.</w:t>
      </w:r>
      <w:r w:rsidRPr="0088669E">
        <w:rPr>
          <w:rFonts w:ascii="Arial" w:hAnsi="Arial" w:cs="Arial"/>
          <w:sz w:val="24"/>
          <w:szCs w:val="24"/>
        </w:rPr>
        <w:tab/>
        <w:t>Drive with 2 or more passengers</w:t>
      </w:r>
    </w:p>
    <w:p w:rsidR="0077741C" w:rsidRPr="0088669E" w:rsidRDefault="0077741C" w:rsidP="0077741C">
      <w:pPr>
        <w:rPr>
          <w:rFonts w:ascii="Arial" w:hAnsi="Arial" w:cs="Arial"/>
          <w:sz w:val="24"/>
          <w:szCs w:val="24"/>
        </w:rPr>
      </w:pPr>
      <w:r w:rsidRPr="0088669E">
        <w:rPr>
          <w:rFonts w:ascii="Arial" w:hAnsi="Arial" w:cs="Arial"/>
          <w:sz w:val="24"/>
          <w:szCs w:val="24"/>
        </w:rPr>
        <w:t>2.</w:t>
      </w:r>
      <w:r w:rsidRPr="0088669E">
        <w:rPr>
          <w:rFonts w:ascii="Arial" w:hAnsi="Arial" w:cs="Arial"/>
          <w:sz w:val="24"/>
          <w:szCs w:val="24"/>
        </w:rPr>
        <w:tab/>
        <w:t>Drive while listening to loud music</w:t>
      </w:r>
    </w:p>
    <w:p w:rsidR="0077741C" w:rsidRPr="0088669E" w:rsidRDefault="0077741C" w:rsidP="0077741C">
      <w:pPr>
        <w:rPr>
          <w:rFonts w:ascii="Arial" w:hAnsi="Arial" w:cs="Arial"/>
          <w:sz w:val="24"/>
          <w:szCs w:val="24"/>
        </w:rPr>
      </w:pPr>
      <w:r w:rsidRPr="0088669E">
        <w:rPr>
          <w:rFonts w:ascii="Arial" w:hAnsi="Arial" w:cs="Arial"/>
          <w:sz w:val="24"/>
          <w:szCs w:val="24"/>
        </w:rPr>
        <w:t>3.</w:t>
      </w:r>
      <w:r w:rsidRPr="0088669E">
        <w:rPr>
          <w:rFonts w:ascii="Arial" w:hAnsi="Arial" w:cs="Arial"/>
          <w:sz w:val="24"/>
          <w:szCs w:val="24"/>
        </w:rPr>
        <w:tab/>
        <w:t>Drive about 50mph in a 40mph zone</w:t>
      </w:r>
    </w:p>
    <w:p w:rsidR="0077741C" w:rsidRPr="0088669E" w:rsidRDefault="0077741C" w:rsidP="0077741C">
      <w:pPr>
        <w:rPr>
          <w:rFonts w:ascii="Arial" w:hAnsi="Arial" w:cs="Arial"/>
          <w:sz w:val="24"/>
          <w:szCs w:val="24"/>
        </w:rPr>
      </w:pPr>
      <w:r w:rsidRPr="0088669E">
        <w:rPr>
          <w:rFonts w:ascii="Arial" w:hAnsi="Arial" w:cs="Arial"/>
          <w:sz w:val="24"/>
          <w:szCs w:val="24"/>
        </w:rPr>
        <w:t>4.</w:t>
      </w:r>
      <w:r w:rsidRPr="0088669E">
        <w:rPr>
          <w:rFonts w:ascii="Arial" w:hAnsi="Arial" w:cs="Arial"/>
          <w:sz w:val="24"/>
          <w:szCs w:val="24"/>
        </w:rPr>
        <w:tab/>
        <w:t>Drive fast just for the thrill of it</w:t>
      </w:r>
    </w:p>
    <w:p w:rsidR="0077741C" w:rsidRPr="0088669E" w:rsidRDefault="0077741C" w:rsidP="0077741C">
      <w:pPr>
        <w:rPr>
          <w:rFonts w:ascii="Arial" w:hAnsi="Arial" w:cs="Arial"/>
          <w:sz w:val="24"/>
          <w:szCs w:val="24"/>
        </w:rPr>
      </w:pPr>
      <w:r w:rsidRPr="0088669E">
        <w:rPr>
          <w:rFonts w:ascii="Arial" w:hAnsi="Arial" w:cs="Arial"/>
          <w:sz w:val="24"/>
          <w:szCs w:val="24"/>
        </w:rPr>
        <w:t>5.</w:t>
      </w:r>
      <w:r w:rsidRPr="0088669E">
        <w:rPr>
          <w:rFonts w:ascii="Arial" w:hAnsi="Arial" w:cs="Arial"/>
          <w:sz w:val="24"/>
          <w:szCs w:val="24"/>
        </w:rPr>
        <w:tab/>
        <w:t>Follow very closely behind slow drivers</w:t>
      </w:r>
    </w:p>
    <w:p w:rsidR="0077741C" w:rsidRPr="0088669E" w:rsidRDefault="0077741C" w:rsidP="0077741C">
      <w:pPr>
        <w:rPr>
          <w:rFonts w:ascii="Arial" w:hAnsi="Arial" w:cs="Arial"/>
          <w:sz w:val="24"/>
          <w:szCs w:val="24"/>
        </w:rPr>
      </w:pPr>
      <w:r w:rsidRPr="0088669E">
        <w:rPr>
          <w:rFonts w:ascii="Arial" w:hAnsi="Arial" w:cs="Arial"/>
          <w:sz w:val="24"/>
          <w:szCs w:val="24"/>
        </w:rPr>
        <w:t>6.</w:t>
      </w:r>
      <w:r w:rsidRPr="0088669E">
        <w:rPr>
          <w:rFonts w:ascii="Arial" w:hAnsi="Arial" w:cs="Arial"/>
          <w:sz w:val="24"/>
          <w:szCs w:val="24"/>
        </w:rPr>
        <w:tab/>
        <w:t>Speed up if someone is trying to pass</w:t>
      </w:r>
    </w:p>
    <w:p w:rsidR="0077741C" w:rsidRPr="0088669E" w:rsidRDefault="0077741C" w:rsidP="0077741C">
      <w:pPr>
        <w:rPr>
          <w:rFonts w:ascii="Arial" w:hAnsi="Arial" w:cs="Arial"/>
          <w:sz w:val="24"/>
          <w:szCs w:val="24"/>
        </w:rPr>
      </w:pPr>
      <w:r w:rsidRPr="0088669E">
        <w:rPr>
          <w:rFonts w:ascii="Arial" w:hAnsi="Arial" w:cs="Arial"/>
          <w:sz w:val="24"/>
          <w:szCs w:val="24"/>
        </w:rPr>
        <w:t>7.</w:t>
      </w:r>
      <w:r w:rsidRPr="0088669E">
        <w:rPr>
          <w:rFonts w:ascii="Arial" w:hAnsi="Arial" w:cs="Arial"/>
          <w:sz w:val="24"/>
          <w:szCs w:val="24"/>
        </w:rPr>
        <w:tab/>
        <w:t>Take some risks when driving because it makes driving more fun</w:t>
      </w:r>
    </w:p>
    <w:p w:rsidR="0077741C" w:rsidRPr="0088669E" w:rsidRDefault="0077741C" w:rsidP="0077741C">
      <w:pPr>
        <w:rPr>
          <w:rFonts w:ascii="Arial" w:hAnsi="Arial" w:cs="Arial"/>
          <w:sz w:val="24"/>
          <w:szCs w:val="24"/>
        </w:rPr>
      </w:pPr>
      <w:r w:rsidRPr="0088669E">
        <w:rPr>
          <w:rFonts w:ascii="Arial" w:hAnsi="Arial" w:cs="Arial"/>
          <w:sz w:val="24"/>
          <w:szCs w:val="24"/>
        </w:rPr>
        <w:t>8.</w:t>
      </w:r>
      <w:r w:rsidRPr="0088669E">
        <w:rPr>
          <w:rFonts w:ascii="Arial" w:hAnsi="Arial" w:cs="Arial"/>
          <w:sz w:val="24"/>
          <w:szCs w:val="24"/>
        </w:rPr>
        <w:tab/>
        <w:t>Make rude gestures at other drivers</w:t>
      </w:r>
    </w:p>
    <w:p w:rsidR="0077741C" w:rsidRPr="0088669E" w:rsidRDefault="0077741C" w:rsidP="0077741C">
      <w:pPr>
        <w:rPr>
          <w:rFonts w:ascii="Arial" w:hAnsi="Arial" w:cs="Arial"/>
          <w:sz w:val="24"/>
          <w:szCs w:val="24"/>
        </w:rPr>
      </w:pPr>
      <w:r w:rsidRPr="0088669E">
        <w:rPr>
          <w:rFonts w:ascii="Arial" w:hAnsi="Arial" w:cs="Arial"/>
          <w:sz w:val="24"/>
          <w:szCs w:val="24"/>
        </w:rPr>
        <w:t>9.</w:t>
      </w:r>
      <w:r w:rsidRPr="0088669E">
        <w:rPr>
          <w:rFonts w:ascii="Arial" w:hAnsi="Arial" w:cs="Arial"/>
          <w:sz w:val="24"/>
          <w:szCs w:val="24"/>
        </w:rPr>
        <w:tab/>
        <w:t>Honk your horn or flash your lights in anger at other drivers</w:t>
      </w:r>
    </w:p>
    <w:p w:rsidR="0077741C" w:rsidRPr="0088669E" w:rsidRDefault="0077741C" w:rsidP="0077741C">
      <w:pPr>
        <w:rPr>
          <w:rFonts w:ascii="Arial" w:hAnsi="Arial" w:cs="Arial"/>
          <w:sz w:val="24"/>
          <w:szCs w:val="24"/>
        </w:rPr>
      </w:pPr>
      <w:r w:rsidRPr="0088669E">
        <w:rPr>
          <w:rFonts w:ascii="Arial" w:hAnsi="Arial" w:cs="Arial"/>
          <w:sz w:val="24"/>
          <w:szCs w:val="24"/>
        </w:rPr>
        <w:t>10.</w:t>
      </w:r>
      <w:r w:rsidRPr="0088669E">
        <w:rPr>
          <w:rFonts w:ascii="Arial" w:hAnsi="Arial" w:cs="Arial"/>
          <w:sz w:val="24"/>
          <w:szCs w:val="24"/>
        </w:rPr>
        <w:tab/>
        <w:t>Do burnouts, donuts, or skids just for the fun of it</w:t>
      </w:r>
    </w:p>
    <w:p w:rsidR="0077741C" w:rsidRPr="0088669E" w:rsidRDefault="0077741C" w:rsidP="0077741C">
      <w:pPr>
        <w:rPr>
          <w:rFonts w:ascii="Arial" w:hAnsi="Arial" w:cs="Arial"/>
          <w:sz w:val="24"/>
          <w:szCs w:val="24"/>
        </w:rPr>
      </w:pPr>
      <w:r w:rsidRPr="0088669E">
        <w:rPr>
          <w:rFonts w:ascii="Arial" w:hAnsi="Arial" w:cs="Arial"/>
          <w:sz w:val="24"/>
          <w:szCs w:val="24"/>
        </w:rPr>
        <w:t>11.</w:t>
      </w:r>
      <w:r w:rsidRPr="0088669E">
        <w:rPr>
          <w:rFonts w:ascii="Arial" w:hAnsi="Arial" w:cs="Arial"/>
          <w:sz w:val="24"/>
          <w:szCs w:val="24"/>
        </w:rPr>
        <w:tab/>
        <w:t>Race or drag race for the fun of it</w:t>
      </w:r>
    </w:p>
    <w:p w:rsidR="0077741C" w:rsidRPr="0088669E" w:rsidRDefault="0077741C" w:rsidP="0077741C">
      <w:pPr>
        <w:rPr>
          <w:rFonts w:ascii="Arial" w:hAnsi="Arial" w:cs="Arial"/>
          <w:sz w:val="24"/>
          <w:szCs w:val="24"/>
        </w:rPr>
      </w:pPr>
      <w:r w:rsidRPr="0088669E">
        <w:rPr>
          <w:rFonts w:ascii="Arial" w:hAnsi="Arial" w:cs="Arial"/>
          <w:sz w:val="24"/>
          <w:szCs w:val="24"/>
        </w:rPr>
        <w:t>12.</w:t>
      </w:r>
      <w:r w:rsidRPr="0088669E">
        <w:rPr>
          <w:rFonts w:ascii="Arial" w:hAnsi="Arial" w:cs="Arial"/>
          <w:sz w:val="24"/>
          <w:szCs w:val="24"/>
        </w:rPr>
        <w:tab/>
        <w:t>Drive while using SMS on a mobile phone</w:t>
      </w:r>
    </w:p>
    <w:p w:rsidR="0077741C" w:rsidRPr="0088669E" w:rsidRDefault="0077741C" w:rsidP="0077741C">
      <w:pPr>
        <w:rPr>
          <w:rFonts w:ascii="Arial" w:hAnsi="Arial" w:cs="Arial"/>
          <w:sz w:val="24"/>
          <w:szCs w:val="24"/>
        </w:rPr>
      </w:pPr>
      <w:r w:rsidRPr="0088669E">
        <w:rPr>
          <w:rFonts w:ascii="Arial" w:hAnsi="Arial" w:cs="Arial"/>
          <w:sz w:val="24"/>
          <w:szCs w:val="24"/>
        </w:rPr>
        <w:t>13.</w:t>
      </w:r>
      <w:r w:rsidRPr="0088669E">
        <w:rPr>
          <w:rFonts w:ascii="Arial" w:hAnsi="Arial" w:cs="Arial"/>
          <w:sz w:val="24"/>
          <w:szCs w:val="24"/>
        </w:rPr>
        <w:tab/>
        <w:t>Drive while talking on a mobile phone</w:t>
      </w:r>
    </w:p>
    <w:p w:rsidR="0077741C" w:rsidRDefault="0077741C" w:rsidP="0077741C">
      <w:pPr>
        <w:rPr>
          <w:rFonts w:ascii="Arial" w:hAnsi="Arial" w:cs="Arial"/>
          <w:sz w:val="24"/>
          <w:szCs w:val="24"/>
        </w:rPr>
      </w:pPr>
      <w:r w:rsidRPr="0088669E">
        <w:rPr>
          <w:rFonts w:ascii="Arial" w:hAnsi="Arial" w:cs="Arial"/>
          <w:sz w:val="24"/>
          <w:szCs w:val="24"/>
        </w:rPr>
        <w:t>14.</w:t>
      </w:r>
      <w:r w:rsidRPr="0088669E">
        <w:rPr>
          <w:rFonts w:ascii="Arial" w:hAnsi="Arial" w:cs="Arial"/>
          <w:sz w:val="24"/>
          <w:szCs w:val="24"/>
        </w:rPr>
        <w:tab/>
        <w:t>Drive without wearing a seatbelt</w:t>
      </w:r>
    </w:p>
    <w:p w:rsidR="0077741C" w:rsidRDefault="0077741C" w:rsidP="0077741C">
      <w:pPr>
        <w:rPr>
          <w:rFonts w:ascii="Arial" w:hAnsi="Arial" w:cs="Arial"/>
          <w:sz w:val="24"/>
          <w:szCs w:val="24"/>
        </w:rPr>
      </w:pPr>
    </w:p>
    <w:p w:rsidR="0077741C" w:rsidRDefault="0077741C" w:rsidP="0077741C">
      <w:pPr>
        <w:rPr>
          <w:rFonts w:ascii="Arial" w:hAnsi="Arial" w:cs="Arial"/>
          <w:sz w:val="24"/>
          <w:szCs w:val="24"/>
        </w:rPr>
      </w:pPr>
      <w:r>
        <w:rPr>
          <w:rFonts w:ascii="Arial" w:hAnsi="Arial" w:cs="Arial"/>
          <w:sz w:val="24"/>
          <w:szCs w:val="24"/>
        </w:rPr>
        <w:lastRenderedPageBreak/>
        <w:t>Scoring key:</w:t>
      </w:r>
    </w:p>
    <w:p w:rsidR="0077741C" w:rsidRDefault="0077741C" w:rsidP="0077741C">
      <w:pPr>
        <w:rPr>
          <w:rFonts w:ascii="Arial" w:hAnsi="Arial" w:cs="Arial"/>
          <w:sz w:val="24"/>
          <w:szCs w:val="24"/>
        </w:rPr>
      </w:pPr>
      <w:r>
        <w:rPr>
          <w:rFonts w:ascii="Arial" w:hAnsi="Arial" w:cs="Arial"/>
          <w:sz w:val="24"/>
          <w:szCs w:val="24"/>
        </w:rPr>
        <w:t>Very often = 4     Often = 3     Sometimes = 2     Hardly ever = 1    Never = 0</w:t>
      </w:r>
    </w:p>
    <w:p w:rsidR="0077741C" w:rsidRDefault="0077741C" w:rsidP="0077741C">
      <w:pPr>
        <w:rPr>
          <w:rFonts w:ascii="Arial" w:hAnsi="Arial" w:cs="Arial"/>
          <w:sz w:val="24"/>
          <w:szCs w:val="24"/>
        </w:rPr>
      </w:pPr>
    </w:p>
    <w:p w:rsidR="0077741C" w:rsidRDefault="0077741C" w:rsidP="0077741C">
      <w:pPr>
        <w:rPr>
          <w:rFonts w:ascii="Arial" w:hAnsi="Arial" w:cs="Arial"/>
          <w:sz w:val="24"/>
          <w:szCs w:val="24"/>
        </w:rPr>
      </w:pPr>
      <w:r>
        <w:rPr>
          <w:rFonts w:ascii="Arial" w:hAnsi="Arial" w:cs="Arial"/>
          <w:sz w:val="24"/>
          <w:szCs w:val="24"/>
        </w:rPr>
        <w:t>Range 0-56 with higher scores indicating greater likelihood of engaging in risky driving behaviours</w:t>
      </w: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77741C">
      <w:pPr>
        <w:rPr>
          <w:rFonts w:ascii="Arial" w:hAnsi="Arial" w:cs="Arial"/>
          <w:sz w:val="24"/>
          <w:szCs w:val="24"/>
        </w:rPr>
      </w:pPr>
    </w:p>
    <w:p w:rsidR="00BD7EAB" w:rsidRDefault="00BD7EAB" w:rsidP="00BD7EAB">
      <w:pPr>
        <w:jc w:val="center"/>
        <w:rPr>
          <w:rFonts w:ascii="Arial" w:hAnsi="Arial" w:cs="Arial"/>
          <w:b/>
          <w:sz w:val="24"/>
        </w:rPr>
      </w:pPr>
      <w:r w:rsidRPr="0020434E">
        <w:rPr>
          <w:rFonts w:ascii="Arial" w:hAnsi="Arial" w:cs="Arial"/>
          <w:b/>
          <w:sz w:val="24"/>
        </w:rPr>
        <w:lastRenderedPageBreak/>
        <w:t>Debrief information</w:t>
      </w:r>
    </w:p>
    <w:p w:rsidR="00BD7EAB" w:rsidRDefault="00BD7EAB" w:rsidP="00BD7EAB">
      <w:pPr>
        <w:jc w:val="center"/>
        <w:rPr>
          <w:rFonts w:ascii="Arial" w:hAnsi="Arial" w:cs="Arial"/>
          <w:b/>
          <w:sz w:val="24"/>
        </w:rPr>
      </w:pPr>
    </w:p>
    <w:p w:rsidR="00BD7EAB" w:rsidRDefault="00BD7EAB" w:rsidP="00BD7EAB">
      <w:pPr>
        <w:rPr>
          <w:rFonts w:ascii="Arial" w:hAnsi="Arial" w:cs="Arial"/>
        </w:rPr>
      </w:pPr>
      <w:r w:rsidRPr="0020434E">
        <w:rPr>
          <w:rFonts w:ascii="Arial" w:hAnsi="Arial" w:cs="Arial"/>
        </w:rPr>
        <w:t>Thank you for taking part in this study.</w:t>
      </w:r>
      <w:r w:rsidRPr="0020434E">
        <w:rPr>
          <w:rFonts w:ascii="Arial" w:hAnsi="Arial" w:cs="Arial"/>
        </w:rPr>
        <w:br/>
      </w:r>
      <w:r w:rsidRPr="0020434E">
        <w:rPr>
          <w:rFonts w:ascii="Arial" w:hAnsi="Arial" w:cs="Arial"/>
        </w:rPr>
        <w:br/>
        <w:t>The main aim of this study was to explore whether there is a relationship between levels of sensation seeking and the likelihood of engaging in risky driving behaviours. It was specifically hypothesised that higher levels of sensation seeking would be related to a greater likelihood of engagement in risky driving behaviours.</w:t>
      </w:r>
      <w:r w:rsidRPr="0020434E">
        <w:rPr>
          <w:rFonts w:ascii="Arial" w:hAnsi="Arial" w:cs="Arial"/>
        </w:rPr>
        <w:br/>
      </w:r>
      <w:r w:rsidRPr="0020434E">
        <w:rPr>
          <w:rFonts w:ascii="Arial" w:hAnsi="Arial" w:cs="Arial"/>
        </w:rPr>
        <w:br/>
      </w:r>
      <w:r w:rsidRPr="0020434E">
        <w:rPr>
          <w:rStyle w:val="Strong"/>
          <w:rFonts w:ascii="Arial" w:hAnsi="Arial" w:cs="Arial"/>
        </w:rPr>
        <w:t>If you wish to withdraw your data from the study you must email the researcher now.</w:t>
      </w:r>
      <w:r w:rsidRPr="0020434E">
        <w:rPr>
          <w:rFonts w:ascii="Arial" w:hAnsi="Arial" w:cs="Arial"/>
        </w:rPr>
        <w:t> Once you submit this form, all of your data will remain confidential and it will not be able to be traced back to you.</w:t>
      </w:r>
      <w:r w:rsidRPr="0020434E">
        <w:rPr>
          <w:rFonts w:ascii="Arial" w:hAnsi="Arial" w:cs="Arial"/>
        </w:rPr>
        <w:br/>
      </w:r>
      <w:r w:rsidRPr="0020434E">
        <w:rPr>
          <w:rFonts w:ascii="Arial" w:hAnsi="Arial" w:cs="Arial"/>
        </w:rPr>
        <w:br/>
        <w:t>Researcher details</w:t>
      </w:r>
      <w:proofErr w:type="gramStart"/>
      <w:r w:rsidRPr="0020434E">
        <w:rPr>
          <w:rFonts w:ascii="Arial" w:hAnsi="Arial" w:cs="Arial"/>
        </w:rPr>
        <w:t>:</w:t>
      </w:r>
      <w:proofErr w:type="gramEnd"/>
      <w:r w:rsidRPr="0020434E">
        <w:rPr>
          <w:rFonts w:ascii="Arial" w:hAnsi="Arial" w:cs="Arial"/>
        </w:rPr>
        <w:br/>
      </w:r>
      <w:r w:rsidRPr="0020434E">
        <w:rPr>
          <w:rFonts w:ascii="Arial" w:hAnsi="Arial" w:cs="Arial"/>
        </w:rPr>
        <w:br/>
        <w:t>Miss Stacey Coleman</w:t>
      </w:r>
      <w:r w:rsidRPr="0020434E">
        <w:rPr>
          <w:rFonts w:ascii="Arial" w:hAnsi="Arial" w:cs="Arial"/>
        </w:rPr>
        <w:br/>
      </w:r>
      <w:hyperlink r:id="rId8" w:history="1">
        <w:r w:rsidRPr="00704088">
          <w:rPr>
            <w:rStyle w:val="Hyperlink"/>
            <w:rFonts w:ascii="Arial" w:hAnsi="Arial" w:cs="Arial"/>
          </w:rPr>
          <w:t>stacey.coleman@uwtsd.ac.uk</w:t>
        </w:r>
      </w:hyperlink>
    </w:p>
    <w:p w:rsidR="00BD7EAB" w:rsidRDefault="00BD7EAB" w:rsidP="00BD7EAB">
      <w:pPr>
        <w:rPr>
          <w:rFonts w:ascii="Arial" w:hAnsi="Arial" w:cs="Arial"/>
        </w:rPr>
      </w:pPr>
    </w:p>
    <w:p w:rsidR="00BD7EAB" w:rsidRDefault="00BD7EAB" w:rsidP="00BD7EAB">
      <w:pPr>
        <w:rPr>
          <w:rFonts w:ascii="Arial" w:hAnsi="Arial" w:cs="Arial"/>
        </w:rPr>
      </w:pPr>
    </w:p>
    <w:p w:rsidR="00BD7EAB" w:rsidRDefault="00BD7EAB" w:rsidP="00BD7EAB">
      <w:pPr>
        <w:rPr>
          <w:rFonts w:ascii="Arial" w:hAnsi="Arial" w:cs="Arial"/>
        </w:rPr>
      </w:pPr>
      <w:r>
        <w:rPr>
          <w:rFonts w:ascii="Arial" w:hAnsi="Arial" w:cs="Arial"/>
        </w:rPr>
        <w:t>Please click the button below to submit your answers</w:t>
      </w:r>
    </w:p>
    <w:p w:rsidR="00BD7EAB" w:rsidRDefault="00BD7EAB" w:rsidP="00BD7EAB">
      <w:pPr>
        <w:rPr>
          <w:rFonts w:ascii="Arial" w:hAnsi="Arial" w:cs="Arial"/>
        </w:rPr>
      </w:pPr>
    </w:p>
    <w:p w:rsidR="00BD7EAB" w:rsidRPr="0020434E" w:rsidRDefault="00BD7EAB" w:rsidP="00BD7EAB">
      <w:pPr>
        <w:pStyle w:val="ListParagraph"/>
        <w:numPr>
          <w:ilvl w:val="0"/>
          <w:numId w:val="8"/>
        </w:numPr>
        <w:rPr>
          <w:rFonts w:ascii="Arial" w:hAnsi="Arial" w:cs="Arial"/>
          <w:sz w:val="24"/>
        </w:rPr>
      </w:pPr>
      <w:r w:rsidRPr="0020434E">
        <w:rPr>
          <w:rFonts w:ascii="Arial" w:hAnsi="Arial" w:cs="Arial"/>
        </w:rPr>
        <w:t>SUBMIT</w:t>
      </w:r>
    </w:p>
    <w:p w:rsidR="00BD7EAB" w:rsidRPr="0088669E" w:rsidRDefault="00BD7EAB" w:rsidP="0077741C">
      <w:pPr>
        <w:rPr>
          <w:rFonts w:ascii="Arial" w:hAnsi="Arial" w:cs="Arial"/>
          <w:sz w:val="24"/>
          <w:szCs w:val="24"/>
        </w:rPr>
      </w:pPr>
    </w:p>
    <w:p w:rsidR="0077741C" w:rsidRDefault="0077741C" w:rsidP="00EE1DAB"/>
    <w:p w:rsidR="00C01FD4" w:rsidRDefault="00C01FD4" w:rsidP="00C01FD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972175" cy="4781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72175" cy="4781550"/>
                    </a:xfrm>
                    <a:prstGeom prst="rect">
                      <a:avLst/>
                    </a:prstGeom>
                    <a:noFill/>
                    <a:ln>
                      <a:noFill/>
                    </a:ln>
                  </pic:spPr>
                </pic:pic>
              </a:graphicData>
            </a:graphic>
          </wp:inline>
        </w:drawing>
      </w:r>
    </w:p>
    <w:p w:rsidR="00C01FD4" w:rsidRDefault="00C01FD4" w:rsidP="00C01FD4">
      <w:pPr>
        <w:autoSpaceDE w:val="0"/>
        <w:autoSpaceDN w:val="0"/>
        <w:adjustRightInd w:val="0"/>
        <w:spacing w:after="0" w:line="240" w:lineRule="auto"/>
        <w:rPr>
          <w:rFonts w:ascii="Times New Roman" w:hAnsi="Times New Roman" w:cs="Times New Roman"/>
          <w:sz w:val="24"/>
          <w:szCs w:val="24"/>
        </w:rPr>
      </w:pPr>
    </w:p>
    <w:p w:rsidR="00C01FD4" w:rsidRDefault="00C01FD4" w:rsidP="00C01FD4">
      <w:pPr>
        <w:autoSpaceDE w:val="0"/>
        <w:autoSpaceDN w:val="0"/>
        <w:adjustRightInd w:val="0"/>
        <w:spacing w:after="0" w:line="400" w:lineRule="atLeast"/>
        <w:rPr>
          <w:rFonts w:ascii="Times New Roman" w:hAnsi="Times New Roman" w:cs="Times New Roman"/>
          <w:sz w:val="24"/>
          <w:szCs w:val="24"/>
        </w:rPr>
      </w:pPr>
    </w:p>
    <w:p w:rsidR="00C01FD4" w:rsidRPr="00DA49C3" w:rsidRDefault="00C01FD4" w:rsidP="00C01FD4"/>
    <w:tbl>
      <w:tblPr>
        <w:tblW w:w="38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7"/>
        <w:gridCol w:w="953"/>
        <w:gridCol w:w="1107"/>
        <w:gridCol w:w="1030"/>
      </w:tblGrid>
      <w:tr w:rsidR="00C01FD4" w:rsidRPr="00DA49C3" w:rsidTr="006D2C67">
        <w:trPr>
          <w:cantSplit/>
        </w:trPr>
        <w:tc>
          <w:tcPr>
            <w:tcW w:w="3824" w:type="dxa"/>
            <w:gridSpan w:val="4"/>
            <w:tcBorders>
              <w:top w:val="nil"/>
              <w:left w:val="nil"/>
              <w:bottom w:val="nil"/>
              <w:right w:val="nil"/>
            </w:tcBorders>
            <w:shd w:val="clear" w:color="auto" w:fill="FFFFFF"/>
            <w:vAlign w:val="center"/>
          </w:tcPr>
          <w:p w:rsidR="00C01FD4" w:rsidRPr="00DA49C3" w:rsidRDefault="00C01FD4" w:rsidP="006D2C67">
            <w:r w:rsidRPr="00DA49C3">
              <w:rPr>
                <w:b/>
                <w:bCs/>
              </w:rPr>
              <w:t>Statistics</w:t>
            </w:r>
          </w:p>
        </w:tc>
      </w:tr>
      <w:tr w:rsidR="00C01FD4" w:rsidRPr="00DA49C3" w:rsidTr="006D2C67">
        <w:trPr>
          <w:cantSplit/>
        </w:trPr>
        <w:tc>
          <w:tcPr>
            <w:tcW w:w="1689" w:type="dxa"/>
            <w:gridSpan w:val="2"/>
            <w:tcBorders>
              <w:top w:val="nil"/>
              <w:left w:val="nil"/>
              <w:bottom w:val="single" w:sz="8" w:space="0" w:color="152935"/>
              <w:right w:val="nil"/>
            </w:tcBorders>
            <w:shd w:val="clear" w:color="auto" w:fill="FFFFFF"/>
            <w:vAlign w:val="bottom"/>
          </w:tcPr>
          <w:p w:rsidR="00C01FD4" w:rsidRPr="00DA49C3" w:rsidRDefault="00C01FD4" w:rsidP="006D2C67"/>
        </w:tc>
        <w:tc>
          <w:tcPr>
            <w:tcW w:w="1106" w:type="dxa"/>
            <w:tcBorders>
              <w:top w:val="nil"/>
              <w:left w:val="nil"/>
              <w:bottom w:val="single" w:sz="8" w:space="0" w:color="152935"/>
              <w:right w:val="single" w:sz="8" w:space="0" w:color="E0E0E0"/>
            </w:tcBorders>
            <w:shd w:val="clear" w:color="auto" w:fill="FFFFFF"/>
            <w:vAlign w:val="bottom"/>
          </w:tcPr>
          <w:p w:rsidR="00C01FD4" w:rsidRPr="00DA49C3" w:rsidRDefault="00C01FD4" w:rsidP="006D2C67">
            <w:proofErr w:type="spellStart"/>
            <w:r w:rsidRPr="00DA49C3">
              <w:t>TotalRDB</w:t>
            </w:r>
            <w:proofErr w:type="spellEnd"/>
          </w:p>
        </w:tc>
        <w:tc>
          <w:tcPr>
            <w:tcW w:w="1029" w:type="dxa"/>
            <w:tcBorders>
              <w:top w:val="nil"/>
              <w:left w:val="single" w:sz="8" w:space="0" w:color="E0E0E0"/>
              <w:bottom w:val="single" w:sz="8" w:space="0" w:color="152935"/>
              <w:right w:val="nil"/>
            </w:tcBorders>
            <w:shd w:val="clear" w:color="auto" w:fill="FFFFFF"/>
            <w:vAlign w:val="bottom"/>
          </w:tcPr>
          <w:p w:rsidR="00C01FD4" w:rsidRPr="00DA49C3" w:rsidRDefault="00C01FD4" w:rsidP="006D2C67">
            <w:proofErr w:type="spellStart"/>
            <w:r w:rsidRPr="00DA49C3">
              <w:t>TotalSS</w:t>
            </w:r>
            <w:proofErr w:type="spellEnd"/>
          </w:p>
        </w:tc>
      </w:tr>
      <w:tr w:rsidR="00C01FD4" w:rsidRPr="00DA49C3" w:rsidTr="006D2C67">
        <w:trPr>
          <w:cantSplit/>
        </w:trPr>
        <w:tc>
          <w:tcPr>
            <w:tcW w:w="737" w:type="dxa"/>
            <w:vMerge w:val="restart"/>
            <w:tcBorders>
              <w:top w:val="single" w:sz="8" w:space="0" w:color="152935"/>
              <w:left w:val="nil"/>
              <w:bottom w:val="single" w:sz="8" w:space="0" w:color="152935"/>
              <w:right w:val="nil"/>
            </w:tcBorders>
            <w:shd w:val="clear" w:color="auto" w:fill="E0E0E0"/>
          </w:tcPr>
          <w:p w:rsidR="00C01FD4" w:rsidRPr="00DA49C3" w:rsidRDefault="00C01FD4" w:rsidP="006D2C67">
            <w:r w:rsidRPr="00DA49C3">
              <w:t>N</w:t>
            </w:r>
          </w:p>
        </w:tc>
        <w:tc>
          <w:tcPr>
            <w:tcW w:w="952" w:type="dxa"/>
            <w:tcBorders>
              <w:top w:val="single" w:sz="8" w:space="0" w:color="152935"/>
              <w:left w:val="nil"/>
              <w:bottom w:val="single" w:sz="8" w:space="0" w:color="AEAEAE"/>
              <w:right w:val="nil"/>
            </w:tcBorders>
            <w:shd w:val="clear" w:color="auto" w:fill="E0E0E0"/>
          </w:tcPr>
          <w:p w:rsidR="00C01FD4" w:rsidRPr="00DA49C3" w:rsidRDefault="00C01FD4" w:rsidP="006D2C67">
            <w:r w:rsidRPr="00DA49C3">
              <w:t>Valid</w:t>
            </w:r>
          </w:p>
        </w:tc>
        <w:tc>
          <w:tcPr>
            <w:tcW w:w="1106" w:type="dxa"/>
            <w:tcBorders>
              <w:top w:val="single" w:sz="8" w:space="0" w:color="152935"/>
              <w:left w:val="nil"/>
              <w:bottom w:val="single" w:sz="8" w:space="0" w:color="AEAEAE"/>
              <w:right w:val="single" w:sz="8" w:space="0" w:color="E0E0E0"/>
            </w:tcBorders>
            <w:shd w:val="clear" w:color="auto" w:fill="FFFFFF"/>
          </w:tcPr>
          <w:p w:rsidR="00C01FD4" w:rsidRPr="00DA49C3" w:rsidRDefault="00C01FD4" w:rsidP="006D2C67">
            <w:r w:rsidRPr="00DA49C3">
              <w:t>26</w:t>
            </w:r>
          </w:p>
        </w:tc>
        <w:tc>
          <w:tcPr>
            <w:tcW w:w="1029" w:type="dxa"/>
            <w:tcBorders>
              <w:top w:val="single" w:sz="8" w:space="0" w:color="152935"/>
              <w:left w:val="single" w:sz="8" w:space="0" w:color="E0E0E0"/>
              <w:bottom w:val="single" w:sz="8" w:space="0" w:color="AEAEAE"/>
              <w:right w:val="nil"/>
            </w:tcBorders>
            <w:shd w:val="clear" w:color="auto" w:fill="FFFFFF"/>
          </w:tcPr>
          <w:p w:rsidR="00C01FD4" w:rsidRPr="00DA49C3" w:rsidRDefault="00C01FD4" w:rsidP="006D2C67">
            <w:r w:rsidRPr="00DA49C3">
              <w:t>26</w:t>
            </w:r>
          </w:p>
        </w:tc>
      </w:tr>
      <w:tr w:rsidR="00C01FD4" w:rsidRPr="00DA49C3" w:rsidTr="006D2C67">
        <w:trPr>
          <w:cantSplit/>
        </w:trPr>
        <w:tc>
          <w:tcPr>
            <w:tcW w:w="737" w:type="dxa"/>
            <w:vMerge/>
            <w:tcBorders>
              <w:top w:val="single" w:sz="8" w:space="0" w:color="152935"/>
              <w:left w:val="nil"/>
              <w:bottom w:val="single" w:sz="8" w:space="0" w:color="152935"/>
              <w:right w:val="nil"/>
            </w:tcBorders>
            <w:shd w:val="clear" w:color="auto" w:fill="E0E0E0"/>
          </w:tcPr>
          <w:p w:rsidR="00C01FD4" w:rsidRPr="00DA49C3" w:rsidRDefault="00C01FD4" w:rsidP="006D2C67"/>
        </w:tc>
        <w:tc>
          <w:tcPr>
            <w:tcW w:w="952" w:type="dxa"/>
            <w:tcBorders>
              <w:top w:val="single" w:sz="8" w:space="0" w:color="AEAEAE"/>
              <w:left w:val="nil"/>
              <w:bottom w:val="single" w:sz="8" w:space="0" w:color="152935"/>
              <w:right w:val="nil"/>
            </w:tcBorders>
            <w:shd w:val="clear" w:color="auto" w:fill="E0E0E0"/>
          </w:tcPr>
          <w:p w:rsidR="00C01FD4" w:rsidRPr="00DA49C3" w:rsidRDefault="00C01FD4" w:rsidP="006D2C67">
            <w:r w:rsidRPr="00DA49C3">
              <w:t>Missing</w:t>
            </w:r>
          </w:p>
        </w:tc>
        <w:tc>
          <w:tcPr>
            <w:tcW w:w="1106" w:type="dxa"/>
            <w:tcBorders>
              <w:top w:val="single" w:sz="8" w:space="0" w:color="AEAEAE"/>
              <w:left w:val="nil"/>
              <w:bottom w:val="single" w:sz="8" w:space="0" w:color="152935"/>
              <w:right w:val="single" w:sz="8" w:space="0" w:color="E0E0E0"/>
            </w:tcBorders>
            <w:shd w:val="clear" w:color="auto" w:fill="FFFFFF"/>
          </w:tcPr>
          <w:p w:rsidR="00C01FD4" w:rsidRPr="00DA49C3" w:rsidRDefault="00C01FD4" w:rsidP="006D2C67">
            <w:r w:rsidRPr="00DA49C3">
              <w:t>0</w:t>
            </w:r>
          </w:p>
        </w:tc>
        <w:tc>
          <w:tcPr>
            <w:tcW w:w="1029" w:type="dxa"/>
            <w:tcBorders>
              <w:top w:val="single" w:sz="8" w:space="0" w:color="AEAEAE"/>
              <w:left w:val="single" w:sz="8" w:space="0" w:color="E0E0E0"/>
              <w:bottom w:val="single" w:sz="8" w:space="0" w:color="152935"/>
              <w:right w:val="nil"/>
            </w:tcBorders>
            <w:shd w:val="clear" w:color="auto" w:fill="FFFFFF"/>
          </w:tcPr>
          <w:p w:rsidR="00C01FD4" w:rsidRPr="00DA49C3" w:rsidRDefault="00C01FD4" w:rsidP="006D2C67">
            <w:r w:rsidRPr="00DA49C3">
              <w:t>0</w:t>
            </w:r>
          </w:p>
        </w:tc>
      </w:tr>
    </w:tbl>
    <w:p w:rsidR="00C01FD4" w:rsidRPr="00DA49C3" w:rsidRDefault="00C01FD4" w:rsidP="00C01FD4"/>
    <w:p w:rsidR="00C01FD4" w:rsidRPr="00DA49C3" w:rsidRDefault="00C01FD4" w:rsidP="00C01FD4">
      <w:pPr>
        <w:autoSpaceDE w:val="0"/>
        <w:autoSpaceDN w:val="0"/>
        <w:adjustRightInd w:val="0"/>
        <w:spacing w:after="0" w:line="240" w:lineRule="auto"/>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706"/>
        <w:gridCol w:w="1029"/>
        <w:gridCol w:w="1077"/>
        <w:gridCol w:w="1107"/>
        <w:gridCol w:w="1030"/>
        <w:gridCol w:w="1445"/>
      </w:tblGrid>
      <w:tr w:rsidR="00C01FD4" w:rsidRPr="00DA49C3" w:rsidTr="006D2C67">
        <w:trPr>
          <w:cantSplit/>
        </w:trPr>
        <w:tc>
          <w:tcPr>
            <w:tcW w:w="7390" w:type="dxa"/>
            <w:gridSpan w:val="6"/>
            <w:tcBorders>
              <w:top w:val="nil"/>
              <w:left w:val="nil"/>
              <w:bottom w:val="nil"/>
              <w:right w:val="nil"/>
            </w:tcBorders>
            <w:shd w:val="clear" w:color="auto" w:fill="FFFFFF"/>
            <w:vAlign w:val="center"/>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010205"/>
              </w:rPr>
            </w:pPr>
            <w:r w:rsidRPr="00DA49C3">
              <w:rPr>
                <w:rFonts w:ascii="Arial" w:hAnsi="Arial" w:cs="Arial"/>
                <w:b/>
                <w:bCs/>
                <w:color w:val="010205"/>
              </w:rPr>
              <w:t>Descriptive Statistics</w:t>
            </w:r>
          </w:p>
        </w:tc>
      </w:tr>
      <w:tr w:rsidR="00C01FD4" w:rsidRPr="00DA49C3" w:rsidTr="006D2C67">
        <w:trPr>
          <w:cantSplit/>
        </w:trPr>
        <w:tc>
          <w:tcPr>
            <w:tcW w:w="1706" w:type="dxa"/>
            <w:tcBorders>
              <w:top w:val="nil"/>
              <w:left w:val="nil"/>
              <w:bottom w:val="single" w:sz="8" w:space="0" w:color="152935"/>
              <w:right w:val="nil"/>
            </w:tcBorders>
            <w:shd w:val="clear" w:color="auto" w:fill="FFFFFF"/>
            <w:vAlign w:val="bottom"/>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Std. Deviation</w:t>
            </w:r>
          </w:p>
        </w:tc>
      </w:tr>
      <w:tr w:rsidR="00C01FD4" w:rsidRPr="00DA49C3" w:rsidTr="006D2C67">
        <w:trPr>
          <w:cantSplit/>
        </w:trPr>
        <w:tc>
          <w:tcPr>
            <w:tcW w:w="1706" w:type="dxa"/>
            <w:tcBorders>
              <w:top w:val="single" w:sz="8" w:space="0" w:color="152935"/>
              <w:left w:val="nil"/>
              <w:bottom w:val="single" w:sz="8" w:space="0" w:color="AEAEAE"/>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proofErr w:type="spellStart"/>
            <w:r w:rsidRPr="00DA49C3">
              <w:rPr>
                <w:rFonts w:ascii="Arial" w:hAnsi="Arial" w:cs="Arial"/>
                <w:color w:val="264A60"/>
                <w:sz w:val="18"/>
                <w:szCs w:val="18"/>
              </w:rPr>
              <w:t>TotalRDB</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31.00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14.5769</w:t>
            </w:r>
          </w:p>
        </w:tc>
        <w:tc>
          <w:tcPr>
            <w:tcW w:w="1444" w:type="dxa"/>
            <w:tcBorders>
              <w:top w:val="single" w:sz="8" w:space="0" w:color="152935"/>
              <w:left w:val="single" w:sz="8" w:space="0" w:color="E0E0E0"/>
              <w:bottom w:val="single" w:sz="8" w:space="0" w:color="AEAEAE"/>
              <w:right w:val="nil"/>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7.88504</w:t>
            </w:r>
          </w:p>
        </w:tc>
      </w:tr>
      <w:tr w:rsidR="00C01FD4" w:rsidRPr="00DA49C3" w:rsidTr="006D2C67">
        <w:trPr>
          <w:cantSplit/>
        </w:trPr>
        <w:tc>
          <w:tcPr>
            <w:tcW w:w="1706" w:type="dxa"/>
            <w:tcBorders>
              <w:top w:val="single" w:sz="8" w:space="0" w:color="AEAEAE"/>
              <w:left w:val="nil"/>
              <w:bottom w:val="single" w:sz="8" w:space="0" w:color="AEAEAE"/>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proofErr w:type="spellStart"/>
            <w:r w:rsidRPr="00DA49C3">
              <w:rPr>
                <w:rFonts w:ascii="Arial" w:hAnsi="Arial" w:cs="Arial"/>
                <w:color w:val="264A60"/>
                <w:sz w:val="18"/>
                <w:szCs w:val="18"/>
              </w:rPr>
              <w:t>TotalSS</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17.00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36.00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25.8846</w:t>
            </w:r>
          </w:p>
        </w:tc>
        <w:tc>
          <w:tcPr>
            <w:tcW w:w="1444" w:type="dxa"/>
            <w:tcBorders>
              <w:top w:val="single" w:sz="8" w:space="0" w:color="AEAEAE"/>
              <w:left w:val="single" w:sz="8" w:space="0" w:color="E0E0E0"/>
              <w:bottom w:val="single" w:sz="8" w:space="0" w:color="AEAEAE"/>
              <w:right w:val="nil"/>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4.49290</w:t>
            </w:r>
          </w:p>
        </w:tc>
      </w:tr>
      <w:tr w:rsidR="00C01FD4" w:rsidRPr="00DA49C3" w:rsidTr="006D2C67">
        <w:trPr>
          <w:cantSplit/>
        </w:trPr>
        <w:tc>
          <w:tcPr>
            <w:tcW w:w="1706" w:type="dxa"/>
            <w:tcBorders>
              <w:top w:val="single" w:sz="8" w:space="0" w:color="AEAEAE"/>
              <w:left w:val="nil"/>
              <w:bottom w:val="single" w:sz="8" w:space="0" w:color="152935"/>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Valid N (</w:t>
            </w:r>
            <w:proofErr w:type="spellStart"/>
            <w:r w:rsidRPr="00DA49C3">
              <w:rPr>
                <w:rFonts w:ascii="Arial" w:hAnsi="Arial" w:cs="Arial"/>
                <w:color w:val="264A60"/>
                <w:sz w:val="18"/>
                <w:szCs w:val="18"/>
              </w:rPr>
              <w:t>listwise</w:t>
            </w:r>
            <w:proofErr w:type="spellEnd"/>
            <w:r w:rsidRPr="00DA49C3">
              <w:rPr>
                <w:rFonts w:ascii="Arial" w:hAnsi="Arial" w:cs="Arial"/>
                <w:color w:val="264A60"/>
                <w:sz w:val="18"/>
                <w:szCs w:val="18"/>
              </w:rPr>
              <w:t>)</w:t>
            </w:r>
          </w:p>
        </w:tc>
        <w:tc>
          <w:tcPr>
            <w:tcW w:w="1029" w:type="dxa"/>
            <w:tcBorders>
              <w:top w:val="single" w:sz="8" w:space="0" w:color="AEAEAE"/>
              <w:left w:val="nil"/>
              <w:bottom w:val="single" w:sz="8" w:space="0" w:color="152935"/>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r>
    </w:tbl>
    <w:p w:rsidR="00C01FD4" w:rsidRPr="00DA49C3" w:rsidRDefault="00C01FD4" w:rsidP="00C01FD4">
      <w:pPr>
        <w:autoSpaceDE w:val="0"/>
        <w:autoSpaceDN w:val="0"/>
        <w:adjustRightInd w:val="0"/>
        <w:spacing w:after="0" w:line="400" w:lineRule="atLeast"/>
        <w:rPr>
          <w:rFonts w:ascii="Times New Roman" w:hAnsi="Times New Roman" w:cs="Times New Roman"/>
          <w:sz w:val="24"/>
          <w:szCs w:val="24"/>
        </w:rPr>
      </w:pPr>
    </w:p>
    <w:p w:rsidR="00C01FD4" w:rsidRPr="00DA49C3" w:rsidRDefault="00C01FD4" w:rsidP="00C01FD4">
      <w:pPr>
        <w:autoSpaceDE w:val="0"/>
        <w:autoSpaceDN w:val="0"/>
        <w:adjustRightInd w:val="0"/>
        <w:spacing w:after="0" w:line="240" w:lineRule="auto"/>
        <w:rPr>
          <w:rFonts w:ascii="Times New Roman" w:hAnsi="Times New Roman" w:cs="Times New Roman"/>
          <w:sz w:val="24"/>
          <w:szCs w:val="24"/>
        </w:rPr>
      </w:pPr>
    </w:p>
    <w:tbl>
      <w:tblPr>
        <w:tblW w:w="52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106"/>
        <w:gridCol w:w="1999"/>
        <w:gridCol w:w="1107"/>
        <w:gridCol w:w="1030"/>
      </w:tblGrid>
      <w:tr w:rsidR="00C01FD4" w:rsidRPr="00DA49C3" w:rsidTr="006D2C67">
        <w:trPr>
          <w:cantSplit/>
        </w:trPr>
        <w:tc>
          <w:tcPr>
            <w:tcW w:w="5239" w:type="dxa"/>
            <w:gridSpan w:val="4"/>
            <w:tcBorders>
              <w:top w:val="nil"/>
              <w:left w:val="nil"/>
              <w:bottom w:val="nil"/>
              <w:right w:val="nil"/>
            </w:tcBorders>
            <w:shd w:val="clear" w:color="auto" w:fill="FFFFFF"/>
            <w:vAlign w:val="center"/>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010205"/>
              </w:rPr>
            </w:pPr>
            <w:r w:rsidRPr="00DA49C3">
              <w:rPr>
                <w:rFonts w:ascii="Arial" w:hAnsi="Arial" w:cs="Arial"/>
                <w:b/>
                <w:bCs/>
                <w:color w:val="010205"/>
              </w:rPr>
              <w:lastRenderedPageBreak/>
              <w:t>Correlations</w:t>
            </w:r>
          </w:p>
        </w:tc>
      </w:tr>
      <w:tr w:rsidR="00C01FD4" w:rsidRPr="00DA49C3" w:rsidTr="006D2C67">
        <w:trPr>
          <w:cantSplit/>
        </w:trPr>
        <w:tc>
          <w:tcPr>
            <w:tcW w:w="3104" w:type="dxa"/>
            <w:gridSpan w:val="2"/>
            <w:tcBorders>
              <w:top w:val="nil"/>
              <w:left w:val="nil"/>
              <w:bottom w:val="single" w:sz="8" w:space="0" w:color="152935"/>
              <w:right w:val="nil"/>
            </w:tcBorders>
            <w:shd w:val="clear" w:color="auto" w:fill="FFFFFF"/>
            <w:vAlign w:val="bottom"/>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c>
          <w:tcPr>
            <w:tcW w:w="1106" w:type="dxa"/>
            <w:tcBorders>
              <w:top w:val="nil"/>
              <w:left w:val="nil"/>
              <w:bottom w:val="single" w:sz="8" w:space="0" w:color="152935"/>
              <w:right w:val="single" w:sz="8" w:space="0" w:color="E0E0E0"/>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DA49C3">
              <w:rPr>
                <w:rFonts w:ascii="Arial" w:hAnsi="Arial" w:cs="Arial"/>
                <w:color w:val="264A60"/>
                <w:sz w:val="18"/>
                <w:szCs w:val="18"/>
              </w:rPr>
              <w:t>TotalRDB</w:t>
            </w:r>
            <w:proofErr w:type="spellEnd"/>
          </w:p>
        </w:tc>
        <w:tc>
          <w:tcPr>
            <w:tcW w:w="1029" w:type="dxa"/>
            <w:tcBorders>
              <w:top w:val="nil"/>
              <w:left w:val="single" w:sz="8" w:space="0" w:color="E0E0E0"/>
              <w:bottom w:val="single" w:sz="8" w:space="0" w:color="152935"/>
              <w:right w:val="nil"/>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DA49C3">
              <w:rPr>
                <w:rFonts w:ascii="Arial" w:hAnsi="Arial" w:cs="Arial"/>
                <w:color w:val="264A60"/>
                <w:sz w:val="18"/>
                <w:szCs w:val="18"/>
              </w:rPr>
              <w:t>TotalSS</w:t>
            </w:r>
            <w:proofErr w:type="spellEnd"/>
          </w:p>
        </w:tc>
      </w:tr>
      <w:tr w:rsidR="00C01FD4" w:rsidRPr="00DA49C3" w:rsidTr="006D2C67">
        <w:trPr>
          <w:cantSplit/>
        </w:trPr>
        <w:tc>
          <w:tcPr>
            <w:tcW w:w="1106" w:type="dxa"/>
            <w:vMerge w:val="restart"/>
            <w:tcBorders>
              <w:top w:val="single" w:sz="8" w:space="0" w:color="152935"/>
              <w:left w:val="nil"/>
              <w:bottom w:val="nil"/>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proofErr w:type="spellStart"/>
            <w:r w:rsidRPr="00DA49C3">
              <w:rPr>
                <w:rFonts w:ascii="Arial" w:hAnsi="Arial" w:cs="Arial"/>
                <w:color w:val="264A60"/>
                <w:sz w:val="18"/>
                <w:szCs w:val="18"/>
              </w:rPr>
              <w:t>TotalRDB</w:t>
            </w:r>
            <w:proofErr w:type="spellEnd"/>
          </w:p>
        </w:tc>
        <w:tc>
          <w:tcPr>
            <w:tcW w:w="1998" w:type="dxa"/>
            <w:tcBorders>
              <w:top w:val="single" w:sz="8" w:space="0" w:color="152935"/>
              <w:left w:val="nil"/>
              <w:bottom w:val="single" w:sz="8" w:space="0" w:color="AEAEAE"/>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Pearson Correlation</w:t>
            </w:r>
          </w:p>
        </w:tc>
        <w:tc>
          <w:tcPr>
            <w:tcW w:w="1106" w:type="dxa"/>
            <w:tcBorders>
              <w:top w:val="single" w:sz="8" w:space="0" w:color="152935"/>
              <w:left w:val="nil"/>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nil"/>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-.076</w:t>
            </w:r>
          </w:p>
        </w:tc>
      </w:tr>
      <w:tr w:rsidR="00C01FD4" w:rsidRPr="00DA49C3" w:rsidTr="006D2C67">
        <w:trPr>
          <w:cantSplit/>
        </w:trPr>
        <w:tc>
          <w:tcPr>
            <w:tcW w:w="1106" w:type="dxa"/>
            <w:vMerge/>
            <w:tcBorders>
              <w:top w:val="single" w:sz="8" w:space="0" w:color="152935"/>
              <w:left w:val="nil"/>
              <w:bottom w:val="nil"/>
              <w:right w:val="nil"/>
            </w:tcBorders>
            <w:shd w:val="clear" w:color="auto" w:fill="E0E0E0"/>
          </w:tcPr>
          <w:p w:rsidR="00C01FD4" w:rsidRPr="00DA49C3" w:rsidRDefault="00C01FD4" w:rsidP="006D2C67">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Sig. (2-tailed)</w:t>
            </w:r>
          </w:p>
        </w:tc>
        <w:tc>
          <w:tcPr>
            <w:tcW w:w="1106" w:type="dxa"/>
            <w:tcBorders>
              <w:top w:val="single" w:sz="8" w:space="0" w:color="AEAEAE"/>
              <w:left w:val="nil"/>
              <w:bottom w:val="single" w:sz="8" w:space="0" w:color="AEAEAE"/>
              <w:right w:val="single" w:sz="8" w:space="0" w:color="E0E0E0"/>
            </w:tcBorders>
            <w:shd w:val="clear" w:color="auto" w:fill="FFFFFF"/>
            <w:vAlign w:val="center"/>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.712</w:t>
            </w:r>
          </w:p>
        </w:tc>
      </w:tr>
      <w:tr w:rsidR="00C01FD4" w:rsidRPr="00DA49C3" w:rsidTr="006D2C67">
        <w:trPr>
          <w:cantSplit/>
        </w:trPr>
        <w:tc>
          <w:tcPr>
            <w:tcW w:w="1106" w:type="dxa"/>
            <w:vMerge/>
            <w:tcBorders>
              <w:top w:val="single" w:sz="8" w:space="0" w:color="152935"/>
              <w:left w:val="nil"/>
              <w:bottom w:val="nil"/>
              <w:right w:val="nil"/>
            </w:tcBorders>
            <w:shd w:val="clear" w:color="auto" w:fill="E0E0E0"/>
          </w:tcPr>
          <w:p w:rsidR="00C01FD4" w:rsidRPr="00DA49C3" w:rsidRDefault="00C01FD4" w:rsidP="006D2C67">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nil"/>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N</w:t>
            </w:r>
          </w:p>
        </w:tc>
        <w:tc>
          <w:tcPr>
            <w:tcW w:w="1106" w:type="dxa"/>
            <w:tcBorders>
              <w:top w:val="single" w:sz="8" w:space="0" w:color="AEAEAE"/>
              <w:left w:val="nil"/>
              <w:bottom w:val="nil"/>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29" w:type="dxa"/>
            <w:tcBorders>
              <w:top w:val="single" w:sz="8" w:space="0" w:color="AEAEAE"/>
              <w:left w:val="single" w:sz="8" w:space="0" w:color="E0E0E0"/>
              <w:bottom w:val="nil"/>
              <w:right w:val="nil"/>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r>
      <w:tr w:rsidR="00C01FD4" w:rsidRPr="00DA49C3" w:rsidTr="006D2C67">
        <w:trPr>
          <w:cantSplit/>
        </w:trPr>
        <w:tc>
          <w:tcPr>
            <w:tcW w:w="1106" w:type="dxa"/>
            <w:vMerge w:val="restart"/>
            <w:tcBorders>
              <w:top w:val="single" w:sz="8" w:space="0" w:color="AEAEAE"/>
              <w:left w:val="nil"/>
              <w:bottom w:val="single" w:sz="8" w:space="0" w:color="152935"/>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proofErr w:type="spellStart"/>
            <w:r w:rsidRPr="00DA49C3">
              <w:rPr>
                <w:rFonts w:ascii="Arial" w:hAnsi="Arial" w:cs="Arial"/>
                <w:color w:val="264A60"/>
                <w:sz w:val="18"/>
                <w:szCs w:val="18"/>
              </w:rPr>
              <w:t>TotalSS</w:t>
            </w:r>
            <w:proofErr w:type="spellEnd"/>
          </w:p>
        </w:tc>
        <w:tc>
          <w:tcPr>
            <w:tcW w:w="1998" w:type="dxa"/>
            <w:tcBorders>
              <w:top w:val="single" w:sz="8" w:space="0" w:color="AEAEAE"/>
              <w:left w:val="nil"/>
              <w:bottom w:val="single" w:sz="8" w:space="0" w:color="AEAEAE"/>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Pearson Correlation</w:t>
            </w:r>
          </w:p>
        </w:tc>
        <w:tc>
          <w:tcPr>
            <w:tcW w:w="1106" w:type="dxa"/>
            <w:tcBorders>
              <w:top w:val="single" w:sz="8" w:space="0" w:color="AEAEAE"/>
              <w:left w:val="nil"/>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-.076</w:t>
            </w:r>
          </w:p>
        </w:tc>
        <w:tc>
          <w:tcPr>
            <w:tcW w:w="1029" w:type="dxa"/>
            <w:tcBorders>
              <w:top w:val="single" w:sz="8" w:space="0" w:color="AEAEAE"/>
              <w:left w:val="single" w:sz="8" w:space="0" w:color="E0E0E0"/>
              <w:bottom w:val="single" w:sz="8" w:space="0" w:color="AEAEAE"/>
              <w:right w:val="nil"/>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w:t>
            </w:r>
          </w:p>
        </w:tc>
      </w:tr>
      <w:tr w:rsidR="00C01FD4" w:rsidRPr="00DA49C3" w:rsidTr="006D2C67">
        <w:trPr>
          <w:cantSplit/>
        </w:trPr>
        <w:tc>
          <w:tcPr>
            <w:tcW w:w="1106" w:type="dxa"/>
            <w:vMerge/>
            <w:tcBorders>
              <w:top w:val="single" w:sz="8" w:space="0" w:color="AEAEAE"/>
              <w:left w:val="nil"/>
              <w:bottom w:val="single" w:sz="8" w:space="0" w:color="152935"/>
              <w:right w:val="nil"/>
            </w:tcBorders>
            <w:shd w:val="clear" w:color="auto" w:fill="E0E0E0"/>
          </w:tcPr>
          <w:p w:rsidR="00C01FD4" w:rsidRPr="00DA49C3" w:rsidRDefault="00C01FD4" w:rsidP="006D2C67">
            <w:pPr>
              <w:autoSpaceDE w:val="0"/>
              <w:autoSpaceDN w:val="0"/>
              <w:adjustRightInd w:val="0"/>
              <w:spacing w:after="0" w:line="240" w:lineRule="auto"/>
              <w:rPr>
                <w:rFonts w:ascii="Arial" w:hAnsi="Arial" w:cs="Arial"/>
                <w:color w:val="010205"/>
                <w:sz w:val="18"/>
                <w:szCs w:val="18"/>
              </w:rPr>
            </w:pPr>
          </w:p>
        </w:tc>
        <w:tc>
          <w:tcPr>
            <w:tcW w:w="1998" w:type="dxa"/>
            <w:tcBorders>
              <w:top w:val="single" w:sz="8" w:space="0" w:color="AEAEAE"/>
              <w:left w:val="nil"/>
              <w:bottom w:val="single" w:sz="8" w:space="0" w:color="AEAEAE"/>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Sig. (2-tailed)</w:t>
            </w:r>
          </w:p>
        </w:tc>
        <w:tc>
          <w:tcPr>
            <w:tcW w:w="1106" w:type="dxa"/>
            <w:tcBorders>
              <w:top w:val="single" w:sz="8" w:space="0" w:color="AEAEAE"/>
              <w:left w:val="nil"/>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.712</w:t>
            </w: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r>
      <w:tr w:rsidR="00C01FD4" w:rsidRPr="00DA49C3" w:rsidTr="006D2C67">
        <w:trPr>
          <w:cantSplit/>
        </w:trPr>
        <w:tc>
          <w:tcPr>
            <w:tcW w:w="1106" w:type="dxa"/>
            <w:vMerge/>
            <w:tcBorders>
              <w:top w:val="single" w:sz="8" w:space="0" w:color="AEAEAE"/>
              <w:left w:val="nil"/>
              <w:bottom w:val="single" w:sz="8" w:space="0" w:color="152935"/>
              <w:right w:val="nil"/>
            </w:tcBorders>
            <w:shd w:val="clear" w:color="auto" w:fill="E0E0E0"/>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c>
          <w:tcPr>
            <w:tcW w:w="1998" w:type="dxa"/>
            <w:tcBorders>
              <w:top w:val="single" w:sz="8" w:space="0" w:color="AEAEAE"/>
              <w:left w:val="nil"/>
              <w:bottom w:val="single" w:sz="8" w:space="0" w:color="152935"/>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N</w:t>
            </w:r>
          </w:p>
        </w:tc>
        <w:tc>
          <w:tcPr>
            <w:tcW w:w="1106" w:type="dxa"/>
            <w:tcBorders>
              <w:top w:val="single" w:sz="8" w:space="0" w:color="AEAEAE"/>
              <w:left w:val="nil"/>
              <w:bottom w:val="single" w:sz="8" w:space="0" w:color="152935"/>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29" w:type="dxa"/>
            <w:tcBorders>
              <w:top w:val="single" w:sz="8" w:space="0" w:color="AEAEAE"/>
              <w:left w:val="single" w:sz="8" w:space="0" w:color="E0E0E0"/>
              <w:bottom w:val="single" w:sz="8" w:space="0" w:color="152935"/>
              <w:right w:val="nil"/>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r>
    </w:tbl>
    <w:p w:rsidR="00C01FD4" w:rsidRPr="00DA49C3" w:rsidRDefault="00C01FD4" w:rsidP="00C01FD4">
      <w:pPr>
        <w:autoSpaceDE w:val="0"/>
        <w:autoSpaceDN w:val="0"/>
        <w:adjustRightInd w:val="0"/>
        <w:spacing w:after="0" w:line="400" w:lineRule="atLeast"/>
        <w:rPr>
          <w:rFonts w:ascii="Times New Roman" w:hAnsi="Times New Roman" w:cs="Times New Roman"/>
          <w:sz w:val="24"/>
          <w:szCs w:val="24"/>
        </w:rPr>
      </w:pPr>
    </w:p>
    <w:p w:rsidR="00C01FD4" w:rsidRPr="00DA49C3" w:rsidRDefault="00C01FD4" w:rsidP="00C01FD4">
      <w:pPr>
        <w:autoSpaceDE w:val="0"/>
        <w:autoSpaceDN w:val="0"/>
        <w:adjustRightInd w:val="0"/>
        <w:spacing w:after="0" w:line="240" w:lineRule="auto"/>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706"/>
        <w:gridCol w:w="1029"/>
        <w:gridCol w:w="1077"/>
        <w:gridCol w:w="1107"/>
        <w:gridCol w:w="1030"/>
        <w:gridCol w:w="1445"/>
      </w:tblGrid>
      <w:tr w:rsidR="00C01FD4" w:rsidRPr="00DA49C3" w:rsidTr="006D2C67">
        <w:trPr>
          <w:cantSplit/>
        </w:trPr>
        <w:tc>
          <w:tcPr>
            <w:tcW w:w="7390" w:type="dxa"/>
            <w:gridSpan w:val="6"/>
            <w:tcBorders>
              <w:top w:val="nil"/>
              <w:left w:val="nil"/>
              <w:bottom w:val="nil"/>
              <w:right w:val="nil"/>
            </w:tcBorders>
            <w:shd w:val="clear" w:color="auto" w:fill="FFFFFF"/>
            <w:vAlign w:val="center"/>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010205"/>
              </w:rPr>
            </w:pPr>
            <w:r w:rsidRPr="00DA49C3">
              <w:rPr>
                <w:rFonts w:ascii="Arial" w:hAnsi="Arial" w:cs="Arial"/>
                <w:b/>
                <w:bCs/>
                <w:color w:val="010205"/>
              </w:rPr>
              <w:t>Descriptive Statistics</w:t>
            </w:r>
          </w:p>
        </w:tc>
      </w:tr>
      <w:tr w:rsidR="00C01FD4" w:rsidRPr="00DA49C3" w:rsidTr="006D2C67">
        <w:trPr>
          <w:cantSplit/>
        </w:trPr>
        <w:tc>
          <w:tcPr>
            <w:tcW w:w="1706" w:type="dxa"/>
            <w:tcBorders>
              <w:top w:val="nil"/>
              <w:left w:val="nil"/>
              <w:bottom w:val="single" w:sz="8" w:space="0" w:color="152935"/>
              <w:right w:val="nil"/>
            </w:tcBorders>
            <w:shd w:val="clear" w:color="auto" w:fill="FFFFFF"/>
            <w:vAlign w:val="bottom"/>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Std. Deviation</w:t>
            </w:r>
          </w:p>
        </w:tc>
      </w:tr>
      <w:tr w:rsidR="00C01FD4" w:rsidRPr="00DA49C3" w:rsidTr="006D2C67">
        <w:trPr>
          <w:cantSplit/>
        </w:trPr>
        <w:tc>
          <w:tcPr>
            <w:tcW w:w="1706" w:type="dxa"/>
            <w:tcBorders>
              <w:top w:val="single" w:sz="8" w:space="0" w:color="152935"/>
              <w:left w:val="nil"/>
              <w:bottom w:val="single" w:sz="8" w:space="0" w:color="AEAEAE"/>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Age</w:t>
            </w:r>
          </w:p>
        </w:tc>
        <w:tc>
          <w:tcPr>
            <w:tcW w:w="1029" w:type="dxa"/>
            <w:tcBorders>
              <w:top w:val="single" w:sz="8" w:space="0" w:color="152935"/>
              <w:left w:val="nil"/>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18.00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60.00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27.5769</w:t>
            </w:r>
          </w:p>
        </w:tc>
        <w:tc>
          <w:tcPr>
            <w:tcW w:w="1444" w:type="dxa"/>
            <w:tcBorders>
              <w:top w:val="single" w:sz="8" w:space="0" w:color="152935"/>
              <w:left w:val="single" w:sz="8" w:space="0" w:color="E0E0E0"/>
              <w:bottom w:val="single" w:sz="8" w:space="0" w:color="AEAEAE"/>
              <w:right w:val="nil"/>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11.13256</w:t>
            </w:r>
          </w:p>
        </w:tc>
      </w:tr>
      <w:tr w:rsidR="00C01FD4" w:rsidRPr="00DA49C3" w:rsidTr="006D2C67">
        <w:trPr>
          <w:cantSplit/>
        </w:trPr>
        <w:tc>
          <w:tcPr>
            <w:tcW w:w="1706" w:type="dxa"/>
            <w:tcBorders>
              <w:top w:val="single" w:sz="8" w:space="0" w:color="AEAEAE"/>
              <w:left w:val="nil"/>
              <w:bottom w:val="single" w:sz="8" w:space="0" w:color="AEAEAE"/>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Gender</w:t>
            </w:r>
          </w:p>
        </w:tc>
        <w:tc>
          <w:tcPr>
            <w:tcW w:w="1029" w:type="dxa"/>
            <w:tcBorders>
              <w:top w:val="single" w:sz="8" w:space="0" w:color="AEAEAE"/>
              <w:left w:val="nil"/>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1.8077</w:t>
            </w:r>
          </w:p>
        </w:tc>
        <w:tc>
          <w:tcPr>
            <w:tcW w:w="1444" w:type="dxa"/>
            <w:tcBorders>
              <w:top w:val="single" w:sz="8" w:space="0" w:color="AEAEAE"/>
              <w:left w:val="single" w:sz="8" w:space="0" w:color="E0E0E0"/>
              <w:bottom w:val="single" w:sz="8" w:space="0" w:color="AEAEAE"/>
              <w:right w:val="nil"/>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.40192</w:t>
            </w:r>
          </w:p>
        </w:tc>
      </w:tr>
      <w:tr w:rsidR="00C01FD4" w:rsidRPr="00DA49C3" w:rsidTr="006D2C67">
        <w:trPr>
          <w:cantSplit/>
        </w:trPr>
        <w:tc>
          <w:tcPr>
            <w:tcW w:w="1706" w:type="dxa"/>
            <w:tcBorders>
              <w:top w:val="single" w:sz="8" w:space="0" w:color="AEAEAE"/>
              <w:left w:val="nil"/>
              <w:bottom w:val="single" w:sz="8" w:space="0" w:color="152935"/>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Valid N (</w:t>
            </w:r>
            <w:proofErr w:type="spellStart"/>
            <w:r w:rsidRPr="00DA49C3">
              <w:rPr>
                <w:rFonts w:ascii="Arial" w:hAnsi="Arial" w:cs="Arial"/>
                <w:color w:val="264A60"/>
                <w:sz w:val="18"/>
                <w:szCs w:val="18"/>
              </w:rPr>
              <w:t>listwise</w:t>
            </w:r>
            <w:proofErr w:type="spellEnd"/>
            <w:r w:rsidRPr="00DA49C3">
              <w:rPr>
                <w:rFonts w:ascii="Arial" w:hAnsi="Arial" w:cs="Arial"/>
                <w:color w:val="264A60"/>
                <w:sz w:val="18"/>
                <w:szCs w:val="18"/>
              </w:rPr>
              <w:t>)</w:t>
            </w:r>
          </w:p>
        </w:tc>
        <w:tc>
          <w:tcPr>
            <w:tcW w:w="1029" w:type="dxa"/>
            <w:tcBorders>
              <w:top w:val="single" w:sz="8" w:space="0" w:color="AEAEAE"/>
              <w:left w:val="nil"/>
              <w:bottom w:val="single" w:sz="8" w:space="0" w:color="152935"/>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r>
    </w:tbl>
    <w:p w:rsidR="00C01FD4" w:rsidRPr="00DA49C3" w:rsidRDefault="00C01FD4" w:rsidP="00C01FD4">
      <w:pPr>
        <w:autoSpaceDE w:val="0"/>
        <w:autoSpaceDN w:val="0"/>
        <w:adjustRightInd w:val="0"/>
        <w:spacing w:after="0" w:line="400" w:lineRule="atLeast"/>
        <w:rPr>
          <w:rFonts w:ascii="Times New Roman" w:hAnsi="Times New Roman" w:cs="Times New Roman"/>
          <w:sz w:val="24"/>
          <w:szCs w:val="24"/>
        </w:rPr>
      </w:pPr>
    </w:p>
    <w:p w:rsidR="00C01FD4" w:rsidRPr="00DA49C3" w:rsidRDefault="00C01FD4" w:rsidP="00C01FD4">
      <w:pPr>
        <w:autoSpaceDE w:val="0"/>
        <w:autoSpaceDN w:val="0"/>
        <w:adjustRightInd w:val="0"/>
        <w:spacing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7"/>
        <w:gridCol w:w="737"/>
        <w:gridCol w:w="1169"/>
        <w:gridCol w:w="1030"/>
        <w:gridCol w:w="1399"/>
        <w:gridCol w:w="1476"/>
      </w:tblGrid>
      <w:tr w:rsidR="00C01FD4" w:rsidRPr="00DA49C3" w:rsidTr="006D2C67">
        <w:trPr>
          <w:cantSplit/>
        </w:trPr>
        <w:tc>
          <w:tcPr>
            <w:tcW w:w="6544" w:type="dxa"/>
            <w:gridSpan w:val="6"/>
            <w:tcBorders>
              <w:top w:val="nil"/>
              <w:left w:val="nil"/>
              <w:bottom w:val="nil"/>
              <w:right w:val="nil"/>
            </w:tcBorders>
            <w:shd w:val="clear" w:color="auto" w:fill="FFFFFF"/>
            <w:vAlign w:val="center"/>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010205"/>
              </w:rPr>
            </w:pPr>
            <w:r w:rsidRPr="00DA49C3">
              <w:rPr>
                <w:rFonts w:ascii="Arial" w:hAnsi="Arial" w:cs="Arial"/>
                <w:b/>
                <w:bCs/>
                <w:color w:val="010205"/>
              </w:rPr>
              <w:t>Gender</w:t>
            </w:r>
          </w:p>
        </w:tc>
      </w:tr>
      <w:tr w:rsidR="00C01FD4" w:rsidRPr="00DA49C3" w:rsidTr="006D2C67">
        <w:trPr>
          <w:cantSplit/>
        </w:trPr>
        <w:tc>
          <w:tcPr>
            <w:tcW w:w="1474" w:type="dxa"/>
            <w:gridSpan w:val="2"/>
            <w:tcBorders>
              <w:top w:val="nil"/>
              <w:left w:val="nil"/>
              <w:bottom w:val="single" w:sz="8" w:space="0" w:color="152935"/>
              <w:right w:val="nil"/>
            </w:tcBorders>
            <w:shd w:val="clear" w:color="auto" w:fill="FFFFFF"/>
            <w:vAlign w:val="bottom"/>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rsidR="00C01FD4" w:rsidRPr="00DA49C3" w:rsidRDefault="00C01FD4" w:rsidP="006D2C67">
            <w:pPr>
              <w:autoSpaceDE w:val="0"/>
              <w:autoSpaceDN w:val="0"/>
              <w:adjustRightInd w:val="0"/>
              <w:spacing w:after="0" w:line="320" w:lineRule="atLeast"/>
              <w:ind w:left="60" w:right="60"/>
              <w:jc w:val="center"/>
              <w:rPr>
                <w:rFonts w:ascii="Arial" w:hAnsi="Arial" w:cs="Arial"/>
                <w:color w:val="264A60"/>
                <w:sz w:val="18"/>
                <w:szCs w:val="18"/>
              </w:rPr>
            </w:pPr>
            <w:r w:rsidRPr="00DA49C3">
              <w:rPr>
                <w:rFonts w:ascii="Arial" w:hAnsi="Arial" w:cs="Arial"/>
                <w:color w:val="264A60"/>
                <w:sz w:val="18"/>
                <w:szCs w:val="18"/>
              </w:rPr>
              <w:t>Cumulative Percent</w:t>
            </w:r>
          </w:p>
        </w:tc>
      </w:tr>
      <w:tr w:rsidR="00C01FD4" w:rsidRPr="00DA49C3" w:rsidTr="006D2C67">
        <w:trPr>
          <w:cantSplit/>
        </w:trPr>
        <w:tc>
          <w:tcPr>
            <w:tcW w:w="737" w:type="dxa"/>
            <w:vMerge w:val="restart"/>
            <w:tcBorders>
              <w:top w:val="single" w:sz="8" w:space="0" w:color="152935"/>
              <w:left w:val="nil"/>
              <w:bottom w:val="single" w:sz="8" w:space="0" w:color="152935"/>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1.00</w:t>
            </w:r>
          </w:p>
        </w:tc>
        <w:tc>
          <w:tcPr>
            <w:tcW w:w="1168" w:type="dxa"/>
            <w:tcBorders>
              <w:top w:val="single" w:sz="8" w:space="0" w:color="152935"/>
              <w:left w:val="nil"/>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19.2</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19.2</w:t>
            </w:r>
          </w:p>
        </w:tc>
        <w:tc>
          <w:tcPr>
            <w:tcW w:w="1475" w:type="dxa"/>
            <w:tcBorders>
              <w:top w:val="single" w:sz="8" w:space="0" w:color="152935"/>
              <w:left w:val="single" w:sz="8" w:space="0" w:color="E0E0E0"/>
              <w:bottom w:val="single" w:sz="8" w:space="0" w:color="AEAEAE"/>
              <w:right w:val="nil"/>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19.2</w:t>
            </w:r>
          </w:p>
        </w:tc>
      </w:tr>
      <w:tr w:rsidR="00C01FD4" w:rsidRPr="00DA49C3" w:rsidTr="006D2C67">
        <w:trPr>
          <w:cantSplit/>
        </w:trPr>
        <w:tc>
          <w:tcPr>
            <w:tcW w:w="737" w:type="dxa"/>
            <w:vMerge/>
            <w:tcBorders>
              <w:top w:val="single" w:sz="8" w:space="0" w:color="152935"/>
              <w:left w:val="nil"/>
              <w:bottom w:val="single" w:sz="8" w:space="0" w:color="152935"/>
              <w:right w:val="nil"/>
            </w:tcBorders>
            <w:shd w:val="clear" w:color="auto" w:fill="E0E0E0"/>
          </w:tcPr>
          <w:p w:rsidR="00C01FD4" w:rsidRPr="00DA49C3" w:rsidRDefault="00C01FD4" w:rsidP="006D2C67">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2.00</w:t>
            </w:r>
          </w:p>
        </w:tc>
        <w:tc>
          <w:tcPr>
            <w:tcW w:w="1168" w:type="dxa"/>
            <w:tcBorders>
              <w:top w:val="single" w:sz="8" w:space="0" w:color="AEAEAE"/>
              <w:left w:val="nil"/>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80.8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80.8</w:t>
            </w:r>
          </w:p>
        </w:tc>
        <w:tc>
          <w:tcPr>
            <w:tcW w:w="1475" w:type="dxa"/>
            <w:tcBorders>
              <w:top w:val="single" w:sz="8" w:space="0" w:color="AEAEAE"/>
              <w:left w:val="single" w:sz="8" w:space="0" w:color="E0E0E0"/>
              <w:bottom w:val="single" w:sz="8" w:space="0" w:color="AEAEAE"/>
              <w:right w:val="nil"/>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100.0</w:t>
            </w:r>
          </w:p>
        </w:tc>
      </w:tr>
      <w:tr w:rsidR="00C01FD4" w:rsidRPr="00DA49C3" w:rsidTr="006D2C67">
        <w:trPr>
          <w:cantSplit/>
        </w:trPr>
        <w:tc>
          <w:tcPr>
            <w:tcW w:w="737" w:type="dxa"/>
            <w:vMerge/>
            <w:tcBorders>
              <w:top w:val="single" w:sz="8" w:space="0" w:color="152935"/>
              <w:left w:val="nil"/>
              <w:bottom w:val="single" w:sz="8" w:space="0" w:color="152935"/>
              <w:right w:val="nil"/>
            </w:tcBorders>
            <w:shd w:val="clear" w:color="auto" w:fill="E0E0E0"/>
          </w:tcPr>
          <w:p w:rsidR="00C01FD4" w:rsidRPr="00DA49C3" w:rsidRDefault="00C01FD4" w:rsidP="006D2C67">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C01FD4" w:rsidRPr="00DA49C3" w:rsidRDefault="00C01FD4" w:rsidP="006D2C67">
            <w:pPr>
              <w:autoSpaceDE w:val="0"/>
              <w:autoSpaceDN w:val="0"/>
              <w:adjustRightInd w:val="0"/>
              <w:spacing w:after="0" w:line="320" w:lineRule="atLeast"/>
              <w:ind w:left="60" w:right="60"/>
              <w:rPr>
                <w:rFonts w:ascii="Arial" w:hAnsi="Arial" w:cs="Arial"/>
                <w:color w:val="264A60"/>
                <w:sz w:val="18"/>
                <w:szCs w:val="18"/>
              </w:rPr>
            </w:pPr>
            <w:r w:rsidRPr="00DA49C3">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26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C01FD4" w:rsidRPr="00DA49C3" w:rsidRDefault="00C01FD4" w:rsidP="006D2C67">
            <w:pPr>
              <w:autoSpaceDE w:val="0"/>
              <w:autoSpaceDN w:val="0"/>
              <w:adjustRightInd w:val="0"/>
              <w:spacing w:after="0" w:line="320" w:lineRule="atLeast"/>
              <w:ind w:left="60" w:right="60"/>
              <w:jc w:val="right"/>
              <w:rPr>
                <w:rFonts w:ascii="Arial" w:hAnsi="Arial" w:cs="Arial"/>
                <w:color w:val="010205"/>
                <w:sz w:val="18"/>
                <w:szCs w:val="18"/>
              </w:rPr>
            </w:pPr>
            <w:r w:rsidRPr="00DA49C3">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C01FD4" w:rsidRPr="00DA49C3" w:rsidRDefault="00C01FD4" w:rsidP="006D2C67">
            <w:pPr>
              <w:autoSpaceDE w:val="0"/>
              <w:autoSpaceDN w:val="0"/>
              <w:adjustRightInd w:val="0"/>
              <w:spacing w:after="0" w:line="240" w:lineRule="auto"/>
              <w:rPr>
                <w:rFonts w:ascii="Times New Roman" w:hAnsi="Times New Roman" w:cs="Times New Roman"/>
                <w:sz w:val="24"/>
                <w:szCs w:val="24"/>
              </w:rPr>
            </w:pPr>
          </w:p>
        </w:tc>
      </w:tr>
    </w:tbl>
    <w:p w:rsidR="00C01FD4" w:rsidRPr="00DA49C3" w:rsidRDefault="00C01FD4" w:rsidP="00C01FD4">
      <w:pPr>
        <w:autoSpaceDE w:val="0"/>
        <w:autoSpaceDN w:val="0"/>
        <w:adjustRightInd w:val="0"/>
        <w:spacing w:after="0" w:line="400" w:lineRule="atLeast"/>
        <w:rPr>
          <w:rFonts w:ascii="Times New Roman" w:hAnsi="Times New Roman" w:cs="Times New Roman"/>
          <w:sz w:val="24"/>
          <w:szCs w:val="24"/>
        </w:rPr>
      </w:pPr>
    </w:p>
    <w:p w:rsidR="00C01FD4" w:rsidRDefault="00C01FD4" w:rsidP="00C01FD4">
      <w:r>
        <w:rPr>
          <w:noProof/>
          <w:lang w:eastAsia="en-GB"/>
        </w:rPr>
        <w:drawing>
          <wp:inline distT="0" distB="0" distL="0" distR="0">
            <wp:extent cx="4572000" cy="27432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01FD4" w:rsidRDefault="00C01FD4" w:rsidP="00EE1DAB"/>
    <w:p w:rsidR="001E1859" w:rsidRPr="008B4178" w:rsidRDefault="001E1859" w:rsidP="00F572CA">
      <w:pPr>
        <w:rPr>
          <w:b/>
          <w:sz w:val="24"/>
          <w:szCs w:val="24"/>
          <w:u w:val="single"/>
        </w:rPr>
      </w:pPr>
    </w:p>
    <w:sectPr w:rsidR="001E1859" w:rsidRPr="008B4178" w:rsidSect="00C53B93">
      <w:head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5EB8" w:rsidRDefault="005B5EB8" w:rsidP="001D41AD">
      <w:pPr>
        <w:spacing w:after="0" w:line="240" w:lineRule="auto"/>
      </w:pPr>
      <w:r>
        <w:separator/>
      </w:r>
    </w:p>
  </w:endnote>
  <w:endnote w:type="continuationSeparator" w:id="0">
    <w:p w:rsidR="005B5EB8" w:rsidRDefault="005B5EB8" w:rsidP="001D41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5EB8" w:rsidRDefault="005B5EB8" w:rsidP="001D41AD">
      <w:pPr>
        <w:spacing w:after="0" w:line="240" w:lineRule="auto"/>
      </w:pPr>
      <w:r>
        <w:separator/>
      </w:r>
    </w:p>
  </w:footnote>
  <w:footnote w:type="continuationSeparator" w:id="0">
    <w:p w:rsidR="005B5EB8" w:rsidRDefault="005B5EB8" w:rsidP="001D41A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AF2" w:rsidRDefault="00854AF2">
    <w:pPr>
      <w:pStyle w:val="Header"/>
    </w:pPr>
    <w:r>
      <w:t>Running title: the correlation between sensational seeking and risky driving behaviour</w:t>
    </w:r>
  </w:p>
  <w:p w:rsidR="00512F4A" w:rsidRDefault="00512F4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91BD6"/>
    <w:multiLevelType w:val="hybridMultilevel"/>
    <w:tmpl w:val="24A0893E"/>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316117"/>
    <w:multiLevelType w:val="hybridMultilevel"/>
    <w:tmpl w:val="1B607C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34050DA"/>
    <w:multiLevelType w:val="hybridMultilevel"/>
    <w:tmpl w:val="F3AA7D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379681D"/>
    <w:multiLevelType w:val="hybridMultilevel"/>
    <w:tmpl w:val="F620C9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9EC53C4"/>
    <w:multiLevelType w:val="hybridMultilevel"/>
    <w:tmpl w:val="B86815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1FB0277"/>
    <w:multiLevelType w:val="hybridMultilevel"/>
    <w:tmpl w:val="7F58B7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47D3652"/>
    <w:multiLevelType w:val="hybridMultilevel"/>
    <w:tmpl w:val="FECC8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3C06F5D"/>
    <w:multiLevelType w:val="hybridMultilevel"/>
    <w:tmpl w:val="0EF2BD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5"/>
  </w:num>
  <w:num w:numId="6">
    <w:abstractNumId w:val="1"/>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D41AD"/>
    <w:rsid w:val="0000532B"/>
    <w:rsid w:val="00012F08"/>
    <w:rsid w:val="000620CD"/>
    <w:rsid w:val="000631EA"/>
    <w:rsid w:val="0007503A"/>
    <w:rsid w:val="00097485"/>
    <w:rsid w:val="000F14EC"/>
    <w:rsid w:val="001A3C18"/>
    <w:rsid w:val="001D41AD"/>
    <w:rsid w:val="001E1859"/>
    <w:rsid w:val="001F6227"/>
    <w:rsid w:val="0022644C"/>
    <w:rsid w:val="00270DA2"/>
    <w:rsid w:val="002842AA"/>
    <w:rsid w:val="002B28C6"/>
    <w:rsid w:val="002E3C56"/>
    <w:rsid w:val="00326B54"/>
    <w:rsid w:val="00334194"/>
    <w:rsid w:val="00336321"/>
    <w:rsid w:val="00337A5C"/>
    <w:rsid w:val="003943CF"/>
    <w:rsid w:val="003B4F0C"/>
    <w:rsid w:val="003D4428"/>
    <w:rsid w:val="003E6061"/>
    <w:rsid w:val="00407D39"/>
    <w:rsid w:val="004363D1"/>
    <w:rsid w:val="00457FCB"/>
    <w:rsid w:val="00496317"/>
    <w:rsid w:val="004A7BA1"/>
    <w:rsid w:val="004C4448"/>
    <w:rsid w:val="004D2914"/>
    <w:rsid w:val="00512F4A"/>
    <w:rsid w:val="00521E89"/>
    <w:rsid w:val="005A59F8"/>
    <w:rsid w:val="005A6DE9"/>
    <w:rsid w:val="005B5EB8"/>
    <w:rsid w:val="005D7A35"/>
    <w:rsid w:val="00636F93"/>
    <w:rsid w:val="0068291C"/>
    <w:rsid w:val="006F3D34"/>
    <w:rsid w:val="00742156"/>
    <w:rsid w:val="0077741C"/>
    <w:rsid w:val="00777DCA"/>
    <w:rsid w:val="007B5CFE"/>
    <w:rsid w:val="00854AF2"/>
    <w:rsid w:val="00886FF4"/>
    <w:rsid w:val="008B4178"/>
    <w:rsid w:val="008E2347"/>
    <w:rsid w:val="00905958"/>
    <w:rsid w:val="009206F0"/>
    <w:rsid w:val="00935021"/>
    <w:rsid w:val="009F6AD5"/>
    <w:rsid w:val="00A23D6B"/>
    <w:rsid w:val="00A45E83"/>
    <w:rsid w:val="00A45F0A"/>
    <w:rsid w:val="00A5004E"/>
    <w:rsid w:val="00A61DD6"/>
    <w:rsid w:val="00A62B0F"/>
    <w:rsid w:val="00A73E81"/>
    <w:rsid w:val="00A84304"/>
    <w:rsid w:val="00AC2CFE"/>
    <w:rsid w:val="00B1107B"/>
    <w:rsid w:val="00B20104"/>
    <w:rsid w:val="00B22B7D"/>
    <w:rsid w:val="00B52E8F"/>
    <w:rsid w:val="00B534B6"/>
    <w:rsid w:val="00B666C9"/>
    <w:rsid w:val="00B73A5A"/>
    <w:rsid w:val="00BB438D"/>
    <w:rsid w:val="00BD0144"/>
    <w:rsid w:val="00BD386A"/>
    <w:rsid w:val="00BD7EAB"/>
    <w:rsid w:val="00BF4180"/>
    <w:rsid w:val="00C01900"/>
    <w:rsid w:val="00C01FD4"/>
    <w:rsid w:val="00C44720"/>
    <w:rsid w:val="00C53B93"/>
    <w:rsid w:val="00C5764A"/>
    <w:rsid w:val="00CF3614"/>
    <w:rsid w:val="00D51893"/>
    <w:rsid w:val="00D528C8"/>
    <w:rsid w:val="00D650D0"/>
    <w:rsid w:val="00D94876"/>
    <w:rsid w:val="00DF06EA"/>
    <w:rsid w:val="00DF1312"/>
    <w:rsid w:val="00E01B9F"/>
    <w:rsid w:val="00E2639A"/>
    <w:rsid w:val="00E82EB8"/>
    <w:rsid w:val="00ED25A4"/>
    <w:rsid w:val="00EE1DAB"/>
    <w:rsid w:val="00F27D23"/>
    <w:rsid w:val="00F572CA"/>
    <w:rsid w:val="00F96AE1"/>
    <w:rsid w:val="00FF3F4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B9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41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1AD"/>
  </w:style>
  <w:style w:type="paragraph" w:styleId="Footer">
    <w:name w:val="footer"/>
    <w:basedOn w:val="Normal"/>
    <w:link w:val="FooterChar"/>
    <w:uiPriority w:val="99"/>
    <w:semiHidden/>
    <w:unhideWhenUsed/>
    <w:rsid w:val="001D41A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D41AD"/>
  </w:style>
  <w:style w:type="paragraph" w:styleId="ListParagraph">
    <w:name w:val="List Paragraph"/>
    <w:basedOn w:val="Normal"/>
    <w:uiPriority w:val="34"/>
    <w:qFormat/>
    <w:rsid w:val="00A45F0A"/>
    <w:pPr>
      <w:spacing w:after="160" w:line="259" w:lineRule="auto"/>
      <w:ind w:left="720"/>
      <w:contextualSpacing/>
    </w:pPr>
  </w:style>
  <w:style w:type="character" w:styleId="Strong">
    <w:name w:val="Strong"/>
    <w:basedOn w:val="DefaultParagraphFont"/>
    <w:uiPriority w:val="22"/>
    <w:qFormat/>
    <w:rsid w:val="00A61DD6"/>
    <w:rPr>
      <w:b/>
      <w:bCs/>
    </w:rPr>
  </w:style>
  <w:style w:type="character" w:styleId="Hyperlink">
    <w:name w:val="Hyperlink"/>
    <w:basedOn w:val="DefaultParagraphFont"/>
    <w:uiPriority w:val="99"/>
    <w:unhideWhenUsed/>
    <w:rsid w:val="00A61DD6"/>
    <w:rPr>
      <w:color w:val="0000FF" w:themeColor="hyperlink"/>
      <w:u w:val="single"/>
    </w:rPr>
  </w:style>
  <w:style w:type="paragraph" w:styleId="BalloonText">
    <w:name w:val="Balloon Text"/>
    <w:basedOn w:val="Normal"/>
    <w:link w:val="BalloonTextChar"/>
    <w:uiPriority w:val="99"/>
    <w:semiHidden/>
    <w:unhideWhenUsed/>
    <w:rsid w:val="00854A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AF2"/>
    <w:rPr>
      <w:rFonts w:ascii="Tahoma" w:hAnsi="Tahoma" w:cs="Tahoma"/>
      <w:sz w:val="16"/>
      <w:szCs w:val="16"/>
    </w:rPr>
  </w:style>
  <w:style w:type="character" w:styleId="Emphasis">
    <w:name w:val="Emphasis"/>
    <w:basedOn w:val="DefaultParagraphFont"/>
    <w:uiPriority w:val="20"/>
    <w:qFormat/>
    <w:rsid w:val="00457FCB"/>
    <w:rPr>
      <w:i/>
      <w:iCs/>
    </w:rPr>
  </w:style>
</w:styles>
</file>

<file path=word/webSettings.xml><?xml version="1.0" encoding="utf-8"?>
<w:webSettings xmlns:r="http://schemas.openxmlformats.org/officeDocument/2006/relationships" xmlns:w="http://schemas.openxmlformats.org/wordprocessingml/2006/main">
  <w:divs>
    <w:div w:id="158854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acey.coleman@uwtsd.ac.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a:t>
            </a:r>
            <a:r>
              <a:rPr lang="en-GB" baseline="0"/>
              <a:t> c</a:t>
            </a:r>
            <a:r>
              <a:rPr lang="en-GB"/>
              <a:t>orrelatio</a:t>
            </a:r>
            <a:r>
              <a:rPr lang="en-GB" baseline="0"/>
              <a:t>n shown between both sensation seeking and risky driving behaviour. </a:t>
            </a:r>
            <a:endParaRPr lang="en-GB"/>
          </a:p>
        </c:rich>
      </c:tx>
      <c:spPr>
        <a:noFill/>
        <a:ln>
          <a:noFill/>
        </a:ln>
        <a:effectLst/>
      </c:spPr>
    </c:title>
    <c:plotArea>
      <c:layout/>
      <c:scatterChart>
        <c:scatterStyle val="lineMarker"/>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trendline>
          <c:xVal>
            <c:numRef>
              <c:f>Sheet1!$C$3:$C$28</c:f>
              <c:numCache>
                <c:formatCode>General</c:formatCode>
                <c:ptCount val="26"/>
                <c:pt idx="0">
                  <c:v>7</c:v>
                </c:pt>
                <c:pt idx="1">
                  <c:v>18</c:v>
                </c:pt>
                <c:pt idx="2">
                  <c:v>12</c:v>
                </c:pt>
                <c:pt idx="3">
                  <c:v>14</c:v>
                </c:pt>
                <c:pt idx="4">
                  <c:v>11</c:v>
                </c:pt>
                <c:pt idx="5">
                  <c:v>14</c:v>
                </c:pt>
                <c:pt idx="6">
                  <c:v>14</c:v>
                </c:pt>
                <c:pt idx="7">
                  <c:v>5</c:v>
                </c:pt>
                <c:pt idx="8">
                  <c:v>9</c:v>
                </c:pt>
                <c:pt idx="9">
                  <c:v>2</c:v>
                </c:pt>
                <c:pt idx="10">
                  <c:v>13</c:v>
                </c:pt>
                <c:pt idx="11">
                  <c:v>25</c:v>
                </c:pt>
                <c:pt idx="12">
                  <c:v>4</c:v>
                </c:pt>
                <c:pt idx="13">
                  <c:v>16</c:v>
                </c:pt>
                <c:pt idx="14">
                  <c:v>5</c:v>
                </c:pt>
                <c:pt idx="15">
                  <c:v>26</c:v>
                </c:pt>
                <c:pt idx="16">
                  <c:v>19</c:v>
                </c:pt>
                <c:pt idx="17">
                  <c:v>23</c:v>
                </c:pt>
                <c:pt idx="18">
                  <c:v>15</c:v>
                </c:pt>
                <c:pt idx="19">
                  <c:v>31</c:v>
                </c:pt>
                <c:pt idx="20">
                  <c:v>19</c:v>
                </c:pt>
                <c:pt idx="21">
                  <c:v>12</c:v>
                </c:pt>
                <c:pt idx="22">
                  <c:v>17</c:v>
                </c:pt>
                <c:pt idx="23">
                  <c:v>31</c:v>
                </c:pt>
                <c:pt idx="24">
                  <c:v>8</c:v>
                </c:pt>
                <c:pt idx="25">
                  <c:v>9</c:v>
                </c:pt>
              </c:numCache>
            </c:numRef>
          </c:xVal>
          <c:yVal>
            <c:numRef>
              <c:f>Sheet1!$D$3:$D$28</c:f>
              <c:numCache>
                <c:formatCode>General</c:formatCode>
                <c:ptCount val="26"/>
                <c:pt idx="0">
                  <c:v>20</c:v>
                </c:pt>
                <c:pt idx="1">
                  <c:v>30</c:v>
                </c:pt>
                <c:pt idx="2">
                  <c:v>33</c:v>
                </c:pt>
                <c:pt idx="3">
                  <c:v>31</c:v>
                </c:pt>
                <c:pt idx="4">
                  <c:v>24</c:v>
                </c:pt>
                <c:pt idx="5">
                  <c:v>19</c:v>
                </c:pt>
                <c:pt idx="6">
                  <c:v>28</c:v>
                </c:pt>
                <c:pt idx="7">
                  <c:v>28</c:v>
                </c:pt>
                <c:pt idx="8">
                  <c:v>36</c:v>
                </c:pt>
                <c:pt idx="9">
                  <c:v>25</c:v>
                </c:pt>
                <c:pt idx="10">
                  <c:v>28</c:v>
                </c:pt>
                <c:pt idx="11">
                  <c:v>24</c:v>
                </c:pt>
                <c:pt idx="12">
                  <c:v>27</c:v>
                </c:pt>
                <c:pt idx="13">
                  <c:v>26</c:v>
                </c:pt>
                <c:pt idx="14">
                  <c:v>20</c:v>
                </c:pt>
                <c:pt idx="15">
                  <c:v>20</c:v>
                </c:pt>
                <c:pt idx="16">
                  <c:v>17</c:v>
                </c:pt>
                <c:pt idx="17">
                  <c:v>26</c:v>
                </c:pt>
                <c:pt idx="18">
                  <c:v>26</c:v>
                </c:pt>
                <c:pt idx="19">
                  <c:v>28</c:v>
                </c:pt>
                <c:pt idx="20">
                  <c:v>27</c:v>
                </c:pt>
                <c:pt idx="21">
                  <c:v>20</c:v>
                </c:pt>
                <c:pt idx="22">
                  <c:v>28</c:v>
                </c:pt>
                <c:pt idx="23">
                  <c:v>26</c:v>
                </c:pt>
                <c:pt idx="24">
                  <c:v>29</c:v>
                </c:pt>
                <c:pt idx="25">
                  <c:v>27</c:v>
                </c:pt>
              </c:numCache>
            </c:numRef>
          </c:yVal>
          <c:extLst xmlns:c16r2="http://schemas.microsoft.com/office/drawing/2015/06/chart">
            <c:ext xmlns:c16="http://schemas.microsoft.com/office/drawing/2014/chart" uri="{C3380CC4-5D6E-409C-BE32-E72D297353CC}">
              <c16:uniqueId val="{00000000-738D-4AAC-9AF1-A223A490CE58}"/>
            </c:ext>
          </c:extLst>
        </c:ser>
        <c:axId val="72686976"/>
        <c:axId val="72693632"/>
      </c:scatterChart>
      <c:valAx>
        <c:axId val="72686976"/>
        <c:scaling>
          <c:orientation val="minMax"/>
        </c:scaling>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Sensation</a:t>
                </a:r>
                <a:r>
                  <a:rPr lang="en-GB" baseline="0"/>
                  <a:t> Seeking</a:t>
                </a:r>
                <a:endParaRPr lang="en-GB"/>
              </a:p>
            </c:rich>
          </c:tx>
          <c:spPr>
            <a:noFill/>
            <a:ln>
              <a:noFill/>
            </a:ln>
            <a:effectLst/>
          </c:spPr>
        </c:title>
        <c:numFmt formatCode="General"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93632"/>
        <c:crosses val="autoZero"/>
        <c:crossBetween val="midCat"/>
      </c:valAx>
      <c:valAx>
        <c:axId val="72693632"/>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Risky</a:t>
                </a:r>
                <a:r>
                  <a:rPr lang="en-GB" baseline="0"/>
                  <a:t> Driving Behaviour</a:t>
                </a:r>
                <a:endParaRPr lang="en-GB"/>
              </a:p>
            </c:rich>
          </c:tx>
          <c:spPr>
            <a:noFill/>
            <a:ln>
              <a:noFill/>
            </a:ln>
            <a:effectLst/>
          </c:spPr>
        </c:title>
        <c:numFmt formatCode="General"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86976"/>
        <c:crosses val="autoZero"/>
        <c:crossBetween val="midCat"/>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Jer041</b:Tag>
    <b:SourceType>InternetSite</b:SourceType>
    <b:Guid>{98AC1F2A-40F7-457C-8A0C-5FD8E4C11137}</b:Guid>
    <b:LCID>0</b:LCID>
    <b:Author>
      <b:Author>
        <b:NameList>
          <b:Person>
            <b:Last>Fox</b:Last>
            <b:First>Jeremy</b:First>
          </b:Person>
        </b:NameList>
      </b:Author>
    </b:Author>
    <b:Title>Psychological &amp; Social Sciences</b:Title>
    <b:InternetSiteTitle>Factors of Emotion Recognition in Faces: Three Perspectives</b:InternetSiteTitle>
    <b:Year>2004</b:Year>
    <b:URL>http://legacy.jyi.org/volumes/volume10/issue3/articles/fox2.html</b:URL>
    <b:RefOrder>1</b:RefOrder>
  </b:Source>
</b:Sources>
</file>

<file path=customXml/itemProps1.xml><?xml version="1.0" encoding="utf-8"?>
<ds:datastoreItem xmlns:ds="http://schemas.openxmlformats.org/officeDocument/2006/customXml" ds:itemID="{7338FF4D-EA13-473C-BE49-140E4F2B8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14</Pages>
  <Words>2378</Words>
  <Characters>13561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Evie</dc:creator>
  <cp:lastModifiedBy>Evie</cp:lastModifiedBy>
  <cp:revision>89</cp:revision>
  <dcterms:created xsi:type="dcterms:W3CDTF">2018-04-26T15:34:00Z</dcterms:created>
  <dcterms:modified xsi:type="dcterms:W3CDTF">2018-04-30T22:44:00Z</dcterms:modified>
</cp:coreProperties>
</file>