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22D5" w:rsidRPr="004822D5" w:rsidRDefault="004822D5">
      <w:pPr>
        <w:rPr>
          <w:b/>
          <w:u w:val="single"/>
        </w:rPr>
      </w:pPr>
      <w:proofErr w:type="gramStart"/>
      <w:r w:rsidRPr="004822D5">
        <w:rPr>
          <w:b/>
          <w:u w:val="single"/>
        </w:rPr>
        <w:t>Hand-out</w:t>
      </w:r>
      <w:proofErr w:type="gramEnd"/>
      <w:r w:rsidRPr="004822D5">
        <w:rPr>
          <w:b/>
          <w:u w:val="single"/>
        </w:rPr>
        <w:t xml:space="preserve"> 3</w:t>
      </w:r>
    </w:p>
    <w:p w:rsidR="00A43215" w:rsidRPr="004822D5" w:rsidRDefault="00534523">
      <w:pPr>
        <w:rPr>
          <w:b/>
          <w:u w:val="single"/>
        </w:rPr>
      </w:pPr>
      <w:r w:rsidRPr="004822D5">
        <w:rPr>
          <w:b/>
          <w:u w:val="single"/>
        </w:rPr>
        <w:t>A SLIMMER AMERICA</w:t>
      </w:r>
    </w:p>
    <w:p w:rsidR="00534523" w:rsidRDefault="00534523">
      <w:r>
        <w:t>In the USA there has recently been more pressure for informative food labelling, and campaigns to encourage school children to eat more fruit and vegetables.  Although Americans often dislike being told what to do by their government, these campaigns may finally be having an effect.  Certainly about a third of the population attempt a slimming programme every year, and although many give up, it appears that the number of people who succeed may be rising.</w:t>
      </w:r>
    </w:p>
    <w:p w:rsidR="00534523" w:rsidRDefault="00534523"/>
    <w:p w:rsidR="00534523" w:rsidRDefault="00534523">
      <w:r>
        <w:t>Currently over two-thirds of Americans are believed to be either overweight or obese, but recently it has been discovered that the situation may have stabilised.  The rate of increase appears to have virtually stopped, so that on average women and children weigh no more than they did ten years ago.  This trend may have important consequences for the health care system: according to a recent study (Finkelstein et al, 2009) an obese American is likely to cost the system over 40 per cent more than someone with normal weight.  This is due to the increased risks of medical conditions such as diabetes, to which should be added extra costs connected with illness and resulting absence from work.</w:t>
      </w:r>
    </w:p>
    <w:p w:rsidR="00534523" w:rsidRDefault="00534523"/>
    <w:p w:rsidR="00534523" w:rsidRDefault="00534523">
      <w:r>
        <w:t>Until recently it was assumed that the long-term trend would continue so that ultimately all Americans would become overweight; Wang (2008) has estimated that this would happen by 2048.  Obviously, such an assumption implies steadily rising health and associated finances, but medical researchers still struggle to understand the basic causes of the problem, which is that obesity in America is now three times greater than fifty years ago.</w:t>
      </w:r>
    </w:p>
    <w:p w:rsidR="003652E4" w:rsidRDefault="003652E4"/>
    <w:p w:rsidR="00534523" w:rsidRDefault="00534523">
      <w:r>
        <w:t xml:space="preserve">There is substantial evidence that obesity is linked to social </w:t>
      </w:r>
      <w:r w:rsidR="003652E4">
        <w:t>class</w:t>
      </w:r>
      <w:r>
        <w:t xml:space="preserve">: those with irregular and badly paid employment are more likely to eat what is convenient and tasty rather than have the time or energy to organise a healthy diet.  The number of people in this category may have risen in recent years.  Another possibility is that food now is cheaper relative to income, while free time is more valuable, so people are attracted to </w:t>
      </w:r>
      <w:r w:rsidR="003652E4">
        <w:t>consuming</w:t>
      </w:r>
      <w:r>
        <w:t xml:space="preserve"> convenient but often unhealthy fast food.  In addition, </w:t>
      </w:r>
      <w:r w:rsidR="003652E4">
        <w:t>washing machines and other devices mean that fewer calories are used in doing domestic chores around the house.  Although valid, these factors apply in many other countries where the same growth in obesity has not been seen.</w:t>
      </w:r>
    </w:p>
    <w:p w:rsidR="003652E4" w:rsidRDefault="003652E4"/>
    <w:p w:rsidR="003652E4" w:rsidRDefault="003652E4">
      <w:r>
        <w:t xml:space="preserve">(Herapath, T. (2012) </w:t>
      </w:r>
      <w:r w:rsidRPr="003652E4">
        <w:rPr>
          <w:i/>
        </w:rPr>
        <w:t>Journal of Transatlantic Contexts</w:t>
      </w:r>
      <w:r>
        <w:t xml:space="preserve"> 14: 319)</w:t>
      </w:r>
    </w:p>
    <w:p w:rsidR="00A33909" w:rsidRDefault="00A33909"/>
    <w:p w:rsidR="00A33909" w:rsidRDefault="00A33909"/>
    <w:p w:rsidR="004822D5" w:rsidRDefault="004822D5"/>
    <w:p w:rsidR="004822D5" w:rsidRPr="004822D5" w:rsidRDefault="004822D5">
      <w:pPr>
        <w:rPr>
          <w:u w:val="single"/>
        </w:rPr>
      </w:pPr>
      <w:bookmarkStart w:id="0" w:name="_GoBack"/>
      <w:proofErr w:type="gramStart"/>
      <w:r w:rsidRPr="004822D5">
        <w:rPr>
          <w:u w:val="single"/>
        </w:rPr>
        <w:lastRenderedPageBreak/>
        <w:t>Hand-out</w:t>
      </w:r>
      <w:proofErr w:type="gramEnd"/>
      <w:r w:rsidRPr="004822D5">
        <w:rPr>
          <w:u w:val="single"/>
        </w:rPr>
        <w:t xml:space="preserve"> 4</w:t>
      </w:r>
    </w:p>
    <w:bookmarkEnd w:id="0"/>
    <w:p w:rsidR="004822D5" w:rsidRDefault="004822D5"/>
    <w:p w:rsidR="00000000" w:rsidRPr="004822D5" w:rsidRDefault="004822D5" w:rsidP="004822D5">
      <w:pPr>
        <w:numPr>
          <w:ilvl w:val="0"/>
          <w:numId w:val="1"/>
        </w:numPr>
      </w:pPr>
      <w:r w:rsidRPr="004822D5">
        <w:t xml:space="preserve">Currently over two-thirds of Americans are believed to be either overweight or obese, but recently it has been discovered that the situation may have stabilised. </w:t>
      </w:r>
    </w:p>
    <w:p w:rsidR="00000000" w:rsidRPr="004822D5" w:rsidRDefault="004822D5" w:rsidP="004822D5">
      <w:pPr>
        <w:numPr>
          <w:ilvl w:val="0"/>
          <w:numId w:val="1"/>
        </w:numPr>
      </w:pPr>
      <w:r w:rsidRPr="004822D5">
        <w:t xml:space="preserve">This trend may have important consequences for the health care system: according to a recent </w:t>
      </w:r>
      <w:r w:rsidRPr="004822D5">
        <w:t>study (Finkelstein et al, 2009) an obese American is likely to cost the system over 40 per cent more than someone with normal weight.</w:t>
      </w:r>
    </w:p>
    <w:p w:rsidR="00000000" w:rsidRPr="004822D5" w:rsidRDefault="004822D5" w:rsidP="004822D5">
      <w:pPr>
        <w:numPr>
          <w:ilvl w:val="0"/>
          <w:numId w:val="1"/>
        </w:numPr>
      </w:pPr>
      <w:proofErr w:type="gramStart"/>
      <w:r w:rsidRPr="004822D5">
        <w:t>……..but</w:t>
      </w:r>
      <w:proofErr w:type="gramEnd"/>
      <w:r w:rsidRPr="004822D5">
        <w:t xml:space="preserve"> medical researchers stil</w:t>
      </w:r>
      <w:r w:rsidRPr="004822D5">
        <w:t>l struggle to understand the basic causes of the problem, which is that obesity in America is now three times greater than fifty years ago.</w:t>
      </w:r>
    </w:p>
    <w:p w:rsidR="004822D5" w:rsidRDefault="004822D5" w:rsidP="004822D5">
      <w:pPr>
        <w:numPr>
          <w:ilvl w:val="0"/>
          <w:numId w:val="1"/>
        </w:numPr>
      </w:pPr>
      <w:proofErr w:type="gramStart"/>
      <w:r w:rsidRPr="004822D5">
        <w:t>those</w:t>
      </w:r>
      <w:proofErr w:type="gramEnd"/>
      <w:r w:rsidRPr="004822D5">
        <w:t xml:space="preserve"> with irregular and b</w:t>
      </w:r>
      <w:r w:rsidRPr="004822D5">
        <w:t xml:space="preserve">adly paid employment are more likely to eat what is convenient and tasty ……Another possibility is that food now is cheaper relative to income……fewer calories are </w:t>
      </w:r>
    </w:p>
    <w:p w:rsidR="00000000" w:rsidRPr="004822D5" w:rsidRDefault="004822D5" w:rsidP="004822D5">
      <w:pPr>
        <w:numPr>
          <w:ilvl w:val="0"/>
          <w:numId w:val="1"/>
        </w:numPr>
      </w:pPr>
      <w:r w:rsidRPr="004822D5">
        <w:t xml:space="preserve">Although Americans often dislike being told what to do by their government, these campaigns may finally be having an effect. </w:t>
      </w:r>
    </w:p>
    <w:p w:rsidR="00000000" w:rsidRPr="004822D5" w:rsidRDefault="004822D5" w:rsidP="004822D5">
      <w:pPr>
        <w:numPr>
          <w:ilvl w:val="0"/>
          <w:numId w:val="1"/>
        </w:numPr>
      </w:pPr>
      <w:proofErr w:type="gramStart"/>
      <w:r w:rsidRPr="004822D5">
        <w:t>used</w:t>
      </w:r>
      <w:proofErr w:type="gramEnd"/>
      <w:r w:rsidRPr="004822D5">
        <w:t xml:space="preserve"> in doing domestic chores around the house</w:t>
      </w:r>
    </w:p>
    <w:p w:rsidR="004822D5" w:rsidRDefault="004822D5"/>
    <w:sectPr w:rsidR="004822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C1484"/>
    <w:multiLevelType w:val="hybridMultilevel"/>
    <w:tmpl w:val="71CAD702"/>
    <w:lvl w:ilvl="0" w:tplc="00A05960">
      <w:start w:val="1"/>
      <w:numFmt w:val="bullet"/>
      <w:lvlText w:val=""/>
      <w:lvlJc w:val="left"/>
      <w:pPr>
        <w:tabs>
          <w:tab w:val="num" w:pos="720"/>
        </w:tabs>
        <w:ind w:left="720" w:hanging="360"/>
      </w:pPr>
      <w:rPr>
        <w:rFonts w:ascii="Wingdings" w:hAnsi="Wingdings" w:hint="default"/>
      </w:rPr>
    </w:lvl>
    <w:lvl w:ilvl="1" w:tplc="3ABEFFEC" w:tentative="1">
      <w:start w:val="1"/>
      <w:numFmt w:val="bullet"/>
      <w:lvlText w:val=""/>
      <w:lvlJc w:val="left"/>
      <w:pPr>
        <w:tabs>
          <w:tab w:val="num" w:pos="1440"/>
        </w:tabs>
        <w:ind w:left="1440" w:hanging="360"/>
      </w:pPr>
      <w:rPr>
        <w:rFonts w:ascii="Wingdings" w:hAnsi="Wingdings" w:hint="default"/>
      </w:rPr>
    </w:lvl>
    <w:lvl w:ilvl="2" w:tplc="83A83A24" w:tentative="1">
      <w:start w:val="1"/>
      <w:numFmt w:val="bullet"/>
      <w:lvlText w:val=""/>
      <w:lvlJc w:val="left"/>
      <w:pPr>
        <w:tabs>
          <w:tab w:val="num" w:pos="2160"/>
        </w:tabs>
        <w:ind w:left="2160" w:hanging="360"/>
      </w:pPr>
      <w:rPr>
        <w:rFonts w:ascii="Wingdings" w:hAnsi="Wingdings" w:hint="default"/>
      </w:rPr>
    </w:lvl>
    <w:lvl w:ilvl="3" w:tplc="DA2C74C6" w:tentative="1">
      <w:start w:val="1"/>
      <w:numFmt w:val="bullet"/>
      <w:lvlText w:val=""/>
      <w:lvlJc w:val="left"/>
      <w:pPr>
        <w:tabs>
          <w:tab w:val="num" w:pos="2880"/>
        </w:tabs>
        <w:ind w:left="2880" w:hanging="360"/>
      </w:pPr>
      <w:rPr>
        <w:rFonts w:ascii="Wingdings" w:hAnsi="Wingdings" w:hint="default"/>
      </w:rPr>
    </w:lvl>
    <w:lvl w:ilvl="4" w:tplc="3482D6A6" w:tentative="1">
      <w:start w:val="1"/>
      <w:numFmt w:val="bullet"/>
      <w:lvlText w:val=""/>
      <w:lvlJc w:val="left"/>
      <w:pPr>
        <w:tabs>
          <w:tab w:val="num" w:pos="3600"/>
        </w:tabs>
        <w:ind w:left="3600" w:hanging="360"/>
      </w:pPr>
      <w:rPr>
        <w:rFonts w:ascii="Wingdings" w:hAnsi="Wingdings" w:hint="default"/>
      </w:rPr>
    </w:lvl>
    <w:lvl w:ilvl="5" w:tplc="436E5170" w:tentative="1">
      <w:start w:val="1"/>
      <w:numFmt w:val="bullet"/>
      <w:lvlText w:val=""/>
      <w:lvlJc w:val="left"/>
      <w:pPr>
        <w:tabs>
          <w:tab w:val="num" w:pos="4320"/>
        </w:tabs>
        <w:ind w:left="4320" w:hanging="360"/>
      </w:pPr>
      <w:rPr>
        <w:rFonts w:ascii="Wingdings" w:hAnsi="Wingdings" w:hint="default"/>
      </w:rPr>
    </w:lvl>
    <w:lvl w:ilvl="6" w:tplc="AE30EA22" w:tentative="1">
      <w:start w:val="1"/>
      <w:numFmt w:val="bullet"/>
      <w:lvlText w:val=""/>
      <w:lvlJc w:val="left"/>
      <w:pPr>
        <w:tabs>
          <w:tab w:val="num" w:pos="5040"/>
        </w:tabs>
        <w:ind w:left="5040" w:hanging="360"/>
      </w:pPr>
      <w:rPr>
        <w:rFonts w:ascii="Wingdings" w:hAnsi="Wingdings" w:hint="default"/>
      </w:rPr>
    </w:lvl>
    <w:lvl w:ilvl="7" w:tplc="D90C2E4E" w:tentative="1">
      <w:start w:val="1"/>
      <w:numFmt w:val="bullet"/>
      <w:lvlText w:val=""/>
      <w:lvlJc w:val="left"/>
      <w:pPr>
        <w:tabs>
          <w:tab w:val="num" w:pos="5760"/>
        </w:tabs>
        <w:ind w:left="5760" w:hanging="360"/>
      </w:pPr>
      <w:rPr>
        <w:rFonts w:ascii="Wingdings" w:hAnsi="Wingdings" w:hint="default"/>
      </w:rPr>
    </w:lvl>
    <w:lvl w:ilvl="8" w:tplc="AE3E0712" w:tentative="1">
      <w:start w:val="1"/>
      <w:numFmt w:val="bullet"/>
      <w:lvlText w:val=""/>
      <w:lvlJc w:val="left"/>
      <w:pPr>
        <w:tabs>
          <w:tab w:val="num" w:pos="6480"/>
        </w:tabs>
        <w:ind w:left="6480" w:hanging="360"/>
      </w:pPr>
      <w:rPr>
        <w:rFonts w:ascii="Wingdings" w:hAnsi="Wingdings" w:hint="default"/>
      </w:rPr>
    </w:lvl>
  </w:abstractNum>
  <w:abstractNum w:abstractNumId="1">
    <w:nsid w:val="3F5C77F5"/>
    <w:multiLevelType w:val="hybridMultilevel"/>
    <w:tmpl w:val="A0D243A6"/>
    <w:lvl w:ilvl="0" w:tplc="CE52C694">
      <w:start w:val="1"/>
      <w:numFmt w:val="bullet"/>
      <w:lvlText w:val=""/>
      <w:lvlJc w:val="left"/>
      <w:pPr>
        <w:tabs>
          <w:tab w:val="num" w:pos="720"/>
        </w:tabs>
        <w:ind w:left="720" w:hanging="360"/>
      </w:pPr>
      <w:rPr>
        <w:rFonts w:ascii="Wingdings" w:hAnsi="Wingdings" w:hint="default"/>
      </w:rPr>
    </w:lvl>
    <w:lvl w:ilvl="1" w:tplc="B04CD50C" w:tentative="1">
      <w:start w:val="1"/>
      <w:numFmt w:val="bullet"/>
      <w:lvlText w:val=""/>
      <w:lvlJc w:val="left"/>
      <w:pPr>
        <w:tabs>
          <w:tab w:val="num" w:pos="1440"/>
        </w:tabs>
        <w:ind w:left="1440" w:hanging="360"/>
      </w:pPr>
      <w:rPr>
        <w:rFonts w:ascii="Wingdings" w:hAnsi="Wingdings" w:hint="default"/>
      </w:rPr>
    </w:lvl>
    <w:lvl w:ilvl="2" w:tplc="E4EEFBB6" w:tentative="1">
      <w:start w:val="1"/>
      <w:numFmt w:val="bullet"/>
      <w:lvlText w:val=""/>
      <w:lvlJc w:val="left"/>
      <w:pPr>
        <w:tabs>
          <w:tab w:val="num" w:pos="2160"/>
        </w:tabs>
        <w:ind w:left="2160" w:hanging="360"/>
      </w:pPr>
      <w:rPr>
        <w:rFonts w:ascii="Wingdings" w:hAnsi="Wingdings" w:hint="default"/>
      </w:rPr>
    </w:lvl>
    <w:lvl w:ilvl="3" w:tplc="19EA6E08" w:tentative="1">
      <w:start w:val="1"/>
      <w:numFmt w:val="bullet"/>
      <w:lvlText w:val=""/>
      <w:lvlJc w:val="left"/>
      <w:pPr>
        <w:tabs>
          <w:tab w:val="num" w:pos="2880"/>
        </w:tabs>
        <w:ind w:left="2880" w:hanging="360"/>
      </w:pPr>
      <w:rPr>
        <w:rFonts w:ascii="Wingdings" w:hAnsi="Wingdings" w:hint="default"/>
      </w:rPr>
    </w:lvl>
    <w:lvl w:ilvl="4" w:tplc="9EDAB9DA" w:tentative="1">
      <w:start w:val="1"/>
      <w:numFmt w:val="bullet"/>
      <w:lvlText w:val=""/>
      <w:lvlJc w:val="left"/>
      <w:pPr>
        <w:tabs>
          <w:tab w:val="num" w:pos="3600"/>
        </w:tabs>
        <w:ind w:left="3600" w:hanging="360"/>
      </w:pPr>
      <w:rPr>
        <w:rFonts w:ascii="Wingdings" w:hAnsi="Wingdings" w:hint="default"/>
      </w:rPr>
    </w:lvl>
    <w:lvl w:ilvl="5" w:tplc="8F484952" w:tentative="1">
      <w:start w:val="1"/>
      <w:numFmt w:val="bullet"/>
      <w:lvlText w:val=""/>
      <w:lvlJc w:val="left"/>
      <w:pPr>
        <w:tabs>
          <w:tab w:val="num" w:pos="4320"/>
        </w:tabs>
        <w:ind w:left="4320" w:hanging="360"/>
      </w:pPr>
      <w:rPr>
        <w:rFonts w:ascii="Wingdings" w:hAnsi="Wingdings" w:hint="default"/>
      </w:rPr>
    </w:lvl>
    <w:lvl w:ilvl="6" w:tplc="548CDBD0" w:tentative="1">
      <w:start w:val="1"/>
      <w:numFmt w:val="bullet"/>
      <w:lvlText w:val=""/>
      <w:lvlJc w:val="left"/>
      <w:pPr>
        <w:tabs>
          <w:tab w:val="num" w:pos="5040"/>
        </w:tabs>
        <w:ind w:left="5040" w:hanging="360"/>
      </w:pPr>
      <w:rPr>
        <w:rFonts w:ascii="Wingdings" w:hAnsi="Wingdings" w:hint="default"/>
      </w:rPr>
    </w:lvl>
    <w:lvl w:ilvl="7" w:tplc="596CFDF4" w:tentative="1">
      <w:start w:val="1"/>
      <w:numFmt w:val="bullet"/>
      <w:lvlText w:val=""/>
      <w:lvlJc w:val="left"/>
      <w:pPr>
        <w:tabs>
          <w:tab w:val="num" w:pos="5760"/>
        </w:tabs>
        <w:ind w:left="5760" w:hanging="360"/>
      </w:pPr>
      <w:rPr>
        <w:rFonts w:ascii="Wingdings" w:hAnsi="Wingdings" w:hint="default"/>
      </w:rPr>
    </w:lvl>
    <w:lvl w:ilvl="8" w:tplc="3D5E96CE" w:tentative="1">
      <w:start w:val="1"/>
      <w:numFmt w:val="bullet"/>
      <w:lvlText w:val=""/>
      <w:lvlJc w:val="left"/>
      <w:pPr>
        <w:tabs>
          <w:tab w:val="num" w:pos="6480"/>
        </w:tabs>
        <w:ind w:left="6480" w:hanging="360"/>
      </w:pPr>
      <w:rPr>
        <w:rFonts w:ascii="Wingdings" w:hAnsi="Wingdings" w:hint="default"/>
      </w:rPr>
    </w:lvl>
  </w:abstractNum>
  <w:abstractNum w:abstractNumId="2">
    <w:nsid w:val="6AEB7CB6"/>
    <w:multiLevelType w:val="hybridMultilevel"/>
    <w:tmpl w:val="4B3CC218"/>
    <w:lvl w:ilvl="0" w:tplc="B9D6D584">
      <w:start w:val="1"/>
      <w:numFmt w:val="bullet"/>
      <w:lvlText w:val=""/>
      <w:lvlJc w:val="left"/>
      <w:pPr>
        <w:tabs>
          <w:tab w:val="num" w:pos="720"/>
        </w:tabs>
        <w:ind w:left="720" w:hanging="360"/>
      </w:pPr>
      <w:rPr>
        <w:rFonts w:ascii="Wingdings" w:hAnsi="Wingdings" w:hint="default"/>
      </w:rPr>
    </w:lvl>
    <w:lvl w:ilvl="1" w:tplc="D1BA6184" w:tentative="1">
      <w:start w:val="1"/>
      <w:numFmt w:val="bullet"/>
      <w:lvlText w:val=""/>
      <w:lvlJc w:val="left"/>
      <w:pPr>
        <w:tabs>
          <w:tab w:val="num" w:pos="1440"/>
        </w:tabs>
        <w:ind w:left="1440" w:hanging="360"/>
      </w:pPr>
      <w:rPr>
        <w:rFonts w:ascii="Wingdings" w:hAnsi="Wingdings" w:hint="default"/>
      </w:rPr>
    </w:lvl>
    <w:lvl w:ilvl="2" w:tplc="96BADDE2" w:tentative="1">
      <w:start w:val="1"/>
      <w:numFmt w:val="bullet"/>
      <w:lvlText w:val=""/>
      <w:lvlJc w:val="left"/>
      <w:pPr>
        <w:tabs>
          <w:tab w:val="num" w:pos="2160"/>
        </w:tabs>
        <w:ind w:left="2160" w:hanging="360"/>
      </w:pPr>
      <w:rPr>
        <w:rFonts w:ascii="Wingdings" w:hAnsi="Wingdings" w:hint="default"/>
      </w:rPr>
    </w:lvl>
    <w:lvl w:ilvl="3" w:tplc="E2A2EDC4" w:tentative="1">
      <w:start w:val="1"/>
      <w:numFmt w:val="bullet"/>
      <w:lvlText w:val=""/>
      <w:lvlJc w:val="left"/>
      <w:pPr>
        <w:tabs>
          <w:tab w:val="num" w:pos="2880"/>
        </w:tabs>
        <w:ind w:left="2880" w:hanging="360"/>
      </w:pPr>
      <w:rPr>
        <w:rFonts w:ascii="Wingdings" w:hAnsi="Wingdings" w:hint="default"/>
      </w:rPr>
    </w:lvl>
    <w:lvl w:ilvl="4" w:tplc="3564B1E6" w:tentative="1">
      <w:start w:val="1"/>
      <w:numFmt w:val="bullet"/>
      <w:lvlText w:val=""/>
      <w:lvlJc w:val="left"/>
      <w:pPr>
        <w:tabs>
          <w:tab w:val="num" w:pos="3600"/>
        </w:tabs>
        <w:ind w:left="3600" w:hanging="360"/>
      </w:pPr>
      <w:rPr>
        <w:rFonts w:ascii="Wingdings" w:hAnsi="Wingdings" w:hint="default"/>
      </w:rPr>
    </w:lvl>
    <w:lvl w:ilvl="5" w:tplc="49209CE6" w:tentative="1">
      <w:start w:val="1"/>
      <w:numFmt w:val="bullet"/>
      <w:lvlText w:val=""/>
      <w:lvlJc w:val="left"/>
      <w:pPr>
        <w:tabs>
          <w:tab w:val="num" w:pos="4320"/>
        </w:tabs>
        <w:ind w:left="4320" w:hanging="360"/>
      </w:pPr>
      <w:rPr>
        <w:rFonts w:ascii="Wingdings" w:hAnsi="Wingdings" w:hint="default"/>
      </w:rPr>
    </w:lvl>
    <w:lvl w:ilvl="6" w:tplc="C09CB0B0" w:tentative="1">
      <w:start w:val="1"/>
      <w:numFmt w:val="bullet"/>
      <w:lvlText w:val=""/>
      <w:lvlJc w:val="left"/>
      <w:pPr>
        <w:tabs>
          <w:tab w:val="num" w:pos="5040"/>
        </w:tabs>
        <w:ind w:left="5040" w:hanging="360"/>
      </w:pPr>
      <w:rPr>
        <w:rFonts w:ascii="Wingdings" w:hAnsi="Wingdings" w:hint="default"/>
      </w:rPr>
    </w:lvl>
    <w:lvl w:ilvl="7" w:tplc="E9AC32B0" w:tentative="1">
      <w:start w:val="1"/>
      <w:numFmt w:val="bullet"/>
      <w:lvlText w:val=""/>
      <w:lvlJc w:val="left"/>
      <w:pPr>
        <w:tabs>
          <w:tab w:val="num" w:pos="5760"/>
        </w:tabs>
        <w:ind w:left="5760" w:hanging="360"/>
      </w:pPr>
      <w:rPr>
        <w:rFonts w:ascii="Wingdings" w:hAnsi="Wingdings" w:hint="default"/>
      </w:rPr>
    </w:lvl>
    <w:lvl w:ilvl="8" w:tplc="DB4CB5C6"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3909"/>
    <w:rsid w:val="00040603"/>
    <w:rsid w:val="000918CF"/>
    <w:rsid w:val="00172E84"/>
    <w:rsid w:val="001A7B60"/>
    <w:rsid w:val="00217A2D"/>
    <w:rsid w:val="00277925"/>
    <w:rsid w:val="002918B9"/>
    <w:rsid w:val="00340B8F"/>
    <w:rsid w:val="003652E4"/>
    <w:rsid w:val="00452467"/>
    <w:rsid w:val="004822D5"/>
    <w:rsid w:val="00534523"/>
    <w:rsid w:val="006D3ECC"/>
    <w:rsid w:val="006F740F"/>
    <w:rsid w:val="0076230E"/>
    <w:rsid w:val="00865DD4"/>
    <w:rsid w:val="008B1FBC"/>
    <w:rsid w:val="00902BEF"/>
    <w:rsid w:val="0099521C"/>
    <w:rsid w:val="00A33909"/>
    <w:rsid w:val="00A43215"/>
    <w:rsid w:val="00AE5652"/>
    <w:rsid w:val="00B06075"/>
    <w:rsid w:val="00BD18E6"/>
    <w:rsid w:val="00D25783"/>
    <w:rsid w:val="00DD4CAB"/>
    <w:rsid w:val="00EC449D"/>
    <w:rsid w:val="00F4756D"/>
    <w:rsid w:val="00FC609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22D5"/>
    <w:pPr>
      <w:spacing w:after="0" w:line="240" w:lineRule="auto"/>
      <w:ind w:left="720"/>
      <w:contextualSpacing/>
    </w:pPr>
    <w:rPr>
      <w:rFonts w:ascii="Times" w:hAnsi="Time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22D5"/>
    <w:pPr>
      <w:spacing w:after="0" w:line="240" w:lineRule="auto"/>
      <w:ind w:left="720"/>
      <w:contextualSpacing/>
    </w:pPr>
    <w:rPr>
      <w:rFonts w:ascii="Times" w:hAns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3577621">
      <w:bodyDiv w:val="1"/>
      <w:marLeft w:val="0"/>
      <w:marRight w:val="0"/>
      <w:marTop w:val="0"/>
      <w:marBottom w:val="0"/>
      <w:divBdr>
        <w:top w:val="none" w:sz="0" w:space="0" w:color="auto"/>
        <w:left w:val="none" w:sz="0" w:space="0" w:color="auto"/>
        <w:bottom w:val="none" w:sz="0" w:space="0" w:color="auto"/>
        <w:right w:val="none" w:sz="0" w:space="0" w:color="auto"/>
      </w:divBdr>
      <w:divsChild>
        <w:div w:id="142817749">
          <w:marLeft w:val="576"/>
          <w:marRight w:val="0"/>
          <w:marTop w:val="115"/>
          <w:marBottom w:val="0"/>
          <w:divBdr>
            <w:top w:val="none" w:sz="0" w:space="0" w:color="auto"/>
            <w:left w:val="none" w:sz="0" w:space="0" w:color="auto"/>
            <w:bottom w:val="none" w:sz="0" w:space="0" w:color="auto"/>
            <w:right w:val="none" w:sz="0" w:space="0" w:color="auto"/>
          </w:divBdr>
        </w:div>
        <w:div w:id="1276600891">
          <w:marLeft w:val="576"/>
          <w:marRight w:val="0"/>
          <w:marTop w:val="115"/>
          <w:marBottom w:val="0"/>
          <w:divBdr>
            <w:top w:val="none" w:sz="0" w:space="0" w:color="auto"/>
            <w:left w:val="none" w:sz="0" w:space="0" w:color="auto"/>
            <w:bottom w:val="none" w:sz="0" w:space="0" w:color="auto"/>
            <w:right w:val="none" w:sz="0" w:space="0" w:color="auto"/>
          </w:divBdr>
        </w:div>
      </w:divsChild>
    </w:div>
    <w:div w:id="2031224316">
      <w:bodyDiv w:val="1"/>
      <w:marLeft w:val="0"/>
      <w:marRight w:val="0"/>
      <w:marTop w:val="0"/>
      <w:marBottom w:val="0"/>
      <w:divBdr>
        <w:top w:val="none" w:sz="0" w:space="0" w:color="auto"/>
        <w:left w:val="none" w:sz="0" w:space="0" w:color="auto"/>
        <w:bottom w:val="none" w:sz="0" w:space="0" w:color="auto"/>
        <w:right w:val="none" w:sz="0" w:space="0" w:color="auto"/>
      </w:divBdr>
      <w:divsChild>
        <w:div w:id="423772285">
          <w:marLeft w:val="576"/>
          <w:marRight w:val="0"/>
          <w:marTop w:val="115"/>
          <w:marBottom w:val="0"/>
          <w:divBdr>
            <w:top w:val="none" w:sz="0" w:space="0" w:color="auto"/>
            <w:left w:val="none" w:sz="0" w:space="0" w:color="auto"/>
            <w:bottom w:val="none" w:sz="0" w:space="0" w:color="auto"/>
            <w:right w:val="none" w:sz="0" w:space="0" w:color="auto"/>
          </w:divBdr>
        </w:div>
        <w:div w:id="446895749">
          <w:marLeft w:val="576"/>
          <w:marRight w:val="0"/>
          <w:marTop w:val="115"/>
          <w:marBottom w:val="0"/>
          <w:divBdr>
            <w:top w:val="none" w:sz="0" w:space="0" w:color="auto"/>
            <w:left w:val="none" w:sz="0" w:space="0" w:color="auto"/>
            <w:bottom w:val="none" w:sz="0" w:space="0" w:color="auto"/>
            <w:right w:val="none" w:sz="0" w:space="0" w:color="auto"/>
          </w:divBdr>
        </w:div>
      </w:divsChild>
    </w:div>
    <w:div w:id="2098162995">
      <w:bodyDiv w:val="1"/>
      <w:marLeft w:val="0"/>
      <w:marRight w:val="0"/>
      <w:marTop w:val="0"/>
      <w:marBottom w:val="0"/>
      <w:divBdr>
        <w:top w:val="none" w:sz="0" w:space="0" w:color="auto"/>
        <w:left w:val="none" w:sz="0" w:space="0" w:color="auto"/>
        <w:bottom w:val="none" w:sz="0" w:space="0" w:color="auto"/>
        <w:right w:val="none" w:sz="0" w:space="0" w:color="auto"/>
      </w:divBdr>
      <w:divsChild>
        <w:div w:id="1477183622">
          <w:marLeft w:val="576"/>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501</Words>
  <Characters>2858</Characters>
  <Application>Microsoft Macintosh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S P</cp:lastModifiedBy>
  <cp:revision>2</cp:revision>
  <cp:lastPrinted>2015-08-21T07:36:00Z</cp:lastPrinted>
  <dcterms:created xsi:type="dcterms:W3CDTF">2016-07-08T08:21:00Z</dcterms:created>
  <dcterms:modified xsi:type="dcterms:W3CDTF">2016-07-08T08:21:00Z</dcterms:modified>
</cp:coreProperties>
</file>