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34714751"/>
        <w:docPartObj>
          <w:docPartGallery w:val="Cover Pages"/>
          <w:docPartUnique/>
        </w:docPartObj>
      </w:sdtPr>
      <w:sdtEndPr>
        <w:rPr>
          <w:b/>
          <w:bCs/>
        </w:rPr>
      </w:sdtEndPr>
      <w:sdtContent>
        <w:p w14:paraId="7A963695" w14:textId="1F63DFB8" w:rsidR="008E6354" w:rsidRDefault="008E6354">
          <w:r>
            <w:rPr>
              <w:noProof/>
            </w:rPr>
            <mc:AlternateContent>
              <mc:Choice Requires="wpg">
                <w:drawing>
                  <wp:anchor distT="0" distB="0" distL="114300" distR="114300" simplePos="0" relativeHeight="251662336" behindDoc="0" locked="0" layoutInCell="1" allowOverlap="1" wp14:anchorId="6FB8E524" wp14:editId="233B8F6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F41D7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EF8A5CD" wp14:editId="63FD855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 Antiqua" w:hAnsi="Book Antiqua"/>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EE82F2" w14:textId="67DE4D0B" w:rsidR="008E6354" w:rsidRPr="00284839" w:rsidRDefault="00BC4B59">
                                    <w:pPr>
                                      <w:pStyle w:val="NoSpacing"/>
                                      <w:jc w:val="right"/>
                                      <w:rPr>
                                        <w:rFonts w:ascii="Book Antiqua" w:hAnsi="Book Antiqua"/>
                                        <w:color w:val="595959" w:themeColor="text1" w:themeTint="A6"/>
                                        <w:sz w:val="24"/>
                                        <w:szCs w:val="24"/>
                                      </w:rPr>
                                    </w:pPr>
                                    <w:r w:rsidRPr="00284839">
                                      <w:rPr>
                                        <w:rFonts w:ascii="Book Antiqua" w:hAnsi="Book Antiqua"/>
                                        <w:color w:val="595959" w:themeColor="text1" w:themeTint="A6"/>
                                        <w:sz w:val="24"/>
                                        <w:szCs w:val="24"/>
                                      </w:rPr>
                                      <w:t>Student Number</w:t>
                                    </w:r>
                                  </w:p>
                                </w:sdtContent>
                              </w:sdt>
                              <w:p w14:paraId="5B227400" w14:textId="60D86657" w:rsidR="008E6354" w:rsidRPr="00284839" w:rsidRDefault="008E6354">
                                <w:pPr>
                                  <w:pStyle w:val="NoSpacing"/>
                                  <w:jc w:val="right"/>
                                  <w:rPr>
                                    <w:rFonts w:ascii="Book Antiqua" w:hAnsi="Book Antiqua"/>
                                    <w:color w:val="595959" w:themeColor="text1" w:themeTint="A6"/>
                                    <w:sz w:val="24"/>
                                    <w:szCs w:val="24"/>
                                  </w:rPr>
                                </w:pPr>
                                <w:sdt>
                                  <w:sdtPr>
                                    <w:rPr>
                                      <w:rFonts w:ascii="Book Antiqua" w:hAnsi="Book Antiqua"/>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BC4B59" w:rsidRPr="00284839">
                                      <w:rPr>
                                        <w:rFonts w:ascii="Book Antiqua" w:hAnsi="Book Antiqua"/>
                                        <w:color w:val="595959" w:themeColor="text1" w:themeTint="A6"/>
                                        <w:sz w:val="24"/>
                                        <w:szCs w:val="24"/>
                                      </w:rPr>
                                      <w:t>1604961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F8A5C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Book Antiqua" w:hAnsi="Book Antiqua"/>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EE82F2" w14:textId="67DE4D0B" w:rsidR="008E6354" w:rsidRPr="00284839" w:rsidRDefault="00BC4B59">
                              <w:pPr>
                                <w:pStyle w:val="NoSpacing"/>
                                <w:jc w:val="right"/>
                                <w:rPr>
                                  <w:rFonts w:ascii="Book Antiqua" w:hAnsi="Book Antiqua"/>
                                  <w:color w:val="595959" w:themeColor="text1" w:themeTint="A6"/>
                                  <w:sz w:val="24"/>
                                  <w:szCs w:val="24"/>
                                </w:rPr>
                              </w:pPr>
                              <w:r w:rsidRPr="00284839">
                                <w:rPr>
                                  <w:rFonts w:ascii="Book Antiqua" w:hAnsi="Book Antiqua"/>
                                  <w:color w:val="595959" w:themeColor="text1" w:themeTint="A6"/>
                                  <w:sz w:val="24"/>
                                  <w:szCs w:val="24"/>
                                </w:rPr>
                                <w:t>Student Number</w:t>
                              </w:r>
                            </w:p>
                          </w:sdtContent>
                        </w:sdt>
                        <w:p w14:paraId="5B227400" w14:textId="60D86657" w:rsidR="008E6354" w:rsidRPr="00284839" w:rsidRDefault="008E6354">
                          <w:pPr>
                            <w:pStyle w:val="NoSpacing"/>
                            <w:jc w:val="right"/>
                            <w:rPr>
                              <w:rFonts w:ascii="Book Antiqua" w:hAnsi="Book Antiqua"/>
                              <w:color w:val="595959" w:themeColor="text1" w:themeTint="A6"/>
                              <w:sz w:val="24"/>
                              <w:szCs w:val="24"/>
                            </w:rPr>
                          </w:pPr>
                          <w:sdt>
                            <w:sdtPr>
                              <w:rPr>
                                <w:rFonts w:ascii="Book Antiqua" w:hAnsi="Book Antiqua"/>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BC4B59" w:rsidRPr="00284839">
                                <w:rPr>
                                  <w:rFonts w:ascii="Book Antiqua" w:hAnsi="Book Antiqua"/>
                                  <w:color w:val="595959" w:themeColor="text1" w:themeTint="A6"/>
                                  <w:sz w:val="24"/>
                                  <w:szCs w:val="24"/>
                                </w:rPr>
                                <w:t>1604961</w:t>
                              </w:r>
                            </w:sdtContent>
                          </w:sdt>
                        </w:p>
                      </w:txbxContent>
                    </v:textbox>
                    <w10:wrap type="square" anchorx="page" anchory="page"/>
                  </v:shape>
                </w:pict>
              </mc:Fallback>
            </mc:AlternateContent>
          </w:r>
        </w:p>
        <w:p w14:paraId="34EA771B" w14:textId="0F456F0F" w:rsidR="008E6354" w:rsidRDefault="00EC7669">
          <w:pPr>
            <w:rPr>
              <w:b/>
              <w:bCs/>
            </w:rPr>
          </w:pPr>
          <w:r>
            <w:rPr>
              <w:noProof/>
            </w:rPr>
            <mc:AlternateContent>
              <mc:Choice Requires="wps">
                <w:drawing>
                  <wp:anchor distT="0" distB="0" distL="114300" distR="114300" simplePos="0" relativeHeight="251661312" behindDoc="0" locked="0" layoutInCell="1" allowOverlap="1" wp14:anchorId="0FF1023F" wp14:editId="2B067FA5">
                    <wp:simplePos x="0" y="0"/>
                    <wp:positionH relativeFrom="page">
                      <wp:posOffset>231775</wp:posOffset>
                    </wp:positionH>
                    <wp:positionV relativeFrom="margin">
                      <wp:posOffset>7621905</wp:posOffset>
                    </wp:positionV>
                    <wp:extent cx="3862070" cy="893445"/>
                    <wp:effectExtent l="0" t="0" r="0" b="1905"/>
                    <wp:wrapSquare wrapText="bothSides"/>
                    <wp:docPr id="153" name="Text Box 153"/>
                    <wp:cNvGraphicFramePr/>
                    <a:graphic xmlns:a="http://schemas.openxmlformats.org/drawingml/2006/main">
                      <a:graphicData uri="http://schemas.microsoft.com/office/word/2010/wordprocessingShape">
                        <wps:wsp>
                          <wps:cNvSpPr txBox="1"/>
                          <wps:spPr>
                            <a:xfrm>
                              <a:off x="0" y="0"/>
                              <a:ext cx="3862070" cy="893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5E130" w14:textId="01C79B95" w:rsidR="008E6354" w:rsidRDefault="008E6354">
                                <w:pPr>
                                  <w:pStyle w:val="NoSpacing"/>
                                  <w:jc w:val="right"/>
                                  <w:rPr>
                                    <w:color w:val="4472C4" w:themeColor="accent1"/>
                                    <w:sz w:val="28"/>
                                    <w:szCs w:val="28"/>
                                  </w:rPr>
                                </w:pPr>
                              </w:p>
                              <w:sdt>
                                <w:sdtPr>
                                  <w:rPr>
                                    <w:rFonts w:ascii="Book Antiqua" w:hAnsi="Book Antiqua"/>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2DDCD6D0" w14:textId="5D7F8326" w:rsidR="008E6354" w:rsidRPr="00284839" w:rsidRDefault="00284839" w:rsidP="00BC4B59">
                                    <w:pPr>
                                      <w:pStyle w:val="NoSpacing"/>
                                      <w:rPr>
                                        <w:rFonts w:ascii="Book Antiqua" w:hAnsi="Book Antiqua" w:cs="Times New Roman"/>
                                        <w:color w:val="595959" w:themeColor="text1" w:themeTint="A6"/>
                                        <w:sz w:val="24"/>
                                        <w:szCs w:val="24"/>
                                      </w:rPr>
                                    </w:pPr>
                                    <w:r w:rsidRPr="00284839">
                                      <w:rPr>
                                        <w:rFonts w:ascii="Book Antiqua" w:hAnsi="Book Antiqua"/>
                                        <w:sz w:val="24"/>
                                        <w:szCs w:val="24"/>
                                      </w:rPr>
                                      <w:t xml:space="preserve">Lecturer : </w:t>
                                    </w:r>
                                    <w:r w:rsidRPr="00284839">
                                      <w:rPr>
                                        <w:rFonts w:ascii="Book Antiqua" w:hAnsi="Book Antiqua"/>
                                        <w:sz w:val="24"/>
                                        <w:szCs w:val="24"/>
                                      </w:rPr>
                                      <w:br/>
                                    </w:r>
                                    <w:r w:rsidRPr="00284839">
                                      <w:rPr>
                                        <w:rFonts w:ascii="Book Antiqua" w:hAnsi="Book Antiqua"/>
                                        <w:sz w:val="24"/>
                                        <w:szCs w:val="24"/>
                                      </w:rPr>
                                      <w:t>Gladius</w:t>
                                    </w:r>
                                    <w:r w:rsidRPr="00284839">
                                      <w:rPr>
                                        <w:rFonts w:ascii="Book Antiqua" w:hAnsi="Book Antiqua"/>
                                        <w:sz w:val="24"/>
                                        <w:szCs w:val="24"/>
                                      </w:rPr>
                                      <w:t xml:space="preserve"> </w:t>
                                    </w:r>
                                    <w:r w:rsidRPr="00284839">
                                      <w:rPr>
                                        <w:rFonts w:ascii="Book Antiqua" w:hAnsi="Book Antiqua"/>
                                        <w:sz w:val="24"/>
                                        <w:szCs w:val="24"/>
                                      </w:rPr>
                                      <w:t xml:space="preserve">Kulothungan </w:t>
                                    </w:r>
                                  </w:p>
                                  <w:bookmarkStart w:id="0" w:name="_Hlk18001331" w:displacedByCustomXml="next"/>
                                </w:sdtContent>
                              </w:sdt>
                              <w:bookmarkEnd w:id="0" w:displacedByCustomXml="prev"/>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F1023F" id="Text Box 153" o:spid="_x0000_s1027" type="#_x0000_t202" style="position:absolute;margin-left:18.25pt;margin-top:600.15pt;width:304.1pt;height:70.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" filled="f" stroked="f" strokeweight=".5pt">
                    <v:textbox inset="126pt,0,54pt,0">
                      <w:txbxContent>
                        <w:p w14:paraId="6245E130" w14:textId="01C79B95" w:rsidR="008E6354" w:rsidRDefault="008E6354">
                          <w:pPr>
                            <w:pStyle w:val="NoSpacing"/>
                            <w:jc w:val="right"/>
                            <w:rPr>
                              <w:color w:val="4472C4" w:themeColor="accent1"/>
                              <w:sz w:val="28"/>
                              <w:szCs w:val="28"/>
                            </w:rPr>
                          </w:pPr>
                        </w:p>
                        <w:sdt>
                          <w:sdtPr>
                            <w:rPr>
                              <w:rFonts w:ascii="Book Antiqua" w:hAnsi="Book Antiqua"/>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2DDCD6D0" w14:textId="5D7F8326" w:rsidR="008E6354" w:rsidRPr="00284839" w:rsidRDefault="00284839" w:rsidP="00BC4B59">
                              <w:pPr>
                                <w:pStyle w:val="NoSpacing"/>
                                <w:rPr>
                                  <w:rFonts w:ascii="Book Antiqua" w:hAnsi="Book Antiqua" w:cs="Times New Roman"/>
                                  <w:color w:val="595959" w:themeColor="text1" w:themeTint="A6"/>
                                  <w:sz w:val="24"/>
                                  <w:szCs w:val="24"/>
                                </w:rPr>
                              </w:pPr>
                              <w:r w:rsidRPr="00284839">
                                <w:rPr>
                                  <w:rFonts w:ascii="Book Antiqua" w:hAnsi="Book Antiqua"/>
                                  <w:sz w:val="24"/>
                                  <w:szCs w:val="24"/>
                                </w:rPr>
                                <w:t xml:space="preserve">Lecturer : </w:t>
                              </w:r>
                              <w:r w:rsidRPr="00284839">
                                <w:rPr>
                                  <w:rFonts w:ascii="Book Antiqua" w:hAnsi="Book Antiqua"/>
                                  <w:sz w:val="24"/>
                                  <w:szCs w:val="24"/>
                                </w:rPr>
                                <w:br/>
                              </w:r>
                              <w:r w:rsidRPr="00284839">
                                <w:rPr>
                                  <w:rFonts w:ascii="Book Antiqua" w:hAnsi="Book Antiqua"/>
                                  <w:sz w:val="24"/>
                                  <w:szCs w:val="24"/>
                                </w:rPr>
                                <w:t>Gladius</w:t>
                              </w:r>
                              <w:r w:rsidRPr="00284839">
                                <w:rPr>
                                  <w:rFonts w:ascii="Book Antiqua" w:hAnsi="Book Antiqua"/>
                                  <w:sz w:val="24"/>
                                  <w:szCs w:val="24"/>
                                </w:rPr>
                                <w:t xml:space="preserve"> </w:t>
                              </w:r>
                              <w:r w:rsidRPr="00284839">
                                <w:rPr>
                                  <w:rFonts w:ascii="Book Antiqua" w:hAnsi="Book Antiqua"/>
                                  <w:sz w:val="24"/>
                                  <w:szCs w:val="24"/>
                                </w:rPr>
                                <w:t xml:space="preserve">Kulothungan </w:t>
                              </w:r>
                            </w:p>
                            <w:bookmarkStart w:id="1" w:name="_Hlk18001331" w:displacedByCustomXml="next"/>
                          </w:sdtContent>
                        </w:sdt>
                        <w:bookmarkEnd w:id="1" w:displacedByCustomXml="prev"/>
                      </w:txbxContent>
                    </v:textbox>
                    <w10:wrap type="square"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2CB3C1A4" wp14:editId="04D455C7">
                    <wp:simplePos x="0" y="0"/>
                    <wp:positionH relativeFrom="page">
                      <wp:posOffset>-1269242</wp:posOffset>
                    </wp:positionH>
                    <wp:positionV relativeFrom="page">
                      <wp:posOffset>2408830</wp:posOffset>
                    </wp:positionV>
                    <wp:extent cx="9225280" cy="3596185"/>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9225280" cy="35961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F7669" w14:textId="61F98B96" w:rsidR="008E6354" w:rsidRPr="00EC7669" w:rsidRDefault="008E6354" w:rsidP="00BC4B59">
                                <w:pP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4839" w:rsidRPr="00EC7669">
                                      <w:rPr>
                                        <w:caps/>
                                        <w:color w:val="4472C4" w:themeColor="accent1"/>
                                        <w:sz w:val="56"/>
                                        <w:szCs w:val="56"/>
                                      </w:rPr>
                                      <w:t>Module Title: ENTREPRENEURIAL Perspectives</w:t>
                                    </w:r>
                                    <w:r w:rsidR="00284839" w:rsidRPr="00EC7669">
                                      <w:rPr>
                                        <w:caps/>
                                        <w:color w:val="4472C4" w:themeColor="accent1"/>
                                        <w:sz w:val="56"/>
                                        <w:szCs w:val="56"/>
                                      </w:rPr>
                                      <w:br/>
                                    </w:r>
                                    <w:r w:rsidR="00284839" w:rsidRPr="00EC7669">
                                      <w:rPr>
                                        <w:caps/>
                                        <w:color w:val="4472C4" w:themeColor="accent1"/>
                                        <w:sz w:val="56"/>
                                        <w:szCs w:val="56"/>
                                      </w:rPr>
                                      <w:br/>
                                    </w:r>
                                    <w:r w:rsidR="00BC4B59" w:rsidRPr="00EC7669">
                                      <w:rPr>
                                        <w:caps/>
                                        <w:color w:val="4472C4" w:themeColor="accent1"/>
                                        <w:sz w:val="56"/>
                                        <w:szCs w:val="56"/>
                                      </w:rPr>
                                      <w:t>ASSIGNMENT</w:t>
                                    </w:r>
                                    <w:r w:rsidRPr="00EC7669">
                                      <w:rPr>
                                        <w:caps/>
                                        <w:color w:val="4472C4" w:themeColor="accent1"/>
                                        <w:sz w:val="56"/>
                                        <w:szCs w:val="56"/>
                                      </w:rPr>
                                      <w:t xml:space="preserve">  Title: CRITICAl</w:t>
                                    </w:r>
                                    <w:r w:rsidR="00BC4B59" w:rsidRPr="00EC7669">
                                      <w:rPr>
                                        <w:caps/>
                                        <w:color w:val="4472C4" w:themeColor="accent1"/>
                                        <w:sz w:val="56"/>
                                        <w:szCs w:val="56"/>
                                      </w:rPr>
                                      <w:t xml:space="preserve"> </w:t>
                                    </w:r>
                                    <w:r w:rsidRPr="00EC7669">
                                      <w:rPr>
                                        <w:caps/>
                                        <w:color w:val="4472C4" w:themeColor="accent1"/>
                                        <w:sz w:val="56"/>
                                        <w:szCs w:val="56"/>
                                      </w:rPr>
                                      <w:t xml:space="preserve">Review of  a Journal Article  </w:t>
                                    </w:r>
                                  </w:sdtContent>
                                </w:sdt>
                              </w:p>
                              <w:sdt>
                                <w:sdtPr>
                                  <w:rPr>
                                    <w:rFonts w:ascii="Book Antiqua" w:hAnsi="Book Antiqua"/>
                                    <w:b/>
                                    <w:bC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4E6453" w14:textId="3A378B45" w:rsidR="008E6354" w:rsidRDefault="00284839" w:rsidP="00284839">
                                    <w:pPr>
                                      <w:jc w:val="center"/>
                                      <w:rPr>
                                        <w:smallCaps/>
                                        <w:color w:val="404040" w:themeColor="text1" w:themeTint="BF"/>
                                        <w:sz w:val="36"/>
                                        <w:szCs w:val="36"/>
                                      </w:rPr>
                                    </w:pPr>
                                    <w:r w:rsidRPr="00284839">
                                      <w:rPr>
                                        <w:rFonts w:ascii="Book Antiqua" w:hAnsi="Book Antiqua"/>
                                        <w:b/>
                                        <w:bCs/>
                                        <w:sz w:val="36"/>
                                        <w:szCs w:val="36"/>
                                      </w:rPr>
                                      <w:t>Topic: Building intellectual capital in incubated technology firms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CB3C1A4" id="Text Box 154" o:spid="_x0000_s1028" type="#_x0000_t202" style="position:absolute;margin-left:-99.95pt;margin-top:189.65pt;width:726.4pt;height:28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" filled="f" stroked="f" strokeweight=".5pt">
                    <v:textbox inset="126pt,0,54pt,0">
                      <w:txbxContent>
                        <w:p w14:paraId="395F7669" w14:textId="61F98B96" w:rsidR="008E6354" w:rsidRPr="00EC7669" w:rsidRDefault="008E6354" w:rsidP="00BC4B59">
                          <w:pP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4839" w:rsidRPr="00EC7669">
                                <w:rPr>
                                  <w:caps/>
                                  <w:color w:val="4472C4" w:themeColor="accent1"/>
                                  <w:sz w:val="56"/>
                                  <w:szCs w:val="56"/>
                                </w:rPr>
                                <w:t>Module Title: ENTREPRENEURIAL Perspectives</w:t>
                              </w:r>
                              <w:r w:rsidR="00284839" w:rsidRPr="00EC7669">
                                <w:rPr>
                                  <w:caps/>
                                  <w:color w:val="4472C4" w:themeColor="accent1"/>
                                  <w:sz w:val="56"/>
                                  <w:szCs w:val="56"/>
                                </w:rPr>
                                <w:br/>
                              </w:r>
                              <w:r w:rsidR="00284839" w:rsidRPr="00EC7669">
                                <w:rPr>
                                  <w:caps/>
                                  <w:color w:val="4472C4" w:themeColor="accent1"/>
                                  <w:sz w:val="56"/>
                                  <w:szCs w:val="56"/>
                                </w:rPr>
                                <w:br/>
                              </w:r>
                              <w:r w:rsidR="00BC4B59" w:rsidRPr="00EC7669">
                                <w:rPr>
                                  <w:caps/>
                                  <w:color w:val="4472C4" w:themeColor="accent1"/>
                                  <w:sz w:val="56"/>
                                  <w:szCs w:val="56"/>
                                </w:rPr>
                                <w:t>ASSIGNMENT</w:t>
                              </w:r>
                              <w:r w:rsidRPr="00EC7669">
                                <w:rPr>
                                  <w:caps/>
                                  <w:color w:val="4472C4" w:themeColor="accent1"/>
                                  <w:sz w:val="56"/>
                                  <w:szCs w:val="56"/>
                                </w:rPr>
                                <w:t xml:space="preserve">  Title: CRITICAl</w:t>
                              </w:r>
                              <w:r w:rsidR="00BC4B59" w:rsidRPr="00EC7669">
                                <w:rPr>
                                  <w:caps/>
                                  <w:color w:val="4472C4" w:themeColor="accent1"/>
                                  <w:sz w:val="56"/>
                                  <w:szCs w:val="56"/>
                                </w:rPr>
                                <w:t xml:space="preserve"> </w:t>
                              </w:r>
                              <w:r w:rsidRPr="00EC7669">
                                <w:rPr>
                                  <w:caps/>
                                  <w:color w:val="4472C4" w:themeColor="accent1"/>
                                  <w:sz w:val="56"/>
                                  <w:szCs w:val="56"/>
                                </w:rPr>
                                <w:t xml:space="preserve">Review of  a Journal Article  </w:t>
                              </w:r>
                            </w:sdtContent>
                          </w:sdt>
                        </w:p>
                        <w:sdt>
                          <w:sdtPr>
                            <w:rPr>
                              <w:rFonts w:ascii="Book Antiqua" w:hAnsi="Book Antiqua"/>
                              <w:b/>
                              <w:bC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4E6453" w14:textId="3A378B45" w:rsidR="008E6354" w:rsidRDefault="00284839" w:rsidP="00284839">
                              <w:pPr>
                                <w:jc w:val="center"/>
                                <w:rPr>
                                  <w:smallCaps/>
                                  <w:color w:val="404040" w:themeColor="text1" w:themeTint="BF"/>
                                  <w:sz w:val="36"/>
                                  <w:szCs w:val="36"/>
                                </w:rPr>
                              </w:pPr>
                              <w:r w:rsidRPr="00284839">
                                <w:rPr>
                                  <w:rFonts w:ascii="Book Antiqua" w:hAnsi="Book Antiqua"/>
                                  <w:b/>
                                  <w:bCs/>
                                  <w:sz w:val="36"/>
                                  <w:szCs w:val="36"/>
                                </w:rPr>
                                <w:t>Topic: Building intellectual capital in incubated technology firms</w:t>
                              </w:r>
                            </w:p>
                          </w:sdtContent>
                        </w:sdt>
                      </w:txbxContent>
                    </v:textbox>
                    <w10:wrap type="square" anchorx="page" anchory="page"/>
                  </v:shape>
                </w:pict>
              </mc:Fallback>
            </mc:AlternateContent>
          </w:r>
          <w:r w:rsidR="008E6354">
            <w:rPr>
              <w:b/>
              <w:bCs/>
            </w:rPr>
            <w:br w:type="page"/>
          </w:r>
        </w:p>
      </w:sdtContent>
    </w:sdt>
    <w:sdt>
      <w:sdtPr>
        <w:id w:val="-777254495"/>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59AFF33" w14:textId="65F7A734" w:rsidR="0081221B" w:rsidRDefault="0081221B">
          <w:pPr>
            <w:pStyle w:val="TOCHeading"/>
          </w:pPr>
          <w:r>
            <w:t>Contents</w:t>
          </w:r>
        </w:p>
        <w:p w14:paraId="2A69A323" w14:textId="7A3EEF78" w:rsidR="0081221B" w:rsidRPr="0081221B" w:rsidRDefault="0081221B">
          <w:pPr>
            <w:pStyle w:val="TOC1"/>
            <w:tabs>
              <w:tab w:val="left" w:pos="440"/>
              <w:tab w:val="right" w:leader="dot" w:pos="9350"/>
            </w:tabs>
            <w:rPr>
              <w:rFonts w:ascii="Book Antiqua" w:eastAsiaTheme="minorEastAsia" w:hAnsi="Book Antiqua"/>
              <w:noProof/>
            </w:rPr>
          </w:pPr>
          <w:r>
            <w:fldChar w:fldCharType="begin"/>
          </w:r>
          <w:r>
            <w:instrText xml:space="preserve"> TOC \o "1-3" \h \z \u </w:instrText>
          </w:r>
          <w:r>
            <w:fldChar w:fldCharType="separate"/>
          </w:r>
          <w:hyperlink w:anchor="_Toc18000977" w:history="1">
            <w:r w:rsidRPr="0081221B">
              <w:rPr>
                <w:rStyle w:val="Hyperlink"/>
                <w:rFonts w:ascii="Book Antiqua" w:hAnsi="Book Antiqua"/>
                <w:noProof/>
              </w:rPr>
              <w:t>1.</w:t>
            </w:r>
            <w:r w:rsidRPr="0081221B">
              <w:rPr>
                <w:rFonts w:ascii="Book Antiqua" w:eastAsiaTheme="minorEastAsia" w:hAnsi="Book Antiqua"/>
                <w:noProof/>
              </w:rPr>
              <w:tab/>
            </w:r>
            <w:r w:rsidRPr="0081221B">
              <w:rPr>
                <w:rStyle w:val="Hyperlink"/>
                <w:rFonts w:ascii="Book Antiqua" w:hAnsi="Book Antiqua"/>
                <w:noProof/>
              </w:rPr>
              <w:t>Article Summary</w:t>
            </w:r>
            <w:r w:rsidRPr="0081221B">
              <w:rPr>
                <w:rFonts w:ascii="Book Antiqua" w:hAnsi="Book Antiqua"/>
                <w:noProof/>
                <w:webHidden/>
              </w:rPr>
              <w:tab/>
            </w:r>
            <w:r w:rsidRPr="0081221B">
              <w:rPr>
                <w:rFonts w:ascii="Book Antiqua" w:hAnsi="Book Antiqua"/>
                <w:noProof/>
                <w:webHidden/>
              </w:rPr>
              <w:fldChar w:fldCharType="begin"/>
            </w:r>
            <w:r w:rsidRPr="0081221B">
              <w:rPr>
                <w:rFonts w:ascii="Book Antiqua" w:hAnsi="Book Antiqua"/>
                <w:noProof/>
                <w:webHidden/>
              </w:rPr>
              <w:instrText xml:space="preserve"> PAGEREF _Toc18000977 \h </w:instrText>
            </w:r>
            <w:r w:rsidRPr="0081221B">
              <w:rPr>
                <w:rFonts w:ascii="Book Antiqua" w:hAnsi="Book Antiqua"/>
                <w:noProof/>
                <w:webHidden/>
              </w:rPr>
            </w:r>
            <w:r w:rsidRPr="0081221B">
              <w:rPr>
                <w:rFonts w:ascii="Book Antiqua" w:hAnsi="Book Antiqua"/>
                <w:noProof/>
                <w:webHidden/>
              </w:rPr>
              <w:fldChar w:fldCharType="separate"/>
            </w:r>
            <w:r w:rsidRPr="0081221B">
              <w:rPr>
                <w:rFonts w:ascii="Book Antiqua" w:hAnsi="Book Antiqua"/>
                <w:noProof/>
                <w:webHidden/>
              </w:rPr>
              <w:t>2</w:t>
            </w:r>
            <w:r w:rsidRPr="0081221B">
              <w:rPr>
                <w:rFonts w:ascii="Book Antiqua" w:hAnsi="Book Antiqua"/>
                <w:noProof/>
                <w:webHidden/>
              </w:rPr>
              <w:fldChar w:fldCharType="end"/>
            </w:r>
          </w:hyperlink>
        </w:p>
        <w:p w14:paraId="31A43362" w14:textId="1F903D2E" w:rsidR="0081221B" w:rsidRPr="0081221B" w:rsidRDefault="0081221B">
          <w:pPr>
            <w:pStyle w:val="TOC1"/>
            <w:tabs>
              <w:tab w:val="left" w:pos="440"/>
              <w:tab w:val="right" w:leader="dot" w:pos="9350"/>
            </w:tabs>
            <w:rPr>
              <w:rFonts w:ascii="Book Antiqua" w:eastAsiaTheme="minorEastAsia" w:hAnsi="Book Antiqua"/>
              <w:noProof/>
            </w:rPr>
          </w:pPr>
          <w:hyperlink w:anchor="_Toc18000978" w:history="1">
            <w:r w:rsidRPr="0081221B">
              <w:rPr>
                <w:rStyle w:val="Hyperlink"/>
                <w:rFonts w:ascii="Book Antiqua" w:hAnsi="Book Antiqua"/>
                <w:noProof/>
              </w:rPr>
              <w:t>2.</w:t>
            </w:r>
            <w:r w:rsidRPr="0081221B">
              <w:rPr>
                <w:rFonts w:ascii="Book Antiqua" w:eastAsiaTheme="minorEastAsia" w:hAnsi="Book Antiqua"/>
                <w:noProof/>
              </w:rPr>
              <w:tab/>
            </w:r>
            <w:r w:rsidRPr="0081221B">
              <w:rPr>
                <w:rStyle w:val="Hyperlink"/>
                <w:rFonts w:ascii="Book Antiqua" w:hAnsi="Book Antiqua"/>
                <w:noProof/>
              </w:rPr>
              <w:t>Article Findings</w:t>
            </w:r>
            <w:r w:rsidRPr="0081221B">
              <w:rPr>
                <w:rFonts w:ascii="Book Antiqua" w:hAnsi="Book Antiqua"/>
                <w:noProof/>
                <w:webHidden/>
              </w:rPr>
              <w:tab/>
            </w:r>
            <w:r w:rsidRPr="0081221B">
              <w:rPr>
                <w:rFonts w:ascii="Book Antiqua" w:hAnsi="Book Antiqua"/>
                <w:noProof/>
                <w:webHidden/>
              </w:rPr>
              <w:fldChar w:fldCharType="begin"/>
            </w:r>
            <w:r w:rsidRPr="0081221B">
              <w:rPr>
                <w:rFonts w:ascii="Book Antiqua" w:hAnsi="Book Antiqua"/>
                <w:noProof/>
                <w:webHidden/>
              </w:rPr>
              <w:instrText xml:space="preserve"> PAGEREF _Toc18000978 \h </w:instrText>
            </w:r>
            <w:r w:rsidRPr="0081221B">
              <w:rPr>
                <w:rFonts w:ascii="Book Antiqua" w:hAnsi="Book Antiqua"/>
                <w:noProof/>
                <w:webHidden/>
              </w:rPr>
            </w:r>
            <w:r w:rsidRPr="0081221B">
              <w:rPr>
                <w:rFonts w:ascii="Book Antiqua" w:hAnsi="Book Antiqua"/>
                <w:noProof/>
                <w:webHidden/>
              </w:rPr>
              <w:fldChar w:fldCharType="separate"/>
            </w:r>
            <w:r w:rsidRPr="0081221B">
              <w:rPr>
                <w:rFonts w:ascii="Book Antiqua" w:hAnsi="Book Antiqua"/>
                <w:noProof/>
                <w:webHidden/>
              </w:rPr>
              <w:t>2</w:t>
            </w:r>
            <w:r w:rsidRPr="0081221B">
              <w:rPr>
                <w:rFonts w:ascii="Book Antiqua" w:hAnsi="Book Antiqua"/>
                <w:noProof/>
                <w:webHidden/>
              </w:rPr>
              <w:fldChar w:fldCharType="end"/>
            </w:r>
          </w:hyperlink>
        </w:p>
        <w:p w14:paraId="0353FCE3" w14:textId="4ED51EF2" w:rsidR="0081221B" w:rsidRPr="0081221B" w:rsidRDefault="0081221B">
          <w:pPr>
            <w:pStyle w:val="TOC1"/>
            <w:tabs>
              <w:tab w:val="left" w:pos="440"/>
              <w:tab w:val="right" w:leader="dot" w:pos="9350"/>
            </w:tabs>
            <w:rPr>
              <w:rFonts w:ascii="Book Antiqua" w:eastAsiaTheme="minorEastAsia" w:hAnsi="Book Antiqua"/>
              <w:noProof/>
            </w:rPr>
          </w:pPr>
          <w:hyperlink w:anchor="_Toc18000979" w:history="1">
            <w:r w:rsidRPr="0081221B">
              <w:rPr>
                <w:rStyle w:val="Hyperlink"/>
                <w:rFonts w:ascii="Book Antiqua" w:hAnsi="Book Antiqua"/>
                <w:noProof/>
              </w:rPr>
              <w:t>3.</w:t>
            </w:r>
            <w:r w:rsidRPr="0081221B">
              <w:rPr>
                <w:rFonts w:ascii="Book Antiqua" w:eastAsiaTheme="minorEastAsia" w:hAnsi="Book Antiqua"/>
                <w:noProof/>
              </w:rPr>
              <w:tab/>
            </w:r>
            <w:r w:rsidRPr="0081221B">
              <w:rPr>
                <w:rStyle w:val="Hyperlink"/>
                <w:rFonts w:ascii="Book Antiqua" w:hAnsi="Book Antiqua"/>
                <w:noProof/>
              </w:rPr>
              <w:t>Article Critical Review</w:t>
            </w:r>
            <w:r w:rsidRPr="0081221B">
              <w:rPr>
                <w:rFonts w:ascii="Book Antiqua" w:hAnsi="Book Antiqua"/>
                <w:noProof/>
                <w:webHidden/>
              </w:rPr>
              <w:tab/>
            </w:r>
            <w:r w:rsidRPr="0081221B">
              <w:rPr>
                <w:rFonts w:ascii="Book Antiqua" w:hAnsi="Book Antiqua"/>
                <w:noProof/>
                <w:webHidden/>
              </w:rPr>
              <w:fldChar w:fldCharType="begin"/>
            </w:r>
            <w:r w:rsidRPr="0081221B">
              <w:rPr>
                <w:rFonts w:ascii="Book Antiqua" w:hAnsi="Book Antiqua"/>
                <w:noProof/>
                <w:webHidden/>
              </w:rPr>
              <w:instrText xml:space="preserve"> PAGEREF _Toc18000979 \h </w:instrText>
            </w:r>
            <w:r w:rsidRPr="0081221B">
              <w:rPr>
                <w:rFonts w:ascii="Book Antiqua" w:hAnsi="Book Antiqua"/>
                <w:noProof/>
                <w:webHidden/>
              </w:rPr>
            </w:r>
            <w:r w:rsidRPr="0081221B">
              <w:rPr>
                <w:rFonts w:ascii="Book Antiqua" w:hAnsi="Book Antiqua"/>
                <w:noProof/>
                <w:webHidden/>
              </w:rPr>
              <w:fldChar w:fldCharType="separate"/>
            </w:r>
            <w:r w:rsidRPr="0081221B">
              <w:rPr>
                <w:rFonts w:ascii="Book Antiqua" w:hAnsi="Book Antiqua"/>
                <w:noProof/>
                <w:webHidden/>
              </w:rPr>
              <w:t>3</w:t>
            </w:r>
            <w:r w:rsidRPr="0081221B">
              <w:rPr>
                <w:rFonts w:ascii="Book Antiqua" w:hAnsi="Book Antiqua"/>
                <w:noProof/>
                <w:webHidden/>
              </w:rPr>
              <w:fldChar w:fldCharType="end"/>
            </w:r>
          </w:hyperlink>
        </w:p>
        <w:p w14:paraId="363D1CB9" w14:textId="61110B9E" w:rsidR="0081221B" w:rsidRDefault="0081221B">
          <w:r>
            <w:rPr>
              <w:b/>
              <w:bCs/>
              <w:noProof/>
            </w:rPr>
            <w:fldChar w:fldCharType="end"/>
          </w:r>
        </w:p>
      </w:sdtContent>
    </w:sdt>
    <w:p w14:paraId="12D3E038" w14:textId="77777777" w:rsidR="00304639" w:rsidRDefault="00304639" w:rsidP="00C22D35">
      <w:pPr>
        <w:rPr>
          <w:b/>
          <w:bCs/>
        </w:rPr>
      </w:pPr>
    </w:p>
    <w:p w14:paraId="5F8A2560" w14:textId="77777777" w:rsidR="00304639" w:rsidRDefault="00304639" w:rsidP="00C22D35">
      <w:pPr>
        <w:rPr>
          <w:b/>
          <w:bCs/>
        </w:rPr>
      </w:pPr>
    </w:p>
    <w:p w14:paraId="1B52906E" w14:textId="77777777" w:rsidR="00304639" w:rsidRDefault="00304639" w:rsidP="00C22D35">
      <w:pPr>
        <w:rPr>
          <w:b/>
          <w:bCs/>
        </w:rPr>
      </w:pPr>
    </w:p>
    <w:p w14:paraId="2424E2B8" w14:textId="77777777" w:rsidR="00304639" w:rsidRDefault="00304639" w:rsidP="00C22D35">
      <w:pPr>
        <w:rPr>
          <w:b/>
          <w:bCs/>
        </w:rPr>
      </w:pPr>
    </w:p>
    <w:p w14:paraId="31DEC28F" w14:textId="77777777" w:rsidR="00304639" w:rsidRDefault="00304639" w:rsidP="00C22D35">
      <w:pPr>
        <w:rPr>
          <w:b/>
          <w:bCs/>
        </w:rPr>
      </w:pPr>
    </w:p>
    <w:p w14:paraId="66B1066B" w14:textId="77777777" w:rsidR="00304639" w:rsidRDefault="00304639" w:rsidP="00C22D35">
      <w:pPr>
        <w:rPr>
          <w:b/>
          <w:bCs/>
        </w:rPr>
      </w:pPr>
    </w:p>
    <w:p w14:paraId="0C0257C2" w14:textId="77777777" w:rsidR="00304639" w:rsidRDefault="00304639" w:rsidP="00C22D35">
      <w:pPr>
        <w:rPr>
          <w:b/>
          <w:bCs/>
        </w:rPr>
      </w:pPr>
    </w:p>
    <w:p w14:paraId="3BC4984C" w14:textId="77777777" w:rsidR="00304639" w:rsidRDefault="00304639" w:rsidP="00C22D35">
      <w:pPr>
        <w:rPr>
          <w:b/>
          <w:bCs/>
        </w:rPr>
      </w:pPr>
    </w:p>
    <w:p w14:paraId="06FD7DE6" w14:textId="77777777" w:rsidR="00304639" w:rsidRDefault="00304639" w:rsidP="00C22D35">
      <w:pPr>
        <w:rPr>
          <w:b/>
          <w:bCs/>
        </w:rPr>
      </w:pPr>
    </w:p>
    <w:p w14:paraId="62418674" w14:textId="77777777" w:rsidR="00304639" w:rsidRDefault="00304639" w:rsidP="00C22D35">
      <w:pPr>
        <w:rPr>
          <w:b/>
          <w:bCs/>
        </w:rPr>
      </w:pPr>
    </w:p>
    <w:p w14:paraId="758BC319" w14:textId="77777777" w:rsidR="00304639" w:rsidRDefault="00304639" w:rsidP="00C22D35">
      <w:pPr>
        <w:rPr>
          <w:b/>
          <w:bCs/>
        </w:rPr>
      </w:pPr>
    </w:p>
    <w:p w14:paraId="604C0218" w14:textId="77777777" w:rsidR="00304639" w:rsidRDefault="00304639" w:rsidP="00C22D35">
      <w:pPr>
        <w:rPr>
          <w:b/>
          <w:bCs/>
        </w:rPr>
      </w:pPr>
    </w:p>
    <w:p w14:paraId="1A6B41E3" w14:textId="77777777" w:rsidR="00304639" w:rsidRDefault="00304639" w:rsidP="00C22D35">
      <w:pPr>
        <w:rPr>
          <w:b/>
          <w:bCs/>
        </w:rPr>
      </w:pPr>
    </w:p>
    <w:p w14:paraId="5A0A2ABE" w14:textId="77777777" w:rsidR="00304639" w:rsidRDefault="00304639" w:rsidP="00C22D35">
      <w:pPr>
        <w:rPr>
          <w:b/>
          <w:bCs/>
        </w:rPr>
      </w:pPr>
    </w:p>
    <w:p w14:paraId="26733BC6" w14:textId="77777777" w:rsidR="00304639" w:rsidRDefault="00304639" w:rsidP="00C22D35">
      <w:pPr>
        <w:rPr>
          <w:b/>
          <w:bCs/>
        </w:rPr>
      </w:pPr>
    </w:p>
    <w:p w14:paraId="10D061D6" w14:textId="77777777" w:rsidR="00304639" w:rsidRDefault="00304639" w:rsidP="00C22D35">
      <w:pPr>
        <w:rPr>
          <w:b/>
          <w:bCs/>
        </w:rPr>
      </w:pPr>
    </w:p>
    <w:p w14:paraId="0C7EF11C" w14:textId="77777777" w:rsidR="00304639" w:rsidRDefault="00304639" w:rsidP="00C22D35">
      <w:pPr>
        <w:rPr>
          <w:b/>
          <w:bCs/>
        </w:rPr>
      </w:pPr>
    </w:p>
    <w:p w14:paraId="4AADE728" w14:textId="77777777" w:rsidR="00304639" w:rsidRDefault="00304639" w:rsidP="00C22D35">
      <w:pPr>
        <w:rPr>
          <w:b/>
          <w:bCs/>
        </w:rPr>
      </w:pPr>
    </w:p>
    <w:p w14:paraId="1A58795C" w14:textId="77777777" w:rsidR="00304639" w:rsidRDefault="00304639" w:rsidP="00C22D35">
      <w:pPr>
        <w:rPr>
          <w:b/>
          <w:bCs/>
        </w:rPr>
      </w:pPr>
    </w:p>
    <w:p w14:paraId="2E4C64D3" w14:textId="77777777" w:rsidR="00304639" w:rsidRDefault="00304639" w:rsidP="00C22D35">
      <w:pPr>
        <w:rPr>
          <w:b/>
          <w:bCs/>
        </w:rPr>
      </w:pPr>
    </w:p>
    <w:p w14:paraId="6FA0D28C" w14:textId="77777777" w:rsidR="00304639" w:rsidRDefault="00304639" w:rsidP="00C22D35">
      <w:pPr>
        <w:rPr>
          <w:b/>
          <w:bCs/>
        </w:rPr>
      </w:pPr>
    </w:p>
    <w:p w14:paraId="0D7A2546" w14:textId="77777777" w:rsidR="00304639" w:rsidRDefault="00304639" w:rsidP="00C22D35">
      <w:pPr>
        <w:rPr>
          <w:b/>
          <w:bCs/>
        </w:rPr>
      </w:pPr>
    </w:p>
    <w:p w14:paraId="29090E29" w14:textId="77777777" w:rsidR="00304639" w:rsidRDefault="00304639" w:rsidP="00C22D35">
      <w:pPr>
        <w:rPr>
          <w:b/>
          <w:bCs/>
        </w:rPr>
      </w:pPr>
    </w:p>
    <w:p w14:paraId="1C1AA340" w14:textId="792B1860" w:rsidR="00C374CF" w:rsidRDefault="00C374CF" w:rsidP="00C22D35">
      <w:pPr>
        <w:rPr>
          <w:b/>
          <w:bCs/>
        </w:rPr>
      </w:pPr>
    </w:p>
    <w:p w14:paraId="6BE77913" w14:textId="6DA524D8" w:rsidR="006F5E9B" w:rsidRPr="000001C2" w:rsidRDefault="006F5E9B" w:rsidP="000001C2">
      <w:pPr>
        <w:pStyle w:val="Heading1"/>
        <w:numPr>
          <w:ilvl w:val="0"/>
          <w:numId w:val="14"/>
        </w:numPr>
      </w:pPr>
      <w:bookmarkStart w:id="2" w:name="_Toc18000977"/>
      <w:r w:rsidRPr="002E67DC">
        <w:lastRenderedPageBreak/>
        <w:t xml:space="preserve">Article </w:t>
      </w:r>
      <w:r w:rsidRPr="002E67DC">
        <w:t>Summary</w:t>
      </w:r>
      <w:bookmarkEnd w:id="2"/>
    </w:p>
    <w:p w14:paraId="3787F0A3" w14:textId="77777777" w:rsidR="000001C2" w:rsidRPr="000001C2" w:rsidRDefault="000001C2" w:rsidP="000001C2"/>
    <w:p w14:paraId="375B19B4" w14:textId="2E6286BD" w:rsidR="00094FB5" w:rsidRPr="00D9300C" w:rsidRDefault="00D9300C" w:rsidP="00D9300C">
      <w:pPr>
        <w:jc w:val="both"/>
        <w:rPr>
          <w:rFonts w:ascii="Book Antiqua" w:hAnsi="Book Antiqua"/>
          <w:b/>
          <w:bCs/>
          <w:sz w:val="24"/>
          <w:szCs w:val="24"/>
        </w:rPr>
      </w:pPr>
      <w:sdt>
        <w:sdtPr>
          <w:rPr>
            <w:rFonts w:ascii="Book Antiqua" w:hAnsi="Book Antiqua"/>
            <w:b/>
            <w:bCs/>
            <w:sz w:val="24"/>
            <w:szCs w:val="24"/>
          </w:rPr>
          <w:id w:val="-1858492922"/>
          <w:citation/>
        </w:sdtPr>
        <w:sdtContent>
          <w:r>
            <w:rPr>
              <w:rFonts w:ascii="Book Antiqua" w:hAnsi="Book Antiqua"/>
              <w:b/>
              <w:bCs/>
              <w:sz w:val="24"/>
              <w:szCs w:val="24"/>
            </w:rPr>
            <w:fldChar w:fldCharType="begin"/>
          </w:r>
          <w:r>
            <w:rPr>
              <w:rFonts w:ascii="Book Antiqua" w:hAnsi="Book Antiqua"/>
              <w:b/>
              <w:bCs/>
              <w:sz w:val="24"/>
              <w:szCs w:val="24"/>
            </w:rPr>
            <w:instrText xml:space="preserve"> CITATION Gat14 \l 1033 </w:instrText>
          </w:r>
          <w:r>
            <w:rPr>
              <w:rFonts w:ascii="Book Antiqua" w:hAnsi="Book Antiqua"/>
              <w:b/>
              <w:bCs/>
              <w:sz w:val="24"/>
              <w:szCs w:val="24"/>
            </w:rPr>
            <w:fldChar w:fldCharType="separate"/>
          </w:r>
          <w:r w:rsidRPr="00D9300C">
            <w:rPr>
              <w:rFonts w:ascii="Book Antiqua" w:hAnsi="Book Antiqua"/>
              <w:noProof/>
              <w:sz w:val="24"/>
              <w:szCs w:val="24"/>
            </w:rPr>
            <w:t>(Gataley &amp; Cunningham , 2014)</w:t>
          </w:r>
          <w:r>
            <w:rPr>
              <w:rFonts w:ascii="Book Antiqua" w:hAnsi="Book Antiqua"/>
              <w:b/>
              <w:bCs/>
              <w:sz w:val="24"/>
              <w:szCs w:val="24"/>
            </w:rPr>
            <w:fldChar w:fldCharType="end"/>
          </w:r>
        </w:sdtContent>
      </w:sdt>
      <w:r w:rsidRPr="002E67DC">
        <w:rPr>
          <w:rFonts w:ascii="Book Antiqua" w:hAnsi="Book Antiqua"/>
          <w:sz w:val="24"/>
          <w:szCs w:val="24"/>
        </w:rPr>
        <w:t xml:space="preserve"> </w:t>
      </w:r>
      <w:r w:rsidR="002E67DC" w:rsidRPr="002E67DC">
        <w:rPr>
          <w:rFonts w:ascii="Book Antiqua" w:hAnsi="Book Antiqua"/>
          <w:sz w:val="24"/>
          <w:szCs w:val="24"/>
        </w:rPr>
        <w:t xml:space="preserve">conducted and empirical study that aimed to analyze the human capital in incubated </w:t>
      </w:r>
      <w:r w:rsidR="00794A52" w:rsidRPr="002E67DC">
        <w:rPr>
          <w:rFonts w:ascii="Book Antiqua" w:hAnsi="Book Antiqua"/>
          <w:sz w:val="24"/>
          <w:szCs w:val="24"/>
        </w:rPr>
        <w:t xml:space="preserve">entrepreneurs build intellectual capital </w:t>
      </w:r>
      <w:r w:rsidR="00B0323D" w:rsidRPr="002E67DC">
        <w:rPr>
          <w:rFonts w:ascii="Book Antiqua" w:hAnsi="Book Antiqua"/>
          <w:sz w:val="24"/>
          <w:szCs w:val="24"/>
        </w:rPr>
        <w:t>with their internal and external environment</w:t>
      </w:r>
      <w:r w:rsidR="002E67DC" w:rsidRPr="002E67DC">
        <w:rPr>
          <w:rFonts w:ascii="Book Antiqua" w:hAnsi="Book Antiqua"/>
          <w:sz w:val="24"/>
          <w:szCs w:val="24"/>
        </w:rPr>
        <w:t xml:space="preserve">. </w:t>
      </w:r>
      <w:r w:rsidR="00830D10" w:rsidRPr="002E67DC">
        <w:rPr>
          <w:rFonts w:ascii="Book Antiqua" w:hAnsi="Book Antiqua"/>
          <w:sz w:val="24"/>
          <w:szCs w:val="24"/>
        </w:rPr>
        <w:t xml:space="preserve">They have analyzed data from </w:t>
      </w:r>
      <w:r w:rsidR="00C61C12" w:rsidRPr="002E67DC">
        <w:rPr>
          <w:rFonts w:ascii="Book Antiqua" w:hAnsi="Book Antiqua"/>
          <w:sz w:val="24"/>
          <w:szCs w:val="24"/>
        </w:rPr>
        <w:t xml:space="preserve">25 technology  </w:t>
      </w:r>
      <w:r w:rsidR="00830D10" w:rsidRPr="002E67DC">
        <w:rPr>
          <w:rFonts w:ascii="Book Antiqua" w:hAnsi="Book Antiqua"/>
          <w:sz w:val="24"/>
          <w:szCs w:val="24"/>
        </w:rPr>
        <w:t xml:space="preserve">enterprises in </w:t>
      </w:r>
      <w:r w:rsidR="00C61C12" w:rsidRPr="002E67DC">
        <w:rPr>
          <w:rFonts w:ascii="Book Antiqua" w:hAnsi="Book Antiqua"/>
          <w:sz w:val="24"/>
          <w:szCs w:val="24"/>
        </w:rPr>
        <w:t xml:space="preserve">South East of Ireland. The participants on this empirical research were part of an incubated programme called </w:t>
      </w:r>
      <w:r w:rsidR="00094FB5" w:rsidRPr="002E67DC">
        <w:rPr>
          <w:rFonts w:ascii="Book Antiqua" w:hAnsi="Book Antiqua"/>
          <w:sz w:val="24"/>
          <w:szCs w:val="24"/>
        </w:rPr>
        <w:t xml:space="preserve"> </w:t>
      </w:r>
      <w:r w:rsidR="00F76431" w:rsidRPr="002E67DC">
        <w:rPr>
          <w:rFonts w:ascii="Book Antiqua" w:hAnsi="Book Antiqua"/>
          <w:sz w:val="24"/>
          <w:szCs w:val="24"/>
        </w:rPr>
        <w:t>“South East Enterprise Platform</w:t>
      </w:r>
      <w:r w:rsidR="00F76431">
        <w:rPr>
          <w:rFonts w:ascii="Book Antiqua" w:hAnsi="Book Antiqua"/>
          <w:sz w:val="24"/>
          <w:szCs w:val="24"/>
        </w:rPr>
        <w:t xml:space="preserve">  Programme</w:t>
      </w:r>
      <w:r w:rsidR="00823CD2">
        <w:rPr>
          <w:rFonts w:ascii="Book Antiqua" w:hAnsi="Book Antiqua"/>
          <w:sz w:val="24"/>
          <w:szCs w:val="24"/>
        </w:rPr>
        <w:t xml:space="preserve">. The article makes an original contribution on this field as it identified four types of capital building. </w:t>
      </w:r>
      <w:r w:rsidR="00AF7B0B">
        <w:rPr>
          <w:rFonts w:ascii="Book Antiqua" w:hAnsi="Book Antiqua"/>
          <w:sz w:val="24"/>
          <w:szCs w:val="24"/>
        </w:rPr>
        <w:t xml:space="preserve">They have not mentioned how they came up with the idea to conduct an empirical research on this topic, was it a personal interest, part of some previous studies, or did they </w:t>
      </w:r>
      <w:r w:rsidR="00AF7B0B">
        <w:rPr>
          <w:rFonts w:ascii="Book Antiqua" w:hAnsi="Book Antiqua"/>
          <w:sz w:val="24"/>
          <w:szCs w:val="24"/>
        </w:rPr>
        <w:t>identif</w:t>
      </w:r>
      <w:r w:rsidR="00AF7B0B">
        <w:rPr>
          <w:rFonts w:ascii="Book Antiqua" w:hAnsi="Book Antiqua"/>
          <w:sz w:val="24"/>
          <w:szCs w:val="24"/>
        </w:rPr>
        <w:t xml:space="preserve">y </w:t>
      </w:r>
      <w:r w:rsidR="00AF7B0B">
        <w:rPr>
          <w:rFonts w:ascii="Book Antiqua" w:hAnsi="Book Antiqua"/>
          <w:sz w:val="24"/>
          <w:szCs w:val="24"/>
        </w:rPr>
        <w:t xml:space="preserve"> a research gap and after have conducted a research.</w:t>
      </w:r>
      <w:r w:rsidR="00AF7B0B">
        <w:rPr>
          <w:rFonts w:ascii="Book Antiqua" w:hAnsi="Book Antiqua"/>
          <w:sz w:val="24"/>
          <w:szCs w:val="24"/>
        </w:rPr>
        <w:t xml:space="preserve"> This is not clear from this paper. They have</w:t>
      </w:r>
      <w:r w:rsidR="006203FB">
        <w:rPr>
          <w:rFonts w:ascii="Book Antiqua" w:hAnsi="Book Antiqua"/>
          <w:sz w:val="24"/>
          <w:szCs w:val="24"/>
        </w:rPr>
        <w:t xml:space="preserve"> also</w:t>
      </w:r>
      <w:r w:rsidR="00AF7B0B">
        <w:rPr>
          <w:rFonts w:ascii="Book Antiqua" w:hAnsi="Book Antiqua"/>
          <w:sz w:val="24"/>
          <w:szCs w:val="24"/>
        </w:rPr>
        <w:t xml:space="preserve"> not mentioned  any research question on the article. </w:t>
      </w:r>
    </w:p>
    <w:p w14:paraId="29FF7E33" w14:textId="77777777" w:rsidR="00D92040" w:rsidRDefault="00D92040" w:rsidP="00830D10">
      <w:pPr>
        <w:jc w:val="both"/>
        <w:rPr>
          <w:rFonts w:ascii="Book Antiqua" w:hAnsi="Book Antiqua"/>
          <w:sz w:val="24"/>
          <w:szCs w:val="24"/>
        </w:rPr>
      </w:pPr>
    </w:p>
    <w:p w14:paraId="076FB069" w14:textId="52F2F053" w:rsidR="00D92040" w:rsidRDefault="00D92040" w:rsidP="000001C2">
      <w:pPr>
        <w:pStyle w:val="Heading1"/>
        <w:numPr>
          <w:ilvl w:val="0"/>
          <w:numId w:val="14"/>
        </w:numPr>
      </w:pPr>
      <w:bookmarkStart w:id="3" w:name="_Hlk17997098"/>
      <w:bookmarkStart w:id="4" w:name="_Toc18000978"/>
      <w:r>
        <w:t xml:space="preserve">Article </w:t>
      </w:r>
      <w:r w:rsidR="006426FA">
        <w:t>Findings</w:t>
      </w:r>
      <w:bookmarkEnd w:id="4"/>
      <w:r w:rsidR="006426FA">
        <w:t xml:space="preserve"> </w:t>
      </w:r>
    </w:p>
    <w:p w14:paraId="4CFA884D" w14:textId="77777777" w:rsidR="000001C2" w:rsidRPr="000001C2" w:rsidRDefault="000001C2" w:rsidP="000001C2"/>
    <w:bookmarkEnd w:id="3"/>
    <w:p w14:paraId="62CF52A8" w14:textId="290114E2" w:rsidR="00D92040" w:rsidRDefault="00D92040" w:rsidP="00D92040">
      <w:pPr>
        <w:jc w:val="both"/>
        <w:rPr>
          <w:rFonts w:ascii="Book Antiqua" w:hAnsi="Book Antiqua"/>
          <w:b/>
          <w:bCs/>
          <w:sz w:val="24"/>
          <w:szCs w:val="24"/>
        </w:rPr>
      </w:pPr>
      <w:r>
        <w:rPr>
          <w:rFonts w:ascii="Book Antiqua" w:hAnsi="Book Antiqua"/>
          <w:sz w:val="24"/>
          <w:szCs w:val="24"/>
        </w:rPr>
        <w:t xml:space="preserve">The main aim of this article was to find out  how technology entrepreneurs build  human capital. Through the qualitative methods that they have used researchers have identified </w:t>
      </w:r>
      <w:r w:rsidRPr="00D92040">
        <w:rPr>
          <w:rFonts w:ascii="Book Antiqua" w:hAnsi="Book Antiqua"/>
          <w:sz w:val="24"/>
          <w:szCs w:val="24"/>
        </w:rPr>
        <w:t xml:space="preserve">five types of activities that effect </w:t>
      </w:r>
      <w:r w:rsidRPr="00D92040">
        <w:rPr>
          <w:rFonts w:ascii="Book Antiqua" w:hAnsi="Book Antiqua"/>
          <w:sz w:val="24"/>
          <w:szCs w:val="24"/>
        </w:rPr>
        <w:t>entrepreneurs</w:t>
      </w:r>
      <w:r w:rsidRPr="00D92040">
        <w:rPr>
          <w:rFonts w:ascii="Book Antiqua" w:hAnsi="Book Antiqua"/>
          <w:sz w:val="24"/>
          <w:szCs w:val="24"/>
        </w:rPr>
        <w:t>:  development of networks and contacts, building public profile, relationship building, accessing and leveraging knowledge experts and membership of association.</w:t>
      </w:r>
      <w:r>
        <w:rPr>
          <w:rFonts w:ascii="Book Antiqua" w:hAnsi="Book Antiqua"/>
          <w:sz w:val="24"/>
          <w:szCs w:val="24"/>
        </w:rPr>
        <w:t xml:space="preserve"> </w:t>
      </w:r>
    </w:p>
    <w:p w14:paraId="50691EA0" w14:textId="32321022" w:rsidR="00D92040" w:rsidRPr="00D92040" w:rsidRDefault="00D92040" w:rsidP="00D92040">
      <w:pPr>
        <w:jc w:val="both"/>
        <w:rPr>
          <w:rFonts w:ascii="Book Antiqua" w:hAnsi="Book Antiqua"/>
          <w:b/>
          <w:bCs/>
          <w:sz w:val="24"/>
          <w:szCs w:val="24"/>
        </w:rPr>
      </w:pPr>
      <w:r w:rsidRPr="00D92040">
        <w:rPr>
          <w:rFonts w:ascii="Book Antiqua" w:hAnsi="Book Antiqua"/>
          <w:b/>
          <w:bCs/>
          <w:sz w:val="24"/>
          <w:szCs w:val="24"/>
        </w:rPr>
        <w:t xml:space="preserve">Development of networks and contacts </w:t>
      </w:r>
      <w:r>
        <w:rPr>
          <w:rFonts w:ascii="Book Antiqua" w:hAnsi="Book Antiqua"/>
          <w:b/>
          <w:bCs/>
          <w:sz w:val="24"/>
          <w:szCs w:val="24"/>
        </w:rPr>
        <w:t xml:space="preserve">: </w:t>
      </w:r>
      <w:r>
        <w:rPr>
          <w:rFonts w:ascii="Book Antiqua" w:hAnsi="Book Antiqua"/>
          <w:sz w:val="24"/>
          <w:szCs w:val="24"/>
        </w:rPr>
        <w:t xml:space="preserve">Their findings suggest that some of the entrepreneurs analyzed in this empirical research had more aspirational networks than real. Furthermore those who had aspirational networks resulted to be less likely to set up the business. From the observation can be concluded that most of entrepreneurs tend to build relationship with suppliers and share information with them. </w:t>
      </w:r>
    </w:p>
    <w:p w14:paraId="72A01E17" w14:textId="3D4D9DFD" w:rsidR="00D92040" w:rsidRPr="00D92040" w:rsidRDefault="00D92040" w:rsidP="00D92040">
      <w:pPr>
        <w:jc w:val="both"/>
        <w:rPr>
          <w:rFonts w:ascii="Book Antiqua" w:hAnsi="Book Antiqua"/>
          <w:b/>
          <w:bCs/>
          <w:sz w:val="24"/>
          <w:szCs w:val="24"/>
        </w:rPr>
      </w:pPr>
      <w:r w:rsidRPr="00D92040">
        <w:rPr>
          <w:rFonts w:ascii="Book Antiqua" w:hAnsi="Book Antiqua"/>
          <w:b/>
          <w:bCs/>
          <w:sz w:val="24"/>
          <w:szCs w:val="24"/>
        </w:rPr>
        <w:t xml:space="preserve">Building Public Profile </w:t>
      </w:r>
      <w:r>
        <w:rPr>
          <w:rFonts w:ascii="Book Antiqua" w:hAnsi="Book Antiqua"/>
          <w:sz w:val="24"/>
          <w:szCs w:val="24"/>
        </w:rPr>
        <w:t xml:space="preserve">The results suggest that entrepreneurs use media to promote their business. Most of the entrepreneurs interviewed stated that they are actively participants on trade fairs as a strategic way to promote products and to launch them on the marketplace. They stated that prefer more trade exhibitions rather than seminars to promote their business. </w:t>
      </w:r>
    </w:p>
    <w:p w14:paraId="5BB6E21E" w14:textId="6F88F3C5" w:rsidR="00D92040" w:rsidRPr="00D92040" w:rsidRDefault="00D92040" w:rsidP="00D92040">
      <w:pPr>
        <w:jc w:val="both"/>
        <w:rPr>
          <w:rFonts w:ascii="Book Antiqua" w:hAnsi="Book Antiqua"/>
          <w:b/>
          <w:bCs/>
          <w:sz w:val="24"/>
          <w:szCs w:val="24"/>
        </w:rPr>
      </w:pPr>
      <w:r w:rsidRPr="00D92040">
        <w:rPr>
          <w:rFonts w:ascii="Book Antiqua" w:hAnsi="Book Antiqua"/>
          <w:b/>
          <w:bCs/>
          <w:sz w:val="24"/>
          <w:szCs w:val="24"/>
        </w:rPr>
        <w:t xml:space="preserve">Relationship building </w:t>
      </w:r>
      <w:r>
        <w:rPr>
          <w:rFonts w:ascii="Book Antiqua" w:hAnsi="Book Antiqua"/>
          <w:b/>
          <w:bCs/>
          <w:sz w:val="24"/>
          <w:szCs w:val="24"/>
        </w:rPr>
        <w:t xml:space="preserve">: </w:t>
      </w:r>
      <w:r>
        <w:rPr>
          <w:rFonts w:ascii="Book Antiqua" w:hAnsi="Book Antiqua"/>
          <w:sz w:val="24"/>
          <w:szCs w:val="24"/>
        </w:rPr>
        <w:t xml:space="preserve">From the analyze of the data collected the researchers concluded that exist two main activities that entrepreneurs use to build relationship referrals from existing contacts and second building relationship with costumers. The majority of interviewers consider the second relationship as most important. </w:t>
      </w:r>
    </w:p>
    <w:p w14:paraId="120D8CD1" w14:textId="77777777" w:rsidR="00D92040" w:rsidRDefault="00D92040" w:rsidP="00D92040">
      <w:pPr>
        <w:jc w:val="both"/>
        <w:rPr>
          <w:rFonts w:ascii="Book Antiqua" w:hAnsi="Book Antiqua"/>
          <w:b/>
          <w:bCs/>
          <w:sz w:val="24"/>
          <w:szCs w:val="24"/>
        </w:rPr>
      </w:pPr>
    </w:p>
    <w:p w14:paraId="23D41E39" w14:textId="7FDBAFDD" w:rsidR="00D92040" w:rsidRPr="00D92040" w:rsidRDefault="00D92040" w:rsidP="00D92040">
      <w:pPr>
        <w:jc w:val="both"/>
        <w:rPr>
          <w:rFonts w:ascii="Book Antiqua" w:hAnsi="Book Antiqua"/>
          <w:b/>
          <w:bCs/>
          <w:sz w:val="24"/>
          <w:szCs w:val="24"/>
        </w:rPr>
      </w:pPr>
      <w:r w:rsidRPr="00D92040">
        <w:rPr>
          <w:rFonts w:ascii="Book Antiqua" w:hAnsi="Book Antiqua"/>
          <w:b/>
          <w:bCs/>
          <w:sz w:val="24"/>
          <w:szCs w:val="24"/>
        </w:rPr>
        <w:lastRenderedPageBreak/>
        <w:t>Accessing and leveraging knowledge experts</w:t>
      </w:r>
      <w:r w:rsidRPr="00D92040">
        <w:rPr>
          <w:rFonts w:ascii="Book Antiqua" w:hAnsi="Book Antiqua"/>
          <w:b/>
          <w:bCs/>
          <w:sz w:val="24"/>
          <w:szCs w:val="24"/>
        </w:rPr>
        <w:t xml:space="preserve">: </w:t>
      </w:r>
      <w:r w:rsidRPr="00D92040">
        <w:rPr>
          <w:rFonts w:ascii="Book Antiqua" w:hAnsi="Book Antiqua"/>
          <w:sz w:val="24"/>
          <w:szCs w:val="24"/>
        </w:rPr>
        <w:t xml:space="preserve">This empirical study found out that for entrepreneurs interviewed by researchers was easier to access external expertise rather than internal. The entrepreneurs mentioned that they access external knowledge expertise through referrals from existing contacts. Two of the entrepreneurs mentioned that they did not managed to find a business partners, this resulted in a collapse for their business. </w:t>
      </w:r>
    </w:p>
    <w:p w14:paraId="588AED6B" w14:textId="1BA84A2C" w:rsidR="00D92040" w:rsidRPr="00D92040" w:rsidRDefault="00D92040" w:rsidP="00D92040">
      <w:pPr>
        <w:jc w:val="both"/>
        <w:rPr>
          <w:rFonts w:ascii="Book Antiqua" w:hAnsi="Book Antiqua"/>
          <w:b/>
          <w:bCs/>
          <w:sz w:val="24"/>
          <w:szCs w:val="24"/>
        </w:rPr>
      </w:pPr>
      <w:r w:rsidRPr="00D92040">
        <w:rPr>
          <w:rFonts w:ascii="Book Antiqua" w:hAnsi="Book Antiqua"/>
          <w:b/>
          <w:bCs/>
          <w:sz w:val="24"/>
          <w:szCs w:val="24"/>
        </w:rPr>
        <w:t>Membership of professional bodies or industry associations</w:t>
      </w:r>
      <w:r w:rsidRPr="00D92040">
        <w:rPr>
          <w:rFonts w:ascii="Book Antiqua" w:hAnsi="Book Antiqua"/>
          <w:b/>
          <w:bCs/>
          <w:sz w:val="24"/>
          <w:szCs w:val="24"/>
        </w:rPr>
        <w:t xml:space="preserve">: </w:t>
      </w:r>
      <w:r w:rsidRPr="00D92040">
        <w:rPr>
          <w:rFonts w:ascii="Book Antiqua" w:hAnsi="Book Antiqua"/>
          <w:sz w:val="24"/>
          <w:szCs w:val="24"/>
        </w:rPr>
        <w:t xml:space="preserve">From the information gathered resulted that the relationship between industry associations and running a successful business was not significant. The researchers concluded that this factors does not have a positive impact on business management. </w:t>
      </w:r>
    </w:p>
    <w:p w14:paraId="064CC6F0" w14:textId="4055E211" w:rsidR="00D92040" w:rsidRPr="00D92040" w:rsidRDefault="00D92040" w:rsidP="00D92040">
      <w:pPr>
        <w:jc w:val="both"/>
        <w:rPr>
          <w:rFonts w:ascii="Book Antiqua" w:hAnsi="Book Antiqua"/>
          <w:b/>
          <w:bCs/>
          <w:sz w:val="24"/>
          <w:szCs w:val="24"/>
        </w:rPr>
      </w:pPr>
      <w:r w:rsidRPr="00D92040">
        <w:rPr>
          <w:rFonts w:ascii="Book Antiqua" w:hAnsi="Book Antiqua"/>
          <w:b/>
          <w:bCs/>
          <w:sz w:val="24"/>
          <w:szCs w:val="24"/>
        </w:rPr>
        <w:t>Relational Capital Building</w:t>
      </w:r>
      <w:r w:rsidRPr="00D92040">
        <w:rPr>
          <w:rFonts w:ascii="Book Antiqua" w:hAnsi="Book Antiqua"/>
          <w:b/>
          <w:bCs/>
          <w:sz w:val="24"/>
          <w:szCs w:val="24"/>
        </w:rPr>
        <w:t xml:space="preserve">: </w:t>
      </w:r>
      <w:r w:rsidRPr="00D92040">
        <w:rPr>
          <w:rFonts w:ascii="Book Antiqua" w:hAnsi="Book Antiqua"/>
          <w:sz w:val="24"/>
          <w:szCs w:val="24"/>
        </w:rPr>
        <w:t xml:space="preserve">This variable resulted the most significant factor for entrepreneurs. They use social media to build relationship.  </w:t>
      </w:r>
    </w:p>
    <w:p w14:paraId="7082544B" w14:textId="424BDE3F" w:rsidR="00C374CF" w:rsidRDefault="00C374CF" w:rsidP="000001C2">
      <w:pPr>
        <w:pStyle w:val="Heading1"/>
      </w:pPr>
    </w:p>
    <w:p w14:paraId="482C9908" w14:textId="1004F99F" w:rsidR="006F02D5" w:rsidRDefault="006F02D5" w:rsidP="000001C2">
      <w:pPr>
        <w:pStyle w:val="Heading1"/>
        <w:numPr>
          <w:ilvl w:val="0"/>
          <w:numId w:val="14"/>
        </w:numPr>
      </w:pPr>
      <w:bookmarkStart w:id="5" w:name="_Toc18000979"/>
      <w:r w:rsidRPr="006F02D5">
        <w:t>Article Critical Review</w:t>
      </w:r>
      <w:bookmarkEnd w:id="5"/>
      <w:r w:rsidRPr="006F02D5">
        <w:t xml:space="preserve"> </w:t>
      </w:r>
    </w:p>
    <w:p w14:paraId="70A9E449" w14:textId="77777777" w:rsidR="000001C2" w:rsidRPr="006F02D5" w:rsidRDefault="000001C2" w:rsidP="00830D10">
      <w:pPr>
        <w:jc w:val="both"/>
        <w:rPr>
          <w:rFonts w:ascii="Book Antiqua" w:hAnsi="Book Antiqua"/>
          <w:b/>
          <w:bCs/>
          <w:sz w:val="32"/>
          <w:szCs w:val="32"/>
        </w:rPr>
      </w:pPr>
    </w:p>
    <w:p w14:paraId="095396FE" w14:textId="2E56CF3D" w:rsidR="00096248" w:rsidRDefault="00096248" w:rsidP="00830D10">
      <w:pPr>
        <w:jc w:val="both"/>
        <w:rPr>
          <w:rFonts w:ascii="Book Antiqua" w:hAnsi="Book Antiqua"/>
          <w:sz w:val="24"/>
          <w:szCs w:val="24"/>
        </w:rPr>
      </w:pPr>
      <w:r w:rsidRPr="00E85E81">
        <w:rPr>
          <w:rFonts w:ascii="Book Antiqua" w:hAnsi="Book Antiqua"/>
          <w:sz w:val="24"/>
          <w:szCs w:val="24"/>
        </w:rPr>
        <w:t xml:space="preserve">The tittle of the paper reflect the content of the paper. </w:t>
      </w:r>
      <w:r w:rsidR="005F705A" w:rsidRPr="00E85E81">
        <w:rPr>
          <w:rFonts w:ascii="Book Antiqua" w:hAnsi="Book Antiqua"/>
          <w:sz w:val="24"/>
          <w:szCs w:val="24"/>
        </w:rPr>
        <w:t>The names of the authors are cited clearly at the front page.</w:t>
      </w:r>
      <w:r w:rsidR="005F705A" w:rsidRPr="00096248">
        <w:rPr>
          <w:rFonts w:ascii="Book Antiqua" w:hAnsi="Book Antiqua"/>
          <w:sz w:val="24"/>
          <w:szCs w:val="24"/>
        </w:rPr>
        <w:t xml:space="preserve"> </w:t>
      </w:r>
      <w:r w:rsidRPr="00E85E81">
        <w:rPr>
          <w:rFonts w:ascii="Book Antiqua" w:hAnsi="Book Antiqua"/>
          <w:sz w:val="24"/>
          <w:szCs w:val="24"/>
        </w:rPr>
        <w:t xml:space="preserve">The research paper represents a study in how incubated technology entrepreneurs build intellectual capital. These words are included in the tittle of the paper. </w:t>
      </w:r>
      <w:r>
        <w:rPr>
          <w:rFonts w:ascii="Book Antiqua" w:hAnsi="Book Antiqua"/>
          <w:sz w:val="24"/>
          <w:szCs w:val="24"/>
        </w:rPr>
        <w:t xml:space="preserve">From the review of this paper it can be concluded that it follows a logical structure. </w:t>
      </w:r>
      <w:r w:rsidRPr="00E85E81">
        <w:rPr>
          <w:rFonts w:ascii="Book Antiqua" w:hAnsi="Book Antiqua"/>
          <w:sz w:val="24"/>
          <w:szCs w:val="24"/>
        </w:rPr>
        <w:t xml:space="preserve">It starts with the abstract that has four section, purpose ,design and methodology, findings, practical implications, originality value. </w:t>
      </w:r>
      <w:bookmarkStart w:id="6" w:name="_Hlk17998222"/>
      <w:r w:rsidR="005F705A">
        <w:rPr>
          <w:rFonts w:ascii="Book Antiqua" w:hAnsi="Book Antiqua"/>
          <w:sz w:val="24"/>
          <w:szCs w:val="24"/>
        </w:rPr>
        <w:t xml:space="preserve">The second section is Introduction. </w:t>
      </w:r>
      <w:r>
        <w:rPr>
          <w:rFonts w:ascii="Book Antiqua" w:hAnsi="Book Antiqua"/>
          <w:sz w:val="24"/>
          <w:szCs w:val="24"/>
        </w:rPr>
        <w:t>The artic</w:t>
      </w:r>
      <w:r w:rsidR="005F705A">
        <w:rPr>
          <w:rFonts w:ascii="Book Antiqua" w:hAnsi="Book Antiqua"/>
          <w:sz w:val="24"/>
          <w:szCs w:val="24"/>
        </w:rPr>
        <w:t xml:space="preserve">le has </w:t>
      </w:r>
      <w:r>
        <w:rPr>
          <w:rFonts w:ascii="Book Antiqua" w:hAnsi="Book Antiqua"/>
          <w:sz w:val="24"/>
          <w:szCs w:val="24"/>
        </w:rPr>
        <w:t>the literature review</w:t>
      </w:r>
      <w:r w:rsidR="005F705A">
        <w:rPr>
          <w:rFonts w:ascii="Book Antiqua" w:hAnsi="Book Antiqua"/>
          <w:sz w:val="24"/>
          <w:szCs w:val="24"/>
        </w:rPr>
        <w:t xml:space="preserve"> section </w:t>
      </w:r>
      <w:r>
        <w:rPr>
          <w:rFonts w:ascii="Book Antiqua" w:hAnsi="Book Antiqua"/>
          <w:sz w:val="24"/>
          <w:szCs w:val="24"/>
        </w:rPr>
        <w:t>, it states some of the most recent literature on this field</w:t>
      </w:r>
      <w:r>
        <w:rPr>
          <w:rFonts w:ascii="Book Antiqua" w:hAnsi="Book Antiqua"/>
          <w:sz w:val="24"/>
          <w:szCs w:val="24"/>
        </w:rPr>
        <w:t>.</w:t>
      </w:r>
      <w:bookmarkEnd w:id="6"/>
      <w:r>
        <w:rPr>
          <w:rFonts w:ascii="Book Antiqua" w:hAnsi="Book Antiqua"/>
          <w:sz w:val="24"/>
          <w:szCs w:val="24"/>
        </w:rPr>
        <w:t xml:space="preserve"> </w:t>
      </w:r>
      <w:r>
        <w:rPr>
          <w:rFonts w:ascii="Book Antiqua" w:hAnsi="Book Antiqua"/>
          <w:sz w:val="24"/>
          <w:szCs w:val="24"/>
        </w:rPr>
        <w:t>Also they have no mentioned any previous study regarding this topic. Every theory or literature review is cited properly</w:t>
      </w:r>
      <w:r w:rsidR="000001C2">
        <w:rPr>
          <w:rFonts w:ascii="Book Antiqua" w:hAnsi="Book Antiqua"/>
          <w:sz w:val="24"/>
          <w:szCs w:val="24"/>
        </w:rPr>
        <w:t xml:space="preserve"> but s</w:t>
      </w:r>
      <w:r>
        <w:rPr>
          <w:rFonts w:ascii="Book Antiqua" w:hAnsi="Book Antiqua"/>
          <w:sz w:val="24"/>
          <w:szCs w:val="24"/>
        </w:rPr>
        <w:t xml:space="preserve">ome of the references are not relevant they are published more than 25 years ago.  </w:t>
      </w:r>
    </w:p>
    <w:p w14:paraId="0C549137" w14:textId="5A00F9AB" w:rsidR="00B205E3" w:rsidRPr="00096248" w:rsidRDefault="00C374CF" w:rsidP="00096248">
      <w:pPr>
        <w:jc w:val="both"/>
        <w:rPr>
          <w:rFonts w:ascii="Book Antiqua" w:hAnsi="Book Antiqua"/>
          <w:b/>
          <w:bCs/>
          <w:sz w:val="24"/>
          <w:szCs w:val="24"/>
        </w:rPr>
      </w:pPr>
      <w:r w:rsidRPr="00C374CF">
        <w:rPr>
          <w:rFonts w:ascii="Book Antiqua" w:hAnsi="Book Antiqua"/>
          <w:b/>
          <w:bCs/>
          <w:sz w:val="24"/>
          <w:szCs w:val="24"/>
        </w:rPr>
        <w:t>Methodology</w:t>
      </w:r>
      <w:r w:rsidR="006F02D5">
        <w:rPr>
          <w:rFonts w:ascii="Book Antiqua" w:hAnsi="Book Antiqua"/>
          <w:b/>
          <w:bCs/>
          <w:sz w:val="24"/>
          <w:szCs w:val="24"/>
        </w:rPr>
        <w:t xml:space="preserve">: </w:t>
      </w:r>
      <w:r>
        <w:rPr>
          <w:rFonts w:ascii="Book Antiqua" w:hAnsi="Book Antiqua"/>
          <w:sz w:val="24"/>
          <w:szCs w:val="24"/>
        </w:rPr>
        <w:t xml:space="preserve">This research paper has employed only qualitative research methods to analyze the data collected. They designed a filter process to select the participants on this research study. </w:t>
      </w:r>
      <w:r w:rsidR="00862101">
        <w:rPr>
          <w:rFonts w:ascii="Book Antiqua" w:hAnsi="Book Antiqua"/>
          <w:sz w:val="24"/>
          <w:szCs w:val="24"/>
        </w:rPr>
        <w:t xml:space="preserve">The main aim of this filter process was to select to include on the research only business plans and technology entrepreneurs that were at the first stage. </w:t>
      </w:r>
      <w:r>
        <w:rPr>
          <w:rFonts w:ascii="Book Antiqua" w:hAnsi="Book Antiqua"/>
          <w:sz w:val="24"/>
          <w:szCs w:val="24"/>
        </w:rPr>
        <w:t>The filter process followed three steps:</w:t>
      </w:r>
      <w:r w:rsidR="00096248">
        <w:rPr>
          <w:rFonts w:ascii="Book Antiqua" w:hAnsi="Book Antiqua"/>
          <w:b/>
          <w:bCs/>
          <w:sz w:val="24"/>
          <w:szCs w:val="24"/>
        </w:rPr>
        <w:t xml:space="preserve"> </w:t>
      </w:r>
      <w:r w:rsidR="00B205E3" w:rsidRPr="00096248">
        <w:rPr>
          <w:rFonts w:ascii="Book Antiqua" w:hAnsi="Book Antiqua"/>
          <w:sz w:val="24"/>
          <w:szCs w:val="24"/>
        </w:rPr>
        <w:t>Business plan</w:t>
      </w:r>
      <w:r w:rsidR="00096248">
        <w:rPr>
          <w:rFonts w:ascii="Book Antiqua" w:hAnsi="Book Antiqua"/>
          <w:b/>
          <w:bCs/>
          <w:sz w:val="24"/>
          <w:szCs w:val="24"/>
        </w:rPr>
        <w:t xml:space="preserve">, </w:t>
      </w:r>
      <w:r w:rsidR="00B205E3" w:rsidRPr="00096248">
        <w:rPr>
          <w:rFonts w:ascii="Book Antiqua" w:hAnsi="Book Antiqua"/>
          <w:sz w:val="24"/>
          <w:szCs w:val="24"/>
        </w:rPr>
        <w:t>Technology entrepreneurs</w:t>
      </w:r>
      <w:r w:rsidR="00096248">
        <w:rPr>
          <w:rFonts w:ascii="Book Antiqua" w:hAnsi="Book Antiqua"/>
          <w:b/>
          <w:bCs/>
          <w:sz w:val="24"/>
          <w:szCs w:val="24"/>
        </w:rPr>
        <w:t xml:space="preserve">, </w:t>
      </w:r>
      <w:r w:rsidR="00096248" w:rsidRPr="00096248">
        <w:rPr>
          <w:rFonts w:ascii="Book Antiqua" w:hAnsi="Book Antiqua"/>
          <w:sz w:val="24"/>
          <w:szCs w:val="24"/>
        </w:rPr>
        <w:t>Startup</w:t>
      </w:r>
      <w:r w:rsidR="00B205E3" w:rsidRPr="00096248">
        <w:rPr>
          <w:rFonts w:ascii="Book Antiqua" w:hAnsi="Book Antiqua"/>
          <w:sz w:val="24"/>
          <w:szCs w:val="24"/>
        </w:rPr>
        <w:t xml:space="preserve"> stage</w:t>
      </w:r>
      <w:r w:rsidR="00B64C64" w:rsidRPr="00096248">
        <w:rPr>
          <w:rFonts w:ascii="Book Antiqua" w:hAnsi="Book Antiqua"/>
          <w:sz w:val="24"/>
          <w:szCs w:val="24"/>
        </w:rPr>
        <w:t xml:space="preserve">, this filter allowed them to select only ventures at the start up stages. </w:t>
      </w:r>
      <w:r w:rsidR="00862101" w:rsidRPr="00096248">
        <w:rPr>
          <w:rFonts w:ascii="Book Antiqua" w:hAnsi="Book Antiqua"/>
          <w:sz w:val="24"/>
          <w:szCs w:val="24"/>
        </w:rPr>
        <w:tab/>
      </w:r>
    </w:p>
    <w:p w14:paraId="2FA61C52" w14:textId="53592B4E" w:rsidR="002E67DC" w:rsidRPr="00096248" w:rsidRDefault="00E128B1" w:rsidP="00830D10">
      <w:pPr>
        <w:jc w:val="both"/>
        <w:rPr>
          <w:rFonts w:ascii="Book Antiqua" w:hAnsi="Book Antiqua"/>
          <w:sz w:val="24"/>
          <w:szCs w:val="24"/>
        </w:rPr>
      </w:pPr>
      <w:r>
        <w:rPr>
          <w:rFonts w:ascii="Book Antiqua" w:hAnsi="Book Antiqua"/>
          <w:sz w:val="24"/>
          <w:szCs w:val="24"/>
        </w:rPr>
        <w:t xml:space="preserve">The process of data collection is explained in depth, the researchers have provided a detail information regarding all steps that have followed. </w:t>
      </w:r>
      <w:r w:rsidR="00E02120">
        <w:rPr>
          <w:rFonts w:ascii="Book Antiqua" w:hAnsi="Book Antiqua"/>
          <w:sz w:val="24"/>
          <w:szCs w:val="24"/>
        </w:rPr>
        <w:t xml:space="preserve">They conducted pilot studies before the empirical research. </w:t>
      </w:r>
      <w:r w:rsidR="00DF4F75">
        <w:rPr>
          <w:rFonts w:ascii="Book Antiqua" w:hAnsi="Book Antiqua"/>
          <w:sz w:val="24"/>
          <w:szCs w:val="24"/>
        </w:rPr>
        <w:t>The main aim of the pilot studies was to test the data from literature review and previous research carried on this field.</w:t>
      </w:r>
      <w:r w:rsidR="001D58A0">
        <w:rPr>
          <w:rFonts w:ascii="Book Antiqua" w:hAnsi="Book Antiqua"/>
          <w:sz w:val="24"/>
          <w:szCs w:val="24"/>
        </w:rPr>
        <w:t xml:space="preserve"> They have explained in </w:t>
      </w:r>
      <w:r w:rsidR="001D58A0">
        <w:rPr>
          <w:rFonts w:ascii="Book Antiqua" w:hAnsi="Book Antiqua"/>
          <w:sz w:val="24"/>
          <w:szCs w:val="24"/>
        </w:rPr>
        <w:lastRenderedPageBreak/>
        <w:t xml:space="preserve">detail the process of the interview the duration time ( 53 minutes and 14 seconds). They have mentioned that the transcription of the interviews has been done by both researchers but they have not mentioned how interviewed the </w:t>
      </w:r>
      <w:r w:rsidR="00DF4F75">
        <w:rPr>
          <w:rFonts w:ascii="Book Antiqua" w:hAnsi="Book Antiqua"/>
          <w:sz w:val="24"/>
          <w:szCs w:val="24"/>
        </w:rPr>
        <w:t xml:space="preserve"> </w:t>
      </w:r>
      <w:r w:rsidR="001D58A0">
        <w:rPr>
          <w:rFonts w:ascii="Book Antiqua" w:hAnsi="Book Antiqua"/>
          <w:sz w:val="24"/>
          <w:szCs w:val="24"/>
        </w:rPr>
        <w:t xml:space="preserve">entrepreneurs. Were both researchers present at the time when the interview took place? This is not clear from the article. </w:t>
      </w:r>
      <w:r w:rsidR="004A319B">
        <w:rPr>
          <w:rFonts w:ascii="Book Antiqua" w:hAnsi="Book Antiqua"/>
          <w:sz w:val="24"/>
          <w:szCs w:val="24"/>
        </w:rPr>
        <w:t>Also the cont</w:t>
      </w:r>
      <w:r w:rsidR="00D2584F">
        <w:rPr>
          <w:rFonts w:ascii="Book Antiqua" w:hAnsi="Book Antiqua"/>
          <w:sz w:val="24"/>
          <w:szCs w:val="24"/>
        </w:rPr>
        <w:t>ent of the questionnaires is not provided.</w:t>
      </w:r>
      <w:r w:rsidR="005244D7">
        <w:rPr>
          <w:rFonts w:ascii="Book Antiqua" w:hAnsi="Book Antiqua"/>
          <w:sz w:val="24"/>
          <w:szCs w:val="24"/>
        </w:rPr>
        <w:t xml:space="preserve"> How many questions did they ask? Did they test them before in order to find out if it was relevant to the study? These data supposed to be part of the research paper but are not provided by the authors. </w:t>
      </w:r>
      <w:r w:rsidR="002E67DC">
        <w:rPr>
          <w:rFonts w:ascii="Book Antiqua" w:hAnsi="Book Antiqua"/>
          <w:sz w:val="24"/>
          <w:szCs w:val="24"/>
        </w:rPr>
        <w:t xml:space="preserve">The problem is not defined clearly in the body of the article, statement regarding the problem is missing. </w:t>
      </w:r>
    </w:p>
    <w:p w14:paraId="27D77ED9" w14:textId="612704CB" w:rsidR="00E8546D" w:rsidRPr="006F02D5" w:rsidRDefault="00E8546D" w:rsidP="00830D10">
      <w:pPr>
        <w:jc w:val="both"/>
        <w:rPr>
          <w:rFonts w:ascii="Book Antiqua" w:hAnsi="Book Antiqua"/>
          <w:b/>
          <w:bCs/>
          <w:sz w:val="24"/>
          <w:szCs w:val="24"/>
        </w:rPr>
      </w:pPr>
      <w:r w:rsidRPr="00E8546D">
        <w:rPr>
          <w:rFonts w:ascii="Book Antiqua" w:hAnsi="Book Antiqua"/>
          <w:b/>
          <w:bCs/>
          <w:sz w:val="24"/>
          <w:szCs w:val="24"/>
        </w:rPr>
        <w:t>Limitations</w:t>
      </w:r>
      <w:r w:rsidR="006F02D5">
        <w:rPr>
          <w:rFonts w:ascii="Book Antiqua" w:hAnsi="Book Antiqua"/>
          <w:b/>
          <w:bCs/>
          <w:sz w:val="24"/>
          <w:szCs w:val="24"/>
        </w:rPr>
        <w:t xml:space="preserve">: </w:t>
      </w:r>
      <w:r w:rsidR="000A0A3A">
        <w:rPr>
          <w:rFonts w:ascii="Book Antiqua" w:hAnsi="Book Antiqua"/>
          <w:sz w:val="24"/>
          <w:szCs w:val="24"/>
        </w:rPr>
        <w:t xml:space="preserve">The research paper presents a purely qualitative research. </w:t>
      </w:r>
      <w:r w:rsidR="00CF2EBD">
        <w:rPr>
          <w:rFonts w:ascii="Book Antiqua" w:hAnsi="Book Antiqua"/>
          <w:sz w:val="24"/>
          <w:szCs w:val="24"/>
        </w:rPr>
        <w:t xml:space="preserve">The quality of the data collected on qualitative research is subjective. They have mentioned that in order to avoid this problem the The number of interviewers was relatively small, only 25 entrepreneurs were interviewed. </w:t>
      </w:r>
      <w:r w:rsidR="009C307E">
        <w:rPr>
          <w:rFonts w:ascii="Book Antiqua" w:hAnsi="Book Antiqua"/>
          <w:sz w:val="24"/>
          <w:szCs w:val="24"/>
        </w:rPr>
        <w:t xml:space="preserve">They have have also argued that they have used mix methods in this empirical study in order to avoid interferences. They should also mentioned the fact that quantitative research can not be measured statistically as another limitation of this paper. </w:t>
      </w:r>
    </w:p>
    <w:p w14:paraId="0250CB92" w14:textId="5DB9345B" w:rsidR="002974B8" w:rsidRPr="002E7D52" w:rsidRDefault="002974B8" w:rsidP="00830D10">
      <w:pPr>
        <w:jc w:val="both"/>
        <w:rPr>
          <w:rFonts w:ascii="Book Antiqua" w:hAnsi="Book Antiqua"/>
          <w:sz w:val="24"/>
          <w:szCs w:val="24"/>
        </w:rPr>
      </w:pPr>
      <w:r w:rsidRPr="006F02D5">
        <w:rPr>
          <w:rFonts w:ascii="Book Antiqua" w:hAnsi="Book Antiqua"/>
          <w:b/>
          <w:bCs/>
          <w:sz w:val="24"/>
          <w:szCs w:val="24"/>
        </w:rPr>
        <w:t>Conclusion</w:t>
      </w:r>
      <w:r w:rsidR="006F02D5" w:rsidRPr="006F02D5">
        <w:rPr>
          <w:rFonts w:ascii="Book Antiqua" w:hAnsi="Book Antiqua"/>
          <w:b/>
          <w:bCs/>
          <w:sz w:val="24"/>
          <w:szCs w:val="24"/>
        </w:rPr>
        <w:t>:</w:t>
      </w:r>
      <w:r w:rsidR="006F02D5">
        <w:rPr>
          <w:rFonts w:ascii="Book Antiqua" w:hAnsi="Book Antiqua"/>
          <w:sz w:val="24"/>
          <w:szCs w:val="24"/>
        </w:rPr>
        <w:t xml:space="preserve"> </w:t>
      </w:r>
      <w:r w:rsidR="00096248">
        <w:rPr>
          <w:rFonts w:ascii="Book Antiqua" w:hAnsi="Book Antiqua"/>
          <w:sz w:val="24"/>
          <w:szCs w:val="24"/>
        </w:rPr>
        <w:t xml:space="preserve">The authors have presented the results and conclusions in two separate section, this makes it simpler for the reader to understand the topic. </w:t>
      </w:r>
      <w:r>
        <w:rPr>
          <w:rFonts w:ascii="Book Antiqua" w:hAnsi="Book Antiqua"/>
          <w:sz w:val="24"/>
          <w:szCs w:val="24"/>
        </w:rPr>
        <w:t>On the conclusion section they do not address this problem to further studies.</w:t>
      </w:r>
      <w:r w:rsidR="004B5DE4">
        <w:rPr>
          <w:rFonts w:ascii="Book Antiqua" w:hAnsi="Book Antiqua"/>
          <w:sz w:val="24"/>
          <w:szCs w:val="24"/>
        </w:rPr>
        <w:t xml:space="preserve"> In the conclusion section they have cited a reference and</w:t>
      </w:r>
      <w:r w:rsidR="0040124C">
        <w:rPr>
          <w:rFonts w:ascii="Book Antiqua" w:hAnsi="Book Antiqua"/>
          <w:sz w:val="24"/>
          <w:szCs w:val="24"/>
        </w:rPr>
        <w:t xml:space="preserve"> it is not very common to cite a reference in the conclusion section. </w:t>
      </w:r>
    </w:p>
    <w:p w14:paraId="4F260F88" w14:textId="022EB751" w:rsidR="00422135" w:rsidRDefault="00422135" w:rsidP="00830D10">
      <w:pPr>
        <w:jc w:val="both"/>
        <w:rPr>
          <w:rFonts w:ascii="Book Antiqua" w:hAnsi="Book Antiqua"/>
          <w:b/>
          <w:bCs/>
          <w:sz w:val="24"/>
          <w:szCs w:val="24"/>
        </w:rPr>
      </w:pPr>
    </w:p>
    <w:p w14:paraId="553B48E9" w14:textId="5E68EC1C" w:rsidR="00422135" w:rsidRDefault="00422135" w:rsidP="00830D10">
      <w:pPr>
        <w:jc w:val="both"/>
        <w:rPr>
          <w:rFonts w:ascii="Book Antiqua" w:hAnsi="Book Antiqua"/>
          <w:b/>
          <w:bCs/>
          <w:sz w:val="24"/>
          <w:szCs w:val="24"/>
        </w:rPr>
      </w:pPr>
    </w:p>
    <w:p w14:paraId="7A36DA5D" w14:textId="25642D14" w:rsidR="00422135" w:rsidRDefault="00422135" w:rsidP="00830D10">
      <w:pPr>
        <w:jc w:val="both"/>
        <w:rPr>
          <w:rFonts w:ascii="Book Antiqua" w:hAnsi="Book Antiqua"/>
          <w:b/>
          <w:bCs/>
          <w:sz w:val="24"/>
          <w:szCs w:val="24"/>
        </w:rPr>
      </w:pPr>
    </w:p>
    <w:p w14:paraId="0F222585" w14:textId="2C061D35" w:rsidR="00422135" w:rsidRDefault="00422135" w:rsidP="00830D10">
      <w:pPr>
        <w:jc w:val="both"/>
        <w:rPr>
          <w:rFonts w:ascii="Book Antiqua" w:hAnsi="Book Antiqua"/>
          <w:b/>
          <w:bCs/>
          <w:sz w:val="24"/>
          <w:szCs w:val="24"/>
        </w:rPr>
      </w:pPr>
    </w:p>
    <w:p w14:paraId="019B5572" w14:textId="3F29AC10" w:rsidR="00422135" w:rsidRDefault="00422135" w:rsidP="00830D10">
      <w:pPr>
        <w:jc w:val="both"/>
        <w:rPr>
          <w:rFonts w:ascii="Book Antiqua" w:hAnsi="Book Antiqua"/>
          <w:b/>
          <w:bCs/>
          <w:sz w:val="24"/>
          <w:szCs w:val="24"/>
        </w:rPr>
      </w:pPr>
    </w:p>
    <w:p w14:paraId="3CBABDC0" w14:textId="630E4F2E" w:rsidR="00422135" w:rsidRDefault="00422135" w:rsidP="00830D10">
      <w:pPr>
        <w:jc w:val="both"/>
        <w:rPr>
          <w:rFonts w:ascii="Book Antiqua" w:hAnsi="Book Antiqua"/>
          <w:b/>
          <w:bCs/>
          <w:sz w:val="24"/>
          <w:szCs w:val="24"/>
        </w:rPr>
      </w:pPr>
    </w:p>
    <w:p w14:paraId="37008F26" w14:textId="2B806CD0" w:rsidR="00422135" w:rsidRDefault="00422135" w:rsidP="00830D10">
      <w:pPr>
        <w:jc w:val="both"/>
        <w:rPr>
          <w:rFonts w:ascii="Book Antiqua" w:hAnsi="Book Antiqua"/>
          <w:b/>
          <w:bCs/>
          <w:sz w:val="24"/>
          <w:szCs w:val="24"/>
        </w:rPr>
      </w:pPr>
    </w:p>
    <w:p w14:paraId="78DB3064" w14:textId="0BDC5B73" w:rsidR="00422135" w:rsidRDefault="00422135" w:rsidP="00830D10">
      <w:pPr>
        <w:jc w:val="both"/>
        <w:rPr>
          <w:rFonts w:ascii="Book Antiqua" w:hAnsi="Book Antiqua"/>
          <w:b/>
          <w:bCs/>
          <w:sz w:val="24"/>
          <w:szCs w:val="24"/>
        </w:rPr>
      </w:pPr>
    </w:p>
    <w:p w14:paraId="1FAD0CA4" w14:textId="4CCABC74" w:rsidR="00422135" w:rsidRDefault="00422135" w:rsidP="00830D10">
      <w:pPr>
        <w:jc w:val="both"/>
        <w:rPr>
          <w:rFonts w:ascii="Book Antiqua" w:hAnsi="Book Antiqua"/>
          <w:b/>
          <w:bCs/>
          <w:sz w:val="24"/>
          <w:szCs w:val="24"/>
        </w:rPr>
      </w:pPr>
    </w:p>
    <w:p w14:paraId="18AC95EB" w14:textId="300021CD" w:rsidR="00422135" w:rsidRDefault="00422135" w:rsidP="00830D10">
      <w:pPr>
        <w:jc w:val="both"/>
        <w:rPr>
          <w:rFonts w:ascii="Book Antiqua" w:hAnsi="Book Antiqua"/>
          <w:b/>
          <w:bCs/>
          <w:sz w:val="24"/>
          <w:szCs w:val="24"/>
        </w:rPr>
      </w:pPr>
    </w:p>
    <w:p w14:paraId="101D8F9D" w14:textId="591B4137" w:rsidR="00422135" w:rsidRDefault="00422135" w:rsidP="00830D10">
      <w:pPr>
        <w:jc w:val="both"/>
        <w:rPr>
          <w:rFonts w:ascii="Book Antiqua" w:hAnsi="Book Antiqua"/>
          <w:b/>
          <w:bCs/>
          <w:sz w:val="24"/>
          <w:szCs w:val="24"/>
        </w:rPr>
      </w:pPr>
    </w:p>
    <w:p w14:paraId="59A2DC7C" w14:textId="57F16DB1" w:rsidR="00422135" w:rsidRDefault="00422135" w:rsidP="00830D10">
      <w:pPr>
        <w:jc w:val="both"/>
        <w:rPr>
          <w:rFonts w:ascii="Book Antiqua" w:hAnsi="Book Antiqua"/>
          <w:b/>
          <w:bCs/>
          <w:sz w:val="24"/>
          <w:szCs w:val="24"/>
        </w:rPr>
      </w:pPr>
    </w:p>
    <w:sdt>
      <w:sdtPr>
        <w:id w:val="-276873404"/>
        <w:docPartObj>
          <w:docPartGallery w:val="Bibliographies"/>
          <w:docPartUnique/>
        </w:docPartObj>
      </w:sdtPr>
      <w:sdtEndPr>
        <w:rPr>
          <w:rFonts w:asciiTheme="minorHAnsi" w:eastAsiaTheme="minorHAnsi" w:hAnsiTheme="minorHAnsi" w:cstheme="minorBidi"/>
          <w:color w:val="auto"/>
          <w:sz w:val="22"/>
          <w:szCs w:val="22"/>
        </w:rPr>
      </w:sdtEndPr>
      <w:sdtContent>
        <w:p w14:paraId="3712B4CF" w14:textId="22F04CD4" w:rsidR="003A5B1D" w:rsidRDefault="003A5B1D">
          <w:pPr>
            <w:pStyle w:val="Heading1"/>
          </w:pPr>
          <w:r>
            <w:t>References</w:t>
          </w:r>
        </w:p>
        <w:sdt>
          <w:sdtPr>
            <w:id w:val="-573587230"/>
            <w:bibliography/>
          </w:sdtPr>
          <w:sdtContent>
            <w:p w14:paraId="3A128F76" w14:textId="77777777" w:rsidR="003A5B1D" w:rsidRDefault="003A5B1D" w:rsidP="003A5B1D">
              <w:pPr>
                <w:pStyle w:val="Bibliography"/>
                <w:rPr>
                  <w:noProof/>
                  <w:sz w:val="24"/>
                  <w:szCs w:val="24"/>
                </w:rPr>
              </w:pPr>
              <w:r>
                <w:fldChar w:fldCharType="begin"/>
              </w:r>
              <w:r>
                <w:instrText xml:space="preserve"> BIBLIOGRAPHY </w:instrText>
              </w:r>
              <w:r>
                <w:fldChar w:fldCharType="separate"/>
              </w:r>
              <w:r>
                <w:rPr>
                  <w:noProof/>
                </w:rPr>
                <w:t xml:space="preserve">Gataley, C. C. &amp; Cunningham , A. J., 2014. Building intellectual capital in incubated technology firms. </w:t>
              </w:r>
              <w:r>
                <w:rPr>
                  <w:i/>
                  <w:iCs/>
                  <w:noProof/>
                </w:rPr>
                <w:t xml:space="preserve">Emeral Insight , </w:t>
              </w:r>
              <w:r>
                <w:rPr>
                  <w:noProof/>
                </w:rPr>
                <w:t>15(14), pp. 516-536.</w:t>
              </w:r>
            </w:p>
            <w:bookmarkStart w:id="7" w:name="_GoBack"/>
            <w:bookmarkEnd w:id="7"/>
            <w:p w14:paraId="63AF44C2" w14:textId="7A6C2C66" w:rsidR="003A5B1D" w:rsidRDefault="003A5B1D" w:rsidP="003A5B1D">
              <w:r>
                <w:rPr>
                  <w:b/>
                  <w:bCs/>
                  <w:noProof/>
                </w:rPr>
                <w:fldChar w:fldCharType="end"/>
              </w:r>
            </w:p>
          </w:sdtContent>
        </w:sdt>
      </w:sdtContent>
    </w:sdt>
    <w:p w14:paraId="640A07AD" w14:textId="6FD552A8" w:rsidR="00422135" w:rsidRDefault="00422135" w:rsidP="00830D10">
      <w:pPr>
        <w:jc w:val="both"/>
        <w:rPr>
          <w:rFonts w:ascii="Book Antiqua" w:hAnsi="Book Antiqua"/>
          <w:b/>
          <w:bCs/>
          <w:sz w:val="24"/>
          <w:szCs w:val="24"/>
        </w:rPr>
      </w:pPr>
    </w:p>
    <w:p w14:paraId="65D0FCED" w14:textId="1D8400B8" w:rsidR="00422135" w:rsidRDefault="00422135" w:rsidP="00830D10">
      <w:pPr>
        <w:jc w:val="both"/>
        <w:rPr>
          <w:rFonts w:ascii="Book Antiqua" w:hAnsi="Book Antiqua"/>
          <w:b/>
          <w:bCs/>
          <w:sz w:val="24"/>
          <w:szCs w:val="24"/>
        </w:rPr>
      </w:pPr>
    </w:p>
    <w:p w14:paraId="6C1C468B" w14:textId="13CB2913" w:rsidR="00422135" w:rsidRDefault="00422135" w:rsidP="00830D10">
      <w:pPr>
        <w:jc w:val="both"/>
        <w:rPr>
          <w:rFonts w:ascii="Book Antiqua" w:hAnsi="Book Antiqua"/>
          <w:b/>
          <w:bCs/>
          <w:sz w:val="24"/>
          <w:szCs w:val="24"/>
        </w:rPr>
      </w:pPr>
    </w:p>
    <w:p w14:paraId="73F38B00" w14:textId="61287BAE" w:rsidR="00422135" w:rsidRDefault="00422135" w:rsidP="00830D10">
      <w:pPr>
        <w:jc w:val="both"/>
        <w:rPr>
          <w:rFonts w:ascii="Book Antiqua" w:hAnsi="Book Antiqua"/>
          <w:b/>
          <w:bCs/>
          <w:sz w:val="24"/>
          <w:szCs w:val="24"/>
        </w:rPr>
      </w:pPr>
    </w:p>
    <w:p w14:paraId="119CC859" w14:textId="1D0F1B14" w:rsidR="008F0A2F" w:rsidRDefault="008F0A2F" w:rsidP="00D548ED">
      <w:pPr>
        <w:jc w:val="both"/>
        <w:rPr>
          <w:rFonts w:ascii="Book Antiqua" w:hAnsi="Book Antiqua"/>
          <w:b/>
          <w:bCs/>
          <w:sz w:val="24"/>
          <w:szCs w:val="24"/>
        </w:rPr>
      </w:pPr>
      <w:bookmarkStart w:id="8" w:name="_Hlk17825361"/>
    </w:p>
    <w:bookmarkEnd w:id="8"/>
    <w:p w14:paraId="05954AEA" w14:textId="77777777" w:rsidR="008F0A2F" w:rsidRDefault="008F0A2F" w:rsidP="008F0A2F">
      <w:pPr>
        <w:jc w:val="both"/>
        <w:rPr>
          <w:rFonts w:ascii="Book Antiqua" w:hAnsi="Book Antiqua"/>
          <w:b/>
          <w:bCs/>
          <w:sz w:val="24"/>
          <w:szCs w:val="24"/>
        </w:rPr>
      </w:pPr>
    </w:p>
    <w:p w14:paraId="33046703" w14:textId="4AF0AABE" w:rsidR="008F0A2F" w:rsidRDefault="008F0A2F" w:rsidP="008F0A2F">
      <w:pPr>
        <w:jc w:val="both"/>
        <w:rPr>
          <w:rFonts w:ascii="Book Antiqua" w:hAnsi="Book Antiqua"/>
          <w:b/>
          <w:bCs/>
          <w:sz w:val="24"/>
          <w:szCs w:val="24"/>
        </w:rPr>
      </w:pPr>
    </w:p>
    <w:p w14:paraId="0DD30DE6" w14:textId="77777777" w:rsidR="008F0A2F" w:rsidRDefault="008F0A2F" w:rsidP="008F0A2F">
      <w:pPr>
        <w:jc w:val="both"/>
        <w:rPr>
          <w:rFonts w:ascii="Book Antiqua" w:hAnsi="Book Antiqua"/>
          <w:b/>
          <w:bCs/>
          <w:sz w:val="24"/>
          <w:szCs w:val="24"/>
        </w:rPr>
      </w:pPr>
    </w:p>
    <w:p w14:paraId="7D8231F5" w14:textId="77777777" w:rsidR="00422135" w:rsidRPr="00980F4A" w:rsidRDefault="00422135" w:rsidP="00830D10">
      <w:pPr>
        <w:jc w:val="both"/>
        <w:rPr>
          <w:rFonts w:ascii="Book Antiqua" w:hAnsi="Book Antiqua"/>
          <w:b/>
          <w:bCs/>
          <w:sz w:val="24"/>
          <w:szCs w:val="24"/>
        </w:rPr>
      </w:pPr>
    </w:p>
    <w:sectPr w:rsidR="00422135" w:rsidRPr="00980F4A" w:rsidSect="008E635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E29D9"/>
    <w:multiLevelType w:val="hybridMultilevel"/>
    <w:tmpl w:val="008C3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4E62EF"/>
    <w:multiLevelType w:val="hybridMultilevel"/>
    <w:tmpl w:val="D054D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1436B8"/>
    <w:multiLevelType w:val="hybridMultilevel"/>
    <w:tmpl w:val="EF5EA162"/>
    <w:lvl w:ilvl="0" w:tplc="9DF2BF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992187"/>
    <w:multiLevelType w:val="hybridMultilevel"/>
    <w:tmpl w:val="4C92D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5C1AEE"/>
    <w:multiLevelType w:val="hybridMultilevel"/>
    <w:tmpl w:val="675CA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6D24ED"/>
    <w:multiLevelType w:val="hybridMultilevel"/>
    <w:tmpl w:val="FE106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BA55AC"/>
    <w:multiLevelType w:val="hybridMultilevel"/>
    <w:tmpl w:val="AB209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2D70F8"/>
    <w:multiLevelType w:val="hybridMultilevel"/>
    <w:tmpl w:val="D61A5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5454EC"/>
    <w:multiLevelType w:val="hybridMultilevel"/>
    <w:tmpl w:val="F4A86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82106C"/>
    <w:multiLevelType w:val="hybridMultilevel"/>
    <w:tmpl w:val="D12041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FE6402"/>
    <w:multiLevelType w:val="hybridMultilevel"/>
    <w:tmpl w:val="A4480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BE0523"/>
    <w:multiLevelType w:val="hybridMultilevel"/>
    <w:tmpl w:val="56CA0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E13BF4"/>
    <w:multiLevelType w:val="hybridMultilevel"/>
    <w:tmpl w:val="91F4A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247CCF"/>
    <w:multiLevelType w:val="hybridMultilevel"/>
    <w:tmpl w:val="2B861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8"/>
  </w:num>
  <w:num w:numId="5">
    <w:abstractNumId w:val="4"/>
  </w:num>
  <w:num w:numId="6">
    <w:abstractNumId w:val="3"/>
  </w:num>
  <w:num w:numId="7">
    <w:abstractNumId w:val="7"/>
  </w:num>
  <w:num w:numId="8">
    <w:abstractNumId w:val="0"/>
  </w:num>
  <w:num w:numId="9">
    <w:abstractNumId w:val="12"/>
  </w:num>
  <w:num w:numId="10">
    <w:abstractNumId w:val="1"/>
  </w:num>
  <w:num w:numId="11">
    <w:abstractNumId w:val="10"/>
  </w:num>
  <w:num w:numId="12">
    <w:abstractNumId w:val="13"/>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076"/>
    <w:rsid w:val="000001C2"/>
    <w:rsid w:val="000255E7"/>
    <w:rsid w:val="0002606A"/>
    <w:rsid w:val="00063E59"/>
    <w:rsid w:val="000821E3"/>
    <w:rsid w:val="0008273B"/>
    <w:rsid w:val="000863DE"/>
    <w:rsid w:val="00091C9E"/>
    <w:rsid w:val="0009380C"/>
    <w:rsid w:val="00094FB5"/>
    <w:rsid w:val="00096248"/>
    <w:rsid w:val="000972ED"/>
    <w:rsid w:val="000A0A3A"/>
    <w:rsid w:val="000A68C5"/>
    <w:rsid w:val="000C15A2"/>
    <w:rsid w:val="000D66B4"/>
    <w:rsid w:val="000E301B"/>
    <w:rsid w:val="00115052"/>
    <w:rsid w:val="001441CB"/>
    <w:rsid w:val="00146F33"/>
    <w:rsid w:val="00172F91"/>
    <w:rsid w:val="001841D8"/>
    <w:rsid w:val="00186C26"/>
    <w:rsid w:val="001D58A0"/>
    <w:rsid w:val="00203632"/>
    <w:rsid w:val="002537B6"/>
    <w:rsid w:val="002638F9"/>
    <w:rsid w:val="002705D0"/>
    <w:rsid w:val="00284839"/>
    <w:rsid w:val="00290263"/>
    <w:rsid w:val="002974B8"/>
    <w:rsid w:val="002A13F1"/>
    <w:rsid w:val="002A68AB"/>
    <w:rsid w:val="002C7942"/>
    <w:rsid w:val="002D54F4"/>
    <w:rsid w:val="002E67DC"/>
    <w:rsid w:val="002E7D52"/>
    <w:rsid w:val="00304639"/>
    <w:rsid w:val="00324332"/>
    <w:rsid w:val="003579C5"/>
    <w:rsid w:val="00367E29"/>
    <w:rsid w:val="003950D5"/>
    <w:rsid w:val="003A5B1D"/>
    <w:rsid w:val="003A6DA0"/>
    <w:rsid w:val="003C6007"/>
    <w:rsid w:val="003D4455"/>
    <w:rsid w:val="003E5F32"/>
    <w:rsid w:val="0040124C"/>
    <w:rsid w:val="00422135"/>
    <w:rsid w:val="00441018"/>
    <w:rsid w:val="004425D5"/>
    <w:rsid w:val="00450A8C"/>
    <w:rsid w:val="00455CA4"/>
    <w:rsid w:val="0045705F"/>
    <w:rsid w:val="00473169"/>
    <w:rsid w:val="004A319B"/>
    <w:rsid w:val="004B5DE4"/>
    <w:rsid w:val="004C356A"/>
    <w:rsid w:val="004C5713"/>
    <w:rsid w:val="004F1AD2"/>
    <w:rsid w:val="00512757"/>
    <w:rsid w:val="005244D7"/>
    <w:rsid w:val="00535939"/>
    <w:rsid w:val="00564369"/>
    <w:rsid w:val="005670D8"/>
    <w:rsid w:val="00581B4A"/>
    <w:rsid w:val="005F705A"/>
    <w:rsid w:val="006203FB"/>
    <w:rsid w:val="0063177F"/>
    <w:rsid w:val="006426FA"/>
    <w:rsid w:val="00650F09"/>
    <w:rsid w:val="00662A0F"/>
    <w:rsid w:val="00685489"/>
    <w:rsid w:val="006C65C9"/>
    <w:rsid w:val="006D11AA"/>
    <w:rsid w:val="006D4479"/>
    <w:rsid w:val="006E0D56"/>
    <w:rsid w:val="006F02D5"/>
    <w:rsid w:val="006F5E9B"/>
    <w:rsid w:val="00727B76"/>
    <w:rsid w:val="00727EC3"/>
    <w:rsid w:val="00746E6C"/>
    <w:rsid w:val="00761D3E"/>
    <w:rsid w:val="00762426"/>
    <w:rsid w:val="00791383"/>
    <w:rsid w:val="00794A52"/>
    <w:rsid w:val="007B072A"/>
    <w:rsid w:val="007C76E4"/>
    <w:rsid w:val="007E4DB5"/>
    <w:rsid w:val="007E5686"/>
    <w:rsid w:val="00802CA6"/>
    <w:rsid w:val="0081221B"/>
    <w:rsid w:val="00823CD2"/>
    <w:rsid w:val="00830D10"/>
    <w:rsid w:val="00862101"/>
    <w:rsid w:val="00876F1E"/>
    <w:rsid w:val="0088554D"/>
    <w:rsid w:val="008A1D94"/>
    <w:rsid w:val="008A6150"/>
    <w:rsid w:val="008C505E"/>
    <w:rsid w:val="008E6354"/>
    <w:rsid w:val="008F0A2F"/>
    <w:rsid w:val="008F582E"/>
    <w:rsid w:val="0097588E"/>
    <w:rsid w:val="00975EB0"/>
    <w:rsid w:val="00980F4A"/>
    <w:rsid w:val="009872F1"/>
    <w:rsid w:val="009C2194"/>
    <w:rsid w:val="009C307E"/>
    <w:rsid w:val="00A232D2"/>
    <w:rsid w:val="00A500BE"/>
    <w:rsid w:val="00A612BC"/>
    <w:rsid w:val="00A924DD"/>
    <w:rsid w:val="00AA5EB9"/>
    <w:rsid w:val="00AB29FD"/>
    <w:rsid w:val="00AB6E6B"/>
    <w:rsid w:val="00AF64C1"/>
    <w:rsid w:val="00AF7B0B"/>
    <w:rsid w:val="00B02B77"/>
    <w:rsid w:val="00B0323D"/>
    <w:rsid w:val="00B06D40"/>
    <w:rsid w:val="00B13E1E"/>
    <w:rsid w:val="00B205E3"/>
    <w:rsid w:val="00B64C64"/>
    <w:rsid w:val="00B822D3"/>
    <w:rsid w:val="00B83423"/>
    <w:rsid w:val="00B85D21"/>
    <w:rsid w:val="00BA652A"/>
    <w:rsid w:val="00BC2CCB"/>
    <w:rsid w:val="00BC4B59"/>
    <w:rsid w:val="00C10987"/>
    <w:rsid w:val="00C22D35"/>
    <w:rsid w:val="00C30F45"/>
    <w:rsid w:val="00C374CF"/>
    <w:rsid w:val="00C5424A"/>
    <w:rsid w:val="00C61C12"/>
    <w:rsid w:val="00C651BD"/>
    <w:rsid w:val="00C65746"/>
    <w:rsid w:val="00C96CFF"/>
    <w:rsid w:val="00CB47AD"/>
    <w:rsid w:val="00CC3368"/>
    <w:rsid w:val="00CD0EA3"/>
    <w:rsid w:val="00CD4A0A"/>
    <w:rsid w:val="00CF2EBD"/>
    <w:rsid w:val="00D2584F"/>
    <w:rsid w:val="00D465B7"/>
    <w:rsid w:val="00D51ED7"/>
    <w:rsid w:val="00D548ED"/>
    <w:rsid w:val="00D551CE"/>
    <w:rsid w:val="00D579DC"/>
    <w:rsid w:val="00D76B6D"/>
    <w:rsid w:val="00D81EEE"/>
    <w:rsid w:val="00D92040"/>
    <w:rsid w:val="00D9300C"/>
    <w:rsid w:val="00DA3BD5"/>
    <w:rsid w:val="00DA6EA6"/>
    <w:rsid w:val="00DB7228"/>
    <w:rsid w:val="00DC66AF"/>
    <w:rsid w:val="00DF4F75"/>
    <w:rsid w:val="00E02120"/>
    <w:rsid w:val="00E0236A"/>
    <w:rsid w:val="00E128B1"/>
    <w:rsid w:val="00E45942"/>
    <w:rsid w:val="00E5358B"/>
    <w:rsid w:val="00E56CD5"/>
    <w:rsid w:val="00E84365"/>
    <w:rsid w:val="00E8546D"/>
    <w:rsid w:val="00E85E81"/>
    <w:rsid w:val="00E92899"/>
    <w:rsid w:val="00EB663D"/>
    <w:rsid w:val="00EB7488"/>
    <w:rsid w:val="00EC2F50"/>
    <w:rsid w:val="00EC5CD2"/>
    <w:rsid w:val="00EC7669"/>
    <w:rsid w:val="00ED6FD9"/>
    <w:rsid w:val="00EF26E2"/>
    <w:rsid w:val="00F01076"/>
    <w:rsid w:val="00F16DD5"/>
    <w:rsid w:val="00F209E5"/>
    <w:rsid w:val="00F228B7"/>
    <w:rsid w:val="00F34DC6"/>
    <w:rsid w:val="00F40368"/>
    <w:rsid w:val="00F704DE"/>
    <w:rsid w:val="00F76431"/>
    <w:rsid w:val="00F977C3"/>
    <w:rsid w:val="00FA421C"/>
    <w:rsid w:val="00FD3C95"/>
    <w:rsid w:val="00FE0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ACCA2"/>
  <w15:chartTrackingRefBased/>
  <w15:docId w15:val="{C442A6EE-FE8A-4BE2-A1F6-73DF4555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076"/>
  </w:style>
  <w:style w:type="paragraph" w:styleId="Heading1">
    <w:name w:val="heading 1"/>
    <w:basedOn w:val="Normal"/>
    <w:next w:val="Normal"/>
    <w:link w:val="Heading1Char"/>
    <w:uiPriority w:val="9"/>
    <w:qFormat/>
    <w:rsid w:val="000001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076"/>
    <w:pPr>
      <w:ind w:left="720"/>
      <w:contextualSpacing/>
    </w:pPr>
  </w:style>
  <w:style w:type="paragraph" w:styleId="NoSpacing">
    <w:name w:val="No Spacing"/>
    <w:link w:val="NoSpacingChar"/>
    <w:uiPriority w:val="1"/>
    <w:qFormat/>
    <w:rsid w:val="008E6354"/>
    <w:pPr>
      <w:spacing w:after="0" w:line="240" w:lineRule="auto"/>
    </w:pPr>
    <w:rPr>
      <w:rFonts w:eastAsiaTheme="minorEastAsia"/>
    </w:rPr>
  </w:style>
  <w:style w:type="character" w:customStyle="1" w:styleId="NoSpacingChar">
    <w:name w:val="No Spacing Char"/>
    <w:basedOn w:val="DefaultParagraphFont"/>
    <w:link w:val="NoSpacing"/>
    <w:uiPriority w:val="1"/>
    <w:rsid w:val="008E6354"/>
    <w:rPr>
      <w:rFonts w:eastAsiaTheme="minorEastAsia"/>
    </w:rPr>
  </w:style>
  <w:style w:type="character" w:customStyle="1" w:styleId="Heading1Char">
    <w:name w:val="Heading 1 Char"/>
    <w:basedOn w:val="DefaultParagraphFont"/>
    <w:link w:val="Heading1"/>
    <w:uiPriority w:val="9"/>
    <w:rsid w:val="000001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221B"/>
    <w:pPr>
      <w:outlineLvl w:val="9"/>
    </w:pPr>
  </w:style>
  <w:style w:type="paragraph" w:styleId="TOC1">
    <w:name w:val="toc 1"/>
    <w:basedOn w:val="Normal"/>
    <w:next w:val="Normal"/>
    <w:autoRedefine/>
    <w:uiPriority w:val="39"/>
    <w:unhideWhenUsed/>
    <w:rsid w:val="0081221B"/>
    <w:pPr>
      <w:spacing w:after="100"/>
    </w:pPr>
  </w:style>
  <w:style w:type="character" w:styleId="Hyperlink">
    <w:name w:val="Hyperlink"/>
    <w:basedOn w:val="DefaultParagraphFont"/>
    <w:uiPriority w:val="99"/>
    <w:unhideWhenUsed/>
    <w:rsid w:val="0081221B"/>
    <w:rPr>
      <w:color w:val="0563C1" w:themeColor="hyperlink"/>
      <w:u w:val="single"/>
    </w:rPr>
  </w:style>
  <w:style w:type="paragraph" w:styleId="Bibliography">
    <w:name w:val="Bibliography"/>
    <w:basedOn w:val="Normal"/>
    <w:next w:val="Normal"/>
    <w:uiPriority w:val="37"/>
    <w:unhideWhenUsed/>
    <w:rsid w:val="003A5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316552">
      <w:bodyDiv w:val="1"/>
      <w:marLeft w:val="0"/>
      <w:marRight w:val="0"/>
      <w:marTop w:val="0"/>
      <w:marBottom w:val="0"/>
      <w:divBdr>
        <w:top w:val="none" w:sz="0" w:space="0" w:color="auto"/>
        <w:left w:val="none" w:sz="0" w:space="0" w:color="auto"/>
        <w:bottom w:val="none" w:sz="0" w:space="0" w:color="auto"/>
        <w:right w:val="none" w:sz="0" w:space="0" w:color="auto"/>
      </w:divBdr>
    </w:div>
    <w:div w:id="1441603000">
      <w:bodyDiv w:val="1"/>
      <w:marLeft w:val="0"/>
      <w:marRight w:val="0"/>
      <w:marTop w:val="0"/>
      <w:marBottom w:val="0"/>
      <w:divBdr>
        <w:top w:val="none" w:sz="0" w:space="0" w:color="auto"/>
        <w:left w:val="none" w:sz="0" w:space="0" w:color="auto"/>
        <w:bottom w:val="none" w:sz="0" w:space="0" w:color="auto"/>
        <w:right w:val="none" w:sz="0" w:space="0" w:color="auto"/>
      </w:divBdr>
    </w:div>
    <w:div w:id="199081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 
Gladius Kulothungan </Abstract>
  <CompanyAddress/>
  <CompanyPhone/>
  <CompanyFax/>
  <CompanyEmail>1604961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Owo12</b:Tag>
    <b:SourceType>JournalArticle</b:SourceType>
    <b:Guid>{4CBB1407-E1CC-47D9-B45B-DABA48C46D6A}</b:Guid>
    <b:Title>Determinants of Capital Structure in Nigerian Firms: A Theoritical Review</b:Title>
    <b:Year>2012</b:Year>
    <b:Author>
      <b:Author>
        <b:NameList>
          <b:Person>
            <b:Last>Owolabi</b:Last>
            <b:First>Sunday</b:First>
            <b:Middle>Ajao</b:Middle>
          </b:Person>
          <b:Person>
            <b:Last>Inyang</b:Last>
            <b:Middle>Uduakobong</b:Middle>
            <b:First>Ema</b:First>
          </b:Person>
        </b:NameList>
      </b:Author>
    </b:Author>
    <b:JournalName>Canadian Journal of Accounting and Finance</b:JournalName>
    <b:Pages>7-15</b:Pages>
    <b:Volume>I</b:Volume>
    <b:Issue>1</b:Issue>
    <b:RefOrder>2</b:RefOrder>
  </b:Source>
  <b:Source>
    <b:Tag>Raj95</b:Tag>
    <b:SourceType>JournalArticle</b:SourceType>
    <b:Guid>{054E7737-7E0D-4658-A32F-425242835DE3}</b:Guid>
    <b:Author>
      <b:Author>
        <b:NameList>
          <b:Person>
            <b:Last>Rajan</b:Last>
            <b:First>Raghuram</b:First>
            <b:Middle>G.</b:Middle>
          </b:Person>
          <b:Person>
            <b:Last>Zingales</b:Last>
            <b:First>Luigi</b:First>
          </b:Person>
        </b:NameList>
      </b:Author>
    </b:Author>
    <b:Title>What do we know about capital structure?Some evidence from international data </b:Title>
    <b:JournalName>Journal of Finance</b:JournalName>
    <b:Year>1995</b:Year>
    <b:Pages>1421-1460</b:Pages>
    <b:Volume>50</b:Volume>
    <b:Issue>60</b:Issue>
    <b:RefOrder>3</b:RefOrder>
  </b:Source>
  <b:Source>
    <b:Tag>Gat14</b:Tag>
    <b:SourceType>JournalArticle</b:SourceType>
    <b:Guid>{C0A9712D-6104-4048-9FF1-A441C5AE6F27}</b:Guid>
    <b:Author>
      <b:Author>
        <b:NameList>
          <b:Person>
            <b:Last>Gataley</b:Last>
            <b:First>C.</b:First>
            <b:Middle>Clare</b:Middle>
          </b:Person>
          <b:Person>
            <b:Last>Cunningham </b:Last>
            <b:Middle>James </b:Middle>
            <b:First>A.</b:First>
          </b:Person>
        </b:NameList>
      </b:Author>
    </b:Author>
    <b:Title>Building intellectual capital in incubated technology firms</b:Title>
    <b:JournalName>Emeral Insight </b:JournalName>
    <b:Year>2014</b:Year>
    <b:Pages>516-536</b:Pages>
    <b:Volume>15</b:Volume>
    <b:Issue>14</b:Issu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B7BAB6-F422-4D5D-A029-BD0D5B3D5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3112</TotalTime>
  <Pages>6</Pages>
  <Words>1079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ENTREPRENEURIAL Perspectives
ASSIGNMENT  Title: CRITICAl Review of  a Journal Article</dc:title>
  <dc:subject>Topic: Building intellectual capital in incubated technology firms</dc:subject>
  <dc:creator>Dudi Karaj</dc:creator>
  <cp:keywords/>
  <dc:description/>
  <cp:lastModifiedBy>Dudi Karaj</cp:lastModifiedBy>
  <cp:revision>165</cp:revision>
  <dcterms:created xsi:type="dcterms:W3CDTF">2019-08-27T10:31:00Z</dcterms:created>
  <dcterms:modified xsi:type="dcterms:W3CDTF">2019-08-29T19:27:00Z</dcterms:modified>
</cp:coreProperties>
</file>