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D32C38"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D32C38" w:rsidRDefault="00D32C38" w:rsidP="00D32C38">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09315C51" w:rsidR="00D32C38" w:rsidRDefault="003F4A75" w:rsidP="00D32C38">
            <w:pPr>
              <w:rPr>
                <w:rFonts w:asciiTheme="minorHAnsi" w:hAnsiTheme="minorHAnsi" w:cstheme="minorHAnsi"/>
                <w:b/>
                <w:color w:val="000000" w:themeColor="text1"/>
              </w:rPr>
            </w:pPr>
            <w:r>
              <w:rPr>
                <w:rFonts w:asciiTheme="minorHAnsi" w:hAnsiTheme="minorHAnsi" w:cstheme="minorHAnsi"/>
                <w:b/>
                <w:color w:val="000000" w:themeColor="text1"/>
              </w:rPr>
              <w:t>Zeyu Xie</w:t>
            </w:r>
          </w:p>
        </w:tc>
      </w:tr>
      <w:tr w:rsidR="00D32C38"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D32C38" w:rsidRDefault="00D32C38" w:rsidP="00D32C38">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877C9FE" w:rsidR="003918DA" w:rsidRPr="003918DA" w:rsidRDefault="009909CD" w:rsidP="00D32C38">
            <w:pPr>
              <w:rPr>
                <w:rFonts w:asciiTheme="minorHAnsi" w:hAnsiTheme="minorHAnsi" w:cstheme="minorHAnsi"/>
                <w:b/>
                <w:bCs/>
                <w:color w:val="000000" w:themeColor="text1"/>
              </w:rPr>
            </w:pPr>
            <w:r w:rsidRPr="009909CD">
              <w:rPr>
                <w:rFonts w:asciiTheme="minorHAnsi" w:hAnsiTheme="minorHAnsi" w:cstheme="minorHAnsi"/>
                <w:b/>
                <w:bCs/>
                <w:color w:val="000000" w:themeColor="text1"/>
                <w:lang w:val="en-US"/>
              </w:rPr>
              <w:t>Evaluating and Comparing the Performance of Routing Protocols (OSPF, RIP, EIGRP) on Network Devices</w:t>
            </w:r>
          </w:p>
        </w:tc>
      </w:tr>
      <w:tr w:rsidR="00D32C38"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D32C38" w:rsidRDefault="00D32C38" w:rsidP="00D32C38">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6D8D4553" w:rsidR="00D32C38" w:rsidRDefault="003918DA" w:rsidP="00D32C38">
            <w:pPr>
              <w:rPr>
                <w:rFonts w:asciiTheme="minorHAnsi" w:hAnsiTheme="minorHAnsi" w:cstheme="minorHAnsi"/>
                <w:b/>
                <w:color w:val="000000" w:themeColor="text1"/>
              </w:rPr>
            </w:pPr>
            <w:r>
              <w:rPr>
                <w:rFonts w:asciiTheme="minorHAnsi" w:hAnsiTheme="minorHAnsi" w:cstheme="minorHAnsi"/>
                <w:b/>
                <w:color w:val="000000" w:themeColor="text1"/>
              </w:rPr>
              <w:t>Munyaradzi Murira</w:t>
            </w:r>
          </w:p>
        </w:tc>
      </w:tr>
      <w:tr w:rsidR="00D32C38"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D32C38" w:rsidRDefault="00D32C38" w:rsidP="00D32C38">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13F2494" w:rsidR="00D32C38" w:rsidRDefault="003918DA" w:rsidP="00D32C38">
            <w:pPr>
              <w:rPr>
                <w:rFonts w:asciiTheme="minorHAnsi" w:hAnsiTheme="minorHAnsi" w:cstheme="minorHAnsi"/>
                <w:b/>
                <w:color w:val="000000" w:themeColor="text1"/>
              </w:rPr>
            </w:pPr>
            <w:r>
              <w:rPr>
                <w:rFonts w:asciiTheme="minorHAnsi" w:hAnsiTheme="minorHAnsi" w:cstheme="minorHAnsi"/>
                <w:b/>
                <w:color w:val="000000" w:themeColor="text1"/>
              </w:rPr>
              <w:t>Nitheesh Murugan Kaliyamurthy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4EBDC2C5"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964A78">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46576472"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3918DA">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3918DA">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277A0EBE" w14:textId="72A4FB2C" w:rsidR="00D73463" w:rsidRPr="00DE7F0D" w:rsidRDefault="00DE7F0D" w:rsidP="00D73463">
            <w:pPr>
              <w:jc w:val="both"/>
              <w:rPr>
                <w:rFonts w:asciiTheme="minorHAnsi" w:hAnsiTheme="minorHAnsi"/>
                <w:bCs/>
                <w:color w:val="000000" w:themeColor="text1"/>
              </w:rPr>
            </w:pPr>
            <w:r w:rsidRPr="00DE7F0D">
              <w:rPr>
                <w:rFonts w:asciiTheme="minorHAnsi" w:hAnsiTheme="minorHAnsi"/>
                <w:bCs/>
                <w:color w:val="000000" w:themeColor="text1"/>
              </w:rPr>
              <w:t>This is a strong piece of work that demonstrates good understanding of the project. You reflected effectively on the challenges encountered and the lessons learned, while also developing valuable transferable skills. The report is well structured, follows the required guidelines, and is presented to a high standard with only minor errors. Overall, this is a commendable submission that meets the learning outcomes effectively.</w:t>
            </w:r>
          </w:p>
        </w:tc>
        <w:tc>
          <w:tcPr>
            <w:tcW w:w="1134" w:type="dxa"/>
            <w:tcBorders>
              <w:top w:val="single" w:sz="4" w:space="0" w:color="000000"/>
              <w:left w:val="single" w:sz="4" w:space="0" w:color="000000"/>
              <w:bottom w:val="single" w:sz="4" w:space="0" w:color="000000"/>
              <w:right w:val="single" w:sz="4" w:space="0" w:color="000000"/>
            </w:tcBorders>
          </w:tcPr>
          <w:p w14:paraId="4C63BBEE" w14:textId="77777777" w:rsidR="004779D1" w:rsidRDefault="004779D1" w:rsidP="00711A55">
            <w:pPr>
              <w:snapToGrid w:val="0"/>
              <w:rPr>
                <w:rFonts w:asciiTheme="minorHAnsi" w:hAnsiTheme="minorHAnsi"/>
                <w:color w:val="000000" w:themeColor="text1"/>
              </w:rPr>
            </w:pPr>
          </w:p>
          <w:p w14:paraId="4FB2E263" w14:textId="77777777" w:rsidR="001C6336" w:rsidRDefault="001C6336" w:rsidP="00711A55">
            <w:pPr>
              <w:snapToGrid w:val="0"/>
              <w:rPr>
                <w:rFonts w:asciiTheme="minorHAnsi" w:hAnsiTheme="minorHAnsi"/>
                <w:color w:val="000000" w:themeColor="text1"/>
              </w:rPr>
            </w:pPr>
          </w:p>
          <w:p w14:paraId="33D85E6F" w14:textId="77777777" w:rsidR="001C6336" w:rsidRDefault="001C6336" w:rsidP="00711A55">
            <w:pPr>
              <w:snapToGrid w:val="0"/>
              <w:rPr>
                <w:rFonts w:asciiTheme="minorHAnsi" w:hAnsiTheme="minorHAnsi"/>
                <w:b/>
                <w:bCs/>
                <w:color w:val="000000" w:themeColor="text1"/>
              </w:rPr>
            </w:pPr>
          </w:p>
          <w:p w14:paraId="10945948" w14:textId="51B95EE5" w:rsidR="001C6336" w:rsidRPr="001C6336" w:rsidRDefault="00DE7F0D" w:rsidP="00711A55">
            <w:pPr>
              <w:snapToGrid w:val="0"/>
              <w:rPr>
                <w:rFonts w:asciiTheme="minorHAnsi" w:hAnsiTheme="minorHAnsi"/>
                <w:b/>
                <w:bCs/>
                <w:color w:val="000000" w:themeColor="text1"/>
              </w:rPr>
            </w:pPr>
            <w:r>
              <w:rPr>
                <w:rFonts w:asciiTheme="minorHAnsi" w:hAnsiTheme="minorHAnsi"/>
                <w:b/>
                <w:bCs/>
                <w:color w:val="000000" w:themeColor="text1"/>
              </w:rPr>
              <w:t>71</w:t>
            </w:r>
            <w:r w:rsidR="004D2148" w:rsidRPr="001C6336">
              <w:rPr>
                <w:rFonts w:asciiTheme="minorHAnsi" w:hAnsiTheme="minorHAnsi"/>
                <w:b/>
                <w:bCs/>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6484373" w14:textId="6A05F6C8" w:rsidR="00F7420B" w:rsidRDefault="00D73463" w:rsidP="001159A2">
            <w:pPr>
              <w:snapToGrid w:val="0"/>
              <w:jc w:val="both"/>
              <w:rPr>
                <w:rFonts w:asciiTheme="minorHAnsi" w:hAnsiTheme="minorHAnsi"/>
                <w:bCs/>
                <w:color w:val="000000" w:themeColor="text1"/>
              </w:rPr>
            </w:pPr>
            <w:r>
              <w:rPr>
                <w:rFonts w:asciiTheme="minorHAnsi" w:hAnsiTheme="minorHAnsi"/>
                <w:color w:val="000000" w:themeColor="text1"/>
              </w:rPr>
              <w:t xml:space="preserve">Overall a good and </w:t>
            </w:r>
            <w:r w:rsidRPr="00D73463">
              <w:rPr>
                <w:rFonts w:asciiTheme="minorHAnsi" w:hAnsiTheme="minorHAnsi"/>
                <w:color w:val="000000" w:themeColor="text1"/>
              </w:rPr>
              <w:t>well-executed projec</w:t>
            </w:r>
            <w:r>
              <w:rPr>
                <w:rFonts w:asciiTheme="minorHAnsi" w:hAnsiTheme="minorHAnsi"/>
                <w:color w:val="000000" w:themeColor="text1"/>
              </w:rPr>
              <w:t xml:space="preserve">t. </w:t>
            </w:r>
            <w:r w:rsidR="003E6CE3">
              <w:rPr>
                <w:rFonts w:asciiTheme="minorHAnsi" w:hAnsiTheme="minorHAnsi"/>
                <w:color w:val="000000" w:themeColor="text1"/>
              </w:rPr>
              <w:t xml:space="preserve">More </w:t>
            </w:r>
            <w:r w:rsidR="00C9487E" w:rsidRPr="00C9487E">
              <w:rPr>
                <w:rFonts w:asciiTheme="minorHAnsi" w:hAnsiTheme="minorHAnsi"/>
                <w:color w:val="000000" w:themeColor="text1"/>
              </w:rPr>
              <w:t>focus on critical analysis throughout literature review, methodology, and discussion sections</w:t>
            </w:r>
            <w:r w:rsidR="006E0CF0">
              <w:rPr>
                <w:rFonts w:asciiTheme="minorHAnsi" w:hAnsiTheme="minorHAnsi"/>
                <w:color w:val="000000" w:themeColor="text1"/>
              </w:rPr>
              <w:t xml:space="preserve"> required</w:t>
            </w:r>
            <w:r w:rsidR="00C9487E" w:rsidRPr="00C9487E">
              <w:rPr>
                <w:rFonts w:asciiTheme="minorHAnsi" w:hAnsiTheme="minorHAnsi"/>
                <w:color w:val="000000" w:themeColor="text1"/>
              </w:rPr>
              <w:t xml:space="preserve">. </w:t>
            </w:r>
            <w:r w:rsidR="006E0CF0">
              <w:rPr>
                <w:rFonts w:asciiTheme="minorHAnsi" w:hAnsiTheme="minorHAnsi"/>
                <w:color w:val="000000" w:themeColor="text1"/>
              </w:rPr>
              <w:t>Including s</w:t>
            </w:r>
            <w:r w:rsidR="00C9487E" w:rsidRPr="00C9487E">
              <w:rPr>
                <w:rFonts w:asciiTheme="minorHAnsi" w:hAnsiTheme="minorHAnsi"/>
                <w:color w:val="000000" w:themeColor="text1"/>
              </w:rPr>
              <w:t xml:space="preserve">tatistical analysis would significantly strengthen the academic quality of the work. </w:t>
            </w:r>
          </w:p>
          <w:p w14:paraId="593C7A87" w14:textId="2E5AF83C" w:rsidR="004779D1" w:rsidRPr="001159A2" w:rsidRDefault="004779D1" w:rsidP="001159A2">
            <w:pPr>
              <w:snapToGrid w:val="0"/>
              <w:jc w:val="both"/>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7F13E403" w14:textId="77777777" w:rsidR="004779D1" w:rsidRDefault="004779D1" w:rsidP="00711A55">
            <w:pPr>
              <w:snapToGrid w:val="0"/>
              <w:rPr>
                <w:rFonts w:asciiTheme="minorHAnsi" w:hAnsiTheme="minorHAnsi"/>
                <w:color w:val="000000" w:themeColor="text1"/>
              </w:rPr>
            </w:pPr>
          </w:p>
          <w:p w14:paraId="7EBA08AE" w14:textId="4CF590B7" w:rsidR="00D1650F" w:rsidRPr="00F255A5" w:rsidRDefault="00C9487E" w:rsidP="00711A55">
            <w:pPr>
              <w:snapToGrid w:val="0"/>
              <w:rPr>
                <w:rFonts w:asciiTheme="minorHAnsi" w:hAnsiTheme="minorHAnsi"/>
                <w:b/>
                <w:bCs/>
                <w:color w:val="000000" w:themeColor="text1"/>
              </w:rPr>
            </w:pPr>
            <w:r>
              <w:rPr>
                <w:rFonts w:asciiTheme="minorHAnsi" w:hAnsiTheme="minorHAnsi"/>
                <w:b/>
                <w:bCs/>
                <w:color w:val="000000" w:themeColor="text1"/>
              </w:rPr>
              <w:t>6</w:t>
            </w:r>
            <w:r w:rsidR="00BE43FB">
              <w:rPr>
                <w:rFonts w:asciiTheme="minorHAnsi" w:hAnsiTheme="minorHAnsi"/>
                <w:b/>
                <w:bCs/>
                <w:color w:val="000000" w:themeColor="text1"/>
              </w:rPr>
              <w:t>6</w:t>
            </w:r>
            <w:r w:rsidR="00F255A5" w:rsidRPr="00F255A5">
              <w:rPr>
                <w:rFonts w:asciiTheme="minorHAnsi" w:hAnsiTheme="minorHAnsi"/>
                <w:b/>
                <w:bCs/>
                <w:color w:val="000000" w:themeColor="text1"/>
              </w:rPr>
              <w:t>%</w:t>
            </w:r>
          </w:p>
          <w:p w14:paraId="00357978" w14:textId="1138609A" w:rsidR="00D1650F" w:rsidRPr="00DC735B" w:rsidRDefault="00D1650F" w:rsidP="00711A55">
            <w:pPr>
              <w:snapToGrid w:val="0"/>
              <w:rPr>
                <w:rFonts w:asciiTheme="minorHAnsi" w:hAnsiTheme="minorHAnsi"/>
                <w:b/>
                <w:bCs/>
                <w:color w:val="000000" w:themeColor="text1"/>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6D37416B" w14:textId="77777777" w:rsidR="00C2152E" w:rsidRDefault="00C2152E" w:rsidP="00711A55">
            <w:pPr>
              <w:snapToGrid w:val="0"/>
              <w:rPr>
                <w:rFonts w:asciiTheme="minorHAnsi" w:hAnsiTheme="minorHAnsi"/>
                <w:bCs/>
                <w:color w:val="000000" w:themeColor="text1"/>
              </w:rPr>
            </w:pPr>
          </w:p>
          <w:p w14:paraId="25CC8EB0" w14:textId="7225357F" w:rsidR="00B52EEC" w:rsidRPr="00266DE7" w:rsidRDefault="00B52EEC" w:rsidP="00711A55">
            <w:pPr>
              <w:snapToGrid w:val="0"/>
              <w:rPr>
                <w:rFonts w:asciiTheme="minorHAnsi" w:hAnsiTheme="minorHAnsi"/>
                <w:bCs/>
                <w:color w:val="000000" w:themeColor="text1"/>
              </w:rPr>
            </w:pPr>
            <w:r>
              <w:rPr>
                <w:rFonts w:asciiTheme="minorHAnsi" w:hAnsiTheme="minorHAnsi"/>
                <w:bCs/>
                <w:color w:val="000000" w:themeColor="text1"/>
              </w:rPr>
              <w:t>Agreed Marks</w:t>
            </w:r>
          </w:p>
        </w:tc>
        <w:tc>
          <w:tcPr>
            <w:tcW w:w="1134" w:type="dxa"/>
            <w:tcBorders>
              <w:top w:val="single" w:sz="4" w:space="0" w:color="000000"/>
              <w:left w:val="single" w:sz="4" w:space="0" w:color="000000"/>
              <w:bottom w:val="single" w:sz="8" w:space="0" w:color="000000"/>
              <w:right w:val="single" w:sz="4" w:space="0" w:color="000000"/>
            </w:tcBorders>
          </w:tcPr>
          <w:p w14:paraId="5910A2AE" w14:textId="77777777" w:rsidR="00C2152E" w:rsidRDefault="00C2152E" w:rsidP="00711A55">
            <w:pPr>
              <w:snapToGrid w:val="0"/>
              <w:rPr>
                <w:rFonts w:asciiTheme="minorHAnsi" w:hAnsiTheme="minorHAnsi"/>
                <w:color w:val="000000" w:themeColor="text1"/>
              </w:rPr>
            </w:pPr>
          </w:p>
          <w:p w14:paraId="6BFC8364" w14:textId="77777777" w:rsidR="00B52EEC" w:rsidRDefault="00B52EEC" w:rsidP="00711A55">
            <w:pPr>
              <w:snapToGrid w:val="0"/>
              <w:rPr>
                <w:rFonts w:asciiTheme="minorHAnsi" w:hAnsiTheme="minorHAnsi"/>
                <w:color w:val="000000" w:themeColor="text1"/>
              </w:rPr>
            </w:pPr>
          </w:p>
          <w:p w14:paraId="338AC5E3" w14:textId="536233A3" w:rsidR="00C13446" w:rsidRPr="00C13446" w:rsidRDefault="000A1D77" w:rsidP="00711A55">
            <w:pPr>
              <w:snapToGrid w:val="0"/>
              <w:rPr>
                <w:rFonts w:asciiTheme="minorHAnsi" w:hAnsiTheme="minorHAnsi"/>
                <w:b/>
                <w:bCs/>
                <w:color w:val="000000" w:themeColor="text1"/>
              </w:rPr>
            </w:pPr>
            <w:r>
              <w:rPr>
                <w:rFonts w:asciiTheme="minorHAnsi" w:hAnsiTheme="minorHAnsi"/>
                <w:b/>
                <w:bCs/>
                <w:color w:val="000000" w:themeColor="text1"/>
              </w:rPr>
              <w:t>70</w:t>
            </w:r>
            <w:r w:rsidR="00C13446" w:rsidRPr="00C13446">
              <w:rPr>
                <w:rFonts w:asciiTheme="minorHAnsi" w:hAnsiTheme="minorHAnsi"/>
                <w:b/>
                <w:bCs/>
                <w:color w:val="000000" w:themeColor="text1"/>
              </w:rPr>
              <w:t>%</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47207C22" w:rsidR="002B7AB6" w:rsidRDefault="00863100" w:rsidP="004779D1">
            <w:pPr>
              <w:rPr>
                <w:rFonts w:asciiTheme="minorHAnsi" w:hAnsiTheme="minorHAnsi"/>
                <w:color w:val="000000" w:themeColor="text1"/>
              </w:rPr>
            </w:pPr>
            <w:r w:rsidRPr="00863100">
              <w:rPr>
                <w:rFonts w:asciiTheme="minorHAnsi" w:hAnsiTheme="minorHAnsi"/>
                <w:color w:val="000000" w:themeColor="text1"/>
              </w:rPr>
              <w:t>Nitheesh Kaliyamurthy</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71B51465" w:rsidR="002B7AB6" w:rsidRDefault="00244798" w:rsidP="004779D1">
            <w:pPr>
              <w:rPr>
                <w:rFonts w:asciiTheme="minorHAnsi" w:hAnsiTheme="minorHAnsi"/>
                <w:color w:val="000000" w:themeColor="text1"/>
              </w:rPr>
            </w:pPr>
            <w:r>
              <w:rPr>
                <w:rFonts w:asciiTheme="minorHAnsi" w:hAnsiTheme="minorHAnsi"/>
                <w:color w:val="000000" w:themeColor="text1"/>
              </w:rPr>
              <w:t>0</w:t>
            </w:r>
            <w:r w:rsidR="009B3B44">
              <w:rPr>
                <w:rFonts w:asciiTheme="minorHAnsi" w:hAnsiTheme="minorHAnsi"/>
                <w:color w:val="000000" w:themeColor="text1"/>
              </w:rPr>
              <w:t>4</w:t>
            </w:r>
            <w:r w:rsidR="00863100">
              <w:rPr>
                <w:rFonts w:asciiTheme="minorHAnsi" w:hAnsiTheme="minorHAnsi"/>
                <w:color w:val="000000" w:themeColor="text1"/>
              </w:rPr>
              <w:t>/</w:t>
            </w:r>
            <w:r w:rsidR="009B3B44">
              <w:rPr>
                <w:rFonts w:asciiTheme="minorHAnsi" w:hAnsiTheme="minorHAnsi"/>
                <w:color w:val="000000" w:themeColor="text1"/>
              </w:rPr>
              <w:t>0</w:t>
            </w:r>
            <w:r>
              <w:rPr>
                <w:rFonts w:asciiTheme="minorHAnsi" w:hAnsiTheme="minorHAnsi"/>
                <w:color w:val="000000" w:themeColor="text1"/>
              </w:rPr>
              <w:t>6</w:t>
            </w:r>
            <w:r w:rsidR="00863100">
              <w:rPr>
                <w:rFonts w:asciiTheme="minorHAnsi" w:hAnsiTheme="minorHAnsi"/>
                <w:color w:val="000000" w:themeColor="text1"/>
              </w:rPr>
              <w:t>/202</w:t>
            </w:r>
            <w:r w:rsidR="009B3B44">
              <w:rPr>
                <w:rFonts w:asciiTheme="minorHAnsi" w:hAnsiTheme="minorHAnsi"/>
                <w:color w:val="000000" w:themeColor="text1"/>
              </w:rPr>
              <w:t>6</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6BE8E556" w:rsidR="004779D1" w:rsidRPr="00C2152E" w:rsidRDefault="003857FA" w:rsidP="00926E9F">
            <w:pPr>
              <w:ind w:right="9"/>
              <w:jc w:val="right"/>
              <w:rPr>
                <w:rFonts w:asciiTheme="minorHAnsi" w:hAnsiTheme="minorHAnsi"/>
                <w:color w:val="000000" w:themeColor="text1"/>
                <w:lang w:eastAsia="en-GB"/>
              </w:rPr>
            </w:pPr>
            <w:r>
              <w:rPr>
                <w:rFonts w:asciiTheme="minorHAnsi" w:hAnsiTheme="minorHAnsi"/>
                <w:color w:val="000000" w:themeColor="text1"/>
                <w:lang w:eastAsia="en-GB"/>
              </w:rPr>
              <w:t>3</w:t>
            </w:r>
            <w:r w:rsidR="00926E9F">
              <w:rPr>
                <w:rFonts w:asciiTheme="minorHAnsi" w:hAnsiTheme="minorHAnsi"/>
                <w:color w:val="000000" w:themeColor="text1"/>
                <w:lang w:eastAsia="en-GB"/>
              </w:rPr>
              <w:t xml:space="preserve"> </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42466413"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4E108E98" w:rsidR="004779D1" w:rsidRPr="00C2152E" w:rsidRDefault="002F674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857FA">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62BA692D"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AEE78A7" w14:textId="428DC681" w:rsidR="007C2CCC" w:rsidRDefault="005464B8" w:rsidP="00AE5440">
            <w:pPr>
              <w:rPr>
                <w:rFonts w:asciiTheme="minorHAnsi" w:hAnsiTheme="minorHAnsi"/>
                <w:color w:val="000000" w:themeColor="text1"/>
                <w:lang w:eastAsia="en-GB"/>
              </w:rPr>
            </w:pPr>
            <w:r>
              <w:rPr>
                <w:rFonts w:asciiTheme="minorHAnsi" w:hAnsiTheme="minorHAnsi"/>
                <w:color w:val="000000" w:themeColor="text1"/>
                <w:lang w:eastAsia="en-GB"/>
              </w:rPr>
              <w:t xml:space="preserve">No </w:t>
            </w:r>
            <w:r w:rsidR="003C4058">
              <w:rPr>
                <w:rFonts w:asciiTheme="minorHAnsi" w:hAnsiTheme="minorHAnsi"/>
                <w:color w:val="000000" w:themeColor="text1"/>
                <w:lang w:eastAsia="en-GB"/>
              </w:rPr>
              <w:t xml:space="preserve">Abstract. </w:t>
            </w:r>
            <w:r w:rsidR="00DF7344">
              <w:rPr>
                <w:rFonts w:asciiTheme="minorHAnsi" w:hAnsiTheme="minorHAnsi"/>
                <w:color w:val="000000" w:themeColor="text1"/>
                <w:lang w:eastAsia="en-GB"/>
              </w:rPr>
              <w:t xml:space="preserve">More focus on the problem and research gap required. </w:t>
            </w:r>
            <w:r w:rsidR="00340FFE">
              <w:rPr>
                <w:rFonts w:asciiTheme="minorHAnsi" w:hAnsiTheme="minorHAnsi"/>
                <w:color w:val="000000" w:themeColor="text1"/>
                <w:lang w:eastAsia="en-GB"/>
              </w:rPr>
              <w:t xml:space="preserve">Rather than writing very generic statements, </w:t>
            </w:r>
            <w:r w:rsidR="003A5A62">
              <w:rPr>
                <w:rFonts w:asciiTheme="minorHAnsi" w:hAnsiTheme="minorHAnsi"/>
                <w:color w:val="000000" w:themeColor="text1"/>
                <w:lang w:eastAsia="en-GB"/>
              </w:rPr>
              <w:t>stronger academic statements supported with adequate referencing could have added value.</w:t>
            </w:r>
            <w:r w:rsidR="00F637F4">
              <w:rPr>
                <w:rFonts w:asciiTheme="minorHAnsi" w:hAnsiTheme="minorHAnsi"/>
                <w:color w:val="000000" w:themeColor="text1"/>
                <w:lang w:eastAsia="en-GB"/>
              </w:rPr>
              <w:t xml:space="preserve"> More critical evaluation required. </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3D606BC4" w:rsidR="004779D1" w:rsidRPr="00C2152E" w:rsidRDefault="002F674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371309A8"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066487F"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759E9A1" w14:textId="5F6A3467" w:rsidR="00CA559E" w:rsidRPr="00CA559E" w:rsidRDefault="005D6B06" w:rsidP="00CA559E">
            <w:pPr>
              <w:jc w:val="both"/>
              <w:rPr>
                <w:rFonts w:asciiTheme="minorHAnsi" w:hAnsiTheme="minorHAnsi"/>
                <w:color w:val="000000" w:themeColor="text1"/>
                <w:lang w:eastAsia="en-GB"/>
              </w:rPr>
            </w:pPr>
            <w:r>
              <w:rPr>
                <w:rFonts w:asciiTheme="minorHAnsi" w:hAnsiTheme="minorHAnsi"/>
                <w:color w:val="000000" w:themeColor="text1"/>
                <w:lang w:eastAsia="en-GB"/>
              </w:rPr>
              <w:t>Methodology done well</w:t>
            </w:r>
            <w:r w:rsidR="00570AE3">
              <w:rPr>
                <w:rFonts w:asciiTheme="minorHAnsi" w:hAnsiTheme="minorHAnsi"/>
                <w:color w:val="000000" w:themeColor="text1"/>
                <w:lang w:eastAsia="en-GB"/>
              </w:rPr>
              <w:t>.</w:t>
            </w:r>
            <w:r w:rsidR="00B84279">
              <w:rPr>
                <w:rFonts w:asciiTheme="minorHAnsi" w:hAnsiTheme="minorHAnsi"/>
                <w:color w:val="000000" w:themeColor="text1"/>
                <w:lang w:eastAsia="en-GB"/>
              </w:rPr>
              <w:t xml:space="preserve"> </w:t>
            </w:r>
            <w:r w:rsidR="00E846FE">
              <w:rPr>
                <w:rFonts w:asciiTheme="minorHAnsi" w:hAnsiTheme="minorHAnsi"/>
                <w:color w:val="000000" w:themeColor="text1"/>
                <w:lang w:eastAsia="en-GB"/>
              </w:rPr>
              <w:t>C</w:t>
            </w:r>
            <w:r w:rsidR="00ED2DF4">
              <w:rPr>
                <w:rFonts w:asciiTheme="minorHAnsi" w:hAnsiTheme="minorHAnsi"/>
                <w:color w:val="000000" w:themeColor="text1"/>
                <w:lang w:eastAsia="en-GB"/>
              </w:rPr>
              <w:t xml:space="preserve">ontingency plan </w:t>
            </w:r>
            <w:r w:rsidR="00C457BF">
              <w:rPr>
                <w:rFonts w:asciiTheme="minorHAnsi" w:hAnsiTheme="minorHAnsi"/>
                <w:color w:val="000000" w:themeColor="text1"/>
                <w:lang w:eastAsia="en-GB"/>
              </w:rPr>
              <w:t>could have been added</w:t>
            </w:r>
            <w:r w:rsidR="00ED2DF4">
              <w:rPr>
                <w:rFonts w:asciiTheme="minorHAnsi" w:hAnsiTheme="minorHAnsi"/>
                <w:color w:val="000000" w:themeColor="text1"/>
                <w:lang w:eastAsia="en-GB"/>
              </w:rPr>
              <w:t xml:space="preserve">. </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04F52E38" w:rsidR="00782CF2" w:rsidRPr="00C2152E" w:rsidRDefault="002A3BF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605D2">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1558E10D"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9D9DBD1" w:rsidR="00782CF2" w:rsidRPr="00C2152E" w:rsidRDefault="005C53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0DBE6560"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0FCE249E"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427A3A">
              <w:rPr>
                <w:rFonts w:asciiTheme="minorHAnsi" w:hAnsiTheme="minorHAnsi"/>
                <w:color w:val="000000" w:themeColor="text1"/>
                <w:lang w:eastAsia="en-GB"/>
              </w:rPr>
              <w:t xml:space="preserve"> </w:t>
            </w:r>
          </w:p>
          <w:p w14:paraId="7BD2C447" w14:textId="60975AC8" w:rsidR="009110DD" w:rsidRPr="008F0EA2" w:rsidRDefault="005D6B06" w:rsidP="008F0EA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Results documented. </w:t>
            </w:r>
            <w:r w:rsidR="00D35613">
              <w:rPr>
                <w:rFonts w:asciiTheme="minorHAnsi" w:hAnsiTheme="minorHAnsi"/>
                <w:color w:val="000000" w:themeColor="text1"/>
                <w:lang w:eastAsia="en-GB"/>
              </w:rPr>
              <w:t xml:space="preserve">Results lack </w:t>
            </w:r>
            <w:r w:rsidR="007D631C">
              <w:rPr>
                <w:rFonts w:asciiTheme="minorHAnsi" w:hAnsiTheme="minorHAnsi"/>
                <w:color w:val="000000" w:themeColor="text1"/>
                <w:lang w:eastAsia="en-GB"/>
              </w:rPr>
              <w:t xml:space="preserve">critical analysis. </w:t>
            </w:r>
            <w:r w:rsidR="001B616B">
              <w:rPr>
                <w:rFonts w:asciiTheme="minorHAnsi" w:hAnsiTheme="minorHAnsi"/>
                <w:color w:val="000000" w:themeColor="text1"/>
                <w:lang w:eastAsia="en-GB"/>
              </w:rPr>
              <w:t xml:space="preserve">Recommendations could be more detailed and supported by quantitative evidence </w:t>
            </w:r>
            <w:r w:rsidR="005C5373">
              <w:rPr>
                <w:rFonts w:asciiTheme="minorHAnsi" w:hAnsiTheme="minorHAnsi"/>
                <w:color w:val="000000" w:themeColor="text1"/>
                <w:lang w:eastAsia="en-GB"/>
              </w:rPr>
              <w:t>obtained from the results.</w:t>
            </w:r>
          </w:p>
          <w:p w14:paraId="11C30729" w14:textId="7D35AD38" w:rsidR="008F0EA2" w:rsidRPr="008F0EA2" w:rsidRDefault="008F0EA2" w:rsidP="008F0EA2">
            <w:pPr>
              <w:jc w:val="both"/>
              <w:rPr>
                <w:rFonts w:asciiTheme="minorHAnsi" w:hAnsiTheme="minorHAnsi"/>
                <w:color w:val="000000" w:themeColor="text1"/>
                <w:lang w:eastAsia="en-GB"/>
              </w:rPr>
            </w:pPr>
          </w:p>
          <w:p w14:paraId="55CB27C0" w14:textId="77777777" w:rsidR="00D04916" w:rsidRDefault="00D04916" w:rsidP="000D54B4">
            <w:pPr>
              <w:rPr>
                <w:rFonts w:asciiTheme="minorHAnsi" w:hAnsiTheme="minorHAnsi"/>
                <w:color w:val="000000" w:themeColor="text1"/>
                <w:lang w:eastAsia="en-GB"/>
              </w:rPr>
            </w:pPr>
          </w:p>
          <w:p w14:paraId="58DB39C6" w14:textId="08A7D25F" w:rsidR="00471394" w:rsidRDefault="00471394"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3875040C"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20B60BBB" w:rsidR="00782CF2" w:rsidRPr="00C2152E" w:rsidRDefault="006E51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03906823" w14:textId="77777777" w:rsidR="00CA559E" w:rsidRDefault="00811371" w:rsidP="00CA559E">
            <w:pPr>
              <w:jc w:val="both"/>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427A3A">
              <w:rPr>
                <w:rFonts w:asciiTheme="minorHAnsi" w:hAnsiTheme="minorHAnsi"/>
                <w:color w:val="000000" w:themeColor="text1"/>
                <w:lang w:eastAsia="en-GB"/>
              </w:rPr>
              <w:t xml:space="preserve"> </w:t>
            </w:r>
          </w:p>
          <w:p w14:paraId="42E1065C" w14:textId="40B4D0A3" w:rsidR="009C23CF" w:rsidRDefault="00C05957" w:rsidP="00CA559E">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Experimental design documented well. </w:t>
            </w:r>
            <w:r w:rsidR="00A3713D">
              <w:rPr>
                <w:rFonts w:asciiTheme="minorHAnsi" w:hAnsiTheme="minorHAnsi"/>
                <w:color w:val="000000" w:themeColor="text1"/>
                <w:lang w:eastAsia="en-GB"/>
              </w:rPr>
              <w:t xml:space="preserve">Network topology documented. </w:t>
            </w:r>
            <w:r w:rsidR="005D5CE6">
              <w:rPr>
                <w:rFonts w:asciiTheme="minorHAnsi" w:hAnsiTheme="minorHAnsi"/>
                <w:color w:val="000000" w:themeColor="text1"/>
                <w:lang w:eastAsia="en-GB"/>
              </w:rPr>
              <w:t>J</w:t>
            </w:r>
            <w:r w:rsidR="00BC748F">
              <w:rPr>
                <w:rFonts w:asciiTheme="minorHAnsi" w:hAnsiTheme="minorHAnsi"/>
                <w:color w:val="000000" w:themeColor="text1"/>
                <w:lang w:eastAsia="en-GB"/>
              </w:rPr>
              <w:t xml:space="preserve">ustification on the topology and its </w:t>
            </w:r>
            <w:r w:rsidR="00CC7991">
              <w:rPr>
                <w:rFonts w:asciiTheme="minorHAnsi" w:hAnsiTheme="minorHAnsi"/>
                <w:color w:val="000000" w:themeColor="text1"/>
                <w:lang w:eastAsia="en-GB"/>
              </w:rPr>
              <w:t xml:space="preserve">complexity </w:t>
            </w:r>
            <w:r w:rsidR="00BC748F">
              <w:rPr>
                <w:rFonts w:asciiTheme="minorHAnsi" w:hAnsiTheme="minorHAnsi"/>
                <w:color w:val="000000" w:themeColor="text1"/>
                <w:lang w:eastAsia="en-GB"/>
              </w:rPr>
              <w:t>could have added value.</w:t>
            </w:r>
            <w:r w:rsidR="00CC7991">
              <w:rPr>
                <w:rFonts w:asciiTheme="minorHAnsi" w:hAnsiTheme="minorHAnsi"/>
                <w:color w:val="000000" w:themeColor="text1"/>
                <w:lang w:eastAsia="en-GB"/>
              </w:rPr>
              <w:t xml:space="preserve"> </w:t>
            </w:r>
            <w:r w:rsidR="00013F85">
              <w:rPr>
                <w:rFonts w:asciiTheme="minorHAnsi" w:hAnsiTheme="minorHAnsi"/>
                <w:color w:val="000000" w:themeColor="text1"/>
                <w:lang w:eastAsia="en-GB"/>
              </w:rPr>
              <w:t xml:space="preserve">More discussion on consideration of simulated environment vs real-word scenario – could have added value. </w:t>
            </w:r>
          </w:p>
          <w:p w14:paraId="66377BEA" w14:textId="77777777" w:rsidR="0003535C" w:rsidRDefault="0003535C" w:rsidP="00CA559E">
            <w:pPr>
              <w:jc w:val="both"/>
              <w:rPr>
                <w:rFonts w:asciiTheme="minorHAnsi" w:hAnsiTheme="minorHAnsi"/>
                <w:color w:val="000000" w:themeColor="text1"/>
                <w:lang w:eastAsia="en-GB"/>
              </w:rPr>
            </w:pPr>
          </w:p>
          <w:p w14:paraId="18C07CB1" w14:textId="77777777" w:rsidR="0003535C" w:rsidRDefault="0003535C" w:rsidP="00CA559E">
            <w:pPr>
              <w:jc w:val="both"/>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09C0F5DD" w:rsidR="00782CF2" w:rsidRPr="00C2152E" w:rsidRDefault="005C53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AC53608"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10AB9C18" w:rsidR="00782CF2" w:rsidRPr="00C2152E" w:rsidRDefault="005C53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5F13197A"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677A6EAA" w14:textId="77777777" w:rsidR="007C2CCC" w:rsidRDefault="00811371" w:rsidP="009C23CF">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r w:rsidR="00427A3A">
              <w:rPr>
                <w:rFonts w:asciiTheme="minorHAnsi" w:hAnsiTheme="minorHAnsi"/>
                <w:bCs/>
                <w:color w:val="000000" w:themeColor="text1"/>
                <w:lang w:eastAsia="en-GB"/>
              </w:rPr>
              <w:t xml:space="preserve"> </w:t>
            </w:r>
          </w:p>
          <w:p w14:paraId="0E781FB9" w14:textId="22DA9518" w:rsidR="009C23CF" w:rsidRDefault="001C67AC" w:rsidP="00D63043">
            <w:pPr>
              <w:jc w:val="both"/>
              <w:rPr>
                <w:rFonts w:asciiTheme="minorHAnsi" w:hAnsiTheme="minorHAnsi"/>
                <w:b/>
                <w:color w:val="000000" w:themeColor="text1"/>
                <w:lang w:eastAsia="en-GB"/>
              </w:rPr>
            </w:pPr>
            <w:r>
              <w:rPr>
                <w:rFonts w:asciiTheme="minorHAnsi" w:hAnsiTheme="minorHAnsi"/>
                <w:bCs/>
                <w:color w:val="000000" w:themeColor="text1"/>
                <w:lang w:eastAsia="en-GB"/>
              </w:rPr>
              <w:t xml:space="preserve">Reflection done.  </w:t>
            </w:r>
            <w:r w:rsidR="00840FCB">
              <w:rPr>
                <w:rFonts w:asciiTheme="minorHAnsi" w:hAnsiTheme="minorHAnsi"/>
                <w:bCs/>
                <w:color w:val="000000" w:themeColor="text1"/>
                <w:lang w:eastAsia="en-GB"/>
              </w:rPr>
              <w:t xml:space="preserve">The flow of report is </w:t>
            </w:r>
            <w:r w:rsidR="00342539">
              <w:rPr>
                <w:rFonts w:asciiTheme="minorHAnsi" w:hAnsiTheme="minorHAnsi"/>
                <w:bCs/>
                <w:color w:val="000000" w:themeColor="text1"/>
                <w:lang w:eastAsia="en-GB"/>
              </w:rPr>
              <w:t>Good</w:t>
            </w:r>
            <w:r w:rsidR="00840FCB">
              <w:rPr>
                <w:rFonts w:asciiTheme="minorHAnsi" w:hAnsiTheme="minorHAnsi"/>
                <w:bCs/>
                <w:color w:val="000000" w:themeColor="text1"/>
                <w:lang w:eastAsia="en-GB"/>
              </w:rPr>
              <w:t>.</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8103D" w14:textId="77777777" w:rsidR="00A5470A" w:rsidRDefault="00A5470A" w:rsidP="002B7AB6">
      <w:r>
        <w:separator/>
      </w:r>
    </w:p>
  </w:endnote>
  <w:endnote w:type="continuationSeparator" w:id="0">
    <w:p w14:paraId="1987AAB9" w14:textId="77777777" w:rsidR="00A5470A" w:rsidRDefault="00A5470A"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344E8" w14:textId="77777777" w:rsidR="00A5470A" w:rsidRDefault="00A5470A" w:rsidP="002B7AB6">
      <w:r>
        <w:separator/>
      </w:r>
    </w:p>
  </w:footnote>
  <w:footnote w:type="continuationSeparator" w:id="0">
    <w:p w14:paraId="1278B962" w14:textId="77777777" w:rsidR="00A5470A" w:rsidRDefault="00A5470A"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0C45"/>
    <w:rsid w:val="00013F85"/>
    <w:rsid w:val="0003535C"/>
    <w:rsid w:val="000619DB"/>
    <w:rsid w:val="0006611F"/>
    <w:rsid w:val="00077730"/>
    <w:rsid w:val="00085FF1"/>
    <w:rsid w:val="000956F5"/>
    <w:rsid w:val="000A1D77"/>
    <w:rsid w:val="000A458F"/>
    <w:rsid w:val="000B0535"/>
    <w:rsid w:val="000D41F7"/>
    <w:rsid w:val="000D54B4"/>
    <w:rsid w:val="000E2850"/>
    <w:rsid w:val="000E2E97"/>
    <w:rsid w:val="000F3C3A"/>
    <w:rsid w:val="000F7A4A"/>
    <w:rsid w:val="001050B8"/>
    <w:rsid w:val="00110D22"/>
    <w:rsid w:val="001159A2"/>
    <w:rsid w:val="00125730"/>
    <w:rsid w:val="001269F3"/>
    <w:rsid w:val="00135218"/>
    <w:rsid w:val="00141D77"/>
    <w:rsid w:val="00144302"/>
    <w:rsid w:val="00150ED7"/>
    <w:rsid w:val="00192988"/>
    <w:rsid w:val="00192D21"/>
    <w:rsid w:val="00192DE6"/>
    <w:rsid w:val="001A2A84"/>
    <w:rsid w:val="001A30D7"/>
    <w:rsid w:val="001A4021"/>
    <w:rsid w:val="001B616B"/>
    <w:rsid w:val="001C5D46"/>
    <w:rsid w:val="001C6336"/>
    <w:rsid w:val="001C67AC"/>
    <w:rsid w:val="001C7245"/>
    <w:rsid w:val="001D0DDD"/>
    <w:rsid w:val="001D7567"/>
    <w:rsid w:val="001E2D98"/>
    <w:rsid w:val="001F0168"/>
    <w:rsid w:val="001F2F66"/>
    <w:rsid w:val="00202DA8"/>
    <w:rsid w:val="00206675"/>
    <w:rsid w:val="00242112"/>
    <w:rsid w:val="00242261"/>
    <w:rsid w:val="00244798"/>
    <w:rsid w:val="00253402"/>
    <w:rsid w:val="00266DE7"/>
    <w:rsid w:val="00270615"/>
    <w:rsid w:val="00274879"/>
    <w:rsid w:val="002814EB"/>
    <w:rsid w:val="002832A3"/>
    <w:rsid w:val="00287FE6"/>
    <w:rsid w:val="0029471B"/>
    <w:rsid w:val="00296CAE"/>
    <w:rsid w:val="002A2BE6"/>
    <w:rsid w:val="002A3BF4"/>
    <w:rsid w:val="002A41BB"/>
    <w:rsid w:val="002A5529"/>
    <w:rsid w:val="002B7AB6"/>
    <w:rsid w:val="002C12B0"/>
    <w:rsid w:val="002C16A1"/>
    <w:rsid w:val="002D0D97"/>
    <w:rsid w:val="002F1D08"/>
    <w:rsid w:val="002F674F"/>
    <w:rsid w:val="00306E7D"/>
    <w:rsid w:val="003303F3"/>
    <w:rsid w:val="00336460"/>
    <w:rsid w:val="00337E06"/>
    <w:rsid w:val="00340FFE"/>
    <w:rsid w:val="00342539"/>
    <w:rsid w:val="00344EE9"/>
    <w:rsid w:val="00351CD4"/>
    <w:rsid w:val="00367825"/>
    <w:rsid w:val="003857FA"/>
    <w:rsid w:val="0038665F"/>
    <w:rsid w:val="003918DA"/>
    <w:rsid w:val="003A5A62"/>
    <w:rsid w:val="003B4566"/>
    <w:rsid w:val="003C4058"/>
    <w:rsid w:val="003D2894"/>
    <w:rsid w:val="003E0304"/>
    <w:rsid w:val="003E2CF7"/>
    <w:rsid w:val="003E3951"/>
    <w:rsid w:val="003E5437"/>
    <w:rsid w:val="003E6CE3"/>
    <w:rsid w:val="003F0431"/>
    <w:rsid w:val="003F049D"/>
    <w:rsid w:val="003F4A75"/>
    <w:rsid w:val="00400D10"/>
    <w:rsid w:val="00412838"/>
    <w:rsid w:val="00421CD5"/>
    <w:rsid w:val="00424196"/>
    <w:rsid w:val="00427A3A"/>
    <w:rsid w:val="0043269A"/>
    <w:rsid w:val="00461843"/>
    <w:rsid w:val="0046388F"/>
    <w:rsid w:val="00471394"/>
    <w:rsid w:val="0047164C"/>
    <w:rsid w:val="00473DA4"/>
    <w:rsid w:val="004779D1"/>
    <w:rsid w:val="00484CA5"/>
    <w:rsid w:val="004A16C4"/>
    <w:rsid w:val="004A7D56"/>
    <w:rsid w:val="004B1F86"/>
    <w:rsid w:val="004B35B0"/>
    <w:rsid w:val="004D2148"/>
    <w:rsid w:val="004D3E48"/>
    <w:rsid w:val="004E2734"/>
    <w:rsid w:val="004E57AB"/>
    <w:rsid w:val="004E63B4"/>
    <w:rsid w:val="004F7694"/>
    <w:rsid w:val="005278E7"/>
    <w:rsid w:val="00544DB3"/>
    <w:rsid w:val="005464B8"/>
    <w:rsid w:val="00547924"/>
    <w:rsid w:val="0055368D"/>
    <w:rsid w:val="005615FE"/>
    <w:rsid w:val="0056491F"/>
    <w:rsid w:val="00570AE3"/>
    <w:rsid w:val="00572148"/>
    <w:rsid w:val="00576B2C"/>
    <w:rsid w:val="0058671B"/>
    <w:rsid w:val="005A1BB5"/>
    <w:rsid w:val="005A2D5B"/>
    <w:rsid w:val="005A67C2"/>
    <w:rsid w:val="005B23B3"/>
    <w:rsid w:val="005C5373"/>
    <w:rsid w:val="005C66D0"/>
    <w:rsid w:val="005C79DB"/>
    <w:rsid w:val="005D5CE6"/>
    <w:rsid w:val="005D5EB0"/>
    <w:rsid w:val="005D6B06"/>
    <w:rsid w:val="005D6DD3"/>
    <w:rsid w:val="005E63F4"/>
    <w:rsid w:val="005F10C8"/>
    <w:rsid w:val="006363DD"/>
    <w:rsid w:val="00636CA9"/>
    <w:rsid w:val="006530D2"/>
    <w:rsid w:val="006621EB"/>
    <w:rsid w:val="006645F5"/>
    <w:rsid w:val="006A2297"/>
    <w:rsid w:val="006A4B29"/>
    <w:rsid w:val="006A7B72"/>
    <w:rsid w:val="006B10AD"/>
    <w:rsid w:val="006D168E"/>
    <w:rsid w:val="006E0CF0"/>
    <w:rsid w:val="006E51EA"/>
    <w:rsid w:val="006F4C28"/>
    <w:rsid w:val="006F53DE"/>
    <w:rsid w:val="00702C3A"/>
    <w:rsid w:val="00707E02"/>
    <w:rsid w:val="0071451B"/>
    <w:rsid w:val="00725A90"/>
    <w:rsid w:val="007334F1"/>
    <w:rsid w:val="00734880"/>
    <w:rsid w:val="00741981"/>
    <w:rsid w:val="0074425A"/>
    <w:rsid w:val="00744BB7"/>
    <w:rsid w:val="00761E7A"/>
    <w:rsid w:val="00781DCB"/>
    <w:rsid w:val="00782CF2"/>
    <w:rsid w:val="007925CA"/>
    <w:rsid w:val="007C2CCC"/>
    <w:rsid w:val="007C5EED"/>
    <w:rsid w:val="007D631C"/>
    <w:rsid w:val="007E062C"/>
    <w:rsid w:val="007E13D3"/>
    <w:rsid w:val="007E5836"/>
    <w:rsid w:val="007E5E40"/>
    <w:rsid w:val="007E6CAE"/>
    <w:rsid w:val="007F1A15"/>
    <w:rsid w:val="007F4DBF"/>
    <w:rsid w:val="007F773A"/>
    <w:rsid w:val="00806521"/>
    <w:rsid w:val="00811371"/>
    <w:rsid w:val="00815341"/>
    <w:rsid w:val="00817DDE"/>
    <w:rsid w:val="00826F79"/>
    <w:rsid w:val="00831B39"/>
    <w:rsid w:val="00833A45"/>
    <w:rsid w:val="00836382"/>
    <w:rsid w:val="00840FCB"/>
    <w:rsid w:val="00846104"/>
    <w:rsid w:val="00850411"/>
    <w:rsid w:val="008605D2"/>
    <w:rsid w:val="00863100"/>
    <w:rsid w:val="008653EF"/>
    <w:rsid w:val="00866E85"/>
    <w:rsid w:val="00872E68"/>
    <w:rsid w:val="008810D2"/>
    <w:rsid w:val="00882729"/>
    <w:rsid w:val="00887AFB"/>
    <w:rsid w:val="00893E69"/>
    <w:rsid w:val="008A125F"/>
    <w:rsid w:val="008A4A29"/>
    <w:rsid w:val="008B00BC"/>
    <w:rsid w:val="008B05C1"/>
    <w:rsid w:val="008B67FF"/>
    <w:rsid w:val="008C1CF2"/>
    <w:rsid w:val="008C75A5"/>
    <w:rsid w:val="008D4A65"/>
    <w:rsid w:val="008E34F8"/>
    <w:rsid w:val="008F0EA2"/>
    <w:rsid w:val="008F5CBE"/>
    <w:rsid w:val="00910C5A"/>
    <w:rsid w:val="009110DD"/>
    <w:rsid w:val="00926E9F"/>
    <w:rsid w:val="00940A64"/>
    <w:rsid w:val="00964A78"/>
    <w:rsid w:val="00971003"/>
    <w:rsid w:val="009909CD"/>
    <w:rsid w:val="009918E7"/>
    <w:rsid w:val="009953A5"/>
    <w:rsid w:val="009964AC"/>
    <w:rsid w:val="009965FC"/>
    <w:rsid w:val="009A5DB9"/>
    <w:rsid w:val="009A7A3F"/>
    <w:rsid w:val="009B1A2B"/>
    <w:rsid w:val="009B3B44"/>
    <w:rsid w:val="009B6D44"/>
    <w:rsid w:val="009C23CF"/>
    <w:rsid w:val="009C7FB2"/>
    <w:rsid w:val="009D3303"/>
    <w:rsid w:val="009E130B"/>
    <w:rsid w:val="009E211F"/>
    <w:rsid w:val="009F024E"/>
    <w:rsid w:val="009F08E9"/>
    <w:rsid w:val="009F37CB"/>
    <w:rsid w:val="009F5521"/>
    <w:rsid w:val="00A151E5"/>
    <w:rsid w:val="00A16A6A"/>
    <w:rsid w:val="00A3274F"/>
    <w:rsid w:val="00A357CD"/>
    <w:rsid w:val="00A3713D"/>
    <w:rsid w:val="00A401B6"/>
    <w:rsid w:val="00A403F0"/>
    <w:rsid w:val="00A4064E"/>
    <w:rsid w:val="00A47A6B"/>
    <w:rsid w:val="00A5470A"/>
    <w:rsid w:val="00A557E9"/>
    <w:rsid w:val="00A61314"/>
    <w:rsid w:val="00A61D46"/>
    <w:rsid w:val="00A62733"/>
    <w:rsid w:val="00A63599"/>
    <w:rsid w:val="00A65E88"/>
    <w:rsid w:val="00A736BA"/>
    <w:rsid w:val="00A8723D"/>
    <w:rsid w:val="00A97B38"/>
    <w:rsid w:val="00AA394E"/>
    <w:rsid w:val="00AB2BB8"/>
    <w:rsid w:val="00AB34FE"/>
    <w:rsid w:val="00AD7602"/>
    <w:rsid w:val="00AE5401"/>
    <w:rsid w:val="00AE5440"/>
    <w:rsid w:val="00B04E8B"/>
    <w:rsid w:val="00B05304"/>
    <w:rsid w:val="00B07556"/>
    <w:rsid w:val="00B27A16"/>
    <w:rsid w:val="00B32995"/>
    <w:rsid w:val="00B4094E"/>
    <w:rsid w:val="00B52EEC"/>
    <w:rsid w:val="00B5679B"/>
    <w:rsid w:val="00B60478"/>
    <w:rsid w:val="00B63B75"/>
    <w:rsid w:val="00B64B02"/>
    <w:rsid w:val="00B66477"/>
    <w:rsid w:val="00B80BFD"/>
    <w:rsid w:val="00B84279"/>
    <w:rsid w:val="00BB1D41"/>
    <w:rsid w:val="00BC5ACC"/>
    <w:rsid w:val="00BC748F"/>
    <w:rsid w:val="00BD12B1"/>
    <w:rsid w:val="00BD5AF3"/>
    <w:rsid w:val="00BE43FB"/>
    <w:rsid w:val="00BE7DFA"/>
    <w:rsid w:val="00BF4F67"/>
    <w:rsid w:val="00BF6EC5"/>
    <w:rsid w:val="00C04D4B"/>
    <w:rsid w:val="00C05957"/>
    <w:rsid w:val="00C1327A"/>
    <w:rsid w:val="00C13446"/>
    <w:rsid w:val="00C2152E"/>
    <w:rsid w:val="00C3394C"/>
    <w:rsid w:val="00C3512E"/>
    <w:rsid w:val="00C457BF"/>
    <w:rsid w:val="00C52739"/>
    <w:rsid w:val="00C60599"/>
    <w:rsid w:val="00C60A27"/>
    <w:rsid w:val="00C81D12"/>
    <w:rsid w:val="00C9487E"/>
    <w:rsid w:val="00CA559E"/>
    <w:rsid w:val="00CB492D"/>
    <w:rsid w:val="00CC4C41"/>
    <w:rsid w:val="00CC7991"/>
    <w:rsid w:val="00CD2262"/>
    <w:rsid w:val="00CF3983"/>
    <w:rsid w:val="00D00583"/>
    <w:rsid w:val="00D00992"/>
    <w:rsid w:val="00D04268"/>
    <w:rsid w:val="00D048CB"/>
    <w:rsid w:val="00D04916"/>
    <w:rsid w:val="00D07000"/>
    <w:rsid w:val="00D1650F"/>
    <w:rsid w:val="00D20F49"/>
    <w:rsid w:val="00D21043"/>
    <w:rsid w:val="00D310FB"/>
    <w:rsid w:val="00D32C38"/>
    <w:rsid w:val="00D35613"/>
    <w:rsid w:val="00D6067E"/>
    <w:rsid w:val="00D63043"/>
    <w:rsid w:val="00D73463"/>
    <w:rsid w:val="00D734BE"/>
    <w:rsid w:val="00D740CE"/>
    <w:rsid w:val="00D86BB3"/>
    <w:rsid w:val="00D87BAB"/>
    <w:rsid w:val="00D9276D"/>
    <w:rsid w:val="00D93ED5"/>
    <w:rsid w:val="00DA308B"/>
    <w:rsid w:val="00DC735B"/>
    <w:rsid w:val="00DD2ECE"/>
    <w:rsid w:val="00DE7F0D"/>
    <w:rsid w:val="00DF014E"/>
    <w:rsid w:val="00DF7344"/>
    <w:rsid w:val="00E04FD1"/>
    <w:rsid w:val="00E1157B"/>
    <w:rsid w:val="00E21A87"/>
    <w:rsid w:val="00E31FBE"/>
    <w:rsid w:val="00E4531B"/>
    <w:rsid w:val="00E6341A"/>
    <w:rsid w:val="00E7241F"/>
    <w:rsid w:val="00E7278D"/>
    <w:rsid w:val="00E74960"/>
    <w:rsid w:val="00E76495"/>
    <w:rsid w:val="00E83EC5"/>
    <w:rsid w:val="00E846FE"/>
    <w:rsid w:val="00E856C6"/>
    <w:rsid w:val="00E90A0A"/>
    <w:rsid w:val="00E941A3"/>
    <w:rsid w:val="00E94A2F"/>
    <w:rsid w:val="00E97EF1"/>
    <w:rsid w:val="00EB24C6"/>
    <w:rsid w:val="00EB2D9F"/>
    <w:rsid w:val="00EC50BD"/>
    <w:rsid w:val="00ED2DF4"/>
    <w:rsid w:val="00ED74EC"/>
    <w:rsid w:val="00EE0FE1"/>
    <w:rsid w:val="00EE4571"/>
    <w:rsid w:val="00EF2B39"/>
    <w:rsid w:val="00EF684C"/>
    <w:rsid w:val="00EF6CEE"/>
    <w:rsid w:val="00EF757A"/>
    <w:rsid w:val="00EF7A1A"/>
    <w:rsid w:val="00F00379"/>
    <w:rsid w:val="00F06B9E"/>
    <w:rsid w:val="00F102A9"/>
    <w:rsid w:val="00F14758"/>
    <w:rsid w:val="00F20A1E"/>
    <w:rsid w:val="00F255A5"/>
    <w:rsid w:val="00F34DCC"/>
    <w:rsid w:val="00F45846"/>
    <w:rsid w:val="00F460DD"/>
    <w:rsid w:val="00F466BB"/>
    <w:rsid w:val="00F54282"/>
    <w:rsid w:val="00F57FAF"/>
    <w:rsid w:val="00F637F4"/>
    <w:rsid w:val="00F6644D"/>
    <w:rsid w:val="00F7420B"/>
    <w:rsid w:val="00F9507D"/>
    <w:rsid w:val="00FA5052"/>
    <w:rsid w:val="00FB00F5"/>
    <w:rsid w:val="00FC150A"/>
    <w:rsid w:val="00FC61AC"/>
    <w:rsid w:val="00FD4727"/>
    <w:rsid w:val="00FF5F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NormalWeb">
    <w:name w:val="Normal (Web)"/>
    <w:basedOn w:val="Normal"/>
    <w:uiPriority w:val="99"/>
    <w:semiHidden/>
    <w:unhideWhenUsed/>
    <w:rsid w:val="002422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78093">
      <w:bodyDiv w:val="1"/>
      <w:marLeft w:val="0"/>
      <w:marRight w:val="0"/>
      <w:marTop w:val="0"/>
      <w:marBottom w:val="0"/>
      <w:divBdr>
        <w:top w:val="none" w:sz="0" w:space="0" w:color="auto"/>
        <w:left w:val="none" w:sz="0" w:space="0" w:color="auto"/>
        <w:bottom w:val="none" w:sz="0" w:space="0" w:color="auto"/>
        <w:right w:val="none" w:sz="0" w:space="0" w:color="auto"/>
      </w:divBdr>
    </w:div>
    <w:div w:id="126630755">
      <w:bodyDiv w:val="1"/>
      <w:marLeft w:val="0"/>
      <w:marRight w:val="0"/>
      <w:marTop w:val="0"/>
      <w:marBottom w:val="0"/>
      <w:divBdr>
        <w:top w:val="none" w:sz="0" w:space="0" w:color="auto"/>
        <w:left w:val="none" w:sz="0" w:space="0" w:color="auto"/>
        <w:bottom w:val="none" w:sz="0" w:space="0" w:color="auto"/>
        <w:right w:val="none" w:sz="0" w:space="0" w:color="auto"/>
      </w:divBdr>
    </w:div>
    <w:div w:id="243415154">
      <w:bodyDiv w:val="1"/>
      <w:marLeft w:val="0"/>
      <w:marRight w:val="0"/>
      <w:marTop w:val="0"/>
      <w:marBottom w:val="0"/>
      <w:divBdr>
        <w:top w:val="none" w:sz="0" w:space="0" w:color="auto"/>
        <w:left w:val="none" w:sz="0" w:space="0" w:color="auto"/>
        <w:bottom w:val="none" w:sz="0" w:space="0" w:color="auto"/>
        <w:right w:val="none" w:sz="0" w:space="0" w:color="auto"/>
      </w:divBdr>
    </w:div>
    <w:div w:id="428817005">
      <w:bodyDiv w:val="1"/>
      <w:marLeft w:val="0"/>
      <w:marRight w:val="0"/>
      <w:marTop w:val="0"/>
      <w:marBottom w:val="0"/>
      <w:divBdr>
        <w:top w:val="none" w:sz="0" w:space="0" w:color="auto"/>
        <w:left w:val="none" w:sz="0" w:space="0" w:color="auto"/>
        <w:bottom w:val="none" w:sz="0" w:space="0" w:color="auto"/>
        <w:right w:val="none" w:sz="0" w:space="0" w:color="auto"/>
      </w:divBdr>
    </w:div>
    <w:div w:id="440957879">
      <w:bodyDiv w:val="1"/>
      <w:marLeft w:val="0"/>
      <w:marRight w:val="0"/>
      <w:marTop w:val="0"/>
      <w:marBottom w:val="0"/>
      <w:divBdr>
        <w:top w:val="none" w:sz="0" w:space="0" w:color="auto"/>
        <w:left w:val="none" w:sz="0" w:space="0" w:color="auto"/>
        <w:bottom w:val="none" w:sz="0" w:space="0" w:color="auto"/>
        <w:right w:val="none" w:sz="0" w:space="0" w:color="auto"/>
      </w:divBdr>
    </w:div>
    <w:div w:id="459033629">
      <w:bodyDiv w:val="1"/>
      <w:marLeft w:val="0"/>
      <w:marRight w:val="0"/>
      <w:marTop w:val="0"/>
      <w:marBottom w:val="0"/>
      <w:divBdr>
        <w:top w:val="none" w:sz="0" w:space="0" w:color="auto"/>
        <w:left w:val="none" w:sz="0" w:space="0" w:color="auto"/>
        <w:bottom w:val="none" w:sz="0" w:space="0" w:color="auto"/>
        <w:right w:val="none" w:sz="0" w:space="0" w:color="auto"/>
      </w:divBdr>
    </w:div>
    <w:div w:id="616061557">
      <w:bodyDiv w:val="1"/>
      <w:marLeft w:val="0"/>
      <w:marRight w:val="0"/>
      <w:marTop w:val="0"/>
      <w:marBottom w:val="0"/>
      <w:divBdr>
        <w:top w:val="none" w:sz="0" w:space="0" w:color="auto"/>
        <w:left w:val="none" w:sz="0" w:space="0" w:color="auto"/>
        <w:bottom w:val="none" w:sz="0" w:space="0" w:color="auto"/>
        <w:right w:val="none" w:sz="0" w:space="0" w:color="auto"/>
      </w:divBdr>
    </w:div>
    <w:div w:id="796872045">
      <w:bodyDiv w:val="1"/>
      <w:marLeft w:val="0"/>
      <w:marRight w:val="0"/>
      <w:marTop w:val="0"/>
      <w:marBottom w:val="0"/>
      <w:divBdr>
        <w:top w:val="none" w:sz="0" w:space="0" w:color="auto"/>
        <w:left w:val="none" w:sz="0" w:space="0" w:color="auto"/>
        <w:bottom w:val="none" w:sz="0" w:space="0" w:color="auto"/>
        <w:right w:val="none" w:sz="0" w:space="0" w:color="auto"/>
      </w:divBdr>
    </w:div>
    <w:div w:id="837771081">
      <w:bodyDiv w:val="1"/>
      <w:marLeft w:val="0"/>
      <w:marRight w:val="0"/>
      <w:marTop w:val="0"/>
      <w:marBottom w:val="0"/>
      <w:divBdr>
        <w:top w:val="none" w:sz="0" w:space="0" w:color="auto"/>
        <w:left w:val="none" w:sz="0" w:space="0" w:color="auto"/>
        <w:bottom w:val="none" w:sz="0" w:space="0" w:color="auto"/>
        <w:right w:val="none" w:sz="0" w:space="0" w:color="auto"/>
      </w:divBdr>
    </w:div>
    <w:div w:id="858157227">
      <w:bodyDiv w:val="1"/>
      <w:marLeft w:val="0"/>
      <w:marRight w:val="0"/>
      <w:marTop w:val="0"/>
      <w:marBottom w:val="0"/>
      <w:divBdr>
        <w:top w:val="none" w:sz="0" w:space="0" w:color="auto"/>
        <w:left w:val="none" w:sz="0" w:space="0" w:color="auto"/>
        <w:bottom w:val="none" w:sz="0" w:space="0" w:color="auto"/>
        <w:right w:val="none" w:sz="0" w:space="0" w:color="auto"/>
      </w:divBdr>
    </w:div>
    <w:div w:id="893464022">
      <w:bodyDiv w:val="1"/>
      <w:marLeft w:val="0"/>
      <w:marRight w:val="0"/>
      <w:marTop w:val="0"/>
      <w:marBottom w:val="0"/>
      <w:divBdr>
        <w:top w:val="none" w:sz="0" w:space="0" w:color="auto"/>
        <w:left w:val="none" w:sz="0" w:space="0" w:color="auto"/>
        <w:bottom w:val="none" w:sz="0" w:space="0" w:color="auto"/>
        <w:right w:val="none" w:sz="0" w:space="0" w:color="auto"/>
      </w:divBdr>
    </w:div>
    <w:div w:id="1061975834">
      <w:bodyDiv w:val="1"/>
      <w:marLeft w:val="0"/>
      <w:marRight w:val="0"/>
      <w:marTop w:val="0"/>
      <w:marBottom w:val="0"/>
      <w:divBdr>
        <w:top w:val="none" w:sz="0" w:space="0" w:color="auto"/>
        <w:left w:val="none" w:sz="0" w:space="0" w:color="auto"/>
        <w:bottom w:val="none" w:sz="0" w:space="0" w:color="auto"/>
        <w:right w:val="none" w:sz="0" w:space="0" w:color="auto"/>
      </w:divBdr>
    </w:div>
    <w:div w:id="1168670666">
      <w:bodyDiv w:val="1"/>
      <w:marLeft w:val="0"/>
      <w:marRight w:val="0"/>
      <w:marTop w:val="0"/>
      <w:marBottom w:val="0"/>
      <w:divBdr>
        <w:top w:val="none" w:sz="0" w:space="0" w:color="auto"/>
        <w:left w:val="none" w:sz="0" w:space="0" w:color="auto"/>
        <w:bottom w:val="none" w:sz="0" w:space="0" w:color="auto"/>
        <w:right w:val="none" w:sz="0" w:space="0" w:color="auto"/>
      </w:divBdr>
    </w:div>
    <w:div w:id="1316909097">
      <w:bodyDiv w:val="1"/>
      <w:marLeft w:val="0"/>
      <w:marRight w:val="0"/>
      <w:marTop w:val="0"/>
      <w:marBottom w:val="0"/>
      <w:divBdr>
        <w:top w:val="none" w:sz="0" w:space="0" w:color="auto"/>
        <w:left w:val="none" w:sz="0" w:space="0" w:color="auto"/>
        <w:bottom w:val="none" w:sz="0" w:space="0" w:color="auto"/>
        <w:right w:val="none" w:sz="0" w:space="0" w:color="auto"/>
      </w:divBdr>
    </w:div>
    <w:div w:id="1438987602">
      <w:bodyDiv w:val="1"/>
      <w:marLeft w:val="0"/>
      <w:marRight w:val="0"/>
      <w:marTop w:val="0"/>
      <w:marBottom w:val="0"/>
      <w:divBdr>
        <w:top w:val="none" w:sz="0" w:space="0" w:color="auto"/>
        <w:left w:val="none" w:sz="0" w:space="0" w:color="auto"/>
        <w:bottom w:val="none" w:sz="0" w:space="0" w:color="auto"/>
        <w:right w:val="none" w:sz="0" w:space="0" w:color="auto"/>
      </w:divBdr>
    </w:div>
    <w:div w:id="1690644732">
      <w:bodyDiv w:val="1"/>
      <w:marLeft w:val="0"/>
      <w:marRight w:val="0"/>
      <w:marTop w:val="0"/>
      <w:marBottom w:val="0"/>
      <w:divBdr>
        <w:top w:val="none" w:sz="0" w:space="0" w:color="auto"/>
        <w:left w:val="none" w:sz="0" w:space="0" w:color="auto"/>
        <w:bottom w:val="none" w:sz="0" w:space="0" w:color="auto"/>
        <w:right w:val="none" w:sz="0" w:space="0" w:color="auto"/>
      </w:divBdr>
    </w:div>
    <w:div w:id="1980646421">
      <w:bodyDiv w:val="1"/>
      <w:marLeft w:val="0"/>
      <w:marRight w:val="0"/>
      <w:marTop w:val="0"/>
      <w:marBottom w:val="0"/>
      <w:divBdr>
        <w:top w:val="none" w:sz="0" w:space="0" w:color="auto"/>
        <w:left w:val="none" w:sz="0" w:space="0" w:color="auto"/>
        <w:bottom w:val="none" w:sz="0" w:space="0" w:color="auto"/>
        <w:right w:val="none" w:sz="0" w:space="0" w:color="auto"/>
      </w:divBdr>
    </w:div>
    <w:div w:id="201991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457</Words>
  <Characters>2611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26</cp:revision>
  <cp:lastPrinted>2013-09-25T13:22:00Z</cp:lastPrinted>
  <dcterms:created xsi:type="dcterms:W3CDTF">2026-06-04T05:59:00Z</dcterms:created>
  <dcterms:modified xsi:type="dcterms:W3CDTF">2026-06-04T11:51:00Z</dcterms:modified>
</cp:coreProperties>
</file>