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4835EF03" w:rsidR="008375B5" w:rsidRDefault="009334D8" w:rsidP="003E01E9">
      <w:pPr>
        <w:pStyle w:val="NoSpacing"/>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5415E05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9636A7">
        <w:rPr>
          <w:rStyle w:val="Strong"/>
          <w:rFonts w:ascii="Arial" w:hAnsi="Arial" w:cs="Arial"/>
          <w:color w:val="1D2125"/>
          <w:sz w:val="32"/>
          <w:szCs w:val="32"/>
        </w:rPr>
        <w:t xml:space="preserve"> Diyana Vasileva</w:t>
      </w:r>
    </w:p>
    <w:p w14:paraId="227AC82E" w14:textId="0FB5FF75"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9636A7">
        <w:rPr>
          <w:rStyle w:val="Strong"/>
          <w:rFonts w:ascii="Arial" w:hAnsi="Arial" w:cs="Arial"/>
          <w:color w:val="1D2125"/>
          <w:sz w:val="32"/>
          <w:szCs w:val="32"/>
        </w:rPr>
        <w:t xml:space="preserve"> 2328440</w:t>
      </w:r>
    </w:p>
    <w:p w14:paraId="5B5E64AD" w14:textId="64BAF0A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9636A7">
        <w:rPr>
          <w:rStyle w:val="Strong"/>
          <w:rFonts w:ascii="Arial" w:hAnsi="Arial" w:cs="Arial"/>
          <w:color w:val="1D2125"/>
          <w:sz w:val="32"/>
          <w:szCs w:val="32"/>
        </w:rPr>
        <w:t xml:space="preserve"> Ping Wu</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2FEB22C5" w14:textId="1B9E1092" w:rsidR="009636A7" w:rsidRPr="00A43D31" w:rsidRDefault="009636A7" w:rsidP="008375B5">
      <w:pPr>
        <w:pStyle w:val="NormalWeb"/>
        <w:spacing w:line="360" w:lineRule="auto"/>
        <w:rPr>
          <w:rFonts w:ascii="Arial" w:hAnsi="Arial" w:cs="Arial"/>
          <w:b/>
          <w:bCs/>
          <w:color w:val="000000"/>
          <w:sz w:val="40"/>
          <w:szCs w:val="40"/>
        </w:rPr>
      </w:pPr>
      <w:r w:rsidRPr="00A43D31">
        <w:rPr>
          <w:rStyle w:val="Strong"/>
          <w:rFonts w:ascii="Arial" w:hAnsi="Arial" w:cs="Arial"/>
          <w:color w:val="222222"/>
          <w:sz w:val="40"/>
          <w:szCs w:val="40"/>
          <w:shd w:val="clear" w:color="auto" w:fill="FFFFFF"/>
        </w:rPr>
        <w:lastRenderedPageBreak/>
        <w:t xml:space="preserve">        Robotics for Surgery and Care Assistance</w:t>
      </w:r>
    </w:p>
    <w:p w14:paraId="558CC7E8" w14:textId="77777777" w:rsidR="009636A7" w:rsidRDefault="009636A7" w:rsidP="008375B5">
      <w:pPr>
        <w:pStyle w:val="NormalWeb"/>
        <w:spacing w:line="360" w:lineRule="auto"/>
        <w:rPr>
          <w:rFonts w:ascii="Arial" w:hAnsi="Arial" w:cs="Arial"/>
          <w:b/>
          <w:bCs/>
          <w:color w:val="000000"/>
          <w:sz w:val="28"/>
          <w:szCs w:val="28"/>
        </w:rPr>
      </w:pPr>
    </w:p>
    <w:p w14:paraId="5B81904D" w14:textId="1866D449" w:rsidR="00CA5C0D" w:rsidRDefault="006F0F10" w:rsidP="00CA5C0D">
      <w:pPr>
        <w:pStyle w:val="NormalWeb"/>
        <w:spacing w:line="360" w:lineRule="auto"/>
        <w:rPr>
          <w:rFonts w:ascii="Arial" w:hAnsi="Arial" w:cs="Arial"/>
          <w:b/>
          <w:bCs/>
          <w:color w:val="000000"/>
          <w:sz w:val="28"/>
          <w:szCs w:val="28"/>
        </w:rPr>
      </w:pPr>
      <w:r>
        <w:rPr>
          <w:rFonts w:ascii="Arial" w:hAnsi="Arial" w:cs="Arial"/>
          <w:b/>
          <w:bCs/>
          <w:color w:val="000000"/>
          <w:sz w:val="28"/>
          <w:szCs w:val="28"/>
        </w:rPr>
        <w:t xml:space="preserve">                                        </w:t>
      </w:r>
      <w:r w:rsidR="008375B5" w:rsidRPr="008375B5">
        <w:rPr>
          <w:rFonts w:ascii="Arial" w:hAnsi="Arial" w:cs="Arial"/>
          <w:b/>
          <w:bCs/>
          <w:color w:val="000000"/>
          <w:sz w:val="28"/>
          <w:szCs w:val="28"/>
        </w:rPr>
        <w:t>Table of contents</w:t>
      </w:r>
    </w:p>
    <w:p w14:paraId="227C9FF1" w14:textId="2F9F587F" w:rsidR="00CA5C0D" w:rsidRDefault="00CA5C0D" w:rsidP="00CA5C0D">
      <w:pPr>
        <w:pStyle w:val="NormalWeb"/>
        <w:spacing w:line="360" w:lineRule="auto"/>
        <w:rPr>
          <w:rStyle w:val="IntenseReference"/>
          <w:rFonts w:ascii="Arial" w:hAnsi="Arial" w:cs="Arial"/>
          <w:b w:val="0"/>
          <w:bCs w:val="0"/>
          <w:smallCaps w:val="0"/>
          <w:color w:val="000000"/>
          <w:spacing w:val="0"/>
          <w:sz w:val="28"/>
          <w:szCs w:val="28"/>
        </w:rPr>
      </w:pPr>
      <w:r>
        <w:rPr>
          <w:rStyle w:val="IntenseReference"/>
          <w:rFonts w:ascii="Arial" w:hAnsi="Arial" w:cs="Arial"/>
          <w:smallCaps w:val="0"/>
          <w:color w:val="000000"/>
          <w:spacing w:val="0"/>
          <w:sz w:val="28"/>
          <w:szCs w:val="28"/>
        </w:rPr>
        <w:t xml:space="preserve">Introduction </w:t>
      </w:r>
      <w:r w:rsidR="0011780B">
        <w:rPr>
          <w:rStyle w:val="IntenseReference"/>
          <w:rFonts w:ascii="Arial" w:hAnsi="Arial" w:cs="Arial"/>
          <w:b w:val="0"/>
          <w:bCs w:val="0"/>
          <w:smallCaps w:val="0"/>
          <w:color w:val="000000"/>
          <w:spacing w:val="0"/>
          <w:sz w:val="28"/>
          <w:szCs w:val="28"/>
        </w:rPr>
        <w:t>…………………………………………………3</w:t>
      </w:r>
    </w:p>
    <w:p w14:paraId="496D94A4" w14:textId="4EB80DEA" w:rsidR="00303A3A" w:rsidRPr="00AA2A25" w:rsidRDefault="00B02FFF" w:rsidP="0011780B">
      <w:pPr>
        <w:pStyle w:val="Heading1"/>
        <w:rPr>
          <w:rFonts w:ascii="Arial" w:hAnsi="Arial" w:cs="Arial"/>
          <w:b/>
          <w:bCs/>
          <w:color w:val="auto"/>
          <w:sz w:val="28"/>
          <w:szCs w:val="28"/>
        </w:rPr>
      </w:pPr>
      <w:r>
        <w:rPr>
          <w:rFonts w:ascii="Arial" w:hAnsi="Arial" w:cs="Arial"/>
          <w:b/>
          <w:bCs/>
          <w:color w:val="auto"/>
          <w:sz w:val="28"/>
          <w:szCs w:val="28"/>
        </w:rPr>
        <w:t xml:space="preserve"> </w:t>
      </w:r>
      <w:r w:rsidR="0011780B" w:rsidRPr="0011780B">
        <w:rPr>
          <w:rFonts w:ascii="Arial" w:hAnsi="Arial" w:cs="Arial"/>
          <w:b/>
          <w:bCs/>
          <w:color w:val="auto"/>
          <w:sz w:val="28"/>
          <w:szCs w:val="28"/>
        </w:rPr>
        <w:t>Impact on work for</w:t>
      </w:r>
      <w:r w:rsidR="00AA2A25">
        <w:rPr>
          <w:rFonts w:ascii="Arial" w:hAnsi="Arial" w:cs="Arial"/>
          <w:b/>
          <w:bCs/>
          <w:color w:val="auto"/>
          <w:sz w:val="28"/>
          <w:szCs w:val="28"/>
        </w:rPr>
        <w:t>ce …………………………………</w:t>
      </w:r>
      <w:r w:rsidR="004D6875">
        <w:rPr>
          <w:rFonts w:ascii="Arial" w:hAnsi="Arial" w:cs="Arial"/>
          <w:b/>
          <w:bCs/>
          <w:color w:val="auto"/>
          <w:sz w:val="28"/>
          <w:szCs w:val="28"/>
        </w:rPr>
        <w:t>….</w:t>
      </w:r>
      <w:r w:rsidR="00303A3A">
        <w:rPr>
          <w:rFonts w:ascii="Arial" w:hAnsi="Arial" w:cs="Arial"/>
          <w:b/>
          <w:bCs/>
          <w:color w:val="auto"/>
          <w:sz w:val="28"/>
          <w:szCs w:val="28"/>
        </w:rPr>
        <w:t xml:space="preserve"> </w:t>
      </w:r>
      <w:r w:rsidR="00303A3A">
        <w:rPr>
          <w:rFonts w:ascii="Arial" w:hAnsi="Arial" w:cs="Arial"/>
          <w:color w:val="auto"/>
          <w:sz w:val="28"/>
          <w:szCs w:val="28"/>
        </w:rPr>
        <w:t>3</w:t>
      </w:r>
    </w:p>
    <w:p w14:paraId="6AE73DF5" w14:textId="30418BD9" w:rsidR="001F5D38" w:rsidRDefault="00303A3A" w:rsidP="001F5D38">
      <w:pPr>
        <w:pStyle w:val="Heading1"/>
        <w:rPr>
          <w:rFonts w:ascii="Arial" w:hAnsi="Arial" w:cs="Arial"/>
          <w:color w:val="auto"/>
          <w:sz w:val="28"/>
          <w:szCs w:val="28"/>
        </w:rPr>
      </w:pPr>
      <w:r>
        <w:rPr>
          <w:rFonts w:ascii="Arial" w:hAnsi="Arial" w:cs="Arial"/>
          <w:b/>
          <w:bCs/>
          <w:color w:val="auto"/>
          <w:sz w:val="28"/>
          <w:szCs w:val="28"/>
        </w:rPr>
        <w:t xml:space="preserve"> </w:t>
      </w:r>
      <w:r w:rsidR="001F5D38" w:rsidRPr="0011780B">
        <w:rPr>
          <w:rFonts w:ascii="Arial" w:hAnsi="Arial" w:cs="Arial"/>
          <w:b/>
          <w:bCs/>
          <w:color w:val="auto"/>
          <w:sz w:val="28"/>
          <w:szCs w:val="28"/>
        </w:rPr>
        <w:t xml:space="preserve">Impact on </w:t>
      </w:r>
      <w:r w:rsidR="001F5D38">
        <w:rPr>
          <w:rFonts w:ascii="Arial" w:hAnsi="Arial" w:cs="Arial"/>
          <w:b/>
          <w:bCs/>
          <w:color w:val="auto"/>
          <w:sz w:val="28"/>
          <w:szCs w:val="28"/>
        </w:rPr>
        <w:t>services delivery</w:t>
      </w:r>
      <w:r w:rsidR="00AA2A25" w:rsidRPr="004D6875">
        <w:rPr>
          <w:rFonts w:ascii="Arial" w:hAnsi="Arial" w:cs="Arial"/>
          <w:color w:val="auto"/>
          <w:sz w:val="28"/>
          <w:szCs w:val="28"/>
        </w:rPr>
        <w:t>……………………………</w:t>
      </w:r>
      <w:r w:rsidR="004D6875">
        <w:rPr>
          <w:rFonts w:ascii="Arial" w:hAnsi="Arial" w:cs="Arial"/>
          <w:b/>
          <w:bCs/>
          <w:color w:val="auto"/>
          <w:sz w:val="28"/>
          <w:szCs w:val="28"/>
        </w:rPr>
        <w:t xml:space="preserve"> </w:t>
      </w:r>
      <w:r w:rsidR="001F5D38">
        <w:rPr>
          <w:rFonts w:ascii="Arial" w:hAnsi="Arial" w:cs="Arial"/>
          <w:b/>
          <w:bCs/>
          <w:color w:val="auto"/>
          <w:sz w:val="28"/>
          <w:szCs w:val="28"/>
        </w:rPr>
        <w:t xml:space="preserve"> </w:t>
      </w:r>
      <w:r w:rsidR="001F5D38">
        <w:rPr>
          <w:rFonts w:ascii="Arial" w:hAnsi="Arial" w:cs="Arial"/>
          <w:color w:val="auto"/>
          <w:sz w:val="28"/>
          <w:szCs w:val="28"/>
        </w:rPr>
        <w:t>4</w:t>
      </w:r>
    </w:p>
    <w:p w14:paraId="1365D59D" w14:textId="689C69D9" w:rsidR="00FA227B" w:rsidRPr="00FA227B" w:rsidRDefault="00303A3A" w:rsidP="00FA227B">
      <w:pPr>
        <w:pStyle w:val="Heading1"/>
        <w:rPr>
          <w:rFonts w:ascii="Arial" w:hAnsi="Arial" w:cs="Arial"/>
          <w:color w:val="auto"/>
          <w:kern w:val="0"/>
          <w:sz w:val="24"/>
          <w:szCs w:val="24"/>
          <w:lang w:eastAsia="en-GB"/>
        </w:rPr>
      </w:pPr>
      <w:r>
        <w:rPr>
          <w:rFonts w:ascii="Arial" w:hAnsi="Arial" w:cs="Arial"/>
          <w:b/>
          <w:bCs/>
          <w:color w:val="auto"/>
          <w:sz w:val="28"/>
          <w:szCs w:val="28"/>
        </w:rPr>
        <w:t xml:space="preserve"> </w:t>
      </w:r>
      <w:r w:rsidR="00FA227B" w:rsidRPr="001F5D38">
        <w:rPr>
          <w:rFonts w:ascii="Arial" w:hAnsi="Arial" w:cs="Arial"/>
          <w:b/>
          <w:bCs/>
          <w:color w:val="auto"/>
          <w:sz w:val="28"/>
          <w:szCs w:val="28"/>
        </w:rPr>
        <w:t>Impact on patients</w:t>
      </w:r>
      <w:r w:rsidR="00FA227B" w:rsidRPr="001F5D38">
        <w:rPr>
          <w:rFonts w:ascii="Arial" w:hAnsi="Arial" w:cs="Arial"/>
          <w:b/>
          <w:bCs/>
          <w:color w:val="auto"/>
          <w:kern w:val="0"/>
          <w:sz w:val="24"/>
          <w:szCs w:val="24"/>
          <w:lang w:eastAsia="en-GB"/>
        </w:rPr>
        <w:t xml:space="preserve"> </w:t>
      </w:r>
      <w:r w:rsidR="004D6875">
        <w:rPr>
          <w:rFonts w:ascii="Arial" w:hAnsi="Arial" w:cs="Arial"/>
          <w:b/>
          <w:bCs/>
          <w:color w:val="auto"/>
          <w:kern w:val="0"/>
          <w:sz w:val="24"/>
          <w:szCs w:val="24"/>
          <w:lang w:eastAsia="en-GB"/>
        </w:rPr>
        <w:t>………………………………………………</w:t>
      </w:r>
      <w:r w:rsidR="0062262E">
        <w:rPr>
          <w:rFonts w:ascii="Arial" w:hAnsi="Arial" w:cs="Arial"/>
          <w:b/>
          <w:bCs/>
          <w:color w:val="auto"/>
          <w:kern w:val="0"/>
          <w:sz w:val="24"/>
          <w:szCs w:val="24"/>
          <w:lang w:eastAsia="en-GB"/>
        </w:rPr>
        <w:t>.</w:t>
      </w:r>
      <w:r w:rsidR="00FA227B">
        <w:rPr>
          <w:rFonts w:ascii="Arial" w:hAnsi="Arial" w:cs="Arial"/>
          <w:color w:val="auto"/>
          <w:kern w:val="0"/>
          <w:sz w:val="24"/>
          <w:szCs w:val="24"/>
          <w:lang w:eastAsia="en-GB"/>
        </w:rPr>
        <w:t>5</w:t>
      </w:r>
    </w:p>
    <w:p w14:paraId="3EE12B5B" w14:textId="05E8D3F4" w:rsidR="007753BD" w:rsidRDefault="00303A3A" w:rsidP="0011780B">
      <w:pPr>
        <w:pStyle w:val="Heading1"/>
        <w:rPr>
          <w:rFonts w:ascii="Arial" w:hAnsi="Arial" w:cs="Arial"/>
          <w:color w:val="auto"/>
          <w:kern w:val="0"/>
          <w:sz w:val="24"/>
          <w:szCs w:val="24"/>
          <w:lang w:eastAsia="en-GB"/>
        </w:rPr>
      </w:pPr>
      <w:r>
        <w:rPr>
          <w:rFonts w:ascii="Arial" w:hAnsi="Arial" w:cs="Arial"/>
          <w:b/>
          <w:bCs/>
          <w:color w:val="auto"/>
          <w:sz w:val="28"/>
          <w:szCs w:val="28"/>
        </w:rPr>
        <w:t xml:space="preserve"> </w:t>
      </w:r>
      <w:r w:rsidR="0097183E" w:rsidRPr="001F5D38">
        <w:rPr>
          <w:rFonts w:ascii="Arial" w:hAnsi="Arial" w:cs="Arial"/>
          <w:b/>
          <w:bCs/>
          <w:color w:val="auto"/>
          <w:sz w:val="28"/>
          <w:szCs w:val="28"/>
        </w:rPr>
        <w:t>Impact on</w:t>
      </w:r>
      <w:r w:rsidR="0097183E">
        <w:rPr>
          <w:rFonts w:ascii="Arial" w:hAnsi="Arial" w:cs="Arial"/>
          <w:b/>
          <w:bCs/>
          <w:color w:val="auto"/>
          <w:sz w:val="28"/>
          <w:szCs w:val="28"/>
        </w:rPr>
        <w:t xml:space="preserve"> community </w:t>
      </w:r>
      <w:r w:rsidR="004D6875" w:rsidRPr="004D6875">
        <w:rPr>
          <w:rFonts w:ascii="Arial" w:hAnsi="Arial" w:cs="Arial"/>
          <w:color w:val="auto"/>
          <w:sz w:val="28"/>
          <w:szCs w:val="28"/>
        </w:rPr>
        <w:t>……………………………………</w:t>
      </w:r>
      <w:r w:rsidR="0097183E">
        <w:rPr>
          <w:rFonts w:ascii="Arial" w:hAnsi="Arial" w:cs="Arial"/>
          <w:color w:val="auto"/>
          <w:sz w:val="28"/>
          <w:szCs w:val="28"/>
        </w:rPr>
        <w:t>7</w:t>
      </w:r>
    </w:p>
    <w:p w14:paraId="09D330F2" w14:textId="117849E8" w:rsidR="0011780B" w:rsidRPr="007753BD" w:rsidRDefault="005834EE" w:rsidP="0011780B">
      <w:pPr>
        <w:pStyle w:val="Heading1"/>
        <w:rPr>
          <w:rFonts w:ascii="Arial" w:hAnsi="Arial" w:cs="Arial"/>
          <w:color w:val="auto"/>
          <w:kern w:val="0"/>
          <w:sz w:val="24"/>
          <w:szCs w:val="24"/>
          <w:lang w:eastAsia="en-GB"/>
        </w:rPr>
      </w:pPr>
      <w:r>
        <w:rPr>
          <w:rFonts w:ascii="Arial" w:hAnsi="Arial" w:cs="Arial"/>
          <w:b/>
          <w:bCs/>
          <w:color w:val="auto"/>
          <w:sz w:val="28"/>
          <w:szCs w:val="28"/>
        </w:rPr>
        <w:t xml:space="preserve">Conclusion </w:t>
      </w:r>
      <w:r w:rsidR="004D6875" w:rsidRPr="00492A43">
        <w:rPr>
          <w:rFonts w:ascii="Arial" w:hAnsi="Arial" w:cs="Arial"/>
          <w:color w:val="auto"/>
          <w:sz w:val="28"/>
          <w:szCs w:val="28"/>
        </w:rPr>
        <w:t>………………………………………</w:t>
      </w:r>
      <w:r w:rsidR="00492A43" w:rsidRPr="00492A43">
        <w:rPr>
          <w:rFonts w:ascii="Arial" w:hAnsi="Arial" w:cs="Arial"/>
          <w:color w:val="auto"/>
          <w:sz w:val="28"/>
          <w:szCs w:val="28"/>
        </w:rPr>
        <w:t>……</w:t>
      </w:r>
      <w:r w:rsidR="0062262E" w:rsidRPr="00A43D31">
        <w:rPr>
          <w:rFonts w:ascii="Arial" w:hAnsi="Arial" w:cs="Arial"/>
          <w:color w:val="auto"/>
          <w:sz w:val="28"/>
          <w:szCs w:val="28"/>
        </w:rPr>
        <w:t>…</w:t>
      </w:r>
      <w:r w:rsidR="0062262E">
        <w:rPr>
          <w:rFonts w:ascii="Arial" w:hAnsi="Arial" w:cs="Arial"/>
          <w:color w:val="auto"/>
          <w:sz w:val="28"/>
          <w:szCs w:val="28"/>
        </w:rPr>
        <w:t>…</w:t>
      </w:r>
      <w:r w:rsidR="00B02FFF">
        <w:rPr>
          <w:rFonts w:ascii="Arial" w:hAnsi="Arial" w:cs="Arial"/>
          <w:color w:val="auto"/>
          <w:sz w:val="28"/>
          <w:szCs w:val="28"/>
        </w:rPr>
        <w:t>.</w:t>
      </w:r>
      <w:r w:rsidR="001314DB" w:rsidRPr="00492A43">
        <w:rPr>
          <w:rFonts w:ascii="Arial" w:hAnsi="Arial" w:cs="Arial"/>
          <w:color w:val="auto"/>
          <w:sz w:val="28"/>
          <w:szCs w:val="28"/>
        </w:rPr>
        <w:t>8</w:t>
      </w:r>
      <w:r w:rsidR="00303A3A">
        <w:rPr>
          <w:rFonts w:ascii="Arial" w:hAnsi="Arial" w:cs="Arial"/>
          <w:b/>
          <w:bCs/>
          <w:color w:val="auto"/>
          <w:sz w:val="28"/>
          <w:szCs w:val="28"/>
        </w:rPr>
        <w:t xml:space="preserve">                    </w:t>
      </w:r>
    </w:p>
    <w:p w14:paraId="610A7FF3" w14:textId="5EC2E49B" w:rsidR="0011780B" w:rsidRPr="007753BD" w:rsidRDefault="001314DB" w:rsidP="00CA5C0D">
      <w:pPr>
        <w:pStyle w:val="NormalWeb"/>
        <w:spacing w:line="360" w:lineRule="auto"/>
        <w:rPr>
          <w:rStyle w:val="IntenseReference"/>
          <w:rFonts w:ascii="Arial" w:hAnsi="Arial" w:cs="Arial"/>
          <w:smallCaps w:val="0"/>
          <w:color w:val="auto"/>
          <w:spacing w:val="0"/>
          <w:sz w:val="28"/>
          <w:szCs w:val="28"/>
        </w:rPr>
      </w:pPr>
      <w:r w:rsidRPr="007753BD">
        <w:rPr>
          <w:rStyle w:val="IntenseReference"/>
          <w:rFonts w:ascii="Arial" w:hAnsi="Arial" w:cs="Arial"/>
          <w:smallCaps w:val="0"/>
          <w:color w:val="auto"/>
          <w:spacing w:val="0"/>
          <w:sz w:val="28"/>
          <w:szCs w:val="28"/>
        </w:rPr>
        <w:t>References</w:t>
      </w:r>
      <w:r w:rsidR="00492A43" w:rsidRPr="00492A43">
        <w:rPr>
          <w:rStyle w:val="IntenseReference"/>
          <w:rFonts w:ascii="Arial" w:hAnsi="Arial" w:cs="Arial"/>
          <w:b w:val="0"/>
          <w:bCs w:val="0"/>
          <w:smallCaps w:val="0"/>
          <w:color w:val="auto"/>
          <w:spacing w:val="0"/>
          <w:sz w:val="28"/>
          <w:szCs w:val="28"/>
        </w:rPr>
        <w:t>………………………………………………….</w:t>
      </w:r>
      <w:r w:rsidRPr="00492A43">
        <w:rPr>
          <w:rStyle w:val="IntenseReference"/>
          <w:rFonts w:ascii="Arial" w:hAnsi="Arial" w:cs="Arial"/>
          <w:b w:val="0"/>
          <w:bCs w:val="0"/>
          <w:smallCaps w:val="0"/>
          <w:color w:val="auto"/>
          <w:spacing w:val="0"/>
          <w:sz w:val="28"/>
          <w:szCs w:val="28"/>
        </w:rPr>
        <w:t xml:space="preserve"> </w:t>
      </w:r>
      <w:r w:rsidR="007753BD" w:rsidRPr="00492A43">
        <w:rPr>
          <w:rStyle w:val="IntenseReference"/>
          <w:rFonts w:ascii="Arial" w:hAnsi="Arial" w:cs="Arial"/>
          <w:b w:val="0"/>
          <w:bCs w:val="0"/>
          <w:smallCaps w:val="0"/>
          <w:color w:val="auto"/>
          <w:spacing w:val="0"/>
          <w:sz w:val="28"/>
          <w:szCs w:val="28"/>
        </w:rPr>
        <w:t>9</w:t>
      </w:r>
    </w:p>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FE408B9" w14:textId="77777777" w:rsidR="008375B5" w:rsidRDefault="008375B5" w:rsidP="008375B5">
      <w:pPr>
        <w:pStyle w:val="NormalWeb"/>
        <w:spacing w:line="360" w:lineRule="auto"/>
        <w:rPr>
          <w:rFonts w:ascii="Arial" w:hAnsi="Arial" w:cs="Arial"/>
          <w:b/>
          <w:bCs/>
          <w:color w:val="000000"/>
        </w:rPr>
      </w:pPr>
    </w:p>
    <w:p w14:paraId="6D010FBC" w14:textId="77777777" w:rsidR="00A9474F" w:rsidRPr="00CA5C0D" w:rsidRDefault="00A9474F" w:rsidP="008F4D35">
      <w:pPr>
        <w:pStyle w:val="Heading1"/>
        <w:rPr>
          <w:rFonts w:ascii="Arial" w:hAnsi="Arial" w:cs="Arial"/>
          <w:b/>
          <w:bCs/>
          <w:color w:val="auto"/>
          <w:sz w:val="28"/>
          <w:szCs w:val="28"/>
        </w:rPr>
      </w:pPr>
      <w:r w:rsidRPr="00CA5C0D">
        <w:rPr>
          <w:rFonts w:ascii="Arial" w:hAnsi="Arial" w:cs="Arial"/>
          <w:b/>
          <w:bCs/>
          <w:color w:val="auto"/>
          <w:sz w:val="28"/>
          <w:szCs w:val="28"/>
        </w:rPr>
        <w:lastRenderedPageBreak/>
        <w:t>Introduction </w:t>
      </w:r>
    </w:p>
    <w:p w14:paraId="1FE88451" w14:textId="3ADDF777" w:rsidR="000C233E" w:rsidRPr="00A02123" w:rsidRDefault="000C233E" w:rsidP="0098565E">
      <w:pPr>
        <w:jc w:val="both"/>
        <w:rPr>
          <w:rFonts w:ascii="Arial" w:hAnsi="Arial" w:cs="Arial"/>
        </w:rPr>
      </w:pPr>
      <w:r w:rsidRPr="00A02123">
        <w:rPr>
          <w:rFonts w:ascii="Arial" w:hAnsi="Arial" w:cs="Arial"/>
        </w:rPr>
        <w:t xml:space="preserve">This report examines the role of robotics in surgery and care assistance, exploring their </w:t>
      </w:r>
      <w:r w:rsidR="00FF75D5" w:rsidRPr="00A02123">
        <w:rPr>
          <w:rFonts w:ascii="Arial" w:hAnsi="Arial" w:cs="Arial"/>
        </w:rPr>
        <w:t>applying,</w:t>
      </w:r>
      <w:r w:rsidRPr="00A02123">
        <w:rPr>
          <w:rFonts w:ascii="Arial" w:hAnsi="Arial" w:cs="Arial"/>
        </w:rPr>
        <w:t xml:space="preserve"> benefits, </w:t>
      </w:r>
      <w:r w:rsidR="00CD30FE" w:rsidRPr="00A02123">
        <w:rPr>
          <w:rFonts w:ascii="Arial" w:hAnsi="Arial" w:cs="Arial"/>
        </w:rPr>
        <w:t>restrictions</w:t>
      </w:r>
      <w:r w:rsidRPr="00A02123">
        <w:rPr>
          <w:rFonts w:ascii="Arial" w:hAnsi="Arial" w:cs="Arial"/>
        </w:rPr>
        <w:t xml:space="preserve">, and future developments. It highlights how </w:t>
      </w:r>
      <w:r w:rsidR="00CD30FE" w:rsidRPr="00A02123">
        <w:rPr>
          <w:rFonts w:ascii="Arial" w:hAnsi="Arial" w:cs="Arial"/>
        </w:rPr>
        <w:t>digital technologies</w:t>
      </w:r>
      <w:r w:rsidRPr="00A02123">
        <w:rPr>
          <w:rFonts w:ascii="Arial" w:hAnsi="Arial" w:cs="Arial"/>
        </w:rPr>
        <w:t xml:space="preserve"> are re</w:t>
      </w:r>
      <w:r w:rsidR="00FF75D5" w:rsidRPr="00A02123">
        <w:rPr>
          <w:rFonts w:ascii="Arial" w:hAnsi="Arial" w:cs="Arial"/>
        </w:rPr>
        <w:t>model</w:t>
      </w:r>
      <w:r w:rsidRPr="00A02123">
        <w:rPr>
          <w:rFonts w:ascii="Arial" w:hAnsi="Arial" w:cs="Arial"/>
        </w:rPr>
        <w:t xml:space="preserve"> healthcare delivery and contributing to more effective and patient-</w:t>
      </w:r>
      <w:r w:rsidR="00CD30FE" w:rsidRPr="00A02123">
        <w:rPr>
          <w:rFonts w:ascii="Arial" w:hAnsi="Arial" w:cs="Arial"/>
        </w:rPr>
        <w:t>centred</w:t>
      </w:r>
      <w:r w:rsidRPr="00A02123">
        <w:rPr>
          <w:rFonts w:ascii="Arial" w:hAnsi="Arial" w:cs="Arial"/>
        </w:rPr>
        <w:t xml:space="preserve"> medical care.</w:t>
      </w:r>
      <w:r w:rsidR="001F221D" w:rsidRPr="00A02123">
        <w:rPr>
          <w:rFonts w:ascii="Arial" w:hAnsi="Arial" w:cs="Arial"/>
          <w:color w:val="222222"/>
        </w:rPr>
        <w:t xml:space="preserve"> </w:t>
      </w:r>
      <w:r w:rsidR="00A02123" w:rsidRPr="00A02123">
        <w:rPr>
          <w:rFonts w:ascii="Arial" w:hAnsi="Arial" w:cs="Arial"/>
          <w:color w:val="222222"/>
        </w:rPr>
        <w:t>It evaluates</w:t>
      </w:r>
      <w:r w:rsidR="001F221D" w:rsidRPr="00A02123">
        <w:rPr>
          <w:rFonts w:ascii="Arial" w:hAnsi="Arial" w:cs="Arial"/>
          <w:color w:val="222222"/>
        </w:rPr>
        <w:t xml:space="preserve"> the impact of robotics in surgery and health assistance on service delivery, patient experiences, and community.</w:t>
      </w:r>
    </w:p>
    <w:p w14:paraId="3679700D" w14:textId="46011065" w:rsidR="009636A7" w:rsidRDefault="009636A7" w:rsidP="0098565E">
      <w:pPr>
        <w:pStyle w:val="NormalWeb"/>
        <w:shd w:val="clear" w:color="auto" w:fill="FFFFFF"/>
        <w:jc w:val="both"/>
        <w:rPr>
          <w:rFonts w:ascii="Arial" w:hAnsi="Arial" w:cs="Arial"/>
          <w:color w:val="222222"/>
        </w:rPr>
      </w:pPr>
      <w:r>
        <w:rPr>
          <w:rFonts w:ascii="Arial" w:hAnsi="Arial" w:cs="Arial"/>
          <w:color w:val="222222"/>
        </w:rPr>
        <w:t xml:space="preserve">Robotics has become one of the most </w:t>
      </w:r>
      <w:r w:rsidR="00FF75D5">
        <w:rPr>
          <w:rFonts w:ascii="Arial" w:hAnsi="Arial" w:cs="Arial"/>
          <w:color w:val="222222"/>
        </w:rPr>
        <w:t>modern</w:t>
      </w:r>
      <w:r w:rsidRPr="00FF75D5">
        <w:rPr>
          <w:rFonts w:ascii="Arial" w:hAnsi="Arial" w:cs="Arial"/>
          <w:color w:val="222222"/>
        </w:rPr>
        <w:t xml:space="preserve"> technological</w:t>
      </w:r>
      <w:r>
        <w:rPr>
          <w:rFonts w:ascii="Arial" w:hAnsi="Arial" w:cs="Arial"/>
          <w:color w:val="222222"/>
        </w:rPr>
        <w:t xml:space="preserve"> advancements i</w:t>
      </w:r>
      <w:r w:rsidR="00FF75D5">
        <w:rPr>
          <w:rFonts w:ascii="Arial" w:hAnsi="Arial" w:cs="Arial"/>
          <w:color w:val="222222"/>
        </w:rPr>
        <w:t>n healthcare. They are transforming delivery of medical services in</w:t>
      </w:r>
      <w:r>
        <w:rPr>
          <w:rFonts w:ascii="Arial" w:hAnsi="Arial" w:cs="Arial"/>
          <w:color w:val="222222"/>
        </w:rPr>
        <w:t xml:space="preserve"> surgery and health assistance. </w:t>
      </w:r>
      <w:r w:rsidR="00FF75D5">
        <w:rPr>
          <w:rFonts w:ascii="Arial" w:hAnsi="Arial" w:cs="Arial"/>
          <w:color w:val="222222"/>
        </w:rPr>
        <w:t>R</w:t>
      </w:r>
      <w:r>
        <w:rPr>
          <w:rFonts w:ascii="Arial" w:hAnsi="Arial" w:cs="Arial"/>
          <w:color w:val="222222"/>
        </w:rPr>
        <w:t>obotic systems support healthcare professionals in performing clinical procedures, assisting with rehabilitation, monitoring patients, and supporting individuals with daily living activities. These technologies aim to improve precision, efficiency, safety, and quality of care (Riek, 2017).</w:t>
      </w:r>
    </w:p>
    <w:p w14:paraId="6BCC778A" w14:textId="655815D4" w:rsidR="009636A7" w:rsidRDefault="00FF75D5" w:rsidP="0098565E">
      <w:pPr>
        <w:pStyle w:val="NormalWeb"/>
        <w:shd w:val="clear" w:color="auto" w:fill="FFFFFF"/>
        <w:jc w:val="both"/>
        <w:rPr>
          <w:rFonts w:ascii="Arial" w:hAnsi="Arial" w:cs="Arial"/>
          <w:color w:val="222222"/>
        </w:rPr>
      </w:pPr>
      <w:r>
        <w:rPr>
          <w:rFonts w:ascii="Arial" w:hAnsi="Arial" w:cs="Arial"/>
          <w:color w:val="222222"/>
        </w:rPr>
        <w:t>R</w:t>
      </w:r>
      <w:r w:rsidR="009636A7">
        <w:rPr>
          <w:rFonts w:ascii="Arial" w:hAnsi="Arial" w:cs="Arial"/>
          <w:color w:val="222222"/>
        </w:rPr>
        <w:t xml:space="preserve">obotic systems assist surgeons in </w:t>
      </w:r>
      <w:r>
        <w:rPr>
          <w:rFonts w:ascii="Arial" w:hAnsi="Arial" w:cs="Arial"/>
          <w:color w:val="222222"/>
        </w:rPr>
        <w:t xml:space="preserve">medical </w:t>
      </w:r>
      <w:r w:rsidR="009636A7">
        <w:rPr>
          <w:rFonts w:ascii="Arial" w:hAnsi="Arial" w:cs="Arial"/>
          <w:color w:val="222222"/>
        </w:rPr>
        <w:t xml:space="preserve">procedures </w:t>
      </w:r>
      <w:r w:rsidR="001F221D">
        <w:rPr>
          <w:rFonts w:ascii="Arial" w:hAnsi="Arial" w:cs="Arial"/>
          <w:color w:val="222222"/>
        </w:rPr>
        <w:t>with precise</w:t>
      </w:r>
      <w:r>
        <w:rPr>
          <w:rFonts w:ascii="Arial" w:hAnsi="Arial" w:cs="Arial"/>
          <w:color w:val="222222"/>
        </w:rPr>
        <w:t xml:space="preserve"> accuracy</w:t>
      </w:r>
      <w:r w:rsidR="009636A7">
        <w:rPr>
          <w:rFonts w:ascii="Arial" w:hAnsi="Arial" w:cs="Arial"/>
          <w:color w:val="222222"/>
        </w:rPr>
        <w:t xml:space="preserve"> and control.  </w:t>
      </w:r>
      <w:r>
        <w:rPr>
          <w:rFonts w:ascii="Arial" w:hAnsi="Arial" w:cs="Arial"/>
          <w:color w:val="222222"/>
        </w:rPr>
        <w:t>S</w:t>
      </w:r>
      <w:r w:rsidR="009636A7">
        <w:rPr>
          <w:rFonts w:ascii="Arial" w:hAnsi="Arial" w:cs="Arial"/>
          <w:color w:val="222222"/>
        </w:rPr>
        <w:t>urger</w:t>
      </w:r>
      <w:r>
        <w:rPr>
          <w:rFonts w:ascii="Arial" w:hAnsi="Arial" w:cs="Arial"/>
          <w:color w:val="222222"/>
        </w:rPr>
        <w:t xml:space="preserve">ies with robotics </w:t>
      </w:r>
      <w:r w:rsidR="001F221D">
        <w:rPr>
          <w:rFonts w:ascii="Arial" w:hAnsi="Arial" w:cs="Arial"/>
          <w:color w:val="222222"/>
        </w:rPr>
        <w:t>are very important in</w:t>
      </w:r>
      <w:r w:rsidR="009636A7">
        <w:rPr>
          <w:rFonts w:ascii="Arial" w:hAnsi="Arial" w:cs="Arial"/>
          <w:color w:val="222222"/>
        </w:rPr>
        <w:t xml:space="preserve"> orthopaedic, urological, cardiac, and abdominal procedures. Robotic systems enhance human capability by improving </w:t>
      </w:r>
      <w:r w:rsidR="001F221D">
        <w:rPr>
          <w:rFonts w:ascii="Arial" w:hAnsi="Arial" w:cs="Arial"/>
          <w:color w:val="222222"/>
        </w:rPr>
        <w:t>skills</w:t>
      </w:r>
      <w:r w:rsidR="009636A7">
        <w:rPr>
          <w:rFonts w:ascii="Arial" w:hAnsi="Arial" w:cs="Arial"/>
          <w:color w:val="222222"/>
        </w:rPr>
        <w:t>, reducing hand tremors, and providing high-definition three-dimensional visualisation of the surgical site (Royal College of Surgeons of England, 2025). According to the National Institute for Health and Care Excellence (NICE), robotic surgery can improve recovery times, reduce complications, and increase access to minimally invasive procedures for patients who may not otherwise be suitable candidates (NICE, 2025).</w:t>
      </w:r>
    </w:p>
    <w:p w14:paraId="1E12DAA7" w14:textId="58EA31CD" w:rsidR="009636A7" w:rsidRDefault="009636A7" w:rsidP="0098565E">
      <w:pPr>
        <w:pStyle w:val="NormalWeb"/>
        <w:shd w:val="clear" w:color="auto" w:fill="FFFFFF"/>
        <w:jc w:val="both"/>
        <w:rPr>
          <w:rFonts w:ascii="Arial" w:hAnsi="Arial" w:cs="Arial"/>
          <w:color w:val="222222"/>
        </w:rPr>
      </w:pPr>
      <w:r>
        <w:rPr>
          <w:rFonts w:ascii="Arial" w:hAnsi="Arial" w:cs="Arial"/>
          <w:color w:val="222222"/>
        </w:rPr>
        <w:t xml:space="preserve">Robotics is also increasingly </w:t>
      </w:r>
      <w:r w:rsidR="001F221D">
        <w:rPr>
          <w:rFonts w:ascii="Arial" w:hAnsi="Arial" w:cs="Arial"/>
          <w:color w:val="222222"/>
        </w:rPr>
        <w:t>popular in</w:t>
      </w:r>
      <w:r>
        <w:rPr>
          <w:rFonts w:ascii="Arial" w:hAnsi="Arial" w:cs="Arial"/>
          <w:color w:val="222222"/>
        </w:rPr>
        <w:t xml:space="preserve"> health assistance. Care </w:t>
      </w:r>
      <w:r w:rsidR="001F221D">
        <w:rPr>
          <w:rFonts w:ascii="Arial" w:hAnsi="Arial" w:cs="Arial"/>
          <w:color w:val="222222"/>
        </w:rPr>
        <w:t>robots help</w:t>
      </w:r>
      <w:r>
        <w:rPr>
          <w:rFonts w:ascii="Arial" w:hAnsi="Arial" w:cs="Arial"/>
          <w:color w:val="222222"/>
        </w:rPr>
        <w:t xml:space="preserve"> elderly people</w:t>
      </w:r>
      <w:r w:rsidR="001F221D">
        <w:rPr>
          <w:rFonts w:ascii="Arial" w:hAnsi="Arial" w:cs="Arial"/>
          <w:color w:val="222222"/>
        </w:rPr>
        <w:t xml:space="preserve"> and </w:t>
      </w:r>
      <w:r>
        <w:rPr>
          <w:rFonts w:ascii="Arial" w:hAnsi="Arial" w:cs="Arial"/>
          <w:color w:val="222222"/>
        </w:rPr>
        <w:t>individuals with disabilities</w:t>
      </w:r>
      <w:r w:rsidR="001F221D">
        <w:rPr>
          <w:rFonts w:ascii="Arial" w:hAnsi="Arial" w:cs="Arial"/>
          <w:color w:val="222222"/>
        </w:rPr>
        <w:t xml:space="preserve"> and with</w:t>
      </w:r>
      <w:r>
        <w:rPr>
          <w:rFonts w:ascii="Arial" w:hAnsi="Arial" w:cs="Arial"/>
          <w:color w:val="222222"/>
        </w:rPr>
        <w:t xml:space="preserve"> long-term health conditions manage daily tasks such as mobility, medication </w:t>
      </w:r>
      <w:r w:rsidR="001F221D">
        <w:rPr>
          <w:rFonts w:ascii="Arial" w:hAnsi="Arial" w:cs="Arial"/>
          <w:color w:val="222222"/>
        </w:rPr>
        <w:t>remind and control</w:t>
      </w:r>
      <w:r>
        <w:rPr>
          <w:rFonts w:ascii="Arial" w:hAnsi="Arial" w:cs="Arial"/>
          <w:color w:val="222222"/>
        </w:rPr>
        <w:t>, rehabilitation, and health monitoring. These technologies support independent living while reducing pressure on healthcare professionals and family carers (NHS England, 2025).</w:t>
      </w:r>
    </w:p>
    <w:p w14:paraId="5CC59682" w14:textId="06F9A3A6" w:rsidR="00A9474F" w:rsidRPr="009636A7" w:rsidRDefault="001F221D" w:rsidP="0098565E">
      <w:pPr>
        <w:pStyle w:val="NormalWeb"/>
        <w:shd w:val="clear" w:color="auto" w:fill="FFFFFF"/>
        <w:jc w:val="both"/>
        <w:rPr>
          <w:rFonts w:ascii="Arial" w:hAnsi="Arial" w:cs="Arial"/>
          <w:color w:val="222222"/>
        </w:rPr>
      </w:pPr>
      <w:r>
        <w:rPr>
          <w:rFonts w:ascii="Arial" w:hAnsi="Arial" w:cs="Arial"/>
          <w:color w:val="222222"/>
        </w:rPr>
        <w:t xml:space="preserve">Although </w:t>
      </w:r>
      <w:r w:rsidR="009636A7">
        <w:rPr>
          <w:rFonts w:ascii="Arial" w:hAnsi="Arial" w:cs="Arial"/>
          <w:color w:val="222222"/>
        </w:rPr>
        <w:t xml:space="preserve">these benefits, robotics also raises important concerns regarding cost, accessibility, staff training, privacy, and the balance between technology and human-centred care. </w:t>
      </w:r>
    </w:p>
    <w:p w14:paraId="63A62AA8" w14:textId="493DDE9C" w:rsidR="00C80D0F" w:rsidRPr="0011780B" w:rsidRDefault="00C80D0F" w:rsidP="008F4D35">
      <w:pPr>
        <w:pStyle w:val="Heading1"/>
        <w:rPr>
          <w:rFonts w:ascii="Arial" w:hAnsi="Arial" w:cs="Arial"/>
          <w:b/>
          <w:bCs/>
          <w:color w:val="auto"/>
          <w:sz w:val="28"/>
          <w:szCs w:val="28"/>
        </w:rPr>
      </w:pPr>
      <w:r w:rsidRPr="0011780B">
        <w:rPr>
          <w:rFonts w:ascii="Arial" w:hAnsi="Arial" w:cs="Arial"/>
          <w:b/>
          <w:bCs/>
          <w:color w:val="auto"/>
          <w:sz w:val="28"/>
          <w:szCs w:val="28"/>
        </w:rPr>
        <w:t xml:space="preserve">Impact on work force </w:t>
      </w:r>
    </w:p>
    <w:p w14:paraId="22E0EF15" w14:textId="0450DABD" w:rsidR="007505F9" w:rsidRPr="00A52038" w:rsidRDefault="000C233E" w:rsidP="00033D50">
      <w:pPr>
        <w:spacing w:line="360" w:lineRule="auto"/>
        <w:jc w:val="both"/>
        <w:rPr>
          <w:rFonts w:ascii="Arial" w:hAnsi="Arial" w:cs="Arial"/>
        </w:rPr>
      </w:pPr>
      <w:r w:rsidRPr="00A52038">
        <w:rPr>
          <w:rFonts w:ascii="Arial" w:hAnsi="Arial" w:cs="Arial"/>
        </w:rPr>
        <w:t xml:space="preserve">Robotics in surgery and healthcare </w:t>
      </w:r>
      <w:r w:rsidRPr="00A52038">
        <w:rPr>
          <w:rStyle w:val="Strong"/>
          <w:rFonts w:ascii="Arial" w:hAnsi="Arial" w:cs="Arial"/>
          <w:b w:val="0"/>
          <w:bCs w:val="0"/>
        </w:rPr>
        <w:t>changes the workforce</w:t>
      </w:r>
      <w:r w:rsidRPr="00A52038">
        <w:rPr>
          <w:rFonts w:ascii="Arial" w:hAnsi="Arial" w:cs="Arial"/>
        </w:rPr>
        <w:t xml:space="preserve"> by improving precision and reducing errors, but it also affects </w:t>
      </w:r>
      <w:r w:rsidR="007505F9" w:rsidRPr="00A52038">
        <w:rPr>
          <w:rFonts w:ascii="Arial" w:hAnsi="Arial" w:cs="Arial"/>
        </w:rPr>
        <w:t xml:space="preserve">job because the staff need </w:t>
      </w:r>
      <w:r w:rsidR="00A52038" w:rsidRPr="00A52038">
        <w:rPr>
          <w:rFonts w:ascii="Arial" w:hAnsi="Arial" w:cs="Arial"/>
        </w:rPr>
        <w:t>new technical</w:t>
      </w:r>
      <w:r w:rsidR="007505F9" w:rsidRPr="00A52038">
        <w:rPr>
          <w:rFonts w:ascii="Arial" w:hAnsi="Arial" w:cs="Arial"/>
        </w:rPr>
        <w:t xml:space="preserve"> skills for </w:t>
      </w:r>
      <w:r w:rsidR="00A52038" w:rsidRPr="00A52038">
        <w:rPr>
          <w:rFonts w:ascii="Arial" w:hAnsi="Arial" w:cs="Arial"/>
        </w:rPr>
        <w:t>maintenance robotic</w:t>
      </w:r>
      <w:r w:rsidR="007505F9" w:rsidRPr="00A52038">
        <w:rPr>
          <w:rFonts w:ascii="Arial" w:hAnsi="Arial" w:cs="Arial"/>
        </w:rPr>
        <w:t xml:space="preserve"> systems and maintain equipment.</w:t>
      </w:r>
    </w:p>
    <w:p w14:paraId="1D68F1C8" w14:textId="7EDD2B89" w:rsidR="000C233E" w:rsidRDefault="000C233E" w:rsidP="00033D50">
      <w:pPr>
        <w:spacing w:line="360" w:lineRule="auto"/>
        <w:jc w:val="both"/>
        <w:rPr>
          <w:rFonts w:ascii="Arial" w:hAnsi="Arial" w:cs="Arial"/>
        </w:rPr>
      </w:pPr>
      <w:r w:rsidRPr="00A52038">
        <w:rPr>
          <w:rFonts w:ascii="Arial" w:hAnsi="Arial" w:cs="Arial"/>
        </w:rPr>
        <w:t xml:space="preserve"> Some routine tasks may become </w:t>
      </w:r>
      <w:r w:rsidR="007505F9" w:rsidRPr="00A52038">
        <w:rPr>
          <w:rFonts w:ascii="Arial" w:hAnsi="Arial" w:cs="Arial"/>
        </w:rPr>
        <w:t>automated. Robots</w:t>
      </w:r>
      <w:r w:rsidRPr="00A52038">
        <w:rPr>
          <w:rFonts w:ascii="Arial" w:hAnsi="Arial" w:cs="Arial"/>
        </w:rPr>
        <w:t xml:space="preserve"> </w:t>
      </w:r>
      <w:r w:rsidRPr="00A52038">
        <w:rPr>
          <w:rStyle w:val="Strong"/>
          <w:rFonts w:ascii="Arial" w:hAnsi="Arial" w:cs="Arial"/>
          <w:b w:val="0"/>
          <w:bCs w:val="0"/>
        </w:rPr>
        <w:t>assist workers rather than replace them</w:t>
      </w:r>
      <w:r w:rsidRPr="00A52038">
        <w:rPr>
          <w:rFonts w:ascii="Arial" w:hAnsi="Arial" w:cs="Arial"/>
        </w:rPr>
        <w:t>, helping healthcare professionals work more efficiently.</w:t>
      </w:r>
    </w:p>
    <w:p w14:paraId="6EB00569" w14:textId="77777777" w:rsidR="00F3628C" w:rsidRPr="00033D50" w:rsidRDefault="001D0C99" w:rsidP="00033D50">
      <w:pPr>
        <w:spacing w:before="100" w:beforeAutospacing="1" w:after="100" w:afterAutospacing="1" w:line="240" w:lineRule="auto"/>
        <w:jc w:val="both"/>
        <w:rPr>
          <w:rFonts w:ascii="Arial" w:hAnsi="Arial" w:cs="Arial"/>
          <w:color w:val="222222"/>
          <w:shd w:val="clear" w:color="auto" w:fill="FFFFFF"/>
        </w:rPr>
      </w:pPr>
      <w:r w:rsidRPr="00033D50">
        <w:rPr>
          <w:rFonts w:ascii="Arial" w:eastAsia="Times New Roman" w:hAnsi="Arial" w:cs="Arial"/>
          <w:kern w:val="0"/>
          <w:lang w:eastAsia="en-GB"/>
        </w:rPr>
        <w:t xml:space="preserve">Robotics is transforming surgery and healthcare by improving precision, safety, and efficiency. In surgery, robotic systems help doctors perform complex procedures with smaller incisions, less pain, and faster recovery for patients. One famous example is </w:t>
      </w:r>
      <w:r w:rsidRPr="00033D50">
        <w:rPr>
          <w:rFonts w:ascii="Arial" w:eastAsia="Times New Roman" w:hAnsi="Arial" w:cs="Arial"/>
          <w:kern w:val="0"/>
          <w:lang w:eastAsia="en-GB"/>
        </w:rPr>
        <w:lastRenderedPageBreak/>
        <w:t xml:space="preserve">the da Vinci Surgical System. It allows surgeons to control robotic arms with high precision during operations such as heart, prostate, and gynaecological surgery. </w:t>
      </w:r>
      <w:r w:rsidR="00F3628C" w:rsidRPr="00033D50">
        <w:rPr>
          <w:rFonts w:ascii="Arial" w:eastAsia="Times New Roman" w:hAnsi="Arial" w:cs="Arial"/>
          <w:kern w:val="0"/>
          <w:lang w:eastAsia="en-GB"/>
        </w:rPr>
        <w:t>(</w:t>
      </w:r>
      <w:r w:rsidR="00F3628C" w:rsidRPr="00033D50">
        <w:rPr>
          <w:rFonts w:ascii="Arial" w:hAnsi="Arial" w:cs="Arial"/>
          <w:color w:val="222222"/>
          <w:shd w:val="clear" w:color="auto" w:fill="FFFFFF"/>
        </w:rPr>
        <w:t>Pugin, F</w:t>
      </w:r>
      <w:r w:rsidR="00F3628C" w:rsidRPr="00033D50">
        <w:rPr>
          <w:rFonts w:ascii="Arial" w:hAnsi="Arial" w:cs="Arial"/>
          <w:color w:val="222222"/>
          <w:shd w:val="clear" w:color="auto" w:fill="FFFFFF"/>
        </w:rPr>
        <w:t>.et al</w:t>
      </w:r>
      <w:r w:rsidR="00F3628C" w:rsidRPr="00033D50">
        <w:rPr>
          <w:rFonts w:ascii="Arial" w:hAnsi="Arial" w:cs="Arial"/>
          <w:color w:val="222222"/>
          <w:shd w:val="clear" w:color="auto" w:fill="FFFFFF"/>
        </w:rPr>
        <w:t>, 2011</w:t>
      </w:r>
      <w:r w:rsidR="00F3628C" w:rsidRPr="00033D50">
        <w:rPr>
          <w:rFonts w:ascii="Arial" w:hAnsi="Arial" w:cs="Arial"/>
          <w:color w:val="222222"/>
          <w:shd w:val="clear" w:color="auto" w:fill="FFFFFF"/>
        </w:rPr>
        <w:t>)</w:t>
      </w:r>
    </w:p>
    <w:p w14:paraId="42DC5300" w14:textId="63D7F3C7" w:rsidR="001D0C99" w:rsidRPr="001D0C99" w:rsidRDefault="001D0C99" w:rsidP="004C4AAC">
      <w:pPr>
        <w:spacing w:before="100" w:beforeAutospacing="1" w:after="100" w:afterAutospacing="1" w:line="240" w:lineRule="auto"/>
        <w:rPr>
          <w:rFonts w:ascii="Arial" w:eastAsia="Times New Roman" w:hAnsi="Arial" w:cs="Arial"/>
          <w:kern w:val="0"/>
          <w:lang w:eastAsia="en-GB"/>
        </w:rPr>
      </w:pPr>
      <w:r w:rsidRPr="001D0C99">
        <w:rPr>
          <w:rFonts w:ascii="Arial" w:eastAsia="Times New Roman" w:hAnsi="Arial" w:cs="Arial"/>
          <w:kern w:val="0"/>
          <w:lang w:eastAsia="en-GB"/>
        </w:rPr>
        <w:t xml:space="preserve">Another example is the Mako Smart Robotics system used in knee and hip replacement surgeries to improve </w:t>
      </w:r>
      <w:r w:rsidR="00F3628C" w:rsidRPr="001D0C99">
        <w:rPr>
          <w:rFonts w:ascii="Arial" w:eastAsia="Times New Roman" w:hAnsi="Arial" w:cs="Arial"/>
          <w:kern w:val="0"/>
          <w:lang w:eastAsia="en-GB"/>
        </w:rPr>
        <w:t>accuracy.</w:t>
      </w:r>
      <w:r w:rsidR="00F3628C">
        <w:rPr>
          <w:rFonts w:ascii="Arial" w:eastAsia="Times New Roman" w:hAnsi="Arial" w:cs="Arial"/>
          <w:kern w:val="0"/>
          <w:lang w:eastAsia="en-GB"/>
        </w:rPr>
        <w:t xml:space="preserve"> (</w:t>
      </w:r>
      <w:r w:rsidR="00F3628C" w:rsidRPr="00F3628C">
        <w:rPr>
          <w:rFonts w:ascii="Arial" w:hAnsi="Arial" w:cs="Arial"/>
          <w:color w:val="222222"/>
          <w:shd w:val="clear" w:color="auto" w:fill="FFFFFF"/>
        </w:rPr>
        <w:t>Roche M (2015)</w:t>
      </w:r>
      <w:r w:rsidR="00F3628C">
        <w:rPr>
          <w:rFonts w:ascii="Merriweather" w:hAnsi="Merriweather"/>
          <w:color w:val="222222"/>
          <w:sz w:val="27"/>
          <w:szCs w:val="27"/>
          <w:shd w:val="clear" w:color="auto" w:fill="FFFFFF"/>
        </w:rPr>
        <w:t> </w:t>
      </w:r>
    </w:p>
    <w:p w14:paraId="196901F7" w14:textId="77777777" w:rsidR="001D0C99" w:rsidRPr="001D0C99" w:rsidRDefault="001D0C99" w:rsidP="004C4AAC">
      <w:pPr>
        <w:spacing w:before="100" w:beforeAutospacing="1" w:after="100" w:afterAutospacing="1" w:line="240" w:lineRule="auto"/>
        <w:jc w:val="both"/>
        <w:rPr>
          <w:rFonts w:ascii="Arial" w:eastAsia="Times New Roman" w:hAnsi="Arial" w:cs="Arial"/>
          <w:kern w:val="0"/>
          <w:lang w:eastAsia="en-GB"/>
        </w:rPr>
      </w:pPr>
      <w:r w:rsidRPr="001D0C99">
        <w:rPr>
          <w:rFonts w:ascii="Arial" w:eastAsia="Times New Roman" w:hAnsi="Arial" w:cs="Arial"/>
          <w:kern w:val="0"/>
          <w:lang w:eastAsia="en-GB"/>
        </w:rPr>
        <w:t>In healthcare beyond surgery, robots assist with patient care, rehabilitation, and hospital tasks. The PARO robot is used in therapy, especially for elderly patients with dementia, providing emotional comfort and reducing stress. Cyberdyne HAL is a robotic exoskeleton that helps patients regain movement during rehabilitation after injury or stroke. Hospitals also use service robots like TUG to transport medicines, food, and medical supplies. These robotic technologies support healthcare professionals, reduce workload, and improve patient outcomes.</w:t>
      </w:r>
    </w:p>
    <w:p w14:paraId="0DAE3139" w14:textId="77777777" w:rsidR="00F2778E" w:rsidRDefault="00C80D0F" w:rsidP="003E01E9">
      <w:pPr>
        <w:spacing w:line="360" w:lineRule="auto"/>
        <w:rPr>
          <w:b/>
          <w:bCs/>
        </w:rPr>
      </w:pPr>
      <w:r w:rsidRPr="00F2778E">
        <w:rPr>
          <w:rStyle w:val="Heading1Char"/>
          <w:rFonts w:ascii="Arial" w:eastAsia="Aptos" w:hAnsi="Arial" w:cs="Arial"/>
          <w:b/>
          <w:bCs/>
          <w:color w:val="auto"/>
          <w:sz w:val="28"/>
          <w:szCs w:val="28"/>
        </w:rPr>
        <w:t xml:space="preserve">Impact on service delivery </w:t>
      </w:r>
      <w:r w:rsidR="003E01E9" w:rsidRPr="00F2778E">
        <w:rPr>
          <w:rStyle w:val="Heading1Char"/>
          <w:rFonts w:ascii="Arial" w:eastAsia="Aptos" w:hAnsi="Arial" w:cs="Arial"/>
          <w:b/>
          <w:bCs/>
          <w:color w:val="auto"/>
          <w:sz w:val="28"/>
          <w:szCs w:val="28"/>
        </w:rPr>
        <w:t xml:space="preserve">  </w:t>
      </w:r>
      <w:r w:rsidR="003E01E9" w:rsidRPr="00F2778E">
        <w:rPr>
          <w:b/>
          <w:bCs/>
        </w:rPr>
        <w:t xml:space="preserve">                                                                       </w:t>
      </w:r>
    </w:p>
    <w:p w14:paraId="490449B5" w14:textId="77777777" w:rsidR="00297D62" w:rsidRDefault="002552F5" w:rsidP="002552F5">
      <w:pPr>
        <w:shd w:val="clear" w:color="auto" w:fill="FFFFFF"/>
        <w:spacing w:line="360" w:lineRule="atLeast"/>
        <w:rPr>
          <w:rFonts w:ascii="Arial" w:eastAsia="Times New Roman" w:hAnsi="Arial" w:cs="Arial"/>
          <w:color w:val="222222"/>
          <w:kern w:val="0"/>
          <w:lang w:eastAsia="en-GB"/>
        </w:rPr>
      </w:pPr>
      <w:r w:rsidRPr="002552F5">
        <w:rPr>
          <w:rFonts w:ascii="Arial" w:eastAsia="Times New Roman" w:hAnsi="Arial" w:cs="Arial"/>
          <w:color w:val="222222"/>
          <w:kern w:val="0"/>
          <w:lang w:eastAsia="en-GB"/>
        </w:rPr>
        <w:t xml:space="preserve">Robotics affect healthcare service delivery by changing how care is provided daily. The most important impact is improved efficiency. In hospitals, robots can automate repetitive and physically demanding tasks such as transporting medication, blood samples, and equipment between departments. This reduces the workload of healthcare staff and allows professionals such as nurses and support workers to spend more time on direct patient care (NHS England and GIRFT, 2025). </w:t>
      </w:r>
    </w:p>
    <w:p w14:paraId="5DED467E" w14:textId="44978877" w:rsidR="002552F5" w:rsidRPr="002552F5" w:rsidRDefault="002552F5" w:rsidP="002552F5">
      <w:pPr>
        <w:shd w:val="clear" w:color="auto" w:fill="FFFFFF"/>
        <w:spacing w:line="360" w:lineRule="atLeast"/>
        <w:rPr>
          <w:rFonts w:eastAsia="Times New Roman"/>
          <w:color w:val="222222"/>
          <w:kern w:val="0"/>
          <w:lang w:eastAsia="en-GB"/>
        </w:rPr>
      </w:pPr>
      <w:r w:rsidRPr="002552F5">
        <w:rPr>
          <w:rFonts w:ascii="Arial" w:eastAsia="Times New Roman" w:hAnsi="Arial" w:cs="Arial"/>
          <w:color w:val="222222"/>
          <w:kern w:val="0"/>
          <w:lang w:eastAsia="en-GB"/>
        </w:rPr>
        <w:t xml:space="preserve">The healthcare systems continue to face staff shortages and automation can help improve productivity and reduce </w:t>
      </w:r>
      <w:r w:rsidR="00297D62" w:rsidRPr="002552F5">
        <w:rPr>
          <w:rFonts w:ascii="Arial" w:eastAsia="Times New Roman" w:hAnsi="Arial" w:cs="Arial"/>
          <w:color w:val="222222"/>
          <w:kern w:val="0"/>
          <w:lang w:eastAsia="en-GB"/>
        </w:rPr>
        <w:t>delays. The</w:t>
      </w:r>
      <w:r w:rsidRPr="002552F5">
        <w:rPr>
          <w:rFonts w:ascii="Arial" w:eastAsia="Times New Roman" w:hAnsi="Arial" w:cs="Arial"/>
          <w:color w:val="222222"/>
          <w:kern w:val="0"/>
          <w:lang w:eastAsia="en-GB"/>
        </w:rPr>
        <w:t xml:space="preserve"> introduction of robotics has improved efficiency and precision.                               </w:t>
      </w:r>
    </w:p>
    <w:p w14:paraId="03CDC7B0" w14:textId="516AA06A" w:rsidR="009636A7" w:rsidRDefault="009636A7" w:rsidP="00580E34">
      <w:pPr>
        <w:pStyle w:val="NormalWeb"/>
        <w:shd w:val="clear" w:color="auto" w:fill="FFFFFF"/>
        <w:jc w:val="both"/>
        <w:rPr>
          <w:rFonts w:ascii="Arial" w:hAnsi="Arial" w:cs="Arial"/>
          <w:color w:val="222222"/>
        </w:rPr>
      </w:pPr>
      <w:r>
        <w:rPr>
          <w:rFonts w:ascii="Arial" w:hAnsi="Arial" w:cs="Arial"/>
          <w:color w:val="222222"/>
        </w:rPr>
        <w:t>Surgeons use robotic systems via a console that controls robotic arms equipped with surgical instruments. These systems offer enhanced precision, motion scaling, and superior visualisation compared with conventional surgery (Royal College of Surgeons of England, 2025). This allows delicate procedures to be performed with greater control, reducing tissue damage and improving surgical accuracy.</w:t>
      </w:r>
    </w:p>
    <w:p w14:paraId="08725FAE" w14:textId="77777777" w:rsidR="009636A7" w:rsidRDefault="009636A7" w:rsidP="00580E34">
      <w:pPr>
        <w:pStyle w:val="NormalWeb"/>
        <w:shd w:val="clear" w:color="auto" w:fill="FFFFFF"/>
        <w:jc w:val="both"/>
        <w:rPr>
          <w:rFonts w:ascii="Arial" w:hAnsi="Arial" w:cs="Arial"/>
          <w:color w:val="222222"/>
        </w:rPr>
      </w:pPr>
      <w:r>
        <w:rPr>
          <w:rFonts w:ascii="Arial" w:hAnsi="Arial" w:cs="Arial"/>
          <w:color w:val="222222"/>
        </w:rPr>
        <w:t>According to NICE (2025), robotic-assisted surgery has demonstrated benefits including reduced complications, shorter recovery times, less pain, and shorter hospital stays. Patients undergoing robotic surgery often experience faster discharge, which improves hospital bed availability and supports better patient flow. NHS England predicts robotic-assisted operations could increase from 70,000 annually in 2023/24 to 500,000 per year by 2035, showing the growing importance of robotics in service delivery (NHS England, 2025).</w:t>
      </w:r>
    </w:p>
    <w:p w14:paraId="26CD5C00" w14:textId="07ECCB33" w:rsidR="009636A7" w:rsidRDefault="009636A7" w:rsidP="00580E34">
      <w:pPr>
        <w:pStyle w:val="NormalWeb"/>
        <w:shd w:val="clear" w:color="auto" w:fill="FFFFFF"/>
        <w:jc w:val="both"/>
        <w:rPr>
          <w:rFonts w:ascii="Arial" w:hAnsi="Arial" w:cs="Arial"/>
          <w:color w:val="222222"/>
        </w:rPr>
      </w:pPr>
      <w:r>
        <w:rPr>
          <w:rFonts w:ascii="Arial" w:hAnsi="Arial" w:cs="Arial"/>
          <w:color w:val="222222"/>
        </w:rPr>
        <w:t xml:space="preserve">Robotics also improves consistency and quality of care. Human performance can vary due to fatigue, stress, and physical </w:t>
      </w:r>
      <w:r w:rsidR="000C5377">
        <w:rPr>
          <w:rFonts w:ascii="Arial" w:hAnsi="Arial" w:cs="Arial"/>
          <w:color w:val="222222"/>
        </w:rPr>
        <w:t>barriers.</w:t>
      </w:r>
      <w:r>
        <w:rPr>
          <w:rFonts w:ascii="Arial" w:hAnsi="Arial" w:cs="Arial"/>
          <w:color w:val="222222"/>
        </w:rPr>
        <w:t xml:space="preserve"> Robots provide performance with high accuracy, reducing variability and human </w:t>
      </w:r>
      <w:r w:rsidR="000C5377">
        <w:rPr>
          <w:rFonts w:ascii="Arial" w:hAnsi="Arial" w:cs="Arial"/>
          <w:color w:val="222222"/>
        </w:rPr>
        <w:t>mistakes</w:t>
      </w:r>
      <w:r>
        <w:rPr>
          <w:rFonts w:ascii="Arial" w:hAnsi="Arial" w:cs="Arial"/>
          <w:color w:val="222222"/>
        </w:rPr>
        <w:t xml:space="preserve">. In surgery, robotic systems reduce hand tremors and improve fine motor control. In healthcare assistance, robotic </w:t>
      </w:r>
      <w:r>
        <w:rPr>
          <w:rFonts w:ascii="Arial" w:hAnsi="Arial" w:cs="Arial"/>
          <w:color w:val="222222"/>
        </w:rPr>
        <w:lastRenderedPageBreak/>
        <w:t>monitoring systems can continuously measure vital signs such as oxygen levels, heart rate, and blood pressure, enabling early detection of deterioration (Riek, 2017).</w:t>
      </w:r>
    </w:p>
    <w:p w14:paraId="2F4F2B02" w14:textId="77777777" w:rsidR="009636A7" w:rsidRDefault="009636A7" w:rsidP="0013606B">
      <w:pPr>
        <w:pStyle w:val="NormalWeb"/>
        <w:shd w:val="clear" w:color="auto" w:fill="FFFFFF"/>
        <w:jc w:val="both"/>
        <w:rPr>
          <w:rFonts w:ascii="Arial" w:hAnsi="Arial" w:cs="Arial"/>
          <w:color w:val="222222"/>
        </w:rPr>
      </w:pPr>
      <w:r>
        <w:rPr>
          <w:rFonts w:ascii="Arial" w:hAnsi="Arial" w:cs="Arial"/>
          <w:color w:val="222222"/>
        </w:rPr>
        <w:t>Another important impact is the changing role of healthcare staff. Robotics does not replace healthcare professionals but changes their responsibilities. Doctors, nurses, therapists, and carers increasingly require technical knowledge to operate, monitor, and troubleshoot robotic systems. This creates a need for ongoing workforce training and professional development (NHS Evidence Brief, 2025).</w:t>
      </w:r>
    </w:p>
    <w:p w14:paraId="0B31AD1B" w14:textId="251C2FA0" w:rsidR="009636A7" w:rsidRDefault="009636A7" w:rsidP="0013606B">
      <w:pPr>
        <w:pStyle w:val="NormalWeb"/>
        <w:shd w:val="clear" w:color="auto" w:fill="FFFFFF"/>
        <w:jc w:val="both"/>
        <w:rPr>
          <w:rFonts w:ascii="Arial" w:hAnsi="Arial" w:cs="Arial"/>
          <w:color w:val="222222"/>
        </w:rPr>
      </w:pPr>
      <w:r>
        <w:rPr>
          <w:rFonts w:ascii="Arial" w:hAnsi="Arial" w:cs="Arial"/>
          <w:color w:val="222222"/>
        </w:rPr>
        <w:t xml:space="preserve">Robotics can also improve access to specialist care. Through telepresence and remote technologies, specialist expertise can reach patients in </w:t>
      </w:r>
      <w:r w:rsidR="000C5377">
        <w:rPr>
          <w:rFonts w:ascii="Arial" w:hAnsi="Arial" w:cs="Arial"/>
          <w:color w:val="222222"/>
        </w:rPr>
        <w:t xml:space="preserve">real time </w:t>
      </w:r>
      <w:r w:rsidR="00580E34">
        <w:rPr>
          <w:rFonts w:ascii="Arial" w:hAnsi="Arial" w:cs="Arial"/>
          <w:color w:val="222222"/>
        </w:rPr>
        <w:t>everywhere.</w:t>
      </w:r>
      <w:r>
        <w:rPr>
          <w:rFonts w:ascii="Arial" w:hAnsi="Arial" w:cs="Arial"/>
          <w:color w:val="222222"/>
        </w:rPr>
        <w:t xml:space="preserve"> Remote robotic surgery and virtual consultations may reduce geographical barriers and improve healthcare equity in the future.</w:t>
      </w:r>
    </w:p>
    <w:p w14:paraId="0BCA9793" w14:textId="01AD2241" w:rsidR="009636A7" w:rsidRDefault="009636A7" w:rsidP="0013606B">
      <w:pPr>
        <w:pStyle w:val="NormalWeb"/>
        <w:shd w:val="clear" w:color="auto" w:fill="FFFFFF"/>
        <w:jc w:val="both"/>
        <w:rPr>
          <w:rFonts w:ascii="Arial" w:hAnsi="Arial" w:cs="Arial"/>
          <w:color w:val="222222"/>
        </w:rPr>
      </w:pPr>
      <w:r>
        <w:rPr>
          <w:rFonts w:ascii="Arial" w:hAnsi="Arial" w:cs="Arial"/>
          <w:color w:val="222222"/>
        </w:rPr>
        <w:t>However, challenges remain. Robotic systems are expensive to purchase and maintain, often costing between £500,000 and £1.5 million per system (NICE, 2025). Smaller hospitals and underfunded healthcare organisations may struggle to adopt these technologies</w:t>
      </w:r>
      <w:r w:rsidR="000C5377">
        <w:rPr>
          <w:rFonts w:ascii="Arial" w:hAnsi="Arial" w:cs="Arial"/>
          <w:color w:val="222222"/>
        </w:rPr>
        <w:t>.</w:t>
      </w:r>
    </w:p>
    <w:p w14:paraId="7625AB6B" w14:textId="51AA7D9F" w:rsidR="009636A7" w:rsidRDefault="000C5377" w:rsidP="0013606B">
      <w:pPr>
        <w:pStyle w:val="NormalWeb"/>
        <w:shd w:val="clear" w:color="auto" w:fill="FFFFFF"/>
        <w:jc w:val="both"/>
        <w:rPr>
          <w:rFonts w:ascii="Arial" w:hAnsi="Arial" w:cs="Arial"/>
          <w:color w:val="222222"/>
        </w:rPr>
      </w:pPr>
      <w:r>
        <w:rPr>
          <w:rFonts w:ascii="Arial" w:hAnsi="Arial" w:cs="Arial"/>
          <w:color w:val="222222"/>
        </w:rPr>
        <w:t>However</w:t>
      </w:r>
      <w:r w:rsidR="009636A7">
        <w:rPr>
          <w:rFonts w:ascii="Arial" w:hAnsi="Arial" w:cs="Arial"/>
          <w:color w:val="222222"/>
        </w:rPr>
        <w:t xml:space="preserve">, robotics improves service delivery by making healthcare more efficient, precise, and responsive. </w:t>
      </w:r>
      <w:r>
        <w:rPr>
          <w:rFonts w:ascii="Arial" w:hAnsi="Arial" w:cs="Arial"/>
          <w:color w:val="222222"/>
        </w:rPr>
        <w:t xml:space="preserve">But </w:t>
      </w:r>
      <w:r w:rsidR="009636A7">
        <w:rPr>
          <w:rFonts w:ascii="Arial" w:hAnsi="Arial" w:cs="Arial"/>
          <w:color w:val="222222"/>
        </w:rPr>
        <w:t>successful implementation requires investment</w:t>
      </w:r>
      <w:r>
        <w:rPr>
          <w:rFonts w:ascii="Arial" w:hAnsi="Arial" w:cs="Arial"/>
          <w:color w:val="222222"/>
        </w:rPr>
        <w:t xml:space="preserve"> and </w:t>
      </w:r>
      <w:r w:rsidR="009636A7">
        <w:rPr>
          <w:rFonts w:ascii="Arial" w:hAnsi="Arial" w:cs="Arial"/>
          <w:color w:val="222222"/>
        </w:rPr>
        <w:t>training</w:t>
      </w:r>
      <w:r>
        <w:rPr>
          <w:rFonts w:ascii="Arial" w:hAnsi="Arial" w:cs="Arial"/>
          <w:color w:val="222222"/>
        </w:rPr>
        <w:t>.</w:t>
      </w:r>
    </w:p>
    <w:p w14:paraId="46327300" w14:textId="77777777" w:rsidR="00C80D0F" w:rsidRPr="001F5D38" w:rsidRDefault="00C80D0F" w:rsidP="00C46152">
      <w:pPr>
        <w:pStyle w:val="Heading1"/>
        <w:rPr>
          <w:rFonts w:ascii="Arial" w:hAnsi="Arial" w:cs="Arial"/>
          <w:b/>
          <w:bCs/>
          <w:color w:val="auto"/>
          <w:kern w:val="0"/>
          <w:sz w:val="24"/>
          <w:szCs w:val="24"/>
          <w:lang w:eastAsia="en-GB"/>
        </w:rPr>
      </w:pPr>
      <w:r w:rsidRPr="001F5D38">
        <w:rPr>
          <w:rFonts w:ascii="Arial" w:hAnsi="Arial" w:cs="Arial"/>
          <w:b/>
          <w:bCs/>
          <w:color w:val="auto"/>
          <w:sz w:val="28"/>
          <w:szCs w:val="28"/>
        </w:rPr>
        <w:t>Impact on patients</w:t>
      </w:r>
      <w:r w:rsidRPr="001F5D38">
        <w:rPr>
          <w:rFonts w:ascii="Arial" w:hAnsi="Arial" w:cs="Arial"/>
          <w:b/>
          <w:bCs/>
          <w:color w:val="auto"/>
          <w:kern w:val="0"/>
          <w:sz w:val="24"/>
          <w:szCs w:val="24"/>
          <w:lang w:eastAsia="en-GB"/>
        </w:rPr>
        <w:t xml:space="preserve"> </w:t>
      </w:r>
    </w:p>
    <w:p w14:paraId="35B5C95C" w14:textId="55202C2C" w:rsidR="009636A7" w:rsidRDefault="009636A7" w:rsidP="0013606B">
      <w:pPr>
        <w:pStyle w:val="NormalWeb"/>
        <w:shd w:val="clear" w:color="auto" w:fill="FFFFFF"/>
        <w:jc w:val="both"/>
        <w:rPr>
          <w:rFonts w:ascii="Arial" w:hAnsi="Arial" w:cs="Arial"/>
          <w:color w:val="222222"/>
        </w:rPr>
      </w:pPr>
      <w:r>
        <w:rPr>
          <w:rFonts w:ascii="Arial" w:hAnsi="Arial" w:cs="Arial"/>
          <w:color w:val="222222"/>
        </w:rPr>
        <w:t>Patient experience includes physical outcomes, emotional wellbeing, trust, satisfaction, dignity, and independence.</w:t>
      </w:r>
    </w:p>
    <w:p w14:paraId="19FAA03F" w14:textId="2662DE40" w:rsidR="009636A7" w:rsidRDefault="009636A7" w:rsidP="0013606B">
      <w:pPr>
        <w:pStyle w:val="NormalWeb"/>
        <w:shd w:val="clear" w:color="auto" w:fill="FFFFFF"/>
        <w:jc w:val="both"/>
        <w:rPr>
          <w:rFonts w:ascii="Arial" w:hAnsi="Arial" w:cs="Arial"/>
          <w:color w:val="222222"/>
        </w:rPr>
      </w:pPr>
      <w:r>
        <w:rPr>
          <w:rFonts w:ascii="Arial" w:hAnsi="Arial" w:cs="Arial"/>
          <w:color w:val="222222"/>
        </w:rPr>
        <w:t>Many patients perceive robotic surgery as highly advanced and precise, which can increase trust in healthcare interventions.</w:t>
      </w:r>
      <w:r w:rsidR="000C5377">
        <w:rPr>
          <w:rFonts w:ascii="Arial" w:hAnsi="Arial" w:cs="Arial"/>
          <w:color w:val="222222"/>
        </w:rPr>
        <w:t xml:space="preserve"> The confidence increases in </w:t>
      </w:r>
      <w:r w:rsidR="00386B4B">
        <w:rPr>
          <w:rFonts w:ascii="Arial" w:hAnsi="Arial" w:cs="Arial"/>
          <w:color w:val="222222"/>
        </w:rPr>
        <w:t xml:space="preserve">treatment and </w:t>
      </w:r>
      <w:r w:rsidR="00A52038">
        <w:rPr>
          <w:rFonts w:ascii="Arial" w:hAnsi="Arial" w:cs="Arial"/>
          <w:color w:val="222222"/>
        </w:rPr>
        <w:t>reduces</w:t>
      </w:r>
      <w:r w:rsidR="00386B4B">
        <w:rPr>
          <w:rFonts w:ascii="Arial" w:hAnsi="Arial" w:cs="Arial"/>
          <w:color w:val="222222"/>
        </w:rPr>
        <w:t xml:space="preserve"> anxiety before surgery.</w:t>
      </w:r>
      <w:r>
        <w:rPr>
          <w:rFonts w:ascii="Arial" w:hAnsi="Arial" w:cs="Arial"/>
          <w:color w:val="222222"/>
        </w:rPr>
        <w:t xml:space="preserve"> Knowing that robotic systems enhance surgical precision may reassure patients undergoing complex procedures (NICE, 2025). </w:t>
      </w:r>
    </w:p>
    <w:p w14:paraId="3EE251DA" w14:textId="011B8F56" w:rsidR="009636A7" w:rsidRDefault="00386B4B" w:rsidP="0013606B">
      <w:pPr>
        <w:pStyle w:val="NormalWeb"/>
        <w:shd w:val="clear" w:color="auto" w:fill="FFFFFF"/>
        <w:jc w:val="both"/>
        <w:rPr>
          <w:rFonts w:ascii="Arial" w:hAnsi="Arial" w:cs="Arial"/>
          <w:color w:val="222222"/>
        </w:rPr>
      </w:pPr>
      <w:r>
        <w:rPr>
          <w:rFonts w:ascii="Arial" w:hAnsi="Arial" w:cs="Arial"/>
          <w:color w:val="222222"/>
        </w:rPr>
        <w:t xml:space="preserve">All </w:t>
      </w:r>
      <w:r w:rsidR="009636A7">
        <w:rPr>
          <w:rFonts w:ascii="Arial" w:hAnsi="Arial" w:cs="Arial"/>
          <w:color w:val="222222"/>
        </w:rPr>
        <w:t xml:space="preserve">surgery </w:t>
      </w:r>
      <w:r>
        <w:rPr>
          <w:rFonts w:ascii="Arial" w:hAnsi="Arial" w:cs="Arial"/>
          <w:color w:val="222222"/>
        </w:rPr>
        <w:t xml:space="preserve">with </w:t>
      </w:r>
      <w:r w:rsidR="003E01E9">
        <w:rPr>
          <w:rFonts w:ascii="Arial" w:hAnsi="Arial" w:cs="Arial"/>
          <w:color w:val="222222"/>
        </w:rPr>
        <w:t>robotic assistance</w:t>
      </w:r>
      <w:r w:rsidR="00A52038">
        <w:rPr>
          <w:rFonts w:ascii="Arial" w:hAnsi="Arial" w:cs="Arial"/>
          <w:color w:val="222222"/>
        </w:rPr>
        <w:t xml:space="preserve"> also</w:t>
      </w:r>
      <w:r w:rsidR="009636A7">
        <w:rPr>
          <w:rFonts w:ascii="Arial" w:hAnsi="Arial" w:cs="Arial"/>
          <w:color w:val="222222"/>
        </w:rPr>
        <w:t xml:space="preserve"> </w:t>
      </w:r>
      <w:r w:rsidR="0013606B">
        <w:rPr>
          <w:rFonts w:ascii="Arial" w:hAnsi="Arial" w:cs="Arial"/>
          <w:color w:val="222222"/>
        </w:rPr>
        <w:t>improves</w:t>
      </w:r>
      <w:r w:rsidR="009636A7">
        <w:rPr>
          <w:rFonts w:ascii="Arial" w:hAnsi="Arial" w:cs="Arial"/>
          <w:color w:val="222222"/>
        </w:rPr>
        <w:t xml:space="preserve"> physical recovery. Many robotic procedures are minimally invasive, requiring smaller incisions compared with traditional open surgery. Smaller incisions usually result in less pain, reduced scarring, lower infection risk, and faster healing (Royal College of Surgeons of England, 2025). Patients often spend less time in hospital and return to normal activities sooner, which improves quality of life and reduces emotional stress.</w:t>
      </w:r>
    </w:p>
    <w:p w14:paraId="0B6ADE2F" w14:textId="5BE18221" w:rsidR="009636A7" w:rsidRDefault="00386B4B" w:rsidP="0013606B">
      <w:pPr>
        <w:pStyle w:val="NormalWeb"/>
        <w:shd w:val="clear" w:color="auto" w:fill="FFFFFF"/>
        <w:jc w:val="both"/>
        <w:rPr>
          <w:rFonts w:ascii="Arial" w:hAnsi="Arial" w:cs="Arial"/>
          <w:color w:val="222222"/>
        </w:rPr>
      </w:pPr>
      <w:r>
        <w:rPr>
          <w:rFonts w:ascii="Arial" w:hAnsi="Arial" w:cs="Arial"/>
          <w:color w:val="222222"/>
        </w:rPr>
        <w:t>H</w:t>
      </w:r>
      <w:r w:rsidR="009636A7">
        <w:rPr>
          <w:rFonts w:ascii="Arial" w:hAnsi="Arial" w:cs="Arial"/>
          <w:color w:val="222222"/>
        </w:rPr>
        <w:t xml:space="preserve">ealth-assistance robots can </w:t>
      </w:r>
      <w:r>
        <w:rPr>
          <w:rFonts w:ascii="Arial" w:hAnsi="Arial" w:cs="Arial"/>
          <w:color w:val="222222"/>
        </w:rPr>
        <w:t xml:space="preserve">help for better independence for patients with long-term conditions or disabilities. </w:t>
      </w:r>
      <w:r w:rsidR="009636A7">
        <w:rPr>
          <w:rFonts w:ascii="Arial" w:hAnsi="Arial" w:cs="Arial"/>
          <w:color w:val="222222"/>
        </w:rPr>
        <w:t xml:space="preserve"> These robots may support mobility, assist with daily activities, provide medication reminders, and monitor safety in the home. For elderly individuals living alone, such support can help maintain independence and dignity while reducing reliance on carers (Riek, 2017).</w:t>
      </w:r>
    </w:p>
    <w:p w14:paraId="1DDA5737" w14:textId="1747B557" w:rsidR="009636A7" w:rsidRDefault="00386B4B" w:rsidP="0013606B">
      <w:pPr>
        <w:pStyle w:val="NormalWeb"/>
        <w:shd w:val="clear" w:color="auto" w:fill="FFFFFF"/>
        <w:jc w:val="both"/>
        <w:rPr>
          <w:rFonts w:ascii="Arial" w:hAnsi="Arial" w:cs="Arial"/>
          <w:color w:val="222222"/>
        </w:rPr>
      </w:pPr>
      <w:r>
        <w:rPr>
          <w:rFonts w:ascii="Arial" w:hAnsi="Arial" w:cs="Arial"/>
          <w:color w:val="222222"/>
        </w:rPr>
        <w:lastRenderedPageBreak/>
        <w:t>Digital m</w:t>
      </w:r>
      <w:r w:rsidR="009636A7">
        <w:rPr>
          <w:rFonts w:ascii="Arial" w:hAnsi="Arial" w:cs="Arial"/>
          <w:color w:val="222222"/>
        </w:rPr>
        <w:t xml:space="preserve">onitoring technologies also improve patient </w:t>
      </w:r>
      <w:r>
        <w:rPr>
          <w:rFonts w:ascii="Arial" w:hAnsi="Arial" w:cs="Arial"/>
          <w:color w:val="222222"/>
        </w:rPr>
        <w:t xml:space="preserve">safety. They check </w:t>
      </w:r>
      <w:r w:rsidR="009636A7">
        <w:rPr>
          <w:rFonts w:ascii="Arial" w:hAnsi="Arial" w:cs="Arial"/>
          <w:color w:val="222222"/>
        </w:rPr>
        <w:t xml:space="preserve">signs 24 hours a day and send alerts if abnormalities occur. Early detection </w:t>
      </w:r>
      <w:r w:rsidR="00756771">
        <w:rPr>
          <w:rFonts w:ascii="Arial" w:hAnsi="Arial" w:cs="Arial"/>
          <w:color w:val="222222"/>
        </w:rPr>
        <w:t>helps</w:t>
      </w:r>
      <w:r w:rsidR="009636A7">
        <w:rPr>
          <w:rFonts w:ascii="Arial" w:hAnsi="Arial" w:cs="Arial"/>
          <w:color w:val="222222"/>
        </w:rPr>
        <w:t xml:space="preserve"> </w:t>
      </w:r>
      <w:r>
        <w:rPr>
          <w:rFonts w:ascii="Arial" w:hAnsi="Arial" w:cs="Arial"/>
          <w:color w:val="222222"/>
        </w:rPr>
        <w:t>p</w:t>
      </w:r>
      <w:r w:rsidR="009636A7">
        <w:rPr>
          <w:rFonts w:ascii="Arial" w:hAnsi="Arial" w:cs="Arial"/>
          <w:color w:val="222222"/>
        </w:rPr>
        <w:t xml:space="preserve">atients </w:t>
      </w:r>
      <w:r>
        <w:rPr>
          <w:rFonts w:ascii="Arial" w:hAnsi="Arial" w:cs="Arial"/>
          <w:color w:val="222222"/>
        </w:rPr>
        <w:t xml:space="preserve">to </w:t>
      </w:r>
      <w:r w:rsidR="009636A7">
        <w:rPr>
          <w:rFonts w:ascii="Arial" w:hAnsi="Arial" w:cs="Arial"/>
          <w:color w:val="222222"/>
        </w:rPr>
        <w:t>feel safer knowing their health is constantly monitored.</w:t>
      </w:r>
    </w:p>
    <w:p w14:paraId="5C509DEA" w14:textId="0C453090" w:rsidR="009636A7" w:rsidRDefault="009636A7" w:rsidP="0013606B">
      <w:pPr>
        <w:pStyle w:val="NormalWeb"/>
        <w:shd w:val="clear" w:color="auto" w:fill="FFFFFF"/>
        <w:jc w:val="both"/>
        <w:rPr>
          <w:rFonts w:ascii="Arial" w:hAnsi="Arial" w:cs="Arial"/>
          <w:color w:val="222222"/>
        </w:rPr>
      </w:pPr>
      <w:r>
        <w:rPr>
          <w:rFonts w:ascii="Arial" w:hAnsi="Arial" w:cs="Arial"/>
          <w:color w:val="222222"/>
        </w:rPr>
        <w:t xml:space="preserve">Some patients may feel uncomfortable with </w:t>
      </w:r>
      <w:r w:rsidR="00756771">
        <w:rPr>
          <w:rFonts w:ascii="Arial" w:hAnsi="Arial" w:cs="Arial"/>
          <w:color w:val="222222"/>
        </w:rPr>
        <w:t>fear or anxiety related to technology</w:t>
      </w:r>
      <w:r>
        <w:rPr>
          <w:rFonts w:ascii="Arial" w:hAnsi="Arial" w:cs="Arial"/>
          <w:color w:val="222222"/>
        </w:rPr>
        <w:t>, especially if they do not understand how the systems operate.</w:t>
      </w:r>
      <w:r w:rsidR="00756771">
        <w:rPr>
          <w:rFonts w:ascii="Arial" w:hAnsi="Arial" w:cs="Arial"/>
          <w:color w:val="222222"/>
        </w:rPr>
        <w:t xml:space="preserve">  This is a negatively affect patient’s experience.</w:t>
      </w:r>
      <w:r>
        <w:rPr>
          <w:rFonts w:ascii="Arial" w:hAnsi="Arial" w:cs="Arial"/>
          <w:color w:val="222222"/>
        </w:rPr>
        <w:t xml:space="preserve"> Concerns about software errors, machine failure, or technical malfunction may reduce trust in robotic care (</w:t>
      </w:r>
      <w:proofErr w:type="spellStart"/>
      <w:r>
        <w:rPr>
          <w:rFonts w:ascii="Arial" w:hAnsi="Arial" w:cs="Arial"/>
          <w:color w:val="222222"/>
        </w:rPr>
        <w:t>Fosch</w:t>
      </w:r>
      <w:proofErr w:type="spellEnd"/>
      <w:r>
        <w:rPr>
          <w:rFonts w:ascii="Arial" w:hAnsi="Arial" w:cs="Arial"/>
          <w:color w:val="222222"/>
        </w:rPr>
        <w:t xml:space="preserve">-Villaronga and </w:t>
      </w:r>
      <w:proofErr w:type="spellStart"/>
      <w:r>
        <w:rPr>
          <w:rFonts w:ascii="Arial" w:hAnsi="Arial" w:cs="Arial"/>
          <w:color w:val="222222"/>
        </w:rPr>
        <w:t>Drukarch</w:t>
      </w:r>
      <w:proofErr w:type="spellEnd"/>
      <w:r>
        <w:rPr>
          <w:rFonts w:ascii="Arial" w:hAnsi="Arial" w:cs="Arial"/>
          <w:color w:val="222222"/>
        </w:rPr>
        <w:t>, 2021).</w:t>
      </w:r>
    </w:p>
    <w:p w14:paraId="1BC6F80C" w14:textId="6114EA9C" w:rsidR="009636A7" w:rsidRDefault="009636A7" w:rsidP="003C78B0">
      <w:pPr>
        <w:pStyle w:val="NormalWeb"/>
        <w:shd w:val="clear" w:color="auto" w:fill="FFFFFF"/>
        <w:jc w:val="both"/>
        <w:rPr>
          <w:rFonts w:ascii="Arial" w:hAnsi="Arial" w:cs="Arial"/>
          <w:color w:val="222222"/>
        </w:rPr>
      </w:pPr>
      <w:r>
        <w:rPr>
          <w:rFonts w:ascii="Arial" w:hAnsi="Arial" w:cs="Arial"/>
          <w:color w:val="222222"/>
        </w:rPr>
        <w:t>Patients often value face-to-face communication with healthcare professionals</w:t>
      </w:r>
      <w:r w:rsidR="00756771">
        <w:rPr>
          <w:rFonts w:ascii="Arial" w:hAnsi="Arial" w:cs="Arial"/>
          <w:color w:val="222222"/>
        </w:rPr>
        <w:t>, because emotional support and therapeutic relationship are essential too.</w:t>
      </w:r>
      <w:r>
        <w:rPr>
          <w:rFonts w:ascii="Arial" w:hAnsi="Arial" w:cs="Arial"/>
          <w:color w:val="222222"/>
        </w:rPr>
        <w:t xml:space="preserve"> If robots take over too many care tasks, patients may feel </w:t>
      </w:r>
      <w:r w:rsidR="00756771">
        <w:rPr>
          <w:rFonts w:ascii="Arial" w:hAnsi="Arial" w:cs="Arial"/>
          <w:color w:val="222222"/>
        </w:rPr>
        <w:t>isolated. This</w:t>
      </w:r>
      <w:r>
        <w:rPr>
          <w:rFonts w:ascii="Arial" w:hAnsi="Arial" w:cs="Arial"/>
          <w:color w:val="222222"/>
        </w:rPr>
        <w:t xml:space="preserve"> is</w:t>
      </w:r>
      <w:r w:rsidR="00756771">
        <w:rPr>
          <w:rFonts w:ascii="Arial" w:hAnsi="Arial" w:cs="Arial"/>
          <w:color w:val="222222"/>
        </w:rPr>
        <w:t xml:space="preserve"> very common and especially</w:t>
      </w:r>
      <w:r>
        <w:rPr>
          <w:rFonts w:ascii="Arial" w:hAnsi="Arial" w:cs="Arial"/>
          <w:color w:val="222222"/>
        </w:rPr>
        <w:t xml:space="preserve"> important in elderly care, mental health, and end-of-life care, where emotional connection is vital.</w:t>
      </w:r>
    </w:p>
    <w:p w14:paraId="3B269643" w14:textId="607969BB" w:rsidR="009636A7" w:rsidRDefault="009636A7" w:rsidP="003C78B0">
      <w:pPr>
        <w:pStyle w:val="NormalWeb"/>
        <w:shd w:val="clear" w:color="auto" w:fill="FFFFFF"/>
        <w:jc w:val="both"/>
        <w:rPr>
          <w:rFonts w:ascii="Arial" w:hAnsi="Arial" w:cs="Arial"/>
          <w:color w:val="222222"/>
        </w:rPr>
      </w:pPr>
      <w:r>
        <w:rPr>
          <w:rFonts w:ascii="Arial" w:hAnsi="Arial" w:cs="Arial"/>
          <w:color w:val="222222"/>
        </w:rPr>
        <w:t xml:space="preserve">Privacy is another important </w:t>
      </w:r>
      <w:r w:rsidR="00756771">
        <w:rPr>
          <w:rFonts w:ascii="Arial" w:hAnsi="Arial" w:cs="Arial"/>
          <w:color w:val="222222"/>
        </w:rPr>
        <w:t>question</w:t>
      </w:r>
      <w:r>
        <w:rPr>
          <w:rFonts w:ascii="Arial" w:hAnsi="Arial" w:cs="Arial"/>
          <w:color w:val="222222"/>
        </w:rPr>
        <w:t xml:space="preserve">. Health-assistance robots collect personal and medical data. Patients </w:t>
      </w:r>
      <w:r w:rsidR="00756771">
        <w:rPr>
          <w:rFonts w:ascii="Arial" w:hAnsi="Arial" w:cs="Arial"/>
          <w:color w:val="222222"/>
        </w:rPr>
        <w:t xml:space="preserve">always </w:t>
      </w:r>
      <w:r>
        <w:rPr>
          <w:rFonts w:ascii="Arial" w:hAnsi="Arial" w:cs="Arial"/>
          <w:color w:val="222222"/>
        </w:rPr>
        <w:t xml:space="preserve">worry about </w:t>
      </w:r>
      <w:r w:rsidR="00756771">
        <w:rPr>
          <w:rFonts w:ascii="Arial" w:hAnsi="Arial" w:cs="Arial"/>
          <w:color w:val="222222"/>
        </w:rPr>
        <w:t xml:space="preserve">the </w:t>
      </w:r>
      <w:r>
        <w:rPr>
          <w:rFonts w:ascii="Arial" w:hAnsi="Arial" w:cs="Arial"/>
          <w:color w:val="222222"/>
        </w:rPr>
        <w:t xml:space="preserve">access </w:t>
      </w:r>
      <w:r w:rsidR="00756771">
        <w:rPr>
          <w:rFonts w:ascii="Arial" w:hAnsi="Arial" w:cs="Arial"/>
          <w:color w:val="222222"/>
        </w:rPr>
        <w:t xml:space="preserve">to </w:t>
      </w:r>
      <w:r w:rsidR="009640D4">
        <w:rPr>
          <w:rFonts w:ascii="Arial" w:hAnsi="Arial" w:cs="Arial"/>
          <w:color w:val="222222"/>
        </w:rPr>
        <w:t>this information</w:t>
      </w:r>
      <w:r>
        <w:rPr>
          <w:rFonts w:ascii="Arial" w:hAnsi="Arial" w:cs="Arial"/>
          <w:color w:val="222222"/>
        </w:rPr>
        <w:t xml:space="preserve">, </w:t>
      </w:r>
      <w:r w:rsidR="009640D4">
        <w:rPr>
          <w:rFonts w:ascii="Arial" w:hAnsi="Arial" w:cs="Arial"/>
          <w:color w:val="222222"/>
        </w:rPr>
        <w:t>stored, and risk of cyberattack.</w:t>
      </w:r>
      <w:r>
        <w:rPr>
          <w:rFonts w:ascii="Arial" w:hAnsi="Arial" w:cs="Arial"/>
          <w:color w:val="222222"/>
        </w:rPr>
        <w:t xml:space="preserve"> Concerns regarding confidentiality may reduce willingness to engage with robotic systems (</w:t>
      </w:r>
      <w:proofErr w:type="spellStart"/>
      <w:r>
        <w:rPr>
          <w:rFonts w:ascii="Arial" w:hAnsi="Arial" w:cs="Arial"/>
          <w:color w:val="222222"/>
        </w:rPr>
        <w:t>Fosch</w:t>
      </w:r>
      <w:proofErr w:type="spellEnd"/>
      <w:r>
        <w:rPr>
          <w:rFonts w:ascii="Arial" w:hAnsi="Arial" w:cs="Arial"/>
          <w:color w:val="222222"/>
        </w:rPr>
        <w:t xml:space="preserve">-Villaronga and </w:t>
      </w:r>
      <w:proofErr w:type="spellStart"/>
      <w:r>
        <w:rPr>
          <w:rFonts w:ascii="Arial" w:hAnsi="Arial" w:cs="Arial"/>
          <w:color w:val="222222"/>
        </w:rPr>
        <w:t>Drukarch</w:t>
      </w:r>
      <w:proofErr w:type="spellEnd"/>
      <w:r>
        <w:rPr>
          <w:rFonts w:ascii="Arial" w:hAnsi="Arial" w:cs="Arial"/>
          <w:color w:val="222222"/>
        </w:rPr>
        <w:t>, 2021).</w:t>
      </w:r>
    </w:p>
    <w:p w14:paraId="525F6121" w14:textId="028B3E71" w:rsidR="009636A7" w:rsidRDefault="009640D4" w:rsidP="003C78B0">
      <w:pPr>
        <w:pStyle w:val="NormalWeb"/>
        <w:shd w:val="clear" w:color="auto" w:fill="FFFFFF"/>
        <w:jc w:val="both"/>
        <w:rPr>
          <w:rFonts w:ascii="Arial" w:hAnsi="Arial" w:cs="Arial"/>
          <w:color w:val="222222"/>
        </w:rPr>
      </w:pPr>
      <w:r>
        <w:rPr>
          <w:rFonts w:ascii="Arial" w:hAnsi="Arial" w:cs="Arial"/>
          <w:color w:val="222222"/>
        </w:rPr>
        <w:t>A</w:t>
      </w:r>
      <w:r w:rsidR="009636A7">
        <w:rPr>
          <w:rFonts w:ascii="Arial" w:hAnsi="Arial" w:cs="Arial"/>
          <w:color w:val="222222"/>
        </w:rPr>
        <w:t>ge, education, technological confidence, and cultural background</w:t>
      </w:r>
      <w:r>
        <w:rPr>
          <w:rFonts w:ascii="Arial" w:hAnsi="Arial" w:cs="Arial"/>
          <w:color w:val="222222"/>
        </w:rPr>
        <w:t xml:space="preserve"> are factors for acceptance of robotics.</w:t>
      </w:r>
      <w:r w:rsidR="009636A7">
        <w:rPr>
          <w:rFonts w:ascii="Arial" w:hAnsi="Arial" w:cs="Arial"/>
          <w:color w:val="222222"/>
        </w:rPr>
        <w:t xml:space="preserve"> Some </w:t>
      </w:r>
      <w:r>
        <w:rPr>
          <w:rFonts w:ascii="Arial" w:hAnsi="Arial" w:cs="Arial"/>
          <w:color w:val="222222"/>
        </w:rPr>
        <w:t xml:space="preserve">individuals </w:t>
      </w:r>
      <w:r w:rsidR="009636A7">
        <w:rPr>
          <w:rFonts w:ascii="Arial" w:hAnsi="Arial" w:cs="Arial"/>
          <w:color w:val="222222"/>
        </w:rPr>
        <w:t>welcome innovation, while others prefer traditional care.</w:t>
      </w:r>
    </w:p>
    <w:p w14:paraId="301E1232" w14:textId="77777777" w:rsidR="009636A7" w:rsidRDefault="009636A7" w:rsidP="003C78B0">
      <w:pPr>
        <w:pStyle w:val="NormalWeb"/>
        <w:shd w:val="clear" w:color="auto" w:fill="FFFFFF"/>
        <w:rPr>
          <w:rFonts w:ascii="Arial" w:hAnsi="Arial" w:cs="Arial"/>
          <w:color w:val="222222"/>
        </w:rPr>
      </w:pPr>
      <w:r>
        <w:rPr>
          <w:rFonts w:ascii="Arial" w:hAnsi="Arial" w:cs="Arial"/>
          <w:color w:val="222222"/>
        </w:rPr>
        <w:t>Overall, robotics can improve patient care by making treatment safer, faster, and more convenient. However, maintaining trust, communication, and compassionate care remains essential.</w:t>
      </w:r>
    </w:p>
    <w:p w14:paraId="75ED4894" w14:textId="77777777" w:rsidR="00C80D0F" w:rsidRPr="00FA227B" w:rsidRDefault="00C80D0F" w:rsidP="00C46152">
      <w:pPr>
        <w:pStyle w:val="Heading1"/>
        <w:rPr>
          <w:rFonts w:ascii="Arial" w:hAnsi="Arial" w:cs="Arial"/>
          <w:b/>
          <w:bCs/>
          <w:color w:val="auto"/>
          <w:sz w:val="28"/>
          <w:szCs w:val="28"/>
        </w:rPr>
      </w:pPr>
      <w:r w:rsidRPr="00FA227B">
        <w:rPr>
          <w:rFonts w:ascii="Arial" w:hAnsi="Arial" w:cs="Arial"/>
          <w:b/>
          <w:bCs/>
          <w:color w:val="auto"/>
          <w:sz w:val="28"/>
          <w:szCs w:val="28"/>
        </w:rPr>
        <w:t xml:space="preserve">Impact on community </w:t>
      </w:r>
    </w:p>
    <w:p w14:paraId="76944762" w14:textId="413637CF" w:rsidR="009636A7" w:rsidRDefault="009636A7" w:rsidP="003C78B0">
      <w:pPr>
        <w:pStyle w:val="NormalWeb"/>
        <w:shd w:val="clear" w:color="auto" w:fill="FFFFFF"/>
        <w:jc w:val="both"/>
        <w:rPr>
          <w:rFonts w:ascii="Arial" w:hAnsi="Arial" w:cs="Arial"/>
          <w:color w:val="222222"/>
        </w:rPr>
      </w:pPr>
      <w:r>
        <w:rPr>
          <w:rFonts w:ascii="Arial" w:hAnsi="Arial" w:cs="Arial"/>
          <w:color w:val="222222"/>
        </w:rPr>
        <w:t>The impact of robotics extends beyond individual patients to affect the wider community. This includes service location, family involvement, and public health outcomes.</w:t>
      </w:r>
    </w:p>
    <w:p w14:paraId="0472C2CB" w14:textId="5C8372E3" w:rsidR="006B4ACB" w:rsidRDefault="009636A7" w:rsidP="00062B08">
      <w:pPr>
        <w:pStyle w:val="NormalWeb"/>
        <w:shd w:val="clear" w:color="auto" w:fill="FFFFFF"/>
        <w:jc w:val="both"/>
        <w:rPr>
          <w:rFonts w:ascii="Arial" w:hAnsi="Arial" w:cs="Arial"/>
          <w:color w:val="222222"/>
        </w:rPr>
      </w:pPr>
      <w:r>
        <w:rPr>
          <w:rFonts w:ascii="Arial" w:hAnsi="Arial" w:cs="Arial"/>
          <w:color w:val="222222"/>
        </w:rPr>
        <w:t>One important community benefit is improved access to healthcare services. Telepresence robots allow patients to connect with specialists without travelling long distances, improving access to healthcare (NHS England, 2025).</w:t>
      </w:r>
    </w:p>
    <w:p w14:paraId="2E626085" w14:textId="7AFB6DDD" w:rsidR="009636A7" w:rsidRDefault="006B4ACB" w:rsidP="00062B08">
      <w:pPr>
        <w:pStyle w:val="NormalWeb"/>
        <w:shd w:val="clear" w:color="auto" w:fill="FFFFFF"/>
        <w:jc w:val="both"/>
        <w:rPr>
          <w:rFonts w:ascii="Arial" w:hAnsi="Arial" w:cs="Arial"/>
          <w:color w:val="222222"/>
        </w:rPr>
      </w:pPr>
      <w:r>
        <w:rPr>
          <w:rFonts w:ascii="Arial" w:hAnsi="Arial" w:cs="Arial"/>
          <w:color w:val="222222"/>
        </w:rPr>
        <w:t>T</w:t>
      </w:r>
      <w:r w:rsidR="009636A7">
        <w:rPr>
          <w:rFonts w:ascii="Arial" w:hAnsi="Arial" w:cs="Arial"/>
          <w:color w:val="222222"/>
        </w:rPr>
        <w:t>he movement of healthcare into community and home settings</w:t>
      </w:r>
      <w:r>
        <w:rPr>
          <w:rFonts w:ascii="Arial" w:hAnsi="Arial" w:cs="Arial"/>
          <w:color w:val="222222"/>
        </w:rPr>
        <w:t xml:space="preserve"> is our goal and all digital technologies support this</w:t>
      </w:r>
      <w:r w:rsidR="009636A7">
        <w:rPr>
          <w:rFonts w:ascii="Arial" w:hAnsi="Arial" w:cs="Arial"/>
          <w:color w:val="222222"/>
        </w:rPr>
        <w:t>. As populations age, more people require long-term care while wishing to remain at home. Care robots can assist with daily tasks, monitor health, and support medication adherence. This promotes independent living</w:t>
      </w:r>
      <w:r>
        <w:rPr>
          <w:rFonts w:ascii="Arial" w:hAnsi="Arial" w:cs="Arial"/>
          <w:color w:val="222222"/>
        </w:rPr>
        <w:t>.</w:t>
      </w:r>
      <w:r w:rsidR="009636A7">
        <w:rPr>
          <w:rFonts w:ascii="Arial" w:hAnsi="Arial" w:cs="Arial"/>
          <w:color w:val="222222"/>
        </w:rPr>
        <w:t xml:space="preserve"> Many families provide essential support for elderly relatives or people with chronic illness</w:t>
      </w:r>
      <w:r>
        <w:rPr>
          <w:rFonts w:ascii="Arial" w:hAnsi="Arial" w:cs="Arial"/>
          <w:color w:val="222222"/>
        </w:rPr>
        <w:t xml:space="preserve"> with </w:t>
      </w:r>
      <w:r w:rsidR="009636A7">
        <w:rPr>
          <w:rFonts w:ascii="Arial" w:hAnsi="Arial" w:cs="Arial"/>
          <w:color w:val="222222"/>
        </w:rPr>
        <w:t xml:space="preserve">physical, emotional, and financial </w:t>
      </w:r>
      <w:r>
        <w:rPr>
          <w:rFonts w:ascii="Arial" w:hAnsi="Arial" w:cs="Arial"/>
          <w:color w:val="222222"/>
        </w:rPr>
        <w:t>support</w:t>
      </w:r>
      <w:r w:rsidR="009636A7">
        <w:rPr>
          <w:rFonts w:ascii="Arial" w:hAnsi="Arial" w:cs="Arial"/>
          <w:color w:val="222222"/>
        </w:rPr>
        <w:t>. Health-assistance robots can reduce this burden by assisting with mobility, lifting, monitoring, and emergency alerts (Riek, 2017).</w:t>
      </w:r>
    </w:p>
    <w:p w14:paraId="7E6FE7B8" w14:textId="5524C8EF" w:rsidR="009636A7" w:rsidRDefault="009636A7" w:rsidP="00F40DE0">
      <w:pPr>
        <w:pStyle w:val="NormalWeb"/>
        <w:shd w:val="clear" w:color="auto" w:fill="FFFFFF"/>
        <w:jc w:val="both"/>
        <w:rPr>
          <w:rFonts w:ascii="Arial" w:hAnsi="Arial" w:cs="Arial"/>
          <w:color w:val="222222"/>
        </w:rPr>
      </w:pPr>
      <w:r>
        <w:rPr>
          <w:rFonts w:ascii="Arial" w:hAnsi="Arial" w:cs="Arial"/>
          <w:color w:val="222222"/>
        </w:rPr>
        <w:lastRenderedPageBreak/>
        <w:t>Patients can monitor their progress, families can stay informed, and professionals can use shared data to personalise care plans.</w:t>
      </w:r>
    </w:p>
    <w:p w14:paraId="3A532C20" w14:textId="054B3BF3" w:rsidR="009636A7" w:rsidRDefault="006B4ACB" w:rsidP="00F40DE0">
      <w:pPr>
        <w:pStyle w:val="NormalWeb"/>
        <w:shd w:val="clear" w:color="auto" w:fill="FFFFFF"/>
        <w:jc w:val="both"/>
        <w:rPr>
          <w:rFonts w:ascii="Arial" w:hAnsi="Arial" w:cs="Arial"/>
          <w:color w:val="222222"/>
        </w:rPr>
      </w:pPr>
      <w:r>
        <w:rPr>
          <w:rFonts w:ascii="Arial" w:hAnsi="Arial" w:cs="Arial"/>
          <w:color w:val="222222"/>
        </w:rPr>
        <w:t>Digital technology also</w:t>
      </w:r>
      <w:r w:rsidR="009636A7">
        <w:rPr>
          <w:rFonts w:ascii="Arial" w:hAnsi="Arial" w:cs="Arial"/>
          <w:color w:val="222222"/>
        </w:rPr>
        <w:t xml:space="preserve"> contributes to public health. Public health </w:t>
      </w:r>
      <w:r>
        <w:rPr>
          <w:rFonts w:ascii="Arial" w:hAnsi="Arial" w:cs="Arial"/>
          <w:color w:val="222222"/>
        </w:rPr>
        <w:t xml:space="preserve">has on </w:t>
      </w:r>
      <w:r w:rsidR="009636A7">
        <w:rPr>
          <w:rFonts w:ascii="Arial" w:hAnsi="Arial" w:cs="Arial"/>
          <w:color w:val="222222"/>
        </w:rPr>
        <w:t>focus</w:t>
      </w:r>
      <w:r>
        <w:rPr>
          <w:rFonts w:ascii="Arial" w:hAnsi="Arial" w:cs="Arial"/>
          <w:color w:val="222222"/>
        </w:rPr>
        <w:t xml:space="preserve"> </w:t>
      </w:r>
      <w:r w:rsidR="009636A7">
        <w:rPr>
          <w:rFonts w:ascii="Arial" w:hAnsi="Arial" w:cs="Arial"/>
          <w:color w:val="222222"/>
        </w:rPr>
        <w:t>improving health outcomes through prevention, early intervention, and efficient resource allocation. Robotics can support chronic disease management, rehabilitation, early diagnosis, and infection control. During infectious disease outbreaks, robots can reduce unnecessary physical contact by delivering supplies or assisting in high-risk clinical areas (NHS Evidence Brief, 2025).</w:t>
      </w:r>
    </w:p>
    <w:p w14:paraId="6A0ADBB4" w14:textId="018D2324" w:rsidR="00A02123" w:rsidRDefault="00A02123" w:rsidP="00F40DE0">
      <w:pPr>
        <w:pStyle w:val="NormalWeb"/>
        <w:shd w:val="clear" w:color="auto" w:fill="FFFFFF"/>
        <w:jc w:val="both"/>
        <w:rPr>
          <w:rFonts w:ascii="Arial" w:hAnsi="Arial" w:cs="Arial"/>
          <w:color w:val="222222"/>
        </w:rPr>
      </w:pPr>
      <w:r>
        <w:rPr>
          <w:rFonts w:ascii="Arial" w:hAnsi="Arial" w:cs="Arial"/>
          <w:color w:val="222222"/>
        </w:rPr>
        <w:t>Hospitals can treat more patients without so much pressure and reduce waiting times if the recovery time becomes shorter by using robotics for surgery.</w:t>
      </w:r>
    </w:p>
    <w:p w14:paraId="14D50F28" w14:textId="77777777" w:rsidR="009636A7" w:rsidRDefault="009636A7" w:rsidP="00F40DE0">
      <w:pPr>
        <w:pStyle w:val="NormalWeb"/>
        <w:shd w:val="clear" w:color="auto" w:fill="FFFFFF"/>
        <w:jc w:val="both"/>
        <w:rPr>
          <w:rFonts w:ascii="Arial" w:hAnsi="Arial" w:cs="Arial"/>
          <w:color w:val="222222"/>
        </w:rPr>
      </w:pPr>
      <w:r>
        <w:rPr>
          <w:rFonts w:ascii="Arial" w:hAnsi="Arial" w:cs="Arial"/>
          <w:color w:val="222222"/>
        </w:rPr>
        <w:t>However, community challenges remain. One major issue is inequality of access. Advanced robotic technologies are expensive and often concentrated in wealthier hospitals or urban centres. Communities with limited funding or poor digital infrastructure may struggle to benefit from these innovations (Lam </w:t>
      </w:r>
      <w:r>
        <w:rPr>
          <w:rStyle w:val="Emphasis"/>
          <w:rFonts w:ascii="Arial" w:hAnsi="Arial" w:cs="Arial"/>
          <w:color w:val="222222"/>
        </w:rPr>
        <w:t>et al.</w:t>
      </w:r>
      <w:r>
        <w:rPr>
          <w:rFonts w:ascii="Arial" w:hAnsi="Arial" w:cs="Arial"/>
          <w:color w:val="222222"/>
        </w:rPr>
        <w:t>, 2021).</w:t>
      </w:r>
    </w:p>
    <w:p w14:paraId="4CB331D2" w14:textId="77777777" w:rsidR="009636A7" w:rsidRDefault="009636A7" w:rsidP="00F40DE0">
      <w:pPr>
        <w:pStyle w:val="NormalWeb"/>
        <w:shd w:val="clear" w:color="auto" w:fill="FFFFFF"/>
        <w:jc w:val="both"/>
        <w:rPr>
          <w:rFonts w:ascii="Arial" w:hAnsi="Arial" w:cs="Arial"/>
          <w:color w:val="222222"/>
        </w:rPr>
      </w:pPr>
      <w:r>
        <w:rPr>
          <w:rFonts w:ascii="Arial" w:hAnsi="Arial" w:cs="Arial"/>
          <w:color w:val="222222"/>
        </w:rPr>
        <w:t>Digital literacy is another challenge. Some patients and families may lack confidence in using digital or robotic technologies. Without adequate education and support, adoption may remain limited.</w:t>
      </w:r>
    </w:p>
    <w:p w14:paraId="118B1949" w14:textId="77777777" w:rsidR="009636A7" w:rsidRDefault="009636A7" w:rsidP="00F40DE0">
      <w:pPr>
        <w:pStyle w:val="NormalWeb"/>
        <w:shd w:val="clear" w:color="auto" w:fill="FFFFFF"/>
        <w:jc w:val="both"/>
        <w:rPr>
          <w:rFonts w:ascii="Arial" w:hAnsi="Arial" w:cs="Arial"/>
          <w:color w:val="222222"/>
        </w:rPr>
      </w:pPr>
      <w:r>
        <w:rPr>
          <w:rFonts w:ascii="Arial" w:hAnsi="Arial" w:cs="Arial"/>
          <w:color w:val="222222"/>
        </w:rPr>
        <w:t>Overall, robotics can improve community health by expanding access, supporting families, enabling co-production, and strengthening public health. However, fair access and inclusive implementation are essential.</w:t>
      </w:r>
    </w:p>
    <w:p w14:paraId="0C5078D7" w14:textId="77777777" w:rsidR="00C80D0F" w:rsidRPr="009301E4" w:rsidRDefault="00C80D0F" w:rsidP="00C46152">
      <w:pPr>
        <w:pStyle w:val="Heading1"/>
        <w:rPr>
          <w:rFonts w:ascii="Arial" w:hAnsi="Arial" w:cs="Arial"/>
          <w:b/>
          <w:bCs/>
          <w:color w:val="auto"/>
          <w:sz w:val="28"/>
          <w:szCs w:val="28"/>
        </w:rPr>
      </w:pPr>
      <w:r w:rsidRPr="009301E4">
        <w:rPr>
          <w:rFonts w:ascii="Arial" w:hAnsi="Arial" w:cs="Arial"/>
          <w:b/>
          <w:bCs/>
          <w:color w:val="auto"/>
          <w:sz w:val="28"/>
          <w:szCs w:val="28"/>
        </w:rPr>
        <w:t>Conclusion</w:t>
      </w:r>
    </w:p>
    <w:p w14:paraId="0C0B3987" w14:textId="152BCAF9" w:rsidR="009636A7" w:rsidRDefault="009636A7" w:rsidP="00F40DE0">
      <w:pPr>
        <w:pStyle w:val="NormalWeb"/>
        <w:shd w:val="clear" w:color="auto" w:fill="FFFFFF"/>
        <w:jc w:val="both"/>
        <w:rPr>
          <w:rFonts w:ascii="Arial" w:hAnsi="Arial" w:cs="Arial"/>
          <w:color w:val="222222"/>
        </w:rPr>
      </w:pPr>
      <w:r>
        <w:rPr>
          <w:rFonts w:ascii="Arial" w:hAnsi="Arial" w:cs="Arial"/>
          <w:color w:val="222222"/>
        </w:rPr>
        <w:t xml:space="preserve">Robotics in surgery and health assistance is transforming modern healthcare by improving precision, efficiency, safety, and accessibility. Although it </w:t>
      </w:r>
      <w:r w:rsidR="00A52038">
        <w:rPr>
          <w:rFonts w:ascii="Arial" w:hAnsi="Arial" w:cs="Arial"/>
          <w:color w:val="222222"/>
        </w:rPr>
        <w:t>requires investment</w:t>
      </w:r>
      <w:r>
        <w:rPr>
          <w:rFonts w:ascii="Arial" w:hAnsi="Arial" w:cs="Arial"/>
          <w:color w:val="222222"/>
        </w:rPr>
        <w:t xml:space="preserve"> and staff training, its long-term benefits are significant.</w:t>
      </w:r>
    </w:p>
    <w:p w14:paraId="25AA9CDA" w14:textId="0D1E14E5" w:rsidR="009636A7" w:rsidRDefault="009636A7" w:rsidP="00F40DE0">
      <w:pPr>
        <w:pStyle w:val="NormalWeb"/>
        <w:shd w:val="clear" w:color="auto" w:fill="FFFFFF"/>
        <w:jc w:val="both"/>
        <w:rPr>
          <w:rFonts w:ascii="Arial" w:hAnsi="Arial" w:cs="Arial"/>
          <w:color w:val="222222"/>
        </w:rPr>
      </w:pPr>
      <w:r>
        <w:rPr>
          <w:rFonts w:ascii="Arial" w:hAnsi="Arial" w:cs="Arial"/>
          <w:color w:val="222222"/>
        </w:rPr>
        <w:t xml:space="preserve">For patients and service users, robotics can improve recovery, independence, and safety while increasing confidence in treatment. </w:t>
      </w:r>
      <w:r w:rsidR="00A52038">
        <w:rPr>
          <w:rFonts w:ascii="Arial" w:hAnsi="Arial" w:cs="Arial"/>
          <w:color w:val="222222"/>
        </w:rPr>
        <w:t>S</w:t>
      </w:r>
      <w:r>
        <w:rPr>
          <w:rFonts w:ascii="Arial" w:hAnsi="Arial" w:cs="Arial"/>
          <w:color w:val="222222"/>
        </w:rPr>
        <w:t xml:space="preserve">urgery </w:t>
      </w:r>
      <w:r w:rsidR="00A52038">
        <w:rPr>
          <w:rFonts w:ascii="Arial" w:hAnsi="Arial" w:cs="Arial"/>
          <w:color w:val="222222"/>
        </w:rPr>
        <w:t xml:space="preserve">with digital technology </w:t>
      </w:r>
      <w:r>
        <w:rPr>
          <w:rFonts w:ascii="Arial" w:hAnsi="Arial" w:cs="Arial"/>
          <w:color w:val="222222"/>
        </w:rPr>
        <w:t xml:space="preserve">offers better physical </w:t>
      </w:r>
      <w:r w:rsidR="00A52038">
        <w:rPr>
          <w:rFonts w:ascii="Arial" w:hAnsi="Arial" w:cs="Arial"/>
          <w:color w:val="222222"/>
        </w:rPr>
        <w:t>outcomes. However</w:t>
      </w:r>
      <w:r>
        <w:rPr>
          <w:rFonts w:ascii="Arial" w:hAnsi="Arial" w:cs="Arial"/>
          <w:color w:val="222222"/>
        </w:rPr>
        <w:t>, concerns about privacy, fear of technology, and reduced human interaction remain important considerations.</w:t>
      </w:r>
    </w:p>
    <w:p w14:paraId="1D502280" w14:textId="2971D7A0" w:rsidR="009636A7" w:rsidRDefault="009636A7" w:rsidP="00F40DE0">
      <w:pPr>
        <w:pStyle w:val="NormalWeb"/>
        <w:shd w:val="clear" w:color="auto" w:fill="FFFFFF"/>
        <w:jc w:val="both"/>
        <w:rPr>
          <w:rFonts w:ascii="Arial" w:hAnsi="Arial" w:cs="Arial"/>
          <w:color w:val="222222"/>
        </w:rPr>
      </w:pPr>
      <w:r>
        <w:rPr>
          <w:rFonts w:ascii="Arial" w:hAnsi="Arial" w:cs="Arial"/>
          <w:color w:val="222222"/>
        </w:rPr>
        <w:t xml:space="preserve">At the community level, robotics improves access to specialist services, supports families and carers, promotes </w:t>
      </w:r>
      <w:r w:rsidR="00A52038">
        <w:rPr>
          <w:rFonts w:ascii="Arial" w:hAnsi="Arial" w:cs="Arial"/>
          <w:color w:val="222222"/>
        </w:rPr>
        <w:t>collaboration,</w:t>
      </w:r>
      <w:r>
        <w:rPr>
          <w:rFonts w:ascii="Arial" w:hAnsi="Arial" w:cs="Arial"/>
          <w:color w:val="222222"/>
        </w:rPr>
        <w:t xml:space="preserve"> and contributes to better public health outcomes. Nevertheless, challenges such as high costs, digital exclusion, and unequal access must be addressed to ensure fair implementation.</w:t>
      </w:r>
    </w:p>
    <w:p w14:paraId="0945779D" w14:textId="77777777" w:rsidR="00F40DE0" w:rsidRDefault="009636A7" w:rsidP="00F40DE0">
      <w:pPr>
        <w:pStyle w:val="NormalWeb"/>
        <w:shd w:val="clear" w:color="auto" w:fill="FFFFFF"/>
        <w:jc w:val="both"/>
        <w:rPr>
          <w:rFonts w:ascii="Arial" w:hAnsi="Arial" w:cs="Arial"/>
          <w:color w:val="222222"/>
          <w:shd w:val="clear" w:color="auto" w:fill="FFFFFF"/>
        </w:rPr>
      </w:pPr>
      <w:r>
        <w:rPr>
          <w:rFonts w:ascii="Arial" w:hAnsi="Arial" w:cs="Arial"/>
          <w:color w:val="222222"/>
        </w:rPr>
        <w:t xml:space="preserve">Overall, robotics has the potential to significantly improve healthcare, but it works best when used alongside human-centred care. </w:t>
      </w:r>
      <w:r w:rsidR="000C233E">
        <w:rPr>
          <w:rFonts w:ascii="Arial" w:hAnsi="Arial" w:cs="Arial"/>
          <w:color w:val="222222"/>
          <w:shd w:val="clear" w:color="auto" w:fill="FFFFFF"/>
        </w:rPr>
        <w:t>The long-term vision is not to replace healthcare professionals, but to create systems that augment surgeons, nurses, therapists, and caregivers, allowing them to provide safer and more efficient care.</w:t>
      </w:r>
    </w:p>
    <w:p w14:paraId="3425136A" w14:textId="77777777" w:rsidR="00F40DE0" w:rsidRDefault="00F40DE0" w:rsidP="00F40DE0">
      <w:pPr>
        <w:pStyle w:val="NormalWeb"/>
        <w:shd w:val="clear" w:color="auto" w:fill="FFFFFF"/>
        <w:jc w:val="both"/>
        <w:rPr>
          <w:rFonts w:ascii="Arial" w:hAnsi="Arial" w:cs="Arial"/>
          <w:color w:val="222222"/>
          <w:shd w:val="clear" w:color="auto" w:fill="FFFFFF"/>
        </w:rPr>
      </w:pPr>
    </w:p>
    <w:p w14:paraId="63857A30" w14:textId="490A888B" w:rsidR="008375B5" w:rsidRDefault="008375B5" w:rsidP="00F40DE0">
      <w:pPr>
        <w:pStyle w:val="NormalWeb"/>
        <w:shd w:val="clear" w:color="auto" w:fill="FFFFFF"/>
        <w:jc w:val="both"/>
        <w:rPr>
          <w:rStyle w:val="SubtleReference"/>
          <w:rFonts w:ascii="Arial" w:hAnsi="Arial" w:cs="Arial"/>
          <w:b/>
          <w:bCs/>
          <w:color w:val="auto"/>
          <w:sz w:val="28"/>
          <w:szCs w:val="28"/>
        </w:rPr>
      </w:pPr>
      <w:r w:rsidRPr="00F40DE0">
        <w:rPr>
          <w:rStyle w:val="SubtleReference"/>
          <w:rFonts w:ascii="Arial" w:hAnsi="Arial" w:cs="Arial"/>
          <w:b/>
          <w:bCs/>
          <w:color w:val="auto"/>
          <w:sz w:val="28"/>
          <w:szCs w:val="28"/>
        </w:rPr>
        <w:lastRenderedPageBreak/>
        <w:t>References</w:t>
      </w:r>
    </w:p>
    <w:p w14:paraId="01BBEB57" w14:textId="77777777" w:rsidR="00E461BA" w:rsidRPr="00F36B4F" w:rsidRDefault="00E461BA" w:rsidP="00E461BA">
      <w:pPr>
        <w:pStyle w:val="NormalWeb"/>
        <w:shd w:val="clear" w:color="auto" w:fill="FFFFFF"/>
        <w:rPr>
          <w:rFonts w:ascii="Arial" w:hAnsi="Arial" w:cs="Arial"/>
          <w:color w:val="222222"/>
          <w:sz w:val="22"/>
          <w:szCs w:val="22"/>
          <w:shd w:val="clear" w:color="auto" w:fill="FFFFFF"/>
        </w:rPr>
      </w:pPr>
      <w:r w:rsidRPr="00F36B4F">
        <w:rPr>
          <w:rFonts w:ascii="Arial" w:hAnsi="Arial" w:cs="Arial"/>
          <w:color w:val="222222"/>
          <w:sz w:val="22"/>
          <w:szCs w:val="22"/>
          <w:shd w:val="clear" w:color="auto" w:fill="FFFFFF"/>
        </w:rPr>
        <w:t xml:space="preserve">Cowley, G., 1992. </w:t>
      </w:r>
      <w:proofErr w:type="spellStart"/>
      <w:r w:rsidRPr="00F36B4F">
        <w:rPr>
          <w:rFonts w:ascii="Arial" w:hAnsi="Arial" w:cs="Arial"/>
          <w:color w:val="222222"/>
          <w:sz w:val="22"/>
          <w:szCs w:val="22"/>
          <w:shd w:val="clear" w:color="auto" w:fill="FFFFFF"/>
        </w:rPr>
        <w:t>IntroducingRobodoc</w:t>
      </w:r>
      <w:proofErr w:type="spellEnd"/>
      <w:r w:rsidRPr="00F36B4F">
        <w:rPr>
          <w:rFonts w:ascii="Arial" w:hAnsi="Arial" w:cs="Arial"/>
          <w:color w:val="222222"/>
          <w:sz w:val="22"/>
          <w:szCs w:val="22"/>
          <w:shd w:val="clear" w:color="auto" w:fill="FFFFFF"/>
        </w:rPr>
        <w:t>.'. </w:t>
      </w:r>
      <w:r w:rsidRPr="00F36B4F">
        <w:rPr>
          <w:rFonts w:ascii="Arial" w:hAnsi="Arial" w:cs="Arial"/>
          <w:i/>
          <w:iCs/>
          <w:color w:val="222222"/>
          <w:sz w:val="22"/>
          <w:szCs w:val="22"/>
          <w:shd w:val="clear" w:color="auto" w:fill="FFFFFF"/>
        </w:rPr>
        <w:t>Newsweek</w:t>
      </w:r>
      <w:r w:rsidRPr="00F36B4F">
        <w:rPr>
          <w:rFonts w:ascii="Arial" w:hAnsi="Arial" w:cs="Arial"/>
          <w:color w:val="222222"/>
          <w:sz w:val="22"/>
          <w:szCs w:val="22"/>
          <w:shd w:val="clear" w:color="auto" w:fill="FFFFFF"/>
        </w:rPr>
        <w:t>, </w:t>
      </w:r>
      <w:r w:rsidRPr="00F36B4F">
        <w:rPr>
          <w:rFonts w:ascii="Arial" w:hAnsi="Arial" w:cs="Arial"/>
          <w:i/>
          <w:iCs/>
          <w:color w:val="222222"/>
          <w:sz w:val="22"/>
          <w:szCs w:val="22"/>
          <w:shd w:val="clear" w:color="auto" w:fill="FFFFFF"/>
        </w:rPr>
        <w:t>120</w:t>
      </w:r>
      <w:r w:rsidRPr="00F36B4F">
        <w:rPr>
          <w:rFonts w:ascii="Arial" w:hAnsi="Arial" w:cs="Arial"/>
          <w:color w:val="222222"/>
          <w:sz w:val="22"/>
          <w:szCs w:val="22"/>
          <w:shd w:val="clear" w:color="auto" w:fill="FFFFFF"/>
        </w:rPr>
        <w:t>(21), pp.86-86. Available at:</w:t>
      </w:r>
      <w:r w:rsidRPr="00F36B4F">
        <w:rPr>
          <w:rFonts w:ascii="Arial" w:hAnsi="Arial" w:cs="Arial"/>
          <w:sz w:val="22"/>
          <w:szCs w:val="22"/>
        </w:rPr>
        <w:t xml:space="preserve"> </w:t>
      </w:r>
      <w:hyperlink r:id="rId9" w:history="1">
        <w:r w:rsidRPr="00F36B4F">
          <w:rPr>
            <w:rStyle w:val="Hyperlink"/>
            <w:rFonts w:ascii="Arial" w:hAnsi="Arial" w:cs="Arial"/>
            <w:sz w:val="22"/>
            <w:szCs w:val="22"/>
            <w:shd w:val="clear" w:color="auto" w:fill="FFFFFF"/>
          </w:rPr>
          <w:t>https://bjui-journals.onlinelibrary.wiley.com/</w:t>
        </w:r>
      </w:hyperlink>
      <w:r w:rsidRPr="00F36B4F">
        <w:rPr>
          <w:rFonts w:ascii="Arial" w:hAnsi="Arial" w:cs="Arial"/>
          <w:color w:val="222222"/>
          <w:sz w:val="22"/>
          <w:szCs w:val="22"/>
          <w:shd w:val="clear" w:color="auto" w:fill="FFFFFF"/>
        </w:rPr>
        <w:t xml:space="preserve"> (Accessed:23.06.2026).</w:t>
      </w:r>
    </w:p>
    <w:p w14:paraId="789FAC87" w14:textId="73523E63" w:rsidR="009636A7" w:rsidRPr="00F36B4F" w:rsidRDefault="009636A7" w:rsidP="009636A7">
      <w:pPr>
        <w:pStyle w:val="NormalWeb"/>
        <w:shd w:val="clear" w:color="auto" w:fill="FFFFFF"/>
        <w:rPr>
          <w:rFonts w:ascii="Arial" w:hAnsi="Arial" w:cs="Arial"/>
          <w:color w:val="222222"/>
          <w:sz w:val="22"/>
          <w:szCs w:val="22"/>
        </w:rPr>
      </w:pPr>
      <w:proofErr w:type="spellStart"/>
      <w:r w:rsidRPr="00F36B4F">
        <w:rPr>
          <w:rFonts w:ascii="Arial" w:hAnsi="Arial" w:cs="Arial"/>
          <w:color w:val="222222"/>
          <w:sz w:val="22"/>
          <w:szCs w:val="22"/>
        </w:rPr>
        <w:t>Fosch</w:t>
      </w:r>
      <w:proofErr w:type="spellEnd"/>
      <w:r w:rsidRPr="00F36B4F">
        <w:rPr>
          <w:rFonts w:ascii="Arial" w:hAnsi="Arial" w:cs="Arial"/>
          <w:color w:val="222222"/>
          <w:sz w:val="22"/>
          <w:szCs w:val="22"/>
        </w:rPr>
        <w:t xml:space="preserve">-Villaronga, E. and </w:t>
      </w:r>
      <w:proofErr w:type="spellStart"/>
      <w:r w:rsidRPr="00F36B4F">
        <w:rPr>
          <w:rFonts w:ascii="Arial" w:hAnsi="Arial" w:cs="Arial"/>
          <w:color w:val="222222"/>
          <w:sz w:val="22"/>
          <w:szCs w:val="22"/>
        </w:rPr>
        <w:t>Drukarch</w:t>
      </w:r>
      <w:proofErr w:type="spellEnd"/>
      <w:r w:rsidRPr="00F36B4F">
        <w:rPr>
          <w:rFonts w:ascii="Arial" w:hAnsi="Arial" w:cs="Arial"/>
          <w:color w:val="222222"/>
          <w:sz w:val="22"/>
          <w:szCs w:val="22"/>
        </w:rPr>
        <w:t>, H. (2021) ‘On healthcare robots: Concepts, definitions, and considerations for healthcare robot governance’, </w:t>
      </w:r>
      <w:r w:rsidRPr="00F36B4F">
        <w:rPr>
          <w:rStyle w:val="Emphasis"/>
          <w:rFonts w:ascii="Arial" w:hAnsi="Arial" w:cs="Arial"/>
          <w:color w:val="222222"/>
          <w:sz w:val="22"/>
          <w:szCs w:val="22"/>
        </w:rPr>
        <w:t>International Journal of Social Robotics</w:t>
      </w:r>
      <w:r w:rsidRPr="00F36B4F">
        <w:rPr>
          <w:rFonts w:ascii="Arial" w:hAnsi="Arial" w:cs="Arial"/>
          <w:color w:val="222222"/>
          <w:sz w:val="22"/>
          <w:szCs w:val="22"/>
        </w:rPr>
        <w:t>, 13(7), pp. 1505–1517.</w:t>
      </w:r>
      <w:r w:rsidR="00EA6DA4" w:rsidRPr="00F36B4F">
        <w:rPr>
          <w:rFonts w:ascii="Arial" w:hAnsi="Arial" w:cs="Arial"/>
          <w:color w:val="222222"/>
          <w:sz w:val="22"/>
          <w:szCs w:val="22"/>
        </w:rPr>
        <w:t>Available at:</w:t>
      </w:r>
      <w:r w:rsidR="00EA6DA4" w:rsidRPr="00F36B4F">
        <w:rPr>
          <w:rFonts w:ascii="Arial" w:hAnsi="Arial" w:cs="Arial"/>
          <w:color w:val="222222"/>
          <w:sz w:val="22"/>
          <w:szCs w:val="22"/>
          <w:shd w:val="clear" w:color="auto" w:fill="FFFFFF"/>
        </w:rPr>
        <w:t xml:space="preserve"> </w:t>
      </w:r>
      <w:hyperlink r:id="rId10" w:history="1">
        <w:r w:rsidR="00EA6DA4" w:rsidRPr="00F36B4F">
          <w:rPr>
            <w:rStyle w:val="Hyperlink"/>
            <w:rFonts w:ascii="Arial" w:hAnsi="Arial" w:cs="Arial"/>
            <w:sz w:val="22"/>
            <w:szCs w:val="22"/>
            <w:shd w:val="clear" w:color="auto" w:fill="FFFFFF"/>
          </w:rPr>
          <w:t>https://arxiv.org/abs</w:t>
        </w:r>
      </w:hyperlink>
      <w:r w:rsidR="00EA6DA4" w:rsidRPr="00F36B4F">
        <w:rPr>
          <w:rFonts w:ascii="Arial" w:hAnsi="Arial" w:cs="Arial"/>
          <w:color w:val="222222"/>
          <w:sz w:val="22"/>
          <w:szCs w:val="22"/>
          <w:shd w:val="clear" w:color="auto" w:fill="FFFFFF"/>
        </w:rPr>
        <w:t xml:space="preserve"> (Accessed:23.06.2026).</w:t>
      </w:r>
    </w:p>
    <w:p w14:paraId="20AAB932" w14:textId="1AD0B7EE" w:rsidR="009636A7" w:rsidRPr="00F36B4F" w:rsidRDefault="009636A7"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Lam, K., Clarke, J., Purkayastha, S. and Kinross, J. (2021) ‘Uptake and accessibility of surgical robotics in England’, </w:t>
      </w:r>
      <w:r w:rsidRPr="00F36B4F">
        <w:rPr>
          <w:rStyle w:val="Emphasis"/>
          <w:rFonts w:ascii="Arial" w:hAnsi="Arial" w:cs="Arial"/>
          <w:color w:val="222222"/>
          <w:sz w:val="22"/>
          <w:szCs w:val="22"/>
        </w:rPr>
        <w:t>International Journal of Medical Robotics and Computer Assisted Surgery</w:t>
      </w:r>
      <w:r w:rsidRPr="00F36B4F">
        <w:rPr>
          <w:rFonts w:ascii="Arial" w:hAnsi="Arial" w:cs="Arial"/>
          <w:color w:val="222222"/>
          <w:sz w:val="22"/>
          <w:szCs w:val="22"/>
        </w:rPr>
        <w:t>, 17(4), e2174.</w:t>
      </w:r>
      <w:r w:rsidR="00EA6DA4" w:rsidRPr="00F36B4F">
        <w:rPr>
          <w:rFonts w:ascii="Arial" w:hAnsi="Arial" w:cs="Arial"/>
          <w:color w:val="222222"/>
          <w:sz w:val="22"/>
          <w:szCs w:val="22"/>
        </w:rPr>
        <w:t>Available at:</w:t>
      </w:r>
      <w:r w:rsidR="00EA6DA4" w:rsidRPr="00F36B4F">
        <w:rPr>
          <w:rFonts w:ascii="Arial" w:hAnsi="Arial" w:cs="Arial"/>
          <w:sz w:val="22"/>
          <w:szCs w:val="22"/>
        </w:rPr>
        <w:t xml:space="preserve"> </w:t>
      </w:r>
      <w:hyperlink r:id="rId11" w:history="1">
        <w:r w:rsidR="00EA6DA4" w:rsidRPr="00F36B4F">
          <w:rPr>
            <w:rStyle w:val="Hyperlink"/>
            <w:rFonts w:ascii="Arial" w:hAnsi="Arial" w:cs="Arial"/>
            <w:sz w:val="22"/>
            <w:szCs w:val="22"/>
          </w:rPr>
          <w:t>https://onlinelibrary.wiley.com/</w:t>
        </w:r>
      </w:hyperlink>
      <w:r w:rsidR="00EA6DA4" w:rsidRPr="00F36B4F">
        <w:rPr>
          <w:rFonts w:ascii="Arial" w:hAnsi="Arial" w:cs="Arial"/>
          <w:color w:val="222222"/>
          <w:sz w:val="22"/>
          <w:szCs w:val="22"/>
        </w:rPr>
        <w:t xml:space="preserve"> (Accessed:23.06.2026).</w:t>
      </w:r>
    </w:p>
    <w:p w14:paraId="508F7A45" w14:textId="77777777" w:rsidR="009636A7" w:rsidRPr="00F36B4F" w:rsidRDefault="009636A7"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National Institute for Health and Care Excellence (NICE) (2025) </w:t>
      </w:r>
      <w:r w:rsidRPr="00F36B4F">
        <w:rPr>
          <w:rStyle w:val="Emphasis"/>
          <w:rFonts w:ascii="Arial" w:hAnsi="Arial" w:cs="Arial"/>
          <w:color w:val="222222"/>
          <w:sz w:val="22"/>
          <w:szCs w:val="22"/>
        </w:rPr>
        <w:t>Cutting-edge robotic surgery gets green light as 11 systems are recommended</w:t>
      </w:r>
      <w:r w:rsidRPr="00F36B4F">
        <w:rPr>
          <w:rFonts w:ascii="Arial" w:hAnsi="Arial" w:cs="Arial"/>
          <w:color w:val="222222"/>
          <w:sz w:val="22"/>
          <w:szCs w:val="22"/>
        </w:rPr>
        <w:t>. London: NICE. Available at: </w:t>
      </w:r>
      <w:hyperlink r:id="rId12" w:tgtFrame="_blank" w:history="1">
        <w:r w:rsidRPr="00F36B4F">
          <w:rPr>
            <w:rStyle w:val="Hyperlink"/>
            <w:rFonts w:ascii="Arial" w:hAnsi="Arial" w:cs="Arial"/>
            <w:color w:val="1155CC"/>
            <w:sz w:val="22"/>
            <w:szCs w:val="22"/>
          </w:rPr>
          <w:t>https://www.nice.org.uk</w:t>
        </w:r>
      </w:hyperlink>
      <w:r w:rsidRPr="00F36B4F">
        <w:rPr>
          <w:rFonts w:ascii="Arial" w:hAnsi="Arial" w:cs="Arial"/>
          <w:color w:val="222222"/>
          <w:sz w:val="22"/>
          <w:szCs w:val="22"/>
        </w:rPr>
        <w:t> (Accessed: 22 June 2026).</w:t>
      </w:r>
    </w:p>
    <w:p w14:paraId="2B52915E" w14:textId="77777777" w:rsidR="009636A7" w:rsidRPr="00F36B4F" w:rsidRDefault="009636A7"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NHS England (2025) </w:t>
      </w:r>
      <w:r w:rsidRPr="00F36B4F">
        <w:rPr>
          <w:rStyle w:val="Emphasis"/>
          <w:rFonts w:ascii="Arial" w:hAnsi="Arial" w:cs="Arial"/>
          <w:color w:val="222222"/>
          <w:sz w:val="22"/>
          <w:szCs w:val="22"/>
        </w:rPr>
        <w:t>Millions to benefit from NHS robot drive</w:t>
      </w:r>
      <w:r w:rsidRPr="00F36B4F">
        <w:rPr>
          <w:rFonts w:ascii="Arial" w:hAnsi="Arial" w:cs="Arial"/>
          <w:color w:val="222222"/>
          <w:sz w:val="22"/>
          <w:szCs w:val="22"/>
        </w:rPr>
        <w:t>. London: NHS England. Available at: </w:t>
      </w:r>
      <w:hyperlink r:id="rId13" w:tgtFrame="_blank" w:history="1">
        <w:r w:rsidRPr="00F36B4F">
          <w:rPr>
            <w:rStyle w:val="Hyperlink"/>
            <w:rFonts w:ascii="Arial" w:hAnsi="Arial" w:cs="Arial"/>
            <w:color w:val="1155CC"/>
            <w:sz w:val="22"/>
            <w:szCs w:val="22"/>
          </w:rPr>
          <w:t>https://www.england.nhs.uk</w:t>
        </w:r>
      </w:hyperlink>
      <w:r w:rsidRPr="00F36B4F">
        <w:rPr>
          <w:rFonts w:ascii="Arial" w:hAnsi="Arial" w:cs="Arial"/>
          <w:color w:val="222222"/>
          <w:sz w:val="22"/>
          <w:szCs w:val="22"/>
        </w:rPr>
        <w:t> (Accessed: 22 June 2026).</w:t>
      </w:r>
    </w:p>
    <w:p w14:paraId="199F96FF" w14:textId="1DB09D8F" w:rsidR="009636A7" w:rsidRPr="00F36B4F" w:rsidRDefault="009636A7"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NHS England and Getting It Right First Time (GIRFT) (2025) </w:t>
      </w:r>
      <w:r w:rsidRPr="00F36B4F">
        <w:rPr>
          <w:rStyle w:val="Emphasis"/>
          <w:rFonts w:ascii="Arial" w:hAnsi="Arial" w:cs="Arial"/>
          <w:color w:val="222222"/>
          <w:sz w:val="22"/>
          <w:szCs w:val="22"/>
        </w:rPr>
        <w:t>Implementation of robotic-assisted surgery (RAS) in England</w:t>
      </w:r>
      <w:r w:rsidRPr="00F36B4F">
        <w:rPr>
          <w:rFonts w:ascii="Arial" w:hAnsi="Arial" w:cs="Arial"/>
          <w:color w:val="222222"/>
          <w:sz w:val="22"/>
          <w:szCs w:val="22"/>
        </w:rPr>
        <w:t>. London: NHS England.</w:t>
      </w:r>
      <w:r w:rsidR="00286942" w:rsidRPr="00F36B4F">
        <w:rPr>
          <w:rFonts w:ascii="Arial" w:hAnsi="Arial" w:cs="Arial"/>
          <w:color w:val="222222"/>
          <w:sz w:val="22"/>
          <w:szCs w:val="22"/>
        </w:rPr>
        <w:t xml:space="preserve"> Available at:</w:t>
      </w:r>
      <w:r w:rsidR="00286942" w:rsidRPr="00F36B4F">
        <w:rPr>
          <w:rFonts w:ascii="Arial" w:hAnsi="Arial" w:cs="Arial"/>
          <w:sz w:val="22"/>
          <w:szCs w:val="22"/>
        </w:rPr>
        <w:t xml:space="preserve"> </w:t>
      </w:r>
      <w:hyperlink r:id="rId14" w:history="1">
        <w:r w:rsidR="00286942" w:rsidRPr="00F36B4F">
          <w:rPr>
            <w:rStyle w:val="Hyperlink"/>
            <w:rFonts w:ascii="Arial" w:hAnsi="Arial" w:cs="Arial"/>
            <w:sz w:val="22"/>
            <w:szCs w:val="22"/>
          </w:rPr>
          <w:t>https://gettingitrightfirsttime.co.uk/cross_cutting_theme/robotic-assisted-surgery</w:t>
        </w:r>
      </w:hyperlink>
      <w:r w:rsidR="00286942" w:rsidRPr="00F36B4F">
        <w:rPr>
          <w:rFonts w:ascii="Arial" w:hAnsi="Arial" w:cs="Arial"/>
          <w:color w:val="222222"/>
          <w:sz w:val="22"/>
          <w:szCs w:val="22"/>
        </w:rPr>
        <w:t xml:space="preserve"> (Accessed:23.06.2026).</w:t>
      </w:r>
    </w:p>
    <w:p w14:paraId="1A7071EE" w14:textId="4DC86400" w:rsidR="009636A7" w:rsidRPr="00F36B4F" w:rsidRDefault="009636A7" w:rsidP="009636A7">
      <w:pPr>
        <w:pStyle w:val="NormalWeb"/>
        <w:shd w:val="clear" w:color="auto" w:fill="FFFFFF"/>
        <w:rPr>
          <w:rFonts w:ascii="Arial" w:hAnsi="Arial" w:cs="Arial"/>
          <w:color w:val="222222"/>
          <w:sz w:val="22"/>
          <w:szCs w:val="22"/>
          <w:shd w:val="clear" w:color="auto" w:fill="FFFFFF"/>
        </w:rPr>
      </w:pPr>
      <w:r w:rsidRPr="00F36B4F">
        <w:rPr>
          <w:rFonts w:ascii="Arial" w:hAnsi="Arial" w:cs="Arial"/>
          <w:color w:val="222222"/>
          <w:sz w:val="22"/>
          <w:szCs w:val="22"/>
        </w:rPr>
        <w:t>NHS Evidence Brief (2025) </w:t>
      </w:r>
      <w:r w:rsidRPr="00F36B4F">
        <w:rPr>
          <w:rStyle w:val="Emphasis"/>
          <w:rFonts w:ascii="Arial" w:hAnsi="Arial" w:cs="Arial"/>
          <w:color w:val="222222"/>
          <w:sz w:val="22"/>
          <w:szCs w:val="22"/>
        </w:rPr>
        <w:t>Robotics Evidence Brief</w:t>
      </w:r>
      <w:r w:rsidRPr="00F36B4F">
        <w:rPr>
          <w:rFonts w:ascii="Arial" w:hAnsi="Arial" w:cs="Arial"/>
          <w:color w:val="222222"/>
          <w:sz w:val="22"/>
          <w:szCs w:val="22"/>
        </w:rPr>
        <w:t xml:space="preserve">. London: NHS England Workforce, Training and </w:t>
      </w:r>
      <w:r w:rsidR="00286942" w:rsidRPr="00F36B4F">
        <w:rPr>
          <w:rFonts w:ascii="Arial" w:hAnsi="Arial" w:cs="Arial"/>
          <w:color w:val="222222"/>
          <w:sz w:val="22"/>
          <w:szCs w:val="22"/>
        </w:rPr>
        <w:t>Education. Available at:</w:t>
      </w:r>
      <w:r w:rsidR="00286942" w:rsidRPr="00F36B4F">
        <w:rPr>
          <w:rFonts w:ascii="Arial" w:eastAsia="Aptos" w:hAnsi="Arial" w:cs="Arial"/>
          <w:kern w:val="2"/>
          <w:sz w:val="22"/>
          <w:szCs w:val="22"/>
          <w:lang w:eastAsia="en-US"/>
        </w:rPr>
        <w:t xml:space="preserve"> </w:t>
      </w:r>
      <w:hyperlink r:id="rId15" w:history="1">
        <w:r w:rsidR="00286942" w:rsidRPr="00F36B4F">
          <w:rPr>
            <w:rStyle w:val="Hyperlink"/>
            <w:rFonts w:ascii="Arial" w:eastAsia="Aptos" w:hAnsi="Arial" w:cs="Arial"/>
            <w:kern w:val="2"/>
            <w:sz w:val="22"/>
            <w:szCs w:val="22"/>
            <w:lang w:eastAsia="en-US"/>
          </w:rPr>
          <w:t>https://www.ewin.nhs.uk/</w:t>
        </w:r>
      </w:hyperlink>
      <w:r w:rsidR="00286942" w:rsidRPr="00F36B4F">
        <w:rPr>
          <w:rFonts w:ascii="Arial" w:eastAsia="Aptos" w:hAnsi="Arial" w:cs="Arial"/>
          <w:kern w:val="2"/>
          <w:sz w:val="22"/>
          <w:szCs w:val="22"/>
          <w:lang w:eastAsia="en-US"/>
        </w:rPr>
        <w:t xml:space="preserve"> (Accessed:23.06.2026).</w:t>
      </w:r>
    </w:p>
    <w:p w14:paraId="41A38BF5" w14:textId="55B21A54" w:rsidR="00DE6AEB" w:rsidRPr="00F36B4F" w:rsidRDefault="00F316F5" w:rsidP="009636A7">
      <w:pPr>
        <w:pStyle w:val="NormalWeb"/>
        <w:shd w:val="clear" w:color="auto" w:fill="FFFFFF"/>
        <w:rPr>
          <w:rFonts w:ascii="Arial" w:hAnsi="Arial" w:cs="Arial"/>
          <w:color w:val="222222"/>
          <w:sz w:val="22"/>
          <w:szCs w:val="22"/>
          <w:shd w:val="clear" w:color="auto" w:fill="FFFFFF"/>
        </w:rPr>
      </w:pPr>
      <w:r w:rsidRPr="00F36B4F">
        <w:rPr>
          <w:rFonts w:ascii="Arial" w:hAnsi="Arial" w:cs="Arial"/>
          <w:color w:val="222222"/>
          <w:sz w:val="22"/>
          <w:szCs w:val="22"/>
          <w:shd w:val="clear" w:color="auto" w:fill="FFFFFF"/>
        </w:rPr>
        <w:t>Pugin, F., Bucher, P. and Morel, P., 2011. History of robotic surgery: from AESOP® and ZEUS® to da Vinci®. </w:t>
      </w:r>
      <w:r w:rsidRPr="00F36B4F">
        <w:rPr>
          <w:rFonts w:ascii="Arial" w:hAnsi="Arial" w:cs="Arial"/>
          <w:i/>
          <w:iCs/>
          <w:color w:val="222222"/>
          <w:sz w:val="22"/>
          <w:szCs w:val="22"/>
          <w:shd w:val="clear" w:color="auto" w:fill="FFFFFF"/>
        </w:rPr>
        <w:t>Journal of visceral surgery</w:t>
      </w:r>
      <w:r w:rsidRPr="00F36B4F">
        <w:rPr>
          <w:rFonts w:ascii="Arial" w:hAnsi="Arial" w:cs="Arial"/>
          <w:color w:val="222222"/>
          <w:sz w:val="22"/>
          <w:szCs w:val="22"/>
          <w:shd w:val="clear" w:color="auto" w:fill="FFFFFF"/>
        </w:rPr>
        <w:t>, </w:t>
      </w:r>
      <w:r w:rsidRPr="00F36B4F">
        <w:rPr>
          <w:rFonts w:ascii="Arial" w:hAnsi="Arial" w:cs="Arial"/>
          <w:i/>
          <w:iCs/>
          <w:color w:val="222222"/>
          <w:sz w:val="22"/>
          <w:szCs w:val="22"/>
          <w:shd w:val="clear" w:color="auto" w:fill="FFFFFF"/>
        </w:rPr>
        <w:t>148</w:t>
      </w:r>
      <w:r w:rsidRPr="00F36B4F">
        <w:rPr>
          <w:rFonts w:ascii="Arial" w:hAnsi="Arial" w:cs="Arial"/>
          <w:color w:val="222222"/>
          <w:sz w:val="22"/>
          <w:szCs w:val="22"/>
          <w:shd w:val="clear" w:color="auto" w:fill="FFFFFF"/>
        </w:rPr>
        <w:t>(5), pp.e3-e8Available at:</w:t>
      </w:r>
      <w:r w:rsidRPr="00F36B4F">
        <w:rPr>
          <w:rFonts w:ascii="Arial" w:hAnsi="Arial" w:cs="Arial"/>
          <w:sz w:val="22"/>
          <w:szCs w:val="22"/>
        </w:rPr>
        <w:t xml:space="preserve"> </w:t>
      </w:r>
      <w:hyperlink r:id="rId16" w:history="1">
        <w:r w:rsidRPr="00F36B4F">
          <w:rPr>
            <w:rStyle w:val="Hyperlink"/>
            <w:rFonts w:ascii="Arial" w:hAnsi="Arial" w:cs="Arial"/>
            <w:sz w:val="22"/>
            <w:szCs w:val="22"/>
            <w:shd w:val="clear" w:color="auto" w:fill="FFFFFF"/>
          </w:rPr>
          <w:t>https://www.sciencedirect.com/science/article</w:t>
        </w:r>
      </w:hyperlink>
      <w:r w:rsidRPr="00F36B4F">
        <w:rPr>
          <w:rFonts w:ascii="Arial" w:hAnsi="Arial" w:cs="Arial"/>
          <w:color w:val="222222"/>
          <w:sz w:val="22"/>
          <w:szCs w:val="22"/>
          <w:shd w:val="clear" w:color="auto" w:fill="FFFFFF"/>
        </w:rPr>
        <w:t xml:space="preserve"> (Accessed:23.06.2026)</w:t>
      </w:r>
    </w:p>
    <w:p w14:paraId="1BEC4FE5" w14:textId="77777777" w:rsidR="002F479E" w:rsidRPr="00F36B4F" w:rsidRDefault="002F479E" w:rsidP="002F479E">
      <w:pPr>
        <w:spacing w:line="360" w:lineRule="auto"/>
        <w:rPr>
          <w:rFonts w:ascii="Arial" w:hAnsi="Arial" w:cs="Arial"/>
          <w:color w:val="222222"/>
          <w:sz w:val="22"/>
          <w:szCs w:val="22"/>
          <w:shd w:val="clear" w:color="auto" w:fill="FFFFFF"/>
        </w:rPr>
      </w:pPr>
      <w:r w:rsidRPr="00F36B4F">
        <w:rPr>
          <w:rFonts w:ascii="Arial" w:hAnsi="Arial" w:cs="Arial"/>
          <w:color w:val="222222"/>
          <w:sz w:val="22"/>
          <w:szCs w:val="22"/>
          <w:shd w:val="clear" w:color="auto" w:fill="FFFFFF"/>
        </w:rPr>
        <w:t xml:space="preserve">Roche M (2015) Robotic-assisted </w:t>
      </w:r>
      <w:proofErr w:type="spellStart"/>
      <w:r w:rsidRPr="00F36B4F">
        <w:rPr>
          <w:rFonts w:ascii="Arial" w:hAnsi="Arial" w:cs="Arial"/>
          <w:color w:val="222222"/>
          <w:sz w:val="22"/>
          <w:szCs w:val="22"/>
          <w:shd w:val="clear" w:color="auto" w:fill="FFFFFF"/>
        </w:rPr>
        <w:t>unicompartmental</w:t>
      </w:r>
      <w:proofErr w:type="spellEnd"/>
      <w:r w:rsidRPr="00F36B4F">
        <w:rPr>
          <w:rFonts w:ascii="Arial" w:hAnsi="Arial" w:cs="Arial"/>
          <w:color w:val="222222"/>
          <w:sz w:val="22"/>
          <w:szCs w:val="22"/>
          <w:shd w:val="clear" w:color="auto" w:fill="FFFFFF"/>
        </w:rPr>
        <w:t xml:space="preserve"> knee arthroplasty: the MAKO experience. </w:t>
      </w:r>
      <w:proofErr w:type="spellStart"/>
      <w:r w:rsidRPr="00F36B4F">
        <w:rPr>
          <w:rFonts w:ascii="Arial" w:hAnsi="Arial" w:cs="Arial"/>
          <w:color w:val="222222"/>
          <w:sz w:val="22"/>
          <w:szCs w:val="22"/>
          <w:shd w:val="clear" w:color="auto" w:fill="FFFFFF"/>
        </w:rPr>
        <w:t>Orthop</w:t>
      </w:r>
      <w:proofErr w:type="spellEnd"/>
      <w:r w:rsidRPr="00F36B4F">
        <w:rPr>
          <w:rFonts w:ascii="Arial" w:hAnsi="Arial" w:cs="Arial"/>
          <w:color w:val="222222"/>
          <w:sz w:val="22"/>
          <w:szCs w:val="22"/>
          <w:shd w:val="clear" w:color="auto" w:fill="FFFFFF"/>
        </w:rPr>
        <w:t xml:space="preserve"> Clin N Am 46(1):125-131.Available at: </w:t>
      </w:r>
      <w:hyperlink r:id="rId17" w:history="1">
        <w:r w:rsidRPr="00F36B4F">
          <w:rPr>
            <w:rFonts w:ascii="Arial" w:hAnsi="Arial" w:cs="Arial"/>
            <w:color w:val="0B769F" w:themeColor="accent4" w:themeShade="BF"/>
            <w:sz w:val="22"/>
            <w:szCs w:val="22"/>
            <w:u w:val="single"/>
            <w:shd w:val="clear" w:color="auto" w:fill="FFFFFF"/>
          </w:rPr>
          <w:t>https://doi.org/10.1016/j.ocl.2014.09.008</w:t>
        </w:r>
      </w:hyperlink>
      <w:r w:rsidRPr="00F36B4F">
        <w:rPr>
          <w:rFonts w:ascii="Arial" w:hAnsi="Arial" w:cs="Arial"/>
          <w:color w:val="222222"/>
          <w:sz w:val="22"/>
          <w:szCs w:val="22"/>
          <w:shd w:val="clear" w:color="auto" w:fill="FFFFFF"/>
        </w:rPr>
        <w:t> (Accessed:23.06.2026).</w:t>
      </w:r>
    </w:p>
    <w:p w14:paraId="419EE452" w14:textId="4A410E70" w:rsidR="009636A7" w:rsidRPr="00F36B4F" w:rsidRDefault="00443DF0" w:rsidP="009636A7">
      <w:pPr>
        <w:pStyle w:val="NormalWeb"/>
        <w:shd w:val="clear" w:color="auto" w:fill="FFFFFF"/>
        <w:rPr>
          <w:rFonts w:ascii="Arial" w:hAnsi="Arial" w:cs="Arial"/>
          <w:color w:val="222222"/>
          <w:sz w:val="22"/>
          <w:szCs w:val="22"/>
        </w:rPr>
      </w:pPr>
      <w:r w:rsidRPr="00F36B4F">
        <w:rPr>
          <w:rFonts w:ascii="Arial" w:hAnsi="Arial" w:cs="Arial"/>
          <w:color w:val="222222"/>
          <w:sz w:val="22"/>
          <w:szCs w:val="22"/>
        </w:rPr>
        <w:t xml:space="preserve">Royal </w:t>
      </w:r>
      <w:r w:rsidR="009636A7" w:rsidRPr="00F36B4F">
        <w:rPr>
          <w:rFonts w:ascii="Arial" w:hAnsi="Arial" w:cs="Arial"/>
          <w:color w:val="222222"/>
          <w:sz w:val="22"/>
          <w:szCs w:val="22"/>
        </w:rPr>
        <w:t>College of Surgeons of England (2025) </w:t>
      </w:r>
      <w:r w:rsidR="009636A7" w:rsidRPr="00F36B4F">
        <w:rPr>
          <w:rStyle w:val="Emphasis"/>
          <w:rFonts w:ascii="Arial" w:hAnsi="Arial" w:cs="Arial"/>
          <w:color w:val="222222"/>
          <w:sz w:val="22"/>
          <w:szCs w:val="22"/>
        </w:rPr>
        <w:t>Robotic-assisted surgery: A pathway to the future</w:t>
      </w:r>
      <w:r w:rsidR="009636A7" w:rsidRPr="00F36B4F">
        <w:rPr>
          <w:rFonts w:ascii="Arial" w:hAnsi="Arial" w:cs="Arial"/>
          <w:color w:val="222222"/>
          <w:sz w:val="22"/>
          <w:szCs w:val="22"/>
        </w:rPr>
        <w:t>. London: RCS England.</w:t>
      </w:r>
      <w:r w:rsidRPr="00F36B4F">
        <w:rPr>
          <w:rFonts w:ascii="Arial" w:hAnsi="Arial" w:cs="Arial"/>
          <w:color w:val="222222"/>
          <w:sz w:val="22"/>
          <w:szCs w:val="22"/>
        </w:rPr>
        <w:t xml:space="preserve"> Available at: </w:t>
      </w:r>
      <w:hyperlink r:id="rId18" w:history="1">
        <w:r w:rsidRPr="00F36B4F">
          <w:rPr>
            <w:rStyle w:val="Hyperlink"/>
            <w:rFonts w:ascii="Arial" w:hAnsi="Arial" w:cs="Arial"/>
            <w:sz w:val="22"/>
            <w:szCs w:val="22"/>
          </w:rPr>
          <w:t>https://dl.acm.org/do</w:t>
        </w:r>
        <w:r w:rsidRPr="00F36B4F">
          <w:rPr>
            <w:rStyle w:val="Hyperlink"/>
            <w:rFonts w:ascii="Arial" w:hAnsi="Arial" w:cs="Arial"/>
            <w:sz w:val="22"/>
            <w:szCs w:val="22"/>
          </w:rPr>
          <w:t>i</w:t>
        </w:r>
      </w:hyperlink>
      <w:r w:rsidRPr="00F36B4F">
        <w:rPr>
          <w:rFonts w:ascii="Arial" w:hAnsi="Arial" w:cs="Arial"/>
          <w:color w:val="222222"/>
          <w:sz w:val="22"/>
          <w:szCs w:val="22"/>
        </w:rPr>
        <w:t xml:space="preserve"> (Accessed:23.06.2026).</w:t>
      </w:r>
    </w:p>
    <w:p w14:paraId="1FF2DA0A" w14:textId="77777777" w:rsidR="00EA6DA4" w:rsidRPr="008375B5" w:rsidRDefault="00EA6DA4" w:rsidP="008375B5">
      <w:pPr>
        <w:spacing w:line="360" w:lineRule="auto"/>
        <w:rPr>
          <w:rFonts w:ascii="Arial" w:hAnsi="Arial" w:cs="Arial"/>
          <w:sz w:val="22"/>
          <w:szCs w:val="22"/>
        </w:rPr>
      </w:pPr>
    </w:p>
    <w:sectPr w:rsidR="00EA6DA4" w:rsidRPr="008375B5" w:rsidSect="008375B5">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455CB" w14:textId="77777777" w:rsidR="0038030A" w:rsidRDefault="0038030A" w:rsidP="008375B5">
      <w:pPr>
        <w:spacing w:after="0" w:line="240" w:lineRule="auto"/>
      </w:pPr>
      <w:r>
        <w:separator/>
      </w:r>
    </w:p>
  </w:endnote>
  <w:endnote w:type="continuationSeparator" w:id="0">
    <w:p w14:paraId="0CA94D0B" w14:textId="77777777" w:rsidR="0038030A" w:rsidRDefault="0038030A"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83240" w14:textId="77777777" w:rsidR="0038030A" w:rsidRDefault="0038030A" w:rsidP="008375B5">
      <w:pPr>
        <w:spacing w:after="0" w:line="240" w:lineRule="auto"/>
      </w:pPr>
      <w:r>
        <w:separator/>
      </w:r>
    </w:p>
  </w:footnote>
  <w:footnote w:type="continuationSeparator" w:id="0">
    <w:p w14:paraId="05913B29" w14:textId="77777777" w:rsidR="0038030A" w:rsidRDefault="0038030A"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33D50"/>
    <w:rsid w:val="00062B08"/>
    <w:rsid w:val="00082659"/>
    <w:rsid w:val="000C233E"/>
    <w:rsid w:val="000C5377"/>
    <w:rsid w:val="0011780B"/>
    <w:rsid w:val="001314DB"/>
    <w:rsid w:val="0013606B"/>
    <w:rsid w:val="0017662E"/>
    <w:rsid w:val="001D0C99"/>
    <w:rsid w:val="001D34D8"/>
    <w:rsid w:val="001F221D"/>
    <w:rsid w:val="001F5D38"/>
    <w:rsid w:val="002552F5"/>
    <w:rsid w:val="00255D51"/>
    <w:rsid w:val="00286942"/>
    <w:rsid w:val="00297D62"/>
    <w:rsid w:val="002F479E"/>
    <w:rsid w:val="00303A3A"/>
    <w:rsid w:val="0038030A"/>
    <w:rsid w:val="00386B4B"/>
    <w:rsid w:val="003C78B0"/>
    <w:rsid w:val="003E01E9"/>
    <w:rsid w:val="00443DF0"/>
    <w:rsid w:val="00492A43"/>
    <w:rsid w:val="004C4AAC"/>
    <w:rsid w:val="004D6875"/>
    <w:rsid w:val="00546CCD"/>
    <w:rsid w:val="00580E34"/>
    <w:rsid w:val="0058254B"/>
    <w:rsid w:val="005834EE"/>
    <w:rsid w:val="0062262E"/>
    <w:rsid w:val="006B4ACB"/>
    <w:rsid w:val="006F0F10"/>
    <w:rsid w:val="007505F9"/>
    <w:rsid w:val="00756771"/>
    <w:rsid w:val="007753BD"/>
    <w:rsid w:val="008265EC"/>
    <w:rsid w:val="008375B5"/>
    <w:rsid w:val="008A1F64"/>
    <w:rsid w:val="008E31E6"/>
    <w:rsid w:val="008F4D35"/>
    <w:rsid w:val="009301E4"/>
    <w:rsid w:val="009334D8"/>
    <w:rsid w:val="009636A7"/>
    <w:rsid w:val="009640D4"/>
    <w:rsid w:val="0097183E"/>
    <w:rsid w:val="0098565E"/>
    <w:rsid w:val="00987802"/>
    <w:rsid w:val="009F38F7"/>
    <w:rsid w:val="00A02123"/>
    <w:rsid w:val="00A10BCB"/>
    <w:rsid w:val="00A43D31"/>
    <w:rsid w:val="00A52038"/>
    <w:rsid w:val="00A875D4"/>
    <w:rsid w:val="00A9474F"/>
    <w:rsid w:val="00AA2A25"/>
    <w:rsid w:val="00AC2DCE"/>
    <w:rsid w:val="00AC3FDE"/>
    <w:rsid w:val="00AF655F"/>
    <w:rsid w:val="00B02FFF"/>
    <w:rsid w:val="00C4600B"/>
    <w:rsid w:val="00C46152"/>
    <w:rsid w:val="00C80D0F"/>
    <w:rsid w:val="00C9662B"/>
    <w:rsid w:val="00CA5C0D"/>
    <w:rsid w:val="00CD30FE"/>
    <w:rsid w:val="00D07856"/>
    <w:rsid w:val="00D40915"/>
    <w:rsid w:val="00DE6AEB"/>
    <w:rsid w:val="00E061B3"/>
    <w:rsid w:val="00E461BA"/>
    <w:rsid w:val="00EA111F"/>
    <w:rsid w:val="00EA6DA4"/>
    <w:rsid w:val="00F2778E"/>
    <w:rsid w:val="00F316F5"/>
    <w:rsid w:val="00F3628C"/>
    <w:rsid w:val="00F36B4F"/>
    <w:rsid w:val="00F37E70"/>
    <w:rsid w:val="00F40DE0"/>
    <w:rsid w:val="00FA227B"/>
    <w:rsid w:val="00FF75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Emphasis">
    <w:name w:val="Emphasis"/>
    <w:basedOn w:val="DefaultParagraphFont"/>
    <w:uiPriority w:val="20"/>
    <w:qFormat/>
    <w:rsid w:val="009636A7"/>
    <w:rPr>
      <w:i/>
      <w:iCs/>
    </w:rPr>
  </w:style>
  <w:style w:type="character" w:styleId="Hyperlink">
    <w:name w:val="Hyperlink"/>
    <w:basedOn w:val="DefaultParagraphFont"/>
    <w:uiPriority w:val="99"/>
    <w:unhideWhenUsed/>
    <w:rsid w:val="009636A7"/>
    <w:rPr>
      <w:color w:val="0000FF"/>
      <w:u w:val="single"/>
    </w:rPr>
  </w:style>
  <w:style w:type="character" w:styleId="SubtleReference">
    <w:name w:val="Subtle Reference"/>
    <w:basedOn w:val="DefaultParagraphFont"/>
    <w:uiPriority w:val="31"/>
    <w:qFormat/>
    <w:rsid w:val="003E01E9"/>
    <w:rPr>
      <w:smallCaps/>
      <w:color w:val="5A5A5A" w:themeColor="text1" w:themeTint="A5"/>
    </w:rPr>
  </w:style>
  <w:style w:type="paragraph" w:styleId="NoSpacing">
    <w:name w:val="No Spacing"/>
    <w:uiPriority w:val="1"/>
    <w:qFormat/>
    <w:rsid w:val="003E01E9"/>
    <w:rPr>
      <w:kern w:val="2"/>
      <w:sz w:val="24"/>
      <w:szCs w:val="24"/>
      <w:lang w:eastAsia="en-US"/>
    </w:rPr>
  </w:style>
  <w:style w:type="character" w:styleId="UnresolvedMention">
    <w:name w:val="Unresolved Mention"/>
    <w:basedOn w:val="DefaultParagraphFont"/>
    <w:uiPriority w:val="99"/>
    <w:semiHidden/>
    <w:unhideWhenUsed/>
    <w:rsid w:val="00EA6D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england.nhs.uk/" TargetMode="External"/><Relationship Id="rId18" Type="http://schemas.openxmlformats.org/officeDocument/2006/relationships/hyperlink" Target="https://dl.acm.org/doi"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nice.org.uk/" TargetMode="External"/><Relationship Id="rId17" Type="http://schemas.openxmlformats.org/officeDocument/2006/relationships/hyperlink" Target="https://doi.org/10.1016/j.ocl.2014.09.008" TargetMode="External"/><Relationship Id="rId2" Type="http://schemas.openxmlformats.org/officeDocument/2006/relationships/styles" Target="styles.xml"/><Relationship Id="rId16" Type="http://schemas.openxmlformats.org/officeDocument/2006/relationships/hyperlink" Target="https://www.sciencedirect.com/science/articl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 TargetMode="External"/><Relationship Id="rId5" Type="http://schemas.openxmlformats.org/officeDocument/2006/relationships/footnotes" Target="footnotes.xml"/><Relationship Id="rId15" Type="http://schemas.openxmlformats.org/officeDocument/2006/relationships/hyperlink" Target="https://www.ewin.nhs.uk/" TargetMode="External"/><Relationship Id="rId10" Type="http://schemas.openxmlformats.org/officeDocument/2006/relationships/hyperlink" Target="https://arxiv.org/ab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jui-journals.onlinelibrary.wiley.com/" TargetMode="External"/><Relationship Id="rId14" Type="http://schemas.openxmlformats.org/officeDocument/2006/relationships/hyperlink" Target="https://gettingitrightfirsttime.co.uk/cross_cutting_theme/robotic-assisted-surg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2516</Words>
  <Characters>14346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16829</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Diyana Vasileva (2328440)</cp:lastModifiedBy>
  <cp:revision>43</cp:revision>
  <dcterms:created xsi:type="dcterms:W3CDTF">2026-06-23T16:16:00Z</dcterms:created>
  <dcterms:modified xsi:type="dcterms:W3CDTF">2026-06-23T17:05:00Z</dcterms:modified>
</cp:coreProperties>
</file>