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7376" w14:textId="6B2ED93B" w:rsidR="005966D3" w:rsidRPr="00201D6E" w:rsidRDefault="005966D3">
      <w:pPr>
        <w:rPr>
          <w:b/>
          <w:bCs/>
          <w:u w:val="single"/>
        </w:rPr>
      </w:pPr>
      <w:r w:rsidRPr="00201D6E">
        <w:rPr>
          <w:b/>
          <w:bCs/>
          <w:u w:val="single"/>
        </w:rPr>
        <w:t xml:space="preserve">Cultural bias </w:t>
      </w:r>
      <w:proofErr w:type="gramStart"/>
      <w:r w:rsidRPr="00201D6E">
        <w:rPr>
          <w:b/>
          <w:bCs/>
          <w:u w:val="single"/>
        </w:rPr>
        <w:t>In</w:t>
      </w:r>
      <w:proofErr w:type="gramEnd"/>
      <w:r w:rsidRPr="00201D6E">
        <w:rPr>
          <w:b/>
          <w:bCs/>
          <w:u w:val="single"/>
        </w:rPr>
        <w:t xml:space="preserve"> psychology. </w:t>
      </w:r>
    </w:p>
    <w:p w14:paraId="7F509268" w14:textId="510DA83A" w:rsidR="005966D3" w:rsidRPr="00CB1536" w:rsidRDefault="005966D3"/>
    <w:p w14:paraId="24328B7F" w14:textId="69DD4FE0" w:rsidR="00671DD7" w:rsidRPr="00CB1536" w:rsidRDefault="00CC63D5" w:rsidP="005966D3">
      <w:pPr>
        <w:rPr>
          <w:color w:val="000000"/>
          <w:spacing w:val="3"/>
          <w:shd w:val="clear" w:color="auto" w:fill="FFFFFF"/>
        </w:rPr>
      </w:pPr>
      <w:r w:rsidRPr="00CB1536">
        <w:rPr>
          <w:color w:val="000000"/>
          <w:spacing w:val="3"/>
          <w:shd w:val="clear" w:color="auto" w:fill="FFFFFF"/>
        </w:rPr>
        <w:t>“</w:t>
      </w:r>
      <w:r w:rsidR="000A1F12" w:rsidRPr="000A1F12">
        <w:rPr>
          <w:color w:val="000000"/>
          <w:spacing w:val="3"/>
          <w:shd w:val="clear" w:color="auto" w:fill="FFFFFF"/>
        </w:rPr>
        <w:t>Cultural bias is the interpretation of situations, actions, or data based on the standards of one's own culture. Cultural biases are grounded in the assumptions one might have due to the culture in which they are raised.</w:t>
      </w:r>
      <w:r w:rsidRPr="00CB1536">
        <w:rPr>
          <w:color w:val="000000"/>
          <w:spacing w:val="3"/>
          <w:shd w:val="clear" w:color="auto" w:fill="FFFFFF"/>
        </w:rPr>
        <w:t>”</w:t>
      </w:r>
      <w:r w:rsidR="00792A94" w:rsidRPr="00CB1536">
        <w:rPr>
          <w:color w:val="000000"/>
          <w:spacing w:val="3"/>
          <w:shd w:val="clear" w:color="auto" w:fill="FFFFFF"/>
        </w:rPr>
        <w:t xml:space="preserve"> (Masterclass, 2020)</w:t>
      </w:r>
    </w:p>
    <w:p w14:paraId="21C610A4" w14:textId="77777777" w:rsidR="00671DD7" w:rsidRPr="00CB1536" w:rsidRDefault="00671DD7" w:rsidP="005966D3">
      <w:pPr>
        <w:rPr>
          <w:color w:val="000000"/>
          <w:spacing w:val="3"/>
          <w:shd w:val="clear" w:color="auto" w:fill="FFFFFF"/>
        </w:rPr>
      </w:pPr>
    </w:p>
    <w:p w14:paraId="46AA9B68" w14:textId="153C46C8" w:rsidR="005966D3" w:rsidRPr="00CB1536" w:rsidRDefault="00CC63D5" w:rsidP="005966D3">
      <w:r w:rsidRPr="00CB1536">
        <w:rPr>
          <w:color w:val="000000"/>
          <w:spacing w:val="3"/>
          <w:shd w:val="clear" w:color="auto" w:fill="FFFFFF"/>
        </w:rPr>
        <w:t>“</w:t>
      </w:r>
      <w:r w:rsidR="000A1F12" w:rsidRPr="000A1F12">
        <w:rPr>
          <w:color w:val="000000"/>
          <w:spacing w:val="3"/>
          <w:shd w:val="clear" w:color="auto" w:fill="FFFFFF"/>
        </w:rPr>
        <w:t>Some examples of cultural influences that may lead to bias include:</w:t>
      </w:r>
    </w:p>
    <w:p w14:paraId="272DACFC" w14:textId="77777777" w:rsidR="000A1F12" w:rsidRPr="005966D3" w:rsidRDefault="000A1F12" w:rsidP="005966D3"/>
    <w:p w14:paraId="1A18B6FB" w14:textId="77777777" w:rsidR="005966D3" w:rsidRPr="005966D3" w:rsidRDefault="005966D3" w:rsidP="005966D3">
      <w:pPr>
        <w:numPr>
          <w:ilvl w:val="0"/>
          <w:numId w:val="3"/>
        </w:numPr>
        <w:spacing w:after="60"/>
        <w:rPr>
          <w:color w:val="202124"/>
        </w:rPr>
      </w:pPr>
      <w:r w:rsidRPr="005966D3">
        <w:rPr>
          <w:color w:val="202124"/>
        </w:rPr>
        <w:t>Linguistic interpretation.</w:t>
      </w:r>
    </w:p>
    <w:p w14:paraId="413078A0" w14:textId="77777777" w:rsidR="005966D3" w:rsidRPr="005966D3" w:rsidRDefault="005966D3" w:rsidP="005966D3">
      <w:pPr>
        <w:numPr>
          <w:ilvl w:val="0"/>
          <w:numId w:val="3"/>
        </w:numPr>
        <w:spacing w:after="60"/>
        <w:rPr>
          <w:color w:val="202124"/>
        </w:rPr>
      </w:pPr>
      <w:r w:rsidRPr="005966D3">
        <w:rPr>
          <w:color w:val="202124"/>
        </w:rPr>
        <w:t>Ethical concepts of right and wrong.</w:t>
      </w:r>
    </w:p>
    <w:p w14:paraId="7B9069DD" w14:textId="77777777" w:rsidR="005966D3" w:rsidRPr="005966D3" w:rsidRDefault="005966D3" w:rsidP="005966D3">
      <w:pPr>
        <w:numPr>
          <w:ilvl w:val="0"/>
          <w:numId w:val="3"/>
        </w:numPr>
        <w:spacing w:after="60"/>
        <w:rPr>
          <w:color w:val="202124"/>
        </w:rPr>
      </w:pPr>
      <w:r w:rsidRPr="005966D3">
        <w:rPr>
          <w:color w:val="202124"/>
        </w:rPr>
        <w:t>Understanding of facts or evidence-based proof.</w:t>
      </w:r>
    </w:p>
    <w:p w14:paraId="6E3A3805" w14:textId="77777777" w:rsidR="005966D3" w:rsidRPr="005966D3" w:rsidRDefault="005966D3" w:rsidP="005966D3">
      <w:pPr>
        <w:numPr>
          <w:ilvl w:val="0"/>
          <w:numId w:val="3"/>
        </w:numPr>
        <w:spacing w:after="60"/>
        <w:rPr>
          <w:color w:val="202124"/>
        </w:rPr>
      </w:pPr>
      <w:r w:rsidRPr="005966D3">
        <w:rPr>
          <w:color w:val="202124"/>
        </w:rPr>
        <w:t>Intentional or unintentional ethnic or racial bias.</w:t>
      </w:r>
    </w:p>
    <w:p w14:paraId="4A841805" w14:textId="77777777" w:rsidR="005966D3" w:rsidRPr="005966D3" w:rsidRDefault="005966D3" w:rsidP="005966D3">
      <w:pPr>
        <w:numPr>
          <w:ilvl w:val="0"/>
          <w:numId w:val="3"/>
        </w:numPr>
        <w:spacing w:after="60"/>
        <w:rPr>
          <w:color w:val="202124"/>
        </w:rPr>
      </w:pPr>
      <w:r w:rsidRPr="005966D3">
        <w:rPr>
          <w:color w:val="202124"/>
        </w:rPr>
        <w:t>Religious beliefs or understanding.</w:t>
      </w:r>
    </w:p>
    <w:p w14:paraId="489A4990" w14:textId="4E43CC00" w:rsidR="005966D3" w:rsidRPr="005966D3" w:rsidRDefault="005966D3" w:rsidP="005966D3">
      <w:pPr>
        <w:numPr>
          <w:ilvl w:val="0"/>
          <w:numId w:val="3"/>
        </w:numPr>
        <w:spacing w:after="60"/>
        <w:rPr>
          <w:color w:val="202124"/>
        </w:rPr>
      </w:pPr>
      <w:r w:rsidRPr="005966D3">
        <w:rPr>
          <w:color w:val="202124"/>
        </w:rPr>
        <w:t>Sexual attraction and mating.</w:t>
      </w:r>
      <w:r w:rsidR="00CC63D5" w:rsidRPr="00CB1536">
        <w:rPr>
          <w:color w:val="202124"/>
        </w:rPr>
        <w:t>”</w:t>
      </w:r>
      <w:r w:rsidR="00792A94" w:rsidRPr="00CB1536">
        <w:rPr>
          <w:color w:val="202124"/>
        </w:rPr>
        <w:t xml:space="preserve"> (</w:t>
      </w:r>
      <w:proofErr w:type="gramStart"/>
      <w:r w:rsidR="00792A94" w:rsidRPr="00CB1536">
        <w:rPr>
          <w:color w:val="202124"/>
        </w:rPr>
        <w:t>masterclass</w:t>
      </w:r>
      <w:proofErr w:type="gramEnd"/>
      <w:r w:rsidR="00792A94" w:rsidRPr="00CB1536">
        <w:rPr>
          <w:color w:val="202124"/>
        </w:rPr>
        <w:t>, 2020)</w:t>
      </w:r>
    </w:p>
    <w:p w14:paraId="4DDB71C8" w14:textId="32F14C9D" w:rsidR="005966D3" w:rsidRPr="00CB1536" w:rsidRDefault="005966D3">
      <w:pPr>
        <w:rPr>
          <w:color w:val="202124"/>
        </w:rPr>
      </w:pPr>
    </w:p>
    <w:p w14:paraId="49E5E20A" w14:textId="1E5217AA" w:rsidR="005966D3" w:rsidRPr="00CB1536" w:rsidRDefault="005966D3">
      <w:pPr>
        <w:rPr>
          <w:color w:val="202124"/>
        </w:rPr>
      </w:pPr>
    </w:p>
    <w:p w14:paraId="4E629F9C" w14:textId="0DCDB4CC" w:rsidR="000A1F12" w:rsidRPr="00CB1536" w:rsidRDefault="000A1F12">
      <w:pPr>
        <w:rPr>
          <w:color w:val="202124"/>
        </w:rPr>
      </w:pPr>
      <w:r w:rsidRPr="00201D6E">
        <w:rPr>
          <w:b/>
          <w:bCs/>
          <w:color w:val="202124"/>
          <w:u w:val="single"/>
        </w:rPr>
        <w:t xml:space="preserve">examples of cultural bias </w:t>
      </w:r>
      <w:r w:rsidR="00792A94" w:rsidRPr="00201D6E">
        <w:rPr>
          <w:b/>
          <w:bCs/>
          <w:color w:val="202124"/>
          <w:u w:val="single"/>
        </w:rPr>
        <w:t>are place of work, public and schools according to</w:t>
      </w:r>
      <w:r w:rsidR="00792A94" w:rsidRPr="00CB1536">
        <w:rPr>
          <w:color w:val="202124"/>
        </w:rPr>
        <w:t xml:space="preserve"> (masterclass,2020)</w:t>
      </w:r>
    </w:p>
    <w:p w14:paraId="7E579FBD" w14:textId="02980F0C" w:rsidR="000A1F12" w:rsidRPr="00CB1536" w:rsidRDefault="000A1F12">
      <w:pPr>
        <w:rPr>
          <w:color w:val="202124"/>
        </w:rPr>
      </w:pPr>
    </w:p>
    <w:p w14:paraId="1E85FCBA" w14:textId="7D29A889" w:rsidR="000A1F12" w:rsidRPr="00CB1536" w:rsidRDefault="00B87453">
      <w:pPr>
        <w:rPr>
          <w:color w:val="202124"/>
        </w:rPr>
      </w:pPr>
      <w:r w:rsidRPr="00CB1536">
        <w:rPr>
          <w:color w:val="202124"/>
        </w:rPr>
        <w:t>A</w:t>
      </w:r>
      <w:r w:rsidR="000A1F12" w:rsidRPr="00CB1536">
        <w:rPr>
          <w:color w:val="202124"/>
        </w:rPr>
        <w:t xml:space="preserve">t </w:t>
      </w:r>
      <w:r w:rsidR="00CC63D5" w:rsidRPr="00CB1536">
        <w:rPr>
          <w:color w:val="202124"/>
        </w:rPr>
        <w:t xml:space="preserve">the place of </w:t>
      </w:r>
      <w:r w:rsidR="000A1F12" w:rsidRPr="00CB1536">
        <w:rPr>
          <w:color w:val="202124"/>
        </w:rPr>
        <w:t>work- biases</w:t>
      </w:r>
      <w:r w:rsidR="00CC63D5" w:rsidRPr="00CB1536">
        <w:rPr>
          <w:color w:val="202124"/>
        </w:rPr>
        <w:t xml:space="preserve"> can occur</w:t>
      </w:r>
      <w:r w:rsidR="000A1F12" w:rsidRPr="00CB1536">
        <w:rPr>
          <w:color w:val="202124"/>
        </w:rPr>
        <w:t xml:space="preserve"> when </w:t>
      </w:r>
      <w:r w:rsidR="00CC63D5" w:rsidRPr="00CB1536">
        <w:rPr>
          <w:color w:val="202124"/>
        </w:rPr>
        <w:t>looking for new employees. it</w:t>
      </w:r>
      <w:r w:rsidR="000A1F12" w:rsidRPr="00CB1536">
        <w:rPr>
          <w:color w:val="202124"/>
        </w:rPr>
        <w:t xml:space="preserve"> could</w:t>
      </w:r>
      <w:r w:rsidR="00CC63D5" w:rsidRPr="00CB1536">
        <w:rPr>
          <w:color w:val="202124"/>
        </w:rPr>
        <w:t xml:space="preserve"> decrease</w:t>
      </w:r>
      <w:r w:rsidR="000A1F12" w:rsidRPr="00CB1536">
        <w:rPr>
          <w:color w:val="202124"/>
        </w:rPr>
        <w:t xml:space="preserve"> racial </w:t>
      </w:r>
      <w:r w:rsidR="00CC63D5" w:rsidRPr="00CB1536">
        <w:rPr>
          <w:color w:val="202124"/>
        </w:rPr>
        <w:t>views and</w:t>
      </w:r>
      <w:r w:rsidR="000A1F12" w:rsidRPr="00CB1536">
        <w:rPr>
          <w:color w:val="202124"/>
        </w:rPr>
        <w:t xml:space="preserve"> cultural d</w:t>
      </w:r>
      <w:r w:rsidR="00CC63D5" w:rsidRPr="00CB1536">
        <w:rPr>
          <w:color w:val="202124"/>
        </w:rPr>
        <w:t>iversities</w:t>
      </w:r>
      <w:r w:rsidR="000A1F12" w:rsidRPr="00CB1536">
        <w:rPr>
          <w:color w:val="202124"/>
        </w:rPr>
        <w:t xml:space="preserve">. Hiding names and pictures </w:t>
      </w:r>
      <w:r w:rsidR="00800B4A" w:rsidRPr="00CB1536">
        <w:rPr>
          <w:color w:val="202124"/>
        </w:rPr>
        <w:t>and personal information and</w:t>
      </w:r>
      <w:r w:rsidR="000A1F12" w:rsidRPr="00CB1536">
        <w:rPr>
          <w:color w:val="202124"/>
        </w:rPr>
        <w:t xml:space="preserve"> cultural beliefs can make them anonymous. Using </w:t>
      </w:r>
      <w:r w:rsidR="00800B4A" w:rsidRPr="00CB1536">
        <w:rPr>
          <w:color w:val="202124"/>
        </w:rPr>
        <w:t>an</w:t>
      </w:r>
      <w:r w:rsidR="000A1F12" w:rsidRPr="00CB1536">
        <w:rPr>
          <w:color w:val="202124"/>
        </w:rPr>
        <w:t xml:space="preserve"> interview panel can also make it fair when </w:t>
      </w:r>
      <w:r w:rsidR="00800B4A" w:rsidRPr="00CB1536">
        <w:rPr>
          <w:color w:val="202124"/>
        </w:rPr>
        <w:t xml:space="preserve">as they </w:t>
      </w:r>
      <w:r w:rsidR="000A1F12" w:rsidRPr="00CB1536">
        <w:rPr>
          <w:color w:val="202124"/>
        </w:rPr>
        <w:t>are anonymous</w:t>
      </w:r>
      <w:r w:rsidR="00800B4A" w:rsidRPr="00CB1536">
        <w:rPr>
          <w:color w:val="202124"/>
        </w:rPr>
        <w:t xml:space="preserve"> and have no links to the candidate.</w:t>
      </w:r>
    </w:p>
    <w:p w14:paraId="546C5693" w14:textId="72F39D75" w:rsidR="000A1F12" w:rsidRPr="00CB1536" w:rsidRDefault="000A1F12">
      <w:pPr>
        <w:rPr>
          <w:color w:val="202124"/>
        </w:rPr>
      </w:pPr>
    </w:p>
    <w:p w14:paraId="06EC7F81" w14:textId="7F509793" w:rsidR="000A1F12" w:rsidRPr="00CB1536" w:rsidRDefault="00B87453">
      <w:pPr>
        <w:rPr>
          <w:color w:val="202124"/>
        </w:rPr>
      </w:pPr>
      <w:r w:rsidRPr="00CB1536">
        <w:rPr>
          <w:color w:val="202124"/>
        </w:rPr>
        <w:t>I</w:t>
      </w:r>
      <w:r w:rsidR="000A1F12" w:rsidRPr="00CB1536">
        <w:rPr>
          <w:color w:val="202124"/>
        </w:rPr>
        <w:t>n public</w:t>
      </w:r>
      <w:r w:rsidR="00800B4A" w:rsidRPr="00CB1536">
        <w:rPr>
          <w:color w:val="202124"/>
        </w:rPr>
        <w:t>-</w:t>
      </w:r>
      <w:r w:rsidR="000A1F12" w:rsidRPr="00CB1536">
        <w:rPr>
          <w:color w:val="202124"/>
        </w:rPr>
        <w:t xml:space="preserve"> Many religions and cultural beliefs have different hand gestures </w:t>
      </w:r>
      <w:r w:rsidR="00800B4A" w:rsidRPr="00CB1536">
        <w:rPr>
          <w:color w:val="202124"/>
        </w:rPr>
        <w:t xml:space="preserve">and </w:t>
      </w:r>
      <w:r w:rsidR="000A1F12" w:rsidRPr="00CB1536">
        <w:rPr>
          <w:color w:val="202124"/>
        </w:rPr>
        <w:t>prolonged eye contact which can be used as a sign of disrespect</w:t>
      </w:r>
      <w:r w:rsidR="00800B4A" w:rsidRPr="00CB1536">
        <w:rPr>
          <w:color w:val="202124"/>
        </w:rPr>
        <w:t xml:space="preserve"> and </w:t>
      </w:r>
      <w:r w:rsidR="00800B4A" w:rsidRPr="00CB1536">
        <w:rPr>
          <w:color w:val="202124"/>
        </w:rPr>
        <w:t xml:space="preserve">Ignorance. </w:t>
      </w:r>
      <w:r w:rsidRPr="00CB1536">
        <w:rPr>
          <w:color w:val="202124"/>
        </w:rPr>
        <w:t>However</w:t>
      </w:r>
      <w:r w:rsidR="000A1F12" w:rsidRPr="00CB1536">
        <w:rPr>
          <w:color w:val="202124"/>
        </w:rPr>
        <w:t xml:space="preserve"> other </w:t>
      </w:r>
      <w:r w:rsidRPr="00CB1536">
        <w:rPr>
          <w:color w:val="202124"/>
        </w:rPr>
        <w:t>cultu</w:t>
      </w:r>
      <w:r w:rsidR="00800B4A" w:rsidRPr="00CB1536">
        <w:rPr>
          <w:color w:val="202124"/>
        </w:rPr>
        <w:t>res</w:t>
      </w:r>
      <w:r w:rsidR="000A1F12" w:rsidRPr="00CB1536">
        <w:rPr>
          <w:color w:val="202124"/>
        </w:rPr>
        <w:t xml:space="preserve"> are against people not shaking hands or using eye contact a</w:t>
      </w:r>
      <w:r w:rsidR="00800B4A" w:rsidRPr="00CB1536">
        <w:rPr>
          <w:color w:val="202124"/>
        </w:rPr>
        <w:t>n</w:t>
      </w:r>
      <w:r w:rsidR="000A1F12" w:rsidRPr="00CB1536">
        <w:rPr>
          <w:color w:val="202124"/>
        </w:rPr>
        <w:t xml:space="preserve">d it can come across rude. </w:t>
      </w:r>
    </w:p>
    <w:p w14:paraId="57F9BE56" w14:textId="2307D4C4" w:rsidR="000A1F12" w:rsidRPr="00CB1536" w:rsidRDefault="000A1F12">
      <w:pPr>
        <w:rPr>
          <w:color w:val="202124"/>
        </w:rPr>
      </w:pPr>
    </w:p>
    <w:p w14:paraId="7E7A2FC7" w14:textId="6CFEA15D" w:rsidR="000A1F12" w:rsidRPr="00CB1536" w:rsidRDefault="00B87453">
      <w:pPr>
        <w:rPr>
          <w:color w:val="202124"/>
        </w:rPr>
      </w:pPr>
      <w:r w:rsidRPr="00CB1536">
        <w:rPr>
          <w:color w:val="202124"/>
        </w:rPr>
        <w:t>A</w:t>
      </w:r>
      <w:r w:rsidR="000A1F12" w:rsidRPr="00CB1536">
        <w:rPr>
          <w:color w:val="202124"/>
        </w:rPr>
        <w:t>t school</w:t>
      </w:r>
      <w:r w:rsidR="00800B4A" w:rsidRPr="00CB1536">
        <w:rPr>
          <w:color w:val="202124"/>
        </w:rPr>
        <w:t>s - Educators</w:t>
      </w:r>
      <w:r w:rsidR="000A1F12" w:rsidRPr="00CB1536">
        <w:rPr>
          <w:color w:val="202124"/>
        </w:rPr>
        <w:t xml:space="preserve"> can assume that all children have had the </w:t>
      </w:r>
      <w:r w:rsidR="00800B4A" w:rsidRPr="00CB1536">
        <w:rPr>
          <w:color w:val="202124"/>
        </w:rPr>
        <w:t>same</w:t>
      </w:r>
      <w:r w:rsidR="000A1F12" w:rsidRPr="00CB1536">
        <w:rPr>
          <w:color w:val="202124"/>
        </w:rPr>
        <w:t xml:space="preserve"> education where </w:t>
      </w:r>
      <w:r w:rsidR="00800B4A" w:rsidRPr="00CB1536">
        <w:rPr>
          <w:color w:val="202124"/>
        </w:rPr>
        <w:t>that</w:t>
      </w:r>
      <w:r w:rsidR="000A1F12" w:rsidRPr="00CB1536">
        <w:rPr>
          <w:color w:val="202124"/>
        </w:rPr>
        <w:t xml:space="preserve"> is </w:t>
      </w:r>
      <w:r w:rsidR="00800B4A" w:rsidRPr="00CB1536">
        <w:rPr>
          <w:color w:val="202124"/>
        </w:rPr>
        <w:t>not</w:t>
      </w:r>
      <w:r w:rsidR="000A1F12" w:rsidRPr="00CB1536">
        <w:rPr>
          <w:color w:val="202124"/>
        </w:rPr>
        <w:t xml:space="preserve"> the case due to poverty, </w:t>
      </w:r>
      <w:r w:rsidR="00800B4A" w:rsidRPr="00CB1536">
        <w:rPr>
          <w:color w:val="202124"/>
        </w:rPr>
        <w:t>accessibility,</w:t>
      </w:r>
      <w:r w:rsidR="000A1F12" w:rsidRPr="00CB1536">
        <w:rPr>
          <w:color w:val="202124"/>
        </w:rPr>
        <w:t xml:space="preserve"> and language ability. There </w:t>
      </w:r>
      <w:r w:rsidR="00800B4A" w:rsidRPr="00CB1536">
        <w:rPr>
          <w:color w:val="202124"/>
        </w:rPr>
        <w:t>is</w:t>
      </w:r>
      <w:r w:rsidR="000A1F12" w:rsidRPr="00CB1536">
        <w:rPr>
          <w:color w:val="202124"/>
        </w:rPr>
        <w:t xml:space="preserve"> a </w:t>
      </w:r>
      <w:r w:rsidR="00800B4A" w:rsidRPr="00CB1536">
        <w:rPr>
          <w:color w:val="202124"/>
        </w:rPr>
        <w:t>bout</w:t>
      </w:r>
      <w:r w:rsidR="000A1F12" w:rsidRPr="00CB1536">
        <w:rPr>
          <w:color w:val="202124"/>
        </w:rPr>
        <w:t xml:space="preserve"> of difference</w:t>
      </w:r>
      <w:r w:rsidR="00800B4A" w:rsidRPr="00CB1536">
        <w:rPr>
          <w:color w:val="202124"/>
        </w:rPr>
        <w:t>s</w:t>
      </w:r>
      <w:r w:rsidR="000A1F12" w:rsidRPr="00CB1536">
        <w:rPr>
          <w:color w:val="202124"/>
        </w:rPr>
        <w:t xml:space="preserve"> in a </w:t>
      </w:r>
      <w:r w:rsidR="00800B4A" w:rsidRPr="00CB1536">
        <w:rPr>
          <w:color w:val="202124"/>
        </w:rPr>
        <w:t>Childs</w:t>
      </w:r>
      <w:r w:rsidR="000A1F12" w:rsidRPr="00CB1536">
        <w:rPr>
          <w:color w:val="202124"/>
        </w:rPr>
        <w:t xml:space="preserve"> education as everyone learns in different ways</w:t>
      </w:r>
      <w:r w:rsidR="00800B4A" w:rsidRPr="00CB1536">
        <w:rPr>
          <w:color w:val="202124"/>
        </w:rPr>
        <w:t xml:space="preserve"> at different paces. </w:t>
      </w:r>
    </w:p>
    <w:p w14:paraId="1EDE9973" w14:textId="77777777" w:rsidR="00201D6E" w:rsidRDefault="00201D6E">
      <w:pPr>
        <w:rPr>
          <w:color w:val="202124"/>
        </w:rPr>
      </w:pPr>
    </w:p>
    <w:p w14:paraId="13FB8A12" w14:textId="42E9D008" w:rsidR="005966D3" w:rsidRPr="00201D6E" w:rsidRDefault="005966D3">
      <w:pPr>
        <w:rPr>
          <w:b/>
          <w:bCs/>
          <w:color w:val="202124"/>
          <w:u w:val="single"/>
        </w:rPr>
      </w:pPr>
      <w:r w:rsidRPr="00201D6E">
        <w:rPr>
          <w:b/>
          <w:bCs/>
          <w:u w:val="single"/>
        </w:rPr>
        <w:t xml:space="preserve">Collectivists vs individualist cultures </w:t>
      </w:r>
    </w:p>
    <w:p w14:paraId="5778338A" w14:textId="395E1B43" w:rsidR="005966D3" w:rsidRPr="00CB1536" w:rsidRDefault="005966D3"/>
    <w:p w14:paraId="6A48A2EB" w14:textId="42B35E7F" w:rsidR="005966D3" w:rsidRPr="00201D6E" w:rsidRDefault="005966D3">
      <w:pPr>
        <w:rPr>
          <w:b/>
          <w:bCs/>
          <w:u w:val="single"/>
        </w:rPr>
      </w:pPr>
      <w:r w:rsidRPr="00201D6E">
        <w:rPr>
          <w:b/>
          <w:bCs/>
          <w:u w:val="single"/>
        </w:rPr>
        <w:t xml:space="preserve">Collectivists </w:t>
      </w:r>
    </w:p>
    <w:p w14:paraId="6C879DB8" w14:textId="49A69C9D" w:rsidR="00112E4C" w:rsidRPr="00CB1536" w:rsidRDefault="00112E4C" w:rsidP="00112E4C">
      <w:pPr>
        <w:pStyle w:val="ListParagraph"/>
        <w:numPr>
          <w:ilvl w:val="0"/>
          <w:numId w:val="1"/>
        </w:numPr>
        <w:rPr>
          <w:color w:val="000000"/>
          <w:shd w:val="clear" w:color="auto" w:fill="FFFFFF"/>
        </w:rPr>
      </w:pPr>
      <w:r w:rsidRPr="00CB1536">
        <w:rPr>
          <w:color w:val="000000"/>
          <w:shd w:val="clear" w:color="auto" w:fill="FFFFFF"/>
        </w:rPr>
        <w:t>“Have an independent view of themselves</w:t>
      </w:r>
    </w:p>
    <w:p w14:paraId="17D2FCFE" w14:textId="30401CD7" w:rsidR="00112E4C" w:rsidRPr="00CB1536" w:rsidRDefault="00112E4C" w:rsidP="00112E4C">
      <w:pPr>
        <w:pStyle w:val="ListParagraph"/>
        <w:numPr>
          <w:ilvl w:val="0"/>
          <w:numId w:val="1"/>
        </w:numPr>
        <w:rPr>
          <w:color w:val="000000"/>
          <w:shd w:val="clear" w:color="auto" w:fill="FFFFFF"/>
        </w:rPr>
      </w:pPr>
      <w:r w:rsidRPr="00CB1536">
        <w:rPr>
          <w:color w:val="000000"/>
          <w:shd w:val="clear" w:color="auto" w:fill="FFFFFF"/>
        </w:rPr>
        <w:t xml:space="preserve">They see themselves as connected to others </w:t>
      </w:r>
    </w:p>
    <w:p w14:paraId="6188A8A9" w14:textId="22FB418A" w:rsidR="00CB1536" w:rsidRPr="00CB1536" w:rsidRDefault="00112E4C" w:rsidP="00CB1536">
      <w:pPr>
        <w:pStyle w:val="ListParagraph"/>
        <w:numPr>
          <w:ilvl w:val="0"/>
          <w:numId w:val="1"/>
        </w:numPr>
        <w:rPr>
          <w:color w:val="000000"/>
          <w:shd w:val="clear" w:color="auto" w:fill="FFFFFF"/>
        </w:rPr>
      </w:pPr>
      <w:r w:rsidRPr="00CB1536">
        <w:rPr>
          <w:color w:val="000000"/>
          <w:shd w:val="clear" w:color="auto" w:fill="FFFFFF"/>
        </w:rPr>
        <w:t xml:space="preserve">Define themselves </w:t>
      </w:r>
      <w:r w:rsidR="00CB1536" w:rsidRPr="00CB1536">
        <w:rPr>
          <w:color w:val="000000"/>
          <w:shd w:val="clear" w:color="auto" w:fill="FFFFFF"/>
        </w:rPr>
        <w:t xml:space="preserve">in terms of relationships with other. </w:t>
      </w:r>
    </w:p>
    <w:p w14:paraId="2E506360" w14:textId="5A4A395D" w:rsidR="005966D3" w:rsidRPr="00CB1536" w:rsidRDefault="005966D3" w:rsidP="00112E4C">
      <w:pPr>
        <w:pStyle w:val="ListParagraph"/>
        <w:numPr>
          <w:ilvl w:val="0"/>
          <w:numId w:val="1"/>
        </w:numPr>
        <w:rPr>
          <w:color w:val="000000"/>
          <w:shd w:val="clear" w:color="auto" w:fill="FFFFFF"/>
        </w:rPr>
      </w:pPr>
      <w:r w:rsidRPr="00CB1536">
        <w:rPr>
          <w:color w:val="232323"/>
        </w:rPr>
        <w:t>See their characteristics as more likely to change across different contexts</w:t>
      </w:r>
      <w:r w:rsidR="00792A94" w:rsidRPr="00CB1536">
        <w:rPr>
          <w:color w:val="232323"/>
        </w:rPr>
        <w:t xml:space="preserve">” </w:t>
      </w:r>
      <w:r w:rsidR="00792A94" w:rsidRPr="00CB1536">
        <w:rPr>
          <w:color w:val="000000"/>
          <w:shd w:val="clear" w:color="auto" w:fill="FFFFFF"/>
        </w:rPr>
        <w:t>(hopper, 2015)</w:t>
      </w:r>
    </w:p>
    <w:p w14:paraId="3001EB0B" w14:textId="591E6121" w:rsidR="00CB1536" w:rsidRPr="00201D6E" w:rsidRDefault="00CB1536" w:rsidP="00792A94">
      <w:pPr>
        <w:rPr>
          <w:b/>
          <w:bCs/>
          <w:u w:val="single"/>
        </w:rPr>
      </w:pPr>
      <w:r w:rsidRPr="00201D6E">
        <w:rPr>
          <w:b/>
          <w:bCs/>
          <w:u w:val="single"/>
        </w:rPr>
        <w:t xml:space="preserve">Individualists </w:t>
      </w:r>
    </w:p>
    <w:p w14:paraId="1F778271" w14:textId="7122A4EF" w:rsidR="00CB1536" w:rsidRPr="00CB1536" w:rsidRDefault="00CB1536" w:rsidP="00CB1536">
      <w:pPr>
        <w:pStyle w:val="ListParagraph"/>
        <w:numPr>
          <w:ilvl w:val="0"/>
          <w:numId w:val="2"/>
        </w:numPr>
      </w:pPr>
      <w:r w:rsidRPr="00CB1536">
        <w:t xml:space="preserve">“Have an </w:t>
      </w:r>
      <w:r w:rsidR="00201D6E" w:rsidRPr="00CB1536">
        <w:t>independent</w:t>
      </w:r>
      <w:r w:rsidRPr="00CB1536">
        <w:t xml:space="preserve"> view of themselves </w:t>
      </w:r>
    </w:p>
    <w:p w14:paraId="3BF9F9E3" w14:textId="1112C7E9" w:rsidR="00CB1536" w:rsidRPr="00CB1536" w:rsidRDefault="00CB1536" w:rsidP="00CB1536">
      <w:pPr>
        <w:pStyle w:val="ListParagraph"/>
        <w:numPr>
          <w:ilvl w:val="0"/>
          <w:numId w:val="2"/>
        </w:numPr>
      </w:pPr>
      <w:r w:rsidRPr="00CB1536">
        <w:t xml:space="preserve">View themselves separate from others </w:t>
      </w:r>
    </w:p>
    <w:p w14:paraId="30BC51A1" w14:textId="77777777" w:rsidR="00CB1536" w:rsidRPr="00CB1536" w:rsidRDefault="00CB1536" w:rsidP="00CB1536">
      <w:pPr>
        <w:pStyle w:val="ListParagraph"/>
        <w:numPr>
          <w:ilvl w:val="0"/>
          <w:numId w:val="2"/>
        </w:numPr>
      </w:pPr>
      <w:r w:rsidRPr="00CB1536">
        <w:t xml:space="preserve">Define themselves based on their personality traits </w:t>
      </w:r>
    </w:p>
    <w:p w14:paraId="1D30F864" w14:textId="77777777" w:rsidR="00201D6E" w:rsidRPr="00201D6E" w:rsidRDefault="005966D3" w:rsidP="00201D6E">
      <w:pPr>
        <w:pStyle w:val="ListParagraph"/>
        <w:numPr>
          <w:ilvl w:val="0"/>
          <w:numId w:val="2"/>
        </w:numPr>
      </w:pPr>
      <w:r w:rsidRPr="00CB1536">
        <w:rPr>
          <w:color w:val="232323"/>
        </w:rPr>
        <w:t>See their characteristics as relatively stable and unchanging</w:t>
      </w:r>
      <w:r w:rsidR="00792A94" w:rsidRPr="00CB1536">
        <w:rPr>
          <w:color w:val="232323"/>
        </w:rPr>
        <w:t xml:space="preserve">” </w:t>
      </w:r>
      <w:r w:rsidR="00792A94" w:rsidRPr="00CB1536">
        <w:rPr>
          <w:color w:val="000000"/>
          <w:shd w:val="clear" w:color="auto" w:fill="FFFFFF"/>
        </w:rPr>
        <w:t>(Eaton-Thomas, 2021)</w:t>
      </w:r>
    </w:p>
    <w:p w14:paraId="5C3667ED" w14:textId="77777777" w:rsidR="00201D6E" w:rsidRDefault="00201D6E" w:rsidP="00201D6E"/>
    <w:p w14:paraId="32C1B15F" w14:textId="7D811603" w:rsidR="00C80DE7" w:rsidRPr="00CB1536" w:rsidRDefault="00C80DE7" w:rsidP="00201D6E">
      <w:r w:rsidRPr="00CB1536">
        <w:t xml:space="preserve">When researching cultural </w:t>
      </w:r>
      <w:proofErr w:type="gramStart"/>
      <w:r w:rsidRPr="00CB1536">
        <w:t>bias</w:t>
      </w:r>
      <w:proofErr w:type="gramEnd"/>
      <w:r w:rsidRPr="00CB1536">
        <w:t xml:space="preserve"> it can lead to negative side effects.  However,</w:t>
      </w:r>
      <w:r w:rsidR="00CC63D5" w:rsidRPr="00CB1536">
        <w:t xml:space="preserve"> According </w:t>
      </w:r>
      <w:proofErr w:type="gramStart"/>
      <w:r w:rsidR="00CC63D5" w:rsidRPr="00CB1536">
        <w:t xml:space="preserve">to </w:t>
      </w:r>
      <w:r w:rsidRPr="00CB1536">
        <w:t xml:space="preserve"> </w:t>
      </w:r>
      <w:r w:rsidR="00CC63D5" w:rsidRPr="00CB1536">
        <w:t>(</w:t>
      </w:r>
      <w:proofErr w:type="gramEnd"/>
      <w:r w:rsidR="00CC63D5" w:rsidRPr="00CB1536">
        <w:t xml:space="preserve">Psychology hub, 2021) </w:t>
      </w:r>
      <w:r w:rsidRPr="00CB1536">
        <w:t xml:space="preserve">research </w:t>
      </w:r>
      <w:r w:rsidR="00CC63D5" w:rsidRPr="00CB1536">
        <w:t xml:space="preserve">can </w:t>
      </w:r>
      <w:r w:rsidRPr="00CB1536">
        <w:t xml:space="preserve">educated </w:t>
      </w:r>
      <w:r w:rsidR="00CC63D5" w:rsidRPr="00CB1536">
        <w:t xml:space="preserve">us more </w:t>
      </w:r>
      <w:r w:rsidRPr="00CB1536">
        <w:t>of the cultural di</w:t>
      </w:r>
      <w:r w:rsidR="00CC63D5" w:rsidRPr="00CB1536">
        <w:t>versities</w:t>
      </w:r>
      <w:r w:rsidRPr="00CB1536">
        <w:t>. A negative consequence of the cultural bias research are US army IQ tests.</w:t>
      </w:r>
      <w:r w:rsidR="00CC63D5" w:rsidRPr="00CB1536">
        <w:t>”</w:t>
      </w:r>
      <w:r w:rsidRPr="00CB1536">
        <w:t xml:space="preserve"> These tests shown that </w:t>
      </w:r>
      <w:r w:rsidRPr="00CB1536">
        <w:lastRenderedPageBreak/>
        <w:t>European immigrants fell slightly below white Americans in terms of IQ and that African Americans were at the bottom of the scale with the lowest mental age.</w:t>
      </w:r>
      <w:r w:rsidR="00CC63D5" w:rsidRPr="00CB1536">
        <w:t xml:space="preserve">” (Psychology hub, 2021). </w:t>
      </w:r>
      <w:proofErr w:type="gramStart"/>
      <w:r w:rsidR="00CC63D5" w:rsidRPr="00CB1536">
        <w:t>Also</w:t>
      </w:r>
      <w:proofErr w:type="gramEnd"/>
      <w:r w:rsidR="00CC63D5" w:rsidRPr="00CB1536">
        <w:t xml:space="preserve"> according to the psychology hub, 2021 </w:t>
      </w:r>
      <w:r w:rsidRPr="00CB1536">
        <w:t>This can lead to discrimination</w:t>
      </w:r>
      <w:r w:rsidR="005F3930" w:rsidRPr="00CB1536">
        <w:t xml:space="preserve"> and may not be assigned to certain jobs as they are not </w:t>
      </w:r>
      <w:r w:rsidR="00CC63D5" w:rsidRPr="00CB1536">
        <w:t>‘</w:t>
      </w:r>
      <w:r w:rsidR="005F3930" w:rsidRPr="00CB1536">
        <w:t>as intelligent</w:t>
      </w:r>
      <w:r w:rsidR="00CC63D5" w:rsidRPr="00CB1536">
        <w:t>’</w:t>
      </w:r>
      <w:r w:rsidR="005F3930" w:rsidRPr="00CB1536">
        <w:t xml:space="preserve"> or </w:t>
      </w:r>
      <w:r w:rsidR="00CC63D5" w:rsidRPr="00CB1536">
        <w:t>‘</w:t>
      </w:r>
      <w:r w:rsidR="005F3930" w:rsidRPr="00CB1536">
        <w:t>well educated</w:t>
      </w:r>
      <w:r w:rsidR="00CC63D5" w:rsidRPr="00CB1536">
        <w:t>’</w:t>
      </w:r>
      <w:r w:rsidR="005F3930" w:rsidRPr="00CB1536">
        <w:t xml:space="preserve"> as white </w:t>
      </w:r>
      <w:r w:rsidR="00201D6E" w:rsidRPr="00CB1536">
        <w:t>Americans</w:t>
      </w:r>
      <w:r w:rsidR="005F3930" w:rsidRPr="00CB1536">
        <w:t>.</w:t>
      </w:r>
    </w:p>
    <w:p w14:paraId="25BD2791" w14:textId="77777777" w:rsidR="00201D6E" w:rsidRDefault="00201D6E"/>
    <w:p w14:paraId="496C2E92" w14:textId="13D0EB2C" w:rsidR="00C80DE7" w:rsidRPr="00201D6E" w:rsidRDefault="00201D6E">
      <w:pPr>
        <w:rPr>
          <w:b/>
          <w:bCs/>
          <w:u w:val="single"/>
        </w:rPr>
      </w:pPr>
      <w:r>
        <w:rPr>
          <w:b/>
          <w:bCs/>
          <w:u w:val="single"/>
        </w:rPr>
        <w:t>I</w:t>
      </w:r>
      <w:r w:rsidR="00110191" w:rsidRPr="00201D6E">
        <w:rPr>
          <w:b/>
          <w:bCs/>
          <w:u w:val="single"/>
        </w:rPr>
        <w:t>Q tests</w:t>
      </w:r>
    </w:p>
    <w:p w14:paraId="0C26ED96" w14:textId="77777777" w:rsidR="00110191" w:rsidRPr="00CB1536" w:rsidRDefault="00110191"/>
    <w:p w14:paraId="2F590377" w14:textId="00D2BB28" w:rsidR="00110191" w:rsidRPr="00CB1536" w:rsidRDefault="00110191">
      <w:r w:rsidRPr="00CB1536">
        <w:t>According to (Jurij Fedorov, 2020)</w:t>
      </w:r>
      <w:r w:rsidR="00CC63D5" w:rsidRPr="00CB1536">
        <w:t xml:space="preserve"> </w:t>
      </w:r>
      <w:r w:rsidRPr="00CB1536">
        <w:t xml:space="preserve">over 1.7m people took this test. And it would take around 40 to 50 minutes to sit, men sat in groups of 100-200. This was only used during WW1. They were graded A-E. A being very superior and E being very inferior. Those with a score of </w:t>
      </w:r>
      <w:proofErr w:type="gramStart"/>
      <w:r w:rsidRPr="00CB1536">
        <w:t>E</w:t>
      </w:r>
      <w:proofErr w:type="gramEnd"/>
      <w:r w:rsidRPr="00CB1536">
        <w:t xml:space="preserve"> were rejected or discharged. There </w:t>
      </w:r>
      <w:proofErr w:type="gramStart"/>
      <w:r w:rsidRPr="00CB1536">
        <w:t>was</w:t>
      </w:r>
      <w:proofErr w:type="gramEnd"/>
      <w:r w:rsidRPr="00CB1536">
        <w:t xml:space="preserve"> 8 tests that you would sit</w:t>
      </w:r>
      <w:r w:rsidR="00201D6E">
        <w:t>:</w:t>
      </w:r>
    </w:p>
    <w:p w14:paraId="77ECE091" w14:textId="77777777" w:rsidR="00402474" w:rsidRPr="00CB1536" w:rsidRDefault="00402474"/>
    <w:p w14:paraId="1C1F2F86" w14:textId="4E01A063" w:rsidR="00110191" w:rsidRPr="00CB1536" w:rsidRDefault="00CC63D5">
      <w:r w:rsidRPr="00CB1536">
        <w:t>“</w:t>
      </w:r>
      <w:r w:rsidR="00110191" w:rsidRPr="00CB1536">
        <w:t xml:space="preserve">Test 1 was directions or commands test </w:t>
      </w:r>
    </w:p>
    <w:p w14:paraId="50356D95" w14:textId="138CAA00" w:rsidR="00110191" w:rsidRPr="00CB1536" w:rsidRDefault="00110191">
      <w:r w:rsidRPr="00CB1536">
        <w:t>Test 2 was arithmetical problems</w:t>
      </w:r>
    </w:p>
    <w:p w14:paraId="16628E48" w14:textId="2BE2C1DF" w:rsidR="00110191" w:rsidRPr="00CB1536" w:rsidRDefault="00110191">
      <w:r w:rsidRPr="00CB1536">
        <w:t>Test 3 was practical judgment</w:t>
      </w:r>
    </w:p>
    <w:p w14:paraId="3534642D" w14:textId="484A2389" w:rsidR="00110191" w:rsidRPr="00CB1536" w:rsidRDefault="00110191">
      <w:r w:rsidRPr="00CB1536">
        <w:t xml:space="preserve">Test 4 was </w:t>
      </w:r>
      <w:r w:rsidR="00201D6E" w:rsidRPr="00CB1536">
        <w:t>synonym</w:t>
      </w:r>
      <w:r w:rsidRPr="00CB1536">
        <w:t xml:space="preserve">-antonym </w:t>
      </w:r>
    </w:p>
    <w:p w14:paraId="658A3239" w14:textId="209F19D1" w:rsidR="00110191" w:rsidRPr="00CB1536" w:rsidRDefault="00110191">
      <w:r w:rsidRPr="00CB1536">
        <w:t xml:space="preserve">Test 5 was disarranged sentences </w:t>
      </w:r>
    </w:p>
    <w:p w14:paraId="12AE2CD6" w14:textId="09CDF1F9" w:rsidR="00110191" w:rsidRPr="00CB1536" w:rsidRDefault="00110191">
      <w:r w:rsidRPr="00CB1536">
        <w:t xml:space="preserve">Test 6 was number series completion </w:t>
      </w:r>
    </w:p>
    <w:p w14:paraId="3CC8A29E" w14:textId="4B2955F0" w:rsidR="00110191" w:rsidRPr="00CB1536" w:rsidRDefault="00110191">
      <w:r w:rsidRPr="00CB1536">
        <w:t xml:space="preserve">Test 7 was analogies </w:t>
      </w:r>
    </w:p>
    <w:p w14:paraId="0BD2C86F" w14:textId="54FC1FDD" w:rsidR="00110191" w:rsidRPr="00CB1536" w:rsidRDefault="00110191">
      <w:r w:rsidRPr="00CB1536">
        <w:t>Test 8 was general information.</w:t>
      </w:r>
      <w:r w:rsidR="00CC63D5" w:rsidRPr="00CB1536">
        <w:t xml:space="preserve">” </w:t>
      </w:r>
      <w:r w:rsidR="00792A94" w:rsidRPr="00CB1536">
        <w:t>(Jurij Fedorov, 2020)</w:t>
      </w:r>
    </w:p>
    <w:p w14:paraId="758D25A3" w14:textId="77777777" w:rsidR="00201D6E" w:rsidRDefault="00201D6E"/>
    <w:p w14:paraId="604ADE35" w14:textId="0DCC66B7" w:rsidR="005F3930" w:rsidRPr="00201D6E" w:rsidRDefault="005F3930">
      <w:pPr>
        <w:rPr>
          <w:b/>
          <w:bCs/>
          <w:u w:val="single"/>
        </w:rPr>
      </w:pPr>
      <w:r w:rsidRPr="00201D6E">
        <w:rPr>
          <w:b/>
          <w:bCs/>
          <w:u w:val="single"/>
        </w:rPr>
        <w:t xml:space="preserve">Advantage of increasing the awareness of cultural bias. </w:t>
      </w:r>
    </w:p>
    <w:p w14:paraId="2B47E2EE" w14:textId="7FD98A71" w:rsidR="005F3930" w:rsidRPr="00CB1536" w:rsidRDefault="005F3930"/>
    <w:p w14:paraId="57A103EA" w14:textId="295432AF" w:rsidR="005F3930" w:rsidRPr="00CB1536" w:rsidRDefault="005F3930">
      <w:r w:rsidRPr="00CB1536">
        <w:t xml:space="preserve">Identifying the possible issues </w:t>
      </w:r>
    </w:p>
    <w:p w14:paraId="1E29266A" w14:textId="2DE69263" w:rsidR="005F3930" w:rsidRPr="00CB1536" w:rsidRDefault="005F3930">
      <w:r w:rsidRPr="00CB1536">
        <w:t xml:space="preserve">Increasing understanding of the impact of culture </w:t>
      </w:r>
    </w:p>
    <w:p w14:paraId="018A9ADD" w14:textId="7DC259A7" w:rsidR="005F3930" w:rsidRPr="00CB1536" w:rsidRDefault="00B87453">
      <w:r w:rsidRPr="00CB1536">
        <w:t xml:space="preserve">Diagnosing mental illnesses </w:t>
      </w:r>
    </w:p>
    <w:p w14:paraId="23F64B50" w14:textId="63C075F0" w:rsidR="00B87453" w:rsidRPr="00CB1536" w:rsidRDefault="00B87453">
      <w:r w:rsidRPr="00CB1536">
        <w:t>Diagnostic manuals including a list of culture specific behaviours</w:t>
      </w:r>
    </w:p>
    <w:p w14:paraId="7244BD9E" w14:textId="0879F956" w:rsidR="00B87453" w:rsidRPr="00CB1536" w:rsidRDefault="00B87453">
      <w:r w:rsidRPr="00CB1536">
        <w:t xml:space="preserve">Recognising cultural differences – less discrimination. </w:t>
      </w:r>
    </w:p>
    <w:p w14:paraId="4A5F0AF8" w14:textId="3B34A4CF" w:rsidR="00B87453" w:rsidRPr="00CB1536" w:rsidRDefault="00B87453"/>
    <w:p w14:paraId="6DA3756F" w14:textId="29BD4079" w:rsidR="00B87453" w:rsidRPr="00CB1536" w:rsidRDefault="00B87453" w:rsidP="00201D6E">
      <w:r w:rsidRPr="00B87453">
        <w:rPr>
          <w:color w:val="000000"/>
          <w:shd w:val="clear" w:color="auto" w:fill="FFFFFF"/>
        </w:rPr>
        <w:t>Psychology Hub. 2021</w:t>
      </w:r>
      <w:r w:rsidR="00110191" w:rsidRPr="00CB1536">
        <w:t xml:space="preserve"> </w:t>
      </w:r>
    </w:p>
    <w:p w14:paraId="72FEBB78" w14:textId="77777777" w:rsidR="00201D6E" w:rsidRDefault="00201D6E"/>
    <w:p w14:paraId="0CA5F771" w14:textId="2F628E6D" w:rsidR="005966D3" w:rsidRPr="004D57DE" w:rsidRDefault="005966D3">
      <w:pPr>
        <w:rPr>
          <w:b/>
          <w:bCs/>
          <w:u w:val="single"/>
        </w:rPr>
      </w:pPr>
      <w:r w:rsidRPr="004D57DE">
        <w:rPr>
          <w:b/>
          <w:bCs/>
          <w:u w:val="single"/>
        </w:rPr>
        <w:t>White (1978)</w:t>
      </w:r>
    </w:p>
    <w:p w14:paraId="51B660EB" w14:textId="77777777" w:rsidR="00E22F4F" w:rsidRDefault="00E22F4F" w:rsidP="002449E3">
      <w:pPr>
        <w:pStyle w:val="ListParagraph"/>
        <w:numPr>
          <w:ilvl w:val="0"/>
          <w:numId w:val="4"/>
        </w:numPr>
      </w:pPr>
    </w:p>
    <w:p w14:paraId="4DFBF766" w14:textId="5732C4D7" w:rsidR="002449E3" w:rsidRDefault="002449E3" w:rsidP="002449E3">
      <w:pPr>
        <w:pStyle w:val="ListParagraph"/>
        <w:numPr>
          <w:ilvl w:val="0"/>
          <w:numId w:val="4"/>
        </w:numPr>
      </w:pPr>
      <w:r>
        <w:t xml:space="preserve">Equality of the sexes existed in 39% of cultures, with females having a dominant role in only 3% of the cultures studied. </w:t>
      </w:r>
    </w:p>
    <w:p w14:paraId="769A406A" w14:textId="57B9C3A3" w:rsidR="002449E3" w:rsidRDefault="002449E3" w:rsidP="002449E3">
      <w:pPr>
        <w:pStyle w:val="ListParagraph"/>
        <w:numPr>
          <w:ilvl w:val="0"/>
          <w:numId w:val="4"/>
        </w:numPr>
      </w:pPr>
      <w:r>
        <w:t xml:space="preserve">Moreover, the less industrial the culture, the more likely the male would be the dominant gender. </w:t>
      </w:r>
    </w:p>
    <w:p w14:paraId="0C932C25" w14:textId="12F67214" w:rsidR="002449E3" w:rsidRDefault="002449E3" w:rsidP="002449E3">
      <w:pPr>
        <w:pStyle w:val="ListParagraph"/>
        <w:numPr>
          <w:ilvl w:val="0"/>
          <w:numId w:val="4"/>
        </w:numPr>
      </w:pPr>
      <w:r>
        <w:t xml:space="preserve">Larson &amp; pleck 1999 – men and women carried bleepers and were asked to stop and report </w:t>
      </w:r>
      <w:r w:rsidR="00E22F4F">
        <w:t xml:space="preserve">emotions on the bleep </w:t>
      </w:r>
    </w:p>
    <w:p w14:paraId="0B21F41C" w14:textId="04CB2E78" w:rsidR="002449E3" w:rsidRDefault="00E22F4F" w:rsidP="00E22F4F">
      <w:pPr>
        <w:pStyle w:val="ListParagraph"/>
        <w:numPr>
          <w:ilvl w:val="0"/>
          <w:numId w:val="4"/>
        </w:numPr>
      </w:pPr>
      <w:r>
        <w:t xml:space="preserve">LaFrance &amp; Banaji 1992 – lab studies using physiological measure of the strength of emotional reactions. </w:t>
      </w:r>
    </w:p>
    <w:p w14:paraId="01C2690B" w14:textId="7B7E591C" w:rsidR="00E22F4F" w:rsidRDefault="00E22F4F" w:rsidP="00E22F4F">
      <w:pPr>
        <w:pStyle w:val="ListParagraph"/>
        <w:numPr>
          <w:ilvl w:val="0"/>
          <w:numId w:val="4"/>
        </w:numPr>
      </w:pPr>
      <w:r>
        <w:t>(</w:t>
      </w:r>
      <w:r w:rsidR="004D57DE">
        <w:t>Eaton, Thomas</w:t>
      </w:r>
      <w:r>
        <w:t>, 2021)</w:t>
      </w:r>
    </w:p>
    <w:p w14:paraId="4C1F21F8" w14:textId="77777777" w:rsidR="002449E3" w:rsidRDefault="002449E3"/>
    <w:p w14:paraId="484AFA9B" w14:textId="77777777" w:rsidR="002449E3" w:rsidRDefault="002449E3"/>
    <w:p w14:paraId="5C7F3D66" w14:textId="77777777" w:rsidR="002449E3" w:rsidRDefault="002449E3"/>
    <w:p w14:paraId="3532588E" w14:textId="0D19DAA6" w:rsidR="002449E3" w:rsidRDefault="002449E3"/>
    <w:p w14:paraId="33E5CD93" w14:textId="120C4DE2" w:rsidR="004D57DE" w:rsidRDefault="004D57DE"/>
    <w:p w14:paraId="7D148388" w14:textId="1706ED99" w:rsidR="004D57DE" w:rsidRDefault="004D57DE"/>
    <w:p w14:paraId="217EF91E" w14:textId="1F27B9F5" w:rsidR="004D57DE" w:rsidRDefault="004D57DE"/>
    <w:p w14:paraId="5215BF79" w14:textId="0FA3F6C5" w:rsidR="004D57DE" w:rsidRDefault="004D57DE">
      <w:pPr>
        <w:rPr>
          <w:b/>
          <w:bCs/>
          <w:u w:val="single"/>
        </w:rPr>
      </w:pPr>
      <w:r w:rsidRPr="004D57DE">
        <w:rPr>
          <w:b/>
          <w:bCs/>
          <w:u w:val="single"/>
        </w:rPr>
        <w:lastRenderedPageBreak/>
        <w:t xml:space="preserve">My Slides. </w:t>
      </w:r>
    </w:p>
    <w:p w14:paraId="203EA8F4" w14:textId="77777777" w:rsidR="004D57DE" w:rsidRPr="004D57DE" w:rsidRDefault="004D57DE">
      <w:pPr>
        <w:rPr>
          <w:b/>
          <w:bCs/>
          <w:u w:val="single"/>
        </w:rPr>
      </w:pPr>
    </w:p>
    <w:p w14:paraId="1A9E2DAD" w14:textId="6EFA5E70" w:rsidR="002449E3" w:rsidRDefault="00201D6E">
      <w:r>
        <w:rPr>
          <w:noProof/>
        </w:rPr>
        <w:drawing>
          <wp:inline distT="0" distB="0" distL="0" distR="0" wp14:anchorId="1605F1AA" wp14:editId="76E09DB4">
            <wp:extent cx="5731510" cy="325564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46E3545" w14:textId="77777777" w:rsidR="002449E3" w:rsidRDefault="002449E3"/>
    <w:p w14:paraId="3A69B4BB" w14:textId="77777777" w:rsidR="002449E3" w:rsidRDefault="002449E3"/>
    <w:p w14:paraId="3B59479D" w14:textId="77777777" w:rsidR="002449E3" w:rsidRDefault="002449E3"/>
    <w:p w14:paraId="57E430A9" w14:textId="77777777" w:rsidR="002449E3" w:rsidRDefault="002449E3"/>
    <w:p w14:paraId="6CF98FEE" w14:textId="77777777" w:rsidR="002449E3" w:rsidRDefault="002449E3"/>
    <w:p w14:paraId="2EE2CCC9" w14:textId="77777777" w:rsidR="00E22F4F" w:rsidRDefault="00E22F4F"/>
    <w:p w14:paraId="4C84ED68" w14:textId="3637A2C9" w:rsidR="00E22F4F" w:rsidRDefault="00201D6E">
      <w:r>
        <w:rPr>
          <w:noProof/>
        </w:rPr>
        <w:drawing>
          <wp:inline distT="0" distB="0" distL="0" distR="0" wp14:anchorId="0F6CBE8E" wp14:editId="459452F3">
            <wp:extent cx="5731510" cy="325564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39AB7204" w14:textId="77777777" w:rsidR="00E22F4F" w:rsidRDefault="00E22F4F"/>
    <w:p w14:paraId="580F89B1" w14:textId="77777777" w:rsidR="00E22F4F" w:rsidRDefault="00E22F4F"/>
    <w:p w14:paraId="24F4A7D6" w14:textId="77777777" w:rsidR="00E22F4F" w:rsidRDefault="00E22F4F"/>
    <w:p w14:paraId="44497FE1" w14:textId="77777777" w:rsidR="00E22F4F" w:rsidRDefault="00E22F4F"/>
    <w:p w14:paraId="084489D6" w14:textId="663EFB4F" w:rsidR="00E22F4F" w:rsidRDefault="00E22F4F"/>
    <w:p w14:paraId="193BE709" w14:textId="2A1AF5E0" w:rsidR="00201D6E" w:rsidRDefault="00201D6E"/>
    <w:p w14:paraId="67574F4A" w14:textId="42956DF1" w:rsidR="00201D6E" w:rsidRDefault="00201D6E">
      <w:r>
        <w:rPr>
          <w:noProof/>
        </w:rPr>
        <w:drawing>
          <wp:inline distT="0" distB="0" distL="0" distR="0" wp14:anchorId="79A7945C" wp14:editId="007CA82D">
            <wp:extent cx="5731510" cy="3255645"/>
            <wp:effectExtent l="0" t="0" r="0" b="0"/>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0E3A7544" w14:textId="1D1177A5" w:rsidR="00201D6E" w:rsidRDefault="00201D6E"/>
    <w:p w14:paraId="7315775D" w14:textId="77777777" w:rsidR="00201D6E" w:rsidRDefault="00201D6E"/>
    <w:p w14:paraId="70000B1B" w14:textId="77777777" w:rsidR="00201D6E" w:rsidRDefault="00201D6E"/>
    <w:p w14:paraId="21658F7F" w14:textId="77777777" w:rsidR="00201D6E" w:rsidRDefault="00201D6E"/>
    <w:p w14:paraId="12EB0A1C" w14:textId="77777777" w:rsidR="00201D6E" w:rsidRDefault="00201D6E"/>
    <w:p w14:paraId="4C94F60D" w14:textId="77777777" w:rsidR="00201D6E" w:rsidRDefault="00201D6E"/>
    <w:p w14:paraId="4460DEE0" w14:textId="77777777" w:rsidR="00201D6E" w:rsidRDefault="00201D6E"/>
    <w:p w14:paraId="34CB1C86" w14:textId="77777777" w:rsidR="00201D6E" w:rsidRDefault="00201D6E"/>
    <w:p w14:paraId="23E0D9E1" w14:textId="21DA5F68" w:rsidR="00201D6E" w:rsidRDefault="00201D6E">
      <w:r>
        <w:rPr>
          <w:noProof/>
        </w:rPr>
        <w:drawing>
          <wp:inline distT="0" distB="0" distL="0" distR="0" wp14:anchorId="518AE4C2" wp14:editId="06573B33">
            <wp:extent cx="5731510" cy="3255645"/>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4B26BB2" w14:textId="77777777" w:rsidR="00201D6E" w:rsidRDefault="00201D6E"/>
    <w:p w14:paraId="0AEC8D1F" w14:textId="77777777" w:rsidR="00201D6E" w:rsidRDefault="00201D6E"/>
    <w:p w14:paraId="700EBDAC" w14:textId="77777777" w:rsidR="00201D6E" w:rsidRDefault="00201D6E"/>
    <w:p w14:paraId="17C85B31" w14:textId="77777777" w:rsidR="00201D6E" w:rsidRDefault="00201D6E"/>
    <w:p w14:paraId="66B3DC25" w14:textId="73612EAC" w:rsidR="00201D6E" w:rsidRDefault="00201D6E">
      <w:r>
        <w:rPr>
          <w:noProof/>
        </w:rPr>
        <w:lastRenderedPageBreak/>
        <w:drawing>
          <wp:inline distT="0" distB="0" distL="0" distR="0" wp14:anchorId="724871D2" wp14:editId="3667714A">
            <wp:extent cx="5731510" cy="3255645"/>
            <wp:effectExtent l="0" t="0" r="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6E96F4D3" w14:textId="77777777" w:rsidR="00201D6E" w:rsidRDefault="00201D6E"/>
    <w:p w14:paraId="6B83A8AF" w14:textId="77777777" w:rsidR="00201D6E" w:rsidRDefault="00201D6E"/>
    <w:p w14:paraId="3E1C7A13" w14:textId="77777777" w:rsidR="00201D6E" w:rsidRDefault="00201D6E"/>
    <w:p w14:paraId="6C611DE1" w14:textId="77777777" w:rsidR="00201D6E" w:rsidRDefault="00201D6E"/>
    <w:p w14:paraId="53DD55C3" w14:textId="77777777" w:rsidR="00201D6E" w:rsidRDefault="00201D6E"/>
    <w:p w14:paraId="65B23437" w14:textId="77777777" w:rsidR="00201D6E" w:rsidRDefault="00201D6E"/>
    <w:p w14:paraId="4A7722FA" w14:textId="77777777" w:rsidR="00201D6E" w:rsidRDefault="00201D6E"/>
    <w:p w14:paraId="66D5C691" w14:textId="3664C909" w:rsidR="000A1F12" w:rsidRPr="00CB1536" w:rsidRDefault="00201D6E">
      <w:r>
        <w:rPr>
          <w:noProof/>
        </w:rPr>
        <w:drawing>
          <wp:inline distT="0" distB="0" distL="0" distR="0" wp14:anchorId="649BA06D" wp14:editId="088E1847">
            <wp:extent cx="5731510" cy="3255645"/>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53813004" w14:textId="77777777" w:rsidR="00201D6E" w:rsidRDefault="00201D6E" w:rsidP="00201D6E"/>
    <w:p w14:paraId="166B5E40" w14:textId="7B294BFA" w:rsidR="00201D6E" w:rsidRDefault="00201D6E" w:rsidP="00201D6E">
      <w:r>
        <w:rPr>
          <w:noProof/>
        </w:rPr>
        <w:lastRenderedPageBreak/>
        <w:drawing>
          <wp:inline distT="0" distB="0" distL="0" distR="0" wp14:anchorId="7A54BD40" wp14:editId="6C65CA19">
            <wp:extent cx="5731510" cy="3255645"/>
            <wp:effectExtent l="0" t="0" r="0" b="0"/>
            <wp:docPr id="8" name="Picture 8"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newspap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45153D08" w14:textId="77777777" w:rsidR="00201D6E" w:rsidRDefault="00201D6E" w:rsidP="00201D6E"/>
    <w:p w14:paraId="733D7801" w14:textId="77777777" w:rsidR="00201D6E" w:rsidRDefault="00201D6E" w:rsidP="00201D6E"/>
    <w:p w14:paraId="47011714" w14:textId="77777777" w:rsidR="00201D6E" w:rsidRDefault="00201D6E" w:rsidP="00201D6E"/>
    <w:p w14:paraId="62B1D4FE" w14:textId="46DABC83" w:rsidR="00201D6E" w:rsidRDefault="00201D6E" w:rsidP="00201D6E">
      <w:r>
        <w:rPr>
          <w:noProof/>
        </w:rPr>
        <w:drawing>
          <wp:inline distT="0" distB="0" distL="0" distR="0" wp14:anchorId="507ED391" wp14:editId="1269D19A">
            <wp:extent cx="5731510" cy="325564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FAEB1D9" w14:textId="77777777" w:rsidR="00201D6E" w:rsidRDefault="00201D6E" w:rsidP="00201D6E"/>
    <w:p w14:paraId="048A50AD" w14:textId="77777777" w:rsidR="00201D6E" w:rsidRDefault="00201D6E" w:rsidP="00201D6E"/>
    <w:p w14:paraId="14199457" w14:textId="68CCF46F" w:rsidR="00201D6E" w:rsidRDefault="00201D6E" w:rsidP="00201D6E">
      <w:r>
        <w:rPr>
          <w:noProof/>
        </w:rPr>
        <w:lastRenderedPageBreak/>
        <w:drawing>
          <wp:inline distT="0" distB="0" distL="0" distR="0" wp14:anchorId="19CA3811" wp14:editId="56F69D1A">
            <wp:extent cx="5731510" cy="3255645"/>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6B13F30A" w14:textId="77777777" w:rsidR="00201D6E" w:rsidRDefault="00201D6E" w:rsidP="00201D6E"/>
    <w:p w14:paraId="2EFA4153" w14:textId="77777777" w:rsidR="00201D6E" w:rsidRDefault="00201D6E" w:rsidP="00201D6E"/>
    <w:p w14:paraId="7A40C615" w14:textId="77777777" w:rsidR="00201D6E" w:rsidRDefault="00201D6E" w:rsidP="00201D6E"/>
    <w:p w14:paraId="5C1660C8" w14:textId="77777777" w:rsidR="00201D6E" w:rsidRDefault="00201D6E" w:rsidP="00201D6E"/>
    <w:p w14:paraId="47D29DBB" w14:textId="77777777" w:rsidR="00201D6E" w:rsidRDefault="00201D6E" w:rsidP="00201D6E"/>
    <w:p w14:paraId="0F0AA99D" w14:textId="77777777" w:rsidR="00201D6E" w:rsidRDefault="00201D6E" w:rsidP="00201D6E"/>
    <w:p w14:paraId="1EE0A10E" w14:textId="77777777" w:rsidR="00201D6E" w:rsidRDefault="00201D6E" w:rsidP="00201D6E"/>
    <w:p w14:paraId="58281269" w14:textId="77777777" w:rsidR="00201D6E" w:rsidRDefault="00201D6E" w:rsidP="00201D6E"/>
    <w:p w14:paraId="70C5B1F0" w14:textId="77777777" w:rsidR="00201D6E" w:rsidRDefault="00201D6E" w:rsidP="00201D6E"/>
    <w:p w14:paraId="49CE779E" w14:textId="77777777" w:rsidR="00201D6E" w:rsidRDefault="00201D6E" w:rsidP="00201D6E"/>
    <w:p w14:paraId="0B50475F" w14:textId="77777777" w:rsidR="00201D6E" w:rsidRDefault="00201D6E" w:rsidP="00201D6E"/>
    <w:p w14:paraId="1601A9E4" w14:textId="77777777" w:rsidR="00201D6E" w:rsidRDefault="00201D6E" w:rsidP="00201D6E"/>
    <w:p w14:paraId="0A1A0282" w14:textId="77777777" w:rsidR="00201D6E" w:rsidRDefault="00201D6E" w:rsidP="00201D6E"/>
    <w:p w14:paraId="5E46FF67" w14:textId="77777777" w:rsidR="00201D6E" w:rsidRDefault="00201D6E" w:rsidP="00201D6E"/>
    <w:p w14:paraId="5C0005EF" w14:textId="77777777" w:rsidR="00201D6E" w:rsidRDefault="00201D6E" w:rsidP="00201D6E"/>
    <w:p w14:paraId="33AD4D6D" w14:textId="77777777" w:rsidR="00201D6E" w:rsidRDefault="00201D6E" w:rsidP="00201D6E"/>
    <w:p w14:paraId="3F577C7C" w14:textId="77777777" w:rsidR="00201D6E" w:rsidRDefault="00201D6E" w:rsidP="00201D6E"/>
    <w:p w14:paraId="745E3CD3" w14:textId="77777777" w:rsidR="00201D6E" w:rsidRDefault="00201D6E" w:rsidP="00201D6E"/>
    <w:p w14:paraId="4F22D9AA" w14:textId="77777777" w:rsidR="00201D6E" w:rsidRDefault="00201D6E" w:rsidP="00201D6E"/>
    <w:p w14:paraId="6ED60604" w14:textId="77777777" w:rsidR="00201D6E" w:rsidRDefault="00201D6E" w:rsidP="00201D6E"/>
    <w:p w14:paraId="72B612D9" w14:textId="77777777" w:rsidR="00201D6E" w:rsidRDefault="00201D6E" w:rsidP="00201D6E"/>
    <w:p w14:paraId="2326E58A" w14:textId="77777777" w:rsidR="00201D6E" w:rsidRDefault="00201D6E" w:rsidP="00201D6E"/>
    <w:p w14:paraId="16EED4B7" w14:textId="77777777" w:rsidR="00201D6E" w:rsidRDefault="00201D6E" w:rsidP="00201D6E"/>
    <w:p w14:paraId="7124749C" w14:textId="77777777" w:rsidR="00201D6E" w:rsidRDefault="00201D6E" w:rsidP="00201D6E"/>
    <w:p w14:paraId="531DA4B6" w14:textId="392D7CBC" w:rsidR="00201D6E" w:rsidRDefault="00201D6E" w:rsidP="00201D6E">
      <w:r>
        <w:t xml:space="preserve">Video presentation link - </w:t>
      </w:r>
    </w:p>
    <w:p w14:paraId="1C05B467" w14:textId="6BF6004E" w:rsidR="00201D6E" w:rsidRDefault="00201D6E" w:rsidP="00201D6E">
      <w:hyperlink r:id="rId14" w:history="1">
        <w:r w:rsidRPr="00506189">
          <w:rPr>
            <w:rStyle w:val="Hyperlink"/>
          </w:rPr>
          <w:t>https://web.microsoftstream.com/video/ad2a101c-c3cc-425e-bcd9-218e01d00bad?referr</w:t>
        </w:r>
        <w:r w:rsidRPr="00506189">
          <w:rPr>
            <w:rStyle w:val="Hyperlink"/>
          </w:rPr>
          <w:t>e</w:t>
        </w:r>
        <w:r w:rsidRPr="00506189">
          <w:rPr>
            <w:rStyle w:val="Hyperlink"/>
          </w:rPr>
          <w:t>r=https:%2F%2Fwww.google.com%2Furl%3Fq%3Dhttps:%2F%2Fweb.microsoftstream</w:t>
        </w:r>
        <w:r w:rsidRPr="00506189">
          <w:rPr>
            <w:rStyle w:val="Hyperlink"/>
          </w:rPr>
          <w:t>.</w:t>
        </w:r>
        <w:r w:rsidRPr="00506189">
          <w:rPr>
            <w:rStyle w:val="Hyperlink"/>
          </w:rPr>
          <w:t>com%2Fvideo%2Fad2a101c-c3cc-425e-bcd9-218e01d00</w:t>
        </w:r>
        <w:r w:rsidRPr="00506189">
          <w:rPr>
            <w:rStyle w:val="Hyperlink"/>
          </w:rPr>
          <w:t>b</w:t>
        </w:r>
        <w:r w:rsidRPr="00506189">
          <w:rPr>
            <w:rStyle w:val="Hyperlink"/>
          </w:rPr>
          <w:t>ad&amp;sa=D&amp;source=editors&amp;ust=1642006596286675&amp;usg=AOvVaw2ByUQ1MGS83t5VdXjIagDr</w:t>
        </w:r>
      </w:hyperlink>
    </w:p>
    <w:p w14:paraId="386E1F61" w14:textId="77777777" w:rsidR="004D57DE" w:rsidRDefault="004D57DE" w:rsidP="00201D6E"/>
    <w:p w14:paraId="31B6920F" w14:textId="1EE453C3" w:rsidR="00792A94" w:rsidRDefault="00201D6E" w:rsidP="00201D6E">
      <w:pPr>
        <w:rPr>
          <w:b/>
          <w:bCs/>
          <w:u w:val="single"/>
        </w:rPr>
      </w:pPr>
      <w:r w:rsidRPr="00201D6E">
        <w:rPr>
          <w:b/>
          <w:bCs/>
          <w:u w:val="single"/>
        </w:rPr>
        <w:lastRenderedPageBreak/>
        <w:t>References</w:t>
      </w:r>
    </w:p>
    <w:p w14:paraId="7BB65A09" w14:textId="77777777" w:rsidR="00201D6E" w:rsidRPr="00201D6E" w:rsidRDefault="00201D6E" w:rsidP="00201D6E">
      <w:pPr>
        <w:rPr>
          <w:b/>
          <w:bCs/>
          <w:color w:val="000000"/>
          <w:u w:val="single"/>
          <w:shd w:val="clear" w:color="auto" w:fill="FFFFFF"/>
        </w:rPr>
      </w:pPr>
    </w:p>
    <w:p w14:paraId="7693FC1B" w14:textId="074D5090" w:rsidR="00FA5F68" w:rsidRPr="00CB1536" w:rsidRDefault="00FA5F68" w:rsidP="00FA5F68">
      <w:r w:rsidRPr="00CB1536">
        <w:rPr>
          <w:color w:val="000000"/>
          <w:shd w:val="clear" w:color="auto" w:fill="FFFFFF"/>
        </w:rPr>
        <w:t>Cherry, K., 2021.</w:t>
      </w:r>
      <w:r w:rsidRPr="00CB1536">
        <w:rPr>
          <w:rStyle w:val="apple-converted-space"/>
          <w:color w:val="000000"/>
          <w:shd w:val="clear" w:color="auto" w:fill="FFFFFF"/>
        </w:rPr>
        <w:t> </w:t>
      </w:r>
      <w:r w:rsidRPr="00CB1536">
        <w:rPr>
          <w:i/>
          <w:iCs/>
          <w:color w:val="000000"/>
        </w:rPr>
        <w:t xml:space="preserve">How Do Individualistic Cultures Influence </w:t>
      </w:r>
      <w:proofErr w:type="spellStart"/>
      <w:proofErr w:type="gramStart"/>
      <w:r w:rsidRPr="00CB1536">
        <w:rPr>
          <w:i/>
          <w:iCs/>
          <w:color w:val="000000"/>
        </w:rPr>
        <w:t>Behavior</w:t>
      </w:r>
      <w:proofErr w:type="spellEnd"/>
      <w:r w:rsidRPr="00CB1536">
        <w:rPr>
          <w:i/>
          <w:iCs/>
          <w:color w:val="000000"/>
        </w:rPr>
        <w:t>?</w:t>
      </w:r>
      <w:r w:rsidRPr="00CB1536">
        <w:rPr>
          <w:color w:val="000000"/>
          <w:shd w:val="clear" w:color="auto" w:fill="FFFFFF"/>
        </w:rPr>
        <w:t>.</w:t>
      </w:r>
      <w:proofErr w:type="gramEnd"/>
      <w:r w:rsidRPr="00CB1536">
        <w:rPr>
          <w:color w:val="000000"/>
          <w:shd w:val="clear" w:color="auto" w:fill="FFFFFF"/>
        </w:rPr>
        <w:t xml:space="preserve"> [online] </w:t>
      </w:r>
      <w:proofErr w:type="spellStart"/>
      <w:r w:rsidRPr="00CB1536">
        <w:rPr>
          <w:color w:val="000000"/>
          <w:shd w:val="clear" w:color="auto" w:fill="FFFFFF"/>
        </w:rPr>
        <w:t>Verywell</w:t>
      </w:r>
      <w:proofErr w:type="spellEnd"/>
      <w:r w:rsidRPr="00CB1536">
        <w:rPr>
          <w:color w:val="000000"/>
          <w:shd w:val="clear" w:color="auto" w:fill="FFFFFF"/>
        </w:rPr>
        <w:t xml:space="preserve"> Mind. Available at: &lt;https://www.verywellmind.com/what-are-individualistic-cultures-2795273&gt; [Accessed 10 January 2022].</w:t>
      </w:r>
      <w:r w:rsidRPr="00CB1536">
        <w:rPr>
          <w:color w:val="000000"/>
          <w:shd w:val="clear" w:color="auto" w:fill="FFFFFF"/>
        </w:rPr>
        <w:t xml:space="preserve"> picture</w:t>
      </w:r>
    </w:p>
    <w:p w14:paraId="188A16BC" w14:textId="77777777" w:rsidR="00FA5F68" w:rsidRPr="00CB1536" w:rsidRDefault="00FA5F68" w:rsidP="00792A94">
      <w:pPr>
        <w:rPr>
          <w:color w:val="000000"/>
          <w:shd w:val="clear" w:color="auto" w:fill="FFFFFF"/>
        </w:rPr>
      </w:pPr>
    </w:p>
    <w:p w14:paraId="77619F9C" w14:textId="782AAF0A" w:rsidR="00792A94" w:rsidRPr="00CB1536" w:rsidRDefault="00792A94" w:rsidP="00792A94">
      <w:pPr>
        <w:rPr>
          <w:color w:val="000000"/>
          <w:shd w:val="clear" w:color="auto" w:fill="FFFFFF"/>
        </w:rPr>
      </w:pPr>
      <w:r w:rsidRPr="00792A94">
        <w:rPr>
          <w:color w:val="000000"/>
          <w:shd w:val="clear" w:color="auto" w:fill="FFFFFF"/>
        </w:rPr>
        <w:t>Cherry, K., 2021. </w:t>
      </w:r>
      <w:r w:rsidRPr="00792A94">
        <w:rPr>
          <w:i/>
          <w:iCs/>
          <w:color w:val="000000"/>
        </w:rPr>
        <w:t>Understanding Collectivist Cultures</w:t>
      </w:r>
      <w:r w:rsidRPr="00792A94">
        <w:rPr>
          <w:color w:val="000000"/>
          <w:shd w:val="clear" w:color="auto" w:fill="FFFFFF"/>
        </w:rPr>
        <w:t xml:space="preserve">. [online] </w:t>
      </w:r>
      <w:proofErr w:type="spellStart"/>
      <w:r w:rsidRPr="00792A94">
        <w:rPr>
          <w:color w:val="000000"/>
          <w:shd w:val="clear" w:color="auto" w:fill="FFFFFF"/>
        </w:rPr>
        <w:t>Verywell</w:t>
      </w:r>
      <w:proofErr w:type="spellEnd"/>
      <w:r w:rsidRPr="00792A94">
        <w:rPr>
          <w:color w:val="000000"/>
          <w:shd w:val="clear" w:color="auto" w:fill="FFFFFF"/>
        </w:rPr>
        <w:t xml:space="preserve"> Mind. Available at: &lt;https://www.verywellmind.com/what-are-collectivistic-cultures-2794962&gt; [Accessed 10 January 2022].</w:t>
      </w:r>
      <w:r w:rsidRPr="00CB1536">
        <w:rPr>
          <w:color w:val="000000"/>
          <w:shd w:val="clear" w:color="auto" w:fill="FFFFFF"/>
        </w:rPr>
        <w:t xml:space="preserve"> Picture </w:t>
      </w:r>
    </w:p>
    <w:p w14:paraId="5A680A15" w14:textId="77777777" w:rsidR="00FA5F68" w:rsidRPr="00CB1536" w:rsidRDefault="00FA5F68" w:rsidP="00792A94">
      <w:pPr>
        <w:rPr>
          <w:color w:val="000000"/>
          <w:shd w:val="clear" w:color="auto" w:fill="FFFFFF"/>
        </w:rPr>
      </w:pPr>
    </w:p>
    <w:p w14:paraId="4A42E733" w14:textId="59DEFBA0" w:rsidR="00792A94" w:rsidRPr="00CB1536" w:rsidRDefault="00792A94" w:rsidP="00792A94">
      <w:r w:rsidRPr="00CB1536">
        <w:rPr>
          <w:color w:val="000000"/>
          <w:shd w:val="clear" w:color="auto" w:fill="FFFFFF"/>
        </w:rPr>
        <w:t>Eaton-Thomas, K., 2021.</w:t>
      </w:r>
      <w:r w:rsidRPr="00CB1536">
        <w:rPr>
          <w:rStyle w:val="apple-converted-space"/>
          <w:color w:val="000000"/>
          <w:shd w:val="clear" w:color="auto" w:fill="FFFFFF"/>
        </w:rPr>
        <w:t> </w:t>
      </w:r>
      <w:r w:rsidRPr="00CB1536">
        <w:rPr>
          <w:i/>
          <w:iCs/>
          <w:color w:val="000000"/>
        </w:rPr>
        <w:t>CULTURE BIAS AND GENDER BIAS</w:t>
      </w:r>
      <w:r w:rsidRPr="00CB1536">
        <w:rPr>
          <w:color w:val="000000"/>
          <w:shd w:val="clear" w:color="auto" w:fill="FFFFFF"/>
        </w:rPr>
        <w:t>.</w:t>
      </w:r>
      <w:r w:rsidRPr="00CB1536">
        <w:rPr>
          <w:color w:val="000000"/>
          <w:shd w:val="clear" w:color="auto" w:fill="FFFFFF"/>
        </w:rPr>
        <w:t xml:space="preserve"> </w:t>
      </w:r>
      <w:hyperlink r:id="rId15" w:history="1">
        <w:r w:rsidRPr="00CB1536">
          <w:rPr>
            <w:rStyle w:val="Hyperlink"/>
            <w:shd w:val="clear" w:color="auto" w:fill="FFFFFF"/>
          </w:rPr>
          <w:t>https://moodle.uwtsd.ac.uk/pluginfile.php/330244/mod_resource/content/1/Presentation%20culture%20and%20gender%20bias%20%281%29.pdf</w:t>
        </w:r>
      </w:hyperlink>
      <w:r w:rsidRPr="00CB1536">
        <w:rPr>
          <w:color w:val="000000"/>
          <w:shd w:val="clear" w:color="auto" w:fill="FFFFFF"/>
        </w:rPr>
        <w:t xml:space="preserve"> </w:t>
      </w:r>
    </w:p>
    <w:p w14:paraId="2EB604FF" w14:textId="675F4B75" w:rsidR="00792A94" w:rsidRPr="00CB1536" w:rsidRDefault="00792A94"/>
    <w:p w14:paraId="61DF05DD" w14:textId="54A2DB19" w:rsidR="00792A94" w:rsidRPr="00CB1536" w:rsidRDefault="00792A94" w:rsidP="00792A94">
      <w:pPr>
        <w:rPr>
          <w:color w:val="000000"/>
          <w:shd w:val="clear" w:color="auto" w:fill="FFFFFF"/>
        </w:rPr>
      </w:pPr>
      <w:r w:rsidRPr="00CB1536">
        <w:rPr>
          <w:color w:val="000000"/>
          <w:shd w:val="clear" w:color="auto" w:fill="FFFFFF"/>
        </w:rPr>
        <w:t>Fedorov, J., 2020.</w:t>
      </w:r>
      <w:r w:rsidRPr="00CB1536">
        <w:rPr>
          <w:rStyle w:val="apple-converted-space"/>
          <w:color w:val="000000"/>
          <w:shd w:val="clear" w:color="auto" w:fill="FFFFFF"/>
        </w:rPr>
        <w:t> </w:t>
      </w:r>
      <w:r w:rsidRPr="00CB1536">
        <w:rPr>
          <w:i/>
          <w:iCs/>
          <w:color w:val="000000"/>
        </w:rPr>
        <w:t>WW1 U.S. Army IQ test</w:t>
      </w:r>
      <w:r w:rsidRPr="00CB1536">
        <w:rPr>
          <w:color w:val="000000"/>
          <w:shd w:val="clear" w:color="auto" w:fill="FFFFFF"/>
        </w:rPr>
        <w:t>. [online] Medium. Available at: &lt;https://jurij-fedorov.medium.com/ww1-u-s-army-iq-test-40a18c9f8839&gt; [Accessed 10 January 2022].</w:t>
      </w:r>
    </w:p>
    <w:p w14:paraId="745B9331" w14:textId="77777777" w:rsidR="00FA5F68" w:rsidRPr="00CB1536" w:rsidRDefault="00FA5F68" w:rsidP="00FA5F68">
      <w:pPr>
        <w:rPr>
          <w:color w:val="000000"/>
          <w:shd w:val="clear" w:color="auto" w:fill="FFFFFF"/>
        </w:rPr>
      </w:pPr>
    </w:p>
    <w:p w14:paraId="6859D8CC" w14:textId="77777777" w:rsidR="00FA5F68" w:rsidRPr="00CB1536" w:rsidRDefault="00FA5F68" w:rsidP="00FA5F68">
      <w:r w:rsidRPr="00CB1536">
        <w:rPr>
          <w:color w:val="000000"/>
          <w:shd w:val="clear" w:color="auto" w:fill="FFFFFF"/>
        </w:rPr>
        <w:t>hopper, E., 2015.</w:t>
      </w:r>
      <w:r w:rsidRPr="00CB1536">
        <w:rPr>
          <w:rStyle w:val="apple-converted-space"/>
          <w:color w:val="000000"/>
          <w:shd w:val="clear" w:color="auto" w:fill="FFFFFF"/>
        </w:rPr>
        <w:t> </w:t>
      </w:r>
      <w:r w:rsidRPr="00CB1536">
        <w:rPr>
          <w:i/>
          <w:iCs/>
          <w:color w:val="000000"/>
        </w:rPr>
        <w:t xml:space="preserve">Individualist or Collectivist? How Culture Influences </w:t>
      </w:r>
      <w:proofErr w:type="spellStart"/>
      <w:r w:rsidRPr="00CB1536">
        <w:rPr>
          <w:i/>
          <w:iCs/>
          <w:color w:val="000000"/>
        </w:rPr>
        <w:t>Behavior</w:t>
      </w:r>
      <w:proofErr w:type="spellEnd"/>
      <w:r w:rsidRPr="00CB1536">
        <w:rPr>
          <w:i/>
          <w:iCs/>
          <w:color w:val="000000"/>
        </w:rPr>
        <w:t xml:space="preserve"> | HealthyPsych.com</w:t>
      </w:r>
      <w:r w:rsidRPr="00CB1536">
        <w:rPr>
          <w:color w:val="000000"/>
          <w:shd w:val="clear" w:color="auto" w:fill="FFFFFF"/>
        </w:rPr>
        <w:t>. [online] HealthyPsych.com. Available at: &lt;https://healthypsych.com/individualist-or-collectivist-how-culture-influences-behavior/&gt; [Accessed 10 January 2022].</w:t>
      </w:r>
    </w:p>
    <w:p w14:paraId="57BF7E37" w14:textId="77777777" w:rsidR="00FA5F68" w:rsidRPr="00CB1536" w:rsidRDefault="00FA5F68" w:rsidP="00FA5F68">
      <w:pPr>
        <w:rPr>
          <w:color w:val="000000"/>
          <w:shd w:val="clear" w:color="auto" w:fill="FFFFFF"/>
        </w:rPr>
      </w:pPr>
    </w:p>
    <w:p w14:paraId="7D17A619" w14:textId="6165A0DF" w:rsidR="00FA5F68" w:rsidRPr="000A1F12" w:rsidRDefault="00FA5F68" w:rsidP="00FA5F68">
      <w:r w:rsidRPr="000A1F12">
        <w:rPr>
          <w:color w:val="000000"/>
          <w:shd w:val="clear" w:color="auto" w:fill="FFFFFF"/>
        </w:rPr>
        <w:t>masterclass. 2020. </w:t>
      </w:r>
      <w:r w:rsidRPr="000A1F12">
        <w:rPr>
          <w:i/>
          <w:iCs/>
          <w:color w:val="000000"/>
        </w:rPr>
        <w:t>Understanding Cultural Bias: 3 Examples of Cultural Bias</w:t>
      </w:r>
      <w:r w:rsidRPr="000A1F12">
        <w:rPr>
          <w:color w:val="000000"/>
          <w:shd w:val="clear" w:color="auto" w:fill="FFFFFF"/>
        </w:rPr>
        <w:t xml:space="preserve">. [online] Available at: </w:t>
      </w:r>
      <w:hyperlink r:id="rId16" w:history="1">
        <w:r w:rsidR="00821783" w:rsidRPr="000A1F12">
          <w:rPr>
            <w:rStyle w:val="Hyperlink"/>
            <w:shd w:val="clear" w:color="auto" w:fill="FFFFFF"/>
          </w:rPr>
          <w:t>https://www.masterclass.com/articles/understanding-cultural-bias#3-examples-of-cultural-bias</w:t>
        </w:r>
      </w:hyperlink>
      <w:r w:rsidR="00821783" w:rsidRPr="00CB1536">
        <w:rPr>
          <w:color w:val="000000"/>
          <w:shd w:val="clear" w:color="auto" w:fill="FFFFFF"/>
        </w:rPr>
        <w:t xml:space="preserve"> tes</w:t>
      </w:r>
      <w:r w:rsidR="00774E7C" w:rsidRPr="00CB1536">
        <w:rPr>
          <w:color w:val="000000"/>
          <w:shd w:val="clear" w:color="auto" w:fill="FFFFFF"/>
        </w:rPr>
        <w:t xml:space="preserve">t pictures and text. </w:t>
      </w:r>
    </w:p>
    <w:p w14:paraId="06BC33B0" w14:textId="77777777" w:rsidR="00FA5F68" w:rsidRPr="00CB1536" w:rsidRDefault="00FA5F68" w:rsidP="00792A94"/>
    <w:p w14:paraId="2237777F" w14:textId="77777777" w:rsidR="00792A94" w:rsidRPr="00B87453" w:rsidRDefault="00792A94" w:rsidP="00792A94">
      <w:r w:rsidRPr="00B87453">
        <w:rPr>
          <w:color w:val="000000"/>
          <w:shd w:val="clear" w:color="auto" w:fill="FFFFFF"/>
        </w:rPr>
        <w:t>Psychology Hub. 2021. </w:t>
      </w:r>
      <w:r w:rsidRPr="00B87453">
        <w:rPr>
          <w:i/>
          <w:iCs/>
          <w:color w:val="000000"/>
        </w:rPr>
        <w:t xml:space="preserve">Culture Bias </w:t>
      </w:r>
      <w:proofErr w:type="gramStart"/>
      <w:r w:rsidRPr="00B87453">
        <w:rPr>
          <w:i/>
          <w:iCs/>
          <w:color w:val="000000"/>
        </w:rPr>
        <w:t>In</w:t>
      </w:r>
      <w:proofErr w:type="gramEnd"/>
      <w:r w:rsidRPr="00B87453">
        <w:rPr>
          <w:i/>
          <w:iCs/>
          <w:color w:val="000000"/>
        </w:rPr>
        <w:t xml:space="preserve"> Psychology - Psychology Hub</w:t>
      </w:r>
      <w:r w:rsidRPr="00B87453">
        <w:rPr>
          <w:color w:val="000000"/>
          <w:shd w:val="clear" w:color="auto" w:fill="FFFFFF"/>
        </w:rPr>
        <w:t>. [online] Available at: &lt;https://www.psychologyhub.co.uk/culture-bias-in-psychology/&gt; [Accessed 10 January 2022].</w:t>
      </w:r>
    </w:p>
    <w:p w14:paraId="44F01542" w14:textId="77777777" w:rsidR="00792A94" w:rsidRPr="00CB1536" w:rsidRDefault="00792A94" w:rsidP="00792A94">
      <w:r w:rsidRPr="00CB1536">
        <w:t xml:space="preserve"> Image and text </w:t>
      </w:r>
    </w:p>
    <w:p w14:paraId="01868F63" w14:textId="77777777" w:rsidR="00792A94" w:rsidRPr="00CB1536" w:rsidRDefault="00792A94"/>
    <w:sectPr w:rsidR="00792A94" w:rsidRPr="00CB1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55E65"/>
    <w:multiLevelType w:val="multilevel"/>
    <w:tmpl w:val="1C90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664D88"/>
    <w:multiLevelType w:val="multilevel"/>
    <w:tmpl w:val="FE94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8C5CBD"/>
    <w:multiLevelType w:val="multilevel"/>
    <w:tmpl w:val="FE94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FC166C"/>
    <w:multiLevelType w:val="multilevel"/>
    <w:tmpl w:val="BC28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2B2112"/>
    <w:multiLevelType w:val="multilevel"/>
    <w:tmpl w:val="AD204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6D3"/>
    <w:rsid w:val="000A1F12"/>
    <w:rsid w:val="00110191"/>
    <w:rsid w:val="00112E4C"/>
    <w:rsid w:val="00201D6E"/>
    <w:rsid w:val="00236F41"/>
    <w:rsid w:val="002449E3"/>
    <w:rsid w:val="00402474"/>
    <w:rsid w:val="004D57DE"/>
    <w:rsid w:val="004F39AD"/>
    <w:rsid w:val="005966D3"/>
    <w:rsid w:val="005F3930"/>
    <w:rsid w:val="00671DD7"/>
    <w:rsid w:val="00774E7C"/>
    <w:rsid w:val="00792A94"/>
    <w:rsid w:val="00800B4A"/>
    <w:rsid w:val="00821783"/>
    <w:rsid w:val="008330F6"/>
    <w:rsid w:val="00B87453"/>
    <w:rsid w:val="00C80DE7"/>
    <w:rsid w:val="00CB1536"/>
    <w:rsid w:val="00CC63D5"/>
    <w:rsid w:val="00E22F4F"/>
    <w:rsid w:val="00FA5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870DB7"/>
  <w15:chartTrackingRefBased/>
  <w15:docId w15:val="{2A4C4A0F-7679-0945-878A-9FF84E15A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A9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66D3"/>
    <w:pPr>
      <w:spacing w:before="100" w:beforeAutospacing="1" w:after="100" w:afterAutospacing="1"/>
    </w:pPr>
  </w:style>
  <w:style w:type="paragraph" w:customStyle="1" w:styleId="trt0xe">
    <w:name w:val="trt0xe"/>
    <w:basedOn w:val="Normal"/>
    <w:rsid w:val="005966D3"/>
    <w:pPr>
      <w:spacing w:before="100" w:beforeAutospacing="1" w:after="100" w:afterAutospacing="1"/>
    </w:pPr>
  </w:style>
  <w:style w:type="character" w:styleId="Hyperlink">
    <w:name w:val="Hyperlink"/>
    <w:basedOn w:val="DefaultParagraphFont"/>
    <w:uiPriority w:val="99"/>
    <w:unhideWhenUsed/>
    <w:rsid w:val="005966D3"/>
    <w:rPr>
      <w:color w:val="0563C1" w:themeColor="hyperlink"/>
      <w:u w:val="single"/>
    </w:rPr>
  </w:style>
  <w:style w:type="character" w:styleId="UnresolvedMention">
    <w:name w:val="Unresolved Mention"/>
    <w:basedOn w:val="DefaultParagraphFont"/>
    <w:uiPriority w:val="99"/>
    <w:semiHidden/>
    <w:unhideWhenUsed/>
    <w:rsid w:val="005966D3"/>
    <w:rPr>
      <w:color w:val="605E5C"/>
      <w:shd w:val="clear" w:color="auto" w:fill="E1DFDD"/>
    </w:rPr>
  </w:style>
  <w:style w:type="character" w:customStyle="1" w:styleId="apple-converted-space">
    <w:name w:val="apple-converted-space"/>
    <w:basedOn w:val="DefaultParagraphFont"/>
    <w:rsid w:val="000A1F12"/>
  </w:style>
  <w:style w:type="character" w:styleId="FollowedHyperlink">
    <w:name w:val="FollowedHyperlink"/>
    <w:basedOn w:val="DefaultParagraphFont"/>
    <w:uiPriority w:val="99"/>
    <w:semiHidden/>
    <w:unhideWhenUsed/>
    <w:rsid w:val="00CC63D5"/>
    <w:rPr>
      <w:color w:val="954F72" w:themeColor="followedHyperlink"/>
      <w:u w:val="single"/>
    </w:rPr>
  </w:style>
  <w:style w:type="paragraph" w:styleId="ListParagraph">
    <w:name w:val="List Paragraph"/>
    <w:basedOn w:val="Normal"/>
    <w:uiPriority w:val="34"/>
    <w:qFormat/>
    <w:rsid w:val="00112E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8259">
      <w:bodyDiv w:val="1"/>
      <w:marLeft w:val="0"/>
      <w:marRight w:val="0"/>
      <w:marTop w:val="0"/>
      <w:marBottom w:val="0"/>
      <w:divBdr>
        <w:top w:val="none" w:sz="0" w:space="0" w:color="auto"/>
        <w:left w:val="none" w:sz="0" w:space="0" w:color="auto"/>
        <w:bottom w:val="none" w:sz="0" w:space="0" w:color="auto"/>
        <w:right w:val="none" w:sz="0" w:space="0" w:color="auto"/>
      </w:divBdr>
      <w:divsChild>
        <w:div w:id="664867571">
          <w:marLeft w:val="0"/>
          <w:marRight w:val="0"/>
          <w:marTop w:val="0"/>
          <w:marBottom w:val="0"/>
          <w:divBdr>
            <w:top w:val="none" w:sz="0" w:space="0" w:color="auto"/>
            <w:left w:val="none" w:sz="0" w:space="0" w:color="auto"/>
            <w:bottom w:val="none" w:sz="0" w:space="0" w:color="auto"/>
            <w:right w:val="none" w:sz="0" w:space="0" w:color="auto"/>
          </w:divBdr>
          <w:divsChild>
            <w:div w:id="1278104166">
              <w:marLeft w:val="0"/>
              <w:marRight w:val="0"/>
              <w:marTop w:val="0"/>
              <w:marBottom w:val="0"/>
              <w:divBdr>
                <w:top w:val="none" w:sz="0" w:space="0" w:color="auto"/>
                <w:left w:val="none" w:sz="0" w:space="0" w:color="auto"/>
                <w:bottom w:val="none" w:sz="0" w:space="0" w:color="auto"/>
                <w:right w:val="none" w:sz="0" w:space="0" w:color="auto"/>
              </w:divBdr>
              <w:divsChild>
                <w:div w:id="1096829502">
                  <w:marLeft w:val="0"/>
                  <w:marRight w:val="0"/>
                  <w:marTop w:val="0"/>
                  <w:marBottom w:val="0"/>
                  <w:divBdr>
                    <w:top w:val="none" w:sz="0" w:space="0" w:color="auto"/>
                    <w:left w:val="none" w:sz="0" w:space="0" w:color="auto"/>
                    <w:bottom w:val="none" w:sz="0" w:space="0" w:color="auto"/>
                    <w:right w:val="none" w:sz="0" w:space="0" w:color="auto"/>
                  </w:divBdr>
                  <w:divsChild>
                    <w:div w:id="110272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48545">
      <w:bodyDiv w:val="1"/>
      <w:marLeft w:val="0"/>
      <w:marRight w:val="0"/>
      <w:marTop w:val="0"/>
      <w:marBottom w:val="0"/>
      <w:divBdr>
        <w:top w:val="none" w:sz="0" w:space="0" w:color="auto"/>
        <w:left w:val="none" w:sz="0" w:space="0" w:color="auto"/>
        <w:bottom w:val="none" w:sz="0" w:space="0" w:color="auto"/>
        <w:right w:val="none" w:sz="0" w:space="0" w:color="auto"/>
      </w:divBdr>
    </w:div>
    <w:div w:id="419721549">
      <w:bodyDiv w:val="1"/>
      <w:marLeft w:val="0"/>
      <w:marRight w:val="0"/>
      <w:marTop w:val="0"/>
      <w:marBottom w:val="0"/>
      <w:divBdr>
        <w:top w:val="none" w:sz="0" w:space="0" w:color="auto"/>
        <w:left w:val="none" w:sz="0" w:space="0" w:color="auto"/>
        <w:bottom w:val="none" w:sz="0" w:space="0" w:color="auto"/>
        <w:right w:val="none" w:sz="0" w:space="0" w:color="auto"/>
      </w:divBdr>
      <w:divsChild>
        <w:div w:id="1212578755">
          <w:marLeft w:val="0"/>
          <w:marRight w:val="0"/>
          <w:marTop w:val="0"/>
          <w:marBottom w:val="0"/>
          <w:divBdr>
            <w:top w:val="none" w:sz="0" w:space="0" w:color="auto"/>
            <w:left w:val="none" w:sz="0" w:space="0" w:color="auto"/>
            <w:bottom w:val="none" w:sz="0" w:space="0" w:color="auto"/>
            <w:right w:val="none" w:sz="0" w:space="0" w:color="auto"/>
          </w:divBdr>
          <w:divsChild>
            <w:div w:id="1177234664">
              <w:marLeft w:val="0"/>
              <w:marRight w:val="0"/>
              <w:marTop w:val="0"/>
              <w:marBottom w:val="0"/>
              <w:divBdr>
                <w:top w:val="none" w:sz="0" w:space="0" w:color="auto"/>
                <w:left w:val="none" w:sz="0" w:space="0" w:color="auto"/>
                <w:bottom w:val="none" w:sz="0" w:space="0" w:color="auto"/>
                <w:right w:val="none" w:sz="0" w:space="0" w:color="auto"/>
              </w:divBdr>
              <w:divsChild>
                <w:div w:id="451747063">
                  <w:marLeft w:val="0"/>
                  <w:marRight w:val="0"/>
                  <w:marTop w:val="0"/>
                  <w:marBottom w:val="0"/>
                  <w:divBdr>
                    <w:top w:val="none" w:sz="0" w:space="0" w:color="auto"/>
                    <w:left w:val="none" w:sz="0" w:space="0" w:color="auto"/>
                    <w:bottom w:val="none" w:sz="0" w:space="0" w:color="auto"/>
                    <w:right w:val="none" w:sz="0" w:space="0" w:color="auto"/>
                  </w:divBdr>
                  <w:divsChild>
                    <w:div w:id="17974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05151">
      <w:bodyDiv w:val="1"/>
      <w:marLeft w:val="0"/>
      <w:marRight w:val="0"/>
      <w:marTop w:val="0"/>
      <w:marBottom w:val="0"/>
      <w:divBdr>
        <w:top w:val="none" w:sz="0" w:space="0" w:color="auto"/>
        <w:left w:val="none" w:sz="0" w:space="0" w:color="auto"/>
        <w:bottom w:val="none" w:sz="0" w:space="0" w:color="auto"/>
        <w:right w:val="none" w:sz="0" w:space="0" w:color="auto"/>
      </w:divBdr>
    </w:div>
    <w:div w:id="512719639">
      <w:bodyDiv w:val="1"/>
      <w:marLeft w:val="0"/>
      <w:marRight w:val="0"/>
      <w:marTop w:val="0"/>
      <w:marBottom w:val="0"/>
      <w:divBdr>
        <w:top w:val="none" w:sz="0" w:space="0" w:color="auto"/>
        <w:left w:val="none" w:sz="0" w:space="0" w:color="auto"/>
        <w:bottom w:val="none" w:sz="0" w:space="0" w:color="auto"/>
        <w:right w:val="none" w:sz="0" w:space="0" w:color="auto"/>
      </w:divBdr>
    </w:div>
    <w:div w:id="600183190">
      <w:bodyDiv w:val="1"/>
      <w:marLeft w:val="0"/>
      <w:marRight w:val="0"/>
      <w:marTop w:val="0"/>
      <w:marBottom w:val="0"/>
      <w:divBdr>
        <w:top w:val="none" w:sz="0" w:space="0" w:color="auto"/>
        <w:left w:val="none" w:sz="0" w:space="0" w:color="auto"/>
        <w:bottom w:val="none" w:sz="0" w:space="0" w:color="auto"/>
        <w:right w:val="none" w:sz="0" w:space="0" w:color="auto"/>
      </w:divBdr>
      <w:divsChild>
        <w:div w:id="387993630">
          <w:marLeft w:val="0"/>
          <w:marRight w:val="0"/>
          <w:marTop w:val="0"/>
          <w:marBottom w:val="0"/>
          <w:divBdr>
            <w:top w:val="none" w:sz="0" w:space="0" w:color="auto"/>
            <w:left w:val="none" w:sz="0" w:space="0" w:color="auto"/>
            <w:bottom w:val="none" w:sz="0" w:space="0" w:color="auto"/>
            <w:right w:val="none" w:sz="0" w:space="0" w:color="auto"/>
          </w:divBdr>
          <w:divsChild>
            <w:div w:id="2098861118">
              <w:marLeft w:val="0"/>
              <w:marRight w:val="0"/>
              <w:marTop w:val="0"/>
              <w:marBottom w:val="0"/>
              <w:divBdr>
                <w:top w:val="none" w:sz="0" w:space="0" w:color="auto"/>
                <w:left w:val="none" w:sz="0" w:space="0" w:color="auto"/>
                <w:bottom w:val="none" w:sz="0" w:space="0" w:color="auto"/>
                <w:right w:val="none" w:sz="0" w:space="0" w:color="auto"/>
              </w:divBdr>
              <w:divsChild>
                <w:div w:id="316765078">
                  <w:marLeft w:val="0"/>
                  <w:marRight w:val="0"/>
                  <w:marTop w:val="0"/>
                  <w:marBottom w:val="0"/>
                  <w:divBdr>
                    <w:top w:val="none" w:sz="0" w:space="0" w:color="auto"/>
                    <w:left w:val="none" w:sz="0" w:space="0" w:color="auto"/>
                    <w:bottom w:val="none" w:sz="0" w:space="0" w:color="auto"/>
                    <w:right w:val="none" w:sz="0" w:space="0" w:color="auto"/>
                  </w:divBdr>
                  <w:divsChild>
                    <w:div w:id="102887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041">
      <w:bodyDiv w:val="1"/>
      <w:marLeft w:val="0"/>
      <w:marRight w:val="0"/>
      <w:marTop w:val="0"/>
      <w:marBottom w:val="0"/>
      <w:divBdr>
        <w:top w:val="none" w:sz="0" w:space="0" w:color="auto"/>
        <w:left w:val="none" w:sz="0" w:space="0" w:color="auto"/>
        <w:bottom w:val="none" w:sz="0" w:space="0" w:color="auto"/>
        <w:right w:val="none" w:sz="0" w:space="0" w:color="auto"/>
      </w:divBdr>
      <w:divsChild>
        <w:div w:id="1970356635">
          <w:marLeft w:val="0"/>
          <w:marRight w:val="0"/>
          <w:marTop w:val="0"/>
          <w:marBottom w:val="180"/>
          <w:divBdr>
            <w:top w:val="none" w:sz="0" w:space="0" w:color="auto"/>
            <w:left w:val="none" w:sz="0" w:space="0" w:color="auto"/>
            <w:bottom w:val="none" w:sz="0" w:space="0" w:color="auto"/>
            <w:right w:val="none" w:sz="0" w:space="0" w:color="auto"/>
          </w:divBdr>
        </w:div>
        <w:div w:id="995108691">
          <w:marLeft w:val="0"/>
          <w:marRight w:val="0"/>
          <w:marTop w:val="0"/>
          <w:marBottom w:val="0"/>
          <w:divBdr>
            <w:top w:val="none" w:sz="0" w:space="0" w:color="auto"/>
            <w:left w:val="none" w:sz="0" w:space="0" w:color="auto"/>
            <w:bottom w:val="none" w:sz="0" w:space="0" w:color="auto"/>
            <w:right w:val="none" w:sz="0" w:space="0" w:color="auto"/>
          </w:divBdr>
        </w:div>
      </w:divsChild>
    </w:div>
    <w:div w:id="791434458">
      <w:bodyDiv w:val="1"/>
      <w:marLeft w:val="0"/>
      <w:marRight w:val="0"/>
      <w:marTop w:val="0"/>
      <w:marBottom w:val="0"/>
      <w:divBdr>
        <w:top w:val="none" w:sz="0" w:space="0" w:color="auto"/>
        <w:left w:val="none" w:sz="0" w:space="0" w:color="auto"/>
        <w:bottom w:val="none" w:sz="0" w:space="0" w:color="auto"/>
        <w:right w:val="none" w:sz="0" w:space="0" w:color="auto"/>
      </w:divBdr>
      <w:divsChild>
        <w:div w:id="974137371">
          <w:marLeft w:val="0"/>
          <w:marRight w:val="0"/>
          <w:marTop w:val="0"/>
          <w:marBottom w:val="0"/>
          <w:divBdr>
            <w:top w:val="none" w:sz="0" w:space="0" w:color="auto"/>
            <w:left w:val="none" w:sz="0" w:space="0" w:color="auto"/>
            <w:bottom w:val="none" w:sz="0" w:space="0" w:color="auto"/>
            <w:right w:val="none" w:sz="0" w:space="0" w:color="auto"/>
          </w:divBdr>
          <w:divsChild>
            <w:div w:id="1530755609">
              <w:marLeft w:val="0"/>
              <w:marRight w:val="0"/>
              <w:marTop w:val="0"/>
              <w:marBottom w:val="0"/>
              <w:divBdr>
                <w:top w:val="none" w:sz="0" w:space="0" w:color="auto"/>
                <w:left w:val="none" w:sz="0" w:space="0" w:color="auto"/>
                <w:bottom w:val="none" w:sz="0" w:space="0" w:color="auto"/>
                <w:right w:val="none" w:sz="0" w:space="0" w:color="auto"/>
              </w:divBdr>
              <w:divsChild>
                <w:div w:id="295112153">
                  <w:marLeft w:val="0"/>
                  <w:marRight w:val="0"/>
                  <w:marTop w:val="0"/>
                  <w:marBottom w:val="0"/>
                  <w:divBdr>
                    <w:top w:val="none" w:sz="0" w:space="0" w:color="auto"/>
                    <w:left w:val="none" w:sz="0" w:space="0" w:color="auto"/>
                    <w:bottom w:val="none" w:sz="0" w:space="0" w:color="auto"/>
                    <w:right w:val="none" w:sz="0" w:space="0" w:color="auto"/>
                  </w:divBdr>
                  <w:divsChild>
                    <w:div w:id="71323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494401">
      <w:bodyDiv w:val="1"/>
      <w:marLeft w:val="0"/>
      <w:marRight w:val="0"/>
      <w:marTop w:val="0"/>
      <w:marBottom w:val="0"/>
      <w:divBdr>
        <w:top w:val="none" w:sz="0" w:space="0" w:color="auto"/>
        <w:left w:val="none" w:sz="0" w:space="0" w:color="auto"/>
        <w:bottom w:val="none" w:sz="0" w:space="0" w:color="auto"/>
        <w:right w:val="none" w:sz="0" w:space="0" w:color="auto"/>
      </w:divBdr>
    </w:div>
    <w:div w:id="965161097">
      <w:bodyDiv w:val="1"/>
      <w:marLeft w:val="0"/>
      <w:marRight w:val="0"/>
      <w:marTop w:val="0"/>
      <w:marBottom w:val="0"/>
      <w:divBdr>
        <w:top w:val="none" w:sz="0" w:space="0" w:color="auto"/>
        <w:left w:val="none" w:sz="0" w:space="0" w:color="auto"/>
        <w:bottom w:val="none" w:sz="0" w:space="0" w:color="auto"/>
        <w:right w:val="none" w:sz="0" w:space="0" w:color="auto"/>
      </w:divBdr>
    </w:div>
    <w:div w:id="1174563765">
      <w:bodyDiv w:val="1"/>
      <w:marLeft w:val="0"/>
      <w:marRight w:val="0"/>
      <w:marTop w:val="0"/>
      <w:marBottom w:val="0"/>
      <w:divBdr>
        <w:top w:val="none" w:sz="0" w:space="0" w:color="auto"/>
        <w:left w:val="none" w:sz="0" w:space="0" w:color="auto"/>
        <w:bottom w:val="none" w:sz="0" w:space="0" w:color="auto"/>
        <w:right w:val="none" w:sz="0" w:space="0" w:color="auto"/>
      </w:divBdr>
    </w:div>
    <w:div w:id="1379040373">
      <w:bodyDiv w:val="1"/>
      <w:marLeft w:val="0"/>
      <w:marRight w:val="0"/>
      <w:marTop w:val="0"/>
      <w:marBottom w:val="0"/>
      <w:divBdr>
        <w:top w:val="none" w:sz="0" w:space="0" w:color="auto"/>
        <w:left w:val="none" w:sz="0" w:space="0" w:color="auto"/>
        <w:bottom w:val="none" w:sz="0" w:space="0" w:color="auto"/>
        <w:right w:val="none" w:sz="0" w:space="0" w:color="auto"/>
      </w:divBdr>
    </w:div>
    <w:div w:id="1594584310">
      <w:bodyDiv w:val="1"/>
      <w:marLeft w:val="0"/>
      <w:marRight w:val="0"/>
      <w:marTop w:val="0"/>
      <w:marBottom w:val="0"/>
      <w:divBdr>
        <w:top w:val="none" w:sz="0" w:space="0" w:color="auto"/>
        <w:left w:val="none" w:sz="0" w:space="0" w:color="auto"/>
        <w:bottom w:val="none" w:sz="0" w:space="0" w:color="auto"/>
        <w:right w:val="none" w:sz="0" w:space="0" w:color="auto"/>
      </w:divBdr>
    </w:div>
    <w:div w:id="1598906196">
      <w:bodyDiv w:val="1"/>
      <w:marLeft w:val="0"/>
      <w:marRight w:val="0"/>
      <w:marTop w:val="0"/>
      <w:marBottom w:val="0"/>
      <w:divBdr>
        <w:top w:val="none" w:sz="0" w:space="0" w:color="auto"/>
        <w:left w:val="none" w:sz="0" w:space="0" w:color="auto"/>
        <w:bottom w:val="none" w:sz="0" w:space="0" w:color="auto"/>
        <w:right w:val="none" w:sz="0" w:space="0" w:color="auto"/>
      </w:divBdr>
    </w:div>
    <w:div w:id="1859352267">
      <w:bodyDiv w:val="1"/>
      <w:marLeft w:val="0"/>
      <w:marRight w:val="0"/>
      <w:marTop w:val="0"/>
      <w:marBottom w:val="0"/>
      <w:divBdr>
        <w:top w:val="none" w:sz="0" w:space="0" w:color="auto"/>
        <w:left w:val="none" w:sz="0" w:space="0" w:color="auto"/>
        <w:bottom w:val="none" w:sz="0" w:space="0" w:color="auto"/>
        <w:right w:val="none" w:sz="0" w:space="0" w:color="auto"/>
      </w:divBdr>
    </w:div>
    <w:div w:id="203372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sterclass.com/articles/understanding-cultural-bias#3-examples-of-cultural-bia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moodle.uwtsd.ac.uk/pluginfile.php/330244/mod_resource/content/1/Presentation%20culture%20and%20gender%20bias%20%281%29.pdf"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eb.microsoftstream.com/video/ad2a101c-c3cc-425e-bcd9-218e01d00bad?referrer=https:%2F%2Fwww.google.com%2Furl%3Fq%3Dhttps:%2F%2Fweb.microsoftstream.com%2Fvideo%2Fad2a101c-c3cc-425e-bcd9-218e01d00bad&amp;sa=D&amp;source=editors&amp;ust=1642006596286675&amp;usg=AOvVaw2ByUQ1MGS83t5VdXjIagD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8</Pages>
  <Words>984</Words>
  <Characters>5614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7</cp:revision>
  <dcterms:created xsi:type="dcterms:W3CDTF">2022-01-10T13:52:00Z</dcterms:created>
  <dcterms:modified xsi:type="dcterms:W3CDTF">2022-01-12T16:06:00Z</dcterms:modified>
</cp:coreProperties>
</file>