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91537" w14:textId="7F4260FE" w:rsidR="00C6253B" w:rsidRDefault="00C6253B" w:rsidP="00A144F7">
      <w:pPr>
        <w:pStyle w:val="Default"/>
        <w:jc w:val="center"/>
        <w:rPr>
          <w:b/>
          <w:bCs/>
          <w:sz w:val="32"/>
          <w:szCs w:val="32"/>
        </w:rPr>
      </w:pPr>
      <w:r w:rsidRPr="00D560DE">
        <w:rPr>
          <w:b/>
          <w:bCs/>
          <w:sz w:val="32"/>
          <w:szCs w:val="32"/>
        </w:rPr>
        <w:t>Health, Wellbeing and Sustainable Development</w:t>
      </w:r>
    </w:p>
    <w:p w14:paraId="1E035EE5" w14:textId="025C2AE5" w:rsidR="000206B7" w:rsidRPr="000206B7" w:rsidRDefault="000206B7" w:rsidP="00A144F7">
      <w:pPr>
        <w:pStyle w:val="Default"/>
        <w:jc w:val="center"/>
        <w:rPr>
          <w:sz w:val="32"/>
          <w:szCs w:val="32"/>
        </w:rPr>
      </w:pPr>
      <w:r w:rsidRPr="00D560DE">
        <w:rPr>
          <w:b/>
          <w:sz w:val="32"/>
          <w:szCs w:val="32"/>
        </w:rPr>
        <w:t>BMHP6021_BIRM</w:t>
      </w:r>
    </w:p>
    <w:p w14:paraId="41A52F4A" w14:textId="77777777" w:rsidR="00C6253B" w:rsidRDefault="00C6253B" w:rsidP="00BB09BE">
      <w:pPr>
        <w:pStyle w:val="Default"/>
        <w:jc w:val="both"/>
        <w:rPr>
          <w:rFonts w:asciiTheme="minorHAnsi" w:hAnsiTheme="minorHAnsi" w:cstheme="minorHAnsi"/>
        </w:rPr>
      </w:pPr>
    </w:p>
    <w:p w14:paraId="0E8D85AA" w14:textId="77777777" w:rsidR="003B3DCA" w:rsidRDefault="003B3DCA" w:rsidP="003B3DCA">
      <w:pPr>
        <w:pStyle w:val="Default"/>
        <w:jc w:val="both"/>
        <w:rPr>
          <w:b/>
          <w:sz w:val="22"/>
          <w:szCs w:val="22"/>
        </w:rPr>
      </w:pPr>
    </w:p>
    <w:p w14:paraId="0BA906C2" w14:textId="77777777" w:rsidR="00146073" w:rsidRDefault="00146073" w:rsidP="00BB09BE">
      <w:pPr>
        <w:pStyle w:val="Default"/>
        <w:jc w:val="both"/>
        <w:rPr>
          <w:rFonts w:asciiTheme="minorHAnsi" w:hAnsiTheme="minorHAnsi" w:cstheme="minorHAnsi"/>
        </w:rPr>
      </w:pPr>
    </w:p>
    <w:p w14:paraId="00669BE1" w14:textId="77777777" w:rsidR="000F1016" w:rsidRDefault="000F1016" w:rsidP="00BB09BE">
      <w:pPr>
        <w:pStyle w:val="Default"/>
        <w:jc w:val="both"/>
        <w:rPr>
          <w:rFonts w:asciiTheme="minorHAnsi" w:hAnsiTheme="minorHAnsi" w:cstheme="minorHAnsi"/>
        </w:rPr>
      </w:pPr>
    </w:p>
    <w:p w14:paraId="15C6F6AA" w14:textId="77777777" w:rsidR="000F1016" w:rsidRDefault="000F1016" w:rsidP="00BB09BE">
      <w:pPr>
        <w:pStyle w:val="Default"/>
        <w:jc w:val="both"/>
        <w:rPr>
          <w:rFonts w:asciiTheme="minorHAnsi" w:hAnsiTheme="minorHAnsi" w:cstheme="minorHAnsi"/>
        </w:rPr>
      </w:pPr>
    </w:p>
    <w:p w14:paraId="4CA4EDB5" w14:textId="77777777" w:rsidR="00146073" w:rsidRDefault="00146073" w:rsidP="00BB09BE">
      <w:pPr>
        <w:pStyle w:val="Default"/>
        <w:jc w:val="both"/>
        <w:rPr>
          <w:rFonts w:asciiTheme="minorHAnsi" w:hAnsiTheme="minorHAnsi" w:cstheme="minorHAnsi"/>
        </w:rPr>
      </w:pPr>
    </w:p>
    <w:p w14:paraId="29FC6F91" w14:textId="77777777" w:rsidR="00146073" w:rsidRDefault="00146073" w:rsidP="00BB09BE">
      <w:pPr>
        <w:pStyle w:val="Default"/>
        <w:jc w:val="both"/>
        <w:rPr>
          <w:rFonts w:asciiTheme="minorHAnsi" w:hAnsiTheme="minorHAnsi" w:cstheme="minorHAnsi"/>
        </w:rPr>
      </w:pPr>
    </w:p>
    <w:p w14:paraId="3C05A4B3" w14:textId="77777777" w:rsidR="00146073" w:rsidRDefault="00146073" w:rsidP="00BB09BE">
      <w:pPr>
        <w:pStyle w:val="Default"/>
        <w:jc w:val="both"/>
        <w:rPr>
          <w:rFonts w:asciiTheme="minorHAnsi" w:hAnsiTheme="minorHAnsi" w:cstheme="minorHAnsi"/>
        </w:rPr>
      </w:pPr>
    </w:p>
    <w:p w14:paraId="007F2EE5" w14:textId="77777777" w:rsidR="00146073" w:rsidRDefault="00146073" w:rsidP="00BB09BE">
      <w:pPr>
        <w:pStyle w:val="Default"/>
        <w:jc w:val="both"/>
        <w:rPr>
          <w:rFonts w:asciiTheme="minorHAnsi" w:hAnsiTheme="minorHAnsi" w:cstheme="minorHAnsi"/>
        </w:rPr>
      </w:pPr>
    </w:p>
    <w:p w14:paraId="12EE696A" w14:textId="77777777" w:rsidR="00146073" w:rsidRDefault="00146073" w:rsidP="00BB09BE">
      <w:pPr>
        <w:pStyle w:val="Default"/>
        <w:jc w:val="both"/>
        <w:rPr>
          <w:rFonts w:asciiTheme="minorHAnsi" w:hAnsiTheme="minorHAnsi" w:cstheme="minorHAnsi"/>
        </w:rPr>
      </w:pPr>
    </w:p>
    <w:p w14:paraId="6C8E9E73" w14:textId="77777777" w:rsidR="00146073" w:rsidRDefault="00146073" w:rsidP="00BB09BE">
      <w:pPr>
        <w:pStyle w:val="Default"/>
        <w:jc w:val="both"/>
        <w:rPr>
          <w:rFonts w:asciiTheme="minorHAnsi" w:hAnsiTheme="minorHAnsi" w:cstheme="minorHAnsi"/>
        </w:rPr>
      </w:pPr>
    </w:p>
    <w:p w14:paraId="5A14516A" w14:textId="77777777" w:rsidR="00146073" w:rsidRDefault="00146073" w:rsidP="00BB09BE">
      <w:pPr>
        <w:pStyle w:val="Default"/>
        <w:jc w:val="both"/>
        <w:rPr>
          <w:rFonts w:asciiTheme="minorHAnsi" w:hAnsiTheme="minorHAnsi" w:cstheme="minorHAnsi"/>
        </w:rPr>
      </w:pPr>
    </w:p>
    <w:p w14:paraId="6B873F9F" w14:textId="77777777" w:rsidR="00D560DE" w:rsidRDefault="00D560DE" w:rsidP="00BB09BE">
      <w:pPr>
        <w:pStyle w:val="Default"/>
        <w:jc w:val="both"/>
        <w:rPr>
          <w:rFonts w:asciiTheme="minorHAnsi" w:hAnsiTheme="minorHAnsi" w:cstheme="minorHAnsi"/>
        </w:rPr>
      </w:pPr>
    </w:p>
    <w:p w14:paraId="065A7763" w14:textId="77777777" w:rsidR="00D560DE" w:rsidRPr="00F9437B" w:rsidRDefault="00D560DE" w:rsidP="00D560DE">
      <w:pPr>
        <w:pStyle w:val="Default"/>
        <w:jc w:val="center"/>
        <w:rPr>
          <w:b/>
          <w:bCs/>
          <w:sz w:val="72"/>
          <w:szCs w:val="72"/>
        </w:rPr>
      </w:pPr>
      <w:r w:rsidRPr="00F9437B">
        <w:rPr>
          <w:b/>
          <w:bCs/>
          <w:sz w:val="72"/>
          <w:szCs w:val="72"/>
        </w:rPr>
        <w:t>Sustainable Development Goals</w:t>
      </w:r>
    </w:p>
    <w:p w14:paraId="36055A00" w14:textId="77777777" w:rsidR="00D560DE" w:rsidRPr="00F9437B" w:rsidRDefault="00D560DE" w:rsidP="00BB09BE">
      <w:pPr>
        <w:pStyle w:val="Default"/>
        <w:jc w:val="both"/>
        <w:rPr>
          <w:rFonts w:asciiTheme="minorHAnsi" w:hAnsiTheme="minorHAnsi" w:cstheme="minorHAnsi"/>
          <w:b/>
          <w:bCs/>
        </w:rPr>
      </w:pPr>
    </w:p>
    <w:p w14:paraId="64B104C8" w14:textId="77777777" w:rsidR="00146073" w:rsidRDefault="00146073" w:rsidP="00BB09BE">
      <w:pPr>
        <w:pStyle w:val="Default"/>
        <w:jc w:val="both"/>
        <w:rPr>
          <w:rFonts w:asciiTheme="minorHAnsi" w:hAnsiTheme="minorHAnsi" w:cstheme="minorHAnsi"/>
        </w:rPr>
      </w:pPr>
    </w:p>
    <w:p w14:paraId="13200167" w14:textId="77777777" w:rsidR="00146073" w:rsidRDefault="00146073" w:rsidP="00BB09BE">
      <w:pPr>
        <w:pStyle w:val="Default"/>
        <w:jc w:val="both"/>
        <w:rPr>
          <w:rFonts w:asciiTheme="minorHAnsi" w:hAnsiTheme="minorHAnsi" w:cstheme="minorHAnsi"/>
        </w:rPr>
      </w:pPr>
    </w:p>
    <w:p w14:paraId="05CFC02D" w14:textId="77777777" w:rsidR="00146073" w:rsidRDefault="00146073" w:rsidP="00BB09BE">
      <w:pPr>
        <w:pStyle w:val="Default"/>
        <w:jc w:val="both"/>
        <w:rPr>
          <w:rFonts w:asciiTheme="minorHAnsi" w:hAnsiTheme="minorHAnsi" w:cstheme="minorHAnsi"/>
        </w:rPr>
      </w:pPr>
    </w:p>
    <w:p w14:paraId="06616C00" w14:textId="77777777" w:rsidR="00146073" w:rsidRDefault="00146073" w:rsidP="00BB09BE">
      <w:pPr>
        <w:pStyle w:val="Default"/>
        <w:jc w:val="both"/>
        <w:rPr>
          <w:rFonts w:asciiTheme="minorHAnsi" w:hAnsiTheme="minorHAnsi" w:cstheme="minorHAnsi"/>
        </w:rPr>
      </w:pPr>
    </w:p>
    <w:p w14:paraId="523207E4" w14:textId="77777777" w:rsidR="00146073" w:rsidRDefault="00146073" w:rsidP="00BB09BE">
      <w:pPr>
        <w:pStyle w:val="Default"/>
        <w:jc w:val="both"/>
        <w:rPr>
          <w:rFonts w:asciiTheme="minorHAnsi" w:hAnsiTheme="minorHAnsi" w:cstheme="minorHAnsi"/>
        </w:rPr>
      </w:pPr>
    </w:p>
    <w:p w14:paraId="292E0ECF" w14:textId="77777777" w:rsidR="00146073" w:rsidRDefault="00146073" w:rsidP="00BB09BE">
      <w:pPr>
        <w:pStyle w:val="Default"/>
        <w:jc w:val="both"/>
        <w:rPr>
          <w:rFonts w:asciiTheme="minorHAnsi" w:hAnsiTheme="minorHAnsi" w:cstheme="minorHAnsi"/>
        </w:rPr>
      </w:pPr>
    </w:p>
    <w:p w14:paraId="4304E469" w14:textId="77777777" w:rsidR="00146073" w:rsidRDefault="00146073" w:rsidP="00BB09BE">
      <w:pPr>
        <w:pStyle w:val="Default"/>
        <w:jc w:val="both"/>
        <w:rPr>
          <w:rFonts w:asciiTheme="minorHAnsi" w:hAnsiTheme="minorHAnsi" w:cstheme="minorHAnsi"/>
        </w:rPr>
      </w:pPr>
    </w:p>
    <w:p w14:paraId="0A05F869" w14:textId="77777777" w:rsidR="00146073" w:rsidRDefault="00146073" w:rsidP="00BB09BE">
      <w:pPr>
        <w:pStyle w:val="Default"/>
        <w:jc w:val="both"/>
        <w:rPr>
          <w:rFonts w:asciiTheme="minorHAnsi" w:hAnsiTheme="minorHAnsi" w:cstheme="minorHAnsi"/>
        </w:rPr>
      </w:pPr>
    </w:p>
    <w:p w14:paraId="7E83905B" w14:textId="77777777" w:rsidR="00146073" w:rsidRDefault="00146073" w:rsidP="00BB09BE">
      <w:pPr>
        <w:pStyle w:val="Default"/>
        <w:jc w:val="both"/>
        <w:rPr>
          <w:rFonts w:asciiTheme="minorHAnsi" w:hAnsiTheme="minorHAnsi" w:cstheme="minorHAnsi"/>
        </w:rPr>
      </w:pPr>
    </w:p>
    <w:p w14:paraId="5091CC11" w14:textId="77777777" w:rsidR="00146073" w:rsidRDefault="00146073" w:rsidP="00BB09BE">
      <w:pPr>
        <w:pStyle w:val="Default"/>
        <w:jc w:val="both"/>
        <w:rPr>
          <w:rFonts w:asciiTheme="minorHAnsi" w:hAnsiTheme="minorHAnsi" w:cstheme="minorHAnsi"/>
        </w:rPr>
      </w:pPr>
    </w:p>
    <w:p w14:paraId="532681E4" w14:textId="77777777" w:rsidR="00146073" w:rsidRDefault="00146073" w:rsidP="00BB09BE">
      <w:pPr>
        <w:pStyle w:val="Default"/>
        <w:jc w:val="both"/>
        <w:rPr>
          <w:rFonts w:asciiTheme="minorHAnsi" w:hAnsiTheme="minorHAnsi" w:cstheme="minorHAnsi"/>
        </w:rPr>
      </w:pPr>
    </w:p>
    <w:p w14:paraId="6D08BABF" w14:textId="77777777" w:rsidR="00146073" w:rsidRDefault="00146073" w:rsidP="00BB09BE">
      <w:pPr>
        <w:pStyle w:val="Default"/>
        <w:jc w:val="both"/>
        <w:rPr>
          <w:rFonts w:asciiTheme="minorHAnsi" w:hAnsiTheme="minorHAnsi" w:cstheme="minorHAnsi"/>
        </w:rPr>
      </w:pPr>
    </w:p>
    <w:p w14:paraId="7639CB5E" w14:textId="77777777" w:rsidR="00146073" w:rsidRDefault="00146073" w:rsidP="00BB09BE">
      <w:pPr>
        <w:pStyle w:val="Default"/>
        <w:jc w:val="both"/>
        <w:rPr>
          <w:rFonts w:asciiTheme="minorHAnsi" w:hAnsiTheme="minorHAnsi" w:cstheme="minorHAnsi"/>
        </w:rPr>
      </w:pPr>
    </w:p>
    <w:p w14:paraId="69080DE3" w14:textId="77777777" w:rsidR="00146073" w:rsidRDefault="00146073" w:rsidP="00BB09BE">
      <w:pPr>
        <w:pStyle w:val="Default"/>
        <w:jc w:val="both"/>
        <w:rPr>
          <w:rFonts w:asciiTheme="minorHAnsi" w:hAnsiTheme="minorHAnsi" w:cstheme="minorHAnsi"/>
        </w:rPr>
      </w:pPr>
    </w:p>
    <w:p w14:paraId="10008ED7" w14:textId="77777777" w:rsidR="00146073" w:rsidRDefault="00146073" w:rsidP="00BB09BE">
      <w:pPr>
        <w:pStyle w:val="Default"/>
        <w:jc w:val="both"/>
        <w:rPr>
          <w:rFonts w:asciiTheme="minorHAnsi" w:hAnsiTheme="minorHAnsi" w:cstheme="minorHAnsi"/>
        </w:rPr>
      </w:pPr>
    </w:p>
    <w:p w14:paraId="144AD863" w14:textId="77777777" w:rsidR="00146073" w:rsidRDefault="00146073" w:rsidP="00BB09BE">
      <w:pPr>
        <w:pStyle w:val="Default"/>
        <w:jc w:val="both"/>
        <w:rPr>
          <w:rFonts w:asciiTheme="minorHAnsi" w:hAnsiTheme="minorHAnsi" w:cstheme="minorHAnsi"/>
        </w:rPr>
      </w:pPr>
    </w:p>
    <w:p w14:paraId="6145F984" w14:textId="77777777" w:rsidR="00146073" w:rsidRDefault="00146073" w:rsidP="00BB09BE">
      <w:pPr>
        <w:pStyle w:val="Default"/>
        <w:jc w:val="both"/>
        <w:rPr>
          <w:rFonts w:asciiTheme="minorHAnsi" w:hAnsiTheme="minorHAnsi" w:cstheme="minorHAnsi"/>
        </w:rPr>
      </w:pPr>
    </w:p>
    <w:p w14:paraId="22E58F84" w14:textId="77777777" w:rsidR="00146073" w:rsidRDefault="00146073" w:rsidP="00BB09BE">
      <w:pPr>
        <w:pStyle w:val="Default"/>
        <w:jc w:val="both"/>
        <w:rPr>
          <w:rFonts w:asciiTheme="minorHAnsi" w:hAnsiTheme="minorHAnsi" w:cstheme="minorHAnsi"/>
        </w:rPr>
      </w:pPr>
    </w:p>
    <w:p w14:paraId="4C0C3651" w14:textId="09DE7CED" w:rsidR="00DE200A" w:rsidRDefault="00DE200A" w:rsidP="007074C2">
      <w:pPr>
        <w:spacing w:after="160" w:line="256" w:lineRule="auto"/>
        <w:rPr>
          <w:rFonts w:ascii="Arial" w:hAnsi="Arial" w:cs="Arial"/>
          <w:b/>
          <w:bCs/>
          <w:sz w:val="22"/>
          <w:szCs w:val="22"/>
        </w:rPr>
      </w:pPr>
    </w:p>
    <w:p w14:paraId="7C691521" w14:textId="77777777" w:rsidR="00EE05C9" w:rsidRPr="009877D7" w:rsidRDefault="00EE05C9" w:rsidP="007074C2">
      <w:pPr>
        <w:spacing w:after="160" w:line="256" w:lineRule="auto"/>
        <w:rPr>
          <w:rFonts w:ascii="Arial" w:hAnsi="Arial" w:cs="Arial"/>
          <w:b/>
          <w:bCs/>
          <w:sz w:val="22"/>
          <w:szCs w:val="22"/>
        </w:rPr>
      </w:pPr>
    </w:p>
    <w:p w14:paraId="437EDD7A" w14:textId="7DB3266C" w:rsidR="00F9437B" w:rsidRPr="00F9437B" w:rsidRDefault="00F9437B" w:rsidP="00F9437B">
      <w:pPr>
        <w:pStyle w:val="Default"/>
        <w:jc w:val="center"/>
        <w:rPr>
          <w:b/>
          <w:sz w:val="32"/>
          <w:szCs w:val="32"/>
        </w:rPr>
      </w:pPr>
      <w:r w:rsidRPr="00F9437B">
        <w:rPr>
          <w:bCs/>
          <w:sz w:val="32"/>
          <w:szCs w:val="32"/>
        </w:rPr>
        <w:t xml:space="preserve"> </w:t>
      </w:r>
      <w:r w:rsidRPr="00F9437B">
        <w:rPr>
          <w:b/>
          <w:sz w:val="32"/>
          <w:szCs w:val="32"/>
        </w:rPr>
        <w:t xml:space="preserve">Dr </w:t>
      </w:r>
      <w:proofErr w:type="spellStart"/>
      <w:r w:rsidRPr="00F9437B">
        <w:rPr>
          <w:b/>
          <w:sz w:val="32"/>
          <w:szCs w:val="32"/>
        </w:rPr>
        <w:t>Besty</w:t>
      </w:r>
      <w:proofErr w:type="spellEnd"/>
      <w:r w:rsidRPr="00F9437B">
        <w:rPr>
          <w:b/>
          <w:sz w:val="32"/>
          <w:szCs w:val="32"/>
        </w:rPr>
        <w:t xml:space="preserve"> Jose</w:t>
      </w:r>
    </w:p>
    <w:p w14:paraId="73EABEA2" w14:textId="77777777" w:rsidR="00F9437B" w:rsidRDefault="00F9437B" w:rsidP="00F9437B">
      <w:pPr>
        <w:spacing w:after="160" w:line="256" w:lineRule="auto"/>
        <w:jc w:val="center"/>
        <w:rPr>
          <w:rFonts w:ascii="Arial" w:hAnsi="Arial" w:cs="Arial"/>
          <w:b/>
          <w:sz w:val="32"/>
          <w:szCs w:val="32"/>
        </w:rPr>
      </w:pPr>
      <w:r w:rsidRPr="00F9437B">
        <w:rPr>
          <w:rFonts w:ascii="Arial" w:hAnsi="Arial" w:cs="Arial"/>
          <w:b/>
          <w:sz w:val="32"/>
          <w:szCs w:val="32"/>
        </w:rPr>
        <w:t>Nageena Ahmed (1808213</w:t>
      </w:r>
      <w:r w:rsidRPr="00F9437B">
        <w:rPr>
          <w:rFonts w:ascii="Arial" w:hAnsi="Arial" w:cs="Arial"/>
          <w:b/>
          <w:sz w:val="32"/>
          <w:szCs w:val="32"/>
        </w:rPr>
        <w:t>)</w:t>
      </w:r>
    </w:p>
    <w:p w14:paraId="5BC7E642" w14:textId="77777777" w:rsidR="006920DE" w:rsidRDefault="006920DE" w:rsidP="00F9437B">
      <w:pPr>
        <w:spacing w:after="160" w:line="256" w:lineRule="auto"/>
        <w:jc w:val="center"/>
        <w:rPr>
          <w:rFonts w:ascii="Arial" w:hAnsi="Arial" w:cs="Arial"/>
          <w:b/>
          <w:sz w:val="32"/>
          <w:szCs w:val="32"/>
        </w:rPr>
      </w:pPr>
    </w:p>
    <w:p w14:paraId="2FEB0955" w14:textId="2526C7B3" w:rsidR="009C1345" w:rsidRPr="00F9437B" w:rsidRDefault="00763C0E" w:rsidP="006920DE">
      <w:pPr>
        <w:spacing w:after="160" w:line="360" w:lineRule="auto"/>
        <w:rPr>
          <w:rFonts w:ascii="Arial" w:hAnsi="Arial" w:cs="Arial"/>
          <w:b/>
          <w:sz w:val="32"/>
          <w:szCs w:val="32"/>
        </w:rPr>
      </w:pPr>
      <w:r w:rsidRPr="00A429EE">
        <w:rPr>
          <w:rFonts w:ascii="Arial" w:hAnsi="Arial" w:cs="Arial"/>
          <w:sz w:val="22"/>
          <w:szCs w:val="22"/>
        </w:rPr>
        <w:lastRenderedPageBreak/>
        <w:t>The concept of "sustainability" has a long history; it was first introduced in the 1987 World Commission on Environment and Development report titled "Our Common Future," also known as the Brundtland report, to establish the link between economic development and major environmental problems. The Brundtland report proposed political and economic change at both the local and global levels to address the interdependence of economic development and the environment. According to the Brundtland report, sustainable development is</w:t>
      </w:r>
      <w:r w:rsidRPr="00A429EE">
        <w:rPr>
          <w:rFonts w:ascii="Arial" w:hAnsi="Arial" w:cs="Arial"/>
          <w:sz w:val="22"/>
          <w:szCs w:val="22"/>
        </w:rPr>
        <w:t xml:space="preserve"> </w:t>
      </w:r>
      <w:r w:rsidR="00B31003" w:rsidRPr="00A429EE">
        <w:rPr>
          <w:rFonts w:ascii="Arial" w:hAnsi="Arial" w:cs="Arial"/>
          <w:sz w:val="22"/>
          <w:szCs w:val="22"/>
        </w:rPr>
        <w:t xml:space="preserve">"meeting the needs of the present without compromising future </w:t>
      </w:r>
      <w:r w:rsidR="00EC1AAC" w:rsidRPr="00A429EE">
        <w:rPr>
          <w:rFonts w:ascii="Arial" w:hAnsi="Arial" w:cs="Arial"/>
          <w:sz w:val="22"/>
          <w:szCs w:val="22"/>
        </w:rPr>
        <w:t>generation’s</w:t>
      </w:r>
      <w:r w:rsidR="00B31003" w:rsidRPr="00A429EE">
        <w:rPr>
          <w:rFonts w:ascii="Arial" w:hAnsi="Arial" w:cs="Arial"/>
          <w:sz w:val="22"/>
          <w:szCs w:val="22"/>
        </w:rPr>
        <w:t xml:space="preserve"> ability to meet their own</w:t>
      </w:r>
      <w:r w:rsidR="000463AD" w:rsidRPr="00A429EE">
        <w:rPr>
          <w:rFonts w:ascii="Arial" w:hAnsi="Arial" w:cs="Arial"/>
          <w:sz w:val="22"/>
          <w:szCs w:val="22"/>
        </w:rPr>
        <w:t xml:space="preserve"> n</w:t>
      </w:r>
      <w:r w:rsidR="00B31003" w:rsidRPr="00A429EE">
        <w:rPr>
          <w:rFonts w:ascii="Arial" w:hAnsi="Arial" w:cs="Arial"/>
          <w:sz w:val="22"/>
          <w:szCs w:val="22"/>
        </w:rPr>
        <w:t>eeds"</w:t>
      </w:r>
      <w:r w:rsidR="00690724" w:rsidRPr="00A429EE">
        <w:rPr>
          <w:rFonts w:ascii="Arial" w:hAnsi="Arial" w:cs="Arial"/>
          <w:sz w:val="22"/>
          <w:szCs w:val="22"/>
        </w:rPr>
        <w:t xml:space="preserve"> </w:t>
      </w:r>
      <w:r w:rsidR="00690724" w:rsidRPr="00A429EE">
        <w:rPr>
          <w:rFonts w:ascii="Arial" w:hAnsi="Arial" w:cs="Arial"/>
          <w:sz w:val="22"/>
          <w:szCs w:val="22"/>
        </w:rPr>
        <w:t>Sustainable development is a universal call to action to end poverty, protect the environment, and improve the lives and prospects of people all over the world</w:t>
      </w:r>
      <w:r w:rsidR="00690724" w:rsidRPr="00A429EE">
        <w:rPr>
          <w:rFonts w:ascii="Arial" w:hAnsi="Arial" w:cs="Arial"/>
          <w:sz w:val="22"/>
          <w:szCs w:val="22"/>
        </w:rPr>
        <w:t xml:space="preserve"> </w:t>
      </w:r>
      <w:r w:rsidR="00556F2D" w:rsidRPr="00A429EE">
        <w:rPr>
          <w:rFonts w:ascii="Arial" w:hAnsi="Arial" w:cs="Arial"/>
          <w:sz w:val="22"/>
          <w:szCs w:val="22"/>
        </w:rPr>
        <w:t>(</w:t>
      </w:r>
      <w:r w:rsidR="0096589B" w:rsidRPr="00A429EE">
        <w:rPr>
          <w:rFonts w:ascii="Arial" w:hAnsi="Arial" w:cs="Arial"/>
          <w:sz w:val="22"/>
          <w:szCs w:val="22"/>
        </w:rPr>
        <w:t>United Nations</w:t>
      </w:r>
      <w:r w:rsidR="00713C06" w:rsidRPr="00A429EE">
        <w:rPr>
          <w:rFonts w:ascii="Arial" w:hAnsi="Arial" w:cs="Arial"/>
          <w:sz w:val="22"/>
          <w:szCs w:val="22"/>
        </w:rPr>
        <w:t xml:space="preserve">, </w:t>
      </w:r>
      <w:r w:rsidR="00690724" w:rsidRPr="00A429EE">
        <w:rPr>
          <w:rFonts w:ascii="Arial" w:hAnsi="Arial" w:cs="Arial"/>
          <w:sz w:val="22"/>
          <w:szCs w:val="22"/>
        </w:rPr>
        <w:t>N</w:t>
      </w:r>
      <w:r w:rsidR="00713C06" w:rsidRPr="00A429EE">
        <w:rPr>
          <w:rFonts w:ascii="Arial" w:hAnsi="Arial" w:cs="Arial"/>
          <w:sz w:val="22"/>
          <w:szCs w:val="22"/>
        </w:rPr>
        <w:t>o date)</w:t>
      </w:r>
      <w:r w:rsidR="00690724" w:rsidRPr="00A429EE">
        <w:rPr>
          <w:rFonts w:ascii="Arial" w:hAnsi="Arial" w:cs="Arial"/>
          <w:sz w:val="22"/>
          <w:szCs w:val="22"/>
        </w:rPr>
        <w:t>.</w:t>
      </w:r>
    </w:p>
    <w:p w14:paraId="4F86FE40" w14:textId="7BD4ADFC" w:rsidR="001F6BFA" w:rsidRPr="00A429EE" w:rsidRDefault="00124B6D" w:rsidP="006920DE">
      <w:pPr>
        <w:spacing w:after="160" w:line="360" w:lineRule="auto"/>
        <w:rPr>
          <w:rFonts w:ascii="Arial" w:hAnsi="Arial" w:cs="Arial"/>
          <w:sz w:val="22"/>
          <w:szCs w:val="22"/>
        </w:rPr>
      </w:pPr>
      <w:r w:rsidRPr="00A429EE">
        <w:rPr>
          <w:rFonts w:ascii="Arial" w:hAnsi="Arial" w:cs="Arial"/>
          <w:sz w:val="22"/>
          <w:szCs w:val="22"/>
        </w:rPr>
        <w:t>The objectives of sustainable development are universal; they apply to all countries involved, whether they are poor or rich. The United Nations has estimated that financing the Sustainable Development Goals will cost between $4 and $5 billion per year, which is thirty times more than annual aid to the world</w:t>
      </w:r>
      <w:r w:rsidR="001C0A5C">
        <w:rPr>
          <w:rFonts w:ascii="Arial" w:hAnsi="Arial" w:cs="Arial"/>
          <w:sz w:val="22"/>
          <w:szCs w:val="22"/>
        </w:rPr>
        <w:t xml:space="preserve"> (KTH,2020)</w:t>
      </w:r>
      <w:r w:rsidRPr="00A429EE">
        <w:rPr>
          <w:rFonts w:ascii="Arial" w:hAnsi="Arial" w:cs="Arial"/>
          <w:sz w:val="22"/>
          <w:szCs w:val="22"/>
        </w:rPr>
        <w:t>.</w:t>
      </w:r>
      <w:r w:rsidRPr="00A429EE">
        <w:rPr>
          <w:rFonts w:ascii="Arial" w:hAnsi="Arial" w:cs="Arial"/>
          <w:sz w:val="22"/>
          <w:szCs w:val="22"/>
        </w:rPr>
        <w:t xml:space="preserve"> </w:t>
      </w:r>
    </w:p>
    <w:p w14:paraId="2BFEF042" w14:textId="3645C351" w:rsidR="00EA2512" w:rsidRPr="00A429EE" w:rsidRDefault="00EA2512" w:rsidP="006920DE">
      <w:pPr>
        <w:spacing w:after="160" w:line="360" w:lineRule="auto"/>
        <w:rPr>
          <w:rFonts w:ascii="Arial" w:hAnsi="Arial" w:cs="Arial"/>
          <w:sz w:val="22"/>
          <w:szCs w:val="22"/>
        </w:rPr>
      </w:pPr>
      <w:r w:rsidRPr="00A429EE">
        <w:rPr>
          <w:rFonts w:ascii="Arial" w:hAnsi="Arial" w:cs="Arial"/>
          <w:sz w:val="22"/>
          <w:szCs w:val="22"/>
        </w:rPr>
        <w:t xml:space="preserve">The United Nations Post-2015 Development Agenda, which succeeded the Millennium Development Goals, established the Sustainable Development Goals (SDGs) in 2015. The Sustainable Development Goals (SDGs) were more ambitious, with the </w:t>
      </w:r>
      <w:r w:rsidRPr="00A429EE">
        <w:rPr>
          <w:rFonts w:ascii="Arial" w:hAnsi="Arial" w:cs="Arial"/>
          <w:sz w:val="22"/>
          <w:szCs w:val="22"/>
        </w:rPr>
        <w:t>goal</w:t>
      </w:r>
      <w:r w:rsidRPr="00A429EE">
        <w:rPr>
          <w:rFonts w:ascii="Arial" w:hAnsi="Arial" w:cs="Arial"/>
          <w:sz w:val="22"/>
          <w:szCs w:val="22"/>
        </w:rPr>
        <w:t xml:space="preserve"> of promoting a new world</w:t>
      </w:r>
      <w:r w:rsidR="00721280" w:rsidRPr="00A429EE">
        <w:rPr>
          <w:rFonts w:ascii="Arial" w:hAnsi="Arial" w:cs="Arial"/>
          <w:sz w:val="22"/>
          <w:szCs w:val="22"/>
        </w:rPr>
        <w:t xml:space="preserve"> (Gaffney,2014)</w:t>
      </w:r>
      <w:r w:rsidR="00764EBB" w:rsidRPr="00A429EE">
        <w:rPr>
          <w:rFonts w:ascii="Arial" w:hAnsi="Arial" w:cs="Arial"/>
          <w:sz w:val="22"/>
          <w:szCs w:val="22"/>
        </w:rPr>
        <w:t>.</w:t>
      </w:r>
      <w:r w:rsidRPr="00A429EE">
        <w:rPr>
          <w:rFonts w:ascii="Arial" w:hAnsi="Arial" w:cs="Arial"/>
          <w:sz w:val="22"/>
          <w:szCs w:val="22"/>
        </w:rPr>
        <w:t xml:space="preserve"> </w:t>
      </w:r>
    </w:p>
    <w:p w14:paraId="6CF1D9CD" w14:textId="44B2F2BF" w:rsidR="00BA3980" w:rsidRPr="00A429EE" w:rsidRDefault="00F40061" w:rsidP="006920DE">
      <w:pPr>
        <w:spacing w:after="160" w:line="360" w:lineRule="auto"/>
        <w:rPr>
          <w:rFonts w:ascii="Arial" w:hAnsi="Arial" w:cs="Arial"/>
          <w:sz w:val="22"/>
          <w:szCs w:val="22"/>
        </w:rPr>
      </w:pPr>
      <w:r w:rsidRPr="00A429EE">
        <w:rPr>
          <w:rFonts w:ascii="Arial" w:hAnsi="Arial" w:cs="Arial"/>
          <w:sz w:val="22"/>
          <w:szCs w:val="22"/>
        </w:rPr>
        <w:t>To achieve the universal agenda of a new world by 2030, 17 sustainable development goals have been established. These are: 1. </w:t>
      </w:r>
      <w:r w:rsidR="00863076" w:rsidRPr="00A429EE">
        <w:rPr>
          <w:rFonts w:ascii="Arial" w:hAnsi="Arial" w:cs="Arial"/>
          <w:sz w:val="22"/>
          <w:szCs w:val="22"/>
        </w:rPr>
        <w:t>N</w:t>
      </w:r>
      <w:r w:rsidRPr="00A429EE">
        <w:rPr>
          <w:rFonts w:ascii="Arial" w:hAnsi="Arial" w:cs="Arial"/>
          <w:sz w:val="22"/>
          <w:szCs w:val="22"/>
        </w:rPr>
        <w:t>o poverty</w:t>
      </w:r>
      <w:r w:rsidR="00835512" w:rsidRPr="00A429EE">
        <w:rPr>
          <w:rFonts w:ascii="Arial" w:hAnsi="Arial" w:cs="Arial"/>
          <w:sz w:val="22"/>
          <w:szCs w:val="22"/>
        </w:rPr>
        <w:t>,</w:t>
      </w:r>
      <w:r w:rsidRPr="00A429EE">
        <w:rPr>
          <w:rFonts w:ascii="Arial" w:hAnsi="Arial" w:cs="Arial"/>
          <w:sz w:val="22"/>
          <w:szCs w:val="22"/>
        </w:rPr>
        <w:t xml:space="preserve"> 2</w:t>
      </w:r>
      <w:r w:rsidR="00835512" w:rsidRPr="00A429EE">
        <w:rPr>
          <w:rFonts w:ascii="Arial" w:hAnsi="Arial" w:cs="Arial"/>
          <w:sz w:val="22"/>
          <w:szCs w:val="22"/>
        </w:rPr>
        <w:t>.</w:t>
      </w:r>
      <w:r w:rsidRPr="00A429EE">
        <w:rPr>
          <w:rFonts w:ascii="Arial" w:hAnsi="Arial" w:cs="Arial"/>
          <w:sz w:val="22"/>
          <w:szCs w:val="22"/>
        </w:rPr>
        <w:t xml:space="preserve"> Zero hunger, 3</w:t>
      </w:r>
      <w:r w:rsidR="00835512" w:rsidRPr="00A429EE">
        <w:rPr>
          <w:rFonts w:ascii="Arial" w:hAnsi="Arial" w:cs="Arial"/>
          <w:sz w:val="22"/>
          <w:szCs w:val="22"/>
        </w:rPr>
        <w:t>.</w:t>
      </w:r>
      <w:r w:rsidRPr="00A429EE">
        <w:rPr>
          <w:rFonts w:ascii="Arial" w:hAnsi="Arial" w:cs="Arial"/>
          <w:sz w:val="22"/>
          <w:szCs w:val="22"/>
        </w:rPr>
        <w:t xml:space="preserve"> </w:t>
      </w:r>
      <w:r w:rsidR="00863076" w:rsidRPr="00A429EE">
        <w:rPr>
          <w:rFonts w:ascii="Arial" w:hAnsi="Arial" w:cs="Arial"/>
          <w:sz w:val="22"/>
          <w:szCs w:val="22"/>
        </w:rPr>
        <w:t>G</w:t>
      </w:r>
      <w:r w:rsidRPr="00A429EE">
        <w:rPr>
          <w:rFonts w:ascii="Arial" w:hAnsi="Arial" w:cs="Arial"/>
          <w:sz w:val="22"/>
          <w:szCs w:val="22"/>
        </w:rPr>
        <w:t xml:space="preserve">ood health and </w:t>
      </w:r>
      <w:r w:rsidR="00863076" w:rsidRPr="00A429EE">
        <w:rPr>
          <w:rFonts w:ascii="Arial" w:hAnsi="Arial" w:cs="Arial"/>
          <w:sz w:val="22"/>
          <w:szCs w:val="22"/>
        </w:rPr>
        <w:t>W</w:t>
      </w:r>
      <w:r w:rsidRPr="00A429EE">
        <w:rPr>
          <w:rFonts w:ascii="Arial" w:hAnsi="Arial" w:cs="Arial"/>
          <w:sz w:val="22"/>
          <w:szCs w:val="22"/>
        </w:rPr>
        <w:t>ell-being, 4</w:t>
      </w:r>
      <w:r w:rsidR="00835512" w:rsidRPr="00A429EE">
        <w:rPr>
          <w:rFonts w:ascii="Arial" w:hAnsi="Arial" w:cs="Arial"/>
          <w:sz w:val="22"/>
          <w:szCs w:val="22"/>
        </w:rPr>
        <w:t>.</w:t>
      </w:r>
      <w:r w:rsidRPr="00A429EE">
        <w:rPr>
          <w:rFonts w:ascii="Arial" w:hAnsi="Arial" w:cs="Arial"/>
          <w:sz w:val="22"/>
          <w:szCs w:val="22"/>
        </w:rPr>
        <w:t> </w:t>
      </w:r>
      <w:r w:rsidR="00863076" w:rsidRPr="00A429EE">
        <w:rPr>
          <w:rFonts w:ascii="Arial" w:hAnsi="Arial" w:cs="Arial"/>
          <w:sz w:val="22"/>
          <w:szCs w:val="22"/>
        </w:rPr>
        <w:t>Q</w:t>
      </w:r>
      <w:r w:rsidRPr="00A429EE">
        <w:rPr>
          <w:rFonts w:ascii="Arial" w:hAnsi="Arial" w:cs="Arial"/>
          <w:sz w:val="22"/>
          <w:szCs w:val="22"/>
        </w:rPr>
        <w:t>uality education, 5</w:t>
      </w:r>
      <w:r w:rsidR="00835512" w:rsidRPr="00A429EE">
        <w:rPr>
          <w:rFonts w:ascii="Arial" w:hAnsi="Arial" w:cs="Arial"/>
          <w:sz w:val="22"/>
          <w:szCs w:val="22"/>
        </w:rPr>
        <w:t>.</w:t>
      </w:r>
      <w:r w:rsidRPr="00A429EE">
        <w:rPr>
          <w:rFonts w:ascii="Arial" w:hAnsi="Arial" w:cs="Arial"/>
          <w:sz w:val="22"/>
          <w:szCs w:val="22"/>
        </w:rPr>
        <w:t xml:space="preserve"> </w:t>
      </w:r>
      <w:r w:rsidR="00863076" w:rsidRPr="00A429EE">
        <w:rPr>
          <w:rFonts w:ascii="Arial" w:hAnsi="Arial" w:cs="Arial"/>
          <w:sz w:val="22"/>
          <w:szCs w:val="22"/>
        </w:rPr>
        <w:t>G</w:t>
      </w:r>
      <w:r w:rsidRPr="00A429EE">
        <w:rPr>
          <w:rFonts w:ascii="Arial" w:hAnsi="Arial" w:cs="Arial"/>
          <w:sz w:val="22"/>
          <w:szCs w:val="22"/>
        </w:rPr>
        <w:t>ender equality, and 6</w:t>
      </w:r>
      <w:r w:rsidR="00835512" w:rsidRPr="00A429EE">
        <w:rPr>
          <w:rFonts w:ascii="Arial" w:hAnsi="Arial" w:cs="Arial"/>
          <w:sz w:val="22"/>
          <w:szCs w:val="22"/>
        </w:rPr>
        <w:t>.</w:t>
      </w:r>
      <w:r w:rsidRPr="00A429EE">
        <w:rPr>
          <w:rFonts w:ascii="Arial" w:hAnsi="Arial" w:cs="Arial"/>
          <w:sz w:val="22"/>
          <w:szCs w:val="22"/>
        </w:rPr>
        <w:t xml:space="preserve"> </w:t>
      </w:r>
      <w:r w:rsidR="00863076" w:rsidRPr="00A429EE">
        <w:rPr>
          <w:rFonts w:ascii="Arial" w:hAnsi="Arial" w:cs="Arial"/>
          <w:sz w:val="22"/>
          <w:szCs w:val="22"/>
        </w:rPr>
        <w:t>S</w:t>
      </w:r>
      <w:r w:rsidRPr="00A429EE">
        <w:rPr>
          <w:rFonts w:ascii="Arial" w:hAnsi="Arial" w:cs="Arial"/>
          <w:sz w:val="22"/>
          <w:szCs w:val="22"/>
        </w:rPr>
        <w:t>afe drinking water and sanitation</w:t>
      </w:r>
      <w:r w:rsidR="00835512" w:rsidRPr="00A429EE">
        <w:rPr>
          <w:rFonts w:ascii="Arial" w:hAnsi="Arial" w:cs="Arial"/>
          <w:sz w:val="22"/>
          <w:szCs w:val="22"/>
        </w:rPr>
        <w:t>,</w:t>
      </w:r>
      <w:r w:rsidRPr="00A429EE">
        <w:rPr>
          <w:rFonts w:ascii="Arial" w:hAnsi="Arial" w:cs="Arial"/>
          <w:sz w:val="22"/>
          <w:szCs w:val="22"/>
        </w:rPr>
        <w:t xml:space="preserve"> 7</w:t>
      </w:r>
      <w:r w:rsidR="00835512" w:rsidRPr="00A429EE">
        <w:rPr>
          <w:rFonts w:ascii="Arial" w:hAnsi="Arial" w:cs="Arial"/>
          <w:sz w:val="22"/>
          <w:szCs w:val="22"/>
        </w:rPr>
        <w:t>.</w:t>
      </w:r>
      <w:r w:rsidRPr="00A429EE">
        <w:rPr>
          <w:rFonts w:ascii="Arial" w:hAnsi="Arial" w:cs="Arial"/>
          <w:sz w:val="22"/>
          <w:szCs w:val="22"/>
        </w:rPr>
        <w:t xml:space="preserve"> </w:t>
      </w:r>
      <w:r w:rsidR="00863076" w:rsidRPr="00A429EE">
        <w:rPr>
          <w:rFonts w:ascii="Arial" w:hAnsi="Arial" w:cs="Arial"/>
          <w:sz w:val="22"/>
          <w:szCs w:val="22"/>
        </w:rPr>
        <w:t>C</w:t>
      </w:r>
      <w:r w:rsidRPr="00A429EE">
        <w:rPr>
          <w:rFonts w:ascii="Arial" w:hAnsi="Arial" w:cs="Arial"/>
          <w:sz w:val="22"/>
          <w:szCs w:val="22"/>
        </w:rPr>
        <w:t>lean and affordable energy, 8</w:t>
      </w:r>
      <w:r w:rsidR="00A6222C" w:rsidRPr="00A429EE">
        <w:rPr>
          <w:rFonts w:ascii="Arial" w:hAnsi="Arial" w:cs="Arial"/>
          <w:sz w:val="22"/>
          <w:szCs w:val="22"/>
        </w:rPr>
        <w:t>.</w:t>
      </w:r>
      <w:r w:rsidRPr="00A429EE">
        <w:rPr>
          <w:rFonts w:ascii="Arial" w:hAnsi="Arial" w:cs="Arial"/>
          <w:sz w:val="22"/>
          <w:szCs w:val="22"/>
        </w:rPr>
        <w:t xml:space="preserve"> </w:t>
      </w:r>
      <w:r w:rsidR="00863076" w:rsidRPr="00A429EE">
        <w:rPr>
          <w:rFonts w:ascii="Arial" w:hAnsi="Arial" w:cs="Arial"/>
          <w:sz w:val="22"/>
          <w:szCs w:val="22"/>
        </w:rPr>
        <w:t>D</w:t>
      </w:r>
      <w:r w:rsidRPr="00A429EE">
        <w:rPr>
          <w:rFonts w:ascii="Arial" w:hAnsi="Arial" w:cs="Arial"/>
          <w:sz w:val="22"/>
          <w:szCs w:val="22"/>
        </w:rPr>
        <w:t>ecent work and economic growth</w:t>
      </w:r>
      <w:r w:rsidR="00A6222C" w:rsidRPr="00A429EE">
        <w:rPr>
          <w:rFonts w:ascii="Arial" w:hAnsi="Arial" w:cs="Arial"/>
          <w:sz w:val="22"/>
          <w:szCs w:val="22"/>
        </w:rPr>
        <w:t>,</w:t>
      </w:r>
      <w:r w:rsidRPr="00A429EE">
        <w:rPr>
          <w:rFonts w:ascii="Arial" w:hAnsi="Arial" w:cs="Arial"/>
          <w:sz w:val="22"/>
          <w:szCs w:val="22"/>
        </w:rPr>
        <w:t xml:space="preserve"> 9</w:t>
      </w:r>
      <w:r w:rsidR="00A6222C" w:rsidRPr="00A429EE">
        <w:rPr>
          <w:rFonts w:ascii="Arial" w:hAnsi="Arial" w:cs="Arial"/>
          <w:sz w:val="22"/>
          <w:szCs w:val="22"/>
        </w:rPr>
        <w:t>.</w:t>
      </w:r>
      <w:r w:rsidRPr="00A429EE">
        <w:rPr>
          <w:rFonts w:ascii="Arial" w:hAnsi="Arial" w:cs="Arial"/>
          <w:sz w:val="22"/>
          <w:szCs w:val="22"/>
        </w:rPr>
        <w:t xml:space="preserve"> </w:t>
      </w:r>
      <w:r w:rsidR="00863076" w:rsidRPr="00A429EE">
        <w:rPr>
          <w:rFonts w:ascii="Arial" w:hAnsi="Arial" w:cs="Arial"/>
          <w:sz w:val="22"/>
          <w:szCs w:val="22"/>
        </w:rPr>
        <w:t>I</w:t>
      </w:r>
      <w:r w:rsidRPr="00A429EE">
        <w:rPr>
          <w:rFonts w:ascii="Arial" w:hAnsi="Arial" w:cs="Arial"/>
          <w:sz w:val="22"/>
          <w:szCs w:val="22"/>
        </w:rPr>
        <w:t>nformation and infrastructure in the industry, 10</w:t>
      </w:r>
      <w:r w:rsidR="00A6222C" w:rsidRPr="00A429EE">
        <w:rPr>
          <w:rFonts w:ascii="Arial" w:hAnsi="Arial" w:cs="Arial"/>
          <w:sz w:val="22"/>
          <w:szCs w:val="22"/>
        </w:rPr>
        <w:t>.</w:t>
      </w:r>
      <w:r w:rsidRPr="00A429EE">
        <w:rPr>
          <w:rFonts w:ascii="Arial" w:hAnsi="Arial" w:cs="Arial"/>
          <w:sz w:val="22"/>
          <w:szCs w:val="22"/>
        </w:rPr>
        <w:t xml:space="preserve"> </w:t>
      </w:r>
      <w:r w:rsidR="00863076" w:rsidRPr="00A429EE">
        <w:rPr>
          <w:rFonts w:ascii="Arial" w:hAnsi="Arial" w:cs="Arial"/>
          <w:sz w:val="22"/>
          <w:szCs w:val="22"/>
        </w:rPr>
        <w:t>R</w:t>
      </w:r>
      <w:r w:rsidRPr="00A429EE">
        <w:rPr>
          <w:rFonts w:ascii="Arial" w:hAnsi="Arial" w:cs="Arial"/>
          <w:sz w:val="22"/>
          <w:szCs w:val="22"/>
        </w:rPr>
        <w:t>educed inequalities</w:t>
      </w:r>
      <w:r w:rsidR="00A6222C" w:rsidRPr="00A429EE">
        <w:rPr>
          <w:rFonts w:ascii="Arial" w:hAnsi="Arial" w:cs="Arial"/>
          <w:sz w:val="22"/>
          <w:szCs w:val="22"/>
        </w:rPr>
        <w:t>,</w:t>
      </w:r>
      <w:r w:rsidRPr="00A429EE">
        <w:rPr>
          <w:rFonts w:ascii="Arial" w:hAnsi="Arial" w:cs="Arial"/>
          <w:sz w:val="22"/>
          <w:szCs w:val="22"/>
        </w:rPr>
        <w:t xml:space="preserve"> 11</w:t>
      </w:r>
      <w:r w:rsidR="00A6222C" w:rsidRPr="00A429EE">
        <w:rPr>
          <w:rFonts w:ascii="Arial" w:hAnsi="Arial" w:cs="Arial"/>
          <w:sz w:val="22"/>
          <w:szCs w:val="22"/>
        </w:rPr>
        <w:t>.</w:t>
      </w:r>
      <w:r w:rsidRPr="00A429EE">
        <w:rPr>
          <w:rFonts w:ascii="Arial" w:hAnsi="Arial" w:cs="Arial"/>
          <w:sz w:val="22"/>
          <w:szCs w:val="22"/>
        </w:rPr>
        <w:t xml:space="preserve"> </w:t>
      </w:r>
      <w:r w:rsidR="00863076" w:rsidRPr="00A429EE">
        <w:rPr>
          <w:rFonts w:ascii="Arial" w:hAnsi="Arial" w:cs="Arial"/>
          <w:sz w:val="22"/>
          <w:szCs w:val="22"/>
        </w:rPr>
        <w:t>C</w:t>
      </w:r>
      <w:r w:rsidRPr="00A429EE">
        <w:rPr>
          <w:rFonts w:ascii="Arial" w:hAnsi="Arial" w:cs="Arial"/>
          <w:sz w:val="22"/>
          <w:szCs w:val="22"/>
        </w:rPr>
        <w:t>ities and communities that are sustainable, 12</w:t>
      </w:r>
      <w:r w:rsidR="00A6222C" w:rsidRPr="00A429EE">
        <w:rPr>
          <w:rFonts w:ascii="Arial" w:hAnsi="Arial" w:cs="Arial"/>
          <w:sz w:val="22"/>
          <w:szCs w:val="22"/>
        </w:rPr>
        <w:t>.</w:t>
      </w:r>
      <w:r w:rsidRPr="00A429EE">
        <w:rPr>
          <w:rFonts w:ascii="Arial" w:hAnsi="Arial" w:cs="Arial"/>
          <w:sz w:val="22"/>
          <w:szCs w:val="22"/>
        </w:rPr>
        <w:t xml:space="preserve"> </w:t>
      </w:r>
      <w:r w:rsidR="00863076" w:rsidRPr="00A429EE">
        <w:rPr>
          <w:rFonts w:ascii="Arial" w:hAnsi="Arial" w:cs="Arial"/>
          <w:sz w:val="22"/>
          <w:szCs w:val="22"/>
        </w:rPr>
        <w:t>R</w:t>
      </w:r>
      <w:r w:rsidRPr="00A429EE">
        <w:rPr>
          <w:rFonts w:ascii="Arial" w:hAnsi="Arial" w:cs="Arial"/>
          <w:sz w:val="22"/>
          <w:szCs w:val="22"/>
        </w:rPr>
        <w:t>esponsible production and consumption</w:t>
      </w:r>
      <w:r w:rsidR="00A6222C" w:rsidRPr="00A429EE">
        <w:rPr>
          <w:rFonts w:ascii="Arial" w:hAnsi="Arial" w:cs="Arial"/>
          <w:sz w:val="22"/>
          <w:szCs w:val="22"/>
        </w:rPr>
        <w:t>,</w:t>
      </w:r>
      <w:r w:rsidRPr="00A429EE">
        <w:rPr>
          <w:rFonts w:ascii="Arial" w:hAnsi="Arial" w:cs="Arial"/>
          <w:sz w:val="22"/>
          <w:szCs w:val="22"/>
        </w:rPr>
        <w:t xml:space="preserve"> 13</w:t>
      </w:r>
      <w:r w:rsidR="00A6222C" w:rsidRPr="00A429EE">
        <w:rPr>
          <w:rFonts w:ascii="Arial" w:hAnsi="Arial" w:cs="Arial"/>
          <w:sz w:val="22"/>
          <w:szCs w:val="22"/>
        </w:rPr>
        <w:t>.</w:t>
      </w:r>
      <w:r w:rsidRPr="00A429EE">
        <w:rPr>
          <w:rFonts w:ascii="Arial" w:hAnsi="Arial" w:cs="Arial"/>
          <w:sz w:val="22"/>
          <w:szCs w:val="22"/>
        </w:rPr>
        <w:t xml:space="preserve"> </w:t>
      </w:r>
      <w:r w:rsidR="00863076" w:rsidRPr="00A429EE">
        <w:rPr>
          <w:rFonts w:ascii="Arial" w:hAnsi="Arial" w:cs="Arial"/>
          <w:sz w:val="22"/>
          <w:szCs w:val="22"/>
        </w:rPr>
        <w:t>C</w:t>
      </w:r>
      <w:r w:rsidRPr="00A429EE">
        <w:rPr>
          <w:rFonts w:ascii="Arial" w:hAnsi="Arial" w:cs="Arial"/>
          <w:sz w:val="22"/>
          <w:szCs w:val="22"/>
        </w:rPr>
        <w:t>limate action, 14</w:t>
      </w:r>
      <w:r w:rsidR="00A47A46" w:rsidRPr="00A429EE">
        <w:rPr>
          <w:rFonts w:ascii="Arial" w:hAnsi="Arial" w:cs="Arial"/>
          <w:sz w:val="22"/>
          <w:szCs w:val="22"/>
        </w:rPr>
        <w:t>.</w:t>
      </w:r>
      <w:r w:rsidRPr="00A429EE">
        <w:rPr>
          <w:rFonts w:ascii="Arial" w:hAnsi="Arial" w:cs="Arial"/>
          <w:sz w:val="22"/>
          <w:szCs w:val="22"/>
        </w:rPr>
        <w:t xml:space="preserve"> </w:t>
      </w:r>
      <w:r w:rsidR="00863076" w:rsidRPr="00A429EE">
        <w:rPr>
          <w:rFonts w:ascii="Arial" w:hAnsi="Arial" w:cs="Arial"/>
          <w:sz w:val="22"/>
          <w:szCs w:val="22"/>
        </w:rPr>
        <w:t>L</w:t>
      </w:r>
      <w:r w:rsidRPr="00A429EE">
        <w:rPr>
          <w:rFonts w:ascii="Arial" w:hAnsi="Arial" w:cs="Arial"/>
          <w:sz w:val="22"/>
          <w:szCs w:val="22"/>
        </w:rPr>
        <w:t xml:space="preserve">ife beneath </w:t>
      </w:r>
      <w:r w:rsidR="00A47A46" w:rsidRPr="00A429EE">
        <w:rPr>
          <w:rFonts w:ascii="Arial" w:hAnsi="Arial" w:cs="Arial"/>
          <w:sz w:val="22"/>
          <w:szCs w:val="22"/>
        </w:rPr>
        <w:t>water</w:t>
      </w:r>
      <w:r w:rsidRPr="00A429EE">
        <w:rPr>
          <w:rFonts w:ascii="Arial" w:hAnsi="Arial" w:cs="Arial"/>
          <w:sz w:val="22"/>
          <w:szCs w:val="22"/>
        </w:rPr>
        <w:t>, 15</w:t>
      </w:r>
      <w:r w:rsidR="00A47A46" w:rsidRPr="00A429EE">
        <w:rPr>
          <w:rFonts w:ascii="Arial" w:hAnsi="Arial" w:cs="Arial"/>
          <w:sz w:val="22"/>
          <w:szCs w:val="22"/>
        </w:rPr>
        <w:t>.</w:t>
      </w:r>
      <w:r w:rsidRPr="00A429EE">
        <w:rPr>
          <w:rFonts w:ascii="Arial" w:hAnsi="Arial" w:cs="Arial"/>
          <w:sz w:val="22"/>
          <w:szCs w:val="22"/>
        </w:rPr>
        <w:t xml:space="preserve"> </w:t>
      </w:r>
      <w:r w:rsidR="00863076" w:rsidRPr="00A429EE">
        <w:rPr>
          <w:rFonts w:ascii="Arial" w:hAnsi="Arial" w:cs="Arial"/>
          <w:sz w:val="22"/>
          <w:szCs w:val="22"/>
        </w:rPr>
        <w:t>L</w:t>
      </w:r>
      <w:r w:rsidRPr="00A429EE">
        <w:rPr>
          <w:rFonts w:ascii="Arial" w:hAnsi="Arial" w:cs="Arial"/>
          <w:sz w:val="22"/>
          <w:szCs w:val="22"/>
        </w:rPr>
        <w:t>ife on land, 16</w:t>
      </w:r>
      <w:r w:rsidR="00A47A46" w:rsidRPr="00A429EE">
        <w:rPr>
          <w:rFonts w:ascii="Arial" w:hAnsi="Arial" w:cs="Arial"/>
          <w:sz w:val="22"/>
          <w:szCs w:val="22"/>
        </w:rPr>
        <w:t>.</w:t>
      </w:r>
      <w:r w:rsidRPr="00A429EE">
        <w:rPr>
          <w:rFonts w:ascii="Arial" w:hAnsi="Arial" w:cs="Arial"/>
          <w:sz w:val="22"/>
          <w:szCs w:val="22"/>
        </w:rPr>
        <w:t xml:space="preserve"> </w:t>
      </w:r>
      <w:r w:rsidR="00863076" w:rsidRPr="00A429EE">
        <w:rPr>
          <w:rFonts w:ascii="Arial" w:hAnsi="Arial" w:cs="Arial"/>
          <w:sz w:val="22"/>
          <w:szCs w:val="22"/>
        </w:rPr>
        <w:t>P</w:t>
      </w:r>
      <w:r w:rsidRPr="00A429EE">
        <w:rPr>
          <w:rFonts w:ascii="Arial" w:hAnsi="Arial" w:cs="Arial"/>
          <w:sz w:val="22"/>
          <w:szCs w:val="22"/>
        </w:rPr>
        <w:t>eace justice and strong institutions</w:t>
      </w:r>
      <w:r w:rsidR="00AB255B" w:rsidRPr="00A429EE">
        <w:rPr>
          <w:rFonts w:ascii="Arial" w:hAnsi="Arial" w:cs="Arial"/>
          <w:sz w:val="22"/>
          <w:szCs w:val="22"/>
        </w:rPr>
        <w:t>,</w:t>
      </w:r>
      <w:r w:rsidRPr="00A429EE">
        <w:rPr>
          <w:rFonts w:ascii="Arial" w:hAnsi="Arial" w:cs="Arial"/>
          <w:sz w:val="22"/>
          <w:szCs w:val="22"/>
        </w:rPr>
        <w:t xml:space="preserve"> 17</w:t>
      </w:r>
      <w:r w:rsidR="00AB255B" w:rsidRPr="00A429EE">
        <w:rPr>
          <w:rFonts w:ascii="Arial" w:hAnsi="Arial" w:cs="Arial"/>
          <w:sz w:val="22"/>
          <w:szCs w:val="22"/>
        </w:rPr>
        <w:t xml:space="preserve">. </w:t>
      </w:r>
      <w:r w:rsidR="00863076" w:rsidRPr="00A429EE">
        <w:rPr>
          <w:rFonts w:ascii="Arial" w:hAnsi="Arial" w:cs="Arial"/>
          <w:sz w:val="22"/>
          <w:szCs w:val="22"/>
        </w:rPr>
        <w:t>P</w:t>
      </w:r>
      <w:r w:rsidRPr="00A429EE">
        <w:rPr>
          <w:rFonts w:ascii="Arial" w:hAnsi="Arial" w:cs="Arial"/>
          <w:sz w:val="22"/>
          <w:szCs w:val="22"/>
        </w:rPr>
        <w:t>artnerships to achieve the goals</w:t>
      </w:r>
      <w:r w:rsidR="00D964A1">
        <w:rPr>
          <w:rFonts w:ascii="Arial" w:hAnsi="Arial" w:cs="Arial"/>
          <w:sz w:val="22"/>
          <w:szCs w:val="22"/>
        </w:rPr>
        <w:t xml:space="preserve"> (United Nations, No date)</w:t>
      </w:r>
      <w:r w:rsidRPr="00A429EE">
        <w:rPr>
          <w:rFonts w:ascii="Arial" w:hAnsi="Arial" w:cs="Arial"/>
          <w:sz w:val="22"/>
          <w:szCs w:val="22"/>
        </w:rPr>
        <w:t>.</w:t>
      </w:r>
    </w:p>
    <w:p w14:paraId="0483496B" w14:textId="50FCD853" w:rsidR="006B0326" w:rsidRPr="00A429EE" w:rsidRDefault="006B0326" w:rsidP="006920DE">
      <w:pPr>
        <w:spacing w:after="160" w:line="360" w:lineRule="auto"/>
        <w:rPr>
          <w:rFonts w:ascii="Arial" w:hAnsi="Arial" w:cs="Arial"/>
          <w:sz w:val="22"/>
          <w:szCs w:val="22"/>
        </w:rPr>
      </w:pPr>
      <w:r w:rsidRPr="00A429EE">
        <w:rPr>
          <w:rFonts w:ascii="Arial" w:hAnsi="Arial" w:cs="Arial"/>
          <w:sz w:val="22"/>
          <w:szCs w:val="22"/>
        </w:rPr>
        <w:t>Sustainable development strategy</w:t>
      </w:r>
      <w:r w:rsidR="003828A9" w:rsidRPr="00A429EE">
        <w:rPr>
          <w:rFonts w:ascii="Arial" w:hAnsi="Arial" w:cs="Arial"/>
          <w:sz w:val="22"/>
          <w:szCs w:val="22"/>
        </w:rPr>
        <w:t xml:space="preserve"> (SDS)</w:t>
      </w:r>
      <w:r w:rsidRPr="00A429EE">
        <w:rPr>
          <w:rFonts w:ascii="Arial" w:hAnsi="Arial" w:cs="Arial"/>
          <w:sz w:val="22"/>
          <w:szCs w:val="22"/>
        </w:rPr>
        <w:t xml:space="preserve"> is defined as a co-ordinated participation and iterative process of thoughts and actions aimed at achieving economic, environmental, and social goals in a balanced and integrative manner, because sustainable development priorities differ across the globe, there is no blueprint for an effective SDS. As a result, each country's government will decide how to develop and implement a strategy for achieving their country's sustainable development goals</w:t>
      </w:r>
      <w:r w:rsidR="004F640C" w:rsidRPr="00A429EE">
        <w:rPr>
          <w:rFonts w:ascii="Arial" w:hAnsi="Arial" w:cs="Arial"/>
          <w:sz w:val="22"/>
          <w:szCs w:val="22"/>
        </w:rPr>
        <w:t xml:space="preserve"> (UNDESA, 2002)</w:t>
      </w:r>
      <w:r w:rsidRPr="00A429EE">
        <w:rPr>
          <w:rFonts w:ascii="Arial" w:hAnsi="Arial" w:cs="Arial"/>
          <w:sz w:val="22"/>
          <w:szCs w:val="22"/>
        </w:rPr>
        <w:t xml:space="preserve">. </w:t>
      </w:r>
    </w:p>
    <w:p w14:paraId="61BD4A7D" w14:textId="4FA64FA6" w:rsidR="00945540" w:rsidRPr="00A429EE" w:rsidRDefault="00BD615D" w:rsidP="006920DE">
      <w:pPr>
        <w:spacing w:after="160" w:line="360" w:lineRule="auto"/>
        <w:rPr>
          <w:rFonts w:ascii="Arial" w:hAnsi="Arial" w:cs="Arial"/>
          <w:b/>
          <w:bCs/>
          <w:sz w:val="22"/>
          <w:szCs w:val="22"/>
        </w:rPr>
      </w:pPr>
      <w:r w:rsidRPr="00A429EE">
        <w:rPr>
          <w:rFonts w:ascii="Arial" w:hAnsi="Arial" w:cs="Arial"/>
          <w:sz w:val="22"/>
          <w:szCs w:val="22"/>
        </w:rPr>
        <w:t>SDS are long-term plans of action for achieving the S</w:t>
      </w:r>
      <w:r w:rsidR="00134B85" w:rsidRPr="00A429EE">
        <w:rPr>
          <w:rFonts w:ascii="Arial" w:hAnsi="Arial" w:cs="Arial"/>
          <w:sz w:val="22"/>
          <w:szCs w:val="22"/>
        </w:rPr>
        <w:t>ustainable development goal</w:t>
      </w:r>
      <w:r w:rsidRPr="00A429EE">
        <w:rPr>
          <w:rFonts w:ascii="Arial" w:hAnsi="Arial" w:cs="Arial"/>
          <w:sz w:val="22"/>
          <w:szCs w:val="22"/>
        </w:rPr>
        <w:t>s.</w:t>
      </w:r>
      <w:r w:rsidR="005B035F" w:rsidRPr="00A429EE">
        <w:rPr>
          <w:rFonts w:ascii="Arial" w:hAnsi="Arial" w:cs="Arial"/>
          <w:sz w:val="22"/>
          <w:szCs w:val="22"/>
        </w:rPr>
        <w:t xml:space="preserve"> </w:t>
      </w:r>
      <w:r w:rsidRPr="00A429EE">
        <w:rPr>
          <w:rFonts w:ascii="Arial" w:hAnsi="Arial" w:cs="Arial"/>
          <w:sz w:val="22"/>
          <w:szCs w:val="22"/>
        </w:rPr>
        <w:t xml:space="preserve">The vision of the future should serve as the starting point for developing a strategy. Every country that takes part has a vision, mission, and set of values. It is critical to have a clear purpose </w:t>
      </w:r>
      <w:r w:rsidRPr="00A429EE">
        <w:rPr>
          <w:rFonts w:ascii="Arial" w:hAnsi="Arial" w:cs="Arial"/>
          <w:sz w:val="22"/>
          <w:szCs w:val="22"/>
        </w:rPr>
        <w:lastRenderedPageBreak/>
        <w:t>or goal in mind when developing an effective strategy</w:t>
      </w:r>
      <w:r w:rsidR="001B74CE" w:rsidRPr="00A429EE">
        <w:rPr>
          <w:rFonts w:ascii="Arial" w:hAnsi="Arial" w:cs="Arial"/>
          <w:sz w:val="22"/>
          <w:szCs w:val="22"/>
        </w:rPr>
        <w:t>.</w:t>
      </w:r>
      <w:r w:rsidR="00945540" w:rsidRPr="00A429EE">
        <w:rPr>
          <w:rFonts w:ascii="Arial" w:hAnsi="Arial" w:cs="Arial"/>
          <w:b/>
          <w:bCs/>
          <w:sz w:val="22"/>
          <w:szCs w:val="22"/>
        </w:rPr>
        <w:t xml:space="preserve"> </w:t>
      </w:r>
      <w:r w:rsidR="0045103A" w:rsidRPr="00A429EE">
        <w:rPr>
          <w:rFonts w:ascii="Arial" w:hAnsi="Arial" w:cs="Arial"/>
          <w:sz w:val="22"/>
          <w:szCs w:val="22"/>
        </w:rPr>
        <w:t>The starting point for developing a sustainab</w:t>
      </w:r>
      <w:r w:rsidR="00566112" w:rsidRPr="00A429EE">
        <w:rPr>
          <w:rFonts w:ascii="Arial" w:hAnsi="Arial" w:cs="Arial"/>
          <w:sz w:val="22"/>
          <w:szCs w:val="22"/>
        </w:rPr>
        <w:t>le</w:t>
      </w:r>
      <w:r w:rsidR="0045103A" w:rsidRPr="00A429EE">
        <w:rPr>
          <w:rFonts w:ascii="Arial" w:hAnsi="Arial" w:cs="Arial"/>
          <w:sz w:val="22"/>
          <w:szCs w:val="22"/>
        </w:rPr>
        <w:t xml:space="preserve"> strategy should be the reason why the company is in business. Being clear on the purpose is crucial to shaping an effective strategy</w:t>
      </w:r>
      <w:r w:rsidR="00945540" w:rsidRPr="00A429EE">
        <w:rPr>
          <w:rFonts w:ascii="Arial" w:hAnsi="Arial" w:cs="Arial"/>
          <w:sz w:val="22"/>
          <w:szCs w:val="22"/>
        </w:rPr>
        <w:t xml:space="preserve"> (Hardyment 2015).</w:t>
      </w:r>
    </w:p>
    <w:p w14:paraId="006D01B9" w14:textId="1DA2E5B9" w:rsidR="001A68C3" w:rsidRPr="00A429EE" w:rsidRDefault="00E82288" w:rsidP="006920DE">
      <w:pPr>
        <w:spacing w:after="160" w:line="360" w:lineRule="auto"/>
        <w:rPr>
          <w:rFonts w:ascii="Arial" w:hAnsi="Arial" w:cs="Arial"/>
          <w:sz w:val="22"/>
          <w:szCs w:val="22"/>
        </w:rPr>
      </w:pPr>
      <w:r w:rsidRPr="00A429EE">
        <w:rPr>
          <w:rFonts w:ascii="Arial" w:hAnsi="Arial" w:cs="Arial"/>
          <w:sz w:val="22"/>
          <w:szCs w:val="22"/>
        </w:rPr>
        <w:t xml:space="preserve">Agenda 21 was introduced to </w:t>
      </w:r>
      <w:r w:rsidR="007E01BC" w:rsidRPr="00A429EE">
        <w:rPr>
          <w:rFonts w:ascii="Arial" w:hAnsi="Arial" w:cs="Arial"/>
          <w:sz w:val="22"/>
          <w:szCs w:val="22"/>
        </w:rPr>
        <w:t xml:space="preserve">governments, </w:t>
      </w:r>
      <w:r w:rsidRPr="00A429EE">
        <w:rPr>
          <w:rFonts w:ascii="Arial" w:hAnsi="Arial" w:cs="Arial"/>
          <w:sz w:val="22"/>
          <w:szCs w:val="22"/>
        </w:rPr>
        <w:t xml:space="preserve">united national </w:t>
      </w:r>
      <w:r w:rsidR="00394A40" w:rsidRPr="00A429EE">
        <w:rPr>
          <w:rFonts w:ascii="Arial" w:hAnsi="Arial" w:cs="Arial"/>
          <w:sz w:val="22"/>
          <w:szCs w:val="22"/>
        </w:rPr>
        <w:t>systems,</w:t>
      </w:r>
      <w:r w:rsidRPr="00A429EE">
        <w:rPr>
          <w:rFonts w:ascii="Arial" w:hAnsi="Arial" w:cs="Arial"/>
          <w:sz w:val="22"/>
          <w:szCs w:val="22"/>
        </w:rPr>
        <w:t xml:space="preserve"> and major groups</w:t>
      </w:r>
      <w:r w:rsidR="007E01BC" w:rsidRPr="00A429EE">
        <w:rPr>
          <w:rFonts w:ascii="Arial" w:hAnsi="Arial" w:cs="Arial"/>
          <w:sz w:val="22"/>
          <w:szCs w:val="22"/>
        </w:rPr>
        <w:t xml:space="preserve"> </w:t>
      </w:r>
      <w:r w:rsidR="0070117E" w:rsidRPr="00A429EE">
        <w:rPr>
          <w:rFonts w:ascii="Arial" w:hAnsi="Arial" w:cs="Arial"/>
          <w:sz w:val="22"/>
          <w:szCs w:val="22"/>
        </w:rPr>
        <w:t xml:space="preserve">at the </w:t>
      </w:r>
      <w:r w:rsidR="00605CB1" w:rsidRPr="00A429EE">
        <w:rPr>
          <w:rFonts w:ascii="Arial" w:hAnsi="Arial" w:cs="Arial"/>
          <w:sz w:val="22"/>
          <w:szCs w:val="22"/>
        </w:rPr>
        <w:t>U</w:t>
      </w:r>
      <w:r w:rsidR="0070117E" w:rsidRPr="00A429EE">
        <w:rPr>
          <w:rFonts w:ascii="Arial" w:hAnsi="Arial" w:cs="Arial"/>
          <w:sz w:val="22"/>
          <w:szCs w:val="22"/>
        </w:rPr>
        <w:t xml:space="preserve">nited </w:t>
      </w:r>
      <w:r w:rsidR="00605CB1" w:rsidRPr="00A429EE">
        <w:rPr>
          <w:rFonts w:ascii="Arial" w:hAnsi="Arial" w:cs="Arial"/>
          <w:sz w:val="22"/>
          <w:szCs w:val="22"/>
        </w:rPr>
        <w:t>N</w:t>
      </w:r>
      <w:r w:rsidR="0070117E" w:rsidRPr="00A429EE">
        <w:rPr>
          <w:rFonts w:ascii="Arial" w:hAnsi="Arial" w:cs="Arial"/>
          <w:sz w:val="22"/>
          <w:szCs w:val="22"/>
        </w:rPr>
        <w:t>ations conference on environment and development</w:t>
      </w:r>
      <w:r w:rsidR="00454D8F" w:rsidRPr="00A429EE">
        <w:rPr>
          <w:rFonts w:ascii="Arial" w:hAnsi="Arial" w:cs="Arial"/>
          <w:sz w:val="22"/>
          <w:szCs w:val="22"/>
        </w:rPr>
        <w:t xml:space="preserve"> held in Rio de Janeiro</w:t>
      </w:r>
      <w:r w:rsidR="00085CD9" w:rsidRPr="00A429EE">
        <w:rPr>
          <w:rFonts w:ascii="Arial" w:hAnsi="Arial" w:cs="Arial"/>
          <w:sz w:val="22"/>
          <w:szCs w:val="22"/>
        </w:rPr>
        <w:t xml:space="preserve">, this </w:t>
      </w:r>
      <w:r w:rsidR="00A30DB7" w:rsidRPr="00A429EE">
        <w:rPr>
          <w:rFonts w:ascii="Arial" w:hAnsi="Arial" w:cs="Arial"/>
          <w:sz w:val="22"/>
          <w:szCs w:val="22"/>
        </w:rPr>
        <w:t>agenda</w:t>
      </w:r>
      <w:r w:rsidR="00085CD9" w:rsidRPr="00A429EE">
        <w:rPr>
          <w:rFonts w:ascii="Arial" w:hAnsi="Arial" w:cs="Arial"/>
          <w:sz w:val="22"/>
          <w:szCs w:val="22"/>
        </w:rPr>
        <w:t xml:space="preserve"> </w:t>
      </w:r>
      <w:r w:rsidR="00A30DB7" w:rsidRPr="00A429EE">
        <w:rPr>
          <w:rFonts w:ascii="Arial" w:hAnsi="Arial" w:cs="Arial"/>
          <w:sz w:val="22"/>
          <w:szCs w:val="22"/>
        </w:rPr>
        <w:t>requires</w:t>
      </w:r>
      <w:r w:rsidR="00085CD9" w:rsidRPr="00A429EE">
        <w:rPr>
          <w:rFonts w:ascii="Arial" w:hAnsi="Arial" w:cs="Arial"/>
          <w:sz w:val="22"/>
          <w:szCs w:val="22"/>
        </w:rPr>
        <w:t xml:space="preserve"> countries </w:t>
      </w:r>
      <w:r w:rsidR="00A30DB7" w:rsidRPr="00A429EE">
        <w:rPr>
          <w:rFonts w:ascii="Arial" w:hAnsi="Arial" w:cs="Arial"/>
          <w:sz w:val="22"/>
          <w:szCs w:val="22"/>
        </w:rPr>
        <w:t>participating</w:t>
      </w:r>
      <w:r w:rsidR="00085CD9" w:rsidRPr="00A429EE">
        <w:rPr>
          <w:rFonts w:ascii="Arial" w:hAnsi="Arial" w:cs="Arial"/>
          <w:sz w:val="22"/>
          <w:szCs w:val="22"/>
        </w:rPr>
        <w:t xml:space="preserve"> in </w:t>
      </w:r>
      <w:r w:rsidR="00436CC5" w:rsidRPr="00A429EE">
        <w:rPr>
          <w:rFonts w:ascii="Arial" w:hAnsi="Arial" w:cs="Arial"/>
          <w:sz w:val="22"/>
          <w:szCs w:val="22"/>
        </w:rPr>
        <w:t xml:space="preserve">the quest for </w:t>
      </w:r>
      <w:r w:rsidR="00A30DB7" w:rsidRPr="00A429EE">
        <w:rPr>
          <w:rFonts w:ascii="Arial" w:hAnsi="Arial" w:cs="Arial"/>
          <w:sz w:val="22"/>
          <w:szCs w:val="22"/>
        </w:rPr>
        <w:t>m</w:t>
      </w:r>
      <w:r w:rsidR="00436CC5" w:rsidRPr="00A429EE">
        <w:rPr>
          <w:rFonts w:ascii="Arial" w:hAnsi="Arial" w:cs="Arial"/>
          <w:sz w:val="22"/>
          <w:szCs w:val="22"/>
        </w:rPr>
        <w:t xml:space="preserve">ore sustainable </w:t>
      </w:r>
      <w:r w:rsidR="00A30DB7" w:rsidRPr="00A429EE">
        <w:rPr>
          <w:rFonts w:ascii="Arial" w:hAnsi="Arial" w:cs="Arial"/>
          <w:sz w:val="22"/>
          <w:szCs w:val="22"/>
        </w:rPr>
        <w:t xml:space="preserve">social, </w:t>
      </w:r>
      <w:r w:rsidR="000076D1" w:rsidRPr="00A429EE">
        <w:rPr>
          <w:rFonts w:ascii="Arial" w:hAnsi="Arial" w:cs="Arial"/>
          <w:sz w:val="22"/>
          <w:szCs w:val="22"/>
        </w:rPr>
        <w:t>environmental,</w:t>
      </w:r>
      <w:r w:rsidR="00A30DB7" w:rsidRPr="00A429EE">
        <w:rPr>
          <w:rFonts w:ascii="Arial" w:hAnsi="Arial" w:cs="Arial"/>
          <w:sz w:val="22"/>
          <w:szCs w:val="22"/>
        </w:rPr>
        <w:t xml:space="preserve"> and economic future to</w:t>
      </w:r>
      <w:r w:rsidR="00F36F73" w:rsidRPr="00A429EE">
        <w:rPr>
          <w:rFonts w:ascii="Arial" w:hAnsi="Arial" w:cs="Arial"/>
          <w:sz w:val="22"/>
          <w:szCs w:val="22"/>
        </w:rPr>
        <w:t xml:space="preserve"> help</w:t>
      </w:r>
      <w:r w:rsidR="00A30DB7" w:rsidRPr="00A429EE">
        <w:rPr>
          <w:rFonts w:ascii="Arial" w:hAnsi="Arial" w:cs="Arial"/>
          <w:sz w:val="22"/>
          <w:szCs w:val="22"/>
        </w:rPr>
        <w:t xml:space="preserve"> develop national strategies for their countries sustainable development</w:t>
      </w:r>
      <w:r w:rsidR="00FB1F94" w:rsidRPr="00A429EE">
        <w:rPr>
          <w:rFonts w:ascii="Arial" w:hAnsi="Arial" w:cs="Arial"/>
          <w:sz w:val="22"/>
          <w:szCs w:val="22"/>
        </w:rPr>
        <w:t xml:space="preserve"> (United Nations</w:t>
      </w:r>
      <w:r w:rsidR="001E47B6" w:rsidRPr="00A429EE">
        <w:rPr>
          <w:rFonts w:ascii="Arial" w:hAnsi="Arial" w:cs="Arial"/>
          <w:sz w:val="22"/>
          <w:szCs w:val="22"/>
        </w:rPr>
        <w:t xml:space="preserve"> sustainable development</w:t>
      </w:r>
      <w:r w:rsidR="00FB1F94" w:rsidRPr="00A429EE">
        <w:rPr>
          <w:rFonts w:ascii="Arial" w:hAnsi="Arial" w:cs="Arial"/>
          <w:sz w:val="22"/>
          <w:szCs w:val="22"/>
        </w:rPr>
        <w:t>, no date)</w:t>
      </w:r>
      <w:r w:rsidR="00A30DB7" w:rsidRPr="00A429EE">
        <w:rPr>
          <w:rFonts w:ascii="Arial" w:hAnsi="Arial" w:cs="Arial"/>
          <w:sz w:val="22"/>
          <w:szCs w:val="22"/>
        </w:rPr>
        <w:t>.</w:t>
      </w:r>
      <w:r w:rsidR="00D05425" w:rsidRPr="00A429EE">
        <w:rPr>
          <w:rFonts w:ascii="Arial" w:hAnsi="Arial" w:cs="Arial"/>
          <w:sz w:val="22"/>
          <w:szCs w:val="22"/>
        </w:rPr>
        <w:t xml:space="preserve"> </w:t>
      </w:r>
      <w:r w:rsidR="009C3118" w:rsidRPr="00A429EE">
        <w:rPr>
          <w:rFonts w:ascii="Arial" w:hAnsi="Arial" w:cs="Arial"/>
          <w:sz w:val="22"/>
          <w:szCs w:val="22"/>
        </w:rPr>
        <w:t>U</w:t>
      </w:r>
      <w:r w:rsidR="00363BB5" w:rsidRPr="00A429EE">
        <w:rPr>
          <w:rFonts w:ascii="Arial" w:hAnsi="Arial" w:cs="Arial"/>
          <w:sz w:val="22"/>
          <w:szCs w:val="22"/>
        </w:rPr>
        <w:t>K</w:t>
      </w:r>
      <w:r w:rsidR="00FB3F28" w:rsidRPr="00A429EE">
        <w:rPr>
          <w:rFonts w:ascii="Arial" w:hAnsi="Arial" w:cs="Arial"/>
          <w:sz w:val="22"/>
          <w:szCs w:val="22"/>
        </w:rPr>
        <w:t xml:space="preserve"> governments </w:t>
      </w:r>
      <w:r w:rsidR="008A7ACC" w:rsidRPr="00A429EE">
        <w:rPr>
          <w:rFonts w:ascii="Arial" w:hAnsi="Arial" w:cs="Arial"/>
          <w:sz w:val="22"/>
          <w:szCs w:val="22"/>
        </w:rPr>
        <w:t xml:space="preserve">vision of </w:t>
      </w:r>
      <w:r w:rsidR="009C3118" w:rsidRPr="00A429EE">
        <w:rPr>
          <w:rFonts w:ascii="Arial" w:hAnsi="Arial" w:cs="Arial"/>
          <w:sz w:val="22"/>
          <w:szCs w:val="22"/>
        </w:rPr>
        <w:t>sustainable development</w:t>
      </w:r>
      <w:r w:rsidR="009A5C05" w:rsidRPr="00A429EE">
        <w:rPr>
          <w:rFonts w:ascii="Arial" w:hAnsi="Arial" w:cs="Arial"/>
          <w:sz w:val="22"/>
          <w:szCs w:val="22"/>
        </w:rPr>
        <w:t xml:space="preserve"> strategy</w:t>
      </w:r>
      <w:r w:rsidR="009C3118" w:rsidRPr="00A429EE">
        <w:rPr>
          <w:rFonts w:ascii="Arial" w:hAnsi="Arial" w:cs="Arial"/>
          <w:sz w:val="22"/>
          <w:szCs w:val="22"/>
        </w:rPr>
        <w:t xml:space="preserve"> </w:t>
      </w:r>
      <w:r w:rsidR="008A7ACC" w:rsidRPr="00A429EE">
        <w:rPr>
          <w:rFonts w:ascii="Arial" w:hAnsi="Arial" w:cs="Arial"/>
          <w:sz w:val="22"/>
          <w:szCs w:val="22"/>
        </w:rPr>
        <w:t>is based on four broad objectives.</w:t>
      </w:r>
    </w:p>
    <w:p w14:paraId="1755AD68" w14:textId="51A150FF" w:rsidR="004E6DF7" w:rsidRPr="00A429EE" w:rsidRDefault="00AB2E54" w:rsidP="006920DE">
      <w:pPr>
        <w:spacing w:after="160" w:line="360" w:lineRule="auto"/>
        <w:rPr>
          <w:rFonts w:ascii="Arial" w:hAnsi="Arial" w:cs="Arial"/>
          <w:sz w:val="22"/>
          <w:szCs w:val="22"/>
        </w:rPr>
      </w:pPr>
      <w:r w:rsidRPr="00A429EE">
        <w:rPr>
          <w:rFonts w:ascii="Arial" w:hAnsi="Arial" w:cs="Arial"/>
          <w:sz w:val="22"/>
          <w:szCs w:val="22"/>
        </w:rPr>
        <w:t>1.</w:t>
      </w:r>
      <w:r w:rsidR="0021799A" w:rsidRPr="00A429EE">
        <w:rPr>
          <w:rFonts w:ascii="Arial" w:hAnsi="Arial" w:cs="Arial"/>
          <w:sz w:val="22"/>
          <w:szCs w:val="22"/>
        </w:rPr>
        <w:t xml:space="preserve"> Social development and equality. </w:t>
      </w:r>
      <w:r w:rsidR="00227E30">
        <w:rPr>
          <w:rFonts w:ascii="Arial" w:hAnsi="Arial" w:cs="Arial"/>
          <w:sz w:val="22"/>
          <w:szCs w:val="22"/>
        </w:rPr>
        <w:t>W</w:t>
      </w:r>
      <w:r w:rsidR="0021799A" w:rsidRPr="00A429EE">
        <w:rPr>
          <w:rFonts w:ascii="Arial" w:hAnsi="Arial" w:cs="Arial"/>
          <w:sz w:val="22"/>
          <w:szCs w:val="22"/>
        </w:rPr>
        <w:t>here a broad range of social services are considered, and everyone has the right to a healthy, clean, and safe environment This is achievable by reducing pollution, poverty, substandard housing, and unemployment (Sustainable development, 2018). Improving the skills and educational pipeline is one strategy being implemented to achieve this goal. Every child, regardless of race or background, has the right to an education. Supporting disadvantaged and vulnerable children through excellent local services will ensure that no child falls behind. This strategy will ensure that all young people in every part of the country have the knowledge, skills, and qualifications they need to create a better future for themselves</w:t>
      </w:r>
      <w:r w:rsidR="00C64E53" w:rsidRPr="00A429EE">
        <w:rPr>
          <w:rFonts w:ascii="Arial" w:hAnsi="Arial" w:cs="Arial"/>
          <w:sz w:val="22"/>
          <w:szCs w:val="22"/>
        </w:rPr>
        <w:t xml:space="preserve"> (G</w:t>
      </w:r>
      <w:r w:rsidR="00004FCB">
        <w:rPr>
          <w:rFonts w:ascii="Arial" w:hAnsi="Arial" w:cs="Arial"/>
          <w:sz w:val="22"/>
          <w:szCs w:val="22"/>
        </w:rPr>
        <w:t>OV</w:t>
      </w:r>
      <w:r w:rsidR="00C64E53" w:rsidRPr="00A429EE">
        <w:rPr>
          <w:rFonts w:ascii="Arial" w:hAnsi="Arial" w:cs="Arial"/>
          <w:sz w:val="22"/>
          <w:szCs w:val="22"/>
        </w:rPr>
        <w:t>.UK, 2021)</w:t>
      </w:r>
      <w:r w:rsidR="0021799A" w:rsidRPr="00A429EE">
        <w:rPr>
          <w:rFonts w:ascii="Arial" w:hAnsi="Arial" w:cs="Arial"/>
          <w:sz w:val="22"/>
          <w:szCs w:val="22"/>
        </w:rPr>
        <w:t>.</w:t>
      </w:r>
    </w:p>
    <w:p w14:paraId="4638704F" w14:textId="00BD4A78" w:rsidR="00FF59DD" w:rsidRPr="00A429EE" w:rsidRDefault="00D861A1" w:rsidP="006920DE">
      <w:pPr>
        <w:spacing w:after="160" w:line="360" w:lineRule="auto"/>
        <w:rPr>
          <w:rFonts w:ascii="Arial" w:hAnsi="Arial" w:cs="Arial"/>
          <w:sz w:val="22"/>
          <w:szCs w:val="22"/>
        </w:rPr>
      </w:pPr>
      <w:r w:rsidRPr="00A429EE">
        <w:rPr>
          <w:rFonts w:ascii="Arial" w:hAnsi="Arial" w:cs="Arial"/>
          <w:sz w:val="22"/>
          <w:szCs w:val="22"/>
        </w:rPr>
        <w:t>2</w:t>
      </w:r>
      <w:r w:rsidR="0008771A" w:rsidRPr="00A429EE">
        <w:rPr>
          <w:rFonts w:ascii="Arial" w:hAnsi="Arial" w:cs="Arial"/>
          <w:sz w:val="22"/>
          <w:szCs w:val="22"/>
        </w:rPr>
        <w:t>.</w:t>
      </w:r>
      <w:r w:rsidR="00A00787" w:rsidRPr="00A429EE">
        <w:rPr>
          <w:rFonts w:ascii="Arial" w:hAnsi="Arial" w:cs="Arial"/>
          <w:sz w:val="22"/>
          <w:szCs w:val="22"/>
        </w:rPr>
        <w:t xml:space="preserve"> Environment. To protect human and environmental health, global environmental threats such as climate change and poor air quality must be reduced. To address this, clean air zone schemes have been implemented to improve air quality. This year, Birmingham implemented a scheme that requires drivers of older, more polluting vehicles to pay a daily fee to drive through the clean air zone, with the goal of reducing pollution in the area</w:t>
      </w:r>
      <w:r w:rsidR="00EF7BDF" w:rsidRPr="00A429EE">
        <w:rPr>
          <w:rFonts w:ascii="Arial" w:hAnsi="Arial" w:cs="Arial"/>
          <w:sz w:val="22"/>
          <w:szCs w:val="22"/>
        </w:rPr>
        <w:t xml:space="preserve"> </w:t>
      </w:r>
      <w:r w:rsidR="00EE0FCE" w:rsidRPr="00A429EE">
        <w:rPr>
          <w:rFonts w:ascii="Arial" w:hAnsi="Arial" w:cs="Arial"/>
          <w:sz w:val="22"/>
          <w:szCs w:val="22"/>
        </w:rPr>
        <w:t>(Mcfarlane,2021)</w:t>
      </w:r>
      <w:r w:rsidR="003F1853" w:rsidRPr="00A429EE">
        <w:rPr>
          <w:rFonts w:ascii="Arial" w:hAnsi="Arial" w:cs="Arial"/>
          <w:sz w:val="22"/>
          <w:szCs w:val="22"/>
        </w:rPr>
        <w:t>.</w:t>
      </w:r>
    </w:p>
    <w:p w14:paraId="17D53083" w14:textId="5AD7A0EA" w:rsidR="001A68C3" w:rsidRPr="00A429EE" w:rsidRDefault="00D861A1" w:rsidP="006920DE">
      <w:pPr>
        <w:spacing w:after="160" w:line="360" w:lineRule="auto"/>
        <w:rPr>
          <w:rFonts w:ascii="Arial" w:hAnsi="Arial" w:cs="Arial"/>
          <w:sz w:val="22"/>
          <w:szCs w:val="22"/>
        </w:rPr>
      </w:pPr>
      <w:r w:rsidRPr="00A429EE">
        <w:rPr>
          <w:rFonts w:ascii="Arial" w:hAnsi="Arial" w:cs="Arial"/>
          <w:sz w:val="22"/>
          <w:szCs w:val="22"/>
        </w:rPr>
        <w:t>3</w:t>
      </w:r>
      <w:r w:rsidR="0008771A" w:rsidRPr="00A429EE">
        <w:rPr>
          <w:rFonts w:ascii="Arial" w:hAnsi="Arial" w:cs="Arial"/>
          <w:sz w:val="22"/>
          <w:szCs w:val="22"/>
        </w:rPr>
        <w:t>.</w:t>
      </w:r>
      <w:r w:rsidR="00D90E22" w:rsidRPr="00A429EE">
        <w:rPr>
          <w:rFonts w:ascii="Arial" w:hAnsi="Arial" w:cs="Arial"/>
          <w:sz w:val="22"/>
          <w:szCs w:val="22"/>
        </w:rPr>
        <w:t xml:space="preserve"> </w:t>
      </w:r>
      <w:r w:rsidR="003600B8" w:rsidRPr="00A429EE">
        <w:rPr>
          <w:rFonts w:ascii="Arial" w:hAnsi="Arial" w:cs="Arial"/>
          <w:sz w:val="22"/>
          <w:szCs w:val="22"/>
        </w:rPr>
        <w:t xml:space="preserve">Renewable energy, </w:t>
      </w:r>
      <w:r w:rsidR="00C05D31" w:rsidRPr="00A429EE">
        <w:rPr>
          <w:rFonts w:ascii="Arial" w:hAnsi="Arial" w:cs="Arial"/>
          <w:sz w:val="22"/>
          <w:szCs w:val="22"/>
        </w:rPr>
        <w:t>to</w:t>
      </w:r>
      <w:r w:rsidR="003600B8" w:rsidRPr="00A429EE">
        <w:rPr>
          <w:rFonts w:ascii="Arial" w:hAnsi="Arial" w:cs="Arial"/>
          <w:sz w:val="22"/>
          <w:szCs w:val="22"/>
        </w:rPr>
        <w:t xml:space="preserve"> make the UK more energy secure, the UK government has pledged to increase the amount of renewable energy deployed in the country. It will protect consumers from rising gas and electricity prices while also spurring investment in new jobs and attracting more companies to the renewable energy sector. Most importantly, keep the United Kingdom on track to reduce its carbon footprint. The goal is to ensure that 15% of the energy produced comes from renewable sources.</w:t>
      </w:r>
      <w:r w:rsidR="003E5BDD" w:rsidRPr="00A429EE">
        <w:rPr>
          <w:rFonts w:ascii="Arial" w:hAnsi="Arial" w:cs="Arial"/>
          <w:sz w:val="22"/>
          <w:szCs w:val="22"/>
        </w:rPr>
        <w:t xml:space="preserve"> (UK Re</w:t>
      </w:r>
      <w:r w:rsidR="00C41DDD" w:rsidRPr="00A429EE">
        <w:rPr>
          <w:rFonts w:ascii="Arial" w:hAnsi="Arial" w:cs="Arial"/>
          <w:sz w:val="22"/>
          <w:szCs w:val="22"/>
        </w:rPr>
        <w:t>newable energy roadmap,2011)</w:t>
      </w:r>
      <w:r w:rsidR="00053D1C" w:rsidRPr="00A429EE">
        <w:rPr>
          <w:rFonts w:ascii="Arial" w:hAnsi="Arial" w:cs="Arial"/>
          <w:sz w:val="22"/>
          <w:szCs w:val="22"/>
        </w:rPr>
        <w:t>.</w:t>
      </w:r>
      <w:r w:rsidR="00062FE1" w:rsidRPr="00A429EE">
        <w:rPr>
          <w:rFonts w:ascii="Arial" w:hAnsi="Arial" w:cs="Arial"/>
          <w:sz w:val="22"/>
          <w:szCs w:val="22"/>
        </w:rPr>
        <w:t xml:space="preserve"> </w:t>
      </w:r>
      <w:r w:rsidR="00F659D2" w:rsidRPr="00A429EE">
        <w:rPr>
          <w:rFonts w:ascii="Arial" w:hAnsi="Arial" w:cs="Arial"/>
          <w:sz w:val="22"/>
          <w:szCs w:val="22"/>
        </w:rPr>
        <w:t>Strategies being used to achieve this goal include the installation of smart metres that allow households to track their energy usage, government schemes to replace old boilers with energy efficient boilers, having solar panels installed on household roofs, and ceasing the use of coal for electricity in favour of wind and solar power</w:t>
      </w:r>
      <w:r w:rsidR="003C163A" w:rsidRPr="00A429EE">
        <w:rPr>
          <w:rFonts w:ascii="Arial" w:hAnsi="Arial" w:cs="Arial"/>
          <w:sz w:val="22"/>
          <w:szCs w:val="22"/>
        </w:rPr>
        <w:t xml:space="preserve"> (Department </w:t>
      </w:r>
      <w:r w:rsidR="00EF39C8" w:rsidRPr="00A429EE">
        <w:rPr>
          <w:rFonts w:ascii="Arial" w:hAnsi="Arial" w:cs="Arial"/>
          <w:sz w:val="22"/>
          <w:szCs w:val="22"/>
        </w:rPr>
        <w:t>of energy and climate change, 2011)</w:t>
      </w:r>
      <w:r w:rsidR="00C85F2A" w:rsidRPr="00A429EE">
        <w:rPr>
          <w:rFonts w:ascii="Arial" w:hAnsi="Arial" w:cs="Arial"/>
          <w:sz w:val="22"/>
          <w:szCs w:val="22"/>
        </w:rPr>
        <w:t>.</w:t>
      </w:r>
    </w:p>
    <w:p w14:paraId="1F2FD900" w14:textId="4603335B" w:rsidR="00785510" w:rsidRPr="00A429EE" w:rsidRDefault="00D861A1" w:rsidP="006920DE">
      <w:pPr>
        <w:spacing w:after="160" w:line="360" w:lineRule="auto"/>
        <w:rPr>
          <w:rFonts w:ascii="Arial" w:hAnsi="Arial" w:cs="Arial"/>
          <w:sz w:val="22"/>
          <w:szCs w:val="22"/>
        </w:rPr>
      </w:pPr>
      <w:r w:rsidRPr="00A429EE">
        <w:rPr>
          <w:rFonts w:ascii="Arial" w:hAnsi="Arial" w:cs="Arial"/>
          <w:sz w:val="22"/>
          <w:szCs w:val="22"/>
        </w:rPr>
        <w:lastRenderedPageBreak/>
        <w:t>4</w:t>
      </w:r>
      <w:r w:rsidR="00AB2E54" w:rsidRPr="00A429EE">
        <w:rPr>
          <w:rFonts w:ascii="Arial" w:hAnsi="Arial" w:cs="Arial"/>
          <w:sz w:val="22"/>
          <w:szCs w:val="22"/>
        </w:rPr>
        <w:t>.</w:t>
      </w:r>
      <w:r w:rsidR="00E06BE3" w:rsidRPr="00A429EE">
        <w:rPr>
          <w:rFonts w:ascii="Arial" w:hAnsi="Arial" w:cs="Arial"/>
          <w:sz w:val="22"/>
          <w:szCs w:val="22"/>
        </w:rPr>
        <w:t xml:space="preserve"> Economic growth and employment</w:t>
      </w:r>
      <w:r w:rsidR="00EE3B57" w:rsidRPr="00A429EE">
        <w:rPr>
          <w:rFonts w:ascii="Arial" w:hAnsi="Arial" w:cs="Arial"/>
          <w:sz w:val="22"/>
          <w:szCs w:val="22"/>
        </w:rPr>
        <w:t>.</w:t>
      </w:r>
      <w:r w:rsidR="00E06BE3" w:rsidRPr="00A429EE">
        <w:rPr>
          <w:rFonts w:ascii="Arial" w:hAnsi="Arial" w:cs="Arial"/>
          <w:sz w:val="22"/>
          <w:szCs w:val="22"/>
        </w:rPr>
        <w:t xml:space="preserve"> Economic growth is critical for job creation and increasing tax revenues to fund our services. Supporting the economy will ensure that poor people are cared for and that there is a sustained transition out of poverty, which will then create opportunities for people to find work or enter some form of education or apprenticeship to gain the necessary skills to support them into work</w:t>
      </w:r>
      <w:r w:rsidR="00B34080" w:rsidRPr="00A429EE">
        <w:rPr>
          <w:rFonts w:ascii="Arial" w:hAnsi="Arial" w:cs="Arial"/>
          <w:sz w:val="22"/>
          <w:szCs w:val="22"/>
        </w:rPr>
        <w:t xml:space="preserve"> (</w:t>
      </w:r>
      <w:r w:rsidR="00EE2683" w:rsidRPr="00A429EE">
        <w:rPr>
          <w:rFonts w:ascii="Arial" w:hAnsi="Arial" w:cs="Arial"/>
          <w:sz w:val="22"/>
          <w:szCs w:val="22"/>
        </w:rPr>
        <w:t xml:space="preserve">Department for </w:t>
      </w:r>
      <w:r w:rsidR="004D21D2" w:rsidRPr="00A429EE">
        <w:rPr>
          <w:rFonts w:ascii="Arial" w:hAnsi="Arial" w:cs="Arial"/>
          <w:sz w:val="22"/>
          <w:szCs w:val="22"/>
        </w:rPr>
        <w:t>I</w:t>
      </w:r>
      <w:r w:rsidR="00EE2683" w:rsidRPr="00A429EE">
        <w:rPr>
          <w:rFonts w:ascii="Arial" w:hAnsi="Arial" w:cs="Arial"/>
          <w:sz w:val="22"/>
          <w:szCs w:val="22"/>
        </w:rPr>
        <w:t xml:space="preserve">nternational </w:t>
      </w:r>
      <w:r w:rsidR="004D21D2" w:rsidRPr="00A429EE">
        <w:rPr>
          <w:rFonts w:ascii="Arial" w:hAnsi="Arial" w:cs="Arial"/>
          <w:sz w:val="22"/>
          <w:szCs w:val="22"/>
        </w:rPr>
        <w:t>D</w:t>
      </w:r>
      <w:r w:rsidR="00EE2683" w:rsidRPr="00A429EE">
        <w:rPr>
          <w:rFonts w:ascii="Arial" w:hAnsi="Arial" w:cs="Arial"/>
          <w:sz w:val="22"/>
          <w:szCs w:val="22"/>
        </w:rPr>
        <w:t xml:space="preserve">evelopment, </w:t>
      </w:r>
      <w:r w:rsidR="00EA4157" w:rsidRPr="00A429EE">
        <w:rPr>
          <w:rFonts w:ascii="Arial" w:hAnsi="Arial" w:cs="Arial"/>
          <w:sz w:val="22"/>
          <w:szCs w:val="22"/>
        </w:rPr>
        <w:t>N</w:t>
      </w:r>
      <w:r w:rsidR="00EE2683" w:rsidRPr="00A429EE">
        <w:rPr>
          <w:rFonts w:ascii="Arial" w:hAnsi="Arial" w:cs="Arial"/>
          <w:sz w:val="22"/>
          <w:szCs w:val="22"/>
        </w:rPr>
        <w:t>o date)</w:t>
      </w:r>
      <w:r w:rsidR="00E06BE3" w:rsidRPr="00A429EE">
        <w:rPr>
          <w:rFonts w:ascii="Arial" w:hAnsi="Arial" w:cs="Arial"/>
          <w:sz w:val="22"/>
          <w:szCs w:val="22"/>
        </w:rPr>
        <w:t>.</w:t>
      </w:r>
      <w:r w:rsidR="00604E57" w:rsidRPr="00A429EE">
        <w:rPr>
          <w:rFonts w:ascii="Arial" w:hAnsi="Arial" w:cs="Arial"/>
          <w:sz w:val="22"/>
          <w:szCs w:val="22"/>
        </w:rPr>
        <w:t xml:space="preserve"> </w:t>
      </w:r>
    </w:p>
    <w:p w14:paraId="30EC0E71" w14:textId="4730D889" w:rsidR="00321968" w:rsidRPr="00A429EE" w:rsidRDefault="003F48B7" w:rsidP="006920DE">
      <w:pPr>
        <w:spacing w:after="160" w:line="360" w:lineRule="auto"/>
        <w:rPr>
          <w:rFonts w:ascii="Arial" w:hAnsi="Arial" w:cs="Arial"/>
          <w:sz w:val="22"/>
          <w:szCs w:val="22"/>
        </w:rPr>
      </w:pPr>
      <w:r w:rsidRPr="00A429EE">
        <w:rPr>
          <w:rFonts w:ascii="Arial" w:hAnsi="Arial" w:cs="Arial"/>
          <w:sz w:val="22"/>
          <w:szCs w:val="22"/>
        </w:rPr>
        <w:t>UK is committed to achieving the SDGs. The most effective way to achieve this is to ensure that the Goals are fully integrated into the activities of each government department. The most effective mechanism for coordinating implementation is sustainable development strategies</w:t>
      </w:r>
      <w:r w:rsidR="006A5B00" w:rsidRPr="00A429EE">
        <w:rPr>
          <w:rFonts w:ascii="Arial" w:hAnsi="Arial" w:cs="Arial"/>
          <w:sz w:val="22"/>
          <w:szCs w:val="22"/>
        </w:rPr>
        <w:t xml:space="preserve"> (G</w:t>
      </w:r>
      <w:r w:rsidR="00EA4157" w:rsidRPr="00A429EE">
        <w:rPr>
          <w:rFonts w:ascii="Arial" w:hAnsi="Arial" w:cs="Arial"/>
          <w:sz w:val="22"/>
          <w:szCs w:val="22"/>
        </w:rPr>
        <w:t>OV</w:t>
      </w:r>
      <w:r w:rsidR="006A5B00" w:rsidRPr="00A429EE">
        <w:rPr>
          <w:rFonts w:ascii="Arial" w:hAnsi="Arial" w:cs="Arial"/>
          <w:sz w:val="22"/>
          <w:szCs w:val="22"/>
        </w:rPr>
        <w:t>.UK</w:t>
      </w:r>
      <w:r w:rsidR="006C666B" w:rsidRPr="00A429EE">
        <w:rPr>
          <w:rFonts w:ascii="Arial" w:hAnsi="Arial" w:cs="Arial"/>
          <w:sz w:val="22"/>
          <w:szCs w:val="22"/>
        </w:rPr>
        <w:t xml:space="preserve">, </w:t>
      </w:r>
      <w:r w:rsidR="00EA4157" w:rsidRPr="00A429EE">
        <w:rPr>
          <w:rFonts w:ascii="Arial" w:hAnsi="Arial" w:cs="Arial"/>
          <w:sz w:val="22"/>
          <w:szCs w:val="22"/>
        </w:rPr>
        <w:t>N</w:t>
      </w:r>
      <w:r w:rsidR="006C666B" w:rsidRPr="00A429EE">
        <w:rPr>
          <w:rFonts w:ascii="Arial" w:hAnsi="Arial" w:cs="Arial"/>
          <w:sz w:val="22"/>
          <w:szCs w:val="22"/>
        </w:rPr>
        <w:t>o date)</w:t>
      </w:r>
      <w:r w:rsidR="00321968" w:rsidRPr="00A429EE">
        <w:rPr>
          <w:rFonts w:ascii="Arial" w:hAnsi="Arial" w:cs="Arial"/>
          <w:sz w:val="22"/>
          <w:szCs w:val="22"/>
        </w:rPr>
        <w:t>.</w:t>
      </w:r>
    </w:p>
    <w:p w14:paraId="751C3FF4" w14:textId="4BB9C51D" w:rsidR="00D7227B" w:rsidRPr="00A429EE" w:rsidRDefault="005F0694" w:rsidP="006920DE">
      <w:pPr>
        <w:spacing w:after="160" w:line="360" w:lineRule="auto"/>
        <w:rPr>
          <w:rFonts w:ascii="Arial" w:hAnsi="Arial" w:cs="Arial"/>
          <w:sz w:val="22"/>
          <w:szCs w:val="22"/>
        </w:rPr>
      </w:pPr>
      <w:r w:rsidRPr="00A429EE">
        <w:rPr>
          <w:rFonts w:ascii="Arial" w:hAnsi="Arial" w:cs="Arial"/>
          <w:sz w:val="22"/>
          <w:szCs w:val="22"/>
        </w:rPr>
        <w:t>To</w:t>
      </w:r>
      <w:r w:rsidR="00053DCD" w:rsidRPr="00A429EE">
        <w:rPr>
          <w:rFonts w:ascii="Arial" w:hAnsi="Arial" w:cs="Arial"/>
          <w:sz w:val="22"/>
          <w:szCs w:val="22"/>
        </w:rPr>
        <w:t xml:space="preserve"> meet th</w:t>
      </w:r>
      <w:r w:rsidR="00710021" w:rsidRPr="00A429EE">
        <w:rPr>
          <w:rFonts w:ascii="Arial" w:hAnsi="Arial" w:cs="Arial"/>
          <w:sz w:val="22"/>
          <w:szCs w:val="22"/>
        </w:rPr>
        <w:t>e</w:t>
      </w:r>
      <w:r w:rsidR="00053DCD" w:rsidRPr="00A429EE">
        <w:rPr>
          <w:rFonts w:ascii="Arial" w:hAnsi="Arial" w:cs="Arial"/>
          <w:sz w:val="22"/>
          <w:szCs w:val="22"/>
        </w:rPr>
        <w:t xml:space="preserve"> number </w:t>
      </w:r>
      <w:r w:rsidR="003C344E" w:rsidRPr="00A429EE">
        <w:rPr>
          <w:rFonts w:ascii="Arial" w:hAnsi="Arial" w:cs="Arial"/>
          <w:sz w:val="22"/>
          <w:szCs w:val="22"/>
        </w:rPr>
        <w:t>one</w:t>
      </w:r>
      <w:r w:rsidR="00B33361" w:rsidRPr="00A429EE">
        <w:rPr>
          <w:rFonts w:ascii="Arial" w:hAnsi="Arial" w:cs="Arial"/>
          <w:sz w:val="22"/>
          <w:szCs w:val="22"/>
        </w:rPr>
        <w:t xml:space="preserve"> </w:t>
      </w:r>
      <w:r w:rsidR="00053DCD" w:rsidRPr="00A429EE">
        <w:rPr>
          <w:rFonts w:ascii="Arial" w:hAnsi="Arial" w:cs="Arial"/>
          <w:sz w:val="22"/>
          <w:szCs w:val="22"/>
        </w:rPr>
        <w:t>sustainable development goal</w:t>
      </w:r>
      <w:r w:rsidR="00A8595E" w:rsidRPr="00A429EE">
        <w:rPr>
          <w:rFonts w:ascii="Arial" w:hAnsi="Arial" w:cs="Arial"/>
          <w:sz w:val="22"/>
          <w:szCs w:val="22"/>
        </w:rPr>
        <w:t xml:space="preserve"> which is </w:t>
      </w:r>
      <w:r w:rsidR="003C344E" w:rsidRPr="00A429EE">
        <w:rPr>
          <w:rFonts w:ascii="Arial" w:hAnsi="Arial" w:cs="Arial"/>
          <w:sz w:val="22"/>
          <w:szCs w:val="22"/>
        </w:rPr>
        <w:t>p</w:t>
      </w:r>
      <w:r w:rsidR="00A8595E" w:rsidRPr="00A429EE">
        <w:rPr>
          <w:rFonts w:ascii="Arial" w:hAnsi="Arial" w:cs="Arial"/>
          <w:sz w:val="22"/>
          <w:szCs w:val="22"/>
        </w:rPr>
        <w:t>overty</w:t>
      </w:r>
      <w:r w:rsidR="00053DCD" w:rsidRPr="00A429EE">
        <w:rPr>
          <w:rFonts w:ascii="Arial" w:hAnsi="Arial" w:cs="Arial"/>
          <w:sz w:val="22"/>
          <w:szCs w:val="22"/>
        </w:rPr>
        <w:t>, the government has pledged to end</w:t>
      </w:r>
      <w:r w:rsidRPr="00A429EE">
        <w:rPr>
          <w:rFonts w:ascii="Arial" w:hAnsi="Arial" w:cs="Arial"/>
          <w:sz w:val="22"/>
          <w:szCs w:val="22"/>
        </w:rPr>
        <w:t xml:space="preserve"> poverty</w:t>
      </w:r>
      <w:r w:rsidR="00053DCD" w:rsidRPr="00A429EE">
        <w:rPr>
          <w:rFonts w:ascii="Arial" w:hAnsi="Arial" w:cs="Arial"/>
          <w:sz w:val="22"/>
          <w:szCs w:val="22"/>
        </w:rPr>
        <w:t xml:space="preserve"> by 2030.</w:t>
      </w:r>
      <w:r w:rsidR="00DE0DBA" w:rsidRPr="00A429EE">
        <w:rPr>
          <w:rFonts w:ascii="Arial" w:hAnsi="Arial" w:cs="Arial"/>
          <w:sz w:val="22"/>
          <w:szCs w:val="22"/>
        </w:rPr>
        <w:t xml:space="preserve"> According to the UK parliament, 11.7 million people</w:t>
      </w:r>
      <w:r w:rsidR="00787AE1" w:rsidRPr="00A429EE">
        <w:rPr>
          <w:rFonts w:ascii="Arial" w:hAnsi="Arial" w:cs="Arial"/>
          <w:sz w:val="22"/>
          <w:szCs w:val="22"/>
        </w:rPr>
        <w:t xml:space="preserve"> </w:t>
      </w:r>
      <w:r w:rsidR="004436E3" w:rsidRPr="00A429EE">
        <w:rPr>
          <w:rFonts w:ascii="Arial" w:hAnsi="Arial" w:cs="Arial"/>
          <w:sz w:val="22"/>
          <w:szCs w:val="22"/>
        </w:rPr>
        <w:t>were</w:t>
      </w:r>
      <w:r w:rsidR="00DE0DBA" w:rsidRPr="00A429EE">
        <w:rPr>
          <w:rFonts w:ascii="Arial" w:hAnsi="Arial" w:cs="Arial"/>
          <w:sz w:val="22"/>
          <w:szCs w:val="22"/>
        </w:rPr>
        <w:t xml:space="preserve"> livin</w:t>
      </w:r>
      <w:r w:rsidR="00787AE1" w:rsidRPr="00A429EE">
        <w:rPr>
          <w:rFonts w:ascii="Arial" w:hAnsi="Arial" w:cs="Arial"/>
          <w:sz w:val="22"/>
          <w:szCs w:val="22"/>
        </w:rPr>
        <w:t>g in</w:t>
      </w:r>
      <w:r w:rsidR="00DE0DBA" w:rsidRPr="00A429EE">
        <w:rPr>
          <w:rFonts w:ascii="Arial" w:hAnsi="Arial" w:cs="Arial"/>
          <w:sz w:val="22"/>
          <w:szCs w:val="22"/>
        </w:rPr>
        <w:t xml:space="preserve"> poverty in 2019/20</w:t>
      </w:r>
      <w:r w:rsidR="00B33361" w:rsidRPr="00A429EE">
        <w:rPr>
          <w:rFonts w:ascii="Arial" w:hAnsi="Arial" w:cs="Arial"/>
          <w:sz w:val="22"/>
          <w:szCs w:val="22"/>
        </w:rPr>
        <w:t xml:space="preserve"> </w:t>
      </w:r>
      <w:r w:rsidR="00053DCD" w:rsidRPr="00A429EE">
        <w:rPr>
          <w:rFonts w:ascii="Arial" w:hAnsi="Arial" w:cs="Arial"/>
          <w:sz w:val="22"/>
          <w:szCs w:val="22"/>
        </w:rPr>
        <w:t>(UK Parliament 2021).</w:t>
      </w:r>
      <w:r w:rsidR="00F43BE0" w:rsidRPr="00A429EE">
        <w:rPr>
          <w:rFonts w:ascii="Arial" w:hAnsi="Arial" w:cs="Arial"/>
          <w:sz w:val="22"/>
          <w:szCs w:val="22"/>
        </w:rPr>
        <w:t xml:space="preserve"> </w:t>
      </w:r>
      <w:r w:rsidR="00053DCD" w:rsidRPr="00A429EE">
        <w:rPr>
          <w:rFonts w:ascii="Arial" w:hAnsi="Arial" w:cs="Arial"/>
          <w:sz w:val="22"/>
          <w:szCs w:val="22"/>
        </w:rPr>
        <w:t>The effects of the coronavirus disease, which began in 2019 (Covid–19), have reversed the progress made in the UK to end poverty. According to the Guardian, COVID 19 has increased the number of poor people in the UK to</w:t>
      </w:r>
      <w:r w:rsidR="006F5109" w:rsidRPr="00A429EE">
        <w:rPr>
          <w:rFonts w:ascii="Arial" w:hAnsi="Arial" w:cs="Arial"/>
          <w:sz w:val="22"/>
          <w:szCs w:val="22"/>
        </w:rPr>
        <w:t xml:space="preserve"> </w:t>
      </w:r>
      <w:r w:rsidR="00053DCD" w:rsidRPr="00A429EE">
        <w:rPr>
          <w:rFonts w:ascii="Arial" w:hAnsi="Arial" w:cs="Arial"/>
          <w:sz w:val="22"/>
          <w:szCs w:val="22"/>
        </w:rPr>
        <w:t>15 million. These troubling statistics highlight the critical need for an anti-poverty strategy</w:t>
      </w:r>
      <w:r w:rsidR="001B4717" w:rsidRPr="00A429EE">
        <w:rPr>
          <w:rFonts w:ascii="Arial" w:hAnsi="Arial" w:cs="Arial"/>
          <w:sz w:val="22"/>
          <w:szCs w:val="22"/>
        </w:rPr>
        <w:t xml:space="preserve"> (Butler</w:t>
      </w:r>
      <w:r w:rsidR="002231A0" w:rsidRPr="00A429EE">
        <w:rPr>
          <w:rFonts w:ascii="Arial" w:hAnsi="Arial" w:cs="Arial"/>
          <w:sz w:val="22"/>
          <w:szCs w:val="22"/>
        </w:rPr>
        <w:t>,</w:t>
      </w:r>
      <w:r w:rsidR="001B4717" w:rsidRPr="00A429EE">
        <w:rPr>
          <w:rFonts w:ascii="Arial" w:hAnsi="Arial" w:cs="Arial"/>
          <w:sz w:val="22"/>
          <w:szCs w:val="22"/>
        </w:rPr>
        <w:t xml:space="preserve"> 2020)</w:t>
      </w:r>
      <w:r w:rsidR="007037A3" w:rsidRPr="00A429EE">
        <w:rPr>
          <w:rFonts w:ascii="Arial" w:hAnsi="Arial" w:cs="Arial"/>
          <w:sz w:val="22"/>
          <w:szCs w:val="22"/>
        </w:rPr>
        <w:t>.</w:t>
      </w:r>
    </w:p>
    <w:p w14:paraId="4260EAF3" w14:textId="77777777" w:rsidR="003A2D54" w:rsidRPr="00A429EE" w:rsidRDefault="000267B8" w:rsidP="006920DE">
      <w:pPr>
        <w:spacing w:after="160" w:line="360" w:lineRule="auto"/>
        <w:rPr>
          <w:rFonts w:ascii="Arial" w:hAnsi="Arial" w:cs="Arial"/>
          <w:sz w:val="22"/>
          <w:szCs w:val="22"/>
        </w:rPr>
      </w:pPr>
      <w:r w:rsidRPr="00A429EE">
        <w:rPr>
          <w:rFonts w:ascii="Arial" w:hAnsi="Arial" w:cs="Arial"/>
          <w:sz w:val="22"/>
          <w:szCs w:val="22"/>
        </w:rPr>
        <w:t xml:space="preserve">The UK government has proposed </w:t>
      </w:r>
      <w:r w:rsidR="00D304EC" w:rsidRPr="00A429EE">
        <w:rPr>
          <w:rFonts w:ascii="Arial" w:hAnsi="Arial" w:cs="Arial"/>
          <w:sz w:val="22"/>
          <w:szCs w:val="22"/>
        </w:rPr>
        <w:t>several</w:t>
      </w:r>
      <w:r w:rsidRPr="00A429EE">
        <w:rPr>
          <w:rFonts w:ascii="Arial" w:hAnsi="Arial" w:cs="Arial"/>
          <w:sz w:val="22"/>
          <w:szCs w:val="22"/>
        </w:rPr>
        <w:t xml:space="preserve"> strategies to end poverty. </w:t>
      </w:r>
      <w:r w:rsidR="00D304EC" w:rsidRPr="00A429EE">
        <w:rPr>
          <w:rFonts w:ascii="Arial" w:hAnsi="Arial" w:cs="Arial"/>
          <w:sz w:val="22"/>
          <w:szCs w:val="22"/>
        </w:rPr>
        <w:t>All</w:t>
      </w:r>
      <w:r w:rsidRPr="00A429EE">
        <w:rPr>
          <w:rFonts w:ascii="Arial" w:hAnsi="Arial" w:cs="Arial"/>
          <w:sz w:val="22"/>
          <w:szCs w:val="22"/>
        </w:rPr>
        <w:t xml:space="preserve"> these strategies are based on the same goal but are carried out by different government departments.</w:t>
      </w:r>
      <w:r w:rsidR="00D304EC" w:rsidRPr="00A429EE">
        <w:rPr>
          <w:rFonts w:ascii="Arial" w:hAnsi="Arial" w:cs="Arial"/>
          <w:sz w:val="22"/>
          <w:szCs w:val="22"/>
        </w:rPr>
        <w:t xml:space="preserve"> </w:t>
      </w:r>
      <w:r w:rsidR="00640EBD" w:rsidRPr="00A429EE">
        <w:rPr>
          <w:rFonts w:ascii="Arial" w:hAnsi="Arial" w:cs="Arial"/>
          <w:sz w:val="22"/>
          <w:szCs w:val="22"/>
        </w:rPr>
        <w:t xml:space="preserve">The department for education (DFE) </w:t>
      </w:r>
      <w:r w:rsidR="00FA42EE" w:rsidRPr="00A429EE">
        <w:rPr>
          <w:rFonts w:ascii="Arial" w:hAnsi="Arial" w:cs="Arial"/>
          <w:sz w:val="22"/>
          <w:szCs w:val="22"/>
        </w:rPr>
        <w:t xml:space="preserve">is the driving force to help UK reach its </w:t>
      </w:r>
      <w:r w:rsidR="004F73A5" w:rsidRPr="00A429EE">
        <w:rPr>
          <w:rFonts w:ascii="Arial" w:hAnsi="Arial" w:cs="Arial"/>
          <w:sz w:val="22"/>
          <w:szCs w:val="22"/>
        </w:rPr>
        <w:t>end to poverty.</w:t>
      </w:r>
      <w:r w:rsidR="00AE024B" w:rsidRPr="00A429EE">
        <w:rPr>
          <w:rFonts w:ascii="Arial" w:hAnsi="Arial" w:cs="Arial"/>
          <w:sz w:val="22"/>
          <w:szCs w:val="22"/>
        </w:rPr>
        <w:t xml:space="preserve"> Investment in the education system will </w:t>
      </w:r>
      <w:r w:rsidR="00D35A1D" w:rsidRPr="00A429EE">
        <w:rPr>
          <w:rFonts w:ascii="Arial" w:hAnsi="Arial" w:cs="Arial"/>
          <w:sz w:val="22"/>
          <w:szCs w:val="22"/>
        </w:rPr>
        <w:t xml:space="preserve">improve </w:t>
      </w:r>
      <w:r w:rsidR="00A73E73" w:rsidRPr="00A429EE">
        <w:rPr>
          <w:rFonts w:ascii="Arial" w:hAnsi="Arial" w:cs="Arial"/>
          <w:sz w:val="22"/>
          <w:szCs w:val="22"/>
        </w:rPr>
        <w:t>economic recovery improve educational standards across UK and give children the best start in life and equal opportunity for all</w:t>
      </w:r>
      <w:r w:rsidR="002231A0" w:rsidRPr="00A429EE">
        <w:rPr>
          <w:rFonts w:ascii="Arial" w:hAnsi="Arial" w:cs="Arial"/>
          <w:sz w:val="22"/>
          <w:szCs w:val="22"/>
        </w:rPr>
        <w:t xml:space="preserve"> (GOV.UK, 2021)</w:t>
      </w:r>
      <w:r w:rsidR="00A73E73" w:rsidRPr="00A429EE">
        <w:rPr>
          <w:rFonts w:ascii="Arial" w:hAnsi="Arial" w:cs="Arial"/>
          <w:sz w:val="22"/>
          <w:szCs w:val="22"/>
        </w:rPr>
        <w:t>.</w:t>
      </w:r>
    </w:p>
    <w:p w14:paraId="39761283" w14:textId="7C7AB951" w:rsidR="009B6688" w:rsidRPr="00A429EE" w:rsidRDefault="00FA2476" w:rsidP="006920DE">
      <w:pPr>
        <w:spacing w:after="160" w:line="360" w:lineRule="auto"/>
        <w:rPr>
          <w:rFonts w:ascii="Arial" w:hAnsi="Arial" w:cs="Arial"/>
          <w:sz w:val="22"/>
          <w:szCs w:val="22"/>
        </w:rPr>
      </w:pPr>
      <w:r w:rsidRPr="00A429EE">
        <w:rPr>
          <w:rFonts w:ascii="Arial" w:hAnsi="Arial" w:cs="Arial"/>
          <w:sz w:val="22"/>
          <w:szCs w:val="22"/>
        </w:rPr>
        <w:t>The UK government has implemented the "kick start scheme," which provides funding to potential employers in exchange for offering six-month jobs with a full salary to 16- to 24-year-olds on universal credit. This will help young people learn transferable skills, increasing their chances of sustainable employment in the future</w:t>
      </w:r>
      <w:r w:rsidR="00250972" w:rsidRPr="00A429EE">
        <w:rPr>
          <w:rFonts w:ascii="Arial" w:hAnsi="Arial" w:cs="Arial"/>
          <w:sz w:val="22"/>
          <w:szCs w:val="22"/>
        </w:rPr>
        <w:t xml:space="preserve"> (Gov.UK,2020)</w:t>
      </w:r>
      <w:r w:rsidR="001827B6" w:rsidRPr="00A429EE">
        <w:rPr>
          <w:rFonts w:ascii="Arial" w:hAnsi="Arial" w:cs="Arial"/>
          <w:sz w:val="22"/>
          <w:szCs w:val="22"/>
        </w:rPr>
        <w:t>.</w:t>
      </w:r>
      <w:r w:rsidR="000C4FD4" w:rsidRPr="00A429EE">
        <w:rPr>
          <w:rFonts w:ascii="Arial" w:hAnsi="Arial" w:cs="Arial"/>
          <w:sz w:val="22"/>
          <w:szCs w:val="22"/>
        </w:rPr>
        <w:t xml:space="preserve"> </w:t>
      </w:r>
      <w:r w:rsidR="00A12CF9" w:rsidRPr="00A429EE">
        <w:rPr>
          <w:rFonts w:ascii="Arial" w:hAnsi="Arial" w:cs="Arial"/>
          <w:sz w:val="22"/>
          <w:szCs w:val="22"/>
        </w:rPr>
        <w:t>However, this scheme has not succeeded in getting off to a good start as not many young people have been matched to jobs through it. According to the Office of National Statistics, the number of young people who are not in education, employment, or training has increased by 5.1 percent.</w:t>
      </w:r>
      <w:r w:rsidR="000863B2" w:rsidRPr="00A429EE">
        <w:rPr>
          <w:rFonts w:ascii="Arial" w:hAnsi="Arial" w:cs="Arial"/>
          <w:sz w:val="22"/>
          <w:szCs w:val="22"/>
        </w:rPr>
        <w:t xml:space="preserve"> </w:t>
      </w:r>
      <w:r w:rsidR="00A12CF9" w:rsidRPr="00A429EE">
        <w:rPr>
          <w:rFonts w:ascii="Arial" w:hAnsi="Arial" w:cs="Arial"/>
          <w:sz w:val="22"/>
          <w:szCs w:val="22"/>
        </w:rPr>
        <w:t xml:space="preserve">Furthermore, the current covid 19 </w:t>
      </w:r>
      <w:r w:rsidR="00CD08D2" w:rsidRPr="00A429EE">
        <w:rPr>
          <w:rFonts w:ascii="Arial" w:hAnsi="Arial" w:cs="Arial"/>
          <w:sz w:val="22"/>
          <w:szCs w:val="22"/>
        </w:rPr>
        <w:t xml:space="preserve">pandemic </w:t>
      </w:r>
      <w:r w:rsidR="00A12CF9" w:rsidRPr="00A429EE">
        <w:rPr>
          <w:rFonts w:ascii="Arial" w:hAnsi="Arial" w:cs="Arial"/>
          <w:sz w:val="22"/>
          <w:szCs w:val="22"/>
        </w:rPr>
        <w:t>has played a significant role in these figures, as employers have been unable to offer employment to young people as the government would have expected due to lockdowns (Hayes, 2021)</w:t>
      </w:r>
      <w:r w:rsidR="005027DD" w:rsidRPr="00A429EE">
        <w:rPr>
          <w:rFonts w:ascii="Arial" w:hAnsi="Arial" w:cs="Arial"/>
          <w:sz w:val="22"/>
          <w:szCs w:val="22"/>
        </w:rPr>
        <w:t>.</w:t>
      </w:r>
    </w:p>
    <w:p w14:paraId="37A50C8D" w14:textId="77777777" w:rsidR="00AB0776" w:rsidRPr="00A429EE" w:rsidRDefault="00B73509" w:rsidP="006920DE">
      <w:pPr>
        <w:spacing w:after="160" w:line="360" w:lineRule="auto"/>
        <w:rPr>
          <w:rFonts w:ascii="Arial" w:hAnsi="Arial" w:cs="Arial"/>
          <w:sz w:val="22"/>
          <w:szCs w:val="22"/>
        </w:rPr>
      </w:pPr>
      <w:r w:rsidRPr="00A429EE">
        <w:rPr>
          <w:rFonts w:ascii="Arial" w:hAnsi="Arial" w:cs="Arial"/>
          <w:sz w:val="22"/>
          <w:szCs w:val="22"/>
        </w:rPr>
        <w:t xml:space="preserve">According to (Ronan, 2021), the solution to achieving success with this scheme is to extend the scheme beyond its original deadline and try to employ as many young people as </w:t>
      </w:r>
      <w:r w:rsidRPr="00A429EE">
        <w:rPr>
          <w:rFonts w:ascii="Arial" w:hAnsi="Arial" w:cs="Arial"/>
          <w:sz w:val="22"/>
          <w:szCs w:val="22"/>
        </w:rPr>
        <w:lastRenderedPageBreak/>
        <w:t xml:space="preserve">possible. The extension of the deadline </w:t>
      </w:r>
      <w:r w:rsidR="00821A8B" w:rsidRPr="00A429EE">
        <w:rPr>
          <w:rFonts w:ascii="Arial" w:hAnsi="Arial" w:cs="Arial"/>
          <w:sz w:val="22"/>
          <w:szCs w:val="22"/>
        </w:rPr>
        <w:t>has</w:t>
      </w:r>
      <w:r w:rsidRPr="00A429EE">
        <w:rPr>
          <w:rFonts w:ascii="Arial" w:hAnsi="Arial" w:cs="Arial"/>
          <w:sz w:val="22"/>
          <w:szCs w:val="22"/>
        </w:rPr>
        <w:t xml:space="preserve"> benefit</w:t>
      </w:r>
      <w:r w:rsidR="00821A8B" w:rsidRPr="00A429EE">
        <w:rPr>
          <w:rFonts w:ascii="Arial" w:hAnsi="Arial" w:cs="Arial"/>
          <w:sz w:val="22"/>
          <w:szCs w:val="22"/>
        </w:rPr>
        <w:t>ted</w:t>
      </w:r>
      <w:r w:rsidRPr="00A429EE">
        <w:rPr>
          <w:rFonts w:ascii="Arial" w:hAnsi="Arial" w:cs="Arial"/>
          <w:sz w:val="22"/>
          <w:szCs w:val="22"/>
        </w:rPr>
        <w:t xml:space="preserve"> the younger population because it </w:t>
      </w:r>
      <w:r w:rsidR="00821A8B" w:rsidRPr="00A429EE">
        <w:rPr>
          <w:rFonts w:ascii="Arial" w:hAnsi="Arial" w:cs="Arial"/>
          <w:sz w:val="22"/>
          <w:szCs w:val="22"/>
        </w:rPr>
        <w:t>has</w:t>
      </w:r>
      <w:r w:rsidRPr="00A429EE">
        <w:rPr>
          <w:rFonts w:ascii="Arial" w:hAnsi="Arial" w:cs="Arial"/>
          <w:sz w:val="22"/>
          <w:szCs w:val="22"/>
        </w:rPr>
        <w:t xml:space="preserve"> allow</w:t>
      </w:r>
      <w:r w:rsidR="001E187D" w:rsidRPr="00A429EE">
        <w:rPr>
          <w:rFonts w:ascii="Arial" w:hAnsi="Arial" w:cs="Arial"/>
          <w:sz w:val="22"/>
          <w:szCs w:val="22"/>
        </w:rPr>
        <w:t>ed</w:t>
      </w:r>
      <w:r w:rsidRPr="00A429EE">
        <w:rPr>
          <w:rFonts w:ascii="Arial" w:hAnsi="Arial" w:cs="Arial"/>
          <w:sz w:val="22"/>
          <w:szCs w:val="22"/>
        </w:rPr>
        <w:t xml:space="preserve"> many more young people to enter the labour force through this scheme. This scheme benefits not only young people, but also small and large businesses that participate in it. The businesses are creating jobs, but the government will pay for them, and the businesses will also receive a grant for each employer they hire. This scheme has the potential to be a success</w:t>
      </w:r>
      <w:r w:rsidR="0057706A" w:rsidRPr="00A429EE">
        <w:rPr>
          <w:rFonts w:ascii="Arial" w:hAnsi="Arial" w:cs="Arial"/>
          <w:sz w:val="22"/>
          <w:szCs w:val="22"/>
        </w:rPr>
        <w:t xml:space="preserve"> (Clark, 2021)</w:t>
      </w:r>
      <w:r w:rsidRPr="00A429EE">
        <w:rPr>
          <w:rFonts w:ascii="Arial" w:hAnsi="Arial" w:cs="Arial"/>
          <w:sz w:val="22"/>
          <w:szCs w:val="22"/>
        </w:rPr>
        <w:t>.</w:t>
      </w:r>
    </w:p>
    <w:p w14:paraId="04C2E187" w14:textId="7EB3C5A9" w:rsidR="00986434" w:rsidRPr="00A429EE" w:rsidRDefault="006556A3" w:rsidP="006920DE">
      <w:pPr>
        <w:spacing w:after="160" w:line="360" w:lineRule="auto"/>
        <w:rPr>
          <w:rFonts w:ascii="Arial" w:hAnsi="Arial" w:cs="Arial"/>
          <w:sz w:val="22"/>
          <w:szCs w:val="22"/>
        </w:rPr>
      </w:pPr>
      <w:r w:rsidRPr="00A429EE">
        <w:rPr>
          <w:rFonts w:ascii="Arial" w:hAnsi="Arial" w:cs="Arial"/>
          <w:sz w:val="22"/>
          <w:szCs w:val="22"/>
        </w:rPr>
        <w:t>Another strategy to end rough sleeping and homelessness</w:t>
      </w:r>
      <w:r w:rsidR="00E62AF2" w:rsidRPr="00A429EE">
        <w:rPr>
          <w:rFonts w:ascii="Arial" w:hAnsi="Arial" w:cs="Arial"/>
          <w:sz w:val="22"/>
          <w:szCs w:val="22"/>
        </w:rPr>
        <w:t xml:space="preserve"> is</w:t>
      </w:r>
      <w:r w:rsidR="00BA411C" w:rsidRPr="00A429EE">
        <w:rPr>
          <w:rFonts w:ascii="Arial" w:hAnsi="Arial" w:cs="Arial"/>
          <w:sz w:val="22"/>
          <w:szCs w:val="22"/>
        </w:rPr>
        <w:t xml:space="preserve"> to build more affordable housing.</w:t>
      </w:r>
      <w:r w:rsidR="00107C5F" w:rsidRPr="00A429EE">
        <w:rPr>
          <w:rFonts w:ascii="Arial" w:hAnsi="Arial" w:cs="Arial"/>
          <w:sz w:val="22"/>
          <w:szCs w:val="22"/>
        </w:rPr>
        <w:t xml:space="preserve"> </w:t>
      </w:r>
      <w:r w:rsidR="006E6779" w:rsidRPr="00A429EE">
        <w:rPr>
          <w:rFonts w:ascii="Arial" w:hAnsi="Arial" w:cs="Arial"/>
          <w:sz w:val="22"/>
          <w:szCs w:val="22"/>
        </w:rPr>
        <w:t>The Ministry of Housing is on a mission to build more homes across the country as a matter of social justice and intergenerational fairness.</w:t>
      </w:r>
      <w:r w:rsidR="0091677E" w:rsidRPr="00A429EE">
        <w:rPr>
          <w:rFonts w:ascii="Arial" w:hAnsi="Arial" w:cs="Arial"/>
          <w:sz w:val="22"/>
          <w:szCs w:val="22"/>
        </w:rPr>
        <w:t xml:space="preserve"> This will also </w:t>
      </w:r>
      <w:r w:rsidR="009A46F8" w:rsidRPr="00A429EE">
        <w:rPr>
          <w:rFonts w:ascii="Arial" w:hAnsi="Arial" w:cs="Arial"/>
          <w:sz w:val="22"/>
          <w:szCs w:val="22"/>
        </w:rPr>
        <w:t>increase jobs in this sector</w:t>
      </w:r>
      <w:r w:rsidR="00602F32" w:rsidRPr="00A429EE">
        <w:rPr>
          <w:rFonts w:ascii="Arial" w:hAnsi="Arial" w:cs="Arial"/>
          <w:sz w:val="22"/>
          <w:szCs w:val="22"/>
        </w:rPr>
        <w:t xml:space="preserve"> (Crisp, Eadson,</w:t>
      </w:r>
      <w:r w:rsidR="008B08DA" w:rsidRPr="00A429EE">
        <w:rPr>
          <w:rFonts w:ascii="Arial" w:hAnsi="Arial" w:cs="Arial"/>
          <w:sz w:val="22"/>
          <w:szCs w:val="22"/>
        </w:rPr>
        <w:t xml:space="preserve"> </w:t>
      </w:r>
      <w:proofErr w:type="gramStart"/>
      <w:r w:rsidR="005A5667" w:rsidRPr="00A429EE">
        <w:rPr>
          <w:rFonts w:ascii="Arial" w:hAnsi="Arial" w:cs="Arial"/>
          <w:sz w:val="22"/>
          <w:szCs w:val="22"/>
        </w:rPr>
        <w:t>While,</w:t>
      </w:r>
      <w:proofErr w:type="gramEnd"/>
      <w:r w:rsidR="005A5667" w:rsidRPr="00A429EE">
        <w:rPr>
          <w:rFonts w:ascii="Arial" w:hAnsi="Arial" w:cs="Arial"/>
          <w:sz w:val="22"/>
          <w:szCs w:val="22"/>
        </w:rPr>
        <w:t xml:space="preserve"> </w:t>
      </w:r>
      <w:r w:rsidR="008B08DA" w:rsidRPr="00A429EE">
        <w:rPr>
          <w:rFonts w:ascii="Arial" w:hAnsi="Arial" w:cs="Arial"/>
          <w:sz w:val="22"/>
          <w:szCs w:val="22"/>
        </w:rPr>
        <w:t>2016).</w:t>
      </w:r>
      <w:r w:rsidR="00D06793" w:rsidRPr="00A429EE">
        <w:rPr>
          <w:rFonts w:ascii="Arial" w:hAnsi="Arial" w:cs="Arial"/>
          <w:sz w:val="22"/>
          <w:szCs w:val="22"/>
        </w:rPr>
        <w:t xml:space="preserve"> </w:t>
      </w:r>
      <w:r w:rsidR="00C80DED" w:rsidRPr="00A429EE">
        <w:rPr>
          <w:rFonts w:ascii="Arial" w:hAnsi="Arial" w:cs="Arial"/>
          <w:sz w:val="22"/>
          <w:szCs w:val="22"/>
        </w:rPr>
        <w:t>This initiative will see the construction of new homes that are greener and more energy efficient. These homes will be purpose built to be more energy efficient and will help homeowners save money on their energy bills while also contributing to climate change. However, new materials are required for new build houses, and old materials must be disposed of, which will harm the environment in the short term, but in the long run, new build houses are greener and more sustainable for the future</w:t>
      </w:r>
      <w:r w:rsidR="00765F90" w:rsidRPr="00A429EE">
        <w:rPr>
          <w:rFonts w:ascii="Arial" w:hAnsi="Arial" w:cs="Arial"/>
          <w:sz w:val="22"/>
          <w:szCs w:val="22"/>
        </w:rPr>
        <w:t xml:space="preserve"> (Green Square, 2021)</w:t>
      </w:r>
      <w:r w:rsidR="00AE3EEA" w:rsidRPr="00A429EE">
        <w:rPr>
          <w:rFonts w:ascii="Arial" w:hAnsi="Arial" w:cs="Arial"/>
          <w:sz w:val="22"/>
          <w:szCs w:val="22"/>
        </w:rPr>
        <w:t>.</w:t>
      </w:r>
    </w:p>
    <w:p w14:paraId="558DBEDC" w14:textId="312DC8A0" w:rsidR="00986434" w:rsidRPr="00A429EE" w:rsidRDefault="00E349D3" w:rsidP="006920DE">
      <w:pPr>
        <w:spacing w:after="160" w:line="360" w:lineRule="auto"/>
        <w:rPr>
          <w:rFonts w:ascii="Arial" w:hAnsi="Arial" w:cs="Arial"/>
          <w:sz w:val="22"/>
          <w:szCs w:val="22"/>
        </w:rPr>
      </w:pPr>
      <w:r w:rsidRPr="00A429EE">
        <w:rPr>
          <w:rFonts w:ascii="Arial" w:hAnsi="Arial" w:cs="Arial"/>
          <w:sz w:val="22"/>
          <w:szCs w:val="22"/>
        </w:rPr>
        <w:t>In the United Kingdom, housing supply does not always meet demand, social housing can be difficult to obtain, and people, particularly low-income families, cannot always afford to pay their rent. Single people are never given priority when it comes to housing, which forces them to become homeless or rent privately, which is out of their price range. Many homeless people suffer from mental illnesses, making it difficult for them to remain in social housing because they are unable to pay their rent, forcing them to sleep rough on the streets</w:t>
      </w:r>
      <w:r w:rsidR="00FE0162" w:rsidRPr="00A429EE">
        <w:rPr>
          <w:rFonts w:ascii="Arial" w:hAnsi="Arial" w:cs="Arial"/>
          <w:sz w:val="22"/>
          <w:szCs w:val="22"/>
        </w:rPr>
        <w:t xml:space="preserve"> (Green Square,2021)</w:t>
      </w:r>
      <w:r w:rsidRPr="00A429EE">
        <w:rPr>
          <w:rFonts w:ascii="Arial" w:hAnsi="Arial" w:cs="Arial"/>
          <w:sz w:val="22"/>
          <w:szCs w:val="22"/>
        </w:rPr>
        <w:t>.</w:t>
      </w:r>
      <w:r w:rsidR="00AB0776" w:rsidRPr="00A429EE">
        <w:rPr>
          <w:rFonts w:ascii="Arial" w:hAnsi="Arial" w:cs="Arial"/>
          <w:sz w:val="22"/>
          <w:szCs w:val="22"/>
        </w:rPr>
        <w:t xml:space="preserve"> </w:t>
      </w:r>
      <w:r w:rsidRPr="00A429EE">
        <w:rPr>
          <w:rFonts w:ascii="Arial" w:hAnsi="Arial" w:cs="Arial"/>
          <w:sz w:val="22"/>
          <w:szCs w:val="22"/>
        </w:rPr>
        <w:t>According to the Office of National Statistics, there are currently 2688 people sleeping rough in the UK on any given night. This is an alarming figure, and these people represent society's most disadvantaged group</w:t>
      </w:r>
      <w:r w:rsidR="00A031E4" w:rsidRPr="00A429EE">
        <w:rPr>
          <w:rFonts w:ascii="Arial" w:hAnsi="Arial" w:cs="Arial"/>
          <w:sz w:val="22"/>
          <w:szCs w:val="22"/>
        </w:rPr>
        <w:t xml:space="preserve"> (ONS,2021)</w:t>
      </w:r>
    </w:p>
    <w:p w14:paraId="17F0AC51" w14:textId="14CD4A6D" w:rsidR="00171A33" w:rsidRPr="00A429EE" w:rsidRDefault="009A46F8" w:rsidP="006920DE">
      <w:pPr>
        <w:spacing w:after="160" w:line="360" w:lineRule="auto"/>
        <w:rPr>
          <w:rFonts w:ascii="Arial" w:hAnsi="Arial" w:cs="Arial"/>
          <w:sz w:val="22"/>
          <w:szCs w:val="22"/>
        </w:rPr>
      </w:pPr>
      <w:r w:rsidRPr="00A429EE">
        <w:rPr>
          <w:rFonts w:ascii="Arial" w:hAnsi="Arial" w:cs="Arial"/>
          <w:sz w:val="22"/>
          <w:szCs w:val="22"/>
        </w:rPr>
        <w:t>A</w:t>
      </w:r>
      <w:r w:rsidR="001F42E3" w:rsidRPr="00A429EE">
        <w:rPr>
          <w:rFonts w:ascii="Arial" w:hAnsi="Arial" w:cs="Arial"/>
          <w:sz w:val="22"/>
          <w:szCs w:val="22"/>
        </w:rPr>
        <w:t xml:space="preserve"> programme called "Everyone in" is</w:t>
      </w:r>
      <w:r w:rsidR="00515842" w:rsidRPr="00A429EE">
        <w:rPr>
          <w:rFonts w:ascii="Arial" w:hAnsi="Arial" w:cs="Arial"/>
          <w:sz w:val="22"/>
          <w:szCs w:val="22"/>
        </w:rPr>
        <w:t xml:space="preserve"> also an initiative</w:t>
      </w:r>
      <w:r w:rsidR="001F42E3" w:rsidRPr="00A429EE">
        <w:rPr>
          <w:rFonts w:ascii="Arial" w:hAnsi="Arial" w:cs="Arial"/>
          <w:sz w:val="22"/>
          <w:szCs w:val="22"/>
        </w:rPr>
        <w:t xml:space="preserve"> </w:t>
      </w:r>
      <w:r w:rsidR="00CE5406" w:rsidRPr="00A429EE">
        <w:rPr>
          <w:rFonts w:ascii="Arial" w:hAnsi="Arial" w:cs="Arial"/>
          <w:sz w:val="22"/>
          <w:szCs w:val="22"/>
        </w:rPr>
        <w:t xml:space="preserve">introduced </w:t>
      </w:r>
      <w:r w:rsidR="001F42E3" w:rsidRPr="00A429EE">
        <w:rPr>
          <w:rFonts w:ascii="Arial" w:hAnsi="Arial" w:cs="Arial"/>
          <w:sz w:val="22"/>
          <w:szCs w:val="22"/>
        </w:rPr>
        <w:t xml:space="preserve">to </w:t>
      </w:r>
      <w:r w:rsidR="007059AD" w:rsidRPr="00A429EE">
        <w:rPr>
          <w:rFonts w:ascii="Arial" w:hAnsi="Arial" w:cs="Arial"/>
          <w:sz w:val="22"/>
          <w:szCs w:val="22"/>
        </w:rPr>
        <w:t xml:space="preserve">help </w:t>
      </w:r>
      <w:r w:rsidR="001F42E3" w:rsidRPr="00A429EE">
        <w:rPr>
          <w:rFonts w:ascii="Arial" w:hAnsi="Arial" w:cs="Arial"/>
          <w:sz w:val="22"/>
          <w:szCs w:val="22"/>
        </w:rPr>
        <w:t>homeless</w:t>
      </w:r>
      <w:r w:rsidR="007059AD" w:rsidRPr="00A429EE">
        <w:rPr>
          <w:rFonts w:ascii="Arial" w:hAnsi="Arial" w:cs="Arial"/>
          <w:sz w:val="22"/>
          <w:szCs w:val="22"/>
        </w:rPr>
        <w:t xml:space="preserve"> people</w:t>
      </w:r>
      <w:r w:rsidR="001F42E3" w:rsidRPr="00A429EE">
        <w:rPr>
          <w:rFonts w:ascii="Arial" w:hAnsi="Arial" w:cs="Arial"/>
          <w:sz w:val="22"/>
          <w:szCs w:val="22"/>
        </w:rPr>
        <w:t>. This programme involves the NHS trust, local councils, charities, and public health England working together to address the root cause of rough sleeping. Once people are off the streets and in safe housing, they can then enter jobs and help support themselves. However, this is not always easy because</w:t>
      </w:r>
      <w:r w:rsidR="00483131" w:rsidRPr="00A429EE">
        <w:rPr>
          <w:rFonts w:ascii="Arial" w:hAnsi="Arial" w:cs="Arial"/>
          <w:sz w:val="22"/>
          <w:szCs w:val="22"/>
        </w:rPr>
        <w:t xml:space="preserve"> many</w:t>
      </w:r>
      <w:r w:rsidR="001F42E3" w:rsidRPr="00A429EE">
        <w:rPr>
          <w:rFonts w:ascii="Arial" w:hAnsi="Arial" w:cs="Arial"/>
          <w:sz w:val="22"/>
          <w:szCs w:val="22"/>
        </w:rPr>
        <w:t xml:space="preserve"> people sleeping rough have addictions or underlying health issues</w:t>
      </w:r>
      <w:r w:rsidR="00E91A62" w:rsidRPr="00A429EE">
        <w:rPr>
          <w:rFonts w:ascii="Arial" w:hAnsi="Arial" w:cs="Arial"/>
          <w:sz w:val="22"/>
          <w:szCs w:val="22"/>
        </w:rPr>
        <w:t xml:space="preserve">, which </w:t>
      </w:r>
      <w:r w:rsidR="007D6EED" w:rsidRPr="00A429EE">
        <w:rPr>
          <w:rFonts w:ascii="Arial" w:hAnsi="Arial" w:cs="Arial"/>
          <w:sz w:val="22"/>
          <w:szCs w:val="22"/>
        </w:rPr>
        <w:t>must</w:t>
      </w:r>
      <w:r w:rsidR="00E91A62" w:rsidRPr="00A429EE">
        <w:rPr>
          <w:rFonts w:ascii="Arial" w:hAnsi="Arial" w:cs="Arial"/>
          <w:sz w:val="22"/>
          <w:szCs w:val="22"/>
        </w:rPr>
        <w:t xml:space="preserve"> be </w:t>
      </w:r>
      <w:r w:rsidR="00CA16E6" w:rsidRPr="00A429EE">
        <w:rPr>
          <w:rFonts w:ascii="Arial" w:hAnsi="Arial" w:cs="Arial"/>
          <w:sz w:val="22"/>
          <w:szCs w:val="22"/>
        </w:rPr>
        <w:t>acknowledged before the person can go into a job</w:t>
      </w:r>
      <w:r w:rsidR="001F42E3" w:rsidRPr="00A429EE">
        <w:rPr>
          <w:rFonts w:ascii="Arial" w:hAnsi="Arial" w:cs="Arial"/>
          <w:sz w:val="22"/>
          <w:szCs w:val="22"/>
        </w:rPr>
        <w:t xml:space="preserve"> (</w:t>
      </w:r>
      <w:r w:rsidR="00350B33" w:rsidRPr="00A429EE">
        <w:rPr>
          <w:rFonts w:ascii="Arial" w:hAnsi="Arial" w:cs="Arial"/>
          <w:sz w:val="22"/>
          <w:szCs w:val="22"/>
        </w:rPr>
        <w:t>GOV.UK</w:t>
      </w:r>
      <w:r w:rsidR="007D6EED" w:rsidRPr="00A429EE">
        <w:rPr>
          <w:rFonts w:ascii="Arial" w:hAnsi="Arial" w:cs="Arial"/>
          <w:sz w:val="22"/>
          <w:szCs w:val="22"/>
        </w:rPr>
        <w:t xml:space="preserve">, </w:t>
      </w:r>
      <w:r w:rsidR="00350B33" w:rsidRPr="00A429EE">
        <w:rPr>
          <w:rFonts w:ascii="Arial" w:hAnsi="Arial" w:cs="Arial"/>
          <w:sz w:val="22"/>
          <w:szCs w:val="22"/>
        </w:rPr>
        <w:t>2021)</w:t>
      </w:r>
      <w:r w:rsidR="001F42E3" w:rsidRPr="00A429EE">
        <w:rPr>
          <w:rFonts w:ascii="Arial" w:hAnsi="Arial" w:cs="Arial"/>
          <w:sz w:val="22"/>
          <w:szCs w:val="22"/>
        </w:rPr>
        <w:t>.</w:t>
      </w:r>
      <w:r w:rsidR="00D06793" w:rsidRPr="00A429EE">
        <w:rPr>
          <w:rFonts w:ascii="Arial" w:hAnsi="Arial" w:cs="Arial"/>
          <w:sz w:val="22"/>
          <w:szCs w:val="22"/>
        </w:rPr>
        <w:t xml:space="preserve"> </w:t>
      </w:r>
      <w:r w:rsidR="005A3FD1" w:rsidRPr="00A429EE">
        <w:rPr>
          <w:rFonts w:ascii="Arial" w:hAnsi="Arial" w:cs="Arial"/>
          <w:sz w:val="22"/>
          <w:szCs w:val="22"/>
        </w:rPr>
        <w:t xml:space="preserve">The "Everyone In" scheme has revealed the true figure of rough sleeping in the UK, as it has provided emergency housing to 37,000 people during the pandemic period. This figure is nine times higher than what the Ministry of Housing estimated for rough sleepers and demonstrates the true extent of the rough sleeping crisis. This figure depicts the level of </w:t>
      </w:r>
      <w:r w:rsidR="005A3FD1" w:rsidRPr="00A429EE">
        <w:rPr>
          <w:rFonts w:ascii="Arial" w:hAnsi="Arial" w:cs="Arial"/>
          <w:sz w:val="22"/>
          <w:szCs w:val="22"/>
        </w:rPr>
        <w:lastRenderedPageBreak/>
        <w:t>emergency action required to combat rough sleeping if the government is to meet its target of ending rough sleeping by 2024.</w:t>
      </w:r>
      <w:r w:rsidR="00CA0EB0" w:rsidRPr="00A429EE">
        <w:rPr>
          <w:rFonts w:ascii="Arial" w:hAnsi="Arial" w:cs="Arial"/>
          <w:sz w:val="22"/>
          <w:szCs w:val="22"/>
        </w:rPr>
        <w:t xml:space="preserve"> </w:t>
      </w:r>
      <w:r w:rsidR="002867D2" w:rsidRPr="00A429EE">
        <w:rPr>
          <w:rFonts w:ascii="Arial" w:hAnsi="Arial" w:cs="Arial"/>
          <w:sz w:val="22"/>
          <w:szCs w:val="22"/>
        </w:rPr>
        <w:t>Homelessness has always been a risk to life, according to Jon Sparkes, chief executive of the charity Crisis</w:t>
      </w:r>
      <w:r w:rsidR="006C4D08" w:rsidRPr="00A429EE">
        <w:rPr>
          <w:rFonts w:ascii="Arial" w:hAnsi="Arial" w:cs="Arial"/>
          <w:sz w:val="22"/>
          <w:szCs w:val="22"/>
        </w:rPr>
        <w:t xml:space="preserve"> has said</w:t>
      </w:r>
      <w:r w:rsidR="002867D2" w:rsidRPr="00A429EE">
        <w:rPr>
          <w:rFonts w:ascii="Arial" w:hAnsi="Arial" w:cs="Arial"/>
          <w:sz w:val="22"/>
          <w:szCs w:val="22"/>
        </w:rPr>
        <w:t>, it shouldn't have taken a pandemic to fully recognise this crisis</w:t>
      </w:r>
      <w:r w:rsidR="000918E1" w:rsidRPr="00A429EE">
        <w:rPr>
          <w:rFonts w:ascii="Arial" w:hAnsi="Arial" w:cs="Arial"/>
          <w:sz w:val="22"/>
          <w:szCs w:val="22"/>
        </w:rPr>
        <w:t xml:space="preserve"> (Crisis, 2021)</w:t>
      </w:r>
      <w:r w:rsidR="00845159" w:rsidRPr="00A429EE">
        <w:rPr>
          <w:rFonts w:ascii="Arial" w:hAnsi="Arial" w:cs="Arial"/>
          <w:sz w:val="22"/>
          <w:szCs w:val="22"/>
        </w:rPr>
        <w:t>.</w:t>
      </w:r>
    </w:p>
    <w:p w14:paraId="52BD1FF0" w14:textId="6F1348A0" w:rsidR="00A048AC" w:rsidRPr="00A429EE" w:rsidRDefault="007C5E9A" w:rsidP="006920DE">
      <w:pPr>
        <w:spacing w:after="160" w:line="360" w:lineRule="auto"/>
        <w:rPr>
          <w:rFonts w:ascii="Arial" w:hAnsi="Arial" w:cs="Arial"/>
          <w:sz w:val="22"/>
          <w:szCs w:val="22"/>
        </w:rPr>
      </w:pPr>
      <w:r w:rsidRPr="00A429EE">
        <w:rPr>
          <w:rFonts w:ascii="Arial" w:hAnsi="Arial" w:cs="Arial"/>
          <w:sz w:val="22"/>
          <w:szCs w:val="22"/>
        </w:rPr>
        <w:t>This scheme has been credited with assisting in the housing of 5400 people in the United Kingdom. It has proven to be extremely beneficial, as one expert stated, "it's like ending rough sleeping overnight." This programme allowed health care and addiction services to work with people who had previously refused help. Ministers have stated that funding for this scheme is coming to an end; charities are concerned and question why funding is not being provided to a scheme that has been effective in ending rough sleeping</w:t>
      </w:r>
      <w:r w:rsidRPr="00A429EE">
        <w:rPr>
          <w:rFonts w:ascii="Arial" w:hAnsi="Arial" w:cs="Arial"/>
          <w:sz w:val="22"/>
          <w:szCs w:val="22"/>
        </w:rPr>
        <w:t xml:space="preserve"> (</w:t>
      </w:r>
      <w:r w:rsidR="007E010F" w:rsidRPr="00A429EE">
        <w:rPr>
          <w:rFonts w:ascii="Arial" w:hAnsi="Arial" w:cs="Arial"/>
          <w:sz w:val="22"/>
          <w:szCs w:val="22"/>
        </w:rPr>
        <w:t>Crisis, 2021)</w:t>
      </w:r>
      <w:r w:rsidRPr="00A429EE">
        <w:rPr>
          <w:rFonts w:ascii="Arial" w:hAnsi="Arial" w:cs="Arial"/>
          <w:sz w:val="22"/>
          <w:szCs w:val="22"/>
        </w:rPr>
        <w:t>.</w:t>
      </w:r>
      <w:r w:rsidR="00EB1759" w:rsidRPr="00A429EE">
        <w:rPr>
          <w:rFonts w:ascii="Arial" w:hAnsi="Arial" w:cs="Arial"/>
          <w:sz w:val="22"/>
          <w:szCs w:val="22"/>
        </w:rPr>
        <w:t xml:space="preserve"> </w:t>
      </w:r>
    </w:p>
    <w:p w14:paraId="306DB035" w14:textId="51FB15C6" w:rsidR="00431A2A" w:rsidRPr="00A429EE" w:rsidRDefault="00B40EC0" w:rsidP="006920DE">
      <w:pPr>
        <w:spacing w:after="160" w:line="360" w:lineRule="auto"/>
        <w:rPr>
          <w:rFonts w:ascii="Arial" w:hAnsi="Arial" w:cs="Arial"/>
          <w:sz w:val="22"/>
          <w:szCs w:val="22"/>
        </w:rPr>
      </w:pPr>
      <w:r w:rsidRPr="00A429EE">
        <w:rPr>
          <w:rFonts w:ascii="Arial" w:hAnsi="Arial" w:cs="Arial"/>
          <w:sz w:val="22"/>
          <w:szCs w:val="22"/>
        </w:rPr>
        <w:t>The Health and Social Care system in the UK</w:t>
      </w:r>
      <w:r w:rsidR="00AF229B" w:rsidRPr="00A429EE">
        <w:rPr>
          <w:rFonts w:ascii="Arial" w:hAnsi="Arial" w:cs="Arial"/>
          <w:sz w:val="22"/>
          <w:szCs w:val="22"/>
        </w:rPr>
        <w:t xml:space="preserve"> has many sustainable development strategies </w:t>
      </w:r>
      <w:r w:rsidR="00652984" w:rsidRPr="00A429EE">
        <w:rPr>
          <w:rFonts w:ascii="Arial" w:hAnsi="Arial" w:cs="Arial"/>
          <w:sz w:val="22"/>
          <w:szCs w:val="22"/>
        </w:rPr>
        <w:t xml:space="preserve">which directly link to </w:t>
      </w:r>
      <w:r w:rsidR="001839D4" w:rsidRPr="00A429EE">
        <w:rPr>
          <w:rFonts w:ascii="Arial" w:hAnsi="Arial" w:cs="Arial"/>
          <w:sz w:val="22"/>
          <w:szCs w:val="22"/>
        </w:rPr>
        <w:t>goal 3 which is “Good health and wellbeing</w:t>
      </w:r>
      <w:r w:rsidR="00865C51" w:rsidRPr="00A429EE">
        <w:rPr>
          <w:rFonts w:ascii="Arial" w:hAnsi="Arial" w:cs="Arial"/>
          <w:sz w:val="22"/>
          <w:szCs w:val="22"/>
        </w:rPr>
        <w:t>”</w:t>
      </w:r>
      <w:r w:rsidR="00BA2C12" w:rsidRPr="00A429EE">
        <w:rPr>
          <w:rFonts w:ascii="Arial" w:hAnsi="Arial" w:cs="Arial"/>
          <w:sz w:val="22"/>
          <w:szCs w:val="22"/>
        </w:rPr>
        <w:t xml:space="preserve">. </w:t>
      </w:r>
      <w:r w:rsidR="00AE1A26" w:rsidRPr="00A429EE">
        <w:rPr>
          <w:rFonts w:ascii="Arial" w:hAnsi="Arial" w:cs="Arial"/>
          <w:sz w:val="22"/>
          <w:szCs w:val="22"/>
        </w:rPr>
        <w:t xml:space="preserve">Good health is </w:t>
      </w:r>
      <w:r w:rsidR="004A3E85" w:rsidRPr="00A429EE">
        <w:rPr>
          <w:rFonts w:ascii="Arial" w:hAnsi="Arial" w:cs="Arial"/>
          <w:sz w:val="22"/>
          <w:szCs w:val="22"/>
        </w:rPr>
        <w:t>a state of complete physical, mental, and social well-being. A high standard of health is one of the fundamental rights of every human being, regardless of race, religion, political beliefs, economic or social status</w:t>
      </w:r>
      <w:r w:rsidR="00DB083F" w:rsidRPr="00A429EE">
        <w:rPr>
          <w:rFonts w:ascii="Arial" w:hAnsi="Arial" w:cs="Arial"/>
          <w:sz w:val="22"/>
          <w:szCs w:val="22"/>
        </w:rPr>
        <w:t xml:space="preserve"> (WHO, </w:t>
      </w:r>
      <w:r w:rsidR="003954C6" w:rsidRPr="00A429EE">
        <w:rPr>
          <w:rFonts w:ascii="Arial" w:hAnsi="Arial" w:cs="Arial"/>
          <w:sz w:val="22"/>
          <w:szCs w:val="22"/>
        </w:rPr>
        <w:t>N</w:t>
      </w:r>
      <w:r w:rsidR="00F2209B" w:rsidRPr="00A429EE">
        <w:rPr>
          <w:rFonts w:ascii="Arial" w:hAnsi="Arial" w:cs="Arial"/>
          <w:sz w:val="22"/>
          <w:szCs w:val="22"/>
        </w:rPr>
        <w:t>o date)</w:t>
      </w:r>
      <w:r w:rsidR="004A3E85" w:rsidRPr="00A429EE">
        <w:rPr>
          <w:rFonts w:ascii="Arial" w:hAnsi="Arial" w:cs="Arial"/>
          <w:sz w:val="22"/>
          <w:szCs w:val="22"/>
        </w:rPr>
        <w:t>.</w:t>
      </w:r>
      <w:r w:rsidR="00503EE6" w:rsidRPr="00A429EE">
        <w:rPr>
          <w:rFonts w:ascii="Arial" w:hAnsi="Arial" w:cs="Arial"/>
          <w:sz w:val="22"/>
          <w:szCs w:val="22"/>
        </w:rPr>
        <w:t xml:space="preserve"> </w:t>
      </w:r>
      <w:r w:rsidR="008F52F6" w:rsidRPr="00A429EE">
        <w:rPr>
          <w:rFonts w:ascii="Arial" w:hAnsi="Arial" w:cs="Arial"/>
          <w:sz w:val="22"/>
          <w:szCs w:val="22"/>
        </w:rPr>
        <w:t>Wellbeing</w:t>
      </w:r>
      <w:r w:rsidR="00AE1A26" w:rsidRPr="00A429EE">
        <w:rPr>
          <w:rFonts w:ascii="Arial" w:hAnsi="Arial" w:cs="Arial"/>
          <w:sz w:val="22"/>
          <w:szCs w:val="22"/>
        </w:rPr>
        <w:t xml:space="preserve"> is when life is going well, according to scientific understanding, one is happy </w:t>
      </w:r>
      <w:r w:rsidR="00F2209B" w:rsidRPr="00A429EE">
        <w:rPr>
          <w:rFonts w:ascii="Arial" w:hAnsi="Arial" w:cs="Arial"/>
          <w:sz w:val="22"/>
          <w:szCs w:val="22"/>
        </w:rPr>
        <w:t>when life</w:t>
      </w:r>
      <w:r w:rsidR="00DB083F" w:rsidRPr="00A429EE">
        <w:rPr>
          <w:rFonts w:ascii="Arial" w:hAnsi="Arial" w:cs="Arial"/>
          <w:sz w:val="22"/>
          <w:szCs w:val="22"/>
        </w:rPr>
        <w:t xml:space="preserve"> is</w:t>
      </w:r>
      <w:r w:rsidR="00AE1A26" w:rsidRPr="00A429EE">
        <w:rPr>
          <w:rFonts w:ascii="Arial" w:hAnsi="Arial" w:cs="Arial"/>
          <w:sz w:val="22"/>
          <w:szCs w:val="22"/>
        </w:rPr>
        <w:t xml:space="preserve"> full of health</w:t>
      </w:r>
      <w:r w:rsidR="005169ED" w:rsidRPr="00A429EE">
        <w:rPr>
          <w:rFonts w:ascii="Arial" w:hAnsi="Arial" w:cs="Arial"/>
          <w:sz w:val="22"/>
          <w:szCs w:val="22"/>
        </w:rPr>
        <w:t>,</w:t>
      </w:r>
      <w:r w:rsidR="00AE1A26" w:rsidRPr="00A429EE">
        <w:rPr>
          <w:rFonts w:ascii="Arial" w:hAnsi="Arial" w:cs="Arial"/>
          <w:sz w:val="22"/>
          <w:szCs w:val="22"/>
        </w:rPr>
        <w:t xml:space="preserve"> vitality, creativity</w:t>
      </w:r>
      <w:r w:rsidR="005169ED" w:rsidRPr="00A429EE">
        <w:rPr>
          <w:rFonts w:ascii="Arial" w:hAnsi="Arial" w:cs="Arial"/>
          <w:sz w:val="22"/>
          <w:szCs w:val="22"/>
        </w:rPr>
        <w:t xml:space="preserve">, </w:t>
      </w:r>
      <w:r w:rsidR="00AE1A26" w:rsidRPr="00A429EE">
        <w:rPr>
          <w:rFonts w:ascii="Arial" w:hAnsi="Arial" w:cs="Arial"/>
          <w:sz w:val="22"/>
          <w:szCs w:val="22"/>
        </w:rPr>
        <w:t>happiness, and positive social relationships</w:t>
      </w:r>
      <w:r w:rsidR="007B0A29" w:rsidRPr="00A429EE">
        <w:rPr>
          <w:rFonts w:ascii="Arial" w:hAnsi="Arial" w:cs="Arial"/>
          <w:sz w:val="22"/>
          <w:szCs w:val="22"/>
        </w:rPr>
        <w:t>. A</w:t>
      </w:r>
      <w:r w:rsidR="00AE1A26" w:rsidRPr="00A429EE">
        <w:rPr>
          <w:rFonts w:ascii="Arial" w:hAnsi="Arial" w:cs="Arial"/>
          <w:sz w:val="22"/>
          <w:szCs w:val="22"/>
        </w:rPr>
        <w:t xml:space="preserve"> positive and sustainable state in which individuals, groups, or nations can thrive and flourish</w:t>
      </w:r>
      <w:r w:rsidR="00771757" w:rsidRPr="00A429EE">
        <w:rPr>
          <w:rFonts w:ascii="Arial" w:hAnsi="Arial" w:cs="Arial"/>
          <w:sz w:val="22"/>
          <w:szCs w:val="22"/>
        </w:rPr>
        <w:t xml:space="preserve"> (Moore, 2019 p</w:t>
      </w:r>
      <w:r w:rsidR="00F06183" w:rsidRPr="00A429EE">
        <w:rPr>
          <w:rFonts w:ascii="Arial" w:hAnsi="Arial" w:cs="Arial"/>
          <w:sz w:val="22"/>
          <w:szCs w:val="22"/>
        </w:rPr>
        <w:t>-</w:t>
      </w:r>
      <w:r w:rsidR="00771757" w:rsidRPr="00A429EE">
        <w:rPr>
          <w:rFonts w:ascii="Arial" w:hAnsi="Arial" w:cs="Arial"/>
          <w:sz w:val="22"/>
          <w:szCs w:val="22"/>
        </w:rPr>
        <w:t>79)</w:t>
      </w:r>
      <w:r w:rsidR="00F06183" w:rsidRPr="00A429EE">
        <w:rPr>
          <w:rFonts w:ascii="Arial" w:hAnsi="Arial" w:cs="Arial"/>
          <w:sz w:val="22"/>
          <w:szCs w:val="22"/>
        </w:rPr>
        <w:t>.</w:t>
      </w:r>
    </w:p>
    <w:p w14:paraId="120A32C5" w14:textId="7482FD2B" w:rsidR="008412EA" w:rsidRPr="00A429EE" w:rsidRDefault="00211A77" w:rsidP="006920DE">
      <w:pPr>
        <w:spacing w:line="360" w:lineRule="auto"/>
        <w:rPr>
          <w:rFonts w:ascii="Arial" w:hAnsi="Arial" w:cs="Arial"/>
          <w:sz w:val="22"/>
          <w:szCs w:val="22"/>
        </w:rPr>
      </w:pPr>
      <w:r w:rsidRPr="00A429EE">
        <w:rPr>
          <w:rFonts w:ascii="Arial" w:hAnsi="Arial" w:cs="Arial"/>
          <w:sz w:val="22"/>
          <w:szCs w:val="22"/>
        </w:rPr>
        <w:t>C</w:t>
      </w:r>
      <w:r w:rsidR="00DC3D2C" w:rsidRPr="00A429EE">
        <w:rPr>
          <w:rFonts w:ascii="Arial" w:hAnsi="Arial" w:cs="Arial"/>
          <w:sz w:val="22"/>
          <w:szCs w:val="22"/>
        </w:rPr>
        <w:t xml:space="preserve">limate change </w:t>
      </w:r>
      <w:r w:rsidRPr="00A429EE">
        <w:rPr>
          <w:rFonts w:ascii="Arial" w:hAnsi="Arial" w:cs="Arial"/>
          <w:sz w:val="22"/>
          <w:szCs w:val="22"/>
        </w:rPr>
        <w:t xml:space="preserve">is </w:t>
      </w:r>
      <w:r w:rsidR="00DC3D2C" w:rsidRPr="00A429EE">
        <w:rPr>
          <w:rFonts w:ascii="Arial" w:hAnsi="Arial" w:cs="Arial"/>
          <w:sz w:val="22"/>
          <w:szCs w:val="22"/>
        </w:rPr>
        <w:t xml:space="preserve">crucial to the health </w:t>
      </w:r>
      <w:r w:rsidR="00855ACA" w:rsidRPr="00A429EE">
        <w:rPr>
          <w:rFonts w:ascii="Arial" w:hAnsi="Arial" w:cs="Arial"/>
          <w:sz w:val="22"/>
          <w:szCs w:val="22"/>
        </w:rPr>
        <w:t>and wellbeing of people.</w:t>
      </w:r>
      <w:r w:rsidR="00CF08A0" w:rsidRPr="00A429EE">
        <w:rPr>
          <w:rFonts w:ascii="Arial" w:hAnsi="Arial" w:cs="Arial"/>
          <w:sz w:val="22"/>
          <w:szCs w:val="22"/>
        </w:rPr>
        <w:t xml:space="preserve"> Clean air zone</w:t>
      </w:r>
      <w:r w:rsidR="009B6C86" w:rsidRPr="00A429EE">
        <w:rPr>
          <w:rFonts w:ascii="Arial" w:hAnsi="Arial" w:cs="Arial"/>
          <w:sz w:val="22"/>
          <w:szCs w:val="22"/>
        </w:rPr>
        <w:t>s are being introduced in larger cities,</w:t>
      </w:r>
      <w:r w:rsidR="000036CE" w:rsidRPr="00A429EE">
        <w:rPr>
          <w:rFonts w:ascii="Arial" w:hAnsi="Arial" w:cs="Arial"/>
          <w:sz w:val="22"/>
          <w:szCs w:val="22"/>
        </w:rPr>
        <w:t xml:space="preserve"> </w:t>
      </w:r>
      <w:r w:rsidR="00B5543A" w:rsidRPr="00A429EE">
        <w:rPr>
          <w:rFonts w:ascii="Arial" w:hAnsi="Arial" w:cs="Arial"/>
          <w:sz w:val="22"/>
          <w:szCs w:val="22"/>
        </w:rPr>
        <w:t>decreasing the usage of fossil fuels</w:t>
      </w:r>
      <w:r w:rsidR="000036CE" w:rsidRPr="00A429EE">
        <w:rPr>
          <w:rFonts w:ascii="Arial" w:hAnsi="Arial" w:cs="Arial"/>
          <w:sz w:val="22"/>
          <w:szCs w:val="22"/>
        </w:rPr>
        <w:t xml:space="preserve">, </w:t>
      </w:r>
      <w:r w:rsidR="00495408" w:rsidRPr="00A429EE">
        <w:rPr>
          <w:rFonts w:ascii="Arial" w:hAnsi="Arial" w:cs="Arial"/>
          <w:sz w:val="22"/>
          <w:szCs w:val="22"/>
        </w:rPr>
        <w:t>trying t</w:t>
      </w:r>
      <w:r w:rsidR="00D04470" w:rsidRPr="00A429EE">
        <w:rPr>
          <w:rFonts w:ascii="Arial" w:hAnsi="Arial" w:cs="Arial"/>
          <w:sz w:val="22"/>
          <w:szCs w:val="22"/>
        </w:rPr>
        <w:t>o</w:t>
      </w:r>
      <w:r w:rsidR="00495408" w:rsidRPr="00A429EE">
        <w:rPr>
          <w:rFonts w:ascii="Arial" w:hAnsi="Arial" w:cs="Arial"/>
          <w:sz w:val="22"/>
          <w:szCs w:val="22"/>
        </w:rPr>
        <w:t xml:space="preserve"> create more renewable energy through</w:t>
      </w:r>
      <w:r w:rsidR="00D04470" w:rsidRPr="00A429EE">
        <w:rPr>
          <w:rFonts w:ascii="Arial" w:hAnsi="Arial" w:cs="Arial"/>
          <w:sz w:val="22"/>
          <w:szCs w:val="22"/>
        </w:rPr>
        <w:t xml:space="preserve"> wind power</w:t>
      </w:r>
      <w:r w:rsidR="00181D48" w:rsidRPr="00A429EE">
        <w:rPr>
          <w:rFonts w:ascii="Arial" w:hAnsi="Arial" w:cs="Arial"/>
          <w:sz w:val="22"/>
          <w:szCs w:val="22"/>
        </w:rPr>
        <w:t xml:space="preserve">, replacing </w:t>
      </w:r>
      <w:r w:rsidR="00AD432E" w:rsidRPr="00A429EE">
        <w:rPr>
          <w:rFonts w:ascii="Arial" w:hAnsi="Arial" w:cs="Arial"/>
          <w:sz w:val="22"/>
          <w:szCs w:val="22"/>
        </w:rPr>
        <w:t>petrol and diesel cars with electric</w:t>
      </w:r>
      <w:r w:rsidR="00670B15" w:rsidRPr="00A429EE">
        <w:rPr>
          <w:rFonts w:ascii="Arial" w:hAnsi="Arial" w:cs="Arial"/>
          <w:sz w:val="22"/>
          <w:szCs w:val="22"/>
        </w:rPr>
        <w:t xml:space="preserve">, </w:t>
      </w:r>
      <w:r w:rsidR="008412EA" w:rsidRPr="00A429EE">
        <w:rPr>
          <w:rFonts w:ascii="Arial" w:hAnsi="Arial" w:cs="Arial"/>
          <w:sz w:val="22"/>
          <w:szCs w:val="22"/>
        </w:rPr>
        <w:t xml:space="preserve">cutting down less trees, </w:t>
      </w:r>
      <w:r w:rsidR="00B80A1E" w:rsidRPr="00A429EE">
        <w:rPr>
          <w:rFonts w:ascii="Arial" w:hAnsi="Arial" w:cs="Arial"/>
          <w:sz w:val="22"/>
          <w:szCs w:val="22"/>
        </w:rPr>
        <w:t>introducing sustainable farming</w:t>
      </w:r>
      <w:r w:rsidR="00960BD3" w:rsidRPr="00A429EE">
        <w:rPr>
          <w:rFonts w:ascii="Arial" w:hAnsi="Arial" w:cs="Arial"/>
          <w:sz w:val="22"/>
          <w:szCs w:val="22"/>
        </w:rPr>
        <w:t>,</w:t>
      </w:r>
      <w:r w:rsidR="00004C7F" w:rsidRPr="00A429EE">
        <w:rPr>
          <w:rFonts w:ascii="Arial" w:hAnsi="Arial" w:cs="Arial"/>
          <w:sz w:val="22"/>
          <w:szCs w:val="22"/>
        </w:rPr>
        <w:t xml:space="preserve"> </w:t>
      </w:r>
      <w:r w:rsidR="00960BD3" w:rsidRPr="00A429EE">
        <w:rPr>
          <w:rFonts w:ascii="Arial" w:hAnsi="Arial" w:cs="Arial"/>
          <w:sz w:val="22"/>
          <w:szCs w:val="22"/>
        </w:rPr>
        <w:t xml:space="preserve">installation of low carbon heat pumps replacing </w:t>
      </w:r>
      <w:r w:rsidR="00837D09" w:rsidRPr="00A429EE">
        <w:rPr>
          <w:rFonts w:ascii="Arial" w:hAnsi="Arial" w:cs="Arial"/>
          <w:sz w:val="22"/>
          <w:szCs w:val="22"/>
        </w:rPr>
        <w:t>old boiler in homes around the country,</w:t>
      </w:r>
      <w:r w:rsidR="00AA61F0" w:rsidRPr="00A429EE">
        <w:rPr>
          <w:rFonts w:ascii="Arial" w:hAnsi="Arial" w:cs="Arial"/>
          <w:sz w:val="22"/>
          <w:szCs w:val="22"/>
        </w:rPr>
        <w:t xml:space="preserve"> a</w:t>
      </w:r>
      <w:r w:rsidR="004F2B7D" w:rsidRPr="00A429EE">
        <w:rPr>
          <w:rFonts w:ascii="Arial" w:hAnsi="Arial" w:cs="Arial"/>
          <w:sz w:val="22"/>
          <w:szCs w:val="22"/>
        </w:rPr>
        <w:t>re just some strategies in place to tackle climate change</w:t>
      </w:r>
      <w:r w:rsidR="00EB00B4" w:rsidRPr="00A429EE">
        <w:rPr>
          <w:rFonts w:ascii="Arial" w:hAnsi="Arial" w:cs="Arial"/>
          <w:sz w:val="22"/>
          <w:szCs w:val="22"/>
        </w:rPr>
        <w:t xml:space="preserve"> (Department of Health</w:t>
      </w:r>
      <w:r w:rsidR="00F143D6" w:rsidRPr="00A429EE">
        <w:rPr>
          <w:rFonts w:ascii="Arial" w:hAnsi="Arial" w:cs="Arial"/>
          <w:sz w:val="22"/>
          <w:szCs w:val="22"/>
        </w:rPr>
        <w:t>, no date)</w:t>
      </w:r>
      <w:r w:rsidR="004F2B7D" w:rsidRPr="00A429EE">
        <w:rPr>
          <w:rFonts w:ascii="Arial" w:hAnsi="Arial" w:cs="Arial"/>
          <w:sz w:val="22"/>
          <w:szCs w:val="22"/>
        </w:rPr>
        <w:t>.</w:t>
      </w:r>
    </w:p>
    <w:p w14:paraId="7ECA91B6" w14:textId="77777777" w:rsidR="001C4DA4" w:rsidRPr="00A429EE" w:rsidRDefault="001C4DA4" w:rsidP="006920DE">
      <w:pPr>
        <w:spacing w:line="360" w:lineRule="auto"/>
        <w:rPr>
          <w:rFonts w:ascii="Arial" w:hAnsi="Arial" w:cs="Arial"/>
          <w:sz w:val="22"/>
          <w:szCs w:val="22"/>
        </w:rPr>
      </w:pPr>
    </w:p>
    <w:p w14:paraId="2E06CA33" w14:textId="54BD574A" w:rsidR="00EA1434" w:rsidRPr="00A429EE" w:rsidRDefault="00697DD8" w:rsidP="006920DE">
      <w:pPr>
        <w:spacing w:line="360" w:lineRule="auto"/>
        <w:rPr>
          <w:rFonts w:ascii="Arial" w:hAnsi="Arial" w:cs="Arial"/>
          <w:sz w:val="22"/>
          <w:szCs w:val="22"/>
        </w:rPr>
      </w:pPr>
      <w:r w:rsidRPr="00A429EE">
        <w:rPr>
          <w:rFonts w:ascii="Arial" w:hAnsi="Arial" w:cs="Arial"/>
          <w:sz w:val="22"/>
          <w:szCs w:val="22"/>
        </w:rPr>
        <w:t>Climate change has a wide range of effects on people's health</w:t>
      </w:r>
      <w:r w:rsidR="001F68B2" w:rsidRPr="00A429EE">
        <w:rPr>
          <w:rFonts w:ascii="Arial" w:hAnsi="Arial" w:cs="Arial"/>
          <w:sz w:val="22"/>
          <w:szCs w:val="22"/>
        </w:rPr>
        <w:t>, including heat-related illnesses, respiratory illnesses, water-borne diseases, malnutrition, food-borne illnesses, mental and psychosocial health</w:t>
      </w:r>
      <w:r w:rsidR="00ED4D87" w:rsidRPr="00A429EE">
        <w:rPr>
          <w:rFonts w:ascii="Arial" w:hAnsi="Arial" w:cs="Arial"/>
          <w:sz w:val="22"/>
          <w:szCs w:val="22"/>
        </w:rPr>
        <w:t xml:space="preserve"> (WHO. 2021)</w:t>
      </w:r>
      <w:r w:rsidR="001F68B2" w:rsidRPr="00A429EE">
        <w:rPr>
          <w:rFonts w:ascii="Arial" w:hAnsi="Arial" w:cs="Arial"/>
          <w:sz w:val="22"/>
          <w:szCs w:val="22"/>
        </w:rPr>
        <w:t>.</w:t>
      </w:r>
      <w:r w:rsidR="00D53CC2" w:rsidRPr="00A429EE">
        <w:rPr>
          <w:rFonts w:ascii="Arial" w:hAnsi="Arial" w:cs="Arial"/>
          <w:sz w:val="22"/>
          <w:szCs w:val="22"/>
        </w:rPr>
        <w:t xml:space="preserve"> The </w:t>
      </w:r>
      <w:r w:rsidR="00EE7FAA" w:rsidRPr="00A429EE">
        <w:rPr>
          <w:rFonts w:ascii="Arial" w:hAnsi="Arial" w:cs="Arial"/>
          <w:sz w:val="22"/>
          <w:szCs w:val="22"/>
        </w:rPr>
        <w:t>government</w:t>
      </w:r>
      <w:r w:rsidR="00D53CC2" w:rsidRPr="00A429EE">
        <w:rPr>
          <w:rFonts w:ascii="Arial" w:hAnsi="Arial" w:cs="Arial"/>
          <w:sz w:val="22"/>
          <w:szCs w:val="22"/>
        </w:rPr>
        <w:t xml:space="preserve"> has set a goal of reaching net zero carbon emissions by 2050, which will benefit the population's </w:t>
      </w:r>
      <w:r w:rsidR="00DA625D" w:rsidRPr="00A429EE">
        <w:rPr>
          <w:rFonts w:ascii="Arial" w:hAnsi="Arial" w:cs="Arial"/>
          <w:sz w:val="22"/>
          <w:szCs w:val="22"/>
        </w:rPr>
        <w:t xml:space="preserve">health and wellbeing in many </w:t>
      </w:r>
      <w:r w:rsidR="00D53CC2" w:rsidRPr="00A429EE">
        <w:rPr>
          <w:rFonts w:ascii="Arial" w:hAnsi="Arial" w:cs="Arial"/>
          <w:sz w:val="22"/>
          <w:szCs w:val="22"/>
        </w:rPr>
        <w:t>ways</w:t>
      </w:r>
      <w:r w:rsidR="00927E3D" w:rsidRPr="00A429EE">
        <w:rPr>
          <w:rFonts w:ascii="Arial" w:hAnsi="Arial" w:cs="Arial"/>
          <w:sz w:val="22"/>
          <w:szCs w:val="22"/>
        </w:rPr>
        <w:t xml:space="preserve"> (GOV.UK, 2021)</w:t>
      </w:r>
      <w:r w:rsidR="000C0B9F" w:rsidRPr="00A429EE">
        <w:rPr>
          <w:rFonts w:ascii="Arial" w:hAnsi="Arial" w:cs="Arial"/>
          <w:sz w:val="22"/>
          <w:szCs w:val="22"/>
        </w:rPr>
        <w:t>.</w:t>
      </w:r>
    </w:p>
    <w:p w14:paraId="3C57F109" w14:textId="77777777" w:rsidR="001C4DA4" w:rsidRPr="00A429EE" w:rsidRDefault="001C4DA4" w:rsidP="006920DE">
      <w:pPr>
        <w:spacing w:line="360" w:lineRule="auto"/>
        <w:rPr>
          <w:rFonts w:ascii="Arial" w:hAnsi="Arial" w:cs="Arial"/>
          <w:sz w:val="22"/>
          <w:szCs w:val="22"/>
        </w:rPr>
      </w:pPr>
    </w:p>
    <w:p w14:paraId="5197D90C" w14:textId="7C09C4A0" w:rsidR="00A65F9D" w:rsidRPr="00A429EE" w:rsidRDefault="0052328E" w:rsidP="006920DE">
      <w:pPr>
        <w:spacing w:line="360" w:lineRule="auto"/>
        <w:rPr>
          <w:rFonts w:ascii="Arial" w:hAnsi="Arial" w:cs="Arial"/>
          <w:sz w:val="22"/>
          <w:szCs w:val="22"/>
        </w:rPr>
      </w:pPr>
      <w:r w:rsidRPr="00A429EE">
        <w:rPr>
          <w:rFonts w:ascii="Arial" w:hAnsi="Arial" w:cs="Arial"/>
          <w:sz w:val="22"/>
          <w:szCs w:val="22"/>
        </w:rPr>
        <w:t>To reduce health disparities in the UK, which is part of SDG 3,</w:t>
      </w:r>
      <w:r w:rsidR="0000118C">
        <w:rPr>
          <w:rFonts w:ascii="Arial" w:hAnsi="Arial" w:cs="Arial"/>
          <w:sz w:val="22"/>
          <w:szCs w:val="22"/>
        </w:rPr>
        <w:t xml:space="preserve"> </w:t>
      </w:r>
      <w:r w:rsidRPr="00A429EE">
        <w:rPr>
          <w:rFonts w:ascii="Arial" w:hAnsi="Arial" w:cs="Arial"/>
          <w:sz w:val="22"/>
          <w:szCs w:val="22"/>
        </w:rPr>
        <w:t>the average healthy life experience is low for people living in deprived areas</w:t>
      </w:r>
      <w:r w:rsidR="00DE64AC" w:rsidRPr="00A429EE">
        <w:rPr>
          <w:rFonts w:ascii="Arial" w:hAnsi="Arial" w:cs="Arial"/>
          <w:sz w:val="22"/>
          <w:szCs w:val="22"/>
        </w:rPr>
        <w:t xml:space="preserve"> (PHE,2017)</w:t>
      </w:r>
      <w:r w:rsidRPr="00A429EE">
        <w:rPr>
          <w:rFonts w:ascii="Arial" w:hAnsi="Arial" w:cs="Arial"/>
          <w:sz w:val="22"/>
          <w:szCs w:val="22"/>
        </w:rPr>
        <w:t>.</w:t>
      </w:r>
      <w:r w:rsidR="00735EAE" w:rsidRPr="00A429EE">
        <w:rPr>
          <w:rFonts w:ascii="Arial" w:hAnsi="Arial" w:cs="Arial"/>
          <w:sz w:val="22"/>
          <w:szCs w:val="22"/>
        </w:rPr>
        <w:t xml:space="preserve"> The strategies being used to</w:t>
      </w:r>
      <w:r w:rsidR="00BA4DD9" w:rsidRPr="00A429EE">
        <w:rPr>
          <w:rFonts w:ascii="Arial" w:hAnsi="Arial" w:cs="Arial"/>
          <w:sz w:val="22"/>
          <w:szCs w:val="22"/>
        </w:rPr>
        <w:t xml:space="preserve"> tackle this problem are</w:t>
      </w:r>
      <w:r w:rsidR="0000118C">
        <w:rPr>
          <w:rFonts w:ascii="Arial" w:hAnsi="Arial" w:cs="Arial"/>
          <w:sz w:val="22"/>
          <w:szCs w:val="22"/>
        </w:rPr>
        <w:t>,</w:t>
      </w:r>
      <w:r w:rsidR="00673F8B" w:rsidRPr="00A429EE">
        <w:rPr>
          <w:rFonts w:ascii="Arial" w:hAnsi="Arial" w:cs="Arial"/>
          <w:sz w:val="22"/>
          <w:szCs w:val="22"/>
        </w:rPr>
        <w:t xml:space="preserve"> The NHS Diabetes Prevention Programme is being implemented across the country to raise diabetes awareness, promote healthy lifestyle choices </w:t>
      </w:r>
      <w:r w:rsidR="006A1F2B" w:rsidRPr="00A429EE">
        <w:rPr>
          <w:rFonts w:ascii="Arial" w:hAnsi="Arial" w:cs="Arial"/>
          <w:sz w:val="22"/>
          <w:szCs w:val="22"/>
        </w:rPr>
        <w:t>to</w:t>
      </w:r>
      <w:r w:rsidR="00673F8B" w:rsidRPr="00A429EE">
        <w:rPr>
          <w:rFonts w:ascii="Arial" w:hAnsi="Arial" w:cs="Arial"/>
          <w:sz w:val="22"/>
          <w:szCs w:val="22"/>
        </w:rPr>
        <w:t xml:space="preserve"> prevent </w:t>
      </w:r>
      <w:r w:rsidR="00673F8B" w:rsidRPr="00A429EE">
        <w:rPr>
          <w:rFonts w:ascii="Arial" w:hAnsi="Arial" w:cs="Arial"/>
          <w:sz w:val="22"/>
          <w:szCs w:val="22"/>
        </w:rPr>
        <w:lastRenderedPageBreak/>
        <w:t xml:space="preserve">diabetes, and provide individuals with support to help them self-manage their diabetes. This programme is also aimed at people from low-income and </w:t>
      </w:r>
      <w:r w:rsidR="000C0B9F" w:rsidRPr="00A429EE">
        <w:rPr>
          <w:rFonts w:ascii="Arial" w:hAnsi="Arial" w:cs="Arial"/>
          <w:sz w:val="22"/>
          <w:szCs w:val="22"/>
        </w:rPr>
        <w:t>BAME</w:t>
      </w:r>
      <w:r w:rsidR="00673F8B" w:rsidRPr="00A429EE">
        <w:rPr>
          <w:rFonts w:ascii="Arial" w:hAnsi="Arial" w:cs="Arial"/>
          <w:sz w:val="22"/>
          <w:szCs w:val="22"/>
        </w:rPr>
        <w:t xml:space="preserve"> communities who are at high risk of diabetes; it will help to address health disparities. There is encouraging evidence that 69 percent of both male and female participants have enrolled in the programme, with a high uptake from </w:t>
      </w:r>
      <w:r w:rsidR="0068014F" w:rsidRPr="00A429EE">
        <w:rPr>
          <w:rFonts w:ascii="Arial" w:hAnsi="Arial" w:cs="Arial"/>
          <w:sz w:val="22"/>
          <w:szCs w:val="22"/>
        </w:rPr>
        <w:t>BAME</w:t>
      </w:r>
      <w:r w:rsidR="00673F8B" w:rsidRPr="00A429EE">
        <w:rPr>
          <w:rFonts w:ascii="Arial" w:hAnsi="Arial" w:cs="Arial"/>
          <w:sz w:val="22"/>
          <w:szCs w:val="22"/>
        </w:rPr>
        <w:t> communities and positive weight loss outcomes</w:t>
      </w:r>
      <w:r w:rsidR="00BC385B" w:rsidRPr="00A429EE">
        <w:rPr>
          <w:rFonts w:ascii="Arial" w:hAnsi="Arial" w:cs="Arial"/>
          <w:sz w:val="22"/>
          <w:szCs w:val="22"/>
        </w:rPr>
        <w:t xml:space="preserve"> (NHS, 20</w:t>
      </w:r>
      <w:r w:rsidR="006135BD" w:rsidRPr="00A429EE">
        <w:rPr>
          <w:rFonts w:ascii="Arial" w:hAnsi="Arial" w:cs="Arial"/>
          <w:sz w:val="22"/>
          <w:szCs w:val="22"/>
        </w:rPr>
        <w:t>19)</w:t>
      </w:r>
      <w:r w:rsidR="00AA2E76" w:rsidRPr="00A429EE">
        <w:rPr>
          <w:rFonts w:ascii="Arial" w:hAnsi="Arial" w:cs="Arial"/>
          <w:sz w:val="22"/>
          <w:szCs w:val="22"/>
        </w:rPr>
        <w:t>.</w:t>
      </w:r>
      <w:r w:rsidR="00A5680A" w:rsidRPr="00A429EE">
        <w:rPr>
          <w:rFonts w:ascii="Arial" w:hAnsi="Arial" w:cs="Arial"/>
          <w:sz w:val="22"/>
          <w:szCs w:val="22"/>
        </w:rPr>
        <w:t xml:space="preserve"> </w:t>
      </w:r>
    </w:p>
    <w:p w14:paraId="0918F71C" w14:textId="77777777" w:rsidR="00A72BEC" w:rsidRDefault="00A72BEC" w:rsidP="006920DE">
      <w:pPr>
        <w:spacing w:line="360" w:lineRule="auto"/>
        <w:rPr>
          <w:rFonts w:ascii="Arial" w:hAnsi="Arial" w:cs="Arial"/>
          <w:sz w:val="22"/>
          <w:szCs w:val="22"/>
        </w:rPr>
      </w:pPr>
    </w:p>
    <w:p w14:paraId="49F4B6D8" w14:textId="3CCC6A5B" w:rsidR="00E367CB" w:rsidRPr="00A429EE" w:rsidRDefault="009B144B" w:rsidP="006920DE">
      <w:pPr>
        <w:spacing w:line="360" w:lineRule="auto"/>
        <w:rPr>
          <w:rFonts w:ascii="Arial" w:hAnsi="Arial" w:cs="Arial"/>
          <w:sz w:val="22"/>
          <w:szCs w:val="22"/>
        </w:rPr>
      </w:pPr>
      <w:r w:rsidRPr="00A429EE">
        <w:rPr>
          <w:rFonts w:ascii="Arial" w:hAnsi="Arial" w:cs="Arial"/>
          <w:sz w:val="22"/>
          <w:szCs w:val="22"/>
        </w:rPr>
        <w:t>The National Institute of Health conducted a three-year study to determine whether the diabetes prevention programme could delay or prevent type 2 diabetes when compared to a placebo. Participants in the diabetes prevention programme who changed their lifestyles reduced their chances of developing type 2 diabetes by 58% when compared to participants who took a placebo. This programme has been shown to be effective for all racial and ethnic groups, as well as for both men and women. This study also discovered that this programme worked well on people over the age of 60, lowering their risk of developing type 2 diabetes by 71%</w:t>
      </w:r>
      <w:r w:rsidR="00D06717" w:rsidRPr="00A429EE">
        <w:rPr>
          <w:rFonts w:ascii="Arial" w:hAnsi="Arial" w:cs="Arial"/>
          <w:sz w:val="22"/>
          <w:szCs w:val="22"/>
        </w:rPr>
        <w:t xml:space="preserve"> (NIH,2021)</w:t>
      </w:r>
      <w:r w:rsidR="00D2217C" w:rsidRPr="00A429EE">
        <w:rPr>
          <w:rFonts w:ascii="Arial" w:hAnsi="Arial" w:cs="Arial"/>
          <w:sz w:val="22"/>
          <w:szCs w:val="22"/>
        </w:rPr>
        <w:t>.</w:t>
      </w:r>
    </w:p>
    <w:p w14:paraId="6CC97EDC" w14:textId="77777777" w:rsidR="0058595E" w:rsidRPr="00A429EE" w:rsidRDefault="0058595E" w:rsidP="006920DE">
      <w:pPr>
        <w:spacing w:line="360" w:lineRule="auto"/>
        <w:rPr>
          <w:rFonts w:ascii="Arial" w:hAnsi="Arial" w:cs="Arial"/>
          <w:sz w:val="22"/>
          <w:szCs w:val="22"/>
        </w:rPr>
      </w:pPr>
    </w:p>
    <w:p w14:paraId="66362671" w14:textId="12FB6053" w:rsidR="00991898" w:rsidRPr="00A429EE" w:rsidRDefault="00F2042F" w:rsidP="006920DE">
      <w:pPr>
        <w:spacing w:line="360" w:lineRule="auto"/>
        <w:rPr>
          <w:rFonts w:ascii="Arial" w:hAnsi="Arial" w:cs="Arial"/>
          <w:sz w:val="22"/>
          <w:szCs w:val="22"/>
        </w:rPr>
      </w:pPr>
      <w:r w:rsidRPr="00A429EE">
        <w:rPr>
          <w:rFonts w:ascii="Arial" w:hAnsi="Arial" w:cs="Arial"/>
          <w:sz w:val="22"/>
          <w:szCs w:val="22"/>
        </w:rPr>
        <w:t xml:space="preserve">“Healthy child programme” is </w:t>
      </w:r>
      <w:r w:rsidR="004E246A" w:rsidRPr="00A429EE">
        <w:rPr>
          <w:rFonts w:ascii="Arial" w:hAnsi="Arial" w:cs="Arial"/>
          <w:sz w:val="22"/>
          <w:szCs w:val="22"/>
        </w:rPr>
        <w:t xml:space="preserve">an early intervention public health programme </w:t>
      </w:r>
      <w:r w:rsidR="00DC739E" w:rsidRPr="00A429EE">
        <w:rPr>
          <w:rFonts w:ascii="Arial" w:hAnsi="Arial" w:cs="Arial"/>
          <w:sz w:val="22"/>
          <w:szCs w:val="22"/>
        </w:rPr>
        <w:t>for children and families which supports people at a crucial stage of their lives.</w:t>
      </w:r>
      <w:r w:rsidR="00142241" w:rsidRPr="00A429EE">
        <w:rPr>
          <w:rFonts w:ascii="Arial" w:hAnsi="Arial" w:cs="Arial"/>
          <w:sz w:val="22"/>
          <w:szCs w:val="22"/>
        </w:rPr>
        <w:t xml:space="preserve"> This programme provides opportunity to identify families who </w:t>
      </w:r>
      <w:r w:rsidR="00881B39" w:rsidRPr="00A429EE">
        <w:rPr>
          <w:rFonts w:ascii="Arial" w:hAnsi="Arial" w:cs="Arial"/>
          <w:sz w:val="22"/>
          <w:szCs w:val="22"/>
        </w:rPr>
        <w:t>need</w:t>
      </w:r>
      <w:r w:rsidR="00142241" w:rsidRPr="00A429EE">
        <w:rPr>
          <w:rFonts w:ascii="Arial" w:hAnsi="Arial" w:cs="Arial"/>
          <w:sz w:val="22"/>
          <w:szCs w:val="22"/>
        </w:rPr>
        <w:t xml:space="preserve"> additional support </w:t>
      </w:r>
      <w:r w:rsidR="006B232D" w:rsidRPr="00A429EE">
        <w:rPr>
          <w:rFonts w:ascii="Arial" w:hAnsi="Arial" w:cs="Arial"/>
          <w:sz w:val="22"/>
          <w:szCs w:val="22"/>
        </w:rPr>
        <w:t>and children who are at risk of poor outcomes.</w:t>
      </w:r>
      <w:r w:rsidR="008729A0" w:rsidRPr="00A429EE">
        <w:rPr>
          <w:rFonts w:ascii="Arial" w:hAnsi="Arial" w:cs="Arial"/>
          <w:sz w:val="22"/>
          <w:szCs w:val="22"/>
        </w:rPr>
        <w:t xml:space="preserve"> The aim of this programme is to </w:t>
      </w:r>
      <w:r w:rsidR="00377799" w:rsidRPr="00A429EE">
        <w:rPr>
          <w:rFonts w:ascii="Arial" w:hAnsi="Arial" w:cs="Arial"/>
          <w:sz w:val="22"/>
          <w:szCs w:val="22"/>
        </w:rPr>
        <w:t>support positive parenting</w:t>
      </w:r>
      <w:r w:rsidR="00B91B21" w:rsidRPr="00A429EE">
        <w:rPr>
          <w:rFonts w:ascii="Arial" w:hAnsi="Arial" w:cs="Arial"/>
          <w:sz w:val="22"/>
          <w:szCs w:val="22"/>
        </w:rPr>
        <w:t xml:space="preserve">, which will result in better social and emotional wellbeing among children, keeping children healthy and safe, healthy lifestyle, </w:t>
      </w:r>
      <w:r w:rsidR="004F3AC1" w:rsidRPr="00A429EE">
        <w:rPr>
          <w:rFonts w:ascii="Arial" w:hAnsi="Arial" w:cs="Arial"/>
          <w:sz w:val="22"/>
          <w:szCs w:val="22"/>
        </w:rPr>
        <w:t xml:space="preserve">leading </w:t>
      </w:r>
      <w:r w:rsidR="00B232C2" w:rsidRPr="00A429EE">
        <w:rPr>
          <w:rFonts w:ascii="Arial" w:hAnsi="Arial" w:cs="Arial"/>
          <w:sz w:val="22"/>
          <w:szCs w:val="22"/>
        </w:rPr>
        <w:t>to less obesity amongst kids, encouragement of breastfeeding</w:t>
      </w:r>
      <w:r w:rsidR="002126B1" w:rsidRPr="00A429EE">
        <w:rPr>
          <w:rFonts w:ascii="Arial" w:hAnsi="Arial" w:cs="Arial"/>
          <w:sz w:val="22"/>
          <w:szCs w:val="22"/>
        </w:rPr>
        <w:t xml:space="preserve">, </w:t>
      </w:r>
      <w:r w:rsidR="00380AF1" w:rsidRPr="00A429EE">
        <w:rPr>
          <w:rFonts w:ascii="Arial" w:hAnsi="Arial" w:cs="Arial"/>
          <w:sz w:val="22"/>
          <w:szCs w:val="22"/>
        </w:rPr>
        <w:t>preparing the child for school and improved learning,</w:t>
      </w:r>
      <w:r w:rsidR="00450090" w:rsidRPr="00A429EE">
        <w:rPr>
          <w:rFonts w:ascii="Arial" w:hAnsi="Arial" w:cs="Arial"/>
          <w:sz w:val="22"/>
          <w:szCs w:val="22"/>
        </w:rPr>
        <w:t xml:space="preserve"> recognising early </w:t>
      </w:r>
      <w:r w:rsidR="001B6294" w:rsidRPr="00A429EE">
        <w:rPr>
          <w:rFonts w:ascii="Arial" w:hAnsi="Arial" w:cs="Arial"/>
          <w:sz w:val="22"/>
          <w:szCs w:val="22"/>
        </w:rPr>
        <w:t>signs of growth disorders and risk factors for obesity</w:t>
      </w:r>
      <w:r w:rsidR="00A928B4" w:rsidRPr="00A429EE">
        <w:rPr>
          <w:rFonts w:ascii="Arial" w:hAnsi="Arial" w:cs="Arial"/>
          <w:sz w:val="22"/>
          <w:szCs w:val="22"/>
        </w:rPr>
        <w:t>, development delays, and early intervention for health concerns</w:t>
      </w:r>
      <w:r w:rsidR="00373F0D" w:rsidRPr="00A429EE">
        <w:rPr>
          <w:rFonts w:ascii="Arial" w:hAnsi="Arial" w:cs="Arial"/>
          <w:sz w:val="22"/>
          <w:szCs w:val="22"/>
        </w:rPr>
        <w:t xml:space="preserve">, better </w:t>
      </w:r>
      <w:r w:rsidR="001169F3" w:rsidRPr="00A429EE">
        <w:rPr>
          <w:rFonts w:ascii="Arial" w:hAnsi="Arial" w:cs="Arial"/>
          <w:sz w:val="22"/>
          <w:szCs w:val="22"/>
        </w:rPr>
        <w:t>short and long-term outcomes for children who are at risk of social exclusion.</w:t>
      </w:r>
      <w:r w:rsidR="00881B39" w:rsidRPr="00A429EE">
        <w:rPr>
          <w:rFonts w:ascii="Arial" w:hAnsi="Arial" w:cs="Arial"/>
          <w:sz w:val="22"/>
          <w:szCs w:val="22"/>
        </w:rPr>
        <w:t xml:space="preserve"> </w:t>
      </w:r>
      <w:r w:rsidR="00CF729B" w:rsidRPr="00A429EE">
        <w:rPr>
          <w:rFonts w:ascii="Arial" w:hAnsi="Arial" w:cs="Arial"/>
          <w:sz w:val="22"/>
          <w:szCs w:val="22"/>
        </w:rPr>
        <w:t>These programmes are a significant step toward eradicating health disparities in our communities</w:t>
      </w:r>
      <w:r w:rsidR="00502729" w:rsidRPr="00A429EE">
        <w:rPr>
          <w:rFonts w:ascii="Arial" w:hAnsi="Arial" w:cs="Arial"/>
          <w:sz w:val="22"/>
          <w:szCs w:val="22"/>
        </w:rPr>
        <w:t xml:space="preserve"> (Department of Health, 2009)</w:t>
      </w:r>
      <w:r w:rsidR="00CF729B" w:rsidRPr="00A429EE">
        <w:rPr>
          <w:rFonts w:ascii="Arial" w:hAnsi="Arial" w:cs="Arial"/>
          <w:sz w:val="22"/>
          <w:szCs w:val="22"/>
        </w:rPr>
        <w:t>.</w:t>
      </w:r>
    </w:p>
    <w:p w14:paraId="674AE86F" w14:textId="77777777" w:rsidR="002A21EA" w:rsidRPr="00A429EE" w:rsidRDefault="002A21EA" w:rsidP="006920DE">
      <w:pPr>
        <w:spacing w:line="360" w:lineRule="auto"/>
        <w:rPr>
          <w:rFonts w:ascii="Arial" w:hAnsi="Arial" w:cs="Arial"/>
          <w:sz w:val="22"/>
          <w:szCs w:val="22"/>
        </w:rPr>
      </w:pPr>
    </w:p>
    <w:p w14:paraId="79C5111D" w14:textId="2537C345" w:rsidR="00267788" w:rsidRPr="00A429EE" w:rsidRDefault="00BC5823" w:rsidP="006920DE">
      <w:pPr>
        <w:spacing w:line="360" w:lineRule="auto"/>
        <w:rPr>
          <w:rFonts w:ascii="Arial" w:hAnsi="Arial" w:cs="Arial"/>
          <w:sz w:val="22"/>
          <w:szCs w:val="22"/>
        </w:rPr>
      </w:pPr>
      <w:r w:rsidRPr="00A429EE">
        <w:rPr>
          <w:rFonts w:ascii="Arial" w:hAnsi="Arial" w:cs="Arial"/>
          <w:sz w:val="22"/>
          <w:szCs w:val="22"/>
        </w:rPr>
        <w:t>The review for this programme is now determining what is not working in this programme, such as consistent evidence indicating that parent management training provided during infancy does not improve parent or child outcomes in the short run, nor does it prevent behaviour problems from developing as children grow up. However, evidence suggests that this training is more beneficial for parents with children over the age of two. This programme has also failed to identify interventions for parents who abuse drugs and alcohol. Although many drug and alcohol programmes exist, there is always a high risk of relapse, which has a negative impact on the parent-infant relationship. More research is needed to determine the impact of substance abuse on parenting behaviours and child outcomes, according to this study</w:t>
      </w:r>
      <w:r w:rsidRPr="00A429EE">
        <w:rPr>
          <w:rFonts w:ascii="Arial" w:hAnsi="Arial" w:cs="Arial"/>
          <w:sz w:val="22"/>
          <w:szCs w:val="22"/>
        </w:rPr>
        <w:t xml:space="preserve"> (</w:t>
      </w:r>
      <w:r w:rsidR="00A5160C" w:rsidRPr="00A429EE">
        <w:rPr>
          <w:rFonts w:ascii="Arial" w:hAnsi="Arial" w:cs="Arial"/>
          <w:sz w:val="22"/>
          <w:szCs w:val="22"/>
        </w:rPr>
        <w:t>Asmussen</w:t>
      </w:r>
      <w:r w:rsidR="007517EC" w:rsidRPr="00A429EE">
        <w:rPr>
          <w:rFonts w:ascii="Arial" w:hAnsi="Arial" w:cs="Arial"/>
          <w:sz w:val="22"/>
          <w:szCs w:val="22"/>
        </w:rPr>
        <w:t>,</w:t>
      </w:r>
      <w:r w:rsidR="00A5160C" w:rsidRPr="00A429EE">
        <w:rPr>
          <w:rFonts w:ascii="Arial" w:hAnsi="Arial" w:cs="Arial"/>
          <w:sz w:val="22"/>
          <w:szCs w:val="22"/>
        </w:rPr>
        <w:t xml:space="preserve"> Brimms</w:t>
      </w:r>
      <w:r w:rsidR="007517EC" w:rsidRPr="00A429EE">
        <w:rPr>
          <w:rFonts w:ascii="Arial" w:hAnsi="Arial" w:cs="Arial"/>
          <w:sz w:val="22"/>
          <w:szCs w:val="22"/>
        </w:rPr>
        <w:t>,</w:t>
      </w:r>
      <w:r w:rsidR="00A5160C" w:rsidRPr="00A429EE">
        <w:rPr>
          <w:rFonts w:ascii="Arial" w:hAnsi="Arial" w:cs="Arial"/>
          <w:sz w:val="22"/>
          <w:szCs w:val="22"/>
        </w:rPr>
        <w:t xml:space="preserve"> 2018)</w:t>
      </w:r>
    </w:p>
    <w:p w14:paraId="03704A26" w14:textId="77777777" w:rsidR="004B1827" w:rsidRPr="00A429EE" w:rsidRDefault="004B1827" w:rsidP="006920DE">
      <w:pPr>
        <w:spacing w:line="360" w:lineRule="auto"/>
        <w:rPr>
          <w:rFonts w:ascii="Arial" w:hAnsi="Arial" w:cs="Arial"/>
          <w:sz w:val="22"/>
          <w:szCs w:val="22"/>
        </w:rPr>
      </w:pPr>
    </w:p>
    <w:p w14:paraId="3875CD05" w14:textId="3990BF60" w:rsidR="00CB12D3" w:rsidRPr="00A429EE" w:rsidRDefault="002C44E3" w:rsidP="006920DE">
      <w:pPr>
        <w:spacing w:after="160" w:line="360" w:lineRule="auto"/>
        <w:rPr>
          <w:rFonts w:ascii="Arial" w:hAnsi="Arial" w:cs="Arial"/>
          <w:sz w:val="22"/>
          <w:szCs w:val="22"/>
        </w:rPr>
      </w:pPr>
      <w:r w:rsidRPr="00A429EE">
        <w:rPr>
          <w:rFonts w:ascii="Arial" w:hAnsi="Arial" w:cs="Arial"/>
          <w:sz w:val="22"/>
          <w:szCs w:val="22"/>
        </w:rPr>
        <w:t>The</w:t>
      </w:r>
      <w:r w:rsidR="00F440B7" w:rsidRPr="00A429EE">
        <w:rPr>
          <w:rFonts w:ascii="Arial" w:hAnsi="Arial" w:cs="Arial"/>
          <w:sz w:val="22"/>
          <w:szCs w:val="22"/>
        </w:rPr>
        <w:t xml:space="preserve"> following are</w:t>
      </w:r>
      <w:r w:rsidRPr="00A429EE">
        <w:rPr>
          <w:rFonts w:ascii="Arial" w:hAnsi="Arial" w:cs="Arial"/>
          <w:sz w:val="22"/>
          <w:szCs w:val="22"/>
        </w:rPr>
        <w:t xml:space="preserve"> five changes</w:t>
      </w:r>
      <w:r w:rsidR="00162E28" w:rsidRPr="00A429EE">
        <w:rPr>
          <w:rFonts w:ascii="Arial" w:hAnsi="Arial" w:cs="Arial"/>
          <w:sz w:val="22"/>
          <w:szCs w:val="22"/>
        </w:rPr>
        <w:t xml:space="preserve"> which are helping</w:t>
      </w:r>
      <w:r w:rsidR="00652A76" w:rsidRPr="00A429EE">
        <w:rPr>
          <w:rFonts w:ascii="Arial" w:hAnsi="Arial" w:cs="Arial"/>
          <w:sz w:val="22"/>
          <w:szCs w:val="22"/>
        </w:rPr>
        <w:t xml:space="preserve"> </w:t>
      </w:r>
      <w:r w:rsidR="00F440B7" w:rsidRPr="00A429EE">
        <w:rPr>
          <w:rFonts w:ascii="Arial" w:hAnsi="Arial" w:cs="Arial"/>
          <w:sz w:val="22"/>
          <w:szCs w:val="22"/>
        </w:rPr>
        <w:t xml:space="preserve">to create a sustainable health and social care system in the </w:t>
      </w:r>
      <w:r w:rsidR="008C4381" w:rsidRPr="00A429EE">
        <w:rPr>
          <w:rFonts w:ascii="Arial" w:hAnsi="Arial" w:cs="Arial"/>
          <w:sz w:val="22"/>
          <w:szCs w:val="22"/>
        </w:rPr>
        <w:t>UK</w:t>
      </w:r>
      <w:r w:rsidR="00F440B7" w:rsidRPr="00A429EE">
        <w:rPr>
          <w:rFonts w:ascii="Arial" w:hAnsi="Arial" w:cs="Arial"/>
          <w:sz w:val="22"/>
          <w:szCs w:val="22"/>
        </w:rPr>
        <w:t>,</w:t>
      </w:r>
    </w:p>
    <w:p w14:paraId="02BD6D67" w14:textId="03B83457" w:rsidR="004000E1" w:rsidRPr="00A429EE" w:rsidRDefault="007A1B69" w:rsidP="006920DE">
      <w:pPr>
        <w:spacing w:after="160" w:line="360" w:lineRule="auto"/>
        <w:rPr>
          <w:rFonts w:ascii="Arial" w:hAnsi="Arial" w:cs="Arial"/>
          <w:sz w:val="22"/>
          <w:szCs w:val="22"/>
        </w:rPr>
      </w:pPr>
      <w:r w:rsidRPr="00A429EE">
        <w:rPr>
          <w:rFonts w:ascii="Arial" w:hAnsi="Arial" w:cs="Arial"/>
          <w:sz w:val="22"/>
          <w:szCs w:val="22"/>
        </w:rPr>
        <w:t>1</w:t>
      </w:r>
      <w:r w:rsidR="00B36C6A" w:rsidRPr="00A429EE">
        <w:rPr>
          <w:rFonts w:ascii="Arial" w:hAnsi="Arial" w:cs="Arial"/>
          <w:sz w:val="22"/>
          <w:szCs w:val="22"/>
        </w:rPr>
        <w:t xml:space="preserve">. </w:t>
      </w:r>
      <w:r w:rsidR="00B36C6A" w:rsidRPr="00A429EE">
        <w:rPr>
          <w:rFonts w:ascii="Arial" w:hAnsi="Arial" w:cs="Arial"/>
          <w:sz w:val="22"/>
          <w:szCs w:val="22"/>
        </w:rPr>
        <w:t>Efforts to reduce air pollution will benefit both geographically disadvantaged areas and other areas. High levels of pollution are especially harmful to BAME groups because these people are more likely to live in low socioeconomic areas, putting them at risk of developing health problems.</w:t>
      </w:r>
      <w:r w:rsidR="00F0012D" w:rsidRPr="00A429EE">
        <w:rPr>
          <w:rFonts w:ascii="Arial" w:hAnsi="Arial" w:cs="Arial"/>
          <w:sz w:val="22"/>
          <w:szCs w:val="22"/>
        </w:rPr>
        <w:t xml:space="preserve"> </w:t>
      </w:r>
      <w:r w:rsidR="00F0012D" w:rsidRPr="00A429EE">
        <w:rPr>
          <w:rFonts w:ascii="Arial" w:hAnsi="Arial" w:cs="Arial"/>
          <w:sz w:val="22"/>
          <w:szCs w:val="22"/>
        </w:rPr>
        <w:t>(Stevens, 2020).</w:t>
      </w:r>
      <w:r w:rsidR="00D575E1" w:rsidRPr="00A429EE">
        <w:rPr>
          <w:rFonts w:ascii="Arial" w:hAnsi="Arial" w:cs="Arial"/>
          <w:sz w:val="22"/>
          <w:szCs w:val="22"/>
        </w:rPr>
        <w:t xml:space="preserve"> </w:t>
      </w:r>
      <w:r w:rsidR="004000E1" w:rsidRPr="00A429EE">
        <w:rPr>
          <w:rFonts w:ascii="Arial" w:hAnsi="Arial" w:cs="Arial"/>
          <w:sz w:val="22"/>
          <w:szCs w:val="22"/>
        </w:rPr>
        <w:t>Poor air quality is a major environmental health issue that kills an estimated 64,000 people each year.</w:t>
      </w:r>
      <w:r w:rsidR="00B36C6A" w:rsidRPr="00A429EE">
        <w:rPr>
          <w:rFonts w:ascii="Arial" w:hAnsi="Arial" w:cs="Arial"/>
          <w:sz w:val="22"/>
          <w:szCs w:val="22"/>
        </w:rPr>
        <w:t xml:space="preserve"> </w:t>
      </w:r>
      <w:r w:rsidR="004000E1" w:rsidRPr="00A429EE">
        <w:rPr>
          <w:rFonts w:ascii="Arial" w:hAnsi="Arial" w:cs="Arial"/>
          <w:sz w:val="22"/>
          <w:szCs w:val="22"/>
        </w:rPr>
        <w:t xml:space="preserve">According to research conducted by Asthma UK and the British Lung Foundation, 8,549 educational institutions </w:t>
      </w:r>
      <w:r w:rsidR="004D4682" w:rsidRPr="00A429EE">
        <w:rPr>
          <w:rFonts w:ascii="Arial" w:hAnsi="Arial" w:cs="Arial"/>
          <w:sz w:val="22"/>
          <w:szCs w:val="22"/>
        </w:rPr>
        <w:t>are in</w:t>
      </w:r>
      <w:r w:rsidR="004000E1" w:rsidRPr="00A429EE">
        <w:rPr>
          <w:rFonts w:ascii="Arial" w:hAnsi="Arial" w:cs="Arial"/>
          <w:sz w:val="22"/>
          <w:szCs w:val="22"/>
        </w:rPr>
        <w:t xml:space="preserve"> areas of high air pollution. The air pollution in these areas exceeds the World Health Organisation's recommended guidelines. This is extremely hazardous to human health and has a</w:t>
      </w:r>
      <w:r w:rsidR="004D4682" w:rsidRPr="00A429EE">
        <w:rPr>
          <w:rFonts w:ascii="Arial" w:hAnsi="Arial" w:cs="Arial"/>
          <w:sz w:val="22"/>
          <w:szCs w:val="22"/>
        </w:rPr>
        <w:t>n</w:t>
      </w:r>
      <w:r w:rsidR="004000E1" w:rsidRPr="00A429EE">
        <w:rPr>
          <w:rFonts w:ascii="Arial" w:hAnsi="Arial" w:cs="Arial"/>
          <w:sz w:val="22"/>
          <w:szCs w:val="22"/>
        </w:rPr>
        <w:t xml:space="preserve"> impact on people suffering from lung conditions such as asthma and COPD. This is a major concern because thousands of children are attending schools in areas with dangerously high levels of air pollution, putting their health and futures at risk (Publish schools carbon strategy, No date).</w:t>
      </w:r>
    </w:p>
    <w:p w14:paraId="0C68876A" w14:textId="77777777" w:rsidR="006A4426" w:rsidRPr="00A429EE" w:rsidRDefault="00B36C6A" w:rsidP="006920DE">
      <w:pPr>
        <w:spacing w:after="160" w:line="360" w:lineRule="auto"/>
        <w:rPr>
          <w:rFonts w:ascii="Arial" w:hAnsi="Arial" w:cs="Arial"/>
          <w:sz w:val="22"/>
          <w:szCs w:val="22"/>
        </w:rPr>
      </w:pPr>
      <w:r w:rsidRPr="00A429EE">
        <w:rPr>
          <w:rFonts w:ascii="Arial" w:hAnsi="Arial" w:cs="Arial"/>
          <w:sz w:val="22"/>
          <w:szCs w:val="22"/>
        </w:rPr>
        <w:t>A</w:t>
      </w:r>
      <w:r w:rsidR="00857EF2" w:rsidRPr="00A429EE">
        <w:rPr>
          <w:rFonts w:ascii="Arial" w:hAnsi="Arial" w:cs="Arial"/>
          <w:sz w:val="22"/>
          <w:szCs w:val="22"/>
        </w:rPr>
        <w:t>n article from the</w:t>
      </w:r>
      <w:r w:rsidR="004000E1" w:rsidRPr="00A429EE">
        <w:rPr>
          <w:rFonts w:ascii="Arial" w:hAnsi="Arial" w:cs="Arial"/>
          <w:sz w:val="22"/>
          <w:szCs w:val="22"/>
        </w:rPr>
        <w:t xml:space="preserve"> Guardian</w:t>
      </w:r>
      <w:r w:rsidR="00151F84" w:rsidRPr="00A429EE">
        <w:rPr>
          <w:rFonts w:ascii="Arial" w:hAnsi="Arial" w:cs="Arial"/>
          <w:sz w:val="22"/>
          <w:szCs w:val="22"/>
        </w:rPr>
        <w:t xml:space="preserve"> </w:t>
      </w:r>
      <w:r w:rsidRPr="00A429EE">
        <w:rPr>
          <w:rFonts w:ascii="Arial" w:hAnsi="Arial" w:cs="Arial"/>
          <w:sz w:val="22"/>
          <w:szCs w:val="22"/>
        </w:rPr>
        <w:t>states</w:t>
      </w:r>
      <w:r w:rsidR="004000E1" w:rsidRPr="00A429EE">
        <w:rPr>
          <w:rFonts w:ascii="Arial" w:hAnsi="Arial" w:cs="Arial"/>
          <w:sz w:val="22"/>
          <w:szCs w:val="22"/>
        </w:rPr>
        <w:t xml:space="preserve"> air pollution in the United Kingdom has not improved,</w:t>
      </w:r>
      <w:r w:rsidR="001206F6" w:rsidRPr="00A429EE">
        <w:rPr>
          <w:rFonts w:ascii="Arial" w:hAnsi="Arial" w:cs="Arial"/>
          <w:sz w:val="22"/>
          <w:szCs w:val="22"/>
        </w:rPr>
        <w:t xml:space="preserve"> </w:t>
      </w:r>
      <w:r w:rsidR="007361BE" w:rsidRPr="00A429EE">
        <w:rPr>
          <w:rFonts w:ascii="Arial" w:hAnsi="Arial" w:cs="Arial"/>
          <w:sz w:val="22"/>
          <w:szCs w:val="22"/>
        </w:rPr>
        <w:t xml:space="preserve">during the current </w:t>
      </w:r>
      <w:r w:rsidR="00A44B46" w:rsidRPr="00A429EE">
        <w:rPr>
          <w:rFonts w:ascii="Arial" w:hAnsi="Arial" w:cs="Arial"/>
          <w:sz w:val="22"/>
          <w:szCs w:val="22"/>
        </w:rPr>
        <w:t xml:space="preserve">lockdown </w:t>
      </w:r>
      <w:r w:rsidR="004E0469" w:rsidRPr="00A429EE">
        <w:rPr>
          <w:rFonts w:ascii="Arial" w:hAnsi="Arial" w:cs="Arial"/>
          <w:sz w:val="22"/>
          <w:szCs w:val="22"/>
        </w:rPr>
        <w:t>air quality improved dramatically with very less cars on the road</w:t>
      </w:r>
      <w:r w:rsidR="001206F6" w:rsidRPr="00A429EE">
        <w:rPr>
          <w:rFonts w:ascii="Arial" w:hAnsi="Arial" w:cs="Arial"/>
          <w:sz w:val="22"/>
          <w:szCs w:val="22"/>
        </w:rPr>
        <w:t>.</w:t>
      </w:r>
      <w:r w:rsidR="004000E1" w:rsidRPr="00A429EE">
        <w:rPr>
          <w:rFonts w:ascii="Arial" w:hAnsi="Arial" w:cs="Arial"/>
          <w:sz w:val="22"/>
          <w:szCs w:val="22"/>
        </w:rPr>
        <w:t xml:space="preserve"> local governments must do more to reduce car usage and improve air quality.</w:t>
      </w:r>
      <w:r w:rsidR="00CB78C1" w:rsidRPr="00A429EE">
        <w:rPr>
          <w:rFonts w:ascii="Arial" w:hAnsi="Arial" w:cs="Arial"/>
          <w:sz w:val="22"/>
          <w:szCs w:val="22"/>
        </w:rPr>
        <w:t xml:space="preserve"> </w:t>
      </w:r>
      <w:r w:rsidR="00CB78C1" w:rsidRPr="00A429EE">
        <w:rPr>
          <w:rFonts w:ascii="Arial" w:hAnsi="Arial" w:cs="Arial"/>
          <w:sz w:val="22"/>
          <w:szCs w:val="22"/>
        </w:rPr>
        <w:t>Getting people to leave their cars at home and instead take public transportation, walk, or cycle will have long-term benefits for public health and climate change (Taylor,2020)</w:t>
      </w:r>
      <w:r w:rsidR="00DF76DE" w:rsidRPr="00A429EE">
        <w:rPr>
          <w:rFonts w:ascii="Arial" w:hAnsi="Arial" w:cs="Arial"/>
          <w:sz w:val="22"/>
          <w:szCs w:val="22"/>
        </w:rPr>
        <w:t>.</w:t>
      </w:r>
      <w:r w:rsidR="004F7BEC" w:rsidRPr="00A429EE">
        <w:rPr>
          <w:rFonts w:ascii="Arial" w:hAnsi="Arial" w:cs="Arial"/>
          <w:sz w:val="22"/>
          <w:szCs w:val="22"/>
        </w:rPr>
        <w:t xml:space="preserve"> </w:t>
      </w:r>
      <w:r w:rsidR="004F7BEC" w:rsidRPr="00A429EE">
        <w:rPr>
          <w:rFonts w:ascii="Arial" w:hAnsi="Arial" w:cs="Arial"/>
          <w:sz w:val="22"/>
          <w:szCs w:val="22"/>
        </w:rPr>
        <w:t>However, while results have shown a significant reduction in harmful air pollution in clean air zones, we need to see clean air everywhere, not just in clean air zones, and this can only happen if all polluting vehicles are replaced with low greenhouse emission vehicles</w:t>
      </w:r>
      <w:r w:rsidR="004F7BEC" w:rsidRPr="00A429EE">
        <w:rPr>
          <w:rFonts w:ascii="Arial" w:hAnsi="Arial" w:cs="Arial"/>
          <w:sz w:val="22"/>
          <w:szCs w:val="22"/>
        </w:rPr>
        <w:t xml:space="preserve"> (</w:t>
      </w:r>
      <w:r w:rsidR="00B97274" w:rsidRPr="00A429EE">
        <w:rPr>
          <w:rFonts w:ascii="Arial" w:hAnsi="Arial" w:cs="Arial"/>
          <w:sz w:val="22"/>
          <w:szCs w:val="22"/>
        </w:rPr>
        <w:t>Borrowman, 2021)</w:t>
      </w:r>
      <w:r w:rsidR="003230C9" w:rsidRPr="00A429EE">
        <w:rPr>
          <w:rFonts w:ascii="Arial" w:hAnsi="Arial" w:cs="Arial"/>
          <w:sz w:val="22"/>
          <w:szCs w:val="22"/>
        </w:rPr>
        <w:t>.</w:t>
      </w:r>
    </w:p>
    <w:p w14:paraId="608198AE" w14:textId="0BB12631" w:rsidR="00037DF5" w:rsidRPr="00A429EE" w:rsidRDefault="000E6D8A" w:rsidP="006920DE">
      <w:pPr>
        <w:spacing w:after="160" w:line="360" w:lineRule="auto"/>
        <w:rPr>
          <w:rFonts w:ascii="Arial" w:hAnsi="Arial" w:cs="Arial"/>
          <w:sz w:val="22"/>
          <w:szCs w:val="22"/>
        </w:rPr>
      </w:pPr>
      <w:r w:rsidRPr="00A429EE">
        <w:rPr>
          <w:rFonts w:ascii="Arial" w:hAnsi="Arial" w:cs="Arial"/>
          <w:sz w:val="22"/>
          <w:szCs w:val="22"/>
        </w:rPr>
        <w:t>2.</w:t>
      </w:r>
      <w:r w:rsidR="00E438F1" w:rsidRPr="00A429EE">
        <w:rPr>
          <w:rFonts w:ascii="Arial" w:hAnsi="Arial" w:cs="Arial"/>
          <w:sz w:val="22"/>
          <w:szCs w:val="22"/>
        </w:rPr>
        <w:t xml:space="preserve"> </w:t>
      </w:r>
      <w:r w:rsidR="00E438F1" w:rsidRPr="00A429EE">
        <w:rPr>
          <w:rFonts w:ascii="Arial" w:hAnsi="Arial" w:cs="Arial"/>
          <w:sz w:val="22"/>
          <w:szCs w:val="22"/>
        </w:rPr>
        <w:t xml:space="preserve">The government's go green initiative promotes walking and cycling to work </w:t>
      </w:r>
      <w:r w:rsidR="00E71760" w:rsidRPr="00A429EE">
        <w:rPr>
          <w:rFonts w:ascii="Arial" w:hAnsi="Arial" w:cs="Arial"/>
          <w:sz w:val="22"/>
          <w:szCs w:val="22"/>
        </w:rPr>
        <w:t>to</w:t>
      </w:r>
      <w:r w:rsidR="00E438F1" w:rsidRPr="00A429EE">
        <w:rPr>
          <w:rFonts w:ascii="Arial" w:hAnsi="Arial" w:cs="Arial"/>
          <w:sz w:val="22"/>
          <w:szCs w:val="22"/>
        </w:rPr>
        <w:t xml:space="preserve"> relieve pressure on public transportation and reduce the number of cars on the road.</w:t>
      </w:r>
      <w:r w:rsidR="00E71760" w:rsidRPr="00A429EE">
        <w:rPr>
          <w:rFonts w:ascii="Arial" w:hAnsi="Arial" w:cs="Arial"/>
          <w:sz w:val="22"/>
          <w:szCs w:val="22"/>
        </w:rPr>
        <w:t xml:space="preserve"> </w:t>
      </w:r>
      <w:r w:rsidR="007955D9" w:rsidRPr="00A429EE">
        <w:rPr>
          <w:rFonts w:ascii="Arial" w:hAnsi="Arial" w:cs="Arial"/>
          <w:sz w:val="22"/>
          <w:szCs w:val="22"/>
        </w:rPr>
        <w:t>This scheme has been allocated £2 million to help create emergency bike lanes, trials of e-scooters have been proposed to increase green transport options, and the government is working with technology developers to develop strategies to reduce crowding on public transportation. Cycle tracks will encourage people to cycle to work, and the government has also introduced vouchers to help people get their old bikes repaired and usable again. If a greater number of people do this, there will be less strain on public transportation, which will result in reducing carbon emissions</w:t>
      </w:r>
      <w:r w:rsidR="00753357" w:rsidRPr="00A429EE">
        <w:rPr>
          <w:rFonts w:ascii="Arial" w:hAnsi="Arial" w:cs="Arial"/>
          <w:sz w:val="22"/>
          <w:szCs w:val="22"/>
        </w:rPr>
        <w:t xml:space="preserve"> (</w:t>
      </w:r>
      <w:r w:rsidR="0066772C" w:rsidRPr="00A429EE">
        <w:rPr>
          <w:rFonts w:ascii="Arial" w:hAnsi="Arial" w:cs="Arial"/>
          <w:sz w:val="22"/>
          <w:szCs w:val="22"/>
        </w:rPr>
        <w:t>GOV.UK</w:t>
      </w:r>
      <w:r w:rsidR="00753357" w:rsidRPr="00A429EE">
        <w:rPr>
          <w:rFonts w:ascii="Arial" w:hAnsi="Arial" w:cs="Arial"/>
          <w:sz w:val="22"/>
          <w:szCs w:val="22"/>
        </w:rPr>
        <w:t>, 2020)</w:t>
      </w:r>
      <w:r w:rsidR="00673C27" w:rsidRPr="00A429EE">
        <w:rPr>
          <w:rFonts w:ascii="Arial" w:hAnsi="Arial" w:cs="Arial"/>
          <w:sz w:val="22"/>
          <w:szCs w:val="22"/>
        </w:rPr>
        <w:t>.</w:t>
      </w:r>
      <w:r w:rsidR="00DC752C" w:rsidRPr="00A429EE">
        <w:rPr>
          <w:rFonts w:ascii="Arial" w:hAnsi="Arial" w:cs="Arial"/>
          <w:sz w:val="22"/>
          <w:szCs w:val="22"/>
        </w:rPr>
        <w:t xml:space="preserve"> </w:t>
      </w:r>
      <w:r w:rsidR="005B7C73" w:rsidRPr="00A429EE">
        <w:rPr>
          <w:rFonts w:ascii="Arial" w:hAnsi="Arial" w:cs="Arial"/>
          <w:sz w:val="22"/>
          <w:szCs w:val="22"/>
        </w:rPr>
        <w:t xml:space="preserve">There have been many studies and reviews on this change within the health and social care sector, and while there have been benefits, there have also been drawbacks; walking and cycling with a family is much more difficult than driving. People who have young children, shopping bags, an elderly member of the family, or </w:t>
      </w:r>
      <w:r w:rsidR="005B7C73" w:rsidRPr="00A429EE">
        <w:rPr>
          <w:rFonts w:ascii="Arial" w:hAnsi="Arial" w:cs="Arial"/>
          <w:sz w:val="22"/>
          <w:szCs w:val="22"/>
        </w:rPr>
        <w:lastRenderedPageBreak/>
        <w:t xml:space="preserve">even someone with a disability may find it difficult to walk or cycle. This study also discovered that many people were afraid of larger vehicles and the associated risks on the road while cycling. Many people </w:t>
      </w:r>
      <w:r w:rsidR="000D5F67" w:rsidRPr="00A429EE">
        <w:rPr>
          <w:rFonts w:ascii="Arial" w:hAnsi="Arial" w:cs="Arial"/>
          <w:sz w:val="22"/>
          <w:szCs w:val="22"/>
        </w:rPr>
        <w:t xml:space="preserve">also </w:t>
      </w:r>
      <w:r w:rsidR="005B7C73" w:rsidRPr="00A429EE">
        <w:rPr>
          <w:rFonts w:ascii="Arial" w:hAnsi="Arial" w:cs="Arial"/>
          <w:sz w:val="22"/>
          <w:szCs w:val="22"/>
        </w:rPr>
        <w:t>expressed positive views about walking, stating that it can be enjoyable and that the entire family can enjoy going for walks. Many people also stated that walking from work helped clear their minds and that it was beneficial to their mental health</w:t>
      </w:r>
      <w:r w:rsidR="00274E67" w:rsidRPr="00A429EE">
        <w:rPr>
          <w:rFonts w:ascii="Arial" w:hAnsi="Arial" w:cs="Arial"/>
          <w:sz w:val="22"/>
          <w:szCs w:val="22"/>
        </w:rPr>
        <w:t xml:space="preserve"> (Pooley </w:t>
      </w:r>
      <w:r w:rsidR="00274E67" w:rsidRPr="00A429EE">
        <w:rPr>
          <w:rFonts w:ascii="Arial" w:hAnsi="Arial" w:cs="Arial"/>
          <w:i/>
          <w:iCs/>
          <w:sz w:val="22"/>
          <w:szCs w:val="22"/>
        </w:rPr>
        <w:t>et al</w:t>
      </w:r>
      <w:r w:rsidR="00274E67" w:rsidRPr="00A429EE">
        <w:rPr>
          <w:rFonts w:ascii="Arial" w:hAnsi="Arial" w:cs="Arial"/>
          <w:sz w:val="22"/>
          <w:szCs w:val="22"/>
        </w:rPr>
        <w:t>, 2011)</w:t>
      </w:r>
      <w:r w:rsidR="00C71B87" w:rsidRPr="00A429EE">
        <w:rPr>
          <w:rFonts w:ascii="Arial" w:hAnsi="Arial" w:cs="Arial"/>
          <w:sz w:val="22"/>
          <w:szCs w:val="22"/>
        </w:rPr>
        <w:t>.</w:t>
      </w:r>
    </w:p>
    <w:p w14:paraId="3F34274A" w14:textId="2B989F21" w:rsidR="006E72B0" w:rsidRPr="00A429EE" w:rsidRDefault="0058581B" w:rsidP="006920DE">
      <w:pPr>
        <w:spacing w:after="160" w:line="360" w:lineRule="auto"/>
        <w:rPr>
          <w:rFonts w:ascii="Arial" w:hAnsi="Arial" w:cs="Arial"/>
          <w:sz w:val="22"/>
          <w:szCs w:val="22"/>
        </w:rPr>
      </w:pPr>
      <w:r w:rsidRPr="00A429EE">
        <w:rPr>
          <w:rFonts w:ascii="Arial" w:hAnsi="Arial" w:cs="Arial"/>
          <w:sz w:val="22"/>
          <w:szCs w:val="22"/>
        </w:rPr>
        <w:t>This scheme has gained popularity, and people have noticed a reduction in traffic on their streets. A government-commissioned survey found that 79 percent of those living in clean air zone areas supported less traffic in the area, 69 percent supported road space allocated for walking and cycling, and 61 percent approved of the scheme overall</w:t>
      </w:r>
      <w:r w:rsidR="00692BB6" w:rsidRPr="00A429EE">
        <w:rPr>
          <w:rFonts w:ascii="Arial" w:hAnsi="Arial" w:cs="Arial"/>
          <w:sz w:val="22"/>
          <w:szCs w:val="22"/>
        </w:rPr>
        <w:t xml:space="preserve"> (Department of transport, 2021)</w:t>
      </w:r>
      <w:r w:rsidR="00626EB0" w:rsidRPr="00A429EE">
        <w:rPr>
          <w:rFonts w:ascii="Arial" w:hAnsi="Arial" w:cs="Arial"/>
          <w:sz w:val="22"/>
          <w:szCs w:val="22"/>
        </w:rPr>
        <w:t>.</w:t>
      </w:r>
    </w:p>
    <w:p w14:paraId="2A606CA2" w14:textId="7FA99445" w:rsidR="000E1936" w:rsidRPr="00A429EE" w:rsidRDefault="000E6D8A" w:rsidP="006920DE">
      <w:pPr>
        <w:spacing w:after="160" w:line="360" w:lineRule="auto"/>
        <w:rPr>
          <w:rFonts w:ascii="Arial" w:hAnsi="Arial" w:cs="Arial"/>
          <w:sz w:val="22"/>
          <w:szCs w:val="22"/>
        </w:rPr>
      </w:pPr>
      <w:r w:rsidRPr="00A429EE">
        <w:rPr>
          <w:rFonts w:ascii="Arial" w:hAnsi="Arial" w:cs="Arial"/>
          <w:sz w:val="22"/>
          <w:szCs w:val="22"/>
        </w:rPr>
        <w:t>3.</w:t>
      </w:r>
      <w:r w:rsidR="008A1944" w:rsidRPr="00A429EE">
        <w:rPr>
          <w:rFonts w:ascii="Arial" w:hAnsi="Arial" w:cs="Arial"/>
          <w:sz w:val="22"/>
          <w:szCs w:val="22"/>
        </w:rPr>
        <w:t xml:space="preserve">Sustainable </w:t>
      </w:r>
      <w:r w:rsidR="009A1DDE" w:rsidRPr="00A429EE">
        <w:rPr>
          <w:rFonts w:ascii="Arial" w:hAnsi="Arial" w:cs="Arial"/>
          <w:sz w:val="22"/>
          <w:szCs w:val="22"/>
        </w:rPr>
        <w:t xml:space="preserve">Integrated care </w:t>
      </w:r>
      <w:r w:rsidR="008A1944" w:rsidRPr="00A429EE">
        <w:rPr>
          <w:rFonts w:ascii="Arial" w:hAnsi="Arial" w:cs="Arial"/>
          <w:sz w:val="22"/>
          <w:szCs w:val="22"/>
        </w:rPr>
        <w:t xml:space="preserve">is another change </w:t>
      </w:r>
      <w:r w:rsidR="00402CF8" w:rsidRPr="00A429EE">
        <w:rPr>
          <w:rFonts w:ascii="Arial" w:hAnsi="Arial" w:cs="Arial"/>
          <w:sz w:val="22"/>
          <w:szCs w:val="22"/>
        </w:rPr>
        <w:t>within the NHS</w:t>
      </w:r>
      <w:r w:rsidR="001A7D74" w:rsidRPr="00A429EE">
        <w:rPr>
          <w:rFonts w:ascii="Arial" w:hAnsi="Arial" w:cs="Arial"/>
          <w:sz w:val="22"/>
          <w:szCs w:val="22"/>
        </w:rPr>
        <w:t xml:space="preserve">, Integrated care is </w:t>
      </w:r>
      <w:r w:rsidR="0032053C" w:rsidRPr="00A429EE">
        <w:rPr>
          <w:rFonts w:ascii="Arial" w:hAnsi="Arial" w:cs="Arial"/>
          <w:sz w:val="22"/>
          <w:szCs w:val="22"/>
        </w:rPr>
        <w:t xml:space="preserve">partnerships who bring together </w:t>
      </w:r>
      <w:r w:rsidR="008B66A5" w:rsidRPr="00A429EE">
        <w:rPr>
          <w:rFonts w:ascii="Arial" w:hAnsi="Arial" w:cs="Arial"/>
          <w:sz w:val="22"/>
          <w:szCs w:val="22"/>
        </w:rPr>
        <w:t xml:space="preserve">providers and </w:t>
      </w:r>
      <w:r w:rsidR="00770F3A" w:rsidRPr="00A429EE">
        <w:rPr>
          <w:rFonts w:ascii="Arial" w:hAnsi="Arial" w:cs="Arial"/>
          <w:sz w:val="22"/>
          <w:szCs w:val="22"/>
        </w:rPr>
        <w:t>commissioners</w:t>
      </w:r>
      <w:r w:rsidR="008B66A5" w:rsidRPr="00A429EE">
        <w:rPr>
          <w:rFonts w:ascii="Arial" w:hAnsi="Arial" w:cs="Arial"/>
          <w:sz w:val="22"/>
          <w:szCs w:val="22"/>
        </w:rPr>
        <w:t xml:space="preserve"> of the NHS </w:t>
      </w:r>
      <w:r w:rsidR="00655E53" w:rsidRPr="00A429EE">
        <w:rPr>
          <w:rFonts w:ascii="Arial" w:hAnsi="Arial" w:cs="Arial"/>
          <w:sz w:val="22"/>
          <w:szCs w:val="22"/>
        </w:rPr>
        <w:t>services across a geographical area with local authorities and local partners</w:t>
      </w:r>
      <w:r w:rsidR="007333F8" w:rsidRPr="00A429EE">
        <w:rPr>
          <w:rFonts w:ascii="Arial" w:hAnsi="Arial" w:cs="Arial"/>
          <w:sz w:val="22"/>
          <w:szCs w:val="22"/>
        </w:rPr>
        <w:t xml:space="preserve"> to collectively deliver care services to meet the needs of the population</w:t>
      </w:r>
      <w:r w:rsidR="00DB1BE6" w:rsidRPr="00A429EE">
        <w:rPr>
          <w:rFonts w:ascii="Arial" w:hAnsi="Arial" w:cs="Arial"/>
          <w:sz w:val="22"/>
          <w:szCs w:val="22"/>
        </w:rPr>
        <w:t xml:space="preserve"> (The Health Foundation, 2021)</w:t>
      </w:r>
      <w:r w:rsidR="007333F8" w:rsidRPr="00A429EE">
        <w:rPr>
          <w:rFonts w:ascii="Arial" w:hAnsi="Arial" w:cs="Arial"/>
          <w:sz w:val="22"/>
          <w:szCs w:val="22"/>
        </w:rPr>
        <w:t>.</w:t>
      </w:r>
      <w:r w:rsidR="00933359" w:rsidRPr="00A429EE">
        <w:rPr>
          <w:rFonts w:ascii="Arial" w:hAnsi="Arial" w:cs="Arial"/>
          <w:sz w:val="22"/>
          <w:szCs w:val="22"/>
        </w:rPr>
        <w:t xml:space="preserve"> </w:t>
      </w:r>
      <w:r w:rsidR="00BC274C" w:rsidRPr="00A429EE">
        <w:rPr>
          <w:rFonts w:ascii="Arial" w:hAnsi="Arial" w:cs="Arial"/>
          <w:sz w:val="22"/>
          <w:szCs w:val="22"/>
        </w:rPr>
        <w:t>National Institute of Health Research (NIHR) found that integrated care delivered in various services improved patient satisfaction</w:t>
      </w:r>
      <w:r w:rsidR="00933359" w:rsidRPr="00A429EE">
        <w:rPr>
          <w:rFonts w:ascii="Arial" w:hAnsi="Arial" w:cs="Arial"/>
          <w:sz w:val="22"/>
          <w:szCs w:val="22"/>
        </w:rPr>
        <w:t>,</w:t>
      </w:r>
      <w:r w:rsidR="00BC274C" w:rsidRPr="00A429EE">
        <w:rPr>
          <w:rFonts w:ascii="Arial" w:hAnsi="Arial" w:cs="Arial"/>
          <w:sz w:val="22"/>
          <w:szCs w:val="22"/>
        </w:rPr>
        <w:t xml:space="preserve"> in 267 studies conducted in the UK using different models. Waiting times for appointments and admissions improved noticeably, and patients found it much easier to access services.</w:t>
      </w:r>
      <w:r w:rsidR="002653D9" w:rsidRPr="00A429EE">
        <w:rPr>
          <w:rFonts w:ascii="Arial" w:hAnsi="Arial" w:cs="Arial"/>
          <w:sz w:val="22"/>
          <w:szCs w:val="22"/>
        </w:rPr>
        <w:t xml:space="preserve"> </w:t>
      </w:r>
      <w:r w:rsidR="00BC274C" w:rsidRPr="00A429EE">
        <w:rPr>
          <w:rFonts w:ascii="Arial" w:hAnsi="Arial" w:cs="Arial"/>
          <w:sz w:val="22"/>
          <w:szCs w:val="22"/>
        </w:rPr>
        <w:t>The likelihood of meeting patient preferences increased with integrated care</w:t>
      </w:r>
      <w:r w:rsidR="004B2A2D" w:rsidRPr="00A429EE">
        <w:rPr>
          <w:rFonts w:ascii="Arial" w:hAnsi="Arial" w:cs="Arial"/>
          <w:sz w:val="22"/>
          <w:szCs w:val="22"/>
        </w:rPr>
        <w:t>.</w:t>
      </w:r>
      <w:r w:rsidR="00F77BC8" w:rsidRPr="00A429EE">
        <w:rPr>
          <w:rFonts w:ascii="Arial" w:hAnsi="Arial" w:cs="Arial"/>
          <w:sz w:val="22"/>
          <w:szCs w:val="22"/>
        </w:rPr>
        <w:t xml:space="preserve"> </w:t>
      </w:r>
      <w:r w:rsidR="001558B4" w:rsidRPr="00A429EE">
        <w:rPr>
          <w:rFonts w:ascii="Arial" w:hAnsi="Arial" w:cs="Arial"/>
          <w:sz w:val="22"/>
          <w:szCs w:val="22"/>
        </w:rPr>
        <w:t>Studies also found the length of stay in hospital admissions also reduced which directl</w:t>
      </w:r>
      <w:r w:rsidR="004D7A27" w:rsidRPr="00A429EE">
        <w:rPr>
          <w:rFonts w:ascii="Arial" w:hAnsi="Arial" w:cs="Arial"/>
          <w:sz w:val="22"/>
          <w:szCs w:val="22"/>
        </w:rPr>
        <w:t xml:space="preserve">y </w:t>
      </w:r>
      <w:r w:rsidR="00FA436A" w:rsidRPr="00A429EE">
        <w:rPr>
          <w:rFonts w:ascii="Arial" w:hAnsi="Arial" w:cs="Arial"/>
          <w:sz w:val="22"/>
          <w:szCs w:val="22"/>
        </w:rPr>
        <w:t>affected</w:t>
      </w:r>
      <w:r w:rsidR="004D7A27" w:rsidRPr="00A429EE">
        <w:rPr>
          <w:rFonts w:ascii="Arial" w:hAnsi="Arial" w:cs="Arial"/>
          <w:sz w:val="22"/>
          <w:szCs w:val="22"/>
        </w:rPr>
        <w:t xml:space="preserve"> resources</w:t>
      </w:r>
      <w:r w:rsidR="00FA436A" w:rsidRPr="00A429EE">
        <w:rPr>
          <w:rFonts w:ascii="Arial" w:hAnsi="Arial" w:cs="Arial"/>
          <w:sz w:val="22"/>
          <w:szCs w:val="22"/>
        </w:rPr>
        <w:t>.</w:t>
      </w:r>
      <w:r w:rsidR="008C02A6" w:rsidRPr="00A429EE">
        <w:rPr>
          <w:rFonts w:ascii="Arial" w:hAnsi="Arial" w:cs="Arial"/>
          <w:sz w:val="22"/>
          <w:szCs w:val="22"/>
        </w:rPr>
        <w:t xml:space="preserve"> However there has been no evidence to suggest </w:t>
      </w:r>
      <w:r w:rsidR="00813BD7" w:rsidRPr="00A429EE">
        <w:rPr>
          <w:rFonts w:ascii="Arial" w:hAnsi="Arial" w:cs="Arial"/>
          <w:sz w:val="22"/>
          <w:szCs w:val="22"/>
        </w:rPr>
        <w:t>that integrated care brings health care costs down</w:t>
      </w:r>
      <w:r w:rsidR="00270D2A" w:rsidRPr="00A429EE">
        <w:rPr>
          <w:rFonts w:ascii="Arial" w:hAnsi="Arial" w:cs="Arial"/>
          <w:sz w:val="22"/>
          <w:szCs w:val="22"/>
        </w:rPr>
        <w:t xml:space="preserve"> and whether it is beneficial to </w:t>
      </w:r>
      <w:r w:rsidR="009B64B1" w:rsidRPr="00A429EE">
        <w:rPr>
          <w:rFonts w:ascii="Arial" w:hAnsi="Arial" w:cs="Arial"/>
          <w:sz w:val="22"/>
          <w:szCs w:val="22"/>
        </w:rPr>
        <w:t>individual health</w:t>
      </w:r>
      <w:r w:rsidR="00B15800" w:rsidRPr="00A429EE">
        <w:rPr>
          <w:rFonts w:ascii="Arial" w:hAnsi="Arial" w:cs="Arial"/>
          <w:sz w:val="22"/>
          <w:szCs w:val="22"/>
        </w:rPr>
        <w:t xml:space="preserve"> (NIHR, 2018)</w:t>
      </w:r>
      <w:r w:rsidR="00426AC5" w:rsidRPr="00A429EE">
        <w:rPr>
          <w:rFonts w:ascii="Arial" w:hAnsi="Arial" w:cs="Arial"/>
          <w:sz w:val="22"/>
          <w:szCs w:val="22"/>
        </w:rPr>
        <w:t>.</w:t>
      </w:r>
      <w:r w:rsidR="009B64B1" w:rsidRPr="00A429EE">
        <w:rPr>
          <w:rFonts w:ascii="Arial" w:hAnsi="Arial" w:cs="Arial"/>
          <w:sz w:val="22"/>
          <w:szCs w:val="22"/>
        </w:rPr>
        <w:t xml:space="preserve"> </w:t>
      </w:r>
      <w:r w:rsidR="00EA25E0" w:rsidRPr="00A429EE">
        <w:rPr>
          <w:rFonts w:ascii="Arial" w:hAnsi="Arial" w:cs="Arial"/>
          <w:sz w:val="22"/>
          <w:szCs w:val="22"/>
        </w:rPr>
        <w:t xml:space="preserve">According to a Kingsfund report, integrated systems are critical in planning services and managing resources for future sustainable </w:t>
      </w:r>
      <w:r w:rsidR="00E70DE6" w:rsidRPr="00A429EE">
        <w:rPr>
          <w:rFonts w:ascii="Arial" w:hAnsi="Arial" w:cs="Arial"/>
          <w:sz w:val="22"/>
          <w:szCs w:val="22"/>
        </w:rPr>
        <w:t>health</w:t>
      </w:r>
      <w:r w:rsidR="00EA25E0" w:rsidRPr="00A429EE">
        <w:rPr>
          <w:rFonts w:ascii="Arial" w:hAnsi="Arial" w:cs="Arial"/>
          <w:sz w:val="22"/>
          <w:szCs w:val="22"/>
        </w:rPr>
        <w:t xml:space="preserve"> care systems. Although we are seeing services delivered by private institutions that are collaborating to provide integrated care for a patient, we </w:t>
      </w:r>
      <w:r w:rsidR="003C794B" w:rsidRPr="00A429EE">
        <w:rPr>
          <w:rFonts w:ascii="Arial" w:hAnsi="Arial" w:cs="Arial"/>
          <w:sz w:val="22"/>
          <w:szCs w:val="22"/>
        </w:rPr>
        <w:t>could be</w:t>
      </w:r>
      <w:r w:rsidR="00EA25E0" w:rsidRPr="00A429EE">
        <w:rPr>
          <w:rFonts w:ascii="Arial" w:hAnsi="Arial" w:cs="Arial"/>
          <w:sz w:val="22"/>
          <w:szCs w:val="22"/>
        </w:rPr>
        <w:t xml:space="preserve"> at risk of losing our NHS and it all becoming privatised this is where the risk lies, as it can have a significant impact on patient care</w:t>
      </w:r>
      <w:r w:rsidR="002820C1" w:rsidRPr="00A429EE">
        <w:rPr>
          <w:rFonts w:ascii="Arial" w:hAnsi="Arial" w:cs="Arial"/>
          <w:sz w:val="22"/>
          <w:szCs w:val="22"/>
        </w:rPr>
        <w:t xml:space="preserve"> (Ham, 2018)</w:t>
      </w:r>
      <w:r w:rsidR="00EA25E0" w:rsidRPr="00A429EE">
        <w:rPr>
          <w:rFonts w:ascii="Arial" w:hAnsi="Arial" w:cs="Arial"/>
          <w:sz w:val="22"/>
          <w:szCs w:val="22"/>
        </w:rPr>
        <w:t>.</w:t>
      </w:r>
      <w:r w:rsidR="00E01094" w:rsidRPr="00A429EE">
        <w:rPr>
          <w:rFonts w:ascii="Arial" w:hAnsi="Arial" w:cs="Arial"/>
          <w:sz w:val="22"/>
          <w:szCs w:val="22"/>
        </w:rPr>
        <w:t xml:space="preserve"> </w:t>
      </w:r>
    </w:p>
    <w:p w14:paraId="6A243397" w14:textId="537616B8" w:rsidR="006C6B33" w:rsidRPr="00A429EE" w:rsidRDefault="000E6D8A" w:rsidP="006920DE">
      <w:pPr>
        <w:spacing w:after="160" w:line="360" w:lineRule="auto"/>
        <w:rPr>
          <w:rFonts w:ascii="Arial" w:hAnsi="Arial" w:cs="Arial"/>
          <w:sz w:val="22"/>
          <w:szCs w:val="22"/>
        </w:rPr>
      </w:pPr>
      <w:r w:rsidRPr="00A429EE">
        <w:rPr>
          <w:rFonts w:ascii="Arial" w:hAnsi="Arial" w:cs="Arial"/>
          <w:sz w:val="22"/>
          <w:szCs w:val="22"/>
        </w:rPr>
        <w:t>4.</w:t>
      </w:r>
      <w:r w:rsidR="008F5682" w:rsidRPr="00A429EE">
        <w:rPr>
          <w:rFonts w:ascii="Arial" w:hAnsi="Arial" w:cs="Arial"/>
          <w:sz w:val="22"/>
          <w:szCs w:val="22"/>
        </w:rPr>
        <w:t xml:space="preserve">The government hopes to achieve a smoke-free UK by 2030, which will be a difficult task. According to Cancer Research, smoking is responsible for one out of every four cancer deaths. Years of policy action have resulted in a steady decrease in smoking rates; however, in the UK, one in every seven people is still a smoker; these figures have an impact on our society and economy. The UK government's vision is to prioritise prevention in the nation's health. The NHS has announced that by 2024, every patient admitted to a hospital will be offered treatment to help them quit smoking, and GPs will be able to offer this treatment to </w:t>
      </w:r>
      <w:r w:rsidR="008F5682" w:rsidRPr="00A429EE">
        <w:rPr>
          <w:rFonts w:ascii="Arial" w:hAnsi="Arial" w:cs="Arial"/>
          <w:sz w:val="22"/>
          <w:szCs w:val="22"/>
        </w:rPr>
        <w:lastRenderedPageBreak/>
        <w:t>their patients as well. "Stop smoking services" have shown success in reducing smoking rates through pharmacotherapy and behavioural support; however, ongoing cuts to public health funding mean that only half of local authorities in England can offer this service to smokers in their area</w:t>
      </w:r>
      <w:r w:rsidR="00061F9C" w:rsidRPr="00A429EE">
        <w:rPr>
          <w:rFonts w:ascii="Arial" w:hAnsi="Arial" w:cs="Arial"/>
          <w:sz w:val="22"/>
          <w:szCs w:val="22"/>
        </w:rPr>
        <w:t xml:space="preserve"> (Beer, 2019)</w:t>
      </w:r>
      <w:r w:rsidR="008F5682" w:rsidRPr="00A429EE">
        <w:rPr>
          <w:rFonts w:ascii="Arial" w:hAnsi="Arial" w:cs="Arial"/>
          <w:sz w:val="22"/>
          <w:szCs w:val="22"/>
        </w:rPr>
        <w:t>.</w:t>
      </w:r>
      <w:r w:rsidR="00237474" w:rsidRPr="00A429EE">
        <w:rPr>
          <w:rFonts w:ascii="Arial" w:hAnsi="Arial" w:cs="Arial"/>
          <w:sz w:val="22"/>
          <w:szCs w:val="22"/>
        </w:rPr>
        <w:t xml:space="preserve"> </w:t>
      </w:r>
      <w:r w:rsidR="007C7B62" w:rsidRPr="00A429EE">
        <w:rPr>
          <w:rFonts w:ascii="Arial" w:hAnsi="Arial" w:cs="Arial"/>
          <w:sz w:val="22"/>
          <w:szCs w:val="22"/>
        </w:rPr>
        <w:t>Reducing smoking will help to address health inequality as the gap in life expectancy between rich and poor continues to widen. Smokers are more prevalent in the most vulnerable societies and addressing this issue will help to address health inequalities. The green paper suggests that having advice on cigarettes packs to help people quit will be effective because it has been implemented in Canada and there is evidence that it discourages young people from smoking. A tax on tobacco manufacturers could be effective because they are the ones affecting people's health. The fee collected will go towards helping people quit smoking</w:t>
      </w:r>
      <w:r w:rsidR="00D97F35" w:rsidRPr="00A429EE">
        <w:rPr>
          <w:rFonts w:ascii="Arial" w:hAnsi="Arial" w:cs="Arial"/>
          <w:sz w:val="22"/>
          <w:szCs w:val="22"/>
        </w:rPr>
        <w:t xml:space="preserve"> (Public Health England, 2015)</w:t>
      </w:r>
      <w:r w:rsidR="007C7B62" w:rsidRPr="00A429EE">
        <w:rPr>
          <w:rFonts w:ascii="Arial" w:hAnsi="Arial" w:cs="Arial"/>
          <w:sz w:val="22"/>
          <w:szCs w:val="22"/>
        </w:rPr>
        <w:t>.</w:t>
      </w:r>
      <w:r w:rsidR="00B66657" w:rsidRPr="00A429EE">
        <w:rPr>
          <w:rFonts w:ascii="Arial" w:hAnsi="Arial" w:cs="Arial"/>
          <w:sz w:val="22"/>
          <w:szCs w:val="22"/>
        </w:rPr>
        <w:t xml:space="preserve"> </w:t>
      </w:r>
      <w:r w:rsidR="002A7949" w:rsidRPr="00A429EE">
        <w:rPr>
          <w:rFonts w:ascii="Arial" w:hAnsi="Arial" w:cs="Arial"/>
          <w:sz w:val="22"/>
          <w:szCs w:val="22"/>
        </w:rPr>
        <w:t xml:space="preserve">E-cigarettes </w:t>
      </w:r>
      <w:r w:rsidR="00182BC3" w:rsidRPr="00A429EE">
        <w:rPr>
          <w:rFonts w:ascii="Arial" w:hAnsi="Arial" w:cs="Arial"/>
          <w:sz w:val="22"/>
          <w:szCs w:val="22"/>
        </w:rPr>
        <w:t>will be available on the NHS to help smokers quit.</w:t>
      </w:r>
      <w:r w:rsidR="002A7949" w:rsidRPr="00A429EE">
        <w:rPr>
          <w:rFonts w:ascii="Arial" w:hAnsi="Arial" w:cs="Arial"/>
          <w:sz w:val="22"/>
          <w:szCs w:val="22"/>
        </w:rPr>
        <w:t xml:space="preserve"> The liquid typically contains nicotine and flavouring, which may assist smokers in substituting cigarettes for e-cigarettes, which are less harmful than cigarettes; however, e cigarettes may pose other serious health risk</w:t>
      </w:r>
      <w:r w:rsidR="00AF7FDF" w:rsidRPr="00A429EE">
        <w:rPr>
          <w:rFonts w:ascii="Arial" w:hAnsi="Arial" w:cs="Arial"/>
          <w:sz w:val="22"/>
          <w:szCs w:val="22"/>
        </w:rPr>
        <w:t xml:space="preserve"> and scientists have a lot to learn whether e -cigarettes are helping adults quit. </w:t>
      </w:r>
      <w:r w:rsidR="006C6B33" w:rsidRPr="00A429EE">
        <w:rPr>
          <w:rFonts w:ascii="Arial" w:hAnsi="Arial" w:cs="Arial"/>
          <w:sz w:val="22"/>
          <w:szCs w:val="22"/>
        </w:rPr>
        <w:t xml:space="preserve">This </w:t>
      </w:r>
      <w:r w:rsidR="00AF7FDF" w:rsidRPr="00A429EE">
        <w:rPr>
          <w:rFonts w:ascii="Arial" w:hAnsi="Arial" w:cs="Arial"/>
          <w:sz w:val="22"/>
          <w:szCs w:val="22"/>
        </w:rPr>
        <w:t>initiative</w:t>
      </w:r>
      <w:r w:rsidR="006C6B33" w:rsidRPr="00A429EE">
        <w:rPr>
          <w:rFonts w:ascii="Arial" w:hAnsi="Arial" w:cs="Arial"/>
          <w:sz w:val="22"/>
          <w:szCs w:val="22"/>
        </w:rPr>
        <w:t xml:space="preserve"> will prove to be a challenging one</w:t>
      </w:r>
      <w:r w:rsidR="0042410E" w:rsidRPr="00A429EE">
        <w:rPr>
          <w:rFonts w:ascii="Arial" w:hAnsi="Arial" w:cs="Arial"/>
          <w:sz w:val="22"/>
          <w:szCs w:val="22"/>
        </w:rPr>
        <w:t xml:space="preserve"> (Centre for disease control and prevention, no date)</w:t>
      </w:r>
      <w:r w:rsidR="004674B7" w:rsidRPr="00A429EE">
        <w:rPr>
          <w:rFonts w:ascii="Arial" w:hAnsi="Arial" w:cs="Arial"/>
          <w:sz w:val="22"/>
          <w:szCs w:val="22"/>
        </w:rPr>
        <w:t>.</w:t>
      </w:r>
      <w:r w:rsidR="006C6B33" w:rsidRPr="00A429EE">
        <w:rPr>
          <w:rFonts w:ascii="Arial" w:hAnsi="Arial" w:cs="Arial"/>
          <w:sz w:val="22"/>
          <w:szCs w:val="22"/>
        </w:rPr>
        <w:t xml:space="preserve"> </w:t>
      </w:r>
    </w:p>
    <w:p w14:paraId="21381FA5" w14:textId="77777777" w:rsidR="008700FD" w:rsidRPr="00A429EE" w:rsidRDefault="000E6D8A" w:rsidP="006920DE">
      <w:pPr>
        <w:spacing w:after="160" w:line="360" w:lineRule="auto"/>
        <w:rPr>
          <w:rFonts w:ascii="Arial" w:hAnsi="Arial" w:cs="Arial"/>
          <w:sz w:val="22"/>
          <w:szCs w:val="22"/>
        </w:rPr>
      </w:pPr>
      <w:r w:rsidRPr="00A429EE">
        <w:rPr>
          <w:rFonts w:ascii="Arial" w:hAnsi="Arial" w:cs="Arial"/>
          <w:sz w:val="22"/>
          <w:szCs w:val="22"/>
        </w:rPr>
        <w:t>5.</w:t>
      </w:r>
      <w:r w:rsidR="00197643" w:rsidRPr="00A429EE">
        <w:rPr>
          <w:rFonts w:ascii="Arial" w:hAnsi="Arial" w:cs="Arial"/>
          <w:sz w:val="22"/>
          <w:szCs w:val="22"/>
        </w:rPr>
        <w:t xml:space="preserve"> </w:t>
      </w:r>
      <w:r w:rsidR="00197643" w:rsidRPr="00A429EE">
        <w:rPr>
          <w:rFonts w:ascii="Arial" w:hAnsi="Arial" w:cs="Arial"/>
          <w:sz w:val="22"/>
          <w:szCs w:val="22"/>
        </w:rPr>
        <w:t xml:space="preserve">To help reduce health inequalities in the UK, Public Health England has implemented </w:t>
      </w:r>
      <w:r w:rsidR="00197643" w:rsidRPr="00A429EE">
        <w:rPr>
          <w:rFonts w:ascii="Arial" w:hAnsi="Arial" w:cs="Arial"/>
          <w:sz w:val="22"/>
          <w:szCs w:val="22"/>
        </w:rPr>
        <w:t>several</w:t>
      </w:r>
      <w:r w:rsidR="00197643" w:rsidRPr="00A429EE">
        <w:rPr>
          <w:rFonts w:ascii="Arial" w:hAnsi="Arial" w:cs="Arial"/>
          <w:sz w:val="22"/>
          <w:szCs w:val="22"/>
        </w:rPr>
        <w:t xml:space="preserve"> initiatives, one of which is the "Healthy Lives, Healthy People" strategy. Obesity is one serious health inequality; a new analysis by The Kingsfund reveals a remarkable increase in obesity in England's most deprived communities. People in most deprived areas are likely to be admitted to hospital with obesity related illnesses.</w:t>
      </w:r>
      <w:r w:rsidR="00D62A58" w:rsidRPr="00A429EE">
        <w:rPr>
          <w:rFonts w:ascii="Arial" w:hAnsi="Arial" w:cs="Arial"/>
          <w:sz w:val="22"/>
          <w:szCs w:val="22"/>
        </w:rPr>
        <w:t xml:space="preserve"> </w:t>
      </w:r>
      <w:r w:rsidR="00EF5CBF" w:rsidRPr="00A429EE">
        <w:rPr>
          <w:rFonts w:ascii="Arial" w:hAnsi="Arial" w:cs="Arial"/>
          <w:sz w:val="22"/>
          <w:szCs w:val="22"/>
        </w:rPr>
        <w:t xml:space="preserve">“Healthy lives Healthy People” </w:t>
      </w:r>
      <w:r w:rsidR="0001427E" w:rsidRPr="00A429EE">
        <w:rPr>
          <w:rFonts w:ascii="Arial" w:hAnsi="Arial" w:cs="Arial"/>
          <w:sz w:val="22"/>
          <w:szCs w:val="22"/>
        </w:rPr>
        <w:t>scheme</w:t>
      </w:r>
      <w:r w:rsidR="0064632A" w:rsidRPr="00A429EE">
        <w:rPr>
          <w:rFonts w:ascii="Arial" w:hAnsi="Arial" w:cs="Arial"/>
          <w:sz w:val="22"/>
          <w:szCs w:val="22"/>
        </w:rPr>
        <w:t xml:space="preserve"> recommends individuals do </w:t>
      </w:r>
      <w:r w:rsidR="00CB462F" w:rsidRPr="00A429EE">
        <w:rPr>
          <w:rFonts w:ascii="Arial" w:hAnsi="Arial" w:cs="Arial"/>
          <w:sz w:val="22"/>
          <w:szCs w:val="22"/>
        </w:rPr>
        <w:t>150 minutes moderate exercise weekly</w:t>
      </w:r>
      <w:r w:rsidR="00416F7D" w:rsidRPr="00A429EE">
        <w:rPr>
          <w:rFonts w:ascii="Arial" w:hAnsi="Arial" w:cs="Arial"/>
          <w:sz w:val="22"/>
          <w:szCs w:val="22"/>
        </w:rPr>
        <w:t xml:space="preserve"> to combat obesity</w:t>
      </w:r>
      <w:r w:rsidR="00CB462F" w:rsidRPr="00A429EE">
        <w:rPr>
          <w:rFonts w:ascii="Arial" w:hAnsi="Arial" w:cs="Arial"/>
          <w:sz w:val="22"/>
          <w:szCs w:val="22"/>
        </w:rPr>
        <w:t>, increasing physical activity improves physical and mental health</w:t>
      </w:r>
      <w:r w:rsidR="00CB7250" w:rsidRPr="00A429EE">
        <w:rPr>
          <w:rFonts w:ascii="Arial" w:hAnsi="Arial" w:cs="Arial"/>
          <w:sz w:val="22"/>
          <w:szCs w:val="22"/>
        </w:rPr>
        <w:t xml:space="preserve"> </w:t>
      </w:r>
      <w:r w:rsidR="006D573B" w:rsidRPr="00A429EE">
        <w:rPr>
          <w:rFonts w:ascii="Arial" w:hAnsi="Arial" w:cs="Arial"/>
          <w:sz w:val="22"/>
          <w:szCs w:val="22"/>
        </w:rPr>
        <w:t>(HM Government, 2010)</w:t>
      </w:r>
      <w:r w:rsidR="0095124E" w:rsidRPr="00A429EE">
        <w:rPr>
          <w:rFonts w:ascii="Arial" w:hAnsi="Arial" w:cs="Arial"/>
          <w:sz w:val="22"/>
          <w:szCs w:val="22"/>
        </w:rPr>
        <w:t>.</w:t>
      </w:r>
      <w:r w:rsidR="008700FD" w:rsidRPr="00A429EE">
        <w:rPr>
          <w:rFonts w:ascii="Arial" w:hAnsi="Arial" w:cs="Arial"/>
          <w:sz w:val="22"/>
          <w:szCs w:val="22"/>
        </w:rPr>
        <w:t xml:space="preserve"> </w:t>
      </w:r>
    </w:p>
    <w:p w14:paraId="5F7985AF" w14:textId="2EDE4CE1" w:rsidR="00BE136A" w:rsidRPr="00A429EE" w:rsidRDefault="0083304A" w:rsidP="006920DE">
      <w:pPr>
        <w:spacing w:after="160" w:line="360" w:lineRule="auto"/>
        <w:rPr>
          <w:rFonts w:ascii="Arial" w:hAnsi="Arial" w:cs="Arial"/>
          <w:sz w:val="22"/>
          <w:szCs w:val="22"/>
        </w:rPr>
      </w:pPr>
      <w:r w:rsidRPr="00A429EE">
        <w:rPr>
          <w:rFonts w:ascii="Arial" w:hAnsi="Arial" w:cs="Arial"/>
          <w:sz w:val="22"/>
          <w:szCs w:val="22"/>
        </w:rPr>
        <w:t xml:space="preserve">Despite many free schemes running </w:t>
      </w:r>
      <w:r w:rsidR="005E2C03" w:rsidRPr="00A429EE">
        <w:rPr>
          <w:rFonts w:ascii="Arial" w:hAnsi="Arial" w:cs="Arial"/>
          <w:sz w:val="22"/>
          <w:szCs w:val="22"/>
        </w:rPr>
        <w:t xml:space="preserve">obesity </w:t>
      </w:r>
      <w:r w:rsidR="00B076D9" w:rsidRPr="00A429EE">
        <w:rPr>
          <w:rFonts w:ascii="Arial" w:hAnsi="Arial" w:cs="Arial"/>
          <w:sz w:val="22"/>
          <w:szCs w:val="22"/>
        </w:rPr>
        <w:t xml:space="preserve">rates are rising in the UK, </w:t>
      </w:r>
      <w:r w:rsidR="00125D63" w:rsidRPr="00A429EE">
        <w:rPr>
          <w:rFonts w:ascii="Arial" w:hAnsi="Arial" w:cs="Arial"/>
          <w:sz w:val="22"/>
          <w:szCs w:val="22"/>
        </w:rPr>
        <w:t xml:space="preserve">according </w:t>
      </w:r>
      <w:r w:rsidR="000B74B4" w:rsidRPr="00A429EE">
        <w:rPr>
          <w:rFonts w:ascii="Arial" w:hAnsi="Arial" w:cs="Arial"/>
          <w:sz w:val="22"/>
          <w:szCs w:val="22"/>
        </w:rPr>
        <w:t>t</w:t>
      </w:r>
      <w:r w:rsidR="00125D63" w:rsidRPr="00A429EE">
        <w:rPr>
          <w:rFonts w:ascii="Arial" w:hAnsi="Arial" w:cs="Arial"/>
          <w:sz w:val="22"/>
          <w:szCs w:val="22"/>
        </w:rPr>
        <w:t>o current statistics 63% of all UK adults</w:t>
      </w:r>
      <w:r w:rsidR="000B74B4" w:rsidRPr="00A429EE">
        <w:rPr>
          <w:rFonts w:ascii="Arial" w:hAnsi="Arial" w:cs="Arial"/>
          <w:sz w:val="22"/>
          <w:szCs w:val="22"/>
        </w:rPr>
        <w:t xml:space="preserve"> are </w:t>
      </w:r>
      <w:r w:rsidR="00B3700C" w:rsidRPr="00A429EE">
        <w:rPr>
          <w:rFonts w:ascii="Arial" w:hAnsi="Arial" w:cs="Arial"/>
          <w:sz w:val="22"/>
          <w:szCs w:val="22"/>
        </w:rPr>
        <w:t xml:space="preserve">overweight and a third of children </w:t>
      </w:r>
      <w:r w:rsidR="00CF2C48" w:rsidRPr="00A429EE">
        <w:rPr>
          <w:rFonts w:ascii="Arial" w:hAnsi="Arial" w:cs="Arial"/>
          <w:sz w:val="22"/>
          <w:szCs w:val="22"/>
        </w:rPr>
        <w:t>who leave primary school are classed as being overweight with 1 in 5 living with obesity</w:t>
      </w:r>
      <w:r w:rsidR="00C91EDD" w:rsidRPr="00A429EE">
        <w:rPr>
          <w:rFonts w:ascii="Arial" w:hAnsi="Arial" w:cs="Arial"/>
          <w:sz w:val="22"/>
          <w:szCs w:val="22"/>
        </w:rPr>
        <w:t xml:space="preserve"> (Formula Health, 2021)</w:t>
      </w:r>
      <w:r w:rsidR="00CF2C48" w:rsidRPr="00A429EE">
        <w:rPr>
          <w:rFonts w:ascii="Arial" w:hAnsi="Arial" w:cs="Arial"/>
          <w:sz w:val="22"/>
          <w:szCs w:val="22"/>
        </w:rPr>
        <w:t>.</w:t>
      </w:r>
      <w:r w:rsidR="00125D63" w:rsidRPr="00A429EE">
        <w:rPr>
          <w:rFonts w:ascii="Arial" w:hAnsi="Arial" w:cs="Arial"/>
          <w:sz w:val="22"/>
          <w:szCs w:val="22"/>
        </w:rPr>
        <w:t xml:space="preserve"> </w:t>
      </w:r>
      <w:r w:rsidR="00F055C0" w:rsidRPr="00A429EE">
        <w:rPr>
          <w:rFonts w:ascii="Arial" w:hAnsi="Arial" w:cs="Arial"/>
          <w:sz w:val="22"/>
          <w:szCs w:val="22"/>
        </w:rPr>
        <w:t>These are very troubling statistics. People's poor lifestyle choices are to blame for rising obesity rates.</w:t>
      </w:r>
      <w:r w:rsidR="00F055C0" w:rsidRPr="00A429EE">
        <w:rPr>
          <w:rFonts w:ascii="Arial" w:hAnsi="Arial" w:cs="Arial"/>
          <w:sz w:val="22"/>
          <w:szCs w:val="22"/>
        </w:rPr>
        <w:t xml:space="preserve"> </w:t>
      </w:r>
      <w:r w:rsidR="00B37237" w:rsidRPr="00A429EE">
        <w:rPr>
          <w:rFonts w:ascii="Arial" w:hAnsi="Arial" w:cs="Arial"/>
          <w:sz w:val="22"/>
          <w:szCs w:val="22"/>
        </w:rPr>
        <w:t>(GOV.UK, 2016)</w:t>
      </w:r>
      <w:r w:rsidR="00871425" w:rsidRPr="00A429EE">
        <w:rPr>
          <w:rFonts w:ascii="Arial" w:hAnsi="Arial" w:cs="Arial"/>
          <w:sz w:val="22"/>
          <w:szCs w:val="22"/>
        </w:rPr>
        <w:t>.</w:t>
      </w:r>
      <w:r w:rsidR="004E40B1" w:rsidRPr="00A429EE">
        <w:rPr>
          <w:rFonts w:ascii="Arial" w:hAnsi="Arial" w:cs="Arial"/>
          <w:sz w:val="22"/>
          <w:szCs w:val="22"/>
        </w:rPr>
        <w:t xml:space="preserve"> </w:t>
      </w:r>
    </w:p>
    <w:p w14:paraId="2FA69890" w14:textId="687D06A3" w:rsidR="00A461D2" w:rsidRPr="00A429EE" w:rsidRDefault="00175E86" w:rsidP="006920DE">
      <w:pPr>
        <w:spacing w:after="160" w:line="360" w:lineRule="auto"/>
        <w:rPr>
          <w:rFonts w:ascii="Arial" w:hAnsi="Arial" w:cs="Arial"/>
          <w:sz w:val="22"/>
          <w:szCs w:val="22"/>
        </w:rPr>
      </w:pPr>
      <w:r w:rsidRPr="00A429EE">
        <w:rPr>
          <w:rFonts w:ascii="Arial" w:hAnsi="Arial" w:cs="Arial"/>
          <w:sz w:val="22"/>
          <w:szCs w:val="22"/>
        </w:rPr>
        <w:t>The government's new programme, which will be implemented in March 2022, will focus on incentives and rewards for healthy</w:t>
      </w:r>
      <w:r w:rsidR="004E40B1" w:rsidRPr="00A429EE">
        <w:rPr>
          <w:rFonts w:ascii="Arial" w:hAnsi="Arial" w:cs="Arial"/>
          <w:sz w:val="22"/>
          <w:szCs w:val="22"/>
        </w:rPr>
        <w:t xml:space="preserve"> choices and</w:t>
      </w:r>
      <w:r w:rsidRPr="00A429EE">
        <w:rPr>
          <w:rFonts w:ascii="Arial" w:hAnsi="Arial" w:cs="Arial"/>
          <w:sz w:val="22"/>
          <w:szCs w:val="22"/>
        </w:rPr>
        <w:t xml:space="preserve"> behaviours</w:t>
      </w:r>
      <w:r w:rsidR="00F055C0" w:rsidRPr="00A429EE">
        <w:rPr>
          <w:rFonts w:ascii="Arial" w:hAnsi="Arial" w:cs="Arial"/>
          <w:sz w:val="22"/>
          <w:szCs w:val="22"/>
        </w:rPr>
        <w:t>,</w:t>
      </w:r>
      <w:r w:rsidRPr="00A429EE">
        <w:rPr>
          <w:rFonts w:ascii="Arial" w:hAnsi="Arial" w:cs="Arial"/>
          <w:sz w:val="22"/>
          <w:szCs w:val="22"/>
        </w:rPr>
        <w:t xml:space="preserve"> In the hope that people will increase their physical activity and eat healthier. </w:t>
      </w:r>
      <w:r w:rsidR="00725C36" w:rsidRPr="00A429EE">
        <w:rPr>
          <w:rFonts w:ascii="Arial" w:hAnsi="Arial" w:cs="Arial"/>
          <w:sz w:val="22"/>
          <w:szCs w:val="22"/>
        </w:rPr>
        <w:t>Other weight loss strategies include the NHS 12-week weight loss plan, the diabetes health prevention programme, specialist advice to help keep weight off, weight management services, and traffic light labels on foods</w:t>
      </w:r>
      <w:r w:rsidR="00597248" w:rsidRPr="00A429EE">
        <w:rPr>
          <w:rFonts w:ascii="Arial" w:hAnsi="Arial" w:cs="Arial"/>
          <w:sz w:val="22"/>
          <w:szCs w:val="22"/>
        </w:rPr>
        <w:t xml:space="preserve"> (Churchill,2021)</w:t>
      </w:r>
      <w:r w:rsidR="003B1E45" w:rsidRPr="00A429EE">
        <w:rPr>
          <w:rFonts w:ascii="Arial" w:hAnsi="Arial" w:cs="Arial"/>
          <w:sz w:val="22"/>
          <w:szCs w:val="22"/>
        </w:rPr>
        <w:t>.</w:t>
      </w:r>
      <w:r w:rsidR="003E376F" w:rsidRPr="00A429EE">
        <w:rPr>
          <w:rFonts w:ascii="Arial" w:hAnsi="Arial" w:cs="Arial"/>
          <w:sz w:val="22"/>
          <w:szCs w:val="22"/>
        </w:rPr>
        <w:t xml:space="preserve"> </w:t>
      </w:r>
      <w:r w:rsidR="003E376F" w:rsidRPr="00A429EE">
        <w:rPr>
          <w:rFonts w:ascii="Arial" w:hAnsi="Arial" w:cs="Arial"/>
          <w:sz w:val="22"/>
          <w:szCs w:val="22"/>
        </w:rPr>
        <w:t xml:space="preserve">The Department of Health and Social Care has recently issued a call to </w:t>
      </w:r>
      <w:r w:rsidR="003E376F" w:rsidRPr="00A429EE">
        <w:rPr>
          <w:rFonts w:ascii="Arial" w:hAnsi="Arial" w:cs="Arial"/>
          <w:sz w:val="22"/>
          <w:szCs w:val="22"/>
        </w:rPr>
        <w:lastRenderedPageBreak/>
        <w:t>action. The recent pandemic has alarmed the health sector because COVID 19 has had a significant impact on people who are overweight</w:t>
      </w:r>
      <w:r w:rsidR="00C979BD" w:rsidRPr="00A429EE">
        <w:rPr>
          <w:rFonts w:ascii="Arial" w:hAnsi="Arial" w:cs="Arial"/>
          <w:sz w:val="22"/>
          <w:szCs w:val="22"/>
        </w:rPr>
        <w:t xml:space="preserve"> (GOV.UK,2020)</w:t>
      </w:r>
    </w:p>
    <w:p w14:paraId="3FB849DF" w14:textId="702D4EC7" w:rsidR="000C0D7A" w:rsidRPr="00A429EE" w:rsidRDefault="00816977" w:rsidP="006920DE">
      <w:pPr>
        <w:spacing w:after="160" w:line="360" w:lineRule="auto"/>
        <w:rPr>
          <w:rFonts w:ascii="Arial" w:hAnsi="Arial" w:cs="Arial"/>
          <w:sz w:val="22"/>
          <w:szCs w:val="22"/>
        </w:rPr>
      </w:pPr>
      <w:r w:rsidRPr="00A429EE">
        <w:rPr>
          <w:rFonts w:ascii="Arial" w:hAnsi="Arial" w:cs="Arial"/>
          <w:sz w:val="22"/>
          <w:szCs w:val="22"/>
        </w:rPr>
        <w:t xml:space="preserve">To summarise this essay, sustainable development goals are objectives that must be met </w:t>
      </w:r>
      <w:r w:rsidR="00E9304F" w:rsidRPr="00A429EE">
        <w:rPr>
          <w:rFonts w:ascii="Arial" w:hAnsi="Arial" w:cs="Arial"/>
          <w:sz w:val="22"/>
          <w:szCs w:val="22"/>
        </w:rPr>
        <w:t>to</w:t>
      </w:r>
      <w:r w:rsidRPr="00A429EE">
        <w:rPr>
          <w:rFonts w:ascii="Arial" w:hAnsi="Arial" w:cs="Arial"/>
          <w:sz w:val="22"/>
          <w:szCs w:val="22"/>
        </w:rPr>
        <w:t xml:space="preserve"> prevent the earth's natural resources from being depleted, which would be hugely damaging for future generations.</w:t>
      </w:r>
      <w:r w:rsidR="006920DE">
        <w:rPr>
          <w:rFonts w:ascii="Arial" w:hAnsi="Arial" w:cs="Arial"/>
          <w:sz w:val="22"/>
          <w:szCs w:val="22"/>
        </w:rPr>
        <w:t xml:space="preserve"> </w:t>
      </w:r>
      <w:r w:rsidR="003826A5" w:rsidRPr="00A429EE">
        <w:rPr>
          <w:rFonts w:ascii="Arial" w:hAnsi="Arial" w:cs="Arial"/>
          <w:sz w:val="22"/>
          <w:szCs w:val="22"/>
        </w:rPr>
        <w:t>Sustainable development goals are important, and strategies to achieve these goals can be challenging.</w:t>
      </w:r>
      <w:r w:rsidR="00322D93" w:rsidRPr="00A429EE">
        <w:rPr>
          <w:rFonts w:ascii="Arial" w:hAnsi="Arial" w:cs="Arial"/>
          <w:sz w:val="22"/>
          <w:szCs w:val="22"/>
        </w:rPr>
        <w:t xml:space="preserve"> </w:t>
      </w:r>
      <w:r w:rsidR="005666B3" w:rsidRPr="00A429EE">
        <w:rPr>
          <w:rFonts w:ascii="Arial" w:hAnsi="Arial" w:cs="Arial"/>
          <w:sz w:val="22"/>
          <w:szCs w:val="22"/>
        </w:rPr>
        <w:t>As a result of the covid 19 pandemic, each goal has suffered a setback</w:t>
      </w:r>
      <w:r w:rsidR="00FF4CEB">
        <w:rPr>
          <w:rFonts w:ascii="Arial" w:hAnsi="Arial" w:cs="Arial"/>
          <w:sz w:val="22"/>
          <w:szCs w:val="22"/>
        </w:rPr>
        <w:t>,</w:t>
      </w:r>
      <w:r w:rsidR="007A30B5">
        <w:rPr>
          <w:rFonts w:ascii="Arial" w:hAnsi="Arial" w:cs="Arial"/>
          <w:sz w:val="22"/>
          <w:szCs w:val="22"/>
        </w:rPr>
        <w:t xml:space="preserve"> currently</w:t>
      </w:r>
      <w:r w:rsidR="00837492">
        <w:rPr>
          <w:rFonts w:ascii="Arial" w:hAnsi="Arial" w:cs="Arial"/>
          <w:sz w:val="22"/>
          <w:szCs w:val="22"/>
        </w:rPr>
        <w:t xml:space="preserve"> a</w:t>
      </w:r>
      <w:r w:rsidR="005666B3" w:rsidRPr="00A429EE">
        <w:rPr>
          <w:rFonts w:ascii="Arial" w:hAnsi="Arial" w:cs="Arial"/>
          <w:sz w:val="22"/>
          <w:szCs w:val="22"/>
        </w:rPr>
        <w:t>ll strategies and plans</w:t>
      </w:r>
      <w:r w:rsidR="005A5DAF" w:rsidRPr="00A429EE">
        <w:rPr>
          <w:rFonts w:ascii="Arial" w:hAnsi="Arial" w:cs="Arial"/>
          <w:sz w:val="22"/>
          <w:szCs w:val="22"/>
        </w:rPr>
        <w:t xml:space="preserve"> </w:t>
      </w:r>
      <w:r w:rsidR="005666B3" w:rsidRPr="00A429EE">
        <w:rPr>
          <w:rFonts w:ascii="Arial" w:hAnsi="Arial" w:cs="Arial"/>
          <w:sz w:val="22"/>
          <w:szCs w:val="22"/>
        </w:rPr>
        <w:t>are being reviewed and reassessed.</w:t>
      </w:r>
      <w:r w:rsidR="00BF291F" w:rsidRPr="00A429EE">
        <w:rPr>
          <w:rFonts w:ascii="Arial" w:hAnsi="Arial" w:cs="Arial"/>
          <w:sz w:val="22"/>
          <w:szCs w:val="22"/>
        </w:rPr>
        <w:t xml:space="preserve"> </w:t>
      </w:r>
      <w:r w:rsidR="00E51B23" w:rsidRPr="00A429EE">
        <w:rPr>
          <w:rFonts w:ascii="Arial" w:hAnsi="Arial" w:cs="Arial"/>
          <w:sz w:val="22"/>
          <w:szCs w:val="22"/>
        </w:rPr>
        <w:t xml:space="preserve">Sustainability will greatly benefit health and social care because the main goal is to improve this country for the people who live in it. If people are healthy and </w:t>
      </w:r>
      <w:r w:rsidR="000C0D7A" w:rsidRPr="00A429EE">
        <w:rPr>
          <w:rFonts w:ascii="Arial" w:hAnsi="Arial" w:cs="Arial"/>
          <w:sz w:val="22"/>
          <w:szCs w:val="22"/>
        </w:rPr>
        <w:t>live-in</w:t>
      </w:r>
      <w:r w:rsidR="00E51B23" w:rsidRPr="00A429EE">
        <w:rPr>
          <w:rFonts w:ascii="Arial" w:hAnsi="Arial" w:cs="Arial"/>
          <w:sz w:val="22"/>
          <w:szCs w:val="22"/>
        </w:rPr>
        <w:t xml:space="preserve"> homes and work, we will see fewer health illnesses, and the goal of sustainable health and social care is prevention before cure.</w:t>
      </w:r>
    </w:p>
    <w:p w14:paraId="3DDDF67E" w14:textId="67D322CB" w:rsidR="00A37A04" w:rsidRPr="00A429EE" w:rsidRDefault="00A96484" w:rsidP="006920DE">
      <w:pPr>
        <w:spacing w:after="160" w:line="360" w:lineRule="auto"/>
        <w:rPr>
          <w:rFonts w:ascii="Arial" w:hAnsi="Arial" w:cs="Arial"/>
          <w:sz w:val="22"/>
          <w:szCs w:val="22"/>
        </w:rPr>
      </w:pPr>
      <w:r w:rsidRPr="00A429EE">
        <w:rPr>
          <w:rFonts w:ascii="Arial" w:hAnsi="Arial" w:cs="Arial"/>
          <w:sz w:val="22"/>
          <w:szCs w:val="22"/>
        </w:rPr>
        <w:t>To create a sustainable health and social care system, strategies must be improved. The situation in this sector is constantly changing, and strategies must be easily adaptable to changing circumstances.</w:t>
      </w:r>
      <w:r w:rsidR="00D60CE6" w:rsidRPr="00A429EE">
        <w:rPr>
          <w:rFonts w:ascii="Arial" w:hAnsi="Arial" w:cs="Arial"/>
          <w:sz w:val="22"/>
          <w:szCs w:val="22"/>
        </w:rPr>
        <w:t xml:space="preserve"> </w:t>
      </w:r>
      <w:r w:rsidR="00BC08F5" w:rsidRPr="00A429EE">
        <w:rPr>
          <w:rFonts w:ascii="Arial" w:hAnsi="Arial" w:cs="Arial"/>
          <w:sz w:val="22"/>
          <w:szCs w:val="22"/>
        </w:rPr>
        <w:t>More money and time must be invested in training more nurses and doctors to meet today's health-care demand. If the NHS is to provide excellent health care to the community, it must prioritise staff morale.</w:t>
      </w:r>
      <w:r w:rsidR="00357955">
        <w:rPr>
          <w:rFonts w:ascii="Arial" w:hAnsi="Arial" w:cs="Arial"/>
          <w:sz w:val="22"/>
          <w:szCs w:val="22"/>
        </w:rPr>
        <w:t xml:space="preserve"> More video appointments and </w:t>
      </w:r>
      <w:r w:rsidR="00873E55">
        <w:rPr>
          <w:rFonts w:ascii="Arial" w:hAnsi="Arial" w:cs="Arial"/>
          <w:sz w:val="22"/>
          <w:szCs w:val="22"/>
        </w:rPr>
        <w:t>less paper usa</w:t>
      </w:r>
      <w:r w:rsidR="00F43B82">
        <w:rPr>
          <w:rFonts w:ascii="Arial" w:hAnsi="Arial" w:cs="Arial"/>
          <w:sz w:val="22"/>
          <w:szCs w:val="22"/>
        </w:rPr>
        <w:t>ge will contribute to a sustainable health care.</w:t>
      </w:r>
      <w:r w:rsidR="000173F2">
        <w:rPr>
          <w:rFonts w:ascii="Arial" w:hAnsi="Arial" w:cs="Arial"/>
          <w:sz w:val="22"/>
          <w:szCs w:val="22"/>
        </w:rPr>
        <w:t xml:space="preserve"> </w:t>
      </w:r>
      <w:r w:rsidR="000173F2" w:rsidRPr="000173F2">
        <w:rPr>
          <w:rFonts w:ascii="Arial" w:hAnsi="Arial" w:cs="Arial"/>
          <w:sz w:val="22"/>
          <w:szCs w:val="22"/>
        </w:rPr>
        <w:t>Technology will also help meet the demand for patients with fewer doctors and nurses because patients can check their symptoms online and book doctor appointments and consultations online.</w:t>
      </w:r>
    </w:p>
    <w:p w14:paraId="2342FF82" w14:textId="1C37F30C" w:rsidR="006920DE" w:rsidRDefault="00A011C0" w:rsidP="006920DE">
      <w:pPr>
        <w:spacing w:after="160" w:line="360" w:lineRule="auto"/>
        <w:rPr>
          <w:rFonts w:ascii="Arial" w:hAnsi="Arial" w:cs="Arial"/>
          <w:sz w:val="22"/>
          <w:szCs w:val="22"/>
        </w:rPr>
      </w:pPr>
      <w:r w:rsidRPr="00A011C0">
        <w:rPr>
          <w:rFonts w:ascii="Arial" w:hAnsi="Arial" w:cs="Arial"/>
          <w:sz w:val="22"/>
          <w:szCs w:val="22"/>
        </w:rPr>
        <w:t>Education is</w:t>
      </w:r>
      <w:r w:rsidR="004D2E2A">
        <w:rPr>
          <w:rFonts w:ascii="Arial" w:hAnsi="Arial" w:cs="Arial"/>
          <w:sz w:val="22"/>
          <w:szCs w:val="22"/>
        </w:rPr>
        <w:t xml:space="preserve"> also</w:t>
      </w:r>
      <w:r w:rsidRPr="00A011C0">
        <w:rPr>
          <w:rFonts w:ascii="Arial" w:hAnsi="Arial" w:cs="Arial"/>
          <w:sz w:val="22"/>
          <w:szCs w:val="22"/>
        </w:rPr>
        <w:t xml:space="preserve"> critical to the success of</w:t>
      </w:r>
      <w:r w:rsidR="00AC280A">
        <w:rPr>
          <w:rFonts w:ascii="Arial" w:hAnsi="Arial" w:cs="Arial"/>
          <w:sz w:val="22"/>
          <w:szCs w:val="22"/>
        </w:rPr>
        <w:t xml:space="preserve"> sustainable</w:t>
      </w:r>
      <w:r w:rsidRPr="00A011C0">
        <w:rPr>
          <w:rFonts w:ascii="Arial" w:hAnsi="Arial" w:cs="Arial"/>
          <w:sz w:val="22"/>
          <w:szCs w:val="22"/>
        </w:rPr>
        <w:t xml:space="preserve"> economy, social, and environmental sectors, as well as putting an end to poverty and homelessness.</w:t>
      </w:r>
      <w:r w:rsidR="00D028FE" w:rsidRPr="00A429EE">
        <w:rPr>
          <w:rFonts w:ascii="Arial" w:hAnsi="Arial" w:cs="Arial"/>
          <w:sz w:val="22"/>
          <w:szCs w:val="22"/>
        </w:rPr>
        <w:t xml:space="preserve"> Education will also increase jobs and provide people with a sense of belonging in the community.</w:t>
      </w:r>
      <w:r w:rsidR="00232F3C">
        <w:rPr>
          <w:rFonts w:ascii="Arial" w:hAnsi="Arial" w:cs="Arial"/>
          <w:sz w:val="22"/>
          <w:szCs w:val="22"/>
        </w:rPr>
        <w:t xml:space="preserve"> </w:t>
      </w:r>
      <w:r w:rsidR="005772A4" w:rsidRPr="00A429EE">
        <w:rPr>
          <w:rFonts w:ascii="Arial" w:hAnsi="Arial" w:cs="Arial"/>
          <w:sz w:val="22"/>
          <w:szCs w:val="22"/>
        </w:rPr>
        <w:t>Many people are unaware of how human actions are destroying our planet and how we must raise global awareness of sustainability to protect future generations.</w:t>
      </w:r>
      <w:r w:rsidR="00690D1E" w:rsidRPr="00A429EE">
        <w:rPr>
          <w:rFonts w:ascii="Arial" w:hAnsi="Arial" w:cs="Arial"/>
          <w:sz w:val="22"/>
          <w:szCs w:val="22"/>
        </w:rPr>
        <w:t xml:space="preserve"> </w:t>
      </w:r>
      <w:r w:rsidR="00F960DC" w:rsidRPr="00A429EE">
        <w:rPr>
          <w:rFonts w:ascii="Arial" w:hAnsi="Arial" w:cs="Arial"/>
          <w:sz w:val="22"/>
          <w:szCs w:val="22"/>
        </w:rPr>
        <w:t xml:space="preserve">A new, sustainable world for the twenty-first century is possible, but not without challenges that can be overcome with hard work and dedication from </w:t>
      </w:r>
      <w:r w:rsidR="00E47837" w:rsidRPr="00A429EE">
        <w:rPr>
          <w:rFonts w:ascii="Arial" w:hAnsi="Arial" w:cs="Arial"/>
          <w:sz w:val="22"/>
          <w:szCs w:val="22"/>
        </w:rPr>
        <w:t>each</w:t>
      </w:r>
      <w:r w:rsidR="00F960DC" w:rsidRPr="00A429EE">
        <w:rPr>
          <w:rFonts w:ascii="Arial" w:hAnsi="Arial" w:cs="Arial"/>
          <w:sz w:val="22"/>
          <w:szCs w:val="22"/>
        </w:rPr>
        <w:t xml:space="preserve"> one of us.</w:t>
      </w:r>
      <w:r w:rsidR="000C0D7A" w:rsidRPr="00A429EE">
        <w:rPr>
          <w:rFonts w:ascii="Arial" w:hAnsi="Arial" w:cs="Arial"/>
          <w:sz w:val="22"/>
          <w:szCs w:val="22"/>
        </w:rPr>
        <w:t xml:space="preserve"> </w:t>
      </w:r>
      <w:r w:rsidR="000C0D7A" w:rsidRPr="00A429EE">
        <w:rPr>
          <w:rFonts w:ascii="Arial" w:hAnsi="Arial" w:cs="Arial"/>
          <w:sz w:val="22"/>
          <w:szCs w:val="22"/>
        </w:rPr>
        <w:t>To achieve the global goal, world leaders must collaborate and see this as an opportunity to change the world for the better</w:t>
      </w:r>
      <w:r w:rsidR="006920DE">
        <w:rPr>
          <w:rFonts w:ascii="Arial" w:hAnsi="Arial" w:cs="Arial"/>
          <w:sz w:val="22"/>
          <w:szCs w:val="22"/>
        </w:rPr>
        <w:t>.</w:t>
      </w:r>
    </w:p>
    <w:p w14:paraId="282E5297" w14:textId="77777777" w:rsidR="006920DE" w:rsidRDefault="006920DE" w:rsidP="006920DE">
      <w:pPr>
        <w:spacing w:after="160" w:line="360" w:lineRule="auto"/>
        <w:rPr>
          <w:rFonts w:ascii="Arial" w:hAnsi="Arial" w:cs="Arial"/>
          <w:sz w:val="22"/>
          <w:szCs w:val="22"/>
        </w:rPr>
      </w:pPr>
    </w:p>
    <w:p w14:paraId="12848A14" w14:textId="77777777" w:rsidR="006920DE" w:rsidRDefault="006920DE" w:rsidP="006920DE">
      <w:pPr>
        <w:spacing w:after="160" w:line="360" w:lineRule="auto"/>
        <w:jc w:val="center"/>
        <w:rPr>
          <w:rFonts w:ascii="Arial" w:hAnsi="Arial" w:cs="Arial"/>
          <w:color w:val="000000"/>
          <w:sz w:val="22"/>
          <w:szCs w:val="22"/>
        </w:rPr>
      </w:pPr>
    </w:p>
    <w:p w14:paraId="1EE7C6F0" w14:textId="77777777" w:rsidR="006920DE" w:rsidRDefault="006920DE" w:rsidP="006920DE">
      <w:pPr>
        <w:spacing w:after="160" w:line="360" w:lineRule="auto"/>
        <w:jc w:val="center"/>
        <w:rPr>
          <w:rFonts w:ascii="Arial" w:hAnsi="Arial" w:cs="Arial"/>
          <w:color w:val="000000"/>
          <w:sz w:val="22"/>
          <w:szCs w:val="22"/>
        </w:rPr>
      </w:pPr>
    </w:p>
    <w:p w14:paraId="7617A262" w14:textId="77777777" w:rsidR="0090291E" w:rsidRDefault="0090291E" w:rsidP="006920DE">
      <w:pPr>
        <w:spacing w:after="160" w:line="360" w:lineRule="auto"/>
        <w:jc w:val="center"/>
        <w:rPr>
          <w:rFonts w:ascii="Arial" w:hAnsi="Arial" w:cs="Arial"/>
          <w:color w:val="000000"/>
          <w:sz w:val="22"/>
          <w:szCs w:val="22"/>
        </w:rPr>
      </w:pPr>
    </w:p>
    <w:p w14:paraId="1928B7EA" w14:textId="77777777" w:rsidR="0090291E" w:rsidRDefault="0090291E" w:rsidP="006920DE">
      <w:pPr>
        <w:spacing w:after="160" w:line="360" w:lineRule="auto"/>
        <w:jc w:val="center"/>
        <w:rPr>
          <w:rFonts w:ascii="Arial" w:hAnsi="Arial" w:cs="Arial"/>
          <w:color w:val="000000"/>
          <w:sz w:val="22"/>
          <w:szCs w:val="22"/>
        </w:rPr>
      </w:pPr>
    </w:p>
    <w:p w14:paraId="6C3CA2DD" w14:textId="77777777" w:rsidR="0090291E" w:rsidRDefault="0090291E" w:rsidP="006920DE">
      <w:pPr>
        <w:spacing w:after="160" w:line="360" w:lineRule="auto"/>
        <w:jc w:val="center"/>
        <w:rPr>
          <w:rFonts w:ascii="Arial" w:hAnsi="Arial" w:cs="Arial"/>
          <w:color w:val="000000"/>
          <w:sz w:val="22"/>
          <w:szCs w:val="22"/>
        </w:rPr>
      </w:pPr>
    </w:p>
    <w:p w14:paraId="6C7BF3EB" w14:textId="77777777" w:rsidR="0090291E" w:rsidRDefault="0090291E" w:rsidP="006920DE">
      <w:pPr>
        <w:spacing w:after="160" w:line="360" w:lineRule="auto"/>
        <w:jc w:val="center"/>
        <w:rPr>
          <w:rFonts w:ascii="Arial" w:hAnsi="Arial" w:cs="Arial"/>
          <w:color w:val="000000"/>
          <w:sz w:val="22"/>
          <w:szCs w:val="22"/>
        </w:rPr>
      </w:pPr>
    </w:p>
    <w:p w14:paraId="1B8D5893" w14:textId="77777777" w:rsidR="0090291E" w:rsidRDefault="0090291E" w:rsidP="006920DE">
      <w:pPr>
        <w:spacing w:after="160" w:line="360" w:lineRule="auto"/>
        <w:jc w:val="center"/>
        <w:rPr>
          <w:rFonts w:ascii="Arial" w:hAnsi="Arial" w:cs="Arial"/>
          <w:color w:val="000000"/>
          <w:sz w:val="22"/>
          <w:szCs w:val="22"/>
        </w:rPr>
      </w:pPr>
    </w:p>
    <w:p w14:paraId="28F7CD7C" w14:textId="6A495D4E" w:rsidR="001826C8" w:rsidRPr="006920DE" w:rsidRDefault="00BB09BE" w:rsidP="006920DE">
      <w:pPr>
        <w:spacing w:after="160" w:line="360" w:lineRule="auto"/>
        <w:jc w:val="center"/>
        <w:rPr>
          <w:rFonts w:ascii="Arial" w:hAnsi="Arial" w:cs="Arial"/>
          <w:sz w:val="22"/>
          <w:szCs w:val="22"/>
        </w:rPr>
      </w:pPr>
      <w:r w:rsidRPr="00A429EE">
        <w:rPr>
          <w:rFonts w:ascii="Arial" w:hAnsi="Arial" w:cs="Arial"/>
          <w:color w:val="000000"/>
          <w:sz w:val="22"/>
          <w:szCs w:val="22"/>
        </w:rPr>
        <w:t>Reference List</w:t>
      </w:r>
    </w:p>
    <w:p w14:paraId="2793BCF2" w14:textId="4592E1D1" w:rsidR="001826C8" w:rsidRPr="001826C8" w:rsidRDefault="001826C8" w:rsidP="006920DE">
      <w:pPr>
        <w:spacing w:line="360" w:lineRule="auto"/>
        <w:rPr>
          <w:rFonts w:ascii="Arial" w:hAnsi="Arial" w:cs="Arial"/>
          <w:color w:val="000000"/>
          <w:sz w:val="22"/>
          <w:szCs w:val="22"/>
        </w:rPr>
      </w:pPr>
      <w:r w:rsidRPr="00A429EE">
        <w:rPr>
          <w:rFonts w:ascii="Arial" w:hAnsi="Arial" w:cs="Arial"/>
          <w:color w:val="000000" w:themeColor="text1"/>
          <w:sz w:val="22"/>
          <w:szCs w:val="22"/>
          <w:shd w:val="clear" w:color="auto" w:fill="FFFFFF"/>
        </w:rPr>
        <w:t xml:space="preserve">Alonso M.J, Andrews R, </w:t>
      </w:r>
      <w:proofErr w:type="spellStart"/>
      <w:r w:rsidRPr="00A429EE">
        <w:rPr>
          <w:rFonts w:ascii="Arial" w:hAnsi="Arial" w:cs="Arial"/>
          <w:color w:val="000000" w:themeColor="text1"/>
          <w:sz w:val="22"/>
          <w:szCs w:val="22"/>
          <w:shd w:val="clear" w:color="auto" w:fill="FFFFFF"/>
        </w:rPr>
        <w:t>Jorda</w:t>
      </w:r>
      <w:proofErr w:type="spellEnd"/>
      <w:r w:rsidRPr="00A429EE">
        <w:rPr>
          <w:rFonts w:ascii="Arial" w:hAnsi="Arial" w:cs="Arial"/>
          <w:color w:val="000000" w:themeColor="text1"/>
          <w:sz w:val="22"/>
          <w:szCs w:val="22"/>
          <w:shd w:val="clear" w:color="auto" w:fill="FFFFFF"/>
        </w:rPr>
        <w:t xml:space="preserve"> V, (2019) Do Neighbourhood renewal programmes reduce crime rates? Evidence from England, Journal of urban economics, Vol 10, pages- 51-69, </w:t>
      </w:r>
      <w:hyperlink r:id="rId7" w:history="1">
        <w:r w:rsidRPr="00A429EE">
          <w:rPr>
            <w:rStyle w:val="Hyperlink"/>
            <w:rFonts w:ascii="Arial" w:hAnsi="Arial" w:cs="Arial"/>
            <w:sz w:val="22"/>
            <w:szCs w:val="22"/>
            <w:shd w:val="clear" w:color="auto" w:fill="FFFFFF"/>
          </w:rPr>
          <w:t>https://doi.org/10.1016/j.jue.2019.01.004</w:t>
        </w:r>
      </w:hyperlink>
      <w:r w:rsidRPr="00A429EE">
        <w:rPr>
          <w:rFonts w:ascii="Arial" w:hAnsi="Arial" w:cs="Arial"/>
          <w:color w:val="000000" w:themeColor="text1"/>
          <w:sz w:val="22"/>
          <w:szCs w:val="22"/>
          <w:shd w:val="clear" w:color="auto" w:fill="FFFFFF"/>
        </w:rPr>
        <w:t xml:space="preserve"> </w:t>
      </w:r>
    </w:p>
    <w:p w14:paraId="69C458E4" w14:textId="77777777" w:rsidR="001826C8" w:rsidRPr="00A429EE" w:rsidRDefault="001826C8" w:rsidP="006920DE">
      <w:pPr>
        <w:spacing w:line="360" w:lineRule="auto"/>
        <w:rPr>
          <w:rFonts w:ascii="Arial" w:hAnsi="Arial" w:cs="Arial"/>
          <w:color w:val="000000"/>
          <w:sz w:val="22"/>
          <w:szCs w:val="22"/>
        </w:rPr>
      </w:pPr>
      <w:r w:rsidRPr="00A429EE">
        <w:rPr>
          <w:rFonts w:ascii="Arial" w:hAnsi="Arial" w:cs="Arial"/>
          <w:color w:val="000000"/>
          <w:sz w:val="22"/>
          <w:szCs w:val="22"/>
        </w:rPr>
        <w:t xml:space="preserve">Asmussen K. Brimms L (2018) Early intervention foundation, </w:t>
      </w:r>
      <w:r w:rsidRPr="00A429EE">
        <w:rPr>
          <w:rFonts w:ascii="Arial" w:hAnsi="Arial" w:cs="Arial"/>
          <w:i/>
          <w:iCs/>
          <w:color w:val="000000"/>
          <w:sz w:val="22"/>
          <w:szCs w:val="22"/>
        </w:rPr>
        <w:t>WHAT WORKS TO ENHANCE THE EFFECTIVENESS OF THE HEALTHY CHILD PROGRAMME: AN EVIDENCE UPDATE SUMMARY</w:t>
      </w:r>
      <w:r w:rsidRPr="00A429EE">
        <w:rPr>
          <w:rFonts w:ascii="Arial" w:hAnsi="Arial" w:cs="Arial"/>
          <w:color w:val="000000"/>
          <w:sz w:val="22"/>
          <w:szCs w:val="22"/>
        </w:rPr>
        <w:t>, Available at:</w:t>
      </w:r>
      <w:r w:rsidRPr="00A429EE">
        <w:rPr>
          <w:rFonts w:ascii="Arial" w:hAnsi="Arial" w:cs="Arial"/>
          <w:sz w:val="22"/>
          <w:szCs w:val="22"/>
        </w:rPr>
        <w:t xml:space="preserve"> </w:t>
      </w:r>
      <w:hyperlink r:id="rId8" w:history="1">
        <w:r w:rsidRPr="00A429EE">
          <w:rPr>
            <w:rStyle w:val="Hyperlink"/>
            <w:rFonts w:ascii="Arial" w:hAnsi="Arial" w:cs="Arial"/>
            <w:sz w:val="22"/>
            <w:szCs w:val="22"/>
          </w:rPr>
          <w:t>file:///C:/Users/nag78/Downloads/what-works-to-enhance-effectiveness-healthy-child-summary.pdf</w:t>
        </w:r>
      </w:hyperlink>
      <w:r w:rsidRPr="00A429EE">
        <w:rPr>
          <w:rFonts w:ascii="Arial" w:hAnsi="Arial" w:cs="Arial"/>
          <w:color w:val="000000"/>
          <w:sz w:val="22"/>
          <w:szCs w:val="22"/>
        </w:rPr>
        <w:t xml:space="preserve"> (Accessed on 7th December 2021)</w:t>
      </w:r>
    </w:p>
    <w:p w14:paraId="2C931FE3" w14:textId="77777777" w:rsidR="001826C8" w:rsidRPr="00A429EE" w:rsidRDefault="001826C8" w:rsidP="006920DE">
      <w:pPr>
        <w:spacing w:line="360" w:lineRule="auto"/>
        <w:rPr>
          <w:rFonts w:ascii="Arial" w:hAnsi="Arial" w:cs="Arial"/>
          <w:sz w:val="22"/>
          <w:szCs w:val="22"/>
        </w:rPr>
      </w:pPr>
      <w:r w:rsidRPr="00A429EE">
        <w:rPr>
          <w:rFonts w:ascii="Arial" w:hAnsi="Arial" w:cs="Arial"/>
          <w:sz w:val="22"/>
          <w:szCs w:val="22"/>
        </w:rPr>
        <w:t xml:space="preserve">Beer G (2019) Cancer Research UK, </w:t>
      </w:r>
      <w:r w:rsidRPr="00A429EE">
        <w:rPr>
          <w:rFonts w:ascii="Arial" w:hAnsi="Arial" w:cs="Arial"/>
          <w:i/>
          <w:iCs/>
          <w:sz w:val="22"/>
          <w:szCs w:val="22"/>
        </w:rPr>
        <w:t>Government says England will be smoke free by 2030. But how will it get there?</w:t>
      </w:r>
      <w:r w:rsidRPr="00A429EE">
        <w:rPr>
          <w:rFonts w:ascii="Arial" w:hAnsi="Arial" w:cs="Arial"/>
          <w:sz w:val="22"/>
          <w:szCs w:val="22"/>
        </w:rPr>
        <w:t xml:space="preserve"> Available at: </w:t>
      </w:r>
      <w:hyperlink r:id="rId9" w:history="1">
        <w:r w:rsidRPr="00A429EE">
          <w:rPr>
            <w:rStyle w:val="Hyperlink"/>
            <w:rFonts w:ascii="Arial" w:hAnsi="Arial" w:cs="Arial"/>
            <w:sz w:val="22"/>
            <w:szCs w:val="22"/>
          </w:rPr>
          <w:t>https://news.cancerresearchuk.org/2019/07/23/government-says-england-will-be-smokefree-by-2030-but-how-will-it-get-there/</w:t>
        </w:r>
      </w:hyperlink>
      <w:r w:rsidRPr="00A429EE">
        <w:rPr>
          <w:rFonts w:ascii="Arial" w:hAnsi="Arial" w:cs="Arial"/>
          <w:sz w:val="22"/>
          <w:szCs w:val="22"/>
        </w:rPr>
        <w:t xml:space="preserve"> (Accessed on 28</w:t>
      </w:r>
      <w:r w:rsidRPr="00A429EE">
        <w:rPr>
          <w:rFonts w:ascii="Arial" w:hAnsi="Arial" w:cs="Arial"/>
          <w:sz w:val="22"/>
          <w:szCs w:val="22"/>
          <w:vertAlign w:val="superscript"/>
        </w:rPr>
        <w:t>th</w:t>
      </w:r>
      <w:r w:rsidRPr="00A429EE">
        <w:rPr>
          <w:rFonts w:ascii="Arial" w:hAnsi="Arial" w:cs="Arial"/>
          <w:sz w:val="22"/>
          <w:szCs w:val="22"/>
        </w:rPr>
        <w:t xml:space="preserve"> November 2021)</w:t>
      </w:r>
    </w:p>
    <w:p w14:paraId="233B0103" w14:textId="77777777" w:rsidR="001826C8" w:rsidRPr="00A429EE" w:rsidRDefault="001826C8" w:rsidP="006920DE">
      <w:pPr>
        <w:spacing w:line="360" w:lineRule="auto"/>
        <w:rPr>
          <w:rFonts w:ascii="Arial" w:hAnsi="Arial" w:cs="Arial"/>
          <w:sz w:val="22"/>
          <w:szCs w:val="22"/>
        </w:rPr>
      </w:pPr>
      <w:r w:rsidRPr="00A429EE">
        <w:rPr>
          <w:rFonts w:ascii="Arial" w:hAnsi="Arial" w:cs="Arial"/>
          <w:sz w:val="22"/>
          <w:szCs w:val="22"/>
        </w:rPr>
        <w:t xml:space="preserve">Borrowman P (2021) Green alliance, </w:t>
      </w:r>
      <w:proofErr w:type="gramStart"/>
      <w:r w:rsidRPr="00A429EE">
        <w:rPr>
          <w:rFonts w:ascii="Arial" w:hAnsi="Arial" w:cs="Arial"/>
          <w:sz w:val="22"/>
          <w:szCs w:val="22"/>
        </w:rPr>
        <w:t>The</w:t>
      </w:r>
      <w:proofErr w:type="gramEnd"/>
      <w:r w:rsidRPr="00A429EE">
        <w:rPr>
          <w:rFonts w:ascii="Arial" w:hAnsi="Arial" w:cs="Arial"/>
          <w:sz w:val="22"/>
          <w:szCs w:val="22"/>
        </w:rPr>
        <w:t xml:space="preserve"> case for clean air zones, Available at: </w:t>
      </w:r>
      <w:hyperlink r:id="rId10" w:history="1">
        <w:r w:rsidRPr="00A429EE">
          <w:rPr>
            <w:rStyle w:val="Hyperlink"/>
            <w:rFonts w:ascii="Arial" w:hAnsi="Arial" w:cs="Arial"/>
            <w:sz w:val="22"/>
            <w:szCs w:val="22"/>
          </w:rPr>
          <w:t>https://green-alliance.org.uk/resources/The_case_for_clean_air_zones.pdf</w:t>
        </w:r>
      </w:hyperlink>
      <w:r w:rsidRPr="00A429EE">
        <w:rPr>
          <w:rFonts w:ascii="Arial" w:hAnsi="Arial" w:cs="Arial"/>
          <w:sz w:val="22"/>
          <w:szCs w:val="22"/>
        </w:rPr>
        <w:t xml:space="preserve"> (Accessed on 8th December 2021)</w:t>
      </w:r>
    </w:p>
    <w:p w14:paraId="29A296C0" w14:textId="77777777" w:rsidR="001826C8" w:rsidRPr="00A429EE" w:rsidRDefault="001826C8" w:rsidP="006920DE">
      <w:pPr>
        <w:spacing w:line="360" w:lineRule="auto"/>
        <w:rPr>
          <w:rFonts w:ascii="Arial" w:hAnsi="Arial" w:cs="Arial"/>
          <w:sz w:val="22"/>
          <w:szCs w:val="22"/>
        </w:rPr>
      </w:pPr>
      <w:r w:rsidRPr="00A429EE">
        <w:rPr>
          <w:rFonts w:ascii="Arial" w:hAnsi="Arial" w:cs="Arial"/>
          <w:sz w:val="22"/>
          <w:szCs w:val="22"/>
        </w:rPr>
        <w:t xml:space="preserve">Butler P (2020) Almost 700,000 driven into poverty by Covid crisis in UK study finds, </w:t>
      </w:r>
      <w:r w:rsidRPr="00A429EE">
        <w:rPr>
          <w:rFonts w:ascii="Arial" w:hAnsi="Arial" w:cs="Arial"/>
          <w:i/>
          <w:iCs/>
          <w:sz w:val="22"/>
          <w:szCs w:val="22"/>
        </w:rPr>
        <w:t xml:space="preserve">The Guardian, </w:t>
      </w:r>
      <w:r w:rsidRPr="00A429EE">
        <w:rPr>
          <w:rFonts w:ascii="Arial" w:hAnsi="Arial" w:cs="Arial"/>
          <w:sz w:val="22"/>
          <w:szCs w:val="22"/>
        </w:rPr>
        <w:t>30</w:t>
      </w:r>
      <w:r w:rsidRPr="00A429EE">
        <w:rPr>
          <w:rFonts w:ascii="Arial" w:hAnsi="Arial" w:cs="Arial"/>
          <w:sz w:val="22"/>
          <w:szCs w:val="22"/>
          <w:vertAlign w:val="superscript"/>
        </w:rPr>
        <w:t>th</w:t>
      </w:r>
      <w:r w:rsidRPr="00A429EE">
        <w:rPr>
          <w:rFonts w:ascii="Arial" w:hAnsi="Arial" w:cs="Arial"/>
          <w:sz w:val="22"/>
          <w:szCs w:val="22"/>
        </w:rPr>
        <w:t xml:space="preserve"> November, Available at: </w:t>
      </w:r>
      <w:hyperlink r:id="rId11" w:history="1">
        <w:r w:rsidRPr="00A429EE">
          <w:rPr>
            <w:rStyle w:val="Hyperlink"/>
            <w:rFonts w:ascii="Arial" w:hAnsi="Arial" w:cs="Arial"/>
            <w:sz w:val="22"/>
            <w:szCs w:val="22"/>
          </w:rPr>
          <w:t>https://www.theguardian.com/society/2020/nov/30/almost-700000-driven-poverty-covid-crisis-uk-study</w:t>
        </w:r>
      </w:hyperlink>
      <w:r w:rsidRPr="00A429EE">
        <w:rPr>
          <w:rFonts w:ascii="Arial" w:hAnsi="Arial" w:cs="Arial"/>
          <w:sz w:val="22"/>
          <w:szCs w:val="22"/>
        </w:rPr>
        <w:t xml:space="preserve"> (Accessed on 10th November 2021)</w:t>
      </w:r>
    </w:p>
    <w:p w14:paraId="5D7E023D" w14:textId="77777777" w:rsidR="001826C8" w:rsidRPr="00A429EE" w:rsidRDefault="001826C8" w:rsidP="006920DE">
      <w:pPr>
        <w:spacing w:line="360" w:lineRule="auto"/>
        <w:rPr>
          <w:rFonts w:ascii="Arial" w:hAnsi="Arial" w:cs="Arial"/>
          <w:sz w:val="22"/>
          <w:szCs w:val="22"/>
        </w:rPr>
      </w:pPr>
      <w:r w:rsidRPr="00A429EE">
        <w:rPr>
          <w:rFonts w:ascii="Arial" w:hAnsi="Arial" w:cs="Arial"/>
          <w:sz w:val="22"/>
          <w:szCs w:val="22"/>
        </w:rPr>
        <w:t xml:space="preserve">Centre for disease control and prevention ( No date) About Electronic cigarettes (E- Cigarettes) Available at: </w:t>
      </w:r>
      <w:hyperlink r:id="rId12" w:history="1">
        <w:r w:rsidRPr="00A429EE">
          <w:rPr>
            <w:rStyle w:val="Hyperlink"/>
            <w:rFonts w:ascii="Arial" w:hAnsi="Arial" w:cs="Arial"/>
            <w:sz w:val="22"/>
            <w:szCs w:val="22"/>
          </w:rPr>
          <w:t>https://www.cdc.gov/tobacco/basic_information/e-cigarettes/about-e-cigarettes.html</w:t>
        </w:r>
      </w:hyperlink>
      <w:r w:rsidRPr="00A429EE">
        <w:rPr>
          <w:rFonts w:ascii="Arial" w:hAnsi="Arial" w:cs="Arial"/>
          <w:sz w:val="22"/>
          <w:szCs w:val="22"/>
        </w:rPr>
        <w:t xml:space="preserve"> (Accessed on 28th November 2021)</w:t>
      </w:r>
    </w:p>
    <w:p w14:paraId="4628CABB" w14:textId="77777777" w:rsidR="001826C8" w:rsidRPr="00A429EE" w:rsidRDefault="001826C8" w:rsidP="006920DE">
      <w:pPr>
        <w:spacing w:line="360" w:lineRule="auto"/>
        <w:rPr>
          <w:rFonts w:ascii="Arial" w:hAnsi="Arial" w:cs="Arial"/>
          <w:sz w:val="22"/>
          <w:szCs w:val="22"/>
        </w:rPr>
      </w:pPr>
      <w:r w:rsidRPr="00A429EE">
        <w:rPr>
          <w:rFonts w:ascii="Arial" w:hAnsi="Arial" w:cs="Arial"/>
          <w:sz w:val="22"/>
          <w:szCs w:val="22"/>
        </w:rPr>
        <w:t xml:space="preserve">Churchill J (2021) GOV.UK, New pilot to help people exercise more and eat better, Available at: </w:t>
      </w:r>
      <w:hyperlink r:id="rId13" w:history="1">
        <w:r w:rsidRPr="00A429EE">
          <w:rPr>
            <w:rStyle w:val="Hyperlink"/>
            <w:rFonts w:ascii="Arial" w:hAnsi="Arial" w:cs="Arial"/>
            <w:sz w:val="22"/>
            <w:szCs w:val="22"/>
          </w:rPr>
          <w:t>https://www.gov.uk/government/news/new-pilot-to-help-people-exercise-more-and-eat-better</w:t>
        </w:r>
      </w:hyperlink>
      <w:r w:rsidRPr="00A429EE">
        <w:rPr>
          <w:rFonts w:ascii="Arial" w:hAnsi="Arial" w:cs="Arial"/>
          <w:sz w:val="22"/>
          <w:szCs w:val="22"/>
        </w:rPr>
        <w:t xml:space="preserve"> (Accessed on 29th November 2021) </w:t>
      </w:r>
    </w:p>
    <w:p w14:paraId="25F64958" w14:textId="77777777" w:rsidR="001826C8" w:rsidRPr="00A429EE" w:rsidRDefault="001826C8" w:rsidP="006920DE">
      <w:pPr>
        <w:spacing w:line="360" w:lineRule="auto"/>
        <w:rPr>
          <w:rFonts w:ascii="Arial" w:hAnsi="Arial" w:cs="Arial"/>
          <w:color w:val="000000" w:themeColor="text1"/>
          <w:sz w:val="22"/>
          <w:szCs w:val="22"/>
        </w:rPr>
      </w:pPr>
      <w:r w:rsidRPr="00A429EE">
        <w:rPr>
          <w:rFonts w:ascii="Arial" w:hAnsi="Arial" w:cs="Arial"/>
          <w:color w:val="000000" w:themeColor="text1"/>
          <w:sz w:val="22"/>
          <w:szCs w:val="22"/>
        </w:rPr>
        <w:t>Clark H.S (2021) Pa media, “</w:t>
      </w:r>
      <w:r w:rsidRPr="00A429EE">
        <w:rPr>
          <w:rFonts w:ascii="Arial" w:hAnsi="Arial" w:cs="Arial"/>
          <w:i/>
          <w:iCs/>
          <w:color w:val="000000" w:themeColor="text1"/>
          <w:sz w:val="22"/>
          <w:szCs w:val="22"/>
        </w:rPr>
        <w:t>Limited assurance” on success of DWP kickstart scheme for youth jobs</w:t>
      </w:r>
      <w:r w:rsidRPr="00A429EE">
        <w:rPr>
          <w:rFonts w:ascii="Arial" w:hAnsi="Arial" w:cs="Arial"/>
          <w:color w:val="000000" w:themeColor="text1"/>
          <w:sz w:val="22"/>
          <w:szCs w:val="22"/>
        </w:rPr>
        <w:t>, Available at:</w:t>
      </w:r>
      <w:r w:rsidRPr="00A429EE">
        <w:rPr>
          <w:rFonts w:ascii="Arial" w:hAnsi="Arial" w:cs="Arial"/>
          <w:sz w:val="22"/>
          <w:szCs w:val="22"/>
        </w:rPr>
        <w:t xml:space="preserve"> </w:t>
      </w:r>
      <w:hyperlink r:id="rId14" w:history="1">
        <w:r w:rsidRPr="00A429EE">
          <w:rPr>
            <w:rStyle w:val="Hyperlink"/>
            <w:rFonts w:ascii="Arial" w:hAnsi="Arial" w:cs="Arial"/>
            <w:sz w:val="22"/>
            <w:szCs w:val="22"/>
          </w:rPr>
          <w:t>https://uk.finance.yahoo.com/news/limited-assurance-success-dwp-kickstart-000100894.html</w:t>
        </w:r>
      </w:hyperlink>
      <w:r w:rsidRPr="00A429EE">
        <w:rPr>
          <w:rFonts w:ascii="Arial" w:hAnsi="Arial" w:cs="Arial"/>
          <w:color w:val="000000" w:themeColor="text1"/>
          <w:sz w:val="22"/>
          <w:szCs w:val="22"/>
        </w:rPr>
        <w:t xml:space="preserve"> (Accessed on 2nd December 2021)</w:t>
      </w:r>
    </w:p>
    <w:p w14:paraId="74686D89" w14:textId="77777777" w:rsidR="001826C8" w:rsidRPr="00A429EE" w:rsidRDefault="001826C8" w:rsidP="006920DE">
      <w:pPr>
        <w:spacing w:line="360" w:lineRule="auto"/>
        <w:rPr>
          <w:rFonts w:ascii="Arial" w:hAnsi="Arial" w:cs="Arial"/>
          <w:sz w:val="22"/>
          <w:szCs w:val="22"/>
        </w:rPr>
      </w:pPr>
      <w:r w:rsidRPr="00A429EE">
        <w:rPr>
          <w:rFonts w:ascii="Arial" w:hAnsi="Arial" w:cs="Arial"/>
          <w:sz w:val="22"/>
          <w:szCs w:val="22"/>
        </w:rPr>
        <w:t xml:space="preserve">Crisis (2021) Together we will end homelessness, “Everyone In” exposed government gaps in rough sleeping, Available at: </w:t>
      </w:r>
      <w:hyperlink r:id="rId15" w:history="1">
        <w:r w:rsidRPr="00A429EE">
          <w:rPr>
            <w:rStyle w:val="Hyperlink"/>
            <w:rFonts w:ascii="Arial" w:hAnsi="Arial" w:cs="Arial"/>
            <w:sz w:val="22"/>
            <w:szCs w:val="22"/>
          </w:rPr>
          <w:t>https://www.crisis.org.uk/about-us/media-centre/everyone-in-scheme-has-exposed-gaps-in-government-approach-to-tackling-rough-sleeping-crisis-response/</w:t>
        </w:r>
      </w:hyperlink>
      <w:r w:rsidRPr="00A429EE">
        <w:rPr>
          <w:rFonts w:ascii="Arial" w:hAnsi="Arial" w:cs="Arial"/>
          <w:sz w:val="22"/>
          <w:szCs w:val="22"/>
        </w:rPr>
        <w:t xml:space="preserve"> (Accessed on 7</w:t>
      </w:r>
      <w:r w:rsidRPr="00A429EE">
        <w:rPr>
          <w:rFonts w:ascii="Arial" w:hAnsi="Arial" w:cs="Arial"/>
          <w:sz w:val="22"/>
          <w:szCs w:val="22"/>
          <w:vertAlign w:val="superscript"/>
        </w:rPr>
        <w:t>th</w:t>
      </w:r>
      <w:r w:rsidRPr="00A429EE">
        <w:rPr>
          <w:rFonts w:ascii="Arial" w:hAnsi="Arial" w:cs="Arial"/>
          <w:sz w:val="22"/>
          <w:szCs w:val="22"/>
        </w:rPr>
        <w:t xml:space="preserve"> December 2021)</w:t>
      </w:r>
    </w:p>
    <w:p w14:paraId="653F264A" w14:textId="77777777" w:rsidR="001826C8" w:rsidRPr="00A429EE" w:rsidRDefault="001826C8" w:rsidP="006920DE">
      <w:pPr>
        <w:spacing w:line="360" w:lineRule="auto"/>
        <w:rPr>
          <w:rFonts w:ascii="Arial" w:hAnsi="Arial" w:cs="Arial"/>
          <w:sz w:val="22"/>
          <w:szCs w:val="22"/>
        </w:rPr>
      </w:pPr>
      <w:r w:rsidRPr="00A429EE">
        <w:rPr>
          <w:rFonts w:ascii="Arial" w:hAnsi="Arial" w:cs="Arial"/>
          <w:sz w:val="22"/>
          <w:szCs w:val="22"/>
        </w:rPr>
        <w:lastRenderedPageBreak/>
        <w:t xml:space="preserve">Crisp R, Eadson W, While A (2016) Joseph Rowntree Foundation, </w:t>
      </w:r>
      <w:r w:rsidRPr="00A429EE">
        <w:rPr>
          <w:rFonts w:ascii="Arial" w:hAnsi="Arial" w:cs="Arial"/>
          <w:i/>
          <w:iCs/>
          <w:sz w:val="22"/>
          <w:szCs w:val="22"/>
        </w:rPr>
        <w:t>Tackling poverty through housing and planning policy in city regions,</w:t>
      </w:r>
      <w:r w:rsidRPr="00A429EE">
        <w:rPr>
          <w:rFonts w:ascii="Arial" w:hAnsi="Arial" w:cs="Arial"/>
          <w:sz w:val="22"/>
          <w:szCs w:val="22"/>
        </w:rPr>
        <w:t xml:space="preserve"> Available at: </w:t>
      </w:r>
      <w:hyperlink r:id="rId16" w:history="1">
        <w:r w:rsidRPr="00A429EE">
          <w:rPr>
            <w:rStyle w:val="Hyperlink"/>
            <w:rFonts w:ascii="Arial" w:hAnsi="Arial" w:cs="Arial"/>
            <w:sz w:val="22"/>
            <w:szCs w:val="22"/>
          </w:rPr>
          <w:t>file:///C:/Users/nag78/Downloads/tackling-poverty-housing-planning-city-regions.pdf</w:t>
        </w:r>
      </w:hyperlink>
      <w:r w:rsidRPr="00A429EE">
        <w:rPr>
          <w:rFonts w:ascii="Arial" w:hAnsi="Arial" w:cs="Arial"/>
          <w:sz w:val="22"/>
          <w:szCs w:val="22"/>
        </w:rPr>
        <w:t xml:space="preserve"> (Accessed on 18th November 2021)</w:t>
      </w:r>
    </w:p>
    <w:p w14:paraId="42ACD919" w14:textId="77777777" w:rsidR="001826C8" w:rsidRPr="00A429EE" w:rsidRDefault="001826C8" w:rsidP="006920DE">
      <w:pPr>
        <w:spacing w:line="360" w:lineRule="auto"/>
        <w:rPr>
          <w:rFonts w:ascii="Arial" w:hAnsi="Arial" w:cs="Arial"/>
          <w:sz w:val="22"/>
          <w:szCs w:val="22"/>
        </w:rPr>
      </w:pPr>
      <w:r w:rsidRPr="00A429EE">
        <w:rPr>
          <w:rFonts w:ascii="Arial" w:hAnsi="Arial" w:cs="Arial"/>
          <w:sz w:val="22"/>
          <w:szCs w:val="22"/>
        </w:rPr>
        <w:t xml:space="preserve">Department for energy and climate change (2011) </w:t>
      </w:r>
      <w:r w:rsidRPr="00A429EE">
        <w:rPr>
          <w:rFonts w:ascii="Arial" w:hAnsi="Arial" w:cs="Arial"/>
          <w:i/>
          <w:iCs/>
          <w:sz w:val="22"/>
          <w:szCs w:val="22"/>
        </w:rPr>
        <w:t>UK Renewable Energy Roadmap</w:t>
      </w:r>
      <w:r w:rsidRPr="00A429EE">
        <w:rPr>
          <w:rFonts w:ascii="Arial" w:hAnsi="Arial" w:cs="Arial"/>
          <w:sz w:val="22"/>
          <w:szCs w:val="22"/>
        </w:rPr>
        <w:t xml:space="preserve">, Available at: </w:t>
      </w:r>
      <w:hyperlink r:id="rId17" w:history="1">
        <w:r w:rsidRPr="00A429EE">
          <w:rPr>
            <w:rStyle w:val="Hyperlink"/>
            <w:rFonts w:ascii="Arial" w:hAnsi="Arial" w:cs="Arial"/>
            <w:sz w:val="22"/>
            <w:szCs w:val="22"/>
          </w:rPr>
          <w:t>https://assets.publishing.service.gov.uk/government/uploads/system/uploads/attachment_data/file/48128/2167-uk-renewable-energy-roadmap.pdf</w:t>
        </w:r>
      </w:hyperlink>
      <w:r w:rsidRPr="00A429EE">
        <w:rPr>
          <w:rFonts w:ascii="Arial" w:hAnsi="Arial" w:cs="Arial"/>
          <w:sz w:val="22"/>
          <w:szCs w:val="22"/>
        </w:rPr>
        <w:t xml:space="preserve"> (Accessed on 14th November 2021)</w:t>
      </w:r>
    </w:p>
    <w:p w14:paraId="7C11635A" w14:textId="77777777" w:rsidR="001826C8" w:rsidRPr="00A429EE" w:rsidRDefault="001826C8" w:rsidP="006920DE">
      <w:pPr>
        <w:spacing w:line="360" w:lineRule="auto"/>
        <w:rPr>
          <w:rFonts w:ascii="Arial" w:hAnsi="Arial" w:cs="Arial"/>
          <w:color w:val="000000" w:themeColor="text1"/>
          <w:sz w:val="22"/>
          <w:szCs w:val="22"/>
          <w:shd w:val="clear" w:color="auto" w:fill="FFFFFF"/>
        </w:rPr>
      </w:pPr>
      <w:r w:rsidRPr="00A429EE">
        <w:rPr>
          <w:rFonts w:ascii="Arial" w:hAnsi="Arial" w:cs="Arial"/>
          <w:color w:val="000000" w:themeColor="text1"/>
          <w:sz w:val="22"/>
          <w:szCs w:val="22"/>
          <w:shd w:val="clear" w:color="auto" w:fill="FFFFFF"/>
        </w:rPr>
        <w:t xml:space="preserve">Department for Health (2009) Healthy Child Programme, Available at: </w:t>
      </w:r>
      <w:hyperlink r:id="rId18" w:history="1">
        <w:r w:rsidRPr="00A429EE">
          <w:rPr>
            <w:rStyle w:val="Hyperlink"/>
            <w:rFonts w:ascii="Arial" w:hAnsi="Arial" w:cs="Arial"/>
            <w:sz w:val="22"/>
            <w:szCs w:val="22"/>
            <w:shd w:val="clear" w:color="auto" w:fill="FFFFFF"/>
          </w:rPr>
          <w:t>https://assets.publishing.service.gov.uk/government/uploads/system/uploads/attachment_data/file/167998/Health_Child_Programme.pdf</w:t>
        </w:r>
      </w:hyperlink>
      <w:r w:rsidRPr="00A429EE">
        <w:rPr>
          <w:rFonts w:ascii="Arial" w:hAnsi="Arial" w:cs="Arial"/>
          <w:color w:val="000000" w:themeColor="text1"/>
          <w:sz w:val="22"/>
          <w:szCs w:val="22"/>
          <w:shd w:val="clear" w:color="auto" w:fill="FFFFFF"/>
        </w:rPr>
        <w:t xml:space="preserve"> (Accessed on 24th November 2021)</w:t>
      </w:r>
    </w:p>
    <w:p w14:paraId="421D7AA4" w14:textId="77777777" w:rsidR="001826C8" w:rsidRPr="00A429EE" w:rsidRDefault="001826C8" w:rsidP="006920DE">
      <w:pPr>
        <w:spacing w:line="360" w:lineRule="auto"/>
        <w:rPr>
          <w:rFonts w:ascii="Arial" w:hAnsi="Arial" w:cs="Arial"/>
          <w:sz w:val="22"/>
          <w:szCs w:val="22"/>
        </w:rPr>
      </w:pPr>
      <w:r w:rsidRPr="00A429EE">
        <w:rPr>
          <w:rFonts w:ascii="Arial" w:hAnsi="Arial" w:cs="Arial"/>
          <w:color w:val="000000" w:themeColor="text1"/>
          <w:sz w:val="22"/>
          <w:szCs w:val="22"/>
        </w:rPr>
        <w:t xml:space="preserve">Department for international development (no date) </w:t>
      </w:r>
      <w:r w:rsidRPr="00A429EE">
        <w:rPr>
          <w:rFonts w:ascii="Arial" w:hAnsi="Arial" w:cs="Arial"/>
          <w:i/>
          <w:iCs/>
          <w:sz w:val="22"/>
          <w:szCs w:val="22"/>
        </w:rPr>
        <w:t xml:space="preserve">Economic development for shared prosperity and poverty reduction: a strategic framework, </w:t>
      </w:r>
      <w:r w:rsidRPr="00A429EE">
        <w:rPr>
          <w:rFonts w:ascii="Arial" w:hAnsi="Arial" w:cs="Arial"/>
          <w:sz w:val="22"/>
          <w:szCs w:val="22"/>
        </w:rPr>
        <w:t xml:space="preserve">Available at: </w:t>
      </w:r>
      <w:hyperlink r:id="rId19" w:history="1">
        <w:r w:rsidRPr="00A429EE">
          <w:rPr>
            <w:rStyle w:val="Hyperlink"/>
            <w:rFonts w:ascii="Arial" w:hAnsi="Arial" w:cs="Arial"/>
            <w:sz w:val="22"/>
            <w:szCs w:val="22"/>
          </w:rPr>
          <w:t>https://assets.publishing.service.gov.uk/government/uploads/system/uploads/attachment_data/file/276859/Econ-development-strategic-framework_.pdf</w:t>
        </w:r>
      </w:hyperlink>
      <w:r w:rsidRPr="00A429EE">
        <w:rPr>
          <w:rFonts w:ascii="Arial" w:hAnsi="Arial" w:cs="Arial"/>
          <w:sz w:val="22"/>
          <w:szCs w:val="22"/>
        </w:rPr>
        <w:t xml:space="preserve"> (Accessed on 8th November 2021)</w:t>
      </w:r>
    </w:p>
    <w:p w14:paraId="7FF6C4A9" w14:textId="77777777" w:rsidR="001826C8" w:rsidRPr="00A429EE" w:rsidRDefault="001826C8" w:rsidP="006920DE">
      <w:pPr>
        <w:spacing w:line="360" w:lineRule="auto"/>
        <w:rPr>
          <w:rFonts w:ascii="Arial" w:hAnsi="Arial" w:cs="Arial"/>
          <w:color w:val="000000"/>
          <w:sz w:val="22"/>
          <w:szCs w:val="22"/>
        </w:rPr>
      </w:pPr>
      <w:r w:rsidRPr="00A429EE">
        <w:rPr>
          <w:rFonts w:ascii="Arial" w:hAnsi="Arial" w:cs="Arial"/>
          <w:color w:val="000000"/>
          <w:sz w:val="22"/>
          <w:szCs w:val="22"/>
        </w:rPr>
        <w:t>Department For Transport (2021) Gear change: One year on, Available at:</w:t>
      </w:r>
      <w:r w:rsidRPr="00A429EE">
        <w:rPr>
          <w:rFonts w:ascii="Arial" w:hAnsi="Arial" w:cs="Arial"/>
          <w:sz w:val="22"/>
          <w:szCs w:val="22"/>
        </w:rPr>
        <w:t xml:space="preserve"> </w:t>
      </w:r>
      <w:hyperlink r:id="rId20" w:history="1">
        <w:r w:rsidRPr="00A429EE">
          <w:rPr>
            <w:rStyle w:val="Hyperlink"/>
            <w:rFonts w:ascii="Arial" w:hAnsi="Arial" w:cs="Arial"/>
            <w:sz w:val="22"/>
            <w:szCs w:val="22"/>
          </w:rPr>
          <w:t>https://assets.publishing.service.gov.uk/government/uploads/system/uploads/attachment_data/file/1007815/gear-change-one-year-on.pdf</w:t>
        </w:r>
      </w:hyperlink>
      <w:r w:rsidRPr="00A429EE">
        <w:rPr>
          <w:rFonts w:ascii="Arial" w:hAnsi="Arial" w:cs="Arial"/>
          <w:color w:val="000000"/>
          <w:sz w:val="22"/>
          <w:szCs w:val="22"/>
        </w:rPr>
        <w:t xml:space="preserve"> (Accessed on 8th December 2021)</w:t>
      </w:r>
    </w:p>
    <w:p w14:paraId="38E3747E" w14:textId="77777777" w:rsidR="001826C8" w:rsidRPr="00A429EE" w:rsidRDefault="001826C8" w:rsidP="006920DE">
      <w:pPr>
        <w:spacing w:line="360" w:lineRule="auto"/>
        <w:rPr>
          <w:rFonts w:ascii="Arial" w:hAnsi="Arial" w:cs="Arial"/>
          <w:color w:val="000000" w:themeColor="text1"/>
          <w:sz w:val="22"/>
          <w:szCs w:val="22"/>
        </w:rPr>
      </w:pPr>
      <w:r w:rsidRPr="00A429EE">
        <w:rPr>
          <w:rFonts w:ascii="Arial" w:hAnsi="Arial" w:cs="Arial"/>
          <w:color w:val="000000" w:themeColor="text1"/>
          <w:sz w:val="22"/>
          <w:szCs w:val="22"/>
        </w:rPr>
        <w:t xml:space="preserve">Department of energy and climate change (2011) </w:t>
      </w:r>
      <w:r w:rsidRPr="00A429EE">
        <w:rPr>
          <w:rFonts w:ascii="Arial" w:hAnsi="Arial" w:cs="Arial"/>
          <w:i/>
          <w:iCs/>
          <w:color w:val="000000" w:themeColor="text1"/>
          <w:sz w:val="22"/>
          <w:szCs w:val="22"/>
        </w:rPr>
        <w:t xml:space="preserve">UK Renewable Energy Roadmap </w:t>
      </w:r>
      <w:r w:rsidRPr="00A429EE">
        <w:rPr>
          <w:rFonts w:ascii="Arial" w:hAnsi="Arial" w:cs="Arial"/>
          <w:color w:val="000000" w:themeColor="text1"/>
          <w:sz w:val="22"/>
          <w:szCs w:val="22"/>
        </w:rPr>
        <w:t xml:space="preserve">Available at: </w:t>
      </w:r>
      <w:hyperlink r:id="rId21" w:history="1">
        <w:r w:rsidRPr="00A429EE">
          <w:rPr>
            <w:rStyle w:val="Hyperlink"/>
            <w:rFonts w:ascii="Arial" w:hAnsi="Arial" w:cs="Arial"/>
            <w:sz w:val="22"/>
            <w:szCs w:val="22"/>
          </w:rPr>
          <w:t>https://assets.publishing.service.gov.uk/government/uploads/system/uploads/attachment_data/file/48128/2167-uk-renewable-energy-roadmap.pdf</w:t>
        </w:r>
      </w:hyperlink>
      <w:r w:rsidRPr="00A429EE">
        <w:rPr>
          <w:rFonts w:ascii="Arial" w:hAnsi="Arial" w:cs="Arial"/>
          <w:color w:val="000000" w:themeColor="text1"/>
          <w:sz w:val="22"/>
          <w:szCs w:val="22"/>
        </w:rPr>
        <w:t xml:space="preserve"> (Accessed on 8th November 2021)</w:t>
      </w:r>
    </w:p>
    <w:p w14:paraId="08F8CB3C" w14:textId="77777777" w:rsidR="001826C8" w:rsidRPr="00A429EE" w:rsidRDefault="001826C8" w:rsidP="006920DE">
      <w:pPr>
        <w:spacing w:line="360" w:lineRule="auto"/>
        <w:rPr>
          <w:rFonts w:ascii="Arial" w:hAnsi="Arial" w:cs="Arial"/>
          <w:color w:val="000000" w:themeColor="text1"/>
          <w:sz w:val="22"/>
          <w:szCs w:val="22"/>
          <w:shd w:val="clear" w:color="auto" w:fill="FFFFFF"/>
        </w:rPr>
      </w:pPr>
      <w:r w:rsidRPr="00A429EE">
        <w:rPr>
          <w:rFonts w:ascii="Arial" w:hAnsi="Arial" w:cs="Arial"/>
          <w:color w:val="000000" w:themeColor="text1"/>
          <w:sz w:val="22"/>
          <w:szCs w:val="22"/>
          <w:shd w:val="clear" w:color="auto" w:fill="FFFFFF"/>
        </w:rPr>
        <w:t xml:space="preserve">Department of Health (No Date) Health effects of climate change in UK, Available at: </w:t>
      </w:r>
      <w:hyperlink r:id="rId22" w:history="1">
        <w:r w:rsidRPr="00A429EE">
          <w:rPr>
            <w:rStyle w:val="Hyperlink"/>
            <w:rFonts w:ascii="Arial" w:hAnsi="Arial" w:cs="Arial"/>
            <w:sz w:val="22"/>
            <w:szCs w:val="22"/>
            <w:shd w:val="clear" w:color="auto" w:fill="FFFFFF"/>
          </w:rPr>
          <w:t>https://www.climatenorthernireland.org.uk/cmsfiles/resources/files/Health-Efffects-of-Climate-Change-in-the-UK_Department-of-Health.pdf</w:t>
        </w:r>
      </w:hyperlink>
      <w:r w:rsidRPr="00A429EE">
        <w:rPr>
          <w:rFonts w:ascii="Arial" w:hAnsi="Arial" w:cs="Arial"/>
          <w:color w:val="000000" w:themeColor="text1"/>
          <w:sz w:val="22"/>
          <w:szCs w:val="22"/>
          <w:shd w:val="clear" w:color="auto" w:fill="FFFFFF"/>
        </w:rPr>
        <w:t xml:space="preserve"> (Accessed on 23rd November 2021) </w:t>
      </w:r>
    </w:p>
    <w:p w14:paraId="4B997EE2" w14:textId="77777777" w:rsidR="001826C8" w:rsidRPr="00A429EE" w:rsidRDefault="001826C8" w:rsidP="006920DE">
      <w:pPr>
        <w:spacing w:line="360" w:lineRule="auto"/>
        <w:rPr>
          <w:rFonts w:ascii="Arial" w:hAnsi="Arial" w:cs="Arial"/>
          <w:sz w:val="22"/>
          <w:szCs w:val="22"/>
        </w:rPr>
      </w:pPr>
      <w:r w:rsidRPr="00A429EE">
        <w:rPr>
          <w:rFonts w:ascii="Arial" w:hAnsi="Arial" w:cs="Arial"/>
          <w:sz w:val="22"/>
          <w:szCs w:val="22"/>
        </w:rPr>
        <w:t xml:space="preserve">Formula Health (2021) Obesity statistics- </w:t>
      </w:r>
      <w:r w:rsidRPr="00A429EE">
        <w:rPr>
          <w:rFonts w:ascii="Arial" w:hAnsi="Arial" w:cs="Arial"/>
          <w:i/>
          <w:iCs/>
          <w:sz w:val="22"/>
          <w:szCs w:val="22"/>
        </w:rPr>
        <w:t xml:space="preserve">How big is the UK obesity problem in 2021? </w:t>
      </w:r>
      <w:r w:rsidRPr="00A429EE">
        <w:rPr>
          <w:rFonts w:ascii="Arial" w:hAnsi="Arial" w:cs="Arial"/>
          <w:sz w:val="22"/>
          <w:szCs w:val="22"/>
        </w:rPr>
        <w:t xml:space="preserve">Available at: </w:t>
      </w:r>
      <w:hyperlink r:id="rId23" w:history="1">
        <w:r w:rsidRPr="00A429EE">
          <w:rPr>
            <w:rStyle w:val="Hyperlink"/>
            <w:rFonts w:ascii="Arial" w:hAnsi="Arial" w:cs="Arial"/>
            <w:sz w:val="22"/>
            <w:szCs w:val="22"/>
          </w:rPr>
          <w:t>https://www.formulatehealth.com/blog/obesity-statistics-uk</w:t>
        </w:r>
      </w:hyperlink>
      <w:r w:rsidRPr="00A429EE">
        <w:rPr>
          <w:rFonts w:ascii="Arial" w:hAnsi="Arial" w:cs="Arial"/>
          <w:sz w:val="22"/>
          <w:szCs w:val="22"/>
        </w:rPr>
        <w:t xml:space="preserve"> (Accessed on 29th November 2021)</w:t>
      </w:r>
    </w:p>
    <w:p w14:paraId="5AA585E2" w14:textId="77777777" w:rsidR="001826C8" w:rsidRPr="00A429EE" w:rsidRDefault="001826C8" w:rsidP="006920DE">
      <w:pPr>
        <w:spacing w:after="160" w:line="360" w:lineRule="auto"/>
        <w:rPr>
          <w:rFonts w:ascii="Arial" w:hAnsi="Arial" w:cs="Arial"/>
          <w:sz w:val="22"/>
          <w:szCs w:val="22"/>
        </w:rPr>
      </w:pPr>
      <w:r w:rsidRPr="00A429EE">
        <w:rPr>
          <w:rFonts w:ascii="Arial" w:hAnsi="Arial" w:cs="Arial"/>
          <w:sz w:val="22"/>
          <w:szCs w:val="22"/>
        </w:rPr>
        <w:t xml:space="preserve">Gaffney O (2014) Global Change, Sustainable Development Goals Improving human and planetary Wellbeing, Issue 82, Available at: </w:t>
      </w:r>
      <w:hyperlink r:id="rId24" w:history="1">
        <w:r w:rsidRPr="00A429EE">
          <w:rPr>
            <w:rStyle w:val="Hyperlink"/>
            <w:rFonts w:ascii="Arial" w:hAnsi="Arial" w:cs="Arial"/>
            <w:sz w:val="22"/>
            <w:szCs w:val="22"/>
          </w:rPr>
          <w:t>http://www.igbp.net/downloa</w:t>
        </w:r>
        <w:r w:rsidRPr="00A429EE">
          <w:rPr>
            <w:rStyle w:val="Hyperlink"/>
            <w:rFonts w:ascii="Arial" w:hAnsi="Arial" w:cs="Arial"/>
            <w:sz w:val="22"/>
            <w:szCs w:val="22"/>
          </w:rPr>
          <w:t>d</w:t>
        </w:r>
        <w:r w:rsidRPr="00A429EE">
          <w:rPr>
            <w:rStyle w:val="Hyperlink"/>
            <w:rFonts w:ascii="Arial" w:hAnsi="Arial" w:cs="Arial"/>
            <w:sz w:val="22"/>
            <w:szCs w:val="22"/>
          </w:rPr>
          <w:t>/18.62dc35801456272b46d51/1399290813740/NL82-SDGs.pdf</w:t>
        </w:r>
      </w:hyperlink>
      <w:r w:rsidRPr="00A429EE">
        <w:rPr>
          <w:rFonts w:ascii="Arial" w:hAnsi="Arial" w:cs="Arial"/>
          <w:sz w:val="22"/>
          <w:szCs w:val="22"/>
        </w:rPr>
        <w:t xml:space="preserve"> (Accessed on 30th November 2021)</w:t>
      </w:r>
    </w:p>
    <w:p w14:paraId="1B0E0A84" w14:textId="77777777" w:rsidR="001826C8" w:rsidRPr="00A429EE" w:rsidRDefault="001826C8" w:rsidP="006920DE">
      <w:pPr>
        <w:spacing w:line="360" w:lineRule="auto"/>
        <w:rPr>
          <w:rFonts w:ascii="Arial" w:hAnsi="Arial" w:cs="Arial"/>
          <w:sz w:val="22"/>
          <w:szCs w:val="22"/>
        </w:rPr>
      </w:pPr>
      <w:r w:rsidRPr="00A429EE">
        <w:rPr>
          <w:rFonts w:ascii="Arial" w:hAnsi="Arial" w:cs="Arial"/>
          <w:sz w:val="22"/>
          <w:szCs w:val="22"/>
        </w:rPr>
        <w:t xml:space="preserve">GOV.UK (2016) Health Matters: Getting every adult active </w:t>
      </w:r>
      <w:proofErr w:type="spellStart"/>
      <w:r w:rsidRPr="00A429EE">
        <w:rPr>
          <w:rFonts w:ascii="Arial" w:hAnsi="Arial" w:cs="Arial"/>
          <w:sz w:val="22"/>
          <w:szCs w:val="22"/>
        </w:rPr>
        <w:t>everyday</w:t>
      </w:r>
      <w:proofErr w:type="spellEnd"/>
      <w:r w:rsidRPr="00A429EE">
        <w:rPr>
          <w:rFonts w:ascii="Arial" w:hAnsi="Arial" w:cs="Arial"/>
          <w:sz w:val="22"/>
          <w:szCs w:val="22"/>
        </w:rPr>
        <w:t xml:space="preserve">, Available at: </w:t>
      </w:r>
      <w:hyperlink r:id="rId25" w:history="1">
        <w:r w:rsidRPr="00A429EE">
          <w:rPr>
            <w:rStyle w:val="Hyperlink"/>
            <w:rFonts w:ascii="Arial" w:hAnsi="Arial" w:cs="Arial"/>
            <w:sz w:val="22"/>
            <w:szCs w:val="22"/>
          </w:rPr>
          <w:t>https://www.gov.uk/government/publications/health-matters-getting-every-adult-active-every-day/health-matters-getting-every-adult-active-every-day</w:t>
        </w:r>
      </w:hyperlink>
      <w:r w:rsidRPr="00A429EE">
        <w:rPr>
          <w:rFonts w:ascii="Arial" w:hAnsi="Arial" w:cs="Arial"/>
          <w:sz w:val="22"/>
          <w:szCs w:val="22"/>
        </w:rPr>
        <w:t xml:space="preserve"> (Accessed on 29th November 2021)</w:t>
      </w:r>
    </w:p>
    <w:p w14:paraId="04B63483" w14:textId="77777777" w:rsidR="001826C8" w:rsidRPr="00A429EE" w:rsidRDefault="001826C8" w:rsidP="006920DE">
      <w:pPr>
        <w:spacing w:line="360" w:lineRule="auto"/>
        <w:rPr>
          <w:rFonts w:ascii="Arial" w:hAnsi="Arial" w:cs="Arial"/>
          <w:sz w:val="22"/>
          <w:szCs w:val="22"/>
        </w:rPr>
      </w:pPr>
      <w:r w:rsidRPr="00A429EE">
        <w:rPr>
          <w:rFonts w:ascii="Arial" w:hAnsi="Arial" w:cs="Arial"/>
          <w:sz w:val="22"/>
          <w:szCs w:val="22"/>
        </w:rPr>
        <w:lastRenderedPageBreak/>
        <w:t xml:space="preserve">GOV.UK (2021) DFE Outcome delivery plan: 2021 to 2022, Available at: </w:t>
      </w:r>
      <w:hyperlink r:id="rId26" w:history="1">
        <w:r w:rsidRPr="00A429EE">
          <w:rPr>
            <w:rStyle w:val="Hyperlink"/>
            <w:rFonts w:ascii="Arial" w:hAnsi="Arial" w:cs="Arial"/>
            <w:sz w:val="22"/>
            <w:szCs w:val="22"/>
          </w:rPr>
          <w:t>https://www.gov.uk/government/publications/department-for-education-outcome-delivery-plan/dfe-outcome-delivery-plan-2021-to-2022</w:t>
        </w:r>
      </w:hyperlink>
      <w:r w:rsidRPr="00A429EE">
        <w:rPr>
          <w:rFonts w:ascii="Arial" w:hAnsi="Arial" w:cs="Arial"/>
          <w:sz w:val="22"/>
          <w:szCs w:val="22"/>
        </w:rPr>
        <w:t xml:space="preserve"> (Accessed on 14th November 2021)</w:t>
      </w:r>
    </w:p>
    <w:p w14:paraId="5D092ECD" w14:textId="77777777" w:rsidR="001826C8" w:rsidRPr="00A429EE" w:rsidRDefault="001826C8" w:rsidP="006920DE">
      <w:pPr>
        <w:spacing w:line="360" w:lineRule="auto"/>
        <w:rPr>
          <w:rFonts w:ascii="Arial" w:hAnsi="Arial" w:cs="Arial"/>
          <w:sz w:val="22"/>
          <w:szCs w:val="22"/>
        </w:rPr>
      </w:pPr>
      <w:r w:rsidRPr="00A429EE">
        <w:rPr>
          <w:rFonts w:ascii="Arial" w:hAnsi="Arial" w:cs="Arial"/>
          <w:sz w:val="22"/>
          <w:szCs w:val="22"/>
        </w:rPr>
        <w:t xml:space="preserve">GOV.UK (2021) Government continues drive to end rough sleeping, building on success of “Everyone In” Available at: </w:t>
      </w:r>
      <w:hyperlink r:id="rId27" w:history="1">
        <w:r w:rsidRPr="00A429EE">
          <w:rPr>
            <w:rStyle w:val="Hyperlink"/>
            <w:rFonts w:ascii="Arial" w:hAnsi="Arial" w:cs="Arial"/>
            <w:sz w:val="22"/>
            <w:szCs w:val="22"/>
          </w:rPr>
          <w:t>https://www.gov.uk/government/news/government-continues-drive-to-end-rough-sleeping-building-on-success-of-everyone-in</w:t>
        </w:r>
      </w:hyperlink>
      <w:r w:rsidRPr="00A429EE">
        <w:rPr>
          <w:rFonts w:ascii="Arial" w:hAnsi="Arial" w:cs="Arial"/>
          <w:sz w:val="22"/>
          <w:szCs w:val="22"/>
        </w:rPr>
        <w:t xml:space="preserve"> (Accessed on 18th November 2021)</w:t>
      </w:r>
    </w:p>
    <w:p w14:paraId="44554491" w14:textId="77777777" w:rsidR="001826C8" w:rsidRPr="00A429EE" w:rsidRDefault="001826C8" w:rsidP="006920DE">
      <w:pPr>
        <w:spacing w:line="360" w:lineRule="auto"/>
        <w:rPr>
          <w:rFonts w:ascii="Arial" w:hAnsi="Arial" w:cs="Arial"/>
          <w:sz w:val="22"/>
          <w:szCs w:val="22"/>
        </w:rPr>
      </w:pPr>
      <w:r w:rsidRPr="00A429EE">
        <w:rPr>
          <w:rFonts w:ascii="Arial" w:hAnsi="Arial" w:cs="Arial"/>
          <w:sz w:val="22"/>
          <w:szCs w:val="22"/>
        </w:rPr>
        <w:t xml:space="preserve">Gov.UK (2021) Implementing sustainable development goals, Available at: </w:t>
      </w:r>
      <w:hyperlink r:id="rId28" w:history="1">
        <w:r w:rsidRPr="00A429EE">
          <w:rPr>
            <w:rStyle w:val="Hyperlink"/>
            <w:rFonts w:ascii="Arial" w:hAnsi="Arial" w:cs="Arial"/>
            <w:sz w:val="22"/>
            <w:szCs w:val="22"/>
          </w:rPr>
          <w:t>https://www.gov.uk/government/publications/implementing-the-sustainable-development-goals/implementing-the-sustainable-development-goals--2</w:t>
        </w:r>
      </w:hyperlink>
      <w:r w:rsidRPr="00A429EE">
        <w:rPr>
          <w:rFonts w:ascii="Arial" w:hAnsi="Arial" w:cs="Arial"/>
          <w:sz w:val="22"/>
          <w:szCs w:val="22"/>
        </w:rPr>
        <w:t xml:space="preserve"> (Accessed on 9th November 2021) </w:t>
      </w:r>
    </w:p>
    <w:p w14:paraId="16343D34" w14:textId="77777777" w:rsidR="001826C8" w:rsidRPr="00A429EE" w:rsidRDefault="001826C8" w:rsidP="006920DE">
      <w:pPr>
        <w:spacing w:line="360" w:lineRule="auto"/>
        <w:rPr>
          <w:rFonts w:ascii="Arial" w:hAnsi="Arial" w:cs="Arial"/>
          <w:sz w:val="22"/>
          <w:szCs w:val="22"/>
        </w:rPr>
      </w:pPr>
      <w:r w:rsidRPr="00A429EE">
        <w:rPr>
          <w:rFonts w:ascii="Arial" w:hAnsi="Arial" w:cs="Arial"/>
          <w:sz w:val="22"/>
          <w:szCs w:val="22"/>
        </w:rPr>
        <w:t xml:space="preserve">GOV.UK (2021) UKs path to net zero set out in landmark strategy, Available at: </w:t>
      </w:r>
      <w:hyperlink r:id="rId29" w:history="1">
        <w:r w:rsidRPr="00A429EE">
          <w:rPr>
            <w:rStyle w:val="Hyperlink"/>
            <w:rFonts w:ascii="Arial" w:hAnsi="Arial" w:cs="Arial"/>
            <w:sz w:val="22"/>
            <w:szCs w:val="22"/>
          </w:rPr>
          <w:t>https://www.gov.uk/government/news/uks-path-to-net-zero-set-out-in-landmark-strategy</w:t>
        </w:r>
      </w:hyperlink>
      <w:r w:rsidRPr="00A429EE">
        <w:rPr>
          <w:rFonts w:ascii="Arial" w:hAnsi="Arial" w:cs="Arial"/>
          <w:sz w:val="22"/>
          <w:szCs w:val="22"/>
        </w:rPr>
        <w:t xml:space="preserve"> (Accessed on 7th December 2021)</w:t>
      </w:r>
    </w:p>
    <w:p w14:paraId="6D1CB527" w14:textId="77777777" w:rsidR="001826C8" w:rsidRPr="00A429EE" w:rsidRDefault="001826C8" w:rsidP="006920DE">
      <w:pPr>
        <w:spacing w:line="360" w:lineRule="auto"/>
        <w:rPr>
          <w:rFonts w:ascii="Arial" w:hAnsi="Arial" w:cs="Arial"/>
          <w:sz w:val="22"/>
          <w:szCs w:val="22"/>
        </w:rPr>
      </w:pPr>
      <w:r w:rsidRPr="00A429EE">
        <w:rPr>
          <w:rFonts w:ascii="Arial" w:hAnsi="Arial" w:cs="Arial"/>
          <w:sz w:val="22"/>
          <w:szCs w:val="22"/>
        </w:rPr>
        <w:t xml:space="preserve">GOV.UK, (2020) £2 billion package to create new era for cycling and walking, Available at: </w:t>
      </w:r>
      <w:hyperlink r:id="rId30" w:history="1">
        <w:r w:rsidRPr="00A429EE">
          <w:rPr>
            <w:rStyle w:val="Hyperlink"/>
            <w:rFonts w:ascii="Arial" w:hAnsi="Arial" w:cs="Arial"/>
            <w:sz w:val="22"/>
            <w:szCs w:val="22"/>
          </w:rPr>
          <w:t>https://www.gov.uk/government/news/2-billion-package-to-create-new-era-for-cycling-and-walking</w:t>
        </w:r>
      </w:hyperlink>
      <w:r w:rsidRPr="00A429EE">
        <w:rPr>
          <w:rFonts w:ascii="Arial" w:hAnsi="Arial" w:cs="Arial"/>
          <w:sz w:val="22"/>
          <w:szCs w:val="22"/>
        </w:rPr>
        <w:t xml:space="preserve"> (Accessed on 27th November 2021)</w:t>
      </w:r>
    </w:p>
    <w:p w14:paraId="015E7B07" w14:textId="77777777" w:rsidR="001826C8" w:rsidRPr="00A429EE" w:rsidRDefault="001826C8" w:rsidP="006920DE">
      <w:pPr>
        <w:spacing w:line="360" w:lineRule="auto"/>
        <w:rPr>
          <w:rFonts w:ascii="Arial" w:hAnsi="Arial" w:cs="Arial"/>
          <w:color w:val="000000" w:themeColor="text1"/>
          <w:sz w:val="22"/>
          <w:szCs w:val="22"/>
        </w:rPr>
      </w:pPr>
      <w:r w:rsidRPr="00A429EE">
        <w:rPr>
          <w:rFonts w:ascii="Arial" w:hAnsi="Arial" w:cs="Arial"/>
          <w:color w:val="000000" w:themeColor="text1"/>
          <w:sz w:val="22"/>
          <w:szCs w:val="22"/>
        </w:rPr>
        <w:t xml:space="preserve">Green square (2021) Is new build or old property better for the environment? Available at: </w:t>
      </w:r>
      <w:hyperlink r:id="rId31" w:history="1">
        <w:r w:rsidRPr="00A429EE">
          <w:rPr>
            <w:rStyle w:val="Hyperlink"/>
            <w:rFonts w:ascii="Arial" w:hAnsi="Arial" w:cs="Arial"/>
            <w:sz w:val="22"/>
            <w:szCs w:val="22"/>
          </w:rPr>
          <w:t>https://www.greensquare.co.uk/blog/is-new-build-or-old-property-better-for-the-environment</w:t>
        </w:r>
      </w:hyperlink>
      <w:r w:rsidRPr="00A429EE">
        <w:rPr>
          <w:rFonts w:ascii="Arial" w:hAnsi="Arial" w:cs="Arial"/>
          <w:color w:val="000000" w:themeColor="text1"/>
          <w:sz w:val="22"/>
          <w:szCs w:val="22"/>
        </w:rPr>
        <w:t xml:space="preserve"> (Accessed on 7th December 2021) </w:t>
      </w:r>
    </w:p>
    <w:p w14:paraId="20A277B6" w14:textId="77777777" w:rsidR="001826C8" w:rsidRPr="00A429EE" w:rsidRDefault="001826C8" w:rsidP="006920DE">
      <w:pPr>
        <w:pStyle w:val="Heading1"/>
        <w:spacing w:before="0" w:beforeAutospacing="0" w:after="0" w:afterAutospacing="0" w:line="360" w:lineRule="auto"/>
        <w:rPr>
          <w:rFonts w:ascii="Arial" w:hAnsi="Arial" w:cs="Arial"/>
          <w:b w:val="0"/>
          <w:bCs w:val="0"/>
          <w:sz w:val="22"/>
          <w:szCs w:val="22"/>
        </w:rPr>
      </w:pPr>
      <w:r w:rsidRPr="00A429EE">
        <w:rPr>
          <w:rFonts w:ascii="Arial" w:hAnsi="Arial" w:cs="Arial"/>
          <w:b w:val="0"/>
          <w:bCs w:val="0"/>
          <w:sz w:val="22"/>
          <w:szCs w:val="22"/>
        </w:rPr>
        <w:t xml:space="preserve">Ham C (2018) The Kings Fund, </w:t>
      </w:r>
      <w:proofErr w:type="gramStart"/>
      <w:r w:rsidRPr="00A429EE">
        <w:rPr>
          <w:rFonts w:ascii="Arial" w:hAnsi="Arial" w:cs="Arial"/>
          <w:b w:val="0"/>
          <w:bCs w:val="0"/>
          <w:i/>
          <w:iCs/>
          <w:sz w:val="22"/>
          <w:szCs w:val="22"/>
        </w:rPr>
        <w:t>What</w:t>
      </w:r>
      <w:proofErr w:type="gramEnd"/>
      <w:r w:rsidRPr="00A429EE">
        <w:rPr>
          <w:rFonts w:ascii="Arial" w:hAnsi="Arial" w:cs="Arial"/>
          <w:b w:val="0"/>
          <w:bCs w:val="0"/>
          <w:i/>
          <w:iCs/>
          <w:sz w:val="22"/>
          <w:szCs w:val="22"/>
        </w:rPr>
        <w:t xml:space="preserve"> does the future hold for the integrated care systems?</w:t>
      </w:r>
      <w:r w:rsidRPr="00A429EE">
        <w:rPr>
          <w:rFonts w:ascii="Arial" w:hAnsi="Arial" w:cs="Arial"/>
          <w:b w:val="0"/>
          <w:bCs w:val="0"/>
          <w:sz w:val="22"/>
          <w:szCs w:val="22"/>
        </w:rPr>
        <w:t xml:space="preserve"> Available at:</w:t>
      </w:r>
      <w:r w:rsidRPr="00A429EE">
        <w:rPr>
          <w:rFonts w:ascii="Arial" w:hAnsi="Arial" w:cs="Arial"/>
          <w:sz w:val="22"/>
          <w:szCs w:val="22"/>
        </w:rPr>
        <w:t xml:space="preserve"> </w:t>
      </w:r>
      <w:hyperlink r:id="rId32" w:history="1">
        <w:r w:rsidRPr="00A429EE">
          <w:rPr>
            <w:rStyle w:val="Hyperlink"/>
            <w:rFonts w:ascii="Arial" w:hAnsi="Arial" w:cs="Arial"/>
            <w:b w:val="0"/>
            <w:bCs w:val="0"/>
            <w:sz w:val="22"/>
            <w:szCs w:val="22"/>
          </w:rPr>
          <w:t>https://www.kingsfund.org.uk/blog/2018/02/what-does-future-hold-integrated-care-systems</w:t>
        </w:r>
      </w:hyperlink>
      <w:r w:rsidRPr="00A429EE">
        <w:rPr>
          <w:rFonts w:ascii="Arial" w:hAnsi="Arial" w:cs="Arial"/>
          <w:b w:val="0"/>
          <w:bCs w:val="0"/>
          <w:sz w:val="22"/>
          <w:szCs w:val="22"/>
        </w:rPr>
        <w:t xml:space="preserve"> (Accessed on 27</w:t>
      </w:r>
      <w:r w:rsidRPr="00A429EE">
        <w:rPr>
          <w:rFonts w:ascii="Arial" w:hAnsi="Arial" w:cs="Arial"/>
          <w:b w:val="0"/>
          <w:bCs w:val="0"/>
          <w:sz w:val="22"/>
          <w:szCs w:val="22"/>
          <w:vertAlign w:val="superscript"/>
        </w:rPr>
        <w:t>th</w:t>
      </w:r>
      <w:r w:rsidRPr="00A429EE">
        <w:rPr>
          <w:rFonts w:ascii="Arial" w:hAnsi="Arial" w:cs="Arial"/>
          <w:b w:val="0"/>
          <w:bCs w:val="0"/>
          <w:sz w:val="22"/>
          <w:szCs w:val="22"/>
        </w:rPr>
        <w:t xml:space="preserve"> November 2021)</w:t>
      </w:r>
    </w:p>
    <w:p w14:paraId="13D7557E" w14:textId="77777777" w:rsidR="001826C8" w:rsidRPr="00A429EE" w:rsidRDefault="001826C8" w:rsidP="006920DE">
      <w:pPr>
        <w:spacing w:line="360" w:lineRule="auto"/>
        <w:rPr>
          <w:rFonts w:ascii="Arial" w:hAnsi="Arial" w:cs="Arial"/>
          <w:color w:val="000000" w:themeColor="text1"/>
          <w:sz w:val="22"/>
          <w:szCs w:val="22"/>
        </w:rPr>
      </w:pPr>
      <w:r w:rsidRPr="00A429EE">
        <w:rPr>
          <w:rFonts w:ascii="Arial" w:hAnsi="Arial" w:cs="Arial"/>
          <w:color w:val="000000" w:themeColor="text1"/>
          <w:sz w:val="22"/>
          <w:szCs w:val="22"/>
        </w:rPr>
        <w:t xml:space="preserve">Hardyment R (2015) </w:t>
      </w:r>
      <w:r w:rsidRPr="00A429EE">
        <w:rPr>
          <w:rFonts w:ascii="Arial" w:hAnsi="Arial" w:cs="Arial"/>
          <w:i/>
          <w:iCs/>
          <w:color w:val="000000" w:themeColor="text1"/>
          <w:sz w:val="22"/>
          <w:szCs w:val="22"/>
        </w:rPr>
        <w:t>Sustainability strategy: simplified</w:t>
      </w:r>
      <w:r w:rsidRPr="00A429EE">
        <w:rPr>
          <w:rFonts w:ascii="Arial" w:hAnsi="Arial" w:cs="Arial"/>
          <w:color w:val="000000" w:themeColor="text1"/>
          <w:sz w:val="22"/>
          <w:szCs w:val="22"/>
        </w:rPr>
        <w:t>, Published, Corporate Citizenship, Available at :</w:t>
      </w:r>
      <w:r w:rsidRPr="00A429EE">
        <w:rPr>
          <w:rFonts w:ascii="Arial" w:hAnsi="Arial" w:cs="Arial"/>
          <w:sz w:val="22"/>
          <w:szCs w:val="22"/>
        </w:rPr>
        <w:t xml:space="preserve"> </w:t>
      </w:r>
      <w:hyperlink r:id="rId33" w:history="1">
        <w:r w:rsidRPr="00A429EE">
          <w:rPr>
            <w:rStyle w:val="Hyperlink"/>
            <w:rFonts w:ascii="Arial" w:hAnsi="Arial" w:cs="Arial"/>
            <w:sz w:val="22"/>
            <w:szCs w:val="22"/>
          </w:rPr>
          <w:t>https://corporate-citizenship.com/wp-content/uploads/dlm_uploads/Sustainability-Strategy-Simplified1.pdf</w:t>
        </w:r>
      </w:hyperlink>
      <w:r w:rsidRPr="00A429EE">
        <w:rPr>
          <w:rFonts w:ascii="Arial" w:hAnsi="Arial" w:cs="Arial"/>
          <w:color w:val="000000" w:themeColor="text1"/>
          <w:sz w:val="22"/>
          <w:szCs w:val="22"/>
        </w:rPr>
        <w:t xml:space="preserve"> (Accessed on 8th November 2021)</w:t>
      </w:r>
    </w:p>
    <w:p w14:paraId="46F76F9E" w14:textId="77777777" w:rsidR="001826C8" w:rsidRDefault="001826C8" w:rsidP="006920DE">
      <w:pPr>
        <w:spacing w:line="360" w:lineRule="auto"/>
        <w:rPr>
          <w:rFonts w:ascii="Arial" w:hAnsi="Arial" w:cs="Arial"/>
          <w:sz w:val="22"/>
          <w:szCs w:val="22"/>
        </w:rPr>
      </w:pPr>
      <w:r w:rsidRPr="00A429EE">
        <w:rPr>
          <w:rFonts w:ascii="Arial" w:hAnsi="Arial" w:cs="Arial"/>
          <w:sz w:val="22"/>
          <w:szCs w:val="22"/>
        </w:rPr>
        <w:t xml:space="preserve">HM Government (2010) “Healthy lives Healthy people” </w:t>
      </w:r>
      <w:r w:rsidRPr="00A429EE">
        <w:rPr>
          <w:rFonts w:ascii="Arial" w:hAnsi="Arial" w:cs="Arial"/>
          <w:i/>
          <w:iCs/>
          <w:sz w:val="22"/>
          <w:szCs w:val="22"/>
        </w:rPr>
        <w:t>Healthy lives healthy people our strategy for public health in England,</w:t>
      </w:r>
      <w:r w:rsidRPr="00A429EE">
        <w:rPr>
          <w:rFonts w:ascii="Arial" w:hAnsi="Arial" w:cs="Arial"/>
          <w:sz w:val="22"/>
          <w:szCs w:val="22"/>
        </w:rPr>
        <w:t xml:space="preserve"> Available at: </w:t>
      </w:r>
      <w:hyperlink r:id="rId34" w:history="1">
        <w:r w:rsidRPr="00A429EE">
          <w:rPr>
            <w:rStyle w:val="Hyperlink"/>
            <w:rFonts w:ascii="Arial" w:hAnsi="Arial" w:cs="Arial"/>
            <w:sz w:val="22"/>
            <w:szCs w:val="22"/>
          </w:rPr>
          <w:t>https://assets.publishing.service.gov.uk/government/uploads/system/uploads/attachment_data/file/216096/dh_127424.pdf</w:t>
        </w:r>
      </w:hyperlink>
      <w:r w:rsidRPr="00A429EE">
        <w:rPr>
          <w:rFonts w:ascii="Arial" w:hAnsi="Arial" w:cs="Arial"/>
          <w:sz w:val="22"/>
          <w:szCs w:val="22"/>
        </w:rPr>
        <w:t xml:space="preserve"> (Accessed on 29th November 2021)</w:t>
      </w:r>
    </w:p>
    <w:p w14:paraId="3E7025A1" w14:textId="77777777" w:rsidR="009A1743" w:rsidRPr="00A429EE" w:rsidRDefault="009A1743" w:rsidP="009A1743">
      <w:pPr>
        <w:spacing w:line="360" w:lineRule="auto"/>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KTH (2021) Global objectives for sustainable development goals, Available at:</w:t>
      </w:r>
      <w:r w:rsidRPr="004B44B2">
        <w:t xml:space="preserve"> </w:t>
      </w:r>
      <w:hyperlink r:id="rId35" w:history="1">
        <w:r w:rsidRPr="000425E4">
          <w:rPr>
            <w:rStyle w:val="Hyperlink"/>
            <w:rFonts w:ascii="Arial" w:hAnsi="Arial" w:cs="Arial"/>
            <w:sz w:val="22"/>
            <w:szCs w:val="22"/>
            <w:shd w:val="clear" w:color="auto" w:fill="FFFFFF"/>
          </w:rPr>
          <w:t>https://www.kth.se/en/om/miljo-hallbar-utveckling/utbildning-miljo-hallbar-utveckling/verktygslada/sustainable-development/fn-s-globala-mal-for-hallbar-utveckling-1.612059</w:t>
        </w:r>
      </w:hyperlink>
      <w:r>
        <w:rPr>
          <w:rFonts w:ascii="Arial" w:hAnsi="Arial" w:cs="Arial"/>
          <w:color w:val="000000" w:themeColor="text1"/>
          <w:sz w:val="22"/>
          <w:szCs w:val="22"/>
          <w:shd w:val="clear" w:color="auto" w:fill="FFFFFF"/>
        </w:rPr>
        <w:t xml:space="preserve"> (accessed on 4th December 2021)</w:t>
      </w:r>
    </w:p>
    <w:p w14:paraId="1D81E25F" w14:textId="77777777" w:rsidR="001826C8" w:rsidRPr="00A429EE" w:rsidRDefault="001826C8" w:rsidP="006920DE">
      <w:pPr>
        <w:spacing w:line="360" w:lineRule="auto"/>
        <w:rPr>
          <w:rFonts w:ascii="Arial" w:hAnsi="Arial" w:cs="Arial"/>
          <w:color w:val="000000" w:themeColor="text1"/>
          <w:sz w:val="22"/>
          <w:szCs w:val="22"/>
        </w:rPr>
      </w:pPr>
      <w:proofErr w:type="spellStart"/>
      <w:r w:rsidRPr="00A429EE">
        <w:rPr>
          <w:rFonts w:ascii="Arial" w:hAnsi="Arial" w:cs="Arial"/>
          <w:color w:val="000000" w:themeColor="text1"/>
          <w:sz w:val="22"/>
          <w:szCs w:val="22"/>
        </w:rPr>
        <w:lastRenderedPageBreak/>
        <w:t>Mcfarlane</w:t>
      </w:r>
      <w:proofErr w:type="spellEnd"/>
      <w:r w:rsidRPr="00A429EE">
        <w:rPr>
          <w:rFonts w:ascii="Arial" w:hAnsi="Arial" w:cs="Arial"/>
          <w:color w:val="000000" w:themeColor="text1"/>
          <w:sz w:val="22"/>
          <w:szCs w:val="22"/>
        </w:rPr>
        <w:t xml:space="preserve"> J (2021) National world, Available at: </w:t>
      </w:r>
      <w:hyperlink r:id="rId36" w:history="1">
        <w:r w:rsidRPr="00A429EE">
          <w:rPr>
            <w:rStyle w:val="Hyperlink"/>
            <w:rFonts w:ascii="Arial" w:hAnsi="Arial" w:cs="Arial"/>
            <w:sz w:val="22"/>
            <w:szCs w:val="22"/>
          </w:rPr>
          <w:t>https://www.nationalworld.com/health/clean-air-zone-what-is-the-scheme-which-uk-cities-have-one-and-full-list-of-places-planning-to-introduce-it-3276649</w:t>
        </w:r>
      </w:hyperlink>
      <w:r w:rsidRPr="00A429EE">
        <w:rPr>
          <w:rFonts w:ascii="Arial" w:hAnsi="Arial" w:cs="Arial"/>
          <w:color w:val="000000" w:themeColor="text1"/>
          <w:sz w:val="22"/>
          <w:szCs w:val="22"/>
        </w:rPr>
        <w:t xml:space="preserve"> (Accessed on 6th November 2021)</w:t>
      </w:r>
    </w:p>
    <w:p w14:paraId="1AD609C4" w14:textId="77777777" w:rsidR="001826C8" w:rsidRPr="00A429EE" w:rsidRDefault="001826C8" w:rsidP="006920DE">
      <w:pPr>
        <w:spacing w:line="360" w:lineRule="auto"/>
        <w:rPr>
          <w:rFonts w:ascii="Arial" w:hAnsi="Arial" w:cs="Arial"/>
          <w:color w:val="000000" w:themeColor="text1"/>
          <w:sz w:val="22"/>
          <w:szCs w:val="22"/>
          <w:shd w:val="clear" w:color="auto" w:fill="FFFFFF"/>
        </w:rPr>
      </w:pPr>
      <w:r w:rsidRPr="00A429EE">
        <w:rPr>
          <w:rFonts w:ascii="Arial" w:hAnsi="Arial" w:cs="Arial"/>
          <w:color w:val="000000" w:themeColor="text1"/>
          <w:sz w:val="22"/>
          <w:szCs w:val="22"/>
          <w:shd w:val="clear" w:color="auto" w:fill="FFFFFF"/>
        </w:rPr>
        <w:t xml:space="preserve">Moore, K (2019) </w:t>
      </w:r>
      <w:r w:rsidRPr="00A429EE">
        <w:rPr>
          <w:rFonts w:ascii="Arial" w:hAnsi="Arial" w:cs="Arial"/>
          <w:i/>
          <w:iCs/>
          <w:color w:val="000000" w:themeColor="text1"/>
          <w:sz w:val="22"/>
          <w:szCs w:val="22"/>
          <w:shd w:val="clear" w:color="auto" w:fill="FFFFFF"/>
        </w:rPr>
        <w:t>Wellbeing and Aspirational Culture</w:t>
      </w:r>
      <w:r w:rsidRPr="00A429EE">
        <w:rPr>
          <w:rFonts w:ascii="Arial" w:hAnsi="Arial" w:cs="Arial"/>
          <w:color w:val="000000" w:themeColor="text1"/>
          <w:sz w:val="22"/>
          <w:szCs w:val="22"/>
          <w:shd w:val="clear" w:color="auto" w:fill="FFFFFF"/>
        </w:rPr>
        <w:t xml:space="preserve">, Springer International Publishing AG, Cham. Available from: ProQuest </w:t>
      </w:r>
      <w:proofErr w:type="spellStart"/>
      <w:r w:rsidRPr="00A429EE">
        <w:rPr>
          <w:rFonts w:ascii="Arial" w:hAnsi="Arial" w:cs="Arial"/>
          <w:color w:val="000000" w:themeColor="text1"/>
          <w:sz w:val="22"/>
          <w:szCs w:val="22"/>
          <w:shd w:val="clear" w:color="auto" w:fill="FFFFFF"/>
        </w:rPr>
        <w:t>Ebook</w:t>
      </w:r>
      <w:proofErr w:type="spellEnd"/>
      <w:r w:rsidRPr="00A429EE">
        <w:rPr>
          <w:rFonts w:ascii="Arial" w:hAnsi="Arial" w:cs="Arial"/>
          <w:color w:val="000000" w:themeColor="text1"/>
          <w:sz w:val="22"/>
          <w:szCs w:val="22"/>
          <w:shd w:val="clear" w:color="auto" w:fill="FFFFFF"/>
        </w:rPr>
        <w:t xml:space="preserve"> Central. [20 November 2021]</w:t>
      </w:r>
    </w:p>
    <w:p w14:paraId="204160F9" w14:textId="77777777" w:rsidR="001826C8" w:rsidRPr="00A429EE" w:rsidRDefault="001826C8" w:rsidP="006920DE">
      <w:pPr>
        <w:pStyle w:val="Heading1"/>
        <w:spacing w:before="0" w:beforeAutospacing="0" w:after="0" w:afterAutospacing="0" w:line="360" w:lineRule="auto"/>
        <w:rPr>
          <w:rFonts w:ascii="Arial" w:hAnsi="Arial" w:cs="Arial"/>
          <w:b w:val="0"/>
          <w:bCs w:val="0"/>
          <w:color w:val="505050"/>
          <w:sz w:val="22"/>
          <w:szCs w:val="22"/>
        </w:rPr>
      </w:pPr>
      <w:r w:rsidRPr="00A429EE">
        <w:rPr>
          <w:rFonts w:ascii="Arial" w:hAnsi="Arial" w:cs="Arial"/>
          <w:b w:val="0"/>
          <w:bCs w:val="0"/>
          <w:sz w:val="22"/>
          <w:szCs w:val="22"/>
        </w:rPr>
        <w:t xml:space="preserve">National Institute for Health Research (2018) </w:t>
      </w:r>
      <w:r w:rsidRPr="00A429EE">
        <w:rPr>
          <w:rFonts w:ascii="Arial" w:hAnsi="Arial" w:cs="Arial"/>
          <w:b w:val="0"/>
          <w:bCs w:val="0"/>
          <w:i/>
          <w:iCs/>
          <w:sz w:val="22"/>
          <w:szCs w:val="22"/>
        </w:rPr>
        <w:t>Ways of integrating care that better co-ordinate services may benefit patients,</w:t>
      </w:r>
      <w:r w:rsidRPr="00A429EE">
        <w:rPr>
          <w:rFonts w:ascii="Arial" w:hAnsi="Arial" w:cs="Arial"/>
          <w:b w:val="0"/>
          <w:bCs w:val="0"/>
          <w:sz w:val="22"/>
          <w:szCs w:val="22"/>
        </w:rPr>
        <w:t xml:space="preserve"> Available at: </w:t>
      </w:r>
      <w:hyperlink r:id="rId37" w:history="1">
        <w:r w:rsidRPr="00A429EE">
          <w:rPr>
            <w:rStyle w:val="Hyperlink"/>
            <w:rFonts w:ascii="Arial" w:hAnsi="Arial" w:cs="Arial"/>
            <w:b w:val="0"/>
            <w:bCs w:val="0"/>
            <w:sz w:val="22"/>
            <w:szCs w:val="22"/>
          </w:rPr>
          <w:t>https://doi.org/10.3310/signal-000693</w:t>
        </w:r>
      </w:hyperlink>
      <w:r w:rsidRPr="00A429EE">
        <w:rPr>
          <w:rFonts w:ascii="Arial" w:hAnsi="Arial" w:cs="Arial"/>
          <w:b w:val="0"/>
          <w:bCs w:val="0"/>
          <w:sz w:val="22"/>
          <w:szCs w:val="22"/>
        </w:rPr>
        <w:t xml:space="preserve"> </w:t>
      </w:r>
    </w:p>
    <w:p w14:paraId="0731EFDA" w14:textId="77777777" w:rsidR="001826C8" w:rsidRPr="00A429EE" w:rsidRDefault="001826C8" w:rsidP="006920DE">
      <w:pPr>
        <w:spacing w:line="360" w:lineRule="auto"/>
        <w:rPr>
          <w:rFonts w:ascii="Arial" w:hAnsi="Arial" w:cs="Arial"/>
          <w:sz w:val="22"/>
          <w:szCs w:val="22"/>
        </w:rPr>
      </w:pPr>
      <w:r w:rsidRPr="00A429EE">
        <w:rPr>
          <w:rFonts w:ascii="Arial" w:hAnsi="Arial" w:cs="Arial"/>
          <w:sz w:val="22"/>
          <w:szCs w:val="22"/>
        </w:rPr>
        <w:t xml:space="preserve">Naylor C, Appleby J (2012) The Kings Fund, Sustainable health and social care connecting environmental and financial performance, Available at: </w:t>
      </w:r>
      <w:hyperlink r:id="rId38" w:history="1">
        <w:r w:rsidRPr="00A429EE">
          <w:rPr>
            <w:rStyle w:val="Hyperlink"/>
            <w:rFonts w:ascii="Arial" w:hAnsi="Arial" w:cs="Arial"/>
            <w:sz w:val="22"/>
            <w:szCs w:val="22"/>
          </w:rPr>
          <w:t>https://www.kingsfund.org.uk/sites/default/files/field/field_publication_file/sustainable-health-social-care-appleby-naylor-mar2012.pdf</w:t>
        </w:r>
      </w:hyperlink>
      <w:r w:rsidRPr="00A429EE">
        <w:rPr>
          <w:rFonts w:ascii="Arial" w:hAnsi="Arial" w:cs="Arial"/>
          <w:sz w:val="22"/>
          <w:szCs w:val="22"/>
        </w:rPr>
        <w:t xml:space="preserve"> (Accessed on 27th November 2021)</w:t>
      </w:r>
    </w:p>
    <w:p w14:paraId="21CB24EF" w14:textId="77777777" w:rsidR="001826C8" w:rsidRPr="00A429EE" w:rsidRDefault="001826C8" w:rsidP="006920DE">
      <w:pPr>
        <w:spacing w:line="360" w:lineRule="auto"/>
        <w:rPr>
          <w:rFonts w:ascii="Arial" w:hAnsi="Arial" w:cs="Arial"/>
          <w:color w:val="000000" w:themeColor="text1"/>
          <w:sz w:val="22"/>
          <w:szCs w:val="22"/>
          <w:shd w:val="clear" w:color="auto" w:fill="FFFFFF"/>
        </w:rPr>
      </w:pPr>
      <w:r w:rsidRPr="00A429EE">
        <w:rPr>
          <w:rFonts w:ascii="Arial" w:hAnsi="Arial" w:cs="Arial"/>
          <w:color w:val="000000" w:themeColor="text1"/>
          <w:sz w:val="22"/>
          <w:szCs w:val="22"/>
          <w:shd w:val="clear" w:color="auto" w:fill="FFFFFF"/>
        </w:rPr>
        <w:t>NHS, (No date) NHS Diabetes Prevention Programme, Available at:</w:t>
      </w:r>
      <w:r w:rsidRPr="00A429EE">
        <w:rPr>
          <w:rFonts w:ascii="Arial" w:hAnsi="Arial" w:cs="Arial"/>
          <w:sz w:val="22"/>
          <w:szCs w:val="22"/>
        </w:rPr>
        <w:t xml:space="preserve"> </w:t>
      </w:r>
      <w:hyperlink r:id="rId39" w:history="1">
        <w:r w:rsidRPr="00A429EE">
          <w:rPr>
            <w:rStyle w:val="Hyperlink"/>
            <w:rFonts w:ascii="Arial" w:hAnsi="Arial" w:cs="Arial"/>
            <w:sz w:val="22"/>
            <w:szCs w:val="22"/>
            <w:shd w:val="clear" w:color="auto" w:fill="FFFFFF"/>
          </w:rPr>
          <w:t>https://www.england.nhs.uk/ltphimenu/diabetes-prevention/nhs-diabetes-prevention-programme-nhs-dpp/</w:t>
        </w:r>
      </w:hyperlink>
      <w:r w:rsidRPr="00A429EE">
        <w:rPr>
          <w:rFonts w:ascii="Arial" w:hAnsi="Arial" w:cs="Arial"/>
          <w:color w:val="000000" w:themeColor="text1"/>
          <w:sz w:val="22"/>
          <w:szCs w:val="22"/>
          <w:shd w:val="clear" w:color="auto" w:fill="FFFFFF"/>
        </w:rPr>
        <w:t xml:space="preserve"> (Accessed on 24</w:t>
      </w:r>
      <w:r w:rsidRPr="00A429EE">
        <w:rPr>
          <w:rFonts w:ascii="Arial" w:hAnsi="Arial" w:cs="Arial"/>
          <w:color w:val="000000" w:themeColor="text1"/>
          <w:sz w:val="22"/>
          <w:szCs w:val="22"/>
          <w:shd w:val="clear" w:color="auto" w:fill="FFFFFF"/>
          <w:vertAlign w:val="superscript"/>
        </w:rPr>
        <w:t>th</w:t>
      </w:r>
      <w:r w:rsidRPr="00A429EE">
        <w:rPr>
          <w:rFonts w:ascii="Arial" w:hAnsi="Arial" w:cs="Arial"/>
          <w:color w:val="000000" w:themeColor="text1"/>
          <w:sz w:val="22"/>
          <w:szCs w:val="22"/>
          <w:shd w:val="clear" w:color="auto" w:fill="FFFFFF"/>
        </w:rPr>
        <w:t xml:space="preserve"> November 2021)</w:t>
      </w:r>
    </w:p>
    <w:p w14:paraId="0954BB25" w14:textId="77777777" w:rsidR="001826C8" w:rsidRPr="00A429EE" w:rsidRDefault="001826C8" w:rsidP="006920DE">
      <w:pPr>
        <w:spacing w:line="360" w:lineRule="auto"/>
        <w:rPr>
          <w:rFonts w:ascii="Arial" w:hAnsi="Arial" w:cs="Arial"/>
          <w:sz w:val="22"/>
          <w:szCs w:val="22"/>
        </w:rPr>
      </w:pPr>
      <w:r w:rsidRPr="00A429EE">
        <w:rPr>
          <w:rFonts w:ascii="Arial" w:hAnsi="Arial" w:cs="Arial"/>
          <w:sz w:val="22"/>
          <w:szCs w:val="22"/>
        </w:rPr>
        <w:t xml:space="preserve">NIH (2021) National institute of diabetes and digestive and kidney diseases, </w:t>
      </w:r>
      <w:r w:rsidRPr="00A429EE">
        <w:rPr>
          <w:rFonts w:ascii="Arial" w:hAnsi="Arial" w:cs="Arial"/>
          <w:i/>
          <w:iCs/>
          <w:sz w:val="22"/>
          <w:szCs w:val="22"/>
        </w:rPr>
        <w:t>Diabetes Prevention Programme (DPP),</w:t>
      </w:r>
      <w:r w:rsidRPr="00A429EE">
        <w:rPr>
          <w:rFonts w:ascii="Arial" w:hAnsi="Arial" w:cs="Arial"/>
          <w:sz w:val="22"/>
          <w:szCs w:val="22"/>
        </w:rPr>
        <w:t xml:space="preserve"> Available at: </w:t>
      </w:r>
      <w:hyperlink r:id="rId40" w:history="1">
        <w:r w:rsidRPr="00A429EE">
          <w:rPr>
            <w:rStyle w:val="Hyperlink"/>
            <w:rFonts w:ascii="Arial" w:hAnsi="Arial" w:cs="Arial"/>
            <w:sz w:val="22"/>
            <w:szCs w:val="22"/>
          </w:rPr>
          <w:t>https://www.niddk.nih.gov/about-niddk/research-areas/diabetes/diabetes-prevention-program-dpp</w:t>
        </w:r>
      </w:hyperlink>
      <w:r w:rsidRPr="00A429EE">
        <w:rPr>
          <w:rFonts w:ascii="Arial" w:hAnsi="Arial" w:cs="Arial"/>
          <w:sz w:val="22"/>
          <w:szCs w:val="22"/>
        </w:rPr>
        <w:t xml:space="preserve"> (Accessed on 7th December 2021)</w:t>
      </w:r>
    </w:p>
    <w:p w14:paraId="129C3783" w14:textId="77777777" w:rsidR="001826C8" w:rsidRPr="00A429EE" w:rsidRDefault="001826C8" w:rsidP="006920DE">
      <w:pPr>
        <w:spacing w:line="360" w:lineRule="auto"/>
        <w:rPr>
          <w:rFonts w:ascii="Arial" w:hAnsi="Arial" w:cs="Arial"/>
          <w:color w:val="000000" w:themeColor="text1"/>
          <w:sz w:val="22"/>
          <w:szCs w:val="22"/>
        </w:rPr>
      </w:pPr>
      <w:r w:rsidRPr="00A429EE">
        <w:rPr>
          <w:rFonts w:ascii="Arial" w:hAnsi="Arial" w:cs="Arial"/>
          <w:color w:val="000000" w:themeColor="text1"/>
          <w:sz w:val="22"/>
          <w:szCs w:val="22"/>
        </w:rPr>
        <w:t>Office for national statistics (2021) Rough sleeping in the UK: 2002 TO 2021, Available at:</w:t>
      </w:r>
      <w:r w:rsidRPr="00A429EE">
        <w:rPr>
          <w:rFonts w:ascii="Arial" w:hAnsi="Arial" w:cs="Arial"/>
          <w:sz w:val="22"/>
          <w:szCs w:val="22"/>
        </w:rPr>
        <w:t xml:space="preserve"> </w:t>
      </w:r>
      <w:hyperlink r:id="rId41" w:history="1">
        <w:r w:rsidRPr="00A429EE">
          <w:rPr>
            <w:rStyle w:val="Hyperlink"/>
            <w:rFonts w:ascii="Arial" w:hAnsi="Arial" w:cs="Arial"/>
            <w:sz w:val="22"/>
            <w:szCs w:val="22"/>
          </w:rPr>
          <w:t>https://www.ons.gov.uk/peoplepopulationandcommunity/housing/articles/roughsleepingintheuk/2002to2021</w:t>
        </w:r>
      </w:hyperlink>
      <w:r w:rsidRPr="00A429EE">
        <w:rPr>
          <w:rFonts w:ascii="Arial" w:hAnsi="Arial" w:cs="Arial"/>
          <w:color w:val="000000" w:themeColor="text1"/>
          <w:sz w:val="22"/>
          <w:szCs w:val="22"/>
        </w:rPr>
        <w:t xml:space="preserve"> (Accessed on 7th December 2021)</w:t>
      </w:r>
    </w:p>
    <w:p w14:paraId="0E0A517E" w14:textId="77777777" w:rsidR="001826C8" w:rsidRPr="00A429EE" w:rsidRDefault="001826C8" w:rsidP="006920DE">
      <w:pPr>
        <w:spacing w:line="360" w:lineRule="auto"/>
        <w:rPr>
          <w:rFonts w:ascii="Arial" w:hAnsi="Arial" w:cs="Arial"/>
          <w:sz w:val="22"/>
          <w:szCs w:val="22"/>
        </w:rPr>
      </w:pPr>
      <w:r w:rsidRPr="00A429EE">
        <w:rPr>
          <w:rFonts w:ascii="Arial" w:hAnsi="Arial" w:cs="Arial"/>
          <w:sz w:val="22"/>
          <w:szCs w:val="22"/>
        </w:rPr>
        <w:t xml:space="preserve">Pooley </w:t>
      </w:r>
      <w:r w:rsidRPr="00A429EE">
        <w:rPr>
          <w:rFonts w:ascii="Arial" w:hAnsi="Arial" w:cs="Arial"/>
          <w:i/>
          <w:iCs/>
          <w:sz w:val="22"/>
          <w:szCs w:val="22"/>
        </w:rPr>
        <w:t>et al</w:t>
      </w:r>
      <w:r w:rsidRPr="00A429EE">
        <w:rPr>
          <w:rFonts w:ascii="Arial" w:hAnsi="Arial" w:cs="Arial"/>
          <w:sz w:val="22"/>
          <w:szCs w:val="22"/>
        </w:rPr>
        <w:t xml:space="preserve">, (2011) “Household decision making for everyday travel: a case study of walking and cycling in Lancaster (UK) </w:t>
      </w:r>
      <w:r w:rsidRPr="00A429EE">
        <w:rPr>
          <w:rFonts w:ascii="Arial" w:hAnsi="Arial" w:cs="Arial"/>
          <w:i/>
          <w:iCs/>
          <w:sz w:val="22"/>
          <w:szCs w:val="22"/>
        </w:rPr>
        <w:t xml:space="preserve">Journal of transport geography, </w:t>
      </w:r>
      <w:r w:rsidRPr="00A429EE">
        <w:rPr>
          <w:rFonts w:ascii="Arial" w:hAnsi="Arial" w:cs="Arial"/>
          <w:sz w:val="22"/>
          <w:szCs w:val="22"/>
        </w:rPr>
        <w:t xml:space="preserve">Vol 19 issue 6, pages 1601-1607, </w:t>
      </w:r>
      <w:hyperlink r:id="rId42" w:history="1">
        <w:r w:rsidRPr="00A429EE">
          <w:rPr>
            <w:rStyle w:val="Hyperlink"/>
            <w:rFonts w:ascii="Arial" w:hAnsi="Arial" w:cs="Arial"/>
            <w:sz w:val="22"/>
            <w:szCs w:val="22"/>
          </w:rPr>
          <w:t>https://doi.org/10.1016/j.jtrangeo.2011.03.010</w:t>
        </w:r>
      </w:hyperlink>
      <w:r w:rsidRPr="00A429EE">
        <w:rPr>
          <w:rFonts w:ascii="Arial" w:hAnsi="Arial" w:cs="Arial"/>
          <w:sz w:val="22"/>
          <w:szCs w:val="22"/>
        </w:rPr>
        <w:t xml:space="preserve"> </w:t>
      </w:r>
    </w:p>
    <w:p w14:paraId="3CE50B64" w14:textId="77777777" w:rsidR="001826C8" w:rsidRPr="00A429EE" w:rsidRDefault="001826C8" w:rsidP="006920DE">
      <w:pPr>
        <w:spacing w:line="360" w:lineRule="auto"/>
        <w:rPr>
          <w:rFonts w:ascii="Arial" w:hAnsi="Arial" w:cs="Arial"/>
          <w:sz w:val="22"/>
          <w:szCs w:val="22"/>
        </w:rPr>
      </w:pPr>
      <w:r w:rsidRPr="00A429EE">
        <w:rPr>
          <w:rFonts w:ascii="Arial" w:hAnsi="Arial" w:cs="Arial"/>
          <w:sz w:val="22"/>
          <w:szCs w:val="22"/>
        </w:rPr>
        <w:t xml:space="preserve">Public Health England (2015) Health inequalities briefing for London tobacco (use): Inequalities by protected characteristics and socioeconomic factors, Available at: </w:t>
      </w:r>
      <w:hyperlink r:id="rId43" w:history="1">
        <w:r w:rsidRPr="00A429EE">
          <w:rPr>
            <w:rStyle w:val="Hyperlink"/>
            <w:rFonts w:ascii="Arial" w:hAnsi="Arial" w:cs="Arial"/>
            <w:sz w:val="22"/>
            <w:szCs w:val="22"/>
          </w:rPr>
          <w:t>https://assets.publishing.service.gov.uk/government/uploads/system/uploads/attachment_data/file/431387/20150520_Tobacco_use_a_health_inequalities_briefing_for_London.pdf</w:t>
        </w:r>
      </w:hyperlink>
      <w:r w:rsidRPr="00A429EE">
        <w:rPr>
          <w:rFonts w:ascii="Arial" w:hAnsi="Arial" w:cs="Arial"/>
          <w:sz w:val="22"/>
          <w:szCs w:val="22"/>
        </w:rPr>
        <w:t xml:space="preserve"> (Accessed on 28th November 2021)</w:t>
      </w:r>
    </w:p>
    <w:p w14:paraId="39F2D325" w14:textId="77777777" w:rsidR="001826C8" w:rsidRPr="00A429EE" w:rsidRDefault="001826C8" w:rsidP="006920DE">
      <w:pPr>
        <w:spacing w:line="360" w:lineRule="auto"/>
        <w:rPr>
          <w:rFonts w:ascii="Arial" w:hAnsi="Arial" w:cs="Arial"/>
          <w:color w:val="000000" w:themeColor="text1"/>
          <w:sz w:val="22"/>
          <w:szCs w:val="22"/>
          <w:shd w:val="clear" w:color="auto" w:fill="FFFFFF"/>
        </w:rPr>
      </w:pPr>
      <w:r w:rsidRPr="00A429EE">
        <w:rPr>
          <w:rFonts w:ascii="Arial" w:hAnsi="Arial" w:cs="Arial"/>
          <w:color w:val="000000" w:themeColor="text1"/>
          <w:sz w:val="22"/>
          <w:szCs w:val="22"/>
          <w:shd w:val="clear" w:color="auto" w:fill="FFFFFF"/>
        </w:rPr>
        <w:t>Public Health England (2017) Reducing Health Inequalities: system, scale and sustainability, Available at:</w:t>
      </w:r>
      <w:r w:rsidRPr="00A429EE">
        <w:rPr>
          <w:rFonts w:ascii="Arial" w:hAnsi="Arial" w:cs="Arial"/>
          <w:sz w:val="22"/>
          <w:szCs w:val="22"/>
        </w:rPr>
        <w:t xml:space="preserve"> </w:t>
      </w:r>
      <w:hyperlink r:id="rId44" w:history="1">
        <w:r w:rsidRPr="00A429EE">
          <w:rPr>
            <w:rStyle w:val="Hyperlink"/>
            <w:rFonts w:ascii="Arial" w:hAnsi="Arial" w:cs="Arial"/>
            <w:sz w:val="22"/>
            <w:szCs w:val="22"/>
            <w:shd w:val="clear" w:color="auto" w:fill="FFFFFF"/>
          </w:rPr>
          <w:t>https://assets.publishing.service.gov.uk/government/uploads/system/uploads/attachment_data/file/731682/Reducing_health_inequalities_system_scale_and_sustainability.pdf</w:t>
        </w:r>
      </w:hyperlink>
      <w:r w:rsidRPr="00A429EE">
        <w:rPr>
          <w:rFonts w:ascii="Arial" w:hAnsi="Arial" w:cs="Arial"/>
          <w:color w:val="000000" w:themeColor="text1"/>
          <w:sz w:val="22"/>
          <w:szCs w:val="22"/>
          <w:shd w:val="clear" w:color="auto" w:fill="FFFFFF"/>
        </w:rPr>
        <w:t xml:space="preserve"> (Accessed on 24th November 2021)</w:t>
      </w:r>
    </w:p>
    <w:p w14:paraId="339B07C9" w14:textId="77777777" w:rsidR="001826C8" w:rsidRPr="00A429EE" w:rsidRDefault="001826C8" w:rsidP="006920DE">
      <w:pPr>
        <w:spacing w:line="360" w:lineRule="auto"/>
        <w:rPr>
          <w:rFonts w:ascii="Arial" w:hAnsi="Arial" w:cs="Arial"/>
          <w:sz w:val="22"/>
          <w:szCs w:val="22"/>
        </w:rPr>
      </w:pPr>
      <w:r w:rsidRPr="00A429EE">
        <w:rPr>
          <w:rFonts w:ascii="Arial" w:hAnsi="Arial" w:cs="Arial"/>
          <w:sz w:val="22"/>
          <w:szCs w:val="22"/>
        </w:rPr>
        <w:t xml:space="preserve">Public schools carbon strategy (No date) Carbon emissions from school: where they arise and how to reduce them, Available at: </w:t>
      </w:r>
      <w:hyperlink r:id="rId45" w:history="1">
        <w:r w:rsidRPr="00A429EE">
          <w:rPr>
            <w:rStyle w:val="Hyperlink"/>
            <w:rFonts w:ascii="Arial" w:hAnsi="Arial" w:cs="Arial"/>
            <w:sz w:val="22"/>
            <w:szCs w:val="22"/>
          </w:rPr>
          <w:t>http://www.sd-commission.org.uk/data/files/publications/Publish_Schools_Carbon_Strategy.pdf</w:t>
        </w:r>
      </w:hyperlink>
      <w:r w:rsidRPr="00A429EE">
        <w:rPr>
          <w:rFonts w:ascii="Arial" w:hAnsi="Arial" w:cs="Arial"/>
          <w:sz w:val="22"/>
          <w:szCs w:val="22"/>
        </w:rPr>
        <w:t xml:space="preserve"> (Accessed on 8th December 2021)</w:t>
      </w:r>
    </w:p>
    <w:p w14:paraId="5D867F96" w14:textId="77777777" w:rsidR="001826C8" w:rsidRPr="00A429EE" w:rsidRDefault="001826C8" w:rsidP="006920DE">
      <w:pPr>
        <w:spacing w:line="360" w:lineRule="auto"/>
        <w:rPr>
          <w:rFonts w:ascii="Arial" w:hAnsi="Arial" w:cs="Arial"/>
          <w:sz w:val="22"/>
          <w:szCs w:val="22"/>
        </w:rPr>
      </w:pPr>
      <w:r w:rsidRPr="00A429EE">
        <w:rPr>
          <w:rFonts w:ascii="Arial" w:hAnsi="Arial" w:cs="Arial"/>
          <w:sz w:val="22"/>
          <w:szCs w:val="22"/>
        </w:rPr>
        <w:lastRenderedPageBreak/>
        <w:t xml:space="preserve">Stevens S (2020) NHS, </w:t>
      </w:r>
      <w:r w:rsidRPr="00A429EE">
        <w:rPr>
          <w:rFonts w:ascii="Arial" w:hAnsi="Arial" w:cs="Arial"/>
          <w:i/>
          <w:iCs/>
          <w:sz w:val="22"/>
          <w:szCs w:val="22"/>
        </w:rPr>
        <w:t>Delivering a “Net Zero” National Health Service</w:t>
      </w:r>
      <w:r w:rsidRPr="00A429EE">
        <w:rPr>
          <w:rFonts w:ascii="Arial" w:hAnsi="Arial" w:cs="Arial"/>
          <w:sz w:val="22"/>
          <w:szCs w:val="22"/>
        </w:rPr>
        <w:t xml:space="preserve">, Available at: </w:t>
      </w:r>
      <w:hyperlink r:id="rId46" w:history="1">
        <w:r w:rsidRPr="00A429EE">
          <w:rPr>
            <w:rStyle w:val="Hyperlink"/>
            <w:rFonts w:ascii="Arial" w:hAnsi="Arial" w:cs="Arial"/>
            <w:sz w:val="22"/>
            <w:szCs w:val="22"/>
          </w:rPr>
          <w:t>https://www.england.nhs.uk/greenernhs/wp-content/uploads/sites/51/2020/10/delivering-a-net-zero-national-health-service.pdf</w:t>
        </w:r>
      </w:hyperlink>
      <w:r w:rsidRPr="00A429EE">
        <w:rPr>
          <w:rFonts w:ascii="Arial" w:hAnsi="Arial" w:cs="Arial"/>
          <w:sz w:val="22"/>
          <w:szCs w:val="22"/>
        </w:rPr>
        <w:t xml:space="preserve"> (Accessed on 26th November 2021)</w:t>
      </w:r>
    </w:p>
    <w:p w14:paraId="0BD987F8" w14:textId="77777777" w:rsidR="001826C8" w:rsidRPr="00A429EE" w:rsidRDefault="001826C8" w:rsidP="006920DE">
      <w:pPr>
        <w:spacing w:line="360" w:lineRule="auto"/>
        <w:rPr>
          <w:rFonts w:ascii="Arial" w:hAnsi="Arial" w:cs="Arial"/>
          <w:color w:val="000000" w:themeColor="text1"/>
          <w:sz w:val="22"/>
          <w:szCs w:val="22"/>
        </w:rPr>
      </w:pPr>
      <w:r w:rsidRPr="00A429EE">
        <w:rPr>
          <w:rFonts w:ascii="Arial" w:hAnsi="Arial" w:cs="Arial"/>
          <w:color w:val="000000" w:themeColor="text1"/>
          <w:sz w:val="22"/>
          <w:szCs w:val="22"/>
        </w:rPr>
        <w:t xml:space="preserve">Subhan A (2020) Yahoo finance, </w:t>
      </w:r>
      <w:r w:rsidRPr="00A429EE">
        <w:rPr>
          <w:rFonts w:ascii="Arial" w:hAnsi="Arial" w:cs="Arial"/>
          <w:i/>
          <w:iCs/>
          <w:color w:val="000000" w:themeColor="text1"/>
          <w:sz w:val="22"/>
          <w:szCs w:val="22"/>
        </w:rPr>
        <w:t>More than 500 organisations sign up for government Kickstart scheme to help young into work</w:t>
      </w:r>
      <w:r w:rsidRPr="00A429EE">
        <w:rPr>
          <w:rFonts w:ascii="Arial" w:hAnsi="Arial" w:cs="Arial"/>
          <w:color w:val="000000" w:themeColor="text1"/>
          <w:sz w:val="22"/>
          <w:szCs w:val="22"/>
        </w:rPr>
        <w:t>, Available at:</w:t>
      </w:r>
      <w:r w:rsidRPr="00A429EE">
        <w:rPr>
          <w:rFonts w:ascii="Arial" w:hAnsi="Arial" w:cs="Arial"/>
          <w:sz w:val="22"/>
          <w:szCs w:val="22"/>
        </w:rPr>
        <w:t xml:space="preserve"> </w:t>
      </w:r>
      <w:hyperlink r:id="rId47" w:history="1">
        <w:r w:rsidRPr="00A429EE">
          <w:rPr>
            <w:rStyle w:val="Hyperlink"/>
            <w:rFonts w:ascii="Arial" w:hAnsi="Arial" w:cs="Arial"/>
            <w:sz w:val="22"/>
            <w:szCs w:val="22"/>
          </w:rPr>
          <w:t>https://uk.movies.yahoo.com/kickstart-scheme-young-people-jobs-uk-economy-coronavirus-123930671.html</w:t>
        </w:r>
      </w:hyperlink>
      <w:r w:rsidRPr="00A429EE">
        <w:rPr>
          <w:rFonts w:ascii="Arial" w:hAnsi="Arial" w:cs="Arial"/>
          <w:color w:val="000000" w:themeColor="text1"/>
          <w:sz w:val="22"/>
          <w:szCs w:val="22"/>
        </w:rPr>
        <w:t xml:space="preserve"> (Accessed on 2nd December 2021)</w:t>
      </w:r>
    </w:p>
    <w:p w14:paraId="3341ECD7" w14:textId="77777777" w:rsidR="001826C8" w:rsidRPr="00A429EE" w:rsidRDefault="001826C8" w:rsidP="006920DE">
      <w:pPr>
        <w:spacing w:line="360" w:lineRule="auto"/>
        <w:rPr>
          <w:rFonts w:ascii="Arial" w:hAnsi="Arial" w:cs="Arial"/>
          <w:color w:val="000000" w:themeColor="text1"/>
          <w:sz w:val="22"/>
          <w:szCs w:val="22"/>
        </w:rPr>
      </w:pPr>
      <w:r w:rsidRPr="00A429EE">
        <w:rPr>
          <w:rFonts w:ascii="Arial" w:hAnsi="Arial" w:cs="Arial"/>
          <w:color w:val="000000" w:themeColor="text1"/>
          <w:sz w:val="22"/>
          <w:szCs w:val="22"/>
        </w:rPr>
        <w:t xml:space="preserve">Sustainable environment (2018) UK Sustainable development strategy, Available at: </w:t>
      </w:r>
      <w:hyperlink r:id="rId48" w:history="1">
        <w:r w:rsidRPr="00A429EE">
          <w:rPr>
            <w:rStyle w:val="Hyperlink"/>
            <w:rFonts w:ascii="Arial" w:hAnsi="Arial" w:cs="Arial"/>
            <w:sz w:val="22"/>
            <w:szCs w:val="22"/>
          </w:rPr>
          <w:t>https://www.sustainable-environment.org.uk/Action/UK_Strategy.php</w:t>
        </w:r>
      </w:hyperlink>
      <w:r w:rsidRPr="00A429EE">
        <w:rPr>
          <w:rFonts w:ascii="Arial" w:hAnsi="Arial" w:cs="Arial"/>
          <w:color w:val="000000" w:themeColor="text1"/>
          <w:sz w:val="22"/>
          <w:szCs w:val="22"/>
        </w:rPr>
        <w:t xml:space="preserve"> (Accessed on 6th November 2021)</w:t>
      </w:r>
    </w:p>
    <w:p w14:paraId="0327D358" w14:textId="77777777" w:rsidR="001826C8" w:rsidRPr="00A429EE" w:rsidRDefault="001826C8" w:rsidP="006920DE">
      <w:pPr>
        <w:spacing w:line="360" w:lineRule="auto"/>
        <w:rPr>
          <w:rFonts w:ascii="Arial" w:hAnsi="Arial" w:cs="Arial"/>
          <w:sz w:val="22"/>
          <w:szCs w:val="22"/>
        </w:rPr>
      </w:pPr>
      <w:r w:rsidRPr="00A429EE">
        <w:rPr>
          <w:rFonts w:ascii="Arial" w:hAnsi="Arial" w:cs="Arial"/>
          <w:sz w:val="22"/>
          <w:szCs w:val="22"/>
        </w:rPr>
        <w:t xml:space="preserve">Taylor M (2020) The Guardian, Air pollution roars back in parts of UK, raising covid fears, Available at: </w:t>
      </w:r>
      <w:hyperlink r:id="rId49" w:history="1">
        <w:r w:rsidRPr="00A429EE">
          <w:rPr>
            <w:rStyle w:val="Hyperlink"/>
            <w:rFonts w:ascii="Arial" w:hAnsi="Arial" w:cs="Arial"/>
            <w:sz w:val="22"/>
            <w:szCs w:val="22"/>
          </w:rPr>
          <w:t>https://www.theguardian.com/environment/2020/dec/10/air-pollution-roars-back-in-parts-of-uk-raising-covid-fears</w:t>
        </w:r>
      </w:hyperlink>
      <w:r w:rsidRPr="00A429EE">
        <w:rPr>
          <w:rFonts w:ascii="Arial" w:hAnsi="Arial" w:cs="Arial"/>
          <w:sz w:val="22"/>
          <w:szCs w:val="22"/>
        </w:rPr>
        <w:t xml:space="preserve"> (Accessed on 8th December 2021)</w:t>
      </w:r>
    </w:p>
    <w:p w14:paraId="29E38547" w14:textId="77777777" w:rsidR="001826C8" w:rsidRPr="00A429EE" w:rsidRDefault="001826C8" w:rsidP="006920DE">
      <w:pPr>
        <w:spacing w:line="360" w:lineRule="auto"/>
        <w:rPr>
          <w:rFonts w:ascii="Arial" w:hAnsi="Arial" w:cs="Arial"/>
          <w:sz w:val="22"/>
          <w:szCs w:val="22"/>
        </w:rPr>
      </w:pPr>
      <w:r w:rsidRPr="00A429EE">
        <w:rPr>
          <w:rFonts w:ascii="Arial" w:hAnsi="Arial" w:cs="Arial"/>
          <w:sz w:val="22"/>
          <w:szCs w:val="22"/>
        </w:rPr>
        <w:t xml:space="preserve">The Health Foundation (2021) Integrating care: Next steps to building strong and effective integrated care systems across England, Available at: </w:t>
      </w:r>
      <w:hyperlink r:id="rId50" w:history="1">
        <w:r w:rsidRPr="00A429EE">
          <w:rPr>
            <w:rStyle w:val="Hyperlink"/>
            <w:rFonts w:ascii="Arial" w:hAnsi="Arial" w:cs="Arial"/>
            <w:sz w:val="22"/>
            <w:szCs w:val="22"/>
          </w:rPr>
          <w:t>https://www.health.org.uk/news-and-comment/consultation-responses/integrating-care%253A-next-steps-to-building-strong-and-effectiv</w:t>
        </w:r>
      </w:hyperlink>
      <w:r w:rsidRPr="00A429EE">
        <w:rPr>
          <w:rFonts w:ascii="Arial" w:hAnsi="Arial" w:cs="Arial"/>
          <w:sz w:val="22"/>
          <w:szCs w:val="22"/>
        </w:rPr>
        <w:t xml:space="preserve"> (Accessed on 27</w:t>
      </w:r>
      <w:r w:rsidRPr="00A429EE">
        <w:rPr>
          <w:rFonts w:ascii="Arial" w:hAnsi="Arial" w:cs="Arial"/>
          <w:sz w:val="22"/>
          <w:szCs w:val="22"/>
          <w:vertAlign w:val="superscript"/>
        </w:rPr>
        <w:t>th</w:t>
      </w:r>
      <w:r w:rsidRPr="00A429EE">
        <w:rPr>
          <w:rFonts w:ascii="Arial" w:hAnsi="Arial" w:cs="Arial"/>
          <w:sz w:val="22"/>
          <w:szCs w:val="22"/>
        </w:rPr>
        <w:t xml:space="preserve"> November 2021)</w:t>
      </w:r>
    </w:p>
    <w:p w14:paraId="187CB204" w14:textId="77777777" w:rsidR="001826C8" w:rsidRPr="00A429EE" w:rsidRDefault="001826C8" w:rsidP="006920DE">
      <w:pPr>
        <w:spacing w:line="360" w:lineRule="auto"/>
        <w:rPr>
          <w:rFonts w:ascii="Arial" w:hAnsi="Arial" w:cs="Arial"/>
          <w:color w:val="000000" w:themeColor="text1"/>
          <w:sz w:val="22"/>
          <w:szCs w:val="22"/>
        </w:rPr>
      </w:pPr>
      <w:r w:rsidRPr="00A429EE">
        <w:rPr>
          <w:rFonts w:ascii="Arial" w:hAnsi="Arial" w:cs="Arial"/>
          <w:color w:val="000000" w:themeColor="text1"/>
          <w:sz w:val="22"/>
          <w:szCs w:val="22"/>
        </w:rPr>
        <w:t xml:space="preserve">UK Parliament (2021) House of commons library, </w:t>
      </w:r>
      <w:r w:rsidRPr="00A429EE">
        <w:rPr>
          <w:rFonts w:ascii="Arial" w:hAnsi="Arial" w:cs="Arial"/>
          <w:i/>
          <w:iCs/>
          <w:color w:val="000000" w:themeColor="text1"/>
          <w:sz w:val="22"/>
          <w:szCs w:val="22"/>
        </w:rPr>
        <w:t>Poverty in the UK: Statistics</w:t>
      </w:r>
      <w:r w:rsidRPr="00A429EE">
        <w:rPr>
          <w:rFonts w:ascii="Arial" w:hAnsi="Arial" w:cs="Arial"/>
          <w:color w:val="000000" w:themeColor="text1"/>
          <w:sz w:val="22"/>
          <w:szCs w:val="22"/>
        </w:rPr>
        <w:t>, Available at:</w:t>
      </w:r>
      <w:r w:rsidRPr="00A429EE">
        <w:rPr>
          <w:rFonts w:ascii="Arial" w:hAnsi="Arial" w:cs="Arial"/>
          <w:sz w:val="22"/>
          <w:szCs w:val="22"/>
        </w:rPr>
        <w:t xml:space="preserve"> </w:t>
      </w:r>
      <w:hyperlink r:id="rId51" w:history="1">
        <w:r w:rsidRPr="00A429EE">
          <w:rPr>
            <w:rStyle w:val="Hyperlink"/>
            <w:rFonts w:ascii="Arial" w:hAnsi="Arial" w:cs="Arial"/>
            <w:sz w:val="22"/>
            <w:szCs w:val="22"/>
          </w:rPr>
          <w:t>https://commonslibrary.parliament.uk/research-briefings/sn07096/</w:t>
        </w:r>
      </w:hyperlink>
      <w:r w:rsidRPr="00A429EE">
        <w:rPr>
          <w:rFonts w:ascii="Arial" w:hAnsi="Arial" w:cs="Arial"/>
          <w:color w:val="000000" w:themeColor="text1"/>
          <w:sz w:val="22"/>
          <w:szCs w:val="22"/>
        </w:rPr>
        <w:t xml:space="preserve"> (Accessed on 10</w:t>
      </w:r>
      <w:r w:rsidRPr="00A429EE">
        <w:rPr>
          <w:rFonts w:ascii="Arial" w:hAnsi="Arial" w:cs="Arial"/>
          <w:color w:val="000000" w:themeColor="text1"/>
          <w:sz w:val="22"/>
          <w:szCs w:val="22"/>
          <w:vertAlign w:val="superscript"/>
        </w:rPr>
        <w:t>th</w:t>
      </w:r>
      <w:r w:rsidRPr="00A429EE">
        <w:rPr>
          <w:rFonts w:ascii="Arial" w:hAnsi="Arial" w:cs="Arial"/>
          <w:color w:val="000000" w:themeColor="text1"/>
          <w:sz w:val="22"/>
          <w:szCs w:val="22"/>
        </w:rPr>
        <w:t xml:space="preserve"> November 2021)</w:t>
      </w:r>
    </w:p>
    <w:p w14:paraId="02C5F6EF" w14:textId="77777777" w:rsidR="001826C8" w:rsidRPr="00A429EE" w:rsidRDefault="001826C8" w:rsidP="006920DE">
      <w:pPr>
        <w:spacing w:line="360" w:lineRule="auto"/>
        <w:rPr>
          <w:rFonts w:ascii="Arial" w:hAnsi="Arial" w:cs="Arial"/>
          <w:sz w:val="22"/>
          <w:szCs w:val="22"/>
        </w:rPr>
      </w:pPr>
      <w:r w:rsidRPr="00A429EE">
        <w:rPr>
          <w:rFonts w:ascii="Arial" w:hAnsi="Arial" w:cs="Arial"/>
          <w:color w:val="000000" w:themeColor="text1"/>
          <w:sz w:val="22"/>
          <w:szCs w:val="22"/>
          <w:shd w:val="clear" w:color="auto" w:fill="FFFFFF"/>
        </w:rPr>
        <w:t xml:space="preserve">UNDESA (2002) </w:t>
      </w:r>
      <w:r w:rsidRPr="00A429EE">
        <w:rPr>
          <w:rFonts w:ascii="Arial" w:hAnsi="Arial" w:cs="Arial"/>
          <w:sz w:val="22"/>
          <w:szCs w:val="22"/>
        </w:rPr>
        <w:t xml:space="preserve">Division for Sustainable Development of the United Nations Department of Economic and Social Affairs. Available at: </w:t>
      </w:r>
      <w:hyperlink r:id="rId52" w:history="1">
        <w:r w:rsidRPr="00A429EE">
          <w:rPr>
            <w:rStyle w:val="Hyperlink"/>
            <w:rFonts w:ascii="Arial" w:hAnsi="Arial" w:cs="Arial"/>
            <w:sz w:val="22"/>
            <w:szCs w:val="22"/>
          </w:rPr>
          <w:t>National sustainable development strategies – the global picture (un.org)</w:t>
        </w:r>
      </w:hyperlink>
      <w:r w:rsidRPr="00A429EE">
        <w:rPr>
          <w:rFonts w:ascii="Arial" w:hAnsi="Arial" w:cs="Arial"/>
          <w:sz w:val="22"/>
          <w:szCs w:val="22"/>
        </w:rPr>
        <w:t xml:space="preserve"> (Accessed on 24</w:t>
      </w:r>
      <w:r w:rsidRPr="00A429EE">
        <w:rPr>
          <w:rFonts w:ascii="Arial" w:hAnsi="Arial" w:cs="Arial"/>
          <w:sz w:val="22"/>
          <w:szCs w:val="22"/>
          <w:vertAlign w:val="superscript"/>
        </w:rPr>
        <w:t>th</w:t>
      </w:r>
      <w:r w:rsidRPr="00A429EE">
        <w:rPr>
          <w:rFonts w:ascii="Arial" w:hAnsi="Arial" w:cs="Arial"/>
          <w:sz w:val="22"/>
          <w:szCs w:val="22"/>
        </w:rPr>
        <w:t xml:space="preserve"> November 2021)</w:t>
      </w:r>
    </w:p>
    <w:p w14:paraId="7F9EDA21" w14:textId="77777777" w:rsidR="001826C8" w:rsidRPr="00A429EE" w:rsidRDefault="001826C8" w:rsidP="006920DE">
      <w:pPr>
        <w:spacing w:after="160" w:line="360" w:lineRule="auto"/>
        <w:rPr>
          <w:rFonts w:ascii="Arial" w:hAnsi="Arial" w:cs="Arial"/>
          <w:sz w:val="22"/>
          <w:szCs w:val="22"/>
        </w:rPr>
      </w:pPr>
      <w:r w:rsidRPr="00A429EE">
        <w:rPr>
          <w:rFonts w:ascii="Arial" w:hAnsi="Arial" w:cs="Arial"/>
          <w:sz w:val="22"/>
          <w:szCs w:val="22"/>
        </w:rPr>
        <w:t xml:space="preserve">United Nations (No Date) Sustainable Development Goals, Available at: </w:t>
      </w:r>
      <w:hyperlink r:id="rId53" w:history="1">
        <w:r w:rsidRPr="00A429EE">
          <w:rPr>
            <w:rStyle w:val="Hyperlink"/>
            <w:rFonts w:ascii="Arial" w:hAnsi="Arial" w:cs="Arial"/>
            <w:sz w:val="22"/>
            <w:szCs w:val="22"/>
          </w:rPr>
          <w:t>https://www.un.org/sustainabledevelopment/development-agenda/#:~:text=Sustainable%20development%20has%20been%20defined,to%20meet%20their%20own%20needs</w:t>
        </w:r>
      </w:hyperlink>
      <w:r w:rsidRPr="00A429EE">
        <w:rPr>
          <w:rFonts w:ascii="Arial" w:hAnsi="Arial" w:cs="Arial"/>
          <w:sz w:val="22"/>
          <w:szCs w:val="22"/>
        </w:rPr>
        <w:t>.</w:t>
      </w:r>
      <w:r w:rsidRPr="00A429EE">
        <w:rPr>
          <w:rFonts w:ascii="Arial" w:hAnsi="Arial" w:cs="Arial"/>
          <w:sz w:val="22"/>
          <w:szCs w:val="22"/>
        </w:rPr>
        <w:t xml:space="preserve"> (Accessed on 7</w:t>
      </w:r>
      <w:r w:rsidRPr="00A429EE">
        <w:rPr>
          <w:rFonts w:ascii="Arial" w:hAnsi="Arial" w:cs="Arial"/>
          <w:sz w:val="22"/>
          <w:szCs w:val="22"/>
          <w:vertAlign w:val="superscript"/>
        </w:rPr>
        <w:t>th</w:t>
      </w:r>
      <w:r w:rsidRPr="00A429EE">
        <w:rPr>
          <w:rFonts w:ascii="Arial" w:hAnsi="Arial" w:cs="Arial"/>
          <w:sz w:val="22"/>
          <w:szCs w:val="22"/>
        </w:rPr>
        <w:t xml:space="preserve"> December 2021)</w:t>
      </w:r>
    </w:p>
    <w:p w14:paraId="0C2323BF" w14:textId="77777777" w:rsidR="001826C8" w:rsidRPr="00A429EE" w:rsidRDefault="001826C8" w:rsidP="006920DE">
      <w:pPr>
        <w:spacing w:line="360" w:lineRule="auto"/>
        <w:rPr>
          <w:rFonts w:ascii="Arial" w:hAnsi="Arial" w:cs="Arial"/>
          <w:color w:val="000000" w:themeColor="text1"/>
          <w:sz w:val="22"/>
          <w:szCs w:val="22"/>
        </w:rPr>
      </w:pPr>
      <w:r w:rsidRPr="00A429EE">
        <w:rPr>
          <w:rFonts w:ascii="Arial" w:hAnsi="Arial" w:cs="Arial"/>
          <w:color w:val="000000" w:themeColor="text1"/>
          <w:sz w:val="22"/>
          <w:szCs w:val="22"/>
        </w:rPr>
        <w:t xml:space="preserve">United Nations sustainable development (no date) </w:t>
      </w:r>
      <w:r w:rsidRPr="00A429EE">
        <w:rPr>
          <w:rFonts w:ascii="Arial" w:hAnsi="Arial" w:cs="Arial"/>
          <w:i/>
          <w:iCs/>
          <w:sz w:val="22"/>
          <w:szCs w:val="22"/>
        </w:rPr>
        <w:t xml:space="preserve">United Nations Conference on Environment &amp; Development Rio de </w:t>
      </w:r>
      <w:proofErr w:type="spellStart"/>
      <w:r w:rsidRPr="00A429EE">
        <w:rPr>
          <w:rFonts w:ascii="Arial" w:hAnsi="Arial" w:cs="Arial"/>
          <w:i/>
          <w:iCs/>
          <w:sz w:val="22"/>
          <w:szCs w:val="22"/>
        </w:rPr>
        <w:t>Janerio</w:t>
      </w:r>
      <w:proofErr w:type="spellEnd"/>
      <w:r w:rsidRPr="00A429EE">
        <w:rPr>
          <w:rFonts w:ascii="Arial" w:hAnsi="Arial" w:cs="Arial"/>
          <w:i/>
          <w:iCs/>
          <w:sz w:val="22"/>
          <w:szCs w:val="22"/>
        </w:rPr>
        <w:t>, Brazil, 3 to 14 June 1992</w:t>
      </w:r>
      <w:r w:rsidRPr="00A429EE">
        <w:rPr>
          <w:rFonts w:ascii="Arial" w:hAnsi="Arial" w:cs="Arial"/>
          <w:sz w:val="22"/>
          <w:szCs w:val="22"/>
        </w:rPr>
        <w:t>, Available at:</w:t>
      </w:r>
      <w:r w:rsidRPr="00A429EE">
        <w:rPr>
          <w:rFonts w:ascii="Arial" w:hAnsi="Arial" w:cs="Arial"/>
          <w:color w:val="000000" w:themeColor="text1"/>
          <w:sz w:val="22"/>
          <w:szCs w:val="22"/>
        </w:rPr>
        <w:t xml:space="preserve"> </w:t>
      </w:r>
      <w:hyperlink r:id="rId54" w:history="1">
        <w:r w:rsidRPr="00A429EE">
          <w:rPr>
            <w:rStyle w:val="Hyperlink"/>
            <w:rFonts w:ascii="Arial" w:hAnsi="Arial" w:cs="Arial"/>
            <w:sz w:val="22"/>
            <w:szCs w:val="22"/>
          </w:rPr>
          <w:t>https://sustainabledevelopment.un.org/outcomedocuments/agenda21</w:t>
        </w:r>
      </w:hyperlink>
      <w:r w:rsidRPr="00A429EE">
        <w:rPr>
          <w:rFonts w:ascii="Arial" w:hAnsi="Arial" w:cs="Arial"/>
          <w:color w:val="000000" w:themeColor="text1"/>
          <w:sz w:val="22"/>
          <w:szCs w:val="22"/>
        </w:rPr>
        <w:t xml:space="preserve"> (Accessed on 8th November 2021)</w:t>
      </w:r>
    </w:p>
    <w:p w14:paraId="3B1F1541" w14:textId="77777777" w:rsidR="001826C8" w:rsidRPr="00A429EE" w:rsidRDefault="001826C8" w:rsidP="006920DE">
      <w:pPr>
        <w:spacing w:line="360" w:lineRule="auto"/>
        <w:rPr>
          <w:rFonts w:ascii="Arial" w:hAnsi="Arial" w:cs="Arial"/>
          <w:color w:val="000000" w:themeColor="text1"/>
          <w:sz w:val="22"/>
          <w:szCs w:val="22"/>
          <w:shd w:val="clear" w:color="auto" w:fill="FFFFFF"/>
        </w:rPr>
      </w:pPr>
      <w:r w:rsidRPr="00A429EE">
        <w:rPr>
          <w:rFonts w:ascii="Arial" w:hAnsi="Arial" w:cs="Arial"/>
          <w:color w:val="000000" w:themeColor="text1"/>
          <w:sz w:val="22"/>
          <w:szCs w:val="22"/>
          <w:shd w:val="clear" w:color="auto" w:fill="FFFFFF"/>
        </w:rPr>
        <w:t xml:space="preserve">World Health Organisation (2021) Climate change and health, Available at: </w:t>
      </w:r>
      <w:hyperlink r:id="rId55" w:history="1">
        <w:r w:rsidRPr="00A429EE">
          <w:rPr>
            <w:rStyle w:val="Hyperlink"/>
            <w:rFonts w:ascii="Arial" w:hAnsi="Arial" w:cs="Arial"/>
            <w:sz w:val="22"/>
            <w:szCs w:val="22"/>
            <w:shd w:val="clear" w:color="auto" w:fill="FFFFFF"/>
          </w:rPr>
          <w:t>https://www.who.int/news-room/fact-sheets/detail/climate-change-and-health</w:t>
        </w:r>
      </w:hyperlink>
      <w:r w:rsidRPr="00A429EE">
        <w:rPr>
          <w:rFonts w:ascii="Arial" w:hAnsi="Arial" w:cs="Arial"/>
          <w:color w:val="000000" w:themeColor="text1"/>
          <w:sz w:val="22"/>
          <w:szCs w:val="22"/>
          <w:shd w:val="clear" w:color="auto" w:fill="FFFFFF"/>
        </w:rPr>
        <w:t xml:space="preserve"> (Accessed on 23rd November 2021)</w:t>
      </w:r>
    </w:p>
    <w:p w14:paraId="327F214D" w14:textId="77777777" w:rsidR="001826C8" w:rsidRDefault="001826C8" w:rsidP="006920DE">
      <w:pPr>
        <w:spacing w:line="360" w:lineRule="auto"/>
        <w:rPr>
          <w:rFonts w:ascii="Arial" w:hAnsi="Arial" w:cs="Arial"/>
          <w:color w:val="000000" w:themeColor="text1"/>
          <w:sz w:val="22"/>
          <w:szCs w:val="22"/>
          <w:shd w:val="clear" w:color="auto" w:fill="FFFFFF"/>
        </w:rPr>
      </w:pPr>
      <w:r w:rsidRPr="00A429EE">
        <w:rPr>
          <w:rFonts w:ascii="Arial" w:hAnsi="Arial" w:cs="Arial"/>
          <w:color w:val="000000" w:themeColor="text1"/>
          <w:sz w:val="22"/>
          <w:szCs w:val="22"/>
          <w:shd w:val="clear" w:color="auto" w:fill="FFFFFF"/>
        </w:rPr>
        <w:t xml:space="preserve">World Health Organisation (no date) Constitution, Available at: </w:t>
      </w:r>
      <w:hyperlink r:id="rId56" w:history="1">
        <w:r w:rsidRPr="00A429EE">
          <w:rPr>
            <w:rStyle w:val="Hyperlink"/>
            <w:rFonts w:ascii="Arial" w:hAnsi="Arial" w:cs="Arial"/>
            <w:sz w:val="22"/>
            <w:szCs w:val="22"/>
            <w:shd w:val="clear" w:color="auto" w:fill="FFFFFF"/>
          </w:rPr>
          <w:t>https://www.who.int/about/governance/constitution</w:t>
        </w:r>
      </w:hyperlink>
      <w:r w:rsidRPr="00A429EE">
        <w:rPr>
          <w:rFonts w:ascii="Arial" w:hAnsi="Arial" w:cs="Arial"/>
          <w:color w:val="000000" w:themeColor="text1"/>
          <w:sz w:val="22"/>
          <w:szCs w:val="22"/>
          <w:shd w:val="clear" w:color="auto" w:fill="FFFFFF"/>
        </w:rPr>
        <w:t xml:space="preserve"> (Accessed on 20th November 2021)</w:t>
      </w:r>
    </w:p>
    <w:sectPr w:rsidR="001826C8">
      <w:foot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E56A5" w14:textId="77777777" w:rsidR="00A429EE" w:rsidRDefault="00A429EE" w:rsidP="00A429EE">
      <w:r>
        <w:separator/>
      </w:r>
    </w:p>
  </w:endnote>
  <w:endnote w:type="continuationSeparator" w:id="0">
    <w:p w14:paraId="23B5A651" w14:textId="77777777" w:rsidR="00A429EE" w:rsidRDefault="00A429EE" w:rsidP="00A42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8482593"/>
      <w:docPartObj>
        <w:docPartGallery w:val="Page Numbers (Bottom of Page)"/>
        <w:docPartUnique/>
      </w:docPartObj>
    </w:sdtPr>
    <w:sdtEndPr>
      <w:rPr>
        <w:noProof/>
      </w:rPr>
    </w:sdtEndPr>
    <w:sdtContent>
      <w:p w14:paraId="166527CB" w14:textId="3EC964C6" w:rsidR="00A429EE" w:rsidRDefault="00A429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EEC10C" w14:textId="77777777" w:rsidR="00A429EE" w:rsidRDefault="00A429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7D588" w14:textId="77777777" w:rsidR="00A429EE" w:rsidRDefault="00A429EE" w:rsidP="00A429EE">
      <w:r>
        <w:separator/>
      </w:r>
    </w:p>
  </w:footnote>
  <w:footnote w:type="continuationSeparator" w:id="0">
    <w:p w14:paraId="5FBF560E" w14:textId="77777777" w:rsidR="00A429EE" w:rsidRDefault="00A429EE" w:rsidP="00A429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42B"/>
    <w:multiLevelType w:val="multilevel"/>
    <w:tmpl w:val="6C521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9B164A"/>
    <w:multiLevelType w:val="multilevel"/>
    <w:tmpl w:val="AC642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0A65BB"/>
    <w:multiLevelType w:val="multilevel"/>
    <w:tmpl w:val="0E482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54A3510"/>
    <w:multiLevelType w:val="multilevel"/>
    <w:tmpl w:val="AE9E9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150139"/>
    <w:multiLevelType w:val="multilevel"/>
    <w:tmpl w:val="4378D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C901E6"/>
    <w:multiLevelType w:val="hybridMultilevel"/>
    <w:tmpl w:val="F12A99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C027CB4"/>
    <w:multiLevelType w:val="multilevel"/>
    <w:tmpl w:val="B538B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170411E"/>
    <w:multiLevelType w:val="multilevel"/>
    <w:tmpl w:val="D9263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B2378F7"/>
    <w:multiLevelType w:val="hybridMultilevel"/>
    <w:tmpl w:val="FDB479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7B221DEC"/>
    <w:multiLevelType w:val="multilevel"/>
    <w:tmpl w:val="16D0A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F7D40EF"/>
    <w:multiLevelType w:val="multilevel"/>
    <w:tmpl w:val="99E6B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5"/>
  </w:num>
  <w:num w:numId="3">
    <w:abstractNumId w:val="8"/>
  </w:num>
  <w:num w:numId="4">
    <w:abstractNumId w:val="3"/>
  </w:num>
  <w:num w:numId="5">
    <w:abstractNumId w:val="4"/>
  </w:num>
  <w:num w:numId="6">
    <w:abstractNumId w:val="1"/>
  </w:num>
  <w:num w:numId="7">
    <w:abstractNumId w:val="10"/>
  </w:num>
  <w:num w:numId="8">
    <w:abstractNumId w:val="0"/>
  </w:num>
  <w:num w:numId="9">
    <w:abstractNumId w:val="9"/>
  </w:num>
  <w:num w:numId="10">
    <w:abstractNumId w:val="2"/>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701"/>
    <w:rsid w:val="0000118C"/>
    <w:rsid w:val="0000165E"/>
    <w:rsid w:val="0000350A"/>
    <w:rsid w:val="000036CE"/>
    <w:rsid w:val="0000406F"/>
    <w:rsid w:val="00004A29"/>
    <w:rsid w:val="00004C7F"/>
    <w:rsid w:val="00004FCB"/>
    <w:rsid w:val="00006D65"/>
    <w:rsid w:val="000076D1"/>
    <w:rsid w:val="00007DDC"/>
    <w:rsid w:val="00010F81"/>
    <w:rsid w:val="00011C4F"/>
    <w:rsid w:val="000123B8"/>
    <w:rsid w:val="0001427E"/>
    <w:rsid w:val="0001450C"/>
    <w:rsid w:val="00014817"/>
    <w:rsid w:val="000173F2"/>
    <w:rsid w:val="000206B7"/>
    <w:rsid w:val="000208B6"/>
    <w:rsid w:val="00021D2D"/>
    <w:rsid w:val="00022200"/>
    <w:rsid w:val="000233B9"/>
    <w:rsid w:val="000235FB"/>
    <w:rsid w:val="000267B8"/>
    <w:rsid w:val="0002729D"/>
    <w:rsid w:val="00032FED"/>
    <w:rsid w:val="000335DD"/>
    <w:rsid w:val="00033DDF"/>
    <w:rsid w:val="00034E02"/>
    <w:rsid w:val="0003554F"/>
    <w:rsid w:val="00036893"/>
    <w:rsid w:val="000372AE"/>
    <w:rsid w:val="000372E2"/>
    <w:rsid w:val="0003758A"/>
    <w:rsid w:val="00037DF5"/>
    <w:rsid w:val="00041B47"/>
    <w:rsid w:val="000431CD"/>
    <w:rsid w:val="00044FBB"/>
    <w:rsid w:val="00045690"/>
    <w:rsid w:val="00045AF0"/>
    <w:rsid w:val="00046025"/>
    <w:rsid w:val="000463AD"/>
    <w:rsid w:val="00052135"/>
    <w:rsid w:val="00053D1C"/>
    <w:rsid w:val="00053DCD"/>
    <w:rsid w:val="00054268"/>
    <w:rsid w:val="00061F9C"/>
    <w:rsid w:val="000625D3"/>
    <w:rsid w:val="00062FE1"/>
    <w:rsid w:val="0006596F"/>
    <w:rsid w:val="00070E68"/>
    <w:rsid w:val="00072493"/>
    <w:rsid w:val="00073CDF"/>
    <w:rsid w:val="000772E1"/>
    <w:rsid w:val="000776E1"/>
    <w:rsid w:val="00077F95"/>
    <w:rsid w:val="00080BCD"/>
    <w:rsid w:val="00080BE3"/>
    <w:rsid w:val="00080E13"/>
    <w:rsid w:val="0008178A"/>
    <w:rsid w:val="000817F8"/>
    <w:rsid w:val="00082B9D"/>
    <w:rsid w:val="000830C8"/>
    <w:rsid w:val="00083AE1"/>
    <w:rsid w:val="000844F6"/>
    <w:rsid w:val="00084AD2"/>
    <w:rsid w:val="00084DF7"/>
    <w:rsid w:val="000851D5"/>
    <w:rsid w:val="00085CD9"/>
    <w:rsid w:val="000863B2"/>
    <w:rsid w:val="0008771A"/>
    <w:rsid w:val="00090F35"/>
    <w:rsid w:val="00091256"/>
    <w:rsid w:val="000918E1"/>
    <w:rsid w:val="00092021"/>
    <w:rsid w:val="000927BC"/>
    <w:rsid w:val="00092A4B"/>
    <w:rsid w:val="00094728"/>
    <w:rsid w:val="00096991"/>
    <w:rsid w:val="000A0A1F"/>
    <w:rsid w:val="000A0F99"/>
    <w:rsid w:val="000A48B1"/>
    <w:rsid w:val="000A5040"/>
    <w:rsid w:val="000A583E"/>
    <w:rsid w:val="000A6836"/>
    <w:rsid w:val="000A71A2"/>
    <w:rsid w:val="000A720A"/>
    <w:rsid w:val="000A7D82"/>
    <w:rsid w:val="000B03BD"/>
    <w:rsid w:val="000B0932"/>
    <w:rsid w:val="000B208E"/>
    <w:rsid w:val="000B318E"/>
    <w:rsid w:val="000B3A50"/>
    <w:rsid w:val="000B4C9C"/>
    <w:rsid w:val="000B63DE"/>
    <w:rsid w:val="000B74B4"/>
    <w:rsid w:val="000B7F1D"/>
    <w:rsid w:val="000C02FD"/>
    <w:rsid w:val="000C03B1"/>
    <w:rsid w:val="000C0B9F"/>
    <w:rsid w:val="000C0D7A"/>
    <w:rsid w:val="000C4662"/>
    <w:rsid w:val="000C4EC8"/>
    <w:rsid w:val="000C4FD4"/>
    <w:rsid w:val="000C66E3"/>
    <w:rsid w:val="000C79BC"/>
    <w:rsid w:val="000D11A8"/>
    <w:rsid w:val="000D1AE8"/>
    <w:rsid w:val="000D329A"/>
    <w:rsid w:val="000D594B"/>
    <w:rsid w:val="000D5F67"/>
    <w:rsid w:val="000D6CA4"/>
    <w:rsid w:val="000D7E1A"/>
    <w:rsid w:val="000E0AF9"/>
    <w:rsid w:val="000E0B9E"/>
    <w:rsid w:val="000E1936"/>
    <w:rsid w:val="000E319E"/>
    <w:rsid w:val="000E44DB"/>
    <w:rsid w:val="000E55E9"/>
    <w:rsid w:val="000E6D8A"/>
    <w:rsid w:val="000E6E1D"/>
    <w:rsid w:val="000E6E79"/>
    <w:rsid w:val="000E773D"/>
    <w:rsid w:val="000F0246"/>
    <w:rsid w:val="000F0743"/>
    <w:rsid w:val="000F1016"/>
    <w:rsid w:val="000F1B78"/>
    <w:rsid w:val="000F1F44"/>
    <w:rsid w:val="000F324F"/>
    <w:rsid w:val="000F42AA"/>
    <w:rsid w:val="000F740A"/>
    <w:rsid w:val="00102461"/>
    <w:rsid w:val="0010488B"/>
    <w:rsid w:val="001054AF"/>
    <w:rsid w:val="00105E2B"/>
    <w:rsid w:val="001068D0"/>
    <w:rsid w:val="00106F10"/>
    <w:rsid w:val="00107B3E"/>
    <w:rsid w:val="00107C5F"/>
    <w:rsid w:val="00110A9C"/>
    <w:rsid w:val="00114889"/>
    <w:rsid w:val="001169F3"/>
    <w:rsid w:val="001177EF"/>
    <w:rsid w:val="001206F6"/>
    <w:rsid w:val="00121BA2"/>
    <w:rsid w:val="00121C11"/>
    <w:rsid w:val="00124B36"/>
    <w:rsid w:val="00124B6D"/>
    <w:rsid w:val="001251F3"/>
    <w:rsid w:val="00125964"/>
    <w:rsid w:val="00125D63"/>
    <w:rsid w:val="00130C43"/>
    <w:rsid w:val="00131379"/>
    <w:rsid w:val="00131E37"/>
    <w:rsid w:val="001320FD"/>
    <w:rsid w:val="00132664"/>
    <w:rsid w:val="00133AF8"/>
    <w:rsid w:val="00134B85"/>
    <w:rsid w:val="00135067"/>
    <w:rsid w:val="001350BD"/>
    <w:rsid w:val="001409AB"/>
    <w:rsid w:val="00141411"/>
    <w:rsid w:val="00142241"/>
    <w:rsid w:val="00145363"/>
    <w:rsid w:val="00145D42"/>
    <w:rsid w:val="00145FCB"/>
    <w:rsid w:val="00146073"/>
    <w:rsid w:val="00146FC5"/>
    <w:rsid w:val="00147083"/>
    <w:rsid w:val="001474C3"/>
    <w:rsid w:val="00151F84"/>
    <w:rsid w:val="0015235B"/>
    <w:rsid w:val="00152BB0"/>
    <w:rsid w:val="00153196"/>
    <w:rsid w:val="00154FFB"/>
    <w:rsid w:val="001558B4"/>
    <w:rsid w:val="00156CEA"/>
    <w:rsid w:val="0016111A"/>
    <w:rsid w:val="00161AAC"/>
    <w:rsid w:val="00161DA1"/>
    <w:rsid w:val="00162E28"/>
    <w:rsid w:val="00163D49"/>
    <w:rsid w:val="00164FE6"/>
    <w:rsid w:val="0016500D"/>
    <w:rsid w:val="00166255"/>
    <w:rsid w:val="0016679D"/>
    <w:rsid w:val="0016786A"/>
    <w:rsid w:val="001718F5"/>
    <w:rsid w:val="00171A33"/>
    <w:rsid w:val="00171FE5"/>
    <w:rsid w:val="00172017"/>
    <w:rsid w:val="001749A3"/>
    <w:rsid w:val="00174CE0"/>
    <w:rsid w:val="00175E86"/>
    <w:rsid w:val="00181D48"/>
    <w:rsid w:val="00182087"/>
    <w:rsid w:val="001826C8"/>
    <w:rsid w:val="001827B6"/>
    <w:rsid w:val="00182BC3"/>
    <w:rsid w:val="001839D4"/>
    <w:rsid w:val="0018443F"/>
    <w:rsid w:val="0018580E"/>
    <w:rsid w:val="0018647F"/>
    <w:rsid w:val="00191CC3"/>
    <w:rsid w:val="00192557"/>
    <w:rsid w:val="0019294A"/>
    <w:rsid w:val="0019420C"/>
    <w:rsid w:val="00196420"/>
    <w:rsid w:val="00197643"/>
    <w:rsid w:val="00197FE2"/>
    <w:rsid w:val="001A16F3"/>
    <w:rsid w:val="001A31F1"/>
    <w:rsid w:val="001A35FE"/>
    <w:rsid w:val="001A4CC2"/>
    <w:rsid w:val="001A68C3"/>
    <w:rsid w:val="001A78D8"/>
    <w:rsid w:val="001A7D74"/>
    <w:rsid w:val="001B0220"/>
    <w:rsid w:val="001B06C6"/>
    <w:rsid w:val="001B2DB5"/>
    <w:rsid w:val="001B4717"/>
    <w:rsid w:val="001B4E51"/>
    <w:rsid w:val="001B4FE1"/>
    <w:rsid w:val="001B6294"/>
    <w:rsid w:val="001B6997"/>
    <w:rsid w:val="001B74CE"/>
    <w:rsid w:val="001B7F16"/>
    <w:rsid w:val="001C0A5C"/>
    <w:rsid w:val="001C3591"/>
    <w:rsid w:val="001C4427"/>
    <w:rsid w:val="001C4DA4"/>
    <w:rsid w:val="001C526B"/>
    <w:rsid w:val="001C6260"/>
    <w:rsid w:val="001C73C5"/>
    <w:rsid w:val="001D0449"/>
    <w:rsid w:val="001D3339"/>
    <w:rsid w:val="001D3628"/>
    <w:rsid w:val="001D38E7"/>
    <w:rsid w:val="001D53B7"/>
    <w:rsid w:val="001D5683"/>
    <w:rsid w:val="001D636F"/>
    <w:rsid w:val="001E12F4"/>
    <w:rsid w:val="001E187D"/>
    <w:rsid w:val="001E1E09"/>
    <w:rsid w:val="001E2B19"/>
    <w:rsid w:val="001E3E2E"/>
    <w:rsid w:val="001E4213"/>
    <w:rsid w:val="001E47B6"/>
    <w:rsid w:val="001E5A2D"/>
    <w:rsid w:val="001E5CCF"/>
    <w:rsid w:val="001F3199"/>
    <w:rsid w:val="001F42E3"/>
    <w:rsid w:val="001F55FB"/>
    <w:rsid w:val="001F59B8"/>
    <w:rsid w:val="001F5D41"/>
    <w:rsid w:val="001F67D3"/>
    <w:rsid w:val="001F68B2"/>
    <w:rsid w:val="001F68D0"/>
    <w:rsid w:val="001F6BFA"/>
    <w:rsid w:val="00203529"/>
    <w:rsid w:val="00204D73"/>
    <w:rsid w:val="00206E42"/>
    <w:rsid w:val="00211A77"/>
    <w:rsid w:val="00211AC9"/>
    <w:rsid w:val="002126B1"/>
    <w:rsid w:val="002127B8"/>
    <w:rsid w:val="00212DF6"/>
    <w:rsid w:val="00213489"/>
    <w:rsid w:val="00215AAB"/>
    <w:rsid w:val="00216276"/>
    <w:rsid w:val="00216D89"/>
    <w:rsid w:val="0021799A"/>
    <w:rsid w:val="00217F74"/>
    <w:rsid w:val="00220E2A"/>
    <w:rsid w:val="0022203D"/>
    <w:rsid w:val="002227EB"/>
    <w:rsid w:val="002231A0"/>
    <w:rsid w:val="002232C3"/>
    <w:rsid w:val="00225EEB"/>
    <w:rsid w:val="00226EFC"/>
    <w:rsid w:val="00227E30"/>
    <w:rsid w:val="002315A1"/>
    <w:rsid w:val="00231E36"/>
    <w:rsid w:val="00231EC9"/>
    <w:rsid w:val="00232D85"/>
    <w:rsid w:val="00232F3C"/>
    <w:rsid w:val="002346A7"/>
    <w:rsid w:val="00235184"/>
    <w:rsid w:val="00237474"/>
    <w:rsid w:val="002414DE"/>
    <w:rsid w:val="002424DF"/>
    <w:rsid w:val="00242F62"/>
    <w:rsid w:val="00243044"/>
    <w:rsid w:val="0024387F"/>
    <w:rsid w:val="00244852"/>
    <w:rsid w:val="00245CFB"/>
    <w:rsid w:val="00246BA1"/>
    <w:rsid w:val="00246C78"/>
    <w:rsid w:val="00247F45"/>
    <w:rsid w:val="00250972"/>
    <w:rsid w:val="00252AB4"/>
    <w:rsid w:val="00252C5C"/>
    <w:rsid w:val="00253114"/>
    <w:rsid w:val="002539C3"/>
    <w:rsid w:val="00255134"/>
    <w:rsid w:val="00257365"/>
    <w:rsid w:val="00264A08"/>
    <w:rsid w:val="002653D9"/>
    <w:rsid w:val="00267457"/>
    <w:rsid w:val="00267788"/>
    <w:rsid w:val="0026782A"/>
    <w:rsid w:val="00270D2A"/>
    <w:rsid w:val="00271EE8"/>
    <w:rsid w:val="00274E67"/>
    <w:rsid w:val="002764B6"/>
    <w:rsid w:val="00277AF9"/>
    <w:rsid w:val="00277EB8"/>
    <w:rsid w:val="002820C1"/>
    <w:rsid w:val="002824B3"/>
    <w:rsid w:val="00284AF9"/>
    <w:rsid w:val="00285035"/>
    <w:rsid w:val="00285663"/>
    <w:rsid w:val="0028640C"/>
    <w:rsid w:val="002867D2"/>
    <w:rsid w:val="00286A84"/>
    <w:rsid w:val="00287D03"/>
    <w:rsid w:val="002914C8"/>
    <w:rsid w:val="00292654"/>
    <w:rsid w:val="0029331F"/>
    <w:rsid w:val="00293732"/>
    <w:rsid w:val="00295024"/>
    <w:rsid w:val="00295847"/>
    <w:rsid w:val="00296B4C"/>
    <w:rsid w:val="00297359"/>
    <w:rsid w:val="002A15BF"/>
    <w:rsid w:val="002A170D"/>
    <w:rsid w:val="002A21EA"/>
    <w:rsid w:val="002A2C40"/>
    <w:rsid w:val="002A6619"/>
    <w:rsid w:val="002A7323"/>
    <w:rsid w:val="002A7949"/>
    <w:rsid w:val="002A7D16"/>
    <w:rsid w:val="002B06F2"/>
    <w:rsid w:val="002B48CE"/>
    <w:rsid w:val="002B7203"/>
    <w:rsid w:val="002C0B4B"/>
    <w:rsid w:val="002C0C91"/>
    <w:rsid w:val="002C3AFA"/>
    <w:rsid w:val="002C44E3"/>
    <w:rsid w:val="002C5445"/>
    <w:rsid w:val="002C555D"/>
    <w:rsid w:val="002C6318"/>
    <w:rsid w:val="002D1E37"/>
    <w:rsid w:val="002D23C8"/>
    <w:rsid w:val="002D29E2"/>
    <w:rsid w:val="002D2A22"/>
    <w:rsid w:val="002D324A"/>
    <w:rsid w:val="002D3FB0"/>
    <w:rsid w:val="002D4108"/>
    <w:rsid w:val="002D63FD"/>
    <w:rsid w:val="002E086A"/>
    <w:rsid w:val="002E2907"/>
    <w:rsid w:val="002E6309"/>
    <w:rsid w:val="002E7884"/>
    <w:rsid w:val="002F176A"/>
    <w:rsid w:val="002F1F7F"/>
    <w:rsid w:val="002F2171"/>
    <w:rsid w:val="002F44A1"/>
    <w:rsid w:val="002F6138"/>
    <w:rsid w:val="002F68F8"/>
    <w:rsid w:val="002F6F4E"/>
    <w:rsid w:val="00301608"/>
    <w:rsid w:val="003025C4"/>
    <w:rsid w:val="00305677"/>
    <w:rsid w:val="00305BED"/>
    <w:rsid w:val="00305E03"/>
    <w:rsid w:val="00306975"/>
    <w:rsid w:val="0030698A"/>
    <w:rsid w:val="00306E62"/>
    <w:rsid w:val="00307974"/>
    <w:rsid w:val="00307C25"/>
    <w:rsid w:val="00307E9B"/>
    <w:rsid w:val="003142A3"/>
    <w:rsid w:val="0031630A"/>
    <w:rsid w:val="00317CA5"/>
    <w:rsid w:val="0032053C"/>
    <w:rsid w:val="0032098D"/>
    <w:rsid w:val="0032162F"/>
    <w:rsid w:val="00321968"/>
    <w:rsid w:val="00322D93"/>
    <w:rsid w:val="003230C9"/>
    <w:rsid w:val="00324C9D"/>
    <w:rsid w:val="003307E9"/>
    <w:rsid w:val="00330E0E"/>
    <w:rsid w:val="00332224"/>
    <w:rsid w:val="00332903"/>
    <w:rsid w:val="00332BA1"/>
    <w:rsid w:val="00332C5C"/>
    <w:rsid w:val="00335937"/>
    <w:rsid w:val="00335E56"/>
    <w:rsid w:val="003371DB"/>
    <w:rsid w:val="0034277E"/>
    <w:rsid w:val="00342AEB"/>
    <w:rsid w:val="00343DE4"/>
    <w:rsid w:val="00344A74"/>
    <w:rsid w:val="003453B1"/>
    <w:rsid w:val="0034572B"/>
    <w:rsid w:val="00346955"/>
    <w:rsid w:val="00347FF4"/>
    <w:rsid w:val="00350B33"/>
    <w:rsid w:val="00351F45"/>
    <w:rsid w:val="003521A1"/>
    <w:rsid w:val="003537EB"/>
    <w:rsid w:val="0035580A"/>
    <w:rsid w:val="00356D16"/>
    <w:rsid w:val="00357955"/>
    <w:rsid w:val="0036000A"/>
    <w:rsid w:val="003600B8"/>
    <w:rsid w:val="0036028C"/>
    <w:rsid w:val="003604AC"/>
    <w:rsid w:val="003608F7"/>
    <w:rsid w:val="00363BB5"/>
    <w:rsid w:val="0036447C"/>
    <w:rsid w:val="0036497D"/>
    <w:rsid w:val="00366B78"/>
    <w:rsid w:val="00366BD1"/>
    <w:rsid w:val="00371433"/>
    <w:rsid w:val="00372B49"/>
    <w:rsid w:val="003732B6"/>
    <w:rsid w:val="00373F0D"/>
    <w:rsid w:val="00377640"/>
    <w:rsid w:val="00377799"/>
    <w:rsid w:val="003800F3"/>
    <w:rsid w:val="0038061A"/>
    <w:rsid w:val="00380AF1"/>
    <w:rsid w:val="003823A3"/>
    <w:rsid w:val="003826A5"/>
    <w:rsid w:val="003828A9"/>
    <w:rsid w:val="00383767"/>
    <w:rsid w:val="0038486D"/>
    <w:rsid w:val="0038570C"/>
    <w:rsid w:val="0038607C"/>
    <w:rsid w:val="00391E50"/>
    <w:rsid w:val="00392E27"/>
    <w:rsid w:val="003936EE"/>
    <w:rsid w:val="00393DBF"/>
    <w:rsid w:val="00394A40"/>
    <w:rsid w:val="003954C6"/>
    <w:rsid w:val="00395805"/>
    <w:rsid w:val="00396971"/>
    <w:rsid w:val="00397B68"/>
    <w:rsid w:val="003A0219"/>
    <w:rsid w:val="003A02A9"/>
    <w:rsid w:val="003A1E30"/>
    <w:rsid w:val="003A2D20"/>
    <w:rsid w:val="003A2D54"/>
    <w:rsid w:val="003A3A2A"/>
    <w:rsid w:val="003A3B9A"/>
    <w:rsid w:val="003A6ACC"/>
    <w:rsid w:val="003A71FE"/>
    <w:rsid w:val="003B1E45"/>
    <w:rsid w:val="003B3DCA"/>
    <w:rsid w:val="003B6F83"/>
    <w:rsid w:val="003B7365"/>
    <w:rsid w:val="003B75E6"/>
    <w:rsid w:val="003B77C6"/>
    <w:rsid w:val="003C163A"/>
    <w:rsid w:val="003C1822"/>
    <w:rsid w:val="003C344E"/>
    <w:rsid w:val="003C3800"/>
    <w:rsid w:val="003C6492"/>
    <w:rsid w:val="003C72F9"/>
    <w:rsid w:val="003C794B"/>
    <w:rsid w:val="003C7A54"/>
    <w:rsid w:val="003D1771"/>
    <w:rsid w:val="003D1935"/>
    <w:rsid w:val="003D2768"/>
    <w:rsid w:val="003D39FE"/>
    <w:rsid w:val="003D3B3E"/>
    <w:rsid w:val="003D3F83"/>
    <w:rsid w:val="003D6C3D"/>
    <w:rsid w:val="003D76F1"/>
    <w:rsid w:val="003D7A51"/>
    <w:rsid w:val="003E1A44"/>
    <w:rsid w:val="003E3556"/>
    <w:rsid w:val="003E376F"/>
    <w:rsid w:val="003E3784"/>
    <w:rsid w:val="003E4C39"/>
    <w:rsid w:val="003E5805"/>
    <w:rsid w:val="003E5A99"/>
    <w:rsid w:val="003E5BDD"/>
    <w:rsid w:val="003F0A32"/>
    <w:rsid w:val="003F1853"/>
    <w:rsid w:val="003F1D46"/>
    <w:rsid w:val="003F24F7"/>
    <w:rsid w:val="003F3334"/>
    <w:rsid w:val="003F334C"/>
    <w:rsid w:val="003F3B70"/>
    <w:rsid w:val="003F47FD"/>
    <w:rsid w:val="003F48B7"/>
    <w:rsid w:val="003F563E"/>
    <w:rsid w:val="003F6846"/>
    <w:rsid w:val="003F6A6E"/>
    <w:rsid w:val="003F727F"/>
    <w:rsid w:val="004000E1"/>
    <w:rsid w:val="0040041F"/>
    <w:rsid w:val="00401057"/>
    <w:rsid w:val="00402CF8"/>
    <w:rsid w:val="00403CA8"/>
    <w:rsid w:val="0040631B"/>
    <w:rsid w:val="00407AFA"/>
    <w:rsid w:val="00410288"/>
    <w:rsid w:val="00410885"/>
    <w:rsid w:val="00411E87"/>
    <w:rsid w:val="00412D63"/>
    <w:rsid w:val="00412FEA"/>
    <w:rsid w:val="00413553"/>
    <w:rsid w:val="00416F7D"/>
    <w:rsid w:val="00417565"/>
    <w:rsid w:val="004203AA"/>
    <w:rsid w:val="00422375"/>
    <w:rsid w:val="00422AF8"/>
    <w:rsid w:val="00422B9E"/>
    <w:rsid w:val="0042410E"/>
    <w:rsid w:val="00425918"/>
    <w:rsid w:val="00426AC5"/>
    <w:rsid w:val="004275BF"/>
    <w:rsid w:val="00427858"/>
    <w:rsid w:val="00427CAA"/>
    <w:rsid w:val="00427F9E"/>
    <w:rsid w:val="00431A2A"/>
    <w:rsid w:val="00436CC5"/>
    <w:rsid w:val="00440E4C"/>
    <w:rsid w:val="00440F88"/>
    <w:rsid w:val="00442424"/>
    <w:rsid w:val="00443051"/>
    <w:rsid w:val="004436E3"/>
    <w:rsid w:val="00443CF2"/>
    <w:rsid w:val="0044585F"/>
    <w:rsid w:val="00446077"/>
    <w:rsid w:val="00446487"/>
    <w:rsid w:val="00450090"/>
    <w:rsid w:val="00450570"/>
    <w:rsid w:val="0045103A"/>
    <w:rsid w:val="0045264D"/>
    <w:rsid w:val="00452F19"/>
    <w:rsid w:val="00453354"/>
    <w:rsid w:val="00454D5D"/>
    <w:rsid w:val="00454D8F"/>
    <w:rsid w:val="004609F7"/>
    <w:rsid w:val="00460D03"/>
    <w:rsid w:val="004613F8"/>
    <w:rsid w:val="004622FF"/>
    <w:rsid w:val="004627D4"/>
    <w:rsid w:val="00464709"/>
    <w:rsid w:val="00464F1B"/>
    <w:rsid w:val="00465FCD"/>
    <w:rsid w:val="004674B7"/>
    <w:rsid w:val="004708F7"/>
    <w:rsid w:val="00470E00"/>
    <w:rsid w:val="00471235"/>
    <w:rsid w:val="00476D49"/>
    <w:rsid w:val="00480229"/>
    <w:rsid w:val="00483131"/>
    <w:rsid w:val="0048382F"/>
    <w:rsid w:val="00483B6A"/>
    <w:rsid w:val="004843AB"/>
    <w:rsid w:val="004851F2"/>
    <w:rsid w:val="0048761C"/>
    <w:rsid w:val="004878A8"/>
    <w:rsid w:val="00490EBA"/>
    <w:rsid w:val="00491045"/>
    <w:rsid w:val="0049224B"/>
    <w:rsid w:val="00492400"/>
    <w:rsid w:val="00492618"/>
    <w:rsid w:val="00494AEA"/>
    <w:rsid w:val="00495408"/>
    <w:rsid w:val="00495BE0"/>
    <w:rsid w:val="00497B53"/>
    <w:rsid w:val="004A241E"/>
    <w:rsid w:val="004A34AF"/>
    <w:rsid w:val="004A3E85"/>
    <w:rsid w:val="004A4220"/>
    <w:rsid w:val="004A699A"/>
    <w:rsid w:val="004A6B73"/>
    <w:rsid w:val="004A777A"/>
    <w:rsid w:val="004B0A0F"/>
    <w:rsid w:val="004B1105"/>
    <w:rsid w:val="004B1827"/>
    <w:rsid w:val="004B188A"/>
    <w:rsid w:val="004B1D2A"/>
    <w:rsid w:val="004B2A2D"/>
    <w:rsid w:val="004B3565"/>
    <w:rsid w:val="004B3D43"/>
    <w:rsid w:val="004B44B2"/>
    <w:rsid w:val="004B58F3"/>
    <w:rsid w:val="004B7D62"/>
    <w:rsid w:val="004C02E8"/>
    <w:rsid w:val="004C3665"/>
    <w:rsid w:val="004C51AF"/>
    <w:rsid w:val="004C531D"/>
    <w:rsid w:val="004C55F9"/>
    <w:rsid w:val="004C7FE5"/>
    <w:rsid w:val="004D11A0"/>
    <w:rsid w:val="004D18B8"/>
    <w:rsid w:val="004D20C3"/>
    <w:rsid w:val="004D21D2"/>
    <w:rsid w:val="004D24FA"/>
    <w:rsid w:val="004D2600"/>
    <w:rsid w:val="004D2CFD"/>
    <w:rsid w:val="004D2E2A"/>
    <w:rsid w:val="004D32F0"/>
    <w:rsid w:val="004D4682"/>
    <w:rsid w:val="004D4750"/>
    <w:rsid w:val="004D4CDA"/>
    <w:rsid w:val="004D5047"/>
    <w:rsid w:val="004D60D5"/>
    <w:rsid w:val="004D6480"/>
    <w:rsid w:val="004D7A27"/>
    <w:rsid w:val="004E029E"/>
    <w:rsid w:val="004E0469"/>
    <w:rsid w:val="004E1D4D"/>
    <w:rsid w:val="004E246A"/>
    <w:rsid w:val="004E2C37"/>
    <w:rsid w:val="004E2F2A"/>
    <w:rsid w:val="004E40B1"/>
    <w:rsid w:val="004E423E"/>
    <w:rsid w:val="004E4286"/>
    <w:rsid w:val="004E469D"/>
    <w:rsid w:val="004E5D33"/>
    <w:rsid w:val="004E6DF7"/>
    <w:rsid w:val="004E757A"/>
    <w:rsid w:val="004F09CB"/>
    <w:rsid w:val="004F2330"/>
    <w:rsid w:val="004F2B7D"/>
    <w:rsid w:val="004F3AC1"/>
    <w:rsid w:val="004F5B29"/>
    <w:rsid w:val="004F640C"/>
    <w:rsid w:val="004F73A5"/>
    <w:rsid w:val="004F7BEC"/>
    <w:rsid w:val="0050110C"/>
    <w:rsid w:val="00501258"/>
    <w:rsid w:val="00502729"/>
    <w:rsid w:val="00502787"/>
    <w:rsid w:val="005027DD"/>
    <w:rsid w:val="00503EE6"/>
    <w:rsid w:val="00507D72"/>
    <w:rsid w:val="005100F3"/>
    <w:rsid w:val="00510313"/>
    <w:rsid w:val="00513B00"/>
    <w:rsid w:val="00515137"/>
    <w:rsid w:val="00515842"/>
    <w:rsid w:val="005169ED"/>
    <w:rsid w:val="00516F19"/>
    <w:rsid w:val="00520247"/>
    <w:rsid w:val="00520EA5"/>
    <w:rsid w:val="00521127"/>
    <w:rsid w:val="00522600"/>
    <w:rsid w:val="0052328E"/>
    <w:rsid w:val="00524EBF"/>
    <w:rsid w:val="005253C8"/>
    <w:rsid w:val="005322BB"/>
    <w:rsid w:val="00532F17"/>
    <w:rsid w:val="00533845"/>
    <w:rsid w:val="0053390B"/>
    <w:rsid w:val="005347FC"/>
    <w:rsid w:val="00536D9F"/>
    <w:rsid w:val="00543300"/>
    <w:rsid w:val="00545C06"/>
    <w:rsid w:val="00546FA2"/>
    <w:rsid w:val="00550185"/>
    <w:rsid w:val="00552706"/>
    <w:rsid w:val="005545C3"/>
    <w:rsid w:val="005546E5"/>
    <w:rsid w:val="00554CF5"/>
    <w:rsid w:val="00554F96"/>
    <w:rsid w:val="00556F2D"/>
    <w:rsid w:val="005602CF"/>
    <w:rsid w:val="00561D5A"/>
    <w:rsid w:val="00562E66"/>
    <w:rsid w:val="00562FEF"/>
    <w:rsid w:val="00563600"/>
    <w:rsid w:val="00563B96"/>
    <w:rsid w:val="00566112"/>
    <w:rsid w:val="005666B3"/>
    <w:rsid w:val="005668F6"/>
    <w:rsid w:val="005705F3"/>
    <w:rsid w:val="00571D37"/>
    <w:rsid w:val="0057219D"/>
    <w:rsid w:val="005728B9"/>
    <w:rsid w:val="00574810"/>
    <w:rsid w:val="00574B91"/>
    <w:rsid w:val="005756C7"/>
    <w:rsid w:val="00576095"/>
    <w:rsid w:val="005768CB"/>
    <w:rsid w:val="0057706A"/>
    <w:rsid w:val="005772A4"/>
    <w:rsid w:val="0057782E"/>
    <w:rsid w:val="0058070E"/>
    <w:rsid w:val="00582FEF"/>
    <w:rsid w:val="00583E2A"/>
    <w:rsid w:val="00584A72"/>
    <w:rsid w:val="0058581B"/>
    <w:rsid w:val="0058595E"/>
    <w:rsid w:val="00587C6E"/>
    <w:rsid w:val="00591BE8"/>
    <w:rsid w:val="005926F2"/>
    <w:rsid w:val="00595A0F"/>
    <w:rsid w:val="00596C35"/>
    <w:rsid w:val="00597248"/>
    <w:rsid w:val="005A18C0"/>
    <w:rsid w:val="005A2C94"/>
    <w:rsid w:val="005A3DEC"/>
    <w:rsid w:val="005A3FD1"/>
    <w:rsid w:val="005A4783"/>
    <w:rsid w:val="005A4A52"/>
    <w:rsid w:val="005A5667"/>
    <w:rsid w:val="005A5AA4"/>
    <w:rsid w:val="005A5DAF"/>
    <w:rsid w:val="005A5F58"/>
    <w:rsid w:val="005B035F"/>
    <w:rsid w:val="005B20B8"/>
    <w:rsid w:val="005B2F1C"/>
    <w:rsid w:val="005B4C39"/>
    <w:rsid w:val="005B4F49"/>
    <w:rsid w:val="005B7C73"/>
    <w:rsid w:val="005C0194"/>
    <w:rsid w:val="005C05C5"/>
    <w:rsid w:val="005C1422"/>
    <w:rsid w:val="005C1F25"/>
    <w:rsid w:val="005C2A9C"/>
    <w:rsid w:val="005C3878"/>
    <w:rsid w:val="005C584F"/>
    <w:rsid w:val="005D21B1"/>
    <w:rsid w:val="005D59B0"/>
    <w:rsid w:val="005D5EC4"/>
    <w:rsid w:val="005D675F"/>
    <w:rsid w:val="005D7C0A"/>
    <w:rsid w:val="005D7D33"/>
    <w:rsid w:val="005E0BFC"/>
    <w:rsid w:val="005E2C03"/>
    <w:rsid w:val="005E3AFD"/>
    <w:rsid w:val="005E56B5"/>
    <w:rsid w:val="005E573E"/>
    <w:rsid w:val="005E59CC"/>
    <w:rsid w:val="005E712D"/>
    <w:rsid w:val="005E7CFF"/>
    <w:rsid w:val="005F0694"/>
    <w:rsid w:val="005F0BF3"/>
    <w:rsid w:val="005F2A62"/>
    <w:rsid w:val="005F450C"/>
    <w:rsid w:val="005F6616"/>
    <w:rsid w:val="0060087F"/>
    <w:rsid w:val="00600EEA"/>
    <w:rsid w:val="00600FC2"/>
    <w:rsid w:val="006010F3"/>
    <w:rsid w:val="00601283"/>
    <w:rsid w:val="00602C99"/>
    <w:rsid w:val="00602F32"/>
    <w:rsid w:val="006034E3"/>
    <w:rsid w:val="00603573"/>
    <w:rsid w:val="0060394F"/>
    <w:rsid w:val="00604E57"/>
    <w:rsid w:val="006052AE"/>
    <w:rsid w:val="00605CB1"/>
    <w:rsid w:val="006067F1"/>
    <w:rsid w:val="006073C7"/>
    <w:rsid w:val="0060770A"/>
    <w:rsid w:val="006103CD"/>
    <w:rsid w:val="00610BA0"/>
    <w:rsid w:val="00610DC6"/>
    <w:rsid w:val="00612832"/>
    <w:rsid w:val="006135AE"/>
    <w:rsid w:val="006135BD"/>
    <w:rsid w:val="0061387E"/>
    <w:rsid w:val="00613CE1"/>
    <w:rsid w:val="00617A94"/>
    <w:rsid w:val="006208F7"/>
    <w:rsid w:val="0062203C"/>
    <w:rsid w:val="00623F14"/>
    <w:rsid w:val="00624B0F"/>
    <w:rsid w:val="00624DCC"/>
    <w:rsid w:val="006251EE"/>
    <w:rsid w:val="00626EB0"/>
    <w:rsid w:val="00627894"/>
    <w:rsid w:val="00630F0E"/>
    <w:rsid w:val="0063126C"/>
    <w:rsid w:val="00632A2A"/>
    <w:rsid w:val="0063372E"/>
    <w:rsid w:val="006355F9"/>
    <w:rsid w:val="006377A1"/>
    <w:rsid w:val="00640598"/>
    <w:rsid w:val="00640EBD"/>
    <w:rsid w:val="00641565"/>
    <w:rsid w:val="00642398"/>
    <w:rsid w:val="00644079"/>
    <w:rsid w:val="00644D7A"/>
    <w:rsid w:val="00644FAC"/>
    <w:rsid w:val="0064632A"/>
    <w:rsid w:val="0064685B"/>
    <w:rsid w:val="00646BFA"/>
    <w:rsid w:val="0064773F"/>
    <w:rsid w:val="00652984"/>
    <w:rsid w:val="00652A76"/>
    <w:rsid w:val="006556A3"/>
    <w:rsid w:val="00655C96"/>
    <w:rsid w:val="00655E53"/>
    <w:rsid w:val="00656FDB"/>
    <w:rsid w:val="00660F77"/>
    <w:rsid w:val="00662310"/>
    <w:rsid w:val="00662471"/>
    <w:rsid w:val="006668FD"/>
    <w:rsid w:val="00666CC7"/>
    <w:rsid w:val="0066772C"/>
    <w:rsid w:val="00670342"/>
    <w:rsid w:val="00670853"/>
    <w:rsid w:val="00670AEE"/>
    <w:rsid w:val="00670B15"/>
    <w:rsid w:val="00670DC6"/>
    <w:rsid w:val="00671599"/>
    <w:rsid w:val="0067293D"/>
    <w:rsid w:val="00672973"/>
    <w:rsid w:val="00673C27"/>
    <w:rsid w:val="00673F8B"/>
    <w:rsid w:val="00674473"/>
    <w:rsid w:val="0067494A"/>
    <w:rsid w:val="00676602"/>
    <w:rsid w:val="0067717B"/>
    <w:rsid w:val="006778E3"/>
    <w:rsid w:val="0068014F"/>
    <w:rsid w:val="00681AC4"/>
    <w:rsid w:val="0068270B"/>
    <w:rsid w:val="00682A75"/>
    <w:rsid w:val="0068315A"/>
    <w:rsid w:val="00685A54"/>
    <w:rsid w:val="006870B9"/>
    <w:rsid w:val="006870D1"/>
    <w:rsid w:val="00690724"/>
    <w:rsid w:val="00690D1E"/>
    <w:rsid w:val="006910D9"/>
    <w:rsid w:val="0069192B"/>
    <w:rsid w:val="006920DE"/>
    <w:rsid w:val="00692BB6"/>
    <w:rsid w:val="006932C5"/>
    <w:rsid w:val="006947EA"/>
    <w:rsid w:val="00696B73"/>
    <w:rsid w:val="00697DD8"/>
    <w:rsid w:val="006A0B7C"/>
    <w:rsid w:val="006A0EB2"/>
    <w:rsid w:val="006A1F2B"/>
    <w:rsid w:val="006A221B"/>
    <w:rsid w:val="006A4426"/>
    <w:rsid w:val="006A517F"/>
    <w:rsid w:val="006A5B00"/>
    <w:rsid w:val="006A652A"/>
    <w:rsid w:val="006A657F"/>
    <w:rsid w:val="006A7592"/>
    <w:rsid w:val="006A79B6"/>
    <w:rsid w:val="006B0326"/>
    <w:rsid w:val="006B232D"/>
    <w:rsid w:val="006B5FE0"/>
    <w:rsid w:val="006B702E"/>
    <w:rsid w:val="006B74A8"/>
    <w:rsid w:val="006B75C5"/>
    <w:rsid w:val="006C10CE"/>
    <w:rsid w:val="006C1742"/>
    <w:rsid w:val="006C18AC"/>
    <w:rsid w:val="006C4D08"/>
    <w:rsid w:val="006C5031"/>
    <w:rsid w:val="006C666B"/>
    <w:rsid w:val="006C6B33"/>
    <w:rsid w:val="006C7CA5"/>
    <w:rsid w:val="006D073A"/>
    <w:rsid w:val="006D09D6"/>
    <w:rsid w:val="006D289E"/>
    <w:rsid w:val="006D573B"/>
    <w:rsid w:val="006D6FAF"/>
    <w:rsid w:val="006E2738"/>
    <w:rsid w:val="006E6779"/>
    <w:rsid w:val="006E683B"/>
    <w:rsid w:val="006E7021"/>
    <w:rsid w:val="006E72B0"/>
    <w:rsid w:val="006F0591"/>
    <w:rsid w:val="006F215E"/>
    <w:rsid w:val="006F28E2"/>
    <w:rsid w:val="006F3A72"/>
    <w:rsid w:val="006F3EF4"/>
    <w:rsid w:val="006F5109"/>
    <w:rsid w:val="006F7914"/>
    <w:rsid w:val="006F7DC8"/>
    <w:rsid w:val="0070096D"/>
    <w:rsid w:val="0070117E"/>
    <w:rsid w:val="007034BE"/>
    <w:rsid w:val="007037A3"/>
    <w:rsid w:val="007040C7"/>
    <w:rsid w:val="00704634"/>
    <w:rsid w:val="007059AD"/>
    <w:rsid w:val="007074C2"/>
    <w:rsid w:val="00707AB9"/>
    <w:rsid w:val="00710021"/>
    <w:rsid w:val="007107AE"/>
    <w:rsid w:val="00711658"/>
    <w:rsid w:val="00711CE4"/>
    <w:rsid w:val="007130AC"/>
    <w:rsid w:val="00713168"/>
    <w:rsid w:val="00713C06"/>
    <w:rsid w:val="00713CE2"/>
    <w:rsid w:val="0071481D"/>
    <w:rsid w:val="00715646"/>
    <w:rsid w:val="007178F1"/>
    <w:rsid w:val="00720B53"/>
    <w:rsid w:val="00721280"/>
    <w:rsid w:val="007216CB"/>
    <w:rsid w:val="007239B5"/>
    <w:rsid w:val="00724A55"/>
    <w:rsid w:val="00725C36"/>
    <w:rsid w:val="00727050"/>
    <w:rsid w:val="00730EE0"/>
    <w:rsid w:val="0073256F"/>
    <w:rsid w:val="007333F8"/>
    <w:rsid w:val="00733DE8"/>
    <w:rsid w:val="00734149"/>
    <w:rsid w:val="00735EAE"/>
    <w:rsid w:val="00736085"/>
    <w:rsid w:val="007361BE"/>
    <w:rsid w:val="007378D7"/>
    <w:rsid w:val="0073793A"/>
    <w:rsid w:val="0074014C"/>
    <w:rsid w:val="00751520"/>
    <w:rsid w:val="007517EC"/>
    <w:rsid w:val="00751D98"/>
    <w:rsid w:val="00753357"/>
    <w:rsid w:val="00753719"/>
    <w:rsid w:val="00753AB7"/>
    <w:rsid w:val="0075699B"/>
    <w:rsid w:val="0076007E"/>
    <w:rsid w:val="00760BFA"/>
    <w:rsid w:val="0076362E"/>
    <w:rsid w:val="00763C0E"/>
    <w:rsid w:val="0076433F"/>
    <w:rsid w:val="00764410"/>
    <w:rsid w:val="007649AB"/>
    <w:rsid w:val="00764DE5"/>
    <w:rsid w:val="00764EBB"/>
    <w:rsid w:val="007655E5"/>
    <w:rsid w:val="00765F90"/>
    <w:rsid w:val="00766FA7"/>
    <w:rsid w:val="0076712A"/>
    <w:rsid w:val="007678A9"/>
    <w:rsid w:val="00767B6C"/>
    <w:rsid w:val="00767F30"/>
    <w:rsid w:val="00770F3A"/>
    <w:rsid w:val="00771757"/>
    <w:rsid w:val="00771A32"/>
    <w:rsid w:val="00773E7D"/>
    <w:rsid w:val="0077718D"/>
    <w:rsid w:val="0078065F"/>
    <w:rsid w:val="007807BC"/>
    <w:rsid w:val="007807C9"/>
    <w:rsid w:val="00781151"/>
    <w:rsid w:val="007812F4"/>
    <w:rsid w:val="00785510"/>
    <w:rsid w:val="007875C3"/>
    <w:rsid w:val="00787AE1"/>
    <w:rsid w:val="0079010E"/>
    <w:rsid w:val="00791473"/>
    <w:rsid w:val="00793B7F"/>
    <w:rsid w:val="00793C0C"/>
    <w:rsid w:val="00794804"/>
    <w:rsid w:val="00794B08"/>
    <w:rsid w:val="007955D9"/>
    <w:rsid w:val="00797A19"/>
    <w:rsid w:val="007A00BA"/>
    <w:rsid w:val="007A0243"/>
    <w:rsid w:val="007A0F35"/>
    <w:rsid w:val="007A1B69"/>
    <w:rsid w:val="007A1C3C"/>
    <w:rsid w:val="007A30B5"/>
    <w:rsid w:val="007A3806"/>
    <w:rsid w:val="007A4FD0"/>
    <w:rsid w:val="007A65DA"/>
    <w:rsid w:val="007A6C43"/>
    <w:rsid w:val="007B050D"/>
    <w:rsid w:val="007B0A29"/>
    <w:rsid w:val="007B0A81"/>
    <w:rsid w:val="007B128A"/>
    <w:rsid w:val="007B12C2"/>
    <w:rsid w:val="007B2E69"/>
    <w:rsid w:val="007B47C2"/>
    <w:rsid w:val="007B484D"/>
    <w:rsid w:val="007B5D4D"/>
    <w:rsid w:val="007B6BEA"/>
    <w:rsid w:val="007C24D5"/>
    <w:rsid w:val="007C2893"/>
    <w:rsid w:val="007C2A50"/>
    <w:rsid w:val="007C330A"/>
    <w:rsid w:val="007C3667"/>
    <w:rsid w:val="007C3750"/>
    <w:rsid w:val="007C5E9A"/>
    <w:rsid w:val="007C7B62"/>
    <w:rsid w:val="007D04A5"/>
    <w:rsid w:val="007D2BE0"/>
    <w:rsid w:val="007D5407"/>
    <w:rsid w:val="007D5E4E"/>
    <w:rsid w:val="007D6958"/>
    <w:rsid w:val="007D6EED"/>
    <w:rsid w:val="007D717D"/>
    <w:rsid w:val="007D7742"/>
    <w:rsid w:val="007E010F"/>
    <w:rsid w:val="007E01BC"/>
    <w:rsid w:val="007E0AB5"/>
    <w:rsid w:val="007E3227"/>
    <w:rsid w:val="007E4FB9"/>
    <w:rsid w:val="007E5229"/>
    <w:rsid w:val="007E67D9"/>
    <w:rsid w:val="007E76CD"/>
    <w:rsid w:val="007F0B70"/>
    <w:rsid w:val="007F1788"/>
    <w:rsid w:val="007F1BEC"/>
    <w:rsid w:val="007F3595"/>
    <w:rsid w:val="007F48C3"/>
    <w:rsid w:val="007F4E0A"/>
    <w:rsid w:val="007F5669"/>
    <w:rsid w:val="007F5802"/>
    <w:rsid w:val="007F7AF4"/>
    <w:rsid w:val="00801547"/>
    <w:rsid w:val="00802AEB"/>
    <w:rsid w:val="008043DE"/>
    <w:rsid w:val="00805856"/>
    <w:rsid w:val="00805CED"/>
    <w:rsid w:val="00805F94"/>
    <w:rsid w:val="00807BF0"/>
    <w:rsid w:val="00810363"/>
    <w:rsid w:val="008107F3"/>
    <w:rsid w:val="0081186F"/>
    <w:rsid w:val="00813BD7"/>
    <w:rsid w:val="00816977"/>
    <w:rsid w:val="0082159C"/>
    <w:rsid w:val="0082186D"/>
    <w:rsid w:val="00821A8B"/>
    <w:rsid w:val="00821AF5"/>
    <w:rsid w:val="00821CBF"/>
    <w:rsid w:val="00825206"/>
    <w:rsid w:val="0083304A"/>
    <w:rsid w:val="00833D3C"/>
    <w:rsid w:val="00834543"/>
    <w:rsid w:val="0083465D"/>
    <w:rsid w:val="00835222"/>
    <w:rsid w:val="00835512"/>
    <w:rsid w:val="00836335"/>
    <w:rsid w:val="00837492"/>
    <w:rsid w:val="00837D09"/>
    <w:rsid w:val="008412EA"/>
    <w:rsid w:val="00841C88"/>
    <w:rsid w:val="00842FBF"/>
    <w:rsid w:val="00843906"/>
    <w:rsid w:val="008443D1"/>
    <w:rsid w:val="00845159"/>
    <w:rsid w:val="008458C5"/>
    <w:rsid w:val="00846A29"/>
    <w:rsid w:val="00847175"/>
    <w:rsid w:val="0085230A"/>
    <w:rsid w:val="00852C97"/>
    <w:rsid w:val="00854A34"/>
    <w:rsid w:val="00855ACA"/>
    <w:rsid w:val="00857EF2"/>
    <w:rsid w:val="0086008F"/>
    <w:rsid w:val="008601E5"/>
    <w:rsid w:val="00863076"/>
    <w:rsid w:val="008633F0"/>
    <w:rsid w:val="00865C51"/>
    <w:rsid w:val="00865D79"/>
    <w:rsid w:val="008664E6"/>
    <w:rsid w:val="00866BBA"/>
    <w:rsid w:val="00866D5B"/>
    <w:rsid w:val="00867066"/>
    <w:rsid w:val="00867F47"/>
    <w:rsid w:val="008700FD"/>
    <w:rsid w:val="00871425"/>
    <w:rsid w:val="00871617"/>
    <w:rsid w:val="0087167D"/>
    <w:rsid w:val="008724F6"/>
    <w:rsid w:val="008729A0"/>
    <w:rsid w:val="00873672"/>
    <w:rsid w:val="008739E0"/>
    <w:rsid w:val="00873E55"/>
    <w:rsid w:val="00877C74"/>
    <w:rsid w:val="00880005"/>
    <w:rsid w:val="00881B39"/>
    <w:rsid w:val="00881D31"/>
    <w:rsid w:val="00884A57"/>
    <w:rsid w:val="008904C2"/>
    <w:rsid w:val="00892AA9"/>
    <w:rsid w:val="00892F8B"/>
    <w:rsid w:val="00893CD0"/>
    <w:rsid w:val="008941E3"/>
    <w:rsid w:val="00895E1C"/>
    <w:rsid w:val="0089686F"/>
    <w:rsid w:val="00897CAB"/>
    <w:rsid w:val="008A0E93"/>
    <w:rsid w:val="008A12A5"/>
    <w:rsid w:val="008A1944"/>
    <w:rsid w:val="008A1B6B"/>
    <w:rsid w:val="008A3C28"/>
    <w:rsid w:val="008A4903"/>
    <w:rsid w:val="008A49EF"/>
    <w:rsid w:val="008A556F"/>
    <w:rsid w:val="008A6A46"/>
    <w:rsid w:val="008A6F63"/>
    <w:rsid w:val="008A7ACC"/>
    <w:rsid w:val="008B08DA"/>
    <w:rsid w:val="008B1217"/>
    <w:rsid w:val="008B14D1"/>
    <w:rsid w:val="008B1DDB"/>
    <w:rsid w:val="008B3535"/>
    <w:rsid w:val="008B5C08"/>
    <w:rsid w:val="008B66A5"/>
    <w:rsid w:val="008C02A6"/>
    <w:rsid w:val="008C27DC"/>
    <w:rsid w:val="008C2994"/>
    <w:rsid w:val="008C2D24"/>
    <w:rsid w:val="008C3B84"/>
    <w:rsid w:val="008C4143"/>
    <w:rsid w:val="008C4381"/>
    <w:rsid w:val="008C592E"/>
    <w:rsid w:val="008C62AA"/>
    <w:rsid w:val="008C63F2"/>
    <w:rsid w:val="008C7E8C"/>
    <w:rsid w:val="008C7F39"/>
    <w:rsid w:val="008D0284"/>
    <w:rsid w:val="008D0998"/>
    <w:rsid w:val="008D1455"/>
    <w:rsid w:val="008D2D1E"/>
    <w:rsid w:val="008D3290"/>
    <w:rsid w:val="008D4BA1"/>
    <w:rsid w:val="008D7148"/>
    <w:rsid w:val="008D72F4"/>
    <w:rsid w:val="008D7A86"/>
    <w:rsid w:val="008D7D71"/>
    <w:rsid w:val="008E0497"/>
    <w:rsid w:val="008E297D"/>
    <w:rsid w:val="008E4950"/>
    <w:rsid w:val="008E4CBB"/>
    <w:rsid w:val="008E4DDF"/>
    <w:rsid w:val="008F0906"/>
    <w:rsid w:val="008F32A0"/>
    <w:rsid w:val="008F46D9"/>
    <w:rsid w:val="008F52F6"/>
    <w:rsid w:val="008F5682"/>
    <w:rsid w:val="008F7AD6"/>
    <w:rsid w:val="009001AE"/>
    <w:rsid w:val="00901BE6"/>
    <w:rsid w:val="00901C0E"/>
    <w:rsid w:val="0090202B"/>
    <w:rsid w:val="00902585"/>
    <w:rsid w:val="0090291E"/>
    <w:rsid w:val="0090379D"/>
    <w:rsid w:val="00903EE7"/>
    <w:rsid w:val="00904308"/>
    <w:rsid w:val="00904411"/>
    <w:rsid w:val="0090518A"/>
    <w:rsid w:val="00910CB4"/>
    <w:rsid w:val="0091138D"/>
    <w:rsid w:val="009118AA"/>
    <w:rsid w:val="00911A32"/>
    <w:rsid w:val="00913452"/>
    <w:rsid w:val="00913D01"/>
    <w:rsid w:val="00914DB2"/>
    <w:rsid w:val="00915070"/>
    <w:rsid w:val="009163A0"/>
    <w:rsid w:val="0091677E"/>
    <w:rsid w:val="0091698A"/>
    <w:rsid w:val="00916FD7"/>
    <w:rsid w:val="00917C92"/>
    <w:rsid w:val="00923D00"/>
    <w:rsid w:val="00924654"/>
    <w:rsid w:val="00924CD9"/>
    <w:rsid w:val="00924FFD"/>
    <w:rsid w:val="00927E3D"/>
    <w:rsid w:val="009301F5"/>
    <w:rsid w:val="0093071E"/>
    <w:rsid w:val="00930C01"/>
    <w:rsid w:val="00933359"/>
    <w:rsid w:val="009345BC"/>
    <w:rsid w:val="00934ED9"/>
    <w:rsid w:val="00935409"/>
    <w:rsid w:val="00937F6E"/>
    <w:rsid w:val="00941915"/>
    <w:rsid w:val="00942602"/>
    <w:rsid w:val="00945540"/>
    <w:rsid w:val="00945C37"/>
    <w:rsid w:val="009471AD"/>
    <w:rsid w:val="00947D35"/>
    <w:rsid w:val="009508A6"/>
    <w:rsid w:val="0095116D"/>
    <w:rsid w:val="0095124E"/>
    <w:rsid w:val="009536C1"/>
    <w:rsid w:val="009542C6"/>
    <w:rsid w:val="00954784"/>
    <w:rsid w:val="00960BD3"/>
    <w:rsid w:val="00961F6A"/>
    <w:rsid w:val="00962B35"/>
    <w:rsid w:val="0096568B"/>
    <w:rsid w:val="0096589B"/>
    <w:rsid w:val="00965D6A"/>
    <w:rsid w:val="009677FA"/>
    <w:rsid w:val="00971936"/>
    <w:rsid w:val="00971938"/>
    <w:rsid w:val="00973F21"/>
    <w:rsid w:val="0097415A"/>
    <w:rsid w:val="00974913"/>
    <w:rsid w:val="00974BFE"/>
    <w:rsid w:val="00974DAA"/>
    <w:rsid w:val="009774C7"/>
    <w:rsid w:val="009802AD"/>
    <w:rsid w:val="0098329E"/>
    <w:rsid w:val="00983E57"/>
    <w:rsid w:val="009840F3"/>
    <w:rsid w:val="009844AC"/>
    <w:rsid w:val="00986434"/>
    <w:rsid w:val="00987142"/>
    <w:rsid w:val="009877D7"/>
    <w:rsid w:val="00991898"/>
    <w:rsid w:val="00995428"/>
    <w:rsid w:val="00995EE4"/>
    <w:rsid w:val="009965EC"/>
    <w:rsid w:val="009A0D77"/>
    <w:rsid w:val="009A1743"/>
    <w:rsid w:val="009A1773"/>
    <w:rsid w:val="009A1DDE"/>
    <w:rsid w:val="009A253D"/>
    <w:rsid w:val="009A25A3"/>
    <w:rsid w:val="009A37C1"/>
    <w:rsid w:val="009A46F8"/>
    <w:rsid w:val="009A5C05"/>
    <w:rsid w:val="009A75F0"/>
    <w:rsid w:val="009B03DE"/>
    <w:rsid w:val="009B0D68"/>
    <w:rsid w:val="009B122A"/>
    <w:rsid w:val="009B144B"/>
    <w:rsid w:val="009B3246"/>
    <w:rsid w:val="009B64B1"/>
    <w:rsid w:val="009B6688"/>
    <w:rsid w:val="009B6C86"/>
    <w:rsid w:val="009B6DC4"/>
    <w:rsid w:val="009C0EF6"/>
    <w:rsid w:val="009C1345"/>
    <w:rsid w:val="009C2C89"/>
    <w:rsid w:val="009C3118"/>
    <w:rsid w:val="009C3629"/>
    <w:rsid w:val="009C58B8"/>
    <w:rsid w:val="009D04BC"/>
    <w:rsid w:val="009D0CA1"/>
    <w:rsid w:val="009D1F8B"/>
    <w:rsid w:val="009D21E5"/>
    <w:rsid w:val="009D2B04"/>
    <w:rsid w:val="009D3029"/>
    <w:rsid w:val="009D308C"/>
    <w:rsid w:val="009D3670"/>
    <w:rsid w:val="009D5A3C"/>
    <w:rsid w:val="009D5F54"/>
    <w:rsid w:val="009E0334"/>
    <w:rsid w:val="009E0526"/>
    <w:rsid w:val="009E15FE"/>
    <w:rsid w:val="009E2DDB"/>
    <w:rsid w:val="009E2F2A"/>
    <w:rsid w:val="009E3B92"/>
    <w:rsid w:val="009E5513"/>
    <w:rsid w:val="009E5E01"/>
    <w:rsid w:val="009F0845"/>
    <w:rsid w:val="009F092A"/>
    <w:rsid w:val="009F09E9"/>
    <w:rsid w:val="009F0D66"/>
    <w:rsid w:val="009F10C0"/>
    <w:rsid w:val="009F1293"/>
    <w:rsid w:val="009F3D31"/>
    <w:rsid w:val="00A005B6"/>
    <w:rsid w:val="00A00787"/>
    <w:rsid w:val="00A011C0"/>
    <w:rsid w:val="00A0163D"/>
    <w:rsid w:val="00A021D1"/>
    <w:rsid w:val="00A031E4"/>
    <w:rsid w:val="00A03471"/>
    <w:rsid w:val="00A034F0"/>
    <w:rsid w:val="00A048AC"/>
    <w:rsid w:val="00A050AF"/>
    <w:rsid w:val="00A05B60"/>
    <w:rsid w:val="00A100A7"/>
    <w:rsid w:val="00A12BC6"/>
    <w:rsid w:val="00A12CF9"/>
    <w:rsid w:val="00A13A73"/>
    <w:rsid w:val="00A144F7"/>
    <w:rsid w:val="00A168A1"/>
    <w:rsid w:val="00A16CC4"/>
    <w:rsid w:val="00A26165"/>
    <w:rsid w:val="00A26AF1"/>
    <w:rsid w:val="00A2771F"/>
    <w:rsid w:val="00A27CEE"/>
    <w:rsid w:val="00A30DB7"/>
    <w:rsid w:val="00A323DA"/>
    <w:rsid w:val="00A32501"/>
    <w:rsid w:val="00A3432D"/>
    <w:rsid w:val="00A34433"/>
    <w:rsid w:val="00A34B91"/>
    <w:rsid w:val="00A36C2F"/>
    <w:rsid w:val="00A37A04"/>
    <w:rsid w:val="00A41A40"/>
    <w:rsid w:val="00A42707"/>
    <w:rsid w:val="00A429EE"/>
    <w:rsid w:val="00A44B46"/>
    <w:rsid w:val="00A45C7F"/>
    <w:rsid w:val="00A461D2"/>
    <w:rsid w:val="00A47A46"/>
    <w:rsid w:val="00A50CDD"/>
    <w:rsid w:val="00A5160C"/>
    <w:rsid w:val="00A51FC0"/>
    <w:rsid w:val="00A53305"/>
    <w:rsid w:val="00A54CEA"/>
    <w:rsid w:val="00A55C50"/>
    <w:rsid w:val="00A5680A"/>
    <w:rsid w:val="00A57E82"/>
    <w:rsid w:val="00A612D3"/>
    <w:rsid w:val="00A61606"/>
    <w:rsid w:val="00A6222C"/>
    <w:rsid w:val="00A65F9D"/>
    <w:rsid w:val="00A678FF"/>
    <w:rsid w:val="00A70553"/>
    <w:rsid w:val="00A71423"/>
    <w:rsid w:val="00A71763"/>
    <w:rsid w:val="00A72BEC"/>
    <w:rsid w:val="00A732B5"/>
    <w:rsid w:val="00A73E73"/>
    <w:rsid w:val="00A76CA7"/>
    <w:rsid w:val="00A814C3"/>
    <w:rsid w:val="00A85484"/>
    <w:rsid w:val="00A8595E"/>
    <w:rsid w:val="00A87142"/>
    <w:rsid w:val="00A90F05"/>
    <w:rsid w:val="00A928B4"/>
    <w:rsid w:val="00A92CC1"/>
    <w:rsid w:val="00A96484"/>
    <w:rsid w:val="00A96917"/>
    <w:rsid w:val="00AA1DB1"/>
    <w:rsid w:val="00AA2E76"/>
    <w:rsid w:val="00AA4EC9"/>
    <w:rsid w:val="00AA61F0"/>
    <w:rsid w:val="00AA6398"/>
    <w:rsid w:val="00AA65FA"/>
    <w:rsid w:val="00AB0776"/>
    <w:rsid w:val="00AB255B"/>
    <w:rsid w:val="00AB2E54"/>
    <w:rsid w:val="00AB45D3"/>
    <w:rsid w:val="00AB46F7"/>
    <w:rsid w:val="00AB6634"/>
    <w:rsid w:val="00AB66A6"/>
    <w:rsid w:val="00AC1355"/>
    <w:rsid w:val="00AC280A"/>
    <w:rsid w:val="00AC2A0F"/>
    <w:rsid w:val="00AC4D0E"/>
    <w:rsid w:val="00AC6F48"/>
    <w:rsid w:val="00AC75F9"/>
    <w:rsid w:val="00AC7863"/>
    <w:rsid w:val="00AD01BE"/>
    <w:rsid w:val="00AD15CB"/>
    <w:rsid w:val="00AD210A"/>
    <w:rsid w:val="00AD2668"/>
    <w:rsid w:val="00AD3E69"/>
    <w:rsid w:val="00AD432E"/>
    <w:rsid w:val="00AD6FC9"/>
    <w:rsid w:val="00AE024B"/>
    <w:rsid w:val="00AE0665"/>
    <w:rsid w:val="00AE0D4E"/>
    <w:rsid w:val="00AE1056"/>
    <w:rsid w:val="00AE1A26"/>
    <w:rsid w:val="00AE2FE5"/>
    <w:rsid w:val="00AE3EEA"/>
    <w:rsid w:val="00AE4C8F"/>
    <w:rsid w:val="00AE6EE6"/>
    <w:rsid w:val="00AF1525"/>
    <w:rsid w:val="00AF229B"/>
    <w:rsid w:val="00AF2F73"/>
    <w:rsid w:val="00AF52FD"/>
    <w:rsid w:val="00AF5356"/>
    <w:rsid w:val="00AF5551"/>
    <w:rsid w:val="00AF7FDF"/>
    <w:rsid w:val="00B00568"/>
    <w:rsid w:val="00B01608"/>
    <w:rsid w:val="00B0291F"/>
    <w:rsid w:val="00B03614"/>
    <w:rsid w:val="00B03699"/>
    <w:rsid w:val="00B055FA"/>
    <w:rsid w:val="00B06DB0"/>
    <w:rsid w:val="00B076D9"/>
    <w:rsid w:val="00B07744"/>
    <w:rsid w:val="00B102FD"/>
    <w:rsid w:val="00B11A13"/>
    <w:rsid w:val="00B1456F"/>
    <w:rsid w:val="00B15800"/>
    <w:rsid w:val="00B171A2"/>
    <w:rsid w:val="00B20709"/>
    <w:rsid w:val="00B21E2F"/>
    <w:rsid w:val="00B2232C"/>
    <w:rsid w:val="00B228B9"/>
    <w:rsid w:val="00B232C2"/>
    <w:rsid w:val="00B239F7"/>
    <w:rsid w:val="00B2474D"/>
    <w:rsid w:val="00B26A1E"/>
    <w:rsid w:val="00B30088"/>
    <w:rsid w:val="00B306F8"/>
    <w:rsid w:val="00B308A1"/>
    <w:rsid w:val="00B31003"/>
    <w:rsid w:val="00B32013"/>
    <w:rsid w:val="00B33361"/>
    <w:rsid w:val="00B34080"/>
    <w:rsid w:val="00B34282"/>
    <w:rsid w:val="00B36C6A"/>
    <w:rsid w:val="00B3700C"/>
    <w:rsid w:val="00B37237"/>
    <w:rsid w:val="00B40EC0"/>
    <w:rsid w:val="00B43E28"/>
    <w:rsid w:val="00B45360"/>
    <w:rsid w:val="00B45774"/>
    <w:rsid w:val="00B46B19"/>
    <w:rsid w:val="00B47486"/>
    <w:rsid w:val="00B5543A"/>
    <w:rsid w:val="00B60BA8"/>
    <w:rsid w:val="00B6152F"/>
    <w:rsid w:val="00B62F68"/>
    <w:rsid w:val="00B650E1"/>
    <w:rsid w:val="00B655D4"/>
    <w:rsid w:val="00B65D45"/>
    <w:rsid w:val="00B66657"/>
    <w:rsid w:val="00B72BA2"/>
    <w:rsid w:val="00B72FB7"/>
    <w:rsid w:val="00B73509"/>
    <w:rsid w:val="00B737F5"/>
    <w:rsid w:val="00B74962"/>
    <w:rsid w:val="00B75F39"/>
    <w:rsid w:val="00B767B9"/>
    <w:rsid w:val="00B80819"/>
    <w:rsid w:val="00B80A1E"/>
    <w:rsid w:val="00B812AD"/>
    <w:rsid w:val="00B812EC"/>
    <w:rsid w:val="00B86050"/>
    <w:rsid w:val="00B902BA"/>
    <w:rsid w:val="00B904D5"/>
    <w:rsid w:val="00B906FC"/>
    <w:rsid w:val="00B90C20"/>
    <w:rsid w:val="00B91A75"/>
    <w:rsid w:val="00B91B21"/>
    <w:rsid w:val="00B920F7"/>
    <w:rsid w:val="00B92855"/>
    <w:rsid w:val="00B92858"/>
    <w:rsid w:val="00B9666A"/>
    <w:rsid w:val="00B96883"/>
    <w:rsid w:val="00B970E3"/>
    <w:rsid w:val="00B97274"/>
    <w:rsid w:val="00B97490"/>
    <w:rsid w:val="00B97B8F"/>
    <w:rsid w:val="00B97FFD"/>
    <w:rsid w:val="00BA1A49"/>
    <w:rsid w:val="00BA2C12"/>
    <w:rsid w:val="00BA3642"/>
    <w:rsid w:val="00BA3980"/>
    <w:rsid w:val="00BA411C"/>
    <w:rsid w:val="00BA4350"/>
    <w:rsid w:val="00BA44B4"/>
    <w:rsid w:val="00BA4DD9"/>
    <w:rsid w:val="00BA557F"/>
    <w:rsid w:val="00BA5B80"/>
    <w:rsid w:val="00BA6F00"/>
    <w:rsid w:val="00BB0090"/>
    <w:rsid w:val="00BB0496"/>
    <w:rsid w:val="00BB09BE"/>
    <w:rsid w:val="00BB1895"/>
    <w:rsid w:val="00BB2F1E"/>
    <w:rsid w:val="00BB3A68"/>
    <w:rsid w:val="00BB3D91"/>
    <w:rsid w:val="00BB5E7D"/>
    <w:rsid w:val="00BB6E8F"/>
    <w:rsid w:val="00BC08F5"/>
    <w:rsid w:val="00BC0EEF"/>
    <w:rsid w:val="00BC1BC5"/>
    <w:rsid w:val="00BC2190"/>
    <w:rsid w:val="00BC274C"/>
    <w:rsid w:val="00BC299B"/>
    <w:rsid w:val="00BC29B1"/>
    <w:rsid w:val="00BC321E"/>
    <w:rsid w:val="00BC3344"/>
    <w:rsid w:val="00BC385B"/>
    <w:rsid w:val="00BC3CDC"/>
    <w:rsid w:val="00BC4127"/>
    <w:rsid w:val="00BC4D3D"/>
    <w:rsid w:val="00BC553D"/>
    <w:rsid w:val="00BC5823"/>
    <w:rsid w:val="00BC6583"/>
    <w:rsid w:val="00BC6E02"/>
    <w:rsid w:val="00BC7D00"/>
    <w:rsid w:val="00BD2132"/>
    <w:rsid w:val="00BD2874"/>
    <w:rsid w:val="00BD2F01"/>
    <w:rsid w:val="00BD32FE"/>
    <w:rsid w:val="00BD34C3"/>
    <w:rsid w:val="00BD3680"/>
    <w:rsid w:val="00BD49FC"/>
    <w:rsid w:val="00BD615D"/>
    <w:rsid w:val="00BD79AF"/>
    <w:rsid w:val="00BE0698"/>
    <w:rsid w:val="00BE136A"/>
    <w:rsid w:val="00BE1B6B"/>
    <w:rsid w:val="00BF127F"/>
    <w:rsid w:val="00BF1E0F"/>
    <w:rsid w:val="00BF2233"/>
    <w:rsid w:val="00BF291F"/>
    <w:rsid w:val="00BF3538"/>
    <w:rsid w:val="00BF393F"/>
    <w:rsid w:val="00BF4241"/>
    <w:rsid w:val="00BF4F72"/>
    <w:rsid w:val="00C00154"/>
    <w:rsid w:val="00C00512"/>
    <w:rsid w:val="00C01FE2"/>
    <w:rsid w:val="00C022F5"/>
    <w:rsid w:val="00C03E61"/>
    <w:rsid w:val="00C0421C"/>
    <w:rsid w:val="00C04BBE"/>
    <w:rsid w:val="00C055C1"/>
    <w:rsid w:val="00C05879"/>
    <w:rsid w:val="00C059F3"/>
    <w:rsid w:val="00C05D31"/>
    <w:rsid w:val="00C103EB"/>
    <w:rsid w:val="00C10666"/>
    <w:rsid w:val="00C11659"/>
    <w:rsid w:val="00C1215A"/>
    <w:rsid w:val="00C13A6B"/>
    <w:rsid w:val="00C15545"/>
    <w:rsid w:val="00C20755"/>
    <w:rsid w:val="00C20FAA"/>
    <w:rsid w:val="00C20FC3"/>
    <w:rsid w:val="00C216AF"/>
    <w:rsid w:val="00C21762"/>
    <w:rsid w:val="00C240ED"/>
    <w:rsid w:val="00C269C7"/>
    <w:rsid w:val="00C2754E"/>
    <w:rsid w:val="00C335D1"/>
    <w:rsid w:val="00C40B14"/>
    <w:rsid w:val="00C41DDD"/>
    <w:rsid w:val="00C42FBA"/>
    <w:rsid w:val="00C4562E"/>
    <w:rsid w:val="00C45FE7"/>
    <w:rsid w:val="00C470BB"/>
    <w:rsid w:val="00C47B49"/>
    <w:rsid w:val="00C505BE"/>
    <w:rsid w:val="00C52F42"/>
    <w:rsid w:val="00C533E0"/>
    <w:rsid w:val="00C53D6C"/>
    <w:rsid w:val="00C54C2D"/>
    <w:rsid w:val="00C57047"/>
    <w:rsid w:val="00C623E7"/>
    <w:rsid w:val="00C6253B"/>
    <w:rsid w:val="00C64B03"/>
    <w:rsid w:val="00C64E53"/>
    <w:rsid w:val="00C6785A"/>
    <w:rsid w:val="00C704AF"/>
    <w:rsid w:val="00C71B87"/>
    <w:rsid w:val="00C75715"/>
    <w:rsid w:val="00C75DA8"/>
    <w:rsid w:val="00C77DBF"/>
    <w:rsid w:val="00C80DED"/>
    <w:rsid w:val="00C812E7"/>
    <w:rsid w:val="00C83134"/>
    <w:rsid w:val="00C83953"/>
    <w:rsid w:val="00C85F2A"/>
    <w:rsid w:val="00C871AF"/>
    <w:rsid w:val="00C91EDD"/>
    <w:rsid w:val="00C92636"/>
    <w:rsid w:val="00C94292"/>
    <w:rsid w:val="00C94555"/>
    <w:rsid w:val="00C94DE9"/>
    <w:rsid w:val="00C97965"/>
    <w:rsid w:val="00C979BD"/>
    <w:rsid w:val="00CA07D8"/>
    <w:rsid w:val="00CA0EB0"/>
    <w:rsid w:val="00CA16E6"/>
    <w:rsid w:val="00CA1930"/>
    <w:rsid w:val="00CA2F9D"/>
    <w:rsid w:val="00CA4F3A"/>
    <w:rsid w:val="00CA7118"/>
    <w:rsid w:val="00CA74DA"/>
    <w:rsid w:val="00CA7C2A"/>
    <w:rsid w:val="00CB0A64"/>
    <w:rsid w:val="00CB0A87"/>
    <w:rsid w:val="00CB12D3"/>
    <w:rsid w:val="00CB3B74"/>
    <w:rsid w:val="00CB462F"/>
    <w:rsid w:val="00CB4C2A"/>
    <w:rsid w:val="00CB5FE6"/>
    <w:rsid w:val="00CB62DA"/>
    <w:rsid w:val="00CB7250"/>
    <w:rsid w:val="00CB78C1"/>
    <w:rsid w:val="00CC03AB"/>
    <w:rsid w:val="00CC4A8B"/>
    <w:rsid w:val="00CC4E42"/>
    <w:rsid w:val="00CC5081"/>
    <w:rsid w:val="00CC697A"/>
    <w:rsid w:val="00CC736D"/>
    <w:rsid w:val="00CD08D2"/>
    <w:rsid w:val="00CD1005"/>
    <w:rsid w:val="00CD48F2"/>
    <w:rsid w:val="00CD5B27"/>
    <w:rsid w:val="00CE02FD"/>
    <w:rsid w:val="00CE3031"/>
    <w:rsid w:val="00CE335D"/>
    <w:rsid w:val="00CE5406"/>
    <w:rsid w:val="00CE5FB0"/>
    <w:rsid w:val="00CE6021"/>
    <w:rsid w:val="00CE68A5"/>
    <w:rsid w:val="00CE69E0"/>
    <w:rsid w:val="00CE7B85"/>
    <w:rsid w:val="00CF08A0"/>
    <w:rsid w:val="00CF0E2D"/>
    <w:rsid w:val="00CF1220"/>
    <w:rsid w:val="00CF2C48"/>
    <w:rsid w:val="00CF3BFC"/>
    <w:rsid w:val="00CF3CF4"/>
    <w:rsid w:val="00CF433F"/>
    <w:rsid w:val="00CF6B9C"/>
    <w:rsid w:val="00CF729B"/>
    <w:rsid w:val="00D0047F"/>
    <w:rsid w:val="00D01003"/>
    <w:rsid w:val="00D028FE"/>
    <w:rsid w:val="00D03FA0"/>
    <w:rsid w:val="00D04470"/>
    <w:rsid w:val="00D046D5"/>
    <w:rsid w:val="00D05425"/>
    <w:rsid w:val="00D06717"/>
    <w:rsid w:val="00D06793"/>
    <w:rsid w:val="00D07F79"/>
    <w:rsid w:val="00D1038A"/>
    <w:rsid w:val="00D11E75"/>
    <w:rsid w:val="00D14272"/>
    <w:rsid w:val="00D15B1E"/>
    <w:rsid w:val="00D1662C"/>
    <w:rsid w:val="00D16F0C"/>
    <w:rsid w:val="00D171CF"/>
    <w:rsid w:val="00D17306"/>
    <w:rsid w:val="00D201ED"/>
    <w:rsid w:val="00D20620"/>
    <w:rsid w:val="00D22015"/>
    <w:rsid w:val="00D2217C"/>
    <w:rsid w:val="00D2512C"/>
    <w:rsid w:val="00D25A89"/>
    <w:rsid w:val="00D26A06"/>
    <w:rsid w:val="00D304EC"/>
    <w:rsid w:val="00D30AA9"/>
    <w:rsid w:val="00D310B5"/>
    <w:rsid w:val="00D325D1"/>
    <w:rsid w:val="00D3366B"/>
    <w:rsid w:val="00D33A53"/>
    <w:rsid w:val="00D34FA7"/>
    <w:rsid w:val="00D35047"/>
    <w:rsid w:val="00D35A1D"/>
    <w:rsid w:val="00D35CA8"/>
    <w:rsid w:val="00D42602"/>
    <w:rsid w:val="00D42FF5"/>
    <w:rsid w:val="00D431D8"/>
    <w:rsid w:val="00D447FB"/>
    <w:rsid w:val="00D455CB"/>
    <w:rsid w:val="00D4583B"/>
    <w:rsid w:val="00D4730F"/>
    <w:rsid w:val="00D47564"/>
    <w:rsid w:val="00D505FB"/>
    <w:rsid w:val="00D50D41"/>
    <w:rsid w:val="00D51781"/>
    <w:rsid w:val="00D51AE6"/>
    <w:rsid w:val="00D523D1"/>
    <w:rsid w:val="00D52A08"/>
    <w:rsid w:val="00D53CC2"/>
    <w:rsid w:val="00D55A7C"/>
    <w:rsid w:val="00D560DE"/>
    <w:rsid w:val="00D5727F"/>
    <w:rsid w:val="00D575E1"/>
    <w:rsid w:val="00D57C21"/>
    <w:rsid w:val="00D60CE6"/>
    <w:rsid w:val="00D610AA"/>
    <w:rsid w:val="00D610FD"/>
    <w:rsid w:val="00D62A58"/>
    <w:rsid w:val="00D64276"/>
    <w:rsid w:val="00D653D4"/>
    <w:rsid w:val="00D667B4"/>
    <w:rsid w:val="00D70B62"/>
    <w:rsid w:val="00D7227B"/>
    <w:rsid w:val="00D73CC1"/>
    <w:rsid w:val="00D75F1F"/>
    <w:rsid w:val="00D76A37"/>
    <w:rsid w:val="00D77DF8"/>
    <w:rsid w:val="00D8152E"/>
    <w:rsid w:val="00D817B0"/>
    <w:rsid w:val="00D82AE6"/>
    <w:rsid w:val="00D850EF"/>
    <w:rsid w:val="00D85308"/>
    <w:rsid w:val="00D861A1"/>
    <w:rsid w:val="00D86578"/>
    <w:rsid w:val="00D86EB5"/>
    <w:rsid w:val="00D8711B"/>
    <w:rsid w:val="00D87671"/>
    <w:rsid w:val="00D87FA1"/>
    <w:rsid w:val="00D90A9B"/>
    <w:rsid w:val="00D90E22"/>
    <w:rsid w:val="00D914E5"/>
    <w:rsid w:val="00D91627"/>
    <w:rsid w:val="00D92447"/>
    <w:rsid w:val="00D927EE"/>
    <w:rsid w:val="00D92F21"/>
    <w:rsid w:val="00D94BAE"/>
    <w:rsid w:val="00D95C5E"/>
    <w:rsid w:val="00D964A1"/>
    <w:rsid w:val="00D97B9B"/>
    <w:rsid w:val="00D97F35"/>
    <w:rsid w:val="00DA0775"/>
    <w:rsid w:val="00DA130D"/>
    <w:rsid w:val="00DA2F4B"/>
    <w:rsid w:val="00DA3166"/>
    <w:rsid w:val="00DA4160"/>
    <w:rsid w:val="00DA625D"/>
    <w:rsid w:val="00DA6A78"/>
    <w:rsid w:val="00DB083F"/>
    <w:rsid w:val="00DB16B4"/>
    <w:rsid w:val="00DB1BE6"/>
    <w:rsid w:val="00DB35F8"/>
    <w:rsid w:val="00DB55E7"/>
    <w:rsid w:val="00DB62C1"/>
    <w:rsid w:val="00DB6713"/>
    <w:rsid w:val="00DC0B18"/>
    <w:rsid w:val="00DC1237"/>
    <w:rsid w:val="00DC16B4"/>
    <w:rsid w:val="00DC3D2C"/>
    <w:rsid w:val="00DC6077"/>
    <w:rsid w:val="00DC6C98"/>
    <w:rsid w:val="00DC739E"/>
    <w:rsid w:val="00DC752C"/>
    <w:rsid w:val="00DD156B"/>
    <w:rsid w:val="00DD1D52"/>
    <w:rsid w:val="00DD3911"/>
    <w:rsid w:val="00DD7176"/>
    <w:rsid w:val="00DD79FA"/>
    <w:rsid w:val="00DE0DBA"/>
    <w:rsid w:val="00DE192B"/>
    <w:rsid w:val="00DE200A"/>
    <w:rsid w:val="00DE32EF"/>
    <w:rsid w:val="00DE4A8E"/>
    <w:rsid w:val="00DE5068"/>
    <w:rsid w:val="00DE52F8"/>
    <w:rsid w:val="00DE643C"/>
    <w:rsid w:val="00DE64AC"/>
    <w:rsid w:val="00DE70D8"/>
    <w:rsid w:val="00DE7755"/>
    <w:rsid w:val="00DF005B"/>
    <w:rsid w:val="00DF266B"/>
    <w:rsid w:val="00DF2701"/>
    <w:rsid w:val="00DF2771"/>
    <w:rsid w:val="00DF3E83"/>
    <w:rsid w:val="00DF432A"/>
    <w:rsid w:val="00DF4610"/>
    <w:rsid w:val="00DF466C"/>
    <w:rsid w:val="00DF504C"/>
    <w:rsid w:val="00DF76DE"/>
    <w:rsid w:val="00E006FC"/>
    <w:rsid w:val="00E008B7"/>
    <w:rsid w:val="00E01094"/>
    <w:rsid w:val="00E014C9"/>
    <w:rsid w:val="00E03CEB"/>
    <w:rsid w:val="00E05919"/>
    <w:rsid w:val="00E06BE3"/>
    <w:rsid w:val="00E11E47"/>
    <w:rsid w:val="00E14B4E"/>
    <w:rsid w:val="00E151FD"/>
    <w:rsid w:val="00E155CB"/>
    <w:rsid w:val="00E172A7"/>
    <w:rsid w:val="00E1736B"/>
    <w:rsid w:val="00E206E8"/>
    <w:rsid w:val="00E24B7E"/>
    <w:rsid w:val="00E25D6A"/>
    <w:rsid w:val="00E26EC6"/>
    <w:rsid w:val="00E306E6"/>
    <w:rsid w:val="00E315ED"/>
    <w:rsid w:val="00E317FD"/>
    <w:rsid w:val="00E33F5D"/>
    <w:rsid w:val="00E349D3"/>
    <w:rsid w:val="00E35941"/>
    <w:rsid w:val="00E364F6"/>
    <w:rsid w:val="00E367CB"/>
    <w:rsid w:val="00E37EA4"/>
    <w:rsid w:val="00E41198"/>
    <w:rsid w:val="00E4144D"/>
    <w:rsid w:val="00E41F66"/>
    <w:rsid w:val="00E425F7"/>
    <w:rsid w:val="00E438F1"/>
    <w:rsid w:val="00E44189"/>
    <w:rsid w:val="00E44A54"/>
    <w:rsid w:val="00E44EC3"/>
    <w:rsid w:val="00E45AD9"/>
    <w:rsid w:val="00E4647A"/>
    <w:rsid w:val="00E47837"/>
    <w:rsid w:val="00E50BB5"/>
    <w:rsid w:val="00E511EA"/>
    <w:rsid w:val="00E5139C"/>
    <w:rsid w:val="00E51B23"/>
    <w:rsid w:val="00E526DC"/>
    <w:rsid w:val="00E52CC7"/>
    <w:rsid w:val="00E53066"/>
    <w:rsid w:val="00E53BF3"/>
    <w:rsid w:val="00E53C6B"/>
    <w:rsid w:val="00E54220"/>
    <w:rsid w:val="00E55D70"/>
    <w:rsid w:val="00E55F79"/>
    <w:rsid w:val="00E56685"/>
    <w:rsid w:val="00E601F9"/>
    <w:rsid w:val="00E6032E"/>
    <w:rsid w:val="00E60C25"/>
    <w:rsid w:val="00E60DA8"/>
    <w:rsid w:val="00E62AF2"/>
    <w:rsid w:val="00E65764"/>
    <w:rsid w:val="00E6681F"/>
    <w:rsid w:val="00E669E9"/>
    <w:rsid w:val="00E70DE6"/>
    <w:rsid w:val="00E71760"/>
    <w:rsid w:val="00E74068"/>
    <w:rsid w:val="00E74ECE"/>
    <w:rsid w:val="00E76641"/>
    <w:rsid w:val="00E82288"/>
    <w:rsid w:val="00E82441"/>
    <w:rsid w:val="00E824F9"/>
    <w:rsid w:val="00E8255D"/>
    <w:rsid w:val="00E82DEB"/>
    <w:rsid w:val="00E83270"/>
    <w:rsid w:val="00E878FD"/>
    <w:rsid w:val="00E90126"/>
    <w:rsid w:val="00E90E1B"/>
    <w:rsid w:val="00E91A62"/>
    <w:rsid w:val="00E929C7"/>
    <w:rsid w:val="00E92EC4"/>
    <w:rsid w:val="00E92EF3"/>
    <w:rsid w:val="00E9304F"/>
    <w:rsid w:val="00E9529E"/>
    <w:rsid w:val="00E969BA"/>
    <w:rsid w:val="00EA1434"/>
    <w:rsid w:val="00EA17BA"/>
    <w:rsid w:val="00EA2512"/>
    <w:rsid w:val="00EA25E0"/>
    <w:rsid w:val="00EA27B9"/>
    <w:rsid w:val="00EA37A1"/>
    <w:rsid w:val="00EA4157"/>
    <w:rsid w:val="00EB00B4"/>
    <w:rsid w:val="00EB0294"/>
    <w:rsid w:val="00EB1282"/>
    <w:rsid w:val="00EB13E2"/>
    <w:rsid w:val="00EB1759"/>
    <w:rsid w:val="00EB6846"/>
    <w:rsid w:val="00EB6E6F"/>
    <w:rsid w:val="00EC1AAC"/>
    <w:rsid w:val="00EC246A"/>
    <w:rsid w:val="00EC49A0"/>
    <w:rsid w:val="00ED1F97"/>
    <w:rsid w:val="00ED246E"/>
    <w:rsid w:val="00ED490D"/>
    <w:rsid w:val="00ED4A71"/>
    <w:rsid w:val="00ED4D87"/>
    <w:rsid w:val="00ED5C59"/>
    <w:rsid w:val="00ED682C"/>
    <w:rsid w:val="00EE05C9"/>
    <w:rsid w:val="00EE0FCE"/>
    <w:rsid w:val="00EE107C"/>
    <w:rsid w:val="00EE13E6"/>
    <w:rsid w:val="00EE1A59"/>
    <w:rsid w:val="00EE22F6"/>
    <w:rsid w:val="00EE2683"/>
    <w:rsid w:val="00EE39E2"/>
    <w:rsid w:val="00EE3A6A"/>
    <w:rsid w:val="00EE3B57"/>
    <w:rsid w:val="00EE3DAB"/>
    <w:rsid w:val="00EE3EE3"/>
    <w:rsid w:val="00EE5F12"/>
    <w:rsid w:val="00EE6305"/>
    <w:rsid w:val="00EE7051"/>
    <w:rsid w:val="00EE76E5"/>
    <w:rsid w:val="00EE7FAA"/>
    <w:rsid w:val="00EF2DA9"/>
    <w:rsid w:val="00EF39C8"/>
    <w:rsid w:val="00EF589A"/>
    <w:rsid w:val="00EF5CBF"/>
    <w:rsid w:val="00EF7BDF"/>
    <w:rsid w:val="00F0012D"/>
    <w:rsid w:val="00F017B7"/>
    <w:rsid w:val="00F033B5"/>
    <w:rsid w:val="00F055C0"/>
    <w:rsid w:val="00F06183"/>
    <w:rsid w:val="00F06935"/>
    <w:rsid w:val="00F07608"/>
    <w:rsid w:val="00F1315B"/>
    <w:rsid w:val="00F1354A"/>
    <w:rsid w:val="00F13ACC"/>
    <w:rsid w:val="00F143D6"/>
    <w:rsid w:val="00F157AD"/>
    <w:rsid w:val="00F15817"/>
    <w:rsid w:val="00F17CEE"/>
    <w:rsid w:val="00F2042F"/>
    <w:rsid w:val="00F21452"/>
    <w:rsid w:val="00F21560"/>
    <w:rsid w:val="00F21B3F"/>
    <w:rsid w:val="00F2209B"/>
    <w:rsid w:val="00F24F43"/>
    <w:rsid w:val="00F251AA"/>
    <w:rsid w:val="00F25E66"/>
    <w:rsid w:val="00F27D26"/>
    <w:rsid w:val="00F30062"/>
    <w:rsid w:val="00F30080"/>
    <w:rsid w:val="00F30291"/>
    <w:rsid w:val="00F30D7C"/>
    <w:rsid w:val="00F31BE2"/>
    <w:rsid w:val="00F34026"/>
    <w:rsid w:val="00F34A78"/>
    <w:rsid w:val="00F368BC"/>
    <w:rsid w:val="00F36B88"/>
    <w:rsid w:val="00F36F73"/>
    <w:rsid w:val="00F379E2"/>
    <w:rsid w:val="00F37D2E"/>
    <w:rsid w:val="00F40061"/>
    <w:rsid w:val="00F4051C"/>
    <w:rsid w:val="00F43B82"/>
    <w:rsid w:val="00F43BE0"/>
    <w:rsid w:val="00F440B7"/>
    <w:rsid w:val="00F440C3"/>
    <w:rsid w:val="00F4440B"/>
    <w:rsid w:val="00F463B2"/>
    <w:rsid w:val="00F46601"/>
    <w:rsid w:val="00F46F30"/>
    <w:rsid w:val="00F47288"/>
    <w:rsid w:val="00F47F33"/>
    <w:rsid w:val="00F51705"/>
    <w:rsid w:val="00F51A90"/>
    <w:rsid w:val="00F51C7B"/>
    <w:rsid w:val="00F52014"/>
    <w:rsid w:val="00F526D5"/>
    <w:rsid w:val="00F536ED"/>
    <w:rsid w:val="00F53A59"/>
    <w:rsid w:val="00F54508"/>
    <w:rsid w:val="00F56531"/>
    <w:rsid w:val="00F61130"/>
    <w:rsid w:val="00F61895"/>
    <w:rsid w:val="00F62D4B"/>
    <w:rsid w:val="00F65622"/>
    <w:rsid w:val="00F657AB"/>
    <w:rsid w:val="00F659D2"/>
    <w:rsid w:val="00F67486"/>
    <w:rsid w:val="00F70E8E"/>
    <w:rsid w:val="00F70FC9"/>
    <w:rsid w:val="00F7250F"/>
    <w:rsid w:val="00F7341B"/>
    <w:rsid w:val="00F73F04"/>
    <w:rsid w:val="00F74941"/>
    <w:rsid w:val="00F75172"/>
    <w:rsid w:val="00F7725C"/>
    <w:rsid w:val="00F77BC8"/>
    <w:rsid w:val="00F81600"/>
    <w:rsid w:val="00F8224A"/>
    <w:rsid w:val="00F83F90"/>
    <w:rsid w:val="00F84056"/>
    <w:rsid w:val="00F84707"/>
    <w:rsid w:val="00F8494E"/>
    <w:rsid w:val="00F85A67"/>
    <w:rsid w:val="00F85C11"/>
    <w:rsid w:val="00F8646F"/>
    <w:rsid w:val="00F864EA"/>
    <w:rsid w:val="00F90B73"/>
    <w:rsid w:val="00F910FE"/>
    <w:rsid w:val="00F92264"/>
    <w:rsid w:val="00F923E5"/>
    <w:rsid w:val="00F9437B"/>
    <w:rsid w:val="00F95B39"/>
    <w:rsid w:val="00F95FFC"/>
    <w:rsid w:val="00F960DC"/>
    <w:rsid w:val="00FA191D"/>
    <w:rsid w:val="00FA2476"/>
    <w:rsid w:val="00FA397E"/>
    <w:rsid w:val="00FA3F50"/>
    <w:rsid w:val="00FA42EE"/>
    <w:rsid w:val="00FA4339"/>
    <w:rsid w:val="00FA436A"/>
    <w:rsid w:val="00FA4D45"/>
    <w:rsid w:val="00FA7032"/>
    <w:rsid w:val="00FB0508"/>
    <w:rsid w:val="00FB13A9"/>
    <w:rsid w:val="00FB1A3E"/>
    <w:rsid w:val="00FB1F94"/>
    <w:rsid w:val="00FB3094"/>
    <w:rsid w:val="00FB326A"/>
    <w:rsid w:val="00FB3F28"/>
    <w:rsid w:val="00FB47D3"/>
    <w:rsid w:val="00FB59CE"/>
    <w:rsid w:val="00FB6990"/>
    <w:rsid w:val="00FB74FC"/>
    <w:rsid w:val="00FC289D"/>
    <w:rsid w:val="00FC33EC"/>
    <w:rsid w:val="00FC46E2"/>
    <w:rsid w:val="00FC60C9"/>
    <w:rsid w:val="00FD0B42"/>
    <w:rsid w:val="00FD1523"/>
    <w:rsid w:val="00FD2816"/>
    <w:rsid w:val="00FD4243"/>
    <w:rsid w:val="00FD48C9"/>
    <w:rsid w:val="00FD5948"/>
    <w:rsid w:val="00FD7797"/>
    <w:rsid w:val="00FD7962"/>
    <w:rsid w:val="00FD7B69"/>
    <w:rsid w:val="00FE0162"/>
    <w:rsid w:val="00FE05B7"/>
    <w:rsid w:val="00FE2F39"/>
    <w:rsid w:val="00FE3FD7"/>
    <w:rsid w:val="00FE4677"/>
    <w:rsid w:val="00FE727F"/>
    <w:rsid w:val="00FF0983"/>
    <w:rsid w:val="00FF2452"/>
    <w:rsid w:val="00FF303C"/>
    <w:rsid w:val="00FF3B0C"/>
    <w:rsid w:val="00FF3FDF"/>
    <w:rsid w:val="00FF4CEB"/>
    <w:rsid w:val="00FF59DD"/>
    <w:rsid w:val="00FF5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15622"/>
  <w15:chartTrackingRefBased/>
  <w15:docId w15:val="{6CEE0906-5F5A-49D2-9299-9CCC78F45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701"/>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D35CA8"/>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52024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2701"/>
    <w:pPr>
      <w:ind w:left="720"/>
      <w:contextualSpacing/>
    </w:pPr>
  </w:style>
  <w:style w:type="paragraph" w:customStyle="1" w:styleId="Default">
    <w:name w:val="Default"/>
    <w:rsid w:val="00BB09BE"/>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BC2190"/>
    <w:rPr>
      <w:color w:val="0563C1" w:themeColor="hyperlink"/>
      <w:u w:val="single"/>
    </w:rPr>
  </w:style>
  <w:style w:type="character" w:styleId="UnresolvedMention">
    <w:name w:val="Unresolved Mention"/>
    <w:basedOn w:val="DefaultParagraphFont"/>
    <w:uiPriority w:val="99"/>
    <w:semiHidden/>
    <w:unhideWhenUsed/>
    <w:rsid w:val="00BC2190"/>
    <w:rPr>
      <w:color w:val="605E5C"/>
      <w:shd w:val="clear" w:color="auto" w:fill="E1DFDD"/>
    </w:rPr>
  </w:style>
  <w:style w:type="character" w:styleId="FollowedHyperlink">
    <w:name w:val="FollowedHyperlink"/>
    <w:basedOn w:val="DefaultParagraphFont"/>
    <w:uiPriority w:val="99"/>
    <w:semiHidden/>
    <w:unhideWhenUsed/>
    <w:rsid w:val="00BB1895"/>
    <w:rPr>
      <w:color w:val="954F72" w:themeColor="followedHyperlink"/>
      <w:u w:val="single"/>
    </w:rPr>
  </w:style>
  <w:style w:type="character" w:styleId="Strong">
    <w:name w:val="Strong"/>
    <w:basedOn w:val="DefaultParagraphFont"/>
    <w:uiPriority w:val="22"/>
    <w:qFormat/>
    <w:rsid w:val="00BB1895"/>
    <w:rPr>
      <w:b/>
      <w:bCs/>
    </w:rPr>
  </w:style>
  <w:style w:type="paragraph" w:styleId="NormalWeb">
    <w:name w:val="Normal (Web)"/>
    <w:basedOn w:val="Normal"/>
    <w:uiPriority w:val="99"/>
    <w:unhideWhenUsed/>
    <w:rsid w:val="00152BB0"/>
    <w:pPr>
      <w:spacing w:before="100" w:beforeAutospacing="1" w:after="100" w:afterAutospacing="1"/>
    </w:pPr>
    <w:rPr>
      <w:sz w:val="24"/>
      <w:szCs w:val="24"/>
    </w:rPr>
  </w:style>
  <w:style w:type="character" w:customStyle="1" w:styleId="Heading1Char">
    <w:name w:val="Heading 1 Char"/>
    <w:basedOn w:val="DefaultParagraphFont"/>
    <w:link w:val="Heading1"/>
    <w:uiPriority w:val="9"/>
    <w:rsid w:val="00D35CA8"/>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89686F"/>
  </w:style>
  <w:style w:type="character" w:customStyle="1" w:styleId="Heading2Char">
    <w:name w:val="Heading 2 Char"/>
    <w:basedOn w:val="DefaultParagraphFont"/>
    <w:link w:val="Heading2"/>
    <w:uiPriority w:val="9"/>
    <w:semiHidden/>
    <w:rsid w:val="00520247"/>
    <w:rPr>
      <w:rFonts w:asciiTheme="majorHAnsi" w:eastAsiaTheme="majorEastAsia" w:hAnsiTheme="majorHAnsi" w:cstheme="majorBidi"/>
      <w:color w:val="2F5496" w:themeColor="accent1" w:themeShade="BF"/>
      <w:sz w:val="26"/>
      <w:szCs w:val="26"/>
      <w:lang w:eastAsia="en-GB"/>
    </w:rPr>
  </w:style>
  <w:style w:type="paragraph" w:customStyle="1" w:styleId="o-type-intro">
    <w:name w:val="o-type-intro"/>
    <w:basedOn w:val="Normal"/>
    <w:rsid w:val="00520247"/>
    <w:pPr>
      <w:spacing w:before="100" w:beforeAutospacing="1" w:after="100" w:afterAutospacing="1"/>
    </w:pPr>
    <w:rPr>
      <w:sz w:val="24"/>
      <w:szCs w:val="24"/>
    </w:rPr>
  </w:style>
  <w:style w:type="character" w:customStyle="1" w:styleId="hgkelc">
    <w:name w:val="hgkelc"/>
    <w:basedOn w:val="DefaultParagraphFont"/>
    <w:rsid w:val="003F6A6E"/>
  </w:style>
  <w:style w:type="character" w:styleId="Emphasis">
    <w:name w:val="Emphasis"/>
    <w:basedOn w:val="DefaultParagraphFont"/>
    <w:uiPriority w:val="20"/>
    <w:qFormat/>
    <w:rsid w:val="00EE3A6A"/>
    <w:rPr>
      <w:i/>
      <w:iCs/>
    </w:rPr>
  </w:style>
  <w:style w:type="paragraph" w:customStyle="1" w:styleId="trt0xe">
    <w:name w:val="trt0xe"/>
    <w:basedOn w:val="Normal"/>
    <w:rsid w:val="00CD1005"/>
    <w:pPr>
      <w:spacing w:before="100" w:beforeAutospacing="1" w:after="100" w:afterAutospacing="1"/>
    </w:pPr>
    <w:rPr>
      <w:sz w:val="24"/>
      <w:szCs w:val="24"/>
    </w:rPr>
  </w:style>
  <w:style w:type="character" w:customStyle="1" w:styleId="xref-bibr">
    <w:name w:val="xref-bibr"/>
    <w:basedOn w:val="DefaultParagraphFont"/>
    <w:rsid w:val="00124B36"/>
  </w:style>
  <w:style w:type="paragraph" w:styleId="Header">
    <w:name w:val="header"/>
    <w:basedOn w:val="Normal"/>
    <w:link w:val="HeaderChar"/>
    <w:uiPriority w:val="99"/>
    <w:unhideWhenUsed/>
    <w:rsid w:val="00A429EE"/>
    <w:pPr>
      <w:tabs>
        <w:tab w:val="center" w:pos="4513"/>
        <w:tab w:val="right" w:pos="9026"/>
      </w:tabs>
    </w:pPr>
  </w:style>
  <w:style w:type="character" w:customStyle="1" w:styleId="HeaderChar">
    <w:name w:val="Header Char"/>
    <w:basedOn w:val="DefaultParagraphFont"/>
    <w:link w:val="Header"/>
    <w:uiPriority w:val="99"/>
    <w:rsid w:val="00A429EE"/>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A429EE"/>
    <w:pPr>
      <w:tabs>
        <w:tab w:val="center" w:pos="4513"/>
        <w:tab w:val="right" w:pos="9026"/>
      </w:tabs>
    </w:pPr>
  </w:style>
  <w:style w:type="character" w:customStyle="1" w:styleId="FooterChar">
    <w:name w:val="Footer Char"/>
    <w:basedOn w:val="DefaultParagraphFont"/>
    <w:link w:val="Footer"/>
    <w:uiPriority w:val="99"/>
    <w:rsid w:val="00A429EE"/>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227594">
      <w:bodyDiv w:val="1"/>
      <w:marLeft w:val="0"/>
      <w:marRight w:val="0"/>
      <w:marTop w:val="0"/>
      <w:marBottom w:val="0"/>
      <w:divBdr>
        <w:top w:val="none" w:sz="0" w:space="0" w:color="auto"/>
        <w:left w:val="none" w:sz="0" w:space="0" w:color="auto"/>
        <w:bottom w:val="none" w:sz="0" w:space="0" w:color="auto"/>
        <w:right w:val="none" w:sz="0" w:space="0" w:color="auto"/>
      </w:divBdr>
    </w:div>
    <w:div w:id="173300486">
      <w:bodyDiv w:val="1"/>
      <w:marLeft w:val="0"/>
      <w:marRight w:val="0"/>
      <w:marTop w:val="0"/>
      <w:marBottom w:val="0"/>
      <w:divBdr>
        <w:top w:val="none" w:sz="0" w:space="0" w:color="auto"/>
        <w:left w:val="none" w:sz="0" w:space="0" w:color="auto"/>
        <w:bottom w:val="none" w:sz="0" w:space="0" w:color="auto"/>
        <w:right w:val="none" w:sz="0" w:space="0" w:color="auto"/>
      </w:divBdr>
    </w:div>
    <w:div w:id="209462996">
      <w:bodyDiv w:val="1"/>
      <w:marLeft w:val="0"/>
      <w:marRight w:val="0"/>
      <w:marTop w:val="0"/>
      <w:marBottom w:val="0"/>
      <w:divBdr>
        <w:top w:val="none" w:sz="0" w:space="0" w:color="auto"/>
        <w:left w:val="none" w:sz="0" w:space="0" w:color="auto"/>
        <w:bottom w:val="none" w:sz="0" w:space="0" w:color="auto"/>
        <w:right w:val="none" w:sz="0" w:space="0" w:color="auto"/>
      </w:divBdr>
    </w:div>
    <w:div w:id="280259015">
      <w:bodyDiv w:val="1"/>
      <w:marLeft w:val="0"/>
      <w:marRight w:val="0"/>
      <w:marTop w:val="0"/>
      <w:marBottom w:val="0"/>
      <w:divBdr>
        <w:top w:val="none" w:sz="0" w:space="0" w:color="auto"/>
        <w:left w:val="none" w:sz="0" w:space="0" w:color="auto"/>
        <w:bottom w:val="none" w:sz="0" w:space="0" w:color="auto"/>
        <w:right w:val="none" w:sz="0" w:space="0" w:color="auto"/>
      </w:divBdr>
    </w:div>
    <w:div w:id="302927840">
      <w:bodyDiv w:val="1"/>
      <w:marLeft w:val="0"/>
      <w:marRight w:val="0"/>
      <w:marTop w:val="0"/>
      <w:marBottom w:val="0"/>
      <w:divBdr>
        <w:top w:val="none" w:sz="0" w:space="0" w:color="auto"/>
        <w:left w:val="none" w:sz="0" w:space="0" w:color="auto"/>
        <w:bottom w:val="none" w:sz="0" w:space="0" w:color="auto"/>
        <w:right w:val="none" w:sz="0" w:space="0" w:color="auto"/>
      </w:divBdr>
    </w:div>
    <w:div w:id="334891731">
      <w:bodyDiv w:val="1"/>
      <w:marLeft w:val="0"/>
      <w:marRight w:val="0"/>
      <w:marTop w:val="0"/>
      <w:marBottom w:val="0"/>
      <w:divBdr>
        <w:top w:val="none" w:sz="0" w:space="0" w:color="auto"/>
        <w:left w:val="none" w:sz="0" w:space="0" w:color="auto"/>
        <w:bottom w:val="none" w:sz="0" w:space="0" w:color="auto"/>
        <w:right w:val="none" w:sz="0" w:space="0" w:color="auto"/>
      </w:divBdr>
    </w:div>
    <w:div w:id="420218848">
      <w:bodyDiv w:val="1"/>
      <w:marLeft w:val="0"/>
      <w:marRight w:val="0"/>
      <w:marTop w:val="0"/>
      <w:marBottom w:val="0"/>
      <w:divBdr>
        <w:top w:val="none" w:sz="0" w:space="0" w:color="auto"/>
        <w:left w:val="none" w:sz="0" w:space="0" w:color="auto"/>
        <w:bottom w:val="none" w:sz="0" w:space="0" w:color="auto"/>
        <w:right w:val="none" w:sz="0" w:space="0" w:color="auto"/>
      </w:divBdr>
      <w:divsChild>
        <w:div w:id="1880431001">
          <w:marLeft w:val="0"/>
          <w:marRight w:val="0"/>
          <w:marTop w:val="0"/>
          <w:marBottom w:val="0"/>
          <w:divBdr>
            <w:top w:val="none" w:sz="0" w:space="0" w:color="auto"/>
            <w:left w:val="none" w:sz="0" w:space="0" w:color="auto"/>
            <w:bottom w:val="none" w:sz="0" w:space="0" w:color="auto"/>
            <w:right w:val="none" w:sz="0" w:space="0" w:color="auto"/>
          </w:divBdr>
        </w:div>
        <w:div w:id="582422503">
          <w:marLeft w:val="0"/>
          <w:marRight w:val="0"/>
          <w:marTop w:val="0"/>
          <w:marBottom w:val="0"/>
          <w:divBdr>
            <w:top w:val="none" w:sz="0" w:space="0" w:color="auto"/>
            <w:left w:val="none" w:sz="0" w:space="0" w:color="auto"/>
            <w:bottom w:val="none" w:sz="0" w:space="0" w:color="auto"/>
            <w:right w:val="none" w:sz="0" w:space="0" w:color="auto"/>
          </w:divBdr>
        </w:div>
      </w:divsChild>
    </w:div>
    <w:div w:id="471945009">
      <w:bodyDiv w:val="1"/>
      <w:marLeft w:val="0"/>
      <w:marRight w:val="0"/>
      <w:marTop w:val="0"/>
      <w:marBottom w:val="0"/>
      <w:divBdr>
        <w:top w:val="none" w:sz="0" w:space="0" w:color="auto"/>
        <w:left w:val="none" w:sz="0" w:space="0" w:color="auto"/>
        <w:bottom w:val="none" w:sz="0" w:space="0" w:color="auto"/>
        <w:right w:val="none" w:sz="0" w:space="0" w:color="auto"/>
      </w:divBdr>
    </w:div>
    <w:div w:id="485171867">
      <w:bodyDiv w:val="1"/>
      <w:marLeft w:val="0"/>
      <w:marRight w:val="0"/>
      <w:marTop w:val="0"/>
      <w:marBottom w:val="0"/>
      <w:divBdr>
        <w:top w:val="none" w:sz="0" w:space="0" w:color="auto"/>
        <w:left w:val="none" w:sz="0" w:space="0" w:color="auto"/>
        <w:bottom w:val="none" w:sz="0" w:space="0" w:color="auto"/>
        <w:right w:val="none" w:sz="0" w:space="0" w:color="auto"/>
      </w:divBdr>
    </w:div>
    <w:div w:id="602957167">
      <w:bodyDiv w:val="1"/>
      <w:marLeft w:val="0"/>
      <w:marRight w:val="0"/>
      <w:marTop w:val="0"/>
      <w:marBottom w:val="0"/>
      <w:divBdr>
        <w:top w:val="none" w:sz="0" w:space="0" w:color="auto"/>
        <w:left w:val="none" w:sz="0" w:space="0" w:color="auto"/>
        <w:bottom w:val="none" w:sz="0" w:space="0" w:color="auto"/>
        <w:right w:val="none" w:sz="0" w:space="0" w:color="auto"/>
      </w:divBdr>
    </w:div>
    <w:div w:id="612174224">
      <w:bodyDiv w:val="1"/>
      <w:marLeft w:val="0"/>
      <w:marRight w:val="0"/>
      <w:marTop w:val="0"/>
      <w:marBottom w:val="0"/>
      <w:divBdr>
        <w:top w:val="none" w:sz="0" w:space="0" w:color="auto"/>
        <w:left w:val="none" w:sz="0" w:space="0" w:color="auto"/>
        <w:bottom w:val="none" w:sz="0" w:space="0" w:color="auto"/>
        <w:right w:val="none" w:sz="0" w:space="0" w:color="auto"/>
      </w:divBdr>
      <w:divsChild>
        <w:div w:id="784079803">
          <w:marLeft w:val="0"/>
          <w:marRight w:val="0"/>
          <w:marTop w:val="0"/>
          <w:marBottom w:val="0"/>
          <w:divBdr>
            <w:top w:val="none" w:sz="0" w:space="0" w:color="auto"/>
            <w:left w:val="none" w:sz="0" w:space="0" w:color="auto"/>
            <w:bottom w:val="none" w:sz="0" w:space="0" w:color="auto"/>
            <w:right w:val="none" w:sz="0" w:space="0" w:color="auto"/>
          </w:divBdr>
        </w:div>
      </w:divsChild>
    </w:div>
    <w:div w:id="619843011">
      <w:bodyDiv w:val="1"/>
      <w:marLeft w:val="0"/>
      <w:marRight w:val="0"/>
      <w:marTop w:val="0"/>
      <w:marBottom w:val="0"/>
      <w:divBdr>
        <w:top w:val="none" w:sz="0" w:space="0" w:color="auto"/>
        <w:left w:val="none" w:sz="0" w:space="0" w:color="auto"/>
        <w:bottom w:val="none" w:sz="0" w:space="0" w:color="auto"/>
        <w:right w:val="none" w:sz="0" w:space="0" w:color="auto"/>
      </w:divBdr>
    </w:div>
    <w:div w:id="626207195">
      <w:bodyDiv w:val="1"/>
      <w:marLeft w:val="0"/>
      <w:marRight w:val="0"/>
      <w:marTop w:val="0"/>
      <w:marBottom w:val="0"/>
      <w:divBdr>
        <w:top w:val="none" w:sz="0" w:space="0" w:color="auto"/>
        <w:left w:val="none" w:sz="0" w:space="0" w:color="auto"/>
        <w:bottom w:val="none" w:sz="0" w:space="0" w:color="auto"/>
        <w:right w:val="none" w:sz="0" w:space="0" w:color="auto"/>
      </w:divBdr>
    </w:div>
    <w:div w:id="641887637">
      <w:bodyDiv w:val="1"/>
      <w:marLeft w:val="0"/>
      <w:marRight w:val="0"/>
      <w:marTop w:val="0"/>
      <w:marBottom w:val="0"/>
      <w:divBdr>
        <w:top w:val="none" w:sz="0" w:space="0" w:color="auto"/>
        <w:left w:val="none" w:sz="0" w:space="0" w:color="auto"/>
        <w:bottom w:val="none" w:sz="0" w:space="0" w:color="auto"/>
        <w:right w:val="none" w:sz="0" w:space="0" w:color="auto"/>
      </w:divBdr>
    </w:div>
    <w:div w:id="802188089">
      <w:bodyDiv w:val="1"/>
      <w:marLeft w:val="0"/>
      <w:marRight w:val="0"/>
      <w:marTop w:val="0"/>
      <w:marBottom w:val="0"/>
      <w:divBdr>
        <w:top w:val="none" w:sz="0" w:space="0" w:color="auto"/>
        <w:left w:val="none" w:sz="0" w:space="0" w:color="auto"/>
        <w:bottom w:val="none" w:sz="0" w:space="0" w:color="auto"/>
        <w:right w:val="none" w:sz="0" w:space="0" w:color="auto"/>
      </w:divBdr>
      <w:divsChild>
        <w:div w:id="610167237">
          <w:marLeft w:val="0"/>
          <w:marRight w:val="1654"/>
          <w:marTop w:val="0"/>
          <w:marBottom w:val="0"/>
          <w:divBdr>
            <w:top w:val="none" w:sz="0" w:space="0" w:color="auto"/>
            <w:left w:val="none" w:sz="0" w:space="0" w:color="auto"/>
            <w:bottom w:val="none" w:sz="0" w:space="0" w:color="auto"/>
            <w:right w:val="none" w:sz="0" w:space="0" w:color="auto"/>
          </w:divBdr>
        </w:div>
        <w:div w:id="1808090692">
          <w:marLeft w:val="0"/>
          <w:marRight w:val="0"/>
          <w:marTop w:val="0"/>
          <w:marBottom w:val="0"/>
          <w:divBdr>
            <w:top w:val="none" w:sz="0" w:space="0" w:color="auto"/>
            <w:left w:val="none" w:sz="0" w:space="0" w:color="auto"/>
            <w:bottom w:val="none" w:sz="0" w:space="0" w:color="auto"/>
            <w:right w:val="none" w:sz="0" w:space="0" w:color="auto"/>
          </w:divBdr>
          <w:divsChild>
            <w:div w:id="2019650667">
              <w:marLeft w:val="0"/>
              <w:marRight w:val="0"/>
              <w:marTop w:val="0"/>
              <w:marBottom w:val="0"/>
              <w:divBdr>
                <w:top w:val="none" w:sz="0" w:space="0" w:color="auto"/>
                <w:left w:val="none" w:sz="0" w:space="0" w:color="auto"/>
                <w:bottom w:val="none" w:sz="0" w:space="0" w:color="auto"/>
                <w:right w:val="none" w:sz="0" w:space="0" w:color="auto"/>
              </w:divBdr>
              <w:divsChild>
                <w:div w:id="155754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493192">
      <w:bodyDiv w:val="1"/>
      <w:marLeft w:val="0"/>
      <w:marRight w:val="0"/>
      <w:marTop w:val="0"/>
      <w:marBottom w:val="0"/>
      <w:divBdr>
        <w:top w:val="none" w:sz="0" w:space="0" w:color="auto"/>
        <w:left w:val="none" w:sz="0" w:space="0" w:color="auto"/>
        <w:bottom w:val="none" w:sz="0" w:space="0" w:color="auto"/>
        <w:right w:val="none" w:sz="0" w:space="0" w:color="auto"/>
      </w:divBdr>
    </w:div>
    <w:div w:id="1106996204">
      <w:bodyDiv w:val="1"/>
      <w:marLeft w:val="0"/>
      <w:marRight w:val="0"/>
      <w:marTop w:val="0"/>
      <w:marBottom w:val="0"/>
      <w:divBdr>
        <w:top w:val="none" w:sz="0" w:space="0" w:color="auto"/>
        <w:left w:val="none" w:sz="0" w:space="0" w:color="auto"/>
        <w:bottom w:val="none" w:sz="0" w:space="0" w:color="auto"/>
        <w:right w:val="none" w:sz="0" w:space="0" w:color="auto"/>
      </w:divBdr>
    </w:div>
    <w:div w:id="1143619473">
      <w:bodyDiv w:val="1"/>
      <w:marLeft w:val="0"/>
      <w:marRight w:val="0"/>
      <w:marTop w:val="0"/>
      <w:marBottom w:val="0"/>
      <w:divBdr>
        <w:top w:val="none" w:sz="0" w:space="0" w:color="auto"/>
        <w:left w:val="none" w:sz="0" w:space="0" w:color="auto"/>
        <w:bottom w:val="none" w:sz="0" w:space="0" w:color="auto"/>
        <w:right w:val="none" w:sz="0" w:space="0" w:color="auto"/>
      </w:divBdr>
    </w:div>
    <w:div w:id="1195994563">
      <w:bodyDiv w:val="1"/>
      <w:marLeft w:val="0"/>
      <w:marRight w:val="0"/>
      <w:marTop w:val="0"/>
      <w:marBottom w:val="0"/>
      <w:divBdr>
        <w:top w:val="none" w:sz="0" w:space="0" w:color="auto"/>
        <w:left w:val="none" w:sz="0" w:space="0" w:color="auto"/>
        <w:bottom w:val="none" w:sz="0" w:space="0" w:color="auto"/>
        <w:right w:val="none" w:sz="0" w:space="0" w:color="auto"/>
      </w:divBdr>
    </w:div>
    <w:div w:id="1334450461">
      <w:bodyDiv w:val="1"/>
      <w:marLeft w:val="0"/>
      <w:marRight w:val="0"/>
      <w:marTop w:val="0"/>
      <w:marBottom w:val="0"/>
      <w:divBdr>
        <w:top w:val="none" w:sz="0" w:space="0" w:color="auto"/>
        <w:left w:val="none" w:sz="0" w:space="0" w:color="auto"/>
        <w:bottom w:val="none" w:sz="0" w:space="0" w:color="auto"/>
        <w:right w:val="none" w:sz="0" w:space="0" w:color="auto"/>
      </w:divBdr>
    </w:div>
    <w:div w:id="1473449840">
      <w:bodyDiv w:val="1"/>
      <w:marLeft w:val="0"/>
      <w:marRight w:val="0"/>
      <w:marTop w:val="0"/>
      <w:marBottom w:val="0"/>
      <w:divBdr>
        <w:top w:val="none" w:sz="0" w:space="0" w:color="auto"/>
        <w:left w:val="none" w:sz="0" w:space="0" w:color="auto"/>
        <w:bottom w:val="none" w:sz="0" w:space="0" w:color="auto"/>
        <w:right w:val="none" w:sz="0" w:space="0" w:color="auto"/>
      </w:divBdr>
    </w:div>
    <w:div w:id="1546213781">
      <w:bodyDiv w:val="1"/>
      <w:marLeft w:val="0"/>
      <w:marRight w:val="0"/>
      <w:marTop w:val="0"/>
      <w:marBottom w:val="0"/>
      <w:divBdr>
        <w:top w:val="none" w:sz="0" w:space="0" w:color="auto"/>
        <w:left w:val="none" w:sz="0" w:space="0" w:color="auto"/>
        <w:bottom w:val="none" w:sz="0" w:space="0" w:color="auto"/>
        <w:right w:val="none" w:sz="0" w:space="0" w:color="auto"/>
      </w:divBdr>
    </w:div>
    <w:div w:id="1728800557">
      <w:bodyDiv w:val="1"/>
      <w:marLeft w:val="0"/>
      <w:marRight w:val="0"/>
      <w:marTop w:val="0"/>
      <w:marBottom w:val="0"/>
      <w:divBdr>
        <w:top w:val="none" w:sz="0" w:space="0" w:color="auto"/>
        <w:left w:val="none" w:sz="0" w:space="0" w:color="auto"/>
        <w:bottom w:val="none" w:sz="0" w:space="0" w:color="auto"/>
        <w:right w:val="none" w:sz="0" w:space="0" w:color="auto"/>
      </w:divBdr>
      <w:divsChild>
        <w:div w:id="1203130637">
          <w:marLeft w:val="0"/>
          <w:marRight w:val="0"/>
          <w:marTop w:val="0"/>
          <w:marBottom w:val="0"/>
          <w:divBdr>
            <w:top w:val="none" w:sz="0" w:space="0" w:color="auto"/>
            <w:left w:val="none" w:sz="0" w:space="0" w:color="auto"/>
            <w:bottom w:val="none" w:sz="0" w:space="0" w:color="auto"/>
            <w:right w:val="none" w:sz="0" w:space="0" w:color="auto"/>
          </w:divBdr>
          <w:divsChild>
            <w:div w:id="1685791211">
              <w:marLeft w:val="0"/>
              <w:marRight w:val="0"/>
              <w:marTop w:val="180"/>
              <w:marBottom w:val="180"/>
              <w:divBdr>
                <w:top w:val="none" w:sz="0" w:space="0" w:color="auto"/>
                <w:left w:val="none" w:sz="0" w:space="0" w:color="auto"/>
                <w:bottom w:val="none" w:sz="0" w:space="0" w:color="auto"/>
                <w:right w:val="none" w:sz="0" w:space="0" w:color="auto"/>
              </w:divBdr>
            </w:div>
          </w:divsChild>
        </w:div>
        <w:div w:id="952831760">
          <w:marLeft w:val="0"/>
          <w:marRight w:val="0"/>
          <w:marTop w:val="0"/>
          <w:marBottom w:val="0"/>
          <w:divBdr>
            <w:top w:val="none" w:sz="0" w:space="0" w:color="auto"/>
            <w:left w:val="none" w:sz="0" w:space="0" w:color="auto"/>
            <w:bottom w:val="none" w:sz="0" w:space="0" w:color="auto"/>
            <w:right w:val="none" w:sz="0" w:space="0" w:color="auto"/>
          </w:divBdr>
          <w:divsChild>
            <w:div w:id="384376792">
              <w:marLeft w:val="0"/>
              <w:marRight w:val="0"/>
              <w:marTop w:val="0"/>
              <w:marBottom w:val="0"/>
              <w:divBdr>
                <w:top w:val="none" w:sz="0" w:space="0" w:color="auto"/>
                <w:left w:val="none" w:sz="0" w:space="0" w:color="auto"/>
                <w:bottom w:val="none" w:sz="0" w:space="0" w:color="auto"/>
                <w:right w:val="none" w:sz="0" w:space="0" w:color="auto"/>
              </w:divBdr>
              <w:divsChild>
                <w:div w:id="1988128980">
                  <w:marLeft w:val="0"/>
                  <w:marRight w:val="0"/>
                  <w:marTop w:val="0"/>
                  <w:marBottom w:val="0"/>
                  <w:divBdr>
                    <w:top w:val="none" w:sz="0" w:space="0" w:color="auto"/>
                    <w:left w:val="none" w:sz="0" w:space="0" w:color="auto"/>
                    <w:bottom w:val="none" w:sz="0" w:space="0" w:color="auto"/>
                    <w:right w:val="none" w:sz="0" w:space="0" w:color="auto"/>
                  </w:divBdr>
                  <w:divsChild>
                    <w:div w:id="356346260">
                      <w:marLeft w:val="0"/>
                      <w:marRight w:val="0"/>
                      <w:marTop w:val="0"/>
                      <w:marBottom w:val="0"/>
                      <w:divBdr>
                        <w:top w:val="none" w:sz="0" w:space="0" w:color="auto"/>
                        <w:left w:val="none" w:sz="0" w:space="0" w:color="auto"/>
                        <w:bottom w:val="none" w:sz="0" w:space="0" w:color="auto"/>
                        <w:right w:val="none" w:sz="0" w:space="0" w:color="auto"/>
                      </w:divBdr>
                      <w:divsChild>
                        <w:div w:id="1839997938">
                          <w:marLeft w:val="0"/>
                          <w:marRight w:val="0"/>
                          <w:marTop w:val="0"/>
                          <w:marBottom w:val="0"/>
                          <w:divBdr>
                            <w:top w:val="none" w:sz="0" w:space="0" w:color="auto"/>
                            <w:left w:val="none" w:sz="0" w:space="0" w:color="auto"/>
                            <w:bottom w:val="none" w:sz="0" w:space="0" w:color="auto"/>
                            <w:right w:val="none" w:sz="0" w:space="0" w:color="auto"/>
                          </w:divBdr>
                          <w:divsChild>
                            <w:div w:id="202316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3799325">
      <w:bodyDiv w:val="1"/>
      <w:marLeft w:val="0"/>
      <w:marRight w:val="0"/>
      <w:marTop w:val="0"/>
      <w:marBottom w:val="0"/>
      <w:divBdr>
        <w:top w:val="none" w:sz="0" w:space="0" w:color="auto"/>
        <w:left w:val="none" w:sz="0" w:space="0" w:color="auto"/>
        <w:bottom w:val="none" w:sz="0" w:space="0" w:color="auto"/>
        <w:right w:val="none" w:sz="0" w:space="0" w:color="auto"/>
      </w:divBdr>
    </w:div>
    <w:div w:id="2140101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news/new-pilot-to-help-people-exercise-more-and-eat-better" TargetMode="External"/><Relationship Id="rId18" Type="http://schemas.openxmlformats.org/officeDocument/2006/relationships/hyperlink" Target="https://assets.publishing.service.gov.uk/government/uploads/system/uploads/attachment_data/file/167998/Health_Child_Programme.pdf" TargetMode="External"/><Relationship Id="rId26" Type="http://schemas.openxmlformats.org/officeDocument/2006/relationships/hyperlink" Target="https://www.gov.uk/government/publications/department-for-education-outcome-delivery-plan/dfe-outcome-delivery-plan-2021-to-2022" TargetMode="External"/><Relationship Id="rId39" Type="http://schemas.openxmlformats.org/officeDocument/2006/relationships/hyperlink" Target="https://www.england.nhs.uk/ltphimenu/diabetes-prevention/nhs-diabetes-prevention-programme-nhs-dpp/" TargetMode="External"/><Relationship Id="rId21" Type="http://schemas.openxmlformats.org/officeDocument/2006/relationships/hyperlink" Target="https://assets.publishing.service.gov.uk/government/uploads/system/uploads/attachment_data/file/48128/2167-uk-renewable-energy-roadmap.pdf" TargetMode="External"/><Relationship Id="rId34" Type="http://schemas.openxmlformats.org/officeDocument/2006/relationships/hyperlink" Target="https://assets.publishing.service.gov.uk/government/uploads/system/uploads/attachment_data/file/216096/dh_127424.pdf" TargetMode="External"/><Relationship Id="rId42" Type="http://schemas.openxmlformats.org/officeDocument/2006/relationships/hyperlink" Target="https://doi.org/10.1016/j.jtrangeo.2011.03.010" TargetMode="External"/><Relationship Id="rId47" Type="http://schemas.openxmlformats.org/officeDocument/2006/relationships/hyperlink" Target="https://uk.movies.yahoo.com/kickstart-scheme-young-people-jobs-uk-economy-coronavirus-123930671.html" TargetMode="External"/><Relationship Id="rId50" Type="http://schemas.openxmlformats.org/officeDocument/2006/relationships/hyperlink" Target="https://www.health.org.uk/news-and-comment/consultation-responses/integrating-care%253A-next-steps-to-building-strong-and-effectiv" TargetMode="External"/><Relationship Id="rId55" Type="http://schemas.openxmlformats.org/officeDocument/2006/relationships/hyperlink" Target="https://www.who.int/news-room/fact-sheets/detail/climate-change-and-health" TargetMode="External"/><Relationship Id="rId7" Type="http://schemas.openxmlformats.org/officeDocument/2006/relationships/hyperlink" Target="https://doi.org/10.1016/j.jue.2019.01.004" TargetMode="External"/><Relationship Id="rId2" Type="http://schemas.openxmlformats.org/officeDocument/2006/relationships/styles" Target="styles.xml"/><Relationship Id="rId16" Type="http://schemas.openxmlformats.org/officeDocument/2006/relationships/hyperlink" Target="file:///C:/Users/nag78/Downloads/tackling-poverty-housing-planning-city-regions.pdf" TargetMode="External"/><Relationship Id="rId29" Type="http://schemas.openxmlformats.org/officeDocument/2006/relationships/hyperlink" Target="https://www.gov.uk/government/news/uks-path-to-net-zero-set-out-in-landmark-strategy" TargetMode="External"/><Relationship Id="rId11" Type="http://schemas.openxmlformats.org/officeDocument/2006/relationships/hyperlink" Target="https://www.theguardian.com/society/2020/nov/30/almost-700000-driven-poverty-covid-crisis-uk-study" TargetMode="External"/><Relationship Id="rId24" Type="http://schemas.openxmlformats.org/officeDocument/2006/relationships/hyperlink" Target="http://www.igbp.net/download/18.62dc35801456272b46d51/1399290813740/NL82-SDGs.pdf" TargetMode="External"/><Relationship Id="rId32" Type="http://schemas.openxmlformats.org/officeDocument/2006/relationships/hyperlink" Target="https://www.kingsfund.org.uk/blog/2018/02/what-does-future-hold-integrated-care-systems" TargetMode="External"/><Relationship Id="rId37" Type="http://schemas.openxmlformats.org/officeDocument/2006/relationships/hyperlink" Target="https://doi.org/10.3310/signal-000693" TargetMode="External"/><Relationship Id="rId40" Type="http://schemas.openxmlformats.org/officeDocument/2006/relationships/hyperlink" Target="https://www.niddk.nih.gov/about-niddk/research-areas/diabetes/diabetes-prevention-program-dpp" TargetMode="External"/><Relationship Id="rId45" Type="http://schemas.openxmlformats.org/officeDocument/2006/relationships/hyperlink" Target="http://www.sd-commission.org.uk/data/files/publications/Publish_Schools_Carbon_Strategy.pdf" TargetMode="External"/><Relationship Id="rId53" Type="http://schemas.openxmlformats.org/officeDocument/2006/relationships/hyperlink" Target="https://www.un.org/sustainabledevelopment/development-agenda/#:~:text=Sustainable%20development%20has%20been%20defined,to%20meet%20their%20own%20needs"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hyperlink" Target="https://assets.publishing.service.gov.uk/government/uploads/system/uploads/attachment_data/file/276859/Econ-development-strategic-framework_.pdf" TargetMode="External"/><Relationship Id="rId4" Type="http://schemas.openxmlformats.org/officeDocument/2006/relationships/webSettings" Target="webSettings.xml"/><Relationship Id="rId9" Type="http://schemas.openxmlformats.org/officeDocument/2006/relationships/hyperlink" Target="https://news.cancerresearchuk.org/2019/07/23/government-says-england-will-be-smokefree-by-2030-but-how-will-it-get-there/" TargetMode="External"/><Relationship Id="rId14" Type="http://schemas.openxmlformats.org/officeDocument/2006/relationships/hyperlink" Target="https://uk.finance.yahoo.com/news/limited-assurance-success-dwp-kickstart-000100894.html" TargetMode="External"/><Relationship Id="rId22" Type="http://schemas.openxmlformats.org/officeDocument/2006/relationships/hyperlink" Target="https://www.climatenorthernireland.org.uk/cmsfiles/resources/files/Health-Efffects-of-Climate-Change-in-the-UK_Department-of-Health.pdf" TargetMode="External"/><Relationship Id="rId27" Type="http://schemas.openxmlformats.org/officeDocument/2006/relationships/hyperlink" Target="https://www.gov.uk/government/news/government-continues-drive-to-end-rough-sleeping-building-on-success-of-everyone-in" TargetMode="External"/><Relationship Id="rId30" Type="http://schemas.openxmlformats.org/officeDocument/2006/relationships/hyperlink" Target="https://www.gov.uk/government/news/2-billion-package-to-create-new-era-for-cycling-and-walking" TargetMode="External"/><Relationship Id="rId35" Type="http://schemas.openxmlformats.org/officeDocument/2006/relationships/hyperlink" Target="https://www.kth.se/en/om/miljo-hallbar-utveckling/utbildning-miljo-hallbar-utveckling/verktygslada/sustainable-development/fn-s-globala-mal-for-hallbar-utveckling-1.612059" TargetMode="External"/><Relationship Id="rId43" Type="http://schemas.openxmlformats.org/officeDocument/2006/relationships/hyperlink" Target="https://assets.publishing.service.gov.uk/government/uploads/system/uploads/attachment_data/file/431387/20150520_Tobacco_use_a_health_inequalities_briefing_for_London.pdf" TargetMode="External"/><Relationship Id="rId48" Type="http://schemas.openxmlformats.org/officeDocument/2006/relationships/hyperlink" Target="https://www.sustainable-environment.org.uk/Action/UK_Strategy.php" TargetMode="External"/><Relationship Id="rId56" Type="http://schemas.openxmlformats.org/officeDocument/2006/relationships/hyperlink" Target="https://www.who.int/about/governance/constitution" TargetMode="External"/><Relationship Id="rId8" Type="http://schemas.openxmlformats.org/officeDocument/2006/relationships/hyperlink" Target="file:///C:/Users/nag78/Downloads/what-works-to-enhance-effectiveness-healthy-child-summary.pdf" TargetMode="External"/><Relationship Id="rId51" Type="http://schemas.openxmlformats.org/officeDocument/2006/relationships/hyperlink" Target="https://commonslibrary.parliament.uk/research-briefings/sn07096/" TargetMode="External"/><Relationship Id="rId3" Type="http://schemas.openxmlformats.org/officeDocument/2006/relationships/settings" Target="settings.xml"/><Relationship Id="rId12" Type="http://schemas.openxmlformats.org/officeDocument/2006/relationships/hyperlink" Target="https://www.cdc.gov/tobacco/basic_information/e-cigarettes/about-e-cigarettes.html" TargetMode="External"/><Relationship Id="rId17" Type="http://schemas.openxmlformats.org/officeDocument/2006/relationships/hyperlink" Target="https://assets.publishing.service.gov.uk/government/uploads/system/uploads/attachment_data/file/48128/2167-uk-renewable-energy-roadmap.pdf" TargetMode="External"/><Relationship Id="rId25" Type="http://schemas.openxmlformats.org/officeDocument/2006/relationships/hyperlink" Target="https://www.gov.uk/government/publications/health-matters-getting-every-adult-active-every-day/health-matters-getting-every-adult-active-every-day" TargetMode="External"/><Relationship Id="rId33" Type="http://schemas.openxmlformats.org/officeDocument/2006/relationships/hyperlink" Target="https://corporate-citizenship.com/wp-content/uploads/dlm_uploads/Sustainability-Strategy-Simplified1.pdf" TargetMode="External"/><Relationship Id="rId38" Type="http://schemas.openxmlformats.org/officeDocument/2006/relationships/hyperlink" Target="https://www.kingsfund.org.uk/sites/default/files/field/field_publication_file/sustainable-health-social-care-appleby-naylor-mar2012.pdf" TargetMode="External"/><Relationship Id="rId46" Type="http://schemas.openxmlformats.org/officeDocument/2006/relationships/hyperlink" Target="https://www.england.nhs.uk/greenernhs/wp-content/uploads/sites/51/2020/10/delivering-a-net-zero-national-health-service.pdf" TargetMode="External"/><Relationship Id="rId59" Type="http://schemas.openxmlformats.org/officeDocument/2006/relationships/theme" Target="theme/theme1.xml"/><Relationship Id="rId20" Type="http://schemas.openxmlformats.org/officeDocument/2006/relationships/hyperlink" Target="https://assets.publishing.service.gov.uk/government/uploads/system/uploads/attachment_data/file/1007815/gear-change-one-year-on.pdf" TargetMode="External"/><Relationship Id="rId41" Type="http://schemas.openxmlformats.org/officeDocument/2006/relationships/hyperlink" Target="https://www.ons.gov.uk/peoplepopulationandcommunity/housing/articles/roughsleepingintheuk/2002to2021" TargetMode="External"/><Relationship Id="rId54" Type="http://schemas.openxmlformats.org/officeDocument/2006/relationships/hyperlink" Target="https://sustainabledevelopment.un.org/outcomedocuments/agenda21"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risis.org.uk/about-us/media-centre/everyone-in-scheme-has-exposed-gaps-in-government-approach-to-tackling-rough-sleeping-crisis-response/" TargetMode="External"/><Relationship Id="rId23" Type="http://schemas.openxmlformats.org/officeDocument/2006/relationships/hyperlink" Target="https://www.formulatehealth.com/blog/obesity-statistics-uk" TargetMode="External"/><Relationship Id="rId28" Type="http://schemas.openxmlformats.org/officeDocument/2006/relationships/hyperlink" Target="https://www.gov.uk/government/publications/implementing-the-sustainable-development-goals/implementing-the-sustainable-development-goals--2" TargetMode="External"/><Relationship Id="rId36" Type="http://schemas.openxmlformats.org/officeDocument/2006/relationships/hyperlink" Target="https://www.nationalworld.com/health/clean-air-zone-what-is-the-scheme-which-uk-cities-have-one-and-full-list-of-places-planning-to-introduce-it-3276649" TargetMode="External"/><Relationship Id="rId49" Type="http://schemas.openxmlformats.org/officeDocument/2006/relationships/hyperlink" Target="https://www.theguardian.com/environment/2020/dec/10/air-pollution-roars-back-in-parts-of-uk-raising-covid-fears" TargetMode="External"/><Relationship Id="rId57" Type="http://schemas.openxmlformats.org/officeDocument/2006/relationships/footer" Target="footer1.xml"/><Relationship Id="rId10" Type="http://schemas.openxmlformats.org/officeDocument/2006/relationships/hyperlink" Target="https://green-alliance.org.uk/resources/The_case_for_clean_air_zones.pdf" TargetMode="External"/><Relationship Id="rId31" Type="http://schemas.openxmlformats.org/officeDocument/2006/relationships/hyperlink" Target="https://www.greensquare.co.uk/blog/is-new-build-or-old-property-better-for-the-environment" TargetMode="External"/><Relationship Id="rId44" Type="http://schemas.openxmlformats.org/officeDocument/2006/relationships/hyperlink" Target="https://assets.publishing.service.gov.uk/government/uploads/system/uploads/attachment_data/file/731682/Reducing_health_inequalities_system_scale_and_sustainability.pdf" TargetMode="External"/><Relationship Id="rId52" Type="http://schemas.openxmlformats.org/officeDocument/2006/relationships/hyperlink" Target="https://sustainabledevelopment.un.org/content/dsd/dsd_aofw_nsds/nsds_pdfs/NSDS_map_bg_not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7047</Words>
  <Characters>40168</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Nageena Ahmed (1808213)</dc:creator>
  <cp:keywords/>
  <dc:description/>
  <cp:lastModifiedBy>Nageena Ahmed (1808213)</cp:lastModifiedBy>
  <cp:revision>2</cp:revision>
  <dcterms:created xsi:type="dcterms:W3CDTF">2021-12-10T00:14:00Z</dcterms:created>
  <dcterms:modified xsi:type="dcterms:W3CDTF">2021-12-10T00:14:00Z</dcterms:modified>
</cp:coreProperties>
</file>