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68043A" wp14:paraId="5E5787A5" wp14:textId="74AD3A1A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51F836B0">
        <w:rPr/>
        <w:t xml:space="preserve">Presentation Link : </w:t>
      </w:r>
      <w:hyperlink r:id="R2c039ea1ae35469f">
        <w:r w:rsidRPr="1968043A" w:rsidR="51F836B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Assessment 1- community links.pptx</w:t>
        </w:r>
      </w:hyperlink>
      <w:r w:rsidRPr="1968043A" w:rsidR="51F836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968043A" w:rsidP="1968043A" w:rsidRDefault="1968043A" w14:paraId="29A0968B" w14:textId="1623B49B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1F836B0" w:rsidP="1968043A" w:rsidRDefault="51F836B0" w14:paraId="2048C51C" w14:textId="2E80CAC3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968043A" w:rsidR="51F836B0">
        <w:rPr>
          <w:rFonts w:ascii="Aptos" w:hAnsi="Aptos" w:eastAsia="Aptos" w:cs="Aptos"/>
          <w:noProof w:val="0"/>
          <w:sz w:val="24"/>
          <w:szCs w:val="24"/>
          <w:lang w:val="en-GB"/>
        </w:rPr>
        <w:t>Student number 2407727</w:t>
      </w:r>
    </w:p>
    <w:p w:rsidR="51F836B0" w:rsidP="1968043A" w:rsidRDefault="51F836B0" w14:paraId="272DC4B8" w14:textId="72FA0CF2">
      <w:pPr>
        <w:pStyle w:val="Normal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968043A" w:rsidR="51F836B0">
        <w:rPr>
          <w:rFonts w:ascii="Aptos" w:hAnsi="Aptos" w:eastAsia="Aptos" w:cs="Aptos"/>
          <w:noProof w:val="0"/>
          <w:sz w:val="24"/>
          <w:szCs w:val="24"/>
          <w:lang w:val="en-GB"/>
        </w:rPr>
        <w:t>Community Links presentation</w:t>
      </w:r>
    </w:p>
    <w:p w:rsidR="1968043A" w:rsidP="1968043A" w:rsidRDefault="1968043A" w14:paraId="17829D6C" w14:textId="1E92D73A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51F836B0" w:rsidP="1968043A" w:rsidRDefault="51F836B0" w14:paraId="24DAC98E" w14:textId="6F72DD3D">
      <w:p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968043A" w:rsidR="51F836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Targets from previous assessment </w:t>
      </w:r>
    </w:p>
    <w:p w:rsidR="26A98AF1" w:rsidP="1968043A" w:rsidRDefault="26A98AF1" w14:paraId="4EF09A22" w14:textId="1A6BBFA2">
      <w:pPr>
        <w:pStyle w:val="ListParagraph"/>
        <w:numPr>
          <w:ilvl w:val="0"/>
          <w:numId w:val="1"/>
        </w:num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968043A" w:rsidR="26A98AF1">
        <w:rPr>
          <w:rFonts w:ascii="Aptos" w:hAnsi="Aptos" w:eastAsia="Aptos" w:cs="Aptos"/>
          <w:noProof w:val="0"/>
          <w:sz w:val="24"/>
          <w:szCs w:val="24"/>
          <w:lang w:val="en-GB"/>
        </w:rPr>
        <w:t>Make sure the points you make relate back to the topic of your focus, why is what you've said important to the assignment.</w:t>
      </w:r>
    </w:p>
    <w:p w:rsidR="26A98AF1" w:rsidP="1968043A" w:rsidRDefault="26A98AF1" w14:paraId="62C0598C" w14:textId="52B28940">
      <w:pPr>
        <w:pStyle w:val="ListParagraph"/>
        <w:ind w:left="720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968043A" w:rsidR="26A98A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 have achieved this by </w:t>
      </w:r>
      <w:r w:rsidRPr="1968043A" w:rsidR="26A98AF1">
        <w:rPr>
          <w:rFonts w:ascii="Aptos" w:hAnsi="Aptos" w:eastAsia="Aptos" w:cs="Aptos"/>
          <w:noProof w:val="0"/>
          <w:sz w:val="24"/>
          <w:szCs w:val="24"/>
          <w:lang w:val="en-GB"/>
        </w:rPr>
        <w:t>consistently</w:t>
      </w:r>
      <w:r w:rsidRPr="1968043A" w:rsidR="26A98A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relaying theory back to the focus of ALN and family engagement through a chosen strategy.</w:t>
      </w:r>
    </w:p>
    <w:p w:rsidR="1968043A" w:rsidP="1968043A" w:rsidRDefault="1968043A" w14:paraId="29AEBB9C" w14:textId="5FF39588">
      <w:pPr>
        <w:pStyle w:val="ListParagraph"/>
        <w:ind w:left="720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6A98AF1" w:rsidP="1968043A" w:rsidRDefault="26A98AF1" w14:paraId="4DE8DD71" w14:textId="149B4F8D">
      <w:pPr>
        <w:pStyle w:val="ListParagraph"/>
        <w:numPr>
          <w:ilvl w:val="0"/>
          <w:numId w:val="1"/>
        </w:numPr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968043A" w:rsidR="26A98AF1">
        <w:rPr>
          <w:rFonts w:ascii="Aptos" w:hAnsi="Aptos" w:eastAsia="Aptos" w:cs="Aptos"/>
          <w:noProof w:val="0"/>
          <w:sz w:val="24"/>
          <w:szCs w:val="24"/>
          <w:lang w:val="en-GB"/>
        </w:rPr>
        <w:t>Include</w:t>
      </w:r>
      <w:r w:rsidRPr="1968043A" w:rsidR="26A98A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opposing points of view so strengthen your critical thinking</w:t>
      </w:r>
    </w:p>
    <w:p w:rsidR="26A98AF1" w:rsidP="1968043A" w:rsidRDefault="26A98AF1" w14:paraId="5C6D08D7" w14:textId="2B39DD0F">
      <w:pPr>
        <w:pStyle w:val="ListParagraph"/>
        <w:ind w:left="720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968043A" w:rsidR="26A98AF1">
        <w:rPr>
          <w:rFonts w:ascii="Aptos" w:hAnsi="Aptos" w:eastAsia="Aptos" w:cs="Aptos"/>
          <w:noProof w:val="0"/>
          <w:sz w:val="24"/>
          <w:szCs w:val="24"/>
          <w:lang w:val="en-GB"/>
        </w:rPr>
        <w:t>I have done this by addressing limitations to each piece of theory used whilst linking the theory back to the focus of the assignment.</w:t>
      </w:r>
    </w:p>
    <w:p w:rsidR="1968043A" w:rsidP="1968043A" w:rsidRDefault="1968043A" w14:paraId="011F350F" w14:textId="4AAB41FE">
      <w:pPr>
        <w:pStyle w:val="ListParagraph"/>
        <w:ind w:left="720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968043A" w:rsidP="1968043A" w:rsidRDefault="1968043A" w14:paraId="0F7B2177" w14:textId="4D5D424C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GB"/>
        </w:rPr>
      </w:pPr>
    </w:p>
    <w:p w:rsidR="1968043A" w:rsidP="1968043A" w:rsidRDefault="1968043A" w14:paraId="1CBBC3EB" w14:textId="4A610938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GB"/>
        </w:rPr>
      </w:pPr>
    </w:p>
    <w:p w:rsidR="14FC7FA1" w:rsidP="1968043A" w:rsidRDefault="14FC7FA1" w14:paraId="10FC04DD" w14:textId="05481117">
      <w:pPr>
        <w:pStyle w:val="ListParagraph"/>
        <w:ind w:left="720"/>
        <w:jc w:val="center"/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GB"/>
        </w:rPr>
      </w:pPr>
      <w:r w:rsidRPr="1968043A" w:rsidR="14FC7FA1">
        <w:rPr>
          <w:rFonts w:ascii="Aptos" w:hAnsi="Aptos" w:eastAsia="Aptos" w:cs="Aptos"/>
          <w:b w:val="1"/>
          <w:bCs w:val="1"/>
          <w:noProof w:val="0"/>
          <w:sz w:val="32"/>
          <w:szCs w:val="32"/>
          <w:u w:val="single"/>
          <w:lang w:val="en-GB"/>
        </w:rPr>
        <w:t xml:space="preserve">Reference list </w:t>
      </w:r>
    </w:p>
    <w:p w:rsidR="14FC7FA1" w:rsidP="1968043A" w:rsidRDefault="14FC7FA1" w14:paraId="2C3A0AD8" w14:textId="6383D96A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British Educational Research Association (BERA). 2024.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Ethical guidelines for educational research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5th </w:t>
      </w:r>
      <w:proofErr w:type="spellStart"/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edn</w:t>
      </w:r>
      <w:proofErr w:type="spellEnd"/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</w:t>
      </w:r>
    </w:p>
    <w:p w:rsidR="14FC7FA1" w:rsidP="1968043A" w:rsidRDefault="14FC7FA1" w14:paraId="0E325116" w14:textId="43710F2D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Bronfenbrenner, U.1979.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ecology of human development: Experiments by nature and design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Cambridge, MA: Harvard University Press. </w:t>
      </w:r>
    </w:p>
    <w:p w:rsidR="14FC7FA1" w:rsidP="1968043A" w:rsidRDefault="14FC7FA1" w14:paraId="0B9B0551" w14:textId="6D53F586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Butterfly Print and Marketing. 2024. Early Years Diary- Butterfly Print ltd. Image available at: </w:t>
      </w:r>
      <w:hyperlink r:id="R6e4496b91d96438a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Early Years Diary - Butterfly Print Ltd</w:t>
        </w:r>
      </w:hyperlink>
    </w:p>
    <w:p w:rsidR="14FC7FA1" w:rsidP="1968043A" w:rsidRDefault="14FC7FA1" w14:paraId="410873C1" w14:textId="5354B51D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Epstein, J.L. 2018.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School, family and community partnerships: Preparing educators and improving schools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New York. Routledge. </w:t>
      </w:r>
    </w:p>
    <w:p w:rsidR="14FC7FA1" w:rsidP="1968043A" w:rsidRDefault="14FC7FA1" w14:paraId="7BB55131" w14:textId="5E77FD87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Lareau, A. 2003.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Unequal Childhoods: Class, Race and Family Life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Berkeley. University of California Press.  </w:t>
      </w:r>
    </w:p>
    <w:p w:rsidR="14FC7FA1" w:rsidP="1968043A" w:rsidRDefault="14FC7FA1" w14:paraId="6D9CE7E5" w14:textId="57509CB6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Raver, C.C. and </w:t>
      </w:r>
      <w:proofErr w:type="spellStart"/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Knitzer</w:t>
      </w:r>
      <w:proofErr w:type="spellEnd"/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J. 2002.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Ready to enter: What research tells policymakers about strategies to promote social and emotional school readiness among three- and four-year-old children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New York: National Center for Children in Poverty. </w:t>
      </w:r>
    </w:p>
    <w:p w:rsidR="14FC7FA1" w:rsidP="1968043A" w:rsidRDefault="14FC7FA1" w14:paraId="4570FABF" w14:textId="125B6854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Reay, D. 2005.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Doing the dirty work of social class? Mothers’ work in support of their children's schooling.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London. Taylor &amp; Francis. </w:t>
      </w:r>
    </w:p>
    <w:p w:rsidR="14FC7FA1" w:rsidP="1968043A" w:rsidRDefault="14FC7FA1" w14:paraId="389824AC" w14:textId="294F194F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Hornby, G. and Lafaele, R. 2011. Barriers to parental involvement in education: An explanatory model.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Educational Review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Pp. 27-52. </w:t>
      </w:r>
    </w:p>
    <w:p w:rsidR="14FC7FA1" w:rsidP="1968043A" w:rsidRDefault="14FC7FA1" w14:paraId="3011FDB1" w14:textId="23DC5257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ResearchGate. 2024. Ecological Systems Theory diagram. Image available at: </w:t>
      </w:r>
      <w:hyperlink r:id="R1263e6ce63eb46e7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Bronfenbrenner's ecological model. Diagram by Joel Gibbs based on... | Download Scientific Diagram</w:t>
        </w:r>
      </w:hyperlink>
    </w:p>
    <w:p w:rsidR="14FC7FA1" w:rsidP="1968043A" w:rsidRDefault="14FC7FA1" w14:paraId="7230DB4F" w14:textId="6CA850D5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Sincero, S.R. 2012.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Ecological systems theory. 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ec634c32319e439b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Sincero 2012 Ecological Systems Theory</w:t>
        </w:r>
      </w:hyperlink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14FC7FA1" w:rsidP="1968043A" w:rsidRDefault="14FC7FA1" w14:paraId="549E0DCD" w14:textId="7737313F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Tes</w:t>
      </w:r>
      <w:proofErr w:type="spellEnd"/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magazine. 2020. It’s time we gave all pupils free school meals. Image available at: </w:t>
      </w:r>
      <w:hyperlink r:id="R07bd686354d64a6d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 xml:space="preserve">‘It’s time we gave all pupils free school meals’ | </w:t>
        </w:r>
      </w:hyperlink>
      <w:hyperlink r:id="R3bb091cddbe34d00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Tes</w:t>
        </w:r>
      </w:hyperlink>
      <w:hyperlink r:id="R2263ecc4630041f9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 xml:space="preserve"> Magazine</w:t>
        </w:r>
      </w:hyperlink>
    </w:p>
    <w:p w:rsidR="14FC7FA1" w:rsidP="1968043A" w:rsidRDefault="14FC7FA1" w14:paraId="456F2360" w14:textId="2209C686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proofErr w:type="spellStart"/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Vecteezy</w:t>
      </w:r>
      <w:proofErr w:type="spellEnd"/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2024. Together we can. Image available at: </w:t>
      </w:r>
      <w:hyperlink r:id="Rc68729552de04219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 xml:space="preserve">Shaking hands and phrase Together We Can. Teamwork, friendship, unity, help, equality, support, partnership, community, social movement, friendship </w:t>
        </w:r>
      </w:hyperlink>
      <w:hyperlink r:id="R6b30d95035214dbc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 xml:space="preserve">concept. Strong together. Vector illustration. 15413268 Vector Art at </w:t>
        </w:r>
      </w:hyperlink>
      <w:hyperlink r:id="R5d310e904ede4f0a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Vecteezy</w:t>
        </w:r>
      </w:hyperlink>
    </w:p>
    <w:p w:rsidR="14FC7FA1" w:rsidP="1968043A" w:rsidRDefault="14FC7FA1" w14:paraId="5310D32C" w14:textId="7CF1BB3A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Vecteezy</w:t>
      </w:r>
      <w:proofErr w:type="spellEnd"/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2024. Ladder of success. Image available at: </w:t>
      </w:r>
      <w:hyperlink r:id="Red8c972227204e05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 xml:space="preserve">Ladder of success, stair way to succeed and reach business target, growth or growing career path, motivation and challenge to success opportunity </w:t>
        </w:r>
      </w:hyperlink>
      <w:hyperlink r:id="Ra80dc2f6904d4cc6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 xml:space="preserve">concept, businessman climb up stair way to success. 13155416 Vector Art at </w:t>
        </w:r>
      </w:hyperlink>
      <w:hyperlink r:id="R2514d082adcf4782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Vecteezy</w:t>
        </w:r>
      </w:hyperlink>
    </w:p>
    <w:p w:rsidR="14FC7FA1" w:rsidP="1968043A" w:rsidRDefault="14FC7FA1" w14:paraId="15F6782C" w14:textId="757025AC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Welsh Government. 2024.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Progress of schools, settings and local authorities in supporting pupils with additional learning needs: government response.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Available at: </w:t>
      </w:r>
      <w:hyperlink w:anchor="160735" r:id="Rc8d842c13b1540f9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 xml:space="preserve">Progress of schools, settings and local </w:t>
        </w:r>
      </w:hyperlink>
      <w:hyperlink w:anchor="160735" r:id="R67bb1c4c999a4513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authorities in supporting pupils with additional learning needs: government response [HTML] | GOV.WALES</w:t>
        </w:r>
      </w:hyperlink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14FC7FA1" w:rsidP="1968043A" w:rsidRDefault="14FC7FA1" w14:paraId="0C2926A6" w14:textId="5679C41B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Welsh Government. 2018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 Parental engagement: A strategy for Wales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Available at: </w:t>
      </w:r>
      <w:hyperlink r:id="Re1197c0d34e04de0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theme-3-welcoming-families-to-engage-with-the-school-resources-1-9.pdf</w:t>
        </w:r>
      </w:hyperlink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14FC7FA1" w:rsidP="1968043A" w:rsidRDefault="14FC7FA1" w14:paraId="20BF7091" w14:textId="1480F563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Welsh Government. 2018.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Additional Learning Needs and Education Tribunal (Wales) Act 2018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Available at: </w:t>
      </w:r>
      <w:hyperlink r:id="R45298174c0754e4b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Additional Learning Needs and Education Tribunal (Wales) Act 2018</w:t>
        </w:r>
      </w:hyperlink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14FC7FA1" w:rsidP="1968043A" w:rsidRDefault="14FC7FA1" w14:paraId="74C64B12" w14:textId="22798BFB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Welsh Government. 2024.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My Local School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Link not provided for safeguarding purposes. </w:t>
      </w:r>
    </w:p>
    <w:p w:rsidR="14FC7FA1" w:rsidP="1968043A" w:rsidRDefault="14FC7FA1" w14:paraId="26F1843C" w14:textId="5FE4FC8F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Welsh Government. 2021.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 Curriculum for Wales: Guidance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. Available at: </w:t>
      </w:r>
      <w:hyperlink r:id="R6010f2c890c04236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Curriculum for Wales - Hwb</w:t>
        </w:r>
      </w:hyperlink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14FC7FA1" w:rsidP="1968043A" w:rsidRDefault="14FC7FA1" w14:paraId="26E22924" w14:textId="2E2EBEDC">
      <w:pPr>
        <w:shd w:val="clear" w:color="auto" w:fill="F5F5F5"/>
        <w:spacing w:before="0" w:beforeAutospacing="off" w:after="0" w:afterAutospacing="off" w:line="276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Welsh Government. 2021. </w:t>
      </w:r>
      <w:r w:rsidRPr="1968043A" w:rsidR="14FC7FA1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Education in Wales: Our National Mission 2021-2025. </w:t>
      </w:r>
      <w:r w:rsidRPr="1968043A" w:rsidR="14FC7F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Available at: </w:t>
      </w:r>
      <w:hyperlink r:id="Re4ae0b21b6624c50"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Education in Wales - Our national mission: update October 2020 | GOV.WALES</w:t>
        </w:r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 xml:space="preserve"> British Educational Research Association (BERA). 2024. Ethical guidelines for educational research. 5th </w:t>
        </w:r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>edn</w:t>
        </w:r>
        <w:r w:rsidRPr="1968043A" w:rsidR="14FC7FA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US"/>
          </w:rPr>
          <w:t xml:space="preserve">.  </w:t>
        </w:r>
      </w:hyperlink>
    </w:p>
    <w:p w:rsidR="1968043A" w:rsidP="1968043A" w:rsidRDefault="1968043A" w14:paraId="3B71DF47" w14:textId="44DD6608">
      <w:pPr>
        <w:pStyle w:val="ListParagraph"/>
        <w:spacing w:line="276" w:lineRule="auto"/>
        <w:ind w:left="720"/>
        <w:jc w:val="center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080" w:bottom="1440" w:left="108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7bd268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58A031"/>
    <w:rsid w:val="0B58A031"/>
    <w:rsid w:val="13F00A23"/>
    <w:rsid w:val="14FC7FA1"/>
    <w:rsid w:val="1968043A"/>
    <w:rsid w:val="26A98AF1"/>
    <w:rsid w:val="488A1B58"/>
    <w:rsid w:val="51F836B0"/>
    <w:rsid w:val="60E0B7D4"/>
    <w:rsid w:val="68395755"/>
    <w:rsid w:val="7464743B"/>
    <w:rsid w:val="78C358ED"/>
    <w:rsid w:val="78EFEC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58A031"/>
  <w15:chartTrackingRefBased/>
  <w15:docId w15:val="{722DC38E-CC7D-4F47-B4F7-99A31A42DC9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968043A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968043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p:/g/personal/2407727_student_uwtsd_ac_uk/EZ3LJYXbNX9CkMSe0YsCDlQB7nvbCYZ63YHojvC0a9BoEQ?e=pbPqe7" TargetMode="External" Id="R2c039ea1ae35469f" /><Relationship Type="http://schemas.openxmlformats.org/officeDocument/2006/relationships/hyperlink" Target="https://butterflyprint.co.uk/product/early-years-diary/" TargetMode="External" Id="R6e4496b91d96438a" /><Relationship Type="http://schemas.openxmlformats.org/officeDocument/2006/relationships/hyperlink" Target="https://www.researchgate.net/figure/Bronfenbrenners-ecological-model-Diagram-by-Joel-Gibbs-based-on-Bronfenbrenners-1979_fig1_311843438" TargetMode="External" Id="R1263e6ce63eb46e7" /><Relationship Type="http://schemas.openxmlformats.org/officeDocument/2006/relationships/hyperlink" Target="file:///C:/Users/ellaa/Downloads/Full.pdf" TargetMode="External" Id="Rec634c32319e439b" /><Relationship Type="http://schemas.openxmlformats.org/officeDocument/2006/relationships/hyperlink" Target="https://www.tes.com/magazine/archive/its-time-we-gave-all-pupils-free-school-meals" TargetMode="External" Id="R07bd686354d64a6d" /><Relationship Type="http://schemas.openxmlformats.org/officeDocument/2006/relationships/hyperlink" Target="https://www.tes.com/magazine/archive/its-time-we-gave-all-pupils-free-school-meals" TargetMode="External" Id="R3bb091cddbe34d00" /><Relationship Type="http://schemas.openxmlformats.org/officeDocument/2006/relationships/hyperlink" Target="https://www.tes.com/magazine/archive/its-time-we-gave-all-pupils-free-school-meals" TargetMode="External" Id="R2263ecc4630041f9" /><Relationship Type="http://schemas.openxmlformats.org/officeDocument/2006/relationships/hyperlink" Target="https://www.vecteezy.com/vector-art/15413268-shaking-hands-and-phrase-together-we-can-teamwork-friendship-unity-help-equality-support-partnership-community-social-movement-friendship-concept-strong-together-vector-illustration" TargetMode="External" Id="Rc68729552de04219" /><Relationship Type="http://schemas.openxmlformats.org/officeDocument/2006/relationships/hyperlink" Target="https://www.vecteezy.com/vector-art/15413268-shaking-hands-and-phrase-together-we-can-teamwork-friendship-unity-help-equality-support-partnership-community-social-movement-friendship-concept-strong-together-vector-illustration" TargetMode="External" Id="R6b30d95035214dbc" /><Relationship Type="http://schemas.openxmlformats.org/officeDocument/2006/relationships/hyperlink" Target="https://www.vecteezy.com/vector-art/15413268-shaking-hands-and-phrase-together-we-can-teamwork-friendship-unity-help-equality-support-partnership-community-social-movement-friendship-concept-strong-together-vector-illustration" TargetMode="External" Id="R5d310e904ede4f0a" /><Relationship Type="http://schemas.openxmlformats.org/officeDocument/2006/relationships/hyperlink" Target="https://www.vecteezy.com/vector-art/13155416-ladder-of-success-stair-way-to-succeed-and-reach-business-target-growth-or-growing-career-path-motivation-and-challenge-to-success-opportunity-concept-businessman-climb-up-stair-way-to-success" TargetMode="External" Id="Red8c972227204e05" /><Relationship Type="http://schemas.openxmlformats.org/officeDocument/2006/relationships/hyperlink" Target="https://www.vecteezy.com/vector-art/13155416-ladder-of-success-stair-way-to-succeed-and-reach-business-target-growth-or-growing-career-path-motivation-and-challenge-to-success-opportunity-concept-businessman-climb-up-stair-way-to-success" TargetMode="External" Id="Ra80dc2f6904d4cc6" /><Relationship Type="http://schemas.openxmlformats.org/officeDocument/2006/relationships/hyperlink" Target="https://www.vecteezy.com/vector-art/13155416-ladder-of-success-stair-way-to-succeed-and-reach-business-target-growth-or-growing-career-path-motivation-and-challenge-to-success-opportunity-concept-businessman-climb-up-stair-way-to-success" TargetMode="External" Id="R2514d082adcf4782" /><Relationship Type="http://schemas.openxmlformats.org/officeDocument/2006/relationships/hyperlink" Target="https://www.gov.wales/progress-schools-settings-and-local-authorities-supporting-pupils-additional-learning-needs-html" TargetMode="External" Id="Rc8d842c13b1540f9" /><Relationship Type="http://schemas.openxmlformats.org/officeDocument/2006/relationships/hyperlink" Target="https://www.gov.wales/progress-schools-settings-and-local-authorities-supporting-pupils-additional-learning-needs-html" TargetMode="External" Id="R67bb1c4c999a4513" /><Relationship Type="http://schemas.openxmlformats.org/officeDocument/2006/relationships/hyperlink" Target="https://www.gov.wales/sites/default/files/publications/2018-12/theme-3-welcoming-families-to-engage-with-the-school-resources-1-9.pdf" TargetMode="External" Id="Re1197c0d34e04de0" /><Relationship Type="http://schemas.openxmlformats.org/officeDocument/2006/relationships/hyperlink" Target="https://www.legislation.gov.uk/anaw/2018/2/contents" TargetMode="External" Id="R45298174c0754e4b" /><Relationship Type="http://schemas.openxmlformats.org/officeDocument/2006/relationships/hyperlink" Target="https://hwb.gov.wales/curriculum-for-wales/" TargetMode="External" Id="R6010f2c890c04236" /><Relationship Type="http://schemas.openxmlformats.org/officeDocument/2006/relationships/hyperlink" Target="https://www.gov.wales/sites/default/files/pdf-versions/2021/12/3/1640189138/education-wales-our-national-mission-update-october-2020.pdf" TargetMode="External" Id="Re4ae0b21b6624c50" /><Relationship Type="http://schemas.openxmlformats.org/officeDocument/2006/relationships/numbering" Target="/word/numbering.xml" Id="R595352ed3a0d4f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Ella Amaich-Jones</dc:creator>
  <keywords/>
  <dc:description/>
  <lastModifiedBy>Ella Amaich-Jones</lastModifiedBy>
  <revision>2</revision>
  <dcterms:created xsi:type="dcterms:W3CDTF">2025-03-02T14:04:19.2286123Z</dcterms:created>
  <dcterms:modified xsi:type="dcterms:W3CDTF">2025-03-02T14:10:47.7366046Z</dcterms:modified>
</coreProperties>
</file>