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mbeddings/ooxmlPackage1.vsdx" ContentType="application/vnd.ms-visio.drawing"/>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5B1017" w:rsidP="00563F46">
      <w:pPr>
        <w:spacing w:line="480" w:lineRule="auto"/>
      </w:pPr>
    </w:p>
    <w:p w:rsidR="00563F46" w:rsidP="00563F46">
      <w:pPr>
        <w:spacing w:line="480" w:lineRule="auto"/>
      </w:pPr>
    </w:p>
    <w:p w:rsidR="00563F46" w:rsidP="00563F46">
      <w:pPr>
        <w:spacing w:line="480" w:lineRule="auto"/>
        <w:jc w:val="center"/>
      </w:pPr>
    </w:p>
    <w:p w:rsidR="00563F46" w:rsidRPr="00563F46" w:rsidP="00563F46">
      <w:pPr>
        <w:spacing w:line="480" w:lineRule="auto"/>
        <w:jc w:val="center"/>
        <w:rPr>
          <w:b/>
        </w:rPr>
      </w:pPr>
      <w:r w:rsidRPr="00563F46">
        <w:rPr>
          <w:b/>
        </w:rPr>
        <w:t>INFORMATION ENGINEERING</w:t>
      </w:r>
    </w:p>
    <w:p w:rsidR="00563F46" w:rsidP="00563F46">
      <w:pPr>
        <w:spacing w:line="480" w:lineRule="auto"/>
        <w:jc w:val="center"/>
      </w:pPr>
      <w:r>
        <w:t xml:space="preserve">Name of the </w:t>
      </w:r>
      <w:r>
        <w:t>Student:</w:t>
      </w:r>
      <w:r w:rsidR="00963B1E">
        <w:t xml:space="preserve"> Borislav</w:t>
      </w:r>
      <w:r w:rsidR="00963B1E">
        <w:t xml:space="preserve"> Chakarov ID1916900</w:t>
      </w:r>
    </w:p>
    <w:p w:rsidR="00563F46" w:rsidP="00563F46">
      <w:pPr>
        <w:spacing w:line="480" w:lineRule="auto"/>
        <w:jc w:val="center"/>
      </w:pPr>
      <w:r>
        <w:t xml:space="preserve">Name of the </w:t>
      </w:r>
      <w:r>
        <w:t>University:</w:t>
      </w:r>
      <w:r w:rsidR="00963B1E">
        <w:t xml:space="preserve"> UWTSD
</w:t>
      </w:r>
    </w:p>
    <w:p w:rsidR="00563F46" w:rsidP="00563F46">
      <w:pPr>
        <w:spacing w:line="480" w:lineRule="auto"/>
        <w:jc w:val="center"/>
      </w:pPr>
    </w:p>
    <w:p w:rsidR="00563F46" w:rsidP="00563F46">
      <w:pPr>
        <w:spacing w:line="480" w:lineRule="auto"/>
        <w:jc w:val="center"/>
      </w:pPr>
    </w:p>
    <w:p w:rsidR="00563F46" w:rsidP="00563F46">
      <w:pPr>
        <w:spacing w:line="480" w:lineRule="auto"/>
        <w:jc w:val="center"/>
      </w:pPr>
    </w:p>
    <w:p w:rsidR="00563F46">
      <w:pPr>
        <w:spacing w:after="160" w:line="259" w:lineRule="auto"/>
        <w:jc w:val="left"/>
      </w:pPr>
      <w:r>
        <w:br w:type="page"/>
      </w:r>
    </w:p>
    <w:p w:rsidR="00563F46" w:rsidP="00FB6FC6">
      <w:pPr>
        <w:pStyle w:val="Heading1"/>
      </w:pPr>
      <w:r>
        <w:t>Task 1</w:t>
      </w:r>
      <w:bookmarkStart w:id="0" w:name="_GoBack"/>
      <w:bookmarkEnd w:id="0"/>
    </w:p>
    <w:p w:rsidR="004A5F90" w:rsidP="00FB6FC6">
      <w:pPr>
        <w:pStyle w:val="Heading2"/>
      </w:pPr>
      <w:r>
        <w:t>ERD Diagram</w:t>
      </w:r>
    </w:p>
    <w:p w:rsidR="00611C30" w:rsidP="00563F46">
      <w:pPr>
        <w:spacing w:line="480" w:lineRule="auto"/>
      </w:pPr>
      <w:r>
        <w:obj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55pt;height:290.95pt" o:oleicon="f" o:ole="">
            <v:imagedata r:id="rId4" o:title=""/>
          </v:shape>
          <o:OLEObject Type="Embed" ProgID="Visio.Drawing.15" ShapeID="_x0000_i1025" DrawAspect="Content" ObjectID="_1661006497" r:id="rId5"/>
        </w:object>
      </w:r>
    </w:p>
    <w:p w:rsidR="00C2700D" w:rsidP="00563F46">
      <w:pPr>
        <w:spacing w:line="480" w:lineRule="auto"/>
      </w:pPr>
      <w:r>
        <w:tab/>
      </w:r>
      <w:r w:rsidR="00401677">
        <w:t xml:space="preserve">Universal Sports is national sports as well as a fitness company having </w:t>
      </w:r>
      <w:r w:rsidR="00C949F7">
        <w:t xml:space="preserve">60 staff members. There are six branches for Universal Sports all over the country. There is a separate database for Universal Sports that deals with members of the club. </w:t>
      </w:r>
      <w:r w:rsidR="00A40061">
        <w:t>There is a need for a computerized system for Universal Sports, which would produce reports on every aspect related to the staff of Universal Sports</w:t>
      </w:r>
      <w:r w:rsidR="00DC5BAC">
        <w:t xml:space="preserve"> such as age profile, service profile's length, courses attended, and gender profile. </w:t>
      </w:r>
      <w:r w:rsidR="00611C30">
        <w:t>The staff's information is currently held in a system based on a paper</w:t>
      </w:r>
      <w:r w:rsidR="00B56E81">
        <w:t xml:space="preserve"> that means updating and maintaining a manual record system is quite labor-intensive. This is also difficult in analyzing data from a manual system, and the company's statistical output is limited, affecting decision making. </w:t>
      </w:r>
      <w:r w:rsidR="00C85599">
        <w:t xml:space="preserve">The information stored manually is in several different files and is time-consuming in providing all details of an employee. Universal </w:t>
      </w:r>
      <w:r w:rsidR="00C85599">
        <w:t xml:space="preserve">Sports is looking for a computerized system that would enable them to produce profiles of the employees quickly and quickly produce a required statistical analysis of the employee's data. </w:t>
      </w:r>
      <w:r w:rsidR="00CE39C1">
        <w:t>Hence, the primary use of new computerized systems is keeping records of the employees of Universal Sports. Every personnel information manually stored currently would be transferred into an automated system</w:t>
      </w:r>
      <w:r w:rsidR="00FE5AAA">
        <w:t>. The staff of Universal Sports is for three major job types, such as casual staff, swimming pool attendants, and fitness instructors. 
</w:t>
      </w:r>
    </w:p>
    <w:p w:rsidR="009B387F" w:rsidP="00563F46">
      <w:pPr>
        <w:spacing w:line="480" w:lineRule="auto"/>
      </w:pPr>
      <w:r>
        <w:t xml:space="preserve"> There are many entities for this new computerized Universal Sports system, such as </w:t>
      </w:r>
      <w:r w:rsidR="004034AD">
        <w:t>branch, emergency, company data, staff data, bank, and fin</w:t>
      </w:r>
      <w:r w:rsidR="00046A39">
        <w:t xml:space="preserve">ance. </w:t>
      </w:r>
      <w:r w:rsidR="008C19B9">
        <w:t xml:space="preserve">The branch entity consists of an attribute branch that stores the branch name of Universal Sports and is the entity's primary </w:t>
      </w:r>
      <w:r w:rsidR="00CA42C8">
        <w:t xml:space="preserve">key. </w:t>
      </w:r>
      <w:r w:rsidR="00B41BAA">
        <w:t>Company data</w:t>
      </w:r>
      <w:r w:rsidR="00E20C69">
        <w:t xml:space="preserve"> entity consists</w:t>
      </w:r>
      <w:r w:rsidR="006177F5">
        <w:t xml:space="preserve"> of attributes such as company code, staff code, </w:t>
      </w:r>
      <w:r w:rsidR="006177F5">
        <w:t>date of joining</w:t>
      </w:r>
      <w:r w:rsidR="006177F5">
        <w:t xml:space="preserve">, </w:t>
      </w:r>
      <w:r w:rsidR="006177F5">
        <w:t>present branch</w:t>
      </w:r>
      <w:r w:rsidR="006177F5">
        <w:t xml:space="preserve">, </w:t>
      </w:r>
      <w:r w:rsidR="006177F5">
        <w:t>date of the agreement</w:t>
      </w:r>
      <w:r w:rsidR="006177F5">
        <w:t xml:space="preserve">, </w:t>
      </w:r>
      <w:r w:rsidR="006177F5">
        <w:t>past</w:t>
      </w:r>
      <w:r w:rsidR="006177F5">
        <w:t xml:space="preserve"> department, </w:t>
      </w:r>
      <w:r w:rsidR="006177F5">
        <w:t>medical details</w:t>
      </w:r>
      <w:r w:rsidR="006177F5">
        <w:t xml:space="preserve">, </w:t>
      </w:r>
      <w:r w:rsidR="006177F5">
        <w:t>current salary</w:t>
      </w:r>
      <w:r w:rsidR="006177F5">
        <w:t xml:space="preserve">, </w:t>
      </w:r>
      <w:r w:rsidR="006177F5">
        <w:t>absence start date</w:t>
      </w:r>
      <w:r w:rsidR="006177F5">
        <w:t xml:space="preserve">, </w:t>
      </w:r>
      <w:r w:rsidR="006177F5">
        <w:t>absence</w:t>
      </w:r>
      <w:r w:rsidR="006177F5">
        <w:t xml:space="preserve"> end date. First, aider</w:t>
      </w:r>
      <w:r w:rsidR="006177F5">
        <w:t xml:space="preserve"> where </w:t>
      </w:r>
      <w:r w:rsidR="006177F5">
        <w:t>company code</w:t>
      </w:r>
      <w:r w:rsidR="006177F5">
        <w:t xml:space="preserve"> is the primary key for this entity </w:t>
      </w:r>
      <w:r w:rsidR="0024178E">
        <w:t xml:space="preserve">that stores the company's code </w:t>
      </w:r>
      <w:r w:rsidR="006177F5">
        <w:t xml:space="preserve">and </w:t>
      </w:r>
      <w:r w:rsidR="006177F5">
        <w:t>staff code</w:t>
      </w:r>
      <w:r w:rsidR="006177F5">
        <w:t xml:space="preserve">, </w:t>
      </w:r>
      <w:r w:rsidR="006177F5">
        <w:t>present branch</w:t>
      </w:r>
      <w:r w:rsidR="006177F5">
        <w:t xml:space="preserve">, </w:t>
      </w:r>
      <w:r w:rsidR="006177F5">
        <w:t>past branch</w:t>
      </w:r>
      <w:r w:rsidR="006177F5">
        <w:t xml:space="preserve">, and </w:t>
      </w:r>
      <w:r w:rsidR="006177F5">
        <w:t>first-aider</w:t>
      </w:r>
      <w:r w:rsidR="006177F5">
        <w:t xml:space="preserve"> are the foreign keys in this entity. </w:t>
      </w:r>
      <w:r w:rsidR="00EA0B01">
        <w:t xml:space="preserve">The emergency entity consists of attributes such as </w:t>
      </w:r>
      <w:r w:rsidR="00EA0B01">
        <w:t>company code</w:t>
      </w:r>
      <w:r w:rsidR="00EA0B01">
        <w:t xml:space="preserve">, name, address, and </w:t>
      </w:r>
      <w:r w:rsidR="00EA0B01">
        <w:t>telephone number</w:t>
      </w:r>
      <w:r w:rsidR="00EA0B01">
        <w:t xml:space="preserve"> where </w:t>
      </w:r>
      <w:r w:rsidR="00EA0B01">
        <w:t>company code</w:t>
      </w:r>
      <w:r w:rsidR="00EA0B01">
        <w:t xml:space="preserve"> is the foreign key. </w:t>
      </w:r>
      <w:r w:rsidR="00EA0B01">
        <w:t>StaffData</w:t>
      </w:r>
      <w:r w:rsidR="00EA0B01">
        <w:t xml:space="preserve"> entity includes details such as </w:t>
      </w:r>
      <w:r w:rsidR="00EA0B01">
        <w:t>staff code</w:t>
      </w:r>
      <w:r w:rsidR="00EA0B01">
        <w:t xml:space="preserve">, title, name, address, </w:t>
      </w:r>
      <w:r w:rsidR="00EA0B01">
        <w:t>date of birth</w:t>
      </w:r>
      <w:r w:rsidR="00EA0B01">
        <w:t xml:space="preserve">, </w:t>
      </w:r>
      <w:r w:rsidR="00EA0B01">
        <w:t>telephone number</w:t>
      </w:r>
      <w:r w:rsidR="00EA0B01">
        <w:t xml:space="preserve">, sex, </w:t>
      </w:r>
      <w:r w:rsidR="00EA0B01">
        <w:t>marital status</w:t>
      </w:r>
      <w:r w:rsidR="00EA0B01">
        <w:t xml:space="preserve">, and </w:t>
      </w:r>
      <w:r w:rsidR="00EA0B01">
        <w:t>national insurance number</w:t>
      </w:r>
      <w:r w:rsidR="00EA0B01">
        <w:t xml:space="preserve">, where </w:t>
      </w:r>
      <w:r w:rsidR="00EA0B01">
        <w:t>staff code</w:t>
      </w:r>
      <w:r w:rsidR="00EA0B01">
        <w:t xml:space="preserve"> is the primary key of this entity</w:t>
      </w:r>
      <w:r w:rsidR="0024178E">
        <w:t xml:space="preserve"> that stores the unique code of the staff</w:t>
      </w:r>
      <w:r w:rsidR="00EA0B01">
        <w:t xml:space="preserve">. </w:t>
      </w:r>
      <w:r w:rsidR="00A7206C">
        <w:t xml:space="preserve">The finance entity consists of attributes such as </w:t>
      </w:r>
      <w:r w:rsidR="00A7206C">
        <w:t>account number</w:t>
      </w:r>
      <w:r w:rsidR="00A7206C">
        <w:t xml:space="preserve">, </w:t>
      </w:r>
      <w:r w:rsidR="00A7206C">
        <w:t>staff code</w:t>
      </w:r>
      <w:r w:rsidR="00A7206C">
        <w:t xml:space="preserve">, </w:t>
      </w:r>
      <w:r w:rsidR="00A7206C">
        <w:t>bank name</w:t>
      </w:r>
      <w:r w:rsidR="00A7206C">
        <w:t xml:space="preserve">, </w:t>
      </w:r>
      <w:r w:rsidR="00A7206C">
        <w:t xml:space="preserve">and </w:t>
      </w:r>
      <w:r w:rsidR="00A7206C">
        <w:t>sort code</w:t>
      </w:r>
      <w:r w:rsidR="00A7206C">
        <w:t xml:space="preserve"> where </w:t>
      </w:r>
      <w:r w:rsidR="00A7206C">
        <w:t>the account number</w:t>
      </w:r>
      <w:r w:rsidR="00A7206C">
        <w:t xml:space="preserve"> is the primary key for this entity, </w:t>
      </w:r>
      <w:r w:rsidR="0024178E">
        <w:t xml:space="preserve">which stores the unique account number of each employee, </w:t>
      </w:r>
      <w:r w:rsidR="00A7206C">
        <w:t xml:space="preserve">and </w:t>
      </w:r>
      <w:r w:rsidR="00A7206C">
        <w:t>bank name</w:t>
      </w:r>
      <w:r w:rsidR="00A7206C">
        <w:t xml:space="preserve"> and </w:t>
      </w:r>
      <w:r w:rsidR="00A7206C">
        <w:t>staff code</w:t>
      </w:r>
      <w:r w:rsidR="00A7206C">
        <w:t xml:space="preserve"> are the foreign keys of this entity. </w:t>
      </w:r>
      <w:r w:rsidR="00D9798E">
        <w:t xml:space="preserve">A bank entity consists of a bank entity that stores the bank's name and the primary key of this entity. </w:t>
      </w:r>
      <w:r w:rsidR="00A616AE">
        <w:t>This new computerized system would fetch all stored details of every employee of Universal Sports quickly and easily. 
</w:t>
      </w:r>
    </w:p>
    <w:p w:rsidR="007A4BDD" w:rsidP="00FB6FC6">
      <w:pPr>
        <w:pStyle w:val="Heading1"/>
      </w:pPr>
      <w:r>
        <w:t>Task 2</w:t>
      </w:r>
    </w:p>
    <w:p w:rsidR="007C3CB9" w:rsidP="00FB6FC6">
      <w:pPr>
        <w:pStyle w:val="Heading2"/>
      </w:pPr>
      <w:r>
        <w:t>Tables</w:t>
      </w:r>
    </w:p>
    <w:p w:rsidR="007C3CB9" w:rsidP="00563F46">
      <w:pPr>
        <w:spacing w:line="480" w:lineRule="auto"/>
      </w:pPr>
      <w:r>
        <w:tab/>
      </w:r>
      <w:r w:rsidR="00CC5F94">
        <w:t xml:space="preserve">There are several tables within the new computerized Universal Sports system such as bank, branch, company data, emergency, finance data, and staff data. </w:t>
      </w:r>
      <w:r w:rsidR="000A2CEA">
        <w:t xml:space="preserve">The bank table consists of attributes such as </w:t>
      </w:r>
      <w:r w:rsidR="000A2CEA">
        <w:t>bank name</w:t>
      </w:r>
      <w:r w:rsidR="000A2CEA">
        <w:t xml:space="preserve">, which would store the bank's name, which is used by the employees of Universal Sports. </w:t>
      </w:r>
      <w:r w:rsidR="00E5755E">
        <w:t xml:space="preserve">The branch table consists of facts such as branch, which would keep the name of the unit of Universal Sports where all the employees work. The company data table consists of attributes such as </w:t>
      </w:r>
      <w:r w:rsidR="00E5755E">
        <w:t>company code</w:t>
      </w:r>
      <w:r w:rsidR="00E5755E">
        <w:t xml:space="preserve">, </w:t>
      </w:r>
      <w:r w:rsidR="00E5755E">
        <w:t>staff code</w:t>
      </w:r>
      <w:r w:rsidR="00E5755E">
        <w:t xml:space="preserve">, </w:t>
      </w:r>
      <w:r w:rsidR="00E5755E">
        <w:t>date of joining</w:t>
      </w:r>
      <w:r w:rsidR="00E5755E">
        <w:t xml:space="preserve">, </w:t>
      </w:r>
      <w:r w:rsidR="00E5755E">
        <w:t>present branch</w:t>
      </w:r>
      <w:r w:rsidR="00E5755E">
        <w:t xml:space="preserve">, </w:t>
      </w:r>
      <w:r w:rsidR="00E5755E">
        <w:t>date of the agreement</w:t>
      </w:r>
      <w:r w:rsidR="00E5755E">
        <w:t xml:space="preserve">, </w:t>
      </w:r>
      <w:r w:rsidR="00E5755E">
        <w:t>past</w:t>
      </w:r>
      <w:r w:rsidR="00E5755E">
        <w:t xml:space="preserve"> unit, </w:t>
      </w:r>
      <w:r w:rsidR="00E5755E">
        <w:t>medical details</w:t>
      </w:r>
      <w:r w:rsidR="00E5755E">
        <w:t xml:space="preserve">, </w:t>
      </w:r>
      <w:r w:rsidR="00E5755E">
        <w:t>current salary</w:t>
      </w:r>
      <w:r w:rsidR="00E5755E">
        <w:t xml:space="preserve">, </w:t>
      </w:r>
      <w:r w:rsidR="00E5755E">
        <w:t>absence start date</w:t>
      </w:r>
      <w:r w:rsidR="00E5755E">
        <w:t xml:space="preserve">, </w:t>
      </w:r>
      <w:r w:rsidR="00E5755E">
        <w:t>absent end date</w:t>
      </w:r>
      <w:r w:rsidR="00E5755E">
        <w:t xml:space="preserve">, and </w:t>
      </w:r>
      <w:r w:rsidR="00E5755E">
        <w:t>first-aider</w:t>
      </w:r>
      <w:r w:rsidR="00E5755E">
        <w:t xml:space="preserve">. The </w:t>
      </w:r>
      <w:r w:rsidR="00E5755E">
        <w:t>company code</w:t>
      </w:r>
      <w:r w:rsidR="00E5755E">
        <w:t xml:space="preserve"> would store the code of the company.</w:t>
      </w:r>
    </w:p>
    <w:p w:rsidR="007C3CB9" w:rsidP="00563F46">
      <w:pPr>
        <w:spacing w:line="480" w:lineRule="auto"/>
      </w:pPr>
      <w:r w:rsidR="00E5755E">
        <w:t xml:space="preserve">The </w:t>
      </w:r>
      <w:r w:rsidR="00E5755E">
        <w:t>staff code</w:t>
      </w:r>
      <w:r w:rsidR="00E5755E">
        <w:t xml:space="preserve"> would store the code of the staff</w:t>
      </w:r>
      <w:r w:rsidR="00E5755E">
        <w:t>. The date of joining</w:t>
      </w:r>
      <w:r w:rsidR="00E5755E">
        <w:t xml:space="preserve"> would store the date employee joined the company. A </w:t>
      </w:r>
      <w:r w:rsidR="00E5755E">
        <w:t>present branch</w:t>
      </w:r>
      <w:r w:rsidR="00E5755E">
        <w:t xml:space="preserve"> would store the name of the </w:t>
      </w:r>
      <w:r w:rsidR="00E5755E">
        <w:t>brach</w:t>
      </w:r>
      <w:r w:rsidR="00E5755E">
        <w:t xml:space="preserve"> where the employee currently works</w:t>
      </w:r>
      <w:r w:rsidR="00E5755E">
        <w:t>. The date of the agreement</w:t>
      </w:r>
      <w:r w:rsidR="00E5755E">
        <w:t xml:space="preserve"> would store the date the contract was signed. The </w:t>
      </w:r>
      <w:r w:rsidR="00E5755E">
        <w:t>past branch</w:t>
      </w:r>
      <w:r w:rsidR="00E5755E">
        <w:t xml:space="preserve"> would store the name of the department where the employee worked before</w:t>
      </w:r>
      <w:r w:rsidR="00E5755E">
        <w:t>. Medical details</w:t>
      </w:r>
      <w:r w:rsidR="00E5755E">
        <w:t xml:space="preserve"> would store the medical details of the employee. The </w:t>
      </w:r>
      <w:r w:rsidR="00E5755E">
        <w:t>current salary</w:t>
      </w:r>
      <w:r w:rsidR="00E5755E">
        <w:t xml:space="preserve"> would store the current salary of the employees. The </w:t>
      </w:r>
      <w:r w:rsidR="00E5755E">
        <w:t>absence start date</w:t>
      </w:r>
      <w:r w:rsidR="00E5755E">
        <w:t xml:space="preserve"> would store the starting data of absence</w:t>
      </w:r>
      <w:r>
        <w:t xml:space="preserve"> of any employee, and </w:t>
      </w:r>
      <w:r>
        <w:t>the absence end date</w:t>
      </w:r>
      <w:r>
        <w:t xml:space="preserve"> would store the ending date of lack of any employee of Universal Sports.</w:t>
      </w:r>
      <w:r w:rsidR="006F2052">
        <w:t xml:space="preserve"> The emergency table consists of attributes such as</w:t>
      </w:r>
      <w:r w:rsidR="003F1F0C">
        <w:t xml:space="preserve"> </w:t>
      </w:r>
      <w:r w:rsidR="003F1F0C">
        <w:t>company code</w:t>
      </w:r>
      <w:r w:rsidR="003F1F0C">
        <w:t xml:space="preserve">, </w:t>
      </w:r>
      <w:r w:rsidR="003F1F0C">
        <w:t>name</w:t>
      </w:r>
      <w:r w:rsidR="003F1F0C">
        <w:t xml:space="preserve">, address, and </w:t>
      </w:r>
      <w:r w:rsidR="003F1F0C">
        <w:t>telephone number</w:t>
      </w:r>
      <w:r w:rsidR="003F1F0C">
        <w:t xml:space="preserve"> where </w:t>
      </w:r>
      <w:r w:rsidR="003F1F0C">
        <w:t>company code</w:t>
      </w:r>
      <w:r w:rsidR="003F1F0C">
        <w:t xml:space="preserve"> stores the </w:t>
      </w:r>
      <w:r w:rsidR="003F1F0C">
        <w:t>company</w:t>
      </w:r>
      <w:r w:rsidR="003F1F0C">
        <w:t>'s code where the employee works</w:t>
      </w:r>
      <w:r w:rsidR="003F1F0C">
        <w:t>. The name</w:t>
      </w:r>
      <w:r w:rsidR="003F1F0C">
        <w:t xml:space="preserve"> would keep the name of the employee. The address would store the employee's address, and the </w:t>
      </w:r>
      <w:r w:rsidR="003F1F0C">
        <w:t>telephone number</w:t>
      </w:r>
      <w:r w:rsidR="003F1F0C">
        <w:t xml:space="preserve"> would store the contact number of the employee of Universal Sports. </w:t>
      </w:r>
      <w:r w:rsidR="00603D5F">
        <w:t>The finance data table consists of attribute</w:t>
      </w:r>
      <w:r w:rsidR="00FD22B9">
        <w:t>s</w:t>
      </w:r>
      <w:r w:rsidR="00603D5F">
        <w:t xml:space="preserve"> such as </w:t>
      </w:r>
      <w:r w:rsidR="00603D5F">
        <w:t>account number</w:t>
      </w:r>
      <w:r w:rsidR="00603D5F">
        <w:t xml:space="preserve">, </w:t>
      </w:r>
      <w:r w:rsidR="00603D5F">
        <w:t>staff code</w:t>
      </w:r>
      <w:r w:rsidR="00603D5F">
        <w:t xml:space="preserve">, </w:t>
      </w:r>
      <w:r w:rsidR="00603D5F">
        <w:t>bank name</w:t>
      </w:r>
      <w:r w:rsidR="00603D5F">
        <w:t xml:space="preserve">, and </w:t>
      </w:r>
      <w:r w:rsidR="00603D5F">
        <w:t>sort c</w:t>
      </w:r>
      <w:r w:rsidR="004511E4">
        <w:t>ode</w:t>
      </w:r>
      <w:r w:rsidR="004511E4">
        <w:t xml:space="preserve"> where </w:t>
      </w:r>
      <w:r w:rsidR="004511E4">
        <w:t>account number</w:t>
      </w:r>
      <w:r w:rsidR="004511E4">
        <w:t xml:space="preserve"> would store the account number of the employee, </w:t>
      </w:r>
      <w:r w:rsidR="004511E4">
        <w:t>staff code</w:t>
      </w:r>
      <w:r w:rsidR="004511E4">
        <w:t xml:space="preserve"> would store the code of the staff of Universal Sports, and </w:t>
      </w:r>
      <w:r w:rsidR="004511E4">
        <w:t>bank name</w:t>
      </w:r>
      <w:r w:rsidR="004511E4">
        <w:t xml:space="preserve"> would store the name of the bank </w:t>
      </w:r>
      <w:r w:rsidR="004511E4">
        <w:t>where the employee of Universal Sports has the account.</w:t>
      </w:r>
      <w:r w:rsidR="00DC6A2B">
        <w:t xml:space="preserve"> </w:t>
      </w:r>
      <w:r w:rsidR="00FD22B9">
        <w:t xml:space="preserve">Staff Data table consists of attributes such as </w:t>
      </w:r>
      <w:r w:rsidR="00FD22B9">
        <w:t>staff code</w:t>
      </w:r>
      <w:r w:rsidR="00FD22B9">
        <w:t xml:space="preserve">, title, </w:t>
      </w:r>
      <w:r w:rsidR="00FD22B9">
        <w:t>name</w:t>
      </w:r>
      <w:r w:rsidR="00FD22B9">
        <w:t xml:space="preserve">, address, </w:t>
      </w:r>
      <w:r w:rsidR="00FD22B9">
        <w:t>date of birth</w:t>
      </w:r>
      <w:r w:rsidR="00FD22B9">
        <w:t xml:space="preserve">, </w:t>
      </w:r>
      <w:r w:rsidR="00FD22B9">
        <w:t>telephone number</w:t>
      </w:r>
      <w:r w:rsidR="00FD22B9">
        <w:t xml:space="preserve">, sex, </w:t>
      </w:r>
      <w:r w:rsidR="00FD22B9">
        <w:t>marital status</w:t>
      </w:r>
      <w:r w:rsidR="00FD22B9">
        <w:t xml:space="preserve">, and </w:t>
      </w:r>
      <w:r w:rsidR="00FD22B9">
        <w:t>national insurance number</w:t>
      </w:r>
      <w:r w:rsidR="00FD22B9">
        <w:t xml:space="preserve"> where </w:t>
      </w:r>
      <w:r w:rsidR="00FD22B9">
        <w:t>staff code</w:t>
      </w:r>
      <w:r w:rsidR="00FD22B9">
        <w:t xml:space="preserve"> would store the code of the staff of Universal Sports,</w:t>
      </w:r>
      <w:r w:rsidR="00AA1F17">
        <w:t xml:space="preserve"> and the title would store the type of job of the employee, </w:t>
      </w:r>
      <w:r w:rsidR="00AA1F17">
        <w:t>the name</w:t>
      </w:r>
      <w:r w:rsidR="00AA1F17">
        <w:t xml:space="preserve"> would keep the name of the employees of Universal Sports, </w:t>
      </w:r>
      <w:r w:rsidR="00AA1F17">
        <w:t>date of birth</w:t>
      </w:r>
      <w:r w:rsidR="00AA1F17">
        <w:t xml:space="preserve"> would store the birth date of the employee, </w:t>
      </w:r>
      <w:r w:rsidR="00AA1F17">
        <w:t>the telephone number</w:t>
      </w:r>
      <w:r w:rsidR="00AA1F17">
        <w:t xml:space="preserve"> would store the contact number of the employee, and </w:t>
      </w:r>
      <w:r w:rsidR="00AA1F17">
        <w:t>national insurance number</w:t>
      </w:r>
      <w:r w:rsidR="00AA1F17">
        <w:t xml:space="preserve"> would store the insurance number of the employees of Universal Sports. </w:t>
      </w:r>
    </w:p>
    <w:p w:rsidR="002621BB" w:rsidP="00FB6FC6">
      <w:pPr>
        <w:pStyle w:val="Heading2"/>
      </w:pPr>
      <w:r>
        <w:t>Queries</w:t>
      </w:r>
    </w:p>
    <w:p w:rsidR="002621BB" w:rsidP="00FB6FC6">
      <w:pPr>
        <w:pStyle w:val="Heading3"/>
      </w:pPr>
      <w:r>
        <w:t xml:space="preserve">Absence Report </w:t>
      </w:r>
    </w:p>
    <w:p w:rsidR="00B43CB1" w:rsidP="00563F46">
      <w:pPr>
        <w:spacing w:line="480" w:lineRule="auto"/>
      </w:pPr>
      <w:r>
        <w:tab/>
        <w:t xml:space="preserve">Absence report </w:t>
      </w:r>
      <w:r w:rsidR="00CA7935">
        <w:t xml:space="preserve">would display </w:t>
      </w:r>
      <w:r w:rsidR="00CA7935">
        <w:t>staff code</w:t>
      </w:r>
      <w:r w:rsidR="00CA7935">
        <w:t xml:space="preserve">, title, </w:t>
      </w:r>
      <w:r w:rsidR="00CA7935">
        <w:t>name</w:t>
      </w:r>
      <w:r w:rsidR="00CA7935">
        <w:t xml:space="preserve">, address, </w:t>
      </w:r>
      <w:r w:rsidR="00CA7935">
        <w:t>present branch</w:t>
      </w:r>
      <w:r w:rsidR="00CA7935">
        <w:t xml:space="preserve">, </w:t>
      </w:r>
      <w:r w:rsidR="00CA7935">
        <w:t>absence start date</w:t>
      </w:r>
      <w:r w:rsidR="00CA7935">
        <w:t xml:space="preserve">, and </w:t>
      </w:r>
      <w:r w:rsidR="00CA7935">
        <w:t>absence end date</w:t>
      </w:r>
      <w:r w:rsidR="00CA7935">
        <w:t xml:space="preserve"> of all the Universal Sports employees. The staff data table and company data table are connected with the help of a foreign key. </w:t>
      </w:r>
      <w:r w:rsidR="00056B88">
        <w:t xml:space="preserve">The foreign key is the key that is used for linking together two tables. </w:t>
      </w:r>
      <w:r w:rsidR="0030637F">
        <w:t xml:space="preserve">The foreign key is the field in a table, which refers to another table's primary key. The table with a foreign key is the child table as well, as a table with a candidate key is the parent or reference table. </w:t>
      </w:r>
      <w:r w:rsidR="00590AEC">
        <w:t>Staff code</w:t>
      </w:r>
      <w:r w:rsidR="00590AEC">
        <w:t xml:space="preserve"> is the primary key of the staff data table, and the </w:t>
      </w:r>
      <w:r w:rsidR="00590AEC">
        <w:t>c</w:t>
      </w:r>
      <w:r w:rsidR="00F67D1E">
        <w:t>ompany code</w:t>
      </w:r>
      <w:r w:rsidR="00F67D1E">
        <w:t xml:space="preserve"> is the primary key of the company data table. </w:t>
      </w:r>
      <w:r w:rsidR="00BC1617">
        <w:t xml:space="preserve">In the company data table, </w:t>
      </w:r>
      <w:r w:rsidR="00BC1617">
        <w:t>the staff code</w:t>
      </w:r>
      <w:r w:rsidR="00BC1617">
        <w:t xml:space="preserve"> is the foreign key, which links to the staff data table. </w:t>
      </w:r>
      <w:r w:rsidR="00D213AB">
        <w:t xml:space="preserve">A link could be made between the staff data </w:t>
      </w:r>
      <w:r w:rsidR="00D213AB">
        <w:t xml:space="preserve">table and the company data table by fetching the data of the staff code from the company data table. </w:t>
      </w:r>
      <w:r w:rsidR="00071A27">
        <w:t>The data of the company data table could be fetched with the help of the company data table's foreign key. 
</w:t>
      </w:r>
    </w:p>
    <w:p w:rsidR="00732154" w:rsidP="00FB6FC6">
      <w:pPr>
        <w:pStyle w:val="Heading3"/>
      </w:pPr>
      <w:r>
        <w:t>Emergency Report</w:t>
      </w:r>
    </w:p>
    <w:p w:rsidR="00732154" w:rsidP="00563F46">
      <w:pPr>
        <w:spacing w:line="480" w:lineRule="auto"/>
      </w:pPr>
      <w:r>
        <w:tab/>
      </w:r>
      <w:r w:rsidR="004D310A">
        <w:t xml:space="preserve">The emergency report would display </w:t>
      </w:r>
      <w:r w:rsidR="004D310A">
        <w:t>staff code</w:t>
      </w:r>
      <w:r w:rsidR="004D310A">
        <w:t xml:space="preserve">, title, </w:t>
      </w:r>
      <w:r w:rsidR="004D310A">
        <w:t>name</w:t>
      </w:r>
      <w:r w:rsidR="004D310A">
        <w:t xml:space="preserve">, </w:t>
      </w:r>
      <w:r w:rsidR="004D310A">
        <w:t>staff data. Address</w:t>
      </w:r>
      <w:r w:rsidR="004D310A">
        <w:t xml:space="preserve">, </w:t>
      </w:r>
      <w:r w:rsidR="004D310A">
        <w:t>date of birth</w:t>
      </w:r>
      <w:r w:rsidR="004D310A">
        <w:t xml:space="preserve">, </w:t>
      </w:r>
      <w:r w:rsidR="004D310A">
        <w:t>staff data. Telephone number</w:t>
      </w:r>
      <w:r w:rsidR="004D310A">
        <w:t xml:space="preserve">, sex, </w:t>
      </w:r>
      <w:r w:rsidR="004D310A">
        <w:t>marital status</w:t>
      </w:r>
      <w:r w:rsidR="004D310A">
        <w:t xml:space="preserve">, </w:t>
      </w:r>
      <w:r w:rsidR="004D310A">
        <w:t>national insurance number</w:t>
      </w:r>
      <w:r w:rsidR="004D310A">
        <w:t xml:space="preserve">, </w:t>
      </w:r>
      <w:r w:rsidR="004D310A">
        <w:t>company code</w:t>
      </w:r>
      <w:r w:rsidR="004D310A">
        <w:t xml:space="preserve">, </w:t>
      </w:r>
      <w:r w:rsidR="004D310A">
        <w:t>name</w:t>
      </w:r>
      <w:r w:rsidR="004D310A">
        <w:t xml:space="preserve">, </w:t>
      </w:r>
      <w:r w:rsidR="004D310A">
        <w:t>emergency.address</w:t>
      </w:r>
      <w:r w:rsidR="002C5D0C">
        <w:t xml:space="preserve">, and </w:t>
      </w:r>
      <w:r w:rsidR="002C5D0C">
        <w:t>emergency.telephonenumber</w:t>
      </w:r>
      <w:r w:rsidR="002C5D0C">
        <w:t xml:space="preserve">. In this query, </w:t>
      </w:r>
      <w:r w:rsidR="002C5D0C">
        <w:t>company code</w:t>
      </w:r>
      <w:r w:rsidR="002C5D0C">
        <w:t xml:space="preserve"> is the primary </w:t>
      </w:r>
      <w:r w:rsidR="002C5D0C">
        <w:t xml:space="preserve">key of the company data table; the </w:t>
      </w:r>
      <w:r w:rsidR="002C5D0C">
        <w:t>staff code</w:t>
      </w:r>
      <w:r w:rsidR="002C5D0C">
        <w:t xml:space="preserve"> is the primary key for the staff data table. The </w:t>
      </w:r>
      <w:r w:rsidR="00BF2923">
        <w:t xml:space="preserve">company data table's foreign key is </w:t>
      </w:r>
      <w:r w:rsidR="00BF2923">
        <w:t>staff code</w:t>
      </w:r>
      <w:r w:rsidR="00BF2923">
        <w:t xml:space="preserve">, and the foreign key of the emergency table is </w:t>
      </w:r>
      <w:r w:rsidR="00BF2923">
        <w:t>company code</w:t>
      </w:r>
      <w:r w:rsidR="00BF2923">
        <w:t xml:space="preserve">. </w:t>
      </w:r>
      <w:r w:rsidR="003C198E">
        <w:t xml:space="preserve">These foreign keys would be used for linking all three tables. </w:t>
      </w:r>
      <w:r w:rsidR="00C522EA">
        <w:t>The</w:t>
      </w:r>
      <w:r w:rsidR="00C522EA">
        <w:t xml:space="preserve"> emergency table's company code would be used to link the emergency table with the company data table.</w:t>
      </w:r>
    </w:p>
    <w:p w:rsidR="00732154" w:rsidP="00563F46">
      <w:pPr>
        <w:spacing w:line="480" w:lineRule="auto"/>
      </w:pPr>
      <w:r w:rsidR="00C522EA">
        <w:t xml:space="preserve">Similarly, </w:t>
      </w:r>
      <w:r w:rsidR="00C522EA">
        <w:t>the staff code</w:t>
      </w:r>
      <w:r w:rsidR="00C522EA">
        <w:t xml:space="preserve"> of staff data table would be used for attaching the staff data table with the company data table. </w:t>
      </w:r>
      <w:r w:rsidR="00BC3205">
        <w:t xml:space="preserve">With these foreign keys' help, data of all three tables could be fetched, and all three tables could be linked. </w:t>
      </w:r>
      <w:r w:rsidR="00202611">
        <w:t>All the essential data of all the Universal Sports employees from all three tables could be fetched with the linking of three tables. 
</w:t>
      </w:r>
    </w:p>
    <w:p w:rsidR="005865F5" w:rsidP="00FB6FC6">
      <w:pPr>
        <w:pStyle w:val="Heading2"/>
      </w:pPr>
      <w:r>
        <w:t>Forms</w:t>
      </w:r>
    </w:p>
    <w:p w:rsidR="005865F5" w:rsidP="00563F46">
      <w:pPr>
        <w:spacing w:line="480" w:lineRule="auto"/>
      </w:pPr>
      <w:r>
        <w:tab/>
      </w:r>
      <w:r w:rsidR="003769B1">
        <w:t xml:space="preserve">Form within Access is an object in the database that could be used to create a user interface for a database application. </w:t>
      </w:r>
      <w:r w:rsidR="006E2FF5">
        <w:t xml:space="preserve">The way is the one that is connected directly to a data source like a query or table, as well as could be used for entering, editing, or displaying data from the data source. Form tools could be used for creating form. By using this tool, every file from the data source could be placed on the form. </w:t>
      </w:r>
      <w:r w:rsidR="00DF0DE1">
        <w:t xml:space="preserve">The new form could be immediately used, or this could be modified in the design view or layout view in better suiting the needs. </w:t>
      </w:r>
      <w:r w:rsidR="00957AB7">
        <w:t xml:space="preserve">The form is created in Access and is displayed in the layout view. </w:t>
      </w:r>
      <w:r w:rsidR="009171EA">
        <w:t>Within the layout view, design changes could be made to form while displaying data of the employees of Universal Sports</w:t>
      </w:r>
      <w:r w:rsidR="009E4BB4">
        <w:t xml:space="preserve"> if Access gets a single table that has a relationship of one-to-many with query or table, which is used for creating the form. The datasheet is added to form, which is based upon related questions or tables. </w:t>
      </w:r>
      <w:r w:rsidR="003C08E5">
        <w:t xml:space="preserve">If there is more than one table having a relationship of one-to-many to the table used for creating the form, Access doesn't add datasheets to the form. </w:t>
      </w:r>
      <w:r w:rsidR="0096127D">
        <w:t xml:space="preserve">Access created forms as well as displays this in the layout view; design changes could be made to form while displaying data by adjusting text boxes' sizes to fit data. </w:t>
      </w:r>
      <w:r w:rsidR="000D455F">
        <w:tab/>
      </w:r>
    </w:p>
    <w:p w:rsidR="000D455F" w:rsidP="00563F46">
      <w:pPr>
        <w:spacing w:line="480" w:lineRule="auto"/>
      </w:pPr>
      <w:r>
        <w:t xml:space="preserve"> When creating form by use of the form tool, a form that is created by Access displays one record at one time. For expressing multiple records within a form, an instrument of Multiple Items could be used for the form. </w:t>
      </w:r>
      <w:r w:rsidR="00A059FE">
        <w:t xml:space="preserve">Access creates this form as well as displays this in the layout view. However, changes could be made to form while displaying the data of the employees of Universal Sports. </w:t>
      </w:r>
      <w:r w:rsidR="00573679">
        <w:t xml:space="preserve">When the tool of Multiple Item is used, the form created by Access resembles a datasheet. Data would be arranged within rows and columns, and more than single data could be viewed in the form at one time. </w:t>
      </w:r>
      <w:r w:rsidR="00595D60">
        <w:t xml:space="preserve">However, the form of Multiple Items gives more options for customization than datasheet likeability in adding buttons, graphical elements, and other controls. </w:t>
      </w:r>
      <w:r w:rsidR="00FA5F8D">
        <w:t xml:space="preserve">Form Wizard </w:t>
      </w:r>
      <w:r w:rsidR="00E52CD3">
        <w:t>could be used in place o</w:t>
      </w:r>
      <w:r w:rsidR="00FA5F8D">
        <w:t>f several tools of form creation</w:t>
      </w:r>
      <w:r w:rsidR="00E52CD3">
        <w:t xml:space="preserve"> for being more selective of what fields would appear on the form. This also helps how data could be grouped and sorted along with fields that could be used for several queries or tables, as long relationships between queries and tables are specified.</w:t>
      </w:r>
      <w:r w:rsidR="00532E72">
        <w:t xml:space="preserve"> Blank Form could be used for creating form if there are no tools of form building or wizards that don't match the needs. It could be a rapid way to complete a form if only a few fields are to be put on the form. 
</w:t>
      </w:r>
    </w:p>
    <w:p w:rsidR="00F363DF" w:rsidP="00563F46">
      <w:pPr>
        <w:spacing w:line="480" w:lineRule="auto"/>
      </w:pPr>
      <w:r>
        <w:t xml:space="preserve"> There are several forms for this computerized Universal Sports system, such as bank, branch, company data, emergency, finance data, JDBC, and staff data. </w:t>
      </w:r>
      <w:r w:rsidR="00191E73">
        <w:t xml:space="preserve">The bank form would display the name of the bank where the employee has an account. The branch form would reveal the name of the branch where the employee works. </w:t>
      </w:r>
      <w:r w:rsidR="00D05083">
        <w:t xml:space="preserve">The company data form would display company code, </w:t>
      </w:r>
      <w:r w:rsidR="00D05083">
        <w:t>staff code</w:t>
      </w:r>
      <w:r w:rsidR="00D05083">
        <w:t xml:space="preserve">, </w:t>
      </w:r>
      <w:r w:rsidR="00D05083">
        <w:t>data joining</w:t>
      </w:r>
      <w:r w:rsidR="00D05083">
        <w:t xml:space="preserve">, </w:t>
      </w:r>
      <w:r w:rsidR="0052766F">
        <w:t>present branch</w:t>
      </w:r>
      <w:r w:rsidR="0052766F">
        <w:t xml:space="preserve">, </w:t>
      </w:r>
      <w:r w:rsidR="0052766F">
        <w:t>date of the agreement</w:t>
      </w:r>
      <w:r w:rsidR="0052766F">
        <w:t xml:space="preserve">, </w:t>
      </w:r>
      <w:r w:rsidR="0052766F">
        <w:t>past branch</w:t>
      </w:r>
      <w:r w:rsidR="0052766F">
        <w:t xml:space="preserve">, </w:t>
      </w:r>
      <w:r w:rsidR="0052766F">
        <w:t>medical details</w:t>
      </w:r>
      <w:r w:rsidR="0052766F">
        <w:t xml:space="preserve">, </w:t>
      </w:r>
      <w:r w:rsidR="0052766F">
        <w:t>current salary</w:t>
      </w:r>
      <w:r w:rsidR="0052766F">
        <w:t xml:space="preserve">, </w:t>
      </w:r>
      <w:r w:rsidR="0052766F">
        <w:t>absence start date</w:t>
      </w:r>
      <w:r w:rsidR="0052766F">
        <w:t xml:space="preserve">, </w:t>
      </w:r>
      <w:r w:rsidR="0052766F">
        <w:t>absence end date</w:t>
      </w:r>
      <w:r w:rsidR="0052766F">
        <w:t xml:space="preserve">, and </w:t>
      </w:r>
      <w:r w:rsidR="0052766F">
        <w:t>first aider</w:t>
      </w:r>
      <w:r w:rsidR="0052766F">
        <w:t xml:space="preserve">. </w:t>
      </w:r>
      <w:r w:rsidR="009961EA">
        <w:t xml:space="preserve">The emergency form would </w:t>
      </w:r>
      <w:r w:rsidR="009961EA">
        <w:t>display</w:t>
      </w:r>
      <w:r w:rsidR="009961EA">
        <w:t xml:space="preserve"> the </w:t>
      </w:r>
      <w:r w:rsidR="009961EA">
        <w:t>companywide</w:t>
      </w:r>
      <w:r w:rsidR="009961EA">
        <w:t xml:space="preserve">, </w:t>
      </w:r>
      <w:r w:rsidR="009961EA">
        <w:t>name</w:t>
      </w:r>
      <w:r w:rsidR="009961EA">
        <w:t xml:space="preserve">, address, and </w:t>
      </w:r>
      <w:r w:rsidR="009961EA">
        <w:t>telephone number</w:t>
      </w:r>
      <w:r w:rsidR="009961EA">
        <w:t xml:space="preserve">. </w:t>
      </w:r>
      <w:r w:rsidR="00891B8B">
        <w:t>The finance data</w:t>
      </w:r>
      <w:r w:rsidR="00891B8B">
        <w:t xml:space="preserve"> form would display the </w:t>
      </w:r>
      <w:r w:rsidR="00891B8B">
        <w:t>account number</w:t>
      </w:r>
      <w:r w:rsidR="00891B8B">
        <w:t xml:space="preserve">, </w:t>
      </w:r>
      <w:r w:rsidR="00891B8B">
        <w:t>staff code</w:t>
      </w:r>
      <w:r w:rsidR="00891B8B">
        <w:t xml:space="preserve">, </w:t>
      </w:r>
      <w:r w:rsidR="00891B8B">
        <w:t>bank name</w:t>
      </w:r>
      <w:r w:rsidR="00891B8B">
        <w:t xml:space="preserve">, and </w:t>
      </w:r>
      <w:r w:rsidR="00891B8B">
        <w:t>sort code</w:t>
      </w:r>
      <w:r w:rsidR="00891B8B">
        <w:t xml:space="preserve">. </w:t>
      </w:r>
      <w:r w:rsidR="004E674B">
        <w:t>Staff data</w:t>
      </w:r>
      <w:r w:rsidR="004E674B">
        <w:t xml:space="preserve"> form would show the </w:t>
      </w:r>
      <w:r w:rsidR="004E674B">
        <w:t>staff code</w:t>
      </w:r>
      <w:r w:rsidR="004E674B">
        <w:t xml:space="preserve">, title, </w:t>
      </w:r>
      <w:r w:rsidR="004E674B">
        <w:t>name</w:t>
      </w:r>
      <w:r w:rsidR="004E674B">
        <w:t xml:space="preserve">, address, </w:t>
      </w:r>
      <w:r w:rsidR="004E674B">
        <w:t>date of birth</w:t>
      </w:r>
      <w:r w:rsidR="004E674B">
        <w:t xml:space="preserve">, </w:t>
      </w:r>
      <w:r w:rsidR="004E674B">
        <w:t>telephone number</w:t>
      </w:r>
      <w:r w:rsidR="004E674B">
        <w:t xml:space="preserve">, sex, </w:t>
      </w:r>
      <w:r w:rsidR="004E674B">
        <w:t>marital status</w:t>
      </w:r>
      <w:r w:rsidR="004E674B">
        <w:t xml:space="preserve">, and </w:t>
      </w:r>
      <w:r w:rsidR="004E674B">
        <w:t>national insurance number</w:t>
      </w:r>
      <w:r w:rsidR="004E674B">
        <w:t xml:space="preserve"> of the employees of Universal Sports.</w:t>
      </w:r>
      <w:r w:rsidR="008C0E9E">
        <w:t xml:space="preserve"> JDBC system would display all the necessary details of </w:t>
      </w:r>
      <w:r w:rsidR="00814573">
        <w:t xml:space="preserve">employees as well as the company. </w:t>
      </w:r>
      <w:r w:rsidR="00FA56F8">
        <w:t xml:space="preserve">All the data could be easily as well as quickly fetched whenever required. </w:t>
      </w:r>
    </w:p>
    <w:p w:rsidR="00282ACD" w:rsidP="00FB6FC6">
      <w:pPr>
        <w:pStyle w:val="Heading2"/>
      </w:pPr>
      <w:r>
        <w:t>Reports</w:t>
      </w:r>
    </w:p>
    <w:p w:rsidR="00282ACD" w:rsidP="00563F46">
      <w:pPr>
        <w:spacing w:line="480" w:lineRule="auto"/>
      </w:pPr>
      <w:r>
        <w:tab/>
      </w:r>
      <w:r w:rsidR="00E019ED">
        <w:t xml:space="preserve">A report in a database queries' formatted result and includes crucial data for analysis and decision making. </w:t>
      </w:r>
      <w:r w:rsidR="008A3924">
        <w:t>It is a front end interface that runs or calls back end queries of</w:t>
      </w:r>
      <w:r w:rsidR="00E1618A">
        <w:t xml:space="preserve"> the database, which are formatted for</w:t>
      </w:r>
      <w:r w:rsidR="008A3924">
        <w:t xml:space="preserve"> easy usage. </w:t>
      </w:r>
      <w:r w:rsidR="00E1618A">
        <w:t xml:space="preserve">For extracting data, the questioning should be run using several tools that call the minimum one query language. </w:t>
      </w:r>
      <w:r w:rsidR="00C861F1">
        <w:t xml:space="preserve">Another standard feature of reporting is the ability to create output restrictions or parameters. Specialized reporting tools that are not available through simple queries might be connected to the database for facilitating </w:t>
      </w:r>
      <w:r w:rsidR="00845532">
        <w:t xml:space="preserve">additional capabilities of reporting. </w:t>
      </w:r>
      <w:r w:rsidR="007E69A4">
        <w:t xml:space="preserve">Reports offer a way to view, format, and summarize information of Universal Sports in the Access database. </w:t>
      </w:r>
      <w:r w:rsidR="00192C78">
        <w:t xml:space="preserve">A report is the object of a database that is useful when </w:t>
      </w:r>
      <w:r w:rsidR="007A5EBD">
        <w:t>data could be presented in Universal Sports. 
</w:t>
      </w:r>
    </w:p>
    <w:p w:rsidR="009C099A" w:rsidP="00563F46">
      <w:pPr>
        <w:spacing w:line="480" w:lineRule="auto"/>
      </w:pPr>
      <w:r>
        <w:tab/>
        <w:t xml:space="preserve">Absence Data report consists of </w:t>
      </w:r>
      <w:r>
        <w:t>staff code</w:t>
      </w:r>
      <w:r>
        <w:t xml:space="preserve">, title, </w:t>
      </w:r>
      <w:r>
        <w:t>name</w:t>
      </w:r>
      <w:r>
        <w:t xml:space="preserve">, address, </w:t>
      </w:r>
      <w:r>
        <w:t>present branch</w:t>
      </w:r>
      <w:r>
        <w:t xml:space="preserve">, </w:t>
      </w:r>
      <w:r>
        <w:t>absence start date</w:t>
      </w:r>
      <w:r>
        <w:t xml:space="preserve">, and </w:t>
      </w:r>
      <w:r>
        <w:t>absence end date</w:t>
      </w:r>
      <w:r>
        <w:t xml:space="preserve">. </w:t>
      </w:r>
      <w:r w:rsidR="00084F86">
        <w:t>This report would show the staff's code, the employee's job title, the name of the team, the address of the employee, the present branch where the employee works, starting data of absence of an employee, and ending date of absence of employees of Universal Sports. 
</w:t>
      </w:r>
    </w:p>
    <w:p w:rsidR="00981570" w:rsidP="0053270E">
      <w:pPr>
        <w:spacing w:line="480" w:lineRule="auto"/>
      </w:pPr>
      <w:r>
        <w:tab/>
        <w:t xml:space="preserve">Staff report consists of </w:t>
      </w:r>
      <w:r>
        <w:t>staff code</w:t>
      </w:r>
      <w:r>
        <w:t xml:space="preserve">, title, </w:t>
      </w:r>
      <w:r>
        <w:t>name</w:t>
      </w:r>
      <w:r>
        <w:t xml:space="preserve">, </w:t>
      </w:r>
      <w:r>
        <w:t>staff data. Address</w:t>
      </w:r>
      <w:r>
        <w:t xml:space="preserve">, </w:t>
      </w:r>
      <w:r>
        <w:t>date of birth</w:t>
      </w:r>
      <w:r>
        <w:t xml:space="preserve">, </w:t>
      </w:r>
      <w:r>
        <w:t>staff address. Telephone number</w:t>
      </w:r>
      <w:r>
        <w:t xml:space="preserve"> and sex. This report would show the staff's code, the job title of the employee, the name of the team, the address of the employee, the birth date of the employee, contact number of the employee of Universal Sports.
</w:t>
      </w:r>
    </w:p>
    <w:p w:rsidR="00885AB3" w:rsidP="0053270E">
      <w:pPr>
        <w:pStyle w:val="Heading1"/>
      </w:pPr>
      <w:r>
        <w:t>Bibliography</w:t>
      </w:r>
    </w:p>
    <w:p w:rsidR="0053270E" w:rsidP="0053270E">
      <w:pPr>
        <w:spacing w:line="480" w:lineRule="auto"/>
        <w:rPr>
          <w:shd w:val="clear" w:color="auto" w:fill="FFFFFF"/>
        </w:rPr>
      </w:pPr>
      <w:r>
        <w:rPr>
          <w:shd w:val="clear" w:color="auto" w:fill="FFFFFF"/>
        </w:rPr>
        <w:t xml:space="preserve">Chen, T.H., Shang, W., Hassan, A.E., Nasser, M., and Flora, P., 2016, May. Detecting problems in the database access code of large scale systems: an industrial experience report. In </w:t>
      </w:r>
      <w:r>
        <w:rPr>
          <w:i/>
          <w:iCs/>
          <w:shd w:val="clear" w:color="auto" w:fill="FFFFFF"/>
        </w:rPr>
        <w:t>Proceedings of the 38th International Conference on Software Engineering Companion</w:t>
      </w:r>
      <w:r>
        <w:rPr>
          <w:shd w:val="clear" w:color="auto" w:fill="FFFFFF"/>
        </w:rPr>
        <w:t> (pp. 71-80).</w:t>
      </w:r>
    </w:p>
    <w:p w:rsidR="0053270E" w:rsidP="0053270E">
      <w:pPr>
        <w:spacing w:line="480" w:lineRule="auto"/>
        <w:rPr>
          <w:shd w:val="clear" w:color="auto" w:fill="FFFFFF"/>
        </w:rPr>
      </w:pPr>
      <w:r>
        <w:rPr>
          <w:shd w:val="clear" w:color="auto" w:fill="FFFFFF"/>
        </w:rPr>
        <w:t xml:space="preserve">Farrell, L.J., Lo, R., </w:t>
      </w:r>
      <w:r>
        <w:rPr>
          <w:shd w:val="clear" w:color="auto" w:fill="FFFFFF"/>
        </w:rPr>
        <w:t>Wanford</w:t>
      </w:r>
      <w:r>
        <w:rPr>
          <w:shd w:val="clear" w:color="auto" w:fill="FFFFFF"/>
        </w:rPr>
        <w:t xml:space="preserve">, J.J., Jenkins, A., Maxwell, A. and Piddock, L.J.V., 2018. Revitalizing the drug pipeline: </w:t>
      </w:r>
      <w:r>
        <w:rPr>
          <w:shd w:val="clear" w:color="auto" w:fill="FFFFFF"/>
        </w:rPr>
        <w:t>AntibioticDB</w:t>
      </w:r>
      <w:r>
        <w:rPr>
          <w:shd w:val="clear" w:color="auto" w:fill="FFFFFF"/>
        </w:rPr>
        <w:t xml:space="preserve">, an open-access database to aid antibacterial research and development. </w:t>
      </w:r>
      <w:r>
        <w:rPr>
          <w:i/>
          <w:iCs/>
          <w:shd w:val="clear" w:color="auto" w:fill="FFFFFF"/>
        </w:rPr>
        <w:t>Journal of Antimicrobial Chemotherapy</w:t>
      </w:r>
      <w:r>
        <w:rPr>
          <w:shd w:val="clear" w:color="auto" w:fill="FFFFFF"/>
        </w:rPr>
        <w:t>, </w:t>
      </w:r>
      <w:r>
        <w:rPr>
          <w:i/>
          <w:iCs/>
          <w:shd w:val="clear" w:color="auto" w:fill="FFFFFF"/>
        </w:rPr>
        <w:t>73</w:t>
      </w:r>
      <w:r>
        <w:rPr>
          <w:shd w:val="clear" w:color="auto" w:fill="FFFFFF"/>
        </w:rPr>
        <w:t>(9), pp.2284-2297.</w:t>
      </w:r>
    </w:p>
    <w:p w:rsidR="0053270E" w:rsidP="0053270E">
      <w:pPr>
        <w:spacing w:line="480" w:lineRule="auto"/>
        <w:rPr>
          <w:shd w:val="clear" w:color="auto" w:fill="FFFFFF"/>
        </w:rPr>
      </w:pPr>
      <w:r>
        <w:rPr>
          <w:shd w:val="clear" w:color="auto" w:fill="FFFFFF"/>
        </w:rPr>
        <w:t>Fornes</w:t>
      </w:r>
      <w:r>
        <w:rPr>
          <w:shd w:val="clear" w:color="auto" w:fill="FFFFFF"/>
        </w:rPr>
        <w:t xml:space="preserve">, O., Castro-Mondragon, J.A., Khan, A., Van der Lee, R., Zhang, X., Richmond, P.A., Modi, B.P., </w:t>
      </w:r>
      <w:r>
        <w:rPr>
          <w:shd w:val="clear" w:color="auto" w:fill="FFFFFF"/>
        </w:rPr>
        <w:t>Correard</w:t>
      </w:r>
      <w:r>
        <w:rPr>
          <w:shd w:val="clear" w:color="auto" w:fill="FFFFFF"/>
        </w:rPr>
        <w:t xml:space="preserve">, S., Gheorghe, M., </w:t>
      </w:r>
      <w:r>
        <w:rPr>
          <w:shd w:val="clear" w:color="auto" w:fill="FFFFFF"/>
        </w:rPr>
        <w:t>Baranašić</w:t>
      </w:r>
      <w:r>
        <w:rPr>
          <w:shd w:val="clear" w:color="auto" w:fill="FFFFFF"/>
        </w:rPr>
        <w:t>, D. and Santana-Garcia, W., 2020. JASPAR 2020: update of the open-access database of transcription factor binding profiles. </w:t>
      </w:r>
      <w:r>
        <w:rPr>
          <w:i/>
          <w:iCs/>
          <w:shd w:val="clear" w:color="auto" w:fill="FFFFFF"/>
        </w:rPr>
        <w:t>Nucleic acids research</w:t>
      </w:r>
      <w:r>
        <w:rPr>
          <w:shd w:val="clear" w:color="auto" w:fill="FFFFFF"/>
        </w:rPr>
        <w:t>, </w:t>
      </w:r>
      <w:r>
        <w:rPr>
          <w:i/>
          <w:iCs/>
          <w:shd w:val="clear" w:color="auto" w:fill="FFFFFF"/>
        </w:rPr>
        <w:t>48</w:t>
      </w:r>
      <w:r>
        <w:rPr>
          <w:shd w:val="clear" w:color="auto" w:fill="FFFFFF"/>
        </w:rPr>
        <w:t>(D1), pp.D87-D92.</w:t>
      </w:r>
    </w:p>
    <w:p w:rsidR="0053270E" w:rsidP="0053270E">
      <w:pPr>
        <w:spacing w:line="480" w:lineRule="auto"/>
        <w:rPr>
          <w:shd w:val="clear" w:color="auto" w:fill="FFFFFF"/>
        </w:rPr>
      </w:pPr>
      <w:r>
        <w:rPr>
          <w:shd w:val="clear" w:color="auto" w:fill="FFFFFF"/>
        </w:rPr>
        <w:t>Frantiska</w:t>
      </w:r>
      <w:r>
        <w:rPr>
          <w:shd w:val="clear" w:color="auto" w:fill="FFFFFF"/>
        </w:rPr>
        <w:t>, J., 2018. Entity-relationship diagrams. In </w:t>
      </w:r>
      <w:r>
        <w:rPr>
          <w:i/>
          <w:iCs/>
          <w:shd w:val="clear" w:color="auto" w:fill="FFFFFF"/>
        </w:rPr>
        <w:t>Visualization Tools for Learning Environment Development</w:t>
      </w:r>
      <w:r>
        <w:rPr>
          <w:shd w:val="clear" w:color="auto" w:fill="FFFFFF"/>
        </w:rPr>
        <w:t> (pp. 21-30). Springer, Cham.</w:t>
      </w:r>
    </w:p>
    <w:p w:rsidR="0053270E" w:rsidP="0053270E">
      <w:pPr>
        <w:spacing w:line="480" w:lineRule="auto"/>
        <w:rPr>
          <w:shd w:val="clear" w:color="auto" w:fill="FFFFFF"/>
        </w:rPr>
      </w:pPr>
      <w:r>
        <w:rPr>
          <w:shd w:val="clear" w:color="auto" w:fill="FFFFFF"/>
        </w:rPr>
        <w:t xml:space="preserve">Gaikwad, A.S., Kadri, F.A., </w:t>
      </w:r>
      <w:r>
        <w:rPr>
          <w:shd w:val="clear" w:color="auto" w:fill="FFFFFF"/>
        </w:rPr>
        <w:t>Khandagle</w:t>
      </w:r>
      <w:r>
        <w:rPr>
          <w:shd w:val="clear" w:color="auto" w:fill="FFFFFF"/>
        </w:rPr>
        <w:t xml:space="preserve">, S.S., and </w:t>
      </w:r>
      <w:r>
        <w:rPr>
          <w:shd w:val="clear" w:color="auto" w:fill="FFFFFF"/>
        </w:rPr>
        <w:t>Tava</w:t>
      </w:r>
      <w:r>
        <w:rPr>
          <w:shd w:val="clear" w:color="auto" w:fill="FFFFFF"/>
        </w:rPr>
        <w:t>, N.I., 2017. Review on Automation Tool for ERD Normalization. </w:t>
      </w:r>
      <w:r>
        <w:rPr>
          <w:i/>
          <w:iCs/>
          <w:shd w:val="clear" w:color="auto" w:fill="FFFFFF"/>
        </w:rPr>
        <w:t>Int. Res. J. Eng. Technol</w:t>
      </w:r>
      <w:r>
        <w:rPr>
          <w:shd w:val="clear" w:color="auto" w:fill="FFFFFF"/>
        </w:rPr>
        <w:t>, </w:t>
      </w:r>
      <w:r>
        <w:rPr>
          <w:i/>
          <w:iCs/>
          <w:shd w:val="clear" w:color="auto" w:fill="FFFFFF"/>
        </w:rPr>
        <w:t>4</w:t>
      </w:r>
      <w:r>
        <w:rPr>
          <w:shd w:val="clear" w:color="auto" w:fill="FFFFFF"/>
        </w:rPr>
        <w:t>(2), pp.1323-1325.</w:t>
      </w:r>
    </w:p>
    <w:p w:rsidR="0053270E" w:rsidP="0053270E">
      <w:pPr>
        <w:spacing w:line="480" w:lineRule="auto"/>
        <w:rPr>
          <w:shd w:val="clear" w:color="auto" w:fill="FFFFFF"/>
        </w:rPr>
      </w:pPr>
      <w:r>
        <w:rPr>
          <w:shd w:val="clear" w:color="auto" w:fill="FFFFFF"/>
        </w:rPr>
        <w:t>Hogan, R., 2018. </w:t>
      </w:r>
      <w:r>
        <w:rPr>
          <w:i/>
          <w:iCs/>
          <w:shd w:val="clear" w:color="auto" w:fill="FFFFFF"/>
        </w:rPr>
        <w:t>A practical guide to database design</w:t>
      </w:r>
      <w:r>
        <w:rPr>
          <w:shd w:val="clear" w:color="auto" w:fill="FFFFFF"/>
        </w:rPr>
        <w:t>. CRC Press.</w:t>
      </w:r>
    </w:p>
    <w:p w:rsidR="0053270E" w:rsidP="0053270E">
      <w:pPr>
        <w:spacing w:line="480" w:lineRule="auto"/>
        <w:rPr>
          <w:shd w:val="clear" w:color="auto" w:fill="FFFFFF"/>
        </w:rPr>
      </w:pPr>
      <w:r>
        <w:rPr>
          <w:shd w:val="clear" w:color="auto" w:fill="FFFFFF"/>
        </w:rPr>
        <w:t>Howes, L., 2017. Designing and implementing a Microsoft Access database for patron interaction tracking: A budget-friendly reference statistics solution. </w:t>
      </w:r>
      <w:r>
        <w:rPr>
          <w:i/>
          <w:iCs/>
          <w:shd w:val="clear" w:color="auto" w:fill="FFFFFF"/>
        </w:rPr>
        <w:t>Journal of the Medical Library Association</w:t>
      </w:r>
      <w:r>
        <w:rPr>
          <w:shd w:val="clear" w:color="auto" w:fill="FFFFFF"/>
        </w:rPr>
        <w:t>, </w:t>
      </w:r>
      <w:r>
        <w:rPr>
          <w:i/>
          <w:iCs/>
          <w:shd w:val="clear" w:color="auto" w:fill="FFFFFF"/>
        </w:rPr>
        <w:t>105</w:t>
      </w:r>
      <w:r>
        <w:rPr>
          <w:shd w:val="clear" w:color="auto" w:fill="FFFFFF"/>
        </w:rPr>
        <w:t>(4), pp.415-418.</w:t>
      </w:r>
    </w:p>
    <w:p w:rsidR="0053270E" w:rsidP="0053270E">
      <w:pPr>
        <w:spacing w:line="480" w:lineRule="auto"/>
        <w:rPr>
          <w:shd w:val="clear" w:color="auto" w:fill="FFFFFF"/>
        </w:rPr>
      </w:pPr>
      <w:r>
        <w:rPr>
          <w:shd w:val="clear" w:color="auto" w:fill="FFFFFF"/>
        </w:rPr>
        <w:t>Javed</w:t>
      </w:r>
      <w:r>
        <w:rPr>
          <w:shd w:val="clear" w:color="auto" w:fill="FFFFFF"/>
        </w:rPr>
        <w:t xml:space="preserve">, M., and Lin, Y., 2018, March. Iterative Process for Generating ER Diagram from Unrestricted Requirements. In </w:t>
      </w:r>
      <w:r>
        <w:rPr>
          <w:i/>
          <w:iCs/>
          <w:shd w:val="clear" w:color="auto" w:fill="FFFFFF"/>
        </w:rPr>
        <w:t>ENASE</w:t>
      </w:r>
      <w:r>
        <w:rPr>
          <w:shd w:val="clear" w:color="auto" w:fill="FFFFFF"/>
        </w:rPr>
        <w:t> (pp. 192-204).</w:t>
      </w:r>
    </w:p>
    <w:p w:rsidR="0053270E" w:rsidP="0053270E">
      <w:pPr>
        <w:spacing w:line="480" w:lineRule="auto"/>
        <w:rPr>
          <w:shd w:val="clear" w:color="auto" w:fill="FFFFFF"/>
        </w:rPr>
      </w:pPr>
      <w:r>
        <w:rPr>
          <w:shd w:val="clear" w:color="auto" w:fill="FFFFFF"/>
        </w:rPr>
        <w:t xml:space="preserve">Kaplan, M.S., Caetano, R., Giesbrecht, N., </w:t>
      </w:r>
      <w:r>
        <w:rPr>
          <w:shd w:val="clear" w:color="auto" w:fill="FFFFFF"/>
        </w:rPr>
        <w:t>Huguet</w:t>
      </w:r>
      <w:r>
        <w:rPr>
          <w:shd w:val="clear" w:color="auto" w:fill="FFFFFF"/>
        </w:rPr>
        <w:t xml:space="preserve">, N., Kerr, W.C., McFarland, B.H., and Nolte, K.B., 2017. The National Violent Death Reporting System uses the restricted access database and recommendations for the system's improvement. </w:t>
      </w:r>
      <w:r>
        <w:rPr>
          <w:i/>
          <w:iCs/>
          <w:shd w:val="clear" w:color="auto" w:fill="FFFFFF"/>
        </w:rPr>
        <w:t>American journal of preventive medicine</w:t>
      </w:r>
      <w:r>
        <w:rPr>
          <w:shd w:val="clear" w:color="auto" w:fill="FFFFFF"/>
        </w:rPr>
        <w:t>, </w:t>
      </w:r>
      <w:r>
        <w:rPr>
          <w:i/>
          <w:iCs/>
          <w:shd w:val="clear" w:color="auto" w:fill="FFFFFF"/>
        </w:rPr>
        <w:t>53</w:t>
      </w:r>
      <w:r>
        <w:rPr>
          <w:shd w:val="clear" w:color="auto" w:fill="FFFFFF"/>
        </w:rPr>
        <w:t>(1), pp.130-133.</w:t>
      </w:r>
    </w:p>
    <w:p w:rsidR="0053270E" w:rsidP="0053270E">
      <w:pPr>
        <w:spacing w:line="480" w:lineRule="auto"/>
        <w:rPr>
          <w:shd w:val="clear" w:color="auto" w:fill="FFFFFF"/>
        </w:rPr>
      </w:pPr>
      <w:r>
        <w:rPr>
          <w:shd w:val="clear" w:color="auto" w:fill="FFFFFF"/>
        </w:rPr>
        <w:t xml:space="preserve">Kuhn, D., Alapati, S.R., and Padfield, B., 2016. </w:t>
      </w:r>
      <w:r>
        <w:rPr>
          <w:i/>
          <w:iCs/>
          <w:shd w:val="clear" w:color="auto" w:fill="FFFFFF"/>
        </w:rPr>
        <w:t>Expert Oracle Indexing and Access Paths: Maximum Performance for Your Database</w:t>
      </w:r>
      <w:r>
        <w:rPr>
          <w:shd w:val="clear" w:color="auto" w:fill="FFFFFF"/>
        </w:rPr>
        <w:t xml:space="preserve">. </w:t>
      </w:r>
      <w:r>
        <w:rPr>
          <w:shd w:val="clear" w:color="auto" w:fill="FFFFFF"/>
        </w:rPr>
        <w:t>Apress</w:t>
      </w:r>
      <w:r>
        <w:rPr>
          <w:shd w:val="clear" w:color="auto" w:fill="FFFFFF"/>
        </w:rPr>
        <w:t>.</w:t>
      </w:r>
    </w:p>
    <w:p w:rsidR="0053270E" w:rsidP="0053270E">
      <w:pPr>
        <w:spacing w:line="480" w:lineRule="auto"/>
        <w:rPr>
          <w:shd w:val="clear" w:color="auto" w:fill="FFFFFF"/>
        </w:rPr>
      </w:pPr>
      <w:r>
        <w:rPr>
          <w:shd w:val="clear" w:color="auto" w:fill="FFFFFF"/>
        </w:rPr>
        <w:t>Masoomi</w:t>
      </w:r>
      <w:r>
        <w:rPr>
          <w:shd w:val="clear" w:color="auto" w:fill="FFFFFF"/>
        </w:rPr>
        <w:t xml:space="preserve">, R., Lancaster, E., Robinson, A., Hacker, E., </w:t>
      </w:r>
      <w:r>
        <w:rPr>
          <w:shd w:val="clear" w:color="auto" w:fill="FFFFFF"/>
        </w:rPr>
        <w:t>Krajcer</w:t>
      </w:r>
      <w:r>
        <w:rPr>
          <w:shd w:val="clear" w:color="auto" w:fill="FFFFFF"/>
        </w:rPr>
        <w:t xml:space="preserve">, Z., and Gupta, K., 2019. Safety of </w:t>
      </w:r>
      <w:r>
        <w:rPr>
          <w:shd w:val="clear" w:color="auto" w:fill="FFFFFF"/>
        </w:rPr>
        <w:t>EndoAnchors</w:t>
      </w:r>
      <w:r>
        <w:rPr>
          <w:shd w:val="clear" w:color="auto" w:fill="FFFFFF"/>
        </w:rPr>
        <w:t xml:space="preserve"> in real-world use: A report from the Manufacturer and User Facility Device Experience database. </w:t>
      </w:r>
      <w:r>
        <w:rPr>
          <w:i/>
          <w:iCs/>
          <w:shd w:val="clear" w:color="auto" w:fill="FFFFFF"/>
        </w:rPr>
        <w:t>Vascular</w:t>
      </w:r>
      <w:r>
        <w:rPr>
          <w:shd w:val="clear" w:color="auto" w:fill="FFFFFF"/>
        </w:rPr>
        <w:t>, </w:t>
      </w:r>
      <w:r>
        <w:rPr>
          <w:i/>
          <w:iCs/>
          <w:shd w:val="clear" w:color="auto" w:fill="FFFFFF"/>
        </w:rPr>
        <w:t>27</w:t>
      </w:r>
      <w:r>
        <w:rPr>
          <w:shd w:val="clear" w:color="auto" w:fill="FFFFFF"/>
        </w:rPr>
        <w:t>(5), pp.495-499.</w:t>
      </w:r>
    </w:p>
    <w:p w:rsidR="0053270E" w:rsidP="0053270E">
      <w:pPr>
        <w:spacing w:line="480" w:lineRule="auto"/>
        <w:rPr>
          <w:shd w:val="clear" w:color="auto" w:fill="FFFFFF"/>
        </w:rPr>
      </w:pPr>
      <w:r>
        <w:rPr>
          <w:shd w:val="clear" w:color="auto" w:fill="FFFFFF"/>
        </w:rPr>
        <w:t>Mathelier</w:t>
      </w:r>
      <w:r>
        <w:rPr>
          <w:shd w:val="clear" w:color="auto" w:fill="FFFFFF"/>
        </w:rPr>
        <w:t xml:space="preserve">, A., </w:t>
      </w:r>
      <w:r>
        <w:rPr>
          <w:shd w:val="clear" w:color="auto" w:fill="FFFFFF"/>
        </w:rPr>
        <w:t>Fornes</w:t>
      </w:r>
      <w:r>
        <w:rPr>
          <w:shd w:val="clear" w:color="auto" w:fill="FFFFFF"/>
        </w:rPr>
        <w:t xml:space="preserve">, O., </w:t>
      </w:r>
      <w:r>
        <w:rPr>
          <w:shd w:val="clear" w:color="auto" w:fill="FFFFFF"/>
        </w:rPr>
        <w:t>Arenillas</w:t>
      </w:r>
      <w:r>
        <w:rPr>
          <w:shd w:val="clear" w:color="auto" w:fill="FFFFFF"/>
        </w:rPr>
        <w:t xml:space="preserve">, D.J., Chen, C.Y., Denay, G., Lee, J., Shi, W., </w:t>
      </w:r>
      <w:r>
        <w:rPr>
          <w:shd w:val="clear" w:color="auto" w:fill="FFFFFF"/>
        </w:rPr>
        <w:t>Shyr</w:t>
      </w:r>
      <w:r>
        <w:rPr>
          <w:shd w:val="clear" w:color="auto" w:fill="FFFFFF"/>
        </w:rPr>
        <w:t xml:space="preserve">, C., Tan, G., </w:t>
      </w:r>
      <w:r>
        <w:rPr>
          <w:shd w:val="clear" w:color="auto" w:fill="FFFFFF"/>
        </w:rPr>
        <w:t>Worsley</w:t>
      </w:r>
      <w:r>
        <w:rPr>
          <w:shd w:val="clear" w:color="auto" w:fill="FFFFFF"/>
        </w:rPr>
        <w:t>-Hunt, R. and Zhang, A.W., 2016. JASPAR 2016: a major expansion and update of the open-access database of transcription factor binding profiles. </w:t>
      </w:r>
      <w:r>
        <w:rPr>
          <w:i/>
          <w:iCs/>
          <w:shd w:val="clear" w:color="auto" w:fill="FFFFFF"/>
        </w:rPr>
        <w:t>Nucleic acids research</w:t>
      </w:r>
      <w:r>
        <w:rPr>
          <w:shd w:val="clear" w:color="auto" w:fill="FFFFFF"/>
        </w:rPr>
        <w:t>, </w:t>
      </w:r>
      <w:r>
        <w:rPr>
          <w:i/>
          <w:iCs/>
          <w:shd w:val="clear" w:color="auto" w:fill="FFFFFF"/>
        </w:rPr>
        <w:t>44</w:t>
      </w:r>
      <w:r>
        <w:rPr>
          <w:shd w:val="clear" w:color="auto" w:fill="FFFFFF"/>
        </w:rPr>
        <w:t>(D1), pp.D110-D115.</w:t>
      </w:r>
    </w:p>
    <w:p w:rsidR="0053270E" w:rsidP="0053270E">
      <w:pPr>
        <w:spacing w:line="480" w:lineRule="auto"/>
        <w:rPr>
          <w:shd w:val="clear" w:color="auto" w:fill="FFFFFF"/>
        </w:rPr>
      </w:pPr>
      <w:r>
        <w:rPr>
          <w:shd w:val="clear" w:color="auto" w:fill="FFFFFF"/>
        </w:rPr>
        <w:t>Pollin</w:t>
      </w:r>
      <w:r>
        <w:rPr>
          <w:shd w:val="clear" w:color="auto" w:fill="FFFFFF"/>
        </w:rPr>
        <w:t xml:space="preserve">, C., Schneider, G., </w:t>
      </w:r>
      <w:r>
        <w:rPr>
          <w:shd w:val="clear" w:color="auto" w:fill="FFFFFF"/>
        </w:rPr>
        <w:t>Gerhalter</w:t>
      </w:r>
      <w:r>
        <w:rPr>
          <w:shd w:val="clear" w:color="auto" w:fill="FFFFFF"/>
        </w:rPr>
        <w:t xml:space="preserve">, K., and Hummel, M., 2018. Semantic Annotation in the Project "Open Access Database 'Adjective-Adverb Interfaces' in Romance." In </w:t>
      </w:r>
      <w:r>
        <w:rPr>
          <w:i/>
          <w:iCs/>
          <w:shd w:val="clear" w:color="auto" w:fill="FFFFFF"/>
        </w:rPr>
        <w:t>Proceedings of the Workshop on Annotation in Digital Humanities. CEUR Workshop Proceedings</w:t>
      </w:r>
      <w:r>
        <w:rPr>
          <w:shd w:val="clear" w:color="auto" w:fill="FFFFFF"/>
        </w:rPr>
        <w:t> (pp. 41-46).</w:t>
      </w:r>
    </w:p>
    <w:p w:rsidR="0053270E" w:rsidP="0053270E">
      <w:pPr>
        <w:spacing w:line="480" w:lineRule="auto"/>
        <w:rPr>
          <w:shd w:val="clear" w:color="auto" w:fill="FFFFFF"/>
        </w:rPr>
      </w:pPr>
      <w:r>
        <w:rPr>
          <w:shd w:val="clear" w:color="auto" w:fill="FFFFFF"/>
        </w:rPr>
        <w:t>Shevtsova</w:t>
      </w:r>
      <w:r>
        <w:rPr>
          <w:shd w:val="clear" w:color="auto" w:fill="FFFFFF"/>
        </w:rPr>
        <w:t xml:space="preserve">, L.N., </w:t>
      </w:r>
      <w:r>
        <w:rPr>
          <w:shd w:val="clear" w:color="auto" w:fill="FFFFFF"/>
        </w:rPr>
        <w:t>Bronov</w:t>
      </w:r>
      <w:r>
        <w:rPr>
          <w:shd w:val="clear" w:color="auto" w:fill="FFFFFF"/>
        </w:rPr>
        <w:t xml:space="preserve">, S.A., </w:t>
      </w:r>
      <w:r>
        <w:rPr>
          <w:shd w:val="clear" w:color="auto" w:fill="FFFFFF"/>
        </w:rPr>
        <w:t>Zobova</w:t>
      </w:r>
      <w:r>
        <w:rPr>
          <w:shd w:val="clear" w:color="auto" w:fill="FFFFFF"/>
        </w:rPr>
        <w:t xml:space="preserve">, N.V., </w:t>
      </w:r>
      <w:r>
        <w:rPr>
          <w:shd w:val="clear" w:color="auto" w:fill="FFFFFF"/>
        </w:rPr>
        <w:t>Shmeleva</w:t>
      </w:r>
      <w:r>
        <w:rPr>
          <w:shd w:val="clear" w:color="auto" w:fill="FFFFFF"/>
        </w:rPr>
        <w:t xml:space="preserve">, Z.N., and </w:t>
      </w:r>
      <w:r>
        <w:rPr>
          <w:shd w:val="clear" w:color="auto" w:fill="FFFFFF"/>
        </w:rPr>
        <w:t>Paturinskiy</w:t>
      </w:r>
      <w:r>
        <w:rPr>
          <w:shd w:val="clear" w:color="auto" w:fill="FFFFFF"/>
        </w:rPr>
        <w:t>, A.V., 2020, January. The development of the educational and applied database in MS Access for selection and genetic research. In </w:t>
      </w:r>
      <w:r>
        <w:rPr>
          <w:i/>
          <w:iCs/>
          <w:shd w:val="clear" w:color="auto" w:fill="FFFFFF"/>
        </w:rPr>
        <w:t>IOP Conference Series: Earth and Environmental Science</w:t>
      </w:r>
      <w:r>
        <w:rPr>
          <w:shd w:val="clear" w:color="auto" w:fill="FFFFFF"/>
        </w:rPr>
        <w:t> (Vol. 421, No. 4, p. 042014). IOP Publishing.</w:t>
      </w:r>
    </w:p>
    <w:p w:rsidR="0053270E" w:rsidP="0053270E">
      <w:pPr>
        <w:spacing w:line="480" w:lineRule="auto"/>
        <w:rPr>
          <w:shd w:val="clear" w:color="auto" w:fill="FFFFFF"/>
        </w:rPr>
      </w:pPr>
      <w:r>
        <w:rPr>
          <w:shd w:val="clear" w:color="auto" w:fill="FFFFFF"/>
        </w:rPr>
        <w:t xml:space="preserve">Yang, L., and Cao, L., 2016. The Effect of MySQL Workbench in Teaching Entity-Relationship Diagram (ERD) to Relational Schema Mapping. </w:t>
      </w:r>
      <w:r>
        <w:rPr>
          <w:i/>
          <w:iCs/>
          <w:shd w:val="clear" w:color="auto" w:fill="FFFFFF"/>
        </w:rPr>
        <w:t>International Journal of Modern Education and Computer Science</w:t>
      </w:r>
      <w:r>
        <w:rPr>
          <w:shd w:val="clear" w:color="auto" w:fill="FFFFFF"/>
        </w:rPr>
        <w:t>, </w:t>
      </w:r>
      <w:r>
        <w:rPr>
          <w:i/>
          <w:iCs/>
          <w:shd w:val="clear" w:color="auto" w:fill="FFFFFF"/>
        </w:rPr>
        <w:t>8</w:t>
      </w:r>
      <w:r>
        <w:rPr>
          <w:shd w:val="clear" w:color="auto" w:fill="FFFFFF"/>
        </w:rPr>
        <w:t>(7), p.1.</w:t>
      </w:r>
    </w:p>
    <w:p w:rsidR="0053270E" w:rsidP="0053270E">
      <w:pPr>
        <w:spacing w:line="480" w:lineRule="auto"/>
        <w:rPr>
          <w:shd w:val="clear" w:color="auto" w:fill="FFFFFF"/>
        </w:rPr>
      </w:pPr>
      <w:r>
        <w:rPr>
          <w:shd w:val="clear" w:color="auto" w:fill="FFFFFF"/>
        </w:rPr>
        <w:t>Yersultanova</w:t>
      </w:r>
      <w:r>
        <w:rPr>
          <w:shd w:val="clear" w:color="auto" w:fill="FFFFFF"/>
        </w:rPr>
        <w:t xml:space="preserve">, Z.S., and </w:t>
      </w:r>
      <w:r>
        <w:rPr>
          <w:shd w:val="clear" w:color="auto" w:fill="FFFFFF"/>
        </w:rPr>
        <w:t>Aitbenova</w:t>
      </w:r>
      <w:r>
        <w:rPr>
          <w:shd w:val="clear" w:color="auto" w:fill="FFFFFF"/>
        </w:rPr>
        <w:t>, A.A., 2018. USING MS ACCESS 2007 PROGRAM TO CREATE DATABASE FOR LIBRARY.</w:t>
      </w:r>
    </w:p>
    <w:p w:rsidR="0053270E" w:rsidP="00563F46">
      <w:pPr>
        <w:spacing w:line="480" w:lineRule="auto"/>
      </w:pPr>
    </w:p>
    <w:sectPr w:rsidSect="00C959A5">
      <w:headerReference w:type="default" r:id="rId6"/>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563F46">
    <w:pPr>
      <w:pStyle w:val="Header"/>
    </w:pPr>
    <w:r>
      <w:rPr>
        <w:noProof/>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4400" cy="170815"/>
              <wp:effectExtent l="0" t="0" r="0" b="635"/>
              <wp:wrapNone/>
              <wp:docPr id="221" name="Text Box 221"/>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563F46">
                          <w:pPr>
                            <w:spacing w:after="0" w:line="240" w:lineRule="auto"/>
                            <w:rPr>
                              <w:color w:val="FFFFFF" w:themeColor="background1"/>
                            </w:rPr>
                          </w:pPr>
                          <w:r>
                            <w:fldChar w:fldCharType="begin"/>
                          </w:r>
                          <w:r>
                            <w:instrText xml:space="preserve"> PAGE   \* MERGEFORMAT </w:instrText>
                          </w:r>
                          <w:r>
                            <w:fldChar w:fldCharType="separate"/>
                          </w:r>
                          <w:r w:rsidRPr="0053270E" w:rsidR="0053270E">
                            <w:rPr>
                              <w:noProof/>
                              <w:color w:val="FFFFFF" w:themeColor="background1"/>
                            </w:rPr>
                            <w:t>10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2049" type="#_x0000_t202" style="width:71.8pt;height:13.45pt;margin-top:0;margin-left:20.6pt;mso-height-percent:0;mso-height-relative:page;mso-position-horizontal:right;mso-position-horizontal-relative:page;mso-position-vertical:center;mso-position-vertical-relative:top-margin-area;mso-width-percent:1000;mso-width-relative:right-margin-area;mso-wrap-distance-bottom:0;mso-wrap-distance-left:9pt;mso-wrap-distance-right:9pt;mso-wrap-distance-top:0;mso-wrap-style:square;position:absolute;visibility:visible;v-text-anchor:middle;z-index:251659264" o:allowincell="f" fillcolor="#a8d08d" stroked="f">
              <v:textbox style="mso-fit-shape-to-text:t" inset=",0,,0">
                <w:txbxContent>
                  <w:p w:rsidR="00563F46">
                    <w:pPr>
                      <w:spacing w:after="0" w:line="240" w:lineRule="auto"/>
                      <w:rPr>
                        <w:color w:val="FFFFFF" w:themeColor="background1"/>
                      </w:rPr>
                    </w:pPr>
                    <w:r>
                      <w:fldChar w:fldCharType="begin"/>
                    </w:r>
                    <w:r>
                      <w:instrText xml:space="preserve"> PAGE   \* MERGEFORMAT </w:instrText>
                    </w:r>
                    <w:r>
                      <w:fldChar w:fldCharType="separate"/>
                    </w:r>
                    <w:r w:rsidRPr="0053270E" w:rsidR="0053270E">
                      <w:rPr>
                        <w:noProof/>
                        <w:color w:val="FFFFFF" w:themeColor="background1"/>
                      </w:rPr>
                      <w:t>10</w:t>
                    </w:r>
                    <w:r>
                      <w:rPr>
                        <w:noProof/>
                        <w:color w:val="FFFFFF" w:themeColor="background1"/>
                      </w:rP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9E0"/>
    <w:rsid w:val="00046A39"/>
    <w:rsid w:val="00056B88"/>
    <w:rsid w:val="00071A27"/>
    <w:rsid w:val="00084F86"/>
    <w:rsid w:val="000961EE"/>
    <w:rsid w:val="000A29E0"/>
    <w:rsid w:val="000A2CEA"/>
    <w:rsid w:val="000D455F"/>
    <w:rsid w:val="00191E73"/>
    <w:rsid w:val="00192C78"/>
    <w:rsid w:val="00202611"/>
    <w:rsid w:val="0024178E"/>
    <w:rsid w:val="002621BB"/>
    <w:rsid w:val="00282ACD"/>
    <w:rsid w:val="002C5D0C"/>
    <w:rsid w:val="0030637F"/>
    <w:rsid w:val="003769B1"/>
    <w:rsid w:val="003C08E5"/>
    <w:rsid w:val="003C198E"/>
    <w:rsid w:val="003F1F0C"/>
    <w:rsid w:val="00401677"/>
    <w:rsid w:val="004034AD"/>
    <w:rsid w:val="004511E4"/>
    <w:rsid w:val="004A5F90"/>
    <w:rsid w:val="004D310A"/>
    <w:rsid w:val="004E448B"/>
    <w:rsid w:val="004E674B"/>
    <w:rsid w:val="0052766F"/>
    <w:rsid w:val="0053270E"/>
    <w:rsid w:val="00532E72"/>
    <w:rsid w:val="00563F46"/>
    <w:rsid w:val="00573679"/>
    <w:rsid w:val="005865F5"/>
    <w:rsid w:val="00590AEC"/>
    <w:rsid w:val="00595D60"/>
    <w:rsid w:val="005B1017"/>
    <w:rsid w:val="005B102F"/>
    <w:rsid w:val="00603D5F"/>
    <w:rsid w:val="00611C30"/>
    <w:rsid w:val="006177F5"/>
    <w:rsid w:val="006E2FF5"/>
    <w:rsid w:val="006F2052"/>
    <w:rsid w:val="007172F8"/>
    <w:rsid w:val="00732154"/>
    <w:rsid w:val="007A4BDD"/>
    <w:rsid w:val="007A5EBD"/>
    <w:rsid w:val="007C3CB9"/>
    <w:rsid w:val="007E69A4"/>
    <w:rsid w:val="00814573"/>
    <w:rsid w:val="00845532"/>
    <w:rsid w:val="00885AB3"/>
    <w:rsid w:val="00891B8B"/>
    <w:rsid w:val="008A3924"/>
    <w:rsid w:val="008C0E9E"/>
    <w:rsid w:val="008C19B9"/>
    <w:rsid w:val="009171EA"/>
    <w:rsid w:val="00957AB7"/>
    <w:rsid w:val="0096127D"/>
    <w:rsid w:val="00963B1E"/>
    <w:rsid w:val="00981570"/>
    <w:rsid w:val="009961EA"/>
    <w:rsid w:val="009B387F"/>
    <w:rsid w:val="009C099A"/>
    <w:rsid w:val="009E4BB4"/>
    <w:rsid w:val="00A059FE"/>
    <w:rsid w:val="00A40061"/>
    <w:rsid w:val="00A616AE"/>
    <w:rsid w:val="00A7206C"/>
    <w:rsid w:val="00AA1F17"/>
    <w:rsid w:val="00AD7F82"/>
    <w:rsid w:val="00B41BAA"/>
    <w:rsid w:val="00B43CB1"/>
    <w:rsid w:val="00B56E81"/>
    <w:rsid w:val="00BC1617"/>
    <w:rsid w:val="00BC3205"/>
    <w:rsid w:val="00BF2923"/>
    <w:rsid w:val="00C2700D"/>
    <w:rsid w:val="00C31647"/>
    <w:rsid w:val="00C522EA"/>
    <w:rsid w:val="00C85599"/>
    <w:rsid w:val="00C861F1"/>
    <w:rsid w:val="00C949F7"/>
    <w:rsid w:val="00C959A5"/>
    <w:rsid w:val="00CA42C8"/>
    <w:rsid w:val="00CA7935"/>
    <w:rsid w:val="00CC5F94"/>
    <w:rsid w:val="00CD7B97"/>
    <w:rsid w:val="00CE39C1"/>
    <w:rsid w:val="00D05083"/>
    <w:rsid w:val="00D213AB"/>
    <w:rsid w:val="00D50D74"/>
    <w:rsid w:val="00D9798E"/>
    <w:rsid w:val="00DB61A7"/>
    <w:rsid w:val="00DC5BAC"/>
    <w:rsid w:val="00DC6A2B"/>
    <w:rsid w:val="00DF0DE1"/>
    <w:rsid w:val="00E019ED"/>
    <w:rsid w:val="00E1618A"/>
    <w:rsid w:val="00E20C69"/>
    <w:rsid w:val="00E52CD3"/>
    <w:rsid w:val="00E5755E"/>
    <w:rsid w:val="00EA0B01"/>
    <w:rsid w:val="00EE6777"/>
    <w:rsid w:val="00F363DF"/>
    <w:rsid w:val="00F67D1E"/>
    <w:rsid w:val="00FA56F8"/>
    <w:rsid w:val="00FA5F8D"/>
    <w:rsid w:val="00FB6FC6"/>
    <w:rsid w:val="00FD22B9"/>
    <w:rsid w:val="00FE5AAA"/>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577CE84C-4543-4BE7-9108-32DD73B60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1EE"/>
    <w:pPr>
      <w:spacing w:after="200" w:line="276" w:lineRule="auto"/>
      <w:jc w:val="both"/>
    </w:pPr>
    <w:rPr>
      <w:rFonts w:ascii="Times New Roman" w:hAnsi="Times New Roman" w:eastAsiaTheme="minorEastAsia"/>
      <w:sz w:val="24"/>
      <w:szCs w:val="20"/>
    </w:rPr>
  </w:style>
  <w:style w:type="paragraph" w:styleId="Heading1">
    <w:name w:val="heading 1"/>
    <w:basedOn w:val="Normal"/>
    <w:next w:val="Normal"/>
    <w:link w:val="Heading1Char"/>
    <w:uiPriority w:val="9"/>
    <w:qFormat/>
    <w:rsid w:val="005B102F"/>
    <w:pPr>
      <w:keepNext/>
      <w:keepLines/>
      <w:spacing w:before="480" w:after="240" w:line="240" w:lineRule="auto"/>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102F"/>
    <w:pPr>
      <w:keepNext/>
      <w:keepLines/>
      <w:spacing w:before="280" w:after="240" w:line="240"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B102F"/>
    <w:pPr>
      <w:keepNext/>
      <w:keepLines/>
      <w:spacing w:before="280" w:after="240" w:line="240" w:lineRule="auto"/>
      <w:jc w:val="left"/>
      <w:outlineLvl w:val="2"/>
    </w:pPr>
    <w:rPr>
      <w:rFonts w:eastAsiaTheme="majorEastAsia" w:cstheme="majorBidi"/>
      <w:b/>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02F"/>
    <w:rPr>
      <w:rFonts w:ascii="Times New Roman" w:hAnsi="Times New Roman" w:eastAsiaTheme="majorEastAsia" w:cstheme="majorBidi"/>
      <w:b/>
      <w:sz w:val="28"/>
      <w:szCs w:val="32"/>
    </w:rPr>
  </w:style>
  <w:style w:type="character" w:customStyle="1" w:styleId="Heading2Char">
    <w:name w:val="Heading 2 Char"/>
    <w:basedOn w:val="DefaultParagraphFont"/>
    <w:link w:val="Heading2"/>
    <w:uiPriority w:val="9"/>
    <w:rsid w:val="005B102F"/>
    <w:rPr>
      <w:rFonts w:ascii="Times New Roman" w:hAnsi="Times New Roman" w:eastAsiaTheme="majorEastAsia" w:cstheme="majorBidi"/>
      <w:b/>
      <w:sz w:val="24"/>
      <w:szCs w:val="26"/>
    </w:rPr>
  </w:style>
  <w:style w:type="character" w:customStyle="1" w:styleId="Heading3Char">
    <w:name w:val="Heading 3 Char"/>
    <w:basedOn w:val="DefaultParagraphFont"/>
    <w:link w:val="Heading3"/>
    <w:uiPriority w:val="9"/>
    <w:rsid w:val="005B102F"/>
    <w:rPr>
      <w:rFonts w:ascii="Times New Roman" w:hAnsi="Times New Roman" w:eastAsiaTheme="majorEastAsia" w:cstheme="majorBidi"/>
      <w:b/>
      <w:szCs w:val="24"/>
    </w:rPr>
  </w:style>
  <w:style w:type="paragraph" w:styleId="Header">
    <w:name w:val="header"/>
    <w:basedOn w:val="Normal"/>
    <w:link w:val="HeaderChar"/>
    <w:uiPriority w:val="99"/>
    <w:unhideWhenUsed/>
    <w:rsid w:val="00563F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F46"/>
    <w:rPr>
      <w:rFonts w:ascii="Times New Roman" w:hAnsi="Times New Roman" w:eastAsiaTheme="minorEastAsia"/>
      <w:sz w:val="24"/>
      <w:szCs w:val="20"/>
    </w:rPr>
  </w:style>
  <w:style w:type="paragraph" w:styleId="Footer">
    <w:name w:val="footer"/>
    <w:basedOn w:val="Normal"/>
    <w:link w:val="FooterChar"/>
    <w:uiPriority w:val="99"/>
    <w:unhideWhenUsed/>
    <w:rsid w:val="00563F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F46"/>
    <w:rPr>
      <w:rFonts w:ascii="Times New Roman" w:hAnsi="Times New Roman" w:eastAsiaTheme="minorEastAsia"/>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emf" /><Relationship Id="rId5" Type="http://schemas.openxmlformats.org/officeDocument/2006/relationships/package" Target="embeddings/ooxmlPackage1.vsdx" /><Relationship Id="rId6" Type="http://schemas.openxmlformats.org/officeDocument/2006/relationships/header" Target="header1.xml" /><Relationship Id="rId7" Type="http://schemas.openxmlformats.org/officeDocument/2006/relationships/theme" Target="theme/theme1.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Pages>
  <Words>2451</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Indranil Biswas</dc:creator>
  <cp:lastModifiedBy>boris</cp:lastModifiedBy>
  <cp:revision>99</cp:revision>
  <dcterms:created xsi:type="dcterms:W3CDTF">2020-08-05T19:23:00Z</dcterms:created>
  <dcterms:modified xsi:type="dcterms:W3CDTF">2020-09-07T16:55:00Z</dcterms:modified>
</cp:coreProperties>
</file>