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B437745" w14:textId="66644C7F" w:rsidR="00F644D1" w:rsidRPr="00123B56" w:rsidRDefault="00BD4B09" w:rsidP="00123B56">
      <w:pPr>
        <w:spacing w:line="480" w:lineRule="auto"/>
        <w:jc w:val="center"/>
        <w:rPr>
          <w:rFonts w:ascii="Times New Roman Bold" w:hAnsi="Times New Roman Bold" w:cs="Times New Roman Bold"/>
          <w:b/>
          <w:bCs/>
          <w:sz w:val="32"/>
          <w:szCs w:val="32"/>
          <w:lang w:val="en-GB"/>
        </w:rPr>
      </w:pPr>
      <w:r w:rsidRPr="00BD4B09">
        <w:rPr>
          <w:rFonts w:ascii="Times New Roman Bold" w:hAnsi="Times New Roman Bold" w:cs="Times New Roman Bold"/>
          <w:b/>
          <w:bCs/>
          <w:noProof/>
          <w:sz w:val="32"/>
          <w:szCs w:val="32"/>
          <w:lang w:val="en-GB"/>
        </w:rPr>
        <w:drawing>
          <wp:inline distT="0" distB="0" distL="0" distR="0" wp14:anchorId="10C0B856" wp14:editId="7C68F736">
            <wp:extent cx="5274310" cy="2637155"/>
            <wp:effectExtent l="0" t="0" r="2540" b="0"/>
            <wp:docPr id="200534238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274310" cy="2637155"/>
                    </a:xfrm>
                    <a:prstGeom prst="rect">
                      <a:avLst/>
                    </a:prstGeom>
                    <a:noFill/>
                    <a:ln>
                      <a:noFill/>
                    </a:ln>
                  </pic:spPr>
                </pic:pic>
              </a:graphicData>
            </a:graphic>
          </wp:inline>
        </w:drawing>
      </w:r>
    </w:p>
    <w:p w14:paraId="36433C2D" w14:textId="77777777" w:rsidR="00F644D1" w:rsidRDefault="00F644D1">
      <w:pPr>
        <w:spacing w:line="480" w:lineRule="auto"/>
        <w:jc w:val="center"/>
        <w:rPr>
          <w:rFonts w:ascii="Times New Roman Bold" w:hAnsi="Times New Roman Bold" w:cs="Times New Roman Bold"/>
          <w:b/>
          <w:bCs/>
          <w:sz w:val="32"/>
          <w:szCs w:val="32"/>
        </w:rPr>
      </w:pPr>
    </w:p>
    <w:p w14:paraId="5C5111AD" w14:textId="79B21AE4" w:rsidR="00F644D1" w:rsidRPr="00065239" w:rsidRDefault="00D53478" w:rsidP="002D2F66">
      <w:pPr>
        <w:spacing w:line="480" w:lineRule="auto"/>
        <w:jc w:val="center"/>
        <w:rPr>
          <w:rFonts w:ascii="Times New Roman Bold" w:hAnsi="Times New Roman Bold" w:cs="Times New Roman Bold"/>
          <w:b/>
          <w:bCs/>
          <w:sz w:val="36"/>
          <w:szCs w:val="36"/>
        </w:rPr>
      </w:pPr>
      <w:r w:rsidRPr="00065239">
        <w:rPr>
          <w:rFonts w:ascii="Times New Roman Bold" w:hAnsi="Times New Roman Bold" w:cs="Times New Roman Bold"/>
          <w:b/>
          <w:bCs/>
          <w:sz w:val="36"/>
          <w:szCs w:val="36"/>
        </w:rPr>
        <w:t xml:space="preserve">Module </w:t>
      </w:r>
      <w:r w:rsidR="000D5156" w:rsidRPr="00065239">
        <w:rPr>
          <w:rFonts w:ascii="Times New Roman Bold" w:hAnsi="Times New Roman Bold" w:cs="Times New Roman Bold"/>
          <w:b/>
          <w:bCs/>
          <w:sz w:val="36"/>
          <w:szCs w:val="36"/>
        </w:rPr>
        <w:t xml:space="preserve">Name: </w:t>
      </w:r>
      <w:r w:rsidR="00BE7A3F" w:rsidRPr="00065239">
        <w:rPr>
          <w:rFonts w:ascii="Times New Roman Bold" w:hAnsi="Times New Roman Bold" w:cs="Times New Roman Bold"/>
          <w:b/>
          <w:bCs/>
          <w:sz w:val="36"/>
          <w:szCs w:val="36"/>
        </w:rPr>
        <w:t>Analysing and Solving Problem</w:t>
      </w:r>
    </w:p>
    <w:p w14:paraId="6CFAEF83" w14:textId="21823836" w:rsidR="00F644D1" w:rsidRPr="002D2F66" w:rsidRDefault="00D53478" w:rsidP="002D2F66">
      <w:pPr>
        <w:spacing w:line="480" w:lineRule="auto"/>
        <w:jc w:val="center"/>
        <w:rPr>
          <w:rFonts w:ascii="Times New Roman Bold" w:hAnsi="Times New Roman Bold" w:cs="Times New Roman Bold"/>
          <w:b/>
          <w:bCs/>
          <w:sz w:val="36"/>
          <w:szCs w:val="36"/>
        </w:rPr>
      </w:pPr>
      <w:r w:rsidRPr="00065239">
        <w:rPr>
          <w:rFonts w:ascii="Times New Roman Bold" w:hAnsi="Times New Roman Bold" w:cs="Times New Roman Bold"/>
          <w:b/>
          <w:bCs/>
          <w:sz w:val="36"/>
          <w:szCs w:val="36"/>
        </w:rPr>
        <w:t xml:space="preserve">Module </w:t>
      </w:r>
      <w:r w:rsidR="00AD31DA" w:rsidRPr="00065239">
        <w:rPr>
          <w:rFonts w:ascii="Times New Roman Bold" w:hAnsi="Times New Roman Bold" w:cs="Times New Roman Bold"/>
          <w:b/>
          <w:bCs/>
          <w:sz w:val="36"/>
          <w:szCs w:val="36"/>
        </w:rPr>
        <w:t xml:space="preserve">Code: </w:t>
      </w:r>
      <w:r w:rsidR="00FB3F25" w:rsidRPr="00065239">
        <w:rPr>
          <w:rFonts w:ascii="Times New Roman Bold" w:hAnsi="Times New Roman Bold" w:cs="Times New Roman Bold"/>
          <w:b/>
          <w:bCs/>
          <w:sz w:val="36"/>
          <w:szCs w:val="36"/>
        </w:rPr>
        <w:t xml:space="preserve"> </w:t>
      </w:r>
      <w:r w:rsidR="00322740" w:rsidRPr="00065239">
        <w:rPr>
          <w:rFonts w:ascii="Times New Roman Bold" w:hAnsi="Times New Roman Bold" w:cs="Times New Roman Bold"/>
          <w:b/>
          <w:bCs/>
          <w:sz w:val="36"/>
          <w:szCs w:val="36"/>
        </w:rPr>
        <w:t>ACCA4014</w:t>
      </w:r>
    </w:p>
    <w:p w14:paraId="71C3576B" w14:textId="7A4890C8" w:rsidR="00F644D1" w:rsidRDefault="00D53478" w:rsidP="00DA64B3">
      <w:pPr>
        <w:spacing w:line="480" w:lineRule="auto"/>
        <w:jc w:val="center"/>
        <w:rPr>
          <w:rFonts w:ascii="Times New Roman Bold" w:hAnsi="Times New Roman Bold" w:cs="Times New Roman Bold"/>
          <w:b/>
          <w:bCs/>
          <w:sz w:val="36"/>
          <w:szCs w:val="36"/>
        </w:rPr>
      </w:pPr>
      <w:r w:rsidRPr="00065239">
        <w:rPr>
          <w:rFonts w:ascii="Times New Roman Bold" w:hAnsi="Times New Roman Bold" w:cs="Times New Roman Bold"/>
          <w:b/>
          <w:bCs/>
          <w:sz w:val="36"/>
          <w:szCs w:val="36"/>
        </w:rPr>
        <w:t>Student Name</w:t>
      </w:r>
      <w:r w:rsidR="00123B56" w:rsidRPr="00065239">
        <w:rPr>
          <w:rFonts w:ascii="Times New Roman Bold" w:hAnsi="Times New Roman Bold" w:cs="Times New Roman Bold"/>
          <w:b/>
          <w:bCs/>
          <w:sz w:val="36"/>
          <w:szCs w:val="36"/>
        </w:rPr>
        <w:t>: Farzana Khan</w:t>
      </w:r>
    </w:p>
    <w:p w14:paraId="6DFD9430" w14:textId="5ECBEABD" w:rsidR="00F644D1" w:rsidRPr="00065239" w:rsidRDefault="00A81806" w:rsidP="002D2F66">
      <w:pPr>
        <w:spacing w:line="480" w:lineRule="auto"/>
        <w:jc w:val="center"/>
        <w:rPr>
          <w:rFonts w:ascii="Times New Roman Bold" w:hAnsi="Times New Roman Bold" w:cs="Times New Roman Bold"/>
          <w:b/>
          <w:bCs/>
          <w:sz w:val="36"/>
          <w:szCs w:val="36"/>
        </w:rPr>
      </w:pPr>
      <w:r>
        <w:rPr>
          <w:rFonts w:ascii="Times New Roman Bold" w:hAnsi="Times New Roman Bold" w:cs="Times New Roman Bold"/>
          <w:b/>
          <w:bCs/>
          <w:sz w:val="36"/>
          <w:szCs w:val="36"/>
        </w:rPr>
        <w:t>Lecturer Name: Semi Yumusak</w:t>
      </w:r>
    </w:p>
    <w:p w14:paraId="342ADA11" w14:textId="0AA9AB51" w:rsidR="00F644D1" w:rsidRPr="00065239" w:rsidRDefault="00D53478" w:rsidP="00DA64B3">
      <w:pPr>
        <w:spacing w:line="480" w:lineRule="auto"/>
        <w:jc w:val="center"/>
        <w:rPr>
          <w:rFonts w:ascii="Times New Roman Bold" w:hAnsi="Times New Roman Bold" w:cs="Times New Roman Bold"/>
          <w:b/>
          <w:bCs/>
          <w:sz w:val="36"/>
          <w:szCs w:val="36"/>
        </w:rPr>
      </w:pPr>
      <w:r w:rsidRPr="00065239">
        <w:rPr>
          <w:rFonts w:ascii="Times New Roman Bold" w:hAnsi="Times New Roman Bold" w:cs="Times New Roman Bold"/>
          <w:b/>
          <w:bCs/>
          <w:sz w:val="36"/>
          <w:szCs w:val="36"/>
        </w:rPr>
        <w:t>Student ID</w:t>
      </w:r>
      <w:r w:rsidR="00123B56" w:rsidRPr="00065239">
        <w:rPr>
          <w:rFonts w:ascii="Times New Roman Bold" w:hAnsi="Times New Roman Bold" w:cs="Times New Roman Bold"/>
          <w:b/>
          <w:bCs/>
          <w:sz w:val="36"/>
          <w:szCs w:val="36"/>
        </w:rPr>
        <w:t>: 2508956</w:t>
      </w:r>
    </w:p>
    <w:p w14:paraId="6AFC95EA" w14:textId="77777777" w:rsidR="00F644D1" w:rsidRPr="00065239" w:rsidRDefault="00F644D1" w:rsidP="00DA64B3">
      <w:pPr>
        <w:spacing w:line="480" w:lineRule="auto"/>
        <w:jc w:val="center"/>
        <w:rPr>
          <w:rFonts w:ascii="Times New Roman Bold" w:hAnsi="Times New Roman Bold" w:cs="Times New Roman Bold"/>
          <w:b/>
          <w:bCs/>
          <w:sz w:val="36"/>
          <w:szCs w:val="36"/>
        </w:rPr>
      </w:pPr>
    </w:p>
    <w:p w14:paraId="771026BE" w14:textId="11AFF16A" w:rsidR="00F644D1" w:rsidRPr="00065239" w:rsidRDefault="00D53478" w:rsidP="00DA64B3">
      <w:pPr>
        <w:spacing w:line="480" w:lineRule="auto"/>
        <w:jc w:val="center"/>
        <w:rPr>
          <w:rFonts w:ascii="Times New Roman Regular" w:hAnsi="Times New Roman Regular" w:cs="Times New Roman Regular"/>
          <w:b/>
          <w:bCs/>
          <w:sz w:val="36"/>
          <w:szCs w:val="36"/>
          <w:u w:val="single"/>
        </w:rPr>
        <w:sectPr w:rsidR="00F644D1" w:rsidRPr="00065239">
          <w:headerReference w:type="even" r:id="rId9"/>
          <w:headerReference w:type="default" r:id="rId10"/>
          <w:footerReference w:type="even" r:id="rId11"/>
          <w:footerReference w:type="default" r:id="rId12"/>
          <w:headerReference w:type="first" r:id="rId13"/>
          <w:footerReference w:type="first" r:id="rId14"/>
          <w:pgSz w:w="11906" w:h="16838"/>
          <w:pgMar w:top="1440" w:right="1800" w:bottom="1440" w:left="1800" w:header="720" w:footer="720" w:gutter="0"/>
          <w:cols w:space="720"/>
          <w:docGrid w:linePitch="360"/>
        </w:sectPr>
      </w:pPr>
      <w:r w:rsidRPr="00065239">
        <w:rPr>
          <w:rFonts w:ascii="Times New Roman Bold" w:hAnsi="Times New Roman Bold" w:cs="Times New Roman Bold"/>
          <w:b/>
          <w:bCs/>
          <w:sz w:val="36"/>
          <w:szCs w:val="36"/>
        </w:rPr>
        <w:t>Date</w:t>
      </w:r>
      <w:r w:rsidR="00361A96">
        <w:rPr>
          <w:rFonts w:ascii="Times New Roman Bold" w:hAnsi="Times New Roman Bold" w:cs="Times New Roman Bold"/>
          <w:b/>
          <w:bCs/>
          <w:sz w:val="36"/>
          <w:szCs w:val="36"/>
        </w:rPr>
        <w:t>: 26</w:t>
      </w:r>
      <w:r w:rsidR="00361A96" w:rsidRPr="00361A96">
        <w:rPr>
          <w:rFonts w:ascii="Times New Roman Bold" w:hAnsi="Times New Roman Bold" w:cs="Times New Roman Bold"/>
          <w:b/>
          <w:bCs/>
          <w:sz w:val="36"/>
          <w:szCs w:val="36"/>
          <w:vertAlign w:val="superscript"/>
        </w:rPr>
        <w:t>th</w:t>
      </w:r>
      <w:r w:rsidR="00361A96">
        <w:rPr>
          <w:rFonts w:ascii="Times New Roman Bold" w:hAnsi="Times New Roman Bold" w:cs="Times New Roman Bold"/>
          <w:b/>
          <w:bCs/>
          <w:sz w:val="36"/>
          <w:szCs w:val="36"/>
        </w:rPr>
        <w:t xml:space="preserve">  March  2026</w:t>
      </w:r>
    </w:p>
    <w:p w14:paraId="41AB473A" w14:textId="77777777" w:rsidR="00F644D1" w:rsidRDefault="00F644D1"/>
    <w:p w14:paraId="62D84DD1" w14:textId="77777777" w:rsidR="00F644D1" w:rsidRDefault="00D53478">
      <w:pPr>
        <w:pStyle w:val="TOC1"/>
        <w:tabs>
          <w:tab w:val="right" w:leader="dot" w:pos="8306"/>
        </w:tabs>
        <w:spacing w:line="360" w:lineRule="auto"/>
        <w:jc w:val="center"/>
        <w:rPr>
          <w:rFonts w:ascii="Aptos" w:hAnsi="Aptos" w:cs="Times New Roman Bold"/>
          <w:b/>
          <w:bCs/>
          <w:sz w:val="28"/>
          <w:szCs w:val="28"/>
          <w:u w:val="single"/>
        </w:rPr>
      </w:pPr>
      <w:r w:rsidRPr="00C04619">
        <w:rPr>
          <w:rFonts w:ascii="Aptos" w:hAnsi="Aptos" w:cs="Times New Roman Bold"/>
          <w:b/>
          <w:bCs/>
          <w:sz w:val="28"/>
          <w:szCs w:val="28"/>
          <w:u w:val="single"/>
        </w:rPr>
        <w:t>Table Of Contents</w:t>
      </w:r>
    </w:p>
    <w:p w14:paraId="71830CCB" w14:textId="77777777" w:rsidR="008C2002" w:rsidRDefault="008C2002" w:rsidP="008C2002"/>
    <w:p w14:paraId="5287F9CF" w14:textId="51B78278" w:rsidR="008C2002" w:rsidRPr="00DA64B3" w:rsidRDefault="008C2002" w:rsidP="008C2002">
      <w:pPr>
        <w:pStyle w:val="TOC1"/>
        <w:tabs>
          <w:tab w:val="right" w:leader="dot" w:pos="8306"/>
        </w:tabs>
        <w:spacing w:line="360" w:lineRule="auto"/>
        <w:rPr>
          <w:rFonts w:ascii="Times New Roman Regular" w:hAnsi="Times New Roman Regular" w:cs="Times New Roman Regular"/>
          <w:color w:val="000000" w:themeColor="text1"/>
          <w:sz w:val="28"/>
          <w:szCs w:val="28"/>
        </w:rPr>
      </w:pPr>
      <w:r w:rsidRPr="00DA64B3">
        <w:rPr>
          <w:rFonts w:ascii="Times New Roman Regular" w:hAnsi="Times New Roman Regular" w:cs="Times New Roman Regular"/>
          <w:b/>
          <w:bCs/>
          <w:color w:val="000000" w:themeColor="text1"/>
          <w:sz w:val="28"/>
          <w:szCs w:val="28"/>
          <w:u w:val="single"/>
        </w:rPr>
        <w:fldChar w:fldCharType="begin"/>
      </w:r>
      <w:r w:rsidRPr="00DA64B3">
        <w:rPr>
          <w:rFonts w:ascii="Times New Roman Regular" w:hAnsi="Times New Roman Regular" w:cs="Times New Roman Regular"/>
          <w:b/>
          <w:bCs/>
          <w:color w:val="000000" w:themeColor="text1"/>
          <w:sz w:val="28"/>
          <w:szCs w:val="28"/>
          <w:u w:val="single"/>
        </w:rPr>
        <w:instrText xml:space="preserve">TOC \o "1-8" \h \u </w:instrText>
      </w:r>
      <w:r w:rsidRPr="00DA64B3">
        <w:rPr>
          <w:rFonts w:ascii="Times New Roman Regular" w:hAnsi="Times New Roman Regular" w:cs="Times New Roman Regular"/>
          <w:b/>
          <w:bCs/>
          <w:color w:val="000000" w:themeColor="text1"/>
          <w:sz w:val="28"/>
          <w:szCs w:val="28"/>
          <w:u w:val="single"/>
        </w:rPr>
        <w:fldChar w:fldCharType="separate"/>
      </w:r>
      <w:hyperlink w:anchor="_Toc384224271" w:history="1">
        <w:r w:rsidRPr="00DA64B3">
          <w:rPr>
            <w:rFonts w:ascii="Times New Roman Regular" w:hAnsi="Times New Roman Regular" w:cs="Times New Roman Regular"/>
            <w:color w:val="000000" w:themeColor="text1"/>
            <w:sz w:val="28"/>
            <w:szCs w:val="28"/>
          </w:rPr>
          <w:t>Introduction</w:t>
        </w:r>
        <w:r w:rsidRPr="00DA64B3">
          <w:rPr>
            <w:rFonts w:ascii="Times New Roman Regular" w:hAnsi="Times New Roman Regular" w:cs="Times New Roman Regular"/>
            <w:color w:val="000000" w:themeColor="text1"/>
            <w:sz w:val="28"/>
            <w:szCs w:val="28"/>
          </w:rPr>
          <w:tab/>
        </w:r>
        <w:r w:rsidR="001E36EA">
          <w:rPr>
            <w:rFonts w:ascii="Times New Roman Regular" w:hAnsi="Times New Roman Regular" w:cs="Times New Roman Regular"/>
            <w:color w:val="000000" w:themeColor="text1"/>
            <w:sz w:val="28"/>
            <w:szCs w:val="28"/>
          </w:rPr>
          <w:t>3</w:t>
        </w:r>
      </w:hyperlink>
    </w:p>
    <w:p w14:paraId="45874ECB" w14:textId="2A658DDA" w:rsidR="008C2002" w:rsidRPr="00DA64B3" w:rsidRDefault="008C2002" w:rsidP="008C2002">
      <w:pPr>
        <w:pStyle w:val="TOC2"/>
        <w:tabs>
          <w:tab w:val="right" w:leader="dot" w:pos="8306"/>
        </w:tabs>
        <w:spacing w:line="360" w:lineRule="auto"/>
        <w:ind w:leftChars="0" w:left="0"/>
        <w:rPr>
          <w:rFonts w:ascii="Times New Roman Regular" w:hAnsi="Times New Roman Regular" w:cs="Times New Roman Regular"/>
          <w:color w:val="000000" w:themeColor="text1"/>
          <w:sz w:val="28"/>
          <w:szCs w:val="28"/>
        </w:rPr>
      </w:pPr>
      <w:hyperlink w:anchor="_Toc173996168" w:history="1">
        <w:r w:rsidRPr="00DA64B3">
          <w:rPr>
            <w:rFonts w:ascii="Times New Roman Regular" w:hAnsi="Times New Roman Regular" w:cs="Times New Roman Regular"/>
            <w:color w:val="000000" w:themeColor="text1"/>
            <w:sz w:val="28"/>
            <w:szCs w:val="28"/>
          </w:rPr>
          <w:t xml:space="preserve"> Problem Deconstruction</w:t>
        </w:r>
        <w:r w:rsidRPr="00DA64B3">
          <w:rPr>
            <w:rFonts w:ascii="Times New Roman Regular" w:hAnsi="Times New Roman Regular" w:cs="Times New Roman Regular"/>
            <w:color w:val="000000" w:themeColor="text1"/>
            <w:sz w:val="28"/>
            <w:szCs w:val="28"/>
          </w:rPr>
          <w:tab/>
        </w:r>
        <w:r w:rsidR="001E36EA">
          <w:rPr>
            <w:rFonts w:ascii="Times New Roman Regular" w:hAnsi="Times New Roman Regular" w:cs="Times New Roman Regular"/>
            <w:color w:val="000000" w:themeColor="text1"/>
            <w:sz w:val="28"/>
            <w:szCs w:val="28"/>
          </w:rPr>
          <w:t>3</w:t>
        </w:r>
      </w:hyperlink>
    </w:p>
    <w:p w14:paraId="72E69E5B" w14:textId="3055A606" w:rsidR="008C2002" w:rsidRPr="006D1CBE" w:rsidRDefault="008C2002" w:rsidP="008C2002">
      <w:pPr>
        <w:pStyle w:val="TOC2"/>
        <w:tabs>
          <w:tab w:val="right" w:leader="dot" w:pos="8306"/>
        </w:tabs>
        <w:spacing w:line="360" w:lineRule="auto"/>
        <w:ind w:leftChars="0" w:left="0"/>
        <w:rPr>
          <w:rFonts w:ascii="Aptos" w:hAnsi="Aptos" w:cs="Times New Roman Regular"/>
          <w:color w:val="000000" w:themeColor="text1"/>
          <w:sz w:val="28"/>
          <w:szCs w:val="28"/>
        </w:rPr>
      </w:pPr>
      <w:hyperlink w:anchor="_Toc1628352009" w:history="1">
        <w:r w:rsidRPr="00DA64B3">
          <w:rPr>
            <w:rFonts w:ascii="Times New Roman Regular" w:hAnsi="Times New Roman Regular" w:cs="Times New Roman Regular"/>
            <w:color w:val="000000" w:themeColor="text1"/>
            <w:sz w:val="28"/>
            <w:szCs w:val="28"/>
          </w:rPr>
          <w:t xml:space="preserve"> Applying important Components and Variables</w:t>
        </w:r>
        <w:r w:rsidRPr="00DA64B3">
          <w:rPr>
            <w:rFonts w:ascii="Times New Roman Regular" w:hAnsi="Times New Roman Regular" w:cs="Times New Roman Regular"/>
            <w:color w:val="000000" w:themeColor="text1"/>
            <w:sz w:val="28"/>
            <w:szCs w:val="28"/>
          </w:rPr>
          <w:tab/>
        </w:r>
        <w:r w:rsidR="001E36EA">
          <w:rPr>
            <w:rFonts w:ascii="Times New Roman Regular" w:hAnsi="Times New Roman Regular" w:cs="Times New Roman Regular"/>
            <w:color w:val="000000" w:themeColor="text1"/>
            <w:sz w:val="28"/>
            <w:szCs w:val="28"/>
          </w:rPr>
          <w:t>3</w:t>
        </w:r>
      </w:hyperlink>
    </w:p>
    <w:p w14:paraId="1455F662" w14:textId="7F76E8B9" w:rsidR="008C2002" w:rsidRPr="00DA64B3" w:rsidRDefault="008C2002" w:rsidP="008C2002">
      <w:pPr>
        <w:pStyle w:val="TOC2"/>
        <w:tabs>
          <w:tab w:val="right" w:leader="dot" w:pos="8306"/>
        </w:tabs>
        <w:spacing w:line="360" w:lineRule="auto"/>
        <w:ind w:leftChars="0" w:left="0"/>
        <w:rPr>
          <w:rFonts w:ascii="Times New Roman Regular" w:hAnsi="Times New Roman Regular" w:cs="Times New Roman Regular"/>
          <w:color w:val="000000" w:themeColor="text1"/>
          <w:sz w:val="28"/>
          <w:szCs w:val="28"/>
        </w:rPr>
      </w:pPr>
      <w:hyperlink w:anchor="_Toc180617895" w:history="1">
        <w:r w:rsidRPr="00DA64B3">
          <w:rPr>
            <w:rFonts w:ascii="Times New Roman Regular" w:hAnsi="Times New Roman Regular" w:cs="Times New Roman Regular"/>
            <w:bCs/>
            <w:color w:val="000000" w:themeColor="text1"/>
            <w:sz w:val="28"/>
            <w:szCs w:val="28"/>
          </w:rPr>
          <w:t>Requirement prioritisation using the MoSCoW Technique</w:t>
        </w:r>
        <w:r w:rsidRPr="00DA64B3">
          <w:rPr>
            <w:rFonts w:ascii="Times New Roman Regular" w:hAnsi="Times New Roman Regular" w:cs="Times New Roman Regular"/>
            <w:color w:val="000000" w:themeColor="text1"/>
            <w:sz w:val="28"/>
            <w:szCs w:val="28"/>
          </w:rPr>
          <w:tab/>
        </w:r>
        <w:r w:rsidR="001E36EA">
          <w:rPr>
            <w:rFonts w:ascii="Times New Roman Regular" w:hAnsi="Times New Roman Regular" w:cs="Times New Roman Regular"/>
            <w:color w:val="000000" w:themeColor="text1"/>
            <w:sz w:val="28"/>
            <w:szCs w:val="28"/>
          </w:rPr>
          <w:t>4</w:t>
        </w:r>
      </w:hyperlink>
    </w:p>
    <w:p w14:paraId="40D9C1AD" w14:textId="77777777" w:rsidR="008C2002" w:rsidRPr="007375B6" w:rsidRDefault="008C2002" w:rsidP="008C2002">
      <w:pPr>
        <w:pStyle w:val="TOC2"/>
        <w:tabs>
          <w:tab w:val="right" w:leader="dot" w:pos="8306"/>
        </w:tabs>
        <w:spacing w:line="360" w:lineRule="auto"/>
        <w:ind w:leftChars="0" w:left="0"/>
        <w:rPr>
          <w:rFonts w:ascii="Aptos" w:hAnsi="Aptos" w:cs="Times New Roman Regular"/>
          <w:color w:val="000000" w:themeColor="text1"/>
          <w:sz w:val="28"/>
          <w:szCs w:val="28"/>
        </w:rPr>
      </w:pPr>
      <w:hyperlink w:anchor="_Toc1250568054" w:history="1">
        <w:r w:rsidRPr="00DA64B3">
          <w:rPr>
            <w:rFonts w:ascii="Times New Roman Regular" w:hAnsi="Times New Roman Regular" w:cs="Times New Roman Regular"/>
            <w:color w:val="000000" w:themeColor="text1"/>
            <w:sz w:val="28"/>
            <w:szCs w:val="28"/>
          </w:rPr>
          <w:t>Defining the Problem</w:t>
        </w:r>
        <w:r w:rsidRPr="00DA64B3">
          <w:rPr>
            <w:rFonts w:ascii="Times New Roman Regular" w:hAnsi="Times New Roman Regular" w:cs="Times New Roman Regular"/>
            <w:color w:val="000000" w:themeColor="text1"/>
            <w:sz w:val="28"/>
            <w:szCs w:val="28"/>
          </w:rPr>
          <w:tab/>
        </w:r>
        <w:r w:rsidRPr="00DA64B3">
          <w:rPr>
            <w:rFonts w:ascii="Times New Roman Regular" w:hAnsi="Times New Roman Regular" w:cs="Times New Roman Regular"/>
            <w:color w:val="000000" w:themeColor="text1"/>
            <w:sz w:val="28"/>
            <w:szCs w:val="28"/>
          </w:rPr>
          <w:fldChar w:fldCharType="begin"/>
        </w:r>
        <w:r w:rsidRPr="00DA64B3">
          <w:rPr>
            <w:rFonts w:ascii="Times New Roman Regular" w:hAnsi="Times New Roman Regular" w:cs="Times New Roman Regular"/>
            <w:color w:val="000000" w:themeColor="text1"/>
            <w:sz w:val="28"/>
            <w:szCs w:val="28"/>
          </w:rPr>
          <w:instrText xml:space="preserve"> PAGEREF _Toc1250568054 \h </w:instrText>
        </w:r>
        <w:r w:rsidRPr="00DA64B3">
          <w:rPr>
            <w:rFonts w:ascii="Times New Roman Regular" w:hAnsi="Times New Roman Regular" w:cs="Times New Roman Regular"/>
            <w:color w:val="000000" w:themeColor="text1"/>
            <w:sz w:val="28"/>
            <w:szCs w:val="28"/>
          </w:rPr>
        </w:r>
        <w:r w:rsidRPr="00DA64B3">
          <w:rPr>
            <w:rFonts w:ascii="Times New Roman Regular" w:hAnsi="Times New Roman Regular" w:cs="Times New Roman Regular"/>
            <w:color w:val="000000" w:themeColor="text1"/>
            <w:sz w:val="28"/>
            <w:szCs w:val="28"/>
          </w:rPr>
          <w:fldChar w:fldCharType="separate"/>
        </w:r>
        <w:r w:rsidRPr="00DA64B3">
          <w:rPr>
            <w:rFonts w:ascii="Times New Roman Regular" w:hAnsi="Times New Roman Regular" w:cs="Times New Roman Regular"/>
            <w:color w:val="000000" w:themeColor="text1"/>
            <w:sz w:val="28"/>
            <w:szCs w:val="28"/>
          </w:rPr>
          <w:t>5</w:t>
        </w:r>
        <w:r w:rsidRPr="00DA64B3">
          <w:rPr>
            <w:rFonts w:ascii="Times New Roman Regular" w:hAnsi="Times New Roman Regular" w:cs="Times New Roman Regular"/>
            <w:color w:val="000000" w:themeColor="text1"/>
            <w:sz w:val="28"/>
            <w:szCs w:val="28"/>
          </w:rPr>
          <w:fldChar w:fldCharType="end"/>
        </w:r>
      </w:hyperlink>
    </w:p>
    <w:p w14:paraId="7CE7ECE6" w14:textId="77777777" w:rsidR="008C2002" w:rsidRPr="00DA64B3" w:rsidRDefault="008C2002" w:rsidP="008C2002">
      <w:pPr>
        <w:pStyle w:val="TOC3"/>
        <w:tabs>
          <w:tab w:val="right" w:leader="dot" w:pos="8306"/>
        </w:tabs>
        <w:spacing w:line="360" w:lineRule="auto"/>
        <w:ind w:leftChars="0" w:left="0"/>
        <w:rPr>
          <w:rFonts w:ascii="Times New Roman Regular" w:hAnsi="Times New Roman Regular" w:cs="Times New Roman Regular"/>
          <w:color w:val="000000" w:themeColor="text1"/>
          <w:sz w:val="28"/>
          <w:szCs w:val="28"/>
        </w:rPr>
      </w:pPr>
      <w:hyperlink w:anchor="_Toc874830389" w:history="1">
        <w:r w:rsidRPr="00DA64B3">
          <w:rPr>
            <w:rFonts w:ascii="Times New Roman Regular" w:hAnsi="Times New Roman Regular" w:cs="Times New Roman Regular"/>
            <w:color w:val="000000" w:themeColor="text1"/>
            <w:sz w:val="28"/>
            <w:szCs w:val="28"/>
          </w:rPr>
          <w:t xml:space="preserve"> Recommended Solution and Justification</w:t>
        </w:r>
        <w:r w:rsidRPr="00DA64B3">
          <w:rPr>
            <w:rFonts w:ascii="Times New Roman Regular" w:hAnsi="Times New Roman Regular" w:cs="Times New Roman Regular"/>
            <w:color w:val="000000" w:themeColor="text1"/>
            <w:sz w:val="28"/>
            <w:szCs w:val="28"/>
          </w:rPr>
          <w:tab/>
        </w:r>
        <w:r w:rsidRPr="00DA64B3">
          <w:rPr>
            <w:rFonts w:ascii="Times New Roman Regular" w:hAnsi="Times New Roman Regular" w:cs="Times New Roman Regular"/>
            <w:color w:val="000000" w:themeColor="text1"/>
            <w:sz w:val="28"/>
            <w:szCs w:val="28"/>
          </w:rPr>
          <w:fldChar w:fldCharType="begin"/>
        </w:r>
        <w:r w:rsidRPr="00DA64B3">
          <w:rPr>
            <w:rFonts w:ascii="Times New Roman Regular" w:hAnsi="Times New Roman Regular" w:cs="Times New Roman Regular"/>
            <w:color w:val="000000" w:themeColor="text1"/>
            <w:sz w:val="28"/>
            <w:szCs w:val="28"/>
          </w:rPr>
          <w:instrText xml:space="preserve"> PAGEREF _Toc874830389 \h </w:instrText>
        </w:r>
        <w:r w:rsidRPr="00DA64B3">
          <w:rPr>
            <w:rFonts w:ascii="Times New Roman Regular" w:hAnsi="Times New Roman Regular" w:cs="Times New Roman Regular"/>
            <w:color w:val="000000" w:themeColor="text1"/>
            <w:sz w:val="28"/>
            <w:szCs w:val="28"/>
          </w:rPr>
        </w:r>
        <w:r w:rsidRPr="00DA64B3">
          <w:rPr>
            <w:rFonts w:ascii="Times New Roman Regular" w:hAnsi="Times New Roman Regular" w:cs="Times New Roman Regular"/>
            <w:color w:val="000000" w:themeColor="text1"/>
            <w:sz w:val="28"/>
            <w:szCs w:val="28"/>
          </w:rPr>
          <w:fldChar w:fldCharType="separate"/>
        </w:r>
        <w:r w:rsidRPr="00DA64B3">
          <w:rPr>
            <w:rFonts w:ascii="Times New Roman Regular" w:hAnsi="Times New Roman Regular" w:cs="Times New Roman Regular"/>
            <w:color w:val="000000" w:themeColor="text1"/>
            <w:sz w:val="28"/>
            <w:szCs w:val="28"/>
          </w:rPr>
          <w:t>5</w:t>
        </w:r>
        <w:r w:rsidRPr="00DA64B3">
          <w:rPr>
            <w:rFonts w:ascii="Times New Roman Regular" w:hAnsi="Times New Roman Regular" w:cs="Times New Roman Regular"/>
            <w:color w:val="000000" w:themeColor="text1"/>
            <w:sz w:val="28"/>
            <w:szCs w:val="28"/>
          </w:rPr>
          <w:fldChar w:fldCharType="end"/>
        </w:r>
      </w:hyperlink>
    </w:p>
    <w:p w14:paraId="687838B3" w14:textId="7E069118" w:rsidR="008C2002" w:rsidRDefault="008C2002" w:rsidP="008C2002">
      <w:pPr>
        <w:pStyle w:val="TOC3"/>
        <w:tabs>
          <w:tab w:val="right" w:leader="dot" w:pos="8306"/>
        </w:tabs>
        <w:spacing w:line="360" w:lineRule="auto"/>
        <w:ind w:leftChars="0" w:left="0"/>
      </w:pPr>
      <w:hyperlink w:anchor="_Toc1601300561" w:history="1">
        <w:r w:rsidRPr="00DA64B3">
          <w:rPr>
            <w:rFonts w:ascii="Times New Roman Regular" w:hAnsi="Times New Roman Regular" w:cs="Times New Roman Regular"/>
            <w:color w:val="000000" w:themeColor="text1"/>
            <w:sz w:val="28"/>
            <w:szCs w:val="28"/>
          </w:rPr>
          <w:t>Flowchart</w:t>
        </w:r>
        <w:r w:rsidR="001E36EA">
          <w:rPr>
            <w:rFonts w:ascii="Times New Roman Regular" w:hAnsi="Times New Roman Regular" w:cs="Times New Roman Regular"/>
            <w:color w:val="000000" w:themeColor="text1"/>
            <w:sz w:val="28"/>
            <w:szCs w:val="28"/>
          </w:rPr>
          <w:t>………………………………………………………………</w:t>
        </w:r>
        <w:r w:rsidR="00177470">
          <w:rPr>
            <w:rFonts w:ascii="Times New Roman Regular" w:hAnsi="Times New Roman Regular" w:cs="Times New Roman Regular"/>
            <w:color w:val="000000" w:themeColor="text1"/>
            <w:sz w:val="28"/>
            <w:szCs w:val="28"/>
          </w:rPr>
          <w:t>…</w:t>
        </w:r>
        <w:r w:rsidR="001E36EA">
          <w:rPr>
            <w:rFonts w:ascii="Times New Roman Regular" w:hAnsi="Times New Roman Regular" w:cs="Times New Roman Regular"/>
            <w:color w:val="000000" w:themeColor="text1"/>
            <w:sz w:val="28"/>
            <w:szCs w:val="28"/>
          </w:rPr>
          <w:t>6</w:t>
        </w:r>
      </w:hyperlink>
    </w:p>
    <w:p w14:paraId="1BF66E24" w14:textId="304FC635" w:rsidR="00177470" w:rsidRPr="00DA64B3" w:rsidRDefault="00177470" w:rsidP="00177470">
      <w:pPr>
        <w:pStyle w:val="TOC3"/>
        <w:tabs>
          <w:tab w:val="right" w:leader="dot" w:pos="8306"/>
        </w:tabs>
        <w:spacing w:line="360" w:lineRule="auto"/>
        <w:ind w:leftChars="0" w:left="0"/>
        <w:rPr>
          <w:rFonts w:ascii="Times New Roman Regular" w:hAnsi="Times New Roman Regular" w:cs="Times New Roman Regular"/>
          <w:color w:val="000000" w:themeColor="text1"/>
          <w:sz w:val="28"/>
          <w:szCs w:val="28"/>
        </w:rPr>
      </w:pPr>
      <w:hyperlink w:anchor="_Toc1601300561" w:history="1">
        <w:r w:rsidRPr="00DA64B3">
          <w:rPr>
            <w:rFonts w:ascii="Times New Roman Regular" w:hAnsi="Times New Roman Regular" w:cs="Times New Roman Regular"/>
            <w:color w:val="000000" w:themeColor="text1"/>
            <w:sz w:val="28"/>
            <w:szCs w:val="28"/>
          </w:rPr>
          <w:t>Flowchart</w:t>
        </w:r>
        <w:r>
          <w:rPr>
            <w:rFonts w:ascii="Times New Roman Regular" w:hAnsi="Times New Roman Regular" w:cs="Times New Roman Regular"/>
            <w:color w:val="000000" w:themeColor="text1"/>
            <w:sz w:val="28"/>
            <w:szCs w:val="28"/>
          </w:rPr>
          <w:t>………………………………………………………………</w:t>
        </w:r>
        <w:r>
          <w:rPr>
            <w:rFonts w:ascii="Times New Roman Regular" w:hAnsi="Times New Roman Regular" w:cs="Times New Roman Regular"/>
            <w:color w:val="000000" w:themeColor="text1"/>
            <w:sz w:val="28"/>
            <w:szCs w:val="28"/>
          </w:rPr>
          <w:t>…</w:t>
        </w:r>
        <w:r>
          <w:rPr>
            <w:rFonts w:ascii="Times New Roman Regular" w:hAnsi="Times New Roman Regular" w:cs="Times New Roman Regular"/>
            <w:color w:val="000000" w:themeColor="text1"/>
            <w:sz w:val="28"/>
            <w:szCs w:val="28"/>
          </w:rPr>
          <w:t>7</w:t>
        </w:r>
      </w:hyperlink>
    </w:p>
    <w:p w14:paraId="09083C1A" w14:textId="77777777" w:rsidR="00177470" w:rsidRPr="00177470" w:rsidRDefault="00177470" w:rsidP="00177470"/>
    <w:p w14:paraId="672422B0" w14:textId="366B334B" w:rsidR="008C2002" w:rsidRPr="00DA64B3" w:rsidRDefault="008C2002" w:rsidP="008C2002">
      <w:pPr>
        <w:pStyle w:val="TOC3"/>
        <w:tabs>
          <w:tab w:val="right" w:leader="dot" w:pos="8306"/>
        </w:tabs>
        <w:spacing w:line="360" w:lineRule="auto"/>
        <w:ind w:leftChars="0" w:left="0"/>
        <w:rPr>
          <w:rFonts w:ascii="Times New Roman Regular" w:hAnsi="Times New Roman Regular" w:cs="Times New Roman Regular"/>
          <w:color w:val="000000" w:themeColor="text1"/>
          <w:sz w:val="28"/>
          <w:szCs w:val="28"/>
        </w:rPr>
      </w:pPr>
      <w:hyperlink w:anchor="_Toc793464523" w:history="1">
        <w:r w:rsidRPr="00DA64B3">
          <w:rPr>
            <w:rFonts w:ascii="Times New Roman Regular" w:hAnsi="Times New Roman Regular" w:cs="Times New Roman Regular"/>
            <w:color w:val="000000" w:themeColor="text1"/>
            <w:sz w:val="28"/>
            <w:szCs w:val="28"/>
          </w:rPr>
          <w:t>Detailed Explanation</w:t>
        </w:r>
        <w:r w:rsidRPr="00DA64B3">
          <w:rPr>
            <w:rFonts w:ascii="Times New Roman Regular" w:hAnsi="Times New Roman Regular" w:cs="Times New Roman Regular"/>
            <w:color w:val="000000" w:themeColor="text1"/>
            <w:sz w:val="28"/>
            <w:szCs w:val="28"/>
          </w:rPr>
          <w:tab/>
        </w:r>
        <w:r w:rsidR="001E36EA">
          <w:rPr>
            <w:rFonts w:ascii="Times New Roman Regular" w:hAnsi="Times New Roman Regular" w:cs="Times New Roman Regular"/>
            <w:color w:val="000000" w:themeColor="text1"/>
            <w:sz w:val="28"/>
            <w:szCs w:val="28"/>
          </w:rPr>
          <w:t>8</w:t>
        </w:r>
      </w:hyperlink>
    </w:p>
    <w:p w14:paraId="705396D9" w14:textId="45E75CC2" w:rsidR="008C2002" w:rsidRDefault="008C2002" w:rsidP="008C2002">
      <w:pPr>
        <w:pStyle w:val="TOC4"/>
        <w:tabs>
          <w:tab w:val="right" w:leader="dot" w:pos="8306"/>
        </w:tabs>
        <w:spacing w:line="360" w:lineRule="auto"/>
        <w:ind w:leftChars="0" w:left="0"/>
      </w:pPr>
      <w:hyperlink w:anchor="_Toc2032273838" w:history="1">
        <w:r w:rsidRPr="00DA64B3">
          <w:rPr>
            <w:rFonts w:ascii="Times New Roman Regular" w:hAnsi="Times New Roman Regular" w:cs="Times New Roman Regular"/>
            <w:color w:val="000000" w:themeColor="text1"/>
            <w:sz w:val="28"/>
            <w:szCs w:val="28"/>
          </w:rPr>
          <w:t>The reflection and justification</w:t>
        </w:r>
        <w:r w:rsidRPr="00DA64B3">
          <w:rPr>
            <w:rFonts w:ascii="Times New Roman Regular" w:hAnsi="Times New Roman Regular" w:cs="Times New Roman Regular"/>
            <w:color w:val="000000" w:themeColor="text1"/>
            <w:sz w:val="28"/>
            <w:szCs w:val="28"/>
          </w:rPr>
          <w:tab/>
        </w:r>
        <w:r w:rsidR="001E36EA">
          <w:rPr>
            <w:rFonts w:ascii="Times New Roman Regular" w:hAnsi="Times New Roman Regular" w:cs="Times New Roman Regular"/>
            <w:color w:val="000000" w:themeColor="text1"/>
            <w:sz w:val="28"/>
            <w:szCs w:val="28"/>
          </w:rPr>
          <w:t>9</w:t>
        </w:r>
      </w:hyperlink>
    </w:p>
    <w:p w14:paraId="0730BA06" w14:textId="47CBE5D4" w:rsidR="00177470" w:rsidRPr="00177470" w:rsidRDefault="00177470" w:rsidP="00177470">
      <w:pPr>
        <w:rPr>
          <w:rFonts w:ascii="Aptos" w:hAnsi="Aptos"/>
          <w:sz w:val="28"/>
          <w:szCs w:val="28"/>
        </w:rPr>
      </w:pPr>
      <w:r w:rsidRPr="00177470">
        <w:rPr>
          <w:rFonts w:ascii="Aptos" w:hAnsi="Aptos"/>
          <w:sz w:val="28"/>
          <w:szCs w:val="28"/>
        </w:rPr>
        <w:t>The Reflection and</w:t>
      </w:r>
      <w:r>
        <w:rPr>
          <w:rFonts w:ascii="Aptos" w:hAnsi="Aptos"/>
          <w:sz w:val="28"/>
          <w:szCs w:val="28"/>
        </w:rPr>
        <w:t xml:space="preserve"> </w:t>
      </w:r>
      <w:r w:rsidRPr="00177470">
        <w:rPr>
          <w:rFonts w:ascii="Aptos" w:hAnsi="Aptos"/>
          <w:sz w:val="28"/>
          <w:szCs w:val="28"/>
        </w:rPr>
        <w:t>justification……………………………………………….10</w:t>
      </w:r>
    </w:p>
    <w:p w14:paraId="094D74B7" w14:textId="4772DD8D" w:rsidR="008C2002" w:rsidRPr="00DA64B3" w:rsidRDefault="008C2002" w:rsidP="008C2002">
      <w:pPr>
        <w:pStyle w:val="TOC4"/>
        <w:tabs>
          <w:tab w:val="right" w:leader="dot" w:pos="8306"/>
        </w:tabs>
        <w:spacing w:line="360" w:lineRule="auto"/>
        <w:ind w:leftChars="0" w:left="0"/>
        <w:rPr>
          <w:rFonts w:ascii="Times New Roman Regular" w:hAnsi="Times New Roman Regular" w:cs="Times New Roman Regular"/>
          <w:color w:val="000000" w:themeColor="text1"/>
          <w:sz w:val="28"/>
          <w:szCs w:val="28"/>
        </w:rPr>
      </w:pPr>
      <w:hyperlink w:anchor="_Toc1184859827" w:history="1">
        <w:r w:rsidRPr="00DA64B3">
          <w:rPr>
            <w:rFonts w:ascii="Times New Roman Regular" w:hAnsi="Times New Roman Regular" w:cs="Times New Roman Regular"/>
            <w:color w:val="000000" w:themeColor="text1"/>
            <w:sz w:val="28"/>
            <w:szCs w:val="28"/>
          </w:rPr>
          <w:t xml:space="preserve"> Justification and Limitations</w:t>
        </w:r>
        <w:r w:rsidRPr="00DA64B3">
          <w:rPr>
            <w:rFonts w:ascii="Times New Roman Regular" w:hAnsi="Times New Roman Regular" w:cs="Times New Roman Regular"/>
            <w:color w:val="000000" w:themeColor="text1"/>
            <w:sz w:val="28"/>
            <w:szCs w:val="28"/>
          </w:rPr>
          <w:tab/>
        </w:r>
        <w:r w:rsidR="00177470">
          <w:rPr>
            <w:rFonts w:ascii="Times New Roman Regular" w:hAnsi="Times New Roman Regular" w:cs="Times New Roman Regular"/>
            <w:color w:val="000000" w:themeColor="text1"/>
            <w:sz w:val="28"/>
            <w:szCs w:val="28"/>
          </w:rPr>
          <w:t>11</w:t>
        </w:r>
      </w:hyperlink>
    </w:p>
    <w:p w14:paraId="7B834EAB" w14:textId="53BA6905" w:rsidR="008C2002" w:rsidRPr="00DA64B3" w:rsidRDefault="008C2002" w:rsidP="008C2002">
      <w:pPr>
        <w:pStyle w:val="TOC5"/>
        <w:tabs>
          <w:tab w:val="right" w:leader="dot" w:pos="8306"/>
        </w:tabs>
        <w:spacing w:line="360" w:lineRule="auto"/>
        <w:ind w:leftChars="0" w:left="0"/>
        <w:rPr>
          <w:rFonts w:ascii="Times New Roman Regular" w:hAnsi="Times New Roman Regular" w:cs="Times New Roman Regular"/>
          <w:color w:val="000000" w:themeColor="text1"/>
          <w:sz w:val="28"/>
          <w:szCs w:val="28"/>
        </w:rPr>
      </w:pPr>
      <w:hyperlink w:anchor="_Toc323253758" w:history="1">
        <w:r w:rsidRPr="00DA64B3">
          <w:rPr>
            <w:rFonts w:ascii="Times New Roman Regular" w:hAnsi="Times New Roman Regular" w:cs="Times New Roman Regular"/>
            <w:color w:val="000000" w:themeColor="text1"/>
            <w:sz w:val="28"/>
            <w:szCs w:val="28"/>
          </w:rPr>
          <w:t xml:space="preserve"> Conclusion</w:t>
        </w:r>
        <w:r w:rsidRPr="00DA64B3">
          <w:rPr>
            <w:rFonts w:ascii="Times New Roman Regular" w:hAnsi="Times New Roman Regular" w:cs="Times New Roman Regular"/>
            <w:color w:val="000000" w:themeColor="text1"/>
            <w:sz w:val="28"/>
            <w:szCs w:val="28"/>
          </w:rPr>
          <w:tab/>
        </w:r>
        <w:r w:rsidRPr="00DA64B3">
          <w:rPr>
            <w:rFonts w:ascii="Times New Roman Regular" w:hAnsi="Times New Roman Regular" w:cs="Times New Roman Regular"/>
            <w:color w:val="000000" w:themeColor="text1"/>
            <w:sz w:val="28"/>
            <w:szCs w:val="28"/>
          </w:rPr>
          <w:fldChar w:fldCharType="begin"/>
        </w:r>
        <w:r w:rsidRPr="00DA64B3">
          <w:rPr>
            <w:rFonts w:ascii="Times New Roman Regular" w:hAnsi="Times New Roman Regular" w:cs="Times New Roman Regular"/>
            <w:color w:val="000000" w:themeColor="text1"/>
            <w:sz w:val="28"/>
            <w:szCs w:val="28"/>
          </w:rPr>
          <w:instrText xml:space="preserve"> PAGEREF _Toc323253758 \h </w:instrText>
        </w:r>
        <w:r w:rsidRPr="00DA64B3">
          <w:rPr>
            <w:rFonts w:ascii="Times New Roman Regular" w:hAnsi="Times New Roman Regular" w:cs="Times New Roman Regular"/>
            <w:color w:val="000000" w:themeColor="text1"/>
            <w:sz w:val="28"/>
            <w:szCs w:val="28"/>
          </w:rPr>
        </w:r>
        <w:r w:rsidRPr="00DA64B3">
          <w:rPr>
            <w:rFonts w:ascii="Times New Roman Regular" w:hAnsi="Times New Roman Regular" w:cs="Times New Roman Regular"/>
            <w:color w:val="000000" w:themeColor="text1"/>
            <w:sz w:val="28"/>
            <w:szCs w:val="28"/>
          </w:rPr>
          <w:fldChar w:fldCharType="separate"/>
        </w:r>
        <w:r w:rsidRPr="00DA64B3">
          <w:rPr>
            <w:rFonts w:ascii="Times New Roman Regular" w:hAnsi="Times New Roman Regular" w:cs="Times New Roman Regular"/>
            <w:color w:val="000000" w:themeColor="text1"/>
            <w:sz w:val="28"/>
            <w:szCs w:val="28"/>
          </w:rPr>
          <w:t>1</w:t>
        </w:r>
        <w:r w:rsidR="00177470">
          <w:rPr>
            <w:rFonts w:ascii="Times New Roman Regular" w:hAnsi="Times New Roman Regular" w:cs="Times New Roman Regular"/>
            <w:color w:val="000000" w:themeColor="text1"/>
            <w:sz w:val="28"/>
            <w:szCs w:val="28"/>
          </w:rPr>
          <w:t>2</w:t>
        </w:r>
        <w:r w:rsidRPr="00DA64B3">
          <w:rPr>
            <w:rFonts w:ascii="Times New Roman Regular" w:hAnsi="Times New Roman Regular" w:cs="Times New Roman Regular"/>
            <w:color w:val="000000" w:themeColor="text1"/>
            <w:sz w:val="28"/>
            <w:szCs w:val="28"/>
          </w:rPr>
          <w:fldChar w:fldCharType="end"/>
        </w:r>
      </w:hyperlink>
    </w:p>
    <w:p w14:paraId="776DED2E" w14:textId="264994BE" w:rsidR="008C2002" w:rsidRPr="00DA64B3" w:rsidRDefault="008C2002" w:rsidP="008C2002">
      <w:pPr>
        <w:pStyle w:val="TOC6"/>
        <w:tabs>
          <w:tab w:val="right" w:leader="dot" w:pos="8306"/>
        </w:tabs>
        <w:spacing w:line="360" w:lineRule="auto"/>
        <w:ind w:leftChars="0" w:left="0"/>
        <w:rPr>
          <w:rFonts w:ascii="Times New Roman Regular" w:hAnsi="Times New Roman Regular" w:cs="Times New Roman Regular"/>
          <w:color w:val="000000" w:themeColor="text1"/>
          <w:sz w:val="28"/>
          <w:szCs w:val="28"/>
        </w:rPr>
      </w:pPr>
      <w:hyperlink w:anchor="_Toc1939767443" w:history="1">
        <w:r w:rsidRPr="00DA64B3">
          <w:rPr>
            <w:rFonts w:ascii="Times New Roman Regular" w:hAnsi="Times New Roman Regular" w:cs="Times New Roman Regular"/>
            <w:color w:val="000000" w:themeColor="text1"/>
            <w:sz w:val="28"/>
            <w:szCs w:val="28"/>
          </w:rPr>
          <w:t>References</w:t>
        </w:r>
        <w:r w:rsidRPr="00DA64B3">
          <w:rPr>
            <w:rFonts w:ascii="Times New Roman Regular" w:hAnsi="Times New Roman Regular" w:cs="Times New Roman Regular"/>
            <w:color w:val="000000" w:themeColor="text1"/>
            <w:sz w:val="28"/>
            <w:szCs w:val="28"/>
          </w:rPr>
          <w:tab/>
        </w:r>
        <w:r w:rsidRPr="00DA64B3">
          <w:rPr>
            <w:rFonts w:ascii="Times New Roman Regular" w:hAnsi="Times New Roman Regular" w:cs="Times New Roman Regular"/>
            <w:color w:val="000000" w:themeColor="text1"/>
            <w:sz w:val="28"/>
            <w:szCs w:val="28"/>
          </w:rPr>
          <w:fldChar w:fldCharType="begin"/>
        </w:r>
        <w:r w:rsidRPr="00DA64B3">
          <w:rPr>
            <w:rFonts w:ascii="Times New Roman Regular" w:hAnsi="Times New Roman Regular" w:cs="Times New Roman Regular"/>
            <w:color w:val="000000" w:themeColor="text1"/>
            <w:sz w:val="28"/>
            <w:szCs w:val="28"/>
          </w:rPr>
          <w:instrText xml:space="preserve"> PAGEREF _Toc1939767443 \h </w:instrText>
        </w:r>
        <w:r w:rsidRPr="00DA64B3">
          <w:rPr>
            <w:rFonts w:ascii="Times New Roman Regular" w:hAnsi="Times New Roman Regular" w:cs="Times New Roman Regular"/>
            <w:color w:val="000000" w:themeColor="text1"/>
            <w:sz w:val="28"/>
            <w:szCs w:val="28"/>
          </w:rPr>
        </w:r>
        <w:r w:rsidRPr="00DA64B3">
          <w:rPr>
            <w:rFonts w:ascii="Times New Roman Regular" w:hAnsi="Times New Roman Regular" w:cs="Times New Roman Regular"/>
            <w:color w:val="000000" w:themeColor="text1"/>
            <w:sz w:val="28"/>
            <w:szCs w:val="28"/>
          </w:rPr>
          <w:fldChar w:fldCharType="separate"/>
        </w:r>
        <w:r w:rsidRPr="00DA64B3">
          <w:rPr>
            <w:rFonts w:ascii="Times New Roman Regular" w:hAnsi="Times New Roman Regular" w:cs="Times New Roman Regular"/>
            <w:color w:val="000000" w:themeColor="text1"/>
            <w:sz w:val="28"/>
            <w:szCs w:val="28"/>
          </w:rPr>
          <w:t>1</w:t>
        </w:r>
        <w:r w:rsidR="00177470">
          <w:rPr>
            <w:rFonts w:ascii="Times New Roman Regular" w:hAnsi="Times New Roman Regular" w:cs="Times New Roman Regular"/>
            <w:color w:val="000000" w:themeColor="text1"/>
            <w:sz w:val="28"/>
            <w:szCs w:val="28"/>
          </w:rPr>
          <w:t>3</w:t>
        </w:r>
        <w:r w:rsidRPr="00DA64B3">
          <w:rPr>
            <w:rFonts w:ascii="Times New Roman Regular" w:hAnsi="Times New Roman Regular" w:cs="Times New Roman Regular"/>
            <w:color w:val="000000" w:themeColor="text1"/>
            <w:sz w:val="28"/>
            <w:szCs w:val="28"/>
          </w:rPr>
          <w:fldChar w:fldCharType="end"/>
        </w:r>
      </w:hyperlink>
    </w:p>
    <w:p w14:paraId="3FCA64C0" w14:textId="4F30EFAD" w:rsidR="008C2002" w:rsidRPr="008C2002" w:rsidRDefault="008C2002" w:rsidP="008C2002">
      <w:r w:rsidRPr="00DA64B3">
        <w:rPr>
          <w:rFonts w:ascii="Times New Roman Regular" w:hAnsi="Times New Roman Regular" w:cs="Times New Roman Regular"/>
          <w:bCs/>
          <w:color w:val="000000" w:themeColor="text1"/>
          <w:sz w:val="28"/>
          <w:szCs w:val="28"/>
          <w:u w:val="single"/>
        </w:rPr>
        <w:fldChar w:fldCharType="end"/>
      </w:r>
    </w:p>
    <w:p w14:paraId="012FAAAF" w14:textId="77777777" w:rsidR="001006E1" w:rsidRPr="00C04619" w:rsidRDefault="001006E1" w:rsidP="001006E1">
      <w:pPr>
        <w:rPr>
          <w:rFonts w:ascii="Aptos" w:hAnsi="Aptos"/>
        </w:rPr>
      </w:pPr>
    </w:p>
    <w:p w14:paraId="325B2DE6" w14:textId="77777777" w:rsidR="001006E1" w:rsidRDefault="001006E1" w:rsidP="001006E1">
      <w:pPr>
        <w:rPr>
          <w:rFonts w:ascii="Aptos" w:hAnsi="Aptos"/>
        </w:rPr>
      </w:pPr>
    </w:p>
    <w:p w14:paraId="60058DDC" w14:textId="77777777" w:rsidR="008C2002" w:rsidRDefault="008C2002" w:rsidP="001006E1">
      <w:pPr>
        <w:rPr>
          <w:rFonts w:ascii="Aptos" w:hAnsi="Aptos"/>
        </w:rPr>
      </w:pPr>
    </w:p>
    <w:p w14:paraId="25E685A5" w14:textId="77777777" w:rsidR="008C2002" w:rsidRDefault="008C2002" w:rsidP="001006E1">
      <w:pPr>
        <w:rPr>
          <w:rFonts w:ascii="Aptos" w:hAnsi="Aptos"/>
        </w:rPr>
      </w:pPr>
    </w:p>
    <w:p w14:paraId="70C13308" w14:textId="77777777" w:rsidR="008C2002" w:rsidRDefault="008C2002" w:rsidP="001006E1">
      <w:pPr>
        <w:rPr>
          <w:rFonts w:ascii="Aptos" w:hAnsi="Aptos"/>
        </w:rPr>
      </w:pPr>
    </w:p>
    <w:p w14:paraId="1AF52429" w14:textId="77777777" w:rsidR="008C2002" w:rsidRDefault="008C2002" w:rsidP="001006E1">
      <w:pPr>
        <w:rPr>
          <w:rFonts w:ascii="Aptos" w:hAnsi="Aptos"/>
        </w:rPr>
      </w:pPr>
    </w:p>
    <w:p w14:paraId="040A0DB0" w14:textId="77777777" w:rsidR="008C2002" w:rsidRDefault="008C2002" w:rsidP="001006E1">
      <w:pPr>
        <w:rPr>
          <w:rFonts w:ascii="Aptos" w:hAnsi="Aptos"/>
        </w:rPr>
      </w:pPr>
    </w:p>
    <w:p w14:paraId="7E6C8EDE" w14:textId="77777777" w:rsidR="008C2002" w:rsidRDefault="008C2002" w:rsidP="001006E1">
      <w:pPr>
        <w:rPr>
          <w:rFonts w:ascii="Aptos" w:hAnsi="Aptos"/>
        </w:rPr>
      </w:pPr>
    </w:p>
    <w:p w14:paraId="47668453" w14:textId="77777777" w:rsidR="008C2002" w:rsidRDefault="008C2002" w:rsidP="001006E1">
      <w:pPr>
        <w:rPr>
          <w:rFonts w:ascii="Aptos" w:hAnsi="Aptos"/>
        </w:rPr>
      </w:pPr>
    </w:p>
    <w:p w14:paraId="26FC1574" w14:textId="77777777" w:rsidR="008C2002" w:rsidRDefault="008C2002" w:rsidP="001006E1">
      <w:pPr>
        <w:rPr>
          <w:rFonts w:ascii="Aptos" w:hAnsi="Aptos"/>
        </w:rPr>
      </w:pPr>
    </w:p>
    <w:p w14:paraId="16F2A7EC" w14:textId="77777777" w:rsidR="008C2002" w:rsidRDefault="008C2002" w:rsidP="001006E1">
      <w:pPr>
        <w:rPr>
          <w:rFonts w:ascii="Aptos" w:hAnsi="Aptos"/>
        </w:rPr>
      </w:pPr>
    </w:p>
    <w:p w14:paraId="0E2D550A" w14:textId="77777777" w:rsidR="008C2002" w:rsidRDefault="008C2002" w:rsidP="001006E1">
      <w:pPr>
        <w:rPr>
          <w:rFonts w:ascii="Aptos" w:hAnsi="Aptos"/>
        </w:rPr>
      </w:pPr>
    </w:p>
    <w:p w14:paraId="02927B66" w14:textId="77777777" w:rsidR="008C2002" w:rsidRDefault="008C2002" w:rsidP="001006E1">
      <w:pPr>
        <w:rPr>
          <w:rFonts w:ascii="Aptos" w:hAnsi="Aptos"/>
        </w:rPr>
      </w:pPr>
    </w:p>
    <w:p w14:paraId="2BD268E9" w14:textId="77777777" w:rsidR="008C2002" w:rsidRDefault="008C2002" w:rsidP="001006E1">
      <w:pPr>
        <w:rPr>
          <w:rFonts w:ascii="Aptos" w:hAnsi="Aptos"/>
        </w:rPr>
      </w:pPr>
    </w:p>
    <w:p w14:paraId="1CBF347E" w14:textId="77777777" w:rsidR="008C2002" w:rsidRDefault="008C2002" w:rsidP="001006E1">
      <w:pPr>
        <w:rPr>
          <w:rFonts w:ascii="Aptos" w:hAnsi="Aptos"/>
        </w:rPr>
      </w:pPr>
    </w:p>
    <w:p w14:paraId="49EDB32F" w14:textId="77777777" w:rsidR="008C2002" w:rsidRDefault="008C2002" w:rsidP="001006E1">
      <w:pPr>
        <w:rPr>
          <w:rFonts w:ascii="Aptos" w:hAnsi="Aptos"/>
        </w:rPr>
      </w:pPr>
    </w:p>
    <w:p w14:paraId="4E529770" w14:textId="77777777" w:rsidR="008C2002" w:rsidRDefault="008C2002" w:rsidP="001006E1">
      <w:pPr>
        <w:rPr>
          <w:rFonts w:ascii="Aptos" w:hAnsi="Aptos"/>
        </w:rPr>
      </w:pPr>
    </w:p>
    <w:p w14:paraId="319789DA" w14:textId="77777777" w:rsidR="008C2002" w:rsidRDefault="008C2002" w:rsidP="001006E1">
      <w:pPr>
        <w:rPr>
          <w:rFonts w:ascii="Aptos" w:hAnsi="Aptos"/>
        </w:rPr>
      </w:pPr>
    </w:p>
    <w:p w14:paraId="75EA1074" w14:textId="77777777" w:rsidR="008C2002" w:rsidRDefault="008C2002" w:rsidP="001006E1">
      <w:pPr>
        <w:rPr>
          <w:rFonts w:ascii="Aptos" w:hAnsi="Aptos"/>
        </w:rPr>
      </w:pPr>
    </w:p>
    <w:p w14:paraId="1BB04CC8" w14:textId="77777777" w:rsidR="008C2002" w:rsidRDefault="008C2002" w:rsidP="001006E1">
      <w:pPr>
        <w:rPr>
          <w:rFonts w:ascii="Aptos" w:hAnsi="Aptos"/>
        </w:rPr>
      </w:pPr>
    </w:p>
    <w:p w14:paraId="24B5C7FA" w14:textId="77777777" w:rsidR="008C2002" w:rsidRDefault="008C2002" w:rsidP="001006E1">
      <w:pPr>
        <w:rPr>
          <w:rFonts w:ascii="Aptos" w:hAnsi="Aptos"/>
        </w:rPr>
      </w:pPr>
    </w:p>
    <w:p w14:paraId="38874975" w14:textId="77777777" w:rsidR="008C2002" w:rsidRDefault="008C2002" w:rsidP="001006E1">
      <w:pPr>
        <w:rPr>
          <w:rFonts w:ascii="Aptos" w:hAnsi="Aptos"/>
        </w:rPr>
      </w:pPr>
    </w:p>
    <w:p w14:paraId="49FBB48B" w14:textId="77777777" w:rsidR="008C2002" w:rsidRDefault="008C2002" w:rsidP="001006E1">
      <w:pPr>
        <w:rPr>
          <w:rFonts w:ascii="Aptos" w:hAnsi="Aptos"/>
        </w:rPr>
      </w:pPr>
    </w:p>
    <w:p w14:paraId="7F9C3FEA" w14:textId="77777777" w:rsidR="008C2002" w:rsidRDefault="008C2002" w:rsidP="001006E1">
      <w:pPr>
        <w:rPr>
          <w:rFonts w:ascii="Aptos" w:hAnsi="Aptos"/>
        </w:rPr>
      </w:pPr>
    </w:p>
    <w:p w14:paraId="088A105D" w14:textId="014CD9BF" w:rsidR="008445C0" w:rsidRDefault="00D53478" w:rsidP="006D1CBE">
      <w:pPr>
        <w:pStyle w:val="Heading1"/>
        <w:spacing w:line="480" w:lineRule="auto"/>
        <w:rPr>
          <w:rFonts w:ascii="Aptos" w:hAnsi="Aptos"/>
          <w:color w:val="000000" w:themeColor="text1"/>
          <w:sz w:val="32"/>
          <w:szCs w:val="32"/>
        </w:rPr>
      </w:pPr>
      <w:bookmarkStart w:id="0" w:name="_Toc384224271"/>
      <w:r w:rsidRPr="006D1CBE">
        <w:rPr>
          <w:rFonts w:ascii="Aptos" w:hAnsi="Aptos"/>
          <w:color w:val="000000" w:themeColor="text1"/>
          <w:sz w:val="32"/>
          <w:szCs w:val="32"/>
        </w:rPr>
        <w:t>Introduction</w:t>
      </w:r>
      <w:bookmarkEnd w:id="0"/>
    </w:p>
    <w:p w14:paraId="4174CEE2" w14:textId="77777777" w:rsidR="00DF4B4C" w:rsidRDefault="00D53478" w:rsidP="001006E1">
      <w:pPr>
        <w:pStyle w:val="Heading1"/>
        <w:spacing w:line="480" w:lineRule="auto"/>
        <w:jc w:val="both"/>
        <w:rPr>
          <w:rFonts w:ascii="Aptos" w:hAnsi="Aptos"/>
          <w:color w:val="2E74B5" w:themeColor="accent1" w:themeShade="BF"/>
        </w:rPr>
      </w:pPr>
      <w:r w:rsidRPr="008445C0">
        <w:rPr>
          <w:rFonts w:ascii="Aptos" w:hAnsi="Aptos" w:cs="Times New Roman Regular"/>
          <w:b w:val="0"/>
          <w:bCs w:val="0"/>
          <w:szCs w:val="24"/>
        </w:rPr>
        <w:t xml:space="preserve">The problem of time-efficient distribution of physical areas is often faced by educational institutions, and it has a direct effect on both the pedagogical quality and the use of resources. The situation </w:t>
      </w:r>
      <w:r w:rsidR="001779DC" w:rsidRPr="008445C0">
        <w:rPr>
          <w:rFonts w:ascii="Aptos" w:hAnsi="Aptos" w:cs="Times New Roman Regular"/>
          <w:b w:val="0"/>
          <w:bCs w:val="0"/>
          <w:szCs w:val="24"/>
        </w:rPr>
        <w:t>described as</w:t>
      </w:r>
      <w:r w:rsidRPr="008445C0">
        <w:rPr>
          <w:rFonts w:ascii="Aptos" w:hAnsi="Aptos" w:cs="Times New Roman Regular"/>
          <w:b w:val="0"/>
          <w:bCs w:val="0"/>
          <w:szCs w:val="24"/>
        </w:rPr>
        <w:t xml:space="preserve"> a local college with crowded and empty classrooms, schedule conflicts, and movement time wastage is an example of a difficult scheduling issue. This report breaks down this issue, suggests a systematic and rational solution, and considers the problem-solving methods that have been used. Through abstract thinking and pre-determined techniques such as the MoSCoW prioritisation technique, this analysis will come up with a generic solution that will maximize classroom allocation, reduce student and staff movement, and conflict-free timetabling.</w:t>
      </w:r>
      <w:bookmarkStart w:id="1" w:name="_Toc173996168"/>
      <w:r w:rsidRPr="006D1CBE">
        <w:rPr>
          <w:rFonts w:ascii="Aptos" w:hAnsi="Aptos"/>
          <w:color w:val="2E74B5" w:themeColor="accent1" w:themeShade="BF"/>
        </w:rPr>
        <w:t xml:space="preserve"> </w:t>
      </w:r>
    </w:p>
    <w:p w14:paraId="6870C823" w14:textId="77777777" w:rsidR="001006E1" w:rsidRDefault="00D53478" w:rsidP="001006E1">
      <w:pPr>
        <w:pStyle w:val="Heading1"/>
        <w:spacing w:line="480" w:lineRule="auto"/>
        <w:jc w:val="both"/>
        <w:rPr>
          <w:rFonts w:ascii="Aptos" w:hAnsi="Aptos"/>
          <w:color w:val="000000" w:themeColor="text1"/>
          <w:sz w:val="32"/>
          <w:szCs w:val="32"/>
        </w:rPr>
      </w:pPr>
      <w:r w:rsidRPr="00DF4B4C">
        <w:rPr>
          <w:rFonts w:ascii="Aptos" w:hAnsi="Aptos"/>
          <w:color w:val="000000" w:themeColor="text1"/>
          <w:sz w:val="32"/>
          <w:szCs w:val="32"/>
        </w:rPr>
        <w:t>Problem Deconstruction</w:t>
      </w:r>
      <w:bookmarkEnd w:id="1"/>
    </w:p>
    <w:p w14:paraId="10AD4D18" w14:textId="302844FF" w:rsidR="00F644D1" w:rsidRPr="00F81446" w:rsidRDefault="00D53478" w:rsidP="001006E1">
      <w:pPr>
        <w:pStyle w:val="Heading1"/>
        <w:spacing w:line="480" w:lineRule="auto"/>
        <w:jc w:val="both"/>
        <w:rPr>
          <w:rFonts w:ascii="Aptos" w:hAnsi="Aptos"/>
          <w:b w:val="0"/>
          <w:bCs w:val="0"/>
          <w:color w:val="000000" w:themeColor="text1"/>
          <w:sz w:val="32"/>
          <w:szCs w:val="32"/>
        </w:rPr>
      </w:pPr>
      <w:r w:rsidRPr="001006E1">
        <w:rPr>
          <w:rFonts w:ascii="Aptos" w:hAnsi="Aptos" w:cs="Times New Roman Regular"/>
          <w:b w:val="0"/>
          <w:bCs w:val="0"/>
          <w:szCs w:val="24"/>
        </w:rPr>
        <w:t>Deconstruction is the first step towards solving a problem: a complex problem can be divided into solvable parts to comprehend its essence and inner mechanism. The issue of classroom allocation is not an isolated problem, but it is a combination of interconnected sub-problems</w:t>
      </w:r>
      <w:r w:rsidR="006C7F7E">
        <w:rPr>
          <w:rFonts w:ascii="Aptos" w:hAnsi="Aptos" w:cs="Times New Roman Regular"/>
          <w:b w:val="0"/>
          <w:bCs w:val="0"/>
          <w:szCs w:val="24"/>
        </w:rPr>
        <w:t xml:space="preserve"> </w:t>
      </w:r>
      <w:sdt>
        <w:sdtPr>
          <w:rPr>
            <w:rFonts w:ascii="Aptos" w:hAnsi="Aptos" w:cs="Times New Roman Regular"/>
            <w:b w:val="0"/>
            <w:bCs w:val="0"/>
            <w:szCs w:val="24"/>
          </w:rPr>
          <w:id w:val="-1315866416"/>
          <w:citation/>
        </w:sdtPr>
        <w:sdtContent>
          <w:r w:rsidR="00F81446" w:rsidRPr="00F81446">
            <w:rPr>
              <w:rFonts w:ascii="Aptos" w:hAnsi="Aptos" w:cs="Times New Roman Regular"/>
              <w:b w:val="0"/>
              <w:bCs w:val="0"/>
              <w:szCs w:val="24"/>
            </w:rPr>
            <w:fldChar w:fldCharType="begin"/>
          </w:r>
          <w:r w:rsidR="00F81446" w:rsidRPr="00F81446">
            <w:rPr>
              <w:rFonts w:ascii="Aptos" w:hAnsi="Aptos" w:cs="Times New Roman Regular"/>
              <w:b w:val="0"/>
              <w:bCs w:val="0"/>
              <w:szCs w:val="24"/>
              <w:lang w:val="en-GB"/>
            </w:rPr>
            <w:instrText xml:space="preserve"> CITATION Bur05 \l 2057 </w:instrText>
          </w:r>
          <w:r w:rsidR="00F81446" w:rsidRPr="00F81446">
            <w:rPr>
              <w:rFonts w:ascii="Aptos" w:hAnsi="Aptos" w:cs="Times New Roman Regular"/>
              <w:b w:val="0"/>
              <w:bCs w:val="0"/>
              <w:szCs w:val="24"/>
            </w:rPr>
            <w:fldChar w:fldCharType="separate"/>
          </w:r>
          <w:r w:rsidR="00F81446" w:rsidRPr="00F81446">
            <w:rPr>
              <w:rFonts w:ascii="Aptos" w:hAnsi="Aptos" w:cs="Times New Roman Regular"/>
              <w:b w:val="0"/>
              <w:bCs w:val="0"/>
              <w:noProof/>
              <w:szCs w:val="24"/>
              <w:lang w:val="en-GB"/>
            </w:rPr>
            <w:t>[</w:t>
          </w:r>
          <w:hyperlink w:anchor="Bur05" w:history="1">
            <w:r w:rsidR="00F81446" w:rsidRPr="00F81446">
              <w:rPr>
                <w:rFonts w:ascii="Aptos" w:hAnsi="Aptos" w:cs="Times New Roman Regular"/>
                <w:b w:val="0"/>
                <w:bCs w:val="0"/>
                <w:noProof/>
                <w:szCs w:val="24"/>
                <w:lang w:val="en-GB"/>
              </w:rPr>
              <w:t>1</w:t>
            </w:r>
          </w:hyperlink>
          <w:r w:rsidR="00F81446" w:rsidRPr="00F81446">
            <w:rPr>
              <w:rFonts w:ascii="Aptos" w:hAnsi="Aptos" w:cs="Times New Roman Regular"/>
              <w:b w:val="0"/>
              <w:bCs w:val="0"/>
              <w:noProof/>
              <w:szCs w:val="24"/>
              <w:lang w:val="en-GB"/>
            </w:rPr>
            <w:t>]</w:t>
          </w:r>
          <w:r w:rsidR="00F81446" w:rsidRPr="00F81446">
            <w:rPr>
              <w:rFonts w:ascii="Aptos" w:hAnsi="Aptos" w:cs="Times New Roman Regular"/>
              <w:b w:val="0"/>
              <w:bCs w:val="0"/>
              <w:szCs w:val="24"/>
            </w:rPr>
            <w:fldChar w:fldCharType="end"/>
          </w:r>
        </w:sdtContent>
      </w:sdt>
      <w:r w:rsidR="009053B9">
        <w:rPr>
          <w:rFonts w:ascii="Aptos" w:hAnsi="Aptos" w:cs="Times New Roman Regular"/>
          <w:b w:val="0"/>
          <w:bCs w:val="0"/>
          <w:szCs w:val="24"/>
        </w:rPr>
        <w:t>.</w:t>
      </w:r>
    </w:p>
    <w:p w14:paraId="63734E55" w14:textId="1C6B4468" w:rsidR="00F644D1" w:rsidRPr="00FD70FA" w:rsidRDefault="00D53478" w:rsidP="001006E1">
      <w:pPr>
        <w:pStyle w:val="Heading2"/>
        <w:spacing w:line="480" w:lineRule="auto"/>
        <w:jc w:val="both"/>
        <w:rPr>
          <w:rFonts w:ascii="Aptos" w:hAnsi="Aptos"/>
          <w:color w:val="000000" w:themeColor="text1"/>
          <w:sz w:val="28"/>
          <w:szCs w:val="28"/>
        </w:rPr>
      </w:pPr>
      <w:bookmarkStart w:id="2" w:name="_Toc1628352009"/>
      <w:r w:rsidRPr="00FD70FA">
        <w:rPr>
          <w:rFonts w:ascii="Aptos" w:hAnsi="Aptos"/>
          <w:color w:val="000000" w:themeColor="text1"/>
          <w:sz w:val="28"/>
          <w:szCs w:val="28"/>
        </w:rPr>
        <w:t>Applying important Components and Variables</w:t>
      </w:r>
      <w:bookmarkEnd w:id="2"/>
    </w:p>
    <w:p w14:paraId="5991110F" w14:textId="77777777" w:rsidR="00F644D1" w:rsidRPr="006D1CBE" w:rsidRDefault="00D53478" w:rsidP="001006E1">
      <w:pPr>
        <w:spacing w:line="480" w:lineRule="auto"/>
        <w:jc w:val="both"/>
        <w:rPr>
          <w:rFonts w:ascii="Aptos" w:hAnsi="Aptos" w:cs="Times New Roman Regular"/>
          <w:sz w:val="24"/>
          <w:szCs w:val="24"/>
        </w:rPr>
      </w:pPr>
      <w:r w:rsidRPr="006D1CBE">
        <w:rPr>
          <w:rFonts w:ascii="Aptos" w:hAnsi="Aptos" w:cs="Times New Roman Regular"/>
          <w:sz w:val="24"/>
          <w:szCs w:val="24"/>
        </w:rPr>
        <w:t>This issue has the following major elements:</w:t>
      </w:r>
    </w:p>
    <w:p w14:paraId="2D4841CB" w14:textId="7E6328CD" w:rsidR="00F644D1" w:rsidRPr="006D1CBE" w:rsidRDefault="00D53478" w:rsidP="007E449C">
      <w:pPr>
        <w:tabs>
          <w:tab w:val="left" w:pos="420"/>
        </w:tabs>
        <w:spacing w:line="480" w:lineRule="auto"/>
        <w:jc w:val="both"/>
        <w:rPr>
          <w:rFonts w:ascii="Aptos" w:hAnsi="Aptos" w:cs="Times New Roman Regular"/>
          <w:sz w:val="24"/>
          <w:szCs w:val="24"/>
        </w:rPr>
      </w:pPr>
      <w:r w:rsidRPr="000937DF">
        <w:rPr>
          <w:rFonts w:ascii="Aptos" w:hAnsi="Aptos" w:cs="Times New Roman Bold"/>
          <w:b/>
          <w:bCs/>
          <w:sz w:val="32"/>
          <w:szCs w:val="32"/>
        </w:rPr>
        <w:lastRenderedPageBreak/>
        <w:t>Classes:</w:t>
      </w:r>
      <w:r w:rsidRPr="006D1CBE">
        <w:rPr>
          <w:rFonts w:ascii="Aptos" w:hAnsi="Aptos" w:cs="Times New Roman Regular"/>
          <w:sz w:val="24"/>
          <w:szCs w:val="24"/>
        </w:rPr>
        <w:t xml:space="preserve"> There are certain requirements </w:t>
      </w:r>
      <w:r w:rsidR="005E12A3" w:rsidRPr="006D1CBE">
        <w:rPr>
          <w:rFonts w:ascii="Aptos" w:hAnsi="Aptos" w:cs="Times New Roman Regular"/>
          <w:sz w:val="24"/>
          <w:szCs w:val="24"/>
        </w:rPr>
        <w:t>for</w:t>
      </w:r>
      <w:r w:rsidRPr="006D1CBE">
        <w:rPr>
          <w:rFonts w:ascii="Aptos" w:hAnsi="Aptos" w:cs="Times New Roman Regular"/>
          <w:sz w:val="24"/>
          <w:szCs w:val="24"/>
        </w:rPr>
        <w:t xml:space="preserve"> each of the classes: unique identifier, the number of students in a specific class, a list of required materials (e.g. projector, lab equipment, etc.), and a preferred time slot.</w:t>
      </w:r>
    </w:p>
    <w:p w14:paraId="4810DE50" w14:textId="77777777" w:rsidR="00F644D1" w:rsidRPr="006D1CBE" w:rsidRDefault="00D53478" w:rsidP="007E449C">
      <w:pPr>
        <w:tabs>
          <w:tab w:val="left" w:pos="420"/>
        </w:tabs>
        <w:spacing w:line="480" w:lineRule="auto"/>
        <w:jc w:val="both"/>
        <w:rPr>
          <w:rFonts w:ascii="Aptos" w:hAnsi="Aptos" w:cs="Times New Roman Regular"/>
          <w:sz w:val="24"/>
          <w:szCs w:val="24"/>
        </w:rPr>
      </w:pPr>
      <w:r w:rsidRPr="000937DF">
        <w:rPr>
          <w:rFonts w:ascii="Aptos" w:hAnsi="Aptos" w:cs="Times New Roman Bold"/>
          <w:b/>
          <w:bCs/>
          <w:sz w:val="32"/>
          <w:szCs w:val="32"/>
        </w:rPr>
        <w:t>Supply (Rooms)</w:t>
      </w:r>
      <w:r w:rsidRPr="000937DF">
        <w:rPr>
          <w:rFonts w:ascii="Aptos" w:hAnsi="Aptos" w:cs="Times New Roman Regular"/>
          <w:sz w:val="32"/>
          <w:szCs w:val="32"/>
        </w:rPr>
        <w:t>:</w:t>
      </w:r>
      <w:r w:rsidRPr="006D1CBE">
        <w:rPr>
          <w:rFonts w:ascii="Aptos" w:hAnsi="Aptos" w:cs="Times New Roman Regular"/>
          <w:sz w:val="24"/>
          <w:szCs w:val="24"/>
        </w:rPr>
        <w:t xml:space="preserve"> The room has the capacity (number of students allowed to be present in the room), resources that are available in the room, and a name (e.g., Room 101).</w:t>
      </w:r>
    </w:p>
    <w:p w14:paraId="4A2D8D89" w14:textId="09D6D353" w:rsidR="00F644D1" w:rsidRPr="006D1CBE" w:rsidRDefault="00D53478" w:rsidP="007E449C">
      <w:pPr>
        <w:tabs>
          <w:tab w:val="left" w:pos="420"/>
        </w:tabs>
        <w:spacing w:line="480" w:lineRule="auto"/>
        <w:jc w:val="both"/>
        <w:rPr>
          <w:rFonts w:ascii="Aptos" w:hAnsi="Aptos" w:cs="Times New Roman Regular"/>
          <w:sz w:val="24"/>
          <w:szCs w:val="24"/>
        </w:rPr>
      </w:pPr>
      <w:r w:rsidRPr="000937DF">
        <w:rPr>
          <w:rFonts w:ascii="Aptos" w:hAnsi="Aptos" w:cs="Times New Roman Bold"/>
          <w:b/>
          <w:bCs/>
          <w:sz w:val="32"/>
          <w:szCs w:val="32"/>
        </w:rPr>
        <w:t>Temporal Constraints (Timetable):</w:t>
      </w:r>
      <w:r w:rsidRPr="006D1CBE">
        <w:rPr>
          <w:rFonts w:ascii="Aptos" w:hAnsi="Aptos" w:cs="Times New Roman Bold"/>
          <w:b/>
          <w:bCs/>
          <w:sz w:val="24"/>
          <w:szCs w:val="24"/>
        </w:rPr>
        <w:t xml:space="preserve"> </w:t>
      </w:r>
      <w:r w:rsidRPr="006D1CBE">
        <w:rPr>
          <w:rFonts w:ascii="Aptos" w:hAnsi="Aptos" w:cs="Times New Roman Regular"/>
          <w:sz w:val="24"/>
          <w:szCs w:val="24"/>
        </w:rPr>
        <w:t>This is the time-plan connecting classes with rooms and time shows. The main limitation is that there can be no double-booking, which means that only one class can take place in a room at a time.</w:t>
      </w:r>
    </w:p>
    <w:p w14:paraId="509B9EE1" w14:textId="4F0D34AF" w:rsidR="00F644D1" w:rsidRPr="006D1CBE" w:rsidRDefault="00D53478" w:rsidP="007E449C">
      <w:pPr>
        <w:tabs>
          <w:tab w:val="left" w:pos="420"/>
        </w:tabs>
        <w:spacing w:line="480" w:lineRule="auto"/>
        <w:jc w:val="both"/>
        <w:rPr>
          <w:rFonts w:ascii="Aptos" w:hAnsi="Aptos" w:cs="Times New Roman Regular"/>
          <w:sz w:val="24"/>
          <w:szCs w:val="24"/>
        </w:rPr>
      </w:pPr>
      <w:r w:rsidRPr="000937DF">
        <w:rPr>
          <w:rFonts w:ascii="Aptos" w:hAnsi="Aptos" w:cs="Times New Roman Bold"/>
          <w:b/>
          <w:bCs/>
          <w:sz w:val="32"/>
          <w:szCs w:val="32"/>
        </w:rPr>
        <w:t>Spatial Constraints (Movement)</w:t>
      </w:r>
      <w:r w:rsidRPr="006D1CBE">
        <w:rPr>
          <w:rFonts w:ascii="Aptos" w:hAnsi="Aptos" w:cs="Times New Roman Bold"/>
          <w:b/>
          <w:bCs/>
          <w:sz w:val="24"/>
          <w:szCs w:val="24"/>
        </w:rPr>
        <w:t>:</w:t>
      </w:r>
      <w:r w:rsidRPr="006D1CBE">
        <w:rPr>
          <w:rFonts w:ascii="Aptos" w:hAnsi="Aptos" w:cs="Times New Roman Regular"/>
          <w:sz w:val="24"/>
          <w:szCs w:val="24"/>
        </w:rPr>
        <w:t xml:space="preserve"> A physical distance among the rooms affects the time taken by the staff and students to move between two successive classes.</w:t>
      </w:r>
    </w:p>
    <w:p w14:paraId="7D2AFCF8" w14:textId="6179BB80" w:rsidR="00F644D1" w:rsidRPr="00A10B49" w:rsidRDefault="00D53478" w:rsidP="00A10B49">
      <w:pPr>
        <w:pStyle w:val="Heading2"/>
        <w:spacing w:line="480" w:lineRule="auto"/>
        <w:jc w:val="both"/>
        <w:rPr>
          <w:rFonts w:ascii="Aptos" w:hAnsi="Aptos" w:cs="Times New Roman Regular"/>
          <w:color w:val="000000" w:themeColor="text1"/>
          <w:sz w:val="28"/>
          <w:szCs w:val="28"/>
        </w:rPr>
      </w:pPr>
      <w:bookmarkStart w:id="3" w:name="_Toc180617895"/>
      <w:r w:rsidRPr="00A10B49">
        <w:rPr>
          <w:rFonts w:ascii="Aptos" w:hAnsi="Aptos" w:cs="Times New Roman Regular"/>
          <w:color w:val="000000" w:themeColor="text1"/>
          <w:sz w:val="28"/>
          <w:szCs w:val="28"/>
        </w:rPr>
        <w:t>2</w:t>
      </w:r>
      <w:r w:rsidR="00A10B49" w:rsidRPr="00A10B49">
        <w:rPr>
          <w:rFonts w:ascii="Aptos" w:hAnsi="Aptos" w:cs="Times New Roman Regular"/>
          <w:color w:val="000000" w:themeColor="text1"/>
          <w:sz w:val="28"/>
          <w:szCs w:val="28"/>
        </w:rPr>
        <w:t xml:space="preserve"> </w:t>
      </w:r>
      <w:r w:rsidRPr="00A10B49">
        <w:rPr>
          <w:rFonts w:ascii="Aptos" w:hAnsi="Aptos" w:cs="Times New Roman Regular"/>
          <w:color w:val="000000" w:themeColor="text1"/>
          <w:sz w:val="28"/>
          <w:szCs w:val="28"/>
        </w:rPr>
        <w:t xml:space="preserve">Requirement prioritisation using the </w:t>
      </w:r>
      <w:bookmarkEnd w:id="3"/>
    </w:p>
    <w:p w14:paraId="7537B120" w14:textId="4B663F34" w:rsidR="00F644D1" w:rsidRPr="006D1CBE" w:rsidRDefault="00D53478" w:rsidP="00A10B49">
      <w:pPr>
        <w:spacing w:line="480" w:lineRule="auto"/>
        <w:jc w:val="both"/>
        <w:rPr>
          <w:rFonts w:ascii="Aptos" w:hAnsi="Aptos" w:cs="Times New Roman Regular"/>
          <w:sz w:val="24"/>
          <w:szCs w:val="24"/>
        </w:rPr>
      </w:pPr>
      <w:r w:rsidRPr="006D1CBE">
        <w:rPr>
          <w:rFonts w:ascii="Aptos" w:hAnsi="Aptos" w:cs="Times New Roman Regular"/>
          <w:sz w:val="24"/>
          <w:szCs w:val="24"/>
        </w:rPr>
        <w:t>The requirements were prioritised using the MoSCoW</w:t>
      </w:r>
      <w:r w:rsidR="003C40F4">
        <w:rPr>
          <w:rFonts w:ascii="Aptos" w:hAnsi="Aptos" w:cs="Times New Roman Regular"/>
          <w:sz w:val="24"/>
          <w:szCs w:val="24"/>
        </w:rPr>
        <w:t xml:space="preserve"> </w:t>
      </w:r>
      <w:sdt>
        <w:sdtPr>
          <w:rPr>
            <w:rFonts w:ascii="Aptos" w:hAnsi="Aptos" w:cs="Times New Roman Regular"/>
            <w:sz w:val="24"/>
            <w:szCs w:val="24"/>
          </w:rPr>
          <w:id w:val="-469905281"/>
          <w:citation/>
        </w:sdtPr>
        <w:sdtContent>
          <w:r w:rsidR="00A92A04">
            <w:rPr>
              <w:rFonts w:ascii="Aptos" w:hAnsi="Aptos" w:cs="Times New Roman Regular"/>
              <w:sz w:val="24"/>
              <w:szCs w:val="24"/>
            </w:rPr>
            <w:fldChar w:fldCharType="begin"/>
          </w:r>
          <w:r w:rsidR="00A92A04">
            <w:rPr>
              <w:rFonts w:ascii="Aptos" w:hAnsi="Aptos" w:cs="Times New Roman Regular"/>
              <w:sz w:val="24"/>
              <w:szCs w:val="24"/>
              <w:lang w:val="en-GB"/>
            </w:rPr>
            <w:instrText xml:space="preserve"> CITATION Vij24 \l 2057 </w:instrText>
          </w:r>
          <w:r w:rsidR="00A92A04">
            <w:rPr>
              <w:rFonts w:ascii="Aptos" w:hAnsi="Aptos" w:cs="Times New Roman Regular"/>
              <w:sz w:val="24"/>
              <w:szCs w:val="24"/>
            </w:rPr>
            <w:fldChar w:fldCharType="separate"/>
          </w:r>
          <w:r w:rsidR="00A92A04" w:rsidRPr="00A92A04">
            <w:rPr>
              <w:rFonts w:ascii="Aptos" w:hAnsi="Aptos" w:cs="Times New Roman Regular"/>
              <w:noProof/>
              <w:sz w:val="24"/>
              <w:szCs w:val="24"/>
              <w:lang w:val="en-GB"/>
            </w:rPr>
            <w:t>[</w:t>
          </w:r>
          <w:hyperlink w:anchor="Vij24" w:history="1">
            <w:r w:rsidR="00A92A04" w:rsidRPr="00A92A04">
              <w:rPr>
                <w:rFonts w:ascii="Aptos" w:hAnsi="Aptos" w:cs="Times New Roman Regular"/>
                <w:noProof/>
                <w:sz w:val="24"/>
                <w:szCs w:val="24"/>
                <w:lang w:val="en-GB"/>
              </w:rPr>
              <w:t>2</w:t>
            </w:r>
          </w:hyperlink>
          <w:r w:rsidR="00A92A04" w:rsidRPr="00A92A04">
            <w:rPr>
              <w:rFonts w:ascii="Aptos" w:hAnsi="Aptos" w:cs="Times New Roman Regular"/>
              <w:noProof/>
              <w:sz w:val="24"/>
              <w:szCs w:val="24"/>
              <w:lang w:val="en-GB"/>
            </w:rPr>
            <w:t>]</w:t>
          </w:r>
          <w:r w:rsidR="00A92A04">
            <w:rPr>
              <w:rFonts w:ascii="Aptos" w:hAnsi="Aptos" w:cs="Times New Roman Regular"/>
              <w:sz w:val="24"/>
              <w:szCs w:val="24"/>
            </w:rPr>
            <w:fldChar w:fldCharType="end"/>
          </w:r>
        </w:sdtContent>
      </w:sdt>
      <w:r w:rsidRPr="006D1CBE">
        <w:rPr>
          <w:rFonts w:ascii="Aptos" w:hAnsi="Aptos" w:cs="Times New Roman Regular"/>
          <w:sz w:val="24"/>
          <w:szCs w:val="24"/>
        </w:rPr>
        <w:t xml:space="preserve"> technique to systematically deal with the goals of the college. The approach aids in sorting out the necessary and desirable attributes so that the major issue is resolved initially</w:t>
      </w:r>
      <w:r w:rsidR="001779DC" w:rsidRPr="006D1CBE">
        <w:rPr>
          <w:rFonts w:ascii="Aptos" w:hAnsi="Aptos" w:cs="Times New Roman Regular"/>
          <w:sz w:val="24"/>
          <w:szCs w:val="24"/>
        </w:rPr>
        <w:t>.</w:t>
      </w:r>
      <w:r w:rsidRPr="006D1CBE">
        <w:rPr>
          <w:rFonts w:ascii="Aptos" w:hAnsi="Aptos" w:cs="Times New Roman Regular"/>
          <w:sz w:val="24"/>
          <w:szCs w:val="24"/>
        </w:rPr>
        <w:t xml:space="preserve"> </w:t>
      </w:r>
    </w:p>
    <w:tbl>
      <w:tblPr>
        <w:tblW w:w="0" w:type="auto"/>
        <w:tblCellMar>
          <w:left w:w="0" w:type="dxa"/>
          <w:right w:w="0" w:type="dxa"/>
        </w:tblCellMar>
        <w:tblLook w:val="04A0" w:firstRow="1" w:lastRow="0" w:firstColumn="1" w:lastColumn="0" w:noHBand="0" w:noVBand="1"/>
      </w:tblPr>
      <w:tblGrid>
        <w:gridCol w:w="1200"/>
        <w:gridCol w:w="3229"/>
        <w:gridCol w:w="3857"/>
      </w:tblGrid>
      <w:tr w:rsidR="00F644D1" w:rsidRPr="006D1CBE" w14:paraId="78309473" w14:textId="77777777">
        <w:tc>
          <w:tcPr>
            <w:tcW w:w="0" w:type="auto"/>
            <w:tcBorders>
              <w:top w:val="single" w:sz="8" w:space="0" w:color="9A9A9A"/>
              <w:left w:val="single" w:sz="8" w:space="0" w:color="9A9A9A"/>
              <w:bottom w:val="single" w:sz="8" w:space="0" w:color="9A9A9A"/>
              <w:right w:val="single" w:sz="8" w:space="0" w:color="9A9A9A"/>
            </w:tcBorders>
            <w:tcMar>
              <w:top w:w="20" w:type="dxa"/>
              <w:left w:w="100" w:type="dxa"/>
              <w:bottom w:w="20" w:type="dxa"/>
              <w:right w:w="100" w:type="dxa"/>
            </w:tcMar>
          </w:tcPr>
          <w:p w14:paraId="7492FC5A" w14:textId="77777777" w:rsidR="00F644D1" w:rsidRPr="006D1CBE" w:rsidRDefault="00D53478" w:rsidP="00A10B49">
            <w:pPr>
              <w:pStyle w:val="p1"/>
              <w:spacing w:line="480" w:lineRule="auto"/>
              <w:jc w:val="both"/>
              <w:rPr>
                <w:rFonts w:ascii="Aptos" w:hAnsi="Aptos" w:cs="Times New Roman Bold"/>
                <w:b/>
                <w:bCs/>
                <w:sz w:val="24"/>
                <w:szCs w:val="24"/>
              </w:rPr>
            </w:pPr>
            <w:r w:rsidRPr="006D1CBE">
              <w:rPr>
                <w:rFonts w:ascii="Aptos" w:hAnsi="Aptos" w:cs="Times New Roman Bold"/>
                <w:b/>
                <w:bCs/>
                <w:sz w:val="24"/>
                <w:szCs w:val="24"/>
              </w:rPr>
              <w:t>Priority</w:t>
            </w:r>
          </w:p>
        </w:tc>
        <w:tc>
          <w:tcPr>
            <w:tcW w:w="0" w:type="auto"/>
            <w:tcBorders>
              <w:top w:val="single" w:sz="8" w:space="0" w:color="9A9A9A"/>
              <w:left w:val="single" w:sz="8" w:space="0" w:color="9A9A9A"/>
              <w:bottom w:val="single" w:sz="8" w:space="0" w:color="9A9A9A"/>
              <w:right w:val="single" w:sz="8" w:space="0" w:color="9A9A9A"/>
            </w:tcBorders>
            <w:tcMar>
              <w:top w:w="20" w:type="dxa"/>
              <w:left w:w="100" w:type="dxa"/>
              <w:bottom w:w="20" w:type="dxa"/>
              <w:right w:w="100" w:type="dxa"/>
            </w:tcMar>
          </w:tcPr>
          <w:p w14:paraId="45E7FFE8" w14:textId="77777777" w:rsidR="00F644D1" w:rsidRPr="006D1CBE" w:rsidRDefault="00D53478" w:rsidP="00A10B49">
            <w:pPr>
              <w:pStyle w:val="p1"/>
              <w:spacing w:line="480" w:lineRule="auto"/>
              <w:jc w:val="both"/>
              <w:rPr>
                <w:rFonts w:ascii="Aptos" w:hAnsi="Aptos" w:cs="Times New Roman Bold"/>
                <w:b/>
                <w:bCs/>
                <w:sz w:val="24"/>
                <w:szCs w:val="24"/>
              </w:rPr>
            </w:pPr>
            <w:r w:rsidRPr="006D1CBE">
              <w:rPr>
                <w:rFonts w:ascii="Aptos" w:hAnsi="Aptos" w:cs="Times New Roman Bold"/>
                <w:b/>
                <w:bCs/>
                <w:sz w:val="24"/>
                <w:szCs w:val="24"/>
              </w:rPr>
              <w:t>Requirement</w:t>
            </w:r>
          </w:p>
        </w:tc>
        <w:tc>
          <w:tcPr>
            <w:tcW w:w="0" w:type="auto"/>
            <w:tcBorders>
              <w:top w:val="single" w:sz="8" w:space="0" w:color="9A9A9A"/>
              <w:left w:val="single" w:sz="8" w:space="0" w:color="9A9A9A"/>
              <w:bottom w:val="single" w:sz="8" w:space="0" w:color="9A9A9A"/>
              <w:right w:val="single" w:sz="8" w:space="0" w:color="9A9A9A"/>
            </w:tcBorders>
            <w:tcMar>
              <w:top w:w="20" w:type="dxa"/>
              <w:left w:w="100" w:type="dxa"/>
              <w:bottom w:w="20" w:type="dxa"/>
              <w:right w:w="100" w:type="dxa"/>
            </w:tcMar>
          </w:tcPr>
          <w:p w14:paraId="705140D1" w14:textId="77777777" w:rsidR="00F644D1" w:rsidRPr="006D1CBE" w:rsidRDefault="00D53478" w:rsidP="00A10B49">
            <w:pPr>
              <w:pStyle w:val="p1"/>
              <w:spacing w:line="480" w:lineRule="auto"/>
              <w:jc w:val="both"/>
              <w:rPr>
                <w:rFonts w:ascii="Aptos" w:hAnsi="Aptos" w:cs="Times New Roman Bold"/>
                <w:b/>
                <w:bCs/>
                <w:sz w:val="24"/>
                <w:szCs w:val="24"/>
              </w:rPr>
            </w:pPr>
            <w:r w:rsidRPr="006D1CBE">
              <w:rPr>
                <w:rFonts w:ascii="Aptos" w:hAnsi="Aptos" w:cs="Times New Roman Bold"/>
                <w:b/>
                <w:bCs/>
                <w:sz w:val="24"/>
                <w:szCs w:val="24"/>
              </w:rPr>
              <w:t>Justification</w:t>
            </w:r>
          </w:p>
        </w:tc>
      </w:tr>
      <w:tr w:rsidR="00F644D1" w:rsidRPr="006D1CBE" w14:paraId="79C2E13E" w14:textId="77777777">
        <w:tc>
          <w:tcPr>
            <w:tcW w:w="0" w:type="auto"/>
            <w:tcBorders>
              <w:top w:val="single" w:sz="8" w:space="0" w:color="9A9A9A"/>
              <w:left w:val="single" w:sz="8" w:space="0" w:color="9A9A9A"/>
              <w:bottom w:val="single" w:sz="8" w:space="0" w:color="9A9A9A"/>
              <w:right w:val="single" w:sz="8" w:space="0" w:color="9A9A9A"/>
            </w:tcBorders>
            <w:tcMar>
              <w:top w:w="20" w:type="dxa"/>
              <w:left w:w="100" w:type="dxa"/>
              <w:bottom w:w="20" w:type="dxa"/>
              <w:right w:w="100" w:type="dxa"/>
            </w:tcMar>
          </w:tcPr>
          <w:p w14:paraId="7ABBE9CC" w14:textId="77777777" w:rsidR="00F644D1" w:rsidRPr="006D1CBE" w:rsidRDefault="00D53478" w:rsidP="00A10B49">
            <w:pPr>
              <w:pStyle w:val="p1"/>
              <w:spacing w:line="480" w:lineRule="auto"/>
              <w:jc w:val="both"/>
              <w:rPr>
                <w:rFonts w:ascii="Aptos" w:hAnsi="Aptos" w:cs="Times New Roman Regular"/>
                <w:sz w:val="24"/>
                <w:szCs w:val="24"/>
              </w:rPr>
            </w:pPr>
            <w:r w:rsidRPr="006D1CBE">
              <w:rPr>
                <w:rFonts w:ascii="Aptos" w:hAnsi="Aptos" w:cs="Times New Roman Regular"/>
                <w:sz w:val="24"/>
                <w:szCs w:val="24"/>
              </w:rPr>
              <w:t>MUST Have</w:t>
            </w:r>
          </w:p>
        </w:tc>
        <w:tc>
          <w:tcPr>
            <w:tcW w:w="0" w:type="auto"/>
            <w:tcBorders>
              <w:top w:val="single" w:sz="8" w:space="0" w:color="9A9A9A"/>
              <w:left w:val="single" w:sz="8" w:space="0" w:color="9A9A9A"/>
              <w:bottom w:val="single" w:sz="8" w:space="0" w:color="9A9A9A"/>
              <w:right w:val="single" w:sz="8" w:space="0" w:color="9A9A9A"/>
            </w:tcBorders>
            <w:tcMar>
              <w:top w:w="20" w:type="dxa"/>
              <w:left w:w="100" w:type="dxa"/>
              <w:bottom w:w="20" w:type="dxa"/>
              <w:right w:w="100" w:type="dxa"/>
            </w:tcMar>
          </w:tcPr>
          <w:p w14:paraId="16053837" w14:textId="77777777" w:rsidR="00F644D1" w:rsidRPr="006D1CBE" w:rsidRDefault="00D53478" w:rsidP="00A10B49">
            <w:pPr>
              <w:pStyle w:val="p1"/>
              <w:spacing w:line="480" w:lineRule="auto"/>
              <w:jc w:val="both"/>
              <w:rPr>
                <w:rFonts w:ascii="Aptos" w:hAnsi="Aptos" w:cs="Times New Roman Regular"/>
                <w:sz w:val="24"/>
                <w:szCs w:val="24"/>
              </w:rPr>
            </w:pPr>
            <w:r w:rsidRPr="006D1CBE">
              <w:rPr>
                <w:rFonts w:ascii="Aptos" w:hAnsi="Aptos" w:cs="Times New Roman Regular"/>
                <w:sz w:val="24"/>
                <w:szCs w:val="24"/>
              </w:rPr>
              <w:t>No Time Conflicts: no class should be placed in the same room as another.</w:t>
            </w:r>
          </w:p>
        </w:tc>
        <w:tc>
          <w:tcPr>
            <w:tcW w:w="0" w:type="auto"/>
            <w:tcBorders>
              <w:top w:val="single" w:sz="8" w:space="0" w:color="9A9A9A"/>
              <w:left w:val="single" w:sz="8" w:space="0" w:color="9A9A9A"/>
              <w:bottom w:val="single" w:sz="8" w:space="0" w:color="9A9A9A"/>
              <w:right w:val="single" w:sz="8" w:space="0" w:color="9A9A9A"/>
            </w:tcBorders>
            <w:tcMar>
              <w:top w:w="20" w:type="dxa"/>
              <w:left w:w="100" w:type="dxa"/>
              <w:bottom w:w="20" w:type="dxa"/>
              <w:right w:w="100" w:type="dxa"/>
            </w:tcMar>
          </w:tcPr>
          <w:p w14:paraId="614A4841" w14:textId="77777777" w:rsidR="00F644D1" w:rsidRPr="006D1CBE" w:rsidRDefault="00D53478" w:rsidP="00A10B49">
            <w:pPr>
              <w:pStyle w:val="p1"/>
              <w:spacing w:line="480" w:lineRule="auto"/>
              <w:jc w:val="both"/>
              <w:rPr>
                <w:rFonts w:ascii="Aptos" w:hAnsi="Aptos" w:cs="Times New Roman Regular"/>
                <w:sz w:val="24"/>
                <w:szCs w:val="24"/>
              </w:rPr>
            </w:pPr>
            <w:r w:rsidRPr="006D1CBE">
              <w:rPr>
                <w:rFonts w:ascii="Aptos" w:hAnsi="Aptos" w:cs="Times New Roman Regular"/>
                <w:sz w:val="24"/>
                <w:szCs w:val="24"/>
              </w:rPr>
              <w:t xml:space="preserve">Such is the basic rule. In the absence of this, the schedule becomes invalid and unfeasible. </w:t>
            </w:r>
            <w:r w:rsidRPr="006D1CBE">
              <w:rPr>
                <w:rFonts w:ascii="Aptos" w:hAnsi="Aptos" w:cs="Times New Roman Regular"/>
                <w:sz w:val="24"/>
                <w:szCs w:val="24"/>
              </w:rPr>
              <w:lastRenderedPageBreak/>
              <w:t>This is the main limitation that characterises the issue.</w:t>
            </w:r>
          </w:p>
        </w:tc>
      </w:tr>
      <w:tr w:rsidR="00F644D1" w:rsidRPr="006D1CBE" w14:paraId="077C1DB6" w14:textId="77777777">
        <w:tc>
          <w:tcPr>
            <w:tcW w:w="0" w:type="auto"/>
            <w:tcBorders>
              <w:top w:val="single" w:sz="8" w:space="0" w:color="9A9A9A"/>
              <w:left w:val="single" w:sz="8" w:space="0" w:color="9A9A9A"/>
              <w:bottom w:val="single" w:sz="8" w:space="0" w:color="9A9A9A"/>
              <w:right w:val="single" w:sz="8" w:space="0" w:color="9A9A9A"/>
            </w:tcBorders>
            <w:tcMar>
              <w:top w:w="20" w:type="dxa"/>
              <w:left w:w="100" w:type="dxa"/>
              <w:bottom w:w="20" w:type="dxa"/>
              <w:right w:w="100" w:type="dxa"/>
            </w:tcMar>
          </w:tcPr>
          <w:p w14:paraId="4447FC7D" w14:textId="77777777" w:rsidR="00F644D1" w:rsidRPr="006D1CBE" w:rsidRDefault="00D53478" w:rsidP="00A10B49">
            <w:pPr>
              <w:pStyle w:val="p1"/>
              <w:spacing w:line="480" w:lineRule="auto"/>
              <w:jc w:val="both"/>
              <w:rPr>
                <w:rFonts w:ascii="Aptos" w:hAnsi="Aptos" w:cs="Times New Roman Regular"/>
                <w:sz w:val="24"/>
                <w:szCs w:val="24"/>
              </w:rPr>
            </w:pPr>
            <w:r w:rsidRPr="006D1CBE">
              <w:rPr>
                <w:rFonts w:ascii="Aptos" w:hAnsi="Aptos" w:cs="Times New Roman Regular"/>
                <w:sz w:val="24"/>
                <w:szCs w:val="24"/>
              </w:rPr>
              <w:t>MUST Have</w:t>
            </w:r>
          </w:p>
        </w:tc>
        <w:tc>
          <w:tcPr>
            <w:tcW w:w="0" w:type="auto"/>
            <w:tcBorders>
              <w:top w:val="single" w:sz="8" w:space="0" w:color="9A9A9A"/>
              <w:left w:val="single" w:sz="8" w:space="0" w:color="9A9A9A"/>
              <w:bottom w:val="single" w:sz="8" w:space="0" w:color="9A9A9A"/>
              <w:right w:val="single" w:sz="8" w:space="0" w:color="9A9A9A"/>
            </w:tcBorders>
            <w:tcMar>
              <w:top w:w="20" w:type="dxa"/>
              <w:left w:w="100" w:type="dxa"/>
              <w:bottom w:w="20" w:type="dxa"/>
              <w:right w:w="100" w:type="dxa"/>
            </w:tcMar>
          </w:tcPr>
          <w:p w14:paraId="18AE0FB8" w14:textId="77777777" w:rsidR="00F644D1" w:rsidRPr="006D1CBE" w:rsidRDefault="00D53478" w:rsidP="00A10B49">
            <w:pPr>
              <w:pStyle w:val="p1"/>
              <w:spacing w:line="480" w:lineRule="auto"/>
              <w:jc w:val="both"/>
              <w:rPr>
                <w:rFonts w:ascii="Aptos" w:hAnsi="Aptos" w:cs="Times New Roman Regular"/>
                <w:sz w:val="24"/>
                <w:szCs w:val="24"/>
              </w:rPr>
            </w:pPr>
            <w:r w:rsidRPr="006D1CBE">
              <w:rPr>
                <w:rFonts w:ascii="Aptos" w:hAnsi="Aptos" w:cs="Times New Roman Regular"/>
                <w:sz w:val="24"/>
                <w:szCs w:val="24"/>
              </w:rPr>
              <w:t>Capacity Compliance: The size of the room should not be greater than the capacity of the room.</w:t>
            </w:r>
          </w:p>
        </w:tc>
        <w:tc>
          <w:tcPr>
            <w:tcW w:w="0" w:type="auto"/>
            <w:tcBorders>
              <w:top w:val="single" w:sz="8" w:space="0" w:color="9A9A9A"/>
              <w:left w:val="single" w:sz="8" w:space="0" w:color="9A9A9A"/>
              <w:bottom w:val="single" w:sz="8" w:space="0" w:color="9A9A9A"/>
              <w:right w:val="single" w:sz="8" w:space="0" w:color="9A9A9A"/>
            </w:tcBorders>
            <w:tcMar>
              <w:top w:w="20" w:type="dxa"/>
              <w:left w:w="100" w:type="dxa"/>
              <w:bottom w:w="20" w:type="dxa"/>
              <w:right w:w="100" w:type="dxa"/>
            </w:tcMar>
          </w:tcPr>
          <w:p w14:paraId="689DC42F" w14:textId="451047EB" w:rsidR="00F644D1" w:rsidRPr="006D1CBE" w:rsidRDefault="00D53478" w:rsidP="00A10B49">
            <w:pPr>
              <w:pStyle w:val="p1"/>
              <w:spacing w:line="480" w:lineRule="auto"/>
              <w:jc w:val="both"/>
              <w:rPr>
                <w:rFonts w:ascii="Aptos" w:hAnsi="Aptos" w:cs="Times New Roman Regular"/>
                <w:sz w:val="24"/>
                <w:szCs w:val="24"/>
              </w:rPr>
            </w:pPr>
            <w:r w:rsidRPr="006D1CBE">
              <w:rPr>
                <w:rFonts w:ascii="Aptos" w:hAnsi="Aptos" w:cs="Times New Roman Regular"/>
                <w:sz w:val="24"/>
                <w:szCs w:val="24"/>
              </w:rPr>
              <w:t>Safety and comfort are two key factors. Overcrowding of a room is a violation of fire regulations and worsens the learning process</w:t>
            </w:r>
            <w:r w:rsidR="001006E1">
              <w:rPr>
                <w:rFonts w:ascii="Aptos" w:hAnsi="Aptos" w:cs="Times New Roman Regular"/>
                <w:sz w:val="24"/>
                <w:szCs w:val="24"/>
              </w:rPr>
              <w:t>.</w:t>
            </w:r>
          </w:p>
        </w:tc>
      </w:tr>
      <w:tr w:rsidR="00F644D1" w:rsidRPr="006D1CBE" w14:paraId="5520A35A" w14:textId="77777777">
        <w:tc>
          <w:tcPr>
            <w:tcW w:w="0" w:type="auto"/>
            <w:tcBorders>
              <w:top w:val="single" w:sz="8" w:space="0" w:color="9A9A9A"/>
              <w:left w:val="single" w:sz="8" w:space="0" w:color="9A9A9A"/>
              <w:bottom w:val="single" w:sz="8" w:space="0" w:color="9A9A9A"/>
              <w:right w:val="single" w:sz="8" w:space="0" w:color="9A9A9A"/>
            </w:tcBorders>
            <w:tcMar>
              <w:top w:w="20" w:type="dxa"/>
              <w:left w:w="100" w:type="dxa"/>
              <w:bottom w:w="20" w:type="dxa"/>
              <w:right w:w="100" w:type="dxa"/>
            </w:tcMar>
          </w:tcPr>
          <w:p w14:paraId="3F8C9267" w14:textId="77777777" w:rsidR="00F644D1" w:rsidRPr="006D1CBE" w:rsidRDefault="00D53478">
            <w:pPr>
              <w:pStyle w:val="p1"/>
              <w:spacing w:line="480" w:lineRule="auto"/>
              <w:jc w:val="both"/>
              <w:rPr>
                <w:rFonts w:ascii="Aptos" w:hAnsi="Aptos" w:cs="Times New Roman Regular"/>
                <w:sz w:val="24"/>
                <w:szCs w:val="24"/>
              </w:rPr>
            </w:pPr>
            <w:r w:rsidRPr="006D1CBE">
              <w:rPr>
                <w:rFonts w:ascii="Aptos" w:hAnsi="Aptos" w:cs="Times New Roman Regular"/>
                <w:sz w:val="24"/>
                <w:szCs w:val="24"/>
              </w:rPr>
              <w:t>SHOULD Have</w:t>
            </w:r>
          </w:p>
        </w:tc>
        <w:tc>
          <w:tcPr>
            <w:tcW w:w="0" w:type="auto"/>
            <w:tcBorders>
              <w:top w:val="single" w:sz="8" w:space="0" w:color="9A9A9A"/>
              <w:left w:val="single" w:sz="8" w:space="0" w:color="9A9A9A"/>
              <w:bottom w:val="single" w:sz="8" w:space="0" w:color="9A9A9A"/>
              <w:right w:val="single" w:sz="8" w:space="0" w:color="9A9A9A"/>
            </w:tcBorders>
            <w:tcMar>
              <w:top w:w="20" w:type="dxa"/>
              <w:left w:w="100" w:type="dxa"/>
              <w:bottom w:w="20" w:type="dxa"/>
              <w:right w:w="100" w:type="dxa"/>
            </w:tcMar>
          </w:tcPr>
          <w:p w14:paraId="0ED9579B" w14:textId="77777777" w:rsidR="00F644D1" w:rsidRPr="006D1CBE" w:rsidRDefault="00D53478">
            <w:pPr>
              <w:pStyle w:val="p1"/>
              <w:spacing w:line="480" w:lineRule="auto"/>
              <w:jc w:val="both"/>
              <w:rPr>
                <w:rFonts w:ascii="Aptos" w:hAnsi="Aptos" w:cs="Times New Roman Regular"/>
                <w:sz w:val="24"/>
                <w:szCs w:val="24"/>
              </w:rPr>
            </w:pPr>
            <w:r w:rsidRPr="006D1CBE">
              <w:rPr>
                <w:rFonts w:ascii="Aptos" w:hAnsi="Aptos" w:cs="Times New Roman Regular"/>
                <w:sz w:val="24"/>
                <w:szCs w:val="24"/>
              </w:rPr>
              <w:t>Minimise Movement Time: Schedule as much as possible, two consecutive classes in geographically adjacent rooms of the same cohort.</w:t>
            </w:r>
          </w:p>
        </w:tc>
        <w:tc>
          <w:tcPr>
            <w:tcW w:w="0" w:type="auto"/>
            <w:tcBorders>
              <w:top w:val="single" w:sz="8" w:space="0" w:color="9A9A9A"/>
              <w:left w:val="single" w:sz="8" w:space="0" w:color="9A9A9A"/>
              <w:bottom w:val="single" w:sz="8" w:space="0" w:color="9A9A9A"/>
              <w:right w:val="single" w:sz="8" w:space="0" w:color="9A9A9A"/>
            </w:tcBorders>
            <w:tcMar>
              <w:top w:w="20" w:type="dxa"/>
              <w:left w:w="100" w:type="dxa"/>
              <w:bottom w:w="20" w:type="dxa"/>
              <w:right w:w="100" w:type="dxa"/>
            </w:tcMar>
          </w:tcPr>
          <w:p w14:paraId="43029526" w14:textId="4363713F" w:rsidR="00F644D1" w:rsidRPr="006D1CBE" w:rsidRDefault="00D53478">
            <w:pPr>
              <w:pStyle w:val="p1"/>
              <w:spacing w:line="480" w:lineRule="auto"/>
              <w:jc w:val="both"/>
              <w:rPr>
                <w:rFonts w:ascii="Aptos" w:hAnsi="Aptos" w:cs="Times New Roman Regular"/>
                <w:sz w:val="24"/>
                <w:szCs w:val="24"/>
              </w:rPr>
            </w:pPr>
            <w:r w:rsidRPr="006D1CBE">
              <w:rPr>
                <w:rFonts w:ascii="Aptos" w:hAnsi="Aptos" w:cs="Times New Roman Regular"/>
                <w:sz w:val="24"/>
                <w:szCs w:val="24"/>
              </w:rPr>
              <w:t xml:space="preserve">This will directly tackle the objective of the college in saving </w:t>
            </w:r>
            <w:r w:rsidR="001779DC" w:rsidRPr="006D1CBE">
              <w:rPr>
                <w:rFonts w:ascii="Aptos" w:hAnsi="Aptos" w:cs="Times New Roman Regular"/>
                <w:sz w:val="24"/>
                <w:szCs w:val="24"/>
              </w:rPr>
              <w:t>waste</w:t>
            </w:r>
            <w:r w:rsidRPr="006D1CBE">
              <w:rPr>
                <w:rFonts w:ascii="Aptos" w:hAnsi="Aptos" w:cs="Times New Roman Regular"/>
                <w:sz w:val="24"/>
                <w:szCs w:val="24"/>
              </w:rPr>
              <w:t xml:space="preserve"> of time. </w:t>
            </w:r>
          </w:p>
        </w:tc>
      </w:tr>
      <w:tr w:rsidR="00F644D1" w:rsidRPr="006D1CBE" w14:paraId="6EAF52A6" w14:textId="77777777">
        <w:tc>
          <w:tcPr>
            <w:tcW w:w="0" w:type="auto"/>
            <w:tcBorders>
              <w:top w:val="single" w:sz="8" w:space="0" w:color="9A9A9A"/>
              <w:left w:val="single" w:sz="8" w:space="0" w:color="9A9A9A"/>
              <w:bottom w:val="single" w:sz="8" w:space="0" w:color="9A9A9A"/>
              <w:right w:val="single" w:sz="8" w:space="0" w:color="9A9A9A"/>
            </w:tcBorders>
            <w:tcMar>
              <w:top w:w="20" w:type="dxa"/>
              <w:left w:w="100" w:type="dxa"/>
              <w:bottom w:w="20" w:type="dxa"/>
              <w:right w:w="100" w:type="dxa"/>
            </w:tcMar>
          </w:tcPr>
          <w:p w14:paraId="602797A6" w14:textId="77777777" w:rsidR="00F644D1" w:rsidRPr="006D1CBE" w:rsidRDefault="00D53478">
            <w:pPr>
              <w:pStyle w:val="p1"/>
              <w:spacing w:line="480" w:lineRule="auto"/>
              <w:jc w:val="both"/>
              <w:rPr>
                <w:rFonts w:ascii="Aptos" w:hAnsi="Aptos" w:cs="Times New Roman Regular"/>
                <w:sz w:val="24"/>
                <w:szCs w:val="24"/>
              </w:rPr>
            </w:pPr>
            <w:r w:rsidRPr="006D1CBE">
              <w:rPr>
                <w:rFonts w:ascii="Aptos" w:hAnsi="Aptos" w:cs="Times New Roman Regular"/>
                <w:sz w:val="24"/>
                <w:szCs w:val="24"/>
              </w:rPr>
              <w:t>SHOULD Have</w:t>
            </w:r>
          </w:p>
        </w:tc>
        <w:tc>
          <w:tcPr>
            <w:tcW w:w="0" w:type="auto"/>
            <w:tcBorders>
              <w:top w:val="single" w:sz="8" w:space="0" w:color="9A9A9A"/>
              <w:left w:val="single" w:sz="8" w:space="0" w:color="9A9A9A"/>
              <w:bottom w:val="single" w:sz="8" w:space="0" w:color="9A9A9A"/>
              <w:right w:val="single" w:sz="8" w:space="0" w:color="9A9A9A"/>
            </w:tcBorders>
            <w:tcMar>
              <w:top w:w="20" w:type="dxa"/>
              <w:left w:w="100" w:type="dxa"/>
              <w:bottom w:w="20" w:type="dxa"/>
              <w:right w:w="100" w:type="dxa"/>
            </w:tcMar>
          </w:tcPr>
          <w:p w14:paraId="69F1A0FB" w14:textId="70ADA804" w:rsidR="00F644D1" w:rsidRPr="006D1CBE" w:rsidRDefault="00D53478">
            <w:pPr>
              <w:pStyle w:val="p1"/>
              <w:spacing w:line="480" w:lineRule="auto"/>
              <w:jc w:val="both"/>
              <w:rPr>
                <w:rFonts w:ascii="Aptos" w:hAnsi="Aptos" w:cs="Times New Roman Regular"/>
                <w:sz w:val="24"/>
                <w:szCs w:val="24"/>
              </w:rPr>
            </w:pPr>
            <w:r w:rsidRPr="006D1CBE">
              <w:rPr>
                <w:rFonts w:ascii="Aptos" w:hAnsi="Aptos" w:cs="Times New Roman Regular"/>
                <w:sz w:val="24"/>
                <w:szCs w:val="24"/>
              </w:rPr>
              <w:t>Resource Matching: Place classes in rooms which contain the resources they need</w:t>
            </w:r>
            <w:r w:rsidR="00A12E0D">
              <w:rPr>
                <w:rFonts w:ascii="Aptos" w:hAnsi="Aptos" w:cs="Times New Roman Regular"/>
                <w:sz w:val="24"/>
                <w:szCs w:val="24"/>
              </w:rPr>
              <w:t>.</w:t>
            </w:r>
            <w:r w:rsidRPr="006D1CBE">
              <w:rPr>
                <w:rFonts w:ascii="Aptos" w:hAnsi="Aptos" w:cs="Times New Roman Regular"/>
                <w:sz w:val="24"/>
                <w:szCs w:val="24"/>
              </w:rPr>
              <w:t xml:space="preserve"> (e.g. a language </w:t>
            </w:r>
            <w:r w:rsidR="00086C93" w:rsidRPr="006D1CBE">
              <w:rPr>
                <w:rFonts w:ascii="Aptos" w:hAnsi="Aptos" w:cs="Times New Roman Regular"/>
                <w:sz w:val="24"/>
                <w:szCs w:val="24"/>
              </w:rPr>
              <w:t>class with</w:t>
            </w:r>
            <w:r w:rsidR="00B60515" w:rsidRPr="006D1CBE">
              <w:rPr>
                <w:rFonts w:ascii="Aptos" w:hAnsi="Aptos" w:cs="Times New Roman Regular"/>
                <w:sz w:val="24"/>
                <w:szCs w:val="24"/>
              </w:rPr>
              <w:t xml:space="preserve"> audio</w:t>
            </w:r>
            <w:r w:rsidRPr="006D1CBE">
              <w:rPr>
                <w:rFonts w:ascii="Aptos" w:hAnsi="Aptos" w:cs="Times New Roman Regular"/>
                <w:sz w:val="24"/>
                <w:szCs w:val="24"/>
              </w:rPr>
              <w:t>-visual equipment).</w:t>
            </w:r>
          </w:p>
        </w:tc>
        <w:tc>
          <w:tcPr>
            <w:tcW w:w="0" w:type="auto"/>
            <w:tcBorders>
              <w:top w:val="single" w:sz="8" w:space="0" w:color="9A9A9A"/>
              <w:left w:val="single" w:sz="8" w:space="0" w:color="9A9A9A"/>
              <w:bottom w:val="single" w:sz="8" w:space="0" w:color="9A9A9A"/>
              <w:right w:val="single" w:sz="8" w:space="0" w:color="9A9A9A"/>
            </w:tcBorders>
            <w:tcMar>
              <w:top w:w="20" w:type="dxa"/>
              <w:left w:w="100" w:type="dxa"/>
              <w:bottom w:w="20" w:type="dxa"/>
              <w:right w:w="100" w:type="dxa"/>
            </w:tcMar>
          </w:tcPr>
          <w:p w14:paraId="75B9A9AD" w14:textId="460E4FA6" w:rsidR="00F644D1" w:rsidRPr="006D1CBE" w:rsidRDefault="00D53478">
            <w:pPr>
              <w:pStyle w:val="p1"/>
              <w:spacing w:line="480" w:lineRule="auto"/>
              <w:jc w:val="both"/>
              <w:rPr>
                <w:rFonts w:ascii="Aptos" w:hAnsi="Aptos" w:cs="Times New Roman Regular"/>
                <w:sz w:val="24"/>
                <w:szCs w:val="24"/>
              </w:rPr>
            </w:pPr>
            <w:r w:rsidRPr="006D1CBE">
              <w:rPr>
                <w:rFonts w:ascii="Aptos" w:hAnsi="Aptos" w:cs="Times New Roman Regular"/>
                <w:sz w:val="24"/>
                <w:szCs w:val="24"/>
              </w:rPr>
              <w:t xml:space="preserve">This will allow the delivery of lessons as intended. It is a Should Have as it is still possible to teach a class without </w:t>
            </w:r>
            <w:r w:rsidR="00B60515" w:rsidRPr="006D1CBE">
              <w:rPr>
                <w:rFonts w:ascii="Aptos" w:hAnsi="Aptos" w:cs="Times New Roman Regular"/>
                <w:sz w:val="24"/>
                <w:szCs w:val="24"/>
              </w:rPr>
              <w:t>it,</w:t>
            </w:r>
            <w:r w:rsidRPr="006D1CBE">
              <w:rPr>
                <w:rFonts w:ascii="Aptos" w:hAnsi="Aptos" w:cs="Times New Roman Regular"/>
                <w:sz w:val="24"/>
                <w:szCs w:val="24"/>
              </w:rPr>
              <w:t xml:space="preserve"> but the quality would be lost.</w:t>
            </w:r>
          </w:p>
        </w:tc>
      </w:tr>
      <w:tr w:rsidR="00F644D1" w:rsidRPr="006D1CBE" w14:paraId="2E32FB5C" w14:textId="77777777">
        <w:tc>
          <w:tcPr>
            <w:tcW w:w="0" w:type="auto"/>
            <w:tcBorders>
              <w:top w:val="single" w:sz="8" w:space="0" w:color="9A9A9A"/>
              <w:left w:val="single" w:sz="8" w:space="0" w:color="9A9A9A"/>
              <w:bottom w:val="single" w:sz="8" w:space="0" w:color="9A9A9A"/>
              <w:right w:val="single" w:sz="8" w:space="0" w:color="9A9A9A"/>
            </w:tcBorders>
            <w:tcMar>
              <w:top w:w="20" w:type="dxa"/>
              <w:left w:w="100" w:type="dxa"/>
              <w:bottom w:w="20" w:type="dxa"/>
              <w:right w:w="100" w:type="dxa"/>
            </w:tcMar>
          </w:tcPr>
          <w:p w14:paraId="57028D6F" w14:textId="77777777" w:rsidR="00F644D1" w:rsidRPr="006D1CBE" w:rsidRDefault="00D53478">
            <w:pPr>
              <w:pStyle w:val="p1"/>
              <w:spacing w:line="480" w:lineRule="auto"/>
              <w:jc w:val="both"/>
              <w:rPr>
                <w:rFonts w:ascii="Aptos" w:hAnsi="Aptos" w:cs="Times New Roman Regular"/>
                <w:sz w:val="24"/>
                <w:szCs w:val="24"/>
              </w:rPr>
            </w:pPr>
            <w:r w:rsidRPr="006D1CBE">
              <w:rPr>
                <w:rFonts w:ascii="Aptos" w:hAnsi="Aptos" w:cs="Times New Roman Regular"/>
                <w:sz w:val="24"/>
                <w:szCs w:val="24"/>
              </w:rPr>
              <w:t>COULD Have</w:t>
            </w:r>
          </w:p>
        </w:tc>
        <w:tc>
          <w:tcPr>
            <w:tcW w:w="0" w:type="auto"/>
            <w:tcBorders>
              <w:top w:val="single" w:sz="8" w:space="0" w:color="9A9A9A"/>
              <w:left w:val="single" w:sz="8" w:space="0" w:color="9A9A9A"/>
              <w:bottom w:val="single" w:sz="8" w:space="0" w:color="9A9A9A"/>
              <w:right w:val="single" w:sz="8" w:space="0" w:color="9A9A9A"/>
            </w:tcBorders>
            <w:tcMar>
              <w:top w:w="20" w:type="dxa"/>
              <w:left w:w="100" w:type="dxa"/>
              <w:bottom w:w="20" w:type="dxa"/>
              <w:right w:w="100" w:type="dxa"/>
            </w:tcMar>
          </w:tcPr>
          <w:p w14:paraId="17F8C128" w14:textId="77777777" w:rsidR="00F644D1" w:rsidRPr="006D1CBE" w:rsidRDefault="00D53478">
            <w:pPr>
              <w:pStyle w:val="p1"/>
              <w:spacing w:line="480" w:lineRule="auto"/>
              <w:jc w:val="both"/>
              <w:rPr>
                <w:rFonts w:ascii="Aptos" w:hAnsi="Aptos" w:cs="Times New Roman Regular"/>
                <w:sz w:val="24"/>
                <w:szCs w:val="24"/>
              </w:rPr>
            </w:pPr>
            <w:r w:rsidRPr="006D1CBE">
              <w:rPr>
                <w:rFonts w:ascii="Aptos" w:hAnsi="Aptos" w:cs="Times New Roman Regular"/>
                <w:sz w:val="24"/>
                <w:szCs w:val="24"/>
              </w:rPr>
              <w:t>Centralise Lessons: Groupings in a particular zone of similar department or year group.</w:t>
            </w:r>
          </w:p>
        </w:tc>
        <w:tc>
          <w:tcPr>
            <w:tcW w:w="0" w:type="auto"/>
            <w:tcBorders>
              <w:top w:val="single" w:sz="8" w:space="0" w:color="9A9A9A"/>
              <w:left w:val="single" w:sz="8" w:space="0" w:color="9A9A9A"/>
              <w:bottom w:val="single" w:sz="8" w:space="0" w:color="9A9A9A"/>
              <w:right w:val="single" w:sz="8" w:space="0" w:color="9A9A9A"/>
            </w:tcBorders>
            <w:tcMar>
              <w:top w:w="20" w:type="dxa"/>
              <w:left w:w="100" w:type="dxa"/>
              <w:bottom w:w="20" w:type="dxa"/>
              <w:right w:w="100" w:type="dxa"/>
            </w:tcMar>
          </w:tcPr>
          <w:p w14:paraId="3D16C93D" w14:textId="06E5239A" w:rsidR="00F644D1" w:rsidRPr="006D1CBE" w:rsidRDefault="00D53478">
            <w:pPr>
              <w:pStyle w:val="p1"/>
              <w:spacing w:line="480" w:lineRule="auto"/>
              <w:jc w:val="both"/>
              <w:rPr>
                <w:rFonts w:ascii="Aptos" w:hAnsi="Aptos" w:cs="Times New Roman Regular"/>
                <w:sz w:val="24"/>
                <w:szCs w:val="24"/>
              </w:rPr>
            </w:pPr>
            <w:r w:rsidRPr="006D1CBE">
              <w:rPr>
                <w:rFonts w:ascii="Aptos" w:hAnsi="Aptos" w:cs="Times New Roman Regular"/>
                <w:sz w:val="24"/>
                <w:szCs w:val="24"/>
              </w:rPr>
              <w:t xml:space="preserve">It is a desirable characteristic that </w:t>
            </w:r>
            <w:r w:rsidR="001779DC" w:rsidRPr="006D1CBE">
              <w:rPr>
                <w:rFonts w:ascii="Aptos" w:hAnsi="Aptos" w:cs="Times New Roman Regular"/>
                <w:sz w:val="24"/>
                <w:szCs w:val="24"/>
              </w:rPr>
              <w:t>can</w:t>
            </w:r>
            <w:r w:rsidRPr="006D1CBE">
              <w:rPr>
                <w:rFonts w:ascii="Aptos" w:hAnsi="Aptos" w:cs="Times New Roman Regular"/>
                <w:sz w:val="24"/>
                <w:szCs w:val="24"/>
              </w:rPr>
              <w:t xml:space="preserve"> minimi</w:t>
            </w:r>
            <w:r w:rsidR="001779DC" w:rsidRPr="006D1CBE">
              <w:rPr>
                <w:rFonts w:ascii="Aptos" w:hAnsi="Aptos" w:cs="Times New Roman Regular"/>
                <w:sz w:val="24"/>
                <w:szCs w:val="24"/>
              </w:rPr>
              <w:t>s</w:t>
            </w:r>
            <w:r w:rsidRPr="006D1CBE">
              <w:rPr>
                <w:rFonts w:ascii="Aptos" w:hAnsi="Aptos" w:cs="Times New Roman Regular"/>
                <w:sz w:val="24"/>
                <w:szCs w:val="24"/>
              </w:rPr>
              <w:t xml:space="preserve">e the movement and give it a sense of </w:t>
            </w:r>
            <w:r w:rsidR="00086C93" w:rsidRPr="006D1CBE">
              <w:rPr>
                <w:rFonts w:ascii="Aptos" w:hAnsi="Aptos" w:cs="Times New Roman Regular"/>
                <w:sz w:val="24"/>
                <w:szCs w:val="24"/>
              </w:rPr>
              <w:t>community,</w:t>
            </w:r>
            <w:r w:rsidR="001779DC" w:rsidRPr="006D1CBE">
              <w:rPr>
                <w:rFonts w:ascii="Aptos" w:hAnsi="Aptos" w:cs="Times New Roman Regular"/>
                <w:sz w:val="24"/>
                <w:szCs w:val="24"/>
              </w:rPr>
              <w:t xml:space="preserve"> </w:t>
            </w:r>
            <w:r w:rsidR="00086C93" w:rsidRPr="006D1CBE">
              <w:rPr>
                <w:rFonts w:ascii="Aptos" w:hAnsi="Aptos" w:cs="Times New Roman Regular"/>
                <w:sz w:val="24"/>
                <w:szCs w:val="24"/>
              </w:rPr>
              <w:t>but it</w:t>
            </w:r>
            <w:r w:rsidRPr="006D1CBE">
              <w:rPr>
                <w:rFonts w:ascii="Aptos" w:hAnsi="Aptos" w:cs="Times New Roman Regular"/>
                <w:sz w:val="24"/>
                <w:szCs w:val="24"/>
              </w:rPr>
              <w:t xml:space="preserve"> is not necessary in the functionality of the solution</w:t>
            </w:r>
            <w:r w:rsidR="00BE430A" w:rsidRPr="006D1CBE">
              <w:rPr>
                <w:rFonts w:ascii="Aptos" w:hAnsi="Aptos" w:cs="Times New Roman Regular"/>
                <w:sz w:val="24"/>
                <w:szCs w:val="24"/>
              </w:rPr>
              <w:t>.</w:t>
            </w:r>
          </w:p>
        </w:tc>
      </w:tr>
      <w:tr w:rsidR="00F644D1" w:rsidRPr="006D1CBE" w14:paraId="1A1BD1EF" w14:textId="77777777">
        <w:tc>
          <w:tcPr>
            <w:tcW w:w="0" w:type="auto"/>
            <w:tcBorders>
              <w:top w:val="single" w:sz="8" w:space="0" w:color="9A9A9A"/>
              <w:left w:val="single" w:sz="8" w:space="0" w:color="9A9A9A"/>
              <w:bottom w:val="single" w:sz="8" w:space="0" w:color="9A9A9A"/>
              <w:right w:val="single" w:sz="8" w:space="0" w:color="9A9A9A"/>
            </w:tcBorders>
            <w:tcMar>
              <w:top w:w="20" w:type="dxa"/>
              <w:left w:w="100" w:type="dxa"/>
              <w:bottom w:w="20" w:type="dxa"/>
              <w:right w:w="100" w:type="dxa"/>
            </w:tcMar>
          </w:tcPr>
          <w:p w14:paraId="74E1B5DC" w14:textId="77777777" w:rsidR="00F644D1" w:rsidRPr="006D1CBE" w:rsidRDefault="00D53478">
            <w:pPr>
              <w:pStyle w:val="p1"/>
              <w:spacing w:line="480" w:lineRule="auto"/>
              <w:jc w:val="both"/>
              <w:rPr>
                <w:rFonts w:ascii="Aptos" w:hAnsi="Aptos" w:cs="Times New Roman Regular"/>
                <w:sz w:val="24"/>
                <w:szCs w:val="24"/>
              </w:rPr>
            </w:pPr>
            <w:r w:rsidRPr="006D1CBE">
              <w:rPr>
                <w:rFonts w:ascii="Aptos" w:hAnsi="Aptos" w:cs="Times New Roman Regular"/>
                <w:sz w:val="24"/>
                <w:szCs w:val="24"/>
              </w:rPr>
              <w:lastRenderedPageBreak/>
              <w:t>WON'T Have</w:t>
            </w:r>
          </w:p>
        </w:tc>
        <w:tc>
          <w:tcPr>
            <w:tcW w:w="0" w:type="auto"/>
            <w:tcBorders>
              <w:top w:val="single" w:sz="8" w:space="0" w:color="9A9A9A"/>
              <w:left w:val="single" w:sz="8" w:space="0" w:color="9A9A9A"/>
              <w:bottom w:val="single" w:sz="8" w:space="0" w:color="9A9A9A"/>
              <w:right w:val="single" w:sz="8" w:space="0" w:color="9A9A9A"/>
            </w:tcBorders>
            <w:tcMar>
              <w:top w:w="20" w:type="dxa"/>
              <w:left w:w="100" w:type="dxa"/>
              <w:bottom w:w="20" w:type="dxa"/>
              <w:right w:w="100" w:type="dxa"/>
            </w:tcMar>
          </w:tcPr>
          <w:p w14:paraId="120AB708" w14:textId="77777777" w:rsidR="00F644D1" w:rsidRPr="006D1CBE" w:rsidRDefault="00D53478">
            <w:pPr>
              <w:pStyle w:val="p1"/>
              <w:spacing w:line="480" w:lineRule="auto"/>
              <w:jc w:val="both"/>
              <w:rPr>
                <w:rFonts w:ascii="Aptos" w:hAnsi="Aptos" w:cs="Times New Roman Regular"/>
                <w:sz w:val="24"/>
                <w:szCs w:val="24"/>
              </w:rPr>
            </w:pPr>
            <w:r w:rsidRPr="006D1CBE">
              <w:rPr>
                <w:rFonts w:ascii="Aptos" w:hAnsi="Aptos" w:cs="Times New Roman Regular"/>
                <w:sz w:val="24"/>
                <w:szCs w:val="24"/>
              </w:rPr>
              <w:t>Manual Override Interface: A system which gives the ability of an administrator to override all allocations manually and to reassign them.</w:t>
            </w:r>
          </w:p>
        </w:tc>
        <w:tc>
          <w:tcPr>
            <w:tcW w:w="0" w:type="auto"/>
            <w:tcBorders>
              <w:top w:val="single" w:sz="8" w:space="0" w:color="9A9A9A"/>
              <w:left w:val="single" w:sz="8" w:space="0" w:color="9A9A9A"/>
              <w:bottom w:val="single" w:sz="8" w:space="0" w:color="9A9A9A"/>
              <w:right w:val="single" w:sz="8" w:space="0" w:color="9A9A9A"/>
            </w:tcBorders>
            <w:tcMar>
              <w:top w:w="20" w:type="dxa"/>
              <w:left w:w="100" w:type="dxa"/>
              <w:bottom w:w="20" w:type="dxa"/>
              <w:right w:w="100" w:type="dxa"/>
            </w:tcMar>
          </w:tcPr>
          <w:p w14:paraId="401C55FE" w14:textId="77777777" w:rsidR="00F644D1" w:rsidRPr="006D1CBE" w:rsidRDefault="00D53478">
            <w:pPr>
              <w:pStyle w:val="p1"/>
              <w:spacing w:line="480" w:lineRule="auto"/>
              <w:jc w:val="both"/>
              <w:rPr>
                <w:rFonts w:ascii="Aptos" w:hAnsi="Aptos" w:cs="Times New Roman Regular"/>
                <w:sz w:val="24"/>
                <w:szCs w:val="24"/>
              </w:rPr>
            </w:pPr>
            <w:r w:rsidRPr="006D1CBE">
              <w:rPr>
                <w:rFonts w:ascii="Aptos" w:hAnsi="Aptos" w:cs="Times New Roman Regular"/>
                <w:sz w:val="24"/>
                <w:szCs w:val="24"/>
              </w:rPr>
              <w:t>In the scope of this first solution, it can be stated that the emphasis is put on an automated optimisation algorithm. Manual override interface is viewed as an accessory in a subsequent version.</w:t>
            </w:r>
          </w:p>
        </w:tc>
      </w:tr>
    </w:tbl>
    <w:p w14:paraId="7902CE0C" w14:textId="77777777" w:rsidR="001C3A5B" w:rsidRDefault="005C7A2D" w:rsidP="001C3A5B">
      <w:pPr>
        <w:pStyle w:val="Heading3"/>
        <w:spacing w:line="480" w:lineRule="auto"/>
        <w:rPr>
          <w:rFonts w:ascii="Aptos" w:hAnsi="Aptos" w:cs="Times New Roman Bold"/>
          <w:b/>
          <w:bCs w:val="0"/>
          <w:color w:val="000000" w:themeColor="text1"/>
          <w:sz w:val="32"/>
        </w:rPr>
      </w:pPr>
      <w:bookmarkStart w:id="4" w:name="_Toc874830389"/>
      <w:r>
        <w:rPr>
          <w:rFonts w:ascii="Aptos" w:hAnsi="Aptos" w:cs="Times New Roman Bold"/>
          <w:b/>
          <w:bCs w:val="0"/>
          <w:color w:val="000000" w:themeColor="text1"/>
          <w:sz w:val="32"/>
        </w:rPr>
        <w:t>Pro</w:t>
      </w:r>
      <w:r w:rsidR="00D01E92">
        <w:rPr>
          <w:rFonts w:ascii="Aptos" w:hAnsi="Aptos" w:cs="Times New Roman Bold"/>
          <w:b/>
          <w:bCs w:val="0"/>
          <w:color w:val="000000" w:themeColor="text1"/>
          <w:sz w:val="32"/>
        </w:rPr>
        <w:t>posed</w:t>
      </w:r>
      <w:r w:rsidR="00D53478" w:rsidRPr="00DB5C46">
        <w:rPr>
          <w:rFonts w:ascii="Aptos" w:hAnsi="Aptos" w:cs="Times New Roman Bold"/>
          <w:b/>
          <w:bCs w:val="0"/>
          <w:color w:val="000000" w:themeColor="text1"/>
          <w:sz w:val="32"/>
        </w:rPr>
        <w:t xml:space="preserve"> Solution and Justification</w:t>
      </w:r>
      <w:bookmarkEnd w:id="4"/>
    </w:p>
    <w:p w14:paraId="4908B269" w14:textId="0E9EB141" w:rsidR="008D0867" w:rsidRPr="001C3A5B" w:rsidRDefault="00D53478" w:rsidP="001C3A5B">
      <w:pPr>
        <w:pStyle w:val="Heading3"/>
        <w:spacing w:line="480" w:lineRule="auto"/>
        <w:rPr>
          <w:rFonts w:ascii="Aptos" w:hAnsi="Aptos" w:cs="Times New Roman Bold"/>
          <w:b/>
          <w:bCs w:val="0"/>
          <w:color w:val="000000" w:themeColor="text1"/>
          <w:sz w:val="32"/>
        </w:rPr>
      </w:pPr>
      <w:r w:rsidRPr="006D1CBE">
        <w:rPr>
          <w:rFonts w:ascii="Aptos" w:hAnsi="Aptos" w:cs="Times New Roman Regular"/>
          <w:szCs w:val="24"/>
        </w:rPr>
        <w:t>The solution that is suggested is a rational and algorithmic method of coming up with an optimised schedule. It is represented in the following flowchart, which has more than 15 steps, through which the user must follow the process of inputting data up to the final approved schedule.</w:t>
      </w:r>
      <w:bookmarkStart w:id="5" w:name="_Toc1601300561"/>
    </w:p>
    <w:p w14:paraId="19501358" w14:textId="03CC2088" w:rsidR="00F644D1" w:rsidRPr="008D0867" w:rsidRDefault="00D53478" w:rsidP="008D0867">
      <w:pPr>
        <w:spacing w:line="480" w:lineRule="auto"/>
        <w:jc w:val="both"/>
        <w:rPr>
          <w:rFonts w:ascii="Aptos" w:hAnsi="Aptos" w:cs="Times New Roman Regular"/>
          <w:sz w:val="24"/>
          <w:szCs w:val="24"/>
        </w:rPr>
      </w:pPr>
      <w:r w:rsidRPr="00DB5C46">
        <w:rPr>
          <w:rFonts w:ascii="Aptos" w:hAnsi="Aptos" w:cs="Times New Roman Bold"/>
          <w:b/>
          <w:color w:val="000000" w:themeColor="text1"/>
          <w:sz w:val="32"/>
        </w:rPr>
        <w:t>Flowchart</w:t>
      </w:r>
      <w:bookmarkEnd w:id="5"/>
    </w:p>
    <w:p w14:paraId="3002C7A3" w14:textId="055C3BA8" w:rsidR="00F644D1" w:rsidRPr="006D1CBE" w:rsidRDefault="00D53478">
      <w:pPr>
        <w:spacing w:line="480" w:lineRule="auto"/>
        <w:jc w:val="both"/>
        <w:rPr>
          <w:rFonts w:ascii="Aptos" w:hAnsi="Aptos" w:cs="Times New Roman Regular"/>
          <w:sz w:val="24"/>
          <w:szCs w:val="24"/>
        </w:rPr>
      </w:pPr>
      <w:r w:rsidRPr="006D1CBE">
        <w:rPr>
          <w:rFonts w:ascii="Aptos" w:hAnsi="Aptos" w:cs="Times New Roman Regular"/>
          <w:sz w:val="24"/>
          <w:szCs w:val="24"/>
        </w:rPr>
        <w:t xml:space="preserve">The process is described in a </w:t>
      </w:r>
      <w:r w:rsidR="00B12199" w:rsidRPr="006D1CBE">
        <w:rPr>
          <w:rFonts w:ascii="Aptos" w:hAnsi="Aptos" w:cs="Times New Roman Regular"/>
          <w:sz w:val="24"/>
          <w:szCs w:val="24"/>
        </w:rPr>
        <w:t>flowchart.</w:t>
      </w:r>
      <w:r w:rsidRPr="006D1CBE">
        <w:rPr>
          <w:rFonts w:ascii="Aptos" w:hAnsi="Aptos" w:cs="Times New Roman Regular"/>
          <w:sz w:val="24"/>
          <w:szCs w:val="24"/>
        </w:rPr>
        <w:t xml:space="preserve"> </w:t>
      </w:r>
      <w:sdt>
        <w:sdtPr>
          <w:rPr>
            <w:rFonts w:ascii="Aptos" w:hAnsi="Aptos" w:cs="Times New Roman Regular"/>
            <w:sz w:val="24"/>
            <w:szCs w:val="24"/>
          </w:rPr>
          <w:id w:val="-1796512911"/>
          <w:citation/>
        </w:sdtPr>
        <w:sdtContent>
          <w:r w:rsidR="005B09B6">
            <w:rPr>
              <w:rFonts w:ascii="Aptos" w:hAnsi="Aptos" w:cs="Times New Roman Regular"/>
              <w:sz w:val="24"/>
              <w:szCs w:val="24"/>
            </w:rPr>
            <w:fldChar w:fldCharType="begin"/>
          </w:r>
          <w:r w:rsidR="005B09B6">
            <w:rPr>
              <w:rFonts w:ascii="Aptos" w:hAnsi="Aptos" w:cs="Times New Roman Regular"/>
              <w:sz w:val="24"/>
              <w:szCs w:val="24"/>
              <w:lang w:val="en-GB"/>
            </w:rPr>
            <w:instrText xml:space="preserve"> CITATION Cha71 \l 2057 </w:instrText>
          </w:r>
          <w:r w:rsidR="005B09B6">
            <w:rPr>
              <w:rFonts w:ascii="Aptos" w:hAnsi="Aptos" w:cs="Times New Roman Regular"/>
              <w:sz w:val="24"/>
              <w:szCs w:val="24"/>
            </w:rPr>
            <w:fldChar w:fldCharType="separate"/>
          </w:r>
          <w:r w:rsidR="005B09B6" w:rsidRPr="005B09B6">
            <w:rPr>
              <w:rFonts w:ascii="Aptos" w:hAnsi="Aptos" w:cs="Times New Roman Regular"/>
              <w:noProof/>
              <w:sz w:val="24"/>
              <w:szCs w:val="24"/>
              <w:lang w:val="en-GB"/>
            </w:rPr>
            <w:t>[</w:t>
          </w:r>
          <w:hyperlink w:anchor="Cha71" w:history="1">
            <w:r w:rsidR="005B09B6" w:rsidRPr="005B09B6">
              <w:rPr>
                <w:rFonts w:ascii="Aptos" w:hAnsi="Aptos" w:cs="Times New Roman Regular"/>
                <w:noProof/>
                <w:sz w:val="24"/>
                <w:szCs w:val="24"/>
                <w:lang w:val="en-GB"/>
              </w:rPr>
              <w:t>3</w:t>
            </w:r>
          </w:hyperlink>
          <w:r w:rsidR="005B09B6" w:rsidRPr="005B09B6">
            <w:rPr>
              <w:rFonts w:ascii="Aptos" w:hAnsi="Aptos" w:cs="Times New Roman Regular"/>
              <w:noProof/>
              <w:sz w:val="24"/>
              <w:szCs w:val="24"/>
              <w:lang w:val="en-GB"/>
            </w:rPr>
            <w:t>]</w:t>
          </w:r>
          <w:r w:rsidR="005B09B6">
            <w:rPr>
              <w:rFonts w:ascii="Aptos" w:hAnsi="Aptos" w:cs="Times New Roman Regular"/>
              <w:sz w:val="24"/>
              <w:szCs w:val="24"/>
            </w:rPr>
            <w:fldChar w:fldCharType="end"/>
          </w:r>
        </w:sdtContent>
      </w:sdt>
    </w:p>
    <w:p w14:paraId="46970F97" w14:textId="77777777" w:rsidR="00B12199" w:rsidRDefault="00D53478" w:rsidP="00B12199">
      <w:pPr>
        <w:spacing w:line="480" w:lineRule="auto"/>
        <w:jc w:val="both"/>
        <w:rPr>
          <w:rFonts w:ascii="Aptos" w:hAnsi="Aptos" w:cs="Times New Roman Bold"/>
          <w:b/>
          <w:color w:val="000000" w:themeColor="text1"/>
          <w:sz w:val="32"/>
        </w:rPr>
      </w:pPr>
      <w:r>
        <w:rPr>
          <w:rFonts w:ascii="Times New Roman Regular" w:hAnsi="Times New Roman Regular" w:cs="Times New Roman Regular"/>
          <w:noProof/>
          <w:sz w:val="24"/>
          <w:szCs w:val="24"/>
        </w:rPr>
        <w:lastRenderedPageBreak/>
        <w:drawing>
          <wp:inline distT="0" distB="0" distL="114300" distR="114300" wp14:anchorId="7105B80A" wp14:editId="03725897">
            <wp:extent cx="5591810" cy="3962400"/>
            <wp:effectExtent l="0" t="0" r="21590" b="0"/>
            <wp:docPr id="1" name="Picture 1" descr="Gemini_Generated_Image_5zjwvs5zjwvs5zj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emini_Generated_Image_5zjwvs5zjwvs5zjw"/>
                    <pic:cNvPicPr>
                      <a:picLocks noChangeAspect="1"/>
                    </pic:cNvPicPr>
                  </pic:nvPicPr>
                  <pic:blipFill>
                    <a:blip r:embed="rId15"/>
                    <a:srcRect l="6578" t="5522" r="5867" b="1701"/>
                    <a:stretch>
                      <a:fillRect/>
                    </a:stretch>
                  </pic:blipFill>
                  <pic:spPr>
                    <a:xfrm>
                      <a:off x="0" y="0"/>
                      <a:ext cx="5591810" cy="3962400"/>
                    </a:xfrm>
                    <a:prstGeom prst="rect">
                      <a:avLst/>
                    </a:prstGeom>
                  </pic:spPr>
                </pic:pic>
              </a:graphicData>
            </a:graphic>
          </wp:inline>
        </w:drawing>
      </w:r>
      <w:bookmarkStart w:id="6" w:name="_Toc793464523"/>
    </w:p>
    <w:p w14:paraId="4CBE0F7F" w14:textId="174DEDF4" w:rsidR="00BE2FA6" w:rsidRPr="00355A0A" w:rsidRDefault="00BE2FA6" w:rsidP="00355A0A">
      <w:pPr>
        <w:spacing w:line="480" w:lineRule="auto"/>
        <w:ind w:left="2160" w:firstLine="720"/>
        <w:jc w:val="both"/>
        <w:rPr>
          <w:rFonts w:ascii="Aptos" w:hAnsi="Aptos" w:cs="Times New Roman Bold"/>
          <w:bCs/>
          <w:color w:val="000000" w:themeColor="text1"/>
        </w:rPr>
      </w:pPr>
      <w:r w:rsidRPr="00355A0A">
        <w:rPr>
          <w:rFonts w:ascii="Aptos" w:hAnsi="Aptos" w:cs="Times New Roman Bold"/>
          <w:bCs/>
          <w:color w:val="000000" w:themeColor="text1"/>
        </w:rPr>
        <w:t>Figure</w:t>
      </w:r>
      <w:r w:rsidR="00355A0A" w:rsidRPr="00355A0A">
        <w:rPr>
          <w:rFonts w:ascii="Aptos" w:hAnsi="Aptos" w:cs="Times New Roman Bold"/>
          <w:bCs/>
          <w:color w:val="000000" w:themeColor="text1"/>
        </w:rPr>
        <w:t xml:space="preserve"> </w:t>
      </w:r>
      <w:r w:rsidR="001C3A5B">
        <w:rPr>
          <w:rFonts w:ascii="Aptos" w:hAnsi="Aptos" w:cs="Times New Roman Bold"/>
          <w:bCs/>
          <w:color w:val="000000" w:themeColor="text1"/>
        </w:rPr>
        <w:t>1</w:t>
      </w:r>
      <w:r w:rsidR="00355A0A" w:rsidRPr="00355A0A">
        <w:rPr>
          <w:rFonts w:ascii="Aptos" w:hAnsi="Aptos" w:cs="Times New Roman Bold"/>
          <w:bCs/>
          <w:color w:val="000000" w:themeColor="text1"/>
        </w:rPr>
        <w:t>: Flow chart</w:t>
      </w:r>
    </w:p>
    <w:p w14:paraId="3539277C" w14:textId="304AF49E" w:rsidR="00F644D1" w:rsidRPr="00B12199" w:rsidRDefault="00D53478" w:rsidP="00B12199">
      <w:pPr>
        <w:spacing w:line="480" w:lineRule="auto"/>
        <w:jc w:val="both"/>
        <w:rPr>
          <w:rFonts w:ascii="Times New Roman Regular" w:hAnsi="Times New Roman Regular" w:cs="Times New Roman Regular"/>
          <w:sz w:val="24"/>
          <w:szCs w:val="24"/>
        </w:rPr>
      </w:pPr>
      <w:r w:rsidRPr="00DB5C46">
        <w:rPr>
          <w:rFonts w:ascii="Aptos" w:hAnsi="Aptos" w:cs="Times New Roman Bold"/>
          <w:b/>
          <w:color w:val="000000" w:themeColor="text1"/>
          <w:sz w:val="32"/>
        </w:rPr>
        <w:t>Detailed Explanation</w:t>
      </w:r>
      <w:bookmarkEnd w:id="6"/>
    </w:p>
    <w:p w14:paraId="6CAC8042" w14:textId="4B017B58" w:rsidR="00F644D1" w:rsidRPr="006D1CBE" w:rsidRDefault="00D53478" w:rsidP="00DB5C46">
      <w:pPr>
        <w:spacing w:line="480" w:lineRule="auto"/>
        <w:jc w:val="both"/>
        <w:rPr>
          <w:rFonts w:ascii="Aptos" w:hAnsi="Aptos" w:cs="Times New Roman Regular"/>
          <w:sz w:val="24"/>
          <w:szCs w:val="24"/>
        </w:rPr>
      </w:pPr>
      <w:r w:rsidRPr="006D1CBE">
        <w:rPr>
          <w:rFonts w:ascii="Aptos" w:hAnsi="Aptos" w:cs="Times New Roman Regular"/>
          <w:sz w:val="24"/>
          <w:szCs w:val="24"/>
        </w:rPr>
        <w:t xml:space="preserve">The solution is based on a principle of divide and </w:t>
      </w:r>
      <w:r w:rsidR="00DB5C46" w:rsidRPr="006D1CBE">
        <w:rPr>
          <w:rFonts w:ascii="Aptos" w:hAnsi="Aptos" w:cs="Times New Roman Regular"/>
          <w:sz w:val="24"/>
          <w:szCs w:val="24"/>
        </w:rPr>
        <w:t>conquering</w:t>
      </w:r>
      <w:r w:rsidRPr="006D1CBE">
        <w:rPr>
          <w:rFonts w:ascii="Aptos" w:hAnsi="Aptos" w:cs="Times New Roman Regular"/>
          <w:sz w:val="24"/>
          <w:szCs w:val="24"/>
        </w:rPr>
        <w:t xml:space="preserve">, and the complex scheduling problem is divided into </w:t>
      </w:r>
      <w:r w:rsidR="001779DC" w:rsidRPr="006D1CBE">
        <w:rPr>
          <w:rFonts w:ascii="Aptos" w:hAnsi="Aptos" w:cs="Times New Roman Regular"/>
          <w:sz w:val="24"/>
          <w:szCs w:val="24"/>
        </w:rPr>
        <w:t>several</w:t>
      </w:r>
      <w:r w:rsidRPr="006D1CBE">
        <w:rPr>
          <w:rFonts w:ascii="Aptos" w:hAnsi="Aptos" w:cs="Times New Roman Regular"/>
          <w:sz w:val="24"/>
          <w:szCs w:val="24"/>
        </w:rPr>
        <w:t xml:space="preserve"> discrete manageable </w:t>
      </w:r>
      <w:r w:rsidR="006C78B5" w:rsidRPr="006D1CBE">
        <w:rPr>
          <w:rFonts w:ascii="Aptos" w:hAnsi="Aptos" w:cs="Times New Roman Regular"/>
          <w:sz w:val="24"/>
          <w:szCs w:val="24"/>
        </w:rPr>
        <w:t>step</w:t>
      </w:r>
      <w:r w:rsidRPr="006D1CBE">
        <w:rPr>
          <w:rFonts w:ascii="Aptos" w:hAnsi="Aptos" w:cs="Times New Roman Regular"/>
          <w:sz w:val="24"/>
          <w:szCs w:val="24"/>
        </w:rPr>
        <w:t xml:space="preserve"> </w:t>
      </w:r>
      <w:sdt>
        <w:sdtPr>
          <w:rPr>
            <w:rFonts w:ascii="Aptos" w:hAnsi="Aptos" w:cs="Times New Roman Regular"/>
            <w:sz w:val="24"/>
            <w:szCs w:val="24"/>
          </w:rPr>
          <w:id w:val="51052635"/>
          <w:citation/>
        </w:sdtPr>
        <w:sdtContent>
          <w:r w:rsidR="006C78B5">
            <w:rPr>
              <w:rFonts w:ascii="Aptos" w:hAnsi="Aptos" w:cs="Times New Roman Regular"/>
              <w:sz w:val="24"/>
              <w:szCs w:val="24"/>
            </w:rPr>
            <w:fldChar w:fldCharType="begin"/>
          </w:r>
          <w:r w:rsidR="006C78B5">
            <w:rPr>
              <w:rFonts w:ascii="Aptos" w:hAnsi="Aptos" w:cs="Times New Roman Regular"/>
              <w:sz w:val="24"/>
              <w:szCs w:val="24"/>
              <w:lang w:val="en-GB"/>
            </w:rPr>
            <w:instrText xml:space="preserve"> CITATION Sca891 \l 2057 </w:instrText>
          </w:r>
          <w:r w:rsidR="006C78B5">
            <w:rPr>
              <w:rFonts w:ascii="Aptos" w:hAnsi="Aptos" w:cs="Times New Roman Regular"/>
              <w:sz w:val="24"/>
              <w:szCs w:val="24"/>
            </w:rPr>
            <w:fldChar w:fldCharType="separate"/>
          </w:r>
          <w:r w:rsidR="006C78B5" w:rsidRPr="006C78B5">
            <w:rPr>
              <w:rFonts w:ascii="Aptos" w:hAnsi="Aptos" w:cs="Times New Roman Regular"/>
              <w:noProof/>
              <w:sz w:val="24"/>
              <w:szCs w:val="24"/>
              <w:lang w:val="en-GB"/>
            </w:rPr>
            <w:t>[</w:t>
          </w:r>
          <w:hyperlink w:anchor="Sca891" w:history="1">
            <w:r w:rsidR="006C78B5" w:rsidRPr="006C78B5">
              <w:rPr>
                <w:rFonts w:ascii="Aptos" w:hAnsi="Aptos" w:cs="Times New Roman Regular"/>
                <w:noProof/>
                <w:sz w:val="24"/>
                <w:szCs w:val="24"/>
                <w:lang w:val="en-GB"/>
              </w:rPr>
              <w:t>4</w:t>
            </w:r>
          </w:hyperlink>
          <w:r w:rsidR="006C78B5" w:rsidRPr="006C78B5">
            <w:rPr>
              <w:rFonts w:ascii="Aptos" w:hAnsi="Aptos" w:cs="Times New Roman Regular"/>
              <w:noProof/>
              <w:sz w:val="24"/>
              <w:szCs w:val="24"/>
              <w:lang w:val="en-GB"/>
            </w:rPr>
            <w:t>]</w:t>
          </w:r>
          <w:r w:rsidR="006C78B5">
            <w:rPr>
              <w:rFonts w:ascii="Aptos" w:hAnsi="Aptos" w:cs="Times New Roman Regular"/>
              <w:sz w:val="24"/>
              <w:szCs w:val="24"/>
            </w:rPr>
            <w:fldChar w:fldCharType="end"/>
          </w:r>
        </w:sdtContent>
      </w:sdt>
      <w:r w:rsidR="006C78B5">
        <w:rPr>
          <w:rFonts w:ascii="Aptos" w:hAnsi="Aptos" w:cs="Times New Roman Regular"/>
          <w:sz w:val="24"/>
          <w:szCs w:val="24"/>
        </w:rPr>
        <w:t xml:space="preserve">. </w:t>
      </w:r>
      <w:r w:rsidRPr="006D1CBE">
        <w:rPr>
          <w:rFonts w:ascii="Aptos" w:hAnsi="Aptos" w:cs="Times New Roman Regular"/>
          <w:sz w:val="24"/>
          <w:szCs w:val="24"/>
        </w:rPr>
        <w:t>The process is as follows:</w:t>
      </w:r>
    </w:p>
    <w:p w14:paraId="505559E7" w14:textId="77777777" w:rsidR="00DB5C46" w:rsidRDefault="00D53478" w:rsidP="00DB5C46">
      <w:pPr>
        <w:spacing w:line="480" w:lineRule="auto"/>
        <w:jc w:val="both"/>
        <w:rPr>
          <w:rFonts w:ascii="Aptos" w:hAnsi="Aptos" w:cs="Times New Roman Bold"/>
          <w:b/>
          <w:bCs/>
          <w:sz w:val="24"/>
          <w:szCs w:val="24"/>
        </w:rPr>
      </w:pPr>
      <w:r w:rsidRPr="00DB5C46">
        <w:rPr>
          <w:rFonts w:ascii="Aptos" w:hAnsi="Aptos" w:cs="Times New Roman Bold"/>
          <w:b/>
          <w:bCs/>
          <w:sz w:val="32"/>
          <w:szCs w:val="32"/>
        </w:rPr>
        <w:t>Data Input (Boxes B, C, D):</w:t>
      </w:r>
      <w:r w:rsidRPr="006D1CBE">
        <w:rPr>
          <w:rFonts w:ascii="Aptos" w:hAnsi="Aptos" w:cs="Times New Roman Bold"/>
          <w:b/>
          <w:bCs/>
          <w:sz w:val="24"/>
          <w:szCs w:val="24"/>
        </w:rPr>
        <w:t xml:space="preserve"> </w:t>
      </w:r>
    </w:p>
    <w:p w14:paraId="30C1575E" w14:textId="44A02FC4" w:rsidR="00F644D1" w:rsidRPr="006D1CBE" w:rsidRDefault="00D53478" w:rsidP="00DB5C46">
      <w:pPr>
        <w:spacing w:line="480" w:lineRule="auto"/>
        <w:jc w:val="both"/>
        <w:rPr>
          <w:rFonts w:ascii="Aptos" w:hAnsi="Aptos" w:cs="Times New Roman Regular"/>
          <w:sz w:val="24"/>
          <w:szCs w:val="24"/>
        </w:rPr>
      </w:pPr>
      <w:r w:rsidRPr="006D1CBE">
        <w:rPr>
          <w:rFonts w:ascii="Aptos" w:hAnsi="Aptos" w:cs="Times New Roman Regular"/>
          <w:sz w:val="24"/>
          <w:szCs w:val="24"/>
        </w:rPr>
        <w:t xml:space="preserve">The system </w:t>
      </w:r>
      <w:r w:rsidR="001779DC" w:rsidRPr="006D1CBE">
        <w:rPr>
          <w:rFonts w:ascii="Aptos" w:hAnsi="Aptos" w:cs="Times New Roman Regular"/>
          <w:sz w:val="24"/>
          <w:szCs w:val="24"/>
        </w:rPr>
        <w:t>starts</w:t>
      </w:r>
      <w:r w:rsidRPr="006D1CBE">
        <w:rPr>
          <w:rFonts w:ascii="Aptos" w:hAnsi="Aptos" w:cs="Times New Roman Regular"/>
          <w:sz w:val="24"/>
          <w:szCs w:val="24"/>
        </w:rPr>
        <w:t xml:space="preserve"> with three datasets ingested into the system:</w:t>
      </w:r>
    </w:p>
    <w:p w14:paraId="04418080" w14:textId="77777777" w:rsidR="00F644D1" w:rsidRPr="006D1CBE" w:rsidRDefault="00D53478" w:rsidP="00B12199">
      <w:pPr>
        <w:numPr>
          <w:ilvl w:val="0"/>
          <w:numId w:val="15"/>
        </w:numPr>
        <w:tabs>
          <w:tab w:val="left" w:pos="420"/>
        </w:tabs>
        <w:spacing w:line="480" w:lineRule="auto"/>
        <w:jc w:val="both"/>
        <w:rPr>
          <w:rFonts w:ascii="Aptos" w:hAnsi="Aptos" w:cs="Times New Roman Regular"/>
          <w:sz w:val="24"/>
          <w:szCs w:val="24"/>
        </w:rPr>
      </w:pPr>
      <w:r w:rsidRPr="006D1CBE">
        <w:rPr>
          <w:rFonts w:ascii="Aptos" w:hAnsi="Aptos" w:cs="Times New Roman Regular"/>
          <w:sz w:val="24"/>
          <w:szCs w:val="24"/>
        </w:rPr>
        <w:t>Classes: This is a list that includes attributes such as the class ID, cohort ID, size, resources that are needed and a list of the desired time slots.</w:t>
      </w:r>
    </w:p>
    <w:p w14:paraId="5FEB6FB0" w14:textId="77777777" w:rsidR="00F644D1" w:rsidRPr="006D1CBE" w:rsidRDefault="00D53478" w:rsidP="00B12199">
      <w:pPr>
        <w:numPr>
          <w:ilvl w:val="0"/>
          <w:numId w:val="15"/>
        </w:numPr>
        <w:tabs>
          <w:tab w:val="left" w:pos="420"/>
        </w:tabs>
        <w:spacing w:line="480" w:lineRule="auto"/>
        <w:jc w:val="both"/>
        <w:rPr>
          <w:rFonts w:ascii="Aptos" w:hAnsi="Aptos" w:cs="Times New Roman Regular"/>
          <w:sz w:val="24"/>
          <w:szCs w:val="24"/>
        </w:rPr>
      </w:pPr>
      <w:r w:rsidRPr="006D1CBE">
        <w:rPr>
          <w:rFonts w:ascii="Aptos" w:hAnsi="Aptos" w:cs="Times New Roman Regular"/>
          <w:sz w:val="24"/>
          <w:szCs w:val="24"/>
        </w:rPr>
        <w:t>Rooms: A table that includes such attributes as room ID, capacity, available resources, and location.</w:t>
      </w:r>
    </w:p>
    <w:p w14:paraId="66288DD3" w14:textId="4960B58C" w:rsidR="00F644D1" w:rsidRPr="006D1CBE" w:rsidRDefault="00D53478" w:rsidP="00B12199">
      <w:pPr>
        <w:numPr>
          <w:ilvl w:val="0"/>
          <w:numId w:val="15"/>
        </w:numPr>
        <w:tabs>
          <w:tab w:val="left" w:pos="420"/>
        </w:tabs>
        <w:spacing w:line="480" w:lineRule="auto"/>
        <w:jc w:val="both"/>
        <w:rPr>
          <w:rFonts w:ascii="Aptos" w:hAnsi="Aptos" w:cs="Times New Roman Regular"/>
          <w:sz w:val="24"/>
          <w:szCs w:val="24"/>
        </w:rPr>
      </w:pPr>
      <w:r w:rsidRPr="006D1CBE">
        <w:rPr>
          <w:rFonts w:ascii="Aptos" w:hAnsi="Aptos" w:cs="Times New Roman Regular"/>
          <w:sz w:val="24"/>
          <w:szCs w:val="24"/>
        </w:rPr>
        <w:lastRenderedPageBreak/>
        <w:t xml:space="preserve">Movement Matrix: This is a matrix which has </w:t>
      </w:r>
      <w:r w:rsidR="001779DC" w:rsidRPr="006D1CBE">
        <w:rPr>
          <w:rFonts w:ascii="Aptos" w:hAnsi="Aptos" w:cs="Times New Roman Regular"/>
          <w:sz w:val="24"/>
          <w:szCs w:val="24"/>
        </w:rPr>
        <w:t>travel</w:t>
      </w:r>
      <w:r w:rsidRPr="006D1CBE">
        <w:rPr>
          <w:rFonts w:ascii="Aptos" w:hAnsi="Aptos" w:cs="Times New Roman Regular"/>
          <w:sz w:val="24"/>
          <w:szCs w:val="24"/>
        </w:rPr>
        <w:t xml:space="preserve"> time (e.g., in minutes) between all pairs of rooms.</w:t>
      </w:r>
    </w:p>
    <w:p w14:paraId="5E2501DF" w14:textId="77777777" w:rsidR="00350464" w:rsidRDefault="00D53478" w:rsidP="004D5875">
      <w:pPr>
        <w:spacing w:line="480" w:lineRule="auto"/>
        <w:jc w:val="both"/>
        <w:rPr>
          <w:rFonts w:ascii="Aptos" w:hAnsi="Aptos" w:cs="Times New Roman Bold"/>
          <w:b/>
          <w:bCs/>
          <w:sz w:val="32"/>
          <w:szCs w:val="32"/>
        </w:rPr>
      </w:pPr>
      <w:r w:rsidRPr="00350464">
        <w:rPr>
          <w:rFonts w:ascii="Aptos" w:hAnsi="Aptos" w:cs="Times New Roman Bold"/>
          <w:b/>
          <w:bCs/>
          <w:sz w:val="32"/>
          <w:szCs w:val="32"/>
        </w:rPr>
        <w:t>Options possibilities Sorted by Constraint Box E):</w:t>
      </w:r>
    </w:p>
    <w:p w14:paraId="3CD5BE28" w14:textId="07CE1EBD" w:rsidR="00F644D1" w:rsidRPr="006D1CBE" w:rsidRDefault="00D53478" w:rsidP="004D5875">
      <w:pPr>
        <w:spacing w:line="480" w:lineRule="auto"/>
        <w:jc w:val="both"/>
        <w:rPr>
          <w:rFonts w:ascii="Aptos" w:hAnsi="Aptos" w:cs="Times New Roman Regular"/>
          <w:sz w:val="24"/>
          <w:szCs w:val="24"/>
        </w:rPr>
      </w:pPr>
      <w:r w:rsidRPr="006D1CBE">
        <w:rPr>
          <w:rFonts w:ascii="Aptos" w:hAnsi="Aptos" w:cs="Times New Roman Regular"/>
          <w:sz w:val="24"/>
          <w:szCs w:val="24"/>
        </w:rPr>
        <w:t xml:space="preserve"> Sorted by size (largest first) Permits Classes to the left of the backward Border. It is an important heuristic of optimisation. Our </w:t>
      </w:r>
      <w:r w:rsidR="001779DC" w:rsidRPr="006D1CBE">
        <w:rPr>
          <w:rFonts w:ascii="Aptos" w:hAnsi="Aptos" w:cs="Times New Roman Regular"/>
          <w:sz w:val="24"/>
          <w:szCs w:val="24"/>
        </w:rPr>
        <w:t>first choice</w:t>
      </w:r>
      <w:r w:rsidRPr="006D1CBE">
        <w:rPr>
          <w:rFonts w:ascii="Aptos" w:hAnsi="Aptos" w:cs="Times New Roman Regular"/>
          <w:sz w:val="24"/>
          <w:szCs w:val="24"/>
        </w:rPr>
        <w:t xml:space="preserve"> of large classes gives us an opportunity to assign the small number of large-capacity rooms to the classes that need them and leaves a situation in which a large class is deprived of an appropriate room later in the process.</w:t>
      </w:r>
    </w:p>
    <w:p w14:paraId="30E3FB18" w14:textId="77777777" w:rsidR="00350464" w:rsidRDefault="00D53478" w:rsidP="004D5875">
      <w:pPr>
        <w:spacing w:line="480" w:lineRule="auto"/>
        <w:jc w:val="both"/>
        <w:rPr>
          <w:rFonts w:ascii="Aptos" w:hAnsi="Aptos" w:cs="Times New Roman Bold"/>
          <w:b/>
          <w:bCs/>
          <w:sz w:val="32"/>
          <w:szCs w:val="32"/>
        </w:rPr>
      </w:pPr>
      <w:r w:rsidRPr="00350464">
        <w:rPr>
          <w:rFonts w:ascii="Aptos" w:hAnsi="Aptos" w:cs="Times New Roman Bold"/>
          <w:b/>
          <w:bCs/>
          <w:sz w:val="32"/>
          <w:szCs w:val="32"/>
        </w:rPr>
        <w:t>Iterative Allocation (Boxes F through T):</w:t>
      </w:r>
    </w:p>
    <w:p w14:paraId="6EECCA96" w14:textId="6D715C04" w:rsidR="00F644D1" w:rsidRPr="006D1CBE" w:rsidRDefault="00D53478" w:rsidP="004D5875">
      <w:pPr>
        <w:spacing w:line="480" w:lineRule="auto"/>
        <w:jc w:val="both"/>
        <w:rPr>
          <w:rFonts w:ascii="Aptos" w:hAnsi="Aptos" w:cs="Times New Roman Regular"/>
          <w:sz w:val="24"/>
          <w:szCs w:val="24"/>
        </w:rPr>
      </w:pPr>
      <w:r w:rsidRPr="006D1CBE">
        <w:rPr>
          <w:rFonts w:ascii="Aptos" w:hAnsi="Aptos" w:cs="Times New Roman Regular"/>
          <w:sz w:val="24"/>
          <w:szCs w:val="24"/>
        </w:rPr>
        <w:t xml:space="preserve"> In this algorithm, the algorithm is repeated, with one step being run on each of the classes in the sorted list.</w:t>
      </w:r>
    </w:p>
    <w:p w14:paraId="0D24D654" w14:textId="756349B0" w:rsidR="00F644D1" w:rsidRPr="006D1CBE" w:rsidRDefault="00E727BA" w:rsidP="008F59B2">
      <w:pPr>
        <w:numPr>
          <w:ilvl w:val="0"/>
          <w:numId w:val="18"/>
        </w:numPr>
        <w:tabs>
          <w:tab w:val="left" w:pos="420"/>
        </w:tabs>
        <w:spacing w:line="480" w:lineRule="auto"/>
        <w:jc w:val="both"/>
        <w:rPr>
          <w:rFonts w:ascii="Aptos" w:hAnsi="Aptos" w:cs="Times New Roman Regular"/>
          <w:sz w:val="24"/>
          <w:szCs w:val="24"/>
        </w:rPr>
      </w:pPr>
      <w:r>
        <w:rPr>
          <w:rFonts w:ascii="Aptos" w:hAnsi="Aptos" w:cs="Times New Roman Regular"/>
          <w:sz w:val="24"/>
          <w:szCs w:val="24"/>
        </w:rPr>
        <w:t xml:space="preserve">    </w:t>
      </w:r>
      <w:r w:rsidR="00D53478" w:rsidRPr="006D1CBE">
        <w:rPr>
          <w:rFonts w:ascii="Aptos" w:hAnsi="Aptos" w:cs="Times New Roman Regular"/>
          <w:sz w:val="24"/>
          <w:szCs w:val="24"/>
        </w:rPr>
        <w:t xml:space="preserve">Feasibility Check (Boxes I and J): A system is to be used to identify all the rooms which are free during a given </w:t>
      </w:r>
      <w:r w:rsidR="004D5875" w:rsidRPr="006D1CBE">
        <w:rPr>
          <w:rFonts w:ascii="Aptos" w:hAnsi="Aptos" w:cs="Times New Roman Regular"/>
          <w:sz w:val="24"/>
          <w:szCs w:val="24"/>
        </w:rPr>
        <w:t>period</w:t>
      </w:r>
      <w:r w:rsidR="00D53478" w:rsidRPr="006D1CBE">
        <w:rPr>
          <w:rFonts w:ascii="Aptos" w:hAnsi="Aptos" w:cs="Times New Roman Regular"/>
          <w:sz w:val="24"/>
          <w:szCs w:val="24"/>
        </w:rPr>
        <w:t xml:space="preserve"> of the class and then filter the list to obtain a list of the Feasible Allocations. A room will be possible when the following two requirements are met:</w:t>
      </w:r>
    </w:p>
    <w:p w14:paraId="593F157A" w14:textId="77777777" w:rsidR="00F644D1" w:rsidRPr="006D1CBE" w:rsidRDefault="00D53478" w:rsidP="00E727BA">
      <w:pPr>
        <w:numPr>
          <w:ilvl w:val="0"/>
          <w:numId w:val="20"/>
        </w:numPr>
        <w:tabs>
          <w:tab w:val="left" w:pos="420"/>
        </w:tabs>
        <w:spacing w:line="480" w:lineRule="auto"/>
        <w:jc w:val="both"/>
        <w:rPr>
          <w:rFonts w:ascii="Aptos" w:hAnsi="Aptos" w:cs="Times New Roman Regular"/>
          <w:sz w:val="24"/>
          <w:szCs w:val="24"/>
        </w:rPr>
      </w:pPr>
      <w:r w:rsidRPr="006D1CBE">
        <w:rPr>
          <w:rFonts w:ascii="Aptos" w:hAnsi="Aptos" w:cs="Times New Roman Regular"/>
          <w:sz w:val="24"/>
          <w:szCs w:val="24"/>
        </w:rPr>
        <w:t>Class Size &lt;= Room Capacity</w:t>
      </w:r>
    </w:p>
    <w:p w14:paraId="6427D5AA" w14:textId="77777777" w:rsidR="00F644D1" w:rsidRPr="006D1CBE" w:rsidRDefault="00D53478" w:rsidP="00E727BA">
      <w:pPr>
        <w:numPr>
          <w:ilvl w:val="0"/>
          <w:numId w:val="20"/>
        </w:numPr>
        <w:tabs>
          <w:tab w:val="left" w:pos="420"/>
        </w:tabs>
        <w:spacing w:line="480" w:lineRule="auto"/>
        <w:jc w:val="both"/>
        <w:rPr>
          <w:rFonts w:ascii="Aptos" w:hAnsi="Aptos" w:cs="Times New Roman Regular"/>
          <w:sz w:val="24"/>
          <w:szCs w:val="24"/>
        </w:rPr>
      </w:pPr>
      <w:r w:rsidRPr="006D1CBE">
        <w:rPr>
          <w:rFonts w:ascii="Aptos" w:hAnsi="Aptos" w:cs="Times New Roman Regular"/>
          <w:sz w:val="24"/>
          <w:szCs w:val="24"/>
        </w:rPr>
        <w:t>Class Resources &lt;= Room Resources</w:t>
      </w:r>
    </w:p>
    <w:p w14:paraId="673CCD9F" w14:textId="77777777" w:rsidR="00F644D1" w:rsidRPr="006D1CBE" w:rsidRDefault="00D53478" w:rsidP="008F59B2">
      <w:pPr>
        <w:numPr>
          <w:ilvl w:val="0"/>
          <w:numId w:val="19"/>
        </w:numPr>
        <w:tabs>
          <w:tab w:val="left" w:pos="420"/>
        </w:tabs>
        <w:spacing w:line="480" w:lineRule="auto"/>
        <w:jc w:val="both"/>
        <w:rPr>
          <w:rFonts w:ascii="Aptos" w:hAnsi="Aptos" w:cs="Times New Roman Regular"/>
          <w:sz w:val="24"/>
          <w:szCs w:val="24"/>
        </w:rPr>
      </w:pPr>
      <w:r w:rsidRPr="006D1CBE">
        <w:rPr>
          <w:rFonts w:ascii="Aptos" w:hAnsi="Aptos" w:cs="Times New Roman Regular"/>
          <w:sz w:val="24"/>
          <w:szCs w:val="24"/>
        </w:rPr>
        <w:t>Conflict Resolution (Boxes G and U): When there are no possible rooms to use the first time slot preferred by a class, the algorithm will examine its second time slot preferred by the class (Box U). This is a fundamental scheduling check, which makes use of alternative time slots.</w:t>
      </w:r>
    </w:p>
    <w:p w14:paraId="22A93810" w14:textId="76822D24" w:rsidR="00F644D1" w:rsidRPr="006D1CBE" w:rsidRDefault="00D53478" w:rsidP="008F59B2">
      <w:pPr>
        <w:numPr>
          <w:ilvl w:val="0"/>
          <w:numId w:val="19"/>
        </w:numPr>
        <w:tabs>
          <w:tab w:val="left" w:pos="420"/>
        </w:tabs>
        <w:spacing w:line="480" w:lineRule="auto"/>
        <w:jc w:val="both"/>
        <w:rPr>
          <w:rFonts w:ascii="Aptos" w:hAnsi="Aptos" w:cs="Times New Roman Regular"/>
          <w:sz w:val="24"/>
          <w:szCs w:val="24"/>
        </w:rPr>
      </w:pPr>
      <w:r w:rsidRPr="006D1CBE">
        <w:rPr>
          <w:rFonts w:ascii="Aptos" w:hAnsi="Aptos" w:cs="Times New Roman Regular"/>
          <w:sz w:val="24"/>
          <w:szCs w:val="24"/>
        </w:rPr>
        <w:t xml:space="preserve">Optimal Selection (Boxes N, O, P, R): This is the one where </w:t>
      </w:r>
      <w:r w:rsidR="001779DC" w:rsidRPr="006D1CBE">
        <w:rPr>
          <w:rFonts w:ascii="Aptos" w:hAnsi="Aptos" w:cs="Times New Roman Regular"/>
          <w:sz w:val="24"/>
          <w:szCs w:val="24"/>
        </w:rPr>
        <w:t>they</w:t>
      </w:r>
      <w:r w:rsidRPr="006D1CBE">
        <w:rPr>
          <w:rFonts w:ascii="Aptos" w:hAnsi="Aptos" w:cs="Times New Roman Regular"/>
          <w:sz w:val="24"/>
          <w:szCs w:val="24"/>
        </w:rPr>
        <w:t xml:space="preserve"> SHOULD HAVE requirements </w:t>
      </w:r>
      <w:r w:rsidR="00643352" w:rsidRPr="006D1CBE">
        <w:rPr>
          <w:rFonts w:ascii="Aptos" w:hAnsi="Aptos" w:cs="Times New Roman Regular"/>
          <w:sz w:val="24"/>
          <w:szCs w:val="24"/>
        </w:rPr>
        <w:t>discussed</w:t>
      </w:r>
      <w:r w:rsidRPr="006D1CBE">
        <w:rPr>
          <w:rFonts w:ascii="Aptos" w:hAnsi="Aptos" w:cs="Times New Roman Regular"/>
          <w:sz w:val="24"/>
          <w:szCs w:val="24"/>
        </w:rPr>
        <w:t>.</w:t>
      </w:r>
    </w:p>
    <w:p w14:paraId="50D8757C" w14:textId="77777777" w:rsidR="00F644D1" w:rsidRPr="006D1CBE" w:rsidRDefault="00D53478" w:rsidP="004D5875">
      <w:pPr>
        <w:spacing w:line="480" w:lineRule="auto"/>
        <w:jc w:val="both"/>
        <w:rPr>
          <w:rFonts w:ascii="Aptos" w:hAnsi="Aptos" w:cs="Times New Roman Regular"/>
          <w:sz w:val="24"/>
          <w:szCs w:val="24"/>
        </w:rPr>
      </w:pPr>
      <w:r w:rsidRPr="006D1CBE">
        <w:rPr>
          <w:rFonts w:ascii="Aptos" w:hAnsi="Aptos" w:cs="Times New Roman Regular"/>
          <w:sz w:val="24"/>
          <w:szCs w:val="24"/>
        </w:rPr>
        <w:lastRenderedPageBreak/>
        <w:t>The system determines the movement cost of each class in allocating a class to the feasible rooms. This is a cost that is obtained through the Movement Matrix. In case the cohort is preceded by another class, the cost will be the travelling time of the previous room to the candidate room. When it is the first class of the day to the cohort, the price will be zero.</w:t>
      </w:r>
    </w:p>
    <w:p w14:paraId="1B1FEE51" w14:textId="33B60501" w:rsidR="00F644D1" w:rsidRPr="006D1CBE" w:rsidRDefault="00D53478" w:rsidP="009042DE">
      <w:pPr>
        <w:spacing w:line="480" w:lineRule="auto"/>
        <w:jc w:val="both"/>
        <w:rPr>
          <w:rFonts w:ascii="Aptos" w:hAnsi="Aptos" w:cs="Times New Roman Regular"/>
          <w:sz w:val="24"/>
          <w:szCs w:val="24"/>
        </w:rPr>
      </w:pPr>
      <w:r w:rsidRPr="006D1CBE">
        <w:rPr>
          <w:rFonts w:ascii="Aptos" w:hAnsi="Aptos" w:cs="Times New Roman Regular"/>
          <w:sz w:val="24"/>
          <w:szCs w:val="24"/>
        </w:rPr>
        <w:t>The system chooses the most inexpensive room in the list of possible rooms. This reasoning addresses the objective of reducing wastage of time among students and personnel directly by trying to schedule their successive classes next to each other.</w:t>
      </w:r>
    </w:p>
    <w:p w14:paraId="7B43F8CC" w14:textId="77777777" w:rsidR="009042DE" w:rsidRDefault="00D53478" w:rsidP="009042DE">
      <w:pPr>
        <w:spacing w:line="480" w:lineRule="auto"/>
        <w:jc w:val="both"/>
        <w:rPr>
          <w:rFonts w:ascii="Aptos" w:hAnsi="Aptos" w:cs="Times New Roman Bold"/>
          <w:b/>
          <w:bCs/>
          <w:sz w:val="24"/>
          <w:szCs w:val="24"/>
        </w:rPr>
      </w:pPr>
      <w:r w:rsidRPr="001C3A5B">
        <w:rPr>
          <w:rFonts w:ascii="Aptos" w:hAnsi="Aptos" w:cs="Times New Roman Bold"/>
          <w:b/>
          <w:bCs/>
          <w:sz w:val="32"/>
          <w:szCs w:val="32"/>
        </w:rPr>
        <w:t>Treatment of Unscheduled Classes (Boxes M &amp; W)</w:t>
      </w:r>
      <w:r w:rsidRPr="006D1CBE">
        <w:rPr>
          <w:rFonts w:ascii="Aptos" w:hAnsi="Aptos" w:cs="Times New Roman Bold"/>
          <w:b/>
          <w:bCs/>
          <w:sz w:val="24"/>
          <w:szCs w:val="24"/>
        </w:rPr>
        <w:t xml:space="preserve">: </w:t>
      </w:r>
    </w:p>
    <w:p w14:paraId="33064BDB" w14:textId="4074C8EE" w:rsidR="00F644D1" w:rsidRPr="006D1CBE" w:rsidRDefault="00D53478" w:rsidP="001C3A5B">
      <w:pPr>
        <w:spacing w:line="480" w:lineRule="auto"/>
        <w:jc w:val="both"/>
        <w:rPr>
          <w:rFonts w:ascii="Aptos" w:hAnsi="Aptos" w:cs="Times New Roman Regular"/>
          <w:sz w:val="24"/>
          <w:szCs w:val="24"/>
        </w:rPr>
      </w:pPr>
      <w:r w:rsidRPr="006D1CBE">
        <w:rPr>
          <w:rFonts w:ascii="Aptos" w:hAnsi="Aptos" w:cs="Times New Roman Regular"/>
          <w:sz w:val="24"/>
          <w:szCs w:val="24"/>
        </w:rPr>
        <w:t xml:space="preserve">In a case where no feasible allocation can be found in the examination of </w:t>
      </w:r>
      <w:r w:rsidR="009D0BAF" w:rsidRPr="006D1CBE">
        <w:rPr>
          <w:rFonts w:ascii="Aptos" w:hAnsi="Aptos" w:cs="Times New Roman Regular"/>
          <w:sz w:val="24"/>
          <w:szCs w:val="24"/>
        </w:rPr>
        <w:t>all</w:t>
      </w:r>
      <w:r w:rsidRPr="006D1CBE">
        <w:rPr>
          <w:rFonts w:ascii="Aptos" w:hAnsi="Aptos" w:cs="Times New Roman Regular"/>
          <w:sz w:val="24"/>
          <w:szCs w:val="24"/>
        </w:rPr>
        <w:t xml:space="preserve"> the available time slots, the class is marked as an Unscheduled (or </w:t>
      </w:r>
      <w:r w:rsidR="001C3A5B" w:rsidRPr="006D1CBE">
        <w:rPr>
          <w:rFonts w:ascii="Aptos" w:hAnsi="Aptos" w:cs="Times New Roman Regular"/>
          <w:sz w:val="24"/>
          <w:szCs w:val="24"/>
        </w:rPr>
        <w:t>Schedulable</w:t>
      </w:r>
      <w:r w:rsidRPr="006D1CBE">
        <w:rPr>
          <w:rFonts w:ascii="Aptos" w:hAnsi="Aptos" w:cs="Times New Roman Regular"/>
          <w:sz w:val="24"/>
          <w:szCs w:val="24"/>
        </w:rPr>
        <w:t xml:space="preserve">) one. This shows a disruption between the demand and supply, which can be utilized in actionable information </w:t>
      </w:r>
      <w:r w:rsidR="009042DE" w:rsidRPr="006D1CBE">
        <w:rPr>
          <w:rFonts w:ascii="Aptos" w:hAnsi="Aptos" w:cs="Times New Roman Regular"/>
          <w:sz w:val="24"/>
          <w:szCs w:val="24"/>
        </w:rPr>
        <w:t>for</w:t>
      </w:r>
      <w:r w:rsidRPr="006D1CBE">
        <w:rPr>
          <w:rFonts w:ascii="Aptos" w:hAnsi="Aptos" w:cs="Times New Roman Regular"/>
          <w:sz w:val="24"/>
          <w:szCs w:val="24"/>
        </w:rPr>
        <w:t xml:space="preserve"> the college- such </w:t>
      </w:r>
      <w:r w:rsidR="00E727BA" w:rsidRPr="006D1CBE">
        <w:rPr>
          <w:rFonts w:ascii="Aptos" w:hAnsi="Aptos" w:cs="Times New Roman Regular"/>
          <w:sz w:val="24"/>
          <w:szCs w:val="24"/>
        </w:rPr>
        <w:t>as</w:t>
      </w:r>
      <w:r w:rsidRPr="006D1CBE">
        <w:rPr>
          <w:rFonts w:ascii="Aptos" w:hAnsi="Aptos" w:cs="Times New Roman Regular"/>
          <w:sz w:val="24"/>
          <w:szCs w:val="24"/>
        </w:rPr>
        <w:t xml:space="preserve"> showing that a college needs to obtain a bigger room or remodel the resource </w:t>
      </w:r>
      <w:r w:rsidR="006C78B5" w:rsidRPr="006D1CBE">
        <w:rPr>
          <w:rFonts w:ascii="Aptos" w:hAnsi="Aptos" w:cs="Times New Roman Regular"/>
          <w:sz w:val="24"/>
          <w:szCs w:val="24"/>
        </w:rPr>
        <w:t>needs</w:t>
      </w:r>
      <w:r w:rsidRPr="006D1CBE">
        <w:rPr>
          <w:rFonts w:ascii="Aptos" w:hAnsi="Aptos" w:cs="Times New Roman Regular"/>
          <w:sz w:val="24"/>
          <w:szCs w:val="24"/>
        </w:rPr>
        <w:t xml:space="preserve"> of a particular class.</w:t>
      </w:r>
    </w:p>
    <w:p w14:paraId="4963123F" w14:textId="77777777" w:rsidR="009042DE" w:rsidRPr="009042DE" w:rsidRDefault="00D53478" w:rsidP="009042DE">
      <w:pPr>
        <w:spacing w:line="480" w:lineRule="auto"/>
        <w:jc w:val="both"/>
        <w:rPr>
          <w:rFonts w:ascii="Aptos" w:hAnsi="Aptos" w:cs="Times New Roman Regular"/>
          <w:sz w:val="32"/>
          <w:szCs w:val="32"/>
        </w:rPr>
      </w:pPr>
      <w:r w:rsidRPr="009042DE">
        <w:rPr>
          <w:rFonts w:ascii="Aptos" w:hAnsi="Aptos" w:cs="Times New Roman Bold"/>
          <w:b/>
          <w:bCs/>
          <w:sz w:val="32"/>
          <w:szCs w:val="32"/>
        </w:rPr>
        <w:t>Output and Review (Boxes Y and Z):</w:t>
      </w:r>
      <w:r w:rsidRPr="009042DE">
        <w:rPr>
          <w:rFonts w:ascii="Aptos" w:hAnsi="Aptos" w:cs="Times New Roman Regular"/>
          <w:sz w:val="32"/>
          <w:szCs w:val="32"/>
        </w:rPr>
        <w:t xml:space="preserve"> </w:t>
      </w:r>
    </w:p>
    <w:p w14:paraId="5B381F34" w14:textId="77777777" w:rsidR="00E727BA" w:rsidRDefault="00D53478" w:rsidP="00E727BA">
      <w:pPr>
        <w:spacing w:line="480" w:lineRule="auto"/>
        <w:jc w:val="both"/>
        <w:rPr>
          <w:rFonts w:ascii="Aptos" w:hAnsi="Aptos" w:cs="Times New Roman Regular"/>
          <w:sz w:val="24"/>
          <w:szCs w:val="24"/>
        </w:rPr>
      </w:pPr>
      <w:r w:rsidRPr="006D1CBE">
        <w:rPr>
          <w:rFonts w:ascii="Aptos" w:hAnsi="Aptos" w:cs="Times New Roman Regular"/>
          <w:sz w:val="24"/>
          <w:szCs w:val="24"/>
        </w:rPr>
        <w:t>After all the classes have been processed a draft timetable is created. The last process is the manual verification of a human administrator. This move represents one of the most critical weaknesses of any automated system: it will not reflect all aspects of human taste and unexpected institutional priorities. Before deciding on the timetable, the administrator will be able to make small changes.</w:t>
      </w:r>
      <w:bookmarkStart w:id="7" w:name="_Toc2032273838"/>
    </w:p>
    <w:p w14:paraId="680CAEC6" w14:textId="0B0DA934" w:rsidR="00F644D1" w:rsidRPr="00E727BA" w:rsidRDefault="00E727BA" w:rsidP="00E727BA">
      <w:pPr>
        <w:spacing w:line="480" w:lineRule="auto"/>
        <w:jc w:val="both"/>
        <w:rPr>
          <w:rFonts w:ascii="Aptos" w:hAnsi="Aptos" w:cs="Times New Roman Regular"/>
          <w:sz w:val="24"/>
          <w:szCs w:val="24"/>
        </w:rPr>
      </w:pPr>
      <w:r w:rsidRPr="009042DE">
        <w:rPr>
          <w:rFonts w:ascii="Aptos" w:hAnsi="Aptos" w:cs="Times New Roman Bold"/>
          <w:b/>
          <w:color w:val="000000" w:themeColor="text1"/>
          <w:sz w:val="32"/>
          <w:szCs w:val="32"/>
        </w:rPr>
        <w:t>Reflections</w:t>
      </w:r>
      <w:r w:rsidR="00D53478" w:rsidRPr="009042DE">
        <w:rPr>
          <w:rFonts w:ascii="Aptos" w:hAnsi="Aptos" w:cs="Times New Roman Bold"/>
          <w:b/>
          <w:color w:val="000000" w:themeColor="text1"/>
          <w:sz w:val="32"/>
          <w:szCs w:val="32"/>
        </w:rPr>
        <w:t xml:space="preserve"> and justification</w:t>
      </w:r>
      <w:bookmarkEnd w:id="7"/>
      <w:r w:rsidR="00D53478" w:rsidRPr="009042DE">
        <w:rPr>
          <w:rFonts w:ascii="Aptos" w:hAnsi="Aptos" w:cs="Times New Roman Bold"/>
          <w:b/>
          <w:color w:val="000000" w:themeColor="text1"/>
          <w:sz w:val="32"/>
          <w:szCs w:val="32"/>
        </w:rPr>
        <w:t xml:space="preserve"> </w:t>
      </w:r>
    </w:p>
    <w:p w14:paraId="5B07CEA8" w14:textId="77777777" w:rsidR="00E727BA" w:rsidRDefault="00D53478" w:rsidP="00E727BA">
      <w:pPr>
        <w:spacing w:line="480" w:lineRule="auto"/>
        <w:jc w:val="both"/>
        <w:rPr>
          <w:rFonts w:ascii="Aptos" w:hAnsi="Aptos" w:cs="Times New Roman Regular"/>
          <w:sz w:val="24"/>
          <w:szCs w:val="24"/>
        </w:rPr>
      </w:pPr>
      <w:r w:rsidRPr="006D1CBE">
        <w:rPr>
          <w:rFonts w:ascii="Aptos" w:hAnsi="Aptos" w:cs="Times New Roman Regular"/>
          <w:sz w:val="24"/>
          <w:szCs w:val="24"/>
        </w:rPr>
        <w:lastRenderedPageBreak/>
        <w:t>The thinking method adopted was complex, which involved abstract reasoning and stepwise and practical reasoning.</w:t>
      </w:r>
      <w:bookmarkStart w:id="8" w:name="_Toc698989731"/>
    </w:p>
    <w:bookmarkEnd w:id="8"/>
    <w:p w14:paraId="36C4AD0F" w14:textId="77777777" w:rsidR="00F01470" w:rsidRDefault="00D53478" w:rsidP="002D2F66">
      <w:pPr>
        <w:tabs>
          <w:tab w:val="left" w:pos="420"/>
        </w:tabs>
        <w:spacing w:line="480" w:lineRule="auto"/>
        <w:jc w:val="both"/>
        <w:rPr>
          <w:rFonts w:ascii="Aptos" w:hAnsi="Aptos" w:cs="Times New Roman Regular"/>
          <w:sz w:val="24"/>
          <w:szCs w:val="24"/>
        </w:rPr>
      </w:pPr>
      <w:r w:rsidRPr="00F01470">
        <w:rPr>
          <w:rFonts w:ascii="Aptos" w:hAnsi="Aptos" w:cs="Times New Roman Bold"/>
          <w:b/>
          <w:bCs/>
          <w:sz w:val="32"/>
          <w:szCs w:val="32"/>
        </w:rPr>
        <w:t>Abstract Thinking:</w:t>
      </w:r>
      <w:r w:rsidRPr="006D1CBE">
        <w:rPr>
          <w:rFonts w:ascii="Aptos" w:hAnsi="Aptos" w:cs="Times New Roman Regular"/>
          <w:sz w:val="24"/>
          <w:szCs w:val="24"/>
        </w:rPr>
        <w:t xml:space="preserve"> </w:t>
      </w:r>
    </w:p>
    <w:p w14:paraId="3115222C" w14:textId="65056AE9" w:rsidR="00F644D1" w:rsidRPr="006D1CBE" w:rsidRDefault="00D53478" w:rsidP="002D2F66">
      <w:pPr>
        <w:tabs>
          <w:tab w:val="left" w:pos="420"/>
        </w:tabs>
        <w:spacing w:line="480" w:lineRule="auto"/>
        <w:jc w:val="both"/>
        <w:rPr>
          <w:rFonts w:ascii="Aptos" w:hAnsi="Aptos" w:cs="Times New Roman Regular"/>
          <w:sz w:val="24"/>
          <w:szCs w:val="24"/>
        </w:rPr>
      </w:pPr>
      <w:r w:rsidRPr="006D1CBE">
        <w:rPr>
          <w:rFonts w:ascii="Aptos" w:hAnsi="Aptos" w:cs="Times New Roman Regular"/>
          <w:sz w:val="24"/>
          <w:szCs w:val="24"/>
        </w:rPr>
        <w:t xml:space="preserve">The initial step entailed the abstracting of the physical reality of a college into a series of variables and data points. Classes were considered objects that have attributes (size, resources), rooms were considered objects that have attributes (capacity, location) and the problem was reformulated to an optimisation algorithm. </w:t>
      </w:r>
    </w:p>
    <w:p w14:paraId="581A6203" w14:textId="77777777" w:rsidR="00C04CCE" w:rsidRPr="00C04CCE" w:rsidRDefault="00D53478" w:rsidP="002D2F66">
      <w:pPr>
        <w:tabs>
          <w:tab w:val="left" w:pos="420"/>
        </w:tabs>
        <w:spacing w:line="480" w:lineRule="auto"/>
        <w:jc w:val="both"/>
        <w:rPr>
          <w:rFonts w:ascii="Aptos" w:hAnsi="Aptos" w:cs="Times New Roman Regular"/>
          <w:sz w:val="24"/>
          <w:szCs w:val="24"/>
        </w:rPr>
      </w:pPr>
      <w:r w:rsidRPr="00C04CCE">
        <w:rPr>
          <w:rFonts w:ascii="Aptos" w:hAnsi="Aptos" w:cs="Times New Roman Bold"/>
          <w:b/>
          <w:bCs/>
          <w:sz w:val="32"/>
          <w:szCs w:val="32"/>
        </w:rPr>
        <w:t>Subdivision / Deconstruction:</w:t>
      </w:r>
      <w:r w:rsidR="00C04CCE">
        <w:rPr>
          <w:rFonts w:ascii="Aptos" w:hAnsi="Aptos" w:cs="Times New Roman Bold"/>
          <w:b/>
          <w:bCs/>
          <w:sz w:val="24"/>
          <w:szCs w:val="24"/>
        </w:rPr>
        <w:t xml:space="preserve"> </w:t>
      </w:r>
    </w:p>
    <w:p w14:paraId="12CCB8A5" w14:textId="07636CC0" w:rsidR="00F644D1" w:rsidRPr="006D1CBE" w:rsidRDefault="00D53478" w:rsidP="002D2F66">
      <w:pPr>
        <w:tabs>
          <w:tab w:val="left" w:pos="420"/>
        </w:tabs>
        <w:spacing w:line="480" w:lineRule="auto"/>
        <w:jc w:val="both"/>
        <w:rPr>
          <w:rFonts w:ascii="Aptos" w:hAnsi="Aptos" w:cs="Times New Roman Regular"/>
          <w:sz w:val="24"/>
          <w:szCs w:val="24"/>
        </w:rPr>
      </w:pPr>
      <w:r w:rsidRPr="006D1CBE">
        <w:rPr>
          <w:rFonts w:ascii="Aptos" w:hAnsi="Aptos" w:cs="Times New Roman Regular"/>
          <w:sz w:val="24"/>
          <w:szCs w:val="24"/>
        </w:rPr>
        <w:t xml:space="preserve">Using the MoSCoW </w:t>
      </w:r>
      <w:r w:rsidR="00747D8C" w:rsidRPr="006D1CBE">
        <w:rPr>
          <w:rFonts w:ascii="Aptos" w:hAnsi="Aptos" w:cs="Times New Roman Regular"/>
          <w:sz w:val="24"/>
          <w:szCs w:val="24"/>
        </w:rPr>
        <w:t>technique,</w:t>
      </w:r>
      <w:r w:rsidR="00747D8C">
        <w:rPr>
          <w:rFonts w:ascii="Aptos" w:hAnsi="Aptos" w:cs="Times New Roman Regular"/>
          <w:sz w:val="24"/>
          <w:szCs w:val="24"/>
        </w:rPr>
        <w:t xml:space="preserve"> I</w:t>
      </w:r>
      <w:r w:rsidR="007079C3">
        <w:rPr>
          <w:rFonts w:ascii="Aptos" w:hAnsi="Aptos" w:cs="Times New Roman Regular"/>
          <w:sz w:val="24"/>
          <w:szCs w:val="24"/>
        </w:rPr>
        <w:t xml:space="preserve"> </w:t>
      </w:r>
      <w:r w:rsidRPr="006D1CBE">
        <w:rPr>
          <w:rFonts w:ascii="Aptos" w:hAnsi="Aptos" w:cs="Times New Roman Regular"/>
          <w:sz w:val="24"/>
          <w:szCs w:val="24"/>
        </w:rPr>
        <w:t xml:space="preserve">managed to divide the problem into two specific </w:t>
      </w:r>
      <w:r w:rsidR="009D0BAF" w:rsidRPr="006D1CBE">
        <w:rPr>
          <w:rFonts w:ascii="Aptos" w:hAnsi="Aptos" w:cs="Times New Roman Regular"/>
          <w:sz w:val="24"/>
          <w:szCs w:val="24"/>
        </w:rPr>
        <w:t>groups,</w:t>
      </w:r>
      <w:r w:rsidRPr="006D1CBE">
        <w:rPr>
          <w:rFonts w:ascii="Aptos" w:hAnsi="Aptos" w:cs="Times New Roman Regular"/>
          <w:sz w:val="24"/>
          <w:szCs w:val="24"/>
        </w:rPr>
        <w:t xml:space="preserve"> namely the absolute necessities (MUST Haves) and the quality-enhancing features (SHOULD Haves). </w:t>
      </w:r>
    </w:p>
    <w:p w14:paraId="307CC042" w14:textId="77777777" w:rsidR="00F453FA" w:rsidRPr="001C3A5B" w:rsidRDefault="00D53478" w:rsidP="002D2F66">
      <w:pPr>
        <w:tabs>
          <w:tab w:val="left" w:pos="420"/>
        </w:tabs>
        <w:spacing w:line="480" w:lineRule="auto"/>
        <w:jc w:val="both"/>
        <w:rPr>
          <w:rFonts w:ascii="Aptos" w:hAnsi="Aptos" w:cs="Times New Roman Regular"/>
          <w:sz w:val="32"/>
          <w:szCs w:val="32"/>
        </w:rPr>
      </w:pPr>
      <w:r w:rsidRPr="001C3A5B">
        <w:rPr>
          <w:rFonts w:ascii="Aptos" w:hAnsi="Aptos" w:cs="Times New Roman Bold"/>
          <w:b/>
          <w:bCs/>
          <w:sz w:val="32"/>
          <w:szCs w:val="32"/>
        </w:rPr>
        <w:t>Algorithms / Heuristic Thinking:</w:t>
      </w:r>
      <w:r w:rsidRPr="001C3A5B">
        <w:rPr>
          <w:rFonts w:ascii="Aptos" w:hAnsi="Aptos" w:cs="Times New Roman Regular"/>
          <w:sz w:val="32"/>
          <w:szCs w:val="32"/>
        </w:rPr>
        <w:t xml:space="preserve"> </w:t>
      </w:r>
    </w:p>
    <w:p w14:paraId="52D4506E" w14:textId="61500F65" w:rsidR="00F644D1" w:rsidRPr="006D1CBE" w:rsidRDefault="00D53478" w:rsidP="002D2F66">
      <w:pPr>
        <w:tabs>
          <w:tab w:val="left" w:pos="420"/>
        </w:tabs>
        <w:spacing w:line="480" w:lineRule="auto"/>
        <w:jc w:val="both"/>
        <w:rPr>
          <w:rFonts w:ascii="Aptos" w:hAnsi="Aptos" w:cs="Times New Roman Regular"/>
          <w:sz w:val="24"/>
          <w:szCs w:val="24"/>
        </w:rPr>
      </w:pPr>
      <w:r w:rsidRPr="006D1CBE">
        <w:rPr>
          <w:rFonts w:ascii="Aptos" w:hAnsi="Aptos" w:cs="Times New Roman Regular"/>
          <w:sz w:val="24"/>
          <w:szCs w:val="24"/>
        </w:rPr>
        <w:t xml:space="preserve">The flowchart is an example of a heuristic algorithm.  which makes the local optimum decision (choose the largest class now) in the hope that it will yield a global optimum decision. </w:t>
      </w:r>
    </w:p>
    <w:p w14:paraId="361E7888" w14:textId="468EE19B" w:rsidR="00F644D1" w:rsidRPr="00C04CCE" w:rsidRDefault="00D53478" w:rsidP="00765849">
      <w:pPr>
        <w:pStyle w:val="Heading4"/>
        <w:spacing w:line="480" w:lineRule="auto"/>
        <w:jc w:val="both"/>
        <w:rPr>
          <w:rFonts w:ascii="Aptos" w:hAnsi="Aptos" w:cs="Times New Roman Bold"/>
          <w:b/>
          <w:bCs w:val="0"/>
          <w:color w:val="2E74B5" w:themeColor="accent1" w:themeShade="BF"/>
          <w:sz w:val="32"/>
          <w:szCs w:val="32"/>
        </w:rPr>
      </w:pPr>
      <w:bookmarkStart w:id="9" w:name="_Toc1184859827"/>
      <w:r w:rsidRPr="006D1CBE">
        <w:rPr>
          <w:rFonts w:ascii="Aptos" w:hAnsi="Aptos" w:cs="Times New Roman Bold"/>
          <w:b/>
          <w:bCs w:val="0"/>
          <w:color w:val="2E74B5" w:themeColor="accent1" w:themeShade="BF"/>
        </w:rPr>
        <w:t xml:space="preserve"> </w:t>
      </w:r>
      <w:r w:rsidRPr="00C04CCE">
        <w:rPr>
          <w:rFonts w:ascii="Aptos" w:hAnsi="Aptos" w:cs="Times New Roman Bold"/>
          <w:b/>
          <w:bCs w:val="0"/>
          <w:color w:val="000000" w:themeColor="text1"/>
          <w:sz w:val="32"/>
          <w:szCs w:val="32"/>
        </w:rPr>
        <w:t>Justification</w:t>
      </w:r>
      <w:bookmarkEnd w:id="9"/>
    </w:p>
    <w:p w14:paraId="4A02DAD0" w14:textId="7E5D591D" w:rsidR="00F644D1" w:rsidRPr="006D1CBE" w:rsidRDefault="00D53478" w:rsidP="00765849">
      <w:pPr>
        <w:spacing w:line="480" w:lineRule="auto"/>
        <w:jc w:val="both"/>
        <w:rPr>
          <w:rFonts w:ascii="Aptos" w:hAnsi="Aptos" w:cs="Times New Roman Regular"/>
          <w:sz w:val="24"/>
          <w:szCs w:val="24"/>
        </w:rPr>
      </w:pPr>
      <w:r w:rsidRPr="006D1CBE">
        <w:rPr>
          <w:rFonts w:ascii="Aptos" w:hAnsi="Aptos" w:cs="Times New Roman Regular"/>
          <w:sz w:val="24"/>
          <w:szCs w:val="24"/>
        </w:rPr>
        <w:t xml:space="preserve">The strategy is suitable since it is systematic, logical, and critical constraints are emphasised. It directly fulfills the three objectives of the college mentioned: it makes sure that the rooms are utilised efficiently (by aligning the size of classes with the capacities), moves between rooms are minimised (by selecting rooms </w:t>
      </w:r>
      <w:r w:rsidRPr="006D1CBE">
        <w:rPr>
          <w:rFonts w:ascii="Aptos" w:hAnsi="Aptos" w:cs="Times New Roman Regular"/>
          <w:sz w:val="24"/>
          <w:szCs w:val="24"/>
        </w:rPr>
        <w:lastRenderedPageBreak/>
        <w:t>with costs as a criterion), and no scheduling conflicts can occur (by checking whether the room is available at a certain time point).</w:t>
      </w:r>
    </w:p>
    <w:p w14:paraId="5B4D384F" w14:textId="1F4ACC86" w:rsidR="00F644D1" w:rsidRPr="006D1CBE" w:rsidRDefault="00D53478" w:rsidP="00136037">
      <w:pPr>
        <w:tabs>
          <w:tab w:val="left" w:pos="420"/>
        </w:tabs>
        <w:spacing w:line="480" w:lineRule="auto"/>
        <w:jc w:val="both"/>
        <w:rPr>
          <w:rFonts w:ascii="Aptos" w:hAnsi="Aptos" w:cs="Times New Roman Regular"/>
          <w:sz w:val="24"/>
          <w:szCs w:val="24"/>
        </w:rPr>
      </w:pPr>
      <w:r w:rsidRPr="006D1CBE">
        <w:rPr>
          <w:rFonts w:ascii="Aptos" w:hAnsi="Aptos" w:cs="Times New Roman Regular"/>
          <w:sz w:val="24"/>
          <w:szCs w:val="24"/>
        </w:rPr>
        <w:t>The algorithm runs on a static view of the requirements. It fails to take into consideration dynamic changes, like the increase in the size of a class after the timetable is released.</w:t>
      </w:r>
    </w:p>
    <w:p w14:paraId="3C761667" w14:textId="5CBE5061" w:rsidR="00F644D1" w:rsidRPr="006D1CBE" w:rsidRDefault="00D53478" w:rsidP="00136037">
      <w:pPr>
        <w:tabs>
          <w:tab w:val="left" w:pos="420"/>
        </w:tabs>
        <w:spacing w:line="480" w:lineRule="auto"/>
        <w:jc w:val="both"/>
        <w:rPr>
          <w:rFonts w:ascii="Aptos" w:hAnsi="Aptos" w:cs="Times New Roman Regular"/>
          <w:sz w:val="24"/>
          <w:szCs w:val="24"/>
        </w:rPr>
      </w:pPr>
      <w:r w:rsidRPr="006D1CBE">
        <w:rPr>
          <w:rFonts w:ascii="Aptos" w:hAnsi="Aptos" w:cs="Times New Roman Regular"/>
          <w:sz w:val="24"/>
          <w:szCs w:val="24"/>
        </w:rPr>
        <w:t xml:space="preserve">The movement minimisation is a heuristic, which is purely on the location of the previous class. It fails to </w:t>
      </w:r>
      <w:r w:rsidR="000321A5" w:rsidRPr="006D1CBE">
        <w:rPr>
          <w:rFonts w:ascii="Aptos" w:hAnsi="Aptos" w:cs="Times New Roman Regular"/>
          <w:sz w:val="24"/>
          <w:szCs w:val="24"/>
        </w:rPr>
        <w:t>consider</w:t>
      </w:r>
      <w:r w:rsidRPr="006D1CBE">
        <w:rPr>
          <w:rFonts w:ascii="Aptos" w:hAnsi="Aptos" w:cs="Times New Roman Regular"/>
          <w:sz w:val="24"/>
          <w:szCs w:val="24"/>
        </w:rPr>
        <w:t xml:space="preserve"> the overall movement of a day, which at times may result in a suboptimal path of a cohort. As an example, it may optimum the first move and produce a very long second move.</w:t>
      </w:r>
    </w:p>
    <w:p w14:paraId="19462FE2" w14:textId="2F6FB11B" w:rsidR="00F644D1" w:rsidRDefault="00D53478" w:rsidP="00136037">
      <w:pPr>
        <w:tabs>
          <w:tab w:val="left" w:pos="420"/>
        </w:tabs>
        <w:spacing w:line="480" w:lineRule="auto"/>
        <w:jc w:val="both"/>
        <w:rPr>
          <w:rFonts w:ascii="Aptos" w:hAnsi="Aptos" w:cs="Times New Roman Regular"/>
          <w:sz w:val="24"/>
          <w:szCs w:val="24"/>
        </w:rPr>
      </w:pPr>
      <w:r w:rsidRPr="006D1CBE">
        <w:rPr>
          <w:rFonts w:ascii="Aptos" w:hAnsi="Aptos" w:cs="Times New Roman Regular"/>
          <w:sz w:val="24"/>
          <w:szCs w:val="24"/>
        </w:rPr>
        <w:t xml:space="preserve">The solution does not fix unscheduled classes per </w:t>
      </w:r>
      <w:r w:rsidR="002431C7" w:rsidRPr="006D1CBE">
        <w:rPr>
          <w:rFonts w:ascii="Aptos" w:hAnsi="Aptos" w:cs="Times New Roman Regular"/>
          <w:sz w:val="24"/>
          <w:szCs w:val="24"/>
        </w:rPr>
        <w:t>se,</w:t>
      </w:r>
      <w:r w:rsidRPr="006D1CBE">
        <w:rPr>
          <w:rFonts w:ascii="Aptos" w:hAnsi="Aptos" w:cs="Times New Roman Regular"/>
          <w:sz w:val="24"/>
          <w:szCs w:val="24"/>
        </w:rPr>
        <w:t xml:space="preserve"> it just alerts them. To make the solution more thorough, an iterative process of negotiation with the college would have to be used to modify the times of classes or the necessity of resources. </w:t>
      </w:r>
    </w:p>
    <w:p w14:paraId="53330D7B" w14:textId="77777777" w:rsidR="002D2F66" w:rsidRDefault="002D2F66" w:rsidP="002D2F66">
      <w:pPr>
        <w:tabs>
          <w:tab w:val="left" w:pos="420"/>
        </w:tabs>
        <w:spacing w:line="480" w:lineRule="auto"/>
        <w:jc w:val="both"/>
        <w:rPr>
          <w:rFonts w:ascii="Aptos" w:hAnsi="Aptos" w:cs="Times New Roman Regular"/>
          <w:sz w:val="24"/>
          <w:szCs w:val="24"/>
        </w:rPr>
      </w:pPr>
      <w:r w:rsidRPr="000321A5">
        <w:rPr>
          <w:rFonts w:ascii="Aptos" w:hAnsi="Aptos" w:cs="Times New Roman Bold"/>
          <w:b/>
          <w:bCs/>
          <w:sz w:val="32"/>
          <w:szCs w:val="32"/>
        </w:rPr>
        <w:t>Complete Data Assumption:</w:t>
      </w:r>
      <w:r w:rsidRPr="006D1CBE">
        <w:rPr>
          <w:rFonts w:ascii="Aptos" w:hAnsi="Aptos" w:cs="Times New Roman Regular"/>
          <w:sz w:val="24"/>
          <w:szCs w:val="24"/>
        </w:rPr>
        <w:t xml:space="preserve"> </w:t>
      </w:r>
    </w:p>
    <w:p w14:paraId="68990651" w14:textId="77777777" w:rsidR="002D2F66" w:rsidRPr="006D1CBE" w:rsidRDefault="002D2F66" w:rsidP="002D2F66">
      <w:pPr>
        <w:tabs>
          <w:tab w:val="left" w:pos="420"/>
        </w:tabs>
        <w:spacing w:line="480" w:lineRule="auto"/>
        <w:jc w:val="both"/>
        <w:rPr>
          <w:rFonts w:ascii="Aptos" w:hAnsi="Aptos" w:cs="Times New Roman Regular"/>
          <w:sz w:val="24"/>
          <w:szCs w:val="24"/>
        </w:rPr>
      </w:pPr>
      <w:r w:rsidRPr="006D1CBE">
        <w:rPr>
          <w:rFonts w:ascii="Aptos" w:hAnsi="Aptos" w:cs="Times New Roman Regular"/>
          <w:sz w:val="24"/>
          <w:szCs w:val="24"/>
        </w:rPr>
        <w:t>The solution assumes that the complete data of classes and rooms, such as, the movement matrix, is complete and accurate. In practice, errors of data entry are possible, which would result in compromised or invalid schedules</w:t>
      </w:r>
      <w:r>
        <w:rPr>
          <w:rFonts w:ascii="Aptos" w:hAnsi="Aptos" w:cs="Times New Roman Regular"/>
          <w:sz w:val="24"/>
          <w:szCs w:val="24"/>
        </w:rPr>
        <w:t>.</w:t>
      </w:r>
    </w:p>
    <w:p w14:paraId="51943B13" w14:textId="77777777" w:rsidR="002D2F66" w:rsidRPr="000321A5" w:rsidRDefault="002D2F66" w:rsidP="002D2F66">
      <w:pPr>
        <w:tabs>
          <w:tab w:val="left" w:pos="420"/>
        </w:tabs>
        <w:spacing w:line="480" w:lineRule="auto"/>
        <w:jc w:val="both"/>
        <w:rPr>
          <w:rFonts w:ascii="Aptos" w:hAnsi="Aptos" w:cs="Times New Roman Regular"/>
          <w:sz w:val="24"/>
          <w:szCs w:val="24"/>
        </w:rPr>
      </w:pPr>
      <w:r w:rsidRPr="000321A5">
        <w:rPr>
          <w:rFonts w:ascii="Aptos" w:hAnsi="Aptos" w:cs="Times New Roman Regular"/>
          <w:b/>
          <w:bCs/>
          <w:sz w:val="32"/>
          <w:szCs w:val="32"/>
        </w:rPr>
        <w:t>Making Static Requirement Assumptions</w:t>
      </w:r>
      <w:r w:rsidRPr="006D1CBE">
        <w:rPr>
          <w:rFonts w:ascii="Aptos" w:hAnsi="Aptos" w:cs="Times New Roman Regular"/>
          <w:b/>
          <w:bCs/>
          <w:sz w:val="24"/>
          <w:szCs w:val="24"/>
        </w:rPr>
        <w:t xml:space="preserve">: </w:t>
      </w:r>
    </w:p>
    <w:p w14:paraId="3EAB2616" w14:textId="77777777" w:rsidR="002D2F66" w:rsidRPr="006D1CBE" w:rsidRDefault="002D2F66" w:rsidP="002D2F66">
      <w:pPr>
        <w:tabs>
          <w:tab w:val="left" w:pos="420"/>
        </w:tabs>
        <w:spacing w:line="480" w:lineRule="auto"/>
        <w:jc w:val="both"/>
        <w:rPr>
          <w:rFonts w:ascii="Aptos" w:hAnsi="Aptos" w:cs="Times New Roman Regular"/>
          <w:sz w:val="24"/>
          <w:szCs w:val="24"/>
        </w:rPr>
      </w:pPr>
      <w:r w:rsidRPr="006D1CBE">
        <w:rPr>
          <w:rFonts w:ascii="Aptos" w:hAnsi="Aptos" w:cs="Times New Roman Regular"/>
          <w:sz w:val="24"/>
          <w:szCs w:val="24"/>
        </w:rPr>
        <w:t>The algorithm runs on a static view of the requirements. It fails to take into consideration dynamic changes, like the increase in the size of a class after the timetable is released.</w:t>
      </w:r>
    </w:p>
    <w:p w14:paraId="46E10032" w14:textId="77777777" w:rsidR="002D2F66" w:rsidRPr="00765849" w:rsidRDefault="002D2F66" w:rsidP="002D2F66">
      <w:pPr>
        <w:tabs>
          <w:tab w:val="left" w:pos="420"/>
        </w:tabs>
        <w:spacing w:line="480" w:lineRule="auto"/>
        <w:jc w:val="both"/>
        <w:rPr>
          <w:rFonts w:ascii="Aptos" w:hAnsi="Aptos" w:cs="Times New Roman Regular"/>
          <w:sz w:val="24"/>
          <w:szCs w:val="24"/>
        </w:rPr>
      </w:pPr>
      <w:r w:rsidRPr="000321A5">
        <w:rPr>
          <w:rFonts w:ascii="Aptos" w:hAnsi="Aptos" w:cs="Times New Roman Regular"/>
          <w:b/>
          <w:bCs/>
          <w:sz w:val="32"/>
          <w:szCs w:val="32"/>
        </w:rPr>
        <w:t>The "Optimal" Room Choice:</w:t>
      </w:r>
      <w:r w:rsidRPr="006D1CBE">
        <w:rPr>
          <w:rFonts w:ascii="Aptos" w:hAnsi="Aptos" w:cs="Times New Roman Regular"/>
          <w:b/>
          <w:bCs/>
          <w:sz w:val="24"/>
          <w:szCs w:val="24"/>
        </w:rPr>
        <w:t xml:space="preserve"> </w:t>
      </w:r>
    </w:p>
    <w:p w14:paraId="40D14EB6" w14:textId="77777777" w:rsidR="002D2F66" w:rsidRPr="006D1CBE" w:rsidRDefault="002D2F66" w:rsidP="002D2F66">
      <w:pPr>
        <w:tabs>
          <w:tab w:val="left" w:pos="420"/>
        </w:tabs>
        <w:spacing w:line="480" w:lineRule="auto"/>
        <w:jc w:val="both"/>
        <w:rPr>
          <w:rFonts w:ascii="Aptos" w:hAnsi="Aptos" w:cs="Times New Roman Regular"/>
          <w:sz w:val="24"/>
          <w:szCs w:val="24"/>
        </w:rPr>
      </w:pPr>
      <w:r w:rsidRPr="006D1CBE">
        <w:rPr>
          <w:rFonts w:ascii="Aptos" w:hAnsi="Aptos" w:cs="Times New Roman Regular"/>
          <w:sz w:val="24"/>
          <w:szCs w:val="24"/>
        </w:rPr>
        <w:t xml:space="preserve">The movement minimisation is a heuristic, which is purely on the location of the previous class. It fails to consider the overall movement of a day, which at times </w:t>
      </w:r>
      <w:r w:rsidRPr="006D1CBE">
        <w:rPr>
          <w:rFonts w:ascii="Aptos" w:hAnsi="Aptos" w:cs="Times New Roman Regular"/>
          <w:sz w:val="24"/>
          <w:szCs w:val="24"/>
        </w:rPr>
        <w:lastRenderedPageBreak/>
        <w:t>may result in a suboptimal path of a cohort. As an example, it may optimum the first move and produce a very long second move.</w:t>
      </w:r>
    </w:p>
    <w:p w14:paraId="38C58013" w14:textId="77777777" w:rsidR="002D2F66" w:rsidRPr="00D07356" w:rsidRDefault="002D2F66" w:rsidP="002D2F66">
      <w:pPr>
        <w:tabs>
          <w:tab w:val="left" w:pos="420"/>
        </w:tabs>
        <w:spacing w:line="480" w:lineRule="auto"/>
        <w:jc w:val="both"/>
        <w:rPr>
          <w:rFonts w:ascii="Aptos" w:hAnsi="Aptos" w:cs="Times New Roman Regular"/>
          <w:sz w:val="24"/>
          <w:szCs w:val="24"/>
        </w:rPr>
      </w:pPr>
      <w:r w:rsidRPr="00D07356">
        <w:rPr>
          <w:rFonts w:ascii="Aptos" w:hAnsi="Aptos" w:cs="Times New Roman Regular"/>
          <w:b/>
          <w:bCs/>
          <w:sz w:val="32"/>
          <w:szCs w:val="32"/>
        </w:rPr>
        <w:t>Unscheduled Classes:</w:t>
      </w:r>
      <w:r w:rsidRPr="006D1CBE">
        <w:rPr>
          <w:rFonts w:ascii="Aptos" w:hAnsi="Aptos" w:cs="Times New Roman Regular"/>
          <w:b/>
          <w:bCs/>
          <w:sz w:val="24"/>
          <w:szCs w:val="24"/>
        </w:rPr>
        <w:t xml:space="preserve"> </w:t>
      </w:r>
    </w:p>
    <w:p w14:paraId="0BCF1838" w14:textId="77777777" w:rsidR="002D2F66" w:rsidRPr="006D1CBE" w:rsidRDefault="002D2F66" w:rsidP="002D2F66">
      <w:pPr>
        <w:tabs>
          <w:tab w:val="left" w:pos="420"/>
        </w:tabs>
        <w:spacing w:line="480" w:lineRule="auto"/>
        <w:jc w:val="both"/>
        <w:rPr>
          <w:rFonts w:ascii="Aptos" w:hAnsi="Aptos" w:cs="Times New Roman Regular"/>
          <w:sz w:val="24"/>
          <w:szCs w:val="24"/>
        </w:rPr>
      </w:pPr>
      <w:r w:rsidRPr="006D1CBE">
        <w:rPr>
          <w:rFonts w:ascii="Aptos" w:hAnsi="Aptos" w:cs="Times New Roman Regular"/>
          <w:sz w:val="24"/>
          <w:szCs w:val="24"/>
        </w:rPr>
        <w:t xml:space="preserve">The solution does not fix unscheduled classes per se, it just alerts them. To make the solution more thorough, an iterative process of negotiation with the college would have to be used to modify the times of classes or the necessity of resources. </w:t>
      </w:r>
    </w:p>
    <w:p w14:paraId="22E0E27B" w14:textId="77777777" w:rsidR="002D2F66" w:rsidRDefault="002D2F66" w:rsidP="002D2F66">
      <w:pPr>
        <w:spacing w:line="480" w:lineRule="auto"/>
        <w:jc w:val="both"/>
        <w:rPr>
          <w:rFonts w:ascii="Aptos" w:hAnsi="Aptos" w:cs="Times New Roman Regular"/>
          <w:sz w:val="24"/>
          <w:szCs w:val="24"/>
        </w:rPr>
      </w:pPr>
      <w:r w:rsidRPr="006D1CBE">
        <w:rPr>
          <w:rFonts w:ascii="Aptos" w:hAnsi="Aptos" w:cs="Times New Roman Regular"/>
          <w:sz w:val="24"/>
          <w:szCs w:val="24"/>
        </w:rPr>
        <w:t>The restrictions do not make the suggested solution weak or illogical, as it offers a solid and rational base of making a messy manual process an effective, data-driven system, which will greatly enhance the process of managing the resources of the college and the learning experience in general.</w:t>
      </w:r>
    </w:p>
    <w:p w14:paraId="099FD174" w14:textId="77777777" w:rsidR="002D2F66" w:rsidRPr="006D1CBE" w:rsidRDefault="002D2F66" w:rsidP="00136037">
      <w:pPr>
        <w:tabs>
          <w:tab w:val="left" w:pos="420"/>
        </w:tabs>
        <w:spacing w:line="480" w:lineRule="auto"/>
        <w:jc w:val="both"/>
        <w:rPr>
          <w:rFonts w:ascii="Aptos" w:hAnsi="Aptos" w:cs="Times New Roman Regular"/>
          <w:sz w:val="24"/>
          <w:szCs w:val="24"/>
        </w:rPr>
      </w:pPr>
    </w:p>
    <w:p w14:paraId="4833F99D" w14:textId="41ACD114" w:rsidR="00FF2A73" w:rsidRDefault="00D53478" w:rsidP="00FF2A73">
      <w:pPr>
        <w:spacing w:line="480" w:lineRule="auto"/>
        <w:jc w:val="both"/>
        <w:rPr>
          <w:rFonts w:ascii="Aptos" w:hAnsi="Aptos" w:cs="Times New Roman Bold"/>
          <w:b/>
          <w:color w:val="000000" w:themeColor="text1"/>
          <w:sz w:val="32"/>
          <w:szCs w:val="32"/>
        </w:rPr>
      </w:pPr>
      <w:bookmarkStart w:id="10" w:name="_Toc323253758"/>
      <w:r w:rsidRPr="002324B7">
        <w:rPr>
          <w:rFonts w:ascii="Aptos" w:hAnsi="Aptos" w:cs="Times New Roman Bold"/>
          <w:b/>
          <w:color w:val="000000" w:themeColor="text1"/>
          <w:sz w:val="32"/>
          <w:szCs w:val="32"/>
        </w:rPr>
        <w:t>Conclusion</w:t>
      </w:r>
      <w:bookmarkEnd w:id="10"/>
    </w:p>
    <w:p w14:paraId="044ECA2A" w14:textId="77777777" w:rsidR="001C3A5B" w:rsidRDefault="00D53478" w:rsidP="001C3A5B">
      <w:pPr>
        <w:spacing w:line="480" w:lineRule="auto"/>
        <w:jc w:val="both"/>
        <w:rPr>
          <w:rFonts w:ascii="Aptos" w:hAnsi="Aptos" w:cs="Times New Roman Regular"/>
          <w:sz w:val="24"/>
          <w:szCs w:val="24"/>
        </w:rPr>
      </w:pPr>
      <w:r w:rsidRPr="006D1CBE">
        <w:rPr>
          <w:rFonts w:ascii="Aptos" w:hAnsi="Aptos" w:cs="Times New Roman Regular"/>
          <w:sz w:val="24"/>
          <w:szCs w:val="24"/>
        </w:rPr>
        <w:t xml:space="preserve">The complicated issue </w:t>
      </w:r>
      <w:r w:rsidR="002324B7" w:rsidRPr="006D1CBE">
        <w:rPr>
          <w:rFonts w:ascii="Aptos" w:hAnsi="Aptos" w:cs="Times New Roman Regular"/>
          <w:sz w:val="24"/>
          <w:szCs w:val="24"/>
        </w:rPr>
        <w:t>of</w:t>
      </w:r>
      <w:r w:rsidRPr="006D1CBE">
        <w:rPr>
          <w:rFonts w:ascii="Aptos" w:hAnsi="Aptos" w:cs="Times New Roman Regular"/>
          <w:sz w:val="24"/>
          <w:szCs w:val="24"/>
        </w:rPr>
        <w:t xml:space="preserve"> classroom allocation has been broken down in this report as it is a multi-layered issue that entails supply, demand and space-temporal limitations. </w:t>
      </w:r>
      <w:r w:rsidR="006D1CBE" w:rsidRPr="006D1CBE">
        <w:rPr>
          <w:rFonts w:ascii="Aptos" w:hAnsi="Aptos" w:cs="Times New Roman Regular"/>
          <w:sz w:val="24"/>
          <w:szCs w:val="24"/>
        </w:rPr>
        <w:t>Using</w:t>
      </w:r>
      <w:r w:rsidRPr="006D1CBE">
        <w:rPr>
          <w:rFonts w:ascii="Aptos" w:hAnsi="Aptos" w:cs="Times New Roman Regular"/>
          <w:sz w:val="24"/>
          <w:szCs w:val="24"/>
        </w:rPr>
        <w:t xml:space="preserve"> MoSCoW technique, the core requirements were prioritised and hence a flowchart-based solution was designed. This solution </w:t>
      </w:r>
      <w:r w:rsidR="002324B7" w:rsidRPr="006D1CBE">
        <w:rPr>
          <w:rFonts w:ascii="Aptos" w:hAnsi="Aptos" w:cs="Times New Roman Regular"/>
          <w:sz w:val="24"/>
          <w:szCs w:val="24"/>
        </w:rPr>
        <w:t>applies to</w:t>
      </w:r>
      <w:r w:rsidRPr="006D1CBE">
        <w:rPr>
          <w:rFonts w:ascii="Aptos" w:hAnsi="Aptos" w:cs="Times New Roman Regular"/>
          <w:sz w:val="24"/>
          <w:szCs w:val="24"/>
        </w:rPr>
        <w:t xml:space="preserve"> a heuristic algorithm to leave rooms with a systematic allocation of classes with the capacity and resource satisfaction guaranteed with active minimisation of movements between classes. The reflection of this process brings out the importance of deconstructing, abstraction, and algorithmic thinking to solve real-life problems. Although the solution has its shortcomings, it is a potent generic model, which a college can make its own and refine it </w:t>
      </w:r>
      <w:r w:rsidR="002324B7" w:rsidRPr="006D1CBE">
        <w:rPr>
          <w:rFonts w:ascii="Aptos" w:hAnsi="Aptos" w:cs="Times New Roman Regular"/>
          <w:sz w:val="24"/>
          <w:szCs w:val="24"/>
        </w:rPr>
        <w:t>to</w:t>
      </w:r>
      <w:r w:rsidRPr="006D1CBE">
        <w:rPr>
          <w:rFonts w:ascii="Aptos" w:hAnsi="Aptos" w:cs="Times New Roman Regular"/>
          <w:sz w:val="24"/>
          <w:szCs w:val="24"/>
        </w:rPr>
        <w:t xml:space="preserve"> meet its objectives of efficiency and the provision of a better learning environment</w:t>
      </w:r>
      <w:bookmarkStart w:id="11" w:name="_Toc1939767443"/>
    </w:p>
    <w:p w14:paraId="32173403" w14:textId="41200439" w:rsidR="00F644D1" w:rsidRPr="001C3A5B" w:rsidRDefault="00D53478" w:rsidP="001C3A5B">
      <w:pPr>
        <w:spacing w:line="480" w:lineRule="auto"/>
        <w:jc w:val="both"/>
        <w:rPr>
          <w:rFonts w:ascii="Aptos" w:hAnsi="Aptos" w:cs="Times New Roman Regular"/>
          <w:sz w:val="24"/>
          <w:szCs w:val="24"/>
        </w:rPr>
      </w:pPr>
      <w:r w:rsidRPr="00181C67">
        <w:rPr>
          <w:rFonts w:ascii="Times New Roman Bold" w:hAnsi="Times New Roman Bold" w:cs="Times New Roman Bold"/>
          <w:color w:val="000000" w:themeColor="text1"/>
          <w:sz w:val="36"/>
          <w:szCs w:val="36"/>
        </w:rPr>
        <w:lastRenderedPageBreak/>
        <w:t>References</w:t>
      </w:r>
      <w:bookmarkEnd w:id="11"/>
      <w:r w:rsidR="00181C67">
        <w:rPr>
          <w:rFonts w:ascii="Times New Roman Bold" w:hAnsi="Times New Roman Bold" w:cs="Times New Roman Bold"/>
          <w:color w:val="000000" w:themeColor="text1"/>
          <w:sz w:val="36"/>
          <w:szCs w:val="36"/>
        </w:rPr>
        <w:t>:</w:t>
      </w:r>
    </w:p>
    <w:p w14:paraId="1DAD339F" w14:textId="77777777" w:rsidR="00964CEE" w:rsidRDefault="00964CEE" w:rsidP="00964CEE">
      <w:pPr>
        <w:pStyle w:val="Bibliography"/>
        <w:rPr>
          <w:noProof/>
          <w:vanish/>
          <w:sz w:val="24"/>
          <w:szCs w:val="24"/>
        </w:rPr>
      </w:pPr>
      <w:r>
        <w:fldChar w:fldCharType="begin"/>
      </w:r>
      <w:r>
        <w:rPr>
          <w:lang w:val="en-GB"/>
        </w:rPr>
        <w:instrText xml:space="preserve"> BIBLIOGRAPHY  \l 2057 </w:instrText>
      </w:r>
      <w:r>
        <w:fldChar w:fldCharType="separate"/>
      </w:r>
      <w:r>
        <w:rPr>
          <w:noProof/>
          <w:vanish/>
        </w:rPr>
        <w:t>x</w:t>
      </w:r>
    </w:p>
    <w:p w14:paraId="75F608D6" w14:textId="77777777" w:rsidR="00964CEE" w:rsidRDefault="00964CEE" w:rsidP="00964CEE">
      <w:pPr>
        <w:pStyle w:val="Bibliography"/>
        <w:rPr>
          <w:noProof/>
          <w:vanish/>
        </w:rPr>
      </w:pPr>
      <w:r>
        <w:rPr>
          <w:noProof/>
          <w:vanish/>
        </w:rPr>
        <w:t>x</w:t>
      </w:r>
    </w:p>
    <w:p w14:paraId="21961CF8" w14:textId="7ABDE88F" w:rsidR="00F81446" w:rsidRPr="00F81446" w:rsidRDefault="00964CEE" w:rsidP="00964CEE">
      <w:r>
        <w:fldChar w:fldCharType="end"/>
      </w:r>
    </w:p>
    <w:p w14:paraId="6AD7F566" w14:textId="42536944" w:rsidR="00181C67" w:rsidRPr="00181C67" w:rsidRDefault="00181C67" w:rsidP="00181C67"/>
    <w:p w14:paraId="3203E502" w14:textId="055E7CF5" w:rsidR="006C78B5" w:rsidRDefault="006C78B5" w:rsidP="00441704">
      <w:pPr>
        <w:spacing w:line="480" w:lineRule="auto"/>
        <w:jc w:val="both"/>
        <w:rPr>
          <w:rFonts w:ascii="Times New Roman Regular" w:hAnsi="Times New Roman Regular" w:cs="Times New Roman Regular"/>
          <w:sz w:val="24"/>
          <w:szCs w:val="24"/>
        </w:rPr>
      </w:pPr>
    </w:p>
    <w:p w14:paraId="0C0065E9" w14:textId="77777777" w:rsidR="006C78B5" w:rsidRDefault="006C78B5" w:rsidP="006C78B5">
      <w:pPr>
        <w:pStyle w:val="Bibliography"/>
        <w:rPr>
          <w:noProof/>
          <w:vanish/>
          <w:sz w:val="24"/>
          <w:szCs w:val="24"/>
        </w:rPr>
      </w:pPr>
      <w:r>
        <w:rPr>
          <w:rFonts w:ascii="Times New Roman Regular" w:hAnsi="Times New Roman Regular" w:cs="Times New Roman Regular"/>
          <w:sz w:val="24"/>
          <w:szCs w:val="24"/>
        </w:rPr>
        <w:fldChar w:fldCharType="begin"/>
      </w:r>
      <w:r>
        <w:rPr>
          <w:rFonts w:ascii="Times New Roman Regular" w:hAnsi="Times New Roman Regular" w:cs="Times New Roman Regular"/>
          <w:sz w:val="24"/>
          <w:szCs w:val="24"/>
          <w:lang w:val="en-GB"/>
        </w:rPr>
        <w:instrText xml:space="preserve"> BIBLIOGRAPHY  \l 2057 </w:instrText>
      </w:r>
      <w:r>
        <w:rPr>
          <w:rFonts w:ascii="Times New Roman Regular" w:hAnsi="Times New Roman Regular" w:cs="Times New Roman Regular"/>
          <w:sz w:val="24"/>
          <w:szCs w:val="24"/>
        </w:rPr>
        <w:fldChar w:fldCharType="separate"/>
      </w:r>
      <w:r>
        <w:rPr>
          <w:noProof/>
          <w:vanish/>
        </w:rPr>
        <w:t>x</w:t>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89"/>
        <w:gridCol w:w="7917"/>
      </w:tblGrid>
      <w:tr w:rsidR="006C78B5" w14:paraId="47A00963" w14:textId="77777777" w:rsidTr="006C78B5">
        <w:trPr>
          <w:tblCellSpacing w:w="15" w:type="dxa"/>
        </w:trPr>
        <w:tc>
          <w:tcPr>
            <w:tcW w:w="0" w:type="auto"/>
            <w:hideMark/>
          </w:tcPr>
          <w:p w14:paraId="065251BF" w14:textId="77777777" w:rsidR="006C78B5" w:rsidRPr="006C78B5" w:rsidRDefault="006C78B5">
            <w:pPr>
              <w:pStyle w:val="Bibliography"/>
              <w:jc w:val="right"/>
              <w:rPr>
                <w:noProof/>
                <w:sz w:val="28"/>
                <w:szCs w:val="28"/>
              </w:rPr>
            </w:pPr>
            <w:r w:rsidRPr="006C78B5">
              <w:rPr>
                <w:noProof/>
                <w:sz w:val="28"/>
                <w:szCs w:val="28"/>
              </w:rPr>
              <w:t>[1]</w:t>
            </w:r>
          </w:p>
        </w:tc>
        <w:tc>
          <w:tcPr>
            <w:tcW w:w="0" w:type="auto"/>
            <w:hideMark/>
          </w:tcPr>
          <w:p w14:paraId="1F16C569" w14:textId="77777777" w:rsidR="006C78B5" w:rsidRPr="006C78B5" w:rsidRDefault="006C78B5">
            <w:pPr>
              <w:pStyle w:val="Bibliography"/>
              <w:rPr>
                <w:noProof/>
                <w:sz w:val="28"/>
                <w:szCs w:val="28"/>
              </w:rPr>
            </w:pPr>
            <w:r w:rsidRPr="006C78B5">
              <w:rPr>
                <w:noProof/>
                <w:sz w:val="28"/>
                <w:szCs w:val="28"/>
              </w:rPr>
              <w:t>Erica and MacLure, Maggie Burman, "Deconstruction as a method of research," pp. 284-292, 2005.</w:t>
            </w:r>
          </w:p>
        </w:tc>
      </w:tr>
      <w:tr w:rsidR="006C78B5" w14:paraId="35B71E6E" w14:textId="77777777" w:rsidTr="006C78B5">
        <w:trPr>
          <w:tblCellSpacing w:w="15" w:type="dxa"/>
        </w:trPr>
        <w:tc>
          <w:tcPr>
            <w:tcW w:w="0" w:type="auto"/>
            <w:hideMark/>
          </w:tcPr>
          <w:p w14:paraId="6194F64D" w14:textId="77777777" w:rsidR="006C78B5" w:rsidRPr="006C78B5" w:rsidRDefault="006C78B5">
            <w:pPr>
              <w:pStyle w:val="Bibliography"/>
              <w:jc w:val="right"/>
              <w:rPr>
                <w:noProof/>
                <w:sz w:val="28"/>
                <w:szCs w:val="28"/>
              </w:rPr>
            </w:pPr>
            <w:r w:rsidRPr="006C78B5">
              <w:rPr>
                <w:noProof/>
                <w:sz w:val="28"/>
                <w:szCs w:val="28"/>
              </w:rPr>
              <w:t>[2]</w:t>
            </w:r>
          </w:p>
        </w:tc>
        <w:tc>
          <w:tcPr>
            <w:tcW w:w="0" w:type="auto"/>
            <w:hideMark/>
          </w:tcPr>
          <w:p w14:paraId="2AB9D1EC" w14:textId="77777777" w:rsidR="006C78B5" w:rsidRPr="006C78B5" w:rsidRDefault="006C78B5">
            <w:pPr>
              <w:pStyle w:val="Bibliography"/>
              <w:rPr>
                <w:noProof/>
                <w:sz w:val="28"/>
                <w:szCs w:val="28"/>
              </w:rPr>
            </w:pPr>
            <w:r w:rsidRPr="006C78B5">
              <w:rPr>
                <w:noProof/>
                <w:sz w:val="28"/>
                <w:szCs w:val="28"/>
              </w:rPr>
              <w:t>Suchetha and others Vijayakumar, "Assessing the Effectiveness of MoSCoW Prioritization in Software Development: A Holistic Analysis across Methodologies.," vol. 10, 2024.</w:t>
            </w:r>
          </w:p>
        </w:tc>
      </w:tr>
      <w:tr w:rsidR="006C78B5" w14:paraId="720B19D7" w14:textId="77777777" w:rsidTr="006C78B5">
        <w:trPr>
          <w:tblCellSpacing w:w="15" w:type="dxa"/>
        </w:trPr>
        <w:tc>
          <w:tcPr>
            <w:tcW w:w="0" w:type="auto"/>
            <w:hideMark/>
          </w:tcPr>
          <w:p w14:paraId="4D1737AE" w14:textId="77777777" w:rsidR="006C78B5" w:rsidRPr="006C78B5" w:rsidRDefault="006C78B5">
            <w:pPr>
              <w:pStyle w:val="Bibliography"/>
              <w:jc w:val="right"/>
              <w:rPr>
                <w:noProof/>
                <w:sz w:val="28"/>
                <w:szCs w:val="28"/>
              </w:rPr>
            </w:pPr>
            <w:r w:rsidRPr="006C78B5">
              <w:rPr>
                <w:noProof/>
                <w:sz w:val="28"/>
                <w:szCs w:val="28"/>
              </w:rPr>
              <w:t>[3]</w:t>
            </w:r>
          </w:p>
        </w:tc>
        <w:tc>
          <w:tcPr>
            <w:tcW w:w="0" w:type="auto"/>
            <w:hideMark/>
          </w:tcPr>
          <w:p w14:paraId="0EBFE043" w14:textId="77777777" w:rsidR="006C78B5" w:rsidRPr="006C78B5" w:rsidRDefault="006C78B5">
            <w:pPr>
              <w:pStyle w:val="Bibliography"/>
              <w:rPr>
                <w:noProof/>
                <w:sz w:val="28"/>
                <w:szCs w:val="28"/>
              </w:rPr>
            </w:pPr>
            <w:r w:rsidRPr="006C78B5">
              <w:rPr>
                <w:noProof/>
                <w:sz w:val="28"/>
                <w:szCs w:val="28"/>
              </w:rPr>
              <w:t>Ned Chapin, "Flowcharts.," 1971.</w:t>
            </w:r>
          </w:p>
        </w:tc>
      </w:tr>
      <w:tr w:rsidR="006C78B5" w14:paraId="70295DCE" w14:textId="77777777" w:rsidTr="006C78B5">
        <w:trPr>
          <w:tblCellSpacing w:w="15" w:type="dxa"/>
        </w:trPr>
        <w:tc>
          <w:tcPr>
            <w:tcW w:w="0" w:type="auto"/>
            <w:hideMark/>
          </w:tcPr>
          <w:p w14:paraId="2EEB5374" w14:textId="77777777" w:rsidR="006C78B5" w:rsidRPr="006C78B5" w:rsidRDefault="006C78B5">
            <w:pPr>
              <w:pStyle w:val="Bibliography"/>
              <w:jc w:val="right"/>
              <w:rPr>
                <w:noProof/>
                <w:sz w:val="28"/>
                <w:szCs w:val="28"/>
              </w:rPr>
            </w:pPr>
            <w:bookmarkStart w:id="12" w:name="Sca891"/>
            <w:r w:rsidRPr="006C78B5">
              <w:rPr>
                <w:noProof/>
                <w:sz w:val="28"/>
                <w:szCs w:val="28"/>
              </w:rPr>
              <w:t>[4]</w:t>
            </w:r>
            <w:bookmarkEnd w:id="12"/>
          </w:p>
        </w:tc>
        <w:tc>
          <w:tcPr>
            <w:tcW w:w="0" w:type="auto"/>
            <w:hideMark/>
          </w:tcPr>
          <w:p w14:paraId="14ED56D8" w14:textId="77777777" w:rsidR="006C78B5" w:rsidRPr="006C78B5" w:rsidRDefault="006C78B5">
            <w:pPr>
              <w:pStyle w:val="Bibliography"/>
              <w:rPr>
                <w:noProof/>
                <w:sz w:val="28"/>
                <w:szCs w:val="28"/>
              </w:rPr>
            </w:pPr>
            <w:r w:rsidRPr="006C78B5">
              <w:rPr>
                <w:noProof/>
                <w:sz w:val="28"/>
                <w:szCs w:val="28"/>
              </w:rPr>
              <w:t>David A. Scanlan, "Structured flowcharts outperform pseudocode: An experimental comparison," vol. 6, pp. 28--36, 1989.</w:t>
            </w:r>
          </w:p>
        </w:tc>
      </w:tr>
    </w:tbl>
    <w:p w14:paraId="30FDDE5F" w14:textId="77777777" w:rsidR="006C78B5" w:rsidRDefault="006C78B5" w:rsidP="006C78B5">
      <w:pPr>
        <w:pStyle w:val="Bibliography"/>
        <w:rPr>
          <w:noProof/>
          <w:vanish/>
        </w:rPr>
      </w:pPr>
      <w:r>
        <w:rPr>
          <w:noProof/>
          <w:vanish/>
        </w:rPr>
        <w:t>x</w:t>
      </w:r>
    </w:p>
    <w:p w14:paraId="1F328ADB" w14:textId="1648A3C7" w:rsidR="00F644D1" w:rsidRDefault="006C78B5" w:rsidP="006C78B5">
      <w:pPr>
        <w:spacing w:line="480" w:lineRule="auto"/>
        <w:jc w:val="both"/>
        <w:rPr>
          <w:rFonts w:ascii="Times New Roman Regular" w:hAnsi="Times New Roman Regular" w:cs="Times New Roman Regular"/>
          <w:sz w:val="24"/>
          <w:szCs w:val="24"/>
        </w:rPr>
      </w:pPr>
      <w:r>
        <w:rPr>
          <w:rFonts w:ascii="Times New Roman Regular" w:hAnsi="Times New Roman Regular" w:cs="Times New Roman Regular"/>
          <w:sz w:val="24"/>
          <w:szCs w:val="24"/>
        </w:rPr>
        <w:fldChar w:fldCharType="end"/>
      </w:r>
    </w:p>
    <w:sectPr w:rsidR="00F644D1">
      <w:pgSz w:w="11906" w:h="16838"/>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3164D5B" w14:textId="77777777" w:rsidR="00EC5979" w:rsidRDefault="00EC5979" w:rsidP="00195DBD">
      <w:r>
        <w:separator/>
      </w:r>
    </w:p>
  </w:endnote>
  <w:endnote w:type="continuationSeparator" w:id="0">
    <w:p w14:paraId="67473919" w14:textId="77777777" w:rsidR="00EC5979" w:rsidRDefault="00EC5979" w:rsidP="00195DB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imHei">
    <w:panose1 w:val="02010600030101010101"/>
    <w:charset w:val="86"/>
    <w:family w:val="modern"/>
    <w:pitch w:val="fixed"/>
    <w:sig w:usb0="800002BF" w:usb1="38CF7CFA" w:usb2="00000016" w:usb3="00000000" w:csb0="00040001" w:csb1="00000000"/>
  </w:font>
  <w:font w:name="Times New Roman Regular">
    <w:altName w:val="Times New Roman"/>
    <w:charset w:val="00"/>
    <w:family w:val="auto"/>
    <w:pitch w:val="default"/>
    <w:sig w:usb0="E0000AFF" w:usb1="00007843" w:usb2="00000001" w:usb3="00000000" w:csb0="400001BF" w:csb1="DFF70000"/>
  </w:font>
  <w:font w:name="Helvetica Neue">
    <w:charset w:val="00"/>
    <w:family w:val="auto"/>
    <w:pitch w:val="default"/>
    <w:sig w:usb0="E50002FF" w:usb1="500079DB" w:usb2="00000010" w:usb3="00000000" w:csb0="00000000" w:csb1="00000000"/>
  </w:font>
  <w:font w:name="Times New Roman Bold">
    <w:panose1 w:val="02020803070505020304"/>
    <w:charset w:val="00"/>
    <w:family w:val="auto"/>
    <w:pitch w:val="default"/>
    <w:sig w:usb0="E0000AFF" w:usb1="00007843" w:usb2="00000001" w:usb3="00000000" w:csb0="400001BF" w:csb1="DFF70000"/>
  </w:font>
  <w:font w:name="Aptos">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6AF1426" w14:textId="77777777" w:rsidR="00195DBD" w:rsidRDefault="00195DB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6151199"/>
      <w:docPartObj>
        <w:docPartGallery w:val="Page Numbers (Bottom of Page)"/>
        <w:docPartUnique/>
      </w:docPartObj>
    </w:sdtPr>
    <w:sdtContent>
      <w:p w14:paraId="734ACDC7" w14:textId="6962882A" w:rsidR="00195DBD" w:rsidRDefault="00195DBD">
        <w:pPr>
          <w:pStyle w:val="Footer"/>
          <w:jc w:val="center"/>
        </w:pPr>
        <w:r>
          <w:fldChar w:fldCharType="begin"/>
        </w:r>
        <w:r>
          <w:instrText>PAGE   \* MERGEFORMAT</w:instrText>
        </w:r>
        <w:r>
          <w:fldChar w:fldCharType="separate"/>
        </w:r>
        <w:r>
          <w:rPr>
            <w:lang w:val="en-GB"/>
          </w:rPr>
          <w:t>2</w:t>
        </w:r>
        <w:r>
          <w:fldChar w:fldCharType="end"/>
        </w:r>
      </w:p>
    </w:sdtContent>
  </w:sdt>
  <w:p w14:paraId="3CC1F581" w14:textId="77777777" w:rsidR="00195DBD" w:rsidRDefault="00195DB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7E1FA44" w14:textId="77777777" w:rsidR="00195DBD" w:rsidRDefault="00195DB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7D05A41" w14:textId="77777777" w:rsidR="00EC5979" w:rsidRDefault="00EC5979" w:rsidP="00195DBD">
      <w:r>
        <w:separator/>
      </w:r>
    </w:p>
  </w:footnote>
  <w:footnote w:type="continuationSeparator" w:id="0">
    <w:p w14:paraId="2A91789D" w14:textId="77777777" w:rsidR="00EC5979" w:rsidRDefault="00EC5979" w:rsidP="00195DB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8300893" w14:textId="77777777" w:rsidR="00195DBD" w:rsidRDefault="00195DB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4386E0E" w14:textId="77777777" w:rsidR="00195DBD" w:rsidRDefault="00195DB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DD9BDEE" w14:textId="77777777" w:rsidR="00195DBD" w:rsidRDefault="00195DB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9FFE1280"/>
    <w:multiLevelType w:val="singleLevel"/>
    <w:tmpl w:val="9FFE1280"/>
    <w:lvl w:ilvl="0">
      <w:start w:val="1"/>
      <w:numFmt w:val="bullet"/>
      <w:lvlText w:val=""/>
      <w:lvlJc w:val="left"/>
      <w:pPr>
        <w:tabs>
          <w:tab w:val="left" w:pos="420"/>
        </w:tabs>
        <w:ind w:left="420" w:hanging="420"/>
      </w:pPr>
      <w:rPr>
        <w:rFonts w:ascii="Wingdings" w:hAnsi="Wingdings" w:hint="default"/>
      </w:rPr>
    </w:lvl>
  </w:abstractNum>
  <w:abstractNum w:abstractNumId="1" w15:restartNumberingAfterBreak="0">
    <w:nsid w:val="DDFF0742"/>
    <w:multiLevelType w:val="singleLevel"/>
    <w:tmpl w:val="DDFF0742"/>
    <w:lvl w:ilvl="0">
      <w:start w:val="1"/>
      <w:numFmt w:val="bullet"/>
      <w:lvlText w:val=""/>
      <w:lvlJc w:val="left"/>
      <w:pPr>
        <w:tabs>
          <w:tab w:val="left" w:pos="420"/>
        </w:tabs>
        <w:ind w:left="420" w:hanging="420"/>
      </w:pPr>
      <w:rPr>
        <w:rFonts w:ascii="Wingdings" w:hAnsi="Wingdings" w:hint="default"/>
      </w:rPr>
    </w:lvl>
  </w:abstractNum>
  <w:abstractNum w:abstractNumId="2" w15:restartNumberingAfterBreak="0">
    <w:nsid w:val="FBFDAA5A"/>
    <w:multiLevelType w:val="singleLevel"/>
    <w:tmpl w:val="FBFDAA5A"/>
    <w:lvl w:ilvl="0">
      <w:start w:val="1"/>
      <w:numFmt w:val="bullet"/>
      <w:pStyle w:val="Style1"/>
      <w:lvlText w:val=""/>
      <w:lvlJc w:val="left"/>
      <w:pPr>
        <w:tabs>
          <w:tab w:val="left" w:pos="420"/>
        </w:tabs>
        <w:ind w:left="420" w:hanging="420"/>
      </w:pPr>
      <w:rPr>
        <w:rFonts w:ascii="Wingdings" w:hAnsi="Wingdings" w:hint="default"/>
      </w:rPr>
    </w:lvl>
  </w:abstractNum>
  <w:abstractNum w:abstractNumId="3" w15:restartNumberingAfterBreak="0">
    <w:nsid w:val="FFFFFF7C"/>
    <w:multiLevelType w:val="singleLevel"/>
    <w:tmpl w:val="FFFFFF7C"/>
    <w:lvl w:ilvl="0">
      <w:start w:val="1"/>
      <w:numFmt w:val="decimal"/>
      <w:pStyle w:val="ListNumber5"/>
      <w:lvlText w:val="%1."/>
      <w:lvlJc w:val="left"/>
      <w:pPr>
        <w:tabs>
          <w:tab w:val="left" w:pos="2040"/>
        </w:tabs>
        <w:ind w:leftChars="800" w:left="2040" w:hangingChars="200" w:hanging="360"/>
      </w:pPr>
    </w:lvl>
  </w:abstractNum>
  <w:abstractNum w:abstractNumId="4" w15:restartNumberingAfterBreak="0">
    <w:nsid w:val="FFFFFF7D"/>
    <w:multiLevelType w:val="singleLevel"/>
    <w:tmpl w:val="FFFFFF7D"/>
    <w:lvl w:ilvl="0">
      <w:start w:val="1"/>
      <w:numFmt w:val="decimal"/>
      <w:pStyle w:val="ListNumber4"/>
      <w:lvlText w:val="%1."/>
      <w:lvlJc w:val="left"/>
      <w:pPr>
        <w:tabs>
          <w:tab w:val="left" w:pos="1620"/>
        </w:tabs>
        <w:ind w:leftChars="600" w:left="1620" w:hangingChars="200" w:hanging="360"/>
      </w:pPr>
    </w:lvl>
  </w:abstractNum>
  <w:abstractNum w:abstractNumId="5" w15:restartNumberingAfterBreak="0">
    <w:nsid w:val="FFFFFF7E"/>
    <w:multiLevelType w:val="singleLevel"/>
    <w:tmpl w:val="FFFFFF7E"/>
    <w:lvl w:ilvl="0">
      <w:start w:val="1"/>
      <w:numFmt w:val="decimal"/>
      <w:pStyle w:val="ListNumber3"/>
      <w:lvlText w:val="%1."/>
      <w:lvlJc w:val="left"/>
      <w:pPr>
        <w:tabs>
          <w:tab w:val="left" w:pos="1200"/>
        </w:tabs>
        <w:ind w:leftChars="400" w:left="1200" w:hangingChars="200" w:hanging="360"/>
      </w:pPr>
    </w:lvl>
  </w:abstractNum>
  <w:abstractNum w:abstractNumId="6" w15:restartNumberingAfterBreak="0">
    <w:nsid w:val="FFFFFF7F"/>
    <w:multiLevelType w:val="singleLevel"/>
    <w:tmpl w:val="FFFFFF7F"/>
    <w:lvl w:ilvl="0">
      <w:start w:val="1"/>
      <w:numFmt w:val="decimal"/>
      <w:pStyle w:val="ListNumber2"/>
      <w:lvlText w:val="%1."/>
      <w:lvlJc w:val="left"/>
      <w:pPr>
        <w:tabs>
          <w:tab w:val="left" w:pos="780"/>
        </w:tabs>
        <w:ind w:leftChars="200" w:left="780" w:hangingChars="200" w:hanging="360"/>
      </w:pPr>
    </w:lvl>
  </w:abstractNum>
  <w:abstractNum w:abstractNumId="7" w15:restartNumberingAfterBreak="0">
    <w:nsid w:val="FFFFFF80"/>
    <w:multiLevelType w:val="singleLevel"/>
    <w:tmpl w:val="FFFFFF80"/>
    <w:lvl w:ilvl="0">
      <w:start w:val="1"/>
      <w:numFmt w:val="bullet"/>
      <w:pStyle w:val="ListBullet5"/>
      <w:lvlText w:val=""/>
      <w:lvlJc w:val="left"/>
      <w:pPr>
        <w:tabs>
          <w:tab w:val="left" w:pos="2040"/>
        </w:tabs>
        <w:ind w:leftChars="800" w:left="2040" w:hangingChars="200" w:hanging="360"/>
      </w:pPr>
      <w:rPr>
        <w:rFonts w:ascii="Wingdings" w:hAnsi="Wingdings" w:hint="default"/>
      </w:rPr>
    </w:lvl>
  </w:abstractNum>
  <w:abstractNum w:abstractNumId="8" w15:restartNumberingAfterBreak="0">
    <w:nsid w:val="FFFFFF81"/>
    <w:multiLevelType w:val="singleLevel"/>
    <w:tmpl w:val="FFFFFF81"/>
    <w:lvl w:ilvl="0">
      <w:start w:val="1"/>
      <w:numFmt w:val="bullet"/>
      <w:pStyle w:val="ListBullet4"/>
      <w:lvlText w:val=""/>
      <w:lvlJc w:val="left"/>
      <w:pPr>
        <w:tabs>
          <w:tab w:val="left" w:pos="1620"/>
        </w:tabs>
        <w:ind w:leftChars="600" w:left="1620" w:hangingChars="200" w:hanging="360"/>
      </w:pPr>
      <w:rPr>
        <w:rFonts w:ascii="Wingdings" w:hAnsi="Wingdings" w:hint="default"/>
      </w:rPr>
    </w:lvl>
  </w:abstractNum>
  <w:abstractNum w:abstractNumId="9" w15:restartNumberingAfterBreak="0">
    <w:nsid w:val="FFFFFF82"/>
    <w:multiLevelType w:val="singleLevel"/>
    <w:tmpl w:val="FFFFFF82"/>
    <w:lvl w:ilvl="0">
      <w:start w:val="1"/>
      <w:numFmt w:val="bullet"/>
      <w:pStyle w:val="ListBullet3"/>
      <w:lvlText w:val=""/>
      <w:lvlJc w:val="left"/>
      <w:pPr>
        <w:tabs>
          <w:tab w:val="left" w:pos="1200"/>
        </w:tabs>
        <w:ind w:leftChars="400" w:left="1200" w:hangingChars="200" w:hanging="360"/>
      </w:pPr>
      <w:rPr>
        <w:rFonts w:ascii="Wingdings" w:hAnsi="Wingdings" w:hint="default"/>
      </w:rPr>
    </w:lvl>
  </w:abstractNum>
  <w:abstractNum w:abstractNumId="10" w15:restartNumberingAfterBreak="0">
    <w:nsid w:val="FFFFFF83"/>
    <w:multiLevelType w:val="singleLevel"/>
    <w:tmpl w:val="FFFFFF83"/>
    <w:lvl w:ilvl="0">
      <w:start w:val="1"/>
      <w:numFmt w:val="bullet"/>
      <w:pStyle w:val="ListBullet2"/>
      <w:lvlText w:val=""/>
      <w:lvlJc w:val="left"/>
      <w:pPr>
        <w:tabs>
          <w:tab w:val="left" w:pos="780"/>
        </w:tabs>
        <w:ind w:leftChars="200" w:left="780" w:hangingChars="200" w:hanging="360"/>
      </w:pPr>
      <w:rPr>
        <w:rFonts w:ascii="Wingdings" w:hAnsi="Wingdings" w:hint="default"/>
      </w:rPr>
    </w:lvl>
  </w:abstractNum>
  <w:abstractNum w:abstractNumId="11" w15:restartNumberingAfterBreak="0">
    <w:nsid w:val="FFFFFF88"/>
    <w:multiLevelType w:val="singleLevel"/>
    <w:tmpl w:val="FFFFFF88"/>
    <w:lvl w:ilvl="0">
      <w:start w:val="1"/>
      <w:numFmt w:val="decimal"/>
      <w:pStyle w:val="ListNumber"/>
      <w:lvlText w:val="%1."/>
      <w:lvlJc w:val="left"/>
      <w:pPr>
        <w:tabs>
          <w:tab w:val="left" w:pos="360"/>
        </w:tabs>
        <w:ind w:left="360" w:hangingChars="200" w:hanging="360"/>
      </w:pPr>
    </w:lvl>
  </w:abstractNum>
  <w:abstractNum w:abstractNumId="12" w15:restartNumberingAfterBreak="0">
    <w:nsid w:val="FFFFFF89"/>
    <w:multiLevelType w:val="singleLevel"/>
    <w:tmpl w:val="FFFFFF89"/>
    <w:lvl w:ilvl="0">
      <w:start w:val="1"/>
      <w:numFmt w:val="bullet"/>
      <w:pStyle w:val="ListBullet"/>
      <w:lvlText w:val=""/>
      <w:lvlJc w:val="left"/>
      <w:pPr>
        <w:tabs>
          <w:tab w:val="left" w:pos="360"/>
        </w:tabs>
        <w:ind w:left="360" w:hangingChars="200" w:hanging="360"/>
      </w:pPr>
      <w:rPr>
        <w:rFonts w:ascii="Wingdings" w:hAnsi="Wingdings" w:hint="default"/>
      </w:rPr>
    </w:lvl>
  </w:abstractNum>
  <w:abstractNum w:abstractNumId="13" w15:restartNumberingAfterBreak="0">
    <w:nsid w:val="05A36D80"/>
    <w:multiLevelType w:val="hybridMultilevel"/>
    <w:tmpl w:val="690A0872"/>
    <w:lvl w:ilvl="0" w:tplc="08090001">
      <w:start w:val="1"/>
      <w:numFmt w:val="bullet"/>
      <w:lvlText w:val=""/>
      <w:lvlJc w:val="left"/>
      <w:pPr>
        <w:ind w:left="644"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4" w15:restartNumberingAfterBreak="0">
    <w:nsid w:val="07160EBD"/>
    <w:multiLevelType w:val="hybridMultilevel"/>
    <w:tmpl w:val="5A060EF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5" w15:restartNumberingAfterBreak="0">
    <w:nsid w:val="3FBA082E"/>
    <w:multiLevelType w:val="hybridMultilevel"/>
    <w:tmpl w:val="D7D22600"/>
    <w:lvl w:ilvl="0" w:tplc="0809000F">
      <w:start w:val="1"/>
      <w:numFmt w:val="decimal"/>
      <w:lvlText w:val="%1."/>
      <w:lvlJc w:val="left"/>
      <w:pPr>
        <w:ind w:left="644"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FC505FF"/>
    <w:multiLevelType w:val="hybridMultilevel"/>
    <w:tmpl w:val="6570E7C8"/>
    <w:lvl w:ilvl="0" w:tplc="08090001">
      <w:start w:val="1"/>
      <w:numFmt w:val="bullet"/>
      <w:lvlText w:val=""/>
      <w:lvlJc w:val="left"/>
      <w:pPr>
        <w:ind w:left="1004" w:hanging="360"/>
      </w:pPr>
      <w:rPr>
        <w:rFonts w:ascii="Symbol" w:hAnsi="Symbol" w:hint="default"/>
      </w:rPr>
    </w:lvl>
    <w:lvl w:ilvl="1" w:tplc="08090003" w:tentative="1">
      <w:start w:val="1"/>
      <w:numFmt w:val="bullet"/>
      <w:lvlText w:val="o"/>
      <w:lvlJc w:val="left"/>
      <w:pPr>
        <w:ind w:left="1724" w:hanging="360"/>
      </w:pPr>
      <w:rPr>
        <w:rFonts w:ascii="Courier New" w:hAnsi="Courier New" w:cs="Courier New"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Courier New"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Courier New" w:hint="default"/>
      </w:rPr>
    </w:lvl>
    <w:lvl w:ilvl="8" w:tplc="08090005" w:tentative="1">
      <w:start w:val="1"/>
      <w:numFmt w:val="bullet"/>
      <w:lvlText w:val=""/>
      <w:lvlJc w:val="left"/>
      <w:pPr>
        <w:ind w:left="6764" w:hanging="360"/>
      </w:pPr>
      <w:rPr>
        <w:rFonts w:ascii="Wingdings" w:hAnsi="Wingdings" w:hint="default"/>
      </w:rPr>
    </w:lvl>
  </w:abstractNum>
  <w:abstractNum w:abstractNumId="17" w15:restartNumberingAfterBreak="0">
    <w:nsid w:val="54BE52C1"/>
    <w:multiLevelType w:val="hybridMultilevel"/>
    <w:tmpl w:val="FCE463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29A4311"/>
    <w:multiLevelType w:val="hybridMultilevel"/>
    <w:tmpl w:val="44A00282"/>
    <w:lvl w:ilvl="0" w:tplc="0809000F">
      <w:start w:val="1"/>
      <w:numFmt w:val="decimal"/>
      <w:lvlText w:val="%1."/>
      <w:lvlJc w:val="left"/>
      <w:pPr>
        <w:ind w:left="502" w:hanging="360"/>
      </w:pPr>
    </w:lvl>
    <w:lvl w:ilvl="1" w:tplc="08090019" w:tentative="1">
      <w:start w:val="1"/>
      <w:numFmt w:val="lowerLetter"/>
      <w:lvlText w:val="%2."/>
      <w:lvlJc w:val="left"/>
      <w:pPr>
        <w:ind w:left="1222" w:hanging="360"/>
      </w:pPr>
    </w:lvl>
    <w:lvl w:ilvl="2" w:tplc="0809001B" w:tentative="1">
      <w:start w:val="1"/>
      <w:numFmt w:val="lowerRoman"/>
      <w:lvlText w:val="%3."/>
      <w:lvlJc w:val="right"/>
      <w:pPr>
        <w:ind w:left="1942" w:hanging="180"/>
      </w:pPr>
    </w:lvl>
    <w:lvl w:ilvl="3" w:tplc="0809000F" w:tentative="1">
      <w:start w:val="1"/>
      <w:numFmt w:val="decimal"/>
      <w:lvlText w:val="%4."/>
      <w:lvlJc w:val="left"/>
      <w:pPr>
        <w:ind w:left="2662" w:hanging="360"/>
      </w:pPr>
    </w:lvl>
    <w:lvl w:ilvl="4" w:tplc="08090019" w:tentative="1">
      <w:start w:val="1"/>
      <w:numFmt w:val="lowerLetter"/>
      <w:lvlText w:val="%5."/>
      <w:lvlJc w:val="left"/>
      <w:pPr>
        <w:ind w:left="3382" w:hanging="360"/>
      </w:pPr>
    </w:lvl>
    <w:lvl w:ilvl="5" w:tplc="0809001B" w:tentative="1">
      <w:start w:val="1"/>
      <w:numFmt w:val="lowerRoman"/>
      <w:lvlText w:val="%6."/>
      <w:lvlJc w:val="right"/>
      <w:pPr>
        <w:ind w:left="4102" w:hanging="180"/>
      </w:pPr>
    </w:lvl>
    <w:lvl w:ilvl="6" w:tplc="0809000F" w:tentative="1">
      <w:start w:val="1"/>
      <w:numFmt w:val="decimal"/>
      <w:lvlText w:val="%7."/>
      <w:lvlJc w:val="left"/>
      <w:pPr>
        <w:ind w:left="4822" w:hanging="360"/>
      </w:pPr>
    </w:lvl>
    <w:lvl w:ilvl="7" w:tplc="08090019" w:tentative="1">
      <w:start w:val="1"/>
      <w:numFmt w:val="lowerLetter"/>
      <w:lvlText w:val="%8."/>
      <w:lvlJc w:val="left"/>
      <w:pPr>
        <w:ind w:left="5542" w:hanging="360"/>
      </w:pPr>
    </w:lvl>
    <w:lvl w:ilvl="8" w:tplc="0809001B" w:tentative="1">
      <w:start w:val="1"/>
      <w:numFmt w:val="lowerRoman"/>
      <w:lvlText w:val="%9."/>
      <w:lvlJc w:val="right"/>
      <w:pPr>
        <w:ind w:left="6262" w:hanging="180"/>
      </w:pPr>
    </w:lvl>
  </w:abstractNum>
  <w:abstractNum w:abstractNumId="19" w15:restartNumberingAfterBreak="0">
    <w:nsid w:val="7FE68B53"/>
    <w:multiLevelType w:val="singleLevel"/>
    <w:tmpl w:val="7FE68B53"/>
    <w:lvl w:ilvl="0">
      <w:start w:val="1"/>
      <w:numFmt w:val="bullet"/>
      <w:lvlText w:val=""/>
      <w:lvlJc w:val="left"/>
      <w:pPr>
        <w:tabs>
          <w:tab w:val="left" w:pos="420"/>
        </w:tabs>
        <w:ind w:left="420" w:hanging="420"/>
      </w:pPr>
      <w:rPr>
        <w:rFonts w:ascii="Wingdings" w:hAnsi="Wingdings" w:hint="default"/>
      </w:rPr>
    </w:lvl>
  </w:abstractNum>
  <w:num w:numId="1" w16cid:durableId="1913544850">
    <w:abstractNumId w:val="12"/>
  </w:num>
  <w:num w:numId="2" w16cid:durableId="1925144895">
    <w:abstractNumId w:val="10"/>
  </w:num>
  <w:num w:numId="3" w16cid:durableId="762923309">
    <w:abstractNumId w:val="9"/>
  </w:num>
  <w:num w:numId="4" w16cid:durableId="2031486277">
    <w:abstractNumId w:val="8"/>
  </w:num>
  <w:num w:numId="5" w16cid:durableId="825367247">
    <w:abstractNumId w:val="7"/>
  </w:num>
  <w:num w:numId="6" w16cid:durableId="238250461">
    <w:abstractNumId w:val="11"/>
  </w:num>
  <w:num w:numId="7" w16cid:durableId="2071419833">
    <w:abstractNumId w:val="6"/>
  </w:num>
  <w:num w:numId="8" w16cid:durableId="1057052856">
    <w:abstractNumId w:val="5"/>
  </w:num>
  <w:num w:numId="9" w16cid:durableId="960306796">
    <w:abstractNumId w:val="4"/>
  </w:num>
  <w:num w:numId="10" w16cid:durableId="721710412">
    <w:abstractNumId w:val="3"/>
  </w:num>
  <w:num w:numId="11" w16cid:durableId="1303735837">
    <w:abstractNumId w:val="2"/>
  </w:num>
  <w:num w:numId="12" w16cid:durableId="1233808069">
    <w:abstractNumId w:val="19"/>
  </w:num>
  <w:num w:numId="13" w16cid:durableId="603609826">
    <w:abstractNumId w:val="1"/>
  </w:num>
  <w:num w:numId="14" w16cid:durableId="1704090373">
    <w:abstractNumId w:val="0"/>
  </w:num>
  <w:num w:numId="15" w16cid:durableId="283578391">
    <w:abstractNumId w:val="14"/>
  </w:num>
  <w:num w:numId="16" w16cid:durableId="1810320414">
    <w:abstractNumId w:val="18"/>
  </w:num>
  <w:num w:numId="17" w16cid:durableId="1231383667">
    <w:abstractNumId w:val="15"/>
  </w:num>
  <w:num w:numId="18" w16cid:durableId="232854957">
    <w:abstractNumId w:val="13"/>
  </w:num>
  <w:num w:numId="19" w16cid:durableId="1520587279">
    <w:abstractNumId w:val="17"/>
  </w:num>
  <w:num w:numId="20" w16cid:durableId="320433124">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VerticalSpacing w:val="156"/>
  <w:noPunctuationKerning/>
  <w:characterSpacingControl w:val="doNotCompress"/>
  <w:footnotePr>
    <w:footnote w:id="-1"/>
    <w:footnote w:id="0"/>
  </w:footnotePr>
  <w:endnotePr>
    <w:endnote w:id="-1"/>
    <w:endnote w:id="0"/>
  </w:endnotePr>
  <w:compat>
    <w:spaceForUL/>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FB9F50FB"/>
    <w:rsid w:val="00006A99"/>
    <w:rsid w:val="000321A5"/>
    <w:rsid w:val="00050A31"/>
    <w:rsid w:val="00065239"/>
    <w:rsid w:val="000716D2"/>
    <w:rsid w:val="00071AAB"/>
    <w:rsid w:val="00086C93"/>
    <w:rsid w:val="000937DF"/>
    <w:rsid w:val="000B76C4"/>
    <w:rsid w:val="000C5610"/>
    <w:rsid w:val="000D5156"/>
    <w:rsid w:val="000E0175"/>
    <w:rsid w:val="000E582C"/>
    <w:rsid w:val="000E6552"/>
    <w:rsid w:val="000F3A4F"/>
    <w:rsid w:val="000F59AC"/>
    <w:rsid w:val="001006E1"/>
    <w:rsid w:val="00123B56"/>
    <w:rsid w:val="00136037"/>
    <w:rsid w:val="001364FE"/>
    <w:rsid w:val="001368DD"/>
    <w:rsid w:val="00147DB3"/>
    <w:rsid w:val="001518A5"/>
    <w:rsid w:val="00170095"/>
    <w:rsid w:val="00170E4F"/>
    <w:rsid w:val="001743F4"/>
    <w:rsid w:val="00177470"/>
    <w:rsid w:val="001779DC"/>
    <w:rsid w:val="00177AA3"/>
    <w:rsid w:val="00181C67"/>
    <w:rsid w:val="00187C33"/>
    <w:rsid w:val="001936B7"/>
    <w:rsid w:val="00195DBD"/>
    <w:rsid w:val="00196AB1"/>
    <w:rsid w:val="001C3A5B"/>
    <w:rsid w:val="001C5C2C"/>
    <w:rsid w:val="001D7EDA"/>
    <w:rsid w:val="001E36EA"/>
    <w:rsid w:val="001F285E"/>
    <w:rsid w:val="00201333"/>
    <w:rsid w:val="00210FA7"/>
    <w:rsid w:val="00216417"/>
    <w:rsid w:val="00226903"/>
    <w:rsid w:val="002324B7"/>
    <w:rsid w:val="002431C7"/>
    <w:rsid w:val="00265991"/>
    <w:rsid w:val="0026631D"/>
    <w:rsid w:val="002B3EC7"/>
    <w:rsid w:val="002C2F53"/>
    <w:rsid w:val="002D2F66"/>
    <w:rsid w:val="00322740"/>
    <w:rsid w:val="0033518C"/>
    <w:rsid w:val="003437C2"/>
    <w:rsid w:val="00350464"/>
    <w:rsid w:val="003518D5"/>
    <w:rsid w:val="00355A0A"/>
    <w:rsid w:val="00361A96"/>
    <w:rsid w:val="00377186"/>
    <w:rsid w:val="0039248A"/>
    <w:rsid w:val="00394798"/>
    <w:rsid w:val="00395E30"/>
    <w:rsid w:val="003A1C03"/>
    <w:rsid w:val="003A58FC"/>
    <w:rsid w:val="003A69F1"/>
    <w:rsid w:val="003C40F4"/>
    <w:rsid w:val="0040260A"/>
    <w:rsid w:val="00414627"/>
    <w:rsid w:val="00425D63"/>
    <w:rsid w:val="00441704"/>
    <w:rsid w:val="00453E6E"/>
    <w:rsid w:val="004643D8"/>
    <w:rsid w:val="00497C24"/>
    <w:rsid w:val="004B63E4"/>
    <w:rsid w:val="004C22BE"/>
    <w:rsid w:val="004C7BA5"/>
    <w:rsid w:val="004D5875"/>
    <w:rsid w:val="004E7628"/>
    <w:rsid w:val="004F48F2"/>
    <w:rsid w:val="005149B1"/>
    <w:rsid w:val="00556C72"/>
    <w:rsid w:val="005647F2"/>
    <w:rsid w:val="005662D1"/>
    <w:rsid w:val="00573A09"/>
    <w:rsid w:val="00595249"/>
    <w:rsid w:val="005A4526"/>
    <w:rsid w:val="005B09B6"/>
    <w:rsid w:val="005C1B16"/>
    <w:rsid w:val="005C7A2D"/>
    <w:rsid w:val="005E12A3"/>
    <w:rsid w:val="005E53D0"/>
    <w:rsid w:val="006002EB"/>
    <w:rsid w:val="006128EF"/>
    <w:rsid w:val="006264B4"/>
    <w:rsid w:val="0064070D"/>
    <w:rsid w:val="00643033"/>
    <w:rsid w:val="00643352"/>
    <w:rsid w:val="00644CC3"/>
    <w:rsid w:val="00661468"/>
    <w:rsid w:val="006649F0"/>
    <w:rsid w:val="0067245D"/>
    <w:rsid w:val="0068470E"/>
    <w:rsid w:val="00695DCD"/>
    <w:rsid w:val="006A05CC"/>
    <w:rsid w:val="006A35A7"/>
    <w:rsid w:val="006B2EDD"/>
    <w:rsid w:val="006C20E7"/>
    <w:rsid w:val="006C78B5"/>
    <w:rsid w:val="006C7F7E"/>
    <w:rsid w:val="006D1CBE"/>
    <w:rsid w:val="006F58B1"/>
    <w:rsid w:val="007079C3"/>
    <w:rsid w:val="007152D7"/>
    <w:rsid w:val="007375B6"/>
    <w:rsid w:val="00746C14"/>
    <w:rsid w:val="00747D8C"/>
    <w:rsid w:val="00765849"/>
    <w:rsid w:val="007C2C59"/>
    <w:rsid w:val="007D07A1"/>
    <w:rsid w:val="007E449C"/>
    <w:rsid w:val="00801F23"/>
    <w:rsid w:val="00837632"/>
    <w:rsid w:val="008445C0"/>
    <w:rsid w:val="0085640F"/>
    <w:rsid w:val="008567AA"/>
    <w:rsid w:val="00892712"/>
    <w:rsid w:val="008A653F"/>
    <w:rsid w:val="008A680A"/>
    <w:rsid w:val="008B0BB0"/>
    <w:rsid w:val="008C2002"/>
    <w:rsid w:val="008C7A7B"/>
    <w:rsid w:val="008D0867"/>
    <w:rsid w:val="008E6C4B"/>
    <w:rsid w:val="008F18C0"/>
    <w:rsid w:val="008F59B2"/>
    <w:rsid w:val="009042DE"/>
    <w:rsid w:val="009053B9"/>
    <w:rsid w:val="00907648"/>
    <w:rsid w:val="00930FDE"/>
    <w:rsid w:val="00956C52"/>
    <w:rsid w:val="00964CEE"/>
    <w:rsid w:val="00984C93"/>
    <w:rsid w:val="00987CE1"/>
    <w:rsid w:val="0099405C"/>
    <w:rsid w:val="009C600F"/>
    <w:rsid w:val="009D0BAF"/>
    <w:rsid w:val="009D3723"/>
    <w:rsid w:val="009E04F2"/>
    <w:rsid w:val="00A021F2"/>
    <w:rsid w:val="00A03B7B"/>
    <w:rsid w:val="00A06F4B"/>
    <w:rsid w:val="00A10B49"/>
    <w:rsid w:val="00A12E0D"/>
    <w:rsid w:val="00A200C9"/>
    <w:rsid w:val="00A250D5"/>
    <w:rsid w:val="00A32F56"/>
    <w:rsid w:val="00A36028"/>
    <w:rsid w:val="00A678D0"/>
    <w:rsid w:val="00A81806"/>
    <w:rsid w:val="00A91424"/>
    <w:rsid w:val="00A92A04"/>
    <w:rsid w:val="00AA2C77"/>
    <w:rsid w:val="00AC32C5"/>
    <w:rsid w:val="00AC3FB9"/>
    <w:rsid w:val="00AC4AA6"/>
    <w:rsid w:val="00AC702A"/>
    <w:rsid w:val="00AD226F"/>
    <w:rsid w:val="00AD31DA"/>
    <w:rsid w:val="00AD69BC"/>
    <w:rsid w:val="00B12199"/>
    <w:rsid w:val="00B13A52"/>
    <w:rsid w:val="00B15E7C"/>
    <w:rsid w:val="00B24CF4"/>
    <w:rsid w:val="00B26993"/>
    <w:rsid w:val="00B26FF9"/>
    <w:rsid w:val="00B4570C"/>
    <w:rsid w:val="00B5208C"/>
    <w:rsid w:val="00B60515"/>
    <w:rsid w:val="00B70C30"/>
    <w:rsid w:val="00B74876"/>
    <w:rsid w:val="00BB7C2B"/>
    <w:rsid w:val="00BC1664"/>
    <w:rsid w:val="00BC2546"/>
    <w:rsid w:val="00BD4B09"/>
    <w:rsid w:val="00BE2FA6"/>
    <w:rsid w:val="00BE430A"/>
    <w:rsid w:val="00BE7A3F"/>
    <w:rsid w:val="00C04619"/>
    <w:rsid w:val="00C04CCE"/>
    <w:rsid w:val="00C05085"/>
    <w:rsid w:val="00C1593D"/>
    <w:rsid w:val="00C56C7E"/>
    <w:rsid w:val="00C776A4"/>
    <w:rsid w:val="00C8377B"/>
    <w:rsid w:val="00CA2C6C"/>
    <w:rsid w:val="00CC0600"/>
    <w:rsid w:val="00CC78AC"/>
    <w:rsid w:val="00CF7953"/>
    <w:rsid w:val="00D01E92"/>
    <w:rsid w:val="00D07232"/>
    <w:rsid w:val="00D07356"/>
    <w:rsid w:val="00D10245"/>
    <w:rsid w:val="00D21BDD"/>
    <w:rsid w:val="00D40411"/>
    <w:rsid w:val="00D53478"/>
    <w:rsid w:val="00D65F07"/>
    <w:rsid w:val="00D70C03"/>
    <w:rsid w:val="00D92BB7"/>
    <w:rsid w:val="00DA64B3"/>
    <w:rsid w:val="00DB5C46"/>
    <w:rsid w:val="00DC76D2"/>
    <w:rsid w:val="00DD30ED"/>
    <w:rsid w:val="00DF4B4C"/>
    <w:rsid w:val="00E0013A"/>
    <w:rsid w:val="00E32DAC"/>
    <w:rsid w:val="00E400C2"/>
    <w:rsid w:val="00E64C21"/>
    <w:rsid w:val="00E727BA"/>
    <w:rsid w:val="00EA28D4"/>
    <w:rsid w:val="00EC24C6"/>
    <w:rsid w:val="00EC5979"/>
    <w:rsid w:val="00EE6C8C"/>
    <w:rsid w:val="00EF2933"/>
    <w:rsid w:val="00F01470"/>
    <w:rsid w:val="00F05146"/>
    <w:rsid w:val="00F1115D"/>
    <w:rsid w:val="00F3513C"/>
    <w:rsid w:val="00F453FA"/>
    <w:rsid w:val="00F45F8F"/>
    <w:rsid w:val="00F465C5"/>
    <w:rsid w:val="00F5180D"/>
    <w:rsid w:val="00F51B21"/>
    <w:rsid w:val="00F51D87"/>
    <w:rsid w:val="00F644D1"/>
    <w:rsid w:val="00F81446"/>
    <w:rsid w:val="00F8455C"/>
    <w:rsid w:val="00FB3F25"/>
    <w:rsid w:val="00FB54DB"/>
    <w:rsid w:val="00FD70FA"/>
    <w:rsid w:val="00FF2A73"/>
    <w:rsid w:val="27FF8903"/>
    <w:rsid w:val="7A5DE293"/>
    <w:rsid w:val="7FB7FFAF"/>
    <w:rsid w:val="9B2F9360"/>
    <w:rsid w:val="AAEE61D4"/>
    <w:rsid w:val="ABDF0704"/>
    <w:rsid w:val="BFF3AE4E"/>
    <w:rsid w:val="FB9F50FB"/>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D59D861"/>
  <w15:docId w15:val="{58E39DA7-72AF-4172-A7F1-F7AB0E859D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SimSu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 w:qFormat="1"/>
    <w:lsdException w:name="heading 2" w:unhideWhenUsed="1" w:qFormat="1"/>
    <w:lsdException w:name="heading 3" w:unhideWhenUsed="1" w:qFormat="1"/>
    <w:lsdException w:name="heading 4" w:unhideWhenUsed="1" w:qFormat="1"/>
    <w:lsdException w:name="heading 5" w:unhideWhenUsed="1" w:qFormat="1"/>
    <w:lsdException w:name="heading 6" w:unhideWhenUsed="1" w:qFormat="1"/>
    <w:lsdException w:name="heading 7" w:semiHidden="1" w:unhideWhenUsed="1" w:qFormat="1"/>
    <w:lsdException w:name="heading 8" w:semiHidden="1" w:unhideWhenUsed="1" w:qFormat="1"/>
    <w:lsdException w:name="heading 9" w:semiHidden="1" w:unhideWhenUsed="1" w:qFormat="1"/>
    <w:lsdException w:name="index 9" w:qFormat="1"/>
    <w:lsdException w:name="toc 3" w:qFormat="1"/>
    <w:lsdException w:name="toc 4" w:qFormat="1"/>
    <w:lsdException w:name="toc 5" w:qFormat="1"/>
    <w:lsdException w:name="toc 6" w:qFormat="1"/>
    <w:lsdException w:name="footer" w:uiPriority="99"/>
    <w:lsdException w:name="caption" w:semiHidden="1" w:unhideWhenUsed="1" w:qFormat="1"/>
    <w:lsdException w:name="endnote reference" w:qFormat="1"/>
    <w:lsdException w:name="endnote text" w:qFormat="1"/>
    <w:lsdException w:name="macro" w:qFormat="1"/>
    <w:lsdException w:name="List Number 2" w:qFormat="1"/>
    <w:lsdException w:name="Title" w:qFormat="1"/>
    <w:lsdException w:name="Closing" w:qFormat="1"/>
    <w:lsdException w:name="Default Paragraph Font" w:semiHidden="1" w:qFormat="1"/>
    <w:lsdException w:name="List Continue 2" w:qFormat="1"/>
    <w:lsdException w:name="List Continue 3" w:qFormat="1"/>
    <w:lsdException w:name="List Continue 4" w:qFormat="1"/>
    <w:lsdException w:name="Subtitle" w:qFormat="1"/>
    <w:lsdException w:name="Strong" w:qFormat="1"/>
    <w:lsdException w:name="Emphasis" w:qFormat="1"/>
    <w:lsdException w:name="HTML Top of Form" w:semiHidden="1" w:uiPriority="99" w:unhideWhenUsed="1"/>
    <w:lsdException w:name="HTML Bottom of Form" w:semiHidden="1" w:uiPriority="99" w:unhideWhenUsed="1"/>
    <w:lsdException w:name="Normal Table" w:semiHidden="1" w:unhideWhenUsed="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qFormat="1"/>
    <w:lsdException w:name="Table Classic 4" w:semiHidden="1" w:unhideWhenUsed="1" w:qFormat="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qFormat="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qFormat="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qFormat="1"/>
    <w:lsdException w:name="Table 3D effects 1" w:semiHidden="1" w:unhideWhenUsed="1"/>
    <w:lsdException w:name="Table 3D effects 2" w:semiHidden="1" w:unhideWhenUsed="1"/>
    <w:lsdException w:name="Table 3D effects 3" w:semiHidden="1" w:unhideWhenUsed="1"/>
    <w:lsdException w:name="Table Contemporary" w:semiHidden="1" w:unhideWhenUsed="1" w:qFormat="1"/>
    <w:lsdException w:name="Table Elegant" w:semiHidden="1" w:unhideWhenUsed="1"/>
    <w:lsdException w:name="Table Professional" w:semiHidden="1" w:unhideWhenUsed="1"/>
    <w:lsdException w:name="Table Subtle 1" w:semiHidden="1" w:unhideWhenUsed="1"/>
    <w:lsdException w:name="Table Subtle 2" w:semiHidden="1" w:unhideWhenUsed="1" w:qFormat="1"/>
    <w:lsdException w:name="Table Web 1" w:semiHidden="1" w:unhideWhenUsed="1"/>
    <w:lsdException w:name="Table Web 2" w:semiHidden="1" w:unhideWhenUsed="1"/>
    <w:lsdException w:name="Table Web 3" w:semiHidden="1" w:unhideWhenUsed="1"/>
    <w:lsdException w:name="Table Theme" w:semiHidden="1" w:unhideWhenUsed="1" w:qFormat="1"/>
    <w:lsdException w:name="Placeholder Text" w:semiHidden="1" w:uiPriority="99" w:unhideWhenUsed="1"/>
    <w:lsdException w:name="No Spacing" w:semiHidden="1" w:uiPriority="99" w:unhideWhenUsed="1"/>
    <w:lsdException w:name="Light Shading" w:uiPriority="60"/>
    <w:lsdException w:name="Light List" w:uiPriority="61" w:qFormat="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qFormat="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unhideWhenUsed="1"/>
    <w:lsdException w:name="List Paragraph" w:semiHidden="1" w:uiPriority="99" w:unhideWhenUsed="1"/>
    <w:lsdException w:name="Quote" w:semiHidden="1" w:uiPriority="99" w:unhideWhenUsed="1"/>
    <w:lsdException w:name="Intense Quote" w:semiHidden="1" w:uiPriority="99" w:unhideWhenUsed="1"/>
    <w:lsdException w:name="Medium List 2 Accent 1" w:uiPriority="66" w:qFormat="1"/>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qFormat="1"/>
    <w:lsdException w:name="Light List Accent 2" w:uiPriority="61" w:qFormat="1"/>
    <w:lsdException w:name="Light Grid Accent 2" w:uiPriority="62" w:qFormat="1"/>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qFormat="1"/>
    <w:lsdException w:name="Dark List Accent 2" w:uiPriority="70" w:qFormat="1"/>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qFormat="1"/>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qFormat="1"/>
    <w:lsdException w:name="Light Grid Accent 4" w:uiPriority="62"/>
    <w:lsdException w:name="Medium Shading 1 Accent 4" w:uiPriority="63" w:qFormat="1"/>
    <w:lsdException w:name="Medium Shading 2 Accent 4" w:uiPriority="64"/>
    <w:lsdException w:name="Medium List 1 Accent 4" w:uiPriority="65"/>
    <w:lsdException w:name="Medium List 2 Accent 4" w:uiPriority="66"/>
    <w:lsdException w:name="Medium Grid 1 Accent 4" w:uiPriority="67" w:qFormat="1"/>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qFormat="1"/>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qFormat="1"/>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qFormat="1"/>
    <w:lsdException w:name="Colorful List Accent 5" w:uiPriority="72"/>
    <w:lsdException w:name="Colorful Grid Accent 5" w:uiPriority="73" w:qFormat="1"/>
    <w:lsdException w:name="Light Shading Accent 6" w:uiPriority="60"/>
    <w:lsdException w:name="Light List Accent 6" w:uiPriority="61"/>
    <w:lsdException w:name="Light Grid Accent 6" w:uiPriority="62"/>
    <w:lsdException w:name="Medium Shading 1 Accent 6" w:uiPriority="63" w:qFormat="1"/>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qFormat="1"/>
    <w:lsdException w:name="Colorful List Accent 6" w:uiPriority="72"/>
    <w:lsdException w:name="Colorful Grid Accent 6" w:uiPriority="73" w:qFormat="1"/>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rFonts w:asciiTheme="minorHAnsi" w:eastAsiaTheme="minorEastAsia" w:hAnsiTheme="minorHAnsi" w:cstheme="minorBidi"/>
      <w:lang w:val="en-US" w:eastAsia="zh-CN"/>
    </w:rPr>
  </w:style>
  <w:style w:type="paragraph" w:styleId="Heading1">
    <w:name w:val="heading 1"/>
    <w:basedOn w:val="Normal"/>
    <w:next w:val="Normal"/>
    <w:link w:val="Heading1Char"/>
    <w:uiPriority w:val="9"/>
    <w:qFormat/>
    <w:pPr>
      <w:keepNext/>
      <w:keepLines/>
      <w:spacing w:before="340" w:after="330" w:line="578" w:lineRule="auto"/>
      <w:outlineLvl w:val="0"/>
    </w:pPr>
    <w:rPr>
      <w:rFonts w:ascii="Times New Roman" w:hAnsi="Times New Roman"/>
      <w:b/>
      <w:bCs/>
      <w:kern w:val="44"/>
      <w:sz w:val="24"/>
      <w:szCs w:val="44"/>
    </w:rPr>
  </w:style>
  <w:style w:type="paragraph" w:styleId="Heading2">
    <w:name w:val="heading 2"/>
    <w:basedOn w:val="Normal"/>
    <w:next w:val="Normal"/>
    <w:unhideWhenUsed/>
    <w:qFormat/>
    <w:pPr>
      <w:keepNext/>
      <w:keepLines/>
      <w:spacing w:before="260" w:after="260" w:line="416" w:lineRule="auto"/>
      <w:outlineLvl w:val="1"/>
    </w:pPr>
    <w:rPr>
      <w:rFonts w:ascii="Times New Roman" w:hAnsi="Times New Roman"/>
      <w:b/>
      <w:bCs/>
      <w:sz w:val="24"/>
      <w:szCs w:val="32"/>
    </w:rPr>
  </w:style>
  <w:style w:type="paragraph" w:styleId="Heading3">
    <w:name w:val="heading 3"/>
    <w:basedOn w:val="Normal"/>
    <w:next w:val="Normal"/>
    <w:unhideWhenUsed/>
    <w:qFormat/>
    <w:pPr>
      <w:keepNext/>
      <w:keepLines/>
      <w:spacing w:before="260" w:after="260" w:line="416" w:lineRule="auto"/>
      <w:outlineLvl w:val="2"/>
    </w:pPr>
    <w:rPr>
      <w:rFonts w:ascii="Times New Roman" w:hAnsi="Times New Roman"/>
      <w:bCs/>
      <w:sz w:val="24"/>
      <w:szCs w:val="32"/>
    </w:rPr>
  </w:style>
  <w:style w:type="paragraph" w:styleId="Heading4">
    <w:name w:val="heading 4"/>
    <w:basedOn w:val="Normal"/>
    <w:next w:val="Normal"/>
    <w:unhideWhenUsed/>
    <w:qFormat/>
    <w:pPr>
      <w:keepNext/>
      <w:keepLines/>
      <w:spacing w:before="280" w:after="290" w:line="376" w:lineRule="auto"/>
      <w:outlineLvl w:val="3"/>
    </w:pPr>
    <w:rPr>
      <w:rFonts w:ascii="Times New Roman" w:hAnsi="Times New Roman"/>
      <w:bCs/>
      <w:sz w:val="24"/>
      <w:szCs w:val="28"/>
    </w:rPr>
  </w:style>
  <w:style w:type="paragraph" w:styleId="Heading5">
    <w:name w:val="heading 5"/>
    <w:basedOn w:val="Normal"/>
    <w:next w:val="Normal"/>
    <w:unhideWhenUsed/>
    <w:qFormat/>
    <w:pPr>
      <w:keepNext/>
      <w:keepLines/>
      <w:spacing w:before="280" w:after="290" w:line="376" w:lineRule="auto"/>
      <w:outlineLvl w:val="4"/>
    </w:pPr>
    <w:rPr>
      <w:rFonts w:ascii="Times New Roman" w:hAnsi="Times New Roman"/>
      <w:bCs/>
      <w:sz w:val="24"/>
      <w:szCs w:val="28"/>
    </w:rPr>
  </w:style>
  <w:style w:type="paragraph" w:styleId="Heading6">
    <w:name w:val="heading 6"/>
    <w:basedOn w:val="Normal"/>
    <w:next w:val="Normal"/>
    <w:unhideWhenUsed/>
    <w:qFormat/>
    <w:pPr>
      <w:keepNext/>
      <w:keepLines/>
      <w:spacing w:before="240" w:after="64" w:line="320" w:lineRule="auto"/>
      <w:outlineLvl w:val="5"/>
    </w:pPr>
    <w:rPr>
      <w:b/>
      <w:bCs/>
      <w:sz w:val="24"/>
      <w:szCs w:val="24"/>
    </w:rPr>
  </w:style>
  <w:style w:type="paragraph" w:styleId="Heading7">
    <w:name w:val="heading 7"/>
    <w:basedOn w:val="Normal"/>
    <w:next w:val="Normal"/>
    <w:semiHidden/>
    <w:unhideWhenUsed/>
    <w:qFormat/>
    <w:pPr>
      <w:keepNext/>
      <w:keepLines/>
      <w:spacing w:before="240" w:after="64" w:line="320" w:lineRule="auto"/>
      <w:outlineLvl w:val="6"/>
    </w:pPr>
    <w:rPr>
      <w:b/>
      <w:bCs/>
      <w:sz w:val="24"/>
      <w:szCs w:val="24"/>
    </w:rPr>
  </w:style>
  <w:style w:type="paragraph" w:styleId="Heading8">
    <w:name w:val="heading 8"/>
    <w:basedOn w:val="Normal"/>
    <w:next w:val="Normal"/>
    <w:semiHidden/>
    <w:unhideWhenUsed/>
    <w:qFormat/>
    <w:pPr>
      <w:keepNext/>
      <w:keepLines/>
      <w:spacing w:before="240" w:after="64" w:line="320" w:lineRule="auto"/>
      <w:outlineLvl w:val="7"/>
    </w:pPr>
    <w:rPr>
      <w:sz w:val="24"/>
      <w:szCs w:val="24"/>
    </w:rPr>
  </w:style>
  <w:style w:type="paragraph" w:styleId="Heading9">
    <w:name w:val="heading 9"/>
    <w:basedOn w:val="Normal"/>
    <w:next w:val="Normal"/>
    <w:semiHidden/>
    <w:unhideWhenUsed/>
    <w:qFormat/>
    <w:pPr>
      <w:keepNext/>
      <w:keepLines/>
      <w:spacing w:before="240" w:after="64" w:line="320" w:lineRule="auto"/>
      <w:outlineLvl w:val="8"/>
    </w:pPr>
    <w:rPr>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rPr>
      <w:sz w:val="16"/>
      <w:szCs w:val="16"/>
    </w:rPr>
  </w:style>
  <w:style w:type="paragraph" w:styleId="BlockText">
    <w:name w:val="Block Text"/>
    <w:basedOn w:val="Normal"/>
    <w:pPr>
      <w:spacing w:after="120"/>
      <w:ind w:leftChars="700" w:left="1440" w:rightChars="700" w:right="1440"/>
    </w:pPr>
  </w:style>
  <w:style w:type="paragraph" w:styleId="BodyText">
    <w:name w:val="Body Text"/>
    <w:basedOn w:val="Normal"/>
    <w:pPr>
      <w:spacing w:after="120"/>
    </w:pPr>
  </w:style>
  <w:style w:type="paragraph" w:styleId="BodyText2">
    <w:name w:val="Body Text 2"/>
    <w:basedOn w:val="Normal"/>
    <w:pPr>
      <w:spacing w:after="120" w:line="480" w:lineRule="auto"/>
    </w:pPr>
  </w:style>
  <w:style w:type="paragraph" w:styleId="BodyText3">
    <w:name w:val="Body Text 3"/>
    <w:basedOn w:val="Normal"/>
    <w:pPr>
      <w:spacing w:after="120"/>
    </w:pPr>
    <w:rPr>
      <w:sz w:val="16"/>
      <w:szCs w:val="16"/>
    </w:rPr>
  </w:style>
  <w:style w:type="paragraph" w:styleId="BodyTextFirstIndent">
    <w:name w:val="Body Text First Indent"/>
    <w:basedOn w:val="BodyText"/>
    <w:pPr>
      <w:ind w:firstLineChars="100" w:firstLine="420"/>
    </w:pPr>
  </w:style>
  <w:style w:type="paragraph" w:styleId="BodyTextIndent">
    <w:name w:val="Body Text Indent"/>
    <w:basedOn w:val="Normal"/>
    <w:pPr>
      <w:spacing w:after="120"/>
      <w:ind w:leftChars="200" w:left="420"/>
    </w:pPr>
  </w:style>
  <w:style w:type="paragraph" w:styleId="BodyTextFirstIndent2">
    <w:name w:val="Body Text First Indent 2"/>
    <w:basedOn w:val="BodyTextIndent"/>
    <w:pPr>
      <w:ind w:firstLineChars="200" w:firstLine="420"/>
    </w:pPr>
  </w:style>
  <w:style w:type="paragraph" w:styleId="BodyTextIndent2">
    <w:name w:val="Body Text Indent 2"/>
    <w:basedOn w:val="Normal"/>
    <w:pPr>
      <w:spacing w:after="120" w:line="480" w:lineRule="auto"/>
      <w:ind w:leftChars="200" w:left="420"/>
    </w:pPr>
  </w:style>
  <w:style w:type="paragraph" w:styleId="BodyTextIndent3">
    <w:name w:val="Body Text Indent 3"/>
    <w:basedOn w:val="Normal"/>
    <w:pPr>
      <w:spacing w:after="120"/>
      <w:ind w:leftChars="200" w:left="420"/>
    </w:pPr>
    <w:rPr>
      <w:sz w:val="16"/>
      <w:szCs w:val="16"/>
    </w:rPr>
  </w:style>
  <w:style w:type="paragraph" w:styleId="Caption">
    <w:name w:val="caption"/>
    <w:basedOn w:val="Normal"/>
    <w:next w:val="Normal"/>
    <w:semiHidden/>
    <w:unhideWhenUsed/>
    <w:qFormat/>
    <w:rPr>
      <w:rFonts w:ascii="Arial" w:eastAsia="SimHei" w:hAnsi="Arial" w:cs="Arial"/>
    </w:rPr>
  </w:style>
  <w:style w:type="paragraph" w:styleId="Closing">
    <w:name w:val="Closing"/>
    <w:basedOn w:val="Normal"/>
    <w:qFormat/>
    <w:pPr>
      <w:ind w:leftChars="2100" w:left="100"/>
    </w:pPr>
  </w:style>
  <w:style w:type="character" w:styleId="CommentReference">
    <w:name w:val="annotation reference"/>
    <w:basedOn w:val="DefaultParagraphFont"/>
    <w:rPr>
      <w:sz w:val="21"/>
      <w:szCs w:val="21"/>
    </w:rPr>
  </w:style>
  <w:style w:type="paragraph" w:styleId="CommentText">
    <w:name w:val="annotation text"/>
    <w:basedOn w:val="Normal"/>
  </w:style>
  <w:style w:type="paragraph" w:styleId="CommentSubject">
    <w:name w:val="annotation subject"/>
    <w:basedOn w:val="CommentText"/>
    <w:next w:val="CommentText"/>
    <w:rPr>
      <w:b/>
      <w:bCs/>
    </w:rPr>
  </w:style>
  <w:style w:type="paragraph" w:styleId="Date">
    <w:name w:val="Date"/>
    <w:basedOn w:val="Normal"/>
    <w:next w:val="Normal"/>
    <w:pPr>
      <w:ind w:leftChars="2500" w:left="100"/>
    </w:pPr>
  </w:style>
  <w:style w:type="paragraph" w:styleId="DocumentMap">
    <w:name w:val="Document Map"/>
    <w:basedOn w:val="Normal"/>
    <w:pPr>
      <w:shd w:val="clear" w:color="auto" w:fill="000080"/>
    </w:pPr>
  </w:style>
  <w:style w:type="paragraph" w:styleId="EmailSignature">
    <w:name w:val="E-mail Signature"/>
    <w:basedOn w:val="Normal"/>
  </w:style>
  <w:style w:type="character" w:styleId="Emphasis">
    <w:name w:val="Emphasis"/>
    <w:basedOn w:val="DefaultParagraphFont"/>
    <w:qFormat/>
    <w:rPr>
      <w:i/>
      <w:iCs/>
    </w:rPr>
  </w:style>
  <w:style w:type="character" w:styleId="EndnoteReference">
    <w:name w:val="endnote reference"/>
    <w:basedOn w:val="DefaultParagraphFont"/>
    <w:qFormat/>
    <w:rPr>
      <w:vertAlign w:val="superscript"/>
    </w:rPr>
  </w:style>
  <w:style w:type="paragraph" w:styleId="EndnoteText">
    <w:name w:val="endnote text"/>
    <w:basedOn w:val="Normal"/>
    <w:qFormat/>
    <w:pPr>
      <w:snapToGrid w:val="0"/>
    </w:pPr>
  </w:style>
  <w:style w:type="paragraph" w:styleId="EnvelopeAddress">
    <w:name w:val="envelope address"/>
    <w:basedOn w:val="Normal"/>
    <w:pPr>
      <w:framePr w:w="7920" w:h="1980" w:hRule="exact" w:hSpace="180" w:wrap="auto" w:hAnchor="page" w:xAlign="center" w:yAlign="bottom"/>
      <w:snapToGrid w:val="0"/>
      <w:ind w:leftChars="1400" w:left="100"/>
    </w:pPr>
    <w:rPr>
      <w:rFonts w:ascii="Arial" w:hAnsi="Arial" w:cs="Arial"/>
      <w:sz w:val="24"/>
      <w:szCs w:val="24"/>
    </w:rPr>
  </w:style>
  <w:style w:type="paragraph" w:styleId="EnvelopeReturn">
    <w:name w:val="envelope return"/>
    <w:basedOn w:val="Normal"/>
    <w:pPr>
      <w:snapToGrid w:val="0"/>
    </w:pPr>
    <w:rPr>
      <w:rFonts w:ascii="Arial" w:hAnsi="Arial" w:cs="Arial"/>
    </w:rPr>
  </w:style>
  <w:style w:type="character" w:styleId="FollowedHyperlink">
    <w:name w:val="FollowedHyperlink"/>
    <w:basedOn w:val="DefaultParagraphFont"/>
    <w:rPr>
      <w:color w:val="800080"/>
      <w:u w:val="single"/>
    </w:rPr>
  </w:style>
  <w:style w:type="paragraph" w:styleId="Footer">
    <w:name w:val="footer"/>
    <w:basedOn w:val="Normal"/>
    <w:link w:val="FooterChar"/>
    <w:uiPriority w:val="99"/>
    <w:pPr>
      <w:tabs>
        <w:tab w:val="center" w:pos="4153"/>
        <w:tab w:val="right" w:pos="8306"/>
      </w:tabs>
      <w:snapToGrid w:val="0"/>
    </w:pPr>
    <w:rPr>
      <w:sz w:val="18"/>
      <w:szCs w:val="18"/>
    </w:rPr>
  </w:style>
  <w:style w:type="character" w:styleId="FootnoteReference">
    <w:name w:val="footnote reference"/>
    <w:basedOn w:val="DefaultParagraphFont"/>
    <w:rPr>
      <w:vertAlign w:val="superscript"/>
    </w:rPr>
  </w:style>
  <w:style w:type="paragraph" w:styleId="FootnoteText">
    <w:name w:val="footnote text"/>
    <w:basedOn w:val="Normal"/>
    <w:pPr>
      <w:snapToGrid w:val="0"/>
    </w:pPr>
    <w:rPr>
      <w:sz w:val="18"/>
      <w:szCs w:val="18"/>
    </w:rPr>
  </w:style>
  <w:style w:type="paragraph" w:styleId="Header">
    <w:name w:val="header"/>
    <w:basedOn w:val="Normal"/>
    <w:pPr>
      <w:tabs>
        <w:tab w:val="center" w:pos="4153"/>
        <w:tab w:val="right" w:pos="8306"/>
      </w:tabs>
      <w:snapToGrid w:val="0"/>
    </w:pPr>
    <w:rPr>
      <w:sz w:val="18"/>
      <w:szCs w:val="18"/>
    </w:rPr>
  </w:style>
  <w:style w:type="character" w:styleId="HTMLAcronym">
    <w:name w:val="HTML Acronym"/>
    <w:basedOn w:val="DefaultParagraphFont"/>
  </w:style>
  <w:style w:type="paragraph" w:styleId="HTMLAddress">
    <w:name w:val="HTML Address"/>
    <w:basedOn w:val="Normal"/>
    <w:rPr>
      <w:i/>
      <w:iCs/>
    </w:rPr>
  </w:style>
  <w:style w:type="character" w:styleId="HTMLCite">
    <w:name w:val="HTML Cite"/>
    <w:basedOn w:val="DefaultParagraphFont"/>
    <w:rPr>
      <w:i/>
      <w:iCs/>
    </w:rPr>
  </w:style>
  <w:style w:type="character" w:styleId="HTMLCode">
    <w:name w:val="HTML Code"/>
    <w:basedOn w:val="DefaultParagraphFont"/>
    <w:rPr>
      <w:rFonts w:ascii="Courier New" w:hAnsi="Courier New" w:cs="Courier New"/>
      <w:sz w:val="20"/>
      <w:szCs w:val="20"/>
    </w:rPr>
  </w:style>
  <w:style w:type="character" w:styleId="HTMLDefinition">
    <w:name w:val="HTML Definition"/>
    <w:basedOn w:val="DefaultParagraphFont"/>
    <w:rPr>
      <w:i/>
      <w:iCs/>
    </w:rPr>
  </w:style>
  <w:style w:type="character" w:styleId="HTMLKeyboard">
    <w:name w:val="HTML Keyboard"/>
    <w:basedOn w:val="DefaultParagraphFont"/>
    <w:rPr>
      <w:rFonts w:ascii="Courier New" w:hAnsi="Courier New" w:cs="Courier New"/>
      <w:sz w:val="20"/>
      <w:szCs w:val="20"/>
    </w:rPr>
  </w:style>
  <w:style w:type="paragraph" w:styleId="HTMLPreformatted">
    <w:name w:val="HTML Preformatted"/>
    <w:basedOn w:val="Normal"/>
    <w:rPr>
      <w:rFonts w:ascii="Courier New" w:hAnsi="Courier New" w:cs="Courier New"/>
    </w:rPr>
  </w:style>
  <w:style w:type="character" w:styleId="HTMLSample">
    <w:name w:val="HTML Sample"/>
    <w:basedOn w:val="DefaultParagraphFont"/>
    <w:rPr>
      <w:rFonts w:ascii="Courier New" w:hAnsi="Courier New" w:cs="Courier New"/>
    </w:rPr>
  </w:style>
  <w:style w:type="character" w:styleId="HTMLTypewriter">
    <w:name w:val="HTML Typewriter"/>
    <w:basedOn w:val="DefaultParagraphFont"/>
    <w:rPr>
      <w:rFonts w:ascii="Courier New" w:hAnsi="Courier New" w:cs="Courier New"/>
      <w:sz w:val="20"/>
      <w:szCs w:val="20"/>
    </w:rPr>
  </w:style>
  <w:style w:type="character" w:styleId="HTMLVariable">
    <w:name w:val="HTML Variable"/>
    <w:basedOn w:val="DefaultParagraphFont"/>
    <w:rPr>
      <w:i/>
      <w:iCs/>
    </w:rPr>
  </w:style>
  <w:style w:type="character" w:styleId="Hyperlink">
    <w:name w:val="Hyperlink"/>
    <w:basedOn w:val="DefaultParagraphFont"/>
    <w:rPr>
      <w:color w:val="0000FF"/>
      <w:u w:val="single"/>
    </w:rPr>
  </w:style>
  <w:style w:type="paragraph" w:styleId="Index1">
    <w:name w:val="index 1"/>
    <w:basedOn w:val="Normal"/>
    <w:next w:val="Normal"/>
  </w:style>
  <w:style w:type="paragraph" w:styleId="Index2">
    <w:name w:val="index 2"/>
    <w:basedOn w:val="Normal"/>
    <w:next w:val="Normal"/>
    <w:pPr>
      <w:ind w:leftChars="200" w:left="200"/>
    </w:pPr>
  </w:style>
  <w:style w:type="paragraph" w:styleId="Index3">
    <w:name w:val="index 3"/>
    <w:basedOn w:val="Normal"/>
    <w:next w:val="Normal"/>
    <w:pPr>
      <w:ind w:leftChars="400" w:left="400"/>
    </w:pPr>
  </w:style>
  <w:style w:type="paragraph" w:styleId="Index4">
    <w:name w:val="index 4"/>
    <w:basedOn w:val="Normal"/>
    <w:next w:val="Normal"/>
    <w:pPr>
      <w:ind w:leftChars="600" w:left="600"/>
    </w:pPr>
  </w:style>
  <w:style w:type="paragraph" w:styleId="Index5">
    <w:name w:val="index 5"/>
    <w:basedOn w:val="Normal"/>
    <w:next w:val="Normal"/>
    <w:pPr>
      <w:ind w:leftChars="800" w:left="800"/>
    </w:pPr>
  </w:style>
  <w:style w:type="paragraph" w:styleId="Index6">
    <w:name w:val="index 6"/>
    <w:basedOn w:val="Normal"/>
    <w:next w:val="Normal"/>
    <w:pPr>
      <w:ind w:leftChars="1000" w:left="1000"/>
    </w:pPr>
  </w:style>
  <w:style w:type="paragraph" w:styleId="Index7">
    <w:name w:val="index 7"/>
    <w:basedOn w:val="Normal"/>
    <w:next w:val="Normal"/>
    <w:pPr>
      <w:ind w:leftChars="1200" w:left="1200"/>
    </w:pPr>
  </w:style>
  <w:style w:type="paragraph" w:styleId="Index8">
    <w:name w:val="index 8"/>
    <w:basedOn w:val="Normal"/>
    <w:next w:val="Normal"/>
    <w:pPr>
      <w:ind w:leftChars="1400" w:left="1400"/>
    </w:pPr>
  </w:style>
  <w:style w:type="paragraph" w:styleId="Index9">
    <w:name w:val="index 9"/>
    <w:basedOn w:val="Normal"/>
    <w:next w:val="Normal"/>
    <w:qFormat/>
    <w:pPr>
      <w:ind w:leftChars="1600" w:left="1600"/>
    </w:pPr>
  </w:style>
  <w:style w:type="paragraph" w:styleId="IndexHeading">
    <w:name w:val="index heading"/>
    <w:basedOn w:val="Normal"/>
    <w:next w:val="Index1"/>
    <w:rPr>
      <w:rFonts w:ascii="Arial" w:hAnsi="Arial" w:cs="Arial"/>
      <w:b/>
      <w:bCs/>
    </w:rPr>
  </w:style>
  <w:style w:type="character" w:styleId="LineNumber">
    <w:name w:val="line number"/>
    <w:basedOn w:val="DefaultParagraphFont"/>
  </w:style>
  <w:style w:type="paragraph" w:styleId="List">
    <w:name w:val="List"/>
    <w:basedOn w:val="Normal"/>
    <w:pPr>
      <w:ind w:left="200" w:hangingChars="200" w:hanging="200"/>
    </w:pPr>
  </w:style>
  <w:style w:type="paragraph" w:styleId="List2">
    <w:name w:val="List 2"/>
    <w:basedOn w:val="Normal"/>
    <w:pPr>
      <w:ind w:leftChars="200" w:left="100" w:hangingChars="200" w:hanging="200"/>
    </w:pPr>
  </w:style>
  <w:style w:type="paragraph" w:styleId="List3">
    <w:name w:val="List 3"/>
    <w:basedOn w:val="Normal"/>
    <w:pPr>
      <w:ind w:leftChars="400" w:left="100" w:hangingChars="200" w:hanging="200"/>
    </w:pPr>
  </w:style>
  <w:style w:type="paragraph" w:styleId="List4">
    <w:name w:val="List 4"/>
    <w:basedOn w:val="Normal"/>
    <w:pPr>
      <w:ind w:leftChars="600" w:left="100" w:hangingChars="200" w:hanging="200"/>
    </w:pPr>
  </w:style>
  <w:style w:type="paragraph" w:styleId="List5">
    <w:name w:val="List 5"/>
    <w:basedOn w:val="Normal"/>
    <w:pPr>
      <w:ind w:leftChars="800" w:left="100" w:hangingChars="200" w:hanging="200"/>
    </w:pPr>
  </w:style>
  <w:style w:type="paragraph" w:styleId="ListBullet">
    <w:name w:val="List Bullet"/>
    <w:basedOn w:val="Normal"/>
    <w:pPr>
      <w:numPr>
        <w:numId w:val="1"/>
      </w:numPr>
    </w:pPr>
  </w:style>
  <w:style w:type="paragraph" w:styleId="ListBullet2">
    <w:name w:val="List Bullet 2"/>
    <w:basedOn w:val="Normal"/>
    <w:pPr>
      <w:numPr>
        <w:numId w:val="2"/>
      </w:numPr>
    </w:pPr>
  </w:style>
  <w:style w:type="paragraph" w:styleId="ListBullet3">
    <w:name w:val="List Bullet 3"/>
    <w:basedOn w:val="Normal"/>
    <w:pPr>
      <w:numPr>
        <w:numId w:val="3"/>
      </w:numPr>
    </w:pPr>
  </w:style>
  <w:style w:type="paragraph" w:styleId="ListBullet4">
    <w:name w:val="List Bullet 4"/>
    <w:basedOn w:val="Normal"/>
    <w:pPr>
      <w:numPr>
        <w:numId w:val="4"/>
      </w:numPr>
    </w:pPr>
  </w:style>
  <w:style w:type="paragraph" w:styleId="ListBullet5">
    <w:name w:val="List Bullet 5"/>
    <w:basedOn w:val="Normal"/>
    <w:pPr>
      <w:numPr>
        <w:numId w:val="5"/>
      </w:numPr>
    </w:pPr>
  </w:style>
  <w:style w:type="paragraph" w:styleId="ListContinue">
    <w:name w:val="List Continue"/>
    <w:basedOn w:val="Normal"/>
    <w:pPr>
      <w:spacing w:after="120"/>
      <w:ind w:leftChars="200" w:left="420"/>
    </w:pPr>
  </w:style>
  <w:style w:type="paragraph" w:styleId="ListContinue2">
    <w:name w:val="List Continue 2"/>
    <w:basedOn w:val="Normal"/>
    <w:qFormat/>
    <w:pPr>
      <w:spacing w:after="120"/>
      <w:ind w:leftChars="400" w:left="840"/>
    </w:pPr>
  </w:style>
  <w:style w:type="paragraph" w:styleId="ListContinue3">
    <w:name w:val="List Continue 3"/>
    <w:basedOn w:val="Normal"/>
    <w:qFormat/>
    <w:pPr>
      <w:spacing w:after="120"/>
      <w:ind w:leftChars="600" w:left="1260"/>
    </w:pPr>
  </w:style>
  <w:style w:type="paragraph" w:styleId="ListContinue4">
    <w:name w:val="List Continue 4"/>
    <w:basedOn w:val="Normal"/>
    <w:qFormat/>
    <w:pPr>
      <w:spacing w:after="120"/>
      <w:ind w:leftChars="800" w:left="1680"/>
    </w:pPr>
  </w:style>
  <w:style w:type="paragraph" w:styleId="ListContinue5">
    <w:name w:val="List Continue 5"/>
    <w:basedOn w:val="Normal"/>
    <w:pPr>
      <w:spacing w:after="120"/>
      <w:ind w:leftChars="1000" w:left="2100"/>
    </w:pPr>
  </w:style>
  <w:style w:type="paragraph" w:styleId="ListNumber">
    <w:name w:val="List Number"/>
    <w:basedOn w:val="Normal"/>
    <w:pPr>
      <w:numPr>
        <w:numId w:val="6"/>
      </w:numPr>
    </w:pPr>
  </w:style>
  <w:style w:type="paragraph" w:styleId="ListNumber2">
    <w:name w:val="List Number 2"/>
    <w:basedOn w:val="Normal"/>
    <w:qFormat/>
    <w:pPr>
      <w:numPr>
        <w:numId w:val="7"/>
      </w:numPr>
    </w:pPr>
  </w:style>
  <w:style w:type="paragraph" w:styleId="ListNumber3">
    <w:name w:val="List Number 3"/>
    <w:basedOn w:val="Normal"/>
    <w:pPr>
      <w:numPr>
        <w:numId w:val="8"/>
      </w:numPr>
    </w:pPr>
  </w:style>
  <w:style w:type="paragraph" w:styleId="ListNumber4">
    <w:name w:val="List Number 4"/>
    <w:basedOn w:val="Normal"/>
    <w:pPr>
      <w:numPr>
        <w:numId w:val="9"/>
      </w:numPr>
    </w:pPr>
  </w:style>
  <w:style w:type="paragraph" w:styleId="ListNumber5">
    <w:name w:val="List Number 5"/>
    <w:basedOn w:val="Normal"/>
    <w:pPr>
      <w:numPr>
        <w:numId w:val="10"/>
      </w:numPr>
    </w:pPr>
  </w:style>
  <w:style w:type="paragraph" w:styleId="MacroText">
    <w:name w:val="macro"/>
    <w:qFormat/>
    <w:pPr>
      <w:widowControl w:val="0"/>
      <w:tabs>
        <w:tab w:val="left" w:pos="480"/>
        <w:tab w:val="left" w:pos="960"/>
        <w:tab w:val="left" w:pos="1440"/>
        <w:tab w:val="left" w:pos="1920"/>
        <w:tab w:val="left" w:pos="2400"/>
        <w:tab w:val="left" w:pos="2880"/>
        <w:tab w:val="left" w:pos="3360"/>
        <w:tab w:val="left" w:pos="3840"/>
        <w:tab w:val="left" w:pos="4320"/>
      </w:tabs>
      <w:kinsoku w:val="0"/>
      <w:overflowPunct w:val="0"/>
      <w:autoSpaceDE w:val="0"/>
      <w:autoSpaceDN w:val="0"/>
      <w:snapToGrid w:val="0"/>
    </w:pPr>
    <w:rPr>
      <w:rFonts w:ascii="Courier New" w:eastAsiaTheme="minorEastAsia" w:hAnsi="Courier New" w:cs="Courier New"/>
      <w:kern w:val="2"/>
      <w:sz w:val="24"/>
      <w:szCs w:val="24"/>
      <w:lang w:val="en-US" w:eastAsia="zh-CN"/>
    </w:rPr>
  </w:style>
  <w:style w:type="paragraph" w:styleId="MessageHeader">
    <w:name w:val="Message Header"/>
    <w:basedOn w:val="Normal"/>
    <w:pPr>
      <w:pBdr>
        <w:top w:val="single" w:sz="6" w:space="1" w:color="auto"/>
        <w:left w:val="single" w:sz="6" w:space="1" w:color="auto"/>
        <w:bottom w:val="single" w:sz="6" w:space="1" w:color="auto"/>
        <w:right w:val="single" w:sz="6" w:space="1" w:color="auto"/>
      </w:pBdr>
      <w:shd w:val="pct20" w:color="auto" w:fill="auto"/>
      <w:ind w:leftChars="500" w:left="1080" w:hangingChars="500" w:hanging="1080"/>
    </w:pPr>
    <w:rPr>
      <w:rFonts w:ascii="Arial" w:hAnsi="Arial" w:cs="Arial"/>
      <w:sz w:val="24"/>
      <w:szCs w:val="24"/>
    </w:rPr>
  </w:style>
  <w:style w:type="paragraph" w:styleId="NormalWeb">
    <w:name w:val="Normal (Web)"/>
    <w:basedOn w:val="Normal"/>
    <w:rPr>
      <w:sz w:val="24"/>
      <w:szCs w:val="24"/>
    </w:rPr>
  </w:style>
  <w:style w:type="paragraph" w:styleId="NormalIndent">
    <w:name w:val="Normal Indent"/>
    <w:basedOn w:val="Normal"/>
    <w:pPr>
      <w:ind w:firstLineChars="200" w:firstLine="420"/>
    </w:pPr>
  </w:style>
  <w:style w:type="paragraph" w:styleId="NoteHeading">
    <w:name w:val="Note Heading"/>
    <w:basedOn w:val="Normal"/>
    <w:next w:val="Normal"/>
    <w:pPr>
      <w:jc w:val="center"/>
    </w:pPr>
  </w:style>
  <w:style w:type="character" w:styleId="PageNumber">
    <w:name w:val="page number"/>
    <w:basedOn w:val="DefaultParagraphFont"/>
  </w:style>
  <w:style w:type="paragraph" w:styleId="PlainText">
    <w:name w:val="Plain Text"/>
    <w:basedOn w:val="Normal"/>
    <w:rPr>
      <w:rFonts w:ascii="SimSun" w:hAnsi="Courier New" w:cs="Courier New"/>
      <w:szCs w:val="21"/>
    </w:rPr>
  </w:style>
  <w:style w:type="paragraph" w:styleId="Salutation">
    <w:name w:val="Salutation"/>
    <w:basedOn w:val="Normal"/>
    <w:next w:val="Normal"/>
  </w:style>
  <w:style w:type="paragraph" w:styleId="Signature">
    <w:name w:val="Signature"/>
    <w:basedOn w:val="Normal"/>
    <w:pPr>
      <w:ind w:leftChars="2100" w:left="100"/>
    </w:pPr>
  </w:style>
  <w:style w:type="character" w:styleId="Strong">
    <w:name w:val="Strong"/>
    <w:basedOn w:val="DefaultParagraphFont"/>
    <w:qFormat/>
    <w:rPr>
      <w:b/>
      <w:bCs/>
    </w:rPr>
  </w:style>
  <w:style w:type="paragraph" w:styleId="Subtitle">
    <w:name w:val="Subtitle"/>
    <w:basedOn w:val="Normal"/>
    <w:qFormat/>
    <w:pPr>
      <w:spacing w:before="240" w:after="60" w:line="312" w:lineRule="auto"/>
      <w:jc w:val="center"/>
      <w:outlineLvl w:val="1"/>
    </w:pPr>
    <w:rPr>
      <w:rFonts w:ascii="Arial" w:hAnsi="Arial" w:cs="Arial"/>
      <w:b/>
      <w:bCs/>
      <w:kern w:val="28"/>
      <w:sz w:val="32"/>
      <w:szCs w:val="32"/>
    </w:rPr>
  </w:style>
  <w:style w:type="table" w:styleId="Table3Deffects1">
    <w:name w:val="Table 3D effects 1"/>
    <w:basedOn w:val="TableNormal"/>
    <w:pPr>
      <w:widowControl w:val="0"/>
      <w:jc w:val="both"/>
    </w:pPr>
    <w:tblPr/>
    <w:tcPr>
      <w:shd w:val="solid" w:color="C0C0C0" w:fill="FFFFFF"/>
    </w:tcPr>
    <w:tblStylePr w:type="firstRow">
      <w:rPr>
        <w:b/>
        <w:bCs/>
        <w:color w:val="800080"/>
      </w:rPr>
      <w:tblPr/>
      <w:tcPr>
        <w:tcBorders>
          <w:left w:val="single" w:sz="6" w:space="0" w:color="808080"/>
          <w:tl2br w:val="nil"/>
          <w:tr2bl w:val="nil"/>
        </w:tcBorders>
      </w:tcPr>
    </w:tblStylePr>
    <w:tblStylePr w:type="lastRow">
      <w:tblPr/>
      <w:tcPr>
        <w:tcBorders>
          <w:top w:val="single" w:sz="6" w:space="0" w:color="FFFFFF"/>
          <w:tl2br w:val="nil"/>
          <w:tr2bl w:val="nil"/>
        </w:tcBorders>
      </w:tcPr>
    </w:tblStylePr>
    <w:tblStylePr w:type="firstCol">
      <w:rPr>
        <w:b/>
        <w:bCs/>
      </w:rPr>
      <w:tblPr/>
      <w:tcPr>
        <w:tcBorders>
          <w:right w:val="single" w:sz="6" w:space="0" w:color="808080"/>
          <w:tl2br w:val="nil"/>
          <w:tr2bl w:val="nil"/>
        </w:tcBorders>
      </w:tcPr>
    </w:tblStylePr>
    <w:tblStylePr w:type="lastCol">
      <w:tblPr/>
      <w:tcPr>
        <w:tcBorders>
          <w:bottom w:val="single" w:sz="6" w:space="0" w:color="FFFFFF"/>
          <w:tl2br w:val="nil"/>
          <w:tr2bl w:val="nil"/>
        </w:tcBorders>
      </w:tcPr>
    </w:tblStylePr>
    <w:tblStylePr w:type="neCell">
      <w:tblPr/>
      <w:tcPr>
        <w:tcBorders>
          <w:left w:val="nil"/>
          <w:bottom w:val="nil"/>
          <w:tl2br w:val="nil"/>
          <w:tr2bl w:val="nil"/>
        </w:tcBorders>
      </w:tcPr>
    </w:tblStylePr>
    <w:tblStylePr w:type="nwCell">
      <w:tblPr/>
      <w:tcPr>
        <w:tcBorders>
          <w:left w:val="nil"/>
          <w:right w:val="nil"/>
          <w:tl2br w:val="nil"/>
          <w:tr2bl w:val="nil"/>
        </w:tcBorders>
      </w:tcPr>
    </w:tblStylePr>
    <w:tblStylePr w:type="seCell">
      <w:tblPr/>
      <w:tcPr>
        <w:tcBorders>
          <w:top w:val="nil"/>
          <w:bottom w:val="nil"/>
          <w:tl2br w:val="nil"/>
          <w:tr2bl w:val="nil"/>
        </w:tcBorders>
      </w:tcPr>
    </w:tblStylePr>
    <w:tblStylePr w:type="swCell">
      <w:rPr>
        <w:color w:val="000080"/>
      </w:rPr>
      <w:tblPr/>
      <w:tcPr>
        <w:tcBorders>
          <w:top w:val="nil"/>
          <w:right w:val="nil"/>
          <w:tl2br w:val="nil"/>
          <w:tr2bl w:val="nil"/>
        </w:tcBorders>
      </w:tcPr>
    </w:tblStylePr>
  </w:style>
  <w:style w:type="table" w:styleId="Table3Deffects2">
    <w:name w:val="Table 3D effects 2"/>
    <w:basedOn w:val="TableNormal"/>
    <w:pPr>
      <w:widowControl w:val="0"/>
      <w:jc w:val="both"/>
    </w:pPr>
    <w:tblPr>
      <w:tblStyleRowBandSize w:val="1"/>
    </w:tblPr>
    <w:tcPr>
      <w:shd w:val="solid" w:color="C0C0C0" w:fill="FFFFFF"/>
    </w:tcPr>
    <w:tblStylePr w:type="firstRow">
      <w:rPr>
        <w:b/>
        <w:bCs/>
      </w:rPr>
      <w:tblPr/>
      <w:tcPr>
        <w:tcBorders>
          <w:tl2br w:val="nil"/>
          <w:tr2bl w:val="nil"/>
        </w:tcBorders>
      </w:tcPr>
    </w:tblStylePr>
    <w:tblStylePr w:type="firstCol">
      <w:tblPr/>
      <w:tcPr>
        <w:tcBorders>
          <w:top w:val="nil"/>
          <w:left w:val="nil"/>
          <w:right w:val="single" w:sz="6" w:space="0" w:color="808080"/>
          <w:tl2br w:val="nil"/>
          <w:tr2bl w:val="nil"/>
        </w:tcBorders>
      </w:tcPr>
    </w:tblStylePr>
    <w:tblStylePr w:type="lastCol">
      <w:tblPr/>
      <w:tcPr>
        <w:tcBorders>
          <w:right w:val="single" w:sz="6" w:space="0" w:color="FFFFFF"/>
          <w:tl2br w:val="nil"/>
          <w:tr2bl w:val="nil"/>
        </w:tcBorders>
      </w:tcPr>
    </w:tblStylePr>
    <w:tblStylePr w:type="band1Horz">
      <w:tblPr/>
      <w:tcPr>
        <w:tcBorders>
          <w:top w:val="single" w:sz="6" w:space="0" w:color="808080"/>
          <w:left w:val="single" w:sz="6" w:space="0" w:color="FFFFFF"/>
          <w:tl2br w:val="nil"/>
          <w:tr2bl w:val="nil"/>
        </w:tcBorders>
      </w:tcPr>
    </w:tblStylePr>
    <w:tblStylePr w:type="swCell">
      <w:rPr>
        <w:b/>
        <w:bCs/>
      </w:rPr>
      <w:tblPr/>
      <w:tcPr>
        <w:tcBorders>
          <w:tl2br w:val="nil"/>
          <w:tr2bl w:val="nil"/>
        </w:tcBorders>
      </w:tcPr>
    </w:tblStylePr>
  </w:style>
  <w:style w:type="table" w:styleId="Table3Deffects3">
    <w:name w:val="Table 3D effects 3"/>
    <w:basedOn w:val="TableNormal"/>
    <w:pPr>
      <w:widowControl w:val="0"/>
      <w:jc w:val="both"/>
    </w:pPr>
    <w:tblPr>
      <w:tblStyleRowBandSize w:val="1"/>
      <w:tblStyleColBandSize w:val="1"/>
    </w:tblPr>
    <w:tblStylePr w:type="firstRow">
      <w:rPr>
        <w:b/>
        <w:bCs/>
      </w:rPr>
      <w:tblPr/>
      <w:tcPr>
        <w:tcBorders>
          <w:tl2br w:val="nil"/>
          <w:tr2bl w:val="nil"/>
        </w:tcBorders>
      </w:tcPr>
    </w:tblStylePr>
    <w:tblStylePr w:type="firstCol">
      <w:tblPr/>
      <w:tcPr>
        <w:tcBorders>
          <w:top w:val="nil"/>
          <w:left w:val="nil"/>
          <w:right w:val="single" w:sz="6" w:space="0" w:color="808080"/>
          <w:tl2br w:val="nil"/>
          <w:tr2bl w:val="nil"/>
        </w:tcBorders>
      </w:tcPr>
    </w:tblStylePr>
    <w:tblStylePr w:type="lastCol">
      <w:tblPr/>
      <w:tcPr>
        <w:tcBorders>
          <w:right w:val="single" w:sz="6" w:space="0" w:color="FFFFFF"/>
          <w:tl2br w:val="nil"/>
          <w:tr2bl w:val="nil"/>
        </w:tcBorders>
      </w:tcPr>
    </w:tblStylePr>
    <w:tblStylePr w:type="band1Vert">
      <w:rPr>
        <w:color w:val="auto"/>
      </w:rPr>
      <w:tblPr/>
      <w:tcPr>
        <w:shd w:val="solid" w:color="C0C0C0" w:fill="FFFFFF"/>
      </w:tcPr>
    </w:tblStylePr>
    <w:tblStylePr w:type="band2Vert">
      <w:rPr>
        <w:color w:val="auto"/>
      </w:rPr>
      <w:tblPr/>
      <w:tcPr>
        <w:shd w:val="pct50" w:color="C0C0C0" w:fill="FFFFFF"/>
      </w:tcPr>
    </w:tblStylePr>
    <w:tblStylePr w:type="band1Horz">
      <w:tblPr/>
      <w:tcPr>
        <w:tcBorders>
          <w:top w:val="single" w:sz="6" w:space="0" w:color="808080"/>
          <w:left w:val="single" w:sz="6" w:space="0" w:color="FFFFFF"/>
          <w:tl2br w:val="nil"/>
          <w:tr2bl w:val="nil"/>
        </w:tcBorders>
      </w:tcPr>
    </w:tblStylePr>
    <w:tblStylePr w:type="swCell">
      <w:rPr>
        <w:b/>
        <w:bCs/>
      </w:rPr>
      <w:tblPr/>
      <w:tcPr>
        <w:tcBorders>
          <w:tl2br w:val="nil"/>
          <w:tr2bl w:val="nil"/>
        </w:tcBorders>
      </w:tcPr>
    </w:tblStylePr>
  </w:style>
  <w:style w:type="table" w:styleId="TableClassic1">
    <w:name w:val="Table Classic 1"/>
    <w:basedOn w:val="TableNormal"/>
    <w:pPr>
      <w:widowControl w:val="0"/>
      <w:jc w:val="both"/>
    </w:pPr>
    <w:tblPr>
      <w:tblBorders>
        <w:top w:val="single" w:sz="12" w:space="0" w:color="000000"/>
        <w:bottom w:val="single" w:sz="12" w:space="0" w:color="000000"/>
      </w:tblBorders>
    </w:tblPr>
    <w:tcPr>
      <w:shd w:val="clear" w:color="auto" w:fill="auto"/>
    </w:tcPr>
    <w:tblStylePr w:type="firstRow">
      <w:rPr>
        <w:i/>
        <w:iCs/>
      </w:rPr>
      <w:tblPr/>
      <w:tcPr>
        <w:tcBorders>
          <w:left w:val="single" w:sz="6" w:space="0" w:color="000000"/>
          <w:tl2br w:val="nil"/>
          <w:tr2bl w:val="nil"/>
        </w:tcBorders>
      </w:tcPr>
    </w:tblStylePr>
    <w:tblStylePr w:type="lastRow">
      <w:rPr>
        <w:color w:val="auto"/>
      </w:rPr>
      <w:tblPr/>
      <w:tcPr>
        <w:tcBorders>
          <w:top w:val="single" w:sz="6" w:space="0" w:color="000000"/>
          <w:tl2br w:val="nil"/>
          <w:tr2bl w:val="nil"/>
        </w:tcBorders>
      </w:tcPr>
    </w:tblStylePr>
    <w:tblStylePr w:type="firstCol">
      <w:tblPr/>
      <w:tcPr>
        <w:tcBorders>
          <w:right w:val="single" w:sz="6" w:space="0" w:color="000000"/>
          <w:tl2br w:val="nil"/>
          <w:tr2bl w:val="nil"/>
        </w:tcBorders>
      </w:tcPr>
    </w:tblStylePr>
    <w:tblStylePr w:type="neCell">
      <w:rPr>
        <w:b/>
        <w:bCs/>
        <w:i w:val="0"/>
        <w:iCs w:val="0"/>
      </w:rPr>
      <w:tblPr/>
      <w:tcPr>
        <w:tcBorders>
          <w:tl2br w:val="nil"/>
          <w:tr2bl w:val="nil"/>
        </w:tcBorders>
      </w:tcPr>
    </w:tblStylePr>
    <w:tblStylePr w:type="swCell">
      <w:rPr>
        <w:b/>
        <w:bCs/>
      </w:rPr>
      <w:tblPr/>
      <w:tcPr>
        <w:tcBorders>
          <w:tl2br w:val="nil"/>
          <w:tr2bl w:val="nil"/>
        </w:tcBorders>
      </w:tcPr>
    </w:tblStylePr>
  </w:style>
  <w:style w:type="table" w:styleId="TableClassic2">
    <w:name w:val="Table Classic 2"/>
    <w:basedOn w:val="TableNormal"/>
    <w:pPr>
      <w:widowControl w:val="0"/>
      <w:jc w:val="both"/>
    </w:pPr>
    <w:tblPr>
      <w:tblBorders>
        <w:top w:val="single" w:sz="12" w:space="0" w:color="000000"/>
        <w:bottom w:val="single" w:sz="12" w:space="0" w:color="000000"/>
      </w:tblBorders>
    </w:tblPr>
    <w:tcPr>
      <w:shd w:val="clear" w:color="auto" w:fill="auto"/>
    </w:tcPr>
    <w:tblStylePr w:type="firstRow">
      <w:rPr>
        <w:color w:val="FFFFFF"/>
      </w:rPr>
      <w:tblPr/>
      <w:tcPr>
        <w:tcBorders>
          <w:left w:val="single" w:sz="6" w:space="0" w:color="000000"/>
          <w:tl2br w:val="nil"/>
          <w:tr2bl w:val="nil"/>
        </w:tcBorders>
        <w:shd w:val="solid" w:color="800080" w:fill="FFFFFF"/>
      </w:tcPr>
    </w:tblStylePr>
    <w:tblStylePr w:type="lastRow">
      <w:tblPr/>
      <w:tcPr>
        <w:tcBorders>
          <w:top w:val="single" w:sz="6" w:space="0" w:color="000000"/>
          <w:tl2br w:val="nil"/>
          <w:tr2bl w:val="nil"/>
        </w:tcBorders>
      </w:tcPr>
    </w:tblStylePr>
    <w:tblStylePr w:type="firstCol">
      <w:rPr>
        <w:b/>
        <w:bCs/>
      </w:rPr>
      <w:tblPr/>
      <w:tcPr>
        <w:tcBorders>
          <w:tl2br w:val="nil"/>
          <w:tr2bl w:val="nil"/>
        </w:tcBorders>
        <w:shd w:val="solid" w:color="C0C0C0" w:fill="FFFFFF"/>
      </w:tcPr>
    </w:tblStylePr>
    <w:tblStylePr w:type="neCell">
      <w:rPr>
        <w:b/>
        <w:bCs/>
      </w:rPr>
      <w:tblPr/>
      <w:tcPr>
        <w:tcBorders>
          <w:tl2br w:val="nil"/>
          <w:tr2bl w:val="nil"/>
        </w:tcBorders>
      </w:tcPr>
    </w:tblStylePr>
    <w:tblStylePr w:type="nwCell">
      <w:tblPr/>
      <w:tcPr>
        <w:tcBorders>
          <w:tl2br w:val="nil"/>
          <w:tr2bl w:val="nil"/>
        </w:tcBorders>
        <w:shd w:val="solid" w:color="800080" w:fill="FFFFFF"/>
      </w:tcPr>
    </w:tblStylePr>
    <w:tblStylePr w:type="swCell">
      <w:rPr>
        <w:color w:val="000080"/>
      </w:rPr>
      <w:tblPr/>
      <w:tcPr>
        <w:tcBorders>
          <w:tl2br w:val="nil"/>
          <w:tr2bl w:val="nil"/>
        </w:tcBorders>
      </w:tcPr>
    </w:tblStylePr>
  </w:style>
  <w:style w:type="table" w:styleId="TableClassic3">
    <w:name w:val="Table Classic 3"/>
    <w:basedOn w:val="TableNormal"/>
    <w:qFormat/>
    <w:pPr>
      <w:widowControl w:val="0"/>
      <w:jc w:val="both"/>
    </w:pPr>
    <w:rPr>
      <w:color w:val="000080"/>
    </w:rPr>
    <w:tblPr>
      <w:tblBorders>
        <w:top w:val="single" w:sz="12" w:space="0" w:color="000000"/>
        <w:left w:val="single" w:sz="12" w:space="0" w:color="000000"/>
        <w:bottom w:val="single" w:sz="12" w:space="0" w:color="000000"/>
        <w:right w:val="single" w:sz="12" w:space="0" w:color="000000"/>
      </w:tblBorders>
    </w:tblPr>
    <w:tcPr>
      <w:shd w:val="solid" w:color="C0C0C0" w:fill="FFFFFF"/>
    </w:tcPr>
    <w:tblStylePr w:type="firstRow">
      <w:rPr>
        <w:b/>
        <w:bCs/>
        <w:i/>
        <w:iCs/>
        <w:color w:val="FFFFFF"/>
      </w:rPr>
      <w:tblPr/>
      <w:tcPr>
        <w:tcBorders>
          <w:left w:val="single" w:sz="6" w:space="0" w:color="000000"/>
          <w:tl2br w:val="nil"/>
          <w:tr2bl w:val="nil"/>
        </w:tcBorders>
        <w:shd w:val="solid" w:color="000080" w:fill="FFFFFF"/>
      </w:tcPr>
    </w:tblStylePr>
    <w:tblStylePr w:type="lastRow">
      <w:rPr>
        <w:color w:val="000080"/>
      </w:rPr>
      <w:tblPr/>
      <w:tcPr>
        <w:tcBorders>
          <w:top w:val="single" w:sz="12" w:space="0" w:color="000000"/>
          <w:tl2br w:val="nil"/>
          <w:tr2bl w:val="nil"/>
        </w:tcBorders>
        <w:shd w:val="solid" w:color="FFFFFF" w:fill="FFFFFF"/>
      </w:tcPr>
    </w:tblStylePr>
    <w:tblStylePr w:type="firstCol">
      <w:rPr>
        <w:b/>
        <w:bCs/>
        <w:color w:val="000000"/>
      </w:rPr>
      <w:tblPr/>
      <w:tcPr>
        <w:tcBorders>
          <w:tl2br w:val="nil"/>
          <w:tr2bl w:val="nil"/>
        </w:tcBorders>
      </w:tcPr>
    </w:tblStylePr>
  </w:style>
  <w:style w:type="table" w:styleId="TableClassic4">
    <w:name w:val="Table Classic 4"/>
    <w:basedOn w:val="TableNormal"/>
    <w:qFormat/>
    <w:pPr>
      <w:widowControl w:val="0"/>
      <w:jc w:val="both"/>
    </w:pPr>
    <w:tblPr>
      <w:tblBorders>
        <w:top w:val="single" w:sz="12" w:space="0" w:color="000000"/>
        <w:left w:val="single" w:sz="6" w:space="0" w:color="000000"/>
        <w:bottom w:val="single" w:sz="12" w:space="0" w:color="000000"/>
        <w:right w:val="single" w:sz="6" w:space="0" w:color="000000"/>
      </w:tblBorders>
    </w:tblPr>
    <w:tcPr>
      <w:shd w:val="clear" w:color="auto" w:fill="auto"/>
    </w:tcPr>
    <w:tblStylePr w:type="firstRow">
      <w:rPr>
        <w:b/>
        <w:bCs/>
        <w:i/>
        <w:iCs/>
        <w:color w:val="FFFFFF"/>
      </w:rPr>
      <w:tblPr/>
      <w:tcPr>
        <w:tcBorders>
          <w:left w:val="single" w:sz="6" w:space="0" w:color="000000"/>
          <w:tl2br w:val="nil"/>
          <w:tr2bl w:val="nil"/>
        </w:tcBorders>
        <w:shd w:val="pct50" w:color="000080" w:fill="FFFFFF"/>
      </w:tcPr>
    </w:tblStylePr>
    <w:tblStylePr w:type="lastRow">
      <w:rPr>
        <w:color w:val="000080"/>
      </w:rPr>
      <w:tblPr/>
      <w:tcPr>
        <w:tcBorders>
          <w:left w:val="single" w:sz="6" w:space="0" w:color="000000"/>
          <w:tl2br w:val="nil"/>
          <w:tr2bl w:val="nil"/>
        </w:tcBorders>
        <w:shd w:val="pct50" w:color="000000" w:fill="FFFFFF"/>
      </w:tcPr>
    </w:tblStylePr>
    <w:tblStylePr w:type="firstCol">
      <w:rPr>
        <w:b/>
        <w:bCs/>
      </w:rPr>
      <w:tblPr/>
      <w:tcPr>
        <w:tcBorders>
          <w:tl2br w:val="nil"/>
          <w:tr2bl w:val="nil"/>
        </w:tcBorders>
      </w:tcPr>
    </w:tblStylePr>
    <w:tblStylePr w:type="nwCell">
      <w:rPr>
        <w:b/>
        <w:bCs/>
      </w:rPr>
      <w:tblPr/>
      <w:tcPr>
        <w:tcBorders>
          <w:tl2br w:val="nil"/>
          <w:tr2bl w:val="nil"/>
        </w:tcBorders>
      </w:tcPr>
    </w:tblStylePr>
    <w:tblStylePr w:type="swCell">
      <w:rPr>
        <w:color w:val="000080"/>
      </w:rPr>
      <w:tblPr/>
      <w:tcPr>
        <w:tcBorders>
          <w:tl2br w:val="nil"/>
          <w:tr2bl w:val="nil"/>
        </w:tcBorders>
      </w:tcPr>
    </w:tblStylePr>
  </w:style>
  <w:style w:type="table" w:styleId="TableColourful1">
    <w:name w:val="Table Colorful 1"/>
    <w:basedOn w:val="TableNormal"/>
    <w:pPr>
      <w:widowControl w:val="0"/>
      <w:jc w:val="both"/>
    </w:pPr>
    <w:rPr>
      <w:color w:val="FFFFFF"/>
    </w:rPr>
    <w:tblPr>
      <w:tblBorders>
        <w:top w:val="single" w:sz="12" w:space="0" w:color="008080"/>
        <w:left w:val="single" w:sz="12" w:space="0" w:color="008080"/>
        <w:bottom w:val="single" w:sz="12" w:space="0" w:color="008080"/>
        <w:right w:val="single" w:sz="12" w:space="0" w:color="008080"/>
        <w:insideH w:val="single" w:sz="6" w:space="0" w:color="00FFFF"/>
      </w:tblBorders>
    </w:tblPr>
    <w:tcPr>
      <w:shd w:val="solid" w:color="008080" w:fill="FFFFFF"/>
    </w:tcPr>
    <w:tblStylePr w:type="firstRow">
      <w:rPr>
        <w:b/>
        <w:bCs/>
        <w:i/>
        <w:iCs/>
      </w:rPr>
      <w:tblPr/>
      <w:tcPr>
        <w:tcBorders>
          <w:tl2br w:val="nil"/>
          <w:tr2bl w:val="nil"/>
        </w:tcBorders>
        <w:shd w:val="solid" w:color="000000" w:fill="FFFFFF"/>
      </w:tcPr>
    </w:tblStylePr>
    <w:tblStylePr w:type="firstCol">
      <w:rPr>
        <w:b/>
        <w:bCs/>
        <w:i/>
        <w:iCs/>
      </w:rPr>
      <w:tblPr/>
      <w:tcPr>
        <w:tcBorders>
          <w:tl2br w:val="nil"/>
          <w:tr2bl w:val="nil"/>
        </w:tcBorders>
        <w:shd w:val="solid" w:color="000080" w:fill="FFFFFF"/>
      </w:tcPr>
    </w:tblStylePr>
    <w:tblStylePr w:type="nwCell">
      <w:tblPr/>
      <w:tcPr>
        <w:tcBorders>
          <w:tl2br w:val="nil"/>
          <w:tr2bl w:val="nil"/>
        </w:tcBorders>
        <w:shd w:val="solid" w:color="000000" w:fill="FFFFFF"/>
      </w:tcPr>
    </w:tblStylePr>
    <w:tblStylePr w:type="swCell">
      <w:rPr>
        <w:b/>
        <w:bCs/>
        <w:i w:val="0"/>
        <w:iCs w:val="0"/>
      </w:rPr>
      <w:tblPr/>
      <w:tcPr>
        <w:tcBorders>
          <w:tl2br w:val="nil"/>
          <w:tr2bl w:val="nil"/>
        </w:tcBorders>
      </w:tcPr>
    </w:tblStylePr>
  </w:style>
  <w:style w:type="table" w:styleId="TableColourful2">
    <w:name w:val="Table Colorful 2"/>
    <w:basedOn w:val="TableNormal"/>
    <w:pPr>
      <w:widowControl w:val="0"/>
      <w:jc w:val="both"/>
    </w:pPr>
    <w:tblPr>
      <w:tblBorders>
        <w:bottom w:val="single" w:sz="12" w:space="0" w:color="000000"/>
      </w:tblBorders>
    </w:tblPr>
    <w:tcPr>
      <w:shd w:val="pct20" w:color="FFFF00" w:fill="FFFFFF"/>
    </w:tcPr>
    <w:tblStylePr w:type="firstRow">
      <w:rPr>
        <w:b/>
        <w:bCs/>
        <w:i/>
        <w:iCs/>
        <w:color w:val="FFFFFF"/>
      </w:rPr>
      <w:tblPr/>
      <w:tcPr>
        <w:tcBorders>
          <w:left w:val="single" w:sz="12" w:space="0" w:color="000000"/>
          <w:tl2br w:val="nil"/>
          <w:tr2bl w:val="nil"/>
        </w:tcBorders>
        <w:shd w:val="solid" w:color="800000" w:fill="FFFFFF"/>
      </w:tcPr>
    </w:tblStylePr>
    <w:tblStylePr w:type="firstCol">
      <w:rPr>
        <w:b/>
        <w:bCs/>
        <w:i/>
        <w:iCs/>
      </w:rPr>
      <w:tblPr/>
      <w:tcPr>
        <w:tcBorders>
          <w:tl2br w:val="nil"/>
          <w:tr2bl w:val="nil"/>
        </w:tcBorders>
      </w:tcPr>
    </w:tblStylePr>
    <w:tblStylePr w:type="lastCol">
      <w:tblPr/>
      <w:tcPr>
        <w:tcBorders>
          <w:tl2br w:val="nil"/>
          <w:tr2bl w:val="nil"/>
        </w:tcBorders>
        <w:shd w:val="solid" w:color="C0C0C0" w:fill="FFFFFF"/>
      </w:tcPr>
    </w:tblStylePr>
    <w:tblStylePr w:type="swCell">
      <w:rPr>
        <w:b/>
        <w:bCs/>
        <w:i w:val="0"/>
        <w:iCs w:val="0"/>
      </w:rPr>
      <w:tblPr/>
      <w:tcPr>
        <w:tcBorders>
          <w:tl2br w:val="nil"/>
          <w:tr2bl w:val="nil"/>
        </w:tcBorders>
      </w:tcPr>
    </w:tblStylePr>
  </w:style>
  <w:style w:type="table" w:styleId="TableColourful3">
    <w:name w:val="Table Colorful 3"/>
    <w:basedOn w:val="TableNormal"/>
    <w:pPr>
      <w:widowControl w:val="0"/>
      <w:jc w:val="both"/>
    </w:pPr>
    <w:tblPr>
      <w:tblBorders>
        <w:top w:val="single" w:sz="18" w:space="0" w:color="000000"/>
        <w:left w:val="single" w:sz="18" w:space="0" w:color="000000"/>
        <w:bottom w:val="single" w:sz="18" w:space="0" w:color="000000"/>
        <w:right w:val="single" w:sz="18" w:space="0" w:color="000000"/>
        <w:insideH w:val="single" w:sz="6" w:space="0" w:color="C0C0C0"/>
      </w:tblBorders>
    </w:tblPr>
    <w:tcPr>
      <w:shd w:val="pct25" w:color="008080" w:fill="FFFFFF"/>
    </w:tcPr>
    <w:tblStylePr w:type="firstRow">
      <w:tblPr/>
      <w:tcPr>
        <w:tcBorders>
          <w:left w:val="single" w:sz="6" w:space="0" w:color="000000"/>
          <w:tl2br w:val="nil"/>
          <w:tr2bl w:val="nil"/>
        </w:tcBorders>
        <w:shd w:val="solid" w:color="008080" w:fill="FFFFFF"/>
      </w:tcPr>
    </w:tblStylePr>
    <w:tblStylePr w:type="firstCol">
      <w:tblPr/>
      <w:tcPr>
        <w:tcBorders>
          <w:bottom w:val="single" w:sz="36" w:space="0" w:color="000000"/>
          <w:right w:val="single" w:sz="6" w:space="0" w:color="000000"/>
          <w:tl2br w:val="nil"/>
          <w:tr2bl w:val="nil"/>
        </w:tcBorders>
        <w:shd w:val="solid" w:color="008080" w:fill="FFFFFF"/>
      </w:tcPr>
    </w:tblStylePr>
    <w:tblStylePr w:type="nwCell">
      <w:rPr>
        <w:b/>
        <w:bCs/>
        <w:color w:val="FFFFFF"/>
      </w:rPr>
      <w:tblPr/>
      <w:tcPr>
        <w:tcBorders>
          <w:tl2br w:val="nil"/>
          <w:tr2bl w:val="nil"/>
        </w:tcBorders>
        <w:shd w:val="solid" w:color="000000" w:fill="FFFFFF"/>
      </w:tcPr>
    </w:tblStylePr>
  </w:style>
  <w:style w:type="table" w:styleId="TableColumns1">
    <w:name w:val="Table Columns 1"/>
    <w:basedOn w:val="TableNormal"/>
    <w:pPr>
      <w:widowControl w:val="0"/>
      <w:jc w:val="both"/>
    </w:pPr>
    <w:rPr>
      <w:b/>
      <w:bCs/>
    </w:rPr>
    <w:tblPr>
      <w:tblBorders>
        <w:top w:val="single" w:sz="12" w:space="0" w:color="000000"/>
        <w:left w:val="single" w:sz="12" w:space="0" w:color="000000"/>
        <w:bottom w:val="single" w:sz="12" w:space="0" w:color="000000"/>
        <w:right w:val="single" w:sz="12" w:space="0" w:color="000000"/>
      </w:tblBorders>
    </w:tblPr>
    <w:tblStylePr w:type="firstRow">
      <w:rPr>
        <w:b w:val="0"/>
        <w:bCs w:val="0"/>
      </w:rPr>
      <w:tblPr/>
      <w:tcPr>
        <w:tcBorders>
          <w:left w:val="double" w:sz="6" w:space="0" w:color="000000"/>
          <w:tl2br w:val="nil"/>
          <w:tr2bl w:val="nil"/>
        </w:tcBorders>
      </w:tcPr>
    </w:tblStylePr>
    <w:tblStylePr w:type="lastRow">
      <w:rPr>
        <w:b w:val="0"/>
        <w:bCs w:val="0"/>
      </w:rPr>
      <w:tblPr/>
      <w:tcPr>
        <w:tcBorders>
          <w:tl2br w:val="nil"/>
          <w:tr2bl w:val="nil"/>
        </w:tcBorders>
      </w:tcPr>
    </w:tblStylePr>
    <w:tblStylePr w:type="firstCol">
      <w:rPr>
        <w:b w:val="0"/>
        <w:bCs w:val="0"/>
      </w:rPr>
      <w:tblPr/>
      <w:tcPr>
        <w:tcBorders>
          <w:tl2br w:val="nil"/>
          <w:tr2bl w:val="nil"/>
        </w:tcBorders>
      </w:tcPr>
    </w:tblStylePr>
    <w:tblStylePr w:type="lastCol">
      <w:rPr>
        <w:b w:val="0"/>
        <w:bCs w:val="0"/>
      </w:rPr>
      <w:tblPr/>
      <w:tcPr>
        <w:tcBorders>
          <w:tl2br w:val="nil"/>
          <w:tr2bl w:val="nil"/>
        </w:tcBorders>
      </w:tcPr>
    </w:tblStylePr>
    <w:tblStylePr w:type="band1Vert">
      <w:rPr>
        <w:color w:val="auto"/>
      </w:rPr>
      <w:tblPr/>
      <w:tcPr>
        <w:shd w:val="pct25" w:color="000000" w:fill="FFFFFF"/>
      </w:tcPr>
    </w:tblStylePr>
    <w:tblStylePr w:type="band2Vert">
      <w:rPr>
        <w:color w:val="auto"/>
      </w:rPr>
      <w:tblPr/>
      <w:tcPr>
        <w:shd w:val="pct25" w:color="FFFF00" w:fill="FFFFFF"/>
      </w:tcPr>
    </w:tblStylePr>
    <w:tblStylePr w:type="neCell">
      <w:rPr>
        <w:b/>
        <w:bCs/>
      </w:rPr>
      <w:tblPr/>
      <w:tcPr>
        <w:tcBorders>
          <w:tl2br w:val="nil"/>
          <w:tr2bl w:val="nil"/>
        </w:tcBorders>
      </w:tcPr>
    </w:tblStylePr>
    <w:tblStylePr w:type="swCell">
      <w:rPr>
        <w:b/>
        <w:bCs/>
      </w:rPr>
      <w:tblPr/>
      <w:tcPr>
        <w:tcBorders>
          <w:tl2br w:val="nil"/>
          <w:tr2bl w:val="nil"/>
        </w:tcBorders>
      </w:tcPr>
    </w:tblStylePr>
  </w:style>
  <w:style w:type="table" w:styleId="TableColumns2">
    <w:name w:val="Table Columns 2"/>
    <w:basedOn w:val="TableNormal"/>
    <w:pPr>
      <w:widowControl w:val="0"/>
      <w:jc w:val="both"/>
    </w:pPr>
    <w:rPr>
      <w:b/>
      <w:bCs/>
    </w:rPr>
    <w:tblPr>
      <w:tblStyleColBandSize w:val="1"/>
    </w:tblPr>
    <w:tblStylePr w:type="firstRow">
      <w:rPr>
        <w:color w:val="FFFFFF"/>
      </w:rPr>
      <w:tblPr/>
      <w:tcPr>
        <w:tcBorders>
          <w:tl2br w:val="nil"/>
          <w:tr2bl w:val="nil"/>
        </w:tcBorders>
        <w:shd w:val="solid" w:color="000080" w:fill="FFFFFF"/>
      </w:tcPr>
    </w:tblStylePr>
    <w:tblStylePr w:type="lastRow">
      <w:rPr>
        <w:b w:val="0"/>
        <w:bCs w:val="0"/>
      </w:rPr>
      <w:tblPr/>
      <w:tcPr>
        <w:tcBorders>
          <w:tl2br w:val="nil"/>
          <w:tr2bl w:val="nil"/>
        </w:tcBorders>
      </w:tcPr>
    </w:tblStylePr>
    <w:tblStylePr w:type="firstCol">
      <w:rPr>
        <w:b w:val="0"/>
        <w:bCs w:val="0"/>
        <w:color w:val="000000"/>
      </w:rPr>
      <w:tblPr/>
      <w:tcPr>
        <w:tcBorders>
          <w:tl2br w:val="nil"/>
          <w:tr2bl w:val="nil"/>
        </w:tcBorders>
      </w:tcPr>
    </w:tblStylePr>
    <w:tblStylePr w:type="lastCol">
      <w:rPr>
        <w:b w:val="0"/>
        <w:bCs w:val="0"/>
      </w:rPr>
      <w:tblPr/>
      <w:tcPr>
        <w:tcBorders>
          <w:tl2br w:val="nil"/>
          <w:tr2bl w:val="nil"/>
        </w:tcBorders>
      </w:tcPr>
    </w:tblStylePr>
    <w:tblStylePr w:type="band1Vert">
      <w:rPr>
        <w:color w:val="auto"/>
      </w:rPr>
      <w:tblPr/>
      <w:tcPr>
        <w:shd w:val="pct30" w:color="000000" w:fill="FFFFFF"/>
      </w:tcPr>
    </w:tblStylePr>
    <w:tblStylePr w:type="band2Vert">
      <w:rPr>
        <w:color w:val="auto"/>
      </w:rPr>
      <w:tblPr/>
      <w:tcPr>
        <w:shd w:val="pct25" w:color="00FF00" w:fill="FFFFFF"/>
      </w:tcPr>
    </w:tblStylePr>
    <w:tblStylePr w:type="neCell">
      <w:rPr>
        <w:b/>
        <w:bCs/>
      </w:rPr>
      <w:tblPr/>
      <w:tcPr>
        <w:tcBorders>
          <w:tl2br w:val="nil"/>
          <w:tr2bl w:val="nil"/>
        </w:tcBorders>
      </w:tcPr>
    </w:tblStylePr>
    <w:tblStylePr w:type="swCell">
      <w:rPr>
        <w:b/>
        <w:bCs/>
      </w:rPr>
      <w:tblPr/>
      <w:tcPr>
        <w:tcBorders>
          <w:tl2br w:val="nil"/>
          <w:tr2bl w:val="nil"/>
        </w:tcBorders>
      </w:tcPr>
    </w:tblStylePr>
  </w:style>
  <w:style w:type="table" w:styleId="TableColumns3">
    <w:name w:val="Table Columns 3"/>
    <w:basedOn w:val="TableNormal"/>
    <w:pPr>
      <w:widowControl w:val="0"/>
      <w:jc w:val="both"/>
    </w:pPr>
    <w:rPr>
      <w:b/>
      <w:bCs/>
    </w:rPr>
    <w:tblPr>
      <w:tblBorders>
        <w:top w:val="single" w:sz="6" w:space="0" w:color="000080"/>
        <w:left w:val="single" w:sz="6" w:space="0" w:color="000080"/>
        <w:bottom w:val="single" w:sz="6" w:space="0" w:color="000080"/>
        <w:right w:val="single" w:sz="6" w:space="0" w:color="000080"/>
        <w:insideV w:val="single" w:sz="6" w:space="0" w:color="000080"/>
      </w:tblBorders>
    </w:tblPr>
    <w:tblStylePr w:type="firstRow">
      <w:rPr>
        <w:color w:val="FFFFFF"/>
      </w:rPr>
      <w:tblPr/>
      <w:tcPr>
        <w:tcBorders>
          <w:tl2br w:val="nil"/>
          <w:tr2bl w:val="nil"/>
        </w:tcBorders>
        <w:shd w:val="solid" w:color="000080" w:fill="FFFFFF"/>
      </w:tcPr>
    </w:tblStylePr>
    <w:tblStylePr w:type="lastRow">
      <w:rPr>
        <w:b w:val="0"/>
        <w:bCs w:val="0"/>
      </w:rPr>
      <w:tblPr/>
      <w:tcPr>
        <w:tcBorders>
          <w:top w:val="single" w:sz="6" w:space="0" w:color="000080"/>
          <w:tl2br w:val="nil"/>
          <w:tr2bl w:val="nil"/>
        </w:tcBorders>
      </w:tcPr>
    </w:tblStylePr>
    <w:tblStylePr w:type="firstCol">
      <w:rPr>
        <w:b w:val="0"/>
        <w:bCs w:val="0"/>
      </w:rPr>
      <w:tblPr/>
      <w:tcPr>
        <w:tcBorders>
          <w:tl2br w:val="nil"/>
          <w:tr2bl w:val="nil"/>
        </w:tcBorders>
      </w:tcPr>
    </w:tblStylePr>
    <w:tblStylePr w:type="lastCol">
      <w:rPr>
        <w:b w:val="0"/>
        <w:bCs w:val="0"/>
      </w:rPr>
      <w:tblPr/>
      <w:tcPr>
        <w:tcBorders>
          <w:tl2br w:val="nil"/>
          <w:tr2bl w:val="nil"/>
        </w:tcBorders>
      </w:tcPr>
    </w:tblStylePr>
    <w:tblStylePr w:type="band1Vert">
      <w:rPr>
        <w:color w:val="auto"/>
      </w:rPr>
      <w:tblPr/>
      <w:tcPr>
        <w:shd w:val="solid" w:color="C0C0C0" w:fill="FFFFFF"/>
      </w:tcPr>
    </w:tblStylePr>
    <w:tblStylePr w:type="band2Vert">
      <w:rPr>
        <w:color w:val="auto"/>
      </w:rPr>
      <w:tblPr/>
      <w:tcPr>
        <w:shd w:val="pct10" w:color="000000" w:fill="FFFFFF"/>
      </w:tcPr>
    </w:tblStylePr>
    <w:tblStylePr w:type="neCell">
      <w:rPr>
        <w:b/>
        <w:bCs/>
      </w:rPr>
      <w:tblPr/>
      <w:tcPr>
        <w:tcBorders>
          <w:tl2br w:val="nil"/>
          <w:tr2bl w:val="nil"/>
        </w:tcBorders>
      </w:tcPr>
    </w:tblStylePr>
  </w:style>
  <w:style w:type="table" w:styleId="TableColumns4">
    <w:name w:val="Table Columns 4"/>
    <w:basedOn w:val="TableNormal"/>
    <w:pPr>
      <w:widowControl w:val="0"/>
      <w:jc w:val="both"/>
    </w:pPr>
    <w:tblPr>
      <w:tblStyleColBandSize w:val="1"/>
    </w:tblPr>
    <w:tblStylePr w:type="firstRow">
      <w:rPr>
        <w:color w:val="FFFFFF"/>
      </w:rPr>
      <w:tblPr/>
      <w:tcPr>
        <w:tcBorders>
          <w:tl2br w:val="nil"/>
          <w:tr2bl w:val="nil"/>
        </w:tcBorders>
        <w:shd w:val="solid" w:color="000000" w:fill="FFFFFF"/>
      </w:tcPr>
    </w:tblStylePr>
    <w:tblStylePr w:type="lastRow">
      <w:rPr>
        <w:b/>
        <w:bCs/>
      </w:rPr>
      <w:tblPr/>
      <w:tcPr>
        <w:tcBorders>
          <w:tl2br w:val="nil"/>
          <w:tr2bl w:val="nil"/>
        </w:tcBorders>
      </w:tcPr>
    </w:tblStylePr>
    <w:tblStylePr w:type="lastCol">
      <w:rPr>
        <w:b/>
        <w:bCs/>
      </w:rPr>
      <w:tblPr/>
      <w:tcPr>
        <w:tcBorders>
          <w:tl2br w:val="nil"/>
          <w:tr2bl w:val="nil"/>
        </w:tcBorders>
      </w:tcPr>
    </w:tblStylePr>
    <w:tblStylePr w:type="band1Vert">
      <w:rPr>
        <w:color w:val="auto"/>
      </w:rPr>
      <w:tblPr/>
      <w:tcPr>
        <w:shd w:val="pct50" w:color="008080" w:fill="FFFFFF"/>
      </w:tcPr>
    </w:tblStylePr>
    <w:tblStylePr w:type="band2Vert">
      <w:rPr>
        <w:color w:val="auto"/>
      </w:rPr>
      <w:tblPr/>
      <w:tcPr>
        <w:shd w:val="pct10" w:color="000000" w:fill="FFFFFF"/>
      </w:tcPr>
    </w:tblStylePr>
  </w:style>
  <w:style w:type="table" w:styleId="TableColumns5">
    <w:name w:val="Table Columns 5"/>
    <w:basedOn w:val="TableNormal"/>
    <w:qFormat/>
    <w:pPr>
      <w:widowControl w:val="0"/>
      <w:jc w:val="both"/>
    </w:pPr>
    <w:tblPr>
      <w:tblBorders>
        <w:top w:val="single" w:sz="12" w:space="0" w:color="808080"/>
        <w:left w:val="single" w:sz="12" w:space="0" w:color="808080"/>
        <w:bottom w:val="single" w:sz="12" w:space="0" w:color="808080"/>
        <w:right w:val="single" w:sz="12" w:space="0" w:color="808080"/>
        <w:insideV w:val="single" w:sz="6" w:space="0" w:color="C0C0C0"/>
      </w:tblBorders>
    </w:tblPr>
    <w:tblStylePr w:type="firstRow">
      <w:rPr>
        <w:b/>
        <w:bCs/>
        <w:i/>
        <w:iCs/>
      </w:rPr>
      <w:tblPr/>
      <w:tcPr>
        <w:tcBorders>
          <w:left w:val="single" w:sz="6" w:space="0" w:color="808080"/>
          <w:tl2br w:val="nil"/>
          <w:tr2bl w:val="nil"/>
        </w:tcBorders>
      </w:tcPr>
    </w:tblStylePr>
    <w:tblStylePr w:type="lastRow">
      <w:rPr>
        <w:b/>
        <w:bCs/>
      </w:rPr>
      <w:tblPr/>
      <w:tcPr>
        <w:tcBorders>
          <w:top w:val="single" w:sz="6" w:space="0" w:color="808080"/>
          <w:tl2br w:val="nil"/>
          <w:tr2bl w:val="nil"/>
        </w:tcBorders>
      </w:tcPr>
    </w:tblStylePr>
    <w:tblStylePr w:type="firstCol">
      <w:rPr>
        <w:b/>
        <w:bCs/>
      </w:rPr>
      <w:tblPr/>
      <w:tcPr>
        <w:tcBorders>
          <w:tl2br w:val="nil"/>
          <w:tr2bl w:val="nil"/>
        </w:tcBorders>
      </w:tcPr>
    </w:tblStylePr>
    <w:tblStylePr w:type="lastCol">
      <w:rPr>
        <w:b/>
        <w:bCs/>
      </w:rPr>
      <w:tblPr/>
      <w:tcPr>
        <w:tcBorders>
          <w:tl2br w:val="nil"/>
          <w:tr2bl w:val="nil"/>
        </w:tcBorders>
      </w:tcPr>
    </w:tblStylePr>
    <w:tblStylePr w:type="band1Vert">
      <w:rPr>
        <w:color w:val="auto"/>
      </w:rPr>
      <w:tblPr/>
      <w:tcPr>
        <w:shd w:val="solid" w:color="C0C0C0" w:fill="FFFFFF"/>
      </w:tcPr>
    </w:tblStylePr>
    <w:tblStylePr w:type="band2Vert">
      <w:rPr>
        <w:color w:val="auto"/>
      </w:rPr>
    </w:tblStylePr>
  </w:style>
  <w:style w:type="table" w:styleId="TableContemporary">
    <w:name w:val="Table Contemporary"/>
    <w:basedOn w:val="TableNormal"/>
    <w:qFormat/>
    <w:pPr>
      <w:widowControl w:val="0"/>
      <w:jc w:val="both"/>
    </w:pPr>
    <w:tblPr>
      <w:tblBorders>
        <w:insideH w:val="single" w:sz="18" w:space="0" w:color="FFFFFF"/>
        <w:insideV w:val="single" w:sz="18" w:space="0" w:color="FFFFFF"/>
      </w:tblBorders>
    </w:tblPr>
    <w:tblStylePr w:type="firstRow">
      <w:rPr>
        <w:b/>
        <w:bCs/>
        <w:color w:val="auto"/>
      </w:rPr>
      <w:tblPr/>
      <w:tcPr>
        <w:tcBorders>
          <w:tl2br w:val="nil"/>
          <w:tr2bl w:val="nil"/>
        </w:tcBorders>
        <w:shd w:val="pct20" w:color="000000" w:fill="FFFFFF"/>
      </w:tcPr>
    </w:tblStylePr>
    <w:tblStylePr w:type="band1Horz">
      <w:rPr>
        <w:color w:val="auto"/>
      </w:rPr>
      <w:tblPr/>
      <w:tcPr>
        <w:tcBorders>
          <w:tl2br w:val="nil"/>
          <w:tr2bl w:val="nil"/>
        </w:tcBorders>
        <w:shd w:val="pct5" w:color="000000" w:fill="FFFFFF"/>
      </w:tcPr>
    </w:tblStylePr>
    <w:tblStylePr w:type="band2Horz">
      <w:rPr>
        <w:color w:val="auto"/>
      </w:rPr>
      <w:tblPr/>
      <w:tcPr>
        <w:tcBorders>
          <w:tl2br w:val="nil"/>
          <w:tr2bl w:val="nil"/>
        </w:tcBorders>
        <w:shd w:val="pct20" w:color="000000" w:fill="FFFFFF"/>
      </w:tcPr>
    </w:tblStylePr>
  </w:style>
  <w:style w:type="table" w:styleId="TableElegant">
    <w:name w:val="Table Elegant"/>
    <w:basedOn w:val="TableNormal"/>
    <w:pPr>
      <w:widowControl w:val="0"/>
      <w:jc w:val="both"/>
    </w:pPr>
    <w:tblPr>
      <w:tblBorders>
        <w:top w:val="double" w:sz="6" w:space="0" w:color="000000"/>
        <w:left w:val="double" w:sz="6" w:space="0" w:color="000000"/>
        <w:bottom w:val="double" w:sz="6" w:space="0" w:color="000000"/>
        <w:right w:val="double" w:sz="6" w:space="0" w:color="000000"/>
        <w:insideH w:val="single" w:sz="6" w:space="0" w:color="000000"/>
        <w:insideV w:val="single" w:sz="6" w:space="0" w:color="000000"/>
      </w:tblBorders>
    </w:tblPr>
    <w:tcPr>
      <w:shd w:val="clear" w:color="auto" w:fill="auto"/>
    </w:tcPr>
    <w:tblStylePr w:type="firstRow">
      <w:rPr>
        <w:caps/>
        <w:color w:val="auto"/>
      </w:rPr>
      <w:tblPr/>
      <w:tcPr>
        <w:tcBorders>
          <w:tl2br w:val="nil"/>
          <w:tr2bl w:val="nil"/>
        </w:tcBorders>
      </w:tcPr>
    </w:tblStylePr>
  </w:style>
  <w:style w:type="table" w:styleId="TableGrid">
    <w:name w:val="Table Grid"/>
    <w:basedOn w:val="TableNormal"/>
    <w:pPr>
      <w:widowControl w:val="0"/>
      <w:jc w:val="both"/>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1">
    <w:name w:val="Table Grid 1"/>
    <w:basedOn w:val="TableNormal"/>
    <w:pPr>
      <w:widowControl w:val="0"/>
      <w:jc w:val="both"/>
    </w:pPr>
    <w:tblPr>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Pr>
    <w:tcPr>
      <w:shd w:val="clear" w:color="auto" w:fill="auto"/>
    </w:tcPr>
    <w:tblStylePr w:type="lastRow">
      <w:rPr>
        <w:i/>
        <w:iCs/>
      </w:rPr>
      <w:tblPr/>
      <w:tcPr>
        <w:tcBorders>
          <w:tl2br w:val="nil"/>
          <w:tr2bl w:val="nil"/>
        </w:tcBorders>
      </w:tcPr>
    </w:tblStylePr>
    <w:tblStylePr w:type="lastCol">
      <w:rPr>
        <w:i/>
        <w:iCs/>
      </w:rPr>
      <w:tblPr/>
      <w:tcPr>
        <w:tcBorders>
          <w:tl2br w:val="nil"/>
          <w:tr2bl w:val="nil"/>
        </w:tcBorders>
      </w:tcPr>
    </w:tblStylePr>
    <w:tblStylePr w:type="nwCell">
      <w:tblPr/>
      <w:tcPr>
        <w:tcBorders>
          <w:tl2br w:val="single" w:sz="6" w:space="0" w:color="000000"/>
          <w:tr2bl w:val="nil"/>
        </w:tcBorders>
      </w:tcPr>
    </w:tblStylePr>
  </w:style>
  <w:style w:type="table" w:styleId="TableGrid2">
    <w:name w:val="Table Grid 2"/>
    <w:basedOn w:val="TableNormal"/>
    <w:pPr>
      <w:widowControl w:val="0"/>
      <w:jc w:val="both"/>
    </w:pPr>
    <w:tblPr>
      <w:tblBorders>
        <w:insideH w:val="single" w:sz="6" w:space="0" w:color="000000"/>
        <w:insideV w:val="single" w:sz="6" w:space="0" w:color="000000"/>
      </w:tblBorders>
    </w:tblPr>
    <w:tcPr>
      <w:shd w:val="clear" w:color="auto" w:fill="auto"/>
    </w:tcPr>
    <w:tblStylePr w:type="firstRow">
      <w:rPr>
        <w:b/>
        <w:bCs/>
      </w:rPr>
      <w:tblPr/>
      <w:tcPr>
        <w:tcBorders>
          <w:tl2br w:val="nil"/>
          <w:tr2bl w:val="nil"/>
        </w:tcBorders>
      </w:tcPr>
    </w:tblStylePr>
    <w:tblStylePr w:type="lastRow">
      <w:rPr>
        <w:b/>
        <w:bCs/>
      </w:rPr>
      <w:tblPr/>
      <w:tcPr>
        <w:tcBorders>
          <w:top w:val="single" w:sz="6" w:space="0" w:color="000000"/>
          <w:tl2br w:val="nil"/>
          <w:tr2bl w:val="nil"/>
        </w:tcBorders>
      </w:tcPr>
    </w:tblStylePr>
    <w:tblStylePr w:type="firstCol">
      <w:rPr>
        <w:b/>
        <w:bCs/>
      </w:rPr>
      <w:tblPr/>
      <w:tcPr>
        <w:tcBorders>
          <w:tl2br w:val="nil"/>
          <w:tr2bl w:val="nil"/>
        </w:tcBorders>
      </w:tcPr>
    </w:tblStylePr>
    <w:tblStylePr w:type="lastCol">
      <w:rPr>
        <w:b/>
        <w:bCs/>
      </w:rPr>
      <w:tblPr/>
      <w:tcPr>
        <w:tcBorders>
          <w:tl2br w:val="nil"/>
          <w:tr2bl w:val="nil"/>
        </w:tcBorders>
      </w:tcPr>
    </w:tblStylePr>
  </w:style>
  <w:style w:type="table" w:styleId="TableGrid3">
    <w:name w:val="Table Grid 3"/>
    <w:basedOn w:val="TableNormal"/>
    <w:pPr>
      <w:widowControl w:val="0"/>
      <w:jc w:val="both"/>
    </w:pPr>
    <w:tblPr>
      <w:tblBorders>
        <w:top w:val="single" w:sz="6" w:space="0" w:color="000000"/>
        <w:left w:val="single" w:sz="12" w:space="0" w:color="000000"/>
        <w:bottom w:val="single" w:sz="6" w:space="0" w:color="000000"/>
        <w:right w:val="single" w:sz="12" w:space="0" w:color="000000"/>
        <w:insideV w:val="single" w:sz="6" w:space="0" w:color="000000"/>
      </w:tblBorders>
    </w:tblPr>
    <w:tcPr>
      <w:shd w:val="clear" w:color="auto" w:fill="auto"/>
    </w:tcPr>
    <w:tblStylePr w:type="firstRow">
      <w:tblPr/>
      <w:tcPr>
        <w:tcBorders>
          <w:left w:val="single" w:sz="6" w:space="0" w:color="000000"/>
          <w:tl2br w:val="nil"/>
          <w:tr2bl w:val="nil"/>
        </w:tcBorders>
        <w:shd w:val="pct30" w:color="FFFF00" w:fill="FFFFFF"/>
      </w:tcPr>
    </w:tblStylePr>
    <w:tblStylePr w:type="lastRow">
      <w:rPr>
        <w:b/>
        <w:bCs/>
      </w:rPr>
      <w:tblPr/>
      <w:tcPr>
        <w:tcBorders>
          <w:tl2br w:val="nil"/>
          <w:tr2bl w:val="nil"/>
        </w:tcBorders>
      </w:tcPr>
    </w:tblStylePr>
    <w:tblStylePr w:type="lastCol">
      <w:rPr>
        <w:b/>
        <w:bCs/>
      </w:rPr>
      <w:tblPr/>
      <w:tcPr>
        <w:tcBorders>
          <w:tl2br w:val="nil"/>
          <w:tr2bl w:val="nil"/>
        </w:tcBorders>
      </w:tcPr>
    </w:tblStylePr>
    <w:tblStylePr w:type="nwCell">
      <w:tblPr/>
      <w:tcPr>
        <w:tcBorders>
          <w:tl2br w:val="single" w:sz="6" w:space="0" w:color="000000"/>
          <w:tr2bl w:val="nil"/>
        </w:tcBorders>
      </w:tcPr>
    </w:tblStylePr>
  </w:style>
  <w:style w:type="table" w:styleId="TableGrid4">
    <w:name w:val="Table Grid 4"/>
    <w:basedOn w:val="TableNormal"/>
    <w:pPr>
      <w:widowControl w:val="0"/>
      <w:jc w:val="both"/>
    </w:pPr>
    <w:tblPr>
      <w:tblBorders>
        <w:left w:val="single" w:sz="12" w:space="0" w:color="000000"/>
        <w:right w:val="single" w:sz="12" w:space="0" w:color="000000"/>
        <w:insideH w:val="single" w:sz="6" w:space="0" w:color="000000"/>
        <w:insideV w:val="single" w:sz="6" w:space="0" w:color="000000"/>
      </w:tblBorders>
    </w:tblPr>
    <w:tcPr>
      <w:shd w:val="clear" w:color="auto" w:fill="auto"/>
    </w:tcPr>
    <w:tblStylePr w:type="firstRow">
      <w:rPr>
        <w:color w:val="auto"/>
      </w:rPr>
      <w:tblPr/>
      <w:tcPr>
        <w:tcBorders>
          <w:left w:val="single" w:sz="6" w:space="0" w:color="000000"/>
          <w:tl2br w:val="nil"/>
          <w:tr2bl w:val="nil"/>
        </w:tcBorders>
        <w:shd w:val="pct30" w:color="FFFF00" w:fill="FFFFFF"/>
      </w:tcPr>
    </w:tblStylePr>
    <w:tblStylePr w:type="lastRow">
      <w:rPr>
        <w:b/>
        <w:bCs/>
        <w:color w:val="auto"/>
      </w:rPr>
      <w:tblPr/>
      <w:tcPr>
        <w:tcBorders>
          <w:top w:val="single" w:sz="6" w:space="0" w:color="000000"/>
          <w:tl2br w:val="nil"/>
          <w:tr2bl w:val="nil"/>
        </w:tcBorders>
        <w:shd w:val="pct30" w:color="FFFF00" w:fill="FFFFFF"/>
      </w:tcPr>
    </w:tblStylePr>
    <w:tblStylePr w:type="lastCol">
      <w:rPr>
        <w:b/>
        <w:bCs/>
        <w:color w:val="auto"/>
      </w:rPr>
      <w:tblPr/>
      <w:tcPr>
        <w:tcBorders>
          <w:tl2br w:val="nil"/>
          <w:tr2bl w:val="nil"/>
        </w:tcBorders>
      </w:tcPr>
    </w:tblStylePr>
  </w:style>
  <w:style w:type="table" w:styleId="TableGrid5">
    <w:name w:val="Table Grid 5"/>
    <w:basedOn w:val="TableNormal"/>
    <w:pPr>
      <w:widowControl w:val="0"/>
      <w:jc w:val="both"/>
    </w:pPr>
    <w:tblPr>
      <w:tblBorders>
        <w:top w:val="single" w:sz="12" w:space="0" w:color="000000"/>
        <w:left w:val="single" w:sz="12" w:space="0" w:color="000000"/>
        <w:bottom w:val="single" w:sz="12" w:space="0" w:color="000000"/>
        <w:right w:val="single" w:sz="12" w:space="0" w:color="000000"/>
        <w:insideH w:val="single" w:sz="6" w:space="0" w:color="000000"/>
        <w:insideV w:val="single" w:sz="6" w:space="0" w:color="000000"/>
      </w:tblBorders>
    </w:tblPr>
    <w:tcPr>
      <w:shd w:val="clear" w:color="auto" w:fill="auto"/>
    </w:tcPr>
    <w:tblStylePr w:type="firstRow">
      <w:tblPr/>
      <w:tcPr>
        <w:tcBorders>
          <w:left w:val="single" w:sz="12" w:space="0" w:color="000000"/>
          <w:tl2br w:val="nil"/>
          <w:tr2bl w:val="nil"/>
        </w:tcBorders>
      </w:tcPr>
    </w:tblStylePr>
    <w:tblStylePr w:type="lastRow">
      <w:rPr>
        <w:b/>
        <w:bCs/>
      </w:rPr>
      <w:tblPr/>
      <w:tcPr>
        <w:tcBorders>
          <w:tl2br w:val="nil"/>
          <w:tr2bl w:val="nil"/>
        </w:tcBorders>
      </w:tcPr>
    </w:tblStylePr>
    <w:tblStylePr w:type="lastCol">
      <w:rPr>
        <w:b/>
        <w:bCs/>
      </w:rPr>
      <w:tblPr/>
      <w:tcPr>
        <w:tcBorders>
          <w:tl2br w:val="nil"/>
          <w:tr2bl w:val="nil"/>
        </w:tcBorders>
      </w:tcPr>
    </w:tblStylePr>
    <w:tblStylePr w:type="nwCell">
      <w:tblPr/>
      <w:tcPr>
        <w:tcBorders>
          <w:tl2br w:val="single" w:sz="6" w:space="0" w:color="000000"/>
          <w:tr2bl w:val="nil"/>
        </w:tcBorders>
      </w:tcPr>
    </w:tblStylePr>
  </w:style>
  <w:style w:type="table" w:styleId="TableGrid6">
    <w:name w:val="Table Grid 6"/>
    <w:basedOn w:val="TableNormal"/>
    <w:qFormat/>
    <w:pPr>
      <w:widowControl w:val="0"/>
      <w:jc w:val="both"/>
    </w:pPr>
    <w:tblPr>
      <w:tblBorders>
        <w:top w:val="single" w:sz="12" w:space="0" w:color="000000"/>
        <w:left w:val="single" w:sz="12" w:space="0" w:color="000000"/>
        <w:bottom w:val="single" w:sz="12" w:space="0" w:color="000000"/>
        <w:right w:val="single" w:sz="12" w:space="0" w:color="000000"/>
        <w:insideV w:val="single" w:sz="6" w:space="0" w:color="000000"/>
      </w:tblBorders>
    </w:tblPr>
    <w:tcPr>
      <w:shd w:val="clear" w:color="auto" w:fill="auto"/>
    </w:tcPr>
    <w:tblStylePr w:type="firstRow">
      <w:rPr>
        <w:b/>
        <w:bCs/>
      </w:rPr>
      <w:tblPr/>
      <w:tcPr>
        <w:tcBorders>
          <w:left w:val="single" w:sz="6" w:space="0" w:color="000000"/>
          <w:tl2br w:val="nil"/>
          <w:tr2bl w:val="nil"/>
        </w:tcBorders>
      </w:tcPr>
    </w:tblStylePr>
    <w:tblStylePr w:type="lastRow">
      <w:rPr>
        <w:color w:val="auto"/>
      </w:rPr>
      <w:tblPr/>
      <w:tcPr>
        <w:tcBorders>
          <w:top w:val="single" w:sz="6" w:space="0" w:color="000000"/>
          <w:tl2br w:val="nil"/>
          <w:tr2bl w:val="nil"/>
        </w:tcBorders>
      </w:tcPr>
    </w:tblStylePr>
    <w:tblStylePr w:type="firstCol">
      <w:rPr>
        <w:b/>
        <w:bCs/>
      </w:rPr>
      <w:tblPr/>
      <w:tcPr>
        <w:tcBorders>
          <w:tl2br w:val="nil"/>
          <w:tr2bl w:val="nil"/>
        </w:tcBorders>
      </w:tcPr>
    </w:tblStylePr>
    <w:tblStylePr w:type="nwCell">
      <w:tblPr/>
      <w:tcPr>
        <w:tcBorders>
          <w:tl2br w:val="single" w:sz="6" w:space="0" w:color="000000"/>
          <w:tr2bl w:val="nil"/>
        </w:tcBorders>
      </w:tcPr>
    </w:tblStylePr>
  </w:style>
  <w:style w:type="table" w:styleId="TableGrid7">
    <w:name w:val="Table Grid 7"/>
    <w:basedOn w:val="TableNormal"/>
    <w:pPr>
      <w:widowControl w:val="0"/>
      <w:jc w:val="both"/>
    </w:pPr>
    <w:rPr>
      <w:b/>
      <w:bCs/>
    </w:rPr>
    <w:tblPr>
      <w:tblBorders>
        <w:top w:val="single" w:sz="12" w:space="0" w:color="000000"/>
        <w:left w:val="single" w:sz="12" w:space="0" w:color="000000"/>
        <w:bottom w:val="single" w:sz="12" w:space="0" w:color="000000"/>
        <w:right w:val="single" w:sz="12" w:space="0" w:color="000000"/>
        <w:insideH w:val="single" w:sz="6" w:space="0" w:color="000000"/>
        <w:insideV w:val="single" w:sz="6" w:space="0" w:color="000000"/>
      </w:tblBorders>
    </w:tblPr>
    <w:tcPr>
      <w:shd w:val="clear" w:color="auto" w:fill="auto"/>
    </w:tcPr>
    <w:tblStylePr w:type="firstRow">
      <w:rPr>
        <w:b w:val="0"/>
        <w:bCs w:val="0"/>
      </w:rPr>
      <w:tblPr/>
      <w:tcPr>
        <w:tcBorders>
          <w:left w:val="single" w:sz="12" w:space="0" w:color="000000"/>
          <w:tl2br w:val="nil"/>
          <w:tr2bl w:val="nil"/>
        </w:tcBorders>
      </w:tcPr>
    </w:tblStylePr>
    <w:tblStylePr w:type="lastRow">
      <w:rPr>
        <w:b w:val="0"/>
        <w:bCs w:val="0"/>
      </w:rPr>
      <w:tblPr/>
      <w:tcPr>
        <w:tcBorders>
          <w:top w:val="single" w:sz="6" w:space="0" w:color="000000"/>
          <w:tl2br w:val="nil"/>
          <w:tr2bl w:val="nil"/>
        </w:tcBorders>
      </w:tcPr>
    </w:tblStylePr>
    <w:tblStylePr w:type="firstCol">
      <w:rPr>
        <w:b w:val="0"/>
        <w:bCs w:val="0"/>
      </w:rPr>
      <w:tblPr/>
      <w:tcPr>
        <w:tcBorders>
          <w:tl2br w:val="nil"/>
          <w:tr2bl w:val="nil"/>
        </w:tcBorders>
      </w:tcPr>
    </w:tblStylePr>
    <w:tblStylePr w:type="lastCol">
      <w:rPr>
        <w:b w:val="0"/>
        <w:bCs w:val="0"/>
      </w:rPr>
      <w:tblPr/>
      <w:tcPr>
        <w:tcBorders>
          <w:tl2br w:val="nil"/>
          <w:tr2bl w:val="nil"/>
        </w:tcBorders>
      </w:tcPr>
    </w:tblStylePr>
    <w:tblStylePr w:type="nwCell">
      <w:tblPr/>
      <w:tcPr>
        <w:tcBorders>
          <w:tl2br w:val="single" w:sz="6" w:space="0" w:color="000000"/>
          <w:tr2bl w:val="nil"/>
        </w:tcBorders>
      </w:tcPr>
    </w:tblStylePr>
  </w:style>
  <w:style w:type="table" w:styleId="TableGrid8">
    <w:name w:val="Table Grid 8"/>
    <w:basedOn w:val="TableNormal"/>
    <w:pPr>
      <w:widowControl w:val="0"/>
      <w:jc w:val="both"/>
    </w:pPr>
    <w:tblPr>
      <w:tblBorders>
        <w:top w:val="single" w:sz="6" w:space="0" w:color="000080"/>
        <w:left w:val="single" w:sz="6" w:space="0" w:color="000080"/>
        <w:bottom w:val="single" w:sz="6" w:space="0" w:color="000080"/>
        <w:right w:val="single" w:sz="6" w:space="0" w:color="000080"/>
        <w:insideH w:val="single" w:sz="6" w:space="0" w:color="000080"/>
        <w:insideV w:val="single" w:sz="6" w:space="0" w:color="000080"/>
      </w:tblBorders>
    </w:tblPr>
    <w:tcPr>
      <w:shd w:val="clear" w:color="auto" w:fill="auto"/>
    </w:tcPr>
    <w:tblStylePr w:type="firstRow">
      <w:rPr>
        <w:b/>
        <w:bCs/>
        <w:color w:val="FFFFFF"/>
      </w:rPr>
      <w:tblPr/>
      <w:tcPr>
        <w:tcBorders>
          <w:tl2br w:val="nil"/>
          <w:tr2bl w:val="nil"/>
        </w:tcBorders>
        <w:shd w:val="solid" w:color="000080" w:fill="FFFFFF"/>
      </w:tcPr>
    </w:tblStylePr>
    <w:tblStylePr w:type="lastRow">
      <w:rPr>
        <w:b/>
        <w:bCs/>
        <w:color w:val="auto"/>
      </w:rPr>
      <w:tblPr/>
      <w:tcPr>
        <w:tcBorders>
          <w:tl2br w:val="nil"/>
          <w:tr2bl w:val="nil"/>
        </w:tcBorders>
      </w:tcPr>
    </w:tblStylePr>
    <w:tblStylePr w:type="lastCol">
      <w:rPr>
        <w:b/>
        <w:bCs/>
        <w:color w:val="auto"/>
      </w:rPr>
      <w:tblPr/>
      <w:tcPr>
        <w:tcBorders>
          <w:tl2br w:val="nil"/>
          <w:tr2bl w:val="nil"/>
        </w:tcBorders>
      </w:tcPr>
    </w:tblStylePr>
  </w:style>
  <w:style w:type="table" w:styleId="TableList1">
    <w:name w:val="Table List 1"/>
    <w:basedOn w:val="TableNormal"/>
    <w:pPr>
      <w:widowControl w:val="0"/>
      <w:jc w:val="both"/>
    </w:pPr>
    <w:tblPr>
      <w:tblBorders>
        <w:top w:val="single" w:sz="12" w:space="0" w:color="008080"/>
        <w:left w:val="single" w:sz="6" w:space="0" w:color="008080"/>
        <w:bottom w:val="single" w:sz="12" w:space="0" w:color="008080"/>
        <w:right w:val="single" w:sz="6" w:space="0" w:color="008080"/>
      </w:tblBorders>
    </w:tblPr>
    <w:tblStylePr w:type="firstRow">
      <w:rPr>
        <w:b/>
        <w:bCs/>
        <w:i/>
        <w:iCs/>
        <w:color w:val="800000"/>
      </w:rPr>
      <w:tblPr/>
      <w:tcPr>
        <w:tcBorders>
          <w:left w:val="single" w:sz="6" w:space="0" w:color="000000"/>
          <w:tl2br w:val="nil"/>
          <w:tr2bl w:val="nil"/>
        </w:tcBorders>
        <w:shd w:val="solid" w:color="C0C0C0" w:fill="FFFFFF"/>
      </w:tcPr>
    </w:tblStylePr>
    <w:tblStylePr w:type="lastRow">
      <w:tblPr/>
      <w:tcPr>
        <w:tcBorders>
          <w:top w:val="single" w:sz="6" w:space="0" w:color="000000"/>
          <w:tl2br w:val="nil"/>
          <w:tr2bl w:val="nil"/>
        </w:tcBorders>
      </w:tcPr>
    </w:tblStylePr>
    <w:tblStylePr w:type="band1Horz">
      <w:rPr>
        <w:color w:val="auto"/>
      </w:rPr>
      <w:tblPr/>
      <w:tcPr>
        <w:tcBorders>
          <w:tl2br w:val="nil"/>
          <w:tr2bl w:val="nil"/>
        </w:tcBorders>
        <w:shd w:val="solid" w:color="C0C0C0" w:fill="FFFFFF"/>
      </w:tcPr>
    </w:tblStylePr>
    <w:tblStylePr w:type="band2Horz">
      <w:rPr>
        <w:color w:val="auto"/>
      </w:rPr>
      <w:tblPr/>
      <w:tcPr>
        <w:tcBorders>
          <w:tl2br w:val="nil"/>
          <w:tr2bl w:val="nil"/>
        </w:tcBorders>
      </w:tcPr>
    </w:tblStylePr>
    <w:tblStylePr w:type="swCell">
      <w:rPr>
        <w:b/>
        <w:bCs/>
      </w:rPr>
      <w:tblPr/>
      <w:tcPr>
        <w:tcBorders>
          <w:tl2br w:val="nil"/>
          <w:tr2bl w:val="nil"/>
        </w:tcBorders>
      </w:tcPr>
    </w:tblStylePr>
  </w:style>
  <w:style w:type="table" w:styleId="TableList2">
    <w:name w:val="Table List 2"/>
    <w:basedOn w:val="TableNormal"/>
    <w:pPr>
      <w:widowControl w:val="0"/>
      <w:jc w:val="both"/>
    </w:pPr>
    <w:tblPr>
      <w:tblBorders>
        <w:bottom w:val="single" w:sz="12" w:space="0" w:color="808080"/>
      </w:tblBorders>
    </w:tblPr>
    <w:tblStylePr w:type="firstRow">
      <w:rPr>
        <w:b/>
        <w:bCs/>
        <w:color w:val="FFFFFF"/>
      </w:rPr>
      <w:tblPr/>
      <w:tcPr>
        <w:tcBorders>
          <w:left w:val="single" w:sz="6" w:space="0" w:color="000000"/>
          <w:tl2br w:val="nil"/>
          <w:tr2bl w:val="nil"/>
        </w:tcBorders>
        <w:shd w:val="pct75" w:color="008080" w:fill="008000"/>
      </w:tcPr>
    </w:tblStylePr>
    <w:tblStylePr w:type="lastRow">
      <w:tblPr/>
      <w:tcPr>
        <w:tcBorders>
          <w:top w:val="single" w:sz="6" w:space="0" w:color="000000"/>
          <w:tl2br w:val="nil"/>
          <w:tr2bl w:val="nil"/>
        </w:tcBorders>
      </w:tcPr>
    </w:tblStylePr>
    <w:tblStylePr w:type="band1Horz">
      <w:rPr>
        <w:color w:val="auto"/>
      </w:rPr>
      <w:tblPr/>
      <w:tcPr>
        <w:tcBorders>
          <w:tl2br w:val="nil"/>
          <w:tr2bl w:val="nil"/>
        </w:tcBorders>
        <w:shd w:val="pct20" w:color="00FF00" w:fill="FFFFFF"/>
      </w:tcPr>
    </w:tblStylePr>
    <w:tblStylePr w:type="band2Horz">
      <w:rPr>
        <w:color w:val="auto"/>
      </w:rPr>
      <w:tblPr/>
      <w:tcPr>
        <w:tcBorders>
          <w:tl2br w:val="nil"/>
          <w:tr2bl w:val="nil"/>
        </w:tcBorders>
      </w:tcPr>
    </w:tblStylePr>
    <w:tblStylePr w:type="swCell">
      <w:rPr>
        <w:b/>
        <w:bCs/>
      </w:rPr>
      <w:tblPr/>
      <w:tcPr>
        <w:tcBorders>
          <w:tl2br w:val="nil"/>
          <w:tr2bl w:val="nil"/>
        </w:tcBorders>
      </w:tcPr>
    </w:tblStylePr>
  </w:style>
  <w:style w:type="table" w:styleId="TableList3">
    <w:name w:val="Table List 3"/>
    <w:basedOn w:val="TableNormal"/>
    <w:pPr>
      <w:widowControl w:val="0"/>
      <w:jc w:val="both"/>
    </w:pPr>
    <w:tblPr>
      <w:tblBorders>
        <w:top w:val="single" w:sz="12" w:space="0" w:color="000000"/>
        <w:bottom w:val="single" w:sz="12" w:space="0" w:color="000000"/>
        <w:insideH w:val="single" w:sz="6" w:space="0" w:color="000000"/>
      </w:tblBorders>
    </w:tblPr>
    <w:tcPr>
      <w:shd w:val="clear" w:color="auto" w:fill="auto"/>
    </w:tcPr>
    <w:tblStylePr w:type="firstRow">
      <w:rPr>
        <w:b/>
        <w:bCs/>
        <w:color w:val="000080"/>
      </w:rPr>
      <w:tblPr/>
      <w:tcPr>
        <w:tcBorders>
          <w:left w:val="single" w:sz="12" w:space="0" w:color="000000"/>
          <w:tl2br w:val="nil"/>
          <w:tr2bl w:val="nil"/>
        </w:tcBorders>
      </w:tcPr>
    </w:tblStylePr>
    <w:tblStylePr w:type="lastRow">
      <w:tblPr/>
      <w:tcPr>
        <w:tcBorders>
          <w:top w:val="single" w:sz="12" w:space="0" w:color="000000"/>
          <w:tl2br w:val="nil"/>
          <w:tr2bl w:val="nil"/>
        </w:tcBorders>
      </w:tcPr>
    </w:tblStylePr>
    <w:tblStylePr w:type="swCell">
      <w:rPr>
        <w:i/>
        <w:iCs/>
        <w:color w:val="000080"/>
      </w:rPr>
      <w:tblPr/>
      <w:tcPr>
        <w:tcBorders>
          <w:tl2br w:val="nil"/>
          <w:tr2bl w:val="nil"/>
        </w:tcBorders>
      </w:tcPr>
    </w:tblStylePr>
  </w:style>
  <w:style w:type="table" w:styleId="TableList4">
    <w:name w:val="Table List 4"/>
    <w:basedOn w:val="TableNormal"/>
    <w:pPr>
      <w:widowControl w:val="0"/>
      <w:jc w:val="both"/>
    </w:pPr>
    <w:tblPr>
      <w:tblBorders>
        <w:top w:val="single" w:sz="12" w:space="0" w:color="000000"/>
        <w:left w:val="single" w:sz="12" w:space="0" w:color="000000"/>
        <w:bottom w:val="single" w:sz="12" w:space="0" w:color="000000"/>
        <w:right w:val="single" w:sz="12" w:space="0" w:color="000000"/>
        <w:insideH w:val="single" w:sz="6" w:space="0" w:color="000000"/>
      </w:tblBorders>
    </w:tblPr>
    <w:tcPr>
      <w:shd w:val="clear" w:color="auto" w:fill="auto"/>
    </w:tcPr>
    <w:tblStylePr w:type="firstRow">
      <w:rPr>
        <w:b/>
        <w:bCs/>
        <w:color w:val="FFFFFF"/>
      </w:rPr>
      <w:tblPr/>
      <w:tcPr>
        <w:tcBorders>
          <w:left w:val="single" w:sz="12" w:space="0" w:color="000000"/>
          <w:tl2br w:val="nil"/>
          <w:tr2bl w:val="nil"/>
        </w:tcBorders>
        <w:shd w:val="solid" w:color="808080" w:fill="FFFFFF"/>
      </w:tcPr>
    </w:tblStylePr>
  </w:style>
  <w:style w:type="table" w:styleId="TableList5">
    <w:name w:val="Table List 5"/>
    <w:basedOn w:val="TableNormal"/>
    <w:pPr>
      <w:widowControl w:val="0"/>
      <w:jc w:val="both"/>
    </w:pPr>
    <w:tblPr>
      <w:tblBorders>
        <w:top w:val="single" w:sz="6" w:space="0" w:color="000000"/>
        <w:left w:val="single" w:sz="6" w:space="0" w:color="000000"/>
        <w:bottom w:val="single" w:sz="6" w:space="0" w:color="000000"/>
        <w:right w:val="single" w:sz="6" w:space="0" w:color="000000"/>
        <w:insideH w:val="single" w:sz="6" w:space="0" w:color="000000"/>
      </w:tblBorders>
    </w:tblPr>
    <w:tcPr>
      <w:shd w:val="clear" w:color="auto" w:fill="auto"/>
    </w:tcPr>
    <w:tblStylePr w:type="firstRow">
      <w:rPr>
        <w:b/>
        <w:bCs/>
      </w:rPr>
      <w:tblPr/>
      <w:tcPr>
        <w:tcBorders>
          <w:left w:val="single" w:sz="12" w:space="0" w:color="000000"/>
          <w:tl2br w:val="nil"/>
          <w:tr2bl w:val="nil"/>
        </w:tcBorders>
      </w:tcPr>
    </w:tblStylePr>
    <w:tblStylePr w:type="firstCol">
      <w:rPr>
        <w:b/>
        <w:bCs/>
      </w:rPr>
      <w:tblPr/>
      <w:tcPr>
        <w:tcBorders>
          <w:tl2br w:val="nil"/>
          <w:tr2bl w:val="nil"/>
        </w:tcBorders>
      </w:tcPr>
    </w:tblStylePr>
  </w:style>
  <w:style w:type="table" w:styleId="TableList6">
    <w:name w:val="Table List 6"/>
    <w:basedOn w:val="TableNormal"/>
    <w:pPr>
      <w:widowControl w:val="0"/>
      <w:jc w:val="both"/>
    </w:pPr>
    <w:tblPr>
      <w:tblBorders>
        <w:top w:val="single" w:sz="6" w:space="0" w:color="000000"/>
        <w:left w:val="single" w:sz="6" w:space="0" w:color="000000"/>
        <w:bottom w:val="single" w:sz="6" w:space="0" w:color="000000"/>
        <w:right w:val="single" w:sz="6" w:space="0" w:color="000000"/>
      </w:tblBorders>
    </w:tblPr>
    <w:tcPr>
      <w:shd w:val="pct50" w:color="000000" w:fill="FFFFFF"/>
    </w:tcPr>
    <w:tblStylePr w:type="firstRow">
      <w:rPr>
        <w:b/>
        <w:bCs/>
      </w:rPr>
      <w:tblPr/>
      <w:tcPr>
        <w:tcBorders>
          <w:left w:val="single" w:sz="12" w:space="0" w:color="000000"/>
          <w:tl2br w:val="nil"/>
          <w:tr2bl w:val="nil"/>
        </w:tcBorders>
      </w:tcPr>
    </w:tblStylePr>
    <w:tblStylePr w:type="firstCol">
      <w:rPr>
        <w:b/>
        <w:bCs/>
      </w:rPr>
      <w:tblPr/>
      <w:tcPr>
        <w:tcBorders>
          <w:right w:val="single" w:sz="12" w:space="0" w:color="000000"/>
          <w:tl2br w:val="nil"/>
          <w:tr2bl w:val="nil"/>
        </w:tcBorders>
      </w:tcPr>
    </w:tblStylePr>
    <w:tblStylePr w:type="band1Horz">
      <w:tblPr/>
      <w:tcPr>
        <w:tcBorders>
          <w:tl2br w:val="nil"/>
          <w:tr2bl w:val="nil"/>
        </w:tcBorders>
        <w:shd w:val="pct25" w:color="000000" w:fill="FFFFFF"/>
      </w:tcPr>
    </w:tblStylePr>
    <w:tblStylePr w:type="nwCell">
      <w:tblPr/>
      <w:tcPr>
        <w:tcBorders>
          <w:tl2br w:val="single" w:sz="6" w:space="0" w:color="000000"/>
          <w:tr2bl w:val="nil"/>
        </w:tcBorders>
      </w:tcPr>
    </w:tblStylePr>
  </w:style>
  <w:style w:type="table" w:styleId="TableList7">
    <w:name w:val="Table List 7"/>
    <w:basedOn w:val="TableNormal"/>
    <w:pPr>
      <w:widowControl w:val="0"/>
      <w:jc w:val="both"/>
    </w:pPr>
    <w:tblPr>
      <w:tblBorders>
        <w:top w:val="single" w:sz="12" w:space="0" w:color="008000"/>
        <w:left w:val="single" w:sz="6" w:space="0" w:color="008000"/>
        <w:bottom w:val="single" w:sz="12" w:space="0" w:color="008000"/>
        <w:right w:val="single" w:sz="6" w:space="0" w:color="008000"/>
        <w:insideH w:val="single" w:sz="6" w:space="0" w:color="000000"/>
      </w:tblBorders>
    </w:tblPr>
    <w:tblStylePr w:type="firstRow">
      <w:rPr>
        <w:b/>
        <w:bCs/>
      </w:rPr>
      <w:tblPr/>
      <w:tcPr>
        <w:tcBorders>
          <w:left w:val="single" w:sz="12" w:space="0" w:color="008000"/>
          <w:tl2br w:val="nil"/>
          <w:tr2bl w:val="nil"/>
        </w:tcBorders>
        <w:shd w:val="solid" w:color="C0C0C0" w:fill="FFFFFF"/>
      </w:tcPr>
    </w:tblStylePr>
    <w:tblStylePr w:type="lastRow">
      <w:rPr>
        <w:b/>
        <w:bCs/>
      </w:rPr>
      <w:tblPr/>
      <w:tcPr>
        <w:tcBorders>
          <w:top w:val="single" w:sz="12" w:space="0" w:color="008000"/>
          <w:tl2br w:val="nil"/>
          <w:tr2bl w:val="nil"/>
        </w:tcBorders>
      </w:tcPr>
    </w:tblStylePr>
    <w:tblStylePr w:type="firstCol">
      <w:rPr>
        <w:b/>
        <w:bCs/>
      </w:rPr>
      <w:tblPr/>
      <w:tcPr>
        <w:tcBorders>
          <w:tl2br w:val="nil"/>
          <w:tr2bl w:val="nil"/>
        </w:tcBorders>
      </w:tcPr>
    </w:tblStylePr>
    <w:tblStylePr w:type="lastCol">
      <w:rPr>
        <w:b/>
        <w:bCs/>
      </w:rPr>
      <w:tblPr/>
      <w:tcPr>
        <w:tcBorders>
          <w:tl2br w:val="nil"/>
          <w:tr2bl w:val="nil"/>
        </w:tcBorders>
      </w:tcPr>
    </w:tblStylePr>
    <w:tblStylePr w:type="band1Horz">
      <w:rPr>
        <w:color w:val="auto"/>
      </w:rPr>
      <w:tblPr/>
      <w:tcPr>
        <w:tcBorders>
          <w:tl2br w:val="nil"/>
          <w:tr2bl w:val="nil"/>
        </w:tcBorders>
        <w:shd w:val="pct20" w:color="000000" w:fill="FFFFFF"/>
      </w:tcPr>
    </w:tblStylePr>
    <w:tblStylePr w:type="band2Horz">
      <w:tblPr/>
      <w:tcPr>
        <w:tcBorders>
          <w:tl2br w:val="nil"/>
          <w:tr2bl w:val="nil"/>
        </w:tcBorders>
        <w:shd w:val="pct25" w:color="FFFF00" w:fill="FFFFFF"/>
      </w:tcPr>
    </w:tblStylePr>
  </w:style>
  <w:style w:type="table" w:styleId="TableList8">
    <w:name w:val="Table List 8"/>
    <w:basedOn w:val="TableNormal"/>
    <w:qFormat/>
    <w:pPr>
      <w:widowControl w:val="0"/>
      <w:jc w:val="both"/>
    </w:pPr>
    <w:tblPr>
      <w:tblBorders>
        <w:top w:val="single" w:sz="6" w:space="0" w:color="000000"/>
        <w:left w:val="single" w:sz="6" w:space="0" w:color="000000"/>
        <w:bottom w:val="single" w:sz="6" w:space="0" w:color="000000"/>
        <w:right w:val="single" w:sz="6" w:space="0" w:color="000000"/>
        <w:insideV w:val="single" w:sz="6" w:space="0" w:color="000000"/>
      </w:tblBorders>
    </w:tblPr>
    <w:tblStylePr w:type="firstRow">
      <w:rPr>
        <w:b/>
        <w:bCs/>
        <w:i/>
        <w:iCs/>
      </w:rPr>
      <w:tblPr/>
      <w:tcPr>
        <w:tcBorders>
          <w:left w:val="single" w:sz="6" w:space="0" w:color="000000"/>
          <w:tl2br w:val="nil"/>
          <w:tr2bl w:val="nil"/>
        </w:tcBorders>
        <w:shd w:val="solid" w:color="FFFF00" w:fill="FFFFFF"/>
      </w:tcPr>
    </w:tblStylePr>
    <w:tblStylePr w:type="lastRow">
      <w:rPr>
        <w:b/>
        <w:bCs/>
      </w:rPr>
      <w:tblPr/>
      <w:tcPr>
        <w:tcBorders>
          <w:top w:val="single" w:sz="6" w:space="0" w:color="000000"/>
          <w:tl2br w:val="nil"/>
          <w:tr2bl w:val="nil"/>
        </w:tcBorders>
      </w:tcPr>
    </w:tblStylePr>
    <w:tblStylePr w:type="firstCol">
      <w:rPr>
        <w:b/>
        <w:bCs/>
      </w:rPr>
      <w:tblPr/>
      <w:tcPr>
        <w:tcBorders>
          <w:tl2br w:val="nil"/>
          <w:tr2bl w:val="nil"/>
        </w:tcBorders>
      </w:tcPr>
    </w:tblStylePr>
    <w:tblStylePr w:type="lastCol">
      <w:rPr>
        <w:b/>
        <w:bCs/>
      </w:rPr>
      <w:tblPr/>
      <w:tcPr>
        <w:tcBorders>
          <w:tl2br w:val="nil"/>
          <w:tr2bl w:val="nil"/>
        </w:tcBorders>
      </w:tcPr>
    </w:tblStylePr>
    <w:tblStylePr w:type="band1Horz">
      <w:rPr>
        <w:color w:val="auto"/>
      </w:rPr>
      <w:tblPr/>
      <w:tcPr>
        <w:tcBorders>
          <w:tl2br w:val="nil"/>
          <w:tr2bl w:val="nil"/>
        </w:tcBorders>
        <w:shd w:val="pct25" w:color="FFFF00" w:fill="FFFFFF"/>
      </w:tcPr>
    </w:tblStylePr>
    <w:tblStylePr w:type="band2Horz">
      <w:tblPr/>
      <w:tcPr>
        <w:tcBorders>
          <w:tl2br w:val="nil"/>
          <w:tr2bl w:val="nil"/>
        </w:tcBorders>
        <w:shd w:val="pct50" w:color="FF0000" w:fill="FFFFFF"/>
      </w:tcPr>
    </w:tblStylePr>
    <w:tblStylePr w:type="nwCell">
      <w:tblPr/>
      <w:tcPr>
        <w:tcBorders>
          <w:tl2br w:val="single" w:sz="6" w:space="0" w:color="auto"/>
          <w:tr2bl w:val="nil"/>
        </w:tcBorders>
      </w:tcPr>
    </w:tblStylePr>
  </w:style>
  <w:style w:type="paragraph" w:styleId="TableofAuthorities">
    <w:name w:val="table of authorities"/>
    <w:basedOn w:val="Normal"/>
    <w:next w:val="Normal"/>
    <w:pPr>
      <w:ind w:leftChars="200" w:left="420"/>
    </w:pPr>
  </w:style>
  <w:style w:type="paragraph" w:styleId="TableofFigures">
    <w:name w:val="table of figures"/>
    <w:basedOn w:val="Normal"/>
    <w:next w:val="Normal"/>
    <w:pPr>
      <w:ind w:leftChars="200" w:left="200" w:hangingChars="200" w:hanging="200"/>
    </w:pPr>
  </w:style>
  <w:style w:type="table" w:styleId="TableProfessional">
    <w:name w:val="Table Professional"/>
    <w:basedOn w:val="TableNormal"/>
    <w:pPr>
      <w:widowControl w:val="0"/>
      <w:jc w:val="both"/>
    </w:pPr>
    <w:tblPr>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Pr>
    <w:tcPr>
      <w:shd w:val="clear" w:color="auto" w:fill="auto"/>
    </w:tcPr>
    <w:tblStylePr w:type="firstRow">
      <w:rPr>
        <w:b/>
        <w:bCs/>
        <w:color w:val="auto"/>
      </w:rPr>
      <w:tblPr/>
      <w:tcPr>
        <w:tcBorders>
          <w:tl2br w:val="nil"/>
          <w:tr2bl w:val="nil"/>
        </w:tcBorders>
        <w:shd w:val="solid" w:color="000000" w:fill="FFFFFF"/>
      </w:tcPr>
    </w:tblStylePr>
  </w:style>
  <w:style w:type="table" w:styleId="TableSimple1">
    <w:name w:val="Table Simple 1"/>
    <w:basedOn w:val="TableNormal"/>
    <w:pPr>
      <w:widowControl w:val="0"/>
      <w:jc w:val="both"/>
    </w:pPr>
    <w:tblPr>
      <w:tblBorders>
        <w:top w:val="single" w:sz="12" w:space="0" w:color="008000"/>
        <w:bottom w:val="single" w:sz="12" w:space="0" w:color="008000"/>
      </w:tblBorders>
    </w:tblPr>
    <w:tcPr>
      <w:shd w:val="clear" w:color="auto" w:fill="auto"/>
    </w:tcPr>
    <w:tblStylePr w:type="firstRow">
      <w:tblPr/>
      <w:tcPr>
        <w:tcBorders>
          <w:left w:val="single" w:sz="6" w:space="0" w:color="008000"/>
          <w:tl2br w:val="nil"/>
          <w:tr2bl w:val="nil"/>
        </w:tcBorders>
      </w:tcPr>
    </w:tblStylePr>
    <w:tblStylePr w:type="lastRow">
      <w:tblPr/>
      <w:tcPr>
        <w:tcBorders>
          <w:top w:val="single" w:sz="6" w:space="0" w:color="008000"/>
          <w:tl2br w:val="nil"/>
          <w:tr2bl w:val="nil"/>
        </w:tcBorders>
      </w:tcPr>
    </w:tblStylePr>
  </w:style>
  <w:style w:type="table" w:styleId="TableSimple2">
    <w:name w:val="Table Simple 2"/>
    <w:basedOn w:val="TableNormal"/>
    <w:pPr>
      <w:widowControl w:val="0"/>
      <w:jc w:val="both"/>
    </w:pPr>
    <w:tblPr/>
    <w:tblStylePr w:type="firstRow">
      <w:rPr>
        <w:b/>
        <w:bCs/>
      </w:rPr>
      <w:tblPr/>
      <w:tcPr>
        <w:tcBorders>
          <w:left w:val="single" w:sz="12" w:space="0" w:color="000000"/>
          <w:tl2br w:val="nil"/>
          <w:tr2bl w:val="nil"/>
        </w:tcBorders>
      </w:tcPr>
    </w:tblStylePr>
    <w:tblStylePr w:type="lastRow">
      <w:rPr>
        <w:b/>
        <w:bCs/>
        <w:color w:val="auto"/>
      </w:rPr>
      <w:tblPr/>
      <w:tcPr>
        <w:tcBorders>
          <w:top w:val="single" w:sz="6" w:space="0" w:color="000000"/>
          <w:tl2br w:val="nil"/>
          <w:tr2bl w:val="nil"/>
        </w:tcBorders>
      </w:tcPr>
    </w:tblStylePr>
    <w:tblStylePr w:type="firstCol">
      <w:rPr>
        <w:b/>
        <w:bCs/>
      </w:rPr>
      <w:tblPr/>
      <w:tcPr>
        <w:tcBorders>
          <w:right w:val="single" w:sz="12" w:space="0" w:color="000000"/>
          <w:tl2br w:val="nil"/>
          <w:tr2bl w:val="nil"/>
        </w:tcBorders>
      </w:tcPr>
    </w:tblStylePr>
    <w:tblStylePr w:type="lastCol">
      <w:rPr>
        <w:b/>
        <w:bCs/>
      </w:rPr>
      <w:tblPr/>
      <w:tcPr>
        <w:tcBorders>
          <w:bottom w:val="single" w:sz="6" w:space="0" w:color="000000"/>
          <w:tl2br w:val="nil"/>
          <w:tr2bl w:val="nil"/>
        </w:tcBorders>
      </w:tcPr>
    </w:tblStylePr>
    <w:tblStylePr w:type="neCell">
      <w:rPr>
        <w:b/>
        <w:bCs/>
      </w:rPr>
      <w:tblPr/>
      <w:tcPr>
        <w:tcBorders>
          <w:bottom w:val="nil"/>
          <w:tl2br w:val="nil"/>
          <w:tr2bl w:val="nil"/>
        </w:tcBorders>
      </w:tcPr>
    </w:tblStylePr>
    <w:tblStylePr w:type="swCell">
      <w:rPr>
        <w:b/>
        <w:bCs/>
      </w:rPr>
      <w:tblPr/>
      <w:tcPr>
        <w:tcBorders>
          <w:top w:val="nil"/>
          <w:tl2br w:val="nil"/>
          <w:tr2bl w:val="nil"/>
        </w:tcBorders>
      </w:tcPr>
    </w:tblStylePr>
  </w:style>
  <w:style w:type="table" w:styleId="TableSimple3">
    <w:name w:val="Table Simple 3"/>
    <w:basedOn w:val="TableNormal"/>
    <w:pPr>
      <w:widowControl w:val="0"/>
      <w:jc w:val="both"/>
    </w:pPr>
    <w:tblPr>
      <w:tblBorders>
        <w:top w:val="single" w:sz="12" w:space="0" w:color="000000"/>
        <w:left w:val="single" w:sz="12" w:space="0" w:color="000000"/>
        <w:bottom w:val="single" w:sz="12" w:space="0" w:color="000000"/>
        <w:right w:val="single" w:sz="12" w:space="0" w:color="000000"/>
      </w:tblBorders>
    </w:tblPr>
    <w:tcPr>
      <w:shd w:val="clear" w:color="auto" w:fill="auto"/>
    </w:tcPr>
    <w:tblStylePr w:type="firstRow">
      <w:rPr>
        <w:b/>
        <w:bCs/>
        <w:color w:val="FFFFFF"/>
      </w:rPr>
      <w:tblPr/>
      <w:tcPr>
        <w:tcBorders>
          <w:tl2br w:val="nil"/>
          <w:tr2bl w:val="nil"/>
        </w:tcBorders>
        <w:shd w:val="solid" w:color="000000" w:fill="FFFFFF"/>
      </w:tcPr>
    </w:tblStylePr>
  </w:style>
  <w:style w:type="table" w:styleId="TableSubtle1">
    <w:name w:val="Table Subtle 1"/>
    <w:basedOn w:val="TableNormal"/>
    <w:pPr>
      <w:widowControl w:val="0"/>
      <w:jc w:val="both"/>
    </w:pPr>
    <w:tblPr>
      <w:tblStyleRowBandSize w:val="1"/>
    </w:tblPr>
    <w:tblStylePr w:type="firstRow">
      <w:tblPr/>
      <w:tcPr>
        <w:tcBorders>
          <w:top w:val="single" w:sz="6" w:space="0" w:color="000000"/>
          <w:left w:val="single" w:sz="12" w:space="0" w:color="000000"/>
          <w:tl2br w:val="nil"/>
          <w:tr2bl w:val="nil"/>
        </w:tcBorders>
      </w:tcPr>
    </w:tblStylePr>
    <w:tblStylePr w:type="lastRow">
      <w:tblPr/>
      <w:tcPr>
        <w:tcBorders>
          <w:top w:val="single" w:sz="12" w:space="0" w:color="000000"/>
          <w:tl2br w:val="nil"/>
          <w:tr2bl w:val="nil"/>
        </w:tcBorders>
        <w:shd w:val="pct25" w:color="800080" w:fill="FFFFFF"/>
      </w:tcPr>
    </w:tblStylePr>
    <w:tblStylePr w:type="firstCol">
      <w:tblPr/>
      <w:tcPr>
        <w:tcBorders>
          <w:right w:val="single" w:sz="12" w:space="0" w:color="000000"/>
          <w:tl2br w:val="nil"/>
          <w:tr2bl w:val="nil"/>
        </w:tcBorders>
      </w:tcPr>
    </w:tblStylePr>
    <w:tblStylePr w:type="lastCol">
      <w:tblPr/>
      <w:tcPr>
        <w:tcBorders>
          <w:bottom w:val="single" w:sz="12" w:space="0" w:color="000000"/>
          <w:tl2br w:val="nil"/>
          <w:tr2bl w:val="nil"/>
        </w:tcBorders>
      </w:tcPr>
    </w:tblStylePr>
    <w:tblStylePr w:type="band1Horz">
      <w:tblPr/>
      <w:tcPr>
        <w:tcBorders>
          <w:left w:val="single" w:sz="6" w:space="0" w:color="000000"/>
          <w:tl2br w:val="nil"/>
          <w:tr2bl w:val="nil"/>
        </w:tcBorders>
        <w:shd w:val="pct25" w:color="808000" w:fill="FFFFFF"/>
      </w:tcPr>
    </w:tblStylePr>
    <w:tblStylePr w:type="neCell">
      <w:rPr>
        <w:b/>
        <w:bCs/>
      </w:rPr>
      <w:tblPr/>
      <w:tcPr>
        <w:tcBorders>
          <w:tl2br w:val="nil"/>
          <w:tr2bl w:val="nil"/>
        </w:tcBorders>
      </w:tcPr>
    </w:tblStylePr>
    <w:tblStylePr w:type="swCell">
      <w:rPr>
        <w:b/>
        <w:bCs/>
      </w:rPr>
      <w:tblPr/>
      <w:tcPr>
        <w:tcBorders>
          <w:tl2br w:val="nil"/>
          <w:tr2bl w:val="nil"/>
        </w:tcBorders>
      </w:tcPr>
    </w:tblStylePr>
  </w:style>
  <w:style w:type="table" w:styleId="TableSubtle2">
    <w:name w:val="Table Subtle 2"/>
    <w:basedOn w:val="TableNormal"/>
    <w:qFormat/>
    <w:pPr>
      <w:widowControl w:val="0"/>
      <w:jc w:val="both"/>
    </w:pPr>
    <w:tblPr>
      <w:tblBorders>
        <w:left w:val="single" w:sz="6" w:space="0" w:color="000000"/>
        <w:right w:val="single" w:sz="6" w:space="0" w:color="000000"/>
      </w:tblBorders>
    </w:tblPr>
    <w:tblStylePr w:type="firstRow">
      <w:tblPr/>
      <w:tcPr>
        <w:tcBorders>
          <w:left w:val="single" w:sz="12" w:space="0" w:color="000000"/>
          <w:tl2br w:val="nil"/>
          <w:tr2bl w:val="nil"/>
        </w:tcBorders>
      </w:tcPr>
    </w:tblStylePr>
    <w:tblStylePr w:type="lastRow">
      <w:tblPr/>
      <w:tcPr>
        <w:tcBorders>
          <w:top w:val="single" w:sz="12" w:space="0" w:color="000000"/>
          <w:tl2br w:val="nil"/>
          <w:tr2bl w:val="nil"/>
        </w:tcBorders>
      </w:tcPr>
    </w:tblStylePr>
    <w:tblStylePr w:type="firstCol">
      <w:tblPr/>
      <w:tcPr>
        <w:tcBorders>
          <w:right w:val="single" w:sz="12" w:space="0" w:color="000000"/>
          <w:tl2br w:val="nil"/>
          <w:tr2bl w:val="nil"/>
        </w:tcBorders>
        <w:shd w:val="pct25" w:color="008000" w:fill="FFFFFF"/>
      </w:tcPr>
    </w:tblStylePr>
    <w:tblStylePr w:type="lastCol">
      <w:tblPr/>
      <w:tcPr>
        <w:tcBorders>
          <w:bottom w:val="single" w:sz="12" w:space="0" w:color="000000"/>
          <w:tl2br w:val="nil"/>
          <w:tr2bl w:val="nil"/>
        </w:tcBorders>
        <w:shd w:val="pct25" w:color="808000" w:fill="FFFFFF"/>
      </w:tcPr>
    </w:tblStylePr>
    <w:tblStylePr w:type="neCell">
      <w:rPr>
        <w:b/>
        <w:bCs/>
      </w:rPr>
      <w:tblPr/>
      <w:tcPr>
        <w:tcBorders>
          <w:tl2br w:val="nil"/>
          <w:tr2bl w:val="nil"/>
        </w:tcBorders>
      </w:tcPr>
    </w:tblStylePr>
    <w:tblStylePr w:type="swCell">
      <w:rPr>
        <w:b/>
        <w:bCs/>
      </w:rPr>
      <w:tblPr/>
      <w:tcPr>
        <w:tcBorders>
          <w:tl2br w:val="nil"/>
          <w:tr2bl w:val="nil"/>
        </w:tcBorders>
      </w:tcPr>
    </w:tblStylePr>
  </w:style>
  <w:style w:type="table" w:styleId="TableTheme">
    <w:name w:val="Table Theme"/>
    <w:basedOn w:val="TableNormal"/>
    <w:qFormat/>
    <w:pPr>
      <w:widowControl w:val="0"/>
      <w:jc w:val="both"/>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Web1">
    <w:name w:val="Table Web 1"/>
    <w:basedOn w:val="TableNormal"/>
    <w:pPr>
      <w:widowControl w:val="0"/>
      <w:jc w:val="both"/>
    </w:pPr>
    <w:tblPr>
      <w:tblCellSpacing w:w="20" w:type="dxa"/>
      <w:tblBorders>
        <w:top w:val="outset" w:sz="6" w:space="0" w:color="auto"/>
        <w:left w:val="outset" w:sz="6" w:space="0" w:color="auto"/>
        <w:bottom w:val="outset" w:sz="6" w:space="0" w:color="auto"/>
        <w:right w:val="outset" w:sz="6" w:space="0" w:color="auto"/>
        <w:insideH w:val="outset" w:sz="6" w:space="0" w:color="auto"/>
        <w:insideV w:val="outset" w:sz="6" w:space="0" w:color="auto"/>
      </w:tblBorders>
    </w:tblPr>
    <w:trPr>
      <w:tblCellSpacing w:w="20" w:type="dxa"/>
    </w:trPr>
    <w:tcPr>
      <w:shd w:val="clear" w:color="auto" w:fill="auto"/>
    </w:tcPr>
    <w:tblStylePr w:type="firstRow">
      <w:rPr>
        <w:color w:val="auto"/>
      </w:rPr>
      <w:tblPr/>
      <w:tcPr>
        <w:tcBorders>
          <w:tl2br w:val="nil"/>
          <w:tr2bl w:val="nil"/>
        </w:tcBorders>
      </w:tcPr>
    </w:tblStylePr>
  </w:style>
  <w:style w:type="table" w:styleId="TableWeb2">
    <w:name w:val="Table Web 2"/>
    <w:basedOn w:val="TableNormal"/>
    <w:pPr>
      <w:widowControl w:val="0"/>
      <w:jc w:val="both"/>
    </w:pPr>
    <w:tblPr>
      <w:tblCellSpacing w:w="20" w:type="dxa"/>
      <w:tblBorders>
        <w:top w:val="inset" w:sz="6" w:space="0" w:color="auto"/>
        <w:left w:val="inset" w:sz="6" w:space="0" w:color="auto"/>
        <w:bottom w:val="inset" w:sz="6" w:space="0" w:color="auto"/>
        <w:right w:val="inset" w:sz="6" w:space="0" w:color="auto"/>
        <w:insideH w:val="inset" w:sz="6" w:space="0" w:color="auto"/>
        <w:insideV w:val="inset" w:sz="6" w:space="0" w:color="auto"/>
      </w:tblBorders>
    </w:tblPr>
    <w:trPr>
      <w:tblCellSpacing w:w="20" w:type="dxa"/>
    </w:trPr>
    <w:tcPr>
      <w:shd w:val="clear" w:color="auto" w:fill="auto"/>
    </w:tcPr>
    <w:tblStylePr w:type="firstRow">
      <w:rPr>
        <w:color w:val="auto"/>
      </w:rPr>
      <w:tblPr/>
      <w:tcPr>
        <w:tcBorders>
          <w:tl2br w:val="nil"/>
          <w:tr2bl w:val="nil"/>
        </w:tcBorders>
      </w:tcPr>
    </w:tblStylePr>
  </w:style>
  <w:style w:type="table" w:styleId="TableWeb3">
    <w:name w:val="Table Web 3"/>
    <w:basedOn w:val="TableNormal"/>
    <w:pPr>
      <w:widowControl w:val="0"/>
      <w:jc w:val="both"/>
    </w:pPr>
    <w:tblPr>
      <w:tblCellSpacing w:w="20" w:type="dxa"/>
      <w:tblBorders>
        <w:top w:val="outset" w:sz="24" w:space="0" w:color="auto"/>
        <w:left w:val="outset" w:sz="24" w:space="0" w:color="auto"/>
        <w:bottom w:val="outset" w:sz="24" w:space="0" w:color="auto"/>
        <w:right w:val="outset" w:sz="24" w:space="0" w:color="auto"/>
        <w:insideH w:val="outset" w:sz="6" w:space="0" w:color="auto"/>
        <w:insideV w:val="outset" w:sz="6" w:space="0" w:color="auto"/>
      </w:tblBorders>
    </w:tblPr>
    <w:trPr>
      <w:tblCellSpacing w:w="20" w:type="dxa"/>
    </w:trPr>
    <w:tcPr>
      <w:shd w:val="clear" w:color="auto" w:fill="auto"/>
    </w:tcPr>
    <w:tblStylePr w:type="firstRow">
      <w:rPr>
        <w:color w:val="auto"/>
      </w:rPr>
      <w:tblPr/>
      <w:tcPr>
        <w:tcBorders>
          <w:tl2br w:val="nil"/>
          <w:tr2bl w:val="nil"/>
        </w:tcBorders>
      </w:tcPr>
    </w:tblStylePr>
  </w:style>
  <w:style w:type="paragraph" w:styleId="Title">
    <w:name w:val="Title"/>
    <w:basedOn w:val="Normal"/>
    <w:qFormat/>
    <w:pPr>
      <w:spacing w:before="240" w:after="60"/>
      <w:jc w:val="center"/>
      <w:outlineLvl w:val="0"/>
    </w:pPr>
    <w:rPr>
      <w:rFonts w:ascii="Arial" w:hAnsi="Arial" w:cs="Arial"/>
      <w:b/>
      <w:bCs/>
      <w:sz w:val="32"/>
      <w:szCs w:val="32"/>
    </w:rPr>
  </w:style>
  <w:style w:type="paragraph" w:styleId="TOAHeading">
    <w:name w:val="toa heading"/>
    <w:basedOn w:val="Normal"/>
    <w:next w:val="Normal"/>
    <w:pPr>
      <w:spacing w:before="120"/>
    </w:pPr>
    <w:rPr>
      <w:rFonts w:ascii="Arial" w:hAnsi="Arial" w:cs="Arial"/>
      <w:sz w:val="24"/>
      <w:szCs w:val="24"/>
    </w:rPr>
  </w:style>
  <w:style w:type="paragraph" w:styleId="TOC1">
    <w:name w:val="toc 1"/>
    <w:basedOn w:val="Normal"/>
    <w:next w:val="Normal"/>
  </w:style>
  <w:style w:type="paragraph" w:styleId="TOC2">
    <w:name w:val="toc 2"/>
    <w:basedOn w:val="Normal"/>
    <w:next w:val="Normal"/>
    <w:pPr>
      <w:ind w:leftChars="200" w:left="420"/>
    </w:pPr>
  </w:style>
  <w:style w:type="paragraph" w:styleId="TOC3">
    <w:name w:val="toc 3"/>
    <w:basedOn w:val="Normal"/>
    <w:next w:val="Normal"/>
    <w:qFormat/>
    <w:pPr>
      <w:ind w:leftChars="400" w:left="840"/>
    </w:pPr>
  </w:style>
  <w:style w:type="paragraph" w:styleId="TOC4">
    <w:name w:val="toc 4"/>
    <w:basedOn w:val="Normal"/>
    <w:next w:val="Normal"/>
    <w:qFormat/>
    <w:pPr>
      <w:ind w:leftChars="600" w:left="1260"/>
    </w:pPr>
  </w:style>
  <w:style w:type="paragraph" w:styleId="TOC5">
    <w:name w:val="toc 5"/>
    <w:basedOn w:val="Normal"/>
    <w:next w:val="Normal"/>
    <w:qFormat/>
    <w:pPr>
      <w:ind w:leftChars="800" w:left="1680"/>
    </w:pPr>
  </w:style>
  <w:style w:type="paragraph" w:styleId="TOC6">
    <w:name w:val="toc 6"/>
    <w:basedOn w:val="Normal"/>
    <w:next w:val="Normal"/>
    <w:qFormat/>
    <w:pPr>
      <w:ind w:leftChars="1000" w:left="2100"/>
    </w:pPr>
  </w:style>
  <w:style w:type="paragraph" w:styleId="TOC7">
    <w:name w:val="toc 7"/>
    <w:basedOn w:val="Normal"/>
    <w:next w:val="Normal"/>
    <w:pPr>
      <w:ind w:leftChars="1200" w:left="2520"/>
    </w:pPr>
  </w:style>
  <w:style w:type="paragraph" w:styleId="TOC8">
    <w:name w:val="toc 8"/>
    <w:basedOn w:val="Normal"/>
    <w:next w:val="Normal"/>
    <w:pPr>
      <w:ind w:leftChars="1400" w:left="2940"/>
    </w:pPr>
  </w:style>
  <w:style w:type="paragraph" w:styleId="TOC9">
    <w:name w:val="toc 9"/>
    <w:basedOn w:val="Normal"/>
    <w:next w:val="Normal"/>
    <w:pPr>
      <w:ind w:leftChars="1600" w:left="3360"/>
    </w:pPr>
  </w:style>
  <w:style w:type="table" w:styleId="LightShading">
    <w:name w:val="Light Shading"/>
    <w:basedOn w:val="TableNormal"/>
    <w:uiPriority w:val="60"/>
    <w:rPr>
      <w:color w:val="000000"/>
    </w:rPr>
    <w:tblPr>
      <w:tblBorders>
        <w:top w:val="single" w:sz="8" w:space="0" w:color="000000"/>
        <w:bottom w:val="single" w:sz="8" w:space="0" w:color="000000"/>
      </w:tblBorders>
    </w:tblPr>
    <w:tblStylePr w:type="firstRow">
      <w:pPr>
        <w:spacing w:before="0" w:after="0" w:line="240" w:lineRule="auto"/>
      </w:pPr>
      <w:rPr>
        <w:b/>
        <w:bCs/>
      </w:rPr>
      <w:tblPr/>
      <w:tcPr>
        <w:tcBorders>
          <w:top w:val="single" w:sz="8" w:space="0" w:color="000000"/>
          <w:left w:val="single" w:sz="8" w:space="0" w:color="000000"/>
          <w:bottom w:val="nil"/>
          <w:right w:val="nil"/>
          <w:insideH w:val="nil"/>
          <w:insideV w:val="nil"/>
        </w:tcBorders>
      </w:tcPr>
    </w:tblStylePr>
    <w:tblStylePr w:type="lastRow">
      <w:pPr>
        <w:spacing w:before="0" w:after="0" w:line="240" w:lineRule="auto"/>
      </w:pPr>
      <w:rPr>
        <w:b/>
        <w:bCs/>
      </w:rPr>
      <w:tblPr/>
      <w:tcPr>
        <w:tcBorders>
          <w:top w:val="single" w:sz="8" w:space="0" w:color="000000"/>
          <w:left w:val="single" w:sz="8" w:space="0" w:color="000000"/>
          <w:bottom w:val="nil"/>
          <w:right w:val="nil"/>
          <w:insideH w:val="nil"/>
          <w:insideV w:val="nil"/>
        </w:tcBorders>
      </w:tcPr>
    </w:tblStylePr>
    <w:tblStylePr w:type="firstCol">
      <w:rPr>
        <w:b/>
        <w:bCs/>
      </w:rPr>
    </w:tblStylePr>
    <w:tblStylePr w:type="lastCol">
      <w:rPr>
        <w:b/>
        <w:bCs/>
      </w:rPr>
    </w:tblStylePr>
    <w:tblStylePr w:type="band1Vert">
      <w:tblPr/>
      <w:tcPr>
        <w:tcBorders>
          <w:bottom w:val="nil"/>
          <w:right w:val="nil"/>
          <w:insideH w:val="nil"/>
          <w:insideV w:val="nil"/>
        </w:tcBorders>
        <w:shd w:val="clear" w:color="auto" w:fill="C0C0C0"/>
      </w:tcPr>
    </w:tblStylePr>
    <w:tblStylePr w:type="band1Horz">
      <w:tblPr/>
      <w:tcPr>
        <w:tcBorders>
          <w:bottom w:val="nil"/>
          <w:right w:val="nil"/>
          <w:insideH w:val="nil"/>
          <w:insideV w:val="nil"/>
        </w:tcBorders>
        <w:shd w:val="clear" w:color="auto" w:fill="C0C0C0"/>
      </w:tcPr>
    </w:tblStylePr>
  </w:style>
  <w:style w:type="table" w:styleId="LightShading-Accent1">
    <w:name w:val="Light Shading Accent 1"/>
    <w:basedOn w:val="TableNormal"/>
    <w:uiPriority w:val="60"/>
    <w:rPr>
      <w:color w:val="365F91"/>
    </w:rPr>
    <w:tblPr>
      <w:tblBorders>
        <w:top w:val="single" w:sz="8" w:space="0" w:color="4F81BD"/>
        <w:bottom w:val="single" w:sz="8" w:space="0" w:color="4F81BD"/>
      </w:tblBorders>
    </w:tblPr>
    <w:tblStylePr w:type="firstRow">
      <w:pPr>
        <w:spacing w:before="0" w:after="0" w:line="240" w:lineRule="auto"/>
      </w:pPr>
      <w:rPr>
        <w:b/>
        <w:bCs/>
      </w:rPr>
      <w:tblPr/>
      <w:tcPr>
        <w:tcBorders>
          <w:top w:val="single" w:sz="8" w:space="0" w:color="4F81BD"/>
          <w:left w:val="single" w:sz="8" w:space="0" w:color="4F81BD"/>
          <w:bottom w:val="nil"/>
          <w:right w:val="nil"/>
          <w:insideH w:val="nil"/>
          <w:insideV w:val="nil"/>
        </w:tcBorders>
      </w:tcPr>
    </w:tblStylePr>
    <w:tblStylePr w:type="lastRow">
      <w:pPr>
        <w:spacing w:before="0" w:after="0" w:line="240" w:lineRule="auto"/>
      </w:pPr>
      <w:rPr>
        <w:b/>
        <w:bCs/>
      </w:rPr>
      <w:tblPr/>
      <w:tcPr>
        <w:tcBorders>
          <w:top w:val="single" w:sz="8" w:space="0" w:color="4F81BD"/>
          <w:left w:val="single" w:sz="8" w:space="0" w:color="4F81BD"/>
          <w:bottom w:val="nil"/>
          <w:right w:val="nil"/>
          <w:insideH w:val="nil"/>
          <w:insideV w:val="nil"/>
        </w:tcBorders>
      </w:tcPr>
    </w:tblStylePr>
    <w:tblStylePr w:type="firstCol">
      <w:rPr>
        <w:b/>
        <w:bCs/>
      </w:rPr>
    </w:tblStylePr>
    <w:tblStylePr w:type="lastCol">
      <w:rPr>
        <w:b/>
        <w:bCs/>
      </w:rPr>
    </w:tblStylePr>
    <w:tblStylePr w:type="band1Vert">
      <w:tblPr/>
      <w:tcPr>
        <w:tcBorders>
          <w:bottom w:val="nil"/>
          <w:right w:val="nil"/>
          <w:insideH w:val="nil"/>
          <w:insideV w:val="nil"/>
        </w:tcBorders>
        <w:shd w:val="clear" w:color="auto" w:fill="D3DFEE"/>
      </w:tcPr>
    </w:tblStylePr>
    <w:tblStylePr w:type="band1Horz">
      <w:tblPr/>
      <w:tcPr>
        <w:tcBorders>
          <w:bottom w:val="nil"/>
          <w:right w:val="nil"/>
          <w:insideH w:val="nil"/>
          <w:insideV w:val="nil"/>
        </w:tcBorders>
        <w:shd w:val="clear" w:color="auto" w:fill="D3DFEE"/>
      </w:tcPr>
    </w:tblStylePr>
  </w:style>
  <w:style w:type="table" w:styleId="LightShading-Accent2">
    <w:name w:val="Light Shading Accent 2"/>
    <w:basedOn w:val="TableNormal"/>
    <w:uiPriority w:val="60"/>
    <w:qFormat/>
    <w:rPr>
      <w:color w:val="943634"/>
    </w:rPr>
    <w:tblPr>
      <w:tblBorders>
        <w:top w:val="single" w:sz="8" w:space="0" w:color="C0504D"/>
        <w:bottom w:val="single" w:sz="8" w:space="0" w:color="C0504D"/>
      </w:tblBorders>
    </w:tblPr>
    <w:tblStylePr w:type="firstRow">
      <w:pPr>
        <w:spacing w:before="0" w:after="0" w:line="240" w:lineRule="auto"/>
      </w:pPr>
      <w:rPr>
        <w:b/>
        <w:bCs/>
      </w:rPr>
      <w:tblPr/>
      <w:tcPr>
        <w:tcBorders>
          <w:top w:val="single" w:sz="8" w:space="0" w:color="C0504D"/>
          <w:left w:val="single" w:sz="8" w:space="0" w:color="C0504D"/>
          <w:bottom w:val="nil"/>
          <w:right w:val="nil"/>
          <w:insideH w:val="nil"/>
          <w:insideV w:val="nil"/>
        </w:tcBorders>
      </w:tcPr>
    </w:tblStylePr>
    <w:tblStylePr w:type="lastRow">
      <w:pPr>
        <w:spacing w:before="0" w:after="0" w:line="240" w:lineRule="auto"/>
      </w:pPr>
      <w:rPr>
        <w:b/>
        <w:bCs/>
      </w:rPr>
      <w:tblPr/>
      <w:tcPr>
        <w:tcBorders>
          <w:top w:val="single" w:sz="8" w:space="0" w:color="C0504D"/>
          <w:left w:val="single" w:sz="8" w:space="0" w:color="C0504D"/>
          <w:bottom w:val="nil"/>
          <w:right w:val="nil"/>
          <w:insideH w:val="nil"/>
          <w:insideV w:val="nil"/>
        </w:tcBorders>
      </w:tcPr>
    </w:tblStylePr>
    <w:tblStylePr w:type="firstCol">
      <w:rPr>
        <w:b/>
        <w:bCs/>
      </w:rPr>
    </w:tblStylePr>
    <w:tblStylePr w:type="lastCol">
      <w:rPr>
        <w:b/>
        <w:bCs/>
      </w:rPr>
    </w:tblStylePr>
    <w:tblStylePr w:type="band1Vert">
      <w:tblPr/>
      <w:tcPr>
        <w:tcBorders>
          <w:bottom w:val="nil"/>
          <w:right w:val="nil"/>
          <w:insideH w:val="nil"/>
          <w:insideV w:val="nil"/>
        </w:tcBorders>
        <w:shd w:val="clear" w:color="auto" w:fill="EFD3D2"/>
      </w:tcPr>
    </w:tblStylePr>
    <w:tblStylePr w:type="band1Horz">
      <w:tblPr/>
      <w:tcPr>
        <w:tcBorders>
          <w:bottom w:val="nil"/>
          <w:right w:val="nil"/>
          <w:insideH w:val="nil"/>
          <w:insideV w:val="nil"/>
        </w:tcBorders>
        <w:shd w:val="clear" w:color="auto" w:fill="EFD3D2"/>
      </w:tcPr>
    </w:tblStylePr>
  </w:style>
  <w:style w:type="table" w:styleId="LightShading-Accent3">
    <w:name w:val="Light Shading Accent 3"/>
    <w:basedOn w:val="TableNormal"/>
    <w:uiPriority w:val="60"/>
    <w:rPr>
      <w:color w:val="76923C"/>
    </w:rPr>
    <w:tblPr>
      <w:tblBorders>
        <w:top w:val="single" w:sz="8" w:space="0" w:color="9BBB59"/>
        <w:bottom w:val="single" w:sz="8" w:space="0" w:color="9BBB59"/>
      </w:tblBorders>
    </w:tblPr>
    <w:tblStylePr w:type="firstRow">
      <w:pPr>
        <w:spacing w:before="0" w:after="0" w:line="240" w:lineRule="auto"/>
      </w:pPr>
      <w:rPr>
        <w:b/>
        <w:bCs/>
      </w:rPr>
      <w:tblPr/>
      <w:tcPr>
        <w:tcBorders>
          <w:top w:val="single" w:sz="8" w:space="0" w:color="9BBB59"/>
          <w:left w:val="single" w:sz="8" w:space="0" w:color="9BBB59"/>
          <w:bottom w:val="nil"/>
          <w:right w:val="nil"/>
          <w:insideH w:val="nil"/>
          <w:insideV w:val="nil"/>
        </w:tcBorders>
      </w:tcPr>
    </w:tblStylePr>
    <w:tblStylePr w:type="lastRow">
      <w:pPr>
        <w:spacing w:before="0" w:after="0" w:line="240" w:lineRule="auto"/>
      </w:pPr>
      <w:rPr>
        <w:b/>
        <w:bCs/>
      </w:rPr>
      <w:tblPr/>
      <w:tcPr>
        <w:tcBorders>
          <w:top w:val="single" w:sz="8" w:space="0" w:color="9BBB59"/>
          <w:left w:val="single" w:sz="8" w:space="0" w:color="9BBB59"/>
          <w:bottom w:val="nil"/>
          <w:right w:val="nil"/>
          <w:insideH w:val="nil"/>
          <w:insideV w:val="nil"/>
        </w:tcBorders>
      </w:tcPr>
    </w:tblStylePr>
    <w:tblStylePr w:type="firstCol">
      <w:rPr>
        <w:b/>
        <w:bCs/>
      </w:rPr>
    </w:tblStylePr>
    <w:tblStylePr w:type="lastCol">
      <w:rPr>
        <w:b/>
        <w:bCs/>
      </w:rPr>
    </w:tblStylePr>
    <w:tblStylePr w:type="band1Vert">
      <w:tblPr/>
      <w:tcPr>
        <w:tcBorders>
          <w:bottom w:val="nil"/>
          <w:right w:val="nil"/>
          <w:insideH w:val="nil"/>
          <w:insideV w:val="nil"/>
        </w:tcBorders>
        <w:shd w:val="clear" w:color="auto" w:fill="E6EED5"/>
      </w:tcPr>
    </w:tblStylePr>
    <w:tblStylePr w:type="band1Horz">
      <w:tblPr/>
      <w:tcPr>
        <w:tcBorders>
          <w:bottom w:val="nil"/>
          <w:right w:val="nil"/>
          <w:insideH w:val="nil"/>
          <w:insideV w:val="nil"/>
        </w:tcBorders>
        <w:shd w:val="clear" w:color="auto" w:fill="E6EED5"/>
      </w:tcPr>
    </w:tblStylePr>
  </w:style>
  <w:style w:type="table" w:styleId="LightShading-Accent4">
    <w:name w:val="Light Shading Accent 4"/>
    <w:basedOn w:val="TableNormal"/>
    <w:uiPriority w:val="60"/>
    <w:rPr>
      <w:color w:val="5F497A"/>
    </w:rPr>
    <w:tblPr>
      <w:tblBorders>
        <w:top w:val="single" w:sz="8" w:space="0" w:color="8064A2"/>
        <w:bottom w:val="single" w:sz="8" w:space="0" w:color="8064A2"/>
      </w:tblBorders>
    </w:tblPr>
    <w:tblStylePr w:type="firstRow">
      <w:pPr>
        <w:spacing w:before="0" w:after="0" w:line="240" w:lineRule="auto"/>
      </w:pPr>
      <w:rPr>
        <w:b/>
        <w:bCs/>
      </w:rPr>
      <w:tblPr/>
      <w:tcPr>
        <w:tcBorders>
          <w:top w:val="single" w:sz="8" w:space="0" w:color="8064A2"/>
          <w:left w:val="single" w:sz="8" w:space="0" w:color="8064A2"/>
          <w:bottom w:val="nil"/>
          <w:right w:val="nil"/>
          <w:insideH w:val="nil"/>
          <w:insideV w:val="nil"/>
        </w:tcBorders>
      </w:tcPr>
    </w:tblStylePr>
    <w:tblStylePr w:type="lastRow">
      <w:pPr>
        <w:spacing w:before="0" w:after="0" w:line="240" w:lineRule="auto"/>
      </w:pPr>
      <w:rPr>
        <w:b/>
        <w:bCs/>
      </w:rPr>
      <w:tblPr/>
      <w:tcPr>
        <w:tcBorders>
          <w:top w:val="single" w:sz="8" w:space="0" w:color="8064A2"/>
          <w:left w:val="single" w:sz="8" w:space="0" w:color="8064A2"/>
          <w:bottom w:val="nil"/>
          <w:right w:val="nil"/>
          <w:insideH w:val="nil"/>
          <w:insideV w:val="nil"/>
        </w:tcBorders>
      </w:tcPr>
    </w:tblStylePr>
    <w:tblStylePr w:type="firstCol">
      <w:rPr>
        <w:b/>
        <w:bCs/>
      </w:rPr>
    </w:tblStylePr>
    <w:tblStylePr w:type="lastCol">
      <w:rPr>
        <w:b/>
        <w:bCs/>
      </w:rPr>
    </w:tblStylePr>
    <w:tblStylePr w:type="band1Vert">
      <w:tblPr/>
      <w:tcPr>
        <w:tcBorders>
          <w:bottom w:val="nil"/>
          <w:right w:val="nil"/>
          <w:insideH w:val="nil"/>
          <w:insideV w:val="nil"/>
        </w:tcBorders>
        <w:shd w:val="clear" w:color="auto" w:fill="DFD8E8"/>
      </w:tcPr>
    </w:tblStylePr>
    <w:tblStylePr w:type="band1Horz">
      <w:tblPr/>
      <w:tcPr>
        <w:tcBorders>
          <w:bottom w:val="nil"/>
          <w:right w:val="nil"/>
          <w:insideH w:val="nil"/>
          <w:insideV w:val="nil"/>
        </w:tcBorders>
        <w:shd w:val="clear" w:color="auto" w:fill="DFD8E8"/>
      </w:tcPr>
    </w:tblStylePr>
  </w:style>
  <w:style w:type="table" w:styleId="LightShading-Accent5">
    <w:name w:val="Light Shading Accent 5"/>
    <w:basedOn w:val="TableNormal"/>
    <w:uiPriority w:val="60"/>
    <w:rPr>
      <w:color w:val="31849B"/>
    </w:rPr>
    <w:tblPr>
      <w:tblBorders>
        <w:top w:val="single" w:sz="8" w:space="0" w:color="4BACC6"/>
        <w:bottom w:val="single" w:sz="8" w:space="0" w:color="4BACC6"/>
      </w:tblBorders>
    </w:tblPr>
    <w:tblStylePr w:type="firstRow">
      <w:pPr>
        <w:spacing w:before="0" w:after="0" w:line="240" w:lineRule="auto"/>
      </w:pPr>
      <w:rPr>
        <w:b/>
        <w:bCs/>
      </w:rPr>
      <w:tblPr/>
      <w:tcPr>
        <w:tcBorders>
          <w:top w:val="single" w:sz="8" w:space="0" w:color="4BACC6"/>
          <w:left w:val="single" w:sz="8" w:space="0" w:color="4BACC6"/>
          <w:bottom w:val="nil"/>
          <w:right w:val="nil"/>
          <w:insideH w:val="nil"/>
          <w:insideV w:val="nil"/>
        </w:tcBorders>
      </w:tcPr>
    </w:tblStylePr>
    <w:tblStylePr w:type="lastRow">
      <w:pPr>
        <w:spacing w:before="0" w:after="0" w:line="240" w:lineRule="auto"/>
      </w:pPr>
      <w:rPr>
        <w:b/>
        <w:bCs/>
      </w:rPr>
      <w:tblPr/>
      <w:tcPr>
        <w:tcBorders>
          <w:top w:val="single" w:sz="8" w:space="0" w:color="4BACC6"/>
          <w:left w:val="single" w:sz="8" w:space="0" w:color="4BACC6"/>
          <w:bottom w:val="nil"/>
          <w:right w:val="nil"/>
          <w:insideH w:val="nil"/>
          <w:insideV w:val="nil"/>
        </w:tcBorders>
      </w:tcPr>
    </w:tblStylePr>
    <w:tblStylePr w:type="firstCol">
      <w:rPr>
        <w:b/>
        <w:bCs/>
      </w:rPr>
    </w:tblStylePr>
    <w:tblStylePr w:type="lastCol">
      <w:rPr>
        <w:b/>
        <w:bCs/>
      </w:rPr>
    </w:tblStylePr>
    <w:tblStylePr w:type="band1Vert">
      <w:tblPr/>
      <w:tcPr>
        <w:tcBorders>
          <w:bottom w:val="nil"/>
          <w:right w:val="nil"/>
          <w:insideH w:val="nil"/>
          <w:insideV w:val="nil"/>
        </w:tcBorders>
        <w:shd w:val="clear" w:color="auto" w:fill="D2EAF1"/>
      </w:tcPr>
    </w:tblStylePr>
    <w:tblStylePr w:type="band1Horz">
      <w:tblPr/>
      <w:tcPr>
        <w:tcBorders>
          <w:bottom w:val="nil"/>
          <w:right w:val="nil"/>
          <w:insideH w:val="nil"/>
          <w:insideV w:val="nil"/>
        </w:tcBorders>
        <w:shd w:val="clear" w:color="auto" w:fill="D2EAF1"/>
      </w:tcPr>
    </w:tblStylePr>
  </w:style>
  <w:style w:type="table" w:styleId="LightShading-Accent6">
    <w:name w:val="Light Shading Accent 6"/>
    <w:basedOn w:val="TableNormal"/>
    <w:uiPriority w:val="60"/>
    <w:rPr>
      <w:color w:val="E36C0A"/>
    </w:rPr>
    <w:tblPr>
      <w:tblBorders>
        <w:top w:val="single" w:sz="8" w:space="0" w:color="F79646"/>
        <w:bottom w:val="single" w:sz="8" w:space="0" w:color="F79646"/>
      </w:tblBorders>
    </w:tblPr>
    <w:tblStylePr w:type="firstRow">
      <w:pPr>
        <w:spacing w:before="0" w:after="0" w:line="240" w:lineRule="auto"/>
      </w:pPr>
      <w:rPr>
        <w:b/>
        <w:bCs/>
      </w:rPr>
      <w:tblPr/>
      <w:tcPr>
        <w:tcBorders>
          <w:top w:val="single" w:sz="8" w:space="0" w:color="F79646"/>
          <w:left w:val="single" w:sz="8" w:space="0" w:color="F79646"/>
          <w:bottom w:val="nil"/>
          <w:right w:val="nil"/>
          <w:insideH w:val="nil"/>
          <w:insideV w:val="nil"/>
        </w:tcBorders>
      </w:tcPr>
    </w:tblStylePr>
    <w:tblStylePr w:type="lastRow">
      <w:pPr>
        <w:spacing w:before="0" w:after="0" w:line="240" w:lineRule="auto"/>
      </w:pPr>
      <w:rPr>
        <w:b/>
        <w:bCs/>
      </w:rPr>
      <w:tblPr/>
      <w:tcPr>
        <w:tcBorders>
          <w:top w:val="single" w:sz="8" w:space="0" w:color="F79646"/>
          <w:left w:val="single" w:sz="8" w:space="0" w:color="F79646"/>
          <w:bottom w:val="nil"/>
          <w:right w:val="nil"/>
          <w:insideH w:val="nil"/>
          <w:insideV w:val="nil"/>
        </w:tcBorders>
      </w:tcPr>
    </w:tblStylePr>
    <w:tblStylePr w:type="firstCol">
      <w:rPr>
        <w:b/>
        <w:bCs/>
      </w:rPr>
    </w:tblStylePr>
    <w:tblStylePr w:type="lastCol">
      <w:rPr>
        <w:b/>
        <w:bCs/>
      </w:rPr>
    </w:tblStylePr>
    <w:tblStylePr w:type="band1Vert">
      <w:tblPr/>
      <w:tcPr>
        <w:tcBorders>
          <w:bottom w:val="nil"/>
          <w:right w:val="nil"/>
          <w:insideH w:val="nil"/>
          <w:insideV w:val="nil"/>
        </w:tcBorders>
        <w:shd w:val="clear" w:color="auto" w:fill="FDE4D0"/>
      </w:tcPr>
    </w:tblStylePr>
    <w:tblStylePr w:type="band1Horz">
      <w:tblPr/>
      <w:tcPr>
        <w:tcBorders>
          <w:bottom w:val="nil"/>
          <w:right w:val="nil"/>
          <w:insideH w:val="nil"/>
          <w:insideV w:val="nil"/>
        </w:tcBorders>
        <w:shd w:val="clear" w:color="auto" w:fill="FDE4D0"/>
      </w:tcPr>
    </w:tblStylePr>
  </w:style>
  <w:style w:type="table" w:styleId="LightList">
    <w:name w:val="Light List"/>
    <w:basedOn w:val="TableNormal"/>
    <w:uiPriority w:val="61"/>
    <w:qFormat/>
    <w:tblPr>
      <w:tblBorders>
        <w:top w:val="single" w:sz="8" w:space="0" w:color="000000"/>
        <w:left w:val="single" w:sz="8" w:space="0" w:color="000000"/>
        <w:bottom w:val="single" w:sz="8" w:space="0" w:color="000000"/>
        <w:right w:val="single" w:sz="8" w:space="0" w:color="000000"/>
      </w:tblBorders>
    </w:tblPr>
    <w:tblStylePr w:type="firstRow">
      <w:pPr>
        <w:spacing w:before="0" w:after="0" w:line="240" w:lineRule="auto"/>
      </w:pPr>
      <w:rPr>
        <w:b/>
        <w:bCs/>
        <w:color w:val="FFFFFF"/>
      </w:rPr>
      <w:tblPr/>
      <w:tcPr>
        <w:shd w:val="clear" w:color="auto" w:fill="000000"/>
      </w:tcPr>
    </w:tblStylePr>
    <w:tblStylePr w:type="lastRow">
      <w:pPr>
        <w:spacing w:before="0" w:after="0" w:line="240" w:lineRule="auto"/>
      </w:pPr>
      <w:rPr>
        <w:b/>
        <w:bCs/>
      </w:rPr>
      <w:tblPr/>
      <w:tcPr>
        <w:tcBorders>
          <w:top w:val="double" w:sz="6" w:space="0" w:color="000000"/>
          <w:left w:val="single" w:sz="8" w:space="0" w:color="000000"/>
          <w:bottom w:val="single" w:sz="8" w:space="0" w:color="000000"/>
          <w:right w:val="single" w:sz="8" w:space="0" w:color="000000"/>
        </w:tcBorders>
      </w:tcPr>
    </w:tblStylePr>
    <w:tblStylePr w:type="firstCol">
      <w:rPr>
        <w:b/>
        <w:bCs/>
      </w:rPr>
    </w:tblStylePr>
    <w:tblStylePr w:type="lastCol">
      <w:rPr>
        <w:b/>
        <w:bCs/>
      </w:rPr>
    </w:tblStylePr>
    <w:tblStylePr w:type="band1Vert">
      <w:tblPr/>
      <w:tcPr>
        <w:tcBorders>
          <w:top w:val="single" w:sz="8" w:space="0" w:color="000000"/>
          <w:left w:val="single" w:sz="8" w:space="0" w:color="000000"/>
          <w:bottom w:val="single" w:sz="8" w:space="0" w:color="000000"/>
          <w:right w:val="single" w:sz="8" w:space="0" w:color="000000"/>
        </w:tcBorders>
      </w:tcPr>
    </w:tblStylePr>
    <w:tblStylePr w:type="band1Horz">
      <w:tblPr/>
      <w:tcPr>
        <w:tcBorders>
          <w:top w:val="single" w:sz="8" w:space="0" w:color="000000"/>
          <w:left w:val="single" w:sz="8" w:space="0" w:color="000000"/>
          <w:bottom w:val="single" w:sz="8" w:space="0" w:color="000000"/>
          <w:right w:val="single" w:sz="8" w:space="0" w:color="000000"/>
        </w:tcBorders>
      </w:tcPr>
    </w:tblStylePr>
  </w:style>
  <w:style w:type="table" w:styleId="LightList-Accent1">
    <w:name w:val="Light List Accent 1"/>
    <w:basedOn w:val="TableNormal"/>
    <w:uiPriority w:val="61"/>
    <w:qFormat/>
    <w:tblPr>
      <w:tblBorders>
        <w:top w:val="single" w:sz="8" w:space="0" w:color="4F81BD"/>
        <w:left w:val="single" w:sz="8" w:space="0" w:color="4F81BD"/>
        <w:bottom w:val="single" w:sz="8" w:space="0" w:color="4F81BD"/>
        <w:right w:val="single" w:sz="8" w:space="0" w:color="4F81BD"/>
      </w:tblBorders>
    </w:tblPr>
    <w:tblStylePr w:type="firstRow">
      <w:pPr>
        <w:spacing w:before="0" w:after="0" w:line="240" w:lineRule="auto"/>
      </w:pPr>
      <w:rPr>
        <w:b/>
        <w:bCs/>
        <w:color w:val="FFFFFF"/>
      </w:rPr>
      <w:tblPr/>
      <w:tcPr>
        <w:shd w:val="clear" w:color="auto" w:fill="4F81BD"/>
      </w:tcPr>
    </w:tblStylePr>
    <w:tblStylePr w:type="lastRow">
      <w:pPr>
        <w:spacing w:before="0" w:after="0" w:line="240" w:lineRule="auto"/>
      </w:pPr>
      <w:rPr>
        <w:b/>
        <w:bCs/>
      </w:rPr>
      <w:tblPr/>
      <w:tcPr>
        <w:tcBorders>
          <w:top w:val="double" w:sz="6" w:space="0" w:color="4F81BD"/>
          <w:left w:val="single" w:sz="8" w:space="0" w:color="4F81BD"/>
          <w:bottom w:val="single" w:sz="8" w:space="0" w:color="4F81BD"/>
          <w:right w:val="single" w:sz="8" w:space="0" w:color="4F81BD"/>
        </w:tcBorders>
      </w:tcPr>
    </w:tblStylePr>
    <w:tblStylePr w:type="firstCol">
      <w:rPr>
        <w:b/>
        <w:bCs/>
      </w:rPr>
    </w:tblStylePr>
    <w:tblStylePr w:type="lastCol">
      <w:rPr>
        <w:b/>
        <w:bCs/>
      </w:rPr>
    </w:tblStylePr>
    <w:tblStylePr w:type="band1Vert">
      <w:tblPr/>
      <w:tcPr>
        <w:tcBorders>
          <w:top w:val="single" w:sz="8" w:space="0" w:color="4F81BD"/>
          <w:left w:val="single" w:sz="8" w:space="0" w:color="4F81BD"/>
          <w:bottom w:val="single" w:sz="8" w:space="0" w:color="4F81BD"/>
          <w:right w:val="single" w:sz="8" w:space="0" w:color="4F81BD"/>
        </w:tcBorders>
      </w:tcPr>
    </w:tblStylePr>
    <w:tblStylePr w:type="band1Horz">
      <w:tblPr/>
      <w:tcPr>
        <w:tcBorders>
          <w:top w:val="single" w:sz="8" w:space="0" w:color="4F81BD"/>
          <w:left w:val="single" w:sz="8" w:space="0" w:color="4F81BD"/>
          <w:bottom w:val="single" w:sz="8" w:space="0" w:color="4F81BD"/>
          <w:right w:val="single" w:sz="8" w:space="0" w:color="4F81BD"/>
        </w:tcBorders>
      </w:tcPr>
    </w:tblStylePr>
  </w:style>
  <w:style w:type="table" w:styleId="LightList-Accent2">
    <w:name w:val="Light List Accent 2"/>
    <w:basedOn w:val="TableNormal"/>
    <w:uiPriority w:val="61"/>
    <w:qFormat/>
    <w:tblPr>
      <w:tblBorders>
        <w:top w:val="single" w:sz="8" w:space="0" w:color="C0504D"/>
        <w:left w:val="single" w:sz="8" w:space="0" w:color="C0504D"/>
        <w:bottom w:val="single" w:sz="8" w:space="0" w:color="C0504D"/>
        <w:right w:val="single" w:sz="8" w:space="0" w:color="C0504D"/>
      </w:tblBorders>
    </w:tblPr>
    <w:tblStylePr w:type="firstRow">
      <w:pPr>
        <w:spacing w:before="0" w:after="0" w:line="240" w:lineRule="auto"/>
      </w:pPr>
      <w:rPr>
        <w:b/>
        <w:bCs/>
        <w:color w:val="FFFFFF"/>
      </w:rPr>
      <w:tblPr/>
      <w:tcPr>
        <w:shd w:val="clear" w:color="auto" w:fill="C0504D"/>
      </w:tcPr>
    </w:tblStylePr>
    <w:tblStylePr w:type="lastRow">
      <w:pPr>
        <w:spacing w:before="0" w:after="0" w:line="240" w:lineRule="auto"/>
      </w:pPr>
      <w:rPr>
        <w:b/>
        <w:bCs/>
      </w:rPr>
      <w:tblPr/>
      <w:tcPr>
        <w:tcBorders>
          <w:top w:val="double" w:sz="6" w:space="0" w:color="C0504D"/>
          <w:left w:val="single" w:sz="8" w:space="0" w:color="C0504D"/>
          <w:bottom w:val="single" w:sz="8" w:space="0" w:color="C0504D"/>
          <w:right w:val="single" w:sz="8" w:space="0" w:color="C0504D"/>
        </w:tcBorders>
      </w:tcPr>
    </w:tblStylePr>
    <w:tblStylePr w:type="firstCol">
      <w:rPr>
        <w:b/>
        <w:bCs/>
      </w:rPr>
    </w:tblStylePr>
    <w:tblStylePr w:type="lastCol">
      <w:rPr>
        <w:b/>
        <w:bCs/>
      </w:rPr>
    </w:tblStylePr>
    <w:tblStylePr w:type="band1Vert">
      <w:tblPr/>
      <w:tcPr>
        <w:tcBorders>
          <w:top w:val="single" w:sz="8" w:space="0" w:color="C0504D"/>
          <w:left w:val="single" w:sz="8" w:space="0" w:color="C0504D"/>
          <w:bottom w:val="single" w:sz="8" w:space="0" w:color="C0504D"/>
          <w:right w:val="single" w:sz="8" w:space="0" w:color="C0504D"/>
        </w:tcBorders>
      </w:tcPr>
    </w:tblStylePr>
    <w:tblStylePr w:type="band1Horz">
      <w:tblPr/>
      <w:tcPr>
        <w:tcBorders>
          <w:top w:val="single" w:sz="8" w:space="0" w:color="C0504D"/>
          <w:left w:val="single" w:sz="8" w:space="0" w:color="C0504D"/>
          <w:bottom w:val="single" w:sz="8" w:space="0" w:color="C0504D"/>
          <w:right w:val="single" w:sz="8" w:space="0" w:color="C0504D"/>
        </w:tcBorders>
      </w:tcPr>
    </w:tblStylePr>
  </w:style>
  <w:style w:type="table" w:styleId="LightList-Accent3">
    <w:name w:val="Light List Accent 3"/>
    <w:basedOn w:val="TableNormal"/>
    <w:uiPriority w:val="61"/>
    <w:tblPr>
      <w:tblBorders>
        <w:top w:val="single" w:sz="8" w:space="0" w:color="9BBB59"/>
        <w:left w:val="single" w:sz="8" w:space="0" w:color="9BBB59"/>
        <w:bottom w:val="single" w:sz="8" w:space="0" w:color="9BBB59"/>
        <w:right w:val="single" w:sz="8" w:space="0" w:color="9BBB59"/>
      </w:tblBorders>
    </w:tblPr>
    <w:tblStylePr w:type="firstRow">
      <w:pPr>
        <w:spacing w:before="0" w:after="0" w:line="240" w:lineRule="auto"/>
      </w:pPr>
      <w:rPr>
        <w:b/>
        <w:bCs/>
        <w:color w:val="FFFFFF"/>
      </w:rPr>
      <w:tblPr/>
      <w:tcPr>
        <w:shd w:val="clear" w:color="auto" w:fill="9BBB59"/>
      </w:tcPr>
    </w:tblStylePr>
    <w:tblStylePr w:type="lastRow">
      <w:pPr>
        <w:spacing w:before="0" w:after="0" w:line="240" w:lineRule="auto"/>
      </w:pPr>
      <w:rPr>
        <w:b/>
        <w:bCs/>
      </w:rPr>
      <w:tblPr/>
      <w:tcPr>
        <w:tcBorders>
          <w:top w:val="double" w:sz="6" w:space="0" w:color="9BBB59"/>
          <w:left w:val="single" w:sz="8" w:space="0" w:color="9BBB59"/>
          <w:bottom w:val="single" w:sz="8" w:space="0" w:color="9BBB59"/>
          <w:right w:val="single" w:sz="8" w:space="0" w:color="9BBB59"/>
        </w:tcBorders>
      </w:tcPr>
    </w:tblStylePr>
    <w:tblStylePr w:type="firstCol">
      <w:rPr>
        <w:b/>
        <w:bCs/>
      </w:rPr>
    </w:tblStylePr>
    <w:tblStylePr w:type="lastCol">
      <w:rPr>
        <w:b/>
        <w:bCs/>
      </w:rPr>
    </w:tblStylePr>
    <w:tblStylePr w:type="band1Vert">
      <w:tblPr/>
      <w:tcPr>
        <w:tcBorders>
          <w:top w:val="single" w:sz="8" w:space="0" w:color="9BBB59"/>
          <w:left w:val="single" w:sz="8" w:space="0" w:color="9BBB59"/>
          <w:bottom w:val="single" w:sz="8" w:space="0" w:color="9BBB59"/>
          <w:right w:val="single" w:sz="8" w:space="0" w:color="9BBB59"/>
        </w:tcBorders>
      </w:tcPr>
    </w:tblStylePr>
    <w:tblStylePr w:type="band1Horz">
      <w:tblPr/>
      <w:tcPr>
        <w:tcBorders>
          <w:top w:val="single" w:sz="8" w:space="0" w:color="9BBB59"/>
          <w:left w:val="single" w:sz="8" w:space="0" w:color="9BBB59"/>
          <w:bottom w:val="single" w:sz="8" w:space="0" w:color="9BBB59"/>
          <w:right w:val="single" w:sz="8" w:space="0" w:color="9BBB59"/>
        </w:tcBorders>
      </w:tcPr>
    </w:tblStylePr>
  </w:style>
  <w:style w:type="table" w:styleId="LightList-Accent4">
    <w:name w:val="Light List Accent 4"/>
    <w:basedOn w:val="TableNormal"/>
    <w:uiPriority w:val="61"/>
    <w:qFormat/>
    <w:tblPr>
      <w:tblBorders>
        <w:top w:val="single" w:sz="8" w:space="0" w:color="8064A2"/>
        <w:left w:val="single" w:sz="8" w:space="0" w:color="8064A2"/>
        <w:bottom w:val="single" w:sz="8" w:space="0" w:color="8064A2"/>
        <w:right w:val="single" w:sz="8" w:space="0" w:color="8064A2"/>
      </w:tblBorders>
    </w:tblPr>
    <w:tblStylePr w:type="firstRow">
      <w:pPr>
        <w:spacing w:before="0" w:after="0" w:line="240" w:lineRule="auto"/>
      </w:pPr>
      <w:rPr>
        <w:b/>
        <w:bCs/>
        <w:color w:val="FFFFFF"/>
      </w:rPr>
      <w:tblPr/>
      <w:tcPr>
        <w:shd w:val="clear" w:color="auto" w:fill="8064A2"/>
      </w:tcPr>
    </w:tblStylePr>
    <w:tblStylePr w:type="lastRow">
      <w:pPr>
        <w:spacing w:before="0" w:after="0" w:line="240" w:lineRule="auto"/>
      </w:pPr>
      <w:rPr>
        <w:b/>
        <w:bCs/>
      </w:rPr>
      <w:tblPr/>
      <w:tcPr>
        <w:tcBorders>
          <w:top w:val="double" w:sz="6" w:space="0" w:color="8064A2"/>
          <w:left w:val="single" w:sz="8" w:space="0" w:color="8064A2"/>
          <w:bottom w:val="single" w:sz="8" w:space="0" w:color="8064A2"/>
          <w:right w:val="single" w:sz="8" w:space="0" w:color="8064A2"/>
        </w:tcBorders>
      </w:tcPr>
    </w:tblStylePr>
    <w:tblStylePr w:type="firstCol">
      <w:rPr>
        <w:b/>
        <w:bCs/>
      </w:rPr>
    </w:tblStylePr>
    <w:tblStylePr w:type="lastCol">
      <w:rPr>
        <w:b/>
        <w:bCs/>
      </w:rPr>
    </w:tblStylePr>
    <w:tblStylePr w:type="band1Vert">
      <w:tblPr/>
      <w:tcPr>
        <w:tcBorders>
          <w:top w:val="single" w:sz="8" w:space="0" w:color="8064A2"/>
          <w:left w:val="single" w:sz="8" w:space="0" w:color="8064A2"/>
          <w:bottom w:val="single" w:sz="8" w:space="0" w:color="8064A2"/>
          <w:right w:val="single" w:sz="8" w:space="0" w:color="8064A2"/>
        </w:tcBorders>
      </w:tcPr>
    </w:tblStylePr>
    <w:tblStylePr w:type="band1Horz">
      <w:tblPr/>
      <w:tcPr>
        <w:tcBorders>
          <w:top w:val="single" w:sz="8" w:space="0" w:color="8064A2"/>
          <w:left w:val="single" w:sz="8" w:space="0" w:color="8064A2"/>
          <w:bottom w:val="single" w:sz="8" w:space="0" w:color="8064A2"/>
          <w:right w:val="single" w:sz="8" w:space="0" w:color="8064A2"/>
        </w:tcBorders>
      </w:tcPr>
    </w:tblStylePr>
  </w:style>
  <w:style w:type="table" w:styleId="LightList-Accent5">
    <w:name w:val="Light List Accent 5"/>
    <w:basedOn w:val="TableNormal"/>
    <w:uiPriority w:val="61"/>
    <w:tblPr>
      <w:tblBorders>
        <w:top w:val="single" w:sz="8" w:space="0" w:color="4BACC6"/>
        <w:left w:val="single" w:sz="8" w:space="0" w:color="4BACC6"/>
        <w:bottom w:val="single" w:sz="8" w:space="0" w:color="4BACC6"/>
        <w:right w:val="single" w:sz="8" w:space="0" w:color="4BACC6"/>
      </w:tblBorders>
    </w:tblPr>
    <w:tblStylePr w:type="firstRow">
      <w:pPr>
        <w:spacing w:before="0" w:after="0" w:line="240" w:lineRule="auto"/>
      </w:pPr>
      <w:rPr>
        <w:b/>
        <w:bCs/>
        <w:color w:val="FFFFFF"/>
      </w:rPr>
      <w:tblPr/>
      <w:tcPr>
        <w:shd w:val="clear" w:color="auto" w:fill="4BACC6"/>
      </w:tcPr>
    </w:tblStylePr>
    <w:tblStylePr w:type="lastRow">
      <w:pPr>
        <w:spacing w:before="0" w:after="0" w:line="240" w:lineRule="auto"/>
      </w:pPr>
      <w:rPr>
        <w:b/>
        <w:bCs/>
      </w:rPr>
      <w:tblPr/>
      <w:tcPr>
        <w:tcBorders>
          <w:top w:val="double" w:sz="6" w:space="0" w:color="4BACC6"/>
          <w:left w:val="single" w:sz="8" w:space="0" w:color="4BACC6"/>
          <w:bottom w:val="single" w:sz="8" w:space="0" w:color="4BACC6"/>
          <w:right w:val="single" w:sz="8" w:space="0" w:color="4BACC6"/>
        </w:tcBorders>
      </w:tcPr>
    </w:tblStylePr>
    <w:tblStylePr w:type="firstCol">
      <w:rPr>
        <w:b/>
        <w:bCs/>
      </w:rPr>
    </w:tblStylePr>
    <w:tblStylePr w:type="lastCol">
      <w:rPr>
        <w:b/>
        <w:bCs/>
      </w:rPr>
    </w:tblStylePr>
    <w:tblStylePr w:type="band1Vert">
      <w:tblPr/>
      <w:tcPr>
        <w:tcBorders>
          <w:top w:val="single" w:sz="8" w:space="0" w:color="4BACC6"/>
          <w:left w:val="single" w:sz="8" w:space="0" w:color="4BACC6"/>
          <w:bottom w:val="single" w:sz="8" w:space="0" w:color="4BACC6"/>
          <w:right w:val="single" w:sz="8" w:space="0" w:color="4BACC6"/>
        </w:tcBorders>
      </w:tcPr>
    </w:tblStylePr>
    <w:tblStylePr w:type="band1Horz">
      <w:tblPr/>
      <w:tcPr>
        <w:tcBorders>
          <w:top w:val="single" w:sz="8" w:space="0" w:color="4BACC6"/>
          <w:left w:val="single" w:sz="8" w:space="0" w:color="4BACC6"/>
          <w:bottom w:val="single" w:sz="8" w:space="0" w:color="4BACC6"/>
          <w:right w:val="single" w:sz="8" w:space="0" w:color="4BACC6"/>
        </w:tcBorders>
      </w:tcPr>
    </w:tblStylePr>
  </w:style>
  <w:style w:type="table" w:styleId="LightList-Accent6">
    <w:name w:val="Light List Accent 6"/>
    <w:basedOn w:val="TableNormal"/>
    <w:uiPriority w:val="61"/>
    <w:tblPr>
      <w:tblBorders>
        <w:top w:val="single" w:sz="8" w:space="0" w:color="F79646"/>
        <w:left w:val="single" w:sz="8" w:space="0" w:color="F79646"/>
        <w:bottom w:val="single" w:sz="8" w:space="0" w:color="F79646"/>
        <w:right w:val="single" w:sz="8" w:space="0" w:color="F79646"/>
      </w:tblBorders>
    </w:tblPr>
    <w:tblStylePr w:type="firstRow">
      <w:pPr>
        <w:spacing w:before="0" w:after="0" w:line="240" w:lineRule="auto"/>
      </w:pPr>
      <w:rPr>
        <w:b/>
        <w:bCs/>
        <w:color w:val="FFFFFF"/>
      </w:rPr>
      <w:tblPr/>
      <w:tcPr>
        <w:shd w:val="clear" w:color="auto" w:fill="F79646"/>
      </w:tcPr>
    </w:tblStylePr>
    <w:tblStylePr w:type="lastRow">
      <w:pPr>
        <w:spacing w:before="0" w:after="0" w:line="240" w:lineRule="auto"/>
      </w:pPr>
      <w:rPr>
        <w:b/>
        <w:bCs/>
      </w:rPr>
      <w:tblPr/>
      <w:tcPr>
        <w:tcBorders>
          <w:top w:val="double" w:sz="6" w:space="0" w:color="F79646"/>
          <w:left w:val="single" w:sz="8" w:space="0" w:color="F79646"/>
          <w:bottom w:val="single" w:sz="8" w:space="0" w:color="F79646"/>
          <w:right w:val="single" w:sz="8" w:space="0" w:color="F79646"/>
        </w:tcBorders>
      </w:tcPr>
    </w:tblStylePr>
    <w:tblStylePr w:type="firstCol">
      <w:rPr>
        <w:b/>
        <w:bCs/>
      </w:rPr>
    </w:tblStylePr>
    <w:tblStylePr w:type="lastCol">
      <w:rPr>
        <w:b/>
        <w:bCs/>
      </w:rPr>
    </w:tblStylePr>
    <w:tblStylePr w:type="band1Vert">
      <w:tblPr/>
      <w:tcPr>
        <w:tcBorders>
          <w:top w:val="single" w:sz="8" w:space="0" w:color="F79646"/>
          <w:left w:val="single" w:sz="8" w:space="0" w:color="F79646"/>
          <w:bottom w:val="single" w:sz="8" w:space="0" w:color="F79646"/>
          <w:right w:val="single" w:sz="8" w:space="0" w:color="F79646"/>
        </w:tcBorders>
      </w:tcPr>
    </w:tblStylePr>
    <w:tblStylePr w:type="band1Horz">
      <w:tblPr/>
      <w:tcPr>
        <w:tcBorders>
          <w:top w:val="single" w:sz="8" w:space="0" w:color="F79646"/>
          <w:left w:val="single" w:sz="8" w:space="0" w:color="F79646"/>
          <w:bottom w:val="single" w:sz="8" w:space="0" w:color="F79646"/>
          <w:right w:val="single" w:sz="8" w:space="0" w:color="F79646"/>
        </w:tcBorders>
      </w:tcPr>
    </w:tblStylePr>
  </w:style>
  <w:style w:type="table" w:styleId="LightGrid">
    <w:name w:val="Light Grid"/>
    <w:basedOn w:val="TableNormal"/>
    <w:uiPriority w:val="62"/>
    <w:tblP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Pr>
    <w:tblStylePr w:type="firstRow">
      <w:pPr>
        <w:spacing w:before="0" w:after="0" w:line="240" w:lineRule="auto"/>
      </w:pPr>
      <w:rPr>
        <w:rFonts w:cs="Times New Roman"/>
        <w:b/>
        <w:bCs/>
      </w:rPr>
      <w:tblPr/>
      <w:tcPr>
        <w:tcBorders>
          <w:top w:val="single" w:sz="8" w:space="0" w:color="000000"/>
          <w:left w:val="single" w:sz="18" w:space="0" w:color="000000"/>
          <w:bottom w:val="single" w:sz="8" w:space="0" w:color="000000"/>
          <w:right w:val="single" w:sz="8" w:space="0" w:color="000000"/>
          <w:insideH w:val="nil"/>
          <w:insideV w:val="single" w:sz="8" w:space="0" w:color="auto"/>
        </w:tcBorders>
      </w:tcPr>
    </w:tblStylePr>
    <w:tblStylePr w:type="lastRow">
      <w:pPr>
        <w:spacing w:before="0" w:after="0" w:line="240" w:lineRule="auto"/>
      </w:pPr>
      <w:rPr>
        <w:rFonts w:cs="Times New Roman"/>
        <w:b/>
        <w:bCs/>
      </w:rPr>
      <w:tblPr/>
      <w:tcPr>
        <w:tcBorders>
          <w:top w:val="double" w:sz="6" w:space="0" w:color="000000"/>
          <w:left w:val="single" w:sz="8" w:space="0" w:color="000000"/>
          <w:bottom w:val="single" w:sz="8" w:space="0" w:color="000000"/>
          <w:right w:val="single" w:sz="8" w:space="0" w:color="000000"/>
          <w:insideH w:val="nil"/>
          <w:insideV w:val="single" w:sz="8" w:space="0" w:color="auto"/>
        </w:tcBorders>
      </w:tcPr>
    </w:tblStylePr>
    <w:tblStylePr w:type="firstCol">
      <w:rPr>
        <w:rFonts w:cs="Times New Roman"/>
        <w:b/>
        <w:bCs/>
      </w:rPr>
    </w:tblStylePr>
    <w:tblStylePr w:type="lastCol">
      <w:rPr>
        <w:rFonts w:cs="Times New Roman"/>
        <w:b/>
        <w:bCs/>
      </w:rPr>
      <w:tblPr/>
      <w:tcPr>
        <w:tcBorders>
          <w:top w:val="single" w:sz="8" w:space="0" w:color="000000"/>
          <w:left w:val="single" w:sz="8" w:space="0" w:color="000000"/>
          <w:bottom w:val="single" w:sz="8" w:space="0" w:color="000000"/>
          <w:right w:val="single" w:sz="8" w:space="0" w:color="000000"/>
        </w:tcBorders>
      </w:tcPr>
    </w:tblStylePr>
    <w:tblStylePr w:type="band1Vert">
      <w:tblPr/>
      <w:tcPr>
        <w:tcBorders>
          <w:top w:val="single" w:sz="8" w:space="0" w:color="000000"/>
          <w:left w:val="single" w:sz="8" w:space="0" w:color="000000"/>
          <w:bottom w:val="single" w:sz="8" w:space="0" w:color="000000"/>
          <w:right w:val="single" w:sz="8" w:space="0" w:color="000000"/>
        </w:tcBorders>
        <w:shd w:val="clear" w:color="auto" w:fill="C0C0C0"/>
      </w:tcPr>
    </w:tblStylePr>
    <w:tblStylePr w:type="band1Horz">
      <w:tblPr/>
      <w:tcPr>
        <w:tcBorders>
          <w:top w:val="single" w:sz="8" w:space="0" w:color="000000"/>
          <w:left w:val="single" w:sz="8" w:space="0" w:color="000000"/>
          <w:bottom w:val="single" w:sz="8" w:space="0" w:color="000000"/>
          <w:right w:val="single" w:sz="8" w:space="0" w:color="000000"/>
          <w:insideV w:val="single" w:sz="8" w:space="0" w:color="auto"/>
        </w:tcBorders>
        <w:shd w:val="clear" w:color="auto" w:fill="C0C0C0"/>
      </w:tcPr>
    </w:tblStylePr>
    <w:tblStylePr w:type="band2Horz">
      <w:tblPr/>
      <w:tcPr>
        <w:tcBorders>
          <w:top w:val="single" w:sz="8" w:space="0" w:color="000000"/>
          <w:left w:val="single" w:sz="8" w:space="0" w:color="000000"/>
          <w:bottom w:val="single" w:sz="8" w:space="0" w:color="000000"/>
          <w:right w:val="single" w:sz="8" w:space="0" w:color="000000"/>
          <w:insideV w:val="single" w:sz="8" w:space="0" w:color="auto"/>
        </w:tcBorders>
      </w:tcPr>
    </w:tblStylePr>
  </w:style>
  <w:style w:type="table" w:styleId="LightGrid-Accent1">
    <w:name w:val="Light Grid Accent 1"/>
    <w:basedOn w:val="TableNormal"/>
    <w:uiPriority w:val="62"/>
    <w:tblPr>
      <w:tblBorders>
        <w:top w:val="single" w:sz="8" w:space="0" w:color="4F81BD"/>
        <w:left w:val="single" w:sz="8" w:space="0" w:color="4F81BD"/>
        <w:bottom w:val="single" w:sz="8" w:space="0" w:color="4F81BD"/>
        <w:right w:val="single" w:sz="8" w:space="0" w:color="4F81BD"/>
        <w:insideH w:val="single" w:sz="8" w:space="0" w:color="4F81BD"/>
        <w:insideV w:val="single" w:sz="8" w:space="0" w:color="4F81BD"/>
      </w:tblBorders>
    </w:tblPr>
    <w:tblStylePr w:type="firstRow">
      <w:pPr>
        <w:spacing w:before="0" w:after="0" w:line="240" w:lineRule="auto"/>
      </w:pPr>
      <w:rPr>
        <w:rFonts w:cs="Times New Roman"/>
        <w:b/>
        <w:bCs/>
      </w:rPr>
      <w:tblPr/>
      <w:tcPr>
        <w:tcBorders>
          <w:top w:val="single" w:sz="8" w:space="0" w:color="4F81BD"/>
          <w:left w:val="single" w:sz="18" w:space="0" w:color="4F81BD"/>
          <w:bottom w:val="single" w:sz="8" w:space="0" w:color="4F81BD"/>
          <w:right w:val="single" w:sz="8" w:space="0" w:color="4F81BD"/>
          <w:insideH w:val="nil"/>
          <w:insideV w:val="single" w:sz="8" w:space="0" w:color="auto"/>
        </w:tcBorders>
      </w:tcPr>
    </w:tblStylePr>
    <w:tblStylePr w:type="lastRow">
      <w:pPr>
        <w:spacing w:before="0" w:after="0" w:line="240" w:lineRule="auto"/>
      </w:pPr>
      <w:rPr>
        <w:rFonts w:cs="Times New Roman"/>
        <w:b/>
        <w:bCs/>
      </w:rPr>
      <w:tblPr/>
      <w:tcPr>
        <w:tcBorders>
          <w:top w:val="double" w:sz="6" w:space="0" w:color="4F81BD"/>
          <w:left w:val="single" w:sz="8" w:space="0" w:color="4F81BD"/>
          <w:bottom w:val="single" w:sz="8" w:space="0" w:color="4F81BD"/>
          <w:right w:val="single" w:sz="8" w:space="0" w:color="4F81BD"/>
          <w:insideH w:val="nil"/>
          <w:insideV w:val="single" w:sz="8" w:space="0" w:color="auto"/>
        </w:tcBorders>
      </w:tcPr>
    </w:tblStylePr>
    <w:tblStylePr w:type="firstCol">
      <w:rPr>
        <w:rFonts w:cs="Times New Roman"/>
        <w:b/>
        <w:bCs/>
      </w:rPr>
    </w:tblStylePr>
    <w:tblStylePr w:type="lastCol">
      <w:rPr>
        <w:rFonts w:cs="Times New Roman"/>
        <w:b/>
        <w:bCs/>
      </w:rPr>
      <w:tblPr/>
      <w:tcPr>
        <w:tcBorders>
          <w:top w:val="single" w:sz="8" w:space="0" w:color="4F81BD"/>
          <w:left w:val="single" w:sz="8" w:space="0" w:color="4F81BD"/>
          <w:bottom w:val="single" w:sz="8" w:space="0" w:color="4F81BD"/>
          <w:right w:val="single" w:sz="8" w:space="0" w:color="4F81BD"/>
        </w:tcBorders>
      </w:tcPr>
    </w:tblStylePr>
    <w:tblStylePr w:type="band1Vert">
      <w:tblPr/>
      <w:tcPr>
        <w:tcBorders>
          <w:top w:val="single" w:sz="8" w:space="0" w:color="4F81BD"/>
          <w:left w:val="single" w:sz="8" w:space="0" w:color="4F81BD"/>
          <w:bottom w:val="single" w:sz="8" w:space="0" w:color="4F81BD"/>
          <w:right w:val="single" w:sz="8" w:space="0" w:color="4F81BD"/>
        </w:tcBorders>
        <w:shd w:val="clear" w:color="auto" w:fill="D3DFEE"/>
      </w:tcPr>
    </w:tblStylePr>
    <w:tblStylePr w:type="band1Horz">
      <w:tblPr/>
      <w:tcPr>
        <w:tcBorders>
          <w:top w:val="single" w:sz="8" w:space="0" w:color="4F81BD"/>
          <w:left w:val="single" w:sz="8" w:space="0" w:color="4F81BD"/>
          <w:bottom w:val="single" w:sz="8" w:space="0" w:color="4F81BD"/>
          <w:right w:val="single" w:sz="8" w:space="0" w:color="4F81BD"/>
          <w:insideV w:val="single" w:sz="8" w:space="0" w:color="auto"/>
        </w:tcBorders>
        <w:shd w:val="clear" w:color="auto" w:fill="D3DFEE"/>
      </w:tcPr>
    </w:tblStylePr>
    <w:tblStylePr w:type="band2Horz">
      <w:tblPr/>
      <w:tcPr>
        <w:tcBorders>
          <w:top w:val="single" w:sz="8" w:space="0" w:color="4F81BD"/>
          <w:left w:val="single" w:sz="8" w:space="0" w:color="4F81BD"/>
          <w:bottom w:val="single" w:sz="8" w:space="0" w:color="4F81BD"/>
          <w:right w:val="single" w:sz="8" w:space="0" w:color="4F81BD"/>
          <w:insideV w:val="single" w:sz="8" w:space="0" w:color="auto"/>
        </w:tcBorders>
      </w:tcPr>
    </w:tblStylePr>
  </w:style>
  <w:style w:type="table" w:styleId="LightGrid-Accent2">
    <w:name w:val="Light Grid Accent 2"/>
    <w:basedOn w:val="TableNormal"/>
    <w:uiPriority w:val="62"/>
    <w:qFormat/>
    <w:tblPr>
      <w:tblBorders>
        <w:top w:val="single" w:sz="8" w:space="0" w:color="C0504D"/>
        <w:left w:val="single" w:sz="8" w:space="0" w:color="C0504D"/>
        <w:bottom w:val="single" w:sz="8" w:space="0" w:color="C0504D"/>
        <w:right w:val="single" w:sz="8" w:space="0" w:color="C0504D"/>
        <w:insideH w:val="single" w:sz="8" w:space="0" w:color="C0504D"/>
        <w:insideV w:val="single" w:sz="8" w:space="0" w:color="C0504D"/>
      </w:tblBorders>
    </w:tblPr>
    <w:tblStylePr w:type="firstRow">
      <w:pPr>
        <w:spacing w:before="0" w:after="0" w:line="240" w:lineRule="auto"/>
      </w:pPr>
      <w:rPr>
        <w:rFonts w:cs="Times New Roman"/>
        <w:b/>
        <w:bCs/>
      </w:rPr>
      <w:tblPr/>
      <w:tcPr>
        <w:tcBorders>
          <w:top w:val="single" w:sz="8" w:space="0" w:color="C0504D"/>
          <w:left w:val="single" w:sz="18" w:space="0" w:color="C0504D"/>
          <w:bottom w:val="single" w:sz="8" w:space="0" w:color="C0504D"/>
          <w:right w:val="single" w:sz="8" w:space="0" w:color="C0504D"/>
          <w:insideH w:val="nil"/>
          <w:insideV w:val="single" w:sz="8" w:space="0" w:color="auto"/>
        </w:tcBorders>
      </w:tcPr>
    </w:tblStylePr>
    <w:tblStylePr w:type="lastRow">
      <w:pPr>
        <w:spacing w:before="0" w:after="0" w:line="240" w:lineRule="auto"/>
      </w:pPr>
      <w:rPr>
        <w:rFonts w:cs="Times New Roman"/>
        <w:b/>
        <w:bCs/>
      </w:rPr>
      <w:tblPr/>
      <w:tcPr>
        <w:tcBorders>
          <w:top w:val="double" w:sz="6" w:space="0" w:color="C0504D"/>
          <w:left w:val="single" w:sz="8" w:space="0" w:color="C0504D"/>
          <w:bottom w:val="single" w:sz="8" w:space="0" w:color="C0504D"/>
          <w:right w:val="single" w:sz="8" w:space="0" w:color="C0504D"/>
          <w:insideH w:val="nil"/>
          <w:insideV w:val="single" w:sz="8" w:space="0" w:color="auto"/>
        </w:tcBorders>
      </w:tcPr>
    </w:tblStylePr>
    <w:tblStylePr w:type="firstCol">
      <w:rPr>
        <w:rFonts w:cs="Times New Roman"/>
        <w:b/>
        <w:bCs/>
      </w:rPr>
    </w:tblStylePr>
    <w:tblStylePr w:type="lastCol">
      <w:rPr>
        <w:rFonts w:cs="Times New Roman"/>
        <w:b/>
        <w:bCs/>
      </w:rPr>
      <w:tblPr/>
      <w:tcPr>
        <w:tcBorders>
          <w:top w:val="single" w:sz="8" w:space="0" w:color="C0504D"/>
          <w:left w:val="single" w:sz="8" w:space="0" w:color="C0504D"/>
          <w:bottom w:val="single" w:sz="8" w:space="0" w:color="C0504D"/>
          <w:right w:val="single" w:sz="8" w:space="0" w:color="C0504D"/>
        </w:tcBorders>
      </w:tcPr>
    </w:tblStylePr>
    <w:tblStylePr w:type="band1Vert">
      <w:tblPr/>
      <w:tcPr>
        <w:tcBorders>
          <w:top w:val="single" w:sz="8" w:space="0" w:color="C0504D"/>
          <w:left w:val="single" w:sz="8" w:space="0" w:color="C0504D"/>
          <w:bottom w:val="single" w:sz="8" w:space="0" w:color="C0504D"/>
          <w:right w:val="single" w:sz="8" w:space="0" w:color="C0504D"/>
        </w:tcBorders>
        <w:shd w:val="clear" w:color="auto" w:fill="EFD3D2"/>
      </w:tcPr>
    </w:tblStylePr>
    <w:tblStylePr w:type="band1Horz">
      <w:tblPr/>
      <w:tcPr>
        <w:tcBorders>
          <w:top w:val="single" w:sz="8" w:space="0" w:color="C0504D"/>
          <w:left w:val="single" w:sz="8" w:space="0" w:color="C0504D"/>
          <w:bottom w:val="single" w:sz="8" w:space="0" w:color="C0504D"/>
          <w:right w:val="single" w:sz="8" w:space="0" w:color="C0504D"/>
          <w:insideV w:val="single" w:sz="8" w:space="0" w:color="auto"/>
        </w:tcBorders>
        <w:shd w:val="clear" w:color="auto" w:fill="EFD3D2"/>
      </w:tcPr>
    </w:tblStylePr>
    <w:tblStylePr w:type="band2Horz">
      <w:tblPr/>
      <w:tcPr>
        <w:tcBorders>
          <w:top w:val="single" w:sz="8" w:space="0" w:color="C0504D"/>
          <w:left w:val="single" w:sz="8" w:space="0" w:color="C0504D"/>
          <w:bottom w:val="single" w:sz="8" w:space="0" w:color="C0504D"/>
          <w:right w:val="single" w:sz="8" w:space="0" w:color="C0504D"/>
          <w:insideV w:val="single" w:sz="8" w:space="0" w:color="auto"/>
        </w:tcBorders>
      </w:tcPr>
    </w:tblStylePr>
  </w:style>
  <w:style w:type="table" w:styleId="LightGrid-Accent3">
    <w:name w:val="Light Grid Accent 3"/>
    <w:basedOn w:val="TableNormal"/>
    <w:uiPriority w:val="62"/>
    <w:tblPr>
      <w:tblBorders>
        <w:top w:val="single" w:sz="8" w:space="0" w:color="9BBB59"/>
        <w:left w:val="single" w:sz="8" w:space="0" w:color="9BBB59"/>
        <w:bottom w:val="single" w:sz="8" w:space="0" w:color="9BBB59"/>
        <w:right w:val="single" w:sz="8" w:space="0" w:color="9BBB59"/>
        <w:insideH w:val="single" w:sz="8" w:space="0" w:color="9BBB59"/>
        <w:insideV w:val="single" w:sz="8" w:space="0" w:color="9BBB59"/>
      </w:tblBorders>
    </w:tblPr>
    <w:tblStylePr w:type="firstRow">
      <w:pPr>
        <w:spacing w:before="0" w:after="0" w:line="240" w:lineRule="auto"/>
      </w:pPr>
      <w:rPr>
        <w:rFonts w:cs="Times New Roman"/>
        <w:b/>
        <w:bCs/>
      </w:rPr>
      <w:tblPr/>
      <w:tcPr>
        <w:tcBorders>
          <w:top w:val="single" w:sz="8" w:space="0" w:color="9BBB59"/>
          <w:left w:val="single" w:sz="18" w:space="0" w:color="9BBB59"/>
          <w:bottom w:val="single" w:sz="8" w:space="0" w:color="9BBB59"/>
          <w:right w:val="single" w:sz="8" w:space="0" w:color="9BBB59"/>
          <w:insideH w:val="nil"/>
          <w:insideV w:val="single" w:sz="8" w:space="0" w:color="auto"/>
        </w:tcBorders>
      </w:tcPr>
    </w:tblStylePr>
    <w:tblStylePr w:type="lastRow">
      <w:pPr>
        <w:spacing w:before="0" w:after="0" w:line="240" w:lineRule="auto"/>
      </w:pPr>
      <w:rPr>
        <w:rFonts w:cs="Times New Roman"/>
        <w:b/>
        <w:bCs/>
      </w:rPr>
      <w:tblPr/>
      <w:tcPr>
        <w:tcBorders>
          <w:top w:val="double" w:sz="6" w:space="0" w:color="9BBB59"/>
          <w:left w:val="single" w:sz="8" w:space="0" w:color="9BBB59"/>
          <w:bottom w:val="single" w:sz="8" w:space="0" w:color="9BBB59"/>
          <w:right w:val="single" w:sz="8" w:space="0" w:color="9BBB59"/>
          <w:insideH w:val="nil"/>
          <w:insideV w:val="single" w:sz="8" w:space="0" w:color="auto"/>
        </w:tcBorders>
      </w:tcPr>
    </w:tblStylePr>
    <w:tblStylePr w:type="firstCol">
      <w:rPr>
        <w:rFonts w:cs="Times New Roman"/>
        <w:b/>
        <w:bCs/>
      </w:rPr>
    </w:tblStylePr>
    <w:tblStylePr w:type="lastCol">
      <w:rPr>
        <w:rFonts w:cs="Times New Roman"/>
        <w:b/>
        <w:bCs/>
      </w:rPr>
      <w:tblPr/>
      <w:tcPr>
        <w:tcBorders>
          <w:top w:val="single" w:sz="8" w:space="0" w:color="9BBB59"/>
          <w:left w:val="single" w:sz="8" w:space="0" w:color="9BBB59"/>
          <w:bottom w:val="single" w:sz="8" w:space="0" w:color="9BBB59"/>
          <w:right w:val="single" w:sz="8" w:space="0" w:color="9BBB59"/>
        </w:tcBorders>
      </w:tcPr>
    </w:tblStylePr>
    <w:tblStylePr w:type="band1Vert">
      <w:tblPr/>
      <w:tcPr>
        <w:tcBorders>
          <w:top w:val="single" w:sz="8" w:space="0" w:color="9BBB59"/>
          <w:left w:val="single" w:sz="8" w:space="0" w:color="9BBB59"/>
          <w:bottom w:val="single" w:sz="8" w:space="0" w:color="9BBB59"/>
          <w:right w:val="single" w:sz="8" w:space="0" w:color="9BBB59"/>
        </w:tcBorders>
        <w:shd w:val="clear" w:color="auto" w:fill="E6EED5"/>
      </w:tcPr>
    </w:tblStylePr>
    <w:tblStylePr w:type="band1Horz">
      <w:tblPr/>
      <w:tcPr>
        <w:tcBorders>
          <w:top w:val="single" w:sz="8" w:space="0" w:color="9BBB59"/>
          <w:left w:val="single" w:sz="8" w:space="0" w:color="9BBB59"/>
          <w:bottom w:val="single" w:sz="8" w:space="0" w:color="9BBB59"/>
          <w:right w:val="single" w:sz="8" w:space="0" w:color="9BBB59"/>
          <w:insideV w:val="single" w:sz="8" w:space="0" w:color="auto"/>
        </w:tcBorders>
        <w:shd w:val="clear" w:color="auto" w:fill="E6EED5"/>
      </w:tcPr>
    </w:tblStylePr>
    <w:tblStylePr w:type="band2Horz">
      <w:tblPr/>
      <w:tcPr>
        <w:tcBorders>
          <w:top w:val="single" w:sz="8" w:space="0" w:color="9BBB59"/>
          <w:left w:val="single" w:sz="8" w:space="0" w:color="9BBB59"/>
          <w:bottom w:val="single" w:sz="8" w:space="0" w:color="9BBB59"/>
          <w:right w:val="single" w:sz="8" w:space="0" w:color="9BBB59"/>
          <w:insideV w:val="single" w:sz="8" w:space="0" w:color="auto"/>
        </w:tcBorders>
      </w:tcPr>
    </w:tblStylePr>
  </w:style>
  <w:style w:type="table" w:styleId="LightGrid-Accent4">
    <w:name w:val="Light Grid Accent 4"/>
    <w:basedOn w:val="TableNormal"/>
    <w:uiPriority w:val="62"/>
    <w:tblPr>
      <w:tblBorders>
        <w:top w:val="single" w:sz="8" w:space="0" w:color="8064A2"/>
        <w:left w:val="single" w:sz="8" w:space="0" w:color="8064A2"/>
        <w:bottom w:val="single" w:sz="8" w:space="0" w:color="8064A2"/>
        <w:right w:val="single" w:sz="8" w:space="0" w:color="8064A2"/>
        <w:insideH w:val="single" w:sz="8" w:space="0" w:color="8064A2"/>
        <w:insideV w:val="single" w:sz="8" w:space="0" w:color="8064A2"/>
      </w:tblBorders>
    </w:tblPr>
    <w:tblStylePr w:type="firstRow">
      <w:pPr>
        <w:spacing w:before="0" w:after="0" w:line="240" w:lineRule="auto"/>
      </w:pPr>
      <w:rPr>
        <w:rFonts w:cs="Times New Roman"/>
        <w:b/>
        <w:bCs/>
      </w:rPr>
      <w:tblPr/>
      <w:tcPr>
        <w:tcBorders>
          <w:top w:val="single" w:sz="8" w:space="0" w:color="8064A2"/>
          <w:left w:val="single" w:sz="18" w:space="0" w:color="8064A2"/>
          <w:bottom w:val="single" w:sz="8" w:space="0" w:color="8064A2"/>
          <w:right w:val="single" w:sz="8" w:space="0" w:color="8064A2"/>
          <w:insideH w:val="nil"/>
          <w:insideV w:val="single" w:sz="8" w:space="0" w:color="auto"/>
        </w:tcBorders>
      </w:tcPr>
    </w:tblStylePr>
    <w:tblStylePr w:type="lastRow">
      <w:pPr>
        <w:spacing w:before="0" w:after="0" w:line="240" w:lineRule="auto"/>
      </w:pPr>
      <w:rPr>
        <w:rFonts w:cs="Times New Roman"/>
        <w:b/>
        <w:bCs/>
      </w:rPr>
      <w:tblPr/>
      <w:tcPr>
        <w:tcBorders>
          <w:top w:val="double" w:sz="6" w:space="0" w:color="8064A2"/>
          <w:left w:val="single" w:sz="8" w:space="0" w:color="8064A2"/>
          <w:bottom w:val="single" w:sz="8" w:space="0" w:color="8064A2"/>
          <w:right w:val="single" w:sz="8" w:space="0" w:color="8064A2"/>
          <w:insideH w:val="nil"/>
          <w:insideV w:val="single" w:sz="8" w:space="0" w:color="auto"/>
        </w:tcBorders>
      </w:tcPr>
    </w:tblStylePr>
    <w:tblStylePr w:type="firstCol">
      <w:rPr>
        <w:rFonts w:cs="Times New Roman"/>
        <w:b/>
        <w:bCs/>
      </w:rPr>
    </w:tblStylePr>
    <w:tblStylePr w:type="lastCol">
      <w:rPr>
        <w:rFonts w:cs="Times New Roman"/>
        <w:b/>
        <w:bCs/>
      </w:rPr>
      <w:tblPr/>
      <w:tcPr>
        <w:tcBorders>
          <w:top w:val="single" w:sz="8" w:space="0" w:color="8064A2"/>
          <w:left w:val="single" w:sz="8" w:space="0" w:color="8064A2"/>
          <w:bottom w:val="single" w:sz="8" w:space="0" w:color="8064A2"/>
          <w:right w:val="single" w:sz="8" w:space="0" w:color="8064A2"/>
        </w:tcBorders>
      </w:tcPr>
    </w:tblStylePr>
    <w:tblStylePr w:type="band1Vert">
      <w:tblPr/>
      <w:tcPr>
        <w:tcBorders>
          <w:top w:val="single" w:sz="8" w:space="0" w:color="8064A2"/>
          <w:left w:val="single" w:sz="8" w:space="0" w:color="8064A2"/>
          <w:bottom w:val="single" w:sz="8" w:space="0" w:color="8064A2"/>
          <w:right w:val="single" w:sz="8" w:space="0" w:color="8064A2"/>
        </w:tcBorders>
        <w:shd w:val="clear" w:color="auto" w:fill="DFD8E8"/>
      </w:tcPr>
    </w:tblStylePr>
    <w:tblStylePr w:type="band1Horz">
      <w:tblPr/>
      <w:tcPr>
        <w:tcBorders>
          <w:top w:val="single" w:sz="8" w:space="0" w:color="8064A2"/>
          <w:left w:val="single" w:sz="8" w:space="0" w:color="8064A2"/>
          <w:bottom w:val="single" w:sz="8" w:space="0" w:color="8064A2"/>
          <w:right w:val="single" w:sz="8" w:space="0" w:color="8064A2"/>
          <w:insideV w:val="single" w:sz="8" w:space="0" w:color="auto"/>
        </w:tcBorders>
        <w:shd w:val="clear" w:color="auto" w:fill="DFD8E8"/>
      </w:tcPr>
    </w:tblStylePr>
    <w:tblStylePr w:type="band2Horz">
      <w:tblPr/>
      <w:tcPr>
        <w:tcBorders>
          <w:top w:val="single" w:sz="8" w:space="0" w:color="8064A2"/>
          <w:left w:val="single" w:sz="8" w:space="0" w:color="8064A2"/>
          <w:bottom w:val="single" w:sz="8" w:space="0" w:color="8064A2"/>
          <w:right w:val="single" w:sz="8" w:space="0" w:color="8064A2"/>
          <w:insideV w:val="single" w:sz="8" w:space="0" w:color="auto"/>
        </w:tcBorders>
      </w:tcPr>
    </w:tblStylePr>
  </w:style>
  <w:style w:type="table" w:styleId="LightGrid-Accent5">
    <w:name w:val="Light Grid Accent 5"/>
    <w:basedOn w:val="TableNormal"/>
    <w:uiPriority w:val="62"/>
    <w:tblPr>
      <w:tblBorders>
        <w:top w:val="single" w:sz="8" w:space="0" w:color="4BACC6"/>
        <w:left w:val="single" w:sz="8" w:space="0" w:color="4BACC6"/>
        <w:bottom w:val="single" w:sz="8" w:space="0" w:color="4BACC6"/>
        <w:right w:val="single" w:sz="8" w:space="0" w:color="4BACC6"/>
        <w:insideH w:val="single" w:sz="8" w:space="0" w:color="4BACC6"/>
        <w:insideV w:val="single" w:sz="8" w:space="0" w:color="4BACC6"/>
      </w:tblBorders>
    </w:tblPr>
    <w:tblStylePr w:type="firstRow">
      <w:pPr>
        <w:spacing w:before="0" w:after="0" w:line="240" w:lineRule="auto"/>
      </w:pPr>
      <w:rPr>
        <w:rFonts w:cs="Times New Roman"/>
        <w:b/>
        <w:bCs/>
      </w:rPr>
      <w:tblPr/>
      <w:tcPr>
        <w:tcBorders>
          <w:top w:val="single" w:sz="8" w:space="0" w:color="4BACC6"/>
          <w:left w:val="single" w:sz="18" w:space="0" w:color="4BACC6"/>
          <w:bottom w:val="single" w:sz="8" w:space="0" w:color="4BACC6"/>
          <w:right w:val="single" w:sz="8" w:space="0" w:color="4BACC6"/>
          <w:insideH w:val="nil"/>
          <w:insideV w:val="single" w:sz="8" w:space="0" w:color="auto"/>
        </w:tcBorders>
      </w:tcPr>
    </w:tblStylePr>
    <w:tblStylePr w:type="lastRow">
      <w:pPr>
        <w:spacing w:before="0" w:after="0" w:line="240" w:lineRule="auto"/>
      </w:pPr>
      <w:rPr>
        <w:rFonts w:cs="Times New Roman"/>
        <w:b/>
        <w:bCs/>
      </w:rPr>
      <w:tblPr/>
      <w:tcPr>
        <w:tcBorders>
          <w:top w:val="double" w:sz="6" w:space="0" w:color="4BACC6"/>
          <w:left w:val="single" w:sz="8" w:space="0" w:color="4BACC6"/>
          <w:bottom w:val="single" w:sz="8" w:space="0" w:color="4BACC6"/>
          <w:right w:val="single" w:sz="8" w:space="0" w:color="4BACC6"/>
          <w:insideH w:val="nil"/>
          <w:insideV w:val="single" w:sz="8" w:space="0" w:color="auto"/>
        </w:tcBorders>
      </w:tcPr>
    </w:tblStylePr>
    <w:tblStylePr w:type="firstCol">
      <w:rPr>
        <w:rFonts w:cs="Times New Roman"/>
        <w:b/>
        <w:bCs/>
      </w:rPr>
    </w:tblStylePr>
    <w:tblStylePr w:type="lastCol">
      <w:rPr>
        <w:rFonts w:cs="Times New Roman"/>
        <w:b/>
        <w:bCs/>
      </w:rPr>
      <w:tblPr/>
      <w:tcPr>
        <w:tcBorders>
          <w:top w:val="single" w:sz="8" w:space="0" w:color="4BACC6"/>
          <w:left w:val="single" w:sz="8" w:space="0" w:color="4BACC6"/>
          <w:bottom w:val="single" w:sz="8" w:space="0" w:color="4BACC6"/>
          <w:right w:val="single" w:sz="8" w:space="0" w:color="4BACC6"/>
        </w:tcBorders>
      </w:tcPr>
    </w:tblStylePr>
    <w:tblStylePr w:type="band1Vert">
      <w:tblPr/>
      <w:tcPr>
        <w:tcBorders>
          <w:top w:val="single" w:sz="8" w:space="0" w:color="4BACC6"/>
          <w:left w:val="single" w:sz="8" w:space="0" w:color="4BACC6"/>
          <w:bottom w:val="single" w:sz="8" w:space="0" w:color="4BACC6"/>
          <w:right w:val="single" w:sz="8" w:space="0" w:color="4BACC6"/>
        </w:tcBorders>
        <w:shd w:val="clear" w:color="auto" w:fill="D2EAF1"/>
      </w:tcPr>
    </w:tblStylePr>
    <w:tblStylePr w:type="band1Horz">
      <w:tblPr/>
      <w:tcPr>
        <w:tcBorders>
          <w:top w:val="single" w:sz="8" w:space="0" w:color="4BACC6"/>
          <w:left w:val="single" w:sz="8" w:space="0" w:color="4BACC6"/>
          <w:bottom w:val="single" w:sz="8" w:space="0" w:color="4BACC6"/>
          <w:right w:val="single" w:sz="8" w:space="0" w:color="4BACC6"/>
          <w:insideV w:val="single" w:sz="8" w:space="0" w:color="auto"/>
        </w:tcBorders>
        <w:shd w:val="clear" w:color="auto" w:fill="D2EAF1"/>
      </w:tcPr>
    </w:tblStylePr>
    <w:tblStylePr w:type="band2Horz">
      <w:tblPr/>
      <w:tcPr>
        <w:tcBorders>
          <w:top w:val="single" w:sz="8" w:space="0" w:color="4BACC6"/>
          <w:left w:val="single" w:sz="8" w:space="0" w:color="4BACC6"/>
          <w:bottom w:val="single" w:sz="8" w:space="0" w:color="4BACC6"/>
          <w:right w:val="single" w:sz="8" w:space="0" w:color="4BACC6"/>
          <w:insideV w:val="single" w:sz="8" w:space="0" w:color="auto"/>
        </w:tcBorders>
      </w:tcPr>
    </w:tblStylePr>
  </w:style>
  <w:style w:type="table" w:styleId="LightGrid-Accent6">
    <w:name w:val="Light Grid Accent 6"/>
    <w:basedOn w:val="TableNormal"/>
    <w:uiPriority w:val="62"/>
    <w:tblPr>
      <w:tblBorders>
        <w:top w:val="single" w:sz="8" w:space="0" w:color="F79646"/>
        <w:left w:val="single" w:sz="8" w:space="0" w:color="F79646"/>
        <w:bottom w:val="single" w:sz="8" w:space="0" w:color="F79646"/>
        <w:right w:val="single" w:sz="8" w:space="0" w:color="F79646"/>
        <w:insideH w:val="single" w:sz="8" w:space="0" w:color="F79646"/>
        <w:insideV w:val="single" w:sz="8" w:space="0" w:color="F79646"/>
      </w:tblBorders>
    </w:tblPr>
    <w:tblStylePr w:type="firstRow">
      <w:pPr>
        <w:spacing w:before="0" w:after="0" w:line="240" w:lineRule="auto"/>
      </w:pPr>
      <w:rPr>
        <w:rFonts w:cs="Times New Roman"/>
        <w:b/>
        <w:bCs/>
      </w:rPr>
      <w:tblPr/>
      <w:tcPr>
        <w:tcBorders>
          <w:top w:val="single" w:sz="8" w:space="0" w:color="F79646"/>
          <w:left w:val="single" w:sz="18" w:space="0" w:color="F79646"/>
          <w:bottom w:val="single" w:sz="8" w:space="0" w:color="F79646"/>
          <w:right w:val="single" w:sz="8" w:space="0" w:color="F79646"/>
          <w:insideH w:val="nil"/>
          <w:insideV w:val="single" w:sz="8" w:space="0" w:color="auto"/>
        </w:tcBorders>
      </w:tcPr>
    </w:tblStylePr>
    <w:tblStylePr w:type="lastRow">
      <w:pPr>
        <w:spacing w:before="0" w:after="0" w:line="240" w:lineRule="auto"/>
      </w:pPr>
      <w:rPr>
        <w:rFonts w:cs="Times New Roman"/>
        <w:b/>
        <w:bCs/>
      </w:rPr>
      <w:tblPr/>
      <w:tcPr>
        <w:tcBorders>
          <w:top w:val="double" w:sz="6" w:space="0" w:color="F79646"/>
          <w:left w:val="single" w:sz="8" w:space="0" w:color="F79646"/>
          <w:bottom w:val="single" w:sz="8" w:space="0" w:color="F79646"/>
          <w:right w:val="single" w:sz="8" w:space="0" w:color="F79646"/>
          <w:insideH w:val="nil"/>
          <w:insideV w:val="single" w:sz="8" w:space="0" w:color="auto"/>
        </w:tcBorders>
      </w:tcPr>
    </w:tblStylePr>
    <w:tblStylePr w:type="firstCol">
      <w:rPr>
        <w:rFonts w:cs="Times New Roman"/>
        <w:b/>
        <w:bCs/>
      </w:rPr>
    </w:tblStylePr>
    <w:tblStylePr w:type="lastCol">
      <w:rPr>
        <w:rFonts w:cs="Times New Roman"/>
        <w:b/>
        <w:bCs/>
      </w:rPr>
      <w:tblPr/>
      <w:tcPr>
        <w:tcBorders>
          <w:top w:val="single" w:sz="8" w:space="0" w:color="F79646"/>
          <w:left w:val="single" w:sz="8" w:space="0" w:color="F79646"/>
          <w:bottom w:val="single" w:sz="8" w:space="0" w:color="F79646"/>
          <w:right w:val="single" w:sz="8" w:space="0" w:color="F79646"/>
        </w:tcBorders>
      </w:tcPr>
    </w:tblStylePr>
    <w:tblStylePr w:type="band1Vert">
      <w:tblPr/>
      <w:tcPr>
        <w:tcBorders>
          <w:top w:val="single" w:sz="8" w:space="0" w:color="F79646"/>
          <w:left w:val="single" w:sz="8" w:space="0" w:color="F79646"/>
          <w:bottom w:val="single" w:sz="8" w:space="0" w:color="F79646"/>
          <w:right w:val="single" w:sz="8" w:space="0" w:color="F79646"/>
        </w:tcBorders>
        <w:shd w:val="clear" w:color="auto" w:fill="FDE4D0"/>
      </w:tcPr>
    </w:tblStylePr>
    <w:tblStylePr w:type="band1Horz">
      <w:tblPr/>
      <w:tcPr>
        <w:tcBorders>
          <w:top w:val="single" w:sz="8" w:space="0" w:color="F79646"/>
          <w:left w:val="single" w:sz="8" w:space="0" w:color="F79646"/>
          <w:bottom w:val="single" w:sz="8" w:space="0" w:color="F79646"/>
          <w:right w:val="single" w:sz="8" w:space="0" w:color="F79646"/>
          <w:insideV w:val="single" w:sz="8" w:space="0" w:color="auto"/>
        </w:tcBorders>
        <w:shd w:val="clear" w:color="auto" w:fill="FDE4D0"/>
      </w:tcPr>
    </w:tblStylePr>
    <w:tblStylePr w:type="band2Horz">
      <w:tblPr/>
      <w:tcPr>
        <w:tcBorders>
          <w:top w:val="single" w:sz="8" w:space="0" w:color="F79646"/>
          <w:left w:val="single" w:sz="8" w:space="0" w:color="F79646"/>
          <w:bottom w:val="single" w:sz="8" w:space="0" w:color="F79646"/>
          <w:right w:val="single" w:sz="8" w:space="0" w:color="F79646"/>
          <w:insideV w:val="single" w:sz="8" w:space="0" w:color="auto"/>
        </w:tcBorders>
      </w:tcPr>
    </w:tblStylePr>
  </w:style>
  <w:style w:type="table" w:styleId="MediumShading1">
    <w:name w:val="Medium Shading 1"/>
    <w:basedOn w:val="TableNormal"/>
    <w:uiPriority w:val="63"/>
    <w:tblPr>
      <w:tblBorders>
        <w:top w:val="single" w:sz="8" w:space="0" w:color="404040"/>
        <w:left w:val="single" w:sz="8" w:space="0" w:color="404040"/>
        <w:bottom w:val="single" w:sz="8" w:space="0" w:color="404040"/>
        <w:right w:val="single" w:sz="8" w:space="0" w:color="404040"/>
        <w:insideH w:val="single" w:sz="8" w:space="0" w:color="404040"/>
      </w:tblBorders>
    </w:tblPr>
    <w:tblStylePr w:type="firstRow">
      <w:pPr>
        <w:spacing w:before="0" w:after="0" w:line="240" w:lineRule="auto"/>
      </w:pPr>
      <w:rPr>
        <w:b/>
        <w:bCs/>
        <w:color w:val="FFFFFF"/>
      </w:rPr>
      <w:tblPr/>
      <w:tcPr>
        <w:tcBorders>
          <w:top w:val="single" w:sz="8" w:space="0" w:color="404040"/>
          <w:left w:val="single" w:sz="8" w:space="0" w:color="404040"/>
          <w:bottom w:val="single" w:sz="8" w:space="0" w:color="404040"/>
          <w:right w:val="single" w:sz="8" w:space="0" w:color="404040"/>
          <w:insideH w:val="nil"/>
          <w:insideV w:val="nil"/>
        </w:tcBorders>
        <w:shd w:val="clear" w:color="auto" w:fill="000000"/>
      </w:tcPr>
    </w:tblStylePr>
    <w:tblStylePr w:type="lastRow">
      <w:pPr>
        <w:spacing w:before="0" w:after="0" w:line="240" w:lineRule="auto"/>
      </w:pPr>
      <w:rPr>
        <w:b/>
        <w:bCs/>
      </w:rPr>
      <w:tblPr/>
      <w:tcPr>
        <w:tcBorders>
          <w:top w:val="double" w:sz="6" w:space="0" w:color="404040"/>
          <w:left w:val="single" w:sz="8" w:space="0" w:color="404040"/>
          <w:bottom w:val="single" w:sz="8" w:space="0" w:color="404040"/>
          <w:right w:val="single" w:sz="8" w:space="0" w:color="404040"/>
          <w:insideH w:val="nil"/>
          <w:insideV w:val="nil"/>
        </w:tcBorders>
      </w:tcPr>
    </w:tblStylePr>
    <w:tblStylePr w:type="firstCol">
      <w:rPr>
        <w:b/>
        <w:bCs/>
      </w:rPr>
    </w:tblStylePr>
    <w:tblStylePr w:type="lastCol">
      <w:rPr>
        <w:b/>
        <w:bCs/>
      </w:rPr>
    </w:tblStylePr>
    <w:tblStylePr w:type="band1Vert">
      <w:tblPr/>
      <w:tcPr>
        <w:shd w:val="clear" w:color="auto" w:fill="C0C0C0"/>
      </w:tcPr>
    </w:tblStylePr>
    <w:tblStylePr w:type="band1Horz">
      <w:tblPr/>
      <w:tcPr>
        <w:tcBorders>
          <w:insideH w:val="nil"/>
          <w:insideV w:val="nil"/>
        </w:tcBorders>
        <w:shd w:val="clear" w:color="auto" w:fill="C0C0C0"/>
      </w:tcPr>
    </w:tblStylePr>
    <w:tblStylePr w:type="band2Horz">
      <w:tblPr/>
      <w:tcPr>
        <w:tcBorders>
          <w:insideH w:val="nil"/>
          <w:insideV w:val="nil"/>
        </w:tcBorders>
      </w:tcPr>
    </w:tblStylePr>
  </w:style>
  <w:style w:type="table" w:styleId="MediumShading1-Accent1">
    <w:name w:val="Medium Shading 1 Accent 1"/>
    <w:basedOn w:val="TableNormal"/>
    <w:uiPriority w:val="63"/>
    <w:tblPr>
      <w:tblBorders>
        <w:top w:val="single" w:sz="8" w:space="0" w:color="7BA0CD"/>
        <w:left w:val="single" w:sz="8" w:space="0" w:color="7BA0CD"/>
        <w:bottom w:val="single" w:sz="8" w:space="0" w:color="7BA0CD"/>
        <w:right w:val="single" w:sz="8" w:space="0" w:color="7BA0CD"/>
        <w:insideH w:val="single" w:sz="8" w:space="0" w:color="7BA0CD"/>
      </w:tblBorders>
    </w:tblPr>
    <w:tblStylePr w:type="firstRow">
      <w:pPr>
        <w:spacing w:before="0" w:after="0" w:line="240" w:lineRule="auto"/>
      </w:pPr>
      <w:rPr>
        <w:b/>
        <w:bCs/>
        <w:color w:val="FFFFFF"/>
      </w:rPr>
      <w:tblPr/>
      <w:tcPr>
        <w:tcBorders>
          <w:top w:val="single" w:sz="8" w:space="0" w:color="7BA0CD"/>
          <w:left w:val="single" w:sz="8" w:space="0" w:color="7BA0CD"/>
          <w:bottom w:val="single" w:sz="8" w:space="0" w:color="7BA0CD"/>
          <w:right w:val="single" w:sz="8" w:space="0" w:color="7BA0CD"/>
          <w:insideH w:val="nil"/>
          <w:insideV w:val="nil"/>
        </w:tcBorders>
        <w:shd w:val="clear" w:color="auto" w:fill="4F81BD"/>
      </w:tcPr>
    </w:tblStylePr>
    <w:tblStylePr w:type="lastRow">
      <w:pPr>
        <w:spacing w:before="0" w:after="0" w:line="240" w:lineRule="auto"/>
      </w:pPr>
      <w:rPr>
        <w:b/>
        <w:bCs/>
      </w:rPr>
      <w:tblPr/>
      <w:tcPr>
        <w:tcBorders>
          <w:top w:val="double" w:sz="6" w:space="0" w:color="7BA0CD"/>
          <w:left w:val="single" w:sz="8" w:space="0" w:color="7BA0CD"/>
          <w:bottom w:val="single" w:sz="8" w:space="0" w:color="7BA0CD"/>
          <w:right w:val="single" w:sz="8" w:space="0" w:color="7BA0CD"/>
          <w:insideH w:val="nil"/>
          <w:insideV w:val="nil"/>
        </w:tcBorders>
      </w:tcPr>
    </w:tblStylePr>
    <w:tblStylePr w:type="firstCol">
      <w:rPr>
        <w:b/>
        <w:bCs/>
      </w:rPr>
    </w:tblStylePr>
    <w:tblStylePr w:type="lastCol">
      <w:rPr>
        <w:b/>
        <w:bCs/>
      </w:rPr>
    </w:tblStylePr>
    <w:tblStylePr w:type="band1Vert">
      <w:tblPr/>
      <w:tcPr>
        <w:shd w:val="clear" w:color="auto" w:fill="D3DFEE"/>
      </w:tcPr>
    </w:tblStylePr>
    <w:tblStylePr w:type="band1Horz">
      <w:tblPr/>
      <w:tcPr>
        <w:tcBorders>
          <w:insideH w:val="nil"/>
          <w:insideV w:val="nil"/>
        </w:tcBorders>
        <w:shd w:val="clear" w:color="auto" w:fill="D3DFEE"/>
      </w:tcPr>
    </w:tblStylePr>
    <w:tblStylePr w:type="band2Horz">
      <w:tblPr/>
      <w:tcPr>
        <w:tcBorders>
          <w:insideH w:val="nil"/>
          <w:insideV w:val="nil"/>
        </w:tcBorders>
      </w:tcPr>
    </w:tblStylePr>
  </w:style>
  <w:style w:type="table" w:styleId="MediumShading1-Accent2">
    <w:name w:val="Medium Shading 1 Accent 2"/>
    <w:basedOn w:val="TableNormal"/>
    <w:uiPriority w:val="63"/>
    <w:tblPr>
      <w:tblBorders>
        <w:top w:val="single" w:sz="8" w:space="0" w:color="CF7B79"/>
        <w:left w:val="single" w:sz="8" w:space="0" w:color="CF7B79"/>
        <w:bottom w:val="single" w:sz="8" w:space="0" w:color="CF7B79"/>
        <w:right w:val="single" w:sz="8" w:space="0" w:color="CF7B79"/>
        <w:insideH w:val="single" w:sz="8" w:space="0" w:color="CF7B79"/>
      </w:tblBorders>
    </w:tblPr>
    <w:tblStylePr w:type="firstRow">
      <w:pPr>
        <w:spacing w:before="0" w:after="0" w:line="240" w:lineRule="auto"/>
      </w:pPr>
      <w:rPr>
        <w:b/>
        <w:bCs/>
        <w:color w:val="FFFFFF"/>
      </w:rPr>
      <w:tblPr/>
      <w:tcPr>
        <w:tcBorders>
          <w:top w:val="single" w:sz="8" w:space="0" w:color="CF7B79"/>
          <w:left w:val="single" w:sz="8" w:space="0" w:color="CF7B79"/>
          <w:bottom w:val="single" w:sz="8" w:space="0" w:color="CF7B79"/>
          <w:right w:val="single" w:sz="8" w:space="0" w:color="CF7B79"/>
          <w:insideH w:val="nil"/>
          <w:insideV w:val="nil"/>
        </w:tcBorders>
        <w:shd w:val="clear" w:color="auto" w:fill="C0504D"/>
      </w:tcPr>
    </w:tblStylePr>
    <w:tblStylePr w:type="lastRow">
      <w:pPr>
        <w:spacing w:before="0" w:after="0" w:line="240" w:lineRule="auto"/>
      </w:pPr>
      <w:rPr>
        <w:b/>
        <w:bCs/>
      </w:rPr>
      <w:tblPr/>
      <w:tcPr>
        <w:tcBorders>
          <w:top w:val="double" w:sz="6" w:space="0" w:color="CF7B79"/>
          <w:left w:val="single" w:sz="8" w:space="0" w:color="CF7B79"/>
          <w:bottom w:val="single" w:sz="8" w:space="0" w:color="CF7B79"/>
          <w:right w:val="single" w:sz="8" w:space="0" w:color="CF7B79"/>
          <w:insideH w:val="nil"/>
          <w:insideV w:val="nil"/>
        </w:tcBorders>
      </w:tcPr>
    </w:tblStylePr>
    <w:tblStylePr w:type="firstCol">
      <w:rPr>
        <w:b/>
        <w:bCs/>
      </w:rPr>
    </w:tblStylePr>
    <w:tblStylePr w:type="lastCol">
      <w:rPr>
        <w:b/>
        <w:bCs/>
      </w:rPr>
    </w:tblStylePr>
    <w:tblStylePr w:type="band1Vert">
      <w:tblPr/>
      <w:tcPr>
        <w:shd w:val="clear" w:color="auto" w:fill="EFD3D2"/>
      </w:tcPr>
    </w:tblStylePr>
    <w:tblStylePr w:type="band1Horz">
      <w:tblPr/>
      <w:tcPr>
        <w:tcBorders>
          <w:insideH w:val="nil"/>
          <w:insideV w:val="nil"/>
        </w:tcBorders>
        <w:shd w:val="clear" w:color="auto" w:fill="EFD3D2"/>
      </w:tcPr>
    </w:tblStylePr>
    <w:tblStylePr w:type="band2Horz">
      <w:tblPr/>
      <w:tcPr>
        <w:tcBorders>
          <w:insideH w:val="nil"/>
          <w:insideV w:val="nil"/>
        </w:tcBorders>
      </w:tcPr>
    </w:tblStylePr>
  </w:style>
  <w:style w:type="table" w:styleId="MediumShading1-Accent3">
    <w:name w:val="Medium Shading 1 Accent 3"/>
    <w:basedOn w:val="TableNormal"/>
    <w:uiPriority w:val="63"/>
    <w:tblPr>
      <w:tblBorders>
        <w:top w:val="single" w:sz="8" w:space="0" w:color="B3CC82"/>
        <w:left w:val="single" w:sz="8" w:space="0" w:color="B3CC82"/>
        <w:bottom w:val="single" w:sz="8" w:space="0" w:color="B3CC82"/>
        <w:right w:val="single" w:sz="8" w:space="0" w:color="B3CC82"/>
        <w:insideH w:val="single" w:sz="8" w:space="0" w:color="B3CC82"/>
      </w:tblBorders>
    </w:tblPr>
    <w:tblStylePr w:type="firstRow">
      <w:pPr>
        <w:spacing w:before="0" w:after="0" w:line="240" w:lineRule="auto"/>
      </w:pPr>
      <w:rPr>
        <w:b/>
        <w:bCs/>
        <w:color w:val="FFFFFF"/>
      </w:rPr>
      <w:tblPr/>
      <w:tcPr>
        <w:tcBorders>
          <w:top w:val="single" w:sz="8" w:space="0" w:color="B3CC82"/>
          <w:left w:val="single" w:sz="8" w:space="0" w:color="B3CC82"/>
          <w:bottom w:val="single" w:sz="8" w:space="0" w:color="B3CC82"/>
          <w:right w:val="single" w:sz="8" w:space="0" w:color="B3CC82"/>
          <w:insideH w:val="nil"/>
          <w:insideV w:val="nil"/>
        </w:tcBorders>
        <w:shd w:val="clear" w:color="auto" w:fill="9BBB59"/>
      </w:tcPr>
    </w:tblStylePr>
    <w:tblStylePr w:type="lastRow">
      <w:pPr>
        <w:spacing w:before="0" w:after="0" w:line="240" w:lineRule="auto"/>
      </w:pPr>
      <w:rPr>
        <w:b/>
        <w:bCs/>
      </w:rPr>
      <w:tblPr/>
      <w:tcPr>
        <w:tcBorders>
          <w:top w:val="double" w:sz="6" w:space="0" w:color="B3CC82"/>
          <w:left w:val="single" w:sz="8" w:space="0" w:color="B3CC82"/>
          <w:bottom w:val="single" w:sz="8" w:space="0" w:color="B3CC82"/>
          <w:right w:val="single" w:sz="8" w:space="0" w:color="B3CC82"/>
          <w:insideH w:val="nil"/>
          <w:insideV w:val="nil"/>
        </w:tcBorders>
      </w:tcPr>
    </w:tblStylePr>
    <w:tblStylePr w:type="firstCol">
      <w:rPr>
        <w:b/>
        <w:bCs/>
      </w:rPr>
    </w:tblStylePr>
    <w:tblStylePr w:type="lastCol">
      <w:rPr>
        <w:b/>
        <w:bCs/>
      </w:rPr>
    </w:tblStylePr>
    <w:tblStylePr w:type="band1Vert">
      <w:tblPr/>
      <w:tcPr>
        <w:shd w:val="clear" w:color="auto" w:fill="E6EED5"/>
      </w:tcPr>
    </w:tblStylePr>
    <w:tblStylePr w:type="band1Horz">
      <w:tblPr/>
      <w:tcPr>
        <w:tcBorders>
          <w:insideH w:val="nil"/>
          <w:insideV w:val="nil"/>
        </w:tcBorders>
        <w:shd w:val="clear" w:color="auto" w:fill="E6EED5"/>
      </w:tcPr>
    </w:tblStylePr>
    <w:tblStylePr w:type="band2Horz">
      <w:tblPr/>
      <w:tcPr>
        <w:tcBorders>
          <w:insideH w:val="nil"/>
          <w:insideV w:val="nil"/>
        </w:tcBorders>
      </w:tcPr>
    </w:tblStylePr>
  </w:style>
  <w:style w:type="table" w:styleId="MediumShading1-Accent4">
    <w:name w:val="Medium Shading 1 Accent 4"/>
    <w:basedOn w:val="TableNormal"/>
    <w:uiPriority w:val="63"/>
    <w:qFormat/>
    <w:tblPr>
      <w:tblBorders>
        <w:top w:val="single" w:sz="8" w:space="0" w:color="9F8AB9"/>
        <w:left w:val="single" w:sz="8" w:space="0" w:color="9F8AB9"/>
        <w:bottom w:val="single" w:sz="8" w:space="0" w:color="9F8AB9"/>
        <w:right w:val="single" w:sz="8" w:space="0" w:color="9F8AB9"/>
        <w:insideH w:val="single" w:sz="8" w:space="0" w:color="9F8AB9"/>
      </w:tblBorders>
    </w:tblPr>
    <w:tblStylePr w:type="firstRow">
      <w:pPr>
        <w:spacing w:before="0" w:after="0" w:line="240" w:lineRule="auto"/>
      </w:pPr>
      <w:rPr>
        <w:b/>
        <w:bCs/>
        <w:color w:val="FFFFFF"/>
      </w:rPr>
      <w:tblPr/>
      <w:tcPr>
        <w:tcBorders>
          <w:top w:val="single" w:sz="8" w:space="0" w:color="9F8AB9"/>
          <w:left w:val="single" w:sz="8" w:space="0" w:color="9F8AB9"/>
          <w:bottom w:val="single" w:sz="8" w:space="0" w:color="9F8AB9"/>
          <w:right w:val="single" w:sz="8" w:space="0" w:color="9F8AB9"/>
          <w:insideH w:val="nil"/>
          <w:insideV w:val="nil"/>
        </w:tcBorders>
        <w:shd w:val="clear" w:color="auto" w:fill="8064A2"/>
      </w:tcPr>
    </w:tblStylePr>
    <w:tblStylePr w:type="lastRow">
      <w:pPr>
        <w:spacing w:before="0" w:after="0" w:line="240" w:lineRule="auto"/>
      </w:pPr>
      <w:rPr>
        <w:b/>
        <w:bCs/>
      </w:rPr>
      <w:tblPr/>
      <w:tcPr>
        <w:tcBorders>
          <w:top w:val="double" w:sz="6" w:space="0" w:color="9F8AB9"/>
          <w:left w:val="single" w:sz="8" w:space="0" w:color="9F8AB9"/>
          <w:bottom w:val="single" w:sz="8" w:space="0" w:color="9F8AB9"/>
          <w:right w:val="single" w:sz="8" w:space="0" w:color="9F8AB9"/>
          <w:insideH w:val="nil"/>
          <w:insideV w:val="nil"/>
        </w:tcBorders>
      </w:tcPr>
    </w:tblStylePr>
    <w:tblStylePr w:type="firstCol">
      <w:rPr>
        <w:b/>
        <w:bCs/>
      </w:rPr>
    </w:tblStylePr>
    <w:tblStylePr w:type="lastCol">
      <w:rPr>
        <w:b/>
        <w:bCs/>
      </w:rPr>
    </w:tblStylePr>
    <w:tblStylePr w:type="band1Vert">
      <w:tblPr/>
      <w:tcPr>
        <w:shd w:val="clear" w:color="auto" w:fill="DFD8E8"/>
      </w:tcPr>
    </w:tblStylePr>
    <w:tblStylePr w:type="band1Horz">
      <w:tblPr/>
      <w:tcPr>
        <w:tcBorders>
          <w:insideH w:val="nil"/>
          <w:insideV w:val="nil"/>
        </w:tcBorders>
        <w:shd w:val="clear" w:color="auto" w:fill="DFD8E8"/>
      </w:tcPr>
    </w:tblStylePr>
    <w:tblStylePr w:type="band2Horz">
      <w:tblPr/>
      <w:tcPr>
        <w:tcBorders>
          <w:insideH w:val="nil"/>
          <w:insideV w:val="nil"/>
        </w:tcBorders>
      </w:tcPr>
    </w:tblStylePr>
  </w:style>
  <w:style w:type="table" w:styleId="MediumShading1-Accent5">
    <w:name w:val="Medium Shading 1 Accent 5"/>
    <w:basedOn w:val="TableNormal"/>
    <w:uiPriority w:val="63"/>
    <w:tblPr>
      <w:tblBorders>
        <w:top w:val="single" w:sz="8" w:space="0" w:color="78C0D4"/>
        <w:left w:val="single" w:sz="8" w:space="0" w:color="78C0D4"/>
        <w:bottom w:val="single" w:sz="8" w:space="0" w:color="78C0D4"/>
        <w:right w:val="single" w:sz="8" w:space="0" w:color="78C0D4"/>
        <w:insideH w:val="single" w:sz="8" w:space="0" w:color="78C0D4"/>
      </w:tblBorders>
    </w:tblPr>
    <w:tblStylePr w:type="firstRow">
      <w:pPr>
        <w:spacing w:before="0" w:after="0" w:line="240" w:lineRule="auto"/>
      </w:pPr>
      <w:rPr>
        <w:b/>
        <w:bCs/>
        <w:color w:val="FFFFFF"/>
      </w:rPr>
      <w:tblPr/>
      <w:tcPr>
        <w:tcBorders>
          <w:top w:val="single" w:sz="8" w:space="0" w:color="78C0D4"/>
          <w:left w:val="single" w:sz="8" w:space="0" w:color="78C0D4"/>
          <w:bottom w:val="single" w:sz="8" w:space="0" w:color="78C0D4"/>
          <w:right w:val="single" w:sz="8" w:space="0" w:color="78C0D4"/>
          <w:insideH w:val="nil"/>
          <w:insideV w:val="nil"/>
        </w:tcBorders>
        <w:shd w:val="clear" w:color="auto" w:fill="4BACC6"/>
      </w:tcPr>
    </w:tblStylePr>
    <w:tblStylePr w:type="lastRow">
      <w:pPr>
        <w:spacing w:before="0" w:after="0" w:line="240" w:lineRule="auto"/>
      </w:pPr>
      <w:rPr>
        <w:b/>
        <w:bCs/>
      </w:rPr>
      <w:tblPr/>
      <w:tcPr>
        <w:tcBorders>
          <w:top w:val="double" w:sz="6" w:space="0" w:color="78C0D4"/>
          <w:left w:val="single" w:sz="8" w:space="0" w:color="78C0D4"/>
          <w:bottom w:val="single" w:sz="8" w:space="0" w:color="78C0D4"/>
          <w:right w:val="single" w:sz="8" w:space="0" w:color="78C0D4"/>
          <w:insideH w:val="nil"/>
          <w:insideV w:val="nil"/>
        </w:tcBorders>
      </w:tcPr>
    </w:tblStylePr>
    <w:tblStylePr w:type="firstCol">
      <w:rPr>
        <w:b/>
        <w:bCs/>
      </w:rPr>
    </w:tblStylePr>
    <w:tblStylePr w:type="lastCol">
      <w:rPr>
        <w:b/>
        <w:bCs/>
      </w:rPr>
    </w:tblStylePr>
    <w:tblStylePr w:type="band1Vert">
      <w:tblPr/>
      <w:tcPr>
        <w:shd w:val="clear" w:color="auto" w:fill="D2EAF1"/>
      </w:tcPr>
    </w:tblStylePr>
    <w:tblStylePr w:type="band1Horz">
      <w:tblPr/>
      <w:tcPr>
        <w:tcBorders>
          <w:insideH w:val="nil"/>
          <w:insideV w:val="nil"/>
        </w:tcBorders>
        <w:shd w:val="clear" w:color="auto" w:fill="D2EAF1"/>
      </w:tcPr>
    </w:tblStylePr>
    <w:tblStylePr w:type="band2Horz">
      <w:tblPr/>
      <w:tcPr>
        <w:tcBorders>
          <w:insideH w:val="nil"/>
          <w:insideV w:val="nil"/>
        </w:tcBorders>
      </w:tcPr>
    </w:tblStylePr>
  </w:style>
  <w:style w:type="table" w:styleId="MediumShading1-Accent6">
    <w:name w:val="Medium Shading 1 Accent 6"/>
    <w:basedOn w:val="TableNormal"/>
    <w:uiPriority w:val="63"/>
    <w:qFormat/>
    <w:tblPr>
      <w:tblBorders>
        <w:top w:val="single" w:sz="8" w:space="0" w:color="F9B074"/>
        <w:left w:val="single" w:sz="8" w:space="0" w:color="F9B074"/>
        <w:bottom w:val="single" w:sz="8" w:space="0" w:color="F9B074"/>
        <w:right w:val="single" w:sz="8" w:space="0" w:color="F9B074"/>
        <w:insideH w:val="single" w:sz="8" w:space="0" w:color="F9B074"/>
      </w:tblBorders>
    </w:tblPr>
    <w:tblStylePr w:type="firstRow">
      <w:pPr>
        <w:spacing w:before="0" w:after="0" w:line="240" w:lineRule="auto"/>
      </w:pPr>
      <w:rPr>
        <w:b/>
        <w:bCs/>
        <w:color w:val="FFFFFF"/>
      </w:rPr>
      <w:tblPr/>
      <w:tcPr>
        <w:tcBorders>
          <w:top w:val="single" w:sz="8" w:space="0" w:color="F9B074"/>
          <w:left w:val="single" w:sz="8" w:space="0" w:color="F9B074"/>
          <w:bottom w:val="single" w:sz="8" w:space="0" w:color="F9B074"/>
          <w:right w:val="single" w:sz="8" w:space="0" w:color="F9B074"/>
          <w:insideH w:val="nil"/>
          <w:insideV w:val="nil"/>
        </w:tcBorders>
        <w:shd w:val="clear" w:color="auto" w:fill="F79646"/>
      </w:tcPr>
    </w:tblStylePr>
    <w:tblStylePr w:type="lastRow">
      <w:pPr>
        <w:spacing w:before="0" w:after="0" w:line="240" w:lineRule="auto"/>
      </w:pPr>
      <w:rPr>
        <w:b/>
        <w:bCs/>
      </w:rPr>
      <w:tblPr/>
      <w:tcPr>
        <w:tcBorders>
          <w:top w:val="double" w:sz="6" w:space="0" w:color="F9B074"/>
          <w:left w:val="single" w:sz="8" w:space="0" w:color="F9B074"/>
          <w:bottom w:val="single" w:sz="8" w:space="0" w:color="F9B074"/>
          <w:right w:val="single" w:sz="8" w:space="0" w:color="F9B074"/>
          <w:insideH w:val="nil"/>
          <w:insideV w:val="nil"/>
        </w:tcBorders>
      </w:tcPr>
    </w:tblStylePr>
    <w:tblStylePr w:type="firstCol">
      <w:rPr>
        <w:b/>
        <w:bCs/>
      </w:rPr>
    </w:tblStylePr>
    <w:tblStylePr w:type="lastCol">
      <w:rPr>
        <w:b/>
        <w:bCs/>
      </w:rPr>
    </w:tblStylePr>
    <w:tblStylePr w:type="band1Vert">
      <w:tblPr/>
      <w:tcPr>
        <w:shd w:val="clear" w:color="auto" w:fill="FDE4D0"/>
      </w:tcPr>
    </w:tblStylePr>
    <w:tblStylePr w:type="band1Horz">
      <w:tblPr/>
      <w:tcPr>
        <w:tcBorders>
          <w:insideH w:val="nil"/>
          <w:insideV w:val="nil"/>
        </w:tcBorders>
        <w:shd w:val="clear" w:color="auto" w:fill="FDE4D0"/>
      </w:tcPr>
    </w:tblStylePr>
    <w:tblStylePr w:type="band2Horz">
      <w:tblPr/>
      <w:tcPr>
        <w:tcBorders>
          <w:insideH w:val="nil"/>
          <w:insideV w:val="nil"/>
        </w:tcBorders>
      </w:tcPr>
    </w:tblStylePr>
  </w:style>
  <w:style w:type="table" w:styleId="MediumShading2">
    <w:name w:val="Medium Shading 2"/>
    <w:basedOn w:val="TableNormal"/>
    <w:uiPriority w:val="64"/>
    <w:tblPr>
      <w:tblBorders>
        <w:top w:val="single" w:sz="18" w:space="0" w:color="auto"/>
        <w:bottom w:val="single" w:sz="18" w:space="0" w:color="auto"/>
      </w:tblBorders>
    </w:tblPr>
    <w:tblStylePr w:type="firstRow">
      <w:pPr>
        <w:spacing w:before="0" w:after="0" w:line="240" w:lineRule="auto"/>
      </w:pPr>
      <w:rPr>
        <w:b/>
        <w:bCs/>
        <w:color w:val="FFFFFF"/>
      </w:rPr>
      <w:tblPr/>
      <w:tcPr>
        <w:tcBorders>
          <w:top w:val="single" w:sz="18" w:space="0" w:color="auto"/>
          <w:left w:val="single" w:sz="18" w:space="0" w:color="auto"/>
          <w:bottom w:val="nil"/>
          <w:right w:val="nil"/>
          <w:insideH w:val="nil"/>
          <w:insideV w:val="nil"/>
        </w:tcBorders>
        <w:shd w:val="clear" w:color="auto" w:fill="000000"/>
      </w:tcPr>
    </w:tblStylePr>
    <w:tblStylePr w:type="lastRow">
      <w:pPr>
        <w:spacing w:before="0" w:after="0" w:line="240" w:lineRule="auto"/>
      </w:pPr>
      <w:rPr>
        <w:color w:val="auto"/>
      </w:rPr>
      <w:tblPr/>
      <w:tcPr>
        <w:tcBorders>
          <w:top w:val="double" w:sz="6" w:space="0" w:color="auto"/>
          <w:left w:val="single" w:sz="18" w:space="0" w:color="auto"/>
          <w:bottom w:val="nil"/>
          <w:right w:val="nil"/>
          <w:insideH w:val="nil"/>
          <w:insideV w:val="nil"/>
        </w:tcBorders>
        <w:shd w:val="clear" w:color="auto" w:fill="FFFFFF"/>
      </w:tcPr>
    </w:tblStylePr>
    <w:tblStylePr w:type="firstCol">
      <w:rPr>
        <w:b/>
        <w:bCs/>
        <w:color w:val="FFFFFF"/>
      </w:rPr>
      <w:tblPr/>
      <w:tcPr>
        <w:tcBorders>
          <w:top w:val="nil"/>
          <w:left w:val="single" w:sz="18" w:space="0" w:color="auto"/>
          <w:bottom w:val="nil"/>
          <w:right w:val="nil"/>
          <w:insideH w:val="nil"/>
          <w:insideV w:val="nil"/>
        </w:tcBorders>
        <w:shd w:val="clear" w:color="auto" w:fill="000000"/>
      </w:tcPr>
    </w:tblStylePr>
    <w:tblStylePr w:type="lastCol">
      <w:rPr>
        <w:b/>
        <w:bCs/>
        <w:color w:val="FFFFFF"/>
      </w:rPr>
      <w:tblPr/>
      <w:tcPr>
        <w:tcBorders>
          <w:bottom w:val="nil"/>
          <w:right w:val="nil"/>
          <w:insideH w:val="nil"/>
          <w:insideV w:val="nil"/>
        </w:tcBorders>
        <w:shd w:val="clear" w:color="auto" w:fill="000000"/>
      </w:tcPr>
    </w:tblStylePr>
    <w:tblStylePr w:type="band1Vert">
      <w:tblPr/>
      <w:tcPr>
        <w:tcBorders>
          <w:bottom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sz="18" w:space="0" w:color="auto"/>
          <w:left w:val="single" w:sz="18" w:space="0" w:color="auto"/>
          <w:bottom w:val="nil"/>
          <w:right w:val="nil"/>
          <w:insideH w:val="nil"/>
          <w:insideV w:val="nil"/>
        </w:tcBorders>
      </w:tcPr>
    </w:tblStylePr>
    <w:tblStylePr w:type="nwCell">
      <w:rPr>
        <w:color w:val="FFFFFF"/>
      </w:rPr>
      <w:tblPr/>
      <w:tcPr>
        <w:tcBorders>
          <w:top w:val="single" w:sz="18" w:space="0" w:color="auto"/>
          <w:left w:val="single" w:sz="18" w:space="0" w:color="auto"/>
          <w:bottom w:val="nil"/>
          <w:right w:val="nil"/>
          <w:insideH w:val="nil"/>
          <w:insideV w:val="nil"/>
        </w:tcBorders>
      </w:tcPr>
    </w:tblStylePr>
  </w:style>
  <w:style w:type="table" w:styleId="MediumShading2-Accent1">
    <w:name w:val="Medium Shading 2 Accent 1"/>
    <w:basedOn w:val="TableNormal"/>
    <w:uiPriority w:val="64"/>
    <w:tblPr>
      <w:tblBorders>
        <w:top w:val="single" w:sz="18" w:space="0" w:color="auto"/>
        <w:bottom w:val="single" w:sz="18" w:space="0" w:color="auto"/>
      </w:tblBorders>
    </w:tblPr>
    <w:tblStylePr w:type="firstRow">
      <w:pPr>
        <w:spacing w:before="0" w:after="0" w:line="240" w:lineRule="auto"/>
      </w:pPr>
      <w:rPr>
        <w:b/>
        <w:bCs/>
        <w:color w:val="FFFFFF"/>
      </w:rPr>
      <w:tblPr/>
      <w:tcPr>
        <w:tcBorders>
          <w:top w:val="single" w:sz="18" w:space="0" w:color="auto"/>
          <w:left w:val="single" w:sz="18" w:space="0" w:color="auto"/>
          <w:bottom w:val="nil"/>
          <w:right w:val="nil"/>
          <w:insideH w:val="nil"/>
          <w:insideV w:val="nil"/>
        </w:tcBorders>
        <w:shd w:val="clear" w:color="auto" w:fill="4F81BD"/>
      </w:tcPr>
    </w:tblStylePr>
    <w:tblStylePr w:type="lastRow">
      <w:pPr>
        <w:spacing w:before="0" w:after="0" w:line="240" w:lineRule="auto"/>
      </w:pPr>
      <w:rPr>
        <w:color w:val="auto"/>
      </w:rPr>
      <w:tblPr/>
      <w:tcPr>
        <w:tcBorders>
          <w:top w:val="double" w:sz="6" w:space="0" w:color="auto"/>
          <w:left w:val="single" w:sz="18" w:space="0" w:color="auto"/>
          <w:bottom w:val="nil"/>
          <w:right w:val="nil"/>
          <w:insideH w:val="nil"/>
          <w:insideV w:val="nil"/>
        </w:tcBorders>
        <w:shd w:val="clear" w:color="auto" w:fill="FFFFFF"/>
      </w:tcPr>
    </w:tblStylePr>
    <w:tblStylePr w:type="firstCol">
      <w:rPr>
        <w:b/>
        <w:bCs/>
        <w:color w:val="FFFFFF"/>
      </w:rPr>
      <w:tblPr/>
      <w:tcPr>
        <w:tcBorders>
          <w:top w:val="nil"/>
          <w:left w:val="single" w:sz="18" w:space="0" w:color="auto"/>
          <w:bottom w:val="nil"/>
          <w:right w:val="nil"/>
          <w:insideH w:val="nil"/>
          <w:insideV w:val="nil"/>
        </w:tcBorders>
        <w:shd w:val="clear" w:color="auto" w:fill="4F81BD"/>
      </w:tcPr>
    </w:tblStylePr>
    <w:tblStylePr w:type="lastCol">
      <w:rPr>
        <w:b/>
        <w:bCs/>
        <w:color w:val="FFFFFF"/>
      </w:rPr>
      <w:tblPr/>
      <w:tcPr>
        <w:tcBorders>
          <w:bottom w:val="nil"/>
          <w:right w:val="nil"/>
          <w:insideH w:val="nil"/>
          <w:insideV w:val="nil"/>
        </w:tcBorders>
        <w:shd w:val="clear" w:color="auto" w:fill="4F81BD"/>
      </w:tcPr>
    </w:tblStylePr>
    <w:tblStylePr w:type="band1Vert">
      <w:tblPr/>
      <w:tcPr>
        <w:tcBorders>
          <w:bottom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sz="18" w:space="0" w:color="auto"/>
          <w:left w:val="single" w:sz="18" w:space="0" w:color="auto"/>
          <w:bottom w:val="nil"/>
          <w:right w:val="nil"/>
          <w:insideH w:val="nil"/>
          <w:insideV w:val="nil"/>
        </w:tcBorders>
      </w:tcPr>
    </w:tblStylePr>
    <w:tblStylePr w:type="nwCell">
      <w:rPr>
        <w:color w:val="FFFFFF"/>
      </w:rPr>
      <w:tblPr/>
      <w:tcPr>
        <w:tcBorders>
          <w:top w:val="single" w:sz="18" w:space="0" w:color="auto"/>
          <w:left w:val="single" w:sz="18" w:space="0" w:color="auto"/>
          <w:bottom w:val="nil"/>
          <w:right w:val="nil"/>
          <w:insideH w:val="nil"/>
          <w:insideV w:val="nil"/>
        </w:tcBorders>
      </w:tcPr>
    </w:tblStylePr>
  </w:style>
  <w:style w:type="table" w:styleId="MediumShading2-Accent2">
    <w:name w:val="Medium Shading 2 Accent 2"/>
    <w:basedOn w:val="TableNormal"/>
    <w:uiPriority w:val="64"/>
    <w:tblPr>
      <w:tblBorders>
        <w:top w:val="single" w:sz="18" w:space="0" w:color="auto"/>
        <w:bottom w:val="single" w:sz="18" w:space="0" w:color="auto"/>
      </w:tblBorders>
    </w:tblPr>
    <w:tblStylePr w:type="firstRow">
      <w:pPr>
        <w:spacing w:before="0" w:after="0" w:line="240" w:lineRule="auto"/>
      </w:pPr>
      <w:rPr>
        <w:b/>
        <w:bCs/>
        <w:color w:val="FFFFFF"/>
      </w:rPr>
      <w:tblPr/>
      <w:tcPr>
        <w:tcBorders>
          <w:top w:val="single" w:sz="18" w:space="0" w:color="auto"/>
          <w:left w:val="single" w:sz="18" w:space="0" w:color="auto"/>
          <w:bottom w:val="nil"/>
          <w:right w:val="nil"/>
          <w:insideH w:val="nil"/>
          <w:insideV w:val="nil"/>
        </w:tcBorders>
        <w:shd w:val="clear" w:color="auto" w:fill="C0504D"/>
      </w:tcPr>
    </w:tblStylePr>
    <w:tblStylePr w:type="lastRow">
      <w:pPr>
        <w:spacing w:before="0" w:after="0" w:line="240" w:lineRule="auto"/>
      </w:pPr>
      <w:rPr>
        <w:color w:val="auto"/>
      </w:rPr>
      <w:tblPr/>
      <w:tcPr>
        <w:tcBorders>
          <w:top w:val="double" w:sz="6" w:space="0" w:color="auto"/>
          <w:left w:val="single" w:sz="18" w:space="0" w:color="auto"/>
          <w:bottom w:val="nil"/>
          <w:right w:val="nil"/>
          <w:insideH w:val="nil"/>
          <w:insideV w:val="nil"/>
        </w:tcBorders>
        <w:shd w:val="clear" w:color="auto" w:fill="FFFFFF"/>
      </w:tcPr>
    </w:tblStylePr>
    <w:tblStylePr w:type="firstCol">
      <w:rPr>
        <w:b/>
        <w:bCs/>
        <w:color w:val="FFFFFF"/>
      </w:rPr>
      <w:tblPr/>
      <w:tcPr>
        <w:tcBorders>
          <w:top w:val="nil"/>
          <w:left w:val="single" w:sz="18" w:space="0" w:color="auto"/>
          <w:bottom w:val="nil"/>
          <w:right w:val="nil"/>
          <w:insideH w:val="nil"/>
          <w:insideV w:val="nil"/>
        </w:tcBorders>
        <w:shd w:val="clear" w:color="auto" w:fill="C0504D"/>
      </w:tcPr>
    </w:tblStylePr>
    <w:tblStylePr w:type="lastCol">
      <w:rPr>
        <w:b/>
        <w:bCs/>
        <w:color w:val="FFFFFF"/>
      </w:rPr>
      <w:tblPr/>
      <w:tcPr>
        <w:tcBorders>
          <w:bottom w:val="nil"/>
          <w:right w:val="nil"/>
          <w:insideH w:val="nil"/>
          <w:insideV w:val="nil"/>
        </w:tcBorders>
        <w:shd w:val="clear" w:color="auto" w:fill="C0504D"/>
      </w:tcPr>
    </w:tblStylePr>
    <w:tblStylePr w:type="band1Vert">
      <w:tblPr/>
      <w:tcPr>
        <w:tcBorders>
          <w:bottom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sz="18" w:space="0" w:color="auto"/>
          <w:left w:val="single" w:sz="18" w:space="0" w:color="auto"/>
          <w:bottom w:val="nil"/>
          <w:right w:val="nil"/>
          <w:insideH w:val="nil"/>
          <w:insideV w:val="nil"/>
        </w:tcBorders>
      </w:tcPr>
    </w:tblStylePr>
    <w:tblStylePr w:type="nwCell">
      <w:rPr>
        <w:color w:val="FFFFFF"/>
      </w:rPr>
      <w:tblPr/>
      <w:tcPr>
        <w:tcBorders>
          <w:top w:val="single" w:sz="18" w:space="0" w:color="auto"/>
          <w:left w:val="single" w:sz="18" w:space="0" w:color="auto"/>
          <w:bottom w:val="nil"/>
          <w:right w:val="nil"/>
          <w:insideH w:val="nil"/>
          <w:insideV w:val="nil"/>
        </w:tcBorders>
      </w:tcPr>
    </w:tblStylePr>
  </w:style>
  <w:style w:type="table" w:styleId="MediumShading2-Accent3">
    <w:name w:val="Medium Shading 2 Accent 3"/>
    <w:basedOn w:val="TableNormal"/>
    <w:uiPriority w:val="64"/>
    <w:tblPr>
      <w:tblBorders>
        <w:top w:val="single" w:sz="18" w:space="0" w:color="auto"/>
        <w:bottom w:val="single" w:sz="18" w:space="0" w:color="auto"/>
      </w:tblBorders>
    </w:tblPr>
    <w:tblStylePr w:type="firstRow">
      <w:pPr>
        <w:spacing w:before="0" w:after="0" w:line="240" w:lineRule="auto"/>
      </w:pPr>
      <w:rPr>
        <w:b/>
        <w:bCs/>
        <w:color w:val="FFFFFF"/>
      </w:rPr>
      <w:tblPr/>
      <w:tcPr>
        <w:tcBorders>
          <w:top w:val="single" w:sz="18" w:space="0" w:color="auto"/>
          <w:left w:val="single" w:sz="18" w:space="0" w:color="auto"/>
          <w:bottom w:val="nil"/>
          <w:right w:val="nil"/>
          <w:insideH w:val="nil"/>
          <w:insideV w:val="nil"/>
        </w:tcBorders>
        <w:shd w:val="clear" w:color="auto" w:fill="9BBB59"/>
      </w:tcPr>
    </w:tblStylePr>
    <w:tblStylePr w:type="lastRow">
      <w:pPr>
        <w:spacing w:before="0" w:after="0" w:line="240" w:lineRule="auto"/>
      </w:pPr>
      <w:rPr>
        <w:color w:val="auto"/>
      </w:rPr>
      <w:tblPr/>
      <w:tcPr>
        <w:tcBorders>
          <w:top w:val="double" w:sz="6" w:space="0" w:color="auto"/>
          <w:left w:val="single" w:sz="18" w:space="0" w:color="auto"/>
          <w:bottom w:val="nil"/>
          <w:right w:val="nil"/>
          <w:insideH w:val="nil"/>
          <w:insideV w:val="nil"/>
        </w:tcBorders>
        <w:shd w:val="clear" w:color="auto" w:fill="FFFFFF"/>
      </w:tcPr>
    </w:tblStylePr>
    <w:tblStylePr w:type="firstCol">
      <w:rPr>
        <w:b/>
        <w:bCs/>
        <w:color w:val="FFFFFF"/>
      </w:rPr>
      <w:tblPr/>
      <w:tcPr>
        <w:tcBorders>
          <w:top w:val="nil"/>
          <w:left w:val="single" w:sz="18" w:space="0" w:color="auto"/>
          <w:bottom w:val="nil"/>
          <w:right w:val="nil"/>
          <w:insideH w:val="nil"/>
          <w:insideV w:val="nil"/>
        </w:tcBorders>
        <w:shd w:val="clear" w:color="auto" w:fill="9BBB59"/>
      </w:tcPr>
    </w:tblStylePr>
    <w:tblStylePr w:type="lastCol">
      <w:rPr>
        <w:b/>
        <w:bCs/>
        <w:color w:val="FFFFFF"/>
      </w:rPr>
      <w:tblPr/>
      <w:tcPr>
        <w:tcBorders>
          <w:bottom w:val="nil"/>
          <w:right w:val="nil"/>
          <w:insideH w:val="nil"/>
          <w:insideV w:val="nil"/>
        </w:tcBorders>
        <w:shd w:val="clear" w:color="auto" w:fill="9BBB59"/>
      </w:tcPr>
    </w:tblStylePr>
    <w:tblStylePr w:type="band1Vert">
      <w:tblPr/>
      <w:tcPr>
        <w:tcBorders>
          <w:bottom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sz="18" w:space="0" w:color="auto"/>
          <w:left w:val="single" w:sz="18" w:space="0" w:color="auto"/>
          <w:bottom w:val="nil"/>
          <w:right w:val="nil"/>
          <w:insideH w:val="nil"/>
          <w:insideV w:val="nil"/>
        </w:tcBorders>
      </w:tcPr>
    </w:tblStylePr>
    <w:tblStylePr w:type="nwCell">
      <w:rPr>
        <w:color w:val="FFFFFF"/>
      </w:rPr>
      <w:tblPr/>
      <w:tcPr>
        <w:tcBorders>
          <w:top w:val="single" w:sz="18" w:space="0" w:color="auto"/>
          <w:left w:val="single" w:sz="18" w:space="0" w:color="auto"/>
          <w:bottom w:val="nil"/>
          <w:right w:val="nil"/>
          <w:insideH w:val="nil"/>
          <w:insideV w:val="nil"/>
        </w:tcBorders>
      </w:tcPr>
    </w:tblStylePr>
  </w:style>
  <w:style w:type="table" w:styleId="MediumShading2-Accent4">
    <w:name w:val="Medium Shading 2 Accent 4"/>
    <w:basedOn w:val="TableNormal"/>
    <w:uiPriority w:val="64"/>
    <w:tblPr>
      <w:tblBorders>
        <w:top w:val="single" w:sz="18" w:space="0" w:color="auto"/>
        <w:bottom w:val="single" w:sz="18" w:space="0" w:color="auto"/>
      </w:tblBorders>
    </w:tblPr>
    <w:tblStylePr w:type="firstRow">
      <w:pPr>
        <w:spacing w:before="0" w:after="0" w:line="240" w:lineRule="auto"/>
      </w:pPr>
      <w:rPr>
        <w:b/>
        <w:bCs/>
        <w:color w:val="FFFFFF"/>
      </w:rPr>
      <w:tblPr/>
      <w:tcPr>
        <w:tcBorders>
          <w:top w:val="single" w:sz="18" w:space="0" w:color="auto"/>
          <w:left w:val="single" w:sz="18" w:space="0" w:color="auto"/>
          <w:bottom w:val="nil"/>
          <w:right w:val="nil"/>
          <w:insideH w:val="nil"/>
          <w:insideV w:val="nil"/>
        </w:tcBorders>
        <w:shd w:val="clear" w:color="auto" w:fill="8064A2"/>
      </w:tcPr>
    </w:tblStylePr>
    <w:tblStylePr w:type="lastRow">
      <w:pPr>
        <w:spacing w:before="0" w:after="0" w:line="240" w:lineRule="auto"/>
      </w:pPr>
      <w:rPr>
        <w:color w:val="auto"/>
      </w:rPr>
      <w:tblPr/>
      <w:tcPr>
        <w:tcBorders>
          <w:top w:val="double" w:sz="6" w:space="0" w:color="auto"/>
          <w:left w:val="single" w:sz="18" w:space="0" w:color="auto"/>
          <w:bottom w:val="nil"/>
          <w:right w:val="nil"/>
          <w:insideH w:val="nil"/>
          <w:insideV w:val="nil"/>
        </w:tcBorders>
        <w:shd w:val="clear" w:color="auto" w:fill="FFFFFF"/>
      </w:tcPr>
    </w:tblStylePr>
    <w:tblStylePr w:type="firstCol">
      <w:rPr>
        <w:b/>
        <w:bCs/>
        <w:color w:val="FFFFFF"/>
      </w:rPr>
      <w:tblPr/>
      <w:tcPr>
        <w:tcBorders>
          <w:top w:val="nil"/>
          <w:left w:val="single" w:sz="18" w:space="0" w:color="auto"/>
          <w:bottom w:val="nil"/>
          <w:right w:val="nil"/>
          <w:insideH w:val="nil"/>
          <w:insideV w:val="nil"/>
        </w:tcBorders>
        <w:shd w:val="clear" w:color="auto" w:fill="8064A2"/>
      </w:tcPr>
    </w:tblStylePr>
    <w:tblStylePr w:type="lastCol">
      <w:rPr>
        <w:b/>
        <w:bCs/>
        <w:color w:val="FFFFFF"/>
      </w:rPr>
      <w:tblPr/>
      <w:tcPr>
        <w:tcBorders>
          <w:bottom w:val="nil"/>
          <w:right w:val="nil"/>
          <w:insideH w:val="nil"/>
          <w:insideV w:val="nil"/>
        </w:tcBorders>
        <w:shd w:val="clear" w:color="auto" w:fill="8064A2"/>
      </w:tcPr>
    </w:tblStylePr>
    <w:tblStylePr w:type="band1Vert">
      <w:tblPr/>
      <w:tcPr>
        <w:tcBorders>
          <w:bottom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sz="18" w:space="0" w:color="auto"/>
          <w:left w:val="single" w:sz="18" w:space="0" w:color="auto"/>
          <w:bottom w:val="nil"/>
          <w:right w:val="nil"/>
          <w:insideH w:val="nil"/>
          <w:insideV w:val="nil"/>
        </w:tcBorders>
      </w:tcPr>
    </w:tblStylePr>
    <w:tblStylePr w:type="nwCell">
      <w:rPr>
        <w:color w:val="FFFFFF"/>
      </w:rPr>
      <w:tblPr/>
      <w:tcPr>
        <w:tcBorders>
          <w:top w:val="single" w:sz="18" w:space="0" w:color="auto"/>
          <w:left w:val="single" w:sz="18" w:space="0" w:color="auto"/>
          <w:bottom w:val="nil"/>
          <w:right w:val="nil"/>
          <w:insideH w:val="nil"/>
          <w:insideV w:val="nil"/>
        </w:tcBorders>
      </w:tcPr>
    </w:tblStylePr>
  </w:style>
  <w:style w:type="table" w:styleId="MediumShading2-Accent5">
    <w:name w:val="Medium Shading 2 Accent 5"/>
    <w:basedOn w:val="TableNormal"/>
    <w:uiPriority w:val="64"/>
    <w:qFormat/>
    <w:tblPr>
      <w:tblBorders>
        <w:top w:val="single" w:sz="18" w:space="0" w:color="auto"/>
        <w:bottom w:val="single" w:sz="18" w:space="0" w:color="auto"/>
      </w:tblBorders>
    </w:tblPr>
    <w:tblStylePr w:type="firstRow">
      <w:pPr>
        <w:spacing w:before="0" w:after="0" w:line="240" w:lineRule="auto"/>
      </w:pPr>
      <w:rPr>
        <w:b/>
        <w:bCs/>
        <w:color w:val="FFFFFF"/>
      </w:rPr>
      <w:tblPr/>
      <w:tcPr>
        <w:tcBorders>
          <w:top w:val="single" w:sz="18" w:space="0" w:color="auto"/>
          <w:left w:val="single" w:sz="18" w:space="0" w:color="auto"/>
          <w:bottom w:val="nil"/>
          <w:right w:val="nil"/>
          <w:insideH w:val="nil"/>
          <w:insideV w:val="nil"/>
        </w:tcBorders>
        <w:shd w:val="clear" w:color="auto" w:fill="4BACC6"/>
      </w:tcPr>
    </w:tblStylePr>
    <w:tblStylePr w:type="lastRow">
      <w:pPr>
        <w:spacing w:before="0" w:after="0" w:line="240" w:lineRule="auto"/>
      </w:pPr>
      <w:rPr>
        <w:color w:val="auto"/>
      </w:rPr>
      <w:tblPr/>
      <w:tcPr>
        <w:tcBorders>
          <w:top w:val="double" w:sz="6" w:space="0" w:color="auto"/>
          <w:left w:val="single" w:sz="18" w:space="0" w:color="auto"/>
          <w:bottom w:val="nil"/>
          <w:right w:val="nil"/>
          <w:insideH w:val="nil"/>
          <w:insideV w:val="nil"/>
        </w:tcBorders>
        <w:shd w:val="clear" w:color="auto" w:fill="FFFFFF"/>
      </w:tcPr>
    </w:tblStylePr>
    <w:tblStylePr w:type="firstCol">
      <w:rPr>
        <w:b/>
        <w:bCs/>
        <w:color w:val="FFFFFF"/>
      </w:rPr>
      <w:tblPr/>
      <w:tcPr>
        <w:tcBorders>
          <w:top w:val="nil"/>
          <w:left w:val="single" w:sz="18" w:space="0" w:color="auto"/>
          <w:bottom w:val="nil"/>
          <w:right w:val="nil"/>
          <w:insideH w:val="nil"/>
          <w:insideV w:val="nil"/>
        </w:tcBorders>
        <w:shd w:val="clear" w:color="auto" w:fill="4BACC6"/>
      </w:tcPr>
    </w:tblStylePr>
    <w:tblStylePr w:type="lastCol">
      <w:rPr>
        <w:b/>
        <w:bCs/>
        <w:color w:val="FFFFFF"/>
      </w:rPr>
      <w:tblPr/>
      <w:tcPr>
        <w:tcBorders>
          <w:bottom w:val="nil"/>
          <w:right w:val="nil"/>
          <w:insideH w:val="nil"/>
          <w:insideV w:val="nil"/>
        </w:tcBorders>
        <w:shd w:val="clear" w:color="auto" w:fill="4BACC6"/>
      </w:tcPr>
    </w:tblStylePr>
    <w:tblStylePr w:type="band1Vert">
      <w:tblPr/>
      <w:tcPr>
        <w:tcBorders>
          <w:bottom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sz="18" w:space="0" w:color="auto"/>
          <w:left w:val="single" w:sz="18" w:space="0" w:color="auto"/>
          <w:bottom w:val="nil"/>
          <w:right w:val="nil"/>
          <w:insideH w:val="nil"/>
          <w:insideV w:val="nil"/>
        </w:tcBorders>
      </w:tcPr>
    </w:tblStylePr>
    <w:tblStylePr w:type="nwCell">
      <w:rPr>
        <w:color w:val="FFFFFF"/>
      </w:rPr>
      <w:tblPr/>
      <w:tcPr>
        <w:tcBorders>
          <w:top w:val="single" w:sz="18" w:space="0" w:color="auto"/>
          <w:left w:val="single" w:sz="18" w:space="0" w:color="auto"/>
          <w:bottom w:val="nil"/>
          <w:right w:val="nil"/>
          <w:insideH w:val="nil"/>
          <w:insideV w:val="nil"/>
        </w:tcBorders>
      </w:tcPr>
    </w:tblStylePr>
  </w:style>
  <w:style w:type="table" w:styleId="MediumShading2-Accent6">
    <w:name w:val="Medium Shading 2 Accent 6"/>
    <w:basedOn w:val="TableNormal"/>
    <w:uiPriority w:val="64"/>
    <w:tblPr>
      <w:tblBorders>
        <w:top w:val="single" w:sz="18" w:space="0" w:color="auto"/>
        <w:bottom w:val="single" w:sz="18" w:space="0" w:color="auto"/>
      </w:tblBorders>
    </w:tblPr>
    <w:tblStylePr w:type="firstRow">
      <w:pPr>
        <w:spacing w:before="0" w:after="0" w:line="240" w:lineRule="auto"/>
      </w:pPr>
      <w:rPr>
        <w:b/>
        <w:bCs/>
        <w:color w:val="FFFFFF"/>
      </w:rPr>
      <w:tblPr/>
      <w:tcPr>
        <w:tcBorders>
          <w:top w:val="single" w:sz="18" w:space="0" w:color="auto"/>
          <w:left w:val="single" w:sz="18" w:space="0" w:color="auto"/>
          <w:bottom w:val="nil"/>
          <w:right w:val="nil"/>
          <w:insideH w:val="nil"/>
          <w:insideV w:val="nil"/>
        </w:tcBorders>
        <w:shd w:val="clear" w:color="auto" w:fill="F79646"/>
      </w:tcPr>
    </w:tblStylePr>
    <w:tblStylePr w:type="lastRow">
      <w:pPr>
        <w:spacing w:before="0" w:after="0" w:line="240" w:lineRule="auto"/>
      </w:pPr>
      <w:rPr>
        <w:color w:val="auto"/>
      </w:rPr>
      <w:tblPr/>
      <w:tcPr>
        <w:tcBorders>
          <w:top w:val="double" w:sz="6" w:space="0" w:color="auto"/>
          <w:left w:val="single" w:sz="18" w:space="0" w:color="auto"/>
          <w:bottom w:val="nil"/>
          <w:right w:val="nil"/>
          <w:insideH w:val="nil"/>
          <w:insideV w:val="nil"/>
        </w:tcBorders>
        <w:shd w:val="clear" w:color="auto" w:fill="FFFFFF"/>
      </w:tcPr>
    </w:tblStylePr>
    <w:tblStylePr w:type="firstCol">
      <w:rPr>
        <w:b/>
        <w:bCs/>
        <w:color w:val="FFFFFF"/>
      </w:rPr>
      <w:tblPr/>
      <w:tcPr>
        <w:tcBorders>
          <w:top w:val="nil"/>
          <w:left w:val="single" w:sz="18" w:space="0" w:color="auto"/>
          <w:bottom w:val="nil"/>
          <w:right w:val="nil"/>
          <w:insideH w:val="nil"/>
          <w:insideV w:val="nil"/>
        </w:tcBorders>
        <w:shd w:val="clear" w:color="auto" w:fill="F79646"/>
      </w:tcPr>
    </w:tblStylePr>
    <w:tblStylePr w:type="lastCol">
      <w:rPr>
        <w:b/>
        <w:bCs/>
        <w:color w:val="FFFFFF"/>
      </w:rPr>
      <w:tblPr/>
      <w:tcPr>
        <w:tcBorders>
          <w:bottom w:val="nil"/>
          <w:right w:val="nil"/>
          <w:insideH w:val="nil"/>
          <w:insideV w:val="nil"/>
        </w:tcBorders>
        <w:shd w:val="clear" w:color="auto" w:fill="F79646"/>
      </w:tcPr>
    </w:tblStylePr>
    <w:tblStylePr w:type="band1Vert">
      <w:tblPr/>
      <w:tcPr>
        <w:tcBorders>
          <w:bottom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sz="18" w:space="0" w:color="auto"/>
          <w:left w:val="single" w:sz="18" w:space="0" w:color="auto"/>
          <w:bottom w:val="nil"/>
          <w:right w:val="nil"/>
          <w:insideH w:val="nil"/>
          <w:insideV w:val="nil"/>
        </w:tcBorders>
      </w:tcPr>
    </w:tblStylePr>
    <w:tblStylePr w:type="nwCell">
      <w:rPr>
        <w:color w:val="FFFFFF"/>
      </w:rPr>
      <w:tblPr/>
      <w:tcPr>
        <w:tcBorders>
          <w:top w:val="single" w:sz="18" w:space="0" w:color="auto"/>
          <w:left w:val="single" w:sz="18" w:space="0" w:color="auto"/>
          <w:bottom w:val="nil"/>
          <w:right w:val="nil"/>
          <w:insideH w:val="nil"/>
          <w:insideV w:val="nil"/>
        </w:tcBorders>
      </w:tcPr>
    </w:tblStylePr>
  </w:style>
  <w:style w:type="table" w:styleId="MediumList1">
    <w:name w:val="Medium List 1"/>
    <w:basedOn w:val="TableNormal"/>
    <w:uiPriority w:val="65"/>
    <w:rPr>
      <w:color w:val="000000"/>
    </w:rPr>
    <w:tblPr>
      <w:tblBorders>
        <w:top w:val="single" w:sz="8" w:space="0" w:color="000000"/>
        <w:bottom w:val="single" w:sz="8" w:space="0" w:color="000000"/>
      </w:tblBorders>
    </w:tblPr>
    <w:tblStylePr w:type="firstRow">
      <w:rPr>
        <w:rFonts w:cs="Times New Roman"/>
      </w:rPr>
      <w:tblPr/>
      <w:tcPr>
        <w:tcBorders>
          <w:top w:val="nil"/>
          <w:left w:val="single" w:sz="8" w:space="0" w:color="000000"/>
        </w:tcBorders>
      </w:tcPr>
    </w:tblStylePr>
    <w:tblStylePr w:type="lastRow">
      <w:rPr>
        <w:b/>
        <w:bCs/>
        <w:color w:val="1F497D"/>
      </w:rPr>
      <w:tblPr/>
      <w:tcPr>
        <w:tcBorders>
          <w:top w:val="single" w:sz="8" w:space="0" w:color="000000"/>
          <w:left w:val="single" w:sz="8" w:space="0" w:color="000000"/>
        </w:tcBorders>
      </w:tcPr>
    </w:tblStylePr>
    <w:tblStylePr w:type="firstCol">
      <w:rPr>
        <w:b/>
        <w:bCs/>
      </w:rPr>
    </w:tblStylePr>
    <w:tblStylePr w:type="lastCol">
      <w:rPr>
        <w:b/>
        <w:bCs/>
      </w:rPr>
      <w:tblPr/>
      <w:tcPr>
        <w:tcBorders>
          <w:top w:val="single" w:sz="8" w:space="0" w:color="000000"/>
          <w:left w:val="single" w:sz="8" w:space="0" w:color="000000"/>
        </w:tcBorders>
      </w:tcPr>
    </w:tblStylePr>
    <w:tblStylePr w:type="band1Vert">
      <w:tblPr/>
      <w:tcPr>
        <w:shd w:val="clear" w:color="auto" w:fill="C0C0C0"/>
      </w:tcPr>
    </w:tblStylePr>
    <w:tblStylePr w:type="band1Horz">
      <w:tblPr/>
      <w:tcPr>
        <w:shd w:val="clear" w:color="auto" w:fill="C0C0C0"/>
      </w:tcPr>
    </w:tblStylePr>
  </w:style>
  <w:style w:type="table" w:styleId="MediumList1-Accent1">
    <w:name w:val="Medium List 1 Accent 1"/>
    <w:basedOn w:val="TableNormal"/>
    <w:uiPriority w:val="65"/>
    <w:rPr>
      <w:color w:val="000000"/>
    </w:rPr>
    <w:tblPr>
      <w:tblBorders>
        <w:top w:val="single" w:sz="8" w:space="0" w:color="4F81BD"/>
        <w:bottom w:val="single" w:sz="8" w:space="0" w:color="4F81BD"/>
      </w:tblBorders>
    </w:tblPr>
    <w:tblStylePr w:type="firstRow">
      <w:rPr>
        <w:rFonts w:cs="Times New Roman"/>
      </w:rPr>
      <w:tblPr/>
      <w:tcPr>
        <w:tcBorders>
          <w:top w:val="nil"/>
          <w:left w:val="single" w:sz="8" w:space="0" w:color="4F81BD"/>
        </w:tcBorders>
      </w:tcPr>
    </w:tblStylePr>
    <w:tblStylePr w:type="lastRow">
      <w:rPr>
        <w:b/>
        <w:bCs/>
        <w:color w:val="1F497D"/>
      </w:rPr>
      <w:tblPr/>
      <w:tcPr>
        <w:tcBorders>
          <w:top w:val="single" w:sz="8" w:space="0" w:color="4F81BD"/>
          <w:left w:val="single" w:sz="8" w:space="0" w:color="4F81BD"/>
        </w:tcBorders>
      </w:tcPr>
    </w:tblStylePr>
    <w:tblStylePr w:type="firstCol">
      <w:rPr>
        <w:b/>
        <w:bCs/>
      </w:rPr>
    </w:tblStylePr>
    <w:tblStylePr w:type="lastCol">
      <w:rPr>
        <w:b/>
        <w:bCs/>
      </w:rPr>
      <w:tblPr/>
      <w:tcPr>
        <w:tcBorders>
          <w:top w:val="single" w:sz="8" w:space="0" w:color="4F81BD"/>
          <w:left w:val="single" w:sz="8" w:space="0" w:color="4F81BD"/>
        </w:tcBorders>
      </w:tcPr>
    </w:tblStylePr>
    <w:tblStylePr w:type="band1Vert">
      <w:tblPr/>
      <w:tcPr>
        <w:shd w:val="clear" w:color="auto" w:fill="D3DFEE"/>
      </w:tcPr>
    </w:tblStylePr>
    <w:tblStylePr w:type="band1Horz">
      <w:tblPr/>
      <w:tcPr>
        <w:shd w:val="clear" w:color="auto" w:fill="D3DFEE"/>
      </w:tcPr>
    </w:tblStylePr>
  </w:style>
  <w:style w:type="table" w:styleId="MediumList1-Accent2">
    <w:name w:val="Medium List 1 Accent 2"/>
    <w:basedOn w:val="TableNormal"/>
    <w:uiPriority w:val="65"/>
    <w:rPr>
      <w:color w:val="000000"/>
    </w:rPr>
    <w:tblPr>
      <w:tblBorders>
        <w:top w:val="single" w:sz="8" w:space="0" w:color="C0504D"/>
        <w:bottom w:val="single" w:sz="8" w:space="0" w:color="C0504D"/>
      </w:tblBorders>
    </w:tblPr>
    <w:tblStylePr w:type="firstRow">
      <w:rPr>
        <w:rFonts w:cs="Times New Roman"/>
      </w:rPr>
      <w:tblPr/>
      <w:tcPr>
        <w:tcBorders>
          <w:top w:val="nil"/>
          <w:left w:val="single" w:sz="8" w:space="0" w:color="C0504D"/>
        </w:tcBorders>
      </w:tcPr>
    </w:tblStylePr>
    <w:tblStylePr w:type="lastRow">
      <w:rPr>
        <w:b/>
        <w:bCs/>
        <w:color w:val="1F497D"/>
      </w:rPr>
      <w:tblPr/>
      <w:tcPr>
        <w:tcBorders>
          <w:top w:val="single" w:sz="8" w:space="0" w:color="C0504D"/>
          <w:left w:val="single" w:sz="8" w:space="0" w:color="C0504D"/>
        </w:tcBorders>
      </w:tcPr>
    </w:tblStylePr>
    <w:tblStylePr w:type="firstCol">
      <w:rPr>
        <w:b/>
        <w:bCs/>
      </w:rPr>
    </w:tblStylePr>
    <w:tblStylePr w:type="lastCol">
      <w:rPr>
        <w:b/>
        <w:bCs/>
      </w:rPr>
      <w:tblPr/>
      <w:tcPr>
        <w:tcBorders>
          <w:top w:val="single" w:sz="8" w:space="0" w:color="C0504D"/>
          <w:left w:val="single" w:sz="8" w:space="0" w:color="C0504D"/>
        </w:tcBorders>
      </w:tcPr>
    </w:tblStylePr>
    <w:tblStylePr w:type="band1Vert">
      <w:tblPr/>
      <w:tcPr>
        <w:shd w:val="clear" w:color="auto" w:fill="EFD3D2"/>
      </w:tcPr>
    </w:tblStylePr>
    <w:tblStylePr w:type="band1Horz">
      <w:tblPr/>
      <w:tcPr>
        <w:shd w:val="clear" w:color="auto" w:fill="EFD3D2"/>
      </w:tcPr>
    </w:tblStylePr>
  </w:style>
  <w:style w:type="table" w:styleId="MediumList1-Accent3">
    <w:name w:val="Medium List 1 Accent 3"/>
    <w:basedOn w:val="TableNormal"/>
    <w:uiPriority w:val="65"/>
    <w:rPr>
      <w:color w:val="000000"/>
    </w:rPr>
    <w:tblPr>
      <w:tblBorders>
        <w:top w:val="single" w:sz="8" w:space="0" w:color="9BBB59"/>
        <w:bottom w:val="single" w:sz="8" w:space="0" w:color="9BBB59"/>
      </w:tblBorders>
    </w:tblPr>
    <w:tblStylePr w:type="firstRow">
      <w:rPr>
        <w:rFonts w:cs="Times New Roman"/>
      </w:rPr>
      <w:tblPr/>
      <w:tcPr>
        <w:tcBorders>
          <w:top w:val="nil"/>
          <w:left w:val="single" w:sz="8" w:space="0" w:color="9BBB59"/>
        </w:tcBorders>
      </w:tcPr>
    </w:tblStylePr>
    <w:tblStylePr w:type="lastRow">
      <w:rPr>
        <w:b/>
        <w:bCs/>
        <w:color w:val="1F497D"/>
      </w:rPr>
      <w:tblPr/>
      <w:tcPr>
        <w:tcBorders>
          <w:top w:val="single" w:sz="8" w:space="0" w:color="9BBB59"/>
          <w:left w:val="single" w:sz="8" w:space="0" w:color="9BBB59"/>
        </w:tcBorders>
      </w:tcPr>
    </w:tblStylePr>
    <w:tblStylePr w:type="firstCol">
      <w:rPr>
        <w:b/>
        <w:bCs/>
      </w:rPr>
    </w:tblStylePr>
    <w:tblStylePr w:type="lastCol">
      <w:rPr>
        <w:b/>
        <w:bCs/>
      </w:rPr>
      <w:tblPr/>
      <w:tcPr>
        <w:tcBorders>
          <w:top w:val="single" w:sz="8" w:space="0" w:color="9BBB59"/>
          <w:left w:val="single" w:sz="8" w:space="0" w:color="9BBB59"/>
        </w:tcBorders>
      </w:tcPr>
    </w:tblStylePr>
    <w:tblStylePr w:type="band1Vert">
      <w:tblPr/>
      <w:tcPr>
        <w:shd w:val="clear" w:color="auto" w:fill="E6EED5"/>
      </w:tcPr>
    </w:tblStylePr>
    <w:tblStylePr w:type="band1Horz">
      <w:tblPr/>
      <w:tcPr>
        <w:shd w:val="clear" w:color="auto" w:fill="E6EED5"/>
      </w:tcPr>
    </w:tblStylePr>
  </w:style>
  <w:style w:type="table" w:styleId="MediumList1-Accent4">
    <w:name w:val="Medium List 1 Accent 4"/>
    <w:basedOn w:val="TableNormal"/>
    <w:uiPriority w:val="65"/>
    <w:rPr>
      <w:color w:val="000000"/>
    </w:rPr>
    <w:tblPr>
      <w:tblBorders>
        <w:top w:val="single" w:sz="8" w:space="0" w:color="8064A2"/>
        <w:bottom w:val="single" w:sz="8" w:space="0" w:color="8064A2"/>
      </w:tblBorders>
    </w:tblPr>
    <w:tblStylePr w:type="firstRow">
      <w:rPr>
        <w:rFonts w:cs="Times New Roman"/>
      </w:rPr>
      <w:tblPr/>
      <w:tcPr>
        <w:tcBorders>
          <w:top w:val="nil"/>
          <w:left w:val="single" w:sz="8" w:space="0" w:color="8064A2"/>
        </w:tcBorders>
      </w:tcPr>
    </w:tblStylePr>
    <w:tblStylePr w:type="lastRow">
      <w:rPr>
        <w:b/>
        <w:bCs/>
        <w:color w:val="1F497D"/>
      </w:rPr>
      <w:tblPr/>
      <w:tcPr>
        <w:tcBorders>
          <w:top w:val="single" w:sz="8" w:space="0" w:color="8064A2"/>
          <w:left w:val="single" w:sz="8" w:space="0" w:color="8064A2"/>
        </w:tcBorders>
      </w:tcPr>
    </w:tblStylePr>
    <w:tblStylePr w:type="firstCol">
      <w:rPr>
        <w:b/>
        <w:bCs/>
      </w:rPr>
    </w:tblStylePr>
    <w:tblStylePr w:type="lastCol">
      <w:rPr>
        <w:b/>
        <w:bCs/>
      </w:rPr>
      <w:tblPr/>
      <w:tcPr>
        <w:tcBorders>
          <w:top w:val="single" w:sz="8" w:space="0" w:color="8064A2"/>
          <w:left w:val="single" w:sz="8" w:space="0" w:color="8064A2"/>
        </w:tcBorders>
      </w:tcPr>
    </w:tblStylePr>
    <w:tblStylePr w:type="band1Vert">
      <w:tblPr/>
      <w:tcPr>
        <w:shd w:val="clear" w:color="auto" w:fill="DFD8E8"/>
      </w:tcPr>
    </w:tblStylePr>
    <w:tblStylePr w:type="band1Horz">
      <w:tblPr/>
      <w:tcPr>
        <w:shd w:val="clear" w:color="auto" w:fill="DFD8E8"/>
      </w:tcPr>
    </w:tblStylePr>
  </w:style>
  <w:style w:type="table" w:styleId="MediumList1-Accent5">
    <w:name w:val="Medium List 1 Accent 5"/>
    <w:basedOn w:val="TableNormal"/>
    <w:uiPriority w:val="65"/>
    <w:rPr>
      <w:color w:val="000000"/>
    </w:rPr>
    <w:tblPr>
      <w:tblBorders>
        <w:top w:val="single" w:sz="8" w:space="0" w:color="4BACC6"/>
        <w:bottom w:val="single" w:sz="8" w:space="0" w:color="4BACC6"/>
      </w:tblBorders>
    </w:tblPr>
    <w:tblStylePr w:type="firstRow">
      <w:rPr>
        <w:rFonts w:cs="Times New Roman"/>
      </w:rPr>
      <w:tblPr/>
      <w:tcPr>
        <w:tcBorders>
          <w:top w:val="nil"/>
          <w:left w:val="single" w:sz="8" w:space="0" w:color="4BACC6"/>
        </w:tcBorders>
      </w:tcPr>
    </w:tblStylePr>
    <w:tblStylePr w:type="lastRow">
      <w:rPr>
        <w:b/>
        <w:bCs/>
        <w:color w:val="1F497D"/>
      </w:rPr>
      <w:tblPr/>
      <w:tcPr>
        <w:tcBorders>
          <w:top w:val="single" w:sz="8" w:space="0" w:color="4BACC6"/>
          <w:left w:val="single" w:sz="8" w:space="0" w:color="4BACC6"/>
        </w:tcBorders>
      </w:tcPr>
    </w:tblStylePr>
    <w:tblStylePr w:type="firstCol">
      <w:rPr>
        <w:b/>
        <w:bCs/>
      </w:rPr>
    </w:tblStylePr>
    <w:tblStylePr w:type="lastCol">
      <w:rPr>
        <w:b/>
        <w:bCs/>
      </w:rPr>
      <w:tblPr/>
      <w:tcPr>
        <w:tcBorders>
          <w:top w:val="single" w:sz="8" w:space="0" w:color="4BACC6"/>
          <w:left w:val="single" w:sz="8" w:space="0" w:color="4BACC6"/>
        </w:tcBorders>
      </w:tcPr>
    </w:tblStylePr>
    <w:tblStylePr w:type="band1Vert">
      <w:tblPr/>
      <w:tcPr>
        <w:shd w:val="clear" w:color="auto" w:fill="D2EAF1"/>
      </w:tcPr>
    </w:tblStylePr>
    <w:tblStylePr w:type="band1Horz">
      <w:tblPr/>
      <w:tcPr>
        <w:shd w:val="clear" w:color="auto" w:fill="D2EAF1"/>
      </w:tcPr>
    </w:tblStylePr>
  </w:style>
  <w:style w:type="table" w:styleId="MediumList1-Accent6">
    <w:name w:val="Medium List 1 Accent 6"/>
    <w:basedOn w:val="TableNormal"/>
    <w:uiPriority w:val="65"/>
    <w:rPr>
      <w:color w:val="000000"/>
    </w:rPr>
    <w:tblPr>
      <w:tblBorders>
        <w:top w:val="single" w:sz="8" w:space="0" w:color="F79646"/>
        <w:bottom w:val="single" w:sz="8" w:space="0" w:color="F79646"/>
      </w:tblBorders>
    </w:tblPr>
    <w:tblStylePr w:type="firstRow">
      <w:rPr>
        <w:rFonts w:cs="Times New Roman"/>
      </w:rPr>
      <w:tblPr/>
      <w:tcPr>
        <w:tcBorders>
          <w:top w:val="nil"/>
          <w:left w:val="single" w:sz="8" w:space="0" w:color="F79646"/>
        </w:tcBorders>
      </w:tcPr>
    </w:tblStylePr>
    <w:tblStylePr w:type="lastRow">
      <w:rPr>
        <w:b/>
        <w:bCs/>
        <w:color w:val="1F497D"/>
      </w:rPr>
      <w:tblPr/>
      <w:tcPr>
        <w:tcBorders>
          <w:top w:val="single" w:sz="8" w:space="0" w:color="F79646"/>
          <w:left w:val="single" w:sz="8" w:space="0" w:color="F79646"/>
        </w:tcBorders>
      </w:tcPr>
    </w:tblStylePr>
    <w:tblStylePr w:type="firstCol">
      <w:rPr>
        <w:b/>
        <w:bCs/>
      </w:rPr>
    </w:tblStylePr>
    <w:tblStylePr w:type="lastCol">
      <w:rPr>
        <w:b/>
        <w:bCs/>
      </w:rPr>
      <w:tblPr/>
      <w:tcPr>
        <w:tcBorders>
          <w:top w:val="single" w:sz="8" w:space="0" w:color="F79646"/>
          <w:left w:val="single" w:sz="8" w:space="0" w:color="F79646"/>
        </w:tcBorders>
      </w:tcPr>
    </w:tblStylePr>
    <w:tblStylePr w:type="band1Vert">
      <w:tblPr/>
      <w:tcPr>
        <w:shd w:val="clear" w:color="auto" w:fill="FDE4D0"/>
      </w:tcPr>
    </w:tblStylePr>
    <w:tblStylePr w:type="band1Horz">
      <w:tblPr/>
      <w:tcPr>
        <w:shd w:val="clear" w:color="auto" w:fill="FDE4D0"/>
      </w:tcPr>
    </w:tblStylePr>
  </w:style>
  <w:style w:type="table" w:styleId="MediumList2">
    <w:name w:val="Medium List 2"/>
    <w:basedOn w:val="TableNormal"/>
    <w:uiPriority w:val="66"/>
    <w:rPr>
      <w:rFonts w:ascii="SimSun" w:eastAsia="Courier New" w:hAnsi="SimSun"/>
      <w:color w:val="000000"/>
    </w:rPr>
    <w:tblPr>
      <w:tblBorders>
        <w:top w:val="single" w:sz="8" w:space="0" w:color="000000"/>
        <w:left w:val="single" w:sz="8" w:space="0" w:color="000000"/>
        <w:bottom w:val="single" w:sz="8" w:space="0" w:color="000000"/>
        <w:right w:val="single" w:sz="8" w:space="0" w:color="000000"/>
      </w:tblBorders>
    </w:tblPr>
    <w:tblStylePr w:type="firstRow">
      <w:rPr>
        <w:sz w:val="24"/>
        <w:szCs w:val="24"/>
      </w:rPr>
      <w:tblPr/>
      <w:tcPr>
        <w:tcBorders>
          <w:top w:val="nil"/>
          <w:left w:val="single" w:sz="24" w:space="0" w:color="000000"/>
          <w:bottom w:val="nil"/>
          <w:right w:val="nil"/>
          <w:insideH w:val="nil"/>
          <w:insideV w:val="nil"/>
        </w:tcBorders>
        <w:shd w:val="clear" w:color="auto" w:fill="FFFFFF"/>
      </w:tcPr>
    </w:tblStylePr>
    <w:tblStylePr w:type="lastRow">
      <w:tblPr/>
      <w:tcPr>
        <w:tcBorders>
          <w:top w:val="single" w:sz="8" w:space="0" w:color="000000"/>
          <w:left w:val="nil"/>
          <w:bottom w:val="nil"/>
          <w:right w:val="nil"/>
          <w:insideH w:val="nil"/>
          <w:insideV w:val="nil"/>
        </w:tcBorders>
        <w:shd w:val="clear" w:color="auto" w:fill="FFFFFF"/>
      </w:tcPr>
    </w:tblStylePr>
    <w:tblStylePr w:type="firstCol">
      <w:tblPr/>
      <w:tcPr>
        <w:tcBorders>
          <w:top w:val="nil"/>
          <w:left w:val="nil"/>
          <w:bottom w:val="nil"/>
          <w:right w:val="single" w:sz="8" w:space="0" w:color="000000"/>
          <w:insideH w:val="nil"/>
          <w:insideV w:val="nil"/>
        </w:tcBorders>
        <w:shd w:val="clear" w:color="auto" w:fill="FFFFFF"/>
      </w:tcPr>
    </w:tblStylePr>
    <w:tblStylePr w:type="lastCol">
      <w:tblPr/>
      <w:tcPr>
        <w:tcBorders>
          <w:top w:val="nil"/>
          <w:left w:val="nil"/>
          <w:bottom w:val="single" w:sz="8" w:space="0" w:color="000000"/>
          <w:right w:val="nil"/>
          <w:insideH w:val="nil"/>
          <w:insideV w:val="nil"/>
        </w:tcBorders>
        <w:shd w:val="clear" w:color="auto" w:fill="FFFFFF"/>
      </w:tcPr>
    </w:tblStylePr>
    <w:tblStylePr w:type="band1Vert">
      <w:tblPr/>
      <w:tcPr>
        <w:tcBorders>
          <w:bottom w:val="nil"/>
          <w:right w:val="nil"/>
          <w:insideH w:val="nil"/>
          <w:insideV w:val="nil"/>
        </w:tcBorders>
        <w:shd w:val="clear" w:color="auto" w:fill="C0C0C0"/>
      </w:tcPr>
    </w:tblStylePr>
    <w:tblStylePr w:type="band1Horz">
      <w:tblPr/>
      <w:tcPr>
        <w:tcBorders>
          <w:top w:val="nil"/>
          <w:left w:val="nil"/>
          <w:insideH w:val="nil"/>
          <w:insideV w:val="nil"/>
        </w:tcBorders>
        <w:shd w:val="clear" w:color="auto" w:fill="C0C0C0"/>
      </w:tcPr>
    </w:tblStylePr>
    <w:tblStylePr w:type="nwCell">
      <w:tblPr/>
      <w:tcPr>
        <w:shd w:val="clear" w:color="auto" w:fill="FFFFFF"/>
      </w:tcPr>
    </w:tblStylePr>
    <w:tblStylePr w:type="swCell">
      <w:tblPr/>
      <w:tcPr>
        <w:tcBorders>
          <w:top w:val="nil"/>
        </w:tcBorders>
      </w:tcPr>
    </w:tblStylePr>
  </w:style>
  <w:style w:type="table" w:styleId="MediumList2-Accent1">
    <w:name w:val="Medium List 2 Accent 1"/>
    <w:basedOn w:val="TableNormal"/>
    <w:uiPriority w:val="66"/>
    <w:qFormat/>
    <w:rPr>
      <w:rFonts w:ascii="SimSun" w:eastAsia="Courier New" w:hAnsi="SimSun"/>
      <w:color w:val="000000"/>
    </w:rPr>
    <w:tblPr>
      <w:tblBorders>
        <w:top w:val="single" w:sz="8" w:space="0" w:color="4F81BD"/>
        <w:left w:val="single" w:sz="8" w:space="0" w:color="4F81BD"/>
        <w:bottom w:val="single" w:sz="8" w:space="0" w:color="4F81BD"/>
        <w:right w:val="single" w:sz="8" w:space="0" w:color="4F81BD"/>
      </w:tblBorders>
    </w:tblPr>
    <w:tblStylePr w:type="firstRow">
      <w:rPr>
        <w:sz w:val="24"/>
        <w:szCs w:val="24"/>
      </w:rPr>
      <w:tblPr/>
      <w:tcPr>
        <w:tcBorders>
          <w:top w:val="nil"/>
          <w:left w:val="single" w:sz="24" w:space="0" w:color="4F81BD"/>
          <w:bottom w:val="nil"/>
          <w:right w:val="nil"/>
          <w:insideH w:val="nil"/>
          <w:insideV w:val="nil"/>
        </w:tcBorders>
        <w:shd w:val="clear" w:color="auto" w:fill="FFFFFF"/>
      </w:tcPr>
    </w:tblStylePr>
    <w:tblStylePr w:type="lastRow">
      <w:tblPr/>
      <w:tcPr>
        <w:tcBorders>
          <w:top w:val="single" w:sz="8" w:space="0" w:color="4F81BD"/>
          <w:left w:val="nil"/>
          <w:bottom w:val="nil"/>
          <w:right w:val="nil"/>
          <w:insideH w:val="nil"/>
          <w:insideV w:val="nil"/>
        </w:tcBorders>
        <w:shd w:val="clear" w:color="auto" w:fill="FFFFFF"/>
      </w:tcPr>
    </w:tblStylePr>
    <w:tblStylePr w:type="firstCol">
      <w:tblPr/>
      <w:tcPr>
        <w:tcBorders>
          <w:top w:val="nil"/>
          <w:left w:val="nil"/>
          <w:bottom w:val="nil"/>
          <w:right w:val="single" w:sz="8" w:space="0" w:color="4F81BD"/>
          <w:insideH w:val="nil"/>
          <w:insideV w:val="nil"/>
        </w:tcBorders>
        <w:shd w:val="clear" w:color="auto" w:fill="FFFFFF"/>
      </w:tcPr>
    </w:tblStylePr>
    <w:tblStylePr w:type="lastCol">
      <w:tblPr/>
      <w:tcPr>
        <w:tcBorders>
          <w:top w:val="nil"/>
          <w:left w:val="nil"/>
          <w:bottom w:val="single" w:sz="8" w:space="0" w:color="4F81BD"/>
          <w:right w:val="nil"/>
          <w:insideH w:val="nil"/>
          <w:insideV w:val="nil"/>
        </w:tcBorders>
        <w:shd w:val="clear" w:color="auto" w:fill="FFFFFF"/>
      </w:tcPr>
    </w:tblStylePr>
    <w:tblStylePr w:type="band1Vert">
      <w:tblPr/>
      <w:tcPr>
        <w:tcBorders>
          <w:bottom w:val="nil"/>
          <w:right w:val="nil"/>
          <w:insideH w:val="nil"/>
          <w:insideV w:val="nil"/>
        </w:tcBorders>
        <w:shd w:val="clear" w:color="auto" w:fill="D3DFEE"/>
      </w:tcPr>
    </w:tblStylePr>
    <w:tblStylePr w:type="band1Horz">
      <w:tblPr/>
      <w:tcPr>
        <w:tcBorders>
          <w:top w:val="nil"/>
          <w:left w:val="nil"/>
          <w:insideH w:val="nil"/>
          <w:insideV w:val="nil"/>
        </w:tcBorders>
        <w:shd w:val="clear" w:color="auto" w:fill="D3DFEE"/>
      </w:tcPr>
    </w:tblStylePr>
    <w:tblStylePr w:type="nwCell">
      <w:tblPr/>
      <w:tcPr>
        <w:shd w:val="clear" w:color="auto" w:fill="FFFFFF"/>
      </w:tcPr>
    </w:tblStylePr>
    <w:tblStylePr w:type="swCell">
      <w:tblPr/>
      <w:tcPr>
        <w:tcBorders>
          <w:top w:val="nil"/>
        </w:tcBorders>
      </w:tcPr>
    </w:tblStylePr>
  </w:style>
  <w:style w:type="table" w:styleId="MediumList2-Accent2">
    <w:name w:val="Medium List 2 Accent 2"/>
    <w:basedOn w:val="TableNormal"/>
    <w:uiPriority w:val="66"/>
    <w:rPr>
      <w:rFonts w:ascii="SimSun" w:eastAsia="Courier New" w:hAnsi="SimSun"/>
      <w:color w:val="000000"/>
    </w:rPr>
    <w:tblPr>
      <w:tblBorders>
        <w:top w:val="single" w:sz="8" w:space="0" w:color="C0504D"/>
        <w:left w:val="single" w:sz="8" w:space="0" w:color="C0504D"/>
        <w:bottom w:val="single" w:sz="8" w:space="0" w:color="C0504D"/>
        <w:right w:val="single" w:sz="8" w:space="0" w:color="C0504D"/>
      </w:tblBorders>
    </w:tblPr>
    <w:tblStylePr w:type="firstRow">
      <w:rPr>
        <w:sz w:val="24"/>
        <w:szCs w:val="24"/>
      </w:rPr>
      <w:tblPr/>
      <w:tcPr>
        <w:tcBorders>
          <w:top w:val="nil"/>
          <w:left w:val="single" w:sz="24" w:space="0" w:color="C0504D"/>
          <w:bottom w:val="nil"/>
          <w:right w:val="nil"/>
          <w:insideH w:val="nil"/>
          <w:insideV w:val="nil"/>
        </w:tcBorders>
        <w:shd w:val="clear" w:color="auto" w:fill="FFFFFF"/>
      </w:tcPr>
    </w:tblStylePr>
    <w:tblStylePr w:type="lastRow">
      <w:tblPr/>
      <w:tcPr>
        <w:tcBorders>
          <w:top w:val="single" w:sz="8" w:space="0" w:color="C0504D"/>
          <w:left w:val="nil"/>
          <w:bottom w:val="nil"/>
          <w:right w:val="nil"/>
          <w:insideH w:val="nil"/>
          <w:insideV w:val="nil"/>
        </w:tcBorders>
        <w:shd w:val="clear" w:color="auto" w:fill="FFFFFF"/>
      </w:tcPr>
    </w:tblStylePr>
    <w:tblStylePr w:type="firstCol">
      <w:tblPr/>
      <w:tcPr>
        <w:tcBorders>
          <w:top w:val="nil"/>
          <w:left w:val="nil"/>
          <w:bottom w:val="nil"/>
          <w:right w:val="single" w:sz="8" w:space="0" w:color="C0504D"/>
          <w:insideH w:val="nil"/>
          <w:insideV w:val="nil"/>
        </w:tcBorders>
        <w:shd w:val="clear" w:color="auto" w:fill="FFFFFF"/>
      </w:tcPr>
    </w:tblStylePr>
    <w:tblStylePr w:type="lastCol">
      <w:tblPr/>
      <w:tcPr>
        <w:tcBorders>
          <w:top w:val="nil"/>
          <w:left w:val="nil"/>
          <w:bottom w:val="single" w:sz="8" w:space="0" w:color="C0504D"/>
          <w:right w:val="nil"/>
          <w:insideH w:val="nil"/>
          <w:insideV w:val="nil"/>
        </w:tcBorders>
        <w:shd w:val="clear" w:color="auto" w:fill="FFFFFF"/>
      </w:tcPr>
    </w:tblStylePr>
    <w:tblStylePr w:type="band1Vert">
      <w:tblPr/>
      <w:tcPr>
        <w:tcBorders>
          <w:bottom w:val="nil"/>
          <w:right w:val="nil"/>
          <w:insideH w:val="nil"/>
          <w:insideV w:val="nil"/>
        </w:tcBorders>
        <w:shd w:val="clear" w:color="auto" w:fill="EFD3D2"/>
      </w:tcPr>
    </w:tblStylePr>
    <w:tblStylePr w:type="band1Horz">
      <w:tblPr/>
      <w:tcPr>
        <w:tcBorders>
          <w:top w:val="nil"/>
          <w:left w:val="nil"/>
          <w:insideH w:val="nil"/>
          <w:insideV w:val="nil"/>
        </w:tcBorders>
        <w:shd w:val="clear" w:color="auto" w:fill="EFD3D2"/>
      </w:tcPr>
    </w:tblStylePr>
    <w:tblStylePr w:type="nwCell">
      <w:tblPr/>
      <w:tcPr>
        <w:shd w:val="clear" w:color="auto" w:fill="FFFFFF"/>
      </w:tcPr>
    </w:tblStylePr>
    <w:tblStylePr w:type="swCell">
      <w:tblPr/>
      <w:tcPr>
        <w:tcBorders>
          <w:top w:val="nil"/>
        </w:tcBorders>
      </w:tcPr>
    </w:tblStylePr>
  </w:style>
  <w:style w:type="table" w:styleId="MediumList2-Accent3">
    <w:name w:val="Medium List 2 Accent 3"/>
    <w:basedOn w:val="TableNormal"/>
    <w:uiPriority w:val="66"/>
    <w:rPr>
      <w:rFonts w:ascii="SimSun" w:eastAsia="Courier New" w:hAnsi="SimSun"/>
      <w:color w:val="000000"/>
    </w:rPr>
    <w:tblPr>
      <w:tblBorders>
        <w:top w:val="single" w:sz="8" w:space="0" w:color="9BBB59"/>
        <w:left w:val="single" w:sz="8" w:space="0" w:color="9BBB59"/>
        <w:bottom w:val="single" w:sz="8" w:space="0" w:color="9BBB59"/>
        <w:right w:val="single" w:sz="8" w:space="0" w:color="9BBB59"/>
      </w:tblBorders>
    </w:tblPr>
    <w:tblStylePr w:type="firstRow">
      <w:rPr>
        <w:sz w:val="24"/>
        <w:szCs w:val="24"/>
      </w:rPr>
      <w:tblPr/>
      <w:tcPr>
        <w:tcBorders>
          <w:top w:val="nil"/>
          <w:left w:val="single" w:sz="24" w:space="0" w:color="9BBB59"/>
          <w:bottom w:val="nil"/>
          <w:right w:val="nil"/>
          <w:insideH w:val="nil"/>
          <w:insideV w:val="nil"/>
        </w:tcBorders>
        <w:shd w:val="clear" w:color="auto" w:fill="FFFFFF"/>
      </w:tcPr>
    </w:tblStylePr>
    <w:tblStylePr w:type="lastRow">
      <w:tblPr/>
      <w:tcPr>
        <w:tcBorders>
          <w:top w:val="single" w:sz="8" w:space="0" w:color="9BBB59"/>
          <w:left w:val="nil"/>
          <w:bottom w:val="nil"/>
          <w:right w:val="nil"/>
          <w:insideH w:val="nil"/>
          <w:insideV w:val="nil"/>
        </w:tcBorders>
        <w:shd w:val="clear" w:color="auto" w:fill="FFFFFF"/>
      </w:tcPr>
    </w:tblStylePr>
    <w:tblStylePr w:type="firstCol">
      <w:tblPr/>
      <w:tcPr>
        <w:tcBorders>
          <w:top w:val="nil"/>
          <w:left w:val="nil"/>
          <w:bottom w:val="nil"/>
          <w:right w:val="single" w:sz="8" w:space="0" w:color="9BBB59"/>
          <w:insideH w:val="nil"/>
          <w:insideV w:val="nil"/>
        </w:tcBorders>
        <w:shd w:val="clear" w:color="auto" w:fill="FFFFFF"/>
      </w:tcPr>
    </w:tblStylePr>
    <w:tblStylePr w:type="lastCol">
      <w:tblPr/>
      <w:tcPr>
        <w:tcBorders>
          <w:top w:val="nil"/>
          <w:left w:val="nil"/>
          <w:bottom w:val="single" w:sz="8" w:space="0" w:color="9BBB59"/>
          <w:right w:val="nil"/>
          <w:insideH w:val="nil"/>
          <w:insideV w:val="nil"/>
        </w:tcBorders>
        <w:shd w:val="clear" w:color="auto" w:fill="FFFFFF"/>
      </w:tcPr>
    </w:tblStylePr>
    <w:tblStylePr w:type="band1Vert">
      <w:tblPr/>
      <w:tcPr>
        <w:tcBorders>
          <w:bottom w:val="nil"/>
          <w:right w:val="nil"/>
          <w:insideH w:val="nil"/>
          <w:insideV w:val="nil"/>
        </w:tcBorders>
        <w:shd w:val="clear" w:color="auto" w:fill="E6EED5"/>
      </w:tcPr>
    </w:tblStylePr>
    <w:tblStylePr w:type="band1Horz">
      <w:tblPr/>
      <w:tcPr>
        <w:tcBorders>
          <w:top w:val="nil"/>
          <w:left w:val="nil"/>
          <w:insideH w:val="nil"/>
          <w:insideV w:val="nil"/>
        </w:tcBorders>
        <w:shd w:val="clear" w:color="auto" w:fill="E6EED5"/>
      </w:tcPr>
    </w:tblStylePr>
    <w:tblStylePr w:type="nwCell">
      <w:tblPr/>
      <w:tcPr>
        <w:shd w:val="clear" w:color="auto" w:fill="FFFFFF"/>
      </w:tcPr>
    </w:tblStylePr>
    <w:tblStylePr w:type="swCell">
      <w:tblPr/>
      <w:tcPr>
        <w:tcBorders>
          <w:top w:val="nil"/>
        </w:tcBorders>
      </w:tcPr>
    </w:tblStylePr>
  </w:style>
  <w:style w:type="table" w:styleId="MediumList2-Accent4">
    <w:name w:val="Medium List 2 Accent 4"/>
    <w:basedOn w:val="TableNormal"/>
    <w:uiPriority w:val="66"/>
    <w:rPr>
      <w:rFonts w:ascii="SimSun" w:eastAsia="Courier New" w:hAnsi="SimSun"/>
      <w:color w:val="000000"/>
    </w:rPr>
    <w:tblPr>
      <w:tblBorders>
        <w:top w:val="single" w:sz="8" w:space="0" w:color="8064A2"/>
        <w:left w:val="single" w:sz="8" w:space="0" w:color="8064A2"/>
        <w:bottom w:val="single" w:sz="8" w:space="0" w:color="8064A2"/>
        <w:right w:val="single" w:sz="8" w:space="0" w:color="8064A2"/>
      </w:tblBorders>
    </w:tblPr>
    <w:tblStylePr w:type="firstRow">
      <w:rPr>
        <w:sz w:val="24"/>
        <w:szCs w:val="24"/>
      </w:rPr>
      <w:tblPr/>
      <w:tcPr>
        <w:tcBorders>
          <w:top w:val="nil"/>
          <w:left w:val="single" w:sz="24" w:space="0" w:color="8064A2"/>
          <w:bottom w:val="nil"/>
          <w:right w:val="nil"/>
          <w:insideH w:val="nil"/>
          <w:insideV w:val="nil"/>
        </w:tcBorders>
        <w:shd w:val="clear" w:color="auto" w:fill="FFFFFF"/>
      </w:tcPr>
    </w:tblStylePr>
    <w:tblStylePr w:type="lastRow">
      <w:tblPr/>
      <w:tcPr>
        <w:tcBorders>
          <w:top w:val="single" w:sz="8" w:space="0" w:color="8064A2"/>
          <w:left w:val="nil"/>
          <w:bottom w:val="nil"/>
          <w:right w:val="nil"/>
          <w:insideH w:val="nil"/>
          <w:insideV w:val="nil"/>
        </w:tcBorders>
        <w:shd w:val="clear" w:color="auto" w:fill="FFFFFF"/>
      </w:tcPr>
    </w:tblStylePr>
    <w:tblStylePr w:type="firstCol">
      <w:tblPr/>
      <w:tcPr>
        <w:tcBorders>
          <w:top w:val="nil"/>
          <w:left w:val="nil"/>
          <w:bottom w:val="nil"/>
          <w:right w:val="single" w:sz="8" w:space="0" w:color="8064A2"/>
          <w:insideH w:val="nil"/>
          <w:insideV w:val="nil"/>
        </w:tcBorders>
        <w:shd w:val="clear" w:color="auto" w:fill="FFFFFF"/>
      </w:tcPr>
    </w:tblStylePr>
    <w:tblStylePr w:type="lastCol">
      <w:tblPr/>
      <w:tcPr>
        <w:tcBorders>
          <w:top w:val="nil"/>
          <w:left w:val="nil"/>
          <w:bottom w:val="single" w:sz="8" w:space="0" w:color="8064A2"/>
          <w:right w:val="nil"/>
          <w:insideH w:val="nil"/>
          <w:insideV w:val="nil"/>
        </w:tcBorders>
        <w:shd w:val="clear" w:color="auto" w:fill="FFFFFF"/>
      </w:tcPr>
    </w:tblStylePr>
    <w:tblStylePr w:type="band1Vert">
      <w:tblPr/>
      <w:tcPr>
        <w:tcBorders>
          <w:bottom w:val="nil"/>
          <w:right w:val="nil"/>
          <w:insideH w:val="nil"/>
          <w:insideV w:val="nil"/>
        </w:tcBorders>
        <w:shd w:val="clear" w:color="auto" w:fill="DFD8E8"/>
      </w:tcPr>
    </w:tblStylePr>
    <w:tblStylePr w:type="band1Horz">
      <w:tblPr/>
      <w:tcPr>
        <w:tcBorders>
          <w:top w:val="nil"/>
          <w:left w:val="nil"/>
          <w:insideH w:val="nil"/>
          <w:insideV w:val="nil"/>
        </w:tcBorders>
        <w:shd w:val="clear" w:color="auto" w:fill="DFD8E8"/>
      </w:tcPr>
    </w:tblStylePr>
    <w:tblStylePr w:type="nwCell">
      <w:tblPr/>
      <w:tcPr>
        <w:shd w:val="clear" w:color="auto" w:fill="FFFFFF"/>
      </w:tcPr>
    </w:tblStylePr>
    <w:tblStylePr w:type="swCell">
      <w:tblPr/>
      <w:tcPr>
        <w:tcBorders>
          <w:top w:val="nil"/>
        </w:tcBorders>
      </w:tcPr>
    </w:tblStylePr>
  </w:style>
  <w:style w:type="table" w:styleId="MediumList2-Accent5">
    <w:name w:val="Medium List 2 Accent 5"/>
    <w:basedOn w:val="TableNormal"/>
    <w:uiPriority w:val="66"/>
    <w:rPr>
      <w:rFonts w:ascii="SimSun" w:eastAsia="Courier New" w:hAnsi="SimSun"/>
      <w:color w:val="000000"/>
    </w:rPr>
    <w:tblPr>
      <w:tblBorders>
        <w:top w:val="single" w:sz="8" w:space="0" w:color="4BACC6"/>
        <w:left w:val="single" w:sz="8" w:space="0" w:color="4BACC6"/>
        <w:bottom w:val="single" w:sz="8" w:space="0" w:color="4BACC6"/>
        <w:right w:val="single" w:sz="8" w:space="0" w:color="4BACC6"/>
      </w:tblBorders>
    </w:tblPr>
    <w:tblStylePr w:type="firstRow">
      <w:rPr>
        <w:sz w:val="24"/>
        <w:szCs w:val="24"/>
      </w:rPr>
      <w:tblPr/>
      <w:tcPr>
        <w:tcBorders>
          <w:top w:val="nil"/>
          <w:left w:val="single" w:sz="24" w:space="0" w:color="4BACC6"/>
          <w:bottom w:val="nil"/>
          <w:right w:val="nil"/>
          <w:insideH w:val="nil"/>
          <w:insideV w:val="nil"/>
        </w:tcBorders>
        <w:shd w:val="clear" w:color="auto" w:fill="FFFFFF"/>
      </w:tcPr>
    </w:tblStylePr>
    <w:tblStylePr w:type="lastRow">
      <w:tblPr/>
      <w:tcPr>
        <w:tcBorders>
          <w:top w:val="single" w:sz="8" w:space="0" w:color="4BACC6"/>
          <w:left w:val="nil"/>
          <w:bottom w:val="nil"/>
          <w:right w:val="nil"/>
          <w:insideH w:val="nil"/>
          <w:insideV w:val="nil"/>
        </w:tcBorders>
        <w:shd w:val="clear" w:color="auto" w:fill="FFFFFF"/>
      </w:tcPr>
    </w:tblStylePr>
    <w:tblStylePr w:type="firstCol">
      <w:tblPr/>
      <w:tcPr>
        <w:tcBorders>
          <w:top w:val="nil"/>
          <w:left w:val="nil"/>
          <w:bottom w:val="nil"/>
          <w:right w:val="single" w:sz="8" w:space="0" w:color="4BACC6"/>
          <w:insideH w:val="nil"/>
          <w:insideV w:val="nil"/>
        </w:tcBorders>
        <w:shd w:val="clear" w:color="auto" w:fill="FFFFFF"/>
      </w:tcPr>
    </w:tblStylePr>
    <w:tblStylePr w:type="lastCol">
      <w:tblPr/>
      <w:tcPr>
        <w:tcBorders>
          <w:top w:val="nil"/>
          <w:left w:val="nil"/>
          <w:bottom w:val="single" w:sz="8" w:space="0" w:color="4BACC6"/>
          <w:right w:val="nil"/>
          <w:insideH w:val="nil"/>
          <w:insideV w:val="nil"/>
        </w:tcBorders>
        <w:shd w:val="clear" w:color="auto" w:fill="FFFFFF"/>
      </w:tcPr>
    </w:tblStylePr>
    <w:tblStylePr w:type="band1Vert">
      <w:tblPr/>
      <w:tcPr>
        <w:tcBorders>
          <w:bottom w:val="nil"/>
          <w:right w:val="nil"/>
          <w:insideH w:val="nil"/>
          <w:insideV w:val="nil"/>
        </w:tcBorders>
        <w:shd w:val="clear" w:color="auto" w:fill="D2EAF1"/>
      </w:tcPr>
    </w:tblStylePr>
    <w:tblStylePr w:type="band1Horz">
      <w:tblPr/>
      <w:tcPr>
        <w:tcBorders>
          <w:top w:val="nil"/>
          <w:left w:val="nil"/>
          <w:insideH w:val="nil"/>
          <w:insideV w:val="nil"/>
        </w:tcBorders>
        <w:shd w:val="clear" w:color="auto" w:fill="D2EAF1"/>
      </w:tcPr>
    </w:tblStylePr>
    <w:tblStylePr w:type="nwCell">
      <w:tblPr/>
      <w:tcPr>
        <w:shd w:val="clear" w:color="auto" w:fill="FFFFFF"/>
      </w:tcPr>
    </w:tblStylePr>
    <w:tblStylePr w:type="swCell">
      <w:tblPr/>
      <w:tcPr>
        <w:tcBorders>
          <w:top w:val="nil"/>
        </w:tcBorders>
      </w:tcPr>
    </w:tblStylePr>
  </w:style>
  <w:style w:type="table" w:styleId="MediumList2-Accent6">
    <w:name w:val="Medium List 2 Accent 6"/>
    <w:basedOn w:val="TableNormal"/>
    <w:uiPriority w:val="66"/>
    <w:rPr>
      <w:rFonts w:ascii="SimSun" w:eastAsia="Courier New" w:hAnsi="SimSun"/>
      <w:color w:val="000000"/>
    </w:rPr>
    <w:tblPr>
      <w:tblBorders>
        <w:top w:val="single" w:sz="8" w:space="0" w:color="F79646"/>
        <w:left w:val="single" w:sz="8" w:space="0" w:color="F79646"/>
        <w:bottom w:val="single" w:sz="8" w:space="0" w:color="F79646"/>
        <w:right w:val="single" w:sz="8" w:space="0" w:color="F79646"/>
      </w:tblBorders>
    </w:tblPr>
    <w:tblStylePr w:type="firstRow">
      <w:rPr>
        <w:sz w:val="24"/>
        <w:szCs w:val="24"/>
      </w:rPr>
      <w:tblPr/>
      <w:tcPr>
        <w:tcBorders>
          <w:top w:val="nil"/>
          <w:left w:val="single" w:sz="24" w:space="0" w:color="F79646"/>
          <w:bottom w:val="nil"/>
          <w:right w:val="nil"/>
          <w:insideH w:val="nil"/>
          <w:insideV w:val="nil"/>
        </w:tcBorders>
        <w:shd w:val="clear" w:color="auto" w:fill="FFFFFF"/>
      </w:tcPr>
    </w:tblStylePr>
    <w:tblStylePr w:type="lastRow">
      <w:tblPr/>
      <w:tcPr>
        <w:tcBorders>
          <w:top w:val="single" w:sz="8" w:space="0" w:color="F79646"/>
          <w:left w:val="nil"/>
          <w:bottom w:val="nil"/>
          <w:right w:val="nil"/>
          <w:insideH w:val="nil"/>
          <w:insideV w:val="nil"/>
        </w:tcBorders>
        <w:shd w:val="clear" w:color="auto" w:fill="FFFFFF"/>
      </w:tcPr>
    </w:tblStylePr>
    <w:tblStylePr w:type="firstCol">
      <w:tblPr/>
      <w:tcPr>
        <w:tcBorders>
          <w:top w:val="nil"/>
          <w:left w:val="nil"/>
          <w:bottom w:val="nil"/>
          <w:right w:val="single" w:sz="8" w:space="0" w:color="F79646"/>
          <w:insideH w:val="nil"/>
          <w:insideV w:val="nil"/>
        </w:tcBorders>
        <w:shd w:val="clear" w:color="auto" w:fill="FFFFFF"/>
      </w:tcPr>
    </w:tblStylePr>
    <w:tblStylePr w:type="lastCol">
      <w:tblPr/>
      <w:tcPr>
        <w:tcBorders>
          <w:top w:val="nil"/>
          <w:left w:val="nil"/>
          <w:bottom w:val="single" w:sz="8" w:space="0" w:color="F79646"/>
          <w:right w:val="nil"/>
          <w:insideH w:val="nil"/>
          <w:insideV w:val="nil"/>
        </w:tcBorders>
        <w:shd w:val="clear" w:color="auto" w:fill="FFFFFF"/>
      </w:tcPr>
    </w:tblStylePr>
    <w:tblStylePr w:type="band1Vert">
      <w:tblPr/>
      <w:tcPr>
        <w:tcBorders>
          <w:bottom w:val="nil"/>
          <w:right w:val="nil"/>
          <w:insideH w:val="nil"/>
          <w:insideV w:val="nil"/>
        </w:tcBorders>
        <w:shd w:val="clear" w:color="auto" w:fill="FDE4D0"/>
      </w:tcPr>
    </w:tblStylePr>
    <w:tblStylePr w:type="band1Horz">
      <w:tblPr/>
      <w:tcPr>
        <w:tcBorders>
          <w:top w:val="nil"/>
          <w:left w:val="nil"/>
          <w:insideH w:val="nil"/>
          <w:insideV w:val="nil"/>
        </w:tcBorders>
        <w:shd w:val="clear" w:color="auto" w:fill="FDE4D0"/>
      </w:tcPr>
    </w:tblStylePr>
    <w:tblStylePr w:type="nwCell">
      <w:tblPr/>
      <w:tcPr>
        <w:shd w:val="clear" w:color="auto" w:fill="FFFFFF"/>
      </w:tcPr>
    </w:tblStylePr>
    <w:tblStylePr w:type="swCell">
      <w:tblPr/>
      <w:tcPr>
        <w:tcBorders>
          <w:top w:val="nil"/>
        </w:tcBorders>
      </w:tcPr>
    </w:tblStylePr>
  </w:style>
  <w:style w:type="table" w:styleId="MediumGrid1">
    <w:name w:val="Medium Grid 1"/>
    <w:basedOn w:val="TableNormal"/>
    <w:uiPriority w:val="67"/>
    <w:tblPr>
      <w:tblBorders>
        <w:top w:val="single" w:sz="8" w:space="0" w:color="404040"/>
        <w:left w:val="single" w:sz="8" w:space="0" w:color="404040"/>
        <w:bottom w:val="single" w:sz="8" w:space="0" w:color="404040"/>
        <w:right w:val="single" w:sz="8" w:space="0" w:color="404040"/>
        <w:insideH w:val="single" w:sz="8" w:space="0" w:color="404040"/>
        <w:insideV w:val="single" w:sz="8" w:space="0" w:color="404040"/>
      </w:tblBorders>
    </w:tblPr>
    <w:tcPr>
      <w:shd w:val="clear" w:color="auto" w:fill="C0C0C0"/>
    </w:tcPr>
    <w:tblStylePr w:type="firstRow">
      <w:rPr>
        <w:b/>
        <w:bCs/>
      </w:rPr>
    </w:tblStylePr>
    <w:tblStylePr w:type="lastRow">
      <w:rPr>
        <w:b/>
        <w:bCs/>
      </w:rPr>
      <w:tblPr/>
      <w:tcPr>
        <w:tcBorders>
          <w:top w:val="single" w:sz="18" w:space="0" w:color="404040"/>
        </w:tcBorders>
      </w:tcPr>
    </w:tblStylePr>
    <w:tblStylePr w:type="firstCol">
      <w:rPr>
        <w:b/>
        <w:bCs/>
      </w:rPr>
    </w:tblStylePr>
    <w:tblStylePr w:type="lastCol">
      <w:rPr>
        <w:b/>
        <w:bCs/>
      </w:rPr>
    </w:tblStylePr>
    <w:tblStylePr w:type="band1Vert">
      <w:tblPr/>
      <w:tcPr>
        <w:shd w:val="clear" w:color="auto" w:fill="808080"/>
      </w:tcPr>
    </w:tblStylePr>
    <w:tblStylePr w:type="band1Horz">
      <w:tblPr/>
      <w:tcPr>
        <w:shd w:val="clear" w:color="auto" w:fill="808080"/>
      </w:tcPr>
    </w:tblStylePr>
  </w:style>
  <w:style w:type="table" w:styleId="MediumGrid1-Accent1">
    <w:name w:val="Medium Grid 1 Accent 1"/>
    <w:basedOn w:val="TableNormal"/>
    <w:uiPriority w:val="67"/>
    <w:tblPr>
      <w:tblBorders>
        <w:top w:val="single" w:sz="8" w:space="0" w:color="7BA0CD"/>
        <w:left w:val="single" w:sz="8" w:space="0" w:color="7BA0CD"/>
        <w:bottom w:val="single" w:sz="8" w:space="0" w:color="7BA0CD"/>
        <w:right w:val="single" w:sz="8" w:space="0" w:color="7BA0CD"/>
        <w:insideH w:val="single" w:sz="8" w:space="0" w:color="7BA0CD"/>
        <w:insideV w:val="single" w:sz="8" w:space="0" w:color="7BA0CD"/>
      </w:tblBorders>
    </w:tblPr>
    <w:tcPr>
      <w:shd w:val="clear" w:color="auto" w:fill="D3DFEE"/>
    </w:tcPr>
    <w:tblStylePr w:type="firstRow">
      <w:rPr>
        <w:b/>
        <w:bCs/>
      </w:rPr>
    </w:tblStylePr>
    <w:tblStylePr w:type="lastRow">
      <w:rPr>
        <w:b/>
        <w:bCs/>
      </w:rPr>
      <w:tblPr/>
      <w:tcPr>
        <w:tcBorders>
          <w:top w:val="single" w:sz="18" w:space="0" w:color="7BA0CD"/>
        </w:tcBorders>
      </w:tcPr>
    </w:tblStylePr>
    <w:tblStylePr w:type="firstCol">
      <w:rPr>
        <w:b/>
        <w:bCs/>
      </w:rPr>
    </w:tblStylePr>
    <w:tblStylePr w:type="lastCol">
      <w:rPr>
        <w:b/>
        <w:bCs/>
      </w:rPr>
    </w:tblStylePr>
    <w:tblStylePr w:type="band1Vert">
      <w:tblPr/>
      <w:tcPr>
        <w:shd w:val="clear" w:color="auto" w:fill="A7BFDE"/>
      </w:tcPr>
    </w:tblStylePr>
    <w:tblStylePr w:type="band1Horz">
      <w:tblPr/>
      <w:tcPr>
        <w:shd w:val="clear" w:color="auto" w:fill="A7BFDE"/>
      </w:tcPr>
    </w:tblStylePr>
  </w:style>
  <w:style w:type="table" w:styleId="MediumGrid1-Accent2">
    <w:name w:val="Medium Grid 1 Accent 2"/>
    <w:basedOn w:val="TableNormal"/>
    <w:uiPriority w:val="67"/>
    <w:tblPr>
      <w:tblBorders>
        <w:top w:val="single" w:sz="8" w:space="0" w:color="CF7B79"/>
        <w:left w:val="single" w:sz="8" w:space="0" w:color="CF7B79"/>
        <w:bottom w:val="single" w:sz="8" w:space="0" w:color="CF7B79"/>
        <w:right w:val="single" w:sz="8" w:space="0" w:color="CF7B79"/>
        <w:insideH w:val="single" w:sz="8" w:space="0" w:color="CF7B79"/>
        <w:insideV w:val="single" w:sz="8" w:space="0" w:color="CF7B79"/>
      </w:tblBorders>
    </w:tblPr>
    <w:tcPr>
      <w:shd w:val="clear" w:color="auto" w:fill="EFD3D2"/>
    </w:tcPr>
    <w:tblStylePr w:type="firstRow">
      <w:rPr>
        <w:b/>
        <w:bCs/>
      </w:rPr>
    </w:tblStylePr>
    <w:tblStylePr w:type="lastRow">
      <w:rPr>
        <w:b/>
        <w:bCs/>
      </w:rPr>
      <w:tblPr/>
      <w:tcPr>
        <w:tcBorders>
          <w:top w:val="single" w:sz="18" w:space="0" w:color="CF7B79"/>
        </w:tcBorders>
      </w:tcPr>
    </w:tblStylePr>
    <w:tblStylePr w:type="firstCol">
      <w:rPr>
        <w:b/>
        <w:bCs/>
      </w:rPr>
    </w:tblStylePr>
    <w:tblStylePr w:type="lastCol">
      <w:rPr>
        <w:b/>
        <w:bCs/>
      </w:rPr>
    </w:tblStylePr>
    <w:tblStylePr w:type="band1Vert">
      <w:tblPr/>
      <w:tcPr>
        <w:shd w:val="clear" w:color="auto" w:fill="DFA7A6"/>
      </w:tcPr>
    </w:tblStylePr>
    <w:tblStylePr w:type="band1Horz">
      <w:tblPr/>
      <w:tcPr>
        <w:shd w:val="clear" w:color="auto" w:fill="DFA7A6"/>
      </w:tcPr>
    </w:tblStylePr>
  </w:style>
  <w:style w:type="table" w:styleId="MediumGrid1-Accent3">
    <w:name w:val="Medium Grid 1 Accent 3"/>
    <w:basedOn w:val="TableNormal"/>
    <w:uiPriority w:val="67"/>
    <w:qFormat/>
    <w:tblPr>
      <w:tblBorders>
        <w:top w:val="single" w:sz="8" w:space="0" w:color="B3CC82"/>
        <w:left w:val="single" w:sz="8" w:space="0" w:color="B3CC82"/>
        <w:bottom w:val="single" w:sz="8" w:space="0" w:color="B3CC82"/>
        <w:right w:val="single" w:sz="8" w:space="0" w:color="B3CC82"/>
        <w:insideH w:val="single" w:sz="8" w:space="0" w:color="B3CC82"/>
        <w:insideV w:val="single" w:sz="8" w:space="0" w:color="B3CC82"/>
      </w:tblBorders>
    </w:tblPr>
    <w:tcPr>
      <w:shd w:val="clear" w:color="auto" w:fill="E6EED5"/>
    </w:tcPr>
    <w:tblStylePr w:type="firstRow">
      <w:rPr>
        <w:b/>
        <w:bCs/>
      </w:rPr>
    </w:tblStylePr>
    <w:tblStylePr w:type="lastRow">
      <w:rPr>
        <w:b/>
        <w:bCs/>
      </w:rPr>
      <w:tblPr/>
      <w:tcPr>
        <w:tcBorders>
          <w:top w:val="single" w:sz="18" w:space="0" w:color="B3CC82"/>
        </w:tcBorders>
      </w:tcPr>
    </w:tblStylePr>
    <w:tblStylePr w:type="firstCol">
      <w:rPr>
        <w:b/>
        <w:bCs/>
      </w:rPr>
    </w:tblStylePr>
    <w:tblStylePr w:type="lastCol">
      <w:rPr>
        <w:b/>
        <w:bCs/>
      </w:rPr>
    </w:tblStylePr>
    <w:tblStylePr w:type="band1Vert">
      <w:tblPr/>
      <w:tcPr>
        <w:shd w:val="clear" w:color="auto" w:fill="CDDDAC"/>
      </w:tcPr>
    </w:tblStylePr>
    <w:tblStylePr w:type="band1Horz">
      <w:tblPr/>
      <w:tcPr>
        <w:shd w:val="clear" w:color="auto" w:fill="CDDDAC"/>
      </w:tcPr>
    </w:tblStylePr>
  </w:style>
  <w:style w:type="table" w:styleId="MediumGrid1-Accent4">
    <w:name w:val="Medium Grid 1 Accent 4"/>
    <w:basedOn w:val="TableNormal"/>
    <w:uiPriority w:val="67"/>
    <w:qFormat/>
    <w:tblPr>
      <w:tblBorders>
        <w:top w:val="single" w:sz="8" w:space="0" w:color="9F8AB9"/>
        <w:left w:val="single" w:sz="8" w:space="0" w:color="9F8AB9"/>
        <w:bottom w:val="single" w:sz="8" w:space="0" w:color="9F8AB9"/>
        <w:right w:val="single" w:sz="8" w:space="0" w:color="9F8AB9"/>
        <w:insideH w:val="single" w:sz="8" w:space="0" w:color="9F8AB9"/>
        <w:insideV w:val="single" w:sz="8" w:space="0" w:color="9F8AB9"/>
      </w:tblBorders>
    </w:tblPr>
    <w:tcPr>
      <w:shd w:val="clear" w:color="auto" w:fill="DFD8E8"/>
    </w:tcPr>
    <w:tblStylePr w:type="firstRow">
      <w:rPr>
        <w:b/>
        <w:bCs/>
      </w:rPr>
    </w:tblStylePr>
    <w:tblStylePr w:type="lastRow">
      <w:rPr>
        <w:b/>
        <w:bCs/>
      </w:rPr>
      <w:tblPr/>
      <w:tcPr>
        <w:tcBorders>
          <w:top w:val="single" w:sz="18" w:space="0" w:color="9F8AB9"/>
        </w:tcBorders>
      </w:tcPr>
    </w:tblStylePr>
    <w:tblStylePr w:type="firstCol">
      <w:rPr>
        <w:b/>
        <w:bCs/>
      </w:rPr>
    </w:tblStylePr>
    <w:tblStylePr w:type="lastCol">
      <w:rPr>
        <w:b/>
        <w:bCs/>
      </w:rPr>
    </w:tblStylePr>
    <w:tblStylePr w:type="band1Vert">
      <w:tblPr/>
      <w:tcPr>
        <w:shd w:val="clear" w:color="auto" w:fill="BFB1D0"/>
      </w:tcPr>
    </w:tblStylePr>
    <w:tblStylePr w:type="band1Horz">
      <w:tblPr/>
      <w:tcPr>
        <w:shd w:val="clear" w:color="auto" w:fill="BFB1D0"/>
      </w:tcPr>
    </w:tblStylePr>
  </w:style>
  <w:style w:type="table" w:styleId="MediumGrid1-Accent5">
    <w:name w:val="Medium Grid 1 Accent 5"/>
    <w:basedOn w:val="TableNormal"/>
    <w:uiPriority w:val="67"/>
    <w:tblPr>
      <w:tblBorders>
        <w:top w:val="single" w:sz="8" w:space="0" w:color="78C0D4"/>
        <w:left w:val="single" w:sz="8" w:space="0" w:color="78C0D4"/>
        <w:bottom w:val="single" w:sz="8" w:space="0" w:color="78C0D4"/>
        <w:right w:val="single" w:sz="8" w:space="0" w:color="78C0D4"/>
        <w:insideH w:val="single" w:sz="8" w:space="0" w:color="78C0D4"/>
        <w:insideV w:val="single" w:sz="8" w:space="0" w:color="78C0D4"/>
      </w:tblBorders>
    </w:tblPr>
    <w:tcPr>
      <w:shd w:val="clear" w:color="auto" w:fill="D2EAF1"/>
    </w:tcPr>
    <w:tblStylePr w:type="firstRow">
      <w:rPr>
        <w:b/>
        <w:bCs/>
      </w:rPr>
    </w:tblStylePr>
    <w:tblStylePr w:type="lastRow">
      <w:rPr>
        <w:b/>
        <w:bCs/>
      </w:rPr>
      <w:tblPr/>
      <w:tcPr>
        <w:tcBorders>
          <w:top w:val="single" w:sz="18" w:space="0" w:color="78C0D4"/>
        </w:tcBorders>
      </w:tcPr>
    </w:tblStylePr>
    <w:tblStylePr w:type="firstCol">
      <w:rPr>
        <w:b/>
        <w:bCs/>
      </w:rPr>
    </w:tblStylePr>
    <w:tblStylePr w:type="lastCol">
      <w:rPr>
        <w:b/>
        <w:bCs/>
      </w:rPr>
    </w:tblStylePr>
    <w:tblStylePr w:type="band1Vert">
      <w:tblPr/>
      <w:tcPr>
        <w:shd w:val="clear" w:color="auto" w:fill="A5D5E2"/>
      </w:tcPr>
    </w:tblStylePr>
    <w:tblStylePr w:type="band1Horz">
      <w:tblPr/>
      <w:tcPr>
        <w:shd w:val="clear" w:color="auto" w:fill="A5D5E2"/>
      </w:tcPr>
    </w:tblStylePr>
  </w:style>
  <w:style w:type="table" w:styleId="MediumGrid1-Accent6">
    <w:name w:val="Medium Grid 1 Accent 6"/>
    <w:basedOn w:val="TableNormal"/>
    <w:uiPriority w:val="67"/>
    <w:tblPr>
      <w:tblBorders>
        <w:top w:val="single" w:sz="8" w:space="0" w:color="F9B074"/>
        <w:left w:val="single" w:sz="8" w:space="0" w:color="F9B074"/>
        <w:bottom w:val="single" w:sz="8" w:space="0" w:color="F9B074"/>
        <w:right w:val="single" w:sz="8" w:space="0" w:color="F9B074"/>
        <w:insideH w:val="single" w:sz="8" w:space="0" w:color="F9B074"/>
        <w:insideV w:val="single" w:sz="8" w:space="0" w:color="F9B074"/>
      </w:tblBorders>
    </w:tblPr>
    <w:tcPr>
      <w:shd w:val="clear" w:color="auto" w:fill="FDE4D0"/>
    </w:tcPr>
    <w:tblStylePr w:type="firstRow">
      <w:rPr>
        <w:b/>
        <w:bCs/>
      </w:rPr>
    </w:tblStylePr>
    <w:tblStylePr w:type="lastRow">
      <w:rPr>
        <w:b/>
        <w:bCs/>
      </w:rPr>
      <w:tblPr/>
      <w:tcPr>
        <w:tcBorders>
          <w:top w:val="single" w:sz="18" w:space="0" w:color="F9B074"/>
        </w:tcBorders>
      </w:tcPr>
    </w:tblStylePr>
    <w:tblStylePr w:type="firstCol">
      <w:rPr>
        <w:b/>
        <w:bCs/>
      </w:rPr>
    </w:tblStylePr>
    <w:tblStylePr w:type="lastCol">
      <w:rPr>
        <w:b/>
        <w:bCs/>
      </w:rPr>
    </w:tblStylePr>
    <w:tblStylePr w:type="band1Vert">
      <w:tblPr/>
      <w:tcPr>
        <w:shd w:val="clear" w:color="auto" w:fill="FBCAA2"/>
      </w:tcPr>
    </w:tblStylePr>
    <w:tblStylePr w:type="band1Horz">
      <w:tblPr/>
      <w:tcPr>
        <w:shd w:val="clear" w:color="auto" w:fill="FBCAA2"/>
      </w:tcPr>
    </w:tblStylePr>
  </w:style>
  <w:style w:type="table" w:styleId="MediumGrid2">
    <w:name w:val="Medium Grid 2"/>
    <w:basedOn w:val="TableNormal"/>
    <w:uiPriority w:val="68"/>
    <w:rPr>
      <w:rFonts w:ascii="SimSun" w:eastAsia="Courier New" w:hAnsi="SimSun"/>
      <w:color w:val="000000"/>
    </w:rPr>
    <w:tblP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Pr>
    <w:tcPr>
      <w:shd w:val="clear" w:color="auto" w:fill="C0C0C0"/>
    </w:tcPr>
    <w:tblStylePr w:type="firstRow">
      <w:rPr>
        <w:b/>
        <w:bCs/>
        <w:color w:val="000000"/>
      </w:rPr>
      <w:tblPr/>
      <w:tcPr>
        <w:shd w:val="clear" w:color="auto" w:fill="E6E6E6"/>
      </w:tcPr>
    </w:tblStylePr>
    <w:tblStylePr w:type="lastRow">
      <w:rPr>
        <w:b/>
        <w:bCs/>
        <w:color w:val="000000"/>
      </w:rPr>
      <w:tblPr/>
      <w:tcPr>
        <w:tcBorders>
          <w:top w:val="single" w:sz="12" w:space="0" w:color="00000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CCCCCC"/>
      </w:tcPr>
    </w:tblStylePr>
    <w:tblStylePr w:type="band1Vert">
      <w:tblPr/>
      <w:tcPr>
        <w:shd w:val="clear" w:color="auto" w:fill="808080"/>
      </w:tcPr>
    </w:tblStylePr>
    <w:tblStylePr w:type="band1Horz">
      <w:tblPr/>
      <w:tcPr>
        <w:tcBorders>
          <w:insideH w:val="single" w:sz="6" w:space="0" w:color="auto"/>
          <w:insideV w:val="single" w:sz="6" w:space="0" w:color="auto"/>
        </w:tcBorders>
        <w:shd w:val="clear" w:color="auto" w:fill="808080"/>
      </w:tcPr>
    </w:tblStylePr>
    <w:tblStylePr w:type="nwCell">
      <w:tblPr/>
      <w:tcPr>
        <w:shd w:val="clear" w:color="auto" w:fill="FFFFFF"/>
      </w:tcPr>
    </w:tblStylePr>
  </w:style>
  <w:style w:type="table" w:styleId="MediumGrid2-Accent1">
    <w:name w:val="Medium Grid 2 Accent 1"/>
    <w:basedOn w:val="TableNormal"/>
    <w:uiPriority w:val="68"/>
    <w:rPr>
      <w:rFonts w:ascii="SimSun" w:eastAsia="Courier New" w:hAnsi="SimSun"/>
      <w:color w:val="000000"/>
    </w:rPr>
    <w:tblPr>
      <w:tblBorders>
        <w:top w:val="single" w:sz="8" w:space="0" w:color="4F81BD"/>
        <w:left w:val="single" w:sz="8" w:space="0" w:color="4F81BD"/>
        <w:bottom w:val="single" w:sz="8" w:space="0" w:color="4F81BD"/>
        <w:right w:val="single" w:sz="8" w:space="0" w:color="4F81BD"/>
        <w:insideH w:val="single" w:sz="8" w:space="0" w:color="4F81BD"/>
        <w:insideV w:val="single" w:sz="8" w:space="0" w:color="4F81BD"/>
      </w:tblBorders>
    </w:tblPr>
    <w:tcPr>
      <w:shd w:val="clear" w:color="auto" w:fill="D3DFEE"/>
    </w:tcPr>
    <w:tblStylePr w:type="firstRow">
      <w:rPr>
        <w:b/>
        <w:bCs/>
        <w:color w:val="000000"/>
      </w:rPr>
      <w:tblPr/>
      <w:tcPr>
        <w:shd w:val="clear" w:color="auto" w:fill="EDF2F8"/>
      </w:tcPr>
    </w:tblStylePr>
    <w:tblStylePr w:type="lastRow">
      <w:rPr>
        <w:b/>
        <w:bCs/>
        <w:color w:val="000000"/>
      </w:rPr>
      <w:tblPr/>
      <w:tcPr>
        <w:tcBorders>
          <w:top w:val="single" w:sz="12" w:space="0" w:color="00000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DBE5F1"/>
      </w:tcPr>
    </w:tblStylePr>
    <w:tblStylePr w:type="band1Vert">
      <w:tblPr/>
      <w:tcPr>
        <w:shd w:val="clear" w:color="auto" w:fill="A7BFDE"/>
      </w:tcPr>
    </w:tblStylePr>
    <w:tblStylePr w:type="band1Horz">
      <w:tblPr/>
      <w:tcPr>
        <w:tcBorders>
          <w:insideH w:val="single" w:sz="6" w:space="0" w:color="auto"/>
          <w:insideV w:val="single" w:sz="6" w:space="0" w:color="auto"/>
        </w:tcBorders>
        <w:shd w:val="clear" w:color="auto" w:fill="A7BFDE"/>
      </w:tcPr>
    </w:tblStylePr>
    <w:tblStylePr w:type="nwCell">
      <w:tblPr/>
      <w:tcPr>
        <w:shd w:val="clear" w:color="auto" w:fill="FFFFFF"/>
      </w:tcPr>
    </w:tblStylePr>
  </w:style>
  <w:style w:type="table" w:styleId="MediumGrid2-Accent2">
    <w:name w:val="Medium Grid 2 Accent 2"/>
    <w:basedOn w:val="TableNormal"/>
    <w:uiPriority w:val="68"/>
    <w:rPr>
      <w:rFonts w:ascii="SimSun" w:eastAsia="Courier New" w:hAnsi="SimSun"/>
      <w:color w:val="000000"/>
    </w:rPr>
    <w:tblPr>
      <w:tblBorders>
        <w:top w:val="single" w:sz="8" w:space="0" w:color="C0504D"/>
        <w:left w:val="single" w:sz="8" w:space="0" w:color="C0504D"/>
        <w:bottom w:val="single" w:sz="8" w:space="0" w:color="C0504D"/>
        <w:right w:val="single" w:sz="8" w:space="0" w:color="C0504D"/>
        <w:insideH w:val="single" w:sz="8" w:space="0" w:color="C0504D"/>
        <w:insideV w:val="single" w:sz="8" w:space="0" w:color="C0504D"/>
      </w:tblBorders>
    </w:tblPr>
    <w:tcPr>
      <w:shd w:val="clear" w:color="auto" w:fill="EFD3D2"/>
    </w:tcPr>
    <w:tblStylePr w:type="firstRow">
      <w:rPr>
        <w:b/>
        <w:bCs/>
        <w:color w:val="000000"/>
      </w:rPr>
      <w:tblPr/>
      <w:tcPr>
        <w:shd w:val="clear" w:color="auto" w:fill="F8EDED"/>
      </w:tcPr>
    </w:tblStylePr>
    <w:tblStylePr w:type="lastRow">
      <w:rPr>
        <w:b/>
        <w:bCs/>
        <w:color w:val="000000"/>
      </w:rPr>
      <w:tblPr/>
      <w:tcPr>
        <w:tcBorders>
          <w:top w:val="single" w:sz="12" w:space="0" w:color="00000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F2DBDB"/>
      </w:tcPr>
    </w:tblStylePr>
    <w:tblStylePr w:type="band1Vert">
      <w:tblPr/>
      <w:tcPr>
        <w:shd w:val="clear" w:color="auto" w:fill="DFA7A6"/>
      </w:tcPr>
    </w:tblStylePr>
    <w:tblStylePr w:type="band1Horz">
      <w:tblPr/>
      <w:tcPr>
        <w:tcBorders>
          <w:insideH w:val="single" w:sz="6" w:space="0" w:color="auto"/>
          <w:insideV w:val="single" w:sz="6" w:space="0" w:color="auto"/>
        </w:tcBorders>
        <w:shd w:val="clear" w:color="auto" w:fill="DFA7A6"/>
      </w:tcPr>
    </w:tblStylePr>
    <w:tblStylePr w:type="nwCell">
      <w:tblPr/>
      <w:tcPr>
        <w:shd w:val="clear" w:color="auto" w:fill="FFFFFF"/>
      </w:tcPr>
    </w:tblStylePr>
  </w:style>
  <w:style w:type="table" w:styleId="MediumGrid2-Accent3">
    <w:name w:val="Medium Grid 2 Accent 3"/>
    <w:basedOn w:val="TableNormal"/>
    <w:uiPriority w:val="68"/>
    <w:rPr>
      <w:rFonts w:ascii="SimSun" w:eastAsia="Courier New" w:hAnsi="SimSun"/>
      <w:color w:val="000000"/>
    </w:rPr>
    <w:tblPr>
      <w:tblBorders>
        <w:top w:val="single" w:sz="8" w:space="0" w:color="9BBB59"/>
        <w:left w:val="single" w:sz="8" w:space="0" w:color="9BBB59"/>
        <w:bottom w:val="single" w:sz="8" w:space="0" w:color="9BBB59"/>
        <w:right w:val="single" w:sz="8" w:space="0" w:color="9BBB59"/>
        <w:insideH w:val="single" w:sz="8" w:space="0" w:color="9BBB59"/>
        <w:insideV w:val="single" w:sz="8" w:space="0" w:color="9BBB59"/>
      </w:tblBorders>
    </w:tblPr>
    <w:tcPr>
      <w:shd w:val="clear" w:color="auto" w:fill="E6EED5"/>
    </w:tcPr>
    <w:tblStylePr w:type="firstRow">
      <w:rPr>
        <w:b/>
        <w:bCs/>
        <w:color w:val="000000"/>
      </w:rPr>
      <w:tblPr/>
      <w:tcPr>
        <w:shd w:val="clear" w:color="auto" w:fill="F5F8EE"/>
      </w:tcPr>
    </w:tblStylePr>
    <w:tblStylePr w:type="lastRow">
      <w:rPr>
        <w:b/>
        <w:bCs/>
        <w:color w:val="000000"/>
      </w:rPr>
      <w:tblPr/>
      <w:tcPr>
        <w:tcBorders>
          <w:top w:val="single" w:sz="12" w:space="0" w:color="00000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EAF1DD"/>
      </w:tcPr>
    </w:tblStylePr>
    <w:tblStylePr w:type="band1Vert">
      <w:tblPr/>
      <w:tcPr>
        <w:shd w:val="clear" w:color="auto" w:fill="CDDDAC"/>
      </w:tcPr>
    </w:tblStylePr>
    <w:tblStylePr w:type="band1Horz">
      <w:tblPr/>
      <w:tcPr>
        <w:tcBorders>
          <w:insideH w:val="single" w:sz="6" w:space="0" w:color="auto"/>
          <w:insideV w:val="single" w:sz="6" w:space="0" w:color="auto"/>
        </w:tcBorders>
        <w:shd w:val="clear" w:color="auto" w:fill="CDDDAC"/>
      </w:tcPr>
    </w:tblStylePr>
    <w:tblStylePr w:type="nwCell">
      <w:tblPr/>
      <w:tcPr>
        <w:shd w:val="clear" w:color="auto" w:fill="FFFFFF"/>
      </w:tcPr>
    </w:tblStylePr>
  </w:style>
  <w:style w:type="table" w:styleId="MediumGrid2-Accent4">
    <w:name w:val="Medium Grid 2 Accent 4"/>
    <w:basedOn w:val="TableNormal"/>
    <w:uiPriority w:val="68"/>
    <w:rPr>
      <w:rFonts w:ascii="SimSun" w:eastAsia="Courier New" w:hAnsi="SimSun"/>
      <w:color w:val="000000"/>
    </w:rPr>
    <w:tblPr>
      <w:tblBorders>
        <w:top w:val="single" w:sz="8" w:space="0" w:color="8064A2"/>
        <w:left w:val="single" w:sz="8" w:space="0" w:color="8064A2"/>
        <w:bottom w:val="single" w:sz="8" w:space="0" w:color="8064A2"/>
        <w:right w:val="single" w:sz="8" w:space="0" w:color="8064A2"/>
        <w:insideH w:val="single" w:sz="8" w:space="0" w:color="8064A2"/>
        <w:insideV w:val="single" w:sz="8" w:space="0" w:color="8064A2"/>
      </w:tblBorders>
    </w:tblPr>
    <w:tcPr>
      <w:shd w:val="clear" w:color="auto" w:fill="DFD8E8"/>
    </w:tcPr>
    <w:tblStylePr w:type="firstRow">
      <w:rPr>
        <w:b/>
        <w:bCs/>
        <w:color w:val="000000"/>
      </w:rPr>
      <w:tblPr/>
      <w:tcPr>
        <w:shd w:val="clear" w:color="auto" w:fill="F2EFF6"/>
      </w:tcPr>
    </w:tblStylePr>
    <w:tblStylePr w:type="lastRow">
      <w:rPr>
        <w:b/>
        <w:bCs/>
        <w:color w:val="000000"/>
      </w:rPr>
      <w:tblPr/>
      <w:tcPr>
        <w:tcBorders>
          <w:top w:val="single" w:sz="12" w:space="0" w:color="00000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E5DFEC"/>
      </w:tcPr>
    </w:tblStylePr>
    <w:tblStylePr w:type="band1Vert">
      <w:tblPr/>
      <w:tcPr>
        <w:shd w:val="clear" w:color="auto" w:fill="BFB1D0"/>
      </w:tcPr>
    </w:tblStylePr>
    <w:tblStylePr w:type="band1Horz">
      <w:tblPr/>
      <w:tcPr>
        <w:tcBorders>
          <w:insideH w:val="single" w:sz="6" w:space="0" w:color="auto"/>
          <w:insideV w:val="single" w:sz="6" w:space="0" w:color="auto"/>
        </w:tcBorders>
        <w:shd w:val="clear" w:color="auto" w:fill="BFB1D0"/>
      </w:tcPr>
    </w:tblStylePr>
    <w:tblStylePr w:type="nwCell">
      <w:tblPr/>
      <w:tcPr>
        <w:shd w:val="clear" w:color="auto" w:fill="FFFFFF"/>
      </w:tcPr>
    </w:tblStylePr>
  </w:style>
  <w:style w:type="table" w:styleId="MediumGrid2-Accent5">
    <w:name w:val="Medium Grid 2 Accent 5"/>
    <w:basedOn w:val="TableNormal"/>
    <w:uiPriority w:val="68"/>
    <w:rPr>
      <w:rFonts w:ascii="SimSun" w:eastAsia="Courier New" w:hAnsi="SimSun"/>
      <w:color w:val="000000"/>
    </w:rPr>
    <w:tblPr>
      <w:tblBorders>
        <w:top w:val="single" w:sz="8" w:space="0" w:color="4BACC6"/>
        <w:left w:val="single" w:sz="8" w:space="0" w:color="4BACC6"/>
        <w:bottom w:val="single" w:sz="8" w:space="0" w:color="4BACC6"/>
        <w:right w:val="single" w:sz="8" w:space="0" w:color="4BACC6"/>
        <w:insideH w:val="single" w:sz="8" w:space="0" w:color="4BACC6"/>
        <w:insideV w:val="single" w:sz="8" w:space="0" w:color="4BACC6"/>
      </w:tblBorders>
    </w:tblPr>
    <w:tcPr>
      <w:shd w:val="clear" w:color="auto" w:fill="D2EAF1"/>
    </w:tcPr>
    <w:tblStylePr w:type="firstRow">
      <w:rPr>
        <w:b/>
        <w:bCs/>
        <w:color w:val="000000"/>
      </w:rPr>
      <w:tblPr/>
      <w:tcPr>
        <w:shd w:val="clear" w:color="auto" w:fill="EDF6F9"/>
      </w:tcPr>
    </w:tblStylePr>
    <w:tblStylePr w:type="lastRow">
      <w:rPr>
        <w:b/>
        <w:bCs/>
        <w:color w:val="000000"/>
      </w:rPr>
      <w:tblPr/>
      <w:tcPr>
        <w:tcBorders>
          <w:top w:val="single" w:sz="12" w:space="0" w:color="00000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DAEEF3"/>
      </w:tcPr>
    </w:tblStylePr>
    <w:tblStylePr w:type="band1Vert">
      <w:tblPr/>
      <w:tcPr>
        <w:shd w:val="clear" w:color="auto" w:fill="A5D5E2"/>
      </w:tcPr>
    </w:tblStylePr>
    <w:tblStylePr w:type="band1Horz">
      <w:tblPr/>
      <w:tcPr>
        <w:tcBorders>
          <w:insideH w:val="single" w:sz="6" w:space="0" w:color="auto"/>
          <w:insideV w:val="single" w:sz="6" w:space="0" w:color="auto"/>
        </w:tcBorders>
        <w:shd w:val="clear" w:color="auto" w:fill="A5D5E2"/>
      </w:tcPr>
    </w:tblStylePr>
    <w:tblStylePr w:type="nwCell">
      <w:tblPr/>
      <w:tcPr>
        <w:shd w:val="clear" w:color="auto" w:fill="FFFFFF"/>
      </w:tcPr>
    </w:tblStylePr>
  </w:style>
  <w:style w:type="table" w:styleId="MediumGrid2-Accent6">
    <w:name w:val="Medium Grid 2 Accent 6"/>
    <w:basedOn w:val="TableNormal"/>
    <w:uiPriority w:val="68"/>
    <w:rPr>
      <w:rFonts w:ascii="SimSun" w:eastAsia="Courier New" w:hAnsi="SimSun"/>
      <w:color w:val="000000"/>
    </w:rPr>
    <w:tblPr>
      <w:tblBorders>
        <w:top w:val="single" w:sz="8" w:space="0" w:color="F79646"/>
        <w:left w:val="single" w:sz="8" w:space="0" w:color="F79646"/>
        <w:bottom w:val="single" w:sz="8" w:space="0" w:color="F79646"/>
        <w:right w:val="single" w:sz="8" w:space="0" w:color="F79646"/>
        <w:insideH w:val="single" w:sz="8" w:space="0" w:color="F79646"/>
        <w:insideV w:val="single" w:sz="8" w:space="0" w:color="F79646"/>
      </w:tblBorders>
    </w:tblPr>
    <w:tcPr>
      <w:shd w:val="clear" w:color="auto" w:fill="FDE4D0"/>
    </w:tcPr>
    <w:tblStylePr w:type="firstRow">
      <w:rPr>
        <w:b/>
        <w:bCs/>
        <w:color w:val="000000"/>
      </w:rPr>
      <w:tblPr/>
      <w:tcPr>
        <w:shd w:val="clear" w:color="auto" w:fill="FEF4EC"/>
      </w:tcPr>
    </w:tblStylePr>
    <w:tblStylePr w:type="lastRow">
      <w:rPr>
        <w:b/>
        <w:bCs/>
        <w:color w:val="000000"/>
      </w:rPr>
      <w:tblPr/>
      <w:tcPr>
        <w:tcBorders>
          <w:top w:val="single" w:sz="12" w:space="0" w:color="00000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FDE9D9"/>
      </w:tcPr>
    </w:tblStylePr>
    <w:tblStylePr w:type="band1Vert">
      <w:tblPr/>
      <w:tcPr>
        <w:shd w:val="clear" w:color="auto" w:fill="FBCAA2"/>
      </w:tcPr>
    </w:tblStylePr>
    <w:tblStylePr w:type="band1Horz">
      <w:tblPr/>
      <w:tcPr>
        <w:tcBorders>
          <w:insideH w:val="single" w:sz="6" w:space="0" w:color="auto"/>
          <w:insideV w:val="single" w:sz="6" w:space="0" w:color="auto"/>
        </w:tcBorders>
        <w:shd w:val="clear" w:color="auto" w:fill="FBCAA2"/>
      </w:tcPr>
    </w:tblStylePr>
    <w:tblStylePr w:type="nwCell">
      <w:tblPr/>
      <w:tcPr>
        <w:shd w:val="clear" w:color="auto" w:fill="FFFFFF"/>
      </w:tcPr>
    </w:tblStylePr>
  </w:style>
  <w:style w:type="table" w:styleId="MediumGrid3">
    <w:name w:val="Medium Grid 3"/>
    <w:basedOn w:val="TableNormal"/>
    <w:uiPriority w:val="69"/>
    <w:tblPr>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C0C0C0"/>
    </w:tcPr>
    <w:tblStylePr w:type="firstRow">
      <w:rPr>
        <w:b/>
        <w:bCs/>
        <w:i w:val="0"/>
        <w:iCs w:val="0"/>
        <w:color w:val="FFFFFF"/>
      </w:rPr>
      <w:tblPr/>
      <w:tcPr>
        <w:tcBorders>
          <w:top w:val="single" w:sz="8" w:space="0" w:color="FFFFFF"/>
          <w:left w:val="single" w:sz="24" w:space="0" w:color="FFFFFF"/>
          <w:bottom w:val="single" w:sz="8" w:space="0" w:color="FFFFFF"/>
          <w:right w:val="single" w:sz="8" w:space="0" w:color="FFFFFF"/>
          <w:insideH w:val="nil"/>
          <w:insideV w:val="single" w:sz="8" w:space="0" w:color="auto"/>
        </w:tcBorders>
        <w:shd w:val="clear" w:color="auto" w:fill="000000"/>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auto"/>
        </w:tcBorders>
        <w:shd w:val="clear" w:color="auto" w:fill="000000"/>
      </w:tcPr>
    </w:tblStylePr>
    <w:tblStylePr w:type="firstCol">
      <w:rPr>
        <w:b/>
        <w:bCs/>
        <w:i w:val="0"/>
        <w:iCs w:val="0"/>
        <w:color w:val="FFFFFF"/>
      </w:rPr>
      <w:tblPr/>
      <w:tcPr>
        <w:tcBorders>
          <w:bottom w:val="single" w:sz="8" w:space="0" w:color="FFFFFF"/>
          <w:right w:val="single" w:sz="24" w:space="0" w:color="FFFFFF"/>
          <w:insideH w:val="nil"/>
          <w:insideV w:val="nil"/>
        </w:tcBorders>
        <w:shd w:val="clear" w:color="auto" w:fill="000000"/>
      </w:tcPr>
    </w:tblStylePr>
    <w:tblStylePr w:type="lastCol">
      <w:rPr>
        <w:b/>
        <w:bCs/>
        <w:i w:val="0"/>
        <w:iCs w:val="0"/>
        <w:color w:val="FFFFFF"/>
      </w:rPr>
      <w:tblPr/>
      <w:tcPr>
        <w:tcBorders>
          <w:top w:val="nil"/>
          <w:left w:val="nil"/>
          <w:bottom w:val="single" w:sz="24" w:space="0" w:color="FFFFFF"/>
          <w:right w:val="nil"/>
          <w:insideH w:val="nil"/>
          <w:insideV w:val="nil"/>
        </w:tcBorders>
        <w:shd w:val="clear" w:color="auto" w:fill="000000"/>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80808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auto"/>
          <w:insideV w:val="single" w:sz="8" w:space="0" w:color="auto"/>
        </w:tcBorders>
        <w:shd w:val="clear" w:color="auto" w:fill="808080"/>
      </w:tcPr>
    </w:tblStylePr>
  </w:style>
  <w:style w:type="table" w:styleId="MediumGrid3-Accent1">
    <w:name w:val="Medium Grid 3 Accent 1"/>
    <w:basedOn w:val="TableNormal"/>
    <w:uiPriority w:val="69"/>
    <w:tblPr>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D3DFEE"/>
    </w:tcPr>
    <w:tblStylePr w:type="firstRow">
      <w:rPr>
        <w:b/>
        <w:bCs/>
        <w:i w:val="0"/>
        <w:iCs w:val="0"/>
        <w:color w:val="FFFFFF"/>
      </w:rPr>
      <w:tblPr/>
      <w:tcPr>
        <w:tcBorders>
          <w:top w:val="single" w:sz="8" w:space="0" w:color="FFFFFF"/>
          <w:left w:val="single" w:sz="24" w:space="0" w:color="FFFFFF"/>
          <w:bottom w:val="single" w:sz="8" w:space="0" w:color="FFFFFF"/>
          <w:right w:val="single" w:sz="8" w:space="0" w:color="FFFFFF"/>
          <w:insideH w:val="nil"/>
          <w:insideV w:val="single" w:sz="8" w:space="0" w:color="auto"/>
        </w:tcBorders>
        <w:shd w:val="clear" w:color="auto" w:fill="4F81BD"/>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auto"/>
        </w:tcBorders>
        <w:shd w:val="clear" w:color="auto" w:fill="4F81BD"/>
      </w:tcPr>
    </w:tblStylePr>
    <w:tblStylePr w:type="firstCol">
      <w:rPr>
        <w:b/>
        <w:bCs/>
        <w:i w:val="0"/>
        <w:iCs w:val="0"/>
        <w:color w:val="FFFFFF"/>
      </w:rPr>
      <w:tblPr/>
      <w:tcPr>
        <w:tcBorders>
          <w:bottom w:val="single" w:sz="8" w:space="0" w:color="FFFFFF"/>
          <w:right w:val="single" w:sz="24" w:space="0" w:color="FFFFFF"/>
          <w:insideH w:val="nil"/>
          <w:insideV w:val="nil"/>
        </w:tcBorders>
        <w:shd w:val="clear" w:color="auto" w:fill="4F81BD"/>
      </w:tcPr>
    </w:tblStylePr>
    <w:tblStylePr w:type="lastCol">
      <w:rPr>
        <w:b/>
        <w:bCs/>
        <w:i w:val="0"/>
        <w:iCs w:val="0"/>
        <w:color w:val="FFFFFF"/>
      </w:rPr>
      <w:tblPr/>
      <w:tcPr>
        <w:tcBorders>
          <w:top w:val="nil"/>
          <w:left w:val="nil"/>
          <w:bottom w:val="single" w:sz="24" w:space="0" w:color="FFFFFF"/>
          <w:right w:val="nil"/>
          <w:insideH w:val="nil"/>
          <w:insideV w:val="nil"/>
        </w:tcBorders>
        <w:shd w:val="clear" w:color="auto" w:fill="4F81BD"/>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A7BFDE"/>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auto"/>
          <w:insideV w:val="single" w:sz="8" w:space="0" w:color="auto"/>
        </w:tcBorders>
        <w:shd w:val="clear" w:color="auto" w:fill="A7BFDE"/>
      </w:tcPr>
    </w:tblStylePr>
  </w:style>
  <w:style w:type="table" w:styleId="MediumGrid3-Accent2">
    <w:name w:val="Medium Grid 3 Accent 2"/>
    <w:basedOn w:val="TableNormal"/>
    <w:uiPriority w:val="69"/>
    <w:qFormat/>
    <w:tblPr>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EFD3D2"/>
    </w:tcPr>
    <w:tblStylePr w:type="firstRow">
      <w:rPr>
        <w:b/>
        <w:bCs/>
        <w:i w:val="0"/>
        <w:iCs w:val="0"/>
        <w:color w:val="FFFFFF"/>
      </w:rPr>
      <w:tblPr/>
      <w:tcPr>
        <w:tcBorders>
          <w:top w:val="single" w:sz="8" w:space="0" w:color="FFFFFF"/>
          <w:left w:val="single" w:sz="24" w:space="0" w:color="FFFFFF"/>
          <w:bottom w:val="single" w:sz="8" w:space="0" w:color="FFFFFF"/>
          <w:right w:val="single" w:sz="8" w:space="0" w:color="FFFFFF"/>
          <w:insideH w:val="nil"/>
          <w:insideV w:val="single" w:sz="8" w:space="0" w:color="auto"/>
        </w:tcBorders>
        <w:shd w:val="clear" w:color="auto" w:fill="C0504D"/>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auto"/>
        </w:tcBorders>
        <w:shd w:val="clear" w:color="auto" w:fill="C0504D"/>
      </w:tcPr>
    </w:tblStylePr>
    <w:tblStylePr w:type="firstCol">
      <w:rPr>
        <w:b/>
        <w:bCs/>
        <w:i w:val="0"/>
        <w:iCs w:val="0"/>
        <w:color w:val="FFFFFF"/>
      </w:rPr>
      <w:tblPr/>
      <w:tcPr>
        <w:tcBorders>
          <w:bottom w:val="single" w:sz="8" w:space="0" w:color="FFFFFF"/>
          <w:right w:val="single" w:sz="24" w:space="0" w:color="FFFFFF"/>
          <w:insideH w:val="nil"/>
          <w:insideV w:val="nil"/>
        </w:tcBorders>
        <w:shd w:val="clear" w:color="auto" w:fill="C0504D"/>
      </w:tcPr>
    </w:tblStylePr>
    <w:tblStylePr w:type="lastCol">
      <w:rPr>
        <w:b/>
        <w:bCs/>
        <w:i w:val="0"/>
        <w:iCs w:val="0"/>
        <w:color w:val="FFFFFF"/>
      </w:rPr>
      <w:tblPr/>
      <w:tcPr>
        <w:tcBorders>
          <w:top w:val="nil"/>
          <w:left w:val="nil"/>
          <w:bottom w:val="single" w:sz="24" w:space="0" w:color="FFFFFF"/>
          <w:right w:val="nil"/>
          <w:insideH w:val="nil"/>
          <w:insideV w:val="nil"/>
        </w:tcBorders>
        <w:shd w:val="clear" w:color="auto" w:fill="C0504D"/>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DFA7A6"/>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auto"/>
          <w:insideV w:val="single" w:sz="8" w:space="0" w:color="auto"/>
        </w:tcBorders>
        <w:shd w:val="clear" w:color="auto" w:fill="DFA7A6"/>
      </w:tcPr>
    </w:tblStylePr>
  </w:style>
  <w:style w:type="table" w:styleId="MediumGrid3-Accent3">
    <w:name w:val="Medium Grid 3 Accent 3"/>
    <w:basedOn w:val="TableNormal"/>
    <w:uiPriority w:val="69"/>
    <w:tblPr>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E6EED5"/>
    </w:tcPr>
    <w:tblStylePr w:type="firstRow">
      <w:rPr>
        <w:b/>
        <w:bCs/>
        <w:i w:val="0"/>
        <w:iCs w:val="0"/>
        <w:color w:val="FFFFFF"/>
      </w:rPr>
      <w:tblPr/>
      <w:tcPr>
        <w:tcBorders>
          <w:top w:val="single" w:sz="8" w:space="0" w:color="FFFFFF"/>
          <w:left w:val="single" w:sz="24" w:space="0" w:color="FFFFFF"/>
          <w:bottom w:val="single" w:sz="8" w:space="0" w:color="FFFFFF"/>
          <w:right w:val="single" w:sz="8" w:space="0" w:color="FFFFFF"/>
          <w:insideH w:val="nil"/>
          <w:insideV w:val="single" w:sz="8" w:space="0" w:color="auto"/>
        </w:tcBorders>
        <w:shd w:val="clear" w:color="auto" w:fill="9BBB59"/>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auto"/>
        </w:tcBorders>
        <w:shd w:val="clear" w:color="auto" w:fill="9BBB59"/>
      </w:tcPr>
    </w:tblStylePr>
    <w:tblStylePr w:type="firstCol">
      <w:rPr>
        <w:b/>
        <w:bCs/>
        <w:i w:val="0"/>
        <w:iCs w:val="0"/>
        <w:color w:val="FFFFFF"/>
      </w:rPr>
      <w:tblPr/>
      <w:tcPr>
        <w:tcBorders>
          <w:bottom w:val="single" w:sz="8" w:space="0" w:color="FFFFFF"/>
          <w:right w:val="single" w:sz="24" w:space="0" w:color="FFFFFF"/>
          <w:insideH w:val="nil"/>
          <w:insideV w:val="nil"/>
        </w:tcBorders>
        <w:shd w:val="clear" w:color="auto" w:fill="9BBB59"/>
      </w:tcPr>
    </w:tblStylePr>
    <w:tblStylePr w:type="lastCol">
      <w:rPr>
        <w:b/>
        <w:bCs/>
        <w:i w:val="0"/>
        <w:iCs w:val="0"/>
        <w:color w:val="FFFFFF"/>
      </w:rPr>
      <w:tblPr/>
      <w:tcPr>
        <w:tcBorders>
          <w:top w:val="nil"/>
          <w:left w:val="nil"/>
          <w:bottom w:val="single" w:sz="24" w:space="0" w:color="FFFFFF"/>
          <w:right w:val="nil"/>
          <w:insideH w:val="nil"/>
          <w:insideV w:val="nil"/>
        </w:tcBorders>
        <w:shd w:val="clear" w:color="auto" w:fill="9BBB59"/>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CDDDAC"/>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auto"/>
          <w:insideV w:val="single" w:sz="8" w:space="0" w:color="auto"/>
        </w:tcBorders>
        <w:shd w:val="clear" w:color="auto" w:fill="CDDDAC"/>
      </w:tcPr>
    </w:tblStylePr>
  </w:style>
  <w:style w:type="table" w:styleId="MediumGrid3-Accent4">
    <w:name w:val="Medium Grid 3 Accent 4"/>
    <w:basedOn w:val="TableNormal"/>
    <w:uiPriority w:val="69"/>
    <w:tblPr>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DFD8E8"/>
    </w:tcPr>
    <w:tblStylePr w:type="firstRow">
      <w:rPr>
        <w:b/>
        <w:bCs/>
        <w:i w:val="0"/>
        <w:iCs w:val="0"/>
        <w:color w:val="FFFFFF"/>
      </w:rPr>
      <w:tblPr/>
      <w:tcPr>
        <w:tcBorders>
          <w:top w:val="single" w:sz="8" w:space="0" w:color="FFFFFF"/>
          <w:left w:val="single" w:sz="24" w:space="0" w:color="FFFFFF"/>
          <w:bottom w:val="single" w:sz="8" w:space="0" w:color="FFFFFF"/>
          <w:right w:val="single" w:sz="8" w:space="0" w:color="FFFFFF"/>
          <w:insideH w:val="nil"/>
          <w:insideV w:val="single" w:sz="8" w:space="0" w:color="auto"/>
        </w:tcBorders>
        <w:shd w:val="clear" w:color="auto" w:fill="8064A2"/>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auto"/>
        </w:tcBorders>
        <w:shd w:val="clear" w:color="auto" w:fill="8064A2"/>
      </w:tcPr>
    </w:tblStylePr>
    <w:tblStylePr w:type="firstCol">
      <w:rPr>
        <w:b/>
        <w:bCs/>
        <w:i w:val="0"/>
        <w:iCs w:val="0"/>
        <w:color w:val="FFFFFF"/>
      </w:rPr>
      <w:tblPr/>
      <w:tcPr>
        <w:tcBorders>
          <w:bottom w:val="single" w:sz="8" w:space="0" w:color="FFFFFF"/>
          <w:right w:val="single" w:sz="24" w:space="0" w:color="FFFFFF"/>
          <w:insideH w:val="nil"/>
          <w:insideV w:val="nil"/>
        </w:tcBorders>
        <w:shd w:val="clear" w:color="auto" w:fill="8064A2"/>
      </w:tcPr>
    </w:tblStylePr>
    <w:tblStylePr w:type="lastCol">
      <w:rPr>
        <w:b/>
        <w:bCs/>
        <w:i w:val="0"/>
        <w:iCs w:val="0"/>
        <w:color w:val="FFFFFF"/>
      </w:rPr>
      <w:tblPr/>
      <w:tcPr>
        <w:tcBorders>
          <w:top w:val="nil"/>
          <w:left w:val="nil"/>
          <w:bottom w:val="single" w:sz="24" w:space="0" w:color="FFFFFF"/>
          <w:right w:val="nil"/>
          <w:insideH w:val="nil"/>
          <w:insideV w:val="nil"/>
        </w:tcBorders>
        <w:shd w:val="clear" w:color="auto" w:fill="8064A2"/>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BFB1D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auto"/>
          <w:insideV w:val="single" w:sz="8" w:space="0" w:color="auto"/>
        </w:tcBorders>
        <w:shd w:val="clear" w:color="auto" w:fill="BFB1D0"/>
      </w:tcPr>
    </w:tblStylePr>
  </w:style>
  <w:style w:type="table" w:styleId="MediumGrid3-Accent5">
    <w:name w:val="Medium Grid 3 Accent 5"/>
    <w:basedOn w:val="TableNormal"/>
    <w:uiPriority w:val="69"/>
    <w:tblPr>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D2EAF1"/>
    </w:tcPr>
    <w:tblStylePr w:type="firstRow">
      <w:rPr>
        <w:b/>
        <w:bCs/>
        <w:i w:val="0"/>
        <w:iCs w:val="0"/>
        <w:color w:val="FFFFFF"/>
      </w:rPr>
      <w:tblPr/>
      <w:tcPr>
        <w:tcBorders>
          <w:top w:val="single" w:sz="8" w:space="0" w:color="FFFFFF"/>
          <w:left w:val="single" w:sz="24" w:space="0" w:color="FFFFFF"/>
          <w:bottom w:val="single" w:sz="8" w:space="0" w:color="FFFFFF"/>
          <w:right w:val="single" w:sz="8" w:space="0" w:color="FFFFFF"/>
          <w:insideH w:val="nil"/>
          <w:insideV w:val="single" w:sz="8" w:space="0" w:color="auto"/>
        </w:tcBorders>
        <w:shd w:val="clear" w:color="auto" w:fill="4BACC6"/>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auto"/>
        </w:tcBorders>
        <w:shd w:val="clear" w:color="auto" w:fill="4BACC6"/>
      </w:tcPr>
    </w:tblStylePr>
    <w:tblStylePr w:type="firstCol">
      <w:rPr>
        <w:b/>
        <w:bCs/>
        <w:i w:val="0"/>
        <w:iCs w:val="0"/>
        <w:color w:val="FFFFFF"/>
      </w:rPr>
      <w:tblPr/>
      <w:tcPr>
        <w:tcBorders>
          <w:bottom w:val="single" w:sz="8" w:space="0" w:color="FFFFFF"/>
          <w:right w:val="single" w:sz="24" w:space="0" w:color="FFFFFF"/>
          <w:insideH w:val="nil"/>
          <w:insideV w:val="nil"/>
        </w:tcBorders>
        <w:shd w:val="clear" w:color="auto" w:fill="4BACC6"/>
      </w:tcPr>
    </w:tblStylePr>
    <w:tblStylePr w:type="lastCol">
      <w:rPr>
        <w:b/>
        <w:bCs/>
        <w:i w:val="0"/>
        <w:iCs w:val="0"/>
        <w:color w:val="FFFFFF"/>
      </w:rPr>
      <w:tblPr/>
      <w:tcPr>
        <w:tcBorders>
          <w:top w:val="nil"/>
          <w:left w:val="nil"/>
          <w:bottom w:val="single" w:sz="24" w:space="0" w:color="FFFFFF"/>
          <w:right w:val="nil"/>
          <w:insideH w:val="nil"/>
          <w:insideV w:val="nil"/>
        </w:tcBorders>
        <w:shd w:val="clear" w:color="auto" w:fill="4BACC6"/>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A5D5E2"/>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auto"/>
          <w:insideV w:val="single" w:sz="8" w:space="0" w:color="auto"/>
        </w:tcBorders>
        <w:shd w:val="clear" w:color="auto" w:fill="A5D5E2"/>
      </w:tcPr>
    </w:tblStylePr>
  </w:style>
  <w:style w:type="table" w:styleId="MediumGrid3-Accent6">
    <w:name w:val="Medium Grid 3 Accent 6"/>
    <w:basedOn w:val="TableNormal"/>
    <w:uiPriority w:val="69"/>
    <w:tblPr>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FDE4D0"/>
    </w:tcPr>
    <w:tblStylePr w:type="firstRow">
      <w:rPr>
        <w:b/>
        <w:bCs/>
        <w:i w:val="0"/>
        <w:iCs w:val="0"/>
        <w:color w:val="FFFFFF"/>
      </w:rPr>
      <w:tblPr/>
      <w:tcPr>
        <w:tcBorders>
          <w:top w:val="single" w:sz="8" w:space="0" w:color="FFFFFF"/>
          <w:left w:val="single" w:sz="24" w:space="0" w:color="FFFFFF"/>
          <w:bottom w:val="single" w:sz="8" w:space="0" w:color="FFFFFF"/>
          <w:right w:val="single" w:sz="8" w:space="0" w:color="FFFFFF"/>
          <w:insideH w:val="nil"/>
          <w:insideV w:val="single" w:sz="8" w:space="0" w:color="auto"/>
        </w:tcBorders>
        <w:shd w:val="clear" w:color="auto" w:fill="F79646"/>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auto"/>
        </w:tcBorders>
        <w:shd w:val="clear" w:color="auto" w:fill="F79646"/>
      </w:tcPr>
    </w:tblStylePr>
    <w:tblStylePr w:type="firstCol">
      <w:rPr>
        <w:b/>
        <w:bCs/>
        <w:i w:val="0"/>
        <w:iCs w:val="0"/>
        <w:color w:val="FFFFFF"/>
      </w:rPr>
      <w:tblPr/>
      <w:tcPr>
        <w:tcBorders>
          <w:bottom w:val="single" w:sz="8" w:space="0" w:color="FFFFFF"/>
          <w:right w:val="single" w:sz="24" w:space="0" w:color="FFFFFF"/>
          <w:insideH w:val="nil"/>
          <w:insideV w:val="nil"/>
        </w:tcBorders>
        <w:shd w:val="clear" w:color="auto" w:fill="F79646"/>
      </w:tcPr>
    </w:tblStylePr>
    <w:tblStylePr w:type="lastCol">
      <w:rPr>
        <w:b/>
        <w:bCs/>
        <w:i w:val="0"/>
        <w:iCs w:val="0"/>
        <w:color w:val="FFFFFF"/>
      </w:rPr>
      <w:tblPr/>
      <w:tcPr>
        <w:tcBorders>
          <w:top w:val="nil"/>
          <w:left w:val="nil"/>
          <w:bottom w:val="single" w:sz="24" w:space="0" w:color="FFFFFF"/>
          <w:right w:val="nil"/>
          <w:insideH w:val="nil"/>
          <w:insideV w:val="nil"/>
        </w:tcBorders>
        <w:shd w:val="clear" w:color="auto" w:fill="F79646"/>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FBCAA2"/>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auto"/>
          <w:insideV w:val="single" w:sz="8" w:space="0" w:color="auto"/>
        </w:tcBorders>
        <w:shd w:val="clear" w:color="auto" w:fill="FBCAA2"/>
      </w:tcPr>
    </w:tblStylePr>
  </w:style>
  <w:style w:type="table" w:styleId="DarkList">
    <w:name w:val="Dark List"/>
    <w:basedOn w:val="TableNormal"/>
    <w:uiPriority w:val="70"/>
    <w:rPr>
      <w:color w:val="FFFFFF"/>
    </w:rPr>
    <w:tblPr>
      <w:tblStyleRowBandSize w:val="1"/>
      <w:tblStyleColBandSize w:val="1"/>
    </w:tblPr>
    <w:tcPr>
      <w:shd w:val="clear" w:color="auto" w:fill="000000"/>
    </w:tcPr>
    <w:tblStylePr w:type="firstRow">
      <w:rPr>
        <w:b/>
        <w:bCs/>
      </w:rPr>
      <w:tblPr/>
      <w:tcPr>
        <w:tcBorders>
          <w:top w:val="nil"/>
          <w:left w:val="single" w:sz="18" w:space="0" w:color="FFFFFF"/>
          <w:bottom w:val="nil"/>
          <w:right w:val="nil"/>
          <w:insideH w:val="nil"/>
          <w:insideV w:val="nil"/>
        </w:tcBorders>
        <w:shd w:val="clear" w:color="auto" w:fill="000000"/>
      </w:tcPr>
    </w:tblStylePr>
    <w:tblStylePr w:type="lastRow">
      <w:tblPr/>
      <w:tcPr>
        <w:tcBorders>
          <w:top w:val="single" w:sz="18" w:space="0" w:color="FFFFFF"/>
          <w:left w:val="nil"/>
          <w:bottom w:val="nil"/>
          <w:right w:val="nil"/>
          <w:insideH w:val="nil"/>
          <w:insideV w:val="nil"/>
        </w:tcBorders>
        <w:shd w:val="clear" w:color="auto" w:fill="000000"/>
      </w:tcPr>
    </w:tblStylePr>
    <w:tblStylePr w:type="firstCol">
      <w:tblPr/>
      <w:tcPr>
        <w:tcBorders>
          <w:top w:val="nil"/>
          <w:left w:val="nil"/>
          <w:bottom w:val="nil"/>
          <w:right w:val="single" w:sz="18" w:space="0" w:color="FFFFFF"/>
          <w:insideH w:val="nil"/>
          <w:insideV w:val="nil"/>
        </w:tcBorders>
        <w:shd w:val="clear" w:color="auto" w:fill="000000"/>
      </w:tcPr>
    </w:tblStylePr>
    <w:tblStylePr w:type="lastCol">
      <w:tblPr/>
      <w:tcPr>
        <w:tcBorders>
          <w:top w:val="nil"/>
          <w:left w:val="nil"/>
          <w:bottom w:val="single" w:sz="18" w:space="0" w:color="FFFFFF"/>
          <w:right w:val="nil"/>
          <w:insideH w:val="nil"/>
          <w:insideV w:val="nil"/>
        </w:tcBorders>
        <w:shd w:val="clear" w:color="auto" w:fill="000000"/>
      </w:tcPr>
    </w:tblStylePr>
    <w:tblStylePr w:type="band1Vert">
      <w:tblPr/>
      <w:tcPr>
        <w:tcBorders>
          <w:top w:val="nil"/>
          <w:left w:val="nil"/>
          <w:bottom w:val="nil"/>
          <w:right w:val="nil"/>
          <w:insideH w:val="nil"/>
          <w:insideV w:val="nil"/>
        </w:tcBorders>
        <w:shd w:val="clear" w:color="auto" w:fill="000000"/>
      </w:tcPr>
    </w:tblStylePr>
    <w:tblStylePr w:type="band1Horz">
      <w:tblPr/>
      <w:tcPr>
        <w:tcBorders>
          <w:top w:val="nil"/>
          <w:left w:val="nil"/>
          <w:bottom w:val="nil"/>
          <w:right w:val="nil"/>
          <w:insideH w:val="nil"/>
          <w:insideV w:val="nil"/>
        </w:tcBorders>
        <w:shd w:val="clear" w:color="auto" w:fill="000000"/>
      </w:tcPr>
    </w:tblStylePr>
  </w:style>
  <w:style w:type="table" w:styleId="DarkList-Accent1">
    <w:name w:val="Dark List Accent 1"/>
    <w:basedOn w:val="TableNormal"/>
    <w:uiPriority w:val="70"/>
    <w:rPr>
      <w:color w:val="FFFFFF"/>
    </w:rPr>
    <w:tblPr>
      <w:tblStyleRowBandSize w:val="1"/>
      <w:tblStyleColBandSize w:val="1"/>
    </w:tblPr>
    <w:tcPr>
      <w:shd w:val="clear" w:color="auto" w:fill="4F81BD"/>
    </w:tcPr>
    <w:tblStylePr w:type="firstRow">
      <w:rPr>
        <w:b/>
        <w:bCs/>
      </w:rPr>
      <w:tblPr/>
      <w:tcPr>
        <w:tcBorders>
          <w:top w:val="nil"/>
          <w:left w:val="single" w:sz="18" w:space="0" w:color="FFFFFF"/>
          <w:bottom w:val="nil"/>
          <w:right w:val="nil"/>
          <w:insideH w:val="nil"/>
          <w:insideV w:val="nil"/>
        </w:tcBorders>
        <w:shd w:val="clear" w:color="auto" w:fill="000000"/>
      </w:tcPr>
    </w:tblStylePr>
    <w:tblStylePr w:type="lastRow">
      <w:tblPr/>
      <w:tcPr>
        <w:tcBorders>
          <w:top w:val="single" w:sz="18" w:space="0" w:color="FFFFFF"/>
          <w:left w:val="nil"/>
          <w:bottom w:val="nil"/>
          <w:right w:val="nil"/>
          <w:insideH w:val="nil"/>
          <w:insideV w:val="nil"/>
        </w:tcBorders>
        <w:shd w:val="clear" w:color="auto" w:fill="243F60"/>
      </w:tcPr>
    </w:tblStylePr>
    <w:tblStylePr w:type="firstCol">
      <w:tblPr/>
      <w:tcPr>
        <w:tcBorders>
          <w:top w:val="nil"/>
          <w:left w:val="nil"/>
          <w:bottom w:val="nil"/>
          <w:right w:val="single" w:sz="18" w:space="0" w:color="FFFFFF"/>
          <w:insideH w:val="nil"/>
          <w:insideV w:val="nil"/>
        </w:tcBorders>
        <w:shd w:val="clear" w:color="auto" w:fill="365F91"/>
      </w:tcPr>
    </w:tblStylePr>
    <w:tblStylePr w:type="lastCol">
      <w:tblPr/>
      <w:tcPr>
        <w:tcBorders>
          <w:top w:val="nil"/>
          <w:left w:val="nil"/>
          <w:bottom w:val="single" w:sz="18" w:space="0" w:color="FFFFFF"/>
          <w:right w:val="nil"/>
          <w:insideH w:val="nil"/>
          <w:insideV w:val="nil"/>
        </w:tcBorders>
        <w:shd w:val="clear" w:color="auto" w:fill="365F91"/>
      </w:tcPr>
    </w:tblStylePr>
    <w:tblStylePr w:type="band1Vert">
      <w:tblPr/>
      <w:tcPr>
        <w:tcBorders>
          <w:top w:val="nil"/>
          <w:left w:val="nil"/>
          <w:bottom w:val="nil"/>
          <w:right w:val="nil"/>
          <w:insideH w:val="nil"/>
          <w:insideV w:val="nil"/>
        </w:tcBorders>
        <w:shd w:val="clear" w:color="auto" w:fill="365F91"/>
      </w:tcPr>
    </w:tblStylePr>
    <w:tblStylePr w:type="band1Horz">
      <w:tblPr/>
      <w:tcPr>
        <w:tcBorders>
          <w:top w:val="nil"/>
          <w:left w:val="nil"/>
          <w:bottom w:val="nil"/>
          <w:right w:val="nil"/>
          <w:insideH w:val="nil"/>
          <w:insideV w:val="nil"/>
        </w:tcBorders>
        <w:shd w:val="clear" w:color="auto" w:fill="365F91"/>
      </w:tcPr>
    </w:tblStylePr>
  </w:style>
  <w:style w:type="table" w:styleId="DarkList-Accent2">
    <w:name w:val="Dark List Accent 2"/>
    <w:basedOn w:val="TableNormal"/>
    <w:uiPriority w:val="70"/>
    <w:qFormat/>
    <w:rPr>
      <w:color w:val="FFFFFF"/>
    </w:rPr>
    <w:tblPr>
      <w:tblStyleRowBandSize w:val="1"/>
      <w:tblStyleColBandSize w:val="1"/>
    </w:tblPr>
    <w:tcPr>
      <w:shd w:val="clear" w:color="auto" w:fill="C0504D"/>
    </w:tcPr>
    <w:tblStylePr w:type="firstRow">
      <w:rPr>
        <w:b/>
        <w:bCs/>
      </w:rPr>
      <w:tblPr/>
      <w:tcPr>
        <w:tcBorders>
          <w:top w:val="nil"/>
          <w:left w:val="single" w:sz="18" w:space="0" w:color="FFFFFF"/>
          <w:bottom w:val="nil"/>
          <w:right w:val="nil"/>
          <w:insideH w:val="nil"/>
          <w:insideV w:val="nil"/>
        </w:tcBorders>
        <w:shd w:val="clear" w:color="auto" w:fill="000000"/>
      </w:tcPr>
    </w:tblStylePr>
    <w:tblStylePr w:type="lastRow">
      <w:tblPr/>
      <w:tcPr>
        <w:tcBorders>
          <w:top w:val="single" w:sz="18" w:space="0" w:color="FFFFFF"/>
          <w:left w:val="nil"/>
          <w:bottom w:val="nil"/>
          <w:right w:val="nil"/>
          <w:insideH w:val="nil"/>
          <w:insideV w:val="nil"/>
        </w:tcBorders>
        <w:shd w:val="clear" w:color="auto" w:fill="622423"/>
      </w:tcPr>
    </w:tblStylePr>
    <w:tblStylePr w:type="firstCol">
      <w:tblPr/>
      <w:tcPr>
        <w:tcBorders>
          <w:top w:val="nil"/>
          <w:left w:val="nil"/>
          <w:bottom w:val="nil"/>
          <w:right w:val="single" w:sz="18" w:space="0" w:color="FFFFFF"/>
          <w:insideH w:val="nil"/>
          <w:insideV w:val="nil"/>
        </w:tcBorders>
        <w:shd w:val="clear" w:color="auto" w:fill="943634"/>
      </w:tcPr>
    </w:tblStylePr>
    <w:tblStylePr w:type="lastCol">
      <w:tblPr/>
      <w:tcPr>
        <w:tcBorders>
          <w:top w:val="nil"/>
          <w:left w:val="nil"/>
          <w:bottom w:val="single" w:sz="18" w:space="0" w:color="FFFFFF"/>
          <w:right w:val="nil"/>
          <w:insideH w:val="nil"/>
          <w:insideV w:val="nil"/>
        </w:tcBorders>
        <w:shd w:val="clear" w:color="auto" w:fill="943634"/>
      </w:tcPr>
    </w:tblStylePr>
    <w:tblStylePr w:type="band1Vert">
      <w:tblPr/>
      <w:tcPr>
        <w:tcBorders>
          <w:top w:val="nil"/>
          <w:left w:val="nil"/>
          <w:bottom w:val="nil"/>
          <w:right w:val="nil"/>
          <w:insideH w:val="nil"/>
          <w:insideV w:val="nil"/>
        </w:tcBorders>
        <w:shd w:val="clear" w:color="auto" w:fill="943634"/>
      </w:tcPr>
    </w:tblStylePr>
    <w:tblStylePr w:type="band1Horz">
      <w:tblPr/>
      <w:tcPr>
        <w:tcBorders>
          <w:top w:val="nil"/>
          <w:left w:val="nil"/>
          <w:bottom w:val="nil"/>
          <w:right w:val="nil"/>
          <w:insideH w:val="nil"/>
          <w:insideV w:val="nil"/>
        </w:tcBorders>
        <w:shd w:val="clear" w:color="auto" w:fill="943634"/>
      </w:tcPr>
    </w:tblStylePr>
  </w:style>
  <w:style w:type="table" w:styleId="DarkList-Accent3">
    <w:name w:val="Dark List Accent 3"/>
    <w:basedOn w:val="TableNormal"/>
    <w:uiPriority w:val="70"/>
    <w:rPr>
      <w:color w:val="FFFFFF"/>
    </w:rPr>
    <w:tblPr>
      <w:tblStyleRowBandSize w:val="1"/>
      <w:tblStyleColBandSize w:val="1"/>
    </w:tblPr>
    <w:tcPr>
      <w:shd w:val="clear" w:color="auto" w:fill="9BBB59"/>
    </w:tcPr>
    <w:tblStylePr w:type="firstRow">
      <w:rPr>
        <w:b/>
        <w:bCs/>
      </w:rPr>
      <w:tblPr/>
      <w:tcPr>
        <w:tcBorders>
          <w:top w:val="nil"/>
          <w:left w:val="single" w:sz="18" w:space="0" w:color="FFFFFF"/>
          <w:bottom w:val="nil"/>
          <w:right w:val="nil"/>
          <w:insideH w:val="nil"/>
          <w:insideV w:val="nil"/>
        </w:tcBorders>
        <w:shd w:val="clear" w:color="auto" w:fill="000000"/>
      </w:tcPr>
    </w:tblStylePr>
    <w:tblStylePr w:type="lastRow">
      <w:tblPr/>
      <w:tcPr>
        <w:tcBorders>
          <w:top w:val="single" w:sz="18" w:space="0" w:color="FFFFFF"/>
          <w:left w:val="nil"/>
          <w:bottom w:val="nil"/>
          <w:right w:val="nil"/>
          <w:insideH w:val="nil"/>
          <w:insideV w:val="nil"/>
        </w:tcBorders>
        <w:shd w:val="clear" w:color="auto" w:fill="4E6128"/>
      </w:tcPr>
    </w:tblStylePr>
    <w:tblStylePr w:type="firstCol">
      <w:tblPr/>
      <w:tcPr>
        <w:tcBorders>
          <w:top w:val="nil"/>
          <w:left w:val="nil"/>
          <w:bottom w:val="nil"/>
          <w:right w:val="single" w:sz="18" w:space="0" w:color="FFFFFF"/>
          <w:insideH w:val="nil"/>
          <w:insideV w:val="nil"/>
        </w:tcBorders>
        <w:shd w:val="clear" w:color="auto" w:fill="76923C"/>
      </w:tcPr>
    </w:tblStylePr>
    <w:tblStylePr w:type="lastCol">
      <w:tblPr/>
      <w:tcPr>
        <w:tcBorders>
          <w:top w:val="nil"/>
          <w:left w:val="nil"/>
          <w:bottom w:val="single" w:sz="18" w:space="0" w:color="FFFFFF"/>
          <w:right w:val="nil"/>
          <w:insideH w:val="nil"/>
          <w:insideV w:val="nil"/>
        </w:tcBorders>
        <w:shd w:val="clear" w:color="auto" w:fill="76923C"/>
      </w:tcPr>
    </w:tblStylePr>
    <w:tblStylePr w:type="band1Vert">
      <w:tblPr/>
      <w:tcPr>
        <w:tcBorders>
          <w:top w:val="nil"/>
          <w:left w:val="nil"/>
          <w:bottom w:val="nil"/>
          <w:right w:val="nil"/>
          <w:insideH w:val="nil"/>
          <w:insideV w:val="nil"/>
        </w:tcBorders>
        <w:shd w:val="clear" w:color="auto" w:fill="76923C"/>
      </w:tcPr>
    </w:tblStylePr>
    <w:tblStylePr w:type="band1Horz">
      <w:tblPr/>
      <w:tcPr>
        <w:tcBorders>
          <w:top w:val="nil"/>
          <w:left w:val="nil"/>
          <w:bottom w:val="nil"/>
          <w:right w:val="nil"/>
          <w:insideH w:val="nil"/>
          <w:insideV w:val="nil"/>
        </w:tcBorders>
        <w:shd w:val="clear" w:color="auto" w:fill="76923C"/>
      </w:tcPr>
    </w:tblStylePr>
  </w:style>
  <w:style w:type="table" w:styleId="DarkList-Accent4">
    <w:name w:val="Dark List Accent 4"/>
    <w:basedOn w:val="TableNormal"/>
    <w:uiPriority w:val="70"/>
    <w:rPr>
      <w:color w:val="FFFFFF"/>
    </w:rPr>
    <w:tblPr>
      <w:tblStyleRowBandSize w:val="1"/>
      <w:tblStyleColBandSize w:val="1"/>
    </w:tblPr>
    <w:tcPr>
      <w:shd w:val="clear" w:color="auto" w:fill="8064A2"/>
    </w:tcPr>
    <w:tblStylePr w:type="firstRow">
      <w:rPr>
        <w:b/>
        <w:bCs/>
      </w:rPr>
      <w:tblPr/>
      <w:tcPr>
        <w:tcBorders>
          <w:top w:val="nil"/>
          <w:left w:val="single" w:sz="18" w:space="0" w:color="FFFFFF"/>
          <w:bottom w:val="nil"/>
          <w:right w:val="nil"/>
          <w:insideH w:val="nil"/>
          <w:insideV w:val="nil"/>
        </w:tcBorders>
        <w:shd w:val="clear" w:color="auto" w:fill="000000"/>
      </w:tcPr>
    </w:tblStylePr>
    <w:tblStylePr w:type="lastRow">
      <w:tblPr/>
      <w:tcPr>
        <w:tcBorders>
          <w:top w:val="single" w:sz="18" w:space="0" w:color="FFFFFF"/>
          <w:left w:val="nil"/>
          <w:bottom w:val="nil"/>
          <w:right w:val="nil"/>
          <w:insideH w:val="nil"/>
          <w:insideV w:val="nil"/>
        </w:tcBorders>
        <w:shd w:val="clear" w:color="auto" w:fill="3F3151"/>
      </w:tcPr>
    </w:tblStylePr>
    <w:tblStylePr w:type="firstCol">
      <w:tblPr/>
      <w:tcPr>
        <w:tcBorders>
          <w:top w:val="nil"/>
          <w:left w:val="nil"/>
          <w:bottom w:val="nil"/>
          <w:right w:val="single" w:sz="18" w:space="0" w:color="FFFFFF"/>
          <w:insideH w:val="nil"/>
          <w:insideV w:val="nil"/>
        </w:tcBorders>
        <w:shd w:val="clear" w:color="auto" w:fill="5F497A"/>
      </w:tcPr>
    </w:tblStylePr>
    <w:tblStylePr w:type="lastCol">
      <w:tblPr/>
      <w:tcPr>
        <w:tcBorders>
          <w:top w:val="nil"/>
          <w:left w:val="nil"/>
          <w:bottom w:val="single" w:sz="18" w:space="0" w:color="FFFFFF"/>
          <w:right w:val="nil"/>
          <w:insideH w:val="nil"/>
          <w:insideV w:val="nil"/>
        </w:tcBorders>
        <w:shd w:val="clear" w:color="auto" w:fill="5F497A"/>
      </w:tcPr>
    </w:tblStylePr>
    <w:tblStylePr w:type="band1Vert">
      <w:tblPr/>
      <w:tcPr>
        <w:tcBorders>
          <w:top w:val="nil"/>
          <w:left w:val="nil"/>
          <w:bottom w:val="nil"/>
          <w:right w:val="nil"/>
          <w:insideH w:val="nil"/>
          <w:insideV w:val="nil"/>
        </w:tcBorders>
        <w:shd w:val="clear" w:color="auto" w:fill="5F497A"/>
      </w:tcPr>
    </w:tblStylePr>
    <w:tblStylePr w:type="band1Horz">
      <w:tblPr/>
      <w:tcPr>
        <w:tcBorders>
          <w:top w:val="nil"/>
          <w:left w:val="nil"/>
          <w:bottom w:val="nil"/>
          <w:right w:val="nil"/>
          <w:insideH w:val="nil"/>
          <w:insideV w:val="nil"/>
        </w:tcBorders>
        <w:shd w:val="clear" w:color="auto" w:fill="5F497A"/>
      </w:tcPr>
    </w:tblStylePr>
  </w:style>
  <w:style w:type="table" w:styleId="DarkList-Accent5">
    <w:name w:val="Dark List Accent 5"/>
    <w:basedOn w:val="TableNormal"/>
    <w:uiPriority w:val="70"/>
    <w:rPr>
      <w:color w:val="FFFFFF"/>
    </w:rPr>
    <w:tblPr>
      <w:tblStyleRowBandSize w:val="1"/>
      <w:tblStyleColBandSize w:val="1"/>
    </w:tblPr>
    <w:tcPr>
      <w:shd w:val="clear" w:color="auto" w:fill="4BACC6"/>
    </w:tcPr>
    <w:tblStylePr w:type="firstRow">
      <w:rPr>
        <w:b/>
        <w:bCs/>
      </w:rPr>
      <w:tblPr/>
      <w:tcPr>
        <w:tcBorders>
          <w:top w:val="nil"/>
          <w:left w:val="single" w:sz="18" w:space="0" w:color="FFFFFF"/>
          <w:bottom w:val="nil"/>
          <w:right w:val="nil"/>
          <w:insideH w:val="nil"/>
          <w:insideV w:val="nil"/>
        </w:tcBorders>
        <w:shd w:val="clear" w:color="auto" w:fill="000000"/>
      </w:tcPr>
    </w:tblStylePr>
    <w:tblStylePr w:type="lastRow">
      <w:tblPr/>
      <w:tcPr>
        <w:tcBorders>
          <w:top w:val="single" w:sz="18" w:space="0" w:color="FFFFFF"/>
          <w:left w:val="nil"/>
          <w:bottom w:val="nil"/>
          <w:right w:val="nil"/>
          <w:insideH w:val="nil"/>
          <w:insideV w:val="nil"/>
        </w:tcBorders>
        <w:shd w:val="clear" w:color="auto" w:fill="205867"/>
      </w:tcPr>
    </w:tblStylePr>
    <w:tblStylePr w:type="firstCol">
      <w:tblPr/>
      <w:tcPr>
        <w:tcBorders>
          <w:top w:val="nil"/>
          <w:left w:val="nil"/>
          <w:bottom w:val="nil"/>
          <w:right w:val="single" w:sz="18" w:space="0" w:color="FFFFFF"/>
          <w:insideH w:val="nil"/>
          <w:insideV w:val="nil"/>
        </w:tcBorders>
        <w:shd w:val="clear" w:color="auto" w:fill="31849B"/>
      </w:tcPr>
    </w:tblStylePr>
    <w:tblStylePr w:type="lastCol">
      <w:tblPr/>
      <w:tcPr>
        <w:tcBorders>
          <w:top w:val="nil"/>
          <w:left w:val="nil"/>
          <w:bottom w:val="single" w:sz="18" w:space="0" w:color="FFFFFF"/>
          <w:right w:val="nil"/>
          <w:insideH w:val="nil"/>
          <w:insideV w:val="nil"/>
        </w:tcBorders>
        <w:shd w:val="clear" w:color="auto" w:fill="31849B"/>
      </w:tcPr>
    </w:tblStylePr>
    <w:tblStylePr w:type="band1Vert">
      <w:tblPr/>
      <w:tcPr>
        <w:tcBorders>
          <w:top w:val="nil"/>
          <w:left w:val="nil"/>
          <w:bottom w:val="nil"/>
          <w:right w:val="nil"/>
          <w:insideH w:val="nil"/>
          <w:insideV w:val="nil"/>
        </w:tcBorders>
        <w:shd w:val="clear" w:color="auto" w:fill="31849B"/>
      </w:tcPr>
    </w:tblStylePr>
    <w:tblStylePr w:type="band1Horz">
      <w:tblPr/>
      <w:tcPr>
        <w:tcBorders>
          <w:top w:val="nil"/>
          <w:left w:val="nil"/>
          <w:bottom w:val="nil"/>
          <w:right w:val="nil"/>
          <w:insideH w:val="nil"/>
          <w:insideV w:val="nil"/>
        </w:tcBorders>
        <w:shd w:val="clear" w:color="auto" w:fill="31849B"/>
      </w:tcPr>
    </w:tblStylePr>
  </w:style>
  <w:style w:type="table" w:styleId="DarkList-Accent6">
    <w:name w:val="Dark List Accent 6"/>
    <w:basedOn w:val="TableNormal"/>
    <w:uiPriority w:val="70"/>
    <w:rPr>
      <w:color w:val="FFFFFF"/>
    </w:rPr>
    <w:tblPr>
      <w:tblStyleRowBandSize w:val="1"/>
      <w:tblStyleColBandSize w:val="1"/>
    </w:tblPr>
    <w:tcPr>
      <w:shd w:val="clear" w:color="auto" w:fill="F79646"/>
    </w:tcPr>
    <w:tblStylePr w:type="firstRow">
      <w:rPr>
        <w:b/>
        <w:bCs/>
      </w:rPr>
      <w:tblPr/>
      <w:tcPr>
        <w:tcBorders>
          <w:top w:val="nil"/>
          <w:left w:val="single" w:sz="18" w:space="0" w:color="FFFFFF"/>
          <w:bottom w:val="nil"/>
          <w:right w:val="nil"/>
          <w:insideH w:val="nil"/>
          <w:insideV w:val="nil"/>
        </w:tcBorders>
        <w:shd w:val="clear" w:color="auto" w:fill="000000"/>
      </w:tcPr>
    </w:tblStylePr>
    <w:tblStylePr w:type="lastRow">
      <w:tblPr/>
      <w:tcPr>
        <w:tcBorders>
          <w:top w:val="single" w:sz="18" w:space="0" w:color="FFFFFF"/>
          <w:left w:val="nil"/>
          <w:bottom w:val="nil"/>
          <w:right w:val="nil"/>
          <w:insideH w:val="nil"/>
          <w:insideV w:val="nil"/>
        </w:tcBorders>
        <w:shd w:val="clear" w:color="auto" w:fill="974706"/>
      </w:tcPr>
    </w:tblStylePr>
    <w:tblStylePr w:type="firstCol">
      <w:tblPr/>
      <w:tcPr>
        <w:tcBorders>
          <w:top w:val="nil"/>
          <w:left w:val="nil"/>
          <w:bottom w:val="nil"/>
          <w:right w:val="single" w:sz="18" w:space="0" w:color="FFFFFF"/>
          <w:insideH w:val="nil"/>
          <w:insideV w:val="nil"/>
        </w:tcBorders>
        <w:shd w:val="clear" w:color="auto" w:fill="E36C0A"/>
      </w:tcPr>
    </w:tblStylePr>
    <w:tblStylePr w:type="lastCol">
      <w:tblPr/>
      <w:tcPr>
        <w:tcBorders>
          <w:top w:val="nil"/>
          <w:left w:val="nil"/>
          <w:bottom w:val="single" w:sz="18" w:space="0" w:color="FFFFFF"/>
          <w:right w:val="nil"/>
          <w:insideH w:val="nil"/>
          <w:insideV w:val="nil"/>
        </w:tcBorders>
        <w:shd w:val="clear" w:color="auto" w:fill="E36C0A"/>
      </w:tcPr>
    </w:tblStylePr>
    <w:tblStylePr w:type="band1Vert">
      <w:tblPr/>
      <w:tcPr>
        <w:tcBorders>
          <w:top w:val="nil"/>
          <w:left w:val="nil"/>
          <w:bottom w:val="nil"/>
          <w:right w:val="nil"/>
          <w:insideH w:val="nil"/>
          <w:insideV w:val="nil"/>
        </w:tcBorders>
        <w:shd w:val="clear" w:color="auto" w:fill="E36C0A"/>
      </w:tcPr>
    </w:tblStylePr>
    <w:tblStylePr w:type="band1Horz">
      <w:tblPr/>
      <w:tcPr>
        <w:tcBorders>
          <w:top w:val="nil"/>
          <w:left w:val="nil"/>
          <w:bottom w:val="nil"/>
          <w:right w:val="nil"/>
          <w:insideH w:val="nil"/>
          <w:insideV w:val="nil"/>
        </w:tcBorders>
        <w:shd w:val="clear" w:color="auto" w:fill="E36C0A"/>
      </w:tcPr>
    </w:tblStylePr>
  </w:style>
  <w:style w:type="table" w:styleId="ColourfulShading">
    <w:name w:val="Colorful Shading"/>
    <w:basedOn w:val="TableNormal"/>
    <w:uiPriority w:val="71"/>
    <w:rPr>
      <w:color w:val="000000"/>
    </w:rPr>
    <w:tblPr>
      <w:tblBorders>
        <w:top w:val="single" w:sz="24" w:space="0" w:color="C0504D"/>
        <w:left w:val="single" w:sz="4" w:space="0" w:color="000000"/>
        <w:bottom w:val="single" w:sz="4" w:space="0" w:color="000000"/>
        <w:right w:val="single" w:sz="4" w:space="0" w:color="000000"/>
        <w:insideH w:val="single" w:sz="4" w:space="0" w:color="FFFFFF"/>
        <w:insideV w:val="single" w:sz="4" w:space="0" w:color="FFFFFF"/>
      </w:tblBorders>
    </w:tblPr>
    <w:tcPr>
      <w:shd w:val="clear" w:color="auto" w:fill="E6E6E6"/>
    </w:tcPr>
    <w:tblStylePr w:type="firstRow">
      <w:rPr>
        <w:b/>
        <w:bCs/>
      </w:rPr>
      <w:tblPr/>
      <w:tcPr>
        <w:tcBorders>
          <w:top w:val="nil"/>
          <w:left w:val="single" w:sz="24" w:space="0" w:color="C0504D"/>
          <w:bottom w:val="nil"/>
          <w:right w:val="nil"/>
          <w:insideH w:val="nil"/>
          <w:insideV w:val="nil"/>
        </w:tcBorders>
        <w:shd w:val="clear" w:color="auto" w:fill="FFFFFF"/>
      </w:tcPr>
    </w:tblStylePr>
    <w:tblStylePr w:type="lastRow">
      <w:rPr>
        <w:b/>
        <w:bCs/>
        <w:color w:val="FFFFFF"/>
      </w:rPr>
      <w:tblPr/>
      <w:tcPr>
        <w:tcBorders>
          <w:top w:val="single" w:sz="6" w:space="0" w:color="FFFFFF"/>
        </w:tcBorders>
        <w:shd w:val="clear" w:color="auto" w:fill="000000"/>
      </w:tcPr>
    </w:tblStylePr>
    <w:tblStylePr w:type="firstCol">
      <w:rPr>
        <w:color w:val="FFFFFF"/>
      </w:rPr>
      <w:tblPr/>
      <w:tcPr>
        <w:tcBorders>
          <w:top w:val="nil"/>
          <w:left w:val="nil"/>
          <w:bottom w:val="nil"/>
          <w:right w:val="nil"/>
          <w:insideH w:val="single" w:sz="4" w:space="0" w:color="auto"/>
          <w:insideV w:val="nil"/>
        </w:tcBorders>
        <w:shd w:val="clear" w:color="auto" w:fill="000000"/>
      </w:tcPr>
    </w:tblStylePr>
    <w:tblStylePr w:type="lastCol">
      <w:rPr>
        <w:color w:val="FFFFFF"/>
      </w:rPr>
      <w:tblPr/>
      <w:tcPr>
        <w:tcBorders>
          <w:top w:val="nil"/>
          <w:left w:val="nil"/>
          <w:bottom w:val="nil"/>
          <w:right w:val="nil"/>
          <w:insideH w:val="nil"/>
          <w:insideV w:val="nil"/>
        </w:tcBorders>
        <w:shd w:val="clear" w:color="auto" w:fill="000000"/>
      </w:tcPr>
    </w:tblStylePr>
    <w:tblStylePr w:type="band1Vert">
      <w:tblPr/>
      <w:tcPr>
        <w:shd w:val="clear" w:color="auto" w:fill="999999"/>
      </w:tcPr>
    </w:tblStylePr>
    <w:tblStylePr w:type="band1Horz">
      <w:tblPr/>
      <w:tcPr>
        <w:shd w:val="clear" w:color="auto" w:fill="808080"/>
      </w:tcPr>
    </w:tblStylePr>
    <w:tblStylePr w:type="neCell">
      <w:rPr>
        <w:color w:val="000000"/>
      </w:rPr>
    </w:tblStylePr>
    <w:tblStylePr w:type="nwCell">
      <w:rPr>
        <w:color w:val="000000"/>
      </w:rPr>
    </w:tblStylePr>
  </w:style>
  <w:style w:type="table" w:styleId="ColourfulShadingAccent1">
    <w:name w:val="Colorful Shading Accent 1"/>
    <w:basedOn w:val="TableNormal"/>
    <w:uiPriority w:val="71"/>
    <w:rPr>
      <w:color w:val="000000"/>
    </w:rPr>
    <w:tblPr>
      <w:tblBorders>
        <w:top w:val="single" w:sz="24" w:space="0" w:color="C0504D"/>
        <w:left w:val="single" w:sz="4" w:space="0" w:color="4F81BD"/>
        <w:bottom w:val="single" w:sz="4" w:space="0" w:color="4F81BD"/>
        <w:right w:val="single" w:sz="4" w:space="0" w:color="4F81BD"/>
        <w:insideH w:val="single" w:sz="4" w:space="0" w:color="FFFFFF"/>
        <w:insideV w:val="single" w:sz="4" w:space="0" w:color="FFFFFF"/>
      </w:tblBorders>
    </w:tblPr>
    <w:tcPr>
      <w:shd w:val="clear" w:color="auto" w:fill="EDF2F8"/>
    </w:tcPr>
    <w:tblStylePr w:type="firstRow">
      <w:rPr>
        <w:b/>
        <w:bCs/>
      </w:rPr>
      <w:tblPr/>
      <w:tcPr>
        <w:tcBorders>
          <w:top w:val="nil"/>
          <w:left w:val="single" w:sz="24" w:space="0" w:color="C0504D"/>
          <w:bottom w:val="nil"/>
          <w:right w:val="nil"/>
          <w:insideH w:val="nil"/>
          <w:insideV w:val="nil"/>
        </w:tcBorders>
        <w:shd w:val="clear" w:color="auto" w:fill="FFFFFF"/>
      </w:tcPr>
    </w:tblStylePr>
    <w:tblStylePr w:type="lastRow">
      <w:rPr>
        <w:b/>
        <w:bCs/>
        <w:color w:val="FFFFFF"/>
      </w:rPr>
      <w:tblPr/>
      <w:tcPr>
        <w:tcBorders>
          <w:top w:val="single" w:sz="6" w:space="0" w:color="FFFFFF"/>
        </w:tcBorders>
        <w:shd w:val="clear" w:color="auto" w:fill="2C4C74"/>
      </w:tcPr>
    </w:tblStylePr>
    <w:tblStylePr w:type="firstCol">
      <w:rPr>
        <w:color w:val="FFFFFF"/>
      </w:rPr>
      <w:tblPr/>
      <w:tcPr>
        <w:tcBorders>
          <w:top w:val="nil"/>
          <w:left w:val="nil"/>
          <w:bottom w:val="nil"/>
          <w:right w:val="nil"/>
          <w:insideH w:val="single" w:sz="4" w:space="0" w:color="auto"/>
          <w:insideV w:val="nil"/>
        </w:tcBorders>
        <w:shd w:val="clear" w:color="auto" w:fill="2C4C74"/>
      </w:tcPr>
    </w:tblStylePr>
    <w:tblStylePr w:type="lastCol">
      <w:rPr>
        <w:color w:val="FFFFFF"/>
      </w:rPr>
      <w:tblPr/>
      <w:tcPr>
        <w:tcBorders>
          <w:top w:val="nil"/>
          <w:left w:val="nil"/>
          <w:bottom w:val="nil"/>
          <w:right w:val="nil"/>
          <w:insideH w:val="nil"/>
          <w:insideV w:val="nil"/>
        </w:tcBorders>
        <w:shd w:val="clear" w:color="auto" w:fill="2C4C74"/>
      </w:tcPr>
    </w:tblStylePr>
    <w:tblStylePr w:type="band1Vert">
      <w:tblPr/>
      <w:tcPr>
        <w:shd w:val="clear" w:color="auto" w:fill="B8CCE4"/>
      </w:tcPr>
    </w:tblStylePr>
    <w:tblStylePr w:type="band1Horz">
      <w:tblPr/>
      <w:tcPr>
        <w:shd w:val="clear" w:color="auto" w:fill="A7BFDE"/>
      </w:tcPr>
    </w:tblStylePr>
    <w:tblStylePr w:type="neCell">
      <w:rPr>
        <w:color w:val="000000"/>
      </w:rPr>
    </w:tblStylePr>
    <w:tblStylePr w:type="nwCell">
      <w:rPr>
        <w:color w:val="000000"/>
      </w:rPr>
    </w:tblStylePr>
  </w:style>
  <w:style w:type="table" w:styleId="ColourfulShadingAccent2">
    <w:name w:val="Colorful Shading Accent 2"/>
    <w:basedOn w:val="TableNormal"/>
    <w:uiPriority w:val="71"/>
    <w:rPr>
      <w:color w:val="000000"/>
    </w:rPr>
    <w:tblPr>
      <w:tblBorders>
        <w:top w:val="single" w:sz="24" w:space="0" w:color="C0504D"/>
        <w:left w:val="single" w:sz="4" w:space="0" w:color="C0504D"/>
        <w:bottom w:val="single" w:sz="4" w:space="0" w:color="C0504D"/>
        <w:right w:val="single" w:sz="4" w:space="0" w:color="C0504D"/>
        <w:insideH w:val="single" w:sz="4" w:space="0" w:color="FFFFFF"/>
        <w:insideV w:val="single" w:sz="4" w:space="0" w:color="FFFFFF"/>
      </w:tblBorders>
    </w:tblPr>
    <w:tcPr>
      <w:shd w:val="clear" w:color="auto" w:fill="F8EDED"/>
    </w:tcPr>
    <w:tblStylePr w:type="firstRow">
      <w:rPr>
        <w:b/>
        <w:bCs/>
      </w:rPr>
      <w:tblPr/>
      <w:tcPr>
        <w:tcBorders>
          <w:top w:val="nil"/>
          <w:left w:val="single" w:sz="24" w:space="0" w:color="C0504D"/>
          <w:bottom w:val="nil"/>
          <w:right w:val="nil"/>
          <w:insideH w:val="nil"/>
          <w:insideV w:val="nil"/>
        </w:tcBorders>
        <w:shd w:val="clear" w:color="auto" w:fill="FFFFFF"/>
      </w:tcPr>
    </w:tblStylePr>
    <w:tblStylePr w:type="lastRow">
      <w:rPr>
        <w:b/>
        <w:bCs/>
        <w:color w:val="FFFFFF"/>
      </w:rPr>
      <w:tblPr/>
      <w:tcPr>
        <w:tcBorders>
          <w:top w:val="single" w:sz="6" w:space="0" w:color="FFFFFF"/>
        </w:tcBorders>
        <w:shd w:val="clear" w:color="auto" w:fill="772C2A"/>
      </w:tcPr>
    </w:tblStylePr>
    <w:tblStylePr w:type="firstCol">
      <w:rPr>
        <w:color w:val="FFFFFF"/>
      </w:rPr>
      <w:tblPr/>
      <w:tcPr>
        <w:tcBorders>
          <w:top w:val="nil"/>
          <w:left w:val="nil"/>
          <w:bottom w:val="nil"/>
          <w:right w:val="nil"/>
          <w:insideH w:val="single" w:sz="4" w:space="0" w:color="auto"/>
          <w:insideV w:val="nil"/>
        </w:tcBorders>
        <w:shd w:val="clear" w:color="auto" w:fill="772C2A"/>
      </w:tcPr>
    </w:tblStylePr>
    <w:tblStylePr w:type="lastCol">
      <w:rPr>
        <w:color w:val="FFFFFF"/>
      </w:rPr>
      <w:tblPr/>
      <w:tcPr>
        <w:tcBorders>
          <w:top w:val="nil"/>
          <w:left w:val="nil"/>
          <w:bottom w:val="nil"/>
          <w:right w:val="nil"/>
          <w:insideH w:val="nil"/>
          <w:insideV w:val="nil"/>
        </w:tcBorders>
        <w:shd w:val="clear" w:color="auto" w:fill="772C2A"/>
      </w:tcPr>
    </w:tblStylePr>
    <w:tblStylePr w:type="band1Vert">
      <w:tblPr/>
      <w:tcPr>
        <w:shd w:val="clear" w:color="auto" w:fill="E5B8B7"/>
      </w:tcPr>
    </w:tblStylePr>
    <w:tblStylePr w:type="band1Horz">
      <w:tblPr/>
      <w:tcPr>
        <w:shd w:val="clear" w:color="auto" w:fill="DFA7A6"/>
      </w:tcPr>
    </w:tblStylePr>
    <w:tblStylePr w:type="neCell">
      <w:rPr>
        <w:color w:val="000000"/>
      </w:rPr>
    </w:tblStylePr>
    <w:tblStylePr w:type="nwCell">
      <w:rPr>
        <w:color w:val="000000"/>
      </w:rPr>
    </w:tblStylePr>
  </w:style>
  <w:style w:type="table" w:styleId="ColourfulShadingAccent3">
    <w:name w:val="Colorful Shading Accent 3"/>
    <w:basedOn w:val="TableNormal"/>
    <w:uiPriority w:val="71"/>
    <w:rPr>
      <w:color w:val="000000"/>
    </w:rPr>
    <w:tblPr>
      <w:tblBorders>
        <w:top w:val="single" w:sz="24" w:space="0" w:color="8064A2"/>
        <w:left w:val="single" w:sz="4" w:space="0" w:color="9BBB59"/>
        <w:bottom w:val="single" w:sz="4" w:space="0" w:color="9BBB59"/>
        <w:right w:val="single" w:sz="4" w:space="0" w:color="9BBB59"/>
        <w:insideH w:val="single" w:sz="4" w:space="0" w:color="FFFFFF"/>
        <w:insideV w:val="single" w:sz="4" w:space="0" w:color="FFFFFF"/>
      </w:tblBorders>
    </w:tblPr>
    <w:tcPr>
      <w:shd w:val="clear" w:color="auto" w:fill="F5F8EE"/>
    </w:tcPr>
    <w:tblStylePr w:type="firstRow">
      <w:rPr>
        <w:b/>
        <w:bCs/>
      </w:rPr>
      <w:tblPr/>
      <w:tcPr>
        <w:tcBorders>
          <w:top w:val="nil"/>
          <w:left w:val="single" w:sz="24" w:space="0" w:color="8064A2"/>
          <w:bottom w:val="nil"/>
          <w:right w:val="nil"/>
          <w:insideH w:val="nil"/>
          <w:insideV w:val="nil"/>
        </w:tcBorders>
        <w:shd w:val="clear" w:color="auto" w:fill="FFFFFF"/>
      </w:tcPr>
    </w:tblStylePr>
    <w:tblStylePr w:type="lastRow">
      <w:rPr>
        <w:b/>
        <w:bCs/>
        <w:color w:val="FFFFFF"/>
      </w:rPr>
      <w:tblPr/>
      <w:tcPr>
        <w:tcBorders>
          <w:top w:val="single" w:sz="6" w:space="0" w:color="FFFFFF"/>
        </w:tcBorders>
        <w:shd w:val="clear" w:color="auto" w:fill="5E7530"/>
      </w:tcPr>
    </w:tblStylePr>
    <w:tblStylePr w:type="firstCol">
      <w:rPr>
        <w:color w:val="FFFFFF"/>
      </w:rPr>
      <w:tblPr/>
      <w:tcPr>
        <w:tcBorders>
          <w:top w:val="nil"/>
          <w:left w:val="nil"/>
          <w:bottom w:val="nil"/>
          <w:right w:val="nil"/>
          <w:insideH w:val="single" w:sz="4" w:space="0" w:color="auto"/>
          <w:insideV w:val="nil"/>
        </w:tcBorders>
        <w:shd w:val="clear" w:color="auto" w:fill="5E7530"/>
      </w:tcPr>
    </w:tblStylePr>
    <w:tblStylePr w:type="lastCol">
      <w:rPr>
        <w:color w:val="FFFFFF"/>
      </w:rPr>
      <w:tblPr/>
      <w:tcPr>
        <w:tcBorders>
          <w:top w:val="nil"/>
          <w:left w:val="nil"/>
          <w:bottom w:val="nil"/>
          <w:right w:val="nil"/>
          <w:insideH w:val="nil"/>
          <w:insideV w:val="nil"/>
        </w:tcBorders>
        <w:shd w:val="clear" w:color="auto" w:fill="5E7530"/>
      </w:tcPr>
    </w:tblStylePr>
    <w:tblStylePr w:type="band1Vert">
      <w:tblPr/>
      <w:tcPr>
        <w:shd w:val="clear" w:color="auto" w:fill="D6E3BC"/>
      </w:tcPr>
    </w:tblStylePr>
    <w:tblStylePr w:type="band1Horz">
      <w:tblPr/>
      <w:tcPr>
        <w:shd w:val="clear" w:color="auto" w:fill="CDDDAC"/>
      </w:tcPr>
    </w:tblStylePr>
  </w:style>
  <w:style w:type="table" w:styleId="ColourfulShadingAccent4">
    <w:name w:val="Colorful Shading Accent 4"/>
    <w:basedOn w:val="TableNormal"/>
    <w:uiPriority w:val="71"/>
    <w:rPr>
      <w:color w:val="000000"/>
    </w:rPr>
    <w:tblPr>
      <w:tblBorders>
        <w:top w:val="single" w:sz="24" w:space="0" w:color="9BBB59"/>
        <w:left w:val="single" w:sz="4" w:space="0" w:color="8064A2"/>
        <w:bottom w:val="single" w:sz="4" w:space="0" w:color="8064A2"/>
        <w:right w:val="single" w:sz="4" w:space="0" w:color="8064A2"/>
        <w:insideH w:val="single" w:sz="4" w:space="0" w:color="FFFFFF"/>
        <w:insideV w:val="single" w:sz="4" w:space="0" w:color="FFFFFF"/>
      </w:tblBorders>
    </w:tblPr>
    <w:tcPr>
      <w:shd w:val="clear" w:color="auto" w:fill="F2EFF6"/>
    </w:tcPr>
    <w:tblStylePr w:type="firstRow">
      <w:rPr>
        <w:b/>
        <w:bCs/>
      </w:rPr>
      <w:tblPr/>
      <w:tcPr>
        <w:tcBorders>
          <w:top w:val="nil"/>
          <w:left w:val="single" w:sz="24" w:space="0" w:color="9BBB59"/>
          <w:bottom w:val="nil"/>
          <w:right w:val="nil"/>
          <w:insideH w:val="nil"/>
          <w:insideV w:val="nil"/>
        </w:tcBorders>
        <w:shd w:val="clear" w:color="auto" w:fill="FFFFFF"/>
      </w:tcPr>
    </w:tblStylePr>
    <w:tblStylePr w:type="lastRow">
      <w:rPr>
        <w:b/>
        <w:bCs/>
        <w:color w:val="FFFFFF"/>
      </w:rPr>
      <w:tblPr/>
      <w:tcPr>
        <w:tcBorders>
          <w:top w:val="single" w:sz="6" w:space="0" w:color="FFFFFF"/>
        </w:tcBorders>
        <w:shd w:val="clear" w:color="auto" w:fill="4C3B62"/>
      </w:tcPr>
    </w:tblStylePr>
    <w:tblStylePr w:type="firstCol">
      <w:rPr>
        <w:color w:val="FFFFFF"/>
      </w:rPr>
      <w:tblPr/>
      <w:tcPr>
        <w:tcBorders>
          <w:top w:val="nil"/>
          <w:left w:val="nil"/>
          <w:bottom w:val="nil"/>
          <w:right w:val="nil"/>
          <w:insideH w:val="single" w:sz="4" w:space="0" w:color="auto"/>
          <w:insideV w:val="nil"/>
        </w:tcBorders>
        <w:shd w:val="clear" w:color="auto" w:fill="4C3B62"/>
      </w:tcPr>
    </w:tblStylePr>
    <w:tblStylePr w:type="lastCol">
      <w:rPr>
        <w:color w:val="FFFFFF"/>
      </w:rPr>
      <w:tblPr/>
      <w:tcPr>
        <w:tcBorders>
          <w:top w:val="nil"/>
          <w:left w:val="nil"/>
          <w:bottom w:val="nil"/>
          <w:right w:val="nil"/>
          <w:insideH w:val="nil"/>
          <w:insideV w:val="nil"/>
        </w:tcBorders>
        <w:shd w:val="clear" w:color="auto" w:fill="4C3B62"/>
      </w:tcPr>
    </w:tblStylePr>
    <w:tblStylePr w:type="band1Vert">
      <w:tblPr/>
      <w:tcPr>
        <w:shd w:val="clear" w:color="auto" w:fill="CCC0D9"/>
      </w:tcPr>
    </w:tblStylePr>
    <w:tblStylePr w:type="band1Horz">
      <w:tblPr/>
      <w:tcPr>
        <w:shd w:val="clear" w:color="auto" w:fill="BFB1D0"/>
      </w:tcPr>
    </w:tblStylePr>
    <w:tblStylePr w:type="neCell">
      <w:rPr>
        <w:color w:val="000000"/>
      </w:rPr>
    </w:tblStylePr>
    <w:tblStylePr w:type="nwCell">
      <w:rPr>
        <w:color w:val="000000"/>
      </w:rPr>
    </w:tblStylePr>
  </w:style>
  <w:style w:type="table" w:styleId="ColourfulShadingAccent5">
    <w:name w:val="Colorful Shading Accent 5"/>
    <w:basedOn w:val="TableNormal"/>
    <w:uiPriority w:val="71"/>
    <w:qFormat/>
    <w:rPr>
      <w:color w:val="000000"/>
    </w:rPr>
    <w:tblPr>
      <w:tblBorders>
        <w:top w:val="single" w:sz="24" w:space="0" w:color="F79646"/>
        <w:left w:val="single" w:sz="4" w:space="0" w:color="4BACC6"/>
        <w:bottom w:val="single" w:sz="4" w:space="0" w:color="4BACC6"/>
        <w:right w:val="single" w:sz="4" w:space="0" w:color="4BACC6"/>
        <w:insideH w:val="single" w:sz="4" w:space="0" w:color="FFFFFF"/>
        <w:insideV w:val="single" w:sz="4" w:space="0" w:color="FFFFFF"/>
      </w:tblBorders>
    </w:tblPr>
    <w:tcPr>
      <w:shd w:val="clear" w:color="auto" w:fill="EDF6F9"/>
    </w:tcPr>
    <w:tblStylePr w:type="firstRow">
      <w:rPr>
        <w:b/>
        <w:bCs/>
      </w:rPr>
      <w:tblPr/>
      <w:tcPr>
        <w:tcBorders>
          <w:top w:val="nil"/>
          <w:left w:val="single" w:sz="24" w:space="0" w:color="F79646"/>
          <w:bottom w:val="nil"/>
          <w:right w:val="nil"/>
          <w:insideH w:val="nil"/>
          <w:insideV w:val="nil"/>
        </w:tcBorders>
        <w:shd w:val="clear" w:color="auto" w:fill="FFFFFF"/>
      </w:tcPr>
    </w:tblStylePr>
    <w:tblStylePr w:type="lastRow">
      <w:rPr>
        <w:b/>
        <w:bCs/>
        <w:color w:val="FFFFFF"/>
      </w:rPr>
      <w:tblPr/>
      <w:tcPr>
        <w:tcBorders>
          <w:top w:val="single" w:sz="6" w:space="0" w:color="FFFFFF"/>
        </w:tcBorders>
        <w:shd w:val="clear" w:color="auto" w:fill="276A7C"/>
      </w:tcPr>
    </w:tblStylePr>
    <w:tblStylePr w:type="firstCol">
      <w:rPr>
        <w:color w:val="FFFFFF"/>
      </w:rPr>
      <w:tblPr/>
      <w:tcPr>
        <w:tcBorders>
          <w:top w:val="nil"/>
          <w:left w:val="nil"/>
          <w:bottom w:val="nil"/>
          <w:right w:val="nil"/>
          <w:insideH w:val="single" w:sz="4" w:space="0" w:color="auto"/>
          <w:insideV w:val="nil"/>
        </w:tcBorders>
        <w:shd w:val="clear" w:color="auto" w:fill="276A7C"/>
      </w:tcPr>
    </w:tblStylePr>
    <w:tblStylePr w:type="lastCol">
      <w:rPr>
        <w:color w:val="FFFFFF"/>
      </w:rPr>
      <w:tblPr/>
      <w:tcPr>
        <w:tcBorders>
          <w:top w:val="nil"/>
          <w:left w:val="nil"/>
          <w:bottom w:val="nil"/>
          <w:right w:val="nil"/>
          <w:insideH w:val="nil"/>
          <w:insideV w:val="nil"/>
        </w:tcBorders>
        <w:shd w:val="clear" w:color="auto" w:fill="276A7C"/>
      </w:tcPr>
    </w:tblStylePr>
    <w:tblStylePr w:type="band1Vert">
      <w:tblPr/>
      <w:tcPr>
        <w:shd w:val="clear" w:color="auto" w:fill="B6DDE8"/>
      </w:tcPr>
    </w:tblStylePr>
    <w:tblStylePr w:type="band1Horz">
      <w:tblPr/>
      <w:tcPr>
        <w:shd w:val="clear" w:color="auto" w:fill="A5D5E2"/>
      </w:tcPr>
    </w:tblStylePr>
    <w:tblStylePr w:type="neCell">
      <w:rPr>
        <w:color w:val="000000"/>
      </w:rPr>
    </w:tblStylePr>
    <w:tblStylePr w:type="nwCell">
      <w:rPr>
        <w:color w:val="000000"/>
      </w:rPr>
    </w:tblStylePr>
  </w:style>
  <w:style w:type="table" w:styleId="ColourfulShadingAccent6">
    <w:name w:val="Colorful Shading Accent 6"/>
    <w:basedOn w:val="TableNormal"/>
    <w:uiPriority w:val="71"/>
    <w:qFormat/>
    <w:rPr>
      <w:color w:val="000000"/>
    </w:rPr>
    <w:tblPr>
      <w:tblBorders>
        <w:top w:val="single" w:sz="24" w:space="0" w:color="4BACC6"/>
        <w:left w:val="single" w:sz="4" w:space="0" w:color="F79646"/>
        <w:bottom w:val="single" w:sz="4" w:space="0" w:color="F79646"/>
        <w:right w:val="single" w:sz="4" w:space="0" w:color="F79646"/>
        <w:insideH w:val="single" w:sz="4" w:space="0" w:color="FFFFFF"/>
        <w:insideV w:val="single" w:sz="4" w:space="0" w:color="FFFFFF"/>
      </w:tblBorders>
    </w:tblPr>
    <w:tcPr>
      <w:shd w:val="clear" w:color="auto" w:fill="FEF4EC"/>
    </w:tcPr>
    <w:tblStylePr w:type="firstRow">
      <w:rPr>
        <w:b/>
        <w:bCs/>
      </w:rPr>
      <w:tblPr/>
      <w:tcPr>
        <w:tcBorders>
          <w:top w:val="nil"/>
          <w:left w:val="single" w:sz="24" w:space="0" w:color="4BACC6"/>
          <w:bottom w:val="nil"/>
          <w:right w:val="nil"/>
          <w:insideH w:val="nil"/>
          <w:insideV w:val="nil"/>
        </w:tcBorders>
        <w:shd w:val="clear" w:color="auto" w:fill="FFFFFF"/>
      </w:tcPr>
    </w:tblStylePr>
    <w:tblStylePr w:type="lastRow">
      <w:rPr>
        <w:b/>
        <w:bCs/>
        <w:color w:val="FFFFFF"/>
      </w:rPr>
      <w:tblPr/>
      <w:tcPr>
        <w:tcBorders>
          <w:top w:val="single" w:sz="6" w:space="0" w:color="FFFFFF"/>
        </w:tcBorders>
        <w:shd w:val="clear" w:color="auto" w:fill="B65608"/>
      </w:tcPr>
    </w:tblStylePr>
    <w:tblStylePr w:type="firstCol">
      <w:rPr>
        <w:color w:val="FFFFFF"/>
      </w:rPr>
      <w:tblPr/>
      <w:tcPr>
        <w:tcBorders>
          <w:top w:val="nil"/>
          <w:left w:val="nil"/>
          <w:bottom w:val="nil"/>
          <w:right w:val="nil"/>
          <w:insideH w:val="single" w:sz="4" w:space="0" w:color="auto"/>
          <w:insideV w:val="nil"/>
        </w:tcBorders>
        <w:shd w:val="clear" w:color="auto" w:fill="B65608"/>
      </w:tcPr>
    </w:tblStylePr>
    <w:tblStylePr w:type="lastCol">
      <w:rPr>
        <w:color w:val="FFFFFF"/>
      </w:rPr>
      <w:tblPr/>
      <w:tcPr>
        <w:tcBorders>
          <w:top w:val="nil"/>
          <w:left w:val="nil"/>
          <w:bottom w:val="nil"/>
          <w:right w:val="nil"/>
          <w:insideH w:val="nil"/>
          <w:insideV w:val="nil"/>
        </w:tcBorders>
        <w:shd w:val="clear" w:color="auto" w:fill="B65608"/>
      </w:tcPr>
    </w:tblStylePr>
    <w:tblStylePr w:type="band1Vert">
      <w:tblPr/>
      <w:tcPr>
        <w:shd w:val="clear" w:color="auto" w:fill="FBD4B4"/>
      </w:tcPr>
    </w:tblStylePr>
    <w:tblStylePr w:type="band1Horz">
      <w:tblPr/>
      <w:tcPr>
        <w:shd w:val="clear" w:color="auto" w:fill="FBCAA2"/>
      </w:tcPr>
    </w:tblStylePr>
    <w:tblStylePr w:type="neCell">
      <w:rPr>
        <w:color w:val="000000"/>
      </w:rPr>
    </w:tblStylePr>
    <w:tblStylePr w:type="nwCell">
      <w:rPr>
        <w:color w:val="000000"/>
      </w:rPr>
    </w:tblStylePr>
  </w:style>
  <w:style w:type="table" w:styleId="ColourfulList">
    <w:name w:val="Colorful List"/>
    <w:basedOn w:val="TableNormal"/>
    <w:uiPriority w:val="72"/>
    <w:rPr>
      <w:color w:val="000000"/>
    </w:rPr>
    <w:tblPr>
      <w:tblStyleRowBandSize w:val="1"/>
      <w:tblStyleColBandSize w:val="1"/>
    </w:tblPr>
    <w:tcPr>
      <w:shd w:val="clear" w:color="auto" w:fill="E6E6E6"/>
    </w:tcPr>
    <w:tblStylePr w:type="firstRow">
      <w:rPr>
        <w:b/>
        <w:bCs/>
        <w:color w:val="FFFFFF"/>
      </w:rPr>
      <w:tblPr/>
      <w:tcPr>
        <w:tcBorders>
          <w:left w:val="single" w:sz="12" w:space="0" w:color="FFFFFF"/>
        </w:tcBorders>
        <w:shd w:val="clear" w:color="auto" w:fill="9E3A38"/>
      </w:tcPr>
    </w:tblStylePr>
    <w:tblStylePr w:type="lastRow">
      <w:rPr>
        <w:b/>
        <w:bCs/>
        <w:color w:val="9E3A38"/>
      </w:rPr>
      <w:tblPr/>
      <w:tcPr>
        <w:tcBorders>
          <w:top w:val="single" w:sz="12" w:space="0" w:color="00000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cPr>
    </w:tblStylePr>
    <w:tblStylePr w:type="band1Horz">
      <w:tblPr/>
      <w:tcPr>
        <w:shd w:val="clear" w:color="auto" w:fill="CCCCCC"/>
      </w:tcPr>
    </w:tblStylePr>
  </w:style>
  <w:style w:type="table" w:styleId="ColourfulListAccent1">
    <w:name w:val="Colorful List Accent 1"/>
    <w:basedOn w:val="TableNormal"/>
    <w:uiPriority w:val="72"/>
    <w:rPr>
      <w:color w:val="000000"/>
    </w:rPr>
    <w:tblPr>
      <w:tblStyleRowBandSize w:val="1"/>
      <w:tblStyleColBandSize w:val="1"/>
    </w:tblPr>
    <w:tcPr>
      <w:shd w:val="clear" w:color="auto" w:fill="EDF2F8"/>
    </w:tcPr>
    <w:tblStylePr w:type="firstRow">
      <w:rPr>
        <w:b/>
        <w:bCs/>
        <w:color w:val="FFFFFF"/>
      </w:rPr>
      <w:tblPr/>
      <w:tcPr>
        <w:tcBorders>
          <w:left w:val="single" w:sz="12" w:space="0" w:color="FFFFFF"/>
        </w:tcBorders>
        <w:shd w:val="clear" w:color="auto" w:fill="9E3A38"/>
      </w:tcPr>
    </w:tblStylePr>
    <w:tblStylePr w:type="lastRow">
      <w:rPr>
        <w:b/>
        <w:bCs/>
        <w:color w:val="9E3A38"/>
      </w:rPr>
      <w:tblPr/>
      <w:tcPr>
        <w:tcBorders>
          <w:top w:val="single" w:sz="12" w:space="0" w:color="00000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cPr>
    </w:tblStylePr>
    <w:tblStylePr w:type="band1Horz">
      <w:tblPr/>
      <w:tcPr>
        <w:shd w:val="clear" w:color="auto" w:fill="DBE5F1"/>
      </w:tcPr>
    </w:tblStylePr>
  </w:style>
  <w:style w:type="table" w:styleId="ColourfulListAccent2">
    <w:name w:val="Colorful List Accent 2"/>
    <w:basedOn w:val="TableNormal"/>
    <w:uiPriority w:val="72"/>
    <w:rPr>
      <w:color w:val="000000"/>
    </w:rPr>
    <w:tblPr>
      <w:tblStyleRowBandSize w:val="1"/>
      <w:tblStyleColBandSize w:val="1"/>
    </w:tblPr>
    <w:tcPr>
      <w:shd w:val="clear" w:color="auto" w:fill="F8EDED"/>
    </w:tcPr>
    <w:tblStylePr w:type="firstRow">
      <w:rPr>
        <w:b/>
        <w:bCs/>
        <w:color w:val="FFFFFF"/>
      </w:rPr>
      <w:tblPr/>
      <w:tcPr>
        <w:tcBorders>
          <w:left w:val="single" w:sz="12" w:space="0" w:color="FFFFFF"/>
        </w:tcBorders>
        <w:shd w:val="clear" w:color="auto" w:fill="9E3A38"/>
      </w:tcPr>
    </w:tblStylePr>
    <w:tblStylePr w:type="lastRow">
      <w:rPr>
        <w:b/>
        <w:bCs/>
        <w:color w:val="9E3A38"/>
      </w:rPr>
      <w:tblPr/>
      <w:tcPr>
        <w:tcBorders>
          <w:top w:val="single" w:sz="12" w:space="0" w:color="00000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cPr>
    </w:tblStylePr>
    <w:tblStylePr w:type="band1Horz">
      <w:tblPr/>
      <w:tcPr>
        <w:shd w:val="clear" w:color="auto" w:fill="F2DBDB"/>
      </w:tcPr>
    </w:tblStylePr>
  </w:style>
  <w:style w:type="table" w:styleId="ColourfulListAccent3">
    <w:name w:val="Colorful List Accent 3"/>
    <w:basedOn w:val="TableNormal"/>
    <w:uiPriority w:val="72"/>
    <w:rPr>
      <w:color w:val="000000"/>
    </w:rPr>
    <w:tblPr>
      <w:tblStyleRowBandSize w:val="1"/>
      <w:tblStyleColBandSize w:val="1"/>
    </w:tblPr>
    <w:tcPr>
      <w:shd w:val="clear" w:color="auto" w:fill="F5F8EE"/>
    </w:tcPr>
    <w:tblStylePr w:type="firstRow">
      <w:rPr>
        <w:b/>
        <w:bCs/>
        <w:color w:val="FFFFFF"/>
      </w:rPr>
      <w:tblPr/>
      <w:tcPr>
        <w:tcBorders>
          <w:left w:val="single" w:sz="12" w:space="0" w:color="FFFFFF"/>
        </w:tcBorders>
        <w:shd w:val="clear" w:color="auto" w:fill="664E82"/>
      </w:tcPr>
    </w:tblStylePr>
    <w:tblStylePr w:type="lastRow">
      <w:rPr>
        <w:b/>
        <w:bCs/>
        <w:color w:val="664E82"/>
      </w:rPr>
      <w:tblPr/>
      <w:tcPr>
        <w:tcBorders>
          <w:top w:val="single" w:sz="12" w:space="0" w:color="00000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cPr>
    </w:tblStylePr>
    <w:tblStylePr w:type="band1Horz">
      <w:tblPr/>
      <w:tcPr>
        <w:shd w:val="clear" w:color="auto" w:fill="EAF1DD"/>
      </w:tcPr>
    </w:tblStylePr>
  </w:style>
  <w:style w:type="table" w:styleId="ColourfulListAccent4">
    <w:name w:val="Colorful List Accent 4"/>
    <w:basedOn w:val="TableNormal"/>
    <w:uiPriority w:val="72"/>
    <w:qFormat/>
    <w:rPr>
      <w:color w:val="000000"/>
    </w:rPr>
    <w:tblPr>
      <w:tblStyleRowBandSize w:val="1"/>
      <w:tblStyleColBandSize w:val="1"/>
    </w:tblPr>
    <w:tcPr>
      <w:shd w:val="clear" w:color="auto" w:fill="F2EFF6"/>
    </w:tcPr>
    <w:tblStylePr w:type="firstRow">
      <w:rPr>
        <w:b/>
        <w:bCs/>
        <w:color w:val="FFFFFF"/>
      </w:rPr>
      <w:tblPr/>
      <w:tcPr>
        <w:tcBorders>
          <w:left w:val="single" w:sz="12" w:space="0" w:color="FFFFFF"/>
        </w:tcBorders>
        <w:shd w:val="clear" w:color="auto" w:fill="7E9C40"/>
      </w:tcPr>
    </w:tblStylePr>
    <w:tblStylePr w:type="lastRow">
      <w:rPr>
        <w:b/>
        <w:bCs/>
        <w:color w:val="7E9C40"/>
      </w:rPr>
      <w:tblPr/>
      <w:tcPr>
        <w:tcBorders>
          <w:top w:val="single" w:sz="12" w:space="0" w:color="00000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cPr>
    </w:tblStylePr>
    <w:tblStylePr w:type="band1Horz">
      <w:tblPr/>
      <w:tcPr>
        <w:shd w:val="clear" w:color="auto" w:fill="E5DFEC"/>
      </w:tcPr>
    </w:tblStylePr>
  </w:style>
  <w:style w:type="table" w:styleId="ColourfulListAccent5">
    <w:name w:val="Colorful List Accent 5"/>
    <w:basedOn w:val="TableNormal"/>
    <w:uiPriority w:val="72"/>
    <w:rPr>
      <w:color w:val="000000"/>
    </w:rPr>
    <w:tblPr>
      <w:tblStyleRowBandSize w:val="1"/>
      <w:tblStyleColBandSize w:val="1"/>
    </w:tblPr>
    <w:tcPr>
      <w:shd w:val="clear" w:color="auto" w:fill="EDF6F9"/>
    </w:tcPr>
    <w:tblStylePr w:type="firstRow">
      <w:rPr>
        <w:b/>
        <w:bCs/>
        <w:color w:val="FFFFFF"/>
      </w:rPr>
      <w:tblPr/>
      <w:tcPr>
        <w:tcBorders>
          <w:left w:val="single" w:sz="12" w:space="0" w:color="FFFFFF"/>
        </w:tcBorders>
        <w:shd w:val="clear" w:color="auto" w:fill="F2730A"/>
      </w:tcPr>
    </w:tblStylePr>
    <w:tblStylePr w:type="lastRow">
      <w:rPr>
        <w:b/>
        <w:bCs/>
        <w:color w:val="F2730A"/>
      </w:rPr>
      <w:tblPr/>
      <w:tcPr>
        <w:tcBorders>
          <w:top w:val="single" w:sz="12" w:space="0" w:color="00000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cPr>
    </w:tblStylePr>
    <w:tblStylePr w:type="band1Horz">
      <w:tblPr/>
      <w:tcPr>
        <w:shd w:val="clear" w:color="auto" w:fill="DAEEF3"/>
      </w:tcPr>
    </w:tblStylePr>
  </w:style>
  <w:style w:type="table" w:styleId="ColourfulListAccent6">
    <w:name w:val="Colorful List Accent 6"/>
    <w:basedOn w:val="TableNormal"/>
    <w:uiPriority w:val="72"/>
    <w:rPr>
      <w:color w:val="000000"/>
    </w:rPr>
    <w:tblPr>
      <w:tblStyleRowBandSize w:val="1"/>
      <w:tblStyleColBandSize w:val="1"/>
    </w:tblPr>
    <w:tcPr>
      <w:shd w:val="clear" w:color="auto" w:fill="FEF4EC"/>
    </w:tcPr>
    <w:tblStylePr w:type="firstRow">
      <w:rPr>
        <w:b/>
        <w:bCs/>
        <w:color w:val="FFFFFF"/>
      </w:rPr>
      <w:tblPr/>
      <w:tcPr>
        <w:tcBorders>
          <w:left w:val="single" w:sz="12" w:space="0" w:color="FFFFFF"/>
        </w:tcBorders>
        <w:shd w:val="clear" w:color="auto" w:fill="348DA5"/>
      </w:tcPr>
    </w:tblStylePr>
    <w:tblStylePr w:type="lastRow">
      <w:rPr>
        <w:b/>
        <w:bCs/>
        <w:color w:val="348DA5"/>
      </w:rPr>
      <w:tblPr/>
      <w:tcPr>
        <w:tcBorders>
          <w:top w:val="single" w:sz="12" w:space="0" w:color="00000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cPr>
    </w:tblStylePr>
    <w:tblStylePr w:type="band1Horz">
      <w:tblPr/>
      <w:tcPr>
        <w:shd w:val="clear" w:color="auto" w:fill="FDE9D9"/>
      </w:tcPr>
    </w:tblStylePr>
  </w:style>
  <w:style w:type="table" w:styleId="ColourfulGrid">
    <w:name w:val="Colorful Grid"/>
    <w:basedOn w:val="TableNormal"/>
    <w:uiPriority w:val="73"/>
    <w:rPr>
      <w:color w:val="000000"/>
    </w:rPr>
    <w:tblPr>
      <w:tblBorders>
        <w:insideH w:val="single" w:sz="4" w:space="0" w:color="FFFFFF"/>
      </w:tblBorders>
    </w:tblPr>
    <w:tcPr>
      <w:shd w:val="clear" w:color="auto" w:fill="CCCCCC"/>
    </w:tcPr>
    <w:tblStylePr w:type="firstRow">
      <w:rPr>
        <w:b/>
        <w:bCs/>
      </w:rPr>
      <w:tblPr/>
      <w:tcPr>
        <w:shd w:val="clear" w:color="auto" w:fill="999999"/>
      </w:tcPr>
    </w:tblStylePr>
    <w:tblStylePr w:type="lastRow">
      <w:rPr>
        <w:b/>
        <w:bCs/>
        <w:color w:val="000000"/>
      </w:rPr>
      <w:tblPr/>
      <w:tcPr>
        <w:shd w:val="clear" w:color="auto" w:fill="999999"/>
      </w:tcPr>
    </w:tblStylePr>
    <w:tblStylePr w:type="firstCol">
      <w:rPr>
        <w:color w:val="FFFFFF"/>
      </w:rPr>
      <w:tblPr/>
      <w:tcPr>
        <w:shd w:val="clear" w:color="auto" w:fill="000000"/>
      </w:tcPr>
    </w:tblStylePr>
    <w:tblStylePr w:type="lastCol">
      <w:rPr>
        <w:color w:val="FFFFFF"/>
      </w:rPr>
      <w:tblPr/>
      <w:tcPr>
        <w:shd w:val="clear" w:color="auto" w:fill="000000"/>
      </w:tcPr>
    </w:tblStylePr>
    <w:tblStylePr w:type="band1Vert">
      <w:tblPr/>
      <w:tcPr>
        <w:shd w:val="clear" w:color="auto" w:fill="808080"/>
      </w:tcPr>
    </w:tblStylePr>
    <w:tblStylePr w:type="band1Horz">
      <w:tblPr/>
      <w:tcPr>
        <w:shd w:val="clear" w:color="auto" w:fill="808080"/>
      </w:tcPr>
    </w:tblStylePr>
  </w:style>
  <w:style w:type="table" w:styleId="ColourfulGridAccent1">
    <w:name w:val="Colorful Grid Accent 1"/>
    <w:basedOn w:val="TableNormal"/>
    <w:uiPriority w:val="73"/>
    <w:rPr>
      <w:color w:val="000000"/>
    </w:rPr>
    <w:tblPr>
      <w:tblBorders>
        <w:insideH w:val="single" w:sz="4" w:space="0" w:color="FFFFFF"/>
      </w:tblBorders>
    </w:tblPr>
    <w:tcPr>
      <w:shd w:val="clear" w:color="auto" w:fill="DBE5F1"/>
    </w:tcPr>
    <w:tblStylePr w:type="firstRow">
      <w:rPr>
        <w:b/>
        <w:bCs/>
      </w:rPr>
      <w:tblPr/>
      <w:tcPr>
        <w:shd w:val="clear" w:color="auto" w:fill="B8CCE4"/>
      </w:tcPr>
    </w:tblStylePr>
    <w:tblStylePr w:type="lastRow">
      <w:rPr>
        <w:b/>
        <w:bCs/>
        <w:color w:val="000000"/>
      </w:rPr>
      <w:tblPr/>
      <w:tcPr>
        <w:shd w:val="clear" w:color="auto" w:fill="B8CCE4"/>
      </w:tcPr>
    </w:tblStylePr>
    <w:tblStylePr w:type="firstCol">
      <w:rPr>
        <w:color w:val="FFFFFF"/>
      </w:rPr>
      <w:tblPr/>
      <w:tcPr>
        <w:shd w:val="clear" w:color="auto" w:fill="365F91"/>
      </w:tcPr>
    </w:tblStylePr>
    <w:tblStylePr w:type="lastCol">
      <w:rPr>
        <w:color w:val="FFFFFF"/>
      </w:rPr>
      <w:tblPr/>
      <w:tcPr>
        <w:shd w:val="clear" w:color="auto" w:fill="365F91"/>
      </w:tcPr>
    </w:tblStylePr>
    <w:tblStylePr w:type="band1Vert">
      <w:tblPr/>
      <w:tcPr>
        <w:shd w:val="clear" w:color="auto" w:fill="A7BFDE"/>
      </w:tcPr>
    </w:tblStylePr>
    <w:tblStylePr w:type="band1Horz">
      <w:tblPr/>
      <w:tcPr>
        <w:shd w:val="clear" w:color="auto" w:fill="A7BFDE"/>
      </w:tcPr>
    </w:tblStylePr>
  </w:style>
  <w:style w:type="table" w:styleId="ColourfulGridAccent2">
    <w:name w:val="Colorful Grid Accent 2"/>
    <w:basedOn w:val="TableNormal"/>
    <w:uiPriority w:val="73"/>
    <w:rPr>
      <w:color w:val="000000"/>
    </w:rPr>
    <w:tblPr>
      <w:tblBorders>
        <w:insideH w:val="single" w:sz="4" w:space="0" w:color="FFFFFF"/>
      </w:tblBorders>
    </w:tblPr>
    <w:tcPr>
      <w:shd w:val="clear" w:color="auto" w:fill="F2DBDB"/>
    </w:tcPr>
    <w:tblStylePr w:type="firstRow">
      <w:rPr>
        <w:b/>
        <w:bCs/>
      </w:rPr>
      <w:tblPr/>
      <w:tcPr>
        <w:shd w:val="clear" w:color="auto" w:fill="E5B8B7"/>
      </w:tcPr>
    </w:tblStylePr>
    <w:tblStylePr w:type="lastRow">
      <w:rPr>
        <w:b/>
        <w:bCs/>
        <w:color w:val="000000"/>
      </w:rPr>
      <w:tblPr/>
      <w:tcPr>
        <w:shd w:val="clear" w:color="auto" w:fill="E5B8B7"/>
      </w:tcPr>
    </w:tblStylePr>
    <w:tblStylePr w:type="firstCol">
      <w:rPr>
        <w:color w:val="FFFFFF"/>
      </w:rPr>
      <w:tblPr/>
      <w:tcPr>
        <w:shd w:val="clear" w:color="auto" w:fill="943634"/>
      </w:tcPr>
    </w:tblStylePr>
    <w:tblStylePr w:type="lastCol">
      <w:rPr>
        <w:color w:val="FFFFFF"/>
      </w:rPr>
      <w:tblPr/>
      <w:tcPr>
        <w:shd w:val="clear" w:color="auto" w:fill="943634"/>
      </w:tcPr>
    </w:tblStylePr>
    <w:tblStylePr w:type="band1Vert">
      <w:tblPr/>
      <w:tcPr>
        <w:shd w:val="clear" w:color="auto" w:fill="DFA7A6"/>
      </w:tcPr>
    </w:tblStylePr>
    <w:tblStylePr w:type="band1Horz">
      <w:tblPr/>
      <w:tcPr>
        <w:shd w:val="clear" w:color="auto" w:fill="DFA7A6"/>
      </w:tcPr>
    </w:tblStylePr>
  </w:style>
  <w:style w:type="table" w:styleId="ColourfulGridAccent3">
    <w:name w:val="Colorful Grid Accent 3"/>
    <w:basedOn w:val="TableNormal"/>
    <w:uiPriority w:val="73"/>
    <w:rPr>
      <w:color w:val="000000"/>
    </w:rPr>
    <w:tblPr>
      <w:tblBorders>
        <w:insideH w:val="single" w:sz="4" w:space="0" w:color="FFFFFF"/>
      </w:tblBorders>
    </w:tblPr>
    <w:tcPr>
      <w:shd w:val="clear" w:color="auto" w:fill="EAF1DD"/>
    </w:tcPr>
    <w:tblStylePr w:type="firstRow">
      <w:rPr>
        <w:b/>
        <w:bCs/>
      </w:rPr>
      <w:tblPr/>
      <w:tcPr>
        <w:shd w:val="clear" w:color="auto" w:fill="D6E3BC"/>
      </w:tcPr>
    </w:tblStylePr>
    <w:tblStylePr w:type="lastRow">
      <w:rPr>
        <w:b/>
        <w:bCs/>
        <w:color w:val="000000"/>
      </w:rPr>
      <w:tblPr/>
      <w:tcPr>
        <w:shd w:val="clear" w:color="auto" w:fill="D6E3BC"/>
      </w:tcPr>
    </w:tblStylePr>
    <w:tblStylePr w:type="firstCol">
      <w:rPr>
        <w:color w:val="FFFFFF"/>
      </w:rPr>
      <w:tblPr/>
      <w:tcPr>
        <w:shd w:val="clear" w:color="auto" w:fill="76923C"/>
      </w:tcPr>
    </w:tblStylePr>
    <w:tblStylePr w:type="lastCol">
      <w:rPr>
        <w:color w:val="FFFFFF"/>
      </w:rPr>
      <w:tblPr/>
      <w:tcPr>
        <w:shd w:val="clear" w:color="auto" w:fill="76923C"/>
      </w:tcPr>
    </w:tblStylePr>
    <w:tblStylePr w:type="band1Vert">
      <w:tblPr/>
      <w:tcPr>
        <w:shd w:val="clear" w:color="auto" w:fill="CDDDAC"/>
      </w:tcPr>
    </w:tblStylePr>
    <w:tblStylePr w:type="band1Horz">
      <w:tblPr/>
      <w:tcPr>
        <w:shd w:val="clear" w:color="auto" w:fill="CDDDAC"/>
      </w:tcPr>
    </w:tblStylePr>
  </w:style>
  <w:style w:type="table" w:styleId="ColourfulGridAccent4">
    <w:name w:val="Colorful Grid Accent 4"/>
    <w:basedOn w:val="TableNormal"/>
    <w:uiPriority w:val="73"/>
    <w:rPr>
      <w:color w:val="000000"/>
    </w:rPr>
    <w:tblPr>
      <w:tblBorders>
        <w:insideH w:val="single" w:sz="4" w:space="0" w:color="FFFFFF"/>
      </w:tblBorders>
    </w:tblPr>
    <w:tcPr>
      <w:shd w:val="clear" w:color="auto" w:fill="E5DFEC"/>
    </w:tcPr>
    <w:tblStylePr w:type="firstRow">
      <w:rPr>
        <w:b/>
        <w:bCs/>
      </w:rPr>
      <w:tblPr/>
      <w:tcPr>
        <w:shd w:val="clear" w:color="auto" w:fill="CCC0D9"/>
      </w:tcPr>
    </w:tblStylePr>
    <w:tblStylePr w:type="lastRow">
      <w:rPr>
        <w:b/>
        <w:bCs/>
        <w:color w:val="000000"/>
      </w:rPr>
      <w:tblPr/>
      <w:tcPr>
        <w:shd w:val="clear" w:color="auto" w:fill="CCC0D9"/>
      </w:tcPr>
    </w:tblStylePr>
    <w:tblStylePr w:type="firstCol">
      <w:rPr>
        <w:color w:val="FFFFFF"/>
      </w:rPr>
      <w:tblPr/>
      <w:tcPr>
        <w:shd w:val="clear" w:color="auto" w:fill="5F497A"/>
      </w:tcPr>
    </w:tblStylePr>
    <w:tblStylePr w:type="lastCol">
      <w:rPr>
        <w:color w:val="FFFFFF"/>
      </w:rPr>
      <w:tblPr/>
      <w:tcPr>
        <w:shd w:val="clear" w:color="auto" w:fill="5F497A"/>
      </w:tcPr>
    </w:tblStylePr>
    <w:tblStylePr w:type="band1Vert">
      <w:tblPr/>
      <w:tcPr>
        <w:shd w:val="clear" w:color="auto" w:fill="BFB1D0"/>
      </w:tcPr>
    </w:tblStylePr>
    <w:tblStylePr w:type="band1Horz">
      <w:tblPr/>
      <w:tcPr>
        <w:shd w:val="clear" w:color="auto" w:fill="BFB1D0"/>
      </w:tcPr>
    </w:tblStylePr>
  </w:style>
  <w:style w:type="table" w:styleId="ColourfulGridAccent5">
    <w:name w:val="Colorful Grid Accent 5"/>
    <w:basedOn w:val="TableNormal"/>
    <w:uiPriority w:val="73"/>
    <w:qFormat/>
    <w:rPr>
      <w:color w:val="000000"/>
    </w:rPr>
    <w:tblPr>
      <w:tblBorders>
        <w:insideH w:val="single" w:sz="4" w:space="0" w:color="FFFFFF"/>
      </w:tblBorders>
    </w:tblPr>
    <w:tcPr>
      <w:shd w:val="clear" w:color="auto" w:fill="DAEEF3"/>
    </w:tcPr>
    <w:tblStylePr w:type="firstRow">
      <w:rPr>
        <w:b/>
        <w:bCs/>
      </w:rPr>
      <w:tblPr/>
      <w:tcPr>
        <w:shd w:val="clear" w:color="auto" w:fill="B6DDE8"/>
      </w:tcPr>
    </w:tblStylePr>
    <w:tblStylePr w:type="lastRow">
      <w:rPr>
        <w:b/>
        <w:bCs/>
        <w:color w:val="000000"/>
      </w:rPr>
      <w:tblPr/>
      <w:tcPr>
        <w:shd w:val="clear" w:color="auto" w:fill="B6DDE8"/>
      </w:tcPr>
    </w:tblStylePr>
    <w:tblStylePr w:type="firstCol">
      <w:rPr>
        <w:color w:val="FFFFFF"/>
      </w:rPr>
      <w:tblPr/>
      <w:tcPr>
        <w:shd w:val="clear" w:color="auto" w:fill="31849B"/>
      </w:tcPr>
    </w:tblStylePr>
    <w:tblStylePr w:type="lastCol">
      <w:rPr>
        <w:color w:val="FFFFFF"/>
      </w:rPr>
      <w:tblPr/>
      <w:tcPr>
        <w:shd w:val="clear" w:color="auto" w:fill="31849B"/>
      </w:tcPr>
    </w:tblStylePr>
    <w:tblStylePr w:type="band1Vert">
      <w:tblPr/>
      <w:tcPr>
        <w:shd w:val="clear" w:color="auto" w:fill="A5D5E2"/>
      </w:tcPr>
    </w:tblStylePr>
    <w:tblStylePr w:type="band1Horz">
      <w:tblPr/>
      <w:tcPr>
        <w:shd w:val="clear" w:color="auto" w:fill="A5D5E2"/>
      </w:tcPr>
    </w:tblStylePr>
  </w:style>
  <w:style w:type="table" w:styleId="ColourfulGridAccent6">
    <w:name w:val="Colorful Grid Accent 6"/>
    <w:basedOn w:val="TableNormal"/>
    <w:uiPriority w:val="73"/>
    <w:qFormat/>
    <w:rPr>
      <w:color w:val="000000"/>
    </w:rPr>
    <w:tblPr>
      <w:tblBorders>
        <w:insideH w:val="single" w:sz="4" w:space="0" w:color="FFFFFF"/>
      </w:tblBorders>
    </w:tblPr>
    <w:tcPr>
      <w:shd w:val="clear" w:color="auto" w:fill="FDE9D9"/>
    </w:tcPr>
    <w:tblStylePr w:type="firstRow">
      <w:rPr>
        <w:b/>
        <w:bCs/>
      </w:rPr>
      <w:tblPr/>
      <w:tcPr>
        <w:shd w:val="clear" w:color="auto" w:fill="FBD4B4"/>
      </w:tcPr>
    </w:tblStylePr>
    <w:tblStylePr w:type="lastRow">
      <w:rPr>
        <w:b/>
        <w:bCs/>
        <w:color w:val="000000"/>
      </w:rPr>
      <w:tblPr/>
      <w:tcPr>
        <w:shd w:val="clear" w:color="auto" w:fill="FBD4B4"/>
      </w:tcPr>
    </w:tblStylePr>
    <w:tblStylePr w:type="firstCol">
      <w:rPr>
        <w:color w:val="FFFFFF"/>
      </w:rPr>
      <w:tblPr/>
      <w:tcPr>
        <w:shd w:val="clear" w:color="auto" w:fill="E36C0A"/>
      </w:tcPr>
    </w:tblStylePr>
    <w:tblStylePr w:type="lastCol">
      <w:rPr>
        <w:color w:val="FFFFFF"/>
      </w:rPr>
      <w:tblPr/>
      <w:tcPr>
        <w:shd w:val="clear" w:color="auto" w:fill="E36C0A"/>
      </w:tcPr>
    </w:tblStylePr>
    <w:tblStylePr w:type="band1Vert">
      <w:tblPr/>
      <w:tcPr>
        <w:shd w:val="clear" w:color="auto" w:fill="FBCAA2"/>
      </w:tcPr>
    </w:tblStylePr>
    <w:tblStylePr w:type="band1Horz">
      <w:tblPr/>
      <w:tcPr>
        <w:shd w:val="clear" w:color="auto" w:fill="FBCAA2"/>
      </w:tcPr>
    </w:tblStylePr>
  </w:style>
  <w:style w:type="paragraph" w:customStyle="1" w:styleId="Style1">
    <w:name w:val="Style1"/>
    <w:basedOn w:val="Normal"/>
    <w:next w:val="Heading1"/>
    <w:pPr>
      <w:numPr>
        <w:numId w:val="11"/>
      </w:numPr>
      <w:spacing w:before="120" w:after="120" w:line="480" w:lineRule="auto"/>
      <w:ind w:left="0"/>
      <w:jc w:val="both"/>
    </w:pPr>
    <w:rPr>
      <w:rFonts w:ascii="Times New Roman" w:eastAsia="Times New Roman" w:hAnsi="Times New Roman" w:cs="Times New Roman Regular"/>
      <w:sz w:val="24"/>
      <w:szCs w:val="24"/>
    </w:rPr>
  </w:style>
  <w:style w:type="paragraph" w:customStyle="1" w:styleId="p1">
    <w:name w:val="p1"/>
    <w:rPr>
      <w:rFonts w:ascii="Helvetica Neue" w:eastAsia="Helvetica Neue" w:hAnsi="Helvetica Neue"/>
      <w:sz w:val="26"/>
      <w:szCs w:val="26"/>
      <w:lang w:val="en-US" w:eastAsia="zh-CN"/>
    </w:rPr>
  </w:style>
  <w:style w:type="character" w:customStyle="1" w:styleId="FooterChar">
    <w:name w:val="Footer Char"/>
    <w:basedOn w:val="DefaultParagraphFont"/>
    <w:link w:val="Footer"/>
    <w:uiPriority w:val="99"/>
    <w:rsid w:val="00195DBD"/>
    <w:rPr>
      <w:rFonts w:asciiTheme="minorHAnsi" w:eastAsiaTheme="minorEastAsia" w:hAnsiTheme="minorHAnsi" w:cstheme="minorBidi"/>
      <w:sz w:val="18"/>
      <w:szCs w:val="18"/>
      <w:lang w:val="en-US" w:eastAsia="zh-CN"/>
    </w:rPr>
  </w:style>
  <w:style w:type="paragraph" w:styleId="Bibliography">
    <w:name w:val="Bibliography"/>
    <w:basedOn w:val="Normal"/>
    <w:next w:val="Normal"/>
    <w:uiPriority w:val="37"/>
    <w:unhideWhenUsed/>
    <w:rsid w:val="00964CEE"/>
  </w:style>
  <w:style w:type="character" w:customStyle="1" w:styleId="Heading1Char">
    <w:name w:val="Heading 1 Char"/>
    <w:basedOn w:val="DefaultParagraphFont"/>
    <w:link w:val="Heading1"/>
    <w:uiPriority w:val="9"/>
    <w:rsid w:val="006C78B5"/>
    <w:rPr>
      <w:rFonts w:eastAsiaTheme="minorEastAsia" w:cstheme="minorBidi"/>
      <w:b/>
      <w:bCs/>
      <w:kern w:val="44"/>
      <w:sz w:val="24"/>
      <w:szCs w:val="44"/>
      <w:lang w:val="en-US"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73873">
      <w:bodyDiv w:val="1"/>
      <w:marLeft w:val="0"/>
      <w:marRight w:val="0"/>
      <w:marTop w:val="0"/>
      <w:marBottom w:val="0"/>
      <w:divBdr>
        <w:top w:val="none" w:sz="0" w:space="0" w:color="auto"/>
        <w:left w:val="none" w:sz="0" w:space="0" w:color="auto"/>
        <w:bottom w:val="none" w:sz="0" w:space="0" w:color="auto"/>
        <w:right w:val="none" w:sz="0" w:space="0" w:color="auto"/>
      </w:divBdr>
    </w:div>
    <w:div w:id="35080540">
      <w:bodyDiv w:val="1"/>
      <w:marLeft w:val="0"/>
      <w:marRight w:val="0"/>
      <w:marTop w:val="0"/>
      <w:marBottom w:val="0"/>
      <w:divBdr>
        <w:top w:val="none" w:sz="0" w:space="0" w:color="auto"/>
        <w:left w:val="none" w:sz="0" w:space="0" w:color="auto"/>
        <w:bottom w:val="none" w:sz="0" w:space="0" w:color="auto"/>
        <w:right w:val="none" w:sz="0" w:space="0" w:color="auto"/>
      </w:divBdr>
    </w:div>
    <w:div w:id="78721485">
      <w:bodyDiv w:val="1"/>
      <w:marLeft w:val="0"/>
      <w:marRight w:val="0"/>
      <w:marTop w:val="0"/>
      <w:marBottom w:val="0"/>
      <w:divBdr>
        <w:top w:val="none" w:sz="0" w:space="0" w:color="auto"/>
        <w:left w:val="none" w:sz="0" w:space="0" w:color="auto"/>
        <w:bottom w:val="none" w:sz="0" w:space="0" w:color="auto"/>
        <w:right w:val="none" w:sz="0" w:space="0" w:color="auto"/>
      </w:divBdr>
    </w:div>
    <w:div w:id="102923242">
      <w:bodyDiv w:val="1"/>
      <w:marLeft w:val="0"/>
      <w:marRight w:val="0"/>
      <w:marTop w:val="0"/>
      <w:marBottom w:val="0"/>
      <w:divBdr>
        <w:top w:val="none" w:sz="0" w:space="0" w:color="auto"/>
        <w:left w:val="none" w:sz="0" w:space="0" w:color="auto"/>
        <w:bottom w:val="none" w:sz="0" w:space="0" w:color="auto"/>
        <w:right w:val="none" w:sz="0" w:space="0" w:color="auto"/>
      </w:divBdr>
    </w:div>
    <w:div w:id="116488436">
      <w:bodyDiv w:val="1"/>
      <w:marLeft w:val="0"/>
      <w:marRight w:val="0"/>
      <w:marTop w:val="0"/>
      <w:marBottom w:val="0"/>
      <w:divBdr>
        <w:top w:val="none" w:sz="0" w:space="0" w:color="auto"/>
        <w:left w:val="none" w:sz="0" w:space="0" w:color="auto"/>
        <w:bottom w:val="none" w:sz="0" w:space="0" w:color="auto"/>
        <w:right w:val="none" w:sz="0" w:space="0" w:color="auto"/>
      </w:divBdr>
    </w:div>
    <w:div w:id="191722741">
      <w:bodyDiv w:val="1"/>
      <w:marLeft w:val="0"/>
      <w:marRight w:val="0"/>
      <w:marTop w:val="0"/>
      <w:marBottom w:val="0"/>
      <w:divBdr>
        <w:top w:val="none" w:sz="0" w:space="0" w:color="auto"/>
        <w:left w:val="none" w:sz="0" w:space="0" w:color="auto"/>
        <w:bottom w:val="none" w:sz="0" w:space="0" w:color="auto"/>
        <w:right w:val="none" w:sz="0" w:space="0" w:color="auto"/>
      </w:divBdr>
    </w:div>
    <w:div w:id="192810551">
      <w:bodyDiv w:val="1"/>
      <w:marLeft w:val="0"/>
      <w:marRight w:val="0"/>
      <w:marTop w:val="0"/>
      <w:marBottom w:val="0"/>
      <w:divBdr>
        <w:top w:val="none" w:sz="0" w:space="0" w:color="auto"/>
        <w:left w:val="none" w:sz="0" w:space="0" w:color="auto"/>
        <w:bottom w:val="none" w:sz="0" w:space="0" w:color="auto"/>
        <w:right w:val="none" w:sz="0" w:space="0" w:color="auto"/>
      </w:divBdr>
    </w:div>
    <w:div w:id="295912397">
      <w:bodyDiv w:val="1"/>
      <w:marLeft w:val="0"/>
      <w:marRight w:val="0"/>
      <w:marTop w:val="0"/>
      <w:marBottom w:val="0"/>
      <w:divBdr>
        <w:top w:val="none" w:sz="0" w:space="0" w:color="auto"/>
        <w:left w:val="none" w:sz="0" w:space="0" w:color="auto"/>
        <w:bottom w:val="none" w:sz="0" w:space="0" w:color="auto"/>
        <w:right w:val="none" w:sz="0" w:space="0" w:color="auto"/>
      </w:divBdr>
    </w:div>
    <w:div w:id="453250569">
      <w:bodyDiv w:val="1"/>
      <w:marLeft w:val="0"/>
      <w:marRight w:val="0"/>
      <w:marTop w:val="0"/>
      <w:marBottom w:val="0"/>
      <w:divBdr>
        <w:top w:val="none" w:sz="0" w:space="0" w:color="auto"/>
        <w:left w:val="none" w:sz="0" w:space="0" w:color="auto"/>
        <w:bottom w:val="none" w:sz="0" w:space="0" w:color="auto"/>
        <w:right w:val="none" w:sz="0" w:space="0" w:color="auto"/>
      </w:divBdr>
    </w:div>
    <w:div w:id="498470204">
      <w:bodyDiv w:val="1"/>
      <w:marLeft w:val="0"/>
      <w:marRight w:val="0"/>
      <w:marTop w:val="0"/>
      <w:marBottom w:val="0"/>
      <w:divBdr>
        <w:top w:val="none" w:sz="0" w:space="0" w:color="auto"/>
        <w:left w:val="none" w:sz="0" w:space="0" w:color="auto"/>
        <w:bottom w:val="none" w:sz="0" w:space="0" w:color="auto"/>
        <w:right w:val="none" w:sz="0" w:space="0" w:color="auto"/>
      </w:divBdr>
    </w:div>
    <w:div w:id="544759145">
      <w:bodyDiv w:val="1"/>
      <w:marLeft w:val="0"/>
      <w:marRight w:val="0"/>
      <w:marTop w:val="0"/>
      <w:marBottom w:val="0"/>
      <w:divBdr>
        <w:top w:val="none" w:sz="0" w:space="0" w:color="auto"/>
        <w:left w:val="none" w:sz="0" w:space="0" w:color="auto"/>
        <w:bottom w:val="none" w:sz="0" w:space="0" w:color="auto"/>
        <w:right w:val="none" w:sz="0" w:space="0" w:color="auto"/>
      </w:divBdr>
    </w:div>
    <w:div w:id="677852692">
      <w:bodyDiv w:val="1"/>
      <w:marLeft w:val="0"/>
      <w:marRight w:val="0"/>
      <w:marTop w:val="0"/>
      <w:marBottom w:val="0"/>
      <w:divBdr>
        <w:top w:val="none" w:sz="0" w:space="0" w:color="auto"/>
        <w:left w:val="none" w:sz="0" w:space="0" w:color="auto"/>
        <w:bottom w:val="none" w:sz="0" w:space="0" w:color="auto"/>
        <w:right w:val="none" w:sz="0" w:space="0" w:color="auto"/>
      </w:divBdr>
    </w:div>
    <w:div w:id="683173840">
      <w:bodyDiv w:val="1"/>
      <w:marLeft w:val="0"/>
      <w:marRight w:val="0"/>
      <w:marTop w:val="0"/>
      <w:marBottom w:val="0"/>
      <w:divBdr>
        <w:top w:val="none" w:sz="0" w:space="0" w:color="auto"/>
        <w:left w:val="none" w:sz="0" w:space="0" w:color="auto"/>
        <w:bottom w:val="none" w:sz="0" w:space="0" w:color="auto"/>
        <w:right w:val="none" w:sz="0" w:space="0" w:color="auto"/>
      </w:divBdr>
    </w:div>
    <w:div w:id="847450229">
      <w:bodyDiv w:val="1"/>
      <w:marLeft w:val="0"/>
      <w:marRight w:val="0"/>
      <w:marTop w:val="0"/>
      <w:marBottom w:val="0"/>
      <w:divBdr>
        <w:top w:val="none" w:sz="0" w:space="0" w:color="auto"/>
        <w:left w:val="none" w:sz="0" w:space="0" w:color="auto"/>
        <w:bottom w:val="none" w:sz="0" w:space="0" w:color="auto"/>
        <w:right w:val="none" w:sz="0" w:space="0" w:color="auto"/>
      </w:divBdr>
    </w:div>
    <w:div w:id="881985806">
      <w:bodyDiv w:val="1"/>
      <w:marLeft w:val="0"/>
      <w:marRight w:val="0"/>
      <w:marTop w:val="0"/>
      <w:marBottom w:val="0"/>
      <w:divBdr>
        <w:top w:val="none" w:sz="0" w:space="0" w:color="auto"/>
        <w:left w:val="none" w:sz="0" w:space="0" w:color="auto"/>
        <w:bottom w:val="none" w:sz="0" w:space="0" w:color="auto"/>
        <w:right w:val="none" w:sz="0" w:space="0" w:color="auto"/>
      </w:divBdr>
    </w:div>
    <w:div w:id="994070814">
      <w:bodyDiv w:val="1"/>
      <w:marLeft w:val="0"/>
      <w:marRight w:val="0"/>
      <w:marTop w:val="0"/>
      <w:marBottom w:val="0"/>
      <w:divBdr>
        <w:top w:val="none" w:sz="0" w:space="0" w:color="auto"/>
        <w:left w:val="none" w:sz="0" w:space="0" w:color="auto"/>
        <w:bottom w:val="none" w:sz="0" w:space="0" w:color="auto"/>
        <w:right w:val="none" w:sz="0" w:space="0" w:color="auto"/>
      </w:divBdr>
    </w:div>
    <w:div w:id="1001348827">
      <w:bodyDiv w:val="1"/>
      <w:marLeft w:val="0"/>
      <w:marRight w:val="0"/>
      <w:marTop w:val="0"/>
      <w:marBottom w:val="0"/>
      <w:divBdr>
        <w:top w:val="none" w:sz="0" w:space="0" w:color="auto"/>
        <w:left w:val="none" w:sz="0" w:space="0" w:color="auto"/>
        <w:bottom w:val="none" w:sz="0" w:space="0" w:color="auto"/>
        <w:right w:val="none" w:sz="0" w:space="0" w:color="auto"/>
      </w:divBdr>
    </w:div>
    <w:div w:id="1157064658">
      <w:bodyDiv w:val="1"/>
      <w:marLeft w:val="0"/>
      <w:marRight w:val="0"/>
      <w:marTop w:val="0"/>
      <w:marBottom w:val="0"/>
      <w:divBdr>
        <w:top w:val="none" w:sz="0" w:space="0" w:color="auto"/>
        <w:left w:val="none" w:sz="0" w:space="0" w:color="auto"/>
        <w:bottom w:val="none" w:sz="0" w:space="0" w:color="auto"/>
        <w:right w:val="none" w:sz="0" w:space="0" w:color="auto"/>
      </w:divBdr>
    </w:div>
    <w:div w:id="1261723239">
      <w:bodyDiv w:val="1"/>
      <w:marLeft w:val="0"/>
      <w:marRight w:val="0"/>
      <w:marTop w:val="0"/>
      <w:marBottom w:val="0"/>
      <w:divBdr>
        <w:top w:val="none" w:sz="0" w:space="0" w:color="auto"/>
        <w:left w:val="none" w:sz="0" w:space="0" w:color="auto"/>
        <w:bottom w:val="none" w:sz="0" w:space="0" w:color="auto"/>
        <w:right w:val="none" w:sz="0" w:space="0" w:color="auto"/>
      </w:divBdr>
    </w:div>
    <w:div w:id="1407608603">
      <w:bodyDiv w:val="1"/>
      <w:marLeft w:val="0"/>
      <w:marRight w:val="0"/>
      <w:marTop w:val="0"/>
      <w:marBottom w:val="0"/>
      <w:divBdr>
        <w:top w:val="none" w:sz="0" w:space="0" w:color="auto"/>
        <w:left w:val="none" w:sz="0" w:space="0" w:color="auto"/>
        <w:bottom w:val="none" w:sz="0" w:space="0" w:color="auto"/>
        <w:right w:val="none" w:sz="0" w:space="0" w:color="auto"/>
      </w:divBdr>
    </w:div>
    <w:div w:id="1453746646">
      <w:bodyDiv w:val="1"/>
      <w:marLeft w:val="0"/>
      <w:marRight w:val="0"/>
      <w:marTop w:val="0"/>
      <w:marBottom w:val="0"/>
      <w:divBdr>
        <w:top w:val="none" w:sz="0" w:space="0" w:color="auto"/>
        <w:left w:val="none" w:sz="0" w:space="0" w:color="auto"/>
        <w:bottom w:val="none" w:sz="0" w:space="0" w:color="auto"/>
        <w:right w:val="none" w:sz="0" w:space="0" w:color="auto"/>
      </w:divBdr>
    </w:div>
    <w:div w:id="1667201632">
      <w:bodyDiv w:val="1"/>
      <w:marLeft w:val="0"/>
      <w:marRight w:val="0"/>
      <w:marTop w:val="0"/>
      <w:marBottom w:val="0"/>
      <w:divBdr>
        <w:top w:val="none" w:sz="0" w:space="0" w:color="auto"/>
        <w:left w:val="none" w:sz="0" w:space="0" w:color="auto"/>
        <w:bottom w:val="none" w:sz="0" w:space="0" w:color="auto"/>
        <w:right w:val="none" w:sz="0" w:space="0" w:color="auto"/>
      </w:divBdr>
    </w:div>
    <w:div w:id="1669283464">
      <w:bodyDiv w:val="1"/>
      <w:marLeft w:val="0"/>
      <w:marRight w:val="0"/>
      <w:marTop w:val="0"/>
      <w:marBottom w:val="0"/>
      <w:divBdr>
        <w:top w:val="none" w:sz="0" w:space="0" w:color="auto"/>
        <w:left w:val="none" w:sz="0" w:space="0" w:color="auto"/>
        <w:bottom w:val="none" w:sz="0" w:space="0" w:color="auto"/>
        <w:right w:val="none" w:sz="0" w:space="0" w:color="auto"/>
      </w:divBdr>
    </w:div>
    <w:div w:id="1738043430">
      <w:bodyDiv w:val="1"/>
      <w:marLeft w:val="0"/>
      <w:marRight w:val="0"/>
      <w:marTop w:val="0"/>
      <w:marBottom w:val="0"/>
      <w:divBdr>
        <w:top w:val="none" w:sz="0" w:space="0" w:color="auto"/>
        <w:left w:val="none" w:sz="0" w:space="0" w:color="auto"/>
        <w:bottom w:val="none" w:sz="0" w:space="0" w:color="auto"/>
        <w:right w:val="none" w:sz="0" w:space="0" w:color="auto"/>
      </w:divBdr>
    </w:div>
    <w:div w:id="1756396366">
      <w:bodyDiv w:val="1"/>
      <w:marLeft w:val="0"/>
      <w:marRight w:val="0"/>
      <w:marTop w:val="0"/>
      <w:marBottom w:val="0"/>
      <w:divBdr>
        <w:top w:val="none" w:sz="0" w:space="0" w:color="auto"/>
        <w:left w:val="none" w:sz="0" w:space="0" w:color="auto"/>
        <w:bottom w:val="none" w:sz="0" w:space="0" w:color="auto"/>
        <w:right w:val="none" w:sz="0" w:space="0" w:color="auto"/>
      </w:divBdr>
    </w:div>
    <w:div w:id="1776172467">
      <w:bodyDiv w:val="1"/>
      <w:marLeft w:val="0"/>
      <w:marRight w:val="0"/>
      <w:marTop w:val="0"/>
      <w:marBottom w:val="0"/>
      <w:divBdr>
        <w:top w:val="none" w:sz="0" w:space="0" w:color="auto"/>
        <w:left w:val="none" w:sz="0" w:space="0" w:color="auto"/>
        <w:bottom w:val="none" w:sz="0" w:space="0" w:color="auto"/>
        <w:right w:val="none" w:sz="0" w:space="0" w:color="auto"/>
      </w:divBdr>
    </w:div>
    <w:div w:id="1780904115">
      <w:bodyDiv w:val="1"/>
      <w:marLeft w:val="0"/>
      <w:marRight w:val="0"/>
      <w:marTop w:val="0"/>
      <w:marBottom w:val="0"/>
      <w:divBdr>
        <w:top w:val="none" w:sz="0" w:space="0" w:color="auto"/>
        <w:left w:val="none" w:sz="0" w:space="0" w:color="auto"/>
        <w:bottom w:val="none" w:sz="0" w:space="0" w:color="auto"/>
        <w:right w:val="none" w:sz="0" w:space="0" w:color="auto"/>
      </w:divBdr>
    </w:div>
    <w:div w:id="1814635564">
      <w:bodyDiv w:val="1"/>
      <w:marLeft w:val="0"/>
      <w:marRight w:val="0"/>
      <w:marTop w:val="0"/>
      <w:marBottom w:val="0"/>
      <w:divBdr>
        <w:top w:val="none" w:sz="0" w:space="0" w:color="auto"/>
        <w:left w:val="none" w:sz="0" w:space="0" w:color="auto"/>
        <w:bottom w:val="none" w:sz="0" w:space="0" w:color="auto"/>
        <w:right w:val="none" w:sz="0" w:space="0" w:color="auto"/>
      </w:divBdr>
    </w:div>
    <w:div w:id="1853178234">
      <w:bodyDiv w:val="1"/>
      <w:marLeft w:val="0"/>
      <w:marRight w:val="0"/>
      <w:marTop w:val="0"/>
      <w:marBottom w:val="0"/>
      <w:divBdr>
        <w:top w:val="none" w:sz="0" w:space="0" w:color="auto"/>
        <w:left w:val="none" w:sz="0" w:space="0" w:color="auto"/>
        <w:bottom w:val="none" w:sz="0" w:space="0" w:color="auto"/>
        <w:right w:val="none" w:sz="0" w:space="0" w:color="auto"/>
      </w:divBdr>
    </w:div>
    <w:div w:id="1935437290">
      <w:bodyDiv w:val="1"/>
      <w:marLeft w:val="0"/>
      <w:marRight w:val="0"/>
      <w:marTop w:val="0"/>
      <w:marBottom w:val="0"/>
      <w:divBdr>
        <w:top w:val="none" w:sz="0" w:space="0" w:color="auto"/>
        <w:left w:val="none" w:sz="0" w:space="0" w:color="auto"/>
        <w:bottom w:val="none" w:sz="0" w:space="0" w:color="auto"/>
        <w:right w:val="none" w:sz="0" w:space="0" w:color="auto"/>
      </w:divBdr>
    </w:div>
    <w:div w:id="2005278464">
      <w:bodyDiv w:val="1"/>
      <w:marLeft w:val="0"/>
      <w:marRight w:val="0"/>
      <w:marTop w:val="0"/>
      <w:marBottom w:val="0"/>
      <w:divBdr>
        <w:top w:val="none" w:sz="0" w:space="0" w:color="auto"/>
        <w:left w:val="none" w:sz="0" w:space="0" w:color="auto"/>
        <w:bottom w:val="none" w:sz="0" w:space="0" w:color="auto"/>
        <w:right w:val="none" w:sz="0" w:space="0" w:color="auto"/>
      </w:divBdr>
    </w:div>
    <w:div w:id="2016686141">
      <w:bodyDiv w:val="1"/>
      <w:marLeft w:val="0"/>
      <w:marRight w:val="0"/>
      <w:marTop w:val="0"/>
      <w:marBottom w:val="0"/>
      <w:divBdr>
        <w:top w:val="none" w:sz="0" w:space="0" w:color="auto"/>
        <w:left w:val="none" w:sz="0" w:space="0" w:color="auto"/>
        <w:bottom w:val="none" w:sz="0" w:space="0" w:color="auto"/>
        <w:right w:val="none" w:sz="0" w:space="0" w:color="auto"/>
      </w:divBdr>
    </w:div>
    <w:div w:id="213235777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eader" Target="head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2.png"/><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_Reference.XSL.XSL" StyleName="IEEE - Reference Order" Version="1">
  <b:Source>
    <b:Tag>Bur05</b:Tag>
    <b:SourceType>JournalArticle</b:SourceType>
    <b:Guid>{9F9B5921-EF22-4C9D-8B7C-5E99D4320622}</b:Guid>
    <b:Title>Deconstruction as a method of research</b:Title>
    <b:Year>2005</b:Year>
    <b:Publisher>Sage London</b:Publisher>
    <b:Author>
      <b:Author>
        <b:NameList>
          <b:Person>
            <b:Last>Burman</b:Last>
            <b:First>Erica</b:First>
            <b:Middle>and MacLure, Maggie</b:Middle>
          </b:Person>
        </b:NameList>
      </b:Author>
    </b:Author>
    <b:Pages>284-292</b:Pages>
    <b:RefOrder>1</b:RefOrder>
  </b:Source>
  <b:Source>
    <b:Tag>Vij24</b:Tag>
    <b:SourceType>JournalArticle</b:SourceType>
    <b:Guid>{06A29D3F-EAB6-449B-8D68-699BD64B3BCA}</b:Guid>
    <b:Author>
      <b:Author>
        <b:NameList>
          <b:Person>
            <b:Last>Vijayakumar</b:Last>
            <b:First>Suchetha</b:First>
            <b:Middle>and others</b:Middle>
          </b:Person>
        </b:NameList>
      </b:Author>
    </b:Author>
    <b:Title>Assessing the Effectiveness of MoSCoW Prioritization in Software Development: A Holistic Analysis across Methodologies.</b:Title>
    <b:Year>2024</b:Year>
    <b:Volume>10</b:Volume>
    <b:RefOrder>2</b:RefOrder>
  </b:Source>
  <b:Source>
    <b:Tag>Cha71</b:Tag>
    <b:SourceType>JournalArticle</b:SourceType>
    <b:Guid>{129DA788-B154-4853-8C5B-549134CCAAF2}</b:Guid>
    <b:Author>
      <b:Author>
        <b:NameList>
          <b:Person>
            <b:Last>Chapin</b:Last>
            <b:First>Ned</b:First>
          </b:Person>
        </b:NameList>
      </b:Author>
    </b:Author>
    <b:Title>Flowcharts.</b:Title>
    <b:Year>1971</b:Year>
    <b:Publisher>ERIC</b:Publisher>
    <b:RefOrder>3</b:RefOrder>
  </b:Source>
  <b:Source>
    <b:Tag>Sca89</b:Tag>
    <b:SourceType>JournalArticle</b:SourceType>
    <b:Guid>{27D067AE-D067-4069-BFCB-73865C13FCEE}</b:Guid>
    <b:Author>
      <b:Author>
        <b:NameList>
          <b:Person>
            <b:Last>Scanlan</b:Last>
            <b:First>David</b:First>
            <b:Middle>A.</b:Middle>
          </b:Person>
        </b:NameList>
      </b:Author>
    </b:Author>
    <b:Title>Structured flowcharts outperform pseudocode: An experimental comparison</b:Title>
    <b:Year>1989</b:Year>
    <b:Pages>28--36</b:Pages>
    <b:Volume>6</b:Volume>
    <b:RefOrder>5</b:RefOrder>
  </b:Source>
  <b:Source>
    <b:Tag>Sca891</b:Tag>
    <b:SourceType>JournalArticle</b:SourceType>
    <b:Guid>{BCB762FE-BB70-4138-8F64-A841E152FC92}</b:Guid>
    <b:Author>
      <b:Author>
        <b:NameList>
          <b:Person>
            <b:Last>Scanlan</b:Last>
            <b:First>David</b:First>
            <b:Middle>A.</b:Middle>
          </b:Person>
        </b:NameList>
      </b:Author>
    </b:Author>
    <b:Title>Structured flowcharts outperform pseudocode: An experimental comparison</b:Title>
    <b:Year>1989</b:Year>
    <b:Pages>28--36</b:Pages>
    <b:Volume>6</b:Volume>
    <b:Publisher>IEEE</b:Publisher>
    <b:RefOrder>4</b:RefOrder>
  </b:Source>
</b:Sources>
</file>

<file path=customXml/itemProps1.xml><?xml version="1.0" encoding="utf-8"?>
<ds:datastoreItem xmlns:ds="http://schemas.openxmlformats.org/officeDocument/2006/customXml" ds:itemID="{F568D313-CC4D-4B5E-BC72-04C32663B04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107</TotalTime>
  <Pages>13</Pages>
  <Words>2096</Words>
  <Characters>11953</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doc</dc:creator>
  <cp:lastModifiedBy>Farzana Khan</cp:lastModifiedBy>
  <cp:revision>37</cp:revision>
  <dcterms:created xsi:type="dcterms:W3CDTF">2026-03-23T19:15:00Z</dcterms:created>
  <dcterms:modified xsi:type="dcterms:W3CDTF">2026-03-26T00:24:00Z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1033-12.1.23155.23155</vt:lpwstr>
  </property>
  <property fmtid="{D5CDD505-2E9C-101B-9397-08002B2CF9AE}" pid="3" name="ICV">
    <vt:lpwstr>9297E64B0D8B6FA8866EBD69D478486E_41</vt:lpwstr>
  </property>
  <property fmtid="{D5CDD505-2E9C-101B-9397-08002B2CF9AE}" pid="4" name="GrammarlyDocumentId">
    <vt:lpwstr>45275a53-6cbe-426b-9c27-d76e2f9837b8</vt:lpwstr>
  </property>
</Properties>
</file>