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Merriweather" w:cs="Merriweather" w:eastAsia="Merriweather" w:hAnsi="Merriweather"/>
          <w:sz w:val="30"/>
          <w:szCs w:val="30"/>
          <w:u w:val="single"/>
        </w:rPr>
      </w:pPr>
      <w:r w:rsidDel="00000000" w:rsidR="00000000" w:rsidRPr="00000000">
        <w:rPr>
          <w:rFonts w:ascii="Merriweather" w:cs="Merriweather" w:eastAsia="Merriweather" w:hAnsi="Merriweather"/>
          <w:sz w:val="30"/>
          <w:szCs w:val="30"/>
          <w:u w:val="single"/>
          <w:rtl w:val="0"/>
        </w:rPr>
        <w:t xml:space="preserve">Commentary 1</w:t>
      </w:r>
    </w:p>
    <w:p w:rsidR="00000000" w:rsidDel="00000000" w:rsidP="00000000" w:rsidRDefault="00000000" w:rsidRPr="00000000" w14:paraId="00000002">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William of Apulia opens acknowledging previous epic poets, this is likely mostly focused on the Greek and Roman traditions, yet due to the circumstances it likely also has special attention to The song of Roland. It is also not completely implausible that he was referencing the scandinavian tradition of saga’s this is because the heritage of the Normans was well known and the stories of the Vikings and their songs may have come out of the east from Byzantium or all the way from Kievan Rus as we know that the Vikings did go as far as Constantinople as they would become part of the Byzantine royal guard known as the Varangian guard and a tradition of epic poetry may have come with them as they came south. I believe that this is used to set the precedence of William’s work to treat the Normans more akin to their pagan ancestors than the truth of what stood before him as it would make for better reading, a point that I feel is often missed is that these Authors were writing in the hope that someone would read that which they had written. This is often pushed aside as a reason for exaggeration in favor of personnel bias, this is not to say that personnel bias didn’t play a part but rather it is not the only reason for exaggeration as I feel this is something often forgotten. It is important to note that this is simply something that I felt important to mention despite the fact that it falls outside the main purview of this commentary as I will be focusing on the way that William of Apulia describes the battle by the river of Olivento.</w:t>
      </w:r>
    </w:p>
    <w:p w:rsidR="00000000" w:rsidDel="00000000" w:rsidP="00000000" w:rsidRDefault="00000000" w:rsidRPr="00000000" w14:paraId="00000003">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4">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He begins with a description of the Norman forces going into particular detail to describe how they were few in number and had little equipment “although the forces of the Greeks were many and their own people few, for they had an army of but five hundred infantry and seven hundred knights. Only a few were protected by hauberks and shields.</w:t>
      </w:r>
      <w:r w:rsidDel="00000000" w:rsidR="00000000" w:rsidRPr="00000000">
        <w:rPr>
          <w:rFonts w:ascii="Merriweather" w:cs="Merriweather" w:eastAsia="Merriweather" w:hAnsi="Merriweather"/>
          <w:sz w:val="20"/>
          <w:szCs w:val="20"/>
          <w:vertAlign w:val="superscript"/>
        </w:rPr>
        <w:footnoteReference w:customMarkFollows="0" w:id="0"/>
      </w:r>
      <w:r w:rsidDel="00000000" w:rsidR="00000000" w:rsidRPr="00000000">
        <w:rPr>
          <w:rFonts w:ascii="Merriweather" w:cs="Merriweather" w:eastAsia="Merriweather" w:hAnsi="Merriweather"/>
          <w:sz w:val="20"/>
          <w:szCs w:val="20"/>
          <w:rtl w:val="0"/>
        </w:rPr>
        <w:t xml:space="preserve">” this has the double meaning of on one hand making the Norman victory seem more impressive but also framing the Normans as poor brigands. This I believe is another case of comparing the Normans to their Viking ancestors as they would raid with little in terms of battlefield equipment and this would likely well known to William however it is also genuinely possible that they where limited in terms of the equipment that they had with them. I tend to believe that it was more an attempt to show them as poor thieves and brigands but also as something different to what the reader would be accustomed too as it is more common for the majority of a force to be made up of infantry especially in the classical world that is reference so often by the author further distancing the Normans from the locals and the Greeks. The author likely treats the Byzantines as protectors for many reasons chief among them is the fact that they had control of southern Italy for much longer than the Normans had even held Normandy, not to forget that the Byzantine Empire still claimed its lineage to the Roman Empire itself, wich ironically claimed lineage from the defeated Trojan prince Aeneas in the Aeneid written by Virgil and it may be one of the Epic poems held in thought as William of Apulia as he penned the Prologue. The origin seems to be of more importance to William of Apulia than their present state as he would seemingly prefer the failing empire of yesteryear to the growing power of tomorrow, this may be due in part to his role as a scholar resulting in him spending as much time looking back as he would forward, and perhaps in this he believed that the Byzantine world would emerge again as a power as it had done under Justinian as southern Italy had been so important to the reconquest of Italy from the control of the Ostrogoths during the sixth century.</w:t>
      </w:r>
    </w:p>
    <w:p w:rsidR="00000000" w:rsidDel="00000000" w:rsidP="00000000" w:rsidRDefault="00000000" w:rsidRPr="00000000" w14:paraId="00000005">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6">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The Author doubles down on trying to establish the Normans as different when he describes their way of war as he describes them as having mostly cavalry counting seven hundred knights while only having five hundred infantry wich is an army composition that is directly counter to what would be found around this time and location. Then to push this even further he tells of how the Normans place the cavalry in the center and the infantry on the flanks with a few knights held in reserve to encourage the infantry (to put it nicely) this is once again at complete odds with the traditional style of battle order where the cavalry would be held on the wings with the infantry in the center and it is interesting to note that the cavalry being rigidly held on the wings is something that is common to find with the Romans, again I am almost certain that William of Apulia would have known this and may even be using this to make the reader take notice of how different and foreign the Normans are too both the local Italians and the Byzantines this is something that I think is important to note as it symbolizes the shift in the importance of cavalry on the battlefield as the moved both figuratively and literally to a more central role on the battlefield as they had become large enough through selective breeding to carry an armoured rider into battle as had previously been uncommon in horses which was one of the reasons for the pervasive use of chariots  in earlier centuries, so by stating how the Normans held their cavalry in the center of their army the author is hoping to extol the oddity of the situation that the Greeks faced this may be with the intention of allowing the Greeks to save face as they were defeated, as they were defeated by a cunning plan if you would forgive the pun on Robert Guiscard’s epithet. It could also for the same reason be used with the intent of enshrining the cunning and tactical intelligence of the Normans as they used some uncommon and non traditional tactics due to the force that they had being unbalanced and favoring an unorthodox strategy which would go on and prove to be successful in the ensuing battle and so demonstrate the tactical prowess especially as they are mentioned to outnumbered significantly. This would give the reader a reverence for the Normans but also a fear of their capabilities in battle, this may be due in part to the patronage of the Normans though this holds up less with this source as it does with others as William of Apulia is quite openly antagonist of the Normans, yet if an author where to be funded by the Normans to speak of their ferocity in battle I believe it would be as the Normans understood that fear is as good a weapon on the battlefield as any other and that if they could spread the word of their ferocity people would also be less willingly to initiate war with them. I think that William of Apulia did genuinely hold the Normans in some contempt as he also appears to venerate the Byzantines despite all that happens and that he chronicled in his work, yet it is clear that he also respects at the very least their skill in combat.</w:t>
      </w:r>
    </w:p>
    <w:p w:rsidR="00000000" w:rsidDel="00000000" w:rsidP="00000000" w:rsidRDefault="00000000" w:rsidRPr="00000000" w14:paraId="00000007">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8">
      <w:pPr>
        <w:rPr>
          <w:rFonts w:ascii="Merriweather" w:cs="Merriweather" w:eastAsia="Merriweather" w:hAnsi="Merriweather"/>
          <w:sz w:val="20"/>
          <w:szCs w:val="20"/>
        </w:rPr>
      </w:pPr>
      <w:r w:rsidDel="00000000" w:rsidR="00000000" w:rsidRPr="00000000">
        <w:rPr>
          <w:rtl w:val="0"/>
        </w:rPr>
      </w:r>
    </w:p>
    <w:p w:rsidR="00000000" w:rsidDel="00000000" w:rsidP="00000000" w:rsidRDefault="00000000" w:rsidRPr="00000000" w14:paraId="00000009">
      <w:pPr>
        <w:jc w:val="center"/>
        <w:rPr>
          <w:rFonts w:ascii="Merriweather" w:cs="Merriweather" w:eastAsia="Merriweather" w:hAnsi="Merriweather"/>
          <w:b w:val="1"/>
          <w:sz w:val="30"/>
          <w:szCs w:val="30"/>
          <w:u w:val="single"/>
        </w:rPr>
      </w:pPr>
      <w:r w:rsidDel="00000000" w:rsidR="00000000" w:rsidRPr="00000000">
        <w:rPr>
          <w:rFonts w:ascii="Merriweather" w:cs="Merriweather" w:eastAsia="Merriweather" w:hAnsi="Merriweather"/>
          <w:b w:val="1"/>
          <w:sz w:val="30"/>
          <w:szCs w:val="30"/>
          <w:u w:val="single"/>
          <w:rtl w:val="0"/>
        </w:rPr>
        <w:t xml:space="preserve">Bibliography</w:t>
      </w:r>
    </w:p>
    <w:p w:rsidR="00000000" w:rsidDel="00000000" w:rsidP="00000000" w:rsidRDefault="00000000" w:rsidRPr="00000000" w14:paraId="0000000A">
      <w:pPr>
        <w:jc w:val="center"/>
        <w:rPr>
          <w:rFonts w:ascii="Merriweather" w:cs="Merriweather" w:eastAsia="Merriweather" w:hAnsi="Merriweather"/>
          <w:b w:val="1"/>
          <w:sz w:val="30"/>
          <w:szCs w:val="30"/>
          <w:u w:val="single"/>
        </w:rPr>
      </w:pPr>
      <w:r w:rsidDel="00000000" w:rsidR="00000000" w:rsidRPr="00000000">
        <w:rPr>
          <w:rtl w:val="0"/>
        </w:rPr>
      </w:r>
    </w:p>
    <w:p w:rsidR="00000000" w:rsidDel="00000000" w:rsidP="00000000" w:rsidRDefault="00000000" w:rsidRPr="00000000" w14:paraId="0000000B">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1- The Deeds of Robert Guiscard By William of Apulia, Translated by G.A. Loud</w:t>
      </w:r>
    </w:p>
    <w:p w:rsidR="00000000" w:rsidDel="00000000" w:rsidP="00000000" w:rsidRDefault="00000000" w:rsidRPr="00000000" w14:paraId="0000000C">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2- K. Baxter Wolf, Making History: The Normans and Their Historians in Eleventh-century Italy, University of Pennsylvania Press, 1995</w:t>
      </w:r>
    </w:p>
    <w:p w:rsidR="00000000" w:rsidDel="00000000" w:rsidP="00000000" w:rsidRDefault="00000000" w:rsidRPr="00000000" w14:paraId="0000000D">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3- The Normans in Their Histories: Propaganda, Myth and Subversion, Emily Albu, Boydell Press, 2001</w:t>
      </w:r>
    </w:p>
    <w:p w:rsidR="00000000" w:rsidDel="00000000" w:rsidP="00000000" w:rsidRDefault="00000000" w:rsidRPr="00000000" w14:paraId="0000000E">
      <w:pPr>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4- The evolution of Norman identity, 911-1154, Nick Webber, Boydell Press, 2005</w:t>
      </w:r>
    </w:p>
    <w:p w:rsidR="00000000" w:rsidDel="00000000" w:rsidP="00000000" w:rsidRDefault="00000000" w:rsidRPr="00000000" w14:paraId="0000000F">
      <w:pPr>
        <w:rPr>
          <w:rFonts w:ascii="Merriweather" w:cs="Merriweather" w:eastAsia="Merriweather" w:hAnsi="Merriweather"/>
          <w:sz w:val="20"/>
          <w:szCs w:val="20"/>
        </w:rPr>
      </w:pPr>
      <w:r w:rsidDel="00000000" w:rsidR="00000000" w:rsidRPr="00000000">
        <w:rPr>
          <w:rtl w:val="0"/>
        </w:rPr>
      </w:r>
    </w:p>
    <w:sectPr>
      <w:pgSz w:h="16834" w:w="11909" w:orient="portrait"/>
      <w:pgMar w:bottom="1440" w:top="1417.3228346456694"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0">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The Deeds of Robert Guiscard By William of Apulia, Translated by G.A. Loud</w:t>
      </w:r>
    </w:p>
    <w:p w:rsidR="00000000" w:rsidDel="00000000" w:rsidP="00000000" w:rsidRDefault="00000000" w:rsidRPr="00000000" w14:paraId="00000011">
      <w:pPr>
        <w:spacing w:line="240" w:lineRule="auto"/>
        <w:rPr>
          <w:sz w:val="20"/>
          <w:szCs w:val="20"/>
        </w:rPr>
      </w:pP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