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0639D" w14:textId="77777777" w:rsidR="00BD431C" w:rsidRDefault="00BD431C"/>
    <w:p w14:paraId="580147CE" w14:textId="77777777" w:rsidR="00BD431C" w:rsidRDefault="00BD431C" w:rsidP="00B12FA7">
      <w:pPr>
        <w:spacing w:line="480" w:lineRule="auto"/>
      </w:pPr>
    </w:p>
    <w:p w14:paraId="1C1EBE9E" w14:textId="77777777" w:rsidR="00BD431C" w:rsidRDefault="00BD431C" w:rsidP="00B12FA7">
      <w:pPr>
        <w:spacing w:line="480" w:lineRule="auto"/>
      </w:pPr>
      <w:r>
        <w:t xml:space="preserve">I confirm that I have not used any AI tools in the research and creation of this </w:t>
      </w:r>
    </w:p>
    <w:p w14:paraId="62837B1A" w14:textId="77777777" w:rsidR="00BD431C" w:rsidRDefault="00BD431C" w:rsidP="00B12FA7">
      <w:pPr>
        <w:spacing w:line="480" w:lineRule="auto"/>
      </w:pPr>
      <w:r>
        <w:t xml:space="preserve">assignment. I confirm that I have not presented any AI generated materials as my own </w:t>
      </w:r>
    </w:p>
    <w:p w14:paraId="69168E20" w14:textId="77777777" w:rsidR="00BD431C" w:rsidRDefault="00BD431C" w:rsidP="00B12FA7">
      <w:pPr>
        <w:spacing w:line="480" w:lineRule="auto"/>
      </w:pPr>
      <w:r>
        <w:t xml:space="preserve">work. I confirm I have copies of my drafts, notes, and other resources I used, which I </w:t>
      </w:r>
    </w:p>
    <w:p w14:paraId="30B792CF" w14:textId="0D87EC30" w:rsidR="00CE0C59" w:rsidRDefault="00BD431C" w:rsidP="00B12FA7">
      <w:pPr>
        <w:spacing w:line="480" w:lineRule="auto"/>
      </w:pPr>
      <w:r>
        <w:t>may be asked to provide in evidence.</w:t>
      </w:r>
    </w:p>
    <w:p w14:paraId="6E8E6B74" w14:textId="77777777" w:rsidR="00BD431C" w:rsidRDefault="00BD431C" w:rsidP="00B12FA7">
      <w:pPr>
        <w:spacing w:line="480" w:lineRule="auto"/>
      </w:pPr>
    </w:p>
    <w:p w14:paraId="3AA6D696" w14:textId="77777777" w:rsidR="00BD431C" w:rsidRDefault="00BD431C" w:rsidP="00B12FA7">
      <w:pPr>
        <w:spacing w:line="480" w:lineRule="auto"/>
      </w:pPr>
    </w:p>
    <w:p w14:paraId="15F3549E" w14:textId="77777777" w:rsidR="00BD431C" w:rsidRDefault="00BD431C" w:rsidP="00B12FA7">
      <w:pPr>
        <w:spacing w:line="480" w:lineRule="auto"/>
      </w:pPr>
    </w:p>
    <w:p w14:paraId="6C6E0342" w14:textId="77777777" w:rsidR="00BD431C" w:rsidRDefault="00BD431C" w:rsidP="00B12FA7">
      <w:pPr>
        <w:spacing w:line="480" w:lineRule="auto"/>
      </w:pPr>
    </w:p>
    <w:p w14:paraId="6D41A325" w14:textId="77777777" w:rsidR="00BD431C" w:rsidRDefault="00BD431C" w:rsidP="00B12FA7">
      <w:pPr>
        <w:spacing w:line="480" w:lineRule="auto"/>
      </w:pPr>
    </w:p>
    <w:p w14:paraId="0C1C2900" w14:textId="77777777" w:rsidR="00BD431C" w:rsidRDefault="00BD431C" w:rsidP="00B12FA7">
      <w:pPr>
        <w:spacing w:line="480" w:lineRule="auto"/>
      </w:pPr>
    </w:p>
    <w:p w14:paraId="34E5EF89" w14:textId="77777777" w:rsidR="00BD431C" w:rsidRDefault="00BD431C" w:rsidP="00B12FA7">
      <w:pPr>
        <w:spacing w:line="480" w:lineRule="auto"/>
      </w:pPr>
    </w:p>
    <w:p w14:paraId="055879D7" w14:textId="77777777" w:rsidR="00BD431C" w:rsidRDefault="00BD431C" w:rsidP="00B12FA7">
      <w:pPr>
        <w:spacing w:line="480" w:lineRule="auto"/>
      </w:pPr>
    </w:p>
    <w:p w14:paraId="6F818D0A" w14:textId="77777777" w:rsidR="00BD431C" w:rsidRDefault="00BD431C" w:rsidP="00B12FA7">
      <w:pPr>
        <w:spacing w:line="480" w:lineRule="auto"/>
      </w:pPr>
    </w:p>
    <w:p w14:paraId="7B217B3A" w14:textId="77777777" w:rsidR="00BD431C" w:rsidRDefault="00BD431C" w:rsidP="00B12FA7">
      <w:pPr>
        <w:spacing w:line="480" w:lineRule="auto"/>
      </w:pPr>
    </w:p>
    <w:p w14:paraId="54151213" w14:textId="77777777" w:rsidR="00BD431C" w:rsidRDefault="00BD431C" w:rsidP="00B12FA7">
      <w:pPr>
        <w:spacing w:line="480" w:lineRule="auto"/>
      </w:pPr>
    </w:p>
    <w:p w14:paraId="51A9FACD" w14:textId="77777777" w:rsidR="00B12FA7" w:rsidRDefault="00B12FA7" w:rsidP="00B12FA7">
      <w:pPr>
        <w:spacing w:line="480" w:lineRule="auto"/>
      </w:pPr>
    </w:p>
    <w:p w14:paraId="136990A9" w14:textId="77777777" w:rsidR="00B12FA7" w:rsidRDefault="00B12FA7" w:rsidP="00B12FA7">
      <w:pPr>
        <w:spacing w:line="480" w:lineRule="auto"/>
      </w:pPr>
    </w:p>
    <w:p w14:paraId="390C1215" w14:textId="77777777" w:rsidR="00B12FA7" w:rsidRDefault="00B12FA7" w:rsidP="00B12FA7">
      <w:pPr>
        <w:spacing w:line="480" w:lineRule="auto"/>
      </w:pPr>
    </w:p>
    <w:p w14:paraId="01656D67" w14:textId="2DD28EF7" w:rsidR="006068A0" w:rsidRPr="00E52804" w:rsidRDefault="00BD431C" w:rsidP="00B12FA7">
      <w:pPr>
        <w:spacing w:line="480" w:lineRule="auto"/>
        <w:jc w:val="center"/>
        <w:rPr>
          <w:b/>
          <w:bCs/>
        </w:rPr>
      </w:pPr>
      <w:r w:rsidRPr="00E52804">
        <w:rPr>
          <w:b/>
          <w:bCs/>
        </w:rPr>
        <w:lastRenderedPageBreak/>
        <w:t xml:space="preserve">Qualitative research report on </w:t>
      </w:r>
      <w:r w:rsidR="0064018C" w:rsidRPr="00E52804">
        <w:rPr>
          <w:b/>
          <w:bCs/>
        </w:rPr>
        <w:t xml:space="preserve">the </w:t>
      </w:r>
      <w:r w:rsidRPr="00E52804">
        <w:rPr>
          <w:b/>
          <w:bCs/>
        </w:rPr>
        <w:t xml:space="preserve">beliefs and opinions of the effects of older people with autism </w:t>
      </w:r>
      <w:r w:rsidR="00E52804">
        <w:rPr>
          <w:b/>
          <w:bCs/>
        </w:rPr>
        <w:t>experiencing</w:t>
      </w:r>
      <w:r w:rsidRPr="00E52804">
        <w:rPr>
          <w:b/>
          <w:bCs/>
        </w:rPr>
        <w:t xml:space="preserve"> social exclusion.</w:t>
      </w:r>
    </w:p>
    <w:p w14:paraId="749A4721" w14:textId="77777777" w:rsidR="00CE0C59" w:rsidRDefault="00CE0C59" w:rsidP="00B12FA7">
      <w:pPr>
        <w:spacing w:line="480" w:lineRule="auto"/>
      </w:pPr>
    </w:p>
    <w:p w14:paraId="07AFEB83" w14:textId="77777777" w:rsidR="00CE0C59" w:rsidRDefault="00CE0C59" w:rsidP="00B12FA7">
      <w:pPr>
        <w:spacing w:line="480" w:lineRule="auto"/>
      </w:pPr>
    </w:p>
    <w:p w14:paraId="0397447F" w14:textId="77777777" w:rsidR="00CE0C59" w:rsidRDefault="00CE0C59" w:rsidP="00B12FA7">
      <w:pPr>
        <w:spacing w:line="480" w:lineRule="auto"/>
      </w:pPr>
    </w:p>
    <w:p w14:paraId="641E3CF4" w14:textId="77777777" w:rsidR="00CE0C59" w:rsidRDefault="00CE0C59" w:rsidP="00B12FA7">
      <w:pPr>
        <w:spacing w:line="480" w:lineRule="auto"/>
      </w:pPr>
    </w:p>
    <w:p w14:paraId="04C393C1" w14:textId="77777777" w:rsidR="00CE0C59" w:rsidRDefault="00CE0C59" w:rsidP="00B12FA7">
      <w:pPr>
        <w:spacing w:line="480" w:lineRule="auto"/>
      </w:pPr>
    </w:p>
    <w:p w14:paraId="75FA14A0" w14:textId="77777777" w:rsidR="00CE0C59" w:rsidRDefault="00CE0C59" w:rsidP="00B12FA7">
      <w:pPr>
        <w:spacing w:line="480" w:lineRule="auto"/>
      </w:pPr>
    </w:p>
    <w:p w14:paraId="235D2748" w14:textId="77777777" w:rsidR="00CE0C59" w:rsidRDefault="00CE0C59" w:rsidP="00B12FA7">
      <w:pPr>
        <w:spacing w:line="480" w:lineRule="auto"/>
      </w:pPr>
    </w:p>
    <w:p w14:paraId="14496815" w14:textId="77777777" w:rsidR="00CE0C59" w:rsidRDefault="00CE0C59" w:rsidP="00B12FA7">
      <w:pPr>
        <w:spacing w:line="480" w:lineRule="auto"/>
      </w:pPr>
    </w:p>
    <w:p w14:paraId="05644D17" w14:textId="77777777" w:rsidR="00CE0C59" w:rsidRDefault="00CE0C59" w:rsidP="00B12FA7">
      <w:pPr>
        <w:spacing w:line="480" w:lineRule="auto"/>
      </w:pPr>
    </w:p>
    <w:p w14:paraId="12C2704D" w14:textId="77777777" w:rsidR="00CE0C59" w:rsidRDefault="00CE0C59" w:rsidP="00B12FA7">
      <w:pPr>
        <w:spacing w:line="480" w:lineRule="auto"/>
      </w:pPr>
    </w:p>
    <w:p w14:paraId="65B58B08" w14:textId="77777777" w:rsidR="00CE0C59" w:rsidRDefault="00CE0C59" w:rsidP="00B12FA7">
      <w:pPr>
        <w:spacing w:line="480" w:lineRule="auto"/>
      </w:pPr>
    </w:p>
    <w:p w14:paraId="1E7121D6" w14:textId="77777777" w:rsidR="00CE0C59" w:rsidRDefault="00CE0C59" w:rsidP="00B12FA7">
      <w:pPr>
        <w:spacing w:line="480" w:lineRule="auto"/>
      </w:pPr>
    </w:p>
    <w:p w14:paraId="2BC3B023" w14:textId="77777777" w:rsidR="00CE0C59" w:rsidRDefault="00CE0C59" w:rsidP="00B12FA7">
      <w:pPr>
        <w:spacing w:line="480" w:lineRule="auto"/>
      </w:pPr>
    </w:p>
    <w:p w14:paraId="456146B1" w14:textId="77777777" w:rsidR="00CE0C59" w:rsidRDefault="00CE0C59" w:rsidP="00B12FA7">
      <w:pPr>
        <w:spacing w:line="480" w:lineRule="auto"/>
      </w:pPr>
    </w:p>
    <w:p w14:paraId="51CE2DDB" w14:textId="77777777" w:rsidR="00CE0C59" w:rsidRDefault="00CE0C59" w:rsidP="00B12FA7">
      <w:pPr>
        <w:spacing w:line="480" w:lineRule="auto"/>
      </w:pPr>
    </w:p>
    <w:p w14:paraId="49FE2E65" w14:textId="77777777" w:rsidR="00CE0C59" w:rsidRDefault="00CE0C59" w:rsidP="00B12FA7">
      <w:pPr>
        <w:spacing w:line="480" w:lineRule="auto"/>
      </w:pPr>
    </w:p>
    <w:p w14:paraId="2EFF5449" w14:textId="77777777" w:rsidR="00CE0C59" w:rsidRDefault="00CE0C59" w:rsidP="00B12FA7">
      <w:pPr>
        <w:spacing w:line="480" w:lineRule="auto"/>
      </w:pPr>
    </w:p>
    <w:p w14:paraId="0C66460C" w14:textId="77777777" w:rsidR="00CE0C59" w:rsidRDefault="00CE0C59" w:rsidP="00B12FA7">
      <w:pPr>
        <w:spacing w:line="480" w:lineRule="auto"/>
      </w:pPr>
    </w:p>
    <w:p w14:paraId="4719ECA8" w14:textId="0C574D71" w:rsidR="00CE0C59" w:rsidRPr="00546220" w:rsidRDefault="00CE0C59" w:rsidP="00E52804">
      <w:pPr>
        <w:spacing w:line="480" w:lineRule="auto"/>
        <w:jc w:val="center"/>
        <w:rPr>
          <w:b/>
          <w:bCs/>
        </w:rPr>
      </w:pPr>
      <w:r w:rsidRPr="00546220">
        <w:rPr>
          <w:b/>
          <w:bCs/>
        </w:rPr>
        <w:lastRenderedPageBreak/>
        <w:t>Abstract</w:t>
      </w:r>
    </w:p>
    <w:p w14:paraId="74635E52" w14:textId="2E03E695" w:rsidR="00CE0C59" w:rsidRDefault="00546220" w:rsidP="00B12FA7">
      <w:pPr>
        <w:spacing w:line="480" w:lineRule="auto"/>
        <w:jc w:val="center"/>
      </w:pPr>
      <w:r>
        <w:t xml:space="preserve">This study explores the impact </w:t>
      </w:r>
      <w:r w:rsidR="00A0764B">
        <w:t xml:space="preserve">social exclusion has on autistic adults later in life. </w:t>
      </w:r>
      <w:r w:rsidR="00F24E3B">
        <w:t>W</w:t>
      </w:r>
      <w:r w:rsidR="00A20637">
        <w:t>e</w:t>
      </w:r>
      <w:r w:rsidR="00F24E3B">
        <w:t xml:space="preserve"> want to understand </w:t>
      </w:r>
      <w:r w:rsidR="00EE3E03">
        <w:t xml:space="preserve">what factors impact </w:t>
      </w:r>
      <w:r w:rsidR="00CF11EA">
        <w:t xml:space="preserve">autistic adults and how this can </w:t>
      </w:r>
      <w:r w:rsidR="00F07326">
        <w:t>cause them</w:t>
      </w:r>
      <w:r w:rsidR="00CF11EA">
        <w:t xml:space="preserve"> to become socially </w:t>
      </w:r>
      <w:r w:rsidR="00F07326">
        <w:t>excluded</w:t>
      </w:r>
      <w:r w:rsidR="00CF11EA">
        <w:t xml:space="preserve">. </w:t>
      </w:r>
      <w:r w:rsidR="0033455F">
        <w:t xml:space="preserve">To collect data for this study </w:t>
      </w:r>
      <w:r w:rsidR="00660DCF">
        <w:t>semi-structures interviews were used</w:t>
      </w:r>
      <w:r w:rsidR="00E53509">
        <w:t>. Participants</w:t>
      </w:r>
      <w:r w:rsidR="00685E14">
        <w:t xml:space="preserve"> were asked about their opinions and experiences of autistic adults </w:t>
      </w:r>
      <w:r w:rsidR="00E53509">
        <w:t>experiencing social exclusion</w:t>
      </w:r>
      <w:r w:rsidR="00660DCF">
        <w:t xml:space="preserve">. 2 female participants </w:t>
      </w:r>
      <w:r w:rsidR="0031129D">
        <w:t xml:space="preserve">from the University of Wales Trinity Saint David </w:t>
      </w:r>
      <w:r w:rsidR="00660DCF">
        <w:t>were interviewed</w:t>
      </w:r>
      <w:r w:rsidR="0031129D">
        <w:t xml:space="preserve">. </w:t>
      </w:r>
      <w:r w:rsidR="00CE62D4">
        <w:t xml:space="preserve">The method used to analyse data from the interviews was thematic analysis. </w:t>
      </w:r>
      <w:r w:rsidR="003334AB">
        <w:t>The</w:t>
      </w:r>
      <w:r w:rsidR="003E2CD1">
        <w:t>re were 4</w:t>
      </w:r>
      <w:r w:rsidR="003334AB">
        <w:t xml:space="preserve"> </w:t>
      </w:r>
      <w:r w:rsidR="003E2CD1">
        <w:t>key themes</w:t>
      </w:r>
      <w:r w:rsidR="003334AB">
        <w:t xml:space="preserve"> from </w:t>
      </w:r>
      <w:r w:rsidR="002A2172">
        <w:t xml:space="preserve">the </w:t>
      </w:r>
      <w:r w:rsidR="003334AB">
        <w:t xml:space="preserve">data </w:t>
      </w:r>
      <w:r w:rsidR="003E2CD1">
        <w:t>collection. F</w:t>
      </w:r>
      <w:r w:rsidR="003B2D8B">
        <w:t>irstly</w:t>
      </w:r>
      <w:r w:rsidR="003E2CD1">
        <w:t>,</w:t>
      </w:r>
      <w:r w:rsidR="002A2172">
        <w:t xml:space="preserve"> </w:t>
      </w:r>
      <w:r w:rsidR="00186780">
        <w:t xml:space="preserve">the impact social exclusion has on cognitive abilities </w:t>
      </w:r>
      <w:r w:rsidR="00440069">
        <w:t>was a</w:t>
      </w:r>
      <w:r w:rsidR="00186780">
        <w:t xml:space="preserve"> </w:t>
      </w:r>
      <w:r w:rsidR="003E2CD1">
        <w:t>lack of interaction</w:t>
      </w:r>
      <w:r w:rsidR="00270D09">
        <w:t xml:space="preserve"> due to the </w:t>
      </w:r>
      <w:r w:rsidR="00E53509">
        <w:t>decrease</w:t>
      </w:r>
      <w:r w:rsidR="00270D09">
        <w:t xml:space="preserve"> in cognitive stimulation</w:t>
      </w:r>
      <w:r w:rsidR="003E2CD1">
        <w:t xml:space="preserve"> and changes in thinking patterns</w:t>
      </w:r>
      <w:r w:rsidR="000D4A1E">
        <w:t xml:space="preserve"> due to prolonged social exclusion</w:t>
      </w:r>
      <w:r w:rsidR="003E2CD1">
        <w:t xml:space="preserve">. </w:t>
      </w:r>
      <w:r w:rsidR="00440069">
        <w:t xml:space="preserve">The next theme was </w:t>
      </w:r>
      <w:r w:rsidR="00E53509">
        <w:t>well-being</w:t>
      </w:r>
      <w:r w:rsidR="00440069">
        <w:t xml:space="preserve"> </w:t>
      </w:r>
      <w:proofErr w:type="gramStart"/>
      <w:r w:rsidR="00440069">
        <w:t>effects</w:t>
      </w:r>
      <w:r w:rsidR="00BC3181">
        <w:t>,</w:t>
      </w:r>
      <w:proofErr w:type="gramEnd"/>
      <w:r w:rsidR="00BC3181">
        <w:t xml:space="preserve"> how mental health and emotional responses were negatively impacted by social exclusion</w:t>
      </w:r>
      <w:r w:rsidR="00CD3BE9">
        <w:t xml:space="preserve">. Thirdly, </w:t>
      </w:r>
      <w:r w:rsidR="00D31996">
        <w:t xml:space="preserve">the general </w:t>
      </w:r>
      <w:r w:rsidR="00C95147">
        <w:t>population's</w:t>
      </w:r>
      <w:r w:rsidR="00D31996">
        <w:t xml:space="preserve"> knowledge and understanding </w:t>
      </w:r>
      <w:r w:rsidR="00C95147">
        <w:t>have</w:t>
      </w:r>
      <w:r w:rsidR="00D31996">
        <w:t xml:space="preserve"> </w:t>
      </w:r>
      <w:r w:rsidR="00C95147">
        <w:t>played</w:t>
      </w:r>
      <w:r w:rsidR="00D31996">
        <w:t xml:space="preserve"> a crucial role in social exclusion due to </w:t>
      </w:r>
      <w:r w:rsidR="00C95147">
        <w:t xml:space="preserve">a </w:t>
      </w:r>
      <w:r w:rsidR="00D31996">
        <w:t>misunderstanding of autism and social norms.</w:t>
      </w:r>
      <w:r w:rsidR="00C95147">
        <w:t xml:space="preserve"> Lastly</w:t>
      </w:r>
      <w:r w:rsidR="000C40DF">
        <w:t>,</w:t>
      </w:r>
      <w:r w:rsidR="00C95147">
        <w:t xml:space="preserve"> there were 3 </w:t>
      </w:r>
      <w:r w:rsidR="000C40DF">
        <w:t>factors</w:t>
      </w:r>
      <w:r w:rsidR="00C95147">
        <w:t xml:space="preserve"> identified to prevent exclusion</w:t>
      </w:r>
      <w:r w:rsidR="000C40DF">
        <w:t>,</w:t>
      </w:r>
      <w:r w:rsidR="00C95147">
        <w:t xml:space="preserve"> which were </w:t>
      </w:r>
      <w:r w:rsidR="007045B8">
        <w:t>education</w:t>
      </w:r>
      <w:r w:rsidR="00C95147">
        <w:t xml:space="preserve"> and awareness, </w:t>
      </w:r>
      <w:r w:rsidR="000C40DF">
        <w:t>access to support networks and workplace understanding.</w:t>
      </w:r>
      <w:r w:rsidR="00C95147">
        <w:t xml:space="preserve"> </w:t>
      </w:r>
      <w:r w:rsidR="007045B8">
        <w:t>Overall,</w:t>
      </w:r>
      <w:r w:rsidR="000C40DF">
        <w:t xml:space="preserve"> the findings present </w:t>
      </w:r>
      <w:r w:rsidR="001C0929">
        <w:t xml:space="preserve">that </w:t>
      </w:r>
      <w:r w:rsidR="007045B8">
        <w:t>autistic</w:t>
      </w:r>
      <w:r w:rsidR="001C0929">
        <w:t xml:space="preserve"> adults experience many negative factors of social exclusion. This is due to societal </w:t>
      </w:r>
      <w:r w:rsidR="007045B8">
        <w:t xml:space="preserve">factors, as there </w:t>
      </w:r>
      <w:proofErr w:type="gramStart"/>
      <w:r w:rsidR="007045B8">
        <w:t>is</w:t>
      </w:r>
      <w:proofErr w:type="gramEnd"/>
      <w:r w:rsidR="007045B8">
        <w:t xml:space="preserve"> not enough awareness, support and education for people later in life with autism.</w:t>
      </w:r>
    </w:p>
    <w:p w14:paraId="14D412C0" w14:textId="77777777" w:rsidR="00CE0C59" w:rsidRDefault="00CE0C59" w:rsidP="00B12FA7">
      <w:pPr>
        <w:spacing w:line="480" w:lineRule="auto"/>
      </w:pPr>
    </w:p>
    <w:p w14:paraId="7BD72F01" w14:textId="77777777" w:rsidR="00CE0C59" w:rsidRDefault="00CE0C59" w:rsidP="00B12FA7">
      <w:pPr>
        <w:spacing w:line="480" w:lineRule="auto"/>
      </w:pPr>
    </w:p>
    <w:p w14:paraId="0D9E9C91" w14:textId="77777777" w:rsidR="00CE0C59" w:rsidRDefault="00CE0C59" w:rsidP="00B12FA7">
      <w:pPr>
        <w:spacing w:line="480" w:lineRule="auto"/>
      </w:pPr>
    </w:p>
    <w:p w14:paraId="41B13AEF" w14:textId="77777777" w:rsidR="00CE0C59" w:rsidRDefault="00CE0C59" w:rsidP="00B12FA7">
      <w:pPr>
        <w:spacing w:line="480" w:lineRule="auto"/>
      </w:pPr>
    </w:p>
    <w:p w14:paraId="686467C7" w14:textId="77777777" w:rsidR="00CE0C59" w:rsidRDefault="00CE0C59" w:rsidP="00B12FA7">
      <w:pPr>
        <w:spacing w:line="480" w:lineRule="auto"/>
      </w:pPr>
    </w:p>
    <w:p w14:paraId="44ABA375" w14:textId="77777777" w:rsidR="00CE0C59" w:rsidRDefault="00CE0C59" w:rsidP="00B12FA7">
      <w:pPr>
        <w:spacing w:line="480" w:lineRule="auto"/>
      </w:pPr>
    </w:p>
    <w:p w14:paraId="3411F5F0" w14:textId="77777777" w:rsidR="00CE0C59" w:rsidRDefault="00CE0C59" w:rsidP="00B12FA7">
      <w:pPr>
        <w:spacing w:line="480" w:lineRule="auto"/>
      </w:pPr>
    </w:p>
    <w:p w14:paraId="6C91AD04" w14:textId="7DBC528B" w:rsidR="00CE0C59" w:rsidRPr="00F75409" w:rsidRDefault="00CE0C59" w:rsidP="00E52804">
      <w:pPr>
        <w:spacing w:line="480" w:lineRule="auto"/>
        <w:jc w:val="center"/>
        <w:rPr>
          <w:b/>
          <w:bCs/>
        </w:rPr>
      </w:pPr>
      <w:r w:rsidRPr="00F75409">
        <w:rPr>
          <w:b/>
          <w:bCs/>
        </w:rPr>
        <w:lastRenderedPageBreak/>
        <w:t>Introduction</w:t>
      </w:r>
    </w:p>
    <w:p w14:paraId="2BA7713C" w14:textId="5B9837CA" w:rsidR="00CE0C59" w:rsidRDefault="00CE0C59" w:rsidP="00B12FA7">
      <w:pPr>
        <w:spacing w:line="480" w:lineRule="auto"/>
        <w:ind w:firstLine="720"/>
      </w:pPr>
      <w:r>
        <w:t xml:space="preserve">Social exclusion is </w:t>
      </w:r>
      <w:r w:rsidR="00C2047D">
        <w:t>a significant issue</w:t>
      </w:r>
      <w:r w:rsidR="005E0E85">
        <w:t xml:space="preserve"> among</w:t>
      </w:r>
      <w:r>
        <w:t xml:space="preserve"> older </w:t>
      </w:r>
      <w:r w:rsidR="005E0E85">
        <w:t xml:space="preserve">adults and is closely associated with increased </w:t>
      </w:r>
      <w:r w:rsidR="00C3736C">
        <w:t xml:space="preserve">loneliness. </w:t>
      </w:r>
      <w:r>
        <w:t xml:space="preserve">There were consistent results across Europe, </w:t>
      </w:r>
      <w:r w:rsidR="00AE164C">
        <w:t>identifying</w:t>
      </w:r>
      <w:r w:rsidR="00C3736C">
        <w:t xml:space="preserve"> </w:t>
      </w:r>
      <w:r w:rsidR="00FC5186">
        <w:t xml:space="preserve">the </w:t>
      </w:r>
      <w:r>
        <w:t xml:space="preserve">specific domains that </w:t>
      </w:r>
      <w:r w:rsidR="006E600C">
        <w:t xml:space="preserve">they </w:t>
      </w:r>
      <w:r>
        <w:t xml:space="preserve">showed </w:t>
      </w:r>
      <w:r w:rsidR="006E600C">
        <w:t xml:space="preserve">the most </w:t>
      </w:r>
      <w:r>
        <w:t xml:space="preserve">concern </w:t>
      </w:r>
      <w:r w:rsidR="00AE164C">
        <w:t>about were</w:t>
      </w:r>
      <w:r w:rsidR="006E600C">
        <w:t xml:space="preserve"> </w:t>
      </w:r>
      <w:r>
        <w:t>income concern, infrequent social contact and lower neighbourhood safety.</w:t>
      </w:r>
      <w:r w:rsidR="004E7808">
        <w:t xml:space="preserve"> </w:t>
      </w:r>
      <w:r w:rsidR="004E7808" w:rsidRPr="004E7808">
        <w:t>However, the relative impact of these factors varies culturally.</w:t>
      </w:r>
      <w:r>
        <w:t xml:space="preserve"> </w:t>
      </w:r>
      <w:r w:rsidR="006725D4">
        <w:t>For example</w:t>
      </w:r>
      <w:r w:rsidR="00AE164C">
        <w:t>,</w:t>
      </w:r>
      <w:r w:rsidR="006725D4">
        <w:t xml:space="preserve"> w</w:t>
      </w:r>
      <w:r>
        <w:t>ithin Western cultures, loneliness is strongly related to income concern, whereas in Southern Europe, it is linked to social contact and neighbourhood safety (Mercan &amp;</w:t>
      </w:r>
      <w:r w:rsidR="009D49BD">
        <w:t xml:space="preserve"> </w:t>
      </w:r>
      <w:r>
        <w:t xml:space="preserve">Cebeci, 2025). </w:t>
      </w:r>
      <w:r w:rsidR="006725D4">
        <w:t>Collectively, t</w:t>
      </w:r>
      <w:r w:rsidR="009D49BD" w:rsidRPr="009D49BD">
        <w:t>hese factors are all adding to the vulnerability of their well-being in older people. </w:t>
      </w:r>
    </w:p>
    <w:p w14:paraId="06537450" w14:textId="0867C009" w:rsidR="0062297E" w:rsidRDefault="0048032D" w:rsidP="00B12FA7">
      <w:pPr>
        <w:spacing w:line="480" w:lineRule="auto"/>
        <w:ind w:firstLine="720"/>
      </w:pPr>
      <w:r>
        <w:t xml:space="preserve">The impact of social </w:t>
      </w:r>
      <w:r w:rsidR="005E72D8">
        <w:t>exclusion</w:t>
      </w:r>
      <w:r>
        <w:t xml:space="preserve"> m</w:t>
      </w:r>
      <w:r w:rsidR="005E72D8">
        <w:t>ay be even more impactful among older adults with autism.</w:t>
      </w:r>
      <w:r w:rsidR="00ED34AB">
        <w:t xml:space="preserve"> </w:t>
      </w:r>
      <w:r w:rsidR="00733DAD">
        <w:t xml:space="preserve">There are over 89% of </w:t>
      </w:r>
      <w:r w:rsidR="0074102A">
        <w:t>adults</w:t>
      </w:r>
      <w:r w:rsidR="00E1320A">
        <w:t xml:space="preserve"> with autism </w:t>
      </w:r>
      <w:r w:rsidR="00AE164C">
        <w:t>who</w:t>
      </w:r>
      <w:r w:rsidR="00E1320A">
        <w:t xml:space="preserve"> have never been diagnosed. This has </w:t>
      </w:r>
      <w:r w:rsidR="00BE7D65">
        <w:t>led</w:t>
      </w:r>
      <w:r w:rsidR="00E1320A">
        <w:t xml:space="preserve"> to many years of being </w:t>
      </w:r>
      <w:r w:rsidR="001A65F6">
        <w:t xml:space="preserve">misunderstood and never being offered the right support. </w:t>
      </w:r>
      <w:r w:rsidR="009152F9">
        <w:t xml:space="preserve">Many undiagnosed autistic adults have suffered with </w:t>
      </w:r>
      <w:r w:rsidR="00507E0B">
        <w:t>age-</w:t>
      </w:r>
      <w:r w:rsidR="00FD5DF5">
        <w:t>related problems</w:t>
      </w:r>
      <w:r w:rsidR="0074102A">
        <w:t>,</w:t>
      </w:r>
      <w:r w:rsidR="00FD5DF5">
        <w:t xml:space="preserve"> </w:t>
      </w:r>
      <w:r w:rsidR="00806B70">
        <w:t xml:space="preserve">which could be experiencing social isolation and </w:t>
      </w:r>
      <w:r w:rsidR="00F82A6C">
        <w:t>suffering with</w:t>
      </w:r>
      <w:r w:rsidR="00806B70">
        <w:t xml:space="preserve"> poorer health conditions</w:t>
      </w:r>
      <w:r w:rsidR="003349C0">
        <w:t xml:space="preserve"> (</w:t>
      </w:r>
      <w:r w:rsidR="00435593">
        <w:t xml:space="preserve">Stewart &amp; </w:t>
      </w:r>
      <w:proofErr w:type="spellStart"/>
      <w:r w:rsidR="00435593" w:rsidRPr="00435593">
        <w:t>Happé</w:t>
      </w:r>
      <w:proofErr w:type="spellEnd"/>
      <w:r w:rsidR="00435593">
        <w:t>, 2025)</w:t>
      </w:r>
      <w:r w:rsidR="00FC7D5E">
        <w:t xml:space="preserve">. </w:t>
      </w:r>
      <w:r w:rsidR="00925971">
        <w:t xml:space="preserve">Evidence suggests that </w:t>
      </w:r>
      <w:r w:rsidR="00F007F9">
        <w:t xml:space="preserve">autistic adults often experience greater difficulty </w:t>
      </w:r>
      <w:r w:rsidR="00D342C8">
        <w:t xml:space="preserve">in creating and </w:t>
      </w:r>
      <w:r w:rsidR="00CD0164">
        <w:t xml:space="preserve">maintaining social connections, which can lead to </w:t>
      </w:r>
      <w:r w:rsidR="00DB6A50">
        <w:t>increased loneliness</w:t>
      </w:r>
      <w:r w:rsidR="0074102A">
        <w:t>,</w:t>
      </w:r>
      <w:r w:rsidR="00DB6A50">
        <w:t xml:space="preserve"> which can worsen with age </w:t>
      </w:r>
      <w:r w:rsidR="00DB6A50" w:rsidRPr="00DB6A50">
        <w:t xml:space="preserve">(Stewart et al., 2024). </w:t>
      </w:r>
      <w:r w:rsidR="000C37CB">
        <w:t xml:space="preserve">Prolonged social isolation </w:t>
      </w:r>
      <w:r w:rsidR="00051734">
        <w:t xml:space="preserve">can intensify mental health difficulties and restrict </w:t>
      </w:r>
      <w:r w:rsidR="00C138DF">
        <w:t>access to meaningful social engagement.</w:t>
      </w:r>
      <w:r w:rsidR="00DD57EB">
        <w:t xml:space="preserve"> </w:t>
      </w:r>
      <w:r w:rsidR="0062297E">
        <w:t>In addition</w:t>
      </w:r>
      <w:r w:rsidR="00C30497">
        <w:t xml:space="preserve">, it has been found that stigma surrounding autism </w:t>
      </w:r>
      <w:r w:rsidR="001E3EE4">
        <w:t xml:space="preserve">can contribute to the social exclusion of autistic older adults. </w:t>
      </w:r>
      <w:r w:rsidR="00B212BC" w:rsidRPr="00B212BC">
        <w:t xml:space="preserve">Mansour et al. </w:t>
      </w:r>
      <w:r w:rsidR="00B212BC">
        <w:t>(</w:t>
      </w:r>
      <w:r w:rsidR="00B212BC" w:rsidRPr="00B212BC">
        <w:t>2025</w:t>
      </w:r>
      <w:r w:rsidR="00B212BC">
        <w:t xml:space="preserve">) discovered that </w:t>
      </w:r>
      <w:r w:rsidR="00040C62">
        <w:t>many older autistic adults reported lifelong experiences of being misunderstood</w:t>
      </w:r>
      <w:r w:rsidR="0013450B">
        <w:t>, which has been found to be especially evident in healthcare settings</w:t>
      </w:r>
      <w:r w:rsidR="00031EDD">
        <w:t xml:space="preserve">. </w:t>
      </w:r>
      <w:r w:rsidR="00031EDD" w:rsidRPr="00031EDD">
        <w:t>Feelings of alienation in these contexts may result in reduced access to appropriate care and social support</w:t>
      </w:r>
      <w:r w:rsidR="00031EDD">
        <w:t>.</w:t>
      </w:r>
      <w:r w:rsidR="00557FC5">
        <w:t xml:space="preserve"> </w:t>
      </w:r>
      <w:r w:rsidR="00995FCD">
        <w:t>Many perceive autism as a childhood condition</w:t>
      </w:r>
      <w:r w:rsidR="00A26A82">
        <w:t>,</w:t>
      </w:r>
      <w:r w:rsidR="00995FCD">
        <w:t xml:space="preserve"> </w:t>
      </w:r>
      <w:r w:rsidR="0059406C">
        <w:t xml:space="preserve">which is another factor </w:t>
      </w:r>
      <w:r w:rsidR="00A26A82">
        <w:t>in</w:t>
      </w:r>
      <w:r w:rsidR="0059406C">
        <w:t xml:space="preserve"> why older people with autism feel misunderstood. </w:t>
      </w:r>
      <w:r w:rsidR="00EA6923">
        <w:t xml:space="preserve">Wright et al. (2019) </w:t>
      </w:r>
      <w:r w:rsidR="000C57E9">
        <w:t xml:space="preserve">found that due to the general </w:t>
      </w:r>
      <w:r w:rsidR="000C57E9">
        <w:lastRenderedPageBreak/>
        <w:t>population</w:t>
      </w:r>
      <w:r w:rsidR="00CA2031">
        <w:t xml:space="preserve"> frequently perceiving autism as a childhood condition, this has </w:t>
      </w:r>
      <w:r w:rsidR="00A26A82">
        <w:t>led</w:t>
      </w:r>
      <w:r w:rsidR="00CA2031">
        <w:t xml:space="preserve"> to a lack </w:t>
      </w:r>
      <w:r w:rsidR="00C07DC4">
        <w:t xml:space="preserve">of education, knowledge and services for those </w:t>
      </w:r>
      <w:r w:rsidR="00A26A82">
        <w:t>ageing with</w:t>
      </w:r>
      <w:r w:rsidR="00B46779">
        <w:t xml:space="preserve"> ASD. </w:t>
      </w:r>
    </w:p>
    <w:p w14:paraId="0BAA9A7F" w14:textId="68252EE7" w:rsidR="00797C9B" w:rsidRDefault="00187306" w:rsidP="00B12FA7">
      <w:pPr>
        <w:spacing w:line="480" w:lineRule="auto"/>
        <w:ind w:firstLine="720"/>
      </w:pPr>
      <w:r>
        <w:t xml:space="preserve">Social exclusion has been identified </w:t>
      </w:r>
      <w:r w:rsidR="00A26A82">
        <w:t>as</w:t>
      </w:r>
      <w:r w:rsidR="00C52CAE">
        <w:t xml:space="preserve"> a significant factor in affecting </w:t>
      </w:r>
      <w:r w:rsidR="00853765">
        <w:t>the cognitive functioning of elderly individuals with autism</w:t>
      </w:r>
      <w:r w:rsidR="004E191C">
        <w:t xml:space="preserve">. </w:t>
      </w:r>
      <w:r w:rsidR="004E191C" w:rsidRPr="004E191C">
        <w:t>Klein &amp; Klinger</w:t>
      </w:r>
      <w:r w:rsidR="004E191C">
        <w:t xml:space="preserve"> </w:t>
      </w:r>
      <w:r w:rsidR="004E191C" w:rsidRPr="004E191C">
        <w:t>(2024</w:t>
      </w:r>
      <w:r w:rsidR="004E191C">
        <w:t xml:space="preserve">) </w:t>
      </w:r>
      <w:r w:rsidR="001F7607">
        <w:t xml:space="preserve">highlight that </w:t>
      </w:r>
      <w:r w:rsidR="00244C69">
        <w:t>autistic</w:t>
      </w:r>
      <w:r w:rsidR="00137097">
        <w:t xml:space="preserve"> adults are at a higher risk of cognitive </w:t>
      </w:r>
      <w:r w:rsidR="00244C69">
        <w:t>decline</w:t>
      </w:r>
      <w:r w:rsidR="00853765">
        <w:t>,</w:t>
      </w:r>
      <w:r w:rsidR="00244C69">
        <w:t xml:space="preserve"> which</w:t>
      </w:r>
      <w:r w:rsidR="00853765">
        <w:t>,</w:t>
      </w:r>
      <w:r w:rsidR="00244C69">
        <w:t xml:space="preserve"> compared to the general population</w:t>
      </w:r>
      <w:r w:rsidR="00853765">
        <w:t>,</w:t>
      </w:r>
      <w:r w:rsidR="00244C69">
        <w:t xml:space="preserve"> will happen </w:t>
      </w:r>
      <w:r w:rsidR="00F5069A">
        <w:t xml:space="preserve">earlier. </w:t>
      </w:r>
      <w:r w:rsidR="006D3234">
        <w:t xml:space="preserve">Social exclusion exacerbates this </w:t>
      </w:r>
      <w:r w:rsidR="006C23ED">
        <w:t>by reducing engagement</w:t>
      </w:r>
      <w:r w:rsidR="00C46963">
        <w:t xml:space="preserve"> in social activities</w:t>
      </w:r>
      <w:r w:rsidR="00853765">
        <w:t>,</w:t>
      </w:r>
      <w:r w:rsidR="00C46963">
        <w:t xml:space="preserve"> and </w:t>
      </w:r>
      <w:r w:rsidR="004568F4">
        <w:t xml:space="preserve">social </w:t>
      </w:r>
      <w:r w:rsidR="0017323C">
        <w:t xml:space="preserve">participation has </w:t>
      </w:r>
      <w:r w:rsidR="00853765">
        <w:t>been shown</w:t>
      </w:r>
      <w:r w:rsidR="007B2305">
        <w:t xml:space="preserve"> to contribute to lower cognitive abilities</w:t>
      </w:r>
      <w:r w:rsidR="00B05E59">
        <w:t xml:space="preserve">. Engaging socially is a big part </w:t>
      </w:r>
      <w:r w:rsidR="00B97A3E">
        <w:t xml:space="preserve">of having better cognitive health within these </w:t>
      </w:r>
      <w:r w:rsidR="00DE4DF7">
        <w:t>ageing</w:t>
      </w:r>
      <w:r w:rsidR="00B97A3E">
        <w:t xml:space="preserve"> populations</w:t>
      </w:r>
      <w:r w:rsidR="00853765">
        <w:t>,</w:t>
      </w:r>
      <w:r w:rsidR="00B97A3E">
        <w:t xml:space="preserve"> so without it</w:t>
      </w:r>
      <w:r w:rsidR="00853765">
        <w:t>,</w:t>
      </w:r>
      <w:r w:rsidR="00B97A3E">
        <w:t xml:space="preserve"> there can be a decline in cognitive abilities.</w:t>
      </w:r>
      <w:r w:rsidR="008530CF">
        <w:t xml:space="preserve"> </w:t>
      </w:r>
      <w:r w:rsidR="005A57E8">
        <w:t>Similarly,</w:t>
      </w:r>
      <w:r w:rsidR="008530CF">
        <w:t xml:space="preserve"> a study looking into the impact of social isolation on people with autism and </w:t>
      </w:r>
      <w:r w:rsidR="00072F4C">
        <w:t>autistic</w:t>
      </w:r>
      <w:r w:rsidR="008530CF">
        <w:t xml:space="preserve"> traits</w:t>
      </w:r>
      <w:r w:rsidR="00B6089B">
        <w:t xml:space="preserve"> found that </w:t>
      </w:r>
      <w:r w:rsidR="00D55E48">
        <w:t xml:space="preserve">older autistic adults </w:t>
      </w:r>
      <w:r w:rsidR="00072F4C">
        <w:t xml:space="preserve">were more susceptible to </w:t>
      </w:r>
      <w:r w:rsidR="00853765">
        <w:t>experiencing</w:t>
      </w:r>
      <w:r w:rsidR="00072F4C">
        <w:t xml:space="preserve"> social isolation</w:t>
      </w:r>
      <w:r w:rsidR="00765AF4">
        <w:t xml:space="preserve"> due to </w:t>
      </w:r>
      <w:r w:rsidR="002B22AD">
        <w:t>the lack of social connectedness</w:t>
      </w:r>
      <w:r w:rsidR="00072F4C">
        <w:t>.</w:t>
      </w:r>
      <w:r w:rsidR="007B09B8">
        <w:t xml:space="preserve"> </w:t>
      </w:r>
      <w:r w:rsidR="00970965">
        <w:t xml:space="preserve">In addition to these </w:t>
      </w:r>
      <w:r w:rsidR="002B22AD">
        <w:t>findings</w:t>
      </w:r>
      <w:r w:rsidR="00970965">
        <w:t xml:space="preserve">, </w:t>
      </w:r>
      <w:r w:rsidR="00916475">
        <w:t xml:space="preserve">autistic people </w:t>
      </w:r>
      <w:r w:rsidR="00766145">
        <w:t xml:space="preserve">were found </w:t>
      </w:r>
      <w:r w:rsidR="00853765">
        <w:t xml:space="preserve">to find </w:t>
      </w:r>
      <w:r w:rsidR="00F974E4">
        <w:t xml:space="preserve">it </w:t>
      </w:r>
      <w:r w:rsidR="00916475">
        <w:t xml:space="preserve">more </w:t>
      </w:r>
      <w:r w:rsidR="00F974E4">
        <w:t>difficult</w:t>
      </w:r>
      <w:r w:rsidR="00916475">
        <w:t xml:space="preserve"> </w:t>
      </w:r>
      <w:r w:rsidR="00853765">
        <w:t>to understand</w:t>
      </w:r>
      <w:r w:rsidR="006222ED">
        <w:t xml:space="preserve"> </w:t>
      </w:r>
      <w:r w:rsidR="0070748C">
        <w:t xml:space="preserve">the </w:t>
      </w:r>
      <w:r w:rsidR="006222ED">
        <w:t>Theory of Mind</w:t>
      </w:r>
      <w:r w:rsidR="00F974E4">
        <w:t xml:space="preserve">, the understanding of </w:t>
      </w:r>
      <w:r w:rsidR="00853765">
        <w:t>others'</w:t>
      </w:r>
      <w:r w:rsidR="00F974E4">
        <w:t xml:space="preserve"> feelings and mental </w:t>
      </w:r>
      <w:r w:rsidR="00853765">
        <w:t>states</w:t>
      </w:r>
      <w:r w:rsidR="003B2141">
        <w:t xml:space="preserve">. This could indicate that </w:t>
      </w:r>
      <w:r w:rsidR="00FB318E">
        <w:t xml:space="preserve">there may be a cognitive decline for older autistic people </w:t>
      </w:r>
      <w:r w:rsidR="001464FC">
        <w:t xml:space="preserve">due to the impact of struggling with understanding </w:t>
      </w:r>
      <w:r w:rsidR="0070748C">
        <w:t xml:space="preserve">the </w:t>
      </w:r>
      <w:r w:rsidR="001464FC">
        <w:t>Theory of Mind</w:t>
      </w:r>
      <w:r w:rsidR="00DC3917">
        <w:t>, which overall contributes to being more susceptible to social exclusion</w:t>
      </w:r>
      <w:r w:rsidR="00F65BD5">
        <w:t xml:space="preserve"> (Lo</w:t>
      </w:r>
      <w:r w:rsidR="00E40EF0">
        <w:t xml:space="preserve"> et al., 2025)</w:t>
      </w:r>
      <w:r w:rsidR="00DC3917">
        <w:t>.</w:t>
      </w:r>
      <w:r w:rsidR="00E72A4D">
        <w:t xml:space="preserve"> </w:t>
      </w:r>
    </w:p>
    <w:p w14:paraId="30D340AC" w14:textId="6EBFB7B3" w:rsidR="000F5579" w:rsidRDefault="00D36FD4" w:rsidP="00B12FA7">
      <w:pPr>
        <w:spacing w:line="480" w:lineRule="auto"/>
        <w:ind w:firstLine="720"/>
      </w:pPr>
      <w:r>
        <w:t xml:space="preserve">A significant role </w:t>
      </w:r>
      <w:r w:rsidR="00D4548D">
        <w:t xml:space="preserve">that </w:t>
      </w:r>
      <w:r w:rsidR="00DC3C8F">
        <w:t xml:space="preserve">mediates the experiences of autistic adults </w:t>
      </w:r>
      <w:r w:rsidR="00C367BA">
        <w:t>is</w:t>
      </w:r>
      <w:r w:rsidR="00DC3C8F">
        <w:t xml:space="preserve"> social norms</w:t>
      </w:r>
      <w:r w:rsidR="00C367BA">
        <w:t xml:space="preserve">. </w:t>
      </w:r>
      <w:r w:rsidR="00836F1D">
        <w:t>Autistic</w:t>
      </w:r>
      <w:r w:rsidR="00C367BA">
        <w:t xml:space="preserve"> people find it more </w:t>
      </w:r>
      <w:r w:rsidR="00836F1D">
        <w:t>difficult</w:t>
      </w:r>
      <w:r w:rsidR="00C367BA">
        <w:t xml:space="preserve"> </w:t>
      </w:r>
      <w:r w:rsidR="002D3F32">
        <w:t xml:space="preserve">to understand social norms </w:t>
      </w:r>
      <w:r w:rsidR="004D7B12">
        <w:t xml:space="preserve">as they find it more complex and challenging to navigate. This can have a significant </w:t>
      </w:r>
      <w:r w:rsidR="00CE4C3E">
        <w:t xml:space="preserve">impact on autistic </w:t>
      </w:r>
      <w:r w:rsidR="00836F1D">
        <w:t>adults'</w:t>
      </w:r>
      <w:r w:rsidR="00CE4C3E">
        <w:t xml:space="preserve"> participation and </w:t>
      </w:r>
      <w:r w:rsidR="00B0172B">
        <w:t xml:space="preserve">being </w:t>
      </w:r>
      <w:r w:rsidR="00836F1D">
        <w:t>a genuine</w:t>
      </w:r>
      <w:r w:rsidR="001F4BBF">
        <w:t xml:space="preserve"> self. </w:t>
      </w:r>
      <w:r w:rsidR="00836F1D">
        <w:t xml:space="preserve">This was evident in a study that identified </w:t>
      </w:r>
      <w:r w:rsidR="005D53AF">
        <w:t xml:space="preserve">autistic adults finding it challenging </w:t>
      </w:r>
      <w:r w:rsidR="002B7CBA">
        <w:t>to</w:t>
      </w:r>
      <w:r w:rsidR="005D53AF">
        <w:t xml:space="preserve"> adhere to social norms </w:t>
      </w:r>
      <w:r w:rsidR="002B7CBA">
        <w:t>online when interacting with others</w:t>
      </w:r>
      <w:r w:rsidR="00A738F6">
        <w:t>,</w:t>
      </w:r>
      <w:r w:rsidR="002B7CBA">
        <w:t xml:space="preserve"> </w:t>
      </w:r>
      <w:r w:rsidR="009F3123">
        <w:t xml:space="preserve">which can </w:t>
      </w:r>
      <w:r w:rsidR="00CB4602">
        <w:t>be a risk for them</w:t>
      </w:r>
      <w:r w:rsidR="00A738F6">
        <w:t xml:space="preserve"> </w:t>
      </w:r>
      <w:r w:rsidR="00A738F6" w:rsidRPr="00A738F6">
        <w:t>(Van Driel et al., 2023)</w:t>
      </w:r>
      <w:r w:rsidR="00CB4602">
        <w:t xml:space="preserve">. </w:t>
      </w:r>
      <w:r w:rsidR="00941034">
        <w:t xml:space="preserve">This </w:t>
      </w:r>
      <w:r w:rsidR="00A738F6">
        <w:t>study</w:t>
      </w:r>
      <w:r w:rsidR="00941034">
        <w:t xml:space="preserve"> suggests that not only do autistic adults find it difficult to understand in-person </w:t>
      </w:r>
      <w:r w:rsidR="00A738F6">
        <w:t>norms,</w:t>
      </w:r>
      <w:r w:rsidR="00941034">
        <w:t xml:space="preserve"> but </w:t>
      </w:r>
      <w:r w:rsidR="00A738F6">
        <w:t xml:space="preserve">they </w:t>
      </w:r>
      <w:r w:rsidR="00941034">
        <w:t>also need to understand online social norms</w:t>
      </w:r>
      <w:r w:rsidR="00A738F6">
        <w:t xml:space="preserve">. </w:t>
      </w:r>
      <w:r w:rsidR="00A13B19">
        <w:t xml:space="preserve">The pressure of </w:t>
      </w:r>
      <w:r w:rsidR="00533A60">
        <w:t>autistic adults</w:t>
      </w:r>
      <w:r w:rsidR="00A13B19">
        <w:t xml:space="preserve"> having to conform and mask themselves </w:t>
      </w:r>
      <w:r w:rsidR="00A37C30">
        <w:t xml:space="preserve">when conforming to social norms can have a detrimental impact on their mental health. </w:t>
      </w:r>
      <w:r w:rsidR="00422ACD">
        <w:t xml:space="preserve">The </w:t>
      </w:r>
      <w:r w:rsidR="000D1AFE">
        <w:t xml:space="preserve">process of </w:t>
      </w:r>
      <w:r w:rsidR="00F7257B">
        <w:t>masking</w:t>
      </w:r>
      <w:r w:rsidR="000D1AFE">
        <w:t xml:space="preserve"> </w:t>
      </w:r>
      <w:r w:rsidR="000D1AFE">
        <w:lastRenderedPageBreak/>
        <w:t>their behaviours to fit into group</w:t>
      </w:r>
      <w:r w:rsidR="00F7257B">
        <w:t>s of non-autistic people</w:t>
      </w:r>
      <w:r w:rsidR="000D1AFE">
        <w:t xml:space="preserve"> is called camouflaging.</w:t>
      </w:r>
      <w:r w:rsidR="00F7257B">
        <w:t xml:space="preserve"> </w:t>
      </w:r>
      <w:r w:rsidR="00534919">
        <w:t xml:space="preserve">Camouflaging can have adverse </w:t>
      </w:r>
      <w:r w:rsidR="00FC1F89">
        <w:t>effects</w:t>
      </w:r>
      <w:r w:rsidR="00534919">
        <w:t xml:space="preserve"> on mental health as it has been associated with </w:t>
      </w:r>
      <w:r w:rsidR="00FC1F89">
        <w:t xml:space="preserve">higher risks of depression, anxiety and stress </w:t>
      </w:r>
      <w:r w:rsidR="00533A60">
        <w:t>(</w:t>
      </w:r>
      <w:proofErr w:type="spellStart"/>
      <w:r w:rsidR="00533A60">
        <w:t>Roisenberg</w:t>
      </w:r>
      <w:proofErr w:type="spellEnd"/>
      <w:r w:rsidR="00533A60">
        <w:t xml:space="preserve"> et al., 2026)</w:t>
      </w:r>
      <w:r w:rsidR="00FC1F89">
        <w:t>.</w:t>
      </w:r>
      <w:r w:rsidR="00B81E6D">
        <w:t xml:space="preserve"> </w:t>
      </w:r>
      <w:r w:rsidR="00B81E6D" w:rsidRPr="00B81E6D">
        <w:t xml:space="preserve">Although Lever and Geurts (2016) discovered that autistic adults report lower rates of psychiatric diagnoses in later life compared to younger adults, but this does not indicate that they don’t struggle with mental health challenges. It could be that older autistic adults may continue to experience stress, anxiety, and social isolation without meeting the requirements of a diagnosis; this could reflect that they are less likely to seek help. </w:t>
      </w:r>
    </w:p>
    <w:p w14:paraId="1436668D" w14:textId="56E55E73" w:rsidR="00F75409" w:rsidRDefault="00F75409" w:rsidP="00B12FA7">
      <w:pPr>
        <w:spacing w:line="480" w:lineRule="auto"/>
        <w:jc w:val="center"/>
        <w:rPr>
          <w:b/>
          <w:bCs/>
        </w:rPr>
      </w:pPr>
      <w:r w:rsidRPr="00F75409">
        <w:rPr>
          <w:b/>
          <w:bCs/>
        </w:rPr>
        <w:t>Method</w:t>
      </w:r>
    </w:p>
    <w:p w14:paraId="1DA19A1A" w14:textId="75538626" w:rsidR="00F75409" w:rsidRDefault="00F75409" w:rsidP="00B12FA7">
      <w:pPr>
        <w:spacing w:line="480" w:lineRule="auto"/>
        <w:rPr>
          <w:b/>
          <w:bCs/>
        </w:rPr>
      </w:pPr>
      <w:r>
        <w:rPr>
          <w:b/>
          <w:bCs/>
        </w:rPr>
        <w:t>Participants</w:t>
      </w:r>
    </w:p>
    <w:p w14:paraId="77FFD2E7" w14:textId="34C9C1A6" w:rsidR="00F75409" w:rsidRPr="00CE4A3D" w:rsidRDefault="00C92982" w:rsidP="00B12FA7">
      <w:pPr>
        <w:spacing w:line="480" w:lineRule="auto"/>
        <w:ind w:firstLine="720"/>
      </w:pPr>
      <w:r>
        <w:t>There were t</w:t>
      </w:r>
      <w:r w:rsidR="00CE4A3D">
        <w:t xml:space="preserve">wo participants </w:t>
      </w:r>
      <w:r>
        <w:t xml:space="preserve">who </w:t>
      </w:r>
      <w:r w:rsidR="00CE4A3D">
        <w:t xml:space="preserve">took part in the </w:t>
      </w:r>
      <w:r w:rsidR="006F6D58">
        <w:t>interviews;</w:t>
      </w:r>
      <w:r w:rsidR="00CE4A3D">
        <w:t xml:space="preserve"> </w:t>
      </w:r>
      <w:r>
        <w:t xml:space="preserve">both </w:t>
      </w:r>
      <w:r w:rsidR="00CE4A3D">
        <w:t xml:space="preserve">were females. </w:t>
      </w:r>
      <w:r w:rsidR="00005581">
        <w:t>Their</w:t>
      </w:r>
      <w:r w:rsidR="00CE4A3D">
        <w:t xml:space="preserve"> ages we</w:t>
      </w:r>
      <w:r w:rsidR="00AC5677">
        <w:t>re 50</w:t>
      </w:r>
      <w:r w:rsidR="00687FB6">
        <w:t xml:space="preserve"> and 58</w:t>
      </w:r>
      <w:r w:rsidR="00005581">
        <w:t>,</w:t>
      </w:r>
      <w:r w:rsidR="00AC5677">
        <w:t xml:space="preserve"> and</w:t>
      </w:r>
      <w:r w:rsidR="00CE4A3D">
        <w:t xml:space="preserve"> </w:t>
      </w:r>
      <w:r w:rsidR="00005581">
        <w:t>the</w:t>
      </w:r>
      <w:r w:rsidR="00CE4A3D">
        <w:t xml:space="preserve"> participants are psychology students </w:t>
      </w:r>
      <w:r w:rsidR="00627CEC">
        <w:t xml:space="preserve">studying at the </w:t>
      </w:r>
      <w:r w:rsidR="00CE4A3D">
        <w:t>University of Wales Trinity Saint David</w:t>
      </w:r>
      <w:r w:rsidR="00627CEC">
        <w:t xml:space="preserve">. </w:t>
      </w:r>
      <w:r w:rsidR="00C26405">
        <w:t xml:space="preserve">The </w:t>
      </w:r>
      <w:r w:rsidR="008C2FBC">
        <w:t>participants</w:t>
      </w:r>
      <w:r w:rsidR="00C26405">
        <w:t xml:space="preserve"> involved were recruited </w:t>
      </w:r>
      <w:r w:rsidR="008C2FBC">
        <w:t>from</w:t>
      </w:r>
      <w:r w:rsidR="00C26405">
        <w:t xml:space="preserve"> the University’s EMS.</w:t>
      </w:r>
    </w:p>
    <w:p w14:paraId="48EC58A9" w14:textId="204E542C" w:rsidR="00F75409" w:rsidRDefault="00F75409" w:rsidP="00B12FA7">
      <w:pPr>
        <w:spacing w:line="480" w:lineRule="auto"/>
        <w:rPr>
          <w:b/>
          <w:bCs/>
        </w:rPr>
      </w:pPr>
      <w:r>
        <w:rPr>
          <w:b/>
          <w:bCs/>
        </w:rPr>
        <w:t>Data Collection</w:t>
      </w:r>
    </w:p>
    <w:p w14:paraId="68BF3512" w14:textId="786188CB" w:rsidR="00F15993" w:rsidRDefault="006F6D58" w:rsidP="00B12FA7">
      <w:pPr>
        <w:spacing w:line="480" w:lineRule="auto"/>
        <w:ind w:firstLine="720"/>
      </w:pPr>
      <w:r>
        <w:t>To collect data for this study</w:t>
      </w:r>
      <w:r w:rsidR="00005581">
        <w:t>,</w:t>
      </w:r>
      <w:r>
        <w:t xml:space="preserve"> semi-structured interviews were used. This data collection method was chosen as pre-prepared questions are asked</w:t>
      </w:r>
      <w:r w:rsidR="00005581">
        <w:t>,</w:t>
      </w:r>
      <w:r>
        <w:t xml:space="preserve"> but it is less rigid than structured interviews</w:t>
      </w:r>
      <w:r w:rsidR="00005581">
        <w:t>,</w:t>
      </w:r>
      <w:r>
        <w:t xml:space="preserve"> </w:t>
      </w:r>
      <w:r w:rsidR="00060C94">
        <w:t>and data</w:t>
      </w:r>
      <w:r>
        <w:t xml:space="preserve"> can explore interesting points by balancing consistency and depth.</w:t>
      </w:r>
      <w:r w:rsidR="00755981">
        <w:t xml:space="preserve"> </w:t>
      </w:r>
      <w:r w:rsidR="00780FB9">
        <w:t>The interview questions were given inspiration from</w:t>
      </w:r>
      <w:r w:rsidR="00F4713C">
        <w:t xml:space="preserve"> a</w:t>
      </w:r>
      <w:r w:rsidR="00DA1184">
        <w:t xml:space="preserve"> case study of a person called Alan</w:t>
      </w:r>
      <w:r w:rsidR="00F15993">
        <w:t>,</w:t>
      </w:r>
      <w:r w:rsidR="00DA1184">
        <w:t xml:space="preserve"> who is </w:t>
      </w:r>
      <w:r w:rsidR="00F15993">
        <w:t>an</w:t>
      </w:r>
      <w:r w:rsidR="00DA1184">
        <w:t xml:space="preserve"> autistic adult who </w:t>
      </w:r>
      <w:r w:rsidR="00F15993">
        <w:t>has experienced social exclusion.</w:t>
      </w:r>
      <w:r w:rsidR="00D235FC">
        <w:t xml:space="preserve"> </w:t>
      </w:r>
      <w:r w:rsidR="00690125">
        <w:t xml:space="preserve">Before completing the </w:t>
      </w:r>
      <w:proofErr w:type="gramStart"/>
      <w:r w:rsidR="00690125">
        <w:t>study</w:t>
      </w:r>
      <w:proofErr w:type="gramEnd"/>
      <w:r w:rsidR="00690125">
        <w:t xml:space="preserve"> </w:t>
      </w:r>
      <w:r w:rsidR="00B540EB">
        <w:t>participants</w:t>
      </w:r>
      <w:r w:rsidR="00690125">
        <w:t xml:space="preserve"> were asked to read through the information sheet </w:t>
      </w:r>
      <w:r w:rsidR="00184610">
        <w:t xml:space="preserve">to know the topic and their rights within the study. They will then be asked whether they consent to partake in this study. </w:t>
      </w:r>
      <w:r w:rsidR="00690125">
        <w:t>Participants</w:t>
      </w:r>
      <w:r w:rsidR="00796122">
        <w:t xml:space="preserve"> were asked for their age </w:t>
      </w:r>
      <w:r w:rsidR="00690125">
        <w:t xml:space="preserve">and gender. </w:t>
      </w:r>
      <w:r w:rsidR="00184610">
        <w:t>Next</w:t>
      </w:r>
      <w:r w:rsidR="003E5AEC">
        <w:t>,</w:t>
      </w:r>
      <w:r w:rsidR="00184610">
        <w:t xml:space="preserve"> they </w:t>
      </w:r>
      <w:r w:rsidR="00D235FC">
        <w:t>were</w:t>
      </w:r>
      <w:r w:rsidR="009842BA">
        <w:t xml:space="preserve"> asked a series of</w:t>
      </w:r>
      <w:r w:rsidR="00D235FC">
        <w:t xml:space="preserve"> 7 </w:t>
      </w:r>
      <w:r w:rsidR="00B80667">
        <w:t>pre-prepared questions</w:t>
      </w:r>
      <w:r w:rsidR="00B540EB">
        <w:t>;</w:t>
      </w:r>
      <w:r w:rsidR="003E5AEC">
        <w:t xml:space="preserve"> due to this being a semi-structured interview,</w:t>
      </w:r>
      <w:r w:rsidR="00F2773E">
        <w:t xml:space="preserve"> there were some prompts used throughout to find more depth in responses. </w:t>
      </w:r>
      <w:r w:rsidR="0058784E">
        <w:t>Both i</w:t>
      </w:r>
      <w:r w:rsidR="00F2252E">
        <w:t xml:space="preserve">nterviews lasted approximately </w:t>
      </w:r>
      <w:r w:rsidR="0058784E">
        <w:t>15 minutes.</w:t>
      </w:r>
      <w:r w:rsidR="003C1D42">
        <w:t xml:space="preserve"> Each interview </w:t>
      </w:r>
      <w:r w:rsidR="005C6773">
        <w:t>was</w:t>
      </w:r>
      <w:r w:rsidR="003C1D42">
        <w:t xml:space="preserve"> </w:t>
      </w:r>
      <w:r w:rsidR="003C1D42">
        <w:lastRenderedPageBreak/>
        <w:t xml:space="preserve">recorded on </w:t>
      </w:r>
      <w:r w:rsidR="005C6773">
        <w:t>Teams</w:t>
      </w:r>
      <w:r w:rsidR="003C1D42">
        <w:t xml:space="preserve"> and saved </w:t>
      </w:r>
      <w:r w:rsidR="005C6773">
        <w:t>as</w:t>
      </w:r>
      <w:r w:rsidR="003C1D42">
        <w:t xml:space="preserve"> a </w:t>
      </w:r>
      <w:r w:rsidR="005C6773">
        <w:t>password-protected</w:t>
      </w:r>
      <w:r w:rsidR="003C1D42">
        <w:t xml:space="preserve"> document. </w:t>
      </w:r>
      <w:r w:rsidR="00631FBD">
        <w:t xml:space="preserve">The recording was then transcribed to gather all the data throughout </w:t>
      </w:r>
      <w:r w:rsidR="00B540EB">
        <w:t>both interviews</w:t>
      </w:r>
      <w:r w:rsidR="003853C9">
        <w:t>,</w:t>
      </w:r>
      <w:r w:rsidR="00631FBD">
        <w:t xml:space="preserve"> which are both shown in </w:t>
      </w:r>
      <w:r w:rsidR="003853C9">
        <w:t>A</w:t>
      </w:r>
      <w:r w:rsidR="00631FBD">
        <w:t>ppen</w:t>
      </w:r>
      <w:r w:rsidR="003853C9">
        <w:t>dix 1.</w:t>
      </w:r>
    </w:p>
    <w:p w14:paraId="38E3FA7F" w14:textId="0080D02E" w:rsidR="00F75409" w:rsidRDefault="00F75409" w:rsidP="00B12FA7">
      <w:pPr>
        <w:spacing w:line="480" w:lineRule="auto"/>
        <w:rPr>
          <w:b/>
          <w:bCs/>
        </w:rPr>
      </w:pPr>
      <w:r>
        <w:rPr>
          <w:b/>
          <w:bCs/>
        </w:rPr>
        <w:t>Data Analysis</w:t>
      </w:r>
    </w:p>
    <w:p w14:paraId="256A4998" w14:textId="5A621CC9" w:rsidR="00F75409" w:rsidRPr="00201B29" w:rsidRDefault="009348B2" w:rsidP="00B12FA7">
      <w:pPr>
        <w:spacing w:line="480" w:lineRule="auto"/>
      </w:pPr>
      <w:r>
        <w:rPr>
          <w:b/>
          <w:bCs/>
        </w:rPr>
        <w:tab/>
        <w:t xml:space="preserve"> </w:t>
      </w:r>
      <w:r w:rsidRPr="00201B29">
        <w:t>The</w:t>
      </w:r>
      <w:r w:rsidR="00201B29">
        <w:t xml:space="preserve"> interviews were</w:t>
      </w:r>
      <w:r w:rsidRPr="00201B29">
        <w:t xml:space="preserve"> analys</w:t>
      </w:r>
      <w:r w:rsidR="00201B29">
        <w:t>ed</w:t>
      </w:r>
      <w:r w:rsidRPr="00201B29">
        <w:t xml:space="preserve"> </w:t>
      </w:r>
      <w:r w:rsidR="00201B29">
        <w:t xml:space="preserve">using </w:t>
      </w:r>
      <w:r w:rsidR="00201B29" w:rsidRPr="00201B29">
        <w:t>Braun &amp; Clarke's (2006) thematic analysis.</w:t>
      </w:r>
      <w:r w:rsidR="00201B29">
        <w:t xml:space="preserve"> This analysis was chosen </w:t>
      </w:r>
      <w:r w:rsidR="009E36EB">
        <w:t xml:space="preserve">to </w:t>
      </w:r>
      <w:r w:rsidR="007B3EC8">
        <w:t xml:space="preserve">make sense </w:t>
      </w:r>
      <w:r w:rsidR="001E1150">
        <w:t>of the data by identifying</w:t>
      </w:r>
      <w:r w:rsidR="002E0B1D">
        <w:t xml:space="preserve"> meaningful</w:t>
      </w:r>
      <w:r w:rsidR="001E1150">
        <w:t xml:space="preserve"> patterns across </w:t>
      </w:r>
      <w:r w:rsidR="00911B9F">
        <w:t>participants</w:t>
      </w:r>
      <w:r w:rsidR="003E3556">
        <w:t xml:space="preserve"> by looking at each </w:t>
      </w:r>
      <w:r w:rsidR="00C67094">
        <w:t xml:space="preserve">participant's </w:t>
      </w:r>
      <w:r w:rsidR="003E3556">
        <w:t xml:space="preserve">personal experience of views of social exclusion </w:t>
      </w:r>
      <w:r w:rsidR="00C67094">
        <w:t>for adults with autism</w:t>
      </w:r>
      <w:r w:rsidR="00911B9F">
        <w:t>.</w:t>
      </w:r>
      <w:r w:rsidR="00812B1A">
        <w:t xml:space="preserve"> </w:t>
      </w:r>
      <w:r w:rsidR="00493010">
        <w:t xml:space="preserve">The analysis involves a series of 6 stages </w:t>
      </w:r>
      <w:r w:rsidR="00A41108">
        <w:t xml:space="preserve">to interpret the qualitative data. </w:t>
      </w:r>
      <w:r w:rsidR="003C0A66">
        <w:t xml:space="preserve">The stages </w:t>
      </w:r>
      <w:r w:rsidR="00D90865">
        <w:t>taken were</w:t>
      </w:r>
      <w:r w:rsidR="008739EF">
        <w:t>, firstly</w:t>
      </w:r>
      <w:r w:rsidR="000D7D34">
        <w:t>,</w:t>
      </w:r>
      <w:r w:rsidR="00D90865">
        <w:t xml:space="preserve"> to </w:t>
      </w:r>
      <w:r w:rsidR="00132B5A">
        <w:t>familiarise</w:t>
      </w:r>
      <w:r w:rsidR="0080110D">
        <w:t xml:space="preserve"> yourself</w:t>
      </w:r>
      <w:r w:rsidR="00132B5A">
        <w:t xml:space="preserve"> </w:t>
      </w:r>
      <w:r w:rsidR="00D90865">
        <w:t xml:space="preserve">with the </w:t>
      </w:r>
      <w:r w:rsidR="0080110D">
        <w:t xml:space="preserve">transcript, </w:t>
      </w:r>
      <w:r w:rsidR="006A3720">
        <w:t xml:space="preserve">then generate codes to find patterns, group the codes, </w:t>
      </w:r>
      <w:r w:rsidR="00036204">
        <w:t xml:space="preserve">next </w:t>
      </w:r>
      <w:r w:rsidR="000D7D34">
        <w:t>refine</w:t>
      </w:r>
      <w:r w:rsidR="00036204">
        <w:t xml:space="preserve"> </w:t>
      </w:r>
      <w:r w:rsidR="000933C3">
        <w:t xml:space="preserve">into themes, </w:t>
      </w:r>
      <w:r w:rsidR="000D7D34">
        <w:t xml:space="preserve">and </w:t>
      </w:r>
      <w:r w:rsidR="000933C3">
        <w:t>the themes will</w:t>
      </w:r>
      <w:r w:rsidR="000D7D34">
        <w:t xml:space="preserve"> </w:t>
      </w:r>
      <w:r w:rsidR="000933C3">
        <w:t>then be defined. Finally</w:t>
      </w:r>
      <w:r w:rsidR="000D7D34">
        <w:t>,</w:t>
      </w:r>
      <w:r w:rsidR="000933C3">
        <w:t xml:space="preserve"> the </w:t>
      </w:r>
      <w:r w:rsidR="00192E3B">
        <w:t xml:space="preserve">analysis is presented </w:t>
      </w:r>
      <w:r w:rsidR="000D7D34">
        <w:t>in</w:t>
      </w:r>
      <w:r w:rsidR="00192E3B">
        <w:t xml:space="preserve"> themes and subthemes, </w:t>
      </w:r>
      <w:r w:rsidR="008170F0">
        <w:t xml:space="preserve">supported </w:t>
      </w:r>
      <w:r w:rsidR="00192E3B">
        <w:t xml:space="preserve">with direct </w:t>
      </w:r>
      <w:r w:rsidR="008170F0">
        <w:t>quotes and explanations from the in</w:t>
      </w:r>
      <w:r w:rsidR="000D7D34">
        <w:t>terviews.</w:t>
      </w:r>
    </w:p>
    <w:p w14:paraId="6F4BDB01" w14:textId="2F8DDF6A" w:rsidR="00F75409" w:rsidRDefault="00F75409" w:rsidP="00B12FA7">
      <w:pPr>
        <w:spacing w:line="480" w:lineRule="auto"/>
        <w:jc w:val="center"/>
        <w:rPr>
          <w:b/>
          <w:bCs/>
        </w:rPr>
      </w:pPr>
      <w:r w:rsidRPr="004B530F">
        <w:rPr>
          <w:b/>
          <w:bCs/>
        </w:rPr>
        <w:t>Result</w:t>
      </w:r>
      <w:r w:rsidR="00206E96">
        <w:rPr>
          <w:b/>
          <w:bCs/>
        </w:rPr>
        <w:t>s</w:t>
      </w:r>
    </w:p>
    <w:p w14:paraId="2B71426A" w14:textId="24E01392" w:rsidR="00206E96" w:rsidRPr="00206E96" w:rsidRDefault="000D2B13" w:rsidP="00B12FA7">
      <w:pPr>
        <w:spacing w:line="480" w:lineRule="auto"/>
        <w:ind w:firstLine="720"/>
      </w:pPr>
      <w:r>
        <w:t xml:space="preserve">Thematic analysis </w:t>
      </w:r>
      <w:r w:rsidR="00873924">
        <w:t xml:space="preserve">was used to find themes throughout the transcripts. </w:t>
      </w:r>
      <w:r w:rsidR="009A38AF">
        <w:t>There were 4 main themes found</w:t>
      </w:r>
      <w:r w:rsidR="00005581">
        <w:t>:</w:t>
      </w:r>
      <w:r w:rsidR="009A38AF">
        <w:t xml:space="preserve"> impact on cognitive abilities, </w:t>
      </w:r>
      <w:r w:rsidR="00005581">
        <w:t>well-being</w:t>
      </w:r>
      <w:r w:rsidR="0073458B">
        <w:t xml:space="preserve"> effects, general </w:t>
      </w:r>
      <w:r w:rsidR="00005581">
        <w:t>population's</w:t>
      </w:r>
      <w:r w:rsidR="0073458B">
        <w:t xml:space="preserve"> knowledge and understanding, and prevention of exclusion.</w:t>
      </w:r>
      <w:r w:rsidR="00FC4B96">
        <w:t xml:space="preserve"> </w:t>
      </w:r>
      <w:r w:rsidR="00BE6666">
        <w:t>In the table below, each theme and sub-theme is shown:</w:t>
      </w:r>
    </w:p>
    <w:tbl>
      <w:tblPr>
        <w:tblStyle w:val="TableGrid"/>
        <w:tblW w:w="0" w:type="auto"/>
        <w:tblLook w:val="04A0" w:firstRow="1" w:lastRow="0" w:firstColumn="1" w:lastColumn="0" w:noHBand="0" w:noVBand="1"/>
      </w:tblPr>
      <w:tblGrid>
        <w:gridCol w:w="3005"/>
        <w:gridCol w:w="3005"/>
        <w:gridCol w:w="3006"/>
      </w:tblGrid>
      <w:tr w:rsidR="00C4092F" w:rsidRPr="004B530F" w14:paraId="5272185E" w14:textId="77777777" w:rsidTr="00C4092F">
        <w:tc>
          <w:tcPr>
            <w:tcW w:w="3005" w:type="dxa"/>
          </w:tcPr>
          <w:p w14:paraId="1F7435B9" w14:textId="7B35B2DC" w:rsidR="00C4092F" w:rsidRPr="004B530F" w:rsidRDefault="00200B78" w:rsidP="00B12FA7">
            <w:pPr>
              <w:spacing w:line="480" w:lineRule="auto"/>
            </w:pPr>
            <w:r w:rsidRPr="004B530F">
              <w:t>Themes</w:t>
            </w:r>
          </w:p>
        </w:tc>
        <w:tc>
          <w:tcPr>
            <w:tcW w:w="3005" w:type="dxa"/>
          </w:tcPr>
          <w:p w14:paraId="483DC908" w14:textId="0D30410D" w:rsidR="00C4092F" w:rsidRPr="004B530F" w:rsidRDefault="0084243B" w:rsidP="00B12FA7">
            <w:pPr>
              <w:spacing w:line="480" w:lineRule="auto"/>
            </w:pPr>
            <w:r w:rsidRPr="004B530F">
              <w:t>Sub</w:t>
            </w:r>
            <w:r w:rsidR="00A82701" w:rsidRPr="004B530F">
              <w:t>-themes</w:t>
            </w:r>
          </w:p>
        </w:tc>
        <w:tc>
          <w:tcPr>
            <w:tcW w:w="3006" w:type="dxa"/>
          </w:tcPr>
          <w:p w14:paraId="0556150C" w14:textId="7019EEDA" w:rsidR="00C4092F" w:rsidRPr="004B530F" w:rsidRDefault="00A82701" w:rsidP="00B12FA7">
            <w:pPr>
              <w:spacing w:line="480" w:lineRule="auto"/>
            </w:pPr>
            <w:r w:rsidRPr="004B530F">
              <w:t>Supporting Quotes</w:t>
            </w:r>
          </w:p>
        </w:tc>
      </w:tr>
      <w:tr w:rsidR="00C4092F" w:rsidRPr="004B530F" w14:paraId="037826B7" w14:textId="77777777" w:rsidTr="00C4092F">
        <w:tc>
          <w:tcPr>
            <w:tcW w:w="3005" w:type="dxa"/>
          </w:tcPr>
          <w:p w14:paraId="7E1DB206" w14:textId="2C64E0F7" w:rsidR="00C4092F" w:rsidRPr="004B530F" w:rsidRDefault="001F50F2" w:rsidP="00B12FA7">
            <w:pPr>
              <w:spacing w:line="480" w:lineRule="auto"/>
            </w:pPr>
            <w:r>
              <w:t>Impact on cognitive abilities</w:t>
            </w:r>
          </w:p>
        </w:tc>
        <w:tc>
          <w:tcPr>
            <w:tcW w:w="3005" w:type="dxa"/>
          </w:tcPr>
          <w:p w14:paraId="54439540" w14:textId="32DDC7B0" w:rsidR="00C4092F" w:rsidRPr="004B530F" w:rsidRDefault="00935851" w:rsidP="00B12FA7">
            <w:pPr>
              <w:spacing w:line="480" w:lineRule="auto"/>
            </w:pPr>
            <w:r>
              <w:t>Changes in thinking patterns</w:t>
            </w:r>
          </w:p>
        </w:tc>
        <w:tc>
          <w:tcPr>
            <w:tcW w:w="3006" w:type="dxa"/>
          </w:tcPr>
          <w:p w14:paraId="74D5F617" w14:textId="77777777" w:rsidR="00C4092F" w:rsidRDefault="00FD0CBD" w:rsidP="00B12FA7">
            <w:pPr>
              <w:spacing w:line="480" w:lineRule="auto"/>
            </w:pPr>
            <w:r>
              <w:t>“</w:t>
            </w:r>
            <w:r w:rsidR="00101963">
              <w:t xml:space="preserve">They go in on themselves… </w:t>
            </w:r>
            <w:r w:rsidR="00DA39A2">
              <w:t xml:space="preserve">I’m going to be misunderstood…. </w:t>
            </w:r>
            <w:proofErr w:type="gramStart"/>
            <w:r w:rsidR="00DA39A2">
              <w:t>So</w:t>
            </w:r>
            <w:proofErr w:type="gramEnd"/>
            <w:r w:rsidR="00DA39A2">
              <w:t xml:space="preserve"> I’ll just stay away</w:t>
            </w:r>
            <w:r>
              <w:t xml:space="preserve"> from people”</w:t>
            </w:r>
            <w:r w:rsidR="00306660">
              <w:t xml:space="preserve"> (line</w:t>
            </w:r>
            <w:r w:rsidR="007E25C8">
              <w:t xml:space="preserve"> </w:t>
            </w:r>
            <w:r w:rsidR="00306660">
              <w:t>60-</w:t>
            </w:r>
            <w:r w:rsidR="007E25C8">
              <w:t>63)</w:t>
            </w:r>
          </w:p>
          <w:p w14:paraId="3FC1A8DE" w14:textId="4E5E343F" w:rsidR="0009652E" w:rsidRPr="004B530F" w:rsidRDefault="000E4474" w:rsidP="00B12FA7">
            <w:pPr>
              <w:spacing w:line="480" w:lineRule="auto"/>
            </w:pPr>
            <w:r w:rsidRPr="000E4474">
              <w:lastRenderedPageBreak/>
              <w:t>“Not being able to… have a conversation… you don’t know how people are thinking”</w:t>
            </w:r>
            <w:r w:rsidR="00B1383B">
              <w:t xml:space="preserve"> (Line 114-115)</w:t>
            </w:r>
          </w:p>
        </w:tc>
      </w:tr>
      <w:tr w:rsidR="00C4092F" w:rsidRPr="004B530F" w14:paraId="26EA8BDC" w14:textId="77777777" w:rsidTr="00C4092F">
        <w:tc>
          <w:tcPr>
            <w:tcW w:w="3005" w:type="dxa"/>
          </w:tcPr>
          <w:p w14:paraId="3371FAB2" w14:textId="77777777" w:rsidR="00C4092F" w:rsidRPr="004B530F" w:rsidRDefault="00C4092F" w:rsidP="00B12FA7">
            <w:pPr>
              <w:spacing w:line="480" w:lineRule="auto"/>
            </w:pPr>
          </w:p>
        </w:tc>
        <w:tc>
          <w:tcPr>
            <w:tcW w:w="3005" w:type="dxa"/>
          </w:tcPr>
          <w:p w14:paraId="36AB4BB1" w14:textId="652C8A18" w:rsidR="00C4092F" w:rsidRPr="004B530F" w:rsidRDefault="00970FCD" w:rsidP="00B12FA7">
            <w:pPr>
              <w:spacing w:line="480" w:lineRule="auto"/>
            </w:pPr>
            <w:r>
              <w:t>Lack of interaction</w:t>
            </w:r>
          </w:p>
        </w:tc>
        <w:tc>
          <w:tcPr>
            <w:tcW w:w="3006" w:type="dxa"/>
          </w:tcPr>
          <w:p w14:paraId="1BF218AA" w14:textId="77777777" w:rsidR="00C4092F" w:rsidRDefault="00084998" w:rsidP="00B12FA7">
            <w:pPr>
              <w:spacing w:line="480" w:lineRule="auto"/>
            </w:pPr>
            <w:r w:rsidRPr="00084998">
              <w:t xml:space="preserve">“The less they’re socialising… the less they use… </w:t>
            </w:r>
            <w:r w:rsidR="004F5653">
              <w:t xml:space="preserve">their cognition, their memory, </w:t>
            </w:r>
            <w:r w:rsidRPr="00084998">
              <w:t>their functions”</w:t>
            </w:r>
            <w:r w:rsidR="00360296">
              <w:t xml:space="preserve"> </w:t>
            </w:r>
            <w:r w:rsidR="009D4BB2">
              <w:t>(</w:t>
            </w:r>
            <w:r w:rsidR="00360296">
              <w:t>Line 130</w:t>
            </w:r>
            <w:r w:rsidR="009D4BB2">
              <w:t>-132)</w:t>
            </w:r>
          </w:p>
          <w:p w14:paraId="648394A6" w14:textId="651A414E" w:rsidR="005B6323" w:rsidRPr="004B530F" w:rsidRDefault="005B6323" w:rsidP="00B12FA7">
            <w:pPr>
              <w:spacing w:line="480" w:lineRule="auto"/>
            </w:pPr>
            <w:r>
              <w:t>“</w:t>
            </w:r>
            <w:proofErr w:type="gramStart"/>
            <w:r w:rsidRPr="005B6323">
              <w:t>lower</w:t>
            </w:r>
            <w:proofErr w:type="gramEnd"/>
            <w:r w:rsidRPr="005B6323">
              <w:t xml:space="preserve"> confidence levels and then interact even less</w:t>
            </w:r>
            <w:r>
              <w:t xml:space="preserve">” (Line </w:t>
            </w:r>
            <w:r w:rsidR="009310E7">
              <w:t>106)</w:t>
            </w:r>
          </w:p>
        </w:tc>
      </w:tr>
      <w:tr w:rsidR="00C4092F" w:rsidRPr="004B530F" w14:paraId="4AA0226E" w14:textId="77777777" w:rsidTr="00C4092F">
        <w:tc>
          <w:tcPr>
            <w:tcW w:w="3005" w:type="dxa"/>
          </w:tcPr>
          <w:p w14:paraId="0F042B73" w14:textId="7D984559" w:rsidR="00C4092F" w:rsidRPr="004B530F" w:rsidRDefault="00970FCD" w:rsidP="00B12FA7">
            <w:pPr>
              <w:spacing w:line="480" w:lineRule="auto"/>
            </w:pPr>
            <w:r>
              <w:t xml:space="preserve">Wellbeing </w:t>
            </w:r>
            <w:r w:rsidR="00543815">
              <w:t>effects</w:t>
            </w:r>
          </w:p>
        </w:tc>
        <w:tc>
          <w:tcPr>
            <w:tcW w:w="3005" w:type="dxa"/>
          </w:tcPr>
          <w:p w14:paraId="2E039AEB" w14:textId="12BA39F5" w:rsidR="00C4092F" w:rsidRPr="004B530F" w:rsidRDefault="00543815" w:rsidP="00B12FA7">
            <w:pPr>
              <w:spacing w:line="480" w:lineRule="auto"/>
            </w:pPr>
            <w:r>
              <w:t>Emotional responses</w:t>
            </w:r>
          </w:p>
        </w:tc>
        <w:tc>
          <w:tcPr>
            <w:tcW w:w="3006" w:type="dxa"/>
          </w:tcPr>
          <w:p w14:paraId="31524DAB" w14:textId="77777777" w:rsidR="00C4092F" w:rsidRDefault="00E91D45" w:rsidP="00B12FA7">
            <w:pPr>
              <w:spacing w:line="480" w:lineRule="auto"/>
            </w:pPr>
            <w:r>
              <w:t>“</w:t>
            </w:r>
            <w:proofErr w:type="gramStart"/>
            <w:r>
              <w:t>can</w:t>
            </w:r>
            <w:proofErr w:type="gramEnd"/>
            <w:r>
              <w:t xml:space="preserve"> get quite an</w:t>
            </w:r>
            <w:r w:rsidR="005F50E1">
              <w:t>gry or aggressive easily” (line 68)</w:t>
            </w:r>
          </w:p>
          <w:p w14:paraId="5B5AEF6D" w14:textId="5BF23DB5" w:rsidR="00044A57" w:rsidRPr="004B530F" w:rsidRDefault="005F73E7" w:rsidP="00B12FA7">
            <w:pPr>
              <w:spacing w:line="480" w:lineRule="auto"/>
            </w:pPr>
            <w:r>
              <w:t xml:space="preserve">“It just must be very frightening” (Line </w:t>
            </w:r>
            <w:r w:rsidR="00954226">
              <w:t>115-116)</w:t>
            </w:r>
          </w:p>
        </w:tc>
      </w:tr>
      <w:tr w:rsidR="00C4092F" w:rsidRPr="004B530F" w14:paraId="467A5BAE" w14:textId="77777777" w:rsidTr="00C4092F">
        <w:tc>
          <w:tcPr>
            <w:tcW w:w="3005" w:type="dxa"/>
          </w:tcPr>
          <w:p w14:paraId="4FFA1E1C" w14:textId="77777777" w:rsidR="00C4092F" w:rsidRPr="004B530F" w:rsidRDefault="00C4092F" w:rsidP="00B12FA7">
            <w:pPr>
              <w:spacing w:line="480" w:lineRule="auto"/>
            </w:pPr>
          </w:p>
        </w:tc>
        <w:tc>
          <w:tcPr>
            <w:tcW w:w="3005" w:type="dxa"/>
          </w:tcPr>
          <w:p w14:paraId="4961F657" w14:textId="64FA4999" w:rsidR="00C4092F" w:rsidRPr="004B530F" w:rsidRDefault="00543815" w:rsidP="00B12FA7">
            <w:pPr>
              <w:spacing w:line="480" w:lineRule="auto"/>
            </w:pPr>
            <w:r>
              <w:t>Mental health</w:t>
            </w:r>
          </w:p>
        </w:tc>
        <w:tc>
          <w:tcPr>
            <w:tcW w:w="3006" w:type="dxa"/>
          </w:tcPr>
          <w:p w14:paraId="1F180064" w14:textId="77777777" w:rsidR="00C4092F" w:rsidRDefault="003A0244" w:rsidP="00B12FA7">
            <w:pPr>
              <w:spacing w:line="480" w:lineRule="auto"/>
            </w:pPr>
            <w:r w:rsidRPr="003A0244">
              <w:t>“Higher risk of depression, anxiety”</w:t>
            </w:r>
            <w:r w:rsidR="009E5DFE">
              <w:t xml:space="preserve"> (l</w:t>
            </w:r>
            <w:r w:rsidR="009310E7">
              <w:t>i</w:t>
            </w:r>
            <w:r w:rsidR="009E5DFE">
              <w:t>ne 146-147)</w:t>
            </w:r>
          </w:p>
          <w:p w14:paraId="4E344650" w14:textId="2CE59C39" w:rsidR="00FF141C" w:rsidRPr="004B530F" w:rsidRDefault="00FF141C" w:rsidP="00B12FA7">
            <w:pPr>
              <w:spacing w:line="480" w:lineRule="auto"/>
            </w:pPr>
            <w:r>
              <w:t>“</w:t>
            </w:r>
            <w:proofErr w:type="gramStart"/>
            <w:r>
              <w:t>pushes</w:t>
            </w:r>
            <w:proofErr w:type="gramEnd"/>
            <w:r w:rsidR="00420055">
              <w:t xml:space="preserve"> them deeper into the loneliness” (Line 111-112)</w:t>
            </w:r>
          </w:p>
        </w:tc>
      </w:tr>
      <w:tr w:rsidR="00C4092F" w:rsidRPr="004B530F" w14:paraId="733F4076" w14:textId="77777777" w:rsidTr="00C4092F">
        <w:tc>
          <w:tcPr>
            <w:tcW w:w="3005" w:type="dxa"/>
          </w:tcPr>
          <w:p w14:paraId="5F1BFC46" w14:textId="5502B751" w:rsidR="00C4092F" w:rsidRPr="004B530F" w:rsidRDefault="00E01355" w:rsidP="00B12FA7">
            <w:pPr>
              <w:spacing w:line="480" w:lineRule="auto"/>
            </w:pPr>
            <w:r>
              <w:t>General population knowledge and understanding</w:t>
            </w:r>
          </w:p>
        </w:tc>
        <w:tc>
          <w:tcPr>
            <w:tcW w:w="3005" w:type="dxa"/>
          </w:tcPr>
          <w:p w14:paraId="4FA9F002" w14:textId="36A20A4F" w:rsidR="00C4092F" w:rsidRPr="004B530F" w:rsidRDefault="000E7DF1" w:rsidP="00B12FA7">
            <w:pPr>
              <w:spacing w:line="480" w:lineRule="auto"/>
            </w:pPr>
            <w:r>
              <w:t>Misunderstanding of autism</w:t>
            </w:r>
          </w:p>
        </w:tc>
        <w:tc>
          <w:tcPr>
            <w:tcW w:w="3006" w:type="dxa"/>
          </w:tcPr>
          <w:p w14:paraId="05E06BC4" w14:textId="77777777" w:rsidR="00C4092F" w:rsidRDefault="004D613C" w:rsidP="00B12FA7">
            <w:pPr>
              <w:spacing w:line="480" w:lineRule="auto"/>
            </w:pPr>
            <w:r>
              <w:t>“</w:t>
            </w:r>
            <w:r w:rsidR="004C6C5F">
              <w:t>I don’t think the diversity is understood, especially in adults and later life</w:t>
            </w:r>
            <w:r w:rsidR="003D1575">
              <w:t>” (line 23-24)</w:t>
            </w:r>
          </w:p>
          <w:p w14:paraId="456949C1" w14:textId="7D0094DA" w:rsidR="009327BF" w:rsidRPr="004B530F" w:rsidRDefault="009327BF" w:rsidP="00B12FA7">
            <w:pPr>
              <w:spacing w:line="480" w:lineRule="auto"/>
            </w:pPr>
            <w:r w:rsidRPr="009327BF">
              <w:lastRenderedPageBreak/>
              <w:t>“</w:t>
            </w:r>
            <w:proofErr w:type="gramStart"/>
            <w:r w:rsidRPr="009327BF">
              <w:t>thought</w:t>
            </w:r>
            <w:proofErr w:type="gramEnd"/>
            <w:r w:rsidRPr="009327BF">
              <w:t xml:space="preserve"> of as rude</w:t>
            </w:r>
            <w:r w:rsidR="00DC6857">
              <w:t xml:space="preserve"> when they</w:t>
            </w:r>
            <w:r w:rsidR="0003268F">
              <w:t xml:space="preserve">’re not </w:t>
            </w:r>
            <w:r w:rsidRPr="009327BF">
              <w:t>… just being blunt”</w:t>
            </w:r>
          </w:p>
        </w:tc>
      </w:tr>
      <w:tr w:rsidR="00C4092F" w:rsidRPr="004B530F" w14:paraId="233FB82D" w14:textId="77777777" w:rsidTr="00C4092F">
        <w:tc>
          <w:tcPr>
            <w:tcW w:w="3005" w:type="dxa"/>
          </w:tcPr>
          <w:p w14:paraId="5C98D66B" w14:textId="77777777" w:rsidR="00C4092F" w:rsidRPr="004B530F" w:rsidRDefault="00C4092F" w:rsidP="00B12FA7">
            <w:pPr>
              <w:spacing w:line="480" w:lineRule="auto"/>
            </w:pPr>
          </w:p>
        </w:tc>
        <w:tc>
          <w:tcPr>
            <w:tcW w:w="3005" w:type="dxa"/>
          </w:tcPr>
          <w:p w14:paraId="6E66A1E8" w14:textId="028D5209" w:rsidR="00C4092F" w:rsidRPr="004B530F" w:rsidRDefault="000E7DF1" w:rsidP="00B12FA7">
            <w:pPr>
              <w:spacing w:line="480" w:lineRule="auto"/>
            </w:pPr>
            <w:r>
              <w:t>Social norms</w:t>
            </w:r>
          </w:p>
        </w:tc>
        <w:tc>
          <w:tcPr>
            <w:tcW w:w="3006" w:type="dxa"/>
          </w:tcPr>
          <w:p w14:paraId="725E35B8" w14:textId="3754755F" w:rsidR="00C4092F" w:rsidRPr="004B530F" w:rsidRDefault="00934367" w:rsidP="00B12FA7">
            <w:pPr>
              <w:spacing w:line="480" w:lineRule="auto"/>
            </w:pPr>
            <w:r>
              <w:t>“</w:t>
            </w:r>
            <w:proofErr w:type="gramStart"/>
            <w:r w:rsidR="005E3D6F" w:rsidRPr="005E3D6F">
              <w:t>if</w:t>
            </w:r>
            <w:proofErr w:type="gramEnd"/>
            <w:r w:rsidR="005E3D6F" w:rsidRPr="005E3D6F">
              <w:t xml:space="preserve"> we don’t behave in a certain way…</w:t>
            </w:r>
            <w:r w:rsidR="005E3D6F">
              <w:t xml:space="preserve"> y</w:t>
            </w:r>
            <w:r w:rsidR="000B359A">
              <w:t>ou don’t become part of the tribe” (line</w:t>
            </w:r>
            <w:r w:rsidR="008D384F">
              <w:t xml:space="preserve"> 50-51)</w:t>
            </w:r>
          </w:p>
        </w:tc>
      </w:tr>
      <w:tr w:rsidR="00C4092F" w:rsidRPr="004B530F" w14:paraId="1ED49B6F" w14:textId="77777777" w:rsidTr="00C4092F">
        <w:tc>
          <w:tcPr>
            <w:tcW w:w="3005" w:type="dxa"/>
          </w:tcPr>
          <w:p w14:paraId="5E895237" w14:textId="1162F6AB" w:rsidR="00C4092F" w:rsidRPr="004B530F" w:rsidRDefault="00E30426" w:rsidP="00B12FA7">
            <w:pPr>
              <w:spacing w:line="480" w:lineRule="auto"/>
            </w:pPr>
            <w:r>
              <w:t xml:space="preserve">Prevention of </w:t>
            </w:r>
            <w:r w:rsidR="003C424B">
              <w:t>exclusion</w:t>
            </w:r>
          </w:p>
        </w:tc>
        <w:tc>
          <w:tcPr>
            <w:tcW w:w="3005" w:type="dxa"/>
          </w:tcPr>
          <w:p w14:paraId="5523E6D7" w14:textId="2CBB6CA3" w:rsidR="00C4092F" w:rsidRPr="004B530F" w:rsidRDefault="00E30426" w:rsidP="00B12FA7">
            <w:pPr>
              <w:spacing w:line="480" w:lineRule="auto"/>
            </w:pPr>
            <w:r>
              <w:t>Educate and spread awareness</w:t>
            </w:r>
          </w:p>
        </w:tc>
        <w:tc>
          <w:tcPr>
            <w:tcW w:w="3006" w:type="dxa"/>
          </w:tcPr>
          <w:p w14:paraId="020C1201" w14:textId="77777777" w:rsidR="00C4092F" w:rsidRDefault="00221CA4" w:rsidP="00B12FA7">
            <w:pPr>
              <w:spacing w:line="480" w:lineRule="auto"/>
            </w:pPr>
            <w:r>
              <w:t>“</w:t>
            </w:r>
            <w:proofErr w:type="gramStart"/>
            <w:r>
              <w:t>people</w:t>
            </w:r>
            <w:proofErr w:type="gramEnd"/>
            <w:r>
              <w:t xml:space="preserve"> need to be more educated</w:t>
            </w:r>
            <w:r w:rsidR="0086311F">
              <w:t>” (Line 161-162)</w:t>
            </w:r>
          </w:p>
          <w:p w14:paraId="14D66AA1" w14:textId="77777777" w:rsidR="003C57D1" w:rsidRDefault="003C57D1" w:rsidP="00B12FA7">
            <w:pPr>
              <w:spacing w:line="480" w:lineRule="auto"/>
            </w:pPr>
            <w:r>
              <w:t>“Feel more recognised”</w:t>
            </w:r>
            <w:r w:rsidR="000A6BFC">
              <w:t xml:space="preserve"> (line 168-169)</w:t>
            </w:r>
          </w:p>
          <w:p w14:paraId="5D5B9E4B" w14:textId="17EF9C09" w:rsidR="002321A3" w:rsidRPr="004B530F" w:rsidRDefault="002321A3" w:rsidP="00B12FA7">
            <w:pPr>
              <w:spacing w:line="480" w:lineRule="auto"/>
            </w:pPr>
            <w:r w:rsidRPr="002321A3">
              <w:t>“</w:t>
            </w:r>
            <w:proofErr w:type="gramStart"/>
            <w:r w:rsidRPr="002321A3">
              <w:t>dementia</w:t>
            </w:r>
            <w:proofErr w:type="gramEnd"/>
            <w:r w:rsidRPr="002321A3">
              <w:t xml:space="preserve">… </w:t>
            </w:r>
            <w:r w:rsidR="00082C98">
              <w:t>opposed to</w:t>
            </w:r>
            <w:r w:rsidRPr="002321A3">
              <w:t xml:space="preserve"> autism”</w:t>
            </w:r>
            <w:r w:rsidR="00F64C9A">
              <w:t xml:space="preserve"> </w:t>
            </w:r>
            <w:r w:rsidR="00D70D6F">
              <w:t>(Line 26-27)</w:t>
            </w:r>
          </w:p>
        </w:tc>
      </w:tr>
      <w:tr w:rsidR="00C4092F" w:rsidRPr="004B530F" w14:paraId="0457001B" w14:textId="77777777" w:rsidTr="00C4092F">
        <w:tc>
          <w:tcPr>
            <w:tcW w:w="3005" w:type="dxa"/>
          </w:tcPr>
          <w:p w14:paraId="5D5BB249" w14:textId="77777777" w:rsidR="00C4092F" w:rsidRPr="004B530F" w:rsidRDefault="00C4092F" w:rsidP="00B12FA7">
            <w:pPr>
              <w:spacing w:line="480" w:lineRule="auto"/>
            </w:pPr>
          </w:p>
        </w:tc>
        <w:tc>
          <w:tcPr>
            <w:tcW w:w="3005" w:type="dxa"/>
          </w:tcPr>
          <w:p w14:paraId="21D386DE" w14:textId="3B8BC856" w:rsidR="00C4092F" w:rsidRPr="004B530F" w:rsidRDefault="00D94058" w:rsidP="00B12FA7">
            <w:pPr>
              <w:spacing w:line="480" w:lineRule="auto"/>
            </w:pPr>
            <w:r>
              <w:t>Access to support networks</w:t>
            </w:r>
          </w:p>
        </w:tc>
        <w:tc>
          <w:tcPr>
            <w:tcW w:w="3006" w:type="dxa"/>
          </w:tcPr>
          <w:p w14:paraId="4AE9BF26" w14:textId="5C73097B" w:rsidR="00C4092F" w:rsidRPr="004B530F" w:rsidRDefault="00A0097B" w:rsidP="00B12FA7">
            <w:pPr>
              <w:spacing w:line="480" w:lineRule="auto"/>
            </w:pPr>
            <w:r>
              <w:t>“</w:t>
            </w:r>
            <w:proofErr w:type="gramStart"/>
            <w:r>
              <w:t>online</w:t>
            </w:r>
            <w:proofErr w:type="gramEnd"/>
            <w:r>
              <w:t xml:space="preserve"> support… support in the local area” (line</w:t>
            </w:r>
            <w:r w:rsidR="00221CA4">
              <w:t xml:space="preserve"> 104-105)</w:t>
            </w:r>
          </w:p>
        </w:tc>
      </w:tr>
      <w:tr w:rsidR="00C4092F" w:rsidRPr="004B530F" w14:paraId="4CD58B61" w14:textId="77777777" w:rsidTr="00C4092F">
        <w:tc>
          <w:tcPr>
            <w:tcW w:w="3005" w:type="dxa"/>
          </w:tcPr>
          <w:p w14:paraId="18ABC37C" w14:textId="77777777" w:rsidR="00C4092F" w:rsidRPr="004B530F" w:rsidRDefault="00C4092F" w:rsidP="00B12FA7">
            <w:pPr>
              <w:spacing w:line="480" w:lineRule="auto"/>
            </w:pPr>
          </w:p>
        </w:tc>
        <w:tc>
          <w:tcPr>
            <w:tcW w:w="3005" w:type="dxa"/>
          </w:tcPr>
          <w:p w14:paraId="10771DF4" w14:textId="605D0C6C" w:rsidR="00C4092F" w:rsidRPr="004B530F" w:rsidRDefault="00D94058" w:rsidP="00B12FA7">
            <w:pPr>
              <w:spacing w:line="480" w:lineRule="auto"/>
            </w:pPr>
            <w:r>
              <w:t>Workplace understanding</w:t>
            </w:r>
          </w:p>
        </w:tc>
        <w:tc>
          <w:tcPr>
            <w:tcW w:w="3006" w:type="dxa"/>
          </w:tcPr>
          <w:p w14:paraId="44C4CC11" w14:textId="399A10EB" w:rsidR="00C4092F" w:rsidRPr="004B530F" w:rsidRDefault="003C309B" w:rsidP="00B12FA7">
            <w:pPr>
              <w:spacing w:line="480" w:lineRule="auto"/>
            </w:pPr>
            <w:r>
              <w:t xml:space="preserve">“The people in the homes need to be a lot more educated </w:t>
            </w:r>
            <w:r w:rsidR="00203E55">
              <w:t xml:space="preserve">to pick up on the signs of symptoms and work alongside with them” </w:t>
            </w:r>
            <w:r w:rsidR="003C57D1">
              <w:t>(line 166-168)</w:t>
            </w:r>
          </w:p>
        </w:tc>
      </w:tr>
    </w:tbl>
    <w:p w14:paraId="7D4E0A62" w14:textId="77777777" w:rsidR="00C4092F" w:rsidRDefault="00C4092F" w:rsidP="00B12FA7">
      <w:pPr>
        <w:spacing w:line="480" w:lineRule="auto"/>
      </w:pPr>
    </w:p>
    <w:p w14:paraId="49CACEAD" w14:textId="17F23CC7" w:rsidR="008309BC" w:rsidRDefault="00E0641C" w:rsidP="00B12FA7">
      <w:pPr>
        <w:spacing w:line="480" w:lineRule="auto"/>
      </w:pPr>
      <w:r>
        <w:t>Theme 1</w:t>
      </w:r>
      <w:r w:rsidR="008679B2">
        <w:t>- Impact on Cognitive Abilities</w:t>
      </w:r>
    </w:p>
    <w:p w14:paraId="0AAA969D" w14:textId="60A0C611" w:rsidR="00B141D7" w:rsidRDefault="000B5D09" w:rsidP="00B12FA7">
      <w:pPr>
        <w:spacing w:line="480" w:lineRule="auto"/>
        <w:ind w:firstLine="720"/>
      </w:pPr>
      <w:r>
        <w:t xml:space="preserve">There have been several themes throughout the transcripts </w:t>
      </w:r>
      <w:r w:rsidR="00221F1A">
        <w:t xml:space="preserve">presenting </w:t>
      </w:r>
      <w:r w:rsidR="00FE4931">
        <w:t xml:space="preserve">how social exclusion impacts cognitive functioning. </w:t>
      </w:r>
      <w:r w:rsidR="007010B2">
        <w:t xml:space="preserve">The two </w:t>
      </w:r>
      <w:r w:rsidR="0064018C">
        <w:t>sub-themes</w:t>
      </w:r>
      <w:r w:rsidR="00515E5C">
        <w:t xml:space="preserve"> that stood out were </w:t>
      </w:r>
      <w:r w:rsidR="00935851">
        <w:t xml:space="preserve">changes in </w:t>
      </w:r>
      <w:r w:rsidR="00935851">
        <w:lastRenderedPageBreak/>
        <w:t>thinking patterns due to social exclusion and a lack of interaction, leading to</w:t>
      </w:r>
      <w:r w:rsidR="00127501">
        <w:t xml:space="preserve"> a decline in cognitive abilities. </w:t>
      </w:r>
      <w:r w:rsidR="00B6086F">
        <w:t>From both interviews</w:t>
      </w:r>
      <w:r w:rsidR="0064018C">
        <w:t>,</w:t>
      </w:r>
      <w:r w:rsidR="00B6086F">
        <w:t xml:space="preserve"> it was found that </w:t>
      </w:r>
      <w:r w:rsidR="009D1C9C">
        <w:t xml:space="preserve">older people with autism </w:t>
      </w:r>
      <w:r w:rsidR="0064018C">
        <w:t xml:space="preserve">who </w:t>
      </w:r>
      <w:r w:rsidR="009D1C9C">
        <w:t xml:space="preserve">suffer </w:t>
      </w:r>
      <w:r w:rsidR="0064018C">
        <w:t>from</w:t>
      </w:r>
      <w:r w:rsidR="009D1C9C">
        <w:t xml:space="preserve"> social exclusion </w:t>
      </w:r>
      <w:r w:rsidR="0097525C">
        <w:t xml:space="preserve">are more likely to </w:t>
      </w:r>
      <w:r w:rsidR="00C01622">
        <w:t>have a de</w:t>
      </w:r>
      <w:r w:rsidR="00A83CDB">
        <w:t>cline</w:t>
      </w:r>
      <w:r w:rsidR="00C01622">
        <w:t xml:space="preserve"> in cognitive</w:t>
      </w:r>
      <w:r w:rsidR="00A83CDB">
        <w:t xml:space="preserve"> capabilities.</w:t>
      </w:r>
    </w:p>
    <w:p w14:paraId="028610C4" w14:textId="77777777" w:rsidR="00B141D7" w:rsidRDefault="00B141D7" w:rsidP="00B12FA7">
      <w:pPr>
        <w:spacing w:line="480" w:lineRule="auto"/>
      </w:pPr>
    </w:p>
    <w:p w14:paraId="0B5F2991" w14:textId="27ACC7FA" w:rsidR="00B141D7" w:rsidRDefault="00B141D7" w:rsidP="00B12FA7">
      <w:pPr>
        <w:spacing w:line="480" w:lineRule="auto"/>
      </w:pPr>
      <w:r>
        <w:t xml:space="preserve">Sub-theme </w:t>
      </w:r>
      <w:r w:rsidR="00B96965">
        <w:t>1- Thinking</w:t>
      </w:r>
      <w:r>
        <w:t xml:space="preserve"> Patterns Change</w:t>
      </w:r>
    </w:p>
    <w:p w14:paraId="25DA6BBF" w14:textId="3C48900E" w:rsidR="00CE43C1" w:rsidRDefault="00AC54CA" w:rsidP="00B12FA7">
      <w:pPr>
        <w:spacing w:line="480" w:lineRule="auto"/>
        <w:ind w:firstLine="720"/>
      </w:pPr>
      <w:r>
        <w:t xml:space="preserve">It has been presented that </w:t>
      </w:r>
      <w:r w:rsidR="00F15334">
        <w:t>participants</w:t>
      </w:r>
      <w:r w:rsidR="00E03C5F">
        <w:t xml:space="preserve"> believe that due to autistic </w:t>
      </w:r>
      <w:r w:rsidR="00F15334">
        <w:t>adults</w:t>
      </w:r>
      <w:r w:rsidR="00E03C5F">
        <w:t xml:space="preserve"> constantly experiencing being misunderstood </w:t>
      </w:r>
      <w:r w:rsidR="00411370">
        <w:t>or rejected</w:t>
      </w:r>
      <w:r w:rsidR="00F15334">
        <w:t>,</w:t>
      </w:r>
      <w:r w:rsidR="00411370">
        <w:t xml:space="preserve"> it has </w:t>
      </w:r>
      <w:r w:rsidR="00F15334">
        <w:t>led</w:t>
      </w:r>
      <w:r w:rsidR="00411370">
        <w:t xml:space="preserve"> to an expectation of </w:t>
      </w:r>
      <w:r w:rsidR="00F15334">
        <w:t>negative interactions in the future. T</w:t>
      </w:r>
      <w:r w:rsidR="007B5A06">
        <w:t xml:space="preserve">his has </w:t>
      </w:r>
      <w:r w:rsidR="009732EF">
        <w:t>impacted</w:t>
      </w:r>
      <w:r w:rsidR="007B5A06">
        <w:t xml:space="preserve"> the way individuals </w:t>
      </w:r>
      <w:r w:rsidR="002F6E48">
        <w:t xml:space="preserve">make decisions, and their thinking patterns are changing. </w:t>
      </w:r>
      <w:r w:rsidR="00A277F7" w:rsidRPr="00A277F7">
        <w:t xml:space="preserve">“They go in on themselves… I’m going to be misunderstood…. </w:t>
      </w:r>
      <w:proofErr w:type="gramStart"/>
      <w:r w:rsidR="00A277F7" w:rsidRPr="00A277F7">
        <w:t>So</w:t>
      </w:r>
      <w:proofErr w:type="gramEnd"/>
      <w:r w:rsidR="00A277F7" w:rsidRPr="00A277F7">
        <w:t xml:space="preserve"> I’ll just stay away from people” </w:t>
      </w:r>
      <w:r w:rsidR="00657E1F">
        <w:t xml:space="preserve">The thinking patterns </w:t>
      </w:r>
      <w:r w:rsidR="005B5866">
        <w:t>become</w:t>
      </w:r>
      <w:r w:rsidR="00F92D07">
        <w:t xml:space="preserve"> predictive and avoidant</w:t>
      </w:r>
      <w:r w:rsidR="006E2024">
        <w:t>,</w:t>
      </w:r>
      <w:r w:rsidR="00F92D07">
        <w:t xml:space="preserve"> which leads to avoiding social situations before they have even happened</w:t>
      </w:r>
      <w:r w:rsidR="00EA3F74">
        <w:t xml:space="preserve">. They predict that they are going to be </w:t>
      </w:r>
      <w:r w:rsidR="003616A6">
        <w:t>misunderstood</w:t>
      </w:r>
      <w:r w:rsidR="00EA3F74">
        <w:t xml:space="preserve"> </w:t>
      </w:r>
      <w:r w:rsidR="005B5866">
        <w:t>in</w:t>
      </w:r>
      <w:r w:rsidR="00EA3F74">
        <w:t xml:space="preserve"> any situation</w:t>
      </w:r>
      <w:r w:rsidR="003616A6">
        <w:t>,</w:t>
      </w:r>
      <w:r w:rsidR="00EA3F74">
        <w:t xml:space="preserve"> which </w:t>
      </w:r>
      <w:r w:rsidR="00277A25">
        <w:t xml:space="preserve">can lead </w:t>
      </w:r>
      <w:r w:rsidR="003616A6">
        <w:t xml:space="preserve">to internalised isolation. </w:t>
      </w:r>
      <w:r w:rsidR="005712A2">
        <w:t xml:space="preserve">Interanalised isolation can </w:t>
      </w:r>
      <w:r w:rsidR="005B5866">
        <w:t>occur</w:t>
      </w:r>
      <w:r w:rsidR="005712A2">
        <w:t xml:space="preserve"> when individuals begin to avoid social interactions </w:t>
      </w:r>
      <w:r w:rsidR="005B5866">
        <w:t xml:space="preserve">as a coping mechanism. </w:t>
      </w:r>
      <w:r w:rsidR="00CC440D" w:rsidRPr="00CC440D">
        <w:t xml:space="preserve">Overall, there is a risk of long-term impact on functional abilities, as a vicious cycle of social exclusion may develop. </w:t>
      </w:r>
    </w:p>
    <w:p w14:paraId="6A35B8D1" w14:textId="59BD8A63" w:rsidR="00CE43C1" w:rsidRDefault="00CF6146" w:rsidP="00B12FA7">
      <w:pPr>
        <w:spacing w:line="480" w:lineRule="auto"/>
        <w:ind w:firstLine="720"/>
      </w:pPr>
      <w:r>
        <w:t>Autistic</w:t>
      </w:r>
      <w:r w:rsidR="00CE43C1">
        <w:t xml:space="preserve"> adults </w:t>
      </w:r>
      <w:r w:rsidR="00D02F14">
        <w:t xml:space="preserve">can become more hypervigilant when in social situations and interacting with others. </w:t>
      </w:r>
      <w:r w:rsidR="00FE6257">
        <w:t>This was presented by a participant in an interview,</w:t>
      </w:r>
      <w:r w:rsidR="00D02F14">
        <w:t xml:space="preserve"> </w:t>
      </w:r>
      <w:r w:rsidR="00D02F14" w:rsidRPr="00D02F14">
        <w:t>“Not being able to… have a conversation… you don’t know how people are thinking”</w:t>
      </w:r>
      <w:r w:rsidR="00FE6257">
        <w:t xml:space="preserve">. This </w:t>
      </w:r>
      <w:r>
        <w:t>suggests</w:t>
      </w:r>
      <w:r w:rsidR="00FE6257">
        <w:t xml:space="preserve"> that </w:t>
      </w:r>
      <w:r w:rsidR="00A47C8A">
        <w:t xml:space="preserve">they are more alert to possible rejection by constantly monitoring situations and </w:t>
      </w:r>
      <w:r w:rsidR="00BE4ED8">
        <w:t xml:space="preserve">looking out for signs of exclusion. </w:t>
      </w:r>
      <w:r w:rsidR="008D6D14">
        <w:t>Overall, this</w:t>
      </w:r>
      <w:r w:rsidR="00CC440D">
        <w:t xml:space="preserve"> can increase </w:t>
      </w:r>
      <w:r w:rsidR="00E46894">
        <w:t>cognitive load</w:t>
      </w:r>
      <w:r w:rsidR="001503F7">
        <w:t xml:space="preserve">, which can </w:t>
      </w:r>
      <w:r w:rsidR="008D6D14">
        <w:t>have an impact on the ability to learn and make decisions.</w:t>
      </w:r>
      <w:r w:rsidR="006276A3">
        <w:t xml:space="preserve"> Due to the increase </w:t>
      </w:r>
      <w:r w:rsidR="00992FA0">
        <w:t>in</w:t>
      </w:r>
      <w:r w:rsidR="006276A3">
        <w:t xml:space="preserve"> </w:t>
      </w:r>
      <w:r>
        <w:t>hypervigilance</w:t>
      </w:r>
      <w:r w:rsidR="006276A3">
        <w:t xml:space="preserve"> </w:t>
      </w:r>
      <w:r w:rsidR="00992FA0">
        <w:t>in</w:t>
      </w:r>
      <w:r w:rsidR="006276A3">
        <w:t xml:space="preserve"> these situations</w:t>
      </w:r>
      <w:r>
        <w:t>,</w:t>
      </w:r>
      <w:r w:rsidR="006276A3">
        <w:t xml:space="preserve"> it can increase anxiety</w:t>
      </w:r>
      <w:r w:rsidR="009E0BCC">
        <w:t xml:space="preserve"> when interacting</w:t>
      </w:r>
      <w:r>
        <w:t>,</w:t>
      </w:r>
      <w:r w:rsidR="009E0BCC">
        <w:t xml:space="preserve"> which pushes them more into </w:t>
      </w:r>
      <w:r>
        <w:t>internalised exclusion.</w:t>
      </w:r>
    </w:p>
    <w:p w14:paraId="3C34448E" w14:textId="77777777" w:rsidR="00E27972" w:rsidRDefault="00E27972" w:rsidP="00B12FA7">
      <w:pPr>
        <w:spacing w:line="480" w:lineRule="auto"/>
      </w:pPr>
    </w:p>
    <w:p w14:paraId="3A0C2473" w14:textId="7153F03D" w:rsidR="00935851" w:rsidRDefault="00444C88" w:rsidP="00B12FA7">
      <w:pPr>
        <w:spacing w:line="480" w:lineRule="auto"/>
      </w:pPr>
      <w:r>
        <w:t xml:space="preserve">Sub-theme 2- </w:t>
      </w:r>
      <w:r w:rsidR="00935851">
        <w:t>Lack of Interaction</w:t>
      </w:r>
    </w:p>
    <w:p w14:paraId="59C86EDA" w14:textId="719788B8" w:rsidR="000126F6" w:rsidRDefault="0039508B" w:rsidP="00B12FA7">
      <w:pPr>
        <w:spacing w:line="480" w:lineRule="auto"/>
      </w:pPr>
      <w:r>
        <w:lastRenderedPageBreak/>
        <w:tab/>
        <w:t xml:space="preserve">The participants identified that </w:t>
      </w:r>
      <w:r w:rsidR="009D4F60">
        <w:t xml:space="preserve">prolonged social exclusion may </w:t>
      </w:r>
      <w:r w:rsidR="00916DDF">
        <w:t>negatively</w:t>
      </w:r>
      <w:r w:rsidR="009D4F60">
        <w:t xml:space="preserve"> impact cognitive functioning. </w:t>
      </w:r>
      <w:r w:rsidR="00885D96">
        <w:t>Due to the reduction of social interaction</w:t>
      </w:r>
      <w:r w:rsidR="004F5653">
        <w:t>,</w:t>
      </w:r>
      <w:r w:rsidR="00EB2569">
        <w:t xml:space="preserve"> there is </w:t>
      </w:r>
      <w:r w:rsidR="00BF1D1F">
        <w:t xml:space="preserve">a reduction in </w:t>
      </w:r>
      <w:r w:rsidR="00EB2569">
        <w:t>stimulation</w:t>
      </w:r>
      <w:r w:rsidR="00D4686C">
        <w:t>,</w:t>
      </w:r>
      <w:r w:rsidR="00BF1D1F">
        <w:t xml:space="preserve"> which can be</w:t>
      </w:r>
      <w:r w:rsidR="00885D96">
        <w:t xml:space="preserve"> </w:t>
      </w:r>
      <w:r w:rsidR="001E3662">
        <w:t>associated with the decreased use of memory</w:t>
      </w:r>
      <w:r w:rsidR="00F648DB">
        <w:t xml:space="preserve">, </w:t>
      </w:r>
      <w:r w:rsidR="001E3662">
        <w:t>attention</w:t>
      </w:r>
      <w:r w:rsidR="00F648DB">
        <w:t xml:space="preserve"> and decision-making. </w:t>
      </w:r>
      <w:r w:rsidR="004F5653">
        <w:t>This was stated by one of the participants</w:t>
      </w:r>
      <w:r w:rsidR="00700E40">
        <w:t>,</w:t>
      </w:r>
      <w:r w:rsidR="004F5653">
        <w:t xml:space="preserve"> saying </w:t>
      </w:r>
      <w:r w:rsidR="004F5653" w:rsidRPr="004F5653">
        <w:t>“The less they’re socialising… the less they use… their cognition, their memory, their functions”</w:t>
      </w:r>
      <w:r w:rsidR="00700E40">
        <w:t>.</w:t>
      </w:r>
      <w:r w:rsidR="000126F6">
        <w:t xml:space="preserve"> </w:t>
      </w:r>
      <w:r w:rsidR="00700E40">
        <w:t xml:space="preserve"> </w:t>
      </w:r>
      <w:r w:rsidR="00436128">
        <w:t xml:space="preserve">When these processes </w:t>
      </w:r>
      <w:r w:rsidR="00BC3EAE">
        <w:t xml:space="preserve">are not regularly stimulated, they become less efficient. </w:t>
      </w:r>
      <w:r w:rsidR="00150816">
        <w:t xml:space="preserve">Interacting with others can be a vital factor for developing </w:t>
      </w:r>
      <w:r w:rsidR="005A5FE1">
        <w:t>good social skills</w:t>
      </w:r>
      <w:r w:rsidR="00BC3EAE">
        <w:t>,</w:t>
      </w:r>
      <w:r w:rsidR="005A5FE1">
        <w:t xml:space="preserve"> as they can develop </w:t>
      </w:r>
      <w:r w:rsidR="00546109">
        <w:t>more skills to interpret social cues. But due to socialisation becoming less frequent</w:t>
      </w:r>
      <w:r w:rsidR="00BC3EAE">
        <w:t>,</w:t>
      </w:r>
      <w:r w:rsidR="00546109">
        <w:t xml:space="preserve"> this can impact their communication skills with others. </w:t>
      </w:r>
    </w:p>
    <w:p w14:paraId="39772BA4" w14:textId="127CC3DE" w:rsidR="0039508B" w:rsidRDefault="000126F6" w:rsidP="00B12FA7">
      <w:pPr>
        <w:spacing w:line="480" w:lineRule="auto"/>
        <w:ind w:firstLine="720"/>
      </w:pPr>
      <w:r w:rsidRPr="000126F6">
        <w:t xml:space="preserve">This reduction in cognition may not only affect cognition but may also impact confidence and self-efficacy. </w:t>
      </w:r>
      <w:r w:rsidR="00AD7899">
        <w:t xml:space="preserve">This was presented in </w:t>
      </w:r>
      <w:r w:rsidR="00397F87">
        <w:t>one of the transcripts</w:t>
      </w:r>
      <w:r w:rsidR="00A8463C">
        <w:t>,</w:t>
      </w:r>
      <w:r w:rsidR="00397F87">
        <w:t xml:space="preserve"> </w:t>
      </w:r>
      <w:r w:rsidR="00A8463C">
        <w:t>“</w:t>
      </w:r>
      <w:r w:rsidR="00397F87" w:rsidRPr="00397F87">
        <w:t>lower confidence levels and then interact even less</w:t>
      </w:r>
      <w:r w:rsidR="00A8463C">
        <w:t>”</w:t>
      </w:r>
      <w:r w:rsidR="005976C9">
        <w:t>.</w:t>
      </w:r>
      <w:r w:rsidR="00A8463C">
        <w:t xml:space="preserve"> </w:t>
      </w:r>
      <w:r w:rsidR="005976C9">
        <w:t>An</w:t>
      </w:r>
      <w:r w:rsidR="00835476">
        <w:t xml:space="preserve"> individual </w:t>
      </w:r>
      <w:r w:rsidR="00970AAB">
        <w:t>who</w:t>
      </w:r>
      <w:r w:rsidR="00835476">
        <w:t xml:space="preserve"> </w:t>
      </w:r>
      <w:r w:rsidR="00053DBF">
        <w:t>has</w:t>
      </w:r>
      <w:r w:rsidR="005976C9">
        <w:t xml:space="preserve"> numerous </w:t>
      </w:r>
      <w:r w:rsidR="00835476">
        <w:t>experience</w:t>
      </w:r>
      <w:r w:rsidR="005976C9">
        <w:t xml:space="preserve">s of </w:t>
      </w:r>
      <w:r w:rsidR="00835476">
        <w:t xml:space="preserve">being pushed away from groups and not interacting with others </w:t>
      </w:r>
      <w:r w:rsidR="00AD7899">
        <w:t xml:space="preserve">may feel less capable </w:t>
      </w:r>
      <w:r w:rsidR="005B6D79">
        <w:t>of engaging in social</w:t>
      </w:r>
      <w:r w:rsidR="004F7853">
        <w:t xml:space="preserve"> situations.</w:t>
      </w:r>
      <w:r w:rsidR="005B6D79">
        <w:t xml:space="preserve"> </w:t>
      </w:r>
      <w:r w:rsidR="007D6589">
        <w:t xml:space="preserve">The less they interact with other the more there </w:t>
      </w:r>
      <w:r w:rsidR="00911A76">
        <w:t>decision-making</w:t>
      </w:r>
      <w:r w:rsidR="007D6589">
        <w:t xml:space="preserve"> skills will decrease</w:t>
      </w:r>
      <w:r w:rsidR="00D22893">
        <w:t>,</w:t>
      </w:r>
      <w:r w:rsidR="007D6589">
        <w:t xml:space="preserve"> as they </w:t>
      </w:r>
      <w:r w:rsidR="00D22893">
        <w:t>are not in social situations leading to even less interaction.</w:t>
      </w:r>
      <w:r w:rsidR="00B8289C">
        <w:t xml:space="preserve"> </w:t>
      </w:r>
      <w:r w:rsidR="0092251C">
        <w:t>The lower their confidence levels are</w:t>
      </w:r>
      <w:r w:rsidR="00D4686C">
        <w:t>,</w:t>
      </w:r>
      <w:r w:rsidR="0092251C">
        <w:t xml:space="preserve"> </w:t>
      </w:r>
      <w:r w:rsidR="00D4686C">
        <w:t>the more it makes them want to isolate themselves.</w:t>
      </w:r>
    </w:p>
    <w:p w14:paraId="54ED8E91" w14:textId="47311E04" w:rsidR="00EB5A91" w:rsidRDefault="00EB5A91" w:rsidP="00B12FA7">
      <w:pPr>
        <w:spacing w:line="480" w:lineRule="auto"/>
      </w:pPr>
    </w:p>
    <w:p w14:paraId="7A477275" w14:textId="7CC4FB6A" w:rsidR="00EB5A91" w:rsidRDefault="00EB5A91" w:rsidP="00B12FA7">
      <w:pPr>
        <w:spacing w:line="480" w:lineRule="auto"/>
      </w:pPr>
      <w:r>
        <w:t xml:space="preserve">Theme 3- </w:t>
      </w:r>
      <w:r w:rsidRPr="00EB5A91">
        <w:t>General population knowledge and understanding</w:t>
      </w:r>
    </w:p>
    <w:p w14:paraId="42789A30" w14:textId="44695365" w:rsidR="0024408E" w:rsidRDefault="00D70D6F" w:rsidP="00B12FA7">
      <w:pPr>
        <w:spacing w:line="480" w:lineRule="auto"/>
        <w:ind w:firstLine="720"/>
      </w:pPr>
      <w:r>
        <w:t xml:space="preserve">It has been evident throughout </w:t>
      </w:r>
      <w:r w:rsidR="00BA57B6">
        <w:t xml:space="preserve">the </w:t>
      </w:r>
      <w:r w:rsidR="00BB4F66">
        <w:t xml:space="preserve">analysis </w:t>
      </w:r>
      <w:r w:rsidR="00A67C68">
        <w:t xml:space="preserve">that </w:t>
      </w:r>
      <w:r w:rsidR="00DB30A2">
        <w:t>participants</w:t>
      </w:r>
      <w:r w:rsidR="00A67C68">
        <w:t xml:space="preserve"> described social exclusion </w:t>
      </w:r>
      <w:r w:rsidR="0053584C">
        <w:t xml:space="preserve">has been increased due to </w:t>
      </w:r>
      <w:r w:rsidR="00500B42">
        <w:t xml:space="preserve">a combination of </w:t>
      </w:r>
      <w:r w:rsidR="0053584C">
        <w:t>misunderstanding</w:t>
      </w:r>
      <w:r w:rsidR="001234D3">
        <w:t xml:space="preserve"> and</w:t>
      </w:r>
      <w:r w:rsidR="00DB30A2">
        <w:t xml:space="preserve"> failure to conform to social norms</w:t>
      </w:r>
      <w:r w:rsidR="001234D3">
        <w:t>,</w:t>
      </w:r>
      <w:r w:rsidR="00DB30A2">
        <w:t xml:space="preserve"> especially </w:t>
      </w:r>
      <w:proofErr w:type="gramStart"/>
      <w:r w:rsidR="00DB30A2">
        <w:t>later on</w:t>
      </w:r>
      <w:proofErr w:type="gramEnd"/>
      <w:r w:rsidR="00DB30A2">
        <w:t xml:space="preserve"> in life.</w:t>
      </w:r>
      <w:r w:rsidR="00BB4F66">
        <w:t xml:space="preserve"> </w:t>
      </w:r>
      <w:r w:rsidR="001234D3">
        <w:t xml:space="preserve">These two factors </w:t>
      </w:r>
      <w:r w:rsidR="00A272F8">
        <w:t>make society believe that people with autism are “different”</w:t>
      </w:r>
      <w:r w:rsidR="000A238E">
        <w:t>,</w:t>
      </w:r>
      <w:r w:rsidR="00A272F8">
        <w:t xml:space="preserve"> which increases </w:t>
      </w:r>
      <w:r w:rsidR="000A238E">
        <w:t>the likelihood that autistic adults will experience external exclusion and internal withdrawal.</w:t>
      </w:r>
    </w:p>
    <w:p w14:paraId="66A60AD0" w14:textId="7D843787" w:rsidR="00EB5A91" w:rsidRDefault="00EB5A91" w:rsidP="00B12FA7">
      <w:pPr>
        <w:spacing w:line="480" w:lineRule="auto"/>
      </w:pPr>
      <w:r>
        <w:t>Sub-theme 1- Misunderstanding of Autism</w:t>
      </w:r>
    </w:p>
    <w:p w14:paraId="180158E0" w14:textId="336F62F0" w:rsidR="00EB5A91" w:rsidRDefault="00233E03" w:rsidP="00B12FA7">
      <w:pPr>
        <w:spacing w:line="480" w:lineRule="auto"/>
        <w:ind w:firstLine="720"/>
      </w:pPr>
      <w:r>
        <w:lastRenderedPageBreak/>
        <w:t xml:space="preserve">A key theme </w:t>
      </w:r>
      <w:r w:rsidR="008F3073">
        <w:t xml:space="preserve">that was found across </w:t>
      </w:r>
      <w:r w:rsidR="00BA5D38">
        <w:t>both transcripts</w:t>
      </w:r>
      <w:r w:rsidR="008F3073">
        <w:t xml:space="preserve"> </w:t>
      </w:r>
      <w:r w:rsidR="00D9168E">
        <w:t>was</w:t>
      </w:r>
      <w:r w:rsidR="008F3073">
        <w:t xml:space="preserve"> that autistic adults frequently </w:t>
      </w:r>
      <w:r w:rsidR="00D9168E">
        <w:t>experienced</w:t>
      </w:r>
      <w:r w:rsidR="008F3073">
        <w:t xml:space="preserve"> </w:t>
      </w:r>
      <w:r w:rsidR="00D9168E">
        <w:t>being misunderstood within social interactions.</w:t>
      </w:r>
      <w:r w:rsidR="00653892">
        <w:t xml:space="preserve"> One common </w:t>
      </w:r>
      <w:r w:rsidR="005B6D3F">
        <w:t>misinterpretation</w:t>
      </w:r>
      <w:r w:rsidR="00405CC7">
        <w:t xml:space="preserve"> is </w:t>
      </w:r>
      <w:r w:rsidR="0070701F">
        <w:t xml:space="preserve">the differences in </w:t>
      </w:r>
      <w:r w:rsidR="00DC087A">
        <w:t>communication</w:t>
      </w:r>
      <w:r w:rsidR="00225125">
        <w:t>,</w:t>
      </w:r>
      <w:r w:rsidR="00DC087A">
        <w:t xml:space="preserve"> as they are </w:t>
      </w:r>
      <w:r w:rsidR="00225125">
        <w:t>repeatedly</w:t>
      </w:r>
      <w:r w:rsidR="00DC087A">
        <w:t xml:space="preserve"> interpreted as being negative</w:t>
      </w:r>
      <w:r w:rsidR="0070701F">
        <w:t xml:space="preserve">. </w:t>
      </w:r>
      <w:r w:rsidR="00225125">
        <w:t>O</w:t>
      </w:r>
      <w:r w:rsidR="0070701F">
        <w:t>ne participant said this</w:t>
      </w:r>
      <w:r w:rsidR="00D0703C">
        <w:t xml:space="preserve"> about how autistic adults can be misinterpreted</w:t>
      </w:r>
      <w:r w:rsidR="0003268F">
        <w:t>,</w:t>
      </w:r>
      <w:r w:rsidR="0070701F">
        <w:t xml:space="preserve"> </w:t>
      </w:r>
      <w:r w:rsidR="0070701F" w:rsidRPr="0070701F">
        <w:t>“thought of as rude</w:t>
      </w:r>
      <w:r w:rsidR="0003268F">
        <w:t xml:space="preserve"> when they’re not </w:t>
      </w:r>
      <w:r w:rsidR="0070701F" w:rsidRPr="0070701F">
        <w:t>… just being blunt</w:t>
      </w:r>
      <w:r w:rsidR="0070701F">
        <w:t>”</w:t>
      </w:r>
      <w:r w:rsidR="0003268F">
        <w:t xml:space="preserve">. </w:t>
      </w:r>
      <w:r w:rsidR="0022715D">
        <w:t xml:space="preserve">This highlights how </w:t>
      </w:r>
      <w:r w:rsidR="003C44BB">
        <w:t>others</w:t>
      </w:r>
      <w:r w:rsidR="008C6FE3">
        <w:t xml:space="preserve"> can incorrectly perceive autistic </w:t>
      </w:r>
      <w:r w:rsidR="00090841">
        <w:t>adults'</w:t>
      </w:r>
      <w:r w:rsidR="008C6FE3">
        <w:t xml:space="preserve"> direct </w:t>
      </w:r>
      <w:r w:rsidR="003C44BB">
        <w:t>communication</w:t>
      </w:r>
      <w:r w:rsidR="008C6FE3">
        <w:t xml:space="preserve"> styles</w:t>
      </w:r>
      <w:r w:rsidR="009729F5">
        <w:t xml:space="preserve">, </w:t>
      </w:r>
      <w:r w:rsidR="003C44BB">
        <w:t>which</w:t>
      </w:r>
      <w:r w:rsidR="009729F5">
        <w:t xml:space="preserve"> can result in negative social judgments. Due to negative social </w:t>
      </w:r>
      <w:r w:rsidR="003C44BB">
        <w:t>judgments</w:t>
      </w:r>
      <w:r w:rsidR="009729F5">
        <w:t xml:space="preserve">, autistic people find it more difficult to keep </w:t>
      </w:r>
      <w:r w:rsidR="00D14933">
        <w:t>socialising and interacting due to misunderstanding them</w:t>
      </w:r>
      <w:r w:rsidR="003C44BB">
        <w:t xml:space="preserve">, leading to social exclusion. </w:t>
      </w:r>
    </w:p>
    <w:p w14:paraId="7338114A" w14:textId="4A5A3191" w:rsidR="00014B30" w:rsidRDefault="00E85B5D" w:rsidP="00B12FA7">
      <w:pPr>
        <w:spacing w:line="480" w:lineRule="auto"/>
        <w:ind w:firstLine="720"/>
      </w:pPr>
      <w:r>
        <w:t>Furthermore, a</w:t>
      </w:r>
      <w:r w:rsidR="00421070">
        <w:t xml:space="preserve">utism </w:t>
      </w:r>
      <w:r>
        <w:t xml:space="preserve">can be </w:t>
      </w:r>
      <w:r w:rsidR="00421070">
        <w:t>overlooked in later life</w:t>
      </w:r>
      <w:r w:rsidR="00090841">
        <w:t>,</w:t>
      </w:r>
      <w:r w:rsidR="00236888">
        <w:t xml:space="preserve"> </w:t>
      </w:r>
      <w:r w:rsidR="00337C29">
        <w:t xml:space="preserve">as autism has only been more </w:t>
      </w:r>
      <w:r w:rsidR="00090841">
        <w:t>heavily</w:t>
      </w:r>
      <w:r w:rsidR="00337C29">
        <w:t xml:space="preserve"> recognised within the past couple </w:t>
      </w:r>
      <w:r w:rsidR="00090841">
        <w:t xml:space="preserve">of </w:t>
      </w:r>
      <w:r w:rsidR="00337C29">
        <w:t xml:space="preserve">decades. This has </w:t>
      </w:r>
      <w:r w:rsidR="00090841">
        <w:t>led</w:t>
      </w:r>
      <w:r w:rsidR="00337C29">
        <w:t xml:space="preserve"> to many years of being misunderstood </w:t>
      </w:r>
      <w:r w:rsidR="00090841">
        <w:t>by</w:t>
      </w:r>
      <w:r w:rsidR="00337C29">
        <w:t xml:space="preserve"> people with undiagnosed or diagnosed autism </w:t>
      </w:r>
      <w:r w:rsidR="008E5FD7">
        <w:t>in later life. A participant stated this in the interview</w:t>
      </w:r>
      <w:r w:rsidR="00090841">
        <w:t>:</w:t>
      </w:r>
      <w:r w:rsidR="00421070">
        <w:t xml:space="preserve"> </w:t>
      </w:r>
      <w:r w:rsidR="00236888" w:rsidRPr="00236888">
        <w:t>“I don’t think the diversity is understood, especially in adults and later life”</w:t>
      </w:r>
      <w:r w:rsidR="008E5FD7">
        <w:t xml:space="preserve">. </w:t>
      </w:r>
      <w:r w:rsidR="009C0B5A">
        <w:t>Autistic</w:t>
      </w:r>
      <w:r w:rsidR="002A52BB">
        <w:t xml:space="preserve"> adults have </w:t>
      </w:r>
      <w:r w:rsidR="00E10F3B">
        <w:t xml:space="preserve">developed strategies to try </w:t>
      </w:r>
      <w:r w:rsidR="00090841">
        <w:t>to</w:t>
      </w:r>
      <w:r w:rsidR="00E10F3B">
        <w:t xml:space="preserve"> blend in with others</w:t>
      </w:r>
      <w:r w:rsidR="009C0B5A">
        <w:t xml:space="preserve"> to try to not be misunderstood. Another factor </w:t>
      </w:r>
      <w:r w:rsidR="00581DD8">
        <w:t xml:space="preserve">that can lead to social exclusion is that autism </w:t>
      </w:r>
      <w:r w:rsidR="00D84E2E">
        <w:t>can sometimes still be seen as a childhood condition. This has a big impact on individuals</w:t>
      </w:r>
      <w:r w:rsidR="00FC4A51">
        <w:t>,</w:t>
      </w:r>
      <w:r w:rsidR="00D84E2E">
        <w:t xml:space="preserve"> as autism does not just go away</w:t>
      </w:r>
      <w:r w:rsidR="00FC4A51">
        <w:t>;</w:t>
      </w:r>
      <w:r w:rsidR="00D84E2E">
        <w:t xml:space="preserve"> it is a </w:t>
      </w:r>
      <w:r w:rsidR="00FC4A51">
        <w:t>lifelong</w:t>
      </w:r>
      <w:r w:rsidR="00D84E2E">
        <w:t xml:space="preserve"> condition. </w:t>
      </w:r>
      <w:r w:rsidR="00BB1F31">
        <w:t xml:space="preserve">In both </w:t>
      </w:r>
      <w:r w:rsidR="00FC4A51">
        <w:t>interviews,</w:t>
      </w:r>
      <w:r w:rsidR="00BB1F31">
        <w:t xml:space="preserve"> this is evident </w:t>
      </w:r>
      <w:r w:rsidR="00FC4A51">
        <w:t xml:space="preserve">when </w:t>
      </w:r>
      <w:r w:rsidR="00BB1F31">
        <w:t>participant one says this</w:t>
      </w:r>
      <w:r w:rsidR="00FC4A51">
        <w:t>,</w:t>
      </w:r>
      <w:r w:rsidR="00BB1F31">
        <w:t xml:space="preserve"> </w:t>
      </w:r>
      <w:r w:rsidR="0058224A" w:rsidRPr="0058224A">
        <w:t>“an issue for children, not for older adults”</w:t>
      </w:r>
      <w:r w:rsidR="00FC4A51">
        <w:t>,</w:t>
      </w:r>
      <w:r w:rsidR="0058224A">
        <w:t xml:space="preserve"> and participant two stated this “</w:t>
      </w:r>
      <w:r w:rsidR="00057D97">
        <w:t>People</w:t>
      </w:r>
      <w:r w:rsidR="00FC4A51">
        <w:t xml:space="preserve"> don’t really </w:t>
      </w:r>
      <w:r w:rsidR="0058224A" w:rsidRPr="0058224A">
        <w:t>recognise that autism in older people”</w:t>
      </w:r>
      <w:r w:rsidR="00EA398F">
        <w:t xml:space="preserve">. This could suggest that </w:t>
      </w:r>
      <w:r w:rsidR="00090841">
        <w:t>autism is not recognised in older people, it could be believed to be something else.</w:t>
      </w:r>
    </w:p>
    <w:p w14:paraId="5C44B8E3" w14:textId="7BC82CED" w:rsidR="00EB5A91" w:rsidRDefault="00EB5A91" w:rsidP="00B12FA7">
      <w:pPr>
        <w:spacing w:line="480" w:lineRule="auto"/>
      </w:pPr>
      <w:r>
        <w:t>Sub-</w:t>
      </w:r>
      <w:r w:rsidR="009D1582">
        <w:t>theme 2- Social norms</w:t>
      </w:r>
      <w:r w:rsidR="00112A32">
        <w:t xml:space="preserve"> </w:t>
      </w:r>
    </w:p>
    <w:p w14:paraId="50739E75" w14:textId="65157016" w:rsidR="00DD44CC" w:rsidRPr="004B530F" w:rsidRDefault="009615AB" w:rsidP="00B12FA7">
      <w:pPr>
        <w:spacing w:line="480" w:lineRule="auto"/>
        <w:ind w:firstLine="720"/>
      </w:pPr>
      <w:r>
        <w:t>In the interviews</w:t>
      </w:r>
      <w:r w:rsidR="00B42E4F">
        <w:t>,</w:t>
      </w:r>
      <w:r>
        <w:t xml:space="preserve"> it was highlighted that</w:t>
      </w:r>
      <w:r w:rsidR="00D702C9">
        <w:t xml:space="preserve"> social exclusion can be more </w:t>
      </w:r>
      <w:r w:rsidR="00B42E4F">
        <w:t>prevalent</w:t>
      </w:r>
      <w:r w:rsidR="00D702C9">
        <w:t xml:space="preserve"> for autistic adults </w:t>
      </w:r>
      <w:r w:rsidR="00B42E4F">
        <w:t xml:space="preserve">due to not adhering to social norms. </w:t>
      </w:r>
      <w:r w:rsidR="00202F55">
        <w:t xml:space="preserve">This is stated by an interviewee, </w:t>
      </w:r>
      <w:r w:rsidR="00B42E4F" w:rsidRPr="00B42E4F">
        <w:t>“if we don’t behave in a certain way… you don’t become part of the tribe”</w:t>
      </w:r>
      <w:r w:rsidR="00202F55">
        <w:t>. This</w:t>
      </w:r>
      <w:r w:rsidR="00546B7F">
        <w:t xml:space="preserve"> reveals </w:t>
      </w:r>
      <w:r w:rsidR="00766C7D">
        <w:t xml:space="preserve">that individuals who don’t conform to these social norms </w:t>
      </w:r>
      <w:r w:rsidR="00017728">
        <w:t xml:space="preserve">and </w:t>
      </w:r>
      <w:r w:rsidR="00766C7D">
        <w:t xml:space="preserve">expectations may </w:t>
      </w:r>
      <w:r w:rsidR="00017728">
        <w:t>progress to being excluded from social groups.</w:t>
      </w:r>
      <w:r w:rsidR="002027F3">
        <w:t xml:space="preserve"> Another factor that may reinforce </w:t>
      </w:r>
      <w:r w:rsidR="00E453FD">
        <w:t xml:space="preserve">exclusion from social groups can be that the </w:t>
      </w:r>
      <w:r w:rsidR="00E453FD">
        <w:lastRenderedPageBreak/>
        <w:t>word used</w:t>
      </w:r>
      <w:r w:rsidR="007E4D2C">
        <w:t>,</w:t>
      </w:r>
      <w:r w:rsidR="00E453FD">
        <w:t xml:space="preserve"> “tribal”</w:t>
      </w:r>
      <w:r w:rsidR="007E4D2C">
        <w:t>,</w:t>
      </w:r>
      <w:r w:rsidR="00E453FD">
        <w:t xml:space="preserve"> could suggest that</w:t>
      </w:r>
      <w:r w:rsidR="0002070E">
        <w:t xml:space="preserve"> </w:t>
      </w:r>
      <w:r w:rsidR="007E4D2C">
        <w:t>autistic</w:t>
      </w:r>
      <w:r w:rsidR="0002070E">
        <w:t xml:space="preserve"> adults can be seen as outsiders. </w:t>
      </w:r>
      <w:r w:rsidR="00301419">
        <w:t xml:space="preserve">Autistic adults are seen as different </w:t>
      </w:r>
      <w:r w:rsidR="00865A73">
        <w:t xml:space="preserve">due to their </w:t>
      </w:r>
      <w:r w:rsidR="007E4D2C">
        <w:t>differences</w:t>
      </w:r>
      <w:r w:rsidR="00865A73">
        <w:t xml:space="preserve"> in communication and behaviour</w:t>
      </w:r>
      <w:r w:rsidR="00F64834">
        <w:t xml:space="preserve">. </w:t>
      </w:r>
      <w:r w:rsidR="00DA0EC2">
        <w:t xml:space="preserve">This may be due to finding it harder to understand </w:t>
      </w:r>
      <w:r w:rsidR="008A6604">
        <w:t>social norms</w:t>
      </w:r>
      <w:r w:rsidR="007E4D2C">
        <w:t>,</w:t>
      </w:r>
      <w:r w:rsidR="008A6604">
        <w:t xml:space="preserve"> </w:t>
      </w:r>
      <w:r w:rsidR="00576C2F">
        <w:t xml:space="preserve">which can be linked to </w:t>
      </w:r>
      <w:r w:rsidR="007E4D2C">
        <w:t xml:space="preserve">a </w:t>
      </w:r>
      <w:r w:rsidR="00576C2F">
        <w:t xml:space="preserve">lack of interaction </w:t>
      </w:r>
      <w:r w:rsidR="00591D2C">
        <w:t xml:space="preserve">which limits opportunities </w:t>
      </w:r>
      <w:r w:rsidR="007E4D2C">
        <w:t>for</w:t>
      </w:r>
      <w:r w:rsidR="00591D2C">
        <w:t xml:space="preserve"> learning </w:t>
      </w:r>
      <w:r w:rsidR="007E4D2C">
        <w:t>the norms through experience.</w:t>
      </w:r>
    </w:p>
    <w:p w14:paraId="522851F3" w14:textId="77777777" w:rsidR="00C4092F" w:rsidRDefault="00C4092F" w:rsidP="00B12FA7">
      <w:pPr>
        <w:spacing w:line="480" w:lineRule="auto"/>
        <w:jc w:val="center"/>
        <w:rPr>
          <w:b/>
          <w:bCs/>
        </w:rPr>
      </w:pPr>
    </w:p>
    <w:p w14:paraId="67D6F280" w14:textId="518CE3E2" w:rsidR="00F75409" w:rsidRPr="00F75409" w:rsidRDefault="00F75409" w:rsidP="00B12FA7">
      <w:pPr>
        <w:spacing w:line="480" w:lineRule="auto"/>
        <w:jc w:val="center"/>
        <w:rPr>
          <w:b/>
          <w:bCs/>
        </w:rPr>
      </w:pPr>
      <w:r>
        <w:rPr>
          <w:b/>
          <w:bCs/>
        </w:rPr>
        <w:t>Discussion</w:t>
      </w:r>
    </w:p>
    <w:p w14:paraId="002F3C19" w14:textId="7004F405" w:rsidR="009D49BD" w:rsidRDefault="00637E71" w:rsidP="00B12FA7">
      <w:pPr>
        <w:spacing w:line="480" w:lineRule="auto"/>
        <w:ind w:firstLine="720"/>
      </w:pPr>
      <w:r>
        <w:t xml:space="preserve">This study </w:t>
      </w:r>
      <w:r w:rsidR="00C51557">
        <w:t xml:space="preserve">explores how social exclusion impacts </w:t>
      </w:r>
      <w:r w:rsidR="002F7922">
        <w:t>autistic</w:t>
      </w:r>
      <w:r w:rsidR="00C51557">
        <w:t xml:space="preserve"> adults</w:t>
      </w:r>
      <w:r w:rsidR="002F7922">
        <w:t>;</w:t>
      </w:r>
      <w:r w:rsidR="00C51557">
        <w:t xml:space="preserve"> </w:t>
      </w:r>
      <w:r w:rsidR="001B6729">
        <w:t xml:space="preserve">there has been a particular </w:t>
      </w:r>
      <w:r w:rsidR="002F7922">
        <w:t>insight</w:t>
      </w:r>
      <w:r w:rsidR="001B6729">
        <w:t xml:space="preserve"> into cognitive and societal impacts. </w:t>
      </w:r>
      <w:r w:rsidR="00A62FBF">
        <w:t xml:space="preserve">The findings have indicated that social exclusion is </w:t>
      </w:r>
      <w:r w:rsidR="005B6DB8">
        <w:t xml:space="preserve">a </w:t>
      </w:r>
      <w:r w:rsidR="002F7922">
        <w:t>multifaceted</w:t>
      </w:r>
      <w:r w:rsidR="005B6DB8">
        <w:t xml:space="preserve"> process</w:t>
      </w:r>
      <w:r w:rsidR="00D10AB9">
        <w:t xml:space="preserve"> involving </w:t>
      </w:r>
      <w:r w:rsidR="00BD5898">
        <w:t>three components</w:t>
      </w:r>
      <w:r w:rsidR="002F7922">
        <w:t>:</w:t>
      </w:r>
      <w:r w:rsidR="00BD5898">
        <w:t xml:space="preserve"> cognitive, social and emotional components. These three components </w:t>
      </w:r>
      <w:r w:rsidR="007E6487">
        <w:t>affecting social exclusion</w:t>
      </w:r>
      <w:r w:rsidR="00AC32E4">
        <w:t xml:space="preserve"> could be prevented through the help of support networks, </w:t>
      </w:r>
      <w:r w:rsidR="002F7922">
        <w:t xml:space="preserve">education </w:t>
      </w:r>
      <w:r w:rsidR="007E6487">
        <w:t xml:space="preserve">and awareness of autism within later </w:t>
      </w:r>
      <w:r w:rsidR="002F7922">
        <w:t>li</w:t>
      </w:r>
      <w:r w:rsidR="00AC32E4">
        <w:t>fe.</w:t>
      </w:r>
    </w:p>
    <w:p w14:paraId="1FA57BCF" w14:textId="2F30533E" w:rsidR="00AC32E4" w:rsidRDefault="00A7786E" w:rsidP="00B12FA7">
      <w:pPr>
        <w:spacing w:line="480" w:lineRule="auto"/>
        <w:ind w:firstLine="720"/>
      </w:pPr>
      <w:r>
        <w:t>On</w:t>
      </w:r>
      <w:r w:rsidR="00212AF4">
        <w:t xml:space="preserve">e </w:t>
      </w:r>
      <w:r>
        <w:t>of the main fin</w:t>
      </w:r>
      <w:r w:rsidR="00CD2AEC">
        <w:t>dings of cognitiv</w:t>
      </w:r>
      <w:r w:rsidR="008F0FAE">
        <w:t xml:space="preserve">e impacts was the change in thinking patterns due to social exclusion. </w:t>
      </w:r>
      <w:r w:rsidR="00CF65D9">
        <w:t>Participants</w:t>
      </w:r>
      <w:r w:rsidR="003D73A6">
        <w:t xml:space="preserve"> highlighted that due to </w:t>
      </w:r>
      <w:r w:rsidR="00CF65D9">
        <w:t>constantly</w:t>
      </w:r>
      <w:r w:rsidR="0062118F">
        <w:t xml:space="preserve"> being </w:t>
      </w:r>
      <w:r w:rsidR="005517DD">
        <w:t>misunderstood and</w:t>
      </w:r>
      <w:r w:rsidR="0062118F">
        <w:t xml:space="preserve"> becoming more hypervigilant in social situations</w:t>
      </w:r>
      <w:r w:rsidR="001B2BD3">
        <w:t xml:space="preserve">. </w:t>
      </w:r>
      <w:r w:rsidR="00CF65D9">
        <w:t>Their</w:t>
      </w:r>
      <w:r w:rsidR="001B2BD3">
        <w:t xml:space="preserve"> thinking patterns change to become more </w:t>
      </w:r>
      <w:r w:rsidR="001B2BD3" w:rsidRPr="001B2BD3">
        <w:t>predictive and avoidant</w:t>
      </w:r>
      <w:r w:rsidR="001B2BD3">
        <w:t xml:space="preserve">. </w:t>
      </w:r>
      <w:r w:rsidR="00234106">
        <w:t xml:space="preserve">This can lead to copying mechanisms of avoiding more social situations. </w:t>
      </w:r>
      <w:r w:rsidR="00486C8A" w:rsidRPr="00486C8A">
        <w:t xml:space="preserve">Mansour et al. (2025) </w:t>
      </w:r>
      <w:r w:rsidR="00CA3A3E">
        <w:t>support</w:t>
      </w:r>
      <w:r w:rsidR="00486C8A">
        <w:t xml:space="preserve"> </w:t>
      </w:r>
      <w:r w:rsidR="00CA3A3E">
        <w:t>this finding as they found that autistic adults have reported many years of feeling misunderstood</w:t>
      </w:r>
      <w:r w:rsidR="009855D6">
        <w:t>,</w:t>
      </w:r>
      <w:r w:rsidR="00F41D7E">
        <w:t xml:space="preserve"> leading to </w:t>
      </w:r>
      <w:r w:rsidR="009855D6">
        <w:t xml:space="preserve">them </w:t>
      </w:r>
      <w:r w:rsidR="004C4958">
        <w:t xml:space="preserve">socially </w:t>
      </w:r>
      <w:r w:rsidR="009855D6">
        <w:t>excluding</w:t>
      </w:r>
      <w:r w:rsidR="004C4958">
        <w:t xml:space="preserve"> themselves more.</w:t>
      </w:r>
      <w:r w:rsidR="009855D6">
        <w:t xml:space="preserve"> </w:t>
      </w:r>
    </w:p>
    <w:p w14:paraId="0E1D89EB" w14:textId="77AD2856" w:rsidR="00210F64" w:rsidRDefault="00210F64" w:rsidP="00B12FA7">
      <w:pPr>
        <w:spacing w:line="480" w:lineRule="auto"/>
        <w:ind w:firstLine="720"/>
      </w:pPr>
      <w:r>
        <w:t xml:space="preserve">Lack of interaction has been found to have a crucial impact on cognitive abilities. </w:t>
      </w:r>
      <w:r w:rsidR="00670B96">
        <w:t>Due to the lack of stimulation</w:t>
      </w:r>
      <w:r w:rsidR="000D4411">
        <w:t>,</w:t>
      </w:r>
      <w:r w:rsidR="00670B96">
        <w:t xml:space="preserve"> </w:t>
      </w:r>
      <w:r w:rsidR="000D4411">
        <w:t xml:space="preserve">it can be associated with </w:t>
      </w:r>
      <w:r w:rsidR="00483DE3">
        <w:t>a</w:t>
      </w:r>
      <w:r w:rsidR="000D4411">
        <w:t xml:space="preserve"> decrease in the use of memory, attention and decision-making.</w:t>
      </w:r>
      <w:r w:rsidR="00670B96" w:rsidRPr="00670B96">
        <w:t xml:space="preserve"> </w:t>
      </w:r>
      <w:r w:rsidR="00DC3866">
        <w:t>Participants</w:t>
      </w:r>
      <w:r w:rsidR="00E01B1C">
        <w:t xml:space="preserve"> highlighted that confidence levels will be impacted due to </w:t>
      </w:r>
      <w:r w:rsidR="002B1B10">
        <w:t xml:space="preserve">the social exclusion they may start to feel less capable in </w:t>
      </w:r>
      <w:r w:rsidR="00DC3866">
        <w:t>social interactions.</w:t>
      </w:r>
      <w:r w:rsidR="009A2A86">
        <w:t xml:space="preserve"> Evidence from </w:t>
      </w:r>
      <w:r w:rsidR="009A2A86" w:rsidRPr="009A2A86">
        <w:t xml:space="preserve">Klein &amp; Klinger (2024) </w:t>
      </w:r>
      <w:r w:rsidR="009A2A86">
        <w:t xml:space="preserve">suggests that </w:t>
      </w:r>
      <w:r w:rsidR="006455DD">
        <w:t>autistic adults are more likely to experience cognitive decline</w:t>
      </w:r>
      <w:r w:rsidR="00863CD7">
        <w:t>,</w:t>
      </w:r>
      <w:r w:rsidR="006455DD">
        <w:t xml:space="preserve"> </w:t>
      </w:r>
      <w:r w:rsidR="00863CD7">
        <w:t>which is exacerbated more when they experience social exclusion</w:t>
      </w:r>
      <w:r w:rsidR="00BD305F">
        <w:t>.</w:t>
      </w:r>
      <w:r w:rsidR="00EE4E57">
        <w:t xml:space="preserve"> </w:t>
      </w:r>
      <w:r w:rsidR="00EE4E57" w:rsidRPr="00EE4E57">
        <w:t>Lo et al.</w:t>
      </w:r>
      <w:r w:rsidR="00EE4E57">
        <w:t xml:space="preserve"> (</w:t>
      </w:r>
      <w:r w:rsidR="00EE4E57" w:rsidRPr="00EE4E57">
        <w:t>2025)</w:t>
      </w:r>
      <w:r w:rsidR="00EE4E57">
        <w:t xml:space="preserve"> </w:t>
      </w:r>
      <w:r w:rsidR="008D5CF9">
        <w:lastRenderedPageBreak/>
        <w:t>support</w:t>
      </w:r>
      <w:r w:rsidR="005E11EF">
        <w:t xml:space="preserve"> </w:t>
      </w:r>
      <w:r w:rsidR="00293250">
        <w:t xml:space="preserve">this with the findings that </w:t>
      </w:r>
      <w:r w:rsidR="009E6D79">
        <w:t>autistic</w:t>
      </w:r>
      <w:r w:rsidR="00293250">
        <w:t xml:space="preserve"> adults experience </w:t>
      </w:r>
      <w:r w:rsidR="009E6D79">
        <w:t xml:space="preserve">more social isolation due to </w:t>
      </w:r>
      <w:r w:rsidR="008D5CF9">
        <w:t>finding it more challenging to find social connectedness.</w:t>
      </w:r>
    </w:p>
    <w:p w14:paraId="7F4CCB9F" w14:textId="6F27A6E6" w:rsidR="008D5CF9" w:rsidRDefault="008D5CF9" w:rsidP="00B12FA7">
      <w:pPr>
        <w:spacing w:line="480" w:lineRule="auto"/>
        <w:ind w:firstLine="720"/>
      </w:pPr>
      <w:r>
        <w:t>The next</w:t>
      </w:r>
      <w:r w:rsidR="007827CC">
        <w:t xml:space="preserve"> vital </w:t>
      </w:r>
      <w:r>
        <w:t xml:space="preserve">factor </w:t>
      </w:r>
      <w:r w:rsidR="007827CC">
        <w:t xml:space="preserve">impacting social exclusion is how the general population </w:t>
      </w:r>
      <w:r w:rsidR="002055B7">
        <w:t>misunderstand adults with autism.</w:t>
      </w:r>
      <w:r w:rsidR="00512994">
        <w:t xml:space="preserve"> </w:t>
      </w:r>
      <w:r w:rsidR="00781AAE">
        <w:t>Participants</w:t>
      </w:r>
      <w:r w:rsidR="00D920D4">
        <w:t xml:space="preserve"> identified that communication </w:t>
      </w:r>
      <w:r w:rsidR="00A4317E">
        <w:t xml:space="preserve">can be misinterpreted as being negative or rude when autistic adults do </w:t>
      </w:r>
      <w:r w:rsidR="009C720D">
        <w:t>not mean to come across that way. This is a common misconception</w:t>
      </w:r>
      <w:r w:rsidR="009F13CE">
        <w:t>,</w:t>
      </w:r>
      <w:r w:rsidR="009C720D">
        <w:t xml:space="preserve"> as it is </w:t>
      </w:r>
      <w:r w:rsidR="009F13CE">
        <w:t>evident</w:t>
      </w:r>
      <w:r w:rsidR="009C720D">
        <w:t xml:space="preserve"> </w:t>
      </w:r>
      <w:r w:rsidR="00676FA3">
        <w:t xml:space="preserve">in Dallman’s (2024) study, </w:t>
      </w:r>
      <w:r w:rsidR="009F13CE">
        <w:t>which</w:t>
      </w:r>
      <w:r w:rsidR="00DD68DF">
        <w:t xml:space="preserve"> </w:t>
      </w:r>
      <w:r w:rsidR="009F13CE">
        <w:t>found</w:t>
      </w:r>
      <w:r w:rsidR="00DD68DF">
        <w:t xml:space="preserve"> that </w:t>
      </w:r>
      <w:r w:rsidR="009F13CE">
        <w:t>autistic</w:t>
      </w:r>
      <w:r w:rsidR="00DD68DF">
        <w:t xml:space="preserve"> </w:t>
      </w:r>
      <w:r w:rsidR="009F13CE">
        <w:t>individuals experience</w:t>
      </w:r>
      <w:r w:rsidR="00CE5DB4">
        <w:t xml:space="preserve"> being misunderstood due to their </w:t>
      </w:r>
      <w:r w:rsidR="009F13CE">
        <w:t>differences</w:t>
      </w:r>
      <w:r w:rsidR="00CE5DB4">
        <w:t xml:space="preserve"> </w:t>
      </w:r>
      <w:r w:rsidR="009F13CE">
        <w:t>in communication styles.</w:t>
      </w:r>
      <w:r w:rsidR="00091B07">
        <w:t xml:space="preserve"> </w:t>
      </w:r>
      <w:r w:rsidR="001D21EF">
        <w:t xml:space="preserve">This misinterpretation is frequently </w:t>
      </w:r>
      <w:r w:rsidR="00091B07">
        <w:t>misunderstood by nonautistic individuals, which can affect their occupational and social interactions. However</w:t>
      </w:r>
      <w:r w:rsidR="0011760A">
        <w:t>,</w:t>
      </w:r>
      <w:r w:rsidR="00091B07">
        <w:t xml:space="preserve"> </w:t>
      </w:r>
      <w:r w:rsidR="006B71AF">
        <w:t>in this study</w:t>
      </w:r>
      <w:r w:rsidR="005517DD">
        <w:t>,</w:t>
      </w:r>
      <w:r w:rsidR="006B71AF">
        <w:t xml:space="preserve"> looking at social exclusion</w:t>
      </w:r>
      <w:r w:rsidR="005517DD">
        <w:t>,</w:t>
      </w:r>
      <w:r w:rsidR="006B71AF">
        <w:t xml:space="preserve"> there </w:t>
      </w:r>
      <w:r w:rsidR="005517DD">
        <w:t>were</w:t>
      </w:r>
      <w:r w:rsidR="006B71AF">
        <w:t xml:space="preserve"> no findings looking at </w:t>
      </w:r>
      <w:r w:rsidR="005517DD">
        <w:t>occupational</w:t>
      </w:r>
      <w:r w:rsidR="006B71AF">
        <w:t xml:space="preserve"> misunderstanding</w:t>
      </w:r>
      <w:r w:rsidR="0011760A">
        <w:t>,</w:t>
      </w:r>
      <w:r w:rsidR="006B71AF">
        <w:t xml:space="preserve"> which can be </w:t>
      </w:r>
      <w:r w:rsidR="0011760A">
        <w:t>in</w:t>
      </w:r>
      <w:r w:rsidR="005517DD">
        <w:t>s</w:t>
      </w:r>
      <w:r w:rsidR="0011760A">
        <w:t>i</w:t>
      </w:r>
      <w:r w:rsidR="005517DD">
        <w:t>gh</w:t>
      </w:r>
      <w:r w:rsidR="0011760A">
        <w:t>tful for future research.</w:t>
      </w:r>
    </w:p>
    <w:p w14:paraId="4816F683" w14:textId="0CD85A99" w:rsidR="00571444" w:rsidRDefault="0011760A" w:rsidP="00E52804">
      <w:pPr>
        <w:spacing w:line="480" w:lineRule="auto"/>
        <w:ind w:firstLine="720"/>
      </w:pPr>
      <w:r>
        <w:t xml:space="preserve">Lastly, another challenging factor for autistic adults </w:t>
      </w:r>
      <w:r w:rsidR="0011423E">
        <w:t xml:space="preserve">is </w:t>
      </w:r>
      <w:r>
        <w:t>social norms.</w:t>
      </w:r>
      <w:r w:rsidR="0011423E">
        <w:t xml:space="preserve"> In the interviews</w:t>
      </w:r>
      <w:r w:rsidR="00B9477C">
        <w:t>,</w:t>
      </w:r>
      <w:r w:rsidR="0011423E">
        <w:t xml:space="preserve"> it was emphasised that </w:t>
      </w:r>
      <w:r w:rsidR="00F92910">
        <w:t xml:space="preserve">autistic </w:t>
      </w:r>
      <w:r w:rsidR="00B9477C">
        <w:t>individuals</w:t>
      </w:r>
      <w:r w:rsidR="00F92910">
        <w:t xml:space="preserve"> find it more challenging to be </w:t>
      </w:r>
      <w:r w:rsidR="00B9477C">
        <w:t xml:space="preserve">part of a group by conforming to social norms. </w:t>
      </w:r>
      <w:r w:rsidR="001527D0">
        <w:t>This</w:t>
      </w:r>
      <w:r w:rsidR="00B9477C">
        <w:t xml:space="preserve"> has then been suggested to be </w:t>
      </w:r>
      <w:r w:rsidR="009A10C9">
        <w:t xml:space="preserve">more likely for these individuals to be socially excluded from groups and interactions. </w:t>
      </w:r>
      <w:r w:rsidR="007C1A6E" w:rsidRPr="007C1A6E">
        <w:t>Van Driel et al.</w:t>
      </w:r>
      <w:r w:rsidR="007C1A6E">
        <w:t xml:space="preserve"> (</w:t>
      </w:r>
      <w:r w:rsidR="007C1A6E" w:rsidRPr="007C1A6E">
        <w:t>2023)</w:t>
      </w:r>
      <w:r w:rsidR="007C1A6E">
        <w:t xml:space="preserve"> </w:t>
      </w:r>
      <w:r w:rsidR="001527D0">
        <w:t>highlight</w:t>
      </w:r>
      <w:r w:rsidR="007C1A6E">
        <w:t xml:space="preserve"> how autistic individuals find it a lot more complex and challenging to follow </w:t>
      </w:r>
      <w:r w:rsidR="00C6336C">
        <w:t>social norms</w:t>
      </w:r>
      <w:r w:rsidR="004B6146">
        <w:t xml:space="preserve">. Another </w:t>
      </w:r>
      <w:r w:rsidR="00137E76">
        <w:t xml:space="preserve">study found that autistic adults adhering to social norms can have a detrimental impact on </w:t>
      </w:r>
      <w:r w:rsidR="001527D0">
        <w:t>their</w:t>
      </w:r>
      <w:r w:rsidR="005F7A00">
        <w:t xml:space="preserve"> mental health. This is due to having to mask and camouflage </w:t>
      </w:r>
      <w:r w:rsidR="001527D0">
        <w:t>themselves to fit into a certain group</w:t>
      </w:r>
      <w:r w:rsidR="007C1A6E" w:rsidRPr="007C1A6E">
        <w:t xml:space="preserve"> </w:t>
      </w:r>
      <w:r w:rsidR="004B6146" w:rsidRPr="004B6146">
        <w:t>(</w:t>
      </w:r>
      <w:proofErr w:type="spellStart"/>
      <w:r w:rsidR="004B6146" w:rsidRPr="004B6146">
        <w:t>Roisenberg</w:t>
      </w:r>
      <w:proofErr w:type="spellEnd"/>
      <w:r w:rsidR="004B6146" w:rsidRPr="004B6146">
        <w:t xml:space="preserve"> et al., 2026).</w:t>
      </w:r>
      <w:r w:rsidR="001527D0">
        <w:t xml:space="preserve"> This is </w:t>
      </w:r>
      <w:r w:rsidR="004A0162">
        <w:t>important as it pushes autistic adults away from interacting with others due to the adverse effects.</w:t>
      </w:r>
    </w:p>
    <w:p w14:paraId="615DD0C9" w14:textId="30FED6FD" w:rsidR="00571444" w:rsidRDefault="00571444" w:rsidP="00B12FA7">
      <w:pPr>
        <w:spacing w:line="480" w:lineRule="auto"/>
        <w:ind w:firstLine="720"/>
      </w:pPr>
      <w:r>
        <w:t xml:space="preserve">In conclusion, social exclusion can have </w:t>
      </w:r>
      <w:r w:rsidR="000D076F">
        <w:t xml:space="preserve">such negative </w:t>
      </w:r>
      <w:r w:rsidR="00B32C54">
        <w:t>effects</w:t>
      </w:r>
      <w:r w:rsidR="000D076F">
        <w:t xml:space="preserve"> on autistic people later in life</w:t>
      </w:r>
      <w:r w:rsidR="005B2C7D">
        <w:t>. The main factors that have a detrimental impact are cognitive abilities</w:t>
      </w:r>
      <w:r w:rsidR="004138C7">
        <w:t xml:space="preserve">, social interactions, and mental health. </w:t>
      </w:r>
      <w:r w:rsidR="008840C0">
        <w:t xml:space="preserve">The </w:t>
      </w:r>
      <w:r w:rsidR="00B32C54">
        <w:t>findings</w:t>
      </w:r>
      <w:r w:rsidR="008840C0">
        <w:t xml:space="preserve"> suggest that several </w:t>
      </w:r>
      <w:r w:rsidR="004C6191">
        <w:t xml:space="preserve">practical </w:t>
      </w:r>
      <w:r w:rsidR="00B32C54">
        <w:t>implications</w:t>
      </w:r>
      <w:r w:rsidR="004C6191">
        <w:t xml:space="preserve"> are needed to prevent social exclusion. This can include increasing public awareness and understanding of autism, </w:t>
      </w:r>
      <w:r w:rsidR="00B32C54">
        <w:t>particularly</w:t>
      </w:r>
      <w:r w:rsidR="004C6191">
        <w:t xml:space="preserve"> in older adult</w:t>
      </w:r>
      <w:r w:rsidR="00184E81">
        <w:t xml:space="preserve">s. </w:t>
      </w:r>
      <w:r w:rsidR="007B0AAD">
        <w:t xml:space="preserve">Also, </w:t>
      </w:r>
      <w:r w:rsidR="00184E81">
        <w:t xml:space="preserve">creating supporting environments </w:t>
      </w:r>
      <w:r w:rsidR="00F10D0D">
        <w:t xml:space="preserve">to </w:t>
      </w:r>
      <w:r w:rsidR="00F10D0D">
        <w:lastRenderedPageBreak/>
        <w:t xml:space="preserve">reduce </w:t>
      </w:r>
      <w:r w:rsidR="00B32C54">
        <w:t>misinterpretation</w:t>
      </w:r>
      <w:r w:rsidR="00F10D0D">
        <w:t xml:space="preserve"> </w:t>
      </w:r>
      <w:r w:rsidR="00213A41">
        <w:t>of autism</w:t>
      </w:r>
      <w:r w:rsidR="00B32C54">
        <w:t>,</w:t>
      </w:r>
      <w:r w:rsidR="00213A41">
        <w:t xml:space="preserve"> to reduce the pressures of social norms and improve inclusion. Finally</w:t>
      </w:r>
      <w:r w:rsidR="00B32C54">
        <w:t>,</w:t>
      </w:r>
      <w:r w:rsidR="00213A41">
        <w:t xml:space="preserve"> </w:t>
      </w:r>
      <w:r w:rsidR="00F53F4D">
        <w:t xml:space="preserve">interventions </w:t>
      </w:r>
      <w:r w:rsidR="00B32C54">
        <w:t xml:space="preserve">were </w:t>
      </w:r>
      <w:r w:rsidR="00F53F4D">
        <w:t xml:space="preserve">put in place for social engagement to help maintain cognitive </w:t>
      </w:r>
      <w:r w:rsidR="00B32C54">
        <w:t>functioning</w:t>
      </w:r>
      <w:r w:rsidR="00F53F4D">
        <w:t xml:space="preserve"> </w:t>
      </w:r>
      <w:r w:rsidR="00B32C54">
        <w:t xml:space="preserve">and reduce the negative cycle of social exclusion. </w:t>
      </w:r>
    </w:p>
    <w:p w14:paraId="55D34994" w14:textId="77777777" w:rsidR="00990C6B" w:rsidRDefault="00990C6B" w:rsidP="00B12FA7">
      <w:pPr>
        <w:spacing w:line="480" w:lineRule="auto"/>
      </w:pPr>
    </w:p>
    <w:p w14:paraId="2B668EBC" w14:textId="77777777" w:rsidR="009D49BD" w:rsidRDefault="009D49BD" w:rsidP="00B12FA7">
      <w:pPr>
        <w:spacing w:line="480" w:lineRule="auto"/>
      </w:pPr>
    </w:p>
    <w:p w14:paraId="487B8774" w14:textId="77777777" w:rsidR="009D49BD" w:rsidRDefault="009D49BD" w:rsidP="00B12FA7">
      <w:pPr>
        <w:spacing w:line="480" w:lineRule="auto"/>
      </w:pPr>
    </w:p>
    <w:p w14:paraId="45364CC3" w14:textId="77777777" w:rsidR="009D49BD" w:rsidRDefault="009D49BD" w:rsidP="00B12FA7">
      <w:pPr>
        <w:spacing w:line="480" w:lineRule="auto"/>
      </w:pPr>
    </w:p>
    <w:p w14:paraId="5B012D90" w14:textId="77777777" w:rsidR="009D49BD" w:rsidRDefault="009D49BD" w:rsidP="00B12FA7">
      <w:pPr>
        <w:spacing w:line="480" w:lineRule="auto"/>
      </w:pPr>
    </w:p>
    <w:p w14:paraId="779DD9E1" w14:textId="77777777" w:rsidR="009D49BD" w:rsidRDefault="009D49BD" w:rsidP="00B12FA7">
      <w:pPr>
        <w:spacing w:line="480" w:lineRule="auto"/>
      </w:pPr>
    </w:p>
    <w:p w14:paraId="467D5F9B" w14:textId="77777777" w:rsidR="009D49BD" w:rsidRDefault="009D49BD" w:rsidP="00B12FA7">
      <w:pPr>
        <w:spacing w:line="480" w:lineRule="auto"/>
      </w:pPr>
    </w:p>
    <w:p w14:paraId="184B7A6A" w14:textId="77777777" w:rsidR="009D49BD" w:rsidRDefault="009D49BD" w:rsidP="00B12FA7">
      <w:pPr>
        <w:spacing w:line="480" w:lineRule="auto"/>
      </w:pPr>
    </w:p>
    <w:p w14:paraId="0621338C" w14:textId="77777777" w:rsidR="009D49BD" w:rsidRDefault="009D49BD" w:rsidP="00CE0C59"/>
    <w:p w14:paraId="58885764" w14:textId="77777777" w:rsidR="009D49BD" w:rsidRDefault="009D49BD" w:rsidP="00CE0C59"/>
    <w:p w14:paraId="2DE46622" w14:textId="77777777" w:rsidR="009D49BD" w:rsidRDefault="009D49BD" w:rsidP="00CE0C59"/>
    <w:p w14:paraId="32C42503" w14:textId="77777777" w:rsidR="001F49FE" w:rsidRDefault="001F49FE" w:rsidP="00F75409">
      <w:pPr>
        <w:jc w:val="center"/>
        <w:rPr>
          <w:b/>
          <w:bCs/>
        </w:rPr>
      </w:pPr>
    </w:p>
    <w:p w14:paraId="2AEA8FD0" w14:textId="77777777" w:rsidR="001F49FE" w:rsidRDefault="001F49FE" w:rsidP="00F75409">
      <w:pPr>
        <w:jc w:val="center"/>
        <w:rPr>
          <w:b/>
          <w:bCs/>
        </w:rPr>
      </w:pPr>
    </w:p>
    <w:p w14:paraId="0E597E57" w14:textId="77777777" w:rsidR="001F49FE" w:rsidRDefault="001F49FE" w:rsidP="00F75409">
      <w:pPr>
        <w:jc w:val="center"/>
        <w:rPr>
          <w:b/>
          <w:bCs/>
        </w:rPr>
      </w:pPr>
    </w:p>
    <w:p w14:paraId="1D545338" w14:textId="77777777" w:rsidR="001F49FE" w:rsidRDefault="001F49FE" w:rsidP="00F75409">
      <w:pPr>
        <w:jc w:val="center"/>
        <w:rPr>
          <w:b/>
          <w:bCs/>
        </w:rPr>
      </w:pPr>
    </w:p>
    <w:p w14:paraId="49234B4E" w14:textId="77777777" w:rsidR="001F49FE" w:rsidRDefault="001F49FE" w:rsidP="00F75409">
      <w:pPr>
        <w:jc w:val="center"/>
        <w:rPr>
          <w:b/>
          <w:bCs/>
        </w:rPr>
      </w:pPr>
    </w:p>
    <w:p w14:paraId="0840CD01" w14:textId="77777777" w:rsidR="001F49FE" w:rsidRDefault="001F49FE" w:rsidP="00F75409">
      <w:pPr>
        <w:jc w:val="center"/>
        <w:rPr>
          <w:b/>
          <w:bCs/>
        </w:rPr>
      </w:pPr>
    </w:p>
    <w:p w14:paraId="06769513" w14:textId="77777777" w:rsidR="007045B8" w:rsidRDefault="007045B8" w:rsidP="007045B8">
      <w:pPr>
        <w:rPr>
          <w:b/>
          <w:bCs/>
        </w:rPr>
      </w:pPr>
    </w:p>
    <w:p w14:paraId="3A81723B" w14:textId="77777777" w:rsidR="00E52804" w:rsidRDefault="00E52804" w:rsidP="00B12FA7">
      <w:pPr>
        <w:jc w:val="center"/>
        <w:rPr>
          <w:b/>
          <w:bCs/>
        </w:rPr>
      </w:pPr>
    </w:p>
    <w:p w14:paraId="363F5E4E" w14:textId="77777777" w:rsidR="00E52804" w:rsidRDefault="00E52804" w:rsidP="00B12FA7">
      <w:pPr>
        <w:jc w:val="center"/>
        <w:rPr>
          <w:b/>
          <w:bCs/>
        </w:rPr>
      </w:pPr>
    </w:p>
    <w:p w14:paraId="181C717B" w14:textId="77777777" w:rsidR="00E52804" w:rsidRDefault="00E52804" w:rsidP="00B12FA7">
      <w:pPr>
        <w:jc w:val="center"/>
        <w:rPr>
          <w:b/>
          <w:bCs/>
        </w:rPr>
      </w:pPr>
    </w:p>
    <w:p w14:paraId="5401891B" w14:textId="77777777" w:rsidR="00E52804" w:rsidRDefault="00E52804" w:rsidP="00B12FA7">
      <w:pPr>
        <w:jc w:val="center"/>
        <w:rPr>
          <w:b/>
          <w:bCs/>
        </w:rPr>
      </w:pPr>
    </w:p>
    <w:p w14:paraId="40C5D24C" w14:textId="77777777" w:rsidR="00E52804" w:rsidRDefault="00E52804" w:rsidP="00B12FA7">
      <w:pPr>
        <w:jc w:val="center"/>
        <w:rPr>
          <w:b/>
          <w:bCs/>
        </w:rPr>
      </w:pPr>
    </w:p>
    <w:p w14:paraId="17E61DCA" w14:textId="59F5AB9F" w:rsidR="009D49BD" w:rsidRPr="00F75409" w:rsidRDefault="009D49BD" w:rsidP="00B12FA7">
      <w:pPr>
        <w:jc w:val="center"/>
        <w:rPr>
          <w:b/>
          <w:bCs/>
        </w:rPr>
      </w:pPr>
      <w:r w:rsidRPr="00F75409">
        <w:rPr>
          <w:b/>
          <w:bCs/>
        </w:rPr>
        <w:lastRenderedPageBreak/>
        <w:t>Reference List</w:t>
      </w:r>
    </w:p>
    <w:p w14:paraId="72117B43" w14:textId="77777777" w:rsidR="009D49BD" w:rsidRDefault="009D49BD" w:rsidP="009D49BD"/>
    <w:p w14:paraId="19628862" w14:textId="56AF651D" w:rsidR="009D49BD" w:rsidRDefault="009D49BD" w:rsidP="009D49BD">
      <w:r>
        <w:t xml:space="preserve">Mercan, M. A., &amp; Cebeci, A. F. (2025). Association between social exclusion and loneliness among older adults in Europe. Aging &amp; Mental Health, 29(12), 2282–2291. https://doi.org/10.1080/13607863.2025.2521732 </w:t>
      </w:r>
    </w:p>
    <w:p w14:paraId="0E79F7C0" w14:textId="21C6EFBD" w:rsidR="009D49BD" w:rsidRDefault="009D49BD" w:rsidP="009D49BD">
      <w:r>
        <w:t xml:space="preserve">Stewart, G. R., Luedecke, E., Mandy, W., Charlton, R. A., &amp; </w:t>
      </w:r>
      <w:proofErr w:type="spellStart"/>
      <w:r>
        <w:t>Happé</w:t>
      </w:r>
      <w:proofErr w:type="spellEnd"/>
      <w:r>
        <w:t xml:space="preserve">, F. (2024). Experiences of social isolation and loneliness in middle-aged and older autistic adults. </w:t>
      </w:r>
    </w:p>
    <w:p w14:paraId="53A1E216" w14:textId="67E7F635" w:rsidR="009D49BD" w:rsidRDefault="009D49BD" w:rsidP="009D49BD">
      <w:r>
        <w:t xml:space="preserve">Mansour, H., Gillions, A., Brown, J., Pattenden, A., Hartley, S., Patel, S., James, S., Styles, M., Mandy, W., Stott, J., &amp; </w:t>
      </w:r>
      <w:proofErr w:type="spellStart"/>
      <w:r>
        <w:t>O’Nions</w:t>
      </w:r>
      <w:proofErr w:type="spellEnd"/>
      <w:r>
        <w:t xml:space="preserve">, E. (2025). ‘It’s designed for someone who is not me’: A reflexive thematic analysis of the unmet healthcare support needs in UK autistic adults aged 65 years and over. </w:t>
      </w:r>
      <w:proofErr w:type="gramStart"/>
      <w:r>
        <w:t>Autism</w:t>
      </w:r>
      <w:r>
        <w:rPr>
          <w:rFonts w:ascii="Arial" w:hAnsi="Arial" w:cs="Arial"/>
        </w:rPr>
        <w:t> </w:t>
      </w:r>
      <w:r>
        <w:t>:</w:t>
      </w:r>
      <w:proofErr w:type="gramEnd"/>
      <w:r>
        <w:t xml:space="preserve"> The International Journal of Research and Practice, 29(3), 754</w:t>
      </w:r>
      <w:r>
        <w:rPr>
          <w:rFonts w:ascii="Aptos" w:hAnsi="Aptos" w:cs="Aptos"/>
        </w:rPr>
        <w:t>–</w:t>
      </w:r>
      <w:r>
        <w:t xml:space="preserve">765. https://doi.org/10.1177/13623613241291081 </w:t>
      </w:r>
    </w:p>
    <w:p w14:paraId="5F815EF4" w14:textId="6B730B6F" w:rsidR="009D49BD" w:rsidRDefault="009D49BD" w:rsidP="009D49BD">
      <w:r>
        <w:t xml:space="preserve">Lever, A. G., &amp; Geurts, H. M. (2016). Psychiatric Co-occurring Symptoms and Disorders in Young, Middle-Aged, and Older Adults with Autism Spectrum Disorder. Journal of Autism and Developmental Disorders, 46(6), 1916–1930. </w:t>
      </w:r>
      <w:hyperlink r:id="rId4" w:history="1">
        <w:r w:rsidR="00F75409" w:rsidRPr="000539B6">
          <w:rPr>
            <w:rStyle w:val="Hyperlink"/>
          </w:rPr>
          <w:t>https://doi.org/10.1007/s10803-016-2722-8</w:t>
        </w:r>
      </w:hyperlink>
    </w:p>
    <w:p w14:paraId="55DF0A2E" w14:textId="70E0C84F" w:rsidR="004A0EB9" w:rsidRDefault="001F1FAF" w:rsidP="009D49BD">
      <w:r>
        <w:t>Stewart, G., &amp;</w:t>
      </w:r>
      <w:r w:rsidR="00AA3599">
        <w:t xml:space="preserve"> </w:t>
      </w:r>
      <w:proofErr w:type="spellStart"/>
      <w:r w:rsidR="00AA3599" w:rsidRPr="00AA3599">
        <w:t>Happé</w:t>
      </w:r>
      <w:proofErr w:type="spellEnd"/>
      <w:r w:rsidR="00AA3599">
        <w:t>, F.</w:t>
      </w:r>
      <w:r>
        <w:t xml:space="preserve"> </w:t>
      </w:r>
      <w:r w:rsidR="004A0EB9" w:rsidRPr="004A0EB9">
        <w:t xml:space="preserve">(2025). Around 90% of middle-aged and older autistic adults are undiagnosed in the UK, new review finds. King’s College London. </w:t>
      </w:r>
      <w:hyperlink r:id="rId5" w:history="1">
        <w:r w:rsidR="00A44276" w:rsidRPr="002A30E6">
          <w:rPr>
            <w:rStyle w:val="Hyperlink"/>
          </w:rPr>
          <w:t>https://www.kcl.ac.uk/news/up-to-90-of-middle-aged-and-older-autistic-adults-are-undiagnosed-in-the-uk-new-review-finds</w:t>
        </w:r>
      </w:hyperlink>
    </w:p>
    <w:p w14:paraId="06EB3BE4" w14:textId="38BE6E5B" w:rsidR="00D72E6A" w:rsidRDefault="00D72E6A" w:rsidP="009D49BD">
      <w:r w:rsidRPr="00D72E6A">
        <w:t xml:space="preserve">Mason, D., Mackintosh, J., McConachie, H., Rodgers, J., Finch, T., &amp; Parr, J. R. (2019). Quality of life for older autistic people: The impact of mental health difficulties. Research in Autism Spectrum Disorders, 63, 13–22. </w:t>
      </w:r>
      <w:hyperlink r:id="rId6" w:history="1">
        <w:r w:rsidR="00887339" w:rsidRPr="00012B0D">
          <w:rPr>
            <w:rStyle w:val="Hyperlink"/>
          </w:rPr>
          <w:t>https://doi.org/10.1016/j.rasd.2019.02.007</w:t>
        </w:r>
      </w:hyperlink>
    </w:p>
    <w:p w14:paraId="26DABE20" w14:textId="054A1FED" w:rsidR="00EC188E" w:rsidRDefault="00EC188E" w:rsidP="00EC188E">
      <w:r>
        <w:t xml:space="preserve">Wright, S. D., Wright, C. A., </w:t>
      </w:r>
      <w:proofErr w:type="spellStart"/>
      <w:r>
        <w:t>D’Astous</w:t>
      </w:r>
      <w:proofErr w:type="spellEnd"/>
      <w:r>
        <w:t xml:space="preserve">, V., &amp; Wadsworth, A. M. (2019). Autism aging. Gerontology &amp; Geriatrics Education, 40(3), 322–338. </w:t>
      </w:r>
      <w:hyperlink r:id="rId7" w:history="1">
        <w:r w:rsidRPr="00012B0D">
          <w:rPr>
            <w:rStyle w:val="Hyperlink"/>
          </w:rPr>
          <w:t>https://doi.org/10.1080/02701960.2016.1247073</w:t>
        </w:r>
      </w:hyperlink>
    </w:p>
    <w:p w14:paraId="127A5B05" w14:textId="06C73A9F" w:rsidR="00887339" w:rsidRDefault="008240DB" w:rsidP="008240DB">
      <w:r>
        <w:t xml:space="preserve">Klein, C. B., &amp; Klinger, L. G. (2024). Aging Well and Autism: A Narrative Review and Recommendations for Future Research. Healthcare (Basel), 12(12), 1207. </w:t>
      </w:r>
      <w:hyperlink r:id="rId8" w:history="1">
        <w:r w:rsidR="00F65BD5" w:rsidRPr="00012B0D">
          <w:rPr>
            <w:rStyle w:val="Hyperlink"/>
          </w:rPr>
          <w:t>https://doi.org/10.3390/healthcare12121207</w:t>
        </w:r>
      </w:hyperlink>
    </w:p>
    <w:p w14:paraId="3815CEEC" w14:textId="6957E387" w:rsidR="00F65BD5" w:rsidRDefault="00F65BD5" w:rsidP="008240DB">
      <w:r w:rsidRPr="00F65BD5">
        <w:t xml:space="preserve">Lo, G. H. M., Dale, C., </w:t>
      </w:r>
      <w:proofErr w:type="spellStart"/>
      <w:r w:rsidRPr="00F65BD5">
        <w:t>Happé</w:t>
      </w:r>
      <w:proofErr w:type="spellEnd"/>
      <w:r w:rsidRPr="00F65BD5">
        <w:t>, F., &amp; Stewart, G. R. (2025). Theory of Mind Mediates the Association Between Autistic Traits and Social Isolation in Middle</w:t>
      </w:r>
      <w:r w:rsidRPr="00F65BD5">
        <w:rPr>
          <w:rFonts w:ascii="Cambria Math" w:hAnsi="Cambria Math" w:cs="Cambria Math"/>
        </w:rPr>
        <w:t>‐</w:t>
      </w:r>
      <w:r w:rsidRPr="00F65BD5">
        <w:t>Aged and Older Adults. Autism Research, 18(6), 1234</w:t>
      </w:r>
      <w:r w:rsidRPr="00F65BD5">
        <w:rPr>
          <w:rFonts w:ascii="Aptos" w:hAnsi="Aptos" w:cs="Aptos"/>
        </w:rPr>
        <w:t>–</w:t>
      </w:r>
      <w:r w:rsidRPr="00F65BD5">
        <w:t xml:space="preserve">1244. </w:t>
      </w:r>
      <w:hyperlink r:id="rId9" w:history="1">
        <w:r w:rsidRPr="00012B0D">
          <w:rPr>
            <w:rStyle w:val="Hyperlink"/>
          </w:rPr>
          <w:t>https://doi.org/10.1002/aur.70036</w:t>
        </w:r>
      </w:hyperlink>
    </w:p>
    <w:p w14:paraId="1AC61BF2" w14:textId="1A0C3B15" w:rsidR="00A44276" w:rsidRDefault="000F5579" w:rsidP="000F5579">
      <w:r>
        <w:t xml:space="preserve">Van Driel, M., Vines, J., Barros Pena, B., &amp; </w:t>
      </w:r>
      <w:proofErr w:type="spellStart"/>
      <w:r>
        <w:t>Koteyko</w:t>
      </w:r>
      <w:proofErr w:type="spellEnd"/>
      <w:r>
        <w:t xml:space="preserve">, N. (2023). Understanding Autistic Adults’ Use of Social Media. Proceedings of the ACM on Human-Computer Interaction, 7(CSCW2), Article 257. </w:t>
      </w:r>
      <w:hyperlink r:id="rId10" w:history="1">
        <w:r w:rsidR="00642F1C" w:rsidRPr="00C57ED0">
          <w:rPr>
            <w:rStyle w:val="Hyperlink"/>
          </w:rPr>
          <w:t>https://doi.org/10.1145/3610048</w:t>
        </w:r>
      </w:hyperlink>
    </w:p>
    <w:p w14:paraId="656C60AD" w14:textId="73D43562" w:rsidR="00642F1C" w:rsidRDefault="00642F1C" w:rsidP="000F5579">
      <w:proofErr w:type="spellStart"/>
      <w:r w:rsidRPr="00642F1C">
        <w:t>Roisenberg</w:t>
      </w:r>
      <w:proofErr w:type="spellEnd"/>
      <w:r w:rsidRPr="00642F1C">
        <w:t xml:space="preserve">, B. B., Boulton, K. A., Thomas, E. E., &amp; Guastella, A. J. (2026). Does Camouflaging Predict Functioning, Distress, and Quality of Life for Autistic Adults? Autism Research, 19(4). </w:t>
      </w:r>
      <w:hyperlink r:id="rId11" w:history="1">
        <w:r w:rsidR="00781AAE" w:rsidRPr="00C57ED0">
          <w:rPr>
            <w:rStyle w:val="Hyperlink"/>
          </w:rPr>
          <w:t>https://doi.org/10.1002/aur.70199</w:t>
        </w:r>
      </w:hyperlink>
    </w:p>
    <w:p w14:paraId="5185DDA2" w14:textId="70DFD851" w:rsidR="00781AAE" w:rsidRDefault="00781AAE" w:rsidP="00781AAE">
      <w:r>
        <w:t>Dallman, A. (2024). Affective Contact in Autism: A Phenomenological Study of the Emotional Experiences of Autistic Adults. The American Journal of Occupational Therapy, 78(4). https://doi.org/10.5014/ajot.2024.050502</w:t>
      </w:r>
    </w:p>
    <w:p w14:paraId="7C40B244" w14:textId="77777777" w:rsidR="001F49FE" w:rsidRDefault="001F49FE" w:rsidP="00F75409">
      <w:pPr>
        <w:jc w:val="center"/>
      </w:pPr>
    </w:p>
    <w:p w14:paraId="5875238F" w14:textId="161344BD" w:rsidR="00F75409" w:rsidRDefault="00F75409" w:rsidP="00F75409">
      <w:pPr>
        <w:jc w:val="center"/>
        <w:rPr>
          <w:b/>
          <w:bCs/>
        </w:rPr>
      </w:pPr>
      <w:r w:rsidRPr="00F75409">
        <w:rPr>
          <w:b/>
          <w:bCs/>
        </w:rPr>
        <w:lastRenderedPageBreak/>
        <w:t>Appendices</w:t>
      </w:r>
    </w:p>
    <w:p w14:paraId="5FAE3ADD" w14:textId="2AE85CEC" w:rsidR="00D108F9" w:rsidRDefault="00D108F9" w:rsidP="00D108F9">
      <w:r>
        <w:t>Appendix 1</w:t>
      </w:r>
    </w:p>
    <w:p w14:paraId="024D05AD" w14:textId="565AC401" w:rsidR="00D108F9" w:rsidRDefault="001B487E" w:rsidP="00D108F9">
      <w:r>
        <w:rPr>
          <w:noProof/>
        </w:rPr>
        <w:drawing>
          <wp:inline distT="0" distB="0" distL="0" distR="0" wp14:anchorId="731E4595" wp14:editId="5F8F059B">
            <wp:extent cx="7642225" cy="5731510"/>
            <wp:effectExtent l="2858" t="0" r="0" b="0"/>
            <wp:docPr id="1552177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177080" name="Picture 1552177080"/>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D8D0868" w14:textId="140CC92D" w:rsidR="004C7A80" w:rsidRDefault="004C7A80" w:rsidP="00D108F9">
      <w:r>
        <w:rPr>
          <w:noProof/>
        </w:rPr>
        <w:lastRenderedPageBreak/>
        <w:drawing>
          <wp:inline distT="0" distB="0" distL="0" distR="0" wp14:anchorId="498E7028" wp14:editId="405FA7AC">
            <wp:extent cx="7642225" cy="5731510"/>
            <wp:effectExtent l="2858" t="0" r="0" b="0"/>
            <wp:docPr id="9677985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798545" name="Picture 967798545"/>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9E547CB" w14:textId="169ADDEC" w:rsidR="004047DD" w:rsidRDefault="004047DD" w:rsidP="00D108F9">
      <w:r>
        <w:rPr>
          <w:noProof/>
        </w:rPr>
        <w:lastRenderedPageBreak/>
        <w:drawing>
          <wp:inline distT="0" distB="0" distL="0" distR="0" wp14:anchorId="4E405B2F" wp14:editId="04A2E06F">
            <wp:extent cx="7642225" cy="5731510"/>
            <wp:effectExtent l="2858" t="0" r="0" b="0"/>
            <wp:docPr id="17733787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378794" name="Picture 1773378794"/>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F837987" w14:textId="43A3BB7E" w:rsidR="004047DD" w:rsidRDefault="009C4326" w:rsidP="00D108F9">
      <w:r>
        <w:rPr>
          <w:noProof/>
        </w:rPr>
        <w:lastRenderedPageBreak/>
        <w:drawing>
          <wp:inline distT="0" distB="0" distL="0" distR="0" wp14:anchorId="7B5CA6A3" wp14:editId="7947AA96">
            <wp:extent cx="7642225" cy="5731510"/>
            <wp:effectExtent l="2858" t="0" r="0" b="0"/>
            <wp:docPr id="13261901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90190" name="Picture 1326190190"/>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3B8F513" w14:textId="11C53DDF" w:rsidR="00D36C17" w:rsidRDefault="00D36C17" w:rsidP="00D108F9">
      <w:r>
        <w:rPr>
          <w:noProof/>
        </w:rPr>
        <w:lastRenderedPageBreak/>
        <w:drawing>
          <wp:inline distT="0" distB="0" distL="0" distR="0" wp14:anchorId="56E35174" wp14:editId="6395C4A2">
            <wp:extent cx="7642225" cy="5731510"/>
            <wp:effectExtent l="2858" t="0" r="0" b="0"/>
            <wp:docPr id="10889631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963142" name="Picture 1088963142"/>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219D1E2" w14:textId="029D6F98" w:rsidR="00D36C17" w:rsidRDefault="005E43CE" w:rsidP="00D108F9">
      <w:r>
        <w:rPr>
          <w:noProof/>
        </w:rPr>
        <w:lastRenderedPageBreak/>
        <w:drawing>
          <wp:inline distT="0" distB="0" distL="0" distR="0" wp14:anchorId="6CCED0B0" wp14:editId="3722E902">
            <wp:extent cx="7642225" cy="5731510"/>
            <wp:effectExtent l="2858" t="0" r="0" b="0"/>
            <wp:docPr id="141973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7364" name="Picture 14197364"/>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D63C254" w14:textId="0FD5890E" w:rsidR="005E43CE" w:rsidRDefault="00D76904" w:rsidP="00D108F9">
      <w:r>
        <w:rPr>
          <w:noProof/>
        </w:rPr>
        <w:lastRenderedPageBreak/>
        <w:drawing>
          <wp:inline distT="0" distB="0" distL="0" distR="0" wp14:anchorId="0DF78BCC" wp14:editId="29738B24">
            <wp:extent cx="7642225" cy="5731510"/>
            <wp:effectExtent l="2858" t="0" r="0" b="0"/>
            <wp:docPr id="16225365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536532" name="Picture 1622536532"/>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B65CDFC" w14:textId="06685DF8" w:rsidR="00D04D31" w:rsidRDefault="00D04D31" w:rsidP="00D108F9">
      <w:r>
        <w:rPr>
          <w:noProof/>
        </w:rPr>
        <w:lastRenderedPageBreak/>
        <w:drawing>
          <wp:inline distT="0" distB="0" distL="0" distR="0" wp14:anchorId="6CE9B447" wp14:editId="55A08653">
            <wp:extent cx="7642225" cy="5731510"/>
            <wp:effectExtent l="2858" t="0" r="0" b="0"/>
            <wp:docPr id="12772343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234308" name="Picture 1277234308"/>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44A6CAA" w14:textId="28E67C49" w:rsidR="00904E6C" w:rsidRDefault="00904E6C" w:rsidP="00D108F9">
      <w:r>
        <w:rPr>
          <w:noProof/>
        </w:rPr>
        <w:lastRenderedPageBreak/>
        <w:drawing>
          <wp:inline distT="0" distB="0" distL="0" distR="0" wp14:anchorId="2D3AD28A" wp14:editId="1468A3F3">
            <wp:extent cx="7642225" cy="5731510"/>
            <wp:effectExtent l="2858" t="0" r="0" b="0"/>
            <wp:docPr id="16765996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599634" name="Picture 1676599634"/>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9D7736B" w14:textId="2326C742" w:rsidR="00D76904" w:rsidRDefault="004F170B" w:rsidP="00D108F9">
      <w:r>
        <w:rPr>
          <w:noProof/>
        </w:rPr>
        <w:lastRenderedPageBreak/>
        <w:drawing>
          <wp:inline distT="0" distB="0" distL="0" distR="0" wp14:anchorId="21B6E8F9" wp14:editId="3718C1EE">
            <wp:extent cx="7642225" cy="5731510"/>
            <wp:effectExtent l="2858" t="0" r="0" b="0"/>
            <wp:docPr id="2226327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632764" name="Picture 222632764"/>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03FE597" w14:textId="4511F572" w:rsidR="00F22A1A" w:rsidRDefault="00F22A1A" w:rsidP="00D108F9">
      <w:r>
        <w:rPr>
          <w:noProof/>
        </w:rPr>
        <w:lastRenderedPageBreak/>
        <w:drawing>
          <wp:inline distT="0" distB="0" distL="0" distR="0" wp14:anchorId="5D0200F6" wp14:editId="00649398">
            <wp:extent cx="7642225" cy="5731510"/>
            <wp:effectExtent l="2858" t="0" r="0" b="0"/>
            <wp:docPr id="17993392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39254" name="Picture 1799339254"/>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910B10A" w14:textId="1F4AD16F" w:rsidR="00F22A1A" w:rsidRDefault="00200687" w:rsidP="00D108F9">
      <w:r>
        <w:rPr>
          <w:noProof/>
        </w:rPr>
        <w:lastRenderedPageBreak/>
        <w:drawing>
          <wp:inline distT="0" distB="0" distL="0" distR="0" wp14:anchorId="14515250" wp14:editId="0564BE4F">
            <wp:extent cx="7642225" cy="5731510"/>
            <wp:effectExtent l="2858" t="0" r="0" b="0"/>
            <wp:docPr id="11470103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010367" name="Picture 1147010367"/>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4517E3D" w14:textId="75C5425E" w:rsidR="00200687" w:rsidRDefault="00356B70" w:rsidP="00D108F9">
      <w:r>
        <w:rPr>
          <w:noProof/>
        </w:rPr>
        <w:lastRenderedPageBreak/>
        <w:drawing>
          <wp:inline distT="0" distB="0" distL="0" distR="0" wp14:anchorId="2B900351" wp14:editId="46088DF9">
            <wp:extent cx="7642225" cy="5731510"/>
            <wp:effectExtent l="2858" t="0" r="0" b="0"/>
            <wp:docPr id="203292348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923487" name="Picture 2032923487"/>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39CF1B4" w14:textId="6170925C" w:rsidR="009F4A6B" w:rsidRDefault="009F4A6B" w:rsidP="00D108F9">
      <w:r>
        <w:rPr>
          <w:noProof/>
        </w:rPr>
        <w:lastRenderedPageBreak/>
        <w:drawing>
          <wp:inline distT="0" distB="0" distL="0" distR="0" wp14:anchorId="36ABB714" wp14:editId="6E297AD8">
            <wp:extent cx="7642225" cy="5731510"/>
            <wp:effectExtent l="2858" t="0" r="0" b="0"/>
            <wp:docPr id="19272679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6798" name="Picture 192726798"/>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A195B5A" w14:textId="77777777" w:rsidR="00811699" w:rsidRDefault="00811699" w:rsidP="00D108F9"/>
    <w:p w14:paraId="5B7C1D40" w14:textId="77777777" w:rsidR="00811699" w:rsidRDefault="00811699" w:rsidP="00D108F9"/>
    <w:p w14:paraId="62CAB805" w14:textId="39D27FC3" w:rsidR="009F4A6B" w:rsidRDefault="009F4A6B" w:rsidP="00D108F9">
      <w:r>
        <w:t>Appendi</w:t>
      </w:r>
      <w:r w:rsidR="00811699">
        <w:t>x 2</w:t>
      </w:r>
    </w:p>
    <w:p w14:paraId="1D3F030B" w14:textId="77777777" w:rsidR="00200003" w:rsidRDefault="00200003" w:rsidP="00D108F9"/>
    <w:p w14:paraId="4CBF5B26" w14:textId="39592C25" w:rsidR="00200003" w:rsidRDefault="00200003" w:rsidP="00D108F9">
      <w:r>
        <w:lastRenderedPageBreak/>
        <w:t>Appendix 2</w:t>
      </w:r>
    </w:p>
    <w:p w14:paraId="1152F8A0" w14:textId="156487ED" w:rsidR="004F170B" w:rsidRDefault="00A33EB6" w:rsidP="00D108F9">
      <w:r w:rsidRPr="00A33EB6">
        <w:drawing>
          <wp:inline distT="0" distB="0" distL="0" distR="0" wp14:anchorId="216B438D" wp14:editId="16C32AB8">
            <wp:extent cx="6410428" cy="8337550"/>
            <wp:effectExtent l="0" t="0" r="9525" b="6350"/>
            <wp:docPr id="153859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59070" name=""/>
                    <pic:cNvPicPr/>
                  </pic:nvPicPr>
                  <pic:blipFill>
                    <a:blip r:embed="rId26"/>
                    <a:stretch>
                      <a:fillRect/>
                    </a:stretch>
                  </pic:blipFill>
                  <pic:spPr>
                    <a:xfrm>
                      <a:off x="0" y="0"/>
                      <a:ext cx="6418131" cy="8347569"/>
                    </a:xfrm>
                    <a:prstGeom prst="rect">
                      <a:avLst/>
                    </a:prstGeom>
                  </pic:spPr>
                </pic:pic>
              </a:graphicData>
            </a:graphic>
          </wp:inline>
        </w:drawing>
      </w:r>
    </w:p>
    <w:p w14:paraId="5B6C4287" w14:textId="77777777" w:rsidR="00200003" w:rsidRDefault="00200003" w:rsidP="00D108F9">
      <w:pPr>
        <w:rPr>
          <w:noProof/>
        </w:rPr>
      </w:pPr>
    </w:p>
    <w:p w14:paraId="36CD4DDF" w14:textId="2CFF5BAA" w:rsidR="002714EE" w:rsidRDefault="002714EE" w:rsidP="00D108F9">
      <w:r>
        <w:rPr>
          <w:noProof/>
        </w:rPr>
        <w:drawing>
          <wp:inline distT="0" distB="0" distL="0" distR="0" wp14:anchorId="6369B986" wp14:editId="68D958A5">
            <wp:extent cx="5414010" cy="5480685"/>
            <wp:effectExtent l="0" t="0" r="0" b="5715"/>
            <wp:docPr id="198298803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14010" cy="5480685"/>
                    </a:xfrm>
                    <a:prstGeom prst="rect">
                      <a:avLst/>
                    </a:prstGeom>
                    <a:noFill/>
                  </pic:spPr>
                </pic:pic>
              </a:graphicData>
            </a:graphic>
          </wp:inline>
        </w:drawing>
      </w:r>
    </w:p>
    <w:p w14:paraId="10FF177E" w14:textId="77777777" w:rsidR="00200003" w:rsidRDefault="00200003" w:rsidP="00D108F9"/>
    <w:p w14:paraId="7C61885D" w14:textId="77777777" w:rsidR="00200003" w:rsidRDefault="00200003" w:rsidP="00D108F9"/>
    <w:p w14:paraId="16D006E2" w14:textId="77777777" w:rsidR="00200003" w:rsidRDefault="00200003" w:rsidP="00D108F9"/>
    <w:p w14:paraId="5CB53E2B" w14:textId="77777777" w:rsidR="00200003" w:rsidRDefault="00200003" w:rsidP="00D108F9"/>
    <w:p w14:paraId="2BE2F02F" w14:textId="77777777" w:rsidR="00200003" w:rsidRDefault="00200003" w:rsidP="00D108F9"/>
    <w:p w14:paraId="7358A0EE" w14:textId="77777777" w:rsidR="00200003" w:rsidRDefault="00200003" w:rsidP="00D108F9"/>
    <w:p w14:paraId="771D7790" w14:textId="77777777" w:rsidR="007D4713" w:rsidRDefault="007D4713" w:rsidP="00D108F9"/>
    <w:p w14:paraId="2502769A" w14:textId="77777777" w:rsidR="007D4713" w:rsidRDefault="007D4713" w:rsidP="00D108F9"/>
    <w:p w14:paraId="364D5160" w14:textId="77777777" w:rsidR="007D4713" w:rsidRDefault="007D4713" w:rsidP="00D108F9"/>
    <w:p w14:paraId="21ED2BE4" w14:textId="77777777" w:rsidR="007D4713" w:rsidRDefault="007D4713" w:rsidP="00D108F9"/>
    <w:p w14:paraId="45C8D44E" w14:textId="5718F6D4" w:rsidR="007D4713" w:rsidRDefault="007D4713" w:rsidP="00D108F9">
      <w:r>
        <w:lastRenderedPageBreak/>
        <w:t>Appendix 3</w:t>
      </w:r>
    </w:p>
    <w:p w14:paraId="05E1989B" w14:textId="4156C01B" w:rsidR="002714EE" w:rsidRDefault="008549C1" w:rsidP="00D108F9">
      <w:r>
        <w:rPr>
          <w:noProof/>
        </w:rPr>
        <w:drawing>
          <wp:inline distT="0" distB="0" distL="0" distR="0" wp14:anchorId="1353082F" wp14:editId="0A26AE5C">
            <wp:extent cx="4419600" cy="6300916"/>
            <wp:effectExtent l="0" t="0" r="0" b="5080"/>
            <wp:docPr id="989543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22485" cy="6305029"/>
                    </a:xfrm>
                    <a:prstGeom prst="rect">
                      <a:avLst/>
                    </a:prstGeom>
                    <a:noFill/>
                  </pic:spPr>
                </pic:pic>
              </a:graphicData>
            </a:graphic>
          </wp:inline>
        </w:drawing>
      </w:r>
    </w:p>
    <w:p w14:paraId="65FB5015" w14:textId="38149F0E" w:rsidR="00323CC4" w:rsidRDefault="002714EE" w:rsidP="00D108F9">
      <w:r>
        <w:rPr>
          <w:noProof/>
        </w:rPr>
        <w:drawing>
          <wp:anchor distT="0" distB="0" distL="114300" distR="114300" simplePos="0" relativeHeight="251658240" behindDoc="0" locked="0" layoutInCell="1" allowOverlap="1" wp14:anchorId="476A6EAF" wp14:editId="0C2A3467">
            <wp:simplePos x="0" y="0"/>
            <wp:positionH relativeFrom="margin">
              <wp:posOffset>76200</wp:posOffset>
            </wp:positionH>
            <wp:positionV relativeFrom="paragraph">
              <wp:posOffset>18415</wp:posOffset>
            </wp:positionV>
            <wp:extent cx="3949700" cy="1685925"/>
            <wp:effectExtent l="0" t="0" r="0" b="9525"/>
            <wp:wrapSquare wrapText="bothSides"/>
            <wp:docPr id="125281624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949700" cy="1685925"/>
                    </a:xfrm>
                    <a:prstGeom prst="rect">
                      <a:avLst/>
                    </a:prstGeom>
                    <a:noFill/>
                  </pic:spPr>
                </pic:pic>
              </a:graphicData>
            </a:graphic>
            <wp14:sizeRelH relativeFrom="margin">
              <wp14:pctWidth>0</wp14:pctWidth>
            </wp14:sizeRelH>
            <wp14:sizeRelV relativeFrom="margin">
              <wp14:pctHeight>0</wp14:pctHeight>
            </wp14:sizeRelV>
          </wp:anchor>
        </w:drawing>
      </w:r>
    </w:p>
    <w:p w14:paraId="7DF03730" w14:textId="309B344E" w:rsidR="00A70EB7" w:rsidRDefault="00A70EB7" w:rsidP="00D108F9"/>
    <w:p w14:paraId="522C424B" w14:textId="77777777" w:rsidR="00DA7B9E" w:rsidRDefault="00DA7B9E" w:rsidP="00D108F9"/>
    <w:p w14:paraId="562503B9" w14:textId="77777777" w:rsidR="00DA7B9E" w:rsidRDefault="00DA7B9E" w:rsidP="00D108F9"/>
    <w:p w14:paraId="31D600AE" w14:textId="77777777" w:rsidR="00DA7B9E" w:rsidRDefault="00DA7B9E" w:rsidP="00D108F9"/>
    <w:p w14:paraId="5BAC5CD2" w14:textId="77777777" w:rsidR="00DA7B9E" w:rsidRDefault="00DA7B9E" w:rsidP="00D108F9"/>
    <w:p w14:paraId="6D21C373" w14:textId="77777777" w:rsidR="00DA7B9E" w:rsidRDefault="00DA7B9E" w:rsidP="00D108F9"/>
    <w:p w14:paraId="74CEC690" w14:textId="1CF98A68" w:rsidR="007D4713" w:rsidRDefault="007D4713" w:rsidP="00D108F9">
      <w:r>
        <w:lastRenderedPageBreak/>
        <w:t>Appendix 4</w:t>
      </w:r>
    </w:p>
    <w:p w14:paraId="0A7783CC" w14:textId="5C21339C" w:rsidR="00DA7B9E" w:rsidRDefault="00DA7B9E" w:rsidP="00D108F9">
      <w:r w:rsidRPr="00DA7B9E">
        <w:drawing>
          <wp:inline distT="0" distB="0" distL="0" distR="0" wp14:anchorId="00C5C230" wp14:editId="79DF1982">
            <wp:extent cx="4826000" cy="8255465"/>
            <wp:effectExtent l="0" t="0" r="0" b="0"/>
            <wp:docPr id="75390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906273" name=""/>
                    <pic:cNvPicPr/>
                  </pic:nvPicPr>
                  <pic:blipFill>
                    <a:blip r:embed="rId30"/>
                    <a:stretch>
                      <a:fillRect/>
                    </a:stretch>
                  </pic:blipFill>
                  <pic:spPr>
                    <a:xfrm>
                      <a:off x="0" y="0"/>
                      <a:ext cx="4827218" cy="8257549"/>
                    </a:xfrm>
                    <a:prstGeom prst="rect">
                      <a:avLst/>
                    </a:prstGeom>
                  </pic:spPr>
                </pic:pic>
              </a:graphicData>
            </a:graphic>
          </wp:inline>
        </w:drawing>
      </w:r>
    </w:p>
    <w:p w14:paraId="55109A9A" w14:textId="77777777" w:rsidR="00DA7B9E" w:rsidRDefault="00DA7B9E" w:rsidP="00D108F9"/>
    <w:p w14:paraId="545B1C44" w14:textId="7C45ED69" w:rsidR="00BD7E8D" w:rsidRDefault="007D4713" w:rsidP="00D108F9">
      <w:r>
        <w:lastRenderedPageBreak/>
        <w:t>Appendix 5</w:t>
      </w:r>
    </w:p>
    <w:p w14:paraId="421A19B1" w14:textId="683EE197" w:rsidR="00BD7E8D" w:rsidRDefault="00BD7E8D" w:rsidP="00D108F9">
      <w:r>
        <w:rPr>
          <w:noProof/>
        </w:rPr>
        <w:drawing>
          <wp:inline distT="0" distB="0" distL="0" distR="0" wp14:anchorId="243944BE" wp14:editId="2023F317">
            <wp:extent cx="6514838" cy="4587988"/>
            <wp:effectExtent l="0" t="0" r="635" b="3175"/>
            <wp:docPr id="159147281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528647" cy="4597713"/>
                    </a:xfrm>
                    <a:prstGeom prst="rect">
                      <a:avLst/>
                    </a:prstGeom>
                    <a:noFill/>
                  </pic:spPr>
                </pic:pic>
              </a:graphicData>
            </a:graphic>
          </wp:inline>
        </w:drawing>
      </w:r>
    </w:p>
    <w:p w14:paraId="6CFA4D14" w14:textId="099CC255" w:rsidR="00BD7E8D" w:rsidRDefault="00903207" w:rsidP="00D108F9">
      <w:r>
        <w:rPr>
          <w:noProof/>
        </w:rPr>
        <w:lastRenderedPageBreak/>
        <w:drawing>
          <wp:inline distT="0" distB="0" distL="0" distR="0" wp14:anchorId="39B6BB81" wp14:editId="10BC1CA8">
            <wp:extent cx="5886450" cy="4046325"/>
            <wp:effectExtent l="0" t="0" r="0" b="0"/>
            <wp:docPr id="152010200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13311" cy="4064789"/>
                    </a:xfrm>
                    <a:prstGeom prst="rect">
                      <a:avLst/>
                    </a:prstGeom>
                    <a:noFill/>
                  </pic:spPr>
                </pic:pic>
              </a:graphicData>
            </a:graphic>
          </wp:inline>
        </w:drawing>
      </w:r>
    </w:p>
    <w:p w14:paraId="7E10B973" w14:textId="6FC37ADE" w:rsidR="00903207" w:rsidRDefault="005E1251" w:rsidP="00D108F9">
      <w:r>
        <w:rPr>
          <w:noProof/>
        </w:rPr>
        <w:drawing>
          <wp:inline distT="0" distB="0" distL="0" distR="0" wp14:anchorId="7EEA2373" wp14:editId="25EE21AA">
            <wp:extent cx="6166485" cy="4363474"/>
            <wp:effectExtent l="0" t="0" r="5715" b="0"/>
            <wp:docPr id="154786441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69692" cy="4365743"/>
                    </a:xfrm>
                    <a:prstGeom prst="rect">
                      <a:avLst/>
                    </a:prstGeom>
                    <a:noFill/>
                  </pic:spPr>
                </pic:pic>
              </a:graphicData>
            </a:graphic>
          </wp:inline>
        </w:drawing>
      </w:r>
    </w:p>
    <w:p w14:paraId="5C3E4032" w14:textId="15636673" w:rsidR="005E1251" w:rsidRDefault="004A14B4" w:rsidP="00D108F9">
      <w:r>
        <w:rPr>
          <w:noProof/>
        </w:rPr>
        <w:lastRenderedPageBreak/>
        <w:drawing>
          <wp:inline distT="0" distB="0" distL="0" distR="0" wp14:anchorId="795B72AC" wp14:editId="3D4AE0CF">
            <wp:extent cx="5169535" cy="3911381"/>
            <wp:effectExtent l="0" t="0" r="0" b="0"/>
            <wp:docPr id="9621416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83019" cy="3921583"/>
                    </a:xfrm>
                    <a:prstGeom prst="rect">
                      <a:avLst/>
                    </a:prstGeom>
                    <a:noFill/>
                  </pic:spPr>
                </pic:pic>
              </a:graphicData>
            </a:graphic>
          </wp:inline>
        </w:drawing>
      </w:r>
    </w:p>
    <w:p w14:paraId="05E8D84D" w14:textId="014C3788" w:rsidR="00E41BDE" w:rsidRDefault="00590D96" w:rsidP="00D108F9">
      <w:r>
        <w:rPr>
          <w:noProof/>
        </w:rPr>
        <w:drawing>
          <wp:inline distT="0" distB="0" distL="0" distR="0" wp14:anchorId="1ADFCA1F" wp14:editId="79D3F991">
            <wp:extent cx="6522085" cy="4737706"/>
            <wp:effectExtent l="0" t="0" r="0" b="6350"/>
            <wp:docPr id="28520973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525617" cy="4740271"/>
                    </a:xfrm>
                    <a:prstGeom prst="rect">
                      <a:avLst/>
                    </a:prstGeom>
                    <a:noFill/>
                  </pic:spPr>
                </pic:pic>
              </a:graphicData>
            </a:graphic>
          </wp:inline>
        </w:drawing>
      </w:r>
    </w:p>
    <w:p w14:paraId="0A91E92A" w14:textId="187DB77A" w:rsidR="00590D96" w:rsidRDefault="00F32C35" w:rsidP="00D108F9">
      <w:r>
        <w:rPr>
          <w:noProof/>
        </w:rPr>
        <w:lastRenderedPageBreak/>
        <w:drawing>
          <wp:inline distT="0" distB="0" distL="0" distR="0" wp14:anchorId="0BE5A4E4" wp14:editId="4DAD0187">
            <wp:extent cx="5588708" cy="4002405"/>
            <wp:effectExtent l="0" t="0" r="0" b="0"/>
            <wp:docPr id="33652051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08385" cy="4016497"/>
                    </a:xfrm>
                    <a:prstGeom prst="rect">
                      <a:avLst/>
                    </a:prstGeom>
                    <a:noFill/>
                  </pic:spPr>
                </pic:pic>
              </a:graphicData>
            </a:graphic>
          </wp:inline>
        </w:drawing>
      </w:r>
    </w:p>
    <w:p w14:paraId="5430E31C" w14:textId="7B11CE13" w:rsidR="00F32C35" w:rsidRDefault="00C12EC6" w:rsidP="00D108F9">
      <w:r>
        <w:rPr>
          <w:noProof/>
        </w:rPr>
        <w:drawing>
          <wp:inline distT="0" distB="0" distL="0" distR="0" wp14:anchorId="26C5D678" wp14:editId="19D78187">
            <wp:extent cx="6076903" cy="4659608"/>
            <wp:effectExtent l="0" t="0" r="635" b="8255"/>
            <wp:docPr id="126974231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98287" cy="4676004"/>
                    </a:xfrm>
                    <a:prstGeom prst="rect">
                      <a:avLst/>
                    </a:prstGeom>
                    <a:noFill/>
                  </pic:spPr>
                </pic:pic>
              </a:graphicData>
            </a:graphic>
          </wp:inline>
        </w:drawing>
      </w:r>
    </w:p>
    <w:p w14:paraId="016E6A5B" w14:textId="7169BFF6" w:rsidR="00C12EC6" w:rsidRDefault="00624671" w:rsidP="00D108F9">
      <w:r>
        <w:rPr>
          <w:noProof/>
        </w:rPr>
        <w:lastRenderedPageBreak/>
        <w:drawing>
          <wp:inline distT="0" distB="0" distL="0" distR="0" wp14:anchorId="0C9BF069" wp14:editId="3D71BA3E">
            <wp:extent cx="4845685" cy="3383521"/>
            <wp:effectExtent l="0" t="0" r="0" b="7620"/>
            <wp:docPr id="52995157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851983" cy="3387918"/>
                    </a:xfrm>
                    <a:prstGeom prst="rect">
                      <a:avLst/>
                    </a:prstGeom>
                    <a:noFill/>
                  </pic:spPr>
                </pic:pic>
              </a:graphicData>
            </a:graphic>
          </wp:inline>
        </w:drawing>
      </w:r>
    </w:p>
    <w:p w14:paraId="50C8ABC0" w14:textId="78410B9C" w:rsidR="00624671" w:rsidRDefault="003B4938" w:rsidP="00D108F9">
      <w:r>
        <w:rPr>
          <w:noProof/>
        </w:rPr>
        <w:drawing>
          <wp:inline distT="0" distB="0" distL="0" distR="0" wp14:anchorId="58C2B8E8" wp14:editId="502306EC">
            <wp:extent cx="5798148" cy="4035252"/>
            <wp:effectExtent l="0" t="0" r="0" b="3810"/>
            <wp:docPr id="73010353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07009" cy="4041419"/>
                    </a:xfrm>
                    <a:prstGeom prst="rect">
                      <a:avLst/>
                    </a:prstGeom>
                    <a:noFill/>
                  </pic:spPr>
                </pic:pic>
              </a:graphicData>
            </a:graphic>
          </wp:inline>
        </w:drawing>
      </w:r>
    </w:p>
    <w:p w14:paraId="66D25226" w14:textId="28DCD82B" w:rsidR="003B4938" w:rsidRDefault="008A7627" w:rsidP="00D108F9">
      <w:r>
        <w:rPr>
          <w:noProof/>
        </w:rPr>
        <w:lastRenderedPageBreak/>
        <w:drawing>
          <wp:inline distT="0" distB="0" distL="0" distR="0" wp14:anchorId="730CB510" wp14:editId="793A38DC">
            <wp:extent cx="5029835" cy="3735873"/>
            <wp:effectExtent l="0" t="0" r="0" b="0"/>
            <wp:docPr id="78921103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032535" cy="3737878"/>
                    </a:xfrm>
                    <a:prstGeom prst="rect">
                      <a:avLst/>
                    </a:prstGeom>
                    <a:noFill/>
                  </pic:spPr>
                </pic:pic>
              </a:graphicData>
            </a:graphic>
          </wp:inline>
        </w:drawing>
      </w:r>
    </w:p>
    <w:p w14:paraId="3BE8584F" w14:textId="54F5AE4B" w:rsidR="008A7627" w:rsidRDefault="0013063B" w:rsidP="00D108F9">
      <w:r>
        <w:rPr>
          <w:noProof/>
        </w:rPr>
        <w:drawing>
          <wp:inline distT="0" distB="0" distL="0" distR="0" wp14:anchorId="4FF9468B" wp14:editId="37283CD4">
            <wp:extent cx="5880735" cy="4417713"/>
            <wp:effectExtent l="0" t="0" r="5715" b="1905"/>
            <wp:docPr id="65225539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882209" cy="4418820"/>
                    </a:xfrm>
                    <a:prstGeom prst="rect">
                      <a:avLst/>
                    </a:prstGeom>
                    <a:noFill/>
                  </pic:spPr>
                </pic:pic>
              </a:graphicData>
            </a:graphic>
          </wp:inline>
        </w:drawing>
      </w:r>
    </w:p>
    <w:p w14:paraId="7D5F39D3" w14:textId="260D708B" w:rsidR="00AE3E60" w:rsidRDefault="00AE3E60" w:rsidP="00D108F9">
      <w:r>
        <w:rPr>
          <w:noProof/>
        </w:rPr>
        <w:lastRenderedPageBreak/>
        <w:drawing>
          <wp:inline distT="0" distB="0" distL="0" distR="0" wp14:anchorId="5B87E322" wp14:editId="14DC35B6">
            <wp:extent cx="5137785" cy="3920362"/>
            <wp:effectExtent l="0" t="0" r="5715" b="4445"/>
            <wp:docPr id="101294942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144137" cy="3925209"/>
                    </a:xfrm>
                    <a:prstGeom prst="rect">
                      <a:avLst/>
                    </a:prstGeom>
                    <a:noFill/>
                  </pic:spPr>
                </pic:pic>
              </a:graphicData>
            </a:graphic>
          </wp:inline>
        </w:drawing>
      </w:r>
    </w:p>
    <w:p w14:paraId="3577381C" w14:textId="02749D7C" w:rsidR="000468D5" w:rsidRDefault="009907D5" w:rsidP="00D108F9">
      <w:r>
        <w:rPr>
          <w:noProof/>
        </w:rPr>
        <w:drawing>
          <wp:inline distT="0" distB="0" distL="0" distR="0" wp14:anchorId="207730DA" wp14:editId="76C78C16">
            <wp:extent cx="5847678" cy="4225413"/>
            <wp:effectExtent l="0" t="0" r="1270" b="3810"/>
            <wp:docPr id="45988629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867467" cy="4239712"/>
                    </a:xfrm>
                    <a:prstGeom prst="rect">
                      <a:avLst/>
                    </a:prstGeom>
                    <a:noFill/>
                  </pic:spPr>
                </pic:pic>
              </a:graphicData>
            </a:graphic>
          </wp:inline>
        </w:drawing>
      </w:r>
    </w:p>
    <w:p w14:paraId="668ED10F" w14:textId="4FE6F1BE" w:rsidR="00D47555" w:rsidRDefault="00D47555" w:rsidP="00D108F9">
      <w:r>
        <w:rPr>
          <w:noProof/>
        </w:rPr>
        <w:lastRenderedPageBreak/>
        <w:drawing>
          <wp:inline distT="0" distB="0" distL="0" distR="0" wp14:anchorId="146B2308" wp14:editId="2054441B">
            <wp:extent cx="5645785" cy="4200416"/>
            <wp:effectExtent l="0" t="0" r="0" b="0"/>
            <wp:docPr id="155256658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649796" cy="4203400"/>
                    </a:xfrm>
                    <a:prstGeom prst="rect">
                      <a:avLst/>
                    </a:prstGeom>
                    <a:noFill/>
                  </pic:spPr>
                </pic:pic>
              </a:graphicData>
            </a:graphic>
          </wp:inline>
        </w:drawing>
      </w:r>
    </w:p>
    <w:p w14:paraId="41CA7ED8" w14:textId="34F336E9" w:rsidR="00D47555" w:rsidRDefault="002938F5" w:rsidP="00D108F9">
      <w:r>
        <w:rPr>
          <w:noProof/>
        </w:rPr>
        <w:drawing>
          <wp:inline distT="0" distB="0" distL="0" distR="0" wp14:anchorId="5CB35E01" wp14:editId="18B7AA54">
            <wp:extent cx="5203584" cy="3956050"/>
            <wp:effectExtent l="0" t="0" r="0" b="6350"/>
            <wp:docPr id="2237776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10055" cy="3960970"/>
                    </a:xfrm>
                    <a:prstGeom prst="rect">
                      <a:avLst/>
                    </a:prstGeom>
                    <a:noFill/>
                  </pic:spPr>
                </pic:pic>
              </a:graphicData>
            </a:graphic>
          </wp:inline>
        </w:drawing>
      </w:r>
    </w:p>
    <w:p w14:paraId="0EC5F4B8" w14:textId="1AEBA707" w:rsidR="002938F5" w:rsidRDefault="00701EBB" w:rsidP="00D108F9">
      <w:r>
        <w:rPr>
          <w:noProof/>
        </w:rPr>
        <w:lastRenderedPageBreak/>
        <w:drawing>
          <wp:inline distT="0" distB="0" distL="0" distR="0" wp14:anchorId="4B83480F" wp14:editId="2136DE55">
            <wp:extent cx="4826000" cy="4158252"/>
            <wp:effectExtent l="0" t="0" r="0" b="0"/>
            <wp:docPr id="57105019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37455" cy="4168122"/>
                    </a:xfrm>
                    <a:prstGeom prst="rect">
                      <a:avLst/>
                    </a:prstGeom>
                    <a:noFill/>
                  </pic:spPr>
                </pic:pic>
              </a:graphicData>
            </a:graphic>
          </wp:inline>
        </w:drawing>
      </w:r>
    </w:p>
    <w:p w14:paraId="71B33593" w14:textId="796CFA42" w:rsidR="00701EBB" w:rsidRDefault="009A6E6B" w:rsidP="00D108F9">
      <w:r>
        <w:rPr>
          <w:noProof/>
        </w:rPr>
        <w:drawing>
          <wp:inline distT="0" distB="0" distL="0" distR="0" wp14:anchorId="6123D478" wp14:editId="2357B63E">
            <wp:extent cx="4635500" cy="3978670"/>
            <wp:effectExtent l="0" t="0" r="0" b="3175"/>
            <wp:docPr id="180592865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638319" cy="3981090"/>
                    </a:xfrm>
                    <a:prstGeom prst="rect">
                      <a:avLst/>
                    </a:prstGeom>
                    <a:noFill/>
                  </pic:spPr>
                </pic:pic>
              </a:graphicData>
            </a:graphic>
          </wp:inline>
        </w:drawing>
      </w:r>
    </w:p>
    <w:p w14:paraId="5DCE208A" w14:textId="11686116" w:rsidR="003579CB" w:rsidRDefault="003579CB" w:rsidP="00D108F9">
      <w:r>
        <w:rPr>
          <w:noProof/>
        </w:rPr>
        <w:lastRenderedPageBreak/>
        <w:drawing>
          <wp:inline distT="0" distB="0" distL="0" distR="0" wp14:anchorId="25516816" wp14:editId="0AC79F21">
            <wp:extent cx="4800600" cy="4434357"/>
            <wp:effectExtent l="0" t="0" r="0" b="4445"/>
            <wp:docPr id="59316290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812743" cy="4445573"/>
                    </a:xfrm>
                    <a:prstGeom prst="rect">
                      <a:avLst/>
                    </a:prstGeom>
                    <a:noFill/>
                  </pic:spPr>
                </pic:pic>
              </a:graphicData>
            </a:graphic>
          </wp:inline>
        </w:drawing>
      </w:r>
    </w:p>
    <w:p w14:paraId="07582C94" w14:textId="72FB6B99" w:rsidR="003579CB" w:rsidRDefault="00707315" w:rsidP="00D108F9">
      <w:r>
        <w:rPr>
          <w:noProof/>
        </w:rPr>
        <w:lastRenderedPageBreak/>
        <w:drawing>
          <wp:inline distT="0" distB="0" distL="0" distR="0" wp14:anchorId="2FE6AC6A" wp14:editId="5A4C4C40">
            <wp:extent cx="4515982" cy="4406900"/>
            <wp:effectExtent l="0" t="0" r="0" b="0"/>
            <wp:docPr id="178205941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523093" cy="4413839"/>
                    </a:xfrm>
                    <a:prstGeom prst="rect">
                      <a:avLst/>
                    </a:prstGeom>
                    <a:noFill/>
                  </pic:spPr>
                </pic:pic>
              </a:graphicData>
            </a:graphic>
          </wp:inline>
        </w:drawing>
      </w:r>
    </w:p>
    <w:p w14:paraId="3D7E84C4" w14:textId="1DD26390" w:rsidR="008B0F11" w:rsidRDefault="008B0F11" w:rsidP="00D108F9">
      <w:r>
        <w:rPr>
          <w:noProof/>
        </w:rPr>
        <w:drawing>
          <wp:inline distT="0" distB="0" distL="0" distR="0" wp14:anchorId="6B14C01D" wp14:editId="2DFDF256">
            <wp:extent cx="4191000" cy="3766270"/>
            <wp:effectExtent l="0" t="0" r="0" b="5715"/>
            <wp:docPr id="174299478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213750" cy="3786714"/>
                    </a:xfrm>
                    <a:prstGeom prst="rect">
                      <a:avLst/>
                    </a:prstGeom>
                    <a:noFill/>
                  </pic:spPr>
                </pic:pic>
              </a:graphicData>
            </a:graphic>
          </wp:inline>
        </w:drawing>
      </w:r>
    </w:p>
    <w:p w14:paraId="6731F417" w14:textId="52950CBC" w:rsidR="008B0F11" w:rsidRDefault="0051314D" w:rsidP="00D108F9">
      <w:r>
        <w:rPr>
          <w:noProof/>
        </w:rPr>
        <w:lastRenderedPageBreak/>
        <w:drawing>
          <wp:inline distT="0" distB="0" distL="0" distR="0" wp14:anchorId="75E481C1" wp14:editId="6C97AD50">
            <wp:extent cx="4597400" cy="4319821"/>
            <wp:effectExtent l="0" t="0" r="0" b="5080"/>
            <wp:docPr id="37374931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604768" cy="4326744"/>
                    </a:xfrm>
                    <a:prstGeom prst="rect">
                      <a:avLst/>
                    </a:prstGeom>
                    <a:noFill/>
                  </pic:spPr>
                </pic:pic>
              </a:graphicData>
            </a:graphic>
          </wp:inline>
        </w:drawing>
      </w:r>
    </w:p>
    <w:p w14:paraId="026E3EA3" w14:textId="639BB836" w:rsidR="001E4CCF" w:rsidRDefault="001E4CCF" w:rsidP="00D108F9">
      <w:r>
        <w:rPr>
          <w:noProof/>
        </w:rPr>
        <w:drawing>
          <wp:inline distT="0" distB="0" distL="0" distR="0" wp14:anchorId="0937204A" wp14:editId="46FFEFB4">
            <wp:extent cx="5187950" cy="2743200"/>
            <wp:effectExtent l="0" t="0" r="0" b="0"/>
            <wp:docPr id="33860364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187950" cy="2743200"/>
                    </a:xfrm>
                    <a:prstGeom prst="rect">
                      <a:avLst/>
                    </a:prstGeom>
                    <a:noFill/>
                  </pic:spPr>
                </pic:pic>
              </a:graphicData>
            </a:graphic>
          </wp:inline>
        </w:drawing>
      </w:r>
    </w:p>
    <w:p w14:paraId="60B2F8ED" w14:textId="4FD1262C" w:rsidR="00724CF0" w:rsidRDefault="00724CF0" w:rsidP="00D108F9">
      <w:r>
        <w:rPr>
          <w:noProof/>
        </w:rPr>
        <w:lastRenderedPageBreak/>
        <w:drawing>
          <wp:inline distT="0" distB="0" distL="0" distR="0" wp14:anchorId="42CDC016" wp14:editId="55D56DEF">
            <wp:extent cx="5937885" cy="3861334"/>
            <wp:effectExtent l="0" t="0" r="5715" b="6350"/>
            <wp:docPr id="35466466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952877" cy="3871083"/>
                    </a:xfrm>
                    <a:prstGeom prst="rect">
                      <a:avLst/>
                    </a:prstGeom>
                    <a:noFill/>
                  </pic:spPr>
                </pic:pic>
              </a:graphicData>
            </a:graphic>
          </wp:inline>
        </w:drawing>
      </w:r>
    </w:p>
    <w:p w14:paraId="7FD08EC5" w14:textId="5445F113" w:rsidR="00724CF0" w:rsidRDefault="00200003" w:rsidP="00D108F9">
      <w:r>
        <w:rPr>
          <w:noProof/>
        </w:rPr>
        <w:drawing>
          <wp:inline distT="0" distB="0" distL="0" distR="0" wp14:anchorId="2A8D92DB" wp14:editId="7F593D11">
            <wp:extent cx="6407168" cy="4201059"/>
            <wp:effectExtent l="0" t="0" r="0" b="9525"/>
            <wp:docPr id="70155139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417665" cy="4207942"/>
                    </a:xfrm>
                    <a:prstGeom prst="rect">
                      <a:avLst/>
                    </a:prstGeom>
                    <a:noFill/>
                  </pic:spPr>
                </pic:pic>
              </a:graphicData>
            </a:graphic>
          </wp:inline>
        </w:drawing>
      </w:r>
    </w:p>
    <w:p w14:paraId="03CBE5F6" w14:textId="77777777" w:rsidR="001E4CCF" w:rsidRPr="00D108F9" w:rsidRDefault="001E4CCF" w:rsidP="00D108F9"/>
    <w:sectPr w:rsidR="001E4CCF" w:rsidRPr="00D108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31C"/>
    <w:rsid w:val="00005581"/>
    <w:rsid w:val="000126F6"/>
    <w:rsid w:val="00014B30"/>
    <w:rsid w:val="00017728"/>
    <w:rsid w:val="0002070E"/>
    <w:rsid w:val="00031EDD"/>
    <w:rsid w:val="0003268F"/>
    <w:rsid w:val="00036204"/>
    <w:rsid w:val="00040C62"/>
    <w:rsid w:val="00044A57"/>
    <w:rsid w:val="000468D5"/>
    <w:rsid w:val="00051734"/>
    <w:rsid w:val="00053DBF"/>
    <w:rsid w:val="000553EF"/>
    <w:rsid w:val="00057D97"/>
    <w:rsid w:val="00060C94"/>
    <w:rsid w:val="00072F4C"/>
    <w:rsid w:val="00080E51"/>
    <w:rsid w:val="00082C98"/>
    <w:rsid w:val="00084998"/>
    <w:rsid w:val="00090841"/>
    <w:rsid w:val="00091B07"/>
    <w:rsid w:val="000927EC"/>
    <w:rsid w:val="000933C3"/>
    <w:rsid w:val="0009652E"/>
    <w:rsid w:val="000A238E"/>
    <w:rsid w:val="000A6BFC"/>
    <w:rsid w:val="000B359A"/>
    <w:rsid w:val="000B5D09"/>
    <w:rsid w:val="000C37CB"/>
    <w:rsid w:val="000C40DF"/>
    <w:rsid w:val="000C57E9"/>
    <w:rsid w:val="000D076F"/>
    <w:rsid w:val="000D1AFE"/>
    <w:rsid w:val="000D2B13"/>
    <w:rsid w:val="000D4411"/>
    <w:rsid w:val="000D4A1E"/>
    <w:rsid w:val="000D7D34"/>
    <w:rsid w:val="000E4474"/>
    <w:rsid w:val="000E7DF1"/>
    <w:rsid w:val="000F5579"/>
    <w:rsid w:val="00101963"/>
    <w:rsid w:val="00112A32"/>
    <w:rsid w:val="0011423E"/>
    <w:rsid w:val="0011760A"/>
    <w:rsid w:val="001234D3"/>
    <w:rsid w:val="00127501"/>
    <w:rsid w:val="0013063B"/>
    <w:rsid w:val="00132B5A"/>
    <w:rsid w:val="001339DA"/>
    <w:rsid w:val="0013450B"/>
    <w:rsid w:val="00137097"/>
    <w:rsid w:val="00137E76"/>
    <w:rsid w:val="001464FC"/>
    <w:rsid w:val="001503F7"/>
    <w:rsid w:val="00150816"/>
    <w:rsid w:val="001527D0"/>
    <w:rsid w:val="0017323C"/>
    <w:rsid w:val="00184610"/>
    <w:rsid w:val="00184E81"/>
    <w:rsid w:val="00186780"/>
    <w:rsid w:val="00187306"/>
    <w:rsid w:val="00192E3B"/>
    <w:rsid w:val="001A10B9"/>
    <w:rsid w:val="001A259A"/>
    <w:rsid w:val="001A65F6"/>
    <w:rsid w:val="001B1A39"/>
    <w:rsid w:val="001B2BD3"/>
    <w:rsid w:val="001B487E"/>
    <w:rsid w:val="001B6729"/>
    <w:rsid w:val="001C0929"/>
    <w:rsid w:val="001D21EF"/>
    <w:rsid w:val="001E1150"/>
    <w:rsid w:val="001E3662"/>
    <w:rsid w:val="001E3EE4"/>
    <w:rsid w:val="001E4CCF"/>
    <w:rsid w:val="001F1FAF"/>
    <w:rsid w:val="001F49FE"/>
    <w:rsid w:val="001F4BBF"/>
    <w:rsid w:val="001F50F2"/>
    <w:rsid w:val="001F7607"/>
    <w:rsid w:val="00200003"/>
    <w:rsid w:val="00200687"/>
    <w:rsid w:val="00200B78"/>
    <w:rsid w:val="00201B29"/>
    <w:rsid w:val="002027F3"/>
    <w:rsid w:val="00202F55"/>
    <w:rsid w:val="00203E55"/>
    <w:rsid w:val="002055B7"/>
    <w:rsid w:val="00206E96"/>
    <w:rsid w:val="00210DC9"/>
    <w:rsid w:val="00210F64"/>
    <w:rsid w:val="00212AF4"/>
    <w:rsid w:val="00213A41"/>
    <w:rsid w:val="00221CA4"/>
    <w:rsid w:val="00221F1A"/>
    <w:rsid w:val="00225125"/>
    <w:rsid w:val="0022715D"/>
    <w:rsid w:val="002321A3"/>
    <w:rsid w:val="00233E03"/>
    <w:rsid w:val="00234106"/>
    <w:rsid w:val="00236888"/>
    <w:rsid w:val="0024408E"/>
    <w:rsid w:val="00244C69"/>
    <w:rsid w:val="00270D09"/>
    <w:rsid w:val="002714EE"/>
    <w:rsid w:val="00277A25"/>
    <w:rsid w:val="00293250"/>
    <w:rsid w:val="002938F5"/>
    <w:rsid w:val="002A2172"/>
    <w:rsid w:val="002A52BB"/>
    <w:rsid w:val="002B1B10"/>
    <w:rsid w:val="002B22AD"/>
    <w:rsid w:val="002B7CBA"/>
    <w:rsid w:val="002D3F32"/>
    <w:rsid w:val="002E0B1D"/>
    <w:rsid w:val="002F6E48"/>
    <w:rsid w:val="002F7922"/>
    <w:rsid w:val="00301419"/>
    <w:rsid w:val="00301BAB"/>
    <w:rsid w:val="00304691"/>
    <w:rsid w:val="00306660"/>
    <w:rsid w:val="0031129D"/>
    <w:rsid w:val="00312DE9"/>
    <w:rsid w:val="00323CC4"/>
    <w:rsid w:val="003334AB"/>
    <w:rsid w:val="0033455F"/>
    <w:rsid w:val="003349C0"/>
    <w:rsid w:val="00337C29"/>
    <w:rsid w:val="00356B70"/>
    <w:rsid w:val="003579CB"/>
    <w:rsid w:val="00360296"/>
    <w:rsid w:val="003616A6"/>
    <w:rsid w:val="00364B26"/>
    <w:rsid w:val="00382328"/>
    <w:rsid w:val="003853C9"/>
    <w:rsid w:val="003869FC"/>
    <w:rsid w:val="0039508B"/>
    <w:rsid w:val="00395FB7"/>
    <w:rsid w:val="00397F87"/>
    <w:rsid w:val="003A0244"/>
    <w:rsid w:val="003B2141"/>
    <w:rsid w:val="003B2D8B"/>
    <w:rsid w:val="003B4938"/>
    <w:rsid w:val="003C0A66"/>
    <w:rsid w:val="003C16C5"/>
    <w:rsid w:val="003C1D42"/>
    <w:rsid w:val="003C309B"/>
    <w:rsid w:val="003C424B"/>
    <w:rsid w:val="003C44BB"/>
    <w:rsid w:val="003C57D1"/>
    <w:rsid w:val="003C57D4"/>
    <w:rsid w:val="003D1575"/>
    <w:rsid w:val="003D73A6"/>
    <w:rsid w:val="003E2CD1"/>
    <w:rsid w:val="003E3556"/>
    <w:rsid w:val="003E5AEC"/>
    <w:rsid w:val="003F6E09"/>
    <w:rsid w:val="004047DD"/>
    <w:rsid w:val="00405CC7"/>
    <w:rsid w:val="004106FB"/>
    <w:rsid w:val="00411370"/>
    <w:rsid w:val="004138C7"/>
    <w:rsid w:val="0041436B"/>
    <w:rsid w:val="00420055"/>
    <w:rsid w:val="00421070"/>
    <w:rsid w:val="00422ACD"/>
    <w:rsid w:val="00435593"/>
    <w:rsid w:val="00436128"/>
    <w:rsid w:val="00440069"/>
    <w:rsid w:val="00444C88"/>
    <w:rsid w:val="004568F4"/>
    <w:rsid w:val="004571E3"/>
    <w:rsid w:val="0048032D"/>
    <w:rsid w:val="00483680"/>
    <w:rsid w:val="00483DE3"/>
    <w:rsid w:val="00486718"/>
    <w:rsid w:val="00486C8A"/>
    <w:rsid w:val="00493010"/>
    <w:rsid w:val="004A0162"/>
    <w:rsid w:val="004A0EB9"/>
    <w:rsid w:val="004A14B4"/>
    <w:rsid w:val="004A6D0B"/>
    <w:rsid w:val="004B530F"/>
    <w:rsid w:val="004B6146"/>
    <w:rsid w:val="004C4958"/>
    <w:rsid w:val="004C6191"/>
    <w:rsid w:val="004C6C5F"/>
    <w:rsid w:val="004C7A80"/>
    <w:rsid w:val="004D0898"/>
    <w:rsid w:val="004D613C"/>
    <w:rsid w:val="004D7B12"/>
    <w:rsid w:val="004E191C"/>
    <w:rsid w:val="004E7808"/>
    <w:rsid w:val="004F170B"/>
    <w:rsid w:val="004F5653"/>
    <w:rsid w:val="004F7853"/>
    <w:rsid w:val="00500B42"/>
    <w:rsid w:val="00507E0B"/>
    <w:rsid w:val="00512994"/>
    <w:rsid w:val="0051314D"/>
    <w:rsid w:val="00515E5C"/>
    <w:rsid w:val="00533A60"/>
    <w:rsid w:val="00534919"/>
    <w:rsid w:val="0053584C"/>
    <w:rsid w:val="00535EB9"/>
    <w:rsid w:val="00543815"/>
    <w:rsid w:val="00546109"/>
    <w:rsid w:val="00546220"/>
    <w:rsid w:val="00546B7F"/>
    <w:rsid w:val="005517DD"/>
    <w:rsid w:val="00557FC5"/>
    <w:rsid w:val="005712A2"/>
    <w:rsid w:val="00571444"/>
    <w:rsid w:val="00576C2F"/>
    <w:rsid w:val="00581DD8"/>
    <w:rsid w:val="0058224A"/>
    <w:rsid w:val="00582F37"/>
    <w:rsid w:val="0058784E"/>
    <w:rsid w:val="00590D96"/>
    <w:rsid w:val="00591D2C"/>
    <w:rsid w:val="0059406C"/>
    <w:rsid w:val="005976C9"/>
    <w:rsid w:val="005A57E8"/>
    <w:rsid w:val="005A5FE1"/>
    <w:rsid w:val="005B2C7D"/>
    <w:rsid w:val="005B5866"/>
    <w:rsid w:val="005B6323"/>
    <w:rsid w:val="005B6D3F"/>
    <w:rsid w:val="005B6D79"/>
    <w:rsid w:val="005B6DB8"/>
    <w:rsid w:val="005C6773"/>
    <w:rsid w:val="005D53AF"/>
    <w:rsid w:val="005E0E85"/>
    <w:rsid w:val="005E11EF"/>
    <w:rsid w:val="005E1251"/>
    <w:rsid w:val="005E3824"/>
    <w:rsid w:val="005E3D6F"/>
    <w:rsid w:val="005E43CE"/>
    <w:rsid w:val="005E72D8"/>
    <w:rsid w:val="005F50E1"/>
    <w:rsid w:val="005F73E7"/>
    <w:rsid w:val="005F7A00"/>
    <w:rsid w:val="006068A0"/>
    <w:rsid w:val="0062118F"/>
    <w:rsid w:val="006222ED"/>
    <w:rsid w:val="0062297E"/>
    <w:rsid w:val="00624671"/>
    <w:rsid w:val="006276A3"/>
    <w:rsid w:val="00627CEC"/>
    <w:rsid w:val="00631FBD"/>
    <w:rsid w:val="00637E71"/>
    <w:rsid w:val="0064018C"/>
    <w:rsid w:val="00642F1C"/>
    <w:rsid w:val="006455DD"/>
    <w:rsid w:val="00653892"/>
    <w:rsid w:val="00657E1F"/>
    <w:rsid w:val="00660DCF"/>
    <w:rsid w:val="00670B96"/>
    <w:rsid w:val="006725D4"/>
    <w:rsid w:val="00676FA3"/>
    <w:rsid w:val="00685E14"/>
    <w:rsid w:val="00687FAE"/>
    <w:rsid w:val="00687FB6"/>
    <w:rsid w:val="00690125"/>
    <w:rsid w:val="006A3720"/>
    <w:rsid w:val="006B71AF"/>
    <w:rsid w:val="006C218C"/>
    <w:rsid w:val="006C23ED"/>
    <w:rsid w:val="006D3234"/>
    <w:rsid w:val="006E2024"/>
    <w:rsid w:val="006E600C"/>
    <w:rsid w:val="006F6D58"/>
    <w:rsid w:val="00700E40"/>
    <w:rsid w:val="007010B2"/>
    <w:rsid w:val="00701EBB"/>
    <w:rsid w:val="007045B8"/>
    <w:rsid w:val="0070701F"/>
    <w:rsid w:val="00707315"/>
    <w:rsid w:val="0070748C"/>
    <w:rsid w:val="00724CF0"/>
    <w:rsid w:val="00733DAD"/>
    <w:rsid w:val="0073458B"/>
    <w:rsid w:val="0074102A"/>
    <w:rsid w:val="0075232A"/>
    <w:rsid w:val="00755981"/>
    <w:rsid w:val="00765AF4"/>
    <w:rsid w:val="00766145"/>
    <w:rsid w:val="00766C7D"/>
    <w:rsid w:val="00780FB9"/>
    <w:rsid w:val="00781AAE"/>
    <w:rsid w:val="007827CC"/>
    <w:rsid w:val="00796122"/>
    <w:rsid w:val="00797C9B"/>
    <w:rsid w:val="007B09B8"/>
    <w:rsid w:val="007B0AAD"/>
    <w:rsid w:val="007B2305"/>
    <w:rsid w:val="007B3EC8"/>
    <w:rsid w:val="007B5A06"/>
    <w:rsid w:val="007C1A6E"/>
    <w:rsid w:val="007C4719"/>
    <w:rsid w:val="007D4713"/>
    <w:rsid w:val="007D6589"/>
    <w:rsid w:val="007E25C8"/>
    <w:rsid w:val="007E4D2C"/>
    <w:rsid w:val="007E6487"/>
    <w:rsid w:val="0080110D"/>
    <w:rsid w:val="00804351"/>
    <w:rsid w:val="00806B70"/>
    <w:rsid w:val="00811699"/>
    <w:rsid w:val="00812B1A"/>
    <w:rsid w:val="008170F0"/>
    <w:rsid w:val="008240DB"/>
    <w:rsid w:val="008309BC"/>
    <w:rsid w:val="00835476"/>
    <w:rsid w:val="00836DE1"/>
    <w:rsid w:val="00836F1D"/>
    <w:rsid w:val="0084243B"/>
    <w:rsid w:val="008530CF"/>
    <w:rsid w:val="00853765"/>
    <w:rsid w:val="008549C1"/>
    <w:rsid w:val="0086311F"/>
    <w:rsid w:val="00863CD7"/>
    <w:rsid w:val="00865A73"/>
    <w:rsid w:val="008679B2"/>
    <w:rsid w:val="00873924"/>
    <w:rsid w:val="008739EF"/>
    <w:rsid w:val="008840C0"/>
    <w:rsid w:val="00885D96"/>
    <w:rsid w:val="00887339"/>
    <w:rsid w:val="008A65EA"/>
    <w:rsid w:val="008A6604"/>
    <w:rsid w:val="008A7627"/>
    <w:rsid w:val="008B0F11"/>
    <w:rsid w:val="008B25DD"/>
    <w:rsid w:val="008C2FBC"/>
    <w:rsid w:val="008C6FE3"/>
    <w:rsid w:val="008D384F"/>
    <w:rsid w:val="008D5CF9"/>
    <w:rsid w:val="008D6D14"/>
    <w:rsid w:val="008E0915"/>
    <w:rsid w:val="008E5FD7"/>
    <w:rsid w:val="008F0FAE"/>
    <w:rsid w:val="008F3073"/>
    <w:rsid w:val="00903207"/>
    <w:rsid w:val="00904E6C"/>
    <w:rsid w:val="00911A76"/>
    <w:rsid w:val="00911B9F"/>
    <w:rsid w:val="009152F9"/>
    <w:rsid w:val="00916475"/>
    <w:rsid w:val="00916DDF"/>
    <w:rsid w:val="0092251C"/>
    <w:rsid w:val="00925971"/>
    <w:rsid w:val="009310E7"/>
    <w:rsid w:val="009327BF"/>
    <w:rsid w:val="00934367"/>
    <w:rsid w:val="009348B2"/>
    <w:rsid w:val="00935851"/>
    <w:rsid w:val="00937CAC"/>
    <w:rsid w:val="00941034"/>
    <w:rsid w:val="00954226"/>
    <w:rsid w:val="009615AB"/>
    <w:rsid w:val="00970965"/>
    <w:rsid w:val="00970AAB"/>
    <w:rsid w:val="00970FCD"/>
    <w:rsid w:val="009729F5"/>
    <w:rsid w:val="009732EF"/>
    <w:rsid w:val="0097525C"/>
    <w:rsid w:val="009842BA"/>
    <w:rsid w:val="009855D6"/>
    <w:rsid w:val="009907D5"/>
    <w:rsid w:val="00990C6B"/>
    <w:rsid w:val="00992FA0"/>
    <w:rsid w:val="00995FCD"/>
    <w:rsid w:val="00996C42"/>
    <w:rsid w:val="009976A3"/>
    <w:rsid w:val="009A10C9"/>
    <w:rsid w:val="009A2A86"/>
    <w:rsid w:val="009A38AF"/>
    <w:rsid w:val="009A6E6B"/>
    <w:rsid w:val="009C0B5A"/>
    <w:rsid w:val="009C4326"/>
    <w:rsid w:val="009C6529"/>
    <w:rsid w:val="009C720D"/>
    <w:rsid w:val="009D1582"/>
    <w:rsid w:val="009D1C9C"/>
    <w:rsid w:val="009D3170"/>
    <w:rsid w:val="009D49BD"/>
    <w:rsid w:val="009D4BB2"/>
    <w:rsid w:val="009D4F60"/>
    <w:rsid w:val="009D5A33"/>
    <w:rsid w:val="009E0BCC"/>
    <w:rsid w:val="009E36EB"/>
    <w:rsid w:val="009E5DFE"/>
    <w:rsid w:val="009E6D79"/>
    <w:rsid w:val="009F13CE"/>
    <w:rsid w:val="009F3123"/>
    <w:rsid w:val="009F4A6B"/>
    <w:rsid w:val="00A0097B"/>
    <w:rsid w:val="00A0764B"/>
    <w:rsid w:val="00A1015F"/>
    <w:rsid w:val="00A13B19"/>
    <w:rsid w:val="00A20637"/>
    <w:rsid w:val="00A26A82"/>
    <w:rsid w:val="00A272F8"/>
    <w:rsid w:val="00A277F7"/>
    <w:rsid w:val="00A33EB6"/>
    <w:rsid w:val="00A37C30"/>
    <w:rsid w:val="00A41108"/>
    <w:rsid w:val="00A4317E"/>
    <w:rsid w:val="00A44276"/>
    <w:rsid w:val="00A47C8A"/>
    <w:rsid w:val="00A56590"/>
    <w:rsid w:val="00A601E3"/>
    <w:rsid w:val="00A61FD8"/>
    <w:rsid w:val="00A62FBF"/>
    <w:rsid w:val="00A632E9"/>
    <w:rsid w:val="00A67C68"/>
    <w:rsid w:val="00A70214"/>
    <w:rsid w:val="00A70EB7"/>
    <w:rsid w:val="00A738F6"/>
    <w:rsid w:val="00A7786E"/>
    <w:rsid w:val="00A82701"/>
    <w:rsid w:val="00A83CDB"/>
    <w:rsid w:val="00A83CE1"/>
    <w:rsid w:val="00A8463C"/>
    <w:rsid w:val="00A855C6"/>
    <w:rsid w:val="00AA062F"/>
    <w:rsid w:val="00AA3599"/>
    <w:rsid w:val="00AC31FA"/>
    <w:rsid w:val="00AC32E4"/>
    <w:rsid w:val="00AC54CA"/>
    <w:rsid w:val="00AC5677"/>
    <w:rsid w:val="00AC7D0D"/>
    <w:rsid w:val="00AD7899"/>
    <w:rsid w:val="00AE164C"/>
    <w:rsid w:val="00AE3E60"/>
    <w:rsid w:val="00AF33BA"/>
    <w:rsid w:val="00B0172B"/>
    <w:rsid w:val="00B05E59"/>
    <w:rsid w:val="00B07750"/>
    <w:rsid w:val="00B12FA7"/>
    <w:rsid w:val="00B1383B"/>
    <w:rsid w:val="00B141D7"/>
    <w:rsid w:val="00B212BC"/>
    <w:rsid w:val="00B32C54"/>
    <w:rsid w:val="00B42E4F"/>
    <w:rsid w:val="00B448E2"/>
    <w:rsid w:val="00B46779"/>
    <w:rsid w:val="00B540EB"/>
    <w:rsid w:val="00B563A1"/>
    <w:rsid w:val="00B6086F"/>
    <w:rsid w:val="00B6089B"/>
    <w:rsid w:val="00B65DE7"/>
    <w:rsid w:val="00B80667"/>
    <w:rsid w:val="00B81E6D"/>
    <w:rsid w:val="00B8289C"/>
    <w:rsid w:val="00B9477C"/>
    <w:rsid w:val="00B96965"/>
    <w:rsid w:val="00B97A3E"/>
    <w:rsid w:val="00BA57B6"/>
    <w:rsid w:val="00BA5D38"/>
    <w:rsid w:val="00BA6FBE"/>
    <w:rsid w:val="00BB1F31"/>
    <w:rsid w:val="00BB4F66"/>
    <w:rsid w:val="00BB5C18"/>
    <w:rsid w:val="00BC3181"/>
    <w:rsid w:val="00BC3EAE"/>
    <w:rsid w:val="00BD07DE"/>
    <w:rsid w:val="00BD305F"/>
    <w:rsid w:val="00BD431C"/>
    <w:rsid w:val="00BD5898"/>
    <w:rsid w:val="00BD7E8D"/>
    <w:rsid w:val="00BE4ED8"/>
    <w:rsid w:val="00BE6011"/>
    <w:rsid w:val="00BE6666"/>
    <w:rsid w:val="00BE7D65"/>
    <w:rsid w:val="00BF1D1F"/>
    <w:rsid w:val="00C01622"/>
    <w:rsid w:val="00C07DC4"/>
    <w:rsid w:val="00C12EC6"/>
    <w:rsid w:val="00C138DF"/>
    <w:rsid w:val="00C2047D"/>
    <w:rsid w:val="00C26405"/>
    <w:rsid w:val="00C30497"/>
    <w:rsid w:val="00C367BA"/>
    <w:rsid w:val="00C3736C"/>
    <w:rsid w:val="00C4092F"/>
    <w:rsid w:val="00C46963"/>
    <w:rsid w:val="00C51557"/>
    <w:rsid w:val="00C52CAE"/>
    <w:rsid w:val="00C6336C"/>
    <w:rsid w:val="00C67094"/>
    <w:rsid w:val="00C92982"/>
    <w:rsid w:val="00C95147"/>
    <w:rsid w:val="00CA2031"/>
    <w:rsid w:val="00CA3A3E"/>
    <w:rsid w:val="00CB25EC"/>
    <w:rsid w:val="00CB4602"/>
    <w:rsid w:val="00CC2EFF"/>
    <w:rsid w:val="00CC440D"/>
    <w:rsid w:val="00CD0164"/>
    <w:rsid w:val="00CD2AEC"/>
    <w:rsid w:val="00CD3BE9"/>
    <w:rsid w:val="00CE0C59"/>
    <w:rsid w:val="00CE43C1"/>
    <w:rsid w:val="00CE4A3D"/>
    <w:rsid w:val="00CE4C3E"/>
    <w:rsid w:val="00CE5DB4"/>
    <w:rsid w:val="00CE62D4"/>
    <w:rsid w:val="00CF11EA"/>
    <w:rsid w:val="00CF6146"/>
    <w:rsid w:val="00CF65D9"/>
    <w:rsid w:val="00D02F14"/>
    <w:rsid w:val="00D04D31"/>
    <w:rsid w:val="00D0703C"/>
    <w:rsid w:val="00D108F9"/>
    <w:rsid w:val="00D10AB9"/>
    <w:rsid w:val="00D12E27"/>
    <w:rsid w:val="00D14933"/>
    <w:rsid w:val="00D22893"/>
    <w:rsid w:val="00D235FC"/>
    <w:rsid w:val="00D31996"/>
    <w:rsid w:val="00D342C8"/>
    <w:rsid w:val="00D36C17"/>
    <w:rsid w:val="00D36FD4"/>
    <w:rsid w:val="00D4548D"/>
    <w:rsid w:val="00D4686C"/>
    <w:rsid w:val="00D47555"/>
    <w:rsid w:val="00D55E48"/>
    <w:rsid w:val="00D702C9"/>
    <w:rsid w:val="00D70D6F"/>
    <w:rsid w:val="00D72E6A"/>
    <w:rsid w:val="00D76904"/>
    <w:rsid w:val="00D84E2E"/>
    <w:rsid w:val="00D90865"/>
    <w:rsid w:val="00D9168E"/>
    <w:rsid w:val="00D920D4"/>
    <w:rsid w:val="00D94058"/>
    <w:rsid w:val="00DA0EC2"/>
    <w:rsid w:val="00DA1184"/>
    <w:rsid w:val="00DA39A2"/>
    <w:rsid w:val="00DA7B9E"/>
    <w:rsid w:val="00DB2FA6"/>
    <w:rsid w:val="00DB30A2"/>
    <w:rsid w:val="00DB6A50"/>
    <w:rsid w:val="00DC087A"/>
    <w:rsid w:val="00DC3866"/>
    <w:rsid w:val="00DC3917"/>
    <w:rsid w:val="00DC3C8F"/>
    <w:rsid w:val="00DC6857"/>
    <w:rsid w:val="00DC6FEA"/>
    <w:rsid w:val="00DD44CC"/>
    <w:rsid w:val="00DD57EB"/>
    <w:rsid w:val="00DD68DF"/>
    <w:rsid w:val="00DE1233"/>
    <w:rsid w:val="00DE4DF7"/>
    <w:rsid w:val="00E01355"/>
    <w:rsid w:val="00E01B1C"/>
    <w:rsid w:val="00E03C5F"/>
    <w:rsid w:val="00E0641C"/>
    <w:rsid w:val="00E10F3B"/>
    <w:rsid w:val="00E1320A"/>
    <w:rsid w:val="00E27972"/>
    <w:rsid w:val="00E30426"/>
    <w:rsid w:val="00E40EF0"/>
    <w:rsid w:val="00E41BDE"/>
    <w:rsid w:val="00E453FD"/>
    <w:rsid w:val="00E46894"/>
    <w:rsid w:val="00E52804"/>
    <w:rsid w:val="00E53509"/>
    <w:rsid w:val="00E72A4D"/>
    <w:rsid w:val="00E74CD8"/>
    <w:rsid w:val="00E85B5D"/>
    <w:rsid w:val="00E91D45"/>
    <w:rsid w:val="00EA398F"/>
    <w:rsid w:val="00EA3F74"/>
    <w:rsid w:val="00EA6923"/>
    <w:rsid w:val="00EB2569"/>
    <w:rsid w:val="00EB5A91"/>
    <w:rsid w:val="00EC188E"/>
    <w:rsid w:val="00ED34AB"/>
    <w:rsid w:val="00EE3E03"/>
    <w:rsid w:val="00EE4E57"/>
    <w:rsid w:val="00EF1BF6"/>
    <w:rsid w:val="00EF67B2"/>
    <w:rsid w:val="00F007F9"/>
    <w:rsid w:val="00F07326"/>
    <w:rsid w:val="00F10D0D"/>
    <w:rsid w:val="00F15334"/>
    <w:rsid w:val="00F15993"/>
    <w:rsid w:val="00F2252E"/>
    <w:rsid w:val="00F22A1A"/>
    <w:rsid w:val="00F24E3B"/>
    <w:rsid w:val="00F2773E"/>
    <w:rsid w:val="00F32C35"/>
    <w:rsid w:val="00F41D7E"/>
    <w:rsid w:val="00F42E6D"/>
    <w:rsid w:val="00F4713C"/>
    <w:rsid w:val="00F5069A"/>
    <w:rsid w:val="00F51927"/>
    <w:rsid w:val="00F53F4D"/>
    <w:rsid w:val="00F548F4"/>
    <w:rsid w:val="00F64834"/>
    <w:rsid w:val="00F648DB"/>
    <w:rsid w:val="00F64C9A"/>
    <w:rsid w:val="00F65BD5"/>
    <w:rsid w:val="00F7257B"/>
    <w:rsid w:val="00F75409"/>
    <w:rsid w:val="00F82A6C"/>
    <w:rsid w:val="00F86359"/>
    <w:rsid w:val="00F92910"/>
    <w:rsid w:val="00F92D07"/>
    <w:rsid w:val="00F974E4"/>
    <w:rsid w:val="00FA0EEF"/>
    <w:rsid w:val="00FA0F78"/>
    <w:rsid w:val="00FB0096"/>
    <w:rsid w:val="00FB318E"/>
    <w:rsid w:val="00FC1F89"/>
    <w:rsid w:val="00FC4A51"/>
    <w:rsid w:val="00FC4B96"/>
    <w:rsid w:val="00FC5186"/>
    <w:rsid w:val="00FC7D5E"/>
    <w:rsid w:val="00FD0B24"/>
    <w:rsid w:val="00FD0CBD"/>
    <w:rsid w:val="00FD2183"/>
    <w:rsid w:val="00FD5DF5"/>
    <w:rsid w:val="00FE4931"/>
    <w:rsid w:val="00FE6257"/>
    <w:rsid w:val="00FF1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BE6D1"/>
  <w15:chartTrackingRefBased/>
  <w15:docId w15:val="{9667003F-2906-443C-85C1-68312D41C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3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3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3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3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3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3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3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3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3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3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3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3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3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3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3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3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3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31C"/>
    <w:rPr>
      <w:rFonts w:eastAsiaTheme="majorEastAsia" w:cstheme="majorBidi"/>
      <w:color w:val="272727" w:themeColor="text1" w:themeTint="D8"/>
    </w:rPr>
  </w:style>
  <w:style w:type="paragraph" w:styleId="Title">
    <w:name w:val="Title"/>
    <w:basedOn w:val="Normal"/>
    <w:next w:val="Normal"/>
    <w:link w:val="TitleChar"/>
    <w:uiPriority w:val="10"/>
    <w:qFormat/>
    <w:rsid w:val="00BD43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3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3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3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31C"/>
    <w:pPr>
      <w:spacing w:before="160"/>
      <w:jc w:val="center"/>
    </w:pPr>
    <w:rPr>
      <w:i/>
      <w:iCs/>
      <w:color w:val="404040" w:themeColor="text1" w:themeTint="BF"/>
    </w:rPr>
  </w:style>
  <w:style w:type="character" w:customStyle="1" w:styleId="QuoteChar">
    <w:name w:val="Quote Char"/>
    <w:basedOn w:val="DefaultParagraphFont"/>
    <w:link w:val="Quote"/>
    <w:uiPriority w:val="29"/>
    <w:rsid w:val="00BD431C"/>
    <w:rPr>
      <w:i/>
      <w:iCs/>
      <w:color w:val="404040" w:themeColor="text1" w:themeTint="BF"/>
    </w:rPr>
  </w:style>
  <w:style w:type="paragraph" w:styleId="ListParagraph">
    <w:name w:val="List Paragraph"/>
    <w:basedOn w:val="Normal"/>
    <w:uiPriority w:val="34"/>
    <w:qFormat/>
    <w:rsid w:val="00BD431C"/>
    <w:pPr>
      <w:ind w:left="720"/>
      <w:contextualSpacing/>
    </w:pPr>
  </w:style>
  <w:style w:type="character" w:styleId="IntenseEmphasis">
    <w:name w:val="Intense Emphasis"/>
    <w:basedOn w:val="DefaultParagraphFont"/>
    <w:uiPriority w:val="21"/>
    <w:qFormat/>
    <w:rsid w:val="00BD431C"/>
    <w:rPr>
      <w:i/>
      <w:iCs/>
      <w:color w:val="0F4761" w:themeColor="accent1" w:themeShade="BF"/>
    </w:rPr>
  </w:style>
  <w:style w:type="paragraph" w:styleId="IntenseQuote">
    <w:name w:val="Intense Quote"/>
    <w:basedOn w:val="Normal"/>
    <w:next w:val="Normal"/>
    <w:link w:val="IntenseQuoteChar"/>
    <w:uiPriority w:val="30"/>
    <w:qFormat/>
    <w:rsid w:val="00BD43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31C"/>
    <w:rPr>
      <w:i/>
      <w:iCs/>
      <w:color w:val="0F4761" w:themeColor="accent1" w:themeShade="BF"/>
    </w:rPr>
  </w:style>
  <w:style w:type="character" w:styleId="IntenseReference">
    <w:name w:val="Intense Reference"/>
    <w:basedOn w:val="DefaultParagraphFont"/>
    <w:uiPriority w:val="32"/>
    <w:qFormat/>
    <w:rsid w:val="00BD431C"/>
    <w:rPr>
      <w:b/>
      <w:bCs/>
      <w:smallCaps/>
      <w:color w:val="0F4761" w:themeColor="accent1" w:themeShade="BF"/>
      <w:spacing w:val="5"/>
    </w:rPr>
  </w:style>
  <w:style w:type="character" w:styleId="Hyperlink">
    <w:name w:val="Hyperlink"/>
    <w:basedOn w:val="DefaultParagraphFont"/>
    <w:uiPriority w:val="99"/>
    <w:unhideWhenUsed/>
    <w:rsid w:val="00F75409"/>
    <w:rPr>
      <w:color w:val="467886" w:themeColor="hyperlink"/>
      <w:u w:val="single"/>
    </w:rPr>
  </w:style>
  <w:style w:type="character" w:styleId="UnresolvedMention">
    <w:name w:val="Unresolved Mention"/>
    <w:basedOn w:val="DefaultParagraphFont"/>
    <w:uiPriority w:val="99"/>
    <w:semiHidden/>
    <w:unhideWhenUsed/>
    <w:rsid w:val="00F75409"/>
    <w:rPr>
      <w:color w:val="605E5C"/>
      <w:shd w:val="clear" w:color="auto" w:fill="E1DFDD"/>
    </w:rPr>
  </w:style>
  <w:style w:type="table" w:styleId="TableGrid">
    <w:name w:val="Table Grid"/>
    <w:basedOn w:val="TableNormal"/>
    <w:uiPriority w:val="39"/>
    <w:rsid w:val="00C409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jpe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fontTable" Target="fontTable.xml"/><Relationship Id="rId7" Type="http://schemas.openxmlformats.org/officeDocument/2006/relationships/hyperlink" Target="https://doi.org/10.1080/02701960.2016.1247073" TargetMode="External"/><Relationship Id="rId2" Type="http://schemas.openxmlformats.org/officeDocument/2006/relationships/settings" Target="settings.xml"/><Relationship Id="rId16" Type="http://schemas.openxmlformats.org/officeDocument/2006/relationships/image" Target="media/image5.jpeg"/><Relationship Id="rId29" Type="http://schemas.openxmlformats.org/officeDocument/2006/relationships/image" Target="media/image18.png"/><Relationship Id="rId11" Type="http://schemas.openxmlformats.org/officeDocument/2006/relationships/hyperlink" Target="https://doi.org/10.1002/aur.70199" TargetMode="External"/><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 Type="http://schemas.openxmlformats.org/officeDocument/2006/relationships/hyperlink" Target="https://www.kcl.ac.uk/news/up-to-90-of-middle-aged-and-older-autistic-adults-are-undiagnosed-in-the-uk-new-review-finds" TargetMode="External"/><Relationship Id="rId10" Type="http://schemas.openxmlformats.org/officeDocument/2006/relationships/hyperlink" Target="https://doi.org/10.1145/3610048" TargetMode="External"/><Relationship Id="rId19" Type="http://schemas.openxmlformats.org/officeDocument/2006/relationships/image" Target="media/image8.jpe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4" Type="http://schemas.openxmlformats.org/officeDocument/2006/relationships/hyperlink" Target="https://doi.org/10.1007/s10803-016-2722-8" TargetMode="External"/><Relationship Id="rId9" Type="http://schemas.openxmlformats.org/officeDocument/2006/relationships/hyperlink" Target="https://doi.org/10.1002/aur.70036"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theme" Target="theme/theme1.xml"/><Relationship Id="rId8" Type="http://schemas.openxmlformats.org/officeDocument/2006/relationships/hyperlink" Target="https://doi.org/10.3390/healthcare12121207" TargetMode="External"/><Relationship Id="rId51" Type="http://schemas.openxmlformats.org/officeDocument/2006/relationships/image" Target="media/image40.png"/><Relationship Id="rId3" Type="http://schemas.openxmlformats.org/officeDocument/2006/relationships/webSettings" Target="webSettings.xm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jpeg"/><Relationship Id="rId41" Type="http://schemas.openxmlformats.org/officeDocument/2006/relationships/image" Target="media/image30.png"/><Relationship Id="rId54" Type="http://schemas.openxmlformats.org/officeDocument/2006/relationships/image" Target="media/image43.png"/><Relationship Id="rId1" Type="http://schemas.openxmlformats.org/officeDocument/2006/relationships/styles" Target="styles.xml"/><Relationship Id="rId6" Type="http://schemas.openxmlformats.org/officeDocument/2006/relationships/hyperlink" Target="https://doi.org/10.1016/j.rasd.2019.02.007" TargetMode="Externa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15771</TotalTime>
  <Pages>47</Pages>
  <Words>3742</Words>
  <Characters>21333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Steel</dc:creator>
  <cp:keywords/>
  <dc:description/>
  <cp:lastModifiedBy>Mark Steel</cp:lastModifiedBy>
  <cp:revision>616</cp:revision>
  <dcterms:created xsi:type="dcterms:W3CDTF">2026-04-06T12:17:00Z</dcterms:created>
  <dcterms:modified xsi:type="dcterms:W3CDTF">2026-04-21T18:05:00Z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60c0b164-bce2-4cad-8964-b4663f5355d6</vt:lpwstr>
  </property>
</Properties>
</file>