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51980085"/>
        <w:docPartObj>
          <w:docPartGallery w:val="Cover Pages"/>
          <w:docPartUnique/>
        </w:docPartObj>
      </w:sdtPr>
      <w:sdtEndPr/>
      <w:sdtContent>
        <w:p w14:paraId="18458CF0" w14:textId="77777777" w:rsidR="00C67B00" w:rsidRDefault="00C67B00" w:rsidP="00C67B00">
          <w:pPr>
            <w:jc w:val="center"/>
          </w:pPr>
        </w:p>
        <w:p w14:paraId="5DF2CCE9" w14:textId="77777777" w:rsidR="00C67B00" w:rsidRDefault="00C67B00" w:rsidP="00C67B00">
          <w:pPr>
            <w:jc w:val="center"/>
          </w:pPr>
        </w:p>
        <w:p w14:paraId="049D75A3" w14:textId="77777777" w:rsidR="00C67B00" w:rsidRDefault="00C67B00" w:rsidP="00C67B00">
          <w:pPr>
            <w:jc w:val="center"/>
          </w:pPr>
        </w:p>
        <w:p w14:paraId="4F02F72B" w14:textId="77777777" w:rsidR="00C67B00" w:rsidRDefault="00C67B00" w:rsidP="00C67B00">
          <w:pPr>
            <w:jc w:val="center"/>
          </w:pPr>
        </w:p>
        <w:p w14:paraId="5F8EA420" w14:textId="2C478696" w:rsidR="00C67B00" w:rsidRPr="00C67B00" w:rsidRDefault="00C67B00" w:rsidP="00C67B00">
          <w:pPr>
            <w:jc w:val="center"/>
            <w:rPr>
              <w:b/>
              <w:noProof/>
              <w:sz w:val="48"/>
              <w:szCs w:val="48"/>
              <w:lang w:val="en-US" w:eastAsia="ru-RU"/>
            </w:rPr>
          </w:pPr>
          <w:r w:rsidRPr="00C67B00">
            <w:rPr>
              <w:b/>
              <w:noProof/>
              <w:sz w:val="48"/>
              <w:szCs w:val="48"/>
              <w:lang w:val="ru-RU" w:eastAsia="ru-RU"/>
            </w:rPr>
            <mc:AlternateContent>
              <mc:Choice Requires="wps">
                <w:drawing>
                  <wp:anchor distT="0" distB="0" distL="114300" distR="114300" simplePos="0" relativeHeight="251661312" behindDoc="0" locked="0" layoutInCell="1" allowOverlap="1" wp14:anchorId="715ABFBA" wp14:editId="49E11906">
                    <wp:simplePos x="0" y="0"/>
                    <wp:positionH relativeFrom="page">
                      <wp:posOffset>1193800</wp:posOffset>
                    </wp:positionH>
                    <wp:positionV relativeFrom="page">
                      <wp:posOffset>7641589</wp:posOffset>
                    </wp:positionV>
                    <wp:extent cx="6149340" cy="45719"/>
                    <wp:effectExtent l="0" t="0" r="0" b="12065"/>
                    <wp:wrapSquare wrapText="bothSides"/>
                    <wp:docPr id="153" name="Text Box 53"/>
                    <wp:cNvGraphicFramePr/>
                    <a:graphic xmlns:a="http://schemas.openxmlformats.org/drawingml/2006/main">
                      <a:graphicData uri="http://schemas.microsoft.com/office/word/2010/wordprocessingShape">
                        <wps:wsp>
                          <wps:cNvSpPr txBox="1"/>
                          <wps:spPr>
                            <a:xfrm flipV="1">
                              <a:off x="0" y="0"/>
                              <a:ext cx="6149340" cy="457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010919" w14:textId="3A673CEA" w:rsidR="00F22F9A" w:rsidRDefault="00F22F9A">
                                <w:pPr>
                                  <w:pStyle w:val="aa"/>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15ABFBA" id="_x0000_t202" coordsize="21600,21600" o:spt="202" path="m,l,21600r21600,l21600,xe">
                    <v:stroke joinstyle="miter"/>
                    <v:path gradientshapeok="t" o:connecttype="rect"/>
                  </v:shapetype>
                  <v:shape id="Text Box 53" o:spid="_x0000_s1026" type="#_x0000_t202" style="position:absolute;left:0;text-align:left;margin-left:94pt;margin-top:601.7pt;width:484.2pt;height:3.6pt;flip:y;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" filled="f" stroked="f" strokeweight=".5pt">
                    <v:textbox inset="126pt,0,54pt,0">
                      <w:txbxContent>
                        <w:p w14:paraId="17010919" w14:textId="3A673CEA" w:rsidR="00F22F9A" w:rsidRDefault="00F22F9A">
                          <w:pPr>
                            <w:pStyle w:val="aa"/>
                            <w:jc w:val="right"/>
                            <w:rPr>
                              <w:color w:val="595959" w:themeColor="text1" w:themeTint="A6"/>
                              <w:sz w:val="20"/>
                              <w:szCs w:val="20"/>
                            </w:rPr>
                          </w:pPr>
                        </w:p>
                      </w:txbxContent>
                    </v:textbox>
                    <w10:wrap type="square" anchorx="page" anchory="page"/>
                  </v:shape>
                </w:pict>
              </mc:Fallback>
            </mc:AlternateContent>
          </w:r>
          <w:r w:rsidRPr="00C67B00">
            <w:rPr>
              <w:b/>
              <w:sz w:val="48"/>
              <w:szCs w:val="48"/>
            </w:rPr>
            <w:t>ASSESSMENT 1</w:t>
          </w:r>
        </w:p>
        <w:p w14:paraId="7E3B54BC" w14:textId="77777777" w:rsidR="00C67B00" w:rsidRPr="00C67B00" w:rsidRDefault="00C67B00" w:rsidP="00C67B00">
          <w:pPr>
            <w:spacing w:line="259" w:lineRule="auto"/>
            <w:jc w:val="center"/>
            <w:rPr>
              <w:b/>
              <w:sz w:val="56"/>
              <w:szCs w:val="56"/>
            </w:rPr>
          </w:pPr>
        </w:p>
        <w:p w14:paraId="452EACD4" w14:textId="3E56F3CB" w:rsidR="00C67B00" w:rsidRPr="00C67B00" w:rsidRDefault="004B0047" w:rsidP="00C67B00">
          <w:pPr>
            <w:spacing w:line="259" w:lineRule="auto"/>
            <w:jc w:val="center"/>
            <w:rPr>
              <w:b/>
              <w:sz w:val="56"/>
              <w:szCs w:val="56"/>
            </w:rPr>
          </w:pPr>
          <w:r>
            <w:rPr>
              <w:b/>
              <w:sz w:val="56"/>
              <w:szCs w:val="56"/>
            </w:rPr>
            <w:t>MANAGEMENT</w:t>
          </w:r>
          <w:r w:rsidR="00C67B00" w:rsidRPr="00C67B00">
            <w:rPr>
              <w:b/>
              <w:sz w:val="56"/>
              <w:szCs w:val="56"/>
            </w:rPr>
            <w:t xml:space="preserve"> ECONOMICS</w:t>
          </w:r>
        </w:p>
        <w:p w14:paraId="2AA916A9" w14:textId="77777777" w:rsidR="00C67B00" w:rsidRDefault="00C67B00" w:rsidP="00C67B00">
          <w:pPr>
            <w:spacing w:line="259" w:lineRule="auto"/>
            <w:jc w:val="center"/>
          </w:pPr>
        </w:p>
        <w:p w14:paraId="33D71C79" w14:textId="77777777" w:rsidR="00C67B00" w:rsidRDefault="00C67B00" w:rsidP="00C67B00">
          <w:pPr>
            <w:spacing w:line="259" w:lineRule="auto"/>
            <w:jc w:val="left"/>
          </w:pPr>
        </w:p>
        <w:p w14:paraId="5E6C27F2" w14:textId="77777777" w:rsidR="00C67B00" w:rsidRDefault="00C67B00" w:rsidP="00C67B00">
          <w:pPr>
            <w:spacing w:line="259" w:lineRule="auto"/>
            <w:jc w:val="left"/>
          </w:pPr>
        </w:p>
        <w:p w14:paraId="76454E85" w14:textId="77777777" w:rsidR="00C67B00" w:rsidRDefault="00C67B00" w:rsidP="00C67B00">
          <w:pPr>
            <w:spacing w:line="259" w:lineRule="auto"/>
            <w:jc w:val="left"/>
          </w:pPr>
        </w:p>
        <w:p w14:paraId="5BE23BD3" w14:textId="77777777" w:rsidR="00C67B00" w:rsidRDefault="00C67B00" w:rsidP="00C67B00">
          <w:pPr>
            <w:spacing w:line="259" w:lineRule="auto"/>
            <w:jc w:val="left"/>
          </w:pPr>
        </w:p>
        <w:p w14:paraId="111E0311" w14:textId="77777777" w:rsidR="00C67B00" w:rsidRDefault="00C67B00" w:rsidP="00C67B00">
          <w:pPr>
            <w:spacing w:line="259" w:lineRule="auto"/>
            <w:jc w:val="left"/>
          </w:pPr>
        </w:p>
        <w:p w14:paraId="47686EDA" w14:textId="77777777" w:rsidR="00C67B00" w:rsidRDefault="00C67B00" w:rsidP="00C67B00">
          <w:pPr>
            <w:spacing w:line="259" w:lineRule="auto"/>
            <w:jc w:val="left"/>
          </w:pPr>
        </w:p>
        <w:p w14:paraId="0C718C92" w14:textId="77777777" w:rsidR="00C67B00" w:rsidRDefault="00C67B00" w:rsidP="00C67B00">
          <w:pPr>
            <w:spacing w:line="259" w:lineRule="auto"/>
            <w:jc w:val="left"/>
          </w:pPr>
        </w:p>
        <w:p w14:paraId="36F82535" w14:textId="77777777" w:rsidR="00C67B00" w:rsidRDefault="00C67B00" w:rsidP="00C67B00">
          <w:pPr>
            <w:spacing w:after="0" w:line="276" w:lineRule="auto"/>
            <w:jc w:val="left"/>
            <w:rPr>
              <w:b/>
            </w:rPr>
          </w:pPr>
          <w:r w:rsidRPr="00C67B00">
            <w:rPr>
              <w:b/>
            </w:rPr>
            <w:t>Student Name: Cristian Mihail</w:t>
          </w:r>
        </w:p>
        <w:p w14:paraId="7B2A7BAD" w14:textId="67475797" w:rsidR="00C67B00" w:rsidRPr="00C67B00" w:rsidRDefault="00C67B00" w:rsidP="00C67B00">
          <w:pPr>
            <w:spacing w:after="0" w:line="276" w:lineRule="auto"/>
            <w:jc w:val="left"/>
            <w:rPr>
              <w:b/>
            </w:rPr>
          </w:pPr>
          <w:r w:rsidRPr="00C67B00">
            <w:rPr>
              <w:b/>
            </w:rPr>
            <w:tab/>
          </w:r>
        </w:p>
        <w:p w14:paraId="27D7965B" w14:textId="695610F0" w:rsidR="00C67B00" w:rsidRDefault="00C67B00" w:rsidP="00C67B00">
          <w:pPr>
            <w:spacing w:after="0" w:line="276" w:lineRule="auto"/>
            <w:jc w:val="left"/>
            <w:rPr>
              <w:b/>
            </w:rPr>
          </w:pPr>
          <w:r w:rsidRPr="00C67B00">
            <w:rPr>
              <w:b/>
            </w:rPr>
            <w:t>Student ID: 2112321</w:t>
          </w:r>
        </w:p>
        <w:p w14:paraId="25D4BAF4" w14:textId="77777777" w:rsidR="00C67B00" w:rsidRPr="00C67B00" w:rsidRDefault="00C67B00" w:rsidP="00C67B00">
          <w:pPr>
            <w:spacing w:after="0" w:line="276" w:lineRule="auto"/>
            <w:jc w:val="left"/>
            <w:rPr>
              <w:b/>
            </w:rPr>
          </w:pPr>
        </w:p>
        <w:p w14:paraId="3C3BF0CF" w14:textId="0D75856F" w:rsidR="00C67B00" w:rsidRDefault="00C67B00" w:rsidP="00C67B00">
          <w:pPr>
            <w:spacing w:after="0" w:line="276" w:lineRule="auto"/>
            <w:jc w:val="left"/>
            <w:rPr>
              <w:b/>
            </w:rPr>
          </w:pPr>
          <w:r w:rsidRPr="00C67B00">
            <w:rPr>
              <w:b/>
            </w:rPr>
            <w:t xml:space="preserve">Module: </w:t>
          </w:r>
          <w:r w:rsidR="004B0047">
            <w:rPr>
              <w:b/>
            </w:rPr>
            <w:t>Management</w:t>
          </w:r>
          <w:bookmarkStart w:id="0" w:name="_GoBack"/>
          <w:bookmarkEnd w:id="0"/>
          <w:r w:rsidRPr="00C67B00">
            <w:rPr>
              <w:b/>
            </w:rPr>
            <w:t xml:space="preserve"> Economics</w:t>
          </w:r>
        </w:p>
        <w:p w14:paraId="7C64F3FF" w14:textId="77777777" w:rsidR="00C67B00" w:rsidRPr="00C67B00" w:rsidRDefault="00C67B00" w:rsidP="00C67B00">
          <w:pPr>
            <w:spacing w:after="0" w:line="276" w:lineRule="auto"/>
            <w:jc w:val="left"/>
            <w:rPr>
              <w:b/>
            </w:rPr>
          </w:pPr>
        </w:p>
        <w:p w14:paraId="3E221C43" w14:textId="77777777" w:rsidR="00C67B00" w:rsidRPr="00C67B00" w:rsidRDefault="00C67B00" w:rsidP="00C67B00">
          <w:pPr>
            <w:spacing w:after="0" w:line="276" w:lineRule="auto"/>
            <w:jc w:val="left"/>
            <w:rPr>
              <w:b/>
            </w:rPr>
          </w:pPr>
          <w:r w:rsidRPr="00C67B00">
            <w:rPr>
              <w:b/>
            </w:rPr>
            <w:t>Module Code: LCBB5008</w:t>
          </w:r>
        </w:p>
        <w:p w14:paraId="3DA30A56" w14:textId="77777777" w:rsidR="00C67B00" w:rsidRDefault="00C67B00" w:rsidP="00C67B00">
          <w:pPr>
            <w:spacing w:line="259" w:lineRule="auto"/>
            <w:jc w:val="left"/>
          </w:pPr>
        </w:p>
        <w:p w14:paraId="0227AD96" w14:textId="77777777" w:rsidR="00C67B00" w:rsidRDefault="00C67B00">
          <w:pPr>
            <w:spacing w:line="259" w:lineRule="auto"/>
            <w:jc w:val="left"/>
          </w:pPr>
        </w:p>
        <w:p w14:paraId="3D4AF7FF" w14:textId="77777777" w:rsidR="00C67B00" w:rsidRDefault="00C67B00">
          <w:pPr>
            <w:spacing w:line="259" w:lineRule="auto"/>
            <w:jc w:val="left"/>
          </w:pPr>
        </w:p>
        <w:p w14:paraId="354304C7" w14:textId="77777777" w:rsidR="00C67B00" w:rsidRDefault="00C67B00">
          <w:pPr>
            <w:spacing w:line="259" w:lineRule="auto"/>
            <w:jc w:val="left"/>
          </w:pPr>
        </w:p>
        <w:p w14:paraId="126F9C07" w14:textId="77777777" w:rsidR="00C67B00" w:rsidRDefault="00C67B00">
          <w:pPr>
            <w:spacing w:line="259" w:lineRule="auto"/>
            <w:jc w:val="left"/>
          </w:pPr>
        </w:p>
        <w:p w14:paraId="694CCFB2" w14:textId="4552EB9C" w:rsidR="00F22F9A" w:rsidRDefault="004B0047">
          <w:pPr>
            <w:spacing w:line="259" w:lineRule="auto"/>
            <w:jc w:val="left"/>
          </w:pPr>
        </w:p>
      </w:sdtContent>
    </w:sdt>
    <w:sdt>
      <w:sdtPr>
        <w:rPr>
          <w:rFonts w:ascii="Times New Roman" w:eastAsiaTheme="minorHAnsi" w:hAnsi="Times New Roman" w:cstheme="minorBidi"/>
          <w:color w:val="000000" w:themeColor="text1"/>
          <w:kern w:val="2"/>
          <w:sz w:val="24"/>
          <w:szCs w:val="22"/>
          <w:lang w:val="en-GB"/>
          <w14:ligatures w14:val="standardContextual"/>
        </w:rPr>
        <w:id w:val="2016575177"/>
        <w:docPartObj>
          <w:docPartGallery w:val="Table of Contents"/>
          <w:docPartUnique/>
        </w:docPartObj>
      </w:sdtPr>
      <w:sdtEndPr>
        <w:rPr>
          <w:b/>
          <w:bCs/>
          <w:noProof/>
        </w:rPr>
      </w:sdtEndPr>
      <w:sdtContent>
        <w:p w14:paraId="1D71FCAE" w14:textId="6CC554A3" w:rsidR="00F22F9A" w:rsidRPr="0031201B" w:rsidRDefault="00F22F9A">
          <w:pPr>
            <w:pStyle w:val="a9"/>
            <w:rPr>
              <w:rFonts w:ascii="Times New Roman" w:hAnsi="Times New Roman" w:cs="Times New Roman"/>
              <w:color w:val="auto"/>
              <w:sz w:val="24"/>
              <w:szCs w:val="24"/>
            </w:rPr>
          </w:pPr>
          <w:r w:rsidRPr="0031201B">
            <w:rPr>
              <w:rFonts w:ascii="Times New Roman" w:hAnsi="Times New Roman" w:cs="Times New Roman"/>
              <w:color w:val="auto"/>
              <w:sz w:val="24"/>
              <w:szCs w:val="24"/>
            </w:rPr>
            <w:t>Table of Contents</w:t>
          </w:r>
        </w:p>
        <w:p w14:paraId="0178A180" w14:textId="77777777" w:rsidR="00C67B00" w:rsidRDefault="00C67B00">
          <w:pPr>
            <w:pStyle w:val="11"/>
            <w:tabs>
              <w:tab w:val="right" w:leader="dot" w:pos="9016"/>
            </w:tabs>
            <w:rPr>
              <w:rFonts w:cs="Times New Roman"/>
              <w:color w:val="auto"/>
              <w:szCs w:val="24"/>
            </w:rPr>
          </w:pPr>
        </w:p>
        <w:p w14:paraId="326C2880" w14:textId="590A76B3" w:rsidR="00F22F9A" w:rsidRPr="0031201B" w:rsidRDefault="00F22F9A">
          <w:pPr>
            <w:pStyle w:val="11"/>
            <w:tabs>
              <w:tab w:val="right" w:leader="dot" w:pos="9016"/>
            </w:tabs>
            <w:rPr>
              <w:rFonts w:cs="Times New Roman"/>
              <w:noProof/>
              <w:color w:val="auto"/>
              <w:szCs w:val="24"/>
            </w:rPr>
          </w:pPr>
          <w:r w:rsidRPr="0031201B">
            <w:rPr>
              <w:rFonts w:cs="Times New Roman"/>
              <w:color w:val="auto"/>
              <w:szCs w:val="24"/>
            </w:rPr>
            <w:fldChar w:fldCharType="begin"/>
          </w:r>
          <w:r w:rsidRPr="0031201B">
            <w:rPr>
              <w:rFonts w:cs="Times New Roman"/>
              <w:color w:val="auto"/>
              <w:szCs w:val="24"/>
            </w:rPr>
            <w:instrText xml:space="preserve"> TOC \o "1-3" \h \z \u </w:instrText>
          </w:r>
          <w:r w:rsidRPr="0031201B">
            <w:rPr>
              <w:rFonts w:cs="Times New Roman"/>
              <w:color w:val="auto"/>
              <w:szCs w:val="24"/>
            </w:rPr>
            <w:fldChar w:fldCharType="separate"/>
          </w:r>
          <w:hyperlink w:anchor="_Toc141423168" w:history="1">
            <w:r w:rsidRPr="0031201B">
              <w:rPr>
                <w:rStyle w:val="a4"/>
                <w:rFonts w:cs="Times New Roman"/>
                <w:noProof/>
                <w:color w:val="auto"/>
                <w:szCs w:val="24"/>
                <w:u w:val="none"/>
              </w:rPr>
              <w:t>Introduction</w:t>
            </w:r>
            <w:r w:rsidR="0031201B">
              <w:rPr>
                <w:rStyle w:val="a4"/>
                <w:rFonts w:cs="Times New Roman"/>
                <w:noProof/>
                <w:color w:val="auto"/>
                <w:szCs w:val="24"/>
                <w:u w:val="none"/>
              </w:rPr>
              <w:t>……………………………………………………………………………………</w:t>
            </w:r>
            <w:r w:rsidRPr="0031201B">
              <w:rPr>
                <w:rFonts w:cs="Times New Roman"/>
                <w:noProof/>
                <w:webHidden/>
                <w:color w:val="auto"/>
                <w:szCs w:val="24"/>
              </w:rPr>
              <w:tab/>
            </w:r>
            <w:r w:rsidRPr="0031201B">
              <w:rPr>
                <w:rFonts w:cs="Times New Roman"/>
                <w:noProof/>
                <w:webHidden/>
                <w:color w:val="auto"/>
                <w:szCs w:val="24"/>
              </w:rPr>
              <w:fldChar w:fldCharType="begin"/>
            </w:r>
            <w:r w:rsidRPr="0031201B">
              <w:rPr>
                <w:rFonts w:cs="Times New Roman"/>
                <w:noProof/>
                <w:webHidden/>
                <w:color w:val="auto"/>
                <w:szCs w:val="24"/>
              </w:rPr>
              <w:instrText xml:space="preserve"> PAGEREF _Toc141423168 \h </w:instrText>
            </w:r>
            <w:r w:rsidRPr="0031201B">
              <w:rPr>
                <w:rFonts w:cs="Times New Roman"/>
                <w:noProof/>
                <w:webHidden/>
                <w:color w:val="auto"/>
                <w:szCs w:val="24"/>
              </w:rPr>
            </w:r>
            <w:r w:rsidRPr="0031201B">
              <w:rPr>
                <w:rFonts w:cs="Times New Roman"/>
                <w:noProof/>
                <w:webHidden/>
                <w:color w:val="auto"/>
                <w:szCs w:val="24"/>
              </w:rPr>
              <w:fldChar w:fldCharType="separate"/>
            </w:r>
            <w:r w:rsidRPr="0031201B">
              <w:rPr>
                <w:rFonts w:cs="Times New Roman"/>
                <w:noProof/>
                <w:webHidden/>
                <w:color w:val="auto"/>
                <w:szCs w:val="24"/>
              </w:rPr>
              <w:t>2</w:t>
            </w:r>
            <w:r w:rsidRPr="0031201B">
              <w:rPr>
                <w:rFonts w:cs="Times New Roman"/>
                <w:noProof/>
                <w:webHidden/>
                <w:color w:val="auto"/>
                <w:szCs w:val="24"/>
              </w:rPr>
              <w:fldChar w:fldCharType="end"/>
            </w:r>
          </w:hyperlink>
        </w:p>
        <w:p w14:paraId="7A5A80AD" w14:textId="0C2D50BB" w:rsidR="00F22F9A" w:rsidRPr="0031201B" w:rsidRDefault="004B0047">
          <w:pPr>
            <w:pStyle w:val="11"/>
            <w:tabs>
              <w:tab w:val="right" w:leader="dot" w:pos="9016"/>
            </w:tabs>
            <w:rPr>
              <w:rFonts w:cs="Times New Roman"/>
              <w:noProof/>
              <w:color w:val="auto"/>
              <w:szCs w:val="24"/>
            </w:rPr>
          </w:pPr>
          <w:hyperlink w:anchor="_Toc141423169" w:history="1">
            <w:r w:rsidR="00F22F9A" w:rsidRPr="0031201B">
              <w:rPr>
                <w:rStyle w:val="a4"/>
                <w:rFonts w:cs="Times New Roman"/>
                <w:noProof/>
                <w:color w:val="auto"/>
                <w:szCs w:val="24"/>
                <w:u w:val="none"/>
              </w:rPr>
              <w:t>Apple Inc, UK</w:t>
            </w:r>
            <w:r w:rsidR="0031201B">
              <w:rPr>
                <w:rStyle w:val="a4"/>
                <w:rFonts w:cs="Times New Roman"/>
                <w:noProof/>
                <w:color w:val="auto"/>
                <w:szCs w:val="24"/>
                <w:u w:val="none"/>
              </w:rPr>
              <w:t>…………………………………………………………………………………</w:t>
            </w:r>
            <w:r w:rsidR="00F22F9A" w:rsidRPr="0031201B">
              <w:rPr>
                <w:rFonts w:cs="Times New Roman"/>
                <w:noProof/>
                <w:webHidden/>
                <w:color w:val="auto"/>
                <w:szCs w:val="24"/>
              </w:rPr>
              <w:tab/>
            </w:r>
            <w:r w:rsidR="00F22F9A" w:rsidRPr="0031201B">
              <w:rPr>
                <w:rFonts w:cs="Times New Roman"/>
                <w:noProof/>
                <w:webHidden/>
                <w:color w:val="auto"/>
                <w:szCs w:val="24"/>
              </w:rPr>
              <w:fldChar w:fldCharType="begin"/>
            </w:r>
            <w:r w:rsidR="00F22F9A" w:rsidRPr="0031201B">
              <w:rPr>
                <w:rFonts w:cs="Times New Roman"/>
                <w:noProof/>
                <w:webHidden/>
                <w:color w:val="auto"/>
                <w:szCs w:val="24"/>
              </w:rPr>
              <w:instrText xml:space="preserve"> PAGEREF _Toc141423169 \h </w:instrText>
            </w:r>
            <w:r w:rsidR="00F22F9A" w:rsidRPr="0031201B">
              <w:rPr>
                <w:rFonts w:cs="Times New Roman"/>
                <w:noProof/>
                <w:webHidden/>
                <w:color w:val="auto"/>
                <w:szCs w:val="24"/>
              </w:rPr>
            </w:r>
            <w:r w:rsidR="00F22F9A" w:rsidRPr="0031201B">
              <w:rPr>
                <w:rFonts w:cs="Times New Roman"/>
                <w:noProof/>
                <w:webHidden/>
                <w:color w:val="auto"/>
                <w:szCs w:val="24"/>
              </w:rPr>
              <w:fldChar w:fldCharType="separate"/>
            </w:r>
            <w:r w:rsidR="00F22F9A" w:rsidRPr="0031201B">
              <w:rPr>
                <w:rFonts w:cs="Times New Roman"/>
                <w:noProof/>
                <w:webHidden/>
                <w:color w:val="auto"/>
                <w:szCs w:val="24"/>
              </w:rPr>
              <w:t>3</w:t>
            </w:r>
            <w:r w:rsidR="00F22F9A" w:rsidRPr="0031201B">
              <w:rPr>
                <w:rFonts w:cs="Times New Roman"/>
                <w:noProof/>
                <w:webHidden/>
                <w:color w:val="auto"/>
                <w:szCs w:val="24"/>
              </w:rPr>
              <w:fldChar w:fldCharType="end"/>
            </w:r>
          </w:hyperlink>
        </w:p>
        <w:p w14:paraId="7D07664E" w14:textId="01CE9917" w:rsidR="00F22F9A" w:rsidRPr="0031201B" w:rsidRDefault="004B0047">
          <w:pPr>
            <w:pStyle w:val="11"/>
            <w:tabs>
              <w:tab w:val="right" w:leader="dot" w:pos="9016"/>
            </w:tabs>
            <w:rPr>
              <w:rFonts w:cs="Times New Roman"/>
              <w:noProof/>
              <w:color w:val="auto"/>
              <w:szCs w:val="24"/>
            </w:rPr>
          </w:pPr>
          <w:hyperlink w:anchor="_Toc141423170" w:history="1">
            <w:r w:rsidR="00F22F9A" w:rsidRPr="0031201B">
              <w:rPr>
                <w:rStyle w:val="a4"/>
                <w:rFonts w:cs="Times New Roman"/>
                <w:noProof/>
                <w:color w:val="auto"/>
                <w:szCs w:val="24"/>
                <w:u w:val="none"/>
              </w:rPr>
              <w:t>Market equilibrium and demand affecting factors for Apple Inc</w:t>
            </w:r>
            <w:r w:rsidR="0031201B">
              <w:rPr>
                <w:rStyle w:val="a4"/>
                <w:rFonts w:cs="Times New Roman"/>
                <w:noProof/>
                <w:color w:val="auto"/>
                <w:szCs w:val="24"/>
                <w:u w:val="none"/>
              </w:rPr>
              <w:t>……………………………...</w:t>
            </w:r>
            <w:r w:rsidR="00F22F9A" w:rsidRPr="0031201B">
              <w:rPr>
                <w:rFonts w:cs="Times New Roman"/>
                <w:noProof/>
                <w:webHidden/>
                <w:color w:val="auto"/>
                <w:szCs w:val="24"/>
              </w:rPr>
              <w:tab/>
            </w:r>
            <w:r w:rsidR="00F22F9A" w:rsidRPr="0031201B">
              <w:rPr>
                <w:rFonts w:cs="Times New Roman"/>
                <w:noProof/>
                <w:webHidden/>
                <w:color w:val="auto"/>
                <w:szCs w:val="24"/>
              </w:rPr>
              <w:fldChar w:fldCharType="begin"/>
            </w:r>
            <w:r w:rsidR="00F22F9A" w:rsidRPr="0031201B">
              <w:rPr>
                <w:rFonts w:cs="Times New Roman"/>
                <w:noProof/>
                <w:webHidden/>
                <w:color w:val="auto"/>
                <w:szCs w:val="24"/>
              </w:rPr>
              <w:instrText xml:space="preserve"> PAGEREF _Toc141423170 \h </w:instrText>
            </w:r>
            <w:r w:rsidR="00F22F9A" w:rsidRPr="0031201B">
              <w:rPr>
                <w:rFonts w:cs="Times New Roman"/>
                <w:noProof/>
                <w:webHidden/>
                <w:color w:val="auto"/>
                <w:szCs w:val="24"/>
              </w:rPr>
            </w:r>
            <w:r w:rsidR="00F22F9A" w:rsidRPr="0031201B">
              <w:rPr>
                <w:rFonts w:cs="Times New Roman"/>
                <w:noProof/>
                <w:webHidden/>
                <w:color w:val="auto"/>
                <w:szCs w:val="24"/>
              </w:rPr>
              <w:fldChar w:fldCharType="separate"/>
            </w:r>
            <w:r w:rsidR="00F22F9A" w:rsidRPr="0031201B">
              <w:rPr>
                <w:rFonts w:cs="Times New Roman"/>
                <w:noProof/>
                <w:webHidden/>
                <w:color w:val="auto"/>
                <w:szCs w:val="24"/>
              </w:rPr>
              <w:t>4</w:t>
            </w:r>
            <w:r w:rsidR="00F22F9A" w:rsidRPr="0031201B">
              <w:rPr>
                <w:rFonts w:cs="Times New Roman"/>
                <w:noProof/>
                <w:webHidden/>
                <w:color w:val="auto"/>
                <w:szCs w:val="24"/>
              </w:rPr>
              <w:fldChar w:fldCharType="end"/>
            </w:r>
          </w:hyperlink>
        </w:p>
        <w:p w14:paraId="1FECA91C" w14:textId="3D075ECD" w:rsidR="00F22F9A" w:rsidRPr="0031201B" w:rsidRDefault="004B0047">
          <w:pPr>
            <w:pStyle w:val="21"/>
            <w:tabs>
              <w:tab w:val="right" w:leader="dot" w:pos="9016"/>
            </w:tabs>
            <w:rPr>
              <w:rFonts w:cs="Times New Roman"/>
              <w:noProof/>
              <w:color w:val="auto"/>
              <w:szCs w:val="24"/>
            </w:rPr>
          </w:pPr>
          <w:hyperlink w:anchor="_Toc141423171" w:history="1">
            <w:r w:rsidR="00F22F9A" w:rsidRPr="0031201B">
              <w:rPr>
                <w:rStyle w:val="a4"/>
                <w:rFonts w:cs="Times New Roman"/>
                <w:noProof/>
                <w:color w:val="auto"/>
                <w:szCs w:val="24"/>
                <w:u w:val="none"/>
              </w:rPr>
              <w:t>Price of the substitute product</w:t>
            </w:r>
            <w:r w:rsidR="0031201B">
              <w:rPr>
                <w:rStyle w:val="a4"/>
                <w:rFonts w:cs="Times New Roman"/>
                <w:noProof/>
                <w:color w:val="auto"/>
                <w:szCs w:val="24"/>
                <w:u w:val="none"/>
              </w:rPr>
              <w:t>………………………………………………………………</w:t>
            </w:r>
            <w:r w:rsidR="00F22F9A" w:rsidRPr="0031201B">
              <w:rPr>
                <w:rFonts w:cs="Times New Roman"/>
                <w:noProof/>
                <w:webHidden/>
                <w:color w:val="auto"/>
                <w:szCs w:val="24"/>
              </w:rPr>
              <w:tab/>
            </w:r>
            <w:r w:rsidR="00F22F9A" w:rsidRPr="0031201B">
              <w:rPr>
                <w:rFonts w:cs="Times New Roman"/>
                <w:noProof/>
                <w:webHidden/>
                <w:color w:val="auto"/>
                <w:szCs w:val="24"/>
              </w:rPr>
              <w:fldChar w:fldCharType="begin"/>
            </w:r>
            <w:r w:rsidR="00F22F9A" w:rsidRPr="0031201B">
              <w:rPr>
                <w:rFonts w:cs="Times New Roman"/>
                <w:noProof/>
                <w:webHidden/>
                <w:color w:val="auto"/>
                <w:szCs w:val="24"/>
              </w:rPr>
              <w:instrText xml:space="preserve"> PAGEREF _Toc141423171 \h </w:instrText>
            </w:r>
            <w:r w:rsidR="00F22F9A" w:rsidRPr="0031201B">
              <w:rPr>
                <w:rFonts w:cs="Times New Roman"/>
                <w:noProof/>
                <w:webHidden/>
                <w:color w:val="auto"/>
                <w:szCs w:val="24"/>
              </w:rPr>
            </w:r>
            <w:r w:rsidR="00F22F9A" w:rsidRPr="0031201B">
              <w:rPr>
                <w:rFonts w:cs="Times New Roman"/>
                <w:noProof/>
                <w:webHidden/>
                <w:color w:val="auto"/>
                <w:szCs w:val="24"/>
              </w:rPr>
              <w:fldChar w:fldCharType="separate"/>
            </w:r>
            <w:r w:rsidR="00F22F9A" w:rsidRPr="0031201B">
              <w:rPr>
                <w:rFonts w:cs="Times New Roman"/>
                <w:noProof/>
                <w:webHidden/>
                <w:color w:val="auto"/>
                <w:szCs w:val="24"/>
              </w:rPr>
              <w:t>4</w:t>
            </w:r>
            <w:r w:rsidR="00F22F9A" w:rsidRPr="0031201B">
              <w:rPr>
                <w:rFonts w:cs="Times New Roman"/>
                <w:noProof/>
                <w:webHidden/>
                <w:color w:val="auto"/>
                <w:szCs w:val="24"/>
              </w:rPr>
              <w:fldChar w:fldCharType="end"/>
            </w:r>
          </w:hyperlink>
        </w:p>
        <w:p w14:paraId="55206ADE" w14:textId="6D392795" w:rsidR="00F22F9A" w:rsidRPr="0031201B" w:rsidRDefault="004B0047">
          <w:pPr>
            <w:pStyle w:val="21"/>
            <w:tabs>
              <w:tab w:val="right" w:leader="dot" w:pos="9016"/>
            </w:tabs>
            <w:rPr>
              <w:rFonts w:cs="Times New Roman"/>
              <w:noProof/>
              <w:color w:val="auto"/>
              <w:szCs w:val="24"/>
            </w:rPr>
          </w:pPr>
          <w:hyperlink w:anchor="_Toc141423172" w:history="1">
            <w:r w:rsidR="00F22F9A" w:rsidRPr="0031201B">
              <w:rPr>
                <w:rStyle w:val="a4"/>
                <w:rFonts w:cs="Times New Roman"/>
                <w:noProof/>
                <w:color w:val="auto"/>
                <w:szCs w:val="24"/>
                <w:u w:val="none"/>
              </w:rPr>
              <w:t>The relevance of complement products</w:t>
            </w:r>
            <w:r w:rsidR="0031201B">
              <w:rPr>
                <w:rStyle w:val="a4"/>
                <w:rFonts w:cs="Times New Roman"/>
                <w:noProof/>
                <w:color w:val="auto"/>
                <w:szCs w:val="24"/>
                <w:u w:val="none"/>
              </w:rPr>
              <w:t>…………………………………………………….</w:t>
            </w:r>
            <w:r w:rsidR="00F22F9A" w:rsidRPr="0031201B">
              <w:rPr>
                <w:rFonts w:cs="Times New Roman"/>
                <w:noProof/>
                <w:webHidden/>
                <w:color w:val="auto"/>
                <w:szCs w:val="24"/>
              </w:rPr>
              <w:tab/>
            </w:r>
            <w:r w:rsidR="00F22F9A" w:rsidRPr="0031201B">
              <w:rPr>
                <w:rFonts w:cs="Times New Roman"/>
                <w:noProof/>
                <w:webHidden/>
                <w:color w:val="auto"/>
                <w:szCs w:val="24"/>
              </w:rPr>
              <w:fldChar w:fldCharType="begin"/>
            </w:r>
            <w:r w:rsidR="00F22F9A" w:rsidRPr="0031201B">
              <w:rPr>
                <w:rFonts w:cs="Times New Roman"/>
                <w:noProof/>
                <w:webHidden/>
                <w:color w:val="auto"/>
                <w:szCs w:val="24"/>
              </w:rPr>
              <w:instrText xml:space="preserve"> PAGEREF _Toc141423172 \h </w:instrText>
            </w:r>
            <w:r w:rsidR="00F22F9A" w:rsidRPr="0031201B">
              <w:rPr>
                <w:rFonts w:cs="Times New Roman"/>
                <w:noProof/>
                <w:webHidden/>
                <w:color w:val="auto"/>
                <w:szCs w:val="24"/>
              </w:rPr>
            </w:r>
            <w:r w:rsidR="00F22F9A" w:rsidRPr="0031201B">
              <w:rPr>
                <w:rFonts w:cs="Times New Roman"/>
                <w:noProof/>
                <w:webHidden/>
                <w:color w:val="auto"/>
                <w:szCs w:val="24"/>
              </w:rPr>
              <w:fldChar w:fldCharType="separate"/>
            </w:r>
            <w:r w:rsidR="00F22F9A" w:rsidRPr="0031201B">
              <w:rPr>
                <w:rFonts w:cs="Times New Roman"/>
                <w:noProof/>
                <w:webHidden/>
                <w:color w:val="auto"/>
                <w:szCs w:val="24"/>
              </w:rPr>
              <w:t>4</w:t>
            </w:r>
            <w:r w:rsidR="00F22F9A" w:rsidRPr="0031201B">
              <w:rPr>
                <w:rFonts w:cs="Times New Roman"/>
                <w:noProof/>
                <w:webHidden/>
                <w:color w:val="auto"/>
                <w:szCs w:val="24"/>
              </w:rPr>
              <w:fldChar w:fldCharType="end"/>
            </w:r>
          </w:hyperlink>
        </w:p>
        <w:p w14:paraId="57B09C5E" w14:textId="40EF91A8" w:rsidR="00F22F9A" w:rsidRPr="0031201B" w:rsidRDefault="004B0047">
          <w:pPr>
            <w:pStyle w:val="21"/>
            <w:tabs>
              <w:tab w:val="right" w:leader="dot" w:pos="9016"/>
            </w:tabs>
            <w:rPr>
              <w:rFonts w:cs="Times New Roman"/>
              <w:noProof/>
              <w:color w:val="auto"/>
              <w:szCs w:val="24"/>
            </w:rPr>
          </w:pPr>
          <w:hyperlink w:anchor="_Toc141423173" w:history="1">
            <w:r w:rsidR="00F22F9A" w:rsidRPr="0031201B">
              <w:rPr>
                <w:rStyle w:val="a4"/>
                <w:rFonts w:cs="Times New Roman"/>
                <w:noProof/>
                <w:color w:val="auto"/>
                <w:szCs w:val="24"/>
                <w:u w:val="none"/>
              </w:rPr>
              <w:t>The effect of consumers income</w:t>
            </w:r>
            <w:r w:rsidR="0031201B">
              <w:rPr>
                <w:rStyle w:val="a4"/>
                <w:rFonts w:cs="Times New Roman"/>
                <w:noProof/>
                <w:color w:val="auto"/>
                <w:szCs w:val="24"/>
                <w:u w:val="none"/>
              </w:rPr>
              <w:t>……………………………………………………………</w:t>
            </w:r>
            <w:r w:rsidR="00F22F9A" w:rsidRPr="0031201B">
              <w:rPr>
                <w:rFonts w:cs="Times New Roman"/>
                <w:noProof/>
                <w:webHidden/>
                <w:color w:val="auto"/>
                <w:szCs w:val="24"/>
              </w:rPr>
              <w:tab/>
            </w:r>
            <w:r w:rsidR="00F22F9A" w:rsidRPr="0031201B">
              <w:rPr>
                <w:rFonts w:cs="Times New Roman"/>
                <w:noProof/>
                <w:webHidden/>
                <w:color w:val="auto"/>
                <w:szCs w:val="24"/>
              </w:rPr>
              <w:fldChar w:fldCharType="begin"/>
            </w:r>
            <w:r w:rsidR="00F22F9A" w:rsidRPr="0031201B">
              <w:rPr>
                <w:rFonts w:cs="Times New Roman"/>
                <w:noProof/>
                <w:webHidden/>
                <w:color w:val="auto"/>
                <w:szCs w:val="24"/>
              </w:rPr>
              <w:instrText xml:space="preserve"> PAGEREF _Toc141423173 \h </w:instrText>
            </w:r>
            <w:r w:rsidR="00F22F9A" w:rsidRPr="0031201B">
              <w:rPr>
                <w:rFonts w:cs="Times New Roman"/>
                <w:noProof/>
                <w:webHidden/>
                <w:color w:val="auto"/>
                <w:szCs w:val="24"/>
              </w:rPr>
            </w:r>
            <w:r w:rsidR="00F22F9A" w:rsidRPr="0031201B">
              <w:rPr>
                <w:rFonts w:cs="Times New Roman"/>
                <w:noProof/>
                <w:webHidden/>
                <w:color w:val="auto"/>
                <w:szCs w:val="24"/>
              </w:rPr>
              <w:fldChar w:fldCharType="separate"/>
            </w:r>
            <w:r w:rsidR="00F22F9A" w:rsidRPr="0031201B">
              <w:rPr>
                <w:rFonts w:cs="Times New Roman"/>
                <w:noProof/>
                <w:webHidden/>
                <w:color w:val="auto"/>
                <w:szCs w:val="24"/>
              </w:rPr>
              <w:t>5</w:t>
            </w:r>
            <w:r w:rsidR="00F22F9A" w:rsidRPr="0031201B">
              <w:rPr>
                <w:rFonts w:cs="Times New Roman"/>
                <w:noProof/>
                <w:webHidden/>
                <w:color w:val="auto"/>
                <w:szCs w:val="24"/>
              </w:rPr>
              <w:fldChar w:fldCharType="end"/>
            </w:r>
          </w:hyperlink>
        </w:p>
        <w:p w14:paraId="2D6B9432" w14:textId="2113F44D" w:rsidR="00F22F9A" w:rsidRPr="0031201B" w:rsidRDefault="004B0047">
          <w:pPr>
            <w:pStyle w:val="21"/>
            <w:tabs>
              <w:tab w:val="right" w:leader="dot" w:pos="9016"/>
            </w:tabs>
            <w:rPr>
              <w:rFonts w:cs="Times New Roman"/>
              <w:noProof/>
              <w:color w:val="auto"/>
              <w:szCs w:val="24"/>
            </w:rPr>
          </w:pPr>
          <w:hyperlink w:anchor="_Toc141423174" w:history="1">
            <w:r w:rsidR="00F22F9A" w:rsidRPr="0031201B">
              <w:rPr>
                <w:rStyle w:val="a4"/>
                <w:rFonts w:cs="Times New Roman"/>
                <w:noProof/>
                <w:color w:val="auto"/>
                <w:szCs w:val="24"/>
                <w:u w:val="none"/>
              </w:rPr>
              <w:t>Preferences and tastes of the consumer</w:t>
            </w:r>
            <w:r w:rsidR="0031201B">
              <w:rPr>
                <w:rStyle w:val="a4"/>
                <w:rFonts w:cs="Times New Roman"/>
                <w:noProof/>
                <w:color w:val="auto"/>
                <w:szCs w:val="24"/>
                <w:u w:val="none"/>
              </w:rPr>
              <w:t>……………………………………………………..</w:t>
            </w:r>
            <w:r w:rsidR="00F22F9A" w:rsidRPr="0031201B">
              <w:rPr>
                <w:rFonts w:cs="Times New Roman"/>
                <w:noProof/>
                <w:webHidden/>
                <w:color w:val="auto"/>
                <w:szCs w:val="24"/>
              </w:rPr>
              <w:tab/>
            </w:r>
            <w:r w:rsidR="00F22F9A" w:rsidRPr="0031201B">
              <w:rPr>
                <w:rFonts w:cs="Times New Roman"/>
                <w:noProof/>
                <w:webHidden/>
                <w:color w:val="auto"/>
                <w:szCs w:val="24"/>
              </w:rPr>
              <w:fldChar w:fldCharType="begin"/>
            </w:r>
            <w:r w:rsidR="00F22F9A" w:rsidRPr="0031201B">
              <w:rPr>
                <w:rFonts w:cs="Times New Roman"/>
                <w:noProof/>
                <w:webHidden/>
                <w:color w:val="auto"/>
                <w:szCs w:val="24"/>
              </w:rPr>
              <w:instrText xml:space="preserve"> PAGEREF _Toc141423174 \h </w:instrText>
            </w:r>
            <w:r w:rsidR="00F22F9A" w:rsidRPr="0031201B">
              <w:rPr>
                <w:rFonts w:cs="Times New Roman"/>
                <w:noProof/>
                <w:webHidden/>
                <w:color w:val="auto"/>
                <w:szCs w:val="24"/>
              </w:rPr>
            </w:r>
            <w:r w:rsidR="00F22F9A" w:rsidRPr="0031201B">
              <w:rPr>
                <w:rFonts w:cs="Times New Roman"/>
                <w:noProof/>
                <w:webHidden/>
                <w:color w:val="auto"/>
                <w:szCs w:val="24"/>
              </w:rPr>
              <w:fldChar w:fldCharType="separate"/>
            </w:r>
            <w:r w:rsidR="00F22F9A" w:rsidRPr="0031201B">
              <w:rPr>
                <w:rFonts w:cs="Times New Roman"/>
                <w:noProof/>
                <w:webHidden/>
                <w:color w:val="auto"/>
                <w:szCs w:val="24"/>
              </w:rPr>
              <w:t>6</w:t>
            </w:r>
            <w:r w:rsidR="00F22F9A" w:rsidRPr="0031201B">
              <w:rPr>
                <w:rFonts w:cs="Times New Roman"/>
                <w:noProof/>
                <w:webHidden/>
                <w:color w:val="auto"/>
                <w:szCs w:val="24"/>
              </w:rPr>
              <w:fldChar w:fldCharType="end"/>
            </w:r>
          </w:hyperlink>
        </w:p>
        <w:p w14:paraId="13211809" w14:textId="5B441AED" w:rsidR="00F22F9A" w:rsidRPr="0031201B" w:rsidRDefault="004B0047">
          <w:pPr>
            <w:pStyle w:val="21"/>
            <w:tabs>
              <w:tab w:val="right" w:leader="dot" w:pos="9016"/>
            </w:tabs>
            <w:rPr>
              <w:rFonts w:cs="Times New Roman"/>
              <w:noProof/>
              <w:color w:val="auto"/>
              <w:szCs w:val="24"/>
            </w:rPr>
          </w:pPr>
          <w:hyperlink w:anchor="_Toc141423175" w:history="1">
            <w:r w:rsidR="00F22F9A" w:rsidRPr="0031201B">
              <w:rPr>
                <w:rStyle w:val="a4"/>
                <w:rFonts w:cs="Times New Roman"/>
                <w:noProof/>
                <w:color w:val="auto"/>
                <w:szCs w:val="24"/>
                <w:u w:val="none"/>
              </w:rPr>
              <w:t>Price expectations of target audience</w:t>
            </w:r>
            <w:r w:rsidR="0031201B">
              <w:rPr>
                <w:rStyle w:val="a4"/>
                <w:rFonts w:cs="Times New Roman"/>
                <w:noProof/>
                <w:color w:val="auto"/>
                <w:szCs w:val="24"/>
                <w:u w:val="none"/>
              </w:rPr>
              <w:t>……………………………………………………….</w:t>
            </w:r>
            <w:r w:rsidR="00F22F9A" w:rsidRPr="0031201B">
              <w:rPr>
                <w:rFonts w:cs="Times New Roman"/>
                <w:noProof/>
                <w:webHidden/>
                <w:color w:val="auto"/>
                <w:szCs w:val="24"/>
              </w:rPr>
              <w:tab/>
            </w:r>
            <w:r w:rsidR="00F22F9A" w:rsidRPr="0031201B">
              <w:rPr>
                <w:rFonts w:cs="Times New Roman"/>
                <w:noProof/>
                <w:webHidden/>
                <w:color w:val="auto"/>
                <w:szCs w:val="24"/>
              </w:rPr>
              <w:fldChar w:fldCharType="begin"/>
            </w:r>
            <w:r w:rsidR="00F22F9A" w:rsidRPr="0031201B">
              <w:rPr>
                <w:rFonts w:cs="Times New Roman"/>
                <w:noProof/>
                <w:webHidden/>
                <w:color w:val="auto"/>
                <w:szCs w:val="24"/>
              </w:rPr>
              <w:instrText xml:space="preserve"> PAGEREF _Toc141423175 \h </w:instrText>
            </w:r>
            <w:r w:rsidR="00F22F9A" w:rsidRPr="0031201B">
              <w:rPr>
                <w:rFonts w:cs="Times New Roman"/>
                <w:noProof/>
                <w:webHidden/>
                <w:color w:val="auto"/>
                <w:szCs w:val="24"/>
              </w:rPr>
            </w:r>
            <w:r w:rsidR="00F22F9A" w:rsidRPr="0031201B">
              <w:rPr>
                <w:rFonts w:cs="Times New Roman"/>
                <w:noProof/>
                <w:webHidden/>
                <w:color w:val="auto"/>
                <w:szCs w:val="24"/>
              </w:rPr>
              <w:fldChar w:fldCharType="separate"/>
            </w:r>
            <w:r w:rsidR="00F22F9A" w:rsidRPr="0031201B">
              <w:rPr>
                <w:rFonts w:cs="Times New Roman"/>
                <w:noProof/>
                <w:webHidden/>
                <w:color w:val="auto"/>
                <w:szCs w:val="24"/>
              </w:rPr>
              <w:t>6</w:t>
            </w:r>
            <w:r w:rsidR="00F22F9A" w:rsidRPr="0031201B">
              <w:rPr>
                <w:rFonts w:cs="Times New Roman"/>
                <w:noProof/>
                <w:webHidden/>
                <w:color w:val="auto"/>
                <w:szCs w:val="24"/>
              </w:rPr>
              <w:fldChar w:fldCharType="end"/>
            </w:r>
          </w:hyperlink>
        </w:p>
        <w:p w14:paraId="77A3CAE3" w14:textId="4C1AC3A9" w:rsidR="00F22F9A" w:rsidRPr="0031201B" w:rsidRDefault="004B0047">
          <w:pPr>
            <w:pStyle w:val="21"/>
            <w:tabs>
              <w:tab w:val="right" w:leader="dot" w:pos="9016"/>
            </w:tabs>
            <w:rPr>
              <w:rFonts w:cs="Times New Roman"/>
              <w:noProof/>
              <w:color w:val="auto"/>
              <w:szCs w:val="24"/>
            </w:rPr>
          </w:pPr>
          <w:hyperlink w:anchor="_Toc141423176" w:history="1">
            <w:r w:rsidR="00F22F9A" w:rsidRPr="0031201B">
              <w:rPr>
                <w:rStyle w:val="a4"/>
                <w:rFonts w:cs="Times New Roman"/>
                <w:noProof/>
                <w:color w:val="auto"/>
                <w:szCs w:val="24"/>
                <w:u w:val="none"/>
              </w:rPr>
              <w:t>The impact of demography</w:t>
            </w:r>
            <w:r w:rsidR="0031201B">
              <w:rPr>
                <w:rStyle w:val="a4"/>
                <w:rFonts w:cs="Times New Roman"/>
                <w:noProof/>
                <w:color w:val="auto"/>
                <w:szCs w:val="24"/>
                <w:u w:val="none"/>
              </w:rPr>
              <w:t>………………………………………………………………….</w:t>
            </w:r>
            <w:r w:rsidR="00F22F9A" w:rsidRPr="0031201B">
              <w:rPr>
                <w:rFonts w:cs="Times New Roman"/>
                <w:noProof/>
                <w:webHidden/>
                <w:color w:val="auto"/>
                <w:szCs w:val="24"/>
              </w:rPr>
              <w:tab/>
            </w:r>
            <w:r w:rsidR="00F22F9A" w:rsidRPr="0031201B">
              <w:rPr>
                <w:rFonts w:cs="Times New Roman"/>
                <w:noProof/>
                <w:webHidden/>
                <w:color w:val="auto"/>
                <w:szCs w:val="24"/>
              </w:rPr>
              <w:fldChar w:fldCharType="begin"/>
            </w:r>
            <w:r w:rsidR="00F22F9A" w:rsidRPr="0031201B">
              <w:rPr>
                <w:rFonts w:cs="Times New Roman"/>
                <w:noProof/>
                <w:webHidden/>
                <w:color w:val="auto"/>
                <w:szCs w:val="24"/>
              </w:rPr>
              <w:instrText xml:space="preserve"> PAGEREF _Toc141423176 \h </w:instrText>
            </w:r>
            <w:r w:rsidR="00F22F9A" w:rsidRPr="0031201B">
              <w:rPr>
                <w:rFonts w:cs="Times New Roman"/>
                <w:noProof/>
                <w:webHidden/>
                <w:color w:val="auto"/>
                <w:szCs w:val="24"/>
              </w:rPr>
            </w:r>
            <w:r w:rsidR="00F22F9A" w:rsidRPr="0031201B">
              <w:rPr>
                <w:rFonts w:cs="Times New Roman"/>
                <w:noProof/>
                <w:webHidden/>
                <w:color w:val="auto"/>
                <w:szCs w:val="24"/>
              </w:rPr>
              <w:fldChar w:fldCharType="separate"/>
            </w:r>
            <w:r w:rsidR="00F22F9A" w:rsidRPr="0031201B">
              <w:rPr>
                <w:rFonts w:cs="Times New Roman"/>
                <w:noProof/>
                <w:webHidden/>
                <w:color w:val="auto"/>
                <w:szCs w:val="24"/>
              </w:rPr>
              <w:t>6</w:t>
            </w:r>
            <w:r w:rsidR="00F22F9A" w:rsidRPr="0031201B">
              <w:rPr>
                <w:rFonts w:cs="Times New Roman"/>
                <w:noProof/>
                <w:webHidden/>
                <w:color w:val="auto"/>
                <w:szCs w:val="24"/>
              </w:rPr>
              <w:fldChar w:fldCharType="end"/>
            </w:r>
          </w:hyperlink>
        </w:p>
        <w:p w14:paraId="61AB5A74" w14:textId="09488980" w:rsidR="00F22F9A" w:rsidRPr="0031201B" w:rsidRDefault="004B0047">
          <w:pPr>
            <w:pStyle w:val="11"/>
            <w:tabs>
              <w:tab w:val="right" w:leader="dot" w:pos="9016"/>
            </w:tabs>
            <w:rPr>
              <w:rFonts w:cs="Times New Roman"/>
              <w:noProof/>
              <w:color w:val="auto"/>
              <w:szCs w:val="24"/>
            </w:rPr>
          </w:pPr>
          <w:hyperlink w:anchor="_Toc141423177" w:history="1">
            <w:r w:rsidR="00F22F9A" w:rsidRPr="0031201B">
              <w:rPr>
                <w:rStyle w:val="a4"/>
                <w:rFonts w:cs="Times New Roman"/>
                <w:noProof/>
                <w:color w:val="auto"/>
                <w:szCs w:val="24"/>
                <w:u w:val="none"/>
              </w:rPr>
              <w:t>Components affecting price elasticity of demand for the Apple Inc</w:t>
            </w:r>
            <w:r w:rsidR="0031201B">
              <w:rPr>
                <w:rStyle w:val="a4"/>
                <w:rFonts w:cs="Times New Roman"/>
                <w:noProof/>
                <w:color w:val="auto"/>
                <w:szCs w:val="24"/>
                <w:u w:val="none"/>
              </w:rPr>
              <w:t>…………………………..</w:t>
            </w:r>
            <w:r w:rsidR="00F22F9A" w:rsidRPr="0031201B">
              <w:rPr>
                <w:rFonts w:cs="Times New Roman"/>
                <w:noProof/>
                <w:webHidden/>
                <w:color w:val="auto"/>
                <w:szCs w:val="24"/>
              </w:rPr>
              <w:tab/>
            </w:r>
            <w:r w:rsidR="00F22F9A" w:rsidRPr="0031201B">
              <w:rPr>
                <w:rFonts w:cs="Times New Roman"/>
                <w:noProof/>
                <w:webHidden/>
                <w:color w:val="auto"/>
                <w:szCs w:val="24"/>
              </w:rPr>
              <w:fldChar w:fldCharType="begin"/>
            </w:r>
            <w:r w:rsidR="00F22F9A" w:rsidRPr="0031201B">
              <w:rPr>
                <w:rFonts w:cs="Times New Roman"/>
                <w:noProof/>
                <w:webHidden/>
                <w:color w:val="auto"/>
                <w:szCs w:val="24"/>
              </w:rPr>
              <w:instrText xml:space="preserve"> PAGEREF _Toc141423177 \h </w:instrText>
            </w:r>
            <w:r w:rsidR="00F22F9A" w:rsidRPr="0031201B">
              <w:rPr>
                <w:rFonts w:cs="Times New Roman"/>
                <w:noProof/>
                <w:webHidden/>
                <w:color w:val="auto"/>
                <w:szCs w:val="24"/>
              </w:rPr>
            </w:r>
            <w:r w:rsidR="00F22F9A" w:rsidRPr="0031201B">
              <w:rPr>
                <w:rFonts w:cs="Times New Roman"/>
                <w:noProof/>
                <w:webHidden/>
                <w:color w:val="auto"/>
                <w:szCs w:val="24"/>
              </w:rPr>
              <w:fldChar w:fldCharType="separate"/>
            </w:r>
            <w:r w:rsidR="00F22F9A" w:rsidRPr="0031201B">
              <w:rPr>
                <w:rFonts w:cs="Times New Roman"/>
                <w:noProof/>
                <w:webHidden/>
                <w:color w:val="auto"/>
                <w:szCs w:val="24"/>
              </w:rPr>
              <w:t>7</w:t>
            </w:r>
            <w:r w:rsidR="00F22F9A" w:rsidRPr="0031201B">
              <w:rPr>
                <w:rFonts w:cs="Times New Roman"/>
                <w:noProof/>
                <w:webHidden/>
                <w:color w:val="auto"/>
                <w:szCs w:val="24"/>
              </w:rPr>
              <w:fldChar w:fldCharType="end"/>
            </w:r>
          </w:hyperlink>
        </w:p>
        <w:p w14:paraId="05B9F4E0" w14:textId="27FB4501" w:rsidR="00F22F9A" w:rsidRPr="0031201B" w:rsidRDefault="004B0047">
          <w:pPr>
            <w:pStyle w:val="21"/>
            <w:tabs>
              <w:tab w:val="right" w:leader="dot" w:pos="9016"/>
            </w:tabs>
            <w:rPr>
              <w:rFonts w:cs="Times New Roman"/>
              <w:noProof/>
              <w:color w:val="auto"/>
              <w:szCs w:val="24"/>
            </w:rPr>
          </w:pPr>
          <w:hyperlink w:anchor="_Toc141423178" w:history="1">
            <w:r w:rsidR="00F22F9A" w:rsidRPr="0031201B">
              <w:rPr>
                <w:rStyle w:val="a4"/>
                <w:rFonts w:cs="Times New Roman"/>
                <w:noProof/>
                <w:color w:val="auto"/>
                <w:szCs w:val="24"/>
                <w:u w:val="none"/>
              </w:rPr>
              <w:t>The substitution effect over the price elasticity</w:t>
            </w:r>
            <w:r w:rsidR="0031201B">
              <w:rPr>
                <w:rStyle w:val="a4"/>
                <w:rFonts w:cs="Times New Roman"/>
                <w:noProof/>
                <w:color w:val="auto"/>
                <w:szCs w:val="24"/>
                <w:u w:val="none"/>
              </w:rPr>
              <w:t>…………………………………………….</w:t>
            </w:r>
            <w:r w:rsidR="00F22F9A" w:rsidRPr="0031201B">
              <w:rPr>
                <w:rFonts w:cs="Times New Roman"/>
                <w:noProof/>
                <w:webHidden/>
                <w:color w:val="auto"/>
                <w:szCs w:val="24"/>
              </w:rPr>
              <w:tab/>
            </w:r>
            <w:r w:rsidR="00F22F9A" w:rsidRPr="0031201B">
              <w:rPr>
                <w:rFonts w:cs="Times New Roman"/>
                <w:noProof/>
                <w:webHidden/>
                <w:color w:val="auto"/>
                <w:szCs w:val="24"/>
              </w:rPr>
              <w:fldChar w:fldCharType="begin"/>
            </w:r>
            <w:r w:rsidR="00F22F9A" w:rsidRPr="0031201B">
              <w:rPr>
                <w:rFonts w:cs="Times New Roman"/>
                <w:noProof/>
                <w:webHidden/>
                <w:color w:val="auto"/>
                <w:szCs w:val="24"/>
              </w:rPr>
              <w:instrText xml:space="preserve"> PAGEREF _Toc141423178 \h </w:instrText>
            </w:r>
            <w:r w:rsidR="00F22F9A" w:rsidRPr="0031201B">
              <w:rPr>
                <w:rFonts w:cs="Times New Roman"/>
                <w:noProof/>
                <w:webHidden/>
                <w:color w:val="auto"/>
                <w:szCs w:val="24"/>
              </w:rPr>
            </w:r>
            <w:r w:rsidR="00F22F9A" w:rsidRPr="0031201B">
              <w:rPr>
                <w:rFonts w:cs="Times New Roman"/>
                <w:noProof/>
                <w:webHidden/>
                <w:color w:val="auto"/>
                <w:szCs w:val="24"/>
              </w:rPr>
              <w:fldChar w:fldCharType="separate"/>
            </w:r>
            <w:r w:rsidR="00F22F9A" w:rsidRPr="0031201B">
              <w:rPr>
                <w:rFonts w:cs="Times New Roman"/>
                <w:noProof/>
                <w:webHidden/>
                <w:color w:val="auto"/>
                <w:szCs w:val="24"/>
              </w:rPr>
              <w:t>7</w:t>
            </w:r>
            <w:r w:rsidR="00F22F9A" w:rsidRPr="0031201B">
              <w:rPr>
                <w:rFonts w:cs="Times New Roman"/>
                <w:noProof/>
                <w:webHidden/>
                <w:color w:val="auto"/>
                <w:szCs w:val="24"/>
              </w:rPr>
              <w:fldChar w:fldCharType="end"/>
            </w:r>
          </w:hyperlink>
        </w:p>
        <w:p w14:paraId="49F3FBF5" w14:textId="4E54E6B1" w:rsidR="00F22F9A" w:rsidRPr="0031201B" w:rsidRDefault="004B0047">
          <w:pPr>
            <w:pStyle w:val="21"/>
            <w:tabs>
              <w:tab w:val="right" w:leader="dot" w:pos="9016"/>
            </w:tabs>
            <w:rPr>
              <w:rFonts w:cs="Times New Roman"/>
              <w:noProof/>
              <w:color w:val="auto"/>
              <w:szCs w:val="24"/>
            </w:rPr>
          </w:pPr>
          <w:hyperlink w:anchor="_Toc141423179" w:history="1">
            <w:r w:rsidR="00F22F9A" w:rsidRPr="0031201B">
              <w:rPr>
                <w:rStyle w:val="a4"/>
                <w:rFonts w:cs="Times New Roman"/>
                <w:noProof/>
                <w:color w:val="auto"/>
                <w:szCs w:val="24"/>
                <w:u w:val="none"/>
                <w:shd w:val="clear" w:color="auto" w:fill="FFFFFF"/>
              </w:rPr>
              <w:t>The income effect over price elasticity of demand</w:t>
            </w:r>
            <w:r w:rsidR="0031201B">
              <w:rPr>
                <w:rStyle w:val="a4"/>
                <w:rFonts w:cs="Times New Roman"/>
                <w:noProof/>
                <w:color w:val="auto"/>
                <w:szCs w:val="24"/>
                <w:u w:val="none"/>
                <w:shd w:val="clear" w:color="auto" w:fill="FFFFFF"/>
              </w:rPr>
              <w:t>…………………………………………</w:t>
            </w:r>
            <w:r w:rsidR="00F22F9A" w:rsidRPr="0031201B">
              <w:rPr>
                <w:rFonts w:cs="Times New Roman"/>
                <w:noProof/>
                <w:webHidden/>
                <w:color w:val="auto"/>
                <w:szCs w:val="24"/>
              </w:rPr>
              <w:tab/>
            </w:r>
            <w:r w:rsidR="00F22F9A" w:rsidRPr="0031201B">
              <w:rPr>
                <w:rFonts w:cs="Times New Roman"/>
                <w:noProof/>
                <w:webHidden/>
                <w:color w:val="auto"/>
                <w:szCs w:val="24"/>
              </w:rPr>
              <w:fldChar w:fldCharType="begin"/>
            </w:r>
            <w:r w:rsidR="00F22F9A" w:rsidRPr="0031201B">
              <w:rPr>
                <w:rFonts w:cs="Times New Roman"/>
                <w:noProof/>
                <w:webHidden/>
                <w:color w:val="auto"/>
                <w:szCs w:val="24"/>
              </w:rPr>
              <w:instrText xml:space="preserve"> PAGEREF _Toc141423179 \h </w:instrText>
            </w:r>
            <w:r w:rsidR="00F22F9A" w:rsidRPr="0031201B">
              <w:rPr>
                <w:rFonts w:cs="Times New Roman"/>
                <w:noProof/>
                <w:webHidden/>
                <w:color w:val="auto"/>
                <w:szCs w:val="24"/>
              </w:rPr>
            </w:r>
            <w:r w:rsidR="00F22F9A" w:rsidRPr="0031201B">
              <w:rPr>
                <w:rFonts w:cs="Times New Roman"/>
                <w:noProof/>
                <w:webHidden/>
                <w:color w:val="auto"/>
                <w:szCs w:val="24"/>
              </w:rPr>
              <w:fldChar w:fldCharType="separate"/>
            </w:r>
            <w:r w:rsidR="00F22F9A" w:rsidRPr="0031201B">
              <w:rPr>
                <w:rFonts w:cs="Times New Roman"/>
                <w:noProof/>
                <w:webHidden/>
                <w:color w:val="auto"/>
                <w:szCs w:val="24"/>
              </w:rPr>
              <w:t>7</w:t>
            </w:r>
            <w:r w:rsidR="00F22F9A" w:rsidRPr="0031201B">
              <w:rPr>
                <w:rFonts w:cs="Times New Roman"/>
                <w:noProof/>
                <w:webHidden/>
                <w:color w:val="auto"/>
                <w:szCs w:val="24"/>
              </w:rPr>
              <w:fldChar w:fldCharType="end"/>
            </w:r>
          </w:hyperlink>
        </w:p>
        <w:p w14:paraId="3015C3E4" w14:textId="732488BF" w:rsidR="00F22F9A" w:rsidRPr="0031201B" w:rsidRDefault="004B0047">
          <w:pPr>
            <w:pStyle w:val="11"/>
            <w:tabs>
              <w:tab w:val="right" w:leader="dot" w:pos="9016"/>
            </w:tabs>
            <w:rPr>
              <w:rFonts w:cs="Times New Roman"/>
              <w:noProof/>
              <w:color w:val="auto"/>
              <w:szCs w:val="24"/>
            </w:rPr>
          </w:pPr>
          <w:hyperlink w:anchor="_Toc141423180" w:history="1">
            <w:r w:rsidR="00F22F9A" w:rsidRPr="0031201B">
              <w:rPr>
                <w:rStyle w:val="a4"/>
                <w:rFonts w:cs="Times New Roman"/>
                <w:noProof/>
                <w:color w:val="auto"/>
                <w:szCs w:val="24"/>
                <w:u w:val="none"/>
              </w:rPr>
              <w:t>Employable pricing policy for Apple Inc</w:t>
            </w:r>
            <w:r w:rsidR="0031201B">
              <w:rPr>
                <w:rStyle w:val="a4"/>
                <w:rFonts w:cs="Times New Roman"/>
                <w:noProof/>
                <w:color w:val="auto"/>
                <w:szCs w:val="24"/>
                <w:u w:val="none"/>
              </w:rPr>
              <w:t>……………………………………………………...</w:t>
            </w:r>
            <w:r w:rsidR="00F22F9A" w:rsidRPr="0031201B">
              <w:rPr>
                <w:rFonts w:cs="Times New Roman"/>
                <w:noProof/>
                <w:webHidden/>
                <w:color w:val="auto"/>
                <w:szCs w:val="24"/>
              </w:rPr>
              <w:tab/>
            </w:r>
            <w:r w:rsidR="00F22F9A" w:rsidRPr="0031201B">
              <w:rPr>
                <w:rFonts w:cs="Times New Roman"/>
                <w:noProof/>
                <w:webHidden/>
                <w:color w:val="auto"/>
                <w:szCs w:val="24"/>
              </w:rPr>
              <w:fldChar w:fldCharType="begin"/>
            </w:r>
            <w:r w:rsidR="00F22F9A" w:rsidRPr="0031201B">
              <w:rPr>
                <w:rFonts w:cs="Times New Roman"/>
                <w:noProof/>
                <w:webHidden/>
                <w:color w:val="auto"/>
                <w:szCs w:val="24"/>
              </w:rPr>
              <w:instrText xml:space="preserve"> PAGEREF _Toc141423180 \h </w:instrText>
            </w:r>
            <w:r w:rsidR="00F22F9A" w:rsidRPr="0031201B">
              <w:rPr>
                <w:rFonts w:cs="Times New Roman"/>
                <w:noProof/>
                <w:webHidden/>
                <w:color w:val="auto"/>
                <w:szCs w:val="24"/>
              </w:rPr>
            </w:r>
            <w:r w:rsidR="00F22F9A" w:rsidRPr="0031201B">
              <w:rPr>
                <w:rFonts w:cs="Times New Roman"/>
                <w:noProof/>
                <w:webHidden/>
                <w:color w:val="auto"/>
                <w:szCs w:val="24"/>
              </w:rPr>
              <w:fldChar w:fldCharType="separate"/>
            </w:r>
            <w:r w:rsidR="00F22F9A" w:rsidRPr="0031201B">
              <w:rPr>
                <w:rFonts w:cs="Times New Roman"/>
                <w:noProof/>
                <w:webHidden/>
                <w:color w:val="auto"/>
                <w:szCs w:val="24"/>
              </w:rPr>
              <w:t>8</w:t>
            </w:r>
            <w:r w:rsidR="00F22F9A" w:rsidRPr="0031201B">
              <w:rPr>
                <w:rFonts w:cs="Times New Roman"/>
                <w:noProof/>
                <w:webHidden/>
                <w:color w:val="auto"/>
                <w:szCs w:val="24"/>
              </w:rPr>
              <w:fldChar w:fldCharType="end"/>
            </w:r>
          </w:hyperlink>
        </w:p>
        <w:p w14:paraId="4E08CC28" w14:textId="003CB943" w:rsidR="00F22F9A" w:rsidRPr="0031201B" w:rsidRDefault="004B0047">
          <w:pPr>
            <w:pStyle w:val="11"/>
            <w:tabs>
              <w:tab w:val="right" w:leader="dot" w:pos="9016"/>
            </w:tabs>
            <w:rPr>
              <w:rFonts w:cs="Times New Roman"/>
              <w:noProof/>
              <w:color w:val="auto"/>
              <w:szCs w:val="24"/>
            </w:rPr>
          </w:pPr>
          <w:hyperlink w:anchor="_Toc141423181" w:history="1">
            <w:r w:rsidR="00F22F9A" w:rsidRPr="0031201B">
              <w:rPr>
                <w:rStyle w:val="a4"/>
                <w:rFonts w:cs="Times New Roman"/>
                <w:noProof/>
                <w:color w:val="auto"/>
                <w:szCs w:val="24"/>
                <w:u w:val="none"/>
              </w:rPr>
              <w:t>Conclusion</w:t>
            </w:r>
            <w:r w:rsidR="0031201B">
              <w:rPr>
                <w:rStyle w:val="a4"/>
                <w:rFonts w:cs="Times New Roman"/>
                <w:noProof/>
                <w:color w:val="auto"/>
                <w:szCs w:val="24"/>
                <w:u w:val="none"/>
              </w:rPr>
              <w:t>……………………………………………………………………………………</w:t>
            </w:r>
            <w:r w:rsidR="00F22F9A" w:rsidRPr="0031201B">
              <w:rPr>
                <w:rFonts w:cs="Times New Roman"/>
                <w:noProof/>
                <w:webHidden/>
                <w:color w:val="auto"/>
                <w:szCs w:val="24"/>
              </w:rPr>
              <w:tab/>
            </w:r>
            <w:r w:rsidR="00F22F9A" w:rsidRPr="0031201B">
              <w:rPr>
                <w:rFonts w:cs="Times New Roman"/>
                <w:noProof/>
                <w:webHidden/>
                <w:color w:val="auto"/>
                <w:szCs w:val="24"/>
              </w:rPr>
              <w:fldChar w:fldCharType="begin"/>
            </w:r>
            <w:r w:rsidR="00F22F9A" w:rsidRPr="0031201B">
              <w:rPr>
                <w:rFonts w:cs="Times New Roman"/>
                <w:noProof/>
                <w:webHidden/>
                <w:color w:val="auto"/>
                <w:szCs w:val="24"/>
              </w:rPr>
              <w:instrText xml:space="preserve"> PAGEREF _Toc141423181 \h </w:instrText>
            </w:r>
            <w:r w:rsidR="00F22F9A" w:rsidRPr="0031201B">
              <w:rPr>
                <w:rFonts w:cs="Times New Roman"/>
                <w:noProof/>
                <w:webHidden/>
                <w:color w:val="auto"/>
                <w:szCs w:val="24"/>
              </w:rPr>
            </w:r>
            <w:r w:rsidR="00F22F9A" w:rsidRPr="0031201B">
              <w:rPr>
                <w:rFonts w:cs="Times New Roman"/>
                <w:noProof/>
                <w:webHidden/>
                <w:color w:val="auto"/>
                <w:szCs w:val="24"/>
              </w:rPr>
              <w:fldChar w:fldCharType="separate"/>
            </w:r>
            <w:r w:rsidR="00F22F9A" w:rsidRPr="0031201B">
              <w:rPr>
                <w:rFonts w:cs="Times New Roman"/>
                <w:noProof/>
                <w:webHidden/>
                <w:color w:val="auto"/>
                <w:szCs w:val="24"/>
              </w:rPr>
              <w:t>10</w:t>
            </w:r>
            <w:r w:rsidR="00F22F9A" w:rsidRPr="0031201B">
              <w:rPr>
                <w:rFonts w:cs="Times New Roman"/>
                <w:noProof/>
                <w:webHidden/>
                <w:color w:val="auto"/>
                <w:szCs w:val="24"/>
              </w:rPr>
              <w:fldChar w:fldCharType="end"/>
            </w:r>
          </w:hyperlink>
        </w:p>
        <w:p w14:paraId="428CFB90" w14:textId="50C2CE00" w:rsidR="00F22F9A" w:rsidRPr="0031201B" w:rsidRDefault="004B0047">
          <w:pPr>
            <w:pStyle w:val="11"/>
            <w:tabs>
              <w:tab w:val="right" w:leader="dot" w:pos="9016"/>
            </w:tabs>
            <w:rPr>
              <w:rFonts w:cs="Times New Roman"/>
              <w:noProof/>
              <w:color w:val="auto"/>
              <w:szCs w:val="24"/>
            </w:rPr>
          </w:pPr>
          <w:hyperlink w:anchor="_Toc141423182" w:history="1">
            <w:r w:rsidR="00F22F9A" w:rsidRPr="0031201B">
              <w:rPr>
                <w:rStyle w:val="a4"/>
                <w:rFonts w:cs="Times New Roman"/>
                <w:noProof/>
                <w:color w:val="auto"/>
                <w:szCs w:val="24"/>
                <w:u w:val="none"/>
              </w:rPr>
              <w:t>References</w:t>
            </w:r>
            <w:r w:rsidR="0031201B">
              <w:rPr>
                <w:rStyle w:val="a4"/>
                <w:rFonts w:cs="Times New Roman"/>
                <w:noProof/>
                <w:color w:val="auto"/>
                <w:szCs w:val="24"/>
                <w:u w:val="none"/>
              </w:rPr>
              <w:t>……………………………………………………………………………………</w:t>
            </w:r>
            <w:r w:rsidR="00F22F9A" w:rsidRPr="0031201B">
              <w:rPr>
                <w:rFonts w:cs="Times New Roman"/>
                <w:noProof/>
                <w:webHidden/>
                <w:color w:val="auto"/>
                <w:szCs w:val="24"/>
              </w:rPr>
              <w:tab/>
            </w:r>
            <w:r w:rsidR="00F22F9A" w:rsidRPr="0031201B">
              <w:rPr>
                <w:rFonts w:cs="Times New Roman"/>
                <w:noProof/>
                <w:webHidden/>
                <w:color w:val="auto"/>
                <w:szCs w:val="24"/>
              </w:rPr>
              <w:fldChar w:fldCharType="begin"/>
            </w:r>
            <w:r w:rsidR="00F22F9A" w:rsidRPr="0031201B">
              <w:rPr>
                <w:rFonts w:cs="Times New Roman"/>
                <w:noProof/>
                <w:webHidden/>
                <w:color w:val="auto"/>
                <w:szCs w:val="24"/>
              </w:rPr>
              <w:instrText xml:space="preserve"> PAGEREF _Toc141423182 \h </w:instrText>
            </w:r>
            <w:r w:rsidR="00F22F9A" w:rsidRPr="0031201B">
              <w:rPr>
                <w:rFonts w:cs="Times New Roman"/>
                <w:noProof/>
                <w:webHidden/>
                <w:color w:val="auto"/>
                <w:szCs w:val="24"/>
              </w:rPr>
            </w:r>
            <w:r w:rsidR="00F22F9A" w:rsidRPr="0031201B">
              <w:rPr>
                <w:rFonts w:cs="Times New Roman"/>
                <w:noProof/>
                <w:webHidden/>
                <w:color w:val="auto"/>
                <w:szCs w:val="24"/>
              </w:rPr>
              <w:fldChar w:fldCharType="separate"/>
            </w:r>
            <w:r w:rsidR="00F22F9A" w:rsidRPr="0031201B">
              <w:rPr>
                <w:rFonts w:cs="Times New Roman"/>
                <w:noProof/>
                <w:webHidden/>
                <w:color w:val="auto"/>
                <w:szCs w:val="24"/>
              </w:rPr>
              <w:t>11</w:t>
            </w:r>
            <w:r w:rsidR="00F22F9A" w:rsidRPr="0031201B">
              <w:rPr>
                <w:rFonts w:cs="Times New Roman"/>
                <w:noProof/>
                <w:webHidden/>
                <w:color w:val="auto"/>
                <w:szCs w:val="24"/>
              </w:rPr>
              <w:fldChar w:fldCharType="end"/>
            </w:r>
          </w:hyperlink>
        </w:p>
        <w:p w14:paraId="38F77262" w14:textId="392597E4" w:rsidR="00F22F9A" w:rsidRDefault="00F22F9A">
          <w:r w:rsidRPr="0031201B">
            <w:rPr>
              <w:rFonts w:cs="Times New Roman"/>
              <w:b/>
              <w:bCs/>
              <w:noProof/>
              <w:color w:val="auto"/>
              <w:szCs w:val="24"/>
            </w:rPr>
            <w:fldChar w:fldCharType="end"/>
          </w:r>
        </w:p>
      </w:sdtContent>
    </w:sdt>
    <w:p w14:paraId="49E227FB" w14:textId="77777777" w:rsidR="00F22F9A" w:rsidRDefault="00F22F9A">
      <w:pPr>
        <w:spacing w:line="259" w:lineRule="auto"/>
        <w:jc w:val="left"/>
        <w:rPr>
          <w:rFonts w:eastAsiaTheme="majorEastAsia" w:cstheme="majorBidi"/>
          <w:b/>
          <w:sz w:val="28"/>
          <w:szCs w:val="32"/>
        </w:rPr>
      </w:pPr>
      <w:r>
        <w:br w:type="page"/>
      </w:r>
    </w:p>
    <w:p w14:paraId="4C0FF782" w14:textId="63F1AF62" w:rsidR="00863B0A" w:rsidRPr="0097544B" w:rsidRDefault="00863B0A" w:rsidP="00863B0A">
      <w:pPr>
        <w:pStyle w:val="1"/>
      </w:pPr>
      <w:bookmarkStart w:id="1" w:name="_Toc141423168"/>
      <w:r w:rsidRPr="0097544B">
        <w:lastRenderedPageBreak/>
        <w:t>Introduction</w:t>
      </w:r>
      <w:bookmarkEnd w:id="1"/>
      <w:r w:rsidRPr="0097544B">
        <w:t xml:space="preserve"> </w:t>
      </w:r>
    </w:p>
    <w:p w14:paraId="3005128D" w14:textId="44EE8A6D" w:rsidR="00863B0A" w:rsidRPr="0097544B" w:rsidRDefault="00863B0A" w:rsidP="0097544B">
      <w:r w:rsidRPr="0097544B">
        <w:t>Apple Inc. is a significant player in the UK's fiercely competitive and evolving smartphone market. Due to their luxury style, cutting-edge functionality, and strong brand devotion, Apple's iPhones have a sizable market share. Apple, one of the top smartphone manufacturers in the nation, constantly introduces cutting-edge technology, capturing users' attention and influencing market trends. The company has had a significant impact on the UK smartphone market by providing a strong ecosystem of services and seamless integration across Apple devices. This allows it to serve a wide spectrum of customers who are looking for high-quality, user-friendly, and fashionable mobile devices. The document provides a glimpse over the factors and components that can potentially affect the demand</w:t>
      </w:r>
      <w:r w:rsidR="0097544B" w:rsidRPr="0097544B">
        <w:t xml:space="preserve"> and the price elasticity of demand which can assist the company in determining the price elasticity for their products in the market. It is essential for the company to address such factors as it can largely impact the revenue stream and customer engagement which can ultimately leads the company towards gaining competitive advantage in the industry. </w:t>
      </w:r>
    </w:p>
    <w:p w14:paraId="4DA57FE4" w14:textId="77777777" w:rsidR="00863B0A" w:rsidRPr="0097544B" w:rsidRDefault="00863B0A" w:rsidP="00863B0A">
      <w:pPr>
        <w:pStyle w:val="1"/>
      </w:pPr>
    </w:p>
    <w:p w14:paraId="61283168" w14:textId="77777777" w:rsidR="00863B0A" w:rsidRPr="0097544B" w:rsidRDefault="00863B0A" w:rsidP="00863B0A">
      <w:pPr>
        <w:pStyle w:val="1"/>
      </w:pPr>
    </w:p>
    <w:p w14:paraId="750DD4F3" w14:textId="754AA7B0" w:rsidR="00863B0A" w:rsidRPr="0097544B" w:rsidRDefault="00863B0A" w:rsidP="00863B0A">
      <w:pPr>
        <w:pStyle w:val="1"/>
      </w:pPr>
      <w:r w:rsidRPr="0097544B">
        <w:br w:type="page"/>
      </w:r>
    </w:p>
    <w:p w14:paraId="07B53E7D" w14:textId="00B32E8F" w:rsidR="008A6C24" w:rsidRPr="0097544B" w:rsidRDefault="000351E0" w:rsidP="00EB351C">
      <w:pPr>
        <w:pStyle w:val="1"/>
      </w:pPr>
      <w:bookmarkStart w:id="2" w:name="_Toc141423169"/>
      <w:r w:rsidRPr="0097544B">
        <w:lastRenderedPageBreak/>
        <w:t>Apple</w:t>
      </w:r>
      <w:r w:rsidR="00637C24" w:rsidRPr="0097544B">
        <w:t xml:space="preserve"> Inc</w:t>
      </w:r>
      <w:r w:rsidRPr="0097544B">
        <w:t>, UK</w:t>
      </w:r>
      <w:bookmarkEnd w:id="2"/>
      <w:r w:rsidRPr="0097544B">
        <w:t xml:space="preserve"> </w:t>
      </w:r>
    </w:p>
    <w:p w14:paraId="64C253DA" w14:textId="1148FB20" w:rsidR="000351E0" w:rsidRPr="0097544B" w:rsidRDefault="000351E0" w:rsidP="000351E0">
      <w:r w:rsidRPr="0097544B">
        <w:t>The smartphone market has shown a remarkable growth in the UK as it became a crucial part of people’s daily life over the past decade. Technological developments, rising customer demand, and intense rivalry amongst top businesses have all shaped the industry. Apple UK has emerged as one of the market leaders among these titans of the sector, commanding a considerable share. The UK smartphone market is dominated by Apple, a global technology firm based in the United States. One of the most recognisable and sought-after businesses in the nation, Apple has built a sizable and devoted consumer following thanks to its iconic iPhones</w:t>
      </w:r>
      <w:r w:rsidR="0097544B">
        <w:t xml:space="preserve"> </w:t>
      </w:r>
      <w:r w:rsidR="0097544B" w:rsidRPr="0097544B">
        <w:t>(Levy, 2023)</w:t>
      </w:r>
      <w:r w:rsidRPr="0097544B">
        <w:t>. Apple has continually offered new features and functionalities, pushed upgrades and increased sales, thanks to its dedication to innovation, svelte design, and user-friendly interface. There are a number of reasons behind Apple's success in the UK smartphone industry. First off, consumers have great brand loyalty as a result of its reputation for creating high-quality devices</w:t>
      </w:r>
      <w:r w:rsidR="00F93276" w:rsidRPr="00F93276">
        <w:t xml:space="preserve"> (Andhika and Jatra, n.d.)</w:t>
      </w:r>
      <w:r w:rsidRPr="0097544B">
        <w:t>. Customers are kept within the Apple ecosystem thanks to the company's closed ecosystem, which consists of products, apps, and services including iCloud and the App Store.</w:t>
      </w:r>
    </w:p>
    <w:p w14:paraId="41846A3C" w14:textId="536E744A" w:rsidR="000351E0" w:rsidRPr="0097544B" w:rsidRDefault="000351E0" w:rsidP="000351E0">
      <w:r w:rsidRPr="0097544B">
        <w:t>Apple has effectively maintained a strong market presence by utilising its effective marketing and advertising methods. Consumer enthusiasm and anticipation are increased by high-profile product debuts and considerable media coverage, which increases demand for their most recent goods. Apple has historically held a substantial proportion of the UK smartphone industry in terms of market share, closely vying with other key companies like Samsung and Huawei. Although the industry is cutthroat, Apple's ability to offer a variety of iPhone models at different price points and client preference levels has helped them maintain a dominant market position</w:t>
      </w:r>
      <w:r w:rsidR="00044910" w:rsidRPr="00044910">
        <w:t xml:space="preserve"> (Jia, 2023)</w:t>
      </w:r>
      <w:r w:rsidRPr="0097544B">
        <w:t>. Additionally, the company's emphasis on customer care and support, in addition to its wide network of retail outlets and authorised resellers, have been critical in helping customers have a great shopping experience.  Apple UK has had a significant role in influencing this sector, which has experienced fast expansion and evolution in the UK smartphone market. Apple has carved out a substantial niche for itself in the UK smartphone industry by offering cutting-edge products that are backed by a dedicated client base, high brand recognition, successful marketing tactics, and a dedication to complete customer happiness.</w:t>
      </w:r>
    </w:p>
    <w:p w14:paraId="760E65E8" w14:textId="77777777" w:rsidR="000351E0" w:rsidRPr="0097544B" w:rsidRDefault="000351E0">
      <w:pPr>
        <w:spacing w:line="259" w:lineRule="auto"/>
        <w:jc w:val="left"/>
      </w:pPr>
      <w:r w:rsidRPr="0097544B">
        <w:br w:type="page"/>
      </w:r>
    </w:p>
    <w:p w14:paraId="39C6EBCC" w14:textId="14476351" w:rsidR="000351E0" w:rsidRPr="0097544B" w:rsidRDefault="00AD70EC" w:rsidP="00AD70EC">
      <w:pPr>
        <w:pStyle w:val="1"/>
      </w:pPr>
      <w:bookmarkStart w:id="3" w:name="_Toc141423170"/>
      <w:r w:rsidRPr="0097544B">
        <w:lastRenderedPageBreak/>
        <w:t xml:space="preserve">Market equilibrium and demand affecting factors for Apple </w:t>
      </w:r>
      <w:r w:rsidR="00637C24" w:rsidRPr="0097544B">
        <w:t>Inc</w:t>
      </w:r>
      <w:bookmarkEnd w:id="3"/>
    </w:p>
    <w:p w14:paraId="74C7FA0B" w14:textId="267D42E7" w:rsidR="00AD70EC" w:rsidRPr="0097544B" w:rsidRDefault="00AD70EC" w:rsidP="00AD70EC">
      <w:r w:rsidRPr="0097544B">
        <w:t>Market equilibrium occurs when consumer and producer supply and demand are balanced. This results in a balance between supply and demand. The market clears at this equilibrium price, which means there are neither shortages nor surpluses</w:t>
      </w:r>
      <w:r w:rsidR="00463480" w:rsidRPr="00463480">
        <w:t xml:space="preserve"> (Smith, 2023)</w:t>
      </w:r>
      <w:r w:rsidRPr="0097544B">
        <w:t>. When the demand for Apple goods, particularly iPhones and other gadgets, equals the supply that Apple offers to the UK market, market equilibrium is reached in relation to Apple UK. Consumer preferences, brand loyalty, product innovation, and competition with other smartphone makers are some of the variables that affect this balance. Apple's ability to keep the market in balance hinges on its capacity to properly predict consumer needs and respond to them while assuring a consistent supply of its goods. There are various specific factors, that may potentially affect the demand of products for the company, such factors are discussed below:</w:t>
      </w:r>
    </w:p>
    <w:p w14:paraId="49667AD1" w14:textId="30709080" w:rsidR="00AD70EC" w:rsidRPr="0097544B" w:rsidRDefault="00AD70EC" w:rsidP="00AD70EC">
      <w:pPr>
        <w:pStyle w:val="2"/>
      </w:pPr>
      <w:bookmarkStart w:id="4" w:name="_Toc141423171"/>
      <w:r w:rsidRPr="0097544B">
        <w:t>Price of the substitute product</w:t>
      </w:r>
      <w:bookmarkEnd w:id="4"/>
      <w:r w:rsidRPr="0097544B">
        <w:t xml:space="preserve"> </w:t>
      </w:r>
    </w:p>
    <w:p w14:paraId="0803843D" w14:textId="64B75DBC" w:rsidR="001F3A5F" w:rsidRPr="0097544B" w:rsidRDefault="001F3A5F" w:rsidP="001F3A5F">
      <w:r w:rsidRPr="0097544B">
        <w:t>Smartphones, tablets, laptops, and other electronic gadgets from rival companies like Samsung, Huawei, Google, Microsoft, and others could replace Apple products in the UK. Various alternatives to Apple's software and services are also available, including the Android operating system, Google Suite, and cloud storage services. The demand for Apple's goods may be impacted if the cost of alternatives like Samsung, Huawei, or other rivals drops. If the features and performance of the cheaper options are comparable, consumers may be more likely to choose them. A drop in the cost of alternatives could potentially cause a change in customer tastes and a decline in the demand for Apple's goods. On the other hand, Apple might stand to gain if the cost of its competitors rises. Demand for Apple's products may rise as a result of consumers thinking of them as relatively more attractive or cost-effective than more expensive alternatives</w:t>
      </w:r>
      <w:r w:rsidR="0085604A">
        <w:t xml:space="preserve"> </w:t>
      </w:r>
      <w:r w:rsidR="0085604A" w:rsidRPr="0085604A">
        <w:t>(Enache, Friberg and Wiklander, 2023)</w:t>
      </w:r>
      <w:r w:rsidRPr="0097544B">
        <w:t>. The magnitude of replacement product pricing adjustments, consumer tastes, brand loyalty, and general market conditions all have an impact on how much Apple's demand is affected. Even when the prices of competitors' products alter, Apple will need to differentiate its products through innovation, brand appeal, and distinctive features to sustain and build demand.</w:t>
      </w:r>
    </w:p>
    <w:p w14:paraId="09F4CE90" w14:textId="401125C1" w:rsidR="001F3A5F" w:rsidRPr="0097544B" w:rsidRDefault="00A11F4E" w:rsidP="00A11F4E">
      <w:pPr>
        <w:pStyle w:val="2"/>
      </w:pPr>
      <w:bookmarkStart w:id="5" w:name="_Toc141423172"/>
      <w:r w:rsidRPr="0097544B">
        <w:t>The relevance of complement products</w:t>
      </w:r>
      <w:bookmarkEnd w:id="5"/>
      <w:r w:rsidRPr="0097544B">
        <w:t xml:space="preserve"> </w:t>
      </w:r>
    </w:p>
    <w:p w14:paraId="0FA518D9" w14:textId="19B91CEB" w:rsidR="001F3A5F" w:rsidRPr="0097544B" w:rsidRDefault="00A11F4E" w:rsidP="001F3A5F">
      <w:r w:rsidRPr="0097544B">
        <w:t xml:space="preserve">Accessories and peripherals that improve the use and performance of Apple devices, such iPhone covers, AirPods, Apple Watch bands, and MacBook chargers, could be a complementary good or service for Apple in the UK. Software and apps that effortlessly work with Apple devices might also be seen as complimentary. The pricing of accessories like iPhone </w:t>
      </w:r>
      <w:r w:rsidRPr="0097544B">
        <w:lastRenderedPageBreak/>
        <w:t>covers or AirPods may influence consumer demand for Apple products positively if they become more affordable. Because these supplemental products are more reasonably priced, people may be more inclined to buy or upgrade their Apple gadgets. As a result, buyers may regard Apple's iPhones, AirPods, and other products as offering greater value overall, which might enhance demand for such products.</w:t>
      </w:r>
    </w:p>
    <w:p w14:paraId="5ED0D3F6" w14:textId="13149065" w:rsidR="00A11F4E" w:rsidRPr="0097544B" w:rsidRDefault="00A11F4E" w:rsidP="00A11F4E">
      <w:r w:rsidRPr="0097544B">
        <w:t>The demand for Apple devices may be slightly impacted negatively if the cost of supplementary goods is rising. As the total cost of ownership rises, higher prices for accessories and peripherals may discourage some customers from buying or upgrading their Apple products. However, given that choosing an Apple device is frequently influenced by aspects other than the cost of accessories, including as brand loyalty, performance, and ecosystem integration, the overall impact on Apple's demand may not be considerable</w:t>
      </w:r>
      <w:r w:rsidR="008569FC" w:rsidRPr="008569FC">
        <w:t>(Webster, 2023)</w:t>
      </w:r>
      <w:r w:rsidRPr="0097544B">
        <w:t>. Apple may improve total consumer satisfaction and loyalty by providing a wide range of complementary products and services that are of a high calibre. Apple can continue to increase demand for its products in the UK by maintaining competitive pricing and offering a seamless and connected ecosystem.</w:t>
      </w:r>
    </w:p>
    <w:p w14:paraId="0C607B0F" w14:textId="7D176986" w:rsidR="00A11F4E" w:rsidRPr="0097544B" w:rsidRDefault="00227ECA" w:rsidP="00227ECA">
      <w:pPr>
        <w:pStyle w:val="2"/>
      </w:pPr>
      <w:bookmarkStart w:id="6" w:name="_Toc141423173"/>
      <w:r w:rsidRPr="0097544B">
        <w:t>The effect of consumers income</w:t>
      </w:r>
      <w:bookmarkEnd w:id="6"/>
      <w:r w:rsidRPr="0097544B">
        <w:t xml:space="preserve"> </w:t>
      </w:r>
    </w:p>
    <w:p w14:paraId="3387C214" w14:textId="2024772C" w:rsidR="00227ECA" w:rsidRPr="0097544B" w:rsidRDefault="00227ECA" w:rsidP="00A11F4E">
      <w:r w:rsidRPr="0097544B">
        <w:t>According to some evidence, Apple customers are generally wealthier than users of other platforms. Additionally, the UK iOS app economy, which supports over 440,000 employment, has experienced historic growth. Apple hasn't noticed any overt effects of the general economic downturn on its iPhone sales, despite the fact that the company expects to see a decline in sales as a result of weaker Chinese demand and supply chain disruption. About 49% of Apple's net revenue comes from its best-selling product, the iPhone, while services currently make up 23.6% of net revenue. As a result, it's probable that Apple's substantial client base and variety of revenue sources will serve to lessen the effects of any changes in consumer income</w:t>
      </w:r>
      <w:r w:rsidR="00441743">
        <w:t xml:space="preserve"> </w:t>
      </w:r>
      <w:r w:rsidR="00441743" w:rsidRPr="00441743">
        <w:t>(Tushar Goyal and Himanshi Gaur, 2023)</w:t>
      </w:r>
      <w:r w:rsidRPr="0097544B">
        <w:t>. The demand for Apple's products may be favourably impacted if the UK customers' incomes are rising. Customers may be more inclined to spend on high-end electronic devices like iPhones, iPads, MacBooks, and other Apple items if they have greater disposable money. On the other hand, if Apple's consumers' income is declining, it can lead to a decline in the demand for the company's goods. Customers may postpone purchases or choose less expensive alternatives to Apple's premium gadgets if they have less disposable income.</w:t>
      </w:r>
    </w:p>
    <w:p w14:paraId="2A90ACCB" w14:textId="14B03A2C" w:rsidR="00227ECA" w:rsidRPr="0097544B" w:rsidRDefault="00227ECA" w:rsidP="00227ECA">
      <w:pPr>
        <w:pStyle w:val="2"/>
      </w:pPr>
      <w:bookmarkStart w:id="7" w:name="_Toc141423174"/>
      <w:r w:rsidRPr="0097544B">
        <w:lastRenderedPageBreak/>
        <w:t>Preferences and tastes of the consumer</w:t>
      </w:r>
      <w:bookmarkEnd w:id="7"/>
      <w:r w:rsidRPr="0097544B">
        <w:t xml:space="preserve"> </w:t>
      </w:r>
    </w:p>
    <w:p w14:paraId="1CBFBE83" w14:textId="27DA1CDE" w:rsidR="00227ECA" w:rsidRPr="0097544B" w:rsidRDefault="00227ECA" w:rsidP="00227ECA">
      <w:r w:rsidRPr="0097544B">
        <w:t>Due to a number of factors, Apple product tastes in the UK have changed over time. Consumer tastes have been influenced by technological development, shifting lifestyle trends, and the demand for seamless integration. Devices with better performance, more advanced features, and better connectivity are in higher demand. Apple must stay on top of trends to satisfy changing market expectations as consumer preferences shift towards the newest developments. Apple can keep and draw in a devoted customer base by releasing new goods with cutting-edge technology and meeting customer wants. However, a fall in demand for Apple's goods and services may result from a failure to adjust to changing preferences</w:t>
      </w:r>
      <w:r w:rsidR="00441743">
        <w:t xml:space="preserve"> </w:t>
      </w:r>
      <w:r w:rsidR="00441743" w:rsidRPr="00441743">
        <w:t>(Song and Sela, 2022)</w:t>
      </w:r>
      <w:r w:rsidRPr="0097544B">
        <w:t>. Consumers may leave Apple's environment if they discover alternatives that better suit their preferences. Apple needs to keep innovating and providing goods and services that cater to consumer needs in order to maintain demand and maintain its position as a top brand in the cutthroat UK market.</w:t>
      </w:r>
    </w:p>
    <w:p w14:paraId="02FC6C9A" w14:textId="494E5134" w:rsidR="00227ECA" w:rsidRPr="0097544B" w:rsidRDefault="00826100" w:rsidP="00826100">
      <w:pPr>
        <w:pStyle w:val="2"/>
      </w:pPr>
      <w:bookmarkStart w:id="8" w:name="_Toc141423175"/>
      <w:r w:rsidRPr="0097544B">
        <w:t>Price expectations of target audience</w:t>
      </w:r>
      <w:bookmarkEnd w:id="8"/>
      <w:r w:rsidRPr="0097544B">
        <w:t xml:space="preserve"> </w:t>
      </w:r>
    </w:p>
    <w:p w14:paraId="50371105" w14:textId="3BBF3B83" w:rsidR="00826100" w:rsidRPr="0097544B" w:rsidRDefault="00826100" w:rsidP="00227ECA">
      <w:r w:rsidRPr="0097544B">
        <w:t>Economic conditions, market trends, and Apple's pricing tactics are just a few of the variables that may have an impact on consumer expectations regarding the cost of Apple's goods and services in the UK. Customers may often expect that Apple's prices will either be fairly consistent or go up over time since it is a premium brand known for its high-quality products. Customers may engage in a practise known as "pre-emptive buying" if they anticipate that the cost of Apple's goods and services will rise. In order to avoid prospective price increases in the future, customers might decide to buy Apple items sooner rather than later</w:t>
      </w:r>
      <w:r w:rsidR="00D15D41" w:rsidRPr="00D15D41">
        <w:t xml:space="preserve"> </w:t>
      </w:r>
      <w:bookmarkStart w:id="9" w:name="_Hlk141421554"/>
      <w:r w:rsidR="00D15D41" w:rsidRPr="00D15D41">
        <w:t>(Zhang, Choi and Cheng, 2023)</w:t>
      </w:r>
      <w:bookmarkEnd w:id="9"/>
      <w:r w:rsidRPr="0097544B">
        <w:t>. This expectation of price increases may momentarily increase interest in Apple's goods and services. As a "wait-and-see" strategy, shoppers may put off making purchases if they anticipate price drops. As a result, buyers may put off buying Apple items in the hopes of finding better discounts down the road, which could temporarily reduce demand for those devices.</w:t>
      </w:r>
    </w:p>
    <w:p w14:paraId="7E21BA93" w14:textId="0688A63A" w:rsidR="000E550E" w:rsidRPr="0097544B" w:rsidRDefault="00D04D88" w:rsidP="00AA5486">
      <w:pPr>
        <w:pStyle w:val="2"/>
      </w:pPr>
      <w:bookmarkStart w:id="10" w:name="_Toc141423176"/>
      <w:r w:rsidRPr="0097544B">
        <w:t>The impact of demography</w:t>
      </w:r>
      <w:bookmarkEnd w:id="10"/>
      <w:r w:rsidRPr="0097544B">
        <w:t xml:space="preserve"> </w:t>
      </w:r>
    </w:p>
    <w:p w14:paraId="2A7FC51F" w14:textId="5045C85D" w:rsidR="00AA5486" w:rsidRPr="0097544B" w:rsidRDefault="00D04D88" w:rsidP="00AA5486">
      <w:r w:rsidRPr="0097544B">
        <w:t>It is evident form the research that IOS (operating system of Apple’s smartphones) attained a significant market share of 50.79% till the first quarter of 2023. It directs the spotlight on the fact that the company owns a large share of the market and the number of customers are elevating. It is crucial to note the fact that the county has the highest number of Apple stores in the continent which justifies great accessibility for potential buyers along with the stronghold over retail presence in the region</w:t>
      </w:r>
      <w:r w:rsidR="00441743">
        <w:t xml:space="preserve"> </w:t>
      </w:r>
      <w:r w:rsidR="00441743" w:rsidRPr="00441743">
        <w:t>(Tushar Goyal and Himanshi Gaur, 2023)</w:t>
      </w:r>
      <w:r w:rsidRPr="0097544B">
        <w:t xml:space="preserve">. The demand for </w:t>
      </w:r>
      <w:r w:rsidRPr="0097544B">
        <w:lastRenderedPageBreak/>
        <w:t>the company's goods and services may increase as a result. A larger market share and possibly better sales and revenue for Apple in the UK are indicators of a rising client base.</w:t>
      </w:r>
      <w:r w:rsidR="00AA5486" w:rsidRPr="0097544B">
        <w:t xml:space="preserve"> Due to the brand's reputation for innovation and high quality, some demographic groups, such as younger, tech-savvy consumers, professionals, and creative people, may be more likely to purchase Apple products. For Apple to maintain and grow its client base in the UK, understanding demographic preferences and adjusting marketing methods are crucial.</w:t>
      </w:r>
    </w:p>
    <w:p w14:paraId="02B9FFFF" w14:textId="26D43692" w:rsidR="00AA5486" w:rsidRPr="0097544B" w:rsidRDefault="00AA5486" w:rsidP="00AA5486">
      <w:pPr>
        <w:pStyle w:val="1"/>
      </w:pPr>
      <w:bookmarkStart w:id="11" w:name="_Toc141423177"/>
      <w:r w:rsidRPr="0097544B">
        <w:t>Components affecting price elasticity of demand for the Apple Inc</w:t>
      </w:r>
      <w:bookmarkEnd w:id="11"/>
      <w:r w:rsidRPr="0097544B">
        <w:t xml:space="preserve"> </w:t>
      </w:r>
    </w:p>
    <w:p w14:paraId="349E82EC" w14:textId="61CB8F75" w:rsidR="00AA5486" w:rsidRPr="0097544B" w:rsidRDefault="00AA5486" w:rsidP="00AA5486">
      <w:pPr>
        <w:pStyle w:val="2"/>
      </w:pPr>
      <w:bookmarkStart w:id="12" w:name="_Toc141423178"/>
      <w:r w:rsidRPr="0097544B">
        <w:t>The substitution effect over the price elasticity</w:t>
      </w:r>
      <w:bookmarkEnd w:id="12"/>
      <w:r w:rsidRPr="0097544B">
        <w:t xml:space="preserve"> </w:t>
      </w:r>
    </w:p>
    <w:p w14:paraId="24D5F0DC" w14:textId="20E7E38E" w:rsidR="006410B3" w:rsidRPr="0097544B" w:rsidRDefault="006410B3" w:rsidP="006410B3">
      <w:pPr>
        <w:rPr>
          <w:shd w:val="clear" w:color="auto" w:fill="FFFFFF"/>
        </w:rPr>
      </w:pPr>
      <w:r w:rsidRPr="0097544B">
        <w:rPr>
          <w:shd w:val="clear" w:color="auto" w:fill="FFFFFF"/>
        </w:rPr>
        <w:t>The price elasticity of demand for Apple products in the UK may be impacted by the cost of alternatives. One of the variables that affects the price elasticity of demand is the presence of close substitutes. Customers can simply move to another product when the price of the original product rises if there are numerous alternatives to the original product. This increases the elasticity of the demand for the original product. People need necessities regardless of their economic level, yet they can live without luxuries if their income declines.</w:t>
      </w:r>
      <w:r w:rsidRPr="0097544B">
        <w:t xml:space="preserve"> </w:t>
      </w:r>
      <w:r w:rsidRPr="0097544B">
        <w:rPr>
          <w:shd w:val="clear" w:color="auto" w:fill="FFFFFF"/>
        </w:rPr>
        <w:t>Demand for necessities is frequently inelastic, which means that shifts in price have minimal impact on the quantity needed. Contrarily, the demand for luxuries is typically elastic, which means that changes in price have a considerable impact on the amount demanded. Due to their high costs and premium features, Apple products are sometimes regarded as luxury items. It follows that consumer demand for Apple goods is probably more elastic than consumer demand for essentials</w:t>
      </w:r>
      <w:r w:rsidR="00FF7A11" w:rsidRPr="00FF7A11">
        <w:t xml:space="preserve"> </w:t>
      </w:r>
      <w:r w:rsidR="00FF7A11" w:rsidRPr="00FF7A11">
        <w:rPr>
          <w:shd w:val="clear" w:color="auto" w:fill="FFFFFF"/>
        </w:rPr>
        <w:t>(Xia, 2023)</w:t>
      </w:r>
      <w:r w:rsidRPr="0097544B">
        <w:rPr>
          <w:shd w:val="clear" w:color="auto" w:fill="FFFFFF"/>
        </w:rPr>
        <w:t>. As customers transfer to the less expensive alternative, the demand for Apple products may decline if the price of a comparable alternative drops.</w:t>
      </w:r>
      <w:r w:rsidRPr="0097544B">
        <w:t xml:space="preserve"> </w:t>
      </w:r>
      <w:r w:rsidRPr="0097544B">
        <w:rPr>
          <w:shd w:val="clear" w:color="auto" w:fill="FFFFFF"/>
        </w:rPr>
        <w:t xml:space="preserve">The market for Apple products would become more elastic as a result. On the other hand, if a competitor's price rises, more people may transfer from the more costly competitor to Apple products, increasing demand for Apple products. As a result, the demand for Apple products would become less elastic. </w:t>
      </w:r>
    </w:p>
    <w:p w14:paraId="0B7BEE09" w14:textId="6AA28B9C" w:rsidR="006410B3" w:rsidRPr="0097544B" w:rsidRDefault="006410B3" w:rsidP="006410B3">
      <w:pPr>
        <w:pStyle w:val="2"/>
        <w:rPr>
          <w:shd w:val="clear" w:color="auto" w:fill="FFFFFF"/>
        </w:rPr>
      </w:pPr>
      <w:bookmarkStart w:id="13" w:name="_Toc141423179"/>
      <w:r w:rsidRPr="0097544B">
        <w:rPr>
          <w:shd w:val="clear" w:color="auto" w:fill="FFFFFF"/>
        </w:rPr>
        <w:t>The income effect over price elasticity of demand</w:t>
      </w:r>
      <w:bookmarkEnd w:id="13"/>
      <w:r w:rsidRPr="0097544B">
        <w:rPr>
          <w:shd w:val="clear" w:color="auto" w:fill="FFFFFF"/>
        </w:rPr>
        <w:t xml:space="preserve"> </w:t>
      </w:r>
    </w:p>
    <w:p w14:paraId="454B75BA" w14:textId="375999E5" w:rsidR="00E36562" w:rsidRPr="0097544B" w:rsidRDefault="00E36562" w:rsidP="00E36562">
      <w:r w:rsidRPr="0097544B">
        <w:t xml:space="preserve">The price elasticity of demand for Apple products in the UK is significantly influenced by the percentage of income. When compared to many other electronic devices, Apple's goods, including iPhones, iPads, and MacBooks, are typically regarded as high-end and luxury, commanding a higher price point. As a result, buying Apple items often takes up a sizable chunk of a consumer's cash, particularly for those with lesser salaries or financial restrictions. The demand for Apple products is typically more elastic in these circumstances. Customers </w:t>
      </w:r>
      <w:r w:rsidRPr="0097544B">
        <w:lastRenderedPageBreak/>
        <w:t>become more sensitive to pricing adjustments when they devote a sizable percentage of their income to buying Apple products</w:t>
      </w:r>
      <w:r w:rsidR="003F31EE">
        <w:t xml:space="preserve"> </w:t>
      </w:r>
      <w:r w:rsidR="003F31EE" w:rsidRPr="003F31EE">
        <w:t>(Zhang, Choi and Cheng, 2023)</w:t>
      </w:r>
      <w:r w:rsidRPr="0097544B">
        <w:t>. These customers might look for alternatives or postpone their purchases until prices drop if Apple were to raise the price of its products. This elastic demand for Apple products may be seen from the responsiveness to pricing adjustments.</w:t>
      </w:r>
    </w:p>
    <w:p w14:paraId="2A7E9CA9" w14:textId="2EA59C42" w:rsidR="00E36562" w:rsidRPr="0097544B" w:rsidRDefault="00E36562" w:rsidP="00E36562">
      <w:r w:rsidRPr="0097544B">
        <w:t>On the other side, individuals with greater earnings might spend a smaller percentage of their total income on Apple products. The demand for Apple products among this group of customers is more likely to be inelastic. These customers might still be eager to buy the products even if Apple slightly raised the price because they place a higher value on the Apple brand, design, and features. Overall, a key element in establishing the price elasticity of demand is the percentage of income spent on Apple items. Consumers with higher price elasticity are more responsive to price changes, which suggests that demand is elastic and susceptible to price adjustments</w:t>
      </w:r>
      <w:r w:rsidR="00FF7A11" w:rsidRPr="00FF7A11">
        <w:t xml:space="preserve"> (Moll, 2023)</w:t>
      </w:r>
      <w:r w:rsidRPr="0097544B">
        <w:t>. Lower price elasticity, on the other hand, indicates that demand is inelastic and that consumers are less sensitive to price fluctuations, allowing Apple to impose higher prices without suffering a substantial drop in sales.</w:t>
      </w:r>
    </w:p>
    <w:p w14:paraId="098030C2" w14:textId="78AFA303" w:rsidR="00B95079" w:rsidRPr="0097544B" w:rsidRDefault="00B95079" w:rsidP="00B95079">
      <w:pPr>
        <w:pStyle w:val="1"/>
      </w:pPr>
      <w:bookmarkStart w:id="14" w:name="_Toc141423180"/>
      <w:r w:rsidRPr="0097544B">
        <w:t>Employable pricing policy for Apple Inc</w:t>
      </w:r>
      <w:bookmarkEnd w:id="14"/>
    </w:p>
    <w:p w14:paraId="27B049CC" w14:textId="1B197656" w:rsidR="00582A9C" w:rsidRPr="0097544B" w:rsidRDefault="00582A9C" w:rsidP="00582A9C">
      <w:r w:rsidRPr="0097544B">
        <w:t>The demand for Apple products in the UK and its price elasticity are influenced by a number of factors. Apple's strong customer devotion is largely attributed to its brand image and reputation for innovation and high-quality products. Demand is significantly influenced by product features and technological improvements, as buyers are frequently prepared to spend more for the newest and most sophisticated devices. The demand for Apple's products is also influenced by customer choices and lifestyle trends, such as the increasing significance of smartphones and other electronic gadgets in daily life</w:t>
      </w:r>
      <w:r w:rsidR="00FF7A11" w:rsidRPr="00FF7A11">
        <w:t xml:space="preserve"> (Zhang et al., 2023)</w:t>
      </w:r>
      <w:r w:rsidRPr="0097544B">
        <w:t xml:space="preserve">. The smartphone industry of the country is engaged in greater sense of competition and employing a single pricing policy may not result in effective policy to engage with. Given the variables influencing demand and price elasticity, Apple's ideal pricing strategy in the UK would combine strategic and customer-focused methods. </w:t>
      </w:r>
    </w:p>
    <w:p w14:paraId="14696764" w14:textId="250B6DD8" w:rsidR="00582A9C" w:rsidRPr="0097544B" w:rsidRDefault="00582A9C" w:rsidP="00582A9C">
      <w:r w:rsidRPr="0097544B">
        <w:t xml:space="preserve">The </w:t>
      </w:r>
      <w:r w:rsidRPr="0097544B">
        <w:rPr>
          <w:b/>
          <w:bCs/>
        </w:rPr>
        <w:t>competitive pricing policy</w:t>
      </w:r>
      <w:r w:rsidRPr="0097544B">
        <w:t xml:space="preserve"> can be used to elevate the revenue from entry-level and mid-range devices. Apple may keep premium prices for its flagship goods while introducing affordable prices for its mid-range and entry-level products. With the help of this technique, Apple is able to serve a wider range of customers, including budget-conscious customers who want to be a part of the Apple ecosystem but are less concerned with having the newest features. </w:t>
      </w:r>
      <w:r w:rsidRPr="0097544B">
        <w:lastRenderedPageBreak/>
        <w:t xml:space="preserve">This strategy has the potential to expand audience reach and improve market share. While on the other hand the company must engage with the </w:t>
      </w:r>
      <w:r w:rsidRPr="0097544B">
        <w:rPr>
          <w:b/>
          <w:bCs/>
        </w:rPr>
        <w:t>premium pricing policy</w:t>
      </w:r>
      <w:r w:rsidRPr="0097544B">
        <w:t xml:space="preserve"> for the flagship products equipped with utmost innovation concerning the industry. The iPhone and MacBook are two of Apple's flagship devices that are renowned for their cutting-edge technology and high-end features. Apple can continue to use a premium pricing strategy for these high-end items</w:t>
      </w:r>
      <w:r w:rsidR="00FF7A11" w:rsidRPr="00FF7A11">
        <w:t xml:space="preserve"> (Zhang et al., 2023)</w:t>
      </w:r>
      <w:r w:rsidRPr="0097544B">
        <w:t>. Customers who value the most recent technologies and excellent performance are frequently prepared to pay more, which helps Apple generate revenue and be profitable.</w:t>
      </w:r>
    </w:p>
    <w:p w14:paraId="03159F50" w14:textId="77777777" w:rsidR="008E534C" w:rsidRPr="0097544B" w:rsidRDefault="00582A9C" w:rsidP="008E534C">
      <w:r w:rsidRPr="0097544B">
        <w:t xml:space="preserve">The company can gain relevant advantage </w:t>
      </w:r>
      <w:r w:rsidR="008E534C" w:rsidRPr="0097544B">
        <w:t xml:space="preserve">through implementing </w:t>
      </w:r>
      <w:r w:rsidR="008E534C" w:rsidRPr="0097544B">
        <w:rPr>
          <w:b/>
          <w:bCs/>
        </w:rPr>
        <w:t>promotional and seasonal pricing policies</w:t>
      </w:r>
      <w:r w:rsidR="008E534C" w:rsidRPr="0097544B">
        <w:t xml:space="preserve"> which can provide assistance in targeting larger group of audience. Apple might use seasonal discounts and promotional pricing during important shopping seasons, like Black Friday, to boost demand and draw in budget-conscious customers. Apple may increase the entire value proposition for customers by providing enticing packages, such as those that include hardware and software services. Hardware purchases can be combined with subscription services like Apple Music, Apple TV+, and iCloud to give users extra benefits and deepen their involvement with the Apple ecosystem. For Apple, UK, the ideal pricing strategy should combine premium pricing for flagship goods, competitive pricing for mid-range and entry-level devices, strategic bundling and subscription services, seasonal discounts, trade-in programmes, and geographic pricing strategies. In order to preserve its market position, improve customer satisfaction, and sustain long-term growth in the UK market, Apple should optimise its pricing strategy by taking a client-centric approach and comprehending the elements driving demand and price elasticity.</w:t>
      </w:r>
    </w:p>
    <w:p w14:paraId="6F8D600E" w14:textId="75A56636" w:rsidR="008E534C" w:rsidRPr="0097544B" w:rsidRDefault="008E534C">
      <w:pPr>
        <w:spacing w:line="259" w:lineRule="auto"/>
        <w:jc w:val="left"/>
      </w:pPr>
      <w:r w:rsidRPr="0097544B">
        <w:br w:type="page"/>
      </w:r>
    </w:p>
    <w:p w14:paraId="654F1CE7" w14:textId="26C876DB" w:rsidR="008E534C" w:rsidRPr="0097544B" w:rsidRDefault="008E534C" w:rsidP="008E534C">
      <w:pPr>
        <w:pStyle w:val="1"/>
      </w:pPr>
      <w:bookmarkStart w:id="15" w:name="_Toc141423181"/>
      <w:r w:rsidRPr="0097544B">
        <w:lastRenderedPageBreak/>
        <w:t>Conclusion</w:t>
      </w:r>
      <w:bookmarkEnd w:id="15"/>
      <w:r w:rsidRPr="0097544B">
        <w:t xml:space="preserve"> </w:t>
      </w:r>
    </w:p>
    <w:p w14:paraId="40A3B1BB" w14:textId="199B9516" w:rsidR="008E534C" w:rsidRPr="0097544B" w:rsidRDefault="008E534C" w:rsidP="008E534C">
      <w:r w:rsidRPr="0097544B">
        <w:t>The</w:t>
      </w:r>
      <w:r w:rsidR="00E8074A" w:rsidRPr="0097544B">
        <w:t xml:space="preserve"> sense of competition in the smartphone industry is evidently inclining towards enhancement as a result of race towards innovation and technological advancement. Apple Inc is a major player in the industry followed by relevant innovations and continuous advancements in providing premium features to the consumers. It is crucial for the company to effectively comply with the concepts of economics with the aim to gain competitive advantage in the market. The above document provides the glimpse over the factors that may </w:t>
      </w:r>
      <w:r w:rsidR="00637C24" w:rsidRPr="0097544B">
        <w:t>affect</w:t>
      </w:r>
      <w:r w:rsidR="00E8074A" w:rsidRPr="0097544B">
        <w:t xml:space="preserve"> the </w:t>
      </w:r>
      <w:r w:rsidR="00637C24" w:rsidRPr="0097544B">
        <w:t xml:space="preserve">demand for the company which are inclusive of the price of substitute and complementary products along with the tastes and preferences of the target audience. The price and the demography of the consumers can also lay a direct impact on market equilibrium and demand for the company. It is also crucial for the company to recognize that the substitution effect and the income effect plays a vital role in determining the price elasticity of demand for the company. Along with this, the company can gain more competitive advantage and assistance for revenue maximization through implementing a combination of different pricing policies for different </w:t>
      </w:r>
      <w:r w:rsidR="00863B0A" w:rsidRPr="0097544B">
        <w:t xml:space="preserve">range for products. For instance, competitive pricing policy can be employed for mid-range or entry-level products and premium pricing policies for the flagship products. </w:t>
      </w:r>
    </w:p>
    <w:p w14:paraId="62E630BE" w14:textId="77777777" w:rsidR="008E534C" w:rsidRPr="0097544B" w:rsidRDefault="008E534C" w:rsidP="008E534C"/>
    <w:p w14:paraId="33E8D2C0" w14:textId="77777777" w:rsidR="008E534C" w:rsidRPr="0097544B" w:rsidRDefault="008E534C" w:rsidP="008E534C"/>
    <w:p w14:paraId="0EB6FCAB" w14:textId="05E9CE8B" w:rsidR="00582A9C" w:rsidRPr="0097544B" w:rsidRDefault="00582A9C" w:rsidP="00582A9C"/>
    <w:p w14:paraId="1373480A" w14:textId="0848E9CB" w:rsidR="00582A9C" w:rsidRPr="0097544B" w:rsidRDefault="00582A9C" w:rsidP="00582A9C"/>
    <w:p w14:paraId="489F6DFE" w14:textId="77777777" w:rsidR="00582A9C" w:rsidRPr="0097544B" w:rsidRDefault="00582A9C" w:rsidP="00582A9C"/>
    <w:p w14:paraId="34398730" w14:textId="146AFE4F" w:rsidR="00B95079" w:rsidRPr="0097544B" w:rsidRDefault="00582A9C" w:rsidP="00B95079">
      <w:r w:rsidRPr="0097544B">
        <w:tab/>
      </w:r>
      <w:r w:rsidRPr="0097544B">
        <w:tab/>
      </w:r>
    </w:p>
    <w:p w14:paraId="564CD4E3" w14:textId="77777777" w:rsidR="00E36562" w:rsidRPr="0097544B" w:rsidRDefault="00E36562" w:rsidP="00E36562"/>
    <w:p w14:paraId="5C8FEBF8" w14:textId="77777777" w:rsidR="00E36562" w:rsidRPr="0097544B" w:rsidRDefault="00E36562" w:rsidP="00E36562"/>
    <w:p w14:paraId="185C6B54" w14:textId="77777777" w:rsidR="00E36562" w:rsidRPr="0097544B" w:rsidRDefault="00E36562" w:rsidP="00E36562"/>
    <w:p w14:paraId="0EE9247D" w14:textId="2C8E2E03" w:rsidR="00E36562" w:rsidRPr="0097544B" w:rsidRDefault="00E36562" w:rsidP="00E36562"/>
    <w:p w14:paraId="7AF03B4E" w14:textId="257EAB72" w:rsidR="00E36562" w:rsidRDefault="00E36562" w:rsidP="00E36562"/>
    <w:p w14:paraId="6CAB6D3F" w14:textId="775A7C36" w:rsidR="0097544B" w:rsidRDefault="0097544B" w:rsidP="00E36562"/>
    <w:p w14:paraId="1AD4213E" w14:textId="7A91C9A5" w:rsidR="0097544B" w:rsidRPr="0097544B" w:rsidRDefault="0097544B" w:rsidP="0097544B">
      <w:pPr>
        <w:pStyle w:val="1"/>
      </w:pPr>
      <w:bookmarkStart w:id="16" w:name="_Toc141423182"/>
      <w:r>
        <w:lastRenderedPageBreak/>
        <w:t>References</w:t>
      </w:r>
      <w:bookmarkEnd w:id="16"/>
      <w:r>
        <w:t xml:space="preserve"> </w:t>
      </w:r>
    </w:p>
    <w:p w14:paraId="7654C45A" w14:textId="77777777" w:rsidR="00F22F9A" w:rsidRDefault="00F22F9A" w:rsidP="00F93276">
      <w:r>
        <w:t>Andhika, K. and Jatra, I. (2022). BRAND IMAGE MEDIATES THE EFFECT OF PRODUCT QUALITY ON CONSUMER LOYALTY. [online] American Journal of Humanities and Social Sciences Research, pp.248–253. Available at: https://www.ajhssr.com/wp-content/uploads/2022/07/W22607248253.pdf [Accessed 16 May 2023].</w:t>
      </w:r>
    </w:p>
    <w:p w14:paraId="2CFDA523" w14:textId="77777777" w:rsidR="00F22F9A" w:rsidRDefault="00F22F9A" w:rsidP="0085604A">
      <w:r>
        <w:t>Enache, A., Friberg, R. and Wiklander, M. (2023). Demand for in-app purchases in mobile apps – A difference-in-difference approach. International Journal of Industrial Organization, [online] p.102945. doi: https://doi.org/10.1016/j.ijindorg.2023.102945.</w:t>
      </w:r>
    </w:p>
    <w:p w14:paraId="19B4EDAF" w14:textId="77777777" w:rsidR="00F22F9A" w:rsidRDefault="00F22F9A" w:rsidP="00044910">
      <w:r>
        <w:t>Jia, Y. (2023). Analysis of the Tech Giant’s Green Path Taking Apple Company as an Example. [online] www.atlantis-press.com. doi: https://doi.org/10.2991/978-94-6463-124-1_13.</w:t>
      </w:r>
      <w:r w:rsidRPr="00463480">
        <w:t xml:space="preserve"> </w:t>
      </w:r>
      <w:r>
        <w:t>[Accessed on: 24-07-2023]</w:t>
      </w:r>
    </w:p>
    <w:p w14:paraId="4D0F0E5E" w14:textId="77777777" w:rsidR="00F22F9A" w:rsidRDefault="00F22F9A" w:rsidP="00F93276">
      <w:r>
        <w:t>Levy, S. (2023). Apple Inc. In: Encyclopedia Britannica. [online] Available at: https://www.britannica.com/topic/Apple-Inc.</w:t>
      </w:r>
      <w:r w:rsidRPr="00463480">
        <w:t xml:space="preserve"> </w:t>
      </w:r>
      <w:r>
        <w:t>[Accessed on: 23-07-2023]</w:t>
      </w:r>
    </w:p>
    <w:p w14:paraId="55A7040A" w14:textId="77777777" w:rsidR="00F22F9A" w:rsidRDefault="00F22F9A" w:rsidP="00FF7A11">
      <w:r>
        <w:t>Moll, L. (2023). A Financial Analysis of Accounting through Case Studies A Financial Analysis of Accounting through Case Studies. [online] Available at: https://egrove.olemiss.edu/cgi/viewcontent.cgi?article=3846&amp;context=hon_thesis [Accessed 28 Jul. 2023].</w:t>
      </w:r>
    </w:p>
    <w:p w14:paraId="0352CFF3" w14:textId="77777777" w:rsidR="00F22F9A" w:rsidRDefault="00F22F9A" w:rsidP="00463480">
      <w:r>
        <w:t>Smith, N. (2023). 3.8 – Demand, Supply, and Efficiency. ecampusontario.pressbooks.pub. [online] Available at: https://ecampusontario.pressbooks.pub/laboureconomics/chapter/3-5-demand-supply-and-efficiency/ [Accessed 28 Jul. 2023].</w:t>
      </w:r>
    </w:p>
    <w:p w14:paraId="1B00485D" w14:textId="77777777" w:rsidR="00F22F9A" w:rsidRDefault="00F22F9A" w:rsidP="00441743">
      <w:r>
        <w:t>Song, C.E. and Sela, A. (2022). EXPRESS: Phone and Self: How Smartphone Use Increases Preference for Uniqueness. Journal of Marketing Research, p.002224372211204. doi: https://doi.org/10.1177/00222437221120404.</w:t>
      </w:r>
    </w:p>
    <w:p w14:paraId="74E4DC45" w14:textId="77777777" w:rsidR="00F22F9A" w:rsidRDefault="00F22F9A" w:rsidP="00441743">
      <w:r>
        <w:t>Tushar Goyal and Himanshi Gaur (2023). A Study on Marketing Strategies of Apple. International Journal For Multidisciplinary Research, 5(2). doi: https://doi.org/10.36948/ijfmr.2023.v05i02.2145.</w:t>
      </w:r>
    </w:p>
    <w:p w14:paraId="0AE334A9" w14:textId="77777777" w:rsidR="00F22F9A" w:rsidRDefault="00F22F9A" w:rsidP="00441743">
      <w:r w:rsidRPr="00441743">
        <w:t>Webster, D. (2023). The Effects of the COVID-19 Pandemic on Mergers and Acquisitions, Goodwill, and Goodwill Impairment in the Technology Industry. Honors Scholar Theses. [online]Available</w:t>
      </w:r>
      <w:r>
        <w:t xml:space="preserve"> </w:t>
      </w:r>
      <w:r w:rsidRPr="00441743">
        <w:t>at:</w:t>
      </w:r>
      <w:r>
        <w:t xml:space="preserve"> https://opencommons.uconn.edu/srhonors_theses/966?utm_source=opencommons.uconn.edu</w:t>
      </w:r>
      <w:r>
        <w:lastRenderedPageBreak/>
        <w:t>%2Fsrhonors_theses%2F966&amp;utm_medium=PDF&amp;utm_campaign=PDFCoverPages</w:t>
      </w:r>
      <w:r w:rsidRPr="00441743">
        <w:t xml:space="preserve"> [Accessed 28 Jul. 2023].</w:t>
      </w:r>
    </w:p>
    <w:p w14:paraId="4967F8F5" w14:textId="77777777" w:rsidR="00F22F9A" w:rsidRDefault="00F22F9A" w:rsidP="00FF7A11">
      <w:r>
        <w:t>‌Xia, Y. (2023). The 4Ps of Marketing and Applications in Various Brands. Journal of Education, Humanities and Social Sciences, [online] 16, pp.165–170. doi: https://doi.org/10.54097/ehss.v16i.9601.</w:t>
      </w:r>
    </w:p>
    <w:p w14:paraId="34C6A65F" w14:textId="77777777" w:rsidR="00F22F9A" w:rsidRDefault="00F22F9A" w:rsidP="00441743">
      <w:r w:rsidRPr="00D15D41">
        <w:t>Zhang, T., Choi, T.-M. and Cheng, T.-C. (2023). Competitive pricing and product strategies in the presence of consumers’ social comparisons. European Journal of Operational Research. [online] doi: https://doi.org/10.1016/j.ejor.2023.06.023.</w:t>
      </w:r>
    </w:p>
    <w:p w14:paraId="7089C305" w14:textId="77777777" w:rsidR="00FF7A11" w:rsidRDefault="00FF7A11" w:rsidP="00FF7A11"/>
    <w:p w14:paraId="6B339833" w14:textId="700B906C" w:rsidR="00FF7A11" w:rsidRDefault="00FF7A11" w:rsidP="00FF7A11">
      <w:r>
        <w:t>‌</w:t>
      </w:r>
    </w:p>
    <w:p w14:paraId="7536A17E" w14:textId="77777777" w:rsidR="00FF7A11" w:rsidRDefault="00FF7A11" w:rsidP="00FF7A11"/>
    <w:p w14:paraId="072DDA15" w14:textId="4BDE5070" w:rsidR="00441743" w:rsidRDefault="00FF7A11" w:rsidP="00FF7A11">
      <w:r>
        <w:t>‌</w:t>
      </w:r>
    </w:p>
    <w:p w14:paraId="4DA4D239" w14:textId="05140BA2" w:rsidR="00441743" w:rsidRDefault="00441743" w:rsidP="00441743">
      <w:r>
        <w:t>‌</w:t>
      </w:r>
    </w:p>
    <w:p w14:paraId="25B976D1" w14:textId="4B8890D0" w:rsidR="00441743" w:rsidRDefault="00441743" w:rsidP="00441743">
      <w:r>
        <w:t>‌</w:t>
      </w:r>
    </w:p>
    <w:p w14:paraId="129C3EFB" w14:textId="570FE9FE" w:rsidR="0085604A" w:rsidRDefault="00441743" w:rsidP="00441743">
      <w:r>
        <w:t>‌</w:t>
      </w:r>
    </w:p>
    <w:p w14:paraId="6B4DF5D1" w14:textId="0F28E75F" w:rsidR="00463480" w:rsidRDefault="0085604A" w:rsidP="0085604A">
      <w:r>
        <w:t>‌</w:t>
      </w:r>
    </w:p>
    <w:p w14:paraId="03C54C4D" w14:textId="28DC438B" w:rsidR="00044910" w:rsidRDefault="00463480" w:rsidP="00463480">
      <w:r>
        <w:t>‌</w:t>
      </w:r>
    </w:p>
    <w:p w14:paraId="1ED9577F" w14:textId="77777777" w:rsidR="00044910" w:rsidRDefault="00044910" w:rsidP="00044910"/>
    <w:p w14:paraId="1B4FC76C" w14:textId="12FE6527" w:rsidR="00F93276" w:rsidRDefault="00044910" w:rsidP="00044910">
      <w:r>
        <w:t>‌</w:t>
      </w:r>
    </w:p>
    <w:p w14:paraId="4C23F092" w14:textId="77777777" w:rsidR="00F93276" w:rsidRDefault="00F93276" w:rsidP="00F93276"/>
    <w:p w14:paraId="666496C9" w14:textId="19D0F4FF" w:rsidR="00F93276" w:rsidRDefault="00F93276" w:rsidP="00F93276">
      <w:r>
        <w:t>‌</w:t>
      </w:r>
    </w:p>
    <w:p w14:paraId="755ABAE1" w14:textId="77777777" w:rsidR="00F93276" w:rsidRDefault="00F93276" w:rsidP="00F93276"/>
    <w:p w14:paraId="7CDF67F1" w14:textId="34C038DC" w:rsidR="00E36562" w:rsidRPr="0097544B" w:rsidRDefault="00F93276" w:rsidP="00F93276">
      <w:r>
        <w:t>‌</w:t>
      </w:r>
    </w:p>
    <w:p w14:paraId="21A37726" w14:textId="77777777" w:rsidR="00E36562" w:rsidRPr="0097544B" w:rsidRDefault="00E36562" w:rsidP="00E36562"/>
    <w:p w14:paraId="171EA42E" w14:textId="77777777" w:rsidR="00E36562" w:rsidRPr="0097544B" w:rsidRDefault="00E36562" w:rsidP="00E36562"/>
    <w:p w14:paraId="425C9090" w14:textId="100F934B" w:rsidR="00EB351C" w:rsidRPr="0097544B" w:rsidRDefault="00EB351C" w:rsidP="00EB351C"/>
    <w:sectPr w:rsidR="00EB351C" w:rsidRPr="0097544B" w:rsidSect="00F22F9A">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62C6D6" w14:textId="77777777" w:rsidR="00997924" w:rsidRDefault="00997924" w:rsidP="00F22F9A">
      <w:pPr>
        <w:spacing w:after="0" w:line="240" w:lineRule="auto"/>
      </w:pPr>
      <w:r>
        <w:separator/>
      </w:r>
    </w:p>
  </w:endnote>
  <w:endnote w:type="continuationSeparator" w:id="0">
    <w:p w14:paraId="56650007" w14:textId="77777777" w:rsidR="00997924" w:rsidRDefault="00997924" w:rsidP="00F22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8154371"/>
      <w:docPartObj>
        <w:docPartGallery w:val="Page Numbers (Bottom of Page)"/>
        <w:docPartUnique/>
      </w:docPartObj>
    </w:sdtPr>
    <w:sdtEndPr>
      <w:rPr>
        <w:noProof/>
      </w:rPr>
    </w:sdtEndPr>
    <w:sdtContent>
      <w:p w14:paraId="7569064D" w14:textId="7DCD1845" w:rsidR="00F22F9A" w:rsidRDefault="00F22F9A">
        <w:pPr>
          <w:pStyle w:val="a7"/>
          <w:jc w:val="center"/>
        </w:pPr>
        <w:r>
          <w:fldChar w:fldCharType="begin"/>
        </w:r>
        <w:r>
          <w:instrText xml:space="preserve"> PAGE   \* MERGEFORMAT </w:instrText>
        </w:r>
        <w:r>
          <w:fldChar w:fldCharType="separate"/>
        </w:r>
        <w:r w:rsidR="004B0047">
          <w:rPr>
            <w:noProof/>
          </w:rPr>
          <w:t>12</w:t>
        </w:r>
        <w:r>
          <w:rPr>
            <w:noProof/>
          </w:rPr>
          <w:fldChar w:fldCharType="end"/>
        </w:r>
      </w:p>
    </w:sdtContent>
  </w:sdt>
  <w:p w14:paraId="676E4C68" w14:textId="77777777" w:rsidR="00F22F9A" w:rsidRDefault="00F22F9A">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097AFB" w14:textId="77777777" w:rsidR="00997924" w:rsidRDefault="00997924" w:rsidP="00F22F9A">
      <w:pPr>
        <w:spacing w:after="0" w:line="240" w:lineRule="auto"/>
      </w:pPr>
      <w:r>
        <w:separator/>
      </w:r>
    </w:p>
  </w:footnote>
  <w:footnote w:type="continuationSeparator" w:id="0">
    <w:p w14:paraId="7C404588" w14:textId="77777777" w:rsidR="00997924" w:rsidRDefault="00997924" w:rsidP="00F22F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F3051E"/>
    <w:multiLevelType w:val="hybridMultilevel"/>
    <w:tmpl w:val="7A4E7BB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F73"/>
    <w:rsid w:val="000351E0"/>
    <w:rsid w:val="00044910"/>
    <w:rsid w:val="000E550E"/>
    <w:rsid w:val="001958CD"/>
    <w:rsid w:val="001F3A5F"/>
    <w:rsid w:val="00227ECA"/>
    <w:rsid w:val="002A3F73"/>
    <w:rsid w:val="0031201B"/>
    <w:rsid w:val="003536A9"/>
    <w:rsid w:val="003F31EE"/>
    <w:rsid w:val="003F5912"/>
    <w:rsid w:val="00441743"/>
    <w:rsid w:val="0045783A"/>
    <w:rsid w:val="00463480"/>
    <w:rsid w:val="004B0047"/>
    <w:rsid w:val="00582A9C"/>
    <w:rsid w:val="005E7179"/>
    <w:rsid w:val="00622B99"/>
    <w:rsid w:val="00637C24"/>
    <w:rsid w:val="006410B3"/>
    <w:rsid w:val="00662D9E"/>
    <w:rsid w:val="00826100"/>
    <w:rsid w:val="0085604A"/>
    <w:rsid w:val="008569FC"/>
    <w:rsid w:val="00863B0A"/>
    <w:rsid w:val="00867A9F"/>
    <w:rsid w:val="008A6C24"/>
    <w:rsid w:val="008E534C"/>
    <w:rsid w:val="0097544B"/>
    <w:rsid w:val="00997924"/>
    <w:rsid w:val="00A11F4E"/>
    <w:rsid w:val="00AA5486"/>
    <w:rsid w:val="00AD70EC"/>
    <w:rsid w:val="00B20D94"/>
    <w:rsid w:val="00B95079"/>
    <w:rsid w:val="00C67B00"/>
    <w:rsid w:val="00C76408"/>
    <w:rsid w:val="00D04D88"/>
    <w:rsid w:val="00D15D41"/>
    <w:rsid w:val="00E15D5A"/>
    <w:rsid w:val="00E36562"/>
    <w:rsid w:val="00E8074A"/>
    <w:rsid w:val="00EB351C"/>
    <w:rsid w:val="00EF70DC"/>
    <w:rsid w:val="00F22F9A"/>
    <w:rsid w:val="00F93276"/>
    <w:rsid w:val="00FF7A1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21F87"/>
  <w15:chartTrackingRefBased/>
  <w15:docId w15:val="{496EF105-DD69-4DD1-A242-93FDF451C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36A9"/>
    <w:pPr>
      <w:spacing w:line="360" w:lineRule="auto"/>
      <w:jc w:val="both"/>
    </w:pPr>
    <w:rPr>
      <w:rFonts w:ascii="Times New Roman" w:hAnsi="Times New Roman"/>
      <w:color w:val="000000" w:themeColor="text1"/>
      <w:sz w:val="24"/>
      <w:lang w:val="en-GB"/>
    </w:rPr>
  </w:style>
  <w:style w:type="paragraph" w:styleId="1">
    <w:name w:val="heading 1"/>
    <w:basedOn w:val="a"/>
    <w:next w:val="a"/>
    <w:link w:val="10"/>
    <w:uiPriority w:val="9"/>
    <w:qFormat/>
    <w:rsid w:val="003536A9"/>
    <w:pPr>
      <w:keepNext/>
      <w:keepLines/>
      <w:spacing w:before="240" w:after="0"/>
      <w:outlineLvl w:val="0"/>
    </w:pPr>
    <w:rPr>
      <w:rFonts w:eastAsiaTheme="majorEastAsia" w:cstheme="majorBidi"/>
      <w:b/>
      <w:sz w:val="28"/>
      <w:szCs w:val="32"/>
    </w:rPr>
  </w:style>
  <w:style w:type="paragraph" w:styleId="2">
    <w:name w:val="heading 2"/>
    <w:basedOn w:val="a"/>
    <w:next w:val="a"/>
    <w:link w:val="20"/>
    <w:uiPriority w:val="9"/>
    <w:unhideWhenUsed/>
    <w:qFormat/>
    <w:rsid w:val="001958CD"/>
    <w:pPr>
      <w:keepNext/>
      <w:keepLines/>
      <w:spacing w:before="40" w:after="0"/>
      <w:outlineLvl w:val="1"/>
    </w:pPr>
    <w:rPr>
      <w:rFonts w:eastAsiaTheme="majorEastAsia" w:cstheme="majorBidi"/>
      <w:b/>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536A9"/>
    <w:rPr>
      <w:rFonts w:ascii="Times New Roman" w:eastAsiaTheme="majorEastAsia" w:hAnsi="Times New Roman" w:cstheme="majorBidi"/>
      <w:b/>
      <w:color w:val="000000" w:themeColor="text1"/>
      <w:sz w:val="28"/>
      <w:szCs w:val="32"/>
      <w:lang w:val="en-GB"/>
    </w:rPr>
  </w:style>
  <w:style w:type="character" w:customStyle="1" w:styleId="20">
    <w:name w:val="Заголовок 2 Знак"/>
    <w:basedOn w:val="a0"/>
    <w:link w:val="2"/>
    <w:uiPriority w:val="9"/>
    <w:rsid w:val="001958CD"/>
    <w:rPr>
      <w:rFonts w:ascii="Times New Roman" w:eastAsiaTheme="majorEastAsia" w:hAnsi="Times New Roman" w:cstheme="majorBidi"/>
      <w:b/>
      <w:color w:val="000000" w:themeColor="text1"/>
      <w:sz w:val="26"/>
      <w:szCs w:val="26"/>
      <w:lang w:val="en-GB"/>
    </w:rPr>
  </w:style>
  <w:style w:type="paragraph" w:styleId="a3">
    <w:name w:val="List Paragraph"/>
    <w:basedOn w:val="a"/>
    <w:uiPriority w:val="34"/>
    <w:qFormat/>
    <w:rsid w:val="00582A9C"/>
    <w:pPr>
      <w:ind w:left="720"/>
      <w:contextualSpacing/>
    </w:pPr>
  </w:style>
  <w:style w:type="character" w:styleId="a4">
    <w:name w:val="Hyperlink"/>
    <w:basedOn w:val="a0"/>
    <w:uiPriority w:val="99"/>
    <w:unhideWhenUsed/>
    <w:rsid w:val="00F93276"/>
    <w:rPr>
      <w:color w:val="0563C1" w:themeColor="hyperlink"/>
      <w:u w:val="single"/>
    </w:rPr>
  </w:style>
  <w:style w:type="character" w:customStyle="1" w:styleId="UnresolvedMention">
    <w:name w:val="Unresolved Mention"/>
    <w:basedOn w:val="a0"/>
    <w:uiPriority w:val="99"/>
    <w:semiHidden/>
    <w:unhideWhenUsed/>
    <w:rsid w:val="00F93276"/>
    <w:rPr>
      <w:color w:val="605E5C"/>
      <w:shd w:val="clear" w:color="auto" w:fill="E1DFDD"/>
    </w:rPr>
  </w:style>
  <w:style w:type="paragraph" w:styleId="a5">
    <w:name w:val="header"/>
    <w:basedOn w:val="a"/>
    <w:link w:val="a6"/>
    <w:uiPriority w:val="99"/>
    <w:unhideWhenUsed/>
    <w:rsid w:val="00F22F9A"/>
    <w:pPr>
      <w:tabs>
        <w:tab w:val="center" w:pos="4513"/>
        <w:tab w:val="right" w:pos="9026"/>
      </w:tabs>
      <w:spacing w:after="0" w:line="240" w:lineRule="auto"/>
    </w:pPr>
  </w:style>
  <w:style w:type="character" w:customStyle="1" w:styleId="a6">
    <w:name w:val="Верхний колонтитул Знак"/>
    <w:basedOn w:val="a0"/>
    <w:link w:val="a5"/>
    <w:uiPriority w:val="99"/>
    <w:rsid w:val="00F22F9A"/>
    <w:rPr>
      <w:rFonts w:ascii="Times New Roman" w:hAnsi="Times New Roman"/>
      <w:color w:val="000000" w:themeColor="text1"/>
      <w:sz w:val="24"/>
      <w:lang w:val="en-GB"/>
    </w:rPr>
  </w:style>
  <w:style w:type="paragraph" w:styleId="a7">
    <w:name w:val="footer"/>
    <w:basedOn w:val="a"/>
    <w:link w:val="a8"/>
    <w:uiPriority w:val="99"/>
    <w:unhideWhenUsed/>
    <w:rsid w:val="00F22F9A"/>
    <w:pPr>
      <w:tabs>
        <w:tab w:val="center" w:pos="4513"/>
        <w:tab w:val="right" w:pos="9026"/>
      </w:tabs>
      <w:spacing w:after="0" w:line="240" w:lineRule="auto"/>
    </w:pPr>
  </w:style>
  <w:style w:type="character" w:customStyle="1" w:styleId="a8">
    <w:name w:val="Нижний колонтитул Знак"/>
    <w:basedOn w:val="a0"/>
    <w:link w:val="a7"/>
    <w:uiPriority w:val="99"/>
    <w:rsid w:val="00F22F9A"/>
    <w:rPr>
      <w:rFonts w:ascii="Times New Roman" w:hAnsi="Times New Roman"/>
      <w:color w:val="000000" w:themeColor="text1"/>
      <w:sz w:val="24"/>
      <w:lang w:val="en-GB"/>
    </w:rPr>
  </w:style>
  <w:style w:type="paragraph" w:styleId="a9">
    <w:name w:val="TOC Heading"/>
    <w:basedOn w:val="1"/>
    <w:next w:val="a"/>
    <w:uiPriority w:val="39"/>
    <w:unhideWhenUsed/>
    <w:qFormat/>
    <w:rsid w:val="00F22F9A"/>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11">
    <w:name w:val="toc 1"/>
    <w:basedOn w:val="a"/>
    <w:next w:val="a"/>
    <w:autoRedefine/>
    <w:uiPriority w:val="39"/>
    <w:unhideWhenUsed/>
    <w:rsid w:val="00F22F9A"/>
    <w:pPr>
      <w:spacing w:after="100"/>
    </w:pPr>
  </w:style>
  <w:style w:type="paragraph" w:styleId="21">
    <w:name w:val="toc 2"/>
    <w:basedOn w:val="a"/>
    <w:next w:val="a"/>
    <w:autoRedefine/>
    <w:uiPriority w:val="39"/>
    <w:unhideWhenUsed/>
    <w:rsid w:val="00F22F9A"/>
    <w:pPr>
      <w:spacing w:after="100"/>
      <w:ind w:left="240"/>
    </w:pPr>
  </w:style>
  <w:style w:type="paragraph" w:styleId="aa">
    <w:name w:val="No Spacing"/>
    <w:link w:val="ab"/>
    <w:uiPriority w:val="1"/>
    <w:qFormat/>
    <w:rsid w:val="00F22F9A"/>
    <w:pPr>
      <w:spacing w:after="0" w:line="240" w:lineRule="auto"/>
    </w:pPr>
    <w:rPr>
      <w:rFonts w:eastAsiaTheme="minorEastAsia"/>
      <w:kern w:val="0"/>
      <w:lang w:val="en-US"/>
      <w14:ligatures w14:val="none"/>
    </w:rPr>
  </w:style>
  <w:style w:type="character" w:customStyle="1" w:styleId="ab">
    <w:name w:val="Без интервала Знак"/>
    <w:basedOn w:val="a0"/>
    <w:link w:val="aa"/>
    <w:uiPriority w:val="1"/>
    <w:rsid w:val="00F22F9A"/>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3263325">
      <w:bodyDiv w:val="1"/>
      <w:marLeft w:val="0"/>
      <w:marRight w:val="0"/>
      <w:marTop w:val="0"/>
      <w:marBottom w:val="0"/>
      <w:divBdr>
        <w:top w:val="none" w:sz="0" w:space="0" w:color="auto"/>
        <w:left w:val="none" w:sz="0" w:space="0" w:color="auto"/>
        <w:bottom w:val="none" w:sz="0" w:space="0" w:color="auto"/>
        <w:right w:val="none" w:sz="0" w:space="0" w:color="auto"/>
      </w:divBdr>
      <w:divsChild>
        <w:div w:id="21153985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4AE7F-38A9-4ADD-BD4A-D9974414F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3754</Words>
  <Characters>21399</Characters>
  <Application>Microsoft Office Word</Application>
  <DocSecurity>0</DocSecurity>
  <Lines>178</Lines>
  <Paragraphs>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LCBB5008 Business Economics</vt:lpstr>
      <vt:lpstr/>
    </vt:vector>
  </TitlesOfParts>
  <Company/>
  <LinksUpToDate>false</LinksUpToDate>
  <CharactersWithSpaces>25103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
sessment 1 
Business Economics</dc:title>
  <dc:subject/>
  <cp:keywords/>
  <dc:description/>
  <cp:lastModifiedBy>bibliotecar</cp:lastModifiedBy>
  <cp:revision>6</cp:revision>
  <dcterms:created xsi:type="dcterms:W3CDTF">2023-07-28T08:10:00Z</dcterms:created>
  <dcterms:modified xsi:type="dcterms:W3CDTF">2023-08-04T10:54:00Z</dcterms:modified>
</cp:coreProperties>
</file>