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470B3" w14:textId="3C7439A6" w:rsidR="002B7222" w:rsidRPr="002B7222" w:rsidRDefault="001F39D8" w:rsidP="001F39D8">
      <w:pPr>
        <w:spacing w:after="0" w:line="360" w:lineRule="auto"/>
        <w:rPr>
          <w:rFonts w:eastAsia="Times New Roman" w:cs="Times New Roman"/>
          <w:b/>
          <w:sz w:val="40"/>
          <w:szCs w:val="40"/>
          <w:lang w:eastAsia="en-GB"/>
        </w:rPr>
      </w:pPr>
      <w:r>
        <w:rPr>
          <w:rFonts w:eastAsia="Times New Roman" w:cs="Times New Roman"/>
          <w:b/>
          <w:sz w:val="40"/>
          <w:szCs w:val="40"/>
          <w:lang w:eastAsia="en-GB"/>
        </w:rPr>
        <w:t xml:space="preserve">Module </w:t>
      </w:r>
      <w:proofErr w:type="gramStart"/>
      <w:r>
        <w:rPr>
          <w:rFonts w:eastAsia="Times New Roman" w:cs="Times New Roman"/>
          <w:b/>
          <w:sz w:val="40"/>
          <w:szCs w:val="40"/>
          <w:lang w:eastAsia="en-GB"/>
        </w:rPr>
        <w:t>code:</w:t>
      </w:r>
      <w:r w:rsidR="002B7222" w:rsidRPr="002B7222">
        <w:rPr>
          <w:rFonts w:eastAsia="Times New Roman" w:cs="Times New Roman"/>
          <w:b/>
          <w:sz w:val="40"/>
          <w:szCs w:val="40"/>
          <w:lang w:eastAsia="en-GB"/>
        </w:rPr>
        <w:t>BMSW</w:t>
      </w:r>
      <w:proofErr w:type="gramEnd"/>
      <w:r w:rsidR="002B7222" w:rsidRPr="002B7222">
        <w:rPr>
          <w:rFonts w:eastAsia="Times New Roman" w:cs="Times New Roman"/>
          <w:b/>
          <w:sz w:val="40"/>
          <w:szCs w:val="40"/>
          <w:lang w:eastAsia="en-GB"/>
        </w:rPr>
        <w:t xml:space="preserve">5103 </w:t>
      </w:r>
    </w:p>
    <w:p w14:paraId="13DB679F" w14:textId="51D45EF5" w:rsidR="002B7222" w:rsidRDefault="001F39D8" w:rsidP="001F39D8">
      <w:pPr>
        <w:spacing w:after="0" w:line="360" w:lineRule="auto"/>
        <w:rPr>
          <w:rFonts w:eastAsia="Times New Roman" w:cs="Times New Roman"/>
          <w:b/>
          <w:sz w:val="40"/>
          <w:szCs w:val="40"/>
          <w:lang w:eastAsia="en-GB"/>
        </w:rPr>
      </w:pPr>
      <w:r>
        <w:rPr>
          <w:rFonts w:eastAsia="Times New Roman" w:cs="Times New Roman"/>
          <w:b/>
          <w:sz w:val="40"/>
          <w:szCs w:val="40"/>
          <w:lang w:eastAsia="en-GB"/>
        </w:rPr>
        <w:t xml:space="preserve">Module name: </w:t>
      </w:r>
      <w:r w:rsidR="002B7222" w:rsidRPr="002B7222">
        <w:rPr>
          <w:rFonts w:eastAsia="Times New Roman" w:cs="Times New Roman"/>
          <w:b/>
          <w:sz w:val="40"/>
          <w:szCs w:val="40"/>
          <w:lang w:eastAsia="en-GB"/>
        </w:rPr>
        <w:t>Understanding and Engaging in the Customer Experience</w:t>
      </w:r>
    </w:p>
    <w:p w14:paraId="7543A386" w14:textId="64311A0E" w:rsidR="001F39D8" w:rsidRDefault="001F39D8" w:rsidP="001F39D8">
      <w:pPr>
        <w:spacing w:after="0" w:line="360" w:lineRule="auto"/>
        <w:rPr>
          <w:rFonts w:eastAsia="Times New Roman" w:cs="Times New Roman"/>
          <w:b/>
          <w:sz w:val="40"/>
          <w:szCs w:val="40"/>
          <w:lang w:eastAsia="en-GB"/>
        </w:rPr>
      </w:pPr>
      <w:r>
        <w:rPr>
          <w:rFonts w:eastAsia="Times New Roman" w:cs="Times New Roman"/>
          <w:b/>
          <w:sz w:val="40"/>
          <w:szCs w:val="40"/>
          <w:lang w:eastAsia="en-GB"/>
        </w:rPr>
        <w:t xml:space="preserve">Name </w:t>
      </w:r>
      <w:proofErr w:type="spellStart"/>
      <w:proofErr w:type="gramStart"/>
      <w:r>
        <w:rPr>
          <w:rFonts w:eastAsia="Times New Roman" w:cs="Times New Roman"/>
          <w:b/>
          <w:sz w:val="40"/>
          <w:szCs w:val="40"/>
          <w:lang w:eastAsia="en-GB"/>
        </w:rPr>
        <w:t>student</w:t>
      </w:r>
      <w:r w:rsidR="002B7222">
        <w:rPr>
          <w:rFonts w:eastAsia="Times New Roman" w:cs="Times New Roman"/>
          <w:b/>
          <w:sz w:val="40"/>
          <w:szCs w:val="40"/>
          <w:lang w:eastAsia="en-GB"/>
        </w:rPr>
        <w:t>:</w:t>
      </w:r>
      <w:r>
        <w:rPr>
          <w:rFonts w:eastAsia="Times New Roman" w:cs="Times New Roman"/>
          <w:b/>
          <w:sz w:val="40"/>
          <w:szCs w:val="40"/>
          <w:lang w:eastAsia="en-GB"/>
        </w:rPr>
        <w:t>Andreea</w:t>
      </w:r>
      <w:proofErr w:type="spellEnd"/>
      <w:proofErr w:type="gramEnd"/>
      <w:r>
        <w:rPr>
          <w:rFonts w:eastAsia="Times New Roman" w:cs="Times New Roman"/>
          <w:b/>
          <w:sz w:val="40"/>
          <w:szCs w:val="40"/>
          <w:lang w:eastAsia="en-GB"/>
        </w:rPr>
        <w:t xml:space="preserve"> </w:t>
      </w:r>
      <w:proofErr w:type="spellStart"/>
      <w:r>
        <w:rPr>
          <w:rFonts w:eastAsia="Times New Roman" w:cs="Times New Roman"/>
          <w:b/>
          <w:sz w:val="40"/>
          <w:szCs w:val="40"/>
          <w:lang w:eastAsia="en-GB"/>
        </w:rPr>
        <w:t>Oana</w:t>
      </w:r>
      <w:proofErr w:type="spellEnd"/>
      <w:r>
        <w:rPr>
          <w:rFonts w:eastAsia="Times New Roman" w:cs="Times New Roman"/>
          <w:b/>
          <w:sz w:val="40"/>
          <w:szCs w:val="40"/>
          <w:lang w:eastAsia="en-GB"/>
        </w:rPr>
        <w:t xml:space="preserve"> Vlasceanu</w:t>
      </w:r>
    </w:p>
    <w:p w14:paraId="4AC17808" w14:textId="47C13CB7" w:rsidR="001F39D8" w:rsidRDefault="001F39D8" w:rsidP="001F39D8">
      <w:pPr>
        <w:spacing w:after="0" w:line="360" w:lineRule="auto"/>
        <w:rPr>
          <w:rFonts w:eastAsia="Times New Roman" w:cs="Times New Roman"/>
          <w:b/>
          <w:sz w:val="40"/>
          <w:szCs w:val="40"/>
          <w:lang w:eastAsia="en-GB"/>
        </w:rPr>
      </w:pPr>
      <w:r>
        <w:rPr>
          <w:rFonts w:eastAsia="Times New Roman" w:cs="Times New Roman"/>
          <w:b/>
          <w:sz w:val="40"/>
          <w:szCs w:val="40"/>
          <w:lang w:eastAsia="en-GB"/>
        </w:rPr>
        <w:t>Student id: 2108084</w:t>
      </w:r>
    </w:p>
    <w:p w14:paraId="2B95BCAE" w14:textId="75E23B5C" w:rsidR="00DB17BA" w:rsidRPr="002B7222" w:rsidRDefault="001F39D8" w:rsidP="001F39D8">
      <w:pPr>
        <w:spacing w:after="0" w:line="360" w:lineRule="auto"/>
        <w:rPr>
          <w:rFonts w:eastAsia="Times New Roman" w:cs="Times New Roman"/>
          <w:sz w:val="40"/>
          <w:szCs w:val="40"/>
          <w:lang w:eastAsia="en-GB"/>
        </w:rPr>
      </w:pPr>
      <w:r>
        <w:rPr>
          <w:rFonts w:eastAsia="Times New Roman" w:cs="Times New Roman"/>
          <w:b/>
          <w:sz w:val="40"/>
          <w:szCs w:val="40"/>
          <w:lang w:eastAsia="en-GB"/>
        </w:rPr>
        <w:t>Lecturer: Buddhi Pathak</w:t>
      </w:r>
      <w:r w:rsidR="00DB17BA" w:rsidRPr="002B7222">
        <w:rPr>
          <w:rFonts w:cs="Times New Roman"/>
          <w:b/>
          <w:sz w:val="40"/>
        </w:rPr>
        <w:br w:type="page"/>
      </w:r>
    </w:p>
    <w:sdt>
      <w:sdtPr>
        <w:rPr>
          <w:rFonts w:ascii="Times New Roman" w:eastAsiaTheme="minorEastAsia" w:hAnsi="Times New Roman" w:cs="Times New Roman"/>
          <w:color w:val="auto"/>
          <w:sz w:val="24"/>
          <w:szCs w:val="22"/>
          <w:lang w:val="en-GB" w:eastAsia="zh-CN"/>
        </w:rPr>
        <w:id w:val="1852289278"/>
        <w:docPartObj>
          <w:docPartGallery w:val="Table of Contents"/>
          <w:docPartUnique/>
        </w:docPartObj>
      </w:sdtPr>
      <w:sdtEndPr>
        <w:rPr>
          <w:b/>
          <w:bCs/>
          <w:noProof/>
        </w:rPr>
      </w:sdtEndPr>
      <w:sdtContent>
        <w:p w14:paraId="3B9B342D" w14:textId="1E00F5B0" w:rsidR="00DB17BA" w:rsidRPr="002B7222" w:rsidRDefault="00DB17BA" w:rsidP="002B7222">
          <w:pPr>
            <w:pStyle w:val="TOCHeading"/>
            <w:spacing w:line="360" w:lineRule="auto"/>
            <w:rPr>
              <w:rFonts w:ascii="Times New Roman" w:hAnsi="Times New Roman" w:cs="Times New Roman"/>
            </w:rPr>
          </w:pPr>
          <w:r w:rsidRPr="002B7222">
            <w:rPr>
              <w:rFonts w:ascii="Times New Roman" w:hAnsi="Times New Roman" w:cs="Times New Roman"/>
            </w:rPr>
            <w:t>Table of Contents</w:t>
          </w:r>
        </w:p>
        <w:p w14:paraId="586A20EB" w14:textId="77777777" w:rsidR="00DB17BA" w:rsidRPr="002B7222" w:rsidRDefault="00DB17BA" w:rsidP="002B7222">
          <w:pPr>
            <w:pStyle w:val="TOC1"/>
            <w:tabs>
              <w:tab w:val="right" w:leader="dot" w:pos="9016"/>
            </w:tabs>
            <w:spacing w:line="360" w:lineRule="auto"/>
            <w:rPr>
              <w:rFonts w:cs="Times New Roman"/>
              <w:noProof/>
              <w:sz w:val="22"/>
              <w:lang w:val="en-US" w:eastAsia="en-US"/>
            </w:rPr>
          </w:pPr>
          <w:r w:rsidRPr="002B7222">
            <w:rPr>
              <w:rFonts w:cs="Times New Roman"/>
            </w:rPr>
            <w:fldChar w:fldCharType="begin"/>
          </w:r>
          <w:r w:rsidRPr="002B7222">
            <w:rPr>
              <w:rFonts w:cs="Times New Roman"/>
            </w:rPr>
            <w:instrText xml:space="preserve"> TOC \o "1-3" \h \z \u </w:instrText>
          </w:r>
          <w:r w:rsidRPr="002B7222">
            <w:rPr>
              <w:rFonts w:cs="Times New Roman"/>
            </w:rPr>
            <w:fldChar w:fldCharType="separate"/>
          </w:r>
          <w:hyperlink w:anchor="_Toc117582236" w:history="1">
            <w:r w:rsidRPr="002B7222">
              <w:rPr>
                <w:rStyle w:val="Hyperlink"/>
                <w:rFonts w:cs="Times New Roman"/>
                <w:noProof/>
              </w:rPr>
              <w:t>(a) Examine the customer experience of an organisation in the Information technology Industry.</w:t>
            </w:r>
            <w:r w:rsidRPr="002B7222">
              <w:rPr>
                <w:rFonts w:cs="Times New Roman"/>
                <w:noProof/>
                <w:webHidden/>
              </w:rPr>
              <w:tab/>
            </w:r>
            <w:r w:rsidRPr="002B7222">
              <w:rPr>
                <w:rFonts w:cs="Times New Roman"/>
                <w:noProof/>
                <w:webHidden/>
              </w:rPr>
              <w:fldChar w:fldCharType="begin"/>
            </w:r>
            <w:r w:rsidRPr="002B7222">
              <w:rPr>
                <w:rFonts w:cs="Times New Roman"/>
                <w:noProof/>
                <w:webHidden/>
              </w:rPr>
              <w:instrText xml:space="preserve"> PAGEREF _Toc117582236 \h </w:instrText>
            </w:r>
            <w:r w:rsidRPr="002B7222">
              <w:rPr>
                <w:rFonts w:cs="Times New Roman"/>
                <w:noProof/>
                <w:webHidden/>
              </w:rPr>
            </w:r>
            <w:r w:rsidRPr="002B7222">
              <w:rPr>
                <w:rFonts w:cs="Times New Roman"/>
                <w:noProof/>
                <w:webHidden/>
              </w:rPr>
              <w:fldChar w:fldCharType="separate"/>
            </w:r>
            <w:r w:rsidRPr="002B7222">
              <w:rPr>
                <w:rFonts w:cs="Times New Roman"/>
                <w:noProof/>
                <w:webHidden/>
              </w:rPr>
              <w:t>3</w:t>
            </w:r>
            <w:r w:rsidRPr="002B7222">
              <w:rPr>
                <w:rFonts w:cs="Times New Roman"/>
                <w:noProof/>
                <w:webHidden/>
              </w:rPr>
              <w:fldChar w:fldCharType="end"/>
            </w:r>
          </w:hyperlink>
        </w:p>
        <w:p w14:paraId="7A7DA9CA" w14:textId="77777777" w:rsidR="00DB17BA" w:rsidRPr="002B7222" w:rsidRDefault="00000000" w:rsidP="002B7222">
          <w:pPr>
            <w:pStyle w:val="TOC2"/>
            <w:tabs>
              <w:tab w:val="right" w:leader="dot" w:pos="9016"/>
            </w:tabs>
            <w:spacing w:line="360" w:lineRule="auto"/>
            <w:rPr>
              <w:rFonts w:cs="Times New Roman"/>
              <w:noProof/>
              <w:sz w:val="22"/>
              <w:lang w:val="en-US" w:eastAsia="en-US"/>
            </w:rPr>
          </w:pPr>
          <w:hyperlink w:anchor="_Toc117582237" w:history="1">
            <w:r w:rsidR="00DB17BA" w:rsidRPr="002B7222">
              <w:rPr>
                <w:rStyle w:val="Hyperlink"/>
                <w:rFonts w:cs="Times New Roman"/>
                <w:noProof/>
              </w:rPr>
              <w:t>Impact of Customer Touch Points on Zopa</w:t>
            </w:r>
            <w:r w:rsidR="00DB17BA" w:rsidRPr="002B7222">
              <w:rPr>
                <w:rFonts w:cs="Times New Roman"/>
                <w:noProof/>
                <w:webHidden/>
              </w:rPr>
              <w:tab/>
            </w:r>
            <w:r w:rsidR="00DB17BA" w:rsidRPr="002B7222">
              <w:rPr>
                <w:rFonts w:cs="Times New Roman"/>
                <w:noProof/>
                <w:webHidden/>
              </w:rPr>
              <w:fldChar w:fldCharType="begin"/>
            </w:r>
            <w:r w:rsidR="00DB17BA" w:rsidRPr="002B7222">
              <w:rPr>
                <w:rFonts w:cs="Times New Roman"/>
                <w:noProof/>
                <w:webHidden/>
              </w:rPr>
              <w:instrText xml:space="preserve"> PAGEREF _Toc117582237 \h </w:instrText>
            </w:r>
            <w:r w:rsidR="00DB17BA" w:rsidRPr="002B7222">
              <w:rPr>
                <w:rFonts w:cs="Times New Roman"/>
                <w:noProof/>
                <w:webHidden/>
              </w:rPr>
            </w:r>
            <w:r w:rsidR="00DB17BA" w:rsidRPr="002B7222">
              <w:rPr>
                <w:rFonts w:cs="Times New Roman"/>
                <w:noProof/>
                <w:webHidden/>
              </w:rPr>
              <w:fldChar w:fldCharType="separate"/>
            </w:r>
            <w:r w:rsidR="00DB17BA" w:rsidRPr="002B7222">
              <w:rPr>
                <w:rFonts w:cs="Times New Roman"/>
                <w:noProof/>
                <w:webHidden/>
              </w:rPr>
              <w:t>3</w:t>
            </w:r>
            <w:r w:rsidR="00DB17BA" w:rsidRPr="002B7222">
              <w:rPr>
                <w:rFonts w:cs="Times New Roman"/>
                <w:noProof/>
                <w:webHidden/>
              </w:rPr>
              <w:fldChar w:fldCharType="end"/>
            </w:r>
          </w:hyperlink>
        </w:p>
        <w:p w14:paraId="41E7A318" w14:textId="77777777" w:rsidR="00DB17BA" w:rsidRPr="002B7222" w:rsidRDefault="00000000" w:rsidP="002B7222">
          <w:pPr>
            <w:pStyle w:val="TOC2"/>
            <w:tabs>
              <w:tab w:val="right" w:leader="dot" w:pos="9016"/>
            </w:tabs>
            <w:spacing w:line="360" w:lineRule="auto"/>
            <w:rPr>
              <w:rFonts w:cs="Times New Roman"/>
              <w:noProof/>
              <w:sz w:val="22"/>
              <w:lang w:val="en-US" w:eastAsia="en-US"/>
            </w:rPr>
          </w:pPr>
          <w:hyperlink w:anchor="_Toc117582238" w:history="1">
            <w:r w:rsidR="00DB17BA" w:rsidRPr="002B7222">
              <w:rPr>
                <w:rStyle w:val="Hyperlink"/>
                <w:rFonts w:cs="Times New Roman"/>
                <w:noProof/>
              </w:rPr>
              <w:t>Impacts of Customer Experience and Brand Experience</w:t>
            </w:r>
            <w:r w:rsidR="00DB17BA" w:rsidRPr="002B7222">
              <w:rPr>
                <w:rFonts w:cs="Times New Roman"/>
                <w:noProof/>
                <w:webHidden/>
              </w:rPr>
              <w:tab/>
            </w:r>
            <w:r w:rsidR="00DB17BA" w:rsidRPr="002B7222">
              <w:rPr>
                <w:rFonts w:cs="Times New Roman"/>
                <w:noProof/>
                <w:webHidden/>
              </w:rPr>
              <w:fldChar w:fldCharType="begin"/>
            </w:r>
            <w:r w:rsidR="00DB17BA" w:rsidRPr="002B7222">
              <w:rPr>
                <w:rFonts w:cs="Times New Roman"/>
                <w:noProof/>
                <w:webHidden/>
              </w:rPr>
              <w:instrText xml:space="preserve"> PAGEREF _Toc117582238 \h </w:instrText>
            </w:r>
            <w:r w:rsidR="00DB17BA" w:rsidRPr="002B7222">
              <w:rPr>
                <w:rFonts w:cs="Times New Roman"/>
                <w:noProof/>
                <w:webHidden/>
              </w:rPr>
            </w:r>
            <w:r w:rsidR="00DB17BA" w:rsidRPr="002B7222">
              <w:rPr>
                <w:rFonts w:cs="Times New Roman"/>
                <w:noProof/>
                <w:webHidden/>
              </w:rPr>
              <w:fldChar w:fldCharType="separate"/>
            </w:r>
            <w:r w:rsidR="00DB17BA" w:rsidRPr="002B7222">
              <w:rPr>
                <w:rFonts w:cs="Times New Roman"/>
                <w:noProof/>
                <w:webHidden/>
              </w:rPr>
              <w:t>5</w:t>
            </w:r>
            <w:r w:rsidR="00DB17BA" w:rsidRPr="002B7222">
              <w:rPr>
                <w:rFonts w:cs="Times New Roman"/>
                <w:noProof/>
                <w:webHidden/>
              </w:rPr>
              <w:fldChar w:fldCharType="end"/>
            </w:r>
          </w:hyperlink>
        </w:p>
        <w:p w14:paraId="6E689B2B" w14:textId="77777777" w:rsidR="00DB17BA" w:rsidRPr="002B7222" w:rsidRDefault="00000000" w:rsidP="002B7222">
          <w:pPr>
            <w:pStyle w:val="TOC1"/>
            <w:tabs>
              <w:tab w:val="right" w:leader="dot" w:pos="9016"/>
            </w:tabs>
            <w:spacing w:line="360" w:lineRule="auto"/>
            <w:rPr>
              <w:rFonts w:cs="Times New Roman"/>
              <w:noProof/>
              <w:sz w:val="22"/>
              <w:lang w:val="en-US" w:eastAsia="en-US"/>
            </w:rPr>
          </w:pPr>
          <w:hyperlink w:anchor="_Toc117582239" w:history="1">
            <w:r w:rsidR="00DB17BA" w:rsidRPr="002B7222">
              <w:rPr>
                <w:rStyle w:val="Hyperlink"/>
                <w:rFonts w:cs="Times New Roman"/>
                <w:noProof/>
              </w:rPr>
              <w:t>(b) A critical literature review on the customer experience.</w:t>
            </w:r>
            <w:r w:rsidR="00DB17BA" w:rsidRPr="002B7222">
              <w:rPr>
                <w:rFonts w:cs="Times New Roman"/>
                <w:noProof/>
                <w:webHidden/>
              </w:rPr>
              <w:tab/>
            </w:r>
            <w:r w:rsidR="00DB17BA" w:rsidRPr="002B7222">
              <w:rPr>
                <w:rFonts w:cs="Times New Roman"/>
                <w:noProof/>
                <w:webHidden/>
              </w:rPr>
              <w:fldChar w:fldCharType="begin"/>
            </w:r>
            <w:r w:rsidR="00DB17BA" w:rsidRPr="002B7222">
              <w:rPr>
                <w:rFonts w:cs="Times New Roman"/>
                <w:noProof/>
                <w:webHidden/>
              </w:rPr>
              <w:instrText xml:space="preserve"> PAGEREF _Toc117582239 \h </w:instrText>
            </w:r>
            <w:r w:rsidR="00DB17BA" w:rsidRPr="002B7222">
              <w:rPr>
                <w:rFonts w:cs="Times New Roman"/>
                <w:noProof/>
                <w:webHidden/>
              </w:rPr>
            </w:r>
            <w:r w:rsidR="00DB17BA" w:rsidRPr="002B7222">
              <w:rPr>
                <w:rFonts w:cs="Times New Roman"/>
                <w:noProof/>
                <w:webHidden/>
              </w:rPr>
              <w:fldChar w:fldCharType="separate"/>
            </w:r>
            <w:r w:rsidR="00DB17BA" w:rsidRPr="002B7222">
              <w:rPr>
                <w:rFonts w:cs="Times New Roman"/>
                <w:noProof/>
                <w:webHidden/>
              </w:rPr>
              <w:t>8</w:t>
            </w:r>
            <w:r w:rsidR="00DB17BA" w:rsidRPr="002B7222">
              <w:rPr>
                <w:rFonts w:cs="Times New Roman"/>
                <w:noProof/>
                <w:webHidden/>
              </w:rPr>
              <w:fldChar w:fldCharType="end"/>
            </w:r>
          </w:hyperlink>
        </w:p>
        <w:p w14:paraId="3E15BD74" w14:textId="77777777" w:rsidR="00DB17BA" w:rsidRPr="002B7222" w:rsidRDefault="00000000" w:rsidP="002B7222">
          <w:pPr>
            <w:pStyle w:val="TOC2"/>
            <w:tabs>
              <w:tab w:val="right" w:leader="dot" w:pos="9016"/>
            </w:tabs>
            <w:spacing w:line="360" w:lineRule="auto"/>
            <w:rPr>
              <w:rFonts w:cs="Times New Roman"/>
              <w:noProof/>
              <w:sz w:val="22"/>
              <w:lang w:val="en-US" w:eastAsia="en-US"/>
            </w:rPr>
          </w:pPr>
          <w:hyperlink w:anchor="_Toc117582240" w:history="1">
            <w:r w:rsidR="00DB17BA" w:rsidRPr="002B7222">
              <w:rPr>
                <w:rStyle w:val="Hyperlink"/>
                <w:rFonts w:cs="Times New Roman"/>
                <w:noProof/>
              </w:rPr>
              <w:t>Introduction</w:t>
            </w:r>
            <w:r w:rsidR="00DB17BA" w:rsidRPr="002B7222">
              <w:rPr>
                <w:rFonts w:cs="Times New Roman"/>
                <w:noProof/>
                <w:webHidden/>
              </w:rPr>
              <w:tab/>
            </w:r>
            <w:r w:rsidR="00DB17BA" w:rsidRPr="002B7222">
              <w:rPr>
                <w:rFonts w:cs="Times New Roman"/>
                <w:noProof/>
                <w:webHidden/>
              </w:rPr>
              <w:fldChar w:fldCharType="begin"/>
            </w:r>
            <w:r w:rsidR="00DB17BA" w:rsidRPr="002B7222">
              <w:rPr>
                <w:rFonts w:cs="Times New Roman"/>
                <w:noProof/>
                <w:webHidden/>
              </w:rPr>
              <w:instrText xml:space="preserve"> PAGEREF _Toc117582240 \h </w:instrText>
            </w:r>
            <w:r w:rsidR="00DB17BA" w:rsidRPr="002B7222">
              <w:rPr>
                <w:rFonts w:cs="Times New Roman"/>
                <w:noProof/>
                <w:webHidden/>
              </w:rPr>
            </w:r>
            <w:r w:rsidR="00DB17BA" w:rsidRPr="002B7222">
              <w:rPr>
                <w:rFonts w:cs="Times New Roman"/>
                <w:noProof/>
                <w:webHidden/>
              </w:rPr>
              <w:fldChar w:fldCharType="separate"/>
            </w:r>
            <w:r w:rsidR="00DB17BA" w:rsidRPr="002B7222">
              <w:rPr>
                <w:rFonts w:cs="Times New Roman"/>
                <w:noProof/>
                <w:webHidden/>
              </w:rPr>
              <w:t>8</w:t>
            </w:r>
            <w:r w:rsidR="00DB17BA" w:rsidRPr="002B7222">
              <w:rPr>
                <w:rFonts w:cs="Times New Roman"/>
                <w:noProof/>
                <w:webHidden/>
              </w:rPr>
              <w:fldChar w:fldCharType="end"/>
            </w:r>
          </w:hyperlink>
        </w:p>
        <w:p w14:paraId="6311D64B" w14:textId="77777777" w:rsidR="00DB17BA" w:rsidRPr="002B7222" w:rsidRDefault="00000000" w:rsidP="002B7222">
          <w:pPr>
            <w:pStyle w:val="TOC2"/>
            <w:tabs>
              <w:tab w:val="right" w:leader="dot" w:pos="9016"/>
            </w:tabs>
            <w:spacing w:line="360" w:lineRule="auto"/>
            <w:rPr>
              <w:rFonts w:cs="Times New Roman"/>
              <w:noProof/>
              <w:sz w:val="22"/>
              <w:lang w:val="en-US" w:eastAsia="en-US"/>
            </w:rPr>
          </w:pPr>
          <w:hyperlink w:anchor="_Toc117582241" w:history="1">
            <w:r w:rsidR="00DB17BA" w:rsidRPr="002B7222">
              <w:rPr>
                <w:rStyle w:val="Hyperlink"/>
                <w:rFonts w:cs="Times New Roman"/>
                <w:noProof/>
              </w:rPr>
              <w:t>Background of the Study</w:t>
            </w:r>
            <w:r w:rsidR="00DB17BA" w:rsidRPr="002B7222">
              <w:rPr>
                <w:rFonts w:cs="Times New Roman"/>
                <w:noProof/>
                <w:webHidden/>
              </w:rPr>
              <w:tab/>
            </w:r>
            <w:r w:rsidR="00DB17BA" w:rsidRPr="002B7222">
              <w:rPr>
                <w:rFonts w:cs="Times New Roman"/>
                <w:noProof/>
                <w:webHidden/>
              </w:rPr>
              <w:fldChar w:fldCharType="begin"/>
            </w:r>
            <w:r w:rsidR="00DB17BA" w:rsidRPr="002B7222">
              <w:rPr>
                <w:rFonts w:cs="Times New Roman"/>
                <w:noProof/>
                <w:webHidden/>
              </w:rPr>
              <w:instrText xml:space="preserve"> PAGEREF _Toc117582241 \h </w:instrText>
            </w:r>
            <w:r w:rsidR="00DB17BA" w:rsidRPr="002B7222">
              <w:rPr>
                <w:rFonts w:cs="Times New Roman"/>
                <w:noProof/>
                <w:webHidden/>
              </w:rPr>
            </w:r>
            <w:r w:rsidR="00DB17BA" w:rsidRPr="002B7222">
              <w:rPr>
                <w:rFonts w:cs="Times New Roman"/>
                <w:noProof/>
                <w:webHidden/>
              </w:rPr>
              <w:fldChar w:fldCharType="separate"/>
            </w:r>
            <w:r w:rsidR="00DB17BA" w:rsidRPr="002B7222">
              <w:rPr>
                <w:rFonts w:cs="Times New Roman"/>
                <w:noProof/>
                <w:webHidden/>
              </w:rPr>
              <w:t>8</w:t>
            </w:r>
            <w:r w:rsidR="00DB17BA" w:rsidRPr="002B7222">
              <w:rPr>
                <w:rFonts w:cs="Times New Roman"/>
                <w:noProof/>
                <w:webHidden/>
              </w:rPr>
              <w:fldChar w:fldCharType="end"/>
            </w:r>
          </w:hyperlink>
        </w:p>
        <w:p w14:paraId="3E56DC34" w14:textId="77777777" w:rsidR="00DB17BA" w:rsidRPr="002B7222" w:rsidRDefault="00000000" w:rsidP="002B7222">
          <w:pPr>
            <w:pStyle w:val="TOC2"/>
            <w:tabs>
              <w:tab w:val="right" w:leader="dot" w:pos="9016"/>
            </w:tabs>
            <w:spacing w:line="360" w:lineRule="auto"/>
            <w:rPr>
              <w:rFonts w:cs="Times New Roman"/>
              <w:noProof/>
              <w:sz w:val="22"/>
              <w:lang w:val="en-US" w:eastAsia="en-US"/>
            </w:rPr>
          </w:pPr>
          <w:hyperlink w:anchor="_Toc117582242" w:history="1">
            <w:r w:rsidR="00DB17BA" w:rsidRPr="002B7222">
              <w:rPr>
                <w:rStyle w:val="Hyperlink"/>
                <w:rFonts w:cs="Times New Roman"/>
                <w:noProof/>
              </w:rPr>
              <w:t>Customer Experience of Zopa</w:t>
            </w:r>
            <w:r w:rsidR="00DB17BA" w:rsidRPr="002B7222">
              <w:rPr>
                <w:rFonts w:cs="Times New Roman"/>
                <w:noProof/>
                <w:webHidden/>
              </w:rPr>
              <w:tab/>
            </w:r>
            <w:r w:rsidR="00DB17BA" w:rsidRPr="002B7222">
              <w:rPr>
                <w:rFonts w:cs="Times New Roman"/>
                <w:noProof/>
                <w:webHidden/>
              </w:rPr>
              <w:fldChar w:fldCharType="begin"/>
            </w:r>
            <w:r w:rsidR="00DB17BA" w:rsidRPr="002B7222">
              <w:rPr>
                <w:rFonts w:cs="Times New Roman"/>
                <w:noProof/>
                <w:webHidden/>
              </w:rPr>
              <w:instrText xml:space="preserve"> PAGEREF _Toc117582242 \h </w:instrText>
            </w:r>
            <w:r w:rsidR="00DB17BA" w:rsidRPr="002B7222">
              <w:rPr>
                <w:rFonts w:cs="Times New Roman"/>
                <w:noProof/>
                <w:webHidden/>
              </w:rPr>
            </w:r>
            <w:r w:rsidR="00DB17BA" w:rsidRPr="002B7222">
              <w:rPr>
                <w:rFonts w:cs="Times New Roman"/>
                <w:noProof/>
                <w:webHidden/>
              </w:rPr>
              <w:fldChar w:fldCharType="separate"/>
            </w:r>
            <w:r w:rsidR="00DB17BA" w:rsidRPr="002B7222">
              <w:rPr>
                <w:rFonts w:cs="Times New Roman"/>
                <w:noProof/>
                <w:webHidden/>
              </w:rPr>
              <w:t>9</w:t>
            </w:r>
            <w:r w:rsidR="00DB17BA" w:rsidRPr="002B7222">
              <w:rPr>
                <w:rFonts w:cs="Times New Roman"/>
                <w:noProof/>
                <w:webHidden/>
              </w:rPr>
              <w:fldChar w:fldCharType="end"/>
            </w:r>
          </w:hyperlink>
        </w:p>
        <w:p w14:paraId="254A9261" w14:textId="77777777" w:rsidR="00DB17BA" w:rsidRPr="002B7222" w:rsidRDefault="00000000" w:rsidP="002B7222">
          <w:pPr>
            <w:pStyle w:val="TOC2"/>
            <w:tabs>
              <w:tab w:val="right" w:leader="dot" w:pos="9016"/>
            </w:tabs>
            <w:spacing w:line="360" w:lineRule="auto"/>
            <w:rPr>
              <w:rFonts w:cs="Times New Roman"/>
              <w:noProof/>
              <w:sz w:val="22"/>
              <w:lang w:val="en-US" w:eastAsia="en-US"/>
            </w:rPr>
          </w:pPr>
          <w:hyperlink w:anchor="_Toc117582243" w:history="1">
            <w:r w:rsidR="00DB17BA" w:rsidRPr="002B7222">
              <w:rPr>
                <w:rStyle w:val="Hyperlink"/>
                <w:rFonts w:cs="Times New Roman"/>
                <w:noProof/>
              </w:rPr>
              <w:t>Conclusion</w:t>
            </w:r>
            <w:r w:rsidR="00DB17BA" w:rsidRPr="002B7222">
              <w:rPr>
                <w:rFonts w:cs="Times New Roman"/>
                <w:noProof/>
                <w:webHidden/>
              </w:rPr>
              <w:tab/>
            </w:r>
            <w:r w:rsidR="00DB17BA" w:rsidRPr="002B7222">
              <w:rPr>
                <w:rFonts w:cs="Times New Roman"/>
                <w:noProof/>
                <w:webHidden/>
              </w:rPr>
              <w:fldChar w:fldCharType="begin"/>
            </w:r>
            <w:r w:rsidR="00DB17BA" w:rsidRPr="002B7222">
              <w:rPr>
                <w:rFonts w:cs="Times New Roman"/>
                <w:noProof/>
                <w:webHidden/>
              </w:rPr>
              <w:instrText xml:space="preserve"> PAGEREF _Toc117582243 \h </w:instrText>
            </w:r>
            <w:r w:rsidR="00DB17BA" w:rsidRPr="002B7222">
              <w:rPr>
                <w:rFonts w:cs="Times New Roman"/>
                <w:noProof/>
                <w:webHidden/>
              </w:rPr>
            </w:r>
            <w:r w:rsidR="00DB17BA" w:rsidRPr="002B7222">
              <w:rPr>
                <w:rFonts w:cs="Times New Roman"/>
                <w:noProof/>
                <w:webHidden/>
              </w:rPr>
              <w:fldChar w:fldCharType="separate"/>
            </w:r>
            <w:r w:rsidR="00DB17BA" w:rsidRPr="002B7222">
              <w:rPr>
                <w:rFonts w:cs="Times New Roman"/>
                <w:noProof/>
                <w:webHidden/>
              </w:rPr>
              <w:t>11</w:t>
            </w:r>
            <w:r w:rsidR="00DB17BA" w:rsidRPr="002B7222">
              <w:rPr>
                <w:rFonts w:cs="Times New Roman"/>
                <w:noProof/>
                <w:webHidden/>
              </w:rPr>
              <w:fldChar w:fldCharType="end"/>
            </w:r>
          </w:hyperlink>
        </w:p>
        <w:p w14:paraId="38DE64C3" w14:textId="77777777" w:rsidR="00DB17BA" w:rsidRPr="002B7222" w:rsidRDefault="00000000" w:rsidP="002B7222">
          <w:pPr>
            <w:pStyle w:val="TOC1"/>
            <w:tabs>
              <w:tab w:val="right" w:leader="dot" w:pos="9016"/>
            </w:tabs>
            <w:spacing w:line="360" w:lineRule="auto"/>
            <w:rPr>
              <w:rFonts w:cs="Times New Roman"/>
              <w:noProof/>
              <w:sz w:val="22"/>
              <w:lang w:val="en-US" w:eastAsia="en-US"/>
            </w:rPr>
          </w:pPr>
          <w:hyperlink w:anchor="_Toc117582244" w:history="1">
            <w:r w:rsidR="00DB17BA" w:rsidRPr="002B7222">
              <w:rPr>
                <w:rStyle w:val="Hyperlink"/>
                <w:rFonts w:cs="Times New Roman"/>
                <w:noProof/>
              </w:rPr>
              <w:t>Reference</w:t>
            </w:r>
            <w:r w:rsidR="00DB17BA" w:rsidRPr="002B7222">
              <w:rPr>
                <w:rFonts w:cs="Times New Roman"/>
                <w:noProof/>
                <w:webHidden/>
              </w:rPr>
              <w:tab/>
            </w:r>
            <w:r w:rsidR="00DB17BA" w:rsidRPr="002B7222">
              <w:rPr>
                <w:rFonts w:cs="Times New Roman"/>
                <w:noProof/>
                <w:webHidden/>
              </w:rPr>
              <w:fldChar w:fldCharType="begin"/>
            </w:r>
            <w:r w:rsidR="00DB17BA" w:rsidRPr="002B7222">
              <w:rPr>
                <w:rFonts w:cs="Times New Roman"/>
                <w:noProof/>
                <w:webHidden/>
              </w:rPr>
              <w:instrText xml:space="preserve"> PAGEREF _Toc117582244 \h </w:instrText>
            </w:r>
            <w:r w:rsidR="00DB17BA" w:rsidRPr="002B7222">
              <w:rPr>
                <w:rFonts w:cs="Times New Roman"/>
                <w:noProof/>
                <w:webHidden/>
              </w:rPr>
            </w:r>
            <w:r w:rsidR="00DB17BA" w:rsidRPr="002B7222">
              <w:rPr>
                <w:rFonts w:cs="Times New Roman"/>
                <w:noProof/>
                <w:webHidden/>
              </w:rPr>
              <w:fldChar w:fldCharType="separate"/>
            </w:r>
            <w:r w:rsidR="00DB17BA" w:rsidRPr="002B7222">
              <w:rPr>
                <w:rFonts w:cs="Times New Roman"/>
                <w:noProof/>
                <w:webHidden/>
              </w:rPr>
              <w:t>12</w:t>
            </w:r>
            <w:r w:rsidR="00DB17BA" w:rsidRPr="002B7222">
              <w:rPr>
                <w:rFonts w:cs="Times New Roman"/>
                <w:noProof/>
                <w:webHidden/>
              </w:rPr>
              <w:fldChar w:fldCharType="end"/>
            </w:r>
          </w:hyperlink>
        </w:p>
        <w:p w14:paraId="4C2D7957" w14:textId="744BE0EE" w:rsidR="00DB17BA" w:rsidRPr="002B7222" w:rsidRDefault="00DB17BA" w:rsidP="002B7222">
          <w:pPr>
            <w:spacing w:line="360" w:lineRule="auto"/>
            <w:rPr>
              <w:rFonts w:cs="Times New Roman"/>
            </w:rPr>
          </w:pPr>
          <w:r w:rsidRPr="002B7222">
            <w:rPr>
              <w:rFonts w:cs="Times New Roman"/>
              <w:b/>
              <w:bCs/>
              <w:noProof/>
            </w:rPr>
            <w:fldChar w:fldCharType="end"/>
          </w:r>
        </w:p>
      </w:sdtContent>
    </w:sdt>
    <w:p w14:paraId="611456DB" w14:textId="77777777" w:rsidR="00DB17BA" w:rsidRPr="002B7222" w:rsidRDefault="00DB17BA" w:rsidP="002B7222">
      <w:pPr>
        <w:spacing w:line="360" w:lineRule="auto"/>
        <w:jc w:val="center"/>
        <w:rPr>
          <w:rFonts w:cs="Times New Roman"/>
          <w:b/>
          <w:sz w:val="40"/>
        </w:rPr>
      </w:pPr>
    </w:p>
    <w:p w14:paraId="4D9B109B" w14:textId="3D648CFB" w:rsidR="00DB17BA" w:rsidRPr="002B7222" w:rsidRDefault="00DB17BA" w:rsidP="002B7222">
      <w:pPr>
        <w:spacing w:line="360" w:lineRule="auto"/>
        <w:rPr>
          <w:rFonts w:cs="Times New Roman"/>
        </w:rPr>
      </w:pPr>
      <w:r w:rsidRPr="002B7222">
        <w:rPr>
          <w:rFonts w:cs="Times New Roman"/>
        </w:rPr>
        <w:br w:type="page"/>
      </w:r>
    </w:p>
    <w:p w14:paraId="606B19E9" w14:textId="3BB2FF49" w:rsidR="00A11ADD" w:rsidRPr="002B7222" w:rsidRDefault="00A11ADD" w:rsidP="002B7222">
      <w:pPr>
        <w:pStyle w:val="Title"/>
        <w:spacing w:line="360" w:lineRule="auto"/>
        <w:jc w:val="center"/>
        <w:rPr>
          <w:rFonts w:cs="Times New Roman"/>
        </w:rPr>
      </w:pPr>
      <w:r w:rsidRPr="002B7222">
        <w:rPr>
          <w:rFonts w:cs="Times New Roman"/>
        </w:rPr>
        <w:lastRenderedPageBreak/>
        <w:t>Part-1</w:t>
      </w:r>
    </w:p>
    <w:p w14:paraId="28A824F7" w14:textId="36F8233C" w:rsidR="00A11ADD" w:rsidRPr="002B7222" w:rsidRDefault="00A11ADD" w:rsidP="002B7222">
      <w:pPr>
        <w:pStyle w:val="Heading1"/>
        <w:rPr>
          <w:rFonts w:cs="Times New Roman"/>
        </w:rPr>
      </w:pPr>
      <w:bookmarkStart w:id="0" w:name="_Toc117582236"/>
      <w:r w:rsidRPr="002B7222">
        <w:rPr>
          <w:rFonts w:cs="Times New Roman"/>
        </w:rPr>
        <w:t>(a) Examine the customer experience of an organisation in the Information technology Industry</w:t>
      </w:r>
      <w:r w:rsidR="008C4DD4" w:rsidRPr="002B7222">
        <w:rPr>
          <w:rFonts w:cs="Times New Roman"/>
        </w:rPr>
        <w:t>.</w:t>
      </w:r>
      <w:bookmarkEnd w:id="0"/>
    </w:p>
    <w:p w14:paraId="27E9A08B" w14:textId="3E221131" w:rsidR="008C4DD4" w:rsidRPr="002B7222" w:rsidRDefault="00FE22C6" w:rsidP="002B7222">
      <w:pPr>
        <w:spacing w:line="360" w:lineRule="auto"/>
        <w:jc w:val="both"/>
        <w:rPr>
          <w:rFonts w:cs="Times New Roman"/>
          <w:szCs w:val="24"/>
        </w:rPr>
      </w:pPr>
      <w:r w:rsidRPr="002B7222">
        <w:rPr>
          <w:rFonts w:cs="Times New Roman"/>
        </w:rPr>
        <w:t xml:space="preserve">Customer experience, often known as CX, refers to a customer's perception of a brand as its whole during their journey. It influences their perception of the brand and aspects of the bottom line, such as revenue </w:t>
      </w:r>
      <w:r w:rsidR="004C3CA6" w:rsidRPr="002B7222">
        <w:rPr>
          <w:rFonts w:cs="Times New Roman"/>
          <w:szCs w:val="24"/>
        </w:rPr>
        <w:t>(Gentile et al., 2007)</w:t>
      </w:r>
      <w:r w:rsidR="003E25F1" w:rsidRPr="002B7222">
        <w:rPr>
          <w:rFonts w:cs="Times New Roman"/>
        </w:rPr>
        <w:t xml:space="preserve">. </w:t>
      </w:r>
      <w:r w:rsidR="00993B19" w:rsidRPr="002B7222">
        <w:rPr>
          <w:rFonts w:cs="Times New Roman"/>
        </w:rPr>
        <w:t xml:space="preserve">Every business needs to make sure </w:t>
      </w:r>
      <w:r w:rsidR="000B1369" w:rsidRPr="002B7222">
        <w:rPr>
          <w:rFonts w:cs="Times New Roman"/>
        </w:rPr>
        <w:t>its</w:t>
      </w:r>
      <w:r w:rsidR="00993B19" w:rsidRPr="002B7222">
        <w:rPr>
          <w:rFonts w:cs="Times New Roman"/>
        </w:rPr>
        <w:t xml:space="preserve"> customers have a great experience. The better a company's customer service, the more repeat </w:t>
      </w:r>
      <w:r w:rsidR="004C3CA6" w:rsidRPr="002B7222">
        <w:rPr>
          <w:rFonts w:cs="Times New Roman"/>
        </w:rPr>
        <w:t>customers</w:t>
      </w:r>
      <w:r w:rsidR="00993B19" w:rsidRPr="002B7222">
        <w:rPr>
          <w:rFonts w:cs="Times New Roman"/>
        </w:rPr>
        <w:t xml:space="preserve"> and good reviews it will get, while the number of complaints and returns will </w:t>
      </w:r>
      <w:r w:rsidR="000B1369" w:rsidRPr="002B7222">
        <w:rPr>
          <w:rFonts w:cs="Times New Roman"/>
        </w:rPr>
        <w:t>decrease</w:t>
      </w:r>
      <w:r w:rsidR="004C3CA6" w:rsidRPr="002B7222">
        <w:rPr>
          <w:rFonts w:cs="Times New Roman"/>
        </w:rPr>
        <w:t xml:space="preserve"> </w:t>
      </w:r>
      <w:r w:rsidR="004C3CA6" w:rsidRPr="002B7222">
        <w:rPr>
          <w:rFonts w:cs="Times New Roman"/>
          <w:szCs w:val="24"/>
        </w:rPr>
        <w:t>(</w:t>
      </w:r>
      <w:proofErr w:type="spellStart"/>
      <w:r w:rsidR="004C3CA6" w:rsidRPr="002B7222">
        <w:rPr>
          <w:rFonts w:cs="Times New Roman"/>
          <w:szCs w:val="24"/>
        </w:rPr>
        <w:t>Barbu</w:t>
      </w:r>
      <w:proofErr w:type="spellEnd"/>
      <w:r w:rsidR="004C3CA6" w:rsidRPr="002B7222">
        <w:rPr>
          <w:rFonts w:cs="Times New Roman"/>
          <w:szCs w:val="24"/>
        </w:rPr>
        <w:t xml:space="preserve"> et al., 2021)</w:t>
      </w:r>
      <w:r w:rsidR="00993B19" w:rsidRPr="002B7222">
        <w:rPr>
          <w:rFonts w:cs="Times New Roman"/>
        </w:rPr>
        <w:t>. Here are some of the benefits of giving a</w:t>
      </w:r>
      <w:r w:rsidR="000B1369" w:rsidRPr="002B7222">
        <w:rPr>
          <w:rFonts w:cs="Times New Roman"/>
        </w:rPr>
        <w:t>n excellen</w:t>
      </w:r>
      <w:r w:rsidR="00993B19" w:rsidRPr="002B7222">
        <w:rPr>
          <w:rFonts w:cs="Times New Roman"/>
        </w:rPr>
        <w:t>t CX:</w:t>
      </w:r>
    </w:p>
    <w:p w14:paraId="031EE8F0" w14:textId="098868EC" w:rsidR="00FE22C6" w:rsidRPr="002B7222" w:rsidRDefault="00FE22C6" w:rsidP="002B7222">
      <w:pPr>
        <w:pStyle w:val="ListParagraph"/>
        <w:numPr>
          <w:ilvl w:val="0"/>
          <w:numId w:val="13"/>
        </w:numPr>
        <w:spacing w:line="360" w:lineRule="auto"/>
        <w:jc w:val="both"/>
        <w:rPr>
          <w:rFonts w:eastAsia="Times New Roman" w:cs="Times New Roman"/>
          <w:szCs w:val="24"/>
          <w:lang w:val="en-SG"/>
        </w:rPr>
      </w:pPr>
      <w:r w:rsidRPr="002B7222">
        <w:rPr>
          <w:rFonts w:eastAsia="Times New Roman" w:cs="Times New Roman"/>
          <w:szCs w:val="24"/>
          <w:lang w:val="en-SG"/>
        </w:rPr>
        <w:t>It has improved customer retention.</w:t>
      </w:r>
    </w:p>
    <w:p w14:paraId="593F4949" w14:textId="6BEB6130" w:rsidR="00FE22C6" w:rsidRPr="002B7222" w:rsidRDefault="00FE22C6" w:rsidP="002B7222">
      <w:pPr>
        <w:pStyle w:val="ListParagraph"/>
        <w:numPr>
          <w:ilvl w:val="0"/>
          <w:numId w:val="13"/>
        </w:numPr>
        <w:spacing w:line="360" w:lineRule="auto"/>
        <w:jc w:val="both"/>
        <w:rPr>
          <w:rFonts w:eastAsia="Times New Roman" w:cs="Times New Roman"/>
          <w:szCs w:val="24"/>
          <w:lang w:val="en-SG"/>
        </w:rPr>
      </w:pPr>
      <w:r w:rsidRPr="002B7222">
        <w:rPr>
          <w:rFonts w:eastAsia="Times New Roman" w:cs="Times New Roman"/>
          <w:szCs w:val="24"/>
          <w:lang w:val="en-SG"/>
        </w:rPr>
        <w:t>Customer satisfaction has gone up because of it.</w:t>
      </w:r>
    </w:p>
    <w:p w14:paraId="78788DFF" w14:textId="2385A608" w:rsidR="00FE22C6" w:rsidRPr="002B7222" w:rsidRDefault="00FE22C6" w:rsidP="002B7222">
      <w:pPr>
        <w:pStyle w:val="ListParagraph"/>
        <w:numPr>
          <w:ilvl w:val="0"/>
          <w:numId w:val="13"/>
        </w:numPr>
        <w:spacing w:line="360" w:lineRule="auto"/>
        <w:jc w:val="both"/>
        <w:rPr>
          <w:rFonts w:eastAsia="Times New Roman" w:cs="Times New Roman"/>
          <w:szCs w:val="24"/>
          <w:lang w:val="en-SG"/>
        </w:rPr>
      </w:pPr>
      <w:r w:rsidRPr="002B7222">
        <w:rPr>
          <w:rFonts w:eastAsia="Times New Roman" w:cs="Times New Roman"/>
          <w:szCs w:val="24"/>
          <w:lang w:val="en-SG"/>
        </w:rPr>
        <w:t>It contributes to improved word-of-mouth marketing, positive evaluations, and referrals.</w:t>
      </w:r>
    </w:p>
    <w:p w14:paraId="4A5AEA7E" w14:textId="73ADB17B" w:rsidR="0088771D" w:rsidRPr="002B7222" w:rsidRDefault="004C3CA6" w:rsidP="002B7222">
      <w:pPr>
        <w:spacing w:line="360" w:lineRule="auto"/>
        <w:jc w:val="both"/>
        <w:rPr>
          <w:rFonts w:cs="Times New Roman"/>
          <w:szCs w:val="24"/>
        </w:rPr>
      </w:pPr>
      <w:r w:rsidRPr="002B7222">
        <w:rPr>
          <w:rFonts w:cs="Times New Roman"/>
        </w:rPr>
        <w:t xml:space="preserve">The British financial services provider Zopa provides credit cards and deposit accounts. In 2020, it received a full banking licence. Zopa, a website that promoted peer-to-peer lending by connecting investors and borrowers, </w:t>
      </w:r>
      <w:r w:rsidR="00FE22C6" w:rsidRPr="002B7222">
        <w:rPr>
          <w:rFonts w:cs="Times New Roman"/>
        </w:rPr>
        <w:t>was introduced in March 2005 in the UK</w:t>
      </w:r>
      <w:r w:rsidRPr="002B7222">
        <w:rPr>
          <w:rFonts w:cs="Times New Roman"/>
        </w:rPr>
        <w:t xml:space="preserve"> (Barnes et al., 2015). </w:t>
      </w:r>
      <w:r w:rsidR="00FE22C6" w:rsidRPr="002B7222">
        <w:rPr>
          <w:rFonts w:cs="Times New Roman"/>
        </w:rPr>
        <w:t>It is the most popular P2P Digital lending platform in the UK and the first of its kind on the planet.</w:t>
      </w:r>
      <w:r w:rsidRPr="002B7222">
        <w:rPr>
          <w:rFonts w:cs="Times New Roman"/>
        </w:rPr>
        <w:t xml:space="preserve"> With over 45,000 active savers and 71,000 active borrowers, their goal is to help individuals avoid banks and their excessive fees while rewarding responsible savers and borrowers with lower-rate loans and better interest on saves </w:t>
      </w:r>
      <w:r w:rsidRPr="002B7222">
        <w:rPr>
          <w:rFonts w:cs="Times New Roman"/>
          <w:szCs w:val="24"/>
        </w:rPr>
        <w:t>(</w:t>
      </w:r>
      <w:proofErr w:type="spellStart"/>
      <w:r w:rsidRPr="002B7222">
        <w:rPr>
          <w:rFonts w:cs="Times New Roman"/>
          <w:szCs w:val="24"/>
        </w:rPr>
        <w:t>Kupp</w:t>
      </w:r>
      <w:proofErr w:type="spellEnd"/>
      <w:r w:rsidRPr="002B7222">
        <w:rPr>
          <w:rFonts w:cs="Times New Roman"/>
          <w:szCs w:val="24"/>
        </w:rPr>
        <w:t xml:space="preserve"> and Anderson, 2018)</w:t>
      </w:r>
      <w:r w:rsidR="00F804C2" w:rsidRPr="002B7222">
        <w:rPr>
          <w:rFonts w:cs="Times New Roman"/>
        </w:rPr>
        <w:t>. </w:t>
      </w:r>
      <w:r w:rsidR="00FE22C6" w:rsidRPr="002B7222">
        <w:rPr>
          <w:rFonts w:cs="Times New Roman"/>
        </w:rPr>
        <w:t>As the business grew, Zopa sought to guarantee that the standard of the facilities it provided would not suffer by becoming a more data-driven organisation. In 2016, Zopa implemented Service Cloud for its frontline workers with the goal of better meeting the needs of its lending and borrowing customers.</w:t>
      </w:r>
    </w:p>
    <w:p w14:paraId="0E6ED3C7" w14:textId="1774CA29" w:rsidR="006F46FD" w:rsidRPr="002B7222" w:rsidRDefault="006F46FD" w:rsidP="002B7222">
      <w:pPr>
        <w:pStyle w:val="Heading2"/>
      </w:pPr>
      <w:bookmarkStart w:id="1" w:name="_Toc117582237"/>
      <w:r w:rsidRPr="002B7222">
        <w:t>Impact of Customer Touch Points on Zopa</w:t>
      </w:r>
      <w:bookmarkEnd w:id="1"/>
    </w:p>
    <w:p w14:paraId="4F6E8DAF" w14:textId="70C5E935" w:rsidR="005B2D42" w:rsidRPr="002B7222" w:rsidRDefault="00993B19" w:rsidP="002B7222">
      <w:pPr>
        <w:spacing w:line="360" w:lineRule="auto"/>
        <w:jc w:val="both"/>
        <w:rPr>
          <w:rFonts w:cs="Times New Roman"/>
          <w:szCs w:val="24"/>
        </w:rPr>
      </w:pPr>
      <w:r w:rsidRPr="002B7222">
        <w:rPr>
          <w:rFonts w:cs="Times New Roman"/>
        </w:rPr>
        <w:t>Customer touchpoints happen every time a customer talks to a company or a representative from the company.</w:t>
      </w:r>
      <w:r w:rsidR="00373747" w:rsidRPr="002B7222">
        <w:rPr>
          <w:rFonts w:cs="Times New Roman"/>
        </w:rPr>
        <w:t xml:space="preserve"> Sometimes, product or service deliveries are not enough to create a good impression with the customer. </w:t>
      </w:r>
      <w:r w:rsidR="004C3CA6" w:rsidRPr="002B7222">
        <w:rPr>
          <w:rFonts w:cs="Times New Roman"/>
        </w:rPr>
        <w:t>Experience</w:t>
      </w:r>
      <w:r w:rsidR="00373747" w:rsidRPr="002B7222">
        <w:rPr>
          <w:rFonts w:cs="Times New Roman"/>
        </w:rPr>
        <w:t xml:space="preserve"> always matters</w:t>
      </w:r>
      <w:r w:rsidR="004C3CA6" w:rsidRPr="002B7222">
        <w:rPr>
          <w:rFonts w:cs="Times New Roman"/>
        </w:rPr>
        <w:t xml:space="preserve"> </w:t>
      </w:r>
      <w:r w:rsidR="004C3CA6" w:rsidRPr="002B7222">
        <w:rPr>
          <w:rFonts w:cs="Times New Roman"/>
          <w:szCs w:val="24"/>
        </w:rPr>
        <w:t xml:space="preserve">(Stein and </w:t>
      </w:r>
      <w:proofErr w:type="spellStart"/>
      <w:r w:rsidR="004C3CA6" w:rsidRPr="002B7222">
        <w:rPr>
          <w:rFonts w:cs="Times New Roman"/>
          <w:szCs w:val="24"/>
        </w:rPr>
        <w:t>Ramaseshan</w:t>
      </w:r>
      <w:proofErr w:type="spellEnd"/>
      <w:r w:rsidR="004C3CA6" w:rsidRPr="002B7222">
        <w:rPr>
          <w:rFonts w:cs="Times New Roman"/>
          <w:szCs w:val="24"/>
        </w:rPr>
        <w:t>, 2016)</w:t>
      </w:r>
      <w:r w:rsidR="00373747" w:rsidRPr="002B7222">
        <w:rPr>
          <w:rFonts w:cs="Times New Roman"/>
        </w:rPr>
        <w:t xml:space="preserve">. </w:t>
      </w:r>
      <w:r w:rsidR="00905D1B" w:rsidRPr="002B7222">
        <w:rPr>
          <w:rFonts w:cs="Times New Roman"/>
        </w:rPr>
        <w:t xml:space="preserve">As Zopa interacts with its customers online and offline, customer touch points significantly impact </w:t>
      </w:r>
      <w:r w:rsidR="00905D1B" w:rsidRPr="002B7222">
        <w:rPr>
          <w:rFonts w:cs="Times New Roman"/>
        </w:rPr>
        <w:lastRenderedPageBreak/>
        <w:t>customer relationship management. Some of the impacts of customer touch points are given below:</w:t>
      </w:r>
    </w:p>
    <w:p w14:paraId="0908479A" w14:textId="0B525BE9" w:rsidR="00905D1B" w:rsidRPr="002B7222" w:rsidRDefault="00905D1B" w:rsidP="002B7222">
      <w:pPr>
        <w:pStyle w:val="ListParagraph"/>
        <w:numPr>
          <w:ilvl w:val="0"/>
          <w:numId w:val="6"/>
        </w:numPr>
        <w:spacing w:after="0" w:line="360" w:lineRule="auto"/>
        <w:jc w:val="both"/>
        <w:rPr>
          <w:rFonts w:eastAsia="Times New Roman" w:cs="Times New Roman"/>
          <w:szCs w:val="24"/>
          <w:lang w:val="en-SG"/>
        </w:rPr>
      </w:pPr>
      <w:r w:rsidRPr="002B7222">
        <w:rPr>
          <w:rFonts w:eastAsia="Times New Roman" w:cs="Times New Roman"/>
          <w:szCs w:val="24"/>
          <w:lang w:val="en-SG"/>
        </w:rPr>
        <w:t>Social media is the most influential touch point regarding customer acquisition. Zopa uses social media like Facebook, Instagram, etcetera, to cost-effectively reach a significant portion of its target customers.</w:t>
      </w:r>
    </w:p>
    <w:p w14:paraId="1DAF87A2" w14:textId="6086198C" w:rsidR="00905D1B" w:rsidRPr="002B7222" w:rsidRDefault="00FE22C6" w:rsidP="002B7222">
      <w:pPr>
        <w:pStyle w:val="ListParagraph"/>
        <w:numPr>
          <w:ilvl w:val="0"/>
          <w:numId w:val="6"/>
        </w:numPr>
        <w:spacing w:line="360" w:lineRule="auto"/>
        <w:jc w:val="both"/>
        <w:rPr>
          <w:rFonts w:cs="Times New Roman"/>
          <w:szCs w:val="24"/>
        </w:rPr>
      </w:pPr>
      <w:r w:rsidRPr="002B7222">
        <w:rPr>
          <w:rFonts w:eastAsia="Times New Roman" w:cs="Times New Roman"/>
          <w:szCs w:val="24"/>
          <w:lang w:val="en-SG"/>
        </w:rPr>
        <w:t>The website of Zopa traffic can also be increased through digital marketing strategies.</w:t>
      </w:r>
      <w:r w:rsidR="00905D1B" w:rsidRPr="002B7222">
        <w:rPr>
          <w:rFonts w:eastAsia="Times New Roman" w:cs="Times New Roman"/>
          <w:szCs w:val="24"/>
          <w:lang w:val="en-SG"/>
        </w:rPr>
        <w:t xml:space="preserve"> Digital ads attract new potential customers to the website</w:t>
      </w:r>
      <w:r w:rsidR="004C3CA6" w:rsidRPr="002B7222">
        <w:rPr>
          <w:rFonts w:eastAsia="Times New Roman" w:cs="Times New Roman"/>
          <w:szCs w:val="24"/>
          <w:lang w:val="en-SG"/>
        </w:rPr>
        <w:t xml:space="preserve"> </w:t>
      </w:r>
      <w:r w:rsidR="004C3CA6" w:rsidRPr="002B7222">
        <w:rPr>
          <w:rFonts w:cs="Times New Roman"/>
          <w:szCs w:val="24"/>
        </w:rPr>
        <w:t>(</w:t>
      </w:r>
      <w:proofErr w:type="spellStart"/>
      <w:r w:rsidR="004C3CA6" w:rsidRPr="002B7222">
        <w:rPr>
          <w:rFonts w:cs="Times New Roman"/>
          <w:szCs w:val="24"/>
        </w:rPr>
        <w:t>Polaine</w:t>
      </w:r>
      <w:proofErr w:type="spellEnd"/>
      <w:r w:rsidR="004C3CA6" w:rsidRPr="002B7222">
        <w:rPr>
          <w:rFonts w:cs="Times New Roman"/>
          <w:szCs w:val="24"/>
        </w:rPr>
        <w:t xml:space="preserve"> et al., 2016)</w:t>
      </w:r>
      <w:r w:rsidR="00905D1B" w:rsidRPr="002B7222">
        <w:rPr>
          <w:rFonts w:eastAsia="Times New Roman" w:cs="Times New Roman"/>
          <w:szCs w:val="24"/>
          <w:lang w:val="en-SG"/>
        </w:rPr>
        <w:t xml:space="preserve">. </w:t>
      </w:r>
      <w:r w:rsidRPr="002B7222">
        <w:rPr>
          <w:rFonts w:eastAsia="Times New Roman" w:cs="Times New Roman"/>
          <w:szCs w:val="24"/>
          <w:lang w:val="en-SG"/>
        </w:rPr>
        <w:t>In addition to advertisements, resources like promotional video clips, infographics, or interesting blog articles are also classified as digital marketing content.</w:t>
      </w:r>
    </w:p>
    <w:p w14:paraId="6E969A5A" w14:textId="481D696B" w:rsidR="00905D1B" w:rsidRPr="002B7222" w:rsidRDefault="00FE22C6" w:rsidP="002B7222">
      <w:pPr>
        <w:pStyle w:val="ListParagraph"/>
        <w:numPr>
          <w:ilvl w:val="0"/>
          <w:numId w:val="6"/>
        </w:numPr>
        <w:spacing w:after="0" w:line="360" w:lineRule="auto"/>
        <w:jc w:val="both"/>
        <w:rPr>
          <w:rFonts w:eastAsia="Times New Roman" w:cs="Times New Roman"/>
          <w:szCs w:val="24"/>
          <w:lang w:val="en-SG"/>
        </w:rPr>
      </w:pPr>
      <w:r w:rsidRPr="002B7222">
        <w:rPr>
          <w:rFonts w:eastAsia="Times New Roman" w:cs="Times New Roman"/>
          <w:szCs w:val="24"/>
          <w:lang w:val="en-SG"/>
        </w:rPr>
        <w:t>Interactions between consumers and Zopa staff in person provide the most straightforward way to interact with Zopa's clientele. These exchanges can potentially have a noticeable effect on the customer.</w:t>
      </w:r>
    </w:p>
    <w:p w14:paraId="22AC4EC1" w14:textId="43A1D5A5" w:rsidR="00905D1B" w:rsidRPr="002B7222" w:rsidRDefault="00905D1B" w:rsidP="002B7222">
      <w:pPr>
        <w:pStyle w:val="ListParagraph"/>
        <w:numPr>
          <w:ilvl w:val="0"/>
          <w:numId w:val="6"/>
        </w:numPr>
        <w:spacing w:after="0" w:line="360" w:lineRule="auto"/>
        <w:jc w:val="both"/>
        <w:rPr>
          <w:rFonts w:eastAsia="Times New Roman" w:cs="Times New Roman"/>
          <w:szCs w:val="24"/>
          <w:lang w:val="en-SG"/>
        </w:rPr>
      </w:pPr>
      <w:r w:rsidRPr="002B7222">
        <w:rPr>
          <w:rFonts w:eastAsia="Times New Roman" w:cs="Times New Roman"/>
          <w:szCs w:val="24"/>
          <w:lang w:val="en-SG"/>
        </w:rPr>
        <w:t>Zopa offers a website and software to give their services to customers. These touch points have a noteworthy impact on Zopa as it can be regarded as a SaaS (Software as a Service)</w:t>
      </w:r>
    </w:p>
    <w:p w14:paraId="2FD1454B" w14:textId="6904DF78" w:rsidR="00905D1B" w:rsidRPr="002B7222" w:rsidRDefault="00FE22C6" w:rsidP="002B7222">
      <w:pPr>
        <w:pStyle w:val="ListParagraph"/>
        <w:numPr>
          <w:ilvl w:val="0"/>
          <w:numId w:val="6"/>
        </w:numPr>
        <w:spacing w:line="360" w:lineRule="auto"/>
        <w:jc w:val="both"/>
        <w:rPr>
          <w:rFonts w:eastAsia="Times New Roman" w:cs="Times New Roman"/>
          <w:szCs w:val="24"/>
          <w:lang w:val="en-SG"/>
        </w:rPr>
      </w:pPr>
      <w:r w:rsidRPr="002B7222">
        <w:rPr>
          <w:rStyle w:val="hscoswrapper"/>
          <w:rFonts w:cs="Times New Roman"/>
        </w:rPr>
        <w:t>In today's world of instantaneous online information, giving customer service evaluations is no longer a necessary step after making a final purchase decision.</w:t>
      </w:r>
      <w:r w:rsidR="00993B19" w:rsidRPr="002B7222">
        <w:rPr>
          <w:rStyle w:val="hscoswrapper"/>
          <w:rFonts w:cs="Times New Roman"/>
        </w:rPr>
        <w:t xml:space="preserve"> While receiving service from Zopa, customers using smart devices can access service reviews.</w:t>
      </w:r>
    </w:p>
    <w:p w14:paraId="34B129C5" w14:textId="216D71CB" w:rsidR="00905D1B" w:rsidRPr="002B7222" w:rsidRDefault="00FE22C6" w:rsidP="002B7222">
      <w:pPr>
        <w:pStyle w:val="ListParagraph"/>
        <w:numPr>
          <w:ilvl w:val="0"/>
          <w:numId w:val="6"/>
        </w:numPr>
        <w:spacing w:line="360" w:lineRule="auto"/>
        <w:jc w:val="both"/>
        <w:rPr>
          <w:rFonts w:eastAsia="Times New Roman" w:cs="Times New Roman"/>
          <w:szCs w:val="24"/>
          <w:lang w:val="en-SG"/>
        </w:rPr>
      </w:pPr>
      <w:r w:rsidRPr="002B7222">
        <w:rPr>
          <w:rStyle w:val="hscoswrapper"/>
          <w:rFonts w:cs="Times New Roman"/>
        </w:rPr>
        <w:t>Following delivering service, consumers receive feedback forms that assess their experience with Zopa.</w:t>
      </w:r>
      <w:r w:rsidR="00905D1B" w:rsidRPr="002B7222">
        <w:rPr>
          <w:rStyle w:val="hscoswrapper"/>
          <w:rFonts w:cs="Times New Roman"/>
        </w:rPr>
        <w:t xml:space="preserve"> </w:t>
      </w:r>
    </w:p>
    <w:p w14:paraId="448807E1" w14:textId="08473919" w:rsidR="00905D1B" w:rsidRPr="002B7222" w:rsidRDefault="00FE22C6" w:rsidP="002B7222">
      <w:pPr>
        <w:pStyle w:val="ListParagraph"/>
        <w:numPr>
          <w:ilvl w:val="0"/>
          <w:numId w:val="6"/>
        </w:numPr>
        <w:spacing w:after="0" w:line="360" w:lineRule="auto"/>
        <w:jc w:val="both"/>
        <w:rPr>
          <w:rFonts w:eastAsia="Times New Roman" w:cs="Times New Roman"/>
          <w:szCs w:val="24"/>
          <w:lang w:val="en-SG"/>
        </w:rPr>
      </w:pPr>
      <w:r w:rsidRPr="002B7222">
        <w:rPr>
          <w:rStyle w:val="hscoswrapper"/>
          <w:rFonts w:cs="Times New Roman"/>
        </w:rPr>
        <w:t>Any platform that customer care representatives use to engage with clients is a customer support channel.</w:t>
      </w:r>
      <w:r w:rsidR="00905D1B" w:rsidRPr="002B7222">
        <w:rPr>
          <w:rStyle w:val="hscoswrapper"/>
          <w:rFonts w:cs="Times New Roman"/>
        </w:rPr>
        <w:t xml:space="preserve"> In the case of Zopa, </w:t>
      </w:r>
      <w:proofErr w:type="spellStart"/>
      <w:r w:rsidR="00905D1B" w:rsidRPr="002B7222">
        <w:rPr>
          <w:rStyle w:val="hscoswrapper"/>
          <w:rFonts w:cs="Times New Roman"/>
        </w:rPr>
        <w:t>ServiceCloud</w:t>
      </w:r>
      <w:proofErr w:type="spellEnd"/>
      <w:r w:rsidR="00905D1B" w:rsidRPr="002B7222">
        <w:rPr>
          <w:rStyle w:val="hscoswrapper"/>
          <w:rFonts w:cs="Times New Roman"/>
        </w:rPr>
        <w:t xml:space="preserve"> is the platform. It gives a very positive image to the customers of Zopa.</w:t>
      </w:r>
    </w:p>
    <w:p w14:paraId="5B38782B" w14:textId="67FF4DFC" w:rsidR="00905D1B" w:rsidRPr="002B7222" w:rsidRDefault="00993B19" w:rsidP="002B7222">
      <w:pPr>
        <w:pStyle w:val="ListParagraph"/>
        <w:numPr>
          <w:ilvl w:val="0"/>
          <w:numId w:val="6"/>
        </w:numPr>
        <w:spacing w:line="360" w:lineRule="auto"/>
        <w:jc w:val="both"/>
        <w:rPr>
          <w:rFonts w:cs="Times New Roman"/>
          <w:szCs w:val="24"/>
        </w:rPr>
      </w:pPr>
      <w:r w:rsidRPr="002B7222">
        <w:rPr>
          <w:rStyle w:val="hscoswrapper"/>
          <w:rFonts w:cs="Times New Roman"/>
        </w:rPr>
        <w:t>When a customer success department identifies a possible issue, it reaches out to customers to inform them of the situation or provide a remedy</w:t>
      </w:r>
      <w:r w:rsidR="004C3CA6" w:rsidRPr="002B7222">
        <w:rPr>
          <w:rStyle w:val="hscoswrapper"/>
          <w:rFonts w:cs="Times New Roman"/>
        </w:rPr>
        <w:t xml:space="preserve"> </w:t>
      </w:r>
      <w:bookmarkStart w:id="2" w:name="_Hlk117557343"/>
      <w:r w:rsidR="004C3CA6" w:rsidRPr="002B7222">
        <w:rPr>
          <w:rFonts w:cs="Times New Roman"/>
          <w:szCs w:val="24"/>
        </w:rPr>
        <w:t xml:space="preserve">(Stein and </w:t>
      </w:r>
      <w:proofErr w:type="spellStart"/>
      <w:r w:rsidR="004C3CA6" w:rsidRPr="002B7222">
        <w:rPr>
          <w:rFonts w:cs="Times New Roman"/>
          <w:szCs w:val="24"/>
        </w:rPr>
        <w:t>Ramaseshan</w:t>
      </w:r>
      <w:proofErr w:type="spellEnd"/>
      <w:r w:rsidR="004C3CA6" w:rsidRPr="002B7222">
        <w:rPr>
          <w:rFonts w:cs="Times New Roman"/>
          <w:szCs w:val="24"/>
        </w:rPr>
        <w:t>, 2016)</w:t>
      </w:r>
      <w:bookmarkEnd w:id="2"/>
      <w:r w:rsidRPr="002B7222">
        <w:rPr>
          <w:rStyle w:val="hscoswrapper"/>
          <w:rFonts w:cs="Times New Roman"/>
        </w:rPr>
        <w:t>.</w:t>
      </w:r>
      <w:r w:rsidR="00905D1B" w:rsidRPr="002B7222">
        <w:rPr>
          <w:rStyle w:val="hscoswrapper"/>
          <w:rFonts w:cs="Times New Roman"/>
        </w:rPr>
        <w:t xml:space="preserve"> </w:t>
      </w:r>
      <w:bookmarkStart w:id="3" w:name="_Hlk117556724"/>
      <w:r w:rsidR="00FE22C6" w:rsidRPr="002B7222">
        <w:rPr>
          <w:rStyle w:val="hscoswrapper"/>
          <w:rFonts w:cs="Times New Roman"/>
        </w:rPr>
        <w:t xml:space="preserve">This service illustrates a dedication to the client's objectives, gradually strengthening the relationship </w:t>
      </w:r>
      <w:r w:rsidR="004C3CA6" w:rsidRPr="002B7222">
        <w:rPr>
          <w:rFonts w:cs="Times New Roman"/>
          <w:szCs w:val="24"/>
        </w:rPr>
        <w:t>(Barnes et al., 2015)</w:t>
      </w:r>
      <w:bookmarkEnd w:id="3"/>
      <w:r w:rsidR="00905D1B" w:rsidRPr="002B7222">
        <w:rPr>
          <w:rStyle w:val="hscoswrapper"/>
          <w:rFonts w:cs="Times New Roman"/>
        </w:rPr>
        <w:t xml:space="preserve">. </w:t>
      </w:r>
      <w:r w:rsidR="00FE22C6" w:rsidRPr="002B7222">
        <w:rPr>
          <w:rStyle w:val="hscoswrapper"/>
          <w:rFonts w:cs="Times New Roman"/>
        </w:rPr>
        <w:t>There are many different customer touch points included in these success programmes. The Zopa consumer support team performs some outstanding work in its field.</w:t>
      </w:r>
    </w:p>
    <w:p w14:paraId="323E4B9D" w14:textId="3E16E937" w:rsidR="00905D1B" w:rsidRPr="002B7222" w:rsidRDefault="00905D1B" w:rsidP="002B7222">
      <w:pPr>
        <w:spacing w:line="360" w:lineRule="auto"/>
        <w:jc w:val="both"/>
        <w:rPr>
          <w:rFonts w:eastAsia="Times New Roman" w:cs="Times New Roman"/>
          <w:b/>
          <w:bCs/>
          <w:szCs w:val="24"/>
          <w:lang w:val="en-SG"/>
        </w:rPr>
      </w:pPr>
      <w:r w:rsidRPr="002B7222">
        <w:rPr>
          <w:rFonts w:eastAsia="Times New Roman" w:cs="Times New Roman"/>
          <w:b/>
          <w:bCs/>
          <w:szCs w:val="24"/>
          <w:u w:val="single"/>
          <w:lang w:val="en-SG"/>
        </w:rPr>
        <w:t>Recommendations</w:t>
      </w:r>
      <w:r w:rsidRPr="002B7222">
        <w:rPr>
          <w:rFonts w:eastAsia="Times New Roman" w:cs="Times New Roman"/>
          <w:b/>
          <w:bCs/>
          <w:szCs w:val="24"/>
          <w:lang w:val="en-SG"/>
        </w:rPr>
        <w:t>:</w:t>
      </w:r>
    </w:p>
    <w:p w14:paraId="3B142D07" w14:textId="433940DC" w:rsidR="00905D1B" w:rsidRPr="002B7222" w:rsidRDefault="00905D1B" w:rsidP="002B7222">
      <w:pPr>
        <w:pStyle w:val="ListParagraph"/>
        <w:numPr>
          <w:ilvl w:val="0"/>
          <w:numId w:val="6"/>
        </w:numPr>
        <w:spacing w:after="0" w:line="360" w:lineRule="auto"/>
        <w:jc w:val="both"/>
        <w:rPr>
          <w:rFonts w:eastAsia="Times New Roman" w:cs="Times New Roman"/>
          <w:szCs w:val="24"/>
          <w:lang w:val="en-SG"/>
        </w:rPr>
      </w:pPr>
      <w:r w:rsidRPr="002B7222">
        <w:rPr>
          <w:rFonts w:eastAsia="Times New Roman" w:cs="Times New Roman"/>
          <w:b/>
          <w:bCs/>
          <w:szCs w:val="24"/>
          <w:lang w:val="en-SG"/>
        </w:rPr>
        <w:lastRenderedPageBreak/>
        <w:t>Peer Referral</w:t>
      </w:r>
      <w:r w:rsidRPr="002B7222">
        <w:rPr>
          <w:rFonts w:eastAsia="Times New Roman" w:cs="Times New Roman"/>
          <w:szCs w:val="24"/>
          <w:lang w:val="en-SG"/>
        </w:rPr>
        <w:t>:</w:t>
      </w:r>
      <w:r w:rsidR="00EB237C" w:rsidRPr="002B7222">
        <w:rPr>
          <w:rFonts w:eastAsia="Times New Roman" w:cs="Times New Roman"/>
          <w:szCs w:val="24"/>
          <w:lang w:val="en-SG"/>
        </w:rPr>
        <w:t xml:space="preserve"> As Zopa is a financial services company, it should provide the option of peer referral to its customers. This touch point will help Zopa to attract new customers to its financial services.</w:t>
      </w:r>
    </w:p>
    <w:p w14:paraId="00681640" w14:textId="7D0058BF" w:rsidR="00905D1B" w:rsidRPr="002B7222" w:rsidRDefault="00905D1B" w:rsidP="002B7222">
      <w:pPr>
        <w:pStyle w:val="ListParagraph"/>
        <w:numPr>
          <w:ilvl w:val="0"/>
          <w:numId w:val="6"/>
        </w:numPr>
        <w:spacing w:line="360" w:lineRule="auto"/>
        <w:jc w:val="both"/>
        <w:rPr>
          <w:rFonts w:cs="Times New Roman"/>
          <w:szCs w:val="24"/>
        </w:rPr>
      </w:pPr>
      <w:r w:rsidRPr="002B7222">
        <w:rPr>
          <w:rFonts w:eastAsia="Times New Roman" w:cs="Times New Roman"/>
          <w:b/>
          <w:bCs/>
          <w:szCs w:val="24"/>
          <w:lang w:val="en-SG"/>
        </w:rPr>
        <w:t>Point of Sale</w:t>
      </w:r>
      <w:r w:rsidR="00FE22C6" w:rsidRPr="002B7222">
        <w:rPr>
          <w:rFonts w:cs="Times New Roman"/>
        </w:rPr>
        <w:t xml:space="preserve"> </w:t>
      </w:r>
      <w:r w:rsidR="00FE22C6" w:rsidRPr="002B7222">
        <w:rPr>
          <w:rFonts w:eastAsia="Times New Roman" w:cs="Times New Roman"/>
          <w:szCs w:val="24"/>
          <w:lang w:val="en-SG"/>
        </w:rPr>
        <w:t>Customers will only come into contact with this before buying the service (</w:t>
      </w:r>
      <w:proofErr w:type="spellStart"/>
      <w:r w:rsidR="00FE22C6" w:rsidRPr="002B7222">
        <w:rPr>
          <w:rFonts w:eastAsia="Times New Roman" w:cs="Times New Roman"/>
          <w:szCs w:val="24"/>
          <w:lang w:val="en-SG"/>
        </w:rPr>
        <w:t>Barbu</w:t>
      </w:r>
      <w:proofErr w:type="spellEnd"/>
      <w:r w:rsidR="00FE22C6" w:rsidRPr="002B7222">
        <w:rPr>
          <w:rFonts w:eastAsia="Times New Roman" w:cs="Times New Roman"/>
          <w:szCs w:val="24"/>
          <w:lang w:val="en-SG"/>
        </w:rPr>
        <w:t xml:space="preserve"> et al., 2021). At this stage, Zopa personnel will argue why the client requires the service.</w:t>
      </w:r>
    </w:p>
    <w:p w14:paraId="560C6F8B" w14:textId="0C58B5F3" w:rsidR="00905D1B" w:rsidRPr="002B7222" w:rsidRDefault="00905D1B" w:rsidP="002B7222">
      <w:pPr>
        <w:pStyle w:val="ListParagraph"/>
        <w:numPr>
          <w:ilvl w:val="0"/>
          <w:numId w:val="6"/>
        </w:numPr>
        <w:spacing w:line="360" w:lineRule="auto"/>
        <w:jc w:val="both"/>
        <w:rPr>
          <w:rFonts w:eastAsia="Times New Roman" w:cs="Times New Roman"/>
          <w:szCs w:val="24"/>
          <w:lang w:val="en-SG"/>
        </w:rPr>
      </w:pPr>
      <w:r w:rsidRPr="002B7222">
        <w:rPr>
          <w:rFonts w:eastAsia="Times New Roman" w:cs="Times New Roman"/>
          <w:b/>
          <w:bCs/>
          <w:szCs w:val="24"/>
          <w:lang w:val="en-SG"/>
        </w:rPr>
        <w:t>Customer Loyalty Programs</w:t>
      </w:r>
      <w:r w:rsidRPr="002B7222">
        <w:rPr>
          <w:rFonts w:eastAsia="Times New Roman" w:cs="Times New Roman"/>
          <w:szCs w:val="24"/>
          <w:lang w:val="en-SG"/>
        </w:rPr>
        <w:t>:</w:t>
      </w:r>
      <w:r w:rsidR="00EB237C" w:rsidRPr="002B7222">
        <w:rPr>
          <w:rFonts w:eastAsia="Times New Roman" w:cs="Times New Roman"/>
          <w:szCs w:val="24"/>
          <w:lang w:val="en-SG"/>
        </w:rPr>
        <w:t xml:space="preserve"> </w:t>
      </w:r>
      <w:r w:rsidR="00FE22C6" w:rsidRPr="002B7222">
        <w:rPr>
          <w:rStyle w:val="hscoswrapper"/>
          <w:rFonts w:cs="Times New Roman"/>
        </w:rPr>
        <w:t>Loyalty programmes are another crucial contact point Zopa should be aware of. These initiatives foster client connection and cultivate devoted patrons (</w:t>
      </w:r>
      <w:proofErr w:type="spellStart"/>
      <w:r w:rsidR="00FE22C6" w:rsidRPr="002B7222">
        <w:rPr>
          <w:rStyle w:val="hscoswrapper"/>
          <w:rFonts w:cs="Times New Roman"/>
        </w:rPr>
        <w:t>Kupp</w:t>
      </w:r>
      <w:proofErr w:type="spellEnd"/>
      <w:r w:rsidR="00FE22C6" w:rsidRPr="002B7222">
        <w:rPr>
          <w:rStyle w:val="hscoswrapper"/>
          <w:rFonts w:cs="Times New Roman"/>
        </w:rPr>
        <w:t xml:space="preserve"> and Anderson, 2018). People will be more willing to promote Zopa if offered unique benefits and discounts.</w:t>
      </w:r>
    </w:p>
    <w:p w14:paraId="4071E2A1" w14:textId="391B5FA6" w:rsidR="00905D1B" w:rsidRPr="002B7222" w:rsidRDefault="00905D1B" w:rsidP="002B7222">
      <w:pPr>
        <w:pStyle w:val="ListParagraph"/>
        <w:numPr>
          <w:ilvl w:val="0"/>
          <w:numId w:val="6"/>
        </w:numPr>
        <w:spacing w:line="360" w:lineRule="auto"/>
        <w:jc w:val="both"/>
        <w:rPr>
          <w:rStyle w:val="hscoswrapper"/>
          <w:rFonts w:cs="Times New Roman"/>
          <w:szCs w:val="24"/>
        </w:rPr>
      </w:pPr>
      <w:r w:rsidRPr="002B7222">
        <w:rPr>
          <w:rStyle w:val="hscoswrapper"/>
          <w:rFonts w:cs="Times New Roman"/>
          <w:b/>
          <w:bCs/>
        </w:rPr>
        <w:t>Self-Service Resources</w:t>
      </w:r>
      <w:r w:rsidRPr="002B7222">
        <w:rPr>
          <w:rStyle w:val="hscoswrapper"/>
          <w:rFonts w:cs="Times New Roman"/>
        </w:rPr>
        <w:t>:</w:t>
      </w:r>
      <w:r w:rsidR="00EB237C" w:rsidRPr="002B7222">
        <w:rPr>
          <w:rStyle w:val="hscoswrapper"/>
          <w:rFonts w:cs="Times New Roman"/>
        </w:rPr>
        <w:t xml:space="preserve"> </w:t>
      </w:r>
      <w:r w:rsidR="00FE22C6" w:rsidRPr="002B7222">
        <w:rPr>
          <w:rStyle w:val="hscoswrapper"/>
          <w:rFonts w:cs="Times New Roman"/>
        </w:rPr>
        <w:t>Customers do not want to wait twenty minutes for a Zopa representative when they are in a hurry or have a brief question.</w:t>
      </w:r>
      <w:r w:rsidR="00993B19" w:rsidRPr="002B7222">
        <w:rPr>
          <w:rStyle w:val="hscoswrapper"/>
          <w:rFonts w:cs="Times New Roman"/>
        </w:rPr>
        <w:t xml:space="preserve"> </w:t>
      </w:r>
      <w:bookmarkStart w:id="4" w:name="_Hlk117557393"/>
      <w:r w:rsidR="00FE22C6" w:rsidRPr="002B7222">
        <w:rPr>
          <w:rStyle w:val="hscoswrapper"/>
          <w:rFonts w:cs="Times New Roman"/>
        </w:rPr>
        <w:t xml:space="preserve">In its place, Zopa may provide customers with tools for self-service and autonomous diagnostic procedures </w:t>
      </w:r>
      <w:r w:rsidR="004C3CA6" w:rsidRPr="002B7222">
        <w:rPr>
          <w:rFonts w:cs="Times New Roman"/>
          <w:szCs w:val="24"/>
        </w:rPr>
        <w:t>(</w:t>
      </w:r>
      <w:proofErr w:type="spellStart"/>
      <w:r w:rsidR="004C3CA6" w:rsidRPr="002B7222">
        <w:rPr>
          <w:rFonts w:cs="Times New Roman"/>
          <w:szCs w:val="24"/>
        </w:rPr>
        <w:t>Polaine</w:t>
      </w:r>
      <w:proofErr w:type="spellEnd"/>
      <w:r w:rsidR="004C3CA6" w:rsidRPr="002B7222">
        <w:rPr>
          <w:rFonts w:cs="Times New Roman"/>
          <w:szCs w:val="24"/>
        </w:rPr>
        <w:t xml:space="preserve"> et al., 2016)</w:t>
      </w:r>
      <w:bookmarkEnd w:id="4"/>
      <w:r w:rsidR="00993B19" w:rsidRPr="002B7222">
        <w:rPr>
          <w:rStyle w:val="hscoswrapper"/>
          <w:rFonts w:cs="Times New Roman"/>
        </w:rPr>
        <w:t>. Thus, they are not reliant on the service crew for responses and may independently locate solutions.</w:t>
      </w:r>
    </w:p>
    <w:p w14:paraId="31BE606B" w14:textId="6FBE3B1E" w:rsidR="00EB237C" w:rsidRPr="002B7222" w:rsidRDefault="00EB237C" w:rsidP="002B7222">
      <w:pPr>
        <w:pStyle w:val="Heading2"/>
      </w:pPr>
      <w:bookmarkStart w:id="5" w:name="_Toc117582238"/>
      <w:r w:rsidRPr="002B7222">
        <w:t>Impacts of Customer Experience and Brand Experience</w:t>
      </w:r>
      <w:bookmarkEnd w:id="5"/>
    </w:p>
    <w:p w14:paraId="7ADB6857" w14:textId="4E10027C" w:rsidR="00EB237C" w:rsidRPr="002B7222" w:rsidRDefault="00FE22C6" w:rsidP="002B7222">
      <w:pPr>
        <w:spacing w:line="360" w:lineRule="auto"/>
        <w:jc w:val="both"/>
        <w:rPr>
          <w:rFonts w:cs="Times New Roman"/>
          <w:szCs w:val="24"/>
        </w:rPr>
      </w:pPr>
      <w:r w:rsidRPr="002B7222">
        <w:rPr>
          <w:rFonts w:cs="Times New Roman"/>
        </w:rPr>
        <w:t xml:space="preserve">One aspect of experiential marketing is a brand experience that combines a firm's comprehensive set of settings to impact clients' sentiments about a product or company name </w:t>
      </w:r>
      <w:r w:rsidR="004C3CA6" w:rsidRPr="002B7222">
        <w:rPr>
          <w:rFonts w:cs="Times New Roman"/>
          <w:szCs w:val="24"/>
        </w:rPr>
        <w:t>(</w:t>
      </w:r>
      <w:proofErr w:type="spellStart"/>
      <w:r w:rsidR="004C3CA6" w:rsidRPr="002B7222">
        <w:rPr>
          <w:rFonts w:cs="Times New Roman"/>
          <w:szCs w:val="24"/>
        </w:rPr>
        <w:t>Polaine</w:t>
      </w:r>
      <w:proofErr w:type="spellEnd"/>
      <w:r w:rsidR="004C3CA6" w:rsidRPr="002B7222">
        <w:rPr>
          <w:rFonts w:cs="Times New Roman"/>
          <w:szCs w:val="24"/>
        </w:rPr>
        <w:t xml:space="preserve"> et al., 2016)</w:t>
      </w:r>
      <w:r w:rsidR="00EB237C" w:rsidRPr="002B7222">
        <w:rPr>
          <w:rFonts w:cs="Times New Roman"/>
        </w:rPr>
        <w:t xml:space="preserve">. </w:t>
      </w:r>
      <w:r w:rsidR="00993B19" w:rsidRPr="002B7222">
        <w:rPr>
          <w:rFonts w:cs="Times New Roman"/>
        </w:rPr>
        <w:t>Customer experience, on the other hand, is the total of customers' perceptions and emotions from encounters with a brand's products and services.</w:t>
      </w:r>
      <w:r w:rsidR="00EB237C" w:rsidRPr="002B7222">
        <w:rPr>
          <w:rFonts w:cs="Times New Roman"/>
        </w:rPr>
        <w:t xml:space="preserve"> Brand and customer both make an impactful contribution to customer relationship management</w:t>
      </w:r>
      <w:r w:rsidR="000C033F" w:rsidRPr="002B7222">
        <w:rPr>
          <w:rFonts w:cs="Times New Roman"/>
        </w:rPr>
        <w:t xml:space="preserve"> (CRM)</w:t>
      </w:r>
      <w:r w:rsidR="00EB237C" w:rsidRPr="002B7222">
        <w:rPr>
          <w:rFonts w:cs="Times New Roman"/>
        </w:rPr>
        <w:t>.</w:t>
      </w:r>
      <w:r w:rsidR="000C033F" w:rsidRPr="002B7222">
        <w:rPr>
          <w:rFonts w:cs="Times New Roman"/>
        </w:rPr>
        <w:t xml:space="preserve"> </w:t>
      </w:r>
    </w:p>
    <w:p w14:paraId="5F67C5C3" w14:textId="383CB96D" w:rsidR="00080AE4" w:rsidRPr="002B7222" w:rsidRDefault="00080AE4" w:rsidP="002B7222">
      <w:pPr>
        <w:spacing w:line="360" w:lineRule="auto"/>
        <w:jc w:val="both"/>
        <w:rPr>
          <w:rFonts w:cs="Times New Roman"/>
        </w:rPr>
      </w:pPr>
      <w:r w:rsidRPr="002B7222">
        <w:rPr>
          <w:rFonts w:cs="Times New Roman"/>
          <w:b/>
          <w:bCs/>
        </w:rPr>
        <w:t>Impact of Customer Experience</w:t>
      </w:r>
      <w:r w:rsidRPr="002B7222">
        <w:rPr>
          <w:rFonts w:cs="Times New Roman"/>
        </w:rPr>
        <w:t>:</w:t>
      </w:r>
    </w:p>
    <w:p w14:paraId="440C4EBD" w14:textId="243F1E68" w:rsidR="00080AE4" w:rsidRPr="002B7222" w:rsidRDefault="004C3CA6" w:rsidP="002B7222">
      <w:pPr>
        <w:spacing w:line="360" w:lineRule="auto"/>
        <w:jc w:val="both"/>
        <w:rPr>
          <w:rFonts w:cs="Times New Roman"/>
          <w:szCs w:val="24"/>
        </w:rPr>
      </w:pPr>
      <w:r w:rsidRPr="002B7222">
        <w:rPr>
          <w:rFonts w:cs="Times New Roman"/>
        </w:rPr>
        <w:t>There is</w:t>
      </w:r>
      <w:r w:rsidR="00993B19" w:rsidRPr="002B7222">
        <w:rPr>
          <w:rFonts w:cs="Times New Roman"/>
        </w:rPr>
        <w:t xml:space="preserve"> no question that a customer who is happy with the</w:t>
      </w:r>
      <w:r w:rsidR="000B1369" w:rsidRPr="002B7222">
        <w:rPr>
          <w:rFonts w:cs="Times New Roman"/>
        </w:rPr>
        <w:t>ir servic</w:t>
      </w:r>
      <w:r w:rsidR="00993B19" w:rsidRPr="002B7222">
        <w:rPr>
          <w:rFonts w:cs="Times New Roman"/>
        </w:rPr>
        <w:t xml:space="preserve">e and feels like </w:t>
      </w:r>
      <w:r w:rsidRPr="002B7222">
        <w:rPr>
          <w:rFonts w:cs="Times New Roman"/>
        </w:rPr>
        <w:t>they have</w:t>
      </w:r>
      <w:r w:rsidR="00993B19" w:rsidRPr="002B7222">
        <w:rPr>
          <w:rFonts w:cs="Times New Roman"/>
        </w:rPr>
        <w:t xml:space="preserve"> been treated individually and according to their needs has more buying options than a customer who feels ignored or had a bad experience</w:t>
      </w:r>
      <w:r w:rsidRPr="002B7222">
        <w:rPr>
          <w:rFonts w:cs="Times New Roman"/>
        </w:rPr>
        <w:t xml:space="preserve"> </w:t>
      </w:r>
      <w:r w:rsidRPr="002B7222">
        <w:rPr>
          <w:rFonts w:cs="Times New Roman"/>
          <w:szCs w:val="24"/>
        </w:rPr>
        <w:t xml:space="preserve">(Stein and </w:t>
      </w:r>
      <w:proofErr w:type="spellStart"/>
      <w:r w:rsidRPr="002B7222">
        <w:rPr>
          <w:rFonts w:cs="Times New Roman"/>
          <w:szCs w:val="24"/>
        </w:rPr>
        <w:t>Ramaseshan</w:t>
      </w:r>
      <w:proofErr w:type="spellEnd"/>
      <w:r w:rsidRPr="002B7222">
        <w:rPr>
          <w:rFonts w:cs="Times New Roman"/>
          <w:szCs w:val="24"/>
        </w:rPr>
        <w:t>, 2016)</w:t>
      </w:r>
      <w:r w:rsidR="00993B19" w:rsidRPr="002B7222">
        <w:rPr>
          <w:rFonts w:cs="Times New Roman"/>
        </w:rPr>
        <w:t>.</w:t>
      </w:r>
      <w:r w:rsidR="00080AE4" w:rsidRPr="002B7222">
        <w:rPr>
          <w:rFonts w:cs="Times New Roman"/>
        </w:rPr>
        <w:t xml:space="preserve"> Thus, customer experience increases the sales and customer loyalty of Zopa.</w:t>
      </w:r>
    </w:p>
    <w:p w14:paraId="64BA4EAD" w14:textId="4E16F61E" w:rsidR="00080AE4" w:rsidRPr="002B7222" w:rsidRDefault="00080AE4" w:rsidP="002B7222">
      <w:pPr>
        <w:pStyle w:val="ListParagraph"/>
        <w:numPr>
          <w:ilvl w:val="0"/>
          <w:numId w:val="8"/>
        </w:numPr>
        <w:spacing w:line="360" w:lineRule="auto"/>
        <w:jc w:val="both"/>
        <w:rPr>
          <w:rFonts w:cs="Times New Roman"/>
        </w:rPr>
      </w:pPr>
      <w:r w:rsidRPr="002B7222">
        <w:rPr>
          <w:rFonts w:cs="Times New Roman"/>
        </w:rPr>
        <w:t>The customer experience of Zopa makes a positive impact by increasing the number of customers</w:t>
      </w:r>
    </w:p>
    <w:p w14:paraId="034089E3" w14:textId="7399982C" w:rsidR="00080AE4" w:rsidRPr="002B7222" w:rsidRDefault="00FE22C6" w:rsidP="002B7222">
      <w:pPr>
        <w:pStyle w:val="ListParagraph"/>
        <w:numPr>
          <w:ilvl w:val="0"/>
          <w:numId w:val="8"/>
        </w:numPr>
        <w:spacing w:line="360" w:lineRule="auto"/>
        <w:jc w:val="both"/>
        <w:rPr>
          <w:rFonts w:cs="Times New Roman"/>
        </w:rPr>
      </w:pPr>
      <w:r w:rsidRPr="002B7222">
        <w:rPr>
          <w:rFonts w:cs="Times New Roman"/>
        </w:rPr>
        <w:t>New clients will learn about Zopa's excellent services due to its social media presence and impact. As a result, Zopa cuts its marketing expenses as well.</w:t>
      </w:r>
    </w:p>
    <w:p w14:paraId="008ABB65" w14:textId="77777777" w:rsidR="00FE22C6" w:rsidRPr="002B7222" w:rsidRDefault="00FE22C6" w:rsidP="002B7222">
      <w:pPr>
        <w:pStyle w:val="ListParagraph"/>
        <w:numPr>
          <w:ilvl w:val="0"/>
          <w:numId w:val="8"/>
        </w:numPr>
        <w:spacing w:line="360" w:lineRule="auto"/>
        <w:jc w:val="both"/>
        <w:rPr>
          <w:rFonts w:cs="Times New Roman"/>
          <w:szCs w:val="24"/>
        </w:rPr>
      </w:pPr>
      <w:r w:rsidRPr="002B7222">
        <w:rPr>
          <w:rFonts w:cs="Times New Roman"/>
        </w:rPr>
        <w:lastRenderedPageBreak/>
        <w:t>A positive customer experience makes consumers less likely to switch from Zopa to other service providers.</w:t>
      </w:r>
    </w:p>
    <w:p w14:paraId="79132B32" w14:textId="7C4843C3" w:rsidR="00080AE4" w:rsidRPr="002B7222" w:rsidRDefault="00FE22C6" w:rsidP="002B7222">
      <w:pPr>
        <w:pStyle w:val="ListParagraph"/>
        <w:numPr>
          <w:ilvl w:val="0"/>
          <w:numId w:val="8"/>
        </w:numPr>
        <w:spacing w:line="360" w:lineRule="auto"/>
        <w:jc w:val="both"/>
        <w:rPr>
          <w:rFonts w:cs="Times New Roman"/>
          <w:szCs w:val="24"/>
        </w:rPr>
      </w:pPr>
      <w:r w:rsidRPr="002B7222">
        <w:rPr>
          <w:rFonts w:cs="Times New Roman"/>
        </w:rPr>
        <w:t>The probability that a worker will have to deal with disgruntled customers and the ensuing stress and weariness decreases when delighted customers result from a superior user experience (</w:t>
      </w:r>
      <w:proofErr w:type="spellStart"/>
      <w:r w:rsidRPr="002B7222">
        <w:rPr>
          <w:rFonts w:cs="Times New Roman"/>
        </w:rPr>
        <w:t>Polaine</w:t>
      </w:r>
      <w:proofErr w:type="spellEnd"/>
      <w:r w:rsidRPr="002B7222">
        <w:rPr>
          <w:rFonts w:cs="Times New Roman"/>
        </w:rPr>
        <w:t xml:space="preserve"> et al., 2016). How successfully all departments or personnel that deal with customers collaborate to provide them with a positive experience as a whole is one of the components of a good customer experience. This shared objective helps staff members identify more with Zopa and its purposes.</w:t>
      </w:r>
    </w:p>
    <w:p w14:paraId="0EB54F7A" w14:textId="219F5882" w:rsidR="000C033F" w:rsidRPr="002B7222" w:rsidRDefault="00080AE4" w:rsidP="002B7222">
      <w:pPr>
        <w:spacing w:line="360" w:lineRule="auto"/>
        <w:jc w:val="both"/>
        <w:rPr>
          <w:rFonts w:cs="Times New Roman"/>
        </w:rPr>
      </w:pPr>
      <w:r w:rsidRPr="002B7222">
        <w:rPr>
          <w:rFonts w:cs="Times New Roman"/>
          <w:b/>
          <w:bCs/>
        </w:rPr>
        <w:t>Impact of Brand Experience</w:t>
      </w:r>
      <w:r w:rsidRPr="002B7222">
        <w:rPr>
          <w:rFonts w:cs="Times New Roman"/>
        </w:rPr>
        <w:t xml:space="preserve">: </w:t>
      </w:r>
    </w:p>
    <w:p w14:paraId="03F7B9BF" w14:textId="358D4EEA" w:rsidR="00FE22C6" w:rsidRPr="002B7222" w:rsidRDefault="00FE22C6" w:rsidP="002B7222">
      <w:pPr>
        <w:pStyle w:val="ListParagraph"/>
        <w:numPr>
          <w:ilvl w:val="0"/>
          <w:numId w:val="14"/>
        </w:numPr>
        <w:spacing w:line="360" w:lineRule="auto"/>
        <w:jc w:val="both"/>
        <w:rPr>
          <w:rFonts w:cs="Times New Roman"/>
        </w:rPr>
      </w:pPr>
      <w:r w:rsidRPr="002B7222">
        <w:rPr>
          <w:rFonts w:cs="Times New Roman"/>
        </w:rPr>
        <w:t>Ads intended for a particular or broad audience have helped to extend the ambience and character of Zopa.</w:t>
      </w:r>
    </w:p>
    <w:p w14:paraId="25F8BDDC" w14:textId="7642A1C0" w:rsidR="00FE22C6" w:rsidRPr="002B7222" w:rsidRDefault="00FE22C6" w:rsidP="002B7222">
      <w:pPr>
        <w:pStyle w:val="ListParagraph"/>
        <w:numPr>
          <w:ilvl w:val="0"/>
          <w:numId w:val="14"/>
        </w:numPr>
        <w:spacing w:line="360" w:lineRule="auto"/>
        <w:jc w:val="both"/>
        <w:rPr>
          <w:rFonts w:cs="Times New Roman"/>
        </w:rPr>
      </w:pPr>
      <w:r w:rsidRPr="002B7222">
        <w:rPr>
          <w:rFonts w:cs="Times New Roman"/>
        </w:rPr>
        <w:t>The Zopa design team chose hues for their print ads, online content, and other promotional materials that, at different stages, stimulate favourable consumer sentiments.</w:t>
      </w:r>
    </w:p>
    <w:p w14:paraId="3D9F088A" w14:textId="22B782F1" w:rsidR="00FE22C6" w:rsidRPr="002B7222" w:rsidRDefault="00FE22C6" w:rsidP="002B7222">
      <w:pPr>
        <w:pStyle w:val="ListParagraph"/>
        <w:numPr>
          <w:ilvl w:val="0"/>
          <w:numId w:val="14"/>
        </w:numPr>
        <w:spacing w:line="360" w:lineRule="auto"/>
        <w:jc w:val="both"/>
        <w:rPr>
          <w:rFonts w:cs="Times New Roman"/>
        </w:rPr>
      </w:pPr>
      <w:r w:rsidRPr="002B7222">
        <w:rPr>
          <w:rFonts w:cs="Times New Roman"/>
        </w:rPr>
        <w:t>To blend in with its community, Zopa incorporates political viewpoints, holidays, and critical life events into its branding.</w:t>
      </w:r>
    </w:p>
    <w:p w14:paraId="330FD68D" w14:textId="784BC147" w:rsidR="00FE22C6" w:rsidRPr="002B7222" w:rsidRDefault="00FE22C6" w:rsidP="002B7222">
      <w:pPr>
        <w:pStyle w:val="ListParagraph"/>
        <w:numPr>
          <w:ilvl w:val="0"/>
          <w:numId w:val="14"/>
        </w:numPr>
        <w:spacing w:line="360" w:lineRule="auto"/>
        <w:jc w:val="both"/>
        <w:rPr>
          <w:rFonts w:cs="Times New Roman"/>
        </w:rPr>
      </w:pPr>
      <w:r w:rsidRPr="002B7222">
        <w:rPr>
          <w:rFonts w:cs="Times New Roman"/>
        </w:rPr>
        <w:t>Customers with a pleasant experience with Zopa are more likely to purchase or come back as a client because of the company's well-resourced customer care department.</w:t>
      </w:r>
    </w:p>
    <w:p w14:paraId="7510813B" w14:textId="7B498BC4" w:rsidR="00FE22C6" w:rsidRPr="002B7222" w:rsidRDefault="00FE22C6" w:rsidP="002B7222">
      <w:pPr>
        <w:pStyle w:val="ListParagraph"/>
        <w:numPr>
          <w:ilvl w:val="0"/>
          <w:numId w:val="14"/>
        </w:numPr>
        <w:spacing w:line="360" w:lineRule="auto"/>
        <w:jc w:val="both"/>
        <w:rPr>
          <w:rFonts w:cs="Times New Roman"/>
        </w:rPr>
      </w:pPr>
      <w:r w:rsidRPr="002B7222">
        <w:rPr>
          <w:rFonts w:cs="Times New Roman"/>
        </w:rPr>
        <w:t>With a strong internet presence, Zopa hopes to be remembered whenever a potential client needs the business can fill. Through its sites, social media platforms, blogs, and mobile applications, Zopa creates a presence for its brand online.</w:t>
      </w:r>
    </w:p>
    <w:p w14:paraId="0622A619" w14:textId="7E49EC03" w:rsidR="00FE22C6" w:rsidRPr="002B7222" w:rsidRDefault="00FE22C6" w:rsidP="002B7222">
      <w:pPr>
        <w:pStyle w:val="ListParagraph"/>
        <w:numPr>
          <w:ilvl w:val="0"/>
          <w:numId w:val="14"/>
        </w:numPr>
        <w:spacing w:line="360" w:lineRule="auto"/>
        <w:jc w:val="both"/>
        <w:rPr>
          <w:rFonts w:cs="Times New Roman"/>
        </w:rPr>
      </w:pPr>
      <w:r w:rsidRPr="002B7222">
        <w:rPr>
          <w:rFonts w:cs="Times New Roman"/>
        </w:rPr>
        <w:t>Promotions like sales, coupons, and loyalty programmes attract new clients and give Zopa's consumers satisfying experiences.</w:t>
      </w:r>
    </w:p>
    <w:p w14:paraId="1E9978D8" w14:textId="74F0373B" w:rsidR="00FE22C6" w:rsidRPr="002B7222" w:rsidRDefault="00FE22C6" w:rsidP="002B7222">
      <w:pPr>
        <w:pStyle w:val="ListParagraph"/>
        <w:numPr>
          <w:ilvl w:val="0"/>
          <w:numId w:val="14"/>
        </w:numPr>
        <w:spacing w:line="360" w:lineRule="auto"/>
        <w:jc w:val="both"/>
        <w:rPr>
          <w:rFonts w:cs="Times New Roman"/>
        </w:rPr>
      </w:pPr>
      <w:r w:rsidRPr="002B7222">
        <w:rPr>
          <w:rFonts w:cs="Times New Roman"/>
        </w:rPr>
        <w:t>Making memorable jingles or phrases may help brands stick in consumers' minds.</w:t>
      </w:r>
    </w:p>
    <w:p w14:paraId="06D17EBA" w14:textId="11B5626D" w:rsidR="00FE22C6" w:rsidRPr="002B7222" w:rsidRDefault="00FE22C6" w:rsidP="002B7222">
      <w:pPr>
        <w:pStyle w:val="ListParagraph"/>
        <w:numPr>
          <w:ilvl w:val="0"/>
          <w:numId w:val="14"/>
        </w:numPr>
        <w:spacing w:line="360" w:lineRule="auto"/>
        <w:jc w:val="both"/>
        <w:rPr>
          <w:rFonts w:cs="Times New Roman"/>
        </w:rPr>
      </w:pPr>
      <w:r w:rsidRPr="002B7222">
        <w:rPr>
          <w:rFonts w:cs="Times New Roman"/>
        </w:rPr>
        <w:t>Creating logos, branding, shop layouts, and signs to evoke desirable feelings like dependability, enthusiasm, or reliability is possible.</w:t>
      </w:r>
    </w:p>
    <w:p w14:paraId="36B1AD18" w14:textId="343CCFFD" w:rsidR="00FE22C6" w:rsidRPr="002B7222" w:rsidRDefault="00FE22C6" w:rsidP="002B7222">
      <w:pPr>
        <w:pStyle w:val="ListParagraph"/>
        <w:numPr>
          <w:ilvl w:val="0"/>
          <w:numId w:val="14"/>
        </w:numPr>
        <w:spacing w:line="360" w:lineRule="auto"/>
        <w:jc w:val="both"/>
        <w:rPr>
          <w:rFonts w:cs="Times New Roman"/>
        </w:rPr>
      </w:pPr>
      <w:r w:rsidRPr="002B7222">
        <w:rPr>
          <w:rFonts w:cs="Times New Roman"/>
        </w:rPr>
        <w:t>In addition to news about the company, Zopa often publishes newsletters or press releases with fascinating information for its target audience.</w:t>
      </w:r>
    </w:p>
    <w:p w14:paraId="60719AF4" w14:textId="027DFF24" w:rsidR="00080AE4" w:rsidRPr="002B7222" w:rsidRDefault="00FE22C6" w:rsidP="002B7222">
      <w:pPr>
        <w:pStyle w:val="ListParagraph"/>
        <w:numPr>
          <w:ilvl w:val="0"/>
          <w:numId w:val="14"/>
        </w:numPr>
        <w:spacing w:line="360" w:lineRule="auto"/>
        <w:jc w:val="both"/>
        <w:rPr>
          <w:rFonts w:cs="Times New Roman"/>
        </w:rPr>
      </w:pPr>
      <w:r w:rsidRPr="002B7222">
        <w:rPr>
          <w:rFonts w:cs="Times New Roman"/>
        </w:rPr>
        <w:t>To entice customers to adopt their brand, Zopa may engage in sponsored content or use spokespeople to have their items appear in films, advertisements, or the same shot as well-known endorsers.</w:t>
      </w:r>
    </w:p>
    <w:p w14:paraId="754DF967" w14:textId="50BC8DD9" w:rsidR="00080AE4" w:rsidRPr="002B7222" w:rsidRDefault="00080AE4" w:rsidP="002B7222">
      <w:pPr>
        <w:spacing w:line="360" w:lineRule="auto"/>
        <w:jc w:val="both"/>
        <w:rPr>
          <w:rFonts w:cs="Times New Roman"/>
        </w:rPr>
      </w:pPr>
      <w:r w:rsidRPr="002B7222">
        <w:rPr>
          <w:rFonts w:cs="Times New Roman"/>
          <w:b/>
          <w:bCs/>
          <w:u w:val="single"/>
        </w:rPr>
        <w:lastRenderedPageBreak/>
        <w:t>Recommendations</w:t>
      </w:r>
      <w:r w:rsidRPr="002B7222">
        <w:rPr>
          <w:rFonts w:cs="Times New Roman"/>
        </w:rPr>
        <w:t xml:space="preserve">: </w:t>
      </w:r>
    </w:p>
    <w:p w14:paraId="3945DEA7" w14:textId="3A1E21D1" w:rsidR="00080AE4" w:rsidRPr="002B7222" w:rsidRDefault="00080AE4" w:rsidP="002B7222">
      <w:pPr>
        <w:pStyle w:val="ListParagraph"/>
        <w:numPr>
          <w:ilvl w:val="0"/>
          <w:numId w:val="10"/>
        </w:numPr>
        <w:spacing w:line="360" w:lineRule="auto"/>
        <w:jc w:val="both"/>
        <w:rPr>
          <w:rFonts w:cs="Times New Roman"/>
        </w:rPr>
      </w:pPr>
      <w:r w:rsidRPr="002B7222">
        <w:rPr>
          <w:rFonts w:cs="Times New Roman"/>
          <w:b/>
          <w:bCs/>
        </w:rPr>
        <w:t>Engaging the senses</w:t>
      </w:r>
      <w:r w:rsidRPr="002B7222">
        <w:rPr>
          <w:rFonts w:cs="Times New Roman"/>
        </w:rPr>
        <w:t xml:space="preserve">: </w:t>
      </w:r>
      <w:r w:rsidR="00FE22C6" w:rsidRPr="002B7222">
        <w:rPr>
          <w:rFonts w:cs="Times New Roman"/>
        </w:rPr>
        <w:t>The five senses should come together in Zopa's customer and brand experiences, with digital contact as the best medium. On this, Zopa should focus.</w:t>
      </w:r>
    </w:p>
    <w:p w14:paraId="0EE26104" w14:textId="65C3C697" w:rsidR="00080AE4" w:rsidRPr="002B7222" w:rsidRDefault="00080AE4" w:rsidP="002B7222">
      <w:pPr>
        <w:pStyle w:val="ListParagraph"/>
        <w:numPr>
          <w:ilvl w:val="0"/>
          <w:numId w:val="10"/>
        </w:numPr>
        <w:spacing w:line="360" w:lineRule="auto"/>
        <w:jc w:val="both"/>
        <w:rPr>
          <w:rFonts w:cs="Times New Roman"/>
          <w:szCs w:val="24"/>
        </w:rPr>
      </w:pPr>
      <w:r w:rsidRPr="002B7222">
        <w:rPr>
          <w:rFonts w:cs="Times New Roman"/>
          <w:b/>
          <w:bCs/>
        </w:rPr>
        <w:t>Participating in events</w:t>
      </w:r>
      <w:r w:rsidRPr="002B7222">
        <w:rPr>
          <w:rFonts w:cs="Times New Roman"/>
        </w:rPr>
        <w:t xml:space="preserve">: </w:t>
      </w:r>
      <w:r w:rsidR="00FE22C6" w:rsidRPr="002B7222">
        <w:rPr>
          <w:rFonts w:cs="Times New Roman"/>
        </w:rPr>
        <w:t xml:space="preserve">Through sensory appeal and sustained exposure, events are one of the most acceptable methods for businesses to create experiences that enthral audiences and encourage loyalty (Alt and </w:t>
      </w:r>
      <w:proofErr w:type="spellStart"/>
      <w:r w:rsidR="00FE22C6" w:rsidRPr="002B7222">
        <w:rPr>
          <w:rFonts w:cs="Times New Roman"/>
        </w:rPr>
        <w:t>Puschmann</w:t>
      </w:r>
      <w:proofErr w:type="spellEnd"/>
      <w:r w:rsidR="00FE22C6" w:rsidRPr="002B7222">
        <w:rPr>
          <w:rFonts w:cs="Times New Roman"/>
        </w:rPr>
        <w:t>, 2019). To improve its customer and brand experiences, Zopa could involve its consumers by hosting more events.</w:t>
      </w:r>
    </w:p>
    <w:p w14:paraId="7BFF5AB3" w14:textId="61A0C058" w:rsidR="00080AE4" w:rsidRPr="002B7222" w:rsidRDefault="00080AE4" w:rsidP="002B7222">
      <w:pPr>
        <w:pStyle w:val="ListParagraph"/>
        <w:numPr>
          <w:ilvl w:val="0"/>
          <w:numId w:val="10"/>
        </w:numPr>
        <w:spacing w:line="360" w:lineRule="auto"/>
        <w:jc w:val="both"/>
        <w:rPr>
          <w:rFonts w:cs="Times New Roman"/>
          <w:szCs w:val="24"/>
        </w:rPr>
      </w:pPr>
      <w:r w:rsidRPr="002B7222">
        <w:rPr>
          <w:rFonts w:cs="Times New Roman"/>
          <w:b/>
          <w:bCs/>
        </w:rPr>
        <w:t>Participating in popular culture</w:t>
      </w:r>
      <w:r w:rsidRPr="002B7222">
        <w:rPr>
          <w:rFonts w:cs="Times New Roman"/>
        </w:rPr>
        <w:t xml:space="preserve">: </w:t>
      </w:r>
      <w:r w:rsidR="00FE22C6" w:rsidRPr="002B7222">
        <w:rPr>
          <w:rFonts w:cs="Times New Roman"/>
        </w:rPr>
        <w:t>Pop culture trends provide countless chances for businesses looking to engage with their customers through the brand experience (Barnes et al., 2015). Timing is essential, and Zopa must also pay close attention to the details. When done well, it has a powerful punch.</w:t>
      </w:r>
    </w:p>
    <w:p w14:paraId="1878D4D2" w14:textId="4B307173" w:rsidR="00080AE4" w:rsidRPr="002B7222" w:rsidRDefault="00080AE4" w:rsidP="002B7222">
      <w:pPr>
        <w:pStyle w:val="ListParagraph"/>
        <w:numPr>
          <w:ilvl w:val="0"/>
          <w:numId w:val="10"/>
        </w:numPr>
        <w:spacing w:line="360" w:lineRule="auto"/>
        <w:jc w:val="both"/>
        <w:rPr>
          <w:rFonts w:cs="Times New Roman"/>
        </w:rPr>
      </w:pPr>
      <w:r w:rsidRPr="002B7222">
        <w:rPr>
          <w:rFonts w:cs="Times New Roman"/>
          <w:b/>
          <w:bCs/>
        </w:rPr>
        <w:t>Personalisation</w:t>
      </w:r>
      <w:r w:rsidRPr="002B7222">
        <w:rPr>
          <w:rFonts w:cs="Times New Roman"/>
        </w:rPr>
        <w:t xml:space="preserve">: </w:t>
      </w:r>
      <w:r w:rsidR="00FE22C6" w:rsidRPr="002B7222">
        <w:rPr>
          <w:rFonts w:cs="Times New Roman"/>
        </w:rPr>
        <w:t>Brands must share their story and discover a way to participate in the individualised narratives of their customers. Marketers prioritising personalization in their brand interactions can accomplish both objectives and win customers' confidence.</w:t>
      </w:r>
    </w:p>
    <w:p w14:paraId="55D88985" w14:textId="3A1A8B8C" w:rsidR="00080AE4" w:rsidRPr="002B7222" w:rsidRDefault="004C3CA6" w:rsidP="002B7222">
      <w:pPr>
        <w:spacing w:line="360" w:lineRule="auto"/>
        <w:jc w:val="both"/>
        <w:rPr>
          <w:rFonts w:cs="Times New Roman"/>
        </w:rPr>
      </w:pPr>
      <w:r w:rsidRPr="002B7222">
        <w:rPr>
          <w:rFonts w:cs="Times New Roman"/>
        </w:rPr>
        <w:t xml:space="preserve">The customer experience of Zopa increases the sales and customer loyalty of Zopa, as well as increasing the number of customers it gets. Brand and customer experience both make an impactful contribution to customer relationship management (CRM). </w:t>
      </w:r>
      <w:r w:rsidR="00FE22C6" w:rsidRPr="002B7222">
        <w:rPr>
          <w:rFonts w:cs="Times New Roman"/>
        </w:rPr>
        <w:t>The Zopa brand experience should be crafted to evoke particular, desirable feelings, such as reliability, enthusiasm, and trust. To ensure that their commodities appear in films, advertisements, and other advertising, Zopa should pay for commercial advertising or employ spokespeople.</w:t>
      </w:r>
    </w:p>
    <w:p w14:paraId="22E0438C" w14:textId="67B9CA81" w:rsidR="0009214F" w:rsidRPr="002B7222" w:rsidRDefault="0009214F" w:rsidP="002B7222">
      <w:pPr>
        <w:spacing w:line="360" w:lineRule="auto"/>
        <w:jc w:val="both"/>
        <w:rPr>
          <w:rFonts w:cs="Times New Roman"/>
        </w:rPr>
      </w:pPr>
      <w:r w:rsidRPr="002B7222">
        <w:rPr>
          <w:rFonts w:cs="Times New Roman"/>
        </w:rPr>
        <w:br w:type="page"/>
      </w:r>
    </w:p>
    <w:p w14:paraId="716BA0EF" w14:textId="68EB8504" w:rsidR="00080AE4" w:rsidRPr="002B7222" w:rsidRDefault="00080AE4" w:rsidP="002B7222">
      <w:pPr>
        <w:pStyle w:val="Heading1"/>
        <w:rPr>
          <w:rFonts w:cs="Times New Roman"/>
        </w:rPr>
      </w:pPr>
      <w:bookmarkStart w:id="6" w:name="_Toc117582239"/>
      <w:r w:rsidRPr="002B7222">
        <w:rPr>
          <w:rFonts w:cs="Times New Roman"/>
        </w:rPr>
        <w:lastRenderedPageBreak/>
        <w:t>(b) A critical literature review on the customer experience.</w:t>
      </w:r>
      <w:bookmarkEnd w:id="6"/>
    </w:p>
    <w:p w14:paraId="13962F3B" w14:textId="449E1724" w:rsidR="00080AE4" w:rsidRPr="002B7222" w:rsidRDefault="00080AE4" w:rsidP="002B7222">
      <w:pPr>
        <w:pStyle w:val="Heading2"/>
      </w:pPr>
      <w:bookmarkStart w:id="7" w:name="_Toc117582240"/>
      <w:r w:rsidRPr="002B7222">
        <w:t>Introduction</w:t>
      </w:r>
      <w:bookmarkEnd w:id="7"/>
    </w:p>
    <w:p w14:paraId="1276C106" w14:textId="2E0140E9" w:rsidR="00FE22C6" w:rsidRPr="002B7222" w:rsidRDefault="00FE22C6" w:rsidP="002B7222">
      <w:pPr>
        <w:spacing w:line="360" w:lineRule="auto"/>
        <w:jc w:val="both"/>
        <w:rPr>
          <w:rFonts w:cs="Times New Roman"/>
        </w:rPr>
      </w:pPr>
      <w:r w:rsidRPr="002B7222">
        <w:rPr>
          <w:rFonts w:cs="Times New Roman"/>
        </w:rPr>
        <w:t>Customer behaviour and the landscape of corporate rivalry in numerous industries have altered due to the development of increasingly customer-oriented (customer-oriented products) technology. The emergence of the omnichannel process significantly impacts the technology sector (</w:t>
      </w:r>
      <w:proofErr w:type="spellStart"/>
      <w:r w:rsidRPr="002B7222">
        <w:rPr>
          <w:rFonts w:cs="Times New Roman"/>
        </w:rPr>
        <w:t>Roese</w:t>
      </w:r>
      <w:proofErr w:type="spellEnd"/>
      <w:r w:rsidRPr="002B7222">
        <w:rPr>
          <w:rFonts w:cs="Times New Roman"/>
        </w:rPr>
        <w:t xml:space="preserve"> and Meyer, 2017). Customers' experience while connecting with a business via all its integrated communication channels is known as an "omnichannel customer experience" (</w:t>
      </w:r>
      <w:proofErr w:type="spellStart"/>
      <w:r w:rsidRPr="002B7222">
        <w:rPr>
          <w:rFonts w:cs="Times New Roman"/>
        </w:rPr>
        <w:t>Nysveen</w:t>
      </w:r>
      <w:proofErr w:type="spellEnd"/>
      <w:r w:rsidRPr="002B7222">
        <w:rPr>
          <w:rFonts w:cs="Times New Roman"/>
        </w:rPr>
        <w:t xml:space="preserve"> et al., 2018). It's challenging to provide clients with an omnichannel service experience; it calls for significant technological investment as well as organisational, cultural, and operational changes inside Zopa. Zopa pursues an omnichannel customer experience approach that provides a seamless environment through a linked and innovative platform where customers may purchase at their physical store, the internet, or any of Zopa's other marketing channels without experiencing any difference (</w:t>
      </w:r>
      <w:proofErr w:type="spellStart"/>
      <w:r w:rsidRPr="002B7222">
        <w:rPr>
          <w:rFonts w:cs="Times New Roman"/>
        </w:rPr>
        <w:t>Pollari</w:t>
      </w:r>
      <w:proofErr w:type="spellEnd"/>
      <w:r w:rsidRPr="002B7222">
        <w:rPr>
          <w:rFonts w:cs="Times New Roman"/>
        </w:rPr>
        <w:t>, 2016). In-store technology must be used in Zopa's physical stores to provide a distinctive consumer experience and the benefits of online buying.</w:t>
      </w:r>
    </w:p>
    <w:p w14:paraId="6B436CAE" w14:textId="5271F19D" w:rsidR="00080AE4" w:rsidRPr="002B7222" w:rsidRDefault="00FE22C6" w:rsidP="002B7222">
      <w:pPr>
        <w:spacing w:line="360" w:lineRule="auto"/>
        <w:jc w:val="both"/>
        <w:rPr>
          <w:rFonts w:cs="Times New Roman"/>
        </w:rPr>
      </w:pPr>
      <w:r w:rsidRPr="002B7222">
        <w:rPr>
          <w:rFonts w:cs="Times New Roman"/>
        </w:rPr>
        <w:t xml:space="preserve">Emotion and pleasure are two ways that consumers' emotive and cognitive reactions to all inputs throughout their use of Zopa are captured </w:t>
      </w:r>
      <w:r w:rsidR="004C3CA6" w:rsidRPr="002B7222">
        <w:rPr>
          <w:rFonts w:cs="Times New Roman"/>
          <w:szCs w:val="24"/>
        </w:rPr>
        <w:t>(</w:t>
      </w:r>
      <w:proofErr w:type="spellStart"/>
      <w:r w:rsidR="004C3CA6" w:rsidRPr="002B7222">
        <w:rPr>
          <w:rFonts w:cs="Times New Roman"/>
          <w:szCs w:val="24"/>
        </w:rPr>
        <w:t>Nysveen</w:t>
      </w:r>
      <w:proofErr w:type="spellEnd"/>
      <w:r w:rsidR="004C3CA6" w:rsidRPr="002B7222">
        <w:rPr>
          <w:rFonts w:cs="Times New Roman"/>
          <w:szCs w:val="24"/>
        </w:rPr>
        <w:t xml:space="preserve"> et al., 2018)</w:t>
      </w:r>
      <w:r w:rsidR="0009214F" w:rsidRPr="002B7222">
        <w:rPr>
          <w:rFonts w:cs="Times New Roman"/>
        </w:rPr>
        <w:t xml:space="preserve">. The description of the customer experience of Zopa is analysed through the dimensions of the customer life cycle. </w:t>
      </w:r>
    </w:p>
    <w:p w14:paraId="4C37E302" w14:textId="65B00DE0" w:rsidR="00080AE4" w:rsidRPr="002B7222" w:rsidRDefault="00080AE4" w:rsidP="002B7222">
      <w:pPr>
        <w:pStyle w:val="Heading2"/>
      </w:pPr>
      <w:bookmarkStart w:id="8" w:name="_Toc117582241"/>
      <w:r w:rsidRPr="002B7222">
        <w:t xml:space="preserve">Background of the </w:t>
      </w:r>
      <w:r w:rsidR="00EA0A36" w:rsidRPr="002B7222">
        <w:t>Study</w:t>
      </w:r>
      <w:bookmarkEnd w:id="8"/>
    </w:p>
    <w:p w14:paraId="55AFFF91" w14:textId="7DAF6F81" w:rsidR="00080AE4" w:rsidRPr="002B7222" w:rsidRDefault="0009214F" w:rsidP="002B7222">
      <w:pPr>
        <w:spacing w:line="360" w:lineRule="auto"/>
        <w:jc w:val="both"/>
        <w:rPr>
          <w:rFonts w:cs="Times New Roman"/>
          <w:szCs w:val="24"/>
        </w:rPr>
      </w:pPr>
      <w:r w:rsidRPr="002B7222">
        <w:rPr>
          <w:rFonts w:cs="Times New Roman"/>
        </w:rPr>
        <w:t xml:space="preserve">Zopa uses omnichannel customer experiences for their customers. An omnichannel customer experience comprises individual customer touchpoints over various channels seamlessly connecting, </w:t>
      </w:r>
      <w:r w:rsidR="00516A59" w:rsidRPr="002B7222">
        <w:rPr>
          <w:rFonts w:cs="Times New Roman"/>
        </w:rPr>
        <w:t xml:space="preserve">enabling clients to continue their experience from where they left off on one channel </w:t>
      </w:r>
      <w:r w:rsidR="000B1369" w:rsidRPr="002B7222">
        <w:rPr>
          <w:rFonts w:cs="Times New Roman"/>
        </w:rPr>
        <w:t>to</w:t>
      </w:r>
      <w:r w:rsidR="00516A59" w:rsidRPr="002B7222">
        <w:rPr>
          <w:rFonts w:cs="Times New Roman"/>
        </w:rPr>
        <w:t xml:space="preserve"> another</w:t>
      </w:r>
      <w:r w:rsidR="004C3CA6" w:rsidRPr="002B7222">
        <w:rPr>
          <w:rFonts w:cs="Times New Roman"/>
        </w:rPr>
        <w:t xml:space="preserve"> </w:t>
      </w:r>
      <w:bookmarkStart w:id="9" w:name="_Hlk117558072"/>
      <w:r w:rsidR="004C3CA6" w:rsidRPr="002B7222">
        <w:rPr>
          <w:rFonts w:cs="Times New Roman"/>
          <w:szCs w:val="24"/>
        </w:rPr>
        <w:t xml:space="preserve">(Alt and </w:t>
      </w:r>
      <w:proofErr w:type="spellStart"/>
      <w:r w:rsidR="004C3CA6" w:rsidRPr="002B7222">
        <w:rPr>
          <w:rFonts w:cs="Times New Roman"/>
          <w:szCs w:val="24"/>
        </w:rPr>
        <w:t>Puschmann</w:t>
      </w:r>
      <w:proofErr w:type="spellEnd"/>
      <w:r w:rsidR="004C3CA6" w:rsidRPr="002B7222">
        <w:rPr>
          <w:rFonts w:cs="Times New Roman"/>
          <w:szCs w:val="24"/>
        </w:rPr>
        <w:t>, 2019)</w:t>
      </w:r>
      <w:bookmarkEnd w:id="9"/>
      <w:r w:rsidR="00516A59" w:rsidRPr="002B7222">
        <w:rPr>
          <w:rFonts w:cs="Times New Roman"/>
        </w:rPr>
        <w:t xml:space="preserve">. </w:t>
      </w:r>
      <w:r w:rsidR="00FE22C6" w:rsidRPr="002B7222">
        <w:rPr>
          <w:rFonts w:cs="Times New Roman"/>
        </w:rPr>
        <w:t>Because it includes both online and physical channels, omnichannel customer experience differs from traditional customer experience and is thus given additional consideration when evaluating its effectiveness</w:t>
      </w:r>
      <w:r w:rsidR="004C3CA6" w:rsidRPr="002B7222">
        <w:rPr>
          <w:rFonts w:cs="Times New Roman"/>
        </w:rPr>
        <w:t xml:space="preserve"> </w:t>
      </w:r>
      <w:r w:rsidR="004C3CA6" w:rsidRPr="002B7222">
        <w:rPr>
          <w:rFonts w:cs="Times New Roman"/>
          <w:szCs w:val="24"/>
        </w:rPr>
        <w:t>(</w:t>
      </w:r>
      <w:proofErr w:type="spellStart"/>
      <w:r w:rsidR="004C3CA6" w:rsidRPr="002B7222">
        <w:rPr>
          <w:rFonts w:cs="Times New Roman"/>
          <w:szCs w:val="24"/>
        </w:rPr>
        <w:t>Owyang</w:t>
      </w:r>
      <w:proofErr w:type="spellEnd"/>
      <w:r w:rsidR="004C3CA6" w:rsidRPr="002B7222">
        <w:rPr>
          <w:rFonts w:cs="Times New Roman"/>
          <w:szCs w:val="24"/>
        </w:rPr>
        <w:t xml:space="preserve"> et al., 2015)</w:t>
      </w:r>
      <w:r w:rsidRPr="002B7222">
        <w:rPr>
          <w:rFonts w:cs="Times New Roman"/>
        </w:rPr>
        <w:t xml:space="preserve">. This study aims to discuss two major customer experience perspectives: Zopa's perspective and the co-creation perspective. To discuss the customer experience of Zopa, a literature review of the customer experience will be conducted. </w:t>
      </w:r>
      <w:r w:rsidR="00FE22C6" w:rsidRPr="002B7222">
        <w:rPr>
          <w:rFonts w:cs="Times New Roman"/>
        </w:rPr>
        <w:t xml:space="preserve">Considering the previous information on Zopa's </w:t>
      </w:r>
      <w:r w:rsidR="00FE22C6" w:rsidRPr="002B7222">
        <w:rPr>
          <w:rFonts w:cs="Times New Roman"/>
        </w:rPr>
        <w:lastRenderedPageBreak/>
        <w:t>customer experience</w:t>
      </w:r>
      <w:r w:rsidRPr="002B7222">
        <w:rPr>
          <w:rFonts w:cs="Times New Roman"/>
        </w:rPr>
        <w:t>, this answer will conduct an in-depth study of Zopa's customer experience by customer life cycle.</w:t>
      </w:r>
    </w:p>
    <w:p w14:paraId="05262A2F" w14:textId="13D3262F" w:rsidR="0009214F" w:rsidRPr="002B7222" w:rsidRDefault="00080AE4" w:rsidP="002B7222">
      <w:pPr>
        <w:pStyle w:val="Heading2"/>
      </w:pPr>
      <w:bookmarkStart w:id="10" w:name="_Toc117582242"/>
      <w:r w:rsidRPr="002B7222">
        <w:t xml:space="preserve">Customer </w:t>
      </w:r>
      <w:r w:rsidR="00EA0A36" w:rsidRPr="002B7222">
        <w:t>E</w:t>
      </w:r>
      <w:r w:rsidRPr="002B7222">
        <w:t>xperience of Zopa</w:t>
      </w:r>
      <w:bookmarkEnd w:id="10"/>
    </w:p>
    <w:p w14:paraId="58DD7FAD" w14:textId="1D93936B" w:rsidR="0009214F" w:rsidRPr="002B7222" w:rsidRDefault="00516A59" w:rsidP="002B7222">
      <w:pPr>
        <w:spacing w:line="360" w:lineRule="auto"/>
        <w:jc w:val="both"/>
        <w:rPr>
          <w:rFonts w:cs="Times New Roman"/>
          <w:szCs w:val="24"/>
        </w:rPr>
      </w:pPr>
      <w:r w:rsidRPr="002B7222">
        <w:rPr>
          <w:rFonts w:cs="Times New Roman"/>
          <w:lang w:val="en-SG"/>
        </w:rPr>
        <w:t xml:space="preserve">When seeking to maintain a position of economic pre-eminence in the contemporary economy, one of the most significant considerations </w:t>
      </w:r>
      <w:r w:rsidR="000B1369" w:rsidRPr="002B7222">
        <w:rPr>
          <w:rFonts w:cs="Times New Roman"/>
          <w:lang w:val="en-SG"/>
        </w:rPr>
        <w:t>is the quality of the experience</w:t>
      </w:r>
      <w:r w:rsidRPr="002B7222">
        <w:rPr>
          <w:rFonts w:cs="Times New Roman"/>
          <w:lang w:val="en-SG"/>
        </w:rPr>
        <w:t xml:space="preserve"> a firm gives its clients. Th</w:t>
      </w:r>
      <w:r w:rsidR="000B1369" w:rsidRPr="002B7222">
        <w:rPr>
          <w:rFonts w:cs="Times New Roman"/>
          <w:lang w:val="en-SG"/>
        </w:rPr>
        <w:t>at</w:t>
      </w:r>
      <w:r w:rsidRPr="002B7222">
        <w:rPr>
          <w:rFonts w:cs="Times New Roman"/>
          <w:lang w:val="en-SG"/>
        </w:rPr>
        <w:t xml:space="preserve"> is one of the most crucial things to </w:t>
      </w:r>
      <w:r w:rsidR="004C3CA6" w:rsidRPr="002B7222">
        <w:rPr>
          <w:rFonts w:cs="Times New Roman"/>
          <w:lang w:val="en-SG"/>
        </w:rPr>
        <w:t xml:space="preserve">consider </w:t>
      </w:r>
      <w:r w:rsidR="004C3CA6" w:rsidRPr="002B7222">
        <w:rPr>
          <w:rFonts w:cs="Times New Roman"/>
          <w:szCs w:val="24"/>
        </w:rPr>
        <w:t>(Lee et al., 2018)</w:t>
      </w:r>
      <w:r w:rsidRPr="002B7222">
        <w:rPr>
          <w:rFonts w:cs="Times New Roman"/>
          <w:lang w:val="en-SG"/>
        </w:rPr>
        <w:t xml:space="preserve">. </w:t>
      </w:r>
      <w:r w:rsidR="00FE22C6" w:rsidRPr="002B7222">
        <w:rPr>
          <w:rFonts w:cs="Times New Roman"/>
          <w:lang w:val="en-SG"/>
        </w:rPr>
        <w:t xml:space="preserve">Here, the Zopa customer experience is explored from two angles and during several customer life cycle stages. The extended customer life cycle has eight phases. </w:t>
      </w:r>
      <w:r w:rsidR="0009214F" w:rsidRPr="002B7222">
        <w:rPr>
          <w:rFonts w:cs="Times New Roman"/>
          <w:lang w:val="en-SG"/>
        </w:rPr>
        <w:t>They are-</w:t>
      </w:r>
    </w:p>
    <w:p w14:paraId="20272247" w14:textId="0ABD7401" w:rsidR="0009214F" w:rsidRPr="002B7222" w:rsidRDefault="0009214F" w:rsidP="002B7222">
      <w:pPr>
        <w:spacing w:line="360" w:lineRule="auto"/>
        <w:jc w:val="both"/>
        <w:rPr>
          <w:rFonts w:cs="Times New Roman"/>
          <w:lang w:val="en-SG"/>
        </w:rPr>
      </w:pPr>
      <w:r w:rsidRPr="002B7222">
        <w:rPr>
          <w:rFonts w:cs="Times New Roman"/>
          <w:b/>
          <w:bCs/>
          <w:lang w:val="en-SG"/>
        </w:rPr>
        <w:t>Awareness</w:t>
      </w:r>
      <w:r w:rsidRPr="002B7222">
        <w:rPr>
          <w:rFonts w:cs="Times New Roman"/>
          <w:lang w:val="en-SG"/>
        </w:rPr>
        <w:t xml:space="preserve">: </w:t>
      </w:r>
      <w:r w:rsidR="00516A59" w:rsidRPr="002B7222">
        <w:rPr>
          <w:rFonts w:cs="Times New Roman"/>
          <w:lang w:val="en-SG"/>
        </w:rPr>
        <w:t xml:space="preserve">At this point, customers have just learned about Zopa for the first time. </w:t>
      </w:r>
      <w:r w:rsidR="00FE22C6" w:rsidRPr="002B7222">
        <w:rPr>
          <w:rFonts w:cs="Times New Roman"/>
          <w:lang w:val="en-SG"/>
        </w:rPr>
        <w:t>That may have happened due to marketing or advertising initiatives, word-of-mouth marketing, or referrals from friends—all of which are priceless resources for enhancing the client experience.</w:t>
      </w:r>
    </w:p>
    <w:p w14:paraId="185ACBF2" w14:textId="01C1FF58" w:rsidR="0009214F" w:rsidRPr="002B7222" w:rsidRDefault="0009214F" w:rsidP="002B7222">
      <w:pPr>
        <w:spacing w:line="360" w:lineRule="auto"/>
        <w:jc w:val="both"/>
        <w:rPr>
          <w:rFonts w:cs="Times New Roman"/>
          <w:lang w:val="en-SG"/>
        </w:rPr>
      </w:pPr>
      <w:r w:rsidRPr="002B7222">
        <w:rPr>
          <w:rFonts w:cs="Times New Roman"/>
          <w:b/>
          <w:bCs/>
          <w:lang w:val="en-SG"/>
        </w:rPr>
        <w:t>Consideration</w:t>
      </w:r>
      <w:r w:rsidRPr="002B7222">
        <w:rPr>
          <w:rFonts w:cs="Times New Roman"/>
          <w:lang w:val="en-SG"/>
        </w:rPr>
        <w:t xml:space="preserve">: </w:t>
      </w:r>
      <w:r w:rsidR="00516A59" w:rsidRPr="002B7222">
        <w:rPr>
          <w:rFonts w:cs="Times New Roman"/>
          <w:lang w:val="en-SG"/>
        </w:rPr>
        <w:t>Now that the customers are familiar with Zopa, it is one of the brands they will consider purchasing in the future.</w:t>
      </w:r>
      <w:r w:rsidRPr="002B7222">
        <w:rPr>
          <w:rFonts w:cs="Times New Roman"/>
          <w:lang w:val="en-SG"/>
        </w:rPr>
        <w:t xml:space="preserve"> That means they will research and investigate Zopa's services and other competitors in the market.</w:t>
      </w:r>
    </w:p>
    <w:p w14:paraId="6E4EC7B2" w14:textId="28682463" w:rsidR="0009214F" w:rsidRPr="002B7222" w:rsidRDefault="0009214F" w:rsidP="002B7222">
      <w:pPr>
        <w:spacing w:line="360" w:lineRule="auto"/>
        <w:jc w:val="both"/>
        <w:rPr>
          <w:rFonts w:cs="Times New Roman"/>
          <w:lang w:val="en-SG"/>
        </w:rPr>
      </w:pPr>
      <w:r w:rsidRPr="002B7222">
        <w:rPr>
          <w:rFonts w:cs="Times New Roman"/>
          <w:b/>
          <w:bCs/>
          <w:lang w:val="en-SG"/>
        </w:rPr>
        <w:t>Selection/Purchase</w:t>
      </w:r>
      <w:r w:rsidRPr="002B7222">
        <w:rPr>
          <w:rFonts w:cs="Times New Roman"/>
          <w:lang w:val="en-SG"/>
        </w:rPr>
        <w:t xml:space="preserve">: </w:t>
      </w:r>
      <w:r w:rsidR="00516A59" w:rsidRPr="002B7222">
        <w:rPr>
          <w:rFonts w:cs="Times New Roman"/>
          <w:lang w:val="en-SG"/>
        </w:rPr>
        <w:t xml:space="preserve">Customers who have performed adequate research are </w:t>
      </w:r>
      <w:r w:rsidR="000B1369" w:rsidRPr="002B7222">
        <w:rPr>
          <w:rFonts w:cs="Times New Roman"/>
          <w:lang w:val="en-SG"/>
        </w:rPr>
        <w:t>prepared to choos</w:t>
      </w:r>
      <w:r w:rsidR="00516A59" w:rsidRPr="002B7222">
        <w:rPr>
          <w:rFonts w:cs="Times New Roman"/>
          <w:lang w:val="en-SG"/>
        </w:rPr>
        <w:t>e among your offerings and make a purchase.</w:t>
      </w:r>
    </w:p>
    <w:p w14:paraId="5F4FEE20" w14:textId="0C729769" w:rsidR="0009214F" w:rsidRPr="002B7222" w:rsidRDefault="0009214F" w:rsidP="002B7222">
      <w:pPr>
        <w:spacing w:line="360" w:lineRule="auto"/>
        <w:jc w:val="both"/>
        <w:rPr>
          <w:rFonts w:cs="Times New Roman"/>
          <w:lang w:val="en-SG"/>
        </w:rPr>
      </w:pPr>
      <w:r w:rsidRPr="002B7222">
        <w:rPr>
          <w:rFonts w:cs="Times New Roman"/>
          <w:b/>
          <w:bCs/>
          <w:lang w:val="en-SG"/>
        </w:rPr>
        <w:t>Experience</w:t>
      </w:r>
      <w:r w:rsidRPr="002B7222">
        <w:rPr>
          <w:rFonts w:cs="Times New Roman"/>
          <w:lang w:val="en-SG"/>
        </w:rPr>
        <w:t xml:space="preserve">: </w:t>
      </w:r>
      <w:r w:rsidR="000B1369" w:rsidRPr="002B7222">
        <w:rPr>
          <w:rFonts w:cs="Times New Roman"/>
          <w:lang w:val="en-SG"/>
        </w:rPr>
        <w:t>During this process phase, customers receive instructions on using Zopa's various services, such as training and support</w:t>
      </w:r>
      <w:r w:rsidR="00516A59" w:rsidRPr="002B7222">
        <w:rPr>
          <w:rFonts w:cs="Times New Roman"/>
          <w:lang w:val="en-SG"/>
        </w:rPr>
        <w:t xml:space="preserve">. </w:t>
      </w:r>
      <w:r w:rsidR="00FE22C6" w:rsidRPr="002B7222">
        <w:rPr>
          <w:rFonts w:cs="Times New Roman"/>
          <w:lang w:val="en-SG"/>
        </w:rPr>
        <w:t>By the conclusion of the day, if the user thinks that Zopa has met their primary needs and expectations, the experience will have been successful, and they can advance.</w:t>
      </w:r>
    </w:p>
    <w:p w14:paraId="186F2236" w14:textId="298546F8" w:rsidR="0009214F" w:rsidRPr="002B7222" w:rsidRDefault="0009214F" w:rsidP="002B7222">
      <w:pPr>
        <w:spacing w:line="360" w:lineRule="auto"/>
        <w:jc w:val="both"/>
        <w:rPr>
          <w:rFonts w:cs="Times New Roman"/>
          <w:szCs w:val="24"/>
        </w:rPr>
      </w:pPr>
      <w:r w:rsidRPr="002B7222">
        <w:rPr>
          <w:rFonts w:cs="Times New Roman"/>
          <w:b/>
          <w:bCs/>
          <w:lang w:val="en-SG"/>
        </w:rPr>
        <w:t>Loyalty</w:t>
      </w:r>
      <w:r w:rsidRPr="002B7222">
        <w:rPr>
          <w:rFonts w:cs="Times New Roman"/>
          <w:lang w:val="en-SG"/>
        </w:rPr>
        <w:t xml:space="preserve">: </w:t>
      </w:r>
      <w:r w:rsidR="00FE22C6" w:rsidRPr="002B7222">
        <w:rPr>
          <w:rFonts w:cs="Times New Roman"/>
          <w:lang w:val="en-SG"/>
        </w:rPr>
        <w:t xml:space="preserve">Customers experience the brand with comfort throughout this lifecycle stage </w:t>
      </w:r>
      <w:r w:rsidR="004C3CA6" w:rsidRPr="002B7222">
        <w:rPr>
          <w:rFonts w:cs="Times New Roman"/>
          <w:szCs w:val="24"/>
        </w:rPr>
        <w:t>(</w:t>
      </w:r>
      <w:proofErr w:type="spellStart"/>
      <w:r w:rsidR="004C3CA6" w:rsidRPr="002B7222">
        <w:rPr>
          <w:rFonts w:cs="Times New Roman"/>
          <w:szCs w:val="24"/>
        </w:rPr>
        <w:t>Gavieiro</w:t>
      </w:r>
      <w:proofErr w:type="spellEnd"/>
      <w:r w:rsidR="004C3CA6" w:rsidRPr="002B7222">
        <w:rPr>
          <w:rFonts w:cs="Times New Roman"/>
          <w:szCs w:val="24"/>
        </w:rPr>
        <w:t xml:space="preserve"> </w:t>
      </w:r>
      <w:proofErr w:type="spellStart"/>
      <w:r w:rsidR="004C3CA6" w:rsidRPr="002B7222">
        <w:rPr>
          <w:rFonts w:cs="Times New Roman"/>
          <w:szCs w:val="24"/>
        </w:rPr>
        <w:t>Besteiro</w:t>
      </w:r>
      <w:proofErr w:type="spellEnd"/>
      <w:r w:rsidR="004C3CA6" w:rsidRPr="002B7222">
        <w:rPr>
          <w:rFonts w:cs="Times New Roman"/>
          <w:szCs w:val="24"/>
        </w:rPr>
        <w:t>, 2022)</w:t>
      </w:r>
      <w:r w:rsidRPr="002B7222">
        <w:rPr>
          <w:rFonts w:cs="Times New Roman"/>
          <w:lang w:val="en-SG"/>
        </w:rPr>
        <w:t xml:space="preserve">. </w:t>
      </w:r>
      <w:r w:rsidR="000B1369" w:rsidRPr="002B7222">
        <w:rPr>
          <w:rFonts w:cs="Times New Roman"/>
          <w:lang w:val="en-SG"/>
        </w:rPr>
        <w:t>Consequently</w:t>
      </w:r>
      <w:r w:rsidR="00516A59" w:rsidRPr="002B7222">
        <w:rPr>
          <w:rFonts w:cs="Times New Roman"/>
          <w:lang w:val="en-SG"/>
        </w:rPr>
        <w:t xml:space="preserve">, people continue to </w:t>
      </w:r>
      <w:r w:rsidR="000B1369" w:rsidRPr="002B7222">
        <w:rPr>
          <w:rFonts w:cs="Times New Roman"/>
          <w:lang w:val="en-SG"/>
        </w:rPr>
        <w:t>use Zopa's services and extend their shopping to include purchasing</w:t>
      </w:r>
      <w:r w:rsidR="00516A59" w:rsidRPr="002B7222">
        <w:rPr>
          <w:rFonts w:cs="Times New Roman"/>
          <w:lang w:val="en-SG"/>
        </w:rPr>
        <w:t xml:space="preserve"> additional </w:t>
      </w:r>
      <w:r w:rsidR="000B1369" w:rsidRPr="002B7222">
        <w:rPr>
          <w:rFonts w:cs="Times New Roman"/>
          <w:lang w:val="en-SG"/>
        </w:rPr>
        <w:t>benefit</w:t>
      </w:r>
      <w:r w:rsidR="00516A59" w:rsidRPr="002B7222">
        <w:rPr>
          <w:rFonts w:cs="Times New Roman"/>
          <w:lang w:val="en-SG"/>
        </w:rPr>
        <w:t>s they have not before utilised.</w:t>
      </w:r>
    </w:p>
    <w:p w14:paraId="7A802A42" w14:textId="5E3FD58B" w:rsidR="0009214F" w:rsidRPr="002B7222" w:rsidRDefault="0009214F" w:rsidP="002B7222">
      <w:pPr>
        <w:spacing w:line="360" w:lineRule="auto"/>
        <w:jc w:val="both"/>
        <w:rPr>
          <w:rFonts w:cs="Times New Roman"/>
          <w:szCs w:val="24"/>
        </w:rPr>
      </w:pPr>
      <w:r w:rsidRPr="002B7222">
        <w:rPr>
          <w:rFonts w:cs="Times New Roman"/>
          <w:b/>
          <w:bCs/>
          <w:lang w:val="en-SG"/>
        </w:rPr>
        <w:t>Advocacy</w:t>
      </w:r>
      <w:r w:rsidRPr="002B7222">
        <w:rPr>
          <w:rFonts w:cs="Times New Roman"/>
          <w:lang w:val="en-SG"/>
        </w:rPr>
        <w:t xml:space="preserve">: </w:t>
      </w:r>
      <w:r w:rsidR="00FE22C6" w:rsidRPr="002B7222">
        <w:rPr>
          <w:rFonts w:cs="Times New Roman"/>
          <w:lang w:val="en-SG"/>
        </w:rPr>
        <w:t>If the clients reach this stage, Zopa begins to venture into the fascinating realm. Customers then act as an extension of the sales team by recommending Zopa's services to their friends and co-workers (Nicoletti et al., 2017). So far, they have only encountered extraordinary things.</w:t>
      </w:r>
    </w:p>
    <w:p w14:paraId="7DB6EF3F" w14:textId="5371A2B9" w:rsidR="0009214F" w:rsidRPr="002B7222" w:rsidRDefault="0009214F" w:rsidP="002B7222">
      <w:pPr>
        <w:spacing w:line="360" w:lineRule="auto"/>
        <w:jc w:val="both"/>
        <w:rPr>
          <w:rFonts w:cs="Times New Roman"/>
          <w:lang w:val="en-SG"/>
        </w:rPr>
      </w:pPr>
      <w:r w:rsidRPr="002B7222">
        <w:rPr>
          <w:rFonts w:cs="Times New Roman"/>
          <w:b/>
          <w:bCs/>
          <w:lang w:val="en-SG"/>
        </w:rPr>
        <w:lastRenderedPageBreak/>
        <w:t>Engagement</w:t>
      </w:r>
      <w:r w:rsidRPr="002B7222">
        <w:rPr>
          <w:rFonts w:cs="Times New Roman"/>
          <w:lang w:val="en-SG"/>
        </w:rPr>
        <w:t xml:space="preserve">: </w:t>
      </w:r>
      <w:r w:rsidR="00FE22C6" w:rsidRPr="002B7222">
        <w:rPr>
          <w:rFonts w:cs="Times New Roman"/>
          <w:lang w:val="en-SG"/>
        </w:rPr>
        <w:t>While engagement creates that emotional connection in the customer experience, Zopa has already achieved a substantial level in the relationship when consumers reach advocacy.</w:t>
      </w:r>
    </w:p>
    <w:p w14:paraId="12341C72" w14:textId="697EB85D" w:rsidR="00080AE4" w:rsidRPr="002B7222" w:rsidRDefault="0009214F" w:rsidP="002B7222">
      <w:pPr>
        <w:spacing w:line="360" w:lineRule="auto"/>
        <w:jc w:val="both"/>
        <w:rPr>
          <w:rFonts w:cs="Times New Roman"/>
          <w:lang w:val="en-SG"/>
        </w:rPr>
      </w:pPr>
      <w:r w:rsidRPr="002B7222">
        <w:rPr>
          <w:rFonts w:cs="Times New Roman"/>
          <w:b/>
          <w:bCs/>
          <w:lang w:val="en-SG"/>
        </w:rPr>
        <w:t>Raving Fans</w:t>
      </w:r>
      <w:r w:rsidRPr="002B7222">
        <w:rPr>
          <w:rFonts w:cs="Times New Roman"/>
          <w:lang w:val="en-SG"/>
        </w:rPr>
        <w:t xml:space="preserve">: </w:t>
      </w:r>
      <w:r w:rsidR="00FE22C6" w:rsidRPr="002B7222">
        <w:rPr>
          <w:rFonts w:cs="Times New Roman"/>
          <w:lang w:val="en-SG"/>
        </w:rPr>
        <w:t>Last but not least, the ideal customer experience results in Raving Fans. These clients have transcended the emotional connection and engagement. Think about the customers who express their love for Zopa in public and have a sense of belonging through Zopa.</w:t>
      </w:r>
    </w:p>
    <w:p w14:paraId="24932303" w14:textId="77777777" w:rsidR="00DB17BA" w:rsidRPr="002B7222" w:rsidRDefault="00DB17BA" w:rsidP="002B7222">
      <w:pPr>
        <w:spacing w:line="360" w:lineRule="auto"/>
        <w:rPr>
          <w:rFonts w:eastAsia="Times New Roman" w:cs="Times New Roman"/>
          <w:b/>
          <w:bCs/>
          <w:color w:val="4472C4" w:themeColor="accent1"/>
          <w:sz w:val="32"/>
          <w:szCs w:val="36"/>
          <w:lang w:val="en-SG" w:eastAsia="en-SG"/>
        </w:rPr>
      </w:pPr>
      <w:r w:rsidRPr="002B7222">
        <w:rPr>
          <w:rFonts w:cs="Times New Roman"/>
        </w:rPr>
        <w:br w:type="page"/>
      </w:r>
    </w:p>
    <w:p w14:paraId="171D1367" w14:textId="130E3EFD" w:rsidR="00080AE4" w:rsidRPr="002B7222" w:rsidRDefault="00080AE4" w:rsidP="002B7222">
      <w:pPr>
        <w:pStyle w:val="Heading2"/>
      </w:pPr>
      <w:bookmarkStart w:id="11" w:name="_Toc117582243"/>
      <w:r w:rsidRPr="002B7222">
        <w:lastRenderedPageBreak/>
        <w:t>Conclusion</w:t>
      </w:r>
      <w:bookmarkEnd w:id="11"/>
    </w:p>
    <w:p w14:paraId="2A9609E3" w14:textId="7D9EFDC3" w:rsidR="0009214F" w:rsidRPr="002B7222" w:rsidRDefault="004C3CA6" w:rsidP="002B7222">
      <w:pPr>
        <w:spacing w:line="360" w:lineRule="auto"/>
        <w:jc w:val="both"/>
        <w:rPr>
          <w:rFonts w:cs="Times New Roman"/>
          <w:szCs w:val="24"/>
        </w:rPr>
      </w:pPr>
      <w:r w:rsidRPr="002B7222">
        <w:rPr>
          <w:rFonts w:cs="Times New Roman"/>
        </w:rPr>
        <w:t xml:space="preserve">According to the findings of this systematic literature review, academics and practitioners agree that the relevance of customer experience cannot be ignored </w:t>
      </w:r>
      <w:r w:rsidRPr="002B7222">
        <w:rPr>
          <w:rFonts w:cs="Times New Roman"/>
          <w:szCs w:val="24"/>
        </w:rPr>
        <w:t>(Fish and McKnight, 2019)</w:t>
      </w:r>
      <w:r w:rsidRPr="002B7222">
        <w:rPr>
          <w:rFonts w:cs="Times New Roman"/>
        </w:rPr>
        <w:t xml:space="preserve">. Customers become salespeople when they refer Zopa to friends and co-workers. </w:t>
      </w:r>
      <w:r w:rsidR="00FE22C6" w:rsidRPr="002B7222">
        <w:rPr>
          <w:rFonts w:cs="Times New Roman"/>
        </w:rPr>
        <w:t>According to the study's findings, the many phases of the customer life cycle may be used to describe the various elements that make up the customer experience.</w:t>
      </w:r>
    </w:p>
    <w:p w14:paraId="0223577C" w14:textId="77777777" w:rsidR="004C3CA6" w:rsidRPr="002B7222" w:rsidRDefault="004C3CA6" w:rsidP="002B7222">
      <w:pPr>
        <w:spacing w:line="360" w:lineRule="auto"/>
        <w:rPr>
          <w:rFonts w:eastAsiaTheme="majorEastAsia" w:cs="Times New Roman"/>
          <w:b/>
          <w:color w:val="2F5496" w:themeColor="accent1" w:themeShade="BF"/>
          <w:sz w:val="32"/>
          <w:szCs w:val="32"/>
          <w:lang w:val="en-SG"/>
        </w:rPr>
      </w:pPr>
      <w:r w:rsidRPr="002B7222">
        <w:rPr>
          <w:rFonts w:cs="Times New Roman"/>
        </w:rPr>
        <w:br w:type="page"/>
      </w:r>
    </w:p>
    <w:p w14:paraId="07B40719" w14:textId="52181D28" w:rsidR="00080AE4" w:rsidRPr="002B7222" w:rsidRDefault="0009214F" w:rsidP="002B7222">
      <w:pPr>
        <w:pStyle w:val="Heading1"/>
        <w:rPr>
          <w:rFonts w:cs="Times New Roman"/>
        </w:rPr>
      </w:pPr>
      <w:bookmarkStart w:id="12" w:name="_Toc117582244"/>
      <w:r w:rsidRPr="002B7222">
        <w:rPr>
          <w:rFonts w:cs="Times New Roman"/>
        </w:rPr>
        <w:lastRenderedPageBreak/>
        <w:t>Reference</w:t>
      </w:r>
      <w:bookmarkEnd w:id="12"/>
    </w:p>
    <w:p w14:paraId="7DBE1847" w14:textId="77777777" w:rsidR="00A33C4C" w:rsidRPr="002B7222" w:rsidRDefault="00A33C4C" w:rsidP="002B7222">
      <w:pPr>
        <w:spacing w:line="360" w:lineRule="auto"/>
        <w:jc w:val="both"/>
        <w:rPr>
          <w:rFonts w:cs="Times New Roman"/>
        </w:rPr>
      </w:pPr>
      <w:r w:rsidRPr="002B7222">
        <w:rPr>
          <w:rFonts w:cs="Times New Roman"/>
        </w:rPr>
        <w:t xml:space="preserve">Alt, R. and </w:t>
      </w:r>
      <w:proofErr w:type="spellStart"/>
      <w:r w:rsidRPr="002B7222">
        <w:rPr>
          <w:rFonts w:cs="Times New Roman"/>
        </w:rPr>
        <w:t>Puschmann</w:t>
      </w:r>
      <w:proofErr w:type="spellEnd"/>
      <w:r w:rsidRPr="002B7222">
        <w:rPr>
          <w:rFonts w:cs="Times New Roman"/>
        </w:rPr>
        <w:t>, T., (2019) The rise of customer-oriented banking-electronic markets are paving the way for change in the financial industry. </w:t>
      </w:r>
      <w:r w:rsidRPr="002B7222">
        <w:rPr>
          <w:rFonts w:cs="Times New Roman"/>
          <w:i/>
          <w:iCs/>
        </w:rPr>
        <w:t>Electronic Markets</w:t>
      </w:r>
      <w:r w:rsidRPr="002B7222">
        <w:rPr>
          <w:rFonts w:cs="Times New Roman"/>
        </w:rPr>
        <w:t>, </w:t>
      </w:r>
      <w:r w:rsidRPr="002B7222">
        <w:rPr>
          <w:rFonts w:cs="Times New Roman"/>
          <w:i/>
          <w:iCs/>
        </w:rPr>
        <w:t>22</w:t>
      </w:r>
      <w:r w:rsidRPr="002B7222">
        <w:rPr>
          <w:rFonts w:cs="Times New Roman"/>
        </w:rPr>
        <w:t>(4), pp.203-215.</w:t>
      </w:r>
    </w:p>
    <w:p w14:paraId="00B6533C" w14:textId="77777777" w:rsidR="00A33C4C" w:rsidRPr="002B7222" w:rsidRDefault="00A33C4C" w:rsidP="002B7222">
      <w:pPr>
        <w:spacing w:line="360" w:lineRule="auto"/>
        <w:jc w:val="both"/>
        <w:rPr>
          <w:rFonts w:cs="Times New Roman"/>
        </w:rPr>
      </w:pPr>
      <w:proofErr w:type="spellStart"/>
      <w:r w:rsidRPr="002B7222">
        <w:rPr>
          <w:rFonts w:cs="Times New Roman"/>
        </w:rPr>
        <w:t>Barbu</w:t>
      </w:r>
      <w:proofErr w:type="spellEnd"/>
      <w:r w:rsidRPr="002B7222">
        <w:rPr>
          <w:rFonts w:cs="Times New Roman"/>
        </w:rPr>
        <w:t xml:space="preserve">, C.M., </w:t>
      </w:r>
      <w:proofErr w:type="spellStart"/>
      <w:r w:rsidRPr="002B7222">
        <w:rPr>
          <w:rFonts w:cs="Times New Roman"/>
        </w:rPr>
        <w:t>Florea</w:t>
      </w:r>
      <w:proofErr w:type="spellEnd"/>
      <w:r w:rsidRPr="002B7222">
        <w:rPr>
          <w:rFonts w:cs="Times New Roman"/>
        </w:rPr>
        <w:t xml:space="preserve">, D.L., </w:t>
      </w:r>
      <w:proofErr w:type="spellStart"/>
      <w:r w:rsidRPr="002B7222">
        <w:rPr>
          <w:rFonts w:cs="Times New Roman"/>
        </w:rPr>
        <w:t>Dabija</w:t>
      </w:r>
      <w:proofErr w:type="spellEnd"/>
      <w:r w:rsidRPr="002B7222">
        <w:rPr>
          <w:rFonts w:cs="Times New Roman"/>
        </w:rPr>
        <w:t xml:space="preserve">, D.C. and </w:t>
      </w:r>
      <w:proofErr w:type="spellStart"/>
      <w:r w:rsidRPr="002B7222">
        <w:rPr>
          <w:rFonts w:cs="Times New Roman"/>
        </w:rPr>
        <w:t>Barbu</w:t>
      </w:r>
      <w:proofErr w:type="spellEnd"/>
      <w:r w:rsidRPr="002B7222">
        <w:rPr>
          <w:rFonts w:cs="Times New Roman"/>
        </w:rPr>
        <w:t>, MCR, (2021) Customer experience in fintech. </w:t>
      </w:r>
      <w:r w:rsidRPr="002B7222">
        <w:rPr>
          <w:rFonts w:cs="Times New Roman"/>
          <w:i/>
          <w:iCs/>
        </w:rPr>
        <w:t>Journal of Theoretical and Applied Electronic Commerce Research</w:t>
      </w:r>
      <w:r w:rsidRPr="002B7222">
        <w:rPr>
          <w:rFonts w:cs="Times New Roman"/>
        </w:rPr>
        <w:t>, </w:t>
      </w:r>
      <w:r w:rsidRPr="002B7222">
        <w:rPr>
          <w:rFonts w:cs="Times New Roman"/>
          <w:i/>
          <w:iCs/>
        </w:rPr>
        <w:t>16</w:t>
      </w:r>
      <w:r w:rsidRPr="002B7222">
        <w:rPr>
          <w:rFonts w:cs="Times New Roman"/>
        </w:rPr>
        <w:t>(5), pp.1415-1433.</w:t>
      </w:r>
    </w:p>
    <w:p w14:paraId="6DA3C696" w14:textId="77777777" w:rsidR="00A33C4C" w:rsidRPr="002B7222" w:rsidRDefault="00A33C4C" w:rsidP="002B7222">
      <w:pPr>
        <w:spacing w:line="360" w:lineRule="auto"/>
        <w:jc w:val="both"/>
        <w:rPr>
          <w:rFonts w:cs="Times New Roman"/>
        </w:rPr>
      </w:pPr>
      <w:r w:rsidRPr="002B7222">
        <w:rPr>
          <w:rFonts w:cs="Times New Roman"/>
        </w:rPr>
        <w:t>Barnes, C., Blake, H. and Pinder, D., (2015) </w:t>
      </w:r>
      <w:r w:rsidRPr="002B7222">
        <w:rPr>
          <w:rFonts w:cs="Times New Roman"/>
          <w:i/>
          <w:iCs/>
        </w:rPr>
        <w:t>Creating and delivering your value proposition: Managing customer experience for profit</w:t>
      </w:r>
      <w:r w:rsidRPr="002B7222">
        <w:rPr>
          <w:rFonts w:cs="Times New Roman"/>
        </w:rPr>
        <w:t>. Kogan Page Publishers.</w:t>
      </w:r>
    </w:p>
    <w:p w14:paraId="3F0665A0" w14:textId="77777777" w:rsidR="00A33C4C" w:rsidRPr="002B7222" w:rsidRDefault="00A33C4C" w:rsidP="002B7222">
      <w:pPr>
        <w:spacing w:line="360" w:lineRule="auto"/>
        <w:jc w:val="both"/>
        <w:rPr>
          <w:rFonts w:cs="Times New Roman"/>
        </w:rPr>
      </w:pPr>
      <w:r w:rsidRPr="002B7222">
        <w:rPr>
          <w:rFonts w:cs="Times New Roman"/>
        </w:rPr>
        <w:t>Fish, A. and McKnight, J.C., (2019) The financialization of peer-to-peer lending in the United Kingdom. </w:t>
      </w:r>
      <w:r w:rsidRPr="002B7222">
        <w:rPr>
          <w:rFonts w:cs="Times New Roman"/>
          <w:i/>
          <w:iCs/>
        </w:rPr>
        <w:t>Communicative Figurations</w:t>
      </w:r>
      <w:r w:rsidRPr="002B7222">
        <w:rPr>
          <w:rFonts w:cs="Times New Roman"/>
        </w:rPr>
        <w:t>, </w:t>
      </w:r>
      <w:r w:rsidRPr="002B7222">
        <w:rPr>
          <w:rFonts w:cs="Times New Roman"/>
          <w:i/>
          <w:iCs/>
        </w:rPr>
        <w:t>27</w:t>
      </w:r>
      <w:r w:rsidRPr="002B7222">
        <w:rPr>
          <w:rFonts w:cs="Times New Roman"/>
        </w:rPr>
        <w:t>.</w:t>
      </w:r>
    </w:p>
    <w:p w14:paraId="7375772D" w14:textId="77777777" w:rsidR="00A33C4C" w:rsidRPr="002B7222" w:rsidRDefault="00A33C4C" w:rsidP="002B7222">
      <w:pPr>
        <w:spacing w:line="360" w:lineRule="auto"/>
        <w:jc w:val="both"/>
        <w:rPr>
          <w:rFonts w:cs="Times New Roman"/>
        </w:rPr>
      </w:pPr>
      <w:proofErr w:type="spellStart"/>
      <w:r w:rsidRPr="002B7222">
        <w:rPr>
          <w:rFonts w:cs="Times New Roman"/>
        </w:rPr>
        <w:t>Gavieiro</w:t>
      </w:r>
      <w:proofErr w:type="spellEnd"/>
      <w:r w:rsidRPr="002B7222">
        <w:rPr>
          <w:rFonts w:cs="Times New Roman"/>
        </w:rPr>
        <w:t xml:space="preserve"> </w:t>
      </w:r>
      <w:proofErr w:type="spellStart"/>
      <w:r w:rsidRPr="002B7222">
        <w:rPr>
          <w:rFonts w:cs="Times New Roman"/>
        </w:rPr>
        <w:t>Besteiro</w:t>
      </w:r>
      <w:proofErr w:type="spellEnd"/>
      <w:r w:rsidRPr="002B7222">
        <w:rPr>
          <w:rFonts w:cs="Times New Roman"/>
        </w:rPr>
        <w:t>, A., (2022) Digital Strategy. In </w:t>
      </w:r>
      <w:r w:rsidRPr="002B7222">
        <w:rPr>
          <w:rFonts w:cs="Times New Roman"/>
          <w:i/>
          <w:iCs/>
        </w:rPr>
        <w:t>Strategy in Action</w:t>
      </w:r>
      <w:r w:rsidRPr="002B7222">
        <w:rPr>
          <w:rFonts w:cs="Times New Roman"/>
        </w:rPr>
        <w:t> (pp. 225-274). Springer, Cham.</w:t>
      </w:r>
    </w:p>
    <w:p w14:paraId="7C69E132" w14:textId="77777777" w:rsidR="00A33C4C" w:rsidRPr="002B7222" w:rsidRDefault="00A33C4C" w:rsidP="002B7222">
      <w:pPr>
        <w:spacing w:line="360" w:lineRule="auto"/>
        <w:jc w:val="both"/>
        <w:rPr>
          <w:rFonts w:cs="Times New Roman"/>
        </w:rPr>
      </w:pPr>
      <w:r w:rsidRPr="002B7222">
        <w:rPr>
          <w:rFonts w:cs="Times New Roman"/>
        </w:rPr>
        <w:t xml:space="preserve">Gentile, C., Spiller, N. and </w:t>
      </w:r>
      <w:proofErr w:type="spellStart"/>
      <w:r w:rsidRPr="002B7222">
        <w:rPr>
          <w:rFonts w:cs="Times New Roman"/>
        </w:rPr>
        <w:t>Noci</w:t>
      </w:r>
      <w:proofErr w:type="spellEnd"/>
      <w:r w:rsidRPr="002B7222">
        <w:rPr>
          <w:rFonts w:cs="Times New Roman"/>
        </w:rPr>
        <w:t>, G., (2007) How to sustain the customer experience: An overview of experience components that co-create value with the customer. </w:t>
      </w:r>
      <w:r w:rsidRPr="002B7222">
        <w:rPr>
          <w:rFonts w:cs="Times New Roman"/>
          <w:i/>
          <w:iCs/>
        </w:rPr>
        <w:t>European management journal</w:t>
      </w:r>
      <w:r w:rsidRPr="002B7222">
        <w:rPr>
          <w:rFonts w:cs="Times New Roman"/>
        </w:rPr>
        <w:t>, </w:t>
      </w:r>
      <w:r w:rsidRPr="002B7222">
        <w:rPr>
          <w:rFonts w:cs="Times New Roman"/>
          <w:i/>
          <w:iCs/>
        </w:rPr>
        <w:t>25</w:t>
      </w:r>
      <w:r w:rsidRPr="002B7222">
        <w:rPr>
          <w:rFonts w:cs="Times New Roman"/>
        </w:rPr>
        <w:t>(5), pp.395-410.</w:t>
      </w:r>
    </w:p>
    <w:p w14:paraId="04F13214" w14:textId="77777777" w:rsidR="00A33C4C" w:rsidRPr="002B7222" w:rsidRDefault="00A33C4C" w:rsidP="002B7222">
      <w:pPr>
        <w:spacing w:line="360" w:lineRule="auto"/>
        <w:jc w:val="both"/>
        <w:rPr>
          <w:rFonts w:cs="Times New Roman"/>
        </w:rPr>
      </w:pPr>
      <w:proofErr w:type="spellStart"/>
      <w:r w:rsidRPr="002B7222">
        <w:rPr>
          <w:rFonts w:cs="Times New Roman"/>
        </w:rPr>
        <w:t>Kupp</w:t>
      </w:r>
      <w:proofErr w:type="spellEnd"/>
      <w:r w:rsidRPr="002B7222">
        <w:rPr>
          <w:rFonts w:cs="Times New Roman"/>
        </w:rPr>
        <w:t>, M. and Anderson, J., (2018) Zopa: Web 2.0 meets retail banking. </w:t>
      </w:r>
      <w:r w:rsidRPr="002B7222">
        <w:rPr>
          <w:rFonts w:cs="Times New Roman"/>
          <w:i/>
          <w:iCs/>
        </w:rPr>
        <w:t>Business Strategy Review</w:t>
      </w:r>
      <w:r w:rsidRPr="002B7222">
        <w:rPr>
          <w:rFonts w:cs="Times New Roman"/>
        </w:rPr>
        <w:t>, </w:t>
      </w:r>
      <w:r w:rsidRPr="002B7222">
        <w:rPr>
          <w:rFonts w:cs="Times New Roman"/>
          <w:i/>
          <w:iCs/>
        </w:rPr>
        <w:t>18</w:t>
      </w:r>
      <w:r w:rsidRPr="002B7222">
        <w:rPr>
          <w:rFonts w:cs="Times New Roman"/>
        </w:rPr>
        <w:t>(3), pp.11-17.</w:t>
      </w:r>
    </w:p>
    <w:p w14:paraId="341AE6EF" w14:textId="77777777" w:rsidR="00A33C4C" w:rsidRPr="002B7222" w:rsidRDefault="00A33C4C" w:rsidP="002B7222">
      <w:pPr>
        <w:spacing w:line="360" w:lineRule="auto"/>
        <w:jc w:val="both"/>
        <w:rPr>
          <w:rFonts w:cs="Times New Roman"/>
        </w:rPr>
      </w:pPr>
      <w:r w:rsidRPr="002B7222">
        <w:rPr>
          <w:rFonts w:cs="Times New Roman"/>
        </w:rPr>
        <w:t>Lee, H.J., Lee, K.H. and Choi, J., (2018) A Structural Model for Unity of Experience: Connecting User Experience, Customer Experience, and Brand Experience. </w:t>
      </w:r>
      <w:r w:rsidRPr="002B7222">
        <w:rPr>
          <w:rFonts w:cs="Times New Roman"/>
          <w:i/>
          <w:iCs/>
        </w:rPr>
        <w:t>Journal of Usability Studies</w:t>
      </w:r>
      <w:r w:rsidRPr="002B7222">
        <w:rPr>
          <w:rFonts w:cs="Times New Roman"/>
        </w:rPr>
        <w:t>, </w:t>
      </w:r>
      <w:r w:rsidRPr="002B7222">
        <w:rPr>
          <w:rFonts w:cs="Times New Roman"/>
          <w:i/>
          <w:iCs/>
        </w:rPr>
        <w:t>11</w:t>
      </w:r>
      <w:r w:rsidRPr="002B7222">
        <w:rPr>
          <w:rFonts w:cs="Times New Roman"/>
        </w:rPr>
        <w:t>(1).</w:t>
      </w:r>
    </w:p>
    <w:p w14:paraId="071A251C" w14:textId="77777777" w:rsidR="00A33C4C" w:rsidRPr="002B7222" w:rsidRDefault="00A33C4C" w:rsidP="002B7222">
      <w:pPr>
        <w:spacing w:line="360" w:lineRule="auto"/>
        <w:jc w:val="both"/>
        <w:rPr>
          <w:rFonts w:cs="Times New Roman"/>
        </w:rPr>
      </w:pPr>
      <w:r w:rsidRPr="002B7222">
        <w:rPr>
          <w:rFonts w:cs="Times New Roman"/>
        </w:rPr>
        <w:t>Nicoletti, B., Nicoletti, W. and Weis, (2017) </w:t>
      </w:r>
      <w:r w:rsidRPr="002B7222">
        <w:rPr>
          <w:rFonts w:cs="Times New Roman"/>
          <w:i/>
          <w:iCs/>
        </w:rPr>
        <w:t>Future of FinTech</w:t>
      </w:r>
      <w:r w:rsidRPr="002B7222">
        <w:rPr>
          <w:rFonts w:cs="Times New Roman"/>
        </w:rPr>
        <w:t>. Basingstoke, UK: Palgrave Macmillan.</w:t>
      </w:r>
    </w:p>
    <w:p w14:paraId="110E6530" w14:textId="77777777" w:rsidR="00A33C4C" w:rsidRPr="002B7222" w:rsidRDefault="00A33C4C" w:rsidP="002B7222">
      <w:pPr>
        <w:spacing w:line="360" w:lineRule="auto"/>
        <w:jc w:val="both"/>
        <w:rPr>
          <w:rFonts w:cs="Times New Roman"/>
        </w:rPr>
      </w:pPr>
      <w:proofErr w:type="spellStart"/>
      <w:r w:rsidRPr="002B7222">
        <w:rPr>
          <w:rFonts w:cs="Times New Roman"/>
        </w:rPr>
        <w:t>Nysveen</w:t>
      </w:r>
      <w:proofErr w:type="spellEnd"/>
      <w:r w:rsidRPr="002B7222">
        <w:rPr>
          <w:rFonts w:cs="Times New Roman"/>
        </w:rPr>
        <w:t xml:space="preserve">, H., Pedersen, P.E. and </w:t>
      </w:r>
      <w:proofErr w:type="spellStart"/>
      <w:r w:rsidRPr="002B7222">
        <w:rPr>
          <w:rFonts w:cs="Times New Roman"/>
        </w:rPr>
        <w:t>Skard</w:t>
      </w:r>
      <w:proofErr w:type="spellEnd"/>
      <w:r w:rsidRPr="002B7222">
        <w:rPr>
          <w:rFonts w:cs="Times New Roman"/>
        </w:rPr>
        <w:t>, S., (2018) Brand experiences in service organizations: Exploring the individual effects of brand experience dimensions. </w:t>
      </w:r>
      <w:r w:rsidRPr="002B7222">
        <w:rPr>
          <w:rFonts w:cs="Times New Roman"/>
          <w:i/>
          <w:iCs/>
        </w:rPr>
        <w:t>Journal of Brand Management</w:t>
      </w:r>
      <w:r w:rsidRPr="002B7222">
        <w:rPr>
          <w:rFonts w:cs="Times New Roman"/>
        </w:rPr>
        <w:t>, </w:t>
      </w:r>
      <w:r w:rsidRPr="002B7222">
        <w:rPr>
          <w:rFonts w:cs="Times New Roman"/>
          <w:i/>
          <w:iCs/>
        </w:rPr>
        <w:t>20</w:t>
      </w:r>
      <w:r w:rsidRPr="002B7222">
        <w:rPr>
          <w:rFonts w:cs="Times New Roman"/>
        </w:rPr>
        <w:t>(5), pp.404-423.</w:t>
      </w:r>
    </w:p>
    <w:p w14:paraId="704C96E2" w14:textId="77777777" w:rsidR="00A33C4C" w:rsidRPr="002B7222" w:rsidRDefault="00A33C4C" w:rsidP="002B7222">
      <w:pPr>
        <w:spacing w:line="360" w:lineRule="auto"/>
        <w:jc w:val="both"/>
        <w:rPr>
          <w:rFonts w:cs="Times New Roman"/>
        </w:rPr>
      </w:pPr>
      <w:proofErr w:type="spellStart"/>
      <w:r w:rsidRPr="002B7222">
        <w:rPr>
          <w:rFonts w:cs="Times New Roman"/>
        </w:rPr>
        <w:t>Owyang</w:t>
      </w:r>
      <w:proofErr w:type="spellEnd"/>
      <w:r w:rsidRPr="002B7222">
        <w:rPr>
          <w:rFonts w:cs="Times New Roman"/>
        </w:rPr>
        <w:t>, J., Tran, C. and Silva, C., (2015) The collaborative economy. </w:t>
      </w:r>
      <w:r w:rsidRPr="002B7222">
        <w:rPr>
          <w:rFonts w:cs="Times New Roman"/>
          <w:i/>
          <w:iCs/>
        </w:rPr>
        <w:t>Altimeter, United States</w:t>
      </w:r>
      <w:r w:rsidRPr="002B7222">
        <w:rPr>
          <w:rFonts w:cs="Times New Roman"/>
        </w:rPr>
        <w:t>.</w:t>
      </w:r>
    </w:p>
    <w:p w14:paraId="45456200" w14:textId="77777777" w:rsidR="00A33C4C" w:rsidRPr="002B7222" w:rsidRDefault="00A33C4C" w:rsidP="002B7222">
      <w:pPr>
        <w:spacing w:line="360" w:lineRule="auto"/>
        <w:jc w:val="both"/>
        <w:rPr>
          <w:rFonts w:cs="Times New Roman"/>
        </w:rPr>
      </w:pPr>
      <w:proofErr w:type="spellStart"/>
      <w:r w:rsidRPr="002B7222">
        <w:rPr>
          <w:rFonts w:cs="Times New Roman"/>
        </w:rPr>
        <w:t>Polaine</w:t>
      </w:r>
      <w:proofErr w:type="spellEnd"/>
      <w:r w:rsidRPr="002B7222">
        <w:rPr>
          <w:rFonts w:cs="Times New Roman"/>
        </w:rPr>
        <w:t xml:space="preserve">, A., </w:t>
      </w:r>
      <w:proofErr w:type="spellStart"/>
      <w:r w:rsidRPr="002B7222">
        <w:rPr>
          <w:rFonts w:cs="Times New Roman"/>
        </w:rPr>
        <w:t>Løvlie</w:t>
      </w:r>
      <w:proofErr w:type="spellEnd"/>
      <w:r w:rsidRPr="002B7222">
        <w:rPr>
          <w:rFonts w:cs="Times New Roman"/>
        </w:rPr>
        <w:t>, L. and Reason, B., (2016) </w:t>
      </w:r>
      <w:r w:rsidRPr="002B7222">
        <w:rPr>
          <w:rFonts w:cs="Times New Roman"/>
          <w:i/>
          <w:iCs/>
        </w:rPr>
        <w:t>Service design: From insight to implementation</w:t>
      </w:r>
      <w:r w:rsidRPr="002B7222">
        <w:rPr>
          <w:rFonts w:cs="Times New Roman"/>
        </w:rPr>
        <w:t>. Rosenfeld media.</w:t>
      </w:r>
    </w:p>
    <w:p w14:paraId="11CD6442" w14:textId="77777777" w:rsidR="00A33C4C" w:rsidRPr="002B7222" w:rsidRDefault="00A33C4C" w:rsidP="002B7222">
      <w:pPr>
        <w:spacing w:line="360" w:lineRule="auto"/>
        <w:jc w:val="both"/>
        <w:rPr>
          <w:rFonts w:cs="Times New Roman"/>
        </w:rPr>
      </w:pPr>
      <w:proofErr w:type="spellStart"/>
      <w:r w:rsidRPr="002B7222">
        <w:rPr>
          <w:rFonts w:cs="Times New Roman"/>
        </w:rPr>
        <w:t>Pollari</w:t>
      </w:r>
      <w:proofErr w:type="spellEnd"/>
      <w:r w:rsidRPr="002B7222">
        <w:rPr>
          <w:rFonts w:cs="Times New Roman"/>
        </w:rPr>
        <w:t>, I., (2016) The rise of Fintech opportunities and challenges. </w:t>
      </w:r>
      <w:proofErr w:type="spellStart"/>
      <w:r w:rsidRPr="002B7222">
        <w:rPr>
          <w:rFonts w:cs="Times New Roman"/>
          <w:i/>
          <w:iCs/>
        </w:rPr>
        <w:t>Jassa</w:t>
      </w:r>
      <w:proofErr w:type="spellEnd"/>
      <w:r w:rsidRPr="002B7222">
        <w:rPr>
          <w:rFonts w:cs="Times New Roman"/>
        </w:rPr>
        <w:t>, (3), pp.15-21.</w:t>
      </w:r>
    </w:p>
    <w:p w14:paraId="0F8BEBAE" w14:textId="77777777" w:rsidR="00A33C4C" w:rsidRPr="002B7222" w:rsidRDefault="00A33C4C" w:rsidP="002B7222">
      <w:pPr>
        <w:spacing w:line="360" w:lineRule="auto"/>
        <w:jc w:val="both"/>
        <w:rPr>
          <w:rFonts w:cs="Times New Roman"/>
        </w:rPr>
      </w:pPr>
      <w:proofErr w:type="spellStart"/>
      <w:r w:rsidRPr="002B7222">
        <w:rPr>
          <w:rFonts w:cs="Times New Roman"/>
        </w:rPr>
        <w:lastRenderedPageBreak/>
        <w:t>Roese</w:t>
      </w:r>
      <w:proofErr w:type="spellEnd"/>
      <w:r w:rsidRPr="002B7222">
        <w:rPr>
          <w:rFonts w:cs="Times New Roman"/>
        </w:rPr>
        <w:t xml:space="preserve">, N. and Meyer, A., (2017) Zopa: Time for a Brand </w:t>
      </w:r>
      <w:proofErr w:type="gramStart"/>
      <w:r w:rsidRPr="002B7222">
        <w:rPr>
          <w:rFonts w:cs="Times New Roman"/>
        </w:rPr>
        <w:t>Redesign?.</w:t>
      </w:r>
      <w:proofErr w:type="gramEnd"/>
      <w:r w:rsidRPr="002B7222">
        <w:rPr>
          <w:rFonts w:cs="Times New Roman"/>
        </w:rPr>
        <w:t> </w:t>
      </w:r>
      <w:r w:rsidRPr="002B7222">
        <w:rPr>
          <w:rFonts w:cs="Times New Roman"/>
          <w:i/>
          <w:iCs/>
        </w:rPr>
        <w:t>Kellogg School of Management Cases</w:t>
      </w:r>
      <w:r w:rsidRPr="002B7222">
        <w:rPr>
          <w:rFonts w:cs="Times New Roman"/>
        </w:rPr>
        <w:t>, pp.1-9.</w:t>
      </w:r>
    </w:p>
    <w:p w14:paraId="05DD326E" w14:textId="77777777" w:rsidR="00A33C4C" w:rsidRPr="002B7222" w:rsidRDefault="00A33C4C" w:rsidP="002B7222">
      <w:pPr>
        <w:spacing w:line="360" w:lineRule="auto"/>
        <w:jc w:val="both"/>
        <w:rPr>
          <w:rFonts w:cs="Times New Roman"/>
        </w:rPr>
      </w:pPr>
      <w:r w:rsidRPr="002B7222">
        <w:rPr>
          <w:rFonts w:cs="Times New Roman"/>
        </w:rPr>
        <w:t xml:space="preserve">Stein, A. and </w:t>
      </w:r>
      <w:proofErr w:type="spellStart"/>
      <w:r w:rsidRPr="002B7222">
        <w:rPr>
          <w:rFonts w:cs="Times New Roman"/>
        </w:rPr>
        <w:t>Ramaseshan</w:t>
      </w:r>
      <w:proofErr w:type="spellEnd"/>
      <w:r w:rsidRPr="002B7222">
        <w:rPr>
          <w:rFonts w:cs="Times New Roman"/>
        </w:rPr>
        <w:t>, B., (2016) Towards the identification of customer experience touch point elements. </w:t>
      </w:r>
      <w:r w:rsidRPr="002B7222">
        <w:rPr>
          <w:rFonts w:cs="Times New Roman"/>
          <w:i/>
          <w:iCs/>
        </w:rPr>
        <w:t>Journal of Retailing and Consumer Services</w:t>
      </w:r>
      <w:r w:rsidRPr="002B7222">
        <w:rPr>
          <w:rFonts w:cs="Times New Roman"/>
        </w:rPr>
        <w:t>, </w:t>
      </w:r>
      <w:r w:rsidRPr="002B7222">
        <w:rPr>
          <w:rFonts w:cs="Times New Roman"/>
          <w:i/>
          <w:iCs/>
        </w:rPr>
        <w:t>30</w:t>
      </w:r>
      <w:r w:rsidRPr="002B7222">
        <w:rPr>
          <w:rFonts w:cs="Times New Roman"/>
        </w:rPr>
        <w:t>, pp.8-19.</w:t>
      </w:r>
    </w:p>
    <w:p w14:paraId="1FCA0403" w14:textId="77777777" w:rsidR="0009214F" w:rsidRPr="002B7222" w:rsidRDefault="0009214F" w:rsidP="002B7222">
      <w:pPr>
        <w:spacing w:line="360" w:lineRule="auto"/>
        <w:rPr>
          <w:rFonts w:cs="Times New Roman"/>
          <w:lang w:val="en-SG"/>
        </w:rPr>
      </w:pPr>
    </w:p>
    <w:sectPr w:rsidR="0009214F" w:rsidRPr="002B722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9C8D7" w14:textId="77777777" w:rsidR="00B878F6" w:rsidRDefault="00B878F6" w:rsidP="00DB17BA">
      <w:pPr>
        <w:spacing w:after="0" w:line="240" w:lineRule="auto"/>
      </w:pPr>
      <w:r>
        <w:separator/>
      </w:r>
    </w:p>
  </w:endnote>
  <w:endnote w:type="continuationSeparator" w:id="0">
    <w:p w14:paraId="14EBF7E5" w14:textId="77777777" w:rsidR="00B878F6" w:rsidRDefault="00B878F6" w:rsidP="00DB1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charset w:val="88"/>
    <w:family w:val="auto"/>
    <w:pitch w:val="variable"/>
    <w:sig w:usb0="A10102FF" w:usb1="38CF7CFA" w:usb2="00010016" w:usb3="00000000" w:csb0="001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1BAD6" w14:textId="77777777" w:rsidR="00DB17BA" w:rsidRDefault="00DB17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8416893"/>
      <w:docPartObj>
        <w:docPartGallery w:val="Page Numbers (Bottom of Page)"/>
        <w:docPartUnique/>
      </w:docPartObj>
    </w:sdtPr>
    <w:sdtEndPr>
      <w:rPr>
        <w:noProof/>
      </w:rPr>
    </w:sdtEndPr>
    <w:sdtContent>
      <w:p w14:paraId="425265D5" w14:textId="60FBBDF9" w:rsidR="00DB17BA" w:rsidRDefault="00DB17BA">
        <w:pPr>
          <w:pStyle w:val="Footer"/>
        </w:pPr>
        <w:r>
          <w:fldChar w:fldCharType="begin"/>
        </w:r>
        <w:r>
          <w:instrText xml:space="preserve"> PAGE   \* MERGEFORMAT </w:instrText>
        </w:r>
        <w:r>
          <w:fldChar w:fldCharType="separate"/>
        </w:r>
        <w:r w:rsidR="002B7222">
          <w:rPr>
            <w:noProof/>
          </w:rPr>
          <w:t>2</w:t>
        </w:r>
        <w:r>
          <w:rPr>
            <w:noProof/>
          </w:rPr>
          <w:fldChar w:fldCharType="end"/>
        </w:r>
      </w:p>
    </w:sdtContent>
  </w:sdt>
  <w:p w14:paraId="198B8687" w14:textId="77777777" w:rsidR="00DB17BA" w:rsidRDefault="00DB17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55DF5" w14:textId="77777777" w:rsidR="00DB17BA" w:rsidRDefault="00DB17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F9D37" w14:textId="77777777" w:rsidR="00B878F6" w:rsidRDefault="00B878F6" w:rsidP="00DB17BA">
      <w:pPr>
        <w:spacing w:after="0" w:line="240" w:lineRule="auto"/>
      </w:pPr>
      <w:r>
        <w:separator/>
      </w:r>
    </w:p>
  </w:footnote>
  <w:footnote w:type="continuationSeparator" w:id="0">
    <w:p w14:paraId="04FF59EE" w14:textId="77777777" w:rsidR="00B878F6" w:rsidRDefault="00B878F6" w:rsidP="00DB17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C553A" w14:textId="77777777" w:rsidR="00DB17BA" w:rsidRDefault="00DB17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F856C" w14:textId="77777777" w:rsidR="00DB17BA" w:rsidRDefault="00DB17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C247C" w14:textId="77777777" w:rsidR="00DB17BA" w:rsidRDefault="00DB17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51969"/>
    <w:multiLevelType w:val="hybridMultilevel"/>
    <w:tmpl w:val="68FC2A88"/>
    <w:lvl w:ilvl="0" w:tplc="4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A420FBE"/>
    <w:multiLevelType w:val="hybridMultilevel"/>
    <w:tmpl w:val="3A74E30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1E6E249F"/>
    <w:multiLevelType w:val="hybridMultilevel"/>
    <w:tmpl w:val="DAD2493E"/>
    <w:lvl w:ilvl="0" w:tplc="4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1E20544"/>
    <w:multiLevelType w:val="multilevel"/>
    <w:tmpl w:val="6156A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0A73E9"/>
    <w:multiLevelType w:val="hybridMultilevel"/>
    <w:tmpl w:val="1A883534"/>
    <w:lvl w:ilvl="0" w:tplc="48090001">
      <w:start w:val="1"/>
      <w:numFmt w:val="bullet"/>
      <w:lvlText w:val=""/>
      <w:lvlJc w:val="left"/>
      <w:pPr>
        <w:ind w:left="1080" w:hanging="360"/>
      </w:pPr>
      <w:rPr>
        <w:rFonts w:ascii="Symbol" w:hAnsi="Symbol" w:hint="default"/>
      </w:rPr>
    </w:lvl>
    <w:lvl w:ilvl="1" w:tplc="48090003" w:tentative="1">
      <w:start w:val="1"/>
      <w:numFmt w:val="bullet"/>
      <w:lvlText w:val="o"/>
      <w:lvlJc w:val="left"/>
      <w:pPr>
        <w:ind w:left="1800" w:hanging="360"/>
      </w:pPr>
      <w:rPr>
        <w:rFonts w:ascii="Courier New" w:hAnsi="Courier New" w:cs="Courier New" w:hint="default"/>
      </w:rPr>
    </w:lvl>
    <w:lvl w:ilvl="2" w:tplc="48090005" w:tentative="1">
      <w:start w:val="1"/>
      <w:numFmt w:val="bullet"/>
      <w:lvlText w:val=""/>
      <w:lvlJc w:val="left"/>
      <w:pPr>
        <w:ind w:left="2520" w:hanging="360"/>
      </w:pPr>
      <w:rPr>
        <w:rFonts w:ascii="Wingdings" w:hAnsi="Wingdings" w:hint="default"/>
      </w:rPr>
    </w:lvl>
    <w:lvl w:ilvl="3" w:tplc="48090001" w:tentative="1">
      <w:start w:val="1"/>
      <w:numFmt w:val="bullet"/>
      <w:lvlText w:val=""/>
      <w:lvlJc w:val="left"/>
      <w:pPr>
        <w:ind w:left="3240" w:hanging="360"/>
      </w:pPr>
      <w:rPr>
        <w:rFonts w:ascii="Symbol" w:hAnsi="Symbol" w:hint="default"/>
      </w:rPr>
    </w:lvl>
    <w:lvl w:ilvl="4" w:tplc="48090003" w:tentative="1">
      <w:start w:val="1"/>
      <w:numFmt w:val="bullet"/>
      <w:lvlText w:val="o"/>
      <w:lvlJc w:val="left"/>
      <w:pPr>
        <w:ind w:left="3960" w:hanging="360"/>
      </w:pPr>
      <w:rPr>
        <w:rFonts w:ascii="Courier New" w:hAnsi="Courier New" w:cs="Courier New" w:hint="default"/>
      </w:rPr>
    </w:lvl>
    <w:lvl w:ilvl="5" w:tplc="48090005" w:tentative="1">
      <w:start w:val="1"/>
      <w:numFmt w:val="bullet"/>
      <w:lvlText w:val=""/>
      <w:lvlJc w:val="left"/>
      <w:pPr>
        <w:ind w:left="4680" w:hanging="360"/>
      </w:pPr>
      <w:rPr>
        <w:rFonts w:ascii="Wingdings" w:hAnsi="Wingdings" w:hint="default"/>
      </w:rPr>
    </w:lvl>
    <w:lvl w:ilvl="6" w:tplc="48090001" w:tentative="1">
      <w:start w:val="1"/>
      <w:numFmt w:val="bullet"/>
      <w:lvlText w:val=""/>
      <w:lvlJc w:val="left"/>
      <w:pPr>
        <w:ind w:left="5400" w:hanging="360"/>
      </w:pPr>
      <w:rPr>
        <w:rFonts w:ascii="Symbol" w:hAnsi="Symbol" w:hint="default"/>
      </w:rPr>
    </w:lvl>
    <w:lvl w:ilvl="7" w:tplc="48090003" w:tentative="1">
      <w:start w:val="1"/>
      <w:numFmt w:val="bullet"/>
      <w:lvlText w:val="o"/>
      <w:lvlJc w:val="left"/>
      <w:pPr>
        <w:ind w:left="6120" w:hanging="360"/>
      </w:pPr>
      <w:rPr>
        <w:rFonts w:ascii="Courier New" w:hAnsi="Courier New" w:cs="Courier New" w:hint="default"/>
      </w:rPr>
    </w:lvl>
    <w:lvl w:ilvl="8" w:tplc="48090005" w:tentative="1">
      <w:start w:val="1"/>
      <w:numFmt w:val="bullet"/>
      <w:lvlText w:val=""/>
      <w:lvlJc w:val="left"/>
      <w:pPr>
        <w:ind w:left="6840" w:hanging="360"/>
      </w:pPr>
      <w:rPr>
        <w:rFonts w:ascii="Wingdings" w:hAnsi="Wingdings" w:hint="default"/>
      </w:rPr>
    </w:lvl>
  </w:abstractNum>
  <w:abstractNum w:abstractNumId="5" w15:restartNumberingAfterBreak="0">
    <w:nsid w:val="49766A85"/>
    <w:multiLevelType w:val="hybridMultilevel"/>
    <w:tmpl w:val="8F1CA9AC"/>
    <w:lvl w:ilvl="0" w:tplc="4809001B">
      <w:start w:val="1"/>
      <w:numFmt w:val="lowerRoman"/>
      <w:lvlText w:val="%1."/>
      <w:lvlJc w:val="righ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6" w15:restartNumberingAfterBreak="0">
    <w:nsid w:val="51224FC2"/>
    <w:multiLevelType w:val="hybridMultilevel"/>
    <w:tmpl w:val="AB16D74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15:restartNumberingAfterBreak="0">
    <w:nsid w:val="5C7F2D1D"/>
    <w:multiLevelType w:val="hybridMultilevel"/>
    <w:tmpl w:val="242C10B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15:restartNumberingAfterBreak="0">
    <w:nsid w:val="616810A2"/>
    <w:multiLevelType w:val="hybridMultilevel"/>
    <w:tmpl w:val="970652D4"/>
    <w:lvl w:ilvl="0" w:tplc="4809001B">
      <w:start w:val="1"/>
      <w:numFmt w:val="lowerRoman"/>
      <w:lvlText w:val="%1."/>
      <w:lvlJc w:val="righ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9" w15:restartNumberingAfterBreak="0">
    <w:nsid w:val="743724B2"/>
    <w:multiLevelType w:val="hybridMultilevel"/>
    <w:tmpl w:val="F314E9AA"/>
    <w:lvl w:ilvl="0" w:tplc="4809001B">
      <w:start w:val="1"/>
      <w:numFmt w:val="lowerRoman"/>
      <w:lvlText w:val="%1."/>
      <w:lvlJc w:val="righ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0" w15:restartNumberingAfterBreak="0">
    <w:nsid w:val="7697587B"/>
    <w:multiLevelType w:val="hybridMultilevel"/>
    <w:tmpl w:val="69D6B6F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1" w15:restartNumberingAfterBreak="0">
    <w:nsid w:val="7A11405C"/>
    <w:multiLevelType w:val="hybridMultilevel"/>
    <w:tmpl w:val="DD0A88AC"/>
    <w:lvl w:ilvl="0" w:tplc="4809001B">
      <w:start w:val="1"/>
      <w:numFmt w:val="lowerRoman"/>
      <w:lvlText w:val="%1."/>
      <w:lvlJc w:val="righ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2" w15:restartNumberingAfterBreak="0">
    <w:nsid w:val="7E5B3B73"/>
    <w:multiLevelType w:val="hybridMultilevel"/>
    <w:tmpl w:val="D4D23238"/>
    <w:lvl w:ilvl="0" w:tplc="4809001B">
      <w:start w:val="1"/>
      <w:numFmt w:val="lowerRoman"/>
      <w:lvlText w:val="%1."/>
      <w:lvlJc w:val="righ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3" w15:restartNumberingAfterBreak="0">
    <w:nsid w:val="7F6A6845"/>
    <w:multiLevelType w:val="multilevel"/>
    <w:tmpl w:val="D29AE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7999285">
    <w:abstractNumId w:val="5"/>
  </w:num>
  <w:num w:numId="2" w16cid:durableId="1201281158">
    <w:abstractNumId w:val="8"/>
  </w:num>
  <w:num w:numId="3" w16cid:durableId="1723216831">
    <w:abstractNumId w:val="12"/>
  </w:num>
  <w:num w:numId="4" w16cid:durableId="1595241810">
    <w:abstractNumId w:val="13"/>
  </w:num>
  <w:num w:numId="5" w16cid:durableId="300767344">
    <w:abstractNumId w:val="9"/>
  </w:num>
  <w:num w:numId="6" w16cid:durableId="1843352327">
    <w:abstractNumId w:val="7"/>
  </w:num>
  <w:num w:numId="7" w16cid:durableId="818300491">
    <w:abstractNumId w:val="3"/>
  </w:num>
  <w:num w:numId="8" w16cid:durableId="1093668569">
    <w:abstractNumId w:val="6"/>
  </w:num>
  <w:num w:numId="9" w16cid:durableId="168444143">
    <w:abstractNumId w:val="1"/>
  </w:num>
  <w:num w:numId="10" w16cid:durableId="462039465">
    <w:abstractNumId w:val="11"/>
  </w:num>
  <w:num w:numId="11" w16cid:durableId="1729382356">
    <w:abstractNumId w:val="2"/>
  </w:num>
  <w:num w:numId="12" w16cid:durableId="1383098901">
    <w:abstractNumId w:val="0"/>
  </w:num>
  <w:num w:numId="13" w16cid:durableId="1903173523">
    <w:abstractNumId w:val="10"/>
  </w:num>
  <w:num w:numId="14" w16cid:durableId="7418739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0NrKwtDS0NLI0MDBW0lEKTi0uzszPAykwNK4FAERqQN0tAAAA"/>
  </w:docVars>
  <w:rsids>
    <w:rsidRoot w:val="00A11ADD"/>
    <w:rsid w:val="000572DE"/>
    <w:rsid w:val="00080AE4"/>
    <w:rsid w:val="0009214F"/>
    <w:rsid w:val="000B1369"/>
    <w:rsid w:val="000C033F"/>
    <w:rsid w:val="001F39D8"/>
    <w:rsid w:val="002448F3"/>
    <w:rsid w:val="002B7222"/>
    <w:rsid w:val="00312BF5"/>
    <w:rsid w:val="003563E3"/>
    <w:rsid w:val="00373747"/>
    <w:rsid w:val="003E25F1"/>
    <w:rsid w:val="00456A65"/>
    <w:rsid w:val="004C3CA6"/>
    <w:rsid w:val="00516A59"/>
    <w:rsid w:val="005359CE"/>
    <w:rsid w:val="005A558D"/>
    <w:rsid w:val="005B2D42"/>
    <w:rsid w:val="00620C95"/>
    <w:rsid w:val="0069081B"/>
    <w:rsid w:val="006F46FD"/>
    <w:rsid w:val="00713D72"/>
    <w:rsid w:val="007842D8"/>
    <w:rsid w:val="00810588"/>
    <w:rsid w:val="0082697B"/>
    <w:rsid w:val="0085118C"/>
    <w:rsid w:val="008779C0"/>
    <w:rsid w:val="0088771D"/>
    <w:rsid w:val="008C4DD4"/>
    <w:rsid w:val="00905D1B"/>
    <w:rsid w:val="00993B19"/>
    <w:rsid w:val="00A11ADD"/>
    <w:rsid w:val="00A33C4C"/>
    <w:rsid w:val="00A61379"/>
    <w:rsid w:val="00AD2F54"/>
    <w:rsid w:val="00B36F8D"/>
    <w:rsid w:val="00B878F6"/>
    <w:rsid w:val="00C7350E"/>
    <w:rsid w:val="00C86F28"/>
    <w:rsid w:val="00DB17BA"/>
    <w:rsid w:val="00E344AB"/>
    <w:rsid w:val="00EA0A36"/>
    <w:rsid w:val="00EA505C"/>
    <w:rsid w:val="00EB237C"/>
    <w:rsid w:val="00F804C2"/>
    <w:rsid w:val="00FC5CAA"/>
    <w:rsid w:val="00FE22C6"/>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A9E34"/>
  <w15:chartTrackingRefBased/>
  <w15:docId w15:val="{646F0B5E-2B22-4051-8E1A-1560A9895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1ADD"/>
    <w:rPr>
      <w:rFonts w:ascii="Times New Roman" w:hAnsi="Times New Roman"/>
      <w:sz w:val="24"/>
      <w:lang w:val="en-GB"/>
    </w:rPr>
  </w:style>
  <w:style w:type="paragraph" w:styleId="Heading1">
    <w:name w:val="heading 1"/>
    <w:basedOn w:val="Normal"/>
    <w:next w:val="Normal"/>
    <w:link w:val="Heading1Char"/>
    <w:uiPriority w:val="9"/>
    <w:qFormat/>
    <w:rsid w:val="00DB17BA"/>
    <w:pPr>
      <w:keepNext/>
      <w:keepLines/>
      <w:spacing w:before="240" w:after="0" w:line="360" w:lineRule="auto"/>
      <w:jc w:val="both"/>
      <w:outlineLvl w:val="0"/>
    </w:pPr>
    <w:rPr>
      <w:rFonts w:eastAsiaTheme="majorEastAsia" w:cstheme="majorBidi"/>
      <w:b/>
      <w:color w:val="2F5496" w:themeColor="accent1" w:themeShade="BF"/>
      <w:sz w:val="32"/>
      <w:szCs w:val="32"/>
      <w:lang w:val="en-SG"/>
    </w:rPr>
  </w:style>
  <w:style w:type="paragraph" w:styleId="Heading2">
    <w:name w:val="heading 2"/>
    <w:basedOn w:val="Normal"/>
    <w:link w:val="Heading2Char"/>
    <w:uiPriority w:val="9"/>
    <w:qFormat/>
    <w:rsid w:val="00DB17BA"/>
    <w:pPr>
      <w:spacing w:before="100" w:beforeAutospacing="1" w:after="100" w:afterAutospacing="1" w:line="360" w:lineRule="auto"/>
      <w:jc w:val="both"/>
      <w:outlineLvl w:val="1"/>
    </w:pPr>
    <w:rPr>
      <w:rFonts w:eastAsia="Times New Roman" w:cs="Times New Roman"/>
      <w:b/>
      <w:bCs/>
      <w:color w:val="4472C4" w:themeColor="accent1"/>
      <w:sz w:val="32"/>
      <w:szCs w:val="36"/>
      <w:lang w:val="en-SG" w:eastAsia="en-SG"/>
    </w:rPr>
  </w:style>
  <w:style w:type="paragraph" w:styleId="Heading3">
    <w:name w:val="heading 3"/>
    <w:basedOn w:val="Normal"/>
    <w:next w:val="Normal"/>
    <w:link w:val="Heading3Char"/>
    <w:uiPriority w:val="9"/>
    <w:semiHidden/>
    <w:unhideWhenUsed/>
    <w:qFormat/>
    <w:rsid w:val="00905D1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7BA"/>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B17BA"/>
    <w:rPr>
      <w:rFonts w:ascii="Times New Roman" w:eastAsia="Times New Roman" w:hAnsi="Times New Roman" w:cs="Times New Roman"/>
      <w:b/>
      <w:bCs/>
      <w:color w:val="4472C4" w:themeColor="accent1"/>
      <w:sz w:val="32"/>
      <w:szCs w:val="36"/>
      <w:lang w:eastAsia="en-SG"/>
    </w:rPr>
  </w:style>
  <w:style w:type="paragraph" w:styleId="Title">
    <w:name w:val="Title"/>
    <w:basedOn w:val="Normal"/>
    <w:next w:val="Normal"/>
    <w:link w:val="TitleChar"/>
    <w:uiPriority w:val="10"/>
    <w:qFormat/>
    <w:rsid w:val="0069081B"/>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9081B"/>
    <w:rPr>
      <w:rFonts w:ascii="Times New Roman" w:eastAsiaTheme="majorEastAsia" w:hAnsi="Times New Roman" w:cstheme="majorBidi"/>
      <w:b/>
      <w:spacing w:val="-10"/>
      <w:kern w:val="28"/>
      <w:sz w:val="56"/>
      <w:szCs w:val="56"/>
      <w:lang w:val="en-GB"/>
    </w:rPr>
  </w:style>
  <w:style w:type="paragraph" w:styleId="ListParagraph">
    <w:name w:val="List Paragraph"/>
    <w:basedOn w:val="Normal"/>
    <w:uiPriority w:val="34"/>
    <w:qFormat/>
    <w:rsid w:val="00A11ADD"/>
    <w:pPr>
      <w:ind w:left="720"/>
      <w:contextualSpacing/>
    </w:pPr>
  </w:style>
  <w:style w:type="character" w:customStyle="1" w:styleId="t">
    <w:name w:val="t"/>
    <w:basedOn w:val="DefaultParagraphFont"/>
    <w:rsid w:val="005B2D42"/>
  </w:style>
  <w:style w:type="paragraph" w:styleId="NormalWeb">
    <w:name w:val="Normal (Web)"/>
    <w:basedOn w:val="Normal"/>
    <w:uiPriority w:val="99"/>
    <w:semiHidden/>
    <w:unhideWhenUsed/>
    <w:rsid w:val="008C4DD4"/>
    <w:pPr>
      <w:spacing w:before="100" w:beforeAutospacing="1" w:after="100" w:afterAutospacing="1" w:line="240" w:lineRule="auto"/>
    </w:pPr>
    <w:rPr>
      <w:rFonts w:eastAsia="Times New Roman" w:cs="Times New Roman"/>
      <w:szCs w:val="24"/>
      <w:lang w:val="en-SG"/>
    </w:rPr>
  </w:style>
  <w:style w:type="character" w:styleId="Hyperlink">
    <w:name w:val="Hyperlink"/>
    <w:basedOn w:val="DefaultParagraphFont"/>
    <w:uiPriority w:val="99"/>
    <w:unhideWhenUsed/>
    <w:rsid w:val="00AD2F54"/>
    <w:rPr>
      <w:color w:val="0000FF"/>
      <w:u w:val="single"/>
    </w:rPr>
  </w:style>
  <w:style w:type="character" w:customStyle="1" w:styleId="Heading3Char">
    <w:name w:val="Heading 3 Char"/>
    <w:basedOn w:val="DefaultParagraphFont"/>
    <w:link w:val="Heading3"/>
    <w:uiPriority w:val="9"/>
    <w:semiHidden/>
    <w:rsid w:val="00905D1B"/>
    <w:rPr>
      <w:rFonts w:asciiTheme="majorHAnsi" w:eastAsiaTheme="majorEastAsia" w:hAnsiTheme="majorHAnsi" w:cstheme="majorBidi"/>
      <w:color w:val="1F3763" w:themeColor="accent1" w:themeShade="7F"/>
      <w:sz w:val="24"/>
      <w:szCs w:val="24"/>
      <w:lang w:val="en-GB"/>
    </w:rPr>
  </w:style>
  <w:style w:type="character" w:customStyle="1" w:styleId="hscoswrapper">
    <w:name w:val="hs_cos_wrapper"/>
    <w:basedOn w:val="DefaultParagraphFont"/>
    <w:rsid w:val="00905D1B"/>
  </w:style>
  <w:style w:type="paragraph" w:styleId="BodyText">
    <w:name w:val="Body Text"/>
    <w:basedOn w:val="Normal"/>
    <w:link w:val="BodyTextChar"/>
    <w:uiPriority w:val="1"/>
    <w:qFormat/>
    <w:rsid w:val="0009214F"/>
    <w:pPr>
      <w:widowControl w:val="0"/>
      <w:autoSpaceDE w:val="0"/>
      <w:autoSpaceDN w:val="0"/>
      <w:spacing w:after="0" w:line="240" w:lineRule="auto"/>
    </w:pPr>
    <w:rPr>
      <w:rFonts w:eastAsia="Times New Roman" w:cs="Times New Roman"/>
      <w:sz w:val="20"/>
      <w:szCs w:val="20"/>
      <w:lang w:val="en-US" w:eastAsia="en-US"/>
    </w:rPr>
  </w:style>
  <w:style w:type="character" w:customStyle="1" w:styleId="BodyTextChar">
    <w:name w:val="Body Text Char"/>
    <w:basedOn w:val="DefaultParagraphFont"/>
    <w:link w:val="BodyText"/>
    <w:uiPriority w:val="1"/>
    <w:rsid w:val="0009214F"/>
    <w:rPr>
      <w:rFonts w:ascii="Times New Roman" w:eastAsia="Times New Roman" w:hAnsi="Times New Roman" w:cs="Times New Roman"/>
      <w:sz w:val="20"/>
      <w:szCs w:val="20"/>
      <w:lang w:val="en-US" w:eastAsia="en-US"/>
    </w:rPr>
  </w:style>
  <w:style w:type="paragraph" w:styleId="TOCHeading">
    <w:name w:val="TOC Heading"/>
    <w:basedOn w:val="Heading1"/>
    <w:next w:val="Normal"/>
    <w:uiPriority w:val="39"/>
    <w:unhideWhenUsed/>
    <w:qFormat/>
    <w:rsid w:val="00DB17BA"/>
    <w:pPr>
      <w:spacing w:line="259" w:lineRule="auto"/>
      <w:jc w:val="left"/>
      <w:outlineLvl w:val="9"/>
    </w:pPr>
    <w:rPr>
      <w:rFonts w:asciiTheme="majorHAnsi" w:hAnsiTheme="majorHAnsi"/>
      <w:b w:val="0"/>
      <w:lang w:val="en-US" w:eastAsia="en-US"/>
    </w:rPr>
  </w:style>
  <w:style w:type="paragraph" w:styleId="TOC1">
    <w:name w:val="toc 1"/>
    <w:basedOn w:val="Normal"/>
    <w:next w:val="Normal"/>
    <w:autoRedefine/>
    <w:uiPriority w:val="39"/>
    <w:unhideWhenUsed/>
    <w:rsid w:val="00DB17BA"/>
    <w:pPr>
      <w:spacing w:after="100"/>
    </w:pPr>
  </w:style>
  <w:style w:type="paragraph" w:styleId="TOC2">
    <w:name w:val="toc 2"/>
    <w:basedOn w:val="Normal"/>
    <w:next w:val="Normal"/>
    <w:autoRedefine/>
    <w:uiPriority w:val="39"/>
    <w:unhideWhenUsed/>
    <w:rsid w:val="00DB17BA"/>
    <w:pPr>
      <w:spacing w:after="100"/>
      <w:ind w:left="240"/>
    </w:pPr>
  </w:style>
  <w:style w:type="paragraph" w:styleId="Header">
    <w:name w:val="header"/>
    <w:basedOn w:val="Normal"/>
    <w:link w:val="HeaderChar"/>
    <w:uiPriority w:val="99"/>
    <w:unhideWhenUsed/>
    <w:rsid w:val="00DB17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17BA"/>
    <w:rPr>
      <w:rFonts w:ascii="Times New Roman" w:hAnsi="Times New Roman"/>
      <w:sz w:val="24"/>
      <w:lang w:val="en-GB"/>
    </w:rPr>
  </w:style>
  <w:style w:type="paragraph" w:styleId="Footer">
    <w:name w:val="footer"/>
    <w:basedOn w:val="Normal"/>
    <w:link w:val="FooterChar"/>
    <w:uiPriority w:val="99"/>
    <w:unhideWhenUsed/>
    <w:rsid w:val="00DB17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17B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93971">
      <w:bodyDiv w:val="1"/>
      <w:marLeft w:val="0"/>
      <w:marRight w:val="0"/>
      <w:marTop w:val="0"/>
      <w:marBottom w:val="0"/>
      <w:divBdr>
        <w:top w:val="none" w:sz="0" w:space="0" w:color="auto"/>
        <w:left w:val="none" w:sz="0" w:space="0" w:color="auto"/>
        <w:bottom w:val="none" w:sz="0" w:space="0" w:color="auto"/>
        <w:right w:val="none" w:sz="0" w:space="0" w:color="auto"/>
      </w:divBdr>
    </w:div>
    <w:div w:id="293365713">
      <w:bodyDiv w:val="1"/>
      <w:marLeft w:val="0"/>
      <w:marRight w:val="0"/>
      <w:marTop w:val="0"/>
      <w:marBottom w:val="0"/>
      <w:divBdr>
        <w:top w:val="none" w:sz="0" w:space="0" w:color="auto"/>
        <w:left w:val="none" w:sz="0" w:space="0" w:color="auto"/>
        <w:bottom w:val="none" w:sz="0" w:space="0" w:color="auto"/>
        <w:right w:val="none" w:sz="0" w:space="0" w:color="auto"/>
      </w:divBdr>
    </w:div>
    <w:div w:id="432945674">
      <w:bodyDiv w:val="1"/>
      <w:marLeft w:val="0"/>
      <w:marRight w:val="0"/>
      <w:marTop w:val="0"/>
      <w:marBottom w:val="0"/>
      <w:divBdr>
        <w:top w:val="none" w:sz="0" w:space="0" w:color="auto"/>
        <w:left w:val="none" w:sz="0" w:space="0" w:color="auto"/>
        <w:bottom w:val="none" w:sz="0" w:space="0" w:color="auto"/>
        <w:right w:val="none" w:sz="0" w:space="0" w:color="auto"/>
      </w:divBdr>
    </w:div>
    <w:div w:id="570894698">
      <w:bodyDiv w:val="1"/>
      <w:marLeft w:val="0"/>
      <w:marRight w:val="0"/>
      <w:marTop w:val="0"/>
      <w:marBottom w:val="0"/>
      <w:divBdr>
        <w:top w:val="none" w:sz="0" w:space="0" w:color="auto"/>
        <w:left w:val="none" w:sz="0" w:space="0" w:color="auto"/>
        <w:bottom w:val="none" w:sz="0" w:space="0" w:color="auto"/>
        <w:right w:val="none" w:sz="0" w:space="0" w:color="auto"/>
      </w:divBdr>
    </w:div>
    <w:div w:id="737289542">
      <w:bodyDiv w:val="1"/>
      <w:marLeft w:val="0"/>
      <w:marRight w:val="0"/>
      <w:marTop w:val="0"/>
      <w:marBottom w:val="0"/>
      <w:divBdr>
        <w:top w:val="none" w:sz="0" w:space="0" w:color="auto"/>
        <w:left w:val="none" w:sz="0" w:space="0" w:color="auto"/>
        <w:bottom w:val="none" w:sz="0" w:space="0" w:color="auto"/>
        <w:right w:val="none" w:sz="0" w:space="0" w:color="auto"/>
      </w:divBdr>
    </w:div>
    <w:div w:id="756176508">
      <w:bodyDiv w:val="1"/>
      <w:marLeft w:val="0"/>
      <w:marRight w:val="0"/>
      <w:marTop w:val="0"/>
      <w:marBottom w:val="0"/>
      <w:divBdr>
        <w:top w:val="none" w:sz="0" w:space="0" w:color="auto"/>
        <w:left w:val="none" w:sz="0" w:space="0" w:color="auto"/>
        <w:bottom w:val="none" w:sz="0" w:space="0" w:color="auto"/>
        <w:right w:val="none" w:sz="0" w:space="0" w:color="auto"/>
      </w:divBdr>
    </w:div>
    <w:div w:id="883247460">
      <w:bodyDiv w:val="1"/>
      <w:marLeft w:val="0"/>
      <w:marRight w:val="0"/>
      <w:marTop w:val="0"/>
      <w:marBottom w:val="0"/>
      <w:divBdr>
        <w:top w:val="none" w:sz="0" w:space="0" w:color="auto"/>
        <w:left w:val="none" w:sz="0" w:space="0" w:color="auto"/>
        <w:bottom w:val="none" w:sz="0" w:space="0" w:color="auto"/>
        <w:right w:val="none" w:sz="0" w:space="0" w:color="auto"/>
      </w:divBdr>
    </w:div>
    <w:div w:id="942687330">
      <w:bodyDiv w:val="1"/>
      <w:marLeft w:val="0"/>
      <w:marRight w:val="0"/>
      <w:marTop w:val="0"/>
      <w:marBottom w:val="0"/>
      <w:divBdr>
        <w:top w:val="none" w:sz="0" w:space="0" w:color="auto"/>
        <w:left w:val="none" w:sz="0" w:space="0" w:color="auto"/>
        <w:bottom w:val="none" w:sz="0" w:space="0" w:color="auto"/>
        <w:right w:val="none" w:sz="0" w:space="0" w:color="auto"/>
      </w:divBdr>
    </w:div>
    <w:div w:id="1077629681">
      <w:bodyDiv w:val="1"/>
      <w:marLeft w:val="0"/>
      <w:marRight w:val="0"/>
      <w:marTop w:val="0"/>
      <w:marBottom w:val="0"/>
      <w:divBdr>
        <w:top w:val="none" w:sz="0" w:space="0" w:color="auto"/>
        <w:left w:val="none" w:sz="0" w:space="0" w:color="auto"/>
        <w:bottom w:val="none" w:sz="0" w:space="0" w:color="auto"/>
        <w:right w:val="none" w:sz="0" w:space="0" w:color="auto"/>
      </w:divBdr>
    </w:div>
    <w:div w:id="1186820868">
      <w:bodyDiv w:val="1"/>
      <w:marLeft w:val="0"/>
      <w:marRight w:val="0"/>
      <w:marTop w:val="0"/>
      <w:marBottom w:val="0"/>
      <w:divBdr>
        <w:top w:val="none" w:sz="0" w:space="0" w:color="auto"/>
        <w:left w:val="none" w:sz="0" w:space="0" w:color="auto"/>
        <w:bottom w:val="none" w:sz="0" w:space="0" w:color="auto"/>
        <w:right w:val="none" w:sz="0" w:space="0" w:color="auto"/>
      </w:divBdr>
    </w:div>
    <w:div w:id="1199662107">
      <w:bodyDiv w:val="1"/>
      <w:marLeft w:val="0"/>
      <w:marRight w:val="0"/>
      <w:marTop w:val="0"/>
      <w:marBottom w:val="0"/>
      <w:divBdr>
        <w:top w:val="none" w:sz="0" w:space="0" w:color="auto"/>
        <w:left w:val="none" w:sz="0" w:space="0" w:color="auto"/>
        <w:bottom w:val="none" w:sz="0" w:space="0" w:color="auto"/>
        <w:right w:val="none" w:sz="0" w:space="0" w:color="auto"/>
      </w:divBdr>
    </w:div>
    <w:div w:id="1222642345">
      <w:bodyDiv w:val="1"/>
      <w:marLeft w:val="0"/>
      <w:marRight w:val="0"/>
      <w:marTop w:val="0"/>
      <w:marBottom w:val="0"/>
      <w:divBdr>
        <w:top w:val="none" w:sz="0" w:space="0" w:color="auto"/>
        <w:left w:val="none" w:sz="0" w:space="0" w:color="auto"/>
        <w:bottom w:val="none" w:sz="0" w:space="0" w:color="auto"/>
        <w:right w:val="none" w:sz="0" w:space="0" w:color="auto"/>
      </w:divBdr>
    </w:div>
    <w:div w:id="1440100261">
      <w:bodyDiv w:val="1"/>
      <w:marLeft w:val="0"/>
      <w:marRight w:val="0"/>
      <w:marTop w:val="0"/>
      <w:marBottom w:val="0"/>
      <w:divBdr>
        <w:top w:val="none" w:sz="0" w:space="0" w:color="auto"/>
        <w:left w:val="none" w:sz="0" w:space="0" w:color="auto"/>
        <w:bottom w:val="none" w:sz="0" w:space="0" w:color="auto"/>
        <w:right w:val="none" w:sz="0" w:space="0" w:color="auto"/>
      </w:divBdr>
    </w:div>
    <w:div w:id="1576083635">
      <w:bodyDiv w:val="1"/>
      <w:marLeft w:val="0"/>
      <w:marRight w:val="0"/>
      <w:marTop w:val="0"/>
      <w:marBottom w:val="0"/>
      <w:divBdr>
        <w:top w:val="none" w:sz="0" w:space="0" w:color="auto"/>
        <w:left w:val="none" w:sz="0" w:space="0" w:color="auto"/>
        <w:bottom w:val="none" w:sz="0" w:space="0" w:color="auto"/>
        <w:right w:val="none" w:sz="0" w:space="0" w:color="auto"/>
      </w:divBdr>
    </w:div>
    <w:div w:id="1744059936">
      <w:bodyDiv w:val="1"/>
      <w:marLeft w:val="0"/>
      <w:marRight w:val="0"/>
      <w:marTop w:val="0"/>
      <w:marBottom w:val="0"/>
      <w:divBdr>
        <w:top w:val="none" w:sz="0" w:space="0" w:color="auto"/>
        <w:left w:val="none" w:sz="0" w:space="0" w:color="auto"/>
        <w:bottom w:val="none" w:sz="0" w:space="0" w:color="auto"/>
        <w:right w:val="none" w:sz="0" w:space="0" w:color="auto"/>
      </w:divBdr>
    </w:div>
    <w:div w:id="2012369347">
      <w:bodyDiv w:val="1"/>
      <w:marLeft w:val="0"/>
      <w:marRight w:val="0"/>
      <w:marTop w:val="0"/>
      <w:marBottom w:val="0"/>
      <w:divBdr>
        <w:top w:val="none" w:sz="0" w:space="0" w:color="auto"/>
        <w:left w:val="none" w:sz="0" w:space="0" w:color="auto"/>
        <w:bottom w:val="none" w:sz="0" w:space="0" w:color="auto"/>
        <w:right w:val="none" w:sz="0" w:space="0" w:color="auto"/>
      </w:divBdr>
    </w:div>
    <w:div w:id="2043045406">
      <w:bodyDiv w:val="1"/>
      <w:marLeft w:val="0"/>
      <w:marRight w:val="0"/>
      <w:marTop w:val="0"/>
      <w:marBottom w:val="0"/>
      <w:divBdr>
        <w:top w:val="none" w:sz="0" w:space="0" w:color="auto"/>
        <w:left w:val="none" w:sz="0" w:space="0" w:color="auto"/>
        <w:bottom w:val="none" w:sz="0" w:space="0" w:color="auto"/>
        <w:right w:val="none" w:sz="0" w:space="0" w:color="auto"/>
      </w:divBdr>
    </w:div>
    <w:div w:id="2127656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79924B-8480-B74F-A47D-8A5BC6B3D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2798</Words>
  <Characters>15950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18711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vlasceanu</dc:creator>
  <cp:keywords/>
  <dc:description/>
  <cp:lastModifiedBy>andreea vlasceanu</cp:lastModifiedBy>
  <cp:revision>2</cp:revision>
  <dcterms:created xsi:type="dcterms:W3CDTF">2022-11-05T09:23:00Z</dcterms:created>
  <dcterms:modified xsi:type="dcterms:W3CDTF">2022-11-05T09:23:00Z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78962606-f88c-4cf0-a0b5-fbafea2b1fc7</vt:lpwstr>
  </property>
</Properties>
</file>