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4003D0" w14:textId="785C3DF8" w:rsidR="004E4ECC" w:rsidRDefault="00085B92" w:rsidP="00085B92">
      <w:pPr>
        <w:pStyle w:val="Heading1"/>
        <w:jc w:val="center"/>
      </w:pPr>
      <w:r>
        <w:rPr>
          <w:noProof/>
        </w:rPr>
        <w:drawing>
          <wp:inline distT="0" distB="0" distL="0" distR="0" wp14:anchorId="05C2521A" wp14:editId="6960D351">
            <wp:extent cx="4539615" cy="3525864"/>
            <wp:effectExtent l="0" t="0" r="0" b="0"/>
            <wp:docPr id="2" name="Picture 2" descr="A picture containing text,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clip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4575858" cy="3554014"/>
                    </a:xfrm>
                    <a:prstGeom prst="rect">
                      <a:avLst/>
                    </a:prstGeom>
                  </pic:spPr>
                </pic:pic>
              </a:graphicData>
            </a:graphic>
          </wp:inline>
        </w:drawing>
      </w:r>
    </w:p>
    <w:p w14:paraId="3956BF2C" w14:textId="77777777" w:rsidR="00CA6C04" w:rsidRDefault="00A41364" w:rsidP="00CA6C04">
      <w:pPr>
        <w:jc w:val="center"/>
        <w:rPr>
          <w:b/>
          <w:bCs/>
          <w:sz w:val="28"/>
          <w:szCs w:val="28"/>
        </w:rPr>
      </w:pPr>
      <w:proofErr w:type="spellStart"/>
      <w:r w:rsidRPr="00CA6C04">
        <w:rPr>
          <w:b/>
          <w:bCs/>
          <w:sz w:val="28"/>
          <w:szCs w:val="28"/>
        </w:rPr>
        <w:t>P</w:t>
      </w:r>
      <w:r w:rsidR="004C5900" w:rsidRPr="00CA6C04">
        <w:rPr>
          <w:b/>
          <w:bCs/>
          <w:sz w:val="28"/>
          <w:szCs w:val="28"/>
        </w:rPr>
        <w:t>rinacples</w:t>
      </w:r>
      <w:proofErr w:type="spellEnd"/>
      <w:r w:rsidR="004C5900" w:rsidRPr="00CA6C04">
        <w:rPr>
          <w:b/>
          <w:bCs/>
          <w:sz w:val="28"/>
          <w:szCs w:val="28"/>
        </w:rPr>
        <w:t xml:space="preserve"> and procedures of data security</w:t>
      </w:r>
      <w:r w:rsidR="006575F0" w:rsidRPr="00CA6C04">
        <w:rPr>
          <w:b/>
          <w:bCs/>
          <w:sz w:val="28"/>
          <w:szCs w:val="28"/>
        </w:rPr>
        <w:t xml:space="preserve">, </w:t>
      </w:r>
      <w:proofErr w:type="spellStart"/>
      <w:r w:rsidR="006575F0" w:rsidRPr="00CA6C04">
        <w:rPr>
          <w:b/>
          <w:bCs/>
          <w:sz w:val="28"/>
          <w:szCs w:val="28"/>
        </w:rPr>
        <w:t>Goveranence</w:t>
      </w:r>
      <w:proofErr w:type="spellEnd"/>
      <w:r w:rsidR="006575F0" w:rsidRPr="00CA6C04">
        <w:rPr>
          <w:b/>
          <w:bCs/>
          <w:sz w:val="28"/>
          <w:szCs w:val="28"/>
        </w:rPr>
        <w:t xml:space="preserve"> and </w:t>
      </w:r>
      <w:proofErr w:type="spellStart"/>
      <w:r w:rsidR="006575F0" w:rsidRPr="00CA6C04">
        <w:rPr>
          <w:b/>
          <w:bCs/>
          <w:sz w:val="28"/>
          <w:szCs w:val="28"/>
        </w:rPr>
        <w:t>Complinence</w:t>
      </w:r>
      <w:proofErr w:type="spellEnd"/>
      <w:r w:rsidR="006575F0" w:rsidRPr="00CA6C04">
        <w:rPr>
          <w:b/>
          <w:bCs/>
          <w:sz w:val="28"/>
          <w:szCs w:val="28"/>
        </w:rPr>
        <w:t xml:space="preserve"> based on given scen</w:t>
      </w:r>
      <w:r w:rsidR="00CA6C04" w:rsidRPr="00CA6C04">
        <w:rPr>
          <w:b/>
          <w:bCs/>
          <w:sz w:val="28"/>
          <w:szCs w:val="28"/>
        </w:rPr>
        <w:t xml:space="preserve">ario </w:t>
      </w:r>
    </w:p>
    <w:p w14:paraId="33388FC0" w14:textId="77777777" w:rsidR="008565FA" w:rsidRDefault="008565FA" w:rsidP="00CA6C04">
      <w:pPr>
        <w:jc w:val="center"/>
        <w:rPr>
          <w:b/>
          <w:bCs/>
          <w:sz w:val="28"/>
          <w:szCs w:val="28"/>
        </w:rPr>
      </w:pPr>
      <w:r>
        <w:rPr>
          <w:b/>
          <w:bCs/>
          <w:sz w:val="28"/>
          <w:szCs w:val="28"/>
        </w:rPr>
        <w:t>Carlene Campbell</w:t>
      </w:r>
    </w:p>
    <w:p w14:paraId="05D34285" w14:textId="5861C725" w:rsidR="00A41364" w:rsidRPr="00CA6C04" w:rsidRDefault="008565FA" w:rsidP="00CA6C04">
      <w:pPr>
        <w:jc w:val="center"/>
        <w:rPr>
          <w:b/>
          <w:bCs/>
          <w:sz w:val="28"/>
          <w:szCs w:val="28"/>
        </w:rPr>
      </w:pPr>
      <w:r>
        <w:rPr>
          <w:b/>
          <w:bCs/>
          <w:sz w:val="28"/>
          <w:szCs w:val="28"/>
        </w:rPr>
        <w:t>Daniel Algie</w:t>
      </w:r>
      <w:r w:rsidR="004E4ECC" w:rsidRPr="00CA6C04">
        <w:rPr>
          <w:b/>
          <w:bCs/>
          <w:sz w:val="28"/>
          <w:szCs w:val="28"/>
        </w:rPr>
        <w:br w:type="page"/>
      </w:r>
    </w:p>
    <w:sdt>
      <w:sdtPr>
        <w:rPr>
          <w:rFonts w:asciiTheme="minorHAnsi" w:eastAsiaTheme="minorHAnsi" w:hAnsiTheme="minorHAnsi" w:cstheme="minorBidi"/>
          <w:color w:val="auto"/>
          <w:sz w:val="22"/>
          <w:szCs w:val="22"/>
          <w:lang w:val="en-GB"/>
        </w:rPr>
        <w:id w:val="-796060393"/>
        <w:docPartObj>
          <w:docPartGallery w:val="Table of Contents"/>
          <w:docPartUnique/>
        </w:docPartObj>
      </w:sdtPr>
      <w:sdtEndPr>
        <w:rPr>
          <w:b/>
          <w:bCs/>
          <w:noProof/>
        </w:rPr>
      </w:sdtEndPr>
      <w:sdtContent>
        <w:p w14:paraId="40D9E62C" w14:textId="54A20FDB" w:rsidR="004E4ECC" w:rsidRDefault="004E4ECC">
          <w:pPr>
            <w:pStyle w:val="TOCHeading"/>
          </w:pPr>
          <w:r>
            <w:t>Contents</w:t>
          </w:r>
        </w:p>
        <w:p w14:paraId="176C9BD8" w14:textId="57D9A23D" w:rsidR="004E4ECC" w:rsidRDefault="004E4ECC">
          <w:pPr>
            <w:pStyle w:val="TOC1"/>
            <w:tabs>
              <w:tab w:val="right" w:leader="dot" w:pos="9016"/>
            </w:tabs>
            <w:rPr>
              <w:noProof/>
            </w:rPr>
          </w:pPr>
          <w:r>
            <w:fldChar w:fldCharType="begin"/>
          </w:r>
          <w:r>
            <w:instrText xml:space="preserve"> TOC \o "1-3" \h \z \u </w:instrText>
          </w:r>
          <w:r>
            <w:fldChar w:fldCharType="separate"/>
          </w:r>
          <w:hyperlink w:anchor="_Toc90905294" w:history="1">
            <w:r w:rsidRPr="000F4ABF">
              <w:rPr>
                <w:rStyle w:val="Hyperlink"/>
                <w:noProof/>
              </w:rPr>
              <w:t>Introduction</w:t>
            </w:r>
            <w:r>
              <w:rPr>
                <w:noProof/>
                <w:webHidden/>
              </w:rPr>
              <w:tab/>
            </w:r>
            <w:r>
              <w:rPr>
                <w:noProof/>
                <w:webHidden/>
              </w:rPr>
              <w:fldChar w:fldCharType="begin"/>
            </w:r>
            <w:r>
              <w:rPr>
                <w:noProof/>
                <w:webHidden/>
              </w:rPr>
              <w:instrText xml:space="preserve"> PAGEREF _Toc90905294 \h </w:instrText>
            </w:r>
            <w:r>
              <w:rPr>
                <w:noProof/>
                <w:webHidden/>
              </w:rPr>
            </w:r>
            <w:r>
              <w:rPr>
                <w:noProof/>
                <w:webHidden/>
              </w:rPr>
              <w:fldChar w:fldCharType="separate"/>
            </w:r>
            <w:r>
              <w:rPr>
                <w:noProof/>
                <w:webHidden/>
              </w:rPr>
              <w:t>3</w:t>
            </w:r>
            <w:r>
              <w:rPr>
                <w:noProof/>
                <w:webHidden/>
              </w:rPr>
              <w:fldChar w:fldCharType="end"/>
            </w:r>
          </w:hyperlink>
        </w:p>
        <w:p w14:paraId="3CA358C7" w14:textId="6D97C71A" w:rsidR="004E4ECC" w:rsidRDefault="009D3883">
          <w:pPr>
            <w:pStyle w:val="TOC1"/>
            <w:tabs>
              <w:tab w:val="right" w:leader="dot" w:pos="9016"/>
            </w:tabs>
            <w:rPr>
              <w:noProof/>
            </w:rPr>
          </w:pPr>
          <w:hyperlink w:anchor="_Toc90905295" w:history="1">
            <w:r w:rsidR="004E4ECC" w:rsidRPr="000F4ABF">
              <w:rPr>
                <w:rStyle w:val="Hyperlink"/>
                <w:noProof/>
              </w:rPr>
              <w:t>What is a security frame work and models</w:t>
            </w:r>
            <w:r w:rsidR="004E4ECC">
              <w:rPr>
                <w:noProof/>
                <w:webHidden/>
              </w:rPr>
              <w:tab/>
            </w:r>
            <w:r w:rsidR="004E4ECC">
              <w:rPr>
                <w:noProof/>
                <w:webHidden/>
              </w:rPr>
              <w:fldChar w:fldCharType="begin"/>
            </w:r>
            <w:r w:rsidR="004E4ECC">
              <w:rPr>
                <w:noProof/>
                <w:webHidden/>
              </w:rPr>
              <w:instrText xml:space="preserve"> PAGEREF _Toc90905295 \h </w:instrText>
            </w:r>
            <w:r w:rsidR="004E4ECC">
              <w:rPr>
                <w:noProof/>
                <w:webHidden/>
              </w:rPr>
            </w:r>
            <w:r w:rsidR="004E4ECC">
              <w:rPr>
                <w:noProof/>
                <w:webHidden/>
              </w:rPr>
              <w:fldChar w:fldCharType="separate"/>
            </w:r>
            <w:r w:rsidR="004E4ECC">
              <w:rPr>
                <w:noProof/>
                <w:webHidden/>
              </w:rPr>
              <w:t>3</w:t>
            </w:r>
            <w:r w:rsidR="004E4ECC">
              <w:rPr>
                <w:noProof/>
                <w:webHidden/>
              </w:rPr>
              <w:fldChar w:fldCharType="end"/>
            </w:r>
          </w:hyperlink>
        </w:p>
        <w:p w14:paraId="6191A3AE" w14:textId="77A88948" w:rsidR="004E4ECC" w:rsidRDefault="009D3883">
          <w:pPr>
            <w:pStyle w:val="TOC2"/>
            <w:tabs>
              <w:tab w:val="right" w:leader="dot" w:pos="9016"/>
            </w:tabs>
            <w:rPr>
              <w:noProof/>
            </w:rPr>
          </w:pPr>
          <w:hyperlink w:anchor="_Toc90905296" w:history="1">
            <w:r w:rsidR="004E4ECC" w:rsidRPr="000F4ABF">
              <w:rPr>
                <w:rStyle w:val="Hyperlink"/>
                <w:noProof/>
              </w:rPr>
              <w:t>Different types of frameworks</w:t>
            </w:r>
            <w:r w:rsidR="004E4ECC">
              <w:rPr>
                <w:noProof/>
                <w:webHidden/>
              </w:rPr>
              <w:tab/>
            </w:r>
            <w:r w:rsidR="004E4ECC">
              <w:rPr>
                <w:noProof/>
                <w:webHidden/>
              </w:rPr>
              <w:fldChar w:fldCharType="begin"/>
            </w:r>
            <w:r w:rsidR="004E4ECC">
              <w:rPr>
                <w:noProof/>
                <w:webHidden/>
              </w:rPr>
              <w:instrText xml:space="preserve"> PAGEREF _Toc90905296 \h </w:instrText>
            </w:r>
            <w:r w:rsidR="004E4ECC">
              <w:rPr>
                <w:noProof/>
                <w:webHidden/>
              </w:rPr>
            </w:r>
            <w:r w:rsidR="004E4ECC">
              <w:rPr>
                <w:noProof/>
                <w:webHidden/>
              </w:rPr>
              <w:fldChar w:fldCharType="separate"/>
            </w:r>
            <w:r w:rsidR="004E4ECC">
              <w:rPr>
                <w:noProof/>
                <w:webHidden/>
              </w:rPr>
              <w:t>3</w:t>
            </w:r>
            <w:r w:rsidR="004E4ECC">
              <w:rPr>
                <w:noProof/>
                <w:webHidden/>
              </w:rPr>
              <w:fldChar w:fldCharType="end"/>
            </w:r>
          </w:hyperlink>
        </w:p>
        <w:p w14:paraId="2B413ECD" w14:textId="2C3AD4E7" w:rsidR="004E4ECC" w:rsidRDefault="009D3883">
          <w:pPr>
            <w:pStyle w:val="TOC2"/>
            <w:tabs>
              <w:tab w:val="right" w:leader="dot" w:pos="9016"/>
            </w:tabs>
            <w:rPr>
              <w:noProof/>
            </w:rPr>
          </w:pPr>
          <w:hyperlink w:anchor="_Toc90905297" w:history="1">
            <w:r w:rsidR="004E4ECC" w:rsidRPr="000F4ABF">
              <w:rPr>
                <w:rStyle w:val="Hyperlink"/>
                <w:noProof/>
              </w:rPr>
              <w:t>National Institute of Standards and Technology (NIST)</w:t>
            </w:r>
            <w:r w:rsidR="004E4ECC">
              <w:rPr>
                <w:noProof/>
                <w:webHidden/>
              </w:rPr>
              <w:tab/>
            </w:r>
            <w:r w:rsidR="004E4ECC">
              <w:rPr>
                <w:noProof/>
                <w:webHidden/>
              </w:rPr>
              <w:fldChar w:fldCharType="begin"/>
            </w:r>
            <w:r w:rsidR="004E4ECC">
              <w:rPr>
                <w:noProof/>
                <w:webHidden/>
              </w:rPr>
              <w:instrText xml:space="preserve"> PAGEREF _Toc90905297 \h </w:instrText>
            </w:r>
            <w:r w:rsidR="004E4ECC">
              <w:rPr>
                <w:noProof/>
                <w:webHidden/>
              </w:rPr>
            </w:r>
            <w:r w:rsidR="004E4ECC">
              <w:rPr>
                <w:noProof/>
                <w:webHidden/>
              </w:rPr>
              <w:fldChar w:fldCharType="separate"/>
            </w:r>
            <w:r w:rsidR="004E4ECC">
              <w:rPr>
                <w:noProof/>
                <w:webHidden/>
              </w:rPr>
              <w:t>3</w:t>
            </w:r>
            <w:r w:rsidR="004E4ECC">
              <w:rPr>
                <w:noProof/>
                <w:webHidden/>
              </w:rPr>
              <w:fldChar w:fldCharType="end"/>
            </w:r>
          </w:hyperlink>
        </w:p>
        <w:p w14:paraId="01130A3B" w14:textId="5D3D1811" w:rsidR="004E4ECC" w:rsidRDefault="009D3883">
          <w:pPr>
            <w:pStyle w:val="TOC3"/>
            <w:tabs>
              <w:tab w:val="right" w:leader="dot" w:pos="9016"/>
            </w:tabs>
            <w:rPr>
              <w:noProof/>
            </w:rPr>
          </w:pPr>
          <w:hyperlink w:anchor="_Toc90905298" w:history="1">
            <w:r w:rsidR="004E4ECC" w:rsidRPr="000F4ABF">
              <w:rPr>
                <w:rStyle w:val="Hyperlink"/>
                <w:noProof/>
              </w:rPr>
              <w:t>Framework core</w:t>
            </w:r>
            <w:r w:rsidR="004E4ECC">
              <w:rPr>
                <w:noProof/>
                <w:webHidden/>
              </w:rPr>
              <w:tab/>
            </w:r>
            <w:r w:rsidR="004E4ECC">
              <w:rPr>
                <w:noProof/>
                <w:webHidden/>
              </w:rPr>
              <w:fldChar w:fldCharType="begin"/>
            </w:r>
            <w:r w:rsidR="004E4ECC">
              <w:rPr>
                <w:noProof/>
                <w:webHidden/>
              </w:rPr>
              <w:instrText xml:space="preserve"> PAGEREF _Toc90905298 \h </w:instrText>
            </w:r>
            <w:r w:rsidR="004E4ECC">
              <w:rPr>
                <w:noProof/>
                <w:webHidden/>
              </w:rPr>
            </w:r>
            <w:r w:rsidR="004E4ECC">
              <w:rPr>
                <w:noProof/>
                <w:webHidden/>
              </w:rPr>
              <w:fldChar w:fldCharType="separate"/>
            </w:r>
            <w:r w:rsidR="004E4ECC">
              <w:rPr>
                <w:noProof/>
                <w:webHidden/>
              </w:rPr>
              <w:t>3</w:t>
            </w:r>
            <w:r w:rsidR="004E4ECC">
              <w:rPr>
                <w:noProof/>
                <w:webHidden/>
              </w:rPr>
              <w:fldChar w:fldCharType="end"/>
            </w:r>
          </w:hyperlink>
        </w:p>
        <w:p w14:paraId="527C1F0C" w14:textId="4CC12849" w:rsidR="004E4ECC" w:rsidRDefault="009D3883">
          <w:pPr>
            <w:pStyle w:val="TOC3"/>
            <w:tabs>
              <w:tab w:val="right" w:leader="dot" w:pos="9016"/>
            </w:tabs>
            <w:rPr>
              <w:noProof/>
            </w:rPr>
          </w:pPr>
          <w:hyperlink w:anchor="_Toc90905299" w:history="1">
            <w:r w:rsidR="004E4ECC" w:rsidRPr="000F4ABF">
              <w:rPr>
                <w:rStyle w:val="Hyperlink"/>
                <w:noProof/>
              </w:rPr>
              <w:t>Framework Implementation tiers</w:t>
            </w:r>
            <w:r w:rsidR="004E4ECC">
              <w:rPr>
                <w:noProof/>
                <w:webHidden/>
              </w:rPr>
              <w:tab/>
            </w:r>
            <w:r w:rsidR="004E4ECC">
              <w:rPr>
                <w:noProof/>
                <w:webHidden/>
              </w:rPr>
              <w:fldChar w:fldCharType="begin"/>
            </w:r>
            <w:r w:rsidR="004E4ECC">
              <w:rPr>
                <w:noProof/>
                <w:webHidden/>
              </w:rPr>
              <w:instrText xml:space="preserve"> PAGEREF _Toc90905299 \h </w:instrText>
            </w:r>
            <w:r w:rsidR="004E4ECC">
              <w:rPr>
                <w:noProof/>
                <w:webHidden/>
              </w:rPr>
            </w:r>
            <w:r w:rsidR="004E4ECC">
              <w:rPr>
                <w:noProof/>
                <w:webHidden/>
              </w:rPr>
              <w:fldChar w:fldCharType="separate"/>
            </w:r>
            <w:r w:rsidR="004E4ECC">
              <w:rPr>
                <w:noProof/>
                <w:webHidden/>
              </w:rPr>
              <w:t>5</w:t>
            </w:r>
            <w:r w:rsidR="004E4ECC">
              <w:rPr>
                <w:noProof/>
                <w:webHidden/>
              </w:rPr>
              <w:fldChar w:fldCharType="end"/>
            </w:r>
          </w:hyperlink>
        </w:p>
        <w:p w14:paraId="7EBFF03D" w14:textId="5C46F0C7" w:rsidR="004E4ECC" w:rsidRDefault="009D3883">
          <w:pPr>
            <w:pStyle w:val="TOC3"/>
            <w:tabs>
              <w:tab w:val="right" w:leader="dot" w:pos="9016"/>
            </w:tabs>
            <w:rPr>
              <w:noProof/>
            </w:rPr>
          </w:pPr>
          <w:hyperlink w:anchor="_Toc90905300" w:history="1">
            <w:r w:rsidR="004E4ECC" w:rsidRPr="000F4ABF">
              <w:rPr>
                <w:rStyle w:val="Hyperlink"/>
                <w:noProof/>
              </w:rPr>
              <w:t>Framework profile</w:t>
            </w:r>
            <w:r w:rsidR="004E4ECC">
              <w:rPr>
                <w:noProof/>
                <w:webHidden/>
              </w:rPr>
              <w:tab/>
            </w:r>
            <w:r w:rsidR="004E4ECC">
              <w:rPr>
                <w:noProof/>
                <w:webHidden/>
              </w:rPr>
              <w:fldChar w:fldCharType="begin"/>
            </w:r>
            <w:r w:rsidR="004E4ECC">
              <w:rPr>
                <w:noProof/>
                <w:webHidden/>
              </w:rPr>
              <w:instrText xml:space="preserve"> PAGEREF _Toc90905300 \h </w:instrText>
            </w:r>
            <w:r w:rsidR="004E4ECC">
              <w:rPr>
                <w:noProof/>
                <w:webHidden/>
              </w:rPr>
            </w:r>
            <w:r w:rsidR="004E4ECC">
              <w:rPr>
                <w:noProof/>
                <w:webHidden/>
              </w:rPr>
              <w:fldChar w:fldCharType="separate"/>
            </w:r>
            <w:r w:rsidR="004E4ECC">
              <w:rPr>
                <w:noProof/>
                <w:webHidden/>
              </w:rPr>
              <w:t>5</w:t>
            </w:r>
            <w:r w:rsidR="004E4ECC">
              <w:rPr>
                <w:noProof/>
                <w:webHidden/>
              </w:rPr>
              <w:fldChar w:fldCharType="end"/>
            </w:r>
          </w:hyperlink>
        </w:p>
        <w:p w14:paraId="24705A82" w14:textId="4FF88C90" w:rsidR="004E4ECC" w:rsidRDefault="009D3883">
          <w:pPr>
            <w:pStyle w:val="TOC1"/>
            <w:tabs>
              <w:tab w:val="right" w:leader="dot" w:pos="9016"/>
            </w:tabs>
            <w:rPr>
              <w:noProof/>
            </w:rPr>
          </w:pPr>
          <w:hyperlink w:anchor="_Toc90905301" w:history="1">
            <w:r w:rsidR="004E4ECC" w:rsidRPr="000F4ABF">
              <w:rPr>
                <w:rStyle w:val="Hyperlink"/>
                <w:noProof/>
              </w:rPr>
              <w:t>ISO 27001</w:t>
            </w:r>
            <w:r w:rsidR="004E4ECC">
              <w:rPr>
                <w:noProof/>
                <w:webHidden/>
              </w:rPr>
              <w:tab/>
            </w:r>
            <w:r w:rsidR="004E4ECC">
              <w:rPr>
                <w:noProof/>
                <w:webHidden/>
              </w:rPr>
              <w:fldChar w:fldCharType="begin"/>
            </w:r>
            <w:r w:rsidR="004E4ECC">
              <w:rPr>
                <w:noProof/>
                <w:webHidden/>
              </w:rPr>
              <w:instrText xml:space="preserve"> PAGEREF _Toc90905301 \h </w:instrText>
            </w:r>
            <w:r w:rsidR="004E4ECC">
              <w:rPr>
                <w:noProof/>
                <w:webHidden/>
              </w:rPr>
            </w:r>
            <w:r w:rsidR="004E4ECC">
              <w:rPr>
                <w:noProof/>
                <w:webHidden/>
              </w:rPr>
              <w:fldChar w:fldCharType="separate"/>
            </w:r>
            <w:r w:rsidR="004E4ECC">
              <w:rPr>
                <w:noProof/>
                <w:webHidden/>
              </w:rPr>
              <w:t>5</w:t>
            </w:r>
            <w:r w:rsidR="004E4ECC">
              <w:rPr>
                <w:noProof/>
                <w:webHidden/>
              </w:rPr>
              <w:fldChar w:fldCharType="end"/>
            </w:r>
          </w:hyperlink>
        </w:p>
        <w:p w14:paraId="054CFAEE" w14:textId="2BC99AFA" w:rsidR="004E4ECC" w:rsidRDefault="009D3883">
          <w:pPr>
            <w:pStyle w:val="TOC1"/>
            <w:tabs>
              <w:tab w:val="right" w:leader="dot" w:pos="9016"/>
            </w:tabs>
            <w:rPr>
              <w:noProof/>
            </w:rPr>
          </w:pPr>
          <w:hyperlink w:anchor="_Toc90905302" w:history="1">
            <w:r w:rsidR="004E4ECC" w:rsidRPr="000F4ABF">
              <w:rPr>
                <w:rStyle w:val="Hyperlink"/>
                <w:noProof/>
              </w:rPr>
              <w:t>COBIT 2019</w:t>
            </w:r>
            <w:r w:rsidR="004E4ECC">
              <w:rPr>
                <w:noProof/>
                <w:webHidden/>
              </w:rPr>
              <w:tab/>
            </w:r>
            <w:r w:rsidR="004E4ECC">
              <w:rPr>
                <w:noProof/>
                <w:webHidden/>
              </w:rPr>
              <w:fldChar w:fldCharType="begin"/>
            </w:r>
            <w:r w:rsidR="004E4ECC">
              <w:rPr>
                <w:noProof/>
                <w:webHidden/>
              </w:rPr>
              <w:instrText xml:space="preserve"> PAGEREF _Toc90905302 \h </w:instrText>
            </w:r>
            <w:r w:rsidR="004E4ECC">
              <w:rPr>
                <w:noProof/>
                <w:webHidden/>
              </w:rPr>
            </w:r>
            <w:r w:rsidR="004E4ECC">
              <w:rPr>
                <w:noProof/>
                <w:webHidden/>
              </w:rPr>
              <w:fldChar w:fldCharType="separate"/>
            </w:r>
            <w:r w:rsidR="004E4ECC">
              <w:rPr>
                <w:noProof/>
                <w:webHidden/>
              </w:rPr>
              <w:t>7</w:t>
            </w:r>
            <w:r w:rsidR="004E4ECC">
              <w:rPr>
                <w:noProof/>
                <w:webHidden/>
              </w:rPr>
              <w:fldChar w:fldCharType="end"/>
            </w:r>
          </w:hyperlink>
        </w:p>
        <w:p w14:paraId="75433DCC" w14:textId="7CA9532E" w:rsidR="004E4ECC" w:rsidRDefault="009D3883">
          <w:pPr>
            <w:pStyle w:val="TOC2"/>
            <w:tabs>
              <w:tab w:val="right" w:leader="dot" w:pos="9016"/>
            </w:tabs>
            <w:rPr>
              <w:noProof/>
            </w:rPr>
          </w:pPr>
          <w:hyperlink w:anchor="_Toc90905303" w:history="1">
            <w:r w:rsidR="004E4ECC" w:rsidRPr="000F4ABF">
              <w:rPr>
                <w:rStyle w:val="Hyperlink"/>
                <w:noProof/>
              </w:rPr>
              <w:t>Critical Security Controls V8 (CIS)</w:t>
            </w:r>
            <w:r w:rsidR="004E4ECC">
              <w:rPr>
                <w:noProof/>
                <w:webHidden/>
              </w:rPr>
              <w:tab/>
            </w:r>
            <w:r w:rsidR="004E4ECC">
              <w:rPr>
                <w:noProof/>
                <w:webHidden/>
              </w:rPr>
              <w:fldChar w:fldCharType="begin"/>
            </w:r>
            <w:r w:rsidR="004E4ECC">
              <w:rPr>
                <w:noProof/>
                <w:webHidden/>
              </w:rPr>
              <w:instrText xml:space="preserve"> PAGEREF _Toc90905303 \h </w:instrText>
            </w:r>
            <w:r w:rsidR="004E4ECC">
              <w:rPr>
                <w:noProof/>
                <w:webHidden/>
              </w:rPr>
            </w:r>
            <w:r w:rsidR="004E4ECC">
              <w:rPr>
                <w:noProof/>
                <w:webHidden/>
              </w:rPr>
              <w:fldChar w:fldCharType="separate"/>
            </w:r>
            <w:r w:rsidR="004E4ECC">
              <w:rPr>
                <w:noProof/>
                <w:webHidden/>
              </w:rPr>
              <w:t>8</w:t>
            </w:r>
            <w:r w:rsidR="004E4ECC">
              <w:rPr>
                <w:noProof/>
                <w:webHidden/>
              </w:rPr>
              <w:fldChar w:fldCharType="end"/>
            </w:r>
          </w:hyperlink>
        </w:p>
        <w:p w14:paraId="2FA6A3EF" w14:textId="41989F59" w:rsidR="004E4ECC" w:rsidRDefault="009D3883">
          <w:pPr>
            <w:pStyle w:val="TOC1"/>
            <w:tabs>
              <w:tab w:val="right" w:leader="dot" w:pos="9016"/>
            </w:tabs>
            <w:rPr>
              <w:noProof/>
            </w:rPr>
          </w:pPr>
          <w:hyperlink w:anchor="_Toc90905304" w:history="1">
            <w:r w:rsidR="004E4ECC" w:rsidRPr="000F4ABF">
              <w:rPr>
                <w:rStyle w:val="Hyperlink"/>
                <w:noProof/>
              </w:rPr>
              <w:t>Conclusion</w:t>
            </w:r>
            <w:r w:rsidR="004E4ECC">
              <w:rPr>
                <w:noProof/>
                <w:webHidden/>
              </w:rPr>
              <w:tab/>
            </w:r>
            <w:r w:rsidR="004E4ECC">
              <w:rPr>
                <w:noProof/>
                <w:webHidden/>
              </w:rPr>
              <w:fldChar w:fldCharType="begin"/>
            </w:r>
            <w:r w:rsidR="004E4ECC">
              <w:rPr>
                <w:noProof/>
                <w:webHidden/>
              </w:rPr>
              <w:instrText xml:space="preserve"> PAGEREF _Toc90905304 \h </w:instrText>
            </w:r>
            <w:r w:rsidR="004E4ECC">
              <w:rPr>
                <w:noProof/>
                <w:webHidden/>
              </w:rPr>
            </w:r>
            <w:r w:rsidR="004E4ECC">
              <w:rPr>
                <w:noProof/>
                <w:webHidden/>
              </w:rPr>
              <w:fldChar w:fldCharType="separate"/>
            </w:r>
            <w:r w:rsidR="004E4ECC">
              <w:rPr>
                <w:noProof/>
                <w:webHidden/>
              </w:rPr>
              <w:t>10</w:t>
            </w:r>
            <w:r w:rsidR="004E4ECC">
              <w:rPr>
                <w:noProof/>
                <w:webHidden/>
              </w:rPr>
              <w:fldChar w:fldCharType="end"/>
            </w:r>
          </w:hyperlink>
        </w:p>
        <w:p w14:paraId="26EBE629" w14:textId="7AD5E61B" w:rsidR="004E4ECC" w:rsidRDefault="009D3883">
          <w:pPr>
            <w:pStyle w:val="TOC1"/>
            <w:tabs>
              <w:tab w:val="right" w:leader="dot" w:pos="9016"/>
            </w:tabs>
            <w:rPr>
              <w:noProof/>
            </w:rPr>
          </w:pPr>
          <w:hyperlink w:anchor="_Toc90905305" w:history="1">
            <w:r w:rsidR="004E4ECC" w:rsidRPr="000F4ABF">
              <w:rPr>
                <w:rStyle w:val="Hyperlink"/>
                <w:noProof/>
              </w:rPr>
              <w:t>CoffeeBlue</w:t>
            </w:r>
            <w:r w:rsidR="004E4ECC">
              <w:rPr>
                <w:noProof/>
                <w:webHidden/>
              </w:rPr>
              <w:tab/>
            </w:r>
            <w:r w:rsidR="004E4ECC">
              <w:rPr>
                <w:noProof/>
                <w:webHidden/>
              </w:rPr>
              <w:fldChar w:fldCharType="begin"/>
            </w:r>
            <w:r w:rsidR="004E4ECC">
              <w:rPr>
                <w:noProof/>
                <w:webHidden/>
              </w:rPr>
              <w:instrText xml:space="preserve"> PAGEREF _Toc90905305 \h </w:instrText>
            </w:r>
            <w:r w:rsidR="004E4ECC">
              <w:rPr>
                <w:noProof/>
                <w:webHidden/>
              </w:rPr>
            </w:r>
            <w:r w:rsidR="004E4ECC">
              <w:rPr>
                <w:noProof/>
                <w:webHidden/>
              </w:rPr>
              <w:fldChar w:fldCharType="separate"/>
            </w:r>
            <w:r w:rsidR="004E4ECC">
              <w:rPr>
                <w:noProof/>
                <w:webHidden/>
              </w:rPr>
              <w:t>11</w:t>
            </w:r>
            <w:r w:rsidR="004E4ECC">
              <w:rPr>
                <w:noProof/>
                <w:webHidden/>
              </w:rPr>
              <w:fldChar w:fldCharType="end"/>
            </w:r>
          </w:hyperlink>
        </w:p>
        <w:p w14:paraId="42E980AC" w14:textId="5BE0056D" w:rsidR="004E4ECC" w:rsidRDefault="009D3883">
          <w:pPr>
            <w:pStyle w:val="TOC1"/>
            <w:tabs>
              <w:tab w:val="right" w:leader="dot" w:pos="9016"/>
            </w:tabs>
            <w:rPr>
              <w:noProof/>
            </w:rPr>
          </w:pPr>
          <w:hyperlink w:anchor="_Toc90905306" w:history="1">
            <w:r w:rsidR="004E4ECC" w:rsidRPr="000F4ABF">
              <w:rPr>
                <w:rStyle w:val="Hyperlink"/>
                <w:noProof/>
              </w:rPr>
              <w:t>Framework</w:t>
            </w:r>
            <w:r w:rsidR="004E4ECC">
              <w:rPr>
                <w:noProof/>
                <w:webHidden/>
              </w:rPr>
              <w:tab/>
            </w:r>
            <w:r w:rsidR="004E4ECC">
              <w:rPr>
                <w:noProof/>
                <w:webHidden/>
              </w:rPr>
              <w:fldChar w:fldCharType="begin"/>
            </w:r>
            <w:r w:rsidR="004E4ECC">
              <w:rPr>
                <w:noProof/>
                <w:webHidden/>
              </w:rPr>
              <w:instrText xml:space="preserve"> PAGEREF _Toc90905306 \h </w:instrText>
            </w:r>
            <w:r w:rsidR="004E4ECC">
              <w:rPr>
                <w:noProof/>
                <w:webHidden/>
              </w:rPr>
            </w:r>
            <w:r w:rsidR="004E4ECC">
              <w:rPr>
                <w:noProof/>
                <w:webHidden/>
              </w:rPr>
              <w:fldChar w:fldCharType="separate"/>
            </w:r>
            <w:r w:rsidR="004E4ECC">
              <w:rPr>
                <w:noProof/>
                <w:webHidden/>
              </w:rPr>
              <w:t>11</w:t>
            </w:r>
            <w:r w:rsidR="004E4ECC">
              <w:rPr>
                <w:noProof/>
                <w:webHidden/>
              </w:rPr>
              <w:fldChar w:fldCharType="end"/>
            </w:r>
          </w:hyperlink>
        </w:p>
        <w:p w14:paraId="12FA0ECB" w14:textId="4F53D64E" w:rsidR="004E4ECC" w:rsidRDefault="009D3883">
          <w:pPr>
            <w:pStyle w:val="TOC2"/>
            <w:tabs>
              <w:tab w:val="right" w:leader="dot" w:pos="9016"/>
            </w:tabs>
            <w:rPr>
              <w:noProof/>
            </w:rPr>
          </w:pPr>
          <w:hyperlink w:anchor="_Toc90905307" w:history="1">
            <w:r w:rsidR="004E4ECC" w:rsidRPr="000F4ABF">
              <w:rPr>
                <w:rStyle w:val="Hyperlink"/>
                <w:noProof/>
              </w:rPr>
              <w:t>Controls</w:t>
            </w:r>
            <w:r w:rsidR="004E4ECC">
              <w:rPr>
                <w:noProof/>
                <w:webHidden/>
              </w:rPr>
              <w:tab/>
            </w:r>
            <w:r w:rsidR="004E4ECC">
              <w:rPr>
                <w:noProof/>
                <w:webHidden/>
              </w:rPr>
              <w:fldChar w:fldCharType="begin"/>
            </w:r>
            <w:r w:rsidR="004E4ECC">
              <w:rPr>
                <w:noProof/>
                <w:webHidden/>
              </w:rPr>
              <w:instrText xml:space="preserve"> PAGEREF _Toc90905307 \h </w:instrText>
            </w:r>
            <w:r w:rsidR="004E4ECC">
              <w:rPr>
                <w:noProof/>
                <w:webHidden/>
              </w:rPr>
            </w:r>
            <w:r w:rsidR="004E4ECC">
              <w:rPr>
                <w:noProof/>
                <w:webHidden/>
              </w:rPr>
              <w:fldChar w:fldCharType="separate"/>
            </w:r>
            <w:r w:rsidR="004E4ECC">
              <w:rPr>
                <w:noProof/>
                <w:webHidden/>
              </w:rPr>
              <w:t>12</w:t>
            </w:r>
            <w:r w:rsidR="004E4ECC">
              <w:rPr>
                <w:noProof/>
                <w:webHidden/>
              </w:rPr>
              <w:fldChar w:fldCharType="end"/>
            </w:r>
          </w:hyperlink>
        </w:p>
        <w:p w14:paraId="1E164017" w14:textId="4AE5E1D3" w:rsidR="004E4ECC" w:rsidRDefault="009D3883">
          <w:pPr>
            <w:pStyle w:val="TOC3"/>
            <w:tabs>
              <w:tab w:val="right" w:leader="dot" w:pos="9016"/>
            </w:tabs>
            <w:rPr>
              <w:noProof/>
            </w:rPr>
          </w:pPr>
          <w:hyperlink w:anchor="_Toc90905308" w:history="1">
            <w:r w:rsidR="004E4ECC" w:rsidRPr="000F4ABF">
              <w:rPr>
                <w:rStyle w:val="Hyperlink"/>
                <w:noProof/>
              </w:rPr>
              <w:t>Risk Managment</w:t>
            </w:r>
            <w:r w:rsidR="004E4ECC">
              <w:rPr>
                <w:noProof/>
                <w:webHidden/>
              </w:rPr>
              <w:tab/>
            </w:r>
            <w:r w:rsidR="004E4ECC">
              <w:rPr>
                <w:noProof/>
                <w:webHidden/>
              </w:rPr>
              <w:fldChar w:fldCharType="begin"/>
            </w:r>
            <w:r w:rsidR="004E4ECC">
              <w:rPr>
                <w:noProof/>
                <w:webHidden/>
              </w:rPr>
              <w:instrText xml:space="preserve"> PAGEREF _Toc90905308 \h </w:instrText>
            </w:r>
            <w:r w:rsidR="004E4ECC">
              <w:rPr>
                <w:noProof/>
                <w:webHidden/>
              </w:rPr>
            </w:r>
            <w:r w:rsidR="004E4ECC">
              <w:rPr>
                <w:noProof/>
                <w:webHidden/>
              </w:rPr>
              <w:fldChar w:fldCharType="separate"/>
            </w:r>
            <w:r w:rsidR="004E4ECC">
              <w:rPr>
                <w:noProof/>
                <w:webHidden/>
              </w:rPr>
              <w:t>12</w:t>
            </w:r>
            <w:r w:rsidR="004E4ECC">
              <w:rPr>
                <w:noProof/>
                <w:webHidden/>
              </w:rPr>
              <w:fldChar w:fldCharType="end"/>
            </w:r>
          </w:hyperlink>
        </w:p>
        <w:p w14:paraId="56A56AA0" w14:textId="2868506E" w:rsidR="004E4ECC" w:rsidRDefault="009D3883">
          <w:pPr>
            <w:pStyle w:val="TOC2"/>
            <w:tabs>
              <w:tab w:val="right" w:leader="dot" w:pos="9016"/>
            </w:tabs>
            <w:rPr>
              <w:noProof/>
            </w:rPr>
          </w:pPr>
          <w:hyperlink w:anchor="_Toc90905309" w:history="1">
            <w:r w:rsidR="004E4ECC" w:rsidRPr="000F4ABF">
              <w:rPr>
                <w:rStyle w:val="Hyperlink"/>
                <w:noProof/>
              </w:rPr>
              <w:t>Access Control</w:t>
            </w:r>
            <w:r w:rsidR="004E4ECC">
              <w:rPr>
                <w:noProof/>
                <w:webHidden/>
              </w:rPr>
              <w:tab/>
            </w:r>
            <w:r w:rsidR="004E4ECC">
              <w:rPr>
                <w:noProof/>
                <w:webHidden/>
              </w:rPr>
              <w:fldChar w:fldCharType="begin"/>
            </w:r>
            <w:r w:rsidR="004E4ECC">
              <w:rPr>
                <w:noProof/>
                <w:webHidden/>
              </w:rPr>
              <w:instrText xml:space="preserve"> PAGEREF _Toc90905309 \h </w:instrText>
            </w:r>
            <w:r w:rsidR="004E4ECC">
              <w:rPr>
                <w:noProof/>
                <w:webHidden/>
              </w:rPr>
            </w:r>
            <w:r w:rsidR="004E4ECC">
              <w:rPr>
                <w:noProof/>
                <w:webHidden/>
              </w:rPr>
              <w:fldChar w:fldCharType="separate"/>
            </w:r>
            <w:r w:rsidR="004E4ECC">
              <w:rPr>
                <w:noProof/>
                <w:webHidden/>
              </w:rPr>
              <w:t>13</w:t>
            </w:r>
            <w:r w:rsidR="004E4ECC">
              <w:rPr>
                <w:noProof/>
                <w:webHidden/>
              </w:rPr>
              <w:fldChar w:fldCharType="end"/>
            </w:r>
          </w:hyperlink>
        </w:p>
        <w:p w14:paraId="22F865C7" w14:textId="5BDD6F2B" w:rsidR="004E4ECC" w:rsidRDefault="009D3883">
          <w:pPr>
            <w:pStyle w:val="TOC2"/>
            <w:tabs>
              <w:tab w:val="right" w:leader="dot" w:pos="9016"/>
            </w:tabs>
            <w:rPr>
              <w:noProof/>
            </w:rPr>
          </w:pPr>
          <w:hyperlink w:anchor="_Toc90905310" w:history="1">
            <w:r w:rsidR="004E4ECC" w:rsidRPr="000F4ABF">
              <w:rPr>
                <w:rStyle w:val="Hyperlink"/>
                <w:noProof/>
              </w:rPr>
              <w:t>Bring your own device (BYOD)</w:t>
            </w:r>
            <w:r w:rsidR="004E4ECC">
              <w:rPr>
                <w:noProof/>
                <w:webHidden/>
              </w:rPr>
              <w:tab/>
            </w:r>
            <w:r w:rsidR="004E4ECC">
              <w:rPr>
                <w:noProof/>
                <w:webHidden/>
              </w:rPr>
              <w:fldChar w:fldCharType="begin"/>
            </w:r>
            <w:r w:rsidR="004E4ECC">
              <w:rPr>
                <w:noProof/>
                <w:webHidden/>
              </w:rPr>
              <w:instrText xml:space="preserve"> PAGEREF _Toc90905310 \h </w:instrText>
            </w:r>
            <w:r w:rsidR="004E4ECC">
              <w:rPr>
                <w:noProof/>
                <w:webHidden/>
              </w:rPr>
            </w:r>
            <w:r w:rsidR="004E4ECC">
              <w:rPr>
                <w:noProof/>
                <w:webHidden/>
              </w:rPr>
              <w:fldChar w:fldCharType="separate"/>
            </w:r>
            <w:r w:rsidR="004E4ECC">
              <w:rPr>
                <w:noProof/>
                <w:webHidden/>
              </w:rPr>
              <w:t>13</w:t>
            </w:r>
            <w:r w:rsidR="004E4ECC">
              <w:rPr>
                <w:noProof/>
                <w:webHidden/>
              </w:rPr>
              <w:fldChar w:fldCharType="end"/>
            </w:r>
          </w:hyperlink>
        </w:p>
        <w:p w14:paraId="2E653B1E" w14:textId="1190B25E" w:rsidR="004E4ECC" w:rsidRDefault="009D3883">
          <w:pPr>
            <w:pStyle w:val="TOC2"/>
            <w:tabs>
              <w:tab w:val="right" w:leader="dot" w:pos="9016"/>
            </w:tabs>
            <w:rPr>
              <w:noProof/>
            </w:rPr>
          </w:pPr>
          <w:hyperlink w:anchor="_Toc90905311" w:history="1">
            <w:r w:rsidR="004E4ECC" w:rsidRPr="000F4ABF">
              <w:rPr>
                <w:rStyle w:val="Hyperlink"/>
                <w:noProof/>
              </w:rPr>
              <w:t>Backup software &amp; extra network</w:t>
            </w:r>
            <w:r w:rsidR="004E4ECC">
              <w:rPr>
                <w:noProof/>
                <w:webHidden/>
              </w:rPr>
              <w:tab/>
            </w:r>
            <w:r w:rsidR="004E4ECC">
              <w:rPr>
                <w:noProof/>
                <w:webHidden/>
              </w:rPr>
              <w:fldChar w:fldCharType="begin"/>
            </w:r>
            <w:r w:rsidR="004E4ECC">
              <w:rPr>
                <w:noProof/>
                <w:webHidden/>
              </w:rPr>
              <w:instrText xml:space="preserve"> PAGEREF _Toc90905311 \h </w:instrText>
            </w:r>
            <w:r w:rsidR="004E4ECC">
              <w:rPr>
                <w:noProof/>
                <w:webHidden/>
              </w:rPr>
            </w:r>
            <w:r w:rsidR="004E4ECC">
              <w:rPr>
                <w:noProof/>
                <w:webHidden/>
              </w:rPr>
              <w:fldChar w:fldCharType="separate"/>
            </w:r>
            <w:r w:rsidR="004E4ECC">
              <w:rPr>
                <w:noProof/>
                <w:webHidden/>
              </w:rPr>
              <w:t>14</w:t>
            </w:r>
            <w:r w:rsidR="004E4ECC">
              <w:rPr>
                <w:noProof/>
                <w:webHidden/>
              </w:rPr>
              <w:fldChar w:fldCharType="end"/>
            </w:r>
          </w:hyperlink>
        </w:p>
        <w:p w14:paraId="7C99ADBC" w14:textId="09A018F7" w:rsidR="004E4ECC" w:rsidRDefault="009D3883">
          <w:pPr>
            <w:pStyle w:val="TOC3"/>
            <w:tabs>
              <w:tab w:val="right" w:leader="dot" w:pos="9016"/>
            </w:tabs>
            <w:rPr>
              <w:noProof/>
            </w:rPr>
          </w:pPr>
          <w:hyperlink w:anchor="_Toc90905312" w:history="1">
            <w:r w:rsidR="004E4ECC" w:rsidRPr="000F4ABF">
              <w:rPr>
                <w:rStyle w:val="Hyperlink"/>
                <w:noProof/>
              </w:rPr>
              <w:t>Malware and security procedures</w:t>
            </w:r>
            <w:r w:rsidR="004E4ECC">
              <w:rPr>
                <w:noProof/>
                <w:webHidden/>
              </w:rPr>
              <w:tab/>
            </w:r>
            <w:r w:rsidR="004E4ECC">
              <w:rPr>
                <w:noProof/>
                <w:webHidden/>
              </w:rPr>
              <w:fldChar w:fldCharType="begin"/>
            </w:r>
            <w:r w:rsidR="004E4ECC">
              <w:rPr>
                <w:noProof/>
                <w:webHidden/>
              </w:rPr>
              <w:instrText xml:space="preserve"> PAGEREF _Toc90905312 \h </w:instrText>
            </w:r>
            <w:r w:rsidR="004E4ECC">
              <w:rPr>
                <w:noProof/>
                <w:webHidden/>
              </w:rPr>
            </w:r>
            <w:r w:rsidR="004E4ECC">
              <w:rPr>
                <w:noProof/>
                <w:webHidden/>
              </w:rPr>
              <w:fldChar w:fldCharType="separate"/>
            </w:r>
            <w:r w:rsidR="004E4ECC">
              <w:rPr>
                <w:noProof/>
                <w:webHidden/>
              </w:rPr>
              <w:t>14</w:t>
            </w:r>
            <w:r w:rsidR="004E4ECC">
              <w:rPr>
                <w:noProof/>
                <w:webHidden/>
              </w:rPr>
              <w:fldChar w:fldCharType="end"/>
            </w:r>
          </w:hyperlink>
        </w:p>
        <w:p w14:paraId="2EAAFC36" w14:textId="03D34F10" w:rsidR="004E4ECC" w:rsidRDefault="009D3883">
          <w:pPr>
            <w:pStyle w:val="TOC2"/>
            <w:tabs>
              <w:tab w:val="right" w:leader="dot" w:pos="9016"/>
            </w:tabs>
            <w:rPr>
              <w:noProof/>
            </w:rPr>
          </w:pPr>
          <w:hyperlink w:anchor="_Toc90905313" w:history="1">
            <w:r w:rsidR="004E4ECC" w:rsidRPr="000F4ABF">
              <w:rPr>
                <w:rStyle w:val="Hyperlink"/>
                <w:noProof/>
              </w:rPr>
              <w:t>Network infrastructure management</w:t>
            </w:r>
            <w:r w:rsidR="004E4ECC">
              <w:rPr>
                <w:noProof/>
                <w:webHidden/>
              </w:rPr>
              <w:tab/>
            </w:r>
            <w:r w:rsidR="004E4ECC">
              <w:rPr>
                <w:noProof/>
                <w:webHidden/>
              </w:rPr>
              <w:fldChar w:fldCharType="begin"/>
            </w:r>
            <w:r w:rsidR="004E4ECC">
              <w:rPr>
                <w:noProof/>
                <w:webHidden/>
              </w:rPr>
              <w:instrText xml:space="preserve"> PAGEREF _Toc90905313 \h </w:instrText>
            </w:r>
            <w:r w:rsidR="004E4ECC">
              <w:rPr>
                <w:noProof/>
                <w:webHidden/>
              </w:rPr>
            </w:r>
            <w:r w:rsidR="004E4ECC">
              <w:rPr>
                <w:noProof/>
                <w:webHidden/>
              </w:rPr>
              <w:fldChar w:fldCharType="separate"/>
            </w:r>
            <w:r w:rsidR="004E4ECC">
              <w:rPr>
                <w:noProof/>
                <w:webHidden/>
              </w:rPr>
              <w:t>14</w:t>
            </w:r>
            <w:r w:rsidR="004E4ECC">
              <w:rPr>
                <w:noProof/>
                <w:webHidden/>
              </w:rPr>
              <w:fldChar w:fldCharType="end"/>
            </w:r>
          </w:hyperlink>
        </w:p>
        <w:p w14:paraId="709A6148" w14:textId="0C790CFC" w:rsidR="004E4ECC" w:rsidRDefault="009D3883">
          <w:pPr>
            <w:pStyle w:val="TOC1"/>
            <w:tabs>
              <w:tab w:val="right" w:leader="dot" w:pos="9016"/>
            </w:tabs>
            <w:rPr>
              <w:noProof/>
            </w:rPr>
          </w:pPr>
          <w:hyperlink w:anchor="_Toc90905314" w:history="1">
            <w:r w:rsidR="004E4ECC" w:rsidRPr="000F4ABF">
              <w:rPr>
                <w:rStyle w:val="Hyperlink"/>
                <w:noProof/>
              </w:rPr>
              <w:t>Conclusion</w:t>
            </w:r>
            <w:r w:rsidR="004E4ECC">
              <w:rPr>
                <w:noProof/>
                <w:webHidden/>
              </w:rPr>
              <w:tab/>
            </w:r>
            <w:r w:rsidR="004E4ECC">
              <w:rPr>
                <w:noProof/>
                <w:webHidden/>
              </w:rPr>
              <w:fldChar w:fldCharType="begin"/>
            </w:r>
            <w:r w:rsidR="004E4ECC">
              <w:rPr>
                <w:noProof/>
                <w:webHidden/>
              </w:rPr>
              <w:instrText xml:space="preserve"> PAGEREF _Toc90905314 \h </w:instrText>
            </w:r>
            <w:r w:rsidR="004E4ECC">
              <w:rPr>
                <w:noProof/>
                <w:webHidden/>
              </w:rPr>
            </w:r>
            <w:r w:rsidR="004E4ECC">
              <w:rPr>
                <w:noProof/>
                <w:webHidden/>
              </w:rPr>
              <w:fldChar w:fldCharType="separate"/>
            </w:r>
            <w:r w:rsidR="004E4ECC">
              <w:rPr>
                <w:noProof/>
                <w:webHidden/>
              </w:rPr>
              <w:t>15</w:t>
            </w:r>
            <w:r w:rsidR="004E4ECC">
              <w:rPr>
                <w:noProof/>
                <w:webHidden/>
              </w:rPr>
              <w:fldChar w:fldCharType="end"/>
            </w:r>
          </w:hyperlink>
        </w:p>
        <w:p w14:paraId="6D92F3CD" w14:textId="0115E86B" w:rsidR="004E4ECC" w:rsidRDefault="009D3883">
          <w:pPr>
            <w:pStyle w:val="TOC1"/>
            <w:tabs>
              <w:tab w:val="right" w:leader="dot" w:pos="9016"/>
            </w:tabs>
            <w:rPr>
              <w:noProof/>
            </w:rPr>
          </w:pPr>
          <w:hyperlink w:anchor="_Toc90905315" w:history="1">
            <w:r w:rsidR="004E4ECC" w:rsidRPr="000F4ABF">
              <w:rPr>
                <w:rStyle w:val="Hyperlink"/>
                <w:noProof/>
              </w:rPr>
              <w:t>Appendix A</w:t>
            </w:r>
            <w:r w:rsidR="004E4ECC">
              <w:rPr>
                <w:noProof/>
                <w:webHidden/>
              </w:rPr>
              <w:tab/>
            </w:r>
            <w:r w:rsidR="004E4ECC">
              <w:rPr>
                <w:noProof/>
                <w:webHidden/>
              </w:rPr>
              <w:fldChar w:fldCharType="begin"/>
            </w:r>
            <w:r w:rsidR="004E4ECC">
              <w:rPr>
                <w:noProof/>
                <w:webHidden/>
              </w:rPr>
              <w:instrText xml:space="preserve"> PAGEREF _Toc90905315 \h </w:instrText>
            </w:r>
            <w:r w:rsidR="004E4ECC">
              <w:rPr>
                <w:noProof/>
                <w:webHidden/>
              </w:rPr>
            </w:r>
            <w:r w:rsidR="004E4ECC">
              <w:rPr>
                <w:noProof/>
                <w:webHidden/>
              </w:rPr>
              <w:fldChar w:fldCharType="separate"/>
            </w:r>
            <w:r w:rsidR="004E4ECC">
              <w:rPr>
                <w:noProof/>
                <w:webHidden/>
              </w:rPr>
              <w:t>17</w:t>
            </w:r>
            <w:r w:rsidR="004E4ECC">
              <w:rPr>
                <w:noProof/>
                <w:webHidden/>
              </w:rPr>
              <w:fldChar w:fldCharType="end"/>
            </w:r>
          </w:hyperlink>
        </w:p>
        <w:p w14:paraId="399FE800" w14:textId="5518F41F" w:rsidR="004E4ECC" w:rsidRDefault="009D3883">
          <w:pPr>
            <w:pStyle w:val="TOC2"/>
            <w:tabs>
              <w:tab w:val="right" w:leader="dot" w:pos="9016"/>
            </w:tabs>
            <w:rPr>
              <w:noProof/>
            </w:rPr>
          </w:pPr>
          <w:hyperlink w:anchor="_Toc90905316" w:history="1">
            <w:r w:rsidR="004E4ECC" w:rsidRPr="000F4ABF">
              <w:rPr>
                <w:rStyle w:val="Hyperlink"/>
                <w:noProof/>
              </w:rPr>
              <w:t>Controls</w:t>
            </w:r>
            <w:r w:rsidR="004E4ECC">
              <w:rPr>
                <w:noProof/>
                <w:webHidden/>
              </w:rPr>
              <w:tab/>
            </w:r>
            <w:r w:rsidR="004E4ECC">
              <w:rPr>
                <w:noProof/>
                <w:webHidden/>
              </w:rPr>
              <w:fldChar w:fldCharType="begin"/>
            </w:r>
            <w:r w:rsidR="004E4ECC">
              <w:rPr>
                <w:noProof/>
                <w:webHidden/>
              </w:rPr>
              <w:instrText xml:space="preserve"> PAGEREF _Toc90905316 \h </w:instrText>
            </w:r>
            <w:r w:rsidR="004E4ECC">
              <w:rPr>
                <w:noProof/>
                <w:webHidden/>
              </w:rPr>
            </w:r>
            <w:r w:rsidR="004E4ECC">
              <w:rPr>
                <w:noProof/>
                <w:webHidden/>
              </w:rPr>
              <w:fldChar w:fldCharType="separate"/>
            </w:r>
            <w:r w:rsidR="004E4ECC">
              <w:rPr>
                <w:noProof/>
                <w:webHidden/>
              </w:rPr>
              <w:t>17</w:t>
            </w:r>
            <w:r w:rsidR="004E4ECC">
              <w:rPr>
                <w:noProof/>
                <w:webHidden/>
              </w:rPr>
              <w:fldChar w:fldCharType="end"/>
            </w:r>
          </w:hyperlink>
        </w:p>
        <w:p w14:paraId="025FF291" w14:textId="395A34A2" w:rsidR="004E4ECC" w:rsidRDefault="004E4ECC">
          <w:r>
            <w:rPr>
              <w:b/>
              <w:bCs/>
              <w:noProof/>
            </w:rPr>
            <w:fldChar w:fldCharType="end"/>
          </w:r>
        </w:p>
      </w:sdtContent>
    </w:sdt>
    <w:p w14:paraId="0217D39C" w14:textId="08B66984" w:rsidR="005A380C" w:rsidRDefault="004E4EC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90905470" w:history="1">
        <w:r w:rsidR="005A380C" w:rsidRPr="00D0398E">
          <w:rPr>
            <w:rStyle w:val="Hyperlink"/>
            <w:noProof/>
          </w:rPr>
          <w:t>Figure 1- NIST Functions [5]</w:t>
        </w:r>
        <w:r w:rsidR="005A380C">
          <w:rPr>
            <w:noProof/>
            <w:webHidden/>
          </w:rPr>
          <w:tab/>
        </w:r>
        <w:r w:rsidR="005A380C">
          <w:rPr>
            <w:noProof/>
            <w:webHidden/>
          </w:rPr>
          <w:fldChar w:fldCharType="begin"/>
        </w:r>
        <w:r w:rsidR="005A380C">
          <w:rPr>
            <w:noProof/>
            <w:webHidden/>
          </w:rPr>
          <w:instrText xml:space="preserve"> PAGEREF _Toc90905470 \h </w:instrText>
        </w:r>
        <w:r w:rsidR="005A380C">
          <w:rPr>
            <w:noProof/>
            <w:webHidden/>
          </w:rPr>
        </w:r>
        <w:r w:rsidR="005A380C">
          <w:rPr>
            <w:noProof/>
            <w:webHidden/>
          </w:rPr>
          <w:fldChar w:fldCharType="separate"/>
        </w:r>
        <w:r w:rsidR="005A380C">
          <w:rPr>
            <w:noProof/>
            <w:webHidden/>
          </w:rPr>
          <w:t>4</w:t>
        </w:r>
        <w:r w:rsidR="005A380C">
          <w:rPr>
            <w:noProof/>
            <w:webHidden/>
          </w:rPr>
          <w:fldChar w:fldCharType="end"/>
        </w:r>
      </w:hyperlink>
    </w:p>
    <w:p w14:paraId="671DB227" w14:textId="50F0F3F2" w:rsidR="005A380C" w:rsidRDefault="009D3883">
      <w:pPr>
        <w:pStyle w:val="TableofFigures"/>
        <w:tabs>
          <w:tab w:val="right" w:leader="dot" w:pos="9016"/>
        </w:tabs>
        <w:rPr>
          <w:rFonts w:eastAsiaTheme="minorEastAsia"/>
          <w:noProof/>
          <w:lang w:eastAsia="en-GB"/>
        </w:rPr>
      </w:pPr>
      <w:hyperlink w:anchor="_Toc90905471" w:history="1">
        <w:r w:rsidR="005A380C" w:rsidRPr="00D0398E">
          <w:rPr>
            <w:rStyle w:val="Hyperlink"/>
            <w:noProof/>
          </w:rPr>
          <w:t>Figure 2-ISO 27001 Controls [5]</w:t>
        </w:r>
        <w:r w:rsidR="005A380C">
          <w:rPr>
            <w:noProof/>
            <w:webHidden/>
          </w:rPr>
          <w:tab/>
        </w:r>
        <w:r w:rsidR="005A380C">
          <w:rPr>
            <w:noProof/>
            <w:webHidden/>
          </w:rPr>
          <w:fldChar w:fldCharType="begin"/>
        </w:r>
        <w:r w:rsidR="005A380C">
          <w:rPr>
            <w:noProof/>
            <w:webHidden/>
          </w:rPr>
          <w:instrText xml:space="preserve"> PAGEREF _Toc90905471 \h </w:instrText>
        </w:r>
        <w:r w:rsidR="005A380C">
          <w:rPr>
            <w:noProof/>
            <w:webHidden/>
          </w:rPr>
        </w:r>
        <w:r w:rsidR="005A380C">
          <w:rPr>
            <w:noProof/>
            <w:webHidden/>
          </w:rPr>
          <w:fldChar w:fldCharType="separate"/>
        </w:r>
        <w:r w:rsidR="005A380C">
          <w:rPr>
            <w:noProof/>
            <w:webHidden/>
          </w:rPr>
          <w:t>7</w:t>
        </w:r>
        <w:r w:rsidR="005A380C">
          <w:rPr>
            <w:noProof/>
            <w:webHidden/>
          </w:rPr>
          <w:fldChar w:fldCharType="end"/>
        </w:r>
      </w:hyperlink>
    </w:p>
    <w:p w14:paraId="794881FF" w14:textId="3878A531" w:rsidR="005A380C" w:rsidRDefault="009D3883">
      <w:pPr>
        <w:pStyle w:val="TableofFigures"/>
        <w:tabs>
          <w:tab w:val="right" w:leader="dot" w:pos="9016"/>
        </w:tabs>
        <w:rPr>
          <w:rFonts w:eastAsiaTheme="minorEastAsia"/>
          <w:noProof/>
          <w:lang w:eastAsia="en-GB"/>
        </w:rPr>
      </w:pPr>
      <w:hyperlink w:anchor="_Toc90905472" w:history="1">
        <w:r w:rsidR="005A380C" w:rsidRPr="00D0398E">
          <w:rPr>
            <w:rStyle w:val="Hyperlink"/>
            <w:noProof/>
          </w:rPr>
          <w:t>Figure 3-CIS implementation groups [5]</w:t>
        </w:r>
        <w:r w:rsidR="005A380C">
          <w:rPr>
            <w:noProof/>
            <w:webHidden/>
          </w:rPr>
          <w:tab/>
        </w:r>
        <w:r w:rsidR="005A380C">
          <w:rPr>
            <w:noProof/>
            <w:webHidden/>
          </w:rPr>
          <w:fldChar w:fldCharType="begin"/>
        </w:r>
        <w:r w:rsidR="005A380C">
          <w:rPr>
            <w:noProof/>
            <w:webHidden/>
          </w:rPr>
          <w:instrText xml:space="preserve"> PAGEREF _Toc90905472 \h </w:instrText>
        </w:r>
        <w:r w:rsidR="005A380C">
          <w:rPr>
            <w:noProof/>
            <w:webHidden/>
          </w:rPr>
        </w:r>
        <w:r w:rsidR="005A380C">
          <w:rPr>
            <w:noProof/>
            <w:webHidden/>
          </w:rPr>
          <w:fldChar w:fldCharType="separate"/>
        </w:r>
        <w:r w:rsidR="005A380C">
          <w:rPr>
            <w:noProof/>
            <w:webHidden/>
          </w:rPr>
          <w:t>9</w:t>
        </w:r>
        <w:r w:rsidR="005A380C">
          <w:rPr>
            <w:noProof/>
            <w:webHidden/>
          </w:rPr>
          <w:fldChar w:fldCharType="end"/>
        </w:r>
      </w:hyperlink>
    </w:p>
    <w:p w14:paraId="6DAFFFD5" w14:textId="71AF0053" w:rsidR="005A380C" w:rsidRDefault="009D3883">
      <w:pPr>
        <w:pStyle w:val="TableofFigures"/>
        <w:tabs>
          <w:tab w:val="right" w:leader="dot" w:pos="9016"/>
        </w:tabs>
        <w:rPr>
          <w:rFonts w:eastAsiaTheme="minorEastAsia"/>
          <w:noProof/>
          <w:lang w:eastAsia="en-GB"/>
        </w:rPr>
      </w:pPr>
      <w:hyperlink w:anchor="_Toc90905473" w:history="1">
        <w:r w:rsidR="005A380C" w:rsidRPr="00D0398E">
          <w:rPr>
            <w:rStyle w:val="Hyperlink"/>
            <w:noProof/>
          </w:rPr>
          <w:t>Figure 4- CIS Controls [6]</w:t>
        </w:r>
        <w:r w:rsidR="005A380C">
          <w:rPr>
            <w:noProof/>
            <w:webHidden/>
          </w:rPr>
          <w:tab/>
        </w:r>
        <w:r w:rsidR="005A380C">
          <w:rPr>
            <w:noProof/>
            <w:webHidden/>
          </w:rPr>
          <w:fldChar w:fldCharType="begin"/>
        </w:r>
        <w:r w:rsidR="005A380C">
          <w:rPr>
            <w:noProof/>
            <w:webHidden/>
          </w:rPr>
          <w:instrText xml:space="preserve"> PAGEREF _Toc90905473 \h </w:instrText>
        </w:r>
        <w:r w:rsidR="005A380C">
          <w:rPr>
            <w:noProof/>
            <w:webHidden/>
          </w:rPr>
        </w:r>
        <w:r w:rsidR="005A380C">
          <w:rPr>
            <w:noProof/>
            <w:webHidden/>
          </w:rPr>
          <w:fldChar w:fldCharType="separate"/>
        </w:r>
        <w:r w:rsidR="005A380C">
          <w:rPr>
            <w:noProof/>
            <w:webHidden/>
          </w:rPr>
          <w:t>10</w:t>
        </w:r>
        <w:r w:rsidR="005A380C">
          <w:rPr>
            <w:noProof/>
            <w:webHidden/>
          </w:rPr>
          <w:fldChar w:fldCharType="end"/>
        </w:r>
      </w:hyperlink>
    </w:p>
    <w:p w14:paraId="13F6734F" w14:textId="3382125D" w:rsidR="005A380C" w:rsidRDefault="009D3883">
      <w:pPr>
        <w:pStyle w:val="TableofFigures"/>
        <w:tabs>
          <w:tab w:val="right" w:leader="dot" w:pos="9016"/>
        </w:tabs>
        <w:rPr>
          <w:rFonts w:eastAsiaTheme="minorEastAsia"/>
          <w:noProof/>
          <w:lang w:eastAsia="en-GB"/>
        </w:rPr>
      </w:pPr>
      <w:hyperlink w:anchor="_Toc90905474" w:history="1">
        <w:r w:rsidR="005A380C" w:rsidRPr="00D0398E">
          <w:rPr>
            <w:rStyle w:val="Hyperlink"/>
            <w:noProof/>
          </w:rPr>
          <w:t>Figure 5 DANS framework</w:t>
        </w:r>
        <w:r w:rsidR="005A380C">
          <w:rPr>
            <w:noProof/>
            <w:webHidden/>
          </w:rPr>
          <w:tab/>
        </w:r>
        <w:r w:rsidR="005A380C">
          <w:rPr>
            <w:noProof/>
            <w:webHidden/>
          </w:rPr>
          <w:fldChar w:fldCharType="begin"/>
        </w:r>
        <w:r w:rsidR="005A380C">
          <w:rPr>
            <w:noProof/>
            <w:webHidden/>
          </w:rPr>
          <w:instrText xml:space="preserve"> PAGEREF _Toc90905474 \h </w:instrText>
        </w:r>
        <w:r w:rsidR="005A380C">
          <w:rPr>
            <w:noProof/>
            <w:webHidden/>
          </w:rPr>
        </w:r>
        <w:r w:rsidR="005A380C">
          <w:rPr>
            <w:noProof/>
            <w:webHidden/>
          </w:rPr>
          <w:fldChar w:fldCharType="separate"/>
        </w:r>
        <w:r w:rsidR="005A380C">
          <w:rPr>
            <w:noProof/>
            <w:webHidden/>
          </w:rPr>
          <w:t>11</w:t>
        </w:r>
        <w:r w:rsidR="005A380C">
          <w:rPr>
            <w:noProof/>
            <w:webHidden/>
          </w:rPr>
          <w:fldChar w:fldCharType="end"/>
        </w:r>
      </w:hyperlink>
    </w:p>
    <w:p w14:paraId="70B26AF3" w14:textId="677335A0" w:rsidR="005A380C" w:rsidRDefault="009D3883">
      <w:pPr>
        <w:pStyle w:val="TableofFigures"/>
        <w:tabs>
          <w:tab w:val="right" w:leader="dot" w:pos="9016"/>
        </w:tabs>
        <w:rPr>
          <w:rFonts w:eastAsiaTheme="minorEastAsia"/>
          <w:noProof/>
          <w:lang w:eastAsia="en-GB"/>
        </w:rPr>
      </w:pPr>
      <w:hyperlink w:anchor="_Toc90905475" w:history="1">
        <w:r w:rsidR="005A380C" w:rsidRPr="00D0398E">
          <w:rPr>
            <w:rStyle w:val="Hyperlink"/>
            <w:noProof/>
          </w:rPr>
          <w:t>Figure 6- Risk Matrix</w:t>
        </w:r>
        <w:r w:rsidR="005A380C">
          <w:rPr>
            <w:noProof/>
            <w:webHidden/>
          </w:rPr>
          <w:tab/>
        </w:r>
        <w:r w:rsidR="005A380C">
          <w:rPr>
            <w:noProof/>
            <w:webHidden/>
          </w:rPr>
          <w:fldChar w:fldCharType="begin"/>
        </w:r>
        <w:r w:rsidR="005A380C">
          <w:rPr>
            <w:noProof/>
            <w:webHidden/>
          </w:rPr>
          <w:instrText xml:space="preserve"> PAGEREF _Toc90905475 \h </w:instrText>
        </w:r>
        <w:r w:rsidR="005A380C">
          <w:rPr>
            <w:noProof/>
            <w:webHidden/>
          </w:rPr>
        </w:r>
        <w:r w:rsidR="005A380C">
          <w:rPr>
            <w:noProof/>
            <w:webHidden/>
          </w:rPr>
          <w:fldChar w:fldCharType="separate"/>
        </w:r>
        <w:r w:rsidR="005A380C">
          <w:rPr>
            <w:noProof/>
            <w:webHidden/>
          </w:rPr>
          <w:t>12</w:t>
        </w:r>
        <w:r w:rsidR="005A380C">
          <w:rPr>
            <w:noProof/>
            <w:webHidden/>
          </w:rPr>
          <w:fldChar w:fldCharType="end"/>
        </w:r>
      </w:hyperlink>
    </w:p>
    <w:p w14:paraId="78A61CEF" w14:textId="07BDD089" w:rsidR="004E4ECC" w:rsidRDefault="004E4ECC" w:rsidP="003C7796">
      <w:pPr>
        <w:pStyle w:val="Heading1"/>
      </w:pPr>
      <w:r>
        <w:fldChar w:fldCharType="end"/>
      </w:r>
    </w:p>
    <w:p w14:paraId="7028557F" w14:textId="77777777" w:rsidR="004E4ECC" w:rsidRDefault="004E4ECC">
      <w:pPr>
        <w:rPr>
          <w:rFonts w:asciiTheme="majorHAnsi" w:eastAsiaTheme="majorEastAsia" w:hAnsiTheme="majorHAnsi" w:cstheme="majorBidi"/>
          <w:color w:val="2F5496" w:themeColor="accent1" w:themeShade="BF"/>
          <w:sz w:val="32"/>
          <w:szCs w:val="32"/>
        </w:rPr>
      </w:pPr>
      <w:r>
        <w:br w:type="page"/>
      </w:r>
    </w:p>
    <w:p w14:paraId="469BBE4D" w14:textId="320566D8" w:rsidR="005A380C" w:rsidRDefault="005A380C" w:rsidP="003C7796">
      <w:pPr>
        <w:pStyle w:val="Heading1"/>
      </w:pPr>
      <w:bookmarkStart w:id="0" w:name="_Toc90905294"/>
      <w:r>
        <w:lastRenderedPageBreak/>
        <w:t xml:space="preserve">Abstract </w:t>
      </w:r>
    </w:p>
    <w:p w14:paraId="08E06A3C" w14:textId="3519F3D5" w:rsidR="005A380C" w:rsidRPr="005A380C" w:rsidRDefault="0003108C" w:rsidP="005A380C">
      <w:r>
        <w:t xml:space="preserve">The safety for a company from cyber attacks is at an all time high </w:t>
      </w:r>
      <w:r w:rsidR="00B15B98">
        <w:t xml:space="preserve">with it estimated </w:t>
      </w:r>
      <w:r w:rsidR="00B224DC">
        <w:t>that every 39 seconds there is an attack on the web</w:t>
      </w:r>
      <w:sdt>
        <w:sdtPr>
          <w:id w:val="-85539683"/>
          <w:citation/>
        </w:sdtPr>
        <w:sdtContent>
          <w:r w:rsidR="00B224DC">
            <w:fldChar w:fldCharType="begin"/>
          </w:r>
          <w:r w:rsidR="00B224DC">
            <w:instrText xml:space="preserve"> CITATION Jac21 \l 2057 </w:instrText>
          </w:r>
          <w:r w:rsidR="00B224DC">
            <w:fldChar w:fldCharType="separate"/>
          </w:r>
          <w:r w:rsidR="00B224DC">
            <w:rPr>
              <w:noProof/>
            </w:rPr>
            <w:t xml:space="preserve"> </w:t>
          </w:r>
          <w:r w:rsidR="00B224DC" w:rsidRPr="00B224DC">
            <w:rPr>
              <w:noProof/>
            </w:rPr>
            <w:t>[1]</w:t>
          </w:r>
          <w:r w:rsidR="00B224DC">
            <w:fldChar w:fldCharType="end"/>
          </w:r>
        </w:sdtContent>
      </w:sdt>
      <w:r w:rsidR="00642544">
        <w:t xml:space="preserve"> making it </w:t>
      </w:r>
      <w:r w:rsidR="000B5A25">
        <w:t>virtual</w:t>
      </w:r>
      <w:r w:rsidR="00642544">
        <w:t xml:space="preserve"> to get your cyber security on point this assignment will indulge on the </w:t>
      </w:r>
      <w:r w:rsidR="000B5A25">
        <w:t>policies</w:t>
      </w:r>
      <w:r w:rsidR="00642544">
        <w:t xml:space="preserve"> and procedures </w:t>
      </w:r>
      <w:r w:rsidR="00ED52E4">
        <w:t>needed to make a cyber security framework to protect customers, staff and the company.</w:t>
      </w:r>
    </w:p>
    <w:p w14:paraId="3EAFC917" w14:textId="77777777" w:rsidR="005A380C" w:rsidRDefault="005A380C" w:rsidP="003C7796">
      <w:pPr>
        <w:pStyle w:val="Heading1"/>
      </w:pPr>
    </w:p>
    <w:p w14:paraId="4FDD31EA" w14:textId="77777777" w:rsidR="005A380C" w:rsidRDefault="005A380C" w:rsidP="003C7796">
      <w:pPr>
        <w:pStyle w:val="Heading1"/>
      </w:pPr>
    </w:p>
    <w:p w14:paraId="2C09B066" w14:textId="77777777" w:rsidR="005A380C" w:rsidRDefault="005A380C" w:rsidP="003C7796">
      <w:pPr>
        <w:pStyle w:val="Heading1"/>
      </w:pPr>
    </w:p>
    <w:p w14:paraId="51FE10A1" w14:textId="73D0CB07" w:rsidR="009D6738" w:rsidRDefault="003C7796" w:rsidP="003C7796">
      <w:pPr>
        <w:pStyle w:val="Heading1"/>
      </w:pPr>
      <w:r>
        <w:t>Introduction</w:t>
      </w:r>
      <w:bookmarkEnd w:id="0"/>
      <w:r>
        <w:t xml:space="preserve"> </w:t>
      </w:r>
    </w:p>
    <w:p w14:paraId="0147FFEE" w14:textId="380EEF7B" w:rsidR="0049043A" w:rsidRDefault="009F6AA6" w:rsidP="0049043A">
      <w:r>
        <w:t xml:space="preserve">Internet activity is </w:t>
      </w:r>
      <w:r w:rsidR="00396EAA">
        <w:t xml:space="preserve">growing </w:t>
      </w:r>
      <w:r w:rsidR="00E874BD">
        <w:t xml:space="preserve">at an extraordinary pace </w:t>
      </w:r>
      <w:r w:rsidR="00396EAA">
        <w:t xml:space="preserve">the amount of people accessing the internet </w:t>
      </w:r>
      <w:r w:rsidR="008D3CBA">
        <w:t>in 2019 there were 3.926 billion users</w:t>
      </w:r>
      <w:sdt>
        <w:sdtPr>
          <w:id w:val="-1697228057"/>
          <w:placeholder>
            <w:docPart w:val="141EC6D3AB784818A7B08593DC50A254"/>
          </w:placeholder>
          <w:citation/>
        </w:sdtPr>
        <w:sdtEndPr/>
        <w:sdtContent>
          <w:r w:rsidR="00D564C2">
            <w:fldChar w:fldCharType="begin"/>
          </w:r>
          <w:r w:rsidR="00D564C2">
            <w:instrText xml:space="preserve"> CITATION sta21 \l 2057 </w:instrText>
          </w:r>
          <w:r w:rsidR="00D564C2">
            <w:fldChar w:fldCharType="separate"/>
          </w:r>
          <w:r w:rsidR="0077212A">
            <w:rPr>
              <w:noProof/>
            </w:rPr>
            <w:t xml:space="preserve"> </w:t>
          </w:r>
          <w:r w:rsidR="0077212A" w:rsidRPr="0077212A">
            <w:rPr>
              <w:noProof/>
            </w:rPr>
            <w:t>[1]</w:t>
          </w:r>
          <w:r w:rsidR="00D564C2">
            <w:fldChar w:fldCharType="end"/>
          </w:r>
        </w:sdtContent>
      </w:sdt>
      <w:r w:rsidR="008D3CBA">
        <w:t xml:space="preserve"> </w:t>
      </w:r>
      <w:r w:rsidR="001708BE">
        <w:t xml:space="preserve">using the internet and </w:t>
      </w:r>
      <w:proofErr w:type="spellStart"/>
      <w:r w:rsidR="001708BE">
        <w:t>rised</w:t>
      </w:r>
      <w:proofErr w:type="spellEnd"/>
      <w:r w:rsidR="001708BE">
        <w:t xml:space="preserve"> again in</w:t>
      </w:r>
      <w:r w:rsidR="00142C32">
        <w:t xml:space="preserve"> January of 2021</w:t>
      </w:r>
      <w:r w:rsidR="00C16919">
        <w:t xml:space="preserve"> </w:t>
      </w:r>
      <w:r w:rsidR="00E04257">
        <w:t>to 4.66</w:t>
      </w:r>
      <w:r w:rsidR="00142C32">
        <w:t xml:space="preserve"> billion 2021</w:t>
      </w:r>
      <w:r w:rsidR="00E04257">
        <w:t xml:space="preserve"> users</w:t>
      </w:r>
      <w:sdt>
        <w:sdtPr>
          <w:id w:val="-671331107"/>
          <w:placeholder>
            <w:docPart w:val="141EC6D3AB784818A7B08593DC50A254"/>
          </w:placeholder>
          <w:citation/>
        </w:sdtPr>
        <w:sdtEndPr/>
        <w:sdtContent>
          <w:r w:rsidR="001F3729">
            <w:fldChar w:fldCharType="begin"/>
          </w:r>
          <w:r w:rsidR="001F3729">
            <w:instrText xml:space="preserve"> CITATION sta211 \l 2057 </w:instrText>
          </w:r>
          <w:r w:rsidR="001F3729">
            <w:fldChar w:fldCharType="separate"/>
          </w:r>
          <w:r w:rsidR="0077212A">
            <w:rPr>
              <w:noProof/>
            </w:rPr>
            <w:t xml:space="preserve"> </w:t>
          </w:r>
          <w:r w:rsidR="0077212A" w:rsidRPr="0077212A">
            <w:rPr>
              <w:noProof/>
            </w:rPr>
            <w:t>[2]</w:t>
          </w:r>
          <w:r w:rsidR="001F3729">
            <w:fldChar w:fldCharType="end"/>
          </w:r>
        </w:sdtContent>
      </w:sdt>
      <w:r w:rsidR="00E04257">
        <w:t xml:space="preserve"> </w:t>
      </w:r>
      <w:r w:rsidR="00487B43">
        <w:t>taking that the population of the world is 7.</w:t>
      </w:r>
      <w:r w:rsidR="00CE23BF">
        <w:t>9</w:t>
      </w:r>
      <w:r w:rsidR="00487B43">
        <w:t xml:space="preserve"> billion</w:t>
      </w:r>
      <w:sdt>
        <w:sdtPr>
          <w:id w:val="-439068347"/>
          <w:placeholder>
            <w:docPart w:val="141EC6D3AB784818A7B08593DC50A254"/>
          </w:placeholder>
          <w:citation/>
        </w:sdtPr>
        <w:sdtEndPr/>
        <w:sdtContent>
          <w:r w:rsidR="00A3007B">
            <w:fldChar w:fldCharType="begin"/>
          </w:r>
          <w:r w:rsidR="00A3007B">
            <w:instrText xml:space="preserve"> CITATION wor21 \l 2057 </w:instrText>
          </w:r>
          <w:r w:rsidR="00A3007B">
            <w:fldChar w:fldCharType="separate"/>
          </w:r>
          <w:r w:rsidR="0077212A">
            <w:rPr>
              <w:noProof/>
            </w:rPr>
            <w:t xml:space="preserve"> </w:t>
          </w:r>
          <w:r w:rsidR="0077212A" w:rsidRPr="0077212A">
            <w:rPr>
              <w:noProof/>
            </w:rPr>
            <w:t>[3]</w:t>
          </w:r>
          <w:r w:rsidR="00A3007B">
            <w:fldChar w:fldCharType="end"/>
          </w:r>
        </w:sdtContent>
      </w:sdt>
      <w:r w:rsidR="00487B43">
        <w:t xml:space="preserve"> </w:t>
      </w:r>
      <w:r w:rsidR="006C3C77">
        <w:t>that means</w:t>
      </w:r>
      <w:commentRangeStart w:id="1"/>
      <w:r w:rsidR="006C3C77">
        <w:t xml:space="preserve"> 6</w:t>
      </w:r>
      <w:r w:rsidR="00226507">
        <w:t>9.5</w:t>
      </w:r>
      <w:r w:rsidR="006C3C77">
        <w:t xml:space="preserve"> %</w:t>
      </w:r>
      <w:commentRangeEnd w:id="1"/>
      <w:r>
        <w:commentReference w:id="1"/>
      </w:r>
      <w:r w:rsidR="006C3C77">
        <w:t xml:space="preserve"> of the </w:t>
      </w:r>
      <w:r w:rsidR="00AC0AFB">
        <w:t>world’s</w:t>
      </w:r>
      <w:r w:rsidR="006C3C77">
        <w:t xml:space="preserve"> population</w:t>
      </w:r>
      <w:r w:rsidR="00AC0AFB">
        <w:t xml:space="preserve"> were </w:t>
      </w:r>
      <w:r w:rsidR="006C3C77">
        <w:t xml:space="preserve"> </w:t>
      </w:r>
      <w:r w:rsidR="00C16919">
        <w:t>using the internet daily</w:t>
      </w:r>
      <w:r w:rsidR="00AC0AFB">
        <w:t xml:space="preserve">.  </w:t>
      </w:r>
      <w:commentRangeStart w:id="2"/>
      <w:r w:rsidR="00AC0AFB">
        <w:t xml:space="preserve">With this increase </w:t>
      </w:r>
      <w:r w:rsidR="005048F5">
        <w:t>of people using the internet so is how we shop internet shopping has an e</w:t>
      </w:r>
      <w:commentRangeEnd w:id="2"/>
      <w:r>
        <w:commentReference w:id="2"/>
      </w:r>
      <w:r w:rsidR="005048F5">
        <w:t xml:space="preserve">stimated 2.14 billion people worldwide </w:t>
      </w:r>
      <w:r w:rsidR="003265F4">
        <w:t xml:space="preserve">ordering </w:t>
      </w:r>
      <w:r w:rsidR="006253D1">
        <w:t xml:space="preserve">products online </w:t>
      </w:r>
      <w:r w:rsidR="008C3C35">
        <w:t xml:space="preserve">and ecommerce </w:t>
      </w:r>
      <w:r w:rsidR="00AC0AA8">
        <w:t xml:space="preserve">sales worldwide have a predicted forecast for </w:t>
      </w:r>
      <w:r w:rsidR="000C547E">
        <w:t>4.8</w:t>
      </w:r>
      <w:r w:rsidR="00CE5E81">
        <w:t>91 trillion dollars and are projected to reach 6.4 trillion dollars by 2024</w:t>
      </w:r>
      <w:sdt>
        <w:sdtPr>
          <w:id w:val="-391582331"/>
          <w:placeholder>
            <w:docPart w:val="141EC6D3AB784818A7B08593DC50A254"/>
          </w:placeholder>
          <w:citation/>
        </w:sdtPr>
        <w:sdtEndPr/>
        <w:sdtContent>
          <w:r w:rsidR="00DF0BF9">
            <w:fldChar w:fldCharType="begin"/>
          </w:r>
          <w:r w:rsidR="00DF0BF9">
            <w:instrText xml:space="preserve"> CITATION Mar21 \l 2057 </w:instrText>
          </w:r>
          <w:r w:rsidR="00DF0BF9">
            <w:fldChar w:fldCharType="separate"/>
          </w:r>
          <w:r w:rsidR="0077212A">
            <w:rPr>
              <w:noProof/>
            </w:rPr>
            <w:t xml:space="preserve"> </w:t>
          </w:r>
          <w:r w:rsidR="0077212A" w:rsidRPr="0077212A">
            <w:rPr>
              <w:noProof/>
            </w:rPr>
            <w:t>[4]</w:t>
          </w:r>
          <w:r w:rsidR="00DF0BF9">
            <w:fldChar w:fldCharType="end"/>
          </w:r>
        </w:sdtContent>
      </w:sdt>
      <w:r w:rsidR="00CE5E81">
        <w:t>.</w:t>
      </w:r>
      <w:r w:rsidR="00DF0BF9">
        <w:t xml:space="preserve"> </w:t>
      </w:r>
      <w:r w:rsidR="00636C14">
        <w:t xml:space="preserve"> With this rise companies must have </w:t>
      </w:r>
      <w:r w:rsidR="0027336F">
        <w:t xml:space="preserve">frameworks </w:t>
      </w:r>
      <w:commentRangeStart w:id="3"/>
      <w:r w:rsidR="0027336F">
        <w:t>to set to</w:t>
      </w:r>
      <w:commentRangeEnd w:id="3"/>
      <w:r>
        <w:commentReference w:id="3"/>
      </w:r>
      <w:r w:rsidR="0027336F">
        <w:t xml:space="preserve"> keep the company, </w:t>
      </w:r>
      <w:proofErr w:type="gramStart"/>
      <w:r w:rsidR="00E96195">
        <w:t>employees</w:t>
      </w:r>
      <w:proofErr w:type="gramEnd"/>
      <w:r w:rsidR="0027336F">
        <w:t xml:space="preserve"> and </w:t>
      </w:r>
      <w:r w:rsidR="00E96195">
        <w:t xml:space="preserve">customers safe from </w:t>
      </w:r>
      <w:r w:rsidR="00415308">
        <w:t xml:space="preserve">cyber-attacks. This assignment will discuss and explaining </w:t>
      </w:r>
      <w:r w:rsidR="00B456E3">
        <w:t xml:space="preserve">different types of security frameworks and models and will be breakdown how </w:t>
      </w:r>
      <w:r w:rsidR="00027539">
        <w:t xml:space="preserve">a cyber security framework was created for </w:t>
      </w:r>
      <w:proofErr w:type="spellStart"/>
      <w:r w:rsidR="008B73F2">
        <w:t>CoffeBlue</w:t>
      </w:r>
      <w:proofErr w:type="spellEnd"/>
      <w:r w:rsidR="008B73F2">
        <w:t xml:space="preserve"> an online retail store</w:t>
      </w:r>
      <w:r w:rsidR="008635EA">
        <w:t>.</w:t>
      </w:r>
    </w:p>
    <w:p w14:paraId="6297015D" w14:textId="2B3B1443" w:rsidR="00BF12E4" w:rsidRDefault="000E218C" w:rsidP="00BF12E4">
      <w:r>
        <w:t xml:space="preserve">Cyber security </w:t>
      </w:r>
      <w:r w:rsidR="003843DE">
        <w:t xml:space="preserve">framework is a list of policies and procedures to set </w:t>
      </w:r>
      <w:r w:rsidR="00400887">
        <w:t>guidance into how your company security runs</w:t>
      </w:r>
      <w:r w:rsidR="000D527B">
        <w:t>, it sets out the do</w:t>
      </w:r>
      <w:r w:rsidR="00684EF1">
        <w:t>’</w:t>
      </w:r>
      <w:r w:rsidR="000D527B">
        <w:t xml:space="preserve">s and </w:t>
      </w:r>
      <w:r w:rsidR="00684EF1">
        <w:t>don’ts</w:t>
      </w:r>
      <w:r w:rsidR="000D527B">
        <w:t xml:space="preserve"> for the company </w:t>
      </w:r>
      <w:r w:rsidR="009E1EFF">
        <w:t xml:space="preserve">this assignment will be </w:t>
      </w:r>
      <w:r w:rsidR="00684EF1">
        <w:t>breaking</w:t>
      </w:r>
      <w:r w:rsidR="009E1EFF">
        <w:t xml:space="preserve"> down </w:t>
      </w:r>
      <w:r w:rsidR="00BF12E4">
        <w:t>the fundamentals of 3 frameworks NIST (</w:t>
      </w:r>
      <w:bookmarkStart w:id="4" w:name="_Toc90905295"/>
      <w:r w:rsidR="00BF12E4">
        <w:t>National Institute of Standards and Technology</w:t>
      </w:r>
      <w:r w:rsidR="00BF12E4">
        <w:t>)</w:t>
      </w:r>
      <w:r w:rsidR="00496CBC">
        <w:t xml:space="preserve">, CIS (Critical Security Controls), and </w:t>
      </w:r>
      <w:proofErr w:type="gramStart"/>
      <w:r w:rsidR="00496CBC">
        <w:t>ISO(</w:t>
      </w:r>
      <w:proofErr w:type="gramEnd"/>
      <w:r w:rsidR="00496CBC">
        <w:t xml:space="preserve">International Standards </w:t>
      </w:r>
      <w:r w:rsidR="007D7F38">
        <w:t>f</w:t>
      </w:r>
      <w:r w:rsidR="00496CBC">
        <w:t>or Information Security)</w:t>
      </w:r>
      <w:r w:rsidR="007D7F38">
        <w:t xml:space="preserve">. While also creating a cyber security framework as well called DANS </w:t>
      </w:r>
      <w:r w:rsidR="00D04C37">
        <w:t>(Data and Network Security) and showing the steps and methods used for the framework</w:t>
      </w:r>
      <w:r w:rsidR="00A917A8">
        <w:t>.</w:t>
      </w:r>
    </w:p>
    <w:p w14:paraId="29C0C157" w14:textId="450B6E65" w:rsidR="000147F9" w:rsidRDefault="000147F9" w:rsidP="00BF12E4">
      <w:pPr>
        <w:pStyle w:val="Heading1"/>
      </w:pPr>
      <w:r>
        <w:t xml:space="preserve">What is a security frame work and </w:t>
      </w:r>
      <w:proofErr w:type="gramStart"/>
      <w:r>
        <w:t>model</w:t>
      </w:r>
      <w:r w:rsidR="00D57A0E">
        <w:t>s</w:t>
      </w:r>
      <w:bookmarkEnd w:id="4"/>
      <w:proofErr w:type="gramEnd"/>
    </w:p>
    <w:p w14:paraId="22875E7F" w14:textId="55D85A31" w:rsidR="000147F9" w:rsidRDefault="004A2104" w:rsidP="000147F9">
      <w:r>
        <w:t xml:space="preserve">Cyber Security Frameworks and Models are </w:t>
      </w:r>
      <w:r w:rsidR="00D7088D">
        <w:t xml:space="preserve">guidelines and protocols set out to improve the way companies run </w:t>
      </w:r>
      <w:r w:rsidR="00DA4C12">
        <w:t>their</w:t>
      </w:r>
      <w:r w:rsidR="00D7088D">
        <w:t xml:space="preserve"> companies</w:t>
      </w:r>
      <w:r w:rsidR="006706A0">
        <w:t xml:space="preserve">. </w:t>
      </w:r>
      <w:proofErr w:type="spellStart"/>
      <w:r w:rsidR="006706A0">
        <w:t>Theses</w:t>
      </w:r>
      <w:proofErr w:type="spellEnd"/>
      <w:r w:rsidR="006706A0">
        <w:t xml:space="preserve"> policies and rules are </w:t>
      </w:r>
      <w:r w:rsidR="00AC3761">
        <w:t>guidelines</w:t>
      </w:r>
      <w:r w:rsidR="00DA4C12">
        <w:t xml:space="preserve"> to help improve the security and safety of shareholders</w:t>
      </w:r>
      <w:r w:rsidR="0030147C">
        <w:t xml:space="preserve">, </w:t>
      </w:r>
      <w:r w:rsidR="00DA4C12">
        <w:t xml:space="preserve">customers and </w:t>
      </w:r>
      <w:r w:rsidR="00B33CE0">
        <w:t xml:space="preserve">help improve </w:t>
      </w:r>
      <w:r w:rsidR="00B20F1D">
        <w:t xml:space="preserve">risk management to help companies tackle </w:t>
      </w:r>
      <w:r w:rsidR="00C302FF">
        <w:t>cyber-attacks and data breaches</w:t>
      </w:r>
      <w:sdt>
        <w:sdtPr>
          <w:id w:val="2052032643"/>
          <w:citation/>
        </w:sdtPr>
        <w:sdtEndPr/>
        <w:sdtContent>
          <w:r w:rsidR="00003D96">
            <w:fldChar w:fldCharType="begin"/>
          </w:r>
          <w:r w:rsidR="00003D96">
            <w:instrText xml:space="preserve"> CITATION Jos21 \l 2057 </w:instrText>
          </w:r>
          <w:r w:rsidR="00003D96">
            <w:fldChar w:fldCharType="separate"/>
          </w:r>
          <w:r w:rsidR="0077212A">
            <w:rPr>
              <w:noProof/>
            </w:rPr>
            <w:t xml:space="preserve"> </w:t>
          </w:r>
          <w:r w:rsidR="0077212A" w:rsidRPr="0077212A">
            <w:rPr>
              <w:noProof/>
            </w:rPr>
            <w:t>[5]</w:t>
          </w:r>
          <w:r w:rsidR="00003D96">
            <w:fldChar w:fldCharType="end"/>
          </w:r>
        </w:sdtContent>
      </w:sdt>
      <w:sdt>
        <w:sdtPr>
          <w:id w:val="133071303"/>
          <w:citation/>
        </w:sdtPr>
        <w:sdtEndPr/>
        <w:sdtContent>
          <w:r w:rsidR="00561B35">
            <w:fldChar w:fldCharType="begin"/>
          </w:r>
          <w:r w:rsidR="00561B35">
            <w:instrText xml:space="preserve"> CITATION Sha21 \l 2057 </w:instrText>
          </w:r>
          <w:r w:rsidR="00561B35">
            <w:fldChar w:fldCharType="separate"/>
          </w:r>
          <w:r w:rsidR="0077212A">
            <w:rPr>
              <w:noProof/>
            </w:rPr>
            <w:t xml:space="preserve"> </w:t>
          </w:r>
          <w:r w:rsidR="0077212A" w:rsidRPr="0077212A">
            <w:rPr>
              <w:noProof/>
            </w:rPr>
            <w:t>[6]</w:t>
          </w:r>
          <w:r w:rsidR="00561B35">
            <w:fldChar w:fldCharType="end"/>
          </w:r>
        </w:sdtContent>
      </w:sdt>
      <w:sdt>
        <w:sdtPr>
          <w:id w:val="-351575812"/>
          <w:citation/>
        </w:sdtPr>
        <w:sdtEndPr/>
        <w:sdtContent>
          <w:r w:rsidR="0007372B">
            <w:fldChar w:fldCharType="begin"/>
          </w:r>
          <w:r w:rsidR="0007372B">
            <w:instrText xml:space="preserve"> CITATION tec215 \l 2057 </w:instrText>
          </w:r>
          <w:r w:rsidR="0007372B">
            <w:fldChar w:fldCharType="separate"/>
          </w:r>
          <w:r w:rsidR="0077212A">
            <w:rPr>
              <w:noProof/>
            </w:rPr>
            <w:t xml:space="preserve"> </w:t>
          </w:r>
          <w:r w:rsidR="0077212A" w:rsidRPr="0077212A">
            <w:rPr>
              <w:noProof/>
            </w:rPr>
            <w:t>[7]</w:t>
          </w:r>
          <w:r w:rsidR="0007372B">
            <w:fldChar w:fldCharType="end"/>
          </w:r>
        </w:sdtContent>
      </w:sdt>
      <w:r w:rsidR="00883017">
        <w:t>.</w:t>
      </w:r>
    </w:p>
    <w:p w14:paraId="499A4A5E" w14:textId="2A73595D" w:rsidR="00E43859" w:rsidRDefault="00E43859" w:rsidP="00112BBC">
      <w:pPr>
        <w:pStyle w:val="Heading2"/>
      </w:pPr>
      <w:bookmarkStart w:id="5" w:name="_Toc90905296"/>
      <w:r>
        <w:t>Different types of frameworks</w:t>
      </w:r>
      <w:bookmarkEnd w:id="5"/>
      <w:r>
        <w:t xml:space="preserve"> </w:t>
      </w:r>
    </w:p>
    <w:p w14:paraId="110A1D97" w14:textId="1414CA93" w:rsidR="00E43859" w:rsidRDefault="00E43859" w:rsidP="00E43859">
      <w:r>
        <w:t xml:space="preserve">There are </w:t>
      </w:r>
      <w:r w:rsidR="004257D8">
        <w:t xml:space="preserve">many different types of frameworks </w:t>
      </w:r>
      <w:r w:rsidR="005919FC">
        <w:t xml:space="preserve">with different </w:t>
      </w:r>
      <w:r w:rsidR="00617F12">
        <w:t xml:space="preserve">policies, </w:t>
      </w:r>
      <w:proofErr w:type="gramStart"/>
      <w:r w:rsidR="0047041B">
        <w:t>procedures</w:t>
      </w:r>
      <w:proofErr w:type="gramEnd"/>
      <w:r w:rsidR="005919FC">
        <w:t xml:space="preserve"> </w:t>
      </w:r>
      <w:r w:rsidR="00F23047">
        <w:t xml:space="preserve">and </w:t>
      </w:r>
      <w:r w:rsidR="00D402B8">
        <w:t xml:space="preserve">practices to </w:t>
      </w:r>
      <w:r w:rsidR="00F23047">
        <w:t xml:space="preserve">improving risk management some of </w:t>
      </w:r>
      <w:r w:rsidR="00366419">
        <w:t>these</w:t>
      </w:r>
      <w:r w:rsidR="00F23047">
        <w:t xml:space="preserve"> companies include.</w:t>
      </w:r>
    </w:p>
    <w:p w14:paraId="0145FDE1" w14:textId="665FE57A" w:rsidR="00F23047" w:rsidRDefault="00F23047" w:rsidP="00F23047">
      <w:pPr>
        <w:pStyle w:val="ListParagraph"/>
        <w:numPr>
          <w:ilvl w:val="0"/>
          <w:numId w:val="1"/>
        </w:numPr>
      </w:pPr>
      <w:r>
        <w:t>ISO</w:t>
      </w:r>
      <w:r w:rsidR="00CA1203">
        <w:t>,</w:t>
      </w:r>
      <w:r w:rsidR="00570F44">
        <w:t xml:space="preserve"> International standards for information security </w:t>
      </w:r>
    </w:p>
    <w:p w14:paraId="2A332019" w14:textId="07F35F9A" w:rsidR="00203349" w:rsidRDefault="00203349" w:rsidP="00F23047">
      <w:pPr>
        <w:pStyle w:val="ListParagraph"/>
        <w:numPr>
          <w:ilvl w:val="0"/>
          <w:numId w:val="1"/>
        </w:numPr>
      </w:pPr>
      <w:r>
        <w:t>SOC2</w:t>
      </w:r>
      <w:r w:rsidR="00CA1203">
        <w:t>,</w:t>
      </w:r>
      <w:r w:rsidR="00570F44">
        <w:t xml:space="preserve"> </w:t>
      </w:r>
      <w:r w:rsidR="00342D98">
        <w:t>Service Organization Controls 2</w:t>
      </w:r>
    </w:p>
    <w:p w14:paraId="00F280C2" w14:textId="1EA7481A" w:rsidR="00203349" w:rsidRDefault="00203349" w:rsidP="00F23047">
      <w:pPr>
        <w:pStyle w:val="ListParagraph"/>
        <w:numPr>
          <w:ilvl w:val="0"/>
          <w:numId w:val="1"/>
        </w:numPr>
      </w:pPr>
      <w:r>
        <w:t>NERC-CIP</w:t>
      </w:r>
      <w:r w:rsidR="00CA1203">
        <w:t>,</w:t>
      </w:r>
      <w:r w:rsidR="00637701">
        <w:t xml:space="preserve"> North American </w:t>
      </w:r>
      <w:r w:rsidR="00784AD4">
        <w:t>Electric</w:t>
      </w:r>
      <w:r w:rsidR="00637701">
        <w:t xml:space="preserve"> Reliability Corporation critical infrastructure protection</w:t>
      </w:r>
    </w:p>
    <w:p w14:paraId="5346A5AE" w14:textId="1285C6EB" w:rsidR="00BE5427" w:rsidRDefault="00BE5427" w:rsidP="00F23047">
      <w:pPr>
        <w:pStyle w:val="ListParagraph"/>
        <w:numPr>
          <w:ilvl w:val="0"/>
          <w:numId w:val="1"/>
        </w:numPr>
      </w:pPr>
      <w:r>
        <w:t>HIPAA</w:t>
      </w:r>
      <w:r w:rsidR="00CA1203">
        <w:t>,</w:t>
      </w:r>
      <w:r w:rsidR="00784AD4">
        <w:t xml:space="preserve"> Health Insurance Portability and Accountability Act</w:t>
      </w:r>
    </w:p>
    <w:p w14:paraId="1487A3C9" w14:textId="030473DE" w:rsidR="00BE5427" w:rsidRDefault="00BE5427" w:rsidP="00F23047">
      <w:pPr>
        <w:pStyle w:val="ListParagraph"/>
        <w:numPr>
          <w:ilvl w:val="0"/>
          <w:numId w:val="1"/>
        </w:numPr>
      </w:pPr>
      <w:r>
        <w:t>GDPR</w:t>
      </w:r>
      <w:r w:rsidR="00CA1203">
        <w:t>, General Data Protection Regulation</w:t>
      </w:r>
      <w:r w:rsidR="00784AD4">
        <w:t xml:space="preserve"> </w:t>
      </w:r>
      <w:r w:rsidR="00CA1203">
        <w:t xml:space="preserve"> </w:t>
      </w:r>
    </w:p>
    <w:p w14:paraId="716D3DF0" w14:textId="5BA46514" w:rsidR="00BE5427" w:rsidRDefault="00BE5427" w:rsidP="00F23047">
      <w:pPr>
        <w:pStyle w:val="ListParagraph"/>
        <w:numPr>
          <w:ilvl w:val="0"/>
          <w:numId w:val="1"/>
        </w:numPr>
      </w:pPr>
      <w:r>
        <w:t>FISMA</w:t>
      </w:r>
      <w:r w:rsidR="00CA1203">
        <w:t xml:space="preserve">, </w:t>
      </w:r>
      <w:r w:rsidR="00055D0B">
        <w:t>the Federal Information Security Moder</w:t>
      </w:r>
      <w:r w:rsidR="00024A18">
        <w:t xml:space="preserve">nization Act </w:t>
      </w:r>
    </w:p>
    <w:p w14:paraId="7818E9D8" w14:textId="4FF18D71" w:rsidR="00BE5427" w:rsidRDefault="008D2945" w:rsidP="00F23047">
      <w:pPr>
        <w:pStyle w:val="ListParagraph"/>
        <w:numPr>
          <w:ilvl w:val="0"/>
          <w:numId w:val="1"/>
        </w:numPr>
      </w:pPr>
      <w:r>
        <w:lastRenderedPageBreak/>
        <w:t>NIST</w:t>
      </w:r>
      <w:r w:rsidR="00024A18">
        <w:t>,</w:t>
      </w:r>
      <w:r>
        <w:t xml:space="preserve"> National Institute of Standards and Technology </w:t>
      </w:r>
    </w:p>
    <w:p w14:paraId="1AA34354" w14:textId="09ABCEE0" w:rsidR="00F23158" w:rsidRDefault="00F23158" w:rsidP="00F23047">
      <w:pPr>
        <w:pStyle w:val="ListParagraph"/>
        <w:numPr>
          <w:ilvl w:val="0"/>
          <w:numId w:val="1"/>
        </w:numPr>
      </w:pPr>
      <w:r>
        <w:t>COBIT</w:t>
      </w:r>
      <w:r w:rsidR="008D2945">
        <w:t>,</w:t>
      </w:r>
      <w:r w:rsidR="00127314">
        <w:t xml:space="preserve"> Control Objectives for Information and Related Technologies</w:t>
      </w:r>
    </w:p>
    <w:p w14:paraId="057C2942" w14:textId="34D12D50" w:rsidR="00B912F4" w:rsidRDefault="00B912F4" w:rsidP="00F23047">
      <w:pPr>
        <w:pStyle w:val="ListParagraph"/>
        <w:numPr>
          <w:ilvl w:val="0"/>
          <w:numId w:val="1"/>
        </w:numPr>
      </w:pPr>
      <w:r>
        <w:t>COSO</w:t>
      </w:r>
      <w:r w:rsidR="00127314">
        <w:t xml:space="preserve">, </w:t>
      </w:r>
      <w:r w:rsidR="00C22317">
        <w:t xml:space="preserve">The Committee of Sponsoring Organizations </w:t>
      </w:r>
    </w:p>
    <w:p w14:paraId="197A849B" w14:textId="7A885726" w:rsidR="00C22317" w:rsidRDefault="00C22317" w:rsidP="00F23047">
      <w:pPr>
        <w:pStyle w:val="ListParagraph"/>
        <w:numPr>
          <w:ilvl w:val="0"/>
          <w:numId w:val="1"/>
        </w:numPr>
      </w:pPr>
      <w:r>
        <w:t xml:space="preserve">CIS, </w:t>
      </w:r>
      <w:r w:rsidR="004E4ECC">
        <w:t>Critical Security Controls</w:t>
      </w:r>
    </w:p>
    <w:p w14:paraId="737001AE" w14:textId="396AFAA0" w:rsidR="00366419" w:rsidRDefault="004E2FA2" w:rsidP="00366419">
      <w:r>
        <w:t xml:space="preserve">With </w:t>
      </w:r>
      <w:r w:rsidR="00CA3064">
        <w:t xml:space="preserve">all </w:t>
      </w:r>
      <w:r w:rsidR="001E248D">
        <w:t>these</w:t>
      </w:r>
      <w:r w:rsidR="00CA3064">
        <w:t xml:space="preserve"> different types of </w:t>
      </w:r>
      <w:r w:rsidR="00391F7A">
        <w:t xml:space="preserve">frameworks </w:t>
      </w:r>
      <w:r w:rsidR="001E248D">
        <w:t xml:space="preserve">it was decided to choose the </w:t>
      </w:r>
      <w:r w:rsidR="00FE5F25">
        <w:t>top three</w:t>
      </w:r>
      <w:r w:rsidR="0069124B">
        <w:t xml:space="preserve"> </w:t>
      </w:r>
      <w:r w:rsidR="00D64EC0">
        <w:t xml:space="preserve">that </w:t>
      </w:r>
      <w:r w:rsidR="19CC0380">
        <w:t>which had</w:t>
      </w:r>
      <w:r w:rsidR="00D64EC0">
        <w:t xml:space="preserve"> </w:t>
      </w:r>
      <w:r w:rsidR="004436C5">
        <w:t>the</w:t>
      </w:r>
      <w:r w:rsidR="0060073C">
        <w:t xml:space="preserve"> most suitable procedures</w:t>
      </w:r>
      <w:r w:rsidR="00D64EC0">
        <w:t xml:space="preserve"> and steps which could be moulded to </w:t>
      </w:r>
      <w:r w:rsidR="004436C5">
        <w:t>improve the</w:t>
      </w:r>
      <w:r w:rsidR="00D64EC0">
        <w:t xml:space="preserve"> </w:t>
      </w:r>
      <w:proofErr w:type="spellStart"/>
      <w:r w:rsidR="00AA5D2A">
        <w:t>CoffeeBlue</w:t>
      </w:r>
      <w:proofErr w:type="spellEnd"/>
      <w:r w:rsidR="00AA5D2A">
        <w:t xml:space="preserve"> online store</w:t>
      </w:r>
      <w:r w:rsidR="004436C5">
        <w:t xml:space="preserve"> framework</w:t>
      </w:r>
      <w:r w:rsidR="00AA5D2A">
        <w:t xml:space="preserve">. </w:t>
      </w:r>
    </w:p>
    <w:p w14:paraId="0ABEDB01" w14:textId="2C74E570" w:rsidR="00AA5D2A" w:rsidRDefault="002545A8" w:rsidP="00062857">
      <w:pPr>
        <w:pStyle w:val="Heading2"/>
      </w:pPr>
      <w:bookmarkStart w:id="6" w:name="_Toc90905297"/>
      <w:r>
        <w:t xml:space="preserve">National </w:t>
      </w:r>
      <w:r w:rsidR="00563E37">
        <w:t>Institute of Standards and Technology (NIST)</w:t>
      </w:r>
      <w:bookmarkEnd w:id="6"/>
    </w:p>
    <w:p w14:paraId="1B92B4BC" w14:textId="03857470" w:rsidR="004436C5" w:rsidRDefault="003507D9" w:rsidP="00366419">
      <w:r>
        <w:t xml:space="preserve">NIST is a government </w:t>
      </w:r>
      <w:r w:rsidR="007615F6">
        <w:t xml:space="preserve">funded entity </w:t>
      </w:r>
      <w:r w:rsidR="009705FF">
        <w:t xml:space="preserve">which </w:t>
      </w:r>
      <w:r w:rsidR="000C7C9A">
        <w:t xml:space="preserve">uses a risk based approach to </w:t>
      </w:r>
      <w:r w:rsidR="002218B0">
        <w:t xml:space="preserve">managing cybersecurity risks and attacks it is broken down into three </w:t>
      </w:r>
      <w:r w:rsidR="00C439D0">
        <w:t>sections the framework core, the framework</w:t>
      </w:r>
      <w:r w:rsidR="00C066DA">
        <w:t xml:space="preserve"> implementation and the framework profiles </w:t>
      </w:r>
      <w:r w:rsidR="006D429D">
        <w:t xml:space="preserve">each part of the framework are set out to </w:t>
      </w:r>
      <w:r w:rsidR="006A036F">
        <w:t xml:space="preserve">strengthen </w:t>
      </w:r>
      <w:r w:rsidR="00572240">
        <w:t xml:space="preserve">the connection between the companies drivers </w:t>
      </w:r>
      <w:r w:rsidR="00666502">
        <w:t>and employee and customers</w:t>
      </w:r>
      <w:sdt>
        <w:sdtPr>
          <w:id w:val="991678001"/>
          <w:citation/>
        </w:sdtPr>
        <w:sdtEndPr/>
        <w:sdtContent>
          <w:r w:rsidR="00A1090D">
            <w:fldChar w:fldCharType="begin"/>
          </w:r>
          <w:r w:rsidR="00A1090D">
            <w:instrText xml:space="preserve"> CITATION AWS21 \l 2057 </w:instrText>
          </w:r>
          <w:r w:rsidR="00A1090D">
            <w:fldChar w:fldCharType="separate"/>
          </w:r>
          <w:r w:rsidR="0077212A">
            <w:rPr>
              <w:noProof/>
            </w:rPr>
            <w:t xml:space="preserve"> </w:t>
          </w:r>
          <w:r w:rsidR="0077212A" w:rsidRPr="0077212A">
            <w:rPr>
              <w:noProof/>
            </w:rPr>
            <w:t>[8]</w:t>
          </w:r>
          <w:r w:rsidR="00A1090D">
            <w:fldChar w:fldCharType="end"/>
          </w:r>
        </w:sdtContent>
      </w:sdt>
      <w:sdt>
        <w:sdtPr>
          <w:id w:val="-1861731799"/>
          <w:citation/>
        </w:sdtPr>
        <w:sdtEndPr/>
        <w:sdtContent>
          <w:r w:rsidR="00C05697">
            <w:fldChar w:fldCharType="begin"/>
          </w:r>
          <w:r w:rsidR="00C05697">
            <w:instrText xml:space="preserve"> CITATION mis21 \l 2057 </w:instrText>
          </w:r>
          <w:r w:rsidR="00C05697">
            <w:fldChar w:fldCharType="separate"/>
          </w:r>
          <w:r w:rsidR="0077212A">
            <w:rPr>
              <w:noProof/>
            </w:rPr>
            <w:t xml:space="preserve"> </w:t>
          </w:r>
          <w:r w:rsidR="0077212A" w:rsidRPr="0077212A">
            <w:rPr>
              <w:noProof/>
            </w:rPr>
            <w:t>[9]</w:t>
          </w:r>
          <w:r w:rsidR="00C05697">
            <w:fldChar w:fldCharType="end"/>
          </w:r>
        </w:sdtContent>
      </w:sdt>
      <w:r w:rsidR="00666502">
        <w:t xml:space="preserve">. </w:t>
      </w:r>
    </w:p>
    <w:p w14:paraId="058CCE4C" w14:textId="7E4D7DAB" w:rsidR="00666502" w:rsidRDefault="00666502" w:rsidP="00580727">
      <w:pPr>
        <w:pStyle w:val="Heading3"/>
      </w:pPr>
      <w:bookmarkStart w:id="7" w:name="_Toc90905298"/>
      <w:r>
        <w:t>Framework</w:t>
      </w:r>
      <w:r w:rsidR="00AE27DD">
        <w:t xml:space="preserve"> </w:t>
      </w:r>
      <w:r>
        <w:t>core</w:t>
      </w:r>
      <w:bookmarkEnd w:id="7"/>
      <w:r>
        <w:t xml:space="preserve"> </w:t>
      </w:r>
    </w:p>
    <w:p w14:paraId="47CC727E" w14:textId="67D7A3B9" w:rsidR="00956F6E" w:rsidRDefault="00AE27DD" w:rsidP="00580727">
      <w:r>
        <w:t xml:space="preserve">The framework core </w:t>
      </w:r>
      <w:r w:rsidR="00885963">
        <w:t xml:space="preserve">is a </w:t>
      </w:r>
      <w:r w:rsidR="001E7376">
        <w:t>coordinated set of activities</w:t>
      </w:r>
      <w:r w:rsidR="00677F94">
        <w:t xml:space="preserve"> and desired outcomes </w:t>
      </w:r>
      <w:r w:rsidR="001D7B82">
        <w:t xml:space="preserve">which are common among </w:t>
      </w:r>
      <w:r w:rsidR="00B87E63">
        <w:t>cybersecurity infostructure sectors</w:t>
      </w:r>
      <w:r w:rsidR="00ED4271">
        <w:t xml:space="preserve"> t</w:t>
      </w:r>
      <w:r w:rsidR="00D327C7">
        <w:t xml:space="preserve">o set the </w:t>
      </w:r>
      <w:r w:rsidR="009F6FC7">
        <w:t xml:space="preserve">operation and </w:t>
      </w:r>
      <w:proofErr w:type="gramStart"/>
      <w:r w:rsidR="00565E2D">
        <w:t>the end result</w:t>
      </w:r>
      <w:proofErr w:type="gramEnd"/>
      <w:r w:rsidR="00EA43E1">
        <w:t xml:space="preserve"> </w:t>
      </w:r>
      <w:r w:rsidR="00470E0B">
        <w:t xml:space="preserve">which include </w:t>
      </w:r>
      <w:r w:rsidR="00565E2D">
        <w:t>standards, guidelines</w:t>
      </w:r>
      <w:r w:rsidR="00BD66F3">
        <w:t xml:space="preserve"> and practices</w:t>
      </w:r>
      <w:r w:rsidR="002975EA">
        <w:t xml:space="preserve"> for all levels of the company.</w:t>
      </w:r>
      <w:r w:rsidR="001263E1">
        <w:t xml:space="preserve"> </w:t>
      </w:r>
      <w:r w:rsidR="00C02EA4">
        <w:t xml:space="preserve"> The structure of the core </w:t>
      </w:r>
      <w:r w:rsidR="00151EB8">
        <w:t>gets broken down into sections</w:t>
      </w:r>
      <w:sdt>
        <w:sdtPr>
          <w:id w:val="-1819874450"/>
          <w:citation/>
        </w:sdtPr>
        <w:sdtEndPr/>
        <w:sdtContent>
          <w:r w:rsidR="00227C93">
            <w:fldChar w:fldCharType="begin"/>
          </w:r>
          <w:r w:rsidR="00227C93">
            <w:instrText xml:space="preserve"> CITATION Tec14 \l 2057 </w:instrText>
          </w:r>
          <w:r w:rsidR="00227C93">
            <w:fldChar w:fldCharType="separate"/>
          </w:r>
          <w:r w:rsidR="0077212A">
            <w:rPr>
              <w:noProof/>
            </w:rPr>
            <w:t xml:space="preserve"> </w:t>
          </w:r>
          <w:r w:rsidR="0077212A" w:rsidRPr="0077212A">
            <w:rPr>
              <w:noProof/>
            </w:rPr>
            <w:t>[10]</w:t>
          </w:r>
          <w:r w:rsidR="00227C93">
            <w:fldChar w:fldCharType="end"/>
          </w:r>
        </w:sdtContent>
      </w:sdt>
      <w:r w:rsidR="00580727">
        <w:t>.</w:t>
      </w:r>
    </w:p>
    <w:p w14:paraId="07721146" w14:textId="05A2CEAB" w:rsidR="00580727" w:rsidRDefault="00580727" w:rsidP="00580727">
      <w:pPr>
        <w:pStyle w:val="Heading4"/>
      </w:pPr>
      <w:r>
        <w:t xml:space="preserve">Functions </w:t>
      </w:r>
    </w:p>
    <w:p w14:paraId="51DF29E5" w14:textId="48730060" w:rsidR="00580727" w:rsidRPr="00580727" w:rsidRDefault="00543367" w:rsidP="00580727">
      <w:r>
        <w:t>Functions contro</w:t>
      </w:r>
      <w:r w:rsidR="00277131">
        <w:t xml:space="preserve">l </w:t>
      </w:r>
      <w:r w:rsidR="00E545CB">
        <w:t xml:space="preserve">set the </w:t>
      </w:r>
      <w:r w:rsidR="00025413">
        <w:t xml:space="preserve">tasks to their highest level </w:t>
      </w:r>
      <w:r w:rsidR="000F234D">
        <w:t xml:space="preserve">there used to </w:t>
      </w:r>
      <w:r w:rsidR="009208E3">
        <w:t>organize information, detecting risk</w:t>
      </w:r>
      <w:r w:rsidR="00C930F9">
        <w:t xml:space="preserve">, improving management </w:t>
      </w:r>
      <w:proofErr w:type="gramStart"/>
      <w:r w:rsidR="00C930F9">
        <w:t>decisions</w:t>
      </w:r>
      <w:proofErr w:type="gramEnd"/>
      <w:r w:rsidR="00C930F9">
        <w:t xml:space="preserve"> and addressing threats </w:t>
      </w:r>
      <w:r w:rsidR="00266D3F">
        <w:t>from previous attacks and from prevent further ones.</w:t>
      </w:r>
    </w:p>
    <w:p w14:paraId="7DDAFDB5" w14:textId="0CEC0039" w:rsidR="00AE27DD" w:rsidRDefault="002975EA" w:rsidP="00AE27DD">
      <w:r>
        <w:t xml:space="preserve">The core </w:t>
      </w:r>
      <w:r w:rsidR="009471CB">
        <w:t xml:space="preserve">functions are </w:t>
      </w:r>
      <w:r>
        <w:t xml:space="preserve">broken down into </w:t>
      </w:r>
      <w:r w:rsidR="001F7B99">
        <w:t xml:space="preserve">five consecutive parts </w:t>
      </w:r>
      <w:r w:rsidR="00565E2D">
        <w:t xml:space="preserve">which consist of </w:t>
      </w:r>
      <w:sdt>
        <w:sdtPr>
          <w:id w:val="533238999"/>
          <w:citation/>
        </w:sdtPr>
        <w:sdtEndPr/>
        <w:sdtContent>
          <w:r w:rsidR="00906CB8">
            <w:fldChar w:fldCharType="begin"/>
          </w:r>
          <w:r w:rsidR="00906CB8">
            <w:instrText xml:space="preserve"> CITATION Blo20 \l 2057 </w:instrText>
          </w:r>
          <w:r w:rsidR="00906CB8">
            <w:fldChar w:fldCharType="separate"/>
          </w:r>
          <w:r w:rsidR="0077212A" w:rsidRPr="0077212A">
            <w:rPr>
              <w:noProof/>
            </w:rPr>
            <w:t>[11]</w:t>
          </w:r>
          <w:r w:rsidR="00906CB8">
            <w:fldChar w:fldCharType="end"/>
          </w:r>
        </w:sdtContent>
      </w:sdt>
      <w:sdt>
        <w:sdtPr>
          <w:id w:val="-382408737"/>
          <w:citation/>
        </w:sdtPr>
        <w:sdtEndPr/>
        <w:sdtContent>
          <w:r w:rsidR="007333CD">
            <w:fldChar w:fldCharType="begin"/>
          </w:r>
          <w:r w:rsidR="007333CD">
            <w:instrText xml:space="preserve"> CITATION AWS21 \l 2057 </w:instrText>
          </w:r>
          <w:r w:rsidR="007333CD">
            <w:fldChar w:fldCharType="separate"/>
          </w:r>
          <w:r w:rsidR="0077212A">
            <w:rPr>
              <w:noProof/>
            </w:rPr>
            <w:t xml:space="preserve"> </w:t>
          </w:r>
          <w:r w:rsidR="0077212A" w:rsidRPr="0077212A">
            <w:rPr>
              <w:noProof/>
            </w:rPr>
            <w:t>[8]</w:t>
          </w:r>
          <w:r w:rsidR="007333CD">
            <w:fldChar w:fldCharType="end"/>
          </w:r>
        </w:sdtContent>
      </w:sdt>
      <w:sdt>
        <w:sdtPr>
          <w:id w:val="447443488"/>
          <w:citation/>
        </w:sdtPr>
        <w:sdtEndPr/>
        <w:sdtContent>
          <w:r w:rsidR="007333CD">
            <w:fldChar w:fldCharType="begin"/>
          </w:r>
          <w:r w:rsidR="007333CD">
            <w:instrText xml:space="preserve"> CITATION Nat14 \l 2057 </w:instrText>
          </w:r>
          <w:r w:rsidR="007333CD">
            <w:fldChar w:fldCharType="separate"/>
          </w:r>
          <w:r w:rsidR="0077212A">
            <w:rPr>
              <w:noProof/>
            </w:rPr>
            <w:t xml:space="preserve"> </w:t>
          </w:r>
          <w:r w:rsidR="0077212A" w:rsidRPr="0077212A">
            <w:rPr>
              <w:noProof/>
            </w:rPr>
            <w:t>[12]</w:t>
          </w:r>
          <w:r w:rsidR="007333CD">
            <w:fldChar w:fldCharType="end"/>
          </w:r>
        </w:sdtContent>
      </w:sdt>
    </w:p>
    <w:p w14:paraId="4C472896" w14:textId="091ABDB1" w:rsidR="008D1651" w:rsidRDefault="008D1651" w:rsidP="008D1651">
      <w:pPr>
        <w:pStyle w:val="ListParagraph"/>
        <w:numPr>
          <w:ilvl w:val="0"/>
          <w:numId w:val="2"/>
        </w:numPr>
      </w:pPr>
      <w:r>
        <w:t>Identify</w:t>
      </w:r>
      <w:r w:rsidR="2D224CA9">
        <w:t xml:space="preserve"> -</w:t>
      </w:r>
      <w:r w:rsidR="00FF7057">
        <w:t xml:space="preserve"> Risk assessment inventorying it assists </w:t>
      </w:r>
      <w:r w:rsidR="00F47013">
        <w:t xml:space="preserve">to create a comprehensive risk management strategy </w:t>
      </w:r>
    </w:p>
    <w:p w14:paraId="702F90D6" w14:textId="1344A699" w:rsidR="008D1651" w:rsidRDefault="008D1651" w:rsidP="008D1651">
      <w:pPr>
        <w:pStyle w:val="ListParagraph"/>
        <w:numPr>
          <w:ilvl w:val="0"/>
          <w:numId w:val="2"/>
        </w:numPr>
      </w:pPr>
      <w:r>
        <w:t xml:space="preserve"> Protect</w:t>
      </w:r>
      <w:r w:rsidR="12BE6449">
        <w:t xml:space="preserve"> -</w:t>
      </w:r>
      <w:r w:rsidR="00B02F29">
        <w:t xml:space="preserve"> </w:t>
      </w:r>
      <w:r w:rsidR="00A75DEC">
        <w:t xml:space="preserve">Implementing and creating </w:t>
      </w:r>
      <w:r w:rsidR="004B43F3">
        <w:t xml:space="preserve">processes to ensure </w:t>
      </w:r>
      <w:r w:rsidR="006474FD">
        <w:t xml:space="preserve">data protection done by providing </w:t>
      </w:r>
      <w:r w:rsidR="00EF44FE">
        <w:t xml:space="preserve">access controls, adequate employee training </w:t>
      </w:r>
    </w:p>
    <w:p w14:paraId="01142550" w14:textId="7D95AEFB" w:rsidR="008D1651" w:rsidRDefault="008D1651" w:rsidP="008D1651">
      <w:pPr>
        <w:pStyle w:val="ListParagraph"/>
        <w:numPr>
          <w:ilvl w:val="0"/>
          <w:numId w:val="2"/>
        </w:numPr>
      </w:pPr>
      <w:r>
        <w:t>Detect</w:t>
      </w:r>
      <w:r w:rsidR="42137AD9">
        <w:t xml:space="preserve"> -</w:t>
      </w:r>
      <w:r w:rsidR="005E0D93">
        <w:t xml:space="preserve"> </w:t>
      </w:r>
      <w:r w:rsidR="00134FF8">
        <w:t xml:space="preserve">Have procedures in </w:t>
      </w:r>
      <w:r w:rsidR="00187293">
        <w:t>place</w:t>
      </w:r>
      <w:r w:rsidR="00134FF8">
        <w:t xml:space="preserve"> to detect when a cybersecurity attack happens </w:t>
      </w:r>
    </w:p>
    <w:p w14:paraId="4A358E9F" w14:textId="61AAA1EF" w:rsidR="008D1651" w:rsidRDefault="00EC4244" w:rsidP="008D1651">
      <w:pPr>
        <w:pStyle w:val="ListParagraph"/>
        <w:numPr>
          <w:ilvl w:val="0"/>
          <w:numId w:val="2"/>
        </w:numPr>
      </w:pPr>
      <w:r>
        <w:t>R</w:t>
      </w:r>
      <w:r w:rsidR="008D1651">
        <w:t>espond</w:t>
      </w:r>
      <w:r w:rsidR="72122034">
        <w:t xml:space="preserve"> -</w:t>
      </w:r>
      <w:r>
        <w:t xml:space="preserve"> </w:t>
      </w:r>
      <w:r w:rsidR="00E60061">
        <w:t xml:space="preserve">Develop and implement protocols to </w:t>
      </w:r>
      <w:r w:rsidR="00754A29">
        <w:t xml:space="preserve">take </w:t>
      </w:r>
      <w:r w:rsidR="00187293">
        <w:t>effect</w:t>
      </w:r>
      <w:r w:rsidR="00754A29">
        <w:t xml:space="preserve"> to respond to cyberattacks </w:t>
      </w:r>
    </w:p>
    <w:p w14:paraId="6A6C7E36" w14:textId="77777777" w:rsidR="00D3314D" w:rsidRDefault="00D3314D" w:rsidP="00D3314D">
      <w:pPr>
        <w:pStyle w:val="pf0"/>
        <w:numPr>
          <w:ilvl w:val="0"/>
          <w:numId w:val="2"/>
        </w:numPr>
        <w:rPr>
          <w:rFonts w:ascii="Arial" w:hAnsi="Arial" w:cs="Arial"/>
          <w:sz w:val="20"/>
          <w:szCs w:val="20"/>
        </w:rPr>
      </w:pPr>
      <w:r w:rsidRPr="00C52971">
        <w:rPr>
          <w:rFonts w:asciiTheme="minorHAnsi" w:hAnsiTheme="minorHAnsi" w:cstheme="minorHAnsi"/>
          <w:sz w:val="22"/>
          <w:szCs w:val="22"/>
        </w:rPr>
        <w:t>Recover</w:t>
      </w:r>
      <w:r>
        <w:t xml:space="preserve"> - </w:t>
      </w:r>
      <w:r w:rsidRPr="00C52971">
        <w:rPr>
          <w:rStyle w:val="cf01"/>
          <w:sz w:val="22"/>
          <w:szCs w:val="22"/>
        </w:rPr>
        <w:t xml:space="preserve">If the company is victim to a </w:t>
      </w:r>
      <w:proofErr w:type="spellStart"/>
      <w:r w:rsidRPr="00C52971">
        <w:rPr>
          <w:rStyle w:val="cf01"/>
          <w:sz w:val="22"/>
          <w:szCs w:val="22"/>
        </w:rPr>
        <w:t>cyber attack</w:t>
      </w:r>
      <w:proofErr w:type="spellEnd"/>
      <w:r w:rsidRPr="00C52971">
        <w:rPr>
          <w:rStyle w:val="cf01"/>
          <w:sz w:val="22"/>
          <w:szCs w:val="22"/>
        </w:rPr>
        <w:t xml:space="preserve"> recovering and restoring to a working model is time-consuming. The time the company is offline isn’t just time-consuming and bad for the company's reputation, it's also a loss of earnings. </w:t>
      </w:r>
      <w:proofErr w:type="gramStart"/>
      <w:r w:rsidRPr="00C52971">
        <w:rPr>
          <w:rStyle w:val="cf01"/>
          <w:sz w:val="22"/>
          <w:szCs w:val="22"/>
        </w:rPr>
        <w:t>Therefore</w:t>
      </w:r>
      <w:proofErr w:type="gramEnd"/>
      <w:r w:rsidRPr="00C52971">
        <w:rPr>
          <w:rStyle w:val="cf01"/>
          <w:sz w:val="22"/>
          <w:szCs w:val="22"/>
        </w:rPr>
        <w:t xml:space="preserve"> detailed planning and test procedures must be set out so the company is prepared.</w:t>
      </w:r>
    </w:p>
    <w:p w14:paraId="191BA9A4" w14:textId="77777777" w:rsidR="00D3314D" w:rsidRDefault="00D3314D" w:rsidP="00C52971">
      <w:pPr>
        <w:pStyle w:val="ListParagraph"/>
      </w:pPr>
    </w:p>
    <w:p w14:paraId="705872E7" w14:textId="769648E0" w:rsidR="008D1651" w:rsidRDefault="008D1651" w:rsidP="00D3314D">
      <w:pPr>
        <w:pStyle w:val="ListParagraph"/>
      </w:pPr>
    </w:p>
    <w:p w14:paraId="6793AE45" w14:textId="48ED11DF" w:rsidR="00266D3F" w:rsidRDefault="00890595" w:rsidP="00890595">
      <w:pPr>
        <w:ind w:left="360"/>
        <w:jc w:val="center"/>
      </w:pPr>
      <w:r>
        <w:rPr>
          <w:noProof/>
        </w:rPr>
        <w:lastRenderedPageBreak/>
        <w:drawing>
          <wp:inline distT="0" distB="0" distL="0" distR="0" wp14:anchorId="0A745F96" wp14:editId="0DA54B65">
            <wp:extent cx="5143500" cy="3476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43500" cy="3476625"/>
                    </a:xfrm>
                    <a:prstGeom prst="rect">
                      <a:avLst/>
                    </a:prstGeom>
                    <a:noFill/>
                  </pic:spPr>
                </pic:pic>
              </a:graphicData>
            </a:graphic>
          </wp:inline>
        </w:drawing>
      </w:r>
    </w:p>
    <w:p w14:paraId="49D37C1E" w14:textId="2B66BEE2" w:rsidR="00890595" w:rsidRDefault="00562ACD" w:rsidP="00562ACD">
      <w:pPr>
        <w:pStyle w:val="Caption"/>
        <w:jc w:val="center"/>
      </w:pPr>
      <w:bookmarkStart w:id="8" w:name="_Toc90905470"/>
      <w:r>
        <w:t xml:space="preserve">Figure </w:t>
      </w:r>
      <w:fldSimple w:instr=" SEQ Figure \* ARABIC ">
        <w:r w:rsidR="004E4ECC">
          <w:rPr>
            <w:noProof/>
          </w:rPr>
          <w:t>1</w:t>
        </w:r>
      </w:fldSimple>
      <w:r>
        <w:t>- NIST Functions</w:t>
      </w:r>
      <w:sdt>
        <w:sdtPr>
          <w:id w:val="188499987"/>
          <w:citation/>
        </w:sdtPr>
        <w:sdtEndPr/>
        <w:sdtContent>
          <w:r w:rsidR="009058E3">
            <w:fldChar w:fldCharType="begin"/>
          </w:r>
          <w:r w:rsidR="009058E3">
            <w:instrText xml:space="preserve"> CITATION pac21 \l 2057 </w:instrText>
          </w:r>
          <w:r w:rsidR="009058E3">
            <w:fldChar w:fldCharType="separate"/>
          </w:r>
          <w:r w:rsidR="0077212A">
            <w:rPr>
              <w:noProof/>
            </w:rPr>
            <w:t xml:space="preserve"> </w:t>
          </w:r>
          <w:r w:rsidR="0077212A" w:rsidRPr="0077212A">
            <w:rPr>
              <w:noProof/>
            </w:rPr>
            <w:t>[13]</w:t>
          </w:r>
          <w:r w:rsidR="009058E3">
            <w:fldChar w:fldCharType="end"/>
          </w:r>
        </w:sdtContent>
      </w:sdt>
      <w:bookmarkEnd w:id="8"/>
    </w:p>
    <w:p w14:paraId="5CF1F7EC" w14:textId="77777777" w:rsidR="00890595" w:rsidRPr="00AE27DD" w:rsidRDefault="00890595" w:rsidP="00266D3F">
      <w:pPr>
        <w:ind w:left="360"/>
      </w:pPr>
    </w:p>
    <w:p w14:paraId="42D2586B" w14:textId="288D13A0" w:rsidR="00266D3F" w:rsidRDefault="00C52971" w:rsidP="00266D3F">
      <w:pPr>
        <w:pStyle w:val="Heading4"/>
      </w:pPr>
      <w:r>
        <w:t>C</w:t>
      </w:r>
      <w:r w:rsidR="00266D3F">
        <w:t xml:space="preserve">ategories </w:t>
      </w:r>
    </w:p>
    <w:p w14:paraId="5E943B13" w14:textId="71122BAA" w:rsidR="00266D3F" w:rsidRDefault="00C52971" w:rsidP="00266D3F">
      <w:r>
        <w:t>C</w:t>
      </w:r>
      <w:r w:rsidR="00A56785">
        <w:t xml:space="preserve">ategories </w:t>
      </w:r>
      <w:r w:rsidR="00845A4E">
        <w:t xml:space="preserve">branch cybersecurity outcomes into </w:t>
      </w:r>
      <w:r w:rsidR="00816ABD">
        <w:t xml:space="preserve">different categories </w:t>
      </w:r>
      <w:r w:rsidR="000E6055">
        <w:t>which</w:t>
      </w:r>
      <w:r w:rsidR="00816ABD">
        <w:t xml:space="preserve"> are </w:t>
      </w:r>
      <w:r w:rsidR="00064D17">
        <w:t xml:space="preserve">connected to the function for example if risk assessment was in a </w:t>
      </w:r>
      <w:r w:rsidR="00F51E17">
        <w:t>category,</w:t>
      </w:r>
      <w:r w:rsidR="00064D17">
        <w:t xml:space="preserve"> it would be assigned to the identify function or </w:t>
      </w:r>
      <w:r w:rsidR="00150137">
        <w:t>data security woul</w:t>
      </w:r>
      <w:r w:rsidR="00C72F13">
        <w:t>d be set in category next to the function protect</w:t>
      </w:r>
      <w:sdt>
        <w:sdtPr>
          <w:id w:val="2091812756"/>
          <w:citation/>
        </w:sdtPr>
        <w:sdtEndPr/>
        <w:sdtContent>
          <w:r w:rsidR="003241E1">
            <w:fldChar w:fldCharType="begin"/>
          </w:r>
          <w:r w:rsidR="003241E1">
            <w:instrText xml:space="preserve"> CITATION AWS21 \l 2057 </w:instrText>
          </w:r>
          <w:r w:rsidR="003241E1">
            <w:fldChar w:fldCharType="separate"/>
          </w:r>
          <w:r w:rsidR="0077212A">
            <w:rPr>
              <w:noProof/>
            </w:rPr>
            <w:t xml:space="preserve"> </w:t>
          </w:r>
          <w:r w:rsidR="0077212A" w:rsidRPr="0077212A">
            <w:rPr>
              <w:noProof/>
            </w:rPr>
            <w:t>[8]</w:t>
          </w:r>
          <w:r w:rsidR="003241E1">
            <w:fldChar w:fldCharType="end"/>
          </w:r>
        </w:sdtContent>
      </w:sdt>
      <w:sdt>
        <w:sdtPr>
          <w:id w:val="182246939"/>
          <w:citation/>
        </w:sdtPr>
        <w:sdtEndPr/>
        <w:sdtContent>
          <w:r w:rsidR="003241E1">
            <w:fldChar w:fldCharType="begin"/>
          </w:r>
          <w:r w:rsidR="003241E1">
            <w:instrText xml:space="preserve"> CITATION Tec14 \l 2057 </w:instrText>
          </w:r>
          <w:r w:rsidR="003241E1">
            <w:fldChar w:fldCharType="separate"/>
          </w:r>
          <w:r w:rsidR="0077212A">
            <w:rPr>
              <w:noProof/>
            </w:rPr>
            <w:t xml:space="preserve"> </w:t>
          </w:r>
          <w:r w:rsidR="0077212A" w:rsidRPr="0077212A">
            <w:rPr>
              <w:noProof/>
            </w:rPr>
            <w:t>[10]</w:t>
          </w:r>
          <w:r w:rsidR="003241E1">
            <w:fldChar w:fldCharType="end"/>
          </w:r>
        </w:sdtContent>
      </w:sdt>
      <w:sdt>
        <w:sdtPr>
          <w:id w:val="1176227309"/>
          <w:citation/>
        </w:sdtPr>
        <w:sdtEndPr/>
        <w:sdtContent>
          <w:r w:rsidR="00CC014C">
            <w:fldChar w:fldCharType="begin"/>
          </w:r>
          <w:r w:rsidR="00CC014C">
            <w:instrText xml:space="preserve"> CITATION Cyb14 \l 2057 </w:instrText>
          </w:r>
          <w:r w:rsidR="00CC014C">
            <w:fldChar w:fldCharType="separate"/>
          </w:r>
          <w:r w:rsidR="0077212A">
            <w:rPr>
              <w:noProof/>
            </w:rPr>
            <w:t xml:space="preserve"> </w:t>
          </w:r>
          <w:r w:rsidR="0077212A" w:rsidRPr="0077212A">
            <w:rPr>
              <w:noProof/>
            </w:rPr>
            <w:t>[14]</w:t>
          </w:r>
          <w:r w:rsidR="00CC014C">
            <w:fldChar w:fldCharType="end"/>
          </w:r>
        </w:sdtContent>
      </w:sdt>
      <w:r w:rsidR="004F27BD">
        <w:t xml:space="preserve">. </w:t>
      </w:r>
    </w:p>
    <w:p w14:paraId="2C1EE990" w14:textId="071BDCA3" w:rsidR="00F51E17" w:rsidRDefault="00F51E17" w:rsidP="00F51E17">
      <w:pPr>
        <w:pStyle w:val="Heading4"/>
      </w:pPr>
      <w:r>
        <w:t xml:space="preserve">Subcategories </w:t>
      </w:r>
    </w:p>
    <w:p w14:paraId="2902431F" w14:textId="2AB42CC6" w:rsidR="00DA6510" w:rsidRDefault="00686BE5" w:rsidP="008A7108">
      <w:r>
        <w:t>Subcategories</w:t>
      </w:r>
      <w:r w:rsidR="00F807CC">
        <w:t xml:space="preserve"> </w:t>
      </w:r>
      <w:r w:rsidR="00307ED9">
        <w:t xml:space="preserve">are the </w:t>
      </w:r>
      <w:r w:rsidR="003E2A81">
        <w:t>most strategic level of the abstraction of the core</w:t>
      </w:r>
      <w:r w:rsidR="00B43BE5">
        <w:t xml:space="preserve">. They are outcome driven statements on </w:t>
      </w:r>
      <w:r w:rsidR="00582BED">
        <w:t xml:space="preserve">improvement or how to create cybersecurity programme </w:t>
      </w:r>
      <w:r w:rsidR="00FF44FE">
        <w:t>these</w:t>
      </w:r>
      <w:r w:rsidR="005D2ABA">
        <w:t xml:space="preserve"> are</w:t>
      </w:r>
      <w:r w:rsidR="00A86C7D">
        <w:t xml:space="preserve"> issues which </w:t>
      </w:r>
      <w:proofErr w:type="gramStart"/>
      <w:r w:rsidR="00FF44FE">
        <w:t>can</w:t>
      </w:r>
      <w:proofErr w:type="gramEnd"/>
      <w:r w:rsidR="00FF44FE">
        <w:t xml:space="preserve"> different from company to company and can be </w:t>
      </w:r>
      <w:r w:rsidR="008D0A94">
        <w:t>set out by the company</w:t>
      </w:r>
      <w:sdt>
        <w:sdtPr>
          <w:id w:val="1690568844"/>
          <w:citation/>
        </w:sdtPr>
        <w:sdtEndPr/>
        <w:sdtContent>
          <w:r w:rsidR="003241E1">
            <w:fldChar w:fldCharType="begin"/>
          </w:r>
          <w:r w:rsidR="003241E1">
            <w:instrText xml:space="preserve"> CITATION Tec14 \l 2057 </w:instrText>
          </w:r>
          <w:r w:rsidR="003241E1">
            <w:fldChar w:fldCharType="separate"/>
          </w:r>
          <w:r w:rsidR="0077212A">
            <w:rPr>
              <w:noProof/>
            </w:rPr>
            <w:t xml:space="preserve"> </w:t>
          </w:r>
          <w:r w:rsidR="0077212A" w:rsidRPr="0077212A">
            <w:rPr>
              <w:noProof/>
            </w:rPr>
            <w:t>[10]</w:t>
          </w:r>
          <w:r w:rsidR="003241E1">
            <w:fldChar w:fldCharType="end"/>
          </w:r>
        </w:sdtContent>
      </w:sdt>
      <w:sdt>
        <w:sdtPr>
          <w:id w:val="979038771"/>
          <w:citation/>
        </w:sdtPr>
        <w:sdtEndPr/>
        <w:sdtContent>
          <w:r w:rsidR="00EF0164">
            <w:fldChar w:fldCharType="begin"/>
          </w:r>
          <w:r w:rsidR="00EF0164">
            <w:instrText xml:space="preserve"> CITATION Cyb14 \l 2057 </w:instrText>
          </w:r>
          <w:r w:rsidR="00EF0164">
            <w:fldChar w:fldCharType="separate"/>
          </w:r>
          <w:r w:rsidR="0077212A">
            <w:rPr>
              <w:noProof/>
            </w:rPr>
            <w:t xml:space="preserve"> </w:t>
          </w:r>
          <w:r w:rsidR="0077212A" w:rsidRPr="0077212A">
            <w:rPr>
              <w:noProof/>
            </w:rPr>
            <w:t>[14]</w:t>
          </w:r>
          <w:r w:rsidR="00EF0164">
            <w:fldChar w:fldCharType="end"/>
          </w:r>
        </w:sdtContent>
      </w:sdt>
      <w:r w:rsidR="00A36692">
        <w:t xml:space="preserve">. </w:t>
      </w:r>
    </w:p>
    <w:p w14:paraId="0B278FCD" w14:textId="77777777" w:rsidR="00DA6510" w:rsidRDefault="00DA6510" w:rsidP="00DA6510">
      <w:pPr>
        <w:pStyle w:val="Heading4"/>
      </w:pPr>
      <w:r>
        <w:t xml:space="preserve">Information references </w:t>
      </w:r>
    </w:p>
    <w:p w14:paraId="52EC0D4A" w14:textId="567A0429" w:rsidR="008A7108" w:rsidRPr="008D0A94" w:rsidRDefault="00CA6EA4" w:rsidP="008D0A94">
      <w:r>
        <w:t xml:space="preserve"> </w:t>
      </w:r>
      <w:r w:rsidR="008D0A94">
        <w:t xml:space="preserve">Information references are </w:t>
      </w:r>
      <w:r w:rsidR="00F84128">
        <w:t xml:space="preserve">citations from other standards and guidelines to help </w:t>
      </w:r>
      <w:r w:rsidR="00DE2BAA">
        <w:t>guide</w:t>
      </w:r>
      <w:r w:rsidR="00F84128">
        <w:t xml:space="preserve"> any issues </w:t>
      </w:r>
      <w:r w:rsidR="00DE2BAA">
        <w:t xml:space="preserve">showing previous problems </w:t>
      </w:r>
      <w:proofErr w:type="gramStart"/>
      <w:r w:rsidR="00DE2BAA">
        <w:t>similar to</w:t>
      </w:r>
      <w:proofErr w:type="gramEnd"/>
      <w:r w:rsidR="00DE2BAA">
        <w:t xml:space="preserve"> and other ways to solve</w:t>
      </w:r>
      <w:sdt>
        <w:sdtPr>
          <w:id w:val="-1999558850"/>
          <w:citation/>
        </w:sdtPr>
        <w:sdtEndPr/>
        <w:sdtContent>
          <w:r w:rsidR="003241E1">
            <w:fldChar w:fldCharType="begin"/>
          </w:r>
          <w:r w:rsidR="003241E1">
            <w:instrText xml:space="preserve"> CITATION Tec14 \l 2057 </w:instrText>
          </w:r>
          <w:r w:rsidR="003241E1">
            <w:fldChar w:fldCharType="separate"/>
          </w:r>
          <w:r w:rsidR="0077212A">
            <w:rPr>
              <w:noProof/>
            </w:rPr>
            <w:t xml:space="preserve"> </w:t>
          </w:r>
          <w:r w:rsidR="0077212A" w:rsidRPr="0077212A">
            <w:rPr>
              <w:noProof/>
            </w:rPr>
            <w:t>[10]</w:t>
          </w:r>
          <w:r w:rsidR="003241E1">
            <w:fldChar w:fldCharType="end"/>
          </w:r>
        </w:sdtContent>
      </w:sdt>
      <w:sdt>
        <w:sdtPr>
          <w:id w:val="-1488862065"/>
          <w:citation/>
        </w:sdtPr>
        <w:sdtEndPr/>
        <w:sdtContent>
          <w:r w:rsidR="002A355A">
            <w:fldChar w:fldCharType="begin"/>
          </w:r>
          <w:r w:rsidR="002A355A">
            <w:instrText xml:space="preserve"> CITATION Cyb14 \l 2057 </w:instrText>
          </w:r>
          <w:r w:rsidR="002A355A">
            <w:fldChar w:fldCharType="separate"/>
          </w:r>
          <w:r w:rsidR="0077212A">
            <w:rPr>
              <w:noProof/>
            </w:rPr>
            <w:t xml:space="preserve"> </w:t>
          </w:r>
          <w:r w:rsidR="0077212A" w:rsidRPr="0077212A">
            <w:rPr>
              <w:noProof/>
            </w:rPr>
            <w:t>[14]</w:t>
          </w:r>
          <w:r w:rsidR="002A355A">
            <w:fldChar w:fldCharType="end"/>
          </w:r>
        </w:sdtContent>
      </w:sdt>
      <w:r w:rsidR="00DE2BAA">
        <w:t>.</w:t>
      </w:r>
    </w:p>
    <w:p w14:paraId="5FA9BB35" w14:textId="57CDA04A" w:rsidR="00163191" w:rsidRDefault="0023526D" w:rsidP="0023526D">
      <w:pPr>
        <w:pStyle w:val="Heading3"/>
      </w:pPr>
      <w:bookmarkStart w:id="9" w:name="_Toc90905299"/>
      <w:r>
        <w:t xml:space="preserve">Framework </w:t>
      </w:r>
      <w:r w:rsidR="002632D9">
        <w:t>Implementation tiers</w:t>
      </w:r>
      <w:bookmarkEnd w:id="9"/>
      <w:r w:rsidR="002632D9">
        <w:t xml:space="preserve"> </w:t>
      </w:r>
    </w:p>
    <w:p w14:paraId="068B09E8" w14:textId="15129BCD" w:rsidR="002632D9" w:rsidRDefault="002632D9" w:rsidP="002632D9">
      <w:r>
        <w:t xml:space="preserve">Theses tiers </w:t>
      </w:r>
      <w:r w:rsidR="009E0BAD">
        <w:t>provided the severity on how a company views the cybersecurity risk</w:t>
      </w:r>
      <w:r w:rsidR="00D8761E">
        <w:t xml:space="preserve"> and the procedures in place to evaluate the risk. Breaking down the risk into </w:t>
      </w:r>
      <w:proofErr w:type="spellStart"/>
      <w:r w:rsidR="00D8761E">
        <w:t>tiers</w:t>
      </w:r>
      <w:proofErr w:type="spellEnd"/>
      <w:r w:rsidR="00D8761E">
        <w:t xml:space="preserve"> </w:t>
      </w:r>
      <w:r w:rsidR="004C428F">
        <w:t xml:space="preserve">from 1 to 4 </w:t>
      </w:r>
      <w:r w:rsidR="00D90816">
        <w:t xml:space="preserve">while determining a tier the company should consider its current </w:t>
      </w:r>
      <w:r w:rsidR="00B36D91">
        <w:t>risk management practices</w:t>
      </w:r>
      <w:r w:rsidR="00EF7787">
        <w:t xml:space="preserve"> </w:t>
      </w:r>
      <w:r w:rsidR="00513CF7">
        <w:t>and the legal requirements needed for the business and its main objectives and constraints</w:t>
      </w:r>
      <w:sdt>
        <w:sdtPr>
          <w:id w:val="-1290503218"/>
          <w:citation/>
        </w:sdtPr>
        <w:sdtEndPr/>
        <w:sdtContent>
          <w:r w:rsidR="002A355A">
            <w:fldChar w:fldCharType="begin"/>
          </w:r>
          <w:r w:rsidR="002A355A">
            <w:instrText xml:space="preserve"> CITATION Nat14 \l 2057 </w:instrText>
          </w:r>
          <w:r w:rsidR="002A355A">
            <w:fldChar w:fldCharType="separate"/>
          </w:r>
          <w:r w:rsidR="0077212A">
            <w:rPr>
              <w:noProof/>
            </w:rPr>
            <w:t xml:space="preserve"> </w:t>
          </w:r>
          <w:r w:rsidR="0077212A" w:rsidRPr="0077212A">
            <w:rPr>
              <w:noProof/>
            </w:rPr>
            <w:t>[12]</w:t>
          </w:r>
          <w:r w:rsidR="002A355A">
            <w:fldChar w:fldCharType="end"/>
          </w:r>
        </w:sdtContent>
      </w:sdt>
      <w:sdt>
        <w:sdtPr>
          <w:id w:val="-753821870"/>
          <w:citation/>
        </w:sdtPr>
        <w:sdtEndPr/>
        <w:sdtContent>
          <w:r w:rsidR="002A355A">
            <w:fldChar w:fldCharType="begin"/>
          </w:r>
          <w:r w:rsidR="002A355A">
            <w:instrText xml:space="preserve"> CITATION Koh \l 2057 </w:instrText>
          </w:r>
          <w:r w:rsidR="002A355A">
            <w:fldChar w:fldCharType="separate"/>
          </w:r>
          <w:r w:rsidR="0077212A">
            <w:rPr>
              <w:noProof/>
            </w:rPr>
            <w:t xml:space="preserve"> </w:t>
          </w:r>
          <w:r w:rsidR="0077212A" w:rsidRPr="0077212A">
            <w:rPr>
              <w:noProof/>
            </w:rPr>
            <w:t>[15]</w:t>
          </w:r>
          <w:r w:rsidR="002A355A">
            <w:fldChar w:fldCharType="end"/>
          </w:r>
        </w:sdtContent>
      </w:sdt>
      <w:r w:rsidR="00EF7787">
        <w:t>.</w:t>
      </w:r>
    </w:p>
    <w:p w14:paraId="03F2FDB5" w14:textId="73DD4DA3" w:rsidR="00623391" w:rsidRDefault="00623391" w:rsidP="002632D9">
      <w:r>
        <w:t xml:space="preserve">The </w:t>
      </w:r>
      <w:r w:rsidR="00A8210F">
        <w:t xml:space="preserve">tiers are: </w:t>
      </w:r>
    </w:p>
    <w:p w14:paraId="0BF85A0F" w14:textId="4E7B2C3F" w:rsidR="00A8210F" w:rsidRDefault="00A8210F" w:rsidP="00A8210F">
      <w:pPr>
        <w:pStyle w:val="ListParagraph"/>
        <w:numPr>
          <w:ilvl w:val="0"/>
          <w:numId w:val="3"/>
        </w:numPr>
      </w:pPr>
      <w:r>
        <w:t xml:space="preserve">Partial </w:t>
      </w:r>
      <w:r w:rsidR="00187AF9">
        <w:t xml:space="preserve">this tier </w:t>
      </w:r>
      <w:r w:rsidR="00845EAE">
        <w:t xml:space="preserve">describes business with no security processes setup and having limited cyber </w:t>
      </w:r>
      <w:r w:rsidR="00680461">
        <w:t xml:space="preserve">security this is a </w:t>
      </w:r>
      <w:r w:rsidR="00630F63">
        <w:t xml:space="preserve">good </w:t>
      </w:r>
      <w:proofErr w:type="spellStart"/>
      <w:r w:rsidR="00630F63">
        <w:t>stating</w:t>
      </w:r>
      <w:proofErr w:type="spellEnd"/>
      <w:r w:rsidR="00630F63">
        <w:t xml:space="preserve"> point for companies with small </w:t>
      </w:r>
      <w:r w:rsidR="008A66CF">
        <w:t>budget.</w:t>
      </w:r>
    </w:p>
    <w:p w14:paraId="3D014F9A" w14:textId="57818AEB" w:rsidR="00A8210F" w:rsidRDefault="00A8210F" w:rsidP="00A8210F">
      <w:pPr>
        <w:pStyle w:val="ListParagraph"/>
        <w:numPr>
          <w:ilvl w:val="0"/>
          <w:numId w:val="3"/>
        </w:numPr>
      </w:pPr>
      <w:r>
        <w:t>Risk informed</w:t>
      </w:r>
      <w:r w:rsidR="00834594">
        <w:t xml:space="preserve"> companies</w:t>
      </w:r>
      <w:r w:rsidR="004B2BB9">
        <w:t xml:space="preserve"> which </w:t>
      </w:r>
      <w:r w:rsidR="00834594">
        <w:t>understand</w:t>
      </w:r>
      <w:r w:rsidR="004B2BB9">
        <w:t xml:space="preserve"> and have some cyber security in place </w:t>
      </w:r>
      <w:r w:rsidR="00964E67">
        <w:t xml:space="preserve">but might not address or understand the need to address cybersecurity issues </w:t>
      </w:r>
      <w:r w:rsidR="000235E0">
        <w:t xml:space="preserve">quick enough </w:t>
      </w:r>
    </w:p>
    <w:p w14:paraId="540185A9" w14:textId="07326DB2" w:rsidR="00A8210F" w:rsidRDefault="00C049A3" w:rsidP="00A8210F">
      <w:pPr>
        <w:pStyle w:val="ListParagraph"/>
        <w:numPr>
          <w:ilvl w:val="0"/>
          <w:numId w:val="3"/>
        </w:numPr>
      </w:pPr>
      <w:r>
        <w:lastRenderedPageBreak/>
        <w:t>Repeatable</w:t>
      </w:r>
      <w:r w:rsidR="000235E0">
        <w:t xml:space="preserve"> if for companies aware to risks and cy</w:t>
      </w:r>
      <w:r w:rsidR="0048340C">
        <w:t xml:space="preserve">bersecurity and are </w:t>
      </w:r>
      <w:r w:rsidR="00A930F6">
        <w:t xml:space="preserve">addressing </w:t>
      </w:r>
      <w:proofErr w:type="spellStart"/>
      <w:r w:rsidR="00A930F6">
        <w:t>theses</w:t>
      </w:r>
      <w:proofErr w:type="spellEnd"/>
      <w:r w:rsidR="00A930F6">
        <w:t xml:space="preserve"> issues </w:t>
      </w:r>
    </w:p>
    <w:p w14:paraId="3807B986" w14:textId="7C397692" w:rsidR="00C049A3" w:rsidRDefault="00C049A3" w:rsidP="00A8210F">
      <w:pPr>
        <w:pStyle w:val="ListParagraph"/>
        <w:numPr>
          <w:ilvl w:val="0"/>
          <w:numId w:val="3"/>
        </w:numPr>
      </w:pPr>
      <w:r>
        <w:t>Adaptive</w:t>
      </w:r>
      <w:r w:rsidR="00584842">
        <w:t xml:space="preserve"> </w:t>
      </w:r>
      <w:r w:rsidR="00D849B3">
        <w:t xml:space="preserve">is advanced understanding of cybersecurity needs </w:t>
      </w:r>
      <w:r w:rsidR="0014673D">
        <w:t xml:space="preserve">and practices and have </w:t>
      </w:r>
      <w:r w:rsidR="00A53FD2">
        <w:t>procedures</w:t>
      </w:r>
      <w:r w:rsidR="0014673D">
        <w:t xml:space="preserve"> in place ready to tackle cybersecurity </w:t>
      </w:r>
      <w:r w:rsidR="00A53FD2">
        <w:t>before it happens and can change to suit needs.</w:t>
      </w:r>
    </w:p>
    <w:p w14:paraId="18210393" w14:textId="77777777" w:rsidR="00C049A3" w:rsidRPr="002632D9" w:rsidRDefault="00C049A3" w:rsidP="00C049A3">
      <w:pPr>
        <w:ind w:left="360"/>
      </w:pPr>
    </w:p>
    <w:p w14:paraId="275EDBB5" w14:textId="32DAA086" w:rsidR="00163191" w:rsidRDefault="003B3B1C" w:rsidP="00380F9F">
      <w:pPr>
        <w:pStyle w:val="Heading3"/>
      </w:pPr>
      <w:bookmarkStart w:id="10" w:name="_Toc90905300"/>
      <w:r>
        <w:t>F</w:t>
      </w:r>
      <w:r w:rsidR="00380F9F">
        <w:t xml:space="preserve">ramework </w:t>
      </w:r>
      <w:r w:rsidR="0023526D">
        <w:t>profile</w:t>
      </w:r>
      <w:bookmarkEnd w:id="10"/>
      <w:r w:rsidR="0023526D">
        <w:t xml:space="preserve"> </w:t>
      </w:r>
    </w:p>
    <w:p w14:paraId="61D881CA" w14:textId="7E8CBF25" w:rsidR="003B3B1C" w:rsidRPr="003B3B1C" w:rsidRDefault="001F3E4C" w:rsidP="003B3B1C">
      <w:r>
        <w:t>A framework profile</w:t>
      </w:r>
      <w:r w:rsidR="00346ED0">
        <w:t xml:space="preserve"> acts for the outcomes based on the needs that the business has chosen </w:t>
      </w:r>
      <w:r w:rsidR="004F35C9">
        <w:t xml:space="preserve">from the framework </w:t>
      </w:r>
      <w:r w:rsidR="001B0F91">
        <w:t>sections and subsections</w:t>
      </w:r>
      <w:r w:rsidR="00165CA4">
        <w:t xml:space="preserve">. Profile can be </w:t>
      </w:r>
      <w:r w:rsidR="005F0411">
        <w:t xml:space="preserve">arranged as the </w:t>
      </w:r>
      <w:r w:rsidR="00D0069F">
        <w:t xml:space="preserve">standards and guidelines to the framework core </w:t>
      </w:r>
      <w:r w:rsidR="004C56E6">
        <w:t xml:space="preserve">it is the </w:t>
      </w:r>
      <w:r w:rsidR="00A578A2">
        <w:t xml:space="preserve">calibration </w:t>
      </w:r>
      <w:r w:rsidR="00DF5277">
        <w:t xml:space="preserve">within the company requirements, risk tolerance and resources </w:t>
      </w:r>
      <w:r w:rsidR="00F40051">
        <w:t>needed for the company</w:t>
      </w:r>
      <w:r w:rsidR="00B627B9">
        <w:t xml:space="preserve"> to add and remove</w:t>
      </w:r>
      <w:sdt>
        <w:sdtPr>
          <w:id w:val="-1637030002"/>
          <w:citation/>
        </w:sdtPr>
        <w:sdtEndPr/>
        <w:sdtContent>
          <w:r w:rsidR="002A355A">
            <w:fldChar w:fldCharType="begin"/>
          </w:r>
          <w:r w:rsidR="002A355A">
            <w:instrText xml:space="preserve"> CITATION Tec14 \l 2057 </w:instrText>
          </w:r>
          <w:r w:rsidR="002A355A">
            <w:fldChar w:fldCharType="separate"/>
          </w:r>
          <w:r w:rsidR="0077212A">
            <w:rPr>
              <w:noProof/>
            </w:rPr>
            <w:t xml:space="preserve"> </w:t>
          </w:r>
          <w:r w:rsidR="0077212A" w:rsidRPr="0077212A">
            <w:rPr>
              <w:noProof/>
            </w:rPr>
            <w:t>[10]</w:t>
          </w:r>
          <w:r w:rsidR="002A355A">
            <w:fldChar w:fldCharType="end"/>
          </w:r>
        </w:sdtContent>
      </w:sdt>
      <w:r w:rsidR="00F40051">
        <w:t>.</w:t>
      </w:r>
    </w:p>
    <w:p w14:paraId="41C67B31" w14:textId="5E6723FD" w:rsidR="003B3B1C" w:rsidRDefault="00C52971" w:rsidP="00A13A1D">
      <w:pPr>
        <w:pStyle w:val="Heading1"/>
      </w:pPr>
      <w:bookmarkStart w:id="11" w:name="_Toc90905301"/>
      <w:r>
        <w:t>ISO</w:t>
      </w:r>
      <w:r w:rsidR="00A434C8">
        <w:t xml:space="preserve"> 27001</w:t>
      </w:r>
      <w:bookmarkEnd w:id="11"/>
      <w:r w:rsidR="00A13A1D">
        <w:t xml:space="preserve"> </w:t>
      </w:r>
    </w:p>
    <w:p w14:paraId="1A444B8A" w14:textId="24C466E4" w:rsidR="00A13A1D" w:rsidRDefault="00127DCE" w:rsidP="00A13A1D">
      <w:r>
        <w:t>The international organization for standardization (iso)</w:t>
      </w:r>
      <w:r w:rsidR="00312F2E">
        <w:t xml:space="preserve"> </w:t>
      </w:r>
      <w:r w:rsidR="00F47B64">
        <w:t>is a</w:t>
      </w:r>
      <w:r w:rsidR="00231317">
        <w:t>n international standard framework which set out guides and polices to help manage</w:t>
      </w:r>
      <w:r w:rsidR="007A5862">
        <w:t xml:space="preserve"> risk and sets standards and regulations to help improve cyber security </w:t>
      </w:r>
      <w:r w:rsidR="00380042">
        <w:t xml:space="preserve">and improve the management of </w:t>
      </w:r>
      <w:r w:rsidR="00525310">
        <w:t xml:space="preserve">your employees, </w:t>
      </w:r>
      <w:r w:rsidR="003A4598">
        <w:t xml:space="preserve">customers </w:t>
      </w:r>
      <w:r w:rsidR="00525310">
        <w:t>and business</w:t>
      </w:r>
      <w:sdt>
        <w:sdtPr>
          <w:id w:val="-202481436"/>
          <w:citation/>
        </w:sdtPr>
        <w:sdtEndPr/>
        <w:sdtContent>
          <w:r w:rsidR="008F2CDC">
            <w:fldChar w:fldCharType="begin"/>
          </w:r>
          <w:r w:rsidR="008F2CDC">
            <w:instrText xml:space="preserve"> CITATION ISO07 \l 2057 </w:instrText>
          </w:r>
          <w:r w:rsidR="008F2CDC">
            <w:fldChar w:fldCharType="separate"/>
          </w:r>
          <w:r w:rsidR="0077212A">
            <w:rPr>
              <w:noProof/>
            </w:rPr>
            <w:t xml:space="preserve"> </w:t>
          </w:r>
          <w:r w:rsidR="0077212A" w:rsidRPr="0077212A">
            <w:rPr>
              <w:noProof/>
            </w:rPr>
            <w:t>[16]</w:t>
          </w:r>
          <w:r w:rsidR="008F2CDC">
            <w:fldChar w:fldCharType="end"/>
          </w:r>
        </w:sdtContent>
      </w:sdt>
      <w:sdt>
        <w:sdtPr>
          <w:id w:val="-1500263914"/>
          <w:citation/>
        </w:sdtPr>
        <w:sdtEndPr/>
        <w:sdtContent>
          <w:r w:rsidR="00A646D5">
            <w:fldChar w:fldCharType="begin"/>
          </w:r>
          <w:r w:rsidR="00A646D5">
            <w:instrText xml:space="preserve"> CITATION mis21 \l 2057 </w:instrText>
          </w:r>
          <w:r w:rsidR="00A646D5">
            <w:fldChar w:fldCharType="separate"/>
          </w:r>
          <w:r w:rsidR="0077212A">
            <w:rPr>
              <w:noProof/>
            </w:rPr>
            <w:t xml:space="preserve"> </w:t>
          </w:r>
          <w:r w:rsidR="0077212A" w:rsidRPr="0077212A">
            <w:rPr>
              <w:noProof/>
            </w:rPr>
            <w:t>[9]</w:t>
          </w:r>
          <w:r w:rsidR="00A646D5">
            <w:fldChar w:fldCharType="end"/>
          </w:r>
        </w:sdtContent>
      </w:sdt>
      <w:sdt>
        <w:sdtPr>
          <w:id w:val="-771703210"/>
          <w:citation/>
        </w:sdtPr>
        <w:sdtEndPr/>
        <w:sdtContent>
          <w:r w:rsidR="00FB08A2">
            <w:fldChar w:fldCharType="begin"/>
          </w:r>
          <w:r w:rsidR="00FB08A2">
            <w:instrText xml:space="preserve"> CITATION NQA13 \l 2057 </w:instrText>
          </w:r>
          <w:r w:rsidR="00FB08A2">
            <w:fldChar w:fldCharType="separate"/>
          </w:r>
          <w:r w:rsidR="0077212A">
            <w:rPr>
              <w:noProof/>
            </w:rPr>
            <w:t xml:space="preserve"> </w:t>
          </w:r>
          <w:r w:rsidR="0077212A" w:rsidRPr="0077212A">
            <w:rPr>
              <w:noProof/>
            </w:rPr>
            <w:t>[17]</w:t>
          </w:r>
          <w:r w:rsidR="00FB08A2">
            <w:fldChar w:fldCharType="end"/>
          </w:r>
        </w:sdtContent>
      </w:sdt>
      <w:r w:rsidR="00525310">
        <w:t xml:space="preserve">. </w:t>
      </w:r>
      <w:r w:rsidR="007A5862">
        <w:t xml:space="preserve"> </w:t>
      </w:r>
    </w:p>
    <w:p w14:paraId="26D96D46" w14:textId="1831F8F5" w:rsidR="00134CB1" w:rsidRDefault="00134CB1" w:rsidP="00A13A1D">
      <w:r>
        <w:t xml:space="preserve">The standards which are set out by the iso </w:t>
      </w:r>
      <w:r w:rsidR="00450F9A">
        <w:t>27001 are broken down into 12 subsections the following subsections are</w:t>
      </w:r>
      <w:sdt>
        <w:sdtPr>
          <w:id w:val="-633713961"/>
          <w:citation/>
        </w:sdtPr>
        <w:sdtEndPr/>
        <w:sdtContent>
          <w:r w:rsidR="00735F3D">
            <w:fldChar w:fldCharType="begin"/>
          </w:r>
          <w:r w:rsidR="00735F3D">
            <w:instrText xml:space="preserve"> CITATION Ste08 \l 2057 </w:instrText>
          </w:r>
          <w:r w:rsidR="00735F3D">
            <w:fldChar w:fldCharType="separate"/>
          </w:r>
          <w:r w:rsidR="0077212A">
            <w:rPr>
              <w:noProof/>
            </w:rPr>
            <w:t xml:space="preserve"> </w:t>
          </w:r>
          <w:r w:rsidR="0077212A" w:rsidRPr="0077212A">
            <w:rPr>
              <w:noProof/>
            </w:rPr>
            <w:t>[18]</w:t>
          </w:r>
          <w:r w:rsidR="00735F3D">
            <w:fldChar w:fldCharType="end"/>
          </w:r>
        </w:sdtContent>
      </w:sdt>
      <w:sdt>
        <w:sdtPr>
          <w:id w:val="-268709076"/>
          <w:citation/>
        </w:sdtPr>
        <w:sdtEndPr/>
        <w:sdtContent>
          <w:r w:rsidR="00FD1B5F">
            <w:fldChar w:fldCharType="begin"/>
          </w:r>
          <w:r w:rsidR="00FD1B5F">
            <w:instrText xml:space="preserve"> CITATION BSI \l 2057 </w:instrText>
          </w:r>
          <w:r w:rsidR="00FD1B5F">
            <w:fldChar w:fldCharType="separate"/>
          </w:r>
          <w:r w:rsidR="0077212A">
            <w:rPr>
              <w:noProof/>
            </w:rPr>
            <w:t xml:space="preserve"> </w:t>
          </w:r>
          <w:r w:rsidR="0077212A" w:rsidRPr="0077212A">
            <w:rPr>
              <w:noProof/>
            </w:rPr>
            <w:t>[19]</w:t>
          </w:r>
          <w:r w:rsidR="00FD1B5F">
            <w:fldChar w:fldCharType="end"/>
          </w:r>
        </w:sdtContent>
      </w:sdt>
      <w:sdt>
        <w:sdtPr>
          <w:id w:val="1940489809"/>
          <w:citation/>
        </w:sdtPr>
        <w:sdtEndPr/>
        <w:sdtContent>
          <w:r w:rsidR="002504FE">
            <w:fldChar w:fldCharType="begin"/>
          </w:r>
          <w:r w:rsidR="002504FE">
            <w:instrText xml:space="preserve"> CITATION INB05 \l 2057 </w:instrText>
          </w:r>
          <w:r w:rsidR="002504FE">
            <w:fldChar w:fldCharType="separate"/>
          </w:r>
          <w:r w:rsidR="0077212A">
            <w:rPr>
              <w:noProof/>
            </w:rPr>
            <w:t xml:space="preserve"> </w:t>
          </w:r>
          <w:r w:rsidR="0077212A" w:rsidRPr="0077212A">
            <w:rPr>
              <w:noProof/>
            </w:rPr>
            <w:t>[20]</w:t>
          </w:r>
          <w:r w:rsidR="002504FE">
            <w:fldChar w:fldCharType="end"/>
          </w:r>
        </w:sdtContent>
      </w:sdt>
      <w:sdt>
        <w:sdtPr>
          <w:id w:val="-1554838040"/>
          <w:citation/>
        </w:sdtPr>
        <w:sdtEndPr/>
        <w:sdtContent>
          <w:r w:rsidR="00365B48">
            <w:fldChar w:fldCharType="begin"/>
          </w:r>
          <w:r w:rsidR="00365B48">
            <w:instrText xml:space="preserve"> CITATION Nov21 \l 2057 </w:instrText>
          </w:r>
          <w:r w:rsidR="00365B48">
            <w:fldChar w:fldCharType="separate"/>
          </w:r>
          <w:r w:rsidR="0077212A">
            <w:rPr>
              <w:noProof/>
            </w:rPr>
            <w:t xml:space="preserve"> </w:t>
          </w:r>
          <w:r w:rsidR="0077212A" w:rsidRPr="0077212A">
            <w:rPr>
              <w:noProof/>
            </w:rPr>
            <w:t>[21]</w:t>
          </w:r>
          <w:r w:rsidR="00365B48">
            <w:fldChar w:fldCharType="end"/>
          </w:r>
        </w:sdtContent>
      </w:sdt>
      <w:r w:rsidR="00450F9A">
        <w:t xml:space="preserve">: </w:t>
      </w:r>
    </w:p>
    <w:p w14:paraId="1B59939E" w14:textId="38DFF031" w:rsidR="00450F9A" w:rsidRDefault="00450F9A" w:rsidP="00450F9A">
      <w:pPr>
        <w:pStyle w:val="ListParagraph"/>
        <w:numPr>
          <w:ilvl w:val="0"/>
          <w:numId w:val="5"/>
        </w:numPr>
      </w:pPr>
      <w:r>
        <w:t xml:space="preserve">Introduction </w:t>
      </w:r>
      <w:r w:rsidR="00153DD2">
        <w:t xml:space="preserve">on what </w:t>
      </w:r>
      <w:r w:rsidR="003B726D">
        <w:t xml:space="preserve">information security and why it is important to manage risks </w:t>
      </w:r>
    </w:p>
    <w:p w14:paraId="64904D8A" w14:textId="536DC8FD" w:rsidR="00450F9A" w:rsidRDefault="00450F9A" w:rsidP="00450F9A">
      <w:pPr>
        <w:pStyle w:val="ListParagraph"/>
        <w:numPr>
          <w:ilvl w:val="0"/>
          <w:numId w:val="5"/>
        </w:numPr>
      </w:pPr>
      <w:r>
        <w:t xml:space="preserve">Scope </w:t>
      </w:r>
      <w:r w:rsidR="003B726D">
        <w:t xml:space="preserve">covers </w:t>
      </w:r>
      <w:r w:rsidR="00CF67AA">
        <w:t xml:space="preserve">all requirements for </w:t>
      </w:r>
      <w:r w:rsidR="00B73AA5">
        <w:t>an</w:t>
      </w:r>
      <w:r w:rsidR="00CF67AA">
        <w:t xml:space="preserve"> </w:t>
      </w:r>
      <w:r w:rsidR="00DB7EC8">
        <w:t xml:space="preserve">information </w:t>
      </w:r>
      <w:r w:rsidR="0045688A">
        <w:t xml:space="preserve">security management system (isms) to apply to all different types </w:t>
      </w:r>
      <w:r w:rsidR="00622746">
        <w:t xml:space="preserve">of organizations </w:t>
      </w:r>
    </w:p>
    <w:p w14:paraId="5B4DD6BB" w14:textId="208CD458" w:rsidR="00450F9A" w:rsidRDefault="00450F9A" w:rsidP="00450F9A">
      <w:pPr>
        <w:pStyle w:val="ListParagraph"/>
        <w:numPr>
          <w:ilvl w:val="0"/>
          <w:numId w:val="5"/>
        </w:numPr>
      </w:pPr>
      <w:r>
        <w:t xml:space="preserve">Normative references </w:t>
      </w:r>
      <w:r w:rsidR="00622746">
        <w:t xml:space="preserve">explains </w:t>
      </w:r>
      <w:r w:rsidR="003423C5">
        <w:t xml:space="preserve">and comparisons </w:t>
      </w:r>
      <w:r w:rsidR="00B73AA5">
        <w:t xml:space="preserve">between the iso 27000 and the iso27001 </w:t>
      </w:r>
    </w:p>
    <w:p w14:paraId="26C28129" w14:textId="576D2492" w:rsidR="00450F9A" w:rsidRDefault="00450F9A" w:rsidP="00450F9A">
      <w:pPr>
        <w:pStyle w:val="ListParagraph"/>
        <w:numPr>
          <w:ilvl w:val="0"/>
          <w:numId w:val="5"/>
        </w:numPr>
      </w:pPr>
      <w:r>
        <w:t xml:space="preserve">Terms and definitions </w:t>
      </w:r>
      <w:proofErr w:type="gramStart"/>
      <w:r w:rsidR="00166229">
        <w:t>explains</w:t>
      </w:r>
      <w:proofErr w:type="gramEnd"/>
      <w:r w:rsidR="0017205B">
        <w:t xml:space="preserve"> the terminology used within the iso27001 standard</w:t>
      </w:r>
    </w:p>
    <w:p w14:paraId="0603DE30" w14:textId="30B7CC71" w:rsidR="00450F9A" w:rsidRDefault="006A7FA7" w:rsidP="00450F9A">
      <w:pPr>
        <w:pStyle w:val="ListParagraph"/>
        <w:numPr>
          <w:ilvl w:val="0"/>
          <w:numId w:val="5"/>
        </w:numPr>
      </w:pPr>
      <w:r>
        <w:t>Context of the organ</w:t>
      </w:r>
      <w:r w:rsidR="00505519">
        <w:t xml:space="preserve">ization </w:t>
      </w:r>
      <w:r w:rsidR="001C78A2">
        <w:t xml:space="preserve">discusses the reasons why a stakeholder </w:t>
      </w:r>
      <w:r w:rsidR="00824747">
        <w:t xml:space="preserve">should be involved when creating the isms </w:t>
      </w:r>
    </w:p>
    <w:p w14:paraId="46536B9F" w14:textId="37D0B25C" w:rsidR="006A7FA7" w:rsidRDefault="00505519" w:rsidP="00450F9A">
      <w:pPr>
        <w:pStyle w:val="ListParagraph"/>
        <w:numPr>
          <w:ilvl w:val="0"/>
          <w:numId w:val="5"/>
        </w:numPr>
      </w:pPr>
      <w:r>
        <w:t xml:space="preserve">Leadership </w:t>
      </w:r>
      <w:r w:rsidR="00185205">
        <w:t xml:space="preserve">helps management </w:t>
      </w:r>
      <w:r w:rsidR="00A35554">
        <w:t>understand and to follo</w:t>
      </w:r>
      <w:r w:rsidR="00203179">
        <w:t xml:space="preserve">w the isms </w:t>
      </w:r>
      <w:proofErr w:type="spellStart"/>
      <w:r w:rsidR="00203179">
        <w:t>polices</w:t>
      </w:r>
      <w:proofErr w:type="spellEnd"/>
      <w:r w:rsidR="00203179">
        <w:t xml:space="preserve"> and procedures </w:t>
      </w:r>
    </w:p>
    <w:p w14:paraId="6460144B" w14:textId="530E613A" w:rsidR="00505519" w:rsidRDefault="00223E1E" w:rsidP="00450F9A">
      <w:pPr>
        <w:pStyle w:val="ListParagraph"/>
        <w:numPr>
          <w:ilvl w:val="0"/>
          <w:numId w:val="5"/>
        </w:numPr>
      </w:pPr>
      <w:r>
        <w:t xml:space="preserve">Planning </w:t>
      </w:r>
      <w:r w:rsidR="00203179">
        <w:t xml:space="preserve">gives an outline into the steps needed to cover risk management </w:t>
      </w:r>
    </w:p>
    <w:p w14:paraId="3BBD098A" w14:textId="4369F469" w:rsidR="00223E1E" w:rsidRDefault="00223E1E" w:rsidP="00450F9A">
      <w:pPr>
        <w:pStyle w:val="ListParagraph"/>
        <w:numPr>
          <w:ilvl w:val="0"/>
          <w:numId w:val="5"/>
        </w:numPr>
      </w:pPr>
      <w:r>
        <w:t xml:space="preserve">Support </w:t>
      </w:r>
      <w:r w:rsidR="007E7C7C">
        <w:t xml:space="preserve">how to tackle information and </w:t>
      </w:r>
      <w:r w:rsidR="00905DF4">
        <w:t xml:space="preserve">setting roles for the responsibilities </w:t>
      </w:r>
    </w:p>
    <w:p w14:paraId="33135EFD" w14:textId="559A622E" w:rsidR="00223E1E" w:rsidRDefault="00223E1E" w:rsidP="00450F9A">
      <w:pPr>
        <w:pStyle w:val="ListParagraph"/>
        <w:numPr>
          <w:ilvl w:val="0"/>
          <w:numId w:val="5"/>
        </w:numPr>
      </w:pPr>
      <w:r>
        <w:t xml:space="preserve">Operation </w:t>
      </w:r>
      <w:r w:rsidR="00905DF4">
        <w:t xml:space="preserve">discusses how risks should be manged </w:t>
      </w:r>
      <w:r w:rsidR="00C636E4">
        <w:t xml:space="preserve">and the steps in place to meet these standards </w:t>
      </w:r>
    </w:p>
    <w:p w14:paraId="58D0376C" w14:textId="201C3987" w:rsidR="00223E1E" w:rsidRDefault="00223E1E" w:rsidP="00450F9A">
      <w:pPr>
        <w:pStyle w:val="ListParagraph"/>
        <w:numPr>
          <w:ilvl w:val="0"/>
          <w:numId w:val="5"/>
        </w:numPr>
      </w:pPr>
      <w:r>
        <w:t xml:space="preserve">Performance evaluation </w:t>
      </w:r>
      <w:r w:rsidR="009E4AC7">
        <w:t xml:space="preserve">guidance on how to monitor and improve the performance of the isms </w:t>
      </w:r>
    </w:p>
    <w:p w14:paraId="7F6974B8" w14:textId="664F48AA" w:rsidR="00223E1E" w:rsidRDefault="00223E1E" w:rsidP="00450F9A">
      <w:pPr>
        <w:pStyle w:val="ListParagraph"/>
        <w:numPr>
          <w:ilvl w:val="0"/>
          <w:numId w:val="5"/>
        </w:numPr>
      </w:pPr>
      <w:r>
        <w:t xml:space="preserve">Improvement </w:t>
      </w:r>
      <w:r w:rsidR="003336BE">
        <w:t xml:space="preserve">explains and helps to constantly update procedures to improve security </w:t>
      </w:r>
    </w:p>
    <w:p w14:paraId="331F337D" w14:textId="53C67005" w:rsidR="00223E1E" w:rsidRDefault="00223E1E" w:rsidP="00450F9A">
      <w:pPr>
        <w:pStyle w:val="ListParagraph"/>
        <w:numPr>
          <w:ilvl w:val="0"/>
          <w:numId w:val="5"/>
        </w:numPr>
      </w:pPr>
      <w:r>
        <w:t xml:space="preserve">Reference control objects and controls </w:t>
      </w:r>
      <w:r w:rsidR="008503A0">
        <w:t>explains and provides elements needed for an audit.</w:t>
      </w:r>
    </w:p>
    <w:p w14:paraId="7EC455CA" w14:textId="31CF0FB7" w:rsidR="00C22216" w:rsidRDefault="00D32101" w:rsidP="00C22216">
      <w:r>
        <w:t xml:space="preserve">Iso 27001 controls </w:t>
      </w:r>
      <w:r w:rsidR="00F14151">
        <w:t xml:space="preserve">are </w:t>
      </w:r>
      <w:r w:rsidR="00776854">
        <w:t xml:space="preserve">a set of standards and details for what is needed to be implemented into your cyber security </w:t>
      </w:r>
      <w:r w:rsidR="001108A3">
        <w:t xml:space="preserve">to improve your isms </w:t>
      </w:r>
      <w:r w:rsidR="005442C9">
        <w:t xml:space="preserve">it is divided into 14 </w:t>
      </w:r>
      <w:r w:rsidR="00961E4C">
        <w:t xml:space="preserve">audit </w:t>
      </w:r>
      <w:r w:rsidR="005442C9">
        <w:t xml:space="preserve">categories </w:t>
      </w:r>
      <w:r w:rsidR="001176ED">
        <w:t xml:space="preserve">can be found in annex a of </w:t>
      </w:r>
      <w:r w:rsidR="00D60A15">
        <w:t xml:space="preserve">the framework </w:t>
      </w:r>
      <w:r w:rsidR="001176ED">
        <w:t xml:space="preserve">the </w:t>
      </w:r>
      <w:r w:rsidR="005442C9">
        <w:t xml:space="preserve">theses 14 </w:t>
      </w:r>
      <w:r w:rsidR="00961E4C">
        <w:t xml:space="preserve">audit </w:t>
      </w:r>
      <w:r w:rsidR="005442C9">
        <w:t>categories are</w:t>
      </w:r>
      <w:sdt>
        <w:sdtPr>
          <w:id w:val="792800346"/>
          <w:citation/>
        </w:sdtPr>
        <w:sdtEndPr/>
        <w:sdtContent>
          <w:r w:rsidR="00B42835">
            <w:fldChar w:fldCharType="begin"/>
          </w:r>
          <w:r w:rsidR="00B42835">
            <w:instrText xml:space="preserve"> CITATION Bri19 \l 2057 </w:instrText>
          </w:r>
          <w:r w:rsidR="00B42835">
            <w:fldChar w:fldCharType="separate"/>
          </w:r>
          <w:r w:rsidR="0077212A">
            <w:rPr>
              <w:noProof/>
            </w:rPr>
            <w:t xml:space="preserve"> </w:t>
          </w:r>
          <w:r w:rsidR="0077212A" w:rsidRPr="0077212A">
            <w:rPr>
              <w:noProof/>
            </w:rPr>
            <w:t>[22]</w:t>
          </w:r>
          <w:r w:rsidR="00B42835">
            <w:fldChar w:fldCharType="end"/>
          </w:r>
        </w:sdtContent>
      </w:sdt>
      <w:sdt>
        <w:sdtPr>
          <w:id w:val="-546458222"/>
          <w:citation/>
        </w:sdtPr>
        <w:sdtEndPr/>
        <w:sdtContent>
          <w:r w:rsidR="00524052">
            <w:fldChar w:fldCharType="begin"/>
          </w:r>
          <w:r w:rsidR="00524052">
            <w:instrText xml:space="preserve"> CITATION Dej16 \l 2057 </w:instrText>
          </w:r>
          <w:r w:rsidR="00524052">
            <w:fldChar w:fldCharType="separate"/>
          </w:r>
          <w:r w:rsidR="0077212A">
            <w:rPr>
              <w:noProof/>
            </w:rPr>
            <w:t xml:space="preserve"> </w:t>
          </w:r>
          <w:r w:rsidR="0077212A" w:rsidRPr="0077212A">
            <w:rPr>
              <w:noProof/>
            </w:rPr>
            <w:t>[23]</w:t>
          </w:r>
          <w:r w:rsidR="00524052">
            <w:fldChar w:fldCharType="end"/>
          </w:r>
        </w:sdtContent>
      </w:sdt>
      <w:r w:rsidR="005442C9">
        <w:t xml:space="preserve">: </w:t>
      </w:r>
    </w:p>
    <w:p w14:paraId="51C558E9" w14:textId="27385135" w:rsidR="00D60A15" w:rsidRDefault="00E161F0" w:rsidP="00E161F0">
      <w:pPr>
        <w:pStyle w:val="ListParagraph"/>
        <w:numPr>
          <w:ilvl w:val="0"/>
          <w:numId w:val="7"/>
        </w:numPr>
      </w:pPr>
      <w:r>
        <w:t xml:space="preserve">A.5 information </w:t>
      </w:r>
      <w:r w:rsidR="006E7822">
        <w:t>security</w:t>
      </w:r>
      <w:r>
        <w:t xml:space="preserve"> </w:t>
      </w:r>
      <w:r w:rsidR="00823F4A">
        <w:t xml:space="preserve">policies this annex is designed </w:t>
      </w:r>
      <w:r w:rsidR="00B11248">
        <w:t xml:space="preserve">to make sure polices are written and guided to </w:t>
      </w:r>
      <w:r w:rsidR="007F5933">
        <w:t>the direction of the organisation</w:t>
      </w:r>
      <w:r w:rsidR="004338B1">
        <w:t xml:space="preserve"> security priorities.</w:t>
      </w:r>
    </w:p>
    <w:p w14:paraId="369012DB" w14:textId="689960A1" w:rsidR="004338B1" w:rsidRDefault="004338B1" w:rsidP="00E161F0">
      <w:pPr>
        <w:pStyle w:val="ListParagraph"/>
        <w:numPr>
          <w:ilvl w:val="0"/>
          <w:numId w:val="7"/>
        </w:numPr>
      </w:pPr>
      <w:r>
        <w:t xml:space="preserve">A.6 </w:t>
      </w:r>
      <w:r w:rsidR="00A40A10">
        <w:t xml:space="preserve">organisation of information security </w:t>
      </w:r>
      <w:r w:rsidR="00B961F7">
        <w:t xml:space="preserve">are </w:t>
      </w:r>
      <w:r w:rsidR="00274FD9">
        <w:t>controls</w:t>
      </w:r>
      <w:r w:rsidR="00B961F7">
        <w:t xml:space="preserve"> on how </w:t>
      </w:r>
      <w:r w:rsidR="00274FD9">
        <w:t xml:space="preserve">the duties get allocated and incorporates </w:t>
      </w:r>
      <w:r w:rsidR="002E1BCA">
        <w:t xml:space="preserve">the controls for cell phones and teleworking </w:t>
      </w:r>
    </w:p>
    <w:p w14:paraId="5F1CFE4B" w14:textId="215ABAF9" w:rsidR="002E1BCA" w:rsidRDefault="002E1BCA" w:rsidP="00E161F0">
      <w:pPr>
        <w:pStyle w:val="ListParagraph"/>
        <w:numPr>
          <w:ilvl w:val="0"/>
          <w:numId w:val="7"/>
        </w:numPr>
      </w:pPr>
      <w:r>
        <w:lastRenderedPageBreak/>
        <w:t xml:space="preserve">A.7 </w:t>
      </w:r>
      <w:r w:rsidR="00B2212F">
        <w:t xml:space="preserve">Human assists security controls business </w:t>
      </w:r>
      <w:r w:rsidR="0038200F">
        <w:t>proceeding during working hours and after working hours</w:t>
      </w:r>
    </w:p>
    <w:p w14:paraId="30C39F13" w14:textId="7BBD6439" w:rsidR="0038200F" w:rsidRDefault="0038200F" w:rsidP="00E161F0">
      <w:pPr>
        <w:pStyle w:val="ListParagraph"/>
        <w:numPr>
          <w:ilvl w:val="0"/>
          <w:numId w:val="7"/>
        </w:numPr>
      </w:pPr>
      <w:r>
        <w:t xml:space="preserve">A.8 </w:t>
      </w:r>
      <w:r w:rsidR="007E5035">
        <w:t xml:space="preserve">asset management </w:t>
      </w:r>
      <w:r w:rsidR="00D461FB">
        <w:t>indulges into physical assessed and data assets looking at ownership</w:t>
      </w:r>
      <w:r w:rsidR="00C76D9D">
        <w:t xml:space="preserve">, assists, acceptable use and return of assists </w:t>
      </w:r>
    </w:p>
    <w:p w14:paraId="2BBAD253" w14:textId="5D44D20D" w:rsidR="00C76D9D" w:rsidRDefault="00C76D9D" w:rsidP="00E161F0">
      <w:pPr>
        <w:pStyle w:val="ListParagraph"/>
        <w:numPr>
          <w:ilvl w:val="0"/>
          <w:numId w:val="7"/>
        </w:numPr>
      </w:pPr>
      <w:r>
        <w:t xml:space="preserve">A.9 access control </w:t>
      </w:r>
      <w:r w:rsidR="009F0498">
        <w:t xml:space="preserve">this go </w:t>
      </w:r>
      <w:r w:rsidR="009948D1">
        <w:t>into</w:t>
      </w:r>
      <w:r w:rsidR="009F0498">
        <w:t xml:space="preserve"> detail about how to use for </w:t>
      </w:r>
      <w:r w:rsidR="00A47AA7">
        <w:t>registering users, deleting users, managing privileges and access rights and restrictions</w:t>
      </w:r>
      <w:r w:rsidR="009948D1">
        <w:t>.</w:t>
      </w:r>
    </w:p>
    <w:p w14:paraId="348E5681" w14:textId="6D998894" w:rsidR="009948D1" w:rsidRDefault="009948D1" w:rsidP="00E161F0">
      <w:pPr>
        <w:pStyle w:val="ListParagraph"/>
        <w:numPr>
          <w:ilvl w:val="0"/>
          <w:numId w:val="7"/>
        </w:numPr>
      </w:pPr>
      <w:r>
        <w:t xml:space="preserve">A.10 Cryptography </w:t>
      </w:r>
      <w:r w:rsidR="00F10D85">
        <w:t>provides information regarding key management process and cryptographic controls</w:t>
      </w:r>
    </w:p>
    <w:p w14:paraId="36198556" w14:textId="50DE0B0B" w:rsidR="00F10D85" w:rsidRDefault="00F10D85" w:rsidP="00E161F0">
      <w:pPr>
        <w:pStyle w:val="ListParagraph"/>
        <w:numPr>
          <w:ilvl w:val="0"/>
          <w:numId w:val="7"/>
        </w:numPr>
      </w:pPr>
      <w:r>
        <w:t>A.11</w:t>
      </w:r>
      <w:r w:rsidR="00CD6062">
        <w:t xml:space="preserve"> physical and environment security </w:t>
      </w:r>
      <w:r w:rsidR="00865A1A">
        <w:t xml:space="preserve">explains and sets out about theft, lost </w:t>
      </w:r>
      <w:r w:rsidR="002C1F1A">
        <w:t xml:space="preserve">or </w:t>
      </w:r>
      <w:r w:rsidR="002263A2">
        <w:t>damaged organisation</w:t>
      </w:r>
      <w:r w:rsidR="002C1F1A">
        <w:t xml:space="preserve"> information </w:t>
      </w:r>
      <w:r w:rsidR="00C71226">
        <w:t xml:space="preserve">while also covering </w:t>
      </w:r>
      <w:r w:rsidR="002263A2">
        <w:t xml:space="preserve">theft and damaged sensitive data </w:t>
      </w:r>
    </w:p>
    <w:p w14:paraId="1F5E8506" w14:textId="26AAC209" w:rsidR="002263A2" w:rsidRDefault="002263A2" w:rsidP="00E161F0">
      <w:pPr>
        <w:pStyle w:val="ListParagraph"/>
        <w:numPr>
          <w:ilvl w:val="0"/>
          <w:numId w:val="7"/>
        </w:numPr>
      </w:pPr>
      <w:r>
        <w:t xml:space="preserve">A.12 operation security </w:t>
      </w:r>
      <w:r w:rsidR="00161C0C">
        <w:t xml:space="preserve">malware security, backing up </w:t>
      </w:r>
      <w:r w:rsidR="00F15DAC">
        <w:t xml:space="preserve">to prevent data loss, operation software, operating systems and helps </w:t>
      </w:r>
      <w:r w:rsidR="00E50D95">
        <w:t xml:space="preserve">exploit system weakness </w:t>
      </w:r>
    </w:p>
    <w:p w14:paraId="7FE2A0E4" w14:textId="1088F9EC" w:rsidR="00E50D95" w:rsidRDefault="00E50D95" w:rsidP="00E161F0">
      <w:pPr>
        <w:pStyle w:val="ListParagraph"/>
        <w:numPr>
          <w:ilvl w:val="0"/>
          <w:numId w:val="7"/>
        </w:numPr>
      </w:pPr>
      <w:r>
        <w:t xml:space="preserve">A.13 </w:t>
      </w:r>
      <w:r w:rsidR="00532DE5">
        <w:t xml:space="preserve">communication security indulges into network security management </w:t>
      </w:r>
      <w:r w:rsidR="00927767">
        <w:t>to ensure confidentiality and deals with information</w:t>
      </w:r>
      <w:r w:rsidR="00E578BD">
        <w:t xml:space="preserve"> regarding 3</w:t>
      </w:r>
      <w:r w:rsidR="00E578BD" w:rsidRPr="00E578BD">
        <w:rPr>
          <w:vertAlign w:val="superscript"/>
        </w:rPr>
        <w:t>rd</w:t>
      </w:r>
      <w:r w:rsidR="00E578BD">
        <w:t xml:space="preserve"> parties </w:t>
      </w:r>
    </w:p>
    <w:p w14:paraId="71E88263" w14:textId="27C2995F" w:rsidR="00E578BD" w:rsidRDefault="00E578BD" w:rsidP="00E161F0">
      <w:pPr>
        <w:pStyle w:val="ListParagraph"/>
        <w:numPr>
          <w:ilvl w:val="0"/>
          <w:numId w:val="7"/>
        </w:numPr>
      </w:pPr>
      <w:r>
        <w:t xml:space="preserve">A.14 system acquisition, </w:t>
      </w:r>
      <w:proofErr w:type="gramStart"/>
      <w:r>
        <w:t>development</w:t>
      </w:r>
      <w:proofErr w:type="gramEnd"/>
      <w:r>
        <w:t xml:space="preserve"> and maintenance </w:t>
      </w:r>
      <w:r w:rsidR="00095419">
        <w:t xml:space="preserve">to ensure that information </w:t>
      </w:r>
      <w:r w:rsidR="000A1DE2">
        <w:t xml:space="preserve">remains the main goal of the lifecycle and explains security procedures for internal and public </w:t>
      </w:r>
      <w:r w:rsidR="00645FB9">
        <w:t>network usage</w:t>
      </w:r>
    </w:p>
    <w:p w14:paraId="6F828669" w14:textId="1A9E0A97" w:rsidR="00645FB9" w:rsidRDefault="00645FB9" w:rsidP="00E161F0">
      <w:pPr>
        <w:pStyle w:val="ListParagraph"/>
        <w:numPr>
          <w:ilvl w:val="0"/>
          <w:numId w:val="7"/>
        </w:numPr>
      </w:pPr>
      <w:r>
        <w:t xml:space="preserve">A.15 </w:t>
      </w:r>
      <w:r w:rsidR="009245AD">
        <w:t>supplier</w:t>
      </w:r>
      <w:r>
        <w:t xml:space="preserve"> relationships </w:t>
      </w:r>
      <w:r w:rsidR="009245AD">
        <w:t xml:space="preserve">setting guidelines and making sure assists are </w:t>
      </w:r>
      <w:r w:rsidR="004F6BF9">
        <w:t xml:space="preserve">not affected by suppliers and </w:t>
      </w:r>
      <w:r w:rsidR="00DA7B5E">
        <w:t xml:space="preserve">agree to the same level of security </w:t>
      </w:r>
    </w:p>
    <w:p w14:paraId="3C090970" w14:textId="6D254030" w:rsidR="00DA7B5E" w:rsidRDefault="00DA7B5E" w:rsidP="00E161F0">
      <w:pPr>
        <w:pStyle w:val="ListParagraph"/>
        <w:numPr>
          <w:ilvl w:val="0"/>
          <w:numId w:val="7"/>
        </w:numPr>
      </w:pPr>
      <w:r>
        <w:t xml:space="preserve">A.16 information security incident management </w:t>
      </w:r>
      <w:r w:rsidR="00DE0889">
        <w:t xml:space="preserve">setting out roles and responsibilities to correct teams and employees to </w:t>
      </w:r>
      <w:r w:rsidR="00C856A5">
        <w:t>utilise the framework</w:t>
      </w:r>
    </w:p>
    <w:p w14:paraId="491C6E6B" w14:textId="28E4F3D9" w:rsidR="00C856A5" w:rsidRDefault="00C856A5" w:rsidP="00E161F0">
      <w:pPr>
        <w:pStyle w:val="ListParagraph"/>
        <w:numPr>
          <w:ilvl w:val="0"/>
          <w:numId w:val="7"/>
        </w:numPr>
      </w:pPr>
      <w:r>
        <w:t xml:space="preserve">A.17 information security aspects of business </w:t>
      </w:r>
      <w:r w:rsidR="0017119F">
        <w:t xml:space="preserve">is to </w:t>
      </w:r>
      <w:proofErr w:type="spellStart"/>
      <w:r w:rsidR="0017119F">
        <w:t>mange</w:t>
      </w:r>
      <w:proofErr w:type="spellEnd"/>
      <w:r w:rsidR="0017119F">
        <w:t xml:space="preserve"> business </w:t>
      </w:r>
      <w:proofErr w:type="spellStart"/>
      <w:r w:rsidR="0017119F">
        <w:t>distrubtion</w:t>
      </w:r>
      <w:proofErr w:type="spellEnd"/>
      <w:r w:rsidR="0017119F">
        <w:t xml:space="preserve"> and </w:t>
      </w:r>
      <w:r w:rsidR="00445B47">
        <w:t xml:space="preserve">security </w:t>
      </w:r>
      <w:r w:rsidR="00D55030">
        <w:t xml:space="preserve">is continued to be managed </w:t>
      </w:r>
    </w:p>
    <w:p w14:paraId="726B9230" w14:textId="4E059077" w:rsidR="00D55030" w:rsidRDefault="00D55030" w:rsidP="00E161F0">
      <w:pPr>
        <w:pStyle w:val="ListParagraph"/>
        <w:numPr>
          <w:ilvl w:val="0"/>
          <w:numId w:val="7"/>
        </w:numPr>
      </w:pPr>
      <w:r>
        <w:t xml:space="preserve">A.18 compliance </w:t>
      </w:r>
      <w:r w:rsidR="002A3776">
        <w:t xml:space="preserve">making sure you company follows all laws and ethics and </w:t>
      </w:r>
      <w:r w:rsidR="00AA40C3">
        <w:t>mitigating the risk of non-compliance</w:t>
      </w:r>
    </w:p>
    <w:p w14:paraId="4683F27B" w14:textId="64B1770D" w:rsidR="00F97F4F" w:rsidRDefault="00F97F4F" w:rsidP="00F97F4F"/>
    <w:p w14:paraId="07312CCF" w14:textId="5275D15A" w:rsidR="00F97F4F" w:rsidRDefault="00F97F4F" w:rsidP="00F97F4F">
      <w:pPr>
        <w:jc w:val="center"/>
      </w:pPr>
      <w:r>
        <w:rPr>
          <w:noProof/>
        </w:rPr>
        <w:drawing>
          <wp:inline distT="0" distB="0" distL="0" distR="0" wp14:anchorId="62B316E7" wp14:editId="5D16C2BE">
            <wp:extent cx="4416938" cy="3230299"/>
            <wp:effectExtent l="0" t="0" r="3175"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429676" cy="3239615"/>
                    </a:xfrm>
                    <a:prstGeom prst="rect">
                      <a:avLst/>
                    </a:prstGeom>
                    <a:noFill/>
                  </pic:spPr>
                </pic:pic>
              </a:graphicData>
            </a:graphic>
          </wp:inline>
        </w:drawing>
      </w:r>
    </w:p>
    <w:p w14:paraId="0CED53A6" w14:textId="0FD70DF4" w:rsidR="00752958" w:rsidRDefault="00752958" w:rsidP="00752958">
      <w:pPr>
        <w:pStyle w:val="Caption"/>
        <w:jc w:val="center"/>
      </w:pPr>
      <w:bookmarkStart w:id="12" w:name="_Toc90905471"/>
      <w:r>
        <w:t xml:space="preserve">Figure </w:t>
      </w:r>
      <w:fldSimple w:instr=" SEQ Figure \* ARABIC ">
        <w:r w:rsidR="004E4ECC">
          <w:rPr>
            <w:noProof/>
          </w:rPr>
          <w:t>2</w:t>
        </w:r>
      </w:fldSimple>
      <w:r>
        <w:t xml:space="preserve">-ISO 27001 Controls </w:t>
      </w:r>
      <w:sdt>
        <w:sdtPr>
          <w:id w:val="-824660361"/>
          <w:citation/>
        </w:sdtPr>
        <w:sdtEndPr/>
        <w:sdtContent>
          <w:r w:rsidR="00B30222">
            <w:fldChar w:fldCharType="begin"/>
          </w:r>
          <w:r w:rsidR="00B30222">
            <w:instrText xml:space="preserve"> CITATION Adm21 \l 2057 </w:instrText>
          </w:r>
          <w:r w:rsidR="00B30222">
            <w:fldChar w:fldCharType="separate"/>
          </w:r>
          <w:r w:rsidR="0077212A" w:rsidRPr="0077212A">
            <w:rPr>
              <w:noProof/>
            </w:rPr>
            <w:t>[24]</w:t>
          </w:r>
          <w:r w:rsidR="00B30222">
            <w:fldChar w:fldCharType="end"/>
          </w:r>
        </w:sdtContent>
      </w:sdt>
      <w:bookmarkEnd w:id="12"/>
    </w:p>
    <w:p w14:paraId="40382C25" w14:textId="77777777" w:rsidR="00F97F4F" w:rsidRPr="003938E6" w:rsidRDefault="00F97F4F" w:rsidP="00F97F4F">
      <w:pPr>
        <w:jc w:val="center"/>
        <w:rPr>
          <w:color w:val="70AD47" w:themeColor="accent6"/>
        </w:rPr>
      </w:pPr>
    </w:p>
    <w:p w14:paraId="708F5B6E" w14:textId="467DD7E2" w:rsidR="00EF724B" w:rsidRPr="003938E6" w:rsidRDefault="008F2B04" w:rsidP="002C31C4">
      <w:pPr>
        <w:pStyle w:val="Heading1"/>
        <w:rPr>
          <w:color w:val="70AD47" w:themeColor="accent6"/>
        </w:rPr>
      </w:pPr>
      <w:bookmarkStart w:id="13" w:name="_Toc90905302"/>
      <w:r w:rsidRPr="003938E6">
        <w:rPr>
          <w:color w:val="70AD47" w:themeColor="accent6"/>
        </w:rPr>
        <w:t xml:space="preserve">COBIT </w:t>
      </w:r>
      <w:r w:rsidR="002C31C4" w:rsidRPr="003938E6">
        <w:rPr>
          <w:color w:val="70AD47" w:themeColor="accent6"/>
        </w:rPr>
        <w:t>2019</w:t>
      </w:r>
      <w:bookmarkEnd w:id="13"/>
    </w:p>
    <w:p w14:paraId="64CFDD34" w14:textId="7DB8EDE0" w:rsidR="002C31C4" w:rsidRPr="003938E6" w:rsidRDefault="002C31C4" w:rsidP="002C31C4">
      <w:pPr>
        <w:rPr>
          <w:color w:val="70AD47" w:themeColor="accent6"/>
        </w:rPr>
      </w:pPr>
      <w:r w:rsidRPr="003938E6">
        <w:rPr>
          <w:color w:val="70AD47" w:themeColor="accent6"/>
        </w:rPr>
        <w:t xml:space="preserve">COBIT is a cybersecurity framework </w:t>
      </w:r>
      <w:r w:rsidR="00730563" w:rsidRPr="003938E6">
        <w:rPr>
          <w:color w:val="70AD47" w:themeColor="accent6"/>
        </w:rPr>
        <w:t xml:space="preserve">which </w:t>
      </w:r>
      <w:proofErr w:type="spellStart"/>
      <w:r w:rsidR="00730563" w:rsidRPr="003938E6">
        <w:rPr>
          <w:color w:val="70AD47" w:themeColor="accent6"/>
        </w:rPr>
        <w:t>govances</w:t>
      </w:r>
      <w:proofErr w:type="spellEnd"/>
      <w:r w:rsidR="00730563" w:rsidRPr="003938E6">
        <w:rPr>
          <w:color w:val="70AD47" w:themeColor="accent6"/>
        </w:rPr>
        <w:t xml:space="preserve"> and </w:t>
      </w:r>
      <w:r w:rsidR="005105A9" w:rsidRPr="003938E6">
        <w:rPr>
          <w:color w:val="70AD47" w:themeColor="accent6"/>
        </w:rPr>
        <w:t xml:space="preserve">manages information and technology </w:t>
      </w:r>
      <w:r w:rsidR="003A3E40" w:rsidRPr="003938E6">
        <w:rPr>
          <w:color w:val="70AD47" w:themeColor="accent6"/>
        </w:rPr>
        <w:t>the COBIT</w:t>
      </w:r>
      <w:r w:rsidR="00480E19" w:rsidRPr="003938E6">
        <w:rPr>
          <w:color w:val="70AD47" w:themeColor="accent6"/>
        </w:rPr>
        <w:t xml:space="preserve"> framewor</w:t>
      </w:r>
      <w:r w:rsidR="007A2558" w:rsidRPr="003938E6">
        <w:rPr>
          <w:color w:val="70AD47" w:themeColor="accent6"/>
        </w:rPr>
        <w:t xml:space="preserve">k </w:t>
      </w:r>
      <w:r w:rsidR="005D4961" w:rsidRPr="003938E6">
        <w:rPr>
          <w:color w:val="70AD47" w:themeColor="accent6"/>
        </w:rPr>
        <w:t xml:space="preserve">get broken down into two </w:t>
      </w:r>
      <w:r w:rsidR="00697D70" w:rsidRPr="003938E6">
        <w:rPr>
          <w:color w:val="70AD47" w:themeColor="accent6"/>
        </w:rPr>
        <w:t xml:space="preserve">distinct sections </w:t>
      </w:r>
      <w:proofErr w:type="spellStart"/>
      <w:r w:rsidR="00697D70" w:rsidRPr="003938E6">
        <w:rPr>
          <w:color w:val="70AD47" w:themeColor="accent6"/>
        </w:rPr>
        <w:t>goviance</w:t>
      </w:r>
      <w:proofErr w:type="spellEnd"/>
      <w:r w:rsidR="00697D70" w:rsidRPr="003938E6">
        <w:rPr>
          <w:color w:val="70AD47" w:themeColor="accent6"/>
        </w:rPr>
        <w:t xml:space="preserve"> and management these two different sections </w:t>
      </w:r>
      <w:r w:rsidR="002C7532" w:rsidRPr="003938E6">
        <w:rPr>
          <w:color w:val="70AD47" w:themeColor="accent6"/>
        </w:rPr>
        <w:t xml:space="preserve">embark different parts of the framework </w:t>
      </w:r>
      <w:r w:rsidR="00046681" w:rsidRPr="003938E6">
        <w:rPr>
          <w:color w:val="70AD47" w:themeColor="accent6"/>
        </w:rPr>
        <w:t xml:space="preserve">using different requirements, organization structure. </w:t>
      </w:r>
    </w:p>
    <w:p w14:paraId="3A8AA482" w14:textId="7D0549CA" w:rsidR="00046681" w:rsidRPr="003938E6" w:rsidRDefault="00046681" w:rsidP="002C31C4">
      <w:pPr>
        <w:rPr>
          <w:color w:val="70AD47" w:themeColor="accent6"/>
        </w:rPr>
      </w:pPr>
      <w:r w:rsidRPr="003938E6">
        <w:rPr>
          <w:color w:val="70AD47" w:themeColor="accent6"/>
        </w:rPr>
        <w:t>Gov</w:t>
      </w:r>
      <w:r w:rsidR="005247AF" w:rsidRPr="003938E6">
        <w:rPr>
          <w:color w:val="70AD47" w:themeColor="accent6"/>
        </w:rPr>
        <w:t xml:space="preserve">ernance </w:t>
      </w:r>
    </w:p>
    <w:p w14:paraId="4EECB7EE" w14:textId="3A98B5AF" w:rsidR="00320A0E" w:rsidRPr="003938E6" w:rsidRDefault="00B36FB3" w:rsidP="008820B0">
      <w:pPr>
        <w:pStyle w:val="ListParagraph"/>
        <w:numPr>
          <w:ilvl w:val="0"/>
          <w:numId w:val="8"/>
        </w:numPr>
        <w:rPr>
          <w:color w:val="70AD47" w:themeColor="accent6"/>
        </w:rPr>
      </w:pPr>
      <w:r w:rsidRPr="003938E6">
        <w:rPr>
          <w:color w:val="70AD47" w:themeColor="accent6"/>
        </w:rPr>
        <w:t>G</w:t>
      </w:r>
      <w:r w:rsidR="00320A0E" w:rsidRPr="003938E6">
        <w:rPr>
          <w:color w:val="70AD47" w:themeColor="accent6"/>
        </w:rPr>
        <w:t>overna</w:t>
      </w:r>
      <w:r w:rsidRPr="003938E6">
        <w:rPr>
          <w:color w:val="70AD47" w:themeColor="accent6"/>
        </w:rPr>
        <w:t xml:space="preserve">nce ensures that </w:t>
      </w:r>
      <w:r w:rsidR="001C3B67" w:rsidRPr="003938E6">
        <w:rPr>
          <w:color w:val="70AD47" w:themeColor="accent6"/>
        </w:rPr>
        <w:t>stakeholders</w:t>
      </w:r>
      <w:r w:rsidRPr="003938E6">
        <w:rPr>
          <w:color w:val="70AD47" w:themeColor="accent6"/>
        </w:rPr>
        <w:t xml:space="preserve"> </w:t>
      </w:r>
      <w:proofErr w:type="gramStart"/>
      <w:r w:rsidR="00085AE6" w:rsidRPr="003938E6">
        <w:rPr>
          <w:color w:val="70AD47" w:themeColor="accent6"/>
        </w:rPr>
        <w:t>needs</w:t>
      </w:r>
      <w:proofErr w:type="gramEnd"/>
      <w:r w:rsidRPr="003938E6">
        <w:rPr>
          <w:color w:val="70AD47" w:themeColor="accent6"/>
        </w:rPr>
        <w:t xml:space="preserve"> and </w:t>
      </w:r>
      <w:r w:rsidR="001C3B67" w:rsidRPr="003938E6">
        <w:rPr>
          <w:color w:val="70AD47" w:themeColor="accent6"/>
        </w:rPr>
        <w:t>opinions</w:t>
      </w:r>
      <w:r w:rsidR="00B97EAD" w:rsidRPr="003938E6">
        <w:rPr>
          <w:color w:val="70AD47" w:themeColor="accent6"/>
        </w:rPr>
        <w:t xml:space="preserve"> are approached and </w:t>
      </w:r>
      <w:r w:rsidR="0090247C" w:rsidRPr="003938E6">
        <w:rPr>
          <w:color w:val="70AD47" w:themeColor="accent6"/>
        </w:rPr>
        <w:t>made to fit the framework</w:t>
      </w:r>
      <w:r w:rsidR="008820B0" w:rsidRPr="003938E6">
        <w:rPr>
          <w:color w:val="70AD47" w:themeColor="accent6"/>
        </w:rPr>
        <w:t>.</w:t>
      </w:r>
    </w:p>
    <w:p w14:paraId="140FF22B" w14:textId="10789739" w:rsidR="008820B0" w:rsidRPr="003938E6" w:rsidRDefault="008820B0" w:rsidP="008820B0">
      <w:pPr>
        <w:pStyle w:val="ListParagraph"/>
        <w:numPr>
          <w:ilvl w:val="0"/>
          <w:numId w:val="8"/>
        </w:numPr>
        <w:rPr>
          <w:color w:val="70AD47" w:themeColor="accent6"/>
        </w:rPr>
      </w:pPr>
      <w:r w:rsidRPr="003938E6">
        <w:rPr>
          <w:color w:val="70AD47" w:themeColor="accent6"/>
        </w:rPr>
        <w:t xml:space="preserve">Direction is set through decision making and prioritising </w:t>
      </w:r>
      <w:r w:rsidR="00085AE6" w:rsidRPr="003938E6">
        <w:rPr>
          <w:color w:val="70AD47" w:themeColor="accent6"/>
        </w:rPr>
        <w:t xml:space="preserve">tasks </w:t>
      </w:r>
    </w:p>
    <w:p w14:paraId="7D4E2970" w14:textId="61A1576E" w:rsidR="00085AE6" w:rsidRPr="003938E6" w:rsidRDefault="003946A8" w:rsidP="008820B0">
      <w:pPr>
        <w:pStyle w:val="ListParagraph"/>
        <w:numPr>
          <w:ilvl w:val="0"/>
          <w:numId w:val="8"/>
        </w:numPr>
        <w:rPr>
          <w:color w:val="70AD47" w:themeColor="accent6"/>
        </w:rPr>
      </w:pPr>
      <w:r w:rsidRPr="003938E6">
        <w:rPr>
          <w:color w:val="70AD47" w:themeColor="accent6"/>
        </w:rPr>
        <w:t xml:space="preserve">Rules are create using performance </w:t>
      </w:r>
      <w:r w:rsidR="000912E0" w:rsidRPr="003938E6">
        <w:rPr>
          <w:color w:val="70AD47" w:themeColor="accent6"/>
        </w:rPr>
        <w:t>and compliance are manged by monitoring the objectives</w:t>
      </w:r>
    </w:p>
    <w:p w14:paraId="05A3F1C7" w14:textId="28D7E274" w:rsidR="0046553A" w:rsidRPr="003938E6" w:rsidRDefault="0046553A" w:rsidP="008820B0">
      <w:pPr>
        <w:pStyle w:val="ListParagraph"/>
        <w:numPr>
          <w:ilvl w:val="0"/>
          <w:numId w:val="8"/>
        </w:numPr>
        <w:rPr>
          <w:color w:val="70AD47" w:themeColor="accent6"/>
        </w:rPr>
      </w:pPr>
      <w:r w:rsidRPr="003938E6">
        <w:rPr>
          <w:color w:val="70AD47" w:themeColor="accent6"/>
        </w:rPr>
        <w:t xml:space="preserve">Governance objects are grouped </w:t>
      </w:r>
      <w:r w:rsidR="00A86E55" w:rsidRPr="003938E6">
        <w:rPr>
          <w:color w:val="70AD47" w:themeColor="accent6"/>
        </w:rPr>
        <w:t>Evaluate, Direct and Monitor (EDM)</w:t>
      </w:r>
      <w:r w:rsidR="00182922" w:rsidRPr="003938E6">
        <w:rPr>
          <w:color w:val="70AD47" w:themeColor="accent6"/>
        </w:rPr>
        <w:t xml:space="preserve"> domain</w:t>
      </w:r>
      <w:r w:rsidR="00912C4D" w:rsidRPr="003938E6">
        <w:rPr>
          <w:color w:val="70AD47" w:themeColor="accent6"/>
        </w:rPr>
        <w:t>. In this domain, the governing body evaluates</w:t>
      </w:r>
      <w:r w:rsidR="0094576D" w:rsidRPr="003938E6">
        <w:rPr>
          <w:color w:val="70AD47" w:themeColor="accent6"/>
        </w:rPr>
        <w:t xml:space="preserve"> strategic options, </w:t>
      </w:r>
      <w:r w:rsidR="00E93532" w:rsidRPr="003938E6">
        <w:rPr>
          <w:color w:val="70AD47" w:themeColor="accent6"/>
        </w:rPr>
        <w:t xml:space="preserve">senior management choose the </w:t>
      </w:r>
      <w:proofErr w:type="spellStart"/>
      <w:r w:rsidR="00E93532" w:rsidRPr="003938E6">
        <w:rPr>
          <w:color w:val="70AD47" w:themeColor="accent6"/>
        </w:rPr>
        <w:t>startagey</w:t>
      </w:r>
      <w:proofErr w:type="spellEnd"/>
      <w:r w:rsidR="00E93532" w:rsidRPr="003938E6">
        <w:rPr>
          <w:color w:val="70AD47" w:themeColor="accent6"/>
        </w:rPr>
        <w:t xml:space="preserve"> options and monitors the achievement</w:t>
      </w:r>
      <w:r w:rsidR="006D542C" w:rsidRPr="003938E6">
        <w:rPr>
          <w:color w:val="70AD47" w:themeColor="accent6"/>
        </w:rPr>
        <w:t xml:space="preserve"> of the </w:t>
      </w:r>
      <w:proofErr w:type="spellStart"/>
      <w:r w:rsidR="006D542C" w:rsidRPr="003938E6">
        <w:rPr>
          <w:color w:val="70AD47" w:themeColor="accent6"/>
        </w:rPr>
        <w:t>stragery</w:t>
      </w:r>
      <w:proofErr w:type="spellEnd"/>
      <w:r w:rsidR="006D542C" w:rsidRPr="003938E6">
        <w:rPr>
          <w:color w:val="70AD47" w:themeColor="accent6"/>
        </w:rPr>
        <w:t xml:space="preserve"> </w:t>
      </w:r>
    </w:p>
    <w:p w14:paraId="67A2300C" w14:textId="7E3EF106" w:rsidR="000912E0" w:rsidRPr="003938E6" w:rsidRDefault="00006852" w:rsidP="000912E0">
      <w:pPr>
        <w:ind w:left="360"/>
        <w:rPr>
          <w:color w:val="70AD47" w:themeColor="accent6"/>
        </w:rPr>
      </w:pPr>
      <w:r w:rsidRPr="003938E6">
        <w:rPr>
          <w:color w:val="70AD47" w:themeColor="accent6"/>
        </w:rPr>
        <w:t xml:space="preserve">Governance is the responsibility of the board of directors usually </w:t>
      </w:r>
      <w:r w:rsidR="008F1ED6" w:rsidRPr="003938E6">
        <w:rPr>
          <w:color w:val="70AD47" w:themeColor="accent6"/>
        </w:rPr>
        <w:t xml:space="preserve">with the chairperson </w:t>
      </w:r>
      <w:r w:rsidR="005B22BF" w:rsidRPr="003938E6">
        <w:rPr>
          <w:color w:val="70AD47" w:themeColor="accent6"/>
        </w:rPr>
        <w:t xml:space="preserve">who </w:t>
      </w:r>
      <w:r w:rsidR="001C240F" w:rsidRPr="003938E6">
        <w:rPr>
          <w:color w:val="70AD47" w:themeColor="accent6"/>
        </w:rPr>
        <w:t>decides</w:t>
      </w:r>
      <w:r w:rsidR="005B22BF" w:rsidRPr="003938E6">
        <w:rPr>
          <w:color w:val="70AD47" w:themeColor="accent6"/>
        </w:rPr>
        <w:t xml:space="preserve"> the responsibilities to be delegated to different teams </w:t>
      </w:r>
      <w:r w:rsidR="00CF2219" w:rsidRPr="003938E6">
        <w:rPr>
          <w:color w:val="70AD47" w:themeColor="accent6"/>
        </w:rPr>
        <w:t>throughout the company at the appropriate level</w:t>
      </w:r>
      <w:r w:rsidR="001C240F" w:rsidRPr="003938E6">
        <w:rPr>
          <w:color w:val="70AD47" w:themeColor="accent6"/>
        </w:rPr>
        <w:t>.</w:t>
      </w:r>
    </w:p>
    <w:p w14:paraId="00816FEF" w14:textId="77777777" w:rsidR="006D542C" w:rsidRPr="003938E6" w:rsidRDefault="006D542C" w:rsidP="000912E0">
      <w:pPr>
        <w:rPr>
          <w:color w:val="70AD47" w:themeColor="accent6"/>
        </w:rPr>
      </w:pPr>
    </w:p>
    <w:p w14:paraId="307C9388" w14:textId="7D174365" w:rsidR="000912E0" w:rsidRPr="003938E6" w:rsidRDefault="000912E0" w:rsidP="000912E0">
      <w:pPr>
        <w:rPr>
          <w:color w:val="70AD47" w:themeColor="accent6"/>
        </w:rPr>
      </w:pPr>
      <w:r w:rsidRPr="003938E6">
        <w:rPr>
          <w:color w:val="70AD47" w:themeColor="accent6"/>
        </w:rPr>
        <w:t xml:space="preserve">Management </w:t>
      </w:r>
    </w:p>
    <w:p w14:paraId="6553CBF8" w14:textId="232F3C1B" w:rsidR="001C240F" w:rsidRPr="003938E6" w:rsidRDefault="001C240F" w:rsidP="000912E0">
      <w:pPr>
        <w:rPr>
          <w:color w:val="70AD47" w:themeColor="accent6"/>
        </w:rPr>
      </w:pPr>
      <w:r w:rsidRPr="003938E6">
        <w:rPr>
          <w:color w:val="70AD47" w:themeColor="accent6"/>
        </w:rPr>
        <w:t xml:space="preserve">Management structure plans, builds runs and </w:t>
      </w:r>
      <w:r w:rsidR="00FF2483" w:rsidRPr="003938E6">
        <w:rPr>
          <w:color w:val="70AD47" w:themeColor="accent6"/>
        </w:rPr>
        <w:t xml:space="preserve">perfects </w:t>
      </w:r>
      <w:r w:rsidR="00DA4E32" w:rsidRPr="003938E6">
        <w:rPr>
          <w:color w:val="70AD47" w:themeColor="accent6"/>
        </w:rPr>
        <w:t xml:space="preserve">tasks set by the </w:t>
      </w:r>
      <w:r w:rsidR="00E147BD" w:rsidRPr="003938E6">
        <w:rPr>
          <w:color w:val="70AD47" w:themeColor="accent6"/>
        </w:rPr>
        <w:t xml:space="preserve">governance body to </w:t>
      </w:r>
      <w:r w:rsidR="00D3413D" w:rsidRPr="003938E6">
        <w:rPr>
          <w:color w:val="70AD47" w:themeColor="accent6"/>
        </w:rPr>
        <w:t>achieve</w:t>
      </w:r>
      <w:r w:rsidR="00E147BD" w:rsidRPr="003938E6">
        <w:rPr>
          <w:color w:val="70AD47" w:themeColor="accent6"/>
        </w:rPr>
        <w:t xml:space="preserve"> </w:t>
      </w:r>
      <w:r w:rsidR="002E69B7" w:rsidRPr="003938E6">
        <w:rPr>
          <w:color w:val="70AD47" w:themeColor="accent6"/>
        </w:rPr>
        <w:t>and manage tasks</w:t>
      </w:r>
      <w:r w:rsidR="00955FF5" w:rsidRPr="003938E6">
        <w:rPr>
          <w:color w:val="70AD47" w:themeColor="accent6"/>
        </w:rPr>
        <w:t>, manag</w:t>
      </w:r>
      <w:r w:rsidR="00DD3EF3" w:rsidRPr="003938E6">
        <w:rPr>
          <w:color w:val="70AD47" w:themeColor="accent6"/>
        </w:rPr>
        <w:t xml:space="preserve">ement objectives grouped in four domains </w:t>
      </w:r>
    </w:p>
    <w:p w14:paraId="6621A967" w14:textId="33A866C4" w:rsidR="00DD3EF3" w:rsidRPr="003938E6" w:rsidRDefault="00DD3EF3" w:rsidP="00DD3EF3">
      <w:pPr>
        <w:pStyle w:val="ListParagraph"/>
        <w:numPr>
          <w:ilvl w:val="0"/>
          <w:numId w:val="9"/>
        </w:numPr>
        <w:rPr>
          <w:color w:val="70AD47" w:themeColor="accent6"/>
        </w:rPr>
      </w:pPr>
      <w:r w:rsidRPr="003938E6">
        <w:rPr>
          <w:color w:val="70AD47" w:themeColor="accent6"/>
        </w:rPr>
        <w:t xml:space="preserve">Align, </w:t>
      </w:r>
      <w:proofErr w:type="gramStart"/>
      <w:r w:rsidRPr="003938E6">
        <w:rPr>
          <w:color w:val="70AD47" w:themeColor="accent6"/>
        </w:rPr>
        <w:t>plan</w:t>
      </w:r>
      <w:proofErr w:type="gramEnd"/>
      <w:r w:rsidRPr="003938E6">
        <w:rPr>
          <w:color w:val="70AD47" w:themeColor="accent6"/>
        </w:rPr>
        <w:t xml:space="preserve"> and organize</w:t>
      </w:r>
      <w:r w:rsidR="00FB243F" w:rsidRPr="003938E6">
        <w:rPr>
          <w:color w:val="70AD47" w:themeColor="accent6"/>
        </w:rPr>
        <w:t xml:space="preserve"> (APO) outlines the overall </w:t>
      </w:r>
      <w:r w:rsidR="0032088C" w:rsidRPr="003938E6">
        <w:rPr>
          <w:color w:val="70AD47" w:themeColor="accent6"/>
        </w:rPr>
        <w:t xml:space="preserve">procedures and activities needed for </w:t>
      </w:r>
      <w:r w:rsidR="00B519C5" w:rsidRPr="003938E6">
        <w:rPr>
          <w:color w:val="70AD47" w:themeColor="accent6"/>
        </w:rPr>
        <w:t>integration testing I&amp;T</w:t>
      </w:r>
    </w:p>
    <w:p w14:paraId="408A98DD" w14:textId="44D13A79" w:rsidR="002E69B7" w:rsidRPr="003938E6" w:rsidRDefault="00FC792E" w:rsidP="00304B42">
      <w:pPr>
        <w:pStyle w:val="ListParagraph"/>
        <w:numPr>
          <w:ilvl w:val="0"/>
          <w:numId w:val="9"/>
        </w:numPr>
        <w:rPr>
          <w:color w:val="70AD47" w:themeColor="accent6"/>
        </w:rPr>
      </w:pPr>
      <w:r w:rsidRPr="003938E6">
        <w:rPr>
          <w:color w:val="70AD47" w:themeColor="accent6"/>
        </w:rPr>
        <w:t>Build, acquire and implement (BAI)</w:t>
      </w:r>
      <w:r w:rsidR="00192EAD" w:rsidRPr="003938E6">
        <w:rPr>
          <w:color w:val="70AD47" w:themeColor="accent6"/>
        </w:rPr>
        <w:t xml:space="preserve"> </w:t>
      </w:r>
      <w:r w:rsidR="00D50A43" w:rsidRPr="003938E6">
        <w:rPr>
          <w:color w:val="70AD47" w:themeColor="accent6"/>
        </w:rPr>
        <w:t xml:space="preserve">definition, acquisition and implementation </w:t>
      </w:r>
      <w:r w:rsidR="007D26A9" w:rsidRPr="003938E6">
        <w:rPr>
          <w:color w:val="70AD47" w:themeColor="accent6"/>
        </w:rPr>
        <w:t xml:space="preserve">of integration testing and integrating </w:t>
      </w:r>
      <w:r w:rsidR="00D558B1" w:rsidRPr="003938E6">
        <w:rPr>
          <w:color w:val="70AD47" w:themeColor="accent6"/>
        </w:rPr>
        <w:t xml:space="preserve">to the company business processes. </w:t>
      </w:r>
    </w:p>
    <w:p w14:paraId="29BD0FD2" w14:textId="64F470B4" w:rsidR="00C72306" w:rsidRPr="003938E6" w:rsidRDefault="00D636AF" w:rsidP="00304B42">
      <w:pPr>
        <w:pStyle w:val="ListParagraph"/>
        <w:numPr>
          <w:ilvl w:val="0"/>
          <w:numId w:val="9"/>
        </w:numPr>
        <w:rPr>
          <w:color w:val="70AD47" w:themeColor="accent6"/>
        </w:rPr>
      </w:pPr>
      <w:r w:rsidRPr="003938E6">
        <w:rPr>
          <w:color w:val="70AD47" w:themeColor="accent6"/>
        </w:rPr>
        <w:t xml:space="preserve">Deliver, Service and Support (DSS) </w:t>
      </w:r>
      <w:r w:rsidR="00C63DC9" w:rsidRPr="003938E6">
        <w:rPr>
          <w:color w:val="70AD47" w:themeColor="accent6"/>
        </w:rPr>
        <w:t xml:space="preserve">focuses on the delivery aspects of </w:t>
      </w:r>
      <w:r w:rsidR="00B9265C" w:rsidRPr="003938E6">
        <w:rPr>
          <w:color w:val="70AD47" w:themeColor="accent6"/>
        </w:rPr>
        <w:t xml:space="preserve">I&amp;T deliver value to the organisation and the support processes </w:t>
      </w:r>
      <w:r w:rsidR="00CB07C0" w:rsidRPr="003938E6">
        <w:rPr>
          <w:color w:val="70AD47" w:themeColor="accent6"/>
        </w:rPr>
        <w:t xml:space="preserve">and enable I&amp;T services </w:t>
      </w:r>
    </w:p>
    <w:p w14:paraId="10949B36" w14:textId="18F187D7" w:rsidR="00595465" w:rsidRPr="003938E6" w:rsidRDefault="00595465" w:rsidP="00304B42">
      <w:pPr>
        <w:pStyle w:val="ListParagraph"/>
        <w:numPr>
          <w:ilvl w:val="0"/>
          <w:numId w:val="9"/>
        </w:numPr>
        <w:rPr>
          <w:color w:val="70AD47" w:themeColor="accent6"/>
        </w:rPr>
      </w:pPr>
      <w:r w:rsidRPr="003938E6">
        <w:rPr>
          <w:color w:val="70AD47" w:themeColor="accent6"/>
        </w:rPr>
        <w:t xml:space="preserve">Monitor, Evaluate and Asses (MEA) </w:t>
      </w:r>
      <w:r w:rsidR="00F9270F" w:rsidRPr="003938E6">
        <w:rPr>
          <w:color w:val="70AD47" w:themeColor="accent6"/>
        </w:rPr>
        <w:t xml:space="preserve">monitors and addresses the performance of I&amp;T </w:t>
      </w:r>
      <w:r w:rsidR="00A76A80" w:rsidRPr="003938E6">
        <w:rPr>
          <w:color w:val="70AD47" w:themeColor="accent6"/>
        </w:rPr>
        <w:t>with internal control objectives, performance targets and external requirements.</w:t>
      </w:r>
    </w:p>
    <w:p w14:paraId="1A30FE47" w14:textId="5E1E063A" w:rsidR="006C5BC5" w:rsidRPr="003938E6" w:rsidRDefault="006C5BC5" w:rsidP="006C5BC5">
      <w:pPr>
        <w:rPr>
          <w:color w:val="70AD47" w:themeColor="accent6"/>
        </w:rPr>
      </w:pPr>
      <w:r w:rsidRPr="003938E6">
        <w:rPr>
          <w:color w:val="70AD47" w:themeColor="accent6"/>
        </w:rPr>
        <w:t xml:space="preserve">Goals cascade </w:t>
      </w:r>
    </w:p>
    <w:p w14:paraId="40E1D096" w14:textId="6F4617F5" w:rsidR="006C5BC5" w:rsidRPr="003938E6" w:rsidRDefault="0049022B" w:rsidP="006C5BC5">
      <w:pPr>
        <w:rPr>
          <w:color w:val="70AD47" w:themeColor="accent6"/>
        </w:rPr>
      </w:pPr>
      <w:r w:rsidRPr="003938E6">
        <w:rPr>
          <w:color w:val="70AD47" w:themeColor="accent6"/>
        </w:rPr>
        <w:t xml:space="preserve">Alignment goals </w:t>
      </w:r>
      <w:r w:rsidR="00C70F33" w:rsidRPr="003938E6">
        <w:rPr>
          <w:color w:val="70AD47" w:themeColor="accent6"/>
        </w:rPr>
        <w:t>can be set if using the governance or management structure</w:t>
      </w:r>
      <w:r w:rsidR="00B40BC0" w:rsidRPr="003938E6">
        <w:rPr>
          <w:color w:val="70AD47" w:themeColor="accent6"/>
        </w:rPr>
        <w:t xml:space="preserve">, alignment goals </w:t>
      </w:r>
      <w:r w:rsidR="00472FA3" w:rsidRPr="003938E6">
        <w:rPr>
          <w:color w:val="70AD47" w:themeColor="accent6"/>
        </w:rPr>
        <w:t xml:space="preserve">have primary link and set of procedures to complete tasks </w:t>
      </w:r>
      <w:r w:rsidR="00FA442F" w:rsidRPr="003938E6">
        <w:rPr>
          <w:color w:val="70AD47" w:themeColor="accent6"/>
        </w:rPr>
        <w:t xml:space="preserve">the alignment goals are </w:t>
      </w:r>
      <w:r w:rsidR="00E1165D" w:rsidRPr="003938E6">
        <w:rPr>
          <w:color w:val="70AD47" w:themeColor="accent6"/>
        </w:rPr>
        <w:t xml:space="preserve">set as: </w:t>
      </w:r>
    </w:p>
    <w:p w14:paraId="6F11FF79" w14:textId="5F0A59AB" w:rsidR="00E1165D" w:rsidRPr="003938E6" w:rsidRDefault="008E3C52" w:rsidP="006C5BC5">
      <w:pPr>
        <w:rPr>
          <w:color w:val="70AD47" w:themeColor="accent6"/>
        </w:rPr>
      </w:pPr>
      <w:r w:rsidRPr="003938E6">
        <w:rPr>
          <w:color w:val="70AD47" w:themeColor="accent6"/>
        </w:rPr>
        <w:t xml:space="preserve">• AG01: I&amp;T compliance and support for business compliance with external laws and regulations • AG02: Managed I&amp;T-related risk • AG03: Realized benefits from I&amp;T-enabled investments and services portfolio • AG04: Quality of technology-related financial information • AG05: Delivery of I&amp;T services in line with business requirements • AG06: Agility to turn business requirements into operational solutions • AG07: Security of information, processing infrastructure and applications, and privacy • AG08: Enabling and supporting business processes by integrating applications and technology • AG09: Delivering programs on time, on budget and meeting requirements and quality standards • AG10: Quality of I&amp;T management information • AG11: I&amp;T compliance with internal </w:t>
      </w:r>
      <w:r w:rsidRPr="003938E6">
        <w:rPr>
          <w:color w:val="70AD47" w:themeColor="accent6"/>
        </w:rPr>
        <w:lastRenderedPageBreak/>
        <w:t xml:space="preserve">policies • AG12: Competent and motivated staff with mutual understanding of technology and business • AG13: Knowledge, expertise and initiatives for business innovation Enterprise goals that have a primary link to the listed alignment goals are included on the left-hand side of the detailed guidance in Chapter 4 covering the goals. Enterprise goals include: • EG01: Portfolio of competitive products and services • EG02: Managed business risk CHAPTER 3 STRUCTURE OF COBIT GOVERNANCE AND MANAGEMENT OBJECTIVES 19 • EG03: Compliance with external laws and regulations • EG04: Quality of financial information • EG05: Customer-oriented service culture • EG06: Business service continuity and availability • EG07: Quality of management information • EG08: Optimization of business process functionality • EG09: Optimization of business process costs • EG10: Staff skills, motivation and productivity • EG11: Compliance with internal policies • EG12: Managed digital transformation programs • EG13: Product and business innovation </w:t>
      </w:r>
    </w:p>
    <w:p w14:paraId="2B1ECDD6" w14:textId="3E91CB5B" w:rsidR="008E3C52" w:rsidRDefault="009F6D80" w:rsidP="00D21B7B">
      <w:pPr>
        <w:pStyle w:val="Heading2"/>
      </w:pPr>
      <w:bookmarkStart w:id="14" w:name="_Toc90905303"/>
      <w:r>
        <w:t>C</w:t>
      </w:r>
      <w:r w:rsidR="002469A9">
        <w:t>ritical Security Controls V8</w:t>
      </w:r>
      <w:r w:rsidR="00B3365F">
        <w:t xml:space="preserve"> </w:t>
      </w:r>
      <w:r w:rsidR="002469A9">
        <w:t>(CIS)</w:t>
      </w:r>
      <w:bookmarkEnd w:id="14"/>
    </w:p>
    <w:p w14:paraId="7A3346FC" w14:textId="3137FD0C" w:rsidR="00FA7DAE" w:rsidRPr="00FA7DAE" w:rsidRDefault="00FA7DAE" w:rsidP="00FA7DAE">
      <w:r>
        <w:t xml:space="preserve">CIS </w:t>
      </w:r>
      <w:r w:rsidR="007B3BA1">
        <w:t xml:space="preserve">is a </w:t>
      </w:r>
      <w:r w:rsidR="009418E6">
        <w:t>N</w:t>
      </w:r>
      <w:r w:rsidR="00085888">
        <w:t>o</w:t>
      </w:r>
      <w:r w:rsidR="005E60C9">
        <w:t>t</w:t>
      </w:r>
      <w:r w:rsidR="00085888">
        <w:t xml:space="preserve">-for-profit organization </w:t>
      </w:r>
      <w:r w:rsidR="00636252">
        <w:t xml:space="preserve">set out to </w:t>
      </w:r>
      <w:r w:rsidR="00560754">
        <w:t>make the world a better place through pro</w:t>
      </w:r>
      <w:r w:rsidR="00102BCE">
        <w:t xml:space="preserve">moting, </w:t>
      </w:r>
      <w:proofErr w:type="gramStart"/>
      <w:r w:rsidR="00102BCE">
        <w:t>validating</w:t>
      </w:r>
      <w:proofErr w:type="gramEnd"/>
      <w:r w:rsidR="00102BCE">
        <w:t xml:space="preserve"> and developing cybersecurity practices </w:t>
      </w:r>
      <w:r w:rsidR="002131C5">
        <w:t xml:space="preserve">to help protect all aspects of your company </w:t>
      </w:r>
      <w:r w:rsidR="00863A51">
        <w:t>from network devices, operating systems</w:t>
      </w:r>
      <w:r w:rsidR="00BE1EB5">
        <w:t xml:space="preserve">, cloud </w:t>
      </w:r>
      <w:r w:rsidR="000E3FBF">
        <w:t>and server software</w:t>
      </w:r>
      <w:r w:rsidR="001E5EF7">
        <w:t xml:space="preserve">. With CIS being free </w:t>
      </w:r>
      <w:r w:rsidR="00607DC0">
        <w:t xml:space="preserve">to </w:t>
      </w:r>
      <w:r w:rsidR="008157EF">
        <w:t xml:space="preserve">access it is easy for companies to implement the framework to their company. CIS is also perfect for </w:t>
      </w:r>
      <w:r w:rsidR="0091565D">
        <w:t xml:space="preserve">stat-up </w:t>
      </w:r>
      <w:r w:rsidR="008157EF">
        <w:t xml:space="preserve">companies </w:t>
      </w:r>
      <w:r w:rsidR="00560563">
        <w:t xml:space="preserve">unsure about how to implement and what policies and </w:t>
      </w:r>
      <w:r w:rsidR="00C257C9">
        <w:t xml:space="preserve">regulations should be implanted CIS has broken down </w:t>
      </w:r>
      <w:r w:rsidR="00824C60">
        <w:t>into different</w:t>
      </w:r>
      <w:r w:rsidR="000A7414">
        <w:t xml:space="preserve"> types of implantation </w:t>
      </w:r>
      <w:r w:rsidR="00824C60">
        <w:t>groups depending</w:t>
      </w:r>
      <w:r w:rsidR="00776FA1">
        <w:t xml:space="preserve"> on if your company is just starting up </w:t>
      </w:r>
      <w:r w:rsidR="00FF6310">
        <w:t xml:space="preserve">or you’re a fortune 500 </w:t>
      </w:r>
      <w:r w:rsidR="00B34F7B">
        <w:t>company</w:t>
      </w:r>
      <w:r w:rsidR="00C30CC9">
        <w:t xml:space="preserve">. It also has easy scalability </w:t>
      </w:r>
      <w:r w:rsidR="00B0014D">
        <w:t xml:space="preserve">so when a company is ready to progress </w:t>
      </w:r>
      <w:r w:rsidR="00824C60">
        <w:t xml:space="preserve">it can still keep the original guidelines and can expand </w:t>
      </w:r>
      <w:r w:rsidR="00F17C61">
        <w:t>without compromising the company</w:t>
      </w:r>
      <w:sdt>
        <w:sdtPr>
          <w:id w:val="-422188816"/>
          <w:citation/>
        </w:sdtPr>
        <w:sdtEndPr/>
        <w:sdtContent>
          <w:r w:rsidR="00A646D5">
            <w:fldChar w:fldCharType="begin"/>
          </w:r>
          <w:r w:rsidR="00A646D5">
            <w:instrText xml:space="preserve"> CITATION mis21 \l 2057 </w:instrText>
          </w:r>
          <w:r w:rsidR="00A646D5">
            <w:fldChar w:fldCharType="separate"/>
          </w:r>
          <w:r w:rsidR="0077212A">
            <w:rPr>
              <w:noProof/>
            </w:rPr>
            <w:t xml:space="preserve"> </w:t>
          </w:r>
          <w:r w:rsidR="0077212A" w:rsidRPr="0077212A">
            <w:rPr>
              <w:noProof/>
            </w:rPr>
            <w:t>[9]</w:t>
          </w:r>
          <w:r w:rsidR="00A646D5">
            <w:fldChar w:fldCharType="end"/>
          </w:r>
        </w:sdtContent>
      </w:sdt>
      <w:sdt>
        <w:sdtPr>
          <w:id w:val="-1965877428"/>
          <w:citation/>
        </w:sdtPr>
        <w:sdtEndPr/>
        <w:sdtContent>
          <w:r w:rsidR="0012033B">
            <w:fldChar w:fldCharType="begin"/>
          </w:r>
          <w:r w:rsidR="0012033B">
            <w:instrText xml:space="preserve"> CITATION inf21 \l 2057 </w:instrText>
          </w:r>
          <w:r w:rsidR="0012033B">
            <w:fldChar w:fldCharType="separate"/>
          </w:r>
          <w:r w:rsidR="0077212A">
            <w:rPr>
              <w:noProof/>
            </w:rPr>
            <w:t xml:space="preserve"> </w:t>
          </w:r>
          <w:r w:rsidR="0077212A" w:rsidRPr="0077212A">
            <w:rPr>
              <w:noProof/>
            </w:rPr>
            <w:t>[25]</w:t>
          </w:r>
          <w:r w:rsidR="0012033B">
            <w:fldChar w:fldCharType="end"/>
          </w:r>
        </w:sdtContent>
      </w:sdt>
      <w:sdt>
        <w:sdtPr>
          <w:id w:val="92596792"/>
          <w:citation/>
        </w:sdtPr>
        <w:sdtEndPr/>
        <w:sdtContent>
          <w:r w:rsidR="00FD44BE">
            <w:fldChar w:fldCharType="begin"/>
          </w:r>
          <w:r w:rsidR="00FD44BE">
            <w:instrText xml:space="preserve"> CITATION Cri21 \l 2057 </w:instrText>
          </w:r>
          <w:r w:rsidR="00FD44BE">
            <w:fldChar w:fldCharType="separate"/>
          </w:r>
          <w:r w:rsidR="0077212A">
            <w:rPr>
              <w:noProof/>
            </w:rPr>
            <w:t xml:space="preserve"> </w:t>
          </w:r>
          <w:r w:rsidR="0077212A" w:rsidRPr="0077212A">
            <w:rPr>
              <w:noProof/>
            </w:rPr>
            <w:t>[26]</w:t>
          </w:r>
          <w:r w:rsidR="00FD44BE">
            <w:fldChar w:fldCharType="end"/>
          </w:r>
        </w:sdtContent>
      </w:sdt>
      <w:r w:rsidR="00F17C61">
        <w:t>.</w:t>
      </w:r>
    </w:p>
    <w:p w14:paraId="6287DD7A" w14:textId="77777777" w:rsidR="00642B15" w:rsidRPr="00642B15" w:rsidRDefault="00642B15" w:rsidP="00642B15"/>
    <w:p w14:paraId="43ECFA6C" w14:textId="3E7D314C" w:rsidR="00D21B7B" w:rsidRDefault="00DB6093" w:rsidP="00DB6093">
      <w:pPr>
        <w:jc w:val="center"/>
      </w:pPr>
      <w:r>
        <w:rPr>
          <w:noProof/>
        </w:rPr>
        <w:drawing>
          <wp:inline distT="0" distB="0" distL="0" distR="0" wp14:anchorId="17D13B06" wp14:editId="231D84D2">
            <wp:extent cx="6289875" cy="250346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03213" cy="2508770"/>
                    </a:xfrm>
                    <a:prstGeom prst="rect">
                      <a:avLst/>
                    </a:prstGeom>
                    <a:noFill/>
                  </pic:spPr>
                </pic:pic>
              </a:graphicData>
            </a:graphic>
          </wp:inline>
        </w:drawing>
      </w:r>
    </w:p>
    <w:p w14:paraId="63D9159C" w14:textId="65F46B7D" w:rsidR="00DB6093" w:rsidRDefault="00DB6093" w:rsidP="00DB6093">
      <w:pPr>
        <w:pStyle w:val="Caption"/>
        <w:jc w:val="center"/>
      </w:pPr>
      <w:bookmarkStart w:id="15" w:name="_Toc90905472"/>
      <w:r>
        <w:t xml:space="preserve">Figure </w:t>
      </w:r>
      <w:fldSimple w:instr=" SEQ Figure \* ARABIC ">
        <w:r w:rsidR="004E4ECC">
          <w:rPr>
            <w:noProof/>
          </w:rPr>
          <w:t>3</w:t>
        </w:r>
      </w:fldSimple>
      <w:r>
        <w:t>-CIS implementation groups</w:t>
      </w:r>
      <w:sdt>
        <w:sdtPr>
          <w:id w:val="-251194768"/>
          <w:citation/>
        </w:sdtPr>
        <w:sdtEndPr/>
        <w:sdtContent>
          <w:r w:rsidR="006C0FCF">
            <w:fldChar w:fldCharType="begin"/>
          </w:r>
          <w:r w:rsidR="006C0FCF">
            <w:instrText xml:space="preserve"> CITATION CIS21 \l 2057 </w:instrText>
          </w:r>
          <w:r w:rsidR="006C0FCF">
            <w:fldChar w:fldCharType="separate"/>
          </w:r>
          <w:r w:rsidR="0077212A">
            <w:rPr>
              <w:noProof/>
            </w:rPr>
            <w:t xml:space="preserve"> </w:t>
          </w:r>
          <w:r w:rsidR="0077212A" w:rsidRPr="0077212A">
            <w:rPr>
              <w:noProof/>
            </w:rPr>
            <w:t>[27]</w:t>
          </w:r>
          <w:r w:rsidR="006C0FCF">
            <w:fldChar w:fldCharType="end"/>
          </w:r>
        </w:sdtContent>
      </w:sdt>
      <w:bookmarkEnd w:id="15"/>
    </w:p>
    <w:p w14:paraId="417BD56C" w14:textId="46B756D1" w:rsidR="006C0FCF" w:rsidRDefault="006C0FCF" w:rsidP="006C0FCF"/>
    <w:p w14:paraId="028A6DD1" w14:textId="13A38EE5" w:rsidR="006C0FCF" w:rsidRDefault="006C0FCF" w:rsidP="006C0FCF"/>
    <w:p w14:paraId="04ADA1DE" w14:textId="19ADAB16" w:rsidR="006C0FCF" w:rsidRDefault="00666EFE" w:rsidP="006C0FCF">
      <w:r>
        <w:t xml:space="preserve">When </w:t>
      </w:r>
      <w:r w:rsidR="00227FEC">
        <w:t xml:space="preserve">Implanting CIS </w:t>
      </w:r>
      <w:proofErr w:type="gramStart"/>
      <w:r w:rsidR="00227FEC">
        <w:t>framework</w:t>
      </w:r>
      <w:proofErr w:type="gramEnd"/>
      <w:r w:rsidR="00227FEC">
        <w:t xml:space="preserve"> </w:t>
      </w:r>
      <w:r w:rsidR="00687131">
        <w:t xml:space="preserve">it was created that 18 controls would </w:t>
      </w:r>
      <w:r w:rsidR="00690D90">
        <w:t xml:space="preserve">explain and help guide policies and the procedures need to help from </w:t>
      </w:r>
      <w:proofErr w:type="spellStart"/>
      <w:r w:rsidR="00690D90">
        <w:t>cyber attacks</w:t>
      </w:r>
      <w:proofErr w:type="spellEnd"/>
      <w:r w:rsidR="00690D90">
        <w:t xml:space="preserve"> </w:t>
      </w:r>
      <w:r w:rsidR="00B1465E">
        <w:t xml:space="preserve">each control gets broken down into 4 parts </w:t>
      </w:r>
      <w:r w:rsidR="008D0CD6">
        <w:t>which include</w:t>
      </w:r>
      <w:sdt>
        <w:sdtPr>
          <w:id w:val="1895691219"/>
          <w:citation/>
        </w:sdtPr>
        <w:sdtEndPr/>
        <w:sdtContent>
          <w:r w:rsidR="00FD44BE">
            <w:fldChar w:fldCharType="begin"/>
          </w:r>
          <w:r w:rsidR="00FD44BE">
            <w:instrText xml:space="preserve"> CITATION Cri21 \l 2057 </w:instrText>
          </w:r>
          <w:r w:rsidR="00FD44BE">
            <w:fldChar w:fldCharType="separate"/>
          </w:r>
          <w:r w:rsidR="0077212A">
            <w:rPr>
              <w:noProof/>
            </w:rPr>
            <w:t xml:space="preserve"> </w:t>
          </w:r>
          <w:r w:rsidR="0077212A" w:rsidRPr="0077212A">
            <w:rPr>
              <w:noProof/>
            </w:rPr>
            <w:t>[26]</w:t>
          </w:r>
          <w:r w:rsidR="00FD44BE">
            <w:fldChar w:fldCharType="end"/>
          </w:r>
        </w:sdtContent>
      </w:sdt>
      <w:sdt>
        <w:sdtPr>
          <w:id w:val="876199781"/>
          <w:citation/>
        </w:sdtPr>
        <w:sdtEndPr/>
        <w:sdtContent>
          <w:r w:rsidR="00922161">
            <w:fldChar w:fldCharType="begin"/>
          </w:r>
          <w:r w:rsidR="00922161">
            <w:instrText xml:space="preserve"> CITATION Lau20 \l 2057 </w:instrText>
          </w:r>
          <w:r w:rsidR="00922161">
            <w:fldChar w:fldCharType="separate"/>
          </w:r>
          <w:r w:rsidR="0077212A">
            <w:rPr>
              <w:noProof/>
            </w:rPr>
            <w:t xml:space="preserve"> </w:t>
          </w:r>
          <w:r w:rsidR="0077212A" w:rsidRPr="0077212A">
            <w:rPr>
              <w:noProof/>
            </w:rPr>
            <w:t>[28]</w:t>
          </w:r>
          <w:r w:rsidR="00922161">
            <w:fldChar w:fldCharType="end"/>
          </w:r>
        </w:sdtContent>
      </w:sdt>
      <w:r w:rsidR="008D0CD6">
        <w:t xml:space="preserve">: </w:t>
      </w:r>
    </w:p>
    <w:p w14:paraId="2C571EAF" w14:textId="2071B84F" w:rsidR="008D0CD6" w:rsidRDefault="008D0CD6" w:rsidP="008D0CD6">
      <w:pPr>
        <w:pStyle w:val="ListParagraph"/>
        <w:numPr>
          <w:ilvl w:val="0"/>
          <w:numId w:val="10"/>
        </w:numPr>
      </w:pPr>
      <w:r w:rsidRPr="001B1EF2">
        <w:rPr>
          <w:b/>
          <w:bCs/>
        </w:rPr>
        <w:t>Overview</w:t>
      </w:r>
      <w:r w:rsidR="00904353">
        <w:t xml:space="preserve"> a </w:t>
      </w:r>
      <w:r w:rsidR="00641171">
        <w:t>purpose description of the controls defensive action</w:t>
      </w:r>
    </w:p>
    <w:p w14:paraId="45B87222" w14:textId="22C1A0B7" w:rsidR="00641171" w:rsidRDefault="000F534F" w:rsidP="008D0CD6">
      <w:pPr>
        <w:pStyle w:val="ListParagraph"/>
        <w:numPr>
          <w:ilvl w:val="0"/>
          <w:numId w:val="10"/>
        </w:numPr>
      </w:pPr>
      <w:r w:rsidRPr="001B1EF2">
        <w:rPr>
          <w:b/>
          <w:bCs/>
        </w:rPr>
        <w:lastRenderedPageBreak/>
        <w:t>Why is the control critical</w:t>
      </w:r>
      <w:r>
        <w:t xml:space="preserve">, describes the importance of the control </w:t>
      </w:r>
      <w:r w:rsidR="007B2FF3">
        <w:t>to protect attacks</w:t>
      </w:r>
      <w:r w:rsidR="002C1CB9">
        <w:t xml:space="preserve"> and how attacks can take advantage </w:t>
      </w:r>
      <w:r w:rsidR="0018448D">
        <w:t xml:space="preserve">of the company if the control is not in </w:t>
      </w:r>
      <w:proofErr w:type="gramStart"/>
      <w:r w:rsidR="0018448D">
        <w:t>place.</w:t>
      </w:r>
      <w:proofErr w:type="gramEnd"/>
    </w:p>
    <w:p w14:paraId="793F6125" w14:textId="50A3B58A" w:rsidR="0018448D" w:rsidRDefault="0061676D" w:rsidP="008D0CD6">
      <w:pPr>
        <w:pStyle w:val="ListParagraph"/>
        <w:numPr>
          <w:ilvl w:val="0"/>
          <w:numId w:val="10"/>
        </w:numPr>
      </w:pPr>
      <w:r w:rsidRPr="001B1EF2">
        <w:rPr>
          <w:b/>
          <w:bCs/>
        </w:rPr>
        <w:t>Procedures and tools</w:t>
      </w:r>
      <w:r>
        <w:t xml:space="preserve">, </w:t>
      </w:r>
      <w:r w:rsidR="009F6CD7">
        <w:t xml:space="preserve">a more detailed description into the processes and technologies which </w:t>
      </w:r>
      <w:r w:rsidR="00F66CE1">
        <w:t xml:space="preserve">that enable the control implementation and </w:t>
      </w:r>
      <w:r w:rsidR="00344268">
        <w:t>Systematization</w:t>
      </w:r>
      <w:r w:rsidR="00F66CE1">
        <w:t>.</w:t>
      </w:r>
    </w:p>
    <w:p w14:paraId="33785D6E" w14:textId="41F8DD56" w:rsidR="001B1EF2" w:rsidRDefault="001B1EF2" w:rsidP="008D0CD6">
      <w:pPr>
        <w:pStyle w:val="ListParagraph"/>
        <w:numPr>
          <w:ilvl w:val="0"/>
          <w:numId w:val="10"/>
        </w:numPr>
      </w:pPr>
      <w:r>
        <w:rPr>
          <w:b/>
          <w:bCs/>
        </w:rPr>
        <w:t xml:space="preserve">Safeguard description </w:t>
      </w:r>
      <w:r w:rsidR="00D0218E">
        <w:t xml:space="preserve">A table of the specific actions that should be implemented to complete the control </w:t>
      </w:r>
    </w:p>
    <w:p w14:paraId="03500111" w14:textId="77777777" w:rsidR="008A0364" w:rsidRDefault="008A0364" w:rsidP="008A0364">
      <w:pPr>
        <w:ind w:left="360"/>
      </w:pPr>
    </w:p>
    <w:p w14:paraId="539CF8BE" w14:textId="1B63813F" w:rsidR="00F661DE" w:rsidRDefault="0071672E" w:rsidP="00F661DE">
      <w:r>
        <w:rPr>
          <w:noProof/>
        </w:rPr>
        <w:drawing>
          <wp:inline distT="0" distB="0" distL="0" distR="0" wp14:anchorId="63DE97CF" wp14:editId="25146B42">
            <wp:extent cx="5861409" cy="497318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70119" cy="4980570"/>
                    </a:xfrm>
                    <a:prstGeom prst="rect">
                      <a:avLst/>
                    </a:prstGeom>
                    <a:noFill/>
                  </pic:spPr>
                </pic:pic>
              </a:graphicData>
            </a:graphic>
          </wp:inline>
        </w:drawing>
      </w:r>
    </w:p>
    <w:p w14:paraId="5361FF30" w14:textId="219F0C02" w:rsidR="0071672E" w:rsidRDefault="0071672E" w:rsidP="0071672E">
      <w:pPr>
        <w:pStyle w:val="Caption"/>
        <w:jc w:val="center"/>
      </w:pPr>
      <w:bookmarkStart w:id="16" w:name="_Toc90905473"/>
      <w:r>
        <w:t xml:space="preserve">Figure </w:t>
      </w:r>
      <w:fldSimple w:instr=" SEQ Figure \* ARABIC ">
        <w:r w:rsidR="004E4ECC">
          <w:rPr>
            <w:noProof/>
          </w:rPr>
          <w:t>4</w:t>
        </w:r>
      </w:fldSimple>
      <w:r>
        <w:t>- CIS Controls</w:t>
      </w:r>
      <w:sdt>
        <w:sdtPr>
          <w:id w:val="-654070130"/>
          <w:citation/>
        </w:sdtPr>
        <w:sdtEndPr/>
        <w:sdtContent>
          <w:r w:rsidR="006F0AD8">
            <w:fldChar w:fldCharType="begin"/>
          </w:r>
          <w:r w:rsidR="006F0AD8">
            <w:instrText xml:space="preserve"> CITATION SAN21 \l 2057 </w:instrText>
          </w:r>
          <w:r w:rsidR="006F0AD8">
            <w:fldChar w:fldCharType="separate"/>
          </w:r>
          <w:r w:rsidR="0077212A">
            <w:rPr>
              <w:noProof/>
            </w:rPr>
            <w:t xml:space="preserve"> </w:t>
          </w:r>
          <w:r w:rsidR="0077212A" w:rsidRPr="0077212A">
            <w:rPr>
              <w:noProof/>
            </w:rPr>
            <w:t>[29]</w:t>
          </w:r>
          <w:r w:rsidR="006F0AD8">
            <w:fldChar w:fldCharType="end"/>
          </w:r>
        </w:sdtContent>
      </w:sdt>
      <w:bookmarkEnd w:id="16"/>
    </w:p>
    <w:p w14:paraId="29ED288D" w14:textId="3424E003" w:rsidR="006F0AD8" w:rsidRDefault="00544DBE" w:rsidP="006F0AD8">
      <w:r>
        <w:t xml:space="preserve">The image above shows all the controls for the CIS V8 framework the image was </w:t>
      </w:r>
      <w:r w:rsidR="00AD022D">
        <w:t>deciding on when investigating frameworks originally version</w:t>
      </w:r>
      <w:r w:rsidR="009C1237">
        <w:t xml:space="preserve"> 7 was researched but was later found V8 has been realised and </w:t>
      </w:r>
      <w:r w:rsidR="008B3493">
        <w:t>has upgraded certain controls to help improve the framework</w:t>
      </w:r>
      <w:r w:rsidR="00672315">
        <w:t xml:space="preserve"> to improve on redundancy and </w:t>
      </w:r>
      <w:r w:rsidR="00215FCE">
        <w:t>move forward with fully cloud and hybrid environments</w:t>
      </w:r>
      <w:sdt>
        <w:sdtPr>
          <w:id w:val="701207376"/>
          <w:citation/>
        </w:sdtPr>
        <w:sdtEndPr/>
        <w:sdtContent>
          <w:r w:rsidR="00DA5B38">
            <w:fldChar w:fldCharType="begin"/>
          </w:r>
          <w:r w:rsidR="00DA5B38">
            <w:instrText xml:space="preserve"> CITATION CIS211 \l 2057 </w:instrText>
          </w:r>
          <w:r w:rsidR="00DA5B38">
            <w:fldChar w:fldCharType="separate"/>
          </w:r>
          <w:r w:rsidR="0077212A">
            <w:rPr>
              <w:noProof/>
            </w:rPr>
            <w:t xml:space="preserve"> </w:t>
          </w:r>
          <w:r w:rsidR="0077212A" w:rsidRPr="0077212A">
            <w:rPr>
              <w:noProof/>
            </w:rPr>
            <w:t>[30]</w:t>
          </w:r>
          <w:r w:rsidR="00DA5B38">
            <w:fldChar w:fldCharType="end"/>
          </w:r>
        </w:sdtContent>
      </w:sdt>
      <w:r w:rsidR="00215FCE">
        <w:t>.</w:t>
      </w:r>
    </w:p>
    <w:p w14:paraId="0EE1CDA3" w14:textId="738D1953" w:rsidR="002454F0" w:rsidRDefault="002454F0" w:rsidP="002454F0">
      <w:pPr>
        <w:pStyle w:val="Heading1"/>
      </w:pPr>
      <w:bookmarkStart w:id="17" w:name="_Toc90905304"/>
      <w:r>
        <w:t>Conclusion</w:t>
      </w:r>
      <w:bookmarkEnd w:id="17"/>
      <w:r>
        <w:t xml:space="preserve"> </w:t>
      </w:r>
    </w:p>
    <w:p w14:paraId="07116789" w14:textId="151B1B8E" w:rsidR="002454F0" w:rsidRDefault="002454F0" w:rsidP="002454F0">
      <w:r>
        <w:t xml:space="preserve">When comprising </w:t>
      </w:r>
      <w:r w:rsidR="00B674CF">
        <w:t xml:space="preserve">the above </w:t>
      </w:r>
      <w:r w:rsidR="003B0F3D">
        <w:t>cyber security frameworks it’s a difficult task to determine one better than the other i</w:t>
      </w:r>
      <w:r w:rsidR="003857D2">
        <w:t>n</w:t>
      </w:r>
      <w:r w:rsidR="003B0F3D">
        <w:t xml:space="preserve"> retrospect the sole purpose of theses cybersecurity </w:t>
      </w:r>
      <w:r w:rsidR="003857D2">
        <w:t xml:space="preserve">frameworks is to aid and improve the way companies set out </w:t>
      </w:r>
      <w:r w:rsidR="002D7A62">
        <w:t xml:space="preserve">there procedures and </w:t>
      </w:r>
      <w:proofErr w:type="spellStart"/>
      <w:r w:rsidR="002D7A62">
        <w:t>polices</w:t>
      </w:r>
      <w:proofErr w:type="spellEnd"/>
      <w:r w:rsidR="002D7A62">
        <w:t xml:space="preserve"> to keep the company safe from </w:t>
      </w:r>
      <w:r w:rsidR="00F55CBF">
        <w:t>cyber-attacks</w:t>
      </w:r>
      <w:r w:rsidR="002D7A62">
        <w:t xml:space="preserve">, although they all </w:t>
      </w:r>
      <w:r w:rsidR="00895E0C">
        <w:t>have similar traits</w:t>
      </w:r>
      <w:r w:rsidR="002D7A62">
        <w:t xml:space="preserve"> there are a few </w:t>
      </w:r>
      <w:r w:rsidR="00F55CBF">
        <w:t xml:space="preserve">points for all companies involved </w:t>
      </w:r>
      <w:r w:rsidR="00F55CBF">
        <w:lastRenderedPageBreak/>
        <w:t xml:space="preserve">for instance ISO 27001 </w:t>
      </w:r>
      <w:r w:rsidR="00926AF1">
        <w:t xml:space="preserve">has a lot more depth and sub sections to go deeper into </w:t>
      </w:r>
      <w:r w:rsidR="00B629E5">
        <w:t xml:space="preserve">keeping the company safer but comes at a price this ideal for big companies but starting companies </w:t>
      </w:r>
      <w:proofErr w:type="spellStart"/>
      <w:r w:rsidR="00B629E5">
        <w:t>wont</w:t>
      </w:r>
      <w:proofErr w:type="spellEnd"/>
      <w:r w:rsidR="00B629E5">
        <w:t xml:space="preserve"> have the capital or the resources </w:t>
      </w:r>
      <w:r w:rsidR="00616730">
        <w:t xml:space="preserve">or wouldn’t need such an in-depth framework this is where </w:t>
      </w:r>
      <w:r w:rsidR="00594318">
        <w:t xml:space="preserve">CIS V8 is a good choice set out guides and </w:t>
      </w:r>
      <w:r w:rsidR="003C2B30">
        <w:t xml:space="preserve">procedures for all business models to help smaller business come to terms with </w:t>
      </w:r>
      <w:r w:rsidR="00B3147C">
        <w:t xml:space="preserve">frameworks with access to grow there framework when ready while having </w:t>
      </w:r>
      <w:r w:rsidR="000939A9">
        <w:t xml:space="preserve">a basic safety framework to progress from. </w:t>
      </w:r>
      <w:r w:rsidR="00E6676C">
        <w:t xml:space="preserve">NIST is also free and was created from the USA military which </w:t>
      </w:r>
      <w:r w:rsidR="00B76393">
        <w:t xml:space="preserve">and has been used previously also with </w:t>
      </w:r>
      <w:r w:rsidR="006B27F9">
        <w:t>government</w:t>
      </w:r>
      <w:r w:rsidR="00B76393">
        <w:t xml:space="preserve"> bodies </w:t>
      </w:r>
      <w:r w:rsidR="006D42A4">
        <w:t xml:space="preserve">which already shows the success which can be achieved when being implemented to your framework. Looking forward to </w:t>
      </w:r>
      <w:proofErr w:type="spellStart"/>
      <w:r w:rsidR="00F20DE5">
        <w:t>C</w:t>
      </w:r>
      <w:r w:rsidR="006D42A4">
        <w:t>offeeBlue</w:t>
      </w:r>
      <w:proofErr w:type="spellEnd"/>
      <w:r w:rsidR="006D42A4">
        <w:t xml:space="preserve"> </w:t>
      </w:r>
      <w:r w:rsidR="00F20DE5">
        <w:t xml:space="preserve">framework </w:t>
      </w:r>
      <w:r w:rsidR="00FF25F4">
        <w:t xml:space="preserve">all 3 frameworks </w:t>
      </w:r>
      <w:r w:rsidR="00E52EC2">
        <w:t>aspects of each will be implemented to make the framework a success.</w:t>
      </w:r>
    </w:p>
    <w:p w14:paraId="3458EE39" w14:textId="52B7BDFF" w:rsidR="00D07A22" w:rsidRDefault="00D07A22" w:rsidP="002454F0"/>
    <w:p w14:paraId="6E00CFCD" w14:textId="4BFCE5DC" w:rsidR="00D07A22" w:rsidRDefault="007A4D05" w:rsidP="007A4D05">
      <w:pPr>
        <w:pStyle w:val="Heading1"/>
      </w:pPr>
      <w:bookmarkStart w:id="18" w:name="_Toc90905305"/>
      <w:proofErr w:type="spellStart"/>
      <w:r>
        <w:t>CoffeeBlue</w:t>
      </w:r>
      <w:bookmarkEnd w:id="18"/>
      <w:proofErr w:type="spellEnd"/>
      <w:r>
        <w:t xml:space="preserve"> </w:t>
      </w:r>
    </w:p>
    <w:p w14:paraId="400B0981" w14:textId="69DABF49" w:rsidR="006B27F9" w:rsidRDefault="007D6CC2" w:rsidP="006B27F9">
      <w:proofErr w:type="spellStart"/>
      <w:r>
        <w:t>CoffeBlue</w:t>
      </w:r>
      <w:proofErr w:type="spellEnd"/>
      <w:r>
        <w:t xml:space="preserve"> is currently </w:t>
      </w:r>
      <w:r w:rsidR="000B34CB">
        <w:t xml:space="preserve">a </w:t>
      </w:r>
      <w:r w:rsidR="00523C63">
        <w:t>billion-dollar</w:t>
      </w:r>
      <w:r w:rsidR="000B34CB">
        <w:t xml:space="preserve"> company with serious issues currently the business </w:t>
      </w:r>
      <w:r w:rsidR="00524AA7">
        <w:t xml:space="preserve">is running </w:t>
      </w:r>
      <w:proofErr w:type="spellStart"/>
      <w:r w:rsidR="00524AA7">
        <w:t>with out</w:t>
      </w:r>
      <w:proofErr w:type="spellEnd"/>
      <w:r w:rsidR="00524AA7">
        <w:t xml:space="preserve"> a framework taking the findings from previous</w:t>
      </w:r>
      <w:r w:rsidR="0014052D">
        <w:t xml:space="preserve">ly researched a framework will be built and documented showing the </w:t>
      </w:r>
      <w:proofErr w:type="spellStart"/>
      <w:r w:rsidR="0014052D">
        <w:t>riskassment</w:t>
      </w:r>
      <w:proofErr w:type="spellEnd"/>
      <w:r w:rsidR="0014052D">
        <w:t xml:space="preserve"> and security procedures set in place </w:t>
      </w:r>
      <w:r w:rsidR="00053052">
        <w:t xml:space="preserve">for the </w:t>
      </w:r>
      <w:proofErr w:type="spellStart"/>
      <w:r w:rsidR="00053052">
        <w:t>CoffeBlue</w:t>
      </w:r>
      <w:proofErr w:type="spellEnd"/>
      <w:r w:rsidR="00053052">
        <w:t xml:space="preserve"> company.</w:t>
      </w:r>
    </w:p>
    <w:p w14:paraId="5FD0BB14" w14:textId="77777777" w:rsidR="00DA5B38" w:rsidRDefault="00DA5B38" w:rsidP="00DA5B38">
      <w:pPr>
        <w:pStyle w:val="Heading1"/>
      </w:pPr>
      <w:bookmarkStart w:id="19" w:name="_Toc90905306"/>
      <w:r>
        <w:t>Framework</w:t>
      </w:r>
      <w:bookmarkEnd w:id="19"/>
      <w:r>
        <w:t xml:space="preserve"> </w:t>
      </w:r>
    </w:p>
    <w:p w14:paraId="65A5E03B" w14:textId="72724D80" w:rsidR="00DA5B38" w:rsidRDefault="00DA5B38" w:rsidP="00DA5B38">
      <w:r>
        <w:t xml:space="preserve">Data And Network Security (DANS) framework was designed for the </w:t>
      </w:r>
      <w:proofErr w:type="spellStart"/>
      <w:r>
        <w:t>CoffeBlue</w:t>
      </w:r>
      <w:proofErr w:type="spellEnd"/>
      <w:r>
        <w:t xml:space="preserve"> company the framework was designed with the knowledge gained from the previous task for researching and breakdown of how NIST, CIS V8 and ISO27001 frameworks work to help structure what is need to create a competent framework</w:t>
      </w:r>
      <w:sdt>
        <w:sdtPr>
          <w:id w:val="302980852"/>
          <w:citation/>
        </w:sdtPr>
        <w:sdtEndPr/>
        <w:sdtContent>
          <w:r>
            <w:fldChar w:fldCharType="begin"/>
          </w:r>
          <w:r>
            <w:instrText xml:space="preserve"> CITATION AWS211 \l 2057 </w:instrText>
          </w:r>
          <w:r>
            <w:fldChar w:fldCharType="separate"/>
          </w:r>
          <w:r w:rsidR="0077212A">
            <w:rPr>
              <w:noProof/>
            </w:rPr>
            <w:t xml:space="preserve"> </w:t>
          </w:r>
          <w:r w:rsidR="0077212A" w:rsidRPr="0077212A">
            <w:rPr>
              <w:noProof/>
            </w:rPr>
            <w:t>[31]</w:t>
          </w:r>
          <w:r>
            <w:fldChar w:fldCharType="end"/>
          </w:r>
        </w:sdtContent>
      </w:sdt>
      <w:sdt>
        <w:sdtPr>
          <w:id w:val="118041896"/>
          <w:citation/>
        </w:sdtPr>
        <w:sdtEndPr/>
        <w:sdtContent>
          <w:r>
            <w:fldChar w:fldCharType="begin"/>
          </w:r>
          <w:r>
            <w:instrText xml:space="preserve"> CITATION INB05 \l 2057 </w:instrText>
          </w:r>
          <w:r>
            <w:fldChar w:fldCharType="separate"/>
          </w:r>
          <w:r w:rsidR="0077212A">
            <w:rPr>
              <w:noProof/>
            </w:rPr>
            <w:t xml:space="preserve"> </w:t>
          </w:r>
          <w:r w:rsidR="0077212A" w:rsidRPr="0077212A">
            <w:rPr>
              <w:noProof/>
            </w:rPr>
            <w:t>[20]</w:t>
          </w:r>
          <w:r>
            <w:fldChar w:fldCharType="end"/>
          </w:r>
        </w:sdtContent>
      </w:sdt>
      <w:sdt>
        <w:sdtPr>
          <w:id w:val="1783452570"/>
          <w:citation/>
        </w:sdtPr>
        <w:sdtEndPr/>
        <w:sdtContent>
          <w:r>
            <w:fldChar w:fldCharType="begin"/>
          </w:r>
          <w:r>
            <w:instrText xml:space="preserve"> CITATION CIS211 \l 2057 </w:instrText>
          </w:r>
          <w:r>
            <w:fldChar w:fldCharType="separate"/>
          </w:r>
          <w:r w:rsidR="0077212A">
            <w:rPr>
              <w:noProof/>
            </w:rPr>
            <w:t xml:space="preserve"> </w:t>
          </w:r>
          <w:r w:rsidR="0077212A" w:rsidRPr="0077212A">
            <w:rPr>
              <w:noProof/>
            </w:rPr>
            <w:t>[30]</w:t>
          </w:r>
          <w:r>
            <w:fldChar w:fldCharType="end"/>
          </w:r>
        </w:sdtContent>
      </w:sdt>
      <w:sdt>
        <w:sdtPr>
          <w:id w:val="1391463764"/>
          <w:citation/>
        </w:sdtPr>
        <w:sdtEndPr/>
        <w:sdtContent>
          <w:r w:rsidR="006C2B23">
            <w:fldChar w:fldCharType="begin"/>
          </w:r>
          <w:r w:rsidR="006C2B23">
            <w:instrText xml:space="preserve"> CITATION Whi19 \l 2057 </w:instrText>
          </w:r>
          <w:r w:rsidR="006C2B23">
            <w:fldChar w:fldCharType="separate"/>
          </w:r>
          <w:r w:rsidR="0077212A">
            <w:rPr>
              <w:noProof/>
            </w:rPr>
            <w:t xml:space="preserve"> </w:t>
          </w:r>
          <w:r w:rsidR="0077212A" w:rsidRPr="0077212A">
            <w:rPr>
              <w:noProof/>
            </w:rPr>
            <w:t>[32]</w:t>
          </w:r>
          <w:r w:rsidR="006C2B23">
            <w:fldChar w:fldCharType="end"/>
          </w:r>
        </w:sdtContent>
      </w:sdt>
      <w:r>
        <w:t>.</w:t>
      </w:r>
    </w:p>
    <w:p w14:paraId="27981BD7" w14:textId="77777777" w:rsidR="00DA5B38" w:rsidRDefault="00DA5B38" w:rsidP="00DA5B38">
      <w:r>
        <w:t>DANS framework gets broken down into four security responsibilities:</w:t>
      </w:r>
    </w:p>
    <w:p w14:paraId="1170C9DF" w14:textId="77777777" w:rsidR="00DA5B38" w:rsidRDefault="00DA5B38" w:rsidP="00DA5B38">
      <w:pPr>
        <w:pStyle w:val="ListParagraph"/>
        <w:numPr>
          <w:ilvl w:val="0"/>
          <w:numId w:val="18"/>
        </w:numPr>
      </w:pPr>
      <w:r>
        <w:t xml:space="preserve">Pinpoint - Organizing and understanding of the company environment to manage risk of networks, </w:t>
      </w:r>
      <w:proofErr w:type="gramStart"/>
      <w:r>
        <w:t>resources</w:t>
      </w:r>
      <w:proofErr w:type="gramEnd"/>
      <w:r>
        <w:t xml:space="preserve"> and data to understand what policies and procedures are needed to be constructed. </w:t>
      </w:r>
    </w:p>
    <w:p w14:paraId="2EFD1D6B" w14:textId="77777777" w:rsidR="00DA5B38" w:rsidRDefault="00DA5B38" w:rsidP="00DA5B38">
      <w:pPr>
        <w:pStyle w:val="ListParagraph"/>
        <w:numPr>
          <w:ilvl w:val="0"/>
          <w:numId w:val="18"/>
        </w:numPr>
      </w:pPr>
      <w:r>
        <w:t>Shield - take appropriate actions to detect cyber-attacks quickly and efficient</w:t>
      </w:r>
    </w:p>
    <w:p w14:paraId="3F5E6E8F" w14:textId="77777777" w:rsidR="00DA5B38" w:rsidRDefault="00DA5B38" w:rsidP="00DA5B38">
      <w:pPr>
        <w:pStyle w:val="ListParagraph"/>
        <w:numPr>
          <w:ilvl w:val="0"/>
          <w:numId w:val="18"/>
        </w:numPr>
      </w:pPr>
      <w:r>
        <w:t>Catch - if a cyber-attack occurs procedures and policies must be set in place ready to deal help understand and set the correct steps to deal with the attack</w:t>
      </w:r>
    </w:p>
    <w:p w14:paraId="24C431E0" w14:textId="77777777" w:rsidR="00DA5B38" w:rsidRDefault="00DA5B38" w:rsidP="00DA5B38">
      <w:pPr>
        <w:pStyle w:val="ListParagraph"/>
        <w:numPr>
          <w:ilvl w:val="0"/>
          <w:numId w:val="18"/>
        </w:numPr>
      </w:pPr>
      <w:r>
        <w:t xml:space="preserve">Retaliate - if a cyber-attack happens a plan of action must be set out to detain or stop the attack to protect the company, </w:t>
      </w:r>
      <w:proofErr w:type="gramStart"/>
      <w:r>
        <w:t>staff</w:t>
      </w:r>
      <w:proofErr w:type="gramEnd"/>
      <w:r>
        <w:t xml:space="preserve"> and customers.</w:t>
      </w:r>
    </w:p>
    <w:p w14:paraId="23816DDD" w14:textId="77777777" w:rsidR="00DA5B38" w:rsidRDefault="00DA5B38" w:rsidP="00DA5B38">
      <w:pPr>
        <w:ind w:left="360"/>
      </w:pPr>
    </w:p>
    <w:p w14:paraId="5A4A70B8" w14:textId="77777777" w:rsidR="00DA5B38" w:rsidRDefault="00DA5B38" w:rsidP="00DA5B38">
      <w:pPr>
        <w:ind w:left="360"/>
      </w:pPr>
    </w:p>
    <w:p w14:paraId="616ABDF8" w14:textId="77777777" w:rsidR="00DA5B38" w:rsidRDefault="00DA5B38" w:rsidP="00DA5B38">
      <w:pPr>
        <w:ind w:left="360"/>
      </w:pPr>
    </w:p>
    <w:p w14:paraId="3977F837" w14:textId="14C708BA" w:rsidR="00DA5B38" w:rsidRDefault="00DA5B38" w:rsidP="00DA5B38">
      <w:pPr>
        <w:ind w:left="360"/>
      </w:pPr>
      <w:r>
        <w:rPr>
          <w:noProof/>
        </w:rPr>
        <w:lastRenderedPageBreak/>
        <w:drawing>
          <wp:inline distT="0" distB="0" distL="0" distR="0" wp14:anchorId="32A67EF2" wp14:editId="1095631B">
            <wp:extent cx="4788976" cy="2603715"/>
            <wp:effectExtent l="0" t="0" r="0" b="2540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53F04E4" w14:textId="591E5886" w:rsidR="00DA5B38" w:rsidRDefault="004E4ECC" w:rsidP="004E4ECC">
      <w:pPr>
        <w:pStyle w:val="Caption"/>
        <w:jc w:val="center"/>
      </w:pPr>
      <w:bookmarkStart w:id="20" w:name="_Toc90905474"/>
      <w:r>
        <w:t xml:space="preserve">Figure </w:t>
      </w:r>
      <w:r w:rsidR="009D3883">
        <w:fldChar w:fldCharType="begin"/>
      </w:r>
      <w:r w:rsidR="009D3883">
        <w:instrText xml:space="preserve"> SEQ Figure \* ARABIC </w:instrText>
      </w:r>
      <w:r w:rsidR="009D3883">
        <w:fldChar w:fldCharType="separate"/>
      </w:r>
      <w:r>
        <w:rPr>
          <w:noProof/>
        </w:rPr>
        <w:t>5</w:t>
      </w:r>
      <w:r w:rsidR="009D3883">
        <w:rPr>
          <w:noProof/>
        </w:rPr>
        <w:fldChar w:fldCharType="end"/>
      </w:r>
      <w:r>
        <w:t xml:space="preserve"> DANS framework</w:t>
      </w:r>
      <w:bookmarkEnd w:id="20"/>
    </w:p>
    <w:p w14:paraId="581B5474" w14:textId="77777777" w:rsidR="00DA5B38" w:rsidRDefault="00DA5B38" w:rsidP="00DA5B38"/>
    <w:p w14:paraId="47B0F8BD" w14:textId="77777777" w:rsidR="00DA5B38" w:rsidRDefault="00DA5B38" w:rsidP="00DA5B38">
      <w:pPr>
        <w:pStyle w:val="Heading2"/>
      </w:pPr>
      <w:bookmarkStart w:id="21" w:name="_Toc90905307"/>
      <w:r>
        <w:t>Controls</w:t>
      </w:r>
      <w:bookmarkEnd w:id="21"/>
      <w:r>
        <w:t xml:space="preserve"> </w:t>
      </w:r>
    </w:p>
    <w:p w14:paraId="6B4338E2" w14:textId="77777777" w:rsidR="00DA5B38" w:rsidRDefault="00DA5B38" w:rsidP="00DA5B38">
      <w:r>
        <w:t xml:space="preserve">Controls are process and procedures set in place to determine and plan the actions needed to determine problems which arise in an organisation and to protect the organisation the controls get set in section of the framework depending on the need for the framework for DANS framework get broken down from the security responsibilities previously discussed. </w:t>
      </w:r>
    </w:p>
    <w:p w14:paraId="0CEA2839" w14:textId="77777777" w:rsidR="00DA5B38" w:rsidRDefault="00DA5B38" w:rsidP="00DA5B38">
      <w:r>
        <w:t>To find a breakdown of all the controls used in the DANS framework continue to appendix A.</w:t>
      </w:r>
    </w:p>
    <w:p w14:paraId="7EA7C7EE" w14:textId="790B2BF9" w:rsidR="00890296" w:rsidRDefault="00890296" w:rsidP="003777A6">
      <w:pPr>
        <w:pStyle w:val="Heading3"/>
      </w:pPr>
    </w:p>
    <w:p w14:paraId="1C0045C4" w14:textId="77777777" w:rsidR="00890296" w:rsidRPr="00890296" w:rsidRDefault="00890296" w:rsidP="003777A6">
      <w:pPr>
        <w:pStyle w:val="Heading3"/>
      </w:pPr>
    </w:p>
    <w:p w14:paraId="53EC1C39" w14:textId="61976519" w:rsidR="0080758B" w:rsidRDefault="00844D38" w:rsidP="003777A6">
      <w:pPr>
        <w:pStyle w:val="Heading3"/>
      </w:pPr>
      <w:bookmarkStart w:id="22" w:name="_Toc90905308"/>
      <w:r>
        <w:t xml:space="preserve">Risk </w:t>
      </w:r>
      <w:proofErr w:type="spellStart"/>
      <w:r w:rsidR="00EF2470">
        <w:t>Managment</w:t>
      </w:r>
      <w:bookmarkEnd w:id="22"/>
      <w:proofErr w:type="spellEnd"/>
    </w:p>
    <w:p w14:paraId="7A1EF33A" w14:textId="288C9CA8" w:rsidR="006214BF" w:rsidRDefault="005B7B7E" w:rsidP="006214BF">
      <w:r>
        <w:t xml:space="preserve">Risk management </w:t>
      </w:r>
      <w:r w:rsidR="00B5590B">
        <w:t xml:space="preserve">is an ongoing assessment which prioritizes </w:t>
      </w:r>
      <w:r w:rsidR="00F34C9E">
        <w:t xml:space="preserve">identifying, </w:t>
      </w:r>
      <w:proofErr w:type="gramStart"/>
      <w:r w:rsidR="00F34C9E">
        <w:t>assessing</w:t>
      </w:r>
      <w:proofErr w:type="gramEnd"/>
      <w:r w:rsidR="00F34C9E">
        <w:t xml:space="preserve"> and responding</w:t>
      </w:r>
      <w:r w:rsidR="00E002BA">
        <w:t>, to manage risk assessment</w:t>
      </w:r>
      <w:r w:rsidR="00EF2470">
        <w:t xml:space="preserve">. Risks are </w:t>
      </w:r>
      <w:r w:rsidR="00BE5184">
        <w:t>inevitable</w:t>
      </w:r>
      <w:r w:rsidR="00EF2470">
        <w:t xml:space="preserve"> </w:t>
      </w:r>
      <w:r w:rsidR="007325D2">
        <w:t xml:space="preserve">there is always going to be the possibility </w:t>
      </w:r>
      <w:proofErr w:type="gramStart"/>
      <w:r w:rsidR="006214BF">
        <w:t>But</w:t>
      </w:r>
      <w:proofErr w:type="gramEnd"/>
      <w:r w:rsidR="006214BF">
        <w:t xml:space="preserve"> identifying these problems is key to risk management and have the procedures ready in place </w:t>
      </w:r>
      <w:r w:rsidR="00DC5EA4">
        <w:t xml:space="preserve">that is the most important factory have procedures already in place </w:t>
      </w:r>
      <w:r w:rsidR="009C579D">
        <w:t xml:space="preserve">to correspond when risks could happen to </w:t>
      </w:r>
      <w:r w:rsidR="00AE3E8D">
        <w:t>be happening</w:t>
      </w:r>
      <w:r w:rsidR="009C579D">
        <w:t xml:space="preserve">. </w:t>
      </w:r>
      <w:r w:rsidR="00AE3E8D">
        <w:t xml:space="preserve"> Risk </w:t>
      </w:r>
      <w:r w:rsidR="00C5126F">
        <w:t>strategy</w:t>
      </w:r>
      <w:r w:rsidR="00AE3E8D">
        <w:t xml:space="preserve"> system must be in place to </w:t>
      </w:r>
      <w:r w:rsidR="00B52925">
        <w:t xml:space="preserve">set out which risk are more likely to happen to set out </w:t>
      </w:r>
      <w:r w:rsidR="00C5126F">
        <w:t>emergency</w:t>
      </w:r>
      <w:r w:rsidR="00B52925">
        <w:t xml:space="preserve"> and prioritise</w:t>
      </w:r>
      <w:sdt>
        <w:sdtPr>
          <w:id w:val="-1164699669"/>
          <w:citation/>
        </w:sdtPr>
        <w:sdtEndPr/>
        <w:sdtContent>
          <w:r w:rsidR="004E0B11">
            <w:fldChar w:fldCharType="begin"/>
          </w:r>
          <w:r w:rsidR="004E0B11">
            <w:instrText xml:space="preserve">CITATION Koh \l 2057 </w:instrText>
          </w:r>
          <w:r w:rsidR="004E0B11">
            <w:fldChar w:fldCharType="separate"/>
          </w:r>
          <w:r w:rsidR="0077212A">
            <w:rPr>
              <w:noProof/>
            </w:rPr>
            <w:t xml:space="preserve"> </w:t>
          </w:r>
          <w:r w:rsidR="0077212A" w:rsidRPr="0077212A">
            <w:rPr>
              <w:noProof/>
            </w:rPr>
            <w:t>[15]</w:t>
          </w:r>
          <w:r w:rsidR="004E0B11">
            <w:fldChar w:fldCharType="end"/>
          </w:r>
        </w:sdtContent>
      </w:sdt>
      <w:sdt>
        <w:sdtPr>
          <w:id w:val="-1542135302"/>
          <w:citation/>
        </w:sdtPr>
        <w:sdtEndPr/>
        <w:sdtContent>
          <w:r w:rsidR="00200DF3">
            <w:fldChar w:fldCharType="begin"/>
          </w:r>
          <w:r w:rsidR="00200DF3">
            <w:instrText xml:space="preserve"> CITATION Luk21 \l 2057 </w:instrText>
          </w:r>
          <w:r w:rsidR="00200DF3">
            <w:fldChar w:fldCharType="separate"/>
          </w:r>
          <w:r w:rsidR="0077212A">
            <w:rPr>
              <w:noProof/>
            </w:rPr>
            <w:t xml:space="preserve"> </w:t>
          </w:r>
          <w:r w:rsidR="0077212A" w:rsidRPr="0077212A">
            <w:rPr>
              <w:noProof/>
            </w:rPr>
            <w:t>[33]</w:t>
          </w:r>
          <w:r w:rsidR="00200DF3">
            <w:fldChar w:fldCharType="end"/>
          </w:r>
        </w:sdtContent>
      </w:sdt>
      <w:sdt>
        <w:sdtPr>
          <w:id w:val="-801534358"/>
          <w:citation/>
        </w:sdtPr>
        <w:sdtEndPr/>
        <w:sdtContent>
          <w:r w:rsidR="006C2B23">
            <w:fldChar w:fldCharType="begin"/>
          </w:r>
          <w:r w:rsidR="006C2B23">
            <w:instrText xml:space="preserve"> CITATION Whi19 \l 2057 </w:instrText>
          </w:r>
          <w:r w:rsidR="006C2B23">
            <w:fldChar w:fldCharType="separate"/>
          </w:r>
          <w:r w:rsidR="0077212A">
            <w:rPr>
              <w:noProof/>
            </w:rPr>
            <w:t xml:space="preserve"> </w:t>
          </w:r>
          <w:r w:rsidR="0077212A" w:rsidRPr="0077212A">
            <w:rPr>
              <w:noProof/>
            </w:rPr>
            <w:t>[32]</w:t>
          </w:r>
          <w:r w:rsidR="006C2B23">
            <w:fldChar w:fldCharType="end"/>
          </w:r>
        </w:sdtContent>
      </w:sdt>
      <w:r w:rsidR="00192566">
        <w:t xml:space="preserve">. </w:t>
      </w:r>
    </w:p>
    <w:p w14:paraId="5C91BCE4" w14:textId="5E085337" w:rsidR="006D1596" w:rsidRDefault="006D1596" w:rsidP="006214BF"/>
    <w:p w14:paraId="006D3D66" w14:textId="124695FE" w:rsidR="006D1596" w:rsidRDefault="00765FFC" w:rsidP="00765FFC">
      <w:r>
        <w:rPr>
          <w:noProof/>
        </w:rPr>
        <w:lastRenderedPageBreak/>
        <w:drawing>
          <wp:inline distT="0" distB="0" distL="0" distR="0" wp14:anchorId="38F4F95B" wp14:editId="646041E7">
            <wp:extent cx="5703376" cy="3321937"/>
            <wp:effectExtent l="0" t="0" r="0" b="0"/>
            <wp:docPr id="9" name="Picture 9" descr="Chart, treemap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treemap 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12199" cy="3327076"/>
                    </a:xfrm>
                    <a:prstGeom prst="rect">
                      <a:avLst/>
                    </a:prstGeom>
                  </pic:spPr>
                </pic:pic>
              </a:graphicData>
            </a:graphic>
          </wp:inline>
        </w:drawing>
      </w:r>
    </w:p>
    <w:p w14:paraId="381D5CFA" w14:textId="361070EB" w:rsidR="006D15BC" w:rsidRDefault="004E4ECC" w:rsidP="004E4ECC">
      <w:pPr>
        <w:pStyle w:val="Caption"/>
        <w:jc w:val="center"/>
      </w:pPr>
      <w:bookmarkStart w:id="23" w:name="_Toc90905475"/>
      <w:r>
        <w:t xml:space="preserve">Figure </w:t>
      </w:r>
      <w:r w:rsidR="009D3883">
        <w:fldChar w:fldCharType="begin"/>
      </w:r>
      <w:r w:rsidR="009D3883">
        <w:instrText xml:space="preserve"> SEQ Figure \* ARABIC </w:instrText>
      </w:r>
      <w:r w:rsidR="009D3883">
        <w:fldChar w:fldCharType="separate"/>
      </w:r>
      <w:r>
        <w:rPr>
          <w:noProof/>
        </w:rPr>
        <w:t>6</w:t>
      </w:r>
      <w:r w:rsidR="009D3883">
        <w:rPr>
          <w:noProof/>
        </w:rPr>
        <w:fldChar w:fldCharType="end"/>
      </w:r>
      <w:r>
        <w:t>- Risk Matrix</w:t>
      </w:r>
      <w:bookmarkEnd w:id="23"/>
    </w:p>
    <w:p w14:paraId="6E401709" w14:textId="087E3087" w:rsidR="00F3723D" w:rsidRDefault="00F3723D" w:rsidP="006214BF">
      <w:r>
        <w:t xml:space="preserve">The image above shows </w:t>
      </w:r>
      <w:r w:rsidR="005B3FD1">
        <w:t xml:space="preserve">a risk matrix this works to help evaluate the potential of the risk </w:t>
      </w:r>
      <w:r w:rsidR="003060D2">
        <w:t xml:space="preserve">to determine the probability of that risk occur and the level of impact the risk can face </w:t>
      </w:r>
      <w:r w:rsidR="008B68AB">
        <w:t>below are some factors which have been added to the risk matrix to show how the risk matrix works</w:t>
      </w:r>
      <w:r w:rsidR="00F948C9">
        <w:t>.</w:t>
      </w:r>
    </w:p>
    <w:p w14:paraId="6C184F75" w14:textId="10A311CF" w:rsidR="00F948C9" w:rsidRDefault="004F7C20" w:rsidP="00F948C9">
      <w:pPr>
        <w:pStyle w:val="ListParagraph"/>
        <w:numPr>
          <w:ilvl w:val="0"/>
          <w:numId w:val="19"/>
        </w:numPr>
      </w:pPr>
      <w:r>
        <w:t xml:space="preserve">Lost or stolen BYOD device the </w:t>
      </w:r>
      <w:r w:rsidR="00FE4802">
        <w:t xml:space="preserve">probability is that the product can be stolen or lost is medium accidents happen but with the security measures in place it is a low </w:t>
      </w:r>
      <w:r w:rsidR="002D76A7">
        <w:t xml:space="preserve">chance that anyone will be able to access the network from the device so the </w:t>
      </w:r>
      <w:r w:rsidR="005D7DDB">
        <w:t>risk</w:t>
      </w:r>
      <w:r w:rsidR="002D76A7">
        <w:t xml:space="preserve"> is low. </w:t>
      </w:r>
    </w:p>
    <w:p w14:paraId="41C742E1" w14:textId="6F8B8456" w:rsidR="00096F61" w:rsidRPr="008037E5" w:rsidRDefault="000571C2" w:rsidP="00F948C9">
      <w:pPr>
        <w:pStyle w:val="ListParagraph"/>
        <w:numPr>
          <w:ilvl w:val="0"/>
          <w:numId w:val="19"/>
        </w:numPr>
        <w:rPr>
          <w:color w:val="FF0000"/>
        </w:rPr>
      </w:pPr>
      <w:r>
        <w:t>Phishing</w:t>
      </w:r>
      <w:r w:rsidR="00063A90">
        <w:t xml:space="preserve"> emails</w:t>
      </w:r>
      <w:r w:rsidR="00CD09FA">
        <w:t>/ rans</w:t>
      </w:r>
      <w:r w:rsidR="00964BF5">
        <w:t xml:space="preserve">omware </w:t>
      </w:r>
      <w:r w:rsidR="00035E0B">
        <w:t xml:space="preserve">with </w:t>
      </w:r>
      <w:r w:rsidR="001816DC">
        <w:t xml:space="preserve">75 percent of </w:t>
      </w:r>
      <w:r w:rsidR="0044040E">
        <w:t>organizations around the world experienced Phishing attack in 2020</w:t>
      </w:r>
      <w:sdt>
        <w:sdtPr>
          <w:id w:val="-1722049488"/>
          <w:citation/>
        </w:sdtPr>
        <w:sdtEndPr/>
        <w:sdtContent>
          <w:r w:rsidR="00F55054">
            <w:fldChar w:fldCharType="begin"/>
          </w:r>
          <w:r w:rsidR="00F55054">
            <w:instrText xml:space="preserve"> CITATION Mad21 \l 2057 </w:instrText>
          </w:r>
          <w:r w:rsidR="00F55054">
            <w:fldChar w:fldCharType="separate"/>
          </w:r>
          <w:r w:rsidR="0077212A">
            <w:rPr>
              <w:noProof/>
            </w:rPr>
            <w:t xml:space="preserve"> </w:t>
          </w:r>
          <w:r w:rsidR="0077212A" w:rsidRPr="0077212A">
            <w:rPr>
              <w:noProof/>
            </w:rPr>
            <w:t>[34]</w:t>
          </w:r>
          <w:r w:rsidR="00F55054">
            <w:fldChar w:fldCharType="end"/>
          </w:r>
        </w:sdtContent>
      </w:sdt>
      <w:r w:rsidR="00EA06EE">
        <w:t xml:space="preserve"> with this static </w:t>
      </w:r>
      <w:r w:rsidR="003345D2">
        <w:t xml:space="preserve">in mind the probability was high that a phishing attack could happen and the </w:t>
      </w:r>
      <w:r w:rsidR="009C7EC1">
        <w:t xml:space="preserve">impact was sent to high if a </w:t>
      </w:r>
      <w:r w:rsidR="00E45680">
        <w:t>phishing</w:t>
      </w:r>
      <w:r w:rsidR="009C7EC1">
        <w:t xml:space="preserve"> attack was successful it could corrupt every device and </w:t>
      </w:r>
      <w:r w:rsidR="00E45680">
        <w:t>hold the organisation Ransome costing the company millions to fix</w:t>
      </w:r>
      <w:r w:rsidR="00217B69">
        <w:t xml:space="preserve"> and get back up running for this reason the risk was set to high</w:t>
      </w:r>
      <w:r w:rsidR="00E45680">
        <w:t>.</w:t>
      </w:r>
    </w:p>
    <w:p w14:paraId="426FF860" w14:textId="77777777" w:rsidR="008037E5" w:rsidRPr="00EA06EE" w:rsidRDefault="008037E5" w:rsidP="00765FFC">
      <w:pPr>
        <w:pStyle w:val="ListParagraph"/>
        <w:ind w:left="360"/>
        <w:rPr>
          <w:color w:val="FF0000"/>
        </w:rPr>
      </w:pPr>
    </w:p>
    <w:p w14:paraId="6E7B40F2" w14:textId="77777777" w:rsidR="002D76A7" w:rsidRDefault="002D76A7" w:rsidP="00096F61"/>
    <w:p w14:paraId="2E320D92" w14:textId="77777777" w:rsidR="00677241" w:rsidRDefault="00677241" w:rsidP="006214BF"/>
    <w:p w14:paraId="13B5314A" w14:textId="28917083" w:rsidR="00D93257" w:rsidRDefault="00D93257" w:rsidP="00D93257"/>
    <w:p w14:paraId="6E9621D6" w14:textId="1BA5D2FA" w:rsidR="00D93257" w:rsidRDefault="00C1424C" w:rsidP="00F0403B">
      <w:pPr>
        <w:pStyle w:val="Heading2"/>
      </w:pPr>
      <w:bookmarkStart w:id="24" w:name="_Toc90905309"/>
      <w:r>
        <w:t>Access Control</w:t>
      </w:r>
      <w:bookmarkEnd w:id="24"/>
      <w:r>
        <w:t xml:space="preserve"> </w:t>
      </w:r>
    </w:p>
    <w:p w14:paraId="0F04AD1E" w14:textId="42D85490" w:rsidR="00BB3570" w:rsidRDefault="006A3C3A" w:rsidP="00F0403B">
      <w:r>
        <w:t xml:space="preserve">Access control </w:t>
      </w:r>
      <w:r w:rsidR="000E77DF">
        <w:t xml:space="preserve">is a key component to cyber security </w:t>
      </w:r>
      <w:r w:rsidR="00165EAF">
        <w:t xml:space="preserve">it </w:t>
      </w:r>
      <w:r w:rsidR="00ED4B6E">
        <w:t>dictates</w:t>
      </w:r>
      <w:r w:rsidR="00165EAF">
        <w:t xml:space="preserve"> who is </w:t>
      </w:r>
      <w:r w:rsidR="00ED4B6E">
        <w:t>allowed</w:t>
      </w:r>
      <w:r w:rsidR="00165EAF">
        <w:t xml:space="preserve"> access to the network and the level of access the user has </w:t>
      </w:r>
      <w:r w:rsidR="0006102C">
        <w:t xml:space="preserve">through authentication and authorization access control policies make sure that the user says </w:t>
      </w:r>
      <w:r w:rsidR="005E4090">
        <w:t xml:space="preserve">that is the correct person and the limit of data that they can access or </w:t>
      </w:r>
      <w:r w:rsidR="000B6252">
        <w:t xml:space="preserve">not access control can also </w:t>
      </w:r>
      <w:r w:rsidR="00024398">
        <w:t>be used to secure the network structure</w:t>
      </w:r>
      <w:r w:rsidR="00ED4B6E">
        <w:t xml:space="preserve">. </w:t>
      </w:r>
      <w:r w:rsidR="00EA0752">
        <w:t xml:space="preserve">Access control isn’t just limited to </w:t>
      </w:r>
      <w:r w:rsidR="003D22A5">
        <w:t xml:space="preserve">the network restriction and limited access control </w:t>
      </w:r>
      <w:r w:rsidR="003B4046">
        <w:t xml:space="preserve">can be set to making sure customers and staff which are not working in </w:t>
      </w:r>
      <w:r w:rsidR="00390327">
        <w:t xml:space="preserve">certain sectors of the building </w:t>
      </w:r>
      <w:r w:rsidR="00E61FB9">
        <w:t>are refused access to the building</w:t>
      </w:r>
      <w:sdt>
        <w:sdtPr>
          <w:id w:val="838265747"/>
          <w:citation/>
        </w:sdtPr>
        <w:sdtEndPr/>
        <w:sdtContent>
          <w:r w:rsidR="00414AD8">
            <w:fldChar w:fldCharType="begin"/>
          </w:r>
          <w:r w:rsidR="00414AD8">
            <w:instrText xml:space="preserve"> CITATION Abi21 \l 2057 </w:instrText>
          </w:r>
          <w:r w:rsidR="00414AD8">
            <w:fldChar w:fldCharType="separate"/>
          </w:r>
          <w:r w:rsidR="0077212A">
            <w:rPr>
              <w:noProof/>
            </w:rPr>
            <w:t xml:space="preserve"> </w:t>
          </w:r>
          <w:r w:rsidR="0077212A" w:rsidRPr="0077212A">
            <w:rPr>
              <w:noProof/>
            </w:rPr>
            <w:t>[35]</w:t>
          </w:r>
          <w:r w:rsidR="00414AD8">
            <w:fldChar w:fldCharType="end"/>
          </w:r>
        </w:sdtContent>
      </w:sdt>
      <w:sdt>
        <w:sdtPr>
          <w:id w:val="876432804"/>
          <w:citation/>
        </w:sdtPr>
        <w:sdtEndPr/>
        <w:sdtContent>
          <w:r w:rsidR="009C5B36">
            <w:fldChar w:fldCharType="begin"/>
          </w:r>
          <w:r w:rsidR="009C5B36">
            <w:instrText xml:space="preserve"> CITATION Uni21 \l 2057 </w:instrText>
          </w:r>
          <w:r w:rsidR="009C5B36">
            <w:fldChar w:fldCharType="separate"/>
          </w:r>
          <w:r w:rsidR="0077212A">
            <w:rPr>
              <w:noProof/>
            </w:rPr>
            <w:t xml:space="preserve"> </w:t>
          </w:r>
          <w:r w:rsidR="0077212A" w:rsidRPr="0077212A">
            <w:rPr>
              <w:noProof/>
            </w:rPr>
            <w:t>[36]</w:t>
          </w:r>
          <w:r w:rsidR="009C5B36">
            <w:fldChar w:fldCharType="end"/>
          </w:r>
        </w:sdtContent>
      </w:sdt>
      <w:r w:rsidR="0029646D">
        <w:t xml:space="preserve">. </w:t>
      </w:r>
    </w:p>
    <w:p w14:paraId="51B12150" w14:textId="4DA2B0B4" w:rsidR="0029646D" w:rsidRDefault="0029646D" w:rsidP="00F0403B">
      <w:r>
        <w:lastRenderedPageBreak/>
        <w:t xml:space="preserve">A prime example of this is the </w:t>
      </w:r>
      <w:r w:rsidR="00E874E9">
        <w:t>company’s</w:t>
      </w:r>
      <w:r>
        <w:t xml:space="preserve"> server room</w:t>
      </w:r>
      <w:r w:rsidR="00AF3195">
        <w:t xml:space="preserve"> </w:t>
      </w:r>
      <w:r w:rsidR="0015649A">
        <w:t xml:space="preserve">if there </w:t>
      </w:r>
      <w:r w:rsidR="00913AC0">
        <w:t>were</w:t>
      </w:r>
      <w:r w:rsidR="0015649A">
        <w:t xml:space="preserve"> no access limitations set </w:t>
      </w:r>
      <w:r w:rsidR="004D6247">
        <w:t>anyone</w:t>
      </w:r>
      <w:r w:rsidR="0015649A">
        <w:t xml:space="preserve"> could access the server room and </w:t>
      </w:r>
      <w:r w:rsidR="00BA34C0">
        <w:t xml:space="preserve">could </w:t>
      </w:r>
      <w:r w:rsidR="004F39A6">
        <w:t>hack or attack the company and potential</w:t>
      </w:r>
      <w:r w:rsidR="00E63A6E">
        <w:t>ly</w:t>
      </w:r>
      <w:r w:rsidR="004F39A6">
        <w:t xml:space="preserve"> cost the company a lot of money</w:t>
      </w:r>
      <w:r w:rsidR="002069D4">
        <w:t>. This could include key card access, face recognition, fingerprint</w:t>
      </w:r>
      <w:r w:rsidR="004D6247">
        <w:t xml:space="preserve">. </w:t>
      </w:r>
    </w:p>
    <w:p w14:paraId="7D6E9B3F" w14:textId="60CD51F6" w:rsidR="005A3F24" w:rsidRDefault="005A3F24" w:rsidP="00F0403B">
      <w:r>
        <w:t>Steps to</w:t>
      </w:r>
      <w:r w:rsidR="00403ACA">
        <w:t xml:space="preserve"> creating access control as follow:</w:t>
      </w:r>
    </w:p>
    <w:p w14:paraId="3FCE2FBF" w14:textId="75C9D3B0" w:rsidR="00403ACA" w:rsidRDefault="004D2640" w:rsidP="00403ACA">
      <w:pPr>
        <w:pStyle w:val="ListParagraph"/>
        <w:numPr>
          <w:ilvl w:val="0"/>
          <w:numId w:val="20"/>
        </w:numPr>
      </w:pPr>
      <w:r>
        <w:t>Setting</w:t>
      </w:r>
      <w:r w:rsidR="004324F7">
        <w:t xml:space="preserve"> </w:t>
      </w:r>
      <w:r w:rsidR="002720A4">
        <w:t xml:space="preserve">restrictions or access to privileges to employees </w:t>
      </w:r>
    </w:p>
    <w:p w14:paraId="5ACAFD3F" w14:textId="2C5F9469" w:rsidR="002720A4" w:rsidRDefault="003E7B5A" w:rsidP="00403ACA">
      <w:pPr>
        <w:pStyle w:val="ListParagraph"/>
        <w:numPr>
          <w:ilvl w:val="0"/>
          <w:numId w:val="20"/>
        </w:numPr>
      </w:pPr>
      <w:r>
        <w:t xml:space="preserve">Separate networks for customer and staff </w:t>
      </w:r>
    </w:p>
    <w:p w14:paraId="6BB37D73" w14:textId="13A3968A" w:rsidR="00AF2FC4" w:rsidRDefault="00850A6C" w:rsidP="00403ACA">
      <w:pPr>
        <w:pStyle w:val="ListParagraph"/>
        <w:numPr>
          <w:ilvl w:val="0"/>
          <w:numId w:val="20"/>
        </w:numPr>
      </w:pPr>
      <w:r>
        <w:t xml:space="preserve">Set </w:t>
      </w:r>
      <w:r w:rsidR="009C3BE7">
        <w:t xml:space="preserve">security procedures to access the </w:t>
      </w:r>
      <w:r w:rsidR="003147FA">
        <w:t>network remotely</w:t>
      </w:r>
      <w:r w:rsidR="00427B4B">
        <w:t xml:space="preserve"> </w:t>
      </w:r>
      <w:r w:rsidR="009C3BE7">
        <w:t xml:space="preserve">including passwords and fingerprint and key cards for </w:t>
      </w:r>
      <w:r w:rsidR="00427B4B">
        <w:t xml:space="preserve">access in the companies building </w:t>
      </w:r>
    </w:p>
    <w:p w14:paraId="4633A151" w14:textId="77777777" w:rsidR="003147FA" w:rsidRDefault="003147FA" w:rsidP="003147FA"/>
    <w:p w14:paraId="4247E574" w14:textId="77777777" w:rsidR="00CD6197" w:rsidRDefault="00CD6197" w:rsidP="00F0403B"/>
    <w:p w14:paraId="6AE4C776" w14:textId="62BF5EC3" w:rsidR="00ED4B6E" w:rsidRDefault="00F24A58" w:rsidP="009850B2">
      <w:pPr>
        <w:pStyle w:val="Heading2"/>
      </w:pPr>
      <w:bookmarkStart w:id="25" w:name="_Toc90905310"/>
      <w:r>
        <w:t xml:space="preserve">Bring your own device </w:t>
      </w:r>
      <w:r w:rsidR="00AE27E5">
        <w:t>(BYOD)</w:t>
      </w:r>
      <w:bookmarkEnd w:id="25"/>
    </w:p>
    <w:p w14:paraId="62A34916" w14:textId="70449BE9" w:rsidR="00AE27E5" w:rsidRDefault="00AE27E5" w:rsidP="00F0403B">
      <w:r>
        <w:t xml:space="preserve">Bring your own device is where employees work on </w:t>
      </w:r>
      <w:proofErr w:type="spellStart"/>
      <w:r>
        <w:t>there own</w:t>
      </w:r>
      <w:proofErr w:type="spellEnd"/>
      <w:r>
        <w:t xml:space="preserve"> device </w:t>
      </w:r>
      <w:r w:rsidR="00B92C02">
        <w:t xml:space="preserve">it could be at the office or any other </w:t>
      </w:r>
      <w:r w:rsidR="00D953DD">
        <w:t xml:space="preserve">location </w:t>
      </w:r>
      <w:r w:rsidR="00DA54B0">
        <w:t xml:space="preserve">these can cause issues regarding the priorities and security measure set in place </w:t>
      </w:r>
      <w:r w:rsidR="002E09AD">
        <w:t xml:space="preserve">by the company some security </w:t>
      </w:r>
      <w:r w:rsidR="00097E85">
        <w:t>protocols to have in place when running a BYOD company are</w:t>
      </w:r>
      <w:sdt>
        <w:sdtPr>
          <w:id w:val="1267356861"/>
          <w:citation/>
        </w:sdtPr>
        <w:sdtEndPr/>
        <w:sdtContent>
          <w:r w:rsidR="00527967">
            <w:fldChar w:fldCharType="begin"/>
          </w:r>
          <w:r w:rsidR="00527967">
            <w:instrText xml:space="preserve"> CITATION NHS21 \l 2057 </w:instrText>
          </w:r>
          <w:r w:rsidR="00527967">
            <w:fldChar w:fldCharType="separate"/>
          </w:r>
          <w:r w:rsidR="0077212A">
            <w:rPr>
              <w:noProof/>
            </w:rPr>
            <w:t xml:space="preserve"> </w:t>
          </w:r>
          <w:r w:rsidR="0077212A" w:rsidRPr="0077212A">
            <w:rPr>
              <w:noProof/>
            </w:rPr>
            <w:t>[37]</w:t>
          </w:r>
          <w:r w:rsidR="00527967">
            <w:fldChar w:fldCharType="end"/>
          </w:r>
        </w:sdtContent>
      </w:sdt>
      <w:sdt>
        <w:sdtPr>
          <w:id w:val="-701247332"/>
          <w:citation/>
        </w:sdtPr>
        <w:sdtEndPr/>
        <w:sdtContent>
          <w:r w:rsidR="00B50D54">
            <w:fldChar w:fldCharType="begin"/>
          </w:r>
          <w:r w:rsidR="00B50D54">
            <w:instrText xml:space="preserve"> CITATION SHR21 \l 2057 </w:instrText>
          </w:r>
          <w:r w:rsidR="00B50D54">
            <w:fldChar w:fldCharType="separate"/>
          </w:r>
          <w:r w:rsidR="0077212A">
            <w:rPr>
              <w:noProof/>
            </w:rPr>
            <w:t xml:space="preserve"> </w:t>
          </w:r>
          <w:r w:rsidR="0077212A" w:rsidRPr="0077212A">
            <w:rPr>
              <w:noProof/>
            </w:rPr>
            <w:t>[38]</w:t>
          </w:r>
          <w:r w:rsidR="00B50D54">
            <w:fldChar w:fldCharType="end"/>
          </w:r>
        </w:sdtContent>
      </w:sdt>
      <w:sdt>
        <w:sdtPr>
          <w:id w:val="-668713844"/>
          <w:citation/>
        </w:sdtPr>
        <w:sdtEndPr/>
        <w:sdtContent>
          <w:r w:rsidR="0057473D">
            <w:fldChar w:fldCharType="begin"/>
          </w:r>
          <w:r w:rsidR="0057473D">
            <w:instrText xml:space="preserve"> CITATION Whi19 \l 2057 </w:instrText>
          </w:r>
          <w:r w:rsidR="0057473D">
            <w:fldChar w:fldCharType="separate"/>
          </w:r>
          <w:r w:rsidR="0077212A">
            <w:rPr>
              <w:noProof/>
            </w:rPr>
            <w:t xml:space="preserve"> </w:t>
          </w:r>
          <w:r w:rsidR="0077212A" w:rsidRPr="0077212A">
            <w:rPr>
              <w:noProof/>
            </w:rPr>
            <w:t>[32]</w:t>
          </w:r>
          <w:r w:rsidR="0057473D">
            <w:fldChar w:fldCharType="end"/>
          </w:r>
        </w:sdtContent>
      </w:sdt>
    </w:p>
    <w:p w14:paraId="16035D9B" w14:textId="5493C064" w:rsidR="00097E85" w:rsidRDefault="00097E85" w:rsidP="00097E85">
      <w:pPr>
        <w:pStyle w:val="ListParagraph"/>
        <w:numPr>
          <w:ilvl w:val="0"/>
          <w:numId w:val="15"/>
        </w:numPr>
      </w:pPr>
      <w:r>
        <w:t xml:space="preserve">All </w:t>
      </w:r>
      <w:r w:rsidR="008C4CAB">
        <w:t xml:space="preserve">devices must run an always on VPN </w:t>
      </w:r>
      <w:r w:rsidR="00577CC5">
        <w:t xml:space="preserve">to </w:t>
      </w:r>
      <w:r w:rsidR="007B3DB8">
        <w:t xml:space="preserve">connect to the network </w:t>
      </w:r>
    </w:p>
    <w:p w14:paraId="434898CA" w14:textId="0457F416" w:rsidR="00FD23A6" w:rsidRDefault="00E21BC3" w:rsidP="00097E85">
      <w:pPr>
        <w:pStyle w:val="ListParagraph"/>
        <w:numPr>
          <w:ilvl w:val="0"/>
          <w:numId w:val="15"/>
        </w:numPr>
      </w:pPr>
      <w:r>
        <w:t xml:space="preserve">Restrictions during working hours on what staff </w:t>
      </w:r>
      <w:r w:rsidR="000D701D">
        <w:t xml:space="preserve">devices can access </w:t>
      </w:r>
    </w:p>
    <w:p w14:paraId="3D3B9442" w14:textId="43A757DD" w:rsidR="000D701D" w:rsidRDefault="000D701D" w:rsidP="00097E85">
      <w:pPr>
        <w:pStyle w:val="ListParagraph"/>
        <w:numPr>
          <w:ilvl w:val="0"/>
          <w:numId w:val="15"/>
        </w:numPr>
      </w:pPr>
      <w:r>
        <w:t xml:space="preserve">All staff devices must have the </w:t>
      </w:r>
      <w:r w:rsidR="00526857">
        <w:t>company’s</w:t>
      </w:r>
      <w:r>
        <w:t xml:space="preserve"> anti-virus installed </w:t>
      </w:r>
    </w:p>
    <w:p w14:paraId="14CAACEF" w14:textId="2624CB8F" w:rsidR="000D701D" w:rsidRDefault="000D701D" w:rsidP="00097E85">
      <w:pPr>
        <w:pStyle w:val="ListParagraph"/>
        <w:numPr>
          <w:ilvl w:val="0"/>
          <w:numId w:val="15"/>
        </w:numPr>
      </w:pPr>
      <w:r>
        <w:t xml:space="preserve">Company has complete access to the device </w:t>
      </w:r>
      <w:r w:rsidR="00F66D09">
        <w:t xml:space="preserve">except any privacy laws governed by </w:t>
      </w:r>
      <w:r w:rsidR="00597D36">
        <w:t>Government</w:t>
      </w:r>
    </w:p>
    <w:p w14:paraId="6463DAFE" w14:textId="7F2FDABA" w:rsidR="00F66D09" w:rsidRDefault="00434DCB" w:rsidP="00097E85">
      <w:pPr>
        <w:pStyle w:val="ListParagraph"/>
        <w:numPr>
          <w:ilvl w:val="0"/>
          <w:numId w:val="15"/>
        </w:numPr>
      </w:pPr>
      <w:r>
        <w:t xml:space="preserve">setting time frames so employees </w:t>
      </w:r>
      <w:r w:rsidR="00A71AA9">
        <w:t>can’t</w:t>
      </w:r>
      <w:r>
        <w:t xml:space="preserve"> access the network unless have </w:t>
      </w:r>
      <w:r w:rsidR="00EB279A">
        <w:t xml:space="preserve">been grated </w:t>
      </w:r>
      <w:r w:rsidR="00043F99">
        <w:t>extended entry</w:t>
      </w:r>
      <w:r w:rsidR="00584508">
        <w:t xml:space="preserve"> or </w:t>
      </w:r>
      <w:r w:rsidR="005541BD">
        <w:t>are executive or a manager</w:t>
      </w:r>
    </w:p>
    <w:p w14:paraId="0ABB9F9E" w14:textId="5389D881" w:rsidR="00584508" w:rsidRDefault="009E1AC3" w:rsidP="00097E85">
      <w:pPr>
        <w:pStyle w:val="ListParagraph"/>
        <w:numPr>
          <w:ilvl w:val="0"/>
          <w:numId w:val="15"/>
        </w:numPr>
      </w:pPr>
      <w:r>
        <w:t xml:space="preserve">personal devices must have mobile device management (MDM) software installed </w:t>
      </w:r>
      <w:r w:rsidR="009B3333">
        <w:t xml:space="preserve">to store all company information including emails and calendars </w:t>
      </w:r>
      <w:r w:rsidR="005541BD">
        <w:t>employees must only store data in this area.</w:t>
      </w:r>
    </w:p>
    <w:p w14:paraId="3F7A6890" w14:textId="067A486E" w:rsidR="009B3333" w:rsidRDefault="009B3333" w:rsidP="00097E85">
      <w:pPr>
        <w:pStyle w:val="ListParagraph"/>
        <w:numPr>
          <w:ilvl w:val="0"/>
          <w:numId w:val="15"/>
        </w:numPr>
      </w:pPr>
      <w:r>
        <w:t xml:space="preserve">employees must change their password every 30 days </w:t>
      </w:r>
    </w:p>
    <w:p w14:paraId="1C395D22" w14:textId="6A43B503" w:rsidR="003073C1" w:rsidRDefault="003073C1" w:rsidP="00097E85">
      <w:pPr>
        <w:pStyle w:val="ListParagraph"/>
        <w:numPr>
          <w:ilvl w:val="0"/>
          <w:numId w:val="15"/>
        </w:numPr>
      </w:pPr>
      <w:r>
        <w:t xml:space="preserve">employees must have </w:t>
      </w:r>
      <w:r w:rsidR="00A71AA9">
        <w:t xml:space="preserve">Remote </w:t>
      </w:r>
      <w:r w:rsidR="005541BD">
        <w:t>wipe</w:t>
      </w:r>
      <w:r w:rsidR="00A71AA9">
        <w:t xml:space="preserve"> software installed on their device in</w:t>
      </w:r>
      <w:r w:rsidR="005541BD">
        <w:t xml:space="preserve"> </w:t>
      </w:r>
      <w:r w:rsidR="00A71AA9">
        <w:t xml:space="preserve">case of theft or loss of device </w:t>
      </w:r>
    </w:p>
    <w:p w14:paraId="4284205D" w14:textId="56595445" w:rsidR="005541BD" w:rsidRDefault="005541BD" w:rsidP="00097E85">
      <w:pPr>
        <w:pStyle w:val="ListParagraph"/>
        <w:numPr>
          <w:ilvl w:val="0"/>
          <w:numId w:val="15"/>
        </w:numPr>
      </w:pPr>
      <w:r>
        <w:t xml:space="preserve">when terminating </w:t>
      </w:r>
      <w:proofErr w:type="spellStart"/>
      <w:proofErr w:type="gramStart"/>
      <w:r>
        <w:t>a</w:t>
      </w:r>
      <w:proofErr w:type="spellEnd"/>
      <w:proofErr w:type="gramEnd"/>
      <w:r>
        <w:t xml:space="preserve"> employee contract all employees must bring device to it to </w:t>
      </w:r>
      <w:r w:rsidR="00A1596E">
        <w:t>remove software</w:t>
      </w:r>
    </w:p>
    <w:p w14:paraId="3C02B0A3" w14:textId="7A720980" w:rsidR="00F12F14" w:rsidRDefault="00F12F14" w:rsidP="00097E85">
      <w:pPr>
        <w:pStyle w:val="ListParagraph"/>
        <w:numPr>
          <w:ilvl w:val="0"/>
          <w:numId w:val="15"/>
        </w:numPr>
      </w:pPr>
      <w:r>
        <w:t xml:space="preserve">in case of device stolen or lost and </w:t>
      </w:r>
      <w:r w:rsidR="001A0429">
        <w:t>device unable to be accessed all information must be encrypted</w:t>
      </w:r>
    </w:p>
    <w:p w14:paraId="03E3786D" w14:textId="5EB8A22E" w:rsidR="00744893" w:rsidRDefault="00B32940" w:rsidP="00097E85">
      <w:pPr>
        <w:pStyle w:val="ListParagraph"/>
        <w:numPr>
          <w:ilvl w:val="0"/>
          <w:numId w:val="15"/>
        </w:numPr>
      </w:pPr>
      <w:r>
        <w:t xml:space="preserve">all </w:t>
      </w:r>
      <w:r w:rsidR="0084477D">
        <w:t xml:space="preserve">software security updates must be installed </w:t>
      </w:r>
      <w:r w:rsidR="00A3198E">
        <w:t xml:space="preserve">by midnight </w:t>
      </w:r>
      <w:r w:rsidR="00694136">
        <w:t xml:space="preserve">of day of </w:t>
      </w:r>
      <w:r w:rsidR="00CD4A33">
        <w:t>release</w:t>
      </w:r>
      <w:r w:rsidR="00694136">
        <w:t xml:space="preserve"> or </w:t>
      </w:r>
      <w:r w:rsidR="00CD4A33">
        <w:t>will automatically install next time device is running</w:t>
      </w:r>
    </w:p>
    <w:p w14:paraId="6C32995F" w14:textId="45FD26FC" w:rsidR="004A55A9" w:rsidRDefault="004A55A9" w:rsidP="00097E85">
      <w:pPr>
        <w:pStyle w:val="ListParagraph"/>
        <w:numPr>
          <w:ilvl w:val="0"/>
          <w:numId w:val="15"/>
        </w:numPr>
      </w:pPr>
      <w:r>
        <w:t xml:space="preserve">if an employee is working remote </w:t>
      </w:r>
      <w:r w:rsidR="00432271">
        <w:t xml:space="preserve">a </w:t>
      </w:r>
      <w:r w:rsidR="00875416">
        <w:t xml:space="preserve">router with WPA2 or WPA3 </w:t>
      </w:r>
      <w:r w:rsidR="00DC6BEF">
        <w:t>must be used to help with encryption</w:t>
      </w:r>
    </w:p>
    <w:p w14:paraId="0887946C" w14:textId="5479C648" w:rsidR="002E2194" w:rsidRDefault="002E2194" w:rsidP="00D2221A"/>
    <w:p w14:paraId="32BB2611" w14:textId="54A87781" w:rsidR="00953016" w:rsidRDefault="00C46394" w:rsidP="0023762B">
      <w:pPr>
        <w:pStyle w:val="Heading2"/>
      </w:pPr>
      <w:bookmarkStart w:id="26" w:name="_Toc90905311"/>
      <w:r w:rsidRPr="00C46394">
        <w:t>Backup software &amp; extra network</w:t>
      </w:r>
      <w:bookmarkEnd w:id="26"/>
      <w:r w:rsidRPr="00C46394">
        <w:t xml:space="preserve"> </w:t>
      </w:r>
    </w:p>
    <w:p w14:paraId="5DFD7278" w14:textId="67A51EF4" w:rsidR="00D5405A" w:rsidRPr="00D5405A" w:rsidRDefault="00533DA0" w:rsidP="00D5405A">
      <w:r>
        <w:t xml:space="preserve">Making sure </w:t>
      </w:r>
      <w:r w:rsidR="00312988">
        <w:t xml:space="preserve">the Network has limited downtime is essential </w:t>
      </w:r>
      <w:r w:rsidR="008E5BCE">
        <w:t xml:space="preserve">having a backup network </w:t>
      </w:r>
      <w:r w:rsidR="00257D37">
        <w:t xml:space="preserve">will help when </w:t>
      </w:r>
      <w:r w:rsidR="00976A80">
        <w:t>updating the network</w:t>
      </w:r>
      <w:r w:rsidR="00DE5EC0">
        <w:t xml:space="preserve"> in the case of this a backup network will be deployed so </w:t>
      </w:r>
      <w:r w:rsidR="00226107">
        <w:t xml:space="preserve">there will be no downtime and once the network has finished </w:t>
      </w:r>
      <w:r w:rsidR="008E006E">
        <w:t xml:space="preserve">updating </w:t>
      </w:r>
      <w:r w:rsidR="00226107">
        <w:t xml:space="preserve">will run again there can be issues when running new software and </w:t>
      </w:r>
      <w:r w:rsidR="00834AC5">
        <w:t xml:space="preserve">updates to the network and can leave </w:t>
      </w:r>
      <w:r w:rsidR="00CB62C5">
        <w:t xml:space="preserve">the network </w:t>
      </w:r>
      <w:r w:rsidR="00834AC5">
        <w:t>vu</w:t>
      </w:r>
      <w:r w:rsidR="00E63A6E">
        <w:t>l</w:t>
      </w:r>
      <w:r w:rsidR="00834AC5">
        <w:t>n</w:t>
      </w:r>
      <w:r w:rsidR="00E63A6E">
        <w:t>e</w:t>
      </w:r>
      <w:r w:rsidR="00A87C0F">
        <w:t xml:space="preserve">rable to attacks </w:t>
      </w:r>
      <w:r w:rsidR="00495660">
        <w:lastRenderedPageBreak/>
        <w:t>internal and cyber</w:t>
      </w:r>
      <w:r w:rsidR="00B96F3C">
        <w:t xml:space="preserve"> if a </w:t>
      </w:r>
      <w:r w:rsidR="00C308C4">
        <w:t xml:space="preserve">cyber-attack. With a backup network if there </w:t>
      </w:r>
      <w:proofErr w:type="gramStart"/>
      <w:r w:rsidR="00C308C4">
        <w:t>is</w:t>
      </w:r>
      <w:proofErr w:type="gramEnd"/>
      <w:r w:rsidR="00C308C4">
        <w:t xml:space="preserve"> issues with the new updated network then it can be switched back </w:t>
      </w:r>
      <w:r w:rsidR="0040170E">
        <w:t>to the older network until the issues are fixed</w:t>
      </w:r>
      <w:sdt>
        <w:sdtPr>
          <w:id w:val="72320044"/>
          <w:citation/>
        </w:sdtPr>
        <w:sdtEndPr/>
        <w:sdtContent>
          <w:r w:rsidR="00DC499E">
            <w:fldChar w:fldCharType="begin"/>
          </w:r>
          <w:r w:rsidR="00DC499E">
            <w:instrText xml:space="preserve"> CITATION tec \l 2057 </w:instrText>
          </w:r>
          <w:r w:rsidR="00DC499E">
            <w:fldChar w:fldCharType="separate"/>
          </w:r>
          <w:r w:rsidR="0077212A">
            <w:rPr>
              <w:noProof/>
            </w:rPr>
            <w:t xml:space="preserve"> </w:t>
          </w:r>
          <w:r w:rsidR="0077212A" w:rsidRPr="0077212A">
            <w:rPr>
              <w:noProof/>
            </w:rPr>
            <w:t>[39]</w:t>
          </w:r>
          <w:r w:rsidR="00DC499E">
            <w:fldChar w:fldCharType="end"/>
          </w:r>
        </w:sdtContent>
      </w:sdt>
      <w:r w:rsidR="0040170E">
        <w:t>.</w:t>
      </w:r>
    </w:p>
    <w:p w14:paraId="7E7D0190" w14:textId="77777777" w:rsidR="00403DD6" w:rsidRDefault="00403DD6" w:rsidP="00D2221A">
      <w:pPr>
        <w:rPr>
          <w:color w:val="FF0000"/>
        </w:rPr>
      </w:pPr>
    </w:p>
    <w:p w14:paraId="097ECB9D" w14:textId="1035AEC5" w:rsidR="00981A38" w:rsidRDefault="00981A38" w:rsidP="00BA4D84">
      <w:pPr>
        <w:pStyle w:val="Heading3"/>
      </w:pPr>
      <w:bookmarkStart w:id="27" w:name="_Toc90905312"/>
      <w:r>
        <w:t>Malware and security procedures</w:t>
      </w:r>
      <w:bookmarkEnd w:id="27"/>
      <w:r>
        <w:t xml:space="preserve"> </w:t>
      </w:r>
    </w:p>
    <w:p w14:paraId="767E7B8D" w14:textId="416E0560" w:rsidR="00BA4D84" w:rsidRDefault="00912557" w:rsidP="00BA4D84">
      <w:r>
        <w:t>Malware is malic</w:t>
      </w:r>
      <w:r w:rsidR="00491C46">
        <w:t xml:space="preserve">ious </w:t>
      </w:r>
      <w:r w:rsidR="00FD1966">
        <w:t>code,</w:t>
      </w:r>
      <w:r w:rsidR="00491C46">
        <w:t xml:space="preserve"> which is used </w:t>
      </w:r>
      <w:r w:rsidR="00021A95">
        <w:t>with the intent to destroy, steal</w:t>
      </w:r>
      <w:r w:rsidR="002D6202">
        <w:t xml:space="preserve"> the integrity </w:t>
      </w:r>
      <w:r w:rsidR="00023D09">
        <w:t xml:space="preserve">and confidentiality </w:t>
      </w:r>
      <w:r w:rsidR="002D6202">
        <w:t xml:space="preserve">of </w:t>
      </w:r>
      <w:proofErr w:type="gramStart"/>
      <w:r w:rsidR="00023D09">
        <w:t>victims</w:t>
      </w:r>
      <w:proofErr w:type="gramEnd"/>
      <w:r w:rsidR="000F1BE2">
        <w:t xml:space="preserve"> data and applications </w:t>
      </w:r>
      <w:r w:rsidR="00056495">
        <w:t>to deal with attacks following steps must be taken</w:t>
      </w:r>
      <w:sdt>
        <w:sdtPr>
          <w:id w:val="-986474302"/>
          <w:citation/>
        </w:sdtPr>
        <w:sdtEndPr/>
        <w:sdtContent>
          <w:r w:rsidR="000A3AF5">
            <w:fldChar w:fldCharType="begin"/>
          </w:r>
          <w:r w:rsidR="000A3AF5">
            <w:instrText xml:space="preserve"> CITATION tec \l 2057 </w:instrText>
          </w:r>
          <w:r w:rsidR="000A3AF5">
            <w:fldChar w:fldCharType="separate"/>
          </w:r>
          <w:r w:rsidR="0077212A">
            <w:rPr>
              <w:noProof/>
            </w:rPr>
            <w:t xml:space="preserve"> </w:t>
          </w:r>
          <w:r w:rsidR="0077212A" w:rsidRPr="0077212A">
            <w:rPr>
              <w:noProof/>
            </w:rPr>
            <w:t>[39]</w:t>
          </w:r>
          <w:r w:rsidR="000A3AF5">
            <w:fldChar w:fldCharType="end"/>
          </w:r>
        </w:sdtContent>
      </w:sdt>
      <w:r w:rsidR="00056495">
        <w:t>:</w:t>
      </w:r>
    </w:p>
    <w:p w14:paraId="5EA119DD" w14:textId="67051E3C" w:rsidR="00056495" w:rsidRDefault="00E10F0E" w:rsidP="00056495">
      <w:pPr>
        <w:pStyle w:val="ListParagraph"/>
        <w:numPr>
          <w:ilvl w:val="0"/>
          <w:numId w:val="21"/>
        </w:numPr>
      </w:pPr>
      <w:r>
        <w:t xml:space="preserve">antivirus software must be run on all devices </w:t>
      </w:r>
    </w:p>
    <w:p w14:paraId="4A65D46A" w14:textId="7BA9D13D" w:rsidR="00E10F0E" w:rsidRDefault="00F62F4A" w:rsidP="00056495">
      <w:pPr>
        <w:pStyle w:val="ListParagraph"/>
        <w:numPr>
          <w:ilvl w:val="0"/>
          <w:numId w:val="21"/>
        </w:numPr>
      </w:pPr>
      <w:r>
        <w:t xml:space="preserve">all company emails must be scanned with </w:t>
      </w:r>
      <w:r w:rsidR="003961B0">
        <w:t>virus detection software before email can be received</w:t>
      </w:r>
    </w:p>
    <w:p w14:paraId="3CCD1E7A" w14:textId="2A1AA94B" w:rsidR="003961B0" w:rsidRDefault="00565B37" w:rsidP="00056495">
      <w:pPr>
        <w:pStyle w:val="ListParagraph"/>
        <w:numPr>
          <w:ilvl w:val="0"/>
          <w:numId w:val="21"/>
        </w:numPr>
      </w:pPr>
      <w:r>
        <w:t xml:space="preserve">only application assigned by the company are allowed to be installed </w:t>
      </w:r>
    </w:p>
    <w:p w14:paraId="5BDD59D7" w14:textId="59210E21" w:rsidR="00565B37" w:rsidRDefault="00565B37" w:rsidP="00056495">
      <w:pPr>
        <w:pStyle w:val="ListParagraph"/>
        <w:numPr>
          <w:ilvl w:val="0"/>
          <w:numId w:val="21"/>
        </w:numPr>
      </w:pPr>
      <w:r>
        <w:t xml:space="preserve">run a firewall </w:t>
      </w:r>
    </w:p>
    <w:p w14:paraId="31611A62" w14:textId="1324DD60" w:rsidR="00CD4A33" w:rsidRDefault="00226F67" w:rsidP="0023762B">
      <w:pPr>
        <w:pStyle w:val="Heading2"/>
      </w:pPr>
      <w:bookmarkStart w:id="28" w:name="_Toc90905313"/>
      <w:r>
        <w:t xml:space="preserve">Network </w:t>
      </w:r>
      <w:r w:rsidR="00CB21A6">
        <w:t>infrastructure</w:t>
      </w:r>
      <w:r>
        <w:t xml:space="preserve"> </w:t>
      </w:r>
      <w:r w:rsidR="00CB21A6">
        <w:t>management</w:t>
      </w:r>
      <w:bookmarkEnd w:id="28"/>
      <w:r w:rsidR="00CB21A6">
        <w:t xml:space="preserve"> </w:t>
      </w:r>
    </w:p>
    <w:p w14:paraId="084D6D24" w14:textId="7F8AD23B" w:rsidR="00E51B90" w:rsidRDefault="003554B6" w:rsidP="00E51B90">
      <w:r>
        <w:t xml:space="preserve">Network infrastructure network </w:t>
      </w:r>
      <w:r w:rsidR="00293351">
        <w:t>is a must to help protect against attacks</w:t>
      </w:r>
      <w:r w:rsidR="008D475C">
        <w:t xml:space="preserve">. Network is comprised of many </w:t>
      </w:r>
      <w:r w:rsidR="008F7760">
        <w:t>factors</w:t>
      </w:r>
      <w:r w:rsidR="008D475C">
        <w:t xml:space="preserve"> </w:t>
      </w:r>
      <w:r w:rsidR="008F7760">
        <w:t xml:space="preserve">which make up the network </w:t>
      </w:r>
      <w:r w:rsidR="0047775C">
        <w:t>infostructure</w:t>
      </w:r>
      <w:r w:rsidR="008F7760">
        <w:t xml:space="preserve"> this can include devices, </w:t>
      </w:r>
      <w:r w:rsidR="0047775C">
        <w:t>access points,</w:t>
      </w:r>
      <w:r w:rsidR="00741637">
        <w:t xml:space="preserve"> </w:t>
      </w:r>
      <w:r w:rsidR="0047775C">
        <w:t xml:space="preserve">routers, </w:t>
      </w:r>
      <w:proofErr w:type="gramStart"/>
      <w:r w:rsidR="0047775C">
        <w:t>switches</w:t>
      </w:r>
      <w:proofErr w:type="gramEnd"/>
      <w:r w:rsidR="0047775C">
        <w:t xml:space="preserve"> and fire walls </w:t>
      </w:r>
      <w:r w:rsidR="00B462D4">
        <w:t xml:space="preserve">if not properly managed </w:t>
      </w:r>
      <w:r w:rsidR="00376573">
        <w:t>can become easy targets for attacks and unwanted access</w:t>
      </w:r>
      <w:sdt>
        <w:sdtPr>
          <w:id w:val="-802700822"/>
          <w:citation/>
        </w:sdtPr>
        <w:sdtEndPr/>
        <w:sdtContent>
          <w:r w:rsidR="00E62027">
            <w:fldChar w:fldCharType="begin"/>
          </w:r>
          <w:r w:rsidR="00E62027">
            <w:instrText xml:space="preserve"> CITATION cyb20 \l 2057 </w:instrText>
          </w:r>
          <w:r w:rsidR="00E62027">
            <w:fldChar w:fldCharType="separate"/>
          </w:r>
          <w:r w:rsidR="0077212A">
            <w:rPr>
              <w:noProof/>
            </w:rPr>
            <w:t xml:space="preserve"> </w:t>
          </w:r>
          <w:r w:rsidR="0077212A" w:rsidRPr="0077212A">
            <w:rPr>
              <w:noProof/>
            </w:rPr>
            <w:t>[40]</w:t>
          </w:r>
          <w:r w:rsidR="00E62027">
            <w:fldChar w:fldCharType="end"/>
          </w:r>
        </w:sdtContent>
      </w:sdt>
      <w:r w:rsidR="00376573">
        <w:t xml:space="preserve">. </w:t>
      </w:r>
    </w:p>
    <w:p w14:paraId="4FBEE99B" w14:textId="71701690" w:rsidR="00376573" w:rsidRDefault="003C7CF7" w:rsidP="00E51B90">
      <w:r>
        <w:t xml:space="preserve">Companies should set out procedures and processes to make sure </w:t>
      </w:r>
      <w:r w:rsidR="00897087">
        <w:t xml:space="preserve">the network has the </w:t>
      </w:r>
      <w:r w:rsidR="00E63A6E">
        <w:t>capabilities</w:t>
      </w:r>
      <w:r w:rsidR="00897087">
        <w:t xml:space="preserve"> for having a secure network this can include:</w:t>
      </w:r>
    </w:p>
    <w:p w14:paraId="45787E6C" w14:textId="74E44E00" w:rsidR="00897087" w:rsidRDefault="004F6FC3" w:rsidP="00897087">
      <w:pPr>
        <w:pStyle w:val="ListParagraph"/>
        <w:numPr>
          <w:ilvl w:val="0"/>
          <w:numId w:val="16"/>
        </w:numPr>
      </w:pPr>
      <w:r>
        <w:t>creating a network security architecture</w:t>
      </w:r>
    </w:p>
    <w:p w14:paraId="759153F4" w14:textId="751B2D87" w:rsidR="004F6FC3" w:rsidRDefault="00883787" w:rsidP="00897087">
      <w:pPr>
        <w:pStyle w:val="ListParagraph"/>
        <w:numPr>
          <w:ilvl w:val="0"/>
          <w:numId w:val="16"/>
        </w:numPr>
      </w:pPr>
      <w:r>
        <w:t xml:space="preserve">crating and continuously </w:t>
      </w:r>
      <w:r w:rsidR="00FF0299">
        <w:t xml:space="preserve">improving a security process </w:t>
      </w:r>
    </w:p>
    <w:p w14:paraId="2EAE82F0" w14:textId="4723AE70" w:rsidR="00FF0299" w:rsidRDefault="00071004" w:rsidP="00897087">
      <w:pPr>
        <w:pStyle w:val="ListParagraph"/>
        <w:numPr>
          <w:ilvl w:val="0"/>
          <w:numId w:val="16"/>
        </w:numPr>
      </w:pPr>
      <w:r>
        <w:t xml:space="preserve">maintain and upgrading network diagrams and documentation </w:t>
      </w:r>
    </w:p>
    <w:p w14:paraId="3EE7C8DE" w14:textId="36B434FE" w:rsidR="00071004" w:rsidRDefault="00D456C9" w:rsidP="00897087">
      <w:pPr>
        <w:pStyle w:val="ListParagraph"/>
        <w:numPr>
          <w:ilvl w:val="0"/>
          <w:numId w:val="16"/>
        </w:numPr>
      </w:pPr>
      <w:r>
        <w:t xml:space="preserve">ensuring all default passwords are changed </w:t>
      </w:r>
      <w:r w:rsidR="00C16E06">
        <w:t xml:space="preserve">and change passwords frequently and set </w:t>
      </w:r>
      <w:r w:rsidR="00FE2215">
        <w:t xml:space="preserve">restrictions on type of passwords used </w:t>
      </w:r>
      <w:r w:rsidR="00C16E06">
        <w:t xml:space="preserve"> </w:t>
      </w:r>
    </w:p>
    <w:p w14:paraId="3E5F3B3A" w14:textId="77777777" w:rsidR="00FE2215" w:rsidRPr="00E51B90" w:rsidRDefault="00FE2215" w:rsidP="00FE2215"/>
    <w:p w14:paraId="30DEC1D5" w14:textId="1AA1E328" w:rsidR="00C46394" w:rsidRDefault="00565B37" w:rsidP="00D2221A">
      <w:r w:rsidRPr="00FE41A9">
        <w:t>To f</w:t>
      </w:r>
      <w:r w:rsidR="00FE41A9">
        <w:t xml:space="preserve">ind more information on creation of this policy please find </w:t>
      </w:r>
      <w:r w:rsidR="00DE7BDE">
        <w:t>information in appendix A</w:t>
      </w:r>
    </w:p>
    <w:p w14:paraId="4F944062" w14:textId="4E7B6B4E" w:rsidR="00DE7BDE" w:rsidRDefault="00DE7BDE" w:rsidP="00DE7BDE">
      <w:pPr>
        <w:pStyle w:val="Heading1"/>
      </w:pPr>
      <w:bookmarkStart w:id="29" w:name="_Toc90905314"/>
      <w:r>
        <w:t>Conclusion</w:t>
      </w:r>
      <w:bookmarkEnd w:id="29"/>
      <w:r>
        <w:t xml:space="preserve"> </w:t>
      </w:r>
    </w:p>
    <w:p w14:paraId="6FD07011" w14:textId="76E8D05E" w:rsidR="00DE7BDE" w:rsidRPr="00DE7BDE" w:rsidRDefault="00EB2E5B" w:rsidP="00DE7BDE">
      <w:r>
        <w:t xml:space="preserve">The steps taken to produce the DANS framework to be implemented into the </w:t>
      </w:r>
      <w:proofErr w:type="spellStart"/>
      <w:r>
        <w:t>CoffeBlue</w:t>
      </w:r>
      <w:proofErr w:type="spellEnd"/>
      <w:r>
        <w:t xml:space="preserve"> </w:t>
      </w:r>
      <w:r w:rsidR="00E34D98">
        <w:t>organisation network was created</w:t>
      </w:r>
      <w:r w:rsidR="009014A7">
        <w:t xml:space="preserve"> to help improve the security and the steps needed to improve the way the company functions </w:t>
      </w:r>
      <w:r w:rsidR="00762D37">
        <w:t xml:space="preserve">taking everything researched in task 1 a hybrid framework of all the best aspects of the Iso27001, NIST </w:t>
      </w:r>
      <w:r w:rsidR="00B321B7">
        <w:t>and CIS V8 frameworks</w:t>
      </w:r>
      <w:r w:rsidR="00AC6451">
        <w:t xml:space="preserve"> where used,</w:t>
      </w:r>
      <w:r w:rsidR="00B321B7">
        <w:t xml:space="preserve"> is it a success only time will tell </w:t>
      </w:r>
      <w:r w:rsidR="00C70381">
        <w:t xml:space="preserve">it set the base and set out what needs to be achieved but it will always need to be looked at and tweaked </w:t>
      </w:r>
      <w:r w:rsidR="00134C87">
        <w:t xml:space="preserve">depending on what is needed for the company </w:t>
      </w:r>
      <w:r w:rsidR="00AC6451">
        <w:t xml:space="preserve">and the risk the company faces </w:t>
      </w:r>
      <w:r w:rsidR="009C0A78">
        <w:t xml:space="preserve">the only way forward for the </w:t>
      </w:r>
      <w:proofErr w:type="spellStart"/>
      <w:r w:rsidR="009C0A78">
        <w:t>CoffeBlue</w:t>
      </w:r>
      <w:proofErr w:type="spellEnd"/>
      <w:r w:rsidR="009C0A78">
        <w:t xml:space="preserve"> is to adapt and scale the framework to needs </w:t>
      </w:r>
      <w:r w:rsidR="00436ED2">
        <w:t>and must to keep the company safe from cyberattacks.</w:t>
      </w:r>
    </w:p>
    <w:p w14:paraId="0D0C97A0" w14:textId="77777777" w:rsidR="00B463CC" w:rsidRDefault="00B463CC" w:rsidP="00D2221A"/>
    <w:p w14:paraId="1E56D88A" w14:textId="77777777" w:rsidR="00B463CC" w:rsidRDefault="00B463CC" w:rsidP="00D2221A"/>
    <w:p w14:paraId="051247AA" w14:textId="77777777" w:rsidR="00B463CC" w:rsidRDefault="00B463CC" w:rsidP="00D2221A"/>
    <w:p w14:paraId="4C2B894A" w14:textId="3D3EBFEA" w:rsidR="006F4843" w:rsidRDefault="006F4843" w:rsidP="00D2221A"/>
    <w:p w14:paraId="2B553A4B" w14:textId="7FAA1141" w:rsidR="006F4843" w:rsidRDefault="006F4843" w:rsidP="00D2221A"/>
    <w:sdt>
      <w:sdtPr>
        <w:rPr>
          <w:rFonts w:asciiTheme="minorHAnsi" w:eastAsiaTheme="minorHAnsi" w:hAnsiTheme="minorHAnsi" w:cstheme="minorBidi"/>
          <w:color w:val="auto"/>
          <w:sz w:val="22"/>
          <w:szCs w:val="22"/>
        </w:rPr>
        <w:id w:val="-618532222"/>
        <w:docPartObj>
          <w:docPartGallery w:val="Bibliographies"/>
          <w:docPartUnique/>
        </w:docPartObj>
      </w:sdtPr>
      <w:sdtEndPr/>
      <w:sdtContent>
        <w:p w14:paraId="372BB450" w14:textId="6A0F71E5" w:rsidR="005A380C" w:rsidRDefault="005A380C">
          <w:pPr>
            <w:pStyle w:val="Heading1"/>
          </w:pPr>
          <w:r>
            <w:t>Bibliography</w:t>
          </w:r>
        </w:p>
        <w:sdt>
          <w:sdtPr>
            <w:id w:val="111145805"/>
            <w:bibliography/>
          </w:sdtPr>
          <w:sdtEndPr/>
          <w:sdtContent>
            <w:p w14:paraId="0CC28702" w14:textId="77777777" w:rsidR="0077212A" w:rsidRDefault="005A380C">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77212A" w14:paraId="42CA8018" w14:textId="77777777">
                <w:trPr>
                  <w:divId w:val="438524270"/>
                  <w:tblCellSpacing w:w="15" w:type="dxa"/>
                </w:trPr>
                <w:tc>
                  <w:tcPr>
                    <w:tcW w:w="50" w:type="pct"/>
                    <w:hideMark/>
                  </w:tcPr>
                  <w:p w14:paraId="75C3E479" w14:textId="437C25CA" w:rsidR="0077212A" w:rsidRDefault="0077212A">
                    <w:pPr>
                      <w:pStyle w:val="Bibliography"/>
                      <w:rPr>
                        <w:noProof/>
                        <w:sz w:val="24"/>
                        <w:szCs w:val="24"/>
                      </w:rPr>
                    </w:pPr>
                    <w:r>
                      <w:rPr>
                        <w:noProof/>
                      </w:rPr>
                      <w:t xml:space="preserve">[1] </w:t>
                    </w:r>
                  </w:p>
                </w:tc>
                <w:tc>
                  <w:tcPr>
                    <w:tcW w:w="0" w:type="auto"/>
                    <w:hideMark/>
                  </w:tcPr>
                  <w:p w14:paraId="7720DCFB" w14:textId="77777777" w:rsidR="0077212A" w:rsidRDefault="0077212A">
                    <w:pPr>
                      <w:pStyle w:val="Bibliography"/>
                      <w:rPr>
                        <w:noProof/>
                      </w:rPr>
                    </w:pPr>
                    <w:r>
                      <w:rPr>
                        <w:noProof/>
                      </w:rPr>
                      <w:t>statisa, “statisa,” 27 january 2021. [Online]. Available: https://www.statista.com/statistics/273018/number-of-internet-users-worldwide/. [Accessed 2 november 2021].</w:t>
                    </w:r>
                  </w:p>
                </w:tc>
              </w:tr>
              <w:tr w:rsidR="0077212A" w14:paraId="155FD36F" w14:textId="77777777">
                <w:trPr>
                  <w:divId w:val="438524270"/>
                  <w:tblCellSpacing w:w="15" w:type="dxa"/>
                </w:trPr>
                <w:tc>
                  <w:tcPr>
                    <w:tcW w:w="50" w:type="pct"/>
                    <w:hideMark/>
                  </w:tcPr>
                  <w:p w14:paraId="6DA0FCBF" w14:textId="77777777" w:rsidR="0077212A" w:rsidRDefault="0077212A">
                    <w:pPr>
                      <w:pStyle w:val="Bibliography"/>
                      <w:rPr>
                        <w:noProof/>
                      </w:rPr>
                    </w:pPr>
                    <w:r>
                      <w:rPr>
                        <w:noProof/>
                      </w:rPr>
                      <w:t xml:space="preserve">[2] </w:t>
                    </w:r>
                  </w:p>
                </w:tc>
                <w:tc>
                  <w:tcPr>
                    <w:tcW w:w="0" w:type="auto"/>
                    <w:hideMark/>
                  </w:tcPr>
                  <w:p w14:paraId="540D1808" w14:textId="77777777" w:rsidR="0077212A" w:rsidRDefault="0077212A">
                    <w:pPr>
                      <w:pStyle w:val="Bibliography"/>
                      <w:rPr>
                        <w:noProof/>
                      </w:rPr>
                    </w:pPr>
                    <w:r>
                      <w:rPr>
                        <w:noProof/>
                      </w:rPr>
                      <w:t>static, “static,” 10 september 2021. [Online]. Available: https://www.statista.com/statistics/617136/digital-population-worldwide/. [Accessed 2 november 2021].</w:t>
                    </w:r>
                  </w:p>
                </w:tc>
              </w:tr>
              <w:tr w:rsidR="0077212A" w14:paraId="369BB313" w14:textId="77777777">
                <w:trPr>
                  <w:divId w:val="438524270"/>
                  <w:tblCellSpacing w:w="15" w:type="dxa"/>
                </w:trPr>
                <w:tc>
                  <w:tcPr>
                    <w:tcW w:w="50" w:type="pct"/>
                    <w:hideMark/>
                  </w:tcPr>
                  <w:p w14:paraId="183F0BB7" w14:textId="77777777" w:rsidR="0077212A" w:rsidRDefault="0077212A">
                    <w:pPr>
                      <w:pStyle w:val="Bibliography"/>
                      <w:rPr>
                        <w:noProof/>
                      </w:rPr>
                    </w:pPr>
                    <w:r>
                      <w:rPr>
                        <w:noProof/>
                      </w:rPr>
                      <w:t xml:space="preserve">[3] </w:t>
                    </w:r>
                  </w:p>
                </w:tc>
                <w:tc>
                  <w:tcPr>
                    <w:tcW w:w="0" w:type="auto"/>
                    <w:hideMark/>
                  </w:tcPr>
                  <w:p w14:paraId="45B11C69" w14:textId="77777777" w:rsidR="0077212A" w:rsidRDefault="0077212A">
                    <w:pPr>
                      <w:pStyle w:val="Bibliography"/>
                      <w:rPr>
                        <w:noProof/>
                      </w:rPr>
                    </w:pPr>
                    <w:r>
                      <w:rPr>
                        <w:noProof/>
                      </w:rPr>
                      <w:t>worldometers, “worldometers,” [Online]. Available: https://www.worldometers.info/world-population/. [Accessed 2 november 2021].</w:t>
                    </w:r>
                  </w:p>
                </w:tc>
              </w:tr>
              <w:tr w:rsidR="0077212A" w14:paraId="39268D2C" w14:textId="77777777">
                <w:trPr>
                  <w:divId w:val="438524270"/>
                  <w:tblCellSpacing w:w="15" w:type="dxa"/>
                </w:trPr>
                <w:tc>
                  <w:tcPr>
                    <w:tcW w:w="50" w:type="pct"/>
                    <w:hideMark/>
                  </w:tcPr>
                  <w:p w14:paraId="0E31ABF5" w14:textId="77777777" w:rsidR="0077212A" w:rsidRDefault="0077212A">
                    <w:pPr>
                      <w:pStyle w:val="Bibliography"/>
                      <w:rPr>
                        <w:noProof/>
                      </w:rPr>
                    </w:pPr>
                    <w:r>
                      <w:rPr>
                        <w:noProof/>
                      </w:rPr>
                      <w:t xml:space="preserve">[4] </w:t>
                    </w:r>
                  </w:p>
                </w:tc>
                <w:tc>
                  <w:tcPr>
                    <w:tcW w:w="0" w:type="auto"/>
                    <w:hideMark/>
                  </w:tcPr>
                  <w:p w14:paraId="229E977E" w14:textId="77777777" w:rsidR="0077212A" w:rsidRDefault="0077212A">
                    <w:pPr>
                      <w:pStyle w:val="Bibliography"/>
                      <w:rPr>
                        <w:noProof/>
                      </w:rPr>
                    </w:pPr>
                    <w:r>
                      <w:rPr>
                        <w:noProof/>
                      </w:rPr>
                      <w:t>M. Mohsin, 20 June 2021. [Online]. Available: https://www.oberlo.co.uk/blog/online-shopping-statistics. [Accessed 2 November 2021].</w:t>
                    </w:r>
                  </w:p>
                </w:tc>
              </w:tr>
              <w:tr w:rsidR="0077212A" w14:paraId="79705B1D" w14:textId="77777777">
                <w:trPr>
                  <w:divId w:val="438524270"/>
                  <w:tblCellSpacing w:w="15" w:type="dxa"/>
                </w:trPr>
                <w:tc>
                  <w:tcPr>
                    <w:tcW w:w="50" w:type="pct"/>
                    <w:hideMark/>
                  </w:tcPr>
                  <w:p w14:paraId="1702A701" w14:textId="77777777" w:rsidR="0077212A" w:rsidRDefault="0077212A">
                    <w:pPr>
                      <w:pStyle w:val="Bibliography"/>
                      <w:rPr>
                        <w:noProof/>
                      </w:rPr>
                    </w:pPr>
                    <w:r>
                      <w:rPr>
                        <w:noProof/>
                      </w:rPr>
                      <w:t xml:space="preserve">[5] </w:t>
                    </w:r>
                  </w:p>
                </w:tc>
                <w:tc>
                  <w:tcPr>
                    <w:tcW w:w="0" w:type="auto"/>
                    <w:hideMark/>
                  </w:tcPr>
                  <w:p w14:paraId="5BCD98EB" w14:textId="77777777" w:rsidR="0077212A" w:rsidRDefault="0077212A">
                    <w:pPr>
                      <w:pStyle w:val="Bibliography"/>
                      <w:rPr>
                        <w:noProof/>
                      </w:rPr>
                    </w:pPr>
                    <w:r>
                      <w:rPr>
                        <w:noProof/>
                      </w:rPr>
                      <w:t>J. Granneman, “SearchSecurity,” [Online]. Available: https://www.techtarget.com/searchsecurity/tip/IT-security-frameworks-and-standards-Choosing-the-right-one. [Accessed 1 Decmeber 2021].</w:t>
                    </w:r>
                  </w:p>
                </w:tc>
              </w:tr>
              <w:tr w:rsidR="0077212A" w14:paraId="625499FC" w14:textId="77777777">
                <w:trPr>
                  <w:divId w:val="438524270"/>
                  <w:tblCellSpacing w:w="15" w:type="dxa"/>
                </w:trPr>
                <w:tc>
                  <w:tcPr>
                    <w:tcW w:w="50" w:type="pct"/>
                    <w:hideMark/>
                  </w:tcPr>
                  <w:p w14:paraId="66646F61" w14:textId="77777777" w:rsidR="0077212A" w:rsidRDefault="0077212A">
                    <w:pPr>
                      <w:pStyle w:val="Bibliography"/>
                      <w:rPr>
                        <w:noProof/>
                      </w:rPr>
                    </w:pPr>
                    <w:r>
                      <w:rPr>
                        <w:noProof/>
                      </w:rPr>
                      <w:t xml:space="preserve">[6] </w:t>
                    </w:r>
                  </w:p>
                </w:tc>
                <w:tc>
                  <w:tcPr>
                    <w:tcW w:w="0" w:type="auto"/>
                    <w:hideMark/>
                  </w:tcPr>
                  <w:p w14:paraId="3611C237" w14:textId="77777777" w:rsidR="0077212A" w:rsidRDefault="0077212A">
                    <w:pPr>
                      <w:pStyle w:val="Bibliography"/>
                      <w:rPr>
                        <w:noProof/>
                      </w:rPr>
                    </w:pPr>
                    <w:r>
                      <w:rPr>
                        <w:noProof/>
                      </w:rPr>
                      <w:t>ShaShank, “edureka,” 01 Decmeber 2021. [Online]. Available: https://www.edureka.co/blog/cybersecurity-framework/#typescyber. [Accessed 14 Decmber 2021].</w:t>
                    </w:r>
                  </w:p>
                </w:tc>
              </w:tr>
              <w:tr w:rsidR="0077212A" w14:paraId="43544ACE" w14:textId="77777777">
                <w:trPr>
                  <w:divId w:val="438524270"/>
                  <w:tblCellSpacing w:w="15" w:type="dxa"/>
                </w:trPr>
                <w:tc>
                  <w:tcPr>
                    <w:tcW w:w="50" w:type="pct"/>
                    <w:hideMark/>
                  </w:tcPr>
                  <w:p w14:paraId="62A448DD" w14:textId="77777777" w:rsidR="0077212A" w:rsidRDefault="0077212A">
                    <w:pPr>
                      <w:pStyle w:val="Bibliography"/>
                      <w:rPr>
                        <w:noProof/>
                      </w:rPr>
                    </w:pPr>
                    <w:r>
                      <w:rPr>
                        <w:noProof/>
                      </w:rPr>
                      <w:t xml:space="preserve">[7] </w:t>
                    </w:r>
                  </w:p>
                </w:tc>
                <w:tc>
                  <w:tcPr>
                    <w:tcW w:w="0" w:type="auto"/>
                    <w:hideMark/>
                  </w:tcPr>
                  <w:p w14:paraId="538C2AD7" w14:textId="77777777" w:rsidR="0077212A" w:rsidRDefault="0077212A">
                    <w:pPr>
                      <w:pStyle w:val="Bibliography"/>
                      <w:rPr>
                        <w:noProof/>
                      </w:rPr>
                    </w:pPr>
                    <w:r>
                      <w:rPr>
                        <w:noProof/>
                      </w:rPr>
                      <w:t>“tech slang,” [Online]. Available: https://www.techslang.com/definition/what-is-a-security-framework/. [Accessed 14 Decmber 2021].</w:t>
                    </w:r>
                  </w:p>
                </w:tc>
              </w:tr>
              <w:tr w:rsidR="0077212A" w14:paraId="7E7FB696" w14:textId="77777777">
                <w:trPr>
                  <w:divId w:val="438524270"/>
                  <w:tblCellSpacing w:w="15" w:type="dxa"/>
                </w:trPr>
                <w:tc>
                  <w:tcPr>
                    <w:tcW w:w="50" w:type="pct"/>
                    <w:hideMark/>
                  </w:tcPr>
                  <w:p w14:paraId="13C68C5E" w14:textId="77777777" w:rsidR="0077212A" w:rsidRDefault="0077212A">
                    <w:pPr>
                      <w:pStyle w:val="Bibliography"/>
                      <w:rPr>
                        <w:noProof/>
                      </w:rPr>
                    </w:pPr>
                    <w:r>
                      <w:rPr>
                        <w:noProof/>
                      </w:rPr>
                      <w:t xml:space="preserve">[8] </w:t>
                    </w:r>
                  </w:p>
                </w:tc>
                <w:tc>
                  <w:tcPr>
                    <w:tcW w:w="0" w:type="auto"/>
                    <w:hideMark/>
                  </w:tcPr>
                  <w:p w14:paraId="4303A939" w14:textId="77777777" w:rsidR="0077212A" w:rsidRDefault="0077212A">
                    <w:pPr>
                      <w:pStyle w:val="Bibliography"/>
                      <w:rPr>
                        <w:noProof/>
                      </w:rPr>
                    </w:pPr>
                    <w:r>
                      <w:rPr>
                        <w:noProof/>
                      </w:rPr>
                      <w:t>AWS, “NIST Ctber Security Framework (CSF),” Amazon Web Services , 2021.</w:t>
                    </w:r>
                  </w:p>
                </w:tc>
              </w:tr>
              <w:tr w:rsidR="0077212A" w14:paraId="101D27E9" w14:textId="77777777">
                <w:trPr>
                  <w:divId w:val="438524270"/>
                  <w:tblCellSpacing w:w="15" w:type="dxa"/>
                </w:trPr>
                <w:tc>
                  <w:tcPr>
                    <w:tcW w:w="50" w:type="pct"/>
                    <w:hideMark/>
                  </w:tcPr>
                  <w:p w14:paraId="048C9241" w14:textId="77777777" w:rsidR="0077212A" w:rsidRDefault="0077212A">
                    <w:pPr>
                      <w:pStyle w:val="Bibliography"/>
                      <w:rPr>
                        <w:noProof/>
                      </w:rPr>
                    </w:pPr>
                    <w:r>
                      <w:rPr>
                        <w:noProof/>
                      </w:rPr>
                      <w:t xml:space="preserve">[9] </w:t>
                    </w:r>
                  </w:p>
                </w:tc>
                <w:tc>
                  <w:tcPr>
                    <w:tcW w:w="0" w:type="auto"/>
                    <w:hideMark/>
                  </w:tcPr>
                  <w:p w14:paraId="1FD38189" w14:textId="77777777" w:rsidR="0077212A" w:rsidRDefault="0077212A">
                    <w:pPr>
                      <w:pStyle w:val="Bibliography"/>
                      <w:rPr>
                        <w:noProof/>
                      </w:rPr>
                    </w:pPr>
                    <w:r>
                      <w:rPr>
                        <w:noProof/>
                      </w:rPr>
                      <w:t>“missing report,” [Online]. Available: https://preyproject.com/blog/en/cybersecurity-frameworks-101/. [Accessed 16 Decmber 2021].</w:t>
                    </w:r>
                  </w:p>
                </w:tc>
              </w:tr>
              <w:tr w:rsidR="0077212A" w14:paraId="02EA6736" w14:textId="77777777">
                <w:trPr>
                  <w:divId w:val="438524270"/>
                  <w:tblCellSpacing w:w="15" w:type="dxa"/>
                </w:trPr>
                <w:tc>
                  <w:tcPr>
                    <w:tcW w:w="50" w:type="pct"/>
                    <w:hideMark/>
                  </w:tcPr>
                  <w:p w14:paraId="4990BF87" w14:textId="77777777" w:rsidR="0077212A" w:rsidRDefault="0077212A">
                    <w:pPr>
                      <w:pStyle w:val="Bibliography"/>
                      <w:rPr>
                        <w:noProof/>
                      </w:rPr>
                    </w:pPr>
                    <w:r>
                      <w:rPr>
                        <w:noProof/>
                      </w:rPr>
                      <w:t xml:space="preserve">[10] </w:t>
                    </w:r>
                  </w:p>
                </w:tc>
                <w:tc>
                  <w:tcPr>
                    <w:tcW w:w="0" w:type="auto"/>
                    <w:hideMark/>
                  </w:tcPr>
                  <w:p w14:paraId="51108C7D" w14:textId="77777777" w:rsidR="0077212A" w:rsidRDefault="0077212A">
                    <w:pPr>
                      <w:pStyle w:val="Bibliography"/>
                      <w:rPr>
                        <w:noProof/>
                      </w:rPr>
                    </w:pPr>
                    <w:r>
                      <w:rPr>
                        <w:noProof/>
                      </w:rPr>
                      <w:t>N. I. o. S. a. Technology, “Version 1.0,” 2014.</w:t>
                    </w:r>
                  </w:p>
                </w:tc>
              </w:tr>
              <w:tr w:rsidR="0077212A" w14:paraId="2B098DAF" w14:textId="77777777">
                <w:trPr>
                  <w:divId w:val="438524270"/>
                  <w:tblCellSpacing w:w="15" w:type="dxa"/>
                </w:trPr>
                <w:tc>
                  <w:tcPr>
                    <w:tcW w:w="50" w:type="pct"/>
                    <w:hideMark/>
                  </w:tcPr>
                  <w:p w14:paraId="75864740" w14:textId="77777777" w:rsidR="0077212A" w:rsidRDefault="0077212A">
                    <w:pPr>
                      <w:pStyle w:val="Bibliography"/>
                      <w:rPr>
                        <w:noProof/>
                      </w:rPr>
                    </w:pPr>
                    <w:r>
                      <w:rPr>
                        <w:noProof/>
                      </w:rPr>
                      <w:t xml:space="preserve">[11] </w:t>
                    </w:r>
                  </w:p>
                </w:tc>
                <w:tc>
                  <w:tcPr>
                    <w:tcW w:w="0" w:type="auto"/>
                    <w:hideMark/>
                  </w:tcPr>
                  <w:p w14:paraId="3B684AC7" w14:textId="77777777" w:rsidR="0077212A" w:rsidRDefault="0077212A">
                    <w:pPr>
                      <w:pStyle w:val="Bibliography"/>
                      <w:rPr>
                        <w:noProof/>
                      </w:rPr>
                    </w:pPr>
                    <w:r>
                      <w:rPr>
                        <w:noProof/>
                      </w:rPr>
                      <w:t>Blog, “Security Scorecard,” 16 July 2020. [Online]. Available: https://securityscorecard.com/blog/nist-cybersecurity-framework-to-assess-vendor-security. [Accessed 14 Decmber 2021].</w:t>
                    </w:r>
                  </w:p>
                </w:tc>
              </w:tr>
              <w:tr w:rsidR="0077212A" w14:paraId="4EA3B10C" w14:textId="77777777">
                <w:trPr>
                  <w:divId w:val="438524270"/>
                  <w:tblCellSpacing w:w="15" w:type="dxa"/>
                </w:trPr>
                <w:tc>
                  <w:tcPr>
                    <w:tcW w:w="50" w:type="pct"/>
                    <w:hideMark/>
                  </w:tcPr>
                  <w:p w14:paraId="288D40CD" w14:textId="77777777" w:rsidR="0077212A" w:rsidRDefault="0077212A">
                    <w:pPr>
                      <w:pStyle w:val="Bibliography"/>
                      <w:rPr>
                        <w:noProof/>
                      </w:rPr>
                    </w:pPr>
                    <w:r>
                      <w:rPr>
                        <w:noProof/>
                      </w:rPr>
                      <w:t xml:space="preserve">[12] </w:t>
                    </w:r>
                  </w:p>
                </w:tc>
                <w:tc>
                  <w:tcPr>
                    <w:tcW w:w="0" w:type="auto"/>
                    <w:hideMark/>
                  </w:tcPr>
                  <w:p w14:paraId="4DFBC43A" w14:textId="77777777" w:rsidR="0077212A" w:rsidRDefault="0077212A">
                    <w:pPr>
                      <w:pStyle w:val="Bibliography"/>
                      <w:rPr>
                        <w:noProof/>
                      </w:rPr>
                    </w:pPr>
                    <w:r>
                      <w:rPr>
                        <w:noProof/>
                      </w:rPr>
                      <w:t>N. I. o. S. a. Technology, “Version 1,” 2014.</w:t>
                    </w:r>
                  </w:p>
                </w:tc>
              </w:tr>
              <w:tr w:rsidR="0077212A" w14:paraId="306B08A4" w14:textId="77777777">
                <w:trPr>
                  <w:divId w:val="438524270"/>
                  <w:tblCellSpacing w:w="15" w:type="dxa"/>
                </w:trPr>
                <w:tc>
                  <w:tcPr>
                    <w:tcW w:w="50" w:type="pct"/>
                    <w:hideMark/>
                  </w:tcPr>
                  <w:p w14:paraId="78CBFA3D" w14:textId="77777777" w:rsidR="0077212A" w:rsidRDefault="0077212A">
                    <w:pPr>
                      <w:pStyle w:val="Bibliography"/>
                      <w:rPr>
                        <w:noProof/>
                      </w:rPr>
                    </w:pPr>
                    <w:r>
                      <w:rPr>
                        <w:noProof/>
                      </w:rPr>
                      <w:t xml:space="preserve">[13] </w:t>
                    </w:r>
                  </w:p>
                </w:tc>
                <w:tc>
                  <w:tcPr>
                    <w:tcW w:w="0" w:type="auto"/>
                    <w:hideMark/>
                  </w:tcPr>
                  <w:p w14:paraId="444BF10B" w14:textId="77777777" w:rsidR="0077212A" w:rsidRDefault="0077212A">
                    <w:pPr>
                      <w:pStyle w:val="Bibliography"/>
                      <w:rPr>
                        <w:noProof/>
                      </w:rPr>
                    </w:pPr>
                    <w:r>
                      <w:rPr>
                        <w:noProof/>
                      </w:rPr>
                      <w:t>packt, “packetpub,” [Online]. Available: https://subscription.packtpub.com/book/security/9781789616194/9/ch09lvl1sec80/the-nist-cybersecurity-framework. [Accessed 8 november 2021].</w:t>
                    </w:r>
                  </w:p>
                </w:tc>
              </w:tr>
              <w:tr w:rsidR="0077212A" w14:paraId="4DFC206D" w14:textId="77777777">
                <w:trPr>
                  <w:divId w:val="438524270"/>
                  <w:tblCellSpacing w:w="15" w:type="dxa"/>
                </w:trPr>
                <w:tc>
                  <w:tcPr>
                    <w:tcW w:w="50" w:type="pct"/>
                    <w:hideMark/>
                  </w:tcPr>
                  <w:p w14:paraId="153746A9" w14:textId="77777777" w:rsidR="0077212A" w:rsidRDefault="0077212A">
                    <w:pPr>
                      <w:pStyle w:val="Bibliography"/>
                      <w:rPr>
                        <w:noProof/>
                      </w:rPr>
                    </w:pPr>
                    <w:r>
                      <w:rPr>
                        <w:noProof/>
                      </w:rPr>
                      <w:t xml:space="preserve">[14] </w:t>
                    </w:r>
                  </w:p>
                </w:tc>
                <w:tc>
                  <w:tcPr>
                    <w:tcW w:w="0" w:type="auto"/>
                    <w:hideMark/>
                  </w:tcPr>
                  <w:p w14:paraId="049E7506" w14:textId="77777777" w:rsidR="0077212A" w:rsidRDefault="0077212A">
                    <w:pPr>
                      <w:pStyle w:val="Bibliography"/>
                      <w:rPr>
                        <w:noProof/>
                      </w:rPr>
                    </w:pPr>
                    <w:r>
                      <w:rPr>
                        <w:noProof/>
                      </w:rPr>
                      <w:t xml:space="preserve">C. Nexus, Implemting the NIst Cybersecrity Framework, Rolling Medows: ISACA, 2014. </w:t>
                    </w:r>
                  </w:p>
                </w:tc>
              </w:tr>
              <w:tr w:rsidR="0077212A" w14:paraId="2759207F" w14:textId="77777777">
                <w:trPr>
                  <w:divId w:val="438524270"/>
                  <w:tblCellSpacing w:w="15" w:type="dxa"/>
                </w:trPr>
                <w:tc>
                  <w:tcPr>
                    <w:tcW w:w="50" w:type="pct"/>
                    <w:hideMark/>
                  </w:tcPr>
                  <w:p w14:paraId="5C74C6BE" w14:textId="77777777" w:rsidR="0077212A" w:rsidRDefault="0077212A">
                    <w:pPr>
                      <w:pStyle w:val="Bibliography"/>
                      <w:rPr>
                        <w:noProof/>
                      </w:rPr>
                    </w:pPr>
                    <w:r>
                      <w:rPr>
                        <w:noProof/>
                      </w:rPr>
                      <w:lastRenderedPageBreak/>
                      <w:t xml:space="preserve">[15] </w:t>
                    </w:r>
                  </w:p>
                </w:tc>
                <w:tc>
                  <w:tcPr>
                    <w:tcW w:w="0" w:type="auto"/>
                    <w:hideMark/>
                  </w:tcPr>
                  <w:p w14:paraId="06F95C5D" w14:textId="77777777" w:rsidR="0077212A" w:rsidRDefault="0077212A">
                    <w:pPr>
                      <w:pStyle w:val="Bibliography"/>
                      <w:rPr>
                        <w:noProof/>
                      </w:rPr>
                    </w:pPr>
                    <w:r>
                      <w:rPr>
                        <w:noProof/>
                      </w:rPr>
                      <w:t xml:space="preserve">A. Kohnke, K. Sigler and D. Shoemaker, “Implementing Cybersecurity,” in </w:t>
                    </w:r>
                    <w:r>
                      <w:rPr>
                        <w:i/>
                        <w:iCs/>
                        <w:noProof/>
                      </w:rPr>
                      <w:t>A Guide to the National INstitute of Standards and Technology Risk Managment Framework</w:t>
                    </w:r>
                    <w:r>
                      <w:rPr>
                        <w:noProof/>
                      </w:rPr>
                      <w:t>, Boca Raton, CRC Press, 2017, pp. 2-11.</w:t>
                    </w:r>
                  </w:p>
                </w:tc>
              </w:tr>
              <w:tr w:rsidR="0077212A" w14:paraId="5D9FEE8B" w14:textId="77777777">
                <w:trPr>
                  <w:divId w:val="438524270"/>
                  <w:tblCellSpacing w:w="15" w:type="dxa"/>
                </w:trPr>
                <w:tc>
                  <w:tcPr>
                    <w:tcW w:w="50" w:type="pct"/>
                    <w:hideMark/>
                  </w:tcPr>
                  <w:p w14:paraId="21407145" w14:textId="77777777" w:rsidR="0077212A" w:rsidRDefault="0077212A">
                    <w:pPr>
                      <w:pStyle w:val="Bibliography"/>
                      <w:rPr>
                        <w:noProof/>
                      </w:rPr>
                    </w:pPr>
                    <w:r>
                      <w:rPr>
                        <w:noProof/>
                      </w:rPr>
                      <w:t xml:space="preserve">[16] </w:t>
                    </w:r>
                  </w:p>
                </w:tc>
                <w:tc>
                  <w:tcPr>
                    <w:tcW w:w="0" w:type="auto"/>
                    <w:hideMark/>
                  </w:tcPr>
                  <w:p w14:paraId="40462255" w14:textId="77777777" w:rsidR="0077212A" w:rsidRDefault="0077212A">
                    <w:pPr>
                      <w:pStyle w:val="Bibliography"/>
                      <w:rPr>
                        <w:noProof/>
                      </w:rPr>
                    </w:pPr>
                    <w:r>
                      <w:rPr>
                        <w:noProof/>
                      </w:rPr>
                      <w:t>ISO, “international standards iso 27006,” ISO, Switzeland, 2007.</w:t>
                    </w:r>
                  </w:p>
                </w:tc>
              </w:tr>
              <w:tr w:rsidR="0077212A" w14:paraId="465F9950" w14:textId="77777777">
                <w:trPr>
                  <w:divId w:val="438524270"/>
                  <w:tblCellSpacing w:w="15" w:type="dxa"/>
                </w:trPr>
                <w:tc>
                  <w:tcPr>
                    <w:tcW w:w="50" w:type="pct"/>
                    <w:hideMark/>
                  </w:tcPr>
                  <w:p w14:paraId="5B8F3844" w14:textId="77777777" w:rsidR="0077212A" w:rsidRDefault="0077212A">
                    <w:pPr>
                      <w:pStyle w:val="Bibliography"/>
                      <w:rPr>
                        <w:noProof/>
                      </w:rPr>
                    </w:pPr>
                    <w:r>
                      <w:rPr>
                        <w:noProof/>
                      </w:rPr>
                      <w:t xml:space="preserve">[17] </w:t>
                    </w:r>
                  </w:p>
                </w:tc>
                <w:tc>
                  <w:tcPr>
                    <w:tcW w:w="0" w:type="auto"/>
                    <w:hideMark/>
                  </w:tcPr>
                  <w:p w14:paraId="206E6684" w14:textId="77777777" w:rsidR="0077212A" w:rsidRDefault="0077212A">
                    <w:pPr>
                      <w:pStyle w:val="Bibliography"/>
                      <w:rPr>
                        <w:noProof/>
                      </w:rPr>
                    </w:pPr>
                    <w:r>
                      <w:rPr>
                        <w:noProof/>
                      </w:rPr>
                      <w:t xml:space="preserve">NQA, </w:t>
                    </w:r>
                    <w:r>
                      <w:rPr>
                        <w:i/>
                        <w:iCs/>
                        <w:noProof/>
                      </w:rPr>
                      <w:t xml:space="preserve">ISo 27001 information security implemntation guide, </w:t>
                    </w:r>
                    <w:r>
                      <w:rPr>
                        <w:noProof/>
                      </w:rPr>
                      <w:t xml:space="preserve">2013. </w:t>
                    </w:r>
                  </w:p>
                </w:tc>
              </w:tr>
              <w:tr w:rsidR="0077212A" w14:paraId="024545BD" w14:textId="77777777">
                <w:trPr>
                  <w:divId w:val="438524270"/>
                  <w:tblCellSpacing w:w="15" w:type="dxa"/>
                </w:trPr>
                <w:tc>
                  <w:tcPr>
                    <w:tcW w:w="50" w:type="pct"/>
                    <w:hideMark/>
                  </w:tcPr>
                  <w:p w14:paraId="5C897737" w14:textId="77777777" w:rsidR="0077212A" w:rsidRDefault="0077212A">
                    <w:pPr>
                      <w:pStyle w:val="Bibliography"/>
                      <w:rPr>
                        <w:noProof/>
                      </w:rPr>
                    </w:pPr>
                    <w:r>
                      <w:rPr>
                        <w:noProof/>
                      </w:rPr>
                      <w:t xml:space="preserve">[18] </w:t>
                    </w:r>
                  </w:p>
                </w:tc>
                <w:tc>
                  <w:tcPr>
                    <w:tcW w:w="0" w:type="auto"/>
                    <w:hideMark/>
                  </w:tcPr>
                  <w:p w14:paraId="20AF5B10" w14:textId="77777777" w:rsidR="0077212A" w:rsidRDefault="0077212A">
                    <w:pPr>
                      <w:pStyle w:val="Bibliography"/>
                      <w:rPr>
                        <w:noProof/>
                      </w:rPr>
                    </w:pPr>
                    <w:r>
                      <w:rPr>
                        <w:noProof/>
                      </w:rPr>
                      <w:t xml:space="preserve">S. G. Watkins, An introduction to information security ans iso27001, Cambrigeshire: IT Governace Publishing, 2008. </w:t>
                    </w:r>
                  </w:p>
                </w:tc>
              </w:tr>
              <w:tr w:rsidR="0077212A" w14:paraId="26260BBD" w14:textId="77777777">
                <w:trPr>
                  <w:divId w:val="438524270"/>
                  <w:tblCellSpacing w:w="15" w:type="dxa"/>
                </w:trPr>
                <w:tc>
                  <w:tcPr>
                    <w:tcW w:w="50" w:type="pct"/>
                    <w:hideMark/>
                  </w:tcPr>
                  <w:p w14:paraId="36911DBB" w14:textId="77777777" w:rsidR="0077212A" w:rsidRDefault="0077212A">
                    <w:pPr>
                      <w:pStyle w:val="Bibliography"/>
                      <w:rPr>
                        <w:noProof/>
                      </w:rPr>
                    </w:pPr>
                    <w:r>
                      <w:rPr>
                        <w:noProof/>
                      </w:rPr>
                      <w:t xml:space="preserve">[19] </w:t>
                    </w:r>
                  </w:p>
                </w:tc>
                <w:tc>
                  <w:tcPr>
                    <w:tcW w:w="0" w:type="auto"/>
                    <w:hideMark/>
                  </w:tcPr>
                  <w:p w14:paraId="782E6001" w14:textId="77777777" w:rsidR="0077212A" w:rsidRDefault="0077212A">
                    <w:pPr>
                      <w:pStyle w:val="Bibliography"/>
                      <w:rPr>
                        <w:noProof/>
                      </w:rPr>
                    </w:pPr>
                    <w:r>
                      <w:rPr>
                        <w:noProof/>
                      </w:rPr>
                      <w:t xml:space="preserve">BSI, </w:t>
                    </w:r>
                    <w:r>
                      <w:rPr>
                        <w:i/>
                        <w:iCs/>
                        <w:noProof/>
                      </w:rPr>
                      <w:t>ISO/IEC 27001.</w:t>
                    </w:r>
                    <w:r>
                      <w:rPr>
                        <w:noProof/>
                      </w:rPr>
                      <w:t xml:space="preserve"> </w:t>
                    </w:r>
                  </w:p>
                </w:tc>
              </w:tr>
              <w:tr w:rsidR="0077212A" w14:paraId="6321426C" w14:textId="77777777">
                <w:trPr>
                  <w:divId w:val="438524270"/>
                  <w:tblCellSpacing w:w="15" w:type="dxa"/>
                </w:trPr>
                <w:tc>
                  <w:tcPr>
                    <w:tcW w:w="50" w:type="pct"/>
                    <w:hideMark/>
                  </w:tcPr>
                  <w:p w14:paraId="1C9D116D" w14:textId="77777777" w:rsidR="0077212A" w:rsidRDefault="0077212A">
                    <w:pPr>
                      <w:pStyle w:val="Bibliography"/>
                      <w:rPr>
                        <w:noProof/>
                      </w:rPr>
                    </w:pPr>
                    <w:r>
                      <w:rPr>
                        <w:noProof/>
                      </w:rPr>
                      <w:t xml:space="preserve">[20] </w:t>
                    </w:r>
                  </w:p>
                </w:tc>
                <w:tc>
                  <w:tcPr>
                    <w:tcW w:w="0" w:type="auto"/>
                    <w:hideMark/>
                  </w:tcPr>
                  <w:p w14:paraId="50B24C2D" w14:textId="77777777" w:rsidR="0077212A" w:rsidRDefault="0077212A">
                    <w:pPr>
                      <w:pStyle w:val="Bibliography"/>
                      <w:rPr>
                        <w:noProof/>
                      </w:rPr>
                    </w:pPr>
                    <w:r>
                      <w:rPr>
                        <w:noProof/>
                      </w:rPr>
                      <w:t xml:space="preserve">INB, </w:t>
                    </w:r>
                    <w:r>
                      <w:rPr>
                        <w:i/>
                        <w:iCs/>
                        <w:noProof/>
                      </w:rPr>
                      <w:t xml:space="preserve">ISO IEC 27001, </w:t>
                    </w:r>
                    <w:r>
                      <w:rPr>
                        <w:noProof/>
                      </w:rPr>
                      <w:t xml:space="preserve">2005. </w:t>
                    </w:r>
                  </w:p>
                </w:tc>
              </w:tr>
              <w:tr w:rsidR="0077212A" w14:paraId="6CCC4710" w14:textId="77777777">
                <w:trPr>
                  <w:divId w:val="438524270"/>
                  <w:tblCellSpacing w:w="15" w:type="dxa"/>
                </w:trPr>
                <w:tc>
                  <w:tcPr>
                    <w:tcW w:w="50" w:type="pct"/>
                    <w:hideMark/>
                  </w:tcPr>
                  <w:p w14:paraId="0DFE0E8A" w14:textId="77777777" w:rsidR="0077212A" w:rsidRDefault="0077212A">
                    <w:pPr>
                      <w:pStyle w:val="Bibliography"/>
                      <w:rPr>
                        <w:noProof/>
                      </w:rPr>
                    </w:pPr>
                    <w:r>
                      <w:rPr>
                        <w:noProof/>
                      </w:rPr>
                      <w:t xml:space="preserve">[21] </w:t>
                    </w:r>
                  </w:p>
                </w:tc>
                <w:tc>
                  <w:tcPr>
                    <w:tcW w:w="0" w:type="auto"/>
                    <w:hideMark/>
                  </w:tcPr>
                  <w:p w14:paraId="66808DC9" w14:textId="77777777" w:rsidR="0077212A" w:rsidRDefault="0077212A">
                    <w:pPr>
                      <w:pStyle w:val="Bibliography"/>
                      <w:rPr>
                        <w:noProof/>
                      </w:rPr>
                    </w:pPr>
                    <w:r>
                      <w:rPr>
                        <w:noProof/>
                      </w:rPr>
                      <w:t>N. Vista, “novel vista,” 07 july 2021. [Online]. Available: https://www.novelvista.com/blogs/quality-management/iso-27001-annex-a-explained. [Accessed 17 decmber ` 2021].</w:t>
                    </w:r>
                  </w:p>
                </w:tc>
              </w:tr>
              <w:tr w:rsidR="0077212A" w14:paraId="0AD19E3B" w14:textId="77777777">
                <w:trPr>
                  <w:divId w:val="438524270"/>
                  <w:tblCellSpacing w:w="15" w:type="dxa"/>
                </w:trPr>
                <w:tc>
                  <w:tcPr>
                    <w:tcW w:w="50" w:type="pct"/>
                    <w:hideMark/>
                  </w:tcPr>
                  <w:p w14:paraId="73CF11FE" w14:textId="77777777" w:rsidR="0077212A" w:rsidRDefault="0077212A">
                    <w:pPr>
                      <w:pStyle w:val="Bibliography"/>
                      <w:rPr>
                        <w:noProof/>
                      </w:rPr>
                    </w:pPr>
                    <w:r>
                      <w:rPr>
                        <w:noProof/>
                      </w:rPr>
                      <w:t xml:space="preserve">[22] </w:t>
                    </w:r>
                  </w:p>
                </w:tc>
                <w:tc>
                  <w:tcPr>
                    <w:tcW w:w="0" w:type="auto"/>
                    <w:hideMark/>
                  </w:tcPr>
                  <w:p w14:paraId="69F22DBD" w14:textId="77777777" w:rsidR="0077212A" w:rsidRDefault="0077212A">
                    <w:pPr>
                      <w:pStyle w:val="Bibliography"/>
                      <w:rPr>
                        <w:noProof/>
                      </w:rPr>
                    </w:pPr>
                    <w:r>
                      <w:rPr>
                        <w:noProof/>
                      </w:rPr>
                      <w:t xml:space="preserve">B. Kenyon, ISO 27001 controls, Ca,bridgeshire: IT Governce , 2019. </w:t>
                    </w:r>
                  </w:p>
                </w:tc>
              </w:tr>
              <w:tr w:rsidR="0077212A" w14:paraId="05703A04" w14:textId="77777777">
                <w:trPr>
                  <w:divId w:val="438524270"/>
                  <w:tblCellSpacing w:w="15" w:type="dxa"/>
                </w:trPr>
                <w:tc>
                  <w:tcPr>
                    <w:tcW w:w="50" w:type="pct"/>
                    <w:hideMark/>
                  </w:tcPr>
                  <w:p w14:paraId="26AFE67F" w14:textId="77777777" w:rsidR="0077212A" w:rsidRDefault="0077212A">
                    <w:pPr>
                      <w:pStyle w:val="Bibliography"/>
                      <w:rPr>
                        <w:noProof/>
                      </w:rPr>
                    </w:pPr>
                    <w:r>
                      <w:rPr>
                        <w:noProof/>
                      </w:rPr>
                      <w:t xml:space="preserve">[23] </w:t>
                    </w:r>
                  </w:p>
                </w:tc>
                <w:tc>
                  <w:tcPr>
                    <w:tcW w:w="0" w:type="auto"/>
                    <w:hideMark/>
                  </w:tcPr>
                  <w:p w14:paraId="452A5E4B" w14:textId="77777777" w:rsidR="0077212A" w:rsidRDefault="0077212A">
                    <w:pPr>
                      <w:pStyle w:val="Bibliography"/>
                      <w:rPr>
                        <w:noProof/>
                      </w:rPr>
                    </w:pPr>
                    <w:r>
                      <w:rPr>
                        <w:noProof/>
                      </w:rPr>
                      <w:t xml:space="preserve">D. Koustic, ISo 27001 Annex A controls in plaine english, Zagreb: Adivesera expert solutions , 2016. </w:t>
                    </w:r>
                  </w:p>
                </w:tc>
              </w:tr>
              <w:tr w:rsidR="0077212A" w14:paraId="7B00C4B7" w14:textId="77777777">
                <w:trPr>
                  <w:divId w:val="438524270"/>
                  <w:tblCellSpacing w:w="15" w:type="dxa"/>
                </w:trPr>
                <w:tc>
                  <w:tcPr>
                    <w:tcW w:w="50" w:type="pct"/>
                    <w:hideMark/>
                  </w:tcPr>
                  <w:p w14:paraId="3D6E6BF8" w14:textId="77777777" w:rsidR="0077212A" w:rsidRDefault="0077212A">
                    <w:pPr>
                      <w:pStyle w:val="Bibliography"/>
                      <w:rPr>
                        <w:noProof/>
                      </w:rPr>
                    </w:pPr>
                    <w:r>
                      <w:rPr>
                        <w:noProof/>
                      </w:rPr>
                      <w:t xml:space="preserve">[24] </w:t>
                    </w:r>
                  </w:p>
                </w:tc>
                <w:tc>
                  <w:tcPr>
                    <w:tcW w:w="0" w:type="auto"/>
                    <w:hideMark/>
                  </w:tcPr>
                  <w:p w14:paraId="5030CBA1" w14:textId="77777777" w:rsidR="0077212A" w:rsidRDefault="0077212A">
                    <w:pPr>
                      <w:pStyle w:val="Bibliography"/>
                      <w:rPr>
                        <w:noProof/>
                      </w:rPr>
                    </w:pPr>
                    <w:r>
                      <w:rPr>
                        <w:noProof/>
                      </w:rPr>
                      <w:t>Admin, “QFS Management System LLP,” 2 june 2021. [Online]. Available: https://qfscerts.com/2021/06/02/iso-27001-certification-information-security/. [Accessed 11 November 2021].</w:t>
                    </w:r>
                  </w:p>
                </w:tc>
              </w:tr>
              <w:tr w:rsidR="0077212A" w14:paraId="738BD8CD" w14:textId="77777777">
                <w:trPr>
                  <w:divId w:val="438524270"/>
                  <w:tblCellSpacing w:w="15" w:type="dxa"/>
                </w:trPr>
                <w:tc>
                  <w:tcPr>
                    <w:tcW w:w="50" w:type="pct"/>
                    <w:hideMark/>
                  </w:tcPr>
                  <w:p w14:paraId="67878987" w14:textId="77777777" w:rsidR="0077212A" w:rsidRDefault="0077212A">
                    <w:pPr>
                      <w:pStyle w:val="Bibliography"/>
                      <w:rPr>
                        <w:noProof/>
                      </w:rPr>
                    </w:pPr>
                    <w:r>
                      <w:rPr>
                        <w:noProof/>
                      </w:rPr>
                      <w:t xml:space="preserve">[25] </w:t>
                    </w:r>
                  </w:p>
                </w:tc>
                <w:tc>
                  <w:tcPr>
                    <w:tcW w:w="0" w:type="auto"/>
                    <w:hideMark/>
                  </w:tcPr>
                  <w:p w14:paraId="55B3F35B" w14:textId="77777777" w:rsidR="0077212A" w:rsidRDefault="0077212A">
                    <w:pPr>
                      <w:pStyle w:val="Bibliography"/>
                      <w:rPr>
                        <w:noProof/>
                      </w:rPr>
                    </w:pPr>
                    <w:r>
                      <w:rPr>
                        <w:noProof/>
                      </w:rPr>
                      <w:t>i. assurance, “secure team,” 23 june 2021. [Online]. Available: https://secureteam.co.uk/articles/information-assurance/whats-new-in-cis-controls-v8/. [Accessed 18 decmber 2021].</w:t>
                    </w:r>
                  </w:p>
                </w:tc>
              </w:tr>
              <w:tr w:rsidR="0077212A" w14:paraId="1FB4078A" w14:textId="77777777">
                <w:trPr>
                  <w:divId w:val="438524270"/>
                  <w:tblCellSpacing w:w="15" w:type="dxa"/>
                </w:trPr>
                <w:tc>
                  <w:tcPr>
                    <w:tcW w:w="50" w:type="pct"/>
                    <w:hideMark/>
                  </w:tcPr>
                  <w:p w14:paraId="57091C25" w14:textId="77777777" w:rsidR="0077212A" w:rsidRDefault="0077212A">
                    <w:pPr>
                      <w:pStyle w:val="Bibliography"/>
                      <w:rPr>
                        <w:noProof/>
                      </w:rPr>
                    </w:pPr>
                    <w:r>
                      <w:rPr>
                        <w:noProof/>
                      </w:rPr>
                      <w:t xml:space="preserve">[26] </w:t>
                    </w:r>
                  </w:p>
                </w:tc>
                <w:tc>
                  <w:tcPr>
                    <w:tcW w:w="0" w:type="auto"/>
                    <w:hideMark/>
                  </w:tcPr>
                  <w:p w14:paraId="13899208" w14:textId="77777777" w:rsidR="0077212A" w:rsidRDefault="0077212A">
                    <w:pPr>
                      <w:pStyle w:val="Bibliography"/>
                      <w:rPr>
                        <w:noProof/>
                      </w:rPr>
                    </w:pPr>
                    <w:r>
                      <w:rPr>
                        <w:noProof/>
                      </w:rPr>
                      <w:t xml:space="preserve">C. S. Controls, </w:t>
                    </w:r>
                    <w:r>
                      <w:rPr>
                        <w:i/>
                        <w:iCs/>
                        <w:noProof/>
                      </w:rPr>
                      <w:t xml:space="preserve">CIS Critical Security COntrols V8, </w:t>
                    </w:r>
                    <w:r>
                      <w:rPr>
                        <w:noProof/>
                      </w:rPr>
                      <w:t xml:space="preserve">CIS, 2021. </w:t>
                    </w:r>
                  </w:p>
                </w:tc>
              </w:tr>
              <w:tr w:rsidR="0077212A" w14:paraId="3C604C2B" w14:textId="77777777">
                <w:trPr>
                  <w:divId w:val="438524270"/>
                  <w:tblCellSpacing w:w="15" w:type="dxa"/>
                </w:trPr>
                <w:tc>
                  <w:tcPr>
                    <w:tcW w:w="50" w:type="pct"/>
                    <w:hideMark/>
                  </w:tcPr>
                  <w:p w14:paraId="5891E94F" w14:textId="77777777" w:rsidR="0077212A" w:rsidRDefault="0077212A">
                    <w:pPr>
                      <w:pStyle w:val="Bibliography"/>
                      <w:rPr>
                        <w:noProof/>
                      </w:rPr>
                    </w:pPr>
                    <w:r>
                      <w:rPr>
                        <w:noProof/>
                      </w:rPr>
                      <w:t xml:space="preserve">[27] </w:t>
                    </w:r>
                  </w:p>
                </w:tc>
                <w:tc>
                  <w:tcPr>
                    <w:tcW w:w="0" w:type="auto"/>
                    <w:hideMark/>
                  </w:tcPr>
                  <w:p w14:paraId="70B07408" w14:textId="77777777" w:rsidR="0077212A" w:rsidRDefault="0077212A">
                    <w:pPr>
                      <w:pStyle w:val="Bibliography"/>
                      <w:rPr>
                        <w:noProof/>
                      </w:rPr>
                    </w:pPr>
                    <w:r>
                      <w:rPr>
                        <w:noProof/>
                      </w:rPr>
                      <w:t>C. security, “ciseurity,” 2021. [Online]. Available: https://www.cisecurity.org/case-study/school-district-enhances-cyber-hygiene-with-cis-controls/. [Accessed 14 november 2021].</w:t>
                    </w:r>
                  </w:p>
                </w:tc>
              </w:tr>
              <w:tr w:rsidR="0077212A" w14:paraId="70F17B6E" w14:textId="77777777">
                <w:trPr>
                  <w:divId w:val="438524270"/>
                  <w:tblCellSpacing w:w="15" w:type="dxa"/>
                </w:trPr>
                <w:tc>
                  <w:tcPr>
                    <w:tcW w:w="50" w:type="pct"/>
                    <w:hideMark/>
                  </w:tcPr>
                  <w:p w14:paraId="5556F1CD" w14:textId="77777777" w:rsidR="0077212A" w:rsidRDefault="0077212A">
                    <w:pPr>
                      <w:pStyle w:val="Bibliography"/>
                      <w:rPr>
                        <w:noProof/>
                      </w:rPr>
                    </w:pPr>
                    <w:r>
                      <w:rPr>
                        <w:noProof/>
                      </w:rPr>
                      <w:t xml:space="preserve">[28] </w:t>
                    </w:r>
                  </w:p>
                </w:tc>
                <w:tc>
                  <w:tcPr>
                    <w:tcW w:w="0" w:type="auto"/>
                    <w:hideMark/>
                  </w:tcPr>
                  <w:p w14:paraId="038719B2" w14:textId="77777777" w:rsidR="0077212A" w:rsidRDefault="0077212A">
                    <w:pPr>
                      <w:pStyle w:val="Bibliography"/>
                      <w:rPr>
                        <w:noProof/>
                      </w:rPr>
                    </w:pPr>
                    <w:r>
                      <w:rPr>
                        <w:noProof/>
                      </w:rPr>
                      <w:t>L. Marotta, “rapid 7,” 07 april 2020. [Online]. Available: https://www.rapid7.com/blog/post/2020/04/07/8-steps-to-successfully-implement-the-cis-top-20-controls-in-your-organization/. [Accessed 18 decmber 2021].</w:t>
                    </w:r>
                  </w:p>
                </w:tc>
              </w:tr>
              <w:tr w:rsidR="0077212A" w14:paraId="0024B628" w14:textId="77777777">
                <w:trPr>
                  <w:divId w:val="438524270"/>
                  <w:tblCellSpacing w:w="15" w:type="dxa"/>
                </w:trPr>
                <w:tc>
                  <w:tcPr>
                    <w:tcW w:w="50" w:type="pct"/>
                    <w:hideMark/>
                  </w:tcPr>
                  <w:p w14:paraId="7B192CE2" w14:textId="77777777" w:rsidR="0077212A" w:rsidRDefault="0077212A">
                    <w:pPr>
                      <w:pStyle w:val="Bibliography"/>
                      <w:rPr>
                        <w:noProof/>
                      </w:rPr>
                    </w:pPr>
                    <w:r>
                      <w:rPr>
                        <w:noProof/>
                      </w:rPr>
                      <w:t xml:space="preserve">[29] </w:t>
                    </w:r>
                  </w:p>
                </w:tc>
                <w:tc>
                  <w:tcPr>
                    <w:tcW w:w="0" w:type="auto"/>
                    <w:hideMark/>
                  </w:tcPr>
                  <w:p w14:paraId="0FDBD91C" w14:textId="77777777" w:rsidR="0077212A" w:rsidRDefault="0077212A">
                    <w:pPr>
                      <w:pStyle w:val="Bibliography"/>
                      <w:rPr>
                        <w:noProof/>
                      </w:rPr>
                    </w:pPr>
                    <w:r>
                      <w:rPr>
                        <w:noProof/>
                      </w:rPr>
                      <w:t>S. institue, “sans,” 21 May 2021. [Online]. Available: https://www.sans.org/blog/cis-controls-v8/. [Accessed 14 November 2021].</w:t>
                    </w:r>
                  </w:p>
                </w:tc>
              </w:tr>
              <w:tr w:rsidR="0077212A" w14:paraId="61A5D310" w14:textId="77777777">
                <w:trPr>
                  <w:divId w:val="438524270"/>
                  <w:tblCellSpacing w:w="15" w:type="dxa"/>
                </w:trPr>
                <w:tc>
                  <w:tcPr>
                    <w:tcW w:w="50" w:type="pct"/>
                    <w:hideMark/>
                  </w:tcPr>
                  <w:p w14:paraId="1B6CCBBD" w14:textId="77777777" w:rsidR="0077212A" w:rsidRDefault="0077212A">
                    <w:pPr>
                      <w:pStyle w:val="Bibliography"/>
                      <w:rPr>
                        <w:noProof/>
                      </w:rPr>
                    </w:pPr>
                    <w:r>
                      <w:rPr>
                        <w:noProof/>
                      </w:rPr>
                      <w:t xml:space="preserve">[30] </w:t>
                    </w:r>
                  </w:p>
                </w:tc>
                <w:tc>
                  <w:tcPr>
                    <w:tcW w:w="0" w:type="auto"/>
                    <w:hideMark/>
                  </w:tcPr>
                  <w:p w14:paraId="37D0D5C6" w14:textId="77777777" w:rsidR="0077212A" w:rsidRDefault="0077212A">
                    <w:pPr>
                      <w:pStyle w:val="Bibliography"/>
                      <w:rPr>
                        <w:noProof/>
                      </w:rPr>
                    </w:pPr>
                    <w:r>
                      <w:rPr>
                        <w:noProof/>
                      </w:rPr>
                      <w:t>CIS, “help net security,” 19 may 2021. [Online]. Available: https://www.helpnetsecurity.com/2021/05/19/cis-controls-v8/. [Accessed 19 december 2021].</w:t>
                    </w:r>
                  </w:p>
                </w:tc>
              </w:tr>
              <w:tr w:rsidR="0077212A" w14:paraId="67AD401E" w14:textId="77777777">
                <w:trPr>
                  <w:divId w:val="438524270"/>
                  <w:tblCellSpacing w:w="15" w:type="dxa"/>
                </w:trPr>
                <w:tc>
                  <w:tcPr>
                    <w:tcW w:w="50" w:type="pct"/>
                    <w:hideMark/>
                  </w:tcPr>
                  <w:p w14:paraId="319EE741" w14:textId="77777777" w:rsidR="0077212A" w:rsidRDefault="0077212A">
                    <w:pPr>
                      <w:pStyle w:val="Bibliography"/>
                      <w:rPr>
                        <w:noProof/>
                      </w:rPr>
                    </w:pPr>
                    <w:r>
                      <w:rPr>
                        <w:noProof/>
                      </w:rPr>
                      <w:t xml:space="preserve">[31] </w:t>
                    </w:r>
                  </w:p>
                </w:tc>
                <w:tc>
                  <w:tcPr>
                    <w:tcW w:w="0" w:type="auto"/>
                    <w:hideMark/>
                  </w:tcPr>
                  <w:p w14:paraId="381A654E" w14:textId="77777777" w:rsidR="0077212A" w:rsidRDefault="0077212A">
                    <w:pPr>
                      <w:pStyle w:val="Bibliography"/>
                      <w:rPr>
                        <w:noProof/>
                      </w:rPr>
                    </w:pPr>
                    <w:r>
                      <w:rPr>
                        <w:noProof/>
                      </w:rPr>
                      <w:t>A. Well-Artchitecte, “AWS.Amazon,” [Online]. Available: AWS.Amazon. [Accessed 14 decmebr 2021].</w:t>
                    </w:r>
                  </w:p>
                </w:tc>
              </w:tr>
              <w:tr w:rsidR="0077212A" w14:paraId="6E8E38EF" w14:textId="77777777">
                <w:trPr>
                  <w:divId w:val="438524270"/>
                  <w:tblCellSpacing w:w="15" w:type="dxa"/>
                </w:trPr>
                <w:tc>
                  <w:tcPr>
                    <w:tcW w:w="50" w:type="pct"/>
                    <w:hideMark/>
                  </w:tcPr>
                  <w:p w14:paraId="7C81B67B" w14:textId="77777777" w:rsidR="0077212A" w:rsidRDefault="0077212A">
                    <w:pPr>
                      <w:pStyle w:val="Bibliography"/>
                      <w:rPr>
                        <w:noProof/>
                      </w:rPr>
                    </w:pPr>
                    <w:r>
                      <w:rPr>
                        <w:noProof/>
                      </w:rPr>
                      <w:lastRenderedPageBreak/>
                      <w:t xml:space="preserve">[32] </w:t>
                    </w:r>
                  </w:p>
                </w:tc>
                <w:tc>
                  <w:tcPr>
                    <w:tcW w:w="0" w:type="auto"/>
                    <w:hideMark/>
                  </w:tcPr>
                  <w:p w14:paraId="174288FE" w14:textId="77777777" w:rsidR="0077212A" w:rsidRDefault="0077212A">
                    <w:pPr>
                      <w:pStyle w:val="Bibliography"/>
                      <w:rPr>
                        <w:noProof/>
                      </w:rPr>
                    </w:pPr>
                    <w:r>
                      <w:rPr>
                        <w:noProof/>
                      </w:rPr>
                      <w:t xml:space="preserve">M. E. Whitman and H. j. Mattord, Managment OF Information Security, Boston: Cengage, 2019. </w:t>
                    </w:r>
                  </w:p>
                </w:tc>
              </w:tr>
              <w:tr w:rsidR="0077212A" w14:paraId="64DEF9C7" w14:textId="77777777">
                <w:trPr>
                  <w:divId w:val="438524270"/>
                  <w:tblCellSpacing w:w="15" w:type="dxa"/>
                </w:trPr>
                <w:tc>
                  <w:tcPr>
                    <w:tcW w:w="50" w:type="pct"/>
                    <w:hideMark/>
                  </w:tcPr>
                  <w:p w14:paraId="612B1FA9" w14:textId="77777777" w:rsidR="0077212A" w:rsidRDefault="0077212A">
                    <w:pPr>
                      <w:pStyle w:val="Bibliography"/>
                      <w:rPr>
                        <w:noProof/>
                      </w:rPr>
                    </w:pPr>
                    <w:r>
                      <w:rPr>
                        <w:noProof/>
                      </w:rPr>
                      <w:t xml:space="preserve">[33] </w:t>
                    </w:r>
                  </w:p>
                </w:tc>
                <w:tc>
                  <w:tcPr>
                    <w:tcW w:w="0" w:type="auto"/>
                    <w:hideMark/>
                  </w:tcPr>
                  <w:p w14:paraId="4E6A7388" w14:textId="77777777" w:rsidR="0077212A" w:rsidRDefault="0077212A">
                    <w:pPr>
                      <w:pStyle w:val="Bibliography"/>
                      <w:rPr>
                        <w:noProof/>
                      </w:rPr>
                    </w:pPr>
                    <w:r>
                      <w:rPr>
                        <w:noProof/>
                      </w:rPr>
                      <w:t>L. Irwin, “it governacne,” 29 april 2021. [Online]. Available: https://www.itgovernance.eu/blog/en/what-is-an-iso-27001-risk-assessment-and-how-should-you-report-on-it. [Accessed 22 Decmber 2021].</w:t>
                    </w:r>
                  </w:p>
                </w:tc>
              </w:tr>
              <w:tr w:rsidR="0077212A" w14:paraId="618717EB" w14:textId="77777777">
                <w:trPr>
                  <w:divId w:val="438524270"/>
                  <w:tblCellSpacing w:w="15" w:type="dxa"/>
                </w:trPr>
                <w:tc>
                  <w:tcPr>
                    <w:tcW w:w="50" w:type="pct"/>
                    <w:hideMark/>
                  </w:tcPr>
                  <w:p w14:paraId="59212B2C" w14:textId="77777777" w:rsidR="0077212A" w:rsidRDefault="0077212A">
                    <w:pPr>
                      <w:pStyle w:val="Bibliography"/>
                      <w:rPr>
                        <w:noProof/>
                      </w:rPr>
                    </w:pPr>
                    <w:r>
                      <w:rPr>
                        <w:noProof/>
                      </w:rPr>
                      <w:t xml:space="preserve">[34] </w:t>
                    </w:r>
                  </w:p>
                </w:tc>
                <w:tc>
                  <w:tcPr>
                    <w:tcW w:w="0" w:type="auto"/>
                    <w:hideMark/>
                  </w:tcPr>
                  <w:p w14:paraId="688215B1" w14:textId="77777777" w:rsidR="0077212A" w:rsidRDefault="0077212A">
                    <w:pPr>
                      <w:pStyle w:val="Bibliography"/>
                      <w:rPr>
                        <w:noProof/>
                      </w:rPr>
                    </w:pPr>
                    <w:r>
                      <w:rPr>
                        <w:noProof/>
                      </w:rPr>
                      <w:t>M. Rosenthal, “Tessian,” 16 september 2021. [Online]. Available: https://www.tessian.com/blog/phishing-statistics-2020/. [Accessed 20 december 2021].</w:t>
                    </w:r>
                  </w:p>
                </w:tc>
              </w:tr>
              <w:tr w:rsidR="0077212A" w14:paraId="41FF9EF2" w14:textId="77777777">
                <w:trPr>
                  <w:divId w:val="438524270"/>
                  <w:tblCellSpacing w:w="15" w:type="dxa"/>
                </w:trPr>
                <w:tc>
                  <w:tcPr>
                    <w:tcW w:w="50" w:type="pct"/>
                    <w:hideMark/>
                  </w:tcPr>
                  <w:p w14:paraId="16AD6C70" w14:textId="77777777" w:rsidR="0077212A" w:rsidRDefault="0077212A">
                    <w:pPr>
                      <w:pStyle w:val="Bibliography"/>
                      <w:rPr>
                        <w:noProof/>
                      </w:rPr>
                    </w:pPr>
                    <w:r>
                      <w:rPr>
                        <w:noProof/>
                      </w:rPr>
                      <w:t xml:space="preserve">[35] </w:t>
                    </w:r>
                  </w:p>
                </w:tc>
                <w:tc>
                  <w:tcPr>
                    <w:tcW w:w="0" w:type="auto"/>
                    <w:hideMark/>
                  </w:tcPr>
                  <w:p w14:paraId="1625C4E7" w14:textId="77777777" w:rsidR="0077212A" w:rsidRDefault="0077212A">
                    <w:pPr>
                      <w:pStyle w:val="Bibliography"/>
                      <w:rPr>
                        <w:noProof/>
                      </w:rPr>
                    </w:pPr>
                    <w:r>
                      <w:rPr>
                        <w:noProof/>
                      </w:rPr>
                      <w:t>A. T. Tunggal, “UpGuard,” 14 september 2021. [Online]. Available: https://www.upguard.com/blog/access-control. [Accessed 14 December 2021].</w:t>
                    </w:r>
                  </w:p>
                </w:tc>
              </w:tr>
              <w:tr w:rsidR="0077212A" w14:paraId="534793B7" w14:textId="77777777">
                <w:trPr>
                  <w:divId w:val="438524270"/>
                  <w:tblCellSpacing w:w="15" w:type="dxa"/>
                </w:trPr>
                <w:tc>
                  <w:tcPr>
                    <w:tcW w:w="50" w:type="pct"/>
                    <w:hideMark/>
                  </w:tcPr>
                  <w:p w14:paraId="06817944" w14:textId="77777777" w:rsidR="0077212A" w:rsidRDefault="0077212A">
                    <w:pPr>
                      <w:pStyle w:val="Bibliography"/>
                      <w:rPr>
                        <w:noProof/>
                      </w:rPr>
                    </w:pPr>
                    <w:r>
                      <w:rPr>
                        <w:noProof/>
                      </w:rPr>
                      <w:t xml:space="preserve">[36] </w:t>
                    </w:r>
                  </w:p>
                </w:tc>
                <w:tc>
                  <w:tcPr>
                    <w:tcW w:w="0" w:type="auto"/>
                    <w:hideMark/>
                  </w:tcPr>
                  <w:p w14:paraId="3015E6E4" w14:textId="77777777" w:rsidR="0077212A" w:rsidRDefault="0077212A">
                    <w:pPr>
                      <w:pStyle w:val="Bibliography"/>
                      <w:rPr>
                        <w:noProof/>
                      </w:rPr>
                    </w:pPr>
                    <w:r>
                      <w:rPr>
                        <w:noProof/>
                      </w:rPr>
                      <w:t>U. o. h.-W. O'ahi, “University of hawai'I-West O'ahi,” [Online]. Available: https://westoahu.hawaii.edu/cyber/best-practices/best-practices-weekly-summaries/access-control/. [Accessed 16 Decmber 2021].</w:t>
                    </w:r>
                  </w:p>
                </w:tc>
              </w:tr>
              <w:tr w:rsidR="0077212A" w14:paraId="764613DA" w14:textId="77777777">
                <w:trPr>
                  <w:divId w:val="438524270"/>
                  <w:tblCellSpacing w:w="15" w:type="dxa"/>
                </w:trPr>
                <w:tc>
                  <w:tcPr>
                    <w:tcW w:w="50" w:type="pct"/>
                    <w:hideMark/>
                  </w:tcPr>
                  <w:p w14:paraId="7BFAB9FB" w14:textId="77777777" w:rsidR="0077212A" w:rsidRDefault="0077212A">
                    <w:pPr>
                      <w:pStyle w:val="Bibliography"/>
                      <w:rPr>
                        <w:noProof/>
                      </w:rPr>
                    </w:pPr>
                    <w:r>
                      <w:rPr>
                        <w:noProof/>
                      </w:rPr>
                      <w:t xml:space="preserve">[37] </w:t>
                    </w:r>
                  </w:p>
                </w:tc>
                <w:tc>
                  <w:tcPr>
                    <w:tcW w:w="0" w:type="auto"/>
                    <w:hideMark/>
                  </w:tcPr>
                  <w:p w14:paraId="5CBDBE9A" w14:textId="77777777" w:rsidR="0077212A" w:rsidRDefault="0077212A">
                    <w:pPr>
                      <w:pStyle w:val="Bibliography"/>
                      <w:rPr>
                        <w:noProof/>
                      </w:rPr>
                    </w:pPr>
                    <w:r>
                      <w:rPr>
                        <w:noProof/>
                      </w:rPr>
                      <w:t>NHS, “NHS,” [Online]. Available: https://www.nhsx.nhs.uk/key-tools-and-info/procurement-frameworks/clinical-communications-procurement-framework/bring-your-own-device-policy/. [Accessed 16 Dember 2021].</w:t>
                    </w:r>
                  </w:p>
                </w:tc>
              </w:tr>
              <w:tr w:rsidR="0077212A" w14:paraId="2A46DD21" w14:textId="77777777">
                <w:trPr>
                  <w:divId w:val="438524270"/>
                  <w:tblCellSpacing w:w="15" w:type="dxa"/>
                </w:trPr>
                <w:tc>
                  <w:tcPr>
                    <w:tcW w:w="50" w:type="pct"/>
                    <w:hideMark/>
                  </w:tcPr>
                  <w:p w14:paraId="79748056" w14:textId="77777777" w:rsidR="0077212A" w:rsidRDefault="0077212A">
                    <w:pPr>
                      <w:pStyle w:val="Bibliography"/>
                      <w:rPr>
                        <w:noProof/>
                      </w:rPr>
                    </w:pPr>
                    <w:r>
                      <w:rPr>
                        <w:noProof/>
                      </w:rPr>
                      <w:t xml:space="preserve">[38] </w:t>
                    </w:r>
                  </w:p>
                </w:tc>
                <w:tc>
                  <w:tcPr>
                    <w:tcW w:w="0" w:type="auto"/>
                    <w:hideMark/>
                  </w:tcPr>
                  <w:p w14:paraId="056C640C" w14:textId="77777777" w:rsidR="0077212A" w:rsidRDefault="0077212A">
                    <w:pPr>
                      <w:pStyle w:val="Bibliography"/>
                      <w:rPr>
                        <w:noProof/>
                      </w:rPr>
                    </w:pPr>
                    <w:r>
                      <w:rPr>
                        <w:noProof/>
                      </w:rPr>
                      <w:t>“SHRM,” [Online]. Available: https://www.shrm.org/resourcesandtools/tools-and-samples/policies/pages/bringyourowndevicepolicy.aspx. [Accessed 17 decmber 2021].</w:t>
                    </w:r>
                  </w:p>
                </w:tc>
              </w:tr>
              <w:tr w:rsidR="0077212A" w14:paraId="39676800" w14:textId="77777777">
                <w:trPr>
                  <w:divId w:val="438524270"/>
                  <w:tblCellSpacing w:w="15" w:type="dxa"/>
                </w:trPr>
                <w:tc>
                  <w:tcPr>
                    <w:tcW w:w="50" w:type="pct"/>
                    <w:hideMark/>
                  </w:tcPr>
                  <w:p w14:paraId="7B9DFA60" w14:textId="77777777" w:rsidR="0077212A" w:rsidRDefault="0077212A">
                    <w:pPr>
                      <w:pStyle w:val="Bibliography"/>
                      <w:rPr>
                        <w:noProof/>
                      </w:rPr>
                    </w:pPr>
                    <w:r>
                      <w:rPr>
                        <w:noProof/>
                      </w:rPr>
                      <w:t xml:space="preserve">[39] </w:t>
                    </w:r>
                  </w:p>
                </w:tc>
                <w:tc>
                  <w:tcPr>
                    <w:tcW w:w="0" w:type="auto"/>
                    <w:hideMark/>
                  </w:tcPr>
                  <w:p w14:paraId="769B2856" w14:textId="77777777" w:rsidR="0077212A" w:rsidRDefault="0077212A">
                    <w:pPr>
                      <w:pStyle w:val="Bibliography"/>
                      <w:rPr>
                        <w:noProof/>
                      </w:rPr>
                    </w:pPr>
                    <w:r>
                      <w:rPr>
                        <w:noProof/>
                      </w:rPr>
                      <w:t xml:space="preserve">N. i. o. s. a. technology and national cybersecurity of center of excellence , </w:t>
                    </w:r>
                    <w:r>
                      <w:rPr>
                        <w:i/>
                        <w:iCs/>
                        <w:noProof/>
                      </w:rPr>
                      <w:t xml:space="preserve">protecting data from ransomeware and other data loss events, </w:t>
                    </w:r>
                    <w:r>
                      <w:rPr>
                        <w:noProof/>
                      </w:rPr>
                      <w:t xml:space="preserve">NIST. </w:t>
                    </w:r>
                  </w:p>
                </w:tc>
              </w:tr>
              <w:tr w:rsidR="0077212A" w14:paraId="7EA96563" w14:textId="77777777">
                <w:trPr>
                  <w:divId w:val="438524270"/>
                  <w:tblCellSpacing w:w="15" w:type="dxa"/>
                </w:trPr>
                <w:tc>
                  <w:tcPr>
                    <w:tcW w:w="50" w:type="pct"/>
                    <w:hideMark/>
                  </w:tcPr>
                  <w:p w14:paraId="4F0D8C1C" w14:textId="77777777" w:rsidR="0077212A" w:rsidRDefault="0077212A">
                    <w:pPr>
                      <w:pStyle w:val="Bibliography"/>
                      <w:rPr>
                        <w:noProof/>
                      </w:rPr>
                    </w:pPr>
                    <w:r>
                      <w:rPr>
                        <w:noProof/>
                      </w:rPr>
                      <w:t xml:space="preserve">[40] </w:t>
                    </w:r>
                  </w:p>
                </w:tc>
                <w:tc>
                  <w:tcPr>
                    <w:tcW w:w="0" w:type="auto"/>
                    <w:hideMark/>
                  </w:tcPr>
                  <w:p w14:paraId="55C4EC48" w14:textId="77777777" w:rsidR="0077212A" w:rsidRDefault="0077212A">
                    <w:pPr>
                      <w:pStyle w:val="Bibliography"/>
                      <w:rPr>
                        <w:noProof/>
                      </w:rPr>
                    </w:pPr>
                    <w:r>
                      <w:rPr>
                        <w:noProof/>
                      </w:rPr>
                      <w:t>c. s. &amp;. i. agency, “cybersecurity &amp; infustracture security agency,” 30 june 2020. [Online]. Available: https://www.cisa.gov/uscert/ncas/tips/ST18-001. [Accessed 20 dember 2021].</w:t>
                    </w:r>
                  </w:p>
                </w:tc>
              </w:tr>
              <w:tr w:rsidR="0077212A" w14:paraId="2324A1EC" w14:textId="77777777">
                <w:trPr>
                  <w:divId w:val="438524270"/>
                  <w:tblCellSpacing w:w="15" w:type="dxa"/>
                </w:trPr>
                <w:tc>
                  <w:tcPr>
                    <w:tcW w:w="50" w:type="pct"/>
                    <w:hideMark/>
                  </w:tcPr>
                  <w:p w14:paraId="43A381FF" w14:textId="77777777" w:rsidR="0077212A" w:rsidRDefault="0077212A">
                    <w:pPr>
                      <w:pStyle w:val="Bibliography"/>
                      <w:rPr>
                        <w:noProof/>
                      </w:rPr>
                    </w:pPr>
                    <w:r>
                      <w:rPr>
                        <w:noProof/>
                      </w:rPr>
                      <w:t xml:space="preserve">[41] </w:t>
                    </w:r>
                  </w:p>
                </w:tc>
                <w:tc>
                  <w:tcPr>
                    <w:tcW w:w="0" w:type="auto"/>
                    <w:hideMark/>
                  </w:tcPr>
                  <w:p w14:paraId="72BEF75D" w14:textId="77777777" w:rsidR="0077212A" w:rsidRDefault="0077212A">
                    <w:pPr>
                      <w:pStyle w:val="Bibliography"/>
                      <w:rPr>
                        <w:noProof/>
                      </w:rPr>
                    </w:pPr>
                    <w:r>
                      <w:rPr>
                        <w:noProof/>
                      </w:rPr>
                      <w:t>N. r. m. framework, “NIST,” [Online]. Available: https://csrc.nist.gov/projects/risk-management/sp800-53-controls/release-search#!/controls?version=4.0. [Accessed 18 november 2021].</w:t>
                    </w:r>
                  </w:p>
                </w:tc>
              </w:tr>
            </w:tbl>
            <w:p w14:paraId="4F64AD61" w14:textId="77777777" w:rsidR="0077212A" w:rsidRDefault="0077212A">
              <w:pPr>
                <w:divId w:val="438524270"/>
                <w:rPr>
                  <w:rFonts w:eastAsia="Times New Roman"/>
                  <w:noProof/>
                </w:rPr>
              </w:pPr>
            </w:p>
            <w:p w14:paraId="22B134D6" w14:textId="1B0A0285" w:rsidR="005A380C" w:rsidRDefault="005A380C">
              <w:r>
                <w:rPr>
                  <w:b/>
                  <w:bCs/>
                  <w:noProof/>
                </w:rPr>
                <w:fldChar w:fldCharType="end"/>
              </w:r>
            </w:p>
          </w:sdtContent>
        </w:sdt>
      </w:sdtContent>
    </w:sdt>
    <w:p w14:paraId="3A64EBCA" w14:textId="6F165BD2" w:rsidR="00DC499E" w:rsidRDefault="00DC499E" w:rsidP="00D2221A"/>
    <w:p w14:paraId="47CD6FBE" w14:textId="77777777" w:rsidR="00DC499E" w:rsidRDefault="00DC499E">
      <w:r>
        <w:br w:type="page"/>
      </w:r>
    </w:p>
    <w:p w14:paraId="02B83002" w14:textId="77777777" w:rsidR="006F4843" w:rsidRDefault="006F4843" w:rsidP="00D2221A"/>
    <w:p w14:paraId="10EF988E" w14:textId="52BC2C51" w:rsidR="006F4843" w:rsidRDefault="006F4843" w:rsidP="00D2221A"/>
    <w:p w14:paraId="17FD0A20" w14:textId="617A3A46" w:rsidR="006F4843" w:rsidRDefault="006F4843" w:rsidP="00D2221A"/>
    <w:p w14:paraId="291A88AA" w14:textId="79F9B78C" w:rsidR="006F4843" w:rsidRDefault="006F4843" w:rsidP="00D2221A"/>
    <w:p w14:paraId="7C03753C" w14:textId="2BB576E9" w:rsidR="006F4843" w:rsidRDefault="006F4843" w:rsidP="00D2221A"/>
    <w:p w14:paraId="226C5AF4" w14:textId="41715A1B" w:rsidR="006F4843" w:rsidRDefault="006F4843" w:rsidP="006F4843">
      <w:pPr>
        <w:pStyle w:val="Heading1"/>
      </w:pPr>
      <w:bookmarkStart w:id="30" w:name="_Toc90905315"/>
      <w:r>
        <w:t>Appendix A</w:t>
      </w:r>
      <w:bookmarkEnd w:id="30"/>
    </w:p>
    <w:p w14:paraId="349A8E5C" w14:textId="28541D04" w:rsidR="006F4843" w:rsidRDefault="006F4843" w:rsidP="006F4843"/>
    <w:p w14:paraId="3DE9E1C5" w14:textId="5D0095A8" w:rsidR="006F4843" w:rsidRDefault="00A67AEF" w:rsidP="00A67AEF">
      <w:pPr>
        <w:pStyle w:val="Heading2"/>
      </w:pPr>
      <w:bookmarkStart w:id="31" w:name="_Toc90905316"/>
      <w:r>
        <w:t>Controls</w:t>
      </w:r>
      <w:bookmarkEnd w:id="31"/>
      <w:r>
        <w:t xml:space="preserve"> </w:t>
      </w:r>
    </w:p>
    <w:tbl>
      <w:tblPr>
        <w:tblStyle w:val="TableGrid"/>
        <w:tblW w:w="9015" w:type="dxa"/>
        <w:tblLook w:val="04A0" w:firstRow="1" w:lastRow="0" w:firstColumn="1" w:lastColumn="0" w:noHBand="0" w:noVBand="1"/>
      </w:tblPr>
      <w:tblGrid>
        <w:gridCol w:w="525"/>
        <w:gridCol w:w="1380"/>
        <w:gridCol w:w="2016"/>
        <w:gridCol w:w="2280"/>
        <w:gridCol w:w="1116"/>
        <w:gridCol w:w="1698"/>
      </w:tblGrid>
      <w:tr w:rsidR="00E626C6" w14:paraId="3CBEEAE7" w14:textId="560870D4" w:rsidTr="79175BE3">
        <w:tc>
          <w:tcPr>
            <w:tcW w:w="525" w:type="dxa"/>
          </w:tcPr>
          <w:p w14:paraId="1CE114B5" w14:textId="1DD9BC6D" w:rsidR="00B12530" w:rsidRDefault="00B12530" w:rsidP="00A67AEF">
            <w:r>
              <w:t>ID</w:t>
            </w:r>
          </w:p>
        </w:tc>
        <w:tc>
          <w:tcPr>
            <w:tcW w:w="1380" w:type="dxa"/>
          </w:tcPr>
          <w:p w14:paraId="01E415CF" w14:textId="4296C3D1" w:rsidR="00B12530" w:rsidRDefault="00B12530" w:rsidP="00A67AEF">
            <w:r>
              <w:t>title</w:t>
            </w:r>
          </w:p>
        </w:tc>
        <w:tc>
          <w:tcPr>
            <w:tcW w:w="2016" w:type="dxa"/>
          </w:tcPr>
          <w:p w14:paraId="0AF6D48B" w14:textId="53029E54" w:rsidR="00B12530" w:rsidRDefault="00B12530" w:rsidP="00A67AEF">
            <w:r>
              <w:t xml:space="preserve">Description </w:t>
            </w:r>
          </w:p>
        </w:tc>
        <w:tc>
          <w:tcPr>
            <w:tcW w:w="2280" w:type="dxa"/>
          </w:tcPr>
          <w:p w14:paraId="26256691" w14:textId="475109EE" w:rsidR="00B12530" w:rsidRDefault="00B12530" w:rsidP="00A67AEF">
            <w:r>
              <w:t>procedure</w:t>
            </w:r>
          </w:p>
        </w:tc>
        <w:tc>
          <w:tcPr>
            <w:tcW w:w="1116" w:type="dxa"/>
          </w:tcPr>
          <w:p w14:paraId="03DC7D48" w14:textId="4A7D1676" w:rsidR="00B12530" w:rsidRDefault="00B12530" w:rsidP="00A67AEF">
            <w:r>
              <w:t>Security</w:t>
            </w:r>
          </w:p>
        </w:tc>
        <w:tc>
          <w:tcPr>
            <w:tcW w:w="1698" w:type="dxa"/>
          </w:tcPr>
          <w:p w14:paraId="1CDD5201" w14:textId="5628847B" w:rsidR="00B12530" w:rsidRDefault="0043332B" w:rsidP="00A67AEF">
            <w:r>
              <w:t>More info</w:t>
            </w:r>
          </w:p>
        </w:tc>
      </w:tr>
      <w:tr w:rsidR="00E626C6" w14:paraId="51C9CEF2" w14:textId="19210679" w:rsidTr="79175BE3">
        <w:tc>
          <w:tcPr>
            <w:tcW w:w="525" w:type="dxa"/>
          </w:tcPr>
          <w:p w14:paraId="03467F28" w14:textId="5E22BB7F" w:rsidR="00B12530" w:rsidRDefault="00B12530" w:rsidP="00A67AEF">
            <w:r>
              <w:t>1.0</w:t>
            </w:r>
          </w:p>
        </w:tc>
        <w:tc>
          <w:tcPr>
            <w:tcW w:w="1380" w:type="dxa"/>
          </w:tcPr>
          <w:p w14:paraId="4288CFD6" w14:textId="0CD81038" w:rsidR="00B12530" w:rsidRDefault="00B12530" w:rsidP="00A67AEF">
            <w:r>
              <w:t xml:space="preserve">Assets and inventory control </w:t>
            </w:r>
          </w:p>
        </w:tc>
        <w:tc>
          <w:tcPr>
            <w:tcW w:w="2016" w:type="dxa"/>
          </w:tcPr>
          <w:p w14:paraId="492AD30F" w14:textId="1EAE73E2" w:rsidR="00B12530" w:rsidRDefault="00B12530" w:rsidP="00A67AEF">
            <w:r>
              <w:t>A</w:t>
            </w:r>
            <w:r w:rsidR="00256071">
              <w:t xml:space="preserve">ll inventory </w:t>
            </w:r>
            <w:r w:rsidR="0013289F">
              <w:t xml:space="preserve">all devices, </w:t>
            </w:r>
            <w:r w:rsidR="005D4F33">
              <w:t>including all devices not connected to network</w:t>
            </w:r>
            <w:r w:rsidR="00303041">
              <w:t xml:space="preserve">. All </w:t>
            </w:r>
            <w:r w:rsidR="005D4F33">
              <w:t xml:space="preserve">virtually and </w:t>
            </w:r>
            <w:r w:rsidR="00303041">
              <w:t>remotely connected devices</w:t>
            </w:r>
          </w:p>
        </w:tc>
        <w:tc>
          <w:tcPr>
            <w:tcW w:w="2280" w:type="dxa"/>
          </w:tcPr>
          <w:p w14:paraId="159A2854" w14:textId="5DD91A8F" w:rsidR="00B12530" w:rsidRDefault="0043332B" w:rsidP="00A67AEF">
            <w:r>
              <w:t>Keep an up-to-date inventory of all enterprise stock and assets</w:t>
            </w:r>
          </w:p>
        </w:tc>
        <w:tc>
          <w:tcPr>
            <w:tcW w:w="1116" w:type="dxa"/>
          </w:tcPr>
          <w:p w14:paraId="5609D1FE" w14:textId="3FC978AE" w:rsidR="00B12530" w:rsidRDefault="0043332B" w:rsidP="00A67AEF">
            <w:r>
              <w:t>Pinpoint</w:t>
            </w:r>
          </w:p>
        </w:tc>
        <w:tc>
          <w:tcPr>
            <w:tcW w:w="1698" w:type="dxa"/>
          </w:tcPr>
          <w:p w14:paraId="08597650" w14:textId="77777777" w:rsidR="00B12530" w:rsidRDefault="005105AB" w:rsidP="00A67AEF">
            <w:r>
              <w:t>CIS V8 1.1</w:t>
            </w:r>
          </w:p>
          <w:p w14:paraId="794C87BB" w14:textId="77777777" w:rsidR="009813BD" w:rsidRDefault="00193353" w:rsidP="00A67AEF">
            <w:r>
              <w:t>ISO 27001 A12.6, A</w:t>
            </w:r>
            <w:r w:rsidR="003F227A">
              <w:t>18.2</w:t>
            </w:r>
          </w:p>
          <w:p w14:paraId="230201DD" w14:textId="4FEB755A" w:rsidR="00BE2490" w:rsidRDefault="00BE2490" w:rsidP="00A67AEF">
            <w:r>
              <w:t>NIST</w:t>
            </w:r>
            <w:r w:rsidR="00987296">
              <w:t xml:space="preserve"> SP 800-53 rev.4</w:t>
            </w:r>
          </w:p>
        </w:tc>
      </w:tr>
      <w:tr w:rsidR="00E626C6" w14:paraId="0E5CEA0E" w14:textId="5B207082" w:rsidTr="79175BE3">
        <w:tc>
          <w:tcPr>
            <w:tcW w:w="525" w:type="dxa"/>
          </w:tcPr>
          <w:p w14:paraId="4614F34E" w14:textId="77777777" w:rsidR="00B12530" w:rsidRDefault="00B12530" w:rsidP="00A67AEF"/>
        </w:tc>
        <w:tc>
          <w:tcPr>
            <w:tcW w:w="1380" w:type="dxa"/>
          </w:tcPr>
          <w:p w14:paraId="2CC6C590" w14:textId="77777777" w:rsidR="00B12530" w:rsidRDefault="00B12530" w:rsidP="00A67AEF"/>
        </w:tc>
        <w:tc>
          <w:tcPr>
            <w:tcW w:w="2016" w:type="dxa"/>
          </w:tcPr>
          <w:p w14:paraId="2F8DAA44" w14:textId="77777777" w:rsidR="00B12530" w:rsidRDefault="00B12530" w:rsidP="00A67AEF"/>
        </w:tc>
        <w:tc>
          <w:tcPr>
            <w:tcW w:w="2280" w:type="dxa"/>
          </w:tcPr>
          <w:p w14:paraId="6095F110" w14:textId="579EC851" w:rsidR="00B12530" w:rsidRDefault="009838A4" w:rsidP="00A67AEF">
            <w:r>
              <w:t xml:space="preserve">Utilize a discovery too to </w:t>
            </w:r>
            <w:r w:rsidR="00773535">
              <w:t>identify all accessed to company network</w:t>
            </w:r>
          </w:p>
        </w:tc>
        <w:tc>
          <w:tcPr>
            <w:tcW w:w="1116" w:type="dxa"/>
          </w:tcPr>
          <w:p w14:paraId="734DE526" w14:textId="1B342004" w:rsidR="00B12530" w:rsidRDefault="00FE5C8A" w:rsidP="00A67AEF">
            <w:r>
              <w:t>shield</w:t>
            </w:r>
          </w:p>
        </w:tc>
        <w:tc>
          <w:tcPr>
            <w:tcW w:w="1698" w:type="dxa"/>
          </w:tcPr>
          <w:p w14:paraId="06891AA6" w14:textId="5A562CDA" w:rsidR="00B12530" w:rsidRDefault="00632488" w:rsidP="00A67AEF">
            <w:r>
              <w:t>CIS V8 1.2</w:t>
            </w:r>
          </w:p>
        </w:tc>
      </w:tr>
      <w:tr w:rsidR="00E626C6" w14:paraId="4998FE6E" w14:textId="31ACD755" w:rsidTr="79175BE3">
        <w:tc>
          <w:tcPr>
            <w:tcW w:w="525" w:type="dxa"/>
          </w:tcPr>
          <w:p w14:paraId="1D8BC952" w14:textId="77777777" w:rsidR="00B12530" w:rsidRDefault="00B12530" w:rsidP="00A67AEF"/>
        </w:tc>
        <w:tc>
          <w:tcPr>
            <w:tcW w:w="1380" w:type="dxa"/>
          </w:tcPr>
          <w:p w14:paraId="16B7050A" w14:textId="77777777" w:rsidR="00B12530" w:rsidRDefault="00B12530" w:rsidP="00A67AEF"/>
        </w:tc>
        <w:tc>
          <w:tcPr>
            <w:tcW w:w="2016" w:type="dxa"/>
          </w:tcPr>
          <w:p w14:paraId="1D996B55" w14:textId="77777777" w:rsidR="00B12530" w:rsidRDefault="00B12530" w:rsidP="00A67AEF"/>
        </w:tc>
        <w:tc>
          <w:tcPr>
            <w:tcW w:w="2280" w:type="dxa"/>
          </w:tcPr>
          <w:p w14:paraId="06491798" w14:textId="77B844CA" w:rsidR="00B12530" w:rsidRDefault="00FE5C8A" w:rsidP="00A67AEF">
            <w:r>
              <w:t>Block and disable any device not authorised access to network</w:t>
            </w:r>
          </w:p>
        </w:tc>
        <w:tc>
          <w:tcPr>
            <w:tcW w:w="1116" w:type="dxa"/>
          </w:tcPr>
          <w:p w14:paraId="3D1AD638" w14:textId="59FE10F3" w:rsidR="00B12530" w:rsidRDefault="00FE5C8A" w:rsidP="00A67AEF">
            <w:r>
              <w:t>retaliate</w:t>
            </w:r>
          </w:p>
        </w:tc>
        <w:tc>
          <w:tcPr>
            <w:tcW w:w="1698" w:type="dxa"/>
          </w:tcPr>
          <w:p w14:paraId="4ECD92D9" w14:textId="38EAB174" w:rsidR="00B12530" w:rsidRDefault="00632488" w:rsidP="00A67AEF">
            <w:r>
              <w:t>CIS V8 1.3</w:t>
            </w:r>
          </w:p>
        </w:tc>
      </w:tr>
      <w:tr w:rsidR="00E626C6" w14:paraId="2C1DC7B6" w14:textId="5EE060A7" w:rsidTr="79175BE3">
        <w:tc>
          <w:tcPr>
            <w:tcW w:w="525" w:type="dxa"/>
          </w:tcPr>
          <w:p w14:paraId="0D65A4DF" w14:textId="77777777" w:rsidR="00B12530" w:rsidRDefault="00B12530" w:rsidP="00A67AEF"/>
        </w:tc>
        <w:tc>
          <w:tcPr>
            <w:tcW w:w="1380" w:type="dxa"/>
          </w:tcPr>
          <w:p w14:paraId="0F72A980" w14:textId="77777777" w:rsidR="00B12530" w:rsidRDefault="00B12530" w:rsidP="00A67AEF"/>
        </w:tc>
        <w:tc>
          <w:tcPr>
            <w:tcW w:w="2016" w:type="dxa"/>
          </w:tcPr>
          <w:p w14:paraId="77D811CB" w14:textId="77777777" w:rsidR="00B12530" w:rsidRDefault="00B12530" w:rsidP="00A67AEF"/>
        </w:tc>
        <w:tc>
          <w:tcPr>
            <w:tcW w:w="2280" w:type="dxa"/>
          </w:tcPr>
          <w:p w14:paraId="3CDD469A" w14:textId="119BE23E" w:rsidR="00B12530" w:rsidRDefault="002F35BD" w:rsidP="00A67AEF">
            <w:r>
              <w:t>Use tools to update</w:t>
            </w:r>
            <w:r w:rsidR="00DA22EF">
              <w:t xml:space="preserve"> all internet </w:t>
            </w:r>
            <w:proofErr w:type="spellStart"/>
            <w:r w:rsidR="00DA22EF">
              <w:t>prtocols</w:t>
            </w:r>
            <w:proofErr w:type="spellEnd"/>
            <w:r w:rsidR="00DA22EF">
              <w:t xml:space="preserve"> IP </w:t>
            </w:r>
            <w:r w:rsidR="00632488">
              <w:t>to update inventory</w:t>
            </w:r>
          </w:p>
        </w:tc>
        <w:tc>
          <w:tcPr>
            <w:tcW w:w="1116" w:type="dxa"/>
          </w:tcPr>
          <w:p w14:paraId="0FEA5724" w14:textId="4C29C47D" w:rsidR="00B12530" w:rsidRDefault="00632488" w:rsidP="00A67AEF">
            <w:r>
              <w:t>identify</w:t>
            </w:r>
          </w:p>
        </w:tc>
        <w:tc>
          <w:tcPr>
            <w:tcW w:w="1698" w:type="dxa"/>
          </w:tcPr>
          <w:p w14:paraId="699FB41C" w14:textId="77777777" w:rsidR="00B12530" w:rsidRDefault="00632488" w:rsidP="00A67AEF">
            <w:r>
              <w:t>CIS V8 1.4</w:t>
            </w:r>
          </w:p>
          <w:p w14:paraId="3B8E61C3" w14:textId="77777777" w:rsidR="003F227A" w:rsidRDefault="003F227A" w:rsidP="00A67AEF">
            <w:r>
              <w:t>ISO</w:t>
            </w:r>
            <w:r w:rsidR="00BE2490">
              <w:t xml:space="preserve"> 27001 A6.1</w:t>
            </w:r>
          </w:p>
          <w:p w14:paraId="60E8D1E3" w14:textId="1CC3D5A7" w:rsidR="00987296" w:rsidRDefault="00987296" w:rsidP="00A67AEF">
            <w:r>
              <w:t>NIST SP 800-53 rev 4</w:t>
            </w:r>
          </w:p>
        </w:tc>
      </w:tr>
      <w:tr w:rsidR="00E626C6" w14:paraId="30AFC54D" w14:textId="516D3D2E" w:rsidTr="79175BE3">
        <w:tc>
          <w:tcPr>
            <w:tcW w:w="525" w:type="dxa"/>
          </w:tcPr>
          <w:p w14:paraId="0D835D79" w14:textId="53697F45" w:rsidR="00B12530" w:rsidRDefault="00632488" w:rsidP="00A67AEF">
            <w:r>
              <w:t>1.1</w:t>
            </w:r>
          </w:p>
        </w:tc>
        <w:tc>
          <w:tcPr>
            <w:tcW w:w="1380" w:type="dxa"/>
          </w:tcPr>
          <w:p w14:paraId="03A5A1F5" w14:textId="0CE5323B" w:rsidR="00B12530" w:rsidRDefault="00632488" w:rsidP="00A67AEF">
            <w:r>
              <w:t xml:space="preserve">Control of software </w:t>
            </w:r>
          </w:p>
        </w:tc>
        <w:tc>
          <w:tcPr>
            <w:tcW w:w="2016" w:type="dxa"/>
          </w:tcPr>
          <w:p w14:paraId="59F1531D" w14:textId="6A75ACCA" w:rsidR="00B12530" w:rsidRDefault="00632488" w:rsidP="00A67AEF">
            <w:proofErr w:type="gramStart"/>
            <w:r>
              <w:t>Managing  software</w:t>
            </w:r>
            <w:proofErr w:type="gramEnd"/>
            <w:r>
              <w:t xml:space="preserve"> </w:t>
            </w:r>
            <w:r w:rsidR="00EF3AA0">
              <w:t>installation</w:t>
            </w:r>
          </w:p>
        </w:tc>
        <w:tc>
          <w:tcPr>
            <w:tcW w:w="2280" w:type="dxa"/>
          </w:tcPr>
          <w:p w14:paraId="0442F3EC" w14:textId="1C84B904" w:rsidR="00B12530" w:rsidRDefault="00EF3AA0" w:rsidP="00A67AEF">
            <w:r>
              <w:t xml:space="preserve">Keep a log of all software used </w:t>
            </w:r>
          </w:p>
        </w:tc>
        <w:tc>
          <w:tcPr>
            <w:tcW w:w="1116" w:type="dxa"/>
          </w:tcPr>
          <w:p w14:paraId="179455E4" w14:textId="48EE8C9D" w:rsidR="00B12530" w:rsidRDefault="00290684" w:rsidP="00A67AEF">
            <w:r>
              <w:t>identify</w:t>
            </w:r>
          </w:p>
        </w:tc>
        <w:tc>
          <w:tcPr>
            <w:tcW w:w="1698" w:type="dxa"/>
          </w:tcPr>
          <w:p w14:paraId="66D0F470" w14:textId="653EA5D2" w:rsidR="00B12530" w:rsidRDefault="00290684" w:rsidP="00A67AEF">
            <w:r>
              <w:t>CIS V</w:t>
            </w:r>
            <w:r w:rsidR="00033589">
              <w:t>8</w:t>
            </w:r>
            <w:r>
              <w:t xml:space="preserve"> 2.1 </w:t>
            </w:r>
          </w:p>
        </w:tc>
      </w:tr>
      <w:tr w:rsidR="00E626C6" w14:paraId="758640CE" w14:textId="39A4CC4E" w:rsidTr="79175BE3">
        <w:tc>
          <w:tcPr>
            <w:tcW w:w="525" w:type="dxa"/>
          </w:tcPr>
          <w:p w14:paraId="6230DAA9" w14:textId="77777777" w:rsidR="00B12530" w:rsidRDefault="00B12530" w:rsidP="00A67AEF"/>
        </w:tc>
        <w:tc>
          <w:tcPr>
            <w:tcW w:w="1380" w:type="dxa"/>
          </w:tcPr>
          <w:p w14:paraId="07416E5F" w14:textId="77777777" w:rsidR="00B12530" w:rsidRDefault="00B12530" w:rsidP="00A67AEF"/>
        </w:tc>
        <w:tc>
          <w:tcPr>
            <w:tcW w:w="2016" w:type="dxa"/>
          </w:tcPr>
          <w:p w14:paraId="32D6D278" w14:textId="77777777" w:rsidR="00B12530" w:rsidRDefault="00B12530" w:rsidP="00A67AEF"/>
        </w:tc>
        <w:tc>
          <w:tcPr>
            <w:tcW w:w="2280" w:type="dxa"/>
          </w:tcPr>
          <w:p w14:paraId="7433F858" w14:textId="5E884C63" w:rsidR="00B12530" w:rsidRDefault="00216ED9" w:rsidP="00A67AEF">
            <w:r>
              <w:t>All unauthorised software must be deleted</w:t>
            </w:r>
            <w:r w:rsidR="00824AD8">
              <w:t xml:space="preserve">. Must be reviewed </w:t>
            </w:r>
            <w:proofErr w:type="spellStart"/>
            <w:r w:rsidR="00824AD8">
              <w:t>ever</w:t>
            </w:r>
            <w:proofErr w:type="spellEnd"/>
            <w:r w:rsidR="00824AD8">
              <w:t xml:space="preserve"> 30 days or </w:t>
            </w:r>
            <w:r w:rsidR="00033589">
              <w:t>more frequently</w:t>
            </w:r>
          </w:p>
        </w:tc>
        <w:tc>
          <w:tcPr>
            <w:tcW w:w="1116" w:type="dxa"/>
          </w:tcPr>
          <w:p w14:paraId="08CB2CE7" w14:textId="37693C6F" w:rsidR="00B12530" w:rsidRDefault="000733F4" w:rsidP="00A67AEF">
            <w:r>
              <w:t>Retaliate</w:t>
            </w:r>
          </w:p>
        </w:tc>
        <w:tc>
          <w:tcPr>
            <w:tcW w:w="1698" w:type="dxa"/>
          </w:tcPr>
          <w:p w14:paraId="023EA727" w14:textId="37ED0C3C" w:rsidR="00B12530" w:rsidRDefault="00033589" w:rsidP="00A67AEF">
            <w:r>
              <w:t>CIS V8 2.3</w:t>
            </w:r>
          </w:p>
        </w:tc>
      </w:tr>
      <w:tr w:rsidR="00E626C6" w14:paraId="0EAA7FA3" w14:textId="1130CC1F" w:rsidTr="79175BE3">
        <w:tc>
          <w:tcPr>
            <w:tcW w:w="525" w:type="dxa"/>
          </w:tcPr>
          <w:p w14:paraId="3A710317" w14:textId="77777777" w:rsidR="00B12530" w:rsidRDefault="00B12530" w:rsidP="00A67AEF"/>
        </w:tc>
        <w:tc>
          <w:tcPr>
            <w:tcW w:w="1380" w:type="dxa"/>
          </w:tcPr>
          <w:p w14:paraId="1C9064B2" w14:textId="77777777" w:rsidR="00B12530" w:rsidRDefault="00B12530" w:rsidP="00A67AEF"/>
        </w:tc>
        <w:tc>
          <w:tcPr>
            <w:tcW w:w="2016" w:type="dxa"/>
          </w:tcPr>
          <w:p w14:paraId="0985EEA0" w14:textId="77777777" w:rsidR="00B12530" w:rsidRDefault="00B12530" w:rsidP="00A67AEF"/>
        </w:tc>
        <w:tc>
          <w:tcPr>
            <w:tcW w:w="2280" w:type="dxa"/>
          </w:tcPr>
          <w:p w14:paraId="6A73C43F" w14:textId="636C38B0" w:rsidR="00B12530" w:rsidRDefault="000D22BC" w:rsidP="00A67AEF">
            <w:r>
              <w:t xml:space="preserve">use </w:t>
            </w:r>
            <w:r w:rsidR="002E5E68">
              <w:t xml:space="preserve">version control to ensure only correct versions are run </w:t>
            </w:r>
          </w:p>
        </w:tc>
        <w:tc>
          <w:tcPr>
            <w:tcW w:w="1116" w:type="dxa"/>
          </w:tcPr>
          <w:p w14:paraId="763C9EF1" w14:textId="5CEF33C5" w:rsidR="00B12530" w:rsidRDefault="002E5E68" w:rsidP="00A67AEF">
            <w:r>
              <w:t xml:space="preserve">Shield </w:t>
            </w:r>
          </w:p>
        </w:tc>
        <w:tc>
          <w:tcPr>
            <w:tcW w:w="1698" w:type="dxa"/>
          </w:tcPr>
          <w:p w14:paraId="1A805DCB" w14:textId="77777777" w:rsidR="00B12530" w:rsidRDefault="002E5E68" w:rsidP="00A67AEF">
            <w:r>
              <w:t>CIS V8</w:t>
            </w:r>
            <w:r w:rsidR="00FB702A">
              <w:t xml:space="preserve"> 2.7</w:t>
            </w:r>
          </w:p>
          <w:p w14:paraId="18137C88" w14:textId="6703DE9F" w:rsidR="00FB702A" w:rsidRDefault="00FB702A" w:rsidP="00A67AEF"/>
        </w:tc>
      </w:tr>
      <w:tr w:rsidR="00FB702A" w14:paraId="6E439CF2" w14:textId="77777777" w:rsidTr="79175BE3">
        <w:tc>
          <w:tcPr>
            <w:tcW w:w="525" w:type="dxa"/>
          </w:tcPr>
          <w:p w14:paraId="2E7E3345" w14:textId="3F6065F3" w:rsidR="00FB702A" w:rsidRDefault="00FB702A" w:rsidP="00A67AEF">
            <w:r>
              <w:t>1.2</w:t>
            </w:r>
          </w:p>
        </w:tc>
        <w:tc>
          <w:tcPr>
            <w:tcW w:w="1380" w:type="dxa"/>
          </w:tcPr>
          <w:p w14:paraId="3A81AE2A" w14:textId="211A8CE9" w:rsidR="00FB702A" w:rsidRDefault="00987296" w:rsidP="00A67AEF">
            <w:r>
              <w:t xml:space="preserve">Access control </w:t>
            </w:r>
          </w:p>
        </w:tc>
        <w:tc>
          <w:tcPr>
            <w:tcW w:w="2016" w:type="dxa"/>
          </w:tcPr>
          <w:p w14:paraId="1C0361C5" w14:textId="6974E112" w:rsidR="00FB702A" w:rsidRDefault="00D568C9" w:rsidP="00A67AEF">
            <w:r>
              <w:t>Setting guidelines for the access of the network</w:t>
            </w:r>
          </w:p>
        </w:tc>
        <w:tc>
          <w:tcPr>
            <w:tcW w:w="2280" w:type="dxa"/>
          </w:tcPr>
          <w:p w14:paraId="48CA743E" w14:textId="15C43F49" w:rsidR="00FB702A" w:rsidRDefault="00A15541" w:rsidP="00A67AEF">
            <w:r>
              <w:t xml:space="preserve">Create and manage an inventory of all </w:t>
            </w:r>
            <w:proofErr w:type="gramStart"/>
            <w:r>
              <w:t>users</w:t>
            </w:r>
            <w:proofErr w:type="gramEnd"/>
            <w:r>
              <w:t xml:space="preserve"> accounts including </w:t>
            </w:r>
            <w:proofErr w:type="spellStart"/>
            <w:r w:rsidR="00BA51DA">
              <w:t>adminstatory</w:t>
            </w:r>
            <w:proofErr w:type="spellEnd"/>
            <w:r w:rsidR="00BA51DA">
              <w:t xml:space="preserve"> users </w:t>
            </w:r>
          </w:p>
        </w:tc>
        <w:tc>
          <w:tcPr>
            <w:tcW w:w="1116" w:type="dxa"/>
          </w:tcPr>
          <w:p w14:paraId="19DA58C6" w14:textId="150D7745" w:rsidR="00FB702A" w:rsidRDefault="00DF7098" w:rsidP="00A67AEF">
            <w:r>
              <w:t>Pinpoint</w:t>
            </w:r>
          </w:p>
        </w:tc>
        <w:tc>
          <w:tcPr>
            <w:tcW w:w="1698" w:type="dxa"/>
          </w:tcPr>
          <w:p w14:paraId="1BC50353" w14:textId="77777777" w:rsidR="000E3035" w:rsidRDefault="00BA51DA" w:rsidP="00A67AEF">
            <w:r>
              <w:t>NIST</w:t>
            </w:r>
            <w:r w:rsidR="00C223F2">
              <w:t xml:space="preserve"> </w:t>
            </w:r>
            <w:r w:rsidR="00450042">
              <w:t xml:space="preserve">SP 800-53 rev </w:t>
            </w:r>
            <w:proofErr w:type="gramStart"/>
            <w:r w:rsidR="00450042">
              <w:t xml:space="preserve">4 </w:t>
            </w:r>
            <w:r w:rsidR="0040701F">
              <w:t>,</w:t>
            </w:r>
            <w:proofErr w:type="gramEnd"/>
          </w:p>
          <w:p w14:paraId="234CF5C3" w14:textId="5E3D8502" w:rsidR="00FB702A" w:rsidRDefault="00450042" w:rsidP="00A67AEF">
            <w:r>
              <w:t xml:space="preserve">ISO 27001 </w:t>
            </w:r>
            <w:r w:rsidR="00B15448">
              <w:t>A.9.1</w:t>
            </w:r>
            <w:r w:rsidR="001A3ED8">
              <w:t>., A.9.2</w:t>
            </w:r>
            <w:r w:rsidR="00DA4DE9">
              <w:t>, A11</w:t>
            </w:r>
          </w:p>
          <w:p w14:paraId="688C6D22" w14:textId="1C0FC032" w:rsidR="00450042" w:rsidRDefault="00450042" w:rsidP="00A67AEF"/>
        </w:tc>
      </w:tr>
      <w:tr w:rsidR="00FB702A" w14:paraId="33172BCA" w14:textId="77777777" w:rsidTr="79175BE3">
        <w:tc>
          <w:tcPr>
            <w:tcW w:w="525" w:type="dxa"/>
          </w:tcPr>
          <w:p w14:paraId="74D8111B" w14:textId="77777777" w:rsidR="00FB702A" w:rsidRDefault="00FB702A" w:rsidP="00A67AEF"/>
        </w:tc>
        <w:tc>
          <w:tcPr>
            <w:tcW w:w="1380" w:type="dxa"/>
          </w:tcPr>
          <w:p w14:paraId="2015247C" w14:textId="77777777" w:rsidR="00FB702A" w:rsidRDefault="00FB702A" w:rsidP="00A67AEF"/>
        </w:tc>
        <w:tc>
          <w:tcPr>
            <w:tcW w:w="2016" w:type="dxa"/>
          </w:tcPr>
          <w:p w14:paraId="66255D45" w14:textId="77777777" w:rsidR="00FB702A" w:rsidRDefault="00FB702A" w:rsidP="00A67AEF"/>
        </w:tc>
        <w:tc>
          <w:tcPr>
            <w:tcW w:w="2280" w:type="dxa"/>
          </w:tcPr>
          <w:p w14:paraId="4278110F" w14:textId="48E479D7" w:rsidR="00FB702A" w:rsidRDefault="00581593" w:rsidP="00A67AEF">
            <w:r>
              <w:t xml:space="preserve">Set password </w:t>
            </w:r>
            <w:proofErr w:type="spellStart"/>
            <w:r>
              <w:t>quidlines</w:t>
            </w:r>
            <w:proofErr w:type="spellEnd"/>
            <w:r>
              <w:t xml:space="preserve"> </w:t>
            </w:r>
            <w:r w:rsidR="00C53161">
              <w:t xml:space="preserve">to include letters, </w:t>
            </w:r>
            <w:proofErr w:type="gramStart"/>
            <w:r w:rsidR="00C53161">
              <w:lastRenderedPageBreak/>
              <w:t>numbers</w:t>
            </w:r>
            <w:proofErr w:type="gramEnd"/>
            <w:r w:rsidR="00C53161">
              <w:t xml:space="preserve"> characters etc </w:t>
            </w:r>
          </w:p>
        </w:tc>
        <w:tc>
          <w:tcPr>
            <w:tcW w:w="1116" w:type="dxa"/>
          </w:tcPr>
          <w:p w14:paraId="133342FF" w14:textId="624FBE48" w:rsidR="00FB702A" w:rsidRDefault="00F50736" w:rsidP="00A67AEF">
            <w:r>
              <w:lastRenderedPageBreak/>
              <w:t>Shield</w:t>
            </w:r>
          </w:p>
        </w:tc>
        <w:tc>
          <w:tcPr>
            <w:tcW w:w="1698" w:type="dxa"/>
          </w:tcPr>
          <w:p w14:paraId="2B698302" w14:textId="77777777" w:rsidR="00FB702A" w:rsidRDefault="00B44ED3" w:rsidP="00A67AEF">
            <w:r>
              <w:t>CIS V8 5.2</w:t>
            </w:r>
          </w:p>
          <w:p w14:paraId="309DDC3F" w14:textId="0B516708" w:rsidR="00B44ED3" w:rsidRDefault="00B44ED3" w:rsidP="00A67AEF">
            <w:r>
              <w:t xml:space="preserve">ISO 27001 </w:t>
            </w:r>
            <w:proofErr w:type="gramStart"/>
            <w:r>
              <w:t>A9.1,A</w:t>
            </w:r>
            <w:proofErr w:type="gramEnd"/>
            <w:r>
              <w:t>9.2</w:t>
            </w:r>
            <w:r w:rsidR="0040701F">
              <w:t>, A11</w:t>
            </w:r>
          </w:p>
        </w:tc>
      </w:tr>
      <w:tr w:rsidR="00FB702A" w14:paraId="53EDCD10" w14:textId="77777777" w:rsidTr="79175BE3">
        <w:tc>
          <w:tcPr>
            <w:tcW w:w="525" w:type="dxa"/>
          </w:tcPr>
          <w:p w14:paraId="0CCA71E5" w14:textId="77777777" w:rsidR="00FB702A" w:rsidRDefault="00FB702A" w:rsidP="00A67AEF"/>
        </w:tc>
        <w:tc>
          <w:tcPr>
            <w:tcW w:w="1380" w:type="dxa"/>
          </w:tcPr>
          <w:p w14:paraId="4D801111" w14:textId="77777777" w:rsidR="00FB702A" w:rsidRDefault="00FB702A" w:rsidP="00A67AEF"/>
        </w:tc>
        <w:tc>
          <w:tcPr>
            <w:tcW w:w="2016" w:type="dxa"/>
          </w:tcPr>
          <w:p w14:paraId="451B9FD4" w14:textId="77777777" w:rsidR="00FB702A" w:rsidRDefault="00FB702A" w:rsidP="00A67AEF"/>
        </w:tc>
        <w:tc>
          <w:tcPr>
            <w:tcW w:w="2280" w:type="dxa"/>
          </w:tcPr>
          <w:p w14:paraId="4FCF5C02" w14:textId="38E206DD" w:rsidR="00FB702A" w:rsidRDefault="00F50736" w:rsidP="00A67AEF">
            <w:r>
              <w:t xml:space="preserve">Block any unknown accounts on network </w:t>
            </w:r>
          </w:p>
        </w:tc>
        <w:tc>
          <w:tcPr>
            <w:tcW w:w="1116" w:type="dxa"/>
          </w:tcPr>
          <w:p w14:paraId="6109AA51" w14:textId="32BC9578" w:rsidR="00FB702A" w:rsidRDefault="00F50736" w:rsidP="00A67AEF">
            <w:r>
              <w:t xml:space="preserve">Shield </w:t>
            </w:r>
          </w:p>
        </w:tc>
        <w:tc>
          <w:tcPr>
            <w:tcW w:w="1698" w:type="dxa"/>
          </w:tcPr>
          <w:p w14:paraId="33148422" w14:textId="6EAAEF42" w:rsidR="00FB702A" w:rsidRDefault="00F50736" w:rsidP="00A67AEF">
            <w:r>
              <w:t>CIS V8</w:t>
            </w:r>
            <w:r w:rsidR="00926192">
              <w:t xml:space="preserve"> </w:t>
            </w:r>
            <w:r w:rsidR="009A5C53">
              <w:t>;</w:t>
            </w:r>
            <w:r>
              <w:t>5.2</w:t>
            </w:r>
          </w:p>
          <w:p w14:paraId="4AD7CD5A" w14:textId="2DF6E1CE" w:rsidR="00243A26" w:rsidRDefault="00243A26" w:rsidP="00A67AEF">
            <w:r>
              <w:t xml:space="preserve">ISO 27001 </w:t>
            </w:r>
            <w:proofErr w:type="gramStart"/>
            <w:r>
              <w:t>A9.1,A</w:t>
            </w:r>
            <w:proofErr w:type="gramEnd"/>
            <w:r>
              <w:t>9.2</w:t>
            </w:r>
            <w:r w:rsidR="0040701F">
              <w:t>,A.11</w:t>
            </w:r>
          </w:p>
        </w:tc>
      </w:tr>
      <w:tr w:rsidR="00FB702A" w14:paraId="2200A623" w14:textId="77777777" w:rsidTr="79175BE3">
        <w:tc>
          <w:tcPr>
            <w:tcW w:w="525" w:type="dxa"/>
          </w:tcPr>
          <w:p w14:paraId="27F8302F" w14:textId="77777777" w:rsidR="00FB702A" w:rsidRDefault="00FB702A" w:rsidP="00A67AEF"/>
        </w:tc>
        <w:tc>
          <w:tcPr>
            <w:tcW w:w="1380" w:type="dxa"/>
          </w:tcPr>
          <w:p w14:paraId="775D4241" w14:textId="77777777" w:rsidR="00FB702A" w:rsidRDefault="00FB702A" w:rsidP="00A67AEF"/>
        </w:tc>
        <w:tc>
          <w:tcPr>
            <w:tcW w:w="2016" w:type="dxa"/>
          </w:tcPr>
          <w:p w14:paraId="4FC3A6E2" w14:textId="77777777" w:rsidR="00FB702A" w:rsidRDefault="00FB702A" w:rsidP="00A67AEF"/>
        </w:tc>
        <w:tc>
          <w:tcPr>
            <w:tcW w:w="2280" w:type="dxa"/>
          </w:tcPr>
          <w:p w14:paraId="1FE5FBE7" w14:textId="4F7628B6" w:rsidR="00FB702A" w:rsidRDefault="00243A26" w:rsidP="00A67AEF">
            <w:r>
              <w:t xml:space="preserve">Limit </w:t>
            </w:r>
            <w:r w:rsidR="00BB1898">
              <w:t xml:space="preserve">Access to parts of the network determined on level of access </w:t>
            </w:r>
          </w:p>
        </w:tc>
        <w:tc>
          <w:tcPr>
            <w:tcW w:w="1116" w:type="dxa"/>
          </w:tcPr>
          <w:p w14:paraId="54FD918D" w14:textId="69ECFF75" w:rsidR="00FB702A" w:rsidRDefault="00BB1898" w:rsidP="00A67AEF">
            <w:r>
              <w:t xml:space="preserve">Shield </w:t>
            </w:r>
          </w:p>
        </w:tc>
        <w:tc>
          <w:tcPr>
            <w:tcW w:w="1698" w:type="dxa"/>
          </w:tcPr>
          <w:p w14:paraId="46DDF529" w14:textId="1908D99B" w:rsidR="00FB702A" w:rsidRDefault="00BB1898" w:rsidP="00A67AEF">
            <w:r>
              <w:t>CIS V85.3</w:t>
            </w:r>
          </w:p>
          <w:p w14:paraId="0390BF7E" w14:textId="76666D0C" w:rsidR="001D6BD5" w:rsidRDefault="001D6BD5" w:rsidP="00A67AEF">
            <w:r>
              <w:t>CIS V8 6.</w:t>
            </w:r>
            <w:r w:rsidR="00835812">
              <w:t>7</w:t>
            </w:r>
          </w:p>
          <w:p w14:paraId="158E2DB8" w14:textId="77777777" w:rsidR="00BB1898" w:rsidRDefault="00BB1898" w:rsidP="00A67AEF">
            <w:r>
              <w:t>ISO 27001</w:t>
            </w:r>
          </w:p>
          <w:p w14:paraId="1EC5B6C0" w14:textId="45B9A7D7" w:rsidR="00BB1898" w:rsidRDefault="00BB1898" w:rsidP="00A67AEF">
            <w:r>
              <w:t>A.9</w:t>
            </w:r>
            <w:r w:rsidR="00EC37AB">
              <w:t>.1, A9.2</w:t>
            </w:r>
            <w:r w:rsidR="0040701F">
              <w:t>, A.11</w:t>
            </w:r>
          </w:p>
        </w:tc>
      </w:tr>
      <w:tr w:rsidR="00FB702A" w14:paraId="12178A15" w14:textId="77777777" w:rsidTr="79175BE3">
        <w:tc>
          <w:tcPr>
            <w:tcW w:w="525" w:type="dxa"/>
          </w:tcPr>
          <w:p w14:paraId="12D6E6DD" w14:textId="272F71C4" w:rsidR="00FB702A" w:rsidRDefault="005B192A" w:rsidP="00A67AEF">
            <w:r>
              <w:t>1.3</w:t>
            </w:r>
          </w:p>
        </w:tc>
        <w:tc>
          <w:tcPr>
            <w:tcW w:w="1380" w:type="dxa"/>
          </w:tcPr>
          <w:p w14:paraId="596371BE" w14:textId="7D337140" w:rsidR="00FB702A" w:rsidRDefault="005B192A" w:rsidP="00A67AEF">
            <w:r>
              <w:t xml:space="preserve">Email and web browser protection </w:t>
            </w:r>
          </w:p>
        </w:tc>
        <w:tc>
          <w:tcPr>
            <w:tcW w:w="2016" w:type="dxa"/>
          </w:tcPr>
          <w:p w14:paraId="570F6E79" w14:textId="0122D685" w:rsidR="00FB702A" w:rsidRDefault="00103826" w:rsidP="00A67AEF">
            <w:r>
              <w:t xml:space="preserve">Strategies to protect from email and browser threats </w:t>
            </w:r>
          </w:p>
        </w:tc>
        <w:tc>
          <w:tcPr>
            <w:tcW w:w="2280" w:type="dxa"/>
          </w:tcPr>
          <w:p w14:paraId="060DF9BE" w14:textId="1580A849" w:rsidR="00FB702A" w:rsidRDefault="00103826" w:rsidP="00A67AEF">
            <w:r>
              <w:t xml:space="preserve">Setting rules to only use browsers set by the company and </w:t>
            </w:r>
            <w:r w:rsidR="00B06002">
              <w:t xml:space="preserve">email accounts must be created for the user </w:t>
            </w:r>
          </w:p>
        </w:tc>
        <w:tc>
          <w:tcPr>
            <w:tcW w:w="1116" w:type="dxa"/>
          </w:tcPr>
          <w:p w14:paraId="6132A312" w14:textId="16AD1872" w:rsidR="00FB702A" w:rsidRDefault="00B06002" w:rsidP="00A67AEF">
            <w:r>
              <w:t xml:space="preserve">Shield </w:t>
            </w:r>
          </w:p>
        </w:tc>
        <w:tc>
          <w:tcPr>
            <w:tcW w:w="1698" w:type="dxa"/>
          </w:tcPr>
          <w:p w14:paraId="60962266" w14:textId="77777777" w:rsidR="00FB702A" w:rsidRDefault="00B06002" w:rsidP="00A67AEF">
            <w:r>
              <w:t>CIS</w:t>
            </w:r>
            <w:r w:rsidR="0079685A">
              <w:t xml:space="preserve"> V8 9.1</w:t>
            </w:r>
          </w:p>
          <w:p w14:paraId="70119A30" w14:textId="77777777" w:rsidR="00915746" w:rsidRDefault="00915746" w:rsidP="00A67AEF">
            <w:r>
              <w:t>NIST SP 800-53 rev 4</w:t>
            </w:r>
          </w:p>
          <w:p w14:paraId="6EA6DA74" w14:textId="4CEA60D1" w:rsidR="00211A93" w:rsidRDefault="00211A93" w:rsidP="00A67AEF">
            <w:r>
              <w:t>ISO 27001 A9.2</w:t>
            </w:r>
          </w:p>
        </w:tc>
      </w:tr>
      <w:tr w:rsidR="00FB702A" w14:paraId="43FC79D2" w14:textId="77777777" w:rsidTr="79175BE3">
        <w:tc>
          <w:tcPr>
            <w:tcW w:w="525" w:type="dxa"/>
          </w:tcPr>
          <w:p w14:paraId="2B6C7678" w14:textId="77777777" w:rsidR="00FB702A" w:rsidRDefault="00FB702A" w:rsidP="00A67AEF"/>
        </w:tc>
        <w:tc>
          <w:tcPr>
            <w:tcW w:w="1380" w:type="dxa"/>
          </w:tcPr>
          <w:p w14:paraId="7B09AF62" w14:textId="77777777" w:rsidR="00FB702A" w:rsidRDefault="00FB702A" w:rsidP="00A67AEF"/>
        </w:tc>
        <w:tc>
          <w:tcPr>
            <w:tcW w:w="2016" w:type="dxa"/>
          </w:tcPr>
          <w:p w14:paraId="3D9A41FB" w14:textId="77777777" w:rsidR="00FB702A" w:rsidRDefault="00FB702A" w:rsidP="00A67AEF"/>
        </w:tc>
        <w:tc>
          <w:tcPr>
            <w:tcW w:w="2280" w:type="dxa"/>
          </w:tcPr>
          <w:p w14:paraId="61E20BEE" w14:textId="69C0DD34" w:rsidR="00FB702A" w:rsidRDefault="00E16387" w:rsidP="00A67AEF">
            <w:r>
              <w:t xml:space="preserve">Use DNS filtering services to block access to </w:t>
            </w:r>
            <w:r w:rsidR="00EB358B">
              <w:t xml:space="preserve">unknown domains </w:t>
            </w:r>
          </w:p>
        </w:tc>
        <w:tc>
          <w:tcPr>
            <w:tcW w:w="1116" w:type="dxa"/>
          </w:tcPr>
          <w:p w14:paraId="37F089D2" w14:textId="0A5D2F9E" w:rsidR="00FB702A" w:rsidRDefault="00EB358B" w:rsidP="00A67AEF">
            <w:r>
              <w:t xml:space="preserve">Shield </w:t>
            </w:r>
          </w:p>
        </w:tc>
        <w:tc>
          <w:tcPr>
            <w:tcW w:w="1698" w:type="dxa"/>
          </w:tcPr>
          <w:p w14:paraId="56026A6D" w14:textId="77777777" w:rsidR="00FB702A" w:rsidRDefault="00EB358B" w:rsidP="00A67AEF">
            <w:r>
              <w:t>CIS V8 9.3</w:t>
            </w:r>
          </w:p>
          <w:p w14:paraId="3B43BB7D" w14:textId="77777777" w:rsidR="00915746" w:rsidRDefault="00915746" w:rsidP="00A67AEF">
            <w:r>
              <w:t>NIST SP 800</w:t>
            </w:r>
            <w:r w:rsidR="00521FE0">
              <w:t>-53 rev 4</w:t>
            </w:r>
          </w:p>
          <w:p w14:paraId="21E40765" w14:textId="3983EC49" w:rsidR="00211A93" w:rsidRDefault="00211A93" w:rsidP="00A67AEF">
            <w:r>
              <w:t>ISO 27001 A</w:t>
            </w:r>
            <w:r w:rsidR="007611DB">
              <w:t>9.2</w:t>
            </w:r>
          </w:p>
        </w:tc>
      </w:tr>
      <w:tr w:rsidR="00FB702A" w14:paraId="36C2C41F" w14:textId="77777777" w:rsidTr="79175BE3">
        <w:tc>
          <w:tcPr>
            <w:tcW w:w="525" w:type="dxa"/>
          </w:tcPr>
          <w:p w14:paraId="3F488681" w14:textId="77777777" w:rsidR="00FB702A" w:rsidRDefault="00FB702A" w:rsidP="00A67AEF"/>
        </w:tc>
        <w:tc>
          <w:tcPr>
            <w:tcW w:w="1380" w:type="dxa"/>
          </w:tcPr>
          <w:p w14:paraId="5C5CE5D8" w14:textId="77777777" w:rsidR="00FB702A" w:rsidRDefault="00FB702A" w:rsidP="00A67AEF"/>
        </w:tc>
        <w:tc>
          <w:tcPr>
            <w:tcW w:w="2016" w:type="dxa"/>
          </w:tcPr>
          <w:p w14:paraId="72EA6748" w14:textId="77777777" w:rsidR="00FB702A" w:rsidRDefault="00FB702A" w:rsidP="00A67AEF"/>
        </w:tc>
        <w:tc>
          <w:tcPr>
            <w:tcW w:w="2280" w:type="dxa"/>
          </w:tcPr>
          <w:p w14:paraId="258930DD" w14:textId="2F37F6BF" w:rsidR="00FB702A" w:rsidRDefault="00EB358B" w:rsidP="00A67AEF">
            <w:r>
              <w:t xml:space="preserve">Block </w:t>
            </w:r>
            <w:r w:rsidR="00A64B85">
              <w:t xml:space="preserve">all unauthorised web plugins </w:t>
            </w:r>
          </w:p>
        </w:tc>
        <w:tc>
          <w:tcPr>
            <w:tcW w:w="1116" w:type="dxa"/>
          </w:tcPr>
          <w:p w14:paraId="1B2463EE" w14:textId="6686208D" w:rsidR="00FB702A" w:rsidRDefault="00A64B85" w:rsidP="00A67AEF">
            <w:r>
              <w:t xml:space="preserve">Shield </w:t>
            </w:r>
          </w:p>
        </w:tc>
        <w:tc>
          <w:tcPr>
            <w:tcW w:w="1698" w:type="dxa"/>
          </w:tcPr>
          <w:p w14:paraId="1D53FA1A" w14:textId="77777777" w:rsidR="00FB702A" w:rsidRDefault="00A64B85" w:rsidP="00A67AEF">
            <w:r>
              <w:t>CIS V8 9.5</w:t>
            </w:r>
          </w:p>
          <w:p w14:paraId="5E1A6C8A" w14:textId="5E6FB888" w:rsidR="00521FE0" w:rsidRDefault="00521FE0" w:rsidP="00A67AEF">
            <w:r>
              <w:t>NIST SP 800-53 rev 4</w:t>
            </w:r>
          </w:p>
        </w:tc>
      </w:tr>
      <w:tr w:rsidR="00FB702A" w14:paraId="77FF39F1" w14:textId="77777777" w:rsidTr="79175BE3">
        <w:tc>
          <w:tcPr>
            <w:tcW w:w="525" w:type="dxa"/>
          </w:tcPr>
          <w:p w14:paraId="660371AD" w14:textId="13B88F7A" w:rsidR="00FB702A" w:rsidRDefault="007611DB" w:rsidP="00A67AEF">
            <w:r>
              <w:t>1.4</w:t>
            </w:r>
          </w:p>
        </w:tc>
        <w:tc>
          <w:tcPr>
            <w:tcW w:w="1380" w:type="dxa"/>
          </w:tcPr>
          <w:p w14:paraId="2D2CE7C5" w14:textId="3936A3F1" w:rsidR="00FB702A" w:rsidRDefault="007611DB" w:rsidP="00A67AEF">
            <w:r>
              <w:t xml:space="preserve">Malware Control </w:t>
            </w:r>
          </w:p>
        </w:tc>
        <w:tc>
          <w:tcPr>
            <w:tcW w:w="2016" w:type="dxa"/>
          </w:tcPr>
          <w:p w14:paraId="2EC435F4" w14:textId="578FBAEC" w:rsidR="00FB702A" w:rsidRDefault="001A6980" w:rsidP="00A67AEF">
            <w:r>
              <w:t xml:space="preserve">Protection against attack and viruses </w:t>
            </w:r>
          </w:p>
        </w:tc>
        <w:tc>
          <w:tcPr>
            <w:tcW w:w="2280" w:type="dxa"/>
          </w:tcPr>
          <w:p w14:paraId="38568CC3" w14:textId="771FCE2E" w:rsidR="00FB702A" w:rsidRDefault="00476566" w:rsidP="00A67AEF">
            <w:r>
              <w:t xml:space="preserve">All devices must have </w:t>
            </w:r>
            <w:proofErr w:type="gramStart"/>
            <w:r>
              <w:t>companies</w:t>
            </w:r>
            <w:proofErr w:type="gramEnd"/>
            <w:r>
              <w:t xml:space="preserve"> </w:t>
            </w:r>
            <w:proofErr w:type="spellStart"/>
            <w:r>
              <w:t>anti virus</w:t>
            </w:r>
            <w:proofErr w:type="spellEnd"/>
          </w:p>
        </w:tc>
        <w:tc>
          <w:tcPr>
            <w:tcW w:w="1116" w:type="dxa"/>
          </w:tcPr>
          <w:p w14:paraId="6B62D460" w14:textId="2629F2E1" w:rsidR="00FB702A" w:rsidRDefault="001A6980" w:rsidP="00A67AEF">
            <w:r>
              <w:t xml:space="preserve">Shield </w:t>
            </w:r>
          </w:p>
        </w:tc>
        <w:tc>
          <w:tcPr>
            <w:tcW w:w="1698" w:type="dxa"/>
          </w:tcPr>
          <w:p w14:paraId="04254BCC" w14:textId="77777777" w:rsidR="00FB702A" w:rsidRDefault="001A6980" w:rsidP="00A67AEF">
            <w:r>
              <w:t xml:space="preserve">CIS V8 10.1 </w:t>
            </w:r>
          </w:p>
          <w:p w14:paraId="7AD08E9E" w14:textId="77777777" w:rsidR="001A6980" w:rsidRDefault="001A6980" w:rsidP="00A67AEF">
            <w:r>
              <w:t xml:space="preserve">NIST </w:t>
            </w:r>
            <w:r w:rsidR="00033114">
              <w:t>SP 800-53 rev 4</w:t>
            </w:r>
          </w:p>
          <w:p w14:paraId="497A6847" w14:textId="698CC420" w:rsidR="00033114" w:rsidRDefault="00F00EC8" w:rsidP="00A67AEF">
            <w:r>
              <w:t>ISO 27001 A.10.4</w:t>
            </w:r>
          </w:p>
        </w:tc>
      </w:tr>
      <w:tr w:rsidR="00FB702A" w14:paraId="4D3A30AB" w14:textId="77777777" w:rsidTr="79175BE3">
        <w:tc>
          <w:tcPr>
            <w:tcW w:w="525" w:type="dxa"/>
          </w:tcPr>
          <w:p w14:paraId="1535A7EA" w14:textId="77777777" w:rsidR="00FB702A" w:rsidRDefault="00FB702A" w:rsidP="00A67AEF"/>
        </w:tc>
        <w:tc>
          <w:tcPr>
            <w:tcW w:w="1380" w:type="dxa"/>
          </w:tcPr>
          <w:p w14:paraId="467765E5" w14:textId="77777777" w:rsidR="00FB702A" w:rsidRDefault="00FB702A" w:rsidP="00A67AEF"/>
        </w:tc>
        <w:tc>
          <w:tcPr>
            <w:tcW w:w="2016" w:type="dxa"/>
          </w:tcPr>
          <w:p w14:paraId="6D8CCA45" w14:textId="5E39CBD3" w:rsidR="00FB702A" w:rsidRDefault="00FB702A" w:rsidP="00A67AEF"/>
        </w:tc>
        <w:tc>
          <w:tcPr>
            <w:tcW w:w="2280" w:type="dxa"/>
          </w:tcPr>
          <w:p w14:paraId="4D38AF3A" w14:textId="6A4D57A2" w:rsidR="00FB702A" w:rsidRDefault="00386378" w:rsidP="00A67AEF">
            <w:r>
              <w:t>All devices must be up to date before accessing the network</w:t>
            </w:r>
          </w:p>
        </w:tc>
        <w:tc>
          <w:tcPr>
            <w:tcW w:w="1116" w:type="dxa"/>
          </w:tcPr>
          <w:p w14:paraId="12A72F25" w14:textId="5D6B280E" w:rsidR="00FB702A" w:rsidRDefault="00386378" w:rsidP="00A67AEF">
            <w:r>
              <w:t xml:space="preserve">Shield </w:t>
            </w:r>
          </w:p>
        </w:tc>
        <w:tc>
          <w:tcPr>
            <w:tcW w:w="1698" w:type="dxa"/>
          </w:tcPr>
          <w:p w14:paraId="213AAB8D" w14:textId="77777777" w:rsidR="00FB702A" w:rsidRDefault="00386378" w:rsidP="00A67AEF">
            <w:r>
              <w:t>NIST SP 800-53 rev 4</w:t>
            </w:r>
          </w:p>
          <w:p w14:paraId="32C86793" w14:textId="72BCBC40" w:rsidR="005966D5" w:rsidRDefault="005966D5" w:rsidP="00A67AEF">
            <w:r>
              <w:t>ISO 27001 A10.4</w:t>
            </w:r>
          </w:p>
        </w:tc>
      </w:tr>
      <w:tr w:rsidR="00FB702A" w14:paraId="09B9548B" w14:textId="77777777" w:rsidTr="79175BE3">
        <w:tc>
          <w:tcPr>
            <w:tcW w:w="525" w:type="dxa"/>
          </w:tcPr>
          <w:p w14:paraId="53B6FCCA" w14:textId="77777777" w:rsidR="00FB702A" w:rsidRDefault="00FB702A" w:rsidP="00A67AEF"/>
        </w:tc>
        <w:tc>
          <w:tcPr>
            <w:tcW w:w="1380" w:type="dxa"/>
          </w:tcPr>
          <w:p w14:paraId="2E0CB1D1" w14:textId="77777777" w:rsidR="00FB702A" w:rsidRDefault="00FB702A" w:rsidP="00A67AEF"/>
        </w:tc>
        <w:tc>
          <w:tcPr>
            <w:tcW w:w="2016" w:type="dxa"/>
          </w:tcPr>
          <w:p w14:paraId="380E7000" w14:textId="77777777" w:rsidR="00FB702A" w:rsidRDefault="00FB702A" w:rsidP="00A67AEF"/>
        </w:tc>
        <w:tc>
          <w:tcPr>
            <w:tcW w:w="2280" w:type="dxa"/>
          </w:tcPr>
          <w:p w14:paraId="1CEB7802" w14:textId="33F961FE" w:rsidR="00FB702A" w:rsidRDefault="007E69FB" w:rsidP="00A67AEF">
            <w:r>
              <w:t>Configure</w:t>
            </w:r>
            <w:r w:rsidR="00160221">
              <w:t xml:space="preserve"> ant malware software to check when any removable me</w:t>
            </w:r>
            <w:r w:rsidR="00B35E48">
              <w:t xml:space="preserve">dia (example </w:t>
            </w:r>
            <w:proofErr w:type="spellStart"/>
            <w:r w:rsidR="00B35E48">
              <w:t>usb</w:t>
            </w:r>
            <w:proofErr w:type="spellEnd"/>
            <w:r w:rsidR="00B35E48">
              <w:t xml:space="preserve"> memory stick) is added to a device</w:t>
            </w:r>
          </w:p>
        </w:tc>
        <w:tc>
          <w:tcPr>
            <w:tcW w:w="1116" w:type="dxa"/>
          </w:tcPr>
          <w:p w14:paraId="1067AD8F" w14:textId="0897BFEB" w:rsidR="00FB702A" w:rsidRDefault="00E56CD5" w:rsidP="00A67AEF">
            <w:r>
              <w:t xml:space="preserve">Catch </w:t>
            </w:r>
          </w:p>
        </w:tc>
        <w:tc>
          <w:tcPr>
            <w:tcW w:w="1698" w:type="dxa"/>
          </w:tcPr>
          <w:p w14:paraId="2B43C511" w14:textId="77777777" w:rsidR="00FB702A" w:rsidRDefault="00E56CD5" w:rsidP="00A67AEF">
            <w:r>
              <w:t xml:space="preserve">ISO 27001 A10.4 </w:t>
            </w:r>
          </w:p>
          <w:p w14:paraId="5094D411" w14:textId="77777777" w:rsidR="00E56CD5" w:rsidRDefault="00E56CD5" w:rsidP="00A67AEF">
            <w:r>
              <w:t xml:space="preserve">NIST SP 800-53 rev 4 </w:t>
            </w:r>
          </w:p>
          <w:p w14:paraId="747A0FB4" w14:textId="08D97C72" w:rsidR="00705933" w:rsidRDefault="00705933" w:rsidP="00A67AEF">
            <w:r>
              <w:t>CIS V8 10.4</w:t>
            </w:r>
          </w:p>
        </w:tc>
      </w:tr>
      <w:tr w:rsidR="00FB702A" w14:paraId="7E13C4D7" w14:textId="77777777" w:rsidTr="79175BE3">
        <w:tc>
          <w:tcPr>
            <w:tcW w:w="525" w:type="dxa"/>
          </w:tcPr>
          <w:p w14:paraId="5A2AB555" w14:textId="1E67BEAB" w:rsidR="00FB702A" w:rsidRDefault="00562E72" w:rsidP="00A67AEF">
            <w:r>
              <w:t>1.5</w:t>
            </w:r>
          </w:p>
        </w:tc>
        <w:tc>
          <w:tcPr>
            <w:tcW w:w="1380" w:type="dxa"/>
          </w:tcPr>
          <w:p w14:paraId="337B50FA" w14:textId="38EB910C" w:rsidR="00FB702A" w:rsidRDefault="00562E72" w:rsidP="00A67AEF">
            <w:r>
              <w:t xml:space="preserve">Recovery of data </w:t>
            </w:r>
          </w:p>
        </w:tc>
        <w:tc>
          <w:tcPr>
            <w:tcW w:w="2016" w:type="dxa"/>
          </w:tcPr>
          <w:p w14:paraId="1CDE4B28" w14:textId="0566E2E0" w:rsidR="00FB702A" w:rsidRDefault="003919BF" w:rsidP="00A67AEF">
            <w:r>
              <w:t>In case of lost or stolen data</w:t>
            </w:r>
          </w:p>
        </w:tc>
        <w:tc>
          <w:tcPr>
            <w:tcW w:w="2280" w:type="dxa"/>
          </w:tcPr>
          <w:p w14:paraId="16F60A30" w14:textId="4C34F6E0" w:rsidR="00FB702A" w:rsidRDefault="00E626C6" w:rsidP="00A67AEF">
            <w:r>
              <w:t xml:space="preserve">Set a data recovery process, update documentation </w:t>
            </w:r>
            <w:r w:rsidR="00F20600">
              <w:t>frequently</w:t>
            </w:r>
          </w:p>
        </w:tc>
        <w:tc>
          <w:tcPr>
            <w:tcW w:w="1116" w:type="dxa"/>
          </w:tcPr>
          <w:p w14:paraId="77F17FF1" w14:textId="10219A4D" w:rsidR="00FB702A" w:rsidRDefault="00F20600" w:rsidP="00A67AEF">
            <w:r>
              <w:t>Shield</w:t>
            </w:r>
          </w:p>
        </w:tc>
        <w:tc>
          <w:tcPr>
            <w:tcW w:w="1698" w:type="dxa"/>
          </w:tcPr>
          <w:p w14:paraId="76B85A5D" w14:textId="77777777" w:rsidR="00FB702A" w:rsidRDefault="00F20600" w:rsidP="00A67AEF">
            <w:r>
              <w:t>CIS V8 11.1</w:t>
            </w:r>
          </w:p>
          <w:p w14:paraId="06C63CB6" w14:textId="42D1372E" w:rsidR="006662F6" w:rsidRDefault="006662F6" w:rsidP="00A67AEF">
            <w:r>
              <w:t>N</w:t>
            </w:r>
            <w:r w:rsidR="00721663">
              <w:t>IST</w:t>
            </w:r>
            <w:r>
              <w:t xml:space="preserve"> SP 800-53 rev 4</w:t>
            </w:r>
          </w:p>
        </w:tc>
      </w:tr>
      <w:tr w:rsidR="000E3035" w14:paraId="35DDC3CC" w14:textId="77777777" w:rsidTr="79175BE3">
        <w:tc>
          <w:tcPr>
            <w:tcW w:w="525" w:type="dxa"/>
          </w:tcPr>
          <w:p w14:paraId="7C628E38" w14:textId="77777777" w:rsidR="000E3035" w:rsidRDefault="000E3035" w:rsidP="00A67AEF"/>
        </w:tc>
        <w:tc>
          <w:tcPr>
            <w:tcW w:w="1380" w:type="dxa"/>
          </w:tcPr>
          <w:p w14:paraId="6BF70795" w14:textId="77777777" w:rsidR="000E3035" w:rsidRDefault="000E3035" w:rsidP="00A67AEF"/>
        </w:tc>
        <w:tc>
          <w:tcPr>
            <w:tcW w:w="2016" w:type="dxa"/>
          </w:tcPr>
          <w:p w14:paraId="7EEAC81A" w14:textId="77777777" w:rsidR="000E3035" w:rsidRDefault="000E3035" w:rsidP="00A67AEF"/>
        </w:tc>
        <w:tc>
          <w:tcPr>
            <w:tcW w:w="2280" w:type="dxa"/>
          </w:tcPr>
          <w:p w14:paraId="100B79B8" w14:textId="0B1E7A13" w:rsidR="000E3035" w:rsidRDefault="00551238" w:rsidP="00A67AEF">
            <w:r>
              <w:t xml:space="preserve">Automated backup </w:t>
            </w:r>
            <w:r w:rsidR="00721663">
              <w:t xml:space="preserve">of data once a week at set time </w:t>
            </w:r>
          </w:p>
        </w:tc>
        <w:tc>
          <w:tcPr>
            <w:tcW w:w="1116" w:type="dxa"/>
          </w:tcPr>
          <w:p w14:paraId="23494D74" w14:textId="00A60840" w:rsidR="000E3035" w:rsidRDefault="00721663" w:rsidP="00A67AEF">
            <w:r>
              <w:t>Shield</w:t>
            </w:r>
          </w:p>
        </w:tc>
        <w:tc>
          <w:tcPr>
            <w:tcW w:w="1698" w:type="dxa"/>
          </w:tcPr>
          <w:p w14:paraId="073DEF96" w14:textId="77777777" w:rsidR="000E3035" w:rsidRDefault="00721663" w:rsidP="00A67AEF">
            <w:r>
              <w:t>CIS V8 11.2</w:t>
            </w:r>
          </w:p>
          <w:p w14:paraId="4E2D2B2A" w14:textId="55A9EA0D" w:rsidR="00721663" w:rsidRDefault="00721663" w:rsidP="00A67AEF">
            <w:r>
              <w:t xml:space="preserve">NIST SP 800-53 rev 4 </w:t>
            </w:r>
          </w:p>
        </w:tc>
      </w:tr>
      <w:tr w:rsidR="000E3035" w14:paraId="05148BC8" w14:textId="77777777" w:rsidTr="79175BE3">
        <w:tc>
          <w:tcPr>
            <w:tcW w:w="525" w:type="dxa"/>
          </w:tcPr>
          <w:p w14:paraId="15E646C4" w14:textId="77777777" w:rsidR="000E3035" w:rsidRDefault="000E3035" w:rsidP="00A67AEF"/>
        </w:tc>
        <w:tc>
          <w:tcPr>
            <w:tcW w:w="1380" w:type="dxa"/>
          </w:tcPr>
          <w:p w14:paraId="3E3598F5" w14:textId="77777777" w:rsidR="000E3035" w:rsidRDefault="000E3035" w:rsidP="00A67AEF"/>
        </w:tc>
        <w:tc>
          <w:tcPr>
            <w:tcW w:w="2016" w:type="dxa"/>
          </w:tcPr>
          <w:p w14:paraId="2939BAFC" w14:textId="77777777" w:rsidR="000E3035" w:rsidRDefault="000E3035" w:rsidP="00A67AEF"/>
        </w:tc>
        <w:tc>
          <w:tcPr>
            <w:tcW w:w="2280" w:type="dxa"/>
          </w:tcPr>
          <w:p w14:paraId="26C71011" w14:textId="07928E64" w:rsidR="000E3035" w:rsidRDefault="002D57A5" w:rsidP="00A67AEF">
            <w:r>
              <w:t xml:space="preserve">Protect data Recovery with </w:t>
            </w:r>
            <w:r w:rsidR="009645E5">
              <w:t>security procedures</w:t>
            </w:r>
          </w:p>
        </w:tc>
        <w:tc>
          <w:tcPr>
            <w:tcW w:w="1116" w:type="dxa"/>
          </w:tcPr>
          <w:p w14:paraId="3DC030B2" w14:textId="557BBBEA" w:rsidR="000E3035" w:rsidRDefault="00786C67" w:rsidP="00A67AEF">
            <w:r>
              <w:t xml:space="preserve">Shield </w:t>
            </w:r>
          </w:p>
        </w:tc>
        <w:tc>
          <w:tcPr>
            <w:tcW w:w="1698" w:type="dxa"/>
          </w:tcPr>
          <w:p w14:paraId="088770F8" w14:textId="1031D9EE" w:rsidR="000E3035" w:rsidRDefault="00786C67" w:rsidP="00A67AEF">
            <w:r>
              <w:t xml:space="preserve">CIS </w:t>
            </w:r>
            <w:r w:rsidR="00BE5CF6">
              <w:t>V</w:t>
            </w:r>
            <w:r>
              <w:t>8 11.4</w:t>
            </w:r>
          </w:p>
          <w:p w14:paraId="1118F24F" w14:textId="2593DEBD" w:rsidR="00786C67" w:rsidRDefault="00786C67" w:rsidP="00A67AEF">
            <w:r>
              <w:t xml:space="preserve">NIST SP-800 53 rev 4 </w:t>
            </w:r>
          </w:p>
        </w:tc>
      </w:tr>
      <w:tr w:rsidR="000E3035" w14:paraId="45893CD6" w14:textId="77777777" w:rsidTr="79175BE3">
        <w:tc>
          <w:tcPr>
            <w:tcW w:w="525" w:type="dxa"/>
          </w:tcPr>
          <w:p w14:paraId="358065AD" w14:textId="616C21D2" w:rsidR="000E3035" w:rsidRDefault="000733F4" w:rsidP="00A67AEF">
            <w:r>
              <w:t>1.6</w:t>
            </w:r>
          </w:p>
        </w:tc>
        <w:tc>
          <w:tcPr>
            <w:tcW w:w="1380" w:type="dxa"/>
          </w:tcPr>
          <w:p w14:paraId="19C97FC8" w14:textId="378ED8B5" w:rsidR="000E3035" w:rsidRDefault="00293161" w:rsidP="00A67AEF">
            <w:r>
              <w:t>Network Monitoring</w:t>
            </w:r>
          </w:p>
        </w:tc>
        <w:tc>
          <w:tcPr>
            <w:tcW w:w="2016" w:type="dxa"/>
          </w:tcPr>
          <w:p w14:paraId="6237DEA4" w14:textId="6DD2B933" w:rsidR="000E3035" w:rsidRDefault="00293161" w:rsidP="00A67AEF">
            <w:r>
              <w:t xml:space="preserve">Protect against threats </w:t>
            </w:r>
          </w:p>
        </w:tc>
        <w:tc>
          <w:tcPr>
            <w:tcW w:w="2280" w:type="dxa"/>
          </w:tcPr>
          <w:p w14:paraId="14652242" w14:textId="7BE4C1BB" w:rsidR="000E3035" w:rsidRDefault="00B4103C" w:rsidP="00A67AEF">
            <w:r>
              <w:t xml:space="preserve">Security event alerting </w:t>
            </w:r>
            <w:r w:rsidR="00A2491B">
              <w:t>for the entire enterprise</w:t>
            </w:r>
            <w:r w:rsidR="00BE5CF6">
              <w:t xml:space="preserve">, </w:t>
            </w:r>
            <w:proofErr w:type="gramStart"/>
            <w:r w:rsidR="00BE5CF6">
              <w:t>log</w:t>
            </w:r>
            <w:proofErr w:type="gramEnd"/>
            <w:r w:rsidR="00BE5CF6">
              <w:t xml:space="preserve"> and analysis correlation</w:t>
            </w:r>
          </w:p>
        </w:tc>
        <w:tc>
          <w:tcPr>
            <w:tcW w:w="1116" w:type="dxa"/>
          </w:tcPr>
          <w:p w14:paraId="06DFE7F1" w14:textId="141E1581" w:rsidR="000E3035" w:rsidRDefault="00BE5CF6" w:rsidP="00A67AEF">
            <w:r>
              <w:t xml:space="preserve">Catch </w:t>
            </w:r>
          </w:p>
        </w:tc>
        <w:tc>
          <w:tcPr>
            <w:tcW w:w="1698" w:type="dxa"/>
          </w:tcPr>
          <w:p w14:paraId="71F0B127" w14:textId="77777777" w:rsidR="000E3035" w:rsidRDefault="00BE5CF6" w:rsidP="00A67AEF">
            <w:r>
              <w:t>CIS V8 13.1</w:t>
            </w:r>
          </w:p>
          <w:p w14:paraId="56D1B13C" w14:textId="360B9D62" w:rsidR="00BE5CF6" w:rsidRDefault="00BE5CF6" w:rsidP="00A67AEF">
            <w:r>
              <w:t>NIST SP 800-53 rev 4</w:t>
            </w:r>
          </w:p>
        </w:tc>
      </w:tr>
      <w:tr w:rsidR="000E3035" w14:paraId="39D1B6C0" w14:textId="77777777" w:rsidTr="79175BE3">
        <w:tc>
          <w:tcPr>
            <w:tcW w:w="525" w:type="dxa"/>
          </w:tcPr>
          <w:p w14:paraId="01C5A9F2" w14:textId="77777777" w:rsidR="000E3035" w:rsidRDefault="000E3035" w:rsidP="00A67AEF"/>
        </w:tc>
        <w:tc>
          <w:tcPr>
            <w:tcW w:w="1380" w:type="dxa"/>
          </w:tcPr>
          <w:p w14:paraId="171547A3" w14:textId="77777777" w:rsidR="000E3035" w:rsidRDefault="000E3035" w:rsidP="00A67AEF"/>
        </w:tc>
        <w:tc>
          <w:tcPr>
            <w:tcW w:w="2016" w:type="dxa"/>
          </w:tcPr>
          <w:p w14:paraId="2669FDD4" w14:textId="77777777" w:rsidR="000E3035" w:rsidRDefault="000E3035" w:rsidP="00A67AEF"/>
        </w:tc>
        <w:tc>
          <w:tcPr>
            <w:tcW w:w="2280" w:type="dxa"/>
          </w:tcPr>
          <w:p w14:paraId="4B3B6EAE" w14:textId="3FC55FBB" w:rsidR="000E3035" w:rsidRDefault="00BE5CF6" w:rsidP="00A67AEF">
            <w:r>
              <w:t xml:space="preserve">Perform network </w:t>
            </w:r>
            <w:r w:rsidR="008B3860">
              <w:t xml:space="preserve">traffic filter between segments of the network </w:t>
            </w:r>
          </w:p>
        </w:tc>
        <w:tc>
          <w:tcPr>
            <w:tcW w:w="1116" w:type="dxa"/>
          </w:tcPr>
          <w:p w14:paraId="4211D9AF" w14:textId="591A123F" w:rsidR="000E3035" w:rsidRDefault="008B3860" w:rsidP="00A67AEF">
            <w:r>
              <w:t>Shield</w:t>
            </w:r>
          </w:p>
        </w:tc>
        <w:tc>
          <w:tcPr>
            <w:tcW w:w="1698" w:type="dxa"/>
          </w:tcPr>
          <w:p w14:paraId="41D8EB8F" w14:textId="5E66CAA8" w:rsidR="000E3035" w:rsidRDefault="008B3860" w:rsidP="00A67AEF">
            <w:r>
              <w:t>NIST SP 800-53 rev 4</w:t>
            </w:r>
          </w:p>
        </w:tc>
      </w:tr>
      <w:tr w:rsidR="000E3035" w14:paraId="32F7F70A" w14:textId="77777777" w:rsidTr="79175BE3">
        <w:tc>
          <w:tcPr>
            <w:tcW w:w="525" w:type="dxa"/>
          </w:tcPr>
          <w:p w14:paraId="7DA61298" w14:textId="77777777" w:rsidR="000E3035" w:rsidRDefault="000E3035" w:rsidP="00A67AEF"/>
        </w:tc>
        <w:tc>
          <w:tcPr>
            <w:tcW w:w="1380" w:type="dxa"/>
          </w:tcPr>
          <w:p w14:paraId="67244C66" w14:textId="77777777" w:rsidR="000E3035" w:rsidRDefault="000E3035" w:rsidP="00A67AEF"/>
        </w:tc>
        <w:tc>
          <w:tcPr>
            <w:tcW w:w="2016" w:type="dxa"/>
          </w:tcPr>
          <w:p w14:paraId="7693D691" w14:textId="77777777" w:rsidR="000E3035" w:rsidRDefault="000E3035" w:rsidP="00A67AEF"/>
        </w:tc>
        <w:tc>
          <w:tcPr>
            <w:tcW w:w="2280" w:type="dxa"/>
          </w:tcPr>
          <w:p w14:paraId="209B8000" w14:textId="1DD11389" w:rsidR="000E3035" w:rsidRDefault="008B3860" w:rsidP="00A67AEF">
            <w:r>
              <w:t xml:space="preserve">Manage Access control for all remote devices </w:t>
            </w:r>
          </w:p>
        </w:tc>
        <w:tc>
          <w:tcPr>
            <w:tcW w:w="1116" w:type="dxa"/>
          </w:tcPr>
          <w:p w14:paraId="088A3547" w14:textId="7B5265AA" w:rsidR="000E3035" w:rsidRDefault="00364926" w:rsidP="00A67AEF">
            <w:r>
              <w:t>Catch</w:t>
            </w:r>
          </w:p>
        </w:tc>
        <w:tc>
          <w:tcPr>
            <w:tcW w:w="1698" w:type="dxa"/>
          </w:tcPr>
          <w:p w14:paraId="6FF8BB02" w14:textId="77777777" w:rsidR="000E3035" w:rsidRDefault="00813F40" w:rsidP="00A67AEF">
            <w:r>
              <w:t xml:space="preserve">NIST </w:t>
            </w:r>
            <w:proofErr w:type="spellStart"/>
            <w:r>
              <w:t>sp</w:t>
            </w:r>
            <w:proofErr w:type="spellEnd"/>
            <w:r>
              <w:t xml:space="preserve"> 800-53 rev 4</w:t>
            </w:r>
          </w:p>
          <w:p w14:paraId="392A9DE4" w14:textId="129D5C9A" w:rsidR="00813F40" w:rsidRDefault="00813F40" w:rsidP="00A67AEF">
            <w:r>
              <w:t xml:space="preserve">ISO 27001 </w:t>
            </w:r>
            <w:r w:rsidR="00185F35">
              <w:t>A.11</w:t>
            </w:r>
          </w:p>
        </w:tc>
      </w:tr>
      <w:tr w:rsidR="000E3035" w14:paraId="6390CEA5" w14:textId="77777777" w:rsidTr="79175BE3">
        <w:tc>
          <w:tcPr>
            <w:tcW w:w="525" w:type="dxa"/>
          </w:tcPr>
          <w:p w14:paraId="4A703A4D" w14:textId="77777777" w:rsidR="000E3035" w:rsidRDefault="000E3035" w:rsidP="00A67AEF"/>
        </w:tc>
        <w:tc>
          <w:tcPr>
            <w:tcW w:w="1380" w:type="dxa"/>
          </w:tcPr>
          <w:p w14:paraId="4E79882B" w14:textId="77777777" w:rsidR="000E3035" w:rsidRDefault="000E3035" w:rsidP="00A67AEF"/>
        </w:tc>
        <w:tc>
          <w:tcPr>
            <w:tcW w:w="2016" w:type="dxa"/>
          </w:tcPr>
          <w:p w14:paraId="2769BE8D" w14:textId="77777777" w:rsidR="000E3035" w:rsidRDefault="000E3035" w:rsidP="00A67AEF"/>
        </w:tc>
        <w:tc>
          <w:tcPr>
            <w:tcW w:w="2280" w:type="dxa"/>
          </w:tcPr>
          <w:p w14:paraId="1EBFF467" w14:textId="72F899C8" w:rsidR="000E3035" w:rsidRDefault="00D46458" w:rsidP="00A67AEF">
            <w:r>
              <w:t xml:space="preserve">Port level Access include </w:t>
            </w:r>
            <w:r w:rsidR="001606ED">
              <w:t xml:space="preserve">user device authentication </w:t>
            </w:r>
          </w:p>
        </w:tc>
        <w:tc>
          <w:tcPr>
            <w:tcW w:w="1116" w:type="dxa"/>
          </w:tcPr>
          <w:p w14:paraId="450FCA57" w14:textId="2EB3A867" w:rsidR="000E3035" w:rsidRDefault="001606ED" w:rsidP="00A67AEF">
            <w:r>
              <w:t>Shield</w:t>
            </w:r>
          </w:p>
        </w:tc>
        <w:tc>
          <w:tcPr>
            <w:tcW w:w="1698" w:type="dxa"/>
          </w:tcPr>
          <w:p w14:paraId="62DC4F25" w14:textId="77777777" w:rsidR="000E3035" w:rsidRDefault="001606ED" w:rsidP="00A67AEF">
            <w:r>
              <w:t>CIS V8 13.10</w:t>
            </w:r>
          </w:p>
          <w:p w14:paraId="09D24AEB" w14:textId="56A78A06" w:rsidR="001606ED" w:rsidRDefault="001606ED" w:rsidP="00A67AEF">
            <w:r>
              <w:t xml:space="preserve">NIST </w:t>
            </w:r>
            <w:r w:rsidR="00457CBC">
              <w:t>CP 800-53 rev 4</w:t>
            </w:r>
          </w:p>
        </w:tc>
      </w:tr>
      <w:tr w:rsidR="002C01B4" w14:paraId="172B4D01" w14:textId="77777777" w:rsidTr="79175BE3">
        <w:tc>
          <w:tcPr>
            <w:tcW w:w="525" w:type="dxa"/>
          </w:tcPr>
          <w:p w14:paraId="5084711C" w14:textId="28555F9D" w:rsidR="002C01B4" w:rsidRDefault="00457CBC" w:rsidP="00A67AEF">
            <w:r>
              <w:t>1.7</w:t>
            </w:r>
          </w:p>
        </w:tc>
        <w:tc>
          <w:tcPr>
            <w:tcW w:w="1380" w:type="dxa"/>
          </w:tcPr>
          <w:p w14:paraId="03F431AB" w14:textId="7C5FA842" w:rsidR="002C01B4" w:rsidRDefault="00457CBC" w:rsidP="00A67AEF">
            <w:r>
              <w:t>Training</w:t>
            </w:r>
          </w:p>
        </w:tc>
        <w:tc>
          <w:tcPr>
            <w:tcW w:w="2016" w:type="dxa"/>
          </w:tcPr>
          <w:p w14:paraId="4A220F37" w14:textId="3048D833" w:rsidR="002C01B4" w:rsidRDefault="00021B42" w:rsidP="00A67AEF">
            <w:r>
              <w:t>Training to keep awareness on cyber attacks</w:t>
            </w:r>
          </w:p>
        </w:tc>
        <w:tc>
          <w:tcPr>
            <w:tcW w:w="2280" w:type="dxa"/>
          </w:tcPr>
          <w:p w14:paraId="17AE7D43" w14:textId="598D06B9" w:rsidR="002C01B4" w:rsidRDefault="000410FA" w:rsidP="00A67AEF">
            <w:r>
              <w:t xml:space="preserve">Create an awareness program to educate employees </w:t>
            </w:r>
          </w:p>
        </w:tc>
        <w:tc>
          <w:tcPr>
            <w:tcW w:w="1116" w:type="dxa"/>
          </w:tcPr>
          <w:p w14:paraId="1C08235F" w14:textId="2E095963" w:rsidR="002C01B4" w:rsidRDefault="000410FA" w:rsidP="00A67AEF">
            <w:r>
              <w:t xml:space="preserve">Shield </w:t>
            </w:r>
          </w:p>
        </w:tc>
        <w:tc>
          <w:tcPr>
            <w:tcW w:w="1698" w:type="dxa"/>
          </w:tcPr>
          <w:p w14:paraId="7A6A9E0C" w14:textId="77777777" w:rsidR="002C01B4" w:rsidRDefault="000410FA" w:rsidP="00A67AEF">
            <w:r>
              <w:t>CIS V8 14.1</w:t>
            </w:r>
          </w:p>
          <w:p w14:paraId="7F41B78B" w14:textId="5B3A5BEC" w:rsidR="006F461B" w:rsidRDefault="006F461B" w:rsidP="00A67AEF">
            <w:r>
              <w:t xml:space="preserve">ISO 27001 </w:t>
            </w:r>
            <w:r w:rsidR="0083510F">
              <w:t>A.13</w:t>
            </w:r>
          </w:p>
        </w:tc>
      </w:tr>
      <w:tr w:rsidR="002C01B4" w14:paraId="6F9A784D" w14:textId="77777777" w:rsidTr="79175BE3">
        <w:tc>
          <w:tcPr>
            <w:tcW w:w="525" w:type="dxa"/>
          </w:tcPr>
          <w:p w14:paraId="20046208" w14:textId="77777777" w:rsidR="002C01B4" w:rsidRDefault="002C01B4" w:rsidP="00A67AEF"/>
        </w:tc>
        <w:tc>
          <w:tcPr>
            <w:tcW w:w="1380" w:type="dxa"/>
          </w:tcPr>
          <w:p w14:paraId="63318540" w14:textId="77777777" w:rsidR="002C01B4" w:rsidRDefault="002C01B4" w:rsidP="00A67AEF"/>
        </w:tc>
        <w:tc>
          <w:tcPr>
            <w:tcW w:w="2016" w:type="dxa"/>
          </w:tcPr>
          <w:p w14:paraId="7DD1D8DD" w14:textId="77777777" w:rsidR="002C01B4" w:rsidRDefault="002C01B4" w:rsidP="00A67AEF"/>
        </w:tc>
        <w:tc>
          <w:tcPr>
            <w:tcW w:w="2280" w:type="dxa"/>
          </w:tcPr>
          <w:p w14:paraId="767996B6" w14:textId="550860A5" w:rsidR="002C01B4" w:rsidRDefault="00487ADE" w:rsidP="00A67AEF">
            <w:r>
              <w:t xml:space="preserve">Train employees to stay up to date about </w:t>
            </w:r>
            <w:r w:rsidR="004202C0">
              <w:t xml:space="preserve">new viruses such as </w:t>
            </w:r>
            <w:proofErr w:type="spellStart"/>
            <w:r w:rsidR="004202C0">
              <w:t>phising</w:t>
            </w:r>
            <w:proofErr w:type="spellEnd"/>
            <w:r w:rsidR="004202C0">
              <w:t xml:space="preserve"> and tailgating </w:t>
            </w:r>
          </w:p>
        </w:tc>
        <w:tc>
          <w:tcPr>
            <w:tcW w:w="1116" w:type="dxa"/>
          </w:tcPr>
          <w:p w14:paraId="3197AAD8" w14:textId="36B4CA21" w:rsidR="002C01B4" w:rsidRDefault="004202C0" w:rsidP="00A67AEF">
            <w:r>
              <w:t xml:space="preserve">Shield </w:t>
            </w:r>
          </w:p>
        </w:tc>
        <w:tc>
          <w:tcPr>
            <w:tcW w:w="1698" w:type="dxa"/>
          </w:tcPr>
          <w:p w14:paraId="09BCD6A6" w14:textId="77777777" w:rsidR="002C01B4" w:rsidRDefault="004202C0" w:rsidP="00A67AEF">
            <w:r>
              <w:t>CIS V8 14.</w:t>
            </w:r>
            <w:r w:rsidR="007E3CA0">
              <w:t>2</w:t>
            </w:r>
          </w:p>
          <w:p w14:paraId="2281FB82" w14:textId="472B692F" w:rsidR="007E3CA0" w:rsidRDefault="007E3CA0" w:rsidP="00A67AEF">
            <w:r>
              <w:t>ISO 27001 A.13</w:t>
            </w:r>
          </w:p>
        </w:tc>
      </w:tr>
      <w:tr w:rsidR="002C01B4" w14:paraId="3529614E" w14:textId="77777777" w:rsidTr="79175BE3">
        <w:tc>
          <w:tcPr>
            <w:tcW w:w="525" w:type="dxa"/>
          </w:tcPr>
          <w:p w14:paraId="31A777C8" w14:textId="77777777" w:rsidR="002C01B4" w:rsidRDefault="002C01B4" w:rsidP="00A67AEF"/>
        </w:tc>
        <w:tc>
          <w:tcPr>
            <w:tcW w:w="1380" w:type="dxa"/>
          </w:tcPr>
          <w:p w14:paraId="00AAFD04" w14:textId="77777777" w:rsidR="002C01B4" w:rsidRDefault="002C01B4" w:rsidP="00A67AEF"/>
        </w:tc>
        <w:tc>
          <w:tcPr>
            <w:tcW w:w="2016" w:type="dxa"/>
          </w:tcPr>
          <w:p w14:paraId="3AB92F43" w14:textId="77777777" w:rsidR="002C01B4" w:rsidRDefault="002C01B4" w:rsidP="00A67AEF"/>
        </w:tc>
        <w:tc>
          <w:tcPr>
            <w:tcW w:w="2280" w:type="dxa"/>
          </w:tcPr>
          <w:p w14:paraId="6D56E8A4" w14:textId="70808352" w:rsidR="002C01B4" w:rsidRDefault="00770AAF" w:rsidP="00A67AEF">
            <w:r>
              <w:t xml:space="preserve">Train staff </w:t>
            </w:r>
            <w:r w:rsidR="006E749E">
              <w:t xml:space="preserve">how to identify security breaches and reporting correctly </w:t>
            </w:r>
          </w:p>
        </w:tc>
        <w:tc>
          <w:tcPr>
            <w:tcW w:w="1116" w:type="dxa"/>
          </w:tcPr>
          <w:p w14:paraId="3A27D5F0" w14:textId="44EF6E9B" w:rsidR="002C01B4" w:rsidRDefault="006E749E" w:rsidP="00A67AEF">
            <w:r>
              <w:t xml:space="preserve">Shield </w:t>
            </w:r>
          </w:p>
        </w:tc>
        <w:tc>
          <w:tcPr>
            <w:tcW w:w="1698" w:type="dxa"/>
          </w:tcPr>
          <w:p w14:paraId="04D4DA4A" w14:textId="77777777" w:rsidR="002C01B4" w:rsidRDefault="006E749E" w:rsidP="00A67AEF">
            <w:r>
              <w:t xml:space="preserve">CIS </w:t>
            </w:r>
            <w:r w:rsidR="002F7DED">
              <w:t>V8 14.6</w:t>
            </w:r>
          </w:p>
          <w:p w14:paraId="2547237E" w14:textId="12FB7692" w:rsidR="002F7DED" w:rsidRDefault="002F7DED" w:rsidP="00A67AEF">
            <w:r>
              <w:t>ISO 27001 A.13</w:t>
            </w:r>
          </w:p>
        </w:tc>
      </w:tr>
    </w:tbl>
    <w:p w14:paraId="7A7A3B33" w14:textId="77777777" w:rsidR="00A67AEF" w:rsidRPr="00A67AEF" w:rsidRDefault="00A67AEF" w:rsidP="00A67AEF"/>
    <w:sectPr w:rsidR="00A67AEF" w:rsidRPr="00A67AE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Kimberley Jenkins" w:date="2021-12-17T13:57:00Z" w:initials="KJ">
    <w:p w14:paraId="226EF46F" w14:textId="719430F9" w:rsidR="79175BE3" w:rsidRDefault="79175BE3">
      <w:r>
        <w:t>69.5% is not 4.66 of 7.9.      its 58.9%. 58.9% is 4.66 out of 7.9</w:t>
      </w:r>
      <w:r>
        <w:annotationRef/>
      </w:r>
    </w:p>
  </w:comment>
  <w:comment w:id="2" w:author="Kimberley Jenkins" w:date="2021-12-17T13:59:00Z" w:initials="KJ">
    <w:p w14:paraId="1C3AABC0" w14:textId="726EB5A8" w:rsidR="79175BE3" w:rsidRDefault="79175BE3">
      <w:r>
        <w:t>reword this it doesn't make sense.</w:t>
      </w:r>
      <w:r>
        <w:annotationRef/>
      </w:r>
    </w:p>
  </w:comment>
  <w:comment w:id="3" w:author="Kimberley Jenkins" w:date="2021-12-17T14:00:00Z" w:initials="KJ">
    <w:p w14:paraId="33BD26F4" w14:textId="4B7BE306" w:rsidR="79175BE3" w:rsidRDefault="79175BE3">
      <w:r>
        <w:t>that can</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226EF46F" w15:done="0"/>
  <w15:commentEx w15:paraId="1C3AABC0" w15:done="0"/>
  <w15:commentEx w15:paraId="33BD26F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F117273" w16cex:dateUtc="2021-12-17T13:57:00Z"/>
  <w16cex:commentExtensible w16cex:durableId="3A3A1257" w16cex:dateUtc="2021-12-17T13:59:00Z"/>
  <w16cex:commentExtensible w16cex:durableId="7BE29A51" w16cex:dateUtc="2021-12-17T14:0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226EF46F" w16cid:durableId="2F117273"/>
  <w16cid:commentId w16cid:paraId="1C3AABC0" w16cid:durableId="3A3A1257"/>
  <w16cid:commentId w16cid:paraId="33BD26F4" w16cid:durableId="7BE29A5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6F4904"/>
    <w:multiLevelType w:val="hybridMultilevel"/>
    <w:tmpl w:val="E3D4E3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3C189B"/>
    <w:multiLevelType w:val="hybridMultilevel"/>
    <w:tmpl w:val="6ABAE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705C90"/>
    <w:multiLevelType w:val="hybridMultilevel"/>
    <w:tmpl w:val="A4CEE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2A7732"/>
    <w:multiLevelType w:val="hybridMultilevel"/>
    <w:tmpl w:val="3A30A0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4046C3"/>
    <w:multiLevelType w:val="hybridMultilevel"/>
    <w:tmpl w:val="F69C59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9C2063"/>
    <w:multiLevelType w:val="hybridMultilevel"/>
    <w:tmpl w:val="711E1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D64EB1"/>
    <w:multiLevelType w:val="hybridMultilevel"/>
    <w:tmpl w:val="5FB2C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46C4D08"/>
    <w:multiLevelType w:val="hybridMultilevel"/>
    <w:tmpl w:val="E14C9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5204C3"/>
    <w:multiLevelType w:val="hybridMultilevel"/>
    <w:tmpl w:val="D5E8D2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9645F4"/>
    <w:multiLevelType w:val="hybridMultilevel"/>
    <w:tmpl w:val="B4525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A343AA"/>
    <w:multiLevelType w:val="hybridMultilevel"/>
    <w:tmpl w:val="306E3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891B61"/>
    <w:multiLevelType w:val="hybridMultilevel"/>
    <w:tmpl w:val="3104B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1A30EA7"/>
    <w:multiLevelType w:val="hybridMultilevel"/>
    <w:tmpl w:val="8CCE30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6802968"/>
    <w:multiLevelType w:val="hybridMultilevel"/>
    <w:tmpl w:val="78B2B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A106AA"/>
    <w:multiLevelType w:val="hybridMultilevel"/>
    <w:tmpl w:val="AAA29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CA1922"/>
    <w:multiLevelType w:val="hybridMultilevel"/>
    <w:tmpl w:val="E56C12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4090250"/>
    <w:multiLevelType w:val="hybridMultilevel"/>
    <w:tmpl w:val="E2267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3744D2"/>
    <w:multiLevelType w:val="hybridMultilevel"/>
    <w:tmpl w:val="FF0AB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0204BB"/>
    <w:multiLevelType w:val="hybridMultilevel"/>
    <w:tmpl w:val="AD52AE8C"/>
    <w:lvl w:ilvl="0" w:tplc="D432F8EC">
      <w:start w:val="1"/>
      <w:numFmt w:val="decimal"/>
      <w:lvlText w:val="%1."/>
      <w:lvlJc w:val="left"/>
      <w:pPr>
        <w:ind w:left="36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284F6A"/>
    <w:multiLevelType w:val="hybridMultilevel"/>
    <w:tmpl w:val="A3BC1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6B05FE"/>
    <w:multiLevelType w:val="hybridMultilevel"/>
    <w:tmpl w:val="30884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
  </w:num>
  <w:num w:numId="3">
    <w:abstractNumId w:val="12"/>
  </w:num>
  <w:num w:numId="4">
    <w:abstractNumId w:val="5"/>
  </w:num>
  <w:num w:numId="5">
    <w:abstractNumId w:val="13"/>
  </w:num>
  <w:num w:numId="6">
    <w:abstractNumId w:val="14"/>
  </w:num>
  <w:num w:numId="7">
    <w:abstractNumId w:val="15"/>
  </w:num>
  <w:num w:numId="8">
    <w:abstractNumId w:val="20"/>
  </w:num>
  <w:num w:numId="9">
    <w:abstractNumId w:val="7"/>
  </w:num>
  <w:num w:numId="10">
    <w:abstractNumId w:val="4"/>
  </w:num>
  <w:num w:numId="11">
    <w:abstractNumId w:val="8"/>
  </w:num>
  <w:num w:numId="12">
    <w:abstractNumId w:val="11"/>
  </w:num>
  <w:num w:numId="13">
    <w:abstractNumId w:val="17"/>
  </w:num>
  <w:num w:numId="14">
    <w:abstractNumId w:val="10"/>
  </w:num>
  <w:num w:numId="15">
    <w:abstractNumId w:val="3"/>
  </w:num>
  <w:num w:numId="16">
    <w:abstractNumId w:val="9"/>
  </w:num>
  <w:num w:numId="17">
    <w:abstractNumId w:val="6"/>
  </w:num>
  <w:num w:numId="18">
    <w:abstractNumId w:val="2"/>
  </w:num>
  <w:num w:numId="19">
    <w:abstractNumId w:val="18"/>
  </w:num>
  <w:num w:numId="20">
    <w:abstractNumId w:val="16"/>
  </w:num>
  <w:num w:numId="2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Kimberley Jenkins">
    <w15:presenceInfo w15:providerId="AD" w15:userId="S::kimberley.jenkins@uwtsd.ac.uk::39c388cc-faa9-4af9-8780-9f164441a74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D1A"/>
    <w:rsid w:val="00003D96"/>
    <w:rsid w:val="00005289"/>
    <w:rsid w:val="00006467"/>
    <w:rsid w:val="00006852"/>
    <w:rsid w:val="00010936"/>
    <w:rsid w:val="00013356"/>
    <w:rsid w:val="00013D1D"/>
    <w:rsid w:val="000147F9"/>
    <w:rsid w:val="00021A95"/>
    <w:rsid w:val="00021B42"/>
    <w:rsid w:val="000235E0"/>
    <w:rsid w:val="00023D09"/>
    <w:rsid w:val="00024398"/>
    <w:rsid w:val="00024A18"/>
    <w:rsid w:val="00025413"/>
    <w:rsid w:val="00027539"/>
    <w:rsid w:val="00030BEB"/>
    <w:rsid w:val="0003108C"/>
    <w:rsid w:val="000314B6"/>
    <w:rsid w:val="00031796"/>
    <w:rsid w:val="00033114"/>
    <w:rsid w:val="00033589"/>
    <w:rsid w:val="00035E0B"/>
    <w:rsid w:val="000363A7"/>
    <w:rsid w:val="000410FA"/>
    <w:rsid w:val="00043F99"/>
    <w:rsid w:val="00046681"/>
    <w:rsid w:val="00046DFE"/>
    <w:rsid w:val="00053052"/>
    <w:rsid w:val="00053458"/>
    <w:rsid w:val="00055D0B"/>
    <w:rsid w:val="00056495"/>
    <w:rsid w:val="000571C2"/>
    <w:rsid w:val="0006102C"/>
    <w:rsid w:val="00062857"/>
    <w:rsid w:val="00062B9B"/>
    <w:rsid w:val="00063A90"/>
    <w:rsid w:val="00064678"/>
    <w:rsid w:val="00064D17"/>
    <w:rsid w:val="0007046B"/>
    <w:rsid w:val="00071004"/>
    <w:rsid w:val="000733F4"/>
    <w:rsid w:val="0007372B"/>
    <w:rsid w:val="00082AFA"/>
    <w:rsid w:val="00083151"/>
    <w:rsid w:val="00085888"/>
    <w:rsid w:val="00085AE6"/>
    <w:rsid w:val="00085B92"/>
    <w:rsid w:val="00085F2C"/>
    <w:rsid w:val="00087C24"/>
    <w:rsid w:val="000912E0"/>
    <w:rsid w:val="000932D3"/>
    <w:rsid w:val="000939A9"/>
    <w:rsid w:val="00095128"/>
    <w:rsid w:val="00095419"/>
    <w:rsid w:val="00096F61"/>
    <w:rsid w:val="00097E85"/>
    <w:rsid w:val="000A1DE2"/>
    <w:rsid w:val="000A3AF5"/>
    <w:rsid w:val="000A4D3F"/>
    <w:rsid w:val="000A7414"/>
    <w:rsid w:val="000A7BA0"/>
    <w:rsid w:val="000B34CB"/>
    <w:rsid w:val="000B568E"/>
    <w:rsid w:val="000B5A25"/>
    <w:rsid w:val="000B6252"/>
    <w:rsid w:val="000C26DB"/>
    <w:rsid w:val="000C547E"/>
    <w:rsid w:val="000C5749"/>
    <w:rsid w:val="000C5867"/>
    <w:rsid w:val="000C66E0"/>
    <w:rsid w:val="000C7C9A"/>
    <w:rsid w:val="000D115E"/>
    <w:rsid w:val="000D22BC"/>
    <w:rsid w:val="000D332E"/>
    <w:rsid w:val="000D527B"/>
    <w:rsid w:val="000D6898"/>
    <w:rsid w:val="000D701D"/>
    <w:rsid w:val="000E218C"/>
    <w:rsid w:val="000E3035"/>
    <w:rsid w:val="000E3CD4"/>
    <w:rsid w:val="000E3F60"/>
    <w:rsid w:val="000E3FBF"/>
    <w:rsid w:val="000E6055"/>
    <w:rsid w:val="000E77DF"/>
    <w:rsid w:val="000F1BE2"/>
    <w:rsid w:val="000F234D"/>
    <w:rsid w:val="000F534F"/>
    <w:rsid w:val="000F6A52"/>
    <w:rsid w:val="00102BCE"/>
    <w:rsid w:val="00103826"/>
    <w:rsid w:val="00105DF9"/>
    <w:rsid w:val="001108A3"/>
    <w:rsid w:val="00112BBC"/>
    <w:rsid w:val="00113843"/>
    <w:rsid w:val="001176ED"/>
    <w:rsid w:val="0012033B"/>
    <w:rsid w:val="001263E1"/>
    <w:rsid w:val="00127314"/>
    <w:rsid w:val="00127DCE"/>
    <w:rsid w:val="0013289F"/>
    <w:rsid w:val="00134C87"/>
    <w:rsid w:val="00134CB1"/>
    <w:rsid w:val="00134FF8"/>
    <w:rsid w:val="0014052D"/>
    <w:rsid w:val="00142C32"/>
    <w:rsid w:val="0014673D"/>
    <w:rsid w:val="00147D81"/>
    <w:rsid w:val="00150137"/>
    <w:rsid w:val="00151EB8"/>
    <w:rsid w:val="00152BBA"/>
    <w:rsid w:val="00153DD2"/>
    <w:rsid w:val="0015649A"/>
    <w:rsid w:val="00160221"/>
    <w:rsid w:val="001606ED"/>
    <w:rsid w:val="00161C0C"/>
    <w:rsid w:val="00162D6B"/>
    <w:rsid w:val="00163191"/>
    <w:rsid w:val="00165735"/>
    <w:rsid w:val="00165CA4"/>
    <w:rsid w:val="00165EAF"/>
    <w:rsid w:val="00166229"/>
    <w:rsid w:val="001708BE"/>
    <w:rsid w:val="0017119F"/>
    <w:rsid w:val="0017205B"/>
    <w:rsid w:val="001816DC"/>
    <w:rsid w:val="00182922"/>
    <w:rsid w:val="0018448D"/>
    <w:rsid w:val="00185205"/>
    <w:rsid w:val="00185EC5"/>
    <w:rsid w:val="00185F35"/>
    <w:rsid w:val="00187293"/>
    <w:rsid w:val="00187AF9"/>
    <w:rsid w:val="00192566"/>
    <w:rsid w:val="00192EAD"/>
    <w:rsid w:val="00193353"/>
    <w:rsid w:val="001977ED"/>
    <w:rsid w:val="001A0429"/>
    <w:rsid w:val="001A067E"/>
    <w:rsid w:val="001A0D61"/>
    <w:rsid w:val="001A3ED8"/>
    <w:rsid w:val="001A6980"/>
    <w:rsid w:val="001B0F91"/>
    <w:rsid w:val="001B1EF2"/>
    <w:rsid w:val="001B210F"/>
    <w:rsid w:val="001B2EA8"/>
    <w:rsid w:val="001B4B32"/>
    <w:rsid w:val="001C0B4B"/>
    <w:rsid w:val="001C240F"/>
    <w:rsid w:val="001C2BFD"/>
    <w:rsid w:val="001C3B67"/>
    <w:rsid w:val="001C78A2"/>
    <w:rsid w:val="001D2E63"/>
    <w:rsid w:val="001D41A3"/>
    <w:rsid w:val="001D6BD5"/>
    <w:rsid w:val="001D7B82"/>
    <w:rsid w:val="001E248D"/>
    <w:rsid w:val="001E5EF7"/>
    <w:rsid w:val="001E7376"/>
    <w:rsid w:val="001F3729"/>
    <w:rsid w:val="001F3E4C"/>
    <w:rsid w:val="001F7B99"/>
    <w:rsid w:val="00200DF3"/>
    <w:rsid w:val="002019BE"/>
    <w:rsid w:val="00201E36"/>
    <w:rsid w:val="002026BA"/>
    <w:rsid w:val="00203179"/>
    <w:rsid w:val="00203349"/>
    <w:rsid w:val="002069D4"/>
    <w:rsid w:val="002111A4"/>
    <w:rsid w:val="00211A93"/>
    <w:rsid w:val="002131C5"/>
    <w:rsid w:val="002157F8"/>
    <w:rsid w:val="00215FCE"/>
    <w:rsid w:val="00216ED9"/>
    <w:rsid w:val="00217B69"/>
    <w:rsid w:val="002218B0"/>
    <w:rsid w:val="00223C2D"/>
    <w:rsid w:val="00223E1E"/>
    <w:rsid w:val="0022584B"/>
    <w:rsid w:val="00226107"/>
    <w:rsid w:val="002263A2"/>
    <w:rsid w:val="00226507"/>
    <w:rsid w:val="00226F67"/>
    <w:rsid w:val="002270F7"/>
    <w:rsid w:val="00227516"/>
    <w:rsid w:val="00227C93"/>
    <w:rsid w:val="00227FEC"/>
    <w:rsid w:val="00231317"/>
    <w:rsid w:val="0023154E"/>
    <w:rsid w:val="00233F02"/>
    <w:rsid w:val="00234B04"/>
    <w:rsid w:val="0023526D"/>
    <w:rsid w:val="0023762B"/>
    <w:rsid w:val="00243A26"/>
    <w:rsid w:val="002454F0"/>
    <w:rsid w:val="002469A9"/>
    <w:rsid w:val="002504FE"/>
    <w:rsid w:val="002545A8"/>
    <w:rsid w:val="00255A99"/>
    <w:rsid w:val="00256071"/>
    <w:rsid w:val="00257D37"/>
    <w:rsid w:val="002632D9"/>
    <w:rsid w:val="00266D3F"/>
    <w:rsid w:val="00267B3B"/>
    <w:rsid w:val="002720A4"/>
    <w:rsid w:val="0027336F"/>
    <w:rsid w:val="00274FD9"/>
    <w:rsid w:val="00277131"/>
    <w:rsid w:val="0028370C"/>
    <w:rsid w:val="002865DD"/>
    <w:rsid w:val="00290684"/>
    <w:rsid w:val="00293161"/>
    <w:rsid w:val="00293351"/>
    <w:rsid w:val="002935B7"/>
    <w:rsid w:val="0029646D"/>
    <w:rsid w:val="002975EA"/>
    <w:rsid w:val="002A355A"/>
    <w:rsid w:val="002A3776"/>
    <w:rsid w:val="002A5E02"/>
    <w:rsid w:val="002C01B4"/>
    <w:rsid w:val="002C1898"/>
    <w:rsid w:val="002C1CB9"/>
    <w:rsid w:val="002C1F1A"/>
    <w:rsid w:val="002C31C4"/>
    <w:rsid w:val="002C635E"/>
    <w:rsid w:val="002C7532"/>
    <w:rsid w:val="002D4E60"/>
    <w:rsid w:val="002D57A5"/>
    <w:rsid w:val="002D6202"/>
    <w:rsid w:val="002D76A7"/>
    <w:rsid w:val="002D7A62"/>
    <w:rsid w:val="002E09AD"/>
    <w:rsid w:val="002E1BCA"/>
    <w:rsid w:val="002E2194"/>
    <w:rsid w:val="002E5E68"/>
    <w:rsid w:val="002E69B7"/>
    <w:rsid w:val="002F0867"/>
    <w:rsid w:val="002F2BBE"/>
    <w:rsid w:val="002F35BD"/>
    <w:rsid w:val="002F5F20"/>
    <w:rsid w:val="002F7DED"/>
    <w:rsid w:val="0030147C"/>
    <w:rsid w:val="003028FF"/>
    <w:rsid w:val="00303041"/>
    <w:rsid w:val="0030437D"/>
    <w:rsid w:val="003060D2"/>
    <w:rsid w:val="003073C1"/>
    <w:rsid w:val="00307571"/>
    <w:rsid w:val="00307ED9"/>
    <w:rsid w:val="00312988"/>
    <w:rsid w:val="00312F2E"/>
    <w:rsid w:val="003147FA"/>
    <w:rsid w:val="0032088C"/>
    <w:rsid w:val="00320A0E"/>
    <w:rsid w:val="003241E1"/>
    <w:rsid w:val="003265F4"/>
    <w:rsid w:val="00330E30"/>
    <w:rsid w:val="003336BE"/>
    <w:rsid w:val="003345D2"/>
    <w:rsid w:val="00342165"/>
    <w:rsid w:val="003423C5"/>
    <w:rsid w:val="00342D98"/>
    <w:rsid w:val="003436A1"/>
    <w:rsid w:val="00344268"/>
    <w:rsid w:val="00346ED0"/>
    <w:rsid w:val="003507D9"/>
    <w:rsid w:val="003554B6"/>
    <w:rsid w:val="003608B3"/>
    <w:rsid w:val="00364926"/>
    <w:rsid w:val="00365B48"/>
    <w:rsid w:val="00366419"/>
    <w:rsid w:val="0037123C"/>
    <w:rsid w:val="003715A1"/>
    <w:rsid w:val="00373E90"/>
    <w:rsid w:val="003743C5"/>
    <w:rsid w:val="00376573"/>
    <w:rsid w:val="003777A6"/>
    <w:rsid w:val="00380042"/>
    <w:rsid w:val="00380F9F"/>
    <w:rsid w:val="0038200F"/>
    <w:rsid w:val="00383063"/>
    <w:rsid w:val="00383255"/>
    <w:rsid w:val="003843DE"/>
    <w:rsid w:val="003857D2"/>
    <w:rsid w:val="00386378"/>
    <w:rsid w:val="00390327"/>
    <w:rsid w:val="003919BF"/>
    <w:rsid w:val="00391F7A"/>
    <w:rsid w:val="003938E6"/>
    <w:rsid w:val="003946A8"/>
    <w:rsid w:val="003961B0"/>
    <w:rsid w:val="00396EAA"/>
    <w:rsid w:val="003A08C0"/>
    <w:rsid w:val="003A3E40"/>
    <w:rsid w:val="003A4598"/>
    <w:rsid w:val="003A707C"/>
    <w:rsid w:val="003B0F3D"/>
    <w:rsid w:val="003B3B1C"/>
    <w:rsid w:val="003B4046"/>
    <w:rsid w:val="003B6FDC"/>
    <w:rsid w:val="003B726D"/>
    <w:rsid w:val="003C2B30"/>
    <w:rsid w:val="003C44CF"/>
    <w:rsid w:val="003C4F15"/>
    <w:rsid w:val="003C7221"/>
    <w:rsid w:val="003C7796"/>
    <w:rsid w:val="003C7CF7"/>
    <w:rsid w:val="003D22A5"/>
    <w:rsid w:val="003D2DFF"/>
    <w:rsid w:val="003D5FB0"/>
    <w:rsid w:val="003E2A81"/>
    <w:rsid w:val="003E7B5A"/>
    <w:rsid w:val="003F04ED"/>
    <w:rsid w:val="003F227A"/>
    <w:rsid w:val="004007DF"/>
    <w:rsid w:val="00400887"/>
    <w:rsid w:val="0040170E"/>
    <w:rsid w:val="00403ACA"/>
    <w:rsid w:val="00403DD6"/>
    <w:rsid w:val="0040701F"/>
    <w:rsid w:val="004109F2"/>
    <w:rsid w:val="0041321B"/>
    <w:rsid w:val="00414AD8"/>
    <w:rsid w:val="00415308"/>
    <w:rsid w:val="0041702E"/>
    <w:rsid w:val="004176C6"/>
    <w:rsid w:val="004202C0"/>
    <w:rsid w:val="004257D8"/>
    <w:rsid w:val="00427B39"/>
    <w:rsid w:val="00427B4B"/>
    <w:rsid w:val="00432271"/>
    <w:rsid w:val="004324F7"/>
    <w:rsid w:val="0043332B"/>
    <w:rsid w:val="004338B1"/>
    <w:rsid w:val="00434DCB"/>
    <w:rsid w:val="00436ED2"/>
    <w:rsid w:val="0043713C"/>
    <w:rsid w:val="00440052"/>
    <w:rsid w:val="0044040E"/>
    <w:rsid w:val="0044143F"/>
    <w:rsid w:val="004436C5"/>
    <w:rsid w:val="00445109"/>
    <w:rsid w:val="00445B47"/>
    <w:rsid w:val="00450042"/>
    <w:rsid w:val="00450F9A"/>
    <w:rsid w:val="00451D72"/>
    <w:rsid w:val="00452D0D"/>
    <w:rsid w:val="004550E0"/>
    <w:rsid w:val="0045688A"/>
    <w:rsid w:val="00457406"/>
    <w:rsid w:val="00457CBC"/>
    <w:rsid w:val="0046553A"/>
    <w:rsid w:val="0047041B"/>
    <w:rsid w:val="00470E0B"/>
    <w:rsid w:val="004729FC"/>
    <w:rsid w:val="00472FA3"/>
    <w:rsid w:val="00475E2B"/>
    <w:rsid w:val="00476566"/>
    <w:rsid w:val="0047775C"/>
    <w:rsid w:val="00480E19"/>
    <w:rsid w:val="00482568"/>
    <w:rsid w:val="0048340C"/>
    <w:rsid w:val="00483BF9"/>
    <w:rsid w:val="004856DB"/>
    <w:rsid w:val="00487540"/>
    <w:rsid w:val="00487ADE"/>
    <w:rsid w:val="00487B43"/>
    <w:rsid w:val="0049022B"/>
    <w:rsid w:val="0049043A"/>
    <w:rsid w:val="004913F5"/>
    <w:rsid w:val="00491C46"/>
    <w:rsid w:val="00491C67"/>
    <w:rsid w:val="00495660"/>
    <w:rsid w:val="00496CBC"/>
    <w:rsid w:val="004A0FD8"/>
    <w:rsid w:val="004A14D7"/>
    <w:rsid w:val="004A168C"/>
    <w:rsid w:val="004A2104"/>
    <w:rsid w:val="004A24B8"/>
    <w:rsid w:val="004A433E"/>
    <w:rsid w:val="004A55A9"/>
    <w:rsid w:val="004A718C"/>
    <w:rsid w:val="004B2BB9"/>
    <w:rsid w:val="004B43F3"/>
    <w:rsid w:val="004C2EC8"/>
    <w:rsid w:val="004C428F"/>
    <w:rsid w:val="004C46C8"/>
    <w:rsid w:val="004C56E6"/>
    <w:rsid w:val="004C5900"/>
    <w:rsid w:val="004C5F64"/>
    <w:rsid w:val="004D061B"/>
    <w:rsid w:val="004D1D96"/>
    <w:rsid w:val="004D2640"/>
    <w:rsid w:val="004D6247"/>
    <w:rsid w:val="004E0B11"/>
    <w:rsid w:val="004E2FA2"/>
    <w:rsid w:val="004E4ECC"/>
    <w:rsid w:val="004F1EDB"/>
    <w:rsid w:val="004F27BD"/>
    <w:rsid w:val="004F35C9"/>
    <w:rsid w:val="004F39A6"/>
    <w:rsid w:val="004F5BA8"/>
    <w:rsid w:val="004F6BF9"/>
    <w:rsid w:val="004F6FC3"/>
    <w:rsid w:val="004F7C20"/>
    <w:rsid w:val="00502A01"/>
    <w:rsid w:val="005048F5"/>
    <w:rsid w:val="00504BFB"/>
    <w:rsid w:val="00505519"/>
    <w:rsid w:val="005105A9"/>
    <w:rsid w:val="005105AB"/>
    <w:rsid w:val="00513CF7"/>
    <w:rsid w:val="00521FE0"/>
    <w:rsid w:val="00523C63"/>
    <w:rsid w:val="00524052"/>
    <w:rsid w:val="005247AF"/>
    <w:rsid w:val="00524AA7"/>
    <w:rsid w:val="00525310"/>
    <w:rsid w:val="00526857"/>
    <w:rsid w:val="00527967"/>
    <w:rsid w:val="00532DE5"/>
    <w:rsid w:val="00533DA0"/>
    <w:rsid w:val="00543367"/>
    <w:rsid w:val="005442C9"/>
    <w:rsid w:val="00544DBE"/>
    <w:rsid w:val="0054779F"/>
    <w:rsid w:val="00551238"/>
    <w:rsid w:val="005541BD"/>
    <w:rsid w:val="00554A4E"/>
    <w:rsid w:val="00560563"/>
    <w:rsid w:val="00560754"/>
    <w:rsid w:val="00561B35"/>
    <w:rsid w:val="00562587"/>
    <w:rsid w:val="00562ACD"/>
    <w:rsid w:val="00562E72"/>
    <w:rsid w:val="00563E37"/>
    <w:rsid w:val="00565B37"/>
    <w:rsid w:val="00565E2D"/>
    <w:rsid w:val="00570F44"/>
    <w:rsid w:val="00572240"/>
    <w:rsid w:val="0057245C"/>
    <w:rsid w:val="0057473D"/>
    <w:rsid w:val="00577CC5"/>
    <w:rsid w:val="00580727"/>
    <w:rsid w:val="0058136B"/>
    <w:rsid w:val="00581593"/>
    <w:rsid w:val="00582BED"/>
    <w:rsid w:val="00583080"/>
    <w:rsid w:val="00583F85"/>
    <w:rsid w:val="00584508"/>
    <w:rsid w:val="00584842"/>
    <w:rsid w:val="005919FC"/>
    <w:rsid w:val="00594318"/>
    <w:rsid w:val="00595278"/>
    <w:rsid w:val="00595465"/>
    <w:rsid w:val="005966D5"/>
    <w:rsid w:val="00597D36"/>
    <w:rsid w:val="005A380C"/>
    <w:rsid w:val="005A3F24"/>
    <w:rsid w:val="005A4AFB"/>
    <w:rsid w:val="005B192A"/>
    <w:rsid w:val="005B22BF"/>
    <w:rsid w:val="005B3FD1"/>
    <w:rsid w:val="005B64FA"/>
    <w:rsid w:val="005B7B7E"/>
    <w:rsid w:val="005C25E7"/>
    <w:rsid w:val="005C7048"/>
    <w:rsid w:val="005D2ABA"/>
    <w:rsid w:val="005D4961"/>
    <w:rsid w:val="005D4F33"/>
    <w:rsid w:val="005D7DDB"/>
    <w:rsid w:val="005E0D93"/>
    <w:rsid w:val="005E3D99"/>
    <w:rsid w:val="005E4090"/>
    <w:rsid w:val="005E52D5"/>
    <w:rsid w:val="005E60C9"/>
    <w:rsid w:val="005F0411"/>
    <w:rsid w:val="005F0907"/>
    <w:rsid w:val="005F689F"/>
    <w:rsid w:val="005F6B91"/>
    <w:rsid w:val="0060073C"/>
    <w:rsid w:val="00607DC0"/>
    <w:rsid w:val="00616730"/>
    <w:rsid w:val="0061676D"/>
    <w:rsid w:val="00617F12"/>
    <w:rsid w:val="006214BF"/>
    <w:rsid w:val="00622746"/>
    <w:rsid w:val="00622DC6"/>
    <w:rsid w:val="00623391"/>
    <w:rsid w:val="006252F1"/>
    <w:rsid w:val="006253D1"/>
    <w:rsid w:val="00630F63"/>
    <w:rsid w:val="00631FAE"/>
    <w:rsid w:val="00632488"/>
    <w:rsid w:val="00636252"/>
    <w:rsid w:val="00636C14"/>
    <w:rsid w:val="00637701"/>
    <w:rsid w:val="00641171"/>
    <w:rsid w:val="00641A45"/>
    <w:rsid w:val="00642544"/>
    <w:rsid w:val="00642B15"/>
    <w:rsid w:val="006451B8"/>
    <w:rsid w:val="00645FB9"/>
    <w:rsid w:val="006474FD"/>
    <w:rsid w:val="00653A03"/>
    <w:rsid w:val="006575F0"/>
    <w:rsid w:val="006662F6"/>
    <w:rsid w:val="00666502"/>
    <w:rsid w:val="00666EFE"/>
    <w:rsid w:val="006706A0"/>
    <w:rsid w:val="00672315"/>
    <w:rsid w:val="00677241"/>
    <w:rsid w:val="00677F94"/>
    <w:rsid w:val="00680461"/>
    <w:rsid w:val="00680DB8"/>
    <w:rsid w:val="00684EF1"/>
    <w:rsid w:val="00686BE5"/>
    <w:rsid w:val="00687131"/>
    <w:rsid w:val="00690D90"/>
    <w:rsid w:val="0069124B"/>
    <w:rsid w:val="00694136"/>
    <w:rsid w:val="00696A2C"/>
    <w:rsid w:val="00697D70"/>
    <w:rsid w:val="006A036F"/>
    <w:rsid w:val="006A1789"/>
    <w:rsid w:val="006A3C3A"/>
    <w:rsid w:val="006A5D52"/>
    <w:rsid w:val="006A7FA7"/>
    <w:rsid w:val="006B0108"/>
    <w:rsid w:val="006B27F9"/>
    <w:rsid w:val="006B3C0F"/>
    <w:rsid w:val="006C0FCF"/>
    <w:rsid w:val="006C2B23"/>
    <w:rsid w:val="006C34EE"/>
    <w:rsid w:val="006C3C77"/>
    <w:rsid w:val="006C5BC5"/>
    <w:rsid w:val="006D1297"/>
    <w:rsid w:val="006D1596"/>
    <w:rsid w:val="006D15BC"/>
    <w:rsid w:val="006D429D"/>
    <w:rsid w:val="006D42A4"/>
    <w:rsid w:val="006D542C"/>
    <w:rsid w:val="006E749E"/>
    <w:rsid w:val="006E7822"/>
    <w:rsid w:val="006F0AD8"/>
    <w:rsid w:val="006F0B1D"/>
    <w:rsid w:val="006F461B"/>
    <w:rsid w:val="006F4843"/>
    <w:rsid w:val="00701204"/>
    <w:rsid w:val="00705933"/>
    <w:rsid w:val="00706CF6"/>
    <w:rsid w:val="0071672E"/>
    <w:rsid w:val="00721663"/>
    <w:rsid w:val="00730563"/>
    <w:rsid w:val="007325D2"/>
    <w:rsid w:val="0073311A"/>
    <w:rsid w:val="007333CD"/>
    <w:rsid w:val="00735F3D"/>
    <w:rsid w:val="0073751A"/>
    <w:rsid w:val="00741637"/>
    <w:rsid w:val="00743EDE"/>
    <w:rsid w:val="00744893"/>
    <w:rsid w:val="00752958"/>
    <w:rsid w:val="0075363E"/>
    <w:rsid w:val="00754A29"/>
    <w:rsid w:val="007611DB"/>
    <w:rsid w:val="007615F6"/>
    <w:rsid w:val="00762D37"/>
    <w:rsid w:val="00765FFC"/>
    <w:rsid w:val="00770AAF"/>
    <w:rsid w:val="0077212A"/>
    <w:rsid w:val="00772A9B"/>
    <w:rsid w:val="00773535"/>
    <w:rsid w:val="007735D6"/>
    <w:rsid w:val="00775BAA"/>
    <w:rsid w:val="00776854"/>
    <w:rsid w:val="00776FA1"/>
    <w:rsid w:val="00784AD4"/>
    <w:rsid w:val="00786C67"/>
    <w:rsid w:val="0079685A"/>
    <w:rsid w:val="007A2558"/>
    <w:rsid w:val="007A32E4"/>
    <w:rsid w:val="007A3BD9"/>
    <w:rsid w:val="007A4D05"/>
    <w:rsid w:val="007A5605"/>
    <w:rsid w:val="007A5862"/>
    <w:rsid w:val="007B2FF3"/>
    <w:rsid w:val="007B3BA1"/>
    <w:rsid w:val="007B3DB8"/>
    <w:rsid w:val="007B58C4"/>
    <w:rsid w:val="007B652C"/>
    <w:rsid w:val="007B76A1"/>
    <w:rsid w:val="007D26A9"/>
    <w:rsid w:val="007D6CC2"/>
    <w:rsid w:val="007D7F38"/>
    <w:rsid w:val="007E3CA0"/>
    <w:rsid w:val="007E5035"/>
    <w:rsid w:val="007E69FB"/>
    <w:rsid w:val="007E7C7C"/>
    <w:rsid w:val="007F2154"/>
    <w:rsid w:val="007F5933"/>
    <w:rsid w:val="008037E5"/>
    <w:rsid w:val="0080758B"/>
    <w:rsid w:val="00813F40"/>
    <w:rsid w:val="008157EF"/>
    <w:rsid w:val="00816690"/>
    <w:rsid w:val="00816ABD"/>
    <w:rsid w:val="00816C71"/>
    <w:rsid w:val="008205C1"/>
    <w:rsid w:val="00823F4A"/>
    <w:rsid w:val="00824747"/>
    <w:rsid w:val="00824AD8"/>
    <w:rsid w:val="00824C60"/>
    <w:rsid w:val="00824E49"/>
    <w:rsid w:val="00831E23"/>
    <w:rsid w:val="00834594"/>
    <w:rsid w:val="00834AC5"/>
    <w:rsid w:val="0083510F"/>
    <w:rsid w:val="00835812"/>
    <w:rsid w:val="008372DB"/>
    <w:rsid w:val="00841D95"/>
    <w:rsid w:val="00843CBC"/>
    <w:rsid w:val="0084477D"/>
    <w:rsid w:val="00844D38"/>
    <w:rsid w:val="00845A4E"/>
    <w:rsid w:val="00845EAE"/>
    <w:rsid w:val="008503A0"/>
    <w:rsid w:val="00850A6C"/>
    <w:rsid w:val="0085104F"/>
    <w:rsid w:val="008565FA"/>
    <w:rsid w:val="00857CE4"/>
    <w:rsid w:val="008635EA"/>
    <w:rsid w:val="00863A51"/>
    <w:rsid w:val="008647E1"/>
    <w:rsid w:val="00865A1A"/>
    <w:rsid w:val="00866F5B"/>
    <w:rsid w:val="00875416"/>
    <w:rsid w:val="00875594"/>
    <w:rsid w:val="008820B0"/>
    <w:rsid w:val="00883017"/>
    <w:rsid w:val="00883787"/>
    <w:rsid w:val="00885963"/>
    <w:rsid w:val="00890296"/>
    <w:rsid w:val="00890595"/>
    <w:rsid w:val="0089122F"/>
    <w:rsid w:val="008920E8"/>
    <w:rsid w:val="00895E0C"/>
    <w:rsid w:val="00897087"/>
    <w:rsid w:val="008A0364"/>
    <w:rsid w:val="008A60CA"/>
    <w:rsid w:val="008A66CF"/>
    <w:rsid w:val="008A7108"/>
    <w:rsid w:val="008A7142"/>
    <w:rsid w:val="008B3493"/>
    <w:rsid w:val="008B3860"/>
    <w:rsid w:val="008B45A9"/>
    <w:rsid w:val="008B68AB"/>
    <w:rsid w:val="008B73F2"/>
    <w:rsid w:val="008C3C35"/>
    <w:rsid w:val="008C4CAB"/>
    <w:rsid w:val="008D0A94"/>
    <w:rsid w:val="008D0CD6"/>
    <w:rsid w:val="008D1651"/>
    <w:rsid w:val="008D2945"/>
    <w:rsid w:val="008D3CBA"/>
    <w:rsid w:val="008D475C"/>
    <w:rsid w:val="008E006E"/>
    <w:rsid w:val="008E3C52"/>
    <w:rsid w:val="008E5BCE"/>
    <w:rsid w:val="008F1ED6"/>
    <w:rsid w:val="008F2B04"/>
    <w:rsid w:val="008F2CDC"/>
    <w:rsid w:val="008F7760"/>
    <w:rsid w:val="009014A7"/>
    <w:rsid w:val="00901E92"/>
    <w:rsid w:val="00902355"/>
    <w:rsid w:val="0090247C"/>
    <w:rsid w:val="009034D8"/>
    <w:rsid w:val="00904353"/>
    <w:rsid w:val="009058E3"/>
    <w:rsid w:val="00905DF4"/>
    <w:rsid w:val="00906CB8"/>
    <w:rsid w:val="00912557"/>
    <w:rsid w:val="00912C4D"/>
    <w:rsid w:val="00913AC0"/>
    <w:rsid w:val="0091565D"/>
    <w:rsid w:val="00915746"/>
    <w:rsid w:val="009208E3"/>
    <w:rsid w:val="0092143C"/>
    <w:rsid w:val="00922161"/>
    <w:rsid w:val="00923A4B"/>
    <w:rsid w:val="009245AD"/>
    <w:rsid w:val="00926192"/>
    <w:rsid w:val="009262BC"/>
    <w:rsid w:val="00926AF1"/>
    <w:rsid w:val="00927767"/>
    <w:rsid w:val="0093144E"/>
    <w:rsid w:val="00936EC5"/>
    <w:rsid w:val="009418E6"/>
    <w:rsid w:val="00943A0D"/>
    <w:rsid w:val="0094437A"/>
    <w:rsid w:val="00944CF4"/>
    <w:rsid w:val="0094576D"/>
    <w:rsid w:val="009471CB"/>
    <w:rsid w:val="00951BC2"/>
    <w:rsid w:val="00953016"/>
    <w:rsid w:val="00955FF5"/>
    <w:rsid w:val="00956F6E"/>
    <w:rsid w:val="00961BAF"/>
    <w:rsid w:val="00961E4C"/>
    <w:rsid w:val="009645E5"/>
    <w:rsid w:val="00964BF5"/>
    <w:rsid w:val="00964E67"/>
    <w:rsid w:val="009705FF"/>
    <w:rsid w:val="00975652"/>
    <w:rsid w:val="00976A80"/>
    <w:rsid w:val="009813BD"/>
    <w:rsid w:val="00981A38"/>
    <w:rsid w:val="00983061"/>
    <w:rsid w:val="009838A4"/>
    <w:rsid w:val="009850B2"/>
    <w:rsid w:val="00986E19"/>
    <w:rsid w:val="00987296"/>
    <w:rsid w:val="009948D1"/>
    <w:rsid w:val="009968C8"/>
    <w:rsid w:val="009A5C53"/>
    <w:rsid w:val="009B3333"/>
    <w:rsid w:val="009B6082"/>
    <w:rsid w:val="009C0A78"/>
    <w:rsid w:val="009C1237"/>
    <w:rsid w:val="009C2DAA"/>
    <w:rsid w:val="009C3BE7"/>
    <w:rsid w:val="009C579D"/>
    <w:rsid w:val="009C5B36"/>
    <w:rsid w:val="009C7EC1"/>
    <w:rsid w:val="009D3883"/>
    <w:rsid w:val="009D739A"/>
    <w:rsid w:val="009E0BAD"/>
    <w:rsid w:val="009E1AC3"/>
    <w:rsid w:val="009E1EFF"/>
    <w:rsid w:val="009E2A66"/>
    <w:rsid w:val="009E4AC7"/>
    <w:rsid w:val="009F0498"/>
    <w:rsid w:val="009F6AA6"/>
    <w:rsid w:val="009F6CD7"/>
    <w:rsid w:val="009F6D80"/>
    <w:rsid w:val="009F6FC7"/>
    <w:rsid w:val="00A0184E"/>
    <w:rsid w:val="00A06E8B"/>
    <w:rsid w:val="00A07414"/>
    <w:rsid w:val="00A1090D"/>
    <w:rsid w:val="00A13A1D"/>
    <w:rsid w:val="00A15541"/>
    <w:rsid w:val="00A1596E"/>
    <w:rsid w:val="00A17CA8"/>
    <w:rsid w:val="00A2491B"/>
    <w:rsid w:val="00A3007B"/>
    <w:rsid w:val="00A308C9"/>
    <w:rsid w:val="00A30BF5"/>
    <w:rsid w:val="00A3198E"/>
    <w:rsid w:val="00A35554"/>
    <w:rsid w:val="00A36692"/>
    <w:rsid w:val="00A40A10"/>
    <w:rsid w:val="00A41364"/>
    <w:rsid w:val="00A434C8"/>
    <w:rsid w:val="00A45E2F"/>
    <w:rsid w:val="00A463CA"/>
    <w:rsid w:val="00A47AA7"/>
    <w:rsid w:val="00A5310E"/>
    <w:rsid w:val="00A53FD2"/>
    <w:rsid w:val="00A56785"/>
    <w:rsid w:val="00A57345"/>
    <w:rsid w:val="00A578A2"/>
    <w:rsid w:val="00A6051A"/>
    <w:rsid w:val="00A610A7"/>
    <w:rsid w:val="00A63269"/>
    <w:rsid w:val="00A646D5"/>
    <w:rsid w:val="00A648BC"/>
    <w:rsid w:val="00A64B85"/>
    <w:rsid w:val="00A67AEF"/>
    <w:rsid w:val="00A71AA9"/>
    <w:rsid w:val="00A73676"/>
    <w:rsid w:val="00A75DEC"/>
    <w:rsid w:val="00A76A80"/>
    <w:rsid w:val="00A81FAD"/>
    <w:rsid w:val="00A8210F"/>
    <w:rsid w:val="00A82A94"/>
    <w:rsid w:val="00A86C7D"/>
    <w:rsid w:val="00A86E55"/>
    <w:rsid w:val="00A87C0F"/>
    <w:rsid w:val="00A917A8"/>
    <w:rsid w:val="00A91F02"/>
    <w:rsid w:val="00A930F6"/>
    <w:rsid w:val="00A949F6"/>
    <w:rsid w:val="00AA40C3"/>
    <w:rsid w:val="00AA5D2A"/>
    <w:rsid w:val="00AA5D4F"/>
    <w:rsid w:val="00AA6B5F"/>
    <w:rsid w:val="00AB47BD"/>
    <w:rsid w:val="00AB777A"/>
    <w:rsid w:val="00AC0AA8"/>
    <w:rsid w:val="00AC0AFB"/>
    <w:rsid w:val="00AC3761"/>
    <w:rsid w:val="00AC6451"/>
    <w:rsid w:val="00AD022D"/>
    <w:rsid w:val="00AD49E6"/>
    <w:rsid w:val="00AD4F32"/>
    <w:rsid w:val="00AE0B71"/>
    <w:rsid w:val="00AE27DD"/>
    <w:rsid w:val="00AE27E5"/>
    <w:rsid w:val="00AE3E8D"/>
    <w:rsid w:val="00AF2FC4"/>
    <w:rsid w:val="00AF3195"/>
    <w:rsid w:val="00AF6783"/>
    <w:rsid w:val="00B0014D"/>
    <w:rsid w:val="00B001A5"/>
    <w:rsid w:val="00B01A32"/>
    <w:rsid w:val="00B02007"/>
    <w:rsid w:val="00B02F29"/>
    <w:rsid w:val="00B06002"/>
    <w:rsid w:val="00B07FAA"/>
    <w:rsid w:val="00B11248"/>
    <w:rsid w:val="00B12530"/>
    <w:rsid w:val="00B130E3"/>
    <w:rsid w:val="00B1465E"/>
    <w:rsid w:val="00B15448"/>
    <w:rsid w:val="00B15B98"/>
    <w:rsid w:val="00B20F1D"/>
    <w:rsid w:val="00B2212F"/>
    <w:rsid w:val="00B224DC"/>
    <w:rsid w:val="00B2435B"/>
    <w:rsid w:val="00B30222"/>
    <w:rsid w:val="00B3147C"/>
    <w:rsid w:val="00B321B7"/>
    <w:rsid w:val="00B32940"/>
    <w:rsid w:val="00B3365F"/>
    <w:rsid w:val="00B33CE0"/>
    <w:rsid w:val="00B34F7B"/>
    <w:rsid w:val="00B35E48"/>
    <w:rsid w:val="00B36D91"/>
    <w:rsid w:val="00B36FB3"/>
    <w:rsid w:val="00B40BC0"/>
    <w:rsid w:val="00B4103C"/>
    <w:rsid w:val="00B42835"/>
    <w:rsid w:val="00B43BE5"/>
    <w:rsid w:val="00B43FD9"/>
    <w:rsid w:val="00B44ED3"/>
    <w:rsid w:val="00B456E3"/>
    <w:rsid w:val="00B462D4"/>
    <w:rsid w:val="00B463CC"/>
    <w:rsid w:val="00B50D54"/>
    <w:rsid w:val="00B51894"/>
    <w:rsid w:val="00B519C5"/>
    <w:rsid w:val="00B52925"/>
    <w:rsid w:val="00B554EE"/>
    <w:rsid w:val="00B5590B"/>
    <w:rsid w:val="00B627B9"/>
    <w:rsid w:val="00B629E5"/>
    <w:rsid w:val="00B674CF"/>
    <w:rsid w:val="00B678D4"/>
    <w:rsid w:val="00B73AA5"/>
    <w:rsid w:val="00B76393"/>
    <w:rsid w:val="00B86DD7"/>
    <w:rsid w:val="00B87E63"/>
    <w:rsid w:val="00B912F4"/>
    <w:rsid w:val="00B9265C"/>
    <w:rsid w:val="00B92C02"/>
    <w:rsid w:val="00B961F7"/>
    <w:rsid w:val="00B96F3C"/>
    <w:rsid w:val="00B97E8B"/>
    <w:rsid w:val="00B97EAD"/>
    <w:rsid w:val="00BA34C0"/>
    <w:rsid w:val="00BA4D84"/>
    <w:rsid w:val="00BA51DA"/>
    <w:rsid w:val="00BA66A8"/>
    <w:rsid w:val="00BB1898"/>
    <w:rsid w:val="00BB3570"/>
    <w:rsid w:val="00BC62D0"/>
    <w:rsid w:val="00BD5B2C"/>
    <w:rsid w:val="00BD66F3"/>
    <w:rsid w:val="00BE1EB5"/>
    <w:rsid w:val="00BE1EC1"/>
    <w:rsid w:val="00BE2490"/>
    <w:rsid w:val="00BE42C0"/>
    <w:rsid w:val="00BE493E"/>
    <w:rsid w:val="00BE5184"/>
    <w:rsid w:val="00BE5427"/>
    <w:rsid w:val="00BE5CF6"/>
    <w:rsid w:val="00BF12E4"/>
    <w:rsid w:val="00BF136C"/>
    <w:rsid w:val="00C02EA4"/>
    <w:rsid w:val="00C049A3"/>
    <w:rsid w:val="00C05697"/>
    <w:rsid w:val="00C066DA"/>
    <w:rsid w:val="00C1424C"/>
    <w:rsid w:val="00C16919"/>
    <w:rsid w:val="00C16E06"/>
    <w:rsid w:val="00C202B5"/>
    <w:rsid w:val="00C21EE6"/>
    <w:rsid w:val="00C22216"/>
    <w:rsid w:val="00C22317"/>
    <w:rsid w:val="00C223F2"/>
    <w:rsid w:val="00C257C9"/>
    <w:rsid w:val="00C27F12"/>
    <w:rsid w:val="00C302FF"/>
    <w:rsid w:val="00C30869"/>
    <w:rsid w:val="00C308C4"/>
    <w:rsid w:val="00C30CC9"/>
    <w:rsid w:val="00C32ABF"/>
    <w:rsid w:val="00C3521F"/>
    <w:rsid w:val="00C41D4A"/>
    <w:rsid w:val="00C439D0"/>
    <w:rsid w:val="00C45C8F"/>
    <w:rsid w:val="00C46394"/>
    <w:rsid w:val="00C5126F"/>
    <w:rsid w:val="00C52971"/>
    <w:rsid w:val="00C53161"/>
    <w:rsid w:val="00C564D1"/>
    <w:rsid w:val="00C60669"/>
    <w:rsid w:val="00C61C6A"/>
    <w:rsid w:val="00C636E4"/>
    <w:rsid w:val="00C63DC9"/>
    <w:rsid w:val="00C6492B"/>
    <w:rsid w:val="00C656D3"/>
    <w:rsid w:val="00C70381"/>
    <w:rsid w:val="00C70F33"/>
    <w:rsid w:val="00C71226"/>
    <w:rsid w:val="00C72306"/>
    <w:rsid w:val="00C72F13"/>
    <w:rsid w:val="00C75DB1"/>
    <w:rsid w:val="00C76D9D"/>
    <w:rsid w:val="00C856A5"/>
    <w:rsid w:val="00C856CE"/>
    <w:rsid w:val="00C90DDF"/>
    <w:rsid w:val="00C930F9"/>
    <w:rsid w:val="00C94949"/>
    <w:rsid w:val="00CA1203"/>
    <w:rsid w:val="00CA28F5"/>
    <w:rsid w:val="00CA3064"/>
    <w:rsid w:val="00CA6304"/>
    <w:rsid w:val="00CA6C04"/>
    <w:rsid w:val="00CA6EA4"/>
    <w:rsid w:val="00CB07C0"/>
    <w:rsid w:val="00CB21A6"/>
    <w:rsid w:val="00CB62C5"/>
    <w:rsid w:val="00CB7E3A"/>
    <w:rsid w:val="00CC014C"/>
    <w:rsid w:val="00CC3014"/>
    <w:rsid w:val="00CD09FA"/>
    <w:rsid w:val="00CD4A33"/>
    <w:rsid w:val="00CD5921"/>
    <w:rsid w:val="00CD5A0E"/>
    <w:rsid w:val="00CD6062"/>
    <w:rsid w:val="00CD6197"/>
    <w:rsid w:val="00CE23BF"/>
    <w:rsid w:val="00CE55A2"/>
    <w:rsid w:val="00CE5E81"/>
    <w:rsid w:val="00CE6416"/>
    <w:rsid w:val="00CF2219"/>
    <w:rsid w:val="00CF3100"/>
    <w:rsid w:val="00CF67AA"/>
    <w:rsid w:val="00D0069F"/>
    <w:rsid w:val="00D0218E"/>
    <w:rsid w:val="00D04C37"/>
    <w:rsid w:val="00D07A22"/>
    <w:rsid w:val="00D21B7B"/>
    <w:rsid w:val="00D2221A"/>
    <w:rsid w:val="00D22FE7"/>
    <w:rsid w:val="00D32101"/>
    <w:rsid w:val="00D327C7"/>
    <w:rsid w:val="00D3314D"/>
    <w:rsid w:val="00D3413D"/>
    <w:rsid w:val="00D37CF5"/>
    <w:rsid w:val="00D402B8"/>
    <w:rsid w:val="00D4526A"/>
    <w:rsid w:val="00D456C9"/>
    <w:rsid w:val="00D461FB"/>
    <w:rsid w:val="00D46458"/>
    <w:rsid w:val="00D50A43"/>
    <w:rsid w:val="00D5405A"/>
    <w:rsid w:val="00D55030"/>
    <w:rsid w:val="00D558B1"/>
    <w:rsid w:val="00D564C2"/>
    <w:rsid w:val="00D568C9"/>
    <w:rsid w:val="00D57A0E"/>
    <w:rsid w:val="00D60A15"/>
    <w:rsid w:val="00D61FA7"/>
    <w:rsid w:val="00D62483"/>
    <w:rsid w:val="00D636AF"/>
    <w:rsid w:val="00D64EC0"/>
    <w:rsid w:val="00D70847"/>
    <w:rsid w:val="00D7088D"/>
    <w:rsid w:val="00D72AB2"/>
    <w:rsid w:val="00D756ED"/>
    <w:rsid w:val="00D76510"/>
    <w:rsid w:val="00D8145A"/>
    <w:rsid w:val="00D8308F"/>
    <w:rsid w:val="00D849B3"/>
    <w:rsid w:val="00D8761E"/>
    <w:rsid w:val="00D90816"/>
    <w:rsid w:val="00D93257"/>
    <w:rsid w:val="00D953DD"/>
    <w:rsid w:val="00D97F65"/>
    <w:rsid w:val="00DA22EF"/>
    <w:rsid w:val="00DA35CC"/>
    <w:rsid w:val="00DA4C12"/>
    <w:rsid w:val="00DA4DE9"/>
    <w:rsid w:val="00DA4E32"/>
    <w:rsid w:val="00DA54B0"/>
    <w:rsid w:val="00DA5B38"/>
    <w:rsid w:val="00DA6510"/>
    <w:rsid w:val="00DA7B5E"/>
    <w:rsid w:val="00DB6093"/>
    <w:rsid w:val="00DB7A41"/>
    <w:rsid w:val="00DB7EC8"/>
    <w:rsid w:val="00DC499E"/>
    <w:rsid w:val="00DC5EA4"/>
    <w:rsid w:val="00DC6BEF"/>
    <w:rsid w:val="00DD3EF3"/>
    <w:rsid w:val="00DD52B4"/>
    <w:rsid w:val="00DD7ECE"/>
    <w:rsid w:val="00DE0889"/>
    <w:rsid w:val="00DE2BAA"/>
    <w:rsid w:val="00DE5310"/>
    <w:rsid w:val="00DE5555"/>
    <w:rsid w:val="00DE5EC0"/>
    <w:rsid w:val="00DE62AD"/>
    <w:rsid w:val="00DE6597"/>
    <w:rsid w:val="00DE7BDE"/>
    <w:rsid w:val="00DF0BF9"/>
    <w:rsid w:val="00DF5277"/>
    <w:rsid w:val="00DF7098"/>
    <w:rsid w:val="00E002BA"/>
    <w:rsid w:val="00E009A6"/>
    <w:rsid w:val="00E04257"/>
    <w:rsid w:val="00E0650E"/>
    <w:rsid w:val="00E10F0E"/>
    <w:rsid w:val="00E1165D"/>
    <w:rsid w:val="00E1430A"/>
    <w:rsid w:val="00E147BD"/>
    <w:rsid w:val="00E161F0"/>
    <w:rsid w:val="00E16387"/>
    <w:rsid w:val="00E2074A"/>
    <w:rsid w:val="00E21BC3"/>
    <w:rsid w:val="00E2267E"/>
    <w:rsid w:val="00E23892"/>
    <w:rsid w:val="00E24570"/>
    <w:rsid w:val="00E24D97"/>
    <w:rsid w:val="00E2773A"/>
    <w:rsid w:val="00E2780E"/>
    <w:rsid w:val="00E30D1A"/>
    <w:rsid w:val="00E3355D"/>
    <w:rsid w:val="00E34D98"/>
    <w:rsid w:val="00E43859"/>
    <w:rsid w:val="00E45680"/>
    <w:rsid w:val="00E50210"/>
    <w:rsid w:val="00E50226"/>
    <w:rsid w:val="00E50D95"/>
    <w:rsid w:val="00E51B90"/>
    <w:rsid w:val="00E52EC2"/>
    <w:rsid w:val="00E53F2C"/>
    <w:rsid w:val="00E545CB"/>
    <w:rsid w:val="00E55B27"/>
    <w:rsid w:val="00E56CD5"/>
    <w:rsid w:val="00E578BD"/>
    <w:rsid w:val="00E60061"/>
    <w:rsid w:val="00E606DF"/>
    <w:rsid w:val="00E61E0A"/>
    <w:rsid w:val="00E61FB9"/>
    <w:rsid w:val="00E62027"/>
    <w:rsid w:val="00E626C6"/>
    <w:rsid w:val="00E63A6E"/>
    <w:rsid w:val="00E6593C"/>
    <w:rsid w:val="00E6676C"/>
    <w:rsid w:val="00E80411"/>
    <w:rsid w:val="00E83DFA"/>
    <w:rsid w:val="00E874BD"/>
    <w:rsid w:val="00E874E9"/>
    <w:rsid w:val="00E87CE0"/>
    <w:rsid w:val="00E93532"/>
    <w:rsid w:val="00E96195"/>
    <w:rsid w:val="00E963EF"/>
    <w:rsid w:val="00EA06EE"/>
    <w:rsid w:val="00EA0752"/>
    <w:rsid w:val="00EA43E1"/>
    <w:rsid w:val="00EA47E2"/>
    <w:rsid w:val="00EB279A"/>
    <w:rsid w:val="00EB2E5B"/>
    <w:rsid w:val="00EB358B"/>
    <w:rsid w:val="00EC23BE"/>
    <w:rsid w:val="00EC37AB"/>
    <w:rsid w:val="00EC4244"/>
    <w:rsid w:val="00ED4271"/>
    <w:rsid w:val="00ED4B6E"/>
    <w:rsid w:val="00ED52E4"/>
    <w:rsid w:val="00EE2989"/>
    <w:rsid w:val="00EE3AD2"/>
    <w:rsid w:val="00EE5A87"/>
    <w:rsid w:val="00EF0164"/>
    <w:rsid w:val="00EF2470"/>
    <w:rsid w:val="00EF3749"/>
    <w:rsid w:val="00EF3AA0"/>
    <w:rsid w:val="00EF44FE"/>
    <w:rsid w:val="00EF724B"/>
    <w:rsid w:val="00EF7787"/>
    <w:rsid w:val="00F00EC8"/>
    <w:rsid w:val="00F0403B"/>
    <w:rsid w:val="00F10D85"/>
    <w:rsid w:val="00F124FA"/>
    <w:rsid w:val="00F12F14"/>
    <w:rsid w:val="00F14151"/>
    <w:rsid w:val="00F149C0"/>
    <w:rsid w:val="00F15DAC"/>
    <w:rsid w:val="00F17C61"/>
    <w:rsid w:val="00F20359"/>
    <w:rsid w:val="00F20600"/>
    <w:rsid w:val="00F20DE5"/>
    <w:rsid w:val="00F21B31"/>
    <w:rsid w:val="00F23047"/>
    <w:rsid w:val="00F23158"/>
    <w:rsid w:val="00F24A58"/>
    <w:rsid w:val="00F27FB4"/>
    <w:rsid w:val="00F31FA9"/>
    <w:rsid w:val="00F34C9E"/>
    <w:rsid w:val="00F3723D"/>
    <w:rsid w:val="00F40051"/>
    <w:rsid w:val="00F415BC"/>
    <w:rsid w:val="00F42673"/>
    <w:rsid w:val="00F47013"/>
    <w:rsid w:val="00F47B64"/>
    <w:rsid w:val="00F50736"/>
    <w:rsid w:val="00F5075A"/>
    <w:rsid w:val="00F51E17"/>
    <w:rsid w:val="00F55054"/>
    <w:rsid w:val="00F55CBF"/>
    <w:rsid w:val="00F62F4A"/>
    <w:rsid w:val="00F661DE"/>
    <w:rsid w:val="00F66CE1"/>
    <w:rsid w:val="00F66D09"/>
    <w:rsid w:val="00F700FB"/>
    <w:rsid w:val="00F70D50"/>
    <w:rsid w:val="00F807CC"/>
    <w:rsid w:val="00F84128"/>
    <w:rsid w:val="00F91628"/>
    <w:rsid w:val="00F9270F"/>
    <w:rsid w:val="00F948C9"/>
    <w:rsid w:val="00F97F4F"/>
    <w:rsid w:val="00FA146F"/>
    <w:rsid w:val="00FA3768"/>
    <w:rsid w:val="00FA442F"/>
    <w:rsid w:val="00FA4DB3"/>
    <w:rsid w:val="00FA544A"/>
    <w:rsid w:val="00FA6995"/>
    <w:rsid w:val="00FA7DAE"/>
    <w:rsid w:val="00FB08A2"/>
    <w:rsid w:val="00FB189F"/>
    <w:rsid w:val="00FB243F"/>
    <w:rsid w:val="00FB4773"/>
    <w:rsid w:val="00FB702A"/>
    <w:rsid w:val="00FC089E"/>
    <w:rsid w:val="00FC24F2"/>
    <w:rsid w:val="00FC792E"/>
    <w:rsid w:val="00FD1966"/>
    <w:rsid w:val="00FD1B5F"/>
    <w:rsid w:val="00FD23A6"/>
    <w:rsid w:val="00FD44BE"/>
    <w:rsid w:val="00FD4A0E"/>
    <w:rsid w:val="00FD4D05"/>
    <w:rsid w:val="00FD6101"/>
    <w:rsid w:val="00FE0653"/>
    <w:rsid w:val="00FE2215"/>
    <w:rsid w:val="00FE41A9"/>
    <w:rsid w:val="00FE4697"/>
    <w:rsid w:val="00FE4802"/>
    <w:rsid w:val="00FE55A3"/>
    <w:rsid w:val="00FE5C8A"/>
    <w:rsid w:val="00FE5D42"/>
    <w:rsid w:val="00FE5F25"/>
    <w:rsid w:val="00FF0299"/>
    <w:rsid w:val="00FF22AA"/>
    <w:rsid w:val="00FF2483"/>
    <w:rsid w:val="00FF25F4"/>
    <w:rsid w:val="00FF3204"/>
    <w:rsid w:val="00FF44FE"/>
    <w:rsid w:val="00FF6310"/>
    <w:rsid w:val="00FF7057"/>
    <w:rsid w:val="01214FEC"/>
    <w:rsid w:val="06225BBD"/>
    <w:rsid w:val="08A091E0"/>
    <w:rsid w:val="09A29B4D"/>
    <w:rsid w:val="09DFE89A"/>
    <w:rsid w:val="10D2073D"/>
    <w:rsid w:val="12BE6449"/>
    <w:rsid w:val="154ACCEB"/>
    <w:rsid w:val="19CC0380"/>
    <w:rsid w:val="1A4C7B93"/>
    <w:rsid w:val="2520F86F"/>
    <w:rsid w:val="2B9D844E"/>
    <w:rsid w:val="2D224CA9"/>
    <w:rsid w:val="2DF672FA"/>
    <w:rsid w:val="3145E3BB"/>
    <w:rsid w:val="32958B76"/>
    <w:rsid w:val="3491B8D3"/>
    <w:rsid w:val="37BB633D"/>
    <w:rsid w:val="3A980094"/>
    <w:rsid w:val="3E7CB900"/>
    <w:rsid w:val="42137AD9"/>
    <w:rsid w:val="422B3453"/>
    <w:rsid w:val="4EB0003B"/>
    <w:rsid w:val="4F8174BE"/>
    <w:rsid w:val="511D451F"/>
    <w:rsid w:val="52F3AFF6"/>
    <w:rsid w:val="53EEDA0A"/>
    <w:rsid w:val="556A4326"/>
    <w:rsid w:val="56B41D61"/>
    <w:rsid w:val="5F30F539"/>
    <w:rsid w:val="61EC4787"/>
    <w:rsid w:val="65C1A9D1"/>
    <w:rsid w:val="6E00B11A"/>
    <w:rsid w:val="71B436A9"/>
    <w:rsid w:val="72122034"/>
    <w:rsid w:val="79175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A391E"/>
  <w15:chartTrackingRefBased/>
  <w15:docId w15:val="{D3518D81-BF18-41B2-BFC0-6534CBA2C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77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830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650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8072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79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83017"/>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23047"/>
    <w:pPr>
      <w:ind w:left="720"/>
      <w:contextualSpacing/>
    </w:pPr>
  </w:style>
  <w:style w:type="character" w:customStyle="1" w:styleId="Heading3Char">
    <w:name w:val="Heading 3 Char"/>
    <w:basedOn w:val="DefaultParagraphFont"/>
    <w:link w:val="Heading3"/>
    <w:uiPriority w:val="9"/>
    <w:rsid w:val="00666502"/>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163191"/>
    <w:rPr>
      <w:color w:val="0563C1" w:themeColor="hyperlink"/>
      <w:u w:val="single"/>
    </w:rPr>
  </w:style>
  <w:style w:type="character" w:styleId="UnresolvedMention">
    <w:name w:val="Unresolved Mention"/>
    <w:basedOn w:val="DefaultParagraphFont"/>
    <w:uiPriority w:val="99"/>
    <w:semiHidden/>
    <w:unhideWhenUsed/>
    <w:rsid w:val="00163191"/>
    <w:rPr>
      <w:color w:val="605E5C"/>
      <w:shd w:val="clear" w:color="auto" w:fill="E1DFDD"/>
    </w:rPr>
  </w:style>
  <w:style w:type="character" w:customStyle="1" w:styleId="Heading4Char">
    <w:name w:val="Heading 4 Char"/>
    <w:basedOn w:val="DefaultParagraphFont"/>
    <w:link w:val="Heading4"/>
    <w:uiPriority w:val="9"/>
    <w:rsid w:val="00580727"/>
    <w:rPr>
      <w:rFonts w:asciiTheme="majorHAnsi" w:eastAsiaTheme="majorEastAsia" w:hAnsiTheme="majorHAnsi" w:cstheme="majorBidi"/>
      <w:i/>
      <w:iCs/>
      <w:color w:val="2F5496" w:themeColor="accent1" w:themeShade="BF"/>
    </w:rPr>
  </w:style>
  <w:style w:type="paragraph" w:styleId="NoSpacing">
    <w:name w:val="No Spacing"/>
    <w:uiPriority w:val="1"/>
    <w:qFormat/>
    <w:rsid w:val="008D0A94"/>
    <w:pPr>
      <w:spacing w:after="0" w:line="240" w:lineRule="auto"/>
    </w:pPr>
  </w:style>
  <w:style w:type="paragraph" w:styleId="Caption">
    <w:name w:val="caption"/>
    <w:basedOn w:val="Normal"/>
    <w:next w:val="Normal"/>
    <w:uiPriority w:val="35"/>
    <w:unhideWhenUsed/>
    <w:qFormat/>
    <w:rsid w:val="00DB6093"/>
    <w:pPr>
      <w:spacing w:after="200" w:line="240" w:lineRule="auto"/>
    </w:pPr>
    <w:rPr>
      <w:i/>
      <w:iCs/>
      <w:color w:val="44546A" w:themeColor="text2"/>
      <w:sz w:val="18"/>
      <w:szCs w:val="18"/>
    </w:rPr>
  </w:style>
  <w:style w:type="table" w:styleId="TableGrid">
    <w:name w:val="Table Grid"/>
    <w:basedOn w:val="TableNormal"/>
    <w:uiPriority w:val="39"/>
    <w:rsid w:val="00A67A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sid w:val="004A24B8"/>
    <w:pPr>
      <w:spacing w:line="240" w:lineRule="auto"/>
    </w:pPr>
    <w:rPr>
      <w:sz w:val="20"/>
      <w:szCs w:val="20"/>
    </w:rPr>
  </w:style>
  <w:style w:type="character" w:customStyle="1" w:styleId="CommentTextChar">
    <w:name w:val="Comment Text Char"/>
    <w:basedOn w:val="DefaultParagraphFont"/>
    <w:link w:val="CommentText"/>
    <w:uiPriority w:val="99"/>
    <w:semiHidden/>
    <w:rsid w:val="004A24B8"/>
    <w:rPr>
      <w:sz w:val="20"/>
      <w:szCs w:val="20"/>
    </w:rPr>
  </w:style>
  <w:style w:type="character" w:styleId="CommentReference">
    <w:name w:val="annotation reference"/>
    <w:basedOn w:val="DefaultParagraphFont"/>
    <w:uiPriority w:val="99"/>
    <w:semiHidden/>
    <w:unhideWhenUsed/>
    <w:rsid w:val="004A24B8"/>
    <w:rPr>
      <w:sz w:val="16"/>
      <w:szCs w:val="16"/>
    </w:rPr>
  </w:style>
  <w:style w:type="paragraph" w:customStyle="1" w:styleId="pf0">
    <w:name w:val="pf0"/>
    <w:basedOn w:val="Normal"/>
    <w:rsid w:val="00D331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f01">
    <w:name w:val="cf01"/>
    <w:basedOn w:val="DefaultParagraphFont"/>
    <w:rsid w:val="00D3314D"/>
    <w:rPr>
      <w:rFonts w:ascii="Segoe UI" w:hAnsi="Segoe UI" w:cs="Segoe UI" w:hint="default"/>
      <w:sz w:val="18"/>
      <w:szCs w:val="18"/>
    </w:rPr>
  </w:style>
  <w:style w:type="paragraph" w:styleId="TOCHeading">
    <w:name w:val="TOC Heading"/>
    <w:basedOn w:val="Heading1"/>
    <w:next w:val="Normal"/>
    <w:uiPriority w:val="39"/>
    <w:unhideWhenUsed/>
    <w:qFormat/>
    <w:rsid w:val="004E4ECC"/>
    <w:pPr>
      <w:outlineLvl w:val="9"/>
    </w:pPr>
    <w:rPr>
      <w:lang w:val="en-US"/>
    </w:rPr>
  </w:style>
  <w:style w:type="paragraph" w:styleId="TOC1">
    <w:name w:val="toc 1"/>
    <w:basedOn w:val="Normal"/>
    <w:next w:val="Normal"/>
    <w:autoRedefine/>
    <w:uiPriority w:val="39"/>
    <w:unhideWhenUsed/>
    <w:rsid w:val="004E4ECC"/>
    <w:pPr>
      <w:spacing w:after="100"/>
    </w:pPr>
  </w:style>
  <w:style w:type="paragraph" w:styleId="TOC2">
    <w:name w:val="toc 2"/>
    <w:basedOn w:val="Normal"/>
    <w:next w:val="Normal"/>
    <w:autoRedefine/>
    <w:uiPriority w:val="39"/>
    <w:unhideWhenUsed/>
    <w:rsid w:val="004E4ECC"/>
    <w:pPr>
      <w:spacing w:after="100"/>
      <w:ind w:left="220"/>
    </w:pPr>
  </w:style>
  <w:style w:type="paragraph" w:styleId="TOC3">
    <w:name w:val="toc 3"/>
    <w:basedOn w:val="Normal"/>
    <w:next w:val="Normal"/>
    <w:autoRedefine/>
    <w:uiPriority w:val="39"/>
    <w:unhideWhenUsed/>
    <w:rsid w:val="004E4ECC"/>
    <w:pPr>
      <w:spacing w:after="100"/>
      <w:ind w:left="440"/>
    </w:pPr>
  </w:style>
  <w:style w:type="paragraph" w:styleId="TableofFigures">
    <w:name w:val="table of figures"/>
    <w:basedOn w:val="Normal"/>
    <w:next w:val="Normal"/>
    <w:uiPriority w:val="99"/>
    <w:unhideWhenUsed/>
    <w:rsid w:val="004E4ECC"/>
    <w:pPr>
      <w:spacing w:after="0"/>
    </w:pPr>
  </w:style>
  <w:style w:type="paragraph" w:styleId="Bibliography">
    <w:name w:val="Bibliography"/>
    <w:basedOn w:val="Normal"/>
    <w:next w:val="Normal"/>
    <w:uiPriority w:val="37"/>
    <w:unhideWhenUsed/>
    <w:rsid w:val="005A3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11251">
      <w:bodyDiv w:val="1"/>
      <w:marLeft w:val="0"/>
      <w:marRight w:val="0"/>
      <w:marTop w:val="0"/>
      <w:marBottom w:val="0"/>
      <w:divBdr>
        <w:top w:val="none" w:sz="0" w:space="0" w:color="auto"/>
        <w:left w:val="none" w:sz="0" w:space="0" w:color="auto"/>
        <w:bottom w:val="none" w:sz="0" w:space="0" w:color="auto"/>
        <w:right w:val="none" w:sz="0" w:space="0" w:color="auto"/>
      </w:divBdr>
    </w:div>
    <w:div w:id="22750531">
      <w:bodyDiv w:val="1"/>
      <w:marLeft w:val="0"/>
      <w:marRight w:val="0"/>
      <w:marTop w:val="0"/>
      <w:marBottom w:val="0"/>
      <w:divBdr>
        <w:top w:val="none" w:sz="0" w:space="0" w:color="auto"/>
        <w:left w:val="none" w:sz="0" w:space="0" w:color="auto"/>
        <w:bottom w:val="none" w:sz="0" w:space="0" w:color="auto"/>
        <w:right w:val="none" w:sz="0" w:space="0" w:color="auto"/>
      </w:divBdr>
    </w:div>
    <w:div w:id="40180127">
      <w:bodyDiv w:val="1"/>
      <w:marLeft w:val="0"/>
      <w:marRight w:val="0"/>
      <w:marTop w:val="0"/>
      <w:marBottom w:val="0"/>
      <w:divBdr>
        <w:top w:val="none" w:sz="0" w:space="0" w:color="auto"/>
        <w:left w:val="none" w:sz="0" w:space="0" w:color="auto"/>
        <w:bottom w:val="none" w:sz="0" w:space="0" w:color="auto"/>
        <w:right w:val="none" w:sz="0" w:space="0" w:color="auto"/>
      </w:divBdr>
    </w:div>
    <w:div w:id="40716970">
      <w:bodyDiv w:val="1"/>
      <w:marLeft w:val="0"/>
      <w:marRight w:val="0"/>
      <w:marTop w:val="0"/>
      <w:marBottom w:val="0"/>
      <w:divBdr>
        <w:top w:val="none" w:sz="0" w:space="0" w:color="auto"/>
        <w:left w:val="none" w:sz="0" w:space="0" w:color="auto"/>
        <w:bottom w:val="none" w:sz="0" w:space="0" w:color="auto"/>
        <w:right w:val="none" w:sz="0" w:space="0" w:color="auto"/>
      </w:divBdr>
    </w:div>
    <w:div w:id="55781471">
      <w:bodyDiv w:val="1"/>
      <w:marLeft w:val="0"/>
      <w:marRight w:val="0"/>
      <w:marTop w:val="0"/>
      <w:marBottom w:val="0"/>
      <w:divBdr>
        <w:top w:val="none" w:sz="0" w:space="0" w:color="auto"/>
        <w:left w:val="none" w:sz="0" w:space="0" w:color="auto"/>
        <w:bottom w:val="none" w:sz="0" w:space="0" w:color="auto"/>
        <w:right w:val="none" w:sz="0" w:space="0" w:color="auto"/>
      </w:divBdr>
    </w:div>
    <w:div w:id="57439576">
      <w:bodyDiv w:val="1"/>
      <w:marLeft w:val="0"/>
      <w:marRight w:val="0"/>
      <w:marTop w:val="0"/>
      <w:marBottom w:val="0"/>
      <w:divBdr>
        <w:top w:val="none" w:sz="0" w:space="0" w:color="auto"/>
        <w:left w:val="none" w:sz="0" w:space="0" w:color="auto"/>
        <w:bottom w:val="none" w:sz="0" w:space="0" w:color="auto"/>
        <w:right w:val="none" w:sz="0" w:space="0" w:color="auto"/>
      </w:divBdr>
    </w:div>
    <w:div w:id="62487050">
      <w:bodyDiv w:val="1"/>
      <w:marLeft w:val="0"/>
      <w:marRight w:val="0"/>
      <w:marTop w:val="0"/>
      <w:marBottom w:val="0"/>
      <w:divBdr>
        <w:top w:val="none" w:sz="0" w:space="0" w:color="auto"/>
        <w:left w:val="none" w:sz="0" w:space="0" w:color="auto"/>
        <w:bottom w:val="none" w:sz="0" w:space="0" w:color="auto"/>
        <w:right w:val="none" w:sz="0" w:space="0" w:color="auto"/>
      </w:divBdr>
    </w:div>
    <w:div w:id="64031587">
      <w:bodyDiv w:val="1"/>
      <w:marLeft w:val="0"/>
      <w:marRight w:val="0"/>
      <w:marTop w:val="0"/>
      <w:marBottom w:val="0"/>
      <w:divBdr>
        <w:top w:val="none" w:sz="0" w:space="0" w:color="auto"/>
        <w:left w:val="none" w:sz="0" w:space="0" w:color="auto"/>
        <w:bottom w:val="none" w:sz="0" w:space="0" w:color="auto"/>
        <w:right w:val="none" w:sz="0" w:space="0" w:color="auto"/>
      </w:divBdr>
    </w:div>
    <w:div w:id="74481158">
      <w:bodyDiv w:val="1"/>
      <w:marLeft w:val="0"/>
      <w:marRight w:val="0"/>
      <w:marTop w:val="0"/>
      <w:marBottom w:val="0"/>
      <w:divBdr>
        <w:top w:val="none" w:sz="0" w:space="0" w:color="auto"/>
        <w:left w:val="none" w:sz="0" w:space="0" w:color="auto"/>
        <w:bottom w:val="none" w:sz="0" w:space="0" w:color="auto"/>
        <w:right w:val="none" w:sz="0" w:space="0" w:color="auto"/>
      </w:divBdr>
    </w:div>
    <w:div w:id="79834224">
      <w:bodyDiv w:val="1"/>
      <w:marLeft w:val="0"/>
      <w:marRight w:val="0"/>
      <w:marTop w:val="0"/>
      <w:marBottom w:val="0"/>
      <w:divBdr>
        <w:top w:val="none" w:sz="0" w:space="0" w:color="auto"/>
        <w:left w:val="none" w:sz="0" w:space="0" w:color="auto"/>
        <w:bottom w:val="none" w:sz="0" w:space="0" w:color="auto"/>
        <w:right w:val="none" w:sz="0" w:space="0" w:color="auto"/>
      </w:divBdr>
    </w:div>
    <w:div w:id="97912087">
      <w:bodyDiv w:val="1"/>
      <w:marLeft w:val="0"/>
      <w:marRight w:val="0"/>
      <w:marTop w:val="0"/>
      <w:marBottom w:val="0"/>
      <w:divBdr>
        <w:top w:val="none" w:sz="0" w:space="0" w:color="auto"/>
        <w:left w:val="none" w:sz="0" w:space="0" w:color="auto"/>
        <w:bottom w:val="none" w:sz="0" w:space="0" w:color="auto"/>
        <w:right w:val="none" w:sz="0" w:space="0" w:color="auto"/>
      </w:divBdr>
    </w:div>
    <w:div w:id="99300226">
      <w:bodyDiv w:val="1"/>
      <w:marLeft w:val="0"/>
      <w:marRight w:val="0"/>
      <w:marTop w:val="0"/>
      <w:marBottom w:val="0"/>
      <w:divBdr>
        <w:top w:val="none" w:sz="0" w:space="0" w:color="auto"/>
        <w:left w:val="none" w:sz="0" w:space="0" w:color="auto"/>
        <w:bottom w:val="none" w:sz="0" w:space="0" w:color="auto"/>
        <w:right w:val="none" w:sz="0" w:space="0" w:color="auto"/>
      </w:divBdr>
    </w:div>
    <w:div w:id="108014458">
      <w:bodyDiv w:val="1"/>
      <w:marLeft w:val="0"/>
      <w:marRight w:val="0"/>
      <w:marTop w:val="0"/>
      <w:marBottom w:val="0"/>
      <w:divBdr>
        <w:top w:val="none" w:sz="0" w:space="0" w:color="auto"/>
        <w:left w:val="none" w:sz="0" w:space="0" w:color="auto"/>
        <w:bottom w:val="none" w:sz="0" w:space="0" w:color="auto"/>
        <w:right w:val="none" w:sz="0" w:space="0" w:color="auto"/>
      </w:divBdr>
    </w:div>
    <w:div w:id="121506713">
      <w:bodyDiv w:val="1"/>
      <w:marLeft w:val="0"/>
      <w:marRight w:val="0"/>
      <w:marTop w:val="0"/>
      <w:marBottom w:val="0"/>
      <w:divBdr>
        <w:top w:val="none" w:sz="0" w:space="0" w:color="auto"/>
        <w:left w:val="none" w:sz="0" w:space="0" w:color="auto"/>
        <w:bottom w:val="none" w:sz="0" w:space="0" w:color="auto"/>
        <w:right w:val="none" w:sz="0" w:space="0" w:color="auto"/>
      </w:divBdr>
    </w:div>
    <w:div w:id="146477111">
      <w:bodyDiv w:val="1"/>
      <w:marLeft w:val="0"/>
      <w:marRight w:val="0"/>
      <w:marTop w:val="0"/>
      <w:marBottom w:val="0"/>
      <w:divBdr>
        <w:top w:val="none" w:sz="0" w:space="0" w:color="auto"/>
        <w:left w:val="none" w:sz="0" w:space="0" w:color="auto"/>
        <w:bottom w:val="none" w:sz="0" w:space="0" w:color="auto"/>
        <w:right w:val="none" w:sz="0" w:space="0" w:color="auto"/>
      </w:divBdr>
    </w:div>
    <w:div w:id="157162983">
      <w:bodyDiv w:val="1"/>
      <w:marLeft w:val="0"/>
      <w:marRight w:val="0"/>
      <w:marTop w:val="0"/>
      <w:marBottom w:val="0"/>
      <w:divBdr>
        <w:top w:val="none" w:sz="0" w:space="0" w:color="auto"/>
        <w:left w:val="none" w:sz="0" w:space="0" w:color="auto"/>
        <w:bottom w:val="none" w:sz="0" w:space="0" w:color="auto"/>
        <w:right w:val="none" w:sz="0" w:space="0" w:color="auto"/>
      </w:divBdr>
    </w:div>
    <w:div w:id="157961875">
      <w:bodyDiv w:val="1"/>
      <w:marLeft w:val="0"/>
      <w:marRight w:val="0"/>
      <w:marTop w:val="0"/>
      <w:marBottom w:val="0"/>
      <w:divBdr>
        <w:top w:val="none" w:sz="0" w:space="0" w:color="auto"/>
        <w:left w:val="none" w:sz="0" w:space="0" w:color="auto"/>
        <w:bottom w:val="none" w:sz="0" w:space="0" w:color="auto"/>
        <w:right w:val="none" w:sz="0" w:space="0" w:color="auto"/>
      </w:divBdr>
    </w:div>
    <w:div w:id="175074788">
      <w:bodyDiv w:val="1"/>
      <w:marLeft w:val="0"/>
      <w:marRight w:val="0"/>
      <w:marTop w:val="0"/>
      <w:marBottom w:val="0"/>
      <w:divBdr>
        <w:top w:val="none" w:sz="0" w:space="0" w:color="auto"/>
        <w:left w:val="none" w:sz="0" w:space="0" w:color="auto"/>
        <w:bottom w:val="none" w:sz="0" w:space="0" w:color="auto"/>
        <w:right w:val="none" w:sz="0" w:space="0" w:color="auto"/>
      </w:divBdr>
    </w:div>
    <w:div w:id="175727361">
      <w:bodyDiv w:val="1"/>
      <w:marLeft w:val="0"/>
      <w:marRight w:val="0"/>
      <w:marTop w:val="0"/>
      <w:marBottom w:val="0"/>
      <w:divBdr>
        <w:top w:val="none" w:sz="0" w:space="0" w:color="auto"/>
        <w:left w:val="none" w:sz="0" w:space="0" w:color="auto"/>
        <w:bottom w:val="none" w:sz="0" w:space="0" w:color="auto"/>
        <w:right w:val="none" w:sz="0" w:space="0" w:color="auto"/>
      </w:divBdr>
    </w:div>
    <w:div w:id="199317711">
      <w:bodyDiv w:val="1"/>
      <w:marLeft w:val="0"/>
      <w:marRight w:val="0"/>
      <w:marTop w:val="0"/>
      <w:marBottom w:val="0"/>
      <w:divBdr>
        <w:top w:val="none" w:sz="0" w:space="0" w:color="auto"/>
        <w:left w:val="none" w:sz="0" w:space="0" w:color="auto"/>
        <w:bottom w:val="none" w:sz="0" w:space="0" w:color="auto"/>
        <w:right w:val="none" w:sz="0" w:space="0" w:color="auto"/>
      </w:divBdr>
    </w:div>
    <w:div w:id="203955094">
      <w:bodyDiv w:val="1"/>
      <w:marLeft w:val="0"/>
      <w:marRight w:val="0"/>
      <w:marTop w:val="0"/>
      <w:marBottom w:val="0"/>
      <w:divBdr>
        <w:top w:val="none" w:sz="0" w:space="0" w:color="auto"/>
        <w:left w:val="none" w:sz="0" w:space="0" w:color="auto"/>
        <w:bottom w:val="none" w:sz="0" w:space="0" w:color="auto"/>
        <w:right w:val="none" w:sz="0" w:space="0" w:color="auto"/>
      </w:divBdr>
    </w:div>
    <w:div w:id="216429899">
      <w:bodyDiv w:val="1"/>
      <w:marLeft w:val="0"/>
      <w:marRight w:val="0"/>
      <w:marTop w:val="0"/>
      <w:marBottom w:val="0"/>
      <w:divBdr>
        <w:top w:val="none" w:sz="0" w:space="0" w:color="auto"/>
        <w:left w:val="none" w:sz="0" w:space="0" w:color="auto"/>
        <w:bottom w:val="none" w:sz="0" w:space="0" w:color="auto"/>
        <w:right w:val="none" w:sz="0" w:space="0" w:color="auto"/>
      </w:divBdr>
    </w:div>
    <w:div w:id="235096787">
      <w:bodyDiv w:val="1"/>
      <w:marLeft w:val="0"/>
      <w:marRight w:val="0"/>
      <w:marTop w:val="0"/>
      <w:marBottom w:val="0"/>
      <w:divBdr>
        <w:top w:val="none" w:sz="0" w:space="0" w:color="auto"/>
        <w:left w:val="none" w:sz="0" w:space="0" w:color="auto"/>
        <w:bottom w:val="none" w:sz="0" w:space="0" w:color="auto"/>
        <w:right w:val="none" w:sz="0" w:space="0" w:color="auto"/>
      </w:divBdr>
    </w:div>
    <w:div w:id="255328526">
      <w:bodyDiv w:val="1"/>
      <w:marLeft w:val="0"/>
      <w:marRight w:val="0"/>
      <w:marTop w:val="0"/>
      <w:marBottom w:val="0"/>
      <w:divBdr>
        <w:top w:val="none" w:sz="0" w:space="0" w:color="auto"/>
        <w:left w:val="none" w:sz="0" w:space="0" w:color="auto"/>
        <w:bottom w:val="none" w:sz="0" w:space="0" w:color="auto"/>
        <w:right w:val="none" w:sz="0" w:space="0" w:color="auto"/>
      </w:divBdr>
    </w:div>
    <w:div w:id="264504582">
      <w:bodyDiv w:val="1"/>
      <w:marLeft w:val="0"/>
      <w:marRight w:val="0"/>
      <w:marTop w:val="0"/>
      <w:marBottom w:val="0"/>
      <w:divBdr>
        <w:top w:val="none" w:sz="0" w:space="0" w:color="auto"/>
        <w:left w:val="none" w:sz="0" w:space="0" w:color="auto"/>
        <w:bottom w:val="none" w:sz="0" w:space="0" w:color="auto"/>
        <w:right w:val="none" w:sz="0" w:space="0" w:color="auto"/>
      </w:divBdr>
    </w:div>
    <w:div w:id="267130035">
      <w:bodyDiv w:val="1"/>
      <w:marLeft w:val="0"/>
      <w:marRight w:val="0"/>
      <w:marTop w:val="0"/>
      <w:marBottom w:val="0"/>
      <w:divBdr>
        <w:top w:val="none" w:sz="0" w:space="0" w:color="auto"/>
        <w:left w:val="none" w:sz="0" w:space="0" w:color="auto"/>
        <w:bottom w:val="none" w:sz="0" w:space="0" w:color="auto"/>
        <w:right w:val="none" w:sz="0" w:space="0" w:color="auto"/>
      </w:divBdr>
    </w:div>
    <w:div w:id="269431309">
      <w:bodyDiv w:val="1"/>
      <w:marLeft w:val="0"/>
      <w:marRight w:val="0"/>
      <w:marTop w:val="0"/>
      <w:marBottom w:val="0"/>
      <w:divBdr>
        <w:top w:val="none" w:sz="0" w:space="0" w:color="auto"/>
        <w:left w:val="none" w:sz="0" w:space="0" w:color="auto"/>
        <w:bottom w:val="none" w:sz="0" w:space="0" w:color="auto"/>
        <w:right w:val="none" w:sz="0" w:space="0" w:color="auto"/>
      </w:divBdr>
    </w:div>
    <w:div w:id="279460815">
      <w:bodyDiv w:val="1"/>
      <w:marLeft w:val="0"/>
      <w:marRight w:val="0"/>
      <w:marTop w:val="0"/>
      <w:marBottom w:val="0"/>
      <w:divBdr>
        <w:top w:val="none" w:sz="0" w:space="0" w:color="auto"/>
        <w:left w:val="none" w:sz="0" w:space="0" w:color="auto"/>
        <w:bottom w:val="none" w:sz="0" w:space="0" w:color="auto"/>
        <w:right w:val="none" w:sz="0" w:space="0" w:color="auto"/>
      </w:divBdr>
    </w:div>
    <w:div w:id="280377744">
      <w:bodyDiv w:val="1"/>
      <w:marLeft w:val="0"/>
      <w:marRight w:val="0"/>
      <w:marTop w:val="0"/>
      <w:marBottom w:val="0"/>
      <w:divBdr>
        <w:top w:val="none" w:sz="0" w:space="0" w:color="auto"/>
        <w:left w:val="none" w:sz="0" w:space="0" w:color="auto"/>
        <w:bottom w:val="none" w:sz="0" w:space="0" w:color="auto"/>
        <w:right w:val="none" w:sz="0" w:space="0" w:color="auto"/>
      </w:divBdr>
    </w:div>
    <w:div w:id="304894329">
      <w:bodyDiv w:val="1"/>
      <w:marLeft w:val="0"/>
      <w:marRight w:val="0"/>
      <w:marTop w:val="0"/>
      <w:marBottom w:val="0"/>
      <w:divBdr>
        <w:top w:val="none" w:sz="0" w:space="0" w:color="auto"/>
        <w:left w:val="none" w:sz="0" w:space="0" w:color="auto"/>
        <w:bottom w:val="none" w:sz="0" w:space="0" w:color="auto"/>
        <w:right w:val="none" w:sz="0" w:space="0" w:color="auto"/>
      </w:divBdr>
    </w:div>
    <w:div w:id="313605376">
      <w:bodyDiv w:val="1"/>
      <w:marLeft w:val="0"/>
      <w:marRight w:val="0"/>
      <w:marTop w:val="0"/>
      <w:marBottom w:val="0"/>
      <w:divBdr>
        <w:top w:val="none" w:sz="0" w:space="0" w:color="auto"/>
        <w:left w:val="none" w:sz="0" w:space="0" w:color="auto"/>
        <w:bottom w:val="none" w:sz="0" w:space="0" w:color="auto"/>
        <w:right w:val="none" w:sz="0" w:space="0" w:color="auto"/>
      </w:divBdr>
    </w:div>
    <w:div w:id="321473085">
      <w:bodyDiv w:val="1"/>
      <w:marLeft w:val="0"/>
      <w:marRight w:val="0"/>
      <w:marTop w:val="0"/>
      <w:marBottom w:val="0"/>
      <w:divBdr>
        <w:top w:val="none" w:sz="0" w:space="0" w:color="auto"/>
        <w:left w:val="none" w:sz="0" w:space="0" w:color="auto"/>
        <w:bottom w:val="none" w:sz="0" w:space="0" w:color="auto"/>
        <w:right w:val="none" w:sz="0" w:space="0" w:color="auto"/>
      </w:divBdr>
    </w:div>
    <w:div w:id="362555641">
      <w:bodyDiv w:val="1"/>
      <w:marLeft w:val="0"/>
      <w:marRight w:val="0"/>
      <w:marTop w:val="0"/>
      <w:marBottom w:val="0"/>
      <w:divBdr>
        <w:top w:val="none" w:sz="0" w:space="0" w:color="auto"/>
        <w:left w:val="none" w:sz="0" w:space="0" w:color="auto"/>
        <w:bottom w:val="none" w:sz="0" w:space="0" w:color="auto"/>
        <w:right w:val="none" w:sz="0" w:space="0" w:color="auto"/>
      </w:divBdr>
    </w:div>
    <w:div w:id="363680734">
      <w:bodyDiv w:val="1"/>
      <w:marLeft w:val="0"/>
      <w:marRight w:val="0"/>
      <w:marTop w:val="0"/>
      <w:marBottom w:val="0"/>
      <w:divBdr>
        <w:top w:val="none" w:sz="0" w:space="0" w:color="auto"/>
        <w:left w:val="none" w:sz="0" w:space="0" w:color="auto"/>
        <w:bottom w:val="none" w:sz="0" w:space="0" w:color="auto"/>
        <w:right w:val="none" w:sz="0" w:space="0" w:color="auto"/>
      </w:divBdr>
    </w:div>
    <w:div w:id="371350421">
      <w:bodyDiv w:val="1"/>
      <w:marLeft w:val="0"/>
      <w:marRight w:val="0"/>
      <w:marTop w:val="0"/>
      <w:marBottom w:val="0"/>
      <w:divBdr>
        <w:top w:val="none" w:sz="0" w:space="0" w:color="auto"/>
        <w:left w:val="none" w:sz="0" w:space="0" w:color="auto"/>
        <w:bottom w:val="none" w:sz="0" w:space="0" w:color="auto"/>
        <w:right w:val="none" w:sz="0" w:space="0" w:color="auto"/>
      </w:divBdr>
    </w:div>
    <w:div w:id="371728572">
      <w:bodyDiv w:val="1"/>
      <w:marLeft w:val="0"/>
      <w:marRight w:val="0"/>
      <w:marTop w:val="0"/>
      <w:marBottom w:val="0"/>
      <w:divBdr>
        <w:top w:val="none" w:sz="0" w:space="0" w:color="auto"/>
        <w:left w:val="none" w:sz="0" w:space="0" w:color="auto"/>
        <w:bottom w:val="none" w:sz="0" w:space="0" w:color="auto"/>
        <w:right w:val="none" w:sz="0" w:space="0" w:color="auto"/>
      </w:divBdr>
    </w:div>
    <w:div w:id="371808512">
      <w:bodyDiv w:val="1"/>
      <w:marLeft w:val="0"/>
      <w:marRight w:val="0"/>
      <w:marTop w:val="0"/>
      <w:marBottom w:val="0"/>
      <w:divBdr>
        <w:top w:val="none" w:sz="0" w:space="0" w:color="auto"/>
        <w:left w:val="none" w:sz="0" w:space="0" w:color="auto"/>
        <w:bottom w:val="none" w:sz="0" w:space="0" w:color="auto"/>
        <w:right w:val="none" w:sz="0" w:space="0" w:color="auto"/>
      </w:divBdr>
    </w:div>
    <w:div w:id="396712323">
      <w:bodyDiv w:val="1"/>
      <w:marLeft w:val="0"/>
      <w:marRight w:val="0"/>
      <w:marTop w:val="0"/>
      <w:marBottom w:val="0"/>
      <w:divBdr>
        <w:top w:val="none" w:sz="0" w:space="0" w:color="auto"/>
        <w:left w:val="none" w:sz="0" w:space="0" w:color="auto"/>
        <w:bottom w:val="none" w:sz="0" w:space="0" w:color="auto"/>
        <w:right w:val="none" w:sz="0" w:space="0" w:color="auto"/>
      </w:divBdr>
    </w:div>
    <w:div w:id="408818772">
      <w:bodyDiv w:val="1"/>
      <w:marLeft w:val="0"/>
      <w:marRight w:val="0"/>
      <w:marTop w:val="0"/>
      <w:marBottom w:val="0"/>
      <w:divBdr>
        <w:top w:val="none" w:sz="0" w:space="0" w:color="auto"/>
        <w:left w:val="none" w:sz="0" w:space="0" w:color="auto"/>
        <w:bottom w:val="none" w:sz="0" w:space="0" w:color="auto"/>
        <w:right w:val="none" w:sz="0" w:space="0" w:color="auto"/>
      </w:divBdr>
    </w:div>
    <w:div w:id="438524270">
      <w:bodyDiv w:val="1"/>
      <w:marLeft w:val="0"/>
      <w:marRight w:val="0"/>
      <w:marTop w:val="0"/>
      <w:marBottom w:val="0"/>
      <w:divBdr>
        <w:top w:val="none" w:sz="0" w:space="0" w:color="auto"/>
        <w:left w:val="none" w:sz="0" w:space="0" w:color="auto"/>
        <w:bottom w:val="none" w:sz="0" w:space="0" w:color="auto"/>
        <w:right w:val="none" w:sz="0" w:space="0" w:color="auto"/>
      </w:divBdr>
    </w:div>
    <w:div w:id="443421785">
      <w:bodyDiv w:val="1"/>
      <w:marLeft w:val="0"/>
      <w:marRight w:val="0"/>
      <w:marTop w:val="0"/>
      <w:marBottom w:val="0"/>
      <w:divBdr>
        <w:top w:val="none" w:sz="0" w:space="0" w:color="auto"/>
        <w:left w:val="none" w:sz="0" w:space="0" w:color="auto"/>
        <w:bottom w:val="none" w:sz="0" w:space="0" w:color="auto"/>
        <w:right w:val="none" w:sz="0" w:space="0" w:color="auto"/>
      </w:divBdr>
    </w:div>
    <w:div w:id="447512520">
      <w:bodyDiv w:val="1"/>
      <w:marLeft w:val="0"/>
      <w:marRight w:val="0"/>
      <w:marTop w:val="0"/>
      <w:marBottom w:val="0"/>
      <w:divBdr>
        <w:top w:val="none" w:sz="0" w:space="0" w:color="auto"/>
        <w:left w:val="none" w:sz="0" w:space="0" w:color="auto"/>
        <w:bottom w:val="none" w:sz="0" w:space="0" w:color="auto"/>
        <w:right w:val="none" w:sz="0" w:space="0" w:color="auto"/>
      </w:divBdr>
    </w:div>
    <w:div w:id="453603131">
      <w:bodyDiv w:val="1"/>
      <w:marLeft w:val="0"/>
      <w:marRight w:val="0"/>
      <w:marTop w:val="0"/>
      <w:marBottom w:val="0"/>
      <w:divBdr>
        <w:top w:val="none" w:sz="0" w:space="0" w:color="auto"/>
        <w:left w:val="none" w:sz="0" w:space="0" w:color="auto"/>
        <w:bottom w:val="none" w:sz="0" w:space="0" w:color="auto"/>
        <w:right w:val="none" w:sz="0" w:space="0" w:color="auto"/>
      </w:divBdr>
    </w:div>
    <w:div w:id="457649262">
      <w:bodyDiv w:val="1"/>
      <w:marLeft w:val="0"/>
      <w:marRight w:val="0"/>
      <w:marTop w:val="0"/>
      <w:marBottom w:val="0"/>
      <w:divBdr>
        <w:top w:val="none" w:sz="0" w:space="0" w:color="auto"/>
        <w:left w:val="none" w:sz="0" w:space="0" w:color="auto"/>
        <w:bottom w:val="none" w:sz="0" w:space="0" w:color="auto"/>
        <w:right w:val="none" w:sz="0" w:space="0" w:color="auto"/>
      </w:divBdr>
    </w:div>
    <w:div w:id="484400736">
      <w:bodyDiv w:val="1"/>
      <w:marLeft w:val="0"/>
      <w:marRight w:val="0"/>
      <w:marTop w:val="0"/>
      <w:marBottom w:val="0"/>
      <w:divBdr>
        <w:top w:val="none" w:sz="0" w:space="0" w:color="auto"/>
        <w:left w:val="none" w:sz="0" w:space="0" w:color="auto"/>
        <w:bottom w:val="none" w:sz="0" w:space="0" w:color="auto"/>
        <w:right w:val="none" w:sz="0" w:space="0" w:color="auto"/>
      </w:divBdr>
    </w:div>
    <w:div w:id="484516692">
      <w:bodyDiv w:val="1"/>
      <w:marLeft w:val="0"/>
      <w:marRight w:val="0"/>
      <w:marTop w:val="0"/>
      <w:marBottom w:val="0"/>
      <w:divBdr>
        <w:top w:val="none" w:sz="0" w:space="0" w:color="auto"/>
        <w:left w:val="none" w:sz="0" w:space="0" w:color="auto"/>
        <w:bottom w:val="none" w:sz="0" w:space="0" w:color="auto"/>
        <w:right w:val="none" w:sz="0" w:space="0" w:color="auto"/>
      </w:divBdr>
    </w:div>
    <w:div w:id="488668383">
      <w:bodyDiv w:val="1"/>
      <w:marLeft w:val="0"/>
      <w:marRight w:val="0"/>
      <w:marTop w:val="0"/>
      <w:marBottom w:val="0"/>
      <w:divBdr>
        <w:top w:val="none" w:sz="0" w:space="0" w:color="auto"/>
        <w:left w:val="none" w:sz="0" w:space="0" w:color="auto"/>
        <w:bottom w:val="none" w:sz="0" w:space="0" w:color="auto"/>
        <w:right w:val="none" w:sz="0" w:space="0" w:color="auto"/>
      </w:divBdr>
    </w:div>
    <w:div w:id="493037296">
      <w:bodyDiv w:val="1"/>
      <w:marLeft w:val="0"/>
      <w:marRight w:val="0"/>
      <w:marTop w:val="0"/>
      <w:marBottom w:val="0"/>
      <w:divBdr>
        <w:top w:val="none" w:sz="0" w:space="0" w:color="auto"/>
        <w:left w:val="none" w:sz="0" w:space="0" w:color="auto"/>
        <w:bottom w:val="none" w:sz="0" w:space="0" w:color="auto"/>
        <w:right w:val="none" w:sz="0" w:space="0" w:color="auto"/>
      </w:divBdr>
    </w:div>
    <w:div w:id="535505946">
      <w:bodyDiv w:val="1"/>
      <w:marLeft w:val="0"/>
      <w:marRight w:val="0"/>
      <w:marTop w:val="0"/>
      <w:marBottom w:val="0"/>
      <w:divBdr>
        <w:top w:val="none" w:sz="0" w:space="0" w:color="auto"/>
        <w:left w:val="none" w:sz="0" w:space="0" w:color="auto"/>
        <w:bottom w:val="none" w:sz="0" w:space="0" w:color="auto"/>
        <w:right w:val="none" w:sz="0" w:space="0" w:color="auto"/>
      </w:divBdr>
    </w:div>
    <w:div w:id="536940633">
      <w:bodyDiv w:val="1"/>
      <w:marLeft w:val="0"/>
      <w:marRight w:val="0"/>
      <w:marTop w:val="0"/>
      <w:marBottom w:val="0"/>
      <w:divBdr>
        <w:top w:val="none" w:sz="0" w:space="0" w:color="auto"/>
        <w:left w:val="none" w:sz="0" w:space="0" w:color="auto"/>
        <w:bottom w:val="none" w:sz="0" w:space="0" w:color="auto"/>
        <w:right w:val="none" w:sz="0" w:space="0" w:color="auto"/>
      </w:divBdr>
    </w:div>
    <w:div w:id="538206689">
      <w:bodyDiv w:val="1"/>
      <w:marLeft w:val="0"/>
      <w:marRight w:val="0"/>
      <w:marTop w:val="0"/>
      <w:marBottom w:val="0"/>
      <w:divBdr>
        <w:top w:val="none" w:sz="0" w:space="0" w:color="auto"/>
        <w:left w:val="none" w:sz="0" w:space="0" w:color="auto"/>
        <w:bottom w:val="none" w:sz="0" w:space="0" w:color="auto"/>
        <w:right w:val="none" w:sz="0" w:space="0" w:color="auto"/>
      </w:divBdr>
    </w:div>
    <w:div w:id="550116289">
      <w:bodyDiv w:val="1"/>
      <w:marLeft w:val="0"/>
      <w:marRight w:val="0"/>
      <w:marTop w:val="0"/>
      <w:marBottom w:val="0"/>
      <w:divBdr>
        <w:top w:val="none" w:sz="0" w:space="0" w:color="auto"/>
        <w:left w:val="none" w:sz="0" w:space="0" w:color="auto"/>
        <w:bottom w:val="none" w:sz="0" w:space="0" w:color="auto"/>
        <w:right w:val="none" w:sz="0" w:space="0" w:color="auto"/>
      </w:divBdr>
    </w:div>
    <w:div w:id="556432006">
      <w:bodyDiv w:val="1"/>
      <w:marLeft w:val="0"/>
      <w:marRight w:val="0"/>
      <w:marTop w:val="0"/>
      <w:marBottom w:val="0"/>
      <w:divBdr>
        <w:top w:val="none" w:sz="0" w:space="0" w:color="auto"/>
        <w:left w:val="none" w:sz="0" w:space="0" w:color="auto"/>
        <w:bottom w:val="none" w:sz="0" w:space="0" w:color="auto"/>
        <w:right w:val="none" w:sz="0" w:space="0" w:color="auto"/>
      </w:divBdr>
    </w:div>
    <w:div w:id="558593440">
      <w:bodyDiv w:val="1"/>
      <w:marLeft w:val="0"/>
      <w:marRight w:val="0"/>
      <w:marTop w:val="0"/>
      <w:marBottom w:val="0"/>
      <w:divBdr>
        <w:top w:val="none" w:sz="0" w:space="0" w:color="auto"/>
        <w:left w:val="none" w:sz="0" w:space="0" w:color="auto"/>
        <w:bottom w:val="none" w:sz="0" w:space="0" w:color="auto"/>
        <w:right w:val="none" w:sz="0" w:space="0" w:color="auto"/>
      </w:divBdr>
    </w:div>
    <w:div w:id="581262421">
      <w:bodyDiv w:val="1"/>
      <w:marLeft w:val="0"/>
      <w:marRight w:val="0"/>
      <w:marTop w:val="0"/>
      <w:marBottom w:val="0"/>
      <w:divBdr>
        <w:top w:val="none" w:sz="0" w:space="0" w:color="auto"/>
        <w:left w:val="none" w:sz="0" w:space="0" w:color="auto"/>
        <w:bottom w:val="none" w:sz="0" w:space="0" w:color="auto"/>
        <w:right w:val="none" w:sz="0" w:space="0" w:color="auto"/>
      </w:divBdr>
    </w:div>
    <w:div w:id="587890158">
      <w:bodyDiv w:val="1"/>
      <w:marLeft w:val="0"/>
      <w:marRight w:val="0"/>
      <w:marTop w:val="0"/>
      <w:marBottom w:val="0"/>
      <w:divBdr>
        <w:top w:val="none" w:sz="0" w:space="0" w:color="auto"/>
        <w:left w:val="none" w:sz="0" w:space="0" w:color="auto"/>
        <w:bottom w:val="none" w:sz="0" w:space="0" w:color="auto"/>
        <w:right w:val="none" w:sz="0" w:space="0" w:color="auto"/>
      </w:divBdr>
    </w:div>
    <w:div w:id="600914571">
      <w:bodyDiv w:val="1"/>
      <w:marLeft w:val="0"/>
      <w:marRight w:val="0"/>
      <w:marTop w:val="0"/>
      <w:marBottom w:val="0"/>
      <w:divBdr>
        <w:top w:val="none" w:sz="0" w:space="0" w:color="auto"/>
        <w:left w:val="none" w:sz="0" w:space="0" w:color="auto"/>
        <w:bottom w:val="none" w:sz="0" w:space="0" w:color="auto"/>
        <w:right w:val="none" w:sz="0" w:space="0" w:color="auto"/>
      </w:divBdr>
    </w:div>
    <w:div w:id="664481506">
      <w:bodyDiv w:val="1"/>
      <w:marLeft w:val="0"/>
      <w:marRight w:val="0"/>
      <w:marTop w:val="0"/>
      <w:marBottom w:val="0"/>
      <w:divBdr>
        <w:top w:val="none" w:sz="0" w:space="0" w:color="auto"/>
        <w:left w:val="none" w:sz="0" w:space="0" w:color="auto"/>
        <w:bottom w:val="none" w:sz="0" w:space="0" w:color="auto"/>
        <w:right w:val="none" w:sz="0" w:space="0" w:color="auto"/>
      </w:divBdr>
    </w:div>
    <w:div w:id="675688998">
      <w:bodyDiv w:val="1"/>
      <w:marLeft w:val="0"/>
      <w:marRight w:val="0"/>
      <w:marTop w:val="0"/>
      <w:marBottom w:val="0"/>
      <w:divBdr>
        <w:top w:val="none" w:sz="0" w:space="0" w:color="auto"/>
        <w:left w:val="none" w:sz="0" w:space="0" w:color="auto"/>
        <w:bottom w:val="none" w:sz="0" w:space="0" w:color="auto"/>
        <w:right w:val="none" w:sz="0" w:space="0" w:color="auto"/>
      </w:divBdr>
    </w:div>
    <w:div w:id="694765944">
      <w:bodyDiv w:val="1"/>
      <w:marLeft w:val="0"/>
      <w:marRight w:val="0"/>
      <w:marTop w:val="0"/>
      <w:marBottom w:val="0"/>
      <w:divBdr>
        <w:top w:val="none" w:sz="0" w:space="0" w:color="auto"/>
        <w:left w:val="none" w:sz="0" w:space="0" w:color="auto"/>
        <w:bottom w:val="none" w:sz="0" w:space="0" w:color="auto"/>
        <w:right w:val="none" w:sz="0" w:space="0" w:color="auto"/>
      </w:divBdr>
    </w:div>
    <w:div w:id="706953612">
      <w:bodyDiv w:val="1"/>
      <w:marLeft w:val="0"/>
      <w:marRight w:val="0"/>
      <w:marTop w:val="0"/>
      <w:marBottom w:val="0"/>
      <w:divBdr>
        <w:top w:val="none" w:sz="0" w:space="0" w:color="auto"/>
        <w:left w:val="none" w:sz="0" w:space="0" w:color="auto"/>
        <w:bottom w:val="none" w:sz="0" w:space="0" w:color="auto"/>
        <w:right w:val="none" w:sz="0" w:space="0" w:color="auto"/>
      </w:divBdr>
    </w:div>
    <w:div w:id="720522902">
      <w:bodyDiv w:val="1"/>
      <w:marLeft w:val="0"/>
      <w:marRight w:val="0"/>
      <w:marTop w:val="0"/>
      <w:marBottom w:val="0"/>
      <w:divBdr>
        <w:top w:val="none" w:sz="0" w:space="0" w:color="auto"/>
        <w:left w:val="none" w:sz="0" w:space="0" w:color="auto"/>
        <w:bottom w:val="none" w:sz="0" w:space="0" w:color="auto"/>
        <w:right w:val="none" w:sz="0" w:space="0" w:color="auto"/>
      </w:divBdr>
    </w:div>
    <w:div w:id="721557190">
      <w:bodyDiv w:val="1"/>
      <w:marLeft w:val="0"/>
      <w:marRight w:val="0"/>
      <w:marTop w:val="0"/>
      <w:marBottom w:val="0"/>
      <w:divBdr>
        <w:top w:val="none" w:sz="0" w:space="0" w:color="auto"/>
        <w:left w:val="none" w:sz="0" w:space="0" w:color="auto"/>
        <w:bottom w:val="none" w:sz="0" w:space="0" w:color="auto"/>
        <w:right w:val="none" w:sz="0" w:space="0" w:color="auto"/>
      </w:divBdr>
    </w:div>
    <w:div w:id="723674424">
      <w:bodyDiv w:val="1"/>
      <w:marLeft w:val="0"/>
      <w:marRight w:val="0"/>
      <w:marTop w:val="0"/>
      <w:marBottom w:val="0"/>
      <w:divBdr>
        <w:top w:val="none" w:sz="0" w:space="0" w:color="auto"/>
        <w:left w:val="none" w:sz="0" w:space="0" w:color="auto"/>
        <w:bottom w:val="none" w:sz="0" w:space="0" w:color="auto"/>
        <w:right w:val="none" w:sz="0" w:space="0" w:color="auto"/>
      </w:divBdr>
    </w:div>
    <w:div w:id="728571496">
      <w:bodyDiv w:val="1"/>
      <w:marLeft w:val="0"/>
      <w:marRight w:val="0"/>
      <w:marTop w:val="0"/>
      <w:marBottom w:val="0"/>
      <w:divBdr>
        <w:top w:val="none" w:sz="0" w:space="0" w:color="auto"/>
        <w:left w:val="none" w:sz="0" w:space="0" w:color="auto"/>
        <w:bottom w:val="none" w:sz="0" w:space="0" w:color="auto"/>
        <w:right w:val="none" w:sz="0" w:space="0" w:color="auto"/>
      </w:divBdr>
    </w:div>
    <w:div w:id="731390279">
      <w:bodyDiv w:val="1"/>
      <w:marLeft w:val="0"/>
      <w:marRight w:val="0"/>
      <w:marTop w:val="0"/>
      <w:marBottom w:val="0"/>
      <w:divBdr>
        <w:top w:val="none" w:sz="0" w:space="0" w:color="auto"/>
        <w:left w:val="none" w:sz="0" w:space="0" w:color="auto"/>
        <w:bottom w:val="none" w:sz="0" w:space="0" w:color="auto"/>
        <w:right w:val="none" w:sz="0" w:space="0" w:color="auto"/>
      </w:divBdr>
    </w:div>
    <w:div w:id="734548710">
      <w:bodyDiv w:val="1"/>
      <w:marLeft w:val="0"/>
      <w:marRight w:val="0"/>
      <w:marTop w:val="0"/>
      <w:marBottom w:val="0"/>
      <w:divBdr>
        <w:top w:val="none" w:sz="0" w:space="0" w:color="auto"/>
        <w:left w:val="none" w:sz="0" w:space="0" w:color="auto"/>
        <w:bottom w:val="none" w:sz="0" w:space="0" w:color="auto"/>
        <w:right w:val="none" w:sz="0" w:space="0" w:color="auto"/>
      </w:divBdr>
    </w:div>
    <w:div w:id="735125362">
      <w:bodyDiv w:val="1"/>
      <w:marLeft w:val="0"/>
      <w:marRight w:val="0"/>
      <w:marTop w:val="0"/>
      <w:marBottom w:val="0"/>
      <w:divBdr>
        <w:top w:val="none" w:sz="0" w:space="0" w:color="auto"/>
        <w:left w:val="none" w:sz="0" w:space="0" w:color="auto"/>
        <w:bottom w:val="none" w:sz="0" w:space="0" w:color="auto"/>
        <w:right w:val="none" w:sz="0" w:space="0" w:color="auto"/>
      </w:divBdr>
    </w:div>
    <w:div w:id="777677153">
      <w:bodyDiv w:val="1"/>
      <w:marLeft w:val="0"/>
      <w:marRight w:val="0"/>
      <w:marTop w:val="0"/>
      <w:marBottom w:val="0"/>
      <w:divBdr>
        <w:top w:val="none" w:sz="0" w:space="0" w:color="auto"/>
        <w:left w:val="none" w:sz="0" w:space="0" w:color="auto"/>
        <w:bottom w:val="none" w:sz="0" w:space="0" w:color="auto"/>
        <w:right w:val="none" w:sz="0" w:space="0" w:color="auto"/>
      </w:divBdr>
    </w:div>
    <w:div w:id="781845054">
      <w:bodyDiv w:val="1"/>
      <w:marLeft w:val="0"/>
      <w:marRight w:val="0"/>
      <w:marTop w:val="0"/>
      <w:marBottom w:val="0"/>
      <w:divBdr>
        <w:top w:val="none" w:sz="0" w:space="0" w:color="auto"/>
        <w:left w:val="none" w:sz="0" w:space="0" w:color="auto"/>
        <w:bottom w:val="none" w:sz="0" w:space="0" w:color="auto"/>
        <w:right w:val="none" w:sz="0" w:space="0" w:color="auto"/>
      </w:divBdr>
    </w:div>
    <w:div w:id="787165308">
      <w:bodyDiv w:val="1"/>
      <w:marLeft w:val="0"/>
      <w:marRight w:val="0"/>
      <w:marTop w:val="0"/>
      <w:marBottom w:val="0"/>
      <w:divBdr>
        <w:top w:val="none" w:sz="0" w:space="0" w:color="auto"/>
        <w:left w:val="none" w:sz="0" w:space="0" w:color="auto"/>
        <w:bottom w:val="none" w:sz="0" w:space="0" w:color="auto"/>
        <w:right w:val="none" w:sz="0" w:space="0" w:color="auto"/>
      </w:divBdr>
    </w:div>
    <w:div w:id="789012948">
      <w:bodyDiv w:val="1"/>
      <w:marLeft w:val="0"/>
      <w:marRight w:val="0"/>
      <w:marTop w:val="0"/>
      <w:marBottom w:val="0"/>
      <w:divBdr>
        <w:top w:val="none" w:sz="0" w:space="0" w:color="auto"/>
        <w:left w:val="none" w:sz="0" w:space="0" w:color="auto"/>
        <w:bottom w:val="none" w:sz="0" w:space="0" w:color="auto"/>
        <w:right w:val="none" w:sz="0" w:space="0" w:color="auto"/>
      </w:divBdr>
    </w:div>
    <w:div w:id="790366602">
      <w:bodyDiv w:val="1"/>
      <w:marLeft w:val="0"/>
      <w:marRight w:val="0"/>
      <w:marTop w:val="0"/>
      <w:marBottom w:val="0"/>
      <w:divBdr>
        <w:top w:val="none" w:sz="0" w:space="0" w:color="auto"/>
        <w:left w:val="none" w:sz="0" w:space="0" w:color="auto"/>
        <w:bottom w:val="none" w:sz="0" w:space="0" w:color="auto"/>
        <w:right w:val="none" w:sz="0" w:space="0" w:color="auto"/>
      </w:divBdr>
    </w:div>
    <w:div w:id="791168279">
      <w:bodyDiv w:val="1"/>
      <w:marLeft w:val="0"/>
      <w:marRight w:val="0"/>
      <w:marTop w:val="0"/>
      <w:marBottom w:val="0"/>
      <w:divBdr>
        <w:top w:val="none" w:sz="0" w:space="0" w:color="auto"/>
        <w:left w:val="none" w:sz="0" w:space="0" w:color="auto"/>
        <w:bottom w:val="none" w:sz="0" w:space="0" w:color="auto"/>
        <w:right w:val="none" w:sz="0" w:space="0" w:color="auto"/>
      </w:divBdr>
    </w:div>
    <w:div w:id="792791539">
      <w:bodyDiv w:val="1"/>
      <w:marLeft w:val="0"/>
      <w:marRight w:val="0"/>
      <w:marTop w:val="0"/>
      <w:marBottom w:val="0"/>
      <w:divBdr>
        <w:top w:val="none" w:sz="0" w:space="0" w:color="auto"/>
        <w:left w:val="none" w:sz="0" w:space="0" w:color="auto"/>
        <w:bottom w:val="none" w:sz="0" w:space="0" w:color="auto"/>
        <w:right w:val="none" w:sz="0" w:space="0" w:color="auto"/>
      </w:divBdr>
    </w:div>
    <w:div w:id="804354492">
      <w:bodyDiv w:val="1"/>
      <w:marLeft w:val="0"/>
      <w:marRight w:val="0"/>
      <w:marTop w:val="0"/>
      <w:marBottom w:val="0"/>
      <w:divBdr>
        <w:top w:val="none" w:sz="0" w:space="0" w:color="auto"/>
        <w:left w:val="none" w:sz="0" w:space="0" w:color="auto"/>
        <w:bottom w:val="none" w:sz="0" w:space="0" w:color="auto"/>
        <w:right w:val="none" w:sz="0" w:space="0" w:color="auto"/>
      </w:divBdr>
    </w:div>
    <w:div w:id="805010346">
      <w:bodyDiv w:val="1"/>
      <w:marLeft w:val="0"/>
      <w:marRight w:val="0"/>
      <w:marTop w:val="0"/>
      <w:marBottom w:val="0"/>
      <w:divBdr>
        <w:top w:val="none" w:sz="0" w:space="0" w:color="auto"/>
        <w:left w:val="none" w:sz="0" w:space="0" w:color="auto"/>
        <w:bottom w:val="none" w:sz="0" w:space="0" w:color="auto"/>
        <w:right w:val="none" w:sz="0" w:space="0" w:color="auto"/>
      </w:divBdr>
    </w:div>
    <w:div w:id="841240071">
      <w:bodyDiv w:val="1"/>
      <w:marLeft w:val="0"/>
      <w:marRight w:val="0"/>
      <w:marTop w:val="0"/>
      <w:marBottom w:val="0"/>
      <w:divBdr>
        <w:top w:val="none" w:sz="0" w:space="0" w:color="auto"/>
        <w:left w:val="none" w:sz="0" w:space="0" w:color="auto"/>
        <w:bottom w:val="none" w:sz="0" w:space="0" w:color="auto"/>
        <w:right w:val="none" w:sz="0" w:space="0" w:color="auto"/>
      </w:divBdr>
    </w:div>
    <w:div w:id="841352713">
      <w:bodyDiv w:val="1"/>
      <w:marLeft w:val="0"/>
      <w:marRight w:val="0"/>
      <w:marTop w:val="0"/>
      <w:marBottom w:val="0"/>
      <w:divBdr>
        <w:top w:val="none" w:sz="0" w:space="0" w:color="auto"/>
        <w:left w:val="none" w:sz="0" w:space="0" w:color="auto"/>
        <w:bottom w:val="none" w:sz="0" w:space="0" w:color="auto"/>
        <w:right w:val="none" w:sz="0" w:space="0" w:color="auto"/>
      </w:divBdr>
    </w:div>
    <w:div w:id="843593041">
      <w:bodyDiv w:val="1"/>
      <w:marLeft w:val="0"/>
      <w:marRight w:val="0"/>
      <w:marTop w:val="0"/>
      <w:marBottom w:val="0"/>
      <w:divBdr>
        <w:top w:val="none" w:sz="0" w:space="0" w:color="auto"/>
        <w:left w:val="none" w:sz="0" w:space="0" w:color="auto"/>
        <w:bottom w:val="none" w:sz="0" w:space="0" w:color="auto"/>
        <w:right w:val="none" w:sz="0" w:space="0" w:color="auto"/>
      </w:divBdr>
    </w:div>
    <w:div w:id="847207573">
      <w:bodyDiv w:val="1"/>
      <w:marLeft w:val="0"/>
      <w:marRight w:val="0"/>
      <w:marTop w:val="0"/>
      <w:marBottom w:val="0"/>
      <w:divBdr>
        <w:top w:val="none" w:sz="0" w:space="0" w:color="auto"/>
        <w:left w:val="none" w:sz="0" w:space="0" w:color="auto"/>
        <w:bottom w:val="none" w:sz="0" w:space="0" w:color="auto"/>
        <w:right w:val="none" w:sz="0" w:space="0" w:color="auto"/>
      </w:divBdr>
    </w:div>
    <w:div w:id="849104654">
      <w:bodyDiv w:val="1"/>
      <w:marLeft w:val="0"/>
      <w:marRight w:val="0"/>
      <w:marTop w:val="0"/>
      <w:marBottom w:val="0"/>
      <w:divBdr>
        <w:top w:val="none" w:sz="0" w:space="0" w:color="auto"/>
        <w:left w:val="none" w:sz="0" w:space="0" w:color="auto"/>
        <w:bottom w:val="none" w:sz="0" w:space="0" w:color="auto"/>
        <w:right w:val="none" w:sz="0" w:space="0" w:color="auto"/>
      </w:divBdr>
    </w:div>
    <w:div w:id="863710329">
      <w:bodyDiv w:val="1"/>
      <w:marLeft w:val="0"/>
      <w:marRight w:val="0"/>
      <w:marTop w:val="0"/>
      <w:marBottom w:val="0"/>
      <w:divBdr>
        <w:top w:val="none" w:sz="0" w:space="0" w:color="auto"/>
        <w:left w:val="none" w:sz="0" w:space="0" w:color="auto"/>
        <w:bottom w:val="none" w:sz="0" w:space="0" w:color="auto"/>
        <w:right w:val="none" w:sz="0" w:space="0" w:color="auto"/>
      </w:divBdr>
    </w:div>
    <w:div w:id="879128110">
      <w:bodyDiv w:val="1"/>
      <w:marLeft w:val="0"/>
      <w:marRight w:val="0"/>
      <w:marTop w:val="0"/>
      <w:marBottom w:val="0"/>
      <w:divBdr>
        <w:top w:val="none" w:sz="0" w:space="0" w:color="auto"/>
        <w:left w:val="none" w:sz="0" w:space="0" w:color="auto"/>
        <w:bottom w:val="none" w:sz="0" w:space="0" w:color="auto"/>
        <w:right w:val="none" w:sz="0" w:space="0" w:color="auto"/>
      </w:divBdr>
    </w:div>
    <w:div w:id="881792051">
      <w:bodyDiv w:val="1"/>
      <w:marLeft w:val="0"/>
      <w:marRight w:val="0"/>
      <w:marTop w:val="0"/>
      <w:marBottom w:val="0"/>
      <w:divBdr>
        <w:top w:val="none" w:sz="0" w:space="0" w:color="auto"/>
        <w:left w:val="none" w:sz="0" w:space="0" w:color="auto"/>
        <w:bottom w:val="none" w:sz="0" w:space="0" w:color="auto"/>
        <w:right w:val="none" w:sz="0" w:space="0" w:color="auto"/>
      </w:divBdr>
    </w:div>
    <w:div w:id="890072368">
      <w:bodyDiv w:val="1"/>
      <w:marLeft w:val="0"/>
      <w:marRight w:val="0"/>
      <w:marTop w:val="0"/>
      <w:marBottom w:val="0"/>
      <w:divBdr>
        <w:top w:val="none" w:sz="0" w:space="0" w:color="auto"/>
        <w:left w:val="none" w:sz="0" w:space="0" w:color="auto"/>
        <w:bottom w:val="none" w:sz="0" w:space="0" w:color="auto"/>
        <w:right w:val="none" w:sz="0" w:space="0" w:color="auto"/>
      </w:divBdr>
    </w:div>
    <w:div w:id="895581582">
      <w:bodyDiv w:val="1"/>
      <w:marLeft w:val="0"/>
      <w:marRight w:val="0"/>
      <w:marTop w:val="0"/>
      <w:marBottom w:val="0"/>
      <w:divBdr>
        <w:top w:val="none" w:sz="0" w:space="0" w:color="auto"/>
        <w:left w:val="none" w:sz="0" w:space="0" w:color="auto"/>
        <w:bottom w:val="none" w:sz="0" w:space="0" w:color="auto"/>
        <w:right w:val="none" w:sz="0" w:space="0" w:color="auto"/>
      </w:divBdr>
    </w:div>
    <w:div w:id="899943912">
      <w:bodyDiv w:val="1"/>
      <w:marLeft w:val="0"/>
      <w:marRight w:val="0"/>
      <w:marTop w:val="0"/>
      <w:marBottom w:val="0"/>
      <w:divBdr>
        <w:top w:val="none" w:sz="0" w:space="0" w:color="auto"/>
        <w:left w:val="none" w:sz="0" w:space="0" w:color="auto"/>
        <w:bottom w:val="none" w:sz="0" w:space="0" w:color="auto"/>
        <w:right w:val="none" w:sz="0" w:space="0" w:color="auto"/>
      </w:divBdr>
    </w:div>
    <w:div w:id="915168058">
      <w:bodyDiv w:val="1"/>
      <w:marLeft w:val="0"/>
      <w:marRight w:val="0"/>
      <w:marTop w:val="0"/>
      <w:marBottom w:val="0"/>
      <w:divBdr>
        <w:top w:val="none" w:sz="0" w:space="0" w:color="auto"/>
        <w:left w:val="none" w:sz="0" w:space="0" w:color="auto"/>
        <w:bottom w:val="none" w:sz="0" w:space="0" w:color="auto"/>
        <w:right w:val="none" w:sz="0" w:space="0" w:color="auto"/>
      </w:divBdr>
    </w:div>
    <w:div w:id="935022910">
      <w:bodyDiv w:val="1"/>
      <w:marLeft w:val="0"/>
      <w:marRight w:val="0"/>
      <w:marTop w:val="0"/>
      <w:marBottom w:val="0"/>
      <w:divBdr>
        <w:top w:val="none" w:sz="0" w:space="0" w:color="auto"/>
        <w:left w:val="none" w:sz="0" w:space="0" w:color="auto"/>
        <w:bottom w:val="none" w:sz="0" w:space="0" w:color="auto"/>
        <w:right w:val="none" w:sz="0" w:space="0" w:color="auto"/>
      </w:divBdr>
    </w:div>
    <w:div w:id="938566414">
      <w:bodyDiv w:val="1"/>
      <w:marLeft w:val="0"/>
      <w:marRight w:val="0"/>
      <w:marTop w:val="0"/>
      <w:marBottom w:val="0"/>
      <w:divBdr>
        <w:top w:val="none" w:sz="0" w:space="0" w:color="auto"/>
        <w:left w:val="none" w:sz="0" w:space="0" w:color="auto"/>
        <w:bottom w:val="none" w:sz="0" w:space="0" w:color="auto"/>
        <w:right w:val="none" w:sz="0" w:space="0" w:color="auto"/>
      </w:divBdr>
    </w:div>
    <w:div w:id="946544155">
      <w:bodyDiv w:val="1"/>
      <w:marLeft w:val="0"/>
      <w:marRight w:val="0"/>
      <w:marTop w:val="0"/>
      <w:marBottom w:val="0"/>
      <w:divBdr>
        <w:top w:val="none" w:sz="0" w:space="0" w:color="auto"/>
        <w:left w:val="none" w:sz="0" w:space="0" w:color="auto"/>
        <w:bottom w:val="none" w:sz="0" w:space="0" w:color="auto"/>
        <w:right w:val="none" w:sz="0" w:space="0" w:color="auto"/>
      </w:divBdr>
    </w:div>
    <w:div w:id="962855776">
      <w:bodyDiv w:val="1"/>
      <w:marLeft w:val="0"/>
      <w:marRight w:val="0"/>
      <w:marTop w:val="0"/>
      <w:marBottom w:val="0"/>
      <w:divBdr>
        <w:top w:val="none" w:sz="0" w:space="0" w:color="auto"/>
        <w:left w:val="none" w:sz="0" w:space="0" w:color="auto"/>
        <w:bottom w:val="none" w:sz="0" w:space="0" w:color="auto"/>
        <w:right w:val="none" w:sz="0" w:space="0" w:color="auto"/>
      </w:divBdr>
    </w:div>
    <w:div w:id="981273935">
      <w:bodyDiv w:val="1"/>
      <w:marLeft w:val="0"/>
      <w:marRight w:val="0"/>
      <w:marTop w:val="0"/>
      <w:marBottom w:val="0"/>
      <w:divBdr>
        <w:top w:val="none" w:sz="0" w:space="0" w:color="auto"/>
        <w:left w:val="none" w:sz="0" w:space="0" w:color="auto"/>
        <w:bottom w:val="none" w:sz="0" w:space="0" w:color="auto"/>
        <w:right w:val="none" w:sz="0" w:space="0" w:color="auto"/>
      </w:divBdr>
    </w:div>
    <w:div w:id="987129485">
      <w:bodyDiv w:val="1"/>
      <w:marLeft w:val="0"/>
      <w:marRight w:val="0"/>
      <w:marTop w:val="0"/>
      <w:marBottom w:val="0"/>
      <w:divBdr>
        <w:top w:val="none" w:sz="0" w:space="0" w:color="auto"/>
        <w:left w:val="none" w:sz="0" w:space="0" w:color="auto"/>
        <w:bottom w:val="none" w:sz="0" w:space="0" w:color="auto"/>
        <w:right w:val="none" w:sz="0" w:space="0" w:color="auto"/>
      </w:divBdr>
    </w:div>
    <w:div w:id="999697191">
      <w:bodyDiv w:val="1"/>
      <w:marLeft w:val="0"/>
      <w:marRight w:val="0"/>
      <w:marTop w:val="0"/>
      <w:marBottom w:val="0"/>
      <w:divBdr>
        <w:top w:val="none" w:sz="0" w:space="0" w:color="auto"/>
        <w:left w:val="none" w:sz="0" w:space="0" w:color="auto"/>
        <w:bottom w:val="none" w:sz="0" w:space="0" w:color="auto"/>
        <w:right w:val="none" w:sz="0" w:space="0" w:color="auto"/>
      </w:divBdr>
    </w:div>
    <w:div w:id="1002247168">
      <w:bodyDiv w:val="1"/>
      <w:marLeft w:val="0"/>
      <w:marRight w:val="0"/>
      <w:marTop w:val="0"/>
      <w:marBottom w:val="0"/>
      <w:divBdr>
        <w:top w:val="none" w:sz="0" w:space="0" w:color="auto"/>
        <w:left w:val="none" w:sz="0" w:space="0" w:color="auto"/>
        <w:bottom w:val="none" w:sz="0" w:space="0" w:color="auto"/>
        <w:right w:val="none" w:sz="0" w:space="0" w:color="auto"/>
      </w:divBdr>
    </w:div>
    <w:div w:id="1018390023">
      <w:bodyDiv w:val="1"/>
      <w:marLeft w:val="0"/>
      <w:marRight w:val="0"/>
      <w:marTop w:val="0"/>
      <w:marBottom w:val="0"/>
      <w:divBdr>
        <w:top w:val="none" w:sz="0" w:space="0" w:color="auto"/>
        <w:left w:val="none" w:sz="0" w:space="0" w:color="auto"/>
        <w:bottom w:val="none" w:sz="0" w:space="0" w:color="auto"/>
        <w:right w:val="none" w:sz="0" w:space="0" w:color="auto"/>
      </w:divBdr>
    </w:div>
    <w:div w:id="1022130561">
      <w:bodyDiv w:val="1"/>
      <w:marLeft w:val="0"/>
      <w:marRight w:val="0"/>
      <w:marTop w:val="0"/>
      <w:marBottom w:val="0"/>
      <w:divBdr>
        <w:top w:val="none" w:sz="0" w:space="0" w:color="auto"/>
        <w:left w:val="none" w:sz="0" w:space="0" w:color="auto"/>
        <w:bottom w:val="none" w:sz="0" w:space="0" w:color="auto"/>
        <w:right w:val="none" w:sz="0" w:space="0" w:color="auto"/>
      </w:divBdr>
    </w:div>
    <w:div w:id="1026446479">
      <w:bodyDiv w:val="1"/>
      <w:marLeft w:val="0"/>
      <w:marRight w:val="0"/>
      <w:marTop w:val="0"/>
      <w:marBottom w:val="0"/>
      <w:divBdr>
        <w:top w:val="none" w:sz="0" w:space="0" w:color="auto"/>
        <w:left w:val="none" w:sz="0" w:space="0" w:color="auto"/>
        <w:bottom w:val="none" w:sz="0" w:space="0" w:color="auto"/>
        <w:right w:val="none" w:sz="0" w:space="0" w:color="auto"/>
      </w:divBdr>
    </w:div>
    <w:div w:id="1083719993">
      <w:bodyDiv w:val="1"/>
      <w:marLeft w:val="0"/>
      <w:marRight w:val="0"/>
      <w:marTop w:val="0"/>
      <w:marBottom w:val="0"/>
      <w:divBdr>
        <w:top w:val="none" w:sz="0" w:space="0" w:color="auto"/>
        <w:left w:val="none" w:sz="0" w:space="0" w:color="auto"/>
        <w:bottom w:val="none" w:sz="0" w:space="0" w:color="auto"/>
        <w:right w:val="none" w:sz="0" w:space="0" w:color="auto"/>
      </w:divBdr>
    </w:div>
    <w:div w:id="1088771139">
      <w:bodyDiv w:val="1"/>
      <w:marLeft w:val="0"/>
      <w:marRight w:val="0"/>
      <w:marTop w:val="0"/>
      <w:marBottom w:val="0"/>
      <w:divBdr>
        <w:top w:val="none" w:sz="0" w:space="0" w:color="auto"/>
        <w:left w:val="none" w:sz="0" w:space="0" w:color="auto"/>
        <w:bottom w:val="none" w:sz="0" w:space="0" w:color="auto"/>
        <w:right w:val="none" w:sz="0" w:space="0" w:color="auto"/>
      </w:divBdr>
    </w:div>
    <w:div w:id="1096053799">
      <w:bodyDiv w:val="1"/>
      <w:marLeft w:val="0"/>
      <w:marRight w:val="0"/>
      <w:marTop w:val="0"/>
      <w:marBottom w:val="0"/>
      <w:divBdr>
        <w:top w:val="none" w:sz="0" w:space="0" w:color="auto"/>
        <w:left w:val="none" w:sz="0" w:space="0" w:color="auto"/>
        <w:bottom w:val="none" w:sz="0" w:space="0" w:color="auto"/>
        <w:right w:val="none" w:sz="0" w:space="0" w:color="auto"/>
      </w:divBdr>
    </w:div>
    <w:div w:id="1097335586">
      <w:bodyDiv w:val="1"/>
      <w:marLeft w:val="0"/>
      <w:marRight w:val="0"/>
      <w:marTop w:val="0"/>
      <w:marBottom w:val="0"/>
      <w:divBdr>
        <w:top w:val="none" w:sz="0" w:space="0" w:color="auto"/>
        <w:left w:val="none" w:sz="0" w:space="0" w:color="auto"/>
        <w:bottom w:val="none" w:sz="0" w:space="0" w:color="auto"/>
        <w:right w:val="none" w:sz="0" w:space="0" w:color="auto"/>
      </w:divBdr>
    </w:div>
    <w:div w:id="1102843583">
      <w:bodyDiv w:val="1"/>
      <w:marLeft w:val="0"/>
      <w:marRight w:val="0"/>
      <w:marTop w:val="0"/>
      <w:marBottom w:val="0"/>
      <w:divBdr>
        <w:top w:val="none" w:sz="0" w:space="0" w:color="auto"/>
        <w:left w:val="none" w:sz="0" w:space="0" w:color="auto"/>
        <w:bottom w:val="none" w:sz="0" w:space="0" w:color="auto"/>
        <w:right w:val="none" w:sz="0" w:space="0" w:color="auto"/>
      </w:divBdr>
    </w:div>
    <w:div w:id="1107038489">
      <w:bodyDiv w:val="1"/>
      <w:marLeft w:val="0"/>
      <w:marRight w:val="0"/>
      <w:marTop w:val="0"/>
      <w:marBottom w:val="0"/>
      <w:divBdr>
        <w:top w:val="none" w:sz="0" w:space="0" w:color="auto"/>
        <w:left w:val="none" w:sz="0" w:space="0" w:color="auto"/>
        <w:bottom w:val="none" w:sz="0" w:space="0" w:color="auto"/>
        <w:right w:val="none" w:sz="0" w:space="0" w:color="auto"/>
      </w:divBdr>
    </w:div>
    <w:div w:id="1107652869">
      <w:bodyDiv w:val="1"/>
      <w:marLeft w:val="0"/>
      <w:marRight w:val="0"/>
      <w:marTop w:val="0"/>
      <w:marBottom w:val="0"/>
      <w:divBdr>
        <w:top w:val="none" w:sz="0" w:space="0" w:color="auto"/>
        <w:left w:val="none" w:sz="0" w:space="0" w:color="auto"/>
        <w:bottom w:val="none" w:sz="0" w:space="0" w:color="auto"/>
        <w:right w:val="none" w:sz="0" w:space="0" w:color="auto"/>
      </w:divBdr>
    </w:div>
    <w:div w:id="1111894175">
      <w:bodyDiv w:val="1"/>
      <w:marLeft w:val="0"/>
      <w:marRight w:val="0"/>
      <w:marTop w:val="0"/>
      <w:marBottom w:val="0"/>
      <w:divBdr>
        <w:top w:val="none" w:sz="0" w:space="0" w:color="auto"/>
        <w:left w:val="none" w:sz="0" w:space="0" w:color="auto"/>
        <w:bottom w:val="none" w:sz="0" w:space="0" w:color="auto"/>
        <w:right w:val="none" w:sz="0" w:space="0" w:color="auto"/>
      </w:divBdr>
    </w:div>
    <w:div w:id="1119834309">
      <w:bodyDiv w:val="1"/>
      <w:marLeft w:val="0"/>
      <w:marRight w:val="0"/>
      <w:marTop w:val="0"/>
      <w:marBottom w:val="0"/>
      <w:divBdr>
        <w:top w:val="none" w:sz="0" w:space="0" w:color="auto"/>
        <w:left w:val="none" w:sz="0" w:space="0" w:color="auto"/>
        <w:bottom w:val="none" w:sz="0" w:space="0" w:color="auto"/>
        <w:right w:val="none" w:sz="0" w:space="0" w:color="auto"/>
      </w:divBdr>
    </w:div>
    <w:div w:id="1122194216">
      <w:bodyDiv w:val="1"/>
      <w:marLeft w:val="0"/>
      <w:marRight w:val="0"/>
      <w:marTop w:val="0"/>
      <w:marBottom w:val="0"/>
      <w:divBdr>
        <w:top w:val="none" w:sz="0" w:space="0" w:color="auto"/>
        <w:left w:val="none" w:sz="0" w:space="0" w:color="auto"/>
        <w:bottom w:val="none" w:sz="0" w:space="0" w:color="auto"/>
        <w:right w:val="none" w:sz="0" w:space="0" w:color="auto"/>
      </w:divBdr>
    </w:div>
    <w:div w:id="1123115674">
      <w:bodyDiv w:val="1"/>
      <w:marLeft w:val="0"/>
      <w:marRight w:val="0"/>
      <w:marTop w:val="0"/>
      <w:marBottom w:val="0"/>
      <w:divBdr>
        <w:top w:val="none" w:sz="0" w:space="0" w:color="auto"/>
        <w:left w:val="none" w:sz="0" w:space="0" w:color="auto"/>
        <w:bottom w:val="none" w:sz="0" w:space="0" w:color="auto"/>
        <w:right w:val="none" w:sz="0" w:space="0" w:color="auto"/>
      </w:divBdr>
    </w:div>
    <w:div w:id="1140418449">
      <w:bodyDiv w:val="1"/>
      <w:marLeft w:val="0"/>
      <w:marRight w:val="0"/>
      <w:marTop w:val="0"/>
      <w:marBottom w:val="0"/>
      <w:divBdr>
        <w:top w:val="none" w:sz="0" w:space="0" w:color="auto"/>
        <w:left w:val="none" w:sz="0" w:space="0" w:color="auto"/>
        <w:bottom w:val="none" w:sz="0" w:space="0" w:color="auto"/>
        <w:right w:val="none" w:sz="0" w:space="0" w:color="auto"/>
      </w:divBdr>
    </w:div>
    <w:div w:id="1153137838">
      <w:bodyDiv w:val="1"/>
      <w:marLeft w:val="0"/>
      <w:marRight w:val="0"/>
      <w:marTop w:val="0"/>
      <w:marBottom w:val="0"/>
      <w:divBdr>
        <w:top w:val="none" w:sz="0" w:space="0" w:color="auto"/>
        <w:left w:val="none" w:sz="0" w:space="0" w:color="auto"/>
        <w:bottom w:val="none" w:sz="0" w:space="0" w:color="auto"/>
        <w:right w:val="none" w:sz="0" w:space="0" w:color="auto"/>
      </w:divBdr>
    </w:div>
    <w:div w:id="1154181325">
      <w:bodyDiv w:val="1"/>
      <w:marLeft w:val="0"/>
      <w:marRight w:val="0"/>
      <w:marTop w:val="0"/>
      <w:marBottom w:val="0"/>
      <w:divBdr>
        <w:top w:val="none" w:sz="0" w:space="0" w:color="auto"/>
        <w:left w:val="none" w:sz="0" w:space="0" w:color="auto"/>
        <w:bottom w:val="none" w:sz="0" w:space="0" w:color="auto"/>
        <w:right w:val="none" w:sz="0" w:space="0" w:color="auto"/>
      </w:divBdr>
    </w:div>
    <w:div w:id="1166703205">
      <w:bodyDiv w:val="1"/>
      <w:marLeft w:val="0"/>
      <w:marRight w:val="0"/>
      <w:marTop w:val="0"/>
      <w:marBottom w:val="0"/>
      <w:divBdr>
        <w:top w:val="none" w:sz="0" w:space="0" w:color="auto"/>
        <w:left w:val="none" w:sz="0" w:space="0" w:color="auto"/>
        <w:bottom w:val="none" w:sz="0" w:space="0" w:color="auto"/>
        <w:right w:val="none" w:sz="0" w:space="0" w:color="auto"/>
      </w:divBdr>
    </w:div>
    <w:div w:id="1181550633">
      <w:bodyDiv w:val="1"/>
      <w:marLeft w:val="0"/>
      <w:marRight w:val="0"/>
      <w:marTop w:val="0"/>
      <w:marBottom w:val="0"/>
      <w:divBdr>
        <w:top w:val="none" w:sz="0" w:space="0" w:color="auto"/>
        <w:left w:val="none" w:sz="0" w:space="0" w:color="auto"/>
        <w:bottom w:val="none" w:sz="0" w:space="0" w:color="auto"/>
        <w:right w:val="none" w:sz="0" w:space="0" w:color="auto"/>
      </w:divBdr>
    </w:div>
    <w:div w:id="1187251159">
      <w:bodyDiv w:val="1"/>
      <w:marLeft w:val="0"/>
      <w:marRight w:val="0"/>
      <w:marTop w:val="0"/>
      <w:marBottom w:val="0"/>
      <w:divBdr>
        <w:top w:val="none" w:sz="0" w:space="0" w:color="auto"/>
        <w:left w:val="none" w:sz="0" w:space="0" w:color="auto"/>
        <w:bottom w:val="none" w:sz="0" w:space="0" w:color="auto"/>
        <w:right w:val="none" w:sz="0" w:space="0" w:color="auto"/>
      </w:divBdr>
    </w:div>
    <w:div w:id="1187907531">
      <w:bodyDiv w:val="1"/>
      <w:marLeft w:val="0"/>
      <w:marRight w:val="0"/>
      <w:marTop w:val="0"/>
      <w:marBottom w:val="0"/>
      <w:divBdr>
        <w:top w:val="none" w:sz="0" w:space="0" w:color="auto"/>
        <w:left w:val="none" w:sz="0" w:space="0" w:color="auto"/>
        <w:bottom w:val="none" w:sz="0" w:space="0" w:color="auto"/>
        <w:right w:val="none" w:sz="0" w:space="0" w:color="auto"/>
      </w:divBdr>
    </w:div>
    <w:div w:id="1200434014">
      <w:bodyDiv w:val="1"/>
      <w:marLeft w:val="0"/>
      <w:marRight w:val="0"/>
      <w:marTop w:val="0"/>
      <w:marBottom w:val="0"/>
      <w:divBdr>
        <w:top w:val="none" w:sz="0" w:space="0" w:color="auto"/>
        <w:left w:val="none" w:sz="0" w:space="0" w:color="auto"/>
        <w:bottom w:val="none" w:sz="0" w:space="0" w:color="auto"/>
        <w:right w:val="none" w:sz="0" w:space="0" w:color="auto"/>
      </w:divBdr>
    </w:div>
    <w:div w:id="1210142036">
      <w:bodyDiv w:val="1"/>
      <w:marLeft w:val="0"/>
      <w:marRight w:val="0"/>
      <w:marTop w:val="0"/>
      <w:marBottom w:val="0"/>
      <w:divBdr>
        <w:top w:val="none" w:sz="0" w:space="0" w:color="auto"/>
        <w:left w:val="none" w:sz="0" w:space="0" w:color="auto"/>
        <w:bottom w:val="none" w:sz="0" w:space="0" w:color="auto"/>
        <w:right w:val="none" w:sz="0" w:space="0" w:color="auto"/>
      </w:divBdr>
    </w:div>
    <w:div w:id="1210804625">
      <w:bodyDiv w:val="1"/>
      <w:marLeft w:val="0"/>
      <w:marRight w:val="0"/>
      <w:marTop w:val="0"/>
      <w:marBottom w:val="0"/>
      <w:divBdr>
        <w:top w:val="none" w:sz="0" w:space="0" w:color="auto"/>
        <w:left w:val="none" w:sz="0" w:space="0" w:color="auto"/>
        <w:bottom w:val="none" w:sz="0" w:space="0" w:color="auto"/>
        <w:right w:val="none" w:sz="0" w:space="0" w:color="auto"/>
      </w:divBdr>
    </w:div>
    <w:div w:id="1217736657">
      <w:bodyDiv w:val="1"/>
      <w:marLeft w:val="0"/>
      <w:marRight w:val="0"/>
      <w:marTop w:val="0"/>
      <w:marBottom w:val="0"/>
      <w:divBdr>
        <w:top w:val="none" w:sz="0" w:space="0" w:color="auto"/>
        <w:left w:val="none" w:sz="0" w:space="0" w:color="auto"/>
        <w:bottom w:val="none" w:sz="0" w:space="0" w:color="auto"/>
        <w:right w:val="none" w:sz="0" w:space="0" w:color="auto"/>
      </w:divBdr>
    </w:div>
    <w:div w:id="1222138593">
      <w:bodyDiv w:val="1"/>
      <w:marLeft w:val="0"/>
      <w:marRight w:val="0"/>
      <w:marTop w:val="0"/>
      <w:marBottom w:val="0"/>
      <w:divBdr>
        <w:top w:val="none" w:sz="0" w:space="0" w:color="auto"/>
        <w:left w:val="none" w:sz="0" w:space="0" w:color="auto"/>
        <w:bottom w:val="none" w:sz="0" w:space="0" w:color="auto"/>
        <w:right w:val="none" w:sz="0" w:space="0" w:color="auto"/>
      </w:divBdr>
    </w:div>
    <w:div w:id="1226457359">
      <w:bodyDiv w:val="1"/>
      <w:marLeft w:val="0"/>
      <w:marRight w:val="0"/>
      <w:marTop w:val="0"/>
      <w:marBottom w:val="0"/>
      <w:divBdr>
        <w:top w:val="none" w:sz="0" w:space="0" w:color="auto"/>
        <w:left w:val="none" w:sz="0" w:space="0" w:color="auto"/>
        <w:bottom w:val="none" w:sz="0" w:space="0" w:color="auto"/>
        <w:right w:val="none" w:sz="0" w:space="0" w:color="auto"/>
      </w:divBdr>
    </w:div>
    <w:div w:id="1252162514">
      <w:bodyDiv w:val="1"/>
      <w:marLeft w:val="0"/>
      <w:marRight w:val="0"/>
      <w:marTop w:val="0"/>
      <w:marBottom w:val="0"/>
      <w:divBdr>
        <w:top w:val="none" w:sz="0" w:space="0" w:color="auto"/>
        <w:left w:val="none" w:sz="0" w:space="0" w:color="auto"/>
        <w:bottom w:val="none" w:sz="0" w:space="0" w:color="auto"/>
        <w:right w:val="none" w:sz="0" w:space="0" w:color="auto"/>
      </w:divBdr>
    </w:div>
    <w:div w:id="1256354427">
      <w:bodyDiv w:val="1"/>
      <w:marLeft w:val="0"/>
      <w:marRight w:val="0"/>
      <w:marTop w:val="0"/>
      <w:marBottom w:val="0"/>
      <w:divBdr>
        <w:top w:val="none" w:sz="0" w:space="0" w:color="auto"/>
        <w:left w:val="none" w:sz="0" w:space="0" w:color="auto"/>
        <w:bottom w:val="none" w:sz="0" w:space="0" w:color="auto"/>
        <w:right w:val="none" w:sz="0" w:space="0" w:color="auto"/>
      </w:divBdr>
    </w:div>
    <w:div w:id="1264608196">
      <w:bodyDiv w:val="1"/>
      <w:marLeft w:val="0"/>
      <w:marRight w:val="0"/>
      <w:marTop w:val="0"/>
      <w:marBottom w:val="0"/>
      <w:divBdr>
        <w:top w:val="none" w:sz="0" w:space="0" w:color="auto"/>
        <w:left w:val="none" w:sz="0" w:space="0" w:color="auto"/>
        <w:bottom w:val="none" w:sz="0" w:space="0" w:color="auto"/>
        <w:right w:val="none" w:sz="0" w:space="0" w:color="auto"/>
      </w:divBdr>
    </w:div>
    <w:div w:id="1313171611">
      <w:bodyDiv w:val="1"/>
      <w:marLeft w:val="0"/>
      <w:marRight w:val="0"/>
      <w:marTop w:val="0"/>
      <w:marBottom w:val="0"/>
      <w:divBdr>
        <w:top w:val="none" w:sz="0" w:space="0" w:color="auto"/>
        <w:left w:val="none" w:sz="0" w:space="0" w:color="auto"/>
        <w:bottom w:val="none" w:sz="0" w:space="0" w:color="auto"/>
        <w:right w:val="none" w:sz="0" w:space="0" w:color="auto"/>
      </w:divBdr>
    </w:div>
    <w:div w:id="1328243270">
      <w:bodyDiv w:val="1"/>
      <w:marLeft w:val="0"/>
      <w:marRight w:val="0"/>
      <w:marTop w:val="0"/>
      <w:marBottom w:val="0"/>
      <w:divBdr>
        <w:top w:val="none" w:sz="0" w:space="0" w:color="auto"/>
        <w:left w:val="none" w:sz="0" w:space="0" w:color="auto"/>
        <w:bottom w:val="none" w:sz="0" w:space="0" w:color="auto"/>
        <w:right w:val="none" w:sz="0" w:space="0" w:color="auto"/>
      </w:divBdr>
    </w:div>
    <w:div w:id="1343900983">
      <w:bodyDiv w:val="1"/>
      <w:marLeft w:val="0"/>
      <w:marRight w:val="0"/>
      <w:marTop w:val="0"/>
      <w:marBottom w:val="0"/>
      <w:divBdr>
        <w:top w:val="none" w:sz="0" w:space="0" w:color="auto"/>
        <w:left w:val="none" w:sz="0" w:space="0" w:color="auto"/>
        <w:bottom w:val="none" w:sz="0" w:space="0" w:color="auto"/>
        <w:right w:val="none" w:sz="0" w:space="0" w:color="auto"/>
      </w:divBdr>
    </w:div>
    <w:div w:id="1353918598">
      <w:bodyDiv w:val="1"/>
      <w:marLeft w:val="0"/>
      <w:marRight w:val="0"/>
      <w:marTop w:val="0"/>
      <w:marBottom w:val="0"/>
      <w:divBdr>
        <w:top w:val="none" w:sz="0" w:space="0" w:color="auto"/>
        <w:left w:val="none" w:sz="0" w:space="0" w:color="auto"/>
        <w:bottom w:val="none" w:sz="0" w:space="0" w:color="auto"/>
        <w:right w:val="none" w:sz="0" w:space="0" w:color="auto"/>
      </w:divBdr>
    </w:div>
    <w:div w:id="1366445983">
      <w:bodyDiv w:val="1"/>
      <w:marLeft w:val="0"/>
      <w:marRight w:val="0"/>
      <w:marTop w:val="0"/>
      <w:marBottom w:val="0"/>
      <w:divBdr>
        <w:top w:val="none" w:sz="0" w:space="0" w:color="auto"/>
        <w:left w:val="none" w:sz="0" w:space="0" w:color="auto"/>
        <w:bottom w:val="none" w:sz="0" w:space="0" w:color="auto"/>
        <w:right w:val="none" w:sz="0" w:space="0" w:color="auto"/>
      </w:divBdr>
    </w:div>
    <w:div w:id="1401101003">
      <w:bodyDiv w:val="1"/>
      <w:marLeft w:val="0"/>
      <w:marRight w:val="0"/>
      <w:marTop w:val="0"/>
      <w:marBottom w:val="0"/>
      <w:divBdr>
        <w:top w:val="none" w:sz="0" w:space="0" w:color="auto"/>
        <w:left w:val="none" w:sz="0" w:space="0" w:color="auto"/>
        <w:bottom w:val="none" w:sz="0" w:space="0" w:color="auto"/>
        <w:right w:val="none" w:sz="0" w:space="0" w:color="auto"/>
      </w:divBdr>
    </w:div>
    <w:div w:id="1413309171">
      <w:bodyDiv w:val="1"/>
      <w:marLeft w:val="0"/>
      <w:marRight w:val="0"/>
      <w:marTop w:val="0"/>
      <w:marBottom w:val="0"/>
      <w:divBdr>
        <w:top w:val="none" w:sz="0" w:space="0" w:color="auto"/>
        <w:left w:val="none" w:sz="0" w:space="0" w:color="auto"/>
        <w:bottom w:val="none" w:sz="0" w:space="0" w:color="auto"/>
        <w:right w:val="none" w:sz="0" w:space="0" w:color="auto"/>
      </w:divBdr>
    </w:div>
    <w:div w:id="1425806049">
      <w:bodyDiv w:val="1"/>
      <w:marLeft w:val="0"/>
      <w:marRight w:val="0"/>
      <w:marTop w:val="0"/>
      <w:marBottom w:val="0"/>
      <w:divBdr>
        <w:top w:val="none" w:sz="0" w:space="0" w:color="auto"/>
        <w:left w:val="none" w:sz="0" w:space="0" w:color="auto"/>
        <w:bottom w:val="none" w:sz="0" w:space="0" w:color="auto"/>
        <w:right w:val="none" w:sz="0" w:space="0" w:color="auto"/>
      </w:divBdr>
    </w:div>
    <w:div w:id="1457723071">
      <w:bodyDiv w:val="1"/>
      <w:marLeft w:val="0"/>
      <w:marRight w:val="0"/>
      <w:marTop w:val="0"/>
      <w:marBottom w:val="0"/>
      <w:divBdr>
        <w:top w:val="none" w:sz="0" w:space="0" w:color="auto"/>
        <w:left w:val="none" w:sz="0" w:space="0" w:color="auto"/>
        <w:bottom w:val="none" w:sz="0" w:space="0" w:color="auto"/>
        <w:right w:val="none" w:sz="0" w:space="0" w:color="auto"/>
      </w:divBdr>
    </w:div>
    <w:div w:id="1469853998">
      <w:bodyDiv w:val="1"/>
      <w:marLeft w:val="0"/>
      <w:marRight w:val="0"/>
      <w:marTop w:val="0"/>
      <w:marBottom w:val="0"/>
      <w:divBdr>
        <w:top w:val="none" w:sz="0" w:space="0" w:color="auto"/>
        <w:left w:val="none" w:sz="0" w:space="0" w:color="auto"/>
        <w:bottom w:val="none" w:sz="0" w:space="0" w:color="auto"/>
        <w:right w:val="none" w:sz="0" w:space="0" w:color="auto"/>
      </w:divBdr>
    </w:div>
    <w:div w:id="1471480086">
      <w:bodyDiv w:val="1"/>
      <w:marLeft w:val="0"/>
      <w:marRight w:val="0"/>
      <w:marTop w:val="0"/>
      <w:marBottom w:val="0"/>
      <w:divBdr>
        <w:top w:val="none" w:sz="0" w:space="0" w:color="auto"/>
        <w:left w:val="none" w:sz="0" w:space="0" w:color="auto"/>
        <w:bottom w:val="none" w:sz="0" w:space="0" w:color="auto"/>
        <w:right w:val="none" w:sz="0" w:space="0" w:color="auto"/>
      </w:divBdr>
    </w:div>
    <w:div w:id="1477720679">
      <w:bodyDiv w:val="1"/>
      <w:marLeft w:val="0"/>
      <w:marRight w:val="0"/>
      <w:marTop w:val="0"/>
      <w:marBottom w:val="0"/>
      <w:divBdr>
        <w:top w:val="none" w:sz="0" w:space="0" w:color="auto"/>
        <w:left w:val="none" w:sz="0" w:space="0" w:color="auto"/>
        <w:bottom w:val="none" w:sz="0" w:space="0" w:color="auto"/>
        <w:right w:val="none" w:sz="0" w:space="0" w:color="auto"/>
      </w:divBdr>
    </w:div>
    <w:div w:id="1500078968">
      <w:bodyDiv w:val="1"/>
      <w:marLeft w:val="0"/>
      <w:marRight w:val="0"/>
      <w:marTop w:val="0"/>
      <w:marBottom w:val="0"/>
      <w:divBdr>
        <w:top w:val="none" w:sz="0" w:space="0" w:color="auto"/>
        <w:left w:val="none" w:sz="0" w:space="0" w:color="auto"/>
        <w:bottom w:val="none" w:sz="0" w:space="0" w:color="auto"/>
        <w:right w:val="none" w:sz="0" w:space="0" w:color="auto"/>
      </w:divBdr>
    </w:div>
    <w:div w:id="1505390049">
      <w:bodyDiv w:val="1"/>
      <w:marLeft w:val="0"/>
      <w:marRight w:val="0"/>
      <w:marTop w:val="0"/>
      <w:marBottom w:val="0"/>
      <w:divBdr>
        <w:top w:val="none" w:sz="0" w:space="0" w:color="auto"/>
        <w:left w:val="none" w:sz="0" w:space="0" w:color="auto"/>
        <w:bottom w:val="none" w:sz="0" w:space="0" w:color="auto"/>
        <w:right w:val="none" w:sz="0" w:space="0" w:color="auto"/>
      </w:divBdr>
    </w:div>
    <w:div w:id="1507086518">
      <w:bodyDiv w:val="1"/>
      <w:marLeft w:val="0"/>
      <w:marRight w:val="0"/>
      <w:marTop w:val="0"/>
      <w:marBottom w:val="0"/>
      <w:divBdr>
        <w:top w:val="none" w:sz="0" w:space="0" w:color="auto"/>
        <w:left w:val="none" w:sz="0" w:space="0" w:color="auto"/>
        <w:bottom w:val="none" w:sz="0" w:space="0" w:color="auto"/>
        <w:right w:val="none" w:sz="0" w:space="0" w:color="auto"/>
      </w:divBdr>
    </w:div>
    <w:div w:id="1537694671">
      <w:bodyDiv w:val="1"/>
      <w:marLeft w:val="0"/>
      <w:marRight w:val="0"/>
      <w:marTop w:val="0"/>
      <w:marBottom w:val="0"/>
      <w:divBdr>
        <w:top w:val="none" w:sz="0" w:space="0" w:color="auto"/>
        <w:left w:val="none" w:sz="0" w:space="0" w:color="auto"/>
        <w:bottom w:val="none" w:sz="0" w:space="0" w:color="auto"/>
        <w:right w:val="none" w:sz="0" w:space="0" w:color="auto"/>
      </w:divBdr>
    </w:div>
    <w:div w:id="1547135427">
      <w:bodyDiv w:val="1"/>
      <w:marLeft w:val="0"/>
      <w:marRight w:val="0"/>
      <w:marTop w:val="0"/>
      <w:marBottom w:val="0"/>
      <w:divBdr>
        <w:top w:val="none" w:sz="0" w:space="0" w:color="auto"/>
        <w:left w:val="none" w:sz="0" w:space="0" w:color="auto"/>
        <w:bottom w:val="none" w:sz="0" w:space="0" w:color="auto"/>
        <w:right w:val="none" w:sz="0" w:space="0" w:color="auto"/>
      </w:divBdr>
    </w:div>
    <w:div w:id="1547251281">
      <w:bodyDiv w:val="1"/>
      <w:marLeft w:val="0"/>
      <w:marRight w:val="0"/>
      <w:marTop w:val="0"/>
      <w:marBottom w:val="0"/>
      <w:divBdr>
        <w:top w:val="none" w:sz="0" w:space="0" w:color="auto"/>
        <w:left w:val="none" w:sz="0" w:space="0" w:color="auto"/>
        <w:bottom w:val="none" w:sz="0" w:space="0" w:color="auto"/>
        <w:right w:val="none" w:sz="0" w:space="0" w:color="auto"/>
      </w:divBdr>
    </w:div>
    <w:div w:id="1552693498">
      <w:bodyDiv w:val="1"/>
      <w:marLeft w:val="0"/>
      <w:marRight w:val="0"/>
      <w:marTop w:val="0"/>
      <w:marBottom w:val="0"/>
      <w:divBdr>
        <w:top w:val="none" w:sz="0" w:space="0" w:color="auto"/>
        <w:left w:val="none" w:sz="0" w:space="0" w:color="auto"/>
        <w:bottom w:val="none" w:sz="0" w:space="0" w:color="auto"/>
        <w:right w:val="none" w:sz="0" w:space="0" w:color="auto"/>
      </w:divBdr>
    </w:div>
    <w:div w:id="1604335887">
      <w:bodyDiv w:val="1"/>
      <w:marLeft w:val="0"/>
      <w:marRight w:val="0"/>
      <w:marTop w:val="0"/>
      <w:marBottom w:val="0"/>
      <w:divBdr>
        <w:top w:val="none" w:sz="0" w:space="0" w:color="auto"/>
        <w:left w:val="none" w:sz="0" w:space="0" w:color="auto"/>
        <w:bottom w:val="none" w:sz="0" w:space="0" w:color="auto"/>
        <w:right w:val="none" w:sz="0" w:space="0" w:color="auto"/>
      </w:divBdr>
    </w:div>
    <w:div w:id="1616794314">
      <w:bodyDiv w:val="1"/>
      <w:marLeft w:val="0"/>
      <w:marRight w:val="0"/>
      <w:marTop w:val="0"/>
      <w:marBottom w:val="0"/>
      <w:divBdr>
        <w:top w:val="none" w:sz="0" w:space="0" w:color="auto"/>
        <w:left w:val="none" w:sz="0" w:space="0" w:color="auto"/>
        <w:bottom w:val="none" w:sz="0" w:space="0" w:color="auto"/>
        <w:right w:val="none" w:sz="0" w:space="0" w:color="auto"/>
      </w:divBdr>
    </w:div>
    <w:div w:id="1625311056">
      <w:bodyDiv w:val="1"/>
      <w:marLeft w:val="0"/>
      <w:marRight w:val="0"/>
      <w:marTop w:val="0"/>
      <w:marBottom w:val="0"/>
      <w:divBdr>
        <w:top w:val="none" w:sz="0" w:space="0" w:color="auto"/>
        <w:left w:val="none" w:sz="0" w:space="0" w:color="auto"/>
        <w:bottom w:val="none" w:sz="0" w:space="0" w:color="auto"/>
        <w:right w:val="none" w:sz="0" w:space="0" w:color="auto"/>
      </w:divBdr>
    </w:div>
    <w:div w:id="1628127349">
      <w:bodyDiv w:val="1"/>
      <w:marLeft w:val="0"/>
      <w:marRight w:val="0"/>
      <w:marTop w:val="0"/>
      <w:marBottom w:val="0"/>
      <w:divBdr>
        <w:top w:val="none" w:sz="0" w:space="0" w:color="auto"/>
        <w:left w:val="none" w:sz="0" w:space="0" w:color="auto"/>
        <w:bottom w:val="none" w:sz="0" w:space="0" w:color="auto"/>
        <w:right w:val="none" w:sz="0" w:space="0" w:color="auto"/>
      </w:divBdr>
    </w:div>
    <w:div w:id="1631550991">
      <w:bodyDiv w:val="1"/>
      <w:marLeft w:val="0"/>
      <w:marRight w:val="0"/>
      <w:marTop w:val="0"/>
      <w:marBottom w:val="0"/>
      <w:divBdr>
        <w:top w:val="none" w:sz="0" w:space="0" w:color="auto"/>
        <w:left w:val="none" w:sz="0" w:space="0" w:color="auto"/>
        <w:bottom w:val="none" w:sz="0" w:space="0" w:color="auto"/>
        <w:right w:val="none" w:sz="0" w:space="0" w:color="auto"/>
      </w:divBdr>
    </w:div>
    <w:div w:id="1637762829">
      <w:bodyDiv w:val="1"/>
      <w:marLeft w:val="0"/>
      <w:marRight w:val="0"/>
      <w:marTop w:val="0"/>
      <w:marBottom w:val="0"/>
      <w:divBdr>
        <w:top w:val="none" w:sz="0" w:space="0" w:color="auto"/>
        <w:left w:val="none" w:sz="0" w:space="0" w:color="auto"/>
        <w:bottom w:val="none" w:sz="0" w:space="0" w:color="auto"/>
        <w:right w:val="none" w:sz="0" w:space="0" w:color="auto"/>
      </w:divBdr>
    </w:div>
    <w:div w:id="1643541053">
      <w:bodyDiv w:val="1"/>
      <w:marLeft w:val="0"/>
      <w:marRight w:val="0"/>
      <w:marTop w:val="0"/>
      <w:marBottom w:val="0"/>
      <w:divBdr>
        <w:top w:val="none" w:sz="0" w:space="0" w:color="auto"/>
        <w:left w:val="none" w:sz="0" w:space="0" w:color="auto"/>
        <w:bottom w:val="none" w:sz="0" w:space="0" w:color="auto"/>
        <w:right w:val="none" w:sz="0" w:space="0" w:color="auto"/>
      </w:divBdr>
    </w:div>
    <w:div w:id="1647125449">
      <w:bodyDiv w:val="1"/>
      <w:marLeft w:val="0"/>
      <w:marRight w:val="0"/>
      <w:marTop w:val="0"/>
      <w:marBottom w:val="0"/>
      <w:divBdr>
        <w:top w:val="none" w:sz="0" w:space="0" w:color="auto"/>
        <w:left w:val="none" w:sz="0" w:space="0" w:color="auto"/>
        <w:bottom w:val="none" w:sz="0" w:space="0" w:color="auto"/>
        <w:right w:val="none" w:sz="0" w:space="0" w:color="auto"/>
      </w:divBdr>
    </w:div>
    <w:div w:id="1661036140">
      <w:bodyDiv w:val="1"/>
      <w:marLeft w:val="0"/>
      <w:marRight w:val="0"/>
      <w:marTop w:val="0"/>
      <w:marBottom w:val="0"/>
      <w:divBdr>
        <w:top w:val="none" w:sz="0" w:space="0" w:color="auto"/>
        <w:left w:val="none" w:sz="0" w:space="0" w:color="auto"/>
        <w:bottom w:val="none" w:sz="0" w:space="0" w:color="auto"/>
        <w:right w:val="none" w:sz="0" w:space="0" w:color="auto"/>
      </w:divBdr>
    </w:div>
    <w:div w:id="1662731191">
      <w:bodyDiv w:val="1"/>
      <w:marLeft w:val="0"/>
      <w:marRight w:val="0"/>
      <w:marTop w:val="0"/>
      <w:marBottom w:val="0"/>
      <w:divBdr>
        <w:top w:val="none" w:sz="0" w:space="0" w:color="auto"/>
        <w:left w:val="none" w:sz="0" w:space="0" w:color="auto"/>
        <w:bottom w:val="none" w:sz="0" w:space="0" w:color="auto"/>
        <w:right w:val="none" w:sz="0" w:space="0" w:color="auto"/>
      </w:divBdr>
    </w:div>
    <w:div w:id="1676567312">
      <w:bodyDiv w:val="1"/>
      <w:marLeft w:val="0"/>
      <w:marRight w:val="0"/>
      <w:marTop w:val="0"/>
      <w:marBottom w:val="0"/>
      <w:divBdr>
        <w:top w:val="none" w:sz="0" w:space="0" w:color="auto"/>
        <w:left w:val="none" w:sz="0" w:space="0" w:color="auto"/>
        <w:bottom w:val="none" w:sz="0" w:space="0" w:color="auto"/>
        <w:right w:val="none" w:sz="0" w:space="0" w:color="auto"/>
      </w:divBdr>
    </w:div>
    <w:div w:id="1685785579">
      <w:bodyDiv w:val="1"/>
      <w:marLeft w:val="0"/>
      <w:marRight w:val="0"/>
      <w:marTop w:val="0"/>
      <w:marBottom w:val="0"/>
      <w:divBdr>
        <w:top w:val="none" w:sz="0" w:space="0" w:color="auto"/>
        <w:left w:val="none" w:sz="0" w:space="0" w:color="auto"/>
        <w:bottom w:val="none" w:sz="0" w:space="0" w:color="auto"/>
        <w:right w:val="none" w:sz="0" w:space="0" w:color="auto"/>
      </w:divBdr>
    </w:div>
    <w:div w:id="1691254080">
      <w:bodyDiv w:val="1"/>
      <w:marLeft w:val="0"/>
      <w:marRight w:val="0"/>
      <w:marTop w:val="0"/>
      <w:marBottom w:val="0"/>
      <w:divBdr>
        <w:top w:val="none" w:sz="0" w:space="0" w:color="auto"/>
        <w:left w:val="none" w:sz="0" w:space="0" w:color="auto"/>
        <w:bottom w:val="none" w:sz="0" w:space="0" w:color="auto"/>
        <w:right w:val="none" w:sz="0" w:space="0" w:color="auto"/>
      </w:divBdr>
    </w:div>
    <w:div w:id="1718435945">
      <w:bodyDiv w:val="1"/>
      <w:marLeft w:val="0"/>
      <w:marRight w:val="0"/>
      <w:marTop w:val="0"/>
      <w:marBottom w:val="0"/>
      <w:divBdr>
        <w:top w:val="none" w:sz="0" w:space="0" w:color="auto"/>
        <w:left w:val="none" w:sz="0" w:space="0" w:color="auto"/>
        <w:bottom w:val="none" w:sz="0" w:space="0" w:color="auto"/>
        <w:right w:val="none" w:sz="0" w:space="0" w:color="auto"/>
      </w:divBdr>
    </w:div>
    <w:div w:id="1736657037">
      <w:bodyDiv w:val="1"/>
      <w:marLeft w:val="0"/>
      <w:marRight w:val="0"/>
      <w:marTop w:val="0"/>
      <w:marBottom w:val="0"/>
      <w:divBdr>
        <w:top w:val="none" w:sz="0" w:space="0" w:color="auto"/>
        <w:left w:val="none" w:sz="0" w:space="0" w:color="auto"/>
        <w:bottom w:val="none" w:sz="0" w:space="0" w:color="auto"/>
        <w:right w:val="none" w:sz="0" w:space="0" w:color="auto"/>
      </w:divBdr>
    </w:div>
    <w:div w:id="1766656161">
      <w:bodyDiv w:val="1"/>
      <w:marLeft w:val="0"/>
      <w:marRight w:val="0"/>
      <w:marTop w:val="0"/>
      <w:marBottom w:val="0"/>
      <w:divBdr>
        <w:top w:val="none" w:sz="0" w:space="0" w:color="auto"/>
        <w:left w:val="none" w:sz="0" w:space="0" w:color="auto"/>
        <w:bottom w:val="none" w:sz="0" w:space="0" w:color="auto"/>
        <w:right w:val="none" w:sz="0" w:space="0" w:color="auto"/>
      </w:divBdr>
    </w:div>
    <w:div w:id="1804955934">
      <w:bodyDiv w:val="1"/>
      <w:marLeft w:val="0"/>
      <w:marRight w:val="0"/>
      <w:marTop w:val="0"/>
      <w:marBottom w:val="0"/>
      <w:divBdr>
        <w:top w:val="none" w:sz="0" w:space="0" w:color="auto"/>
        <w:left w:val="none" w:sz="0" w:space="0" w:color="auto"/>
        <w:bottom w:val="none" w:sz="0" w:space="0" w:color="auto"/>
        <w:right w:val="none" w:sz="0" w:space="0" w:color="auto"/>
      </w:divBdr>
    </w:div>
    <w:div w:id="1864706351">
      <w:bodyDiv w:val="1"/>
      <w:marLeft w:val="0"/>
      <w:marRight w:val="0"/>
      <w:marTop w:val="0"/>
      <w:marBottom w:val="0"/>
      <w:divBdr>
        <w:top w:val="none" w:sz="0" w:space="0" w:color="auto"/>
        <w:left w:val="none" w:sz="0" w:space="0" w:color="auto"/>
        <w:bottom w:val="none" w:sz="0" w:space="0" w:color="auto"/>
        <w:right w:val="none" w:sz="0" w:space="0" w:color="auto"/>
      </w:divBdr>
    </w:div>
    <w:div w:id="1871840452">
      <w:bodyDiv w:val="1"/>
      <w:marLeft w:val="0"/>
      <w:marRight w:val="0"/>
      <w:marTop w:val="0"/>
      <w:marBottom w:val="0"/>
      <w:divBdr>
        <w:top w:val="none" w:sz="0" w:space="0" w:color="auto"/>
        <w:left w:val="none" w:sz="0" w:space="0" w:color="auto"/>
        <w:bottom w:val="none" w:sz="0" w:space="0" w:color="auto"/>
        <w:right w:val="none" w:sz="0" w:space="0" w:color="auto"/>
      </w:divBdr>
    </w:div>
    <w:div w:id="1910656443">
      <w:bodyDiv w:val="1"/>
      <w:marLeft w:val="0"/>
      <w:marRight w:val="0"/>
      <w:marTop w:val="0"/>
      <w:marBottom w:val="0"/>
      <w:divBdr>
        <w:top w:val="none" w:sz="0" w:space="0" w:color="auto"/>
        <w:left w:val="none" w:sz="0" w:space="0" w:color="auto"/>
        <w:bottom w:val="none" w:sz="0" w:space="0" w:color="auto"/>
        <w:right w:val="none" w:sz="0" w:space="0" w:color="auto"/>
      </w:divBdr>
    </w:div>
    <w:div w:id="1912230011">
      <w:bodyDiv w:val="1"/>
      <w:marLeft w:val="0"/>
      <w:marRight w:val="0"/>
      <w:marTop w:val="0"/>
      <w:marBottom w:val="0"/>
      <w:divBdr>
        <w:top w:val="none" w:sz="0" w:space="0" w:color="auto"/>
        <w:left w:val="none" w:sz="0" w:space="0" w:color="auto"/>
        <w:bottom w:val="none" w:sz="0" w:space="0" w:color="auto"/>
        <w:right w:val="none" w:sz="0" w:space="0" w:color="auto"/>
      </w:divBdr>
    </w:div>
    <w:div w:id="1916475709">
      <w:bodyDiv w:val="1"/>
      <w:marLeft w:val="0"/>
      <w:marRight w:val="0"/>
      <w:marTop w:val="0"/>
      <w:marBottom w:val="0"/>
      <w:divBdr>
        <w:top w:val="none" w:sz="0" w:space="0" w:color="auto"/>
        <w:left w:val="none" w:sz="0" w:space="0" w:color="auto"/>
        <w:bottom w:val="none" w:sz="0" w:space="0" w:color="auto"/>
        <w:right w:val="none" w:sz="0" w:space="0" w:color="auto"/>
      </w:divBdr>
    </w:div>
    <w:div w:id="1926037931">
      <w:bodyDiv w:val="1"/>
      <w:marLeft w:val="0"/>
      <w:marRight w:val="0"/>
      <w:marTop w:val="0"/>
      <w:marBottom w:val="0"/>
      <w:divBdr>
        <w:top w:val="none" w:sz="0" w:space="0" w:color="auto"/>
        <w:left w:val="none" w:sz="0" w:space="0" w:color="auto"/>
        <w:bottom w:val="none" w:sz="0" w:space="0" w:color="auto"/>
        <w:right w:val="none" w:sz="0" w:space="0" w:color="auto"/>
      </w:divBdr>
    </w:div>
    <w:div w:id="1939945855">
      <w:bodyDiv w:val="1"/>
      <w:marLeft w:val="0"/>
      <w:marRight w:val="0"/>
      <w:marTop w:val="0"/>
      <w:marBottom w:val="0"/>
      <w:divBdr>
        <w:top w:val="none" w:sz="0" w:space="0" w:color="auto"/>
        <w:left w:val="none" w:sz="0" w:space="0" w:color="auto"/>
        <w:bottom w:val="none" w:sz="0" w:space="0" w:color="auto"/>
        <w:right w:val="none" w:sz="0" w:space="0" w:color="auto"/>
      </w:divBdr>
    </w:div>
    <w:div w:id="1952739571">
      <w:bodyDiv w:val="1"/>
      <w:marLeft w:val="0"/>
      <w:marRight w:val="0"/>
      <w:marTop w:val="0"/>
      <w:marBottom w:val="0"/>
      <w:divBdr>
        <w:top w:val="none" w:sz="0" w:space="0" w:color="auto"/>
        <w:left w:val="none" w:sz="0" w:space="0" w:color="auto"/>
        <w:bottom w:val="none" w:sz="0" w:space="0" w:color="auto"/>
        <w:right w:val="none" w:sz="0" w:space="0" w:color="auto"/>
      </w:divBdr>
    </w:div>
    <w:div w:id="1969125218">
      <w:bodyDiv w:val="1"/>
      <w:marLeft w:val="0"/>
      <w:marRight w:val="0"/>
      <w:marTop w:val="0"/>
      <w:marBottom w:val="0"/>
      <w:divBdr>
        <w:top w:val="none" w:sz="0" w:space="0" w:color="auto"/>
        <w:left w:val="none" w:sz="0" w:space="0" w:color="auto"/>
        <w:bottom w:val="none" w:sz="0" w:space="0" w:color="auto"/>
        <w:right w:val="none" w:sz="0" w:space="0" w:color="auto"/>
      </w:divBdr>
    </w:div>
    <w:div w:id="1987128669">
      <w:bodyDiv w:val="1"/>
      <w:marLeft w:val="0"/>
      <w:marRight w:val="0"/>
      <w:marTop w:val="0"/>
      <w:marBottom w:val="0"/>
      <w:divBdr>
        <w:top w:val="none" w:sz="0" w:space="0" w:color="auto"/>
        <w:left w:val="none" w:sz="0" w:space="0" w:color="auto"/>
        <w:bottom w:val="none" w:sz="0" w:space="0" w:color="auto"/>
        <w:right w:val="none" w:sz="0" w:space="0" w:color="auto"/>
      </w:divBdr>
    </w:div>
    <w:div w:id="2027243482">
      <w:bodyDiv w:val="1"/>
      <w:marLeft w:val="0"/>
      <w:marRight w:val="0"/>
      <w:marTop w:val="0"/>
      <w:marBottom w:val="0"/>
      <w:divBdr>
        <w:top w:val="none" w:sz="0" w:space="0" w:color="auto"/>
        <w:left w:val="none" w:sz="0" w:space="0" w:color="auto"/>
        <w:bottom w:val="none" w:sz="0" w:space="0" w:color="auto"/>
        <w:right w:val="none" w:sz="0" w:space="0" w:color="auto"/>
      </w:divBdr>
    </w:div>
    <w:div w:id="2029673851">
      <w:bodyDiv w:val="1"/>
      <w:marLeft w:val="0"/>
      <w:marRight w:val="0"/>
      <w:marTop w:val="0"/>
      <w:marBottom w:val="0"/>
      <w:divBdr>
        <w:top w:val="none" w:sz="0" w:space="0" w:color="auto"/>
        <w:left w:val="none" w:sz="0" w:space="0" w:color="auto"/>
        <w:bottom w:val="none" w:sz="0" w:space="0" w:color="auto"/>
        <w:right w:val="none" w:sz="0" w:space="0" w:color="auto"/>
      </w:divBdr>
    </w:div>
    <w:div w:id="2036498205">
      <w:bodyDiv w:val="1"/>
      <w:marLeft w:val="0"/>
      <w:marRight w:val="0"/>
      <w:marTop w:val="0"/>
      <w:marBottom w:val="0"/>
      <w:divBdr>
        <w:top w:val="none" w:sz="0" w:space="0" w:color="auto"/>
        <w:left w:val="none" w:sz="0" w:space="0" w:color="auto"/>
        <w:bottom w:val="none" w:sz="0" w:space="0" w:color="auto"/>
        <w:right w:val="none" w:sz="0" w:space="0" w:color="auto"/>
      </w:divBdr>
    </w:div>
    <w:div w:id="2080637916">
      <w:bodyDiv w:val="1"/>
      <w:marLeft w:val="0"/>
      <w:marRight w:val="0"/>
      <w:marTop w:val="0"/>
      <w:marBottom w:val="0"/>
      <w:divBdr>
        <w:top w:val="none" w:sz="0" w:space="0" w:color="auto"/>
        <w:left w:val="none" w:sz="0" w:space="0" w:color="auto"/>
        <w:bottom w:val="none" w:sz="0" w:space="0" w:color="auto"/>
        <w:right w:val="none" w:sz="0" w:space="0" w:color="auto"/>
      </w:divBdr>
    </w:div>
    <w:div w:id="2105028630">
      <w:bodyDiv w:val="1"/>
      <w:marLeft w:val="0"/>
      <w:marRight w:val="0"/>
      <w:marTop w:val="0"/>
      <w:marBottom w:val="0"/>
      <w:divBdr>
        <w:top w:val="none" w:sz="0" w:space="0" w:color="auto"/>
        <w:left w:val="none" w:sz="0" w:space="0" w:color="auto"/>
        <w:bottom w:val="none" w:sz="0" w:space="0" w:color="auto"/>
        <w:right w:val="none" w:sz="0" w:space="0" w:color="auto"/>
      </w:divBdr>
    </w:div>
    <w:div w:id="2119790114">
      <w:bodyDiv w:val="1"/>
      <w:marLeft w:val="0"/>
      <w:marRight w:val="0"/>
      <w:marTop w:val="0"/>
      <w:marBottom w:val="0"/>
      <w:divBdr>
        <w:top w:val="none" w:sz="0" w:space="0" w:color="auto"/>
        <w:left w:val="none" w:sz="0" w:space="0" w:color="auto"/>
        <w:bottom w:val="none" w:sz="0" w:space="0" w:color="auto"/>
        <w:right w:val="none" w:sz="0" w:space="0" w:color="auto"/>
      </w:divBdr>
    </w:div>
    <w:div w:id="2131700035">
      <w:bodyDiv w:val="1"/>
      <w:marLeft w:val="0"/>
      <w:marRight w:val="0"/>
      <w:marTop w:val="0"/>
      <w:marBottom w:val="0"/>
      <w:divBdr>
        <w:top w:val="none" w:sz="0" w:space="0" w:color="auto"/>
        <w:left w:val="none" w:sz="0" w:space="0" w:color="auto"/>
        <w:bottom w:val="none" w:sz="0" w:space="0" w:color="auto"/>
        <w:right w:val="none" w:sz="0" w:space="0" w:color="auto"/>
      </w:divBdr>
    </w:div>
    <w:div w:id="2133278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4.png"/><Relationship Id="rId18" Type="http://schemas.openxmlformats.org/officeDocument/2006/relationships/diagramColors" Target="diagrams/colors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comments" Target="comments.xml"/><Relationship Id="rId12" Type="http://schemas.openxmlformats.org/officeDocument/2006/relationships/image" Target="media/image3.png"/><Relationship Id="rId17"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diagramLayout" Target="diagrams/layout1.xml"/><Relationship Id="rId20"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glossaryDocument" Target="glossary/document.xml"/><Relationship Id="rId10" Type="http://schemas.microsoft.com/office/2018/08/relationships/commentsExtensible" Target="commentsExtensible.xml"/><Relationship Id="rId19" Type="http://schemas.microsoft.com/office/2007/relationships/diagramDrawing" Target="diagrams/drawing1.xml"/><Relationship Id="rId4" Type="http://schemas.openxmlformats.org/officeDocument/2006/relationships/settings" Target="settings.xml"/><Relationship Id="rId9" Type="http://schemas.microsoft.com/office/2016/09/relationships/commentsIds" Target="commentsIds.xml"/><Relationship Id="rId14" Type="http://schemas.openxmlformats.org/officeDocument/2006/relationships/image" Target="media/image5.png"/><Relationship Id="rId22" Type="http://schemas.microsoft.com/office/2011/relationships/people" Target="peop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6B8BCC-D9D1-42C3-B6AF-A91224188C54}" type="doc">
      <dgm:prSet loTypeId="urn:microsoft.com/office/officeart/2005/8/layout/radial6" loCatId="cycle" qsTypeId="urn:microsoft.com/office/officeart/2005/8/quickstyle/simple1" qsCatId="simple" csTypeId="urn:microsoft.com/office/officeart/2005/8/colors/accent1_2" csCatId="accent1" phldr="1"/>
      <dgm:spPr/>
      <dgm:t>
        <a:bodyPr/>
        <a:lstStyle/>
        <a:p>
          <a:endParaRPr lang="en-GB"/>
        </a:p>
      </dgm:t>
    </dgm:pt>
    <dgm:pt modelId="{3C3C15D1-764F-4521-ABBD-98A5527E5343}">
      <dgm:prSet phldrT="[Text]"/>
      <dgm:spPr>
        <a:xfrm>
          <a:off x="2176611" y="1033611"/>
          <a:ext cx="1133177" cy="1133177"/>
        </a:xfrm>
        <a:prstGeom prst="ellipse">
          <a:avLst/>
        </a:prstGeom>
        <a:solidFill>
          <a:srgbClr val="FF000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DANS</a:t>
          </a:r>
        </a:p>
        <a:p>
          <a:pPr>
            <a:buNone/>
          </a:pPr>
          <a:r>
            <a:rPr lang="en-GB">
              <a:solidFill>
                <a:sysClr val="window" lastClr="FFFFFF"/>
              </a:solidFill>
              <a:latin typeface="Calibri" panose="020F0502020204030204"/>
              <a:ea typeface="+mn-ea"/>
              <a:cs typeface="+mn-cs"/>
            </a:rPr>
            <a:t>Framework</a:t>
          </a:r>
        </a:p>
      </dgm:t>
    </dgm:pt>
    <dgm:pt modelId="{A1786894-401B-474E-97E7-F1B4929C9E00}" type="parTrans" cxnId="{8C48C669-4E0C-4F6D-B48D-F4373B028753}">
      <dgm:prSet/>
      <dgm:spPr/>
      <dgm:t>
        <a:bodyPr/>
        <a:lstStyle/>
        <a:p>
          <a:endParaRPr lang="en-GB"/>
        </a:p>
      </dgm:t>
    </dgm:pt>
    <dgm:pt modelId="{597D2E38-2983-437A-ABF7-B7D15B789C60}" type="sibTrans" cxnId="{8C48C669-4E0C-4F6D-B48D-F4373B028753}">
      <dgm:prSet/>
      <dgm:spPr/>
      <dgm:t>
        <a:bodyPr/>
        <a:lstStyle/>
        <a:p>
          <a:endParaRPr lang="en-GB"/>
        </a:p>
      </dgm:t>
    </dgm:pt>
    <dgm:pt modelId="{3FB05368-D11C-42BA-9179-4981E3DC7958}">
      <dgm:prSet phldrT="[Text]"/>
      <dgm:spPr>
        <a:xfrm>
          <a:off x="2346587" y="884"/>
          <a:ext cx="793224" cy="793224"/>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Catch</a:t>
          </a:r>
        </a:p>
      </dgm:t>
    </dgm:pt>
    <dgm:pt modelId="{94CD9DEF-D5A1-4066-9C8B-37BA3506BC29}" type="parTrans" cxnId="{0591B798-C6C5-406E-8235-1E99C854025C}">
      <dgm:prSet/>
      <dgm:spPr/>
      <dgm:t>
        <a:bodyPr/>
        <a:lstStyle/>
        <a:p>
          <a:endParaRPr lang="en-GB"/>
        </a:p>
      </dgm:t>
    </dgm:pt>
    <dgm:pt modelId="{A9C3A766-E04D-4DBF-9AD6-22FCCCAB26FF}" type="sibTrans" cxnId="{0591B798-C6C5-406E-8235-1E99C854025C}">
      <dgm:prSet/>
      <dgm:spPr>
        <a:xfrm>
          <a:off x="1511940" y="368940"/>
          <a:ext cx="2462518" cy="2462518"/>
        </a:xfrm>
        <a:prstGeom prst="blockArc">
          <a:avLst>
            <a:gd name="adj1" fmla="val 16200000"/>
            <a:gd name="adj2" fmla="val 0"/>
            <a:gd name="adj3" fmla="val 4639"/>
          </a:avLst>
        </a:prstGeom>
        <a:solidFill>
          <a:srgbClr val="4472C4">
            <a:tint val="60000"/>
            <a:hueOff val="0"/>
            <a:satOff val="0"/>
            <a:lumOff val="0"/>
            <a:alphaOff val="0"/>
          </a:srgbClr>
        </a:solidFill>
        <a:ln>
          <a:noFill/>
        </a:ln>
        <a:effectLst/>
      </dgm:spPr>
      <dgm:t>
        <a:bodyPr/>
        <a:lstStyle/>
        <a:p>
          <a:endParaRPr lang="en-GB"/>
        </a:p>
      </dgm:t>
    </dgm:pt>
    <dgm:pt modelId="{AF74483C-0F37-4FBD-92CE-13418CF02E53}">
      <dgm:prSet phldrT="[Text]"/>
      <dgm:spPr>
        <a:xfrm>
          <a:off x="3549290" y="1203587"/>
          <a:ext cx="793224" cy="793224"/>
        </a:xfrm>
        <a:prstGeom prst="ellipse">
          <a:avLst/>
        </a:prstGeom>
        <a:solidFill>
          <a:srgbClr val="00B05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Shield</a:t>
          </a:r>
        </a:p>
      </dgm:t>
    </dgm:pt>
    <dgm:pt modelId="{FD6F56AA-22FC-45D6-B416-557F5C193727}" type="parTrans" cxnId="{510898AB-6D52-4A51-A910-C440117DD70F}">
      <dgm:prSet/>
      <dgm:spPr/>
      <dgm:t>
        <a:bodyPr/>
        <a:lstStyle/>
        <a:p>
          <a:endParaRPr lang="en-GB"/>
        </a:p>
      </dgm:t>
    </dgm:pt>
    <dgm:pt modelId="{2F0E32F5-2572-4B8A-8C99-CB1E8BC86915}" type="sibTrans" cxnId="{510898AB-6D52-4A51-A910-C440117DD70F}">
      <dgm:prSet/>
      <dgm:spPr>
        <a:xfrm>
          <a:off x="1511940" y="368940"/>
          <a:ext cx="2462518" cy="2462518"/>
        </a:xfrm>
        <a:prstGeom prst="blockArc">
          <a:avLst>
            <a:gd name="adj1" fmla="val 0"/>
            <a:gd name="adj2" fmla="val 5400000"/>
            <a:gd name="adj3" fmla="val 4639"/>
          </a:avLst>
        </a:prstGeom>
        <a:solidFill>
          <a:srgbClr val="4472C4">
            <a:tint val="60000"/>
            <a:hueOff val="0"/>
            <a:satOff val="0"/>
            <a:lumOff val="0"/>
            <a:alphaOff val="0"/>
          </a:srgbClr>
        </a:solidFill>
        <a:ln>
          <a:noFill/>
        </a:ln>
        <a:effectLst/>
      </dgm:spPr>
      <dgm:t>
        <a:bodyPr/>
        <a:lstStyle/>
        <a:p>
          <a:endParaRPr lang="en-GB"/>
        </a:p>
      </dgm:t>
    </dgm:pt>
    <dgm:pt modelId="{7F0180B1-0189-4BB7-A131-1424C4B88ABD}">
      <dgm:prSet phldrT="[Text]"/>
      <dgm:spPr>
        <a:xfrm>
          <a:off x="2346587" y="2406290"/>
          <a:ext cx="793224" cy="793224"/>
        </a:xfrm>
        <a:prstGeom prst="ellipse">
          <a:avLst/>
        </a:prstGeom>
        <a:solidFill>
          <a:srgbClr val="7030A0"/>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Retaliate</a:t>
          </a:r>
        </a:p>
      </dgm:t>
    </dgm:pt>
    <dgm:pt modelId="{7C397190-D365-438E-BE27-95C709439590}" type="parTrans" cxnId="{4881B2E9-1D5C-4D51-8031-40544EC50B72}">
      <dgm:prSet/>
      <dgm:spPr/>
      <dgm:t>
        <a:bodyPr/>
        <a:lstStyle/>
        <a:p>
          <a:endParaRPr lang="en-GB"/>
        </a:p>
      </dgm:t>
    </dgm:pt>
    <dgm:pt modelId="{C369B2B3-F41D-43B5-B990-D61BB6A285D0}" type="sibTrans" cxnId="{4881B2E9-1D5C-4D51-8031-40544EC50B72}">
      <dgm:prSet/>
      <dgm:spPr>
        <a:xfrm>
          <a:off x="1511940" y="368940"/>
          <a:ext cx="2462518" cy="2462518"/>
        </a:xfrm>
        <a:prstGeom prst="blockArc">
          <a:avLst>
            <a:gd name="adj1" fmla="val 5400000"/>
            <a:gd name="adj2" fmla="val 10800000"/>
            <a:gd name="adj3" fmla="val 4639"/>
          </a:avLst>
        </a:prstGeom>
        <a:solidFill>
          <a:srgbClr val="4472C4">
            <a:tint val="60000"/>
            <a:hueOff val="0"/>
            <a:satOff val="0"/>
            <a:lumOff val="0"/>
            <a:alphaOff val="0"/>
          </a:srgbClr>
        </a:solidFill>
        <a:ln>
          <a:noFill/>
        </a:ln>
        <a:effectLst/>
      </dgm:spPr>
      <dgm:t>
        <a:bodyPr/>
        <a:lstStyle/>
        <a:p>
          <a:endParaRPr lang="en-GB"/>
        </a:p>
      </dgm:t>
    </dgm:pt>
    <dgm:pt modelId="{096B459D-7B6F-44CF-B749-6B4362F345A2}">
      <dgm:prSet phldrT="[Text]"/>
      <dgm:spPr>
        <a:xfrm>
          <a:off x="1143884" y="1203587"/>
          <a:ext cx="793224" cy="793224"/>
        </a:xfrm>
        <a:prstGeom prst="ellipse">
          <a:avLst/>
        </a:prstGeom>
        <a:solidFill>
          <a:srgbClr val="ED7D31">
            <a:lumMod val="7500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Pinpoint</a:t>
          </a:r>
        </a:p>
      </dgm:t>
    </dgm:pt>
    <dgm:pt modelId="{1934EF26-74A5-47A7-9F70-32CB2C6BE4AC}" type="parTrans" cxnId="{2EF1FE12-6A43-4C97-BD15-62F2F0014A05}">
      <dgm:prSet/>
      <dgm:spPr/>
      <dgm:t>
        <a:bodyPr/>
        <a:lstStyle/>
        <a:p>
          <a:endParaRPr lang="en-GB"/>
        </a:p>
      </dgm:t>
    </dgm:pt>
    <dgm:pt modelId="{5C3ED81F-42DD-4EDF-8260-A26DF30D020E}" type="sibTrans" cxnId="{2EF1FE12-6A43-4C97-BD15-62F2F0014A05}">
      <dgm:prSet/>
      <dgm:spPr>
        <a:xfrm>
          <a:off x="1511940" y="368940"/>
          <a:ext cx="2462518" cy="2462518"/>
        </a:xfrm>
        <a:prstGeom prst="blockArc">
          <a:avLst>
            <a:gd name="adj1" fmla="val 10800000"/>
            <a:gd name="adj2" fmla="val 16200000"/>
            <a:gd name="adj3" fmla="val 4639"/>
          </a:avLst>
        </a:prstGeom>
        <a:solidFill>
          <a:srgbClr val="4472C4">
            <a:tint val="60000"/>
            <a:hueOff val="0"/>
            <a:satOff val="0"/>
            <a:lumOff val="0"/>
            <a:alphaOff val="0"/>
          </a:srgbClr>
        </a:solidFill>
        <a:ln>
          <a:noFill/>
        </a:ln>
        <a:effectLst/>
      </dgm:spPr>
      <dgm:t>
        <a:bodyPr/>
        <a:lstStyle/>
        <a:p>
          <a:endParaRPr lang="en-GB"/>
        </a:p>
      </dgm:t>
    </dgm:pt>
    <dgm:pt modelId="{44592CE4-5269-435C-8373-7733605BDC70}" type="pres">
      <dgm:prSet presAssocID="{8F6B8BCC-D9D1-42C3-B6AF-A91224188C54}" presName="Name0" presStyleCnt="0">
        <dgm:presLayoutVars>
          <dgm:chMax val="1"/>
          <dgm:dir/>
          <dgm:animLvl val="ctr"/>
          <dgm:resizeHandles val="exact"/>
        </dgm:presLayoutVars>
      </dgm:prSet>
      <dgm:spPr/>
    </dgm:pt>
    <dgm:pt modelId="{5D8E48FB-4038-4F25-B10F-874EFA61F3D7}" type="pres">
      <dgm:prSet presAssocID="{3C3C15D1-764F-4521-ABBD-98A5527E5343}" presName="centerShape" presStyleLbl="node0" presStyleIdx="0" presStyleCnt="1"/>
      <dgm:spPr/>
    </dgm:pt>
    <dgm:pt modelId="{399ADDF5-E7C4-4327-9C52-43F7864EBD7C}" type="pres">
      <dgm:prSet presAssocID="{3FB05368-D11C-42BA-9179-4981E3DC7958}" presName="node" presStyleLbl="node1" presStyleIdx="0" presStyleCnt="4">
        <dgm:presLayoutVars>
          <dgm:bulletEnabled val="1"/>
        </dgm:presLayoutVars>
      </dgm:prSet>
      <dgm:spPr/>
    </dgm:pt>
    <dgm:pt modelId="{7B6D21AA-9F35-4DBE-A089-95AD0CE3AD9F}" type="pres">
      <dgm:prSet presAssocID="{3FB05368-D11C-42BA-9179-4981E3DC7958}" presName="dummy" presStyleCnt="0"/>
      <dgm:spPr/>
    </dgm:pt>
    <dgm:pt modelId="{A622013B-FF56-4F77-9F11-565BDBF574FB}" type="pres">
      <dgm:prSet presAssocID="{A9C3A766-E04D-4DBF-9AD6-22FCCCAB26FF}" presName="sibTrans" presStyleLbl="sibTrans2D1" presStyleIdx="0" presStyleCnt="4"/>
      <dgm:spPr/>
    </dgm:pt>
    <dgm:pt modelId="{55A05B46-A26B-487E-8CD7-DEE341808DA2}" type="pres">
      <dgm:prSet presAssocID="{AF74483C-0F37-4FBD-92CE-13418CF02E53}" presName="node" presStyleLbl="node1" presStyleIdx="1" presStyleCnt="4">
        <dgm:presLayoutVars>
          <dgm:bulletEnabled val="1"/>
        </dgm:presLayoutVars>
      </dgm:prSet>
      <dgm:spPr/>
    </dgm:pt>
    <dgm:pt modelId="{EE514C85-930A-469B-A5ED-7B1C73FCF0B3}" type="pres">
      <dgm:prSet presAssocID="{AF74483C-0F37-4FBD-92CE-13418CF02E53}" presName="dummy" presStyleCnt="0"/>
      <dgm:spPr/>
    </dgm:pt>
    <dgm:pt modelId="{572C0E9E-713A-450E-A1C4-3A1C963078F2}" type="pres">
      <dgm:prSet presAssocID="{2F0E32F5-2572-4B8A-8C99-CB1E8BC86915}" presName="sibTrans" presStyleLbl="sibTrans2D1" presStyleIdx="1" presStyleCnt="4"/>
      <dgm:spPr/>
    </dgm:pt>
    <dgm:pt modelId="{9379EFCC-9C49-4EE2-A49A-4212FBDB6330}" type="pres">
      <dgm:prSet presAssocID="{7F0180B1-0189-4BB7-A131-1424C4B88ABD}" presName="node" presStyleLbl="node1" presStyleIdx="2" presStyleCnt="4">
        <dgm:presLayoutVars>
          <dgm:bulletEnabled val="1"/>
        </dgm:presLayoutVars>
      </dgm:prSet>
      <dgm:spPr/>
    </dgm:pt>
    <dgm:pt modelId="{182A49B4-E922-4B46-AE9C-69C610C7E300}" type="pres">
      <dgm:prSet presAssocID="{7F0180B1-0189-4BB7-A131-1424C4B88ABD}" presName="dummy" presStyleCnt="0"/>
      <dgm:spPr/>
    </dgm:pt>
    <dgm:pt modelId="{4FC22E84-CA4F-4552-A7DD-4E832EBC5566}" type="pres">
      <dgm:prSet presAssocID="{C369B2B3-F41D-43B5-B990-D61BB6A285D0}" presName="sibTrans" presStyleLbl="sibTrans2D1" presStyleIdx="2" presStyleCnt="4"/>
      <dgm:spPr/>
    </dgm:pt>
    <dgm:pt modelId="{15C9E360-5104-4F62-83D8-3BDC0BCFA76E}" type="pres">
      <dgm:prSet presAssocID="{096B459D-7B6F-44CF-B749-6B4362F345A2}" presName="node" presStyleLbl="node1" presStyleIdx="3" presStyleCnt="4">
        <dgm:presLayoutVars>
          <dgm:bulletEnabled val="1"/>
        </dgm:presLayoutVars>
      </dgm:prSet>
      <dgm:spPr/>
    </dgm:pt>
    <dgm:pt modelId="{DEEF5E6F-4B07-4509-8A28-AE25ED8596D7}" type="pres">
      <dgm:prSet presAssocID="{096B459D-7B6F-44CF-B749-6B4362F345A2}" presName="dummy" presStyleCnt="0"/>
      <dgm:spPr/>
    </dgm:pt>
    <dgm:pt modelId="{8B5626FF-9490-4B72-94D3-A87B7559DE5C}" type="pres">
      <dgm:prSet presAssocID="{5C3ED81F-42DD-4EDF-8260-A26DF30D020E}" presName="sibTrans" presStyleLbl="sibTrans2D1" presStyleIdx="3" presStyleCnt="4"/>
      <dgm:spPr/>
    </dgm:pt>
  </dgm:ptLst>
  <dgm:cxnLst>
    <dgm:cxn modelId="{B40F4809-32CC-4273-877B-CC48A1B783FA}" type="presOf" srcId="{3C3C15D1-764F-4521-ABBD-98A5527E5343}" destId="{5D8E48FB-4038-4F25-B10F-874EFA61F3D7}" srcOrd="0" destOrd="0" presId="urn:microsoft.com/office/officeart/2005/8/layout/radial6"/>
    <dgm:cxn modelId="{890FA511-C21A-4C05-B2EA-2B2C7FC1B417}" type="presOf" srcId="{096B459D-7B6F-44CF-B749-6B4362F345A2}" destId="{15C9E360-5104-4F62-83D8-3BDC0BCFA76E}" srcOrd="0" destOrd="0" presId="urn:microsoft.com/office/officeart/2005/8/layout/radial6"/>
    <dgm:cxn modelId="{2EF1FE12-6A43-4C97-BD15-62F2F0014A05}" srcId="{3C3C15D1-764F-4521-ABBD-98A5527E5343}" destId="{096B459D-7B6F-44CF-B749-6B4362F345A2}" srcOrd="3" destOrd="0" parTransId="{1934EF26-74A5-47A7-9F70-32CB2C6BE4AC}" sibTransId="{5C3ED81F-42DD-4EDF-8260-A26DF30D020E}"/>
    <dgm:cxn modelId="{E146CE15-CAA7-4E49-91A9-7A01D6A64399}" type="presOf" srcId="{5C3ED81F-42DD-4EDF-8260-A26DF30D020E}" destId="{8B5626FF-9490-4B72-94D3-A87B7559DE5C}" srcOrd="0" destOrd="0" presId="urn:microsoft.com/office/officeart/2005/8/layout/radial6"/>
    <dgm:cxn modelId="{BE50C217-E955-478D-BEED-578ED3C701E8}" type="presOf" srcId="{C369B2B3-F41D-43B5-B990-D61BB6A285D0}" destId="{4FC22E84-CA4F-4552-A7DD-4E832EBC5566}" srcOrd="0" destOrd="0" presId="urn:microsoft.com/office/officeart/2005/8/layout/radial6"/>
    <dgm:cxn modelId="{F8EAD021-625E-4E88-AFD1-8C7DB20B8F26}" type="presOf" srcId="{3FB05368-D11C-42BA-9179-4981E3DC7958}" destId="{399ADDF5-E7C4-4327-9C52-43F7864EBD7C}" srcOrd="0" destOrd="0" presId="urn:microsoft.com/office/officeart/2005/8/layout/radial6"/>
    <dgm:cxn modelId="{A9C7F028-7720-464A-9D80-494723A6432B}" type="presOf" srcId="{AF74483C-0F37-4FBD-92CE-13418CF02E53}" destId="{55A05B46-A26B-487E-8CD7-DEE341808DA2}" srcOrd="0" destOrd="0" presId="urn:microsoft.com/office/officeart/2005/8/layout/radial6"/>
    <dgm:cxn modelId="{778C4529-BAD1-4119-AB31-3A78215D10EA}" type="presOf" srcId="{2F0E32F5-2572-4B8A-8C99-CB1E8BC86915}" destId="{572C0E9E-713A-450E-A1C4-3A1C963078F2}" srcOrd="0" destOrd="0" presId="urn:microsoft.com/office/officeart/2005/8/layout/radial6"/>
    <dgm:cxn modelId="{8C48C669-4E0C-4F6D-B48D-F4373B028753}" srcId="{8F6B8BCC-D9D1-42C3-B6AF-A91224188C54}" destId="{3C3C15D1-764F-4521-ABBD-98A5527E5343}" srcOrd="0" destOrd="0" parTransId="{A1786894-401B-474E-97E7-F1B4929C9E00}" sibTransId="{597D2E38-2983-437A-ABF7-B7D15B789C60}"/>
    <dgm:cxn modelId="{29B84398-9A52-4A35-83A8-E8F658170847}" type="presOf" srcId="{7F0180B1-0189-4BB7-A131-1424C4B88ABD}" destId="{9379EFCC-9C49-4EE2-A49A-4212FBDB6330}" srcOrd="0" destOrd="0" presId="urn:microsoft.com/office/officeart/2005/8/layout/radial6"/>
    <dgm:cxn modelId="{0591B798-C6C5-406E-8235-1E99C854025C}" srcId="{3C3C15D1-764F-4521-ABBD-98A5527E5343}" destId="{3FB05368-D11C-42BA-9179-4981E3DC7958}" srcOrd="0" destOrd="0" parTransId="{94CD9DEF-D5A1-4066-9C8B-37BA3506BC29}" sibTransId="{A9C3A766-E04D-4DBF-9AD6-22FCCCAB26FF}"/>
    <dgm:cxn modelId="{510898AB-6D52-4A51-A910-C440117DD70F}" srcId="{3C3C15D1-764F-4521-ABBD-98A5527E5343}" destId="{AF74483C-0F37-4FBD-92CE-13418CF02E53}" srcOrd="1" destOrd="0" parTransId="{FD6F56AA-22FC-45D6-B416-557F5C193727}" sibTransId="{2F0E32F5-2572-4B8A-8C99-CB1E8BC86915}"/>
    <dgm:cxn modelId="{BB1A11C9-6FF1-45D7-B08D-1397D86220BF}" type="presOf" srcId="{A9C3A766-E04D-4DBF-9AD6-22FCCCAB26FF}" destId="{A622013B-FF56-4F77-9F11-565BDBF574FB}" srcOrd="0" destOrd="0" presId="urn:microsoft.com/office/officeart/2005/8/layout/radial6"/>
    <dgm:cxn modelId="{2483CDCC-5EFA-4270-90A5-10476D457C9C}" type="presOf" srcId="{8F6B8BCC-D9D1-42C3-B6AF-A91224188C54}" destId="{44592CE4-5269-435C-8373-7733605BDC70}" srcOrd="0" destOrd="0" presId="urn:microsoft.com/office/officeart/2005/8/layout/radial6"/>
    <dgm:cxn modelId="{4881B2E9-1D5C-4D51-8031-40544EC50B72}" srcId="{3C3C15D1-764F-4521-ABBD-98A5527E5343}" destId="{7F0180B1-0189-4BB7-A131-1424C4B88ABD}" srcOrd="2" destOrd="0" parTransId="{7C397190-D365-438E-BE27-95C709439590}" sibTransId="{C369B2B3-F41D-43B5-B990-D61BB6A285D0}"/>
    <dgm:cxn modelId="{A2C871E5-2E63-442B-BFEC-E4E0DDDBC602}" type="presParOf" srcId="{44592CE4-5269-435C-8373-7733605BDC70}" destId="{5D8E48FB-4038-4F25-B10F-874EFA61F3D7}" srcOrd="0" destOrd="0" presId="urn:microsoft.com/office/officeart/2005/8/layout/radial6"/>
    <dgm:cxn modelId="{651CDE79-29EC-4229-B8B6-1FAF7A4A0C4D}" type="presParOf" srcId="{44592CE4-5269-435C-8373-7733605BDC70}" destId="{399ADDF5-E7C4-4327-9C52-43F7864EBD7C}" srcOrd="1" destOrd="0" presId="urn:microsoft.com/office/officeart/2005/8/layout/radial6"/>
    <dgm:cxn modelId="{19849F6D-B175-42BE-9CC5-6989F830573E}" type="presParOf" srcId="{44592CE4-5269-435C-8373-7733605BDC70}" destId="{7B6D21AA-9F35-4DBE-A089-95AD0CE3AD9F}" srcOrd="2" destOrd="0" presId="urn:microsoft.com/office/officeart/2005/8/layout/radial6"/>
    <dgm:cxn modelId="{35BA983E-15DC-4505-A3B3-E8D087FE3871}" type="presParOf" srcId="{44592CE4-5269-435C-8373-7733605BDC70}" destId="{A622013B-FF56-4F77-9F11-565BDBF574FB}" srcOrd="3" destOrd="0" presId="urn:microsoft.com/office/officeart/2005/8/layout/radial6"/>
    <dgm:cxn modelId="{0BB62E38-8DE6-4F0D-92EF-A8BF3456805D}" type="presParOf" srcId="{44592CE4-5269-435C-8373-7733605BDC70}" destId="{55A05B46-A26B-487E-8CD7-DEE341808DA2}" srcOrd="4" destOrd="0" presId="urn:microsoft.com/office/officeart/2005/8/layout/radial6"/>
    <dgm:cxn modelId="{77C776CB-0737-4FE8-B1FF-64D19A2A95CB}" type="presParOf" srcId="{44592CE4-5269-435C-8373-7733605BDC70}" destId="{EE514C85-930A-469B-A5ED-7B1C73FCF0B3}" srcOrd="5" destOrd="0" presId="urn:microsoft.com/office/officeart/2005/8/layout/radial6"/>
    <dgm:cxn modelId="{4286F280-7442-404A-9884-9D74DAEFFA0A}" type="presParOf" srcId="{44592CE4-5269-435C-8373-7733605BDC70}" destId="{572C0E9E-713A-450E-A1C4-3A1C963078F2}" srcOrd="6" destOrd="0" presId="urn:microsoft.com/office/officeart/2005/8/layout/radial6"/>
    <dgm:cxn modelId="{5403E1B6-9FE2-4C07-8634-FD278DF0C6FA}" type="presParOf" srcId="{44592CE4-5269-435C-8373-7733605BDC70}" destId="{9379EFCC-9C49-4EE2-A49A-4212FBDB6330}" srcOrd="7" destOrd="0" presId="urn:microsoft.com/office/officeart/2005/8/layout/radial6"/>
    <dgm:cxn modelId="{853A3CFF-C429-4499-849A-B6F13DEC81B9}" type="presParOf" srcId="{44592CE4-5269-435C-8373-7733605BDC70}" destId="{182A49B4-E922-4B46-AE9C-69C610C7E300}" srcOrd="8" destOrd="0" presId="urn:microsoft.com/office/officeart/2005/8/layout/radial6"/>
    <dgm:cxn modelId="{E3656571-36CB-432C-A604-010A7C7C7585}" type="presParOf" srcId="{44592CE4-5269-435C-8373-7733605BDC70}" destId="{4FC22E84-CA4F-4552-A7DD-4E832EBC5566}" srcOrd="9" destOrd="0" presId="urn:microsoft.com/office/officeart/2005/8/layout/radial6"/>
    <dgm:cxn modelId="{0F574B84-DD01-4799-ABD3-04458D3C66A9}" type="presParOf" srcId="{44592CE4-5269-435C-8373-7733605BDC70}" destId="{15C9E360-5104-4F62-83D8-3BDC0BCFA76E}" srcOrd="10" destOrd="0" presId="urn:microsoft.com/office/officeart/2005/8/layout/radial6"/>
    <dgm:cxn modelId="{95BA90E9-71B7-4E4B-ABF9-44F10BF8A870}" type="presParOf" srcId="{44592CE4-5269-435C-8373-7733605BDC70}" destId="{DEEF5E6F-4B07-4509-8A28-AE25ED8596D7}" srcOrd="11" destOrd="0" presId="urn:microsoft.com/office/officeart/2005/8/layout/radial6"/>
    <dgm:cxn modelId="{E75A4F3E-4616-4967-81AE-B6CCA3C0CD1A}" type="presParOf" srcId="{44592CE4-5269-435C-8373-7733605BDC70}" destId="{8B5626FF-9490-4B72-94D3-A87B7559DE5C}" srcOrd="12" destOrd="0" presId="urn:microsoft.com/office/officeart/2005/8/layout/radial6"/>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B5626FF-9490-4B72-94D3-A87B7559DE5C}">
      <dsp:nvSpPr>
        <dsp:cNvPr id="0" name=""/>
        <dsp:cNvSpPr/>
      </dsp:nvSpPr>
      <dsp:spPr>
        <a:xfrm>
          <a:off x="1393294" y="300663"/>
          <a:ext cx="2002387" cy="2002387"/>
        </a:xfrm>
        <a:prstGeom prst="blockArc">
          <a:avLst>
            <a:gd name="adj1" fmla="val 10800000"/>
            <a:gd name="adj2" fmla="val 16200000"/>
            <a:gd name="adj3" fmla="val 4639"/>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4FC22E84-CA4F-4552-A7DD-4E832EBC5566}">
      <dsp:nvSpPr>
        <dsp:cNvPr id="0" name=""/>
        <dsp:cNvSpPr/>
      </dsp:nvSpPr>
      <dsp:spPr>
        <a:xfrm>
          <a:off x="1393294" y="300663"/>
          <a:ext cx="2002387" cy="2002387"/>
        </a:xfrm>
        <a:prstGeom prst="blockArc">
          <a:avLst>
            <a:gd name="adj1" fmla="val 5400000"/>
            <a:gd name="adj2" fmla="val 10800000"/>
            <a:gd name="adj3" fmla="val 4639"/>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572C0E9E-713A-450E-A1C4-3A1C963078F2}">
      <dsp:nvSpPr>
        <dsp:cNvPr id="0" name=""/>
        <dsp:cNvSpPr/>
      </dsp:nvSpPr>
      <dsp:spPr>
        <a:xfrm>
          <a:off x="1393294" y="300663"/>
          <a:ext cx="2002387" cy="2002387"/>
        </a:xfrm>
        <a:prstGeom prst="blockArc">
          <a:avLst>
            <a:gd name="adj1" fmla="val 0"/>
            <a:gd name="adj2" fmla="val 5400000"/>
            <a:gd name="adj3" fmla="val 4639"/>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A622013B-FF56-4F77-9F11-565BDBF574FB}">
      <dsp:nvSpPr>
        <dsp:cNvPr id="0" name=""/>
        <dsp:cNvSpPr/>
      </dsp:nvSpPr>
      <dsp:spPr>
        <a:xfrm>
          <a:off x="1393294" y="300663"/>
          <a:ext cx="2002387" cy="2002387"/>
        </a:xfrm>
        <a:prstGeom prst="blockArc">
          <a:avLst>
            <a:gd name="adj1" fmla="val 16200000"/>
            <a:gd name="adj2" fmla="val 0"/>
            <a:gd name="adj3" fmla="val 4639"/>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sp>
    <dsp:sp modelId="{5D8E48FB-4038-4F25-B10F-874EFA61F3D7}">
      <dsp:nvSpPr>
        <dsp:cNvPr id="0" name=""/>
        <dsp:cNvSpPr/>
      </dsp:nvSpPr>
      <dsp:spPr>
        <a:xfrm>
          <a:off x="1933245" y="840614"/>
          <a:ext cx="922485" cy="922485"/>
        </a:xfrm>
        <a:prstGeom prst="ellipse">
          <a:avLst/>
        </a:prstGeom>
        <a:solidFill>
          <a:srgbClr val="FF000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DANS</a:t>
          </a:r>
        </a:p>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Framework</a:t>
          </a:r>
        </a:p>
      </dsp:txBody>
      <dsp:txXfrm>
        <a:off x="2068340" y="975709"/>
        <a:ext cx="652295" cy="652295"/>
      </dsp:txXfrm>
    </dsp:sp>
    <dsp:sp modelId="{399ADDF5-E7C4-4327-9C52-43F7864EBD7C}">
      <dsp:nvSpPr>
        <dsp:cNvPr id="0" name=""/>
        <dsp:cNvSpPr/>
      </dsp:nvSpPr>
      <dsp:spPr>
        <a:xfrm>
          <a:off x="2071617" y="1040"/>
          <a:ext cx="645740" cy="645740"/>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Catch</a:t>
          </a:r>
        </a:p>
      </dsp:txBody>
      <dsp:txXfrm>
        <a:off x="2166183" y="95606"/>
        <a:ext cx="456608" cy="456608"/>
      </dsp:txXfrm>
    </dsp:sp>
    <dsp:sp modelId="{55A05B46-A26B-487E-8CD7-DEE341808DA2}">
      <dsp:nvSpPr>
        <dsp:cNvPr id="0" name=""/>
        <dsp:cNvSpPr/>
      </dsp:nvSpPr>
      <dsp:spPr>
        <a:xfrm>
          <a:off x="3049564" y="978987"/>
          <a:ext cx="645740" cy="645740"/>
        </a:xfrm>
        <a:prstGeom prst="ellipse">
          <a:avLst/>
        </a:prstGeom>
        <a:solidFill>
          <a:srgbClr val="00B05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Shield</a:t>
          </a:r>
        </a:p>
      </dsp:txBody>
      <dsp:txXfrm>
        <a:off x="3144130" y="1073553"/>
        <a:ext cx="456608" cy="456608"/>
      </dsp:txXfrm>
    </dsp:sp>
    <dsp:sp modelId="{9379EFCC-9C49-4EE2-A49A-4212FBDB6330}">
      <dsp:nvSpPr>
        <dsp:cNvPr id="0" name=""/>
        <dsp:cNvSpPr/>
      </dsp:nvSpPr>
      <dsp:spPr>
        <a:xfrm>
          <a:off x="2071617" y="1956934"/>
          <a:ext cx="645740" cy="645740"/>
        </a:xfrm>
        <a:prstGeom prst="ellipse">
          <a:avLst/>
        </a:prstGeom>
        <a:solidFill>
          <a:srgbClr val="7030A0"/>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Retaliate</a:t>
          </a:r>
        </a:p>
      </dsp:txBody>
      <dsp:txXfrm>
        <a:off x="2166183" y="2051500"/>
        <a:ext cx="456608" cy="456608"/>
      </dsp:txXfrm>
    </dsp:sp>
    <dsp:sp modelId="{15C9E360-5104-4F62-83D8-3BDC0BCFA76E}">
      <dsp:nvSpPr>
        <dsp:cNvPr id="0" name=""/>
        <dsp:cNvSpPr/>
      </dsp:nvSpPr>
      <dsp:spPr>
        <a:xfrm>
          <a:off x="1093670" y="978987"/>
          <a:ext cx="645740" cy="645740"/>
        </a:xfrm>
        <a:prstGeom prst="ellipse">
          <a:avLst/>
        </a:prstGeom>
        <a:solidFill>
          <a:srgbClr val="ED7D31">
            <a:lumMod val="7500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GB" sz="900" kern="1200">
              <a:solidFill>
                <a:sysClr val="window" lastClr="FFFFFF"/>
              </a:solidFill>
              <a:latin typeface="Calibri" panose="020F0502020204030204"/>
              <a:ea typeface="+mn-ea"/>
              <a:cs typeface="+mn-cs"/>
            </a:rPr>
            <a:t>Pinpoint</a:t>
          </a:r>
        </a:p>
      </dsp:txBody>
      <dsp:txXfrm>
        <a:off x="1188236" y="1073553"/>
        <a:ext cx="456608" cy="456608"/>
      </dsp:txXfrm>
    </dsp:sp>
  </dsp:spTree>
</dsp:drawing>
</file>

<file path=word/diagrams/layout1.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41EC6D3AB784818A7B08593DC50A254"/>
        <w:category>
          <w:name w:val="General"/>
          <w:gallery w:val="placeholder"/>
        </w:category>
        <w:types>
          <w:type w:val="bbPlcHdr"/>
        </w:types>
        <w:behaviors>
          <w:behavior w:val="content"/>
        </w:behaviors>
        <w:guid w:val="{9817A190-BFE7-4FAE-9CC4-B16E57F09557}"/>
      </w:docPartPr>
      <w:docPartBody>
        <w:p w:rsidR="00960BB4" w:rsidRDefault="00960BB4"/>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290"/>
    <w:rsid w:val="00171290"/>
    <w:rsid w:val="00960B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sta21</b:Tag>
    <b:SourceType>InternetSite</b:SourceType>
    <b:Guid>{C5B9B71E-CDF9-430C-93D1-342CEEA2394A}</b:Guid>
    <b:Author>
      <b:Author>
        <b:NameList>
          <b:Person>
            <b:Last>statisa</b:Last>
          </b:Person>
        </b:NameList>
      </b:Author>
    </b:Author>
    <b:Title>statisa </b:Title>
    <b:Year>2021</b:Year>
    <b:Month>january</b:Month>
    <b:Day>27</b:Day>
    <b:YearAccessed>2021</b:YearAccessed>
    <b:MonthAccessed>november </b:MonthAccessed>
    <b:DayAccessed>2</b:DayAccessed>
    <b:URL>https://www.statista.com/statistics/273018/number-of-internet-users-worldwide/</b:URL>
    <b:RefOrder>2</b:RefOrder>
  </b:Source>
  <b:Source>
    <b:Tag>sta211</b:Tag>
    <b:SourceType>InternetSite</b:SourceType>
    <b:Guid>{201A1A9E-9A18-496D-9DB2-59267C38DDB3}</b:Guid>
    <b:Author>
      <b:Author>
        <b:NameList>
          <b:Person>
            <b:Last>static</b:Last>
          </b:Person>
        </b:NameList>
      </b:Author>
    </b:Author>
    <b:Title>static</b:Title>
    <b:Year>2021</b:Year>
    <b:Month>september</b:Month>
    <b:Day>10</b:Day>
    <b:YearAccessed>2021</b:YearAccessed>
    <b:MonthAccessed>november</b:MonthAccessed>
    <b:DayAccessed>2</b:DayAccessed>
    <b:URL>https://www.statista.com/statistics/617136/digital-population-worldwide/</b:URL>
    <b:RefOrder>3</b:RefOrder>
  </b:Source>
  <b:Source>
    <b:Tag>wor21</b:Tag>
    <b:SourceType>InternetSite</b:SourceType>
    <b:Guid>{7EFAFABD-6491-4606-B300-A36E9765C8A5}</b:Guid>
    <b:Author>
      <b:Author>
        <b:NameList>
          <b:Person>
            <b:Last>worldometers</b:Last>
          </b:Person>
        </b:NameList>
      </b:Author>
    </b:Author>
    <b:Title>worldometers</b:Title>
    <b:YearAccessed>2021</b:YearAccessed>
    <b:MonthAccessed>november</b:MonthAccessed>
    <b:DayAccessed>2</b:DayAccessed>
    <b:URL>https://www.worldometers.info/world-population/</b:URL>
    <b:RefOrder>4</b:RefOrder>
  </b:Source>
  <b:Source>
    <b:Tag>Mar21</b:Tag>
    <b:SourceType>InternetSite</b:SourceType>
    <b:Guid>{99A3118E-DD67-46A6-9AEF-895E0517C90A}</b:Guid>
    <b:Author>
      <b:Author>
        <b:NameList>
          <b:Person>
            <b:Last>Mohsin</b:Last>
            <b:First>Maryam</b:First>
          </b:Person>
        </b:NameList>
      </b:Author>
    </b:Author>
    <b:Year>2021</b:Year>
    <b:Month>June</b:Month>
    <b:Day>20</b:Day>
    <b:YearAccessed>2021</b:YearAccessed>
    <b:MonthAccessed>November </b:MonthAccessed>
    <b:DayAccessed>2</b:DayAccessed>
    <b:URL>https://www.oberlo.co.uk/blog/online-shopping-statistics</b:URL>
    <b:RefOrder>5</b:RefOrder>
  </b:Source>
  <b:Source>
    <b:Tag>CIS21</b:Tag>
    <b:SourceType>InternetSite</b:SourceType>
    <b:Guid>{766C8BDB-AE56-4DBA-9B1B-E3936924F41D}</b:Guid>
    <b:Author>
      <b:Author>
        <b:NameList>
          <b:Person>
            <b:Last>security</b:Last>
            <b:First>CIS</b:First>
          </b:Person>
        </b:NameList>
      </b:Author>
    </b:Author>
    <b:Title>ciseurity</b:Title>
    <b:Year>2021</b:Year>
    <b:YearAccessed>2021</b:YearAccessed>
    <b:MonthAccessed>november </b:MonthAccessed>
    <b:DayAccessed>14</b:DayAccessed>
    <b:URL>https://www.cisecurity.org/case-study/school-district-enhances-cyber-hygiene-with-cis-controls/</b:URL>
    <b:RefOrder>28</b:RefOrder>
  </b:Source>
  <b:Source>
    <b:Tag>SAN21</b:Tag>
    <b:SourceType>InternetSite</b:SourceType>
    <b:Guid>{46EEB779-AB7F-48DA-9101-8C5F91A2B50B}</b:Guid>
    <b:Author>
      <b:Author>
        <b:NameList>
          <b:Person>
            <b:Last>institue</b:Last>
            <b:First>SANS</b:First>
          </b:Person>
        </b:NameList>
      </b:Author>
    </b:Author>
    <b:Title>sans</b:Title>
    <b:Year>2021</b:Year>
    <b:Month>May</b:Month>
    <b:Day>21</b:Day>
    <b:YearAccessed>2021</b:YearAccessed>
    <b:MonthAccessed>November</b:MonthAccessed>
    <b:DayAccessed>14</b:DayAccessed>
    <b:URL>https://www.sans.org/blog/cis-controls-v8/</b:URL>
    <b:RefOrder>30</b:RefOrder>
  </b:Source>
  <b:Source>
    <b:Tag>Adm21</b:Tag>
    <b:SourceType>InternetSite</b:SourceType>
    <b:Guid>{183D130F-3338-4CB3-A491-D64FA71E2A8E}</b:Guid>
    <b:Author>
      <b:Author>
        <b:NameList>
          <b:Person>
            <b:Last>Admin</b:Last>
          </b:Person>
        </b:NameList>
      </b:Author>
    </b:Author>
    <b:Title>QFS Management System LLP</b:Title>
    <b:Year>2021</b:Year>
    <b:Month>june</b:Month>
    <b:Day>2</b:Day>
    <b:YearAccessed>2021</b:YearAccessed>
    <b:MonthAccessed>November</b:MonthAccessed>
    <b:DayAccessed>11</b:DayAccessed>
    <b:URL>https://qfscerts.com/2021/06/02/iso-27001-certification-information-security/</b:URL>
    <b:RefOrder>25</b:RefOrder>
  </b:Source>
  <b:Source>
    <b:Tag>pac21</b:Tag>
    <b:SourceType>InternetSite</b:SourceType>
    <b:Guid>{2EF04058-7125-4059-9850-75C160B8DF1D}</b:Guid>
    <b:Author>
      <b:Author>
        <b:NameList>
          <b:Person>
            <b:Last>packt</b:Last>
          </b:Person>
        </b:NameList>
      </b:Author>
    </b:Author>
    <b:Title>packetpub</b:Title>
    <b:YearAccessed>2021</b:YearAccessed>
    <b:MonthAccessed>november</b:MonthAccessed>
    <b:DayAccessed>8</b:DayAccessed>
    <b:URL>https://subscription.packtpub.com/book/security/9781789616194/9/ch09lvl1sec80/the-nist-cybersecurity-framework</b:URL>
    <b:RefOrder>14</b:RefOrder>
  </b:Source>
  <b:Source>
    <b:Tag>NIS21</b:Tag>
    <b:SourceType>InternetSite</b:SourceType>
    <b:Guid>{5A26E4D5-5EA9-4016-8475-328295ACECBE}</b:Guid>
    <b:Author>
      <b:Author>
        <b:NameList>
          <b:Person>
            <b:Last>framework</b:Last>
            <b:First>NIST</b:First>
            <b:Middle>risk management</b:Middle>
          </b:Person>
        </b:NameList>
      </b:Author>
    </b:Author>
    <b:Title>NIST</b:Title>
    <b:YearAccessed>2021</b:YearAccessed>
    <b:MonthAccessed>november</b:MonthAccessed>
    <b:DayAccessed>18</b:DayAccessed>
    <b:URL>https://csrc.nist.gov/projects/risk-management/sp800-53-controls/release-search#!/controls?version=4.0</b:URL>
    <b:RefOrder>42</b:RefOrder>
  </b:Source>
  <b:Source>
    <b:Tag>Jos21</b:Tag>
    <b:SourceType>InternetSite</b:SourceType>
    <b:Guid>{3396DB60-6846-4FD5-A079-A4CC5EA2777E}</b:Guid>
    <b:Author>
      <b:Author>
        <b:NameList>
          <b:Person>
            <b:Last>Granneman</b:Last>
            <b:First>Joseph</b:First>
          </b:Person>
        </b:NameList>
      </b:Author>
    </b:Author>
    <b:Title>SearchSecurity</b:Title>
    <b:YearAccessed>2021</b:YearAccessed>
    <b:MonthAccessed>Decmeber</b:MonthAccessed>
    <b:DayAccessed>1</b:DayAccessed>
    <b:URL>https://www.techtarget.com/searchsecurity/tip/IT-security-frameworks-and-standards-Choosing-the-right-one</b:URL>
    <b:RefOrder>6</b:RefOrder>
  </b:Source>
  <b:Source>
    <b:Tag>AWS21</b:Tag>
    <b:SourceType>ElectronicSource</b:SourceType>
    <b:Guid>{83A0BEE0-3FEF-44AE-8C99-88862EEF848A}</b:Guid>
    <b:Title>NIST Ctber Security Framework (CSF)</b:Title>
    <b:Year>2021</b:Year>
    <b:Author>
      <b:Author>
        <b:Corporate>AWS</b:Corporate>
      </b:Author>
    </b:Author>
    <b:Publisher>Amazon Web Services </b:Publisher>
    <b:RefOrder>9</b:RefOrder>
  </b:Source>
  <b:Source>
    <b:Tag>AWS211</b:Tag>
    <b:SourceType>InternetSite</b:SourceType>
    <b:Guid>{A74992E9-9B9A-4C46-A392-764CF462A376}</b:Guid>
    <b:Title>AWS.Amazon</b:Title>
    <b:Author>
      <b:Author>
        <b:NameList>
          <b:Person>
            <b:Last>Well-Artchitecte</b:Last>
            <b:First>AWS</b:First>
          </b:Person>
        </b:NameList>
      </b:Author>
    </b:Author>
    <b:YearAccessed>2021</b:YearAccessed>
    <b:MonthAccessed>decmebr </b:MonthAccessed>
    <b:DayAccessed>14</b:DayAccessed>
    <b:URL>AWS.Amazon</b:URL>
    <b:RefOrder>32</b:RefOrder>
  </b:Source>
  <b:Source>
    <b:Tag>ISO07</b:Tag>
    <b:SourceType>ElectronicSource</b:SourceType>
    <b:Guid>{3BDBC9A7-A890-4A28-A2B0-AEAAFD7F7C0A}</b:Guid>
    <b:Title>international standards iso 27006</b:Title>
    <b:Year>2007</b:Year>
    <b:Author>
      <b:Author>
        <b:NameList>
          <b:Person>
            <b:Last>ISO</b:Last>
          </b:Person>
        </b:NameList>
      </b:Author>
    </b:Author>
    <b:City>Switzeland</b:City>
    <b:Publisher>ISO</b:Publisher>
    <b:RefOrder>17</b:RefOrder>
  </b:Source>
  <b:Source>
    <b:Tag>Blo20</b:Tag>
    <b:SourceType>InternetSite</b:SourceType>
    <b:Guid>{12A5A9E2-88F6-423C-A26E-1E8672BFD3B9}</b:Guid>
    <b:Title>Security Scorecard</b:Title>
    <b:Year>2020</b:Year>
    <b:Author>
      <b:Author>
        <b:NameList>
          <b:Person>
            <b:Last>Blog</b:Last>
          </b:Person>
        </b:NameList>
      </b:Author>
    </b:Author>
    <b:Month>July</b:Month>
    <b:Day>16</b:Day>
    <b:YearAccessed>2021</b:YearAccessed>
    <b:MonthAccessed>Decmber </b:MonthAccessed>
    <b:DayAccessed>14</b:DayAccessed>
    <b:URL>https://securityscorecard.com/blog/nist-cybersecurity-framework-to-assess-vendor-security</b:URL>
    <b:RefOrder>12</b:RefOrder>
  </b:Source>
  <b:Source>
    <b:Tag>Sha21</b:Tag>
    <b:SourceType>InternetSite</b:SourceType>
    <b:Guid>{9DD865F0-D917-4F9E-BBE5-76A2000CA3EE}</b:Guid>
    <b:Author>
      <b:Author>
        <b:NameList>
          <b:Person>
            <b:Last>ShaShank</b:Last>
          </b:Person>
        </b:NameList>
      </b:Author>
    </b:Author>
    <b:Title>edureka</b:Title>
    <b:Year>2021</b:Year>
    <b:Month>Decmeber</b:Month>
    <b:Day>01</b:Day>
    <b:YearAccessed>2021</b:YearAccessed>
    <b:MonthAccessed>Decmber</b:MonthAccessed>
    <b:DayAccessed>14</b:DayAccessed>
    <b:URL>https://www.edureka.co/blog/cybersecurity-framework/#typescyber</b:URL>
    <b:RefOrder>7</b:RefOrder>
  </b:Source>
  <b:Source>
    <b:Tag>tec215</b:Tag>
    <b:SourceType>InternetSite</b:SourceType>
    <b:Guid>{D35262A7-C172-4E8C-8F99-C718D6DCCF2A}</b:Guid>
    <b:Title>tech slang</b:Title>
    <b:YearAccessed>2021</b:YearAccessed>
    <b:MonthAccessed>Decmber</b:MonthAccessed>
    <b:DayAccessed>14</b:DayAccessed>
    <b:URL>https://www.techslang.com/definition/what-is-a-security-framework/</b:URL>
    <b:RefOrder>8</b:RefOrder>
  </b:Source>
  <b:Source>
    <b:Tag>mis21</b:Tag>
    <b:SourceType>InternetSite</b:SourceType>
    <b:Guid>{59EBDC0D-5D4B-4158-BF45-76A7C3D74548}</b:Guid>
    <b:Title>missing report</b:Title>
    <b:YearAccessed>2021</b:YearAccessed>
    <b:MonthAccessed>Decmber </b:MonthAccessed>
    <b:DayAccessed>16</b:DayAccessed>
    <b:URL>https://preyproject.com/blog/en/cybersecurity-frameworks-101/</b:URL>
    <b:RefOrder>10</b:RefOrder>
  </b:Source>
  <b:Source>
    <b:Tag>Koh</b:Tag>
    <b:SourceType>BookSection</b:SourceType>
    <b:Guid>{688609B2-6A43-4925-806C-45782C0C63CC}</b:Guid>
    <b:Title>Implementing Cybersecurity</b:Title>
    <b:Author>
      <b:Author>
        <b:NameList>
          <b:Person>
            <b:Last>Kohnke</b:Last>
            <b:First>Anne</b:First>
          </b:Person>
          <b:Person>
            <b:Last>Sigler</b:Last>
            <b:First>Ken</b:First>
          </b:Person>
          <b:Person>
            <b:Last>Shoemaker</b:Last>
            <b:First>Dan</b:First>
          </b:Person>
        </b:NameList>
      </b:Author>
    </b:Author>
    <b:BookTitle>A Guide to the National INstitute of Standards and Technology Risk Managment Framework</b:BookTitle>
    <b:Year>2017</b:Year>
    <b:Pages>2-11</b:Pages>
    <b:City>Boca Raton</b:City>
    <b:Publisher>CRC Press</b:Publisher>
    <b:RefOrder>16</b:RefOrder>
  </b:Source>
  <b:Source>
    <b:Tag>Luk21</b:Tag>
    <b:SourceType>InternetSite</b:SourceType>
    <b:Guid>{2C6FB60A-FCF5-4A55-B13A-BEA85C8C07E6}</b:Guid>
    <b:Title>it governacne </b:Title>
    <b:Year>2021</b:Year>
    <b:Author>
      <b:Author>
        <b:NameList>
          <b:Person>
            <b:Last>Irwin</b:Last>
            <b:First>Luke</b:First>
          </b:Person>
        </b:NameList>
      </b:Author>
    </b:Author>
    <b:Month>april</b:Month>
    <b:Day>29</b:Day>
    <b:YearAccessed>2021</b:YearAccessed>
    <b:MonthAccessed>Decmber </b:MonthAccessed>
    <b:DayAccessed>22</b:DayAccessed>
    <b:URL>https://www.itgovernance.eu/blog/en/what-is-an-iso-27001-risk-assessment-and-how-should-you-report-on-it</b:URL>
    <b:RefOrder>34</b:RefOrder>
  </b:Source>
  <b:Source>
    <b:Tag>Abi21</b:Tag>
    <b:SourceType>InternetSite</b:SourceType>
    <b:Guid>{15F5EB51-7268-4762-824E-6F3A23E1AD91}</b:Guid>
    <b:Author>
      <b:Author>
        <b:NameList>
          <b:Person>
            <b:Last>Tunggal</b:Last>
            <b:First>Abi</b:First>
            <b:Middle>Tysa</b:Middle>
          </b:Person>
        </b:NameList>
      </b:Author>
    </b:Author>
    <b:Title>UpGuard</b:Title>
    <b:Year>2021</b:Year>
    <b:Month>september</b:Month>
    <b:Day>14</b:Day>
    <b:YearAccessed>2021</b:YearAccessed>
    <b:MonthAccessed>December</b:MonthAccessed>
    <b:DayAccessed>14</b:DayAccessed>
    <b:URL>https://www.upguard.com/blog/access-control</b:URL>
    <b:RefOrder>36</b:RefOrder>
  </b:Source>
  <b:Source>
    <b:Tag>Uni21</b:Tag>
    <b:SourceType>InternetSite</b:SourceType>
    <b:Guid>{FC5EA9E0-80F2-46CC-ACD8-CEC304CA8ACC}</b:Guid>
    <b:Author>
      <b:Author>
        <b:NameList>
          <b:Person>
            <b:Last>O'ahi</b:Last>
            <b:First>University</b:First>
            <b:Middle>of hawai'I-West</b:Middle>
          </b:Person>
        </b:NameList>
      </b:Author>
    </b:Author>
    <b:Title>University of hawai'I-West O'ahi</b:Title>
    <b:YearAccessed>2021</b:YearAccessed>
    <b:MonthAccessed>Decmber</b:MonthAccessed>
    <b:DayAccessed>16</b:DayAccessed>
    <b:URL>https://westoahu.hawaii.edu/cyber/best-practices/best-practices-weekly-summaries/access-control/</b:URL>
    <b:RefOrder>37</b:RefOrder>
  </b:Source>
  <b:Source>
    <b:Tag>NHS21</b:Tag>
    <b:SourceType>InternetSite</b:SourceType>
    <b:Guid>{AC37A939-6474-4ACD-ACCB-91CD17025100}</b:Guid>
    <b:Author>
      <b:Author>
        <b:NameList>
          <b:Person>
            <b:Last>NHS</b:Last>
          </b:Person>
        </b:NameList>
      </b:Author>
    </b:Author>
    <b:Title>NHS</b:Title>
    <b:YearAccessed>2021</b:YearAccessed>
    <b:MonthAccessed>Dember </b:MonthAccessed>
    <b:DayAccessed>16</b:DayAccessed>
    <b:URL>https://www.nhsx.nhs.uk/key-tools-and-info/procurement-frameworks/clinical-communications-procurement-framework/bring-your-own-device-policy/</b:URL>
    <b:RefOrder>38</b:RefOrder>
  </b:Source>
  <b:Source>
    <b:Tag>SHR21</b:Tag>
    <b:SourceType>InternetSite</b:SourceType>
    <b:Guid>{4B9724A0-AE10-4195-992E-C393D6CCADDB}</b:Guid>
    <b:Title>SHRM</b:Title>
    <b:YearAccessed>2021</b:YearAccessed>
    <b:MonthAccessed>decmber</b:MonthAccessed>
    <b:DayAccessed>17</b:DayAccessed>
    <b:URL>https://www.shrm.org/resourcesandtools/tools-and-samples/policies/pages/bringyourowndevicepolicy.aspx</b:URL>
    <b:RefOrder>39</b:RefOrder>
  </b:Source>
  <b:Source>
    <b:Tag>Tec14</b:Tag>
    <b:SourceType>Report</b:SourceType>
    <b:Guid>{A975BC8D-C745-492C-9D4A-9BD7E48A6935}</b:Guid>
    <b:Title>Version 1.0</b:Title>
    <b:Year>2014</b:Year>
    <b:Author>
      <b:Author>
        <b:NameList>
          <b:Person>
            <b:Last>Technology</b:Last>
            <b:First>National</b:First>
            <b:Middle>Institute od Standards and</b:Middle>
          </b:Person>
        </b:NameList>
      </b:Author>
    </b:Author>
    <b:RefOrder>11</b:RefOrder>
  </b:Source>
  <b:Source>
    <b:Tag>Nat14</b:Tag>
    <b:SourceType>Report</b:SourceType>
    <b:Guid>{072462E5-20AA-4612-957D-209EB1716302}</b:Guid>
    <b:Author>
      <b:Author>
        <b:NameList>
          <b:Person>
            <b:Last>Technology</b:Last>
            <b:First>National</b:First>
            <b:Middle>Institute of Stanadrds and</b:Middle>
          </b:Person>
        </b:NameList>
      </b:Author>
    </b:Author>
    <b:Title>Version 1 </b:Title>
    <b:Year>2014</b:Year>
    <b:RefOrder>13</b:RefOrder>
  </b:Source>
  <b:Source>
    <b:Tag>Cyb14</b:Tag>
    <b:SourceType>Book</b:SourceType>
    <b:Guid>{AC018B9F-6915-4884-9217-0BA707BD1043}</b:Guid>
    <b:Title>Implemting the NIst Cybersecrity Framework</b:Title>
    <b:Year>2014</b:Year>
    <b:Publisher>ISACA</b:Publisher>
    <b:City>Rolling Medows</b:City>
    <b:Author>
      <b:Author>
        <b:NameList>
          <b:Person>
            <b:Last>Nexus</b:Last>
            <b:First>Cybersecurity</b:First>
          </b:Person>
        </b:NameList>
      </b:Author>
    </b:Author>
    <b:RefOrder>15</b:RefOrder>
  </b:Source>
  <b:Source>
    <b:Tag>Ste08</b:Tag>
    <b:SourceType>Book</b:SourceType>
    <b:Guid>{6654B55E-0EBA-410F-AD70-3B11B64CDD89}</b:Guid>
    <b:Author>
      <b:Author>
        <b:NameList>
          <b:Person>
            <b:Last>Watkins</b:Last>
            <b:First>Steve</b:First>
            <b:Middle>G</b:Middle>
          </b:Person>
        </b:NameList>
      </b:Author>
    </b:Author>
    <b:Title>An introduction to information security ans iso27001</b:Title>
    <b:Year>2008</b:Year>
    <b:City>Cambrigeshire</b:City>
    <b:Publisher>IT Governace Publishing</b:Publisher>
    <b:RefOrder>19</b:RefOrder>
  </b:Source>
  <b:Source>
    <b:Tag>BSI</b:Tag>
    <b:SourceType>Misc</b:SourceType>
    <b:Guid>{99D5FD4B-B547-4D0D-A37B-8FFC7DC25A19}</b:Guid>
    <b:Title>ISO/IEC 27001</b:Title>
    <b:Author>
      <b:Author>
        <b:NameList>
          <b:Person>
            <b:Last>BSI</b:Last>
          </b:Person>
        </b:NameList>
      </b:Author>
    </b:Author>
    <b:RefOrder>20</b:RefOrder>
  </b:Source>
  <b:Source>
    <b:Tag>INB05</b:Tag>
    <b:SourceType>Misc</b:SourceType>
    <b:Guid>{585EE02E-619B-4665-9EA4-E9A3BF6B0387}</b:Guid>
    <b:Author>
      <b:Author>
        <b:NameList>
          <b:Person>
            <b:Last>INB</b:Last>
          </b:Person>
        </b:NameList>
      </b:Author>
    </b:Author>
    <b:Title>ISO IEC 27001</b:Title>
    <b:Year>2005</b:Year>
    <b:RefOrder>21</b:RefOrder>
  </b:Source>
  <b:Source>
    <b:Tag>Bri19</b:Tag>
    <b:SourceType>Book</b:SourceType>
    <b:Guid>{7F95CEFB-A6F6-4300-B88D-24F117886356}</b:Guid>
    <b:Title>ISO 27001 controls </b:Title>
    <b:Year>2019</b:Year>
    <b:City>Ca,bridgeshire</b:City>
    <b:Publisher>IT Governce </b:Publisher>
    <b:Author>
      <b:Author>
        <b:NameList>
          <b:Person>
            <b:Last>Kenyon</b:Last>
            <b:First>Bridget</b:First>
          </b:Person>
        </b:NameList>
      </b:Author>
    </b:Author>
    <b:RefOrder>23</b:RefOrder>
  </b:Source>
  <b:Source>
    <b:Tag>Dej16</b:Tag>
    <b:SourceType>Book</b:SourceType>
    <b:Guid>{2E4122DE-8D76-4BC6-AFAD-BC272A80B214}</b:Guid>
    <b:Author>
      <b:Author>
        <b:NameList>
          <b:Person>
            <b:Last>Koustic</b:Last>
            <b:First>Dejan</b:First>
          </b:Person>
        </b:NameList>
      </b:Author>
    </b:Author>
    <b:Title>ISo 27001 Annex A controls in plaine english </b:Title>
    <b:Year>2016</b:Year>
    <b:City>Zagreb</b:City>
    <b:Publisher>Adivesera expert solutions </b:Publisher>
    <b:RefOrder>24</b:RefOrder>
  </b:Source>
  <b:Source>
    <b:Tag>NQA13</b:Tag>
    <b:SourceType>Misc</b:SourceType>
    <b:Guid>{29886995-03B2-4E0D-97C9-2C42F2021A8D}</b:Guid>
    <b:Author>
      <b:Author>
        <b:NameList>
          <b:Person>
            <b:Last>NQA</b:Last>
          </b:Person>
        </b:NameList>
      </b:Author>
    </b:Author>
    <b:Title>ISo 27001 information security implemntation guide</b:Title>
    <b:Year>2013</b:Year>
    <b:RefOrder>18</b:RefOrder>
  </b:Source>
  <b:Source>
    <b:Tag>Nov21</b:Tag>
    <b:SourceType>InternetSite</b:SourceType>
    <b:Guid>{59A7D176-5EBE-492B-9B69-30BB72C47C73}</b:Guid>
    <b:Title>novel vista </b:Title>
    <b:Year>2021</b:Year>
    <b:Author>
      <b:Author>
        <b:NameList>
          <b:Person>
            <b:Last>Vista</b:Last>
            <b:First>Novel</b:First>
          </b:Person>
        </b:NameList>
      </b:Author>
    </b:Author>
    <b:Month>july </b:Month>
    <b:Day>07</b:Day>
    <b:YearAccessed>2021</b:YearAccessed>
    <b:MonthAccessed>decmber `</b:MonthAccessed>
    <b:DayAccessed>17</b:DayAccessed>
    <b:URL>https://www.novelvista.com/blogs/quality-management/iso-27001-annex-a-explained</b:URL>
    <b:RefOrder>22</b:RefOrder>
  </b:Source>
  <b:Source>
    <b:Tag>inf21</b:Tag>
    <b:SourceType>InternetSite</b:SourceType>
    <b:Guid>{A30234BF-E2C7-4F90-A9C3-D4767A05DAE5}</b:Guid>
    <b:Author>
      <b:Author>
        <b:NameList>
          <b:Person>
            <b:Last>assurance</b:Last>
            <b:First>information</b:First>
          </b:Person>
        </b:NameList>
      </b:Author>
    </b:Author>
    <b:Title>secure team </b:Title>
    <b:Year>2021</b:Year>
    <b:Month>june</b:Month>
    <b:Day>23</b:Day>
    <b:YearAccessed>2021</b:YearAccessed>
    <b:MonthAccessed>decmber</b:MonthAccessed>
    <b:DayAccessed>18</b:DayAccessed>
    <b:URL>https://secureteam.co.uk/articles/information-assurance/whats-new-in-cis-controls-v8/</b:URL>
    <b:RefOrder>26</b:RefOrder>
  </b:Source>
  <b:Source>
    <b:Tag>Cri21</b:Tag>
    <b:SourceType>Misc</b:SourceType>
    <b:Guid>{FB064F3E-660D-43F3-B1B2-B2D2D1875519}</b:Guid>
    <b:Title>CIS Critical Security COntrols V8</b:Title>
    <b:Year>2021</b:Year>
    <b:Author>
      <b:Author>
        <b:NameList>
          <b:Person>
            <b:Last>Controls</b:Last>
            <b:First>Critical</b:First>
            <b:Middle>Security</b:Middle>
          </b:Person>
        </b:NameList>
      </b:Author>
    </b:Author>
    <b:Publisher>CIS</b:Publisher>
    <b:RefOrder>27</b:RefOrder>
  </b:Source>
  <b:Source>
    <b:Tag>Lau20</b:Tag>
    <b:SourceType>InternetSite</b:SourceType>
    <b:Guid>{A4A8BE7B-2217-47BD-ADC5-82F683A36814}</b:Guid>
    <b:Title>rapid 7 </b:Title>
    <b:Year>2020</b:Year>
    <b:Author>
      <b:Author>
        <b:NameList>
          <b:Person>
            <b:Last>Marotta</b:Last>
            <b:First>Laurel</b:First>
          </b:Person>
        </b:NameList>
      </b:Author>
    </b:Author>
    <b:Month>april</b:Month>
    <b:Day>07</b:Day>
    <b:YearAccessed>2021</b:YearAccessed>
    <b:MonthAccessed>decmber</b:MonthAccessed>
    <b:DayAccessed>18</b:DayAccessed>
    <b:URL>https://www.rapid7.com/blog/post/2020/04/07/8-steps-to-successfully-implement-the-cis-top-20-controls-in-your-organization/</b:URL>
    <b:RefOrder>29</b:RefOrder>
  </b:Source>
  <b:Source>
    <b:Tag>CIS211</b:Tag>
    <b:SourceType>InternetSite</b:SourceType>
    <b:Guid>{89B24B4D-91BA-45F5-8EC7-A6742C57E97F}</b:Guid>
    <b:Author>
      <b:Author>
        <b:NameList>
          <b:Person>
            <b:Last>CIS</b:Last>
          </b:Person>
        </b:NameList>
      </b:Author>
    </b:Author>
    <b:Title>help net security </b:Title>
    <b:Year>2021</b:Year>
    <b:Month>may </b:Month>
    <b:Day>19</b:Day>
    <b:YearAccessed>2021</b:YearAccessed>
    <b:MonthAccessed>december </b:MonthAccessed>
    <b:DayAccessed>19</b:DayAccessed>
    <b:URL>https://www.helpnetsecurity.com/2021/05/19/cis-controls-v8/</b:URL>
    <b:RefOrder>31</b:RefOrder>
  </b:Source>
  <b:Source>
    <b:Tag>tec</b:Tag>
    <b:SourceType>Misc</b:SourceType>
    <b:Guid>{F1F930BD-8991-47A5-B212-F647EA7A7CAA}</b:Guid>
    <b:Title>protecting data from ransomeware and other data loss events </b:Title>
    <b:Author>
      <b:Author>
        <b:NameList>
          <b:Person>
            <b:Last>technology</b:Last>
            <b:First>NAtional</b:First>
            <b:Middle>institute of standards and</b:Middle>
          </b:Person>
          <b:Person>
            <b:Last>national cybersecurity of center of excellence </b:Last>
          </b:Person>
        </b:NameList>
      </b:Author>
    </b:Author>
    <b:Publisher>NIST</b:Publisher>
    <b:RefOrder>40</b:RefOrder>
  </b:Source>
  <b:Source>
    <b:Tag>cyb20</b:Tag>
    <b:SourceType>InternetSite</b:SourceType>
    <b:Guid>{75B63529-CE51-4669-9033-A9E7ACBD5986}</b:Guid>
    <b:Title>cybersecurity &amp; infustracture security agency </b:Title>
    <b:Year>2020</b:Year>
    <b:Author>
      <b:Author>
        <b:NameList>
          <b:Person>
            <b:Last>agency</b:Last>
            <b:First>cyber</b:First>
            <b:Middle>security &amp; infastructor</b:Middle>
          </b:Person>
        </b:NameList>
      </b:Author>
    </b:Author>
    <b:Month>june</b:Month>
    <b:Day>30</b:Day>
    <b:YearAccessed>2021</b:YearAccessed>
    <b:MonthAccessed>dember </b:MonthAccessed>
    <b:DayAccessed>20</b:DayAccessed>
    <b:URL>https://www.cisa.gov/uscert/ncas/tips/ST18-001</b:URL>
    <b:RefOrder>41</b:RefOrder>
  </b:Source>
  <b:Source>
    <b:Tag>Mad21</b:Tag>
    <b:SourceType>InternetSite</b:SourceType>
    <b:Guid>{99CF20D7-2DBD-4AAE-819D-44E600E2BBD2}</b:Guid>
    <b:Author>
      <b:Author>
        <b:NameList>
          <b:Person>
            <b:Last>Rosenthal</b:Last>
            <b:First>Maddie</b:First>
          </b:Person>
        </b:NameList>
      </b:Author>
    </b:Author>
    <b:Title>Tessian</b:Title>
    <b:Year>2021</b:Year>
    <b:Month>september</b:Month>
    <b:Day>16</b:Day>
    <b:YearAccessed>2021</b:YearAccessed>
    <b:MonthAccessed>december </b:MonthAccessed>
    <b:DayAccessed>20</b:DayAccessed>
    <b:URL>https://www.tessian.com/blog/phishing-statistics-2020/</b:URL>
    <b:RefOrder>35</b:RefOrder>
  </b:Source>
  <b:Source>
    <b:Tag>Whi19</b:Tag>
    <b:SourceType>Book</b:SourceType>
    <b:Guid>{AB81B9AB-DF30-44B4-9C2A-C7D08D062AC6}</b:Guid>
    <b:Title>Managment OF Information Security </b:Title>
    <b:Year>2019</b:Year>
    <b:Author>
      <b:Author>
        <b:NameList>
          <b:Person>
            <b:Last>Whitman</b:Last>
            <b:First>Micheal</b:First>
            <b:Middle>E</b:Middle>
          </b:Person>
          <b:Person>
            <b:Last>Mattord</b:Last>
            <b:Middle>j</b:Middle>
            <b:First>Herbert</b:First>
          </b:Person>
        </b:NameList>
      </b:Author>
    </b:Author>
    <b:City>Boston</b:City>
    <b:Publisher>Cengage</b:Publisher>
    <b:RefOrder>33</b:RefOrder>
  </b:Source>
  <b:Source>
    <b:Tag>Jac21</b:Tag>
    <b:SourceType>InternetSite</b:SourceType>
    <b:Guid>{ABA2507F-23C1-4FA5-A4C1-0070A30982F2}</b:Guid>
    <b:Author>
      <b:Author>
        <b:NameList>
          <b:Person>
            <b:Last>Bulao</b:Last>
            <b:First>Jacquelyn</b:First>
          </b:Person>
        </b:NameList>
      </b:Author>
    </b:Author>
    <b:Title>techjury</b:Title>
    <b:Year>2021</b:Year>
    <b:Month>december</b:Month>
    <b:Day>07</b:Day>
    <b:YearAccessed>2021</b:YearAccessed>
    <b:MonthAccessed>dember</b:MonthAccessed>
    <b:DayAccessed>14</b:DayAccessed>
    <b:URL>https://techjury.net/blog/how-many-cyber-attacks-per-day/</b:URL>
    <b:RefOrder>1</b:RefOrder>
  </b:Source>
</b:Sources>
</file>

<file path=customXml/itemProps1.xml><?xml version="1.0" encoding="utf-8"?>
<ds:datastoreItem xmlns:ds="http://schemas.openxmlformats.org/officeDocument/2006/customXml" ds:itemID="{4AB0DBA9-036B-4773-B5B6-BCD45E4349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21</Pages>
  <Words>6070</Words>
  <Characters>34604</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Algie (1706977)</dc:creator>
  <cp:keywords/>
  <dc:description/>
  <cp:lastModifiedBy>Daniel Algie (1706977)</cp:lastModifiedBy>
  <cp:revision>2</cp:revision>
  <dcterms:created xsi:type="dcterms:W3CDTF">2022-01-02T16:05:00Z</dcterms:created>
  <dcterms:modified xsi:type="dcterms:W3CDTF">2022-01-02T16:05:00Z</dcterms:modified>
</cp:coreProperties>
</file>