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tbl>
      <w:tblPr/>
      <w:tblGrid>
        <w:gridCol w:w="5206"/>
        <w:gridCol w:w="1237"/>
        <w:gridCol w:w="468"/>
        <w:gridCol w:w="1443"/>
        <w:gridCol w:w="662"/>
      </w:tblGrid>
      <w:tr>
        <w:trPr>
          <w:trHeight w:val="418" w:hRule="auto"/>
          <w:jc w:val="center"/>
        </w:trPr>
        <w:tc>
          <w:tcPr>
            <w:tcW w:w="5206" w:type="dxa"/>
            <w:vMerge w:val="restart"/>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object w:dxaOrig="5640" w:dyaOrig="2457">
                <v:rect xmlns:o="urn:schemas-microsoft-com:office:office" xmlns:v="urn:schemas-microsoft-com:vml" id="rectole0000000000" style="width:282.000000pt;height:122.8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Times New Roman" w:hAnsi="Times New Roman" w:cs="Times New Roman" w:eastAsia="Times New Roman"/>
                <w:color w:val="auto"/>
                <w:spacing w:val="0"/>
                <w:position w:val="0"/>
                <w:sz w:val="24"/>
                <w:shd w:fill="auto" w:val="clear"/>
              </w:rPr>
              <w:br/>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Component One:</w:t>
            </w:r>
          </w:p>
          <w:p>
            <w:pPr>
              <w:spacing w:before="0" w:after="160" w:line="360"/>
              <w:ind w:right="0" w:left="0" w:firstLine="0"/>
              <w:jc w:val="both"/>
              <w:rPr>
                <w:color w:val="auto"/>
                <w:spacing w:val="0"/>
                <w:position w:val="0"/>
                <w:shd w:fill="auto" w:val="clear"/>
              </w:rPr>
            </w:pPr>
            <w:r>
              <w:object w:dxaOrig="5472" w:dyaOrig="1908">
                <v:rect xmlns:o="urn:schemas-microsoft-com:office:office" xmlns:v="urn:schemas-microsoft-com:vml" id="rectole0000000001" style="width:273.600000pt;height:95.4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Student No:2022595</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PETRU VARGA</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rFonts w:ascii="Calibri" w:hAnsi="Calibri" w:cs="Calibri" w:eastAsia="Calibri"/>
                <w:color w:val="auto"/>
                <w:spacing w:val="0"/>
                <w:position w:val="0"/>
                <w:sz w:val="22"/>
                <w:shd w:fill="auto" w:val="clear"/>
              </w:rPr>
            </w:pPr>
          </w:p>
        </w:tc>
      </w:tr>
      <w:tr>
        <w:trPr>
          <w:trHeight w:val="468" w:hRule="auto"/>
          <w:jc w:val="center"/>
        </w:trPr>
        <w:tc>
          <w:tcPr>
            <w:tcW w:w="5206" w:type="dxa"/>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Module Title:</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Managing Hotel Administration</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rFonts w:ascii="Calibri" w:hAnsi="Calibri" w:cs="Calibri" w:eastAsia="Calibri"/>
                <w:color w:val="auto"/>
                <w:spacing w:val="0"/>
                <w:position w:val="0"/>
                <w:sz w:val="22"/>
                <w:shd w:fill="auto" w:val="clear"/>
              </w:rPr>
            </w:pPr>
          </w:p>
        </w:tc>
      </w:tr>
      <w:tr>
        <w:trPr>
          <w:trHeight w:val="468" w:hRule="auto"/>
          <w:jc w:val="center"/>
        </w:trPr>
        <w:tc>
          <w:tcPr>
            <w:tcW w:w="5206" w:type="dxa"/>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Module Code:</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BMIH6004</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rFonts w:ascii="Calibri" w:hAnsi="Calibri" w:cs="Calibri" w:eastAsia="Calibri"/>
                <w:color w:val="auto"/>
                <w:spacing w:val="0"/>
                <w:position w:val="0"/>
                <w:sz w:val="22"/>
                <w:shd w:fill="auto" w:val="clear"/>
              </w:rPr>
            </w:pPr>
          </w:p>
        </w:tc>
      </w:tr>
      <w:tr>
        <w:trPr>
          <w:trHeight w:val="468" w:hRule="auto"/>
          <w:jc w:val="center"/>
        </w:trPr>
        <w:tc>
          <w:tcPr>
            <w:tcW w:w="5206" w:type="dxa"/>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3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Lecturer:</w:t>
            </w:r>
          </w:p>
        </w:tc>
        <w:tc>
          <w:tcPr>
            <w:tcW w:w="1911"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Jessica Newport</w:t>
            </w: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rFonts w:ascii="Calibri" w:hAnsi="Calibri" w:cs="Calibri" w:eastAsia="Calibri"/>
                <w:color w:val="auto"/>
                <w:spacing w:val="0"/>
                <w:position w:val="0"/>
                <w:sz w:val="22"/>
                <w:shd w:fill="auto" w:val="clear"/>
              </w:rPr>
            </w:pPr>
          </w:p>
        </w:tc>
      </w:tr>
      <w:tr>
        <w:trPr>
          <w:trHeight w:val="20" w:hRule="auto"/>
          <w:jc w:val="center"/>
        </w:trPr>
        <w:tc>
          <w:tcPr>
            <w:tcW w:w="5206" w:type="dxa"/>
            <w:vMerge/>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705"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rFonts w:ascii="Calibri" w:hAnsi="Calibri" w:cs="Calibri" w:eastAsia="Calibri"/>
                <w:color w:val="auto"/>
                <w:spacing w:val="0"/>
                <w:position w:val="0"/>
                <w:sz w:val="22"/>
                <w:shd w:fill="auto" w:val="clear"/>
              </w:rPr>
            </w:pPr>
          </w:p>
        </w:tc>
        <w:tc>
          <w:tcPr>
            <w:tcW w:w="1443"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rFonts w:ascii="Calibri" w:hAnsi="Calibri" w:cs="Calibri" w:eastAsia="Calibri"/>
                <w:color w:val="auto"/>
                <w:spacing w:val="0"/>
                <w:position w:val="0"/>
                <w:sz w:val="22"/>
                <w:shd w:fill="auto" w:val="clear"/>
              </w:rPr>
            </w:pPr>
          </w:p>
        </w:tc>
        <w:tc>
          <w:tcPr>
            <w:tcW w:w="662"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both"/>
              <w:rPr>
                <w:rFonts w:ascii="Calibri" w:hAnsi="Calibri" w:cs="Calibri" w:eastAsia="Calibri"/>
                <w:color w:val="auto"/>
                <w:spacing w:val="0"/>
                <w:position w:val="0"/>
                <w:sz w:val="22"/>
                <w:shd w:fill="auto" w:val="clear"/>
              </w:rPr>
            </w:pPr>
          </w:p>
        </w:tc>
      </w:tr>
      <w:tr>
        <w:trPr>
          <w:trHeight w:val="470" w:hRule="auto"/>
          <w:jc w:val="center"/>
        </w:trPr>
        <w:tc>
          <w:tcPr>
            <w:tcW w:w="9016" w:type="dxa"/>
            <w:gridSpan w:val="5"/>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160" w:line="360"/>
              <w:ind w:right="0" w:left="0" w:firstLine="0"/>
              <w:jc w:val="center"/>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my workplace "Double Tree by Hilton Hotel &amp; Spa Chester," I've observed that strong analytical and problem-solving skills are required to deal with a variety of situations. I came to understand that giving far most significance to visitor fulfilment is the key achievement point. The front desk has to deal with a lot of problems, such as scheduling, billing, room setting, and more. As I dealt with an issue it benefited me a chance to additional my critical thinking abilities through finding substitute housing, settling specialized issues adjusting reservation framework, etc. In addition, the situation taught me how to remain composed in the face of challenges, prioritize tasks and come up with timely solutions using the resources at my disposal.</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5778" w:dyaOrig="1925">
                <v:rect xmlns:o="urn:schemas-microsoft-com:office:office" xmlns:v="urn:schemas-microsoft-com:vml" id="rectole0000000002" style="width:288.900000pt;height:96.2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Figure: logo (Sekarwinahyu et al, 2019).</w:t>
            </w:r>
          </w:p>
          <w:p>
            <w:pPr>
              <w:keepNext w:val="true"/>
              <w:keepLines w:val="true"/>
              <w:spacing w:before="200" w:after="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Apply Gibbs model</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I reflected on my experiences gathered at “Double Tree by Hilton Hotel &amp; Spa Chester” using Gibbs model, I could identify my growth and profound insight of my ability.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Description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At the time of working at “Double Tree by Hilton Hotel &amp; Spa Chester”, I was assigned at the front desk to attend the guest seamlessly. I had faced many new experiences along with challenges as I was checking in customer along with meeting their concerns (Adeani et al, 2020).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Feelings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At first I was very much nervous and overawed by the huge number of customer. But as time went by my skill improved and I was able to handle them more swiftly (Bardi, 2010)</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Evaluation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Communication is the most inform aspect that I have realised as I worked in the front desk of “Double Tree by Hilton Hotel &amp; Spa Chester”. Effective communication was necessary for me to address guest’s needs and improving their experience (Sekarwinahyu et al, 2019). </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7827" w:dyaOrig="4896">
                <v:rect xmlns:o="urn:schemas-microsoft-com:office:office" xmlns:v="urn:schemas-microsoft-com:vml" id="rectole0000000003" style="width:391.350000pt;height:244.8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Figure: Gibbs reflective cycle (Adeani et al, 2020)</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Analysis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my analysis I have found that it is necessary to identify problem, issues and effectively sole then. And for that problem solving skills and time management was a must for me.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expedition at “Double Tree by Hilton Hotel &amp; Spa Chester” was very inspirational one; it furthered my development as well as helped me honing several skills (Adeani et al, 2020).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Action Plan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I am moving forward I have certain skills in my mind that I want to further in near future like time management, effective communication and problem solving skills (Sekarwinahyu et al, 2019).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00" w:after="0" w:line="36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Learning Experience in Front Office Operations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I have taken a journey at “Double Tree by Hilton Hotel &amp; Spa Chester” the whole experience has transformed me into a newer person and availed me with advancement and continuous learning. Here I have learned about many aspect that are necessary to run the front desk more effective and skills that has out most importance to success.  Here I wile dive into review that elaborates my growth working at the front desk (Shin et al, 2019)</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Guest-Centric Approach</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As I was working at “Double Tree by Hilton Hotel &amp; Spa Chester” I came to realise that giving far most importance to guest satisfaction is the key success point. Different actions such as greeting the entering guest to solve their problem with enthusiasm and positive vibe is necessary in case of their experience (Caine et al, 2019). As I observed and experienced many thinks, I came to realise how to anticipate ones need overcome expectation, and provide tailored communication and so on. I have experienced that this method not helps in building customer loyalty but also availing success and enriching reputation at the same time (Shin et al, 2019).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Communication Skills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Another key aspect in case handing the front desk is to have effective communication skills. At “Double Tree by Hilton Hotel &amp; Spa Chester” my position needed me to communicate in a empathic manner to the guest of different background and ethnicity as well. As I was going through my daily activities at the front desk it helped me to enrich my verbal communication skills to other body language skills (Graham et al, 2018).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Throughout the process I also have honed active listening skills as I was addressing guest’s needs with outmost preference. Moreover communication didn’t only stop at attending the customer but also extended to address my co-worker and other worker to ensure an effective work flow (Ekhsan et al, 2020).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Problem-Solving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Front desk has to deal with many problems and issues let it be problem with the room setting, scheduling, billing and much more. And I have seen that to address these problems one need to have strong problem-solving and analytical skills to address different circumstances at “Double Tree by Hilton Hotel &amp; Spa Chester”. I have been helped in my advancement to hotel service operation by addressing different of those problems with self-confidence aligning with outmost creativity (ASET, 2017)</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I faced a problem it availed me an opportunity to further my problem solving skills through finding substitute lodging, solving technical issues aligning reservation system and so on. Moreover the situation taught me how to keep my cool facing difficulties, segment and highlight importance in task and coming up with timely solution with the available resources. To further my development in my position at front desk, adaptation and critical thinking has helped me a lot (Alnawas et al, 2019).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Technology Integration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nowadays integration of different technology is a must to ensure more effective, efficient and smooth operation (Casado, 2012) As I was working at “Double Tree by Hilton Hotel &amp; Spa Chester”, I used and also learned how to use different technological tools like guest meeting platforms, reservation systems, property management software and other some. As I got personal experience regarding the software I learned to enhance my expertise on the software and used them to provide more seamless experience to the guests (Caine et al, 2019). Along with this I also adapted innovation while working at front desk to address best practices and newer technology to ensure industry best practices. I think this experience helped me to realise that technology can not only provide efficiency in operation but also enriches the experience of the customer through the aspects like customization and personalization (Ekhsan et al, 2020).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Team Collaboration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hotel industry effective team collaboration is a must from different employees working in different position. As I was working “Double Tree by Hilton Hotel &amp; Spa Chester”, I came to experience the effectiveness of team collaboration as I worked alongside of different colleagues from maintenance to housekeeping. I have experienced that for the front desk to work more smoothly there is need of mutual respect, open communication, a shared commitment in the collaboration (Chen et al, 2018).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When I worked there, with collaborative effort we had been able to address problems effectively, figuring guest needs and a consistent experiences. Moreover working in front desk I needed help from colleagues of different department to sole many problem more effectively (Shin et al, 2019).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Continuous Improvement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hotel industry one need to evolve continuously to keep up with the emerging needs and beating competition. I had reflected on my performance in the front desk through having different feedbacks from my guests as well as the other employees (Graham et al, 2018). I always effectively looked for opportunities where I could improve myself time to time. Moreover addressing different guests and problem every time I worked at front desk helped me to improve daily. Moreover aligning the goal of continuous of “Double Tree by Hilton Hotel &amp; Spa Chester” also helped me continuously improve myself as well. The experienced made me legalise that if I want to be at top I can’t ignore importance of continuous improvement (Alnawas et al, 2019).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Conclusion</w:t>
            </w:r>
          </w:p>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 noticed and experienced many thinks, I came to acknowledge how to expect ones need beat assumption, and give custom-made correspondence, etc. In these days joining of various innovations is an unquestionable necessity to guarantee more compelling, proficient and smooth activity. I have been assisted in my headway to lodging with overhauling activity by tending to several of those issues with fearlessness lining up with outmost inventiveness.</w:t>
            </w:r>
          </w:p>
        </w:tc>
      </w:tr>
    </w:tbl>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tbl>
      <w:tblPr/>
      <w:tblGrid>
        <w:gridCol w:w="9576"/>
      </w:tblGrid>
      <w:tr>
        <w:trPr>
          <w:trHeight w:val="1" w:hRule="atLeast"/>
          <w:jc w:val="left"/>
        </w:trPr>
        <w:tc>
          <w:tcPr>
            <w:tcW w:w="95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keepLines w:val="true"/>
              <w:spacing w:before="240" w:after="0" w:line="36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References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Adeani, I.S., Febriani, R.B. and Syafryadin, S., (2020). Using GIBBS’reflective cycle in making reflections of literary analysis. Indonesian EFL Journal, 6(2), pp.139-148.</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Alnawas, I. and Hemsley-Brown, J., (2019). Examining the key dimensions of customer experience quality in the hotel industry. Journal of Hospitality Marketing &amp; Management, 28(7), pp.833-861.</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ASET (2017) Good Practice Guide for Workbased and Placement Learning in Higher Education, ASET, Sheffield.</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Bardi, J. (2010) Hotel Front Office Management, Wiley, London</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Caine, V., Estefan, A. and Clandinin, D.J., (2019). A return to methodological commitment: Reflections on narrative inquiry. In Journeys in narrative inquiry (pp. 265-277). Routledge. KMR</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Casado,M. (2012) Housekeeping Management, Wiley, London</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Chen, T.L., Shen, C.C. and Gosling, M., (2018). Does employability increase with internship satisfaction? Enhanced employability and internship satisfaction in a hospitality program. Journal of Hospitality, Leisure, Sport &amp; Tourism Education, 22, pp.88-99. KMR</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Graham, E. and Walton, H., (2018). Theological reflection: methods. scm Press.</w:t>
            </w:r>
          </w:p>
          <w:p>
            <w:pPr>
              <w:spacing w:before="0" w:after="0" w:line="48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Shin, H., Perdue, R.R. and Kang, J., (2019). Front desk technology innovation in hotels: A managerial perspective. Tourism Management, 74, pp.310-318.</w:t>
            </w:r>
          </w:p>
        </w:tc>
      </w:tr>
    </w:tbl>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1.wmf" Id="docRId3" Type="http://schemas.openxmlformats.org/officeDocument/2006/relationships/image" /><Relationship Target="media/image3.wmf" Id="docRId7" Type="http://schemas.openxmlformats.org/officeDocument/2006/relationships/image" /><Relationship Target="embeddings/oleObject0.bin" Id="docRId0" Type="http://schemas.openxmlformats.org/officeDocument/2006/relationships/oleObject" /><Relationship Target="embeddings/oleObject1.bin" Id="docRId2" Type="http://schemas.openxmlformats.org/officeDocument/2006/relationships/oleObject" /><Relationship Target="embeddings/oleObject2.bin" Id="docRId4" Type="http://schemas.openxmlformats.org/officeDocument/2006/relationships/oleObject" /><Relationship Target="embeddings/oleObject3.bin" Id="docRId6" Type="http://schemas.openxmlformats.org/officeDocument/2006/relationships/oleObject" /><Relationship Target="numbering.xml" Id="docRId8" Type="http://schemas.openxmlformats.org/officeDocument/2006/relationships/numbering" /><Relationship Target="media/image0.wmf" Id="docRId1" Type="http://schemas.openxmlformats.org/officeDocument/2006/relationships/image" /><Relationship Target="media/image2.wmf" Id="docRId5" Type="http://schemas.openxmlformats.org/officeDocument/2006/relationships/image" /><Relationship Target="styles.xml" Id="docRId9" Type="http://schemas.openxmlformats.org/officeDocument/2006/relationships/styles" /></Relationships>
</file>