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D67B00" w14:textId="31444DEA" w:rsidR="009151A3" w:rsidRDefault="00917027" w:rsidP="00917027">
      <w:pPr>
        <w:jc w:val="center"/>
        <w:rPr>
          <w:sz w:val="72"/>
          <w:szCs w:val="72"/>
        </w:rPr>
      </w:pPr>
      <w:r w:rsidRPr="00917027">
        <w:rPr>
          <w:sz w:val="72"/>
          <w:szCs w:val="72"/>
        </w:rPr>
        <w:t>Person-centred care</w:t>
      </w:r>
    </w:p>
    <w:p w14:paraId="5974B403" w14:textId="77777777" w:rsidR="00917027" w:rsidRDefault="00917027" w:rsidP="00917027">
      <w:pPr>
        <w:jc w:val="center"/>
      </w:pPr>
      <w:r w:rsidRPr="00FF0D1E">
        <w:t>Student name: Kristina Koleva</w:t>
      </w:r>
      <w:r>
        <w:t xml:space="preserve"> </w:t>
      </w:r>
    </w:p>
    <w:p w14:paraId="6D2AB7BF" w14:textId="77777777" w:rsidR="00917027" w:rsidRPr="00FF0D1E" w:rsidRDefault="00917027" w:rsidP="00917027">
      <w:pPr>
        <w:jc w:val="center"/>
      </w:pPr>
      <w:r>
        <w:t>Student number:1812788</w:t>
      </w:r>
    </w:p>
    <w:p w14:paraId="1AD8005E" w14:textId="77777777" w:rsidR="00917027" w:rsidRPr="00FF0D1E" w:rsidRDefault="00917027" w:rsidP="00917027">
      <w:pPr>
        <w:jc w:val="center"/>
      </w:pPr>
      <w:r w:rsidRPr="00FF0D1E">
        <w:t xml:space="preserve">Module name: </w:t>
      </w:r>
      <w:r>
        <w:t>Principles of health and social care</w:t>
      </w:r>
      <w:r w:rsidRPr="00FF0D1E">
        <w:t xml:space="preserve"> (BMHP500</w:t>
      </w:r>
      <w:r>
        <w:t>2</w:t>
      </w:r>
      <w:r w:rsidRPr="00FF0D1E">
        <w:t>)</w:t>
      </w:r>
    </w:p>
    <w:p w14:paraId="6B92D1DD" w14:textId="77777777" w:rsidR="00917027" w:rsidRDefault="00917027" w:rsidP="00917027">
      <w:pPr>
        <w:jc w:val="center"/>
      </w:pPr>
      <w:r w:rsidRPr="00FF0D1E">
        <w:t xml:space="preserve">Lecturer name: </w:t>
      </w:r>
      <w:proofErr w:type="spellStart"/>
      <w:r>
        <w:t>Gulnar</w:t>
      </w:r>
      <w:proofErr w:type="spellEnd"/>
      <w:r>
        <w:t xml:space="preserve"> Ali</w:t>
      </w:r>
    </w:p>
    <w:p w14:paraId="7A8A0291" w14:textId="17519A11" w:rsidR="00917027" w:rsidRDefault="00917027" w:rsidP="00917027">
      <w:pPr>
        <w:jc w:val="center"/>
      </w:pPr>
      <w:r>
        <w:t>Task 2</w:t>
      </w:r>
    </w:p>
    <w:p w14:paraId="30903C71" w14:textId="77777777" w:rsidR="00917027" w:rsidRDefault="00917027">
      <w:r>
        <w:br w:type="page"/>
      </w:r>
    </w:p>
    <w:sdt>
      <w:sdtPr>
        <w:id w:val="43996509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4A80175" w14:textId="1A6E1B60" w:rsidR="00D44B78" w:rsidRDefault="00D44B78">
          <w:pPr>
            <w:pStyle w:val="TOCHeading"/>
          </w:pPr>
          <w:r>
            <w:t>Contents</w:t>
          </w:r>
        </w:p>
        <w:p w14:paraId="06F9C3EF" w14:textId="0472ED8F" w:rsidR="00153668" w:rsidRDefault="00D44B7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979099" w:history="1">
            <w:r w:rsidR="00153668" w:rsidRPr="00AA27E5">
              <w:rPr>
                <w:rStyle w:val="Hyperlink"/>
                <w:noProof/>
              </w:rPr>
              <w:t>Introduction</w:t>
            </w:r>
            <w:r w:rsidR="00153668">
              <w:rPr>
                <w:noProof/>
                <w:webHidden/>
              </w:rPr>
              <w:tab/>
            </w:r>
            <w:r w:rsidR="00153668">
              <w:rPr>
                <w:noProof/>
                <w:webHidden/>
              </w:rPr>
              <w:fldChar w:fldCharType="begin"/>
            </w:r>
            <w:r w:rsidR="00153668">
              <w:rPr>
                <w:noProof/>
                <w:webHidden/>
              </w:rPr>
              <w:instrText xml:space="preserve"> PAGEREF _Toc49979099 \h </w:instrText>
            </w:r>
            <w:r w:rsidR="00153668">
              <w:rPr>
                <w:noProof/>
                <w:webHidden/>
              </w:rPr>
            </w:r>
            <w:r w:rsidR="00153668">
              <w:rPr>
                <w:noProof/>
                <w:webHidden/>
              </w:rPr>
              <w:fldChar w:fldCharType="separate"/>
            </w:r>
            <w:r w:rsidR="00153668">
              <w:rPr>
                <w:noProof/>
                <w:webHidden/>
              </w:rPr>
              <w:t>3</w:t>
            </w:r>
            <w:r w:rsidR="00153668">
              <w:rPr>
                <w:noProof/>
                <w:webHidden/>
              </w:rPr>
              <w:fldChar w:fldCharType="end"/>
            </w:r>
          </w:hyperlink>
        </w:p>
        <w:p w14:paraId="36DE6C89" w14:textId="6CEA356E" w:rsidR="00153668" w:rsidRDefault="00153668">
          <w:pPr>
            <w:pStyle w:val="TOC1"/>
            <w:tabs>
              <w:tab w:val="right" w:leader="dot" w:pos="9016"/>
            </w:tabs>
            <w:rPr>
              <w:rFonts w:eastAsiaTheme="minorEastAsia"/>
              <w:noProof/>
              <w:lang w:eastAsia="en-GB"/>
            </w:rPr>
          </w:pPr>
          <w:hyperlink w:anchor="_Toc49979100" w:history="1">
            <w:r w:rsidRPr="00AA27E5">
              <w:rPr>
                <w:rStyle w:val="Hyperlink"/>
                <w:noProof/>
              </w:rPr>
              <w:t>Main body</w:t>
            </w:r>
            <w:r>
              <w:rPr>
                <w:noProof/>
                <w:webHidden/>
              </w:rPr>
              <w:tab/>
            </w:r>
            <w:r>
              <w:rPr>
                <w:noProof/>
                <w:webHidden/>
              </w:rPr>
              <w:fldChar w:fldCharType="begin"/>
            </w:r>
            <w:r>
              <w:rPr>
                <w:noProof/>
                <w:webHidden/>
              </w:rPr>
              <w:instrText xml:space="preserve"> PAGEREF _Toc49979100 \h </w:instrText>
            </w:r>
            <w:r>
              <w:rPr>
                <w:noProof/>
                <w:webHidden/>
              </w:rPr>
            </w:r>
            <w:r>
              <w:rPr>
                <w:noProof/>
                <w:webHidden/>
              </w:rPr>
              <w:fldChar w:fldCharType="separate"/>
            </w:r>
            <w:r>
              <w:rPr>
                <w:noProof/>
                <w:webHidden/>
              </w:rPr>
              <w:t>3</w:t>
            </w:r>
            <w:r>
              <w:rPr>
                <w:noProof/>
                <w:webHidden/>
              </w:rPr>
              <w:fldChar w:fldCharType="end"/>
            </w:r>
          </w:hyperlink>
        </w:p>
        <w:p w14:paraId="0DF68CE7" w14:textId="47EA66DF" w:rsidR="00153668" w:rsidRDefault="00153668">
          <w:pPr>
            <w:pStyle w:val="TOC1"/>
            <w:tabs>
              <w:tab w:val="right" w:leader="dot" w:pos="9016"/>
            </w:tabs>
            <w:rPr>
              <w:rFonts w:eastAsiaTheme="minorEastAsia"/>
              <w:noProof/>
              <w:lang w:eastAsia="en-GB"/>
            </w:rPr>
          </w:pPr>
          <w:hyperlink w:anchor="_Toc49979101" w:history="1">
            <w:r w:rsidRPr="00AA27E5">
              <w:rPr>
                <w:rStyle w:val="Hyperlink"/>
                <w:noProof/>
              </w:rPr>
              <w:t>Recommendations and conclusion</w:t>
            </w:r>
            <w:r>
              <w:rPr>
                <w:noProof/>
                <w:webHidden/>
              </w:rPr>
              <w:tab/>
            </w:r>
            <w:r>
              <w:rPr>
                <w:noProof/>
                <w:webHidden/>
              </w:rPr>
              <w:fldChar w:fldCharType="begin"/>
            </w:r>
            <w:r>
              <w:rPr>
                <w:noProof/>
                <w:webHidden/>
              </w:rPr>
              <w:instrText xml:space="preserve"> PAGEREF _Toc49979101 \h </w:instrText>
            </w:r>
            <w:r>
              <w:rPr>
                <w:noProof/>
                <w:webHidden/>
              </w:rPr>
            </w:r>
            <w:r>
              <w:rPr>
                <w:noProof/>
                <w:webHidden/>
              </w:rPr>
              <w:fldChar w:fldCharType="separate"/>
            </w:r>
            <w:r>
              <w:rPr>
                <w:noProof/>
                <w:webHidden/>
              </w:rPr>
              <w:t>6</w:t>
            </w:r>
            <w:r>
              <w:rPr>
                <w:noProof/>
                <w:webHidden/>
              </w:rPr>
              <w:fldChar w:fldCharType="end"/>
            </w:r>
          </w:hyperlink>
        </w:p>
        <w:p w14:paraId="4688382F" w14:textId="0E8FC9E2" w:rsidR="00153668" w:rsidRDefault="00153668">
          <w:pPr>
            <w:pStyle w:val="TOC1"/>
            <w:tabs>
              <w:tab w:val="right" w:leader="dot" w:pos="9016"/>
            </w:tabs>
            <w:rPr>
              <w:rFonts w:eastAsiaTheme="minorEastAsia"/>
              <w:noProof/>
              <w:lang w:eastAsia="en-GB"/>
            </w:rPr>
          </w:pPr>
          <w:hyperlink w:anchor="_Toc49979102" w:history="1">
            <w:r w:rsidRPr="00AA27E5">
              <w:rPr>
                <w:rStyle w:val="Hyperlink"/>
                <w:noProof/>
              </w:rPr>
              <w:t>References</w:t>
            </w:r>
            <w:r>
              <w:rPr>
                <w:noProof/>
                <w:webHidden/>
              </w:rPr>
              <w:tab/>
            </w:r>
            <w:r>
              <w:rPr>
                <w:noProof/>
                <w:webHidden/>
              </w:rPr>
              <w:fldChar w:fldCharType="begin"/>
            </w:r>
            <w:r>
              <w:rPr>
                <w:noProof/>
                <w:webHidden/>
              </w:rPr>
              <w:instrText xml:space="preserve"> PAGEREF _Toc49979102 \h </w:instrText>
            </w:r>
            <w:r>
              <w:rPr>
                <w:noProof/>
                <w:webHidden/>
              </w:rPr>
            </w:r>
            <w:r>
              <w:rPr>
                <w:noProof/>
                <w:webHidden/>
              </w:rPr>
              <w:fldChar w:fldCharType="separate"/>
            </w:r>
            <w:r>
              <w:rPr>
                <w:noProof/>
                <w:webHidden/>
              </w:rPr>
              <w:t>7</w:t>
            </w:r>
            <w:r>
              <w:rPr>
                <w:noProof/>
                <w:webHidden/>
              </w:rPr>
              <w:fldChar w:fldCharType="end"/>
            </w:r>
          </w:hyperlink>
        </w:p>
        <w:p w14:paraId="2C4CB5D4" w14:textId="72E03ABD" w:rsidR="00D44B78" w:rsidRDefault="00D44B78">
          <w:r>
            <w:rPr>
              <w:b/>
              <w:bCs/>
              <w:noProof/>
            </w:rPr>
            <w:fldChar w:fldCharType="end"/>
          </w:r>
        </w:p>
      </w:sdtContent>
    </w:sdt>
    <w:p w14:paraId="754947BA" w14:textId="0B5AC910" w:rsidR="00917027" w:rsidRDefault="00917027" w:rsidP="00917027">
      <w:pPr>
        <w:jc w:val="center"/>
      </w:pPr>
    </w:p>
    <w:p w14:paraId="34E02E2D" w14:textId="77777777" w:rsidR="00917027" w:rsidRDefault="00917027">
      <w:r>
        <w:br w:type="page"/>
      </w:r>
    </w:p>
    <w:p w14:paraId="41E86440" w14:textId="47E24FA5" w:rsidR="00917027" w:rsidRDefault="00917027" w:rsidP="00917027">
      <w:pPr>
        <w:pStyle w:val="Heading1"/>
      </w:pPr>
      <w:bookmarkStart w:id="0" w:name="_Toc49979099"/>
      <w:r>
        <w:lastRenderedPageBreak/>
        <w:t>Introduction</w:t>
      </w:r>
      <w:bookmarkEnd w:id="0"/>
    </w:p>
    <w:p w14:paraId="4B3AEB32" w14:textId="5921D1F7" w:rsidR="00537CEF" w:rsidRDefault="00940F0A" w:rsidP="00917027">
      <w:r>
        <w:t xml:space="preserve">Today, more and more attention </w:t>
      </w:r>
      <w:proofErr w:type="gramStart"/>
      <w:r>
        <w:t>is</w:t>
      </w:r>
      <w:proofErr w:type="gramEnd"/>
      <w:r>
        <w:t xml:space="preserve"> paid to the different type of viruses and more and more often a type of pandemic is being forgotten, which is quietly gaining ground.</w:t>
      </w:r>
      <w:r w:rsidRPr="00940F0A">
        <w:t xml:space="preserve"> De</w:t>
      </w:r>
      <w:r>
        <w:t>fined</w:t>
      </w:r>
      <w:r w:rsidRPr="00940F0A">
        <w:t xml:space="preserve"> a</w:t>
      </w:r>
      <w:r>
        <w:t>s</w:t>
      </w:r>
      <w:r w:rsidRPr="00940F0A">
        <w:t xml:space="preserve"> quiet pandemic, long term diseases are now the </w:t>
      </w:r>
      <w:r>
        <w:t>main reason</w:t>
      </w:r>
      <w:r w:rsidRPr="00940F0A">
        <w:t xml:space="preserve"> of mortality worldwide and are </w:t>
      </w:r>
      <w:r w:rsidR="005B260F">
        <w:t>assessed as the leading reason of disability by 2020. The healthcare system is overloaded and cumbersome and need to reorient its care and find a better solution for patient care management.</w:t>
      </w:r>
      <w:r w:rsidR="009A4D6F" w:rsidRPr="009A4D6F">
        <w:t xml:space="preserve"> The clients often need to adapt to the work processes of the healthcare system instead of receiving the support that they need. The effective disease management today is achieved with person-centred care.</w:t>
      </w:r>
      <w:r w:rsidR="009A4D6F">
        <w:t xml:space="preserve"> The way that patient is cared for </w:t>
      </w:r>
      <w:r w:rsidR="00537CEF">
        <w:t>in all hospitals has evolved over time and now they are trying to focus on working together as a team in a complex way to improve client care (Ekman et al., 2011).</w:t>
      </w:r>
    </w:p>
    <w:p w14:paraId="0180E1BA" w14:textId="027AB650" w:rsidR="00537CEF" w:rsidRDefault="00537CEF" w:rsidP="00537CEF">
      <w:pPr>
        <w:pStyle w:val="Heading1"/>
      </w:pPr>
      <w:bookmarkStart w:id="1" w:name="_Toc49979100"/>
      <w:r>
        <w:t>Main body</w:t>
      </w:r>
      <w:bookmarkEnd w:id="1"/>
    </w:p>
    <w:p w14:paraId="7E3579BB" w14:textId="77777777" w:rsidR="00F962C3" w:rsidRDefault="00537CEF" w:rsidP="00537CEF">
      <w:pPr>
        <w:rPr>
          <w:rFonts w:cs="Arial"/>
          <w:color w:val="333333"/>
          <w:shd w:val="clear" w:color="auto" w:fill="FFFFFF"/>
        </w:rPr>
      </w:pPr>
      <w:r w:rsidRPr="00537CEF">
        <w:rPr>
          <w:rFonts w:cs="Arial"/>
          <w:color w:val="333333"/>
          <w:shd w:val="clear" w:color="auto" w:fill="FFFFFF"/>
        </w:rPr>
        <w:t xml:space="preserve">Personalized medicine and </w:t>
      </w:r>
      <w:r>
        <w:rPr>
          <w:rFonts w:cs="Arial"/>
          <w:color w:val="333333"/>
          <w:shd w:val="clear" w:color="auto" w:fill="FFFFFF"/>
        </w:rPr>
        <w:t xml:space="preserve">person-centred </w:t>
      </w:r>
      <w:r w:rsidRPr="00537CEF">
        <w:rPr>
          <w:rFonts w:cs="Arial"/>
          <w:color w:val="333333"/>
          <w:shd w:val="clear" w:color="auto" w:fill="FFFFFF"/>
        </w:rPr>
        <w:t xml:space="preserve">are two notions which are frequently disordered and conflated. This is </w:t>
      </w:r>
      <w:r w:rsidR="00766EF0">
        <w:rPr>
          <w:rFonts w:cs="Arial"/>
          <w:color w:val="333333"/>
          <w:shd w:val="clear" w:color="auto" w:fill="FFFFFF"/>
        </w:rPr>
        <w:t>to some extent</w:t>
      </w:r>
      <w:r w:rsidRPr="00537CEF">
        <w:rPr>
          <w:rFonts w:cs="Arial"/>
          <w:color w:val="333333"/>
          <w:shd w:val="clear" w:color="auto" w:fill="FFFFFF"/>
        </w:rPr>
        <w:t xml:space="preserve"> due</w:t>
      </w:r>
      <w:r w:rsidR="00766EF0">
        <w:rPr>
          <w:rFonts w:cs="Arial"/>
          <w:color w:val="333333"/>
          <w:shd w:val="clear" w:color="auto" w:fill="FFFFFF"/>
        </w:rPr>
        <w:t xml:space="preserve"> to fact that both are oriented to</w:t>
      </w:r>
      <w:r w:rsidRPr="00537CEF">
        <w:rPr>
          <w:rFonts w:cs="Arial"/>
          <w:color w:val="333333"/>
          <w:shd w:val="clear" w:color="auto" w:fill="FFFFFF"/>
        </w:rPr>
        <w:t xml:space="preserve"> ‘individualize care’, or to </w:t>
      </w:r>
      <w:r w:rsidR="00766EF0">
        <w:rPr>
          <w:rFonts w:cs="Arial"/>
          <w:color w:val="333333"/>
          <w:shd w:val="clear" w:color="auto" w:fill="FFFFFF"/>
        </w:rPr>
        <w:t xml:space="preserve">reduce </w:t>
      </w:r>
      <w:r w:rsidRPr="00537CEF">
        <w:rPr>
          <w:rFonts w:cs="Arial"/>
          <w:color w:val="333333"/>
          <w:shd w:val="clear" w:color="auto" w:fill="FFFFFF"/>
        </w:rPr>
        <w:t xml:space="preserve">our </w:t>
      </w:r>
      <w:r w:rsidR="00766EF0" w:rsidRPr="00537CEF">
        <w:rPr>
          <w:rFonts w:cs="Arial"/>
          <w:color w:val="333333"/>
          <w:shd w:val="clear" w:color="auto" w:fill="FFFFFF"/>
        </w:rPr>
        <w:t>incapacity</w:t>
      </w:r>
      <w:r w:rsidRPr="00537CEF">
        <w:rPr>
          <w:rFonts w:cs="Arial"/>
          <w:color w:val="333333"/>
          <w:shd w:val="clear" w:color="auto" w:fill="FFFFFF"/>
        </w:rPr>
        <w:t xml:space="preserve"> to </w:t>
      </w:r>
      <w:r w:rsidR="00766EF0" w:rsidRPr="00537CEF">
        <w:rPr>
          <w:rFonts w:cs="Arial"/>
          <w:color w:val="333333"/>
          <w:shd w:val="clear" w:color="auto" w:fill="FFFFFF"/>
        </w:rPr>
        <w:t>expect</w:t>
      </w:r>
      <w:r w:rsidRPr="00537CEF">
        <w:rPr>
          <w:rFonts w:cs="Arial"/>
          <w:color w:val="333333"/>
          <w:shd w:val="clear" w:color="auto" w:fill="FFFFFF"/>
        </w:rPr>
        <w:t xml:space="preserve"> and </w:t>
      </w:r>
      <w:r w:rsidR="00766EF0" w:rsidRPr="00537CEF">
        <w:rPr>
          <w:rFonts w:cs="Arial"/>
          <w:color w:val="333333"/>
          <w:shd w:val="clear" w:color="auto" w:fill="FFFFFF"/>
        </w:rPr>
        <w:t>change</w:t>
      </w:r>
      <w:r w:rsidRPr="00537CEF">
        <w:rPr>
          <w:rFonts w:cs="Arial"/>
          <w:color w:val="333333"/>
          <w:shd w:val="clear" w:color="auto" w:fill="FFFFFF"/>
        </w:rPr>
        <w:t xml:space="preserve"> care to </w:t>
      </w:r>
      <w:r w:rsidR="00766EF0" w:rsidRPr="00537CEF">
        <w:rPr>
          <w:rFonts w:cs="Arial"/>
          <w:color w:val="333333"/>
          <w:shd w:val="clear" w:color="auto" w:fill="FFFFFF"/>
        </w:rPr>
        <w:t>exclusions</w:t>
      </w:r>
      <w:r w:rsidRPr="00537CEF">
        <w:rPr>
          <w:rFonts w:cs="Arial"/>
          <w:color w:val="333333"/>
          <w:shd w:val="clear" w:color="auto" w:fill="FFFFFF"/>
        </w:rPr>
        <w:t xml:space="preserve"> from the </w:t>
      </w:r>
      <w:r w:rsidR="00766EF0" w:rsidRPr="00537CEF">
        <w:rPr>
          <w:rFonts w:cs="Arial"/>
          <w:color w:val="333333"/>
          <w:shd w:val="clear" w:color="auto" w:fill="FFFFFF"/>
        </w:rPr>
        <w:t>health</w:t>
      </w:r>
      <w:r w:rsidRPr="00537CEF">
        <w:rPr>
          <w:rFonts w:cs="Arial"/>
          <w:color w:val="333333"/>
          <w:shd w:val="clear" w:color="auto" w:fill="FFFFFF"/>
        </w:rPr>
        <w:t xml:space="preserve"> norm.</w:t>
      </w:r>
      <w:r w:rsidR="00766EF0">
        <w:rPr>
          <w:rFonts w:cs="Arial"/>
          <w:color w:val="333333"/>
          <w:shd w:val="clear" w:color="auto" w:fill="FFFFFF"/>
        </w:rPr>
        <w:t xml:space="preserve"> B</w:t>
      </w:r>
      <w:r w:rsidRPr="00537CEF">
        <w:rPr>
          <w:rFonts w:cs="Arial"/>
          <w:color w:val="333333"/>
          <w:shd w:val="clear" w:color="auto" w:fill="FFFFFF"/>
        </w:rPr>
        <w:t>ased</w:t>
      </w:r>
      <w:r w:rsidR="00766EF0">
        <w:rPr>
          <w:rFonts w:cs="Arial"/>
          <w:color w:val="333333"/>
          <w:shd w:val="clear" w:color="auto" w:fill="FFFFFF"/>
        </w:rPr>
        <w:t xml:space="preserve"> on evidence</w:t>
      </w:r>
      <w:r w:rsidRPr="00537CEF">
        <w:rPr>
          <w:rFonts w:cs="Arial"/>
          <w:color w:val="333333"/>
          <w:shd w:val="clear" w:color="auto" w:fill="FFFFFF"/>
        </w:rPr>
        <w:t xml:space="preserve"> healthcare will </w:t>
      </w:r>
      <w:r w:rsidR="00766EF0" w:rsidRPr="00537CEF">
        <w:rPr>
          <w:rFonts w:cs="Arial"/>
          <w:color w:val="333333"/>
          <w:shd w:val="clear" w:color="auto" w:fill="FFFFFF"/>
        </w:rPr>
        <w:t>constantly</w:t>
      </w:r>
      <w:r w:rsidRPr="00537CEF">
        <w:rPr>
          <w:rFonts w:cs="Arial"/>
          <w:color w:val="333333"/>
          <w:shd w:val="clear" w:color="auto" w:fill="FFFFFF"/>
        </w:rPr>
        <w:t xml:space="preserve">, by </w:t>
      </w:r>
      <w:r w:rsidR="00766EF0" w:rsidRPr="00537CEF">
        <w:rPr>
          <w:rFonts w:cs="Arial"/>
          <w:color w:val="333333"/>
          <w:shd w:val="clear" w:color="auto" w:fill="FFFFFF"/>
        </w:rPr>
        <w:t>description</w:t>
      </w:r>
      <w:r w:rsidRPr="00537CEF">
        <w:rPr>
          <w:rFonts w:cs="Arial"/>
          <w:color w:val="333333"/>
          <w:shd w:val="clear" w:color="auto" w:fill="FFFFFF"/>
        </w:rPr>
        <w:t xml:space="preserve">, </w:t>
      </w:r>
      <w:r w:rsidR="00766EF0" w:rsidRPr="00537CEF">
        <w:rPr>
          <w:rFonts w:cs="Arial"/>
          <w:color w:val="333333"/>
          <w:shd w:val="clear" w:color="auto" w:fill="FFFFFF"/>
        </w:rPr>
        <w:t>relate</w:t>
      </w:r>
      <w:r w:rsidRPr="00537CEF">
        <w:rPr>
          <w:rFonts w:cs="Arial"/>
          <w:color w:val="333333"/>
          <w:shd w:val="clear" w:color="auto" w:fill="FFFFFF"/>
        </w:rPr>
        <w:t xml:space="preserve"> </w:t>
      </w:r>
      <w:r w:rsidR="00766EF0" w:rsidRPr="00537CEF">
        <w:rPr>
          <w:rFonts w:cs="Arial"/>
          <w:color w:val="333333"/>
          <w:shd w:val="clear" w:color="auto" w:fill="FFFFFF"/>
        </w:rPr>
        <w:t>consistent</w:t>
      </w:r>
      <w:r w:rsidRPr="00537CEF">
        <w:rPr>
          <w:rFonts w:cs="Arial"/>
          <w:color w:val="333333"/>
          <w:shd w:val="clear" w:color="auto" w:fill="FFFFFF"/>
        </w:rPr>
        <w:t xml:space="preserve"> care models </w:t>
      </w:r>
      <w:r w:rsidR="00766EF0" w:rsidRPr="00537CEF">
        <w:rPr>
          <w:rFonts w:cs="Arial"/>
          <w:color w:val="333333"/>
          <w:shd w:val="clear" w:color="auto" w:fill="FFFFFF"/>
        </w:rPr>
        <w:t>founded</w:t>
      </w:r>
      <w:r w:rsidRPr="00537CEF">
        <w:rPr>
          <w:rFonts w:cs="Arial"/>
          <w:color w:val="333333"/>
          <w:shd w:val="clear" w:color="auto" w:fill="FFFFFF"/>
        </w:rPr>
        <w:t xml:space="preserve"> on the </w:t>
      </w:r>
      <w:r w:rsidR="00E93E2A" w:rsidRPr="00537CEF">
        <w:rPr>
          <w:rFonts w:cs="Arial"/>
          <w:color w:val="333333"/>
          <w:shd w:val="clear" w:color="auto" w:fill="FFFFFF"/>
        </w:rPr>
        <w:t>answer</w:t>
      </w:r>
      <w:r w:rsidRPr="00537CEF">
        <w:rPr>
          <w:rFonts w:cs="Arial"/>
          <w:color w:val="333333"/>
          <w:shd w:val="clear" w:color="auto" w:fill="FFFFFF"/>
        </w:rPr>
        <w:t xml:space="preserve"> of cohorts to </w:t>
      </w:r>
      <w:r w:rsidR="00E93E2A">
        <w:rPr>
          <w:rFonts w:cs="Arial"/>
          <w:color w:val="333333"/>
          <w:shd w:val="clear" w:color="auto" w:fill="FFFFFF"/>
        </w:rPr>
        <w:t>healing</w:t>
      </w:r>
      <w:r w:rsidRPr="00537CEF">
        <w:rPr>
          <w:rFonts w:cs="Arial"/>
          <w:color w:val="333333"/>
          <w:shd w:val="clear" w:color="auto" w:fill="FFFFFF"/>
        </w:rPr>
        <w:t xml:space="preserve">; when these </w:t>
      </w:r>
      <w:r w:rsidR="00E93E2A">
        <w:rPr>
          <w:rFonts w:cs="Arial"/>
          <w:color w:val="333333"/>
          <w:shd w:val="clear" w:color="auto" w:fill="FFFFFF"/>
        </w:rPr>
        <w:t>patterns</w:t>
      </w:r>
      <w:r w:rsidRPr="00537CEF">
        <w:rPr>
          <w:rFonts w:cs="Arial"/>
          <w:color w:val="333333"/>
          <w:shd w:val="clear" w:color="auto" w:fill="FFFFFF"/>
        </w:rPr>
        <w:t xml:space="preserve"> </w:t>
      </w:r>
      <w:r w:rsidR="00E93E2A">
        <w:rPr>
          <w:rFonts w:cs="Arial"/>
          <w:color w:val="333333"/>
          <w:shd w:val="clear" w:color="auto" w:fill="FFFFFF"/>
        </w:rPr>
        <w:t>cannot catch the</w:t>
      </w:r>
      <w:r w:rsidRPr="00537CEF">
        <w:rPr>
          <w:rFonts w:cs="Arial"/>
          <w:color w:val="333333"/>
          <w:shd w:val="clear" w:color="auto" w:fill="FFFFFF"/>
        </w:rPr>
        <w:t xml:space="preserve"> minority </w:t>
      </w:r>
      <w:r w:rsidR="00E93E2A" w:rsidRPr="00537CEF">
        <w:rPr>
          <w:rFonts w:cs="Arial"/>
          <w:color w:val="333333"/>
          <w:shd w:val="clear" w:color="auto" w:fill="FFFFFF"/>
        </w:rPr>
        <w:t>answers</w:t>
      </w:r>
      <w:r w:rsidRPr="00537CEF">
        <w:rPr>
          <w:rFonts w:cs="Arial"/>
          <w:color w:val="333333"/>
          <w:shd w:val="clear" w:color="auto" w:fill="FFFFFF"/>
        </w:rPr>
        <w:t xml:space="preserve"> of </w:t>
      </w:r>
      <w:r w:rsidR="00E93E2A">
        <w:rPr>
          <w:rFonts w:cs="Arial"/>
          <w:color w:val="333333"/>
          <w:shd w:val="clear" w:color="auto" w:fill="FFFFFF"/>
        </w:rPr>
        <w:t>people</w:t>
      </w:r>
      <w:r w:rsidRPr="00537CEF">
        <w:rPr>
          <w:rFonts w:cs="Arial"/>
          <w:color w:val="333333"/>
          <w:shd w:val="clear" w:color="auto" w:fill="FFFFFF"/>
        </w:rPr>
        <w:t xml:space="preserve">, personalized medicine and </w:t>
      </w:r>
      <w:r w:rsidR="00E93E2A">
        <w:rPr>
          <w:rFonts w:cs="Arial"/>
          <w:color w:val="333333"/>
          <w:shd w:val="clear" w:color="auto" w:fill="FFFFFF"/>
        </w:rPr>
        <w:t>person-centred care</w:t>
      </w:r>
      <w:r w:rsidRPr="00537CEF">
        <w:rPr>
          <w:rFonts w:cs="Arial"/>
          <w:color w:val="333333"/>
          <w:shd w:val="clear" w:color="auto" w:fill="FFFFFF"/>
        </w:rPr>
        <w:t xml:space="preserve"> are ways for us</w:t>
      </w:r>
      <w:r w:rsidR="002F6E98">
        <w:rPr>
          <w:rFonts w:cs="Arial"/>
          <w:color w:val="333333"/>
          <w:shd w:val="clear" w:color="auto" w:fill="FFFFFF"/>
        </w:rPr>
        <w:t xml:space="preserve"> </w:t>
      </w:r>
      <w:r w:rsidR="00E93E2A">
        <w:rPr>
          <w:rFonts w:cs="Arial"/>
          <w:color w:val="333333"/>
          <w:shd w:val="clear" w:color="auto" w:fill="FFFFFF"/>
        </w:rPr>
        <w:t xml:space="preserve">to </w:t>
      </w:r>
      <w:r w:rsidR="002F6E98">
        <w:rPr>
          <w:rFonts w:cs="Arial"/>
          <w:color w:val="333333"/>
          <w:shd w:val="clear" w:color="auto" w:fill="FFFFFF"/>
        </w:rPr>
        <w:t>distinguish</w:t>
      </w:r>
      <w:r w:rsidR="00E93E2A">
        <w:rPr>
          <w:rFonts w:cs="Arial"/>
          <w:color w:val="333333"/>
          <w:shd w:val="clear" w:color="auto" w:fill="FFFFFF"/>
        </w:rPr>
        <w:t xml:space="preserve"> these models and</w:t>
      </w:r>
      <w:r w:rsidR="002F6E98">
        <w:rPr>
          <w:rFonts w:cs="Arial"/>
          <w:color w:val="333333"/>
          <w:shd w:val="clear" w:color="auto" w:fill="FFFFFF"/>
        </w:rPr>
        <w:t xml:space="preserve"> identify and integrate with the right approach to the individual exceptions.</w:t>
      </w:r>
      <w:r w:rsidR="00E93E2A">
        <w:rPr>
          <w:rFonts w:cs="Arial"/>
          <w:color w:val="333333"/>
          <w:shd w:val="clear" w:color="auto" w:fill="FFFFFF"/>
        </w:rPr>
        <w:t xml:space="preserve"> </w:t>
      </w:r>
      <w:r w:rsidRPr="00537CEF">
        <w:rPr>
          <w:rFonts w:cs="Arial"/>
          <w:color w:val="333333"/>
          <w:shd w:val="clear" w:color="auto" w:fill="FFFFFF"/>
        </w:rPr>
        <w:t xml:space="preserve">Personalized medicine </w:t>
      </w:r>
      <w:r w:rsidR="002F6E98" w:rsidRPr="00537CEF">
        <w:rPr>
          <w:rFonts w:cs="Arial"/>
          <w:color w:val="333333"/>
          <w:shd w:val="clear" w:color="auto" w:fill="FFFFFF"/>
        </w:rPr>
        <w:t>clarifies</w:t>
      </w:r>
      <w:r w:rsidRPr="00537CEF">
        <w:rPr>
          <w:rFonts w:cs="Arial"/>
          <w:color w:val="333333"/>
          <w:shd w:val="clear" w:color="auto" w:fill="FFFFFF"/>
        </w:rPr>
        <w:t xml:space="preserve"> and </w:t>
      </w:r>
      <w:r w:rsidR="002F6E98" w:rsidRPr="00537CEF">
        <w:rPr>
          <w:rFonts w:cs="Arial"/>
          <w:color w:val="333333"/>
          <w:shd w:val="clear" w:color="auto" w:fill="FFFFFF"/>
        </w:rPr>
        <w:t>guesses</w:t>
      </w:r>
      <w:r w:rsidRPr="00537CEF">
        <w:rPr>
          <w:rFonts w:cs="Arial"/>
          <w:color w:val="333333"/>
          <w:shd w:val="clear" w:color="auto" w:fill="FFFFFF"/>
        </w:rPr>
        <w:t xml:space="preserve"> </w:t>
      </w:r>
      <w:r w:rsidR="002F6E98" w:rsidRPr="00537CEF">
        <w:rPr>
          <w:rFonts w:cs="Arial"/>
          <w:color w:val="333333"/>
          <w:shd w:val="clear" w:color="auto" w:fill="FFFFFF"/>
        </w:rPr>
        <w:t>different</w:t>
      </w:r>
      <w:r w:rsidRPr="00537CEF">
        <w:rPr>
          <w:rFonts w:cs="Arial"/>
          <w:color w:val="333333"/>
          <w:shd w:val="clear" w:color="auto" w:fill="FFFFFF"/>
        </w:rPr>
        <w:t xml:space="preserve"> exceptions </w:t>
      </w:r>
      <w:r w:rsidR="002F6E98" w:rsidRPr="00537CEF">
        <w:rPr>
          <w:rFonts w:cs="Arial"/>
          <w:color w:val="333333"/>
          <w:shd w:val="clear" w:color="auto" w:fill="FFFFFF"/>
        </w:rPr>
        <w:t>created</w:t>
      </w:r>
      <w:r w:rsidRPr="00537CEF">
        <w:rPr>
          <w:rFonts w:cs="Arial"/>
          <w:color w:val="333333"/>
          <w:shd w:val="clear" w:color="auto" w:fill="FFFFFF"/>
        </w:rPr>
        <w:t xml:space="preserve"> on genetic or other phenotype </w:t>
      </w:r>
      <w:r w:rsidR="002F6E98" w:rsidRPr="00537CEF">
        <w:rPr>
          <w:rFonts w:cs="Arial"/>
          <w:color w:val="333333"/>
          <w:shd w:val="clear" w:color="auto" w:fill="FFFFFF"/>
        </w:rPr>
        <w:t>differences</w:t>
      </w:r>
      <w:r w:rsidRPr="00537CEF">
        <w:rPr>
          <w:rFonts w:cs="Arial"/>
          <w:color w:val="333333"/>
          <w:shd w:val="clear" w:color="auto" w:fill="FFFFFF"/>
        </w:rPr>
        <w:t xml:space="preserve">; a person-centred approach to care can </w:t>
      </w:r>
      <w:r w:rsidR="002F6E98" w:rsidRPr="00537CEF">
        <w:rPr>
          <w:rFonts w:cs="Arial"/>
          <w:color w:val="333333"/>
          <w:shd w:val="clear" w:color="auto" w:fill="FFFFFF"/>
        </w:rPr>
        <w:t>describe</w:t>
      </w:r>
      <w:r w:rsidRPr="00537CEF">
        <w:rPr>
          <w:rFonts w:cs="Arial"/>
          <w:color w:val="333333"/>
          <w:shd w:val="clear" w:color="auto" w:fill="FFFFFF"/>
        </w:rPr>
        <w:t xml:space="preserve"> and </w:t>
      </w:r>
      <w:r w:rsidR="002F6E98" w:rsidRPr="00537CEF">
        <w:rPr>
          <w:rFonts w:cs="Arial"/>
          <w:color w:val="333333"/>
          <w:shd w:val="clear" w:color="auto" w:fill="FFFFFF"/>
        </w:rPr>
        <w:t>forecast</w:t>
      </w:r>
      <w:r w:rsidRPr="00537CEF">
        <w:rPr>
          <w:rFonts w:cs="Arial"/>
          <w:color w:val="333333"/>
          <w:shd w:val="clear" w:color="auto" w:fill="FFFFFF"/>
        </w:rPr>
        <w:t xml:space="preserve"> </w:t>
      </w:r>
      <w:r w:rsidR="002F6E98">
        <w:rPr>
          <w:rFonts w:cs="Arial"/>
          <w:color w:val="333333"/>
          <w:shd w:val="clear" w:color="auto" w:fill="FFFFFF"/>
        </w:rPr>
        <w:t>personal</w:t>
      </w:r>
      <w:r w:rsidRPr="00537CEF">
        <w:rPr>
          <w:rFonts w:cs="Arial"/>
          <w:color w:val="333333"/>
          <w:shd w:val="clear" w:color="auto" w:fill="FFFFFF"/>
        </w:rPr>
        <w:t xml:space="preserve"> exception </w:t>
      </w:r>
      <w:r w:rsidR="002F6E98" w:rsidRPr="00537CEF">
        <w:rPr>
          <w:rFonts w:cs="Arial"/>
          <w:color w:val="333333"/>
          <w:shd w:val="clear" w:color="auto" w:fill="FFFFFF"/>
        </w:rPr>
        <w:t>built</w:t>
      </w:r>
      <w:r w:rsidRPr="00537CEF">
        <w:rPr>
          <w:rFonts w:cs="Arial"/>
          <w:color w:val="333333"/>
          <w:shd w:val="clear" w:color="auto" w:fill="FFFFFF"/>
        </w:rPr>
        <w:t xml:space="preserve"> on who the </w:t>
      </w:r>
      <w:r w:rsidR="002F6E98" w:rsidRPr="00537CEF">
        <w:rPr>
          <w:rFonts w:cs="Arial"/>
          <w:color w:val="333333"/>
          <w:shd w:val="clear" w:color="auto" w:fill="FFFFFF"/>
        </w:rPr>
        <w:t>individual</w:t>
      </w:r>
      <w:r w:rsidRPr="00537CEF">
        <w:rPr>
          <w:rFonts w:cs="Arial"/>
          <w:color w:val="333333"/>
          <w:shd w:val="clear" w:color="auto" w:fill="FFFFFF"/>
        </w:rPr>
        <w:t xml:space="preserve"> is: their </w:t>
      </w:r>
      <w:r w:rsidR="002F6E98" w:rsidRPr="00537CEF">
        <w:rPr>
          <w:rFonts w:cs="Arial"/>
          <w:color w:val="333333"/>
          <w:shd w:val="clear" w:color="auto" w:fill="FFFFFF"/>
        </w:rPr>
        <w:t>situation</w:t>
      </w:r>
      <w:r w:rsidRPr="00537CEF">
        <w:rPr>
          <w:rFonts w:cs="Arial"/>
          <w:color w:val="333333"/>
          <w:shd w:val="clear" w:color="auto" w:fill="FFFFFF"/>
        </w:rPr>
        <w:t xml:space="preserve">, </w:t>
      </w:r>
      <w:r w:rsidR="002F6E98" w:rsidRPr="00537CEF">
        <w:rPr>
          <w:rFonts w:cs="Arial"/>
          <w:color w:val="333333"/>
          <w:shd w:val="clear" w:color="auto" w:fill="FFFFFF"/>
        </w:rPr>
        <w:t xml:space="preserve">their family and loved ones </w:t>
      </w:r>
      <w:r w:rsidR="002F6E98">
        <w:rPr>
          <w:rFonts w:cs="Arial"/>
          <w:color w:val="333333"/>
          <w:shd w:val="clear" w:color="auto" w:fill="FFFFFF"/>
        </w:rPr>
        <w:t>,</w:t>
      </w:r>
      <w:r w:rsidRPr="00537CEF">
        <w:rPr>
          <w:rFonts w:cs="Arial"/>
          <w:color w:val="333333"/>
          <w:shd w:val="clear" w:color="auto" w:fill="FFFFFF"/>
        </w:rPr>
        <w:t>their history,  their</w:t>
      </w:r>
      <w:r w:rsidR="002F6E98">
        <w:rPr>
          <w:rFonts w:cs="Arial"/>
          <w:color w:val="333333"/>
          <w:shd w:val="clear" w:color="auto" w:fill="FFFFFF"/>
        </w:rPr>
        <w:t xml:space="preserve"> personal</w:t>
      </w:r>
      <w:r w:rsidRPr="00537CEF">
        <w:rPr>
          <w:rFonts w:cs="Arial"/>
          <w:color w:val="333333"/>
          <w:shd w:val="clear" w:color="auto" w:fill="FFFFFF"/>
        </w:rPr>
        <w:t xml:space="preserve"> strengths and weaknesses. There is a </w:t>
      </w:r>
      <w:r w:rsidR="002F6E98" w:rsidRPr="00537CEF">
        <w:rPr>
          <w:rFonts w:cs="Arial"/>
          <w:color w:val="333333"/>
          <w:shd w:val="clear" w:color="auto" w:fill="FFFFFF"/>
        </w:rPr>
        <w:t>strong</w:t>
      </w:r>
      <w:r w:rsidRPr="00537CEF">
        <w:rPr>
          <w:rFonts w:cs="Arial"/>
          <w:color w:val="333333"/>
          <w:shd w:val="clear" w:color="auto" w:fill="FFFFFF"/>
        </w:rPr>
        <w:t xml:space="preserve"> and </w:t>
      </w:r>
      <w:r w:rsidR="002F6E98" w:rsidRPr="00537CEF">
        <w:rPr>
          <w:rFonts w:cs="Arial"/>
          <w:color w:val="333333"/>
          <w:shd w:val="clear" w:color="auto" w:fill="FFFFFF"/>
        </w:rPr>
        <w:t>noticeable</w:t>
      </w:r>
      <w:r w:rsidRPr="00537CEF">
        <w:rPr>
          <w:rFonts w:cs="Arial"/>
          <w:color w:val="333333"/>
          <w:shd w:val="clear" w:color="auto" w:fill="FFFFFF"/>
        </w:rPr>
        <w:t xml:space="preserve"> </w:t>
      </w:r>
      <w:r w:rsidR="002F6E98" w:rsidRPr="00537CEF">
        <w:rPr>
          <w:rFonts w:cs="Arial"/>
          <w:color w:val="333333"/>
          <w:shd w:val="clear" w:color="auto" w:fill="FFFFFF"/>
        </w:rPr>
        <w:t>necessity</w:t>
      </w:r>
      <w:r w:rsidRPr="00537CEF">
        <w:rPr>
          <w:rFonts w:cs="Arial"/>
          <w:color w:val="333333"/>
          <w:shd w:val="clear" w:color="auto" w:fill="FFFFFF"/>
        </w:rPr>
        <w:t xml:space="preserve"> in care for the </w:t>
      </w:r>
      <w:r w:rsidR="002F6E98" w:rsidRPr="00537CEF">
        <w:rPr>
          <w:rFonts w:cs="Arial"/>
          <w:color w:val="333333"/>
          <w:shd w:val="clear" w:color="auto" w:fill="FFFFFF"/>
        </w:rPr>
        <w:t>benefits</w:t>
      </w:r>
      <w:r w:rsidRPr="00537CEF">
        <w:rPr>
          <w:rFonts w:cs="Arial"/>
          <w:color w:val="333333"/>
          <w:shd w:val="clear" w:color="auto" w:fill="FFFFFF"/>
        </w:rPr>
        <w:t xml:space="preserve"> that both </w:t>
      </w:r>
      <w:r w:rsidR="002F6E98" w:rsidRPr="00537CEF">
        <w:rPr>
          <w:rFonts w:cs="Arial"/>
          <w:color w:val="333333"/>
          <w:shd w:val="clear" w:color="auto" w:fill="FFFFFF"/>
        </w:rPr>
        <w:t>methods</w:t>
      </w:r>
      <w:r w:rsidRPr="00537CEF">
        <w:rPr>
          <w:rFonts w:cs="Arial"/>
          <w:color w:val="333333"/>
          <w:shd w:val="clear" w:color="auto" w:fill="FFFFFF"/>
        </w:rPr>
        <w:t xml:space="preserve"> can </w:t>
      </w:r>
      <w:r w:rsidR="00152835">
        <w:rPr>
          <w:rFonts w:cs="Arial"/>
          <w:color w:val="333333"/>
          <w:shd w:val="clear" w:color="auto" w:fill="FFFFFF"/>
        </w:rPr>
        <w:t>promote</w:t>
      </w:r>
      <w:r w:rsidRPr="00537CEF">
        <w:rPr>
          <w:rFonts w:cs="Arial"/>
          <w:color w:val="333333"/>
          <w:shd w:val="clear" w:color="auto" w:fill="FFFFFF"/>
        </w:rPr>
        <w:t xml:space="preserve">, but we </w:t>
      </w:r>
      <w:r w:rsidR="00152835" w:rsidRPr="00537CEF">
        <w:rPr>
          <w:rFonts w:cs="Arial"/>
          <w:color w:val="333333"/>
          <w:shd w:val="clear" w:color="auto" w:fill="FFFFFF"/>
        </w:rPr>
        <w:t>must</w:t>
      </w:r>
      <w:r w:rsidRPr="00537CEF">
        <w:rPr>
          <w:rFonts w:cs="Arial"/>
          <w:color w:val="333333"/>
          <w:shd w:val="clear" w:color="auto" w:fill="FFFFFF"/>
        </w:rPr>
        <w:t xml:space="preserve"> take care that the </w:t>
      </w:r>
      <w:r w:rsidR="00152835">
        <w:rPr>
          <w:rFonts w:cs="Arial"/>
          <w:color w:val="333333"/>
          <w:shd w:val="clear" w:color="auto" w:fill="FFFFFF"/>
        </w:rPr>
        <w:t>perception</w:t>
      </w:r>
      <w:r w:rsidRPr="00537CEF">
        <w:rPr>
          <w:rFonts w:cs="Arial"/>
          <w:color w:val="333333"/>
          <w:shd w:val="clear" w:color="auto" w:fill="FFFFFF"/>
        </w:rPr>
        <w:t xml:space="preserve"> of personalized medicine does not </w:t>
      </w:r>
      <w:r w:rsidR="00152835" w:rsidRPr="00537CEF">
        <w:rPr>
          <w:rFonts w:cs="Arial"/>
          <w:color w:val="333333"/>
          <w:shd w:val="clear" w:color="auto" w:fill="FFFFFF"/>
        </w:rPr>
        <w:t>decrease</w:t>
      </w:r>
      <w:r w:rsidRPr="00537CEF">
        <w:rPr>
          <w:rFonts w:cs="Arial"/>
          <w:color w:val="333333"/>
          <w:shd w:val="clear" w:color="auto" w:fill="FFFFFF"/>
        </w:rPr>
        <w:t xml:space="preserve"> the role and </w:t>
      </w:r>
      <w:r w:rsidR="00152835" w:rsidRPr="00537CEF">
        <w:rPr>
          <w:rFonts w:cs="Arial"/>
          <w:color w:val="333333"/>
          <w:shd w:val="clear" w:color="auto" w:fill="FFFFFF"/>
        </w:rPr>
        <w:t>position</w:t>
      </w:r>
      <w:r w:rsidRPr="00537CEF">
        <w:rPr>
          <w:rFonts w:cs="Arial"/>
          <w:color w:val="333333"/>
          <w:shd w:val="clear" w:color="auto" w:fill="FFFFFF"/>
        </w:rPr>
        <w:t xml:space="preserve"> of the person in the care </w:t>
      </w:r>
      <w:r w:rsidR="00152835" w:rsidRPr="00537CEF">
        <w:rPr>
          <w:rFonts w:cs="Arial"/>
          <w:color w:val="333333"/>
          <w:shd w:val="clear" w:color="auto" w:fill="FFFFFF"/>
        </w:rPr>
        <w:t>method</w:t>
      </w:r>
      <w:r w:rsidRPr="00537CEF">
        <w:rPr>
          <w:rFonts w:cs="Arial"/>
          <w:color w:val="333333"/>
          <w:shd w:val="clear" w:color="auto" w:fill="FFFFFF"/>
        </w:rPr>
        <w:t xml:space="preserve"> further, from their body to their genes, and takes </w:t>
      </w:r>
      <w:r w:rsidR="00152835" w:rsidRPr="00537CEF">
        <w:rPr>
          <w:rFonts w:cs="Arial"/>
          <w:color w:val="333333"/>
          <w:shd w:val="clear" w:color="auto" w:fill="FFFFFF"/>
        </w:rPr>
        <w:t>obligation</w:t>
      </w:r>
      <w:r w:rsidRPr="00537CEF">
        <w:rPr>
          <w:rFonts w:cs="Arial"/>
          <w:color w:val="333333"/>
          <w:shd w:val="clear" w:color="auto" w:fill="FFFFFF"/>
        </w:rPr>
        <w:t xml:space="preserve">, </w:t>
      </w:r>
      <w:r w:rsidR="00152835" w:rsidRPr="00537CEF">
        <w:rPr>
          <w:rFonts w:cs="Arial"/>
          <w:color w:val="333333"/>
          <w:shd w:val="clear" w:color="auto" w:fill="FFFFFF"/>
        </w:rPr>
        <w:t>self-respect</w:t>
      </w:r>
      <w:r w:rsidRPr="00537CEF">
        <w:rPr>
          <w:rFonts w:cs="Arial"/>
          <w:color w:val="333333"/>
          <w:shd w:val="clear" w:color="auto" w:fill="FFFFFF"/>
        </w:rPr>
        <w:t xml:space="preserve">, and </w:t>
      </w:r>
      <w:r w:rsidR="00152835" w:rsidRPr="00537CEF">
        <w:rPr>
          <w:rFonts w:cs="Arial"/>
          <w:color w:val="333333"/>
          <w:shd w:val="clear" w:color="auto" w:fill="FFFFFF"/>
        </w:rPr>
        <w:t>independence</w:t>
      </w:r>
      <w:r w:rsidRPr="00537CEF">
        <w:rPr>
          <w:rFonts w:cs="Arial"/>
          <w:color w:val="333333"/>
          <w:shd w:val="clear" w:color="auto" w:fill="FFFFFF"/>
        </w:rPr>
        <w:t xml:space="preserve"> away from the </w:t>
      </w:r>
      <w:r w:rsidR="00152835" w:rsidRPr="00537CEF">
        <w:rPr>
          <w:rFonts w:cs="Arial"/>
          <w:color w:val="333333"/>
          <w:shd w:val="clear" w:color="auto" w:fill="FFFFFF"/>
        </w:rPr>
        <w:t>individual</w:t>
      </w:r>
      <w:r w:rsidRPr="00537CEF">
        <w:rPr>
          <w:rFonts w:cs="Arial"/>
          <w:color w:val="333333"/>
          <w:shd w:val="clear" w:color="auto" w:fill="FFFFFF"/>
        </w:rPr>
        <w:t xml:space="preserve">. We need to </w:t>
      </w:r>
      <w:r w:rsidR="00152835">
        <w:rPr>
          <w:rFonts w:cs="Arial"/>
          <w:color w:val="333333"/>
          <w:shd w:val="clear" w:color="auto" w:fill="FFFFFF"/>
        </w:rPr>
        <w:t xml:space="preserve">find out </w:t>
      </w:r>
      <w:r w:rsidRPr="00537CEF">
        <w:rPr>
          <w:rFonts w:cs="Arial"/>
          <w:color w:val="333333"/>
          <w:shd w:val="clear" w:color="auto" w:fill="FFFFFF"/>
        </w:rPr>
        <w:t xml:space="preserve">the </w:t>
      </w:r>
      <w:r w:rsidR="009F72C7">
        <w:rPr>
          <w:rFonts w:cs="Arial"/>
          <w:color w:val="333333"/>
          <w:shd w:val="clear" w:color="auto" w:fill="FFFFFF"/>
        </w:rPr>
        <w:t>contrast</w:t>
      </w:r>
      <w:r w:rsidRPr="00537CEF">
        <w:rPr>
          <w:rFonts w:cs="Arial"/>
          <w:color w:val="333333"/>
          <w:shd w:val="clear" w:color="auto" w:fill="FFFFFF"/>
        </w:rPr>
        <w:t xml:space="preserve"> between personalized medicine and</w:t>
      </w:r>
      <w:r w:rsidR="00152835">
        <w:rPr>
          <w:rFonts w:cs="Arial"/>
          <w:color w:val="333333"/>
          <w:shd w:val="clear" w:color="auto" w:fill="FFFFFF"/>
        </w:rPr>
        <w:t xml:space="preserve"> person-centred care</w:t>
      </w:r>
      <w:r w:rsidRPr="00537CEF">
        <w:rPr>
          <w:rFonts w:cs="Arial"/>
          <w:color w:val="333333"/>
          <w:shd w:val="clear" w:color="auto" w:fill="FFFFFF"/>
        </w:rPr>
        <w:t xml:space="preserve">, and the </w:t>
      </w:r>
      <w:r w:rsidR="009F72C7" w:rsidRPr="00537CEF">
        <w:rPr>
          <w:rFonts w:cs="Arial"/>
          <w:color w:val="333333"/>
          <w:shd w:val="clear" w:color="auto" w:fill="FFFFFF"/>
        </w:rPr>
        <w:t>larger</w:t>
      </w:r>
      <w:r w:rsidRPr="00537CEF">
        <w:rPr>
          <w:rFonts w:cs="Arial"/>
          <w:color w:val="333333"/>
          <w:shd w:val="clear" w:color="auto" w:fill="FFFFFF"/>
        </w:rPr>
        <w:t xml:space="preserve"> </w:t>
      </w:r>
      <w:r w:rsidR="009F72C7" w:rsidRPr="00537CEF">
        <w:rPr>
          <w:rFonts w:cs="Arial"/>
          <w:color w:val="333333"/>
          <w:shd w:val="clear" w:color="auto" w:fill="FFFFFF"/>
        </w:rPr>
        <w:t>difference</w:t>
      </w:r>
      <w:r w:rsidRPr="00537CEF">
        <w:rPr>
          <w:rFonts w:cs="Arial"/>
          <w:color w:val="333333"/>
          <w:shd w:val="clear" w:color="auto" w:fill="FFFFFF"/>
        </w:rPr>
        <w:t xml:space="preserve"> and </w:t>
      </w:r>
      <w:r w:rsidR="009F72C7" w:rsidRPr="00537CEF">
        <w:rPr>
          <w:rFonts w:cs="Arial"/>
          <w:color w:val="333333"/>
          <w:shd w:val="clear" w:color="auto" w:fill="FFFFFF"/>
        </w:rPr>
        <w:t>typical</w:t>
      </w:r>
      <w:r w:rsidRPr="00537CEF">
        <w:rPr>
          <w:rFonts w:cs="Arial"/>
          <w:color w:val="333333"/>
          <w:shd w:val="clear" w:color="auto" w:fill="FFFFFF"/>
        </w:rPr>
        <w:t xml:space="preserve"> evolution that </w:t>
      </w:r>
      <w:r w:rsidR="009F72C7" w:rsidRPr="00537CEF">
        <w:rPr>
          <w:rFonts w:cs="Arial"/>
          <w:color w:val="333333"/>
          <w:shd w:val="clear" w:color="auto" w:fill="FFFFFF"/>
        </w:rPr>
        <w:t>implementing</w:t>
      </w:r>
      <w:r w:rsidRPr="00537CEF">
        <w:rPr>
          <w:rFonts w:cs="Arial"/>
          <w:color w:val="333333"/>
          <w:shd w:val="clear" w:color="auto" w:fill="FFFFFF"/>
        </w:rPr>
        <w:t xml:space="preserve"> </w:t>
      </w:r>
      <w:r w:rsidR="009F72C7">
        <w:rPr>
          <w:rFonts w:cs="Arial"/>
          <w:color w:val="333333"/>
          <w:shd w:val="clear" w:color="auto" w:fill="FFFFFF"/>
        </w:rPr>
        <w:t>person-centred care</w:t>
      </w:r>
      <w:r w:rsidRPr="00537CEF">
        <w:rPr>
          <w:rFonts w:cs="Arial"/>
          <w:color w:val="333333"/>
          <w:shd w:val="clear" w:color="auto" w:fill="FFFFFF"/>
        </w:rPr>
        <w:t xml:space="preserve"> </w:t>
      </w:r>
      <w:r w:rsidR="009F72C7" w:rsidRPr="00537CEF">
        <w:rPr>
          <w:rFonts w:cs="Arial"/>
          <w:color w:val="333333"/>
          <w:shd w:val="clear" w:color="auto" w:fill="FFFFFF"/>
        </w:rPr>
        <w:t>requires</w:t>
      </w:r>
      <w:r w:rsidR="00F962C3">
        <w:rPr>
          <w:rFonts w:cs="Arial"/>
          <w:color w:val="333333"/>
          <w:shd w:val="clear" w:color="auto" w:fill="FFFFFF"/>
        </w:rPr>
        <w:t>.</w:t>
      </w:r>
    </w:p>
    <w:p w14:paraId="38B0D56F" w14:textId="480C9C5A" w:rsidR="00537CEF" w:rsidRDefault="00F962C3" w:rsidP="00537CEF">
      <w:pPr>
        <w:rPr>
          <w:rFonts w:cs="Arial"/>
          <w:color w:val="333333"/>
          <w:shd w:val="clear" w:color="auto" w:fill="FFFFFF"/>
        </w:rPr>
      </w:pPr>
      <w:r>
        <w:rPr>
          <w:rFonts w:cs="Arial"/>
          <w:color w:val="333333"/>
          <w:shd w:val="clear" w:color="auto" w:fill="FFFFFF"/>
        </w:rPr>
        <w:t xml:space="preserve">Person-centred care is based on statement that patients are personalities and should not assessed only on basis of their disease, but should look at how they integrate into a given environment, how subjective they are, to know their strengths, their plans for future, their rights </w:t>
      </w:r>
      <w:r w:rsidR="002051F2">
        <w:rPr>
          <w:rFonts w:cs="Arial"/>
          <w:color w:val="333333"/>
          <w:shd w:val="clear" w:color="auto" w:fill="FFFFFF"/>
        </w:rPr>
        <w:t>must also be known. Person-centred care turns the patient from the passive individual into actively one who is involved in his care and he can take decisions.</w:t>
      </w:r>
      <w:r w:rsidR="002051F2" w:rsidRPr="002051F2">
        <w:rPr>
          <w:rFonts w:cs="Arial"/>
          <w:color w:val="333333"/>
          <w:shd w:val="clear" w:color="auto" w:fill="FFFFFF"/>
        </w:rPr>
        <w:t xml:space="preserve"> Justifications for this </w:t>
      </w:r>
      <w:r w:rsidR="00F463BE">
        <w:rPr>
          <w:rFonts w:cs="Arial"/>
          <w:color w:val="333333"/>
          <w:shd w:val="clear" w:color="auto" w:fill="FFFFFF"/>
        </w:rPr>
        <w:t>is</w:t>
      </w:r>
      <w:r w:rsidR="002051F2" w:rsidRPr="002051F2">
        <w:rPr>
          <w:rFonts w:cs="Arial"/>
          <w:color w:val="333333"/>
          <w:shd w:val="clear" w:color="auto" w:fill="FFFFFF"/>
        </w:rPr>
        <w:t xml:space="preserve"> the </w:t>
      </w:r>
      <w:r w:rsidR="00F463BE" w:rsidRPr="002051F2">
        <w:rPr>
          <w:rFonts w:cs="Arial"/>
          <w:color w:val="333333"/>
          <w:shd w:val="clear" w:color="auto" w:fill="FFFFFF"/>
        </w:rPr>
        <w:t>point</w:t>
      </w:r>
      <w:r w:rsidR="002051F2" w:rsidRPr="002051F2">
        <w:rPr>
          <w:rFonts w:cs="Arial"/>
          <w:color w:val="333333"/>
          <w:shd w:val="clear" w:color="auto" w:fill="FFFFFF"/>
        </w:rPr>
        <w:t xml:space="preserve"> that </w:t>
      </w:r>
      <w:r w:rsidR="00F463BE">
        <w:rPr>
          <w:rFonts w:cs="Arial"/>
          <w:color w:val="333333"/>
          <w:shd w:val="clear" w:color="auto" w:fill="FFFFFF"/>
        </w:rPr>
        <w:t>person-centred care</w:t>
      </w:r>
      <w:r w:rsidR="002051F2" w:rsidRPr="002051F2">
        <w:rPr>
          <w:rFonts w:cs="Arial"/>
          <w:color w:val="333333"/>
          <w:shd w:val="clear" w:color="auto" w:fill="FFFFFF"/>
        </w:rPr>
        <w:t xml:space="preserve"> has been </w:t>
      </w:r>
      <w:r w:rsidR="00F463BE" w:rsidRPr="002051F2">
        <w:rPr>
          <w:rFonts w:cs="Arial"/>
          <w:color w:val="333333"/>
          <w:shd w:val="clear" w:color="auto" w:fill="FFFFFF"/>
        </w:rPr>
        <w:t>demonstrated</w:t>
      </w:r>
      <w:r w:rsidR="002051F2" w:rsidRPr="002051F2">
        <w:rPr>
          <w:rFonts w:cs="Arial"/>
          <w:color w:val="333333"/>
          <w:shd w:val="clear" w:color="auto" w:fill="FFFFFF"/>
        </w:rPr>
        <w:t xml:space="preserve"> to </w:t>
      </w:r>
      <w:r w:rsidR="00F463BE" w:rsidRPr="002051F2">
        <w:rPr>
          <w:rFonts w:cs="Arial"/>
          <w:color w:val="333333"/>
          <w:shd w:val="clear" w:color="auto" w:fill="FFFFFF"/>
        </w:rPr>
        <w:t>provide</w:t>
      </w:r>
      <w:r w:rsidR="002051F2" w:rsidRPr="002051F2">
        <w:rPr>
          <w:rFonts w:cs="Arial"/>
          <w:color w:val="333333"/>
          <w:shd w:val="clear" w:color="auto" w:fill="FFFFFF"/>
        </w:rPr>
        <w:t xml:space="preserve"> to </w:t>
      </w:r>
      <w:r w:rsidR="00F463BE" w:rsidRPr="002051F2">
        <w:rPr>
          <w:rFonts w:cs="Arial"/>
          <w:color w:val="333333"/>
          <w:shd w:val="clear" w:color="auto" w:fill="FFFFFF"/>
        </w:rPr>
        <w:t>enhanced</w:t>
      </w:r>
      <w:r w:rsidR="002051F2" w:rsidRPr="002051F2">
        <w:rPr>
          <w:rFonts w:cs="Arial"/>
          <w:color w:val="333333"/>
          <w:shd w:val="clear" w:color="auto" w:fill="FFFFFF"/>
        </w:rPr>
        <w:t xml:space="preserve"> concordance between care </w:t>
      </w:r>
      <w:r w:rsidR="00F463BE" w:rsidRPr="002051F2">
        <w:rPr>
          <w:rFonts w:cs="Arial"/>
          <w:color w:val="333333"/>
          <w:shd w:val="clear" w:color="auto" w:fill="FFFFFF"/>
        </w:rPr>
        <w:t>supplier</w:t>
      </w:r>
      <w:r w:rsidR="002051F2" w:rsidRPr="002051F2">
        <w:rPr>
          <w:rFonts w:cs="Arial"/>
          <w:color w:val="333333"/>
          <w:shd w:val="clear" w:color="auto" w:fill="FFFFFF"/>
        </w:rPr>
        <w:t xml:space="preserve"> and </w:t>
      </w:r>
      <w:r w:rsidR="00F463BE">
        <w:rPr>
          <w:rFonts w:cs="Arial"/>
          <w:color w:val="333333"/>
          <w:shd w:val="clear" w:color="auto" w:fill="FFFFFF"/>
        </w:rPr>
        <w:t>clients</w:t>
      </w:r>
      <w:r w:rsidR="002051F2" w:rsidRPr="002051F2">
        <w:rPr>
          <w:rFonts w:cs="Arial"/>
          <w:color w:val="333333"/>
          <w:shd w:val="clear" w:color="auto" w:fill="FFFFFF"/>
        </w:rPr>
        <w:t xml:space="preserve"> on </w:t>
      </w:r>
      <w:r w:rsidR="00F463BE" w:rsidRPr="002051F2">
        <w:rPr>
          <w:rFonts w:cs="Arial"/>
          <w:color w:val="333333"/>
          <w:shd w:val="clear" w:color="auto" w:fill="FFFFFF"/>
        </w:rPr>
        <w:t>medication</w:t>
      </w:r>
      <w:r w:rsidR="002051F2" w:rsidRPr="002051F2">
        <w:rPr>
          <w:rFonts w:cs="Arial"/>
          <w:color w:val="333333"/>
          <w:shd w:val="clear" w:color="auto" w:fill="FFFFFF"/>
        </w:rPr>
        <w:t xml:space="preserve"> plans, better health </w:t>
      </w:r>
      <w:r w:rsidR="00F463BE" w:rsidRPr="002051F2">
        <w:rPr>
          <w:rFonts w:cs="Arial"/>
          <w:color w:val="333333"/>
          <w:shd w:val="clear" w:color="auto" w:fill="FFFFFF"/>
        </w:rPr>
        <w:t>results</w:t>
      </w:r>
      <w:r w:rsidR="002051F2" w:rsidRPr="002051F2">
        <w:rPr>
          <w:rFonts w:cs="Arial"/>
          <w:color w:val="333333"/>
          <w:shd w:val="clear" w:color="auto" w:fill="FFFFFF"/>
        </w:rPr>
        <w:t xml:space="preserve"> and </w:t>
      </w:r>
      <w:r w:rsidR="00F463BE" w:rsidRPr="002051F2">
        <w:rPr>
          <w:rFonts w:cs="Arial"/>
          <w:color w:val="333333"/>
          <w:shd w:val="clear" w:color="auto" w:fill="FFFFFF"/>
        </w:rPr>
        <w:t>improved</w:t>
      </w:r>
      <w:r w:rsidR="002051F2" w:rsidRPr="002051F2">
        <w:rPr>
          <w:rFonts w:cs="Arial"/>
          <w:color w:val="333333"/>
          <w:shd w:val="clear" w:color="auto" w:fill="FFFFFF"/>
        </w:rPr>
        <w:t xml:space="preserve"> </w:t>
      </w:r>
      <w:r w:rsidR="00F463BE">
        <w:rPr>
          <w:rFonts w:cs="Arial"/>
          <w:color w:val="333333"/>
          <w:shd w:val="clear" w:color="auto" w:fill="FFFFFF"/>
        </w:rPr>
        <w:t>client</w:t>
      </w:r>
      <w:r w:rsidR="002051F2" w:rsidRPr="002051F2">
        <w:rPr>
          <w:rFonts w:cs="Arial"/>
          <w:color w:val="333333"/>
          <w:shd w:val="clear" w:color="auto" w:fill="FFFFFF"/>
        </w:rPr>
        <w:t xml:space="preserve"> satisfaction</w:t>
      </w:r>
      <w:r w:rsidR="002051F2">
        <w:rPr>
          <w:rFonts w:cs="Arial"/>
          <w:color w:val="333333"/>
          <w:shd w:val="clear" w:color="auto" w:fill="FFFFFF"/>
        </w:rPr>
        <w:t xml:space="preserve"> </w:t>
      </w:r>
      <w:r w:rsidR="00B30652">
        <w:t>(Ekman et al., 2011)</w:t>
      </w:r>
      <w:r w:rsidR="00537CEF" w:rsidRPr="00537CEF">
        <w:rPr>
          <w:rFonts w:cs="Arial"/>
          <w:color w:val="333333"/>
          <w:shd w:val="clear" w:color="auto" w:fill="FFFFFF"/>
        </w:rPr>
        <w:t>.</w:t>
      </w:r>
    </w:p>
    <w:p w14:paraId="26D715CB" w14:textId="2366D27D" w:rsidR="00F463BE" w:rsidRDefault="00F463BE" w:rsidP="00537CEF">
      <w:pPr>
        <w:rPr>
          <w:rFonts w:cs="Arial"/>
          <w:color w:val="333333"/>
          <w:shd w:val="clear" w:color="auto" w:fill="FFFFFF"/>
        </w:rPr>
      </w:pPr>
      <w:r>
        <w:rPr>
          <w:rFonts w:cs="Arial"/>
          <w:color w:val="333333"/>
          <w:shd w:val="clear" w:color="auto" w:fill="FFFFFF"/>
        </w:rPr>
        <w:t xml:space="preserve">GP practices often involve you into your treatment. </w:t>
      </w:r>
      <w:r w:rsidR="00594416">
        <w:rPr>
          <w:rFonts w:cs="Arial"/>
          <w:color w:val="333333"/>
          <w:shd w:val="clear" w:color="auto" w:fill="FFFFFF"/>
        </w:rPr>
        <w:t xml:space="preserve">It is important for him/her to know your opinion when he/she has decided to apply a certain treatment. Every mother before birth has her own labour plan. This is the way she expresses her preferences about the labour process. She also </w:t>
      </w:r>
      <w:r w:rsidR="001323D8">
        <w:rPr>
          <w:rFonts w:cs="Arial"/>
          <w:color w:val="333333"/>
          <w:shd w:val="clear" w:color="auto" w:fill="FFFFFF"/>
        </w:rPr>
        <w:t>informs</w:t>
      </w:r>
      <w:r w:rsidR="00594416">
        <w:rPr>
          <w:rFonts w:cs="Arial"/>
          <w:color w:val="333333"/>
          <w:shd w:val="clear" w:color="auto" w:fill="FFFFFF"/>
        </w:rPr>
        <w:t xml:space="preserve"> her doctor for pre-pregnancy health condition </w:t>
      </w:r>
      <w:r w:rsidR="00827D83">
        <w:rPr>
          <w:rFonts w:cs="Arial"/>
          <w:color w:val="333333"/>
          <w:shd w:val="clear" w:color="auto" w:fill="FFFFFF"/>
        </w:rPr>
        <w:t>or</w:t>
      </w:r>
      <w:r w:rsidR="00594416">
        <w:rPr>
          <w:rFonts w:cs="Arial"/>
          <w:color w:val="333333"/>
          <w:shd w:val="clear" w:color="auto" w:fill="FFFFFF"/>
        </w:rPr>
        <w:t xml:space="preserve"> </w:t>
      </w:r>
      <w:r w:rsidR="00827D83">
        <w:rPr>
          <w:rFonts w:cs="Arial"/>
          <w:color w:val="333333"/>
          <w:shd w:val="clear" w:color="auto" w:fill="FFFFFF"/>
        </w:rPr>
        <w:t>if she has any allergies or ailments in the past.</w:t>
      </w:r>
    </w:p>
    <w:p w14:paraId="1EFB1932" w14:textId="5364C3FE" w:rsidR="004B5406" w:rsidRPr="004B5406" w:rsidRDefault="004B5406" w:rsidP="004B5406">
      <w:pPr>
        <w:pStyle w:val="NormalWeb"/>
        <w:shd w:val="clear" w:color="auto" w:fill="FFFFFF"/>
        <w:spacing w:before="166" w:beforeAutospacing="0" w:after="166" w:afterAutospacing="0"/>
        <w:rPr>
          <w:rFonts w:asciiTheme="minorHAnsi" w:hAnsiTheme="minorHAnsi"/>
          <w:color w:val="000000"/>
          <w:sz w:val="22"/>
          <w:szCs w:val="22"/>
        </w:rPr>
      </w:pPr>
      <w:r w:rsidRPr="004B5406">
        <w:rPr>
          <w:rFonts w:asciiTheme="minorHAnsi" w:hAnsiTheme="minorHAnsi"/>
          <w:color w:val="000000"/>
          <w:sz w:val="22"/>
          <w:szCs w:val="22"/>
        </w:rPr>
        <w:t>Patient‐centred care</w:t>
      </w:r>
      <w:r>
        <w:rPr>
          <w:rFonts w:asciiTheme="minorHAnsi" w:hAnsiTheme="minorHAnsi"/>
          <w:color w:val="000000"/>
          <w:sz w:val="22"/>
          <w:szCs w:val="22"/>
        </w:rPr>
        <w:t xml:space="preserve"> or person-centred care</w:t>
      </w:r>
      <w:r w:rsidRPr="004B5406">
        <w:rPr>
          <w:rFonts w:asciiTheme="minorHAnsi" w:hAnsiTheme="minorHAnsi"/>
          <w:color w:val="000000"/>
          <w:sz w:val="22"/>
          <w:szCs w:val="22"/>
        </w:rPr>
        <w:t xml:space="preserve"> </w:t>
      </w:r>
      <w:r>
        <w:rPr>
          <w:rFonts w:asciiTheme="minorHAnsi" w:hAnsiTheme="minorHAnsi"/>
          <w:color w:val="000000"/>
          <w:sz w:val="22"/>
          <w:szCs w:val="22"/>
        </w:rPr>
        <w:t>is a</w:t>
      </w:r>
      <w:r w:rsidRPr="004B5406">
        <w:rPr>
          <w:rFonts w:asciiTheme="minorHAnsi" w:hAnsiTheme="minorHAnsi"/>
          <w:color w:val="000000"/>
          <w:sz w:val="22"/>
          <w:szCs w:val="22"/>
        </w:rPr>
        <w:t xml:space="preserve"> growing theory, at first described</w:t>
      </w:r>
      <w:r>
        <w:rPr>
          <w:rFonts w:asciiTheme="minorHAnsi" w:hAnsiTheme="minorHAnsi"/>
          <w:color w:val="000000"/>
          <w:sz w:val="22"/>
          <w:szCs w:val="22"/>
        </w:rPr>
        <w:t xml:space="preserve"> in 1969 </w:t>
      </w:r>
      <w:r w:rsidRPr="004B5406">
        <w:rPr>
          <w:rFonts w:asciiTheme="minorHAnsi" w:hAnsiTheme="minorHAnsi"/>
          <w:color w:val="000000"/>
          <w:sz w:val="22"/>
          <w:szCs w:val="22"/>
        </w:rPr>
        <w:t>by Edith Balint as “understanding the patient as a unique human being.” Since th</w:t>
      </w:r>
      <w:r>
        <w:rPr>
          <w:rFonts w:asciiTheme="minorHAnsi" w:hAnsiTheme="minorHAnsi"/>
          <w:color w:val="000000"/>
          <w:sz w:val="22"/>
          <w:szCs w:val="22"/>
        </w:rPr>
        <w:t>at time</w:t>
      </w:r>
      <w:r w:rsidRPr="004B5406">
        <w:rPr>
          <w:rFonts w:asciiTheme="minorHAnsi" w:hAnsiTheme="minorHAnsi"/>
          <w:color w:val="000000"/>
          <w:sz w:val="22"/>
          <w:szCs w:val="22"/>
        </w:rPr>
        <w:t xml:space="preserve">, there have been many other </w:t>
      </w:r>
      <w:r>
        <w:rPr>
          <w:rFonts w:asciiTheme="minorHAnsi" w:hAnsiTheme="minorHAnsi"/>
          <w:color w:val="000000"/>
          <w:sz w:val="22"/>
          <w:szCs w:val="22"/>
        </w:rPr>
        <w:t>explanations</w:t>
      </w:r>
      <w:r w:rsidRPr="004B5406">
        <w:rPr>
          <w:rFonts w:asciiTheme="minorHAnsi" w:hAnsiTheme="minorHAnsi"/>
          <w:color w:val="000000"/>
          <w:sz w:val="22"/>
          <w:szCs w:val="22"/>
        </w:rPr>
        <w:t xml:space="preserve"> of p</w:t>
      </w:r>
      <w:r>
        <w:rPr>
          <w:rFonts w:asciiTheme="minorHAnsi" w:hAnsiTheme="minorHAnsi"/>
          <w:color w:val="000000"/>
          <w:sz w:val="22"/>
          <w:szCs w:val="22"/>
        </w:rPr>
        <w:t>erson</w:t>
      </w:r>
      <w:r w:rsidRPr="004B5406">
        <w:rPr>
          <w:rFonts w:asciiTheme="minorHAnsi" w:hAnsiTheme="minorHAnsi"/>
          <w:color w:val="000000"/>
          <w:sz w:val="22"/>
          <w:szCs w:val="22"/>
        </w:rPr>
        <w:t>‐centred care. P</w:t>
      </w:r>
      <w:r>
        <w:rPr>
          <w:rFonts w:asciiTheme="minorHAnsi" w:hAnsiTheme="minorHAnsi"/>
          <w:color w:val="000000"/>
          <w:sz w:val="22"/>
          <w:szCs w:val="22"/>
        </w:rPr>
        <w:t>erson</w:t>
      </w:r>
      <w:r w:rsidRPr="004B5406">
        <w:rPr>
          <w:rFonts w:asciiTheme="minorHAnsi" w:hAnsiTheme="minorHAnsi"/>
          <w:color w:val="000000"/>
          <w:sz w:val="22"/>
          <w:szCs w:val="22"/>
        </w:rPr>
        <w:t>‐centred care has been defined across a</w:t>
      </w:r>
      <w:r>
        <w:rPr>
          <w:rFonts w:asciiTheme="minorHAnsi" w:hAnsiTheme="minorHAnsi"/>
          <w:color w:val="000000"/>
          <w:sz w:val="22"/>
          <w:szCs w:val="22"/>
        </w:rPr>
        <w:t xml:space="preserve"> </w:t>
      </w:r>
      <w:r w:rsidRPr="004B5406">
        <w:rPr>
          <w:rFonts w:asciiTheme="minorHAnsi" w:hAnsiTheme="minorHAnsi"/>
          <w:color w:val="000000"/>
          <w:sz w:val="22"/>
          <w:szCs w:val="22"/>
        </w:rPr>
        <w:t>range of different and more frequently implemented terms</w:t>
      </w:r>
      <w:r w:rsidR="00297D2C">
        <w:rPr>
          <w:rFonts w:asciiTheme="minorHAnsi" w:hAnsiTheme="minorHAnsi"/>
          <w:color w:val="000000"/>
          <w:sz w:val="22"/>
          <w:szCs w:val="22"/>
        </w:rPr>
        <w:t xml:space="preserve"> such as </w:t>
      </w:r>
      <w:r w:rsidR="00297D2C" w:rsidRPr="004B5406">
        <w:rPr>
          <w:rFonts w:asciiTheme="minorHAnsi" w:hAnsiTheme="minorHAnsi"/>
          <w:color w:val="000000"/>
          <w:sz w:val="22"/>
          <w:szCs w:val="22"/>
        </w:rPr>
        <w:t>user/client‐centred care</w:t>
      </w:r>
      <w:r w:rsidR="00297D2C">
        <w:rPr>
          <w:rFonts w:asciiTheme="minorHAnsi" w:hAnsiTheme="minorHAnsi"/>
          <w:color w:val="000000"/>
          <w:sz w:val="22"/>
          <w:szCs w:val="22"/>
        </w:rPr>
        <w:t>,</w:t>
      </w:r>
      <w:r w:rsidRPr="004B5406">
        <w:rPr>
          <w:rFonts w:asciiTheme="minorHAnsi" w:hAnsiTheme="minorHAnsi"/>
          <w:color w:val="000000"/>
          <w:sz w:val="22"/>
          <w:szCs w:val="22"/>
        </w:rPr>
        <w:t xml:space="preserve"> relationship‐centred care, personalized care and</w:t>
      </w:r>
      <w:r w:rsidR="00297D2C" w:rsidRPr="00297D2C">
        <w:rPr>
          <w:rFonts w:asciiTheme="minorHAnsi" w:hAnsiTheme="minorHAnsi"/>
          <w:color w:val="000000"/>
          <w:sz w:val="22"/>
          <w:szCs w:val="22"/>
        </w:rPr>
        <w:t xml:space="preserve"> </w:t>
      </w:r>
      <w:r w:rsidR="00297D2C" w:rsidRPr="004B5406">
        <w:rPr>
          <w:rFonts w:asciiTheme="minorHAnsi" w:hAnsiTheme="minorHAnsi"/>
          <w:color w:val="000000"/>
          <w:sz w:val="22"/>
          <w:szCs w:val="22"/>
        </w:rPr>
        <w:t>patient (and family)–centred care</w:t>
      </w:r>
      <w:r w:rsidRPr="004B5406">
        <w:rPr>
          <w:rFonts w:asciiTheme="minorHAnsi" w:hAnsiTheme="minorHAnsi"/>
          <w:color w:val="000000"/>
          <w:sz w:val="22"/>
          <w:szCs w:val="22"/>
        </w:rPr>
        <w:t xml:space="preserve">. </w:t>
      </w:r>
      <w:r w:rsidR="00297D2C" w:rsidRPr="004B5406">
        <w:rPr>
          <w:rFonts w:asciiTheme="minorHAnsi" w:hAnsiTheme="minorHAnsi"/>
          <w:color w:val="000000"/>
          <w:sz w:val="22"/>
          <w:szCs w:val="22"/>
        </w:rPr>
        <w:t>Several</w:t>
      </w:r>
      <w:r w:rsidRPr="004B5406">
        <w:rPr>
          <w:rFonts w:asciiTheme="minorHAnsi" w:hAnsiTheme="minorHAnsi"/>
          <w:color w:val="000000"/>
          <w:sz w:val="22"/>
          <w:szCs w:val="22"/>
        </w:rPr>
        <w:t xml:space="preserve"> </w:t>
      </w:r>
      <w:r w:rsidR="00297D2C" w:rsidRPr="004B5406">
        <w:rPr>
          <w:rFonts w:asciiTheme="minorHAnsi" w:hAnsiTheme="minorHAnsi"/>
          <w:color w:val="000000"/>
          <w:sz w:val="22"/>
          <w:szCs w:val="22"/>
        </w:rPr>
        <w:t>states</w:t>
      </w:r>
      <w:r w:rsidRPr="004B5406">
        <w:rPr>
          <w:rFonts w:asciiTheme="minorHAnsi" w:hAnsiTheme="minorHAnsi"/>
          <w:color w:val="000000"/>
          <w:sz w:val="22"/>
          <w:szCs w:val="22"/>
        </w:rPr>
        <w:t xml:space="preserve">, </w:t>
      </w:r>
      <w:r w:rsidR="00297D2C" w:rsidRPr="004B5406">
        <w:rPr>
          <w:rFonts w:asciiTheme="minorHAnsi" w:hAnsiTheme="minorHAnsi"/>
          <w:color w:val="000000"/>
          <w:sz w:val="22"/>
          <w:szCs w:val="22"/>
        </w:rPr>
        <w:t>companies</w:t>
      </w:r>
      <w:r w:rsidRPr="004B5406">
        <w:rPr>
          <w:rFonts w:asciiTheme="minorHAnsi" w:hAnsiTheme="minorHAnsi"/>
          <w:color w:val="000000"/>
          <w:sz w:val="22"/>
          <w:szCs w:val="22"/>
        </w:rPr>
        <w:t xml:space="preserve"> and health‐care </w:t>
      </w:r>
      <w:r w:rsidR="001B2B28" w:rsidRPr="004B5406">
        <w:rPr>
          <w:rFonts w:asciiTheme="minorHAnsi" w:hAnsiTheme="minorHAnsi"/>
          <w:color w:val="000000"/>
          <w:sz w:val="22"/>
          <w:szCs w:val="22"/>
        </w:rPr>
        <w:t>methods</w:t>
      </w:r>
      <w:r w:rsidRPr="004B5406">
        <w:rPr>
          <w:rFonts w:asciiTheme="minorHAnsi" w:hAnsiTheme="minorHAnsi"/>
          <w:color w:val="000000"/>
          <w:sz w:val="22"/>
          <w:szCs w:val="22"/>
        </w:rPr>
        <w:t xml:space="preserve"> </w:t>
      </w:r>
      <w:r w:rsidR="00297D2C" w:rsidRPr="004B5406">
        <w:rPr>
          <w:rFonts w:asciiTheme="minorHAnsi" w:hAnsiTheme="minorHAnsi"/>
          <w:color w:val="000000"/>
          <w:sz w:val="22"/>
          <w:szCs w:val="22"/>
        </w:rPr>
        <w:t>use</w:t>
      </w:r>
      <w:r w:rsidRPr="004B5406">
        <w:rPr>
          <w:rFonts w:asciiTheme="minorHAnsi" w:hAnsiTheme="minorHAnsi"/>
          <w:color w:val="000000"/>
          <w:sz w:val="22"/>
          <w:szCs w:val="22"/>
        </w:rPr>
        <w:t xml:space="preserve"> </w:t>
      </w:r>
      <w:r w:rsidR="00297D2C" w:rsidRPr="004B5406">
        <w:rPr>
          <w:rFonts w:asciiTheme="minorHAnsi" w:hAnsiTheme="minorHAnsi"/>
          <w:color w:val="000000"/>
          <w:sz w:val="22"/>
          <w:szCs w:val="22"/>
        </w:rPr>
        <w:t>various</w:t>
      </w:r>
      <w:r w:rsidRPr="004B5406">
        <w:rPr>
          <w:rFonts w:asciiTheme="minorHAnsi" w:hAnsiTheme="minorHAnsi"/>
          <w:color w:val="000000"/>
          <w:sz w:val="22"/>
          <w:szCs w:val="22"/>
        </w:rPr>
        <w:t xml:space="preserve"> </w:t>
      </w:r>
      <w:r w:rsidR="001B2B28" w:rsidRPr="004B5406">
        <w:rPr>
          <w:rFonts w:asciiTheme="minorHAnsi" w:hAnsiTheme="minorHAnsi"/>
          <w:color w:val="000000"/>
          <w:sz w:val="22"/>
          <w:szCs w:val="22"/>
        </w:rPr>
        <w:t>relations</w:t>
      </w:r>
      <w:r w:rsidRPr="004B5406">
        <w:rPr>
          <w:rFonts w:asciiTheme="minorHAnsi" w:hAnsiTheme="minorHAnsi"/>
          <w:color w:val="000000"/>
          <w:sz w:val="22"/>
          <w:szCs w:val="22"/>
        </w:rPr>
        <w:t xml:space="preserve"> and </w:t>
      </w:r>
      <w:r w:rsidR="00297D2C" w:rsidRPr="004B5406">
        <w:rPr>
          <w:rFonts w:asciiTheme="minorHAnsi" w:hAnsiTheme="minorHAnsi"/>
          <w:color w:val="000000"/>
          <w:sz w:val="22"/>
          <w:szCs w:val="22"/>
        </w:rPr>
        <w:t>ideas</w:t>
      </w:r>
      <w:r w:rsidRPr="004B5406">
        <w:rPr>
          <w:rFonts w:asciiTheme="minorHAnsi" w:hAnsiTheme="minorHAnsi"/>
          <w:color w:val="000000"/>
          <w:sz w:val="22"/>
          <w:szCs w:val="22"/>
        </w:rPr>
        <w:t xml:space="preserve">. For </w:t>
      </w:r>
      <w:r w:rsidR="00297D2C" w:rsidRPr="004B5406">
        <w:rPr>
          <w:rFonts w:asciiTheme="minorHAnsi" w:hAnsiTheme="minorHAnsi"/>
          <w:color w:val="000000"/>
          <w:sz w:val="22"/>
          <w:szCs w:val="22"/>
        </w:rPr>
        <w:t>example</w:t>
      </w:r>
      <w:r w:rsidRPr="004B5406">
        <w:rPr>
          <w:rFonts w:asciiTheme="minorHAnsi" w:hAnsiTheme="minorHAnsi"/>
          <w:color w:val="000000"/>
          <w:sz w:val="22"/>
          <w:szCs w:val="22"/>
        </w:rPr>
        <w:t xml:space="preserve">, in the United </w:t>
      </w:r>
      <w:r w:rsidRPr="004B5406">
        <w:rPr>
          <w:rFonts w:asciiTheme="minorHAnsi" w:hAnsiTheme="minorHAnsi"/>
          <w:color w:val="000000"/>
          <w:sz w:val="22"/>
          <w:szCs w:val="22"/>
        </w:rPr>
        <w:lastRenderedPageBreak/>
        <w:t xml:space="preserve">States, the </w:t>
      </w:r>
      <w:r w:rsidR="001B2B28" w:rsidRPr="004B5406">
        <w:rPr>
          <w:rFonts w:asciiTheme="minorHAnsi" w:hAnsiTheme="minorHAnsi"/>
          <w:color w:val="000000"/>
          <w:sz w:val="22"/>
          <w:szCs w:val="22"/>
        </w:rPr>
        <w:t>notion</w:t>
      </w:r>
      <w:r w:rsidRPr="004B5406">
        <w:rPr>
          <w:rFonts w:asciiTheme="minorHAnsi" w:hAnsiTheme="minorHAnsi"/>
          <w:color w:val="000000"/>
          <w:sz w:val="22"/>
          <w:szCs w:val="22"/>
        </w:rPr>
        <w:t xml:space="preserve"> is </w:t>
      </w:r>
      <w:r w:rsidR="00297D2C" w:rsidRPr="004B5406">
        <w:rPr>
          <w:rFonts w:asciiTheme="minorHAnsi" w:hAnsiTheme="minorHAnsi"/>
          <w:color w:val="000000"/>
          <w:sz w:val="22"/>
          <w:szCs w:val="22"/>
        </w:rPr>
        <w:t>frequently</w:t>
      </w:r>
      <w:r w:rsidRPr="004B5406">
        <w:rPr>
          <w:rFonts w:asciiTheme="minorHAnsi" w:hAnsiTheme="minorHAnsi"/>
          <w:color w:val="000000"/>
          <w:sz w:val="22"/>
          <w:szCs w:val="22"/>
        </w:rPr>
        <w:t xml:space="preserve"> </w:t>
      </w:r>
      <w:r w:rsidR="00297D2C" w:rsidRPr="004B5406">
        <w:rPr>
          <w:rFonts w:asciiTheme="minorHAnsi" w:hAnsiTheme="minorHAnsi"/>
          <w:color w:val="000000"/>
          <w:sz w:val="22"/>
          <w:szCs w:val="22"/>
        </w:rPr>
        <w:t>related</w:t>
      </w:r>
      <w:r w:rsidRPr="004B5406">
        <w:rPr>
          <w:rFonts w:asciiTheme="minorHAnsi" w:hAnsiTheme="minorHAnsi"/>
          <w:color w:val="000000"/>
          <w:sz w:val="22"/>
          <w:szCs w:val="22"/>
        </w:rPr>
        <w:t xml:space="preserve"> to a “patient‐centred care medical model,” </w:t>
      </w:r>
      <w:r w:rsidR="00297D2C" w:rsidRPr="004B5406">
        <w:rPr>
          <w:rFonts w:asciiTheme="minorHAnsi" w:hAnsiTheme="minorHAnsi"/>
          <w:color w:val="000000"/>
          <w:sz w:val="22"/>
          <w:szCs w:val="22"/>
        </w:rPr>
        <w:t>but</w:t>
      </w:r>
      <w:r w:rsidRPr="004B5406">
        <w:rPr>
          <w:rFonts w:asciiTheme="minorHAnsi" w:hAnsiTheme="minorHAnsi"/>
          <w:color w:val="000000"/>
          <w:sz w:val="22"/>
          <w:szCs w:val="22"/>
        </w:rPr>
        <w:t xml:space="preserve"> in the United Kingdom, it is </w:t>
      </w:r>
      <w:r w:rsidR="00297D2C" w:rsidRPr="004B5406">
        <w:rPr>
          <w:rFonts w:asciiTheme="minorHAnsi" w:hAnsiTheme="minorHAnsi"/>
          <w:color w:val="000000"/>
          <w:sz w:val="22"/>
          <w:szCs w:val="22"/>
        </w:rPr>
        <w:t>linked</w:t>
      </w:r>
      <w:r w:rsidRPr="004B5406">
        <w:rPr>
          <w:rFonts w:asciiTheme="minorHAnsi" w:hAnsiTheme="minorHAnsi"/>
          <w:color w:val="000000"/>
          <w:sz w:val="22"/>
          <w:szCs w:val="22"/>
        </w:rPr>
        <w:t xml:space="preserve"> with primary care, and in Scotland</w:t>
      </w:r>
      <w:r w:rsidR="00297D2C">
        <w:rPr>
          <w:rFonts w:asciiTheme="minorHAnsi" w:hAnsiTheme="minorHAnsi"/>
          <w:color w:val="000000"/>
          <w:sz w:val="22"/>
          <w:szCs w:val="22"/>
        </w:rPr>
        <w:t xml:space="preserve"> person-centred care</w:t>
      </w:r>
      <w:r w:rsidRPr="004B5406">
        <w:rPr>
          <w:rFonts w:asciiTheme="minorHAnsi" w:hAnsiTheme="minorHAnsi"/>
          <w:color w:val="000000"/>
          <w:sz w:val="22"/>
          <w:szCs w:val="22"/>
        </w:rPr>
        <w:t xml:space="preserve"> is </w:t>
      </w:r>
      <w:r w:rsidR="00297D2C" w:rsidRPr="004B5406">
        <w:rPr>
          <w:rFonts w:asciiTheme="minorHAnsi" w:hAnsiTheme="minorHAnsi"/>
          <w:color w:val="000000"/>
          <w:sz w:val="22"/>
          <w:szCs w:val="22"/>
        </w:rPr>
        <w:t>identified</w:t>
      </w:r>
      <w:r w:rsidRPr="004B5406">
        <w:rPr>
          <w:rFonts w:asciiTheme="minorHAnsi" w:hAnsiTheme="minorHAnsi"/>
          <w:color w:val="000000"/>
          <w:sz w:val="22"/>
          <w:szCs w:val="22"/>
        </w:rPr>
        <w:t xml:space="preserve"> as “mutuality.” </w:t>
      </w:r>
      <w:r w:rsidR="00C90D42">
        <w:rPr>
          <w:rFonts w:asciiTheme="minorHAnsi" w:hAnsiTheme="minorHAnsi"/>
          <w:color w:val="000000"/>
          <w:sz w:val="22"/>
          <w:szCs w:val="22"/>
        </w:rPr>
        <w:t xml:space="preserve">Bearing in mind </w:t>
      </w:r>
      <w:r w:rsidRPr="004B5406">
        <w:rPr>
          <w:rFonts w:asciiTheme="minorHAnsi" w:hAnsiTheme="minorHAnsi"/>
          <w:color w:val="000000"/>
          <w:sz w:val="22"/>
          <w:szCs w:val="22"/>
        </w:rPr>
        <w:t xml:space="preserve">that the </w:t>
      </w:r>
      <w:r w:rsidR="00C90D42" w:rsidRPr="004B5406">
        <w:rPr>
          <w:rFonts w:asciiTheme="minorHAnsi" w:hAnsiTheme="minorHAnsi"/>
          <w:color w:val="000000"/>
          <w:sz w:val="22"/>
          <w:szCs w:val="22"/>
        </w:rPr>
        <w:t>theory</w:t>
      </w:r>
      <w:r w:rsidRPr="004B5406">
        <w:rPr>
          <w:rFonts w:asciiTheme="minorHAnsi" w:hAnsiTheme="minorHAnsi"/>
          <w:color w:val="000000"/>
          <w:sz w:val="22"/>
          <w:szCs w:val="22"/>
        </w:rPr>
        <w:t xml:space="preserve"> of </w:t>
      </w:r>
      <w:r w:rsidR="00297D2C">
        <w:rPr>
          <w:rFonts w:asciiTheme="minorHAnsi" w:hAnsiTheme="minorHAnsi"/>
          <w:color w:val="000000"/>
          <w:sz w:val="22"/>
          <w:szCs w:val="22"/>
        </w:rPr>
        <w:t>person</w:t>
      </w:r>
      <w:r w:rsidRPr="004B5406">
        <w:rPr>
          <w:rFonts w:asciiTheme="minorHAnsi" w:hAnsiTheme="minorHAnsi"/>
          <w:color w:val="000000"/>
          <w:sz w:val="22"/>
          <w:szCs w:val="22"/>
        </w:rPr>
        <w:t xml:space="preserve">‐centred care is </w:t>
      </w:r>
      <w:r w:rsidR="00C90D42">
        <w:rPr>
          <w:rFonts w:asciiTheme="minorHAnsi" w:hAnsiTheme="minorHAnsi"/>
          <w:color w:val="000000"/>
          <w:sz w:val="22"/>
          <w:szCs w:val="22"/>
        </w:rPr>
        <w:t>developing</w:t>
      </w:r>
      <w:r w:rsidRPr="004B5406">
        <w:rPr>
          <w:rFonts w:asciiTheme="minorHAnsi" w:hAnsiTheme="minorHAnsi"/>
          <w:color w:val="000000"/>
          <w:sz w:val="22"/>
          <w:szCs w:val="22"/>
        </w:rPr>
        <w:t xml:space="preserve">, it is </w:t>
      </w:r>
      <w:r w:rsidR="00C90D42" w:rsidRPr="004B5406">
        <w:rPr>
          <w:rFonts w:asciiTheme="minorHAnsi" w:hAnsiTheme="minorHAnsi"/>
          <w:color w:val="000000"/>
          <w:sz w:val="22"/>
          <w:szCs w:val="22"/>
        </w:rPr>
        <w:t>essential</w:t>
      </w:r>
      <w:r w:rsidRPr="004B5406">
        <w:rPr>
          <w:rFonts w:asciiTheme="minorHAnsi" w:hAnsiTheme="minorHAnsi"/>
          <w:color w:val="000000"/>
          <w:sz w:val="22"/>
          <w:szCs w:val="22"/>
        </w:rPr>
        <w:t xml:space="preserve"> to </w:t>
      </w:r>
      <w:r w:rsidR="00C90D42" w:rsidRPr="004B5406">
        <w:rPr>
          <w:rFonts w:asciiTheme="minorHAnsi" w:hAnsiTheme="minorHAnsi"/>
          <w:color w:val="000000"/>
          <w:sz w:val="22"/>
          <w:szCs w:val="22"/>
        </w:rPr>
        <w:t>know</w:t>
      </w:r>
      <w:r w:rsidRPr="004B5406">
        <w:rPr>
          <w:rFonts w:asciiTheme="minorHAnsi" w:hAnsiTheme="minorHAnsi"/>
          <w:color w:val="000000"/>
          <w:sz w:val="22"/>
          <w:szCs w:val="22"/>
        </w:rPr>
        <w:t xml:space="preserve"> how </w:t>
      </w:r>
      <w:r w:rsidR="00C90D42" w:rsidRPr="004B5406">
        <w:rPr>
          <w:rFonts w:asciiTheme="minorHAnsi" w:hAnsiTheme="minorHAnsi"/>
          <w:color w:val="000000"/>
          <w:sz w:val="22"/>
          <w:szCs w:val="22"/>
        </w:rPr>
        <w:t>various</w:t>
      </w:r>
      <w:r w:rsidRPr="004B5406">
        <w:rPr>
          <w:rFonts w:asciiTheme="minorHAnsi" w:hAnsiTheme="minorHAnsi"/>
          <w:color w:val="000000"/>
          <w:sz w:val="22"/>
          <w:szCs w:val="22"/>
        </w:rPr>
        <w:t xml:space="preserve"> </w:t>
      </w:r>
      <w:r w:rsidR="00C90D42" w:rsidRPr="004B5406">
        <w:rPr>
          <w:rFonts w:asciiTheme="minorHAnsi" w:hAnsiTheme="minorHAnsi"/>
          <w:color w:val="000000"/>
          <w:sz w:val="22"/>
          <w:szCs w:val="22"/>
        </w:rPr>
        <w:t>states</w:t>
      </w:r>
      <w:r w:rsidRPr="004B5406">
        <w:rPr>
          <w:rFonts w:asciiTheme="minorHAnsi" w:hAnsiTheme="minorHAnsi"/>
          <w:color w:val="000000"/>
          <w:sz w:val="22"/>
          <w:szCs w:val="22"/>
        </w:rPr>
        <w:t xml:space="preserve"> </w:t>
      </w:r>
      <w:r w:rsidR="00C90D42" w:rsidRPr="004B5406">
        <w:rPr>
          <w:rFonts w:asciiTheme="minorHAnsi" w:hAnsiTheme="minorHAnsi"/>
          <w:color w:val="000000"/>
          <w:sz w:val="22"/>
          <w:szCs w:val="22"/>
        </w:rPr>
        <w:t>identify</w:t>
      </w:r>
      <w:r w:rsidRPr="004B5406">
        <w:rPr>
          <w:rFonts w:asciiTheme="minorHAnsi" w:hAnsiTheme="minorHAnsi"/>
          <w:color w:val="000000"/>
          <w:sz w:val="22"/>
          <w:szCs w:val="22"/>
        </w:rPr>
        <w:t xml:space="preserve"> and </w:t>
      </w:r>
      <w:r w:rsidR="00C90D42">
        <w:rPr>
          <w:rFonts w:asciiTheme="minorHAnsi" w:hAnsiTheme="minorHAnsi"/>
          <w:color w:val="000000"/>
          <w:sz w:val="22"/>
          <w:szCs w:val="22"/>
        </w:rPr>
        <w:t>applies in action</w:t>
      </w:r>
      <w:r w:rsidRPr="004B5406">
        <w:rPr>
          <w:rFonts w:asciiTheme="minorHAnsi" w:hAnsiTheme="minorHAnsi"/>
          <w:color w:val="000000"/>
          <w:sz w:val="22"/>
          <w:szCs w:val="22"/>
        </w:rPr>
        <w:t xml:space="preserve">. </w:t>
      </w:r>
      <w:r w:rsidR="00C90D42">
        <w:rPr>
          <w:rFonts w:asciiTheme="minorHAnsi" w:hAnsiTheme="minorHAnsi"/>
          <w:color w:val="000000"/>
          <w:sz w:val="22"/>
          <w:szCs w:val="22"/>
        </w:rPr>
        <w:t>I</w:t>
      </w:r>
      <w:r w:rsidRPr="004B5406">
        <w:rPr>
          <w:rFonts w:asciiTheme="minorHAnsi" w:hAnsiTheme="minorHAnsi"/>
          <w:color w:val="000000"/>
          <w:sz w:val="22"/>
          <w:szCs w:val="22"/>
        </w:rPr>
        <w:t xml:space="preserve">t is </w:t>
      </w:r>
      <w:r w:rsidR="00C90D42" w:rsidRPr="004B5406">
        <w:rPr>
          <w:rFonts w:asciiTheme="minorHAnsi" w:hAnsiTheme="minorHAnsi"/>
          <w:color w:val="000000"/>
          <w:sz w:val="22"/>
          <w:szCs w:val="22"/>
        </w:rPr>
        <w:t>significant</w:t>
      </w:r>
      <w:r w:rsidRPr="004B5406">
        <w:rPr>
          <w:rFonts w:asciiTheme="minorHAnsi" w:hAnsiTheme="minorHAnsi"/>
          <w:color w:val="000000"/>
          <w:sz w:val="22"/>
          <w:szCs w:val="22"/>
        </w:rPr>
        <w:t xml:space="preserve"> to </w:t>
      </w:r>
      <w:r w:rsidR="00C90D42" w:rsidRPr="004B5406">
        <w:rPr>
          <w:rFonts w:asciiTheme="minorHAnsi" w:hAnsiTheme="minorHAnsi"/>
          <w:color w:val="000000"/>
          <w:sz w:val="22"/>
          <w:szCs w:val="22"/>
        </w:rPr>
        <w:t>recognize</w:t>
      </w:r>
      <w:r w:rsidRPr="004B5406">
        <w:rPr>
          <w:rFonts w:asciiTheme="minorHAnsi" w:hAnsiTheme="minorHAnsi"/>
          <w:color w:val="000000"/>
          <w:sz w:val="22"/>
          <w:szCs w:val="22"/>
        </w:rPr>
        <w:t xml:space="preserve"> the </w:t>
      </w:r>
      <w:r w:rsidR="00C90D42" w:rsidRPr="004B5406">
        <w:rPr>
          <w:rFonts w:asciiTheme="minorHAnsi" w:hAnsiTheme="minorHAnsi"/>
          <w:color w:val="000000"/>
          <w:sz w:val="22"/>
          <w:szCs w:val="22"/>
        </w:rPr>
        <w:t>concept</w:t>
      </w:r>
      <w:r w:rsidRPr="004B5406">
        <w:rPr>
          <w:rFonts w:asciiTheme="minorHAnsi" w:hAnsiTheme="minorHAnsi"/>
          <w:color w:val="000000"/>
          <w:sz w:val="22"/>
          <w:szCs w:val="22"/>
        </w:rPr>
        <w:t xml:space="preserve"> of person, which </w:t>
      </w:r>
      <w:r w:rsidR="00C90D42" w:rsidRPr="004B5406">
        <w:rPr>
          <w:rFonts w:asciiTheme="minorHAnsi" w:hAnsiTheme="minorHAnsi"/>
          <w:color w:val="000000"/>
          <w:sz w:val="22"/>
          <w:szCs w:val="22"/>
        </w:rPr>
        <w:t>requests</w:t>
      </w:r>
      <w:r w:rsidRPr="004B5406">
        <w:rPr>
          <w:rFonts w:asciiTheme="minorHAnsi" w:hAnsiTheme="minorHAnsi"/>
          <w:color w:val="000000"/>
          <w:sz w:val="22"/>
          <w:szCs w:val="22"/>
        </w:rPr>
        <w:t xml:space="preserve"> for a more </w:t>
      </w:r>
      <w:r w:rsidR="00C90D42" w:rsidRPr="004B5406">
        <w:rPr>
          <w:rFonts w:asciiTheme="minorHAnsi" w:hAnsiTheme="minorHAnsi"/>
          <w:color w:val="000000"/>
          <w:sz w:val="22"/>
          <w:szCs w:val="22"/>
        </w:rPr>
        <w:t>universal</w:t>
      </w:r>
      <w:r w:rsidRPr="004B5406">
        <w:rPr>
          <w:rFonts w:asciiTheme="minorHAnsi" w:hAnsiTheme="minorHAnsi"/>
          <w:color w:val="000000"/>
          <w:sz w:val="22"/>
          <w:szCs w:val="22"/>
        </w:rPr>
        <w:t xml:space="preserve"> approach to care that </w:t>
      </w:r>
      <w:r w:rsidR="00C90D42" w:rsidRPr="004B5406">
        <w:rPr>
          <w:rFonts w:asciiTheme="minorHAnsi" w:hAnsiTheme="minorHAnsi"/>
          <w:color w:val="000000"/>
          <w:sz w:val="22"/>
          <w:szCs w:val="22"/>
        </w:rPr>
        <w:t>combines</w:t>
      </w:r>
      <w:r w:rsidRPr="004B5406">
        <w:rPr>
          <w:rFonts w:asciiTheme="minorHAnsi" w:hAnsiTheme="minorHAnsi"/>
          <w:color w:val="000000"/>
          <w:sz w:val="22"/>
          <w:szCs w:val="22"/>
        </w:rPr>
        <w:t xml:space="preserve"> the </w:t>
      </w:r>
      <w:r w:rsidR="00C90D42" w:rsidRPr="004B5406">
        <w:rPr>
          <w:rFonts w:asciiTheme="minorHAnsi" w:hAnsiTheme="minorHAnsi"/>
          <w:color w:val="000000"/>
          <w:sz w:val="22"/>
          <w:szCs w:val="22"/>
        </w:rPr>
        <w:t>many</w:t>
      </w:r>
      <w:r w:rsidRPr="004B5406">
        <w:rPr>
          <w:rFonts w:asciiTheme="minorHAnsi" w:hAnsiTheme="minorHAnsi"/>
          <w:color w:val="000000"/>
          <w:sz w:val="22"/>
          <w:szCs w:val="22"/>
        </w:rPr>
        <w:t xml:space="preserve"> </w:t>
      </w:r>
      <w:r w:rsidR="00C90D42" w:rsidRPr="004B5406">
        <w:rPr>
          <w:rFonts w:asciiTheme="minorHAnsi" w:hAnsiTheme="minorHAnsi"/>
          <w:color w:val="000000"/>
          <w:sz w:val="22"/>
          <w:szCs w:val="22"/>
        </w:rPr>
        <w:t>aspects</w:t>
      </w:r>
      <w:r w:rsidRPr="004B5406">
        <w:rPr>
          <w:rFonts w:asciiTheme="minorHAnsi" w:hAnsiTheme="minorHAnsi"/>
          <w:color w:val="000000"/>
          <w:sz w:val="22"/>
          <w:szCs w:val="22"/>
        </w:rPr>
        <w:t xml:space="preserve"> to whole well‐being, </w:t>
      </w:r>
      <w:r w:rsidR="00A909F8">
        <w:rPr>
          <w:rFonts w:asciiTheme="minorHAnsi" w:hAnsiTheme="minorHAnsi"/>
          <w:color w:val="000000"/>
          <w:sz w:val="22"/>
          <w:szCs w:val="22"/>
        </w:rPr>
        <w:t>plus</w:t>
      </w:r>
      <w:r w:rsidRPr="004B5406">
        <w:rPr>
          <w:rFonts w:asciiTheme="minorHAnsi" w:hAnsiTheme="minorHAnsi"/>
          <w:color w:val="000000"/>
          <w:sz w:val="22"/>
          <w:szCs w:val="22"/>
        </w:rPr>
        <w:t xml:space="preserve"> a person's context and </w:t>
      </w:r>
      <w:r w:rsidR="00A909F8" w:rsidRPr="004B5406">
        <w:rPr>
          <w:rFonts w:asciiTheme="minorHAnsi" w:hAnsiTheme="minorHAnsi"/>
          <w:color w:val="000000"/>
          <w:sz w:val="22"/>
          <w:szCs w:val="22"/>
        </w:rPr>
        <w:t>personal</w:t>
      </w:r>
      <w:r w:rsidRPr="004B5406">
        <w:rPr>
          <w:rFonts w:asciiTheme="minorHAnsi" w:hAnsiTheme="minorHAnsi"/>
          <w:color w:val="000000"/>
          <w:sz w:val="22"/>
          <w:szCs w:val="22"/>
        </w:rPr>
        <w:t xml:space="preserve"> </w:t>
      </w:r>
      <w:r w:rsidR="00A909F8">
        <w:rPr>
          <w:rFonts w:asciiTheme="minorHAnsi" w:hAnsiTheme="minorHAnsi"/>
          <w:color w:val="000000"/>
          <w:sz w:val="22"/>
          <w:szCs w:val="22"/>
        </w:rPr>
        <w:t>development</w:t>
      </w:r>
      <w:r w:rsidRPr="004B5406">
        <w:rPr>
          <w:rFonts w:asciiTheme="minorHAnsi" w:hAnsiTheme="minorHAnsi"/>
          <w:color w:val="000000"/>
          <w:sz w:val="22"/>
          <w:szCs w:val="22"/>
        </w:rPr>
        <w:t xml:space="preserve">, </w:t>
      </w:r>
      <w:r w:rsidR="00A909F8">
        <w:rPr>
          <w:rFonts w:asciiTheme="minorHAnsi" w:hAnsiTheme="minorHAnsi"/>
          <w:color w:val="000000"/>
          <w:sz w:val="22"/>
          <w:szCs w:val="22"/>
        </w:rPr>
        <w:t>choices</w:t>
      </w:r>
      <w:r w:rsidRPr="004B5406">
        <w:rPr>
          <w:rFonts w:asciiTheme="minorHAnsi" w:hAnsiTheme="minorHAnsi"/>
          <w:color w:val="000000"/>
          <w:sz w:val="22"/>
          <w:szCs w:val="22"/>
        </w:rPr>
        <w:t xml:space="preserve"> and </w:t>
      </w:r>
      <w:r w:rsidR="00C90D42" w:rsidRPr="004B5406">
        <w:rPr>
          <w:rFonts w:asciiTheme="minorHAnsi" w:hAnsiTheme="minorHAnsi"/>
          <w:color w:val="000000"/>
          <w:sz w:val="22"/>
          <w:szCs w:val="22"/>
        </w:rPr>
        <w:t>opinions</w:t>
      </w:r>
      <w:r w:rsidRPr="004B5406">
        <w:rPr>
          <w:rFonts w:asciiTheme="minorHAnsi" w:hAnsiTheme="minorHAnsi"/>
          <w:color w:val="000000"/>
          <w:sz w:val="22"/>
          <w:szCs w:val="22"/>
        </w:rPr>
        <w:t>. </w:t>
      </w:r>
      <w:r w:rsidR="00A909F8" w:rsidRPr="004B5406">
        <w:rPr>
          <w:rFonts w:asciiTheme="minorHAnsi" w:hAnsiTheme="minorHAnsi"/>
          <w:color w:val="000000"/>
          <w:sz w:val="22"/>
          <w:szCs w:val="22"/>
        </w:rPr>
        <w:t>Also</w:t>
      </w:r>
      <w:r w:rsidRPr="004B5406">
        <w:rPr>
          <w:rFonts w:asciiTheme="minorHAnsi" w:hAnsiTheme="minorHAnsi"/>
          <w:color w:val="000000"/>
          <w:sz w:val="22"/>
          <w:szCs w:val="22"/>
        </w:rPr>
        <w:t xml:space="preserve">, </w:t>
      </w:r>
      <w:r w:rsidR="00A909F8">
        <w:rPr>
          <w:rFonts w:asciiTheme="minorHAnsi" w:hAnsiTheme="minorHAnsi"/>
          <w:color w:val="000000"/>
          <w:sz w:val="22"/>
          <w:szCs w:val="22"/>
        </w:rPr>
        <w:t>person-centred care</w:t>
      </w:r>
      <w:r w:rsidRPr="004B5406">
        <w:rPr>
          <w:rFonts w:asciiTheme="minorHAnsi" w:hAnsiTheme="minorHAnsi"/>
          <w:color w:val="000000"/>
          <w:sz w:val="22"/>
          <w:szCs w:val="22"/>
        </w:rPr>
        <w:t xml:space="preserve"> is not </w:t>
      </w:r>
      <w:r w:rsidR="00A909F8" w:rsidRPr="004B5406">
        <w:rPr>
          <w:rFonts w:asciiTheme="minorHAnsi" w:hAnsiTheme="minorHAnsi"/>
          <w:color w:val="000000"/>
          <w:sz w:val="22"/>
          <w:szCs w:val="22"/>
        </w:rPr>
        <w:t>restricted</w:t>
      </w:r>
      <w:r w:rsidRPr="004B5406">
        <w:rPr>
          <w:rFonts w:asciiTheme="minorHAnsi" w:hAnsiTheme="minorHAnsi"/>
          <w:color w:val="000000"/>
          <w:sz w:val="22"/>
          <w:szCs w:val="22"/>
        </w:rPr>
        <w:t xml:space="preserve"> to only the </w:t>
      </w:r>
      <w:r w:rsidR="00A909F8">
        <w:rPr>
          <w:rFonts w:asciiTheme="minorHAnsi" w:hAnsiTheme="minorHAnsi"/>
          <w:color w:val="000000"/>
          <w:sz w:val="22"/>
          <w:szCs w:val="22"/>
        </w:rPr>
        <w:t>client</w:t>
      </w:r>
      <w:r w:rsidRPr="004B5406">
        <w:rPr>
          <w:rFonts w:asciiTheme="minorHAnsi" w:hAnsiTheme="minorHAnsi"/>
          <w:color w:val="000000"/>
          <w:sz w:val="22"/>
          <w:szCs w:val="22"/>
        </w:rPr>
        <w:t xml:space="preserve">, but also </w:t>
      </w:r>
      <w:r w:rsidR="00A909F8" w:rsidRPr="004B5406">
        <w:rPr>
          <w:rFonts w:asciiTheme="minorHAnsi" w:hAnsiTheme="minorHAnsi"/>
          <w:color w:val="000000"/>
          <w:sz w:val="22"/>
          <w:szCs w:val="22"/>
        </w:rPr>
        <w:t>involves</w:t>
      </w:r>
      <w:r w:rsidRPr="004B5406">
        <w:rPr>
          <w:rFonts w:asciiTheme="minorHAnsi" w:hAnsiTheme="minorHAnsi"/>
          <w:color w:val="000000"/>
          <w:sz w:val="22"/>
          <w:szCs w:val="22"/>
        </w:rPr>
        <w:t xml:space="preserve"> </w:t>
      </w:r>
      <w:r w:rsidR="00A909F8">
        <w:rPr>
          <w:rFonts w:asciiTheme="minorHAnsi" w:hAnsiTheme="minorHAnsi"/>
          <w:color w:val="000000"/>
          <w:sz w:val="22"/>
          <w:szCs w:val="22"/>
        </w:rPr>
        <w:t>their relatives</w:t>
      </w:r>
      <w:r w:rsidRPr="004B5406">
        <w:rPr>
          <w:rFonts w:asciiTheme="minorHAnsi" w:hAnsiTheme="minorHAnsi"/>
          <w:color w:val="000000"/>
          <w:sz w:val="22"/>
          <w:szCs w:val="22"/>
        </w:rPr>
        <w:t xml:space="preserve"> and carers who are </w:t>
      </w:r>
      <w:r w:rsidR="00A909F8" w:rsidRPr="004B5406">
        <w:rPr>
          <w:rFonts w:asciiTheme="minorHAnsi" w:hAnsiTheme="minorHAnsi"/>
          <w:color w:val="000000"/>
          <w:sz w:val="22"/>
          <w:szCs w:val="22"/>
        </w:rPr>
        <w:t>engaged</w:t>
      </w:r>
      <w:r w:rsidRPr="004B5406">
        <w:rPr>
          <w:rFonts w:asciiTheme="minorHAnsi" w:hAnsiTheme="minorHAnsi"/>
          <w:color w:val="000000"/>
          <w:sz w:val="22"/>
          <w:szCs w:val="22"/>
        </w:rPr>
        <w:t xml:space="preserve">, those who are not living with </w:t>
      </w:r>
      <w:r w:rsidR="00A909F8" w:rsidRPr="004B5406">
        <w:rPr>
          <w:rFonts w:asciiTheme="minorHAnsi" w:hAnsiTheme="minorHAnsi"/>
          <w:color w:val="000000"/>
          <w:sz w:val="22"/>
          <w:szCs w:val="22"/>
        </w:rPr>
        <w:t>disease</w:t>
      </w:r>
      <w:r w:rsidRPr="004B5406">
        <w:rPr>
          <w:rFonts w:asciiTheme="minorHAnsi" w:hAnsiTheme="minorHAnsi"/>
          <w:color w:val="000000"/>
          <w:sz w:val="22"/>
          <w:szCs w:val="22"/>
        </w:rPr>
        <w:t xml:space="preserve">, </w:t>
      </w:r>
      <w:r w:rsidR="00A909F8">
        <w:rPr>
          <w:rFonts w:asciiTheme="minorHAnsi" w:hAnsiTheme="minorHAnsi"/>
          <w:color w:val="000000"/>
          <w:sz w:val="22"/>
          <w:szCs w:val="22"/>
        </w:rPr>
        <w:t>and</w:t>
      </w:r>
      <w:r w:rsidRPr="004B5406">
        <w:rPr>
          <w:rFonts w:asciiTheme="minorHAnsi" w:hAnsiTheme="minorHAnsi"/>
          <w:color w:val="000000"/>
          <w:sz w:val="22"/>
          <w:szCs w:val="22"/>
        </w:rPr>
        <w:t xml:space="preserve"> </w:t>
      </w:r>
      <w:r w:rsidR="00A909F8">
        <w:rPr>
          <w:rFonts w:asciiTheme="minorHAnsi" w:hAnsiTheme="minorHAnsi"/>
          <w:color w:val="000000"/>
          <w:sz w:val="22"/>
          <w:szCs w:val="22"/>
        </w:rPr>
        <w:t xml:space="preserve">activities as a </w:t>
      </w:r>
      <w:r w:rsidRPr="004B5406">
        <w:rPr>
          <w:rFonts w:asciiTheme="minorHAnsi" w:hAnsiTheme="minorHAnsi"/>
          <w:color w:val="000000"/>
          <w:sz w:val="22"/>
          <w:szCs w:val="22"/>
        </w:rPr>
        <w:t>prevention and promotion.</w:t>
      </w:r>
    </w:p>
    <w:p w14:paraId="22024E96" w14:textId="16705B2B" w:rsidR="004B5406" w:rsidRPr="004B5406" w:rsidRDefault="004B5406" w:rsidP="004B5406">
      <w:pPr>
        <w:pStyle w:val="NormalWeb"/>
        <w:shd w:val="clear" w:color="auto" w:fill="FFFFFF"/>
        <w:spacing w:before="166" w:beforeAutospacing="0" w:after="166" w:afterAutospacing="0"/>
        <w:rPr>
          <w:rFonts w:asciiTheme="minorHAnsi" w:hAnsiTheme="minorHAnsi"/>
          <w:color w:val="000000"/>
          <w:sz w:val="22"/>
          <w:szCs w:val="22"/>
        </w:rPr>
      </w:pPr>
      <w:r w:rsidRPr="004B5406">
        <w:rPr>
          <w:rFonts w:asciiTheme="minorHAnsi" w:hAnsiTheme="minorHAnsi"/>
          <w:color w:val="000000"/>
          <w:sz w:val="22"/>
          <w:szCs w:val="22"/>
        </w:rPr>
        <w:t>P</w:t>
      </w:r>
      <w:r w:rsidR="00A909F8">
        <w:rPr>
          <w:rFonts w:asciiTheme="minorHAnsi" w:hAnsiTheme="minorHAnsi"/>
          <w:color w:val="000000"/>
          <w:sz w:val="22"/>
          <w:szCs w:val="22"/>
        </w:rPr>
        <w:t>erson-centred care</w:t>
      </w:r>
      <w:r w:rsidRPr="004B5406">
        <w:rPr>
          <w:rFonts w:asciiTheme="minorHAnsi" w:hAnsiTheme="minorHAnsi"/>
          <w:color w:val="000000"/>
          <w:sz w:val="22"/>
          <w:szCs w:val="22"/>
        </w:rPr>
        <w:t xml:space="preserve"> has not been </w:t>
      </w:r>
      <w:r w:rsidR="00A909F8">
        <w:rPr>
          <w:rFonts w:asciiTheme="minorHAnsi" w:hAnsiTheme="minorHAnsi"/>
          <w:color w:val="000000"/>
          <w:sz w:val="22"/>
          <w:szCs w:val="22"/>
        </w:rPr>
        <w:t xml:space="preserve">usually </w:t>
      </w:r>
      <w:r w:rsidR="00A909F8" w:rsidRPr="004B5406">
        <w:rPr>
          <w:rFonts w:asciiTheme="minorHAnsi" w:hAnsiTheme="minorHAnsi"/>
          <w:color w:val="000000"/>
          <w:sz w:val="22"/>
          <w:szCs w:val="22"/>
        </w:rPr>
        <w:t>combined</w:t>
      </w:r>
      <w:r w:rsidRPr="004B5406">
        <w:rPr>
          <w:rFonts w:asciiTheme="minorHAnsi" w:hAnsiTheme="minorHAnsi"/>
          <w:color w:val="000000"/>
          <w:sz w:val="22"/>
          <w:szCs w:val="22"/>
        </w:rPr>
        <w:t xml:space="preserve"> </w:t>
      </w:r>
      <w:r w:rsidR="00D22130">
        <w:rPr>
          <w:rFonts w:asciiTheme="minorHAnsi" w:hAnsiTheme="minorHAnsi"/>
          <w:color w:val="000000"/>
          <w:sz w:val="22"/>
          <w:szCs w:val="22"/>
        </w:rPr>
        <w:t>with</w:t>
      </w:r>
      <w:r w:rsidRPr="004B5406">
        <w:rPr>
          <w:rFonts w:asciiTheme="minorHAnsi" w:hAnsiTheme="minorHAnsi"/>
          <w:color w:val="000000"/>
          <w:sz w:val="22"/>
          <w:szCs w:val="22"/>
        </w:rPr>
        <w:t xml:space="preserve"> healthcare quality </w:t>
      </w:r>
      <w:r w:rsidR="00A909F8" w:rsidRPr="004B5406">
        <w:rPr>
          <w:rFonts w:asciiTheme="minorHAnsi" w:hAnsiTheme="minorHAnsi"/>
          <w:color w:val="000000"/>
          <w:sz w:val="22"/>
          <w:szCs w:val="22"/>
        </w:rPr>
        <w:t>development</w:t>
      </w:r>
      <w:r w:rsidRPr="004B5406">
        <w:rPr>
          <w:rFonts w:asciiTheme="minorHAnsi" w:hAnsiTheme="minorHAnsi"/>
          <w:color w:val="000000"/>
          <w:sz w:val="22"/>
          <w:szCs w:val="22"/>
        </w:rPr>
        <w:t xml:space="preserve">. </w:t>
      </w:r>
      <w:r w:rsidR="00D22130" w:rsidRPr="004B5406">
        <w:rPr>
          <w:rFonts w:asciiTheme="minorHAnsi" w:hAnsiTheme="minorHAnsi"/>
          <w:color w:val="000000"/>
          <w:sz w:val="22"/>
          <w:szCs w:val="22"/>
        </w:rPr>
        <w:t>New</w:t>
      </w:r>
      <w:r w:rsidRPr="004B5406">
        <w:rPr>
          <w:rFonts w:asciiTheme="minorHAnsi" w:hAnsiTheme="minorHAnsi"/>
          <w:color w:val="000000"/>
          <w:sz w:val="22"/>
          <w:szCs w:val="22"/>
        </w:rPr>
        <w:t xml:space="preserve"> </w:t>
      </w:r>
      <w:r w:rsidR="00A33A5C">
        <w:rPr>
          <w:rFonts w:asciiTheme="minorHAnsi" w:hAnsiTheme="minorHAnsi"/>
          <w:color w:val="000000"/>
          <w:sz w:val="22"/>
          <w:szCs w:val="22"/>
        </w:rPr>
        <w:t>rules</w:t>
      </w:r>
      <w:r w:rsidRPr="004B5406">
        <w:rPr>
          <w:rFonts w:asciiTheme="minorHAnsi" w:hAnsiTheme="minorHAnsi"/>
          <w:color w:val="000000"/>
          <w:sz w:val="22"/>
          <w:szCs w:val="22"/>
        </w:rPr>
        <w:t xml:space="preserve"> </w:t>
      </w:r>
      <w:r w:rsidR="00D22130" w:rsidRPr="004B5406">
        <w:rPr>
          <w:rFonts w:asciiTheme="minorHAnsi" w:hAnsiTheme="minorHAnsi"/>
          <w:color w:val="000000"/>
          <w:sz w:val="22"/>
          <w:szCs w:val="22"/>
        </w:rPr>
        <w:t>highlight</w:t>
      </w:r>
      <w:r w:rsidRPr="004B5406">
        <w:rPr>
          <w:rFonts w:asciiTheme="minorHAnsi" w:hAnsiTheme="minorHAnsi"/>
          <w:color w:val="000000"/>
          <w:sz w:val="22"/>
          <w:szCs w:val="22"/>
        </w:rPr>
        <w:t xml:space="preserve"> the </w:t>
      </w:r>
      <w:r w:rsidR="00A33A5C" w:rsidRPr="004B5406">
        <w:rPr>
          <w:rFonts w:asciiTheme="minorHAnsi" w:hAnsiTheme="minorHAnsi"/>
          <w:color w:val="000000"/>
          <w:sz w:val="22"/>
          <w:szCs w:val="22"/>
        </w:rPr>
        <w:t>rate</w:t>
      </w:r>
      <w:r w:rsidRPr="004B5406">
        <w:rPr>
          <w:rFonts w:asciiTheme="minorHAnsi" w:hAnsiTheme="minorHAnsi"/>
          <w:color w:val="000000"/>
          <w:sz w:val="22"/>
          <w:szCs w:val="22"/>
        </w:rPr>
        <w:t xml:space="preserve"> of </w:t>
      </w:r>
      <w:r w:rsidR="00D22130">
        <w:rPr>
          <w:rFonts w:asciiTheme="minorHAnsi" w:hAnsiTheme="minorHAnsi"/>
          <w:color w:val="000000"/>
          <w:sz w:val="22"/>
          <w:szCs w:val="22"/>
        </w:rPr>
        <w:t>client</w:t>
      </w:r>
      <w:r w:rsidRPr="004B5406">
        <w:rPr>
          <w:rFonts w:asciiTheme="minorHAnsi" w:hAnsiTheme="minorHAnsi"/>
          <w:color w:val="000000"/>
          <w:sz w:val="22"/>
          <w:szCs w:val="22"/>
        </w:rPr>
        <w:t xml:space="preserve"> </w:t>
      </w:r>
      <w:r w:rsidR="00D22130">
        <w:rPr>
          <w:rFonts w:asciiTheme="minorHAnsi" w:hAnsiTheme="minorHAnsi"/>
          <w:color w:val="000000"/>
          <w:sz w:val="22"/>
          <w:szCs w:val="22"/>
        </w:rPr>
        <w:t>opinions</w:t>
      </w:r>
      <w:r w:rsidRPr="004B5406">
        <w:rPr>
          <w:rFonts w:asciiTheme="minorHAnsi" w:hAnsiTheme="minorHAnsi"/>
          <w:color w:val="000000"/>
          <w:sz w:val="22"/>
          <w:szCs w:val="22"/>
        </w:rPr>
        <w:t xml:space="preserve">, which not </w:t>
      </w:r>
      <w:r w:rsidR="00A33A5C">
        <w:rPr>
          <w:rFonts w:asciiTheme="minorHAnsi" w:hAnsiTheme="minorHAnsi"/>
          <w:color w:val="000000"/>
          <w:sz w:val="22"/>
          <w:szCs w:val="22"/>
        </w:rPr>
        <w:t>just</w:t>
      </w:r>
      <w:r w:rsidRPr="004B5406">
        <w:rPr>
          <w:rFonts w:asciiTheme="minorHAnsi" w:hAnsiTheme="minorHAnsi"/>
          <w:color w:val="000000"/>
          <w:sz w:val="22"/>
          <w:szCs w:val="22"/>
        </w:rPr>
        <w:t xml:space="preserve"> </w:t>
      </w:r>
      <w:r w:rsidR="00D22130">
        <w:rPr>
          <w:rFonts w:asciiTheme="minorHAnsi" w:hAnsiTheme="minorHAnsi"/>
          <w:color w:val="000000"/>
          <w:sz w:val="22"/>
          <w:szCs w:val="22"/>
        </w:rPr>
        <w:t>support</w:t>
      </w:r>
      <w:r w:rsidRPr="004B5406">
        <w:rPr>
          <w:rFonts w:asciiTheme="minorHAnsi" w:hAnsiTheme="minorHAnsi"/>
          <w:color w:val="000000"/>
          <w:sz w:val="22"/>
          <w:szCs w:val="22"/>
        </w:rPr>
        <w:t xml:space="preserve"> healthcare </w:t>
      </w:r>
      <w:r w:rsidR="00D22130" w:rsidRPr="004B5406">
        <w:rPr>
          <w:rFonts w:asciiTheme="minorHAnsi" w:hAnsiTheme="minorHAnsi"/>
          <w:color w:val="000000"/>
          <w:sz w:val="22"/>
          <w:szCs w:val="22"/>
        </w:rPr>
        <w:t>worker</w:t>
      </w:r>
      <w:r w:rsidRPr="004B5406">
        <w:rPr>
          <w:rFonts w:asciiTheme="minorHAnsi" w:hAnsiTheme="minorHAnsi"/>
          <w:color w:val="000000"/>
          <w:sz w:val="22"/>
          <w:szCs w:val="22"/>
        </w:rPr>
        <w:t xml:space="preserve"> </w:t>
      </w:r>
      <w:r w:rsidR="00D22130" w:rsidRPr="004B5406">
        <w:rPr>
          <w:rFonts w:asciiTheme="minorHAnsi" w:hAnsiTheme="minorHAnsi"/>
          <w:color w:val="000000"/>
          <w:sz w:val="22"/>
          <w:szCs w:val="22"/>
        </w:rPr>
        <w:t>viewpoints</w:t>
      </w:r>
      <w:r w:rsidRPr="004B5406">
        <w:rPr>
          <w:rFonts w:asciiTheme="minorHAnsi" w:hAnsiTheme="minorHAnsi"/>
          <w:color w:val="000000"/>
          <w:sz w:val="22"/>
          <w:szCs w:val="22"/>
        </w:rPr>
        <w:t xml:space="preserve">, but also </w:t>
      </w:r>
      <w:r w:rsidR="00D22130" w:rsidRPr="004B5406">
        <w:rPr>
          <w:rFonts w:asciiTheme="minorHAnsi" w:hAnsiTheme="minorHAnsi"/>
          <w:color w:val="000000"/>
          <w:sz w:val="22"/>
          <w:szCs w:val="22"/>
        </w:rPr>
        <w:t>deliver</w:t>
      </w:r>
      <w:r w:rsidRPr="004B5406">
        <w:rPr>
          <w:rFonts w:asciiTheme="minorHAnsi" w:hAnsiTheme="minorHAnsi"/>
          <w:color w:val="000000"/>
          <w:sz w:val="22"/>
          <w:szCs w:val="22"/>
        </w:rPr>
        <w:t xml:space="preserve"> </w:t>
      </w:r>
      <w:r w:rsidR="00D22130">
        <w:rPr>
          <w:rFonts w:asciiTheme="minorHAnsi" w:hAnsiTheme="minorHAnsi"/>
          <w:color w:val="000000"/>
          <w:sz w:val="22"/>
          <w:szCs w:val="22"/>
        </w:rPr>
        <w:t>interesting</w:t>
      </w:r>
      <w:r w:rsidRPr="004B5406">
        <w:rPr>
          <w:rFonts w:asciiTheme="minorHAnsi" w:hAnsiTheme="minorHAnsi"/>
          <w:color w:val="000000"/>
          <w:sz w:val="22"/>
          <w:szCs w:val="22"/>
        </w:rPr>
        <w:t xml:space="preserve"> </w:t>
      </w:r>
      <w:r w:rsidR="00D22130" w:rsidRPr="004B5406">
        <w:rPr>
          <w:rFonts w:asciiTheme="minorHAnsi" w:hAnsiTheme="minorHAnsi"/>
          <w:color w:val="000000"/>
          <w:sz w:val="22"/>
          <w:szCs w:val="22"/>
        </w:rPr>
        <w:t>evidence</w:t>
      </w:r>
      <w:r w:rsidRPr="004B5406">
        <w:rPr>
          <w:rFonts w:asciiTheme="minorHAnsi" w:hAnsiTheme="minorHAnsi"/>
          <w:color w:val="000000"/>
          <w:sz w:val="22"/>
          <w:szCs w:val="22"/>
        </w:rPr>
        <w:t xml:space="preserve"> about healthcare </w:t>
      </w:r>
      <w:r w:rsidR="00D22130" w:rsidRPr="004B5406">
        <w:rPr>
          <w:rFonts w:asciiTheme="minorHAnsi" w:hAnsiTheme="minorHAnsi"/>
          <w:color w:val="000000"/>
          <w:sz w:val="22"/>
          <w:szCs w:val="22"/>
        </w:rPr>
        <w:t>efficiency</w:t>
      </w:r>
      <w:r w:rsidRPr="004B5406">
        <w:rPr>
          <w:rFonts w:asciiTheme="minorHAnsi" w:hAnsiTheme="minorHAnsi"/>
          <w:color w:val="000000"/>
          <w:sz w:val="22"/>
          <w:szCs w:val="22"/>
        </w:rPr>
        <w:t xml:space="preserve">, </w:t>
      </w:r>
      <w:r w:rsidR="00D22130" w:rsidRPr="004B5406">
        <w:rPr>
          <w:rFonts w:asciiTheme="minorHAnsi" w:hAnsiTheme="minorHAnsi"/>
          <w:color w:val="000000"/>
          <w:sz w:val="22"/>
          <w:szCs w:val="22"/>
        </w:rPr>
        <w:t>plus</w:t>
      </w:r>
      <w:r w:rsidRPr="004B5406">
        <w:rPr>
          <w:rFonts w:asciiTheme="minorHAnsi" w:hAnsiTheme="minorHAnsi"/>
          <w:color w:val="000000"/>
          <w:sz w:val="22"/>
          <w:szCs w:val="22"/>
        </w:rPr>
        <w:t xml:space="preserve"> </w:t>
      </w:r>
      <w:r w:rsidR="00D22130" w:rsidRPr="004B5406">
        <w:rPr>
          <w:rFonts w:asciiTheme="minorHAnsi" w:hAnsiTheme="minorHAnsi"/>
          <w:color w:val="000000"/>
          <w:sz w:val="22"/>
          <w:szCs w:val="22"/>
        </w:rPr>
        <w:t>development</w:t>
      </w:r>
      <w:r w:rsidRPr="004B5406">
        <w:rPr>
          <w:rFonts w:asciiTheme="minorHAnsi" w:hAnsiTheme="minorHAnsi"/>
          <w:color w:val="000000"/>
          <w:sz w:val="22"/>
          <w:szCs w:val="22"/>
        </w:rPr>
        <w:t xml:space="preserve"> of </w:t>
      </w:r>
      <w:r w:rsidR="00D22130">
        <w:rPr>
          <w:rFonts w:asciiTheme="minorHAnsi" w:hAnsiTheme="minorHAnsi"/>
          <w:color w:val="000000"/>
          <w:sz w:val="22"/>
          <w:szCs w:val="22"/>
        </w:rPr>
        <w:t>client</w:t>
      </w:r>
      <w:r w:rsidRPr="004B5406">
        <w:rPr>
          <w:rFonts w:asciiTheme="minorHAnsi" w:hAnsiTheme="minorHAnsi"/>
          <w:color w:val="000000"/>
          <w:sz w:val="22"/>
          <w:szCs w:val="22"/>
        </w:rPr>
        <w:t xml:space="preserve"> experiences and </w:t>
      </w:r>
      <w:r w:rsidR="00D22130">
        <w:rPr>
          <w:rFonts w:asciiTheme="minorHAnsi" w:hAnsiTheme="minorHAnsi"/>
          <w:color w:val="000000"/>
          <w:sz w:val="22"/>
          <w:szCs w:val="22"/>
        </w:rPr>
        <w:t>results</w:t>
      </w:r>
      <w:r w:rsidRPr="004B5406">
        <w:rPr>
          <w:rFonts w:asciiTheme="minorHAnsi" w:hAnsiTheme="minorHAnsi"/>
          <w:color w:val="000000"/>
          <w:sz w:val="22"/>
          <w:szCs w:val="22"/>
        </w:rPr>
        <w:t xml:space="preserve"> and healthcare </w:t>
      </w:r>
      <w:r w:rsidR="00D22130" w:rsidRPr="004B5406">
        <w:rPr>
          <w:rFonts w:asciiTheme="minorHAnsi" w:hAnsiTheme="minorHAnsi"/>
          <w:color w:val="000000"/>
          <w:sz w:val="22"/>
          <w:szCs w:val="22"/>
        </w:rPr>
        <w:t>worker</w:t>
      </w:r>
      <w:r w:rsidRPr="004B5406">
        <w:rPr>
          <w:rFonts w:asciiTheme="minorHAnsi" w:hAnsiTheme="minorHAnsi"/>
          <w:color w:val="000000"/>
          <w:sz w:val="22"/>
          <w:szCs w:val="22"/>
        </w:rPr>
        <w:t xml:space="preserve"> </w:t>
      </w:r>
      <w:r w:rsidR="00D22130" w:rsidRPr="004B5406">
        <w:rPr>
          <w:rFonts w:asciiTheme="minorHAnsi" w:hAnsiTheme="minorHAnsi"/>
          <w:color w:val="000000"/>
          <w:sz w:val="22"/>
          <w:szCs w:val="22"/>
        </w:rPr>
        <w:t xml:space="preserve">satisfaction </w:t>
      </w:r>
      <w:r w:rsidR="00D22130">
        <w:rPr>
          <w:rFonts w:asciiTheme="minorHAnsi" w:hAnsiTheme="minorHAnsi"/>
          <w:color w:val="000000"/>
          <w:sz w:val="22"/>
          <w:szCs w:val="22"/>
        </w:rPr>
        <w:t>and</w:t>
      </w:r>
      <w:r w:rsidRPr="004B5406">
        <w:rPr>
          <w:rFonts w:asciiTheme="minorHAnsi" w:hAnsiTheme="minorHAnsi"/>
          <w:color w:val="000000"/>
          <w:sz w:val="22"/>
          <w:szCs w:val="22"/>
        </w:rPr>
        <w:t xml:space="preserve"> </w:t>
      </w:r>
      <w:r w:rsidR="00D22130" w:rsidRPr="004B5406">
        <w:rPr>
          <w:rFonts w:asciiTheme="minorHAnsi" w:hAnsiTheme="minorHAnsi"/>
          <w:color w:val="000000"/>
          <w:sz w:val="22"/>
          <w:szCs w:val="22"/>
        </w:rPr>
        <w:t>reducing</w:t>
      </w:r>
      <w:r w:rsidRPr="004B5406">
        <w:rPr>
          <w:rFonts w:asciiTheme="minorHAnsi" w:hAnsiTheme="minorHAnsi"/>
          <w:color w:val="000000"/>
          <w:sz w:val="22"/>
          <w:szCs w:val="22"/>
        </w:rPr>
        <w:t xml:space="preserve"> healthcare services </w:t>
      </w:r>
      <w:r w:rsidR="00D22130" w:rsidRPr="004B5406">
        <w:rPr>
          <w:rFonts w:asciiTheme="minorHAnsi" w:hAnsiTheme="minorHAnsi"/>
          <w:color w:val="000000"/>
          <w:sz w:val="22"/>
          <w:szCs w:val="22"/>
        </w:rPr>
        <w:t>use</w:t>
      </w:r>
      <w:r w:rsidRPr="004B5406">
        <w:rPr>
          <w:rFonts w:asciiTheme="minorHAnsi" w:hAnsiTheme="minorHAnsi"/>
          <w:color w:val="000000"/>
          <w:sz w:val="22"/>
          <w:szCs w:val="22"/>
        </w:rPr>
        <w:t xml:space="preserve"> and </w:t>
      </w:r>
      <w:r w:rsidR="00D22130" w:rsidRPr="004B5406">
        <w:rPr>
          <w:rFonts w:asciiTheme="minorHAnsi" w:hAnsiTheme="minorHAnsi"/>
          <w:color w:val="000000"/>
          <w:sz w:val="22"/>
          <w:szCs w:val="22"/>
        </w:rPr>
        <w:t>prices</w:t>
      </w:r>
      <w:r w:rsidRPr="004B5406">
        <w:rPr>
          <w:rFonts w:asciiTheme="minorHAnsi" w:hAnsiTheme="minorHAnsi"/>
          <w:color w:val="000000"/>
          <w:sz w:val="22"/>
          <w:szCs w:val="22"/>
        </w:rPr>
        <w:t>.</w:t>
      </w:r>
      <w:r w:rsidR="00D22130">
        <w:rPr>
          <w:rFonts w:asciiTheme="minorHAnsi" w:hAnsiTheme="minorHAnsi"/>
          <w:color w:val="000000"/>
          <w:sz w:val="22"/>
          <w:szCs w:val="22"/>
        </w:rPr>
        <w:t xml:space="preserve"> Lie</w:t>
      </w:r>
      <w:r w:rsidRPr="004B5406">
        <w:rPr>
          <w:rFonts w:asciiTheme="minorHAnsi" w:hAnsiTheme="minorHAnsi"/>
          <w:color w:val="000000"/>
          <w:sz w:val="22"/>
          <w:szCs w:val="22"/>
        </w:rPr>
        <w:t xml:space="preserve"> on this </w:t>
      </w:r>
      <w:r w:rsidR="00D22130" w:rsidRPr="004B5406">
        <w:rPr>
          <w:rFonts w:asciiTheme="minorHAnsi" w:hAnsiTheme="minorHAnsi"/>
          <w:color w:val="000000"/>
          <w:sz w:val="22"/>
          <w:szCs w:val="22"/>
        </w:rPr>
        <w:t>data</w:t>
      </w:r>
      <w:r w:rsidRPr="004B5406">
        <w:rPr>
          <w:rFonts w:asciiTheme="minorHAnsi" w:hAnsiTheme="minorHAnsi"/>
          <w:color w:val="000000"/>
          <w:sz w:val="22"/>
          <w:szCs w:val="22"/>
        </w:rPr>
        <w:t xml:space="preserve"> and the need to </w:t>
      </w:r>
      <w:r w:rsidR="00E6445A">
        <w:rPr>
          <w:rFonts w:asciiTheme="minorHAnsi" w:hAnsiTheme="minorHAnsi"/>
          <w:color w:val="000000"/>
          <w:sz w:val="22"/>
          <w:szCs w:val="22"/>
        </w:rPr>
        <w:t xml:space="preserve">pay attention on </w:t>
      </w:r>
      <w:r w:rsidRPr="004B5406">
        <w:rPr>
          <w:rFonts w:asciiTheme="minorHAnsi" w:hAnsiTheme="minorHAnsi"/>
          <w:color w:val="000000"/>
          <w:sz w:val="22"/>
          <w:szCs w:val="22"/>
        </w:rPr>
        <w:t xml:space="preserve">healthcare </w:t>
      </w:r>
      <w:r w:rsidR="00E6445A" w:rsidRPr="004B5406">
        <w:rPr>
          <w:rFonts w:asciiTheme="minorHAnsi" w:hAnsiTheme="minorHAnsi"/>
          <w:color w:val="000000"/>
          <w:sz w:val="22"/>
          <w:szCs w:val="22"/>
        </w:rPr>
        <w:t>prices</w:t>
      </w:r>
      <w:r w:rsidRPr="004B5406">
        <w:rPr>
          <w:rFonts w:asciiTheme="minorHAnsi" w:hAnsiTheme="minorHAnsi"/>
          <w:color w:val="000000"/>
          <w:sz w:val="22"/>
          <w:szCs w:val="22"/>
        </w:rPr>
        <w:t xml:space="preserve">, many healthcare systems </w:t>
      </w:r>
      <w:r w:rsidR="00E6445A">
        <w:rPr>
          <w:rFonts w:asciiTheme="minorHAnsi" w:hAnsiTheme="minorHAnsi"/>
          <w:color w:val="000000"/>
          <w:sz w:val="22"/>
          <w:szCs w:val="22"/>
        </w:rPr>
        <w:t>in all over</w:t>
      </w:r>
      <w:r w:rsidRPr="004B5406">
        <w:rPr>
          <w:rFonts w:asciiTheme="minorHAnsi" w:hAnsiTheme="minorHAnsi"/>
          <w:color w:val="000000"/>
          <w:sz w:val="22"/>
          <w:szCs w:val="22"/>
        </w:rPr>
        <w:t xml:space="preserve"> the world are </w:t>
      </w:r>
      <w:r w:rsidR="00E6445A" w:rsidRPr="004B5406">
        <w:rPr>
          <w:rFonts w:asciiTheme="minorHAnsi" w:hAnsiTheme="minorHAnsi"/>
          <w:color w:val="000000"/>
          <w:sz w:val="22"/>
          <w:szCs w:val="22"/>
        </w:rPr>
        <w:t>changing</w:t>
      </w:r>
      <w:r w:rsidRPr="004B5406">
        <w:rPr>
          <w:rFonts w:asciiTheme="minorHAnsi" w:hAnsiTheme="minorHAnsi"/>
          <w:color w:val="000000"/>
          <w:sz w:val="22"/>
          <w:szCs w:val="22"/>
        </w:rPr>
        <w:t xml:space="preserve"> </w:t>
      </w:r>
      <w:r w:rsidR="00E6445A">
        <w:rPr>
          <w:rFonts w:asciiTheme="minorHAnsi" w:hAnsiTheme="minorHAnsi"/>
          <w:color w:val="000000"/>
          <w:sz w:val="22"/>
          <w:szCs w:val="22"/>
        </w:rPr>
        <w:t>their policy into</w:t>
      </w:r>
      <w:r w:rsidRPr="004B5406">
        <w:rPr>
          <w:rFonts w:asciiTheme="minorHAnsi" w:hAnsiTheme="minorHAnsi"/>
          <w:color w:val="000000"/>
          <w:sz w:val="22"/>
          <w:szCs w:val="22"/>
        </w:rPr>
        <w:t xml:space="preserve"> a </w:t>
      </w:r>
      <w:r w:rsidR="00E6445A">
        <w:rPr>
          <w:rFonts w:asciiTheme="minorHAnsi" w:hAnsiTheme="minorHAnsi"/>
          <w:color w:val="000000"/>
          <w:sz w:val="22"/>
          <w:szCs w:val="22"/>
        </w:rPr>
        <w:t>person-centred care</w:t>
      </w:r>
      <w:r w:rsidRPr="004B5406">
        <w:rPr>
          <w:rFonts w:asciiTheme="minorHAnsi" w:hAnsiTheme="minorHAnsi"/>
          <w:color w:val="000000"/>
          <w:sz w:val="22"/>
          <w:szCs w:val="22"/>
        </w:rPr>
        <w:t xml:space="preserve"> model.</w:t>
      </w:r>
      <w:r w:rsidR="00E6445A">
        <w:rPr>
          <w:rFonts w:asciiTheme="minorHAnsi" w:hAnsiTheme="minorHAnsi"/>
          <w:color w:val="000000"/>
          <w:sz w:val="22"/>
          <w:szCs w:val="22"/>
        </w:rPr>
        <w:t xml:space="preserve"> G</w:t>
      </w:r>
      <w:r w:rsidR="00E6445A" w:rsidRPr="004B5406">
        <w:rPr>
          <w:rFonts w:asciiTheme="minorHAnsi" w:hAnsiTheme="minorHAnsi"/>
          <w:color w:val="000000"/>
          <w:sz w:val="22"/>
          <w:szCs w:val="22"/>
        </w:rPr>
        <w:t>lobal</w:t>
      </w:r>
      <w:r w:rsidR="00E6445A">
        <w:rPr>
          <w:rFonts w:asciiTheme="minorHAnsi" w:hAnsiTheme="minorHAnsi"/>
          <w:color w:val="000000"/>
          <w:sz w:val="22"/>
          <w:szCs w:val="22"/>
        </w:rPr>
        <w:t>ly</w:t>
      </w:r>
      <w:r w:rsidRPr="004B5406">
        <w:rPr>
          <w:rFonts w:asciiTheme="minorHAnsi" w:hAnsiTheme="minorHAnsi"/>
          <w:color w:val="000000"/>
          <w:sz w:val="22"/>
          <w:szCs w:val="22"/>
        </w:rPr>
        <w:t xml:space="preserve">, the World Health Organization (WHO) has </w:t>
      </w:r>
      <w:r w:rsidR="00E6445A" w:rsidRPr="004B5406">
        <w:rPr>
          <w:rFonts w:asciiTheme="minorHAnsi" w:hAnsiTheme="minorHAnsi"/>
          <w:color w:val="000000"/>
          <w:sz w:val="22"/>
          <w:szCs w:val="22"/>
        </w:rPr>
        <w:t>created</w:t>
      </w:r>
      <w:r w:rsidRPr="004B5406">
        <w:rPr>
          <w:rFonts w:asciiTheme="minorHAnsi" w:hAnsiTheme="minorHAnsi"/>
          <w:color w:val="000000"/>
          <w:sz w:val="22"/>
          <w:szCs w:val="22"/>
        </w:rPr>
        <w:t xml:space="preserve"> policy </w:t>
      </w:r>
      <w:r w:rsidR="00A33A5C" w:rsidRPr="004B5406">
        <w:rPr>
          <w:rFonts w:asciiTheme="minorHAnsi" w:hAnsiTheme="minorHAnsi"/>
          <w:color w:val="000000"/>
          <w:sz w:val="22"/>
          <w:szCs w:val="22"/>
        </w:rPr>
        <w:t>outlines</w:t>
      </w:r>
      <w:r w:rsidRPr="004B5406">
        <w:rPr>
          <w:rFonts w:asciiTheme="minorHAnsi" w:hAnsiTheme="minorHAnsi"/>
          <w:color w:val="000000"/>
          <w:sz w:val="22"/>
          <w:szCs w:val="22"/>
        </w:rPr>
        <w:t xml:space="preserve"> for people‐centred healthcare</w:t>
      </w:r>
      <w:r w:rsidR="00D22130">
        <w:rPr>
          <w:rFonts w:asciiTheme="minorHAnsi" w:hAnsiTheme="minorHAnsi"/>
          <w:color w:val="000000"/>
          <w:sz w:val="22"/>
          <w:szCs w:val="22"/>
        </w:rPr>
        <w:t xml:space="preserve"> </w:t>
      </w:r>
      <w:r w:rsidR="00E6445A">
        <w:rPr>
          <w:rFonts w:asciiTheme="minorHAnsi" w:hAnsiTheme="minorHAnsi"/>
          <w:color w:val="000000"/>
          <w:sz w:val="22"/>
          <w:szCs w:val="22"/>
        </w:rPr>
        <w:t>as placed first</w:t>
      </w:r>
      <w:r w:rsidRPr="004B5406">
        <w:rPr>
          <w:rFonts w:asciiTheme="minorHAnsi" w:hAnsiTheme="minorHAnsi"/>
          <w:color w:val="000000"/>
          <w:sz w:val="22"/>
          <w:szCs w:val="22"/>
        </w:rPr>
        <w:t xml:space="preserve"> person‐centredness as a </w:t>
      </w:r>
      <w:r w:rsidR="00E6445A" w:rsidRPr="004B5406">
        <w:rPr>
          <w:rFonts w:asciiTheme="minorHAnsi" w:hAnsiTheme="minorHAnsi"/>
          <w:color w:val="000000"/>
          <w:sz w:val="22"/>
          <w:szCs w:val="22"/>
        </w:rPr>
        <w:t>main</w:t>
      </w:r>
      <w:r w:rsidRPr="004B5406">
        <w:rPr>
          <w:rFonts w:asciiTheme="minorHAnsi" w:hAnsiTheme="minorHAnsi"/>
          <w:color w:val="000000"/>
          <w:sz w:val="22"/>
          <w:szCs w:val="22"/>
        </w:rPr>
        <w:t xml:space="preserve"> health </w:t>
      </w:r>
      <w:r w:rsidR="00A33A5C" w:rsidRPr="004B5406">
        <w:rPr>
          <w:rFonts w:asciiTheme="minorHAnsi" w:hAnsiTheme="minorHAnsi"/>
          <w:color w:val="000000"/>
          <w:sz w:val="22"/>
          <w:szCs w:val="22"/>
        </w:rPr>
        <w:t>employees’</w:t>
      </w:r>
      <w:r w:rsidR="00E6445A">
        <w:rPr>
          <w:rFonts w:asciiTheme="minorHAnsi" w:hAnsiTheme="minorHAnsi"/>
          <w:color w:val="000000"/>
          <w:sz w:val="22"/>
          <w:szCs w:val="22"/>
        </w:rPr>
        <w:t xml:space="preserve"> skill</w:t>
      </w:r>
      <w:r w:rsidRPr="004B5406">
        <w:rPr>
          <w:rFonts w:asciiTheme="minorHAnsi" w:hAnsiTheme="minorHAnsi"/>
          <w:color w:val="000000"/>
          <w:sz w:val="22"/>
          <w:szCs w:val="22"/>
        </w:rPr>
        <w:t xml:space="preserve">, and as a </w:t>
      </w:r>
      <w:r w:rsidR="00E6445A" w:rsidRPr="004B5406">
        <w:rPr>
          <w:rFonts w:asciiTheme="minorHAnsi" w:hAnsiTheme="minorHAnsi"/>
          <w:color w:val="000000"/>
          <w:sz w:val="22"/>
          <w:szCs w:val="22"/>
        </w:rPr>
        <w:t>crucial</w:t>
      </w:r>
      <w:r w:rsidRPr="004B5406">
        <w:rPr>
          <w:rFonts w:asciiTheme="minorHAnsi" w:hAnsiTheme="minorHAnsi"/>
          <w:color w:val="000000"/>
          <w:sz w:val="22"/>
          <w:szCs w:val="22"/>
        </w:rPr>
        <w:t xml:space="preserve"> </w:t>
      </w:r>
      <w:r w:rsidR="00E6445A" w:rsidRPr="004B5406">
        <w:rPr>
          <w:rFonts w:asciiTheme="minorHAnsi" w:hAnsiTheme="minorHAnsi"/>
          <w:color w:val="000000"/>
          <w:sz w:val="22"/>
          <w:szCs w:val="22"/>
        </w:rPr>
        <w:t>part</w:t>
      </w:r>
      <w:r w:rsidRPr="004B5406">
        <w:rPr>
          <w:rFonts w:asciiTheme="minorHAnsi" w:hAnsiTheme="minorHAnsi"/>
          <w:color w:val="000000"/>
          <w:sz w:val="22"/>
          <w:szCs w:val="22"/>
        </w:rPr>
        <w:t xml:space="preserve"> of healthcare quality and primary care. </w:t>
      </w:r>
    </w:p>
    <w:p w14:paraId="4D8D858A" w14:textId="095FB920" w:rsidR="004B5406" w:rsidRPr="004B5406" w:rsidRDefault="00E6445A" w:rsidP="004B5406">
      <w:pPr>
        <w:pStyle w:val="NormalWeb"/>
        <w:shd w:val="clear" w:color="auto" w:fill="FFFFFF"/>
        <w:spacing w:before="166" w:beforeAutospacing="0" w:after="166" w:afterAutospacing="0"/>
        <w:rPr>
          <w:rFonts w:asciiTheme="minorHAnsi" w:hAnsiTheme="minorHAnsi"/>
          <w:color w:val="000000"/>
          <w:sz w:val="22"/>
          <w:szCs w:val="22"/>
        </w:rPr>
      </w:pPr>
      <w:r w:rsidRPr="004B5406">
        <w:rPr>
          <w:rFonts w:asciiTheme="minorHAnsi" w:hAnsiTheme="minorHAnsi"/>
          <w:color w:val="000000"/>
          <w:sz w:val="22"/>
          <w:szCs w:val="22"/>
        </w:rPr>
        <w:t>Theoretically</w:t>
      </w:r>
      <w:r w:rsidR="004B5406" w:rsidRPr="004B5406">
        <w:rPr>
          <w:rFonts w:asciiTheme="minorHAnsi" w:hAnsiTheme="minorHAnsi"/>
          <w:color w:val="000000"/>
          <w:sz w:val="22"/>
          <w:szCs w:val="22"/>
        </w:rPr>
        <w:t xml:space="preserve">, </w:t>
      </w:r>
      <w:r>
        <w:rPr>
          <w:rFonts w:asciiTheme="minorHAnsi" w:hAnsiTheme="minorHAnsi"/>
          <w:color w:val="000000"/>
          <w:sz w:val="22"/>
          <w:szCs w:val="22"/>
        </w:rPr>
        <w:t>person-centred care</w:t>
      </w:r>
      <w:r w:rsidR="004B5406" w:rsidRPr="004B5406">
        <w:rPr>
          <w:rFonts w:asciiTheme="minorHAnsi" w:hAnsiTheme="minorHAnsi"/>
          <w:color w:val="000000"/>
          <w:sz w:val="22"/>
          <w:szCs w:val="22"/>
        </w:rPr>
        <w:t xml:space="preserve"> is a model in which healthcare </w:t>
      </w:r>
      <w:r w:rsidRPr="004B5406">
        <w:rPr>
          <w:rFonts w:asciiTheme="minorHAnsi" w:hAnsiTheme="minorHAnsi"/>
          <w:color w:val="000000"/>
          <w:sz w:val="22"/>
          <w:szCs w:val="22"/>
        </w:rPr>
        <w:t>workers</w:t>
      </w:r>
      <w:r w:rsidR="004B5406" w:rsidRPr="004B5406">
        <w:rPr>
          <w:rFonts w:asciiTheme="minorHAnsi" w:hAnsiTheme="minorHAnsi"/>
          <w:color w:val="000000"/>
          <w:sz w:val="22"/>
          <w:szCs w:val="22"/>
        </w:rPr>
        <w:t xml:space="preserve"> are</w:t>
      </w:r>
      <w:r>
        <w:rPr>
          <w:rFonts w:asciiTheme="minorHAnsi" w:hAnsiTheme="minorHAnsi"/>
          <w:color w:val="000000"/>
          <w:sz w:val="22"/>
          <w:szCs w:val="22"/>
        </w:rPr>
        <w:t xml:space="preserve"> advised to</w:t>
      </w:r>
      <w:r w:rsidR="004B5406" w:rsidRPr="004B5406">
        <w:rPr>
          <w:rFonts w:asciiTheme="minorHAnsi" w:hAnsiTheme="minorHAnsi"/>
          <w:color w:val="000000"/>
          <w:sz w:val="22"/>
          <w:szCs w:val="22"/>
        </w:rPr>
        <w:t xml:space="preserve"> </w:t>
      </w:r>
      <w:r>
        <w:rPr>
          <w:rFonts w:asciiTheme="minorHAnsi" w:hAnsiTheme="minorHAnsi"/>
          <w:color w:val="000000"/>
          <w:sz w:val="22"/>
          <w:szCs w:val="22"/>
        </w:rPr>
        <w:t>work</w:t>
      </w:r>
      <w:r w:rsidR="004B5406" w:rsidRPr="004B5406">
        <w:rPr>
          <w:rFonts w:asciiTheme="minorHAnsi" w:hAnsiTheme="minorHAnsi"/>
          <w:color w:val="000000"/>
          <w:sz w:val="22"/>
          <w:szCs w:val="22"/>
        </w:rPr>
        <w:t xml:space="preserve"> </w:t>
      </w:r>
      <w:r>
        <w:rPr>
          <w:rFonts w:asciiTheme="minorHAnsi" w:hAnsiTheme="minorHAnsi"/>
          <w:color w:val="000000"/>
          <w:sz w:val="22"/>
          <w:szCs w:val="22"/>
        </w:rPr>
        <w:t xml:space="preserve">closely </w:t>
      </w:r>
      <w:r w:rsidR="004B5406" w:rsidRPr="004B5406">
        <w:rPr>
          <w:rFonts w:asciiTheme="minorHAnsi" w:hAnsiTheme="minorHAnsi"/>
          <w:color w:val="000000"/>
          <w:sz w:val="22"/>
          <w:szCs w:val="22"/>
        </w:rPr>
        <w:t>with patients</w:t>
      </w:r>
      <w:r w:rsidR="00675AC0">
        <w:rPr>
          <w:rFonts w:asciiTheme="minorHAnsi" w:hAnsiTheme="minorHAnsi"/>
          <w:color w:val="000000"/>
          <w:sz w:val="22"/>
          <w:szCs w:val="22"/>
        </w:rPr>
        <w:t xml:space="preserve"> to be able</w:t>
      </w:r>
      <w:r w:rsidR="004B5406" w:rsidRPr="004B5406">
        <w:rPr>
          <w:rFonts w:asciiTheme="minorHAnsi" w:hAnsiTheme="minorHAnsi"/>
          <w:color w:val="000000"/>
          <w:sz w:val="22"/>
          <w:szCs w:val="22"/>
        </w:rPr>
        <w:t xml:space="preserve"> to </w:t>
      </w:r>
      <w:r w:rsidR="00675AC0" w:rsidRPr="004B5406">
        <w:rPr>
          <w:rFonts w:asciiTheme="minorHAnsi" w:hAnsiTheme="minorHAnsi"/>
          <w:color w:val="000000"/>
          <w:sz w:val="22"/>
          <w:szCs w:val="22"/>
        </w:rPr>
        <w:t>plan</w:t>
      </w:r>
      <w:r w:rsidR="004B5406" w:rsidRPr="004B5406">
        <w:rPr>
          <w:rFonts w:asciiTheme="minorHAnsi" w:hAnsiTheme="minorHAnsi"/>
          <w:color w:val="000000"/>
          <w:sz w:val="22"/>
          <w:szCs w:val="22"/>
        </w:rPr>
        <w:t xml:space="preserve"> and </w:t>
      </w:r>
      <w:r w:rsidR="00675AC0" w:rsidRPr="004B5406">
        <w:rPr>
          <w:rFonts w:asciiTheme="minorHAnsi" w:hAnsiTheme="minorHAnsi"/>
          <w:color w:val="000000"/>
          <w:sz w:val="22"/>
          <w:szCs w:val="22"/>
        </w:rPr>
        <w:t>provide</w:t>
      </w:r>
      <w:r w:rsidR="004B5406" w:rsidRPr="004B5406">
        <w:rPr>
          <w:rFonts w:asciiTheme="minorHAnsi" w:hAnsiTheme="minorHAnsi"/>
          <w:color w:val="000000"/>
          <w:sz w:val="22"/>
          <w:szCs w:val="22"/>
        </w:rPr>
        <w:t> </w:t>
      </w:r>
      <w:r w:rsidR="00675AC0" w:rsidRPr="00675AC0">
        <w:rPr>
          <w:rStyle w:val="Emphasis"/>
          <w:rFonts w:asciiTheme="minorHAnsi" w:hAnsiTheme="minorHAnsi"/>
          <w:i w:val="0"/>
          <w:iCs w:val="0"/>
          <w:color w:val="000000"/>
          <w:sz w:val="22"/>
          <w:szCs w:val="22"/>
        </w:rPr>
        <w:t>individualized</w:t>
      </w:r>
      <w:r w:rsidR="004B5406" w:rsidRPr="004B5406">
        <w:rPr>
          <w:rFonts w:asciiTheme="minorHAnsi" w:hAnsiTheme="minorHAnsi"/>
          <w:color w:val="000000"/>
          <w:sz w:val="22"/>
          <w:szCs w:val="22"/>
        </w:rPr>
        <w:t xml:space="preserve"> care </w:t>
      </w:r>
      <w:r w:rsidR="00675AC0">
        <w:rPr>
          <w:rFonts w:asciiTheme="minorHAnsi" w:hAnsiTheme="minorHAnsi"/>
          <w:color w:val="000000"/>
          <w:sz w:val="22"/>
          <w:szCs w:val="22"/>
        </w:rPr>
        <w:t>which</w:t>
      </w:r>
      <w:r w:rsidR="004B5406" w:rsidRPr="004B5406">
        <w:rPr>
          <w:rFonts w:asciiTheme="minorHAnsi" w:hAnsiTheme="minorHAnsi"/>
          <w:color w:val="000000"/>
          <w:sz w:val="22"/>
          <w:szCs w:val="22"/>
        </w:rPr>
        <w:t xml:space="preserve"> </w:t>
      </w:r>
      <w:r w:rsidR="00675AC0" w:rsidRPr="004B5406">
        <w:rPr>
          <w:rFonts w:asciiTheme="minorHAnsi" w:hAnsiTheme="minorHAnsi"/>
          <w:color w:val="000000"/>
          <w:sz w:val="22"/>
          <w:szCs w:val="22"/>
        </w:rPr>
        <w:t>gives</w:t>
      </w:r>
      <w:r w:rsidR="004B5406" w:rsidRPr="004B5406">
        <w:rPr>
          <w:rFonts w:asciiTheme="minorHAnsi" w:hAnsiTheme="minorHAnsi"/>
          <w:color w:val="000000"/>
          <w:sz w:val="22"/>
          <w:szCs w:val="22"/>
        </w:rPr>
        <w:t xml:space="preserve"> people high‐quality care</w:t>
      </w:r>
      <w:r w:rsidR="00675AC0">
        <w:rPr>
          <w:rFonts w:asciiTheme="minorHAnsi" w:hAnsiTheme="minorHAnsi"/>
          <w:color w:val="000000"/>
          <w:sz w:val="22"/>
          <w:szCs w:val="22"/>
        </w:rPr>
        <w:t xml:space="preserve"> that</w:t>
      </w:r>
      <w:r w:rsidR="004B5406" w:rsidRPr="004B5406">
        <w:rPr>
          <w:rFonts w:asciiTheme="minorHAnsi" w:hAnsiTheme="minorHAnsi"/>
          <w:color w:val="000000"/>
          <w:sz w:val="22"/>
          <w:szCs w:val="22"/>
        </w:rPr>
        <w:t xml:space="preserve"> they need and </w:t>
      </w:r>
      <w:r w:rsidR="00675AC0" w:rsidRPr="004B5406">
        <w:rPr>
          <w:rFonts w:asciiTheme="minorHAnsi" w:hAnsiTheme="minorHAnsi"/>
          <w:color w:val="000000"/>
          <w:sz w:val="22"/>
          <w:szCs w:val="22"/>
        </w:rPr>
        <w:t>enhance</w:t>
      </w:r>
      <w:r w:rsidR="004B5406" w:rsidRPr="004B5406">
        <w:rPr>
          <w:rFonts w:asciiTheme="minorHAnsi" w:hAnsiTheme="minorHAnsi"/>
          <w:color w:val="000000"/>
          <w:sz w:val="22"/>
          <w:szCs w:val="22"/>
        </w:rPr>
        <w:t xml:space="preserve"> healthcare system </w:t>
      </w:r>
      <w:r w:rsidR="00675AC0" w:rsidRPr="004B5406">
        <w:rPr>
          <w:rFonts w:asciiTheme="minorHAnsi" w:hAnsiTheme="minorHAnsi"/>
          <w:color w:val="000000"/>
          <w:sz w:val="22"/>
          <w:szCs w:val="22"/>
        </w:rPr>
        <w:t>productivity</w:t>
      </w:r>
      <w:r w:rsidR="004B5406" w:rsidRPr="004B5406">
        <w:rPr>
          <w:rFonts w:asciiTheme="minorHAnsi" w:hAnsiTheme="minorHAnsi"/>
          <w:color w:val="000000"/>
          <w:sz w:val="22"/>
          <w:szCs w:val="22"/>
        </w:rPr>
        <w:t xml:space="preserve"> and </w:t>
      </w:r>
      <w:r w:rsidR="00675AC0" w:rsidRPr="004B5406">
        <w:rPr>
          <w:rFonts w:asciiTheme="minorHAnsi" w:hAnsiTheme="minorHAnsi"/>
          <w:color w:val="000000"/>
          <w:sz w:val="22"/>
          <w:szCs w:val="22"/>
        </w:rPr>
        <w:t>success</w:t>
      </w:r>
      <w:r w:rsidR="004B5406" w:rsidRPr="004B5406">
        <w:rPr>
          <w:rFonts w:asciiTheme="minorHAnsi" w:hAnsiTheme="minorHAnsi"/>
          <w:color w:val="000000"/>
          <w:sz w:val="22"/>
          <w:szCs w:val="22"/>
        </w:rPr>
        <w:t>.</w:t>
      </w:r>
    </w:p>
    <w:p w14:paraId="3AA5DA61" w14:textId="0DDD9C76" w:rsidR="001323D8" w:rsidRDefault="00675AC0" w:rsidP="00AE2A35">
      <w:pPr>
        <w:pStyle w:val="p"/>
        <w:shd w:val="clear" w:color="auto" w:fill="FFFFFF"/>
        <w:spacing w:before="166" w:beforeAutospacing="0" w:after="166" w:afterAutospacing="0"/>
        <w:rPr>
          <w:rFonts w:asciiTheme="minorHAnsi" w:hAnsiTheme="minorHAnsi"/>
          <w:color w:val="000000"/>
          <w:sz w:val="22"/>
          <w:szCs w:val="22"/>
        </w:rPr>
      </w:pPr>
      <w:r>
        <w:rPr>
          <w:rFonts w:asciiTheme="minorHAnsi" w:hAnsiTheme="minorHAnsi"/>
          <w:color w:val="000000"/>
          <w:sz w:val="22"/>
          <w:szCs w:val="22"/>
        </w:rPr>
        <w:t>Although</w:t>
      </w:r>
      <w:r w:rsidR="004B5406" w:rsidRPr="004B5406">
        <w:rPr>
          <w:rFonts w:asciiTheme="minorHAnsi" w:hAnsiTheme="minorHAnsi"/>
          <w:color w:val="000000"/>
          <w:sz w:val="22"/>
          <w:szCs w:val="22"/>
        </w:rPr>
        <w:t xml:space="preserve"> many </w:t>
      </w:r>
      <w:r w:rsidRPr="004B5406">
        <w:rPr>
          <w:rFonts w:asciiTheme="minorHAnsi" w:hAnsiTheme="minorHAnsi"/>
          <w:color w:val="000000"/>
          <w:sz w:val="22"/>
          <w:szCs w:val="22"/>
        </w:rPr>
        <w:t>tries</w:t>
      </w:r>
      <w:r w:rsidR="004B5406" w:rsidRPr="004B5406">
        <w:rPr>
          <w:rFonts w:asciiTheme="minorHAnsi" w:hAnsiTheme="minorHAnsi"/>
          <w:color w:val="000000"/>
          <w:sz w:val="22"/>
          <w:szCs w:val="22"/>
        </w:rPr>
        <w:t xml:space="preserve"> to </w:t>
      </w:r>
      <w:r w:rsidRPr="004B5406">
        <w:rPr>
          <w:rFonts w:asciiTheme="minorHAnsi" w:hAnsiTheme="minorHAnsi"/>
          <w:color w:val="000000"/>
          <w:sz w:val="22"/>
          <w:szCs w:val="22"/>
        </w:rPr>
        <w:t>put into practice</w:t>
      </w:r>
      <w:r w:rsidR="004B5406" w:rsidRPr="004B5406">
        <w:rPr>
          <w:rFonts w:asciiTheme="minorHAnsi" w:hAnsiTheme="minorHAnsi"/>
          <w:color w:val="000000"/>
          <w:sz w:val="22"/>
          <w:szCs w:val="22"/>
        </w:rPr>
        <w:t xml:space="preserve"> </w:t>
      </w:r>
      <w:r>
        <w:rPr>
          <w:rFonts w:asciiTheme="minorHAnsi" w:hAnsiTheme="minorHAnsi"/>
          <w:color w:val="000000"/>
          <w:sz w:val="22"/>
          <w:szCs w:val="22"/>
        </w:rPr>
        <w:t>person-centred care</w:t>
      </w:r>
      <w:r w:rsidR="004B5406" w:rsidRPr="004B5406">
        <w:rPr>
          <w:rFonts w:asciiTheme="minorHAnsi" w:hAnsiTheme="minorHAnsi"/>
          <w:color w:val="000000"/>
          <w:sz w:val="22"/>
          <w:szCs w:val="22"/>
        </w:rPr>
        <w:t xml:space="preserve">, most healthcare </w:t>
      </w:r>
      <w:r w:rsidRPr="004B5406">
        <w:rPr>
          <w:rFonts w:asciiTheme="minorHAnsi" w:hAnsiTheme="minorHAnsi"/>
          <w:color w:val="000000"/>
          <w:sz w:val="22"/>
          <w:szCs w:val="22"/>
        </w:rPr>
        <w:t>organizations</w:t>
      </w:r>
      <w:r w:rsidR="004B5406" w:rsidRPr="004B5406">
        <w:rPr>
          <w:rFonts w:asciiTheme="minorHAnsi" w:hAnsiTheme="minorHAnsi"/>
          <w:color w:val="000000"/>
          <w:sz w:val="22"/>
          <w:szCs w:val="22"/>
        </w:rPr>
        <w:t xml:space="preserve"> are </w:t>
      </w:r>
      <w:r>
        <w:rPr>
          <w:rFonts w:asciiTheme="minorHAnsi" w:hAnsiTheme="minorHAnsi"/>
          <w:color w:val="000000"/>
          <w:sz w:val="22"/>
          <w:szCs w:val="22"/>
        </w:rPr>
        <w:t>caused</w:t>
      </w:r>
      <w:r w:rsidR="004B5406" w:rsidRPr="004B5406">
        <w:rPr>
          <w:rFonts w:asciiTheme="minorHAnsi" w:hAnsiTheme="minorHAnsi"/>
          <w:color w:val="000000"/>
          <w:sz w:val="22"/>
          <w:szCs w:val="22"/>
        </w:rPr>
        <w:t xml:space="preserve"> by </w:t>
      </w:r>
      <w:r w:rsidRPr="004B5406">
        <w:rPr>
          <w:rFonts w:asciiTheme="minorHAnsi" w:hAnsiTheme="minorHAnsi"/>
          <w:color w:val="000000"/>
          <w:sz w:val="22"/>
          <w:szCs w:val="22"/>
        </w:rPr>
        <w:t>efficient</w:t>
      </w:r>
      <w:r w:rsidR="004B5406" w:rsidRPr="004B5406">
        <w:rPr>
          <w:rFonts w:asciiTheme="minorHAnsi" w:hAnsiTheme="minorHAnsi"/>
          <w:color w:val="000000"/>
          <w:sz w:val="22"/>
          <w:szCs w:val="22"/>
        </w:rPr>
        <w:t xml:space="preserve"> </w:t>
      </w:r>
      <w:r w:rsidR="00AE2A35">
        <w:rPr>
          <w:rFonts w:asciiTheme="minorHAnsi" w:hAnsiTheme="minorHAnsi"/>
          <w:color w:val="000000"/>
          <w:sz w:val="22"/>
          <w:szCs w:val="22"/>
        </w:rPr>
        <w:t>performa</w:t>
      </w:r>
      <w:r w:rsidR="004B5406" w:rsidRPr="004B5406">
        <w:rPr>
          <w:rFonts w:asciiTheme="minorHAnsi" w:hAnsiTheme="minorHAnsi"/>
          <w:color w:val="000000"/>
          <w:sz w:val="22"/>
          <w:szCs w:val="22"/>
        </w:rPr>
        <w:t>n</w:t>
      </w:r>
      <w:r w:rsidR="00AE2A35">
        <w:rPr>
          <w:rFonts w:asciiTheme="minorHAnsi" w:hAnsiTheme="minorHAnsi"/>
          <w:color w:val="000000"/>
          <w:sz w:val="22"/>
          <w:szCs w:val="22"/>
        </w:rPr>
        <w:t>ce</w:t>
      </w:r>
      <w:r w:rsidR="004B5406" w:rsidRPr="004B5406">
        <w:rPr>
          <w:rFonts w:asciiTheme="minorHAnsi" w:hAnsiTheme="minorHAnsi"/>
          <w:color w:val="000000"/>
          <w:sz w:val="22"/>
          <w:szCs w:val="22"/>
        </w:rPr>
        <w:t xml:space="preserve"> of </w:t>
      </w:r>
      <w:r w:rsidR="00AE2A35">
        <w:rPr>
          <w:rFonts w:asciiTheme="minorHAnsi" w:hAnsiTheme="minorHAnsi"/>
          <w:color w:val="000000"/>
          <w:sz w:val="22"/>
          <w:szCs w:val="22"/>
        </w:rPr>
        <w:t>person-centred care</w:t>
      </w:r>
      <w:r w:rsidR="004B5406" w:rsidRPr="004B5406">
        <w:rPr>
          <w:rFonts w:asciiTheme="minorHAnsi" w:hAnsiTheme="minorHAnsi"/>
          <w:color w:val="000000"/>
          <w:sz w:val="22"/>
          <w:szCs w:val="22"/>
        </w:rPr>
        <w:t xml:space="preserve"> </w:t>
      </w:r>
      <w:r w:rsidR="00AE2A35" w:rsidRPr="004B5406">
        <w:rPr>
          <w:rFonts w:asciiTheme="minorHAnsi" w:hAnsiTheme="minorHAnsi"/>
          <w:color w:val="000000"/>
          <w:sz w:val="22"/>
          <w:szCs w:val="22"/>
        </w:rPr>
        <w:t>through</w:t>
      </w:r>
      <w:r w:rsidR="004B5406" w:rsidRPr="004B5406">
        <w:rPr>
          <w:rFonts w:asciiTheme="minorHAnsi" w:hAnsiTheme="minorHAnsi"/>
          <w:color w:val="000000"/>
          <w:sz w:val="22"/>
          <w:szCs w:val="22"/>
        </w:rPr>
        <w:t xml:space="preserve"> the </w:t>
      </w:r>
      <w:r w:rsidR="00AE2A35" w:rsidRPr="004B5406">
        <w:rPr>
          <w:rFonts w:asciiTheme="minorHAnsi" w:hAnsiTheme="minorHAnsi"/>
          <w:color w:val="000000"/>
          <w:sz w:val="22"/>
          <w:szCs w:val="22"/>
        </w:rPr>
        <w:t>range</w:t>
      </w:r>
      <w:r w:rsidR="004B5406" w:rsidRPr="004B5406">
        <w:rPr>
          <w:rFonts w:asciiTheme="minorHAnsi" w:hAnsiTheme="minorHAnsi"/>
          <w:color w:val="000000"/>
          <w:sz w:val="22"/>
          <w:szCs w:val="22"/>
        </w:rPr>
        <w:t xml:space="preserve"> of care. </w:t>
      </w:r>
      <w:r w:rsidR="00AE2A35">
        <w:rPr>
          <w:rFonts w:asciiTheme="minorHAnsi" w:hAnsiTheme="minorHAnsi"/>
          <w:color w:val="000000"/>
          <w:sz w:val="22"/>
          <w:szCs w:val="22"/>
        </w:rPr>
        <w:t xml:space="preserve">Going </w:t>
      </w:r>
      <w:r w:rsidR="00AE2A35" w:rsidRPr="004B5406">
        <w:rPr>
          <w:rFonts w:asciiTheme="minorHAnsi" w:hAnsiTheme="minorHAnsi"/>
          <w:color w:val="000000"/>
          <w:sz w:val="22"/>
          <w:szCs w:val="22"/>
        </w:rPr>
        <w:t>to</w:t>
      </w:r>
      <w:r w:rsidR="004B5406" w:rsidRPr="004B5406">
        <w:rPr>
          <w:rFonts w:asciiTheme="minorHAnsi" w:hAnsiTheme="minorHAnsi"/>
          <w:color w:val="000000"/>
          <w:sz w:val="22"/>
          <w:szCs w:val="22"/>
        </w:rPr>
        <w:t xml:space="preserve"> </w:t>
      </w:r>
      <w:r w:rsidR="00AE2A35">
        <w:rPr>
          <w:rFonts w:asciiTheme="minorHAnsi" w:hAnsiTheme="minorHAnsi"/>
          <w:color w:val="000000"/>
          <w:sz w:val="22"/>
          <w:szCs w:val="22"/>
        </w:rPr>
        <w:t>person-centred care</w:t>
      </w:r>
      <w:r w:rsidR="004B5406" w:rsidRPr="004B5406">
        <w:rPr>
          <w:rFonts w:asciiTheme="minorHAnsi" w:hAnsiTheme="minorHAnsi"/>
          <w:color w:val="000000"/>
          <w:sz w:val="22"/>
          <w:szCs w:val="22"/>
        </w:rPr>
        <w:t xml:space="preserve"> </w:t>
      </w:r>
      <w:r w:rsidR="00AE2A35">
        <w:rPr>
          <w:rFonts w:asciiTheme="minorHAnsi" w:hAnsiTheme="minorHAnsi"/>
          <w:color w:val="000000"/>
          <w:sz w:val="22"/>
          <w:szCs w:val="22"/>
        </w:rPr>
        <w:t>ask for</w:t>
      </w:r>
      <w:r w:rsidR="004B5406" w:rsidRPr="004B5406">
        <w:rPr>
          <w:rFonts w:asciiTheme="minorHAnsi" w:hAnsiTheme="minorHAnsi"/>
          <w:color w:val="000000"/>
          <w:sz w:val="22"/>
          <w:szCs w:val="22"/>
        </w:rPr>
        <w:t xml:space="preserve"> services and </w:t>
      </w:r>
      <w:r w:rsidR="00AE2A35" w:rsidRPr="004B5406">
        <w:rPr>
          <w:rFonts w:asciiTheme="minorHAnsi" w:hAnsiTheme="minorHAnsi"/>
          <w:color w:val="000000"/>
          <w:sz w:val="22"/>
          <w:szCs w:val="22"/>
        </w:rPr>
        <w:t>responsibilities</w:t>
      </w:r>
      <w:r w:rsidR="004B5406" w:rsidRPr="004B5406">
        <w:rPr>
          <w:rFonts w:asciiTheme="minorHAnsi" w:hAnsiTheme="minorHAnsi"/>
          <w:color w:val="000000"/>
          <w:sz w:val="22"/>
          <w:szCs w:val="22"/>
        </w:rPr>
        <w:t xml:space="preserve"> to be re‐</w:t>
      </w:r>
      <w:r w:rsidR="00AE2A35" w:rsidRPr="004B5406">
        <w:rPr>
          <w:rFonts w:asciiTheme="minorHAnsi" w:hAnsiTheme="minorHAnsi"/>
          <w:color w:val="000000"/>
          <w:sz w:val="22"/>
          <w:szCs w:val="22"/>
        </w:rPr>
        <w:t>planned</w:t>
      </w:r>
      <w:r w:rsidR="004B5406" w:rsidRPr="004B5406">
        <w:rPr>
          <w:rFonts w:asciiTheme="minorHAnsi" w:hAnsiTheme="minorHAnsi"/>
          <w:color w:val="000000"/>
          <w:sz w:val="22"/>
          <w:szCs w:val="22"/>
        </w:rPr>
        <w:t xml:space="preserve"> and re‐</w:t>
      </w:r>
      <w:r w:rsidR="00AE2A35" w:rsidRPr="004B5406">
        <w:rPr>
          <w:rFonts w:asciiTheme="minorHAnsi" w:hAnsiTheme="minorHAnsi"/>
          <w:color w:val="000000"/>
          <w:sz w:val="22"/>
          <w:szCs w:val="22"/>
        </w:rPr>
        <w:t>designed</w:t>
      </w:r>
      <w:r w:rsidR="004B5406" w:rsidRPr="004B5406">
        <w:rPr>
          <w:rFonts w:asciiTheme="minorHAnsi" w:hAnsiTheme="minorHAnsi"/>
          <w:color w:val="000000"/>
          <w:sz w:val="22"/>
          <w:szCs w:val="22"/>
        </w:rPr>
        <w:t xml:space="preserve"> to be more </w:t>
      </w:r>
      <w:r w:rsidR="00AE2A35" w:rsidRPr="004B5406">
        <w:rPr>
          <w:rFonts w:asciiTheme="minorHAnsi" w:hAnsiTheme="minorHAnsi"/>
          <w:color w:val="000000"/>
          <w:sz w:val="22"/>
          <w:szCs w:val="22"/>
        </w:rPr>
        <w:t>helpful</w:t>
      </w:r>
      <w:r w:rsidR="004B5406" w:rsidRPr="004B5406">
        <w:rPr>
          <w:rFonts w:asciiTheme="minorHAnsi" w:hAnsiTheme="minorHAnsi"/>
          <w:color w:val="000000"/>
          <w:sz w:val="22"/>
          <w:szCs w:val="22"/>
        </w:rPr>
        <w:t xml:space="preserve"> to a </w:t>
      </w:r>
      <w:r w:rsidR="00AE2A35">
        <w:rPr>
          <w:rFonts w:asciiTheme="minorHAnsi" w:hAnsiTheme="minorHAnsi"/>
          <w:color w:val="000000"/>
          <w:sz w:val="22"/>
          <w:szCs w:val="22"/>
        </w:rPr>
        <w:t>person-centred care</w:t>
      </w:r>
      <w:r w:rsidR="004B5406" w:rsidRPr="004B5406">
        <w:rPr>
          <w:rFonts w:asciiTheme="minorHAnsi" w:hAnsiTheme="minorHAnsi"/>
          <w:color w:val="000000"/>
          <w:sz w:val="22"/>
          <w:szCs w:val="22"/>
        </w:rPr>
        <w:t xml:space="preserve"> </w:t>
      </w:r>
      <w:r w:rsidR="00AE2A35">
        <w:rPr>
          <w:rFonts w:asciiTheme="minorHAnsi" w:hAnsiTheme="minorHAnsi"/>
          <w:color w:val="000000"/>
          <w:sz w:val="22"/>
          <w:szCs w:val="22"/>
        </w:rPr>
        <w:t>approach</w:t>
      </w:r>
      <w:r w:rsidR="004B5406" w:rsidRPr="004B5406">
        <w:rPr>
          <w:rFonts w:asciiTheme="minorHAnsi" w:hAnsiTheme="minorHAnsi"/>
          <w:color w:val="000000"/>
          <w:sz w:val="22"/>
          <w:szCs w:val="22"/>
        </w:rPr>
        <w:t xml:space="preserve">. Although </w:t>
      </w:r>
      <w:r w:rsidR="00AE2A35" w:rsidRPr="004B5406">
        <w:rPr>
          <w:rFonts w:asciiTheme="minorHAnsi" w:hAnsiTheme="minorHAnsi"/>
          <w:color w:val="000000"/>
          <w:sz w:val="22"/>
          <w:szCs w:val="22"/>
        </w:rPr>
        <w:t>several</w:t>
      </w:r>
      <w:r w:rsidR="004B5406" w:rsidRPr="004B5406">
        <w:rPr>
          <w:rFonts w:asciiTheme="minorHAnsi" w:hAnsiTheme="minorHAnsi"/>
          <w:color w:val="000000"/>
          <w:sz w:val="22"/>
          <w:szCs w:val="22"/>
        </w:rPr>
        <w:t xml:space="preserve"> </w:t>
      </w:r>
      <w:r w:rsidR="00AE2A35" w:rsidRPr="004B5406">
        <w:rPr>
          <w:rFonts w:asciiTheme="minorHAnsi" w:hAnsiTheme="minorHAnsi"/>
          <w:color w:val="000000"/>
          <w:sz w:val="22"/>
          <w:szCs w:val="22"/>
        </w:rPr>
        <w:t>theoretical</w:t>
      </w:r>
      <w:r w:rsidR="004B5406" w:rsidRPr="004B5406">
        <w:rPr>
          <w:rFonts w:asciiTheme="minorHAnsi" w:hAnsiTheme="minorHAnsi"/>
          <w:color w:val="000000"/>
          <w:sz w:val="22"/>
          <w:szCs w:val="22"/>
        </w:rPr>
        <w:t xml:space="preserve"> </w:t>
      </w:r>
      <w:r w:rsidR="00AE2A35" w:rsidRPr="004B5406">
        <w:rPr>
          <w:rFonts w:asciiTheme="minorHAnsi" w:hAnsiTheme="minorHAnsi"/>
          <w:color w:val="000000"/>
          <w:sz w:val="22"/>
          <w:szCs w:val="22"/>
        </w:rPr>
        <w:t>structures</w:t>
      </w:r>
      <w:r w:rsidR="004B5406" w:rsidRPr="004B5406">
        <w:rPr>
          <w:rFonts w:asciiTheme="minorHAnsi" w:hAnsiTheme="minorHAnsi"/>
          <w:color w:val="000000"/>
          <w:sz w:val="22"/>
          <w:szCs w:val="22"/>
        </w:rPr>
        <w:t xml:space="preserve"> of </w:t>
      </w:r>
      <w:r w:rsidR="00AE2A35">
        <w:rPr>
          <w:rFonts w:asciiTheme="minorHAnsi" w:hAnsiTheme="minorHAnsi"/>
          <w:color w:val="000000"/>
          <w:sz w:val="22"/>
          <w:szCs w:val="22"/>
        </w:rPr>
        <w:t>person-centred care</w:t>
      </w:r>
      <w:r w:rsidR="004B5406" w:rsidRPr="004B5406">
        <w:rPr>
          <w:rFonts w:asciiTheme="minorHAnsi" w:hAnsiTheme="minorHAnsi"/>
          <w:color w:val="000000"/>
          <w:sz w:val="22"/>
          <w:szCs w:val="22"/>
        </w:rPr>
        <w:t xml:space="preserve"> have been </w:t>
      </w:r>
      <w:r w:rsidR="00AE2A35" w:rsidRPr="004B5406">
        <w:rPr>
          <w:rFonts w:asciiTheme="minorHAnsi" w:hAnsiTheme="minorHAnsi"/>
          <w:color w:val="000000"/>
          <w:sz w:val="22"/>
          <w:szCs w:val="22"/>
        </w:rPr>
        <w:t>established</w:t>
      </w:r>
      <w:r w:rsidR="004B5406" w:rsidRPr="004B5406">
        <w:rPr>
          <w:rFonts w:asciiTheme="minorHAnsi" w:hAnsiTheme="minorHAnsi"/>
          <w:color w:val="000000"/>
          <w:sz w:val="22"/>
          <w:szCs w:val="22"/>
        </w:rPr>
        <w:t xml:space="preserve"> and </w:t>
      </w:r>
      <w:r w:rsidR="00AE2A35" w:rsidRPr="004B5406">
        <w:rPr>
          <w:rFonts w:asciiTheme="minorHAnsi" w:hAnsiTheme="minorHAnsi"/>
          <w:color w:val="000000"/>
          <w:sz w:val="22"/>
          <w:szCs w:val="22"/>
        </w:rPr>
        <w:t>reviewed</w:t>
      </w:r>
      <w:r w:rsidR="004B5406" w:rsidRPr="004B5406">
        <w:rPr>
          <w:rFonts w:asciiTheme="minorHAnsi" w:hAnsiTheme="minorHAnsi"/>
          <w:color w:val="000000"/>
          <w:sz w:val="22"/>
          <w:szCs w:val="22"/>
        </w:rPr>
        <w:t xml:space="preserve"> in the </w:t>
      </w:r>
      <w:r w:rsidR="00AE2A35" w:rsidRPr="004B5406">
        <w:rPr>
          <w:rFonts w:asciiTheme="minorHAnsi" w:hAnsiTheme="minorHAnsi"/>
          <w:color w:val="000000"/>
          <w:sz w:val="22"/>
          <w:szCs w:val="22"/>
        </w:rPr>
        <w:t>current</w:t>
      </w:r>
      <w:r w:rsidR="004B5406" w:rsidRPr="004B5406">
        <w:rPr>
          <w:rFonts w:asciiTheme="minorHAnsi" w:hAnsiTheme="minorHAnsi"/>
          <w:color w:val="000000"/>
          <w:sz w:val="22"/>
          <w:szCs w:val="22"/>
        </w:rPr>
        <w:t xml:space="preserve"> </w:t>
      </w:r>
      <w:r w:rsidR="00AE2A35">
        <w:rPr>
          <w:rFonts w:asciiTheme="minorHAnsi" w:hAnsiTheme="minorHAnsi"/>
          <w:color w:val="000000"/>
          <w:sz w:val="22"/>
          <w:szCs w:val="22"/>
        </w:rPr>
        <w:t>data</w:t>
      </w:r>
      <w:r w:rsidR="004B5406" w:rsidRPr="004B5406">
        <w:rPr>
          <w:rFonts w:asciiTheme="minorHAnsi" w:hAnsiTheme="minorHAnsi"/>
          <w:color w:val="000000"/>
          <w:sz w:val="22"/>
          <w:szCs w:val="22"/>
        </w:rPr>
        <w:t xml:space="preserve">, practical guidance on the </w:t>
      </w:r>
      <w:r w:rsidR="00AE2A35" w:rsidRPr="004B5406">
        <w:rPr>
          <w:rFonts w:asciiTheme="minorHAnsi" w:hAnsiTheme="minorHAnsi"/>
          <w:color w:val="000000"/>
          <w:sz w:val="22"/>
          <w:szCs w:val="22"/>
        </w:rPr>
        <w:t>completion</w:t>
      </w:r>
      <w:r w:rsidR="004B5406" w:rsidRPr="004B5406">
        <w:rPr>
          <w:rFonts w:asciiTheme="minorHAnsi" w:hAnsiTheme="minorHAnsi"/>
          <w:color w:val="000000"/>
          <w:sz w:val="22"/>
          <w:szCs w:val="22"/>
        </w:rPr>
        <w:t xml:space="preserve"> of </w:t>
      </w:r>
      <w:r w:rsidR="00AE2A35">
        <w:rPr>
          <w:rFonts w:asciiTheme="minorHAnsi" w:hAnsiTheme="minorHAnsi"/>
          <w:color w:val="000000"/>
          <w:sz w:val="22"/>
          <w:szCs w:val="22"/>
        </w:rPr>
        <w:t>person-centred care</w:t>
      </w:r>
      <w:r w:rsidR="004B5406" w:rsidRPr="004B5406">
        <w:rPr>
          <w:rFonts w:asciiTheme="minorHAnsi" w:hAnsiTheme="minorHAnsi"/>
          <w:color w:val="000000"/>
          <w:sz w:val="22"/>
          <w:szCs w:val="22"/>
        </w:rPr>
        <w:t xml:space="preserve"> has not been well </w:t>
      </w:r>
      <w:r w:rsidR="00AE2A35" w:rsidRPr="004B5406">
        <w:rPr>
          <w:rFonts w:asciiTheme="minorHAnsi" w:hAnsiTheme="minorHAnsi"/>
          <w:color w:val="000000"/>
          <w:sz w:val="22"/>
          <w:szCs w:val="22"/>
        </w:rPr>
        <w:t>defined</w:t>
      </w:r>
      <w:r w:rsidR="004B5406" w:rsidRPr="004B5406">
        <w:rPr>
          <w:rFonts w:asciiTheme="minorHAnsi" w:hAnsiTheme="minorHAnsi"/>
          <w:color w:val="000000"/>
          <w:sz w:val="22"/>
          <w:szCs w:val="22"/>
        </w:rPr>
        <w:t xml:space="preserve">. </w:t>
      </w:r>
    </w:p>
    <w:p w14:paraId="73937B7A" w14:textId="77777777" w:rsidR="00FF78D7" w:rsidRDefault="00807E38" w:rsidP="00807E38">
      <w:pPr>
        <w:pStyle w:val="p"/>
        <w:shd w:val="clear" w:color="auto" w:fill="FFFFFF"/>
        <w:spacing w:before="166" w:beforeAutospacing="0" w:after="166" w:afterAutospacing="0"/>
        <w:rPr>
          <w:rFonts w:asciiTheme="minorHAnsi" w:hAnsiTheme="minorHAnsi"/>
          <w:sz w:val="22"/>
          <w:szCs w:val="22"/>
        </w:rPr>
      </w:pPr>
      <w:r>
        <w:rPr>
          <w:rFonts w:asciiTheme="minorHAnsi" w:hAnsiTheme="minorHAnsi"/>
          <w:color w:val="000000"/>
          <w:sz w:val="22"/>
          <w:szCs w:val="22"/>
        </w:rPr>
        <w:t xml:space="preserve">There are seven components that make person-centred care approach very popular. The first one is ‘respect for patients ideals, expressed needs and preference’. This mean that the patient is involved into all treatment. His thoughts </w:t>
      </w:r>
      <w:r w:rsidR="00FC7EF2">
        <w:rPr>
          <w:rFonts w:asciiTheme="minorHAnsi" w:hAnsiTheme="minorHAnsi"/>
          <w:color w:val="000000"/>
          <w:sz w:val="22"/>
          <w:szCs w:val="22"/>
        </w:rPr>
        <w:t>are meaningful and valued. The second one is ‘coordination and integration of care’.</w:t>
      </w:r>
      <w:r w:rsidR="00FC7EF2" w:rsidRPr="00FC7EF2">
        <w:rPr>
          <w:rFonts w:ascii="Graphik Web Light" w:hAnsi="Graphik Web Light"/>
          <w:color w:val="808080"/>
          <w:sz w:val="21"/>
          <w:szCs w:val="21"/>
        </w:rPr>
        <w:t xml:space="preserve"> </w:t>
      </w:r>
      <w:r w:rsidR="00FC7EF2" w:rsidRPr="00FC7EF2">
        <w:rPr>
          <w:rFonts w:asciiTheme="minorHAnsi" w:hAnsiTheme="minorHAnsi"/>
          <w:sz w:val="22"/>
          <w:szCs w:val="22"/>
        </w:rPr>
        <w:t xml:space="preserve">In focus groups, patients voiced feeling </w:t>
      </w:r>
      <w:r w:rsidR="00FC7EF2">
        <w:rPr>
          <w:rFonts w:asciiTheme="minorHAnsi" w:hAnsiTheme="minorHAnsi"/>
          <w:sz w:val="22"/>
          <w:szCs w:val="22"/>
        </w:rPr>
        <w:t xml:space="preserve">of </w:t>
      </w:r>
      <w:r w:rsidR="00FC7EF2" w:rsidRPr="00FC7EF2">
        <w:rPr>
          <w:rFonts w:asciiTheme="minorHAnsi" w:hAnsiTheme="minorHAnsi"/>
          <w:sz w:val="22"/>
          <w:szCs w:val="22"/>
        </w:rPr>
        <w:t>weak</w:t>
      </w:r>
      <w:r w:rsidR="00FC7EF2">
        <w:rPr>
          <w:rFonts w:asciiTheme="minorHAnsi" w:hAnsiTheme="minorHAnsi"/>
          <w:sz w:val="22"/>
          <w:szCs w:val="22"/>
        </w:rPr>
        <w:t>ness</w:t>
      </w:r>
      <w:r w:rsidR="00FC7EF2" w:rsidRPr="00FC7EF2">
        <w:rPr>
          <w:rFonts w:asciiTheme="minorHAnsi" w:hAnsiTheme="minorHAnsi"/>
          <w:sz w:val="22"/>
          <w:szCs w:val="22"/>
        </w:rPr>
        <w:t xml:space="preserve"> </w:t>
      </w:r>
      <w:r w:rsidR="00FC7EF2">
        <w:rPr>
          <w:rFonts w:asciiTheme="minorHAnsi" w:hAnsiTheme="minorHAnsi"/>
          <w:sz w:val="22"/>
          <w:szCs w:val="22"/>
        </w:rPr>
        <w:t>facing the despise</w:t>
      </w:r>
      <w:r w:rsidR="00FC7EF2" w:rsidRPr="00FC7EF2">
        <w:rPr>
          <w:rFonts w:asciiTheme="minorHAnsi" w:hAnsiTheme="minorHAnsi"/>
          <w:sz w:val="22"/>
          <w:szCs w:val="22"/>
        </w:rPr>
        <w:t xml:space="preserve">. Suitable management of care can improve those emotions. </w:t>
      </w:r>
      <w:r w:rsidR="00FC7EF2">
        <w:rPr>
          <w:rFonts w:asciiTheme="minorHAnsi" w:hAnsiTheme="minorHAnsi"/>
          <w:sz w:val="22"/>
          <w:szCs w:val="22"/>
        </w:rPr>
        <w:t>Client</w:t>
      </w:r>
      <w:r w:rsidR="00FC7EF2" w:rsidRPr="00FC7EF2">
        <w:rPr>
          <w:rFonts w:asciiTheme="minorHAnsi" w:hAnsiTheme="minorHAnsi"/>
          <w:sz w:val="22"/>
          <w:szCs w:val="22"/>
        </w:rPr>
        <w:t xml:space="preserve"> known three parts in which care management can decrease emotions of weakness</w:t>
      </w:r>
      <w:r w:rsidR="00FC7EF2">
        <w:rPr>
          <w:rFonts w:asciiTheme="minorHAnsi" w:hAnsiTheme="minorHAnsi"/>
          <w:sz w:val="22"/>
          <w:szCs w:val="22"/>
        </w:rPr>
        <w:t xml:space="preserve">: </w:t>
      </w:r>
      <w:r w:rsidR="00B00C2C">
        <w:rPr>
          <w:rFonts w:asciiTheme="minorHAnsi" w:hAnsiTheme="minorHAnsi"/>
          <w:sz w:val="22"/>
          <w:szCs w:val="22"/>
        </w:rPr>
        <w:t>management</w:t>
      </w:r>
      <w:r w:rsidR="00FC7EF2">
        <w:rPr>
          <w:rFonts w:asciiTheme="minorHAnsi" w:hAnsiTheme="minorHAnsi"/>
          <w:sz w:val="22"/>
          <w:szCs w:val="22"/>
        </w:rPr>
        <w:t xml:space="preserve"> of</w:t>
      </w:r>
      <w:r w:rsidR="00B00C2C">
        <w:rPr>
          <w:rFonts w:asciiTheme="minorHAnsi" w:hAnsiTheme="minorHAnsi"/>
          <w:sz w:val="22"/>
          <w:szCs w:val="22"/>
        </w:rPr>
        <w:t xml:space="preserve"> the hospital care, management of the ancillary service and support the first line of the client care. The third one is ‘information and education’. It gives patient full information about the process and procedure and makes him feel more confident. The fourth one is ‘physical comfort’. The level of the physical comfort that the patients </w:t>
      </w:r>
      <w:r w:rsidR="006E3C38">
        <w:rPr>
          <w:rFonts w:asciiTheme="minorHAnsi" w:hAnsiTheme="minorHAnsi"/>
          <w:sz w:val="22"/>
          <w:szCs w:val="22"/>
        </w:rPr>
        <w:t>think they have is very important in patient’s experience. There are three arias that are essential- control the pain, help with the activities and regular needs and h</w:t>
      </w:r>
      <w:r w:rsidR="006E3C38" w:rsidRPr="006E3C38">
        <w:rPr>
          <w:rFonts w:asciiTheme="minorHAnsi" w:hAnsiTheme="minorHAnsi"/>
          <w:sz w:val="22"/>
          <w:szCs w:val="22"/>
        </w:rPr>
        <w:t>ospital surroundings and environmen</w:t>
      </w:r>
      <w:r w:rsidR="006E3C38">
        <w:rPr>
          <w:rFonts w:asciiTheme="minorHAnsi" w:hAnsiTheme="minorHAnsi"/>
          <w:sz w:val="22"/>
          <w:szCs w:val="22"/>
        </w:rPr>
        <w:t>t. The next component is ‘e</w:t>
      </w:r>
      <w:r w:rsidR="006E3C38" w:rsidRPr="006E3C38">
        <w:rPr>
          <w:rFonts w:asciiTheme="minorHAnsi" w:hAnsiTheme="minorHAnsi"/>
          <w:sz w:val="22"/>
          <w:szCs w:val="22"/>
        </w:rPr>
        <w:t>motional support and alleviation of fear and anxiety</w:t>
      </w:r>
      <w:r w:rsidR="006E3C38">
        <w:rPr>
          <w:rFonts w:asciiTheme="minorHAnsi" w:hAnsiTheme="minorHAnsi"/>
          <w:sz w:val="22"/>
          <w:szCs w:val="22"/>
        </w:rPr>
        <w:t>’</w:t>
      </w:r>
      <w:r w:rsidR="006E3C38">
        <w:t xml:space="preserve">. </w:t>
      </w:r>
      <w:r w:rsidR="006E3C38" w:rsidRPr="006E3C38">
        <w:rPr>
          <w:rFonts w:asciiTheme="minorHAnsi" w:hAnsiTheme="minorHAnsi"/>
          <w:sz w:val="22"/>
          <w:szCs w:val="22"/>
        </w:rPr>
        <w:t xml:space="preserve">Fear and anxiety related with disease can be as </w:t>
      </w:r>
      <w:r w:rsidR="006E3C38">
        <w:rPr>
          <w:rFonts w:asciiTheme="minorHAnsi" w:hAnsiTheme="minorHAnsi"/>
          <w:sz w:val="22"/>
          <w:szCs w:val="22"/>
        </w:rPr>
        <w:t>exhausting</w:t>
      </w:r>
      <w:r w:rsidR="006E3C38" w:rsidRPr="006E3C38">
        <w:rPr>
          <w:rFonts w:asciiTheme="minorHAnsi" w:hAnsiTheme="minorHAnsi"/>
          <w:sz w:val="22"/>
          <w:szCs w:val="22"/>
        </w:rPr>
        <w:t xml:space="preserve"> as the physical impacts</w:t>
      </w:r>
      <w:r w:rsidR="006E3C38">
        <w:rPr>
          <w:rFonts w:asciiTheme="minorHAnsi" w:hAnsiTheme="minorHAnsi"/>
          <w:sz w:val="22"/>
          <w:szCs w:val="22"/>
        </w:rPr>
        <w:t>.</w:t>
      </w:r>
      <w:r w:rsidR="007C0ECA">
        <w:rPr>
          <w:rFonts w:asciiTheme="minorHAnsi" w:hAnsiTheme="minorHAnsi"/>
          <w:sz w:val="22"/>
          <w:szCs w:val="22"/>
        </w:rPr>
        <w:t xml:space="preserve"> It is important to monitoring the patient for these feelings and try to reduce them as much as it is possible. The sixth component is the involvement family and friends into the treatment. This gives strength and secure to the patient. The seventh step is commitment and perseverance even after discharge. The patient must know everything about allowed and forbidden things, medications, etc. The last component is</w:t>
      </w:r>
      <w:r w:rsidR="009C2B0F">
        <w:rPr>
          <w:rFonts w:asciiTheme="minorHAnsi" w:hAnsiTheme="minorHAnsi"/>
          <w:sz w:val="22"/>
          <w:szCs w:val="22"/>
        </w:rPr>
        <w:t xml:space="preserve"> that the patient can have access to care everywhere and at any time. He need</w:t>
      </w:r>
      <w:r w:rsidR="0001033E">
        <w:rPr>
          <w:rFonts w:asciiTheme="minorHAnsi" w:hAnsiTheme="minorHAnsi"/>
          <w:sz w:val="22"/>
          <w:szCs w:val="22"/>
        </w:rPr>
        <w:t>s</w:t>
      </w:r>
      <w:r w:rsidR="009C2B0F">
        <w:rPr>
          <w:rFonts w:asciiTheme="minorHAnsi" w:hAnsiTheme="minorHAnsi"/>
          <w:sz w:val="22"/>
          <w:szCs w:val="22"/>
        </w:rPr>
        <w:t xml:space="preserve"> to ask only</w:t>
      </w:r>
      <w:r w:rsidR="0001033E" w:rsidRPr="0001033E">
        <w:rPr>
          <w:rFonts w:asciiTheme="minorHAnsi" w:hAnsiTheme="minorHAnsi" w:cs="Arial"/>
          <w:color w:val="303030"/>
          <w:sz w:val="22"/>
          <w:szCs w:val="22"/>
          <w:shd w:val="clear" w:color="auto" w:fill="FFFFFF"/>
        </w:rPr>
        <w:t xml:space="preserve"> </w:t>
      </w:r>
      <w:r w:rsidR="0001033E">
        <w:rPr>
          <w:rFonts w:asciiTheme="minorHAnsi" w:hAnsiTheme="minorHAnsi" w:cs="Arial"/>
          <w:color w:val="303030"/>
          <w:sz w:val="22"/>
          <w:szCs w:val="22"/>
          <w:shd w:val="clear" w:color="auto" w:fill="FFFFFF"/>
        </w:rPr>
        <w:t>(</w:t>
      </w:r>
      <w:r w:rsidR="0001033E" w:rsidRPr="002E0BDD">
        <w:rPr>
          <w:rFonts w:asciiTheme="minorHAnsi" w:hAnsiTheme="minorHAnsi" w:cs="Arial"/>
          <w:color w:val="303030"/>
          <w:sz w:val="22"/>
          <w:szCs w:val="22"/>
          <w:shd w:val="clear" w:color="auto" w:fill="FFFFFF"/>
        </w:rPr>
        <w:t>Santana, M. J., et al.</w:t>
      </w:r>
      <w:r w:rsidR="0001033E">
        <w:rPr>
          <w:rFonts w:asciiTheme="minorHAnsi" w:hAnsiTheme="minorHAnsi" w:cs="Arial"/>
          <w:color w:val="303030"/>
          <w:sz w:val="22"/>
          <w:szCs w:val="22"/>
          <w:shd w:val="clear" w:color="auto" w:fill="FFFFFF"/>
        </w:rPr>
        <w:t xml:space="preserve">, </w:t>
      </w:r>
      <w:r w:rsidR="0001033E" w:rsidRPr="002E0BDD">
        <w:rPr>
          <w:rFonts w:asciiTheme="minorHAnsi" w:hAnsiTheme="minorHAnsi" w:cs="Arial"/>
          <w:color w:val="303030"/>
          <w:sz w:val="22"/>
          <w:szCs w:val="22"/>
          <w:shd w:val="clear" w:color="auto" w:fill="FFFFFF"/>
        </w:rPr>
        <w:t>2018)</w:t>
      </w:r>
      <w:r w:rsidR="009C2B0F">
        <w:rPr>
          <w:rFonts w:asciiTheme="minorHAnsi" w:hAnsiTheme="minorHAnsi"/>
          <w:sz w:val="22"/>
          <w:szCs w:val="22"/>
        </w:rPr>
        <w:t>.</w:t>
      </w:r>
      <w:r w:rsidR="007C0ECA">
        <w:rPr>
          <w:rFonts w:asciiTheme="minorHAnsi" w:hAnsiTheme="minorHAnsi"/>
          <w:sz w:val="22"/>
          <w:szCs w:val="22"/>
        </w:rPr>
        <w:t xml:space="preserve"> </w:t>
      </w:r>
    </w:p>
    <w:p w14:paraId="693E34CB" w14:textId="0672E2D1" w:rsidR="00EE00D0" w:rsidRDefault="00EE00D0" w:rsidP="00EE00D0">
      <w:pPr>
        <w:pStyle w:val="p"/>
        <w:shd w:val="clear" w:color="auto" w:fill="FFFFFF"/>
        <w:spacing w:before="166" w:beforeAutospacing="0" w:after="166" w:afterAutospacing="0"/>
        <w:rPr>
          <w:rFonts w:asciiTheme="minorHAnsi" w:hAnsiTheme="minorHAnsi"/>
          <w:color w:val="000000"/>
          <w:sz w:val="22"/>
          <w:szCs w:val="22"/>
        </w:rPr>
      </w:pPr>
      <w:r w:rsidRPr="00EE00D0">
        <w:rPr>
          <w:rFonts w:asciiTheme="minorHAnsi" w:hAnsiTheme="minorHAnsi"/>
          <w:color w:val="000000"/>
          <w:sz w:val="22"/>
          <w:szCs w:val="22"/>
        </w:rPr>
        <w:t>P</w:t>
      </w:r>
      <w:r>
        <w:rPr>
          <w:rFonts w:asciiTheme="minorHAnsi" w:hAnsiTheme="minorHAnsi"/>
          <w:color w:val="000000"/>
          <w:sz w:val="22"/>
          <w:szCs w:val="22"/>
        </w:rPr>
        <w:t>erson-centred care</w:t>
      </w:r>
      <w:r w:rsidRPr="00EE00D0">
        <w:rPr>
          <w:rFonts w:asciiTheme="minorHAnsi" w:hAnsiTheme="minorHAnsi"/>
          <w:color w:val="000000"/>
          <w:sz w:val="22"/>
          <w:szCs w:val="22"/>
        </w:rPr>
        <w:t xml:space="preserve"> aspects are </w:t>
      </w:r>
      <w:r>
        <w:rPr>
          <w:rFonts w:asciiTheme="minorHAnsi" w:hAnsiTheme="minorHAnsi"/>
          <w:color w:val="000000"/>
          <w:sz w:val="22"/>
          <w:szCs w:val="22"/>
        </w:rPr>
        <w:t>hardly</w:t>
      </w:r>
      <w:r w:rsidRPr="00EE00D0">
        <w:rPr>
          <w:rFonts w:asciiTheme="minorHAnsi" w:hAnsiTheme="minorHAnsi"/>
          <w:color w:val="000000"/>
          <w:sz w:val="22"/>
          <w:szCs w:val="22"/>
        </w:rPr>
        <w:t xml:space="preserve"> </w:t>
      </w:r>
      <w:r>
        <w:rPr>
          <w:rFonts w:asciiTheme="minorHAnsi" w:hAnsiTheme="minorHAnsi"/>
          <w:color w:val="000000"/>
          <w:sz w:val="22"/>
          <w:szCs w:val="22"/>
        </w:rPr>
        <w:t>related</w:t>
      </w:r>
      <w:r w:rsidRPr="00EE00D0">
        <w:rPr>
          <w:rFonts w:asciiTheme="minorHAnsi" w:hAnsiTheme="minorHAnsi"/>
          <w:color w:val="000000"/>
          <w:sz w:val="22"/>
          <w:szCs w:val="22"/>
        </w:rPr>
        <w:t xml:space="preserve"> to ethics. Actually, </w:t>
      </w:r>
      <w:r>
        <w:rPr>
          <w:rFonts w:asciiTheme="minorHAnsi" w:hAnsiTheme="minorHAnsi"/>
          <w:color w:val="000000"/>
          <w:sz w:val="22"/>
          <w:szCs w:val="22"/>
        </w:rPr>
        <w:t>because of its</w:t>
      </w:r>
      <w:r w:rsidRPr="00EE00D0">
        <w:rPr>
          <w:rFonts w:asciiTheme="minorHAnsi" w:hAnsiTheme="minorHAnsi"/>
          <w:color w:val="000000"/>
          <w:sz w:val="22"/>
          <w:szCs w:val="22"/>
        </w:rPr>
        <w:t xml:space="preserve"> features, </w:t>
      </w:r>
      <w:r>
        <w:rPr>
          <w:rFonts w:asciiTheme="minorHAnsi" w:hAnsiTheme="minorHAnsi"/>
          <w:color w:val="000000"/>
          <w:sz w:val="22"/>
          <w:szCs w:val="22"/>
        </w:rPr>
        <w:t xml:space="preserve">person-centred care </w:t>
      </w:r>
      <w:r w:rsidRPr="00EE00D0">
        <w:rPr>
          <w:rFonts w:asciiTheme="minorHAnsi" w:hAnsiTheme="minorHAnsi"/>
          <w:color w:val="000000"/>
          <w:sz w:val="22"/>
          <w:szCs w:val="22"/>
        </w:rPr>
        <w:t xml:space="preserve">already includes ethics within itself. </w:t>
      </w:r>
      <w:r>
        <w:rPr>
          <w:rFonts w:asciiTheme="minorHAnsi" w:hAnsiTheme="minorHAnsi"/>
          <w:color w:val="000000"/>
          <w:sz w:val="22"/>
          <w:szCs w:val="22"/>
        </w:rPr>
        <w:t>T</w:t>
      </w:r>
      <w:r w:rsidRPr="00EE00D0">
        <w:rPr>
          <w:rFonts w:asciiTheme="minorHAnsi" w:hAnsiTheme="minorHAnsi"/>
          <w:color w:val="000000"/>
          <w:sz w:val="22"/>
          <w:szCs w:val="22"/>
        </w:rPr>
        <w:t xml:space="preserve">he </w:t>
      </w:r>
      <w:r w:rsidR="00023E9C">
        <w:rPr>
          <w:rFonts w:asciiTheme="minorHAnsi" w:hAnsiTheme="minorHAnsi"/>
          <w:color w:val="000000"/>
          <w:sz w:val="22"/>
          <w:szCs w:val="22"/>
        </w:rPr>
        <w:t>client</w:t>
      </w:r>
      <w:r w:rsidRPr="00EE00D0">
        <w:rPr>
          <w:rFonts w:asciiTheme="minorHAnsi" w:hAnsiTheme="minorHAnsi"/>
          <w:color w:val="000000"/>
          <w:sz w:val="22"/>
          <w:szCs w:val="22"/>
        </w:rPr>
        <w:t xml:space="preserve"> is observed as a</w:t>
      </w:r>
      <w:r w:rsidR="00C34DCB">
        <w:rPr>
          <w:rFonts w:asciiTheme="minorHAnsi" w:hAnsiTheme="minorHAnsi"/>
          <w:color w:val="000000"/>
          <w:sz w:val="22"/>
          <w:szCs w:val="22"/>
        </w:rPr>
        <w:t>n</w:t>
      </w:r>
      <w:r w:rsidRPr="00EE00D0">
        <w:rPr>
          <w:rFonts w:asciiTheme="minorHAnsi" w:hAnsiTheme="minorHAnsi"/>
          <w:color w:val="000000"/>
          <w:sz w:val="22"/>
          <w:szCs w:val="22"/>
        </w:rPr>
        <w:t xml:space="preserve"> individual with </w:t>
      </w:r>
      <w:r w:rsidR="00023E9C">
        <w:rPr>
          <w:rFonts w:asciiTheme="minorHAnsi" w:hAnsiTheme="minorHAnsi"/>
          <w:color w:val="000000"/>
          <w:sz w:val="22"/>
          <w:szCs w:val="22"/>
        </w:rPr>
        <w:t>his/her</w:t>
      </w:r>
      <w:r w:rsidRPr="00EE00D0">
        <w:rPr>
          <w:rFonts w:asciiTheme="minorHAnsi" w:hAnsiTheme="minorHAnsi"/>
          <w:color w:val="000000"/>
          <w:sz w:val="22"/>
          <w:szCs w:val="22"/>
        </w:rPr>
        <w:t xml:space="preserve"> </w:t>
      </w:r>
      <w:r w:rsidRPr="00EE00D0">
        <w:rPr>
          <w:rFonts w:asciiTheme="minorHAnsi" w:hAnsiTheme="minorHAnsi"/>
          <w:color w:val="000000"/>
          <w:sz w:val="22"/>
          <w:szCs w:val="22"/>
        </w:rPr>
        <w:lastRenderedPageBreak/>
        <w:t xml:space="preserve">own rare qualities, experience, </w:t>
      </w:r>
      <w:r w:rsidR="00023E9C" w:rsidRPr="00EE00D0">
        <w:rPr>
          <w:rFonts w:asciiTheme="minorHAnsi" w:hAnsiTheme="minorHAnsi"/>
          <w:color w:val="000000"/>
          <w:sz w:val="22"/>
          <w:szCs w:val="22"/>
        </w:rPr>
        <w:t>past</w:t>
      </w:r>
      <w:r w:rsidRPr="00EE00D0">
        <w:rPr>
          <w:rFonts w:asciiTheme="minorHAnsi" w:hAnsiTheme="minorHAnsi"/>
          <w:color w:val="000000"/>
          <w:sz w:val="22"/>
          <w:szCs w:val="22"/>
        </w:rPr>
        <w:t xml:space="preserve">, </w:t>
      </w:r>
      <w:r w:rsidR="00023E9C" w:rsidRPr="00EE00D0">
        <w:rPr>
          <w:rFonts w:asciiTheme="minorHAnsi" w:hAnsiTheme="minorHAnsi"/>
          <w:color w:val="000000"/>
          <w:sz w:val="22"/>
          <w:szCs w:val="22"/>
        </w:rPr>
        <w:t>forces</w:t>
      </w:r>
      <w:r w:rsidRPr="00EE00D0">
        <w:rPr>
          <w:rFonts w:asciiTheme="minorHAnsi" w:hAnsiTheme="minorHAnsi"/>
          <w:color w:val="000000"/>
          <w:sz w:val="22"/>
          <w:szCs w:val="22"/>
        </w:rPr>
        <w:t xml:space="preserve"> and weaknesses. The individual is not </w:t>
      </w:r>
      <w:r w:rsidR="00023E9C" w:rsidRPr="00EE00D0">
        <w:rPr>
          <w:rFonts w:asciiTheme="minorHAnsi" w:hAnsiTheme="minorHAnsi"/>
          <w:color w:val="000000"/>
          <w:sz w:val="22"/>
          <w:szCs w:val="22"/>
        </w:rPr>
        <w:t>just</w:t>
      </w:r>
      <w:r w:rsidRPr="00EE00D0">
        <w:rPr>
          <w:rFonts w:asciiTheme="minorHAnsi" w:hAnsiTheme="minorHAnsi"/>
          <w:color w:val="000000"/>
          <w:sz w:val="22"/>
          <w:szCs w:val="22"/>
        </w:rPr>
        <w:t xml:space="preserve"> a principal goal in a </w:t>
      </w:r>
      <w:r w:rsidR="00023E9C" w:rsidRPr="00EE00D0">
        <w:rPr>
          <w:rFonts w:asciiTheme="minorHAnsi" w:hAnsiTheme="minorHAnsi"/>
          <w:color w:val="000000"/>
          <w:sz w:val="22"/>
          <w:szCs w:val="22"/>
        </w:rPr>
        <w:t>wellbeing</w:t>
      </w:r>
      <w:r w:rsidRPr="00EE00D0">
        <w:rPr>
          <w:rFonts w:asciiTheme="minorHAnsi" w:hAnsiTheme="minorHAnsi"/>
          <w:color w:val="000000"/>
          <w:sz w:val="22"/>
          <w:szCs w:val="22"/>
        </w:rPr>
        <w:t xml:space="preserve"> structure as is defined in patient-centred care but as a co-worker and co-</w:t>
      </w:r>
      <w:r w:rsidR="00C34DCB" w:rsidRPr="00EE00D0">
        <w:rPr>
          <w:rFonts w:asciiTheme="minorHAnsi" w:hAnsiTheme="minorHAnsi"/>
          <w:color w:val="000000"/>
          <w:sz w:val="22"/>
          <w:szCs w:val="22"/>
        </w:rPr>
        <w:t>inventor</w:t>
      </w:r>
      <w:r w:rsidRPr="00EE00D0">
        <w:rPr>
          <w:rFonts w:asciiTheme="minorHAnsi" w:hAnsiTheme="minorHAnsi"/>
          <w:color w:val="000000"/>
          <w:sz w:val="22"/>
          <w:szCs w:val="22"/>
        </w:rPr>
        <w:t xml:space="preserve"> of the </w:t>
      </w:r>
      <w:r w:rsidR="00023E9C" w:rsidRPr="00EE00D0">
        <w:rPr>
          <w:rFonts w:asciiTheme="minorHAnsi" w:hAnsiTheme="minorHAnsi"/>
          <w:color w:val="000000"/>
          <w:sz w:val="22"/>
          <w:szCs w:val="22"/>
        </w:rPr>
        <w:t>health care</w:t>
      </w:r>
      <w:r w:rsidRPr="00EE00D0">
        <w:rPr>
          <w:rFonts w:asciiTheme="minorHAnsi" w:hAnsiTheme="minorHAnsi"/>
          <w:color w:val="000000"/>
          <w:sz w:val="22"/>
          <w:szCs w:val="22"/>
        </w:rPr>
        <w:t xml:space="preserve"> plan as is </w:t>
      </w:r>
      <w:r w:rsidR="00C34DCB" w:rsidRPr="00EE00D0">
        <w:rPr>
          <w:rFonts w:asciiTheme="minorHAnsi" w:hAnsiTheme="minorHAnsi"/>
          <w:color w:val="000000"/>
          <w:sz w:val="22"/>
          <w:szCs w:val="22"/>
        </w:rPr>
        <w:t>underlined</w:t>
      </w:r>
      <w:r w:rsidRPr="00EE00D0">
        <w:rPr>
          <w:rFonts w:asciiTheme="minorHAnsi" w:hAnsiTheme="minorHAnsi"/>
          <w:color w:val="000000"/>
          <w:sz w:val="22"/>
          <w:szCs w:val="22"/>
        </w:rPr>
        <w:t xml:space="preserve"> in </w:t>
      </w:r>
      <w:r w:rsidR="00C34DCB">
        <w:rPr>
          <w:rFonts w:asciiTheme="minorHAnsi" w:hAnsiTheme="minorHAnsi"/>
          <w:color w:val="000000"/>
          <w:sz w:val="22"/>
          <w:szCs w:val="22"/>
        </w:rPr>
        <w:t>person-centred care</w:t>
      </w:r>
      <w:r w:rsidRPr="00EE00D0">
        <w:rPr>
          <w:rFonts w:asciiTheme="minorHAnsi" w:hAnsiTheme="minorHAnsi"/>
          <w:color w:val="000000"/>
          <w:sz w:val="22"/>
          <w:szCs w:val="22"/>
        </w:rPr>
        <w:t xml:space="preserve">. In person-centred care, the </w:t>
      </w:r>
      <w:r w:rsidR="00C34DCB">
        <w:rPr>
          <w:rFonts w:asciiTheme="minorHAnsi" w:hAnsiTheme="minorHAnsi"/>
          <w:color w:val="000000"/>
          <w:sz w:val="22"/>
          <w:szCs w:val="22"/>
        </w:rPr>
        <w:t>clien</w:t>
      </w:r>
      <w:r w:rsidRPr="00EE00D0">
        <w:rPr>
          <w:rFonts w:asciiTheme="minorHAnsi" w:hAnsiTheme="minorHAnsi"/>
          <w:color w:val="000000"/>
          <w:sz w:val="22"/>
          <w:szCs w:val="22"/>
        </w:rPr>
        <w:t xml:space="preserve">t </w:t>
      </w:r>
      <w:r w:rsidR="00C34DCB" w:rsidRPr="00EE00D0">
        <w:rPr>
          <w:rFonts w:asciiTheme="minorHAnsi" w:hAnsiTheme="minorHAnsi"/>
          <w:color w:val="000000"/>
          <w:sz w:val="22"/>
          <w:szCs w:val="22"/>
        </w:rPr>
        <w:t>changes</w:t>
      </w:r>
      <w:r w:rsidR="00C34DCB">
        <w:rPr>
          <w:rFonts w:asciiTheme="minorHAnsi" w:hAnsiTheme="minorHAnsi"/>
          <w:color w:val="000000"/>
          <w:sz w:val="22"/>
          <w:szCs w:val="22"/>
        </w:rPr>
        <w:t xml:space="preserve"> his role</w:t>
      </w:r>
      <w:r w:rsidRPr="00EE00D0">
        <w:rPr>
          <w:rFonts w:asciiTheme="minorHAnsi" w:hAnsiTheme="minorHAnsi"/>
          <w:color w:val="000000"/>
          <w:sz w:val="22"/>
          <w:szCs w:val="22"/>
        </w:rPr>
        <w:t xml:space="preserve"> from a passive</w:t>
      </w:r>
      <w:r w:rsidR="00C34DCB">
        <w:rPr>
          <w:rFonts w:asciiTheme="minorHAnsi" w:hAnsiTheme="minorHAnsi"/>
          <w:color w:val="000000"/>
          <w:sz w:val="22"/>
          <w:szCs w:val="22"/>
        </w:rPr>
        <w:t xml:space="preserve"> he turns</w:t>
      </w:r>
      <w:r w:rsidRPr="00EE00D0">
        <w:rPr>
          <w:rFonts w:asciiTheme="minorHAnsi" w:hAnsiTheme="minorHAnsi"/>
          <w:color w:val="000000"/>
          <w:sz w:val="22"/>
          <w:szCs w:val="22"/>
        </w:rPr>
        <w:t xml:space="preserve"> to an active </w:t>
      </w:r>
      <w:r w:rsidR="00C34DCB">
        <w:rPr>
          <w:rFonts w:asciiTheme="minorHAnsi" w:hAnsiTheme="minorHAnsi"/>
          <w:color w:val="000000"/>
          <w:sz w:val="22"/>
          <w:szCs w:val="22"/>
        </w:rPr>
        <w:t>one</w:t>
      </w:r>
      <w:r w:rsidRPr="00EE00D0">
        <w:rPr>
          <w:rFonts w:asciiTheme="minorHAnsi" w:hAnsiTheme="minorHAnsi"/>
          <w:color w:val="000000"/>
          <w:sz w:val="22"/>
          <w:szCs w:val="22"/>
        </w:rPr>
        <w:t xml:space="preserve"> and </w:t>
      </w:r>
      <w:r w:rsidR="00C34DCB" w:rsidRPr="00EE00D0">
        <w:rPr>
          <w:rFonts w:asciiTheme="minorHAnsi" w:hAnsiTheme="minorHAnsi"/>
          <w:color w:val="000000"/>
          <w:sz w:val="22"/>
          <w:szCs w:val="22"/>
        </w:rPr>
        <w:t>uses</w:t>
      </w:r>
      <w:r w:rsidRPr="00EE00D0">
        <w:rPr>
          <w:rFonts w:asciiTheme="minorHAnsi" w:hAnsiTheme="minorHAnsi"/>
          <w:color w:val="000000"/>
          <w:sz w:val="22"/>
          <w:szCs w:val="22"/>
        </w:rPr>
        <w:t xml:space="preserve"> his/her </w:t>
      </w:r>
      <w:r w:rsidR="00C34DCB" w:rsidRPr="00EE00D0">
        <w:rPr>
          <w:rFonts w:asciiTheme="minorHAnsi" w:hAnsiTheme="minorHAnsi"/>
          <w:color w:val="000000"/>
          <w:sz w:val="22"/>
          <w:szCs w:val="22"/>
        </w:rPr>
        <w:t>abilities</w:t>
      </w:r>
      <w:r w:rsidRPr="00EE00D0">
        <w:rPr>
          <w:rFonts w:asciiTheme="minorHAnsi" w:hAnsiTheme="minorHAnsi"/>
          <w:color w:val="000000"/>
          <w:sz w:val="22"/>
          <w:szCs w:val="22"/>
        </w:rPr>
        <w:t xml:space="preserve"> and </w:t>
      </w:r>
      <w:r w:rsidR="00C34DCB" w:rsidRPr="00EE00D0">
        <w:rPr>
          <w:rFonts w:asciiTheme="minorHAnsi" w:hAnsiTheme="minorHAnsi"/>
          <w:color w:val="000000"/>
          <w:sz w:val="22"/>
          <w:szCs w:val="22"/>
        </w:rPr>
        <w:t>funds</w:t>
      </w:r>
      <w:r w:rsidRPr="00EE00D0">
        <w:rPr>
          <w:rFonts w:asciiTheme="minorHAnsi" w:hAnsiTheme="minorHAnsi"/>
          <w:color w:val="000000"/>
          <w:sz w:val="22"/>
          <w:szCs w:val="22"/>
        </w:rPr>
        <w:t xml:space="preserve">. The </w:t>
      </w:r>
      <w:r w:rsidR="00C34DCB" w:rsidRPr="00EE00D0">
        <w:rPr>
          <w:rFonts w:asciiTheme="minorHAnsi" w:hAnsiTheme="minorHAnsi"/>
          <w:color w:val="000000"/>
          <w:sz w:val="22"/>
          <w:szCs w:val="22"/>
        </w:rPr>
        <w:t>organizations</w:t>
      </w:r>
      <w:r w:rsidRPr="00EE00D0">
        <w:rPr>
          <w:rFonts w:asciiTheme="minorHAnsi" w:hAnsiTheme="minorHAnsi"/>
          <w:color w:val="000000"/>
          <w:sz w:val="22"/>
          <w:szCs w:val="22"/>
        </w:rPr>
        <w:t xml:space="preserve"> of this </w:t>
      </w:r>
      <w:r w:rsidR="00C34DCB" w:rsidRPr="00EE00D0">
        <w:rPr>
          <w:rFonts w:asciiTheme="minorHAnsi" w:hAnsiTheme="minorHAnsi"/>
          <w:color w:val="000000"/>
          <w:sz w:val="22"/>
          <w:szCs w:val="22"/>
        </w:rPr>
        <w:t>method</w:t>
      </w:r>
      <w:r w:rsidRPr="00EE00D0">
        <w:rPr>
          <w:rFonts w:asciiTheme="minorHAnsi" w:hAnsiTheme="minorHAnsi"/>
          <w:color w:val="000000"/>
          <w:sz w:val="22"/>
          <w:szCs w:val="22"/>
        </w:rPr>
        <w:t xml:space="preserve"> can be </w:t>
      </w:r>
      <w:r w:rsidR="00C34DCB" w:rsidRPr="00EE00D0">
        <w:rPr>
          <w:rFonts w:asciiTheme="minorHAnsi" w:hAnsiTheme="minorHAnsi"/>
          <w:color w:val="000000"/>
          <w:sz w:val="22"/>
          <w:szCs w:val="22"/>
        </w:rPr>
        <w:t>recovered</w:t>
      </w:r>
      <w:r w:rsidRPr="00EE00D0">
        <w:rPr>
          <w:rFonts w:asciiTheme="minorHAnsi" w:hAnsiTheme="minorHAnsi"/>
          <w:color w:val="000000"/>
          <w:sz w:val="22"/>
          <w:szCs w:val="22"/>
        </w:rPr>
        <w:t xml:space="preserve"> to Hippocrates </w:t>
      </w:r>
      <w:r w:rsidR="00023E9C" w:rsidRPr="00EE00D0">
        <w:rPr>
          <w:rFonts w:asciiTheme="minorHAnsi" w:hAnsiTheme="minorHAnsi"/>
          <w:color w:val="000000"/>
          <w:sz w:val="22"/>
          <w:szCs w:val="22"/>
        </w:rPr>
        <w:t>age</w:t>
      </w:r>
      <w:r w:rsidRPr="00EE00D0">
        <w:rPr>
          <w:rFonts w:asciiTheme="minorHAnsi" w:hAnsiTheme="minorHAnsi"/>
          <w:color w:val="000000"/>
          <w:sz w:val="22"/>
          <w:szCs w:val="22"/>
        </w:rPr>
        <w:t xml:space="preserve"> and, more </w:t>
      </w:r>
      <w:r w:rsidR="00C34DCB" w:rsidRPr="00EE00D0">
        <w:rPr>
          <w:rFonts w:asciiTheme="minorHAnsi" w:hAnsiTheme="minorHAnsi"/>
          <w:color w:val="000000"/>
          <w:sz w:val="22"/>
          <w:szCs w:val="22"/>
        </w:rPr>
        <w:t>freshly</w:t>
      </w:r>
      <w:r w:rsidRPr="00EE00D0">
        <w:rPr>
          <w:rFonts w:asciiTheme="minorHAnsi" w:hAnsiTheme="minorHAnsi"/>
          <w:color w:val="000000"/>
          <w:sz w:val="22"/>
          <w:szCs w:val="22"/>
        </w:rPr>
        <w:t xml:space="preserve">, Osler who </w:t>
      </w:r>
      <w:r w:rsidR="00C34DCB" w:rsidRPr="00EE00D0">
        <w:rPr>
          <w:rFonts w:asciiTheme="minorHAnsi" w:hAnsiTheme="minorHAnsi"/>
          <w:color w:val="000000"/>
          <w:sz w:val="22"/>
          <w:szCs w:val="22"/>
        </w:rPr>
        <w:t>highlighted</w:t>
      </w:r>
      <w:r w:rsidRPr="00EE00D0">
        <w:rPr>
          <w:rFonts w:asciiTheme="minorHAnsi" w:hAnsiTheme="minorHAnsi"/>
          <w:color w:val="000000"/>
          <w:sz w:val="22"/>
          <w:szCs w:val="22"/>
        </w:rPr>
        <w:t xml:space="preserve"> the </w:t>
      </w:r>
      <w:r w:rsidR="00C34DCB" w:rsidRPr="00EE00D0">
        <w:rPr>
          <w:rFonts w:asciiTheme="minorHAnsi" w:hAnsiTheme="minorHAnsi"/>
          <w:color w:val="000000"/>
          <w:sz w:val="22"/>
          <w:szCs w:val="22"/>
        </w:rPr>
        <w:t>significance</w:t>
      </w:r>
      <w:r w:rsidRPr="00EE00D0">
        <w:rPr>
          <w:rFonts w:asciiTheme="minorHAnsi" w:hAnsiTheme="minorHAnsi"/>
          <w:color w:val="000000"/>
          <w:sz w:val="22"/>
          <w:szCs w:val="22"/>
        </w:rPr>
        <w:t xml:space="preserve"> of patient-</w:t>
      </w:r>
      <w:r w:rsidR="00C34DCB" w:rsidRPr="00EE00D0">
        <w:rPr>
          <w:rFonts w:asciiTheme="minorHAnsi" w:hAnsiTheme="minorHAnsi"/>
          <w:color w:val="000000"/>
          <w:sz w:val="22"/>
          <w:szCs w:val="22"/>
        </w:rPr>
        <w:t>supplier</w:t>
      </w:r>
      <w:r w:rsidRPr="00EE00D0">
        <w:rPr>
          <w:rFonts w:asciiTheme="minorHAnsi" w:hAnsiTheme="minorHAnsi"/>
          <w:color w:val="000000"/>
          <w:sz w:val="22"/>
          <w:szCs w:val="22"/>
        </w:rPr>
        <w:t xml:space="preserve"> </w:t>
      </w:r>
      <w:r w:rsidR="00C34DCB" w:rsidRPr="00EE00D0">
        <w:rPr>
          <w:rFonts w:asciiTheme="minorHAnsi" w:hAnsiTheme="minorHAnsi"/>
          <w:color w:val="000000"/>
          <w:sz w:val="22"/>
          <w:szCs w:val="22"/>
        </w:rPr>
        <w:t>connection</w:t>
      </w:r>
      <w:r w:rsidRPr="00EE00D0">
        <w:rPr>
          <w:rFonts w:asciiTheme="minorHAnsi" w:hAnsiTheme="minorHAnsi"/>
          <w:color w:val="000000"/>
          <w:sz w:val="22"/>
          <w:szCs w:val="22"/>
        </w:rPr>
        <w:t xml:space="preserve"> and </w:t>
      </w:r>
      <w:r w:rsidR="00C34DCB" w:rsidRPr="00EE00D0">
        <w:rPr>
          <w:rFonts w:asciiTheme="minorHAnsi" w:hAnsiTheme="minorHAnsi"/>
          <w:color w:val="000000"/>
          <w:sz w:val="22"/>
          <w:szCs w:val="22"/>
        </w:rPr>
        <w:t>pay attention</w:t>
      </w:r>
      <w:r w:rsidRPr="00EE00D0">
        <w:rPr>
          <w:rFonts w:asciiTheme="minorHAnsi" w:hAnsiTheme="minorHAnsi"/>
          <w:color w:val="000000"/>
          <w:sz w:val="22"/>
          <w:szCs w:val="22"/>
        </w:rPr>
        <w:t xml:space="preserve"> to patients' </w:t>
      </w:r>
      <w:r w:rsidR="00023E9C" w:rsidRPr="00EE00D0">
        <w:rPr>
          <w:rFonts w:asciiTheme="minorHAnsi" w:hAnsiTheme="minorHAnsi"/>
          <w:color w:val="000000"/>
          <w:sz w:val="22"/>
          <w:szCs w:val="22"/>
        </w:rPr>
        <w:t>past</w:t>
      </w:r>
      <w:r w:rsidRPr="00EE00D0">
        <w:rPr>
          <w:rFonts w:asciiTheme="minorHAnsi" w:hAnsiTheme="minorHAnsi"/>
          <w:color w:val="000000"/>
          <w:sz w:val="22"/>
          <w:szCs w:val="22"/>
        </w:rPr>
        <w:t xml:space="preserve"> in </w:t>
      </w:r>
      <w:r w:rsidR="00023E9C">
        <w:rPr>
          <w:rFonts w:asciiTheme="minorHAnsi" w:hAnsiTheme="minorHAnsi"/>
          <w:color w:val="000000"/>
          <w:sz w:val="22"/>
          <w:szCs w:val="22"/>
        </w:rPr>
        <w:t>a way</w:t>
      </w:r>
      <w:r w:rsidRPr="00EE00D0">
        <w:rPr>
          <w:rFonts w:asciiTheme="minorHAnsi" w:hAnsiTheme="minorHAnsi"/>
          <w:color w:val="000000"/>
          <w:sz w:val="22"/>
          <w:szCs w:val="22"/>
        </w:rPr>
        <w:t xml:space="preserve"> to </w:t>
      </w:r>
      <w:r w:rsidR="00C34DCB" w:rsidRPr="00EE00D0">
        <w:rPr>
          <w:rFonts w:asciiTheme="minorHAnsi" w:hAnsiTheme="minorHAnsi"/>
          <w:color w:val="000000"/>
          <w:sz w:val="22"/>
          <w:szCs w:val="22"/>
        </w:rPr>
        <w:t>discover</w:t>
      </w:r>
      <w:r w:rsidRPr="00EE00D0">
        <w:rPr>
          <w:rFonts w:asciiTheme="minorHAnsi" w:hAnsiTheme="minorHAnsi"/>
          <w:color w:val="000000"/>
          <w:sz w:val="22"/>
          <w:szCs w:val="22"/>
        </w:rPr>
        <w:t xml:space="preserve"> most </w:t>
      </w:r>
      <w:r w:rsidR="00C34DCB" w:rsidRPr="00EE00D0">
        <w:rPr>
          <w:rFonts w:asciiTheme="minorHAnsi" w:hAnsiTheme="minorHAnsi"/>
          <w:color w:val="000000"/>
          <w:sz w:val="22"/>
          <w:szCs w:val="22"/>
        </w:rPr>
        <w:t>appropriate</w:t>
      </w:r>
      <w:r w:rsidRPr="00EE00D0">
        <w:rPr>
          <w:rFonts w:asciiTheme="minorHAnsi" w:hAnsiTheme="minorHAnsi"/>
          <w:color w:val="000000"/>
          <w:sz w:val="22"/>
          <w:szCs w:val="22"/>
        </w:rPr>
        <w:t xml:space="preserve"> </w:t>
      </w:r>
      <w:r w:rsidR="00C34DCB" w:rsidRPr="00EE00D0">
        <w:rPr>
          <w:rFonts w:asciiTheme="minorHAnsi" w:hAnsiTheme="minorHAnsi"/>
          <w:color w:val="000000"/>
          <w:sz w:val="22"/>
          <w:szCs w:val="22"/>
        </w:rPr>
        <w:t>therapy</w:t>
      </w:r>
      <w:r w:rsidRPr="00EE00D0">
        <w:rPr>
          <w:rFonts w:asciiTheme="minorHAnsi" w:hAnsiTheme="minorHAnsi"/>
          <w:color w:val="000000"/>
          <w:sz w:val="22"/>
          <w:szCs w:val="22"/>
        </w:rPr>
        <w:t xml:space="preserve"> </w:t>
      </w:r>
      <w:r w:rsidR="00023E9C">
        <w:rPr>
          <w:rFonts w:asciiTheme="minorHAnsi" w:hAnsiTheme="minorHAnsi"/>
          <w:color w:val="000000"/>
          <w:sz w:val="22"/>
          <w:szCs w:val="22"/>
        </w:rPr>
        <w:t>strategies</w:t>
      </w:r>
      <w:r w:rsidRPr="00EE00D0">
        <w:rPr>
          <w:rFonts w:asciiTheme="minorHAnsi" w:hAnsiTheme="minorHAnsi"/>
          <w:color w:val="000000"/>
          <w:sz w:val="22"/>
          <w:szCs w:val="22"/>
        </w:rPr>
        <w:t xml:space="preserve">. This </w:t>
      </w:r>
      <w:r w:rsidR="00C34DCB">
        <w:rPr>
          <w:rFonts w:asciiTheme="minorHAnsi" w:hAnsiTheme="minorHAnsi"/>
          <w:color w:val="000000"/>
          <w:sz w:val="22"/>
          <w:szCs w:val="22"/>
        </w:rPr>
        <w:t>hard</w:t>
      </w:r>
      <w:r w:rsidRPr="00EE00D0">
        <w:rPr>
          <w:rFonts w:asciiTheme="minorHAnsi" w:hAnsiTheme="minorHAnsi"/>
          <w:color w:val="000000"/>
          <w:sz w:val="22"/>
          <w:szCs w:val="22"/>
        </w:rPr>
        <w:t xml:space="preserve"> </w:t>
      </w:r>
      <w:r w:rsidR="00C34DCB" w:rsidRPr="00EE00D0">
        <w:rPr>
          <w:rFonts w:asciiTheme="minorHAnsi" w:hAnsiTheme="minorHAnsi"/>
          <w:color w:val="000000"/>
          <w:sz w:val="22"/>
          <w:szCs w:val="22"/>
        </w:rPr>
        <w:t>connection</w:t>
      </w:r>
      <w:r w:rsidRPr="00EE00D0">
        <w:rPr>
          <w:rFonts w:asciiTheme="minorHAnsi" w:hAnsiTheme="minorHAnsi"/>
          <w:color w:val="000000"/>
          <w:sz w:val="22"/>
          <w:szCs w:val="22"/>
        </w:rPr>
        <w:t xml:space="preserve"> </w:t>
      </w:r>
      <w:r w:rsidR="00023E9C">
        <w:rPr>
          <w:rFonts w:asciiTheme="minorHAnsi" w:hAnsiTheme="minorHAnsi"/>
          <w:color w:val="000000"/>
          <w:sz w:val="22"/>
          <w:szCs w:val="22"/>
        </w:rPr>
        <w:t>client</w:t>
      </w:r>
      <w:r w:rsidRPr="00EE00D0">
        <w:rPr>
          <w:rFonts w:asciiTheme="minorHAnsi" w:hAnsiTheme="minorHAnsi"/>
          <w:color w:val="000000"/>
          <w:sz w:val="22"/>
          <w:szCs w:val="22"/>
        </w:rPr>
        <w:t xml:space="preserve"> </w:t>
      </w:r>
      <w:r w:rsidR="00C34DCB">
        <w:rPr>
          <w:rFonts w:asciiTheme="minorHAnsi" w:hAnsiTheme="minorHAnsi"/>
          <w:color w:val="000000"/>
          <w:sz w:val="22"/>
          <w:szCs w:val="22"/>
        </w:rPr>
        <w:t>worker</w:t>
      </w:r>
      <w:r w:rsidRPr="00EE00D0">
        <w:rPr>
          <w:rFonts w:asciiTheme="minorHAnsi" w:hAnsiTheme="minorHAnsi"/>
          <w:color w:val="000000"/>
          <w:sz w:val="22"/>
          <w:szCs w:val="22"/>
        </w:rPr>
        <w:t xml:space="preserve"> is </w:t>
      </w:r>
      <w:r w:rsidR="00C34DCB" w:rsidRPr="00EE00D0">
        <w:rPr>
          <w:rFonts w:asciiTheme="minorHAnsi" w:hAnsiTheme="minorHAnsi"/>
          <w:color w:val="000000"/>
          <w:sz w:val="22"/>
          <w:szCs w:val="22"/>
        </w:rPr>
        <w:t>needed</w:t>
      </w:r>
      <w:r w:rsidRPr="00EE00D0">
        <w:rPr>
          <w:rFonts w:asciiTheme="minorHAnsi" w:hAnsiTheme="minorHAnsi"/>
          <w:color w:val="000000"/>
          <w:sz w:val="22"/>
          <w:szCs w:val="22"/>
        </w:rPr>
        <w:t xml:space="preserve"> not only to </w:t>
      </w:r>
      <w:r w:rsidR="00C34DCB">
        <w:rPr>
          <w:rFonts w:asciiTheme="minorHAnsi" w:hAnsiTheme="minorHAnsi"/>
          <w:color w:val="000000"/>
          <w:sz w:val="22"/>
          <w:szCs w:val="22"/>
        </w:rPr>
        <w:t>find out</w:t>
      </w:r>
      <w:r w:rsidRPr="00EE00D0">
        <w:rPr>
          <w:rFonts w:asciiTheme="minorHAnsi" w:hAnsiTheme="minorHAnsi"/>
          <w:color w:val="000000"/>
          <w:sz w:val="22"/>
          <w:szCs w:val="22"/>
        </w:rPr>
        <w:t xml:space="preserve"> </w:t>
      </w:r>
      <w:r w:rsidR="00D76A3E">
        <w:rPr>
          <w:rFonts w:asciiTheme="minorHAnsi" w:hAnsiTheme="minorHAnsi"/>
          <w:color w:val="000000"/>
          <w:sz w:val="22"/>
          <w:szCs w:val="22"/>
        </w:rPr>
        <w:t>healing</w:t>
      </w:r>
      <w:r w:rsidRPr="00EE00D0">
        <w:rPr>
          <w:rFonts w:asciiTheme="minorHAnsi" w:hAnsiTheme="minorHAnsi"/>
          <w:color w:val="000000"/>
          <w:sz w:val="22"/>
          <w:szCs w:val="22"/>
        </w:rPr>
        <w:t xml:space="preserve">, services and </w:t>
      </w:r>
      <w:r w:rsidR="00D76A3E">
        <w:rPr>
          <w:rFonts w:asciiTheme="minorHAnsi" w:hAnsiTheme="minorHAnsi"/>
          <w:color w:val="000000"/>
          <w:sz w:val="22"/>
          <w:szCs w:val="22"/>
        </w:rPr>
        <w:t>support</w:t>
      </w:r>
      <w:r w:rsidRPr="00EE00D0">
        <w:rPr>
          <w:rFonts w:asciiTheme="minorHAnsi" w:hAnsiTheme="minorHAnsi"/>
          <w:color w:val="000000"/>
          <w:sz w:val="22"/>
          <w:szCs w:val="22"/>
        </w:rPr>
        <w:t xml:space="preserve"> </w:t>
      </w:r>
      <w:r w:rsidR="00C34DCB" w:rsidRPr="00EE00D0">
        <w:rPr>
          <w:rFonts w:asciiTheme="minorHAnsi" w:hAnsiTheme="minorHAnsi"/>
          <w:color w:val="000000"/>
          <w:sz w:val="22"/>
          <w:szCs w:val="22"/>
        </w:rPr>
        <w:t>providing</w:t>
      </w:r>
      <w:r w:rsidRPr="00EE00D0">
        <w:rPr>
          <w:rFonts w:asciiTheme="minorHAnsi" w:hAnsiTheme="minorHAnsi"/>
          <w:color w:val="000000"/>
          <w:sz w:val="22"/>
          <w:szCs w:val="22"/>
        </w:rPr>
        <w:t xml:space="preserve"> but </w:t>
      </w:r>
      <w:r w:rsidR="00D76A3E" w:rsidRPr="00EE00D0">
        <w:rPr>
          <w:rFonts w:asciiTheme="minorHAnsi" w:hAnsiTheme="minorHAnsi"/>
          <w:color w:val="000000"/>
          <w:sz w:val="22"/>
          <w:szCs w:val="22"/>
        </w:rPr>
        <w:t>in addition</w:t>
      </w:r>
      <w:r w:rsidRPr="00EE00D0">
        <w:rPr>
          <w:rFonts w:asciiTheme="minorHAnsi" w:hAnsiTheme="minorHAnsi"/>
          <w:color w:val="000000"/>
          <w:sz w:val="22"/>
          <w:szCs w:val="22"/>
        </w:rPr>
        <w:t xml:space="preserve"> to </w:t>
      </w:r>
      <w:r w:rsidR="00C34DCB" w:rsidRPr="00EE00D0">
        <w:rPr>
          <w:rFonts w:asciiTheme="minorHAnsi" w:hAnsiTheme="minorHAnsi"/>
          <w:color w:val="000000"/>
          <w:sz w:val="22"/>
          <w:szCs w:val="22"/>
        </w:rPr>
        <w:t>integrate</w:t>
      </w:r>
      <w:r w:rsidRPr="00EE00D0">
        <w:rPr>
          <w:rFonts w:asciiTheme="minorHAnsi" w:hAnsiTheme="minorHAnsi"/>
          <w:color w:val="000000"/>
          <w:sz w:val="22"/>
          <w:szCs w:val="22"/>
        </w:rPr>
        <w:t xml:space="preserve"> and </w:t>
      </w:r>
      <w:r w:rsidR="00C34DCB">
        <w:rPr>
          <w:rFonts w:asciiTheme="minorHAnsi" w:hAnsiTheme="minorHAnsi"/>
          <w:color w:val="000000"/>
          <w:sz w:val="22"/>
          <w:szCs w:val="22"/>
        </w:rPr>
        <w:t>put notes on</w:t>
      </w:r>
      <w:r w:rsidRPr="00EE00D0">
        <w:rPr>
          <w:rFonts w:asciiTheme="minorHAnsi" w:hAnsiTheme="minorHAnsi"/>
          <w:color w:val="000000"/>
          <w:sz w:val="22"/>
          <w:szCs w:val="22"/>
        </w:rPr>
        <w:t xml:space="preserve"> the </w:t>
      </w:r>
      <w:r w:rsidR="00D76A3E" w:rsidRPr="00EE00D0">
        <w:rPr>
          <w:rFonts w:asciiTheme="minorHAnsi" w:hAnsiTheme="minorHAnsi"/>
          <w:color w:val="000000"/>
          <w:sz w:val="22"/>
          <w:szCs w:val="22"/>
        </w:rPr>
        <w:t>individual's</w:t>
      </w:r>
      <w:r w:rsidRPr="00EE00D0">
        <w:rPr>
          <w:rFonts w:asciiTheme="minorHAnsi" w:hAnsiTheme="minorHAnsi"/>
          <w:color w:val="000000"/>
          <w:sz w:val="22"/>
          <w:szCs w:val="22"/>
        </w:rPr>
        <w:t xml:space="preserve"> </w:t>
      </w:r>
      <w:r w:rsidR="00D76A3E" w:rsidRPr="00EE00D0">
        <w:rPr>
          <w:rFonts w:asciiTheme="minorHAnsi" w:hAnsiTheme="minorHAnsi"/>
          <w:color w:val="000000"/>
          <w:sz w:val="22"/>
          <w:szCs w:val="22"/>
        </w:rPr>
        <w:t>requirements</w:t>
      </w:r>
      <w:r w:rsidRPr="00EE00D0">
        <w:rPr>
          <w:rFonts w:asciiTheme="minorHAnsi" w:hAnsiTheme="minorHAnsi"/>
          <w:color w:val="000000"/>
          <w:sz w:val="22"/>
          <w:szCs w:val="22"/>
        </w:rPr>
        <w:t xml:space="preserve"> (</w:t>
      </w:r>
      <w:r w:rsidR="00D76A3E">
        <w:rPr>
          <w:rFonts w:asciiTheme="minorHAnsi" w:hAnsiTheme="minorHAnsi"/>
          <w:color w:val="000000"/>
          <w:sz w:val="22"/>
          <w:szCs w:val="22"/>
        </w:rPr>
        <w:t>social</w:t>
      </w:r>
      <w:r w:rsidRPr="00EE00D0">
        <w:rPr>
          <w:rFonts w:asciiTheme="minorHAnsi" w:hAnsiTheme="minorHAnsi"/>
          <w:color w:val="000000"/>
          <w:sz w:val="22"/>
          <w:szCs w:val="22"/>
        </w:rPr>
        <w:t>,</w:t>
      </w:r>
      <w:r w:rsidR="00C34DCB" w:rsidRPr="00EE00D0">
        <w:rPr>
          <w:rFonts w:asciiTheme="minorHAnsi" w:hAnsiTheme="minorHAnsi"/>
          <w:color w:val="000000"/>
          <w:sz w:val="22"/>
          <w:szCs w:val="22"/>
        </w:rPr>
        <w:t xml:space="preserve"> family</w:t>
      </w:r>
      <w:r w:rsidR="00C34DCB">
        <w:rPr>
          <w:rFonts w:asciiTheme="minorHAnsi" w:hAnsiTheme="minorHAnsi"/>
          <w:color w:val="000000"/>
          <w:sz w:val="22"/>
          <w:szCs w:val="22"/>
        </w:rPr>
        <w:t>,</w:t>
      </w:r>
      <w:r w:rsidRPr="00EE00D0">
        <w:rPr>
          <w:rFonts w:asciiTheme="minorHAnsi" w:hAnsiTheme="minorHAnsi"/>
          <w:color w:val="000000"/>
          <w:sz w:val="22"/>
          <w:szCs w:val="22"/>
        </w:rPr>
        <w:t xml:space="preserve"> </w:t>
      </w:r>
      <w:r w:rsidR="00D76A3E">
        <w:rPr>
          <w:rFonts w:asciiTheme="minorHAnsi" w:hAnsiTheme="minorHAnsi"/>
          <w:color w:val="000000"/>
          <w:sz w:val="22"/>
          <w:szCs w:val="22"/>
        </w:rPr>
        <w:t>health</w:t>
      </w:r>
      <w:r w:rsidRPr="00EE00D0">
        <w:rPr>
          <w:rFonts w:asciiTheme="minorHAnsi" w:hAnsiTheme="minorHAnsi"/>
          <w:color w:val="000000"/>
          <w:sz w:val="22"/>
          <w:szCs w:val="22"/>
        </w:rPr>
        <w:t xml:space="preserve">, </w:t>
      </w:r>
      <w:r w:rsidR="00C34DCB" w:rsidRPr="00EE00D0">
        <w:rPr>
          <w:rFonts w:asciiTheme="minorHAnsi" w:hAnsiTheme="minorHAnsi"/>
          <w:color w:val="000000"/>
          <w:sz w:val="22"/>
          <w:szCs w:val="22"/>
        </w:rPr>
        <w:t xml:space="preserve">work </w:t>
      </w:r>
      <w:r w:rsidR="00C34DCB">
        <w:rPr>
          <w:rFonts w:asciiTheme="minorHAnsi" w:hAnsiTheme="minorHAnsi"/>
          <w:color w:val="000000"/>
          <w:sz w:val="22"/>
          <w:szCs w:val="22"/>
        </w:rPr>
        <w:t>,</w:t>
      </w:r>
      <w:r w:rsidR="00D76A3E" w:rsidRPr="00EE00D0">
        <w:rPr>
          <w:rFonts w:asciiTheme="minorHAnsi" w:hAnsiTheme="minorHAnsi"/>
          <w:color w:val="000000"/>
          <w:sz w:val="22"/>
          <w:szCs w:val="22"/>
        </w:rPr>
        <w:t xml:space="preserve"> society</w:t>
      </w:r>
      <w:r w:rsidR="00D76A3E">
        <w:rPr>
          <w:rFonts w:asciiTheme="minorHAnsi" w:hAnsiTheme="minorHAnsi"/>
          <w:color w:val="000000"/>
          <w:sz w:val="22"/>
          <w:szCs w:val="22"/>
        </w:rPr>
        <w:t xml:space="preserve">, </w:t>
      </w:r>
      <w:r w:rsidRPr="00EE00D0">
        <w:rPr>
          <w:rFonts w:asciiTheme="minorHAnsi" w:hAnsiTheme="minorHAnsi"/>
          <w:color w:val="000000"/>
          <w:sz w:val="22"/>
          <w:szCs w:val="22"/>
        </w:rPr>
        <w:t xml:space="preserve">psychological), </w:t>
      </w:r>
      <w:r w:rsidR="00C34DCB" w:rsidRPr="00EE00D0">
        <w:rPr>
          <w:rFonts w:asciiTheme="minorHAnsi" w:hAnsiTheme="minorHAnsi"/>
          <w:color w:val="000000"/>
          <w:sz w:val="22"/>
          <w:szCs w:val="22"/>
        </w:rPr>
        <w:t>beliefs</w:t>
      </w:r>
      <w:r w:rsidRPr="00EE00D0">
        <w:rPr>
          <w:rFonts w:asciiTheme="minorHAnsi" w:hAnsiTheme="minorHAnsi"/>
          <w:color w:val="000000"/>
          <w:sz w:val="22"/>
          <w:szCs w:val="22"/>
        </w:rPr>
        <w:t xml:space="preserve"> and </w:t>
      </w:r>
      <w:r w:rsidR="00C34DCB" w:rsidRPr="00EE00D0">
        <w:rPr>
          <w:rFonts w:asciiTheme="minorHAnsi" w:hAnsiTheme="minorHAnsi"/>
          <w:color w:val="000000"/>
          <w:sz w:val="22"/>
          <w:szCs w:val="22"/>
        </w:rPr>
        <w:t>desires</w:t>
      </w:r>
      <w:r w:rsidRPr="00EE00D0">
        <w:rPr>
          <w:rFonts w:asciiTheme="minorHAnsi" w:hAnsiTheme="minorHAnsi"/>
          <w:color w:val="000000"/>
          <w:sz w:val="22"/>
          <w:szCs w:val="22"/>
        </w:rPr>
        <w:t xml:space="preserve">. </w:t>
      </w:r>
      <w:r w:rsidR="00C34DCB">
        <w:rPr>
          <w:rFonts w:asciiTheme="minorHAnsi" w:hAnsiTheme="minorHAnsi"/>
          <w:color w:val="000000"/>
          <w:sz w:val="22"/>
          <w:szCs w:val="22"/>
        </w:rPr>
        <w:t>In this way</w:t>
      </w:r>
      <w:r w:rsidRPr="00EE00D0">
        <w:rPr>
          <w:rFonts w:asciiTheme="minorHAnsi" w:hAnsiTheme="minorHAnsi"/>
          <w:color w:val="000000"/>
          <w:sz w:val="22"/>
          <w:szCs w:val="22"/>
        </w:rPr>
        <w:t xml:space="preserve"> it is </w:t>
      </w:r>
      <w:r w:rsidR="00454B5B">
        <w:rPr>
          <w:rFonts w:asciiTheme="minorHAnsi" w:hAnsiTheme="minorHAnsi"/>
          <w:color w:val="000000"/>
          <w:sz w:val="22"/>
          <w:szCs w:val="22"/>
        </w:rPr>
        <w:t>if the</w:t>
      </w:r>
      <w:r w:rsidRPr="00EE00D0">
        <w:rPr>
          <w:rFonts w:asciiTheme="minorHAnsi" w:hAnsiTheme="minorHAnsi"/>
          <w:color w:val="000000"/>
          <w:sz w:val="22"/>
          <w:szCs w:val="22"/>
        </w:rPr>
        <w:t xml:space="preserve"> quality of </w:t>
      </w:r>
      <w:r w:rsidR="00D76A3E" w:rsidRPr="00EE00D0">
        <w:rPr>
          <w:rFonts w:asciiTheme="minorHAnsi" w:hAnsiTheme="minorHAnsi"/>
          <w:color w:val="000000"/>
          <w:sz w:val="22"/>
          <w:szCs w:val="22"/>
        </w:rPr>
        <w:t>treatment</w:t>
      </w:r>
      <w:r w:rsidRPr="00EE00D0">
        <w:rPr>
          <w:rFonts w:asciiTheme="minorHAnsi" w:hAnsiTheme="minorHAnsi"/>
          <w:color w:val="000000"/>
          <w:sz w:val="22"/>
          <w:szCs w:val="22"/>
        </w:rPr>
        <w:t xml:space="preserve"> will be </w:t>
      </w:r>
      <w:r w:rsidR="00454B5B" w:rsidRPr="00EE00D0">
        <w:rPr>
          <w:rFonts w:asciiTheme="minorHAnsi" w:hAnsiTheme="minorHAnsi"/>
          <w:color w:val="000000"/>
          <w:sz w:val="22"/>
          <w:szCs w:val="22"/>
        </w:rPr>
        <w:t>better</w:t>
      </w:r>
      <w:r w:rsidRPr="00EE00D0">
        <w:rPr>
          <w:rFonts w:asciiTheme="minorHAnsi" w:hAnsiTheme="minorHAnsi"/>
          <w:color w:val="000000"/>
          <w:sz w:val="22"/>
          <w:szCs w:val="22"/>
        </w:rPr>
        <w:t xml:space="preserve">, and </w:t>
      </w:r>
      <w:r w:rsidR="00D76A3E">
        <w:rPr>
          <w:rFonts w:asciiTheme="minorHAnsi" w:hAnsiTheme="minorHAnsi"/>
          <w:color w:val="000000"/>
          <w:sz w:val="22"/>
          <w:szCs w:val="22"/>
        </w:rPr>
        <w:t>expenses</w:t>
      </w:r>
      <w:r w:rsidRPr="00EE00D0">
        <w:rPr>
          <w:rFonts w:asciiTheme="minorHAnsi" w:hAnsiTheme="minorHAnsi"/>
          <w:color w:val="000000"/>
          <w:sz w:val="22"/>
          <w:szCs w:val="22"/>
        </w:rPr>
        <w:t xml:space="preserve"> will be</w:t>
      </w:r>
      <w:r w:rsidR="00454B5B">
        <w:rPr>
          <w:rFonts w:asciiTheme="minorHAnsi" w:hAnsiTheme="minorHAnsi"/>
          <w:color w:val="000000"/>
          <w:sz w:val="22"/>
          <w:szCs w:val="22"/>
        </w:rPr>
        <w:t xml:space="preserve"> lower</w:t>
      </w:r>
      <w:r w:rsidRPr="00EE00D0">
        <w:rPr>
          <w:rFonts w:asciiTheme="minorHAnsi" w:hAnsiTheme="minorHAnsi"/>
          <w:color w:val="000000"/>
          <w:sz w:val="22"/>
          <w:szCs w:val="22"/>
        </w:rPr>
        <w:t>. All</w:t>
      </w:r>
      <w:r w:rsidR="00454B5B">
        <w:rPr>
          <w:rFonts w:asciiTheme="minorHAnsi" w:hAnsiTheme="minorHAnsi"/>
          <w:color w:val="000000"/>
          <w:sz w:val="22"/>
          <w:szCs w:val="22"/>
        </w:rPr>
        <w:t xml:space="preserve"> must be </w:t>
      </w:r>
      <w:r w:rsidR="00454B5B" w:rsidRPr="00EE00D0">
        <w:rPr>
          <w:rFonts w:asciiTheme="minorHAnsi" w:hAnsiTheme="minorHAnsi"/>
          <w:color w:val="000000"/>
          <w:sz w:val="22"/>
          <w:szCs w:val="22"/>
        </w:rPr>
        <w:t>focused</w:t>
      </w:r>
      <w:r w:rsidRPr="00EE00D0">
        <w:rPr>
          <w:rFonts w:asciiTheme="minorHAnsi" w:hAnsiTheme="minorHAnsi"/>
          <w:color w:val="000000"/>
          <w:sz w:val="22"/>
          <w:szCs w:val="22"/>
        </w:rPr>
        <w:t xml:space="preserve"> on </w:t>
      </w:r>
      <w:r w:rsidR="00D76A3E">
        <w:rPr>
          <w:rFonts w:asciiTheme="minorHAnsi" w:hAnsiTheme="minorHAnsi"/>
          <w:color w:val="000000"/>
          <w:sz w:val="22"/>
          <w:szCs w:val="22"/>
        </w:rPr>
        <w:t>clients</w:t>
      </w:r>
      <w:r w:rsidRPr="00EE00D0">
        <w:rPr>
          <w:rFonts w:asciiTheme="minorHAnsi" w:hAnsiTheme="minorHAnsi"/>
          <w:color w:val="000000"/>
          <w:sz w:val="22"/>
          <w:szCs w:val="22"/>
        </w:rPr>
        <w:t xml:space="preserve">' </w:t>
      </w:r>
      <w:r w:rsidR="00454B5B" w:rsidRPr="00EE00D0">
        <w:rPr>
          <w:rFonts w:asciiTheme="minorHAnsi" w:hAnsiTheme="minorHAnsi"/>
          <w:color w:val="000000"/>
          <w:sz w:val="22"/>
          <w:szCs w:val="22"/>
        </w:rPr>
        <w:t>features</w:t>
      </w:r>
      <w:r w:rsidRPr="00EE00D0">
        <w:rPr>
          <w:rFonts w:asciiTheme="minorHAnsi" w:hAnsiTheme="minorHAnsi"/>
          <w:color w:val="000000"/>
          <w:sz w:val="22"/>
          <w:szCs w:val="22"/>
        </w:rPr>
        <w:t xml:space="preserve">, </w:t>
      </w:r>
      <w:r w:rsidR="00454B5B">
        <w:rPr>
          <w:rFonts w:asciiTheme="minorHAnsi" w:hAnsiTheme="minorHAnsi"/>
          <w:color w:val="000000"/>
          <w:sz w:val="22"/>
          <w:szCs w:val="22"/>
        </w:rPr>
        <w:t>wishes</w:t>
      </w:r>
      <w:r w:rsidRPr="00EE00D0">
        <w:rPr>
          <w:rFonts w:asciiTheme="minorHAnsi" w:hAnsiTheme="minorHAnsi"/>
          <w:color w:val="000000"/>
          <w:sz w:val="22"/>
          <w:szCs w:val="22"/>
        </w:rPr>
        <w:t xml:space="preserve">, and </w:t>
      </w:r>
      <w:r w:rsidR="00454B5B" w:rsidRPr="00EE00D0">
        <w:rPr>
          <w:rFonts w:asciiTheme="minorHAnsi" w:hAnsiTheme="minorHAnsi"/>
          <w:color w:val="000000"/>
          <w:sz w:val="22"/>
          <w:szCs w:val="22"/>
        </w:rPr>
        <w:t>beliefs</w:t>
      </w:r>
      <w:r w:rsidRPr="00EE00D0">
        <w:rPr>
          <w:rFonts w:asciiTheme="minorHAnsi" w:hAnsiTheme="minorHAnsi"/>
          <w:color w:val="000000"/>
          <w:sz w:val="22"/>
          <w:szCs w:val="22"/>
        </w:rPr>
        <w:t>.</w:t>
      </w:r>
      <w:r w:rsidR="00454B5B">
        <w:rPr>
          <w:rFonts w:asciiTheme="minorHAnsi" w:hAnsiTheme="minorHAnsi"/>
          <w:color w:val="000000"/>
          <w:sz w:val="22"/>
          <w:szCs w:val="22"/>
        </w:rPr>
        <w:t xml:space="preserve"> In the other side some of the author </w:t>
      </w:r>
      <w:r w:rsidR="00454B5B" w:rsidRPr="00454B5B">
        <w:rPr>
          <w:rFonts w:asciiTheme="minorHAnsi" w:hAnsiTheme="minorHAnsi"/>
          <w:color w:val="000000"/>
          <w:sz w:val="22"/>
          <w:szCs w:val="22"/>
        </w:rPr>
        <w:t xml:space="preserve">critiqued </w:t>
      </w:r>
      <w:r w:rsidR="00454B5B">
        <w:rPr>
          <w:rFonts w:asciiTheme="minorHAnsi" w:hAnsiTheme="minorHAnsi"/>
          <w:color w:val="000000"/>
          <w:sz w:val="22"/>
          <w:szCs w:val="22"/>
        </w:rPr>
        <w:t>person-centred care</w:t>
      </w:r>
      <w:r w:rsidR="00454B5B" w:rsidRPr="00454B5B">
        <w:rPr>
          <w:rFonts w:asciiTheme="minorHAnsi" w:hAnsiTheme="minorHAnsi"/>
          <w:color w:val="000000"/>
          <w:sz w:val="22"/>
          <w:szCs w:val="22"/>
        </w:rPr>
        <w:t xml:space="preserve"> in </w:t>
      </w:r>
      <w:r w:rsidR="00454B5B" w:rsidRPr="00454B5B">
        <w:rPr>
          <w:rFonts w:asciiTheme="minorHAnsi" w:hAnsiTheme="minorHAnsi"/>
          <w:color w:val="000000"/>
          <w:sz w:val="22"/>
          <w:szCs w:val="22"/>
        </w:rPr>
        <w:t>housing</w:t>
      </w:r>
      <w:r w:rsidR="00454B5B" w:rsidRPr="00454B5B">
        <w:rPr>
          <w:rFonts w:asciiTheme="minorHAnsi" w:hAnsiTheme="minorHAnsi"/>
          <w:color w:val="000000"/>
          <w:sz w:val="22"/>
          <w:szCs w:val="22"/>
        </w:rPr>
        <w:t xml:space="preserve"> care </w:t>
      </w:r>
      <w:r w:rsidR="004C59AF" w:rsidRPr="00454B5B">
        <w:rPr>
          <w:rFonts w:asciiTheme="minorHAnsi" w:hAnsiTheme="minorHAnsi"/>
          <w:color w:val="000000"/>
          <w:sz w:val="22"/>
          <w:szCs w:val="22"/>
        </w:rPr>
        <w:t>services</w:t>
      </w:r>
      <w:r w:rsidR="00454B5B" w:rsidRPr="00454B5B">
        <w:rPr>
          <w:rFonts w:asciiTheme="minorHAnsi" w:hAnsiTheme="minorHAnsi"/>
          <w:color w:val="000000"/>
          <w:sz w:val="22"/>
          <w:szCs w:val="22"/>
        </w:rPr>
        <w:t xml:space="preserve"> </w:t>
      </w:r>
      <w:r w:rsidR="001B2B28">
        <w:rPr>
          <w:rFonts w:asciiTheme="minorHAnsi" w:hAnsiTheme="minorHAnsi"/>
          <w:color w:val="000000"/>
          <w:sz w:val="22"/>
          <w:szCs w:val="22"/>
        </w:rPr>
        <w:t>and arguing that person-centred care is not effective enough and making suggestions for changing in service policy</w:t>
      </w:r>
      <w:r w:rsidR="00454B5B" w:rsidRPr="00454B5B">
        <w:rPr>
          <w:rFonts w:asciiTheme="minorHAnsi" w:hAnsiTheme="minorHAnsi"/>
          <w:color w:val="000000"/>
          <w:sz w:val="22"/>
          <w:szCs w:val="22"/>
        </w:rPr>
        <w:t xml:space="preserve">. This means that not </w:t>
      </w:r>
      <w:r w:rsidR="004C59AF" w:rsidRPr="00454B5B">
        <w:rPr>
          <w:rFonts w:asciiTheme="minorHAnsi" w:hAnsiTheme="minorHAnsi"/>
          <w:color w:val="000000"/>
          <w:sz w:val="22"/>
          <w:szCs w:val="22"/>
        </w:rPr>
        <w:t>all the time</w:t>
      </w:r>
      <w:r w:rsidR="00454B5B" w:rsidRPr="00454B5B">
        <w:rPr>
          <w:rFonts w:asciiTheme="minorHAnsi" w:hAnsiTheme="minorHAnsi"/>
          <w:color w:val="000000"/>
          <w:sz w:val="22"/>
          <w:szCs w:val="22"/>
        </w:rPr>
        <w:t xml:space="preserve"> </w:t>
      </w:r>
      <w:r w:rsidR="004C59AF">
        <w:rPr>
          <w:rFonts w:asciiTheme="minorHAnsi" w:hAnsiTheme="minorHAnsi"/>
          <w:color w:val="000000"/>
          <w:sz w:val="22"/>
          <w:szCs w:val="22"/>
        </w:rPr>
        <w:t>person-centred care</w:t>
      </w:r>
      <w:r w:rsidR="00454B5B" w:rsidRPr="00454B5B">
        <w:rPr>
          <w:rFonts w:asciiTheme="minorHAnsi" w:hAnsiTheme="minorHAnsi"/>
          <w:color w:val="000000"/>
          <w:sz w:val="22"/>
          <w:szCs w:val="22"/>
        </w:rPr>
        <w:t xml:space="preserve"> </w:t>
      </w:r>
      <w:r w:rsidR="004C59AF" w:rsidRPr="00454B5B">
        <w:rPr>
          <w:rFonts w:asciiTheme="minorHAnsi" w:hAnsiTheme="minorHAnsi"/>
          <w:color w:val="000000"/>
          <w:sz w:val="22"/>
          <w:szCs w:val="22"/>
        </w:rPr>
        <w:t>covers</w:t>
      </w:r>
      <w:r w:rsidR="00454B5B" w:rsidRPr="00454B5B">
        <w:rPr>
          <w:rFonts w:asciiTheme="minorHAnsi" w:hAnsiTheme="minorHAnsi"/>
          <w:color w:val="000000"/>
          <w:sz w:val="22"/>
          <w:szCs w:val="22"/>
        </w:rPr>
        <w:t xml:space="preserve"> </w:t>
      </w:r>
      <w:r w:rsidR="004C59AF" w:rsidRPr="00454B5B">
        <w:rPr>
          <w:rFonts w:asciiTheme="minorHAnsi" w:hAnsiTheme="minorHAnsi"/>
          <w:color w:val="000000"/>
          <w:sz w:val="22"/>
          <w:szCs w:val="22"/>
        </w:rPr>
        <w:t>completely</w:t>
      </w:r>
      <w:r w:rsidR="00454B5B" w:rsidRPr="00454B5B">
        <w:rPr>
          <w:rFonts w:asciiTheme="minorHAnsi" w:hAnsiTheme="minorHAnsi"/>
          <w:color w:val="000000"/>
          <w:sz w:val="22"/>
          <w:szCs w:val="22"/>
        </w:rPr>
        <w:t xml:space="preserve"> the relational ethics </w:t>
      </w:r>
      <w:r w:rsidR="004C59AF" w:rsidRPr="00454B5B">
        <w:rPr>
          <w:rFonts w:asciiTheme="minorHAnsi" w:hAnsiTheme="minorHAnsi"/>
          <w:color w:val="000000"/>
          <w:sz w:val="22"/>
          <w:szCs w:val="22"/>
        </w:rPr>
        <w:t>parts</w:t>
      </w:r>
      <w:r w:rsidR="00454B5B" w:rsidRPr="00454B5B">
        <w:rPr>
          <w:rFonts w:asciiTheme="minorHAnsi" w:hAnsiTheme="minorHAnsi"/>
          <w:color w:val="000000"/>
          <w:sz w:val="22"/>
          <w:szCs w:val="22"/>
        </w:rPr>
        <w:t xml:space="preserve">. </w:t>
      </w:r>
      <w:r w:rsidR="004C59AF" w:rsidRPr="004C59AF">
        <w:rPr>
          <w:rFonts w:asciiTheme="minorHAnsi" w:hAnsiTheme="minorHAnsi"/>
          <w:color w:val="000000"/>
          <w:sz w:val="22"/>
          <w:szCs w:val="22"/>
        </w:rPr>
        <w:t>Moreover</w:t>
      </w:r>
      <w:r w:rsidR="004C59AF" w:rsidRPr="004C59AF">
        <w:rPr>
          <w:rFonts w:asciiTheme="minorHAnsi" w:hAnsiTheme="minorHAnsi"/>
          <w:color w:val="000000"/>
          <w:sz w:val="22"/>
          <w:szCs w:val="22"/>
        </w:rPr>
        <w:t xml:space="preserve">, </w:t>
      </w:r>
      <w:r w:rsidR="004C59AF">
        <w:rPr>
          <w:rFonts w:asciiTheme="minorHAnsi" w:hAnsiTheme="minorHAnsi"/>
          <w:color w:val="000000"/>
          <w:sz w:val="22"/>
          <w:szCs w:val="22"/>
        </w:rPr>
        <w:t>person-centred care</w:t>
      </w:r>
      <w:r w:rsidR="004C59AF" w:rsidRPr="004C59AF">
        <w:rPr>
          <w:rFonts w:asciiTheme="minorHAnsi" w:hAnsiTheme="minorHAnsi"/>
          <w:color w:val="000000"/>
          <w:sz w:val="22"/>
          <w:szCs w:val="22"/>
        </w:rPr>
        <w:t xml:space="preserve"> goes </w:t>
      </w:r>
      <w:r w:rsidR="004C59AF" w:rsidRPr="004C59AF">
        <w:rPr>
          <w:rFonts w:asciiTheme="minorHAnsi" w:hAnsiTheme="minorHAnsi"/>
          <w:color w:val="000000"/>
          <w:sz w:val="22"/>
          <w:szCs w:val="22"/>
        </w:rPr>
        <w:t>ahead of</w:t>
      </w:r>
      <w:r w:rsidR="004C59AF" w:rsidRPr="004C59AF">
        <w:rPr>
          <w:rFonts w:asciiTheme="minorHAnsi" w:hAnsiTheme="minorHAnsi"/>
          <w:color w:val="000000"/>
          <w:sz w:val="22"/>
          <w:szCs w:val="22"/>
        </w:rPr>
        <w:t xml:space="preserve"> the relational ethics </w:t>
      </w:r>
      <w:r w:rsidR="004C59AF" w:rsidRPr="004C59AF">
        <w:rPr>
          <w:rFonts w:asciiTheme="minorHAnsi" w:hAnsiTheme="minorHAnsi"/>
          <w:color w:val="000000"/>
          <w:sz w:val="22"/>
          <w:szCs w:val="22"/>
        </w:rPr>
        <w:t>structure</w:t>
      </w:r>
      <w:r w:rsidR="004C59AF" w:rsidRPr="004C59AF">
        <w:rPr>
          <w:rFonts w:asciiTheme="minorHAnsi" w:hAnsiTheme="minorHAnsi"/>
          <w:color w:val="000000"/>
          <w:sz w:val="22"/>
          <w:szCs w:val="22"/>
        </w:rPr>
        <w:t xml:space="preserve"> in the way that </w:t>
      </w:r>
      <w:r w:rsidR="004C59AF" w:rsidRPr="004C59AF">
        <w:rPr>
          <w:rFonts w:asciiTheme="minorHAnsi" w:hAnsiTheme="minorHAnsi"/>
          <w:color w:val="000000"/>
          <w:sz w:val="22"/>
          <w:szCs w:val="22"/>
        </w:rPr>
        <w:t>characteristics</w:t>
      </w:r>
      <w:r w:rsidR="004C59AF" w:rsidRPr="004C59AF">
        <w:rPr>
          <w:rFonts w:asciiTheme="minorHAnsi" w:hAnsiTheme="minorHAnsi"/>
          <w:color w:val="000000"/>
          <w:sz w:val="22"/>
          <w:szCs w:val="22"/>
        </w:rPr>
        <w:t xml:space="preserve"> such as </w:t>
      </w:r>
      <w:r w:rsidR="004C59AF" w:rsidRPr="004C59AF">
        <w:rPr>
          <w:rFonts w:asciiTheme="minorHAnsi" w:hAnsiTheme="minorHAnsi"/>
          <w:color w:val="000000"/>
          <w:sz w:val="22"/>
          <w:szCs w:val="22"/>
        </w:rPr>
        <w:t>papers</w:t>
      </w:r>
      <w:r w:rsidR="004C59AF" w:rsidRPr="004C59AF">
        <w:rPr>
          <w:rFonts w:asciiTheme="minorHAnsi" w:hAnsiTheme="minorHAnsi"/>
          <w:color w:val="000000"/>
          <w:sz w:val="22"/>
          <w:szCs w:val="22"/>
        </w:rPr>
        <w:t xml:space="preserve"> and </w:t>
      </w:r>
      <w:r w:rsidR="004C59AF">
        <w:rPr>
          <w:rFonts w:asciiTheme="minorHAnsi" w:hAnsiTheme="minorHAnsi"/>
          <w:color w:val="000000"/>
          <w:sz w:val="22"/>
          <w:szCs w:val="22"/>
        </w:rPr>
        <w:t>clients</w:t>
      </w:r>
      <w:r w:rsidR="004C59AF" w:rsidRPr="004C59AF">
        <w:rPr>
          <w:rFonts w:asciiTheme="minorHAnsi" w:hAnsiTheme="minorHAnsi"/>
          <w:color w:val="000000"/>
          <w:sz w:val="22"/>
          <w:szCs w:val="22"/>
        </w:rPr>
        <w:t xml:space="preserve">' </w:t>
      </w:r>
      <w:r w:rsidR="004C59AF" w:rsidRPr="004C59AF">
        <w:rPr>
          <w:rFonts w:asciiTheme="minorHAnsi" w:hAnsiTheme="minorHAnsi"/>
          <w:color w:val="000000"/>
          <w:sz w:val="22"/>
          <w:szCs w:val="22"/>
        </w:rPr>
        <w:t>story</w:t>
      </w:r>
      <w:r w:rsidR="004C59AF" w:rsidRPr="004C59AF">
        <w:rPr>
          <w:rFonts w:asciiTheme="minorHAnsi" w:hAnsiTheme="minorHAnsi"/>
          <w:color w:val="000000"/>
          <w:sz w:val="22"/>
          <w:szCs w:val="22"/>
        </w:rPr>
        <w:t xml:space="preserve"> </w:t>
      </w:r>
      <w:r w:rsidR="004C59AF" w:rsidRPr="004C59AF">
        <w:rPr>
          <w:rFonts w:asciiTheme="minorHAnsi" w:hAnsiTheme="minorHAnsi"/>
          <w:color w:val="000000"/>
          <w:sz w:val="22"/>
          <w:szCs w:val="22"/>
        </w:rPr>
        <w:t>improve</w:t>
      </w:r>
      <w:r w:rsidR="004C59AF" w:rsidRPr="004C59AF">
        <w:rPr>
          <w:rFonts w:asciiTheme="minorHAnsi" w:hAnsiTheme="minorHAnsi"/>
          <w:color w:val="000000"/>
          <w:sz w:val="22"/>
          <w:szCs w:val="22"/>
        </w:rPr>
        <w:t xml:space="preserve"> the way of </w:t>
      </w:r>
      <w:r w:rsidR="004C59AF" w:rsidRPr="004C59AF">
        <w:rPr>
          <w:rFonts w:asciiTheme="minorHAnsi" w:hAnsiTheme="minorHAnsi"/>
          <w:color w:val="000000"/>
          <w:sz w:val="22"/>
          <w:szCs w:val="22"/>
        </w:rPr>
        <w:t>interaction</w:t>
      </w:r>
      <w:r w:rsidR="004C59AF" w:rsidRPr="004C59AF">
        <w:rPr>
          <w:rFonts w:asciiTheme="minorHAnsi" w:hAnsiTheme="minorHAnsi"/>
          <w:color w:val="000000"/>
          <w:sz w:val="22"/>
          <w:szCs w:val="22"/>
        </w:rPr>
        <w:t xml:space="preserve"> </w:t>
      </w:r>
      <w:r w:rsidR="004C59AF">
        <w:rPr>
          <w:rFonts w:asciiTheme="minorHAnsi" w:hAnsiTheme="minorHAnsi"/>
          <w:color w:val="000000"/>
          <w:sz w:val="22"/>
          <w:szCs w:val="22"/>
        </w:rPr>
        <w:t>client</w:t>
      </w:r>
      <w:r w:rsidR="004C59AF" w:rsidRPr="004C59AF">
        <w:rPr>
          <w:rFonts w:asciiTheme="minorHAnsi" w:hAnsiTheme="minorHAnsi"/>
          <w:color w:val="000000"/>
          <w:sz w:val="22"/>
          <w:szCs w:val="22"/>
        </w:rPr>
        <w:t>s</w:t>
      </w:r>
      <w:r w:rsidR="001B2B28">
        <w:rPr>
          <w:rFonts w:asciiTheme="minorHAnsi" w:hAnsiTheme="minorHAnsi"/>
          <w:color w:val="000000"/>
          <w:sz w:val="22"/>
          <w:szCs w:val="22"/>
        </w:rPr>
        <w:t>-</w:t>
      </w:r>
      <w:r w:rsidR="004C59AF" w:rsidRPr="004C59AF">
        <w:rPr>
          <w:rFonts w:asciiTheme="minorHAnsi" w:hAnsiTheme="minorHAnsi"/>
          <w:color w:val="000000"/>
          <w:sz w:val="22"/>
          <w:szCs w:val="22"/>
        </w:rPr>
        <w:t xml:space="preserve"> </w:t>
      </w:r>
      <w:r w:rsidR="004C59AF">
        <w:rPr>
          <w:rFonts w:asciiTheme="minorHAnsi" w:hAnsiTheme="minorHAnsi"/>
          <w:color w:val="000000"/>
          <w:sz w:val="22"/>
          <w:szCs w:val="22"/>
        </w:rPr>
        <w:t>worker</w:t>
      </w:r>
      <w:r w:rsidR="004C59AF" w:rsidRPr="004C59AF">
        <w:rPr>
          <w:rFonts w:asciiTheme="minorHAnsi" w:hAnsiTheme="minorHAnsi"/>
          <w:color w:val="000000"/>
          <w:sz w:val="22"/>
          <w:szCs w:val="22"/>
        </w:rPr>
        <w:t xml:space="preserve">s. In this </w:t>
      </w:r>
      <w:r w:rsidR="004C59AF" w:rsidRPr="004C59AF">
        <w:rPr>
          <w:rFonts w:asciiTheme="minorHAnsi" w:hAnsiTheme="minorHAnsi"/>
          <w:color w:val="000000"/>
          <w:sz w:val="22"/>
          <w:szCs w:val="22"/>
        </w:rPr>
        <w:t>regard</w:t>
      </w:r>
      <w:r w:rsidR="004C59AF" w:rsidRPr="004C59AF">
        <w:rPr>
          <w:rFonts w:asciiTheme="minorHAnsi" w:hAnsiTheme="minorHAnsi"/>
          <w:color w:val="000000"/>
          <w:sz w:val="22"/>
          <w:szCs w:val="22"/>
        </w:rPr>
        <w:t xml:space="preserve">, </w:t>
      </w:r>
      <w:r w:rsidR="004C59AF" w:rsidRPr="004C59AF">
        <w:rPr>
          <w:rFonts w:asciiTheme="minorHAnsi" w:hAnsiTheme="minorHAnsi"/>
          <w:color w:val="000000"/>
          <w:sz w:val="22"/>
          <w:szCs w:val="22"/>
        </w:rPr>
        <w:t>interaction</w:t>
      </w:r>
      <w:r w:rsidR="004C59AF" w:rsidRPr="004C59AF">
        <w:rPr>
          <w:rFonts w:asciiTheme="minorHAnsi" w:hAnsiTheme="minorHAnsi"/>
          <w:color w:val="000000"/>
          <w:sz w:val="22"/>
          <w:szCs w:val="22"/>
        </w:rPr>
        <w:t xml:space="preserve"> is not </w:t>
      </w:r>
      <w:r w:rsidR="001B2B28">
        <w:rPr>
          <w:rFonts w:asciiTheme="minorHAnsi" w:hAnsiTheme="minorHAnsi"/>
          <w:color w:val="000000"/>
          <w:sz w:val="22"/>
          <w:szCs w:val="22"/>
        </w:rPr>
        <w:t>only</w:t>
      </w:r>
      <w:r w:rsidR="004C59AF" w:rsidRPr="004C59AF">
        <w:rPr>
          <w:rFonts w:asciiTheme="minorHAnsi" w:hAnsiTheme="minorHAnsi"/>
          <w:color w:val="000000"/>
          <w:sz w:val="22"/>
          <w:szCs w:val="22"/>
        </w:rPr>
        <w:t xml:space="preserve"> verbal and/or visual, but it is also </w:t>
      </w:r>
      <w:r w:rsidR="00CC3C6A">
        <w:rPr>
          <w:rFonts w:asciiTheme="minorHAnsi" w:hAnsiTheme="minorHAnsi"/>
          <w:color w:val="000000"/>
          <w:sz w:val="22"/>
          <w:szCs w:val="22"/>
        </w:rPr>
        <w:t>directed</w:t>
      </w:r>
      <w:r w:rsidR="004C59AF" w:rsidRPr="004C59AF">
        <w:rPr>
          <w:rFonts w:asciiTheme="minorHAnsi" w:hAnsiTheme="minorHAnsi"/>
          <w:color w:val="000000"/>
          <w:sz w:val="22"/>
          <w:szCs w:val="22"/>
        </w:rPr>
        <w:t xml:space="preserve"> into </w:t>
      </w:r>
      <w:r w:rsidR="004C59AF" w:rsidRPr="004C59AF">
        <w:rPr>
          <w:rFonts w:asciiTheme="minorHAnsi" w:hAnsiTheme="minorHAnsi"/>
          <w:color w:val="000000"/>
          <w:sz w:val="22"/>
          <w:szCs w:val="22"/>
        </w:rPr>
        <w:t>formal</w:t>
      </w:r>
      <w:r w:rsidR="004C59AF" w:rsidRPr="004C59AF">
        <w:rPr>
          <w:rFonts w:asciiTheme="minorHAnsi" w:hAnsiTheme="minorHAnsi"/>
          <w:color w:val="000000"/>
          <w:sz w:val="22"/>
          <w:szCs w:val="22"/>
        </w:rPr>
        <w:t xml:space="preserve"> </w:t>
      </w:r>
      <w:r w:rsidR="004C59AF" w:rsidRPr="004C59AF">
        <w:rPr>
          <w:rFonts w:asciiTheme="minorHAnsi" w:hAnsiTheme="minorHAnsi"/>
          <w:color w:val="000000"/>
          <w:sz w:val="22"/>
          <w:szCs w:val="22"/>
        </w:rPr>
        <w:t>papers</w:t>
      </w:r>
      <w:r w:rsidR="004C59AF" w:rsidRPr="004C59AF">
        <w:rPr>
          <w:rFonts w:asciiTheme="minorHAnsi" w:hAnsiTheme="minorHAnsi"/>
          <w:color w:val="000000"/>
          <w:sz w:val="22"/>
          <w:szCs w:val="22"/>
        </w:rPr>
        <w:t xml:space="preserve"> </w:t>
      </w:r>
      <w:r w:rsidR="00CC3C6A">
        <w:rPr>
          <w:rFonts w:asciiTheme="minorHAnsi" w:hAnsiTheme="minorHAnsi"/>
          <w:color w:val="000000"/>
          <w:sz w:val="22"/>
          <w:szCs w:val="22"/>
        </w:rPr>
        <w:t>and</w:t>
      </w:r>
      <w:r w:rsidR="004C59AF" w:rsidRPr="004C59AF">
        <w:rPr>
          <w:rFonts w:asciiTheme="minorHAnsi" w:hAnsiTheme="minorHAnsi"/>
          <w:color w:val="000000"/>
          <w:sz w:val="22"/>
          <w:szCs w:val="22"/>
        </w:rPr>
        <w:t xml:space="preserve"> </w:t>
      </w:r>
      <w:r w:rsidR="00CC3C6A">
        <w:rPr>
          <w:rFonts w:asciiTheme="minorHAnsi" w:hAnsiTheme="minorHAnsi"/>
          <w:color w:val="000000"/>
          <w:sz w:val="22"/>
          <w:szCs w:val="22"/>
        </w:rPr>
        <w:t>become a</w:t>
      </w:r>
      <w:r w:rsidR="004C59AF" w:rsidRPr="004C59AF">
        <w:rPr>
          <w:rFonts w:asciiTheme="minorHAnsi" w:hAnsiTheme="minorHAnsi"/>
          <w:color w:val="000000"/>
          <w:sz w:val="22"/>
          <w:szCs w:val="22"/>
        </w:rPr>
        <w:t xml:space="preserve"> part of </w:t>
      </w:r>
      <w:r w:rsidR="00CC3C6A" w:rsidRPr="004C59AF">
        <w:rPr>
          <w:rFonts w:asciiTheme="minorHAnsi" w:hAnsiTheme="minorHAnsi"/>
          <w:color w:val="000000"/>
          <w:sz w:val="22"/>
          <w:szCs w:val="22"/>
        </w:rPr>
        <w:t>organization</w:t>
      </w:r>
      <w:r w:rsidR="004C59AF" w:rsidRPr="004C59AF">
        <w:rPr>
          <w:rFonts w:asciiTheme="minorHAnsi" w:hAnsiTheme="minorHAnsi"/>
          <w:color w:val="000000"/>
          <w:sz w:val="22"/>
          <w:szCs w:val="22"/>
        </w:rPr>
        <w:t xml:space="preserve"> </w:t>
      </w:r>
      <w:r w:rsidR="001B2B28" w:rsidRPr="004C59AF">
        <w:rPr>
          <w:rFonts w:asciiTheme="minorHAnsi" w:hAnsiTheme="minorHAnsi"/>
          <w:color w:val="000000"/>
          <w:sz w:val="22"/>
          <w:szCs w:val="22"/>
        </w:rPr>
        <w:t>strategies</w:t>
      </w:r>
      <w:r w:rsidR="004C59AF" w:rsidRPr="004C59AF">
        <w:rPr>
          <w:rFonts w:asciiTheme="minorHAnsi" w:hAnsiTheme="minorHAnsi"/>
          <w:color w:val="000000"/>
          <w:sz w:val="22"/>
          <w:szCs w:val="22"/>
        </w:rPr>
        <w:t xml:space="preserve"> and decision-making </w:t>
      </w:r>
      <w:r w:rsidR="00CC3C6A" w:rsidRPr="004C59AF">
        <w:rPr>
          <w:rFonts w:asciiTheme="minorHAnsi" w:hAnsiTheme="minorHAnsi"/>
          <w:color w:val="000000"/>
          <w:sz w:val="22"/>
          <w:szCs w:val="22"/>
        </w:rPr>
        <w:t>methods</w:t>
      </w:r>
      <w:r w:rsidR="004C59AF" w:rsidRPr="004C59AF">
        <w:rPr>
          <w:rFonts w:asciiTheme="minorHAnsi" w:hAnsiTheme="minorHAnsi"/>
          <w:color w:val="000000"/>
          <w:sz w:val="22"/>
          <w:szCs w:val="22"/>
        </w:rPr>
        <w:t>. In a</w:t>
      </w:r>
      <w:r w:rsidR="00CC3C6A">
        <w:rPr>
          <w:rFonts w:asciiTheme="minorHAnsi" w:hAnsiTheme="minorHAnsi"/>
          <w:color w:val="000000"/>
          <w:sz w:val="22"/>
          <w:szCs w:val="22"/>
        </w:rPr>
        <w:t xml:space="preserve"> person-centred care</w:t>
      </w:r>
      <w:r w:rsidR="004C59AF" w:rsidRPr="004C59AF">
        <w:rPr>
          <w:rFonts w:asciiTheme="minorHAnsi" w:hAnsiTheme="minorHAnsi"/>
          <w:color w:val="000000"/>
          <w:sz w:val="22"/>
          <w:szCs w:val="22"/>
        </w:rPr>
        <w:t xml:space="preserve"> </w:t>
      </w:r>
      <w:r w:rsidR="00CC3C6A" w:rsidRPr="004C59AF">
        <w:rPr>
          <w:rFonts w:asciiTheme="minorHAnsi" w:hAnsiTheme="minorHAnsi"/>
          <w:color w:val="000000"/>
          <w:sz w:val="22"/>
          <w:szCs w:val="22"/>
        </w:rPr>
        <w:t>method</w:t>
      </w:r>
      <w:r w:rsidR="004C59AF" w:rsidRPr="004C59AF">
        <w:rPr>
          <w:rFonts w:asciiTheme="minorHAnsi" w:hAnsiTheme="minorHAnsi"/>
          <w:color w:val="000000"/>
          <w:sz w:val="22"/>
          <w:szCs w:val="22"/>
        </w:rPr>
        <w:t xml:space="preserve">, the </w:t>
      </w:r>
      <w:r w:rsidR="00CC3C6A" w:rsidRPr="004C59AF">
        <w:rPr>
          <w:rFonts w:asciiTheme="minorHAnsi" w:hAnsiTheme="minorHAnsi"/>
          <w:color w:val="000000"/>
          <w:sz w:val="22"/>
          <w:szCs w:val="22"/>
        </w:rPr>
        <w:t>individuals</w:t>
      </w:r>
      <w:r w:rsidR="004C59AF" w:rsidRPr="004C59AF">
        <w:rPr>
          <w:rFonts w:asciiTheme="minorHAnsi" w:hAnsiTheme="minorHAnsi"/>
          <w:color w:val="000000"/>
          <w:sz w:val="22"/>
          <w:szCs w:val="22"/>
        </w:rPr>
        <w:t xml:space="preserve"> as patients have </w:t>
      </w:r>
      <w:r w:rsidR="00CC3C6A" w:rsidRPr="004C59AF">
        <w:rPr>
          <w:rFonts w:asciiTheme="minorHAnsi" w:hAnsiTheme="minorHAnsi"/>
          <w:color w:val="000000"/>
          <w:sz w:val="22"/>
          <w:szCs w:val="22"/>
        </w:rPr>
        <w:t>abilities</w:t>
      </w:r>
      <w:r w:rsidR="004C59AF" w:rsidRPr="004C59AF">
        <w:rPr>
          <w:rFonts w:asciiTheme="minorHAnsi" w:hAnsiTheme="minorHAnsi"/>
          <w:color w:val="000000"/>
          <w:sz w:val="22"/>
          <w:szCs w:val="22"/>
        </w:rPr>
        <w:t xml:space="preserve"> and </w:t>
      </w:r>
      <w:r w:rsidR="00CC3C6A" w:rsidRPr="004C59AF">
        <w:rPr>
          <w:rFonts w:asciiTheme="minorHAnsi" w:hAnsiTheme="minorHAnsi"/>
          <w:color w:val="000000"/>
          <w:sz w:val="22"/>
          <w:szCs w:val="22"/>
        </w:rPr>
        <w:t>incomes</w:t>
      </w:r>
      <w:r w:rsidR="004C59AF" w:rsidRPr="004C59AF">
        <w:rPr>
          <w:rFonts w:asciiTheme="minorHAnsi" w:hAnsiTheme="minorHAnsi"/>
          <w:color w:val="000000"/>
          <w:sz w:val="22"/>
          <w:szCs w:val="22"/>
        </w:rPr>
        <w:t xml:space="preserve"> that the </w:t>
      </w:r>
      <w:r w:rsidR="00CC3C6A">
        <w:rPr>
          <w:rFonts w:asciiTheme="minorHAnsi" w:hAnsiTheme="minorHAnsi"/>
          <w:color w:val="000000"/>
          <w:sz w:val="22"/>
          <w:szCs w:val="22"/>
        </w:rPr>
        <w:t>person-centred care</w:t>
      </w:r>
      <w:r w:rsidR="004C59AF" w:rsidRPr="004C59AF">
        <w:rPr>
          <w:rFonts w:asciiTheme="minorHAnsi" w:hAnsiTheme="minorHAnsi"/>
          <w:color w:val="000000"/>
          <w:sz w:val="22"/>
          <w:szCs w:val="22"/>
        </w:rPr>
        <w:t xml:space="preserve"> relationship </w:t>
      </w:r>
      <w:r w:rsidR="00CC3C6A" w:rsidRPr="004C59AF">
        <w:rPr>
          <w:rFonts w:asciiTheme="minorHAnsi" w:hAnsiTheme="minorHAnsi"/>
          <w:color w:val="000000"/>
          <w:sz w:val="22"/>
          <w:szCs w:val="22"/>
        </w:rPr>
        <w:t>must</w:t>
      </w:r>
      <w:r w:rsidR="004C59AF" w:rsidRPr="004C59AF">
        <w:rPr>
          <w:rFonts w:asciiTheme="minorHAnsi" w:hAnsiTheme="minorHAnsi"/>
          <w:color w:val="000000"/>
          <w:sz w:val="22"/>
          <w:szCs w:val="22"/>
        </w:rPr>
        <w:t xml:space="preserve"> </w:t>
      </w:r>
      <w:r w:rsidR="00CC3C6A" w:rsidRPr="004C59AF">
        <w:rPr>
          <w:rFonts w:asciiTheme="minorHAnsi" w:hAnsiTheme="minorHAnsi"/>
          <w:color w:val="000000"/>
          <w:sz w:val="22"/>
          <w:szCs w:val="22"/>
        </w:rPr>
        <w:t>find</w:t>
      </w:r>
      <w:r w:rsidR="004C59AF" w:rsidRPr="004C59AF">
        <w:rPr>
          <w:rFonts w:asciiTheme="minorHAnsi" w:hAnsiTheme="minorHAnsi"/>
          <w:color w:val="000000"/>
          <w:sz w:val="22"/>
          <w:szCs w:val="22"/>
        </w:rPr>
        <w:t xml:space="preserve"> to </w:t>
      </w:r>
      <w:r w:rsidR="00CC3C6A" w:rsidRPr="004C59AF">
        <w:rPr>
          <w:rFonts w:asciiTheme="minorHAnsi" w:hAnsiTheme="minorHAnsi"/>
          <w:color w:val="000000"/>
          <w:sz w:val="22"/>
          <w:szCs w:val="22"/>
        </w:rPr>
        <w:t>make sure</w:t>
      </w:r>
      <w:r w:rsidR="004C59AF" w:rsidRPr="004C59AF">
        <w:rPr>
          <w:rFonts w:asciiTheme="minorHAnsi" w:hAnsiTheme="minorHAnsi"/>
          <w:color w:val="000000"/>
          <w:sz w:val="22"/>
          <w:szCs w:val="22"/>
        </w:rPr>
        <w:t xml:space="preserve"> </w:t>
      </w:r>
      <w:r w:rsidR="00CC3C6A">
        <w:rPr>
          <w:rFonts w:asciiTheme="minorHAnsi" w:hAnsiTheme="minorHAnsi"/>
          <w:color w:val="000000"/>
          <w:sz w:val="22"/>
          <w:szCs w:val="22"/>
        </w:rPr>
        <w:t>worker</w:t>
      </w:r>
      <w:r w:rsidR="004C59AF" w:rsidRPr="004C59AF">
        <w:rPr>
          <w:rFonts w:asciiTheme="minorHAnsi" w:hAnsiTheme="minorHAnsi"/>
          <w:color w:val="000000"/>
          <w:sz w:val="22"/>
          <w:szCs w:val="22"/>
        </w:rPr>
        <w:t xml:space="preserve">-patient </w:t>
      </w:r>
      <w:r w:rsidR="00CC3C6A" w:rsidRPr="004C59AF">
        <w:rPr>
          <w:rFonts w:asciiTheme="minorHAnsi" w:hAnsiTheme="minorHAnsi"/>
          <w:color w:val="000000"/>
          <w:sz w:val="22"/>
          <w:szCs w:val="22"/>
        </w:rPr>
        <w:t>collaboration</w:t>
      </w:r>
      <w:r w:rsidR="004C59AF" w:rsidRPr="004C59AF">
        <w:rPr>
          <w:rFonts w:asciiTheme="minorHAnsi" w:hAnsiTheme="minorHAnsi"/>
          <w:color w:val="000000"/>
          <w:sz w:val="22"/>
          <w:szCs w:val="22"/>
        </w:rPr>
        <w:t xml:space="preserve"> and the </w:t>
      </w:r>
      <w:r w:rsidR="00CC3C6A" w:rsidRPr="004C59AF">
        <w:rPr>
          <w:rFonts w:asciiTheme="minorHAnsi" w:hAnsiTheme="minorHAnsi"/>
          <w:color w:val="000000"/>
          <w:sz w:val="22"/>
          <w:szCs w:val="22"/>
        </w:rPr>
        <w:t>importance</w:t>
      </w:r>
      <w:r w:rsidR="004C59AF" w:rsidRPr="004C59AF">
        <w:rPr>
          <w:rFonts w:asciiTheme="minorHAnsi" w:hAnsiTheme="minorHAnsi"/>
          <w:color w:val="000000"/>
          <w:sz w:val="22"/>
          <w:szCs w:val="22"/>
        </w:rPr>
        <w:t xml:space="preserve"> o</w:t>
      </w:r>
      <w:r w:rsidR="00CC3C6A">
        <w:rPr>
          <w:rFonts w:asciiTheme="minorHAnsi" w:hAnsiTheme="minorHAnsi"/>
          <w:color w:val="000000"/>
          <w:sz w:val="22"/>
          <w:szCs w:val="22"/>
        </w:rPr>
        <w:t>f</w:t>
      </w:r>
      <w:r w:rsidR="004C59AF" w:rsidRPr="004C59AF">
        <w:rPr>
          <w:rFonts w:asciiTheme="minorHAnsi" w:hAnsiTheme="minorHAnsi"/>
          <w:color w:val="000000"/>
          <w:sz w:val="22"/>
          <w:szCs w:val="22"/>
        </w:rPr>
        <w:t xml:space="preserve"> the patient's </w:t>
      </w:r>
      <w:r w:rsidR="00CC3C6A" w:rsidRPr="004C59AF">
        <w:rPr>
          <w:rFonts w:asciiTheme="minorHAnsi" w:hAnsiTheme="minorHAnsi"/>
          <w:color w:val="000000"/>
          <w:sz w:val="22"/>
          <w:szCs w:val="22"/>
        </w:rPr>
        <w:t>story</w:t>
      </w:r>
      <w:r w:rsidR="004C59AF" w:rsidRPr="004C59AF">
        <w:rPr>
          <w:rFonts w:asciiTheme="minorHAnsi" w:hAnsiTheme="minorHAnsi"/>
          <w:color w:val="000000"/>
          <w:sz w:val="22"/>
          <w:szCs w:val="22"/>
        </w:rPr>
        <w:t xml:space="preserve"> that can be </w:t>
      </w:r>
      <w:r w:rsidR="00CC3C6A" w:rsidRPr="004C59AF">
        <w:rPr>
          <w:rFonts w:asciiTheme="minorHAnsi" w:hAnsiTheme="minorHAnsi"/>
          <w:color w:val="000000"/>
          <w:sz w:val="22"/>
          <w:szCs w:val="22"/>
        </w:rPr>
        <w:t>recorded</w:t>
      </w:r>
      <w:r w:rsidR="004C59AF" w:rsidRPr="004C59AF">
        <w:rPr>
          <w:rFonts w:asciiTheme="minorHAnsi" w:hAnsiTheme="minorHAnsi"/>
          <w:color w:val="000000"/>
          <w:sz w:val="22"/>
          <w:szCs w:val="22"/>
        </w:rPr>
        <w:t>. P</w:t>
      </w:r>
      <w:r w:rsidR="00CC3C6A">
        <w:rPr>
          <w:rFonts w:asciiTheme="minorHAnsi" w:hAnsiTheme="minorHAnsi"/>
          <w:color w:val="000000"/>
          <w:sz w:val="22"/>
          <w:szCs w:val="22"/>
        </w:rPr>
        <w:t>erson-centred care</w:t>
      </w:r>
      <w:r w:rsidR="004C59AF" w:rsidRPr="004C59AF">
        <w:rPr>
          <w:rFonts w:asciiTheme="minorHAnsi" w:hAnsiTheme="minorHAnsi"/>
          <w:color w:val="000000"/>
          <w:sz w:val="22"/>
          <w:szCs w:val="22"/>
        </w:rPr>
        <w:t xml:space="preserve"> relationship </w:t>
      </w:r>
      <w:r w:rsidR="00CC3C6A" w:rsidRPr="004C59AF">
        <w:rPr>
          <w:rFonts w:asciiTheme="minorHAnsi" w:hAnsiTheme="minorHAnsi"/>
          <w:color w:val="000000"/>
          <w:sz w:val="22"/>
          <w:szCs w:val="22"/>
        </w:rPr>
        <w:t>guides</w:t>
      </w:r>
      <w:r w:rsidR="004C59AF" w:rsidRPr="004C59AF">
        <w:rPr>
          <w:rFonts w:asciiTheme="minorHAnsi" w:hAnsiTheme="minorHAnsi"/>
          <w:color w:val="000000"/>
          <w:sz w:val="22"/>
          <w:szCs w:val="22"/>
        </w:rPr>
        <w:t xml:space="preserve"> to the</w:t>
      </w:r>
      <w:r w:rsidR="00CC3C6A">
        <w:rPr>
          <w:rFonts w:asciiTheme="minorHAnsi" w:hAnsiTheme="minorHAnsi"/>
          <w:color w:val="000000"/>
          <w:sz w:val="22"/>
          <w:szCs w:val="22"/>
        </w:rPr>
        <w:t xml:space="preserve"> worker</w:t>
      </w:r>
      <w:r w:rsidR="004C59AF" w:rsidRPr="004C59AF">
        <w:rPr>
          <w:rFonts w:asciiTheme="minorHAnsi" w:hAnsiTheme="minorHAnsi"/>
          <w:color w:val="000000"/>
          <w:sz w:val="22"/>
          <w:szCs w:val="22"/>
        </w:rPr>
        <w:t>-patient co-</w:t>
      </w:r>
      <w:r w:rsidR="00CC3C6A" w:rsidRPr="004C59AF">
        <w:rPr>
          <w:rFonts w:asciiTheme="minorHAnsi" w:hAnsiTheme="minorHAnsi"/>
          <w:color w:val="000000"/>
          <w:sz w:val="22"/>
          <w:szCs w:val="22"/>
        </w:rPr>
        <w:t>formation</w:t>
      </w:r>
      <w:r w:rsidR="004C59AF" w:rsidRPr="004C59AF">
        <w:rPr>
          <w:rFonts w:asciiTheme="minorHAnsi" w:hAnsiTheme="minorHAnsi"/>
          <w:color w:val="000000"/>
          <w:sz w:val="22"/>
          <w:szCs w:val="22"/>
        </w:rPr>
        <w:t xml:space="preserve"> of the healthcare </w:t>
      </w:r>
      <w:r w:rsidR="001B2B28" w:rsidRPr="004C59AF">
        <w:rPr>
          <w:rFonts w:asciiTheme="minorHAnsi" w:hAnsiTheme="minorHAnsi"/>
          <w:color w:val="000000"/>
          <w:sz w:val="22"/>
          <w:szCs w:val="22"/>
        </w:rPr>
        <w:t>strategy</w:t>
      </w:r>
      <w:r w:rsidR="004C59AF" w:rsidRPr="004C59AF">
        <w:rPr>
          <w:rFonts w:asciiTheme="minorHAnsi" w:hAnsiTheme="minorHAnsi"/>
          <w:color w:val="000000"/>
          <w:sz w:val="22"/>
          <w:szCs w:val="22"/>
        </w:rPr>
        <w:t>.</w:t>
      </w:r>
      <w:r w:rsidR="00CC3C6A" w:rsidRPr="00CC3C6A">
        <w:rPr>
          <w:rFonts w:asciiTheme="minorHAnsi" w:hAnsiTheme="minorHAnsi"/>
          <w:color w:val="000000"/>
          <w:sz w:val="22"/>
          <w:szCs w:val="22"/>
        </w:rPr>
        <w:t xml:space="preserve"> P</w:t>
      </w:r>
      <w:r w:rsidR="00CC3C6A">
        <w:rPr>
          <w:rFonts w:asciiTheme="minorHAnsi" w:hAnsiTheme="minorHAnsi"/>
          <w:color w:val="000000"/>
          <w:sz w:val="22"/>
          <w:szCs w:val="22"/>
        </w:rPr>
        <w:t>erson-centred care</w:t>
      </w:r>
      <w:r w:rsidR="00CC3C6A" w:rsidRPr="00CC3C6A">
        <w:rPr>
          <w:rFonts w:asciiTheme="minorHAnsi" w:hAnsiTheme="minorHAnsi"/>
          <w:color w:val="000000"/>
          <w:sz w:val="22"/>
          <w:szCs w:val="22"/>
        </w:rPr>
        <w:t xml:space="preserve"> </w:t>
      </w:r>
      <w:r w:rsidR="00CC3C6A" w:rsidRPr="00CC3C6A">
        <w:rPr>
          <w:rFonts w:asciiTheme="minorHAnsi" w:hAnsiTheme="minorHAnsi"/>
          <w:color w:val="000000"/>
          <w:sz w:val="22"/>
          <w:szCs w:val="22"/>
        </w:rPr>
        <w:t>appears</w:t>
      </w:r>
      <w:r w:rsidR="00CC3C6A" w:rsidRPr="00CC3C6A">
        <w:rPr>
          <w:rFonts w:asciiTheme="minorHAnsi" w:hAnsiTheme="minorHAnsi"/>
          <w:color w:val="000000"/>
          <w:sz w:val="22"/>
          <w:szCs w:val="22"/>
        </w:rPr>
        <w:t xml:space="preserve"> as a </w:t>
      </w:r>
      <w:r w:rsidR="00CC3C6A" w:rsidRPr="00CC3C6A">
        <w:rPr>
          <w:rFonts w:asciiTheme="minorHAnsi" w:hAnsiTheme="minorHAnsi"/>
          <w:color w:val="000000"/>
          <w:sz w:val="22"/>
          <w:szCs w:val="22"/>
        </w:rPr>
        <w:t>rare</w:t>
      </w:r>
      <w:r w:rsidR="00CC3C6A" w:rsidRPr="00CC3C6A">
        <w:rPr>
          <w:rFonts w:asciiTheme="minorHAnsi" w:hAnsiTheme="minorHAnsi"/>
          <w:color w:val="000000"/>
          <w:sz w:val="22"/>
          <w:szCs w:val="22"/>
        </w:rPr>
        <w:t xml:space="preserve"> ethical </w:t>
      </w:r>
      <w:r w:rsidR="00F30955" w:rsidRPr="00CC3C6A">
        <w:rPr>
          <w:rFonts w:asciiTheme="minorHAnsi" w:hAnsiTheme="minorHAnsi"/>
          <w:color w:val="000000"/>
          <w:sz w:val="22"/>
          <w:szCs w:val="22"/>
        </w:rPr>
        <w:t>position</w:t>
      </w:r>
      <w:r w:rsidR="00CC3C6A" w:rsidRPr="00CC3C6A">
        <w:rPr>
          <w:rFonts w:asciiTheme="minorHAnsi" w:hAnsiTheme="minorHAnsi"/>
          <w:color w:val="000000"/>
          <w:sz w:val="22"/>
          <w:szCs w:val="22"/>
        </w:rPr>
        <w:t xml:space="preserve"> in healthcare. P</w:t>
      </w:r>
      <w:r w:rsidR="00F30955">
        <w:rPr>
          <w:rFonts w:asciiTheme="minorHAnsi" w:hAnsiTheme="minorHAnsi"/>
          <w:color w:val="000000"/>
          <w:sz w:val="22"/>
          <w:szCs w:val="22"/>
        </w:rPr>
        <w:t>erson-centred care</w:t>
      </w:r>
      <w:r w:rsidR="00CC3C6A" w:rsidRPr="00CC3C6A">
        <w:rPr>
          <w:rFonts w:asciiTheme="minorHAnsi" w:hAnsiTheme="minorHAnsi"/>
          <w:color w:val="000000"/>
          <w:sz w:val="22"/>
          <w:szCs w:val="22"/>
        </w:rPr>
        <w:t xml:space="preserve">'s ethical </w:t>
      </w:r>
      <w:r w:rsidR="00F30955" w:rsidRPr="00CC3C6A">
        <w:rPr>
          <w:rFonts w:asciiTheme="minorHAnsi" w:hAnsiTheme="minorHAnsi"/>
          <w:color w:val="000000"/>
          <w:sz w:val="22"/>
          <w:szCs w:val="22"/>
        </w:rPr>
        <w:t>method</w:t>
      </w:r>
      <w:r w:rsidR="00CC3C6A" w:rsidRPr="00CC3C6A">
        <w:rPr>
          <w:rFonts w:asciiTheme="minorHAnsi" w:hAnsiTheme="minorHAnsi"/>
          <w:color w:val="000000"/>
          <w:sz w:val="22"/>
          <w:szCs w:val="22"/>
        </w:rPr>
        <w:t xml:space="preserve"> </w:t>
      </w:r>
      <w:r w:rsidR="00F30955">
        <w:rPr>
          <w:rFonts w:asciiTheme="minorHAnsi" w:hAnsiTheme="minorHAnsi"/>
          <w:color w:val="000000"/>
          <w:sz w:val="22"/>
          <w:szCs w:val="22"/>
        </w:rPr>
        <w:t xml:space="preserve">exceeds the explanation within the </w:t>
      </w:r>
      <w:r w:rsidR="00CC3C6A" w:rsidRPr="00CC3C6A">
        <w:rPr>
          <w:rFonts w:asciiTheme="minorHAnsi" w:hAnsiTheme="minorHAnsi"/>
          <w:color w:val="000000"/>
          <w:sz w:val="22"/>
          <w:szCs w:val="22"/>
        </w:rPr>
        <w:t>relational ethics</w:t>
      </w:r>
      <w:r w:rsidR="00F30955">
        <w:rPr>
          <w:rFonts w:asciiTheme="minorHAnsi" w:hAnsiTheme="minorHAnsi"/>
          <w:color w:val="000000"/>
          <w:sz w:val="22"/>
          <w:szCs w:val="22"/>
        </w:rPr>
        <w:t xml:space="preserve"> between worker and patient</w:t>
      </w:r>
      <w:r w:rsidR="00CC3C6A" w:rsidRPr="00CC3C6A">
        <w:rPr>
          <w:rFonts w:asciiTheme="minorHAnsi" w:hAnsiTheme="minorHAnsi"/>
          <w:color w:val="000000"/>
          <w:sz w:val="22"/>
          <w:szCs w:val="22"/>
        </w:rPr>
        <w:t xml:space="preserve"> and </w:t>
      </w:r>
      <w:r w:rsidR="00F30955" w:rsidRPr="00CC3C6A">
        <w:rPr>
          <w:rFonts w:asciiTheme="minorHAnsi" w:hAnsiTheme="minorHAnsi"/>
          <w:color w:val="000000"/>
          <w:sz w:val="22"/>
          <w:szCs w:val="22"/>
        </w:rPr>
        <w:t>highlights</w:t>
      </w:r>
      <w:r w:rsidR="00CC3C6A" w:rsidRPr="00CC3C6A">
        <w:rPr>
          <w:rFonts w:asciiTheme="minorHAnsi" w:hAnsiTheme="minorHAnsi"/>
          <w:color w:val="000000"/>
          <w:sz w:val="22"/>
          <w:szCs w:val="22"/>
        </w:rPr>
        <w:t xml:space="preserve"> that the </w:t>
      </w:r>
      <w:r w:rsidR="00F30955">
        <w:rPr>
          <w:rFonts w:asciiTheme="minorHAnsi" w:hAnsiTheme="minorHAnsi"/>
          <w:color w:val="000000"/>
          <w:sz w:val="22"/>
          <w:szCs w:val="22"/>
        </w:rPr>
        <w:t>client</w:t>
      </w:r>
      <w:r w:rsidR="00CC3C6A" w:rsidRPr="00CC3C6A">
        <w:rPr>
          <w:rFonts w:asciiTheme="minorHAnsi" w:hAnsiTheme="minorHAnsi"/>
          <w:color w:val="000000"/>
          <w:sz w:val="22"/>
          <w:szCs w:val="22"/>
        </w:rPr>
        <w:t xml:space="preserve"> </w:t>
      </w:r>
      <w:r w:rsidR="00F30955">
        <w:rPr>
          <w:rFonts w:asciiTheme="minorHAnsi" w:hAnsiTheme="minorHAnsi"/>
          <w:color w:val="000000"/>
          <w:sz w:val="22"/>
          <w:szCs w:val="22"/>
        </w:rPr>
        <w:t>is</w:t>
      </w:r>
      <w:r w:rsidR="00CC3C6A" w:rsidRPr="00CC3C6A">
        <w:rPr>
          <w:rFonts w:asciiTheme="minorHAnsi" w:hAnsiTheme="minorHAnsi"/>
          <w:color w:val="000000"/>
          <w:sz w:val="22"/>
          <w:szCs w:val="22"/>
        </w:rPr>
        <w:t xml:space="preserve"> an active </w:t>
      </w:r>
      <w:r w:rsidR="00F30955" w:rsidRPr="00CC3C6A">
        <w:rPr>
          <w:rFonts w:asciiTheme="minorHAnsi" w:hAnsiTheme="minorHAnsi"/>
          <w:color w:val="000000"/>
          <w:sz w:val="22"/>
          <w:szCs w:val="22"/>
        </w:rPr>
        <w:t>individual</w:t>
      </w:r>
      <w:r w:rsidR="00CC3C6A" w:rsidRPr="00CC3C6A">
        <w:rPr>
          <w:rFonts w:asciiTheme="minorHAnsi" w:hAnsiTheme="minorHAnsi"/>
          <w:color w:val="000000"/>
          <w:sz w:val="22"/>
          <w:szCs w:val="22"/>
        </w:rPr>
        <w:t xml:space="preserve"> with </w:t>
      </w:r>
      <w:r w:rsidR="00F30955" w:rsidRPr="00CC3C6A">
        <w:rPr>
          <w:rFonts w:asciiTheme="minorHAnsi" w:hAnsiTheme="minorHAnsi"/>
          <w:color w:val="000000"/>
          <w:sz w:val="22"/>
          <w:szCs w:val="22"/>
        </w:rPr>
        <w:t>skills</w:t>
      </w:r>
      <w:r w:rsidR="00CC3C6A" w:rsidRPr="00CC3C6A">
        <w:rPr>
          <w:rFonts w:asciiTheme="minorHAnsi" w:hAnsiTheme="minorHAnsi"/>
          <w:color w:val="000000"/>
          <w:sz w:val="22"/>
          <w:szCs w:val="22"/>
        </w:rPr>
        <w:t xml:space="preserve"> and </w:t>
      </w:r>
      <w:r w:rsidR="00F30955" w:rsidRPr="00CC3C6A">
        <w:rPr>
          <w:rFonts w:asciiTheme="minorHAnsi" w:hAnsiTheme="minorHAnsi"/>
          <w:color w:val="000000"/>
          <w:sz w:val="22"/>
          <w:szCs w:val="22"/>
        </w:rPr>
        <w:t>funds</w:t>
      </w:r>
      <w:r w:rsidR="00CC3C6A" w:rsidRPr="00CC3C6A">
        <w:rPr>
          <w:rFonts w:asciiTheme="minorHAnsi" w:hAnsiTheme="minorHAnsi"/>
          <w:color w:val="000000"/>
          <w:sz w:val="22"/>
          <w:szCs w:val="22"/>
        </w:rPr>
        <w:t xml:space="preserve">. This </w:t>
      </w:r>
      <w:r w:rsidR="00F30955" w:rsidRPr="00CC3C6A">
        <w:rPr>
          <w:rFonts w:asciiTheme="minorHAnsi" w:hAnsiTheme="minorHAnsi"/>
          <w:color w:val="000000"/>
          <w:sz w:val="22"/>
          <w:szCs w:val="22"/>
        </w:rPr>
        <w:t>difference</w:t>
      </w:r>
      <w:r w:rsidR="00CC3C6A" w:rsidRPr="00CC3C6A">
        <w:rPr>
          <w:rFonts w:asciiTheme="minorHAnsi" w:hAnsiTheme="minorHAnsi"/>
          <w:color w:val="000000"/>
          <w:sz w:val="22"/>
          <w:szCs w:val="22"/>
        </w:rPr>
        <w:t xml:space="preserve"> </w:t>
      </w:r>
      <w:r w:rsidR="00F30955" w:rsidRPr="00CC3C6A">
        <w:rPr>
          <w:rFonts w:asciiTheme="minorHAnsi" w:hAnsiTheme="minorHAnsi"/>
          <w:color w:val="000000"/>
          <w:sz w:val="22"/>
          <w:szCs w:val="22"/>
        </w:rPr>
        <w:t>allows</w:t>
      </w:r>
      <w:r w:rsidR="00CC3C6A" w:rsidRPr="00CC3C6A">
        <w:rPr>
          <w:rFonts w:asciiTheme="minorHAnsi" w:hAnsiTheme="minorHAnsi"/>
          <w:color w:val="000000"/>
          <w:sz w:val="22"/>
          <w:szCs w:val="22"/>
        </w:rPr>
        <w:t xml:space="preserve"> us to </w:t>
      </w:r>
      <w:r w:rsidR="00F30955" w:rsidRPr="00CC3C6A">
        <w:rPr>
          <w:rFonts w:asciiTheme="minorHAnsi" w:hAnsiTheme="minorHAnsi"/>
          <w:color w:val="000000"/>
          <w:sz w:val="22"/>
          <w:szCs w:val="22"/>
        </w:rPr>
        <w:t>describe</w:t>
      </w:r>
      <w:r w:rsidR="00CC3C6A" w:rsidRPr="00CC3C6A">
        <w:rPr>
          <w:rFonts w:asciiTheme="minorHAnsi" w:hAnsiTheme="minorHAnsi"/>
          <w:color w:val="000000"/>
          <w:sz w:val="22"/>
          <w:szCs w:val="22"/>
        </w:rPr>
        <w:t xml:space="preserve"> the </w:t>
      </w:r>
      <w:r w:rsidR="00F30955" w:rsidRPr="00CC3C6A">
        <w:rPr>
          <w:rFonts w:asciiTheme="minorHAnsi" w:hAnsiTheme="minorHAnsi"/>
          <w:color w:val="000000"/>
          <w:sz w:val="22"/>
          <w:szCs w:val="22"/>
        </w:rPr>
        <w:t>model</w:t>
      </w:r>
      <w:r w:rsidR="00CC3C6A" w:rsidRPr="00CC3C6A">
        <w:rPr>
          <w:rFonts w:asciiTheme="minorHAnsi" w:hAnsiTheme="minorHAnsi"/>
          <w:color w:val="000000"/>
          <w:sz w:val="22"/>
          <w:szCs w:val="22"/>
        </w:rPr>
        <w:t xml:space="preserve"> </w:t>
      </w:r>
      <w:r w:rsidR="00F30955" w:rsidRPr="00CC3C6A">
        <w:rPr>
          <w:rFonts w:asciiTheme="minorHAnsi" w:hAnsiTheme="minorHAnsi"/>
          <w:color w:val="000000"/>
          <w:sz w:val="22"/>
          <w:szCs w:val="22"/>
        </w:rPr>
        <w:t>change</w:t>
      </w:r>
      <w:r w:rsidR="00CC3C6A" w:rsidRPr="00CC3C6A">
        <w:rPr>
          <w:rFonts w:asciiTheme="minorHAnsi" w:hAnsiTheme="minorHAnsi"/>
          <w:color w:val="000000"/>
          <w:sz w:val="22"/>
          <w:szCs w:val="22"/>
        </w:rPr>
        <w:t xml:space="preserve"> from “patient-centred” to “person-centred” care</w:t>
      </w:r>
      <w:r w:rsidR="00D44B78" w:rsidRPr="00D44B78">
        <w:rPr>
          <w:rFonts w:asciiTheme="minorHAnsi" w:hAnsiTheme="minorHAnsi" w:cs="Arial"/>
          <w:color w:val="303030"/>
          <w:sz w:val="22"/>
          <w:szCs w:val="22"/>
          <w:shd w:val="clear" w:color="auto" w:fill="FFFFFF"/>
        </w:rPr>
        <w:t xml:space="preserve"> </w:t>
      </w:r>
      <w:r w:rsidR="00D44B78">
        <w:rPr>
          <w:rFonts w:asciiTheme="minorHAnsi" w:hAnsiTheme="minorHAnsi" w:cs="Arial"/>
          <w:color w:val="303030"/>
          <w:sz w:val="22"/>
          <w:szCs w:val="22"/>
          <w:shd w:val="clear" w:color="auto" w:fill="FFFFFF"/>
        </w:rPr>
        <w:t>(</w:t>
      </w:r>
      <w:r w:rsidR="00D44B78" w:rsidRPr="00D44B78">
        <w:rPr>
          <w:rFonts w:asciiTheme="minorHAnsi" w:hAnsiTheme="minorHAnsi" w:cs="Arial"/>
          <w:color w:val="303030"/>
          <w:sz w:val="22"/>
          <w:szCs w:val="22"/>
          <w:shd w:val="clear" w:color="auto" w:fill="FFFFFF"/>
        </w:rPr>
        <w:t>Tomaselli, G. et al.</w:t>
      </w:r>
      <w:r w:rsidR="00D44B78">
        <w:rPr>
          <w:rFonts w:asciiTheme="minorHAnsi" w:hAnsiTheme="minorHAnsi" w:cs="Arial"/>
          <w:color w:val="303030"/>
          <w:sz w:val="22"/>
          <w:szCs w:val="22"/>
          <w:shd w:val="clear" w:color="auto" w:fill="FFFFFF"/>
        </w:rPr>
        <w:t xml:space="preserve">, </w:t>
      </w:r>
      <w:r w:rsidR="00D44B78" w:rsidRPr="00D44B78">
        <w:rPr>
          <w:rFonts w:asciiTheme="minorHAnsi" w:hAnsiTheme="minorHAnsi" w:cs="Arial"/>
          <w:color w:val="303030"/>
          <w:sz w:val="22"/>
          <w:szCs w:val="22"/>
          <w:shd w:val="clear" w:color="auto" w:fill="FFFFFF"/>
        </w:rPr>
        <w:t>2020)</w:t>
      </w:r>
      <w:r w:rsidR="00CC3C6A" w:rsidRPr="00CC3C6A">
        <w:rPr>
          <w:rFonts w:asciiTheme="minorHAnsi" w:hAnsiTheme="minorHAnsi"/>
          <w:color w:val="000000"/>
          <w:sz w:val="22"/>
          <w:szCs w:val="22"/>
        </w:rPr>
        <w:t xml:space="preserve">. </w:t>
      </w:r>
    </w:p>
    <w:p w14:paraId="06349957" w14:textId="77777777" w:rsidR="008C5FA0" w:rsidRDefault="005235BB" w:rsidP="00EE00D0">
      <w:pPr>
        <w:pStyle w:val="p"/>
        <w:shd w:val="clear" w:color="auto" w:fill="FFFFFF"/>
        <w:spacing w:before="166" w:beforeAutospacing="0" w:after="166" w:afterAutospacing="0"/>
        <w:rPr>
          <w:rFonts w:asciiTheme="minorHAnsi" w:hAnsiTheme="minorHAnsi"/>
          <w:color w:val="2E2E2E"/>
          <w:sz w:val="22"/>
          <w:szCs w:val="22"/>
        </w:rPr>
      </w:pPr>
      <w:r w:rsidRPr="005235BB">
        <w:rPr>
          <w:rFonts w:asciiTheme="minorHAnsi" w:hAnsiTheme="minorHAnsi"/>
          <w:color w:val="2E2E2E"/>
          <w:sz w:val="22"/>
          <w:szCs w:val="22"/>
        </w:rPr>
        <w:t xml:space="preserve">Person-centred care has been </w:t>
      </w:r>
      <w:r w:rsidRPr="005235BB">
        <w:rPr>
          <w:rFonts w:asciiTheme="minorHAnsi" w:hAnsiTheme="minorHAnsi"/>
          <w:color w:val="2E2E2E"/>
          <w:sz w:val="22"/>
          <w:szCs w:val="22"/>
        </w:rPr>
        <w:t>recognized</w:t>
      </w:r>
      <w:r w:rsidRPr="005235BB">
        <w:rPr>
          <w:rFonts w:asciiTheme="minorHAnsi" w:hAnsiTheme="minorHAnsi"/>
          <w:color w:val="2E2E2E"/>
          <w:sz w:val="22"/>
          <w:szCs w:val="22"/>
        </w:rPr>
        <w:t xml:space="preserve"> as the </w:t>
      </w:r>
      <w:r w:rsidRPr="005235BB">
        <w:rPr>
          <w:rFonts w:asciiTheme="minorHAnsi" w:hAnsiTheme="minorHAnsi"/>
          <w:color w:val="2E2E2E"/>
          <w:sz w:val="22"/>
          <w:szCs w:val="22"/>
        </w:rPr>
        <w:t>perfect</w:t>
      </w:r>
      <w:r w:rsidRPr="005235BB">
        <w:rPr>
          <w:rFonts w:asciiTheme="minorHAnsi" w:hAnsiTheme="minorHAnsi"/>
          <w:color w:val="2E2E2E"/>
          <w:sz w:val="22"/>
          <w:szCs w:val="22"/>
        </w:rPr>
        <w:t xml:space="preserve"> </w:t>
      </w:r>
      <w:r w:rsidR="008E2349" w:rsidRPr="005235BB">
        <w:rPr>
          <w:rFonts w:asciiTheme="minorHAnsi" w:hAnsiTheme="minorHAnsi"/>
          <w:color w:val="2E2E2E"/>
          <w:sz w:val="22"/>
          <w:szCs w:val="22"/>
        </w:rPr>
        <w:t>method</w:t>
      </w:r>
      <w:r w:rsidRPr="005235BB">
        <w:rPr>
          <w:rFonts w:asciiTheme="minorHAnsi" w:hAnsiTheme="minorHAnsi"/>
          <w:color w:val="2E2E2E"/>
          <w:sz w:val="22"/>
          <w:szCs w:val="22"/>
        </w:rPr>
        <w:t xml:space="preserve"> to </w:t>
      </w:r>
      <w:r>
        <w:rPr>
          <w:rFonts w:asciiTheme="minorHAnsi" w:hAnsiTheme="minorHAnsi"/>
          <w:color w:val="2E2E2E"/>
          <w:sz w:val="22"/>
          <w:szCs w:val="22"/>
        </w:rPr>
        <w:t>helping</w:t>
      </w:r>
      <w:r w:rsidRPr="005235BB">
        <w:rPr>
          <w:rFonts w:asciiTheme="minorHAnsi" w:hAnsiTheme="minorHAnsi"/>
          <w:color w:val="2E2E2E"/>
          <w:sz w:val="22"/>
          <w:szCs w:val="22"/>
        </w:rPr>
        <w:t xml:space="preserve"> for </w:t>
      </w:r>
      <w:r w:rsidRPr="005235BB">
        <w:rPr>
          <w:rFonts w:asciiTheme="minorHAnsi" w:hAnsiTheme="minorHAnsi"/>
          <w:color w:val="2E2E2E"/>
          <w:sz w:val="22"/>
          <w:szCs w:val="22"/>
        </w:rPr>
        <w:t>persons</w:t>
      </w:r>
      <w:r w:rsidRPr="005235BB">
        <w:rPr>
          <w:rFonts w:asciiTheme="minorHAnsi" w:hAnsiTheme="minorHAnsi"/>
          <w:color w:val="2E2E2E"/>
          <w:sz w:val="22"/>
          <w:szCs w:val="22"/>
        </w:rPr>
        <w:t xml:space="preserve"> with dementia. </w:t>
      </w:r>
      <w:r w:rsidRPr="005235BB">
        <w:rPr>
          <w:rFonts w:asciiTheme="minorHAnsi" w:hAnsiTheme="minorHAnsi"/>
          <w:color w:val="2E2E2E"/>
          <w:sz w:val="22"/>
          <w:szCs w:val="22"/>
        </w:rPr>
        <w:t>Built</w:t>
      </w:r>
      <w:r w:rsidRPr="005235BB">
        <w:rPr>
          <w:rFonts w:asciiTheme="minorHAnsi" w:hAnsiTheme="minorHAnsi"/>
          <w:color w:val="2E2E2E"/>
          <w:sz w:val="22"/>
          <w:szCs w:val="22"/>
        </w:rPr>
        <w:t xml:space="preserve"> in </w:t>
      </w:r>
      <w:r>
        <w:rPr>
          <w:rFonts w:asciiTheme="minorHAnsi" w:hAnsiTheme="minorHAnsi"/>
          <w:color w:val="2E2E2E"/>
          <w:sz w:val="22"/>
          <w:szCs w:val="22"/>
        </w:rPr>
        <w:t>order</w:t>
      </w:r>
      <w:r w:rsidRPr="005235BB">
        <w:rPr>
          <w:rFonts w:asciiTheme="minorHAnsi" w:hAnsiTheme="minorHAnsi"/>
          <w:color w:val="2E2E2E"/>
          <w:sz w:val="22"/>
          <w:szCs w:val="22"/>
        </w:rPr>
        <w:t xml:space="preserve"> to long </w:t>
      </w:r>
      <w:r>
        <w:rPr>
          <w:rFonts w:asciiTheme="minorHAnsi" w:hAnsiTheme="minorHAnsi"/>
          <w:color w:val="2E2E2E"/>
          <w:sz w:val="22"/>
          <w:szCs w:val="22"/>
        </w:rPr>
        <w:t>term</w:t>
      </w:r>
      <w:r w:rsidRPr="005235BB">
        <w:rPr>
          <w:rFonts w:asciiTheme="minorHAnsi" w:hAnsiTheme="minorHAnsi"/>
          <w:color w:val="2E2E2E"/>
          <w:sz w:val="22"/>
          <w:szCs w:val="22"/>
        </w:rPr>
        <w:t xml:space="preserve"> settings, there are </w:t>
      </w:r>
      <w:r w:rsidR="008E2349">
        <w:rPr>
          <w:rFonts w:asciiTheme="minorHAnsi" w:hAnsiTheme="minorHAnsi"/>
          <w:color w:val="2E2E2E"/>
          <w:sz w:val="22"/>
          <w:szCs w:val="22"/>
        </w:rPr>
        <w:t>different approaches</w:t>
      </w:r>
      <w:r w:rsidRPr="005235BB">
        <w:rPr>
          <w:rFonts w:asciiTheme="minorHAnsi" w:hAnsiTheme="minorHAnsi"/>
          <w:color w:val="2E2E2E"/>
          <w:sz w:val="22"/>
          <w:szCs w:val="22"/>
        </w:rPr>
        <w:t xml:space="preserve"> to its implementation in </w:t>
      </w:r>
      <w:r w:rsidR="008E2349" w:rsidRPr="005235BB">
        <w:rPr>
          <w:rFonts w:asciiTheme="minorHAnsi" w:hAnsiTheme="minorHAnsi"/>
          <w:color w:val="2E2E2E"/>
          <w:sz w:val="22"/>
          <w:szCs w:val="22"/>
        </w:rPr>
        <w:t>severe</w:t>
      </w:r>
      <w:r w:rsidRPr="005235BB">
        <w:rPr>
          <w:rFonts w:asciiTheme="minorHAnsi" w:hAnsiTheme="minorHAnsi"/>
          <w:color w:val="2E2E2E"/>
          <w:sz w:val="22"/>
          <w:szCs w:val="22"/>
        </w:rPr>
        <w:t xml:space="preserve"> </w:t>
      </w:r>
      <w:r w:rsidR="008E2349" w:rsidRPr="005235BB">
        <w:rPr>
          <w:rFonts w:asciiTheme="minorHAnsi" w:hAnsiTheme="minorHAnsi"/>
          <w:color w:val="2E2E2E"/>
          <w:sz w:val="22"/>
          <w:szCs w:val="22"/>
        </w:rPr>
        <w:t>situations</w:t>
      </w:r>
      <w:r w:rsidRPr="005235BB">
        <w:rPr>
          <w:rFonts w:asciiTheme="minorHAnsi" w:hAnsiTheme="minorHAnsi"/>
          <w:color w:val="2E2E2E"/>
          <w:sz w:val="22"/>
          <w:szCs w:val="22"/>
        </w:rPr>
        <w:t xml:space="preserve">. </w:t>
      </w:r>
      <w:r w:rsidR="008E2349" w:rsidRPr="005235BB">
        <w:rPr>
          <w:rFonts w:asciiTheme="minorHAnsi" w:hAnsiTheme="minorHAnsi"/>
          <w:color w:val="2E2E2E"/>
          <w:sz w:val="22"/>
          <w:szCs w:val="22"/>
        </w:rPr>
        <w:t>But</w:t>
      </w:r>
      <w:r w:rsidRPr="005235BB">
        <w:rPr>
          <w:rFonts w:asciiTheme="minorHAnsi" w:hAnsiTheme="minorHAnsi"/>
          <w:color w:val="2E2E2E"/>
          <w:sz w:val="22"/>
          <w:szCs w:val="22"/>
        </w:rPr>
        <w:t xml:space="preserve"> </w:t>
      </w:r>
      <w:r w:rsidR="008E2349" w:rsidRPr="005235BB">
        <w:rPr>
          <w:rFonts w:asciiTheme="minorHAnsi" w:hAnsiTheme="minorHAnsi"/>
          <w:color w:val="2E2E2E"/>
          <w:sz w:val="22"/>
          <w:szCs w:val="22"/>
        </w:rPr>
        <w:t>global</w:t>
      </w:r>
      <w:r w:rsidRPr="005235BB">
        <w:rPr>
          <w:rFonts w:asciiTheme="minorHAnsi" w:hAnsiTheme="minorHAnsi"/>
          <w:color w:val="2E2E2E"/>
          <w:sz w:val="22"/>
          <w:szCs w:val="22"/>
        </w:rPr>
        <w:t xml:space="preserve"> policy </w:t>
      </w:r>
      <w:r w:rsidR="008E2349" w:rsidRPr="005235BB">
        <w:rPr>
          <w:rFonts w:asciiTheme="minorHAnsi" w:hAnsiTheme="minorHAnsi"/>
          <w:color w:val="2E2E2E"/>
          <w:sz w:val="22"/>
          <w:szCs w:val="22"/>
        </w:rPr>
        <w:t>suggests</w:t>
      </w:r>
      <w:r w:rsidRPr="005235BB">
        <w:rPr>
          <w:rFonts w:asciiTheme="minorHAnsi" w:hAnsiTheme="minorHAnsi"/>
          <w:color w:val="2E2E2E"/>
          <w:sz w:val="22"/>
          <w:szCs w:val="22"/>
        </w:rPr>
        <w:t xml:space="preserve"> that</w:t>
      </w:r>
      <w:r w:rsidR="008E2349">
        <w:rPr>
          <w:rFonts w:asciiTheme="minorHAnsi" w:hAnsiTheme="minorHAnsi"/>
          <w:color w:val="2E2E2E"/>
          <w:sz w:val="22"/>
          <w:szCs w:val="22"/>
        </w:rPr>
        <w:t xml:space="preserve"> main</w:t>
      </w:r>
      <w:r w:rsidRPr="005235BB">
        <w:rPr>
          <w:rFonts w:asciiTheme="minorHAnsi" w:hAnsiTheme="minorHAnsi"/>
          <w:color w:val="2E2E2E"/>
          <w:sz w:val="22"/>
          <w:szCs w:val="22"/>
        </w:rPr>
        <w:t xml:space="preserve"> care for </w:t>
      </w:r>
      <w:r w:rsidR="008E2349" w:rsidRPr="005235BB">
        <w:rPr>
          <w:rFonts w:asciiTheme="minorHAnsi" w:hAnsiTheme="minorHAnsi"/>
          <w:color w:val="2E2E2E"/>
          <w:sz w:val="22"/>
          <w:szCs w:val="22"/>
        </w:rPr>
        <w:t>individuals</w:t>
      </w:r>
      <w:r w:rsidRPr="005235BB">
        <w:rPr>
          <w:rFonts w:asciiTheme="minorHAnsi" w:hAnsiTheme="minorHAnsi"/>
          <w:color w:val="2E2E2E"/>
          <w:sz w:val="22"/>
          <w:szCs w:val="22"/>
        </w:rPr>
        <w:t xml:space="preserve"> with dementia </w:t>
      </w:r>
      <w:r w:rsidR="008E2349" w:rsidRPr="005235BB">
        <w:rPr>
          <w:rFonts w:asciiTheme="minorHAnsi" w:hAnsiTheme="minorHAnsi"/>
          <w:color w:val="2E2E2E"/>
          <w:sz w:val="22"/>
          <w:szCs w:val="22"/>
        </w:rPr>
        <w:t>must</w:t>
      </w:r>
      <w:r w:rsidRPr="005235BB">
        <w:rPr>
          <w:rFonts w:asciiTheme="minorHAnsi" w:hAnsiTheme="minorHAnsi"/>
          <w:color w:val="2E2E2E"/>
          <w:sz w:val="22"/>
          <w:szCs w:val="22"/>
        </w:rPr>
        <w:t xml:space="preserve"> be </w:t>
      </w:r>
      <w:r w:rsidR="008E2349" w:rsidRPr="005235BB">
        <w:rPr>
          <w:rFonts w:asciiTheme="minorHAnsi" w:hAnsiTheme="minorHAnsi"/>
          <w:color w:val="2E2E2E"/>
          <w:sz w:val="22"/>
          <w:szCs w:val="22"/>
        </w:rPr>
        <w:t>notified</w:t>
      </w:r>
      <w:r w:rsidRPr="005235BB">
        <w:rPr>
          <w:rFonts w:asciiTheme="minorHAnsi" w:hAnsiTheme="minorHAnsi"/>
          <w:color w:val="2E2E2E"/>
          <w:sz w:val="22"/>
          <w:szCs w:val="22"/>
        </w:rPr>
        <w:t xml:space="preserve"> by </w:t>
      </w:r>
      <w:r w:rsidR="008E2349" w:rsidRPr="005235BB">
        <w:rPr>
          <w:rFonts w:asciiTheme="minorHAnsi" w:hAnsiTheme="minorHAnsi"/>
          <w:color w:val="2E2E2E"/>
          <w:sz w:val="22"/>
          <w:szCs w:val="22"/>
        </w:rPr>
        <w:t>person-centred care</w:t>
      </w:r>
      <w:r w:rsidR="008E2349">
        <w:rPr>
          <w:rFonts w:asciiTheme="minorHAnsi" w:hAnsiTheme="minorHAnsi"/>
          <w:color w:val="2E2E2E"/>
          <w:sz w:val="22"/>
          <w:szCs w:val="22"/>
        </w:rPr>
        <w:t xml:space="preserve">’s </w:t>
      </w:r>
      <w:r w:rsidRPr="005235BB">
        <w:rPr>
          <w:rFonts w:asciiTheme="minorHAnsi" w:hAnsiTheme="minorHAnsi"/>
          <w:color w:val="2E2E2E"/>
          <w:sz w:val="22"/>
          <w:szCs w:val="22"/>
        </w:rPr>
        <w:t xml:space="preserve">principles of and </w:t>
      </w:r>
      <w:r w:rsidR="008E2349">
        <w:rPr>
          <w:rFonts w:asciiTheme="minorHAnsi" w:hAnsiTheme="minorHAnsi"/>
          <w:color w:val="2E2E2E"/>
          <w:sz w:val="22"/>
          <w:szCs w:val="22"/>
        </w:rPr>
        <w:t>method</w:t>
      </w:r>
      <w:r w:rsidRPr="005235BB">
        <w:rPr>
          <w:rFonts w:asciiTheme="minorHAnsi" w:hAnsiTheme="minorHAnsi"/>
          <w:color w:val="2E2E2E"/>
          <w:sz w:val="22"/>
          <w:szCs w:val="22"/>
        </w:rPr>
        <w:t xml:space="preserve">s </w:t>
      </w:r>
      <w:r w:rsidR="008E2349">
        <w:rPr>
          <w:rFonts w:asciiTheme="minorHAnsi" w:hAnsiTheme="minorHAnsi"/>
          <w:color w:val="2E2E2E"/>
          <w:sz w:val="22"/>
          <w:szCs w:val="22"/>
        </w:rPr>
        <w:t>must</w:t>
      </w:r>
      <w:r w:rsidRPr="005235BB">
        <w:rPr>
          <w:rFonts w:asciiTheme="minorHAnsi" w:hAnsiTheme="minorHAnsi"/>
          <w:color w:val="2E2E2E"/>
          <w:sz w:val="22"/>
          <w:szCs w:val="22"/>
        </w:rPr>
        <w:t xml:space="preserve"> be </w:t>
      </w:r>
      <w:r w:rsidR="008E2349" w:rsidRPr="005235BB">
        <w:rPr>
          <w:rFonts w:asciiTheme="minorHAnsi" w:hAnsiTheme="minorHAnsi"/>
          <w:color w:val="2E2E2E"/>
          <w:sz w:val="22"/>
          <w:szCs w:val="22"/>
        </w:rPr>
        <w:t>planned</w:t>
      </w:r>
      <w:r w:rsidRPr="005235BB">
        <w:rPr>
          <w:rFonts w:asciiTheme="minorHAnsi" w:hAnsiTheme="minorHAnsi"/>
          <w:color w:val="2E2E2E"/>
          <w:sz w:val="22"/>
          <w:szCs w:val="22"/>
        </w:rPr>
        <w:t xml:space="preserve"> to </w:t>
      </w:r>
      <w:r w:rsidR="008E2349" w:rsidRPr="005235BB">
        <w:rPr>
          <w:rFonts w:asciiTheme="minorHAnsi" w:hAnsiTheme="minorHAnsi"/>
          <w:color w:val="2E2E2E"/>
          <w:sz w:val="22"/>
          <w:szCs w:val="22"/>
        </w:rPr>
        <w:t>maintain</w:t>
      </w:r>
      <w:r w:rsidRPr="005235BB">
        <w:rPr>
          <w:rFonts w:asciiTheme="minorHAnsi" w:hAnsiTheme="minorHAnsi"/>
          <w:color w:val="2E2E2E"/>
          <w:sz w:val="22"/>
          <w:szCs w:val="22"/>
        </w:rPr>
        <w:t xml:space="preserve"> their </w:t>
      </w:r>
      <w:r w:rsidR="008E2349">
        <w:rPr>
          <w:rFonts w:asciiTheme="minorHAnsi" w:hAnsiTheme="minorHAnsi"/>
          <w:color w:val="2E2E2E"/>
          <w:sz w:val="22"/>
          <w:szCs w:val="22"/>
        </w:rPr>
        <w:t>personality</w:t>
      </w:r>
      <w:r w:rsidRPr="005235BB">
        <w:rPr>
          <w:rFonts w:asciiTheme="minorHAnsi" w:hAnsiTheme="minorHAnsi"/>
          <w:color w:val="2E2E2E"/>
          <w:sz w:val="22"/>
          <w:szCs w:val="22"/>
        </w:rPr>
        <w:t>.</w:t>
      </w:r>
      <w:r w:rsidR="008E2349">
        <w:rPr>
          <w:rFonts w:asciiTheme="minorHAnsi" w:hAnsiTheme="minorHAnsi"/>
          <w:color w:val="2E2E2E"/>
          <w:sz w:val="22"/>
          <w:szCs w:val="22"/>
        </w:rPr>
        <w:t xml:space="preserve"> In this report were </w:t>
      </w:r>
      <w:r w:rsidR="001045E6">
        <w:rPr>
          <w:rFonts w:asciiTheme="minorHAnsi" w:hAnsiTheme="minorHAnsi"/>
          <w:color w:val="2E2E2E"/>
          <w:sz w:val="22"/>
          <w:szCs w:val="22"/>
        </w:rPr>
        <w:t>involved</w:t>
      </w:r>
      <w:r w:rsidR="008E2349">
        <w:rPr>
          <w:rFonts w:asciiTheme="minorHAnsi" w:hAnsiTheme="minorHAnsi"/>
          <w:color w:val="2E2E2E"/>
          <w:sz w:val="22"/>
          <w:szCs w:val="22"/>
        </w:rPr>
        <w:t xml:space="preserve"> old people of age </w:t>
      </w:r>
      <w:r w:rsidR="001045E6">
        <w:rPr>
          <w:rFonts w:asciiTheme="minorHAnsi" w:hAnsiTheme="minorHAnsi"/>
          <w:color w:val="2E2E2E"/>
          <w:sz w:val="22"/>
          <w:szCs w:val="22"/>
        </w:rPr>
        <w:t xml:space="preserve">over seventy years old located in acute </w:t>
      </w:r>
      <w:r w:rsidR="00BC2ABB">
        <w:rPr>
          <w:rFonts w:asciiTheme="minorHAnsi" w:hAnsiTheme="minorHAnsi"/>
          <w:color w:val="2E2E2E"/>
          <w:sz w:val="22"/>
          <w:szCs w:val="22"/>
        </w:rPr>
        <w:t xml:space="preserve">illnesses and having mental disorders. </w:t>
      </w:r>
      <w:r w:rsidR="00A6166B">
        <w:rPr>
          <w:rFonts w:asciiTheme="minorHAnsi" w:hAnsiTheme="minorHAnsi"/>
          <w:color w:val="2E2E2E"/>
          <w:sz w:val="22"/>
          <w:szCs w:val="22"/>
        </w:rPr>
        <w:t>Thirty-four</w:t>
      </w:r>
      <w:r w:rsidR="00BC2ABB">
        <w:rPr>
          <w:rFonts w:asciiTheme="minorHAnsi" w:hAnsiTheme="minorHAnsi"/>
          <w:color w:val="2E2E2E"/>
          <w:sz w:val="22"/>
          <w:szCs w:val="22"/>
        </w:rPr>
        <w:t xml:space="preserve"> clients and their families were involved in this study, twenty</w:t>
      </w:r>
      <w:r w:rsidR="00A6166B">
        <w:rPr>
          <w:rFonts w:asciiTheme="minorHAnsi" w:hAnsiTheme="minorHAnsi"/>
          <w:color w:val="2E2E2E"/>
          <w:sz w:val="22"/>
          <w:szCs w:val="22"/>
        </w:rPr>
        <w:t>-</w:t>
      </w:r>
      <w:r w:rsidR="00BC2ABB">
        <w:rPr>
          <w:rFonts w:asciiTheme="minorHAnsi" w:hAnsiTheme="minorHAnsi"/>
          <w:color w:val="2E2E2E"/>
          <w:sz w:val="22"/>
          <w:szCs w:val="22"/>
        </w:rPr>
        <w:t>nine of whom has cognitive disorders.</w:t>
      </w:r>
      <w:r w:rsidR="00A6166B">
        <w:rPr>
          <w:rFonts w:asciiTheme="minorHAnsi" w:hAnsiTheme="minorHAnsi"/>
          <w:color w:val="2E2E2E"/>
          <w:sz w:val="22"/>
          <w:szCs w:val="22"/>
        </w:rPr>
        <w:t xml:space="preserve"> The research has been performed </w:t>
      </w:r>
      <w:r w:rsidR="005535C9">
        <w:rPr>
          <w:rFonts w:asciiTheme="minorHAnsi" w:hAnsiTheme="minorHAnsi"/>
          <w:color w:val="2E2E2E"/>
          <w:sz w:val="22"/>
          <w:szCs w:val="22"/>
        </w:rPr>
        <w:t>based on</w:t>
      </w:r>
      <w:r w:rsidR="00A6166B">
        <w:rPr>
          <w:rFonts w:asciiTheme="minorHAnsi" w:hAnsiTheme="minorHAnsi"/>
          <w:color w:val="2E2E2E"/>
          <w:sz w:val="22"/>
          <w:szCs w:val="22"/>
        </w:rPr>
        <w:t xml:space="preserve"> three-day observation of the patients when they were in the ward</w:t>
      </w:r>
      <w:r w:rsidR="00AC19BC">
        <w:rPr>
          <w:rFonts w:asciiTheme="minorHAnsi" w:hAnsiTheme="minorHAnsi"/>
          <w:color w:val="2E2E2E"/>
          <w:sz w:val="22"/>
          <w:szCs w:val="22"/>
        </w:rPr>
        <w:t xml:space="preserve"> and in addition thirty interviews has been performed after discharge which revealed the experience of twenty-nine patients with mental problems.</w:t>
      </w:r>
      <w:r w:rsidR="00AC19BC" w:rsidRPr="00AC19BC">
        <w:t xml:space="preserve"> </w:t>
      </w:r>
      <w:r w:rsidR="00AC19BC" w:rsidRPr="00AC19BC">
        <w:rPr>
          <w:rFonts w:asciiTheme="minorHAnsi" w:hAnsiTheme="minorHAnsi"/>
          <w:color w:val="2E2E2E"/>
          <w:sz w:val="22"/>
          <w:szCs w:val="22"/>
        </w:rPr>
        <w:t xml:space="preserve">Analysis </w:t>
      </w:r>
      <w:r w:rsidR="005535C9" w:rsidRPr="00AC19BC">
        <w:rPr>
          <w:rFonts w:asciiTheme="minorHAnsi" w:hAnsiTheme="minorHAnsi"/>
          <w:color w:val="2E2E2E"/>
          <w:sz w:val="22"/>
          <w:szCs w:val="22"/>
        </w:rPr>
        <w:t>applied</w:t>
      </w:r>
      <w:r w:rsidR="00AC19BC" w:rsidRPr="00AC19BC">
        <w:rPr>
          <w:rFonts w:asciiTheme="minorHAnsi" w:hAnsiTheme="minorHAnsi"/>
          <w:color w:val="2E2E2E"/>
          <w:sz w:val="22"/>
          <w:szCs w:val="22"/>
        </w:rPr>
        <w:t xml:space="preserve"> the five </w:t>
      </w:r>
      <w:r w:rsidR="005535C9" w:rsidRPr="00AC19BC">
        <w:rPr>
          <w:rFonts w:asciiTheme="minorHAnsi" w:hAnsiTheme="minorHAnsi"/>
          <w:color w:val="2E2E2E"/>
          <w:sz w:val="22"/>
          <w:szCs w:val="22"/>
        </w:rPr>
        <w:t>fields</w:t>
      </w:r>
      <w:r w:rsidR="00AC19BC" w:rsidRPr="00AC19BC">
        <w:rPr>
          <w:rFonts w:asciiTheme="minorHAnsi" w:hAnsiTheme="minorHAnsi"/>
          <w:color w:val="2E2E2E"/>
          <w:sz w:val="22"/>
          <w:szCs w:val="22"/>
        </w:rPr>
        <w:t xml:space="preserve"> of </w:t>
      </w:r>
      <w:proofErr w:type="spellStart"/>
      <w:r w:rsidR="00AC19BC" w:rsidRPr="00AC19BC">
        <w:rPr>
          <w:rFonts w:asciiTheme="minorHAnsi" w:hAnsiTheme="minorHAnsi"/>
          <w:color w:val="2E2E2E"/>
          <w:sz w:val="22"/>
          <w:szCs w:val="22"/>
        </w:rPr>
        <w:t>Kitwood's</w:t>
      </w:r>
      <w:proofErr w:type="spellEnd"/>
      <w:r w:rsidR="00AC19BC" w:rsidRPr="00AC19BC">
        <w:rPr>
          <w:rFonts w:asciiTheme="minorHAnsi" w:hAnsiTheme="minorHAnsi"/>
          <w:color w:val="2E2E2E"/>
          <w:sz w:val="22"/>
          <w:szCs w:val="22"/>
        </w:rPr>
        <w:t xml:space="preserve"> model of person</w:t>
      </w:r>
      <w:r w:rsidR="005535C9">
        <w:rPr>
          <w:rFonts w:asciiTheme="minorHAnsi" w:hAnsiTheme="minorHAnsi"/>
          <w:color w:val="2E2E2E"/>
          <w:sz w:val="22"/>
          <w:szCs w:val="22"/>
        </w:rPr>
        <w:t>ality</w:t>
      </w:r>
      <w:r w:rsidR="00AC19BC" w:rsidRPr="00AC19BC">
        <w:rPr>
          <w:rFonts w:asciiTheme="minorHAnsi" w:hAnsiTheme="minorHAnsi"/>
          <w:color w:val="2E2E2E"/>
          <w:sz w:val="22"/>
          <w:szCs w:val="22"/>
        </w:rPr>
        <w:t xml:space="preserve"> as an a priori </w:t>
      </w:r>
      <w:r w:rsidR="005535C9" w:rsidRPr="00AC19BC">
        <w:rPr>
          <w:rFonts w:asciiTheme="minorHAnsi" w:hAnsiTheme="minorHAnsi"/>
          <w:color w:val="2E2E2E"/>
          <w:sz w:val="22"/>
          <w:szCs w:val="22"/>
        </w:rPr>
        <w:t>structure</w:t>
      </w:r>
      <w:r w:rsidR="00AC19BC" w:rsidRPr="00AC19BC">
        <w:rPr>
          <w:rFonts w:asciiTheme="minorHAnsi" w:hAnsiTheme="minorHAnsi"/>
          <w:color w:val="2E2E2E"/>
          <w:sz w:val="22"/>
          <w:szCs w:val="22"/>
        </w:rPr>
        <w:t>:</w:t>
      </w:r>
      <w:r w:rsidR="005535C9" w:rsidRPr="005535C9">
        <w:rPr>
          <w:rFonts w:asciiTheme="minorHAnsi" w:hAnsiTheme="minorHAnsi"/>
          <w:color w:val="2E2E2E"/>
          <w:sz w:val="22"/>
          <w:szCs w:val="22"/>
        </w:rPr>
        <w:t xml:space="preserve"> </w:t>
      </w:r>
      <w:r w:rsidR="005535C9" w:rsidRPr="00AC19BC">
        <w:rPr>
          <w:rFonts w:asciiTheme="minorHAnsi" w:hAnsiTheme="minorHAnsi"/>
          <w:color w:val="2E2E2E"/>
          <w:sz w:val="22"/>
          <w:szCs w:val="22"/>
        </w:rPr>
        <w:t>attachment</w:t>
      </w:r>
      <w:r w:rsidR="005535C9">
        <w:rPr>
          <w:rFonts w:asciiTheme="minorHAnsi" w:hAnsiTheme="minorHAnsi"/>
          <w:color w:val="2E2E2E"/>
          <w:sz w:val="22"/>
          <w:szCs w:val="22"/>
        </w:rPr>
        <w:t>,</w:t>
      </w:r>
      <w:r w:rsidR="00AC19BC" w:rsidRPr="00AC19BC">
        <w:rPr>
          <w:rFonts w:asciiTheme="minorHAnsi" w:hAnsiTheme="minorHAnsi"/>
          <w:color w:val="2E2E2E"/>
          <w:sz w:val="22"/>
          <w:szCs w:val="22"/>
        </w:rPr>
        <w:t xml:space="preserve"> identity, </w:t>
      </w:r>
      <w:r w:rsidR="005535C9" w:rsidRPr="00AC19BC">
        <w:rPr>
          <w:rFonts w:asciiTheme="minorHAnsi" w:hAnsiTheme="minorHAnsi"/>
          <w:color w:val="2E2E2E"/>
          <w:sz w:val="22"/>
          <w:szCs w:val="22"/>
        </w:rPr>
        <w:t>occupation</w:t>
      </w:r>
      <w:r w:rsidR="005535C9">
        <w:rPr>
          <w:rFonts w:asciiTheme="minorHAnsi" w:hAnsiTheme="minorHAnsi"/>
          <w:color w:val="2E2E2E"/>
          <w:sz w:val="22"/>
          <w:szCs w:val="22"/>
        </w:rPr>
        <w:t xml:space="preserve">, </w:t>
      </w:r>
      <w:r w:rsidR="00AC19BC" w:rsidRPr="00AC19BC">
        <w:rPr>
          <w:rFonts w:asciiTheme="minorHAnsi" w:hAnsiTheme="minorHAnsi"/>
          <w:color w:val="2E2E2E"/>
          <w:sz w:val="22"/>
          <w:szCs w:val="22"/>
        </w:rPr>
        <w:t>inclusion</w:t>
      </w:r>
      <w:r w:rsidR="005535C9">
        <w:rPr>
          <w:rFonts w:asciiTheme="minorHAnsi" w:hAnsiTheme="minorHAnsi"/>
          <w:color w:val="2E2E2E"/>
          <w:sz w:val="22"/>
          <w:szCs w:val="22"/>
        </w:rPr>
        <w:t xml:space="preserve"> </w:t>
      </w:r>
      <w:r w:rsidR="005535C9" w:rsidRPr="00AC19BC">
        <w:rPr>
          <w:rFonts w:asciiTheme="minorHAnsi" w:hAnsiTheme="minorHAnsi"/>
          <w:color w:val="2E2E2E"/>
          <w:sz w:val="22"/>
          <w:szCs w:val="22"/>
        </w:rPr>
        <w:t>and</w:t>
      </w:r>
      <w:r w:rsidR="00AC19BC" w:rsidRPr="00AC19BC">
        <w:rPr>
          <w:rFonts w:asciiTheme="minorHAnsi" w:hAnsiTheme="minorHAnsi"/>
          <w:color w:val="2E2E2E"/>
          <w:sz w:val="22"/>
          <w:szCs w:val="22"/>
        </w:rPr>
        <w:t xml:space="preserve"> comfort.</w:t>
      </w:r>
      <w:r w:rsidR="00E96F08">
        <w:rPr>
          <w:rFonts w:asciiTheme="minorHAnsi" w:hAnsiTheme="minorHAnsi"/>
          <w:color w:val="2E2E2E"/>
          <w:sz w:val="22"/>
          <w:szCs w:val="22"/>
        </w:rPr>
        <w:t xml:space="preserve"> Although there have been examples of good care it has become clear that fewer and fewer treatments use a person-centred care approach. Medical professionals do not consult the patient’s opinion and rarely this identity is lost</w:t>
      </w:r>
      <w:r w:rsidR="00B667ED" w:rsidRPr="00B667ED">
        <w:rPr>
          <w:rFonts w:asciiTheme="minorHAnsi" w:hAnsiTheme="minorHAnsi"/>
          <w:color w:val="3A3A3A"/>
          <w:sz w:val="22"/>
          <w:szCs w:val="22"/>
        </w:rPr>
        <w:t xml:space="preserve"> </w:t>
      </w:r>
      <w:r w:rsidR="00B667ED">
        <w:rPr>
          <w:rFonts w:asciiTheme="minorHAnsi" w:hAnsiTheme="minorHAnsi"/>
          <w:color w:val="3A3A3A"/>
          <w:sz w:val="22"/>
          <w:szCs w:val="22"/>
        </w:rPr>
        <w:t>(</w:t>
      </w:r>
      <w:proofErr w:type="spellStart"/>
      <w:r w:rsidR="00B667ED" w:rsidRPr="00E96F08">
        <w:rPr>
          <w:rFonts w:asciiTheme="minorHAnsi" w:hAnsiTheme="minorHAnsi"/>
          <w:color w:val="3A3A3A"/>
          <w:sz w:val="22"/>
          <w:szCs w:val="22"/>
        </w:rPr>
        <w:t>Clissett</w:t>
      </w:r>
      <w:proofErr w:type="spellEnd"/>
      <w:r w:rsidR="00B667ED" w:rsidRPr="00E96F08">
        <w:rPr>
          <w:rFonts w:asciiTheme="minorHAnsi" w:hAnsiTheme="minorHAnsi"/>
          <w:color w:val="3A3A3A"/>
          <w:sz w:val="22"/>
          <w:szCs w:val="22"/>
        </w:rPr>
        <w:t>, P. et al.</w:t>
      </w:r>
      <w:r w:rsidR="00B667ED">
        <w:rPr>
          <w:rFonts w:asciiTheme="minorHAnsi" w:hAnsiTheme="minorHAnsi"/>
          <w:color w:val="3A3A3A"/>
          <w:sz w:val="22"/>
          <w:szCs w:val="22"/>
        </w:rPr>
        <w:t xml:space="preserve">, </w:t>
      </w:r>
      <w:r w:rsidR="00B667ED" w:rsidRPr="00E96F08">
        <w:rPr>
          <w:rFonts w:asciiTheme="minorHAnsi" w:hAnsiTheme="minorHAnsi"/>
          <w:color w:val="3A3A3A"/>
          <w:sz w:val="22"/>
          <w:szCs w:val="22"/>
        </w:rPr>
        <w:t>2013</w:t>
      </w:r>
      <w:r w:rsidR="00B667ED">
        <w:rPr>
          <w:rFonts w:asciiTheme="minorHAnsi" w:hAnsiTheme="minorHAnsi"/>
          <w:color w:val="3A3A3A"/>
          <w:sz w:val="22"/>
          <w:szCs w:val="22"/>
        </w:rPr>
        <w:t>)</w:t>
      </w:r>
      <w:r w:rsidR="00E96F08">
        <w:rPr>
          <w:rFonts w:asciiTheme="minorHAnsi" w:hAnsiTheme="minorHAnsi"/>
          <w:color w:val="2E2E2E"/>
          <w:sz w:val="22"/>
          <w:szCs w:val="22"/>
        </w:rPr>
        <w:t>.</w:t>
      </w:r>
    </w:p>
    <w:p w14:paraId="2D85D476" w14:textId="7B241D2E" w:rsidR="008C5FA0" w:rsidRDefault="008C5FA0" w:rsidP="007C7DDE">
      <w:pPr>
        <w:pStyle w:val="p"/>
        <w:shd w:val="clear" w:color="auto" w:fill="FFFFFF"/>
        <w:spacing w:before="166" w:after="166"/>
        <w:rPr>
          <w:rFonts w:asciiTheme="minorHAnsi" w:hAnsiTheme="minorHAnsi"/>
          <w:color w:val="2E2E2E"/>
          <w:sz w:val="22"/>
          <w:szCs w:val="22"/>
        </w:rPr>
      </w:pPr>
      <w:r>
        <w:rPr>
          <w:rFonts w:asciiTheme="minorHAnsi" w:hAnsiTheme="minorHAnsi"/>
          <w:color w:val="2E2E2E"/>
          <w:sz w:val="22"/>
          <w:szCs w:val="22"/>
        </w:rPr>
        <w:t>The government and the law also work to support person-centred care</w:t>
      </w:r>
      <w:r w:rsidR="007C7DDE">
        <w:rPr>
          <w:rFonts w:asciiTheme="minorHAnsi" w:hAnsiTheme="minorHAnsi"/>
          <w:color w:val="2E2E2E"/>
          <w:sz w:val="22"/>
          <w:szCs w:val="22"/>
        </w:rPr>
        <w:t>. There are few acts which are hardly related to it.</w:t>
      </w:r>
      <w:r w:rsidR="007C7DDE" w:rsidRPr="007C7DDE">
        <w:t xml:space="preserve"> </w:t>
      </w:r>
      <w:r w:rsidR="007C7DDE" w:rsidRPr="007C7DDE">
        <w:rPr>
          <w:rFonts w:asciiTheme="minorHAnsi" w:hAnsiTheme="minorHAnsi"/>
          <w:color w:val="2E2E2E"/>
          <w:sz w:val="22"/>
          <w:szCs w:val="22"/>
        </w:rPr>
        <w:t>Clinical Commissioning Groups</w:t>
      </w:r>
      <w:r w:rsidR="007C7DDE">
        <w:rPr>
          <w:rFonts w:asciiTheme="minorHAnsi" w:hAnsiTheme="minorHAnsi"/>
          <w:color w:val="2E2E2E"/>
          <w:sz w:val="22"/>
          <w:szCs w:val="22"/>
        </w:rPr>
        <w:t xml:space="preserve"> in the </w:t>
      </w:r>
      <w:r w:rsidR="007C7DDE" w:rsidRPr="007C7DDE">
        <w:rPr>
          <w:rFonts w:asciiTheme="minorHAnsi" w:hAnsiTheme="minorHAnsi"/>
          <w:color w:val="2E2E2E"/>
          <w:sz w:val="22"/>
          <w:szCs w:val="22"/>
        </w:rPr>
        <w:t>Health and Social Care Act 2012</w:t>
      </w:r>
      <w:r w:rsidR="007C7DDE">
        <w:rPr>
          <w:rFonts w:asciiTheme="minorHAnsi" w:hAnsiTheme="minorHAnsi"/>
          <w:color w:val="2E2E2E"/>
          <w:sz w:val="22"/>
          <w:szCs w:val="22"/>
        </w:rPr>
        <w:t xml:space="preserve"> are involved</w:t>
      </w:r>
      <w:r w:rsidR="007C7DDE" w:rsidRPr="007C7DDE">
        <w:rPr>
          <w:rFonts w:asciiTheme="minorHAnsi" w:hAnsiTheme="minorHAnsi"/>
          <w:color w:val="2E2E2E"/>
          <w:sz w:val="22"/>
          <w:szCs w:val="22"/>
        </w:rPr>
        <w:t xml:space="preserve"> to</w:t>
      </w:r>
      <w:r w:rsidR="007C7DDE" w:rsidRPr="007C7DDE">
        <w:rPr>
          <w:rFonts w:asciiTheme="minorHAnsi" w:hAnsiTheme="minorHAnsi"/>
          <w:color w:val="2E2E2E"/>
          <w:sz w:val="22"/>
          <w:szCs w:val="22"/>
        </w:rPr>
        <w:t xml:space="preserve"> </w:t>
      </w:r>
      <w:r w:rsidR="007C7DDE" w:rsidRPr="007C7DDE">
        <w:rPr>
          <w:rFonts w:asciiTheme="minorHAnsi" w:hAnsiTheme="minorHAnsi"/>
          <w:color w:val="2E2E2E"/>
          <w:sz w:val="22"/>
          <w:szCs w:val="22"/>
        </w:rPr>
        <w:t>advertise</w:t>
      </w:r>
      <w:r w:rsidR="007C7DDE" w:rsidRPr="007C7DDE">
        <w:rPr>
          <w:rFonts w:asciiTheme="minorHAnsi" w:hAnsiTheme="minorHAnsi"/>
          <w:color w:val="2E2E2E"/>
          <w:sz w:val="22"/>
          <w:szCs w:val="22"/>
        </w:rPr>
        <w:t xml:space="preserve"> the </w:t>
      </w:r>
      <w:r w:rsidR="007C7DDE" w:rsidRPr="007C7DDE">
        <w:rPr>
          <w:rFonts w:asciiTheme="minorHAnsi" w:hAnsiTheme="minorHAnsi"/>
          <w:color w:val="2E2E2E"/>
          <w:sz w:val="22"/>
          <w:szCs w:val="22"/>
        </w:rPr>
        <w:t>participation</w:t>
      </w:r>
      <w:r w:rsidR="007C7DDE" w:rsidRPr="007C7DDE">
        <w:rPr>
          <w:rFonts w:asciiTheme="minorHAnsi" w:hAnsiTheme="minorHAnsi"/>
          <w:color w:val="2E2E2E"/>
          <w:sz w:val="22"/>
          <w:szCs w:val="22"/>
        </w:rPr>
        <w:t xml:space="preserve"> of </w:t>
      </w:r>
      <w:r w:rsidR="007C7DDE">
        <w:rPr>
          <w:rFonts w:asciiTheme="minorHAnsi" w:hAnsiTheme="minorHAnsi"/>
          <w:color w:val="2E2E2E"/>
          <w:sz w:val="22"/>
          <w:szCs w:val="22"/>
        </w:rPr>
        <w:t>all</w:t>
      </w:r>
      <w:r w:rsidR="007C7DDE" w:rsidRPr="007C7DDE">
        <w:rPr>
          <w:rFonts w:asciiTheme="minorHAnsi" w:hAnsiTheme="minorHAnsi"/>
          <w:color w:val="2E2E2E"/>
          <w:sz w:val="22"/>
          <w:szCs w:val="22"/>
        </w:rPr>
        <w:t xml:space="preserve"> </w:t>
      </w:r>
      <w:r w:rsidR="007C7DDE">
        <w:rPr>
          <w:rFonts w:asciiTheme="minorHAnsi" w:hAnsiTheme="minorHAnsi"/>
          <w:color w:val="2E2E2E"/>
          <w:sz w:val="22"/>
          <w:szCs w:val="22"/>
        </w:rPr>
        <w:t xml:space="preserve">client. </w:t>
      </w:r>
      <w:r w:rsidR="007C7DDE" w:rsidRPr="007C7DDE">
        <w:rPr>
          <w:rFonts w:asciiTheme="minorHAnsi" w:hAnsiTheme="minorHAnsi"/>
          <w:color w:val="2E2E2E"/>
          <w:sz w:val="22"/>
          <w:szCs w:val="22"/>
        </w:rPr>
        <w:t xml:space="preserve">Care Act 2014 </w:t>
      </w:r>
      <w:r w:rsidR="007C7DDE" w:rsidRPr="007C7DDE">
        <w:rPr>
          <w:rFonts w:asciiTheme="minorHAnsi" w:hAnsiTheme="minorHAnsi"/>
          <w:color w:val="2E2E2E"/>
          <w:sz w:val="22"/>
          <w:szCs w:val="22"/>
        </w:rPr>
        <w:t>obliges</w:t>
      </w:r>
      <w:r w:rsidR="007C7DDE" w:rsidRPr="007C7DDE">
        <w:rPr>
          <w:rFonts w:asciiTheme="minorHAnsi" w:hAnsiTheme="minorHAnsi"/>
          <w:color w:val="2E2E2E"/>
          <w:sz w:val="22"/>
          <w:szCs w:val="22"/>
        </w:rPr>
        <w:t xml:space="preserve"> local </w:t>
      </w:r>
      <w:r w:rsidR="007C7DDE" w:rsidRPr="007C7DDE">
        <w:rPr>
          <w:rFonts w:asciiTheme="minorHAnsi" w:hAnsiTheme="minorHAnsi"/>
          <w:color w:val="2E2E2E"/>
          <w:sz w:val="22"/>
          <w:szCs w:val="22"/>
        </w:rPr>
        <w:t>organizations</w:t>
      </w:r>
      <w:r w:rsidR="007C7DDE" w:rsidRPr="007C7DDE">
        <w:rPr>
          <w:rFonts w:asciiTheme="minorHAnsi" w:hAnsiTheme="minorHAnsi"/>
          <w:color w:val="2E2E2E"/>
          <w:sz w:val="22"/>
          <w:szCs w:val="22"/>
        </w:rPr>
        <w:t xml:space="preserve"> to </w:t>
      </w:r>
      <w:r w:rsidR="007C7DDE" w:rsidRPr="007C7DDE">
        <w:rPr>
          <w:rFonts w:asciiTheme="minorHAnsi" w:hAnsiTheme="minorHAnsi"/>
          <w:color w:val="2E2E2E"/>
          <w:sz w:val="22"/>
          <w:szCs w:val="22"/>
        </w:rPr>
        <w:t>include</w:t>
      </w:r>
      <w:r w:rsidR="007C7DDE" w:rsidRPr="007C7DDE">
        <w:rPr>
          <w:rFonts w:asciiTheme="minorHAnsi" w:hAnsiTheme="minorHAnsi"/>
          <w:color w:val="2E2E2E"/>
          <w:sz w:val="22"/>
          <w:szCs w:val="22"/>
        </w:rPr>
        <w:t xml:space="preserve"> adults in their</w:t>
      </w:r>
      <w:r w:rsidR="007C7DDE">
        <w:rPr>
          <w:rFonts w:asciiTheme="minorHAnsi" w:hAnsiTheme="minorHAnsi"/>
          <w:color w:val="2E2E2E"/>
          <w:sz w:val="22"/>
          <w:szCs w:val="22"/>
        </w:rPr>
        <w:t xml:space="preserve"> rating</w:t>
      </w:r>
      <w:r w:rsidR="007C7DDE" w:rsidRPr="007C7DDE">
        <w:rPr>
          <w:rFonts w:asciiTheme="minorHAnsi" w:hAnsiTheme="minorHAnsi"/>
          <w:color w:val="2E2E2E"/>
          <w:sz w:val="22"/>
          <w:szCs w:val="22"/>
        </w:rPr>
        <w:t xml:space="preserve">, </w:t>
      </w:r>
      <w:r w:rsidR="007C7DDE" w:rsidRPr="007C7DDE">
        <w:rPr>
          <w:rFonts w:asciiTheme="minorHAnsi" w:hAnsiTheme="minorHAnsi"/>
          <w:color w:val="2E2E2E"/>
          <w:sz w:val="22"/>
          <w:szCs w:val="22"/>
        </w:rPr>
        <w:t>treatment</w:t>
      </w:r>
      <w:r w:rsidR="007C7DDE" w:rsidRPr="007C7DDE">
        <w:rPr>
          <w:rFonts w:asciiTheme="minorHAnsi" w:hAnsiTheme="minorHAnsi"/>
          <w:color w:val="2E2E2E"/>
          <w:sz w:val="22"/>
          <w:szCs w:val="22"/>
        </w:rPr>
        <w:t xml:space="preserve"> and </w:t>
      </w:r>
      <w:r w:rsidR="007C7DDE" w:rsidRPr="007C7DDE">
        <w:rPr>
          <w:rFonts w:asciiTheme="minorHAnsi" w:hAnsiTheme="minorHAnsi"/>
          <w:color w:val="2E2E2E"/>
          <w:sz w:val="22"/>
          <w:szCs w:val="22"/>
        </w:rPr>
        <w:t>help</w:t>
      </w:r>
      <w:r w:rsidR="007C7DDE" w:rsidRPr="007C7DDE">
        <w:rPr>
          <w:rFonts w:asciiTheme="minorHAnsi" w:hAnsiTheme="minorHAnsi"/>
          <w:color w:val="2E2E2E"/>
          <w:sz w:val="22"/>
          <w:szCs w:val="22"/>
        </w:rPr>
        <w:t xml:space="preserve"> </w:t>
      </w:r>
      <w:r w:rsidR="007C7DDE" w:rsidRPr="007C7DDE">
        <w:rPr>
          <w:rFonts w:asciiTheme="minorHAnsi" w:hAnsiTheme="minorHAnsi"/>
          <w:color w:val="2E2E2E"/>
          <w:sz w:val="22"/>
          <w:szCs w:val="22"/>
        </w:rPr>
        <w:t>preparing</w:t>
      </w:r>
      <w:r w:rsidR="007C7DDE" w:rsidRPr="007C7DDE">
        <w:rPr>
          <w:rFonts w:asciiTheme="minorHAnsi" w:hAnsiTheme="minorHAnsi"/>
          <w:color w:val="2E2E2E"/>
          <w:sz w:val="22"/>
          <w:szCs w:val="22"/>
        </w:rPr>
        <w:t xml:space="preserve"> and </w:t>
      </w:r>
      <w:r w:rsidR="007C7DDE" w:rsidRPr="007C7DDE">
        <w:rPr>
          <w:rFonts w:asciiTheme="minorHAnsi" w:hAnsiTheme="minorHAnsi"/>
          <w:color w:val="2E2E2E"/>
          <w:sz w:val="22"/>
          <w:szCs w:val="22"/>
        </w:rPr>
        <w:t>evaluation</w:t>
      </w:r>
      <w:r w:rsidR="007C7DDE">
        <w:rPr>
          <w:rFonts w:asciiTheme="minorHAnsi" w:hAnsiTheme="minorHAnsi"/>
          <w:color w:val="2E2E2E"/>
          <w:sz w:val="22"/>
          <w:szCs w:val="22"/>
        </w:rPr>
        <w:t>.</w:t>
      </w:r>
      <w:r w:rsidR="008E6430">
        <w:rPr>
          <w:rFonts w:asciiTheme="minorHAnsi" w:hAnsiTheme="minorHAnsi"/>
          <w:color w:val="2E2E2E"/>
          <w:sz w:val="22"/>
          <w:szCs w:val="22"/>
        </w:rPr>
        <w:t xml:space="preserve"> </w:t>
      </w:r>
      <w:r w:rsidR="007C7DDE" w:rsidRPr="007C7DDE">
        <w:rPr>
          <w:rFonts w:asciiTheme="minorHAnsi" w:hAnsiTheme="minorHAnsi"/>
          <w:color w:val="2E2E2E"/>
          <w:sz w:val="22"/>
          <w:szCs w:val="22"/>
        </w:rPr>
        <w:t xml:space="preserve">Integrated care licence </w:t>
      </w:r>
      <w:r w:rsidR="008E6430" w:rsidRPr="007C7DDE">
        <w:rPr>
          <w:rFonts w:asciiTheme="minorHAnsi" w:hAnsiTheme="minorHAnsi"/>
          <w:color w:val="2E2E2E"/>
          <w:sz w:val="22"/>
          <w:szCs w:val="22"/>
        </w:rPr>
        <w:t>requirement</w:t>
      </w:r>
      <w:r w:rsidR="007C7DDE" w:rsidRPr="007C7DDE">
        <w:rPr>
          <w:rFonts w:asciiTheme="minorHAnsi" w:hAnsiTheme="minorHAnsi"/>
          <w:color w:val="2E2E2E"/>
          <w:sz w:val="22"/>
          <w:szCs w:val="22"/>
        </w:rPr>
        <w:t xml:space="preserve"> </w:t>
      </w:r>
      <w:r w:rsidR="008E6430" w:rsidRPr="007C7DDE">
        <w:rPr>
          <w:rFonts w:asciiTheme="minorHAnsi" w:hAnsiTheme="minorHAnsi"/>
          <w:color w:val="2E2E2E"/>
          <w:sz w:val="22"/>
          <w:szCs w:val="22"/>
        </w:rPr>
        <w:t>relates</w:t>
      </w:r>
      <w:r w:rsidR="007C7DDE" w:rsidRPr="007C7DDE">
        <w:rPr>
          <w:rFonts w:asciiTheme="minorHAnsi" w:hAnsiTheme="minorHAnsi"/>
          <w:color w:val="2E2E2E"/>
          <w:sz w:val="22"/>
          <w:szCs w:val="22"/>
        </w:rPr>
        <w:t xml:space="preserve"> to </w:t>
      </w:r>
      <w:r w:rsidR="008E6430" w:rsidRPr="007C7DDE">
        <w:rPr>
          <w:rFonts w:asciiTheme="minorHAnsi" w:hAnsiTheme="minorHAnsi"/>
          <w:color w:val="2E2E2E"/>
          <w:sz w:val="22"/>
          <w:szCs w:val="22"/>
        </w:rPr>
        <w:t>certified</w:t>
      </w:r>
      <w:r w:rsidR="007C7DDE" w:rsidRPr="007C7DDE">
        <w:rPr>
          <w:rFonts w:asciiTheme="minorHAnsi" w:hAnsiTheme="minorHAnsi"/>
          <w:color w:val="2E2E2E"/>
          <w:sz w:val="22"/>
          <w:szCs w:val="22"/>
        </w:rPr>
        <w:t xml:space="preserve"> </w:t>
      </w:r>
      <w:r w:rsidR="008E6430" w:rsidRPr="007C7DDE">
        <w:rPr>
          <w:rFonts w:asciiTheme="minorHAnsi" w:hAnsiTheme="minorHAnsi"/>
          <w:color w:val="2E2E2E"/>
          <w:sz w:val="22"/>
          <w:szCs w:val="22"/>
        </w:rPr>
        <w:t>suppliers</w:t>
      </w:r>
      <w:r w:rsidR="007C7DDE" w:rsidRPr="007C7DDE">
        <w:rPr>
          <w:rFonts w:asciiTheme="minorHAnsi" w:hAnsiTheme="minorHAnsi"/>
          <w:color w:val="2E2E2E"/>
          <w:sz w:val="22"/>
          <w:szCs w:val="22"/>
        </w:rPr>
        <w:t xml:space="preserve"> of NHS-</w:t>
      </w:r>
      <w:r w:rsidR="008E6430" w:rsidRPr="007C7DDE">
        <w:rPr>
          <w:rFonts w:asciiTheme="minorHAnsi" w:hAnsiTheme="minorHAnsi"/>
          <w:color w:val="2E2E2E"/>
          <w:sz w:val="22"/>
          <w:szCs w:val="22"/>
        </w:rPr>
        <w:t>financed</w:t>
      </w:r>
      <w:r w:rsidR="007C7DDE" w:rsidRPr="007C7DDE">
        <w:rPr>
          <w:rFonts w:asciiTheme="minorHAnsi" w:hAnsiTheme="minorHAnsi"/>
          <w:color w:val="2E2E2E"/>
          <w:sz w:val="22"/>
          <w:szCs w:val="22"/>
        </w:rPr>
        <w:t xml:space="preserve"> services, </w:t>
      </w:r>
      <w:r w:rsidR="008E6430" w:rsidRPr="007C7DDE">
        <w:rPr>
          <w:rFonts w:asciiTheme="minorHAnsi" w:hAnsiTheme="minorHAnsi"/>
          <w:color w:val="2E2E2E"/>
          <w:sz w:val="22"/>
          <w:szCs w:val="22"/>
        </w:rPr>
        <w:t>involving</w:t>
      </w:r>
      <w:r w:rsidR="007C7DDE" w:rsidRPr="007C7DDE">
        <w:rPr>
          <w:rFonts w:asciiTheme="minorHAnsi" w:hAnsiTheme="minorHAnsi"/>
          <w:color w:val="2E2E2E"/>
          <w:sz w:val="22"/>
          <w:szCs w:val="22"/>
        </w:rPr>
        <w:t xml:space="preserve"> person-centred </w:t>
      </w:r>
      <w:r w:rsidR="008E6430" w:rsidRPr="007C7DDE">
        <w:rPr>
          <w:rFonts w:asciiTheme="minorHAnsi" w:hAnsiTheme="minorHAnsi"/>
          <w:color w:val="2E2E2E"/>
          <w:sz w:val="22"/>
          <w:szCs w:val="22"/>
        </w:rPr>
        <w:t>approach</w:t>
      </w:r>
      <w:r w:rsidR="007C7DDE" w:rsidRPr="007C7DDE">
        <w:rPr>
          <w:rFonts w:asciiTheme="minorHAnsi" w:hAnsiTheme="minorHAnsi"/>
          <w:color w:val="2E2E2E"/>
          <w:sz w:val="22"/>
          <w:szCs w:val="22"/>
        </w:rPr>
        <w:t xml:space="preserve"> and </w:t>
      </w:r>
      <w:r w:rsidR="008E6430">
        <w:rPr>
          <w:rFonts w:asciiTheme="minorHAnsi" w:hAnsiTheme="minorHAnsi"/>
          <w:color w:val="2E2E2E"/>
          <w:sz w:val="22"/>
          <w:szCs w:val="22"/>
        </w:rPr>
        <w:t>inclusion.</w:t>
      </w:r>
      <w:r w:rsidR="00D748E1">
        <w:rPr>
          <w:rFonts w:asciiTheme="minorHAnsi" w:hAnsiTheme="minorHAnsi"/>
          <w:color w:val="2E2E2E"/>
          <w:sz w:val="22"/>
          <w:szCs w:val="22"/>
        </w:rPr>
        <w:t xml:space="preserve"> </w:t>
      </w:r>
      <w:r w:rsidR="007C7DDE" w:rsidRPr="007C7DDE">
        <w:rPr>
          <w:rFonts w:asciiTheme="minorHAnsi" w:hAnsiTheme="minorHAnsi"/>
          <w:color w:val="2E2E2E"/>
          <w:sz w:val="22"/>
          <w:szCs w:val="22"/>
        </w:rPr>
        <w:t>Health and Social Care Act 2008 (</w:t>
      </w:r>
      <w:r w:rsidR="00D748E1" w:rsidRPr="007C7DDE">
        <w:rPr>
          <w:rFonts w:asciiTheme="minorHAnsi" w:hAnsiTheme="minorHAnsi"/>
          <w:color w:val="2E2E2E"/>
          <w:sz w:val="22"/>
          <w:szCs w:val="22"/>
        </w:rPr>
        <w:t>Legalized</w:t>
      </w:r>
      <w:r w:rsidR="007C7DDE" w:rsidRPr="007C7DDE">
        <w:rPr>
          <w:rFonts w:asciiTheme="minorHAnsi" w:hAnsiTheme="minorHAnsi"/>
          <w:color w:val="2E2E2E"/>
          <w:sz w:val="22"/>
          <w:szCs w:val="22"/>
        </w:rPr>
        <w:t xml:space="preserve"> Activities) </w:t>
      </w:r>
      <w:r w:rsidR="00D748E1" w:rsidRPr="007C7DDE">
        <w:rPr>
          <w:rFonts w:asciiTheme="minorHAnsi" w:hAnsiTheme="minorHAnsi"/>
          <w:color w:val="2E2E2E"/>
          <w:sz w:val="22"/>
          <w:szCs w:val="22"/>
        </w:rPr>
        <w:t>Guidelines</w:t>
      </w:r>
      <w:r w:rsidR="007C7DDE" w:rsidRPr="007C7DDE">
        <w:rPr>
          <w:rFonts w:asciiTheme="minorHAnsi" w:hAnsiTheme="minorHAnsi"/>
          <w:color w:val="2E2E2E"/>
          <w:sz w:val="22"/>
          <w:szCs w:val="22"/>
        </w:rPr>
        <w:t xml:space="preserve"> 2014: Regulation 9 </w:t>
      </w:r>
      <w:r w:rsidR="008E6430">
        <w:rPr>
          <w:rFonts w:asciiTheme="minorHAnsi" w:hAnsiTheme="minorHAnsi"/>
          <w:color w:val="2E2E2E"/>
          <w:sz w:val="22"/>
          <w:szCs w:val="22"/>
        </w:rPr>
        <w:t>shows</w:t>
      </w:r>
      <w:r w:rsidR="007C7DDE" w:rsidRPr="007C7DDE">
        <w:rPr>
          <w:rFonts w:asciiTheme="minorHAnsi" w:hAnsiTheme="minorHAnsi"/>
          <w:color w:val="2E2E2E"/>
          <w:sz w:val="22"/>
          <w:szCs w:val="22"/>
        </w:rPr>
        <w:t xml:space="preserve"> the </w:t>
      </w:r>
      <w:r w:rsidR="008E6430" w:rsidRPr="007C7DDE">
        <w:rPr>
          <w:rFonts w:asciiTheme="minorHAnsi" w:hAnsiTheme="minorHAnsi"/>
          <w:color w:val="2E2E2E"/>
          <w:sz w:val="22"/>
          <w:szCs w:val="22"/>
        </w:rPr>
        <w:t>achievement</w:t>
      </w:r>
      <w:r w:rsidR="007C7DDE" w:rsidRPr="007C7DDE">
        <w:rPr>
          <w:rFonts w:asciiTheme="minorHAnsi" w:hAnsiTheme="minorHAnsi"/>
          <w:color w:val="2E2E2E"/>
          <w:sz w:val="22"/>
          <w:szCs w:val="22"/>
        </w:rPr>
        <w:t xml:space="preserve"> to </w:t>
      </w:r>
      <w:r w:rsidR="008E6430">
        <w:rPr>
          <w:rFonts w:asciiTheme="minorHAnsi" w:hAnsiTheme="minorHAnsi"/>
          <w:color w:val="2E2E2E"/>
          <w:sz w:val="22"/>
          <w:szCs w:val="22"/>
        </w:rPr>
        <w:t>be</w:t>
      </w:r>
      <w:r w:rsidR="007C7DDE" w:rsidRPr="007C7DDE">
        <w:rPr>
          <w:rFonts w:asciiTheme="minorHAnsi" w:hAnsiTheme="minorHAnsi"/>
          <w:color w:val="2E2E2E"/>
          <w:sz w:val="22"/>
          <w:szCs w:val="22"/>
        </w:rPr>
        <w:t xml:space="preserve"> sure that </w:t>
      </w:r>
      <w:r w:rsidR="008E6430">
        <w:rPr>
          <w:rFonts w:asciiTheme="minorHAnsi" w:hAnsiTheme="minorHAnsi"/>
          <w:color w:val="2E2E2E"/>
          <w:sz w:val="22"/>
          <w:szCs w:val="22"/>
        </w:rPr>
        <w:t>all</w:t>
      </w:r>
      <w:r w:rsidR="007C7DDE" w:rsidRPr="007C7DDE">
        <w:rPr>
          <w:rFonts w:asciiTheme="minorHAnsi" w:hAnsiTheme="minorHAnsi"/>
          <w:color w:val="2E2E2E"/>
          <w:sz w:val="22"/>
          <w:szCs w:val="22"/>
        </w:rPr>
        <w:t xml:space="preserve"> </w:t>
      </w:r>
      <w:r w:rsidR="008E6430">
        <w:rPr>
          <w:rFonts w:asciiTheme="minorHAnsi" w:hAnsiTheme="minorHAnsi"/>
          <w:color w:val="2E2E2E"/>
          <w:sz w:val="22"/>
          <w:szCs w:val="22"/>
        </w:rPr>
        <w:t xml:space="preserve">people </w:t>
      </w:r>
      <w:r w:rsidR="00D748E1" w:rsidRPr="007C7DDE">
        <w:rPr>
          <w:rFonts w:asciiTheme="minorHAnsi" w:hAnsiTheme="minorHAnsi"/>
          <w:color w:val="2E2E2E"/>
          <w:sz w:val="22"/>
          <w:szCs w:val="22"/>
        </w:rPr>
        <w:t>obtain</w:t>
      </w:r>
      <w:r w:rsidR="007C7DDE" w:rsidRPr="007C7DDE">
        <w:rPr>
          <w:rFonts w:asciiTheme="minorHAnsi" w:hAnsiTheme="minorHAnsi"/>
          <w:color w:val="2E2E2E"/>
          <w:sz w:val="22"/>
          <w:szCs w:val="22"/>
        </w:rPr>
        <w:t xml:space="preserve"> </w:t>
      </w:r>
      <w:r w:rsidR="008E6430" w:rsidRPr="007C7DDE">
        <w:rPr>
          <w:rFonts w:asciiTheme="minorHAnsi" w:hAnsiTheme="minorHAnsi"/>
          <w:color w:val="2E2E2E"/>
          <w:sz w:val="22"/>
          <w:szCs w:val="22"/>
        </w:rPr>
        <w:t>proper</w:t>
      </w:r>
      <w:r w:rsidR="007C7DDE" w:rsidRPr="007C7DDE">
        <w:rPr>
          <w:rFonts w:asciiTheme="minorHAnsi" w:hAnsiTheme="minorHAnsi"/>
          <w:color w:val="2E2E2E"/>
          <w:sz w:val="22"/>
          <w:szCs w:val="22"/>
        </w:rPr>
        <w:t xml:space="preserve"> person-centred care and </w:t>
      </w:r>
      <w:r w:rsidR="008E6430" w:rsidRPr="007C7DDE">
        <w:rPr>
          <w:rFonts w:asciiTheme="minorHAnsi" w:hAnsiTheme="minorHAnsi"/>
          <w:color w:val="2E2E2E"/>
          <w:sz w:val="22"/>
          <w:szCs w:val="22"/>
        </w:rPr>
        <w:t>therapy</w:t>
      </w:r>
      <w:r w:rsidR="008E6430">
        <w:rPr>
          <w:rFonts w:asciiTheme="minorHAnsi" w:hAnsiTheme="minorHAnsi"/>
          <w:color w:val="2E2E2E"/>
          <w:sz w:val="22"/>
          <w:szCs w:val="22"/>
        </w:rPr>
        <w:t xml:space="preserve"> (local.gov.uk)</w:t>
      </w:r>
      <w:r w:rsidR="007C7DDE" w:rsidRPr="007C7DDE">
        <w:rPr>
          <w:rFonts w:asciiTheme="minorHAnsi" w:hAnsiTheme="minorHAnsi"/>
          <w:color w:val="2E2E2E"/>
          <w:sz w:val="22"/>
          <w:szCs w:val="22"/>
        </w:rPr>
        <w:t>.</w:t>
      </w:r>
    </w:p>
    <w:p w14:paraId="2EEDF818" w14:textId="41941059" w:rsidR="00123C9F" w:rsidRDefault="005043AB" w:rsidP="007C7DDE">
      <w:pPr>
        <w:pStyle w:val="p"/>
        <w:shd w:val="clear" w:color="auto" w:fill="FFFFFF"/>
        <w:spacing w:before="166" w:after="166"/>
        <w:rPr>
          <w:rFonts w:asciiTheme="minorHAnsi" w:hAnsiTheme="minorHAnsi"/>
          <w:color w:val="2E2E2E"/>
          <w:sz w:val="22"/>
          <w:szCs w:val="22"/>
        </w:rPr>
      </w:pPr>
      <w:r w:rsidRPr="005043AB">
        <w:rPr>
          <w:rFonts w:asciiTheme="minorHAnsi" w:hAnsiTheme="minorHAnsi"/>
          <w:color w:val="2E2E2E"/>
          <w:sz w:val="22"/>
          <w:szCs w:val="22"/>
        </w:rPr>
        <w:lastRenderedPageBreak/>
        <w:t xml:space="preserve">The </w:t>
      </w:r>
      <w:r w:rsidR="00BE40C9" w:rsidRPr="005043AB">
        <w:rPr>
          <w:rFonts w:asciiTheme="minorHAnsi" w:hAnsiTheme="minorHAnsi"/>
          <w:color w:val="2E2E2E"/>
          <w:sz w:val="22"/>
          <w:szCs w:val="22"/>
        </w:rPr>
        <w:t>implementation</w:t>
      </w:r>
      <w:r w:rsidRPr="005043AB">
        <w:rPr>
          <w:rFonts w:asciiTheme="minorHAnsi" w:hAnsiTheme="minorHAnsi"/>
          <w:color w:val="2E2E2E"/>
          <w:sz w:val="22"/>
          <w:szCs w:val="22"/>
        </w:rPr>
        <w:t xml:space="preserve"> of </w:t>
      </w:r>
      <w:r w:rsidR="00BE40C9">
        <w:rPr>
          <w:rFonts w:asciiTheme="minorHAnsi" w:hAnsiTheme="minorHAnsi"/>
          <w:color w:val="2E2E2E"/>
          <w:sz w:val="22"/>
          <w:szCs w:val="22"/>
        </w:rPr>
        <w:t>person-centred care</w:t>
      </w:r>
      <w:r w:rsidRPr="005043AB">
        <w:rPr>
          <w:rFonts w:asciiTheme="minorHAnsi" w:hAnsiTheme="minorHAnsi"/>
          <w:color w:val="2E2E2E"/>
          <w:sz w:val="22"/>
          <w:szCs w:val="22"/>
        </w:rPr>
        <w:t xml:space="preserve"> </w:t>
      </w:r>
      <w:r w:rsidR="00BE40C9" w:rsidRPr="005043AB">
        <w:rPr>
          <w:rFonts w:asciiTheme="minorHAnsi" w:hAnsiTheme="minorHAnsi"/>
          <w:color w:val="2E2E2E"/>
          <w:sz w:val="22"/>
          <w:szCs w:val="22"/>
        </w:rPr>
        <w:t>methods</w:t>
      </w:r>
      <w:r w:rsidRPr="005043AB">
        <w:rPr>
          <w:rFonts w:asciiTheme="minorHAnsi" w:hAnsiTheme="minorHAnsi"/>
          <w:color w:val="2E2E2E"/>
          <w:sz w:val="22"/>
          <w:szCs w:val="22"/>
        </w:rPr>
        <w:t xml:space="preserve"> in primary health care has </w:t>
      </w:r>
      <w:r w:rsidR="00BE40C9" w:rsidRPr="005043AB">
        <w:rPr>
          <w:rFonts w:asciiTheme="minorHAnsi" w:hAnsiTheme="minorHAnsi"/>
          <w:color w:val="2E2E2E"/>
          <w:sz w:val="22"/>
          <w:szCs w:val="22"/>
        </w:rPr>
        <w:t>caused</w:t>
      </w:r>
      <w:r w:rsidRPr="005043AB">
        <w:rPr>
          <w:rFonts w:asciiTheme="minorHAnsi" w:hAnsiTheme="minorHAnsi"/>
          <w:color w:val="2E2E2E"/>
          <w:sz w:val="22"/>
          <w:szCs w:val="22"/>
        </w:rPr>
        <w:t xml:space="preserve"> in </w:t>
      </w:r>
      <w:r w:rsidR="00BE40C9" w:rsidRPr="005043AB">
        <w:rPr>
          <w:rFonts w:asciiTheme="minorHAnsi" w:hAnsiTheme="minorHAnsi"/>
          <w:color w:val="2E2E2E"/>
          <w:sz w:val="22"/>
          <w:szCs w:val="22"/>
        </w:rPr>
        <w:t>important</w:t>
      </w:r>
      <w:r w:rsidRPr="005043AB">
        <w:rPr>
          <w:rFonts w:asciiTheme="minorHAnsi" w:hAnsiTheme="minorHAnsi"/>
          <w:color w:val="2E2E2E"/>
          <w:sz w:val="22"/>
          <w:szCs w:val="22"/>
        </w:rPr>
        <w:t xml:space="preserve"> </w:t>
      </w:r>
      <w:r w:rsidR="00BE40C9" w:rsidRPr="005043AB">
        <w:rPr>
          <w:rFonts w:asciiTheme="minorHAnsi" w:hAnsiTheme="minorHAnsi"/>
          <w:color w:val="2E2E2E"/>
          <w:sz w:val="22"/>
          <w:szCs w:val="22"/>
        </w:rPr>
        <w:t>advantages</w:t>
      </w:r>
      <w:r w:rsidRPr="005043AB">
        <w:rPr>
          <w:rFonts w:asciiTheme="minorHAnsi" w:hAnsiTheme="minorHAnsi"/>
          <w:color w:val="2E2E2E"/>
          <w:sz w:val="22"/>
          <w:szCs w:val="22"/>
        </w:rPr>
        <w:t xml:space="preserve"> for </w:t>
      </w:r>
      <w:r w:rsidR="00BE40C9">
        <w:rPr>
          <w:rFonts w:asciiTheme="minorHAnsi" w:hAnsiTheme="minorHAnsi"/>
          <w:color w:val="2E2E2E"/>
          <w:sz w:val="22"/>
          <w:szCs w:val="22"/>
        </w:rPr>
        <w:t>clients</w:t>
      </w:r>
      <w:r w:rsidRPr="005043AB">
        <w:rPr>
          <w:rFonts w:asciiTheme="minorHAnsi" w:hAnsiTheme="minorHAnsi"/>
          <w:color w:val="2E2E2E"/>
          <w:sz w:val="22"/>
          <w:szCs w:val="22"/>
        </w:rPr>
        <w:t xml:space="preserve">, as patients can better </w:t>
      </w:r>
      <w:r w:rsidR="00BE40C9" w:rsidRPr="005043AB">
        <w:rPr>
          <w:rFonts w:asciiTheme="minorHAnsi" w:hAnsiTheme="minorHAnsi"/>
          <w:color w:val="2E2E2E"/>
          <w:sz w:val="22"/>
          <w:szCs w:val="22"/>
        </w:rPr>
        <w:t>cope</w:t>
      </w:r>
      <w:r w:rsidRPr="005043AB">
        <w:rPr>
          <w:rFonts w:asciiTheme="minorHAnsi" w:hAnsiTheme="minorHAnsi"/>
          <w:color w:val="2E2E2E"/>
          <w:sz w:val="22"/>
          <w:szCs w:val="22"/>
        </w:rPr>
        <w:t xml:space="preserve"> their </w:t>
      </w:r>
      <w:r w:rsidR="00BE40C9" w:rsidRPr="005043AB">
        <w:rPr>
          <w:rFonts w:asciiTheme="minorHAnsi" w:hAnsiTheme="minorHAnsi"/>
          <w:color w:val="2E2E2E"/>
          <w:sz w:val="22"/>
          <w:szCs w:val="22"/>
        </w:rPr>
        <w:t>wellbeing</w:t>
      </w:r>
      <w:r w:rsidRPr="005043AB">
        <w:rPr>
          <w:rFonts w:asciiTheme="minorHAnsi" w:hAnsiTheme="minorHAnsi"/>
          <w:color w:val="2E2E2E"/>
          <w:sz w:val="22"/>
          <w:szCs w:val="22"/>
        </w:rPr>
        <w:t xml:space="preserve"> when they are </w:t>
      </w:r>
      <w:r w:rsidR="00BE40C9" w:rsidRPr="005043AB">
        <w:rPr>
          <w:rFonts w:asciiTheme="minorHAnsi" w:hAnsiTheme="minorHAnsi"/>
          <w:color w:val="2E2E2E"/>
          <w:sz w:val="22"/>
          <w:szCs w:val="22"/>
        </w:rPr>
        <w:t>knowledgeable</w:t>
      </w:r>
      <w:r w:rsidRPr="005043AB">
        <w:rPr>
          <w:rFonts w:asciiTheme="minorHAnsi" w:hAnsiTheme="minorHAnsi"/>
          <w:color w:val="2E2E2E"/>
          <w:sz w:val="22"/>
          <w:szCs w:val="22"/>
        </w:rPr>
        <w:t xml:space="preserve"> and </w:t>
      </w:r>
      <w:r w:rsidR="00BE40C9" w:rsidRPr="005043AB">
        <w:rPr>
          <w:rFonts w:asciiTheme="minorHAnsi" w:hAnsiTheme="minorHAnsi"/>
          <w:color w:val="2E2E2E"/>
          <w:sz w:val="22"/>
          <w:szCs w:val="22"/>
        </w:rPr>
        <w:t>maintained</w:t>
      </w:r>
      <w:r w:rsidRPr="005043AB">
        <w:rPr>
          <w:rFonts w:asciiTheme="minorHAnsi" w:hAnsiTheme="minorHAnsi"/>
          <w:color w:val="2E2E2E"/>
          <w:sz w:val="22"/>
          <w:szCs w:val="22"/>
        </w:rPr>
        <w:t xml:space="preserve">. </w:t>
      </w:r>
      <w:r w:rsidR="00BE40C9">
        <w:rPr>
          <w:rFonts w:asciiTheme="minorHAnsi" w:hAnsiTheme="minorHAnsi"/>
          <w:color w:val="2E2E2E"/>
          <w:sz w:val="22"/>
          <w:szCs w:val="22"/>
        </w:rPr>
        <w:t>Person-centred care method</w:t>
      </w:r>
      <w:r w:rsidRPr="005043AB">
        <w:rPr>
          <w:rFonts w:asciiTheme="minorHAnsi" w:hAnsiTheme="minorHAnsi"/>
          <w:color w:val="2E2E2E"/>
          <w:sz w:val="22"/>
          <w:szCs w:val="22"/>
        </w:rPr>
        <w:t xml:space="preserve"> </w:t>
      </w:r>
      <w:r w:rsidR="00BE40C9" w:rsidRPr="005043AB">
        <w:rPr>
          <w:rFonts w:asciiTheme="minorHAnsi" w:hAnsiTheme="minorHAnsi"/>
          <w:color w:val="2E2E2E"/>
          <w:sz w:val="22"/>
          <w:szCs w:val="22"/>
        </w:rPr>
        <w:t>substantially</w:t>
      </w:r>
      <w:r w:rsidRPr="005043AB">
        <w:rPr>
          <w:rFonts w:asciiTheme="minorHAnsi" w:hAnsiTheme="minorHAnsi"/>
          <w:color w:val="2E2E2E"/>
          <w:sz w:val="22"/>
          <w:szCs w:val="22"/>
        </w:rPr>
        <w:t xml:space="preserve"> </w:t>
      </w:r>
      <w:r w:rsidR="00BE40C9" w:rsidRPr="005043AB">
        <w:rPr>
          <w:rFonts w:asciiTheme="minorHAnsi" w:hAnsiTheme="minorHAnsi"/>
          <w:color w:val="2E2E2E"/>
          <w:sz w:val="22"/>
          <w:szCs w:val="22"/>
        </w:rPr>
        <w:t>decreased</w:t>
      </w:r>
      <w:r w:rsidRPr="005043AB">
        <w:rPr>
          <w:rFonts w:asciiTheme="minorHAnsi" w:hAnsiTheme="minorHAnsi"/>
          <w:color w:val="2E2E2E"/>
          <w:sz w:val="22"/>
          <w:szCs w:val="22"/>
        </w:rPr>
        <w:t xml:space="preserve"> </w:t>
      </w:r>
      <w:r w:rsidR="00BE40C9">
        <w:rPr>
          <w:rFonts w:asciiTheme="minorHAnsi" w:hAnsiTheme="minorHAnsi"/>
          <w:color w:val="2E2E2E"/>
          <w:sz w:val="22"/>
          <w:szCs w:val="22"/>
        </w:rPr>
        <w:t>clients</w:t>
      </w:r>
      <w:r w:rsidRPr="005043AB">
        <w:rPr>
          <w:rFonts w:asciiTheme="minorHAnsi" w:hAnsiTheme="minorHAnsi"/>
          <w:color w:val="2E2E2E"/>
          <w:sz w:val="22"/>
          <w:szCs w:val="22"/>
        </w:rPr>
        <w:t xml:space="preserve"> </w:t>
      </w:r>
      <w:r w:rsidR="00BE40C9" w:rsidRPr="005043AB">
        <w:rPr>
          <w:rFonts w:asciiTheme="minorHAnsi" w:hAnsiTheme="minorHAnsi"/>
          <w:color w:val="2E2E2E"/>
          <w:sz w:val="22"/>
          <w:szCs w:val="22"/>
        </w:rPr>
        <w:t>requirement</w:t>
      </w:r>
      <w:r w:rsidRPr="005043AB">
        <w:rPr>
          <w:rFonts w:asciiTheme="minorHAnsi" w:hAnsiTheme="minorHAnsi"/>
          <w:color w:val="2E2E2E"/>
          <w:sz w:val="22"/>
          <w:szCs w:val="22"/>
        </w:rPr>
        <w:t xml:space="preserve"> to </w:t>
      </w:r>
      <w:r w:rsidR="00BE40C9" w:rsidRPr="005043AB">
        <w:rPr>
          <w:rFonts w:asciiTheme="minorHAnsi" w:hAnsiTheme="minorHAnsi"/>
          <w:color w:val="2E2E2E"/>
          <w:sz w:val="22"/>
          <w:szCs w:val="22"/>
        </w:rPr>
        <w:t>admission</w:t>
      </w:r>
      <w:r w:rsidRPr="005043AB">
        <w:rPr>
          <w:rFonts w:asciiTheme="minorHAnsi" w:hAnsiTheme="minorHAnsi"/>
          <w:color w:val="2E2E2E"/>
          <w:sz w:val="22"/>
          <w:szCs w:val="22"/>
        </w:rPr>
        <w:t xml:space="preserve"> speciality </w:t>
      </w:r>
      <w:r w:rsidR="00BE40C9">
        <w:rPr>
          <w:rFonts w:asciiTheme="minorHAnsi" w:hAnsiTheme="minorHAnsi"/>
          <w:color w:val="2E2E2E"/>
          <w:sz w:val="22"/>
          <w:szCs w:val="22"/>
        </w:rPr>
        <w:t xml:space="preserve">treatments, </w:t>
      </w:r>
      <w:r w:rsidR="00BE40C9" w:rsidRPr="00BE40C9">
        <w:rPr>
          <w:rFonts w:asciiTheme="minorHAnsi" w:hAnsiTheme="minorHAnsi"/>
          <w:color w:val="2E2E2E"/>
          <w:sz w:val="22"/>
          <w:szCs w:val="22"/>
        </w:rPr>
        <w:t>hospitalisations</w:t>
      </w:r>
      <w:r w:rsidR="00BE40C9">
        <w:rPr>
          <w:rFonts w:asciiTheme="minorHAnsi" w:hAnsiTheme="minorHAnsi"/>
          <w:color w:val="2E2E2E"/>
          <w:sz w:val="22"/>
          <w:szCs w:val="22"/>
        </w:rPr>
        <w:t xml:space="preserve"> and </w:t>
      </w:r>
      <w:r w:rsidR="00BE40C9" w:rsidRPr="00BE40C9">
        <w:rPr>
          <w:rFonts w:asciiTheme="minorHAnsi" w:hAnsiTheme="minorHAnsi"/>
          <w:color w:val="2E2E2E"/>
          <w:sz w:val="22"/>
          <w:szCs w:val="22"/>
        </w:rPr>
        <w:t>needed</w:t>
      </w:r>
      <w:r w:rsidR="00BE40C9" w:rsidRPr="00BE40C9">
        <w:rPr>
          <w:rFonts w:asciiTheme="minorHAnsi" w:hAnsiTheme="minorHAnsi"/>
          <w:color w:val="2E2E2E"/>
          <w:sz w:val="22"/>
          <w:szCs w:val="22"/>
        </w:rPr>
        <w:t xml:space="preserve"> </w:t>
      </w:r>
      <w:r w:rsidR="00BE40C9" w:rsidRPr="00BE40C9">
        <w:rPr>
          <w:rFonts w:asciiTheme="minorHAnsi" w:hAnsiTheme="minorHAnsi"/>
          <w:color w:val="2E2E2E"/>
          <w:sz w:val="22"/>
          <w:szCs w:val="22"/>
        </w:rPr>
        <w:t>less</w:t>
      </w:r>
      <w:r w:rsidR="00BE40C9" w:rsidRPr="00BE40C9">
        <w:rPr>
          <w:rFonts w:asciiTheme="minorHAnsi" w:hAnsiTheme="minorHAnsi"/>
          <w:color w:val="2E2E2E"/>
          <w:sz w:val="22"/>
          <w:szCs w:val="22"/>
        </w:rPr>
        <w:t xml:space="preserve"> pathology </w:t>
      </w:r>
      <w:r w:rsidR="00BE40C9" w:rsidRPr="00BE40C9">
        <w:rPr>
          <w:rFonts w:asciiTheme="minorHAnsi" w:hAnsiTheme="minorHAnsi"/>
          <w:color w:val="2E2E2E"/>
          <w:sz w:val="22"/>
          <w:szCs w:val="22"/>
        </w:rPr>
        <w:t>inquiries</w:t>
      </w:r>
      <w:r w:rsidR="00BE40C9">
        <w:rPr>
          <w:rFonts w:asciiTheme="minorHAnsi" w:hAnsiTheme="minorHAnsi"/>
          <w:color w:val="2E2E2E"/>
          <w:sz w:val="22"/>
          <w:szCs w:val="22"/>
        </w:rPr>
        <w:t xml:space="preserve">. A similar approach </w:t>
      </w:r>
      <w:r w:rsidR="00464722">
        <w:rPr>
          <w:rFonts w:asciiTheme="minorHAnsi" w:hAnsiTheme="minorHAnsi"/>
          <w:color w:val="2E2E2E"/>
          <w:sz w:val="22"/>
          <w:szCs w:val="22"/>
        </w:rPr>
        <w:t>was</w:t>
      </w:r>
      <w:r w:rsidR="00BE40C9">
        <w:rPr>
          <w:rFonts w:asciiTheme="minorHAnsi" w:hAnsiTheme="minorHAnsi"/>
          <w:color w:val="2E2E2E"/>
          <w:sz w:val="22"/>
          <w:szCs w:val="22"/>
        </w:rPr>
        <w:t xml:space="preserve"> used </w:t>
      </w:r>
      <w:r w:rsidR="00464722">
        <w:rPr>
          <w:rFonts w:asciiTheme="minorHAnsi" w:hAnsiTheme="minorHAnsi"/>
          <w:color w:val="2E2E2E"/>
          <w:sz w:val="22"/>
          <w:szCs w:val="22"/>
        </w:rPr>
        <w:t>in patients with chronical hypertension</w:t>
      </w:r>
      <w:r w:rsidR="003265D8">
        <w:rPr>
          <w:rFonts w:asciiTheme="minorHAnsi" w:hAnsiTheme="minorHAnsi"/>
          <w:color w:val="2E2E2E"/>
          <w:sz w:val="22"/>
          <w:szCs w:val="22"/>
        </w:rPr>
        <w:t xml:space="preserve"> who have increased medication treatment.</w:t>
      </w:r>
      <w:r w:rsidR="003265D8" w:rsidRPr="003265D8">
        <w:t xml:space="preserve"> </w:t>
      </w:r>
      <w:r w:rsidR="003265D8" w:rsidRPr="003265D8">
        <w:rPr>
          <w:rFonts w:asciiTheme="minorHAnsi" w:hAnsiTheme="minorHAnsi"/>
          <w:color w:val="2E2E2E"/>
          <w:sz w:val="22"/>
          <w:szCs w:val="22"/>
        </w:rPr>
        <w:t>More</w:t>
      </w:r>
      <w:r w:rsidR="003265D8" w:rsidRPr="003265D8">
        <w:rPr>
          <w:rFonts w:asciiTheme="minorHAnsi" w:hAnsiTheme="minorHAnsi"/>
          <w:color w:val="2E2E2E"/>
          <w:sz w:val="22"/>
          <w:szCs w:val="22"/>
        </w:rPr>
        <w:t xml:space="preserve"> </w:t>
      </w:r>
      <w:r w:rsidR="003265D8" w:rsidRPr="003265D8">
        <w:rPr>
          <w:rFonts w:asciiTheme="minorHAnsi" w:hAnsiTheme="minorHAnsi"/>
          <w:color w:val="2E2E2E"/>
          <w:sz w:val="22"/>
          <w:szCs w:val="22"/>
        </w:rPr>
        <w:t>advantages</w:t>
      </w:r>
      <w:r w:rsidR="003265D8" w:rsidRPr="003265D8">
        <w:rPr>
          <w:rFonts w:asciiTheme="minorHAnsi" w:hAnsiTheme="minorHAnsi"/>
          <w:color w:val="2E2E2E"/>
          <w:sz w:val="22"/>
          <w:szCs w:val="22"/>
        </w:rPr>
        <w:t xml:space="preserve"> </w:t>
      </w:r>
      <w:r w:rsidR="003265D8">
        <w:rPr>
          <w:rFonts w:asciiTheme="minorHAnsi" w:hAnsiTheme="minorHAnsi"/>
          <w:color w:val="2E2E2E"/>
          <w:sz w:val="22"/>
          <w:szCs w:val="22"/>
        </w:rPr>
        <w:t>link</w:t>
      </w:r>
      <w:r w:rsidR="003265D8" w:rsidRPr="003265D8">
        <w:rPr>
          <w:rFonts w:asciiTheme="minorHAnsi" w:hAnsiTheme="minorHAnsi"/>
          <w:color w:val="2E2E2E"/>
          <w:sz w:val="22"/>
          <w:szCs w:val="22"/>
        </w:rPr>
        <w:t xml:space="preserve">ed to </w:t>
      </w:r>
      <w:r w:rsidR="003265D8">
        <w:rPr>
          <w:rFonts w:asciiTheme="minorHAnsi" w:hAnsiTheme="minorHAnsi"/>
          <w:color w:val="2E2E2E"/>
          <w:sz w:val="22"/>
          <w:szCs w:val="22"/>
        </w:rPr>
        <w:t>person-centred care</w:t>
      </w:r>
      <w:r w:rsidR="003265D8" w:rsidRPr="003265D8">
        <w:rPr>
          <w:rFonts w:asciiTheme="minorHAnsi" w:hAnsiTheme="minorHAnsi"/>
          <w:color w:val="2E2E2E"/>
          <w:sz w:val="22"/>
          <w:szCs w:val="22"/>
        </w:rPr>
        <w:t xml:space="preserve">, </w:t>
      </w:r>
      <w:r w:rsidR="003265D8" w:rsidRPr="003265D8">
        <w:rPr>
          <w:rFonts w:asciiTheme="minorHAnsi" w:hAnsiTheme="minorHAnsi"/>
          <w:color w:val="2E2E2E"/>
          <w:sz w:val="22"/>
          <w:szCs w:val="22"/>
        </w:rPr>
        <w:t>involving</w:t>
      </w:r>
      <w:r w:rsidR="003265D8" w:rsidRPr="003265D8">
        <w:rPr>
          <w:rFonts w:asciiTheme="minorHAnsi" w:hAnsiTheme="minorHAnsi"/>
          <w:color w:val="2E2E2E"/>
          <w:sz w:val="22"/>
          <w:szCs w:val="22"/>
        </w:rPr>
        <w:t xml:space="preserve"> </w:t>
      </w:r>
      <w:r w:rsidR="003265D8" w:rsidRPr="003265D8">
        <w:rPr>
          <w:rFonts w:asciiTheme="minorHAnsi" w:hAnsiTheme="minorHAnsi"/>
          <w:color w:val="2E2E2E"/>
          <w:sz w:val="22"/>
          <w:szCs w:val="22"/>
        </w:rPr>
        <w:t>enhancing</w:t>
      </w:r>
      <w:r w:rsidR="003265D8" w:rsidRPr="003265D8">
        <w:rPr>
          <w:rFonts w:asciiTheme="minorHAnsi" w:hAnsiTheme="minorHAnsi"/>
          <w:color w:val="2E2E2E"/>
          <w:sz w:val="22"/>
          <w:szCs w:val="22"/>
        </w:rPr>
        <w:t xml:space="preserve"> </w:t>
      </w:r>
      <w:r w:rsidR="003265D8">
        <w:rPr>
          <w:rFonts w:asciiTheme="minorHAnsi" w:hAnsiTheme="minorHAnsi"/>
          <w:color w:val="2E2E2E"/>
          <w:sz w:val="22"/>
          <w:szCs w:val="22"/>
        </w:rPr>
        <w:t>client</w:t>
      </w:r>
      <w:r w:rsidR="003265D8" w:rsidRPr="003265D8">
        <w:rPr>
          <w:rFonts w:asciiTheme="minorHAnsi" w:hAnsiTheme="minorHAnsi"/>
          <w:color w:val="2E2E2E"/>
          <w:sz w:val="22"/>
          <w:szCs w:val="22"/>
        </w:rPr>
        <w:t>’ self-</w:t>
      </w:r>
      <w:r w:rsidR="003265D8" w:rsidRPr="003265D8">
        <w:rPr>
          <w:rFonts w:asciiTheme="minorHAnsi" w:hAnsiTheme="minorHAnsi"/>
          <w:color w:val="2E2E2E"/>
          <w:sz w:val="22"/>
          <w:szCs w:val="22"/>
        </w:rPr>
        <w:t>assessments</w:t>
      </w:r>
      <w:r w:rsidR="003265D8" w:rsidRPr="003265D8">
        <w:rPr>
          <w:rFonts w:asciiTheme="minorHAnsi" w:hAnsiTheme="minorHAnsi"/>
          <w:color w:val="2E2E2E"/>
          <w:sz w:val="22"/>
          <w:szCs w:val="22"/>
        </w:rPr>
        <w:t xml:space="preserve">, </w:t>
      </w:r>
      <w:r w:rsidR="003265D8" w:rsidRPr="003265D8">
        <w:rPr>
          <w:rFonts w:asciiTheme="minorHAnsi" w:hAnsiTheme="minorHAnsi"/>
          <w:color w:val="2E2E2E"/>
          <w:sz w:val="22"/>
          <w:szCs w:val="22"/>
        </w:rPr>
        <w:t>decreasing</w:t>
      </w:r>
      <w:r w:rsidR="003265D8" w:rsidRPr="003265D8">
        <w:rPr>
          <w:rFonts w:asciiTheme="minorHAnsi" w:hAnsiTheme="minorHAnsi"/>
          <w:color w:val="2E2E2E"/>
          <w:sz w:val="22"/>
          <w:szCs w:val="22"/>
        </w:rPr>
        <w:t xml:space="preserve"> </w:t>
      </w:r>
      <w:r w:rsidR="003265D8" w:rsidRPr="003265D8">
        <w:rPr>
          <w:rFonts w:asciiTheme="minorHAnsi" w:hAnsiTheme="minorHAnsi"/>
          <w:color w:val="2E2E2E"/>
          <w:sz w:val="22"/>
          <w:szCs w:val="22"/>
        </w:rPr>
        <w:t>pressure</w:t>
      </w:r>
      <w:r w:rsidR="003265D8" w:rsidRPr="003265D8">
        <w:rPr>
          <w:rFonts w:asciiTheme="minorHAnsi" w:hAnsiTheme="minorHAnsi"/>
          <w:color w:val="2E2E2E"/>
          <w:sz w:val="22"/>
          <w:szCs w:val="22"/>
        </w:rPr>
        <w:t xml:space="preserve"> and </w:t>
      </w:r>
      <w:r w:rsidR="003265D8">
        <w:rPr>
          <w:rFonts w:asciiTheme="minorHAnsi" w:hAnsiTheme="minorHAnsi"/>
          <w:color w:val="2E2E2E"/>
          <w:sz w:val="22"/>
          <w:szCs w:val="22"/>
        </w:rPr>
        <w:t>enhancing self-control</w:t>
      </w:r>
      <w:r w:rsidR="003265D8" w:rsidRPr="003265D8">
        <w:rPr>
          <w:rFonts w:asciiTheme="minorHAnsi" w:hAnsiTheme="minorHAnsi"/>
          <w:color w:val="2E2E2E"/>
          <w:sz w:val="22"/>
          <w:szCs w:val="22"/>
        </w:rPr>
        <w:t xml:space="preserve">, have also been </w:t>
      </w:r>
      <w:r w:rsidR="003265D8" w:rsidRPr="003265D8">
        <w:rPr>
          <w:rFonts w:asciiTheme="minorHAnsi" w:hAnsiTheme="minorHAnsi"/>
          <w:color w:val="2E2E2E"/>
          <w:sz w:val="22"/>
          <w:szCs w:val="22"/>
        </w:rPr>
        <w:t>described</w:t>
      </w:r>
      <w:r w:rsidR="003265D8" w:rsidRPr="003265D8">
        <w:rPr>
          <w:rFonts w:asciiTheme="minorHAnsi" w:hAnsiTheme="minorHAnsi"/>
          <w:color w:val="2E2E2E"/>
          <w:sz w:val="22"/>
          <w:szCs w:val="22"/>
        </w:rPr>
        <w:t xml:space="preserve"> in diabetes </w:t>
      </w:r>
      <w:r w:rsidR="003265D8" w:rsidRPr="003265D8">
        <w:rPr>
          <w:rFonts w:asciiTheme="minorHAnsi" w:hAnsiTheme="minorHAnsi"/>
          <w:color w:val="2E2E2E"/>
          <w:sz w:val="22"/>
          <w:szCs w:val="22"/>
        </w:rPr>
        <w:t>managing</w:t>
      </w:r>
      <w:r w:rsidR="003265D8">
        <w:rPr>
          <w:rFonts w:asciiTheme="minorHAnsi" w:hAnsiTheme="minorHAnsi"/>
          <w:color w:val="2E2E2E"/>
          <w:sz w:val="22"/>
          <w:szCs w:val="22"/>
        </w:rPr>
        <w:t xml:space="preserve">. There are programs which involve person-centred care approach into </w:t>
      </w:r>
      <w:r w:rsidR="002A78D7">
        <w:rPr>
          <w:rFonts w:asciiTheme="minorHAnsi" w:hAnsiTheme="minorHAnsi"/>
          <w:color w:val="2E2E2E"/>
          <w:sz w:val="22"/>
          <w:szCs w:val="22"/>
        </w:rPr>
        <w:t>treatments of cardiac and respiratory rehabilitations and try to help patient to improve their lifestyle.</w:t>
      </w:r>
      <w:r w:rsidR="003265D8">
        <w:rPr>
          <w:rFonts w:asciiTheme="minorHAnsi" w:hAnsiTheme="minorHAnsi"/>
          <w:color w:val="2E2E2E"/>
          <w:sz w:val="22"/>
          <w:szCs w:val="22"/>
        </w:rPr>
        <w:t xml:space="preserve"> </w:t>
      </w:r>
      <w:r w:rsidR="00123C9F">
        <w:rPr>
          <w:rFonts w:asciiTheme="minorHAnsi" w:hAnsiTheme="minorHAnsi"/>
          <w:color w:val="2E2E2E"/>
          <w:sz w:val="22"/>
          <w:szCs w:val="22"/>
        </w:rPr>
        <w:t xml:space="preserve">The new approach helps to improve the experience of patients, decreases </w:t>
      </w:r>
      <w:r w:rsidR="00C919FA">
        <w:rPr>
          <w:rFonts w:asciiTheme="minorHAnsi" w:hAnsiTheme="minorHAnsi"/>
          <w:color w:val="2E2E2E"/>
          <w:sz w:val="22"/>
          <w:szCs w:val="22"/>
        </w:rPr>
        <w:t>clinical stay (</w:t>
      </w:r>
      <w:r w:rsidR="00C919FA" w:rsidRPr="00C919FA">
        <w:rPr>
          <w:rFonts w:asciiTheme="minorHAnsi" w:hAnsiTheme="minorHAnsi"/>
          <w:sz w:val="22"/>
          <w:szCs w:val="22"/>
        </w:rPr>
        <w:t>Jo Delaney, L.</w:t>
      </w:r>
      <w:r w:rsidR="00C919FA">
        <w:rPr>
          <w:rFonts w:asciiTheme="minorHAnsi" w:hAnsiTheme="minorHAnsi"/>
          <w:sz w:val="22"/>
          <w:szCs w:val="22"/>
        </w:rPr>
        <w:t xml:space="preserve">, </w:t>
      </w:r>
      <w:r w:rsidR="00C919FA" w:rsidRPr="00C919FA">
        <w:rPr>
          <w:rFonts w:asciiTheme="minorHAnsi" w:hAnsiTheme="minorHAnsi"/>
          <w:sz w:val="22"/>
          <w:szCs w:val="22"/>
        </w:rPr>
        <w:t>2018)</w:t>
      </w:r>
      <w:r w:rsidR="00C919FA" w:rsidRPr="00C919FA">
        <w:rPr>
          <w:rFonts w:asciiTheme="minorHAnsi" w:hAnsiTheme="minorHAnsi"/>
          <w:color w:val="2E2E2E"/>
          <w:sz w:val="22"/>
          <w:szCs w:val="22"/>
        </w:rPr>
        <w:t>.</w:t>
      </w:r>
      <w:r w:rsidR="00123C9F">
        <w:rPr>
          <w:rFonts w:asciiTheme="minorHAnsi" w:hAnsiTheme="minorHAnsi"/>
          <w:color w:val="2E2E2E"/>
          <w:sz w:val="22"/>
          <w:szCs w:val="22"/>
        </w:rPr>
        <w:t xml:space="preserve"> </w:t>
      </w:r>
    </w:p>
    <w:p w14:paraId="4756EE74" w14:textId="544D1D33" w:rsidR="00D50DF7" w:rsidRDefault="00D748E1" w:rsidP="00D50DF7">
      <w:pPr>
        <w:pStyle w:val="Heading1"/>
      </w:pPr>
      <w:bookmarkStart w:id="2" w:name="_Toc49979101"/>
      <w:r>
        <w:t>Recommendations and c</w:t>
      </w:r>
      <w:r w:rsidR="00D50DF7">
        <w:t>onclusion</w:t>
      </w:r>
      <w:bookmarkEnd w:id="2"/>
    </w:p>
    <w:p w14:paraId="1724FE17" w14:textId="265E756C" w:rsidR="00D50DF7" w:rsidRPr="00D50DF7" w:rsidRDefault="00D748E1" w:rsidP="00D50DF7">
      <w:r>
        <w:t>Increasingly</w:t>
      </w:r>
      <w:r w:rsidR="00F25E8E">
        <w:t xml:space="preserve"> person-centred care is being used in health care. </w:t>
      </w:r>
      <w:r w:rsidR="005043AB">
        <w:t>Unfortunately,</w:t>
      </w:r>
      <w:r w:rsidR="00F25E8E">
        <w:t xml:space="preserve"> this approach is not found</w:t>
      </w:r>
      <w:r w:rsidR="005043AB">
        <w:t xml:space="preserve"> everywhere and perseverance in lacking.</w:t>
      </w:r>
      <w:r w:rsidR="00BE40C9">
        <w:t xml:space="preserve"> </w:t>
      </w:r>
      <w:r w:rsidR="00A47605">
        <w:t>In order to</w:t>
      </w:r>
      <w:r w:rsidR="00D50DF7" w:rsidRPr="00D50DF7">
        <w:t xml:space="preserve"> </w:t>
      </w:r>
      <w:r w:rsidR="00D50DF7" w:rsidRPr="00D50DF7">
        <w:t>reach</w:t>
      </w:r>
      <w:r w:rsidR="00D50DF7" w:rsidRPr="00D50DF7">
        <w:t xml:space="preserve"> the </w:t>
      </w:r>
      <w:r w:rsidR="00A47605">
        <w:t>desired</w:t>
      </w:r>
      <w:r w:rsidR="00D50DF7" w:rsidRPr="00D50DF7">
        <w:t xml:space="preserve"> </w:t>
      </w:r>
      <w:r w:rsidR="00A47605" w:rsidRPr="00D50DF7">
        <w:t>progresses</w:t>
      </w:r>
      <w:r w:rsidR="00D50DF7" w:rsidRPr="00D50DF7">
        <w:t xml:space="preserve"> </w:t>
      </w:r>
      <w:r w:rsidR="00A47605">
        <w:t>that</w:t>
      </w:r>
      <w:r w:rsidR="00D50DF7" w:rsidRPr="00D50DF7">
        <w:t xml:space="preserve"> accompany patient</w:t>
      </w:r>
      <w:r w:rsidR="00A47605">
        <w:t>’s</w:t>
      </w:r>
      <w:r w:rsidR="00D50DF7" w:rsidRPr="00D50DF7">
        <w:t xml:space="preserve"> </w:t>
      </w:r>
      <w:r w:rsidR="00A47605">
        <w:t>involvement in the treatment</w:t>
      </w:r>
      <w:r w:rsidR="00D50DF7" w:rsidRPr="00D50DF7">
        <w:t xml:space="preserve"> that the </w:t>
      </w:r>
      <w:r w:rsidR="00A47605">
        <w:t>health services</w:t>
      </w:r>
      <w:r w:rsidR="00D50DF7" w:rsidRPr="00D50DF7">
        <w:t xml:space="preserve"> </w:t>
      </w:r>
      <w:r w:rsidR="00A47605">
        <w:t>are now striving for</w:t>
      </w:r>
      <w:r w:rsidR="00D50DF7" w:rsidRPr="00D50DF7">
        <w:t xml:space="preserve">, a change </w:t>
      </w:r>
      <w:r w:rsidR="00A47605">
        <w:t>on the part of the healthcare professionals is required.</w:t>
      </w:r>
      <w:r w:rsidR="00D50DF7" w:rsidRPr="00D50DF7">
        <w:t xml:space="preserve"> </w:t>
      </w:r>
      <w:r w:rsidR="00A47605">
        <w:t>The patient</w:t>
      </w:r>
      <w:r w:rsidR="00583CE9">
        <w:t xml:space="preserve"> </w:t>
      </w:r>
      <w:r w:rsidR="00A47605">
        <w:t>should be perceived as one who can help solve cases</w:t>
      </w:r>
      <w:r w:rsidR="00583CE9">
        <w:t xml:space="preserve"> regarding his/her treatment. The service </w:t>
      </w:r>
      <w:r>
        <w:t>quality</w:t>
      </w:r>
      <w:r w:rsidR="00D50DF7" w:rsidRPr="00D50DF7">
        <w:t xml:space="preserve"> will be i</w:t>
      </w:r>
      <w:r w:rsidR="00583CE9">
        <w:t xml:space="preserve">ncrease only when the patient expresses what he/her thinks </w:t>
      </w:r>
      <w:r>
        <w:t xml:space="preserve">and healthcare worker </w:t>
      </w:r>
      <w:r w:rsidR="00583CE9">
        <w:t xml:space="preserve">accept the client’s </w:t>
      </w:r>
      <w:r w:rsidR="008C5FA0">
        <w:t>opinion and</w:t>
      </w:r>
      <w:r w:rsidR="00583CE9">
        <w:t xml:space="preserve"> does not take it for granted.</w:t>
      </w:r>
      <w:r>
        <w:t xml:space="preserve"> </w:t>
      </w:r>
    </w:p>
    <w:p w14:paraId="1775C667" w14:textId="77777777" w:rsidR="00D50DF7" w:rsidRPr="005235BB" w:rsidRDefault="00D50DF7" w:rsidP="00EE00D0">
      <w:pPr>
        <w:pStyle w:val="p"/>
        <w:shd w:val="clear" w:color="auto" w:fill="FFFFFF"/>
        <w:spacing w:before="166" w:beforeAutospacing="0" w:after="166" w:afterAutospacing="0"/>
        <w:rPr>
          <w:rFonts w:asciiTheme="minorHAnsi" w:hAnsiTheme="minorHAnsi"/>
          <w:color w:val="000000"/>
          <w:sz w:val="22"/>
          <w:szCs w:val="22"/>
        </w:rPr>
      </w:pPr>
    </w:p>
    <w:p w14:paraId="6DE7254D" w14:textId="51C7F58B" w:rsidR="00EE00D0" w:rsidRPr="005235BB" w:rsidRDefault="00EE00D0" w:rsidP="00EE00D0">
      <w:pPr>
        <w:pStyle w:val="p"/>
        <w:shd w:val="clear" w:color="auto" w:fill="FFFFFF"/>
        <w:spacing w:before="166" w:beforeAutospacing="0" w:after="166" w:afterAutospacing="0"/>
        <w:rPr>
          <w:rFonts w:asciiTheme="minorHAnsi" w:hAnsiTheme="minorHAnsi"/>
          <w:color w:val="000000"/>
          <w:sz w:val="22"/>
          <w:szCs w:val="22"/>
        </w:rPr>
      </w:pPr>
    </w:p>
    <w:p w14:paraId="3B10A19D" w14:textId="33DE55EF" w:rsidR="00B30652" w:rsidRPr="007C0ECA" w:rsidRDefault="00B30652" w:rsidP="00807E38">
      <w:pPr>
        <w:pStyle w:val="p"/>
        <w:shd w:val="clear" w:color="auto" w:fill="FFFFFF"/>
        <w:spacing w:before="166" w:beforeAutospacing="0" w:after="166" w:afterAutospacing="0"/>
        <w:rPr>
          <w:rFonts w:asciiTheme="minorHAnsi" w:hAnsiTheme="minorHAnsi"/>
          <w:sz w:val="22"/>
          <w:szCs w:val="22"/>
        </w:rPr>
      </w:pPr>
      <w:r>
        <w:br w:type="page"/>
      </w:r>
    </w:p>
    <w:p w14:paraId="10CB1B49" w14:textId="1D32A5D5" w:rsidR="00917027" w:rsidRDefault="00537CEF" w:rsidP="00537CEF">
      <w:pPr>
        <w:pStyle w:val="Heading1"/>
      </w:pPr>
      <w:bookmarkStart w:id="3" w:name="_Toc49979102"/>
      <w:r>
        <w:lastRenderedPageBreak/>
        <w:t>References</w:t>
      </w:r>
      <w:bookmarkEnd w:id="3"/>
    </w:p>
    <w:p w14:paraId="4A030AD9" w14:textId="7F6A20BE" w:rsidR="00537CEF" w:rsidRPr="00E96F08" w:rsidRDefault="00E96F08" w:rsidP="00E96F08">
      <w:pPr>
        <w:shd w:val="clear" w:color="auto" w:fill="FFFFFF"/>
        <w:spacing w:after="0" w:line="240" w:lineRule="auto"/>
        <w:rPr>
          <w:rFonts w:eastAsia="Times New Roman" w:cs="Times New Roman"/>
          <w:color w:val="3A3A3A"/>
          <w:lang w:eastAsia="en-GB"/>
        </w:rPr>
      </w:pPr>
      <w:proofErr w:type="spellStart"/>
      <w:r w:rsidRPr="00E96F08">
        <w:rPr>
          <w:rFonts w:eastAsia="Times New Roman" w:cs="Times New Roman"/>
          <w:color w:val="3A3A3A"/>
          <w:lang w:eastAsia="en-GB"/>
        </w:rPr>
        <w:t>Clissett</w:t>
      </w:r>
      <w:proofErr w:type="spellEnd"/>
      <w:r w:rsidRPr="00E96F08">
        <w:rPr>
          <w:rFonts w:eastAsia="Times New Roman" w:cs="Times New Roman"/>
          <w:color w:val="3A3A3A"/>
          <w:lang w:eastAsia="en-GB"/>
        </w:rPr>
        <w:t>, P</w:t>
      </w:r>
      <w:r w:rsidRPr="00E96F08">
        <w:rPr>
          <w:rFonts w:eastAsia="Times New Roman" w:cs="Times New Roman"/>
          <w:color w:val="3A3A3A"/>
          <w:lang w:eastAsia="en-GB"/>
        </w:rPr>
        <w:t>.</w:t>
      </w:r>
      <w:r w:rsidRPr="00E96F08">
        <w:rPr>
          <w:rFonts w:eastAsia="Times New Roman" w:cs="Times New Roman"/>
          <w:color w:val="3A3A3A"/>
          <w:lang w:eastAsia="en-GB"/>
        </w:rPr>
        <w:t xml:space="preserve"> et al.</w:t>
      </w:r>
      <w:r w:rsidRPr="00E96F08">
        <w:rPr>
          <w:rFonts w:eastAsia="Times New Roman" w:cs="Times New Roman"/>
          <w:color w:val="3A3A3A"/>
          <w:lang w:eastAsia="en-GB"/>
        </w:rPr>
        <w:t xml:space="preserve"> (</w:t>
      </w:r>
      <w:r w:rsidRPr="00E96F08">
        <w:rPr>
          <w:rFonts w:eastAsia="Times New Roman" w:cs="Times New Roman"/>
          <w:color w:val="3A3A3A"/>
          <w:lang w:eastAsia="en-GB"/>
        </w:rPr>
        <w:t>2013</w:t>
      </w:r>
      <w:r w:rsidRPr="00E96F08">
        <w:rPr>
          <w:rFonts w:eastAsia="Times New Roman" w:cs="Times New Roman"/>
          <w:color w:val="3A3A3A"/>
          <w:lang w:eastAsia="en-GB"/>
        </w:rPr>
        <w:t>),</w:t>
      </w:r>
      <w:r w:rsidRPr="00E96F08">
        <w:rPr>
          <w:rFonts w:eastAsia="Times New Roman" w:cs="Times New Roman"/>
          <w:color w:val="3A3A3A"/>
          <w:lang w:eastAsia="en-GB"/>
        </w:rPr>
        <w:t xml:space="preserve"> </w:t>
      </w:r>
      <w:r w:rsidRPr="00E96F08">
        <w:rPr>
          <w:rFonts w:eastAsia="Times New Roman" w:cs="Times New Roman"/>
          <w:i/>
          <w:iCs/>
          <w:color w:val="3A3A3A"/>
          <w:lang w:eastAsia="en-GB"/>
        </w:rPr>
        <w:t>The challenges of achieving person-centred care in acute hospitals: A qualitative study of people with dementia and their families</w:t>
      </w:r>
      <w:r w:rsidRPr="00E96F08">
        <w:rPr>
          <w:rFonts w:eastAsia="Times New Roman" w:cs="Times New Roman"/>
          <w:color w:val="3A3A3A"/>
          <w:lang w:eastAsia="en-GB"/>
        </w:rPr>
        <w:t xml:space="preserve">, </w:t>
      </w:r>
      <w:r w:rsidRPr="00E96F08">
        <w:rPr>
          <w:rFonts w:eastAsia="Times New Roman" w:cs="Times New Roman"/>
          <w:color w:val="3A3A3A"/>
          <w:lang w:eastAsia="en-GB"/>
        </w:rPr>
        <w:t xml:space="preserve">International journal of nursing studies, </w:t>
      </w:r>
      <w:r w:rsidRPr="00E96F08">
        <w:rPr>
          <w:rFonts w:eastAsia="Times New Roman" w:cs="Times New Roman"/>
          <w:color w:val="3A3A3A"/>
          <w:lang w:eastAsia="en-GB"/>
        </w:rPr>
        <w:t>Vol.</w:t>
      </w:r>
      <w:r w:rsidRPr="00E96F08">
        <w:rPr>
          <w:rFonts w:eastAsia="Times New Roman" w:cs="Times New Roman"/>
          <w:color w:val="3A3A3A"/>
          <w:lang w:eastAsia="en-GB"/>
        </w:rPr>
        <w:t>50(11), pp.1495–1503.</w:t>
      </w:r>
    </w:p>
    <w:p w14:paraId="71E093D6" w14:textId="1C713A40" w:rsidR="00C919FA" w:rsidRDefault="00537CEF" w:rsidP="009C2B0F">
      <w:r>
        <w:t>Ekman E.</w:t>
      </w:r>
      <w:r w:rsidRPr="00537CEF">
        <w:t xml:space="preserve"> et al.</w:t>
      </w:r>
      <w:r>
        <w:t xml:space="preserve"> (</w:t>
      </w:r>
      <w:r w:rsidRPr="00537CEF">
        <w:t>2011</w:t>
      </w:r>
      <w:r>
        <w:t xml:space="preserve">), </w:t>
      </w:r>
      <w:r w:rsidRPr="00537CEF">
        <w:rPr>
          <w:i/>
          <w:iCs/>
        </w:rPr>
        <w:t>Person-</w:t>
      </w:r>
      <w:proofErr w:type="spellStart"/>
      <w:r w:rsidRPr="00537CEF">
        <w:rPr>
          <w:i/>
          <w:iCs/>
        </w:rPr>
        <w:t>Centered</w:t>
      </w:r>
      <w:proofErr w:type="spellEnd"/>
      <w:r w:rsidRPr="00537CEF">
        <w:rPr>
          <w:i/>
          <w:iCs/>
        </w:rPr>
        <w:t xml:space="preserve"> Care </w:t>
      </w:r>
      <w:r>
        <w:rPr>
          <w:i/>
          <w:iCs/>
        </w:rPr>
        <w:t>-</w:t>
      </w:r>
      <w:r w:rsidRPr="00537CEF">
        <w:rPr>
          <w:i/>
          <w:iCs/>
        </w:rPr>
        <w:t xml:space="preserve"> Ready for Prime Time</w:t>
      </w:r>
      <w:r>
        <w:t>,</w:t>
      </w:r>
      <w:r w:rsidRPr="00537CEF">
        <w:t xml:space="preserve"> European journal of cardiovascular nursing: journal of the Working Group on Cardiovascular Nursing of the European Society of Cardiology, </w:t>
      </w:r>
      <w:r>
        <w:t>Vol.</w:t>
      </w:r>
      <w:r w:rsidRPr="00537CEF">
        <w:t>10(4), pp.248–251</w:t>
      </w:r>
      <w:r w:rsidR="00C919FA">
        <w:t>.</w:t>
      </w:r>
    </w:p>
    <w:p w14:paraId="167C3D74" w14:textId="596B7FCC" w:rsidR="00E96F08" w:rsidRPr="00C919FA" w:rsidRDefault="00C919FA" w:rsidP="009C2B0F">
      <w:r w:rsidRPr="00C919FA">
        <w:t>Jo Delaney, L.</w:t>
      </w:r>
      <w:r w:rsidRPr="00C919FA">
        <w:t xml:space="preserve"> (</w:t>
      </w:r>
      <w:r w:rsidRPr="00C919FA">
        <w:t>2018</w:t>
      </w:r>
      <w:r w:rsidRPr="00C919FA">
        <w:t>),</w:t>
      </w:r>
      <w:r w:rsidRPr="00C919FA">
        <w:t xml:space="preserve"> </w:t>
      </w:r>
      <w:r w:rsidRPr="00C919FA">
        <w:rPr>
          <w:i/>
          <w:iCs/>
        </w:rPr>
        <w:t>Patient-centred care as an approach to improving health care in Australia</w:t>
      </w:r>
      <w:r w:rsidRPr="00C919FA">
        <w:t>,</w:t>
      </w:r>
      <w:r w:rsidRPr="00C919FA">
        <w:t xml:space="preserve"> Collegian (Royal College of Nursing, Australia), </w:t>
      </w:r>
      <w:r w:rsidRPr="00C919FA">
        <w:t>Vol.</w:t>
      </w:r>
      <w:r w:rsidRPr="00C919FA">
        <w:t>25(1), pp.119–123.</w:t>
      </w:r>
    </w:p>
    <w:p w14:paraId="3BFA7847" w14:textId="655B5C38" w:rsidR="008E6430" w:rsidRPr="008E6430" w:rsidRDefault="008E6430" w:rsidP="009C2B0F">
      <w:r w:rsidRPr="008E6430">
        <w:rPr>
          <w:rFonts w:cs="Arial"/>
          <w:color w:val="000000"/>
          <w:shd w:val="clear" w:color="auto" w:fill="FFFFFF"/>
        </w:rPr>
        <w:t>local.gov.uk</w:t>
      </w:r>
      <w:r>
        <w:rPr>
          <w:rFonts w:cs="Arial"/>
          <w:color w:val="000000"/>
          <w:shd w:val="clear" w:color="auto" w:fill="FFFFFF"/>
        </w:rPr>
        <w:t xml:space="preserve"> (</w:t>
      </w:r>
      <w:r w:rsidRPr="008E6430">
        <w:rPr>
          <w:rFonts w:cs="Arial"/>
          <w:color w:val="000000"/>
          <w:shd w:val="clear" w:color="auto" w:fill="FFFFFF"/>
        </w:rPr>
        <w:t>2020</w:t>
      </w:r>
      <w:r>
        <w:rPr>
          <w:rFonts w:cs="Arial"/>
          <w:color w:val="000000"/>
          <w:shd w:val="clear" w:color="auto" w:fill="FFFFFF"/>
        </w:rPr>
        <w:t>)</w:t>
      </w:r>
      <w:r w:rsidRPr="008E6430">
        <w:rPr>
          <w:rFonts w:cs="Arial"/>
          <w:color w:val="000000"/>
          <w:shd w:val="clear" w:color="auto" w:fill="FFFFFF"/>
        </w:rPr>
        <w:t>. </w:t>
      </w:r>
      <w:r w:rsidRPr="008E6430">
        <w:rPr>
          <w:rFonts w:cs="Arial"/>
          <w:i/>
          <w:iCs/>
          <w:color w:val="000000"/>
          <w:shd w:val="clear" w:color="auto" w:fill="FFFFFF"/>
        </w:rPr>
        <w:t>Person-Centred Care</w:t>
      </w:r>
      <w:r w:rsidRPr="008E6430">
        <w:rPr>
          <w:rFonts w:cs="Arial"/>
          <w:color w:val="000000"/>
          <w:shd w:val="clear" w:color="auto" w:fill="FFFFFF"/>
        </w:rPr>
        <w:t>. [online] Local.gov.uk. Available at: &lt;https://www.local.gov.uk/our-support/our-improvement-offer/care-and-health-improvement/integration-and-better-care-fund/better-care-fund/integration-resource-library/person-centred-care&gt; [Accessed 2 September 2020].</w:t>
      </w:r>
    </w:p>
    <w:p w14:paraId="0AAF37E5" w14:textId="64D33A9B" w:rsidR="009C2B0F" w:rsidRPr="00E96F08" w:rsidRDefault="009C2B0F" w:rsidP="009C2B0F">
      <w:r w:rsidRPr="002E0BDD">
        <w:rPr>
          <w:rFonts w:cs="Arial"/>
          <w:color w:val="303030"/>
          <w:shd w:val="clear" w:color="auto" w:fill="FFFFFF"/>
        </w:rPr>
        <w:t xml:space="preserve">Santana, M. J., et al. (2018), </w:t>
      </w:r>
      <w:r w:rsidRPr="002E0BDD">
        <w:rPr>
          <w:rFonts w:cs="Arial"/>
          <w:i/>
          <w:iCs/>
          <w:color w:val="303030"/>
          <w:shd w:val="clear" w:color="auto" w:fill="FFFFFF"/>
        </w:rPr>
        <w:t>How to practice person-centred care: A conceptual framework</w:t>
      </w:r>
      <w:r w:rsidRPr="002E0BDD">
        <w:rPr>
          <w:rFonts w:cs="Arial"/>
          <w:color w:val="303030"/>
          <w:shd w:val="clear" w:color="auto" w:fill="FFFFFF"/>
        </w:rPr>
        <w:t xml:space="preserve">, Health expectations : an international journal of public participation in health care and health policy, Vol.21(2), pp.429–440, </w:t>
      </w:r>
      <w:r w:rsidRPr="002E0BDD">
        <w:rPr>
          <w:rFonts w:cstheme="minorHAnsi"/>
          <w:color w:val="000000"/>
          <w:shd w:val="clear" w:color="auto" w:fill="FFFFFF"/>
        </w:rPr>
        <w:t>[online]</w:t>
      </w:r>
      <w:r w:rsidR="002E0BDD">
        <w:rPr>
          <w:rFonts w:cstheme="minorHAnsi"/>
          <w:color w:val="000000"/>
          <w:shd w:val="clear" w:color="auto" w:fill="FFFFFF"/>
        </w:rPr>
        <w:t xml:space="preserve"> </w:t>
      </w:r>
      <w:r w:rsidRPr="002E0BDD">
        <w:rPr>
          <w:rFonts w:cstheme="minorHAnsi"/>
          <w:color w:val="000000"/>
          <w:shd w:val="clear" w:color="auto" w:fill="FFFFFF"/>
        </w:rPr>
        <w:t>Available</w:t>
      </w:r>
      <w:r w:rsidR="002E0BDD">
        <w:rPr>
          <w:rFonts w:cstheme="minorHAnsi"/>
          <w:color w:val="000000"/>
          <w:shd w:val="clear" w:color="auto" w:fill="FFFFFF"/>
        </w:rPr>
        <w:t xml:space="preserve"> </w:t>
      </w:r>
      <w:r w:rsidRPr="002E0BDD">
        <w:rPr>
          <w:rFonts w:cstheme="minorHAnsi"/>
          <w:color w:val="000000"/>
          <w:shd w:val="clear" w:color="auto" w:fill="FFFFFF"/>
        </w:rPr>
        <w:t>at:</w:t>
      </w:r>
      <w:r w:rsidR="002E0BDD">
        <w:rPr>
          <w:rFonts w:cstheme="minorHAnsi"/>
          <w:color w:val="000000"/>
          <w:shd w:val="clear" w:color="auto" w:fill="FFFFFF"/>
        </w:rPr>
        <w:t xml:space="preserve"> </w:t>
      </w:r>
      <w:r w:rsidRPr="002E0BDD">
        <w:rPr>
          <w:rFonts w:eastAsia="Times New Roman" w:cs="Arial"/>
          <w:shd w:val="clear" w:color="auto" w:fill="FFFFFF"/>
          <w:lang w:eastAsia="en-GB"/>
        </w:rPr>
        <w:t>https://onlinelibrary.wiley.com/doi/full/10.1111/hex.12640</w:t>
      </w:r>
      <w:r w:rsidRPr="002E0BDD">
        <w:rPr>
          <w:rFonts w:eastAsia="Times New Roman" w:cs="Times New Roman"/>
          <w:lang w:eastAsia="en-GB"/>
        </w:rPr>
        <w:t xml:space="preserve"> </w:t>
      </w:r>
    </w:p>
    <w:p w14:paraId="285D87BE" w14:textId="15B412C5" w:rsidR="00F30955" w:rsidRPr="00D44B78" w:rsidRDefault="00F30955" w:rsidP="009C2B0F">
      <w:pPr>
        <w:rPr>
          <w:rFonts w:eastAsia="Times New Roman" w:cs="Times New Roman"/>
          <w:lang w:eastAsia="en-GB"/>
        </w:rPr>
      </w:pPr>
      <w:r w:rsidRPr="00D44B78">
        <w:rPr>
          <w:rFonts w:cs="Arial"/>
          <w:color w:val="303030"/>
          <w:shd w:val="clear" w:color="auto" w:fill="FFFFFF"/>
        </w:rPr>
        <w:t>Tomaselli, G.</w:t>
      </w:r>
      <w:r w:rsidRPr="00D44B78">
        <w:rPr>
          <w:rFonts w:cs="Arial"/>
          <w:color w:val="303030"/>
          <w:shd w:val="clear" w:color="auto" w:fill="FFFFFF"/>
        </w:rPr>
        <w:t xml:space="preserve"> et al</w:t>
      </w:r>
      <w:r w:rsidRPr="00D44B78">
        <w:rPr>
          <w:rFonts w:cs="Arial"/>
          <w:color w:val="303030"/>
          <w:shd w:val="clear" w:color="auto" w:fill="FFFFFF"/>
        </w:rPr>
        <w:t>.</w:t>
      </w:r>
      <w:r w:rsidR="00BA16F8" w:rsidRPr="00D44B78">
        <w:rPr>
          <w:rFonts w:cs="Arial"/>
          <w:color w:val="303030"/>
          <w:shd w:val="clear" w:color="auto" w:fill="FFFFFF"/>
        </w:rPr>
        <w:t xml:space="preserve"> </w:t>
      </w:r>
      <w:r w:rsidRPr="00D44B78">
        <w:rPr>
          <w:rFonts w:cs="Arial"/>
          <w:color w:val="303030"/>
          <w:shd w:val="clear" w:color="auto" w:fill="FFFFFF"/>
        </w:rPr>
        <w:t>(2020</w:t>
      </w:r>
      <w:r w:rsidRPr="00D76A3E">
        <w:rPr>
          <w:rFonts w:cs="Arial"/>
          <w:i/>
          <w:iCs/>
          <w:color w:val="303030"/>
          <w:shd w:val="clear" w:color="auto" w:fill="FFFFFF"/>
        </w:rPr>
        <w:t>)</w:t>
      </w:r>
      <w:r w:rsidR="00D44B78" w:rsidRPr="00D76A3E">
        <w:rPr>
          <w:rFonts w:cs="Arial"/>
          <w:i/>
          <w:iCs/>
          <w:color w:val="303030"/>
          <w:shd w:val="clear" w:color="auto" w:fill="FFFFFF"/>
        </w:rPr>
        <w:t>,</w:t>
      </w:r>
      <w:r w:rsidRPr="00D76A3E">
        <w:rPr>
          <w:rFonts w:cs="Arial"/>
          <w:i/>
          <w:iCs/>
          <w:color w:val="303030"/>
          <w:shd w:val="clear" w:color="auto" w:fill="FFFFFF"/>
        </w:rPr>
        <w:t xml:space="preserve"> Person-</w:t>
      </w:r>
      <w:proofErr w:type="spellStart"/>
      <w:r w:rsidRPr="00D76A3E">
        <w:rPr>
          <w:rFonts w:cs="Arial"/>
          <w:i/>
          <w:iCs/>
          <w:color w:val="303030"/>
          <w:shd w:val="clear" w:color="auto" w:fill="FFFFFF"/>
        </w:rPr>
        <w:t>Centered</w:t>
      </w:r>
      <w:proofErr w:type="spellEnd"/>
      <w:r w:rsidRPr="00D76A3E">
        <w:rPr>
          <w:rFonts w:cs="Arial"/>
          <w:i/>
          <w:iCs/>
          <w:color w:val="303030"/>
          <w:shd w:val="clear" w:color="auto" w:fill="FFFFFF"/>
        </w:rPr>
        <w:t xml:space="preserve"> Care </w:t>
      </w:r>
      <w:proofErr w:type="gramStart"/>
      <w:r w:rsidRPr="00D76A3E">
        <w:rPr>
          <w:rFonts w:cs="Arial"/>
          <w:i/>
          <w:iCs/>
          <w:color w:val="303030"/>
          <w:shd w:val="clear" w:color="auto" w:fill="FFFFFF"/>
        </w:rPr>
        <w:t>From</w:t>
      </w:r>
      <w:proofErr w:type="gramEnd"/>
      <w:r w:rsidRPr="00D76A3E">
        <w:rPr>
          <w:rFonts w:cs="Arial"/>
          <w:i/>
          <w:iCs/>
          <w:color w:val="303030"/>
          <w:shd w:val="clear" w:color="auto" w:fill="FFFFFF"/>
        </w:rPr>
        <w:t xml:space="preserve"> a Relational Ethics Perspective for the Delivery of High Quality and Safe Healthcare: A Scoping Review</w:t>
      </w:r>
      <w:r w:rsidR="00BA16F8" w:rsidRPr="00D44B78">
        <w:rPr>
          <w:rFonts w:cs="Arial"/>
          <w:color w:val="303030"/>
          <w:shd w:val="clear" w:color="auto" w:fill="FFFFFF"/>
        </w:rPr>
        <w:t>,</w:t>
      </w:r>
      <w:r w:rsidRPr="00D44B78">
        <w:rPr>
          <w:rFonts w:cs="Arial"/>
          <w:color w:val="303030"/>
          <w:shd w:val="clear" w:color="auto" w:fill="FFFFFF"/>
        </w:rPr>
        <w:t> Frontiers in public health, </w:t>
      </w:r>
      <w:r w:rsidR="00BA16F8" w:rsidRPr="00D44B78">
        <w:rPr>
          <w:rFonts w:cs="Arial"/>
          <w:color w:val="303030"/>
          <w:shd w:val="clear" w:color="auto" w:fill="FFFFFF"/>
        </w:rPr>
        <w:t>Vol.</w:t>
      </w:r>
      <w:r w:rsidRPr="00D44B78">
        <w:rPr>
          <w:rFonts w:cs="Arial"/>
          <w:color w:val="303030"/>
          <w:shd w:val="clear" w:color="auto" w:fill="FFFFFF"/>
        </w:rPr>
        <w:t xml:space="preserve">8, </w:t>
      </w:r>
      <w:r w:rsidR="00BA16F8" w:rsidRPr="00D44B78">
        <w:rPr>
          <w:rFonts w:cs="Arial"/>
          <w:color w:val="303030"/>
          <w:shd w:val="clear" w:color="auto" w:fill="FFFFFF"/>
        </w:rPr>
        <w:t>pp.</w:t>
      </w:r>
      <w:r w:rsidRPr="00D44B78">
        <w:rPr>
          <w:rFonts w:cs="Arial"/>
          <w:color w:val="303030"/>
          <w:shd w:val="clear" w:color="auto" w:fill="FFFFFF"/>
        </w:rPr>
        <w:t>44</w:t>
      </w:r>
      <w:r w:rsidR="00BA16F8" w:rsidRPr="00D44B78">
        <w:rPr>
          <w:rFonts w:cs="Arial"/>
          <w:color w:val="303030"/>
          <w:shd w:val="clear" w:color="auto" w:fill="FFFFFF"/>
        </w:rPr>
        <w:t>,</w:t>
      </w:r>
      <w:r w:rsidR="00BA16F8" w:rsidRPr="00D44B78">
        <w:rPr>
          <w:rFonts w:cstheme="minorHAnsi"/>
          <w:color w:val="000000"/>
          <w:shd w:val="clear" w:color="auto" w:fill="FFFFFF"/>
        </w:rPr>
        <w:t xml:space="preserve"> </w:t>
      </w:r>
      <w:r w:rsidR="00BA16F8" w:rsidRPr="00D44B78">
        <w:rPr>
          <w:rFonts w:cstheme="minorHAnsi"/>
          <w:color w:val="000000"/>
          <w:shd w:val="clear" w:color="auto" w:fill="FFFFFF"/>
        </w:rPr>
        <w:t xml:space="preserve">[online] Available at: </w:t>
      </w:r>
      <w:r w:rsidRPr="00D44B78">
        <w:rPr>
          <w:rFonts w:cs="Arial"/>
          <w:color w:val="303030"/>
          <w:shd w:val="clear" w:color="auto" w:fill="FFFFFF"/>
        </w:rPr>
        <w:t xml:space="preserve"> </w:t>
      </w:r>
      <w:r w:rsidR="00BA16F8" w:rsidRPr="00D44B78">
        <w:rPr>
          <w:rFonts w:cs="Arial"/>
          <w:color w:val="303030"/>
          <w:shd w:val="clear" w:color="auto" w:fill="FFFFFF"/>
        </w:rPr>
        <w:t>https://www.frontiersin.org/articles/10.3389/fpubh.2020.00044/full</w:t>
      </w:r>
    </w:p>
    <w:p w14:paraId="35D7F189" w14:textId="7F000D00" w:rsidR="009C2B0F" w:rsidRPr="00D44B78" w:rsidRDefault="009C2B0F" w:rsidP="00917027"/>
    <w:p w14:paraId="246DE9FE" w14:textId="77777777" w:rsidR="00917027" w:rsidRPr="00917027" w:rsidRDefault="00917027" w:rsidP="00917027">
      <w:pPr>
        <w:jc w:val="center"/>
      </w:pPr>
    </w:p>
    <w:sectPr w:rsidR="00917027" w:rsidRPr="009170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Graphik Web Light">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027"/>
    <w:rsid w:val="0001033E"/>
    <w:rsid w:val="00023E9C"/>
    <w:rsid w:val="001045E6"/>
    <w:rsid w:val="00123C9F"/>
    <w:rsid w:val="001323D8"/>
    <w:rsid w:val="00152835"/>
    <w:rsid w:val="00153668"/>
    <w:rsid w:val="001B2B28"/>
    <w:rsid w:val="002051F2"/>
    <w:rsid w:val="0020671A"/>
    <w:rsid w:val="00297D2C"/>
    <w:rsid w:val="002A78D7"/>
    <w:rsid w:val="002E0BDD"/>
    <w:rsid w:val="002F6E98"/>
    <w:rsid w:val="003265D8"/>
    <w:rsid w:val="00337AE6"/>
    <w:rsid w:val="00454B5B"/>
    <w:rsid w:val="00464722"/>
    <w:rsid w:val="004B5406"/>
    <w:rsid w:val="004C59AF"/>
    <w:rsid w:val="005043AB"/>
    <w:rsid w:val="005235BB"/>
    <w:rsid w:val="00537CEF"/>
    <w:rsid w:val="005535C9"/>
    <w:rsid w:val="00583CE9"/>
    <w:rsid w:val="00594416"/>
    <w:rsid w:val="005B260F"/>
    <w:rsid w:val="00675AC0"/>
    <w:rsid w:val="006E3C38"/>
    <w:rsid w:val="00766EF0"/>
    <w:rsid w:val="007C0ECA"/>
    <w:rsid w:val="007C7DDE"/>
    <w:rsid w:val="00807E38"/>
    <w:rsid w:val="00827D83"/>
    <w:rsid w:val="008C5FA0"/>
    <w:rsid w:val="008E2349"/>
    <w:rsid w:val="008E6430"/>
    <w:rsid w:val="009151A3"/>
    <w:rsid w:val="00917027"/>
    <w:rsid w:val="00940F0A"/>
    <w:rsid w:val="009A4D6F"/>
    <w:rsid w:val="009C2B0F"/>
    <w:rsid w:val="009F72C7"/>
    <w:rsid w:val="00A33A5C"/>
    <w:rsid w:val="00A47605"/>
    <w:rsid w:val="00A6166B"/>
    <w:rsid w:val="00A909F8"/>
    <w:rsid w:val="00AC19BC"/>
    <w:rsid w:val="00AE2A35"/>
    <w:rsid w:val="00B00C2C"/>
    <w:rsid w:val="00B30652"/>
    <w:rsid w:val="00B667ED"/>
    <w:rsid w:val="00BA16F8"/>
    <w:rsid w:val="00BC2ABB"/>
    <w:rsid w:val="00BE40C9"/>
    <w:rsid w:val="00C34DCB"/>
    <w:rsid w:val="00C90D42"/>
    <w:rsid w:val="00C919FA"/>
    <w:rsid w:val="00CC3C6A"/>
    <w:rsid w:val="00D22130"/>
    <w:rsid w:val="00D44B78"/>
    <w:rsid w:val="00D50DF7"/>
    <w:rsid w:val="00D748E1"/>
    <w:rsid w:val="00D76A3E"/>
    <w:rsid w:val="00E6445A"/>
    <w:rsid w:val="00E93E2A"/>
    <w:rsid w:val="00E96F08"/>
    <w:rsid w:val="00EE00D0"/>
    <w:rsid w:val="00F25E8E"/>
    <w:rsid w:val="00F30955"/>
    <w:rsid w:val="00F463BE"/>
    <w:rsid w:val="00F962C3"/>
    <w:rsid w:val="00FC7EF2"/>
    <w:rsid w:val="00FF78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41384"/>
  <w15:chartTrackingRefBased/>
  <w15:docId w15:val="{2A7D8D0E-9AF7-40A8-A27B-8D5080819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702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6E3C3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7027"/>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4B540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B5406"/>
    <w:rPr>
      <w:color w:val="0000FF"/>
      <w:u w:val="single"/>
    </w:rPr>
  </w:style>
  <w:style w:type="character" w:styleId="Emphasis">
    <w:name w:val="Emphasis"/>
    <w:basedOn w:val="DefaultParagraphFont"/>
    <w:uiPriority w:val="20"/>
    <w:qFormat/>
    <w:rsid w:val="004B5406"/>
    <w:rPr>
      <w:i/>
      <w:iCs/>
    </w:rPr>
  </w:style>
  <w:style w:type="paragraph" w:customStyle="1" w:styleId="p">
    <w:name w:val="p"/>
    <w:basedOn w:val="Normal"/>
    <w:rsid w:val="004B540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6E3C38"/>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9C2B0F"/>
    <w:rPr>
      <w:color w:val="605E5C"/>
      <w:shd w:val="clear" w:color="auto" w:fill="E1DFDD"/>
    </w:rPr>
  </w:style>
  <w:style w:type="paragraph" w:styleId="TOCHeading">
    <w:name w:val="TOC Heading"/>
    <w:basedOn w:val="Heading1"/>
    <w:next w:val="Normal"/>
    <w:uiPriority w:val="39"/>
    <w:unhideWhenUsed/>
    <w:qFormat/>
    <w:rsid w:val="00D44B78"/>
    <w:pPr>
      <w:outlineLvl w:val="9"/>
    </w:pPr>
    <w:rPr>
      <w:lang w:val="en-US"/>
    </w:rPr>
  </w:style>
  <w:style w:type="paragraph" w:styleId="TOC1">
    <w:name w:val="toc 1"/>
    <w:basedOn w:val="Normal"/>
    <w:next w:val="Normal"/>
    <w:autoRedefine/>
    <w:uiPriority w:val="39"/>
    <w:unhideWhenUsed/>
    <w:rsid w:val="00D44B7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168914">
      <w:bodyDiv w:val="1"/>
      <w:marLeft w:val="0"/>
      <w:marRight w:val="0"/>
      <w:marTop w:val="0"/>
      <w:marBottom w:val="0"/>
      <w:divBdr>
        <w:top w:val="none" w:sz="0" w:space="0" w:color="auto"/>
        <w:left w:val="none" w:sz="0" w:space="0" w:color="auto"/>
        <w:bottom w:val="none" w:sz="0" w:space="0" w:color="auto"/>
        <w:right w:val="none" w:sz="0" w:space="0" w:color="auto"/>
      </w:divBdr>
      <w:divsChild>
        <w:div w:id="344984533">
          <w:marLeft w:val="0"/>
          <w:marRight w:val="0"/>
          <w:marTop w:val="0"/>
          <w:marBottom w:val="0"/>
          <w:divBdr>
            <w:top w:val="none" w:sz="0" w:space="0" w:color="auto"/>
            <w:left w:val="none" w:sz="0" w:space="0" w:color="auto"/>
            <w:bottom w:val="none" w:sz="0" w:space="0" w:color="auto"/>
            <w:right w:val="none" w:sz="0" w:space="0" w:color="auto"/>
          </w:divBdr>
        </w:div>
      </w:divsChild>
    </w:div>
    <w:div w:id="56242596">
      <w:bodyDiv w:val="1"/>
      <w:marLeft w:val="0"/>
      <w:marRight w:val="0"/>
      <w:marTop w:val="0"/>
      <w:marBottom w:val="0"/>
      <w:divBdr>
        <w:top w:val="none" w:sz="0" w:space="0" w:color="auto"/>
        <w:left w:val="none" w:sz="0" w:space="0" w:color="auto"/>
        <w:bottom w:val="none" w:sz="0" w:space="0" w:color="auto"/>
        <w:right w:val="none" w:sz="0" w:space="0" w:color="auto"/>
      </w:divBdr>
    </w:div>
    <w:div w:id="80687988">
      <w:bodyDiv w:val="1"/>
      <w:marLeft w:val="0"/>
      <w:marRight w:val="0"/>
      <w:marTop w:val="0"/>
      <w:marBottom w:val="0"/>
      <w:divBdr>
        <w:top w:val="none" w:sz="0" w:space="0" w:color="auto"/>
        <w:left w:val="none" w:sz="0" w:space="0" w:color="auto"/>
        <w:bottom w:val="none" w:sz="0" w:space="0" w:color="auto"/>
        <w:right w:val="none" w:sz="0" w:space="0" w:color="auto"/>
      </w:divBdr>
      <w:divsChild>
        <w:div w:id="2074623771">
          <w:marLeft w:val="0"/>
          <w:marRight w:val="0"/>
          <w:marTop w:val="0"/>
          <w:marBottom w:val="0"/>
          <w:divBdr>
            <w:top w:val="none" w:sz="0" w:space="0" w:color="auto"/>
            <w:left w:val="none" w:sz="0" w:space="0" w:color="auto"/>
            <w:bottom w:val="none" w:sz="0" w:space="0" w:color="auto"/>
            <w:right w:val="none" w:sz="0" w:space="0" w:color="auto"/>
          </w:divBdr>
          <w:divsChild>
            <w:div w:id="74364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822932">
      <w:bodyDiv w:val="1"/>
      <w:marLeft w:val="0"/>
      <w:marRight w:val="0"/>
      <w:marTop w:val="0"/>
      <w:marBottom w:val="0"/>
      <w:divBdr>
        <w:top w:val="none" w:sz="0" w:space="0" w:color="auto"/>
        <w:left w:val="none" w:sz="0" w:space="0" w:color="auto"/>
        <w:bottom w:val="none" w:sz="0" w:space="0" w:color="auto"/>
        <w:right w:val="none" w:sz="0" w:space="0" w:color="auto"/>
      </w:divBdr>
      <w:divsChild>
        <w:div w:id="651980958">
          <w:marLeft w:val="0"/>
          <w:marRight w:val="0"/>
          <w:marTop w:val="0"/>
          <w:marBottom w:val="0"/>
          <w:divBdr>
            <w:top w:val="none" w:sz="0" w:space="0" w:color="auto"/>
            <w:left w:val="none" w:sz="0" w:space="0" w:color="auto"/>
            <w:bottom w:val="none" w:sz="0" w:space="0" w:color="auto"/>
            <w:right w:val="none" w:sz="0" w:space="0" w:color="auto"/>
          </w:divBdr>
        </w:div>
      </w:divsChild>
    </w:div>
    <w:div w:id="342320997">
      <w:bodyDiv w:val="1"/>
      <w:marLeft w:val="0"/>
      <w:marRight w:val="0"/>
      <w:marTop w:val="0"/>
      <w:marBottom w:val="0"/>
      <w:divBdr>
        <w:top w:val="none" w:sz="0" w:space="0" w:color="auto"/>
        <w:left w:val="none" w:sz="0" w:space="0" w:color="auto"/>
        <w:bottom w:val="none" w:sz="0" w:space="0" w:color="auto"/>
        <w:right w:val="none" w:sz="0" w:space="0" w:color="auto"/>
      </w:divBdr>
    </w:div>
    <w:div w:id="2100445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0B540E-92BB-4C9E-99A4-73958CE81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2803</TotalTime>
  <Pages>7</Pages>
  <Words>2483</Words>
  <Characters>14158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Koleva (1812788)</dc:creator>
  <cp:keywords/>
  <dc:description/>
  <cp:lastModifiedBy>Kristina Koleva (1812788)</cp:lastModifiedBy>
  <cp:revision>28</cp:revision>
  <dcterms:created xsi:type="dcterms:W3CDTF">2020-08-31T21:48:00Z</dcterms:created>
  <dcterms:modified xsi:type="dcterms:W3CDTF">2020-09-02T21:44:00Z</dcterms:modified>
</cp:coreProperties>
</file>