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2D03" w:rsidRDefault="00061066" w:rsidP="00061066">
      <w:pPr>
        <w:tabs>
          <w:tab w:val="left" w:pos="990"/>
        </w:tabs>
        <w:spacing w:before="240" w:after="240" w:line="360" w:lineRule="auto"/>
        <w:jc w:val="center"/>
        <w:rPr>
          <w:rFonts w:ascii="Times New Roman" w:hAnsi="Times New Roman" w:cs="Times New Roman"/>
          <w:b/>
        </w:rPr>
      </w:pPr>
      <w:r w:rsidRPr="00956C24">
        <w:rPr>
          <w:rFonts w:cstheme="minorHAnsi"/>
          <w:noProof/>
          <w:lang w:val="en-GB" w:eastAsia="en-GB"/>
        </w:rPr>
        <w:drawing>
          <wp:inline distT="0" distB="0" distL="0" distR="0" wp14:anchorId="370CF6C9" wp14:editId="076455BD">
            <wp:extent cx="2474098" cy="989639"/>
            <wp:effectExtent l="0" t="0" r="2540" b="1270"/>
            <wp:docPr id="8" name="Picture 8"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6720" cy="1014688"/>
                    </a:xfrm>
                    <a:prstGeom prst="rect">
                      <a:avLst/>
                    </a:prstGeom>
                    <a:noFill/>
                    <a:ln>
                      <a:noFill/>
                    </a:ln>
                  </pic:spPr>
                </pic:pic>
              </a:graphicData>
            </a:graphic>
          </wp:inline>
        </w:drawing>
      </w:r>
    </w:p>
    <w:p w:rsidR="00061066" w:rsidRDefault="00061066" w:rsidP="00061066">
      <w:pPr>
        <w:tabs>
          <w:tab w:val="left" w:pos="990"/>
        </w:tabs>
        <w:spacing w:before="240" w:after="240" w:line="360" w:lineRule="auto"/>
        <w:jc w:val="center"/>
        <w:rPr>
          <w:rFonts w:ascii="Times New Roman" w:hAnsi="Times New Roman" w:cs="Times New Roman"/>
          <w:b/>
        </w:rPr>
      </w:pPr>
    </w:p>
    <w:p w:rsidR="00061066" w:rsidRDefault="00061066" w:rsidP="00061066">
      <w:pPr>
        <w:tabs>
          <w:tab w:val="left" w:pos="990"/>
        </w:tabs>
        <w:spacing w:before="240" w:after="240" w:line="360" w:lineRule="auto"/>
        <w:jc w:val="center"/>
        <w:rPr>
          <w:rFonts w:ascii="Times New Roman" w:hAnsi="Times New Roman" w:cs="Times New Roman"/>
          <w:b/>
        </w:rPr>
      </w:pPr>
    </w:p>
    <w:p w:rsidR="00061066" w:rsidRPr="00061066" w:rsidRDefault="00061066" w:rsidP="00061066">
      <w:pPr>
        <w:spacing w:line="360" w:lineRule="auto"/>
        <w:ind w:firstLine="720"/>
        <w:jc w:val="center"/>
        <w:rPr>
          <w:rFonts w:ascii="Times New Roman" w:hAnsi="Times New Roman" w:cs="Times New Roman"/>
          <w:b/>
          <w:bCs/>
          <w:sz w:val="24"/>
          <w:szCs w:val="24"/>
        </w:rPr>
      </w:pPr>
      <w:r w:rsidRPr="00061066">
        <w:rPr>
          <w:rFonts w:ascii="Times New Roman" w:hAnsi="Times New Roman" w:cs="Times New Roman"/>
          <w:b/>
          <w:bCs/>
          <w:sz w:val="24"/>
          <w:szCs w:val="24"/>
        </w:rPr>
        <w:t>MODULE: MARKETING MANAGEMENT</w:t>
      </w:r>
    </w:p>
    <w:p w:rsidR="00061066" w:rsidRPr="00061066" w:rsidRDefault="00061066" w:rsidP="00061066">
      <w:pPr>
        <w:spacing w:line="360" w:lineRule="auto"/>
        <w:ind w:firstLine="720"/>
        <w:jc w:val="center"/>
        <w:rPr>
          <w:rFonts w:ascii="Times New Roman" w:hAnsi="Times New Roman" w:cs="Times New Roman"/>
          <w:b/>
          <w:bCs/>
          <w:sz w:val="24"/>
          <w:szCs w:val="24"/>
        </w:rPr>
      </w:pPr>
      <w:r w:rsidRPr="00061066">
        <w:rPr>
          <w:rFonts w:ascii="Times New Roman" w:hAnsi="Times New Roman" w:cs="Times New Roman"/>
          <w:b/>
          <w:bCs/>
          <w:sz w:val="24"/>
          <w:szCs w:val="24"/>
        </w:rPr>
        <w:t>MODULE CODE: LCMB7001</w:t>
      </w:r>
    </w:p>
    <w:p w:rsidR="00061066" w:rsidRDefault="00CB5ED9" w:rsidP="00061066">
      <w:pPr>
        <w:spacing w:line="36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ASSESSMENT 2</w:t>
      </w:r>
    </w:p>
    <w:p w:rsidR="00061066" w:rsidRDefault="00061066" w:rsidP="00061066">
      <w:pPr>
        <w:spacing w:line="360" w:lineRule="auto"/>
        <w:ind w:firstLine="720"/>
        <w:jc w:val="center"/>
        <w:rPr>
          <w:rFonts w:ascii="Times New Roman" w:hAnsi="Times New Roman" w:cs="Times New Roman"/>
          <w:b/>
          <w:bCs/>
          <w:sz w:val="24"/>
          <w:szCs w:val="24"/>
        </w:rPr>
      </w:pPr>
    </w:p>
    <w:p w:rsidR="00061066" w:rsidRDefault="00061066" w:rsidP="00061066">
      <w:pPr>
        <w:spacing w:line="360" w:lineRule="auto"/>
        <w:ind w:firstLine="720"/>
        <w:jc w:val="center"/>
        <w:rPr>
          <w:rFonts w:ascii="Times New Roman" w:hAnsi="Times New Roman" w:cs="Times New Roman"/>
          <w:b/>
          <w:bCs/>
          <w:sz w:val="24"/>
          <w:szCs w:val="24"/>
        </w:rPr>
      </w:pPr>
    </w:p>
    <w:p w:rsidR="00061066" w:rsidRDefault="00061066" w:rsidP="00061066">
      <w:pPr>
        <w:spacing w:line="360" w:lineRule="auto"/>
        <w:ind w:firstLine="720"/>
        <w:jc w:val="center"/>
        <w:rPr>
          <w:rFonts w:ascii="Times New Roman" w:hAnsi="Times New Roman" w:cs="Times New Roman"/>
          <w:b/>
          <w:bCs/>
          <w:sz w:val="24"/>
          <w:szCs w:val="24"/>
        </w:rPr>
      </w:pPr>
    </w:p>
    <w:p w:rsidR="00061066" w:rsidRPr="00061066" w:rsidRDefault="00061066" w:rsidP="00061066">
      <w:pPr>
        <w:spacing w:line="360" w:lineRule="auto"/>
        <w:ind w:left="1440"/>
        <w:rPr>
          <w:rFonts w:ascii="Times New Roman" w:hAnsi="Times New Roman" w:cs="Times New Roman"/>
          <w:sz w:val="24"/>
          <w:szCs w:val="24"/>
        </w:rPr>
      </w:pPr>
      <w:r w:rsidRPr="00061066">
        <w:rPr>
          <w:rFonts w:ascii="Times New Roman" w:hAnsi="Times New Roman" w:cs="Times New Roman"/>
          <w:sz w:val="24"/>
          <w:szCs w:val="24"/>
        </w:rPr>
        <w:t>Assignment Title: Mar</w:t>
      </w:r>
      <w:r>
        <w:rPr>
          <w:rFonts w:ascii="Times New Roman" w:hAnsi="Times New Roman" w:cs="Times New Roman"/>
          <w:sz w:val="24"/>
          <w:szCs w:val="24"/>
        </w:rPr>
        <w:t>keting Management - Assignment 2</w:t>
      </w:r>
    </w:p>
    <w:p w:rsidR="00061066" w:rsidRPr="00061066" w:rsidRDefault="00061066" w:rsidP="00061066">
      <w:pPr>
        <w:spacing w:line="360" w:lineRule="auto"/>
        <w:ind w:left="1440"/>
        <w:rPr>
          <w:rFonts w:ascii="Times New Roman" w:hAnsi="Times New Roman" w:cs="Times New Roman"/>
          <w:sz w:val="24"/>
          <w:szCs w:val="24"/>
        </w:rPr>
      </w:pPr>
      <w:r w:rsidRPr="00061066">
        <w:rPr>
          <w:rFonts w:ascii="Times New Roman" w:hAnsi="Times New Roman" w:cs="Times New Roman"/>
          <w:sz w:val="24"/>
          <w:szCs w:val="24"/>
        </w:rPr>
        <w:t>Student Name: Drashti Sorathiya</w:t>
      </w:r>
    </w:p>
    <w:p w:rsidR="00061066" w:rsidRPr="00061066" w:rsidRDefault="00061066" w:rsidP="00061066">
      <w:pPr>
        <w:spacing w:line="360" w:lineRule="auto"/>
        <w:ind w:left="1440"/>
        <w:rPr>
          <w:rFonts w:ascii="Times New Roman" w:hAnsi="Times New Roman" w:cs="Times New Roman"/>
          <w:sz w:val="24"/>
          <w:szCs w:val="24"/>
        </w:rPr>
      </w:pPr>
      <w:r w:rsidRPr="00061066">
        <w:rPr>
          <w:rFonts w:ascii="Times New Roman" w:hAnsi="Times New Roman" w:cs="Times New Roman"/>
          <w:sz w:val="24"/>
          <w:szCs w:val="24"/>
        </w:rPr>
        <w:t>Student ID: 2240378</w:t>
      </w:r>
    </w:p>
    <w:p w:rsidR="00061066" w:rsidRPr="00061066" w:rsidRDefault="00061066" w:rsidP="00061066">
      <w:pPr>
        <w:spacing w:line="360" w:lineRule="auto"/>
        <w:ind w:left="1440"/>
        <w:rPr>
          <w:rFonts w:ascii="Times New Roman" w:hAnsi="Times New Roman" w:cs="Times New Roman"/>
          <w:sz w:val="24"/>
          <w:szCs w:val="24"/>
        </w:rPr>
      </w:pPr>
      <w:r w:rsidRPr="00061066">
        <w:rPr>
          <w:rFonts w:ascii="Times New Roman" w:hAnsi="Times New Roman" w:cs="Times New Roman"/>
          <w:sz w:val="24"/>
          <w:szCs w:val="24"/>
        </w:rPr>
        <w:t>Lecturer Name: Tushara Balendran</w:t>
      </w:r>
    </w:p>
    <w:p w:rsidR="00061066" w:rsidRPr="00061066" w:rsidRDefault="00061066" w:rsidP="00061066">
      <w:pPr>
        <w:spacing w:line="360" w:lineRule="auto"/>
        <w:ind w:left="1440"/>
        <w:rPr>
          <w:rFonts w:ascii="Times New Roman" w:hAnsi="Times New Roman" w:cs="Times New Roman"/>
          <w:sz w:val="24"/>
          <w:szCs w:val="24"/>
        </w:rPr>
      </w:pPr>
      <w:r>
        <w:rPr>
          <w:rFonts w:ascii="Times New Roman" w:hAnsi="Times New Roman" w:cs="Times New Roman"/>
          <w:sz w:val="24"/>
          <w:szCs w:val="24"/>
        </w:rPr>
        <w:t>Submission Date: 04/01/2024</w:t>
      </w:r>
    </w:p>
    <w:p w:rsidR="00061066" w:rsidRPr="00061066" w:rsidRDefault="00061066" w:rsidP="00061066">
      <w:pPr>
        <w:spacing w:line="360" w:lineRule="auto"/>
        <w:ind w:firstLine="720"/>
        <w:jc w:val="center"/>
        <w:rPr>
          <w:rFonts w:ascii="Times New Roman" w:hAnsi="Times New Roman" w:cs="Times New Roman"/>
          <w:b/>
          <w:bCs/>
          <w:sz w:val="24"/>
          <w:szCs w:val="24"/>
        </w:rPr>
      </w:pPr>
    </w:p>
    <w:p w:rsidR="00061066" w:rsidRDefault="00061066" w:rsidP="00061066">
      <w:pPr>
        <w:tabs>
          <w:tab w:val="left" w:pos="990"/>
        </w:tabs>
        <w:spacing w:before="240" w:after="240" w:line="360" w:lineRule="auto"/>
        <w:jc w:val="center"/>
        <w:rPr>
          <w:rFonts w:ascii="Times New Roman" w:hAnsi="Times New Roman" w:cs="Times New Roman"/>
          <w:b/>
        </w:rPr>
      </w:pPr>
    </w:p>
    <w:p w:rsidR="00061066" w:rsidRDefault="00061066" w:rsidP="00061066">
      <w:pPr>
        <w:tabs>
          <w:tab w:val="left" w:pos="990"/>
        </w:tabs>
        <w:spacing w:before="240" w:after="240" w:line="360" w:lineRule="auto"/>
        <w:rPr>
          <w:rFonts w:ascii="Times New Roman" w:hAnsi="Times New Roman" w:cs="Times New Roman"/>
          <w:b/>
        </w:rPr>
      </w:pPr>
    </w:p>
    <w:p w:rsidR="00061066" w:rsidRDefault="00061066" w:rsidP="00061066">
      <w:pPr>
        <w:tabs>
          <w:tab w:val="left" w:pos="990"/>
        </w:tabs>
        <w:spacing w:before="240" w:after="240" w:line="360" w:lineRule="auto"/>
        <w:rPr>
          <w:rFonts w:ascii="Times New Roman" w:hAnsi="Times New Roman" w:cs="Times New Roman"/>
          <w:b/>
        </w:rPr>
      </w:pPr>
    </w:p>
    <w:p w:rsidR="00061066" w:rsidRDefault="00061066" w:rsidP="00061066">
      <w:pPr>
        <w:tabs>
          <w:tab w:val="left" w:pos="990"/>
        </w:tabs>
        <w:spacing w:before="240" w:after="240" w:line="360" w:lineRule="auto"/>
        <w:rPr>
          <w:rFonts w:ascii="Times New Roman" w:hAnsi="Times New Roman" w:cs="Times New Roman"/>
          <w:b/>
        </w:rPr>
      </w:pPr>
    </w:p>
    <w:p w:rsidR="00061066" w:rsidRDefault="00061066" w:rsidP="00061066">
      <w:pPr>
        <w:tabs>
          <w:tab w:val="left" w:pos="990"/>
        </w:tabs>
        <w:spacing w:before="240" w:after="240" w:line="360" w:lineRule="auto"/>
        <w:rPr>
          <w:rFonts w:ascii="Times New Roman" w:hAnsi="Times New Roman" w:cs="Times New Roman"/>
          <w:b/>
        </w:rPr>
      </w:pPr>
    </w:p>
    <w:p w:rsidR="00061066" w:rsidRDefault="00061066" w:rsidP="00061066">
      <w:pPr>
        <w:tabs>
          <w:tab w:val="left" w:pos="990"/>
        </w:tabs>
        <w:spacing w:before="240" w:after="240" w:line="360" w:lineRule="auto"/>
        <w:rPr>
          <w:rFonts w:ascii="Times New Roman" w:hAnsi="Times New Roman" w:cs="Times New Roman"/>
          <w:b/>
        </w:rPr>
      </w:pPr>
    </w:p>
    <w:sdt>
      <w:sdtPr>
        <w:rPr>
          <w:rFonts w:eastAsiaTheme="minorHAnsi" w:cs="Times New Roman"/>
          <w:color w:val="auto"/>
          <w:sz w:val="22"/>
          <w:szCs w:val="22"/>
        </w:rPr>
        <w:id w:val="-265147739"/>
        <w:docPartObj>
          <w:docPartGallery w:val="Table of Contents"/>
          <w:docPartUnique/>
        </w:docPartObj>
      </w:sdtPr>
      <w:sdtEndPr>
        <w:rPr>
          <w:bCs/>
          <w:noProof/>
        </w:rPr>
      </w:sdtEndPr>
      <w:sdtContent>
        <w:p w:rsidR="00251368" w:rsidRPr="00A76093" w:rsidRDefault="00251368" w:rsidP="00A76093">
          <w:pPr>
            <w:pStyle w:val="TOCHeading"/>
            <w:spacing w:after="240" w:line="360" w:lineRule="auto"/>
            <w:jc w:val="center"/>
            <w:rPr>
              <w:rFonts w:cs="Times New Roman"/>
              <w:u w:val="single"/>
            </w:rPr>
          </w:pPr>
          <w:r w:rsidRPr="00A76093">
            <w:rPr>
              <w:rFonts w:cs="Times New Roman"/>
              <w:u w:val="single"/>
            </w:rPr>
            <w:t>Table of Contents</w:t>
          </w:r>
        </w:p>
        <w:p w:rsidR="00A76093" w:rsidRPr="00A76093" w:rsidRDefault="00251368"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r w:rsidRPr="009F1553">
            <w:rPr>
              <w:rFonts w:ascii="Times New Roman" w:hAnsi="Times New Roman" w:cs="Times New Roman"/>
              <w:sz w:val="24"/>
              <w:szCs w:val="24"/>
            </w:rPr>
            <w:fldChar w:fldCharType="begin"/>
          </w:r>
          <w:r w:rsidRPr="009F1553">
            <w:rPr>
              <w:rFonts w:ascii="Times New Roman" w:hAnsi="Times New Roman" w:cs="Times New Roman"/>
              <w:sz w:val="24"/>
              <w:szCs w:val="24"/>
            </w:rPr>
            <w:instrText xml:space="preserve"> TOC \o "1-3" \h \z \u </w:instrText>
          </w:r>
          <w:r w:rsidRPr="009F1553">
            <w:rPr>
              <w:rFonts w:ascii="Times New Roman" w:hAnsi="Times New Roman" w:cs="Times New Roman"/>
              <w:sz w:val="24"/>
              <w:szCs w:val="24"/>
            </w:rPr>
            <w:fldChar w:fldCharType="separate"/>
          </w:r>
          <w:hyperlink w:anchor="_Toc155131179" w:history="1">
            <w:r w:rsidR="00A76093" w:rsidRPr="00A76093">
              <w:rPr>
                <w:rStyle w:val="Hyperlink"/>
                <w:rFonts w:ascii="Times New Roman" w:hAnsi="Times New Roman" w:cs="Times New Roman"/>
                <w:noProof/>
                <w:color w:val="000000" w:themeColor="text1"/>
                <w:sz w:val="24"/>
              </w:rPr>
              <w:t>1.</w:t>
            </w:r>
            <w:r w:rsidR="00A76093" w:rsidRPr="00A76093">
              <w:rPr>
                <w:rFonts w:ascii="Times New Roman" w:eastAsiaTheme="minorEastAsia" w:hAnsi="Times New Roman" w:cs="Times New Roman"/>
                <w:noProof/>
                <w:color w:val="000000" w:themeColor="text1"/>
                <w:sz w:val="24"/>
                <w:lang w:val="en-GB" w:eastAsia="en-GB"/>
              </w:rPr>
              <w:tab/>
            </w:r>
            <w:r w:rsidR="00A76093" w:rsidRPr="00A76093">
              <w:rPr>
                <w:rStyle w:val="Hyperlink"/>
                <w:rFonts w:ascii="Times New Roman" w:hAnsi="Times New Roman" w:cs="Times New Roman"/>
                <w:noProof/>
                <w:color w:val="000000" w:themeColor="text1"/>
                <w:sz w:val="24"/>
              </w:rPr>
              <w:t>Introduction</w:t>
            </w:r>
            <w:r w:rsidR="00A76093" w:rsidRPr="00A76093">
              <w:rPr>
                <w:rFonts w:ascii="Times New Roman" w:hAnsi="Times New Roman" w:cs="Times New Roman"/>
                <w:noProof/>
                <w:webHidden/>
                <w:color w:val="000000" w:themeColor="text1"/>
                <w:sz w:val="24"/>
              </w:rPr>
              <w:tab/>
            </w:r>
            <w:r w:rsidR="00A76093" w:rsidRPr="00A76093">
              <w:rPr>
                <w:rFonts w:ascii="Times New Roman" w:hAnsi="Times New Roman" w:cs="Times New Roman"/>
                <w:noProof/>
                <w:webHidden/>
                <w:color w:val="000000" w:themeColor="text1"/>
                <w:sz w:val="24"/>
              </w:rPr>
              <w:fldChar w:fldCharType="begin"/>
            </w:r>
            <w:r w:rsidR="00A76093" w:rsidRPr="00A76093">
              <w:rPr>
                <w:rFonts w:ascii="Times New Roman" w:hAnsi="Times New Roman" w:cs="Times New Roman"/>
                <w:noProof/>
                <w:webHidden/>
                <w:color w:val="000000" w:themeColor="text1"/>
                <w:sz w:val="24"/>
              </w:rPr>
              <w:instrText xml:space="preserve"> PAGEREF _Toc155131179 \h </w:instrText>
            </w:r>
            <w:r w:rsidR="00A76093" w:rsidRPr="00A76093">
              <w:rPr>
                <w:rFonts w:ascii="Times New Roman" w:hAnsi="Times New Roman" w:cs="Times New Roman"/>
                <w:noProof/>
                <w:webHidden/>
                <w:color w:val="000000" w:themeColor="text1"/>
                <w:sz w:val="24"/>
              </w:rPr>
            </w:r>
            <w:r w:rsidR="00A76093" w:rsidRPr="00A76093">
              <w:rPr>
                <w:rFonts w:ascii="Times New Roman" w:hAnsi="Times New Roman" w:cs="Times New Roman"/>
                <w:noProof/>
                <w:webHidden/>
                <w:color w:val="000000" w:themeColor="text1"/>
                <w:sz w:val="24"/>
              </w:rPr>
              <w:fldChar w:fldCharType="separate"/>
            </w:r>
            <w:r w:rsidR="00A76093" w:rsidRPr="00A76093">
              <w:rPr>
                <w:rFonts w:ascii="Times New Roman" w:hAnsi="Times New Roman" w:cs="Times New Roman"/>
                <w:noProof/>
                <w:webHidden/>
                <w:color w:val="000000" w:themeColor="text1"/>
                <w:sz w:val="24"/>
              </w:rPr>
              <w:t>3</w:t>
            </w:r>
            <w:r w:rsidR="00A76093"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0" w:history="1">
            <w:r w:rsidRPr="00A76093">
              <w:rPr>
                <w:rStyle w:val="Hyperlink"/>
                <w:rFonts w:ascii="Times New Roman" w:hAnsi="Times New Roman" w:cs="Times New Roman"/>
                <w:noProof/>
                <w:color w:val="000000" w:themeColor="text1"/>
                <w:sz w:val="24"/>
              </w:rPr>
              <w:t>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PESTLE factors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_Toc155131180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5</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1" w:history="1">
            <w:r w:rsidRPr="00A76093">
              <w:rPr>
                <w:rStyle w:val="Hyperlink"/>
                <w:rFonts w:ascii="Times New Roman" w:hAnsi="Times New Roman" w:cs="Times New Roman"/>
                <w:noProof/>
                <w:color w:val="000000" w:themeColor="text1"/>
                <w:sz w:val="24"/>
              </w:rPr>
              <w:t>2.1</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Political Issues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_Toc155131181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5</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2" w:history="1">
            <w:r w:rsidRPr="00A76093">
              <w:rPr>
                <w:rStyle w:val="Hyperlink"/>
                <w:rFonts w:ascii="Times New Roman" w:hAnsi="Times New Roman" w:cs="Times New Roman"/>
                <w:noProof/>
                <w:color w:val="000000" w:themeColor="text1"/>
                <w:sz w:val="24"/>
              </w:rPr>
              <w:t>2.2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Economic Factors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_Toc155131182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6</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3" w:history="1">
            <w:r w:rsidRPr="00A76093">
              <w:rPr>
                <w:rStyle w:val="Hyperlink"/>
                <w:rFonts w:ascii="Times New Roman" w:hAnsi="Times New Roman" w:cs="Times New Roman"/>
                <w:noProof/>
                <w:color w:val="000000" w:themeColor="text1"/>
                <w:sz w:val="24"/>
              </w:rPr>
              <w:t>2.3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Social Aspects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_Toc155131183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6</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4" w:history="1">
            <w:r w:rsidRPr="00A76093">
              <w:rPr>
                <w:rStyle w:val="Hyperlink"/>
                <w:rFonts w:ascii="Times New Roman" w:hAnsi="Times New Roman" w:cs="Times New Roman"/>
                <w:noProof/>
                <w:color w:val="000000" w:themeColor="text1"/>
                <w:sz w:val="24"/>
              </w:rPr>
              <w:t>2.4</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Tech</w:t>
            </w:r>
            <w:bookmarkStart w:id="0" w:name="_GoBack"/>
            <w:bookmarkEnd w:id="0"/>
            <w:r w:rsidRPr="00A76093">
              <w:rPr>
                <w:rStyle w:val="Hyperlink"/>
                <w:rFonts w:ascii="Times New Roman" w:hAnsi="Times New Roman" w:cs="Times New Roman"/>
                <w:noProof/>
                <w:color w:val="000000" w:themeColor="text1"/>
                <w:sz w:val="24"/>
              </w:rPr>
              <w:t>nological Factors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_Toc155131184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6</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5" w:history="1">
            <w:r w:rsidRPr="00A76093">
              <w:rPr>
                <w:rStyle w:val="Hyperlink"/>
                <w:rFonts w:ascii="Times New Roman" w:hAnsi="Times New Roman" w:cs="Times New Roman"/>
                <w:noProof/>
                <w:color w:val="000000" w:themeColor="text1"/>
                <w:sz w:val="24"/>
              </w:rPr>
              <w:t>2.5</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Legal Factors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_Toc155131185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6</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6" w:history="1">
            <w:r w:rsidRPr="00A76093">
              <w:rPr>
                <w:rStyle w:val="Hyperlink"/>
                <w:rFonts w:ascii="Times New Roman" w:hAnsi="Times New Roman" w:cs="Times New Roman"/>
                <w:noProof/>
                <w:color w:val="000000" w:themeColor="text1"/>
                <w:sz w:val="24"/>
              </w:rPr>
              <w:t>2.6</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Environmental Factors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_Toc155131186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7</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7" w:history="1">
            <w:r w:rsidRPr="00A76093">
              <w:rPr>
                <w:rStyle w:val="Hyperlink"/>
                <w:rFonts w:ascii="Times New Roman" w:hAnsi="Times New Roman" w:cs="Times New Roman"/>
                <w:noProof/>
                <w:color w:val="000000" w:themeColor="text1"/>
                <w:sz w:val="24"/>
              </w:rPr>
              <w:t>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Porter 5 Forces Model</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_Toc155131187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7</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8" w:history="1">
            <w:r w:rsidRPr="00A76093">
              <w:rPr>
                <w:rStyle w:val="Hyperlink"/>
                <w:rFonts w:ascii="Times New Roman" w:hAnsi="Times New Roman" w:cs="Times New Roman"/>
                <w:noProof/>
                <w:color w:val="000000" w:themeColor="text1"/>
                <w:sz w:val="24"/>
              </w:rPr>
              <w:t>3.1</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Threat of New Entrants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_Toc155131188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8</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89" w:history="1">
            <w:r w:rsidRPr="00A76093">
              <w:rPr>
                <w:rStyle w:val="Hyperlink"/>
                <w:rFonts w:ascii="Times New Roman" w:hAnsi="Times New Roman" w:cs="Times New Roman"/>
                <w:noProof/>
                <w:color w:val="000000" w:themeColor="text1"/>
                <w:sz w:val="24"/>
              </w:rPr>
              <w:t>3.2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Bargaining Power of Buyers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_Toc155131189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8</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0" w:history="1">
            <w:r w:rsidRPr="00A76093">
              <w:rPr>
                <w:rStyle w:val="Hyperlink"/>
                <w:rFonts w:ascii="Times New Roman" w:hAnsi="Times New Roman" w:cs="Times New Roman"/>
                <w:noProof/>
                <w:color w:val="000000" w:themeColor="text1"/>
                <w:sz w:val="24"/>
              </w:rPr>
              <w:t>3.3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Bargaining Power of Suppliers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_Toc155131190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8</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1" w:history="1">
            <w:r w:rsidRPr="00A76093">
              <w:rPr>
                <w:rStyle w:val="Hyperlink"/>
                <w:rFonts w:ascii="Times New Roman" w:hAnsi="Times New Roman" w:cs="Times New Roman"/>
                <w:noProof/>
                <w:color w:val="000000" w:themeColor="text1"/>
                <w:sz w:val="24"/>
              </w:rPr>
              <w:t>3.4</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Threat of Substitute Products or Services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_Toc155131191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8</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2" w:history="1">
            <w:r w:rsidRPr="00A76093">
              <w:rPr>
                <w:rStyle w:val="Hyperlink"/>
                <w:rFonts w:ascii="Times New Roman" w:hAnsi="Times New Roman" w:cs="Times New Roman"/>
                <w:noProof/>
                <w:color w:val="000000" w:themeColor="text1"/>
                <w:sz w:val="24"/>
              </w:rPr>
              <w:t>3.5</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Intensity of Competitive Rivalry</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_Toc155131192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9</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3" w:history="1">
            <w:r w:rsidRPr="00A76093">
              <w:rPr>
                <w:rStyle w:val="Hyperlink"/>
                <w:rFonts w:ascii="Times New Roman" w:hAnsi="Times New Roman" w:cs="Times New Roman"/>
                <w:noProof/>
                <w:color w:val="000000" w:themeColor="text1"/>
                <w:sz w:val="24"/>
              </w:rPr>
              <w:t>4.</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SWOT Analysis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_Toc155131193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9</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4" w:history="1">
            <w:r w:rsidRPr="00A76093">
              <w:rPr>
                <w:rStyle w:val="Hyperlink"/>
                <w:rFonts w:ascii="Times New Roman" w:hAnsi="Times New Roman" w:cs="Times New Roman"/>
                <w:noProof/>
                <w:color w:val="000000" w:themeColor="text1"/>
                <w:sz w:val="24"/>
              </w:rPr>
              <w:t>4.1</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Strengths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_Toc155131194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9</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5" w:history="1">
            <w:r w:rsidRPr="00A76093">
              <w:rPr>
                <w:rStyle w:val="Hyperlink"/>
                <w:rFonts w:ascii="Times New Roman" w:hAnsi="Times New Roman" w:cs="Times New Roman"/>
                <w:noProof/>
                <w:color w:val="000000" w:themeColor="text1"/>
                <w:sz w:val="24"/>
              </w:rPr>
              <w:t>4.2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Weaknesses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_Toc155131195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10</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6" w:history="1">
            <w:r w:rsidRPr="00A76093">
              <w:rPr>
                <w:rStyle w:val="Hyperlink"/>
                <w:rFonts w:ascii="Times New Roman" w:hAnsi="Times New Roman" w:cs="Times New Roman"/>
                <w:noProof/>
                <w:color w:val="000000" w:themeColor="text1"/>
                <w:sz w:val="24"/>
              </w:rPr>
              <w:t>4.3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Opportunities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_Toc155131196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10</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7" w:history="1">
            <w:r w:rsidRPr="00A76093">
              <w:rPr>
                <w:rStyle w:val="Hyperlink"/>
                <w:rFonts w:ascii="Times New Roman" w:hAnsi="Times New Roman" w:cs="Times New Roman"/>
                <w:noProof/>
                <w:color w:val="000000" w:themeColor="text1"/>
                <w:sz w:val="24"/>
              </w:rPr>
              <w:t>4.4</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Threats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_Toc155131197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10</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8" w:history="1">
            <w:r w:rsidRPr="00A76093">
              <w:rPr>
                <w:rStyle w:val="Hyperlink"/>
                <w:rFonts w:ascii="Times New Roman" w:hAnsi="Times New Roman" w:cs="Times New Roman"/>
                <w:noProof/>
                <w:color w:val="000000" w:themeColor="text1"/>
                <w:sz w:val="24"/>
              </w:rPr>
              <w:t>5.</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Segmentation, Targeting and Positioning</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_Toc155131198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11</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199" w:history="1">
            <w:r w:rsidRPr="00A76093">
              <w:rPr>
                <w:rStyle w:val="Hyperlink"/>
                <w:rFonts w:ascii="Times New Roman" w:hAnsi="Times New Roman" w:cs="Times New Roman"/>
                <w:noProof/>
                <w:color w:val="000000" w:themeColor="text1"/>
                <w:sz w:val="24"/>
              </w:rPr>
              <w:t>5.1</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Segmentation</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_Toc155131199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11</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0" w:history="1">
            <w:r w:rsidRPr="00A76093">
              <w:rPr>
                <w:rStyle w:val="Hyperlink"/>
                <w:rFonts w:ascii="Times New Roman" w:hAnsi="Times New Roman" w:cs="Times New Roman"/>
                <w:noProof/>
                <w:color w:val="000000" w:themeColor="text1"/>
                <w:sz w:val="24"/>
              </w:rPr>
              <w:t>5.2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Targeting</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_Toc155131200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11</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1" w:history="1">
            <w:r w:rsidRPr="00A76093">
              <w:rPr>
                <w:rStyle w:val="Hyperlink"/>
                <w:rFonts w:ascii="Times New Roman" w:hAnsi="Times New Roman" w:cs="Times New Roman"/>
                <w:noProof/>
                <w:color w:val="000000" w:themeColor="text1"/>
                <w:sz w:val="24"/>
              </w:rPr>
              <w:t>5.3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Positioning</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_Toc155131201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12</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2" w:history="1">
            <w:r w:rsidRPr="00A76093">
              <w:rPr>
                <w:rStyle w:val="Hyperlink"/>
                <w:rFonts w:ascii="Times New Roman" w:hAnsi="Times New Roman" w:cs="Times New Roman"/>
                <w:noProof/>
                <w:color w:val="000000" w:themeColor="text1"/>
                <w:sz w:val="24"/>
              </w:rPr>
              <w:t>6.</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Marketing Mix Strategy 4p's of Starbucks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_Toc155131202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12</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3" w:history="1">
            <w:r w:rsidRPr="00A76093">
              <w:rPr>
                <w:rStyle w:val="Hyperlink"/>
                <w:rFonts w:ascii="Times New Roman" w:hAnsi="Times New Roman" w:cs="Times New Roman"/>
                <w:noProof/>
                <w:color w:val="000000" w:themeColor="text1"/>
                <w:sz w:val="24"/>
              </w:rPr>
              <w:t>6.1</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Product</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_Toc155131203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13</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4" w:history="1">
            <w:r w:rsidRPr="00A76093">
              <w:rPr>
                <w:rStyle w:val="Hyperlink"/>
                <w:rFonts w:ascii="Times New Roman" w:hAnsi="Times New Roman" w:cs="Times New Roman"/>
                <w:noProof/>
                <w:color w:val="000000" w:themeColor="text1"/>
                <w:sz w:val="24"/>
              </w:rPr>
              <w:t>6.2</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Price</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_Toc155131204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13</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5" w:history="1">
            <w:r w:rsidRPr="00A76093">
              <w:rPr>
                <w:rStyle w:val="Hyperlink"/>
                <w:rFonts w:ascii="Times New Roman" w:hAnsi="Times New Roman" w:cs="Times New Roman"/>
                <w:noProof/>
                <w:color w:val="000000" w:themeColor="text1"/>
                <w:sz w:val="24"/>
              </w:rPr>
              <w:t>6.3</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Place</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_Toc155131205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13</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2"/>
            <w:tabs>
              <w:tab w:val="left" w:pos="88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6" w:history="1">
            <w:r w:rsidRPr="00A76093">
              <w:rPr>
                <w:rStyle w:val="Hyperlink"/>
                <w:rFonts w:ascii="Times New Roman" w:hAnsi="Times New Roman" w:cs="Times New Roman"/>
                <w:noProof/>
                <w:color w:val="000000" w:themeColor="text1"/>
                <w:sz w:val="24"/>
              </w:rPr>
              <w:t>6.4</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Promotion</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_Toc155131206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13</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7" w:history="1">
            <w:r w:rsidRPr="00A76093">
              <w:rPr>
                <w:rStyle w:val="Hyperlink"/>
                <w:rFonts w:ascii="Times New Roman" w:hAnsi="Times New Roman" w:cs="Times New Roman"/>
                <w:noProof/>
                <w:color w:val="000000" w:themeColor="text1"/>
                <w:sz w:val="24"/>
              </w:rPr>
              <w:t>7.</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Recommendations for the Future of Starbucks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_Toc155131207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14</w:t>
            </w:r>
            <w:r w:rsidRPr="00A76093">
              <w:rPr>
                <w:rFonts w:ascii="Times New Roman" w:hAnsi="Times New Roman" w:cs="Times New Roman"/>
                <w:noProof/>
                <w:webHidden/>
                <w:color w:val="000000" w:themeColor="text1"/>
                <w:sz w:val="24"/>
              </w:rPr>
              <w:fldChar w:fldCharType="end"/>
            </w:r>
          </w:hyperlink>
        </w:p>
        <w:p w:rsidR="00A76093" w:rsidRPr="00A76093" w:rsidRDefault="00A76093" w:rsidP="00A76093">
          <w:pPr>
            <w:pStyle w:val="TOC1"/>
            <w:tabs>
              <w:tab w:val="left" w:pos="440"/>
              <w:tab w:val="right" w:leader="dot" w:pos="9016"/>
            </w:tabs>
            <w:spacing w:line="276" w:lineRule="auto"/>
            <w:rPr>
              <w:rFonts w:ascii="Times New Roman" w:eastAsiaTheme="minorEastAsia" w:hAnsi="Times New Roman" w:cs="Times New Roman"/>
              <w:noProof/>
              <w:color w:val="000000" w:themeColor="text1"/>
              <w:sz w:val="24"/>
              <w:lang w:val="en-GB" w:eastAsia="en-GB"/>
            </w:rPr>
          </w:pPr>
          <w:hyperlink w:anchor="_Toc155131208" w:history="1">
            <w:r w:rsidRPr="00A76093">
              <w:rPr>
                <w:rStyle w:val="Hyperlink"/>
                <w:rFonts w:ascii="Times New Roman" w:hAnsi="Times New Roman" w:cs="Times New Roman"/>
                <w:noProof/>
                <w:color w:val="000000" w:themeColor="text1"/>
                <w:sz w:val="24"/>
              </w:rPr>
              <w:t>8.</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Conclusion</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_Toc155131208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15</w:t>
            </w:r>
            <w:r w:rsidRPr="00A76093">
              <w:rPr>
                <w:rFonts w:ascii="Times New Roman" w:hAnsi="Times New Roman" w:cs="Times New Roman"/>
                <w:noProof/>
                <w:webHidden/>
                <w:color w:val="000000" w:themeColor="text1"/>
                <w:sz w:val="24"/>
              </w:rPr>
              <w:fldChar w:fldCharType="end"/>
            </w:r>
          </w:hyperlink>
        </w:p>
        <w:p w:rsidR="00A76093" w:rsidRDefault="00A76093" w:rsidP="00A76093">
          <w:pPr>
            <w:pStyle w:val="TOC1"/>
            <w:tabs>
              <w:tab w:val="left" w:pos="440"/>
              <w:tab w:val="right" w:leader="dot" w:pos="9016"/>
            </w:tabs>
            <w:spacing w:line="276" w:lineRule="auto"/>
            <w:rPr>
              <w:rFonts w:eastAsiaTheme="minorEastAsia"/>
              <w:noProof/>
              <w:lang w:val="en-GB" w:eastAsia="en-GB"/>
            </w:rPr>
          </w:pPr>
          <w:hyperlink w:anchor="_Toc155131209" w:history="1">
            <w:r w:rsidRPr="00A76093">
              <w:rPr>
                <w:rStyle w:val="Hyperlink"/>
                <w:rFonts w:ascii="Times New Roman" w:hAnsi="Times New Roman" w:cs="Times New Roman"/>
                <w:noProof/>
                <w:color w:val="000000" w:themeColor="text1"/>
                <w:sz w:val="24"/>
              </w:rPr>
              <w:t>9.</w:t>
            </w:r>
            <w:r w:rsidRPr="00A76093">
              <w:rPr>
                <w:rFonts w:ascii="Times New Roman" w:eastAsiaTheme="minorEastAsia" w:hAnsi="Times New Roman" w:cs="Times New Roman"/>
                <w:noProof/>
                <w:color w:val="000000" w:themeColor="text1"/>
                <w:sz w:val="24"/>
                <w:lang w:val="en-GB" w:eastAsia="en-GB"/>
              </w:rPr>
              <w:tab/>
            </w:r>
            <w:r w:rsidRPr="00A76093">
              <w:rPr>
                <w:rStyle w:val="Hyperlink"/>
                <w:rFonts w:ascii="Times New Roman" w:hAnsi="Times New Roman" w:cs="Times New Roman"/>
                <w:noProof/>
                <w:color w:val="000000" w:themeColor="text1"/>
                <w:sz w:val="24"/>
              </w:rPr>
              <w:t>References</w:t>
            </w:r>
            <w:r w:rsidRPr="00A76093">
              <w:rPr>
                <w:rFonts w:ascii="Times New Roman" w:hAnsi="Times New Roman" w:cs="Times New Roman"/>
                <w:noProof/>
                <w:webHidden/>
                <w:color w:val="000000" w:themeColor="text1"/>
                <w:sz w:val="24"/>
              </w:rPr>
              <w:tab/>
            </w:r>
            <w:r w:rsidRPr="00A76093">
              <w:rPr>
                <w:rFonts w:ascii="Times New Roman" w:hAnsi="Times New Roman" w:cs="Times New Roman"/>
                <w:noProof/>
                <w:webHidden/>
                <w:color w:val="000000" w:themeColor="text1"/>
                <w:sz w:val="24"/>
              </w:rPr>
              <w:fldChar w:fldCharType="begin"/>
            </w:r>
            <w:r w:rsidRPr="00A76093">
              <w:rPr>
                <w:rFonts w:ascii="Times New Roman" w:hAnsi="Times New Roman" w:cs="Times New Roman"/>
                <w:noProof/>
                <w:webHidden/>
                <w:color w:val="000000" w:themeColor="text1"/>
                <w:sz w:val="24"/>
              </w:rPr>
              <w:instrText xml:space="preserve"> PAGEREF _Toc155131209 \h </w:instrText>
            </w:r>
            <w:r w:rsidRPr="00A76093">
              <w:rPr>
                <w:rFonts w:ascii="Times New Roman" w:hAnsi="Times New Roman" w:cs="Times New Roman"/>
                <w:noProof/>
                <w:webHidden/>
                <w:color w:val="000000" w:themeColor="text1"/>
                <w:sz w:val="24"/>
              </w:rPr>
            </w:r>
            <w:r w:rsidRPr="00A76093">
              <w:rPr>
                <w:rFonts w:ascii="Times New Roman" w:hAnsi="Times New Roman" w:cs="Times New Roman"/>
                <w:noProof/>
                <w:webHidden/>
                <w:color w:val="000000" w:themeColor="text1"/>
                <w:sz w:val="24"/>
              </w:rPr>
              <w:fldChar w:fldCharType="separate"/>
            </w:r>
            <w:r w:rsidRPr="00A76093">
              <w:rPr>
                <w:rFonts w:ascii="Times New Roman" w:hAnsi="Times New Roman" w:cs="Times New Roman"/>
                <w:noProof/>
                <w:webHidden/>
                <w:color w:val="000000" w:themeColor="text1"/>
                <w:sz w:val="24"/>
              </w:rPr>
              <w:t>16</w:t>
            </w:r>
            <w:r w:rsidRPr="00A76093">
              <w:rPr>
                <w:rFonts w:ascii="Times New Roman" w:hAnsi="Times New Roman" w:cs="Times New Roman"/>
                <w:noProof/>
                <w:webHidden/>
                <w:color w:val="000000" w:themeColor="text1"/>
                <w:sz w:val="24"/>
              </w:rPr>
              <w:fldChar w:fldCharType="end"/>
            </w:r>
          </w:hyperlink>
        </w:p>
        <w:p w:rsidR="00892D03" w:rsidRPr="00251368" w:rsidRDefault="00251368" w:rsidP="00251368">
          <w:pPr>
            <w:spacing w:before="240" w:after="240" w:line="360" w:lineRule="auto"/>
            <w:rPr>
              <w:rFonts w:ascii="Times New Roman" w:hAnsi="Times New Roman" w:cs="Times New Roman"/>
            </w:rPr>
          </w:pPr>
          <w:r w:rsidRPr="009F1553">
            <w:rPr>
              <w:rFonts w:ascii="Times New Roman" w:hAnsi="Times New Roman" w:cs="Times New Roman"/>
              <w:bCs/>
              <w:noProof/>
              <w:sz w:val="24"/>
              <w:szCs w:val="24"/>
            </w:rPr>
            <w:lastRenderedPageBreak/>
            <w:fldChar w:fldCharType="end"/>
          </w:r>
        </w:p>
      </w:sdtContent>
    </w:sdt>
    <w:p w:rsidR="001D5866" w:rsidRPr="00251368" w:rsidRDefault="00BF2363" w:rsidP="00C031CA">
      <w:pPr>
        <w:pStyle w:val="Heading1"/>
        <w:numPr>
          <w:ilvl w:val="0"/>
          <w:numId w:val="3"/>
        </w:numPr>
        <w:spacing w:after="240" w:line="360" w:lineRule="auto"/>
        <w:ind w:left="567" w:hanging="567"/>
        <w:rPr>
          <w:rFonts w:cs="Times New Roman"/>
          <w:b w:val="0"/>
          <w:color w:val="auto"/>
        </w:rPr>
      </w:pPr>
      <w:bookmarkStart w:id="1" w:name="_Toc155131179"/>
      <w:r w:rsidRPr="00251368">
        <w:rPr>
          <w:rFonts w:cs="Times New Roman"/>
          <w:color w:val="auto"/>
        </w:rPr>
        <w:t>Introduction</w:t>
      </w:r>
      <w:bookmarkEnd w:id="1"/>
    </w:p>
    <w:p w:rsidR="00BF2363" w:rsidRDefault="00BF236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Company, </w:t>
      </w:r>
      <w:r w:rsidR="00380837">
        <w:rPr>
          <w:rFonts w:ascii="Times New Roman" w:hAnsi="Times New Roman" w:cs="Times New Roman"/>
          <w:sz w:val="24"/>
          <w:szCs w:val="24"/>
        </w:rPr>
        <w:t>established in 1971 in</w:t>
      </w:r>
      <w:r w:rsidRPr="00251368">
        <w:rPr>
          <w:rFonts w:ascii="Times New Roman" w:hAnsi="Times New Roman" w:cs="Times New Roman"/>
          <w:sz w:val="24"/>
          <w:szCs w:val="24"/>
        </w:rPr>
        <w:t xml:space="preserve"> the lively city of Seattle, Washington, has bloomed into an overall token of greatness inside the espresso domain. Appreciated for its top-level espresso manifestations and warm, inviting vibe, Starbucks has risen above its unassuming starting points to arise as an inescapable worldwide force to be reckoned with, with endless objections dispersed across the globe. The </w:t>
      </w:r>
      <w:r w:rsidR="00FD5E48" w:rsidRPr="00251368">
        <w:rPr>
          <w:rFonts w:ascii="Times New Roman" w:hAnsi="Times New Roman" w:cs="Times New Roman"/>
          <w:sz w:val="24"/>
          <w:szCs w:val="24"/>
        </w:rPr>
        <w:t>organi</w:t>
      </w:r>
      <w:r w:rsidR="00FD5E48">
        <w:rPr>
          <w:rFonts w:ascii="Times New Roman" w:hAnsi="Times New Roman" w:cs="Times New Roman"/>
          <w:sz w:val="24"/>
          <w:szCs w:val="24"/>
        </w:rPr>
        <w:t>z</w:t>
      </w:r>
      <w:r w:rsidR="00FD5E48" w:rsidRPr="00251368">
        <w:rPr>
          <w:rFonts w:ascii="Times New Roman" w:hAnsi="Times New Roman" w:cs="Times New Roman"/>
          <w:sz w:val="24"/>
          <w:szCs w:val="24"/>
        </w:rPr>
        <w:t>ation’s</w:t>
      </w:r>
      <w:r w:rsidRPr="00251368">
        <w:rPr>
          <w:rFonts w:ascii="Times New Roman" w:hAnsi="Times New Roman" w:cs="Times New Roman"/>
          <w:sz w:val="24"/>
          <w:szCs w:val="24"/>
        </w:rPr>
        <w:t xml:space="preserve"> unfaltering obligation to convey an unmatched espresso experience is strikingly exhibited through its different menu, which brags a broad determination coffee imbued delights, carefully blended espressos, </w:t>
      </w:r>
      <w:r w:rsidR="00380837">
        <w:rPr>
          <w:rFonts w:ascii="Times New Roman" w:hAnsi="Times New Roman" w:cs="Times New Roman"/>
          <w:sz w:val="24"/>
          <w:szCs w:val="24"/>
        </w:rPr>
        <w:t xml:space="preserve">and </w:t>
      </w:r>
      <w:r w:rsidRPr="00251368">
        <w:rPr>
          <w:rFonts w:ascii="Times New Roman" w:hAnsi="Times New Roman" w:cs="Times New Roman"/>
          <w:sz w:val="24"/>
          <w:szCs w:val="24"/>
        </w:rPr>
        <w:t>alluring special</w:t>
      </w:r>
      <w:r w:rsidR="00380837">
        <w:rPr>
          <w:rFonts w:ascii="Times New Roman" w:hAnsi="Times New Roman" w:cs="Times New Roman"/>
          <w:sz w:val="24"/>
          <w:szCs w:val="24"/>
        </w:rPr>
        <w:t>i</w:t>
      </w:r>
      <w:r w:rsidRPr="00251368">
        <w:rPr>
          <w:rFonts w:ascii="Times New Roman" w:hAnsi="Times New Roman" w:cs="Times New Roman"/>
          <w:sz w:val="24"/>
          <w:szCs w:val="24"/>
        </w:rPr>
        <w:t>ty creations</w:t>
      </w:r>
      <w:r w:rsidR="00C031CA">
        <w:rPr>
          <w:rFonts w:ascii="Times New Roman" w:hAnsi="Times New Roman" w:cs="Times New Roman"/>
          <w:sz w:val="24"/>
          <w:szCs w:val="24"/>
        </w:rPr>
        <w:t xml:space="preserve"> </w:t>
      </w:r>
      <w:r w:rsidR="008647AC" w:rsidRPr="00251368">
        <w:rPr>
          <w:rFonts w:ascii="Times New Roman" w:hAnsi="Times New Roman" w:cs="Times New Roman"/>
          <w:sz w:val="24"/>
          <w:szCs w:val="24"/>
        </w:rPr>
        <w:fldChar w:fldCharType="begin"/>
      </w:r>
      <w:r w:rsidR="008647AC" w:rsidRPr="00251368">
        <w:rPr>
          <w:rFonts w:ascii="Times New Roman" w:hAnsi="Times New Roman" w:cs="Times New Roman"/>
          <w:sz w:val="24"/>
          <w:szCs w:val="24"/>
        </w:rPr>
        <w:instrText xml:space="preserve"> ADDIN EN.CITE &lt;EndNote&gt;&lt;Cite&gt;&lt;Author&gt;Alwaleed&lt;/Author&gt;&lt;Year&gt;2019&lt;/Year&gt;&lt;RecNum&gt;286&lt;/RecNum&gt;&lt;DisplayText&gt;(Alwaleed, Al Huwail, Singh, &amp;amp; AlMejhem, 2019)&lt;/DisplayText&gt;&lt;record&gt;&lt;rec-number&gt;286&lt;/rec-number&gt;&lt;foreign-keys&gt;&lt;key app="EN" db-id="z5ep52fzp95vtoear5y50td99za2ssdfrxrr" timestamp="1703768938"&gt;286&lt;/key&gt;&lt;/foreign-keys&gt;&lt;ref-type name="Journal Article"&gt;17&lt;/ref-type&gt;&lt;contributors&gt;&lt;authors&gt;&lt;author&gt;Alwaleed, Nourah&lt;/author&gt;&lt;author&gt;Al Huwail, Noura Humoud&lt;/author&gt;&lt;author&gt;Singh, Shagun&lt;/author&gt;&lt;author&gt;AlMejhem, Abdulaziz&lt;/author&gt;&lt;/authors&gt;&lt;/contributors&gt;&lt;titles&gt;&lt;title&gt;A case study on Starbucks&lt;/title&gt;&lt;secondary-title&gt;Journal of the Community Development in Asia&lt;/secondary-title&gt;&lt;/titles&gt;&lt;periodical&gt;&lt;full-title&gt;Journal of the Community Development in Asia&lt;/full-title&gt;&lt;/periodical&gt;&lt;volume&gt;2&lt;/volume&gt;&lt;number&gt;2&lt;/number&gt;&lt;dates&gt;&lt;year&gt;2019&lt;/year&gt;&lt;/dates&gt;&lt;isbn&gt;2654-7279&lt;/isbn&gt;&lt;urls&gt;&lt;/urls&gt;&lt;/record&gt;&lt;/Cite&gt;&lt;/EndNote&gt;</w:instrText>
      </w:r>
      <w:r w:rsidR="008647AC" w:rsidRPr="00251368">
        <w:rPr>
          <w:rFonts w:ascii="Times New Roman" w:hAnsi="Times New Roman" w:cs="Times New Roman"/>
          <w:sz w:val="24"/>
          <w:szCs w:val="24"/>
        </w:rPr>
        <w:fldChar w:fldCharType="separate"/>
      </w:r>
      <w:r w:rsidR="008647AC" w:rsidRPr="00251368">
        <w:rPr>
          <w:rFonts w:ascii="Times New Roman" w:hAnsi="Times New Roman" w:cs="Times New Roman"/>
          <w:noProof/>
          <w:sz w:val="24"/>
          <w:szCs w:val="24"/>
        </w:rPr>
        <w:t>(Alwale</w:t>
      </w:r>
      <w:r w:rsidR="00DA0C90">
        <w:rPr>
          <w:rFonts w:ascii="Times New Roman" w:hAnsi="Times New Roman" w:cs="Times New Roman"/>
          <w:noProof/>
          <w:sz w:val="24"/>
          <w:szCs w:val="24"/>
        </w:rPr>
        <w:t>ed et al.</w:t>
      </w:r>
      <w:r w:rsidR="008647AC" w:rsidRPr="00251368">
        <w:rPr>
          <w:rFonts w:ascii="Times New Roman" w:hAnsi="Times New Roman" w:cs="Times New Roman"/>
          <w:noProof/>
          <w:sz w:val="24"/>
          <w:szCs w:val="24"/>
        </w:rPr>
        <w:t>, 2019)</w:t>
      </w:r>
      <w:r w:rsidR="008647AC" w:rsidRPr="00251368">
        <w:rPr>
          <w:rFonts w:ascii="Times New Roman" w:hAnsi="Times New Roman" w:cs="Times New Roman"/>
          <w:sz w:val="24"/>
          <w:szCs w:val="24"/>
        </w:rPr>
        <w:fldChar w:fldCharType="end"/>
      </w:r>
      <w:r w:rsidRPr="00251368">
        <w:rPr>
          <w:rFonts w:ascii="Times New Roman" w:hAnsi="Times New Roman" w:cs="Times New Roman"/>
          <w:sz w:val="24"/>
          <w:szCs w:val="24"/>
        </w:rPr>
        <w:t>. Starbucks has cunningly developed an exceptional brand character, which revolves around the standards of unflinching quality, reasonable practices, and unwavering consumer loyalty. Through its split</w:t>
      </w:r>
      <w:r w:rsidR="00380837">
        <w:rPr>
          <w:rFonts w:ascii="Times New Roman" w:hAnsi="Times New Roman" w:cs="Times New Roman"/>
          <w:sz w:val="24"/>
          <w:szCs w:val="24"/>
        </w:rPr>
        <w:t>-</w:t>
      </w:r>
      <w:r w:rsidRPr="00251368">
        <w:rPr>
          <w:rFonts w:ascii="Times New Roman" w:hAnsi="Times New Roman" w:cs="Times New Roman"/>
          <w:sz w:val="24"/>
          <w:szCs w:val="24"/>
        </w:rPr>
        <w:t>second unmistakable symbol, embellished in shades of reviving green and unblemished white, Starbucks has developed into something beyond a great objective for remarkable espresso; rather, it has changed into a clamo</w:t>
      </w:r>
      <w:r w:rsidR="00380837">
        <w:rPr>
          <w:rFonts w:ascii="Times New Roman" w:hAnsi="Times New Roman" w:cs="Times New Roman"/>
          <w:sz w:val="24"/>
          <w:szCs w:val="24"/>
        </w:rPr>
        <w:t>u</w:t>
      </w:r>
      <w:r w:rsidRPr="00251368">
        <w:rPr>
          <w:rFonts w:ascii="Times New Roman" w:hAnsi="Times New Roman" w:cs="Times New Roman"/>
          <w:sz w:val="24"/>
          <w:szCs w:val="24"/>
        </w:rPr>
        <w:t>ring social desert spring, where people assemble to encourage associations, flourish in their work interests, or revel in snapshots of unadulterated unwinding</w:t>
      </w:r>
      <w:r w:rsidR="00C031CA">
        <w:rPr>
          <w:rFonts w:ascii="Times New Roman" w:hAnsi="Times New Roman" w:cs="Times New Roman"/>
          <w:sz w:val="24"/>
          <w:szCs w:val="24"/>
        </w:rPr>
        <w:t xml:space="preserve"> </w:t>
      </w:r>
      <w:r w:rsidR="008647AC" w:rsidRPr="00251368">
        <w:rPr>
          <w:rFonts w:ascii="Times New Roman" w:hAnsi="Times New Roman" w:cs="Times New Roman"/>
          <w:sz w:val="24"/>
          <w:szCs w:val="24"/>
        </w:rPr>
        <w:fldChar w:fldCharType="begin"/>
      </w:r>
      <w:r w:rsidR="008647AC" w:rsidRPr="00251368">
        <w:rPr>
          <w:rFonts w:ascii="Times New Roman" w:hAnsi="Times New Roman" w:cs="Times New Roman"/>
          <w:sz w:val="24"/>
          <w:szCs w:val="24"/>
        </w:rPr>
        <w:instrText xml:space="preserve"> ADDIN EN.CITE &lt;EndNote&gt;&lt;Cite&gt;&lt;Author&gt;Lee&lt;/Author&gt;&lt;Year&gt;2022&lt;/Year&gt;&lt;RecNum&gt;287&lt;/RecNum&gt;&lt;DisplayText&gt;(Lee &amp;amp; Park, 2022)&lt;/DisplayText&gt;&lt;record&gt;&lt;rec-number&gt;287&lt;/rec-number&gt;&lt;foreign-keys&gt;&lt;key app="EN" db-id="z5ep52fzp95vtoear5y50td99za2ssdfrxrr" timestamp="1703768976"&gt;287&lt;/key&gt;&lt;/foreign-keys&gt;&lt;ref-type name="Journal Article"&gt;17&lt;/ref-type&gt;&lt;contributors&gt;&lt;authors&gt;&lt;author&gt;Lee, Jong-Hyeon&lt;/author&gt;&lt;author&gt;Park, Sang-Hyeon&lt;/author&gt;&lt;/authors&gt;&lt;/contributors&gt;&lt;titles&gt;&lt;title&gt;Starbucks Growth Background Analysis: Based on STEEP analysis&lt;/title&gt;&lt;secondary-title&gt;Industry Promotion Research&lt;/secondary-title&gt;&lt;/titles&gt;&lt;periodical&gt;&lt;full-title&gt;Industry Promotion Research&lt;/full-title&gt;&lt;/periodical&gt;&lt;pages&gt;9-15&lt;/pages&gt;&lt;volume&gt;7&lt;/volume&gt;&lt;number&gt;1&lt;/number&gt;&lt;dates&gt;&lt;year&gt;2022&lt;/year&gt;&lt;/dates&gt;&lt;isbn&gt;2466-1139&lt;/isbn&gt;&lt;urls&gt;&lt;/urls&gt;&lt;/record&gt;&lt;/Cite&gt;&lt;/EndNote&gt;</w:instrText>
      </w:r>
      <w:r w:rsidR="008647AC" w:rsidRPr="00251368">
        <w:rPr>
          <w:rFonts w:ascii="Times New Roman" w:hAnsi="Times New Roman" w:cs="Times New Roman"/>
          <w:sz w:val="24"/>
          <w:szCs w:val="24"/>
        </w:rPr>
        <w:fldChar w:fldCharType="separate"/>
      </w:r>
      <w:r w:rsidR="00DA0C90">
        <w:rPr>
          <w:rFonts w:ascii="Times New Roman" w:hAnsi="Times New Roman" w:cs="Times New Roman"/>
          <w:noProof/>
          <w:sz w:val="24"/>
          <w:szCs w:val="24"/>
        </w:rPr>
        <w:t>(Lee</w:t>
      </w:r>
      <w:r w:rsidR="008647AC" w:rsidRPr="00251368">
        <w:rPr>
          <w:rFonts w:ascii="Times New Roman" w:hAnsi="Times New Roman" w:cs="Times New Roman"/>
          <w:noProof/>
          <w:sz w:val="24"/>
          <w:szCs w:val="24"/>
        </w:rPr>
        <w:t>, 2022)</w:t>
      </w:r>
      <w:r w:rsidR="008647AC"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BF2363" w:rsidRPr="00251368" w:rsidRDefault="00BF2363" w:rsidP="00A76093">
      <w:pPr>
        <w:spacing w:before="240" w:after="240" w:line="360" w:lineRule="auto"/>
        <w:jc w:val="center"/>
        <w:rPr>
          <w:rFonts w:ascii="Times New Roman" w:hAnsi="Times New Roman" w:cs="Times New Roman"/>
          <w:sz w:val="24"/>
          <w:szCs w:val="24"/>
        </w:rPr>
      </w:pPr>
      <w:r w:rsidRPr="00251368">
        <w:rPr>
          <w:rFonts w:ascii="Times New Roman" w:hAnsi="Times New Roman" w:cs="Times New Roman"/>
          <w:noProof/>
          <w:lang w:val="en-GB" w:eastAsia="en-GB"/>
        </w:rPr>
        <w:drawing>
          <wp:inline distT="0" distB="0" distL="0" distR="0" wp14:anchorId="2439150A" wp14:editId="3CE8DE00">
            <wp:extent cx="3295650" cy="29922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14634" cy="3009450"/>
                    </a:xfrm>
                    <a:prstGeom prst="rect">
                      <a:avLst/>
                    </a:prstGeom>
                  </pic:spPr>
                </pic:pic>
              </a:graphicData>
            </a:graphic>
          </wp:inline>
        </w:drawing>
      </w:r>
    </w:p>
    <w:p w:rsidR="007C246E" w:rsidRDefault="007C246E" w:rsidP="00251368">
      <w:pPr>
        <w:spacing w:before="240" w:after="240" w:line="360" w:lineRule="auto"/>
        <w:jc w:val="center"/>
        <w:rPr>
          <w:rFonts w:ascii="Times New Roman" w:hAnsi="Times New Roman" w:cs="Times New Roman"/>
          <w:szCs w:val="24"/>
        </w:rPr>
      </w:pPr>
      <w:r w:rsidRPr="007D2BD4">
        <w:rPr>
          <w:rFonts w:ascii="Times New Roman" w:hAnsi="Times New Roman" w:cs="Times New Roman"/>
          <w:szCs w:val="24"/>
        </w:rPr>
        <w:t>Fig.1 The Starbucks</w:t>
      </w:r>
    </w:p>
    <w:p w:rsidR="00C62A3E" w:rsidRPr="007B6962" w:rsidRDefault="007B6962" w:rsidP="00251368">
      <w:pPr>
        <w:spacing w:before="240" w:after="240" w:line="360" w:lineRule="auto"/>
        <w:jc w:val="center"/>
        <w:rPr>
          <w:rFonts w:ascii="Times New Roman" w:hAnsi="Times New Roman" w:cs="Times New Roman"/>
          <w:sz w:val="18"/>
          <w:szCs w:val="24"/>
        </w:rPr>
      </w:pPr>
      <w:r w:rsidRPr="007B6962">
        <w:rPr>
          <w:rFonts w:ascii="Times New Roman" w:hAnsi="Times New Roman" w:cs="Times New Roman"/>
          <w:sz w:val="18"/>
          <w:szCs w:val="24"/>
        </w:rPr>
        <w:t>https://logowik.com/starbucks-coffee-vector-logo-1-8188.html</w:t>
      </w:r>
    </w:p>
    <w:p w:rsidR="00C62A3E" w:rsidRDefault="00C62A3E" w:rsidP="00251368">
      <w:pPr>
        <w:spacing w:before="240" w:after="240" w:line="360" w:lineRule="auto"/>
        <w:jc w:val="center"/>
        <w:rPr>
          <w:rFonts w:ascii="Times New Roman" w:hAnsi="Times New Roman" w:cs="Times New Roman"/>
          <w:szCs w:val="24"/>
        </w:rPr>
      </w:pPr>
    </w:p>
    <w:p w:rsidR="009F1553" w:rsidRDefault="00BF236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lastRenderedPageBreak/>
        <w:t>Starbucks has received widespread praise for its unwavering commitment to ethical sourcing practices and fulfilling its corporate social responsibility obligations, in addition to its unwavering commitment to producing the finest coffees.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puts a gigantic accentuation on manageability, perpetually trying to limit its environmental impression through a wide cluster of drives, including</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 however not restricted to the obtainment of morally obtained espresso beans, the advancement of mindful cultivating strategies, and the execution of eco-accommodating store plans</w:t>
      </w:r>
      <w:r w:rsidR="008647AC" w:rsidRPr="00251368">
        <w:rPr>
          <w:rFonts w:ascii="Times New Roman" w:hAnsi="Times New Roman" w:cs="Times New Roman"/>
          <w:sz w:val="24"/>
          <w:szCs w:val="24"/>
        </w:rPr>
        <w:fldChar w:fldCharType="begin"/>
      </w:r>
      <w:r w:rsidR="008647AC" w:rsidRPr="00251368">
        <w:rPr>
          <w:rFonts w:ascii="Times New Roman" w:hAnsi="Times New Roman" w:cs="Times New Roman"/>
          <w:sz w:val="24"/>
          <w:szCs w:val="24"/>
        </w:rPr>
        <w:instrText xml:space="preserve"> ADDIN EN.CITE &lt;EndNote&gt;&lt;Cite&gt;&lt;Author&gt;Roby&lt;/Author&gt;&lt;Year&gt;2011&lt;/Year&gt;&lt;RecNum&gt;288&lt;/RecNum&gt;&lt;DisplayText&gt;(Roby, 2011)&lt;/DisplayText&gt;&lt;record&gt;&lt;rec-number&gt;288&lt;/rec-number&gt;&lt;foreign-keys&gt;&lt;key app="EN" db-id="z5ep52fzp95vtoear5y50td99za2ssdfrxrr" timestamp="1703769008"&gt;288&lt;/key&gt;&lt;/foreign-keys&gt;&lt;ref-type name="Journal Article"&gt;17&lt;/ref-type&gt;&lt;contributors&gt;&lt;authors&gt;&lt;author&gt;Roby, Lauren R&lt;/author&gt;&lt;/authors&gt;&lt;/contributors&gt;&lt;titles&gt;&lt;title&gt;An Analysis of Starbucks as a Company and an International Business&lt;/title&gt;&lt;/titles&gt;&lt;dates&gt;&lt;year&gt;2011&lt;/year&gt;&lt;/dates&gt;&lt;urls&gt;&lt;/urls&gt;&lt;/record&gt;&lt;/Cite&gt;&lt;/EndNote&gt;</w:instrText>
      </w:r>
      <w:r w:rsidR="008647AC" w:rsidRPr="00251368">
        <w:rPr>
          <w:rFonts w:ascii="Times New Roman" w:hAnsi="Times New Roman" w:cs="Times New Roman"/>
          <w:sz w:val="24"/>
          <w:szCs w:val="24"/>
        </w:rPr>
        <w:fldChar w:fldCharType="separate"/>
      </w:r>
      <w:r w:rsidR="00DA0C90">
        <w:rPr>
          <w:rFonts w:ascii="Times New Roman" w:hAnsi="Times New Roman" w:cs="Times New Roman"/>
          <w:noProof/>
          <w:sz w:val="24"/>
          <w:szCs w:val="24"/>
        </w:rPr>
        <w:t xml:space="preserve">(Roby, </w:t>
      </w:r>
      <w:r w:rsidR="008647AC" w:rsidRPr="00251368">
        <w:rPr>
          <w:rFonts w:ascii="Times New Roman" w:hAnsi="Times New Roman" w:cs="Times New Roman"/>
          <w:noProof/>
          <w:sz w:val="24"/>
          <w:szCs w:val="24"/>
        </w:rPr>
        <w:t>2011)</w:t>
      </w:r>
      <w:r w:rsidR="008647AC" w:rsidRPr="00251368">
        <w:rPr>
          <w:rFonts w:ascii="Times New Roman" w:hAnsi="Times New Roman" w:cs="Times New Roman"/>
          <w:sz w:val="24"/>
          <w:szCs w:val="24"/>
        </w:rPr>
        <w:fldChar w:fldCharType="end"/>
      </w:r>
      <w:r w:rsidRPr="00251368">
        <w:rPr>
          <w:rFonts w:ascii="Times New Roman" w:hAnsi="Times New Roman" w:cs="Times New Roman"/>
          <w:sz w:val="24"/>
          <w:szCs w:val="24"/>
        </w:rPr>
        <w:t xml:space="preserve">. Starbucks has likewise effectively participated in </w:t>
      </w:r>
      <w:r w:rsidR="00380837">
        <w:rPr>
          <w:rFonts w:ascii="Times New Roman" w:hAnsi="Times New Roman" w:cs="Times New Roman"/>
          <w:sz w:val="24"/>
          <w:szCs w:val="24"/>
        </w:rPr>
        <w:t>many</w:t>
      </w:r>
      <w:r w:rsidRPr="00251368">
        <w:rPr>
          <w:rFonts w:ascii="Times New Roman" w:hAnsi="Times New Roman" w:cs="Times New Roman"/>
          <w:sz w:val="24"/>
          <w:szCs w:val="24"/>
        </w:rPr>
        <w:t xml:space="preserve"> local area</w:t>
      </w:r>
      <w:r w:rsidR="00380837">
        <w:rPr>
          <w:rFonts w:ascii="Times New Roman" w:hAnsi="Times New Roman" w:cs="Times New Roman"/>
          <w:sz w:val="24"/>
          <w:szCs w:val="24"/>
        </w:rPr>
        <w:t>-</w:t>
      </w:r>
      <w:r w:rsidRPr="00251368">
        <w:rPr>
          <w:rFonts w:ascii="Times New Roman" w:hAnsi="Times New Roman" w:cs="Times New Roman"/>
          <w:sz w:val="24"/>
          <w:szCs w:val="24"/>
        </w:rPr>
        <w:t>situated programs, which stretch out help to nearby ranchers, encourage instructive development, and champion the reason for natural preservation. Starbucks has become a cultural phenomenon thanks to its harmonious combination of top-notch products, a distinctive atmosphere, and unwavering commitment to ethical business practices, elevating it to the prestigious position of a global leader in the coffee industry</w:t>
      </w:r>
      <w:r w:rsidR="00C031CA">
        <w:rPr>
          <w:rFonts w:ascii="Times New Roman" w:hAnsi="Times New Roman" w:cs="Times New Roman"/>
          <w:sz w:val="24"/>
          <w:szCs w:val="24"/>
        </w:rPr>
        <w:t xml:space="preserve"> </w:t>
      </w:r>
      <w:r w:rsidR="008647AC" w:rsidRPr="00251368">
        <w:rPr>
          <w:rFonts w:ascii="Times New Roman" w:hAnsi="Times New Roman" w:cs="Times New Roman"/>
          <w:sz w:val="24"/>
          <w:szCs w:val="24"/>
        </w:rPr>
        <w:fldChar w:fldCharType="begin"/>
      </w:r>
      <w:r w:rsidR="008647AC" w:rsidRPr="00251368">
        <w:rPr>
          <w:rFonts w:ascii="Times New Roman" w:hAnsi="Times New Roman" w:cs="Times New Roman"/>
          <w:sz w:val="24"/>
          <w:szCs w:val="24"/>
        </w:rPr>
        <w:instrText xml:space="preserve"> ADDIN EN.CITE &lt;EndNote&gt;&lt;Cite&gt;&lt;Author&gt;Aminuddin&lt;/Author&gt;&lt;Year&gt;2021&lt;/Year&gt;&lt;RecNum&gt;289&lt;/RecNum&gt;&lt;DisplayText&gt;(Aminuddin, Abdullah, Mazlan, Mohd Idris, &amp;amp; Mustafa, 2021)&lt;/DisplayText&gt;&lt;record&gt;&lt;rec-number&gt;289&lt;/rec-number&gt;&lt;foreign-keys&gt;&lt;key app="EN" db-id="z5ep52fzp95vtoear5y50td99za2ssdfrxrr" timestamp="1703769033"&gt;289&lt;/key&gt;&lt;/foreign-keys&gt;&lt;ref-type name="Journal Article"&gt;17&lt;/ref-type&gt;&lt;contributors&gt;&lt;authors&gt;&lt;author&gt;Aminuddin, Muhammad Aliff&lt;/author&gt;&lt;author&gt;Abdullah, Nor Faidah&lt;/author&gt;&lt;author&gt;Mazlan, Nurul Aqilah&lt;/author&gt;&lt;author&gt;Mohd Idris, Aleesya Aina&lt;/author&gt;&lt;author&gt;Mustafa, Ahmad Naqiuddin&lt;/author&gt;&lt;/authors&gt;&lt;/contributors&gt;&lt;titles&gt;&lt;title&gt;Starbucks Coffee Company: coffee cafe company&lt;/title&gt;&lt;/titles&gt;&lt;dates&gt;&lt;year&gt;2021&lt;/year&gt;&lt;/dates&gt;&lt;urls&gt;&lt;/urls&gt;&lt;/record&gt;&lt;/Cite&gt;&lt;/EndNote&gt;</w:instrText>
      </w:r>
      <w:r w:rsidR="008647AC" w:rsidRPr="00251368">
        <w:rPr>
          <w:rFonts w:ascii="Times New Roman" w:hAnsi="Times New Roman" w:cs="Times New Roman"/>
          <w:sz w:val="24"/>
          <w:szCs w:val="24"/>
        </w:rPr>
        <w:fldChar w:fldCharType="separate"/>
      </w:r>
      <w:r w:rsidR="00A10391">
        <w:rPr>
          <w:rFonts w:ascii="Times New Roman" w:hAnsi="Times New Roman" w:cs="Times New Roman"/>
          <w:noProof/>
          <w:sz w:val="24"/>
          <w:szCs w:val="24"/>
        </w:rPr>
        <w:t>(Aminuddin et al.</w:t>
      </w:r>
      <w:r w:rsidR="008647AC" w:rsidRPr="00251368">
        <w:rPr>
          <w:rFonts w:ascii="Times New Roman" w:hAnsi="Times New Roman" w:cs="Times New Roman"/>
          <w:noProof/>
          <w:sz w:val="24"/>
          <w:szCs w:val="24"/>
        </w:rPr>
        <w:t>, 2021)</w:t>
      </w:r>
      <w:r w:rsidR="008647AC"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C031CA" w:rsidRDefault="00C031CA" w:rsidP="00251368">
      <w:pPr>
        <w:spacing w:before="240" w:after="240" w:line="360" w:lineRule="auto"/>
        <w:jc w:val="both"/>
        <w:rPr>
          <w:rFonts w:ascii="Times New Roman" w:hAnsi="Times New Roman" w:cs="Times New Roman"/>
          <w:sz w:val="24"/>
          <w:szCs w:val="24"/>
        </w:rPr>
      </w:pPr>
    </w:p>
    <w:p w:rsidR="009F1553" w:rsidRDefault="009F1553"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C62A3E" w:rsidRDefault="00C62A3E" w:rsidP="00251368">
      <w:pPr>
        <w:spacing w:before="240" w:after="240" w:line="360" w:lineRule="auto"/>
        <w:jc w:val="both"/>
        <w:rPr>
          <w:rFonts w:ascii="Times New Roman" w:hAnsi="Times New Roman" w:cs="Times New Roman"/>
          <w:sz w:val="24"/>
          <w:szCs w:val="24"/>
        </w:rPr>
      </w:pPr>
    </w:p>
    <w:p w:rsidR="00C62A3E" w:rsidRDefault="00C62A3E"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E76CB8" w:rsidRPr="00251368" w:rsidRDefault="00E76CB8" w:rsidP="00251368">
      <w:pPr>
        <w:spacing w:before="240" w:after="240" w:line="360" w:lineRule="auto"/>
        <w:jc w:val="both"/>
        <w:rPr>
          <w:rFonts w:ascii="Times New Roman" w:hAnsi="Times New Roman" w:cs="Times New Roman"/>
          <w:sz w:val="24"/>
          <w:szCs w:val="24"/>
        </w:rPr>
      </w:pPr>
    </w:p>
    <w:p w:rsidR="007C246E" w:rsidRPr="00251368" w:rsidRDefault="007C246E" w:rsidP="00C031CA">
      <w:pPr>
        <w:pStyle w:val="Heading1"/>
        <w:numPr>
          <w:ilvl w:val="0"/>
          <w:numId w:val="3"/>
        </w:numPr>
        <w:spacing w:after="240" w:line="360" w:lineRule="auto"/>
        <w:ind w:left="567" w:hanging="567"/>
        <w:jc w:val="both"/>
        <w:rPr>
          <w:rFonts w:cs="Times New Roman"/>
          <w:b w:val="0"/>
          <w:color w:val="auto"/>
        </w:rPr>
      </w:pPr>
      <w:r w:rsidRPr="00251368">
        <w:rPr>
          <w:rFonts w:cs="Times New Roman"/>
          <w:color w:val="auto"/>
        </w:rPr>
        <w:lastRenderedPageBreak/>
        <w:t xml:space="preserve"> </w:t>
      </w:r>
      <w:bookmarkStart w:id="2" w:name="_Toc155131180"/>
      <w:r w:rsidRPr="00251368">
        <w:rPr>
          <w:rFonts w:cs="Times New Roman"/>
          <w:color w:val="auto"/>
        </w:rPr>
        <w:t>PESTLE factors</w:t>
      </w:r>
      <w:bookmarkEnd w:id="2"/>
    </w:p>
    <w:p w:rsidR="007C246E" w:rsidRPr="00251368" w:rsidRDefault="007C246E"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In </w:t>
      </w:r>
      <w:r w:rsidR="00380837">
        <w:rPr>
          <w:rFonts w:ascii="Times New Roman" w:hAnsi="Times New Roman" w:cs="Times New Roman"/>
          <w:sz w:val="24"/>
          <w:szCs w:val="24"/>
        </w:rPr>
        <w:t>strategic management, the in-depth PESTLE analysis is a useful tool that helps businesses understand and respond to external factors that can potentially</w:t>
      </w:r>
      <w:r w:rsidRPr="00251368">
        <w:rPr>
          <w:rFonts w:ascii="Times New Roman" w:hAnsi="Times New Roman" w:cs="Times New Roman"/>
          <w:sz w:val="24"/>
          <w:szCs w:val="24"/>
        </w:rPr>
        <w:t xml:space="preserve"> affect their business endeavo</w:t>
      </w:r>
      <w:r w:rsidR="00380837">
        <w:rPr>
          <w:rFonts w:ascii="Times New Roman" w:hAnsi="Times New Roman" w:cs="Times New Roman"/>
          <w:sz w:val="24"/>
          <w:szCs w:val="24"/>
        </w:rPr>
        <w:t>u</w:t>
      </w:r>
      <w:r w:rsidRPr="00251368">
        <w:rPr>
          <w:rFonts w:ascii="Times New Roman" w:hAnsi="Times New Roman" w:cs="Times New Roman"/>
          <w:sz w:val="24"/>
          <w:szCs w:val="24"/>
        </w:rPr>
        <w:t xml:space="preserve">rs. For Starbucks, the renowned worldwide shelter of espresso, digging into the profundities of PESTLE factors </w:t>
      </w:r>
      <w:r w:rsidR="00380837">
        <w:rPr>
          <w:rFonts w:ascii="Times New Roman" w:hAnsi="Times New Roman" w:cs="Times New Roman"/>
          <w:sz w:val="24"/>
          <w:szCs w:val="24"/>
        </w:rPr>
        <w:t>is an</w:t>
      </w:r>
      <w:r w:rsidRPr="00251368">
        <w:rPr>
          <w:rFonts w:ascii="Times New Roman" w:hAnsi="Times New Roman" w:cs="Times New Roman"/>
          <w:sz w:val="24"/>
          <w:szCs w:val="24"/>
        </w:rPr>
        <w:t xml:space="preserve"> urgent undertaking, directing them through the complex pathways of different business sectors. </w:t>
      </w:r>
      <w:r w:rsidR="00380837">
        <w:rPr>
          <w:rFonts w:ascii="Times New Roman" w:hAnsi="Times New Roman" w:cs="Times New Roman"/>
          <w:sz w:val="24"/>
          <w:szCs w:val="24"/>
        </w:rPr>
        <w:t>The subsequent focal points will provide a comprehensive look at these aspec</w:t>
      </w:r>
      <w:r w:rsidRPr="00251368">
        <w:rPr>
          <w:rFonts w:ascii="Times New Roman" w:hAnsi="Times New Roman" w:cs="Times New Roman"/>
          <w:sz w:val="24"/>
          <w:szCs w:val="24"/>
        </w:rPr>
        <w:t>ts:</w:t>
      </w:r>
    </w:p>
    <w:p w:rsidR="00550DF7" w:rsidRPr="00251368" w:rsidRDefault="00550DF7" w:rsidP="00380837">
      <w:pPr>
        <w:spacing w:before="240" w:after="240" w:line="360" w:lineRule="auto"/>
        <w:jc w:val="center"/>
        <w:rPr>
          <w:rFonts w:ascii="Times New Roman" w:hAnsi="Times New Roman" w:cs="Times New Roman"/>
          <w:sz w:val="24"/>
          <w:szCs w:val="24"/>
        </w:rPr>
      </w:pPr>
      <w:r w:rsidRPr="00251368">
        <w:rPr>
          <w:rFonts w:ascii="Times New Roman" w:hAnsi="Times New Roman" w:cs="Times New Roman"/>
          <w:noProof/>
          <w:lang w:val="en-GB" w:eastAsia="en-GB"/>
        </w:rPr>
        <w:drawing>
          <wp:inline distT="0" distB="0" distL="0" distR="0" wp14:anchorId="4C9976C6" wp14:editId="366E5C6D">
            <wp:extent cx="3771900" cy="3418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5942" cy="3430740"/>
                    </a:xfrm>
                    <a:prstGeom prst="rect">
                      <a:avLst/>
                    </a:prstGeom>
                  </pic:spPr>
                </pic:pic>
              </a:graphicData>
            </a:graphic>
          </wp:inline>
        </w:drawing>
      </w:r>
    </w:p>
    <w:p w:rsidR="00550DF7" w:rsidRDefault="00550DF7" w:rsidP="009F1553">
      <w:pPr>
        <w:spacing w:before="240" w:after="240" w:line="360" w:lineRule="auto"/>
        <w:jc w:val="center"/>
        <w:rPr>
          <w:rFonts w:ascii="Times New Roman" w:hAnsi="Times New Roman" w:cs="Times New Roman"/>
        </w:rPr>
      </w:pPr>
      <w:r w:rsidRPr="007D2BD4">
        <w:rPr>
          <w:rFonts w:ascii="Times New Roman" w:hAnsi="Times New Roman" w:cs="Times New Roman"/>
        </w:rPr>
        <w:t>Fig.2 PESTLE factors</w:t>
      </w:r>
    </w:p>
    <w:p w:rsidR="007B6962" w:rsidRPr="00A76ECE" w:rsidRDefault="007B6962" w:rsidP="009F1553">
      <w:pPr>
        <w:spacing w:before="240" w:after="240" w:line="360" w:lineRule="auto"/>
        <w:jc w:val="center"/>
        <w:rPr>
          <w:rFonts w:ascii="Times New Roman" w:hAnsi="Times New Roman" w:cs="Times New Roman"/>
          <w:sz w:val="20"/>
          <w:szCs w:val="18"/>
        </w:rPr>
      </w:pPr>
      <w:r w:rsidRPr="00A76ECE">
        <w:rPr>
          <w:rFonts w:ascii="Times New Roman" w:hAnsi="Times New Roman" w:cs="Times New Roman"/>
          <w:sz w:val="20"/>
          <w:szCs w:val="18"/>
        </w:rPr>
        <w:t>https://speakingnerd.com/strategy/strategy-models/pestel-analysis</w:t>
      </w:r>
    </w:p>
    <w:p w:rsidR="007C246E" w:rsidRPr="00251368" w:rsidRDefault="007C246E" w:rsidP="00C031CA">
      <w:pPr>
        <w:pStyle w:val="Heading2"/>
      </w:pPr>
      <w:bookmarkStart w:id="3" w:name="_Toc155131181"/>
      <w:r w:rsidRPr="00251368">
        <w:t>Political Issues</w:t>
      </w:r>
      <w:bookmarkEnd w:id="3"/>
    </w:p>
    <w:p w:rsidR="007C246E" w:rsidRDefault="007C246E"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Starbucks, a paragon of multinationality, winds up working inside a diverse embroidery of countries, e</w:t>
      </w:r>
      <w:r w:rsidR="00380837">
        <w:rPr>
          <w:rFonts w:ascii="Times New Roman" w:hAnsi="Times New Roman" w:cs="Times New Roman"/>
          <w:sz w:val="24"/>
          <w:szCs w:val="24"/>
        </w:rPr>
        <w:t>ach flaunting</w:t>
      </w:r>
      <w:r w:rsidRPr="00251368">
        <w:rPr>
          <w:rFonts w:ascii="Times New Roman" w:hAnsi="Times New Roman" w:cs="Times New Roman"/>
          <w:sz w:val="24"/>
          <w:szCs w:val="24"/>
        </w:rPr>
        <w:t xml:space="preserve"> its own particular political scene. The amicable interaction of political security is a key element for </w:t>
      </w:r>
      <w:r w:rsidR="00380837">
        <w:rPr>
          <w:rFonts w:ascii="Times New Roman" w:hAnsi="Times New Roman" w:cs="Times New Roman"/>
          <w:sz w:val="24"/>
          <w:szCs w:val="24"/>
        </w:rPr>
        <w:t>consistently propagating</w:t>
      </w:r>
      <w:r w:rsidRPr="00251368">
        <w:rPr>
          <w:rFonts w:ascii="Times New Roman" w:hAnsi="Times New Roman" w:cs="Times New Roman"/>
          <w:sz w:val="24"/>
          <w:szCs w:val="24"/>
        </w:rPr>
        <w:t xml:space="preserve"> business. Administrative arrangements and guidelines, including the complicated snare of tax assessment approaches and exchange regulations, </w:t>
      </w:r>
      <w:r w:rsidR="00380837">
        <w:rPr>
          <w:rFonts w:ascii="Times New Roman" w:hAnsi="Times New Roman" w:cs="Times New Roman"/>
          <w:sz w:val="24"/>
          <w:szCs w:val="24"/>
        </w:rPr>
        <w:t>can</w:t>
      </w:r>
      <w:r w:rsidRPr="00251368">
        <w:rPr>
          <w:rFonts w:ascii="Times New Roman" w:hAnsi="Times New Roman" w:cs="Times New Roman"/>
          <w:sz w:val="24"/>
          <w:szCs w:val="24"/>
        </w:rPr>
        <w:t xml:space="preserve"> </w:t>
      </w:r>
      <w:r w:rsidR="00380837">
        <w:rPr>
          <w:rFonts w:ascii="Times New Roman" w:hAnsi="Times New Roman" w:cs="Times New Roman"/>
          <w:sz w:val="24"/>
          <w:szCs w:val="24"/>
        </w:rPr>
        <w:t>have</w:t>
      </w:r>
      <w:r w:rsidRPr="00251368">
        <w:rPr>
          <w:rFonts w:ascii="Times New Roman" w:hAnsi="Times New Roman" w:cs="Times New Roman"/>
          <w:sz w:val="24"/>
          <w:szCs w:val="24"/>
        </w:rPr>
        <w:t xml:space="preserve"> </w:t>
      </w:r>
      <w:r w:rsidR="00380837">
        <w:rPr>
          <w:rFonts w:ascii="Times New Roman" w:hAnsi="Times New Roman" w:cs="Times New Roman"/>
          <w:sz w:val="24"/>
          <w:szCs w:val="24"/>
        </w:rPr>
        <w:t xml:space="preserve">a </w:t>
      </w:r>
      <w:r w:rsidRPr="00251368">
        <w:rPr>
          <w:rFonts w:ascii="Times New Roman" w:hAnsi="Times New Roman" w:cs="Times New Roman"/>
          <w:sz w:val="24"/>
          <w:szCs w:val="24"/>
        </w:rPr>
        <w:t>huge impact o</w:t>
      </w:r>
      <w:r w:rsidR="00380837">
        <w:rPr>
          <w:rFonts w:ascii="Times New Roman" w:hAnsi="Times New Roman" w:cs="Times New Roman"/>
          <w:sz w:val="24"/>
          <w:szCs w:val="24"/>
        </w:rPr>
        <w:t>n</w:t>
      </w:r>
      <w:r w:rsidRPr="00251368">
        <w:rPr>
          <w:rFonts w:ascii="Times New Roman" w:hAnsi="Times New Roman" w:cs="Times New Roman"/>
          <w:sz w:val="24"/>
          <w:szCs w:val="24"/>
        </w:rPr>
        <w:t xml:space="preserve"> the functional elements of Starbucks. Variation and adherence to the unique political milieus are central </w:t>
      </w:r>
      <w:r w:rsidR="00380837">
        <w:rPr>
          <w:rFonts w:ascii="Times New Roman" w:hAnsi="Times New Roman" w:cs="Times New Roman"/>
          <w:sz w:val="24"/>
          <w:szCs w:val="24"/>
        </w:rPr>
        <w:t>to</w:t>
      </w:r>
      <w:r w:rsidRPr="00251368">
        <w:rPr>
          <w:rFonts w:ascii="Times New Roman" w:hAnsi="Times New Roman" w:cs="Times New Roman"/>
          <w:sz w:val="24"/>
          <w:szCs w:val="24"/>
        </w:rPr>
        <w:t xml:space="preserve"> guaranteeing the smoothness of working and administrative consistence</w:t>
      </w:r>
      <w:r w:rsidR="00C77A7D">
        <w:rPr>
          <w:rFonts w:ascii="Times New Roman" w:hAnsi="Times New Roman" w:cs="Times New Roman"/>
          <w:sz w:val="24"/>
          <w:szCs w:val="24"/>
        </w:rPr>
        <w:t>.</w:t>
      </w:r>
    </w:p>
    <w:p w:rsidR="007C246E" w:rsidRPr="00251368" w:rsidRDefault="007C246E" w:rsidP="00C031CA">
      <w:pPr>
        <w:pStyle w:val="Heading2"/>
      </w:pPr>
      <w:bookmarkStart w:id="4" w:name="_Toc155131182"/>
      <w:r w:rsidRPr="00251368">
        <w:lastRenderedPageBreak/>
        <w:t>Economic Factors</w:t>
      </w:r>
      <w:bookmarkEnd w:id="4"/>
    </w:p>
    <w:p w:rsidR="007C246E" w:rsidRDefault="007C246E"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The financial rhythmic movements inside different business sectors hold the reins of control over customer spending, </w:t>
      </w:r>
      <w:r w:rsidR="00380837">
        <w:rPr>
          <w:rFonts w:ascii="Times New Roman" w:hAnsi="Times New Roman" w:cs="Times New Roman"/>
          <w:sz w:val="24"/>
          <w:szCs w:val="24"/>
        </w:rPr>
        <w:t>which is helpful</w:t>
      </w:r>
      <w:r w:rsidRPr="00251368">
        <w:rPr>
          <w:rFonts w:ascii="Times New Roman" w:hAnsi="Times New Roman" w:cs="Times New Roman"/>
          <w:sz w:val="24"/>
          <w:szCs w:val="24"/>
        </w:rPr>
        <w:t xml:space="preserve"> for Starbucks. The whimsical undulations of trade rates, expansion rates, and</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 by and large</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 financial harmony can send swells across the moderat</w:t>
      </w:r>
      <w:r w:rsidR="00380837">
        <w:rPr>
          <w:rFonts w:ascii="Times New Roman" w:hAnsi="Times New Roman" w:cs="Times New Roman"/>
          <w:sz w:val="24"/>
          <w:szCs w:val="24"/>
        </w:rPr>
        <w:t>ion</w:t>
      </w:r>
      <w:r w:rsidRPr="00251368">
        <w:rPr>
          <w:rFonts w:ascii="Times New Roman" w:hAnsi="Times New Roman" w:cs="Times New Roman"/>
          <w:sz w:val="24"/>
          <w:szCs w:val="24"/>
        </w:rPr>
        <w:t xml:space="preserve"> and interest for Starbucks' products. Companies' profitability and revenue streams may be affected by economic downturns, particularly in the premium coffee sector, as consumers' discretionary spending habits may be affected.</w:t>
      </w:r>
    </w:p>
    <w:p w:rsidR="009F1553" w:rsidRPr="00251368" w:rsidRDefault="009F1553" w:rsidP="00251368">
      <w:pPr>
        <w:spacing w:before="240" w:after="240" w:line="360" w:lineRule="auto"/>
        <w:jc w:val="both"/>
        <w:rPr>
          <w:rFonts w:ascii="Times New Roman" w:hAnsi="Times New Roman" w:cs="Times New Roman"/>
          <w:sz w:val="24"/>
          <w:szCs w:val="24"/>
        </w:rPr>
      </w:pPr>
    </w:p>
    <w:p w:rsidR="007C246E" w:rsidRPr="00251368" w:rsidRDefault="007C246E" w:rsidP="00C031CA">
      <w:pPr>
        <w:pStyle w:val="Heading2"/>
      </w:pPr>
      <w:bookmarkStart w:id="5" w:name="_Toc155131183"/>
      <w:r w:rsidRPr="00251368">
        <w:t>Social Aspects</w:t>
      </w:r>
      <w:bookmarkEnd w:id="5"/>
    </w:p>
    <w:p w:rsidR="007C246E" w:rsidRDefault="007C246E"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The bedrock of Starbucks'</w:t>
      </w:r>
      <w:r w:rsidR="00380837">
        <w:rPr>
          <w:rFonts w:ascii="Times New Roman" w:hAnsi="Times New Roman" w:cs="Times New Roman"/>
          <w:sz w:val="24"/>
          <w:szCs w:val="24"/>
        </w:rPr>
        <w:t>s character lies in the speciali</w:t>
      </w:r>
      <w:r w:rsidRPr="00251368">
        <w:rPr>
          <w:rFonts w:ascii="Times New Roman" w:hAnsi="Times New Roman" w:cs="Times New Roman"/>
          <w:sz w:val="24"/>
          <w:szCs w:val="24"/>
        </w:rPr>
        <w:t xml:space="preserve">ty of making a supreme and endearing social experience. The perception of cultural and social impacts is a genuine key part. Way of life decisions, socioeconomics, and social mentalities towards </w:t>
      </w:r>
      <w:r w:rsidR="00380837">
        <w:rPr>
          <w:rFonts w:ascii="Times New Roman" w:hAnsi="Times New Roman" w:cs="Times New Roman"/>
          <w:sz w:val="24"/>
          <w:szCs w:val="24"/>
        </w:rPr>
        <w:t>utilising</w:t>
      </w:r>
      <w:r w:rsidRPr="00251368">
        <w:rPr>
          <w:rFonts w:ascii="Times New Roman" w:hAnsi="Times New Roman" w:cs="Times New Roman"/>
          <w:sz w:val="24"/>
          <w:szCs w:val="24"/>
        </w:rPr>
        <w:t xml:space="preserve"> the dim solution shape the forms of Starbucks' showcasing efforts and item methodologies. </w:t>
      </w:r>
      <w:r w:rsidR="008E56FB" w:rsidRPr="00251368">
        <w:rPr>
          <w:rFonts w:ascii="Times New Roman" w:hAnsi="Times New Roman" w:cs="Times New Roman"/>
          <w:sz w:val="24"/>
          <w:szCs w:val="24"/>
        </w:rPr>
        <w:t xml:space="preserve">The ability to conform to the reliably creating social examples </w:t>
      </w:r>
      <w:r w:rsidR="00380837">
        <w:rPr>
          <w:rFonts w:ascii="Times New Roman" w:hAnsi="Times New Roman" w:cs="Times New Roman"/>
          <w:sz w:val="24"/>
          <w:szCs w:val="24"/>
        </w:rPr>
        <w:t>is instrumental</w:t>
      </w:r>
      <w:r w:rsidR="008E56FB" w:rsidRPr="00251368">
        <w:rPr>
          <w:rFonts w:ascii="Times New Roman" w:hAnsi="Times New Roman" w:cs="Times New Roman"/>
          <w:sz w:val="24"/>
          <w:szCs w:val="24"/>
        </w:rPr>
        <w:t xml:space="preserve"> in keeping up with and growing the brand's appeal across a kaleidoscope of buyer segments</w:t>
      </w:r>
      <w:r w:rsidR="00C77A7D">
        <w:rPr>
          <w:rFonts w:ascii="Times New Roman" w:hAnsi="Times New Roman" w:cs="Times New Roman"/>
          <w:sz w:val="24"/>
          <w:szCs w:val="24"/>
        </w:rPr>
        <w:t>.</w:t>
      </w:r>
    </w:p>
    <w:p w:rsidR="009F1553" w:rsidRPr="00251368" w:rsidRDefault="009F1553" w:rsidP="00251368">
      <w:pPr>
        <w:spacing w:before="240" w:after="240" w:line="360" w:lineRule="auto"/>
        <w:jc w:val="both"/>
        <w:rPr>
          <w:rFonts w:ascii="Times New Roman" w:hAnsi="Times New Roman" w:cs="Times New Roman"/>
          <w:sz w:val="24"/>
          <w:szCs w:val="24"/>
        </w:rPr>
      </w:pPr>
    </w:p>
    <w:p w:rsidR="007C246E" w:rsidRPr="00251368" w:rsidRDefault="007C246E" w:rsidP="00C031CA">
      <w:pPr>
        <w:pStyle w:val="Heading2"/>
      </w:pPr>
      <w:bookmarkStart w:id="6" w:name="_Toc155131184"/>
      <w:r w:rsidRPr="00251368">
        <w:t>Technological Factors</w:t>
      </w:r>
      <w:bookmarkEnd w:id="6"/>
    </w:p>
    <w:p w:rsidR="007C246E" w:rsidRDefault="00F34A31" w:rsidP="00251368">
      <w:pPr>
        <w:pStyle w:val="NormalWeb"/>
        <w:spacing w:before="240" w:beforeAutospacing="0" w:after="240" w:afterAutospacing="0" w:line="360" w:lineRule="auto"/>
        <w:jc w:val="both"/>
      </w:pPr>
      <w:r w:rsidRPr="00251368">
        <w:t xml:space="preserve">Starbucks has decided to </w:t>
      </w:r>
      <w:r w:rsidR="00380837">
        <w:t>leapfrog the</w:t>
      </w:r>
      <w:r w:rsidRPr="00251368">
        <w:t xml:space="preserve"> coffee maker into the art world. This is absolute bravery. </w:t>
      </w:r>
      <w:r w:rsidR="00380837">
        <w:t>Starbucks has a shop for you if you are the nervy, complimentary type of coffee enthusiast at home in the Rock and Roll Hall of Fame</w:t>
      </w:r>
      <w:r w:rsidRPr="00251368">
        <w:t>.</w:t>
      </w:r>
      <w:r w:rsidR="00380837">
        <w:t xml:space="preserve"> </w:t>
      </w:r>
      <w:r w:rsidRPr="00251368">
        <w:t xml:space="preserve">Technology </w:t>
      </w:r>
      <w:r w:rsidR="00380837">
        <w:t>allows each company to oversee its</w:t>
      </w:r>
      <w:r w:rsidRPr="00251368">
        <w:t xml:space="preserve"> supply chain and carry out perfect digital marketing plans. It </w:t>
      </w:r>
      <w:r w:rsidR="00380837">
        <w:t>also means secure and quick settlement of money transactions, benefitting our customers and</w:t>
      </w:r>
      <w:r w:rsidRPr="00251368">
        <w:t xml:space="preserve"> ourselves.</w:t>
      </w:r>
      <w:r w:rsidR="00380837">
        <w:t xml:space="preserve"> </w:t>
      </w:r>
      <w:r w:rsidRPr="00251368">
        <w:t>By keeping up with the newest technology, we hope to be more efficient and give our customers a unique experience</w:t>
      </w:r>
      <w:r w:rsidR="00694066">
        <w:t>.</w:t>
      </w:r>
    </w:p>
    <w:p w:rsidR="009F1553" w:rsidRPr="00251368" w:rsidRDefault="009F1553" w:rsidP="00251368">
      <w:pPr>
        <w:pStyle w:val="NormalWeb"/>
        <w:spacing w:before="240" w:beforeAutospacing="0" w:after="240" w:afterAutospacing="0" w:line="360" w:lineRule="auto"/>
        <w:jc w:val="both"/>
      </w:pPr>
    </w:p>
    <w:p w:rsidR="007C246E" w:rsidRPr="00251368" w:rsidRDefault="007C246E" w:rsidP="00C031CA">
      <w:pPr>
        <w:pStyle w:val="Heading2"/>
      </w:pPr>
      <w:bookmarkStart w:id="7" w:name="_Toc155131185"/>
      <w:r w:rsidRPr="00251368">
        <w:t>Legal Factors</w:t>
      </w:r>
      <w:bookmarkEnd w:id="7"/>
    </w:p>
    <w:p w:rsidR="007C246E" w:rsidRDefault="00F34A31" w:rsidP="00251368">
      <w:pPr>
        <w:pStyle w:val="NormalWeb"/>
        <w:spacing w:before="240" w:beforeAutospacing="0" w:after="240" w:afterAutospacing="0" w:line="360" w:lineRule="auto"/>
        <w:jc w:val="both"/>
      </w:pPr>
      <w:r w:rsidRPr="00251368">
        <w:t>The Starbucks environment was a maze of rules and guidelines. These are the heart of business guidelines</w:t>
      </w:r>
      <w:r w:rsidR="00380837">
        <w:t>,</w:t>
      </w:r>
      <w:r w:rsidRPr="00251368">
        <w:t xml:space="preserve"> growth and prosperity laws, a</w:t>
      </w:r>
      <w:r w:rsidR="00380837">
        <w:t>nd</w:t>
      </w:r>
      <w:r w:rsidRPr="00251368">
        <w:t xml:space="preserve"> the labyrinth of intellectual property protection. The Starbucks culture places ethics and honesty at the forefront</w:t>
      </w:r>
      <w:r w:rsidR="007C246E" w:rsidRPr="00251368">
        <w:t xml:space="preserve">. </w:t>
      </w:r>
    </w:p>
    <w:p w:rsidR="009F1553" w:rsidRPr="00251368" w:rsidRDefault="009F1553" w:rsidP="00251368">
      <w:pPr>
        <w:pStyle w:val="NormalWeb"/>
        <w:spacing w:before="240" w:beforeAutospacing="0" w:after="240" w:afterAutospacing="0" w:line="360" w:lineRule="auto"/>
        <w:jc w:val="both"/>
      </w:pPr>
    </w:p>
    <w:p w:rsidR="007C246E" w:rsidRPr="00251368" w:rsidRDefault="007C246E" w:rsidP="00C031CA">
      <w:pPr>
        <w:pStyle w:val="Heading2"/>
      </w:pPr>
      <w:bookmarkStart w:id="8" w:name="_Toc155131186"/>
      <w:r w:rsidRPr="00251368">
        <w:t>Environmental Factors</w:t>
      </w:r>
      <w:bookmarkEnd w:id="8"/>
    </w:p>
    <w:p w:rsidR="009F1553" w:rsidRDefault="00F34A31" w:rsidP="00251368">
      <w:pPr>
        <w:pStyle w:val="NormalWeb"/>
        <w:spacing w:before="240" w:beforeAutospacing="0" w:after="240" w:afterAutospacing="0" w:line="360" w:lineRule="auto"/>
        <w:jc w:val="both"/>
      </w:pPr>
      <w:r w:rsidRPr="00251368">
        <w:t>An ecological worry has a distinct effect on overall business operation</w:t>
      </w:r>
      <w:r w:rsidR="00380837">
        <w:t>s</w:t>
      </w:r>
      <w:r w:rsidRPr="00251368">
        <w:t>.</w:t>
      </w:r>
      <w:r w:rsidR="007C246E" w:rsidRPr="00251368">
        <w:t xml:space="preserve"> Natural variables rotate around the significant effect of biological worries on the business venture. Starbucks has embraced a pledge to </w:t>
      </w:r>
      <w:r w:rsidR="00380837">
        <w:t xml:space="preserve">be </w:t>
      </w:r>
      <w:r w:rsidR="007C246E" w:rsidRPr="00251368">
        <w:t>harmless to the ecosystem, cautiously sustaining the course of morally obtaining espresso beans and embracing the execution of eco-accommodating store plans</w:t>
      </w:r>
      <w:r w:rsidR="00523DE7" w:rsidRPr="00251368">
        <w:fldChar w:fldCharType="begin"/>
      </w:r>
      <w:r w:rsidR="00523DE7" w:rsidRPr="00251368">
        <w:instrText xml:space="preserve"> ADDIN EN.CITE &lt;EndNote&gt;&lt;Cite&gt;&lt;Author&gt;Basak&lt;/Author&gt;&lt;Year&gt;2020&lt;/Year&gt;&lt;RecNum&gt;293&lt;/RecNum&gt;&lt;DisplayText&gt;(Basak et al., 2020)&lt;/DisplayText&gt;&lt;record&gt;&lt;rec-number&gt;293&lt;/rec-number&gt;&lt;foreign-keys&gt;&lt;key app="EN" db-id="z5ep52fzp95vtoear5y50td99za2ssdfrxrr" timestamp="1703771824"&gt;293&lt;/key&gt;&lt;/foreign-keys&gt;&lt;ref-type name="Journal Article"&gt;17&lt;/ref-type&gt;&lt;contributors&gt;&lt;authors&gt;&lt;author&gt;Basak, Sourav&lt;/author&gt;&lt;author&gt;Ranjith, PV&lt;/author&gt;&lt;author&gt;Prakash, Preethi A&lt;/author&gt;&lt;author&gt;Albesis, Ghezlan&lt;/author&gt;&lt;author&gt;Quttainah, Majdi Anwar&lt;/author&gt;&lt;author&gt;Shukla, Sonia&lt;/author&gt;&lt;author&gt;Pandey, Rudresh&lt;/author&gt;&lt;/authors&gt;&lt;/contributors&gt;&lt;titles&gt;&lt;title&gt;Business Idea for Starbucks: Organic Yerba Mate Beverages&lt;/title&gt;&lt;secondary-title&gt;International Journal of Tourism and Hospitality in Asia Pasific (IJTHAP)&lt;/secondary-title&gt;&lt;/titles&gt;&lt;periodical&gt;&lt;full-title&gt;International Journal of Tourism and Hospitality in Asia Pasific (IJTHAP)&lt;/full-title&gt;&lt;/periodical&gt;&lt;pages&gt;89-96&lt;/pages&gt;&lt;volume&gt;3&lt;/volume&gt;&lt;number&gt;2&lt;/number&gt;&lt;dates&gt;&lt;year&gt;2020&lt;/year&gt;&lt;/dates&gt;&lt;isbn&gt;2654-7945&lt;/isbn&gt;&lt;urls&gt;&lt;/urls&gt;&lt;/record&gt;&lt;/Cite&gt;&lt;/EndNote&gt;</w:instrText>
      </w:r>
      <w:r w:rsidR="00523DE7" w:rsidRPr="00251368">
        <w:fldChar w:fldCharType="separate"/>
      </w:r>
      <w:r w:rsidR="00523DE7" w:rsidRPr="00251368">
        <w:rPr>
          <w:noProof/>
        </w:rPr>
        <w:t>(Basak et al., 2020)</w:t>
      </w:r>
      <w:r w:rsidR="00523DE7" w:rsidRPr="00251368">
        <w:fldChar w:fldCharType="end"/>
      </w:r>
      <w:r w:rsidR="007C246E" w:rsidRPr="00251368">
        <w:t>.</w:t>
      </w:r>
    </w:p>
    <w:p w:rsidR="009F1553" w:rsidRDefault="009F1553" w:rsidP="00251368">
      <w:pPr>
        <w:pStyle w:val="NormalWeb"/>
        <w:spacing w:before="240" w:beforeAutospacing="0" w:after="240" w:afterAutospacing="0" w:line="360" w:lineRule="auto"/>
        <w:jc w:val="both"/>
      </w:pPr>
    </w:p>
    <w:p w:rsidR="0037451A" w:rsidRPr="0037451A" w:rsidRDefault="0037451A" w:rsidP="00251368">
      <w:pPr>
        <w:pStyle w:val="NormalWeb"/>
        <w:spacing w:before="240" w:beforeAutospacing="0" w:after="240" w:afterAutospacing="0" w:line="360" w:lineRule="auto"/>
        <w:jc w:val="both"/>
        <w:rPr>
          <w:sz w:val="4"/>
        </w:rPr>
      </w:pPr>
    </w:p>
    <w:p w:rsidR="007C246E" w:rsidRPr="00E76CB8" w:rsidRDefault="00550DF7" w:rsidP="00E76CB8">
      <w:pPr>
        <w:pStyle w:val="Heading1"/>
        <w:numPr>
          <w:ilvl w:val="0"/>
          <w:numId w:val="3"/>
        </w:numPr>
        <w:spacing w:after="240" w:line="360" w:lineRule="auto"/>
        <w:ind w:hanging="720"/>
        <w:jc w:val="both"/>
        <w:rPr>
          <w:rFonts w:cs="Times New Roman"/>
          <w:b w:val="0"/>
          <w:color w:val="auto"/>
          <w:sz w:val="22"/>
          <w:szCs w:val="24"/>
        </w:rPr>
      </w:pPr>
      <w:bookmarkStart w:id="9" w:name="_Toc155131187"/>
      <w:r w:rsidRPr="00E76CB8">
        <w:rPr>
          <w:rFonts w:cs="Times New Roman"/>
          <w:color w:val="auto"/>
        </w:rPr>
        <w:t>Porter 5 Forces Model</w:t>
      </w:r>
      <w:bookmarkEnd w:id="9"/>
    </w:p>
    <w:p w:rsidR="00550DF7" w:rsidRPr="00251368" w:rsidRDefault="00550DF7"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The innovative mind of Michael Porter created the strategic framework known as Porter's Five Forces model, which is a powerful tool for </w:t>
      </w:r>
      <w:r w:rsidR="00886017" w:rsidRPr="00251368">
        <w:rPr>
          <w:rFonts w:ascii="Times New Roman" w:hAnsi="Times New Roman" w:cs="Times New Roman"/>
          <w:sz w:val="24"/>
          <w:szCs w:val="24"/>
        </w:rPr>
        <w:t>analy</w:t>
      </w:r>
      <w:r w:rsidR="00886017">
        <w:rPr>
          <w:rFonts w:ascii="Times New Roman" w:hAnsi="Times New Roman" w:cs="Times New Roman"/>
          <w:sz w:val="24"/>
          <w:szCs w:val="24"/>
        </w:rPr>
        <w:t>z</w:t>
      </w:r>
      <w:r w:rsidR="00886017" w:rsidRPr="00251368">
        <w:rPr>
          <w:rFonts w:ascii="Times New Roman" w:hAnsi="Times New Roman" w:cs="Times New Roman"/>
          <w:sz w:val="24"/>
          <w:szCs w:val="24"/>
        </w:rPr>
        <w:t>ing</w:t>
      </w:r>
      <w:r w:rsidRPr="00251368">
        <w:rPr>
          <w:rFonts w:ascii="Times New Roman" w:hAnsi="Times New Roman" w:cs="Times New Roman"/>
          <w:sz w:val="24"/>
          <w:szCs w:val="24"/>
        </w:rPr>
        <w:t xml:space="preserve"> the industry's competitive forces. Allow us now to set out on an investigation of this model as we apply it to the domain of Starbucks:</w:t>
      </w:r>
    </w:p>
    <w:p w:rsidR="00550DF7" w:rsidRPr="00251368" w:rsidRDefault="00550DF7" w:rsidP="00380837">
      <w:pPr>
        <w:spacing w:before="240" w:after="240" w:line="360" w:lineRule="auto"/>
        <w:jc w:val="center"/>
        <w:rPr>
          <w:rFonts w:ascii="Times New Roman" w:hAnsi="Times New Roman" w:cs="Times New Roman"/>
          <w:sz w:val="24"/>
          <w:szCs w:val="24"/>
        </w:rPr>
      </w:pPr>
      <w:r w:rsidRPr="00251368">
        <w:rPr>
          <w:rFonts w:ascii="Times New Roman" w:hAnsi="Times New Roman" w:cs="Times New Roman"/>
          <w:noProof/>
          <w:lang w:val="en-GB" w:eastAsia="en-GB"/>
        </w:rPr>
        <w:drawing>
          <wp:inline distT="0" distB="0" distL="0" distR="0" wp14:anchorId="42DC9AEA" wp14:editId="242FCA44">
            <wp:extent cx="3629025" cy="3486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29025" cy="3486150"/>
                    </a:xfrm>
                    <a:prstGeom prst="rect">
                      <a:avLst/>
                    </a:prstGeom>
                  </pic:spPr>
                </pic:pic>
              </a:graphicData>
            </a:graphic>
          </wp:inline>
        </w:drawing>
      </w:r>
    </w:p>
    <w:p w:rsidR="009F1553" w:rsidRDefault="00550DF7" w:rsidP="009F1553">
      <w:pPr>
        <w:spacing w:before="240" w:after="240" w:line="360" w:lineRule="auto"/>
        <w:jc w:val="center"/>
        <w:rPr>
          <w:rFonts w:ascii="Times New Roman" w:hAnsi="Times New Roman" w:cs="Times New Roman"/>
          <w:szCs w:val="24"/>
        </w:rPr>
      </w:pPr>
      <w:r w:rsidRPr="007D2BD4">
        <w:rPr>
          <w:rFonts w:ascii="Times New Roman" w:hAnsi="Times New Roman" w:cs="Times New Roman"/>
          <w:szCs w:val="24"/>
        </w:rPr>
        <w:t xml:space="preserve">Fig.3 </w:t>
      </w:r>
      <w:r w:rsidR="002C2A00" w:rsidRPr="007D2BD4">
        <w:rPr>
          <w:rFonts w:ascii="Times New Roman" w:hAnsi="Times New Roman" w:cs="Times New Roman"/>
          <w:szCs w:val="24"/>
        </w:rPr>
        <w:t>Porter 5 forces model</w:t>
      </w:r>
    </w:p>
    <w:p w:rsidR="007B6962" w:rsidRPr="00A76ECE" w:rsidRDefault="007B6962" w:rsidP="009F1553">
      <w:pPr>
        <w:spacing w:before="240" w:after="240" w:line="360" w:lineRule="auto"/>
        <w:jc w:val="center"/>
        <w:rPr>
          <w:rFonts w:ascii="Times New Roman" w:hAnsi="Times New Roman" w:cs="Times New Roman"/>
          <w:sz w:val="20"/>
          <w:szCs w:val="24"/>
        </w:rPr>
      </w:pPr>
      <w:r w:rsidRPr="00A76ECE">
        <w:rPr>
          <w:rFonts w:ascii="Times New Roman" w:hAnsi="Times New Roman" w:cs="Times New Roman"/>
          <w:sz w:val="20"/>
          <w:szCs w:val="24"/>
        </w:rPr>
        <w:t>https://www.bobstanke.com/blog/porters-five-forces-competitive-markets</w:t>
      </w:r>
    </w:p>
    <w:p w:rsidR="00550DF7" w:rsidRPr="00251368" w:rsidRDefault="00550DF7" w:rsidP="00C031CA">
      <w:pPr>
        <w:pStyle w:val="Heading2"/>
      </w:pPr>
      <w:bookmarkStart w:id="10" w:name="_Toc155131188"/>
      <w:r w:rsidRPr="00251368">
        <w:lastRenderedPageBreak/>
        <w:t>Threat of New Entrants</w:t>
      </w:r>
      <w:bookmarkEnd w:id="10"/>
    </w:p>
    <w:p w:rsidR="00550DF7" w:rsidRDefault="00550DF7"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Observe the Danger of New Contestants! The threat </w:t>
      </w:r>
      <w:r w:rsidR="00380837">
        <w:rPr>
          <w:rFonts w:ascii="Times New Roman" w:hAnsi="Times New Roman" w:cs="Times New Roman"/>
          <w:sz w:val="24"/>
          <w:szCs w:val="24"/>
        </w:rPr>
        <w:t>of</w:t>
      </w:r>
      <w:r w:rsidRPr="00251368">
        <w:rPr>
          <w:rFonts w:ascii="Times New Roman" w:hAnsi="Times New Roman" w:cs="Times New Roman"/>
          <w:sz w:val="24"/>
          <w:szCs w:val="24"/>
        </w:rPr>
        <w:t xml:space="preserve"> new competitors is best described as moderate in the vast coffeehouse market, where Starbucks dominates. Albeit the capital prerequisites for birthing a café are moderately unassuming, the unyielding force of laid</w:t>
      </w:r>
      <w:r w:rsidR="00380837">
        <w:rPr>
          <w:rFonts w:ascii="Times New Roman" w:hAnsi="Times New Roman" w:cs="Times New Roman"/>
          <w:sz w:val="24"/>
          <w:szCs w:val="24"/>
        </w:rPr>
        <w:t>-</w:t>
      </w:r>
      <w:r w:rsidRPr="00251368">
        <w:rPr>
          <w:rFonts w:ascii="Times New Roman" w:hAnsi="Times New Roman" w:cs="Times New Roman"/>
          <w:sz w:val="24"/>
          <w:szCs w:val="24"/>
        </w:rPr>
        <w:t>out brands, for example, the renowned Starbucks, raises an overwhelming obstruction to section. Additionally, the intense dedication of clients to these adored brands, combined with their preference for the dazzling solution that is specially prepared espresso, further stops any trying novices</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&lt;EndNote&gt;&lt;Cite&gt;&lt;Author&gt;Duke&lt;/Author&gt;&lt;Year&gt;2018&lt;/Year&gt;&lt;RecNum&gt;294&lt;/RecNum&gt;&lt;DisplayText&gt;(Duke, 2018)&lt;/DisplayText&gt;&lt;record&gt;&lt;rec-number&gt;294&lt;/rec-number&gt;&lt;foreign-keys&gt;&lt;key app="EN" db-id="z5ep52fzp95vtoear5y50td99za2ssdfrxrr" timestamp="1703771870"&gt;294&lt;/key&gt;&lt;/foreign-keys&gt;&lt;ref-type name="Journal Article"&gt;17&lt;/ref-type&gt;&lt;contributors&gt;&lt;authors&gt;&lt;author&gt;Duke, Duncan&lt;/author&gt;&lt;/authors&gt;&lt;/contributors&gt;&lt;titles&gt;&lt;title&gt;Porter’s five forces and the coffee industry&lt;/title&gt;&lt;secondary-title&gt;Management Teaching Review&lt;/secondary-title&gt;&lt;/titles&gt;&lt;periodical&gt;&lt;full-title&gt;Management Teaching Review&lt;/full-title&gt;&lt;/periodical&gt;&lt;pages&gt;241-251&lt;/pages&gt;&lt;volume&gt;3&lt;/volume&gt;&lt;number&gt;3&lt;/number&gt;&lt;dates&gt;&lt;year&gt;2018&lt;/year&gt;&lt;/dates&gt;&lt;isbn&gt;2379-2981&lt;/isbn&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(Duke, 2018)</w:t>
      </w:r>
      <w:r w:rsidR="00523DE7" w:rsidRPr="00251368">
        <w:rPr>
          <w:rFonts w:ascii="Times New Roman" w:hAnsi="Times New Roman" w:cs="Times New Roman"/>
          <w:sz w:val="24"/>
          <w:szCs w:val="24"/>
        </w:rPr>
        <w:fldChar w:fldCharType="end"/>
      </w:r>
      <w:r w:rsidRPr="00251368">
        <w:rPr>
          <w:rFonts w:ascii="Times New Roman" w:hAnsi="Times New Roman" w:cs="Times New Roman"/>
          <w:sz w:val="24"/>
          <w:szCs w:val="24"/>
        </w:rPr>
        <w:t xml:space="preserve">. </w:t>
      </w:r>
    </w:p>
    <w:p w:rsidR="009F1553" w:rsidRPr="00251368" w:rsidRDefault="009F1553" w:rsidP="00251368">
      <w:pPr>
        <w:spacing w:before="240" w:after="240" w:line="360" w:lineRule="auto"/>
        <w:jc w:val="both"/>
        <w:rPr>
          <w:rFonts w:ascii="Times New Roman" w:hAnsi="Times New Roman" w:cs="Times New Roman"/>
          <w:sz w:val="24"/>
          <w:szCs w:val="24"/>
        </w:rPr>
      </w:pPr>
    </w:p>
    <w:p w:rsidR="00550DF7" w:rsidRPr="00251368" w:rsidRDefault="00550DF7" w:rsidP="00C031CA">
      <w:pPr>
        <w:pStyle w:val="Heading2"/>
      </w:pPr>
      <w:bookmarkStart w:id="11" w:name="_Toc155131189"/>
      <w:r w:rsidRPr="00251368">
        <w:t>Bargaining Power of Buyers</w:t>
      </w:r>
      <w:bookmarkEnd w:id="11"/>
    </w:p>
    <w:p w:rsidR="00550DF7" w:rsidRDefault="00380837" w:rsidP="00251368">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L</w:t>
      </w:r>
      <w:r w:rsidR="00550DF7" w:rsidRPr="00251368">
        <w:rPr>
          <w:rFonts w:ascii="Times New Roman" w:hAnsi="Times New Roman" w:cs="Times New Roman"/>
          <w:sz w:val="24"/>
          <w:szCs w:val="24"/>
        </w:rPr>
        <w:t>et us adventure into the domain of the Haggling Force of Purchasers, a power that employs a moderate impact inside the espresso business. However</w:t>
      </w:r>
      <w:r>
        <w:rPr>
          <w:rFonts w:ascii="Times New Roman" w:hAnsi="Times New Roman" w:cs="Times New Roman"/>
          <w:sz w:val="24"/>
          <w:szCs w:val="24"/>
        </w:rPr>
        <w:t>,</w:t>
      </w:r>
      <w:r w:rsidR="00550DF7" w:rsidRPr="00251368">
        <w:rPr>
          <w:rFonts w:ascii="Times New Roman" w:hAnsi="Times New Roman" w:cs="Times New Roman"/>
          <w:sz w:val="24"/>
          <w:szCs w:val="24"/>
        </w:rPr>
        <w:t xml:space="preserve"> clients are hono</w:t>
      </w:r>
      <w:r>
        <w:rPr>
          <w:rFonts w:ascii="Times New Roman" w:hAnsi="Times New Roman" w:cs="Times New Roman"/>
          <w:sz w:val="24"/>
          <w:szCs w:val="24"/>
        </w:rPr>
        <w:t>u</w:t>
      </w:r>
      <w:r w:rsidR="00550DF7" w:rsidRPr="00251368">
        <w:rPr>
          <w:rFonts w:ascii="Times New Roman" w:hAnsi="Times New Roman" w:cs="Times New Roman"/>
          <w:sz w:val="24"/>
          <w:szCs w:val="24"/>
        </w:rPr>
        <w:t xml:space="preserve">red with plenty of decisions </w:t>
      </w:r>
      <w:r>
        <w:rPr>
          <w:rFonts w:ascii="Times New Roman" w:hAnsi="Times New Roman" w:cs="Times New Roman"/>
          <w:sz w:val="24"/>
          <w:szCs w:val="24"/>
        </w:rPr>
        <w:t>concerning</w:t>
      </w:r>
      <w:r w:rsidR="00550DF7" w:rsidRPr="00251368">
        <w:rPr>
          <w:rFonts w:ascii="Times New Roman" w:hAnsi="Times New Roman" w:cs="Times New Roman"/>
          <w:sz w:val="24"/>
          <w:szCs w:val="24"/>
        </w:rPr>
        <w:t xml:space="preserve"> their espresso desires</w:t>
      </w:r>
      <w:r>
        <w:rPr>
          <w:rFonts w:ascii="Times New Roman" w:hAnsi="Times New Roman" w:cs="Times New Roman"/>
          <w:sz w:val="24"/>
          <w:szCs w:val="24"/>
        </w:rPr>
        <w:t>; Starbucks's dauntless brand unwaveringness and unmistakable contributions give it a specific level of expertise in deciding its values</w:t>
      </w:r>
      <w:r w:rsidR="00550DF7" w:rsidRPr="00251368">
        <w:rPr>
          <w:rFonts w:ascii="Times New Roman" w:hAnsi="Times New Roman" w:cs="Times New Roman"/>
          <w:sz w:val="24"/>
          <w:szCs w:val="24"/>
        </w:rPr>
        <w:t xml:space="preserve">. </w:t>
      </w:r>
    </w:p>
    <w:p w:rsidR="0037451A" w:rsidRPr="00251368" w:rsidRDefault="0037451A" w:rsidP="00251368">
      <w:pPr>
        <w:spacing w:before="240" w:after="240" w:line="360" w:lineRule="auto"/>
        <w:jc w:val="both"/>
        <w:rPr>
          <w:rFonts w:ascii="Times New Roman" w:hAnsi="Times New Roman" w:cs="Times New Roman"/>
          <w:sz w:val="24"/>
          <w:szCs w:val="24"/>
        </w:rPr>
      </w:pPr>
    </w:p>
    <w:p w:rsidR="00550DF7" w:rsidRPr="00251368" w:rsidRDefault="00550DF7" w:rsidP="00C031CA">
      <w:pPr>
        <w:pStyle w:val="Heading2"/>
      </w:pPr>
      <w:bookmarkStart w:id="12" w:name="_Toc155131190"/>
      <w:r w:rsidRPr="00251368">
        <w:t>Bargaining Power of Suppliers</w:t>
      </w:r>
      <w:bookmarkEnd w:id="12"/>
    </w:p>
    <w:p w:rsidR="00550DF7" w:rsidRDefault="00550DF7"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As we dive into the profundities of the Haggling Force of Providers, we find that the impact used by these providers over Starbucks is fairly weak. The essential fixings that fuel the Starbucks domain, for example, the holy espresso beans and the dairy elixirs, are nevertheless simple items, realistic from a cornucopia of providers. The tremendousness of Starbucks' territory and its worldwide arriv</w:t>
      </w:r>
      <w:r w:rsidR="00380837">
        <w:rPr>
          <w:rFonts w:ascii="Times New Roman" w:hAnsi="Times New Roman" w:cs="Times New Roman"/>
          <w:sz w:val="24"/>
          <w:szCs w:val="24"/>
        </w:rPr>
        <w:t>al</w:t>
      </w:r>
      <w:r w:rsidRPr="00251368">
        <w:rPr>
          <w:rFonts w:ascii="Times New Roman" w:hAnsi="Times New Roman" w:cs="Times New Roman"/>
          <w:sz w:val="24"/>
          <w:szCs w:val="24"/>
        </w:rPr>
        <w:t xml:space="preserve"> award it the ability to arrange terms of understanding that are generally great for its stupendous desires</w:t>
      </w:r>
      <w:r w:rsidR="00B27CC2">
        <w:rPr>
          <w:rFonts w:ascii="Times New Roman" w:hAnsi="Times New Roman" w:cs="Times New Roman"/>
          <w:sz w:val="24"/>
          <w:szCs w:val="24"/>
        </w:rPr>
        <w:t>.</w:t>
      </w:r>
      <w:r w:rsidRPr="00251368">
        <w:rPr>
          <w:rFonts w:ascii="Times New Roman" w:hAnsi="Times New Roman" w:cs="Times New Roman"/>
          <w:sz w:val="24"/>
          <w:szCs w:val="24"/>
        </w:rPr>
        <w:t xml:space="preserve"> </w:t>
      </w:r>
    </w:p>
    <w:p w:rsidR="009F1553" w:rsidRPr="00251368" w:rsidRDefault="009F1553" w:rsidP="00251368">
      <w:pPr>
        <w:spacing w:before="240" w:after="240" w:line="360" w:lineRule="auto"/>
        <w:jc w:val="both"/>
        <w:rPr>
          <w:rFonts w:ascii="Times New Roman" w:hAnsi="Times New Roman" w:cs="Times New Roman"/>
          <w:sz w:val="24"/>
          <w:szCs w:val="24"/>
        </w:rPr>
      </w:pPr>
    </w:p>
    <w:p w:rsidR="00550DF7" w:rsidRPr="00251368" w:rsidRDefault="00550DF7" w:rsidP="00C031CA">
      <w:pPr>
        <w:pStyle w:val="Heading2"/>
      </w:pPr>
      <w:bookmarkStart w:id="13" w:name="_Toc155131191"/>
      <w:r w:rsidRPr="00251368">
        <w:t>Threat of Substitute Products or Services</w:t>
      </w:r>
      <w:bookmarkEnd w:id="13"/>
    </w:p>
    <w:p w:rsidR="00550DF7" w:rsidRDefault="00550DF7"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The ominous Threat of Substitute Products or Services, oh my! This considerable foe emerges from the domains of elective refreshments or other quick assistance foundations that challenge to offer comparable pleasures. Even though there are coffee substitutes, Starbucks has cleverly differentiated itself by offering an unparalleled in-store experience and a wide range of premium beverages. </w:t>
      </w:r>
    </w:p>
    <w:p w:rsidR="00550DF7" w:rsidRPr="00251368" w:rsidRDefault="00550DF7" w:rsidP="00C031CA">
      <w:pPr>
        <w:pStyle w:val="Heading2"/>
      </w:pPr>
      <w:bookmarkStart w:id="14" w:name="_Toc155131192"/>
      <w:r w:rsidRPr="00251368">
        <w:lastRenderedPageBreak/>
        <w:t>Intensity of Competitive Rivalry</w:t>
      </w:r>
      <w:bookmarkEnd w:id="14"/>
    </w:p>
    <w:p w:rsidR="002C2A00" w:rsidRDefault="00550DF7"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What's more, let us stand up to the Power of Serious Contention, a power that shows itself with incredible energy inside the espresso business. </w:t>
      </w:r>
      <w:r w:rsidR="001752BD" w:rsidRPr="00251368">
        <w:rPr>
          <w:rFonts w:ascii="Times New Roman" w:hAnsi="Times New Roman" w:cs="Times New Roman"/>
          <w:sz w:val="24"/>
          <w:szCs w:val="24"/>
        </w:rPr>
        <w:t xml:space="preserve">Starbucks is </w:t>
      </w:r>
      <w:r w:rsidR="00380837">
        <w:rPr>
          <w:rFonts w:ascii="Times New Roman" w:hAnsi="Times New Roman" w:cs="Times New Roman"/>
          <w:sz w:val="24"/>
          <w:szCs w:val="24"/>
        </w:rPr>
        <w:t>in a never-ending battle with other prominent coffeehouse chains, alluring local cafes that captivate the masses, and, surprisingly, audacious fast-food establishments seeking</w:t>
      </w:r>
      <w:r w:rsidR="001752BD" w:rsidRPr="00251368">
        <w:rPr>
          <w:rFonts w:ascii="Times New Roman" w:hAnsi="Times New Roman" w:cs="Times New Roman"/>
          <w:sz w:val="24"/>
          <w:szCs w:val="24"/>
        </w:rPr>
        <w:t xml:space="preserve"> to broaden their coffee offerings</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&lt;EndNote&gt;&lt;Cite&gt;&lt;Author&gt;Musonera&lt;/Author&gt;&lt;Year&gt;2021&lt;/Year&gt;&lt;RecNum&gt;296&lt;/RecNum&gt;&lt;DisplayText&gt;(Musonera, 2021)&lt;/DisplayText&gt;&lt;record&gt;&lt;rec-number&gt;296&lt;/rec-number&gt;&lt;foreign-keys&gt;&lt;key app="EN" db-id="z5ep52fzp95vtoear5y50td99za2ssdfrxrr" timestamp="1703772079"&gt;296&lt;/key&gt;&lt;/foreign-keys&gt;&lt;ref-type name="Journal Article"&gt;17&lt;/ref-type&gt;&lt;contributors&gt;&lt;authors&gt;&lt;author&gt;Musonera, Etienne&lt;/author&gt;&lt;/authors&gt;&lt;/contributors&gt;&lt;titles&gt;&lt;title&gt;Strategic marketing case analysis: Starbucks&lt;/title&gt;&lt;secondary-title&gt;Journal of Business and Social Science Review&lt;/secondary-title&gt;&lt;/titles&gt;&lt;periodical&gt;&lt;full-title&gt;Journal of Business and Social Science Review&lt;/full-title&gt;&lt;/periodical&gt;&lt;pages&gt;12-22&lt;/pages&gt;&lt;volume&gt;2&lt;/volume&gt;&lt;number&gt;11&lt;/number&gt;&lt;dates&gt;&lt;year&gt;2021&lt;/year&gt;&lt;/dates&gt;&lt;urls&gt;&lt;/urls&gt;&lt;/record&gt;&lt;/Cite&gt;&lt;/EndNote&gt;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(Musonera, 2021)</w:t>
      </w:r>
      <w:r w:rsidR="00523DE7" w:rsidRPr="00251368">
        <w:rPr>
          <w:rFonts w:ascii="Times New Roman" w:hAnsi="Times New Roman" w:cs="Times New Roman"/>
          <w:sz w:val="24"/>
          <w:szCs w:val="24"/>
        </w:rPr>
        <w:fldChar w:fldCharType="end"/>
      </w:r>
      <w:r w:rsidR="001752BD" w:rsidRPr="00251368">
        <w:rPr>
          <w:rFonts w:ascii="Times New Roman" w:hAnsi="Times New Roman" w:cs="Times New Roman"/>
          <w:sz w:val="24"/>
          <w:szCs w:val="24"/>
        </w:rPr>
        <w:t>.</w:t>
      </w:r>
    </w:p>
    <w:p w:rsidR="00251368" w:rsidRDefault="00251368" w:rsidP="00251368">
      <w:pPr>
        <w:spacing w:before="240" w:after="240" w:line="360" w:lineRule="auto"/>
        <w:jc w:val="both"/>
        <w:rPr>
          <w:rFonts w:ascii="Times New Roman" w:hAnsi="Times New Roman" w:cs="Times New Roman"/>
          <w:sz w:val="24"/>
          <w:szCs w:val="24"/>
        </w:rPr>
      </w:pPr>
    </w:p>
    <w:p w:rsidR="0037451A" w:rsidRDefault="0037451A" w:rsidP="00251368">
      <w:pPr>
        <w:spacing w:before="240" w:after="240" w:line="360" w:lineRule="auto"/>
        <w:jc w:val="both"/>
        <w:rPr>
          <w:rFonts w:ascii="Times New Roman" w:hAnsi="Times New Roman" w:cs="Times New Roman"/>
          <w:sz w:val="24"/>
          <w:szCs w:val="24"/>
        </w:rPr>
      </w:pPr>
    </w:p>
    <w:p w:rsidR="0037451A" w:rsidRPr="0037451A" w:rsidRDefault="0037451A" w:rsidP="00251368">
      <w:pPr>
        <w:spacing w:before="240" w:after="240" w:line="360" w:lineRule="auto"/>
        <w:jc w:val="both"/>
        <w:rPr>
          <w:rFonts w:ascii="Times New Roman" w:hAnsi="Times New Roman" w:cs="Times New Roman"/>
          <w:sz w:val="2"/>
          <w:szCs w:val="24"/>
        </w:rPr>
      </w:pPr>
    </w:p>
    <w:p w:rsidR="002C2A00" w:rsidRPr="00251368" w:rsidRDefault="002C2A00" w:rsidP="00E76CB8">
      <w:pPr>
        <w:pStyle w:val="Heading1"/>
        <w:numPr>
          <w:ilvl w:val="0"/>
          <w:numId w:val="3"/>
        </w:numPr>
        <w:spacing w:after="240" w:line="360" w:lineRule="auto"/>
        <w:ind w:left="567" w:hanging="567"/>
        <w:jc w:val="both"/>
        <w:rPr>
          <w:rFonts w:cs="Times New Roman"/>
          <w:b w:val="0"/>
          <w:color w:val="auto"/>
        </w:rPr>
      </w:pPr>
      <w:bookmarkStart w:id="15" w:name="_Toc155131193"/>
      <w:r w:rsidRPr="00251368">
        <w:rPr>
          <w:rFonts w:cs="Times New Roman"/>
          <w:color w:val="auto"/>
        </w:rPr>
        <w:t>SWOT Analysis</w:t>
      </w:r>
      <w:bookmarkEnd w:id="15"/>
    </w:p>
    <w:p w:rsidR="002C2A00" w:rsidRDefault="002C2A00" w:rsidP="00380837">
      <w:pPr>
        <w:spacing w:before="240" w:after="240" w:line="360" w:lineRule="auto"/>
        <w:jc w:val="center"/>
        <w:rPr>
          <w:rFonts w:ascii="Times New Roman" w:hAnsi="Times New Roman" w:cs="Times New Roman"/>
        </w:rPr>
      </w:pPr>
      <w:r w:rsidRPr="00251368">
        <w:rPr>
          <w:rFonts w:ascii="Times New Roman" w:hAnsi="Times New Roman" w:cs="Times New Roman"/>
          <w:noProof/>
          <w:lang w:val="en-GB" w:eastAsia="en-GB"/>
        </w:rPr>
        <w:drawing>
          <wp:inline distT="0" distB="0" distL="0" distR="0" wp14:anchorId="586F6293" wp14:editId="4425935E">
            <wp:extent cx="3152775" cy="286773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3722" cy="2886783"/>
                    </a:xfrm>
                    <a:prstGeom prst="rect">
                      <a:avLst/>
                    </a:prstGeom>
                  </pic:spPr>
                </pic:pic>
              </a:graphicData>
            </a:graphic>
          </wp:inline>
        </w:drawing>
      </w:r>
    </w:p>
    <w:p w:rsidR="007D2BD4" w:rsidRDefault="007D2BD4" w:rsidP="007D2BD4">
      <w:pPr>
        <w:spacing w:before="240" w:after="240" w:line="360" w:lineRule="auto"/>
        <w:jc w:val="center"/>
        <w:rPr>
          <w:rFonts w:ascii="Times New Roman" w:hAnsi="Times New Roman" w:cs="Times New Roman"/>
          <w:szCs w:val="24"/>
        </w:rPr>
      </w:pPr>
      <w:r>
        <w:rPr>
          <w:rFonts w:ascii="Times New Roman" w:hAnsi="Times New Roman" w:cs="Times New Roman"/>
          <w:szCs w:val="24"/>
        </w:rPr>
        <w:t>Fig.4</w:t>
      </w:r>
      <w:r w:rsidRPr="007D2BD4">
        <w:rPr>
          <w:rFonts w:ascii="Times New Roman" w:hAnsi="Times New Roman" w:cs="Times New Roman"/>
          <w:szCs w:val="24"/>
        </w:rPr>
        <w:t xml:space="preserve"> </w:t>
      </w:r>
      <w:r>
        <w:rPr>
          <w:rFonts w:ascii="Times New Roman" w:hAnsi="Times New Roman" w:cs="Times New Roman"/>
          <w:szCs w:val="24"/>
        </w:rPr>
        <w:t>SWOT Analysis</w:t>
      </w:r>
    </w:p>
    <w:p w:rsidR="007B6962" w:rsidRPr="00A76ECE" w:rsidRDefault="007B6962" w:rsidP="007D2BD4">
      <w:pPr>
        <w:spacing w:before="240" w:after="240" w:line="360" w:lineRule="auto"/>
        <w:jc w:val="center"/>
        <w:rPr>
          <w:rFonts w:ascii="Times New Roman" w:hAnsi="Times New Roman" w:cs="Times New Roman"/>
          <w:sz w:val="20"/>
          <w:szCs w:val="24"/>
        </w:rPr>
      </w:pPr>
      <w:r w:rsidRPr="00A76ECE">
        <w:rPr>
          <w:rFonts w:ascii="Times New Roman" w:hAnsi="Times New Roman" w:cs="Times New Roman"/>
          <w:sz w:val="20"/>
          <w:szCs w:val="24"/>
        </w:rPr>
        <w:t>https://www.rhythmsystems.com/blog/4-steps-to-swot-a-pandemic</w:t>
      </w:r>
    </w:p>
    <w:p w:rsidR="009F1553" w:rsidRPr="00251368" w:rsidRDefault="009F1553" w:rsidP="00380837">
      <w:pPr>
        <w:spacing w:before="240" w:after="240" w:line="360" w:lineRule="auto"/>
        <w:jc w:val="center"/>
        <w:rPr>
          <w:rFonts w:ascii="Times New Roman" w:hAnsi="Times New Roman" w:cs="Times New Roman"/>
        </w:rPr>
      </w:pPr>
    </w:p>
    <w:p w:rsidR="002C2A00" w:rsidRPr="00251368" w:rsidRDefault="002C2A00" w:rsidP="00C031CA">
      <w:pPr>
        <w:pStyle w:val="Heading2"/>
      </w:pPr>
      <w:bookmarkStart w:id="16" w:name="_Toc155131194"/>
      <w:r w:rsidRPr="00251368">
        <w:t>Strengths</w:t>
      </w:r>
      <w:bookmarkEnd w:id="16"/>
    </w:p>
    <w:p w:rsidR="002C2A00" w:rsidRDefault="001752BD"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has a strong brand identity and a global reach, establishing itself as a market leader in the coffeehouse </w:t>
      </w:r>
      <w:r w:rsidR="009F1553" w:rsidRPr="00251368">
        <w:rPr>
          <w:rFonts w:ascii="Times New Roman" w:hAnsi="Times New Roman" w:cs="Times New Roman"/>
          <w:sz w:val="24"/>
          <w:szCs w:val="24"/>
        </w:rPr>
        <w:t>industry. The</w:t>
      </w:r>
      <w:r w:rsidR="00AE5A05" w:rsidRPr="00251368">
        <w:rPr>
          <w:rFonts w:ascii="Times New Roman" w:hAnsi="Times New Roman" w:cs="Times New Roman"/>
          <w:sz w:val="24"/>
          <w:szCs w:val="24"/>
        </w:rPr>
        <w:t xml:space="preserve"> company's commitment to providing an unusual coffee experience has </w:t>
      </w:r>
      <w:r w:rsidR="00380837">
        <w:rPr>
          <w:rFonts w:ascii="Times New Roman" w:hAnsi="Times New Roman" w:cs="Times New Roman"/>
          <w:sz w:val="24"/>
          <w:szCs w:val="24"/>
        </w:rPr>
        <w:t>created</w:t>
      </w:r>
      <w:r w:rsidR="00AE5A05" w:rsidRPr="00251368">
        <w:rPr>
          <w:rFonts w:ascii="Times New Roman" w:hAnsi="Times New Roman" w:cs="Times New Roman"/>
          <w:sz w:val="24"/>
          <w:szCs w:val="24"/>
        </w:rPr>
        <w:t xml:space="preserve"> a loyal customer base.  Starbucks has set a great example of </w:t>
      </w:r>
      <w:r w:rsidR="00380837">
        <w:rPr>
          <w:rFonts w:ascii="Times New Roman" w:hAnsi="Times New Roman" w:cs="Times New Roman"/>
          <w:sz w:val="24"/>
          <w:szCs w:val="24"/>
        </w:rPr>
        <w:t>designing</w:t>
      </w:r>
      <w:r w:rsidR="00AE5A05" w:rsidRPr="00251368">
        <w:rPr>
          <w:rFonts w:ascii="Times New Roman" w:hAnsi="Times New Roman" w:cs="Times New Roman"/>
          <w:sz w:val="24"/>
          <w:szCs w:val="24"/>
        </w:rPr>
        <w:t xml:space="preserve"> buildings </w:t>
      </w:r>
      <w:r w:rsidR="00380837">
        <w:rPr>
          <w:rFonts w:ascii="Times New Roman" w:hAnsi="Times New Roman" w:cs="Times New Roman"/>
          <w:sz w:val="24"/>
          <w:szCs w:val="24"/>
        </w:rPr>
        <w:t>using</w:t>
      </w:r>
      <w:r w:rsidR="00AE5A05" w:rsidRPr="00251368">
        <w:rPr>
          <w:rFonts w:ascii="Times New Roman" w:hAnsi="Times New Roman" w:cs="Times New Roman"/>
          <w:sz w:val="24"/>
          <w:szCs w:val="24"/>
        </w:rPr>
        <w:t xml:space="preserve"> the latest technology. They have made sure to create an attractive ambi</w:t>
      </w:r>
      <w:r w:rsidR="00380837">
        <w:rPr>
          <w:rFonts w:ascii="Times New Roman" w:hAnsi="Times New Roman" w:cs="Times New Roman"/>
          <w:sz w:val="24"/>
          <w:szCs w:val="24"/>
        </w:rPr>
        <w:t>e</w:t>
      </w:r>
      <w:r w:rsidR="00AE5A05" w:rsidRPr="00251368">
        <w:rPr>
          <w:rFonts w:ascii="Times New Roman" w:hAnsi="Times New Roman" w:cs="Times New Roman"/>
          <w:sz w:val="24"/>
          <w:szCs w:val="24"/>
        </w:rPr>
        <w:t>nce that encourages customer loyalty</w:t>
      </w:r>
      <w:r w:rsidR="002C2A00" w:rsidRPr="00251368">
        <w:rPr>
          <w:rFonts w:ascii="Times New Roman" w:hAnsi="Times New Roman" w:cs="Times New Roman"/>
          <w:sz w:val="24"/>
          <w:szCs w:val="24"/>
        </w:rPr>
        <w:t>.</w:t>
      </w:r>
    </w:p>
    <w:p w:rsidR="002C2A00" w:rsidRPr="00251368" w:rsidRDefault="002C2A00" w:rsidP="00C031CA">
      <w:pPr>
        <w:pStyle w:val="Heading2"/>
      </w:pPr>
      <w:bookmarkStart w:id="17" w:name="_Toc155131195"/>
      <w:r w:rsidRPr="00251368">
        <w:lastRenderedPageBreak/>
        <w:t>Weaknesses</w:t>
      </w:r>
      <w:bookmarkEnd w:id="17"/>
    </w:p>
    <w:p w:rsidR="002C2A00" w:rsidRDefault="00AE5A05"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Starbucks' evaluation structure of unriva</w:t>
      </w:r>
      <w:r w:rsidR="00380837">
        <w:rPr>
          <w:rFonts w:ascii="Times New Roman" w:hAnsi="Times New Roman" w:cs="Times New Roman"/>
          <w:sz w:val="24"/>
          <w:szCs w:val="24"/>
        </w:rPr>
        <w:t>l</w:t>
      </w:r>
      <w:r w:rsidRPr="00251368">
        <w:rPr>
          <w:rFonts w:ascii="Times New Roman" w:hAnsi="Times New Roman" w:cs="Times New Roman"/>
          <w:sz w:val="24"/>
          <w:szCs w:val="24"/>
        </w:rPr>
        <w:t>led quality is its trademark</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 however, it can </w:t>
      </w:r>
      <w:r w:rsidR="00380837">
        <w:rPr>
          <w:rFonts w:ascii="Times New Roman" w:hAnsi="Times New Roman" w:cs="Times New Roman"/>
          <w:sz w:val="24"/>
          <w:szCs w:val="24"/>
        </w:rPr>
        <w:t>irritate</w:t>
      </w:r>
      <w:r w:rsidRPr="00251368">
        <w:rPr>
          <w:rFonts w:ascii="Times New Roman" w:hAnsi="Times New Roman" w:cs="Times New Roman"/>
          <w:sz w:val="24"/>
          <w:szCs w:val="24"/>
        </w:rPr>
        <w:t xml:space="preserve"> clients who focus on cost. Since the company </w:t>
      </w:r>
      <w:r w:rsidR="00380837">
        <w:rPr>
          <w:rFonts w:ascii="Times New Roman" w:hAnsi="Times New Roman" w:cs="Times New Roman"/>
          <w:sz w:val="24"/>
          <w:szCs w:val="24"/>
        </w:rPr>
        <w:t>depends</w:t>
      </w:r>
      <w:r w:rsidRPr="00251368">
        <w:rPr>
          <w:rFonts w:ascii="Times New Roman" w:hAnsi="Times New Roman" w:cs="Times New Roman"/>
          <w:sz w:val="24"/>
          <w:szCs w:val="24"/>
        </w:rPr>
        <w:t xml:space="preserve"> on espresso stock, it </w:t>
      </w:r>
      <w:r w:rsidR="00380837">
        <w:rPr>
          <w:rFonts w:ascii="Times New Roman" w:hAnsi="Times New Roman" w:cs="Times New Roman"/>
          <w:sz w:val="24"/>
          <w:szCs w:val="24"/>
        </w:rPr>
        <w:t>cannot</w:t>
      </w:r>
      <w:r w:rsidRPr="00251368">
        <w:rPr>
          <w:rFonts w:ascii="Times New Roman" w:hAnsi="Times New Roman" w:cs="Times New Roman"/>
          <w:sz w:val="24"/>
          <w:szCs w:val="24"/>
        </w:rPr>
        <w:t xml:space="preserve"> control expenses on espresso beans. This affects the company's overall financial profitability. Additionally, the broad base of the foundation creates intricate issues that could lead to problems in decision-making and coordination across various departments of the organi</w:t>
      </w:r>
      <w:r w:rsidR="00380837">
        <w:rPr>
          <w:rFonts w:ascii="Times New Roman" w:hAnsi="Times New Roman" w:cs="Times New Roman"/>
          <w:sz w:val="24"/>
          <w:szCs w:val="24"/>
        </w:rPr>
        <w:t xml:space="preserve">sation </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&lt;EndNote&gt;&lt;Cite&gt;&lt;Author&gt;Abdel-Basset&lt;/Author&gt;&lt;Year&gt;2018&lt;/Year&gt;&lt;RecNum&gt;297&lt;/RecNum&gt;&lt;DisplayText&gt;(Abdel-Basset, Mohamed, &amp;amp; Smarandache, 2018)&lt;/DisplayText&gt;&lt;record&gt;&lt;rec-number&gt;297&lt;/rec-number&gt;&lt;foreign-keys&gt;&lt;key app="EN" db-id="z5ep52fzp95vtoear5y50td99za2ssdfrxrr" timestamp="1703772112"&gt;297&lt;/key&gt;&lt;/foreign-keys&gt;&lt;ref-type name="Journal Article"&gt;17&lt;/ref-type&gt;&lt;contributors&gt;&lt;authors&gt;&lt;author&gt;Abdel-Basset, Mohamed&lt;/author&gt;&lt;author&gt;Mohamed, Mai&lt;/author&gt;&lt;author&gt;Smarandache, Florentin&lt;/author&gt;&lt;/authors&gt;&lt;/contributors&gt;&lt;titles&gt;&lt;title&gt;An extension of neutrosophic AHP–SWOT analysis for strategic planning and decision-making&lt;/title&gt;&lt;secondary-title&gt;Symmetry&lt;/secondary-title&gt;&lt;/titles&gt;&lt;periodical&gt;&lt;full-title&gt;Symmetry&lt;/full-title&gt;&lt;/periodical&gt;&lt;pages&gt;116&lt;/pages&gt;&lt;volume&gt;10&lt;/volume&gt;&lt;number&gt;4&lt;/number&gt;&lt;dates&gt;&lt;year&gt;2018&lt;/year&gt;&lt;/dates&gt;&lt;isbn&gt;2073-8994&lt;/isbn&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(Abde</w:t>
      </w:r>
      <w:r w:rsidR="008933A6">
        <w:rPr>
          <w:rFonts w:ascii="Times New Roman" w:hAnsi="Times New Roman" w:cs="Times New Roman"/>
          <w:noProof/>
          <w:sz w:val="24"/>
          <w:szCs w:val="24"/>
        </w:rPr>
        <w:t>l-Basset</w:t>
      </w:r>
      <w:r w:rsidR="00523DE7" w:rsidRPr="00251368">
        <w:rPr>
          <w:rFonts w:ascii="Times New Roman" w:hAnsi="Times New Roman" w:cs="Times New Roman"/>
          <w:noProof/>
          <w:sz w:val="24"/>
          <w:szCs w:val="24"/>
        </w:rPr>
        <w:t>, 2018)</w:t>
      </w:r>
      <w:r w:rsidR="00523DE7" w:rsidRPr="00251368">
        <w:rPr>
          <w:rFonts w:ascii="Times New Roman" w:hAnsi="Times New Roman" w:cs="Times New Roman"/>
          <w:sz w:val="24"/>
          <w:szCs w:val="24"/>
        </w:rPr>
        <w:fldChar w:fldCharType="end"/>
      </w:r>
      <w:r w:rsidR="002C2A00" w:rsidRPr="00251368">
        <w:rPr>
          <w:rFonts w:ascii="Times New Roman" w:hAnsi="Times New Roman" w:cs="Times New Roman"/>
          <w:sz w:val="24"/>
          <w:szCs w:val="24"/>
        </w:rPr>
        <w:t>.</w:t>
      </w:r>
    </w:p>
    <w:p w:rsidR="0037451A" w:rsidRPr="00251368" w:rsidRDefault="0037451A" w:rsidP="00251368">
      <w:pPr>
        <w:spacing w:before="240" w:after="240" w:line="360" w:lineRule="auto"/>
        <w:jc w:val="both"/>
        <w:rPr>
          <w:rFonts w:ascii="Times New Roman" w:hAnsi="Times New Roman" w:cs="Times New Roman"/>
          <w:sz w:val="24"/>
          <w:szCs w:val="24"/>
        </w:rPr>
      </w:pPr>
    </w:p>
    <w:p w:rsidR="002C2A00" w:rsidRPr="00251368" w:rsidRDefault="002C2A00" w:rsidP="00C031CA">
      <w:pPr>
        <w:pStyle w:val="Heading2"/>
      </w:pPr>
      <w:bookmarkStart w:id="18" w:name="_Toc155131196"/>
      <w:r w:rsidRPr="00251368">
        <w:t>Opportunities</w:t>
      </w:r>
      <w:bookmarkEnd w:id="18"/>
    </w:p>
    <w:p w:rsidR="002C2A00" w:rsidRDefault="00CD3AE5" w:rsidP="00251368">
      <w:pPr>
        <w:pStyle w:val="NormalWeb"/>
        <w:spacing w:before="240" w:beforeAutospacing="0" w:after="240" w:afterAutospacing="0" w:line="360" w:lineRule="auto"/>
        <w:jc w:val="both"/>
      </w:pPr>
      <w:r w:rsidRPr="00251368">
        <w:t>Starbuck</w:t>
      </w:r>
      <w:r w:rsidR="00380837">
        <w:t>s'</w:t>
      </w:r>
      <w:r w:rsidRPr="00251368">
        <w:t>s strict quality-control system guarantees that there will not be any Starbucks shops around</w:t>
      </w:r>
      <w:r w:rsidR="00380837">
        <w:t>;</w:t>
      </w:r>
      <w:r w:rsidRPr="00251368">
        <w:t xml:space="preserve"> this approach makes sense to some people who do not forget how much they are spending</w:t>
      </w:r>
      <w:r w:rsidR="00380837">
        <w:t>,</w:t>
      </w:r>
      <w:r w:rsidRPr="00251368">
        <w:t xml:space="preserve"> but </w:t>
      </w:r>
      <w:r w:rsidR="00380837">
        <w:t xml:space="preserve">it </w:t>
      </w:r>
      <w:r w:rsidRPr="00251368">
        <w:t>is rather expensive for customers with a limited budget. Therefore, when the price of coffee beans changes, it directly impacts the profits of the company, which are largely dependent upon coffee sales. Furthermore, the increasingly global nature of Starbucks presents problems in other areas</w:t>
      </w:r>
      <w:r w:rsidR="00380837">
        <w:t>,</w:t>
      </w:r>
      <w:r w:rsidRPr="00251368">
        <w:t xml:space="preserve"> such as standardi</w:t>
      </w:r>
      <w:r w:rsidR="00380837">
        <w:t>s</w:t>
      </w:r>
      <w:r w:rsidRPr="00251368">
        <w:t>ation and management across different continents to provide a tru</w:t>
      </w:r>
      <w:r w:rsidR="00380837">
        <w:t>ly</w:t>
      </w:r>
      <w:r w:rsidRPr="00251368">
        <w:t xml:space="preserve"> international business model with no local employees doing any work outside their home countries. </w:t>
      </w:r>
    </w:p>
    <w:p w:rsidR="009F1553" w:rsidRPr="00251368" w:rsidRDefault="009F1553" w:rsidP="00251368">
      <w:pPr>
        <w:pStyle w:val="NormalWeb"/>
        <w:spacing w:before="240" w:beforeAutospacing="0" w:after="240" w:afterAutospacing="0" w:line="360" w:lineRule="auto"/>
        <w:jc w:val="both"/>
      </w:pPr>
    </w:p>
    <w:p w:rsidR="002C2A00" w:rsidRPr="00251368" w:rsidRDefault="002C2A00" w:rsidP="00C031CA">
      <w:pPr>
        <w:pStyle w:val="Heading2"/>
      </w:pPr>
      <w:bookmarkStart w:id="19" w:name="_Toc155131197"/>
      <w:r w:rsidRPr="00251368">
        <w:t>Threats</w:t>
      </w:r>
      <w:bookmarkEnd w:id="19"/>
    </w:p>
    <w:p w:rsidR="002C2A00" w:rsidRDefault="00CD3AE5"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The coffee houses and shops are being threatened by newer companies that offer different types of high-end coffees and restaurants which provide a nice coffee environment. Because of financial circumstances, </w:t>
      </w:r>
      <w:r w:rsidR="00380837">
        <w:rPr>
          <w:rFonts w:ascii="Times New Roman" w:hAnsi="Times New Roman" w:cs="Times New Roman"/>
          <w:sz w:val="24"/>
          <w:szCs w:val="24"/>
        </w:rPr>
        <w:t>Starbucks may face fewer purchases when people have low earning</w:t>
      </w:r>
      <w:r w:rsidRPr="00251368">
        <w:rPr>
          <w:rFonts w:ascii="Times New Roman" w:hAnsi="Times New Roman" w:cs="Times New Roman"/>
          <w:sz w:val="24"/>
          <w:szCs w:val="24"/>
        </w:rPr>
        <w:t xml:space="preserve">s. This poses a threat </w:t>
      </w:r>
      <w:r w:rsidR="00380837">
        <w:rPr>
          <w:rFonts w:ascii="Times New Roman" w:hAnsi="Times New Roman" w:cs="Times New Roman"/>
          <w:sz w:val="24"/>
          <w:szCs w:val="24"/>
        </w:rPr>
        <w:t>to</w:t>
      </w:r>
      <w:r w:rsidRPr="00251368">
        <w:rPr>
          <w:rFonts w:ascii="Times New Roman" w:hAnsi="Times New Roman" w:cs="Times New Roman"/>
          <w:sz w:val="24"/>
          <w:szCs w:val="24"/>
        </w:rPr>
        <w:t xml:space="preserve"> the company. The variations in the price fluctuation of items like coffee impact production costs. The conversations that are causing a drop in quality and where the company is becoming less reliable can </w:t>
      </w:r>
      <w:r w:rsidR="00380837">
        <w:rPr>
          <w:rFonts w:ascii="Times New Roman" w:hAnsi="Times New Roman" w:cs="Times New Roman"/>
          <w:sz w:val="24"/>
          <w:szCs w:val="24"/>
        </w:rPr>
        <w:t>negatively impact</w:t>
      </w:r>
      <w:r w:rsidRPr="00251368">
        <w:rPr>
          <w:rFonts w:ascii="Times New Roman" w:hAnsi="Times New Roman" w:cs="Times New Roman"/>
          <w:sz w:val="24"/>
          <w:szCs w:val="24"/>
        </w:rPr>
        <w:t xml:space="preserve"> how people perceive them</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&lt;EndNote&gt;&lt;Cite&gt;&lt;Author&gt;Sholihah&lt;/Author&gt;&lt;Year&gt;2016&lt;/Year&gt;&lt;RecNum&gt;298&lt;/RecNum&gt;&lt;DisplayText&gt;(Sholihah, Ali, Ahmed, &amp;amp; Prabandari, 2016)&lt;/DisplayText&gt;&lt;record&gt;&lt;rec-number&gt;298&lt;/rec-number&gt;&lt;foreign-keys&gt;&lt;key app="EN" db-id="z5ep52fzp95vtoear5y50td99za2ssdfrxrr" timestamp="1703772134"&gt;298&lt;/key&gt;&lt;/foreign-keys&gt;&lt;ref-type name="Journal Article"&gt;17&lt;/ref-type&gt;&lt;contributors&gt;&lt;authors&gt;&lt;author&gt;Sholihah, Puput Ichwatus&lt;/author&gt;&lt;author&gt;Ali, Mohammad&lt;/author&gt;&lt;author&gt;Ahmed, Kawsar&lt;/author&gt;&lt;author&gt;Prabandari, Sri Palupi&lt;/author&gt;&lt;/authors&gt;&lt;/contributors&gt;&lt;titles&gt;&lt;title&gt;The Strategy of Starbucks and it&amp;apos;s Effectiveness on its Operations in China, a SWOT Analysis&lt;/title&gt;&lt;secondary-title&gt;Asian Journal of Business and Management&lt;/secondary-title&gt;&lt;/titles&gt;&lt;periodical&gt;&lt;full-title&gt;Asian Journal of Business and Management&lt;/full-title&gt;&lt;/periodical&gt;&lt;volume&gt;4&lt;/volume&gt;&lt;number&gt;5&lt;/number&gt;&lt;dates&gt;&lt;year&gt;2016&lt;/year&gt;&lt;/dates&gt;&lt;isbn&gt;2321-2802&lt;/isbn&gt;&lt;urls&gt;&lt;/urls&gt;&lt;/record&gt;&lt;/Cite&gt;&lt;/EndNote&gt;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(Sh</w:t>
      </w:r>
      <w:r w:rsidR="009F1553">
        <w:rPr>
          <w:rFonts w:ascii="Times New Roman" w:hAnsi="Times New Roman" w:cs="Times New Roman"/>
          <w:noProof/>
          <w:sz w:val="24"/>
          <w:szCs w:val="24"/>
        </w:rPr>
        <w:t>olihah</w:t>
      </w:r>
      <w:r w:rsidR="00523DE7" w:rsidRPr="00251368">
        <w:rPr>
          <w:rFonts w:ascii="Times New Roman" w:hAnsi="Times New Roman" w:cs="Times New Roman"/>
          <w:noProof/>
          <w:sz w:val="24"/>
          <w:szCs w:val="24"/>
        </w:rPr>
        <w:t>, 2016)</w:t>
      </w:r>
      <w:r w:rsidR="00523DE7"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9F1553" w:rsidRDefault="009F1553" w:rsidP="00251368">
      <w:pPr>
        <w:spacing w:before="240" w:after="240" w:line="360" w:lineRule="auto"/>
        <w:jc w:val="both"/>
        <w:rPr>
          <w:rFonts w:ascii="Times New Roman" w:hAnsi="Times New Roman" w:cs="Times New Roman"/>
          <w:sz w:val="24"/>
          <w:szCs w:val="24"/>
        </w:rPr>
      </w:pPr>
    </w:p>
    <w:p w:rsidR="009F1553" w:rsidRDefault="009F1553" w:rsidP="00251368">
      <w:pPr>
        <w:spacing w:before="240" w:after="240" w:line="360" w:lineRule="auto"/>
        <w:jc w:val="both"/>
        <w:rPr>
          <w:rFonts w:ascii="Times New Roman" w:hAnsi="Times New Roman" w:cs="Times New Roman"/>
          <w:sz w:val="24"/>
          <w:szCs w:val="24"/>
        </w:rPr>
      </w:pPr>
    </w:p>
    <w:p w:rsidR="009F1553" w:rsidRDefault="009F1553" w:rsidP="00251368">
      <w:pPr>
        <w:spacing w:before="240" w:after="240" w:line="360" w:lineRule="auto"/>
        <w:jc w:val="both"/>
        <w:rPr>
          <w:rFonts w:ascii="Times New Roman" w:hAnsi="Times New Roman" w:cs="Times New Roman"/>
          <w:sz w:val="24"/>
          <w:szCs w:val="24"/>
        </w:rPr>
      </w:pPr>
    </w:p>
    <w:p w:rsidR="002C2A00" w:rsidRPr="00251368" w:rsidRDefault="002C2A00" w:rsidP="00E76CB8">
      <w:pPr>
        <w:pStyle w:val="Heading1"/>
        <w:numPr>
          <w:ilvl w:val="0"/>
          <w:numId w:val="3"/>
        </w:numPr>
        <w:spacing w:after="240" w:line="360" w:lineRule="auto"/>
        <w:ind w:left="567" w:hanging="567"/>
        <w:jc w:val="both"/>
        <w:rPr>
          <w:rFonts w:cs="Times New Roman"/>
          <w:b w:val="0"/>
          <w:color w:val="auto"/>
        </w:rPr>
      </w:pPr>
      <w:bookmarkStart w:id="20" w:name="_Toc155131198"/>
      <w:r w:rsidRPr="00251368">
        <w:rPr>
          <w:rFonts w:cs="Times New Roman"/>
          <w:color w:val="auto"/>
        </w:rPr>
        <w:lastRenderedPageBreak/>
        <w:t>Segmentation, Targeting and Positioning</w:t>
      </w:r>
      <w:bookmarkEnd w:id="20"/>
    </w:p>
    <w:p w:rsidR="00916449" w:rsidRPr="003C0F5D" w:rsidRDefault="00916449" w:rsidP="00251368">
      <w:pPr>
        <w:spacing w:before="240" w:after="240" w:line="360" w:lineRule="auto"/>
        <w:jc w:val="both"/>
        <w:rPr>
          <w:rFonts w:ascii="Times New Roman" w:hAnsi="Times New Roman" w:cs="Times New Roman"/>
          <w:sz w:val="8"/>
        </w:rPr>
      </w:pPr>
    </w:p>
    <w:p w:rsidR="00916449" w:rsidRDefault="00916449" w:rsidP="003C0F5D">
      <w:pPr>
        <w:spacing w:before="240" w:after="240" w:line="360" w:lineRule="auto"/>
        <w:jc w:val="center"/>
        <w:rPr>
          <w:rFonts w:ascii="Times New Roman" w:hAnsi="Times New Roman" w:cs="Times New Roman"/>
        </w:rPr>
      </w:pPr>
      <w:r w:rsidRPr="00251368">
        <w:rPr>
          <w:rFonts w:ascii="Times New Roman" w:hAnsi="Times New Roman" w:cs="Times New Roman"/>
          <w:noProof/>
          <w:lang w:val="en-GB" w:eastAsia="en-GB"/>
        </w:rPr>
        <w:drawing>
          <wp:inline distT="0" distB="0" distL="0" distR="0" wp14:anchorId="7093618D" wp14:editId="61124758">
            <wp:extent cx="4410075" cy="18563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3581" cy="1891529"/>
                    </a:xfrm>
                    <a:prstGeom prst="rect">
                      <a:avLst/>
                    </a:prstGeom>
                  </pic:spPr>
                </pic:pic>
              </a:graphicData>
            </a:graphic>
          </wp:inline>
        </w:drawing>
      </w:r>
    </w:p>
    <w:p w:rsidR="007D2BD4" w:rsidRDefault="007D2BD4" w:rsidP="007D2BD4">
      <w:pPr>
        <w:spacing w:before="240" w:after="240" w:line="360" w:lineRule="auto"/>
        <w:jc w:val="center"/>
        <w:rPr>
          <w:rFonts w:ascii="Times New Roman" w:hAnsi="Times New Roman" w:cs="Times New Roman"/>
          <w:szCs w:val="24"/>
        </w:rPr>
      </w:pPr>
      <w:r>
        <w:rPr>
          <w:rFonts w:ascii="Times New Roman" w:hAnsi="Times New Roman" w:cs="Times New Roman"/>
          <w:szCs w:val="24"/>
        </w:rPr>
        <w:t>Fig.5 Segmentation, Targeting, Positioning</w:t>
      </w:r>
    </w:p>
    <w:p w:rsidR="007B6962" w:rsidRPr="00A76ECE" w:rsidRDefault="007B6962" w:rsidP="007D2BD4">
      <w:pPr>
        <w:spacing w:before="240" w:after="240" w:line="360" w:lineRule="auto"/>
        <w:jc w:val="center"/>
        <w:rPr>
          <w:rFonts w:ascii="Times New Roman" w:hAnsi="Times New Roman" w:cs="Times New Roman"/>
          <w:sz w:val="20"/>
          <w:szCs w:val="24"/>
        </w:rPr>
      </w:pPr>
      <w:r w:rsidRPr="00A76ECE">
        <w:rPr>
          <w:rFonts w:ascii="Times New Roman" w:hAnsi="Times New Roman" w:cs="Times New Roman"/>
          <w:sz w:val="20"/>
          <w:szCs w:val="24"/>
        </w:rPr>
        <w:t>https://medium.com/@r.b.srikanth/stp-marketing-232fc86dd531</w:t>
      </w:r>
    </w:p>
    <w:p w:rsidR="007D2BD4" w:rsidRPr="00251368" w:rsidRDefault="007D2BD4" w:rsidP="00251368">
      <w:pPr>
        <w:spacing w:before="240" w:after="240" w:line="360" w:lineRule="auto"/>
        <w:jc w:val="both"/>
        <w:rPr>
          <w:rFonts w:ascii="Times New Roman" w:hAnsi="Times New Roman" w:cs="Times New Roman"/>
        </w:rPr>
      </w:pPr>
    </w:p>
    <w:p w:rsidR="00916449" w:rsidRPr="00251368" w:rsidRDefault="00916449" w:rsidP="00C031CA">
      <w:pPr>
        <w:pStyle w:val="Heading2"/>
      </w:pPr>
      <w:bookmarkStart w:id="21" w:name="_Toc155131199"/>
      <w:r w:rsidRPr="00251368">
        <w:t>Segmentation</w:t>
      </w:r>
      <w:bookmarkEnd w:id="21"/>
    </w:p>
    <w:p w:rsidR="00916449" w:rsidRDefault="0010007C"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Starbucks use</w:t>
      </w:r>
      <w:r w:rsidR="00380837">
        <w:rPr>
          <w:rFonts w:ascii="Times New Roman" w:hAnsi="Times New Roman" w:cs="Times New Roman"/>
          <w:sz w:val="24"/>
          <w:szCs w:val="24"/>
        </w:rPr>
        <w:t>s various methods to target its market, including</w:t>
      </w:r>
      <w:r w:rsidRPr="00251368">
        <w:rPr>
          <w:rFonts w:ascii="Times New Roman" w:hAnsi="Times New Roman" w:cs="Times New Roman"/>
          <w:sz w:val="24"/>
          <w:szCs w:val="24"/>
        </w:rPr>
        <w:t xml:space="preserve"> geographic, demographic, and psychographic divisions. Starbucks aims to attract customers from a wide age range; they focus mainly on drawing younger a</w:t>
      </w:r>
      <w:r w:rsidR="00380837">
        <w:rPr>
          <w:rFonts w:ascii="Times New Roman" w:hAnsi="Times New Roman" w:cs="Times New Roman"/>
          <w:sz w:val="24"/>
          <w:szCs w:val="24"/>
        </w:rPr>
        <w:t>nd</w:t>
      </w:r>
      <w:r w:rsidRPr="00251368">
        <w:rPr>
          <w:rFonts w:ascii="Times New Roman" w:hAnsi="Times New Roman" w:cs="Times New Roman"/>
          <w:sz w:val="24"/>
          <w:szCs w:val="24"/>
        </w:rPr>
        <w:t xml:space="preserve"> professional adults because </w:t>
      </w:r>
      <w:r w:rsidR="00380837">
        <w:rPr>
          <w:rFonts w:ascii="Times New Roman" w:hAnsi="Times New Roman" w:cs="Times New Roman"/>
          <w:sz w:val="24"/>
          <w:szCs w:val="24"/>
        </w:rPr>
        <w:t>they feel that this product and ambience suit their lifestyles better</w:t>
      </w:r>
      <w:r w:rsidRPr="00251368">
        <w:rPr>
          <w:rFonts w:ascii="Times New Roman" w:hAnsi="Times New Roman" w:cs="Times New Roman"/>
          <w:color w:val="6B7280"/>
          <w:bdr w:val="single" w:sz="2" w:space="0" w:color="E5E7EB" w:frame="1"/>
          <w:shd w:val="clear" w:color="auto" w:fill="FFFFFF"/>
        </w:rPr>
        <w:t>.</w:t>
      </w:r>
      <w:r w:rsidR="00380837">
        <w:rPr>
          <w:rFonts w:ascii="Times New Roman" w:hAnsi="Times New Roman" w:cs="Times New Roman"/>
          <w:color w:val="6B7280"/>
          <w:bdr w:val="single" w:sz="2" w:space="0" w:color="E5E7EB" w:frame="1"/>
          <w:shd w:val="clear" w:color="auto" w:fill="FFFFFF"/>
        </w:rPr>
        <w:t xml:space="preserve"> </w:t>
      </w:r>
      <w:r w:rsidR="00380837">
        <w:rPr>
          <w:rFonts w:ascii="Times New Roman" w:hAnsi="Times New Roman" w:cs="Times New Roman"/>
          <w:sz w:val="24"/>
          <w:szCs w:val="24"/>
        </w:rPr>
        <w:t>Regarding socioeconomics, Starbucks considers a wide variety of</w:t>
      </w:r>
      <w:r w:rsidR="00916449" w:rsidRPr="00251368">
        <w:rPr>
          <w:rFonts w:ascii="Times New Roman" w:hAnsi="Times New Roman" w:cs="Times New Roman"/>
          <w:sz w:val="24"/>
          <w:szCs w:val="24"/>
        </w:rPr>
        <w:t xml:space="preserve"> old enough gatherings, with specific accentuation on drawing in youthful grown-ups and experts. Psychographically, Starbucks takes special care of people who have a refined preference for excellent espresso and </w:t>
      </w:r>
      <w:r w:rsidR="00380837">
        <w:rPr>
          <w:rFonts w:ascii="Times New Roman" w:hAnsi="Times New Roman" w:cs="Times New Roman"/>
          <w:sz w:val="24"/>
          <w:szCs w:val="24"/>
        </w:rPr>
        <w:t>lo</w:t>
      </w:r>
      <w:r w:rsidR="00916449" w:rsidRPr="00251368">
        <w:rPr>
          <w:rFonts w:ascii="Times New Roman" w:hAnsi="Times New Roman" w:cs="Times New Roman"/>
          <w:sz w:val="24"/>
          <w:szCs w:val="24"/>
        </w:rPr>
        <w:t>ng for an unprecedented social experience</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&lt;EndNote&gt;&lt;Cite&gt;&lt;Author&gt;Haskova&lt;/Author&gt;&lt;Year&gt;2015&lt;/Year&gt;&lt;RecNum&gt;299&lt;/RecNum&gt;&lt;DisplayText&gt;(Haskova, 2015)&lt;/DisplayText&gt;&lt;record&gt;&lt;rec-number&gt;299&lt;/rec-number&gt;&lt;foreign-keys&gt;&lt;key app="EN" db-id="z5ep52fzp95vtoear5y50td99za2ssdfrxrr" timestamp="1703772178"&gt;299&lt;/key&gt;&lt;/foreign-keys&gt;&lt;ref-type name="Journal Article"&gt;17&lt;/ref-type&gt;&lt;contributors&gt;&lt;authors&gt;&lt;author&gt;Haskova, Katerina&lt;/author&gt;&lt;/authors&gt;&lt;/contributors&gt;&lt;titles&gt;&lt;title&gt;Starbucks marketing analysis&lt;/title&gt;&lt;secondary-title&gt;CRIS-Bulletin of the Centre for Research and Interdisciplinary Study&lt;/secondary-title&gt;&lt;/titles&gt;&lt;periodical&gt;&lt;full-title&gt;CRIS-Bulletin of the Centre for Research and Interdisciplinary Study&lt;/full-title&gt;&lt;/periodical&gt;&lt;pages&gt;11-29&lt;/pages&gt;&lt;volume&gt;1&lt;/volume&gt;&lt;dates&gt;&lt;year&gt;2015&lt;/year&gt;&lt;/dates&gt;&lt;urls&gt;&lt;/urls&gt;&lt;/record&gt;&lt;/Cite&gt;&lt;/EndNote&gt;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(Haskova, 2015)</w:t>
      </w:r>
      <w:r w:rsidR="00523DE7" w:rsidRPr="00251368">
        <w:rPr>
          <w:rFonts w:ascii="Times New Roman" w:hAnsi="Times New Roman" w:cs="Times New Roman"/>
          <w:sz w:val="24"/>
          <w:szCs w:val="24"/>
        </w:rPr>
        <w:fldChar w:fldCharType="end"/>
      </w:r>
      <w:r w:rsidR="00916449" w:rsidRPr="00251368">
        <w:rPr>
          <w:rFonts w:ascii="Times New Roman" w:hAnsi="Times New Roman" w:cs="Times New Roman"/>
          <w:sz w:val="24"/>
          <w:szCs w:val="24"/>
        </w:rPr>
        <w:t>.</w:t>
      </w:r>
    </w:p>
    <w:p w:rsidR="009F1553" w:rsidRPr="00251368" w:rsidRDefault="009F1553" w:rsidP="00251368">
      <w:pPr>
        <w:spacing w:before="240" w:after="240" w:line="360" w:lineRule="auto"/>
        <w:jc w:val="both"/>
        <w:rPr>
          <w:rFonts w:ascii="Times New Roman" w:hAnsi="Times New Roman" w:cs="Times New Roman"/>
          <w:sz w:val="24"/>
          <w:szCs w:val="24"/>
        </w:rPr>
      </w:pPr>
    </w:p>
    <w:p w:rsidR="00916449" w:rsidRPr="00251368" w:rsidRDefault="00916449" w:rsidP="00C031CA">
      <w:pPr>
        <w:pStyle w:val="Heading2"/>
      </w:pPr>
      <w:bookmarkStart w:id="22" w:name="_Toc155131200"/>
      <w:r w:rsidRPr="00251368">
        <w:t>Targeting</w:t>
      </w:r>
      <w:bookmarkEnd w:id="22"/>
    </w:p>
    <w:p w:rsidR="007D2BD4" w:rsidRPr="00251368" w:rsidRDefault="00916449"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focuses on </w:t>
      </w:r>
      <w:r w:rsidR="00380837">
        <w:rPr>
          <w:rFonts w:ascii="Times New Roman" w:hAnsi="Times New Roman" w:cs="Times New Roman"/>
          <w:sz w:val="24"/>
          <w:szCs w:val="24"/>
        </w:rPr>
        <w:t>metropolitan and semi-metropolitan regions, specifically focusing on areas that witness a deluge of people, such as</w:t>
      </w:r>
      <w:r w:rsidRPr="00251368">
        <w:rPr>
          <w:rFonts w:ascii="Times New Roman" w:hAnsi="Times New Roman" w:cs="Times New Roman"/>
          <w:sz w:val="24"/>
          <w:szCs w:val="24"/>
        </w:rPr>
        <w:t xml:space="preserve"> clamo</w:t>
      </w:r>
      <w:r w:rsidR="00380837">
        <w:rPr>
          <w:rFonts w:ascii="Times New Roman" w:hAnsi="Times New Roman" w:cs="Times New Roman"/>
          <w:sz w:val="24"/>
          <w:szCs w:val="24"/>
        </w:rPr>
        <w:t>u</w:t>
      </w:r>
      <w:r w:rsidRPr="00251368">
        <w:rPr>
          <w:rFonts w:ascii="Times New Roman" w:hAnsi="Times New Roman" w:cs="Times New Roman"/>
          <w:sz w:val="24"/>
          <w:szCs w:val="24"/>
        </w:rPr>
        <w:t>ring business locale and lively retail outlets.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tries to dazzle a different cluster of customers, going from eager espresso epicureans looking for great blends to people who look for an inviting climate to mingle or work. Its interest group envelops the people who will pay a superior to set out on a particularly critical espresso venture</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&lt;EndNote&gt;&lt;Cite&gt;&lt;Author&gt;Alwaleed&lt;/Author&gt;&lt;Year&gt;2019&lt;/Year&gt;&lt;RecNum&gt;300&lt;/RecNum&gt;&lt;DisplayText&gt;(Alwaleed et al., 2019)&lt;/DisplayText&gt;&lt;record&gt;&lt;rec-number&gt;300&lt;/rec-number&gt;&lt;foreign-keys&gt;&lt;key app="EN" db-id="z5ep52fzp95vtoear5y50td99za2ssdfrxrr" timestamp="1703772199"&gt;300&lt;/key&gt;&lt;/foreign-keys&gt;&lt;ref-type name="Journal Article"&gt;17&lt;/ref-type&gt;&lt;contributors&gt;&lt;authors&gt;&lt;author&gt;Alwaleed, Nourah&lt;/author&gt;&lt;author&gt;Al Huwail, Noura Humoud&lt;/author&gt;&lt;author&gt;Singh, Shagun&lt;/author&gt;&lt;author&gt;AlMejhem, Abdulaziz&lt;/author&gt;&lt;/authors&gt;&lt;/contributors&gt;&lt;titles&gt;&lt;title&gt;A case study on Starbucks&lt;/title&gt;&lt;secondary-title&gt;Journal of the Community Development in Asia&lt;/secondary-title&gt;&lt;/titles&gt;&lt;periodical&gt;&lt;full-title&gt;Journal of the Community Development in Asia&lt;/full-title&gt;&lt;/periodical&gt;&lt;volume&gt;2&lt;/volume&gt;&lt;number&gt;2&lt;/number&gt;&lt;dates&gt;&lt;year&gt;2019&lt;/year&gt;&lt;/dates&gt;&lt;isbn&gt;2654-7279&lt;/isbn&gt;&lt;urls&gt;&lt;/urls&gt;&lt;/record&gt;&lt;/Cite&gt;&lt;/EndNote&gt;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(Alwaleed et al., 2019)</w:t>
      </w:r>
      <w:r w:rsidR="00523DE7"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916449" w:rsidRPr="00251368" w:rsidRDefault="00916449" w:rsidP="00C031CA">
      <w:pPr>
        <w:pStyle w:val="Heading2"/>
      </w:pPr>
      <w:bookmarkStart w:id="23" w:name="_Toc155131201"/>
      <w:r w:rsidRPr="00251368">
        <w:lastRenderedPageBreak/>
        <w:t>Positioning</w:t>
      </w:r>
      <w:bookmarkEnd w:id="23"/>
    </w:p>
    <w:p w:rsidR="00916449" w:rsidRDefault="00916449"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tirelessly positions itself as a purveyor of choice, morally obtained espresso inside a climate that emanates a particular and welcoming air. By </w:t>
      </w:r>
      <w:r w:rsidR="00380837">
        <w:rPr>
          <w:rFonts w:ascii="Times New Roman" w:hAnsi="Times New Roman" w:cs="Times New Roman"/>
          <w:sz w:val="24"/>
          <w:szCs w:val="24"/>
        </w:rPr>
        <w:t>accentuating</w:t>
      </w:r>
      <w:r w:rsidRPr="00251368">
        <w:rPr>
          <w:rFonts w:ascii="Times New Roman" w:hAnsi="Times New Roman" w:cs="Times New Roman"/>
          <w:sz w:val="24"/>
          <w:szCs w:val="24"/>
        </w:rPr>
        <w:t xml:space="preserve"> quality, development, and social obligation, Starbucks tries to rise above the domain of being exclusively a café and secure itself as a meaningful way of life brand. Through the arrangement of a different menu and the production of a co</w:t>
      </w:r>
      <w:r w:rsidR="00380837">
        <w:rPr>
          <w:rFonts w:ascii="Times New Roman" w:hAnsi="Times New Roman" w:cs="Times New Roman"/>
          <w:sz w:val="24"/>
          <w:szCs w:val="24"/>
        </w:rPr>
        <w:t>s</w:t>
      </w:r>
      <w:r w:rsidRPr="00251368">
        <w:rPr>
          <w:rFonts w:ascii="Times New Roman" w:hAnsi="Times New Roman" w:cs="Times New Roman"/>
          <w:sz w:val="24"/>
          <w:szCs w:val="24"/>
        </w:rPr>
        <w:t xml:space="preserve">y feeling, Starbucks effectively arranges its stores as a "third spot" that overcomes any barrier </w:t>
      </w:r>
      <w:r w:rsidR="00380837">
        <w:rPr>
          <w:rFonts w:ascii="Times New Roman" w:hAnsi="Times New Roman" w:cs="Times New Roman"/>
          <w:sz w:val="24"/>
          <w:szCs w:val="24"/>
        </w:rPr>
        <w:t>between</w:t>
      </w:r>
      <w:r w:rsidRPr="00251368">
        <w:rPr>
          <w:rFonts w:ascii="Times New Roman" w:hAnsi="Times New Roman" w:cs="Times New Roman"/>
          <w:sz w:val="24"/>
          <w:szCs w:val="24"/>
        </w:rPr>
        <w:t xml:space="preserve"> home and work, in this manner cultivating a feeling of </w:t>
      </w:r>
      <w:r w:rsidR="00380837">
        <w:rPr>
          <w:rFonts w:ascii="Times New Roman" w:hAnsi="Times New Roman" w:cs="Times New Roman"/>
          <w:sz w:val="24"/>
          <w:szCs w:val="24"/>
        </w:rPr>
        <w:t xml:space="preserve">the </w:t>
      </w:r>
      <w:r w:rsidRPr="00251368">
        <w:rPr>
          <w:rFonts w:ascii="Times New Roman" w:hAnsi="Times New Roman" w:cs="Times New Roman"/>
          <w:sz w:val="24"/>
          <w:szCs w:val="24"/>
        </w:rPr>
        <w:t>local area and faithful client unwaveringness.</w:t>
      </w:r>
    </w:p>
    <w:p w:rsidR="009F1553" w:rsidRDefault="009F1553" w:rsidP="00251368">
      <w:pPr>
        <w:spacing w:before="240" w:after="240" w:line="360" w:lineRule="auto"/>
        <w:jc w:val="both"/>
        <w:rPr>
          <w:rFonts w:ascii="Times New Roman" w:hAnsi="Times New Roman" w:cs="Times New Roman"/>
          <w:sz w:val="24"/>
          <w:szCs w:val="24"/>
        </w:rPr>
      </w:pPr>
    </w:p>
    <w:p w:rsidR="00E76CB8" w:rsidRDefault="00E76CB8" w:rsidP="00251368">
      <w:pPr>
        <w:spacing w:before="240" w:after="240" w:line="360" w:lineRule="auto"/>
        <w:jc w:val="both"/>
        <w:rPr>
          <w:rFonts w:ascii="Times New Roman" w:hAnsi="Times New Roman" w:cs="Times New Roman"/>
          <w:sz w:val="24"/>
          <w:szCs w:val="24"/>
        </w:rPr>
      </w:pPr>
    </w:p>
    <w:p w:rsidR="007D2BD4" w:rsidRDefault="007D2BD4" w:rsidP="00251368">
      <w:pPr>
        <w:spacing w:before="240" w:after="240" w:line="360" w:lineRule="auto"/>
        <w:jc w:val="both"/>
        <w:rPr>
          <w:rFonts w:ascii="Times New Roman" w:hAnsi="Times New Roman" w:cs="Times New Roman"/>
          <w:sz w:val="24"/>
          <w:szCs w:val="24"/>
        </w:rPr>
      </w:pPr>
    </w:p>
    <w:p w:rsidR="00916449" w:rsidRPr="00251368" w:rsidRDefault="00916449" w:rsidP="00E76CB8">
      <w:pPr>
        <w:pStyle w:val="Heading1"/>
        <w:numPr>
          <w:ilvl w:val="0"/>
          <w:numId w:val="3"/>
        </w:numPr>
        <w:spacing w:after="240" w:line="360" w:lineRule="auto"/>
        <w:ind w:left="567" w:hanging="567"/>
        <w:rPr>
          <w:rFonts w:cs="Times New Roman"/>
          <w:b w:val="0"/>
          <w:color w:val="auto"/>
        </w:rPr>
      </w:pPr>
      <w:bookmarkStart w:id="24" w:name="_Toc155131202"/>
      <w:r w:rsidRPr="00251368">
        <w:rPr>
          <w:rFonts w:cs="Times New Roman"/>
          <w:color w:val="auto"/>
        </w:rPr>
        <w:t>Marketing Mix Strategy 4p's of Starbucks</w:t>
      </w:r>
      <w:bookmarkEnd w:id="24"/>
    </w:p>
    <w:p w:rsidR="00BE5A83" w:rsidRPr="00251368" w:rsidRDefault="00BE5A8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Laying out a strong brand presence is exemplified by its showcasing blend, ordinarily known as the 4Ps:</w:t>
      </w:r>
    </w:p>
    <w:p w:rsidR="00BE5A83" w:rsidRDefault="00BE5A83" w:rsidP="00251368">
      <w:pPr>
        <w:spacing w:before="240" w:after="240" w:line="360" w:lineRule="auto"/>
        <w:jc w:val="center"/>
        <w:rPr>
          <w:rFonts w:ascii="Times New Roman" w:hAnsi="Times New Roman" w:cs="Times New Roman"/>
          <w:sz w:val="24"/>
          <w:szCs w:val="24"/>
        </w:rPr>
      </w:pPr>
      <w:r w:rsidRPr="00251368">
        <w:rPr>
          <w:rFonts w:ascii="Times New Roman" w:hAnsi="Times New Roman" w:cs="Times New Roman"/>
          <w:noProof/>
          <w:lang w:val="en-GB" w:eastAsia="en-GB"/>
        </w:rPr>
        <w:drawing>
          <wp:inline distT="0" distB="0" distL="0" distR="0" wp14:anchorId="1547F52E" wp14:editId="0495A302">
            <wp:extent cx="3076575" cy="30522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7611" cy="3063170"/>
                    </a:xfrm>
                    <a:prstGeom prst="rect">
                      <a:avLst/>
                    </a:prstGeom>
                  </pic:spPr>
                </pic:pic>
              </a:graphicData>
            </a:graphic>
          </wp:inline>
        </w:drawing>
      </w:r>
    </w:p>
    <w:p w:rsidR="007D2BD4" w:rsidRDefault="007D2BD4" w:rsidP="00251368">
      <w:pPr>
        <w:spacing w:before="240" w:after="240" w:line="360" w:lineRule="auto"/>
        <w:jc w:val="center"/>
        <w:rPr>
          <w:rFonts w:ascii="Times New Roman" w:hAnsi="Times New Roman" w:cs="Times New Roman"/>
          <w:szCs w:val="24"/>
        </w:rPr>
      </w:pPr>
      <w:r>
        <w:rPr>
          <w:rFonts w:ascii="Times New Roman" w:hAnsi="Times New Roman" w:cs="Times New Roman"/>
          <w:szCs w:val="24"/>
        </w:rPr>
        <w:t>Fig.6 Marketing Mix</w:t>
      </w:r>
    </w:p>
    <w:p w:rsidR="007B6962" w:rsidRPr="00A76ECE" w:rsidRDefault="007B6962" w:rsidP="00251368">
      <w:pPr>
        <w:spacing w:before="240" w:after="240" w:line="360" w:lineRule="auto"/>
        <w:jc w:val="center"/>
        <w:rPr>
          <w:rFonts w:ascii="Times New Roman" w:hAnsi="Times New Roman" w:cs="Times New Roman"/>
          <w:sz w:val="20"/>
          <w:szCs w:val="24"/>
        </w:rPr>
      </w:pPr>
      <w:r w:rsidRPr="00A76ECE">
        <w:rPr>
          <w:rFonts w:ascii="Times New Roman" w:hAnsi="Times New Roman" w:cs="Times New Roman"/>
          <w:sz w:val="20"/>
          <w:szCs w:val="24"/>
        </w:rPr>
        <w:t>https://justtellstories.com/the-4ps-marketing-mix-and-what-it-means-for-charities/</w:t>
      </w:r>
    </w:p>
    <w:p w:rsidR="00BE5A83" w:rsidRPr="00251368" w:rsidRDefault="00BE5A83" w:rsidP="00C031CA">
      <w:pPr>
        <w:pStyle w:val="Heading2"/>
      </w:pPr>
      <w:bookmarkStart w:id="25" w:name="_Toc155131203"/>
      <w:r w:rsidRPr="00251368">
        <w:lastRenderedPageBreak/>
        <w:t>Product</w:t>
      </w:r>
      <w:bookmarkEnd w:id="25"/>
    </w:p>
    <w:p w:rsidR="00BE5A83" w:rsidRDefault="00BE5A8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presents a different cluster of contributions </w:t>
      </w:r>
      <w:r w:rsidR="00380837">
        <w:rPr>
          <w:rFonts w:ascii="Times New Roman" w:hAnsi="Times New Roman" w:cs="Times New Roman"/>
          <w:sz w:val="24"/>
          <w:szCs w:val="24"/>
        </w:rPr>
        <w:t>stretching</w:t>
      </w:r>
      <w:r w:rsidRPr="00251368">
        <w:rPr>
          <w:rFonts w:ascii="Times New Roman" w:hAnsi="Times New Roman" w:cs="Times New Roman"/>
          <w:sz w:val="24"/>
          <w:szCs w:val="24"/>
        </w:rPr>
        <w:t xml:space="preserve"> past espresso, incorporating a collection of coffee refreshments, prepared espressos, and a grouping of heavenly edibles.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reliably presents imaginative occasional choices and restricted time advancements to its menu. Starbucks places a high value on the superiority of its products, sourcing them ethically and promoting sustainability at the same time. The brand has wonderfully created a novel item experience by consolidating premium espresso with a collection of reciprocal joys.</w:t>
      </w:r>
    </w:p>
    <w:p w:rsidR="009F1553" w:rsidRPr="003C0F5D" w:rsidRDefault="009F1553" w:rsidP="00251368">
      <w:pPr>
        <w:spacing w:before="240" w:after="240" w:line="360" w:lineRule="auto"/>
        <w:jc w:val="both"/>
        <w:rPr>
          <w:rFonts w:ascii="Times New Roman" w:hAnsi="Times New Roman" w:cs="Times New Roman"/>
          <w:sz w:val="2"/>
          <w:szCs w:val="24"/>
        </w:rPr>
      </w:pPr>
    </w:p>
    <w:p w:rsidR="00BE5A83" w:rsidRPr="00251368" w:rsidRDefault="00BE5A83" w:rsidP="00C031CA">
      <w:pPr>
        <w:pStyle w:val="Heading2"/>
      </w:pPr>
      <w:bookmarkStart w:id="26" w:name="_Toc155131204"/>
      <w:r w:rsidRPr="00251368">
        <w:t>Price</w:t>
      </w:r>
      <w:bookmarkEnd w:id="26"/>
    </w:p>
    <w:p w:rsidR="009F1553" w:rsidRDefault="00BE5A8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 Starbucks positions itself as a regarded espresso brand, and its valuing strategies reflect this situati</w:t>
      </w:r>
      <w:r w:rsidR="00380837">
        <w:rPr>
          <w:rFonts w:ascii="Times New Roman" w:hAnsi="Times New Roman" w:cs="Times New Roman"/>
          <w:sz w:val="24"/>
          <w:szCs w:val="24"/>
        </w:rPr>
        <w:t>on</w:t>
      </w:r>
      <w:r w:rsidRPr="00251368">
        <w:rPr>
          <w:rFonts w:ascii="Times New Roman" w:hAnsi="Times New Roman" w:cs="Times New Roman"/>
          <w:sz w:val="24"/>
          <w:szCs w:val="24"/>
        </w:rPr>
        <w:t xml:space="preserve">. The expense of its items will </w:t>
      </w:r>
      <w:r w:rsidR="00380837">
        <w:rPr>
          <w:rFonts w:ascii="Times New Roman" w:hAnsi="Times New Roman" w:cs="Times New Roman"/>
          <w:sz w:val="24"/>
          <w:szCs w:val="24"/>
        </w:rPr>
        <w:t>generally</w:t>
      </w:r>
      <w:r w:rsidRPr="00251368">
        <w:rPr>
          <w:rFonts w:ascii="Times New Roman" w:hAnsi="Times New Roman" w:cs="Times New Roman"/>
          <w:sz w:val="24"/>
          <w:szCs w:val="24"/>
        </w:rPr>
        <w:t xml:space="preserve"> be higher in contrast with numerous contenders, accentuating the quality and solitary experience it offers. Starbucks likewise utili</w:t>
      </w:r>
      <w:r w:rsidR="00380837">
        <w:rPr>
          <w:rFonts w:ascii="Times New Roman" w:hAnsi="Times New Roman" w:cs="Times New Roman"/>
          <w:sz w:val="24"/>
          <w:szCs w:val="24"/>
        </w:rPr>
        <w:t>s</w:t>
      </w:r>
      <w:r w:rsidRPr="00251368">
        <w:rPr>
          <w:rFonts w:ascii="Times New Roman" w:hAnsi="Times New Roman" w:cs="Times New Roman"/>
          <w:sz w:val="24"/>
          <w:szCs w:val="24"/>
        </w:rPr>
        <w:t>es a worth</w:t>
      </w:r>
      <w:r w:rsidR="00380837">
        <w:rPr>
          <w:rFonts w:ascii="Times New Roman" w:hAnsi="Times New Roman" w:cs="Times New Roman"/>
          <w:sz w:val="24"/>
          <w:szCs w:val="24"/>
        </w:rPr>
        <w:t>-based evaluation</w:t>
      </w:r>
      <w:r w:rsidRPr="00251368">
        <w:rPr>
          <w:rFonts w:ascii="Times New Roman" w:hAnsi="Times New Roman" w:cs="Times New Roman"/>
          <w:sz w:val="24"/>
          <w:szCs w:val="24"/>
        </w:rPr>
        <w:t xml:space="preserve"> methodology, thinking about elements like brand dedication and the apparent worth of its contributions.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frequently carries out layered valuing in light of elements like size, customi</w:t>
      </w:r>
      <w:r w:rsidR="00380837">
        <w:rPr>
          <w:rFonts w:ascii="Times New Roman" w:hAnsi="Times New Roman" w:cs="Times New Roman"/>
          <w:sz w:val="24"/>
          <w:szCs w:val="24"/>
        </w:rPr>
        <w:t>s</w:t>
      </w:r>
      <w:r w:rsidRPr="00251368">
        <w:rPr>
          <w:rFonts w:ascii="Times New Roman" w:hAnsi="Times New Roman" w:cs="Times New Roman"/>
          <w:sz w:val="24"/>
          <w:szCs w:val="24"/>
        </w:rPr>
        <w:t>ation, and the intricacy of the drink</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&lt;EndNote&gt;&lt;Cite&gt;&lt;Author&gt;Sherpa&lt;/Author&gt;&lt;Year&gt;2021&lt;/Year&gt;&lt;RecNum&gt;303&lt;/RecNum&gt;&lt;DisplayText&gt;(Sherpa, 2021)&lt;/DisplayText&gt;&lt;record&gt;&lt;rec-number&gt;303&lt;/rec-number&gt;&lt;foreign-keys&gt;&lt;key app="EN" db-id="z5ep52fzp95vtoear5y50td99za2ssdfrxrr" timestamp="1703772272"&gt;303&lt;/key&gt;&lt;/foreign-keys&gt;&lt;ref-type name="Journal Article"&gt;17&lt;/ref-type&gt;&lt;contributors&gt;&lt;authors&gt;&lt;author&gt;Sherpa, Norke Lama&lt;/author&gt;&lt;/authors&gt;&lt;/contributors&gt;&lt;titles&gt;&lt;title&gt;The Application of Marketing analysis: A case study of Starbucks in the US&lt;/title&gt;&lt;/titles&gt;&lt;dates&gt;&lt;year&gt;2021&lt;/year&gt;&lt;/dates&gt;&lt;urls&gt;&lt;/urls&gt;&lt;/record&gt;&lt;/Cite&gt;&lt;/EndNote&gt;</w:instrText>
      </w:r>
      <w:r w:rsidR="00523DE7" w:rsidRPr="00251368">
        <w:rPr>
          <w:rFonts w:ascii="Times New Roman" w:hAnsi="Times New Roman" w:cs="Times New Roman"/>
          <w:sz w:val="24"/>
          <w:szCs w:val="24"/>
        </w:rPr>
        <w:fldChar w:fldCharType="separate"/>
      </w:r>
      <w:r w:rsidR="00523DE7" w:rsidRPr="00251368">
        <w:rPr>
          <w:rFonts w:ascii="Times New Roman" w:hAnsi="Times New Roman" w:cs="Times New Roman"/>
          <w:noProof/>
          <w:sz w:val="24"/>
          <w:szCs w:val="24"/>
        </w:rPr>
        <w:t>(Sherpa, 2021)</w:t>
      </w:r>
      <w:r w:rsidR="00523DE7"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3C0F5D" w:rsidRPr="003C0F5D" w:rsidRDefault="003C0F5D" w:rsidP="00251368">
      <w:pPr>
        <w:spacing w:before="240" w:after="240" w:line="360" w:lineRule="auto"/>
        <w:jc w:val="both"/>
        <w:rPr>
          <w:rFonts w:ascii="Times New Roman" w:hAnsi="Times New Roman" w:cs="Times New Roman"/>
          <w:sz w:val="2"/>
          <w:szCs w:val="24"/>
        </w:rPr>
      </w:pPr>
    </w:p>
    <w:p w:rsidR="00BE5A83" w:rsidRPr="00251368" w:rsidRDefault="00BE5A83" w:rsidP="00C031CA">
      <w:pPr>
        <w:pStyle w:val="Heading2"/>
      </w:pPr>
      <w:bookmarkStart w:id="27" w:name="_Toc155131205"/>
      <w:r w:rsidRPr="00251368">
        <w:t>Place</w:t>
      </w:r>
      <w:bookmarkEnd w:id="27"/>
    </w:p>
    <w:p w:rsidR="00BE5A83" w:rsidRDefault="00BE5A8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Starbucks </w:t>
      </w:r>
      <w:r w:rsidR="00380837">
        <w:rPr>
          <w:rFonts w:ascii="Times New Roman" w:hAnsi="Times New Roman" w:cs="Times New Roman"/>
          <w:sz w:val="24"/>
          <w:szCs w:val="24"/>
        </w:rPr>
        <w:t>has</w:t>
      </w:r>
      <w:r w:rsidRPr="00251368">
        <w:rPr>
          <w:rFonts w:ascii="Times New Roman" w:hAnsi="Times New Roman" w:cs="Times New Roman"/>
          <w:sz w:val="24"/>
          <w:szCs w:val="24"/>
        </w:rPr>
        <w:t xml:space="preserve"> a worldwide presence, with </w:t>
      </w:r>
      <w:r w:rsidR="00380837">
        <w:rPr>
          <w:rFonts w:ascii="Times New Roman" w:hAnsi="Times New Roman" w:cs="Times New Roman"/>
          <w:sz w:val="24"/>
          <w:szCs w:val="24"/>
        </w:rPr>
        <w:t>many</w:t>
      </w:r>
      <w:r w:rsidRPr="00251368">
        <w:rPr>
          <w:rFonts w:ascii="Times New Roman" w:hAnsi="Times New Roman" w:cs="Times New Roman"/>
          <w:sz w:val="24"/>
          <w:szCs w:val="24"/>
        </w:rPr>
        <w:t xml:space="preserve"> stores spread across various nations. It is easier to find and more visible because its stores are strategically placed in busy urban and suburban areas like shopping </w:t>
      </w:r>
      <w:r w:rsidR="00061066" w:rsidRPr="00251368">
        <w:rPr>
          <w:rFonts w:ascii="Times New Roman" w:hAnsi="Times New Roman" w:cs="Times New Roman"/>
          <w:sz w:val="24"/>
          <w:szCs w:val="24"/>
        </w:rPr>
        <w:t>cent</w:t>
      </w:r>
      <w:r w:rsidR="00061066">
        <w:rPr>
          <w:rFonts w:ascii="Times New Roman" w:hAnsi="Times New Roman" w:cs="Times New Roman"/>
          <w:sz w:val="24"/>
          <w:szCs w:val="24"/>
        </w:rPr>
        <w:t>er</w:t>
      </w:r>
      <w:r w:rsidR="00061066" w:rsidRPr="00251368">
        <w:rPr>
          <w:rFonts w:ascii="Times New Roman" w:hAnsi="Times New Roman" w:cs="Times New Roman"/>
          <w:sz w:val="24"/>
          <w:szCs w:val="24"/>
        </w:rPr>
        <w:t>s</w:t>
      </w:r>
      <w:r w:rsidRPr="00251368">
        <w:rPr>
          <w:rFonts w:ascii="Times New Roman" w:hAnsi="Times New Roman" w:cs="Times New Roman"/>
          <w:sz w:val="24"/>
          <w:szCs w:val="24"/>
        </w:rPr>
        <w:t xml:space="preserve"> and business districts.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likewise expands the accessibility of its items through associations with supermarkets and retail outlets, guaranteeing a more extensive arriv</w:t>
      </w:r>
      <w:r w:rsidR="00380837">
        <w:rPr>
          <w:rFonts w:ascii="Times New Roman" w:hAnsi="Times New Roman" w:cs="Times New Roman"/>
          <w:sz w:val="24"/>
          <w:szCs w:val="24"/>
        </w:rPr>
        <w:t>al</w:t>
      </w:r>
      <w:r w:rsidRPr="00251368">
        <w:rPr>
          <w:rFonts w:ascii="Times New Roman" w:hAnsi="Times New Roman" w:cs="Times New Roman"/>
          <w:sz w:val="24"/>
          <w:szCs w:val="24"/>
        </w:rPr>
        <w:t xml:space="preserve"> at past café foundations.</w:t>
      </w:r>
    </w:p>
    <w:p w:rsidR="009F1553" w:rsidRPr="003C0F5D" w:rsidRDefault="009F1553" w:rsidP="00251368">
      <w:pPr>
        <w:spacing w:before="240" w:after="240" w:line="360" w:lineRule="auto"/>
        <w:jc w:val="both"/>
        <w:rPr>
          <w:rFonts w:ascii="Times New Roman" w:hAnsi="Times New Roman" w:cs="Times New Roman"/>
          <w:sz w:val="4"/>
          <w:szCs w:val="24"/>
        </w:rPr>
      </w:pPr>
    </w:p>
    <w:p w:rsidR="00BE5A83" w:rsidRPr="00251368" w:rsidRDefault="00BE5A83" w:rsidP="00C031CA">
      <w:pPr>
        <w:pStyle w:val="Heading2"/>
      </w:pPr>
      <w:bookmarkStart w:id="28" w:name="_Toc155131206"/>
      <w:r w:rsidRPr="00251368">
        <w:t>Promotion</w:t>
      </w:r>
      <w:bookmarkEnd w:id="28"/>
    </w:p>
    <w:p w:rsidR="009F1553" w:rsidRPr="00251368" w:rsidRDefault="00BE5A83"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To build its brand, Starbucks uses an integrated marketing communication strategy. This </w:t>
      </w:r>
      <w:r w:rsidR="00380837">
        <w:rPr>
          <w:rFonts w:ascii="Times New Roman" w:hAnsi="Times New Roman" w:cs="Times New Roman"/>
          <w:sz w:val="24"/>
          <w:szCs w:val="24"/>
        </w:rPr>
        <w:t>includes publicising, computerised promoting, and dynamic commitment via web-based entertainment</w:t>
      </w:r>
      <w:r w:rsidRPr="00251368">
        <w:rPr>
          <w:rFonts w:ascii="Times New Roman" w:hAnsi="Times New Roman" w:cs="Times New Roman"/>
          <w:sz w:val="24"/>
          <w:szCs w:val="24"/>
        </w:rPr>
        <w:t>.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 benefits from its famous logo, unmistakably green variety plan, and occasional missions to make a strong brand picture. Starbucks effectively collaborates with its clients through dedication programs, versatile applications, and virtual entertainment stages, encouraging a feeling of local area and association</w:t>
      </w:r>
      <w:r w:rsidR="00523DE7" w:rsidRPr="00251368">
        <w:rPr>
          <w:rFonts w:ascii="Times New Roman" w:hAnsi="Times New Roman" w:cs="Times New Roman"/>
          <w:sz w:val="24"/>
          <w:szCs w:val="24"/>
        </w:rPr>
        <w:fldChar w:fldCharType="begin"/>
      </w:r>
      <w:r w:rsidR="00523DE7" w:rsidRPr="00251368">
        <w:rPr>
          <w:rFonts w:ascii="Times New Roman" w:hAnsi="Times New Roman" w:cs="Times New Roman"/>
          <w:sz w:val="24"/>
          <w:szCs w:val="24"/>
        </w:rPr>
        <w:instrText xml:space="preserve"> ADDIN EN.CITE &lt;EndNote&gt;&lt;Cite&gt;&lt;Author&gt;Siwu&lt;/Author&gt;&lt;Year&gt;2023&lt;/Year&gt;&lt;RecNum&gt;304&lt;/RecNum&gt;&lt;DisplayText&gt;(Siwu, Tumbuan, &amp;amp; Rumokoy, 2023)&lt;/DisplayText&gt;&lt;record&gt;&lt;rec-number&gt;304&lt;/rec-number&gt;&lt;foreign-keys&gt;&lt;key app="EN" db-id="z5ep52fzp95vtoear5y50td99za2ssdfrxrr" timestamp="1703772289"&gt;304&lt;/key&gt;&lt;/foreign-keys&gt;&lt;ref-type name="Journal Article"&gt;17&lt;/ref-type&gt;&lt;contributors&gt;&lt;authors&gt;&lt;author&gt;Siwu, Gabriela&lt;/author&gt;&lt;author&gt;Tumbuan, Willem JFA&lt;/author&gt;&lt;author&gt;Rumokoy, Lawren J&lt;/author&gt;&lt;/authors&gt;&lt;/contributors&gt;&lt;titles&gt;&lt;title&gt;THE INFLUENCE OF GREEN MARKETING MIX AND GREEN BRAND AWARENESS TOWARDS CONSUMER PURCHASE INTENTION AT STARBUCKS COFFEE MANADO&lt;/title&gt;&lt;secondary-title&gt;Jurnal EMBA: Jurnal Riset Ekonomi, Manajemen, Bisnis dan Akuntansi&lt;/secondary-title&gt;&lt;/titles&gt;&lt;periodical&gt;&lt;full-title&gt;Jurnal EMBA: Jurnal Riset Ekonomi, Manajemen, Bisnis dan Akuntansi&lt;/full-title&gt;&lt;/periodical&gt;&lt;pages&gt;1609-1619&lt;/pages&gt;&lt;volume&gt;11&lt;/volume&gt;&lt;number&gt;4&lt;/number&gt;&lt;dates&gt;&lt;year&gt;2023&lt;/year&gt;&lt;/dates&gt;&lt;isbn&gt;2622-6219&lt;/isbn&gt;&lt;urls&gt;&lt;/urls&gt;&lt;/record&gt;&lt;/Cite&gt;&lt;/EndNote&gt;</w:instrText>
      </w:r>
      <w:r w:rsidR="00523DE7" w:rsidRPr="00251368">
        <w:rPr>
          <w:rFonts w:ascii="Times New Roman" w:hAnsi="Times New Roman" w:cs="Times New Roman"/>
          <w:sz w:val="24"/>
          <w:szCs w:val="24"/>
        </w:rPr>
        <w:fldChar w:fldCharType="separate"/>
      </w:r>
      <w:r w:rsidR="009F1553">
        <w:rPr>
          <w:rFonts w:ascii="Times New Roman" w:hAnsi="Times New Roman" w:cs="Times New Roman"/>
          <w:noProof/>
          <w:sz w:val="24"/>
          <w:szCs w:val="24"/>
        </w:rPr>
        <w:t>(Siwu</w:t>
      </w:r>
      <w:r w:rsidR="00523DE7" w:rsidRPr="00251368">
        <w:rPr>
          <w:rFonts w:ascii="Times New Roman" w:hAnsi="Times New Roman" w:cs="Times New Roman"/>
          <w:noProof/>
          <w:sz w:val="24"/>
          <w:szCs w:val="24"/>
        </w:rPr>
        <w:t>, 2023)</w:t>
      </w:r>
      <w:r w:rsidR="00523DE7" w:rsidRPr="00251368">
        <w:rPr>
          <w:rFonts w:ascii="Times New Roman" w:hAnsi="Times New Roman" w:cs="Times New Roman"/>
          <w:sz w:val="24"/>
          <w:szCs w:val="24"/>
        </w:rPr>
        <w:fldChar w:fldCharType="end"/>
      </w:r>
      <w:r w:rsidRPr="00251368">
        <w:rPr>
          <w:rFonts w:ascii="Times New Roman" w:hAnsi="Times New Roman" w:cs="Times New Roman"/>
          <w:sz w:val="24"/>
          <w:szCs w:val="24"/>
        </w:rPr>
        <w:t>.</w:t>
      </w:r>
    </w:p>
    <w:p w:rsidR="00BE5A83" w:rsidRPr="00251368" w:rsidRDefault="00BE5A83" w:rsidP="00E76CB8">
      <w:pPr>
        <w:pStyle w:val="Heading1"/>
        <w:numPr>
          <w:ilvl w:val="0"/>
          <w:numId w:val="3"/>
        </w:numPr>
        <w:spacing w:after="240" w:line="360" w:lineRule="auto"/>
        <w:ind w:left="567" w:hanging="567"/>
        <w:rPr>
          <w:rFonts w:cs="Times New Roman"/>
          <w:b w:val="0"/>
          <w:color w:val="auto"/>
        </w:rPr>
      </w:pPr>
      <w:bookmarkStart w:id="29" w:name="_Toc155131207"/>
      <w:r w:rsidRPr="00251368">
        <w:rPr>
          <w:rFonts w:cs="Times New Roman"/>
          <w:color w:val="auto"/>
        </w:rPr>
        <w:lastRenderedPageBreak/>
        <w:t>Recommendations for the Future of Starbucks</w:t>
      </w:r>
      <w:bookmarkEnd w:id="29"/>
    </w:p>
    <w:p w:rsidR="00506165" w:rsidRPr="00251368" w:rsidRDefault="00506165"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For the future victory of Starbucks, the organi</w:t>
      </w:r>
      <w:r w:rsidR="00380837">
        <w:rPr>
          <w:rFonts w:ascii="Times New Roman" w:hAnsi="Times New Roman" w:cs="Times New Roman"/>
          <w:sz w:val="24"/>
          <w:szCs w:val="24"/>
        </w:rPr>
        <w:t>s</w:t>
      </w:r>
      <w:r w:rsidRPr="00251368">
        <w:rPr>
          <w:rFonts w:ascii="Times New Roman" w:hAnsi="Times New Roman" w:cs="Times New Roman"/>
          <w:sz w:val="24"/>
          <w:szCs w:val="24"/>
        </w:rPr>
        <w:t xml:space="preserve">ation should consider the </w:t>
      </w:r>
      <w:r w:rsidR="00380837">
        <w:rPr>
          <w:rFonts w:ascii="Times New Roman" w:hAnsi="Times New Roman" w:cs="Times New Roman"/>
          <w:sz w:val="24"/>
          <w:szCs w:val="24"/>
        </w:rPr>
        <w:t>follow</w:t>
      </w:r>
      <w:r w:rsidRPr="00251368">
        <w:rPr>
          <w:rFonts w:ascii="Times New Roman" w:hAnsi="Times New Roman" w:cs="Times New Roman"/>
          <w:sz w:val="24"/>
          <w:szCs w:val="24"/>
        </w:rPr>
        <w:t>ing recommendations:</w:t>
      </w:r>
    </w:p>
    <w:p w:rsidR="00506165" w:rsidRDefault="00506165" w:rsidP="00251368">
      <w:pPr>
        <w:pStyle w:val="ListParagraph"/>
        <w:numPr>
          <w:ilvl w:val="0"/>
          <w:numId w:val="1"/>
        </w:num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Variety of Item Contributions: Starbucks should continue altering its menu by acqu</w:t>
      </w:r>
      <w:r w:rsidR="00380837">
        <w:rPr>
          <w:rFonts w:ascii="Times New Roman" w:hAnsi="Times New Roman" w:cs="Times New Roman"/>
          <w:sz w:val="24"/>
          <w:szCs w:val="24"/>
        </w:rPr>
        <w:t>iring new and diverse items to</w:t>
      </w:r>
      <w:r w:rsidRPr="00251368">
        <w:rPr>
          <w:rFonts w:ascii="Times New Roman" w:hAnsi="Times New Roman" w:cs="Times New Roman"/>
          <w:sz w:val="24"/>
          <w:szCs w:val="24"/>
        </w:rPr>
        <w:t xml:space="preserve"> take care of the always</w:t>
      </w:r>
      <w:r w:rsidR="00380837">
        <w:rPr>
          <w:rFonts w:ascii="Times New Roman" w:hAnsi="Times New Roman" w:cs="Times New Roman"/>
          <w:sz w:val="24"/>
          <w:szCs w:val="24"/>
        </w:rPr>
        <w:t>-</w:t>
      </w:r>
      <w:r w:rsidRPr="00251368">
        <w:rPr>
          <w:rFonts w:ascii="Times New Roman" w:hAnsi="Times New Roman" w:cs="Times New Roman"/>
          <w:sz w:val="24"/>
          <w:szCs w:val="24"/>
        </w:rPr>
        <w:t>changing tendencies of purchasers. Explaining the scope of choices, for example, plant-based other options, additional feeding snacks, and particular mixtures</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 can charm a more extensive cluster of clients and maintain the brand's energy and oddity.</w:t>
      </w:r>
    </w:p>
    <w:p w:rsidR="003C0F5D" w:rsidRPr="00251368" w:rsidRDefault="003C0F5D" w:rsidP="003C0F5D">
      <w:pPr>
        <w:pStyle w:val="ListParagraph"/>
        <w:spacing w:before="240" w:after="240" w:line="360" w:lineRule="auto"/>
        <w:jc w:val="both"/>
        <w:rPr>
          <w:rFonts w:ascii="Times New Roman" w:hAnsi="Times New Roman" w:cs="Times New Roman"/>
          <w:sz w:val="24"/>
          <w:szCs w:val="24"/>
        </w:rPr>
      </w:pPr>
    </w:p>
    <w:p w:rsidR="00506165" w:rsidRDefault="00506165" w:rsidP="00251368">
      <w:pPr>
        <w:pStyle w:val="ListParagraph"/>
        <w:numPr>
          <w:ilvl w:val="0"/>
          <w:numId w:val="1"/>
        </w:num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Advanced Transformation and Personali</w:t>
      </w:r>
      <w:r w:rsidR="00380837">
        <w:rPr>
          <w:rFonts w:ascii="Times New Roman" w:hAnsi="Times New Roman" w:cs="Times New Roman"/>
          <w:sz w:val="24"/>
          <w:szCs w:val="24"/>
        </w:rPr>
        <w:t>s</w:t>
      </w:r>
      <w:r w:rsidRPr="00251368">
        <w:rPr>
          <w:rFonts w:ascii="Times New Roman" w:hAnsi="Times New Roman" w:cs="Times New Roman"/>
          <w:sz w:val="24"/>
          <w:szCs w:val="24"/>
        </w:rPr>
        <w:t>ation: By embracing computeri</w:t>
      </w:r>
      <w:r w:rsidR="00380837">
        <w:rPr>
          <w:rFonts w:ascii="Times New Roman" w:hAnsi="Times New Roman" w:cs="Times New Roman"/>
          <w:sz w:val="24"/>
          <w:szCs w:val="24"/>
        </w:rPr>
        <w:t>s</w:t>
      </w:r>
      <w:r w:rsidRPr="00251368">
        <w:rPr>
          <w:rFonts w:ascii="Times New Roman" w:hAnsi="Times New Roman" w:cs="Times New Roman"/>
          <w:sz w:val="24"/>
          <w:szCs w:val="24"/>
        </w:rPr>
        <w:t xml:space="preserve">ed advancements and upgrading the portable requesting experience, Starbucks can brace security with </w:t>
      </w:r>
      <w:r w:rsidR="00380837">
        <w:rPr>
          <w:rFonts w:ascii="Times New Roman" w:hAnsi="Times New Roman" w:cs="Times New Roman"/>
          <w:sz w:val="24"/>
          <w:szCs w:val="24"/>
        </w:rPr>
        <w:t>well-informed purchasers</w:t>
      </w:r>
      <w:r w:rsidRPr="00251368">
        <w:rPr>
          <w:rFonts w:ascii="Times New Roman" w:hAnsi="Times New Roman" w:cs="Times New Roman"/>
          <w:sz w:val="24"/>
          <w:szCs w:val="24"/>
        </w:rPr>
        <w:t>. Carrying out customi</w:t>
      </w:r>
      <w:r w:rsidR="00380837">
        <w:rPr>
          <w:rFonts w:ascii="Times New Roman" w:hAnsi="Times New Roman" w:cs="Times New Roman"/>
          <w:sz w:val="24"/>
          <w:szCs w:val="24"/>
        </w:rPr>
        <w:t>s</w:t>
      </w:r>
      <w:r w:rsidRPr="00251368">
        <w:rPr>
          <w:rFonts w:ascii="Times New Roman" w:hAnsi="Times New Roman" w:cs="Times New Roman"/>
          <w:sz w:val="24"/>
          <w:szCs w:val="24"/>
        </w:rPr>
        <w:t>ed promoting techniques, utili</w:t>
      </w:r>
      <w:r w:rsidR="00380837">
        <w:rPr>
          <w:rFonts w:ascii="Times New Roman" w:hAnsi="Times New Roman" w:cs="Times New Roman"/>
          <w:sz w:val="24"/>
          <w:szCs w:val="24"/>
        </w:rPr>
        <w:t>s</w:t>
      </w:r>
      <w:r w:rsidRPr="00251368">
        <w:rPr>
          <w:rFonts w:ascii="Times New Roman" w:hAnsi="Times New Roman" w:cs="Times New Roman"/>
          <w:sz w:val="24"/>
          <w:szCs w:val="24"/>
        </w:rPr>
        <w:t>ing information investigation, and refining the dependability program can incite a more custom-made and enrapturing client experience.</w:t>
      </w:r>
    </w:p>
    <w:p w:rsidR="003C0F5D" w:rsidRPr="003C0F5D" w:rsidRDefault="003C0F5D" w:rsidP="003C0F5D">
      <w:pPr>
        <w:pStyle w:val="ListParagraph"/>
        <w:rPr>
          <w:rFonts w:ascii="Times New Roman" w:hAnsi="Times New Roman" w:cs="Times New Roman"/>
          <w:sz w:val="24"/>
          <w:szCs w:val="24"/>
        </w:rPr>
      </w:pPr>
    </w:p>
    <w:p w:rsidR="003C0F5D" w:rsidRPr="00251368" w:rsidRDefault="003C0F5D" w:rsidP="003C0F5D">
      <w:pPr>
        <w:pStyle w:val="ListParagraph"/>
        <w:spacing w:before="240" w:after="240" w:line="360" w:lineRule="auto"/>
        <w:jc w:val="both"/>
        <w:rPr>
          <w:rFonts w:ascii="Times New Roman" w:hAnsi="Times New Roman" w:cs="Times New Roman"/>
          <w:sz w:val="24"/>
          <w:szCs w:val="24"/>
        </w:rPr>
      </w:pPr>
    </w:p>
    <w:p w:rsidR="00506165" w:rsidRDefault="00506165" w:rsidP="00251368">
      <w:pPr>
        <w:pStyle w:val="ListParagraph"/>
        <w:numPr>
          <w:ilvl w:val="0"/>
          <w:numId w:val="1"/>
        </w:num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Supportable Practices: Considering the r</w:t>
      </w:r>
      <w:r w:rsidR="00380837">
        <w:rPr>
          <w:rFonts w:ascii="Times New Roman" w:hAnsi="Times New Roman" w:cs="Times New Roman"/>
          <w:sz w:val="24"/>
          <w:szCs w:val="24"/>
        </w:rPr>
        <w:t>ising emphasis</w:t>
      </w:r>
      <w:r w:rsidRPr="00251368">
        <w:rPr>
          <w:rFonts w:ascii="Times New Roman" w:hAnsi="Times New Roman" w:cs="Times New Roman"/>
          <w:sz w:val="24"/>
          <w:szCs w:val="24"/>
        </w:rPr>
        <w:t xml:space="preserve"> on manageability, Starbucks </w:t>
      </w:r>
      <w:r w:rsidR="00380837">
        <w:rPr>
          <w:rFonts w:ascii="Times New Roman" w:hAnsi="Times New Roman" w:cs="Times New Roman"/>
          <w:sz w:val="24"/>
          <w:szCs w:val="24"/>
        </w:rPr>
        <w:t>should</w:t>
      </w:r>
      <w:r w:rsidRPr="00251368">
        <w:rPr>
          <w:rFonts w:ascii="Times New Roman" w:hAnsi="Times New Roman" w:cs="Times New Roman"/>
          <w:sz w:val="24"/>
          <w:szCs w:val="24"/>
        </w:rPr>
        <w:t xml:space="preserve"> elevate its obligation to moral</w:t>
      </w:r>
      <w:r w:rsidR="00380837">
        <w:rPr>
          <w:rFonts w:ascii="Times New Roman" w:hAnsi="Times New Roman" w:cs="Times New Roman"/>
          <w:sz w:val="24"/>
          <w:szCs w:val="24"/>
        </w:rPr>
        <w:t>ly obtain natural drives and decrease wast</w:t>
      </w:r>
      <w:r w:rsidRPr="00251368">
        <w:rPr>
          <w:rFonts w:ascii="Times New Roman" w:hAnsi="Times New Roman" w:cs="Times New Roman"/>
          <w:sz w:val="24"/>
          <w:szCs w:val="24"/>
        </w:rPr>
        <w:t xml:space="preserve">e. </w:t>
      </w:r>
      <w:r w:rsidR="00380837">
        <w:rPr>
          <w:rFonts w:ascii="Times New Roman" w:hAnsi="Times New Roman" w:cs="Times New Roman"/>
          <w:sz w:val="24"/>
          <w:szCs w:val="24"/>
        </w:rPr>
        <w:t>The brand's picture can be upgraded and reverberated with socially conscious clients by imparting these undertakings to shoppers</w:t>
      </w:r>
      <w:r w:rsidRPr="00251368">
        <w:rPr>
          <w:rFonts w:ascii="Times New Roman" w:hAnsi="Times New Roman" w:cs="Times New Roman"/>
          <w:sz w:val="24"/>
          <w:szCs w:val="24"/>
        </w:rPr>
        <w:t>.</w:t>
      </w:r>
    </w:p>
    <w:p w:rsidR="003C0F5D" w:rsidRPr="00251368" w:rsidRDefault="003C0F5D" w:rsidP="003C0F5D">
      <w:pPr>
        <w:pStyle w:val="ListParagraph"/>
        <w:spacing w:before="240" w:after="240" w:line="360" w:lineRule="auto"/>
        <w:jc w:val="both"/>
        <w:rPr>
          <w:rFonts w:ascii="Times New Roman" w:hAnsi="Times New Roman" w:cs="Times New Roman"/>
          <w:sz w:val="24"/>
          <w:szCs w:val="24"/>
        </w:rPr>
      </w:pPr>
    </w:p>
    <w:p w:rsidR="00506165" w:rsidRDefault="00506165" w:rsidP="00251368">
      <w:pPr>
        <w:pStyle w:val="ListParagraph"/>
        <w:numPr>
          <w:ilvl w:val="0"/>
          <w:numId w:val="1"/>
        </w:num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Worldwide Market Development: Starbucks ought to look into new international opportunities, particularly in emerging economies, while maintaining a formidable presence in </w:t>
      </w:r>
      <w:r w:rsidR="00380837">
        <w:rPr>
          <w:rFonts w:ascii="Times New Roman" w:hAnsi="Times New Roman" w:cs="Times New Roman"/>
          <w:sz w:val="24"/>
          <w:szCs w:val="24"/>
        </w:rPr>
        <w:t>its current markets</w:t>
      </w:r>
      <w:r w:rsidRPr="00251368">
        <w:rPr>
          <w:rFonts w:ascii="Times New Roman" w:hAnsi="Times New Roman" w:cs="Times New Roman"/>
          <w:sz w:val="24"/>
          <w:szCs w:val="24"/>
        </w:rPr>
        <w:t>. Adjusting to nearby palates and inclinations while maintaining the brand's basic standards will be significant for v</w:t>
      </w:r>
      <w:r w:rsidR="00380837">
        <w:rPr>
          <w:rFonts w:ascii="Times New Roman" w:hAnsi="Times New Roman" w:cs="Times New Roman"/>
          <w:sz w:val="24"/>
          <w:szCs w:val="24"/>
        </w:rPr>
        <w:t>enturing into different social scenes victoriously</w:t>
      </w:r>
      <w:r w:rsidRPr="00251368">
        <w:rPr>
          <w:rFonts w:ascii="Times New Roman" w:hAnsi="Times New Roman" w:cs="Times New Roman"/>
          <w:sz w:val="24"/>
          <w:szCs w:val="24"/>
        </w:rPr>
        <w:t>.</w:t>
      </w:r>
    </w:p>
    <w:p w:rsidR="003C0F5D" w:rsidRPr="003C0F5D" w:rsidRDefault="003C0F5D" w:rsidP="003C0F5D">
      <w:pPr>
        <w:pStyle w:val="ListParagraph"/>
        <w:rPr>
          <w:rFonts w:ascii="Times New Roman" w:hAnsi="Times New Roman" w:cs="Times New Roman"/>
          <w:sz w:val="24"/>
          <w:szCs w:val="24"/>
        </w:rPr>
      </w:pPr>
    </w:p>
    <w:p w:rsidR="003C0F5D" w:rsidRPr="00251368" w:rsidRDefault="003C0F5D" w:rsidP="003C0F5D">
      <w:pPr>
        <w:pStyle w:val="ListParagraph"/>
        <w:spacing w:before="240" w:after="240" w:line="360" w:lineRule="auto"/>
        <w:jc w:val="both"/>
        <w:rPr>
          <w:rFonts w:ascii="Times New Roman" w:hAnsi="Times New Roman" w:cs="Times New Roman"/>
          <w:sz w:val="24"/>
          <w:szCs w:val="24"/>
        </w:rPr>
      </w:pPr>
    </w:p>
    <w:p w:rsidR="009F1553" w:rsidRDefault="00506165"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Starbucks can position itself for perpetual growth and relevance in the ever-changing and fiercely competitive global market by focusing on innovation, digital engagement, sustainability, and strategic expansion.</w:t>
      </w:r>
    </w:p>
    <w:p w:rsidR="00506165" w:rsidRPr="00251368" w:rsidRDefault="00506165" w:rsidP="00E76CB8">
      <w:pPr>
        <w:pStyle w:val="Heading1"/>
        <w:numPr>
          <w:ilvl w:val="0"/>
          <w:numId w:val="3"/>
        </w:numPr>
        <w:spacing w:after="240" w:line="360" w:lineRule="auto"/>
        <w:ind w:left="567" w:hanging="567"/>
        <w:rPr>
          <w:rFonts w:cs="Times New Roman"/>
          <w:b w:val="0"/>
          <w:color w:val="auto"/>
        </w:rPr>
      </w:pPr>
      <w:bookmarkStart w:id="30" w:name="_Toc155131208"/>
      <w:r w:rsidRPr="00251368">
        <w:rPr>
          <w:rFonts w:cs="Times New Roman"/>
          <w:color w:val="auto"/>
        </w:rPr>
        <w:lastRenderedPageBreak/>
        <w:t>Conclusion</w:t>
      </w:r>
      <w:bookmarkEnd w:id="30"/>
    </w:p>
    <w:p w:rsidR="00506165" w:rsidRDefault="00506165" w:rsidP="00251368">
      <w:pPr>
        <w:spacing w:before="240" w:after="240" w:line="360" w:lineRule="auto"/>
        <w:jc w:val="both"/>
        <w:rPr>
          <w:rFonts w:ascii="Times New Roman" w:hAnsi="Times New Roman" w:cs="Times New Roman"/>
          <w:sz w:val="24"/>
          <w:szCs w:val="24"/>
        </w:rPr>
      </w:pPr>
      <w:r w:rsidRPr="00251368">
        <w:rPr>
          <w:rFonts w:ascii="Times New Roman" w:hAnsi="Times New Roman" w:cs="Times New Roman"/>
          <w:sz w:val="24"/>
          <w:szCs w:val="24"/>
        </w:rPr>
        <w:t xml:space="preserve">Established in 1971 in Seattle, Washington, Starbucks has bloomed into an overall espresso sensation famous for its lovely contributions and warm and welcoming air. Starbucks has become a global phenomenon thanks to its unwavering commitment to providing customers with unmatched coffee experiences. The company </w:t>
      </w:r>
      <w:r w:rsidR="00380837">
        <w:rPr>
          <w:rFonts w:ascii="Times New Roman" w:hAnsi="Times New Roman" w:cs="Times New Roman"/>
          <w:sz w:val="24"/>
          <w:szCs w:val="24"/>
        </w:rPr>
        <w:t>strongly emphasises</w:t>
      </w:r>
      <w:r w:rsidRPr="00251368">
        <w:rPr>
          <w:rFonts w:ascii="Times New Roman" w:hAnsi="Times New Roman" w:cs="Times New Roman"/>
          <w:sz w:val="24"/>
          <w:szCs w:val="24"/>
        </w:rPr>
        <w:t xml:space="preserve"> core values like excellence, sustainability, and customer satisfaction. The organi</w:t>
      </w:r>
      <w:r w:rsidR="00380837">
        <w:rPr>
          <w:rFonts w:ascii="Times New Roman" w:hAnsi="Times New Roman" w:cs="Times New Roman"/>
          <w:sz w:val="24"/>
          <w:szCs w:val="24"/>
        </w:rPr>
        <w:t>s</w:t>
      </w:r>
      <w:r w:rsidRPr="00251368">
        <w:rPr>
          <w:rFonts w:ascii="Times New Roman" w:hAnsi="Times New Roman" w:cs="Times New Roman"/>
          <w:sz w:val="24"/>
          <w:szCs w:val="24"/>
        </w:rPr>
        <w:t>ation's significant green and white logo addresses extraordinary espresso</w:t>
      </w:r>
      <w:r w:rsidR="00380837">
        <w:rPr>
          <w:rFonts w:ascii="Times New Roman" w:hAnsi="Times New Roman" w:cs="Times New Roman"/>
          <w:sz w:val="24"/>
          <w:szCs w:val="24"/>
        </w:rPr>
        <w:t xml:space="preserve"> and</w:t>
      </w:r>
      <w:r w:rsidRPr="00251368">
        <w:rPr>
          <w:rFonts w:ascii="Times New Roman" w:hAnsi="Times New Roman" w:cs="Times New Roman"/>
          <w:sz w:val="24"/>
          <w:szCs w:val="24"/>
        </w:rPr>
        <w:t xml:space="preserve"> represents a flourishing social safe house where individuals meet up, work, and loosen up. Starbucks' victory is embodied by their moral</w:t>
      </w:r>
      <w:r w:rsidR="00380837">
        <w:rPr>
          <w:rFonts w:ascii="Times New Roman" w:hAnsi="Times New Roman" w:cs="Times New Roman"/>
          <w:sz w:val="24"/>
          <w:szCs w:val="24"/>
        </w:rPr>
        <w:t>ly obtaining rehearsal</w:t>
      </w:r>
      <w:r w:rsidRPr="00251368">
        <w:rPr>
          <w:rFonts w:ascii="Times New Roman" w:hAnsi="Times New Roman" w:cs="Times New Roman"/>
          <w:sz w:val="24"/>
          <w:szCs w:val="24"/>
        </w:rPr>
        <w:t>s, corporate obligation, and a</w:t>
      </w:r>
      <w:r w:rsidR="00380837">
        <w:rPr>
          <w:rFonts w:ascii="Times New Roman" w:hAnsi="Times New Roman" w:cs="Times New Roman"/>
          <w:sz w:val="24"/>
          <w:szCs w:val="24"/>
        </w:rPr>
        <w:t xml:space="preserve"> steadfast</w:t>
      </w:r>
      <w:r w:rsidRPr="00251368">
        <w:rPr>
          <w:rFonts w:ascii="Times New Roman" w:hAnsi="Times New Roman" w:cs="Times New Roman"/>
          <w:sz w:val="24"/>
          <w:szCs w:val="24"/>
        </w:rPr>
        <w:t xml:space="preserve"> obligation to manageability. The PESTLE examination dives </w:t>
      </w:r>
      <w:r w:rsidR="00380837">
        <w:rPr>
          <w:rFonts w:ascii="Times New Roman" w:hAnsi="Times New Roman" w:cs="Times New Roman"/>
          <w:sz w:val="24"/>
          <w:szCs w:val="24"/>
        </w:rPr>
        <w:t>deeply</w:t>
      </w:r>
      <w:r w:rsidRPr="00251368">
        <w:rPr>
          <w:rFonts w:ascii="Times New Roman" w:hAnsi="Times New Roman" w:cs="Times New Roman"/>
          <w:sz w:val="24"/>
          <w:szCs w:val="24"/>
        </w:rPr>
        <w:t xml:space="preserve"> into the political, financial, social, innovative, legitimate, and ecological elements that shape Starbucks' overall tasks. The Doorman's Five Powers model looks at the cutthroat scene, revealing insight into moderate dangers presented by new participants and purchaser haggling power, frail provider impact, moderate dangers of substitutes, and serious contention. Starbucks' robust brand, global presence, and commitment to sustainability are showcased in a SWOT analysis, which outlines its strengths, weaknesses, opportunities, and threats. The division, focusing on, and situating technique puts extraordinary accentuation on a different scope of items, metropolitan and semi-metropolitan areas, and a particular way of life brand situating. The showcasing blend (4Ps) procedure involves offering a variety of first</w:t>
      </w:r>
      <w:r w:rsidR="00380837">
        <w:rPr>
          <w:rFonts w:ascii="Times New Roman" w:hAnsi="Times New Roman" w:cs="Times New Roman"/>
          <w:sz w:val="24"/>
          <w:szCs w:val="24"/>
        </w:rPr>
        <w:t>-</w:t>
      </w:r>
      <w:r w:rsidRPr="00251368">
        <w:rPr>
          <w:rFonts w:ascii="Times New Roman" w:hAnsi="Times New Roman" w:cs="Times New Roman"/>
          <w:sz w:val="24"/>
          <w:szCs w:val="24"/>
        </w:rPr>
        <w:t>rate items, premium valuing, vital position, and incorporated advancements. Product diversification, enhanced digital experiences, sustainability as a priority, and investigating global market expansion are some of the future recommendations. Starbucks can guarantee development and pertinence by zeroing in on advancement, computeri</w:t>
      </w:r>
      <w:r w:rsidR="00380837">
        <w:rPr>
          <w:rFonts w:ascii="Times New Roman" w:hAnsi="Times New Roman" w:cs="Times New Roman"/>
          <w:sz w:val="24"/>
          <w:szCs w:val="24"/>
        </w:rPr>
        <w:t>s</w:t>
      </w:r>
      <w:r w:rsidRPr="00251368">
        <w:rPr>
          <w:rFonts w:ascii="Times New Roman" w:hAnsi="Times New Roman" w:cs="Times New Roman"/>
          <w:sz w:val="24"/>
          <w:szCs w:val="24"/>
        </w:rPr>
        <w:t>ed communication, manageability, and vital extension.</w:t>
      </w:r>
    </w:p>
    <w:p w:rsidR="004461CC" w:rsidRDefault="004461CC" w:rsidP="00251368">
      <w:pPr>
        <w:spacing w:before="240" w:after="240" w:line="360" w:lineRule="auto"/>
        <w:jc w:val="both"/>
        <w:rPr>
          <w:rFonts w:ascii="Times New Roman" w:hAnsi="Times New Roman" w:cs="Times New Roman"/>
          <w:sz w:val="24"/>
          <w:szCs w:val="24"/>
        </w:rPr>
      </w:pPr>
    </w:p>
    <w:p w:rsidR="004461CC" w:rsidRDefault="004461CC" w:rsidP="00251368">
      <w:pPr>
        <w:spacing w:before="240" w:after="240" w:line="360" w:lineRule="auto"/>
        <w:jc w:val="both"/>
        <w:rPr>
          <w:rFonts w:ascii="Times New Roman" w:hAnsi="Times New Roman" w:cs="Times New Roman"/>
          <w:sz w:val="24"/>
          <w:szCs w:val="24"/>
        </w:rPr>
      </w:pPr>
    </w:p>
    <w:p w:rsidR="004461CC" w:rsidRDefault="004461CC" w:rsidP="00251368">
      <w:pPr>
        <w:spacing w:before="240" w:after="240" w:line="360" w:lineRule="auto"/>
        <w:jc w:val="both"/>
        <w:rPr>
          <w:rFonts w:ascii="Times New Roman" w:hAnsi="Times New Roman" w:cs="Times New Roman"/>
          <w:sz w:val="24"/>
          <w:szCs w:val="24"/>
        </w:rPr>
      </w:pPr>
    </w:p>
    <w:p w:rsidR="00E76CB8" w:rsidRPr="00251368" w:rsidRDefault="00E76CB8" w:rsidP="00251368">
      <w:pPr>
        <w:spacing w:before="240" w:after="240" w:line="360" w:lineRule="auto"/>
        <w:jc w:val="both"/>
        <w:rPr>
          <w:rFonts w:ascii="Times New Roman" w:hAnsi="Times New Roman" w:cs="Times New Roman"/>
          <w:sz w:val="24"/>
          <w:szCs w:val="24"/>
        </w:rPr>
      </w:pPr>
    </w:p>
    <w:p w:rsidR="008647AC" w:rsidRPr="00251368" w:rsidRDefault="00506165" w:rsidP="00E76CB8">
      <w:pPr>
        <w:pStyle w:val="Heading1"/>
        <w:numPr>
          <w:ilvl w:val="0"/>
          <w:numId w:val="3"/>
        </w:numPr>
        <w:spacing w:after="240" w:line="360" w:lineRule="auto"/>
        <w:ind w:left="709" w:hanging="709"/>
        <w:rPr>
          <w:rFonts w:cs="Times New Roman"/>
          <w:b w:val="0"/>
          <w:color w:val="auto"/>
        </w:rPr>
      </w:pPr>
      <w:bookmarkStart w:id="31" w:name="_Toc155131209"/>
      <w:r w:rsidRPr="00251368">
        <w:rPr>
          <w:rFonts w:cs="Times New Roman"/>
          <w:color w:val="auto"/>
        </w:rPr>
        <w:lastRenderedPageBreak/>
        <w:t>References</w:t>
      </w:r>
      <w:bookmarkEnd w:id="31"/>
    </w:p>
    <w:p w:rsidR="00523DE7" w:rsidRPr="00251368" w:rsidRDefault="008647AC"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b/>
          <w:sz w:val="24"/>
          <w:szCs w:val="24"/>
        </w:rPr>
        <w:fldChar w:fldCharType="begin"/>
      </w:r>
      <w:r w:rsidRPr="00251368">
        <w:rPr>
          <w:rFonts w:ascii="Times New Roman" w:hAnsi="Times New Roman" w:cs="Times New Roman"/>
          <w:b/>
          <w:sz w:val="24"/>
          <w:szCs w:val="24"/>
        </w:rPr>
        <w:instrText xml:space="preserve"> ADDIN EN.REFLIST </w:instrText>
      </w:r>
      <w:r w:rsidRPr="00251368">
        <w:rPr>
          <w:rFonts w:ascii="Times New Roman" w:hAnsi="Times New Roman" w:cs="Times New Roman"/>
          <w:b/>
          <w:sz w:val="24"/>
          <w:szCs w:val="24"/>
        </w:rPr>
        <w:fldChar w:fldCharType="separate"/>
      </w:r>
      <w:r w:rsidR="00523DE7" w:rsidRPr="00251368">
        <w:rPr>
          <w:rFonts w:ascii="Times New Roman" w:hAnsi="Times New Roman" w:cs="Times New Roman"/>
          <w:sz w:val="24"/>
          <w:szCs w:val="24"/>
        </w:rPr>
        <w:t xml:space="preserve">Abdel-Basset, M., Mohamed, M., &amp; Smarandache, F. (2018). An extension of neutrosophic AHP–SWOT analysis for strategic planning and decision-making. </w:t>
      </w:r>
      <w:r w:rsidR="00523DE7" w:rsidRPr="00251368">
        <w:rPr>
          <w:rFonts w:ascii="Times New Roman" w:hAnsi="Times New Roman" w:cs="Times New Roman"/>
          <w:i/>
          <w:sz w:val="24"/>
          <w:szCs w:val="24"/>
        </w:rPr>
        <w:t>Symmetry, 10</w:t>
      </w:r>
      <w:r w:rsidR="00523DE7" w:rsidRPr="00251368">
        <w:rPr>
          <w:rFonts w:ascii="Times New Roman" w:hAnsi="Times New Roman" w:cs="Times New Roman"/>
          <w:sz w:val="24"/>
          <w:szCs w:val="24"/>
        </w:rPr>
        <w:t xml:space="preserve">(4), 116.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Alwaleed, N., Al Huwail, N. H., Singh, S., &amp; AlMejhem, A. (2019). A case study on Starbucks. </w:t>
      </w:r>
      <w:r w:rsidRPr="00251368">
        <w:rPr>
          <w:rFonts w:ascii="Times New Roman" w:hAnsi="Times New Roman" w:cs="Times New Roman"/>
          <w:i/>
          <w:sz w:val="24"/>
          <w:szCs w:val="24"/>
        </w:rPr>
        <w:t>Journal of the Community Development in Asia, 2</w:t>
      </w:r>
      <w:r w:rsidRPr="00251368">
        <w:rPr>
          <w:rFonts w:ascii="Times New Roman" w:hAnsi="Times New Roman" w:cs="Times New Roman"/>
          <w:sz w:val="24"/>
          <w:szCs w:val="24"/>
        </w:rPr>
        <w:t xml:space="preserve">(2).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Aminuddin, M. A., Abdullah, N. F., Mazlan, N. A., Mohd Idris, A. A., &amp; Mustafa, A. N. (2021). Starbucks Coffee Company: coffee cafe company.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Basak, S., Ranjith, P., Prakash, P. A., Albesis, G., Quttainah, M. A., Shukla, S., &amp; Pandey, R. (2020). Business Idea for Starbucks: Organic Yerba Mate Beverages. </w:t>
      </w:r>
      <w:r w:rsidRPr="00251368">
        <w:rPr>
          <w:rFonts w:ascii="Times New Roman" w:hAnsi="Times New Roman" w:cs="Times New Roman"/>
          <w:i/>
          <w:sz w:val="24"/>
          <w:szCs w:val="24"/>
        </w:rPr>
        <w:t>International Journal of Tourism and Hospitality in Asia Pasific (IJTHAP), 3</w:t>
      </w:r>
      <w:r w:rsidRPr="00251368">
        <w:rPr>
          <w:rFonts w:ascii="Times New Roman" w:hAnsi="Times New Roman" w:cs="Times New Roman"/>
          <w:sz w:val="24"/>
          <w:szCs w:val="24"/>
        </w:rPr>
        <w:t xml:space="preserve">(2), 89-96.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Duke, D. (2018). Porter</w:t>
      </w:r>
      <w:r w:rsidR="00380837">
        <w:rPr>
          <w:rFonts w:ascii="Times New Roman" w:hAnsi="Times New Roman" w:cs="Times New Roman"/>
          <w:sz w:val="24"/>
          <w:szCs w:val="24"/>
        </w:rPr>
        <w:t>'</w:t>
      </w:r>
      <w:r w:rsidRPr="00251368">
        <w:rPr>
          <w:rFonts w:ascii="Times New Roman" w:hAnsi="Times New Roman" w:cs="Times New Roman"/>
          <w:sz w:val="24"/>
          <w:szCs w:val="24"/>
        </w:rPr>
        <w:t xml:space="preserve">s five forces and the coffee industry. </w:t>
      </w:r>
      <w:r w:rsidRPr="00251368">
        <w:rPr>
          <w:rFonts w:ascii="Times New Roman" w:hAnsi="Times New Roman" w:cs="Times New Roman"/>
          <w:i/>
          <w:sz w:val="24"/>
          <w:szCs w:val="24"/>
        </w:rPr>
        <w:t>Management Teaching Review, 3</w:t>
      </w:r>
      <w:r w:rsidRPr="00251368">
        <w:rPr>
          <w:rFonts w:ascii="Times New Roman" w:hAnsi="Times New Roman" w:cs="Times New Roman"/>
          <w:sz w:val="24"/>
          <w:szCs w:val="24"/>
        </w:rPr>
        <w:t xml:space="preserve">(3), 241-251.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Haskova, K. (2015). Starbucks marketing analysis. </w:t>
      </w:r>
      <w:r w:rsidRPr="00251368">
        <w:rPr>
          <w:rFonts w:ascii="Times New Roman" w:hAnsi="Times New Roman" w:cs="Times New Roman"/>
          <w:i/>
          <w:sz w:val="24"/>
          <w:szCs w:val="24"/>
        </w:rPr>
        <w:t>CRIS-Bulletin of the Centre for Research and Interdisciplinary Study, 1</w:t>
      </w:r>
      <w:r w:rsidRPr="00251368">
        <w:rPr>
          <w:rFonts w:ascii="Times New Roman" w:hAnsi="Times New Roman" w:cs="Times New Roman"/>
          <w:sz w:val="24"/>
          <w:szCs w:val="24"/>
        </w:rPr>
        <w:t xml:space="preserve">, 11-29. </w:t>
      </w:r>
    </w:p>
    <w:p w:rsidR="00523DE7" w:rsidRPr="00251368" w:rsidRDefault="00E72D20" w:rsidP="00061066">
      <w:pPr>
        <w:pStyle w:val="EndNoteBibliography"/>
        <w:spacing w:before="240" w:after="24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Lee, J.-H., &amp; Park, S.</w:t>
      </w:r>
      <w:r w:rsidR="00523DE7" w:rsidRPr="00251368">
        <w:rPr>
          <w:rFonts w:ascii="Times New Roman" w:hAnsi="Times New Roman" w:cs="Times New Roman"/>
          <w:sz w:val="24"/>
          <w:szCs w:val="24"/>
        </w:rPr>
        <w:t xml:space="preserve">H. (2022). Starbucks Growth Background Analysis: Based on STEEP analysis. </w:t>
      </w:r>
      <w:r w:rsidR="00523DE7" w:rsidRPr="00251368">
        <w:rPr>
          <w:rFonts w:ascii="Times New Roman" w:hAnsi="Times New Roman" w:cs="Times New Roman"/>
          <w:i/>
          <w:sz w:val="24"/>
          <w:szCs w:val="24"/>
        </w:rPr>
        <w:t>Industry Promotion Research, 7</w:t>
      </w:r>
      <w:r w:rsidR="00523DE7" w:rsidRPr="00251368">
        <w:rPr>
          <w:rFonts w:ascii="Times New Roman" w:hAnsi="Times New Roman" w:cs="Times New Roman"/>
          <w:sz w:val="24"/>
          <w:szCs w:val="24"/>
        </w:rPr>
        <w:t xml:space="preserve">(1), 9-15.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Musonera, E. (2021). Strategic marketing case analysis: Starbucks. </w:t>
      </w:r>
      <w:r w:rsidRPr="00251368">
        <w:rPr>
          <w:rFonts w:ascii="Times New Roman" w:hAnsi="Times New Roman" w:cs="Times New Roman"/>
          <w:i/>
          <w:sz w:val="24"/>
          <w:szCs w:val="24"/>
        </w:rPr>
        <w:t>Journal of Business and Social Science Review, 2</w:t>
      </w:r>
      <w:r w:rsidRPr="00251368">
        <w:rPr>
          <w:rFonts w:ascii="Times New Roman" w:hAnsi="Times New Roman" w:cs="Times New Roman"/>
          <w:sz w:val="24"/>
          <w:szCs w:val="24"/>
        </w:rPr>
        <w:t xml:space="preserve">(11), 12-22.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Roby, L. R. (2011). An Analysis of Starbucks as a Company and an International Business.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Sherpa, N. L. (2021). The Application of Marketing analysis: A case study of Starbucks in the US.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t xml:space="preserve">Sholihah, P. I., Ali, M., Ahmed, K., &amp; Prabandari, S. P. (2016). The Strategy of Starbucks and it's Effectiveness on its Operations in China, a SWOT Analysis. </w:t>
      </w:r>
      <w:r w:rsidRPr="00251368">
        <w:rPr>
          <w:rFonts w:ascii="Times New Roman" w:hAnsi="Times New Roman" w:cs="Times New Roman"/>
          <w:i/>
          <w:sz w:val="24"/>
          <w:szCs w:val="24"/>
        </w:rPr>
        <w:t>Asian Journal of Business and Management, 4</w:t>
      </w:r>
      <w:r w:rsidRPr="00251368">
        <w:rPr>
          <w:rFonts w:ascii="Times New Roman" w:hAnsi="Times New Roman" w:cs="Times New Roman"/>
          <w:sz w:val="24"/>
          <w:szCs w:val="24"/>
        </w:rPr>
        <w:t xml:space="preserve">(5). </w:t>
      </w:r>
    </w:p>
    <w:p w:rsidR="00523DE7" w:rsidRPr="00251368" w:rsidRDefault="00523DE7" w:rsidP="00061066">
      <w:pPr>
        <w:pStyle w:val="EndNoteBibliography"/>
        <w:spacing w:before="240" w:after="240" w:line="360" w:lineRule="auto"/>
        <w:ind w:left="720" w:hanging="720"/>
        <w:jc w:val="both"/>
        <w:rPr>
          <w:rFonts w:ascii="Times New Roman" w:hAnsi="Times New Roman" w:cs="Times New Roman"/>
          <w:sz w:val="24"/>
          <w:szCs w:val="24"/>
        </w:rPr>
      </w:pPr>
      <w:r w:rsidRPr="00251368">
        <w:rPr>
          <w:rFonts w:ascii="Times New Roman" w:hAnsi="Times New Roman" w:cs="Times New Roman"/>
          <w:sz w:val="24"/>
          <w:szCs w:val="24"/>
        </w:rPr>
        <w:lastRenderedPageBreak/>
        <w:t>Siwu, G., Tumbuan, W. J., &amp; Rumokoy, L. J. (2023). T</w:t>
      </w:r>
      <w:r w:rsidR="00251368" w:rsidRPr="00251368">
        <w:rPr>
          <w:rFonts w:ascii="Times New Roman" w:hAnsi="Times New Roman" w:cs="Times New Roman"/>
          <w:sz w:val="24"/>
          <w:szCs w:val="24"/>
        </w:rPr>
        <w:t xml:space="preserve">he influence of green marketing mix and green brand awareness towards </w:t>
      </w:r>
      <w:r w:rsidR="00251368">
        <w:rPr>
          <w:rFonts w:ascii="Times New Roman" w:hAnsi="Times New Roman" w:cs="Times New Roman"/>
          <w:sz w:val="24"/>
          <w:szCs w:val="24"/>
        </w:rPr>
        <w:t>consumer purchase intention at Starbucks coffee M</w:t>
      </w:r>
      <w:r w:rsidR="00251368" w:rsidRPr="00251368">
        <w:rPr>
          <w:rFonts w:ascii="Times New Roman" w:hAnsi="Times New Roman" w:cs="Times New Roman"/>
          <w:sz w:val="24"/>
          <w:szCs w:val="24"/>
        </w:rPr>
        <w:t>anado</w:t>
      </w:r>
      <w:r w:rsidRPr="00251368">
        <w:rPr>
          <w:rFonts w:ascii="Times New Roman" w:hAnsi="Times New Roman" w:cs="Times New Roman"/>
          <w:sz w:val="24"/>
          <w:szCs w:val="24"/>
        </w:rPr>
        <w:t xml:space="preserve">. </w:t>
      </w:r>
      <w:r w:rsidRPr="00251368">
        <w:rPr>
          <w:rFonts w:ascii="Times New Roman" w:hAnsi="Times New Roman" w:cs="Times New Roman"/>
          <w:i/>
          <w:sz w:val="24"/>
          <w:szCs w:val="24"/>
        </w:rPr>
        <w:t>Jurnal EMBA: Jurnal Riset Ekonomi, Manajemen, Bisnis dan Akuntansi, 11</w:t>
      </w:r>
      <w:r w:rsidRPr="00251368">
        <w:rPr>
          <w:rFonts w:ascii="Times New Roman" w:hAnsi="Times New Roman" w:cs="Times New Roman"/>
          <w:sz w:val="24"/>
          <w:szCs w:val="24"/>
        </w:rPr>
        <w:t xml:space="preserve">(4), 1609-1619. </w:t>
      </w:r>
    </w:p>
    <w:p w:rsidR="00506165" w:rsidRPr="00251368" w:rsidRDefault="008647AC" w:rsidP="00251368">
      <w:pPr>
        <w:pStyle w:val="Heading1"/>
        <w:spacing w:after="240" w:line="360" w:lineRule="auto"/>
        <w:rPr>
          <w:rFonts w:cs="Times New Roman"/>
          <w:b w:val="0"/>
          <w:color w:val="auto"/>
        </w:rPr>
      </w:pPr>
      <w:r w:rsidRPr="00251368">
        <w:rPr>
          <w:rFonts w:cs="Times New Roman"/>
          <w:b w:val="0"/>
          <w:color w:val="auto"/>
          <w:sz w:val="24"/>
          <w:szCs w:val="24"/>
        </w:rPr>
        <w:fldChar w:fldCharType="end"/>
      </w:r>
    </w:p>
    <w:sectPr w:rsidR="00506165" w:rsidRPr="00251368" w:rsidSect="00251368">
      <w:footerReference w:type="default" r:id="rId1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5395" w:rsidRDefault="006E5395" w:rsidP="00892D03">
      <w:pPr>
        <w:spacing w:after="0" w:line="240" w:lineRule="auto"/>
      </w:pPr>
      <w:r>
        <w:separator/>
      </w:r>
    </w:p>
  </w:endnote>
  <w:endnote w:type="continuationSeparator" w:id="0">
    <w:p w:rsidR="006E5395" w:rsidRDefault="006E5395" w:rsidP="00892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6905623"/>
      <w:docPartObj>
        <w:docPartGallery w:val="Page Numbers (Bottom of Page)"/>
        <w:docPartUnique/>
      </w:docPartObj>
    </w:sdtPr>
    <w:sdtEndPr>
      <w:rPr>
        <w:noProof/>
      </w:rPr>
    </w:sdtEndPr>
    <w:sdtContent>
      <w:p w:rsidR="00C62A3E" w:rsidRDefault="00C62A3E">
        <w:pPr>
          <w:pStyle w:val="Footer"/>
          <w:jc w:val="center"/>
        </w:pPr>
        <w:r>
          <w:fldChar w:fldCharType="begin"/>
        </w:r>
        <w:r>
          <w:instrText xml:space="preserve"> PAGE   \* MERGEFORMAT </w:instrText>
        </w:r>
        <w:r>
          <w:fldChar w:fldCharType="separate"/>
        </w:r>
        <w:r w:rsidR="0047098E">
          <w:rPr>
            <w:noProof/>
          </w:rPr>
          <w:t>4</w:t>
        </w:r>
        <w:r>
          <w:rPr>
            <w:noProof/>
          </w:rPr>
          <w:fldChar w:fldCharType="end"/>
        </w:r>
      </w:p>
    </w:sdtContent>
  </w:sdt>
  <w:p w:rsidR="00C62A3E" w:rsidRDefault="00C62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5395" w:rsidRDefault="006E5395" w:rsidP="00892D03">
      <w:pPr>
        <w:spacing w:after="0" w:line="240" w:lineRule="auto"/>
      </w:pPr>
      <w:r>
        <w:separator/>
      </w:r>
    </w:p>
  </w:footnote>
  <w:footnote w:type="continuationSeparator" w:id="0">
    <w:p w:rsidR="006E5395" w:rsidRDefault="006E5395" w:rsidP="00892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3C2BB0"/>
    <w:multiLevelType w:val="multilevel"/>
    <w:tmpl w:val="449CA848"/>
    <w:lvl w:ilvl="0">
      <w:start w:val="1"/>
      <w:numFmt w:val="decimal"/>
      <w:lvlText w:val="%1"/>
      <w:lvlJc w:val="left"/>
      <w:pPr>
        <w:ind w:left="432" w:hanging="432"/>
      </w:pPr>
    </w:lvl>
    <w:lvl w:ilvl="1">
      <w:start w:val="1"/>
      <w:numFmt w:val="decimal"/>
      <w:lvlText w:val="%1.%2"/>
      <w:lvlJc w:val="left"/>
      <w:pPr>
        <w:ind w:left="576" w:hanging="576"/>
      </w:pPr>
      <w:rPr>
        <w:color w:val="000000" w:themeColor="tex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03F147D"/>
    <w:multiLevelType w:val="multilevel"/>
    <w:tmpl w:val="2D8013EC"/>
    <w:lvl w:ilvl="0">
      <w:start w:val="1"/>
      <w:numFmt w:val="decimal"/>
      <w:lvlText w:val="%1."/>
      <w:lvlJc w:val="left"/>
      <w:pPr>
        <w:ind w:left="360" w:hanging="360"/>
      </w:pPr>
      <w:rPr>
        <w:rFonts w:hint="default"/>
        <w:b/>
        <w:sz w:val="28"/>
      </w:rPr>
    </w:lvl>
    <w:lvl w:ilvl="1">
      <w:start w:val="1"/>
      <w:numFmt w:val="decimal"/>
      <w:pStyle w:val="Heading2"/>
      <w:isLgl/>
      <w:lvlText w:val="%1.%2"/>
      <w:lvlJc w:val="left"/>
      <w:pPr>
        <w:ind w:left="720" w:hanging="360"/>
      </w:pPr>
      <w:rPr>
        <w:rFonts w:ascii="Times New Roman" w:hAnsi="Times New Roman" w:cs="Times New Roman" w:hint="default"/>
        <w:sz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C62072E"/>
    <w:multiLevelType w:val="hybridMultilevel"/>
    <w:tmpl w:val="63E82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C93647"/>
    <w:multiLevelType w:val="hybridMultilevel"/>
    <w:tmpl w:val="96C47D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A2MLYwtDQ1sjAyMLBU0lEKTi0uzszPAykwrAUA9VqTtywAAAA="/>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Calibri Light&lt;/FontName&gt;&lt;FontSize&gt;16&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5ep52fzp95vtoear5y50td99za2ssdfrxrr&quot;&gt;My EndNote Library&lt;record-ids&gt;&lt;item&gt;286&lt;/item&gt;&lt;item&gt;287&lt;/item&gt;&lt;item&gt;288&lt;/item&gt;&lt;item&gt;289&lt;/item&gt;&lt;item&gt;290&lt;/item&gt;&lt;item&gt;291&lt;/item&gt;&lt;item&gt;292&lt;/item&gt;&lt;item&gt;293&lt;/item&gt;&lt;item&gt;294&lt;/item&gt;&lt;item&gt;295&lt;/item&gt;&lt;item&gt;296&lt;/item&gt;&lt;item&gt;297&lt;/item&gt;&lt;item&gt;298&lt;/item&gt;&lt;item&gt;299&lt;/item&gt;&lt;item&gt;300&lt;/item&gt;&lt;item&gt;301&lt;/item&gt;&lt;item&gt;302&lt;/item&gt;&lt;item&gt;303&lt;/item&gt;&lt;item&gt;304&lt;/item&gt;&lt;/record-ids&gt;&lt;/item&gt;&lt;/Libraries&gt;"/>
  </w:docVars>
  <w:rsids>
    <w:rsidRoot w:val="00BF2363"/>
    <w:rsid w:val="00061066"/>
    <w:rsid w:val="000B1C4D"/>
    <w:rsid w:val="0010007C"/>
    <w:rsid w:val="001752BD"/>
    <w:rsid w:val="001D5866"/>
    <w:rsid w:val="00244FA4"/>
    <w:rsid w:val="00251368"/>
    <w:rsid w:val="002C2A00"/>
    <w:rsid w:val="00330272"/>
    <w:rsid w:val="0034029F"/>
    <w:rsid w:val="0037451A"/>
    <w:rsid w:val="00380837"/>
    <w:rsid w:val="003C0F5D"/>
    <w:rsid w:val="004402A5"/>
    <w:rsid w:val="004461CC"/>
    <w:rsid w:val="0047098E"/>
    <w:rsid w:val="004F1D7B"/>
    <w:rsid w:val="00506165"/>
    <w:rsid w:val="005229F9"/>
    <w:rsid w:val="00523DE7"/>
    <w:rsid w:val="00550DF7"/>
    <w:rsid w:val="00694066"/>
    <w:rsid w:val="006E5395"/>
    <w:rsid w:val="007B6962"/>
    <w:rsid w:val="007C246E"/>
    <w:rsid w:val="007C2CED"/>
    <w:rsid w:val="007D2BD4"/>
    <w:rsid w:val="008647AC"/>
    <w:rsid w:val="00886017"/>
    <w:rsid w:val="00892D03"/>
    <w:rsid w:val="008933A6"/>
    <w:rsid w:val="008D382C"/>
    <w:rsid w:val="008E56FB"/>
    <w:rsid w:val="00916449"/>
    <w:rsid w:val="009E6D3B"/>
    <w:rsid w:val="009F1553"/>
    <w:rsid w:val="00A10391"/>
    <w:rsid w:val="00A76093"/>
    <w:rsid w:val="00A76ECE"/>
    <w:rsid w:val="00AB704A"/>
    <w:rsid w:val="00AE5A05"/>
    <w:rsid w:val="00B27CC2"/>
    <w:rsid w:val="00BE5A83"/>
    <w:rsid w:val="00BF2363"/>
    <w:rsid w:val="00C031CA"/>
    <w:rsid w:val="00C62A3E"/>
    <w:rsid w:val="00C76FF4"/>
    <w:rsid w:val="00C77A7D"/>
    <w:rsid w:val="00CB5ED9"/>
    <w:rsid w:val="00CD3AE5"/>
    <w:rsid w:val="00D4069B"/>
    <w:rsid w:val="00DA0C90"/>
    <w:rsid w:val="00DE5183"/>
    <w:rsid w:val="00E72D20"/>
    <w:rsid w:val="00E76CB8"/>
    <w:rsid w:val="00F05F3C"/>
    <w:rsid w:val="00F34A31"/>
    <w:rsid w:val="00FD5E48"/>
    <w:rsid w:val="00FF1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2A017"/>
  <w15:chartTrackingRefBased/>
  <w15:docId w15:val="{7663E15D-EB48-4A56-A8A7-261A666F2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E76CB8"/>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C031CA"/>
    <w:pPr>
      <w:keepNext/>
      <w:keepLines/>
      <w:numPr>
        <w:ilvl w:val="1"/>
        <w:numId w:val="3"/>
      </w:numPr>
      <w:spacing w:before="40" w:after="0"/>
      <w:ind w:left="567" w:hanging="567"/>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C031CA"/>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031CA"/>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031CA"/>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031CA"/>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031CA"/>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031CA"/>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031CA"/>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CB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031CA"/>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506165"/>
    <w:pPr>
      <w:ind w:left="720"/>
      <w:contextualSpacing/>
    </w:pPr>
  </w:style>
  <w:style w:type="character" w:customStyle="1" w:styleId="text-with-replacments">
    <w:name w:val="text-with-replacments"/>
    <w:basedOn w:val="DefaultParagraphFont"/>
    <w:rsid w:val="00AE5A05"/>
  </w:style>
  <w:style w:type="paragraph" w:styleId="NormalWeb">
    <w:name w:val="Normal (Web)"/>
    <w:basedOn w:val="Normal"/>
    <w:uiPriority w:val="99"/>
    <w:unhideWhenUsed/>
    <w:rsid w:val="00F34A3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dNoteBibliographyTitle">
    <w:name w:val="EndNote Bibliography Title"/>
    <w:basedOn w:val="Normal"/>
    <w:link w:val="EndNoteBibliographyTitleChar"/>
    <w:rsid w:val="008647AC"/>
    <w:pPr>
      <w:spacing w:after="0"/>
      <w:jc w:val="center"/>
    </w:pPr>
    <w:rPr>
      <w:rFonts w:ascii="Calibri Light" w:hAnsi="Calibri Light" w:cs="Calibri Light"/>
      <w:noProof/>
      <w:sz w:val="32"/>
    </w:rPr>
  </w:style>
  <w:style w:type="character" w:customStyle="1" w:styleId="EndNoteBibliographyTitleChar">
    <w:name w:val="EndNote Bibliography Title Char"/>
    <w:basedOn w:val="DefaultParagraphFont"/>
    <w:link w:val="EndNoteBibliographyTitle"/>
    <w:rsid w:val="008647AC"/>
    <w:rPr>
      <w:rFonts w:ascii="Calibri Light" w:hAnsi="Calibri Light" w:cs="Calibri Light"/>
      <w:noProof/>
      <w:sz w:val="32"/>
    </w:rPr>
  </w:style>
  <w:style w:type="paragraph" w:customStyle="1" w:styleId="EndNoteBibliography">
    <w:name w:val="EndNote Bibliography"/>
    <w:basedOn w:val="Normal"/>
    <w:link w:val="EndNoteBibliographyChar"/>
    <w:rsid w:val="008647AC"/>
    <w:pPr>
      <w:spacing w:line="240" w:lineRule="auto"/>
    </w:pPr>
    <w:rPr>
      <w:rFonts w:ascii="Calibri Light" w:hAnsi="Calibri Light" w:cs="Calibri Light"/>
      <w:noProof/>
      <w:sz w:val="32"/>
    </w:rPr>
  </w:style>
  <w:style w:type="character" w:customStyle="1" w:styleId="EndNoteBibliographyChar">
    <w:name w:val="EndNote Bibliography Char"/>
    <w:basedOn w:val="DefaultParagraphFont"/>
    <w:link w:val="EndNoteBibliography"/>
    <w:rsid w:val="008647AC"/>
    <w:rPr>
      <w:rFonts w:ascii="Calibri Light" w:hAnsi="Calibri Light" w:cs="Calibri Light"/>
      <w:noProof/>
      <w:sz w:val="32"/>
    </w:rPr>
  </w:style>
  <w:style w:type="character" w:styleId="Hyperlink">
    <w:name w:val="Hyperlink"/>
    <w:basedOn w:val="DefaultParagraphFont"/>
    <w:uiPriority w:val="99"/>
    <w:unhideWhenUsed/>
    <w:rsid w:val="00523DE7"/>
    <w:rPr>
      <w:color w:val="0563C1" w:themeColor="hyperlink"/>
      <w:u w:val="single"/>
    </w:rPr>
  </w:style>
  <w:style w:type="paragraph" w:styleId="Header">
    <w:name w:val="header"/>
    <w:basedOn w:val="Normal"/>
    <w:link w:val="HeaderChar"/>
    <w:uiPriority w:val="99"/>
    <w:unhideWhenUsed/>
    <w:rsid w:val="00892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2D03"/>
  </w:style>
  <w:style w:type="paragraph" w:styleId="Footer">
    <w:name w:val="footer"/>
    <w:basedOn w:val="Normal"/>
    <w:link w:val="FooterChar"/>
    <w:uiPriority w:val="99"/>
    <w:unhideWhenUsed/>
    <w:rsid w:val="00892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D03"/>
  </w:style>
  <w:style w:type="paragraph" w:styleId="TOCHeading">
    <w:name w:val="TOC Heading"/>
    <w:basedOn w:val="Heading1"/>
    <w:next w:val="Normal"/>
    <w:uiPriority w:val="39"/>
    <w:unhideWhenUsed/>
    <w:qFormat/>
    <w:rsid w:val="00892D03"/>
    <w:pPr>
      <w:outlineLvl w:val="9"/>
    </w:pPr>
  </w:style>
  <w:style w:type="paragraph" w:styleId="TOC1">
    <w:name w:val="toc 1"/>
    <w:basedOn w:val="Normal"/>
    <w:next w:val="Normal"/>
    <w:autoRedefine/>
    <w:uiPriority w:val="39"/>
    <w:unhideWhenUsed/>
    <w:rsid w:val="00892D03"/>
    <w:pPr>
      <w:spacing w:after="100"/>
    </w:pPr>
  </w:style>
  <w:style w:type="paragraph" w:styleId="TOC2">
    <w:name w:val="toc 2"/>
    <w:basedOn w:val="Normal"/>
    <w:next w:val="Normal"/>
    <w:autoRedefine/>
    <w:uiPriority w:val="39"/>
    <w:unhideWhenUsed/>
    <w:rsid w:val="00892D03"/>
    <w:pPr>
      <w:spacing w:after="100"/>
      <w:ind w:left="220"/>
    </w:pPr>
  </w:style>
  <w:style w:type="character" w:customStyle="1" w:styleId="Heading3Char">
    <w:name w:val="Heading 3 Char"/>
    <w:basedOn w:val="DefaultParagraphFont"/>
    <w:link w:val="Heading3"/>
    <w:uiPriority w:val="9"/>
    <w:semiHidden/>
    <w:rsid w:val="00C031C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031C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031C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031C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031C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031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031CA"/>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2730962">
      <w:bodyDiv w:val="1"/>
      <w:marLeft w:val="0"/>
      <w:marRight w:val="0"/>
      <w:marTop w:val="0"/>
      <w:marBottom w:val="0"/>
      <w:divBdr>
        <w:top w:val="none" w:sz="0" w:space="0" w:color="auto"/>
        <w:left w:val="none" w:sz="0" w:space="0" w:color="auto"/>
        <w:bottom w:val="none" w:sz="0" w:space="0" w:color="auto"/>
        <w:right w:val="none" w:sz="0" w:space="0" w:color="auto"/>
      </w:divBdr>
    </w:div>
    <w:div w:id="419761083">
      <w:bodyDiv w:val="1"/>
      <w:marLeft w:val="0"/>
      <w:marRight w:val="0"/>
      <w:marTop w:val="0"/>
      <w:marBottom w:val="0"/>
      <w:divBdr>
        <w:top w:val="none" w:sz="0" w:space="0" w:color="auto"/>
        <w:left w:val="none" w:sz="0" w:space="0" w:color="auto"/>
        <w:bottom w:val="none" w:sz="0" w:space="0" w:color="auto"/>
        <w:right w:val="none" w:sz="0" w:space="0" w:color="auto"/>
      </w:divBdr>
    </w:div>
    <w:div w:id="713193524">
      <w:bodyDiv w:val="1"/>
      <w:marLeft w:val="0"/>
      <w:marRight w:val="0"/>
      <w:marTop w:val="0"/>
      <w:marBottom w:val="0"/>
      <w:divBdr>
        <w:top w:val="none" w:sz="0" w:space="0" w:color="auto"/>
        <w:left w:val="none" w:sz="0" w:space="0" w:color="auto"/>
        <w:bottom w:val="none" w:sz="0" w:space="0" w:color="auto"/>
        <w:right w:val="none" w:sz="0" w:space="0" w:color="auto"/>
      </w:divBdr>
    </w:div>
    <w:div w:id="107619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967C5A-31C7-46B6-9E43-15FBB3E96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5247</Words>
  <Characters>29909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dc:creator>
  <cp:keywords/>
  <dc:description/>
  <cp:lastModifiedBy>DRASHTI</cp:lastModifiedBy>
  <cp:revision>2</cp:revision>
  <dcterms:created xsi:type="dcterms:W3CDTF">2024-01-03T10:58:00Z</dcterms:created>
  <dcterms:modified xsi:type="dcterms:W3CDTF">2024-01-03T10:58:00Z</dcterms:modified>
</cp:coreProperties>
</file>