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4A562F" w14:textId="164DB0FC" w:rsidR="00450E58" w:rsidRDefault="00450E58" w:rsidP="00450E58">
      <w:pPr>
        <w:spacing w:line="276" w:lineRule="auto"/>
        <w:rPr>
          <w:b/>
          <w:bCs/>
          <w:noProof/>
        </w:rPr>
      </w:pPr>
    </w:p>
    <w:p w14:paraId="3D8B7123" w14:textId="61933A17" w:rsidR="00450E58" w:rsidRDefault="00450E58" w:rsidP="00450E58">
      <w:pPr>
        <w:spacing w:line="276" w:lineRule="auto"/>
        <w:rPr>
          <w:b/>
          <w:bCs/>
          <w:noProof/>
        </w:rPr>
      </w:pPr>
    </w:p>
    <w:p w14:paraId="68286769" w14:textId="711405ED" w:rsidR="00450E58" w:rsidRDefault="00450E58" w:rsidP="00450E58">
      <w:pPr>
        <w:spacing w:line="276" w:lineRule="auto"/>
        <w:rPr>
          <w:b/>
          <w:bCs/>
          <w:noProof/>
        </w:rPr>
      </w:pPr>
    </w:p>
    <w:p w14:paraId="28344CAF" w14:textId="796EAB84" w:rsidR="00450E58" w:rsidRDefault="00450E58" w:rsidP="00450E58">
      <w:pPr>
        <w:spacing w:line="276" w:lineRule="auto"/>
        <w:rPr>
          <w:b/>
          <w:bCs/>
          <w:noProof/>
        </w:rPr>
      </w:pPr>
    </w:p>
    <w:p w14:paraId="25B6CDE8" w14:textId="710606EF" w:rsidR="00450E58" w:rsidRDefault="00450E58" w:rsidP="00450E58">
      <w:pPr>
        <w:spacing w:line="276" w:lineRule="auto"/>
        <w:rPr>
          <w:b/>
          <w:bCs/>
          <w:noProof/>
        </w:rPr>
      </w:pPr>
    </w:p>
    <w:p w14:paraId="0F44EDDF" w14:textId="62663EFA" w:rsidR="00450E58" w:rsidRDefault="00450E58" w:rsidP="00450E58">
      <w:pPr>
        <w:spacing w:line="276" w:lineRule="auto"/>
        <w:rPr>
          <w:b/>
          <w:bCs/>
          <w:noProof/>
        </w:rPr>
      </w:pPr>
    </w:p>
    <w:p w14:paraId="078AFB27" w14:textId="79D1C415" w:rsidR="00450E58" w:rsidRDefault="00450E58" w:rsidP="00450E58">
      <w:pPr>
        <w:spacing w:line="276" w:lineRule="auto"/>
        <w:rPr>
          <w:b/>
          <w:bCs/>
          <w:noProof/>
        </w:rPr>
      </w:pPr>
    </w:p>
    <w:p w14:paraId="7F5C4D51" w14:textId="130F07A7" w:rsidR="00450E58" w:rsidRDefault="00450E58" w:rsidP="00450E58">
      <w:pPr>
        <w:spacing w:line="276" w:lineRule="auto"/>
        <w:rPr>
          <w:b/>
          <w:bCs/>
          <w:noProof/>
        </w:rPr>
      </w:pPr>
    </w:p>
    <w:p w14:paraId="42A54272" w14:textId="5933EDF8" w:rsidR="00450E58" w:rsidRPr="008C371E" w:rsidRDefault="008C371E" w:rsidP="00450E58">
      <w:pPr>
        <w:spacing w:line="276" w:lineRule="auto"/>
        <w:rPr>
          <w:rFonts w:ascii="Times New Roman" w:hAnsi="Times New Roman" w:cs="Times New Roman"/>
          <w:b/>
          <w:bCs/>
          <w:noProof/>
          <w:sz w:val="52"/>
          <w:szCs w:val="52"/>
        </w:rPr>
      </w:pPr>
      <w:r w:rsidRPr="008C371E">
        <w:rPr>
          <w:rFonts w:ascii="Times New Roman" w:hAnsi="Times New Roman" w:cs="Times New Roman"/>
          <w:b/>
          <w:bCs/>
          <w:noProof/>
          <w:sz w:val="52"/>
          <w:szCs w:val="52"/>
        </w:rPr>
        <w:t>The structure and culture of Amazon</w:t>
      </w:r>
    </w:p>
    <w:p w14:paraId="7B5843DC" w14:textId="72C99110" w:rsidR="00450E58" w:rsidRDefault="008C371E" w:rsidP="008C371E">
      <w:pPr>
        <w:spacing w:line="276" w:lineRule="auto"/>
        <w:jc w:val="center"/>
        <w:rPr>
          <w:rFonts w:ascii="Times New Roman" w:hAnsi="Times New Roman" w:cs="Times New Roman"/>
          <w:b/>
          <w:bCs/>
          <w:noProof/>
          <w:sz w:val="32"/>
          <w:szCs w:val="32"/>
        </w:rPr>
      </w:pPr>
      <w:r>
        <w:rPr>
          <w:rFonts w:ascii="Times New Roman" w:hAnsi="Times New Roman" w:cs="Times New Roman"/>
          <w:b/>
          <w:bCs/>
          <w:noProof/>
          <w:sz w:val="32"/>
          <w:szCs w:val="32"/>
        </w:rPr>
        <w:t xml:space="preserve">By </w:t>
      </w:r>
      <w:r w:rsidRPr="008C371E">
        <w:rPr>
          <w:rFonts w:ascii="Times New Roman" w:hAnsi="Times New Roman" w:cs="Times New Roman"/>
          <w:b/>
          <w:bCs/>
          <w:noProof/>
          <w:sz w:val="32"/>
          <w:szCs w:val="32"/>
        </w:rPr>
        <w:t>Rodica Georgiana Din</w:t>
      </w:r>
      <w:r>
        <w:rPr>
          <w:rFonts w:ascii="Times New Roman" w:hAnsi="Times New Roman" w:cs="Times New Roman"/>
          <w:b/>
          <w:bCs/>
          <w:noProof/>
          <w:sz w:val="32"/>
          <w:szCs w:val="32"/>
        </w:rPr>
        <w:t>u</w:t>
      </w:r>
    </w:p>
    <w:p w14:paraId="5003C069" w14:textId="0CD5D8D4" w:rsidR="008C371E" w:rsidRDefault="008C371E" w:rsidP="008C371E">
      <w:pPr>
        <w:spacing w:line="276" w:lineRule="auto"/>
        <w:jc w:val="center"/>
        <w:rPr>
          <w:rFonts w:ascii="Times New Roman" w:hAnsi="Times New Roman" w:cs="Times New Roman"/>
          <w:b/>
          <w:bCs/>
          <w:noProof/>
          <w:sz w:val="32"/>
          <w:szCs w:val="32"/>
        </w:rPr>
      </w:pPr>
      <w:r>
        <w:rPr>
          <w:rFonts w:ascii="Times New Roman" w:hAnsi="Times New Roman" w:cs="Times New Roman"/>
          <w:b/>
          <w:bCs/>
          <w:noProof/>
          <w:sz w:val="32"/>
          <w:szCs w:val="32"/>
        </w:rPr>
        <w:t>Id student :1921784</w:t>
      </w:r>
    </w:p>
    <w:p w14:paraId="14F3A2AC" w14:textId="61B45EAC" w:rsidR="008C371E" w:rsidRDefault="008C371E" w:rsidP="008C371E">
      <w:pPr>
        <w:spacing w:line="276" w:lineRule="auto"/>
        <w:jc w:val="center"/>
        <w:rPr>
          <w:rFonts w:ascii="Times New Roman" w:hAnsi="Times New Roman" w:cs="Times New Roman"/>
          <w:b/>
          <w:bCs/>
          <w:noProof/>
          <w:sz w:val="32"/>
          <w:szCs w:val="32"/>
        </w:rPr>
      </w:pPr>
    </w:p>
    <w:p w14:paraId="5FA0E38B" w14:textId="3A463D63" w:rsidR="008C371E" w:rsidRDefault="008C371E" w:rsidP="008C371E">
      <w:pPr>
        <w:spacing w:line="276" w:lineRule="auto"/>
        <w:jc w:val="center"/>
        <w:rPr>
          <w:rFonts w:ascii="Times New Roman" w:hAnsi="Times New Roman" w:cs="Times New Roman"/>
          <w:b/>
          <w:bCs/>
          <w:noProof/>
          <w:sz w:val="32"/>
          <w:szCs w:val="32"/>
        </w:rPr>
      </w:pPr>
    </w:p>
    <w:p w14:paraId="33ADDC67" w14:textId="422D48D9" w:rsidR="008C371E" w:rsidRPr="008C371E" w:rsidRDefault="008C371E" w:rsidP="008C371E">
      <w:pPr>
        <w:spacing w:line="276" w:lineRule="auto"/>
        <w:jc w:val="center"/>
        <w:rPr>
          <w:rFonts w:ascii="Times New Roman" w:hAnsi="Times New Roman" w:cs="Times New Roman"/>
          <w:b/>
          <w:bCs/>
          <w:noProof/>
          <w:sz w:val="32"/>
          <w:szCs w:val="32"/>
        </w:rPr>
      </w:pPr>
      <w:r>
        <w:rPr>
          <w:rFonts w:ascii="Times New Roman" w:hAnsi="Times New Roman" w:cs="Times New Roman"/>
          <w:b/>
          <w:bCs/>
          <w:noProof/>
          <w:sz w:val="32"/>
          <w:szCs w:val="32"/>
        </w:rPr>
        <w:t>Lecturer : Gregory Cowan</w:t>
      </w:r>
    </w:p>
    <w:p w14:paraId="48955B9F" w14:textId="24E8BBA1" w:rsidR="00450E58" w:rsidRDefault="00450E58" w:rsidP="00450E58">
      <w:pPr>
        <w:spacing w:line="276" w:lineRule="auto"/>
        <w:rPr>
          <w:b/>
          <w:bCs/>
          <w:noProof/>
        </w:rPr>
      </w:pPr>
    </w:p>
    <w:p w14:paraId="0F72D34D" w14:textId="4320F336" w:rsidR="00450E58" w:rsidRDefault="00450E58" w:rsidP="00450E58">
      <w:pPr>
        <w:spacing w:line="276" w:lineRule="auto"/>
        <w:rPr>
          <w:b/>
          <w:bCs/>
          <w:noProof/>
        </w:rPr>
      </w:pPr>
    </w:p>
    <w:p w14:paraId="621F27F8" w14:textId="604D4EA0" w:rsidR="00450E58" w:rsidRDefault="00450E58" w:rsidP="00450E58">
      <w:pPr>
        <w:spacing w:line="276" w:lineRule="auto"/>
        <w:rPr>
          <w:b/>
          <w:bCs/>
          <w:noProof/>
        </w:rPr>
      </w:pPr>
    </w:p>
    <w:p w14:paraId="10CE41CB" w14:textId="53BED147" w:rsidR="00450E58" w:rsidRDefault="00450E58" w:rsidP="00450E58">
      <w:pPr>
        <w:spacing w:line="276" w:lineRule="auto"/>
        <w:rPr>
          <w:b/>
          <w:bCs/>
          <w:noProof/>
        </w:rPr>
      </w:pPr>
    </w:p>
    <w:p w14:paraId="5A6F6409" w14:textId="7E5DA5E7" w:rsidR="00450E58" w:rsidRDefault="00450E58" w:rsidP="00450E58">
      <w:pPr>
        <w:spacing w:line="276" w:lineRule="auto"/>
        <w:rPr>
          <w:b/>
          <w:bCs/>
          <w:noProof/>
        </w:rPr>
      </w:pPr>
    </w:p>
    <w:p w14:paraId="69B279B0" w14:textId="7EF34EFE" w:rsidR="00450E58" w:rsidRDefault="00450E58" w:rsidP="00450E58">
      <w:pPr>
        <w:spacing w:line="276" w:lineRule="auto"/>
        <w:rPr>
          <w:b/>
          <w:bCs/>
          <w:noProof/>
        </w:rPr>
      </w:pPr>
    </w:p>
    <w:p w14:paraId="572A625B" w14:textId="100C0F1C" w:rsidR="00450E58" w:rsidRDefault="00450E58" w:rsidP="00450E58">
      <w:pPr>
        <w:spacing w:line="276" w:lineRule="auto"/>
        <w:rPr>
          <w:b/>
          <w:bCs/>
          <w:noProof/>
        </w:rPr>
      </w:pPr>
    </w:p>
    <w:p w14:paraId="39AC54AD" w14:textId="233950D5" w:rsidR="00450E58" w:rsidRDefault="00450E58" w:rsidP="00450E58">
      <w:pPr>
        <w:spacing w:line="276" w:lineRule="auto"/>
        <w:rPr>
          <w:b/>
          <w:bCs/>
          <w:noProof/>
        </w:rPr>
      </w:pPr>
    </w:p>
    <w:p w14:paraId="68DEC901" w14:textId="45D20C18" w:rsidR="00450E58" w:rsidRDefault="00450E58" w:rsidP="00450E58">
      <w:pPr>
        <w:spacing w:line="276" w:lineRule="auto"/>
        <w:rPr>
          <w:b/>
          <w:bCs/>
          <w:noProof/>
        </w:rPr>
      </w:pPr>
    </w:p>
    <w:p w14:paraId="2626E1AB" w14:textId="3CAC14A5" w:rsidR="00450E58" w:rsidRDefault="00450E58" w:rsidP="00450E58">
      <w:pPr>
        <w:spacing w:line="276" w:lineRule="auto"/>
        <w:rPr>
          <w:b/>
          <w:bCs/>
          <w:noProof/>
        </w:rPr>
      </w:pPr>
    </w:p>
    <w:p w14:paraId="30A0C846" w14:textId="232FE01A" w:rsidR="00450E58" w:rsidRDefault="00450E58" w:rsidP="00450E58">
      <w:pPr>
        <w:spacing w:line="276" w:lineRule="auto"/>
        <w:rPr>
          <w:b/>
          <w:bCs/>
          <w:noProof/>
        </w:rPr>
      </w:pPr>
    </w:p>
    <w:p w14:paraId="7EB50189" w14:textId="0108D88A" w:rsidR="00450E58" w:rsidRDefault="00450E58" w:rsidP="00450E58">
      <w:pPr>
        <w:spacing w:line="276" w:lineRule="auto"/>
        <w:rPr>
          <w:b/>
          <w:bCs/>
          <w:noProof/>
        </w:rPr>
      </w:pPr>
    </w:p>
    <w:p w14:paraId="4B67CBAC" w14:textId="67FD5F66" w:rsidR="00450E58" w:rsidRDefault="00450E58" w:rsidP="00450E58">
      <w:pPr>
        <w:spacing w:line="276" w:lineRule="auto"/>
        <w:rPr>
          <w:b/>
          <w:bCs/>
          <w:noProof/>
        </w:rPr>
      </w:pPr>
    </w:p>
    <w:p w14:paraId="45CD516F" w14:textId="77777777" w:rsidR="00C249A7" w:rsidRDefault="00C249A7" w:rsidP="001E7FE5">
      <w:pPr>
        <w:spacing w:after="0" w:line="240" w:lineRule="auto"/>
        <w:rPr>
          <w:rFonts w:ascii="Times New Roman" w:eastAsia="Times New Roman" w:hAnsi="Times New Roman" w:cs="Times New Roman"/>
          <w:b/>
          <w:bCs/>
          <w:color w:val="0E101A"/>
          <w:sz w:val="28"/>
          <w:szCs w:val="28"/>
          <w:lang w:eastAsia="en-GB"/>
        </w:rPr>
      </w:pPr>
    </w:p>
    <w:p w14:paraId="72F0466A" w14:textId="77777777" w:rsidR="00C249A7" w:rsidRDefault="00C249A7" w:rsidP="001E7FE5">
      <w:pPr>
        <w:spacing w:after="0" w:line="240" w:lineRule="auto"/>
        <w:rPr>
          <w:rFonts w:ascii="Times New Roman" w:eastAsia="Times New Roman" w:hAnsi="Times New Roman" w:cs="Times New Roman"/>
          <w:b/>
          <w:bCs/>
          <w:color w:val="0E101A"/>
          <w:sz w:val="28"/>
          <w:szCs w:val="28"/>
          <w:lang w:eastAsia="en-GB"/>
        </w:rPr>
      </w:pPr>
    </w:p>
    <w:p w14:paraId="26135C9E" w14:textId="52DFE8BC" w:rsidR="001E7FE5" w:rsidRDefault="001E7FE5" w:rsidP="001E7FE5">
      <w:pPr>
        <w:spacing w:after="0" w:line="240" w:lineRule="auto"/>
        <w:rPr>
          <w:rFonts w:ascii="Times New Roman" w:eastAsia="Times New Roman" w:hAnsi="Times New Roman" w:cs="Times New Roman"/>
          <w:b/>
          <w:bCs/>
          <w:color w:val="0E101A"/>
          <w:sz w:val="28"/>
          <w:szCs w:val="28"/>
          <w:lang w:eastAsia="en-GB"/>
        </w:rPr>
      </w:pPr>
      <w:r w:rsidRPr="001E7FE5">
        <w:rPr>
          <w:rFonts w:ascii="Times New Roman" w:eastAsia="Times New Roman" w:hAnsi="Times New Roman" w:cs="Times New Roman"/>
          <w:b/>
          <w:bCs/>
          <w:color w:val="0E101A"/>
          <w:sz w:val="28"/>
          <w:szCs w:val="28"/>
          <w:lang w:eastAsia="en-GB"/>
        </w:rPr>
        <w:t>Introduction</w:t>
      </w:r>
    </w:p>
    <w:p w14:paraId="2155BA87" w14:textId="77777777" w:rsidR="001E7FE5" w:rsidRPr="001E7FE5" w:rsidRDefault="001E7FE5" w:rsidP="001E7FE5">
      <w:pPr>
        <w:spacing w:after="0" w:line="240" w:lineRule="auto"/>
        <w:rPr>
          <w:rFonts w:ascii="Times New Roman" w:eastAsia="Times New Roman" w:hAnsi="Times New Roman" w:cs="Times New Roman"/>
          <w:b/>
          <w:bCs/>
          <w:color w:val="0E101A"/>
          <w:sz w:val="28"/>
          <w:szCs w:val="28"/>
          <w:lang w:eastAsia="en-GB"/>
        </w:rPr>
      </w:pPr>
    </w:p>
    <w:p w14:paraId="0DD7CE93" w14:textId="42AA9B44" w:rsidR="001E7FE5" w:rsidRPr="001E7FE5" w:rsidRDefault="001E7FE5" w:rsidP="001E7FE5">
      <w:p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Amazon.com, Inc. is an American e-commerce company that was founded in 1994 in Washington by Jeff Bezos and his website Amazon.com became active in July 1995. The purpose of the company was to become the major online e-commerce retailer in the world and to offer Earth’s Biggest Selection in less than two decades.</w:t>
      </w:r>
    </w:p>
    <w:p w14:paraId="2B1C8AF6" w14:textId="77777777" w:rsidR="001E7FE5" w:rsidRPr="001E7FE5" w:rsidRDefault="001E7FE5" w:rsidP="001E7FE5">
      <w:p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Amazon, focused on e-commerce, artificial intelligence, cloud computing and digital streaming, and rated as one of the Big Four technology companies, along with Google, Apple, and Facebook, earned an operating income of $2.2 billion, $4.2 billion, $ 4.1billion, $12.4 billion and $14.5 billion for 2015, 2016, 2017, 2018 and 2019 respectively.(Amazon.com, Inc, 2019). Forbes lists Amazon as the world’s 4th most valuable brand with the brand value of $ 135 billion and a brand revenue of $260.5 billion.(Forbes, 2020)</w:t>
      </w:r>
    </w:p>
    <w:p w14:paraId="010BC3A2" w14:textId="2344931B" w:rsidR="001E7FE5" w:rsidRDefault="001E7FE5" w:rsidP="001E7FE5">
      <w:p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 xml:space="preserve">The e-commerce </w:t>
      </w:r>
      <w:r>
        <w:rPr>
          <w:rFonts w:ascii="Times New Roman" w:eastAsia="Times New Roman" w:hAnsi="Times New Roman" w:cs="Times New Roman"/>
          <w:color w:val="0E101A"/>
          <w:sz w:val="24"/>
          <w:szCs w:val="24"/>
          <w:lang w:eastAsia="en-GB"/>
        </w:rPr>
        <w:t>colossus</w:t>
      </w:r>
      <w:r w:rsidRPr="001E7FE5">
        <w:rPr>
          <w:rFonts w:ascii="Times New Roman" w:eastAsia="Times New Roman" w:hAnsi="Times New Roman" w:cs="Times New Roman"/>
          <w:color w:val="0E101A"/>
          <w:sz w:val="24"/>
          <w:szCs w:val="24"/>
          <w:lang w:eastAsia="en-GB"/>
        </w:rPr>
        <w:t xml:space="preserve"> employees are approximately 876,800 full time and part-time referred to them as Amazonians and crossed a key milestone over the last quarter, growing to more than 1 million employees and seasonal workers around the world for the first time.(</w:t>
      </w:r>
      <w:proofErr w:type="spellStart"/>
      <w:r w:rsidRPr="001E7FE5">
        <w:rPr>
          <w:rFonts w:ascii="Times New Roman" w:eastAsia="Times New Roman" w:hAnsi="Times New Roman" w:cs="Times New Roman"/>
          <w:color w:val="0E101A"/>
          <w:sz w:val="24"/>
          <w:szCs w:val="24"/>
          <w:lang w:eastAsia="en-GB"/>
        </w:rPr>
        <w:t>Nikelsburg</w:t>
      </w:r>
      <w:proofErr w:type="spellEnd"/>
      <w:r w:rsidRPr="001E7FE5">
        <w:rPr>
          <w:rFonts w:ascii="Times New Roman" w:eastAsia="Times New Roman" w:hAnsi="Times New Roman" w:cs="Times New Roman"/>
          <w:color w:val="0E101A"/>
          <w:sz w:val="24"/>
          <w:szCs w:val="24"/>
          <w:lang w:eastAsia="en-GB"/>
        </w:rPr>
        <w:t>, 2020). </w:t>
      </w:r>
    </w:p>
    <w:p w14:paraId="18CC2FBA" w14:textId="69CD7CA6" w:rsidR="00C5294E" w:rsidRDefault="00C5294E" w:rsidP="001E7FE5">
      <w:pPr>
        <w:spacing w:after="0" w:line="240" w:lineRule="auto"/>
        <w:rPr>
          <w:rFonts w:ascii="Times New Roman" w:eastAsia="Times New Roman" w:hAnsi="Times New Roman" w:cs="Times New Roman"/>
          <w:color w:val="0E101A"/>
          <w:sz w:val="24"/>
          <w:szCs w:val="24"/>
          <w:lang w:eastAsia="en-GB"/>
        </w:rPr>
      </w:pPr>
    </w:p>
    <w:p w14:paraId="0B33CFAA" w14:textId="581532A1" w:rsidR="00C5294E" w:rsidRPr="00C5294E" w:rsidRDefault="00C5294E" w:rsidP="001E7FE5">
      <w:pPr>
        <w:spacing w:after="0" w:line="240" w:lineRule="auto"/>
        <w:rPr>
          <w:rFonts w:ascii="Times New Roman" w:eastAsia="Times New Roman" w:hAnsi="Times New Roman" w:cs="Times New Roman"/>
          <w:b/>
          <w:bCs/>
          <w:color w:val="0E101A"/>
          <w:sz w:val="28"/>
          <w:szCs w:val="28"/>
          <w:lang w:eastAsia="en-GB"/>
        </w:rPr>
      </w:pPr>
      <w:r w:rsidRPr="00C5294E">
        <w:rPr>
          <w:rFonts w:ascii="Times New Roman" w:eastAsia="Times New Roman" w:hAnsi="Times New Roman" w:cs="Times New Roman"/>
          <w:b/>
          <w:bCs/>
          <w:color w:val="0E101A"/>
          <w:sz w:val="28"/>
          <w:szCs w:val="28"/>
          <w:lang w:eastAsia="en-GB"/>
        </w:rPr>
        <w:t>Business strategy</w:t>
      </w:r>
    </w:p>
    <w:p w14:paraId="4A819F6A" w14:textId="77777777" w:rsidR="00C5294E" w:rsidRPr="001E7FE5" w:rsidRDefault="00C5294E" w:rsidP="001E7FE5">
      <w:pPr>
        <w:spacing w:after="0" w:line="240" w:lineRule="auto"/>
        <w:rPr>
          <w:rFonts w:ascii="Times New Roman" w:eastAsia="Times New Roman" w:hAnsi="Times New Roman" w:cs="Times New Roman"/>
          <w:color w:val="0E101A"/>
          <w:sz w:val="24"/>
          <w:szCs w:val="24"/>
          <w:lang w:eastAsia="en-GB"/>
        </w:rPr>
      </w:pPr>
    </w:p>
    <w:p w14:paraId="3B5CBD2C" w14:textId="77777777" w:rsidR="001E7FE5" w:rsidRPr="001E7FE5" w:rsidRDefault="001E7FE5" w:rsidP="001E7FE5">
      <w:p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The company is guided by this four principles: the customer obsession instead to focus on the competitor, have passion for invention, commitment to operational excellence and long-term thinking. These principles represent the main sources of Amazon’s competitive advantage.</w:t>
      </w:r>
    </w:p>
    <w:p w14:paraId="6FD217FA" w14:textId="77777777" w:rsidR="001E7FE5" w:rsidRPr="001E7FE5" w:rsidRDefault="001E7FE5" w:rsidP="001E7FE5">
      <w:p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Amazon business strategy is a hybrid of cost leadership and business diversification. The cost leadership could be seen as an extreme strategy where price, range and convenience are positioned at the core of Amazon competitive advantage. Its operates with a thin profit margin succeeded by a combination of economies of scale, continue innovation of the processes and diversification. </w:t>
      </w:r>
    </w:p>
    <w:p w14:paraId="69EEB2B3" w14:textId="77777777" w:rsidR="001E7FE5" w:rsidRPr="001E7FE5" w:rsidRDefault="001E7FE5" w:rsidP="001E7FE5">
      <w:p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The company focuses on the long term and not on the short term. An example of a long-term focus is Amazon Web Services (AWS) and how it started in year 2000 when the company was struggling to keep up with high growth of the business and scale problems and has now expanded to millions of customers.</w:t>
      </w:r>
    </w:p>
    <w:p w14:paraId="054A77FD" w14:textId="77777777" w:rsidR="001E7FE5" w:rsidRPr="001E7FE5" w:rsidRDefault="001E7FE5" w:rsidP="001E7FE5">
      <w:p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Amazon builds its strategy on things that don't change. According to Jeff Bezos customers want "selection, low prices, and fast delivery". He explain why this three desires of the customer are likely not going to change (Kirby, 2007).</w:t>
      </w:r>
    </w:p>
    <w:p w14:paraId="14E9DB29" w14:textId="77777777" w:rsidR="001E7FE5" w:rsidRPr="001E7FE5" w:rsidRDefault="001E7FE5" w:rsidP="001E7FE5">
      <w:p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Continuous reinforcing of the Amazon Ecosystem</w:t>
      </w:r>
      <w:r w:rsidRPr="001E7FE5">
        <w:rPr>
          <w:rFonts w:ascii="Times New Roman" w:eastAsia="Times New Roman" w:hAnsi="Times New Roman" w:cs="Times New Roman"/>
          <w:b/>
          <w:bCs/>
          <w:color w:val="0E101A"/>
          <w:sz w:val="24"/>
          <w:szCs w:val="24"/>
          <w:lang w:eastAsia="en-GB"/>
        </w:rPr>
        <w:t> </w:t>
      </w:r>
      <w:r w:rsidRPr="001E7FE5">
        <w:rPr>
          <w:rFonts w:ascii="Times New Roman" w:eastAsia="Times New Roman" w:hAnsi="Times New Roman" w:cs="Times New Roman"/>
          <w:color w:val="0E101A"/>
          <w:sz w:val="24"/>
          <w:szCs w:val="24"/>
          <w:lang w:eastAsia="en-GB"/>
        </w:rPr>
        <w:t>that is composed by merchants, writers, publishers, reviewers, app developers, and the information market of analysts , journalists and feature writers who spread the word about opportunity on the Amazon platform. (Shaughnessy, 2020)</w:t>
      </w:r>
    </w:p>
    <w:p w14:paraId="6A897AD9" w14:textId="4CD170E2" w:rsidR="001E7FE5" w:rsidRDefault="001E7FE5" w:rsidP="001E7FE5">
      <w:p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Amazon has strong values and culture.</w:t>
      </w:r>
      <w:r w:rsidRPr="001E7FE5">
        <w:rPr>
          <w:rFonts w:ascii="Times New Roman" w:eastAsia="Times New Roman" w:hAnsi="Times New Roman" w:cs="Times New Roman"/>
          <w:b/>
          <w:bCs/>
          <w:color w:val="0E101A"/>
          <w:sz w:val="24"/>
          <w:szCs w:val="24"/>
          <w:lang w:eastAsia="en-GB"/>
        </w:rPr>
        <w:t> </w:t>
      </w:r>
      <w:r w:rsidRPr="001E7FE5">
        <w:rPr>
          <w:rFonts w:ascii="Times New Roman" w:eastAsia="Times New Roman" w:hAnsi="Times New Roman" w:cs="Times New Roman"/>
          <w:color w:val="0E101A"/>
          <w:sz w:val="24"/>
          <w:szCs w:val="24"/>
          <w:lang w:eastAsia="en-GB"/>
        </w:rPr>
        <w:t>The values of Amazon has impacted their leadership and success in the e-commerce business. On their website we find the principles and values for working at the company (Amazon, 2020), how they are listed below:</w:t>
      </w:r>
    </w:p>
    <w:p w14:paraId="19E475F4" w14:textId="77777777" w:rsidR="001E7FE5" w:rsidRPr="001E7FE5" w:rsidRDefault="001E7FE5" w:rsidP="001E7FE5">
      <w:pPr>
        <w:spacing w:after="0" w:line="240" w:lineRule="auto"/>
        <w:rPr>
          <w:rFonts w:ascii="Times New Roman" w:eastAsia="Times New Roman" w:hAnsi="Times New Roman" w:cs="Times New Roman"/>
          <w:color w:val="0E101A"/>
          <w:sz w:val="24"/>
          <w:szCs w:val="24"/>
          <w:lang w:eastAsia="en-GB"/>
        </w:rPr>
      </w:pPr>
    </w:p>
    <w:p w14:paraId="373AD78F" w14:textId="77777777" w:rsidR="001E7FE5" w:rsidRPr="001E7FE5" w:rsidRDefault="001E7FE5" w:rsidP="001E7FE5">
      <w:pPr>
        <w:numPr>
          <w:ilvl w:val="0"/>
          <w:numId w:val="1"/>
        </w:num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Customer Obsession. Leaders commence with the customer and work backwards. They work hard to earn and keep customer trust. </w:t>
      </w:r>
    </w:p>
    <w:p w14:paraId="676C6509" w14:textId="77777777" w:rsidR="001E7FE5" w:rsidRPr="001E7FE5" w:rsidRDefault="001E7FE5" w:rsidP="001E7FE5">
      <w:pPr>
        <w:numPr>
          <w:ilvl w:val="0"/>
          <w:numId w:val="1"/>
        </w:num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Ownership. Leaders are owners. They think long term and don't sacrifice long-term value for short-term results. They take action for the benefit of the entire company, beyond just their own team. They never say "that's not my job."</w:t>
      </w:r>
    </w:p>
    <w:p w14:paraId="446CED2D" w14:textId="77777777" w:rsidR="001E7FE5" w:rsidRPr="001E7FE5" w:rsidRDefault="001E7FE5" w:rsidP="001E7FE5">
      <w:pPr>
        <w:numPr>
          <w:ilvl w:val="0"/>
          <w:numId w:val="1"/>
        </w:num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lastRenderedPageBreak/>
        <w:t>Invent and Simplify. The leaders look for and require innovation and invention from their teams and always find ways to simplify. </w:t>
      </w:r>
    </w:p>
    <w:p w14:paraId="21D3A833" w14:textId="77777777" w:rsidR="001E7FE5" w:rsidRPr="001E7FE5" w:rsidRDefault="001E7FE5" w:rsidP="001E7FE5">
      <w:pPr>
        <w:numPr>
          <w:ilvl w:val="0"/>
          <w:numId w:val="1"/>
        </w:num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Leaders are right, a lot. They have valid business judgment and good instincts. </w:t>
      </w:r>
    </w:p>
    <w:p w14:paraId="4FE85FA1" w14:textId="6D3C2245" w:rsidR="001E7FE5" w:rsidRPr="001E7FE5" w:rsidRDefault="001E7FE5" w:rsidP="001E7FE5">
      <w:pPr>
        <w:numPr>
          <w:ilvl w:val="0"/>
          <w:numId w:val="1"/>
        </w:num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Learn and Be Curious. Leaders are in a contin</w:t>
      </w:r>
      <w:r>
        <w:rPr>
          <w:rFonts w:ascii="Times New Roman" w:eastAsia="Times New Roman" w:hAnsi="Times New Roman" w:cs="Times New Roman"/>
          <w:color w:val="0E101A"/>
          <w:sz w:val="24"/>
          <w:szCs w:val="24"/>
          <w:lang w:eastAsia="en-GB"/>
        </w:rPr>
        <w:t>ual</w:t>
      </w:r>
      <w:r w:rsidRPr="001E7FE5">
        <w:rPr>
          <w:rFonts w:ascii="Times New Roman" w:eastAsia="Times New Roman" w:hAnsi="Times New Roman" w:cs="Times New Roman"/>
          <w:color w:val="0E101A"/>
          <w:sz w:val="24"/>
          <w:szCs w:val="24"/>
          <w:lang w:eastAsia="en-GB"/>
        </w:rPr>
        <w:t xml:space="preserve"> learning, curious about new possibilities and always strive to improve themselves. </w:t>
      </w:r>
    </w:p>
    <w:p w14:paraId="20A978AF" w14:textId="77777777" w:rsidR="001E7FE5" w:rsidRPr="001E7FE5" w:rsidRDefault="001E7FE5" w:rsidP="001E7FE5">
      <w:pPr>
        <w:numPr>
          <w:ilvl w:val="0"/>
          <w:numId w:val="1"/>
        </w:num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Hire and Develop the Best. Leaders elevate the performance bar with each hire and promotion They recognize exceptional talent, and willingly move them throughout the organization. </w:t>
      </w:r>
    </w:p>
    <w:p w14:paraId="20879935" w14:textId="77777777" w:rsidR="001E7FE5" w:rsidRPr="001E7FE5" w:rsidRDefault="001E7FE5" w:rsidP="001E7FE5">
      <w:pPr>
        <w:numPr>
          <w:ilvl w:val="0"/>
          <w:numId w:val="1"/>
        </w:num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Insist on the Highest Standards. Leaders are continually lifting the bar and driving their teams to deliver high-quality products, services, and processes. </w:t>
      </w:r>
    </w:p>
    <w:p w14:paraId="0D0D529C" w14:textId="77777777" w:rsidR="001E7FE5" w:rsidRPr="001E7FE5" w:rsidRDefault="001E7FE5" w:rsidP="001E7FE5">
      <w:pPr>
        <w:numPr>
          <w:ilvl w:val="0"/>
          <w:numId w:val="1"/>
        </w:num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Think Big. Leaders develop and communicate a bold direction that encourage results. </w:t>
      </w:r>
    </w:p>
    <w:p w14:paraId="5326E1AB" w14:textId="77777777" w:rsidR="001E7FE5" w:rsidRPr="001E7FE5" w:rsidRDefault="001E7FE5" w:rsidP="001E7FE5">
      <w:pPr>
        <w:numPr>
          <w:ilvl w:val="0"/>
          <w:numId w:val="1"/>
        </w:num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Bias for Action. Speed matters in business. Many decisions and actions are correctable and do not need extensive study. </w:t>
      </w:r>
    </w:p>
    <w:p w14:paraId="15AC4367" w14:textId="77777777" w:rsidR="001E7FE5" w:rsidRPr="001E7FE5" w:rsidRDefault="001E7FE5" w:rsidP="001E7FE5">
      <w:pPr>
        <w:numPr>
          <w:ilvl w:val="0"/>
          <w:numId w:val="1"/>
        </w:num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Frugality. Accomplish more with less. Constraints breed resourcefulness, self-sufficiency and invention. </w:t>
      </w:r>
    </w:p>
    <w:p w14:paraId="0CA27793" w14:textId="77777777" w:rsidR="001E7FE5" w:rsidRPr="001E7FE5" w:rsidRDefault="001E7FE5" w:rsidP="001E7FE5">
      <w:pPr>
        <w:numPr>
          <w:ilvl w:val="0"/>
          <w:numId w:val="1"/>
        </w:num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Earn Trust. Leaders pay attention, speak honestly, and treat others with respect. </w:t>
      </w:r>
    </w:p>
    <w:p w14:paraId="4FD1FBDF" w14:textId="77777777" w:rsidR="001E7FE5" w:rsidRPr="001E7FE5" w:rsidRDefault="001E7FE5" w:rsidP="001E7FE5">
      <w:pPr>
        <w:numPr>
          <w:ilvl w:val="0"/>
          <w:numId w:val="1"/>
        </w:num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Dive Deep. Leaders operate at all levels, pay attention to the details, inspect often, and are questioning when metrics and anecdote differ.</w:t>
      </w:r>
    </w:p>
    <w:p w14:paraId="45B88010" w14:textId="77777777" w:rsidR="001E7FE5" w:rsidRPr="001E7FE5" w:rsidRDefault="001E7FE5" w:rsidP="001E7FE5">
      <w:pPr>
        <w:numPr>
          <w:ilvl w:val="0"/>
          <w:numId w:val="1"/>
        </w:num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Have Backbone; Disagree and Commit. Leaders are forced to respectfully challenge decisions when they disagree, even when doing so is uncomfortable or exhausting. </w:t>
      </w:r>
    </w:p>
    <w:p w14:paraId="5215CEC9" w14:textId="77777777" w:rsidR="001E7FE5" w:rsidRPr="001E7FE5" w:rsidRDefault="001E7FE5" w:rsidP="001E7FE5">
      <w:pPr>
        <w:numPr>
          <w:ilvl w:val="0"/>
          <w:numId w:val="1"/>
        </w:num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Deliver Results. Leaders centre on the key results for their business and deliver them with the best quality and in a timely fashion. </w:t>
      </w:r>
    </w:p>
    <w:p w14:paraId="29AAE138" w14:textId="77777777" w:rsidR="001E7FE5" w:rsidRPr="001E7FE5" w:rsidRDefault="001E7FE5" w:rsidP="001E7FE5">
      <w:p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 </w:t>
      </w:r>
    </w:p>
    <w:p w14:paraId="1B8EDFE9" w14:textId="2F9DF7BB" w:rsidR="001E7FE5" w:rsidRDefault="001E7FE5" w:rsidP="001E7FE5">
      <w:pPr>
        <w:spacing w:after="0" w:line="240" w:lineRule="auto"/>
        <w:rPr>
          <w:rFonts w:ascii="Times New Roman" w:eastAsia="Times New Roman" w:hAnsi="Times New Roman" w:cs="Times New Roman"/>
          <w:b/>
          <w:bCs/>
          <w:color w:val="0E101A"/>
          <w:sz w:val="28"/>
          <w:szCs w:val="28"/>
          <w:lang w:eastAsia="en-GB"/>
        </w:rPr>
      </w:pPr>
      <w:r w:rsidRPr="001E7FE5">
        <w:rPr>
          <w:rFonts w:ascii="Times New Roman" w:eastAsia="Times New Roman" w:hAnsi="Times New Roman" w:cs="Times New Roman"/>
          <w:b/>
          <w:bCs/>
          <w:color w:val="0E101A"/>
          <w:sz w:val="28"/>
          <w:szCs w:val="28"/>
          <w:lang w:eastAsia="en-GB"/>
        </w:rPr>
        <w:t>Organisational Structure</w:t>
      </w:r>
    </w:p>
    <w:p w14:paraId="5C0DD2FC" w14:textId="77777777" w:rsidR="001E7FE5" w:rsidRPr="001E7FE5" w:rsidRDefault="001E7FE5" w:rsidP="001E7FE5">
      <w:pPr>
        <w:spacing w:after="0" w:line="240" w:lineRule="auto"/>
        <w:rPr>
          <w:rFonts w:ascii="Times New Roman" w:eastAsia="Times New Roman" w:hAnsi="Times New Roman" w:cs="Times New Roman"/>
          <w:color w:val="0E101A"/>
          <w:sz w:val="28"/>
          <w:szCs w:val="28"/>
          <w:lang w:eastAsia="en-GB"/>
        </w:rPr>
      </w:pPr>
    </w:p>
    <w:p w14:paraId="5330BAD2" w14:textId="1E0D48B7" w:rsidR="001E7FE5" w:rsidRDefault="001E7FE5" w:rsidP="001E7FE5">
      <w:p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It is by means of structure that the work of the organisation is carried out. Structure provides the framework of an organisation and its pattern of management (Mullins,2016, p.393).</w:t>
      </w:r>
    </w:p>
    <w:p w14:paraId="65D937C6" w14:textId="3B28BADC" w:rsidR="001E7FE5" w:rsidRDefault="001E7FE5" w:rsidP="001E7FE5">
      <w:pPr>
        <w:spacing w:after="0" w:line="240" w:lineRule="auto"/>
        <w:rPr>
          <w:rFonts w:ascii="Times New Roman" w:eastAsia="Times New Roman" w:hAnsi="Times New Roman" w:cs="Times New Roman"/>
          <w:color w:val="0E101A"/>
          <w:sz w:val="24"/>
          <w:szCs w:val="24"/>
          <w:lang w:eastAsia="en-GB"/>
        </w:rPr>
      </w:pPr>
    </w:p>
    <w:p w14:paraId="249565C9" w14:textId="0BE0F2D6" w:rsidR="008B5E9B" w:rsidRPr="00704A82" w:rsidRDefault="008B5E9B" w:rsidP="00704A82">
      <w:pPr>
        <w:spacing w:after="240" w:line="240" w:lineRule="auto"/>
        <w:rPr>
          <w:rFonts w:ascii="Times New Roman" w:eastAsia="Times New Roman" w:hAnsi="Times New Roman" w:cs="Times New Roman"/>
          <w:color w:val="231F20"/>
          <w:sz w:val="24"/>
          <w:szCs w:val="24"/>
          <w:lang w:eastAsia="en-GB"/>
        </w:rPr>
      </w:pPr>
      <w:r w:rsidRPr="008B5E9B">
        <w:rPr>
          <w:rFonts w:ascii="Times New Roman" w:eastAsia="Times New Roman" w:hAnsi="Times New Roman" w:cs="Times New Roman"/>
          <w:color w:val="231F20"/>
          <w:sz w:val="24"/>
          <w:szCs w:val="24"/>
          <w:lang w:eastAsia="en-GB"/>
        </w:rPr>
        <w:t xml:space="preserve">An organisational structure is how a business organises its </w:t>
      </w:r>
      <w:r w:rsidR="00704A82">
        <w:rPr>
          <w:rFonts w:ascii="Times New Roman" w:eastAsia="Times New Roman" w:hAnsi="Times New Roman" w:cs="Times New Roman"/>
          <w:color w:val="231F20"/>
          <w:sz w:val="24"/>
          <w:szCs w:val="24"/>
          <w:lang w:eastAsia="en-GB"/>
        </w:rPr>
        <w:t xml:space="preserve">personnel </w:t>
      </w:r>
      <w:r w:rsidRPr="008B5E9B">
        <w:rPr>
          <w:rFonts w:ascii="Times New Roman" w:eastAsia="Times New Roman" w:hAnsi="Times New Roman" w:cs="Times New Roman"/>
          <w:color w:val="231F20"/>
          <w:sz w:val="24"/>
          <w:szCs w:val="24"/>
          <w:lang w:eastAsia="en-GB"/>
        </w:rPr>
        <w:t>to represent the different layers of management. There are two main types of organisational structure used in businesses – hierarchical (or tall) and flat.</w:t>
      </w:r>
      <w:r w:rsidR="00704A82">
        <w:rPr>
          <w:rFonts w:ascii="Times New Roman" w:eastAsia="Times New Roman" w:hAnsi="Times New Roman" w:cs="Times New Roman"/>
          <w:color w:val="231F20"/>
          <w:sz w:val="24"/>
          <w:szCs w:val="24"/>
          <w:lang w:eastAsia="en-GB"/>
        </w:rPr>
        <w:t xml:space="preserve"> </w:t>
      </w:r>
      <w:r w:rsidRPr="008B5E9B">
        <w:rPr>
          <w:rFonts w:ascii="Times New Roman" w:eastAsia="Times New Roman" w:hAnsi="Times New Roman" w:cs="Times New Roman"/>
          <w:color w:val="231F20"/>
          <w:sz w:val="24"/>
          <w:szCs w:val="24"/>
          <w:lang w:eastAsia="en-GB"/>
        </w:rPr>
        <w:t>A hierarchical structure is often also referred to as a ‘tall’ organisational structure. A hierarchical structure has many layers of management, and businesses with this structure often use a ‘top-down’ approach with a long chain of command. In a hierarchical structure, managers will have a narrow span of control and a relatively small number of subordinates</w:t>
      </w:r>
      <w:r w:rsidR="00A02DA9">
        <w:rPr>
          <w:rFonts w:ascii="Times New Roman" w:eastAsia="Times New Roman" w:hAnsi="Times New Roman" w:cs="Times New Roman"/>
          <w:color w:val="231F20"/>
          <w:sz w:val="24"/>
          <w:szCs w:val="24"/>
          <w:lang w:eastAsia="en-GB"/>
        </w:rPr>
        <w:t xml:space="preserve"> (</w:t>
      </w:r>
      <w:r w:rsidR="00704A82">
        <w:rPr>
          <w:rFonts w:ascii="Times New Roman" w:eastAsia="Times New Roman" w:hAnsi="Times New Roman" w:cs="Times New Roman"/>
          <w:color w:val="231F20"/>
          <w:sz w:val="24"/>
          <w:szCs w:val="24"/>
          <w:lang w:eastAsia="en-GB"/>
        </w:rPr>
        <w:t>BBC,p.1</w:t>
      </w:r>
      <w:r w:rsidR="00A02DA9">
        <w:rPr>
          <w:rFonts w:ascii="Times New Roman" w:eastAsia="Times New Roman" w:hAnsi="Times New Roman" w:cs="Times New Roman"/>
          <w:color w:val="231F20"/>
          <w:sz w:val="24"/>
          <w:szCs w:val="24"/>
          <w:lang w:eastAsia="en-GB"/>
        </w:rPr>
        <w:t>).</w:t>
      </w:r>
    </w:p>
    <w:p w14:paraId="7103136E" w14:textId="0FD12731" w:rsidR="001E7FE5" w:rsidRDefault="001E7FE5" w:rsidP="001E7FE5">
      <w:p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 xml:space="preserve">Amazon is an organisation based on a hierarchical structure developed due to the immense size of the business. In spite of its large size different from many other companies with an hierarchical organisational structure Amazon is extremely flexible to adapt frequent changes in the external marketplace. </w:t>
      </w:r>
    </w:p>
    <w:p w14:paraId="0F7BE794" w14:textId="49BADD49" w:rsidR="001E7FE5" w:rsidRPr="001E7FE5" w:rsidRDefault="001E7FE5" w:rsidP="001E7FE5">
      <w:pPr>
        <w:spacing w:after="0" w:line="240" w:lineRule="auto"/>
        <w:rPr>
          <w:rFonts w:ascii="Times New Roman" w:eastAsia="Times New Roman" w:hAnsi="Times New Roman" w:cs="Times New Roman"/>
          <w:color w:val="0E101A"/>
          <w:sz w:val="24"/>
          <w:szCs w:val="24"/>
          <w:lang w:eastAsia="en-GB"/>
        </w:rPr>
      </w:pPr>
      <w:r w:rsidRPr="001E7FE5">
        <w:rPr>
          <w:rFonts w:ascii="Times New Roman" w:eastAsia="Times New Roman" w:hAnsi="Times New Roman" w:cs="Times New Roman"/>
          <w:color w:val="0E101A"/>
          <w:sz w:val="24"/>
          <w:szCs w:val="24"/>
          <w:lang w:eastAsia="en-GB"/>
        </w:rPr>
        <w:t>The main CEO is Jeff Bezos and under his direction we f</w:t>
      </w:r>
      <w:r>
        <w:rPr>
          <w:rFonts w:ascii="Times New Roman" w:eastAsia="Times New Roman" w:hAnsi="Times New Roman" w:cs="Times New Roman"/>
          <w:color w:val="0E101A"/>
          <w:sz w:val="24"/>
          <w:szCs w:val="24"/>
          <w:lang w:eastAsia="en-GB"/>
        </w:rPr>
        <w:t>i</w:t>
      </w:r>
      <w:r w:rsidRPr="001E7FE5">
        <w:rPr>
          <w:rFonts w:ascii="Times New Roman" w:eastAsia="Times New Roman" w:hAnsi="Times New Roman" w:cs="Times New Roman"/>
          <w:color w:val="0E101A"/>
          <w:sz w:val="24"/>
          <w:szCs w:val="24"/>
          <w:lang w:eastAsia="en-GB"/>
        </w:rPr>
        <w:t xml:space="preserve">nd a senior management team responsible for all the important aspects of the business. The seniors management team directives are applied throughout the organization, affecting all relevant offices of the company worldwide. The strategic objective of this feature of the corporate structure is to facilitate managerial control of Amazon’s </w:t>
      </w:r>
      <w:r w:rsidR="004D4470">
        <w:rPr>
          <w:rFonts w:ascii="Times New Roman" w:eastAsia="Times New Roman" w:hAnsi="Times New Roman" w:cs="Times New Roman"/>
          <w:color w:val="0E101A"/>
          <w:sz w:val="24"/>
          <w:szCs w:val="24"/>
          <w:lang w:eastAsia="en-GB"/>
        </w:rPr>
        <w:t>whole</w:t>
      </w:r>
      <w:r w:rsidRPr="001E7FE5">
        <w:rPr>
          <w:rFonts w:ascii="Times New Roman" w:eastAsia="Times New Roman" w:hAnsi="Times New Roman" w:cs="Times New Roman"/>
          <w:color w:val="0E101A"/>
          <w:sz w:val="24"/>
          <w:szCs w:val="24"/>
          <w:lang w:eastAsia="en-GB"/>
        </w:rPr>
        <w:t xml:space="preserve"> organization. The stability at the top management is essential for Amazon’s success. Amazon is known for seeing very little turnover among its most important power players, with many of them having been at the company for years, if not decades (Kim, 2019). </w:t>
      </w:r>
    </w:p>
    <w:p w14:paraId="513E0078" w14:textId="0DC9D44F" w:rsidR="00151620" w:rsidRDefault="0002324C"/>
    <w:p w14:paraId="12E2A5DB" w14:textId="210F44B5" w:rsidR="001E7FE5" w:rsidRDefault="001E7FE5">
      <w:r w:rsidRPr="00021186">
        <w:rPr>
          <w:noProof/>
        </w:rPr>
        <w:lastRenderedPageBreak/>
        <w:drawing>
          <wp:inline distT="0" distB="0" distL="0" distR="0" wp14:anchorId="002B1CA9" wp14:editId="409CDABF">
            <wp:extent cx="5731510" cy="460692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4606925"/>
                    </a:xfrm>
                    <a:prstGeom prst="rect">
                      <a:avLst/>
                    </a:prstGeom>
                  </pic:spPr>
                </pic:pic>
              </a:graphicData>
            </a:graphic>
          </wp:inline>
        </w:drawing>
      </w:r>
    </w:p>
    <w:p w14:paraId="61CB9EC1" w14:textId="5B964B7F" w:rsidR="00A02DA9" w:rsidRDefault="00A02DA9"/>
    <w:p w14:paraId="1B379E74" w14:textId="3F89B2FA" w:rsidR="001E7FE5" w:rsidRDefault="00EF467F">
      <w:pPr>
        <w:rPr>
          <w:rFonts w:ascii="Times New Roman" w:hAnsi="Times New Roman" w:cs="Times New Roman"/>
          <w:sz w:val="24"/>
          <w:szCs w:val="24"/>
        </w:rPr>
      </w:pPr>
      <w:r w:rsidRPr="00EF467F">
        <w:rPr>
          <w:rFonts w:ascii="Times New Roman" w:hAnsi="Times New Roman" w:cs="Times New Roman"/>
          <w:sz w:val="24"/>
          <w:szCs w:val="24"/>
        </w:rPr>
        <w:t>We can say that even if the company adhesion to the business diversification strategy is very aggressive, its organizational structure will remain dynamic, being subjected to inevitable changes in a regular manner.</w:t>
      </w:r>
    </w:p>
    <w:p w14:paraId="20A4059A" w14:textId="1A50C5BC" w:rsidR="00EF467F" w:rsidRPr="008C371E" w:rsidRDefault="00EF467F">
      <w:pPr>
        <w:rPr>
          <w:rFonts w:ascii="Times New Roman" w:hAnsi="Times New Roman" w:cs="Times New Roman"/>
          <w:b/>
          <w:bCs/>
          <w:sz w:val="28"/>
          <w:szCs w:val="28"/>
        </w:rPr>
      </w:pPr>
      <w:r w:rsidRPr="008C371E">
        <w:rPr>
          <w:rFonts w:ascii="Times New Roman" w:hAnsi="Times New Roman" w:cs="Times New Roman"/>
          <w:b/>
          <w:bCs/>
          <w:sz w:val="28"/>
          <w:szCs w:val="28"/>
        </w:rPr>
        <w:t xml:space="preserve">Organisational culture </w:t>
      </w:r>
    </w:p>
    <w:p w14:paraId="4F099578" w14:textId="4FD0BAC2" w:rsidR="009A5096" w:rsidRDefault="009A5096" w:rsidP="001E7FE5">
      <w:pPr>
        <w:rPr>
          <w:rFonts w:ascii="Times New Roman" w:hAnsi="Times New Roman" w:cs="Times New Roman"/>
          <w:sz w:val="24"/>
          <w:szCs w:val="24"/>
        </w:rPr>
      </w:pPr>
      <w:r w:rsidRPr="009A5096">
        <w:rPr>
          <w:rFonts w:ascii="Times New Roman" w:hAnsi="Times New Roman" w:cs="Times New Roman"/>
          <w:sz w:val="24"/>
          <w:szCs w:val="24"/>
        </w:rPr>
        <w:t>The organisational culture is the way that things are done in a</w:t>
      </w:r>
      <w:r>
        <w:rPr>
          <w:rFonts w:ascii="Times New Roman" w:hAnsi="Times New Roman" w:cs="Times New Roman"/>
          <w:sz w:val="24"/>
          <w:szCs w:val="24"/>
        </w:rPr>
        <w:t xml:space="preserve">n </w:t>
      </w:r>
      <w:r w:rsidRPr="009A5096">
        <w:rPr>
          <w:rFonts w:ascii="Times New Roman" w:hAnsi="Times New Roman" w:cs="Times New Roman"/>
          <w:sz w:val="24"/>
          <w:szCs w:val="24"/>
        </w:rPr>
        <w:t xml:space="preserve">organisation, the implicit </w:t>
      </w:r>
      <w:r>
        <w:rPr>
          <w:rFonts w:ascii="Times New Roman" w:hAnsi="Times New Roman" w:cs="Times New Roman"/>
          <w:sz w:val="24"/>
          <w:szCs w:val="24"/>
        </w:rPr>
        <w:t>directives</w:t>
      </w:r>
      <w:r w:rsidRPr="009A5096">
        <w:rPr>
          <w:rFonts w:ascii="Times New Roman" w:hAnsi="Times New Roman" w:cs="Times New Roman"/>
          <w:sz w:val="24"/>
          <w:szCs w:val="24"/>
        </w:rPr>
        <w:t xml:space="preserve"> that regulate individual and group behaviour and attitudes.</w:t>
      </w:r>
    </w:p>
    <w:p w14:paraId="26B8BD62" w14:textId="1071FADF" w:rsidR="008F6337" w:rsidRDefault="00C5294E" w:rsidP="001E7FE5">
      <w:pPr>
        <w:rPr>
          <w:rFonts w:ascii="Times New Roman" w:hAnsi="Times New Roman" w:cs="Times New Roman"/>
          <w:sz w:val="24"/>
          <w:szCs w:val="24"/>
        </w:rPr>
      </w:pPr>
      <w:r>
        <w:rPr>
          <w:rFonts w:ascii="Times New Roman" w:hAnsi="Times New Roman" w:cs="Times New Roman"/>
          <w:sz w:val="24"/>
          <w:szCs w:val="24"/>
        </w:rPr>
        <w:t xml:space="preserve">The culture of Amazon is based on continual innovation, working with passionate and clever people who strive to improve themselves </w:t>
      </w:r>
      <w:r w:rsidR="008F6337">
        <w:rPr>
          <w:rFonts w:ascii="Times New Roman" w:hAnsi="Times New Roman" w:cs="Times New Roman"/>
          <w:sz w:val="24"/>
          <w:szCs w:val="24"/>
        </w:rPr>
        <w:t>everyday by building new products and services.</w:t>
      </w:r>
      <w:r w:rsidR="008F6337" w:rsidRPr="008F6337">
        <w:rPr>
          <w:rFonts w:ascii="Times New Roman" w:hAnsi="Times New Roman" w:cs="Times New Roman"/>
          <w:sz w:val="24"/>
          <w:szCs w:val="24"/>
        </w:rPr>
        <w:t xml:space="preserve"> </w:t>
      </w:r>
      <w:r w:rsidR="008F6337">
        <w:rPr>
          <w:rFonts w:ascii="Times New Roman" w:hAnsi="Times New Roman" w:cs="Times New Roman"/>
          <w:sz w:val="24"/>
          <w:szCs w:val="24"/>
        </w:rPr>
        <w:t xml:space="preserve">They </w:t>
      </w:r>
      <w:r w:rsidR="008F6337" w:rsidRPr="008F6337">
        <w:rPr>
          <w:rFonts w:ascii="Times New Roman" w:hAnsi="Times New Roman" w:cs="Times New Roman"/>
          <w:sz w:val="24"/>
          <w:szCs w:val="24"/>
        </w:rPr>
        <w:t>use many systematic methods</w:t>
      </w:r>
      <w:r w:rsidR="008F6337">
        <w:rPr>
          <w:rFonts w:ascii="Times New Roman" w:hAnsi="Times New Roman" w:cs="Times New Roman"/>
          <w:sz w:val="24"/>
          <w:szCs w:val="24"/>
        </w:rPr>
        <w:t xml:space="preserve"> to</w:t>
      </w:r>
      <w:r w:rsidR="008F6337" w:rsidRPr="008F6337">
        <w:rPr>
          <w:rFonts w:ascii="Times New Roman" w:hAnsi="Times New Roman" w:cs="Times New Roman"/>
          <w:sz w:val="24"/>
          <w:szCs w:val="24"/>
        </w:rPr>
        <w:t xml:space="preserve"> </w:t>
      </w:r>
      <w:r w:rsidR="008F6337">
        <w:rPr>
          <w:rFonts w:ascii="Times New Roman" w:hAnsi="Times New Roman" w:cs="Times New Roman"/>
          <w:sz w:val="24"/>
          <w:szCs w:val="24"/>
        </w:rPr>
        <w:t xml:space="preserve">find an easier way to simplify the work process and make it more efficient, </w:t>
      </w:r>
      <w:r w:rsidR="008F6337" w:rsidRPr="008F6337">
        <w:rPr>
          <w:rFonts w:ascii="Times New Roman" w:hAnsi="Times New Roman" w:cs="Times New Roman"/>
          <w:sz w:val="24"/>
          <w:szCs w:val="24"/>
        </w:rPr>
        <w:t xml:space="preserve"> including the "Kaizen" programme, derived from the Japanese term meaning "change for the better". Through the Kaizen programme</w:t>
      </w:r>
      <w:r w:rsidR="008F6337">
        <w:rPr>
          <w:rFonts w:ascii="Times New Roman" w:hAnsi="Times New Roman" w:cs="Times New Roman"/>
          <w:sz w:val="24"/>
          <w:szCs w:val="24"/>
        </w:rPr>
        <w:t xml:space="preserve"> “the </w:t>
      </w:r>
      <w:r w:rsidR="008F6337" w:rsidRPr="008F6337">
        <w:rPr>
          <w:rFonts w:ascii="Times New Roman" w:hAnsi="Times New Roman" w:cs="Times New Roman"/>
          <w:sz w:val="24"/>
          <w:szCs w:val="24"/>
        </w:rPr>
        <w:t>associates</w:t>
      </w:r>
      <w:r w:rsidR="008F6337">
        <w:rPr>
          <w:rFonts w:ascii="Times New Roman" w:hAnsi="Times New Roman" w:cs="Times New Roman"/>
          <w:sz w:val="24"/>
          <w:szCs w:val="24"/>
        </w:rPr>
        <w:t>”- is how they are called the employees</w:t>
      </w:r>
      <w:r w:rsidR="001C219E">
        <w:rPr>
          <w:rFonts w:ascii="Times New Roman" w:hAnsi="Times New Roman" w:cs="Times New Roman"/>
          <w:sz w:val="24"/>
          <w:szCs w:val="24"/>
        </w:rPr>
        <w:t xml:space="preserve"> inside the </w:t>
      </w:r>
      <w:proofErr w:type="spellStart"/>
      <w:r w:rsidR="001C219E">
        <w:rPr>
          <w:rFonts w:ascii="Times New Roman" w:hAnsi="Times New Roman" w:cs="Times New Roman"/>
          <w:sz w:val="24"/>
          <w:szCs w:val="24"/>
        </w:rPr>
        <w:t>Fulfil</w:t>
      </w:r>
      <w:r w:rsidR="001F328E">
        <w:rPr>
          <w:rFonts w:ascii="Times New Roman" w:hAnsi="Times New Roman" w:cs="Times New Roman"/>
          <w:sz w:val="24"/>
          <w:szCs w:val="24"/>
        </w:rPr>
        <w:t>l</w:t>
      </w:r>
      <w:r w:rsidR="001C219E">
        <w:rPr>
          <w:rFonts w:ascii="Times New Roman" w:hAnsi="Times New Roman" w:cs="Times New Roman"/>
          <w:sz w:val="24"/>
          <w:szCs w:val="24"/>
        </w:rPr>
        <w:t>ment</w:t>
      </w:r>
      <w:proofErr w:type="spellEnd"/>
      <w:r w:rsidR="001C219E">
        <w:rPr>
          <w:rFonts w:ascii="Times New Roman" w:hAnsi="Times New Roman" w:cs="Times New Roman"/>
          <w:sz w:val="24"/>
          <w:szCs w:val="24"/>
        </w:rPr>
        <w:t xml:space="preserve"> </w:t>
      </w:r>
      <w:proofErr w:type="spellStart"/>
      <w:r w:rsidR="001C219E">
        <w:rPr>
          <w:rFonts w:ascii="Times New Roman" w:hAnsi="Times New Roman" w:cs="Times New Roman"/>
          <w:sz w:val="24"/>
          <w:szCs w:val="24"/>
        </w:rPr>
        <w:t>Center</w:t>
      </w:r>
      <w:proofErr w:type="spellEnd"/>
      <w:r w:rsidR="001F328E">
        <w:rPr>
          <w:rFonts w:ascii="Times New Roman" w:hAnsi="Times New Roman" w:cs="Times New Roman"/>
          <w:sz w:val="24"/>
          <w:szCs w:val="24"/>
        </w:rPr>
        <w:t xml:space="preserve"> </w:t>
      </w:r>
      <w:r w:rsidR="008F6337">
        <w:rPr>
          <w:rFonts w:ascii="Times New Roman" w:hAnsi="Times New Roman" w:cs="Times New Roman"/>
          <w:sz w:val="24"/>
          <w:szCs w:val="24"/>
        </w:rPr>
        <w:t xml:space="preserve">- work in small teams trying to </w:t>
      </w:r>
      <w:r w:rsidR="001C219E">
        <w:rPr>
          <w:rFonts w:ascii="Times New Roman" w:hAnsi="Times New Roman" w:cs="Times New Roman"/>
          <w:sz w:val="24"/>
          <w:szCs w:val="24"/>
        </w:rPr>
        <w:t>identify areas who need improvement.</w:t>
      </w:r>
    </w:p>
    <w:p w14:paraId="7FB1EAF0" w14:textId="6978A0FA" w:rsidR="001F328E" w:rsidRDefault="001F328E" w:rsidP="001E7FE5">
      <w:pPr>
        <w:rPr>
          <w:rFonts w:ascii="Times New Roman" w:hAnsi="Times New Roman" w:cs="Times New Roman"/>
          <w:sz w:val="24"/>
          <w:szCs w:val="24"/>
        </w:rPr>
      </w:pPr>
      <w:r w:rsidRPr="001F328E">
        <w:rPr>
          <w:rFonts w:ascii="Times New Roman" w:hAnsi="Times New Roman" w:cs="Times New Roman"/>
          <w:sz w:val="24"/>
          <w:szCs w:val="24"/>
        </w:rPr>
        <w:t>Amazon organizational culture was relentlessly criticized about  unreasonable achievement standards,  that the work culture was based on fear of not doing enough and the lack of recognition of how the employee has contributed to achieve the goals company</w:t>
      </w:r>
      <w:r>
        <w:rPr>
          <w:rFonts w:ascii="Times New Roman" w:hAnsi="Times New Roman" w:cs="Times New Roman"/>
          <w:sz w:val="24"/>
          <w:szCs w:val="24"/>
        </w:rPr>
        <w:t xml:space="preserve"> (Kantor, 2015).</w:t>
      </w:r>
    </w:p>
    <w:p w14:paraId="47C3B2E2" w14:textId="77777777" w:rsidR="00D4389F" w:rsidRPr="00D4389F" w:rsidRDefault="00D4389F" w:rsidP="00D4389F">
      <w:pPr>
        <w:rPr>
          <w:rFonts w:ascii="Times New Roman" w:hAnsi="Times New Roman" w:cs="Times New Roman"/>
          <w:sz w:val="24"/>
          <w:szCs w:val="24"/>
        </w:rPr>
      </w:pPr>
      <w:r w:rsidRPr="00D4389F">
        <w:rPr>
          <w:rFonts w:ascii="Times New Roman" w:hAnsi="Times New Roman" w:cs="Times New Roman"/>
          <w:sz w:val="24"/>
          <w:szCs w:val="24"/>
        </w:rPr>
        <w:lastRenderedPageBreak/>
        <w:t xml:space="preserve">The article caused debates in the media and even prompted a response from Amazon CEO Jeff Bezos. Furthermore, work culture at Amazon has been illustrated as "purposeful Darwinism" approach for employee management. Generally, assertive, combative and 'bruising' organizational culture is perceived as old-fashioned, almost communist </w:t>
      </w:r>
      <w:proofErr w:type="spellStart"/>
      <w:r w:rsidRPr="00D4389F">
        <w:rPr>
          <w:rFonts w:ascii="Times New Roman" w:hAnsi="Times New Roman" w:cs="Times New Roman"/>
          <w:sz w:val="24"/>
          <w:szCs w:val="24"/>
        </w:rPr>
        <w:t>belifs</w:t>
      </w:r>
      <w:proofErr w:type="spellEnd"/>
      <w:r w:rsidRPr="00D4389F">
        <w:rPr>
          <w:rFonts w:ascii="Times New Roman" w:hAnsi="Times New Roman" w:cs="Times New Roman"/>
          <w:sz w:val="24"/>
          <w:szCs w:val="24"/>
        </w:rPr>
        <w:t xml:space="preserve">. The largest e-commerce retailer in the world by revenue proves this belief wrong. </w:t>
      </w:r>
    </w:p>
    <w:p w14:paraId="53C47F45" w14:textId="09CEDE76" w:rsidR="00D4389F" w:rsidRDefault="00D4389F" w:rsidP="00D4389F">
      <w:pPr>
        <w:rPr>
          <w:rFonts w:ascii="Times New Roman" w:hAnsi="Times New Roman" w:cs="Times New Roman"/>
          <w:sz w:val="24"/>
          <w:szCs w:val="24"/>
        </w:rPr>
      </w:pPr>
      <w:r w:rsidRPr="00D4389F">
        <w:rPr>
          <w:rFonts w:ascii="Times New Roman" w:hAnsi="Times New Roman" w:cs="Times New Roman"/>
          <w:sz w:val="24"/>
          <w:szCs w:val="24"/>
        </w:rPr>
        <w:t>Amazon has a very intensive corporate culture with an extensive emotional and even physical pressure to some employees, just because when they see potential, they expect to do always the maximum. It may be an explanation to all of this cause of their maxim "Work hard, play hard, make history"  sometimes managers when they see potential in some associates they keep pushing them to do better and they not focus on rewarding them for the excellent job that they are already doing. Anyway, the tech giant has replaced Google as the best place to work in US, according to LinkedIn. Nowadays in the working places is more prevalent that the managers need to be more kind, have a friendly approach with the employees, listen more, treat them like a family and encourage them even when they make errors in order to achieve the company's goals. This explain why the Amazon's culture is so unique. Only employees who can thrive under immense pressure and fast-paced environment can survive in this company. Believe, improve,  work hard and do your best to achieve company's goals.</w:t>
      </w:r>
    </w:p>
    <w:p w14:paraId="323E0F3F" w14:textId="61E5B3EF" w:rsidR="00D4389F" w:rsidRDefault="00D4389F" w:rsidP="00D4389F">
      <w:pPr>
        <w:rPr>
          <w:rFonts w:ascii="Times New Roman" w:hAnsi="Times New Roman" w:cs="Times New Roman"/>
          <w:sz w:val="24"/>
          <w:szCs w:val="24"/>
        </w:rPr>
      </w:pPr>
      <w:r>
        <w:rPr>
          <w:rFonts w:ascii="Times New Roman" w:hAnsi="Times New Roman" w:cs="Times New Roman"/>
          <w:sz w:val="24"/>
          <w:szCs w:val="24"/>
        </w:rPr>
        <w:t>Amazon’s organisational culture is mostly based on the following key elements:</w:t>
      </w:r>
    </w:p>
    <w:p w14:paraId="255177DE" w14:textId="55A18C6A" w:rsidR="00C5452C" w:rsidRDefault="00C249A7" w:rsidP="00C5452C">
      <w:pPr>
        <w:pStyle w:val="NormalWeb"/>
        <w:spacing w:before="0" w:beforeAutospacing="0" w:after="0" w:afterAutospacing="0"/>
        <w:rPr>
          <w:color w:val="0E101A"/>
        </w:rPr>
      </w:pPr>
      <w:r w:rsidRPr="00C249A7">
        <w:rPr>
          <w:b/>
          <w:bCs/>
          <w:color w:val="0E101A"/>
        </w:rPr>
        <w:t>1.</w:t>
      </w:r>
      <w:r w:rsidR="00C5452C" w:rsidRPr="00C249A7">
        <w:rPr>
          <w:b/>
          <w:bCs/>
          <w:color w:val="0E101A"/>
        </w:rPr>
        <w:t>Continual reinvention and optimisation of the existing culture.</w:t>
      </w:r>
      <w:r w:rsidR="00C5452C">
        <w:rPr>
          <w:color w:val="0E101A"/>
        </w:rPr>
        <w:t xml:space="preserve"> Amazon founder and CEO Jeff Bezos "emphasizes the importance of constantly assessing and adjusting Amazon's culture so it never loses the agility, nimbleness, and hunger for experimentation"(</w:t>
      </w:r>
      <w:proofErr w:type="spellStart"/>
      <w:r w:rsidR="00C5452C">
        <w:rPr>
          <w:color w:val="0E101A"/>
        </w:rPr>
        <w:t>Guppta</w:t>
      </w:r>
      <w:proofErr w:type="spellEnd"/>
      <w:r w:rsidR="00C5452C">
        <w:rPr>
          <w:color w:val="0E101A"/>
        </w:rPr>
        <w:t>, 2016). According to Bezos the “two pizza rule” for meetings is the most appropriate to have productive results cause is focus on efficiency and scalability. Splitting all in small teams you spend less time on managing timetables and keeping people up to date, in spite of “one-size-fits-all” cause many decisions are reversible, two way doors and will never work for everybody.</w:t>
      </w:r>
    </w:p>
    <w:p w14:paraId="5BEE97AD" w14:textId="77777777" w:rsidR="00C249A7" w:rsidRDefault="00C249A7" w:rsidP="00C5452C">
      <w:pPr>
        <w:pStyle w:val="NormalWeb"/>
        <w:spacing w:before="0" w:beforeAutospacing="0" w:after="0" w:afterAutospacing="0"/>
        <w:rPr>
          <w:color w:val="0E101A"/>
        </w:rPr>
      </w:pPr>
    </w:p>
    <w:p w14:paraId="41703C91" w14:textId="3770831A" w:rsidR="00C5452C" w:rsidRDefault="00C249A7" w:rsidP="00C5452C">
      <w:pPr>
        <w:pStyle w:val="NormalWeb"/>
        <w:spacing w:before="0" w:beforeAutospacing="0" w:after="0" w:afterAutospacing="0"/>
        <w:rPr>
          <w:color w:val="0E101A"/>
        </w:rPr>
      </w:pPr>
      <w:r w:rsidRPr="00C249A7">
        <w:rPr>
          <w:color w:val="0E101A"/>
        </w:rPr>
        <w:t>2.</w:t>
      </w:r>
      <w:r w:rsidR="00C5452C" w:rsidRPr="00C249A7">
        <w:rPr>
          <w:rStyle w:val="Strong"/>
          <w:color w:val="0E101A"/>
        </w:rPr>
        <w:t>Customer-centricity</w:t>
      </w:r>
      <w:r w:rsidR="00C5452C" w:rsidRPr="00C249A7">
        <w:rPr>
          <w:color w:val="0E101A"/>
        </w:rPr>
        <w:t xml:space="preserve">. </w:t>
      </w:r>
      <w:r w:rsidR="00C5452C">
        <w:rPr>
          <w:color w:val="0E101A"/>
        </w:rPr>
        <w:t xml:space="preserve">Amazon purpose since the </w:t>
      </w:r>
      <w:proofErr w:type="spellStart"/>
      <w:r w:rsidR="00C5452C">
        <w:rPr>
          <w:color w:val="0E101A"/>
        </w:rPr>
        <w:t>begini</w:t>
      </w:r>
      <w:r w:rsidR="00C5452C">
        <w:rPr>
          <w:color w:val="0E101A"/>
        </w:rPr>
        <w:t>n</w:t>
      </w:r>
      <w:r w:rsidR="00C5452C">
        <w:rPr>
          <w:color w:val="0E101A"/>
        </w:rPr>
        <w:t>g</w:t>
      </w:r>
      <w:proofErr w:type="spellEnd"/>
      <w:r w:rsidR="00C5452C">
        <w:rPr>
          <w:color w:val="0E101A"/>
        </w:rPr>
        <w:t xml:space="preserve"> was to be the most customer-centric company in the world . Amazon vision statement is "</w:t>
      </w:r>
      <w:r w:rsidR="00C5452C">
        <w:rPr>
          <w:rStyle w:val="Emphasis"/>
          <w:color w:val="0E101A"/>
        </w:rPr>
        <w:t>to be Earth's most customer-centric company, where customers can find and discover anything they might want to buy online.</w:t>
      </w:r>
      <w:r w:rsidR="00C5452C">
        <w:rPr>
          <w:color w:val="0E101A"/>
        </w:rPr>
        <w:t>" High level of customer-centricity is one of the cornerstones of Amazon corporate culture with direct implications to a wide range of organizational processes and procedures. </w:t>
      </w:r>
    </w:p>
    <w:p w14:paraId="09D05401" w14:textId="77777777" w:rsidR="00C5452C" w:rsidRDefault="00C5452C" w:rsidP="00C5452C">
      <w:pPr>
        <w:pStyle w:val="NormalWeb"/>
        <w:spacing w:before="0" w:beforeAutospacing="0" w:after="0" w:afterAutospacing="0"/>
        <w:rPr>
          <w:color w:val="0E101A"/>
        </w:rPr>
      </w:pPr>
      <w:r>
        <w:rPr>
          <w:color w:val="0E101A"/>
        </w:rPr>
        <w:t> </w:t>
      </w:r>
    </w:p>
    <w:p w14:paraId="01494D3E" w14:textId="1522BF9C" w:rsidR="00C5452C" w:rsidRDefault="00C5452C" w:rsidP="001E7FE5">
      <w:pPr>
        <w:rPr>
          <w:rFonts w:ascii="Times New Roman" w:eastAsia="Times New Roman" w:hAnsi="Times New Roman" w:cs="Times New Roman"/>
          <w:color w:val="0E101A"/>
          <w:sz w:val="24"/>
          <w:szCs w:val="24"/>
          <w:lang w:eastAsia="en-GB"/>
        </w:rPr>
      </w:pPr>
      <w:r w:rsidRPr="00C249A7">
        <w:rPr>
          <w:rFonts w:ascii="Times New Roman" w:eastAsia="Times New Roman" w:hAnsi="Times New Roman" w:cs="Times New Roman"/>
          <w:b/>
          <w:bCs/>
          <w:color w:val="0E101A"/>
          <w:sz w:val="24"/>
          <w:szCs w:val="24"/>
          <w:lang w:eastAsia="en-GB"/>
        </w:rPr>
        <w:t>3.</w:t>
      </w:r>
      <w:r w:rsidRPr="00C249A7">
        <w:rPr>
          <w:rFonts w:ascii="Times New Roman" w:eastAsia="Times New Roman" w:hAnsi="Times New Roman" w:cs="Times New Roman"/>
          <w:b/>
          <w:bCs/>
          <w:color w:val="0E101A"/>
          <w:sz w:val="24"/>
          <w:szCs w:val="24"/>
          <w:lang w:eastAsia="en-GB"/>
        </w:rPr>
        <w:t xml:space="preserve"> Diversity among workforce. </w:t>
      </w:r>
      <w:r w:rsidRPr="00C5452C">
        <w:rPr>
          <w:rFonts w:ascii="Times New Roman" w:eastAsia="Times New Roman" w:hAnsi="Times New Roman" w:cs="Times New Roman"/>
          <w:color w:val="0E101A"/>
          <w:sz w:val="24"/>
          <w:szCs w:val="24"/>
          <w:lang w:eastAsia="en-GB"/>
        </w:rPr>
        <w:t>Amazon doesn't consider race, ethnicity</w:t>
      </w:r>
      <w:r>
        <w:rPr>
          <w:rFonts w:ascii="Times New Roman" w:eastAsia="Times New Roman" w:hAnsi="Times New Roman" w:cs="Times New Roman"/>
          <w:color w:val="0E101A"/>
          <w:sz w:val="24"/>
          <w:szCs w:val="24"/>
          <w:lang w:eastAsia="en-GB"/>
        </w:rPr>
        <w:t xml:space="preserve">, </w:t>
      </w:r>
      <w:r w:rsidRPr="00C5452C">
        <w:rPr>
          <w:rFonts w:ascii="Times New Roman" w:eastAsia="Times New Roman" w:hAnsi="Times New Roman" w:cs="Times New Roman"/>
          <w:color w:val="0E101A"/>
          <w:sz w:val="24"/>
          <w:szCs w:val="24"/>
          <w:lang w:eastAsia="en-GB"/>
        </w:rPr>
        <w:t xml:space="preserve">gender, sexual orientation, socio-economic status , religion </w:t>
      </w:r>
      <w:proofErr w:type="spellStart"/>
      <w:r w:rsidRPr="00C5452C">
        <w:rPr>
          <w:rFonts w:ascii="Times New Roman" w:eastAsia="Times New Roman" w:hAnsi="Times New Roman" w:cs="Times New Roman"/>
          <w:color w:val="0E101A"/>
          <w:sz w:val="24"/>
          <w:szCs w:val="24"/>
          <w:lang w:eastAsia="en-GB"/>
        </w:rPr>
        <w:t>belifs</w:t>
      </w:r>
      <w:proofErr w:type="spellEnd"/>
      <w:r w:rsidRPr="00C5452C">
        <w:rPr>
          <w:rFonts w:ascii="Times New Roman" w:eastAsia="Times New Roman" w:hAnsi="Times New Roman" w:cs="Times New Roman"/>
          <w:color w:val="0E101A"/>
          <w:sz w:val="24"/>
          <w:szCs w:val="24"/>
          <w:lang w:eastAsia="en-GB"/>
        </w:rPr>
        <w:t xml:space="preserve"> or other ideologies as a diversity  Valuing diversity among the workforce is placed at the core of Amazon organizational culture. The company has </w:t>
      </w:r>
      <w:proofErr w:type="spellStart"/>
      <w:r w:rsidRPr="00C5452C">
        <w:rPr>
          <w:rFonts w:ascii="Times New Roman" w:eastAsia="Times New Roman" w:hAnsi="Times New Roman" w:cs="Times New Roman"/>
          <w:color w:val="0E101A"/>
          <w:sz w:val="24"/>
          <w:szCs w:val="24"/>
          <w:lang w:eastAsia="en-GB"/>
        </w:rPr>
        <w:t>GLAmazon</w:t>
      </w:r>
      <w:proofErr w:type="spellEnd"/>
      <w:r w:rsidRPr="00C5452C">
        <w:rPr>
          <w:rFonts w:ascii="Times New Roman" w:eastAsia="Times New Roman" w:hAnsi="Times New Roman" w:cs="Times New Roman"/>
          <w:color w:val="0E101A"/>
          <w:sz w:val="24"/>
          <w:szCs w:val="24"/>
          <w:lang w:eastAsia="en-GB"/>
        </w:rPr>
        <w:t>, an official employee affinity group for gay and lesbian employees, as well as, Black Employees Network and Women in Technology groups</w:t>
      </w:r>
      <w:r>
        <w:rPr>
          <w:rFonts w:ascii="Times New Roman" w:eastAsia="Times New Roman" w:hAnsi="Times New Roman" w:cs="Times New Roman"/>
          <w:color w:val="0E101A"/>
          <w:sz w:val="24"/>
          <w:szCs w:val="24"/>
          <w:lang w:eastAsia="en-GB"/>
        </w:rPr>
        <w:t xml:space="preserve"> ( Brown A. 2017).</w:t>
      </w:r>
    </w:p>
    <w:p w14:paraId="711D7F9D" w14:textId="13B58FDE" w:rsidR="00C5452C" w:rsidRDefault="00C5452C" w:rsidP="001E7FE5">
      <w:pPr>
        <w:rPr>
          <w:rFonts w:ascii="Times New Roman" w:eastAsia="Times New Roman" w:hAnsi="Times New Roman" w:cs="Times New Roman"/>
          <w:color w:val="0E101A"/>
          <w:sz w:val="24"/>
          <w:szCs w:val="24"/>
          <w:lang w:eastAsia="en-GB"/>
        </w:rPr>
      </w:pPr>
    </w:p>
    <w:p w14:paraId="375CE56E" w14:textId="0D2AC751" w:rsidR="00C5452C" w:rsidRDefault="00C5452C" w:rsidP="001E7FE5">
      <w:pPr>
        <w:rPr>
          <w:rFonts w:ascii="Times New Roman" w:eastAsia="Times New Roman" w:hAnsi="Times New Roman" w:cs="Times New Roman"/>
          <w:b/>
          <w:bCs/>
          <w:color w:val="0E101A"/>
          <w:sz w:val="28"/>
          <w:szCs w:val="28"/>
          <w:lang w:eastAsia="en-GB"/>
        </w:rPr>
      </w:pPr>
      <w:r w:rsidRPr="00C5452C">
        <w:rPr>
          <w:rFonts w:ascii="Times New Roman" w:eastAsia="Times New Roman" w:hAnsi="Times New Roman" w:cs="Times New Roman"/>
          <w:b/>
          <w:bCs/>
          <w:color w:val="0E101A"/>
          <w:sz w:val="28"/>
          <w:szCs w:val="28"/>
          <w:lang w:eastAsia="en-GB"/>
        </w:rPr>
        <w:t>Conclusion</w:t>
      </w:r>
    </w:p>
    <w:p w14:paraId="15B0D599" w14:textId="0C9151C1" w:rsidR="00890B9E" w:rsidRDefault="00C249A7" w:rsidP="001E7FE5">
      <w:pPr>
        <w:rPr>
          <w:rFonts w:ascii="Times New Roman" w:eastAsia="Times New Roman" w:hAnsi="Times New Roman" w:cs="Times New Roman"/>
          <w:color w:val="0E101A"/>
          <w:sz w:val="24"/>
          <w:szCs w:val="24"/>
          <w:lang w:eastAsia="en-GB"/>
        </w:rPr>
      </w:pPr>
      <w:r>
        <w:rPr>
          <w:rFonts w:ascii="Times New Roman" w:eastAsia="Times New Roman" w:hAnsi="Times New Roman" w:cs="Times New Roman"/>
          <w:color w:val="0E101A"/>
          <w:sz w:val="24"/>
          <w:szCs w:val="24"/>
          <w:lang w:eastAsia="en-GB"/>
        </w:rPr>
        <w:t xml:space="preserve">From the analysis that I made and as an employee of the company, </w:t>
      </w:r>
      <w:r w:rsidR="00890B9E">
        <w:rPr>
          <w:rFonts w:ascii="Times New Roman" w:eastAsia="Times New Roman" w:hAnsi="Times New Roman" w:cs="Times New Roman"/>
          <w:color w:val="0E101A"/>
          <w:sz w:val="24"/>
          <w:szCs w:val="24"/>
          <w:lang w:eastAsia="en-GB"/>
        </w:rPr>
        <w:t>I could say that w</w:t>
      </w:r>
      <w:r w:rsidR="00C5452C" w:rsidRPr="00890B9E">
        <w:rPr>
          <w:rFonts w:ascii="Times New Roman" w:eastAsia="Times New Roman" w:hAnsi="Times New Roman" w:cs="Times New Roman"/>
          <w:color w:val="0E101A"/>
          <w:sz w:val="24"/>
          <w:szCs w:val="24"/>
          <w:lang w:eastAsia="en-GB"/>
        </w:rPr>
        <w:t xml:space="preserve">orking </w:t>
      </w:r>
      <w:r w:rsidR="00890B9E">
        <w:rPr>
          <w:rFonts w:ascii="Times New Roman" w:eastAsia="Times New Roman" w:hAnsi="Times New Roman" w:cs="Times New Roman"/>
          <w:color w:val="0E101A"/>
          <w:sz w:val="24"/>
          <w:szCs w:val="24"/>
          <w:lang w:eastAsia="en-GB"/>
        </w:rPr>
        <w:t>at Amazon it might be hard, and it is, but depends always of your desire of progress and how much are you disposed to give to achieve the company’s goals in order to find your own way to progress</w:t>
      </w:r>
      <w:r>
        <w:rPr>
          <w:rFonts w:ascii="Times New Roman" w:eastAsia="Times New Roman" w:hAnsi="Times New Roman" w:cs="Times New Roman"/>
          <w:color w:val="0E101A"/>
          <w:sz w:val="24"/>
          <w:szCs w:val="24"/>
          <w:lang w:eastAsia="en-GB"/>
        </w:rPr>
        <w:t xml:space="preserve">. How they say “ Work hard, play hard, make history”, just if you are ready and if </w:t>
      </w:r>
      <w:r>
        <w:rPr>
          <w:rFonts w:ascii="Times New Roman" w:eastAsia="Times New Roman" w:hAnsi="Times New Roman" w:cs="Times New Roman"/>
          <w:color w:val="0E101A"/>
          <w:sz w:val="24"/>
          <w:szCs w:val="24"/>
          <w:lang w:eastAsia="en-GB"/>
        </w:rPr>
        <w:lastRenderedPageBreak/>
        <w:t>you are not afraid of saying your own point of view when things are not going for the right way.</w:t>
      </w:r>
    </w:p>
    <w:p w14:paraId="3DFA0180" w14:textId="3B1861AB" w:rsidR="00450E58" w:rsidRDefault="00450E58" w:rsidP="001E7FE5">
      <w:pPr>
        <w:rPr>
          <w:rFonts w:ascii="Times New Roman" w:eastAsia="Times New Roman" w:hAnsi="Times New Roman" w:cs="Times New Roman"/>
          <w:color w:val="0E101A"/>
          <w:sz w:val="24"/>
          <w:szCs w:val="24"/>
          <w:lang w:eastAsia="en-GB"/>
        </w:rPr>
      </w:pPr>
    </w:p>
    <w:p w14:paraId="3167B29E" w14:textId="723C148A" w:rsidR="00450E58" w:rsidRDefault="00450E58" w:rsidP="001E7FE5">
      <w:pPr>
        <w:rPr>
          <w:rFonts w:ascii="Times New Roman" w:eastAsia="Times New Roman" w:hAnsi="Times New Roman" w:cs="Times New Roman"/>
          <w:color w:val="0E101A"/>
          <w:sz w:val="24"/>
          <w:szCs w:val="24"/>
          <w:lang w:eastAsia="en-GB"/>
        </w:rPr>
      </w:pPr>
    </w:p>
    <w:p w14:paraId="05ECD45E" w14:textId="699BD2B8" w:rsidR="00450E58" w:rsidRDefault="00450E58" w:rsidP="001E7FE5">
      <w:pPr>
        <w:rPr>
          <w:rFonts w:ascii="Times New Roman" w:eastAsia="Times New Roman" w:hAnsi="Times New Roman" w:cs="Times New Roman"/>
          <w:color w:val="0E101A"/>
          <w:sz w:val="24"/>
          <w:szCs w:val="24"/>
          <w:lang w:eastAsia="en-GB"/>
        </w:rPr>
      </w:pPr>
    </w:p>
    <w:p w14:paraId="19EFBC01" w14:textId="1D0C4011" w:rsidR="00450E58" w:rsidRDefault="00450E58" w:rsidP="001E7FE5">
      <w:pPr>
        <w:rPr>
          <w:rFonts w:ascii="Times New Roman" w:eastAsia="Times New Roman" w:hAnsi="Times New Roman" w:cs="Times New Roman"/>
          <w:color w:val="0E101A"/>
          <w:sz w:val="24"/>
          <w:szCs w:val="24"/>
          <w:lang w:eastAsia="en-GB"/>
        </w:rPr>
      </w:pPr>
    </w:p>
    <w:p w14:paraId="7A028D83" w14:textId="4EFBC36A" w:rsidR="00450E58" w:rsidRDefault="00450E58" w:rsidP="001E7FE5">
      <w:pPr>
        <w:rPr>
          <w:rFonts w:ascii="Times New Roman" w:eastAsia="Times New Roman" w:hAnsi="Times New Roman" w:cs="Times New Roman"/>
          <w:color w:val="0E101A"/>
          <w:sz w:val="24"/>
          <w:szCs w:val="24"/>
          <w:lang w:eastAsia="en-GB"/>
        </w:rPr>
      </w:pPr>
    </w:p>
    <w:p w14:paraId="2B8497D8" w14:textId="18C2073F" w:rsidR="00450E58" w:rsidRDefault="00450E58" w:rsidP="001E7FE5">
      <w:pPr>
        <w:rPr>
          <w:rFonts w:ascii="Times New Roman" w:eastAsia="Times New Roman" w:hAnsi="Times New Roman" w:cs="Times New Roman"/>
          <w:color w:val="0E101A"/>
          <w:sz w:val="24"/>
          <w:szCs w:val="24"/>
          <w:lang w:eastAsia="en-GB"/>
        </w:rPr>
      </w:pPr>
    </w:p>
    <w:p w14:paraId="669CC431" w14:textId="271F7082" w:rsidR="00450E58" w:rsidRDefault="00450E58" w:rsidP="001E7FE5">
      <w:pPr>
        <w:rPr>
          <w:rFonts w:ascii="Times New Roman" w:eastAsia="Times New Roman" w:hAnsi="Times New Roman" w:cs="Times New Roman"/>
          <w:color w:val="0E101A"/>
          <w:sz w:val="24"/>
          <w:szCs w:val="24"/>
          <w:lang w:eastAsia="en-GB"/>
        </w:rPr>
      </w:pPr>
    </w:p>
    <w:p w14:paraId="7C2BE37F" w14:textId="3AC368C9" w:rsidR="00450E58" w:rsidRDefault="00450E58" w:rsidP="001E7FE5">
      <w:pPr>
        <w:rPr>
          <w:rFonts w:ascii="Times New Roman" w:eastAsia="Times New Roman" w:hAnsi="Times New Roman" w:cs="Times New Roman"/>
          <w:color w:val="0E101A"/>
          <w:sz w:val="24"/>
          <w:szCs w:val="24"/>
          <w:lang w:eastAsia="en-GB"/>
        </w:rPr>
      </w:pPr>
    </w:p>
    <w:p w14:paraId="7597C55A" w14:textId="5A7B01D5" w:rsidR="00450E58" w:rsidRDefault="00450E58" w:rsidP="001E7FE5">
      <w:pPr>
        <w:rPr>
          <w:rFonts w:ascii="Times New Roman" w:eastAsia="Times New Roman" w:hAnsi="Times New Roman" w:cs="Times New Roman"/>
          <w:color w:val="0E101A"/>
          <w:sz w:val="24"/>
          <w:szCs w:val="24"/>
          <w:lang w:eastAsia="en-GB"/>
        </w:rPr>
      </w:pPr>
    </w:p>
    <w:p w14:paraId="3C023733" w14:textId="3C0C6BCE" w:rsidR="00450E58" w:rsidRDefault="00450E58" w:rsidP="001E7FE5">
      <w:pPr>
        <w:rPr>
          <w:rFonts w:ascii="Times New Roman" w:eastAsia="Times New Roman" w:hAnsi="Times New Roman" w:cs="Times New Roman"/>
          <w:color w:val="0E101A"/>
          <w:sz w:val="24"/>
          <w:szCs w:val="24"/>
          <w:lang w:eastAsia="en-GB"/>
        </w:rPr>
      </w:pPr>
    </w:p>
    <w:p w14:paraId="4390943A" w14:textId="1C935F79" w:rsidR="00450E58" w:rsidRDefault="00450E58" w:rsidP="001E7FE5">
      <w:pPr>
        <w:rPr>
          <w:rFonts w:ascii="Times New Roman" w:eastAsia="Times New Roman" w:hAnsi="Times New Roman" w:cs="Times New Roman"/>
          <w:color w:val="0E101A"/>
          <w:sz w:val="24"/>
          <w:szCs w:val="24"/>
          <w:lang w:eastAsia="en-GB"/>
        </w:rPr>
      </w:pPr>
    </w:p>
    <w:p w14:paraId="5CC255BC" w14:textId="265FF0A7" w:rsidR="00450E58" w:rsidRDefault="00450E58" w:rsidP="001E7FE5">
      <w:pPr>
        <w:rPr>
          <w:rFonts w:ascii="Times New Roman" w:eastAsia="Times New Roman" w:hAnsi="Times New Roman" w:cs="Times New Roman"/>
          <w:color w:val="0E101A"/>
          <w:sz w:val="24"/>
          <w:szCs w:val="24"/>
          <w:lang w:eastAsia="en-GB"/>
        </w:rPr>
      </w:pPr>
    </w:p>
    <w:p w14:paraId="49A00AF6" w14:textId="1BD16679" w:rsidR="00450E58" w:rsidRDefault="00450E58" w:rsidP="001E7FE5">
      <w:pPr>
        <w:rPr>
          <w:rFonts w:ascii="Times New Roman" w:eastAsia="Times New Roman" w:hAnsi="Times New Roman" w:cs="Times New Roman"/>
          <w:color w:val="0E101A"/>
          <w:sz w:val="24"/>
          <w:szCs w:val="24"/>
          <w:lang w:eastAsia="en-GB"/>
        </w:rPr>
      </w:pPr>
    </w:p>
    <w:p w14:paraId="4B54E109" w14:textId="1249EF23" w:rsidR="00450E58" w:rsidRDefault="00450E58" w:rsidP="001E7FE5">
      <w:pPr>
        <w:rPr>
          <w:rFonts w:ascii="Times New Roman" w:eastAsia="Times New Roman" w:hAnsi="Times New Roman" w:cs="Times New Roman"/>
          <w:color w:val="0E101A"/>
          <w:sz w:val="24"/>
          <w:szCs w:val="24"/>
          <w:lang w:eastAsia="en-GB"/>
        </w:rPr>
      </w:pPr>
    </w:p>
    <w:p w14:paraId="3967D587" w14:textId="5F775E47" w:rsidR="00450E58" w:rsidRDefault="00450E58" w:rsidP="001E7FE5">
      <w:pPr>
        <w:rPr>
          <w:rFonts w:ascii="Times New Roman" w:eastAsia="Times New Roman" w:hAnsi="Times New Roman" w:cs="Times New Roman"/>
          <w:color w:val="0E101A"/>
          <w:sz w:val="24"/>
          <w:szCs w:val="24"/>
          <w:lang w:eastAsia="en-GB"/>
        </w:rPr>
      </w:pPr>
    </w:p>
    <w:p w14:paraId="0168B984" w14:textId="29A1A9C3" w:rsidR="00450E58" w:rsidRDefault="00450E58" w:rsidP="001E7FE5">
      <w:pPr>
        <w:rPr>
          <w:rFonts w:ascii="Times New Roman" w:eastAsia="Times New Roman" w:hAnsi="Times New Roman" w:cs="Times New Roman"/>
          <w:color w:val="0E101A"/>
          <w:sz w:val="24"/>
          <w:szCs w:val="24"/>
          <w:lang w:eastAsia="en-GB"/>
        </w:rPr>
      </w:pPr>
    </w:p>
    <w:p w14:paraId="39FA6925" w14:textId="56A08479" w:rsidR="00450E58" w:rsidRDefault="00450E58" w:rsidP="001E7FE5">
      <w:pPr>
        <w:rPr>
          <w:rFonts w:ascii="Times New Roman" w:eastAsia="Times New Roman" w:hAnsi="Times New Roman" w:cs="Times New Roman"/>
          <w:color w:val="0E101A"/>
          <w:sz w:val="24"/>
          <w:szCs w:val="24"/>
          <w:lang w:eastAsia="en-GB"/>
        </w:rPr>
      </w:pPr>
    </w:p>
    <w:p w14:paraId="6706F7D0" w14:textId="115DC8F2" w:rsidR="00450E58" w:rsidRDefault="00450E58" w:rsidP="001E7FE5">
      <w:pPr>
        <w:rPr>
          <w:rFonts w:ascii="Times New Roman" w:eastAsia="Times New Roman" w:hAnsi="Times New Roman" w:cs="Times New Roman"/>
          <w:color w:val="0E101A"/>
          <w:sz w:val="24"/>
          <w:szCs w:val="24"/>
          <w:lang w:eastAsia="en-GB"/>
        </w:rPr>
      </w:pPr>
    </w:p>
    <w:p w14:paraId="55F2B258" w14:textId="5AB0D047" w:rsidR="00450E58" w:rsidRDefault="00450E58" w:rsidP="001E7FE5">
      <w:pPr>
        <w:rPr>
          <w:rFonts w:ascii="Times New Roman" w:eastAsia="Times New Roman" w:hAnsi="Times New Roman" w:cs="Times New Roman"/>
          <w:color w:val="0E101A"/>
          <w:sz w:val="24"/>
          <w:szCs w:val="24"/>
          <w:lang w:eastAsia="en-GB"/>
        </w:rPr>
      </w:pPr>
    </w:p>
    <w:p w14:paraId="4C332CBA" w14:textId="5975F746" w:rsidR="00450E58" w:rsidRDefault="00450E58" w:rsidP="001E7FE5">
      <w:pPr>
        <w:rPr>
          <w:rFonts w:ascii="Times New Roman" w:eastAsia="Times New Roman" w:hAnsi="Times New Roman" w:cs="Times New Roman"/>
          <w:color w:val="0E101A"/>
          <w:sz w:val="24"/>
          <w:szCs w:val="24"/>
          <w:lang w:eastAsia="en-GB"/>
        </w:rPr>
      </w:pPr>
    </w:p>
    <w:p w14:paraId="1D9C2FF1" w14:textId="0BE7FF87" w:rsidR="0002324C" w:rsidRDefault="0002324C" w:rsidP="001E7FE5">
      <w:pPr>
        <w:rPr>
          <w:rFonts w:ascii="Times New Roman" w:eastAsia="Times New Roman" w:hAnsi="Times New Roman" w:cs="Times New Roman"/>
          <w:color w:val="0E101A"/>
          <w:sz w:val="24"/>
          <w:szCs w:val="24"/>
          <w:lang w:eastAsia="en-GB"/>
        </w:rPr>
      </w:pPr>
    </w:p>
    <w:p w14:paraId="5E42A2C0" w14:textId="3D6A8F3E" w:rsidR="0002324C" w:rsidRDefault="0002324C" w:rsidP="001E7FE5">
      <w:pPr>
        <w:rPr>
          <w:rFonts w:ascii="Times New Roman" w:eastAsia="Times New Roman" w:hAnsi="Times New Roman" w:cs="Times New Roman"/>
          <w:color w:val="0E101A"/>
          <w:sz w:val="24"/>
          <w:szCs w:val="24"/>
          <w:lang w:eastAsia="en-GB"/>
        </w:rPr>
      </w:pPr>
    </w:p>
    <w:p w14:paraId="3C062227" w14:textId="525909D5" w:rsidR="0002324C" w:rsidRDefault="0002324C" w:rsidP="001E7FE5">
      <w:pPr>
        <w:rPr>
          <w:rFonts w:ascii="Times New Roman" w:eastAsia="Times New Roman" w:hAnsi="Times New Roman" w:cs="Times New Roman"/>
          <w:color w:val="0E101A"/>
          <w:sz w:val="24"/>
          <w:szCs w:val="24"/>
          <w:lang w:eastAsia="en-GB"/>
        </w:rPr>
      </w:pPr>
    </w:p>
    <w:p w14:paraId="3CDB1E26" w14:textId="3D20759E" w:rsidR="0002324C" w:rsidRDefault="0002324C" w:rsidP="001E7FE5">
      <w:pPr>
        <w:rPr>
          <w:rFonts w:ascii="Times New Roman" w:eastAsia="Times New Roman" w:hAnsi="Times New Roman" w:cs="Times New Roman"/>
          <w:color w:val="0E101A"/>
          <w:sz w:val="24"/>
          <w:szCs w:val="24"/>
          <w:lang w:eastAsia="en-GB"/>
        </w:rPr>
      </w:pPr>
    </w:p>
    <w:p w14:paraId="214CF1C3" w14:textId="1FE384A2" w:rsidR="0002324C" w:rsidRDefault="0002324C" w:rsidP="001E7FE5">
      <w:pPr>
        <w:rPr>
          <w:rFonts w:ascii="Times New Roman" w:eastAsia="Times New Roman" w:hAnsi="Times New Roman" w:cs="Times New Roman"/>
          <w:color w:val="0E101A"/>
          <w:sz w:val="24"/>
          <w:szCs w:val="24"/>
          <w:lang w:eastAsia="en-GB"/>
        </w:rPr>
      </w:pPr>
    </w:p>
    <w:p w14:paraId="7663F691" w14:textId="73F70FF5" w:rsidR="0002324C" w:rsidRDefault="0002324C" w:rsidP="001E7FE5">
      <w:pPr>
        <w:rPr>
          <w:rFonts w:ascii="Times New Roman" w:eastAsia="Times New Roman" w:hAnsi="Times New Roman" w:cs="Times New Roman"/>
          <w:color w:val="0E101A"/>
          <w:sz w:val="24"/>
          <w:szCs w:val="24"/>
          <w:lang w:eastAsia="en-GB"/>
        </w:rPr>
      </w:pPr>
    </w:p>
    <w:p w14:paraId="682C30CC" w14:textId="77777777" w:rsidR="0002324C" w:rsidRDefault="0002324C" w:rsidP="001E7FE5">
      <w:pPr>
        <w:rPr>
          <w:rFonts w:ascii="Times New Roman" w:eastAsia="Times New Roman" w:hAnsi="Times New Roman" w:cs="Times New Roman"/>
          <w:color w:val="0E101A"/>
          <w:sz w:val="24"/>
          <w:szCs w:val="24"/>
          <w:lang w:eastAsia="en-GB"/>
        </w:rPr>
      </w:pPr>
    </w:p>
    <w:p w14:paraId="74FE83B1" w14:textId="630F13E9" w:rsidR="00450E58" w:rsidRDefault="00450E58" w:rsidP="001E7FE5">
      <w:pPr>
        <w:rPr>
          <w:rFonts w:ascii="Times New Roman" w:eastAsia="Times New Roman" w:hAnsi="Times New Roman" w:cs="Times New Roman"/>
          <w:color w:val="0E101A"/>
          <w:sz w:val="24"/>
          <w:szCs w:val="24"/>
          <w:lang w:eastAsia="en-GB"/>
        </w:rPr>
      </w:pPr>
    </w:p>
    <w:p w14:paraId="547BC02A" w14:textId="2A87E207" w:rsidR="00450E58" w:rsidRDefault="00450E58" w:rsidP="001E7FE5">
      <w:pPr>
        <w:rPr>
          <w:rFonts w:ascii="Times New Roman" w:eastAsia="Times New Roman" w:hAnsi="Times New Roman" w:cs="Times New Roman"/>
          <w:color w:val="0E101A"/>
          <w:sz w:val="24"/>
          <w:szCs w:val="24"/>
          <w:lang w:eastAsia="en-GB"/>
        </w:rPr>
      </w:pPr>
    </w:p>
    <w:p w14:paraId="39F6E70F" w14:textId="63027716" w:rsidR="00450E58" w:rsidRPr="00450E58" w:rsidRDefault="00450E58" w:rsidP="001E7FE5">
      <w:pPr>
        <w:rPr>
          <w:rFonts w:ascii="Times New Roman" w:eastAsia="Times New Roman" w:hAnsi="Times New Roman" w:cs="Times New Roman"/>
          <w:b/>
          <w:bCs/>
          <w:color w:val="0E101A"/>
          <w:sz w:val="28"/>
          <w:szCs w:val="28"/>
          <w:lang w:eastAsia="en-GB"/>
        </w:rPr>
      </w:pPr>
      <w:r w:rsidRPr="00450E58">
        <w:rPr>
          <w:rFonts w:ascii="Times New Roman" w:eastAsia="Times New Roman" w:hAnsi="Times New Roman" w:cs="Times New Roman"/>
          <w:b/>
          <w:bCs/>
          <w:color w:val="0E101A"/>
          <w:sz w:val="28"/>
          <w:szCs w:val="28"/>
          <w:lang w:eastAsia="en-GB"/>
        </w:rPr>
        <w:lastRenderedPageBreak/>
        <w:t>References</w:t>
      </w:r>
    </w:p>
    <w:p w14:paraId="32E73338" w14:textId="5E9E7DB4" w:rsidR="001E7FE5" w:rsidRPr="00704A82" w:rsidRDefault="001E7FE5" w:rsidP="001E7FE5">
      <w:pPr>
        <w:rPr>
          <w:rFonts w:ascii="Times New Roman" w:hAnsi="Times New Roman" w:cs="Times New Roman"/>
          <w:sz w:val="24"/>
          <w:szCs w:val="24"/>
        </w:rPr>
      </w:pPr>
      <w:r w:rsidRPr="00EF467F">
        <w:rPr>
          <w:rFonts w:ascii="Times New Roman" w:hAnsi="Times New Roman" w:cs="Times New Roman"/>
          <w:sz w:val="24"/>
          <w:szCs w:val="24"/>
        </w:rPr>
        <w:t>1 Amazon.com, Inc</w:t>
      </w:r>
      <w:r w:rsidRPr="00EF467F">
        <w:rPr>
          <w:rFonts w:ascii="Times New Roman" w:hAnsi="Times New Roman" w:cs="Times New Roman"/>
          <w:i/>
          <w:iCs/>
          <w:sz w:val="24"/>
          <w:szCs w:val="24"/>
        </w:rPr>
        <w:t xml:space="preserve">. </w:t>
      </w:r>
      <w:r w:rsidRPr="00704A82">
        <w:rPr>
          <w:rFonts w:ascii="Times New Roman" w:hAnsi="Times New Roman" w:cs="Times New Roman"/>
          <w:i/>
          <w:iCs/>
          <w:sz w:val="24"/>
          <w:szCs w:val="24"/>
        </w:rPr>
        <w:t>Annual Report (2019)</w:t>
      </w:r>
      <w:r w:rsidRPr="00704A82">
        <w:rPr>
          <w:rFonts w:ascii="Times New Roman" w:hAnsi="Times New Roman" w:cs="Times New Roman"/>
          <w:sz w:val="24"/>
          <w:szCs w:val="24"/>
        </w:rPr>
        <w:t xml:space="preserve"> available at: </w:t>
      </w:r>
      <w:hyperlink r:id="rId6" w:history="1">
        <w:r w:rsidRPr="00704A82">
          <w:rPr>
            <w:rStyle w:val="Hyperlink"/>
            <w:rFonts w:ascii="Times New Roman" w:hAnsi="Times New Roman" w:cs="Times New Roman"/>
            <w:sz w:val="24"/>
            <w:szCs w:val="24"/>
          </w:rPr>
          <w:t>https://ir.aboutamazon.com/annual-reports-proxies-and-shareholder-letters/default.aspx</w:t>
        </w:r>
      </w:hyperlink>
      <w:r w:rsidRPr="00704A82">
        <w:rPr>
          <w:rFonts w:ascii="Times New Roman" w:hAnsi="Times New Roman" w:cs="Times New Roman"/>
          <w:sz w:val="24"/>
          <w:szCs w:val="24"/>
        </w:rPr>
        <w:t xml:space="preserve"> [Accessed on 20 august 2020 ]</w:t>
      </w:r>
    </w:p>
    <w:p w14:paraId="6AA4ADF4" w14:textId="77777777" w:rsidR="001E7FE5" w:rsidRPr="00704A82" w:rsidRDefault="001E7FE5" w:rsidP="001E7FE5">
      <w:pPr>
        <w:rPr>
          <w:rFonts w:ascii="Times New Roman" w:hAnsi="Times New Roman" w:cs="Times New Roman"/>
          <w:sz w:val="24"/>
          <w:szCs w:val="24"/>
        </w:rPr>
      </w:pPr>
      <w:r w:rsidRPr="00704A82">
        <w:rPr>
          <w:rFonts w:ascii="Times New Roman" w:hAnsi="Times New Roman" w:cs="Times New Roman"/>
          <w:sz w:val="24"/>
          <w:szCs w:val="24"/>
        </w:rPr>
        <w:t xml:space="preserve">2 Dudovskiy J. (2020) </w:t>
      </w:r>
      <w:r w:rsidRPr="00704A82">
        <w:rPr>
          <w:rFonts w:ascii="Times New Roman" w:hAnsi="Times New Roman" w:cs="Times New Roman"/>
          <w:i/>
          <w:iCs/>
          <w:sz w:val="24"/>
          <w:szCs w:val="24"/>
        </w:rPr>
        <w:t>Amazon Organisational Structure Chart</w:t>
      </w:r>
      <w:r w:rsidRPr="00704A82">
        <w:rPr>
          <w:rFonts w:ascii="Times New Roman" w:hAnsi="Times New Roman" w:cs="Times New Roman"/>
          <w:sz w:val="24"/>
          <w:szCs w:val="24"/>
        </w:rPr>
        <w:t xml:space="preserve"> available at : </w:t>
      </w:r>
      <w:hyperlink r:id="rId7" w:history="1">
        <w:r w:rsidRPr="00704A82">
          <w:rPr>
            <w:rStyle w:val="Hyperlink"/>
            <w:rFonts w:ascii="Times New Roman" w:hAnsi="Times New Roman" w:cs="Times New Roman"/>
            <w:sz w:val="24"/>
            <w:szCs w:val="24"/>
          </w:rPr>
          <w:t>https://research-methodology.net/amazon-organizational-structure-2-2/</w:t>
        </w:r>
      </w:hyperlink>
      <w:r w:rsidRPr="00704A82">
        <w:rPr>
          <w:rFonts w:ascii="Times New Roman" w:hAnsi="Times New Roman" w:cs="Times New Roman"/>
          <w:sz w:val="24"/>
          <w:szCs w:val="24"/>
        </w:rPr>
        <w:t xml:space="preserve"> [Accessed on 23 august 2020]</w:t>
      </w:r>
    </w:p>
    <w:p w14:paraId="4AB255D6" w14:textId="77777777" w:rsidR="001E7FE5" w:rsidRPr="00704A82" w:rsidRDefault="001E7FE5" w:rsidP="001E7FE5">
      <w:pPr>
        <w:rPr>
          <w:rFonts w:ascii="Times New Roman" w:hAnsi="Times New Roman" w:cs="Times New Roman"/>
          <w:sz w:val="24"/>
          <w:szCs w:val="24"/>
        </w:rPr>
      </w:pPr>
      <w:r w:rsidRPr="00704A82">
        <w:rPr>
          <w:rFonts w:ascii="Times New Roman" w:hAnsi="Times New Roman" w:cs="Times New Roman"/>
          <w:sz w:val="24"/>
          <w:szCs w:val="24"/>
        </w:rPr>
        <w:t xml:space="preserve">3 Forbes (2020), </w:t>
      </w:r>
      <w:r w:rsidRPr="00704A82">
        <w:rPr>
          <w:rFonts w:ascii="Times New Roman" w:hAnsi="Times New Roman" w:cs="Times New Roman"/>
          <w:i/>
          <w:iCs/>
          <w:sz w:val="24"/>
          <w:szCs w:val="24"/>
        </w:rPr>
        <w:t xml:space="preserve">World’s most valuable brands  </w:t>
      </w:r>
      <w:r w:rsidRPr="00704A82">
        <w:rPr>
          <w:rFonts w:ascii="Times New Roman" w:hAnsi="Times New Roman" w:cs="Times New Roman"/>
          <w:sz w:val="24"/>
          <w:szCs w:val="24"/>
        </w:rPr>
        <w:t xml:space="preserve">available at : </w:t>
      </w:r>
      <w:hyperlink r:id="rId8" w:anchor="429be6696fb8" w:history="1">
        <w:r w:rsidRPr="00704A82">
          <w:rPr>
            <w:rStyle w:val="Hyperlink"/>
            <w:rFonts w:ascii="Times New Roman" w:hAnsi="Times New Roman" w:cs="Times New Roman"/>
            <w:sz w:val="24"/>
            <w:szCs w:val="24"/>
          </w:rPr>
          <w:t>https://www.forbes.com/companies/amazon/?list=powerful-brands/#429be6696fb8</w:t>
        </w:r>
      </w:hyperlink>
      <w:r w:rsidRPr="00704A82">
        <w:rPr>
          <w:rFonts w:ascii="Times New Roman" w:hAnsi="Times New Roman" w:cs="Times New Roman"/>
          <w:sz w:val="24"/>
          <w:szCs w:val="24"/>
        </w:rPr>
        <w:t xml:space="preserve"> [Accessed on 23 august 2020] </w:t>
      </w:r>
    </w:p>
    <w:p w14:paraId="3693D7AC" w14:textId="77777777" w:rsidR="001E7FE5" w:rsidRPr="00704A82" w:rsidRDefault="001E7FE5" w:rsidP="001E7FE5">
      <w:pPr>
        <w:rPr>
          <w:rFonts w:ascii="Times New Roman" w:hAnsi="Times New Roman" w:cs="Times New Roman"/>
          <w:sz w:val="24"/>
          <w:szCs w:val="24"/>
        </w:rPr>
      </w:pPr>
      <w:r w:rsidRPr="00704A82">
        <w:rPr>
          <w:rFonts w:ascii="Times New Roman" w:hAnsi="Times New Roman" w:cs="Times New Roman"/>
          <w:sz w:val="24"/>
          <w:szCs w:val="24"/>
        </w:rPr>
        <w:t xml:space="preserve">4 Nickelsburg, M(2020) </w:t>
      </w:r>
      <w:r w:rsidRPr="00704A82">
        <w:rPr>
          <w:rFonts w:ascii="Times New Roman" w:hAnsi="Times New Roman" w:cs="Times New Roman"/>
          <w:i/>
          <w:iCs/>
          <w:sz w:val="24"/>
          <w:szCs w:val="24"/>
        </w:rPr>
        <w:t>Amazon tops 1 million employees</w:t>
      </w:r>
      <w:r w:rsidRPr="00704A82">
        <w:rPr>
          <w:rFonts w:ascii="Times New Roman" w:hAnsi="Times New Roman" w:cs="Times New Roman"/>
          <w:sz w:val="24"/>
          <w:szCs w:val="24"/>
        </w:rPr>
        <w:t xml:space="preserve"> [online]  available at: &lt;</w:t>
      </w:r>
      <w:hyperlink r:id="rId9" w:anchor=":~:text=Amazon%20tops%201%20million%20employees%20and%20seasonal%20workers,HQ%20in%20Seattle.%20%28GeekWire%20Photo%20%2F%20Kurt%20Schlosser%29" w:history="1">
        <w:r w:rsidRPr="00704A82">
          <w:rPr>
            <w:rStyle w:val="Hyperlink"/>
            <w:rFonts w:ascii="Times New Roman" w:hAnsi="Times New Roman" w:cs="Times New Roman"/>
            <w:sz w:val="24"/>
            <w:szCs w:val="24"/>
          </w:rPr>
          <w:t>https://www.geekwire.com/2020/amazon-tops-1-million-employees-seasonal-workers-first-time-demand-profits-surge/#:~:text=Amazon%20tops%201%20million%20employees%20and%20seasonal%20workers,HQ%20in%20Seattle.%20%28GeekWire%20Photo%20%2F%20Kurt%20Schlosser%29</w:t>
        </w:r>
      </w:hyperlink>
      <w:r w:rsidRPr="00704A82">
        <w:rPr>
          <w:rFonts w:ascii="Times New Roman" w:hAnsi="Times New Roman" w:cs="Times New Roman"/>
          <w:sz w:val="24"/>
          <w:szCs w:val="24"/>
        </w:rPr>
        <w:t>&gt; [ Accessed on 23 august 2020]</w:t>
      </w:r>
    </w:p>
    <w:p w14:paraId="60C5AEA9" w14:textId="77777777" w:rsidR="001E7FE5" w:rsidRPr="00704A82" w:rsidRDefault="001E7FE5" w:rsidP="001E7FE5">
      <w:pPr>
        <w:rPr>
          <w:rFonts w:ascii="Times New Roman" w:hAnsi="Times New Roman" w:cs="Times New Roman"/>
          <w:sz w:val="24"/>
          <w:szCs w:val="24"/>
        </w:rPr>
      </w:pPr>
      <w:r w:rsidRPr="00704A82">
        <w:rPr>
          <w:rFonts w:ascii="Times New Roman" w:hAnsi="Times New Roman" w:cs="Times New Roman"/>
          <w:sz w:val="24"/>
          <w:szCs w:val="24"/>
        </w:rPr>
        <w:t>5 Kirby, J. and Stewart, T. A. (2007)</w:t>
      </w:r>
      <w:r w:rsidRPr="00704A82">
        <w:rPr>
          <w:rFonts w:ascii="Times New Roman" w:hAnsi="Times New Roman" w:cs="Times New Roman"/>
          <w:i/>
          <w:iCs/>
          <w:sz w:val="24"/>
          <w:szCs w:val="24"/>
        </w:rPr>
        <w:t xml:space="preserve">, The institutional Yes </w:t>
      </w:r>
      <w:r w:rsidRPr="00704A82">
        <w:rPr>
          <w:rFonts w:ascii="Times New Roman" w:hAnsi="Times New Roman" w:cs="Times New Roman"/>
          <w:sz w:val="24"/>
          <w:szCs w:val="24"/>
        </w:rPr>
        <w:t xml:space="preserve"> [online] </w:t>
      </w:r>
      <w:hyperlink r:id="rId10" w:history="1">
        <w:r w:rsidRPr="00704A82">
          <w:rPr>
            <w:rStyle w:val="Hyperlink"/>
            <w:rFonts w:ascii="Times New Roman" w:hAnsi="Times New Roman" w:cs="Times New Roman"/>
            <w:sz w:val="24"/>
            <w:szCs w:val="24"/>
          </w:rPr>
          <w:t>https://hbr.org/2007/10/the-institutional-yes</w:t>
        </w:r>
      </w:hyperlink>
      <w:r w:rsidRPr="00704A82">
        <w:rPr>
          <w:rFonts w:ascii="Times New Roman" w:hAnsi="Times New Roman" w:cs="Times New Roman"/>
          <w:sz w:val="24"/>
          <w:szCs w:val="24"/>
        </w:rPr>
        <w:t xml:space="preserve"> [accessed on 23 august 2020]</w:t>
      </w:r>
    </w:p>
    <w:p w14:paraId="1ACA66AF" w14:textId="77777777" w:rsidR="001E7FE5" w:rsidRPr="00704A82" w:rsidRDefault="001E7FE5" w:rsidP="001E7FE5">
      <w:pPr>
        <w:rPr>
          <w:rFonts w:ascii="Times New Roman" w:hAnsi="Times New Roman" w:cs="Times New Roman"/>
          <w:sz w:val="24"/>
          <w:szCs w:val="24"/>
        </w:rPr>
      </w:pPr>
      <w:r w:rsidRPr="00704A82">
        <w:rPr>
          <w:rFonts w:ascii="Times New Roman" w:hAnsi="Times New Roman" w:cs="Times New Roman"/>
          <w:sz w:val="24"/>
          <w:szCs w:val="24"/>
        </w:rPr>
        <w:t xml:space="preserve">6 Amazon, 2020.  </w:t>
      </w:r>
      <w:r w:rsidRPr="00704A82">
        <w:rPr>
          <w:rFonts w:ascii="Times New Roman" w:hAnsi="Times New Roman" w:cs="Times New Roman"/>
          <w:i/>
          <w:iCs/>
          <w:sz w:val="24"/>
          <w:szCs w:val="24"/>
        </w:rPr>
        <w:t>Leadership Principles</w:t>
      </w:r>
      <w:r w:rsidRPr="00704A82">
        <w:rPr>
          <w:rFonts w:ascii="Times New Roman" w:hAnsi="Times New Roman" w:cs="Times New Roman"/>
          <w:sz w:val="24"/>
          <w:szCs w:val="24"/>
        </w:rPr>
        <w:t xml:space="preserve"> [online] </w:t>
      </w:r>
      <w:hyperlink r:id="rId11" w:history="1">
        <w:r w:rsidRPr="00704A82">
          <w:rPr>
            <w:rStyle w:val="Hyperlink"/>
            <w:rFonts w:ascii="Times New Roman" w:hAnsi="Times New Roman" w:cs="Times New Roman"/>
            <w:sz w:val="24"/>
            <w:szCs w:val="24"/>
          </w:rPr>
          <w:t>https://www.aboutamazon.com/working-at-amazon/our-leadership-principles</w:t>
        </w:r>
      </w:hyperlink>
      <w:r w:rsidRPr="00704A82">
        <w:rPr>
          <w:rFonts w:ascii="Times New Roman" w:hAnsi="Times New Roman" w:cs="Times New Roman"/>
          <w:sz w:val="24"/>
          <w:szCs w:val="24"/>
        </w:rPr>
        <w:t xml:space="preserve"> [accessed on 23 august 2020]</w:t>
      </w:r>
    </w:p>
    <w:p w14:paraId="61D20085" w14:textId="77777777" w:rsidR="001E7FE5" w:rsidRPr="00704A82" w:rsidRDefault="001E7FE5" w:rsidP="001E7FE5">
      <w:pPr>
        <w:rPr>
          <w:rFonts w:ascii="Times New Roman" w:hAnsi="Times New Roman" w:cs="Times New Roman"/>
          <w:sz w:val="24"/>
          <w:szCs w:val="24"/>
        </w:rPr>
      </w:pPr>
      <w:r w:rsidRPr="00704A82">
        <w:rPr>
          <w:rFonts w:ascii="Times New Roman" w:hAnsi="Times New Roman" w:cs="Times New Roman"/>
          <w:sz w:val="24"/>
          <w:szCs w:val="24"/>
        </w:rPr>
        <w:t xml:space="preserve">7 Shaughnessy, H. (2012) “Why Amazon Succeeds” </w:t>
      </w:r>
      <w:r w:rsidRPr="00704A82">
        <w:rPr>
          <w:rFonts w:ascii="Times New Roman" w:hAnsi="Times New Roman" w:cs="Times New Roman"/>
          <w:i/>
          <w:iCs/>
          <w:sz w:val="24"/>
          <w:szCs w:val="24"/>
        </w:rPr>
        <w:t>Forbes</w:t>
      </w:r>
      <w:r w:rsidRPr="00704A82">
        <w:rPr>
          <w:rFonts w:ascii="Times New Roman" w:hAnsi="Times New Roman" w:cs="Times New Roman"/>
          <w:sz w:val="24"/>
          <w:szCs w:val="24"/>
        </w:rPr>
        <w:t xml:space="preserve">, [online] available at : </w:t>
      </w:r>
      <w:hyperlink r:id="rId12" w:anchor="4514132c385a" w:history="1">
        <w:r w:rsidRPr="00704A82">
          <w:rPr>
            <w:rStyle w:val="Hyperlink"/>
            <w:rFonts w:ascii="Times New Roman" w:hAnsi="Times New Roman" w:cs="Times New Roman"/>
            <w:sz w:val="24"/>
            <w:szCs w:val="24"/>
          </w:rPr>
          <w:t>https://www.forbes.com/sites/haydnshaughnessy/2012/04/29/why-amazon-succeeds/#4514132c385a</w:t>
        </w:r>
      </w:hyperlink>
      <w:r w:rsidRPr="00704A82">
        <w:rPr>
          <w:rFonts w:ascii="Times New Roman" w:hAnsi="Times New Roman" w:cs="Times New Roman"/>
          <w:sz w:val="24"/>
          <w:szCs w:val="24"/>
        </w:rPr>
        <w:t xml:space="preserve"> [Accessed on 23 august 2020]</w:t>
      </w:r>
    </w:p>
    <w:p w14:paraId="506AC9F4" w14:textId="01418C3A" w:rsidR="001E7FE5" w:rsidRPr="00704A82" w:rsidRDefault="001E7FE5" w:rsidP="001E7FE5">
      <w:pPr>
        <w:rPr>
          <w:rFonts w:ascii="Times New Roman" w:hAnsi="Times New Roman" w:cs="Times New Roman"/>
          <w:sz w:val="24"/>
          <w:szCs w:val="24"/>
        </w:rPr>
      </w:pPr>
      <w:r w:rsidRPr="00704A82">
        <w:rPr>
          <w:rFonts w:ascii="Times New Roman" w:hAnsi="Times New Roman" w:cs="Times New Roman"/>
          <w:sz w:val="24"/>
          <w:szCs w:val="24"/>
        </w:rPr>
        <w:t>8 Mullins J.L. (2016)</w:t>
      </w:r>
      <w:r w:rsidRPr="00704A82">
        <w:rPr>
          <w:rFonts w:ascii="Times New Roman" w:hAnsi="Times New Roman" w:cs="Times New Roman"/>
          <w:i/>
          <w:iCs/>
          <w:sz w:val="24"/>
          <w:szCs w:val="24"/>
        </w:rPr>
        <w:t xml:space="preserve"> Management and organisational behaviour. </w:t>
      </w:r>
      <w:r w:rsidRPr="00704A82">
        <w:rPr>
          <w:rFonts w:ascii="Times New Roman" w:hAnsi="Times New Roman" w:cs="Times New Roman"/>
          <w:sz w:val="24"/>
          <w:szCs w:val="24"/>
        </w:rPr>
        <w:t>11</w:t>
      </w:r>
      <w:r w:rsidRPr="00704A82">
        <w:rPr>
          <w:rFonts w:ascii="Times New Roman" w:hAnsi="Times New Roman" w:cs="Times New Roman"/>
          <w:sz w:val="24"/>
          <w:szCs w:val="24"/>
          <w:vertAlign w:val="superscript"/>
        </w:rPr>
        <w:t>th</w:t>
      </w:r>
      <w:r w:rsidRPr="00704A82">
        <w:rPr>
          <w:rFonts w:ascii="Times New Roman" w:hAnsi="Times New Roman" w:cs="Times New Roman"/>
          <w:sz w:val="24"/>
          <w:szCs w:val="24"/>
        </w:rPr>
        <w:t xml:space="preserve"> </w:t>
      </w:r>
      <w:proofErr w:type="spellStart"/>
      <w:r w:rsidRPr="00704A82">
        <w:rPr>
          <w:rFonts w:ascii="Times New Roman" w:hAnsi="Times New Roman" w:cs="Times New Roman"/>
          <w:sz w:val="24"/>
          <w:szCs w:val="24"/>
        </w:rPr>
        <w:t>edn</w:t>
      </w:r>
      <w:proofErr w:type="spellEnd"/>
      <w:r w:rsidRPr="00704A82">
        <w:rPr>
          <w:rFonts w:ascii="Times New Roman" w:hAnsi="Times New Roman" w:cs="Times New Roman"/>
          <w:sz w:val="24"/>
          <w:szCs w:val="24"/>
        </w:rPr>
        <w:t>, Harlow: Pearson.</w:t>
      </w:r>
    </w:p>
    <w:p w14:paraId="4AAD3F29" w14:textId="4304E30D" w:rsidR="008B5E9B" w:rsidRPr="00704A82" w:rsidRDefault="008B5E9B" w:rsidP="001E7FE5">
      <w:pPr>
        <w:rPr>
          <w:rFonts w:ascii="Times New Roman" w:hAnsi="Times New Roman" w:cs="Times New Roman"/>
          <w:sz w:val="24"/>
          <w:szCs w:val="24"/>
        </w:rPr>
      </w:pPr>
      <w:r w:rsidRPr="00704A82">
        <w:rPr>
          <w:rFonts w:ascii="Times New Roman" w:hAnsi="Times New Roman" w:cs="Times New Roman"/>
          <w:sz w:val="24"/>
          <w:szCs w:val="24"/>
        </w:rPr>
        <w:t>9 BBC</w:t>
      </w:r>
      <w:r w:rsidR="00704A82" w:rsidRPr="00704A82">
        <w:rPr>
          <w:rFonts w:ascii="Times New Roman" w:hAnsi="Times New Roman" w:cs="Times New Roman"/>
          <w:sz w:val="24"/>
          <w:szCs w:val="24"/>
        </w:rPr>
        <w:t xml:space="preserve">(2020) </w:t>
      </w:r>
      <w:r w:rsidR="00704A82" w:rsidRPr="00704A82">
        <w:rPr>
          <w:rFonts w:ascii="Times New Roman" w:hAnsi="Times New Roman" w:cs="Times New Roman"/>
          <w:i/>
          <w:iCs/>
          <w:sz w:val="24"/>
          <w:szCs w:val="24"/>
        </w:rPr>
        <w:t>Business “Organisational structures”</w:t>
      </w:r>
      <w:r w:rsidR="00704A82" w:rsidRPr="00704A82">
        <w:rPr>
          <w:rFonts w:ascii="Times New Roman" w:hAnsi="Times New Roman" w:cs="Times New Roman"/>
          <w:sz w:val="24"/>
          <w:szCs w:val="24"/>
        </w:rPr>
        <w:t xml:space="preserve">  available at : </w:t>
      </w:r>
      <w:hyperlink r:id="rId13" w:anchor=":~:text=An%20organisational%20structureis%20how%20a%20business%20organises%20its,in%20businesses%20%E2%80%93%20hierarchical%20%28or%20tall%29%20and%20flat." w:history="1">
        <w:r w:rsidR="00704A82" w:rsidRPr="00704A82">
          <w:rPr>
            <w:rStyle w:val="Hyperlink"/>
            <w:rFonts w:ascii="Times New Roman" w:hAnsi="Times New Roman" w:cs="Times New Roman"/>
            <w:sz w:val="24"/>
            <w:szCs w:val="24"/>
          </w:rPr>
          <w:t>https://www.bbc.co.uk/bitesize/guides/z6v847h/revision/1#:~:text=An%20organisational%20structureis%20how%20a%20business%20organises%20its,in%20businesses%20%E2%80%93%20hierarchical%20%28or%20tall%29%20and%20flat.</w:t>
        </w:r>
      </w:hyperlink>
      <w:r w:rsidR="00704A82" w:rsidRPr="00704A82">
        <w:rPr>
          <w:rFonts w:ascii="Times New Roman" w:hAnsi="Times New Roman" w:cs="Times New Roman"/>
          <w:sz w:val="24"/>
          <w:szCs w:val="24"/>
        </w:rPr>
        <w:t xml:space="preserve"> [accessed on 23 august 2020]</w:t>
      </w:r>
    </w:p>
    <w:p w14:paraId="2BD2751A" w14:textId="041B2962" w:rsidR="001E7FE5" w:rsidRPr="00704A82" w:rsidRDefault="00A02DA9" w:rsidP="001E7FE5">
      <w:pPr>
        <w:rPr>
          <w:rFonts w:ascii="Times New Roman" w:hAnsi="Times New Roman" w:cs="Times New Roman"/>
          <w:sz w:val="24"/>
          <w:szCs w:val="24"/>
        </w:rPr>
      </w:pPr>
      <w:r>
        <w:rPr>
          <w:rFonts w:ascii="Times New Roman" w:hAnsi="Times New Roman" w:cs="Times New Roman"/>
          <w:sz w:val="24"/>
          <w:szCs w:val="24"/>
        </w:rPr>
        <w:t>10</w:t>
      </w:r>
      <w:r w:rsidR="001E7FE5" w:rsidRPr="00704A82">
        <w:rPr>
          <w:rFonts w:ascii="Times New Roman" w:hAnsi="Times New Roman" w:cs="Times New Roman"/>
          <w:sz w:val="24"/>
          <w:szCs w:val="24"/>
        </w:rPr>
        <w:t xml:space="preserve"> Kim, E. (2019), “</w:t>
      </w:r>
      <w:r w:rsidR="001E7FE5" w:rsidRPr="00704A82">
        <w:rPr>
          <w:rFonts w:ascii="Times New Roman" w:hAnsi="Times New Roman" w:cs="Times New Roman"/>
          <w:i/>
          <w:iCs/>
          <w:sz w:val="24"/>
          <w:szCs w:val="24"/>
        </w:rPr>
        <w:t xml:space="preserve">Amazon’s executive org chart, revealed” CNBC Markets, </w:t>
      </w:r>
      <w:r w:rsidR="001E7FE5" w:rsidRPr="00704A82">
        <w:rPr>
          <w:rFonts w:ascii="Times New Roman" w:hAnsi="Times New Roman" w:cs="Times New Roman"/>
          <w:sz w:val="24"/>
          <w:szCs w:val="24"/>
        </w:rPr>
        <w:t xml:space="preserve">Available at: </w:t>
      </w:r>
      <w:hyperlink r:id="rId14" w:history="1">
        <w:r w:rsidR="001E7FE5" w:rsidRPr="00704A82">
          <w:rPr>
            <w:rStyle w:val="Hyperlink"/>
            <w:rFonts w:ascii="Times New Roman" w:hAnsi="Times New Roman" w:cs="Times New Roman"/>
            <w:sz w:val="24"/>
            <w:szCs w:val="24"/>
          </w:rPr>
          <w:t>https://www.cnbc.com/2019/01/23/who-are-amazons-top-executives-2019.html</w:t>
        </w:r>
      </w:hyperlink>
      <w:r w:rsidR="001E7FE5" w:rsidRPr="00704A82">
        <w:rPr>
          <w:rFonts w:ascii="Times New Roman" w:hAnsi="Times New Roman" w:cs="Times New Roman"/>
          <w:sz w:val="24"/>
          <w:szCs w:val="24"/>
        </w:rPr>
        <w:t xml:space="preserve"> [ Accessed on 23 august 2020]</w:t>
      </w:r>
    </w:p>
    <w:p w14:paraId="38731B33" w14:textId="55B97CBF" w:rsidR="001E7FE5" w:rsidRDefault="001F328E">
      <w:r w:rsidRPr="001F328E">
        <w:rPr>
          <w:rFonts w:ascii="Times New Roman" w:hAnsi="Times New Roman" w:cs="Times New Roman"/>
          <w:sz w:val="24"/>
          <w:szCs w:val="24"/>
        </w:rPr>
        <w:t xml:space="preserve">11 Kantor J. and </w:t>
      </w:r>
      <w:proofErr w:type="spellStart"/>
      <w:r w:rsidRPr="001F328E">
        <w:rPr>
          <w:rFonts w:ascii="Times New Roman" w:hAnsi="Times New Roman" w:cs="Times New Roman"/>
          <w:sz w:val="24"/>
          <w:szCs w:val="24"/>
        </w:rPr>
        <w:t>Streitfeld</w:t>
      </w:r>
      <w:proofErr w:type="spellEnd"/>
      <w:r w:rsidRPr="001F328E">
        <w:rPr>
          <w:rFonts w:ascii="Times New Roman" w:hAnsi="Times New Roman" w:cs="Times New Roman"/>
          <w:sz w:val="24"/>
          <w:szCs w:val="24"/>
        </w:rPr>
        <w:t xml:space="preserve"> D. 201</w:t>
      </w:r>
      <w:r>
        <w:rPr>
          <w:rFonts w:ascii="Times New Roman" w:hAnsi="Times New Roman" w:cs="Times New Roman"/>
          <w:sz w:val="24"/>
          <w:szCs w:val="24"/>
        </w:rPr>
        <w:t>5</w:t>
      </w:r>
      <w:r w:rsidRPr="001F328E">
        <w:t xml:space="preserve"> </w:t>
      </w:r>
      <w:r w:rsidRPr="001F328E">
        <w:rPr>
          <w:i/>
          <w:iCs/>
        </w:rPr>
        <w:t>“</w:t>
      </w:r>
      <w:r w:rsidRPr="001F328E">
        <w:rPr>
          <w:rFonts w:ascii="Times New Roman" w:hAnsi="Times New Roman" w:cs="Times New Roman"/>
          <w:i/>
          <w:iCs/>
          <w:sz w:val="24"/>
          <w:szCs w:val="24"/>
        </w:rPr>
        <w:t>Inside Amazon: Wrestling Big Ideas in a Bruising Workplace</w:t>
      </w:r>
      <w:r w:rsidRPr="001F328E">
        <w:rPr>
          <w:rFonts w:ascii="Times New Roman" w:hAnsi="Times New Roman" w:cs="Times New Roman"/>
          <w:i/>
          <w:iCs/>
          <w:sz w:val="24"/>
          <w:szCs w:val="24"/>
        </w:rPr>
        <w:t>”</w:t>
      </w:r>
      <w:r>
        <w:rPr>
          <w:rFonts w:ascii="Times New Roman" w:hAnsi="Times New Roman" w:cs="Times New Roman"/>
          <w:sz w:val="24"/>
          <w:szCs w:val="24"/>
        </w:rPr>
        <w:t xml:space="preserve"> available at : </w:t>
      </w:r>
      <w:hyperlink r:id="rId15" w:history="1">
        <w:r>
          <w:rPr>
            <w:rStyle w:val="Hyperlink"/>
          </w:rPr>
          <w:t>https://www.nytimes.com/2015/08/16/technology/inside-amazon-wrestling-big-ideas-in-a-bruising-workplace.html</w:t>
        </w:r>
      </w:hyperlink>
      <w:r>
        <w:t xml:space="preserve"> [accessed on 23 august 2020]</w:t>
      </w:r>
    </w:p>
    <w:p w14:paraId="47F39722" w14:textId="1FAF2B41" w:rsidR="00DF62C4" w:rsidRDefault="00DF62C4">
      <w:r>
        <w:t>12 Gupta, K (2016)</w:t>
      </w:r>
      <w:r w:rsidRPr="00DF62C4">
        <w:t xml:space="preserve"> </w:t>
      </w:r>
      <w:r w:rsidRPr="00DF62C4">
        <w:rPr>
          <w:rFonts w:ascii="Times New Roman" w:hAnsi="Times New Roman" w:cs="Times New Roman"/>
          <w:i/>
          <w:iCs/>
          <w:sz w:val="24"/>
          <w:szCs w:val="24"/>
        </w:rPr>
        <w:t xml:space="preserve">“How Jeff Bezos Maintains Amazon’s Killer Company Culture” </w:t>
      </w:r>
      <w:proofErr w:type="spellStart"/>
      <w:r w:rsidRPr="00DF62C4">
        <w:rPr>
          <w:rFonts w:ascii="Times New Roman" w:hAnsi="Times New Roman" w:cs="Times New Roman"/>
          <w:i/>
          <w:iCs/>
          <w:sz w:val="24"/>
          <w:szCs w:val="24"/>
        </w:rPr>
        <w:t>Strategyzer</w:t>
      </w:r>
      <w:proofErr w:type="spellEnd"/>
      <w:r w:rsidRPr="00DF62C4">
        <w:t>, Available at:</w:t>
      </w:r>
      <w:r>
        <w:t xml:space="preserve"> </w:t>
      </w:r>
      <w:hyperlink r:id="rId16" w:history="1">
        <w:r w:rsidRPr="00BA4972">
          <w:rPr>
            <w:rStyle w:val="Hyperlink"/>
          </w:rPr>
          <w:t>https://www.strategyzer.com/blog/posts/2016/6/23/how-jeff-bezos-maintains-amazons-killer-company-culture</w:t>
        </w:r>
      </w:hyperlink>
      <w:r>
        <w:t>[ Accessed on 24 august 2020]</w:t>
      </w:r>
    </w:p>
    <w:p w14:paraId="1E1B1F27" w14:textId="0EF0762B" w:rsidR="00C5452C" w:rsidRPr="00704A82" w:rsidRDefault="00C5452C">
      <w:pPr>
        <w:rPr>
          <w:rFonts w:ascii="Times New Roman" w:hAnsi="Times New Roman" w:cs="Times New Roman"/>
          <w:sz w:val="24"/>
          <w:szCs w:val="24"/>
        </w:rPr>
      </w:pPr>
      <w:r>
        <w:t xml:space="preserve">13 Brown A. 2017 </w:t>
      </w:r>
      <w:r w:rsidRPr="00C5452C">
        <w:rPr>
          <w:i/>
          <w:iCs/>
        </w:rPr>
        <w:t>”</w:t>
      </w:r>
      <w:proofErr w:type="spellStart"/>
      <w:r w:rsidRPr="00C5452C">
        <w:rPr>
          <w:i/>
          <w:iCs/>
        </w:rPr>
        <w:t>glamazon</w:t>
      </w:r>
      <w:proofErr w:type="spellEnd"/>
      <w:r w:rsidRPr="00C5452C">
        <w:rPr>
          <w:i/>
          <w:iCs/>
        </w:rPr>
        <w:t xml:space="preserve"> at Amazon: eighteen years of change</w:t>
      </w:r>
      <w:r w:rsidRPr="00C5452C">
        <w:rPr>
          <w:i/>
          <w:iCs/>
        </w:rPr>
        <w:t xml:space="preserve">” </w:t>
      </w:r>
      <w:r>
        <w:t xml:space="preserve">available at : </w:t>
      </w:r>
      <w:hyperlink r:id="rId17" w:history="1">
        <w:r w:rsidRPr="00BA4972">
          <w:rPr>
            <w:rStyle w:val="Hyperlink"/>
          </w:rPr>
          <w:t>https://blog.aboutamazon.com/working-at-amazon/glamazon-at-amazon-18-years-of-change</w:t>
        </w:r>
      </w:hyperlink>
      <w:r>
        <w:t xml:space="preserve"> {accessed on 23 august 2020]</w:t>
      </w:r>
    </w:p>
    <w:sectPr w:rsidR="00C5452C" w:rsidRPr="00704A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0F690B"/>
    <w:multiLevelType w:val="multilevel"/>
    <w:tmpl w:val="2E9A4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FE5"/>
    <w:rsid w:val="0002324C"/>
    <w:rsid w:val="001C219E"/>
    <w:rsid w:val="001E7FE5"/>
    <w:rsid w:val="001F328E"/>
    <w:rsid w:val="00230BC7"/>
    <w:rsid w:val="002671E1"/>
    <w:rsid w:val="00450E58"/>
    <w:rsid w:val="004A133D"/>
    <w:rsid w:val="004D4470"/>
    <w:rsid w:val="006E2404"/>
    <w:rsid w:val="00704A82"/>
    <w:rsid w:val="007D5351"/>
    <w:rsid w:val="00890B9E"/>
    <w:rsid w:val="008B5E9B"/>
    <w:rsid w:val="008C371E"/>
    <w:rsid w:val="008F6337"/>
    <w:rsid w:val="009A5096"/>
    <w:rsid w:val="00A009FC"/>
    <w:rsid w:val="00A02DA9"/>
    <w:rsid w:val="00A91610"/>
    <w:rsid w:val="00C249A7"/>
    <w:rsid w:val="00C5294E"/>
    <w:rsid w:val="00C5452C"/>
    <w:rsid w:val="00C67AC6"/>
    <w:rsid w:val="00D43799"/>
    <w:rsid w:val="00D4389F"/>
    <w:rsid w:val="00DF62C4"/>
    <w:rsid w:val="00E32AA5"/>
    <w:rsid w:val="00ED3925"/>
    <w:rsid w:val="00EF4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75BB9"/>
  <w15:chartTrackingRefBased/>
  <w15:docId w15:val="{E2217BFE-F582-4433-96C7-79272DBBF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32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B5E9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7F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E7FE5"/>
    <w:rPr>
      <w:b/>
      <w:bCs/>
    </w:rPr>
  </w:style>
  <w:style w:type="character" w:styleId="Hyperlink">
    <w:name w:val="Hyperlink"/>
    <w:basedOn w:val="DefaultParagraphFont"/>
    <w:uiPriority w:val="99"/>
    <w:unhideWhenUsed/>
    <w:rsid w:val="001E7FE5"/>
    <w:rPr>
      <w:color w:val="0000FF"/>
      <w:u w:val="single"/>
    </w:rPr>
  </w:style>
  <w:style w:type="character" w:customStyle="1" w:styleId="Heading2Char">
    <w:name w:val="Heading 2 Char"/>
    <w:basedOn w:val="DefaultParagraphFont"/>
    <w:link w:val="Heading2"/>
    <w:uiPriority w:val="9"/>
    <w:rsid w:val="008B5E9B"/>
    <w:rPr>
      <w:rFonts w:ascii="Times New Roman" w:eastAsia="Times New Roman" w:hAnsi="Times New Roman" w:cs="Times New Roman"/>
      <w:b/>
      <w:bCs/>
      <w:sz w:val="36"/>
      <w:szCs w:val="36"/>
      <w:lang w:eastAsia="en-GB"/>
    </w:rPr>
  </w:style>
  <w:style w:type="character" w:styleId="UnresolvedMention">
    <w:name w:val="Unresolved Mention"/>
    <w:basedOn w:val="DefaultParagraphFont"/>
    <w:uiPriority w:val="99"/>
    <w:semiHidden/>
    <w:unhideWhenUsed/>
    <w:rsid w:val="00ED3925"/>
    <w:rPr>
      <w:color w:val="605E5C"/>
      <w:shd w:val="clear" w:color="auto" w:fill="E1DFDD"/>
    </w:rPr>
  </w:style>
  <w:style w:type="paragraph" w:customStyle="1" w:styleId="Default">
    <w:name w:val="Default"/>
    <w:rsid w:val="00A02DA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1F328E"/>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C5452C"/>
    <w:rPr>
      <w:i/>
      <w:iCs/>
    </w:rPr>
  </w:style>
  <w:style w:type="paragraph" w:styleId="TOC1">
    <w:name w:val="toc 1"/>
    <w:basedOn w:val="Normal"/>
    <w:next w:val="Normal"/>
    <w:autoRedefine/>
    <w:uiPriority w:val="39"/>
    <w:unhideWhenUsed/>
    <w:rsid w:val="00450E58"/>
    <w:pPr>
      <w:tabs>
        <w:tab w:val="right" w:leader="dot" w:pos="9350"/>
      </w:tabs>
      <w:spacing w:after="100" w:line="276" w:lineRule="auto"/>
    </w:pPr>
    <w:rPr>
      <w:rFonts w:ascii="Times New Roman" w:hAnsi="Times New Roman" w:cs="Times New Roman"/>
      <w:noProof/>
      <w:lang w:val="en-US"/>
    </w:rPr>
  </w:style>
  <w:style w:type="paragraph" w:styleId="TOC2">
    <w:name w:val="toc 2"/>
    <w:basedOn w:val="Normal"/>
    <w:next w:val="Normal"/>
    <w:autoRedefine/>
    <w:uiPriority w:val="39"/>
    <w:unhideWhenUsed/>
    <w:rsid w:val="00450E58"/>
    <w:pPr>
      <w:spacing w:after="100" w:line="360" w:lineRule="auto"/>
      <w:ind w:left="240"/>
      <w:jc w:val="both"/>
    </w:pPr>
    <w:rPr>
      <w:rFonts w:ascii="Times New Roman" w:eastAsia="SimSun" w:hAnsi="Times New Roman" w:cs="Times New Roman"/>
      <w:sz w:val="24"/>
      <w:szCs w:val="24"/>
      <w:lang w:eastAsia="zh-CN"/>
    </w:rPr>
  </w:style>
  <w:style w:type="paragraph" w:styleId="TOC3">
    <w:name w:val="toc 3"/>
    <w:basedOn w:val="Normal"/>
    <w:next w:val="Normal"/>
    <w:autoRedefine/>
    <w:uiPriority w:val="39"/>
    <w:unhideWhenUsed/>
    <w:rsid w:val="00450E58"/>
    <w:pPr>
      <w:spacing w:after="100" w:line="360" w:lineRule="auto"/>
      <w:ind w:left="480"/>
      <w:jc w:val="both"/>
    </w:pPr>
    <w:rPr>
      <w:rFonts w:ascii="Times New Roman" w:hAnsi="Times New Roman"/>
      <w:sz w:val="24"/>
      <w:lang w:val="en-US"/>
    </w:rPr>
  </w:style>
  <w:style w:type="paragraph" w:styleId="TOCHeading">
    <w:name w:val="TOC Heading"/>
    <w:basedOn w:val="Heading1"/>
    <w:next w:val="Normal"/>
    <w:uiPriority w:val="39"/>
    <w:unhideWhenUsed/>
    <w:qFormat/>
    <w:rsid w:val="00450E58"/>
    <w:pPr>
      <w:spacing w:after="240" w:line="256" w:lineRule="auto"/>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757637">
      <w:bodyDiv w:val="1"/>
      <w:marLeft w:val="0"/>
      <w:marRight w:val="0"/>
      <w:marTop w:val="0"/>
      <w:marBottom w:val="0"/>
      <w:divBdr>
        <w:top w:val="none" w:sz="0" w:space="0" w:color="auto"/>
        <w:left w:val="none" w:sz="0" w:space="0" w:color="auto"/>
        <w:bottom w:val="none" w:sz="0" w:space="0" w:color="auto"/>
        <w:right w:val="none" w:sz="0" w:space="0" w:color="auto"/>
      </w:divBdr>
    </w:div>
    <w:div w:id="336613255">
      <w:bodyDiv w:val="1"/>
      <w:marLeft w:val="0"/>
      <w:marRight w:val="0"/>
      <w:marTop w:val="0"/>
      <w:marBottom w:val="0"/>
      <w:divBdr>
        <w:top w:val="none" w:sz="0" w:space="0" w:color="auto"/>
        <w:left w:val="none" w:sz="0" w:space="0" w:color="auto"/>
        <w:bottom w:val="none" w:sz="0" w:space="0" w:color="auto"/>
        <w:right w:val="none" w:sz="0" w:space="0" w:color="auto"/>
      </w:divBdr>
    </w:div>
    <w:div w:id="786506769">
      <w:bodyDiv w:val="1"/>
      <w:marLeft w:val="0"/>
      <w:marRight w:val="0"/>
      <w:marTop w:val="0"/>
      <w:marBottom w:val="0"/>
      <w:divBdr>
        <w:top w:val="none" w:sz="0" w:space="0" w:color="auto"/>
        <w:left w:val="none" w:sz="0" w:space="0" w:color="auto"/>
        <w:bottom w:val="none" w:sz="0" w:space="0" w:color="auto"/>
        <w:right w:val="none" w:sz="0" w:space="0" w:color="auto"/>
      </w:divBdr>
    </w:div>
    <w:div w:id="913012155">
      <w:bodyDiv w:val="1"/>
      <w:marLeft w:val="0"/>
      <w:marRight w:val="0"/>
      <w:marTop w:val="0"/>
      <w:marBottom w:val="0"/>
      <w:divBdr>
        <w:top w:val="none" w:sz="0" w:space="0" w:color="auto"/>
        <w:left w:val="none" w:sz="0" w:space="0" w:color="auto"/>
        <w:bottom w:val="none" w:sz="0" w:space="0" w:color="auto"/>
        <w:right w:val="none" w:sz="0" w:space="0" w:color="auto"/>
      </w:divBdr>
    </w:div>
    <w:div w:id="2043506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companies/amazon/?list=powerful-brands/" TargetMode="External"/><Relationship Id="rId13" Type="http://schemas.openxmlformats.org/officeDocument/2006/relationships/hyperlink" Target="https://www.bbc.co.uk/bitesize/guides/z6v847h/revision/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esearch-methodology.net/amazon-organizational-structure-2-2/" TargetMode="External"/><Relationship Id="rId12" Type="http://schemas.openxmlformats.org/officeDocument/2006/relationships/hyperlink" Target="https://www.forbes.com/sites/haydnshaughnessy/2012/04/29/why-amazon-succeeds/" TargetMode="External"/><Relationship Id="rId17" Type="http://schemas.openxmlformats.org/officeDocument/2006/relationships/hyperlink" Target="https://blog.aboutamazon.com/working-at-amazon/glamazon-at-amazon-18-years-of-change" TargetMode="External"/><Relationship Id="rId2" Type="http://schemas.openxmlformats.org/officeDocument/2006/relationships/styles" Target="styles.xml"/><Relationship Id="rId16" Type="http://schemas.openxmlformats.org/officeDocument/2006/relationships/hyperlink" Target="https://www.strategyzer.com/blog/posts/2016/6/23/how-jeff-bezos-maintains-amazons-killer-company-culture" TargetMode="External"/><Relationship Id="rId1" Type="http://schemas.openxmlformats.org/officeDocument/2006/relationships/numbering" Target="numbering.xml"/><Relationship Id="rId6" Type="http://schemas.openxmlformats.org/officeDocument/2006/relationships/hyperlink" Target="https://ir.aboutamazon.com/annual-reports-proxies-and-shareholder-letters/default.aspx" TargetMode="External"/><Relationship Id="rId11" Type="http://schemas.openxmlformats.org/officeDocument/2006/relationships/hyperlink" Target="https://www.aboutamazon.com/working-at-amazon/our-leadership-principles" TargetMode="External"/><Relationship Id="rId5" Type="http://schemas.openxmlformats.org/officeDocument/2006/relationships/image" Target="media/image1.png"/><Relationship Id="rId15" Type="http://schemas.openxmlformats.org/officeDocument/2006/relationships/hyperlink" Target="https://www.nytimes.com/2015/08/16/technology/inside-amazon-wrestling-big-ideas-in-a-bruising-workplace.html" TargetMode="External"/><Relationship Id="rId10" Type="http://schemas.openxmlformats.org/officeDocument/2006/relationships/hyperlink" Target="https://hbr.org/2007/10/the-institutional-y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eekwire.com/2020/amazon-tops-1-million-employees-seasonal-workers-first-time-demand-profits-surge/" TargetMode="External"/><Relationship Id="rId14" Type="http://schemas.openxmlformats.org/officeDocument/2006/relationships/hyperlink" Target="https://www.cnbc.com/2019/01/23/who-are-amazons-top-executives-201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2339</Words>
  <Characters>13335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 georgiana dinu</dc:creator>
  <cp:keywords/>
  <dc:description/>
  <cp:lastModifiedBy>rodica georgiana dinu</cp:lastModifiedBy>
  <cp:revision>4</cp:revision>
  <dcterms:created xsi:type="dcterms:W3CDTF">2020-08-24T15:09:00Z</dcterms:created>
  <dcterms:modified xsi:type="dcterms:W3CDTF">2020-08-24T22:57:00Z</dcterms:modified>
</cp:coreProperties>
</file>