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6F2FC" w14:textId="77777777" w:rsidR="00590268" w:rsidRDefault="00590268">
      <w:pPr>
        <w:rPr>
          <w:rFonts w:ascii="Segoe UI" w:hAnsi="Segoe UI" w:cs="Segoe UI"/>
          <w:sz w:val="20"/>
          <w:szCs w:val="20"/>
        </w:rPr>
      </w:pPr>
    </w:p>
    <w:p w14:paraId="5C746046" w14:textId="77777777" w:rsidR="00590268" w:rsidRDefault="00000000">
      <w:pPr>
        <w:spacing w:line="360" w:lineRule="auto"/>
        <w:rPr>
          <w:rFonts w:ascii="Times New Roman" w:hAnsi="Times New Roman" w:cs="Times New Roman"/>
          <w:b/>
          <w:bCs/>
          <w:sz w:val="52"/>
          <w:szCs w:val="52"/>
        </w:rPr>
      </w:pPr>
      <w:r>
        <w:rPr>
          <w:rFonts w:ascii="Times New Roman" w:hAnsi="Times New Roman" w:cs="Times New Roman"/>
          <w:b/>
          <w:bCs/>
          <w:noProof/>
          <w:sz w:val="28"/>
          <w:szCs w:val="32"/>
          <w:shd w:val="clear" w:color="auto" w:fill="FFFFFF"/>
        </w:rPr>
        <w:drawing>
          <wp:inline distT="0" distB="0" distL="0" distR="0" wp14:anchorId="61269E5A" wp14:editId="2195D7A9">
            <wp:extent cx="1905000" cy="697230"/>
            <wp:effectExtent l="0" t="0" r="0" b="1270"/>
            <wp:docPr id="51768684"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8684" name="图片 2" descr="文本&#10;&#10;AI 生成的内容可能不正确。"/>
                    <pic:cNvPicPr>
                      <a:picLocks noChangeAspect="1"/>
                    </pic:cNvPicPr>
                  </pic:nvPicPr>
                  <pic:blipFill>
                    <a:blip r:embed="rId8" cstate="print">
                      <a:extLst>
                        <a:ext uri="{28A0092B-C50C-407E-A947-70E740481C1C}">
                          <a14:useLocalDpi xmlns:a14="http://schemas.microsoft.com/office/drawing/2010/main" val="0"/>
                        </a:ext>
                      </a:extLst>
                    </a:blip>
                    <a:srcRect t="31784" b="31616"/>
                    <a:stretch>
                      <a:fillRect/>
                    </a:stretch>
                  </pic:blipFill>
                  <pic:spPr>
                    <a:xfrm>
                      <a:off x="0" y="0"/>
                      <a:ext cx="1917642" cy="701858"/>
                    </a:xfrm>
                    <a:prstGeom prst="rect">
                      <a:avLst/>
                    </a:prstGeom>
                    <a:ln>
                      <a:noFill/>
                    </a:ln>
                  </pic:spPr>
                </pic:pic>
              </a:graphicData>
            </a:graphic>
          </wp:inline>
        </w:drawing>
      </w:r>
    </w:p>
    <w:p w14:paraId="779E3624" w14:textId="77777777" w:rsidR="00590268" w:rsidRDefault="00000000">
      <w:pPr>
        <w:spacing w:line="360" w:lineRule="auto"/>
        <w:jc w:val="center"/>
        <w:rPr>
          <w:rFonts w:ascii="Times New Roman" w:hAnsi="Times New Roman" w:cs="Times New Roman"/>
          <w:sz w:val="52"/>
          <w:szCs w:val="52"/>
        </w:rPr>
      </w:pPr>
      <w:r>
        <w:rPr>
          <w:rFonts w:ascii="Times New Roman" w:hAnsi="Times New Roman"/>
        </w:rPr>
        <w:t>Unit nam</w:t>
      </w:r>
      <w:r>
        <w:rPr>
          <w:rFonts w:ascii="Times New Roman" w:eastAsiaTheme="majorEastAsia" w:hAnsi="Times New Roman" w:cstheme="majorBidi"/>
          <w:spacing w:val="-10"/>
          <w:kern w:val="28"/>
        </w:rPr>
        <w:t>e: Contemporary Issues in Management</w:t>
      </w:r>
    </w:p>
    <w:p w14:paraId="0B9005AF" w14:textId="77777777" w:rsidR="00590268" w:rsidRDefault="00000000">
      <w:pPr>
        <w:pStyle w:val="aa"/>
        <w:spacing w:after="100" w:afterAutospacing="1" w:line="360" w:lineRule="auto"/>
        <w:rPr>
          <w:rFonts w:ascii="Times New Roman" w:hAnsi="Times New Roman"/>
          <w:sz w:val="24"/>
          <w:szCs w:val="24"/>
        </w:rPr>
      </w:pPr>
      <w:r>
        <w:rPr>
          <w:rFonts w:ascii="Times New Roman" w:hAnsi="Times New Roman"/>
          <w:sz w:val="24"/>
          <w:szCs w:val="24"/>
        </w:rPr>
        <w:t>Module code: BMBM60</w:t>
      </w:r>
      <w:r>
        <w:rPr>
          <w:rFonts w:ascii="Times New Roman" w:hAnsi="Times New Roman" w:hint="eastAsia"/>
          <w:sz w:val="24"/>
          <w:szCs w:val="24"/>
        </w:rPr>
        <w:t>03</w:t>
      </w:r>
    </w:p>
    <w:p w14:paraId="30B0D816" w14:textId="77777777" w:rsidR="003E062F" w:rsidRPr="003E062F" w:rsidRDefault="003E062F">
      <w:pPr>
        <w:jc w:val="center"/>
        <w:rPr>
          <w:rFonts w:ascii=".SFUI-Semibold" w:hAnsi=".SFUI-Semibold"/>
          <w:b/>
          <w:bCs/>
          <w:color w:val="1B1C1D"/>
          <w:sz w:val="36"/>
          <w:szCs w:val="36"/>
        </w:rPr>
      </w:pPr>
      <w:proofErr w:type="spellStart"/>
      <w:r w:rsidRPr="003E062F">
        <w:rPr>
          <w:rFonts w:ascii=".SFUI-Semibold" w:hAnsi=".SFUI-Semibold"/>
          <w:b/>
          <w:bCs/>
          <w:color w:val="1B1C1D"/>
          <w:sz w:val="36"/>
          <w:szCs w:val="36"/>
        </w:rPr>
        <w:t>NexusTech</w:t>
      </w:r>
      <w:proofErr w:type="spellEnd"/>
      <w:r w:rsidRPr="003E062F">
        <w:rPr>
          <w:rFonts w:ascii=".SFUI-Semibold" w:hAnsi=".SFUI-Semibold"/>
          <w:b/>
          <w:bCs/>
          <w:color w:val="1B1C1D"/>
          <w:sz w:val="36"/>
          <w:szCs w:val="36"/>
        </w:rPr>
        <w:t>: Management Practices and Organizational Performance Improvement Suggestions</w:t>
      </w:r>
    </w:p>
    <w:p w14:paraId="5FDB64C6" w14:textId="188B3D06" w:rsidR="00590268" w:rsidRDefault="00000000">
      <w:pPr>
        <w:jc w:val="center"/>
        <w:rPr>
          <w:rFonts w:ascii="Times New Roman" w:hAnsi="Times New Roman" w:cs="Times New Roman"/>
          <w:sz w:val="36"/>
          <w:szCs w:val="36"/>
        </w:rPr>
      </w:pPr>
      <w:r>
        <w:fldChar w:fldCharType="begin"/>
      </w:r>
      <w:r>
        <w:instrText xml:space="preserve"> INCLUDEPICTURE "/Users/xzh/Library/Containers/com.kingsoft.wpsoffice.mac/Data/tmp/wps-xzh/ksohtml/wps1.jpg" \* MERGEFORMATINET </w:instrText>
      </w:r>
      <w:r>
        <w:fldChar w:fldCharType="separate"/>
      </w:r>
      <w:r>
        <w:rPr>
          <w:noProof/>
        </w:rPr>
        <w:drawing>
          <wp:inline distT="0" distB="0" distL="0" distR="0" wp14:anchorId="0C7F36A1" wp14:editId="075F75DD">
            <wp:extent cx="3124200" cy="2959100"/>
            <wp:effectExtent l="0" t="0" r="0" b="0"/>
            <wp:docPr id="2010702615" name="图片 3" descr="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2615" name="图片 3" descr="卡通人物&#10;&#10;AI 生成的内容可能不正确。"/>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3140560" cy="2974595"/>
                    </a:xfrm>
                    <a:prstGeom prst="rect">
                      <a:avLst/>
                    </a:prstGeom>
                    <a:noFill/>
                    <a:ln>
                      <a:noFill/>
                    </a:ln>
                  </pic:spPr>
                </pic:pic>
              </a:graphicData>
            </a:graphic>
          </wp:inline>
        </w:drawing>
      </w:r>
      <w:r>
        <w:fldChar w:fldCharType="end"/>
      </w:r>
    </w:p>
    <w:p w14:paraId="7EB5FC62" w14:textId="77777777" w:rsidR="00590268" w:rsidRDefault="00000000">
      <w:pPr>
        <w:spacing w:before="100" w:beforeAutospacing="1" w:after="100" w:afterAutospacing="1" w:line="360" w:lineRule="auto"/>
        <w:ind w:firstLineChars="500" w:firstLine="1807"/>
        <w:rPr>
          <w:rFonts w:ascii="Times New Roman" w:hAnsi="Times New Roman" w:cs="Times New Roman"/>
          <w:b/>
          <w:bCs/>
          <w:sz w:val="36"/>
          <w:szCs w:val="36"/>
        </w:rPr>
      </w:pPr>
      <w:bookmarkStart w:id="0" w:name="OLE_LINK16"/>
      <w:r>
        <w:rPr>
          <w:rFonts w:ascii="Times New Roman" w:hAnsi="Times New Roman" w:cs="Times New Roman"/>
          <w:b/>
          <w:bCs/>
          <w:sz w:val="36"/>
          <w:szCs w:val="36"/>
        </w:rPr>
        <w:t xml:space="preserve">Written by: </w:t>
      </w:r>
      <w:proofErr w:type="spellStart"/>
      <w:r>
        <w:rPr>
          <w:rFonts w:ascii="Times New Roman" w:hAnsi="Times New Roman" w:cs="Times New Roman"/>
          <w:b/>
          <w:bCs/>
          <w:sz w:val="36"/>
          <w:szCs w:val="36"/>
        </w:rPr>
        <w:t>ZhiHao</w:t>
      </w:r>
      <w:proofErr w:type="spellEnd"/>
      <w:r>
        <w:rPr>
          <w:rFonts w:ascii="Times New Roman" w:hAnsi="Times New Roman" w:cs="Times New Roman"/>
          <w:b/>
          <w:bCs/>
          <w:sz w:val="36"/>
          <w:szCs w:val="36"/>
        </w:rPr>
        <w:t xml:space="preserve"> X</w:t>
      </w:r>
      <w:bookmarkEnd w:id="0"/>
      <w:r>
        <w:rPr>
          <w:rFonts w:ascii="Times New Roman" w:hAnsi="Times New Roman" w:cs="Times New Roman" w:hint="eastAsia"/>
          <w:b/>
          <w:bCs/>
          <w:sz w:val="36"/>
          <w:szCs w:val="36"/>
        </w:rPr>
        <w:t>u</w:t>
      </w:r>
    </w:p>
    <w:p w14:paraId="26A0307E" w14:textId="77777777" w:rsidR="00590268" w:rsidRDefault="00000000">
      <w:pPr>
        <w:spacing w:before="100" w:beforeAutospacing="1" w:after="100" w:afterAutospacing="1" w:line="360" w:lineRule="auto"/>
        <w:ind w:firstLineChars="400" w:firstLine="1446"/>
        <w:rPr>
          <w:rFonts w:ascii="Times New Roman" w:hAnsi="Times New Roman" w:cs="Times New Roman"/>
          <w:b/>
          <w:bCs/>
          <w:sz w:val="36"/>
          <w:szCs w:val="36"/>
        </w:rPr>
      </w:pPr>
      <w:r>
        <w:rPr>
          <w:rFonts w:ascii="Times New Roman" w:hAnsi="Times New Roman" w:cs="Times New Roman"/>
          <w:b/>
          <w:bCs/>
          <w:sz w:val="36"/>
          <w:szCs w:val="36"/>
        </w:rPr>
        <w:t>Module Lead: Robyn Griffiths </w:t>
      </w:r>
    </w:p>
    <w:p w14:paraId="6A711309" w14:textId="77777777" w:rsidR="00590268" w:rsidRDefault="00000000">
      <w:pPr>
        <w:spacing w:before="100" w:beforeAutospacing="1" w:after="100" w:afterAutospacing="1" w:line="360" w:lineRule="auto"/>
        <w:ind w:firstLineChars="350" w:firstLine="1265"/>
        <w:rPr>
          <w:rFonts w:ascii="Times New Roman" w:hAnsi="Times New Roman" w:cs="Times New Roman"/>
          <w:b/>
          <w:bCs/>
          <w:sz w:val="36"/>
          <w:szCs w:val="36"/>
        </w:rPr>
      </w:pPr>
      <w:r>
        <w:rPr>
          <w:rFonts w:ascii="Times New Roman" w:hAnsi="Times New Roman" w:cs="Times New Roman"/>
          <w:b/>
          <w:bCs/>
          <w:sz w:val="36"/>
          <w:szCs w:val="36"/>
        </w:rPr>
        <w:t xml:space="preserve">Date submitted: </w:t>
      </w:r>
      <w:r>
        <w:rPr>
          <w:rFonts w:ascii="Times New Roman" w:hAnsi="Times New Roman" w:cs="Times New Roman" w:hint="eastAsia"/>
          <w:b/>
          <w:bCs/>
          <w:sz w:val="36"/>
          <w:szCs w:val="36"/>
        </w:rPr>
        <w:t>21</w:t>
      </w:r>
      <w:r>
        <w:rPr>
          <w:rFonts w:ascii="Times New Roman" w:hAnsi="Times New Roman" w:cs="Times New Roman"/>
          <w:b/>
          <w:bCs/>
          <w:sz w:val="36"/>
          <w:szCs w:val="36"/>
        </w:rPr>
        <w:t xml:space="preserve"> November 2025</w:t>
      </w:r>
    </w:p>
    <w:p w14:paraId="0EF42221" w14:textId="77777777" w:rsidR="00590268" w:rsidRDefault="00590268"/>
    <w:p w14:paraId="46CE0801" w14:textId="77777777" w:rsidR="00590268" w:rsidRDefault="00590268"/>
    <w:p w14:paraId="6915FB28" w14:textId="77777777" w:rsidR="00590268" w:rsidRDefault="00590268"/>
    <w:p w14:paraId="0AA27F7C" w14:textId="77777777" w:rsidR="003B5CB8" w:rsidRDefault="003B5CB8">
      <w:pPr>
        <w:spacing w:after="400" w:line="480" w:lineRule="auto"/>
        <w:rPr>
          <w:rFonts w:hint="eastAsia"/>
        </w:rPr>
      </w:pPr>
      <w:bookmarkStart w:id="1" w:name="OLE_LINK69"/>
      <w:bookmarkStart w:id="2" w:name="OLE_LINK71"/>
      <w:bookmarkStart w:id="3" w:name="OLE_LINK73"/>
    </w:p>
    <w:p w14:paraId="164AA7EB" w14:textId="0D1FBBA3" w:rsidR="00590268" w:rsidRPr="00F27C63" w:rsidRDefault="00000000" w:rsidP="00F27C63">
      <w:pPr>
        <w:spacing w:after="100" w:afterAutospacing="1" w:line="480" w:lineRule="auto"/>
        <w:rPr>
          <w:rFonts w:ascii="Times New Roman" w:hAnsi="Times New Roman" w:cs="Times New Roman" w:hint="eastAsia"/>
          <w:b/>
          <w:bCs/>
        </w:rPr>
      </w:pPr>
      <w:bookmarkStart w:id="4" w:name="OLE_LINK194"/>
      <w:r>
        <w:rPr>
          <w:rFonts w:ascii="Times New Roman" w:hAnsi="Times New Roman" w:cs="Times New Roman"/>
          <w:b/>
          <w:bCs/>
        </w:rPr>
        <w:lastRenderedPageBreak/>
        <w:t>Executive summary</w:t>
      </w:r>
      <w:bookmarkEnd w:id="1"/>
      <w:bookmarkEnd w:id="2"/>
      <w:bookmarkEnd w:id="3"/>
      <w:bookmarkEnd w:id="4"/>
    </w:p>
    <w:p w14:paraId="0787CF59" w14:textId="77777777" w:rsidR="00F27C63" w:rsidRPr="00F27C63" w:rsidRDefault="00F27C63" w:rsidP="00F27C63">
      <w:pPr>
        <w:spacing w:line="480" w:lineRule="auto"/>
        <w:rPr>
          <w:rFonts w:ascii="Times New Roman" w:hAnsi="Times New Roman" w:cs="Times New Roman"/>
        </w:rPr>
      </w:pPr>
      <w:proofErr w:type="spellStart"/>
      <w:r w:rsidRPr="00F27C63">
        <w:rPr>
          <w:rFonts w:ascii="Times New Roman" w:hAnsi="Times New Roman" w:cs="Times New Roman"/>
        </w:rPr>
        <w:t>NexusTech</w:t>
      </w:r>
      <w:proofErr w:type="spellEnd"/>
      <w:r w:rsidRPr="00F27C63">
        <w:rPr>
          <w:rFonts w:ascii="Times New Roman" w:hAnsi="Times New Roman" w:cs="Times New Roman"/>
        </w:rPr>
        <w:t xml:space="preserve"> is a UK-based technology company. It relies excessively on mainstream management theories, such as Taylorism and Fayol's functional management theory.</w:t>
      </w:r>
    </w:p>
    <w:p w14:paraId="002A4A60" w14:textId="77777777" w:rsidR="00F27C63" w:rsidRPr="00F27C63" w:rsidRDefault="00F27C63" w:rsidP="00F27C63">
      <w:pPr>
        <w:spacing w:line="480" w:lineRule="auto"/>
        <w:rPr>
          <w:rFonts w:ascii="Times New Roman" w:hAnsi="Times New Roman" w:cs="Times New Roman"/>
        </w:rPr>
      </w:pPr>
      <w:r w:rsidRPr="00F27C63">
        <w:rPr>
          <w:rFonts w:ascii="Times New Roman" w:hAnsi="Times New Roman" w:cs="Times New Roman"/>
        </w:rPr>
        <w:t xml:space="preserve">Currently, the company is experiencing rapid growth but faces serious management problems. It exerts overly strict control over its employees, and its decision-making process lacks transparency. While claiming to be "agile and flexible," the company </w:t>
      </w:r>
      <w:proofErr w:type="gramStart"/>
      <w:r w:rsidRPr="00F27C63">
        <w:rPr>
          <w:rFonts w:ascii="Times New Roman" w:hAnsi="Times New Roman" w:cs="Times New Roman"/>
        </w:rPr>
        <w:t>actually operates</w:t>
      </w:r>
      <w:proofErr w:type="gramEnd"/>
      <w:r w:rsidRPr="00F27C63">
        <w:rPr>
          <w:rFonts w:ascii="Times New Roman" w:hAnsi="Times New Roman" w:cs="Times New Roman"/>
        </w:rPr>
        <w:t xml:space="preserve"> under rigid bureaucratic rules and is indifferent to the actual needs of its employees.</w:t>
      </w:r>
    </w:p>
    <w:p w14:paraId="4918A582" w14:textId="77777777" w:rsidR="00590268" w:rsidRDefault="00590268"/>
    <w:p w14:paraId="51923C79" w14:textId="77777777" w:rsidR="00590268" w:rsidRDefault="00590268"/>
    <w:p w14:paraId="7226DC66" w14:textId="77777777" w:rsidR="00590268" w:rsidRDefault="00590268"/>
    <w:p w14:paraId="57E22B37" w14:textId="77777777" w:rsidR="00590268" w:rsidRDefault="00590268"/>
    <w:p w14:paraId="1AA0C80E" w14:textId="77777777" w:rsidR="00590268" w:rsidRDefault="00590268"/>
    <w:p w14:paraId="25278A38" w14:textId="77777777" w:rsidR="00590268" w:rsidRDefault="00590268"/>
    <w:p w14:paraId="78EE449B" w14:textId="77777777" w:rsidR="00590268" w:rsidRDefault="00590268"/>
    <w:p w14:paraId="67CAEC56" w14:textId="77777777" w:rsidR="00590268" w:rsidRDefault="00590268"/>
    <w:p w14:paraId="6ED98D02" w14:textId="77777777" w:rsidR="00590268" w:rsidRDefault="00590268"/>
    <w:p w14:paraId="2B0389E7" w14:textId="77777777" w:rsidR="00590268" w:rsidRDefault="00590268"/>
    <w:p w14:paraId="41CE2647" w14:textId="77777777" w:rsidR="00590268" w:rsidRDefault="00590268"/>
    <w:p w14:paraId="50720B28" w14:textId="77777777" w:rsidR="000917B6" w:rsidRDefault="000917B6"/>
    <w:p w14:paraId="4CAA74D3" w14:textId="77777777" w:rsidR="000917B6" w:rsidRDefault="000917B6"/>
    <w:p w14:paraId="27967635" w14:textId="77777777" w:rsidR="000917B6" w:rsidRDefault="000917B6"/>
    <w:p w14:paraId="3B659660" w14:textId="77777777" w:rsidR="000917B6" w:rsidRDefault="000917B6"/>
    <w:p w14:paraId="0A3F5E20" w14:textId="77777777" w:rsidR="000917B6" w:rsidRDefault="000917B6"/>
    <w:p w14:paraId="7D110346" w14:textId="77777777" w:rsidR="000917B6" w:rsidRDefault="000917B6"/>
    <w:p w14:paraId="6B32FA9A" w14:textId="77777777" w:rsidR="000917B6" w:rsidRDefault="000917B6"/>
    <w:p w14:paraId="20856D9E" w14:textId="77777777" w:rsidR="000917B6" w:rsidRDefault="000917B6"/>
    <w:p w14:paraId="3A87BC0E" w14:textId="77777777" w:rsidR="000917B6" w:rsidRDefault="000917B6"/>
    <w:p w14:paraId="17BD66B1" w14:textId="77777777" w:rsidR="000917B6" w:rsidRDefault="000917B6"/>
    <w:p w14:paraId="5FA3AF47" w14:textId="77777777" w:rsidR="000917B6" w:rsidRDefault="000917B6"/>
    <w:p w14:paraId="73CCDC29" w14:textId="77777777" w:rsidR="000917B6" w:rsidRDefault="000917B6"/>
    <w:p w14:paraId="17999451" w14:textId="77777777" w:rsidR="000917B6" w:rsidRDefault="000917B6"/>
    <w:p w14:paraId="79A9F7E3" w14:textId="77777777" w:rsidR="000917B6" w:rsidRDefault="000917B6"/>
    <w:p w14:paraId="403F1944" w14:textId="77777777" w:rsidR="000917B6" w:rsidRDefault="000917B6"/>
    <w:p w14:paraId="38E99462" w14:textId="77777777" w:rsidR="00590268" w:rsidRDefault="00590268">
      <w:pPr>
        <w:rPr>
          <w:rFonts w:hint="eastAsia"/>
        </w:rPr>
      </w:pPr>
      <w:bookmarkStart w:id="5" w:name="OLE_LINK235"/>
    </w:p>
    <w:sdt>
      <w:sdtPr>
        <w:rPr>
          <w:rFonts w:asciiTheme="minorHAnsi" w:eastAsiaTheme="minorEastAsia" w:hAnsiTheme="minorHAnsi" w:cstheme="minorBidi"/>
          <w:b/>
          <w:bCs/>
          <w:color w:val="auto"/>
          <w:kern w:val="2"/>
          <w:sz w:val="22"/>
          <w:szCs w:val="24"/>
          <w:lang w:val="zh-CN"/>
          <w14:ligatures w14:val="standardContextual"/>
        </w:rPr>
        <w:id w:val="-1"/>
        <w:docPartObj>
          <w:docPartGallery w:val="Table of Contents"/>
          <w:docPartUnique/>
        </w:docPartObj>
      </w:sdtPr>
      <w:sdtEndPr>
        <w:rPr>
          <w:rFonts w:ascii="Times New Roman" w:eastAsia="宋体" w:hAnsi="Times New Roman" w:cs="Times New Roman"/>
          <w:b w:val="0"/>
          <w:bCs w:val="0"/>
          <w:kern w:val="0"/>
          <w:sz w:val="24"/>
          <w:lang w:val="en-US"/>
          <w14:ligatures w14:val="none"/>
        </w:rPr>
      </w:sdtEndPr>
      <w:sdtContent>
        <w:p w14:paraId="73EE44AC" w14:textId="77777777" w:rsidR="00590268" w:rsidRPr="00E463FC" w:rsidRDefault="00000000" w:rsidP="00E463FC">
          <w:pPr>
            <w:pStyle w:val="TOC10"/>
            <w:spacing w:before="0" w:line="480" w:lineRule="auto"/>
            <w:rPr>
              <w:sz w:val="24"/>
              <w:szCs w:val="24"/>
            </w:rPr>
          </w:pPr>
          <w:r w:rsidRPr="003B5CB8">
            <w:rPr>
              <w:rFonts w:hint="eastAsia"/>
            </w:rPr>
            <w:t>C</w:t>
          </w:r>
          <w:r w:rsidRPr="00E463FC">
            <w:rPr>
              <w:sz w:val="24"/>
              <w:szCs w:val="24"/>
            </w:rPr>
            <w:t>onte</w:t>
          </w:r>
          <w:bookmarkEnd w:id="5"/>
          <w:r w:rsidRPr="00E463FC">
            <w:rPr>
              <w:sz w:val="24"/>
              <w:szCs w:val="24"/>
            </w:rPr>
            <w:t>nts</w:t>
          </w:r>
        </w:p>
        <w:p w14:paraId="73B4B459" w14:textId="1586E5BD" w:rsidR="00E463FC" w:rsidRDefault="00000000">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r w:rsidRPr="00E463FC">
            <w:rPr>
              <w:rFonts w:ascii="Times New Roman" w:hAnsi="Times New Roman" w:cs="Times New Roman"/>
              <w:b w:val="0"/>
              <w:bCs w:val="0"/>
              <w:sz w:val="24"/>
              <w:szCs w:val="24"/>
            </w:rPr>
            <w:fldChar w:fldCharType="begin"/>
          </w:r>
          <w:r w:rsidRPr="00E463FC">
            <w:rPr>
              <w:rFonts w:ascii="Times New Roman" w:hAnsi="Times New Roman" w:cs="Times New Roman"/>
              <w:sz w:val="24"/>
              <w:szCs w:val="24"/>
            </w:rPr>
            <w:instrText>TOC \o "1-3" \h \z \u</w:instrText>
          </w:r>
          <w:r w:rsidRPr="00E463FC">
            <w:rPr>
              <w:rFonts w:ascii="Times New Roman" w:hAnsi="Times New Roman" w:cs="Times New Roman"/>
              <w:b w:val="0"/>
              <w:bCs w:val="0"/>
              <w:sz w:val="24"/>
              <w:szCs w:val="24"/>
            </w:rPr>
            <w:fldChar w:fldCharType="separate"/>
          </w:r>
          <w:hyperlink w:anchor="_Toc214591025" w:history="1">
            <w:r w:rsidR="00E463FC" w:rsidRPr="00632E71">
              <w:rPr>
                <w:rStyle w:val="ae"/>
                <w:rFonts w:ascii="Times New Roman" w:hAnsi="Times New Roman" w:cs="Times New Roman"/>
                <w:noProof/>
              </w:rPr>
              <w:t>1.0 Introduction</w:t>
            </w:r>
            <w:r w:rsidR="00E463FC">
              <w:rPr>
                <w:noProof/>
                <w:webHidden/>
              </w:rPr>
              <w:tab/>
            </w:r>
            <w:r w:rsidR="00E463FC">
              <w:rPr>
                <w:noProof/>
                <w:webHidden/>
              </w:rPr>
              <w:fldChar w:fldCharType="begin"/>
            </w:r>
            <w:r w:rsidR="00E463FC">
              <w:rPr>
                <w:noProof/>
                <w:webHidden/>
              </w:rPr>
              <w:instrText xml:space="preserve"> PAGEREF _Toc214591025 \h </w:instrText>
            </w:r>
            <w:r w:rsidR="00E463FC">
              <w:rPr>
                <w:noProof/>
                <w:webHidden/>
              </w:rPr>
            </w:r>
            <w:r w:rsidR="00E463FC">
              <w:rPr>
                <w:noProof/>
                <w:webHidden/>
              </w:rPr>
              <w:fldChar w:fldCharType="separate"/>
            </w:r>
            <w:r w:rsidR="00E463FC">
              <w:rPr>
                <w:noProof/>
                <w:webHidden/>
              </w:rPr>
              <w:t>1</w:t>
            </w:r>
            <w:r w:rsidR="00E463FC">
              <w:rPr>
                <w:noProof/>
                <w:webHidden/>
              </w:rPr>
              <w:fldChar w:fldCharType="end"/>
            </w:r>
          </w:hyperlink>
        </w:p>
        <w:p w14:paraId="7677AC5F" w14:textId="67905A21" w:rsidR="00E463FC" w:rsidRDefault="00E463FC">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4591026" w:history="1">
            <w:r w:rsidRPr="00632E71">
              <w:rPr>
                <w:rStyle w:val="ae"/>
                <w:rFonts w:ascii="Times New Roman" w:hAnsi="Times New Roman" w:cs="Times New Roman"/>
                <w:b/>
                <w:bCs/>
                <w:noProof/>
              </w:rPr>
              <w:t>1.1 background</w:t>
            </w:r>
            <w:r>
              <w:rPr>
                <w:noProof/>
                <w:webHidden/>
              </w:rPr>
              <w:tab/>
            </w:r>
            <w:r>
              <w:rPr>
                <w:noProof/>
                <w:webHidden/>
              </w:rPr>
              <w:fldChar w:fldCharType="begin"/>
            </w:r>
            <w:r>
              <w:rPr>
                <w:noProof/>
                <w:webHidden/>
              </w:rPr>
              <w:instrText xml:space="preserve"> PAGEREF _Toc214591026 \h </w:instrText>
            </w:r>
            <w:r>
              <w:rPr>
                <w:noProof/>
                <w:webHidden/>
              </w:rPr>
            </w:r>
            <w:r>
              <w:rPr>
                <w:noProof/>
                <w:webHidden/>
              </w:rPr>
              <w:fldChar w:fldCharType="separate"/>
            </w:r>
            <w:r>
              <w:rPr>
                <w:noProof/>
                <w:webHidden/>
              </w:rPr>
              <w:t>1</w:t>
            </w:r>
            <w:r>
              <w:rPr>
                <w:noProof/>
                <w:webHidden/>
              </w:rPr>
              <w:fldChar w:fldCharType="end"/>
            </w:r>
          </w:hyperlink>
        </w:p>
        <w:p w14:paraId="681CA3E2" w14:textId="1EE6F02C" w:rsidR="00E463FC" w:rsidRDefault="00E463FC">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4591027" w:history="1">
            <w:r w:rsidRPr="00632E71">
              <w:rPr>
                <w:rStyle w:val="ae"/>
                <w:rFonts w:ascii="Times New Roman" w:hAnsi="Times New Roman" w:cs="Times New Roman"/>
                <w:b/>
                <w:bCs/>
                <w:noProof/>
              </w:rPr>
              <w:t>1.2 Purpose</w:t>
            </w:r>
            <w:r>
              <w:rPr>
                <w:noProof/>
                <w:webHidden/>
              </w:rPr>
              <w:tab/>
            </w:r>
            <w:r>
              <w:rPr>
                <w:noProof/>
                <w:webHidden/>
              </w:rPr>
              <w:fldChar w:fldCharType="begin"/>
            </w:r>
            <w:r>
              <w:rPr>
                <w:noProof/>
                <w:webHidden/>
              </w:rPr>
              <w:instrText xml:space="preserve"> PAGEREF _Toc214591027 \h </w:instrText>
            </w:r>
            <w:r>
              <w:rPr>
                <w:noProof/>
                <w:webHidden/>
              </w:rPr>
            </w:r>
            <w:r>
              <w:rPr>
                <w:noProof/>
                <w:webHidden/>
              </w:rPr>
              <w:fldChar w:fldCharType="separate"/>
            </w:r>
            <w:r>
              <w:rPr>
                <w:noProof/>
                <w:webHidden/>
              </w:rPr>
              <w:t>1</w:t>
            </w:r>
            <w:r>
              <w:rPr>
                <w:noProof/>
                <w:webHidden/>
              </w:rPr>
              <w:fldChar w:fldCharType="end"/>
            </w:r>
          </w:hyperlink>
        </w:p>
        <w:p w14:paraId="2DC7FA2E" w14:textId="2154E913" w:rsidR="00E463FC" w:rsidRDefault="00E463FC">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4591028" w:history="1">
            <w:r w:rsidRPr="00632E71">
              <w:rPr>
                <w:rStyle w:val="ae"/>
                <w:rFonts w:ascii="Times New Roman" w:hAnsi="Times New Roman" w:cs="Times New Roman"/>
                <w:b/>
                <w:bCs/>
                <w:noProof/>
              </w:rPr>
              <w:t>1.3</w:t>
            </w:r>
            <w:r w:rsidRPr="00632E71">
              <w:rPr>
                <w:rStyle w:val="ae"/>
                <w:noProof/>
              </w:rPr>
              <w:t xml:space="preserve"> </w:t>
            </w:r>
            <w:r w:rsidRPr="00632E71">
              <w:rPr>
                <w:rStyle w:val="ae"/>
                <w:rFonts w:ascii="Times New Roman" w:hAnsi="Times New Roman" w:cs="Times New Roman"/>
                <w:b/>
                <w:bCs/>
                <w:noProof/>
              </w:rPr>
              <w:t>Scope</w:t>
            </w:r>
            <w:r>
              <w:rPr>
                <w:noProof/>
                <w:webHidden/>
              </w:rPr>
              <w:tab/>
            </w:r>
            <w:r>
              <w:rPr>
                <w:noProof/>
                <w:webHidden/>
              </w:rPr>
              <w:fldChar w:fldCharType="begin"/>
            </w:r>
            <w:r>
              <w:rPr>
                <w:noProof/>
                <w:webHidden/>
              </w:rPr>
              <w:instrText xml:space="preserve"> PAGEREF _Toc214591028 \h </w:instrText>
            </w:r>
            <w:r>
              <w:rPr>
                <w:noProof/>
                <w:webHidden/>
              </w:rPr>
            </w:r>
            <w:r>
              <w:rPr>
                <w:noProof/>
                <w:webHidden/>
              </w:rPr>
              <w:fldChar w:fldCharType="separate"/>
            </w:r>
            <w:r>
              <w:rPr>
                <w:noProof/>
                <w:webHidden/>
              </w:rPr>
              <w:t>1</w:t>
            </w:r>
            <w:r>
              <w:rPr>
                <w:noProof/>
                <w:webHidden/>
              </w:rPr>
              <w:fldChar w:fldCharType="end"/>
            </w:r>
          </w:hyperlink>
        </w:p>
        <w:p w14:paraId="6BD591D2" w14:textId="74C57F0A" w:rsidR="00E463FC" w:rsidRDefault="00E463FC">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4591029" w:history="1">
            <w:r w:rsidRPr="00632E71">
              <w:rPr>
                <w:rStyle w:val="ae"/>
                <w:rFonts w:ascii="Times New Roman" w:hAnsi="Times New Roman" w:cs="Times New Roman"/>
                <w:noProof/>
              </w:rPr>
              <w:t>2.0</w:t>
            </w:r>
            <w:r w:rsidRPr="00632E71">
              <w:rPr>
                <w:rStyle w:val="ae"/>
                <w:noProof/>
              </w:rPr>
              <w:t xml:space="preserve"> </w:t>
            </w:r>
            <w:r w:rsidRPr="00632E71">
              <w:rPr>
                <w:rStyle w:val="ae"/>
                <w:rFonts w:ascii="Times New Roman" w:hAnsi="Times New Roman" w:cs="Times New Roman"/>
                <w:noProof/>
              </w:rPr>
              <w:t>Current Situation and Complaint Analysis</w:t>
            </w:r>
            <w:r>
              <w:rPr>
                <w:noProof/>
                <w:webHidden/>
              </w:rPr>
              <w:tab/>
            </w:r>
            <w:r>
              <w:rPr>
                <w:noProof/>
                <w:webHidden/>
              </w:rPr>
              <w:fldChar w:fldCharType="begin"/>
            </w:r>
            <w:r>
              <w:rPr>
                <w:noProof/>
                <w:webHidden/>
              </w:rPr>
              <w:instrText xml:space="preserve"> PAGEREF _Toc214591029 \h </w:instrText>
            </w:r>
            <w:r>
              <w:rPr>
                <w:noProof/>
                <w:webHidden/>
              </w:rPr>
            </w:r>
            <w:r>
              <w:rPr>
                <w:noProof/>
                <w:webHidden/>
              </w:rPr>
              <w:fldChar w:fldCharType="separate"/>
            </w:r>
            <w:r>
              <w:rPr>
                <w:noProof/>
                <w:webHidden/>
              </w:rPr>
              <w:t>2</w:t>
            </w:r>
            <w:r>
              <w:rPr>
                <w:noProof/>
                <w:webHidden/>
              </w:rPr>
              <w:fldChar w:fldCharType="end"/>
            </w:r>
          </w:hyperlink>
        </w:p>
        <w:p w14:paraId="7B4820B1" w14:textId="555DFAA5" w:rsidR="00E463FC" w:rsidRDefault="00E463FC">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4591030" w:history="1">
            <w:r w:rsidRPr="00632E71">
              <w:rPr>
                <w:rStyle w:val="ae"/>
                <w:rFonts w:ascii="Times New Roman" w:hAnsi="Times New Roman" w:cs="Times New Roman"/>
                <w:noProof/>
              </w:rPr>
              <w:t>3.0 Theoretical evaluation; a comparative critique of mainstream management theories.</w:t>
            </w:r>
            <w:r>
              <w:rPr>
                <w:noProof/>
                <w:webHidden/>
              </w:rPr>
              <w:tab/>
            </w:r>
            <w:r>
              <w:rPr>
                <w:noProof/>
                <w:webHidden/>
              </w:rPr>
              <w:fldChar w:fldCharType="begin"/>
            </w:r>
            <w:r>
              <w:rPr>
                <w:noProof/>
                <w:webHidden/>
              </w:rPr>
              <w:instrText xml:space="preserve"> PAGEREF _Toc214591030 \h </w:instrText>
            </w:r>
            <w:r>
              <w:rPr>
                <w:noProof/>
                <w:webHidden/>
              </w:rPr>
            </w:r>
            <w:r>
              <w:rPr>
                <w:noProof/>
                <w:webHidden/>
              </w:rPr>
              <w:fldChar w:fldCharType="separate"/>
            </w:r>
            <w:r>
              <w:rPr>
                <w:noProof/>
                <w:webHidden/>
              </w:rPr>
              <w:t>3</w:t>
            </w:r>
            <w:r>
              <w:rPr>
                <w:noProof/>
                <w:webHidden/>
              </w:rPr>
              <w:fldChar w:fldCharType="end"/>
            </w:r>
          </w:hyperlink>
        </w:p>
        <w:p w14:paraId="191B2CCD" w14:textId="78E1E821" w:rsidR="00E463FC" w:rsidRDefault="00E463FC">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4591031" w:history="1">
            <w:r w:rsidRPr="00632E71">
              <w:rPr>
                <w:rStyle w:val="ae"/>
                <w:rFonts w:ascii="Times New Roman" w:hAnsi="Times New Roman" w:cs="Times New Roman"/>
                <w:b/>
                <w:bCs/>
                <w:noProof/>
              </w:rPr>
              <w:t>3.1</w:t>
            </w:r>
            <w:r w:rsidRPr="00632E71">
              <w:rPr>
                <w:rStyle w:val="ae"/>
                <w:b/>
                <w:bCs/>
                <w:noProof/>
              </w:rPr>
              <w:t xml:space="preserve"> </w:t>
            </w:r>
            <w:r w:rsidRPr="00632E71">
              <w:rPr>
                <w:rStyle w:val="ae"/>
                <w:rFonts w:ascii="Times New Roman" w:hAnsi="Times New Roman" w:cs="Times New Roman"/>
                <w:b/>
                <w:bCs/>
                <w:noProof/>
              </w:rPr>
              <w:t>Mainstream management theories</w:t>
            </w:r>
            <w:r>
              <w:rPr>
                <w:noProof/>
                <w:webHidden/>
              </w:rPr>
              <w:tab/>
            </w:r>
            <w:r>
              <w:rPr>
                <w:noProof/>
                <w:webHidden/>
              </w:rPr>
              <w:fldChar w:fldCharType="begin"/>
            </w:r>
            <w:r>
              <w:rPr>
                <w:noProof/>
                <w:webHidden/>
              </w:rPr>
              <w:instrText xml:space="preserve"> PAGEREF _Toc214591031 \h </w:instrText>
            </w:r>
            <w:r>
              <w:rPr>
                <w:noProof/>
                <w:webHidden/>
              </w:rPr>
            </w:r>
            <w:r>
              <w:rPr>
                <w:noProof/>
                <w:webHidden/>
              </w:rPr>
              <w:fldChar w:fldCharType="separate"/>
            </w:r>
            <w:r>
              <w:rPr>
                <w:noProof/>
                <w:webHidden/>
              </w:rPr>
              <w:t>3</w:t>
            </w:r>
            <w:r>
              <w:rPr>
                <w:noProof/>
                <w:webHidden/>
              </w:rPr>
              <w:fldChar w:fldCharType="end"/>
            </w:r>
          </w:hyperlink>
        </w:p>
        <w:p w14:paraId="429269BF" w14:textId="6201746E" w:rsidR="00E463FC" w:rsidRDefault="00E463FC">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4591032" w:history="1">
            <w:r w:rsidRPr="00632E71">
              <w:rPr>
                <w:rStyle w:val="ae"/>
                <w:rFonts w:ascii="Times New Roman" w:hAnsi="Times New Roman" w:cs="Times New Roman"/>
                <w:b/>
                <w:bCs/>
                <w:noProof/>
              </w:rPr>
              <w:t>3.2</w:t>
            </w:r>
            <w:r w:rsidRPr="00632E71">
              <w:rPr>
                <w:rStyle w:val="ae"/>
                <w:noProof/>
              </w:rPr>
              <w:t xml:space="preserve"> </w:t>
            </w:r>
            <w:r w:rsidRPr="00632E71">
              <w:rPr>
                <w:rStyle w:val="ae"/>
                <w:rFonts w:ascii="Times New Roman" w:hAnsi="Times New Roman" w:cs="Times New Roman"/>
                <w:b/>
                <w:bCs/>
                <w:noProof/>
              </w:rPr>
              <w:t>Critical Management Theory</w:t>
            </w:r>
            <w:r>
              <w:rPr>
                <w:noProof/>
                <w:webHidden/>
              </w:rPr>
              <w:tab/>
            </w:r>
            <w:r>
              <w:rPr>
                <w:noProof/>
                <w:webHidden/>
              </w:rPr>
              <w:fldChar w:fldCharType="begin"/>
            </w:r>
            <w:r>
              <w:rPr>
                <w:noProof/>
                <w:webHidden/>
              </w:rPr>
              <w:instrText xml:space="preserve"> PAGEREF _Toc214591032 \h </w:instrText>
            </w:r>
            <w:r>
              <w:rPr>
                <w:noProof/>
                <w:webHidden/>
              </w:rPr>
            </w:r>
            <w:r>
              <w:rPr>
                <w:noProof/>
                <w:webHidden/>
              </w:rPr>
              <w:fldChar w:fldCharType="separate"/>
            </w:r>
            <w:r>
              <w:rPr>
                <w:noProof/>
                <w:webHidden/>
              </w:rPr>
              <w:t>3</w:t>
            </w:r>
            <w:r>
              <w:rPr>
                <w:noProof/>
                <w:webHidden/>
              </w:rPr>
              <w:fldChar w:fldCharType="end"/>
            </w:r>
          </w:hyperlink>
        </w:p>
        <w:p w14:paraId="05EFA3D9" w14:textId="655E2F6C" w:rsidR="00E463FC" w:rsidRDefault="00E463FC">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4591033" w:history="1">
            <w:r w:rsidRPr="00632E71">
              <w:rPr>
                <w:rStyle w:val="ae"/>
                <w:rFonts w:ascii="Times New Roman" w:hAnsi="Times New Roman" w:cs="Times New Roman"/>
                <w:b/>
                <w:bCs/>
                <w:noProof/>
              </w:rPr>
              <w:t>3.3</w:t>
            </w:r>
            <w:r w:rsidRPr="00632E71">
              <w:rPr>
                <w:rStyle w:val="ae"/>
                <w:noProof/>
              </w:rPr>
              <w:t xml:space="preserve"> </w:t>
            </w:r>
            <w:r w:rsidRPr="00632E71">
              <w:rPr>
                <w:rStyle w:val="ae"/>
                <w:rFonts w:ascii="Times New Roman" w:hAnsi="Times New Roman" w:cs="Times New Roman"/>
                <w:b/>
                <w:bCs/>
                <w:noProof/>
              </w:rPr>
              <w:t>Comparison and Evaluation</w:t>
            </w:r>
            <w:r>
              <w:rPr>
                <w:noProof/>
                <w:webHidden/>
              </w:rPr>
              <w:tab/>
            </w:r>
            <w:r>
              <w:rPr>
                <w:noProof/>
                <w:webHidden/>
              </w:rPr>
              <w:fldChar w:fldCharType="begin"/>
            </w:r>
            <w:r>
              <w:rPr>
                <w:noProof/>
                <w:webHidden/>
              </w:rPr>
              <w:instrText xml:space="preserve"> PAGEREF _Toc214591033 \h </w:instrText>
            </w:r>
            <w:r>
              <w:rPr>
                <w:noProof/>
                <w:webHidden/>
              </w:rPr>
            </w:r>
            <w:r>
              <w:rPr>
                <w:noProof/>
                <w:webHidden/>
              </w:rPr>
              <w:fldChar w:fldCharType="separate"/>
            </w:r>
            <w:r>
              <w:rPr>
                <w:noProof/>
                <w:webHidden/>
              </w:rPr>
              <w:t>4</w:t>
            </w:r>
            <w:r>
              <w:rPr>
                <w:noProof/>
                <w:webHidden/>
              </w:rPr>
              <w:fldChar w:fldCharType="end"/>
            </w:r>
          </w:hyperlink>
        </w:p>
        <w:p w14:paraId="556D7F0B" w14:textId="769D3F4B" w:rsidR="00E463FC" w:rsidRDefault="00E463FC">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4591034" w:history="1">
            <w:r w:rsidRPr="00632E71">
              <w:rPr>
                <w:rStyle w:val="ae"/>
                <w:rFonts w:ascii="Times New Roman" w:hAnsi="Times New Roman" w:cs="Times New Roman"/>
                <w:noProof/>
              </w:rPr>
              <w:t>4.0</w:t>
            </w:r>
            <w:r w:rsidRPr="00632E71">
              <w:rPr>
                <w:rStyle w:val="ae"/>
                <w:noProof/>
              </w:rPr>
              <w:t xml:space="preserve"> </w:t>
            </w:r>
            <w:r w:rsidRPr="00632E71">
              <w:rPr>
                <w:rStyle w:val="ae"/>
                <w:rFonts w:ascii="Times New Roman" w:hAnsi="Times New Roman" w:cs="Times New Roman"/>
                <w:noProof/>
              </w:rPr>
              <w:t>Problem Assessment</w:t>
            </w:r>
            <w:r>
              <w:rPr>
                <w:noProof/>
                <w:webHidden/>
              </w:rPr>
              <w:tab/>
            </w:r>
            <w:r>
              <w:rPr>
                <w:noProof/>
                <w:webHidden/>
              </w:rPr>
              <w:fldChar w:fldCharType="begin"/>
            </w:r>
            <w:r>
              <w:rPr>
                <w:noProof/>
                <w:webHidden/>
              </w:rPr>
              <w:instrText xml:space="preserve"> PAGEREF _Toc214591034 \h </w:instrText>
            </w:r>
            <w:r>
              <w:rPr>
                <w:noProof/>
                <w:webHidden/>
              </w:rPr>
            </w:r>
            <w:r>
              <w:rPr>
                <w:noProof/>
                <w:webHidden/>
              </w:rPr>
              <w:fldChar w:fldCharType="separate"/>
            </w:r>
            <w:r>
              <w:rPr>
                <w:noProof/>
                <w:webHidden/>
              </w:rPr>
              <w:t>5</w:t>
            </w:r>
            <w:r>
              <w:rPr>
                <w:noProof/>
                <w:webHidden/>
              </w:rPr>
              <w:fldChar w:fldCharType="end"/>
            </w:r>
          </w:hyperlink>
        </w:p>
        <w:p w14:paraId="64AFA036" w14:textId="43F4048B" w:rsidR="00E463FC" w:rsidRDefault="00E463FC">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4591035" w:history="1">
            <w:r w:rsidRPr="00632E71">
              <w:rPr>
                <w:rStyle w:val="ae"/>
                <w:rFonts w:ascii="Times New Roman" w:hAnsi="Times New Roman" w:cs="Times New Roman"/>
                <w:b/>
                <w:bCs/>
                <w:noProof/>
              </w:rPr>
              <w:t>4.1</w:t>
            </w:r>
            <w:r w:rsidRPr="00632E71">
              <w:rPr>
                <w:rStyle w:val="ae"/>
                <w:noProof/>
              </w:rPr>
              <w:t xml:space="preserve"> </w:t>
            </w:r>
            <w:r w:rsidRPr="00632E71">
              <w:rPr>
                <w:rStyle w:val="ae"/>
                <w:rFonts w:ascii="Times New Roman" w:hAnsi="Times New Roman" w:cs="Times New Roman"/>
                <w:b/>
                <w:bCs/>
                <w:noProof/>
              </w:rPr>
              <w:t>Strict management and scientific management</w:t>
            </w:r>
            <w:r>
              <w:rPr>
                <w:noProof/>
                <w:webHidden/>
              </w:rPr>
              <w:tab/>
            </w:r>
            <w:r>
              <w:rPr>
                <w:noProof/>
                <w:webHidden/>
              </w:rPr>
              <w:fldChar w:fldCharType="begin"/>
            </w:r>
            <w:r>
              <w:rPr>
                <w:noProof/>
                <w:webHidden/>
              </w:rPr>
              <w:instrText xml:space="preserve"> PAGEREF _Toc214591035 \h </w:instrText>
            </w:r>
            <w:r>
              <w:rPr>
                <w:noProof/>
                <w:webHidden/>
              </w:rPr>
            </w:r>
            <w:r>
              <w:rPr>
                <w:noProof/>
                <w:webHidden/>
              </w:rPr>
              <w:fldChar w:fldCharType="separate"/>
            </w:r>
            <w:r>
              <w:rPr>
                <w:noProof/>
                <w:webHidden/>
              </w:rPr>
              <w:t>5</w:t>
            </w:r>
            <w:r>
              <w:rPr>
                <w:noProof/>
                <w:webHidden/>
              </w:rPr>
              <w:fldChar w:fldCharType="end"/>
            </w:r>
          </w:hyperlink>
        </w:p>
        <w:p w14:paraId="40A221F1" w14:textId="75615BA4" w:rsidR="00E463FC" w:rsidRDefault="00E463FC">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4591036" w:history="1">
            <w:r w:rsidRPr="00632E71">
              <w:rPr>
                <w:rStyle w:val="ae"/>
                <w:rFonts w:ascii="Times New Roman" w:hAnsi="Times New Roman" w:cs="Times New Roman"/>
                <w:b/>
                <w:bCs/>
                <w:noProof/>
              </w:rPr>
              <w:t>4.2 Rigid management</w:t>
            </w:r>
            <w:r>
              <w:rPr>
                <w:noProof/>
                <w:webHidden/>
              </w:rPr>
              <w:tab/>
            </w:r>
            <w:r>
              <w:rPr>
                <w:noProof/>
                <w:webHidden/>
              </w:rPr>
              <w:fldChar w:fldCharType="begin"/>
            </w:r>
            <w:r>
              <w:rPr>
                <w:noProof/>
                <w:webHidden/>
              </w:rPr>
              <w:instrText xml:space="preserve"> PAGEREF _Toc214591036 \h </w:instrText>
            </w:r>
            <w:r>
              <w:rPr>
                <w:noProof/>
                <w:webHidden/>
              </w:rPr>
            </w:r>
            <w:r>
              <w:rPr>
                <w:noProof/>
                <w:webHidden/>
              </w:rPr>
              <w:fldChar w:fldCharType="separate"/>
            </w:r>
            <w:r>
              <w:rPr>
                <w:noProof/>
                <w:webHidden/>
              </w:rPr>
              <w:t>6</w:t>
            </w:r>
            <w:r>
              <w:rPr>
                <w:noProof/>
                <w:webHidden/>
              </w:rPr>
              <w:fldChar w:fldCharType="end"/>
            </w:r>
          </w:hyperlink>
        </w:p>
        <w:p w14:paraId="26FCEABA" w14:textId="7A28C57D" w:rsidR="00E463FC" w:rsidRDefault="00E463FC">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4591037" w:history="1">
            <w:r w:rsidRPr="00632E71">
              <w:rPr>
                <w:rStyle w:val="ae"/>
                <w:rFonts w:ascii="Times New Roman" w:hAnsi="Times New Roman" w:cs="Times New Roman"/>
                <w:b/>
                <w:bCs/>
                <w:noProof/>
              </w:rPr>
              <w:t>4.3</w:t>
            </w:r>
            <w:r w:rsidRPr="00632E71">
              <w:rPr>
                <w:rStyle w:val="ae"/>
                <w:noProof/>
              </w:rPr>
              <w:t xml:space="preserve"> </w:t>
            </w:r>
            <w:r w:rsidRPr="00632E71">
              <w:rPr>
                <w:rStyle w:val="ae"/>
                <w:rFonts w:ascii="Times New Roman" w:hAnsi="Times New Roman" w:cs="Times New Roman"/>
                <w:b/>
                <w:bCs/>
                <w:noProof/>
              </w:rPr>
              <w:t>Control and distrust</w:t>
            </w:r>
            <w:r>
              <w:rPr>
                <w:noProof/>
                <w:webHidden/>
              </w:rPr>
              <w:tab/>
            </w:r>
            <w:r>
              <w:rPr>
                <w:noProof/>
                <w:webHidden/>
              </w:rPr>
              <w:fldChar w:fldCharType="begin"/>
            </w:r>
            <w:r>
              <w:rPr>
                <w:noProof/>
                <w:webHidden/>
              </w:rPr>
              <w:instrText xml:space="preserve"> PAGEREF _Toc214591037 \h </w:instrText>
            </w:r>
            <w:r>
              <w:rPr>
                <w:noProof/>
                <w:webHidden/>
              </w:rPr>
            </w:r>
            <w:r>
              <w:rPr>
                <w:noProof/>
                <w:webHidden/>
              </w:rPr>
              <w:fldChar w:fldCharType="separate"/>
            </w:r>
            <w:r>
              <w:rPr>
                <w:noProof/>
                <w:webHidden/>
              </w:rPr>
              <w:t>6</w:t>
            </w:r>
            <w:r>
              <w:rPr>
                <w:noProof/>
                <w:webHidden/>
              </w:rPr>
              <w:fldChar w:fldCharType="end"/>
            </w:r>
          </w:hyperlink>
        </w:p>
        <w:p w14:paraId="4FC5A2AF" w14:textId="299ED7AF" w:rsidR="00E463FC" w:rsidRDefault="00E463FC">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4591038" w:history="1">
            <w:r w:rsidRPr="00632E71">
              <w:rPr>
                <w:rStyle w:val="ae"/>
                <w:rFonts w:ascii=".SFUI-Regular" w:hAnsi=".SFUI-Regular"/>
                <w:b/>
                <w:bCs/>
                <w:noProof/>
              </w:rPr>
              <w:t>4.4</w:t>
            </w:r>
            <w:r w:rsidRPr="00632E71">
              <w:rPr>
                <w:rStyle w:val="ae"/>
                <w:b/>
                <w:bCs/>
                <w:noProof/>
              </w:rPr>
              <w:t xml:space="preserve"> </w:t>
            </w:r>
            <w:r w:rsidRPr="00632E71">
              <w:rPr>
                <w:rStyle w:val="ae"/>
                <w:rFonts w:ascii=".SFUI-Regular" w:hAnsi=".SFUI-Regular"/>
                <w:b/>
                <w:bCs/>
                <w:noProof/>
              </w:rPr>
              <w:t>The contradiction of pseudo-agility</w:t>
            </w:r>
            <w:r>
              <w:rPr>
                <w:noProof/>
                <w:webHidden/>
              </w:rPr>
              <w:tab/>
            </w:r>
            <w:r>
              <w:rPr>
                <w:noProof/>
                <w:webHidden/>
              </w:rPr>
              <w:fldChar w:fldCharType="begin"/>
            </w:r>
            <w:r>
              <w:rPr>
                <w:noProof/>
                <w:webHidden/>
              </w:rPr>
              <w:instrText xml:space="preserve"> PAGEREF _Toc214591038 \h </w:instrText>
            </w:r>
            <w:r>
              <w:rPr>
                <w:noProof/>
                <w:webHidden/>
              </w:rPr>
            </w:r>
            <w:r>
              <w:rPr>
                <w:noProof/>
                <w:webHidden/>
              </w:rPr>
              <w:fldChar w:fldCharType="separate"/>
            </w:r>
            <w:r>
              <w:rPr>
                <w:noProof/>
                <w:webHidden/>
              </w:rPr>
              <w:t>7</w:t>
            </w:r>
            <w:r>
              <w:rPr>
                <w:noProof/>
                <w:webHidden/>
              </w:rPr>
              <w:fldChar w:fldCharType="end"/>
            </w:r>
          </w:hyperlink>
        </w:p>
        <w:p w14:paraId="6BFEE77E" w14:textId="1D762E01" w:rsidR="00E463FC" w:rsidRDefault="00E463FC">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4591039" w:history="1">
            <w:r w:rsidRPr="00632E71">
              <w:rPr>
                <w:rStyle w:val="ae"/>
                <w:rFonts w:ascii=".SFUI-Semibold" w:hAnsi=".SFUI-Semibold"/>
                <w:b/>
                <w:bCs/>
                <w:noProof/>
              </w:rPr>
              <w:t>4.5</w:t>
            </w:r>
            <w:r w:rsidRPr="00632E71">
              <w:rPr>
                <w:rStyle w:val="ae"/>
                <w:noProof/>
              </w:rPr>
              <w:t xml:space="preserve"> </w:t>
            </w:r>
            <w:r w:rsidRPr="00632E71">
              <w:rPr>
                <w:rStyle w:val="ae"/>
                <w:rFonts w:ascii=".SFUI-Semibold" w:hAnsi=".SFUI-Semibold"/>
                <w:b/>
                <w:bCs/>
                <w:noProof/>
              </w:rPr>
              <w:t>Focus on corporate stakeholders</w:t>
            </w:r>
            <w:r>
              <w:rPr>
                <w:noProof/>
                <w:webHidden/>
              </w:rPr>
              <w:tab/>
            </w:r>
            <w:r>
              <w:rPr>
                <w:noProof/>
                <w:webHidden/>
              </w:rPr>
              <w:fldChar w:fldCharType="begin"/>
            </w:r>
            <w:r>
              <w:rPr>
                <w:noProof/>
                <w:webHidden/>
              </w:rPr>
              <w:instrText xml:space="preserve"> PAGEREF _Toc214591039 \h </w:instrText>
            </w:r>
            <w:r>
              <w:rPr>
                <w:noProof/>
                <w:webHidden/>
              </w:rPr>
            </w:r>
            <w:r>
              <w:rPr>
                <w:noProof/>
                <w:webHidden/>
              </w:rPr>
              <w:fldChar w:fldCharType="separate"/>
            </w:r>
            <w:r>
              <w:rPr>
                <w:noProof/>
                <w:webHidden/>
              </w:rPr>
              <w:t>7</w:t>
            </w:r>
            <w:r>
              <w:rPr>
                <w:noProof/>
                <w:webHidden/>
              </w:rPr>
              <w:fldChar w:fldCharType="end"/>
            </w:r>
          </w:hyperlink>
        </w:p>
        <w:p w14:paraId="2D03B766" w14:textId="0F152B82" w:rsidR="00E463FC" w:rsidRDefault="00E463FC">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4591040" w:history="1">
            <w:r w:rsidRPr="00632E71">
              <w:rPr>
                <w:rStyle w:val="ae"/>
                <w:rFonts w:ascii="Times New Roman" w:hAnsi="Times New Roman" w:cs="Times New Roman"/>
                <w:noProof/>
              </w:rPr>
              <w:t>5.0 Conclusion</w:t>
            </w:r>
            <w:r>
              <w:rPr>
                <w:noProof/>
                <w:webHidden/>
              </w:rPr>
              <w:tab/>
            </w:r>
            <w:r>
              <w:rPr>
                <w:noProof/>
                <w:webHidden/>
              </w:rPr>
              <w:fldChar w:fldCharType="begin"/>
            </w:r>
            <w:r>
              <w:rPr>
                <w:noProof/>
                <w:webHidden/>
              </w:rPr>
              <w:instrText xml:space="preserve"> PAGEREF _Toc214591040 \h </w:instrText>
            </w:r>
            <w:r>
              <w:rPr>
                <w:noProof/>
                <w:webHidden/>
              </w:rPr>
            </w:r>
            <w:r>
              <w:rPr>
                <w:noProof/>
                <w:webHidden/>
              </w:rPr>
              <w:fldChar w:fldCharType="separate"/>
            </w:r>
            <w:r>
              <w:rPr>
                <w:noProof/>
                <w:webHidden/>
              </w:rPr>
              <w:t>8</w:t>
            </w:r>
            <w:r>
              <w:rPr>
                <w:noProof/>
                <w:webHidden/>
              </w:rPr>
              <w:fldChar w:fldCharType="end"/>
            </w:r>
          </w:hyperlink>
        </w:p>
        <w:p w14:paraId="029F89D1" w14:textId="4A63600E" w:rsidR="00E463FC" w:rsidRDefault="00E463FC">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4591041" w:history="1">
            <w:r w:rsidRPr="00632E71">
              <w:rPr>
                <w:rStyle w:val="ae"/>
                <w:rFonts w:ascii="Times New Roman" w:hAnsi="Times New Roman" w:cs="Times New Roman"/>
                <w:noProof/>
              </w:rPr>
              <w:t>6.0 Recommend</w:t>
            </w:r>
            <w:r>
              <w:rPr>
                <w:noProof/>
                <w:webHidden/>
              </w:rPr>
              <w:tab/>
            </w:r>
            <w:r>
              <w:rPr>
                <w:noProof/>
                <w:webHidden/>
              </w:rPr>
              <w:fldChar w:fldCharType="begin"/>
            </w:r>
            <w:r>
              <w:rPr>
                <w:noProof/>
                <w:webHidden/>
              </w:rPr>
              <w:instrText xml:space="preserve"> PAGEREF _Toc214591041 \h </w:instrText>
            </w:r>
            <w:r>
              <w:rPr>
                <w:noProof/>
                <w:webHidden/>
              </w:rPr>
            </w:r>
            <w:r>
              <w:rPr>
                <w:noProof/>
                <w:webHidden/>
              </w:rPr>
              <w:fldChar w:fldCharType="separate"/>
            </w:r>
            <w:r>
              <w:rPr>
                <w:noProof/>
                <w:webHidden/>
              </w:rPr>
              <w:t>9</w:t>
            </w:r>
            <w:r>
              <w:rPr>
                <w:noProof/>
                <w:webHidden/>
              </w:rPr>
              <w:fldChar w:fldCharType="end"/>
            </w:r>
          </w:hyperlink>
        </w:p>
        <w:p w14:paraId="22F8298C" w14:textId="3D76CE86" w:rsidR="00590268" w:rsidRDefault="00000000" w:rsidP="00E463FC">
          <w:pPr>
            <w:spacing w:line="480" w:lineRule="auto"/>
            <w:rPr>
              <w:rFonts w:ascii="Times New Roman" w:hAnsi="Times New Roman" w:cs="Times New Roman"/>
            </w:rPr>
          </w:pPr>
          <w:r w:rsidRPr="00E463FC">
            <w:rPr>
              <w:rFonts w:ascii="Times New Roman" w:hAnsi="Times New Roman" w:cs="Times New Roman"/>
              <w:b/>
              <w:bCs/>
            </w:rPr>
            <w:fldChar w:fldCharType="end"/>
          </w:r>
        </w:p>
      </w:sdtContent>
    </w:sdt>
    <w:p w14:paraId="255EA40C" w14:textId="77777777" w:rsidR="00590268" w:rsidRDefault="00590268"/>
    <w:p w14:paraId="3AC81F13" w14:textId="77777777" w:rsidR="00590268" w:rsidRDefault="00590268"/>
    <w:p w14:paraId="6CA07DD6" w14:textId="77777777" w:rsidR="00590268" w:rsidRDefault="00590268">
      <w:pPr>
        <w:spacing w:after="400"/>
        <w:outlineLvl w:val="0"/>
        <w:rPr>
          <w:rFonts w:hint="eastAsia"/>
        </w:rPr>
        <w:sectPr w:rsidR="00590268">
          <w:footerReference w:type="even" r:id="rId10"/>
          <w:pgSz w:w="11906" w:h="16838"/>
          <w:pgMar w:top="1440" w:right="1800" w:bottom="1440" w:left="1800" w:header="851" w:footer="992" w:gutter="0"/>
          <w:cols w:space="425"/>
          <w:docGrid w:type="lines" w:linePitch="312"/>
        </w:sectPr>
      </w:pPr>
      <w:bookmarkStart w:id="6" w:name="OLE_LINK78"/>
    </w:p>
    <w:p w14:paraId="5D91434F" w14:textId="5B24DDE6" w:rsidR="00131962" w:rsidRPr="00C83DBC" w:rsidRDefault="00C83DBC" w:rsidP="00C83DBC">
      <w:pPr>
        <w:spacing w:line="480" w:lineRule="auto"/>
        <w:outlineLvl w:val="0"/>
        <w:rPr>
          <w:rFonts w:ascii="Times New Roman" w:hAnsi="Times New Roman" w:cs="Times New Roman" w:hint="eastAsia"/>
          <w:b/>
          <w:bCs/>
        </w:rPr>
      </w:pPr>
      <w:bookmarkStart w:id="7" w:name="OLE_LINK199"/>
      <w:bookmarkStart w:id="8" w:name="OLE_LINK190"/>
      <w:bookmarkStart w:id="9" w:name="OLE_LINK167"/>
      <w:bookmarkStart w:id="10" w:name="OLE_LINK171"/>
      <w:bookmarkStart w:id="11" w:name="OLE_LINK218"/>
      <w:bookmarkStart w:id="12" w:name="OLE_LINK234"/>
      <w:bookmarkStart w:id="13" w:name="_Toc214591025"/>
      <w:r>
        <w:rPr>
          <w:rFonts w:ascii="Times New Roman" w:hAnsi="Times New Roman" w:cs="Times New Roman" w:hint="eastAsia"/>
          <w:b/>
          <w:bCs/>
        </w:rPr>
        <w:lastRenderedPageBreak/>
        <w:t xml:space="preserve">1.0 </w:t>
      </w:r>
      <w:r w:rsidR="00000000" w:rsidRPr="00C83DBC">
        <w:rPr>
          <w:rFonts w:ascii="Times New Roman" w:hAnsi="Times New Roman" w:cs="Times New Roman" w:hint="eastAsia"/>
          <w:b/>
          <w:bCs/>
        </w:rPr>
        <w:t>I</w:t>
      </w:r>
      <w:bookmarkStart w:id="14" w:name="OLE_LINK168"/>
      <w:r w:rsidR="00000000" w:rsidRPr="00C83DBC">
        <w:rPr>
          <w:rFonts w:ascii="Times New Roman" w:hAnsi="Times New Roman" w:cs="Times New Roman"/>
          <w:b/>
          <w:bCs/>
        </w:rPr>
        <w:t>ntroduc</w:t>
      </w:r>
      <w:bookmarkEnd w:id="14"/>
      <w:r w:rsidR="00000000" w:rsidRPr="00C83DBC">
        <w:rPr>
          <w:rFonts w:ascii="Times New Roman" w:hAnsi="Times New Roman" w:cs="Times New Roman"/>
          <w:b/>
          <w:bCs/>
        </w:rPr>
        <w:t>tio</w:t>
      </w:r>
      <w:r w:rsidR="00131962" w:rsidRPr="00C83DBC">
        <w:rPr>
          <w:rFonts w:ascii="Times New Roman" w:hAnsi="Times New Roman" w:cs="Times New Roman" w:hint="eastAsia"/>
          <w:b/>
          <w:bCs/>
        </w:rPr>
        <w:t>n</w:t>
      </w:r>
      <w:bookmarkEnd w:id="13"/>
    </w:p>
    <w:p w14:paraId="40C431B4" w14:textId="77777777" w:rsidR="00C83DBC" w:rsidRPr="00C83DBC" w:rsidRDefault="002774AB" w:rsidP="00C83DBC">
      <w:pPr>
        <w:spacing w:line="480" w:lineRule="auto"/>
        <w:ind w:firstLineChars="100" w:firstLine="241"/>
        <w:outlineLvl w:val="1"/>
        <w:rPr>
          <w:rFonts w:ascii="Roboto" w:hAnsi="Roboto"/>
          <w:b/>
          <w:bCs/>
          <w:color w:val="3C4043"/>
          <w:sz w:val="36"/>
          <w:szCs w:val="36"/>
          <w:shd w:val="clear" w:color="auto" w:fill="F5F5F5"/>
        </w:rPr>
      </w:pPr>
      <w:bookmarkStart w:id="15" w:name="OLE_LINK170"/>
      <w:bookmarkStart w:id="16" w:name="_Toc214591026"/>
      <w:r w:rsidRPr="00C83DBC">
        <w:rPr>
          <w:rFonts w:ascii="Times New Roman" w:hAnsi="Times New Roman" w:cs="Times New Roman" w:hint="eastAsia"/>
          <w:b/>
          <w:bCs/>
        </w:rPr>
        <w:t>1</w:t>
      </w:r>
      <w:bookmarkStart w:id="17" w:name="OLE_LINK169"/>
      <w:r w:rsidRPr="00C83DBC">
        <w:rPr>
          <w:rFonts w:ascii="Times New Roman" w:hAnsi="Times New Roman" w:cs="Times New Roman" w:hint="eastAsia"/>
          <w:b/>
          <w:bCs/>
        </w:rPr>
        <w:t>.1</w:t>
      </w:r>
      <w:bookmarkStart w:id="18" w:name="OLE_LINK164"/>
      <w:r w:rsidR="00C83DBC" w:rsidRPr="00C83DBC">
        <w:rPr>
          <w:rFonts w:ascii="Times New Roman" w:hAnsi="Times New Roman" w:cs="Times New Roman"/>
          <w:b/>
          <w:bCs/>
        </w:rPr>
        <w:t xml:space="preserve"> </w:t>
      </w:r>
      <w:r w:rsidR="00C83DBC" w:rsidRPr="00C83DBC">
        <w:rPr>
          <w:rFonts w:ascii="Times New Roman" w:hAnsi="Times New Roman" w:cs="Times New Roman"/>
          <w:b/>
          <w:bCs/>
        </w:rPr>
        <w:t>background</w:t>
      </w:r>
      <w:bookmarkEnd w:id="16"/>
      <w:bookmarkEnd w:id="17"/>
    </w:p>
    <w:p w14:paraId="10925E65" w14:textId="6F0581C3" w:rsidR="00131962" w:rsidRPr="00281E2E" w:rsidRDefault="00C83DBC" w:rsidP="00281E2E">
      <w:pPr>
        <w:spacing w:line="480" w:lineRule="auto"/>
        <w:rPr>
          <w:rFonts w:ascii="Times New Roman" w:hAnsi="Times New Roman" w:cs="Times New Roman" w:hint="eastAsia"/>
        </w:rPr>
      </w:pPr>
      <w:bookmarkStart w:id="19" w:name="OLE_LINK166"/>
      <w:bookmarkEnd w:id="15"/>
      <w:r w:rsidRPr="00C83DBC">
        <w:rPr>
          <w:rFonts w:ascii="Times New Roman" w:hAnsi="Times New Roman" w:cs="Times New Roman"/>
        </w:rPr>
        <w:t xml:space="preserve">In this era of a turbulent business environment, business competition is very fierce. </w:t>
      </w:r>
      <w:proofErr w:type="spellStart"/>
      <w:r w:rsidRPr="00C83DBC">
        <w:rPr>
          <w:rFonts w:ascii="Times New Roman" w:hAnsi="Times New Roman" w:cs="Times New Roman"/>
        </w:rPr>
        <w:t>NexusTech</w:t>
      </w:r>
      <w:proofErr w:type="spellEnd"/>
      <w:r w:rsidRPr="00C83DBC">
        <w:rPr>
          <w:rFonts w:ascii="Times New Roman" w:hAnsi="Times New Roman" w:cs="Times New Roman"/>
        </w:rPr>
        <w:t xml:space="preserve"> Global</w:t>
      </w:r>
      <w:r w:rsidRPr="00C83DBC">
        <w:rPr>
          <w:rFonts w:ascii="Times New Roman" w:hAnsi="Times New Roman" w:cs="Times New Roman"/>
        </w:rPr>
        <w:t xml:space="preserve"> is</w:t>
      </w:r>
      <w:r w:rsidRPr="00C83DBC">
        <w:rPr>
          <w:rFonts w:ascii="Times New Roman" w:hAnsi="Times New Roman" w:cs="Times New Roman"/>
        </w:rPr>
        <w:t xml:space="preserve"> a Britis</w:t>
      </w:r>
      <w:bookmarkEnd w:id="9"/>
      <w:r w:rsidRPr="00C83DBC">
        <w:rPr>
          <w:rFonts w:ascii="Times New Roman" w:hAnsi="Times New Roman" w:cs="Times New Roman"/>
        </w:rPr>
        <w:t>h technology company, has gained a lot of investment in the past year and a half, which has made the company grow rapidly. However, this rapid growth has also brought many management problems. There have been many complaints in the recent performance review, and many employees have complained to the company's management department. These complaints come from different jobs, resulting in a higher turnover rate of employees, which seriously affects the company's performance. The CEO is very concerned about this.</w:t>
      </w:r>
      <w:bookmarkEnd w:id="19"/>
    </w:p>
    <w:p w14:paraId="61980B1A" w14:textId="2FE3E582" w:rsidR="002774AB" w:rsidRPr="0073206F" w:rsidRDefault="002774AB" w:rsidP="00C83DBC">
      <w:pPr>
        <w:spacing w:line="480" w:lineRule="auto"/>
        <w:ind w:firstLineChars="100" w:firstLine="241"/>
        <w:outlineLvl w:val="1"/>
        <w:rPr>
          <w:rFonts w:ascii="Times New Roman" w:hAnsi="Times New Roman" w:cs="Times New Roman"/>
          <w:b/>
          <w:bCs/>
        </w:rPr>
      </w:pPr>
      <w:bookmarkStart w:id="20" w:name="_Toc214591027"/>
      <w:bookmarkEnd w:id="18"/>
      <w:r w:rsidRPr="0073206F">
        <w:rPr>
          <w:rFonts w:ascii="Times New Roman" w:hAnsi="Times New Roman" w:cs="Times New Roman" w:hint="eastAsia"/>
          <w:b/>
          <w:bCs/>
        </w:rPr>
        <w:t>1.2</w:t>
      </w:r>
      <w:r w:rsidR="00C83DBC" w:rsidRPr="00C83DBC">
        <w:rPr>
          <w:rFonts w:ascii="Times New Roman" w:hAnsi="Times New Roman" w:cs="Times New Roman"/>
          <w:b/>
          <w:bCs/>
        </w:rPr>
        <w:t xml:space="preserve"> </w:t>
      </w:r>
      <w:r w:rsidR="00C83DBC" w:rsidRPr="00C83DBC">
        <w:rPr>
          <w:rFonts w:ascii="Times New Roman" w:hAnsi="Times New Roman" w:cs="Times New Roman"/>
          <w:b/>
          <w:bCs/>
        </w:rPr>
        <w:t>Purpose</w:t>
      </w:r>
      <w:bookmarkEnd w:id="20"/>
    </w:p>
    <w:p w14:paraId="10284548" w14:textId="7B4DA53B" w:rsidR="008C2732" w:rsidRDefault="008C2732" w:rsidP="00F27C63">
      <w:pPr>
        <w:spacing w:line="480" w:lineRule="auto"/>
        <w:rPr>
          <w:rFonts w:ascii="Times New Roman" w:hAnsi="Times New Roman" w:cs="Times New Roman"/>
        </w:rPr>
      </w:pPr>
      <w:bookmarkStart w:id="21" w:name="OLE_LINK228"/>
      <w:r w:rsidRPr="008C2732">
        <w:rPr>
          <w:rFonts w:ascii="Times New Roman" w:hAnsi="Times New Roman" w:cs="Times New Roman"/>
        </w:rPr>
        <w:t>The main purpose of this report is to find out why there are complaints against the management team. Most of these complaints stem from employees' daily work and their dissatisfaction</w:t>
      </w:r>
      <w:r w:rsidR="00AC1B4D">
        <w:rPr>
          <w:rFonts w:ascii="Times New Roman" w:hAnsi="Times New Roman" w:cs="Times New Roman" w:hint="eastAsia"/>
        </w:rPr>
        <w:t xml:space="preserve"> </w:t>
      </w:r>
      <w:r w:rsidR="00AC1B4D">
        <w:rPr>
          <w:rFonts w:ascii="Times New Roman" w:hAnsi="Times New Roman" w:cs="Times New Roman"/>
        </w:rPr>
        <w:fldChar w:fldCharType="begin"/>
      </w:r>
      <w:r w:rsidR="00AC1B4D">
        <w:rPr>
          <w:rFonts w:ascii="Times New Roman" w:hAnsi="Times New Roman" w:cs="Times New Roman"/>
        </w:rPr>
        <w:instrText xml:space="preserve"> ADDIN ZOTERO_ITEM CSL_CITATION {"citationID":"pibY6jEC","properties":{"formattedCitation":"(Herzberg, Mausner and Snyderman, 1959)","plainCitation":"(Herzberg, Mausner and Snyderman, 1959)","noteIndex":0},"citationItems":[{"id":370,"uris":["http://zotero.org/users/18391630/items/X7WRUNSK"],"itemData":{"id":370,"type":"book","abstract":"A study of job motivation in which more than 200 industrial employees were interviewed to provide insights into the operation of job attitudes. Content of the replies from the employees were analyzed to identify factors influencing employee attitudes and the effects resulting from corresponding changes in job satisfaction. Both factors and effects identified are discussed along with implications of the results, a major finding being a confirmation of the hypothesis that some factors influence attitudes only in a positive direction, and others only in a negative direction, as contrasted to the idea that any given factor can have both a positive and negative impact upon morale. (PsycInfo Database Record (c) 2022 APA, all rights reserved)","collection-title":"The motivation to work, 2nd ed","event-place":"Oxford, England","note":"page: xv, 157","number-of-pages":"xv, 157","publisher":"John Wiley","publisher-place":"Oxford, England","source":"APA PsycNet","title":"The motivation to work, 2nd ed","author":[{"family":"Herzberg","given":"Frederick"},{"family":"Mausner","given":"Bernard"},{"family":"Snyderman","given":"Barbara"}],"issued":{"date-parts":[["1959"]]}}}],"schema":"https://github.com/citation-style-language/schema/raw/master/csl-citation.json"} </w:instrText>
      </w:r>
      <w:r w:rsidR="00AC1B4D">
        <w:rPr>
          <w:rFonts w:ascii="Times New Roman" w:hAnsi="Times New Roman" w:cs="Times New Roman"/>
        </w:rPr>
        <w:fldChar w:fldCharType="separate"/>
      </w:r>
      <w:r w:rsidR="00AC1B4D">
        <w:rPr>
          <w:rFonts w:ascii="Times New Roman" w:hAnsi="Times New Roman" w:cs="Times New Roman"/>
          <w:noProof/>
        </w:rPr>
        <w:t>(Herzberg, Mausner and Snyderman, 1959)</w:t>
      </w:r>
      <w:r w:rsidR="00AC1B4D">
        <w:rPr>
          <w:rFonts w:ascii="Times New Roman" w:hAnsi="Times New Roman" w:cs="Times New Roman"/>
        </w:rPr>
        <w:fldChar w:fldCharType="end"/>
      </w:r>
      <w:r w:rsidRPr="008C2732">
        <w:rPr>
          <w:rFonts w:ascii="Times New Roman" w:hAnsi="Times New Roman" w:cs="Times New Roman"/>
        </w:rPr>
        <w:t xml:space="preserve">. We need to analyze these problems in a professional way. In addition, we also </w:t>
      </w:r>
      <w:proofErr w:type="gramStart"/>
      <w:r w:rsidRPr="008C2732">
        <w:rPr>
          <w:rFonts w:ascii="Times New Roman" w:hAnsi="Times New Roman" w:cs="Times New Roman"/>
        </w:rPr>
        <w:t>have to</w:t>
      </w:r>
      <w:proofErr w:type="gramEnd"/>
      <w:r w:rsidRPr="008C2732">
        <w:rPr>
          <w:rFonts w:ascii="Times New Roman" w:hAnsi="Times New Roman" w:cs="Times New Roman"/>
        </w:rPr>
        <w:t xml:space="preserve"> study a variety of management theories. This is because different theories can provide us with different ways of thinking, and they do help us explore these problems more deeply. In fact, applying these theories can make our analysis more thorough, not just superficial. We don't want to just talk about the obvious problems - we need to find the real reason behind the complaint.</w:t>
      </w:r>
    </w:p>
    <w:p w14:paraId="23569DCF" w14:textId="043866CA" w:rsidR="002774AB" w:rsidRPr="0073206F" w:rsidRDefault="002774AB" w:rsidP="00C83DBC">
      <w:pPr>
        <w:spacing w:line="480" w:lineRule="auto"/>
        <w:ind w:firstLineChars="100" w:firstLine="241"/>
        <w:outlineLvl w:val="1"/>
        <w:rPr>
          <w:rFonts w:ascii="Times New Roman" w:hAnsi="Times New Roman" w:cs="Times New Roman"/>
          <w:b/>
          <w:bCs/>
        </w:rPr>
      </w:pPr>
      <w:bookmarkStart w:id="22" w:name="_Toc214591028"/>
      <w:bookmarkEnd w:id="21"/>
      <w:r w:rsidRPr="0073206F">
        <w:rPr>
          <w:rFonts w:ascii="Times New Roman" w:hAnsi="Times New Roman" w:cs="Times New Roman" w:hint="eastAsia"/>
          <w:b/>
          <w:bCs/>
        </w:rPr>
        <w:t>1.3</w:t>
      </w:r>
      <w:r w:rsidR="00C83DBC" w:rsidRPr="00C83DBC">
        <w:t xml:space="preserve"> </w:t>
      </w:r>
      <w:r w:rsidR="008C2732">
        <w:rPr>
          <w:rFonts w:ascii="Times New Roman" w:hAnsi="Times New Roman" w:cs="Times New Roman" w:hint="eastAsia"/>
          <w:b/>
          <w:bCs/>
        </w:rPr>
        <w:t>S</w:t>
      </w:r>
      <w:r w:rsidR="00C83DBC" w:rsidRPr="00C83DBC">
        <w:rPr>
          <w:rFonts w:ascii="Times New Roman" w:hAnsi="Times New Roman" w:cs="Times New Roman"/>
          <w:b/>
          <w:bCs/>
        </w:rPr>
        <w:t>cope</w:t>
      </w:r>
      <w:bookmarkEnd w:id="22"/>
    </w:p>
    <w:p w14:paraId="51E36F89" w14:textId="71FFE7FE" w:rsidR="00C83DBC" w:rsidRPr="00C83DBC" w:rsidRDefault="00C83DBC" w:rsidP="00C83DBC">
      <w:pPr>
        <w:spacing w:line="480" w:lineRule="auto"/>
        <w:rPr>
          <w:rFonts w:ascii="Times New Roman" w:hAnsi="Times New Roman" w:cs="Times New Roman"/>
        </w:rPr>
      </w:pPr>
      <w:bookmarkStart w:id="23" w:name="OLE_LINK204"/>
      <w:bookmarkStart w:id="24" w:name="OLE_LINK117"/>
      <w:bookmarkEnd w:id="6"/>
      <w:bookmarkEnd w:id="7"/>
      <w:r w:rsidRPr="00C83DBC">
        <w:rPr>
          <w:rFonts w:ascii="Times New Roman" w:hAnsi="Times New Roman" w:cs="Times New Roman"/>
        </w:rPr>
        <w:lastRenderedPageBreak/>
        <w:t>This report will include the following: analysis of the main complaints about management, comparison of mainstream management theories and critical management theories, scientific management, Taylorism, bureaucracy, Fayol theory, post-bureaucracy, and (CSR)</w:t>
      </w:r>
      <w:r w:rsidR="00AC1B4D">
        <w:rPr>
          <w:rFonts w:ascii="Times New Roman" w:hAnsi="Times New Roman" w:cs="Times New Roman"/>
        </w:rPr>
        <w:fldChar w:fldCharType="begin"/>
      </w:r>
      <w:r w:rsidR="00AC1B4D">
        <w:rPr>
          <w:rFonts w:ascii="Times New Roman" w:hAnsi="Times New Roman" w:cs="Times New Roman"/>
        </w:rPr>
        <w:instrText xml:space="preserve"> ADDIN ZOTERO_ITEM CSL_CITATION {"citationID":"TVgRGQYU","properties":{"formattedCitation":"(Carroll, 2021)","plainCitation":"(Carroll, 2021)","noteIndex":0},"citationItems":[{"id":225,"uris":["http://zotero.org/users/18391630/items/97E3QZMQ"],"itemData":{"id":225,"type":"article-journal","abstract":"This perspectives article seeks to comment and reflect on my 1999 BAS article titled “Corporate Social Responsibility: Evolution of a Definitional Construct,” and subsequent writings addressing these same topics. First, perspectives on the 1950-1999 period are offered. Second, reflections on the 2000-2020 period are presented. Finally, thoughts about the future and the new normal for CSR are set forth. Hopefully, the observations presented will stimulate further thinking on this important concept. And, it will be interesting to all of us to see where the dust settles when the pandemic ends and organizations have had a chance to re-imagine or reset their missions, goals, and processes with respect to CSR.","container-title":"Business &amp; Society","DOI":"10.1177/00076503211001765","journalAbbreviation":"Business &amp; Society","page":"1258-1278","source":"ResearchGate","title":"Corporate Social Responsibility: Perspectives on the CSR Construct’s Development and Future","title-short":"Corporate Social Responsibility","volume":"60","author":[{"family":"Carroll","given":"Archie"}],"issued":{"date-parts":[["2021",7,1]]}}}],"schema":"https://github.com/citation-style-language/schema/raw/master/csl-citation.json"} </w:instrText>
      </w:r>
      <w:r w:rsidR="00AC1B4D">
        <w:rPr>
          <w:rFonts w:ascii="Times New Roman" w:hAnsi="Times New Roman" w:cs="Times New Roman"/>
        </w:rPr>
        <w:fldChar w:fldCharType="separate"/>
      </w:r>
      <w:r w:rsidR="00AC1B4D">
        <w:rPr>
          <w:rFonts w:ascii="Times New Roman" w:hAnsi="Times New Roman" w:cs="Times New Roman"/>
          <w:noProof/>
        </w:rPr>
        <w:t>(Carroll, 2021)</w:t>
      </w:r>
      <w:r w:rsidR="00AC1B4D">
        <w:rPr>
          <w:rFonts w:ascii="Times New Roman" w:hAnsi="Times New Roman" w:cs="Times New Roman"/>
        </w:rPr>
        <w:fldChar w:fldCharType="end"/>
      </w:r>
      <w:r w:rsidR="00AC1B4D">
        <w:rPr>
          <w:rFonts w:ascii="Times New Roman" w:hAnsi="Times New Roman" w:cs="Times New Roman" w:hint="eastAsia"/>
        </w:rPr>
        <w:t xml:space="preserve"> </w:t>
      </w:r>
      <w:r w:rsidRPr="00C83DBC">
        <w:rPr>
          <w:rFonts w:ascii="Times New Roman" w:hAnsi="Times New Roman" w:cs="Times New Roman"/>
        </w:rPr>
        <w:t>to ensure objectivity and professionalism.</w:t>
      </w:r>
    </w:p>
    <w:p w14:paraId="3F892D62" w14:textId="7F75E8B2" w:rsidR="003B5CB8" w:rsidRDefault="002774AB" w:rsidP="004D3C25">
      <w:pPr>
        <w:spacing w:line="480" w:lineRule="auto"/>
        <w:outlineLvl w:val="0"/>
        <w:rPr>
          <w:rFonts w:ascii="Times New Roman" w:hAnsi="Times New Roman" w:cs="Times New Roman"/>
          <w:b/>
          <w:bCs/>
        </w:rPr>
      </w:pPr>
      <w:bookmarkStart w:id="25" w:name="_Toc214591029"/>
      <w:bookmarkEnd w:id="10"/>
      <w:r>
        <w:rPr>
          <w:rFonts w:ascii="Times New Roman" w:hAnsi="Times New Roman" w:cs="Times New Roman" w:hint="eastAsia"/>
          <w:b/>
          <w:bCs/>
        </w:rPr>
        <w:t>2.</w:t>
      </w:r>
      <w:bookmarkStart w:id="26" w:name="OLE_LINK82"/>
      <w:bookmarkStart w:id="27" w:name="OLE_LINK91"/>
      <w:bookmarkStart w:id="28" w:name="OLE_LINK88"/>
      <w:bookmarkStart w:id="29" w:name="OLE_LINK92"/>
      <w:bookmarkStart w:id="30" w:name="OLE_LINK89"/>
      <w:bookmarkStart w:id="31" w:name="OLE_LINK87"/>
      <w:bookmarkEnd w:id="23"/>
      <w:r w:rsidR="004D3C25">
        <w:rPr>
          <w:rFonts w:ascii="Times New Roman" w:hAnsi="Times New Roman" w:cs="Times New Roman"/>
          <w:b/>
          <w:bCs/>
        </w:rPr>
        <w:t>0</w:t>
      </w:r>
      <w:r w:rsidR="00C83DBC" w:rsidRPr="00C83DBC">
        <w:t xml:space="preserve"> </w:t>
      </w:r>
      <w:r w:rsidR="00C83DBC" w:rsidRPr="00C83DBC">
        <w:rPr>
          <w:rFonts w:ascii="Times New Roman" w:hAnsi="Times New Roman" w:cs="Times New Roman"/>
          <w:b/>
          <w:bCs/>
        </w:rPr>
        <w:t>Current Situation and Complaint Analysis</w:t>
      </w:r>
      <w:bookmarkEnd w:id="25"/>
    </w:p>
    <w:p w14:paraId="647BFAF7" w14:textId="77777777" w:rsidR="00281E2E" w:rsidRPr="00281E2E" w:rsidRDefault="00281E2E" w:rsidP="00281E2E">
      <w:pPr>
        <w:spacing w:line="480" w:lineRule="auto"/>
        <w:rPr>
          <w:rFonts w:ascii="Times New Roman" w:hAnsi="Times New Roman" w:cs="Times New Roman"/>
        </w:rPr>
      </w:pPr>
      <w:bookmarkStart w:id="32" w:name="OLE_LINK205"/>
      <w:r w:rsidRPr="00281E2E">
        <w:rPr>
          <w:rFonts w:ascii="Times New Roman" w:hAnsi="Times New Roman" w:cs="Times New Roman"/>
        </w:rPr>
        <w:t xml:space="preserve">At present, the company is facing </w:t>
      </w:r>
      <w:proofErr w:type="gramStart"/>
      <w:r w:rsidRPr="00281E2E">
        <w:rPr>
          <w:rFonts w:ascii="Times New Roman" w:hAnsi="Times New Roman" w:cs="Times New Roman"/>
        </w:rPr>
        <w:t>a serious crisis</w:t>
      </w:r>
      <w:proofErr w:type="gramEnd"/>
      <w:r w:rsidRPr="00281E2E">
        <w:rPr>
          <w:rFonts w:ascii="Times New Roman" w:hAnsi="Times New Roman" w:cs="Times New Roman"/>
        </w:rPr>
        <w:t>. Although its financial situation has slightly bettered, the turnover of employees is very fast. A recent survey showed that employees' trust in management has dropped by 38%, which is a worrying sign.</w:t>
      </w:r>
    </w:p>
    <w:p w14:paraId="0357C168" w14:textId="77777777" w:rsidR="00281E2E" w:rsidRPr="00281E2E" w:rsidRDefault="00281E2E" w:rsidP="00281E2E">
      <w:pPr>
        <w:spacing w:line="480" w:lineRule="auto"/>
        <w:rPr>
          <w:rFonts w:ascii="Times New Roman" w:hAnsi="Times New Roman" w:cs="Times New Roman"/>
        </w:rPr>
      </w:pPr>
      <w:r w:rsidRPr="00281E2E">
        <w:rPr>
          <w:rFonts w:ascii="Times New Roman" w:hAnsi="Times New Roman" w:cs="Times New Roman"/>
        </w:rPr>
        <w:t>Employees said that there were serious problems with the company's management culture. The decision-making process is not open and transparent enough. Important decisions are usually made by senior managers alone and do not seek the opinions of ordinary employees. In addition, there is a great conflict between the internal and external values of the company. It claims to be flexible in public, but in fact, the internal control is very strict. Employees feel that they are always being monitored and unable to work freely.</w:t>
      </w:r>
    </w:p>
    <w:p w14:paraId="58A366EE" w14:textId="77777777" w:rsidR="00281E2E" w:rsidRPr="00281E2E" w:rsidRDefault="00281E2E" w:rsidP="00281E2E">
      <w:pPr>
        <w:spacing w:line="480" w:lineRule="auto"/>
        <w:rPr>
          <w:rFonts w:ascii="Times New Roman" w:hAnsi="Times New Roman" w:cs="Times New Roman"/>
        </w:rPr>
      </w:pPr>
      <w:r w:rsidRPr="00281E2E">
        <w:rPr>
          <w:rFonts w:ascii="Times New Roman" w:hAnsi="Times New Roman" w:cs="Times New Roman"/>
        </w:rPr>
        <w:t xml:space="preserve">All these are very dangerous signals for the company. These are not just the simple complaints of a few people. Many employees have similar feedback, which shows that there is a systematic problem in the company's management. If these problems are not solved as soon as possible, more people will </w:t>
      </w:r>
      <w:proofErr w:type="gramStart"/>
      <w:r w:rsidRPr="00281E2E">
        <w:rPr>
          <w:rFonts w:ascii="Times New Roman" w:hAnsi="Times New Roman" w:cs="Times New Roman"/>
        </w:rPr>
        <w:t>leave</w:t>
      </w:r>
      <w:proofErr w:type="gramEnd"/>
      <w:r w:rsidRPr="00281E2E">
        <w:rPr>
          <w:rFonts w:ascii="Times New Roman" w:hAnsi="Times New Roman" w:cs="Times New Roman"/>
        </w:rPr>
        <w:t xml:space="preserve"> and the crisis will become more serious.</w:t>
      </w:r>
    </w:p>
    <w:p w14:paraId="6F823C61" w14:textId="77777777" w:rsidR="004D3C25" w:rsidRPr="00281E2E" w:rsidRDefault="004D3C25" w:rsidP="004D3C25">
      <w:pPr>
        <w:pStyle w:val="p1"/>
        <w:spacing w:before="0" w:beforeAutospacing="0" w:after="0" w:afterAutospacing="0" w:line="480" w:lineRule="auto"/>
        <w:rPr>
          <w:rFonts w:ascii="Times New Roman" w:hAnsi="Times New Roman" w:cs="Times New Roman"/>
        </w:rPr>
      </w:pPr>
    </w:p>
    <w:p w14:paraId="0C9ED7A8" w14:textId="44B2B431" w:rsidR="003B5CB8" w:rsidRDefault="002774AB" w:rsidP="004D3C25">
      <w:pPr>
        <w:pStyle w:val="p1"/>
        <w:spacing w:before="0" w:beforeAutospacing="0" w:after="0" w:afterAutospacing="0" w:line="480" w:lineRule="auto"/>
        <w:outlineLvl w:val="0"/>
        <w:rPr>
          <w:rFonts w:ascii="Times New Roman" w:hAnsi="Times New Roman" w:cs="Times New Roman"/>
          <w:b/>
          <w:bCs/>
        </w:rPr>
      </w:pPr>
      <w:bookmarkStart w:id="33" w:name="_Toc214591030"/>
      <w:r>
        <w:rPr>
          <w:rFonts w:ascii="Times New Roman" w:hAnsi="Times New Roman" w:cs="Times New Roman" w:hint="eastAsia"/>
          <w:b/>
          <w:bCs/>
        </w:rPr>
        <w:lastRenderedPageBreak/>
        <w:t>3.0</w:t>
      </w:r>
      <w:r w:rsidR="003B5CB8">
        <w:rPr>
          <w:rFonts w:ascii="Times New Roman" w:hAnsi="Times New Roman" w:cs="Times New Roman"/>
          <w:b/>
          <w:bCs/>
        </w:rPr>
        <w:t xml:space="preserve"> </w:t>
      </w:r>
      <w:bookmarkStart w:id="34" w:name="OLE_LINK106"/>
      <w:bookmarkEnd w:id="28"/>
      <w:bookmarkEnd w:id="29"/>
      <w:bookmarkEnd w:id="31"/>
      <w:bookmarkEnd w:id="32"/>
      <w:r w:rsidR="004D3C25" w:rsidRPr="004D3C25">
        <w:rPr>
          <w:rFonts w:ascii="Times New Roman" w:hAnsi="Times New Roman" w:cs="Times New Roman"/>
          <w:b/>
          <w:bCs/>
        </w:rPr>
        <w:t>Theoretical evaluation; a comparative critique of mainstream management theories.</w:t>
      </w:r>
      <w:bookmarkEnd w:id="33"/>
    </w:p>
    <w:p w14:paraId="03D200FE" w14:textId="77777777" w:rsidR="004D3C25" w:rsidRDefault="004D3C25" w:rsidP="004D3C25">
      <w:pPr>
        <w:pStyle w:val="p1"/>
        <w:spacing w:before="0" w:beforeAutospacing="0" w:after="0" w:afterAutospacing="0" w:line="480" w:lineRule="auto"/>
        <w:rPr>
          <w:rFonts w:ascii="Times New Roman" w:hAnsi="Times New Roman" w:cs="Times New Roman"/>
        </w:rPr>
      </w:pPr>
      <w:bookmarkStart w:id="35" w:name="OLE_LINK176"/>
      <w:r w:rsidRPr="004D3C25">
        <w:rPr>
          <w:rFonts w:ascii="Times New Roman" w:hAnsi="Times New Roman" w:cs="Times New Roman"/>
        </w:rPr>
        <w:t>To address the potential problems mentioned above, we need to understand the relevant theories. Mainstream management theory and critical management theory are the two main theories in management science.</w:t>
      </w:r>
    </w:p>
    <w:p w14:paraId="17725E31" w14:textId="77777777" w:rsidR="004D3C25" w:rsidRPr="00A4099B" w:rsidRDefault="002774AB" w:rsidP="00C40718">
      <w:pPr>
        <w:pStyle w:val="p1"/>
        <w:spacing w:before="0" w:beforeAutospacing="0" w:after="0" w:afterAutospacing="0" w:line="480" w:lineRule="auto"/>
        <w:ind w:firstLineChars="100" w:firstLine="241"/>
        <w:outlineLvl w:val="1"/>
        <w:rPr>
          <w:rFonts w:ascii="Times New Roman" w:hAnsi="Times New Roman" w:cs="Times New Roman"/>
          <w:b/>
          <w:bCs/>
        </w:rPr>
      </w:pPr>
      <w:bookmarkStart w:id="36" w:name="OLE_LINK175"/>
      <w:bookmarkStart w:id="37" w:name="_Toc214591031"/>
      <w:r w:rsidRPr="00A4099B">
        <w:rPr>
          <w:rFonts w:ascii="Times New Roman" w:hAnsi="Times New Roman" w:cs="Times New Roman"/>
          <w:b/>
          <w:bCs/>
        </w:rPr>
        <w:t>3.1</w:t>
      </w:r>
      <w:r w:rsidR="004D3C25" w:rsidRPr="00A4099B">
        <w:rPr>
          <w:b/>
          <w:bCs/>
        </w:rPr>
        <w:t xml:space="preserve"> </w:t>
      </w:r>
      <w:r w:rsidR="004D3C25" w:rsidRPr="00A4099B">
        <w:rPr>
          <w:rFonts w:ascii="Times New Roman" w:hAnsi="Times New Roman" w:cs="Times New Roman"/>
          <w:b/>
          <w:bCs/>
        </w:rPr>
        <w:t>Mainstream management theories</w:t>
      </w:r>
      <w:bookmarkEnd w:id="37"/>
    </w:p>
    <w:p w14:paraId="21FE5AF2" w14:textId="77777777" w:rsidR="00281E2E" w:rsidRPr="00ED185A" w:rsidRDefault="00281E2E" w:rsidP="00ED185A">
      <w:pPr>
        <w:spacing w:line="480" w:lineRule="auto"/>
        <w:rPr>
          <w:rFonts w:ascii="Times New Roman" w:hAnsi="Times New Roman" w:cs="Times New Roman"/>
        </w:rPr>
      </w:pPr>
      <w:bookmarkStart w:id="38" w:name="OLE_LINK174"/>
      <w:bookmarkStart w:id="39" w:name="OLE_LINK222"/>
      <w:r w:rsidRPr="00ED185A">
        <w:rPr>
          <w:rFonts w:ascii="Times New Roman" w:hAnsi="Times New Roman" w:cs="Times New Roman"/>
        </w:rPr>
        <w:t>The theory of functional management</w:t>
      </w:r>
      <w:r w:rsidR="00C40718" w:rsidRPr="00ED185A">
        <w:rPr>
          <w:rFonts w:ascii="Times New Roman" w:hAnsi="Times New Roman" w:cs="Times New Roman"/>
        </w:rPr>
        <w:t xml:space="preserve"> </w:t>
      </w:r>
      <w:r w:rsidR="000903E6" w:rsidRPr="00ED185A">
        <w:rPr>
          <w:rFonts w:ascii="Times New Roman" w:hAnsi="Times New Roman" w:cs="Times New Roman"/>
        </w:rPr>
        <w:fldChar w:fldCharType="begin"/>
      </w:r>
      <w:r w:rsidR="000903E6" w:rsidRPr="00ED185A">
        <w:rPr>
          <w:rFonts w:ascii="Times New Roman" w:hAnsi="Times New Roman" w:cs="Times New Roman"/>
        </w:rPr>
        <w:instrText xml:space="preserve"> ADDIN ZOTERO_ITEM CSL_CITATION {"citationID":"ldA24WYB","properties":{"formattedCitation":"(Henri Fayol, 1949)","plainCitation":"(Henri Fayol, 1949)","noteIndex":0},"citationItems":[{"id":343,"uris":["http://zotero.org/users/18391630/items/6BGF2HWL"],"itemData":{"id":343,"type":"book","language":"eng","number-of-pages":"150","publisher":"Sir Isaac Pitman &amp; Sons","source":"Internet Archive","title":"General and Industrial Management","URL":"http://archive.org/details/generalindustria0000henr","author":[{"literal":"Henri Fayol"}],"contributor":[{"literal":"Internet Archive"}],"accessed":{"date-parts":[["2025",11,21]]},"issued":{"date-parts":[["1949",1,1]]}}}],"schema":"https://github.com/citation-style-language/schema/raw/master/csl-citation.json"} </w:instrText>
      </w:r>
      <w:r w:rsidR="000903E6" w:rsidRPr="00ED185A">
        <w:rPr>
          <w:rFonts w:ascii="Times New Roman" w:hAnsi="Times New Roman" w:cs="Times New Roman"/>
        </w:rPr>
        <w:fldChar w:fldCharType="separate"/>
      </w:r>
      <w:r w:rsidR="000903E6" w:rsidRPr="00ED185A">
        <w:rPr>
          <w:rFonts w:ascii="Times New Roman" w:hAnsi="Times New Roman" w:cs="Times New Roman"/>
          <w:noProof/>
        </w:rPr>
        <w:t>(Henri Fayol, 1949)</w:t>
      </w:r>
      <w:r w:rsidR="000903E6" w:rsidRPr="00ED185A">
        <w:rPr>
          <w:rFonts w:ascii="Times New Roman" w:hAnsi="Times New Roman" w:cs="Times New Roman"/>
        </w:rPr>
        <w:fldChar w:fldCharType="end"/>
      </w:r>
      <w:r w:rsidR="00C40718" w:rsidRPr="00ED185A">
        <w:rPr>
          <w:rFonts w:ascii="Times New Roman" w:hAnsi="Times New Roman" w:cs="Times New Roman"/>
        </w:rPr>
        <w:t xml:space="preserve"> </w:t>
      </w:r>
      <w:bookmarkStart w:id="40" w:name="OLE_LINK173"/>
      <w:r w:rsidRPr="00ED185A">
        <w:rPr>
          <w:rFonts w:ascii="Times New Roman" w:hAnsi="Times New Roman" w:cs="Times New Roman"/>
        </w:rPr>
        <w:t>focused on efficiency and making money faster. Its main goal is to make as much profit as possible for the company. The core idea of this theory is planning, organizing, commanding, coordinating and controlling. At present, this theory is used by the company in management. In practice, we attach great importance to rules, clear hierarchical structures and standard workflows. Managers give orders from top to bottom, and employees only need to do it step by step.</w:t>
      </w:r>
    </w:p>
    <w:p w14:paraId="40A4F553" w14:textId="77777777" w:rsidR="00ED185A" w:rsidRPr="00ED185A" w:rsidRDefault="00C40718" w:rsidP="00ED185A">
      <w:pPr>
        <w:spacing w:line="480" w:lineRule="auto"/>
        <w:rPr>
          <w:rFonts w:ascii="Times New Roman" w:hAnsi="Times New Roman" w:cs="Times New Roman"/>
        </w:rPr>
      </w:pPr>
      <w:bookmarkStart w:id="41" w:name="OLE_LINK224"/>
      <w:r w:rsidRPr="00ED185A">
        <w:rPr>
          <w:rFonts w:ascii="Times New Roman" w:hAnsi="Times New Roman" w:cs="Times New Roman"/>
        </w:rPr>
        <w:t xml:space="preserve"> </w:t>
      </w:r>
      <w:bookmarkStart w:id="42" w:name="OLE_LINK223"/>
      <w:bookmarkStart w:id="43" w:name="OLE_LINK225"/>
      <w:r w:rsidR="00ED185A" w:rsidRPr="00ED185A">
        <w:rPr>
          <w:rFonts w:ascii="Times New Roman" w:hAnsi="Times New Roman" w:cs="Times New Roman"/>
        </w:rPr>
        <w:t xml:space="preserve">This </w:t>
      </w:r>
      <w:bookmarkEnd w:id="43"/>
      <w:r w:rsidR="00ED185A" w:rsidRPr="00ED185A">
        <w:rPr>
          <w:rFonts w:ascii="Times New Roman" w:hAnsi="Times New Roman" w:cs="Times New Roman"/>
        </w:rPr>
        <w:t xml:space="preserve">theory has </w:t>
      </w:r>
      <w:proofErr w:type="gramStart"/>
      <w:r w:rsidR="00ED185A" w:rsidRPr="00ED185A">
        <w:rPr>
          <w:rFonts w:ascii="Times New Roman" w:hAnsi="Times New Roman" w:cs="Times New Roman"/>
        </w:rPr>
        <w:t>a very obvious</w:t>
      </w:r>
      <w:proofErr w:type="gramEnd"/>
      <w:r w:rsidR="00ED185A" w:rsidRPr="00ED185A">
        <w:rPr>
          <w:rFonts w:ascii="Times New Roman" w:hAnsi="Times New Roman" w:cs="Times New Roman"/>
        </w:rPr>
        <w:t xml:space="preserve"> advantage. Every employee knows exactly what they should do every day - the tasks are clearly divided, so no one will waste time on vague work. Because of this, the company's work efficiency will be very high, especially when dealing with daily affairs.</w:t>
      </w:r>
    </w:p>
    <w:bookmarkEnd w:id="41"/>
    <w:bookmarkEnd w:id="42"/>
    <w:p w14:paraId="13643BB6" w14:textId="77777777" w:rsidR="00ED185A" w:rsidRPr="00ED185A" w:rsidRDefault="00ED185A" w:rsidP="00ED185A">
      <w:pPr>
        <w:spacing w:line="480" w:lineRule="auto"/>
        <w:rPr>
          <w:rFonts w:ascii="Times New Roman" w:hAnsi="Times New Roman" w:cs="Times New Roman"/>
        </w:rPr>
      </w:pPr>
      <w:r w:rsidRPr="00ED185A">
        <w:rPr>
          <w:rFonts w:ascii="Times New Roman" w:hAnsi="Times New Roman" w:cs="Times New Roman"/>
        </w:rPr>
        <w:t>But of course, it also has a big disadvantage. It doesn't care much about people's emotions and doesn't pay much attention to the feelings of employees at work</w:t>
      </w:r>
    </w:p>
    <w:p w14:paraId="15786AFD" w14:textId="2589F50D" w:rsidR="00F04DC8" w:rsidRPr="00ED185A" w:rsidRDefault="00C40718" w:rsidP="00ED185A">
      <w:pPr>
        <w:spacing w:line="480" w:lineRule="auto"/>
        <w:rPr>
          <w:rFonts w:ascii="Times New Roman" w:hAnsi="Times New Roman" w:cs="Times New Roman"/>
        </w:rPr>
      </w:pPr>
      <w:r w:rsidRPr="00ED185A">
        <w:rPr>
          <w:rFonts w:ascii="Times New Roman" w:hAnsi="Times New Roman" w:cs="Times New Roman"/>
        </w:rPr>
        <w:t xml:space="preserve"> </w:t>
      </w:r>
      <w:r w:rsidRPr="00ED185A">
        <w:rPr>
          <w:rFonts w:ascii="Times New Roman" w:hAnsi="Times New Roman" w:cs="Times New Roman"/>
        </w:rPr>
        <w:fldChar w:fldCharType="begin"/>
      </w:r>
      <w:r w:rsidRPr="00ED185A">
        <w:rPr>
          <w:rFonts w:ascii="Times New Roman" w:hAnsi="Times New Roman" w:cs="Times New Roman"/>
        </w:rPr>
        <w:instrText xml:space="preserve"> ADDIN ZOTERO_ITEM CSL_CITATION {"citationID":"kkWDRK8B","properties":{"formattedCitation":"(Taylor, 2004)","plainCitation":"(Taylor, 2004)","noteIndex":0},"citationItems":[{"id":311,"uris":["http://zotero.org/users/18391630/items/WAGZZBIB"],"itemData":{"id":311,"type":"book","abstract":"This volume comprises three works originally published separately as Shop Management (1903), The Principles of Scientific Management (1911) and Testimony Before the Special House Committee (1912). Taylor aimed at reducing conflict between managers and workers by using scientific thought to develop new principles and mechanisms of management. In contrast to ideas prevalent at the time, Taylor maintained that the workers' output could be increased by standardizing tasks and working conditions, with high pay for success and loss in case of failure. Scientific Management controversially suggested that almost every act of the worker would have to be preceded by one or more preparatory acts of management, thus separating the planning of an act from its execution.","event-place":"London","ISBN":"978-0-203-49856-9","note":"DOI: 10.4324/9780203498569","number-of-pages":"692","publisher":"Routledge","publisher-place":"London","title":"Scientific Management","author":[{"family":"Taylor","given":"Frederick Winslow"}],"issued":{"date-parts":[["2004",6,1]]}}}],"schema":"https://github.com/citation-style-language/schema/raw/master/csl-citation.json"} </w:instrText>
      </w:r>
      <w:r w:rsidRPr="00ED185A">
        <w:rPr>
          <w:rFonts w:ascii="Times New Roman" w:hAnsi="Times New Roman" w:cs="Times New Roman"/>
        </w:rPr>
        <w:fldChar w:fldCharType="separate"/>
      </w:r>
      <w:r w:rsidRPr="00ED185A">
        <w:rPr>
          <w:rFonts w:ascii="Times New Roman" w:hAnsi="Times New Roman" w:cs="Times New Roman"/>
          <w:noProof/>
        </w:rPr>
        <w:t>(Taylor, 2004)</w:t>
      </w:r>
      <w:r w:rsidRPr="00ED185A">
        <w:rPr>
          <w:rFonts w:ascii="Times New Roman" w:hAnsi="Times New Roman" w:cs="Times New Roman"/>
        </w:rPr>
        <w:fldChar w:fldCharType="end"/>
      </w:r>
      <w:bookmarkEnd w:id="40"/>
      <w:r w:rsidR="00ED185A" w:rsidRPr="00ED185A">
        <w:rPr>
          <w:rFonts w:ascii="Times New Roman" w:hAnsi="Times New Roman" w:cs="Times New Roman"/>
        </w:rPr>
        <w:t xml:space="preserve">. </w:t>
      </w:r>
      <w:r w:rsidR="00ED185A" w:rsidRPr="00ED185A">
        <w:rPr>
          <w:rFonts w:ascii="Times New Roman" w:hAnsi="Times New Roman" w:cs="Times New Roman"/>
        </w:rPr>
        <w:t xml:space="preserve">It may lead to employee dissatisfaction, which is exactly the problem </w:t>
      </w:r>
      <w:bookmarkEnd w:id="39"/>
      <w:r w:rsidR="00ED185A" w:rsidRPr="00ED185A">
        <w:rPr>
          <w:rFonts w:ascii="Times New Roman" w:hAnsi="Times New Roman" w:cs="Times New Roman"/>
        </w:rPr>
        <w:t>that the company is facing.</w:t>
      </w:r>
    </w:p>
    <w:p w14:paraId="024D6214" w14:textId="48E0084D" w:rsidR="002774AB" w:rsidRDefault="002774AB" w:rsidP="00294A66">
      <w:pPr>
        <w:pStyle w:val="p1"/>
        <w:spacing w:before="0" w:beforeAutospacing="0" w:after="0" w:afterAutospacing="0" w:line="480" w:lineRule="auto"/>
        <w:ind w:firstLineChars="100" w:firstLine="241"/>
        <w:outlineLvl w:val="1"/>
        <w:rPr>
          <w:rFonts w:ascii="Times New Roman" w:hAnsi="Times New Roman" w:cs="Times New Roman"/>
          <w:b/>
          <w:bCs/>
        </w:rPr>
      </w:pPr>
      <w:bookmarkStart w:id="44" w:name="_Toc214591032"/>
      <w:bookmarkEnd w:id="35"/>
      <w:bookmarkEnd w:id="36"/>
      <w:bookmarkEnd w:id="38"/>
      <w:r>
        <w:rPr>
          <w:rFonts w:ascii="Times New Roman" w:hAnsi="Times New Roman" w:cs="Times New Roman" w:hint="eastAsia"/>
          <w:b/>
          <w:bCs/>
        </w:rPr>
        <w:t>3.2</w:t>
      </w:r>
      <w:r w:rsidR="00294A66" w:rsidRPr="00294A66">
        <w:t xml:space="preserve"> </w:t>
      </w:r>
      <w:r w:rsidR="00294A66" w:rsidRPr="00294A66">
        <w:rPr>
          <w:rFonts w:ascii="Times New Roman" w:hAnsi="Times New Roman" w:cs="Times New Roman"/>
          <w:b/>
          <w:bCs/>
        </w:rPr>
        <w:t>Critical Management Theory</w:t>
      </w:r>
      <w:bookmarkEnd w:id="44"/>
    </w:p>
    <w:p w14:paraId="52F53FF8" w14:textId="25A3FE9D" w:rsidR="00F1680E" w:rsidRPr="00F1680E" w:rsidRDefault="00C00BBA" w:rsidP="00F1680E">
      <w:pPr>
        <w:spacing w:line="480" w:lineRule="auto"/>
        <w:rPr>
          <w:rFonts w:ascii="Times New Roman" w:hAnsi="Times New Roman" w:cs="Times New Roman"/>
        </w:rPr>
      </w:pPr>
      <w:bookmarkStart w:id="45" w:name="OLE_LINK178"/>
      <w:bookmarkStart w:id="46" w:name="OLE_LINK179"/>
      <w:bookmarkStart w:id="47" w:name="OLE_LINK181"/>
      <w:bookmarkStart w:id="48" w:name="OLE_LINK182"/>
      <w:r w:rsidRPr="00C00BBA">
        <w:rPr>
          <w:rFonts w:ascii="Times New Roman" w:hAnsi="Times New Roman" w:cs="Times New Roman"/>
        </w:rPr>
        <w:lastRenderedPageBreak/>
        <w:t xml:space="preserve">Critical management theory is different from mainstream management theory. It </w:t>
      </w:r>
      <w:bookmarkStart w:id="49" w:name="OLE_LINK180"/>
      <w:r w:rsidRPr="00C00BBA">
        <w:rPr>
          <w:rFonts w:ascii="Times New Roman" w:hAnsi="Times New Roman" w:cs="Times New Roman"/>
        </w:rPr>
        <w:t>doesn't just focus on efficiency. This theory focuses more on rights, politics, inequality and other issues</w:t>
      </w:r>
      <w:r>
        <w:rPr>
          <w:rFonts w:ascii="Times New Roman" w:hAnsi="Times New Roman" w:cs="Times New Roman" w:hint="eastAsia"/>
        </w:rPr>
        <w:t xml:space="preserve"> </w:t>
      </w:r>
      <w:r w:rsidRPr="00C00BBA">
        <w:rPr>
          <w:rFonts w:ascii="Times New Roman" w:hAnsi="Times New Roman" w:cs="Times New Roman"/>
        </w:rPr>
        <w:fldChar w:fldCharType="begin"/>
      </w:r>
      <w:r w:rsidRPr="00C00BBA">
        <w:rPr>
          <w:rFonts w:ascii="Times New Roman" w:hAnsi="Times New Roman" w:cs="Times New Roman"/>
        </w:rPr>
        <w:instrText xml:space="preserve"> ADDIN ZOTERO_ITEM CSL_CITATION {"citationID":"gXfP3zt9","properties":{"formattedCitation":"(Spicer and Alvesson, 2025)","plainCitation":"(Spicer and Alvesson, 2025)","noteIndex":0},"citationItems":[{"id":314,"uris":["http://zotero.org/users/18391630/items/Z3V7QRJ2"],"itemData":{"id":314,"type":"article-journal","abstract":"In this paper, we review the development of critical management studies, point at problems and explore possible developments. We begin by tracing out two previous waves of critical management studies. We then focus on more recent work in critical management studies and identify ten over-arching themes (Academia, alternatives organizations, control and resistance, discourse, Foucauldian studies, gender, identity, Marxism, post-colonialism, and psychoanalysis). We argue that CMS has largely relied on one-dimensional critique which focused on negation. This has made the field increasingly stale, focused on the usual suspects and predictable. We identify a number of problems calling for critique and rethinking. We label these author-itarianism, obscurantism, formulaic radicalism, usual-suspectism and empirical light-touchism.","container-title":"Journal of Management Studies","DOI":"10.1111/joms.13047","ISSN":"1467-6486","issue":"1","language":"en","license":"© 2024 The Authors. Journal of Management Studies published by Society for the Advancement of Management Studies and John Wiley &amp; Sons Ltd.","note":"_eprint: https://onlinelibrary.wiley.com/doi/pdf/10.1111/joms.13047","page":"446-483","source":"Wiley Online Library","title":"Critical Management Studies: A Critical Review","title-short":"Critical Management Studies","volume":"62","author":[{"family":"Spicer","given":"André"},{"family":"Alvesson","given":"Mats"}],"issued":{"date-parts":[["2025"]]}}}],"schema":"https://github.com/citation-style-language/schema/raw/master/csl-citation.json"} </w:instrText>
      </w:r>
      <w:r w:rsidRPr="00C00BBA">
        <w:rPr>
          <w:rFonts w:ascii="Times New Roman" w:hAnsi="Times New Roman" w:cs="Times New Roman"/>
        </w:rPr>
        <w:fldChar w:fldCharType="separate"/>
      </w:r>
      <w:r w:rsidRPr="00C00BBA">
        <w:rPr>
          <w:rFonts w:ascii="Times New Roman" w:hAnsi="Times New Roman" w:cs="Times New Roman"/>
        </w:rPr>
        <w:t>(Spicer and Alvesson, 2025)</w:t>
      </w:r>
      <w:r w:rsidRPr="00C00BBA">
        <w:rPr>
          <w:rFonts w:ascii="Times New Roman" w:hAnsi="Times New Roman" w:cs="Times New Roman"/>
        </w:rPr>
        <w:fldChar w:fldCharType="end"/>
      </w:r>
      <w:bookmarkEnd w:id="45"/>
      <w:bookmarkEnd w:id="46"/>
      <w:r>
        <w:rPr>
          <w:rFonts w:ascii="Times New Roman" w:hAnsi="Times New Roman" w:cs="Times New Roman"/>
        </w:rPr>
        <w:t xml:space="preserve">. </w:t>
      </w:r>
      <w:r w:rsidRPr="00C00BBA">
        <w:rPr>
          <w:rFonts w:ascii="Times New Roman" w:hAnsi="Times New Roman" w:cs="Times New Roman"/>
        </w:rPr>
        <w:t>Critical management theory is different from mainstream management theory. It doesn't just focus on efficiency. This theory focuses more on rights, politics, inequality and other issues (Spicer and Alvesson, 2025). Its core concept is to question the status quo, employee well-being, social justice, and opposition to exploitation. The theory believes that management should not be a tool to control people, but a tool to help people, and opposes the idea that managers are always correct. This is exactly the perspective that the company lacks at present, and we need to introduce this concept.</w:t>
      </w:r>
      <w:bookmarkEnd w:id="48"/>
    </w:p>
    <w:p w14:paraId="54F43A1B" w14:textId="66A13EDB" w:rsidR="002774AB" w:rsidRDefault="002774AB" w:rsidP="002E26DC">
      <w:pPr>
        <w:pStyle w:val="p1"/>
        <w:spacing w:before="0" w:beforeAutospacing="0" w:after="0" w:afterAutospacing="0" w:line="480" w:lineRule="auto"/>
        <w:ind w:firstLineChars="100" w:firstLine="241"/>
        <w:outlineLvl w:val="1"/>
        <w:rPr>
          <w:rFonts w:ascii="Times New Roman" w:hAnsi="Times New Roman" w:cs="Times New Roman"/>
          <w:b/>
          <w:bCs/>
        </w:rPr>
      </w:pPr>
      <w:bookmarkStart w:id="50" w:name="_Toc214591033"/>
      <w:r>
        <w:rPr>
          <w:rFonts w:ascii="Times New Roman" w:hAnsi="Times New Roman" w:cs="Times New Roman" w:hint="eastAsia"/>
          <w:b/>
          <w:bCs/>
        </w:rPr>
        <w:t>3.3</w:t>
      </w:r>
      <w:r w:rsidR="00F1680E" w:rsidRPr="00F1680E">
        <w:t xml:space="preserve"> </w:t>
      </w:r>
      <w:r w:rsidR="00F1680E" w:rsidRPr="00F1680E">
        <w:rPr>
          <w:rFonts w:ascii="Times New Roman" w:hAnsi="Times New Roman" w:cs="Times New Roman"/>
          <w:b/>
          <w:bCs/>
        </w:rPr>
        <w:t>Comparison and Evaluation</w:t>
      </w:r>
      <w:bookmarkEnd w:id="50"/>
    </w:p>
    <w:p w14:paraId="7C0DF288" w14:textId="77777777" w:rsidR="005678E8" w:rsidRPr="005678E8" w:rsidRDefault="005678E8" w:rsidP="005678E8">
      <w:pPr>
        <w:spacing w:line="480" w:lineRule="auto"/>
        <w:rPr>
          <w:rFonts w:ascii="Times New Roman" w:hAnsi="Times New Roman" w:cs="Times New Roman"/>
        </w:rPr>
      </w:pPr>
      <w:bookmarkStart w:id="51" w:name="OLE_LINK183"/>
      <w:bookmarkStart w:id="52" w:name="OLE_LINK217"/>
      <w:bookmarkEnd w:id="47"/>
      <w:bookmarkEnd w:id="49"/>
      <w:r w:rsidRPr="005678E8">
        <w:rPr>
          <w:rFonts w:ascii="Times New Roman" w:hAnsi="Times New Roman" w:cs="Times New Roman"/>
        </w:rPr>
        <w:t xml:space="preserve">Now, the complaints of the employees clearly tell us one thing. The company relies on mainstream management theory to a large extent. We don't care about critical views at all. This is really a big problem. </w:t>
      </w:r>
      <w:proofErr w:type="gramStart"/>
      <w:r w:rsidRPr="005678E8">
        <w:rPr>
          <w:rFonts w:ascii="Times New Roman" w:hAnsi="Times New Roman" w:cs="Times New Roman"/>
        </w:rPr>
        <w:t>So</w:t>
      </w:r>
      <w:proofErr w:type="gramEnd"/>
      <w:r w:rsidRPr="005678E8">
        <w:rPr>
          <w:rFonts w:ascii="Times New Roman" w:hAnsi="Times New Roman" w:cs="Times New Roman"/>
        </w:rPr>
        <w:t xml:space="preserve"> we need to balance these two theories. Do you know? The mainstream management theory is like a cold machine.</w:t>
      </w:r>
    </w:p>
    <w:p w14:paraId="3E1E55A6" w14:textId="77777777" w:rsidR="005678E8" w:rsidRPr="005678E8" w:rsidRDefault="005678E8" w:rsidP="005678E8">
      <w:pPr>
        <w:spacing w:line="480" w:lineRule="auto"/>
        <w:rPr>
          <w:rFonts w:ascii="Times New Roman" w:hAnsi="Times New Roman" w:cs="Times New Roman"/>
        </w:rPr>
      </w:pPr>
      <w:r w:rsidRPr="005678E8">
        <w:rPr>
          <w:rFonts w:ascii="Times New Roman" w:hAnsi="Times New Roman" w:cs="Times New Roman"/>
        </w:rPr>
        <w:t xml:space="preserve">The mainstream management theory is like a cold machine. It expects everything to be carried out strictly according to the plan, paying great attention to the rules, standard processes and goals. </w:t>
      </w:r>
    </w:p>
    <w:p w14:paraId="2CC8A017" w14:textId="77777777" w:rsidR="005678E8" w:rsidRPr="005678E8" w:rsidRDefault="005678E8" w:rsidP="005678E8">
      <w:pPr>
        <w:spacing w:line="480" w:lineRule="auto"/>
        <w:rPr>
          <w:rFonts w:ascii="Times New Roman" w:hAnsi="Times New Roman" w:cs="Times New Roman"/>
        </w:rPr>
      </w:pPr>
      <w:r w:rsidRPr="005678E8">
        <w:rPr>
          <w:rFonts w:ascii="Times New Roman" w:hAnsi="Times New Roman" w:cs="Times New Roman"/>
        </w:rPr>
        <w:t>Once there is a deviation, it will be regarded as a failure immediately. This theory leaves little room for flexibility and people's actual needs. For example, employees can only follow instructions step by step, and their personal feelings or new ideas are rarely taken seriously.</w:t>
      </w:r>
    </w:p>
    <w:p w14:paraId="7903FF74" w14:textId="64CA13A3" w:rsidR="005678E8" w:rsidRPr="005678E8" w:rsidRDefault="005678E8" w:rsidP="005678E8">
      <w:pPr>
        <w:spacing w:line="480" w:lineRule="auto"/>
        <w:rPr>
          <w:rFonts w:ascii="Times New Roman" w:hAnsi="Times New Roman" w:cs="Times New Roman"/>
        </w:rPr>
      </w:pPr>
      <w:r w:rsidRPr="005678E8">
        <w:rPr>
          <w:rFonts w:ascii="Times New Roman" w:hAnsi="Times New Roman" w:cs="Times New Roman"/>
        </w:rPr>
        <w:lastRenderedPageBreak/>
        <w:t>On the other hand, critical theory is more like a small group that cares about its members. It focuses on the true feelings of employees at work, not just cold rules or profits. It listens to employees, understands their difficulties, and values their opinions.</w:t>
      </w:r>
      <w:r w:rsidR="002E26DC" w:rsidRPr="005678E8">
        <w:rPr>
          <w:rFonts w:ascii="Times New Roman" w:hAnsi="Times New Roman" w:cs="Times New Roman"/>
        </w:rPr>
        <w:t xml:space="preserve"> </w:t>
      </w:r>
      <w:r w:rsidR="00F1680E" w:rsidRPr="005678E8">
        <w:rPr>
          <w:rFonts w:ascii="Times New Roman" w:hAnsi="Times New Roman" w:cs="Times New Roman"/>
        </w:rPr>
        <w:fldChar w:fldCharType="begin"/>
      </w:r>
      <w:r w:rsidR="00F1680E" w:rsidRPr="005678E8">
        <w:rPr>
          <w:rFonts w:ascii="Times New Roman" w:hAnsi="Times New Roman" w:cs="Times New Roman"/>
        </w:rPr>
        <w:instrText xml:space="preserve"> ADDIN ZOTERO_ITEM CSL_CITATION {"citationID":"WqoLhV4Z","properties":{"formattedCitation":"(Alvesson and Spicer, 2025)","plainCitation":"(Alvesson and Spicer, 2025)","noteIndex":0},"citationItems":[{"id":318,"uris":["http://zotero.org/users/18391630/items/P59WH8AF"],"itemData":{"id":318,"type":"article-journal","abstract":"Critical Management Studies (CMS) has largely relied on one-dimensional critique which focus on the negation of a dominant social order. This strong focus has made the field increasingly stale and preoccupied with standard objects for critique. This paper suggests that if CMS is to move beyond these problems, it needs to develop three-dimensional thinking, including understanding, questioning, and reparation. Drawing on the idea of ‘reparative critique’ (Sedgwick, 1997), we outline what this looks like in practice and how it might be done by practitioners of CMS. We argue that reparative critique involves three steps of understanding, developed through empirical inquiry relaxing assumptions and thick description, critique developed through exploring dilemmas and examining ironies, and reparation which is created through deflation and concept creation. By working through these three steps, we think it is possible for CMS to move beyond identifying the ‘dark side’ and begin to identify positive visions for the future of management.","container-title":"Journal of Management Studies","DOI":"10.1111/joms.13256","ISSN":"0022-2380, 1467-6486","journalAbbreviation":"J Management Studies","language":"en","page":"joms.13256","source":"DOI.org (Crossref)","title":"Critical Management Studies: From One‐Dimensional Critique to Three‐Dimensional Scepticism","title-short":"Critical Management Studies","author":[{"family":"Alvesson","given":"Mats"},{"family":"Spicer","given":"André"}],"issued":{"date-parts":[["2025",6,22]]}}}],"schema":"https://github.com/citation-style-language/schema/raw/master/csl-citation.json"} </w:instrText>
      </w:r>
      <w:r w:rsidR="00F1680E" w:rsidRPr="005678E8">
        <w:rPr>
          <w:rFonts w:ascii="Times New Roman" w:hAnsi="Times New Roman" w:cs="Times New Roman"/>
        </w:rPr>
        <w:fldChar w:fldCharType="separate"/>
      </w:r>
      <w:r w:rsidR="00F1680E" w:rsidRPr="005678E8">
        <w:rPr>
          <w:rFonts w:ascii="Times New Roman" w:hAnsi="Times New Roman" w:cs="Times New Roman"/>
          <w:noProof/>
        </w:rPr>
        <w:t>(Alvesson and Spicer, 2025)</w:t>
      </w:r>
      <w:r w:rsidR="00F1680E" w:rsidRPr="005678E8">
        <w:rPr>
          <w:rFonts w:ascii="Times New Roman" w:hAnsi="Times New Roman" w:cs="Times New Roman"/>
        </w:rPr>
        <w:fldChar w:fldCharType="end"/>
      </w:r>
      <w:bookmarkEnd w:id="51"/>
      <w:r w:rsidRPr="005678E8">
        <w:rPr>
          <w:rFonts w:ascii="Times New Roman" w:hAnsi="Times New Roman" w:cs="Times New Roman"/>
        </w:rPr>
        <w:t xml:space="preserve"> </w:t>
      </w:r>
      <w:r w:rsidRPr="005678E8">
        <w:rPr>
          <w:rFonts w:ascii="Times New Roman" w:hAnsi="Times New Roman" w:cs="Times New Roman"/>
        </w:rPr>
        <w:t>this theory does not treat people as tools. The current problem of the company is that we only stick to the mainstream theory and ignore the critical views that care about employees. That's why so many people complain - they feel that they are not valued and ignored. Therefore, balancing these two theories is not only an option but also a necessary measure to solve the problems we are facing.</w:t>
      </w:r>
    </w:p>
    <w:p w14:paraId="4ACE199C" w14:textId="77777777" w:rsidR="005678E8" w:rsidRPr="005678E8" w:rsidRDefault="005678E8" w:rsidP="005678E8">
      <w:pPr>
        <w:spacing w:line="480" w:lineRule="auto"/>
        <w:rPr>
          <w:rFonts w:ascii="Times New Roman" w:hAnsi="Times New Roman" w:cs="Times New Roman"/>
        </w:rPr>
      </w:pPr>
    </w:p>
    <w:p w14:paraId="15BDC72E" w14:textId="296BEF04" w:rsidR="002774AB" w:rsidRPr="002774AB" w:rsidRDefault="002774AB" w:rsidP="00E463FC">
      <w:pPr>
        <w:spacing w:line="480" w:lineRule="auto"/>
        <w:outlineLvl w:val="0"/>
        <w:rPr>
          <w:rFonts w:ascii="Times New Roman" w:hAnsi="Times New Roman" w:cs="Times New Roman" w:hint="eastAsia"/>
          <w:b/>
          <w:bCs/>
        </w:rPr>
      </w:pPr>
      <w:bookmarkStart w:id="53" w:name="_Toc214591034"/>
      <w:r>
        <w:rPr>
          <w:rFonts w:ascii="Times New Roman" w:hAnsi="Times New Roman" w:cs="Times New Roman" w:hint="eastAsia"/>
          <w:b/>
          <w:bCs/>
        </w:rPr>
        <w:t>4.0</w:t>
      </w:r>
      <w:r w:rsidR="002E26DC" w:rsidRPr="002E26DC">
        <w:t xml:space="preserve"> </w:t>
      </w:r>
      <w:r w:rsidR="002E26DC" w:rsidRPr="002E26DC">
        <w:rPr>
          <w:rFonts w:ascii="Times New Roman" w:hAnsi="Times New Roman" w:cs="Times New Roman"/>
          <w:b/>
          <w:bCs/>
        </w:rPr>
        <w:t>Problem Assessm</w:t>
      </w:r>
      <w:bookmarkEnd w:id="52"/>
      <w:r w:rsidR="002E26DC" w:rsidRPr="002E26DC">
        <w:rPr>
          <w:rFonts w:ascii="Times New Roman" w:hAnsi="Times New Roman" w:cs="Times New Roman"/>
          <w:b/>
          <w:bCs/>
        </w:rPr>
        <w:t>ent</w:t>
      </w:r>
      <w:bookmarkEnd w:id="53"/>
    </w:p>
    <w:p w14:paraId="443CED96" w14:textId="71052A1E" w:rsidR="002E26DC" w:rsidRDefault="002774AB" w:rsidP="002E26DC">
      <w:pPr>
        <w:pStyle w:val="p1"/>
        <w:spacing w:before="0" w:beforeAutospacing="0" w:after="0" w:afterAutospacing="0" w:line="480" w:lineRule="auto"/>
        <w:ind w:firstLineChars="100" w:firstLine="240"/>
        <w:outlineLvl w:val="1"/>
        <w:rPr>
          <w:rFonts w:ascii="Times New Roman" w:eastAsiaTheme="minorEastAsia" w:hAnsi="Times New Roman" w:cs="Times New Roman"/>
          <w:b/>
          <w:bCs/>
          <w:kern w:val="2"/>
          <w14:ligatures w14:val="standardContextual"/>
        </w:rPr>
      </w:pPr>
      <w:bookmarkStart w:id="54" w:name="OLE_LINK94"/>
      <w:bookmarkStart w:id="55" w:name="OLE_LINK144"/>
      <w:bookmarkStart w:id="56" w:name="OLE_LINK236"/>
      <w:bookmarkStart w:id="57" w:name="_Toc214591035"/>
      <w:bookmarkEnd w:id="26"/>
      <w:bookmarkEnd w:id="27"/>
      <w:bookmarkEnd w:id="30"/>
      <w:bookmarkEnd w:id="34"/>
      <w:r>
        <w:rPr>
          <w:rFonts w:ascii="Times New Roman" w:eastAsiaTheme="minorEastAsia" w:hAnsi="Times New Roman" w:cs="Times New Roman" w:hint="eastAsia"/>
          <w:b/>
          <w:bCs/>
          <w:kern w:val="2"/>
          <w14:ligatures w14:val="standardContextual"/>
        </w:rPr>
        <w:t>4</w:t>
      </w:r>
      <w:r w:rsidR="003B5CB8">
        <w:rPr>
          <w:rFonts w:ascii="Times New Roman" w:eastAsiaTheme="minorEastAsia" w:hAnsi="Times New Roman" w:cs="Times New Roman" w:hint="eastAsia"/>
          <w:b/>
          <w:bCs/>
          <w:kern w:val="2"/>
          <w14:ligatures w14:val="standardContextual"/>
        </w:rPr>
        <w:t>.</w:t>
      </w:r>
      <w:bookmarkStart w:id="58" w:name="OLE_LINK85"/>
      <w:bookmarkStart w:id="59" w:name="OLE_LINK81"/>
      <w:r>
        <w:rPr>
          <w:rFonts w:ascii="Times New Roman" w:eastAsiaTheme="minorEastAsia" w:hAnsi="Times New Roman" w:cs="Times New Roman" w:hint="eastAsia"/>
          <w:b/>
          <w:bCs/>
          <w:kern w:val="2"/>
          <w14:ligatures w14:val="standardContextual"/>
        </w:rPr>
        <w:t>1</w:t>
      </w:r>
      <w:r w:rsidR="002E26DC" w:rsidRPr="002E26DC">
        <w:t xml:space="preserve"> </w:t>
      </w:r>
      <w:r w:rsidR="002E26DC" w:rsidRPr="002E26DC">
        <w:rPr>
          <w:rFonts w:ascii="Times New Roman" w:eastAsiaTheme="minorEastAsia" w:hAnsi="Times New Roman" w:cs="Times New Roman"/>
          <w:b/>
          <w:bCs/>
          <w:kern w:val="2"/>
          <w14:ligatures w14:val="standardContextual"/>
        </w:rPr>
        <w:t>Strict management and scientific management</w:t>
      </w:r>
      <w:bookmarkEnd w:id="57"/>
    </w:p>
    <w:p w14:paraId="31A32265" w14:textId="1A55CD39" w:rsidR="00DF765E" w:rsidRPr="00DF765E" w:rsidRDefault="004D5A22" w:rsidP="00DF765E">
      <w:pPr>
        <w:spacing w:line="480" w:lineRule="auto"/>
        <w:rPr>
          <w:rFonts w:ascii="Times New Roman" w:hAnsi="Times New Roman" w:cs="Times New Roman"/>
        </w:rPr>
      </w:pPr>
      <w:bookmarkStart w:id="60" w:name="OLE_LINK186"/>
      <w:bookmarkStart w:id="61" w:name="OLE_LINK185"/>
      <w:bookmarkEnd w:id="56"/>
      <w:r w:rsidRPr="004D5A22">
        <w:rPr>
          <w:rFonts w:ascii="Times New Roman" w:hAnsi="Times New Roman" w:cs="Times New Roman"/>
          <w:color w:val="1B1C1D"/>
        </w:rPr>
        <w:t>Frederick Taylor</w:t>
      </w:r>
      <w:r w:rsidR="002E26DC" w:rsidRPr="00DF765E">
        <w:rPr>
          <w:rFonts w:ascii="Times New Roman" w:hAnsi="Times New Roman" w:cs="Times New Roman"/>
          <w:color w:val="1B1C1D"/>
        </w:rPr>
        <w:t xml:space="preserve"> </w:t>
      </w:r>
      <w:r w:rsidR="002E26DC" w:rsidRPr="00DF765E">
        <w:rPr>
          <w:rFonts w:ascii="Times New Roman" w:hAnsi="Times New Roman" w:cs="Times New Roman"/>
          <w:color w:val="1B1C1D"/>
        </w:rPr>
        <w:fldChar w:fldCharType="begin"/>
      </w:r>
      <w:r w:rsidR="002E26DC" w:rsidRPr="00DF765E">
        <w:rPr>
          <w:rFonts w:ascii="Times New Roman" w:hAnsi="Times New Roman" w:cs="Times New Roman"/>
          <w:color w:val="1B1C1D"/>
        </w:rPr>
        <w:instrText xml:space="preserve"> ADDIN ZOTERO_ITEM CSL_CITATION {"citationID":"czGqFt1d","properties":{"formattedCitation":"(Taylor, 2004)","plainCitation":"(Taylor, 2004)","noteIndex":0},"citationItems":[{"id":311,"uris":["http://zotero.org/users/18391630/items/WAGZZBIB"],"itemData":{"id":311,"type":"book","abstract":"This volume comprises three works originally published separately as Shop Management (1903), The Principles of Scientific Management (1911) and Testimony Before the Special House Committee (1912). Taylor aimed at reducing conflict between managers and workers by using scientific thought to develop new principles and mechanisms of management. In contrast to ideas prevalent at the time, Taylor maintained that the workers' output could be increased by standardizing tasks and working conditions, with high pay for success and loss in case of failure. Scientific Management controversially suggested that almost every act of the worker would have to be preceded by one or more preparatory acts of management, thus separating the planning of an act from its execution.","event-place":"London","ISBN":"978-0-203-49856-9","note":"DOI: 10.4324/9780203498569","number-of-pages":"692","publisher":"Routledge","publisher-place":"London","title":"Scientific Management","author":[{"family":"Taylor","given":"Frederick Winslow"}],"issued":{"date-parts":[["2004",6,1]]}}}],"schema":"https://github.com/citation-style-language/schema/raw/master/csl-citation.json"} </w:instrText>
      </w:r>
      <w:r w:rsidR="002E26DC" w:rsidRPr="00DF765E">
        <w:rPr>
          <w:rFonts w:ascii="Times New Roman" w:hAnsi="Times New Roman" w:cs="Times New Roman"/>
          <w:color w:val="1B1C1D"/>
        </w:rPr>
        <w:fldChar w:fldCharType="separate"/>
      </w:r>
      <w:r w:rsidR="002E26DC" w:rsidRPr="00DF765E">
        <w:rPr>
          <w:rFonts w:ascii="Times New Roman" w:hAnsi="Times New Roman" w:cs="Times New Roman"/>
          <w:noProof/>
          <w:color w:val="1B1C1D"/>
        </w:rPr>
        <w:t>(Taylor, 2004)</w:t>
      </w:r>
      <w:r w:rsidR="002E26DC" w:rsidRPr="00DF765E">
        <w:rPr>
          <w:rFonts w:ascii="Times New Roman" w:hAnsi="Times New Roman" w:cs="Times New Roman"/>
          <w:color w:val="1B1C1D"/>
        </w:rPr>
        <w:fldChar w:fldCharType="end"/>
      </w:r>
      <w:r w:rsidR="00554311" w:rsidRPr="00DF765E">
        <w:rPr>
          <w:rFonts w:ascii="Times New Roman" w:hAnsi="Times New Roman" w:cs="Times New Roman"/>
          <w:color w:val="1B1C1D"/>
        </w:rPr>
        <w:t xml:space="preserve"> </w:t>
      </w:r>
      <w:bookmarkStart w:id="62" w:name="OLE_LINK188"/>
      <w:bookmarkStart w:id="63" w:name="OLE_LINK187"/>
      <w:bookmarkEnd w:id="60"/>
      <w:bookmarkEnd w:id="61"/>
      <w:r w:rsidR="00DF765E" w:rsidRPr="00DF765E">
        <w:rPr>
          <w:rFonts w:ascii="Times New Roman" w:hAnsi="Times New Roman" w:cs="Times New Roman"/>
          <w:color w:val="1B1C1D"/>
        </w:rPr>
        <w:t>b</w:t>
      </w:r>
      <w:r w:rsidR="00DF765E" w:rsidRPr="00DF765E">
        <w:rPr>
          <w:rFonts w:ascii="Times New Roman" w:hAnsi="Times New Roman" w:cs="Times New Roman"/>
        </w:rPr>
        <w:t>elieves that companies should improve their work efficiency. To achieve this, companies can break down big tasks into smaller and simpler parts. Each employee only needs to do a small part of it repeatedly. Moreover, managers must have very strict control over employees.</w:t>
      </w:r>
    </w:p>
    <w:p w14:paraId="5A6B534F" w14:textId="77777777" w:rsidR="00DF765E" w:rsidRPr="00DF765E" w:rsidRDefault="00DF765E" w:rsidP="00DF765E">
      <w:pPr>
        <w:spacing w:line="480" w:lineRule="auto"/>
        <w:rPr>
          <w:rFonts w:ascii="Times New Roman" w:hAnsi="Times New Roman" w:cs="Times New Roman"/>
        </w:rPr>
      </w:pPr>
      <w:proofErr w:type="spellStart"/>
      <w:r w:rsidRPr="00DF765E">
        <w:rPr>
          <w:rFonts w:ascii="Times New Roman" w:hAnsi="Times New Roman" w:cs="Times New Roman"/>
        </w:rPr>
        <w:t>NexusTech</w:t>
      </w:r>
      <w:proofErr w:type="spellEnd"/>
      <w:r w:rsidRPr="00DF765E">
        <w:rPr>
          <w:rFonts w:ascii="Times New Roman" w:hAnsi="Times New Roman" w:cs="Times New Roman"/>
        </w:rPr>
        <w:t xml:space="preserve"> is now facing a similar situation. The company's managers have created a highly controlled working culture. They value work performance very much, such as how much work employees do every day. This is very similar to Taylorism. Its core idea is to strictly manage employees when they work.</w:t>
      </w:r>
    </w:p>
    <w:p w14:paraId="72B4BC60" w14:textId="13C209D9" w:rsidR="00F75A7C" w:rsidRPr="00AC1B4D" w:rsidRDefault="00DF765E" w:rsidP="00DF765E">
      <w:pPr>
        <w:spacing w:line="480" w:lineRule="auto"/>
        <w:rPr>
          <w:rFonts w:ascii="Times New Roman" w:hAnsi="Times New Roman" w:cs="Times New Roman"/>
        </w:rPr>
      </w:pPr>
      <w:r w:rsidRPr="00DF765E">
        <w:rPr>
          <w:rFonts w:ascii="Times New Roman" w:hAnsi="Times New Roman" w:cs="Times New Roman"/>
        </w:rPr>
        <w:t xml:space="preserve">Taylor's theory can obviously improve the efficiency and profits of the factory. But this may not be a good thing for technology companies. Artificial intelligence </w:t>
      </w:r>
      <w:r w:rsidRPr="00DF765E">
        <w:rPr>
          <w:rFonts w:ascii="Times New Roman" w:hAnsi="Times New Roman" w:cs="Times New Roman"/>
        </w:rPr>
        <w:lastRenderedPageBreak/>
        <w:t xml:space="preserve">developers are creative and intelligent workers. They need space to think freely so that they can come up with new ideas. If managers treat them as assembly line workers in factories and control every aspect of their work, they are easily tired and burned out </w:t>
      </w:r>
      <w:r w:rsidR="002C33BC" w:rsidRPr="00DF765E">
        <w:rPr>
          <w:rFonts w:ascii="Times New Roman" w:hAnsi="Times New Roman" w:cs="Times New Roman"/>
          <w:color w:val="1B1C1D"/>
        </w:rPr>
        <w:fldChar w:fldCharType="begin"/>
      </w:r>
      <w:r w:rsidR="002C33BC" w:rsidRPr="00DF765E">
        <w:rPr>
          <w:rFonts w:ascii="Times New Roman" w:hAnsi="Times New Roman" w:cs="Times New Roman"/>
          <w:color w:val="1B1C1D"/>
        </w:rPr>
        <w:instrText xml:space="preserve"> ADDIN ZOTERO_ITEM CSL_CITATION {"citationID":"sskRiRBp","properties":{"formattedCitation":"(Alvesson and Spicer, 2012)","plainCitation":"(Alvesson and Spicer, 2012)","noteIndex":0},"citationItems":[{"id":319,"uris":["http://zotero.org/users/18391630/items/6VBGVD6W"],"itemData":{"id":319,"type":"article-journal","abstract":"In this paper we question the one-sided thesis that contemporary organizations rely on the mobilization of cognitive capacities. We suggest that severe restrictions on these capacities in the form of what we call functional stupidity are an equally important if under-recognized part of organizational life. Functional stupidity refers to an absence of reflexivity, a refusal to use intellectual capacities in other than myopic ways, and avoidance of justifications. We argue that functional stupidity is prevalent in contexts dominated by economy in persuasion which emphasizes image and symbolic manipulation. This gives rise to forms of stupidity management that repress or marginalize doubt and block communicative action. In turn, this structures individuals' internal conversations in ways that emphasize positive and coherent narratives and marginalize more negative or ambiguous ones. This can have productive outcomes such as providing a degree of certainty for individuals and organizations. But it can have corrosive consequences such as creating a sense of dissonance among individuals and the organization as a whole. The positive consequences can give rise to self-reinforcing stupidity. The negative consequences can spark dialogue, which may undermine functional stupidity.","container-title":"Journal of Management Studies","DOI":"10.1111/j.1467-6486.2012.01072.x","ISSN":"1467-6486","issue":"7","language":"en","note":"_eprint: https://onlinelibrary.wiley.com/doi/pdf/10.1111/j.1467-6486.2012.01072.x","page":"1194-1220","source":"Wiley Online Library","title":"A Stupidity-Based Theory of Organizations","volume":"49","author":[{"family":"Alvesson","given":"Mats"},{"family":"Spicer","given":"André"}],"issued":{"date-parts":[["2012"]]}}}],"schema":"https://github.com/citation-style-language/schema/raw/master/csl-citation.json"} </w:instrText>
      </w:r>
      <w:r w:rsidR="002C33BC" w:rsidRPr="00DF765E">
        <w:rPr>
          <w:rFonts w:ascii="Times New Roman" w:hAnsi="Times New Roman" w:cs="Times New Roman"/>
          <w:color w:val="1B1C1D"/>
        </w:rPr>
        <w:fldChar w:fldCharType="separate"/>
      </w:r>
      <w:r w:rsidR="002C33BC" w:rsidRPr="00DF765E">
        <w:rPr>
          <w:rFonts w:ascii="Times New Roman" w:hAnsi="Times New Roman" w:cs="Times New Roman"/>
          <w:noProof/>
          <w:color w:val="1B1C1D"/>
        </w:rPr>
        <w:t>(Alvesson and Spicer, 2012)</w:t>
      </w:r>
      <w:r w:rsidR="002C33BC" w:rsidRPr="00DF765E">
        <w:rPr>
          <w:rFonts w:ascii="Times New Roman" w:hAnsi="Times New Roman" w:cs="Times New Roman"/>
          <w:color w:val="1B1C1D"/>
        </w:rPr>
        <w:fldChar w:fldCharType="end"/>
      </w:r>
      <w:r w:rsidR="00AC1B4D">
        <w:rPr>
          <w:rFonts w:ascii="Times New Roman" w:hAnsi="Times New Roman" w:cs="Times New Roman"/>
          <w:color w:val="1B1C1D"/>
        </w:rPr>
        <w:t>.</w:t>
      </w:r>
    </w:p>
    <w:p w14:paraId="20D7BD92" w14:textId="77777777" w:rsidR="00DF765E" w:rsidRPr="00DF765E" w:rsidRDefault="00DF765E" w:rsidP="00DF765E">
      <w:pPr>
        <w:spacing w:line="480" w:lineRule="auto"/>
        <w:rPr>
          <w:rFonts w:ascii="Times New Roman" w:hAnsi="Times New Roman" w:cs="Times New Roman"/>
        </w:rPr>
      </w:pPr>
      <w:r w:rsidRPr="00DF765E">
        <w:rPr>
          <w:rFonts w:ascii="Times New Roman" w:hAnsi="Times New Roman" w:cs="Times New Roman"/>
        </w:rPr>
        <w:t xml:space="preserve">In fact, creative work and simple manual labor are different. Strict control will kill their enthusiasm and hinder their innovation. That's why this old theory may not meet the current needs of </w:t>
      </w:r>
      <w:proofErr w:type="spellStart"/>
      <w:r w:rsidRPr="00DF765E">
        <w:rPr>
          <w:rFonts w:ascii="Times New Roman" w:hAnsi="Times New Roman" w:cs="Times New Roman"/>
        </w:rPr>
        <w:t>NexusTech</w:t>
      </w:r>
      <w:proofErr w:type="spellEnd"/>
      <w:r w:rsidRPr="00DF765E">
        <w:rPr>
          <w:rFonts w:ascii="Times New Roman" w:hAnsi="Times New Roman" w:cs="Times New Roman"/>
        </w:rPr>
        <w:t>.</w:t>
      </w:r>
    </w:p>
    <w:p w14:paraId="14A775DE" w14:textId="77777777" w:rsidR="00DF765E" w:rsidRPr="00DF765E" w:rsidRDefault="00DF765E" w:rsidP="00DF765E">
      <w:pPr>
        <w:spacing w:line="480" w:lineRule="auto"/>
        <w:rPr>
          <w:rFonts w:ascii="Times New Roman" w:hAnsi="Times New Roman" w:cs="Times New Roman"/>
          <w:color w:val="1B1C1D"/>
        </w:rPr>
      </w:pPr>
    </w:p>
    <w:p w14:paraId="76BF1A5C" w14:textId="746661E4" w:rsidR="002774AB" w:rsidRDefault="002774AB" w:rsidP="004B7535">
      <w:pPr>
        <w:pStyle w:val="p1"/>
        <w:spacing w:before="0" w:beforeAutospacing="0" w:after="0" w:afterAutospacing="0" w:line="480" w:lineRule="auto"/>
        <w:ind w:firstLineChars="100" w:firstLine="240"/>
        <w:outlineLvl w:val="1"/>
        <w:rPr>
          <w:rFonts w:ascii="Times New Roman" w:eastAsiaTheme="minorEastAsia" w:hAnsi="Times New Roman" w:cs="Times New Roman"/>
          <w:b/>
          <w:bCs/>
          <w:kern w:val="2"/>
          <w14:ligatures w14:val="standardContextual"/>
        </w:rPr>
      </w:pPr>
      <w:bookmarkStart w:id="64" w:name="_Toc214591036"/>
      <w:bookmarkEnd w:id="62"/>
      <w:bookmarkEnd w:id="63"/>
      <w:r>
        <w:rPr>
          <w:rFonts w:ascii="Times New Roman" w:eastAsiaTheme="minorEastAsia" w:hAnsi="Times New Roman" w:cs="Times New Roman" w:hint="eastAsia"/>
          <w:b/>
          <w:bCs/>
          <w:kern w:val="2"/>
          <w14:ligatures w14:val="standardContextual"/>
        </w:rPr>
        <w:t>4.2</w:t>
      </w:r>
      <w:r w:rsidR="002C33BC" w:rsidRPr="002C33BC">
        <w:rPr>
          <w:rFonts w:ascii="Times New Roman" w:eastAsiaTheme="minorEastAsia" w:hAnsi="Times New Roman" w:cs="Times New Roman"/>
          <w:b/>
          <w:bCs/>
          <w:kern w:val="2"/>
          <w14:ligatures w14:val="standardContextual"/>
        </w:rPr>
        <w:t xml:space="preserve"> </w:t>
      </w:r>
      <w:r w:rsidR="002C33BC" w:rsidRPr="002C33BC">
        <w:rPr>
          <w:rFonts w:ascii="Times New Roman" w:eastAsiaTheme="minorEastAsia" w:hAnsi="Times New Roman" w:cs="Times New Roman" w:hint="eastAsia"/>
          <w:b/>
          <w:bCs/>
          <w:kern w:val="2"/>
          <w14:ligatures w14:val="standardContextual"/>
        </w:rPr>
        <w:t>R</w:t>
      </w:r>
      <w:r w:rsidR="002C33BC" w:rsidRPr="002C33BC">
        <w:rPr>
          <w:rFonts w:ascii="Times New Roman" w:eastAsiaTheme="minorEastAsia" w:hAnsi="Times New Roman" w:cs="Times New Roman"/>
          <w:b/>
          <w:bCs/>
          <w:kern w:val="2"/>
          <w14:ligatures w14:val="standardContextual"/>
        </w:rPr>
        <w:t>igid management</w:t>
      </w:r>
      <w:bookmarkEnd w:id="64"/>
    </w:p>
    <w:p w14:paraId="3309E6BD" w14:textId="1BF8ED47" w:rsidR="009C5CD6" w:rsidRPr="00A4099B" w:rsidRDefault="004B7535" w:rsidP="004B7535">
      <w:pPr>
        <w:pStyle w:val="p1"/>
        <w:spacing w:before="0" w:beforeAutospacing="0" w:after="0" w:afterAutospacing="0" w:line="480" w:lineRule="auto"/>
        <w:rPr>
          <w:rFonts w:ascii="Times New Roman" w:hAnsi="Times New Roman" w:cs="Times New Roman"/>
          <w:color w:val="1B1C1D"/>
        </w:rPr>
      </w:pPr>
      <w:bookmarkStart w:id="65" w:name="OLE_LINK193"/>
      <w:r w:rsidRPr="00A4099B">
        <w:rPr>
          <w:rFonts w:ascii="Times New Roman" w:hAnsi="Times New Roman" w:cs="Times New Roman"/>
          <w:color w:val="1B1C1D"/>
        </w:rPr>
        <w:t>Based on the five management functions of planning, organizing, commanding, coordinating, and controlling</w:t>
      </w:r>
      <w:r w:rsidR="000903E6" w:rsidRPr="00A4099B">
        <w:rPr>
          <w:rFonts w:ascii="Times New Roman" w:hAnsi="Times New Roman" w:cs="Times New Roman"/>
          <w:color w:val="1B1C1D"/>
        </w:rPr>
        <w:fldChar w:fldCharType="begin"/>
      </w:r>
      <w:r w:rsidR="000903E6" w:rsidRPr="00A4099B">
        <w:rPr>
          <w:rFonts w:ascii="Times New Roman" w:hAnsi="Times New Roman" w:cs="Times New Roman"/>
          <w:color w:val="1B1C1D"/>
        </w:rPr>
        <w:instrText xml:space="preserve"> ADDIN ZOTERO_ITEM CSL_CITATION {"citationID":"1tPsqfTo","properties":{"formattedCitation":"(Henri Fayol, 1949)","plainCitation":"(Henri Fayol, 1949)","noteIndex":0},"citationItems":[{"id":343,"uris":["http://zotero.org/users/18391630/items/6BGF2HWL"],"itemData":{"id":343,"type":"book","language":"eng","number-of-pages":"150","publisher":"Sir Isaac Pitman &amp; Sons","source":"Internet Archive","title":"General and Industrial Management","URL":"http://archive.org/details/generalindustria0000henr","author":[{"literal":"Henri Fayol"}],"contributor":[{"literal":"Internet Archive"}],"accessed":{"date-parts":[["2025",11,21]]},"issued":{"date-parts":[["1949",1,1]]}}}],"schema":"https://github.com/citation-style-language/schema/raw/master/csl-citation.json"} </w:instrText>
      </w:r>
      <w:r w:rsidR="000903E6" w:rsidRPr="00A4099B">
        <w:rPr>
          <w:rFonts w:ascii="Times New Roman" w:hAnsi="Times New Roman" w:cs="Times New Roman"/>
          <w:color w:val="1B1C1D"/>
        </w:rPr>
        <w:fldChar w:fldCharType="separate"/>
      </w:r>
      <w:r w:rsidR="000903E6" w:rsidRPr="00A4099B">
        <w:rPr>
          <w:rFonts w:ascii="Times New Roman" w:hAnsi="Times New Roman" w:cs="Times New Roman"/>
          <w:noProof/>
          <w:color w:val="1B1C1D"/>
        </w:rPr>
        <w:t>(Henri Fayol, 1949)</w:t>
      </w:r>
      <w:r w:rsidR="000903E6" w:rsidRPr="00A4099B">
        <w:rPr>
          <w:rFonts w:ascii="Times New Roman" w:hAnsi="Times New Roman" w:cs="Times New Roman"/>
          <w:color w:val="1B1C1D"/>
        </w:rPr>
        <w:fldChar w:fldCharType="end"/>
      </w:r>
      <w:bookmarkStart w:id="66" w:name="OLE_LINK195"/>
      <w:r w:rsidRPr="00A4099B">
        <w:rPr>
          <w:rFonts w:ascii="Times New Roman" w:hAnsi="Times New Roman" w:cs="Times New Roman"/>
          <w:color w:val="1B1C1D"/>
        </w:rPr>
        <w:t xml:space="preserve">, the implementation of micromanagement </w:t>
      </w:r>
      <w:r w:rsidR="00382E26" w:rsidRPr="00A4099B">
        <w:rPr>
          <w:rFonts w:ascii="Times New Roman" w:hAnsi="Times New Roman" w:cs="Times New Roman"/>
          <w:color w:val="1B1C1D"/>
        </w:rPr>
        <w:fldChar w:fldCharType="begin"/>
      </w:r>
      <w:r w:rsidR="00382E26" w:rsidRPr="00A4099B">
        <w:rPr>
          <w:rFonts w:ascii="Times New Roman" w:hAnsi="Times New Roman" w:cs="Times New Roman"/>
          <w:color w:val="1B1C1D"/>
        </w:rPr>
        <w:instrText xml:space="preserve"> ADDIN ZOTERO_ITEM CSL_CITATION {"citationID":"XtX1u3ou","properties":{"formattedCitation":"(Rauh, 2019)","plainCitation":"(Rauh, 2019)","noteIndex":0},"citationItems":[{"id":332,"uris":["http://zotero.org/users/18391630/items/H85AB2WF"],"itemData":{"id":332,"type":"article","abstract":"</w:instrText>
      </w:r>
      <w:r w:rsidR="00382E26" w:rsidRPr="00A4099B">
        <w:rPr>
          <w:rFonts w:ascii="Times New Roman" w:hAnsi="Times New Roman" w:cs="Times New Roman"/>
          <w:color w:val="1B1C1D"/>
        </w:rPr>
        <w:instrText>微观管理者会</w:instrText>
      </w:r>
      <w:r w:rsidR="00382E26" w:rsidRPr="00A4099B">
        <w:rPr>
          <w:rFonts w:ascii="Times New Roman" w:hAnsi="Times New Roman" w:cs="Times New Roman"/>
          <w:color w:val="1B1C1D"/>
        </w:rPr>
        <w:instrText>“</w:instrText>
      </w:r>
      <w:r w:rsidR="00382E26" w:rsidRPr="00A4099B">
        <w:rPr>
          <w:rFonts w:ascii="Times New Roman" w:hAnsi="Times New Roman" w:cs="Times New Roman"/>
          <w:color w:val="1B1C1D"/>
        </w:rPr>
        <w:instrText>痴迷</w:instrText>
      </w:r>
      <w:r w:rsidR="00382E26" w:rsidRPr="00A4099B">
        <w:rPr>
          <w:rFonts w:ascii="Times New Roman" w:hAnsi="Times New Roman" w:cs="Times New Roman"/>
          <w:color w:val="1B1C1D"/>
        </w:rPr>
        <w:instrText>”</w:instrText>
      </w:r>
      <w:r w:rsidR="00382E26" w:rsidRPr="00A4099B">
        <w:rPr>
          <w:rFonts w:ascii="Times New Roman" w:hAnsi="Times New Roman" w:cs="Times New Roman"/>
          <w:color w:val="1B1C1D"/>
        </w:rPr>
        <w:instrText>于细节。我们考虑一个简单的委托</w:instrText>
      </w:r>
      <w:r w:rsidR="00382E26" w:rsidRPr="00A4099B">
        <w:rPr>
          <w:rFonts w:ascii="Times New Roman" w:hAnsi="Times New Roman" w:cs="Times New Roman"/>
          <w:color w:val="1B1C1D"/>
        </w:rPr>
        <w:instrText>-</w:instrText>
      </w:r>
      <w:r w:rsidR="00382E26" w:rsidRPr="00A4099B">
        <w:rPr>
          <w:rFonts w:ascii="Times New Roman" w:hAnsi="Times New Roman" w:cs="Times New Roman"/>
          <w:color w:val="1B1C1D"/>
        </w:rPr>
        <w:instrText>代理人模型，其中代理人通过主要和次级努力生产产出，次级努力的生产力较低。我们说校长在监控次要努力时会事无一指地进行事观管理。我们证明了主体从不监控主要努力：微观管理是唯一可能发生的监控形式。一种极端的微观管理形式是，当委托人实施高次级努力，尽管其边际产出低于对代理人的边际成本。原因是微观管理允许委托人在不支付租金的情况下实施高强度的初级努力。</w:instrText>
      </w:r>
      <w:r w:rsidR="00382E26" w:rsidRPr="00A4099B">
        <w:rPr>
          <w:rFonts w:ascii="Times New Roman" w:hAnsi="Times New Roman" w:cs="Times New Roman"/>
          <w:color w:val="1B1C1D"/>
        </w:rPr>
        <w:instrText xml:space="preserve">","DOI":"10.2139/ssrn.3520017","event-place":"Rochester, NY","genre":"SSRN Scholarly Paper","language":"en","number":"3520017","publisher":"Social Science Research Network","publisher-place":"Rochester, NY","source":"papers.ssrn.com","title":"Micromanagement","URL":"https://papers.ssrn.com/abstract=3520017","author":[{"family":"Rauh","given":"Michael T."}],"accessed":{"date-parts":[["2025",11,21]]},"issued":{"date-parts":[["2019",10,24]]}}}],"schema":"https://github.com/citation-style-language/schema/raw/master/csl-citation.json"} </w:instrText>
      </w:r>
      <w:r w:rsidR="00382E26" w:rsidRPr="00A4099B">
        <w:rPr>
          <w:rFonts w:ascii="Times New Roman" w:hAnsi="Times New Roman" w:cs="Times New Roman"/>
          <w:color w:val="1B1C1D"/>
        </w:rPr>
        <w:fldChar w:fldCharType="separate"/>
      </w:r>
      <w:r w:rsidR="00382E26" w:rsidRPr="00A4099B">
        <w:rPr>
          <w:rFonts w:ascii="Times New Roman" w:hAnsi="Times New Roman" w:cs="Times New Roman"/>
          <w:noProof/>
          <w:color w:val="1B1C1D"/>
        </w:rPr>
        <w:t>(Rauh, 2019)</w:t>
      </w:r>
      <w:r w:rsidR="00382E26" w:rsidRPr="00A4099B">
        <w:rPr>
          <w:rFonts w:ascii="Times New Roman" w:hAnsi="Times New Roman" w:cs="Times New Roman"/>
          <w:color w:val="1B1C1D"/>
        </w:rPr>
        <w:fldChar w:fldCharType="end"/>
      </w:r>
      <w:bookmarkStart w:id="67" w:name="OLE_LINK153"/>
      <w:r w:rsidRPr="00A4099B">
        <w:rPr>
          <w:rFonts w:ascii="Times New Roman" w:hAnsi="Times New Roman" w:cs="Times New Roman"/>
        </w:rPr>
        <w:t xml:space="preserve"> </w:t>
      </w:r>
      <w:r w:rsidRPr="00A4099B">
        <w:rPr>
          <w:rFonts w:ascii="Times New Roman" w:hAnsi="Times New Roman" w:cs="Times New Roman"/>
          <w:color w:val="1B1C1D"/>
        </w:rPr>
        <w:t>and bureaucratic approval systems</w:t>
      </w:r>
      <w:r w:rsidRPr="00A4099B">
        <w:rPr>
          <w:rFonts w:ascii="Times New Roman" w:hAnsi="Times New Roman" w:cs="Times New Roman"/>
          <w:color w:val="1B1C1D"/>
        </w:rPr>
        <w:t xml:space="preserve"> </w:t>
      </w:r>
      <w:r w:rsidR="00382E26" w:rsidRPr="00A4099B">
        <w:rPr>
          <w:rFonts w:ascii="Times New Roman" w:hAnsi="Times New Roman" w:cs="Times New Roman"/>
          <w:color w:val="1B1C1D"/>
        </w:rPr>
        <w:fldChar w:fldCharType="begin"/>
      </w:r>
      <w:r w:rsidR="00AD30AB">
        <w:rPr>
          <w:rFonts w:ascii="Times New Roman" w:hAnsi="Times New Roman" w:cs="Times New Roman"/>
          <w:color w:val="1B1C1D"/>
        </w:rPr>
        <w:instrText xml:space="preserve"> ADDIN ZOTERO_ITEM CSL_CITATION {"citationID":"dP0yaL00","properties":{"formattedCitation":"(Besley {\\i{}et al.}, 2022)","plainCitation":"(Besley et al., 2022)","dontUpdate":true,"noteIndex":0},"citationItems":[{"id":334,"uris":["http://zotero.org/users/18391630/items/SYW28MJ5"],"itemData":{"id":334,"type":"article-journal","abstract":"In recent years, there has been increasing interest in whether and how bureaucratic effectiveness contributes to development. Just what makes for an effective bureaucracy and what are the building blocks of state capacity remain subject to debate. This article reviews the arguments connecting contemporary research using administrative data and field experiments to wider discussions of the origins of state capacity. Most current research has focused on understanding specific features of the environment in which bureaucrats operate. We connect this to discussions of bureaucratic systems, specifically the relationship to politics, citizens, firms, and nongovernmental organizations.","container-title":"Annual Review of Economics","DOI":"10.1146/annurev-economics-080521-011950","ISSN":"1941-1383, 1941-1391","issue":"Volume 14, 2022","language":"en","note":"publisher: Annual Reviews","page":"397-424","source":"www.annualreviews.org","title":"Bureaucracy and Development","volume":"14","author":[{"family":"Besley","given":"Timothy"},{"family":"Burgess","given":"Robin"},{"family":"Khan","given":"Adnan"},{"family":"Xu","given":"Guo"}],"issued":{"date-parts":[["2022",8,12]]}}}],"schema":"https://github.com/citation-style-language/schema/raw/master/csl-citation.json"} </w:instrText>
      </w:r>
      <w:r w:rsidR="00382E26" w:rsidRPr="00A4099B">
        <w:rPr>
          <w:rFonts w:ascii="Times New Roman" w:hAnsi="Times New Roman" w:cs="Times New Roman"/>
          <w:color w:val="1B1C1D"/>
        </w:rPr>
        <w:fldChar w:fldCharType="separate"/>
      </w:r>
      <w:r w:rsidR="00382E26" w:rsidRPr="00A4099B">
        <w:rPr>
          <w:rFonts w:ascii="Times New Roman" w:hAnsi="Times New Roman" w:cs="Times New Roman"/>
          <w:color w:val="000000"/>
        </w:rPr>
        <w:t>(</w:t>
      </w:r>
      <w:proofErr w:type="spellStart"/>
      <w:r w:rsidR="00382E26" w:rsidRPr="00A4099B">
        <w:rPr>
          <w:rFonts w:ascii="Times New Roman" w:hAnsi="Times New Roman" w:cs="Times New Roman"/>
          <w:color w:val="000000"/>
        </w:rPr>
        <w:t>Besle</w:t>
      </w:r>
      <w:proofErr w:type="spellEnd"/>
      <w:r w:rsidR="00382E26" w:rsidRPr="00A4099B">
        <w:rPr>
          <w:rFonts w:ascii="Times New Roman" w:hAnsi="Times New Roman" w:cs="Times New Roman"/>
          <w:i/>
          <w:iCs/>
          <w:color w:val="000000"/>
        </w:rPr>
        <w:t>.</w:t>
      </w:r>
      <w:r w:rsidR="00382E26" w:rsidRPr="00A4099B">
        <w:rPr>
          <w:rFonts w:ascii="Times New Roman" w:hAnsi="Times New Roman" w:cs="Times New Roman"/>
          <w:color w:val="000000"/>
        </w:rPr>
        <w:t>, 2022)</w:t>
      </w:r>
      <w:r w:rsidR="00382E26" w:rsidRPr="00A4099B">
        <w:rPr>
          <w:rFonts w:ascii="Times New Roman" w:hAnsi="Times New Roman" w:cs="Times New Roman"/>
          <w:color w:val="1B1C1D"/>
        </w:rPr>
        <w:fldChar w:fldCharType="end"/>
      </w:r>
      <w:r w:rsidR="00382E26" w:rsidRPr="00A4099B">
        <w:rPr>
          <w:rFonts w:ascii="Times New Roman" w:hAnsi="Times New Roman" w:cs="Times New Roman"/>
          <w:color w:val="1B1C1D"/>
        </w:rPr>
        <w:t xml:space="preserve"> </w:t>
      </w:r>
      <w:bookmarkEnd w:id="66"/>
      <w:r w:rsidRPr="00A4099B">
        <w:rPr>
          <w:rFonts w:ascii="Times New Roman" w:hAnsi="Times New Roman" w:cs="Times New Roman"/>
          <w:color w:val="1B1C1D"/>
        </w:rPr>
        <w:t>has led managers to perceive a dangerous trend as companies grow larger. They may then add more rules (bureaucracy) to maintain order, resulting in slow decision-making. The control function has been overused in company management. This has not only failed to maintain stability but has also hindered innovation and efficiency</w:t>
      </w:r>
      <w:r w:rsidRPr="00A4099B">
        <w:rPr>
          <w:rFonts w:ascii="Times New Roman" w:hAnsi="Times New Roman" w:cs="Times New Roman"/>
          <w:color w:val="1B1C1D"/>
        </w:rPr>
        <w:t xml:space="preserve"> </w:t>
      </w:r>
      <w:r w:rsidR="00382E26" w:rsidRPr="00A4099B">
        <w:rPr>
          <w:rFonts w:ascii="Times New Roman" w:hAnsi="Times New Roman" w:cs="Times New Roman"/>
          <w:color w:val="1B1C1D"/>
        </w:rPr>
        <w:fldChar w:fldCharType="begin"/>
      </w:r>
      <w:r w:rsidR="00382E26" w:rsidRPr="00A4099B">
        <w:rPr>
          <w:rFonts w:ascii="Times New Roman" w:hAnsi="Times New Roman" w:cs="Times New Roman"/>
          <w:color w:val="1B1C1D"/>
        </w:rPr>
        <w:instrText xml:space="preserve"> ADDIN ZOTERO_ITEM CSL_CITATION {"citationID":"4YSBFs1h","properties":{"formattedCitation":"(Urwick, 2003)","plainCitation":"(Urwick, 2003)","noteIndex":0},"citationItems":[{"id":339,"uris":["http://zotero.org/users/18391630/items/H797HPRJ"],"itemData":{"id":339,"type":"chapter","abstract":"The Function of Administration With Special Reference to the Work of Henri Fayol - 1","container-title":"Papers on the Science of Administration","note":"number-of-pages: 16","publisher":"Routledge","title":"The Function of Administration With Special Reference to the Work of Henri Fayol","author":[{"family":"Urwick","given":"L."}],"issued":{"date-parts":[["2003"]]}}}],"schema":"https://github.com/citation-style-language/schema/raw/master/csl-citation.json"} </w:instrText>
      </w:r>
      <w:r w:rsidR="00382E26" w:rsidRPr="00A4099B">
        <w:rPr>
          <w:rFonts w:ascii="Times New Roman" w:hAnsi="Times New Roman" w:cs="Times New Roman"/>
          <w:color w:val="1B1C1D"/>
        </w:rPr>
        <w:fldChar w:fldCharType="separate"/>
      </w:r>
      <w:r w:rsidR="00382E26" w:rsidRPr="00A4099B">
        <w:rPr>
          <w:rFonts w:ascii="Times New Roman" w:hAnsi="Times New Roman" w:cs="Times New Roman"/>
          <w:noProof/>
          <w:color w:val="1B1C1D"/>
        </w:rPr>
        <w:t>(Urwick, 2003)</w:t>
      </w:r>
      <w:r w:rsidR="00382E26" w:rsidRPr="00A4099B">
        <w:rPr>
          <w:rFonts w:ascii="Times New Roman" w:hAnsi="Times New Roman" w:cs="Times New Roman"/>
          <w:color w:val="1B1C1D"/>
        </w:rPr>
        <w:fldChar w:fldCharType="end"/>
      </w:r>
      <w:r w:rsidR="00382E26" w:rsidRPr="00A4099B">
        <w:rPr>
          <w:rFonts w:ascii="Times New Roman" w:hAnsi="Times New Roman" w:cs="Times New Roman"/>
          <w:color w:val="1B1C1D"/>
        </w:rPr>
        <w:t>。</w:t>
      </w:r>
      <w:r w:rsidR="009C5CD6" w:rsidRPr="00A4099B">
        <w:rPr>
          <w:rFonts w:ascii="Times New Roman" w:hAnsi="Times New Roman" w:cs="Times New Roman"/>
          <w:color w:val="1B1C1D"/>
        </w:rPr>
        <w:t xml:space="preserve">   </w:t>
      </w:r>
      <w:bookmarkEnd w:id="67"/>
      <w:r w:rsidR="009C5CD6" w:rsidRPr="00A4099B">
        <w:rPr>
          <w:rFonts w:ascii="Times New Roman" w:hAnsi="Times New Roman" w:cs="Times New Roman"/>
          <w:color w:val="1B1C1D"/>
        </w:rPr>
        <w:t xml:space="preserve"> </w:t>
      </w:r>
    </w:p>
    <w:p w14:paraId="4E7EBFC6" w14:textId="7FD49D68" w:rsidR="002774AB" w:rsidRDefault="002774AB" w:rsidP="00A4099B">
      <w:pPr>
        <w:pStyle w:val="p1"/>
        <w:spacing w:before="0" w:beforeAutospacing="0" w:after="0" w:afterAutospacing="0" w:line="480" w:lineRule="auto"/>
        <w:ind w:firstLineChars="100" w:firstLine="240"/>
        <w:outlineLvl w:val="1"/>
        <w:rPr>
          <w:rFonts w:ascii="Times New Roman" w:eastAsiaTheme="minorEastAsia" w:hAnsi="Times New Roman" w:cs="Times New Roman"/>
          <w:b/>
          <w:bCs/>
          <w:kern w:val="2"/>
          <w14:ligatures w14:val="standardContextual"/>
        </w:rPr>
      </w:pPr>
      <w:bookmarkStart w:id="68" w:name="_Toc214591037"/>
      <w:bookmarkEnd w:id="65"/>
      <w:r>
        <w:rPr>
          <w:rFonts w:ascii="Times New Roman" w:eastAsiaTheme="minorEastAsia" w:hAnsi="Times New Roman" w:cs="Times New Roman" w:hint="eastAsia"/>
          <w:b/>
          <w:bCs/>
          <w:kern w:val="2"/>
          <w14:ligatures w14:val="standardContextual"/>
        </w:rPr>
        <w:t>4.3</w:t>
      </w:r>
      <w:r w:rsidR="004B7535" w:rsidRPr="004B7535">
        <w:t xml:space="preserve"> </w:t>
      </w:r>
      <w:r w:rsidR="004B7535" w:rsidRPr="004B7535">
        <w:rPr>
          <w:rFonts w:ascii="Times New Roman" w:eastAsiaTheme="minorEastAsia" w:hAnsi="Times New Roman" w:cs="Times New Roman"/>
          <w:b/>
          <w:bCs/>
          <w:kern w:val="2"/>
          <w14:ligatures w14:val="standardContextual"/>
        </w:rPr>
        <w:t>Control and distrust</w:t>
      </w:r>
      <w:bookmarkEnd w:id="68"/>
    </w:p>
    <w:p w14:paraId="48687246" w14:textId="70E3681B" w:rsidR="00B37DC4" w:rsidRPr="00A4099B" w:rsidRDefault="00B37DC4" w:rsidP="00984900">
      <w:pPr>
        <w:spacing w:line="480" w:lineRule="auto"/>
        <w:ind w:left="249" w:hanging="249"/>
        <w:rPr>
          <w:rFonts w:ascii="Times New Roman" w:hAnsi="Times New Roman" w:cs="Times New Roman"/>
          <w:color w:val="1B1C1D"/>
        </w:rPr>
      </w:pPr>
      <w:bookmarkStart w:id="69" w:name="OLE_LINK196"/>
      <w:r w:rsidRPr="00A4099B">
        <w:rPr>
          <w:rFonts w:ascii="Times New Roman" w:hAnsi="Times New Roman" w:cs="Times New Roman"/>
          <w:color w:val="1B1C1D"/>
        </w:rPr>
        <w:t>Managers using performance data to monitor employees is a demonstration of control</w:t>
      </w:r>
      <w:r w:rsidRPr="00A4099B">
        <w:rPr>
          <w:rFonts w:ascii="Times New Roman" w:hAnsi="Times New Roman" w:cs="Times New Roman"/>
          <w:color w:val="1B1C1D"/>
        </w:rPr>
        <w:t xml:space="preserve"> </w:t>
      </w:r>
      <w:r w:rsidRPr="00A4099B">
        <w:rPr>
          <w:rFonts w:ascii="Times New Roman" w:hAnsi="Times New Roman" w:cs="Times New Roman"/>
          <w:color w:val="1B1C1D"/>
        </w:rPr>
        <w:fldChar w:fldCharType="begin"/>
      </w:r>
      <w:r w:rsidRPr="00A4099B">
        <w:rPr>
          <w:rFonts w:ascii="Times New Roman" w:hAnsi="Times New Roman" w:cs="Times New Roman"/>
          <w:color w:val="1B1C1D"/>
        </w:rPr>
        <w:instrText xml:space="preserve"> ADDIN ZOTERO_ITEM CSL_CITATION {"citationID":"6HkXwiF1","properties":{"formattedCitation":"(Reenen, 2010)","plainCitation":"(Reenen, 2010)","noteIndex":0},"citationItems":[{"id":346,"uris":["http://zotero.org/users/18391630/items/TMS5ANG5"],"itemData":{"id":346,"type":"article-journal","abstract":"and participants in conferences in Berkeley and the LSE for helpful comments. The views expressed herein are those of the authors and do not necessarily reflect the views of the National Bureau of Economic Research.","DOI":"10.3386/W16019","source":"www.academia.edu","title":"Human Resource Management and Productivity","URL":"https://www.academia.edu/58880725/Human_Resource_Management_and_Productivity","author":[{"family":"Reenen","given":"John Van"}],"accessed":{"date-parts":[["2025",11,21]]},"issued":{"date-parts":[["2010",1,1]]}}}],"schema":"https://github.com/citation-style-language/schema/raw/master/csl-citation.json"} </w:instrText>
      </w:r>
      <w:r w:rsidRPr="00A4099B">
        <w:rPr>
          <w:rFonts w:ascii="Times New Roman" w:hAnsi="Times New Roman" w:cs="Times New Roman"/>
          <w:color w:val="1B1C1D"/>
        </w:rPr>
        <w:fldChar w:fldCharType="separate"/>
      </w:r>
      <w:r w:rsidRPr="00A4099B">
        <w:rPr>
          <w:rFonts w:ascii="Times New Roman" w:hAnsi="Times New Roman" w:cs="Times New Roman"/>
          <w:noProof/>
          <w:color w:val="1B1C1D"/>
        </w:rPr>
        <w:t>(Reenen, 2010)</w:t>
      </w:r>
      <w:r w:rsidRPr="00A4099B">
        <w:rPr>
          <w:rFonts w:ascii="Times New Roman" w:hAnsi="Times New Roman" w:cs="Times New Roman"/>
          <w:color w:val="1B1C1D"/>
        </w:rPr>
        <w:fldChar w:fldCharType="end"/>
      </w:r>
      <w:bookmarkEnd w:id="69"/>
      <w:r w:rsidRPr="00A4099B">
        <w:rPr>
          <w:rFonts w:ascii="Times New Roman" w:hAnsi="Times New Roman" w:cs="Times New Roman"/>
          <w:color w:val="1B1C1D"/>
        </w:rPr>
        <w:t xml:space="preserve">. </w:t>
      </w:r>
      <w:r w:rsidRPr="00A4099B">
        <w:rPr>
          <w:rFonts w:ascii="Times New Roman" w:hAnsi="Times New Roman" w:cs="Times New Roman"/>
          <w:color w:val="1B1C1D"/>
        </w:rPr>
        <w:t xml:space="preserve">This creates significant insecurity among employees. This excessive control leads to a pervasive sense of insecurity within the company. </w:t>
      </w:r>
      <w:r w:rsidRPr="00A4099B">
        <w:rPr>
          <w:rFonts w:ascii="Times New Roman" w:hAnsi="Times New Roman" w:cs="Times New Roman"/>
          <w:color w:val="1B1C1D"/>
        </w:rPr>
        <w:lastRenderedPageBreak/>
        <w:t>When employees are insecure, it is extremely difficult to encourage innovation. They feel like tools of the company, not trusted partners.</w:t>
      </w:r>
    </w:p>
    <w:p w14:paraId="101CEDB8" w14:textId="76F911AE" w:rsidR="00155BD9" w:rsidRPr="00A4099B" w:rsidRDefault="00155BD9" w:rsidP="00984900">
      <w:pPr>
        <w:spacing w:line="480" w:lineRule="auto"/>
        <w:ind w:left="402" w:hanging="252"/>
        <w:outlineLvl w:val="1"/>
        <w:rPr>
          <w:rFonts w:ascii=".SFUI-Regular" w:hAnsi=".SFUI-Regular"/>
          <w:b/>
          <w:bCs/>
          <w:color w:val="1B1C1D"/>
          <w:sz w:val="23"/>
          <w:szCs w:val="23"/>
        </w:rPr>
      </w:pPr>
      <w:bookmarkStart w:id="70" w:name="_Toc214591038"/>
      <w:r w:rsidRPr="00A4099B">
        <w:rPr>
          <w:rFonts w:ascii=".SFUI-Regular" w:hAnsi=".SFUI-Regular" w:hint="eastAsia"/>
          <w:b/>
          <w:bCs/>
          <w:color w:val="1B1C1D"/>
          <w:sz w:val="23"/>
          <w:szCs w:val="23"/>
        </w:rPr>
        <w:t>4.4</w:t>
      </w:r>
      <w:r w:rsidR="00B37DC4" w:rsidRPr="00A4099B">
        <w:rPr>
          <w:b/>
          <w:bCs/>
        </w:rPr>
        <w:t xml:space="preserve"> </w:t>
      </w:r>
      <w:r w:rsidR="00B37DC4" w:rsidRPr="00A4099B">
        <w:rPr>
          <w:rFonts w:ascii=".SFUI-Regular" w:hAnsi=".SFUI-Regular"/>
          <w:b/>
          <w:bCs/>
          <w:color w:val="1B1C1D"/>
          <w:sz w:val="23"/>
          <w:szCs w:val="23"/>
        </w:rPr>
        <w:t>The contradiction of pseudo-agility</w:t>
      </w:r>
      <w:bookmarkEnd w:id="70"/>
    </w:p>
    <w:p w14:paraId="0883103E" w14:textId="77777777" w:rsidR="00984900" w:rsidRPr="00A4099B" w:rsidRDefault="00E50A9C" w:rsidP="00984900">
      <w:pPr>
        <w:pStyle w:val="p1"/>
        <w:spacing w:before="0" w:beforeAutospacing="0" w:after="0" w:afterAutospacing="0" w:line="480" w:lineRule="auto"/>
        <w:rPr>
          <w:rFonts w:ascii="Times New Roman" w:hAnsi="Times New Roman" w:cs="Times New Roman"/>
          <w:color w:val="1B1C1D"/>
        </w:rPr>
      </w:pPr>
      <w:bookmarkStart w:id="71" w:name="OLE_LINK202"/>
      <w:bookmarkStart w:id="72" w:name="OLE_LINK203"/>
      <w:r w:rsidRPr="00A4099B">
        <w:rPr>
          <w:rFonts w:ascii="Times New Roman" w:hAnsi="Times New Roman" w:cs="Times New Roman"/>
          <w:color w:val="1B1C1D"/>
        </w:rPr>
        <w:t>Post-bureaucracy</w:t>
      </w:r>
      <w:r w:rsidRPr="00A4099B">
        <w:rPr>
          <w:rFonts w:ascii="Times New Roman" w:hAnsi="Times New Roman" w:cs="Times New Roman"/>
          <w:color w:val="1B1C1D"/>
        </w:rPr>
        <w:t xml:space="preserve"> </w:t>
      </w:r>
      <w:r w:rsidR="003A53FB" w:rsidRPr="00A4099B">
        <w:rPr>
          <w:rFonts w:ascii="Times New Roman" w:hAnsi="Times New Roman" w:cs="Times New Roman"/>
          <w:color w:val="1B1C1D"/>
        </w:rPr>
        <w:fldChar w:fldCharType="begin"/>
      </w:r>
      <w:r w:rsidR="003A53FB" w:rsidRPr="00A4099B">
        <w:rPr>
          <w:rFonts w:ascii="Times New Roman" w:hAnsi="Times New Roman" w:cs="Times New Roman"/>
          <w:color w:val="1B1C1D"/>
        </w:rPr>
        <w:instrText xml:space="preserve"> ADDIN ZOTERO_ITEM CSL_CITATION {"citationID":"ftKPDKIZ","properties":{"formattedCitation":"(Heckscher and Donnellon, 1994)","plainCitation":"(Heckscher and Donnellon, 1994)","noteIndex":0},"citationItems":[{"id":353,"uris":["http://zotero.org/users/18391630/items/TZBELZKZ"],"itemData":{"id":353,"type":"book","abstract":"What is wrong with bureaucracy? What does the post-bureaucratic organization offer in the way of improvement? These and other such questions are addressed in this volume which critically examines the implications of the transformation of organizations from bureaucratic to post-bureaucratic.   Beginning with a definition of the 'ideal' post-bureaucratic organization, the book then critiques some of the fundamental assumptions of bureaucratic organizations such as, the ethic of individual merit, decision-making roles and coordinated effort. It also analyzes the process of change from bureaucracy to post-bureaucracy and three alternative approaches to bureaucracy. The book concludes with case studies which illustrate both the s","ISBN":"978-0-8039-5718-3","language":"en","note":"Google-Books-ID: XqxgQgAACAAJ","number-of-pages":"296","publisher":"SAGE Publications","source":"Google Books","title":"The Post-Bureaucratic Organization: New Perspectives on Organizational Change","title-short":"The Post-Bureaucratic Organization","author":[{"family":"Heckscher","given":"Charles"},{"family":"Donnellon","given":"Anne"}],"issued":{"date-parts":[["1994",6,16]]}}}],"schema":"https://github.com/citation-style-language/schema/raw/master/csl-citation.json"} </w:instrText>
      </w:r>
      <w:r w:rsidR="003A53FB" w:rsidRPr="00A4099B">
        <w:rPr>
          <w:rFonts w:ascii="Times New Roman" w:hAnsi="Times New Roman" w:cs="Times New Roman"/>
          <w:color w:val="1B1C1D"/>
        </w:rPr>
        <w:fldChar w:fldCharType="separate"/>
      </w:r>
      <w:r w:rsidR="003A53FB" w:rsidRPr="00A4099B">
        <w:rPr>
          <w:rFonts w:ascii="Times New Roman" w:hAnsi="Times New Roman" w:cs="Times New Roman"/>
          <w:noProof/>
          <w:color w:val="1B1C1D"/>
        </w:rPr>
        <w:t>(Heckscher and Donnellon, 1994)</w:t>
      </w:r>
      <w:r w:rsidR="003A53FB" w:rsidRPr="00A4099B">
        <w:rPr>
          <w:rFonts w:ascii="Times New Roman" w:hAnsi="Times New Roman" w:cs="Times New Roman"/>
          <w:color w:val="1B1C1D"/>
        </w:rPr>
        <w:fldChar w:fldCharType="end"/>
      </w:r>
      <w:bookmarkStart w:id="73" w:name="OLE_LINK198"/>
      <w:r w:rsidRPr="00A4099B">
        <w:rPr>
          <w:rFonts w:ascii="Times New Roman" w:hAnsi="Times New Roman" w:cs="Times New Roman"/>
        </w:rPr>
        <w:t xml:space="preserve"> </w:t>
      </w:r>
      <w:r w:rsidRPr="00A4099B">
        <w:rPr>
          <w:rFonts w:ascii="Times New Roman" w:hAnsi="Times New Roman" w:cs="Times New Roman"/>
          <w:color w:val="1B1C1D"/>
        </w:rPr>
        <w:t xml:space="preserve">emphasizes flexibility, trust and network work, and opposes the strict hierarchy in the company. The company claims that the value is "design is agility" </w:t>
      </w:r>
      <w:r w:rsidR="003A53FB" w:rsidRPr="00A4099B">
        <w:rPr>
          <w:rFonts w:ascii="Times New Roman" w:hAnsi="Times New Roman" w:cs="Times New Roman"/>
          <w:color w:val="1B1C1D"/>
        </w:rPr>
        <w:fldChar w:fldCharType="begin"/>
      </w:r>
      <w:r w:rsidR="003A53FB" w:rsidRPr="00A4099B">
        <w:rPr>
          <w:rFonts w:ascii="Times New Roman" w:hAnsi="Times New Roman" w:cs="Times New Roman"/>
          <w:color w:val="1B1C1D"/>
        </w:rPr>
        <w:instrText xml:space="preserve"> ADDIN ZOTERO_ITEM CSL_CITATION {"citationID":"gNdXGuvS","properties":{"formattedCitation":"(Harre, Simeone and Seidelin, 2022)","plainCitation":"(Harre, Simeone and Seidelin, 2022)","noteIndex":0},"citationItems":[{"id":356,"uris":["http://zotero.org/users/18391630/items/IZFTXNKZ"],"itemData":{"id":356,"type":"paper-conference","abstract":"Strategic agility’– i.e., how organizations can strategically plan and cope with uncertainty through a continuous tuning, monitoring, and re-balancing of their operations – has been characterized as a critical component to foster organizational resilience. This paper aims at investigating whether and how design can support organizations to acquire greater strategic agility. Our analysis is grounded in a case of a globally operating software company that has recently established a design team and introduced design methods in its development processes. The paper shows how design favoured processes that are generally linked to strategic agility (distancing, anticipating, reframing, experimenting, decoupling, and dialoguing). Taken together, these processes were key in building the strategic agility needed in transitioning from a productcentric orientation towards a user- and service-centred approach.","DOI":"10.21606/drs.2022.275","event-title":"DRS2022: Bilbao","language":"en","source":"DOI.org (Crossref)","title":"Fostering resilience: The potential of design to support strategic agility","title-short":"Fostering resilience","URL":"https://dl.designresearchsociety.org/drs-conference-papers/drs2022/researchpapers/49","author":[{"family":"Harre","given":"Olivia"},{"family":"Simeone","given":"Luca"},{"family":"Seidelin","given":"Cathrine"}],"accessed":{"date-parts":[["2025",11,21]]},"issued":{"date-parts":[["2022",6,25]]}}}],"schema":"https://github.com/citation-style-language/schema/raw/master/csl-citation.json"} </w:instrText>
      </w:r>
      <w:r w:rsidR="003A53FB" w:rsidRPr="00A4099B">
        <w:rPr>
          <w:rFonts w:ascii="Times New Roman" w:hAnsi="Times New Roman" w:cs="Times New Roman"/>
          <w:color w:val="1B1C1D"/>
        </w:rPr>
        <w:fldChar w:fldCharType="separate"/>
      </w:r>
      <w:r w:rsidR="003A53FB" w:rsidRPr="00A4099B">
        <w:rPr>
          <w:rFonts w:ascii="Times New Roman" w:hAnsi="Times New Roman" w:cs="Times New Roman"/>
          <w:noProof/>
          <w:color w:val="1B1C1D"/>
        </w:rPr>
        <w:t>(Harre, Simeone and Seidelin, 2022)</w:t>
      </w:r>
      <w:r w:rsidR="003A53FB" w:rsidRPr="00A4099B">
        <w:rPr>
          <w:rFonts w:ascii="Times New Roman" w:hAnsi="Times New Roman" w:cs="Times New Roman"/>
          <w:color w:val="1B1C1D"/>
        </w:rPr>
        <w:fldChar w:fldCharType="end"/>
      </w:r>
      <w:bookmarkStart w:id="74" w:name="OLE_LINK200"/>
      <w:bookmarkStart w:id="75" w:name="OLE_LINK201"/>
      <w:bookmarkEnd w:id="71"/>
      <w:bookmarkEnd w:id="73"/>
      <w:r w:rsidRPr="00A4099B">
        <w:rPr>
          <w:rFonts w:ascii="Times New Roman" w:hAnsi="Times New Roman" w:cs="Times New Roman"/>
          <w:color w:val="1B1C1D"/>
        </w:rPr>
        <w:t>，</w:t>
      </w:r>
      <w:r w:rsidRPr="00A4099B">
        <w:rPr>
          <w:rFonts w:ascii="Times New Roman" w:hAnsi="Times New Roman" w:cs="Times New Roman"/>
        </w:rPr>
        <w:t xml:space="preserve">which is a core value that integrates the agile concept into the corporate management culture, rather than a simple project management method. However, the actual situation of </w:t>
      </w:r>
      <w:proofErr w:type="spellStart"/>
      <w:r w:rsidRPr="00A4099B">
        <w:rPr>
          <w:rFonts w:ascii="Times New Roman" w:hAnsi="Times New Roman" w:cs="Times New Roman"/>
        </w:rPr>
        <w:t>NexusTech</w:t>
      </w:r>
      <w:proofErr w:type="spellEnd"/>
      <w:r w:rsidRPr="00A4099B">
        <w:rPr>
          <w:rFonts w:ascii="Times New Roman" w:hAnsi="Times New Roman" w:cs="Times New Roman"/>
        </w:rPr>
        <w:t xml:space="preserve"> is a bureaucratic approval system.</w:t>
      </w:r>
      <w:r w:rsidR="00234B3E" w:rsidRPr="00A4099B">
        <w:rPr>
          <w:rFonts w:ascii="Times New Roman" w:hAnsi="Times New Roman" w:cs="Times New Roman"/>
          <w:color w:val="1B1C1D"/>
        </w:rPr>
        <w:t>。</w:t>
      </w:r>
      <w:bookmarkEnd w:id="74"/>
      <w:r w:rsidR="00984900" w:rsidRPr="00A4099B">
        <w:rPr>
          <w:rFonts w:ascii="Times New Roman" w:hAnsi="Times New Roman" w:cs="Times New Roman"/>
          <w:color w:val="1B1C1D"/>
        </w:rPr>
        <w:t xml:space="preserve">The company is a set of words to the outside world, but a set of practices to the outside world. </w:t>
      </w:r>
      <w:proofErr w:type="spellStart"/>
      <w:r w:rsidR="00984900" w:rsidRPr="00A4099B">
        <w:rPr>
          <w:rFonts w:ascii="Times New Roman" w:hAnsi="Times New Roman" w:cs="Times New Roman"/>
          <w:color w:val="1B1C1D"/>
        </w:rPr>
        <w:t>NexusTech's</w:t>
      </w:r>
      <w:proofErr w:type="spellEnd"/>
      <w:r w:rsidR="00984900" w:rsidRPr="00A4099B">
        <w:rPr>
          <w:rFonts w:ascii="Times New Roman" w:hAnsi="Times New Roman" w:cs="Times New Roman"/>
          <w:color w:val="1B1C1D"/>
        </w:rPr>
        <w:t xml:space="preserve"> approach is a bad performance, and this strong sense of separation destroys the employees' sense of collective honor</w:t>
      </w:r>
      <w:r w:rsidR="00984900" w:rsidRPr="00A4099B">
        <w:rPr>
          <w:rFonts w:ascii="Times New Roman" w:hAnsi="Times New Roman" w:cs="Times New Roman"/>
          <w:color w:val="1B1C1D"/>
        </w:rPr>
        <w:t xml:space="preserve"> </w:t>
      </w:r>
      <w:r w:rsidRPr="00A4099B">
        <w:rPr>
          <w:rFonts w:ascii="Times New Roman" w:hAnsi="Times New Roman" w:cs="Times New Roman"/>
          <w:color w:val="1B1C1D"/>
        </w:rPr>
        <w:fldChar w:fldCharType="begin"/>
      </w:r>
      <w:r w:rsidRPr="00A4099B">
        <w:rPr>
          <w:rFonts w:ascii="Times New Roman" w:hAnsi="Times New Roman" w:cs="Times New Roman"/>
          <w:color w:val="1B1C1D"/>
        </w:rPr>
        <w:instrText xml:space="preserve"> ADDIN ZOTERO_ITEM CSL_CITATION {"citationID":"KBOP3dDM","properties":{"formattedCitation":"(Zhao {\\i{}et al.}, 2024)","plainCitation":"(Zhao et al., 2024)","noteIndex":0},"citationItems":[{"id":359,"uris":["http://zotero.org/users/18391630/items/FBM7P4HF"],"itemData":{"id":359,"type":"article-journal","abstract":"In recent years, many employees have engaged in unethical pro-organizational behavior (UPB) – behavior that is contrary to the norms of society and ethical codes and that aims to benefit employees’ organizations, thereby harming external stakeholder interests. Numerous studies have investigated the antecedents of and formation process underlying UPB, but scholars have paid less attention to the potential moral “slippery slope” effects of this behavior. Based on the framework of social cognitive theory, our research examines the process by which employees’ UPB influences their individual workplace cheating behaviors at the individual level, concentrating on the mediating effect of moral disengagement and exploring the influence of psychological entitlement as a moderator. A longitudinal questionnaire study featuring 257 participants reveals that employees’ UPB has a significantly positive impact on their workplace cheating behaviors. Furthermore, the association between employees’ UPB and workplace cheating behaviors is mediated by moral disengagement, and the positive correlation between UPB and moral disengagement can be strengthened by psychological entitlement. Moreover, the mediating role of moral disengagement in the association between UPB and workplace cheating behaviors can be positively moderated by psychological entitlement. This research contributes to the literature on how UPB affects employees’ cognition and behaviors and has practical implications for managers seeking to inhibit such unethical acts.","container-title":"Current Psychology","DOI":"10.1007/s12144-024-05677-3","ISSN":"1936-4733","issue":"19","journalAbbreviation":"Curr Psychol","language":"en","page":"17131-17145","source":"Springer Link","title":"Research on the moral slippery slope risk of unethical pro-organizational behavior and its mechanism: a moderated mediation model","title-short":"Research on the moral slippery slope risk of unethical pro-organizational behavior and its mechanism","volume":"43","author":[{"family":"Zhao","given":"Manlu"},{"family":"Qu","given":"Shiyou"},{"family":"Tian","given":"Guyang"},{"family":"Mi","given":"Yaping"},{"family":"Yan","given":"Rui"}],"issued":{"date-parts":[["2024",5,1]]}}}],"schema":"https://github.com/citation-style-language/schema/raw/master/csl-citation.json"} </w:instrText>
      </w:r>
      <w:r w:rsidRPr="00A4099B">
        <w:rPr>
          <w:rFonts w:ascii="Times New Roman" w:hAnsi="Times New Roman" w:cs="Times New Roman"/>
          <w:color w:val="1B1C1D"/>
        </w:rPr>
        <w:fldChar w:fldCharType="separate"/>
      </w:r>
      <w:r w:rsidRPr="00A4099B">
        <w:rPr>
          <w:rFonts w:ascii="Times New Roman" w:hAnsi="Times New Roman" w:cs="Times New Roman"/>
          <w:color w:val="000000"/>
        </w:rPr>
        <w:t xml:space="preserve">(Zhao </w:t>
      </w:r>
      <w:r w:rsidRPr="00A4099B">
        <w:rPr>
          <w:rFonts w:ascii="Times New Roman" w:hAnsi="Times New Roman" w:cs="Times New Roman"/>
          <w:i/>
          <w:iCs/>
          <w:color w:val="000000"/>
        </w:rPr>
        <w:t>et al.</w:t>
      </w:r>
      <w:r w:rsidRPr="00A4099B">
        <w:rPr>
          <w:rFonts w:ascii="Times New Roman" w:hAnsi="Times New Roman" w:cs="Times New Roman"/>
          <w:color w:val="000000"/>
        </w:rPr>
        <w:t>, 2024)</w:t>
      </w:r>
      <w:r w:rsidRPr="00A4099B">
        <w:rPr>
          <w:rFonts w:ascii="Times New Roman" w:hAnsi="Times New Roman" w:cs="Times New Roman"/>
          <w:color w:val="1B1C1D"/>
        </w:rPr>
        <w:fldChar w:fldCharType="end"/>
      </w:r>
      <w:r w:rsidR="00234B3E" w:rsidRPr="00A4099B">
        <w:rPr>
          <w:rFonts w:ascii="Times New Roman" w:hAnsi="Times New Roman" w:cs="Times New Roman"/>
          <w:color w:val="1B1C1D"/>
        </w:rPr>
        <w:t>。</w:t>
      </w:r>
      <w:bookmarkEnd w:id="72"/>
      <w:bookmarkEnd w:id="75"/>
      <w:r w:rsidR="00984900" w:rsidRPr="00A4099B">
        <w:rPr>
          <w:rFonts w:ascii="Times New Roman" w:hAnsi="Times New Roman" w:cs="Times New Roman"/>
          <w:color w:val="1B1C1D"/>
        </w:rPr>
        <w:t>In an environment of fierce business competition, post-bureaucracy can only survive in practice.</w:t>
      </w:r>
    </w:p>
    <w:p w14:paraId="30A8955D" w14:textId="75D65428" w:rsidR="00234B3E" w:rsidRDefault="00234B3E" w:rsidP="00ED4FD6">
      <w:pPr>
        <w:pStyle w:val="p1"/>
        <w:spacing w:before="0" w:beforeAutospacing="0" w:after="0" w:afterAutospacing="0" w:line="480" w:lineRule="auto"/>
        <w:ind w:firstLineChars="100" w:firstLine="231"/>
        <w:outlineLvl w:val="1"/>
        <w:rPr>
          <w:rFonts w:ascii=".SFUI-Semibold" w:hAnsi=".SFUI-Semibold"/>
          <w:b/>
          <w:bCs/>
          <w:color w:val="1B1C1D"/>
          <w:sz w:val="23"/>
          <w:szCs w:val="23"/>
        </w:rPr>
      </w:pPr>
      <w:bookmarkStart w:id="76" w:name="OLE_LINK209"/>
      <w:bookmarkStart w:id="77" w:name="_Toc214591039"/>
      <w:r>
        <w:rPr>
          <w:rFonts w:ascii=".SFUI-Semibold" w:hAnsi=".SFUI-Semibold" w:hint="eastAsia"/>
          <w:b/>
          <w:bCs/>
          <w:color w:val="1B1C1D"/>
          <w:sz w:val="23"/>
          <w:szCs w:val="23"/>
        </w:rPr>
        <w:t>4.5</w:t>
      </w:r>
      <w:r w:rsidR="00984900" w:rsidRPr="00984900">
        <w:t xml:space="preserve"> </w:t>
      </w:r>
      <w:r w:rsidR="00984900" w:rsidRPr="00984900">
        <w:rPr>
          <w:rFonts w:ascii=".SFUI-Semibold" w:hAnsi=".SFUI-Semibold"/>
          <w:b/>
          <w:bCs/>
          <w:color w:val="1B1C1D"/>
          <w:sz w:val="23"/>
          <w:szCs w:val="23"/>
        </w:rPr>
        <w:t>Focus on corporate stakeholders</w:t>
      </w:r>
      <w:bookmarkEnd w:id="77"/>
    </w:p>
    <w:p w14:paraId="5389A6E5" w14:textId="45406A11" w:rsidR="00ED4FD6" w:rsidRPr="00ED4FD6" w:rsidRDefault="00ED4FD6" w:rsidP="00ED4FD6">
      <w:pPr>
        <w:spacing w:line="480" w:lineRule="auto"/>
        <w:rPr>
          <w:rFonts w:ascii="Times New Roman" w:hAnsi="Times New Roman" w:cs="Times New Roman"/>
        </w:rPr>
      </w:pPr>
      <w:bookmarkStart w:id="78" w:name="OLE_LINK208"/>
      <w:bookmarkStart w:id="79" w:name="OLE_LINK206"/>
      <w:bookmarkStart w:id="80" w:name="OLE_LINK229"/>
      <w:r w:rsidRPr="00ED4FD6">
        <w:rPr>
          <w:rFonts w:ascii="Times New Roman" w:hAnsi="Times New Roman" w:cs="Times New Roman"/>
          <w:color w:val="1B1C1D"/>
        </w:rPr>
        <w:t xml:space="preserve">In company management, managers are often just agents of shareholders </w:t>
      </w:r>
      <w:r w:rsidRPr="00ED4FD6">
        <w:rPr>
          <w:rFonts w:ascii="Times New Roman" w:hAnsi="Times New Roman" w:cs="Times New Roman"/>
          <w:color w:val="1B1C1D"/>
        </w:rPr>
        <w:fldChar w:fldCharType="begin"/>
      </w:r>
      <w:r w:rsidRPr="00ED4FD6">
        <w:rPr>
          <w:rFonts w:ascii="Times New Roman" w:hAnsi="Times New Roman" w:cs="Times New Roman"/>
          <w:color w:val="1B1C1D"/>
        </w:rPr>
        <w:instrText xml:space="preserve"> ADDIN ZOTERO_ITEM CSL_CITATION {"citationID":"79p0W7MP","properties":{"formattedCitation":"(Jensen and Meckling, 1976)","plainCitation":"(Jensen and Meckling, 1976)","noteIndex":0},"citationItems":[{"id":361,"uris":["http://zotero.org/users/18391630/items/Z9JYDWL2"],"itemData":{"id":361,"type":"article-journal","abstract":"This paper integrates elements from the theory of agency, the theory of property rights and the theory of finance to develop a theory of the ownership structure of the firm. We define the concept of agency costs, show its relationship to the ‘separation and control’ issue, investigate the nature of the agency costs generated by the existence of debt and outside equity, demonstrate who bears these costs and why, and investigate the Pareto optimality of their existence. We also provide a new definition of the firm, and show how our analysis of the factors influencing the creation and issuance of debt and equity claims is a special case of the supply side of the completeness of markets problem. The directors of such [joint-stock] companies, however, being the managers rather of other people's money than of their own, it cannot well be expected, that they should watch over it with the same anxious vigilance with which the partners in a private copartnery frequently watch over their own. Like the stewards of a rich man, they are apt to consider attention to small matters as not for their master's honour, and very easily give themselves a dispensation from having it. Negligence and profusion, therefore, must always prevail, more or less, in the management of the affairs of such a company. Adam Smith, The Wealth of Nations, 1776, Cannan Edition (Modern Library, New York, 1937) p. 700.","container-title":"Journal of Financial Economics","DOI":"10.1016/0304-405X(76)90026-X","ISSN":"0304-405X","issue":"4","journalAbbreviation":"Journal of Financial Economics","page":"305-360","source":"ScienceDirect","title":"Theory of the firm: Managerial behavior, agency costs and ownership structure","title-short":"Theory of the firm","volume":"3","author":[{"family":"Jensen","given":"Michael C."},{"family":"Meckling","given":"William H."}],"issued":{"date-parts":[["1976",10,1]]}}}],"schema":"https://github.com/citation-style-language/schema/raw/master/csl-citation.json"} </w:instrText>
      </w:r>
      <w:r w:rsidRPr="00ED4FD6">
        <w:rPr>
          <w:rFonts w:ascii="Times New Roman" w:hAnsi="Times New Roman" w:cs="Times New Roman"/>
          <w:color w:val="1B1C1D"/>
        </w:rPr>
        <w:fldChar w:fldCharType="separate"/>
      </w:r>
      <w:r w:rsidRPr="00ED4FD6">
        <w:rPr>
          <w:rFonts w:ascii="Times New Roman" w:hAnsi="Times New Roman" w:cs="Times New Roman"/>
          <w:noProof/>
          <w:color w:val="1B1C1D"/>
        </w:rPr>
        <w:t>(Jensen and Meckling, 1976)</w:t>
      </w:r>
      <w:r w:rsidRPr="00ED4FD6">
        <w:rPr>
          <w:rFonts w:ascii="Times New Roman" w:hAnsi="Times New Roman" w:cs="Times New Roman"/>
          <w:color w:val="1B1C1D"/>
        </w:rPr>
        <w:fldChar w:fldCharType="end"/>
      </w:r>
      <w:r w:rsidRPr="00ED4FD6">
        <w:rPr>
          <w:rFonts w:ascii="Times New Roman" w:hAnsi="Times New Roman" w:cs="Times New Roman"/>
          <w:color w:val="1B1C1D"/>
        </w:rPr>
        <w:t>。</w:t>
      </w:r>
      <w:bookmarkEnd w:id="79"/>
      <w:r w:rsidRPr="00ED4FD6">
        <w:rPr>
          <w:rFonts w:ascii="Times New Roman" w:hAnsi="Times New Roman" w:cs="Times New Roman"/>
          <w:color w:val="1B1C1D"/>
        </w:rPr>
        <w:t>They usually focus mainly on profit and business growth. Therefore, employees' feelings and mental health problems are often ignored by managers. But in fact, employees are the key stakeholders</w:t>
      </w:r>
      <w:r w:rsidRPr="00ED4FD6">
        <w:rPr>
          <w:rFonts w:ascii="Times New Roman" w:hAnsi="Times New Roman" w:cs="Times New Roman"/>
          <w:color w:val="1B1C1D"/>
        </w:rPr>
        <w:t xml:space="preserve"> </w:t>
      </w:r>
      <w:r w:rsidR="00984900" w:rsidRPr="00ED4FD6">
        <w:rPr>
          <w:rFonts w:ascii="Times New Roman" w:hAnsi="Times New Roman" w:cs="Times New Roman"/>
          <w:color w:val="1B1C1D"/>
        </w:rPr>
        <w:fldChar w:fldCharType="begin"/>
      </w:r>
      <w:r w:rsidR="00984900" w:rsidRPr="00ED4FD6">
        <w:rPr>
          <w:rFonts w:ascii="Times New Roman" w:hAnsi="Times New Roman" w:cs="Times New Roman"/>
          <w:color w:val="1B1C1D"/>
        </w:rPr>
        <w:instrText xml:space="preserve"> ADDIN ZOTERO_ITEM CSL_CITATION {"citationID":"dH1eGYqr","properties":{"formattedCitation":"(Freeman, 1984)","plainCitation":"(Freeman, 1984)","noteIndex":0},"citationItems":[{"id":364,"uris":["http://zotero.org/users/18391630/items/J3FBDJ9K"],"itemData":{"id":364,"type":"book","abstract":"Strategic Management: A Stakeholder Approach was first published in 1984 as a part of the Pitman series in Business and Public Policy. Its publication proved to be a landmark moment in the development of stakeholder theory. Widely acknowledged as a world leader in business ethics and strategic management, R. Edward Freeman's foundational work continues to inspire scholars and students concerned with a more practical view of how business and capitalism actually work. Business can be understood as a system of how we create value for stakeholders. This worldview connects business and capitalism with ethics once and for all. On the 25th anniversary of publication, Cambridge University Press are delighted to be able to offer a new print-on-demand edition of his work to a new generation of readers.","ISBN":"978-0-273-01913-8","language":"en","note":"Google-Books-ID: 4PUJAQAAMAAJ","number-of-pages":"296","publisher":"Pitman","source":"Google Books","title":"Strategic Management: A Stakeholder Approach","title-short":"Strategic Management","author":[{"family":"Freeman","given":"R. Edward"}],"issued":{"date-parts":[["1984"]]}}}],"schema":"https://github.com/citation-style-language/schema/raw/master/csl-citation.json"} </w:instrText>
      </w:r>
      <w:r w:rsidR="00984900" w:rsidRPr="00ED4FD6">
        <w:rPr>
          <w:rFonts w:ascii="Times New Roman" w:hAnsi="Times New Roman" w:cs="Times New Roman"/>
          <w:color w:val="1B1C1D"/>
        </w:rPr>
        <w:fldChar w:fldCharType="separate"/>
      </w:r>
      <w:r w:rsidR="00984900" w:rsidRPr="00ED4FD6">
        <w:rPr>
          <w:rFonts w:ascii="Times New Roman" w:hAnsi="Times New Roman" w:cs="Times New Roman"/>
          <w:noProof/>
          <w:color w:val="1B1C1D"/>
        </w:rPr>
        <w:t>(Freeman, 1984)</w:t>
      </w:r>
      <w:r w:rsidR="00984900" w:rsidRPr="00ED4FD6">
        <w:rPr>
          <w:rFonts w:ascii="Times New Roman" w:hAnsi="Times New Roman" w:cs="Times New Roman"/>
          <w:color w:val="1B1C1D"/>
        </w:rPr>
        <w:fldChar w:fldCharType="end"/>
      </w:r>
      <w:r w:rsidRPr="00ED4FD6">
        <w:rPr>
          <w:rFonts w:ascii="Times New Roman" w:hAnsi="Times New Roman" w:cs="Times New Roman"/>
          <w:color w:val="1B1C1D"/>
        </w:rPr>
        <w:t xml:space="preserve">. </w:t>
      </w:r>
      <w:r w:rsidRPr="00ED4FD6">
        <w:rPr>
          <w:rFonts w:ascii="Times New Roman" w:hAnsi="Times New Roman" w:cs="Times New Roman"/>
        </w:rPr>
        <w:t xml:space="preserve">The stakeholder theory believes that enterprises shoulder social </w:t>
      </w:r>
      <w:proofErr w:type="gramStart"/>
      <w:r w:rsidRPr="00ED4FD6">
        <w:rPr>
          <w:rFonts w:ascii="Times New Roman" w:hAnsi="Times New Roman" w:cs="Times New Roman"/>
        </w:rPr>
        <w:t>responsibilities, and</w:t>
      </w:r>
      <w:proofErr w:type="gramEnd"/>
      <w:r w:rsidRPr="00ED4FD6">
        <w:rPr>
          <w:rFonts w:ascii="Times New Roman" w:hAnsi="Times New Roman" w:cs="Times New Roman"/>
        </w:rPr>
        <w:t xml:space="preserve"> protecting the mental health of employees is also one of the responsibilities. The management's practice of ignoring employees' feelings has greatly increased the company's employee turnover rate and distrust.</w:t>
      </w:r>
    </w:p>
    <w:p w14:paraId="35C36D32" w14:textId="452A1BB1" w:rsidR="00AD30AB" w:rsidRDefault="00ED4FD6" w:rsidP="00AD30AB">
      <w:pPr>
        <w:spacing w:line="480" w:lineRule="auto"/>
        <w:rPr>
          <w:rFonts w:ascii="Times New Roman" w:hAnsi="Times New Roman" w:cs="Times New Roman"/>
        </w:rPr>
      </w:pPr>
      <w:bookmarkStart w:id="81" w:name="OLE_LINK207"/>
      <w:bookmarkEnd w:id="80"/>
      <w:r w:rsidRPr="00ED4FD6">
        <w:rPr>
          <w:rFonts w:ascii="Times New Roman" w:hAnsi="Times New Roman" w:cs="Times New Roman"/>
        </w:rPr>
        <w:lastRenderedPageBreak/>
        <w:t xml:space="preserve">This method is obviously wrong. Employees play a crucial role in the development of the enterprise and are the cornerstone of the enterprise. Without the efforts of employees and the collaboration of the team, enterprises cannot achieve long-term stable development alone </w:t>
      </w:r>
      <w:r w:rsidRPr="00ED4FD6">
        <w:rPr>
          <w:rFonts w:ascii="Times New Roman" w:hAnsi="Times New Roman" w:cs="Times New Roman"/>
          <w:color w:val="1B1C1D"/>
        </w:rPr>
        <w:fldChar w:fldCharType="begin"/>
      </w:r>
      <w:r w:rsidRPr="00ED4FD6">
        <w:rPr>
          <w:rFonts w:ascii="Times New Roman" w:hAnsi="Times New Roman" w:cs="Times New Roman"/>
          <w:color w:val="1B1C1D"/>
        </w:rPr>
        <w:instrText xml:space="preserve"> ADDIN ZOTERO_ITEM CSL_CITATION {"citationID":"RfTBXhHL","properties":{"formattedCitation":"(Barney, 1991)","plainCitation":"(Barney, 1991)","noteIndex":0},"citationItems":[{"id":366,"uris":["http://zotero.org/users/18391630/items/G8W2JUJ6"],"itemData":{"id":366,"type":"article-journal","abstract":"Understanding sources of sustained competitive advantage has become a major area of research in strategic management. Building on the assumptions that strategic resources are heterogeneously distributed acrossfirms and that these differences are stable over time, this article examines the link betweenfirm resources and sustained competitive advantage. Four empirical indicators of the potential of firm resources to generate sustained competitive advantage-value, rareness, imitability, and substitutability-are discussed. The model is applied by analyzing the potential of severalfirm resourcesfor generating sustained competitive advantages. The article concludes by examining implications of this firm resource model of sustained competitive advantage for other business disciplines.","container-title":"Journal of Management","DOI":"10.1177/014920639101700108","ISSN":"0149-2063","issue":"1","language":"EN","note":"publisher: SAGE Publications Inc","page":"99-120","source":"SAGE Journals","title":"Firm Resources and Sustained Competitive Advantage","volume":"17","author":[{"family":"Barney","given":"Jay"}],"issued":{"date-parts":[["1991",3,1]]}}}],"schema":"https://github.com/citation-style-language/schema/raw/master/csl-citation.json"} </w:instrText>
      </w:r>
      <w:r w:rsidRPr="00ED4FD6">
        <w:rPr>
          <w:rFonts w:ascii="Times New Roman" w:hAnsi="Times New Roman" w:cs="Times New Roman"/>
          <w:color w:val="1B1C1D"/>
        </w:rPr>
        <w:fldChar w:fldCharType="separate"/>
      </w:r>
      <w:r w:rsidRPr="00ED4FD6">
        <w:rPr>
          <w:rFonts w:ascii="Times New Roman" w:hAnsi="Times New Roman" w:cs="Times New Roman"/>
          <w:noProof/>
          <w:color w:val="1B1C1D"/>
        </w:rPr>
        <w:t>(Barney, 1991)</w:t>
      </w:r>
      <w:r w:rsidRPr="00ED4FD6">
        <w:rPr>
          <w:rFonts w:ascii="Times New Roman" w:hAnsi="Times New Roman" w:cs="Times New Roman"/>
          <w:color w:val="1B1C1D"/>
        </w:rPr>
        <w:fldChar w:fldCharType="end"/>
      </w:r>
      <w:r w:rsidRPr="00ED4FD6">
        <w:rPr>
          <w:rFonts w:ascii="Times New Roman" w:hAnsi="Times New Roman" w:cs="Times New Roman"/>
          <w:color w:val="1B1C1D"/>
        </w:rPr>
        <w:t xml:space="preserve">. </w:t>
      </w:r>
      <w:r w:rsidRPr="00ED4FD6">
        <w:rPr>
          <w:rFonts w:ascii="Times New Roman" w:hAnsi="Times New Roman" w:cs="Times New Roman"/>
        </w:rPr>
        <w:t>And it is very immoral to not protect the mental health of employees</w:t>
      </w:r>
      <w:r w:rsidRPr="00ED4FD6">
        <w:rPr>
          <w:rFonts w:ascii="Times New Roman" w:hAnsi="Times New Roman" w:cs="Times New Roman"/>
        </w:rPr>
        <w:t>.</w:t>
      </w:r>
      <w:r w:rsidR="00AD30AB" w:rsidRPr="00AD30AB">
        <w:t xml:space="preserve"> </w:t>
      </w:r>
      <w:r w:rsidR="00AD30AB" w:rsidRPr="00AD30AB">
        <w:rPr>
          <w:rFonts w:ascii="Times New Roman" w:hAnsi="Times New Roman" w:cs="Times New Roman"/>
        </w:rPr>
        <w:t>The complaint cited differing approaches to diversity across regions, raising ethical concerns. Ethical decision-making must be consistent across different regions</w:t>
      </w:r>
      <w:r w:rsidR="00AD30AB">
        <w:rPr>
          <w:rFonts w:ascii="Times New Roman" w:hAnsi="Times New Roman" w:cs="Times New Roman" w:hint="eastAsia"/>
        </w:rPr>
        <w:t xml:space="preserve"> </w:t>
      </w:r>
      <w:r w:rsidR="00AD30AB">
        <w:rPr>
          <w:rFonts w:ascii="Times New Roman" w:hAnsi="Times New Roman" w:cs="Times New Roman"/>
        </w:rPr>
        <w:fldChar w:fldCharType="begin"/>
      </w:r>
      <w:r w:rsidR="00AD30AB">
        <w:rPr>
          <w:rFonts w:ascii="Times New Roman" w:hAnsi="Times New Roman" w:cs="Times New Roman"/>
        </w:rPr>
        <w:instrText xml:space="preserve"> ADDIN ZOTERO_ITEM CSL_CITATION {"citationID":"PTRqcNCc","properties":{"formattedCitation":"(Ferrell, Fraedrich and Ferrell, 2021)","plainCitation":"(Ferrell, Fraedrich and Ferrell, 2021)","noteIndex":0},"citationItems":[{"id":208,"uris":["http://zotero.org/users/18391630/items/Q7JXZJC8"],"itemData":{"id":208,"type":"book","abstract":"Learn to make successful ethical decisions in the midst of the new business realities of 2020 and 2021 with Ferrell/Fraedrich/Ferrell's market-leading BUSINESS ETHICS: ETHICAL DECISION MAKING AND CASES, 13E. Packed with current examples and exercises, this edition demonstrates how to integrate ethics into key strategic business decisions as reorganized chapters clearly present the ethical decision-making process in today's complex ethical, legal, social and political environments. New scenarios highlight 2020 economic and pandemic realities and preview ethical challenges you are most likely to encounter as a new manager. Updates address the processes and best practices behind successful business ethics programs as well as the latest legislation and new coverage of global sustainability and corporate social responsibility. New and original cases provide insights into ethics in familiar organizations, such as Tesla and TOMS, while exercises reinforce concepts with hands-on applications.Important Notice: Media content referenced within the product description or the product text may not be available in the ebook version.","ISBN":"978-0-357-51391-0","language":"en","note":"Google-Books-ID: o38xEAAAQBAJ","number-of-pages":"610","publisher":"Cengage Learning","source":"Google Books","title":"Business Ethics: Ethical Decision Making and Cases","title-short":"Business Ethics","author":[{"family":"Ferrell","given":"O. C."},{"family":"Fraedrich","given":"John"},{"family":"Ferrell","given":""}],"issued":{"date-parts":[["2021",6,16]]}}}],"schema":"https://github.com/citation-style-language/schema/raw/master/csl-citation.json"} </w:instrText>
      </w:r>
      <w:r w:rsidR="00AD30AB">
        <w:rPr>
          <w:rFonts w:ascii="Times New Roman" w:hAnsi="Times New Roman" w:cs="Times New Roman"/>
        </w:rPr>
        <w:fldChar w:fldCharType="separate"/>
      </w:r>
      <w:r w:rsidR="00AD30AB">
        <w:rPr>
          <w:rFonts w:ascii="Times New Roman" w:hAnsi="Times New Roman" w:cs="Times New Roman"/>
          <w:noProof/>
        </w:rPr>
        <w:t>(Ferrell, Fraedrich and Ferrell, 2021)</w:t>
      </w:r>
      <w:r w:rsidR="00AD30AB">
        <w:rPr>
          <w:rFonts w:ascii="Times New Roman" w:hAnsi="Times New Roman" w:cs="Times New Roman"/>
        </w:rPr>
        <w:fldChar w:fldCharType="end"/>
      </w:r>
      <w:r w:rsidR="00AD30AB" w:rsidRPr="00AD30AB">
        <w:rPr>
          <w:rFonts w:ascii="Times New Roman" w:hAnsi="Times New Roman" w:cs="Times New Roman"/>
        </w:rPr>
        <w:t>.</w:t>
      </w:r>
    </w:p>
    <w:p w14:paraId="20931078" w14:textId="77777777" w:rsidR="00F27C63" w:rsidRPr="009C5CD6" w:rsidRDefault="00F27C63" w:rsidP="00AD30AB">
      <w:pPr>
        <w:spacing w:line="480" w:lineRule="auto"/>
        <w:rPr>
          <w:rFonts w:ascii="Times New Roman" w:hAnsi="Times New Roman" w:cs="Times New Roman" w:hint="eastAsia"/>
        </w:rPr>
      </w:pPr>
    </w:p>
    <w:p w14:paraId="3A01C5AC" w14:textId="7954F308" w:rsidR="002774AB" w:rsidRDefault="00131962" w:rsidP="00A4099B">
      <w:pPr>
        <w:pStyle w:val="p1"/>
        <w:spacing w:before="0" w:beforeAutospacing="0" w:after="0" w:afterAutospacing="0" w:line="480" w:lineRule="auto"/>
        <w:outlineLvl w:val="0"/>
        <w:rPr>
          <w:rFonts w:ascii="Times New Roman" w:eastAsiaTheme="minorEastAsia" w:hAnsi="Times New Roman" w:cs="Times New Roman"/>
          <w:b/>
          <w:bCs/>
          <w:kern w:val="2"/>
          <w14:ligatures w14:val="standardContextual"/>
        </w:rPr>
      </w:pPr>
      <w:bookmarkStart w:id="82" w:name="_Toc214591040"/>
      <w:bookmarkEnd w:id="76"/>
      <w:bookmarkEnd w:id="78"/>
      <w:bookmarkEnd w:id="81"/>
      <w:r>
        <w:rPr>
          <w:rFonts w:ascii="Times New Roman" w:eastAsiaTheme="minorEastAsia" w:hAnsi="Times New Roman" w:cs="Times New Roman" w:hint="eastAsia"/>
          <w:b/>
          <w:bCs/>
          <w:kern w:val="2"/>
          <w14:ligatures w14:val="standardContextual"/>
        </w:rPr>
        <w:t>5.0 Conclusion</w:t>
      </w:r>
      <w:bookmarkEnd w:id="82"/>
    </w:p>
    <w:p w14:paraId="70CF7892" w14:textId="77777777" w:rsidR="00B75B43" w:rsidRPr="00A4099B" w:rsidRDefault="00B75B43" w:rsidP="00F27C63">
      <w:pPr>
        <w:pStyle w:val="p1"/>
        <w:spacing w:before="0" w:beforeAutospacing="0" w:after="0" w:afterAutospacing="0" w:line="480" w:lineRule="auto"/>
        <w:rPr>
          <w:rFonts w:ascii="Times New Roman" w:eastAsiaTheme="minorEastAsia" w:hAnsi="Times New Roman" w:cs="Times New Roman"/>
          <w:kern w:val="2"/>
          <w14:ligatures w14:val="standardContextual"/>
        </w:rPr>
      </w:pPr>
      <w:bookmarkStart w:id="83" w:name="OLE_LINK161"/>
      <w:bookmarkStart w:id="84" w:name="OLE_LINK216"/>
      <w:r w:rsidRPr="00A4099B">
        <w:rPr>
          <w:rFonts w:ascii="Times New Roman" w:eastAsiaTheme="minorEastAsia" w:hAnsi="Times New Roman" w:cs="Times New Roman"/>
          <w:kern w:val="2"/>
          <w14:ligatures w14:val="standardContextual"/>
        </w:rPr>
        <w:t xml:space="preserve">The case study of </w:t>
      </w:r>
      <w:proofErr w:type="spellStart"/>
      <w:r w:rsidRPr="00A4099B">
        <w:rPr>
          <w:rFonts w:ascii="Times New Roman" w:eastAsiaTheme="minorEastAsia" w:hAnsi="Times New Roman" w:cs="Times New Roman"/>
          <w:kern w:val="2"/>
          <w14:ligatures w14:val="standardContextual"/>
        </w:rPr>
        <w:t>NexusTech</w:t>
      </w:r>
      <w:proofErr w:type="spellEnd"/>
      <w:r w:rsidRPr="00A4099B">
        <w:rPr>
          <w:rFonts w:ascii="Times New Roman" w:eastAsiaTheme="minorEastAsia" w:hAnsi="Times New Roman" w:cs="Times New Roman"/>
          <w:kern w:val="2"/>
          <w14:ligatures w14:val="standardContextual"/>
        </w:rPr>
        <w:t xml:space="preserve"> reveals that while it is a high-tech artificial intelligence company, it still employs outdated management methods. These methods are like a sophisticated gaming graphics card on an outdated motherboard – inefficient and ineffective.</w:t>
      </w:r>
    </w:p>
    <w:p w14:paraId="784F103D" w14:textId="77777777" w:rsidR="00B75B43" w:rsidRPr="00A4099B" w:rsidRDefault="00B75B43" w:rsidP="00F27C63">
      <w:pPr>
        <w:pStyle w:val="p1"/>
        <w:spacing w:before="0" w:beforeAutospacing="0" w:after="0" w:afterAutospacing="0" w:line="480" w:lineRule="auto"/>
        <w:rPr>
          <w:rFonts w:ascii="Times New Roman" w:hAnsi="Times New Roman" w:cs="Times New Roman"/>
          <w:color w:val="1B1C1D"/>
        </w:rPr>
      </w:pPr>
      <w:bookmarkStart w:id="85" w:name="OLE_LINK210"/>
      <w:bookmarkEnd w:id="83"/>
      <w:proofErr w:type="spellStart"/>
      <w:r w:rsidRPr="00A4099B">
        <w:rPr>
          <w:rFonts w:ascii="Times New Roman" w:hAnsi="Times New Roman" w:cs="Times New Roman"/>
          <w:color w:val="1B1C1D"/>
        </w:rPr>
        <w:t>NexusTech's</w:t>
      </w:r>
      <w:proofErr w:type="spellEnd"/>
      <w:r w:rsidRPr="00A4099B">
        <w:rPr>
          <w:rFonts w:ascii="Times New Roman" w:hAnsi="Times New Roman" w:cs="Times New Roman"/>
          <w:color w:val="1B1C1D"/>
        </w:rPr>
        <w:t xml:space="preserve"> excessive micromanagement has eroded trust between management and employees. This Foucault-style surveillance</w:t>
      </w:r>
      <w:bookmarkEnd w:id="85"/>
      <w:r w:rsidRPr="00A4099B">
        <w:rPr>
          <w:rFonts w:ascii="Times New Roman" w:hAnsi="Times New Roman" w:cs="Times New Roman"/>
          <w:color w:val="1B1C1D"/>
        </w:rPr>
        <w:t xml:space="preserve"> </w:t>
      </w:r>
      <w:r w:rsidRPr="00A4099B">
        <w:rPr>
          <w:rFonts w:ascii="Times New Roman" w:hAnsi="Times New Roman" w:cs="Times New Roman"/>
          <w:color w:val="1B1C1D"/>
        </w:rPr>
        <w:fldChar w:fldCharType="begin"/>
      </w:r>
      <w:r w:rsidRPr="00A4099B">
        <w:rPr>
          <w:rFonts w:ascii="Times New Roman" w:hAnsi="Times New Roman" w:cs="Times New Roman"/>
          <w:color w:val="1B1C1D"/>
        </w:rPr>
        <w:instrText xml:space="preserve"> ADDIN ZOTERO_ITEM CSL_CITATION {"citationID":"hc3d3BGD","properties":{"formattedCitation":"(Foucault, foucault and Prebble, 1995)","plainCitation":"(Foucault, foucault and Prebble, 1995)","noteIndex":0},"citationItems":[{"id":367,"uris":["http://zotero.org/users/18391630/items/HNMPNQ6L"],"itemData":{"id":367,"type":"book","edition":"2nd Vintage Books ed.","event-place":"New York","ISBN":"978-0-679-75255-4","language":"eng","note":"Open Library ID: OL908934M","number-of-pages":"333","publisher":"Vintage Books","publisher-place":"New York","source":"The Open Library","title":"Discipline and punish: the birth of the prison","title-short":"Discipline and punish","author":[{"family":"Foucault","given":"Michel"},{"family":"foucault","given":"mechil"},{"family":"Prebble","given":"Simon"}],"issued":{"date-parts":[["1995"]]}}}],"schema":"https://github.com/citation-style-language/schema/raw/master/csl-citation.json"} </w:instrText>
      </w:r>
      <w:r w:rsidRPr="00A4099B">
        <w:rPr>
          <w:rFonts w:ascii="Times New Roman" w:hAnsi="Times New Roman" w:cs="Times New Roman"/>
          <w:color w:val="1B1C1D"/>
        </w:rPr>
        <w:fldChar w:fldCharType="separate"/>
      </w:r>
      <w:r w:rsidRPr="00A4099B">
        <w:rPr>
          <w:rFonts w:ascii="Times New Roman" w:hAnsi="Times New Roman" w:cs="Times New Roman"/>
          <w:noProof/>
          <w:color w:val="1B1C1D"/>
        </w:rPr>
        <w:t>(Foucault, foucault and Prebble, 1995)</w:t>
      </w:r>
      <w:r w:rsidRPr="00A4099B">
        <w:rPr>
          <w:rFonts w:ascii="Times New Roman" w:hAnsi="Times New Roman" w:cs="Times New Roman"/>
          <w:color w:val="1B1C1D"/>
        </w:rPr>
        <w:fldChar w:fldCharType="end"/>
      </w:r>
      <w:r w:rsidRPr="00A4099B">
        <w:rPr>
          <w:rFonts w:ascii="Times New Roman" w:hAnsi="Times New Roman" w:cs="Times New Roman"/>
          <w:color w:val="1B1C1D"/>
        </w:rPr>
        <w:t xml:space="preserve"> </w:t>
      </w:r>
      <w:r w:rsidRPr="00A4099B">
        <w:rPr>
          <w:rFonts w:ascii="Times New Roman" w:hAnsi="Times New Roman" w:cs="Times New Roman"/>
          <w:color w:val="1B1C1D"/>
        </w:rPr>
        <w:t>must cease to regain employee trust.</w:t>
      </w:r>
    </w:p>
    <w:p w14:paraId="442E4324" w14:textId="77777777" w:rsidR="00B75B43" w:rsidRPr="00A4099B" w:rsidRDefault="00B75B43" w:rsidP="00F27C63">
      <w:pPr>
        <w:pStyle w:val="p1"/>
        <w:spacing w:before="0" w:beforeAutospacing="0" w:after="0" w:afterAutospacing="0" w:line="480" w:lineRule="auto"/>
        <w:rPr>
          <w:rFonts w:ascii="Times New Roman" w:hAnsi="Times New Roman" w:cs="Times New Roman"/>
          <w:color w:val="1B1C1D"/>
        </w:rPr>
      </w:pPr>
      <w:proofErr w:type="spellStart"/>
      <w:r w:rsidRPr="00A4099B">
        <w:rPr>
          <w:rFonts w:ascii="Times New Roman" w:hAnsi="Times New Roman" w:cs="Times New Roman"/>
          <w:color w:val="1B1C1D"/>
        </w:rPr>
        <w:t>NexusTech's</w:t>
      </w:r>
      <w:proofErr w:type="spellEnd"/>
      <w:r w:rsidRPr="00A4099B">
        <w:rPr>
          <w:rFonts w:ascii="Times New Roman" w:hAnsi="Times New Roman" w:cs="Times New Roman"/>
          <w:color w:val="1B1C1D"/>
        </w:rPr>
        <w:t xml:space="preserve"> advertised "agile" values ​​are severely incompatible with its bureaucratic practices. This behavior makes employees feel deceived and seriously damages the company's reputation.</w:t>
      </w:r>
    </w:p>
    <w:p w14:paraId="4FE74C76" w14:textId="77777777" w:rsidR="00A4099B" w:rsidRPr="00A4099B" w:rsidRDefault="00B75B43" w:rsidP="00F27C63">
      <w:pPr>
        <w:pStyle w:val="p1"/>
        <w:spacing w:before="0" w:beforeAutospacing="0" w:after="0" w:afterAutospacing="0" w:line="480" w:lineRule="auto"/>
        <w:rPr>
          <w:rFonts w:ascii="Times New Roman" w:hAnsi="Times New Roman" w:cs="Times New Roman"/>
          <w:color w:val="1B1C1D"/>
        </w:rPr>
      </w:pPr>
      <w:r w:rsidRPr="00A4099B">
        <w:rPr>
          <w:rFonts w:ascii="Times New Roman" w:hAnsi="Times New Roman" w:cs="Times New Roman"/>
          <w:color w:val="1B1C1D"/>
        </w:rPr>
        <w:t>If the company does not take immediate action, it risks both talent drain and re</w:t>
      </w:r>
      <w:bookmarkStart w:id="86" w:name="OLE_LINK215"/>
      <w:r w:rsidRPr="00A4099B">
        <w:rPr>
          <w:rFonts w:ascii="Times New Roman" w:hAnsi="Times New Roman" w:cs="Times New Roman"/>
          <w:color w:val="1B1C1D"/>
        </w:rPr>
        <w:t>putational damage.</w:t>
      </w:r>
    </w:p>
    <w:p w14:paraId="357762BC" w14:textId="77777777" w:rsidR="00E463FC" w:rsidRDefault="00E463FC" w:rsidP="00B75B43">
      <w:pPr>
        <w:pStyle w:val="p1"/>
        <w:spacing w:line="480" w:lineRule="auto"/>
        <w:outlineLvl w:val="1"/>
        <w:rPr>
          <w:rFonts w:ascii="Times New Roman" w:eastAsiaTheme="minorEastAsia" w:hAnsi="Times New Roman" w:cs="Times New Roman"/>
          <w:b/>
          <w:bCs/>
          <w:kern w:val="2"/>
          <w14:ligatures w14:val="standardContextual"/>
        </w:rPr>
      </w:pPr>
    </w:p>
    <w:p w14:paraId="5B8A744E" w14:textId="5915D41E" w:rsidR="00131962" w:rsidRDefault="00131962" w:rsidP="00E463FC">
      <w:pPr>
        <w:pStyle w:val="p1"/>
        <w:spacing w:before="0" w:beforeAutospacing="0" w:after="0" w:afterAutospacing="0" w:line="480" w:lineRule="auto"/>
        <w:outlineLvl w:val="0"/>
        <w:rPr>
          <w:rFonts w:ascii="Times New Roman" w:eastAsiaTheme="minorEastAsia" w:hAnsi="Times New Roman" w:cs="Times New Roman"/>
          <w:b/>
          <w:bCs/>
          <w:kern w:val="2"/>
          <w14:ligatures w14:val="standardContextual"/>
        </w:rPr>
      </w:pPr>
      <w:bookmarkStart w:id="87" w:name="_Toc214591041"/>
      <w:r>
        <w:rPr>
          <w:rFonts w:ascii="Times New Roman" w:eastAsiaTheme="minorEastAsia" w:hAnsi="Times New Roman" w:cs="Times New Roman" w:hint="eastAsia"/>
          <w:b/>
          <w:bCs/>
          <w:kern w:val="2"/>
          <w14:ligatures w14:val="standardContextual"/>
        </w:rPr>
        <w:lastRenderedPageBreak/>
        <w:t>6.0 Recommend</w:t>
      </w:r>
      <w:bookmarkEnd w:id="87"/>
    </w:p>
    <w:p w14:paraId="6A319C65" w14:textId="77777777" w:rsidR="00AD30AB" w:rsidRDefault="00A4099B" w:rsidP="00A4099B">
      <w:pPr>
        <w:spacing w:line="480" w:lineRule="auto"/>
        <w:rPr>
          <w:rFonts w:ascii="Times New Roman" w:hAnsi="Times New Roman" w:cs="Times New Roman"/>
        </w:rPr>
      </w:pPr>
      <w:bookmarkStart w:id="88" w:name="OLE_LINK214"/>
      <w:bookmarkEnd w:id="84"/>
      <w:proofErr w:type="gramStart"/>
      <w:r w:rsidRPr="00A4099B">
        <w:rPr>
          <w:rFonts w:ascii="Times New Roman" w:hAnsi="Times New Roman" w:cs="Times New Roman"/>
        </w:rPr>
        <w:t>In order to</w:t>
      </w:r>
      <w:proofErr w:type="gramEnd"/>
      <w:r w:rsidRPr="00A4099B">
        <w:rPr>
          <w:rFonts w:ascii="Times New Roman" w:hAnsi="Times New Roman" w:cs="Times New Roman"/>
        </w:rPr>
        <w:t xml:space="preserve"> solve the management problems reflected in the </w:t>
      </w:r>
      <w:proofErr w:type="spellStart"/>
      <w:r w:rsidRPr="00A4099B">
        <w:rPr>
          <w:rFonts w:ascii="Times New Roman" w:hAnsi="Times New Roman" w:cs="Times New Roman"/>
        </w:rPr>
        <w:t>NexusTech</w:t>
      </w:r>
      <w:proofErr w:type="spellEnd"/>
      <w:r w:rsidRPr="00A4099B">
        <w:rPr>
          <w:rFonts w:ascii="Times New Roman" w:hAnsi="Times New Roman" w:cs="Times New Roman"/>
        </w:rPr>
        <w:t xml:space="preserve"> report, the following measures should be taken. First, the management should stop micro-management. The CEO should issue clear instructions to reduce unnecessary applications or reports.</w:t>
      </w:r>
    </w:p>
    <w:p w14:paraId="59BC0B5E" w14:textId="77777777" w:rsidR="00AD30AB" w:rsidRDefault="00A4099B" w:rsidP="00A4099B">
      <w:pPr>
        <w:spacing w:line="480" w:lineRule="auto"/>
        <w:rPr>
          <w:rFonts w:ascii="Times New Roman" w:hAnsi="Times New Roman" w:cs="Times New Roman"/>
        </w:rPr>
      </w:pPr>
      <w:r w:rsidRPr="00A4099B">
        <w:rPr>
          <w:rFonts w:ascii="Times New Roman" w:hAnsi="Times New Roman" w:cs="Times New Roman"/>
        </w:rPr>
        <w:t xml:space="preserve">From Taylor theory and other controls to modern management. Trusting employees can improve work efficiency. </w:t>
      </w:r>
    </w:p>
    <w:p w14:paraId="24B64F1D" w14:textId="0105E202" w:rsidR="00AD30AB" w:rsidRDefault="00A4099B" w:rsidP="00A4099B">
      <w:pPr>
        <w:spacing w:line="480" w:lineRule="auto"/>
        <w:rPr>
          <w:rFonts w:ascii="Times New Roman" w:hAnsi="Times New Roman" w:cs="Times New Roman"/>
        </w:rPr>
      </w:pPr>
      <w:r w:rsidRPr="00A4099B">
        <w:rPr>
          <w:rFonts w:ascii="Times New Roman" w:hAnsi="Times New Roman" w:cs="Times New Roman"/>
        </w:rPr>
        <w:t xml:space="preserve">Second, the transparency of decision-making can be established. The management discloses the decision-making process and can hold a discussion meeting every month. It can solve the problem of inequality of rights and rebuild the bridge of trust between employees and enterprises. </w:t>
      </w:r>
    </w:p>
    <w:p w14:paraId="36FC4A5E" w14:textId="186CE5BD" w:rsidR="00AD30AB" w:rsidRDefault="00A4099B" w:rsidP="00A4099B">
      <w:pPr>
        <w:spacing w:line="480" w:lineRule="auto"/>
        <w:rPr>
          <w:rFonts w:ascii="Times New Roman" w:hAnsi="Times New Roman" w:cs="Times New Roman"/>
          <w:color w:val="000000" w:themeColor="text1"/>
        </w:rPr>
      </w:pPr>
      <w:r w:rsidRPr="00A4099B">
        <w:rPr>
          <w:rFonts w:ascii="Times New Roman" w:hAnsi="Times New Roman" w:cs="Times New Roman"/>
        </w:rPr>
        <w:t xml:space="preserve">Third, the company-wide promotion will implement a real post-bureaucratic structure. In the position level, reduce the number of upper and lower levels. Let the team manage itself and realize the truly agile concept. Modern enterprises can no longer rigidly implement rules, but should deal with them flexibly </w:t>
      </w:r>
      <w:r w:rsidR="00B75B43" w:rsidRPr="00AD30AB">
        <w:rPr>
          <w:rFonts w:ascii="Times New Roman" w:hAnsi="Times New Roman" w:cs="Times New Roman"/>
          <w:color w:val="000000" w:themeColor="text1"/>
        </w:rPr>
        <w:fldChar w:fldCharType="begin"/>
      </w:r>
      <w:r w:rsidR="00B75B43" w:rsidRPr="00AD30AB">
        <w:rPr>
          <w:rFonts w:ascii="Times New Roman" w:hAnsi="Times New Roman" w:cs="Times New Roman"/>
          <w:color w:val="000000" w:themeColor="text1"/>
        </w:rPr>
        <w:instrText xml:space="preserve"> ADDIN ZOTERO_ITEM CSL_CITATION {"citationID":"5gUne6xo","properties":{"formattedCitation":"(Clegg, 1989)","plainCitation":"(Clegg, 1989)","noteIndex":0},"citationItems":[{"id":369,"uris":["http://zotero.org/users/18391630/items/PN4S7ESB"],"itemData":{"id":369,"type":"book","note":"Open Library ID: OL39885006M","number-of-pages":"318","publisher":"SAGE Publications, Incorporated","source":"The Open Library","title":"Frameworks of Power","author":[{"family":"Clegg","given":"Stewart R."}],"issued":{"date-parts":[["1989"]]}}}],"schema":"https://github.com/citation-style-language/schema/raw/master/csl-citation.json"} </w:instrText>
      </w:r>
      <w:r w:rsidR="00B75B43" w:rsidRPr="00AD30AB">
        <w:rPr>
          <w:rFonts w:ascii="Times New Roman" w:hAnsi="Times New Roman" w:cs="Times New Roman"/>
          <w:color w:val="000000" w:themeColor="text1"/>
        </w:rPr>
        <w:fldChar w:fldCharType="separate"/>
      </w:r>
      <w:r w:rsidR="00B75B43" w:rsidRPr="00AD30AB">
        <w:rPr>
          <w:rFonts w:ascii="Times New Roman" w:hAnsi="Times New Roman" w:cs="Times New Roman"/>
          <w:noProof/>
          <w:color w:val="000000" w:themeColor="text1"/>
        </w:rPr>
        <w:t>(Clegg, 1989)</w:t>
      </w:r>
      <w:r w:rsidR="00B75B43" w:rsidRPr="00AD30AB">
        <w:rPr>
          <w:rFonts w:ascii="Times New Roman" w:hAnsi="Times New Roman" w:cs="Times New Roman"/>
          <w:color w:val="000000" w:themeColor="text1"/>
        </w:rPr>
        <w:fldChar w:fldCharType="end"/>
      </w:r>
      <w:r w:rsidR="00B75B43" w:rsidRPr="00AD30AB">
        <w:rPr>
          <w:rFonts w:ascii="Times New Roman" w:hAnsi="Times New Roman" w:cs="Times New Roman"/>
          <w:color w:val="000000" w:themeColor="text1"/>
        </w:rPr>
        <w:t>.</w:t>
      </w:r>
    </w:p>
    <w:p w14:paraId="7033A8D0" w14:textId="77777777" w:rsidR="00AD30AB" w:rsidRDefault="00A4099B" w:rsidP="00A4099B">
      <w:pPr>
        <w:spacing w:line="480" w:lineRule="auto"/>
        <w:rPr>
          <w:rFonts w:ascii="Times New Roman" w:hAnsi="Times New Roman" w:cs="Times New Roman"/>
        </w:rPr>
      </w:pPr>
      <w:r w:rsidRPr="00AD30AB">
        <w:rPr>
          <w:rFonts w:ascii="Times New Roman" w:hAnsi="Times New Roman" w:cs="Times New Roman"/>
          <w:color w:val="000000" w:themeColor="text1"/>
        </w:rPr>
        <w:t xml:space="preserve">Fourth, all middle-level and above management of </w:t>
      </w:r>
      <w:proofErr w:type="spellStart"/>
      <w:r w:rsidRPr="00AD30AB">
        <w:rPr>
          <w:rFonts w:ascii="Times New Roman" w:hAnsi="Times New Roman" w:cs="Times New Roman"/>
          <w:color w:val="000000" w:themeColor="text1"/>
        </w:rPr>
        <w:t>NexusTech</w:t>
      </w:r>
      <w:proofErr w:type="spellEnd"/>
      <w:r w:rsidRPr="00AD30AB">
        <w:rPr>
          <w:rFonts w:ascii="Times New Roman" w:hAnsi="Times New Roman" w:cs="Times New Roman"/>
          <w:color w:val="000000" w:themeColor="text1"/>
        </w:rPr>
        <w:t xml:space="preserve"> should be trained in relevant ma</w:t>
      </w:r>
      <w:r w:rsidRPr="00A4099B">
        <w:rPr>
          <w:rFonts w:ascii="Times New Roman" w:hAnsi="Times New Roman" w:cs="Times New Roman"/>
        </w:rPr>
        <w:t xml:space="preserve">nagement thinking, and the course should include critical thinking, etc. The management should be a coach and a leader, not a supervisor to monitor the work </w:t>
      </w:r>
      <w:bookmarkStart w:id="89" w:name="OLE_LINK233"/>
      <w:r w:rsidRPr="00A4099B">
        <w:rPr>
          <w:rFonts w:ascii="Times New Roman" w:hAnsi="Times New Roman" w:cs="Times New Roman"/>
        </w:rPr>
        <w:t xml:space="preserve">of employees. </w:t>
      </w:r>
    </w:p>
    <w:bookmarkEnd w:id="89"/>
    <w:p w14:paraId="74B0D17E" w14:textId="1E0CE82C" w:rsidR="00A4099B" w:rsidRPr="00A4099B" w:rsidRDefault="00A4099B" w:rsidP="00A4099B">
      <w:pPr>
        <w:spacing w:line="480" w:lineRule="auto"/>
        <w:rPr>
          <w:rFonts w:ascii="Times New Roman" w:hAnsi="Times New Roman" w:cs="Times New Roman"/>
        </w:rPr>
      </w:pPr>
      <w:r w:rsidRPr="00A4099B">
        <w:rPr>
          <w:rFonts w:ascii="Times New Roman" w:hAnsi="Times New Roman" w:cs="Times New Roman"/>
        </w:rPr>
        <w:t xml:space="preserve">Fifth, </w:t>
      </w:r>
      <w:proofErr w:type="spellStart"/>
      <w:r w:rsidRPr="00A4099B">
        <w:rPr>
          <w:rFonts w:ascii="Times New Roman" w:hAnsi="Times New Roman" w:cs="Times New Roman"/>
        </w:rPr>
        <w:t>NexusTech</w:t>
      </w:r>
      <w:proofErr w:type="spellEnd"/>
      <w:r w:rsidRPr="00A4099B">
        <w:rPr>
          <w:rFonts w:ascii="Times New Roman" w:hAnsi="Times New Roman" w:cs="Times New Roman"/>
        </w:rPr>
        <w:t xml:space="preserve"> should redesign the evaluation system and introduce indicators of teamwork and innovation. Employees should pay attention to teamwork, and management should pay attention to employee welfare.</w:t>
      </w:r>
    </w:p>
    <w:bookmarkEnd w:id="8"/>
    <w:bookmarkEnd w:id="11"/>
    <w:bookmarkEnd w:id="24"/>
    <w:bookmarkEnd w:id="54"/>
    <w:bookmarkEnd w:id="55"/>
    <w:bookmarkEnd w:id="58"/>
    <w:bookmarkEnd w:id="59"/>
    <w:bookmarkEnd w:id="86"/>
    <w:bookmarkEnd w:id="88"/>
    <w:p w14:paraId="379B700E" w14:textId="77777777" w:rsidR="00590268" w:rsidRPr="000917B6" w:rsidRDefault="00590268" w:rsidP="00A4099B">
      <w:pPr>
        <w:spacing w:line="480" w:lineRule="auto"/>
        <w:rPr>
          <w:rFonts w:ascii="Times New Roman" w:hAnsi="Times New Roman" w:cs="Times New Roman" w:hint="eastAsia"/>
          <w:color w:val="000000" w:themeColor="text1"/>
          <w:sz w:val="21"/>
          <w:szCs w:val="21"/>
        </w:rPr>
      </w:pPr>
    </w:p>
    <w:bookmarkEnd w:id="12"/>
    <w:p w14:paraId="0B6FD48D" w14:textId="43C0F00E" w:rsidR="00A4099B" w:rsidRDefault="00AD30AB" w:rsidP="00A4099B">
      <w:pPr>
        <w:spacing w:line="480" w:lineRule="auto"/>
        <w:rPr>
          <w:rFonts w:ascii="Times New Roman" w:hAnsi="Times New Roman" w:cs="Times New Roman" w:hint="eastAsia"/>
          <w:sz w:val="21"/>
          <w:szCs w:val="21"/>
        </w:rPr>
      </w:pPr>
      <w:r>
        <w:rPr>
          <w:rFonts w:ascii="Times New Roman" w:hAnsi="Times New Roman" w:cs="Times New Roman" w:hint="eastAsia"/>
          <w:sz w:val="21"/>
          <w:szCs w:val="21"/>
        </w:rPr>
        <w:t>7.0</w:t>
      </w:r>
      <w:bookmarkStart w:id="90" w:name="OLE_LINK232"/>
      <w:r>
        <w:rPr>
          <w:rFonts w:ascii="Times New Roman" w:hAnsi="Times New Roman" w:cs="Times New Roman" w:hint="eastAsia"/>
          <w:sz w:val="21"/>
          <w:szCs w:val="21"/>
        </w:rPr>
        <w:t xml:space="preserve"> </w:t>
      </w:r>
      <w:r w:rsidRPr="000917B6">
        <w:rPr>
          <w:rFonts w:ascii="Times New Roman" w:hAnsi="Times New Roman" w:cs="Times New Roman" w:hint="eastAsia"/>
          <w:color w:val="000000" w:themeColor="text1"/>
          <w:sz w:val="21"/>
          <w:szCs w:val="21"/>
        </w:rPr>
        <w:t>References</w:t>
      </w:r>
    </w:p>
    <w:bookmarkEnd w:id="90"/>
    <w:p w14:paraId="34BD7757" w14:textId="0B799668" w:rsidR="00AD30AB" w:rsidRDefault="00A4099B" w:rsidP="000917B6">
      <w:pPr>
        <w:pStyle w:val="af4"/>
        <w:spacing w:line="480" w:lineRule="auto"/>
        <w:rPr>
          <w:rFonts w:ascii="Times New Roman" w:hAnsi="Times New Roman" w:cs="Times New Roman"/>
          <w:sz w:val="21"/>
        </w:rPr>
      </w:pPr>
      <w:r>
        <w:rPr>
          <w:sz w:val="21"/>
          <w:szCs w:val="21"/>
        </w:rPr>
        <w:fldChar w:fldCharType="begin"/>
      </w:r>
      <w:r w:rsidR="00AD30AB">
        <w:rPr>
          <w:sz w:val="21"/>
          <w:szCs w:val="21"/>
        </w:rPr>
        <w:instrText xml:space="preserve"> ADDIN ZOTERO_BIBL {"uncited":[],"omitted":[],"custom":[]} CSL_BIBLIOGRAPHY </w:instrText>
      </w:r>
      <w:r>
        <w:rPr>
          <w:sz w:val="21"/>
          <w:szCs w:val="21"/>
        </w:rPr>
        <w:fldChar w:fldCharType="separate"/>
      </w:r>
      <w:bookmarkStart w:id="91" w:name="OLE_LINK231"/>
      <w:r w:rsidR="00AD30AB" w:rsidRPr="00AD30AB">
        <w:rPr>
          <w:rFonts w:ascii="Times New Roman" w:hAnsi="Times New Roman" w:cs="Times New Roman"/>
          <w:sz w:val="21"/>
        </w:rPr>
        <w:t xml:space="preserve">Alvesson, M. and Spicer, A. (2012) </w:t>
      </w:r>
      <w:r w:rsidR="00AD30AB" w:rsidRPr="00E463FC">
        <w:rPr>
          <w:rFonts w:ascii="Times New Roman" w:hAnsi="Times New Roman" w:cs="Times New Roman"/>
          <w:i/>
          <w:iCs/>
          <w:sz w:val="21"/>
        </w:rPr>
        <w:t>‘A Stupidity-Based Theory of Organizations’</w:t>
      </w:r>
      <w:r w:rsidR="00AD30AB" w:rsidRPr="00AD30AB">
        <w:rPr>
          <w:rFonts w:ascii="Times New Roman" w:hAnsi="Times New Roman" w:cs="Times New Roman"/>
          <w:sz w:val="21"/>
        </w:rPr>
        <w:t xml:space="preserve">, </w:t>
      </w:r>
      <w:r w:rsidR="00AD30AB" w:rsidRPr="00E463FC">
        <w:rPr>
          <w:rFonts w:ascii="Times New Roman" w:hAnsi="Times New Roman" w:cs="Times New Roman"/>
          <w:sz w:val="21"/>
        </w:rPr>
        <w:t>Journal of Management Studies, 49(7), pp. 1194–1220</w:t>
      </w:r>
      <w:r w:rsidR="00AD30AB" w:rsidRPr="00AD30AB">
        <w:rPr>
          <w:rFonts w:ascii="Times New Roman" w:hAnsi="Times New Roman" w:cs="Times New Roman"/>
          <w:sz w:val="21"/>
        </w:rPr>
        <w:t xml:space="preserve">. </w:t>
      </w:r>
    </w:p>
    <w:p w14:paraId="7CF5978E" w14:textId="77777777" w:rsidR="00E463FC" w:rsidRPr="00E463FC" w:rsidRDefault="00E463FC" w:rsidP="00E463FC">
      <w:pPr>
        <w:rPr>
          <w:rFonts w:hint="eastAsia"/>
        </w:rPr>
      </w:pPr>
    </w:p>
    <w:bookmarkEnd w:id="91"/>
    <w:p w14:paraId="63982004" w14:textId="73E3DD63"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Alvesson, M. and Spicer, A. (2025) </w:t>
      </w:r>
      <w:r w:rsidRPr="00E463FC">
        <w:rPr>
          <w:rFonts w:ascii="Times New Roman" w:hAnsi="Times New Roman" w:cs="Times New Roman"/>
          <w:i/>
          <w:iCs/>
          <w:sz w:val="21"/>
        </w:rPr>
        <w:t xml:space="preserve">‘Critical Management Studies: From One‐Dimensional Critique to Three‐Dimensional </w:t>
      </w:r>
      <w:proofErr w:type="spellStart"/>
      <w:r w:rsidRPr="00E463FC">
        <w:rPr>
          <w:rFonts w:ascii="Times New Roman" w:hAnsi="Times New Roman" w:cs="Times New Roman"/>
          <w:i/>
          <w:iCs/>
          <w:sz w:val="21"/>
        </w:rPr>
        <w:t>Scepticism</w:t>
      </w:r>
      <w:proofErr w:type="spellEnd"/>
      <w:r w:rsidRPr="00E463FC">
        <w:rPr>
          <w:rFonts w:ascii="Times New Roman" w:hAnsi="Times New Roman" w:cs="Times New Roman"/>
          <w:i/>
          <w:iCs/>
          <w:sz w:val="21"/>
        </w:rPr>
        <w:t>’</w:t>
      </w:r>
      <w:r w:rsidRPr="00AD30AB">
        <w:rPr>
          <w:rFonts w:ascii="Times New Roman" w:hAnsi="Times New Roman" w:cs="Times New Roman"/>
          <w:sz w:val="21"/>
        </w:rPr>
        <w:t xml:space="preserve">, </w:t>
      </w:r>
      <w:r w:rsidRPr="00E463FC">
        <w:rPr>
          <w:rFonts w:ascii="Times New Roman" w:hAnsi="Times New Roman" w:cs="Times New Roman"/>
          <w:sz w:val="21"/>
        </w:rPr>
        <w:t xml:space="preserve">Journal of Management Studies, p. joms.13256. </w:t>
      </w:r>
    </w:p>
    <w:p w14:paraId="2E1FFEAA" w14:textId="77777777" w:rsidR="00E463FC" w:rsidRPr="00E463FC" w:rsidRDefault="00E463FC" w:rsidP="00E463FC">
      <w:pPr>
        <w:rPr>
          <w:rFonts w:hint="eastAsia"/>
        </w:rPr>
      </w:pPr>
    </w:p>
    <w:p w14:paraId="5E112A5E" w14:textId="265A1F1C"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Barney, J. (1991) </w:t>
      </w:r>
      <w:r w:rsidRPr="00E463FC">
        <w:rPr>
          <w:rFonts w:ascii="Times New Roman" w:hAnsi="Times New Roman" w:cs="Times New Roman"/>
          <w:i/>
          <w:iCs/>
          <w:sz w:val="21"/>
        </w:rPr>
        <w:t>‘Firm Resources and Sustained Competitive Advantage’</w:t>
      </w:r>
      <w:r w:rsidRPr="00AD30AB">
        <w:rPr>
          <w:rFonts w:ascii="Times New Roman" w:hAnsi="Times New Roman" w:cs="Times New Roman"/>
          <w:sz w:val="21"/>
        </w:rPr>
        <w:t xml:space="preserve">, </w:t>
      </w:r>
      <w:r w:rsidRPr="00E463FC">
        <w:rPr>
          <w:rFonts w:ascii="Times New Roman" w:hAnsi="Times New Roman" w:cs="Times New Roman"/>
          <w:sz w:val="21"/>
        </w:rPr>
        <w:t>Journal of Management, 17(1), pp. 99–120.</w:t>
      </w:r>
    </w:p>
    <w:p w14:paraId="07872C8F" w14:textId="77777777" w:rsidR="00E463FC" w:rsidRPr="00E463FC" w:rsidRDefault="00E463FC" w:rsidP="00E463FC">
      <w:pPr>
        <w:rPr>
          <w:rFonts w:hint="eastAsia"/>
        </w:rPr>
      </w:pPr>
    </w:p>
    <w:p w14:paraId="53934E16" w14:textId="569623A3"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Besley, T. </w:t>
      </w:r>
      <w:r w:rsidRPr="00AD30AB">
        <w:rPr>
          <w:rFonts w:ascii="Times New Roman" w:hAnsi="Times New Roman" w:cs="Times New Roman"/>
          <w:i/>
          <w:iCs/>
          <w:sz w:val="21"/>
        </w:rPr>
        <w:t>et al.</w:t>
      </w:r>
      <w:r w:rsidRPr="00AD30AB">
        <w:rPr>
          <w:rFonts w:ascii="Times New Roman" w:hAnsi="Times New Roman" w:cs="Times New Roman"/>
          <w:sz w:val="21"/>
        </w:rPr>
        <w:t xml:space="preserve"> (2022) </w:t>
      </w:r>
      <w:r w:rsidRPr="00E463FC">
        <w:rPr>
          <w:rFonts w:ascii="Times New Roman" w:hAnsi="Times New Roman" w:cs="Times New Roman"/>
          <w:i/>
          <w:iCs/>
          <w:sz w:val="21"/>
        </w:rPr>
        <w:t>‘Bureaucracy and Development’</w:t>
      </w:r>
      <w:r w:rsidRPr="00AD30AB">
        <w:rPr>
          <w:rFonts w:ascii="Times New Roman" w:hAnsi="Times New Roman" w:cs="Times New Roman"/>
          <w:sz w:val="21"/>
        </w:rPr>
        <w:t xml:space="preserve">, </w:t>
      </w:r>
      <w:r w:rsidRPr="00AD30AB">
        <w:rPr>
          <w:rFonts w:ascii="Times New Roman" w:hAnsi="Times New Roman" w:cs="Times New Roman"/>
          <w:i/>
          <w:iCs/>
          <w:sz w:val="21"/>
        </w:rPr>
        <w:t>Annual Review of Economics</w:t>
      </w:r>
      <w:r w:rsidRPr="00AD30AB">
        <w:rPr>
          <w:rFonts w:ascii="Times New Roman" w:hAnsi="Times New Roman" w:cs="Times New Roman"/>
          <w:sz w:val="21"/>
        </w:rPr>
        <w:t>, 14(Volume 14, 2022), pp. 397–424.</w:t>
      </w:r>
    </w:p>
    <w:p w14:paraId="3C861465" w14:textId="77777777" w:rsidR="00E463FC" w:rsidRPr="00E463FC" w:rsidRDefault="00E463FC" w:rsidP="00E463FC">
      <w:pPr>
        <w:rPr>
          <w:rFonts w:hint="eastAsia"/>
        </w:rPr>
      </w:pPr>
    </w:p>
    <w:p w14:paraId="55277815" w14:textId="625E269A"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Carroll, A. (2021) </w:t>
      </w:r>
      <w:r w:rsidRPr="00E463FC">
        <w:rPr>
          <w:rFonts w:ascii="Times New Roman" w:hAnsi="Times New Roman" w:cs="Times New Roman"/>
          <w:i/>
          <w:iCs/>
          <w:sz w:val="21"/>
        </w:rPr>
        <w:t>‘Corporate Social Responsibility: Perspectives on the CSR Construct’s Development and Future’</w:t>
      </w:r>
      <w:r w:rsidRPr="00AD30AB">
        <w:rPr>
          <w:rFonts w:ascii="Times New Roman" w:hAnsi="Times New Roman" w:cs="Times New Roman"/>
          <w:sz w:val="21"/>
        </w:rPr>
        <w:t xml:space="preserve">, </w:t>
      </w:r>
      <w:r w:rsidRPr="00E463FC">
        <w:rPr>
          <w:rFonts w:ascii="Times New Roman" w:hAnsi="Times New Roman" w:cs="Times New Roman"/>
          <w:sz w:val="21"/>
        </w:rPr>
        <w:t>Business &amp; Societ</w:t>
      </w:r>
      <w:r w:rsidRPr="00AD30AB">
        <w:rPr>
          <w:rFonts w:ascii="Times New Roman" w:hAnsi="Times New Roman" w:cs="Times New Roman"/>
          <w:i/>
          <w:iCs/>
          <w:sz w:val="21"/>
        </w:rPr>
        <w:t>y</w:t>
      </w:r>
      <w:r w:rsidRPr="00AD30AB">
        <w:rPr>
          <w:rFonts w:ascii="Times New Roman" w:hAnsi="Times New Roman" w:cs="Times New Roman"/>
          <w:sz w:val="21"/>
        </w:rPr>
        <w:t xml:space="preserve">, 60, pp. 1258–1278. </w:t>
      </w:r>
    </w:p>
    <w:p w14:paraId="59047477" w14:textId="77777777" w:rsidR="00E463FC" w:rsidRPr="00E463FC" w:rsidRDefault="00E463FC" w:rsidP="00E463FC">
      <w:pPr>
        <w:rPr>
          <w:rFonts w:hint="eastAsia"/>
        </w:rPr>
      </w:pPr>
    </w:p>
    <w:p w14:paraId="6636B284" w14:textId="77777777"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Clegg, S.R. (1989) </w:t>
      </w:r>
      <w:r w:rsidRPr="00AD30AB">
        <w:rPr>
          <w:rFonts w:ascii="Times New Roman" w:hAnsi="Times New Roman" w:cs="Times New Roman"/>
          <w:i/>
          <w:iCs/>
          <w:sz w:val="21"/>
        </w:rPr>
        <w:t>Frameworks of Power</w:t>
      </w:r>
      <w:r w:rsidRPr="00AD30AB">
        <w:rPr>
          <w:rFonts w:ascii="Times New Roman" w:hAnsi="Times New Roman" w:cs="Times New Roman"/>
          <w:sz w:val="21"/>
        </w:rPr>
        <w:t>. SAGE Publications, Incorporated.</w:t>
      </w:r>
    </w:p>
    <w:p w14:paraId="10E6E62F" w14:textId="77777777" w:rsidR="00E463FC" w:rsidRPr="00E463FC" w:rsidRDefault="00E463FC" w:rsidP="00E463FC">
      <w:pPr>
        <w:rPr>
          <w:rFonts w:hint="eastAsia"/>
        </w:rPr>
      </w:pPr>
    </w:p>
    <w:p w14:paraId="5B6B5994" w14:textId="77777777"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Ferrell, O.C., Fraedrich, J. and Ferrell (2021) </w:t>
      </w:r>
      <w:r w:rsidRPr="00E463FC">
        <w:rPr>
          <w:rFonts w:ascii="Times New Roman" w:hAnsi="Times New Roman" w:cs="Times New Roman"/>
          <w:i/>
          <w:iCs/>
          <w:sz w:val="21"/>
        </w:rPr>
        <w:t xml:space="preserve">Business Ethics: Ethical Decision Making and Cases. </w:t>
      </w:r>
      <w:r w:rsidRPr="00AD30AB">
        <w:rPr>
          <w:rFonts w:ascii="Times New Roman" w:hAnsi="Times New Roman" w:cs="Times New Roman"/>
          <w:sz w:val="21"/>
        </w:rPr>
        <w:t>Cengage Learning.</w:t>
      </w:r>
    </w:p>
    <w:p w14:paraId="3A1B668C" w14:textId="77777777" w:rsidR="00E463FC" w:rsidRPr="00E463FC" w:rsidRDefault="00E463FC" w:rsidP="00E463FC">
      <w:pPr>
        <w:rPr>
          <w:rFonts w:hint="eastAsia"/>
        </w:rPr>
      </w:pPr>
    </w:p>
    <w:p w14:paraId="4058649F" w14:textId="77777777"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Foucault, M., </w:t>
      </w:r>
      <w:proofErr w:type="spellStart"/>
      <w:proofErr w:type="gramStart"/>
      <w:r w:rsidRPr="00AD30AB">
        <w:rPr>
          <w:rFonts w:ascii="Times New Roman" w:hAnsi="Times New Roman" w:cs="Times New Roman"/>
          <w:sz w:val="21"/>
        </w:rPr>
        <w:t>foucault</w:t>
      </w:r>
      <w:proofErr w:type="spellEnd"/>
      <w:r w:rsidRPr="00AD30AB">
        <w:rPr>
          <w:rFonts w:ascii="Times New Roman" w:hAnsi="Times New Roman" w:cs="Times New Roman"/>
          <w:sz w:val="21"/>
        </w:rPr>
        <w:t xml:space="preserve">,  </w:t>
      </w:r>
      <w:proofErr w:type="spellStart"/>
      <w:r w:rsidRPr="00AD30AB">
        <w:rPr>
          <w:rFonts w:ascii="Times New Roman" w:hAnsi="Times New Roman" w:cs="Times New Roman"/>
          <w:sz w:val="21"/>
        </w:rPr>
        <w:t>mechil</w:t>
      </w:r>
      <w:proofErr w:type="spellEnd"/>
      <w:proofErr w:type="gramEnd"/>
      <w:r w:rsidRPr="00AD30AB">
        <w:rPr>
          <w:rFonts w:ascii="Times New Roman" w:hAnsi="Times New Roman" w:cs="Times New Roman"/>
          <w:sz w:val="21"/>
        </w:rPr>
        <w:t xml:space="preserve"> and Prebble, S. (1995) </w:t>
      </w:r>
      <w:r w:rsidRPr="00E463FC">
        <w:rPr>
          <w:rFonts w:ascii="Times New Roman" w:hAnsi="Times New Roman" w:cs="Times New Roman"/>
          <w:sz w:val="21"/>
        </w:rPr>
        <w:t xml:space="preserve">Discipline and punish: the birth of the prison. </w:t>
      </w:r>
      <w:r w:rsidRPr="00AD30AB">
        <w:rPr>
          <w:rFonts w:ascii="Times New Roman" w:hAnsi="Times New Roman" w:cs="Times New Roman"/>
          <w:sz w:val="21"/>
        </w:rPr>
        <w:t>2nd Vintage Books ed. New York: Vintage Books.</w:t>
      </w:r>
    </w:p>
    <w:p w14:paraId="2A0A45C9" w14:textId="77777777" w:rsidR="00E463FC" w:rsidRPr="00E463FC" w:rsidRDefault="00E463FC" w:rsidP="00E463FC">
      <w:pPr>
        <w:rPr>
          <w:rFonts w:hint="eastAsia"/>
        </w:rPr>
      </w:pPr>
    </w:p>
    <w:p w14:paraId="1A190A25" w14:textId="77777777" w:rsidR="00AD30AB" w:rsidRP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Freeman, R.E. (1984)</w:t>
      </w:r>
      <w:r w:rsidRPr="00E463FC">
        <w:rPr>
          <w:rFonts w:ascii="Times New Roman" w:hAnsi="Times New Roman" w:cs="Times New Roman"/>
          <w:i/>
          <w:iCs/>
          <w:sz w:val="21"/>
        </w:rPr>
        <w:t xml:space="preserve"> Strategic Management: A Stakeholder Approach.</w:t>
      </w:r>
      <w:r w:rsidRPr="00AD30AB">
        <w:rPr>
          <w:rFonts w:ascii="Times New Roman" w:hAnsi="Times New Roman" w:cs="Times New Roman"/>
          <w:sz w:val="21"/>
        </w:rPr>
        <w:t xml:space="preserve"> Pitman.</w:t>
      </w:r>
    </w:p>
    <w:p w14:paraId="4DA6F3E0" w14:textId="1B2C219B"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lastRenderedPageBreak/>
        <w:t xml:space="preserve">Harre, O., Simeone, L. and Seidelin, C. (2022) </w:t>
      </w:r>
      <w:r w:rsidRPr="00E463FC">
        <w:rPr>
          <w:rFonts w:ascii="Times New Roman" w:hAnsi="Times New Roman" w:cs="Times New Roman"/>
          <w:i/>
          <w:iCs/>
          <w:sz w:val="21"/>
        </w:rPr>
        <w:t>‘Fostering resilience: The potential of design to support strategic agility’</w:t>
      </w:r>
      <w:r w:rsidRPr="00AD30AB">
        <w:rPr>
          <w:rFonts w:ascii="Times New Roman" w:hAnsi="Times New Roman" w:cs="Times New Roman"/>
          <w:sz w:val="21"/>
        </w:rPr>
        <w:t xml:space="preserve">, </w:t>
      </w:r>
      <w:r w:rsidRPr="00E463FC">
        <w:rPr>
          <w:rFonts w:ascii="Times New Roman" w:hAnsi="Times New Roman" w:cs="Times New Roman"/>
          <w:sz w:val="21"/>
        </w:rPr>
        <w:t xml:space="preserve">in. DRS2022: Bilbao. </w:t>
      </w:r>
    </w:p>
    <w:p w14:paraId="41CB2116" w14:textId="77777777" w:rsidR="00E463FC" w:rsidRPr="00E463FC" w:rsidRDefault="00E463FC" w:rsidP="00E463FC">
      <w:pPr>
        <w:rPr>
          <w:rFonts w:hint="eastAsia"/>
        </w:rPr>
      </w:pPr>
    </w:p>
    <w:p w14:paraId="18E6A854" w14:textId="77777777"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Heckscher, C. and Donnellon, A. (1994) </w:t>
      </w:r>
      <w:r w:rsidRPr="00E463FC">
        <w:rPr>
          <w:rFonts w:ascii="Times New Roman" w:hAnsi="Times New Roman" w:cs="Times New Roman"/>
          <w:i/>
          <w:iCs/>
          <w:sz w:val="21"/>
        </w:rPr>
        <w:t xml:space="preserve">The Post-Bureaucratic Organization: New Perspectives on Organizational Change. </w:t>
      </w:r>
      <w:r w:rsidRPr="00E463FC">
        <w:rPr>
          <w:rFonts w:ascii="Times New Roman" w:hAnsi="Times New Roman" w:cs="Times New Roman"/>
          <w:sz w:val="21"/>
        </w:rPr>
        <w:t>SAGE Publications.</w:t>
      </w:r>
    </w:p>
    <w:p w14:paraId="1BB86456" w14:textId="77777777" w:rsidR="00E463FC" w:rsidRPr="00E463FC" w:rsidRDefault="00E463FC" w:rsidP="00E463FC">
      <w:pPr>
        <w:rPr>
          <w:rFonts w:hint="eastAsia"/>
        </w:rPr>
      </w:pPr>
    </w:p>
    <w:p w14:paraId="63D44AB9" w14:textId="61D95E81"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Henri Fayol (1949) </w:t>
      </w:r>
      <w:r w:rsidRPr="00E463FC">
        <w:rPr>
          <w:rFonts w:ascii="Times New Roman" w:hAnsi="Times New Roman" w:cs="Times New Roman"/>
          <w:i/>
          <w:iCs/>
          <w:sz w:val="21"/>
        </w:rPr>
        <w:t xml:space="preserve">General and Industrial Management. Sir Isaac Pitman &amp; Sons. </w:t>
      </w:r>
    </w:p>
    <w:p w14:paraId="2CCE8E4A" w14:textId="77777777" w:rsidR="00E463FC" w:rsidRPr="00E463FC" w:rsidRDefault="00E463FC" w:rsidP="00E463FC">
      <w:pPr>
        <w:rPr>
          <w:rFonts w:hint="eastAsia"/>
        </w:rPr>
      </w:pPr>
    </w:p>
    <w:p w14:paraId="62437B7D" w14:textId="77777777"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Herzberg, F., Mausner, B. and Snyderman, B. (1959) </w:t>
      </w:r>
      <w:r w:rsidRPr="00AD30AB">
        <w:rPr>
          <w:rFonts w:ascii="Times New Roman" w:hAnsi="Times New Roman" w:cs="Times New Roman"/>
          <w:i/>
          <w:iCs/>
          <w:sz w:val="21"/>
        </w:rPr>
        <w:t>The motivation to work, 2nd ed</w:t>
      </w:r>
      <w:r w:rsidRPr="00AD30AB">
        <w:rPr>
          <w:rFonts w:ascii="Times New Roman" w:hAnsi="Times New Roman" w:cs="Times New Roman"/>
          <w:sz w:val="21"/>
        </w:rPr>
        <w:t>. Oxford, England: John Wiley (The motivation to work, 2nd ed), pp. xv, 157.</w:t>
      </w:r>
    </w:p>
    <w:p w14:paraId="115FB9B7" w14:textId="77777777" w:rsidR="00E463FC" w:rsidRPr="00E463FC" w:rsidRDefault="00E463FC" w:rsidP="00E463FC">
      <w:pPr>
        <w:rPr>
          <w:rFonts w:hint="eastAsia"/>
        </w:rPr>
      </w:pPr>
    </w:p>
    <w:p w14:paraId="51E553E9" w14:textId="02090FA1"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Jensen, M.C. and Meckling, W.H. (1976) </w:t>
      </w:r>
      <w:r w:rsidRPr="00E463FC">
        <w:rPr>
          <w:rFonts w:ascii="Times New Roman" w:hAnsi="Times New Roman" w:cs="Times New Roman"/>
          <w:i/>
          <w:iCs/>
          <w:sz w:val="21"/>
        </w:rPr>
        <w:t xml:space="preserve">‘Theory of the firm: Managerial behavior, agency costs and ownership structure’, Journal of Financial Economics, 3(4), pp. 305–360. </w:t>
      </w:r>
    </w:p>
    <w:p w14:paraId="42D45B6B" w14:textId="77777777" w:rsidR="00E463FC" w:rsidRPr="00E463FC" w:rsidRDefault="00E463FC" w:rsidP="00E463FC">
      <w:pPr>
        <w:rPr>
          <w:rFonts w:hint="eastAsia"/>
        </w:rPr>
      </w:pPr>
    </w:p>
    <w:p w14:paraId="65D0E1E4" w14:textId="418FB14A"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Rauh, M.T. (2019) </w:t>
      </w:r>
      <w:r w:rsidRPr="00E463FC">
        <w:rPr>
          <w:rFonts w:ascii="Times New Roman" w:hAnsi="Times New Roman" w:cs="Times New Roman"/>
          <w:i/>
          <w:iCs/>
          <w:sz w:val="21"/>
        </w:rPr>
        <w:t xml:space="preserve">‘Micromanagement’. Rochester, NY: Social Science Research Network. </w:t>
      </w:r>
    </w:p>
    <w:p w14:paraId="1FC5CAB3" w14:textId="77777777" w:rsidR="00E463FC" w:rsidRPr="00E463FC" w:rsidRDefault="00E463FC" w:rsidP="00E463FC">
      <w:pPr>
        <w:rPr>
          <w:rFonts w:hint="eastAsia"/>
        </w:rPr>
      </w:pPr>
    </w:p>
    <w:p w14:paraId="1976D646" w14:textId="7CFEC4D7" w:rsidR="00AD30AB" w:rsidRPr="00E463FC" w:rsidRDefault="00AD30AB" w:rsidP="000917B6">
      <w:pPr>
        <w:pStyle w:val="af4"/>
        <w:spacing w:line="480" w:lineRule="auto"/>
        <w:rPr>
          <w:rFonts w:ascii="Times New Roman" w:hAnsi="Times New Roman" w:cs="Times New Roman"/>
          <w:i/>
          <w:iCs/>
          <w:sz w:val="21"/>
        </w:rPr>
      </w:pPr>
      <w:r w:rsidRPr="00AD30AB">
        <w:rPr>
          <w:rFonts w:ascii="Times New Roman" w:hAnsi="Times New Roman" w:cs="Times New Roman"/>
          <w:sz w:val="21"/>
        </w:rPr>
        <w:t xml:space="preserve">Reenen, J.V. (2010) </w:t>
      </w:r>
      <w:r w:rsidRPr="00E463FC">
        <w:rPr>
          <w:rFonts w:ascii="Times New Roman" w:hAnsi="Times New Roman" w:cs="Times New Roman"/>
          <w:i/>
          <w:iCs/>
          <w:sz w:val="21"/>
        </w:rPr>
        <w:t>‘Human Resource Management and Productivity’.</w:t>
      </w:r>
    </w:p>
    <w:p w14:paraId="4E409AA0" w14:textId="77777777" w:rsidR="00E463FC" w:rsidRPr="00E463FC" w:rsidRDefault="00E463FC" w:rsidP="00E463FC">
      <w:pPr>
        <w:rPr>
          <w:rFonts w:hint="eastAsia"/>
        </w:rPr>
      </w:pPr>
    </w:p>
    <w:p w14:paraId="7F070B3A" w14:textId="650A6CF3"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Spicer, A. and Alvesson, M. (2025)</w:t>
      </w:r>
      <w:r w:rsidRPr="00E463FC">
        <w:rPr>
          <w:rFonts w:ascii="Times New Roman" w:hAnsi="Times New Roman" w:cs="Times New Roman"/>
          <w:i/>
          <w:iCs/>
          <w:sz w:val="21"/>
        </w:rPr>
        <w:t xml:space="preserve"> ‘Critical Management Studies: A Critical Review’</w:t>
      </w:r>
      <w:r w:rsidRPr="00AD30AB">
        <w:rPr>
          <w:rFonts w:ascii="Times New Roman" w:hAnsi="Times New Roman" w:cs="Times New Roman"/>
          <w:sz w:val="21"/>
        </w:rPr>
        <w:t xml:space="preserve">, </w:t>
      </w:r>
      <w:r w:rsidRPr="00E463FC">
        <w:rPr>
          <w:rFonts w:ascii="Times New Roman" w:hAnsi="Times New Roman" w:cs="Times New Roman"/>
          <w:i/>
          <w:iCs/>
          <w:sz w:val="21"/>
        </w:rPr>
        <w:t xml:space="preserve">Journal of Management Studies, 62(1), pp. 446–483. </w:t>
      </w:r>
    </w:p>
    <w:p w14:paraId="68EB1A32" w14:textId="77777777" w:rsidR="00E463FC" w:rsidRPr="00E463FC" w:rsidRDefault="00E463FC" w:rsidP="00E463FC">
      <w:pPr>
        <w:rPr>
          <w:rFonts w:hint="eastAsia"/>
        </w:rPr>
      </w:pPr>
    </w:p>
    <w:p w14:paraId="4C469B11" w14:textId="0D88712A" w:rsidR="00AD30AB" w:rsidRPr="00E463FC" w:rsidRDefault="00AD30AB" w:rsidP="000917B6">
      <w:pPr>
        <w:pStyle w:val="af4"/>
        <w:spacing w:line="480" w:lineRule="auto"/>
        <w:rPr>
          <w:rFonts w:ascii="Times New Roman" w:hAnsi="Times New Roman" w:cs="Times New Roman"/>
          <w:i/>
          <w:iCs/>
          <w:sz w:val="21"/>
        </w:rPr>
      </w:pPr>
      <w:r w:rsidRPr="00AD30AB">
        <w:rPr>
          <w:rFonts w:ascii="Times New Roman" w:hAnsi="Times New Roman" w:cs="Times New Roman"/>
          <w:sz w:val="21"/>
        </w:rPr>
        <w:t xml:space="preserve">Taylor, F.W. (2004) </w:t>
      </w:r>
      <w:r w:rsidRPr="00E463FC">
        <w:rPr>
          <w:rFonts w:ascii="Times New Roman" w:hAnsi="Times New Roman" w:cs="Times New Roman"/>
          <w:i/>
          <w:iCs/>
          <w:sz w:val="21"/>
        </w:rPr>
        <w:t xml:space="preserve">Scientific Management. London: Routledge. </w:t>
      </w:r>
    </w:p>
    <w:p w14:paraId="6F78E423" w14:textId="77777777" w:rsidR="00E463FC" w:rsidRPr="00E463FC" w:rsidRDefault="00E463FC" w:rsidP="00E463FC">
      <w:pPr>
        <w:rPr>
          <w:rFonts w:hint="eastAsia"/>
        </w:rPr>
      </w:pPr>
    </w:p>
    <w:p w14:paraId="4BB7C3B3" w14:textId="77777777" w:rsidR="00AD30AB" w:rsidRPr="00E463FC" w:rsidRDefault="00AD30AB" w:rsidP="000917B6">
      <w:pPr>
        <w:pStyle w:val="af4"/>
        <w:spacing w:line="480" w:lineRule="auto"/>
        <w:rPr>
          <w:rFonts w:ascii="Times New Roman" w:hAnsi="Times New Roman" w:cs="Times New Roman" w:hint="eastAsia"/>
        </w:rPr>
      </w:pPr>
      <w:proofErr w:type="spellStart"/>
      <w:r w:rsidRPr="00E463FC">
        <w:rPr>
          <w:rFonts w:ascii="Times New Roman" w:hAnsi="Times New Roman" w:cs="Times New Roman"/>
        </w:rPr>
        <w:t>Urwick</w:t>
      </w:r>
      <w:proofErr w:type="spellEnd"/>
      <w:r w:rsidRPr="00E463FC">
        <w:rPr>
          <w:rFonts w:ascii="Times New Roman" w:hAnsi="Times New Roman" w:cs="Times New Roman"/>
        </w:rPr>
        <w:t xml:space="preserve">, L. (2003) </w:t>
      </w:r>
      <w:r w:rsidRPr="00E463FC">
        <w:rPr>
          <w:rFonts w:ascii="Times New Roman" w:hAnsi="Times New Roman" w:cs="Times New Roman"/>
          <w:i/>
          <w:iCs/>
        </w:rPr>
        <w:t xml:space="preserve">‘The Function of Administration </w:t>
      </w:r>
      <w:proofErr w:type="gramStart"/>
      <w:r w:rsidRPr="00E463FC">
        <w:rPr>
          <w:rFonts w:ascii="Times New Roman" w:hAnsi="Times New Roman" w:cs="Times New Roman"/>
          <w:i/>
          <w:iCs/>
        </w:rPr>
        <w:t>With</w:t>
      </w:r>
      <w:proofErr w:type="gramEnd"/>
      <w:r w:rsidRPr="00E463FC">
        <w:rPr>
          <w:rFonts w:ascii="Times New Roman" w:hAnsi="Times New Roman" w:cs="Times New Roman"/>
          <w:i/>
          <w:iCs/>
        </w:rPr>
        <w:t xml:space="preserve"> Special Reference to the Work of Henri Fayol’,</w:t>
      </w:r>
      <w:r w:rsidRPr="00E463FC">
        <w:rPr>
          <w:rFonts w:ascii="Times New Roman" w:hAnsi="Times New Roman" w:cs="Times New Roman"/>
        </w:rPr>
        <w:t xml:space="preserve"> in Papers on the Science of Administration. Routledge.</w:t>
      </w:r>
    </w:p>
    <w:p w14:paraId="63DB92C6" w14:textId="6AFE1354" w:rsidR="00AD30AB" w:rsidRPr="00AD30AB" w:rsidRDefault="00AD30AB" w:rsidP="000917B6">
      <w:pPr>
        <w:pStyle w:val="af4"/>
        <w:spacing w:line="480" w:lineRule="auto"/>
        <w:rPr>
          <w:rFonts w:ascii="Times New Roman" w:hAnsi="Times New Roman" w:cs="Times New Roman" w:hint="eastAsia"/>
          <w:sz w:val="21"/>
        </w:rPr>
      </w:pPr>
      <w:bookmarkStart w:id="92" w:name="OLE_LINK230"/>
      <w:r w:rsidRPr="00AD30AB">
        <w:rPr>
          <w:rFonts w:ascii="Times New Roman" w:hAnsi="Times New Roman" w:cs="Times New Roman"/>
          <w:sz w:val="21"/>
        </w:rPr>
        <w:lastRenderedPageBreak/>
        <w:t xml:space="preserve">Zhao, M. </w:t>
      </w:r>
      <w:r w:rsidRPr="00AD30AB">
        <w:rPr>
          <w:rFonts w:ascii="Times New Roman" w:hAnsi="Times New Roman" w:cs="Times New Roman"/>
          <w:i/>
          <w:iCs/>
          <w:sz w:val="21"/>
        </w:rPr>
        <w:t>et al.</w:t>
      </w:r>
      <w:r w:rsidRPr="00AD30AB">
        <w:rPr>
          <w:rFonts w:ascii="Times New Roman" w:hAnsi="Times New Roman" w:cs="Times New Roman"/>
          <w:sz w:val="21"/>
        </w:rPr>
        <w:t xml:space="preserve"> (2024) </w:t>
      </w:r>
      <w:r w:rsidRPr="00E463FC">
        <w:rPr>
          <w:rFonts w:ascii="Times New Roman" w:hAnsi="Times New Roman" w:cs="Times New Roman"/>
          <w:i/>
          <w:iCs/>
          <w:sz w:val="21"/>
        </w:rPr>
        <w:t>‘Research on the moral slippery slope risk of unethical pro-organizational behavior and its mechanism: a moderated mediation model’</w:t>
      </w:r>
      <w:r w:rsidRPr="00AD30AB">
        <w:rPr>
          <w:rFonts w:ascii="Times New Roman" w:hAnsi="Times New Roman" w:cs="Times New Roman"/>
          <w:sz w:val="21"/>
        </w:rPr>
        <w:t xml:space="preserve">, </w:t>
      </w:r>
      <w:r w:rsidRPr="00AD30AB">
        <w:rPr>
          <w:rFonts w:ascii="Times New Roman" w:hAnsi="Times New Roman" w:cs="Times New Roman"/>
          <w:i/>
          <w:iCs/>
          <w:sz w:val="21"/>
        </w:rPr>
        <w:t>Current Psychology</w:t>
      </w:r>
      <w:r w:rsidRPr="00AD30AB">
        <w:rPr>
          <w:rFonts w:ascii="Times New Roman" w:hAnsi="Times New Roman" w:cs="Times New Roman"/>
          <w:sz w:val="21"/>
        </w:rPr>
        <w:t xml:space="preserve">, 43(19), pp. 17131–17145. </w:t>
      </w:r>
    </w:p>
    <w:bookmarkEnd w:id="92"/>
    <w:p w14:paraId="6B0E17DB" w14:textId="799AB395" w:rsidR="00A4099B" w:rsidRDefault="00A4099B" w:rsidP="000917B6">
      <w:pPr>
        <w:pStyle w:val="af4"/>
        <w:spacing w:line="480" w:lineRule="auto"/>
        <w:rPr>
          <w:rFonts w:ascii="Times New Roman" w:hAnsi="Times New Roman" w:cs="Times New Roman"/>
          <w:sz w:val="21"/>
          <w:szCs w:val="21"/>
        </w:rPr>
      </w:pPr>
      <w:r>
        <w:rPr>
          <w:rFonts w:ascii="Times New Roman" w:hAnsi="Times New Roman" w:cs="Times New Roman"/>
          <w:sz w:val="21"/>
          <w:szCs w:val="21"/>
        </w:rPr>
        <w:fldChar w:fldCharType="end"/>
      </w:r>
    </w:p>
    <w:sectPr w:rsidR="00A4099B" w:rsidSect="00E463FC">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C81527" w14:textId="77777777" w:rsidR="00595A14" w:rsidRDefault="00595A14">
      <w:r>
        <w:separator/>
      </w:r>
    </w:p>
  </w:endnote>
  <w:endnote w:type="continuationSeparator" w:id="0">
    <w:p w14:paraId="3EED540E" w14:textId="77777777" w:rsidR="00595A14" w:rsidRDefault="00595A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Wingdings">
    <w:panose1 w:val="05000000000000000000"/>
    <w:charset w:val="00"/>
    <w:family w:val="decorative"/>
    <w:pitch w:val="variable"/>
    <w:sig w:usb0="00000003" w:usb1="00000000" w:usb2="00000000" w:usb3="00000000" w:csb0="80000001" w:csb1="00000000"/>
  </w:font>
  <w:font w:name="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FUI-Regular">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SFUI-Semibold">
    <w:altName w:val="Calibri"/>
    <w:panose1 w:val="020B0604020202020204"/>
    <w:charset w:val="00"/>
    <w:family w:val="auto"/>
    <w:pitch w:val="default"/>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d"/>
      </w:rPr>
      <w:id w:val="1052888044"/>
      <w:docPartObj>
        <w:docPartGallery w:val="AutoText"/>
      </w:docPartObj>
    </w:sdtPr>
    <w:sdtContent>
      <w:p w14:paraId="6762A947" w14:textId="77777777" w:rsidR="00590268" w:rsidRDefault="00000000" w:rsidP="00E463FC">
        <w:pPr>
          <w:pStyle w:val="a3"/>
          <w:framePr w:wrap="none" w:vAnchor="text" w:hAnchor="margin" w:xAlign="center" w:y="1"/>
          <w:rPr>
            <w:rStyle w:val="ad"/>
          </w:rPr>
        </w:pPr>
        <w:r>
          <w:rPr>
            <w:rStyle w:val="ad"/>
          </w:rPr>
          <w:fldChar w:fldCharType="begin"/>
        </w:r>
        <w:r>
          <w:rPr>
            <w:rStyle w:val="ad"/>
          </w:rPr>
          <w:instrText xml:space="preserve"> PAGE </w:instrText>
        </w:r>
        <w:r>
          <w:rPr>
            <w:rStyle w:val="ad"/>
          </w:rPr>
          <w:fldChar w:fldCharType="separate"/>
        </w:r>
        <w:r>
          <w:rPr>
            <w:rStyle w:val="ad"/>
          </w:rPr>
          <w:fldChar w:fldCharType="end"/>
        </w:r>
      </w:p>
    </w:sdtContent>
  </w:sdt>
  <w:p w14:paraId="4F04EB8C" w14:textId="77777777" w:rsidR="00590268" w:rsidRDefault="00590268">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d"/>
      </w:rPr>
      <w:id w:val="1873411947"/>
      <w:docPartObj>
        <w:docPartGallery w:val="Page Numbers (Bottom of Page)"/>
        <w:docPartUnique/>
      </w:docPartObj>
    </w:sdtPr>
    <w:sdtContent>
      <w:p w14:paraId="74FF984B" w14:textId="15A60F26" w:rsidR="00E463FC" w:rsidRDefault="00E463FC" w:rsidP="00EF1C06">
        <w:pPr>
          <w:pStyle w:val="a3"/>
          <w:framePr w:wrap="none" w:vAnchor="text" w:hAnchor="margin" w:xAlign="center" w:y="1"/>
          <w:rPr>
            <w:rStyle w:val="ad"/>
          </w:rPr>
        </w:pPr>
        <w:r>
          <w:rPr>
            <w:rStyle w:val="ad"/>
          </w:rPr>
          <w:fldChar w:fldCharType="begin"/>
        </w:r>
        <w:r>
          <w:rPr>
            <w:rStyle w:val="ad"/>
          </w:rPr>
          <w:instrText xml:space="preserve"> PAGE </w:instrText>
        </w:r>
        <w:r>
          <w:rPr>
            <w:rStyle w:val="ad"/>
          </w:rPr>
          <w:fldChar w:fldCharType="separate"/>
        </w:r>
        <w:r>
          <w:rPr>
            <w:rStyle w:val="ad"/>
            <w:noProof/>
          </w:rPr>
          <w:t>2</w:t>
        </w:r>
        <w:r>
          <w:rPr>
            <w:rStyle w:val="ad"/>
          </w:rPr>
          <w:fldChar w:fldCharType="end"/>
        </w:r>
      </w:p>
    </w:sdtContent>
  </w:sdt>
  <w:p w14:paraId="6BFD44BF" w14:textId="7A9D9732" w:rsidR="00F27C63" w:rsidRDefault="00F27C63">
    <w:pPr>
      <w:pStyle w:val="a3"/>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BF64A" w14:textId="77777777" w:rsidR="00595A14" w:rsidRDefault="00595A14">
      <w:r>
        <w:separator/>
      </w:r>
    </w:p>
  </w:footnote>
  <w:footnote w:type="continuationSeparator" w:id="0">
    <w:p w14:paraId="38D417A8" w14:textId="77777777" w:rsidR="00595A14" w:rsidRDefault="00595A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A37BC"/>
    <w:multiLevelType w:val="multilevel"/>
    <w:tmpl w:val="D3866ADE"/>
    <w:lvl w:ilvl="0">
      <w:start w:val="1"/>
      <w:numFmt w:val="decimal"/>
      <w:lvlText w:val="%1.0"/>
      <w:lvlJc w:val="left"/>
      <w:pPr>
        <w:ind w:left="360" w:hanging="360"/>
      </w:pPr>
      <w:rPr>
        <w:rFonts w:ascii="宋体" w:hAnsi="宋体" w:cs="宋体" w:hint="default"/>
        <w:b w:val="0"/>
      </w:rPr>
    </w:lvl>
    <w:lvl w:ilvl="1">
      <w:start w:val="1"/>
      <w:numFmt w:val="decimal"/>
      <w:lvlText w:val="%1.%2"/>
      <w:lvlJc w:val="left"/>
      <w:pPr>
        <w:ind w:left="780" w:hanging="360"/>
      </w:pPr>
      <w:rPr>
        <w:rFonts w:ascii="宋体" w:hAnsi="宋体" w:cs="宋体" w:hint="default"/>
        <w:b w:val="0"/>
      </w:rPr>
    </w:lvl>
    <w:lvl w:ilvl="2">
      <w:start w:val="1"/>
      <w:numFmt w:val="decimal"/>
      <w:lvlText w:val="%1.%2.%3"/>
      <w:lvlJc w:val="left"/>
      <w:pPr>
        <w:ind w:left="1560" w:hanging="720"/>
      </w:pPr>
      <w:rPr>
        <w:rFonts w:ascii="宋体" w:hAnsi="宋体" w:cs="宋体" w:hint="default"/>
        <w:b w:val="0"/>
      </w:rPr>
    </w:lvl>
    <w:lvl w:ilvl="3">
      <w:start w:val="1"/>
      <w:numFmt w:val="decimal"/>
      <w:lvlText w:val="%1.%2.%3.%4"/>
      <w:lvlJc w:val="left"/>
      <w:pPr>
        <w:ind w:left="1980" w:hanging="720"/>
      </w:pPr>
      <w:rPr>
        <w:rFonts w:ascii="宋体" w:hAnsi="宋体" w:cs="宋体" w:hint="default"/>
        <w:b w:val="0"/>
      </w:rPr>
    </w:lvl>
    <w:lvl w:ilvl="4">
      <w:start w:val="1"/>
      <w:numFmt w:val="decimal"/>
      <w:lvlText w:val="%1.%2.%3.%4.%5"/>
      <w:lvlJc w:val="left"/>
      <w:pPr>
        <w:ind w:left="2760" w:hanging="1080"/>
      </w:pPr>
      <w:rPr>
        <w:rFonts w:ascii="宋体" w:hAnsi="宋体" w:cs="宋体" w:hint="default"/>
        <w:b w:val="0"/>
      </w:rPr>
    </w:lvl>
    <w:lvl w:ilvl="5">
      <w:start w:val="1"/>
      <w:numFmt w:val="decimal"/>
      <w:lvlText w:val="%1.%2.%3.%4.%5.%6"/>
      <w:lvlJc w:val="left"/>
      <w:pPr>
        <w:ind w:left="3180" w:hanging="1080"/>
      </w:pPr>
      <w:rPr>
        <w:rFonts w:ascii="宋体" w:hAnsi="宋体" w:cs="宋体" w:hint="default"/>
        <w:b w:val="0"/>
      </w:rPr>
    </w:lvl>
    <w:lvl w:ilvl="6">
      <w:start w:val="1"/>
      <w:numFmt w:val="decimal"/>
      <w:lvlText w:val="%1.%2.%3.%4.%5.%6.%7"/>
      <w:lvlJc w:val="left"/>
      <w:pPr>
        <w:ind w:left="3960" w:hanging="1440"/>
      </w:pPr>
      <w:rPr>
        <w:rFonts w:ascii="宋体" w:hAnsi="宋体" w:cs="宋体" w:hint="default"/>
        <w:b w:val="0"/>
      </w:rPr>
    </w:lvl>
    <w:lvl w:ilvl="7">
      <w:start w:val="1"/>
      <w:numFmt w:val="decimal"/>
      <w:lvlText w:val="%1.%2.%3.%4.%5.%6.%7.%8"/>
      <w:lvlJc w:val="left"/>
      <w:pPr>
        <w:ind w:left="4380" w:hanging="1440"/>
      </w:pPr>
      <w:rPr>
        <w:rFonts w:ascii="宋体" w:hAnsi="宋体" w:cs="宋体" w:hint="default"/>
        <w:b w:val="0"/>
      </w:rPr>
    </w:lvl>
    <w:lvl w:ilvl="8">
      <w:start w:val="1"/>
      <w:numFmt w:val="decimal"/>
      <w:lvlText w:val="%1.%2.%3.%4.%5.%6.%7.%8.%9"/>
      <w:lvlJc w:val="left"/>
      <w:pPr>
        <w:ind w:left="5160" w:hanging="1800"/>
      </w:pPr>
      <w:rPr>
        <w:rFonts w:ascii="宋体" w:hAnsi="宋体" w:cs="宋体" w:hint="default"/>
        <w:b w:val="0"/>
      </w:rPr>
    </w:lvl>
  </w:abstractNum>
  <w:abstractNum w:abstractNumId="1" w15:restartNumberingAfterBreak="0">
    <w:nsid w:val="348B7676"/>
    <w:multiLevelType w:val="multilevel"/>
    <w:tmpl w:val="C87CBC3A"/>
    <w:lvl w:ilvl="0">
      <w:start w:val="1"/>
      <w:numFmt w:val="decimal"/>
      <w:lvlText w:val="%1.0"/>
      <w:lvlJc w:val="left"/>
      <w:pPr>
        <w:ind w:left="720" w:hanging="360"/>
      </w:pPr>
      <w:rPr>
        <w:rFonts w:hint="default"/>
      </w:rPr>
    </w:lvl>
    <w:lvl w:ilvl="1">
      <w:start w:val="1"/>
      <w:numFmt w:val="decimal"/>
      <w:lvlText w:val="%1.%2"/>
      <w:lvlJc w:val="left"/>
      <w:pPr>
        <w:ind w:left="1140" w:hanging="36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120" w:hanging="1080"/>
      </w:pPr>
      <w:rPr>
        <w:rFonts w:hint="default"/>
      </w:rPr>
    </w:lvl>
    <w:lvl w:ilvl="5">
      <w:start w:val="1"/>
      <w:numFmt w:val="decimal"/>
      <w:lvlText w:val="%1.%2.%3.%4.%5.%6"/>
      <w:lvlJc w:val="left"/>
      <w:pPr>
        <w:ind w:left="354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740" w:hanging="1440"/>
      </w:pPr>
      <w:rPr>
        <w:rFonts w:hint="default"/>
      </w:rPr>
    </w:lvl>
    <w:lvl w:ilvl="8">
      <w:start w:val="1"/>
      <w:numFmt w:val="decimal"/>
      <w:lvlText w:val="%1.%2.%3.%4.%5.%6.%7.%8.%9"/>
      <w:lvlJc w:val="left"/>
      <w:pPr>
        <w:ind w:left="5520" w:hanging="1800"/>
      </w:pPr>
      <w:rPr>
        <w:rFonts w:hint="default"/>
      </w:rPr>
    </w:lvl>
  </w:abstractNum>
  <w:abstractNum w:abstractNumId="2" w15:restartNumberingAfterBreak="0">
    <w:nsid w:val="45452D88"/>
    <w:multiLevelType w:val="multilevel"/>
    <w:tmpl w:val="FE6C1E92"/>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3" w15:restartNumberingAfterBreak="0">
    <w:nsid w:val="47833CE1"/>
    <w:multiLevelType w:val="multilevel"/>
    <w:tmpl w:val="47833CE1"/>
    <w:lvl w:ilvl="0">
      <w:start w:val="1"/>
      <w:numFmt w:val="bullet"/>
      <w:lvlText w:val=""/>
      <w:lvlJc w:val="left"/>
      <w:pPr>
        <w:ind w:left="440" w:hanging="440"/>
      </w:pPr>
      <w:rPr>
        <w:rFonts w:ascii="Symbol" w:hAnsi="Symbol" w:hint="default"/>
      </w:rPr>
    </w:lvl>
    <w:lvl w:ilvl="1">
      <w:start w:val="1"/>
      <w:numFmt w:val="bullet"/>
      <w:lvlText w:val=""/>
      <w:lvlJc w:val="left"/>
      <w:pPr>
        <w:ind w:left="880" w:hanging="440"/>
      </w:pPr>
      <w:rPr>
        <w:rFonts w:ascii="Wingdings" w:hAnsi="Wingdings" w:hint="default"/>
      </w:rPr>
    </w:lvl>
    <w:lvl w:ilvl="2">
      <w:start w:val="1"/>
      <w:numFmt w:val="bullet"/>
      <w:lvlText w:val=""/>
      <w:lvlJc w:val="left"/>
      <w:pPr>
        <w:ind w:left="1320" w:hanging="440"/>
      </w:pPr>
      <w:rPr>
        <w:rFonts w:ascii="Wingdings" w:hAnsi="Wingdings" w:hint="default"/>
      </w:rPr>
    </w:lvl>
    <w:lvl w:ilvl="3">
      <w:start w:val="1"/>
      <w:numFmt w:val="bullet"/>
      <w:lvlText w:val=""/>
      <w:lvlJc w:val="left"/>
      <w:pPr>
        <w:ind w:left="1760" w:hanging="440"/>
      </w:pPr>
      <w:rPr>
        <w:rFonts w:ascii="Wingdings" w:hAnsi="Wingdings" w:hint="default"/>
      </w:rPr>
    </w:lvl>
    <w:lvl w:ilvl="4">
      <w:start w:val="1"/>
      <w:numFmt w:val="bullet"/>
      <w:lvlText w:val=""/>
      <w:lvlJc w:val="left"/>
      <w:pPr>
        <w:ind w:left="2200" w:hanging="440"/>
      </w:pPr>
      <w:rPr>
        <w:rFonts w:ascii="Wingdings" w:hAnsi="Wingdings" w:hint="default"/>
      </w:rPr>
    </w:lvl>
    <w:lvl w:ilvl="5">
      <w:start w:val="1"/>
      <w:numFmt w:val="bullet"/>
      <w:lvlText w:val=""/>
      <w:lvlJc w:val="left"/>
      <w:pPr>
        <w:ind w:left="2640" w:hanging="440"/>
      </w:pPr>
      <w:rPr>
        <w:rFonts w:ascii="Wingdings" w:hAnsi="Wingdings" w:hint="default"/>
      </w:rPr>
    </w:lvl>
    <w:lvl w:ilvl="6">
      <w:start w:val="1"/>
      <w:numFmt w:val="bullet"/>
      <w:lvlText w:val=""/>
      <w:lvlJc w:val="left"/>
      <w:pPr>
        <w:ind w:left="3080" w:hanging="440"/>
      </w:pPr>
      <w:rPr>
        <w:rFonts w:ascii="Wingdings" w:hAnsi="Wingdings" w:hint="default"/>
      </w:rPr>
    </w:lvl>
    <w:lvl w:ilvl="7">
      <w:start w:val="1"/>
      <w:numFmt w:val="bullet"/>
      <w:lvlText w:val=""/>
      <w:lvlJc w:val="left"/>
      <w:pPr>
        <w:ind w:left="3520" w:hanging="440"/>
      </w:pPr>
      <w:rPr>
        <w:rFonts w:ascii="Wingdings" w:hAnsi="Wingdings" w:hint="default"/>
      </w:rPr>
    </w:lvl>
    <w:lvl w:ilvl="8">
      <w:start w:val="1"/>
      <w:numFmt w:val="bullet"/>
      <w:lvlText w:val=""/>
      <w:lvlJc w:val="left"/>
      <w:pPr>
        <w:ind w:left="3960" w:hanging="440"/>
      </w:pPr>
      <w:rPr>
        <w:rFonts w:ascii="Wingdings" w:hAnsi="Wingdings" w:hint="default"/>
      </w:rPr>
    </w:lvl>
  </w:abstractNum>
  <w:abstractNum w:abstractNumId="4" w15:restartNumberingAfterBreak="0">
    <w:nsid w:val="555D0EE5"/>
    <w:multiLevelType w:val="hybridMultilevel"/>
    <w:tmpl w:val="C8FA9E00"/>
    <w:lvl w:ilvl="0" w:tplc="4C6AD0B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5FCD765E"/>
    <w:multiLevelType w:val="multilevel"/>
    <w:tmpl w:val="924865B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6" w15:restartNumberingAfterBreak="0">
    <w:nsid w:val="6F8E76DE"/>
    <w:multiLevelType w:val="multilevel"/>
    <w:tmpl w:val="6F8E76DE"/>
    <w:lvl w:ilvl="0">
      <w:start w:val="1"/>
      <w:numFmt w:val="bullet"/>
      <w:lvlText w:val=""/>
      <w:lvlJc w:val="left"/>
      <w:pPr>
        <w:ind w:left="440" w:hanging="440"/>
      </w:pPr>
      <w:rPr>
        <w:rFonts w:ascii="Symbol" w:hAnsi="Symbol" w:hint="default"/>
      </w:rPr>
    </w:lvl>
    <w:lvl w:ilvl="1">
      <w:start w:val="1"/>
      <w:numFmt w:val="bullet"/>
      <w:lvlText w:val=""/>
      <w:lvlJc w:val="left"/>
      <w:pPr>
        <w:ind w:left="880" w:hanging="440"/>
      </w:pPr>
      <w:rPr>
        <w:rFonts w:ascii="Wingdings" w:hAnsi="Wingdings" w:hint="default"/>
      </w:rPr>
    </w:lvl>
    <w:lvl w:ilvl="2">
      <w:start w:val="1"/>
      <w:numFmt w:val="bullet"/>
      <w:lvlText w:val=""/>
      <w:lvlJc w:val="left"/>
      <w:pPr>
        <w:ind w:left="1320" w:hanging="440"/>
      </w:pPr>
      <w:rPr>
        <w:rFonts w:ascii="Wingdings" w:hAnsi="Wingdings" w:hint="default"/>
      </w:rPr>
    </w:lvl>
    <w:lvl w:ilvl="3">
      <w:start w:val="1"/>
      <w:numFmt w:val="bullet"/>
      <w:lvlText w:val=""/>
      <w:lvlJc w:val="left"/>
      <w:pPr>
        <w:ind w:left="1760" w:hanging="440"/>
      </w:pPr>
      <w:rPr>
        <w:rFonts w:ascii="Wingdings" w:hAnsi="Wingdings" w:hint="default"/>
      </w:rPr>
    </w:lvl>
    <w:lvl w:ilvl="4">
      <w:start w:val="1"/>
      <w:numFmt w:val="bullet"/>
      <w:lvlText w:val=""/>
      <w:lvlJc w:val="left"/>
      <w:pPr>
        <w:ind w:left="2200" w:hanging="440"/>
      </w:pPr>
      <w:rPr>
        <w:rFonts w:ascii="Wingdings" w:hAnsi="Wingdings" w:hint="default"/>
      </w:rPr>
    </w:lvl>
    <w:lvl w:ilvl="5">
      <w:start w:val="1"/>
      <w:numFmt w:val="bullet"/>
      <w:lvlText w:val=""/>
      <w:lvlJc w:val="left"/>
      <w:pPr>
        <w:ind w:left="2640" w:hanging="440"/>
      </w:pPr>
      <w:rPr>
        <w:rFonts w:ascii="Wingdings" w:hAnsi="Wingdings" w:hint="default"/>
      </w:rPr>
    </w:lvl>
    <w:lvl w:ilvl="6">
      <w:start w:val="1"/>
      <w:numFmt w:val="bullet"/>
      <w:lvlText w:val=""/>
      <w:lvlJc w:val="left"/>
      <w:pPr>
        <w:ind w:left="3080" w:hanging="440"/>
      </w:pPr>
      <w:rPr>
        <w:rFonts w:ascii="Wingdings" w:hAnsi="Wingdings" w:hint="default"/>
      </w:rPr>
    </w:lvl>
    <w:lvl w:ilvl="7">
      <w:start w:val="1"/>
      <w:numFmt w:val="bullet"/>
      <w:lvlText w:val=""/>
      <w:lvlJc w:val="left"/>
      <w:pPr>
        <w:ind w:left="3520" w:hanging="440"/>
      </w:pPr>
      <w:rPr>
        <w:rFonts w:ascii="Wingdings" w:hAnsi="Wingdings" w:hint="default"/>
      </w:rPr>
    </w:lvl>
    <w:lvl w:ilvl="8">
      <w:start w:val="1"/>
      <w:numFmt w:val="bullet"/>
      <w:lvlText w:val=""/>
      <w:lvlJc w:val="left"/>
      <w:pPr>
        <w:ind w:left="3960" w:hanging="440"/>
      </w:pPr>
      <w:rPr>
        <w:rFonts w:ascii="Wingdings" w:hAnsi="Wingdings" w:hint="default"/>
      </w:rPr>
    </w:lvl>
  </w:abstractNum>
  <w:abstractNum w:abstractNumId="7" w15:restartNumberingAfterBreak="0">
    <w:nsid w:val="775D071A"/>
    <w:multiLevelType w:val="hybridMultilevel"/>
    <w:tmpl w:val="355A1A3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1490713702">
    <w:abstractNumId w:val="6"/>
  </w:num>
  <w:num w:numId="2" w16cid:durableId="587620034">
    <w:abstractNumId w:val="3"/>
  </w:num>
  <w:num w:numId="3" w16cid:durableId="821696794">
    <w:abstractNumId w:val="4"/>
  </w:num>
  <w:num w:numId="4" w16cid:durableId="366413752">
    <w:abstractNumId w:val="2"/>
  </w:num>
  <w:num w:numId="5" w16cid:durableId="436870316">
    <w:abstractNumId w:val="0"/>
  </w:num>
  <w:num w:numId="6" w16cid:durableId="1103837841">
    <w:abstractNumId w:val="1"/>
  </w:num>
  <w:num w:numId="7" w16cid:durableId="1017729885">
    <w:abstractNumId w:val="5"/>
  </w:num>
  <w:num w:numId="8" w16cid:durableId="3568098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6FA"/>
    <w:rsid w:val="0000331A"/>
    <w:rsid w:val="00010C56"/>
    <w:rsid w:val="00014452"/>
    <w:rsid w:val="00023DAD"/>
    <w:rsid w:val="000330C6"/>
    <w:rsid w:val="000903E6"/>
    <w:rsid w:val="000917B6"/>
    <w:rsid w:val="00097A64"/>
    <w:rsid w:val="000C3AEA"/>
    <w:rsid w:val="000D29D8"/>
    <w:rsid w:val="000D7EF6"/>
    <w:rsid w:val="001243BA"/>
    <w:rsid w:val="0012524A"/>
    <w:rsid w:val="00131962"/>
    <w:rsid w:val="00155BD9"/>
    <w:rsid w:val="00172BF1"/>
    <w:rsid w:val="00192B7B"/>
    <w:rsid w:val="001A7459"/>
    <w:rsid w:val="001E1794"/>
    <w:rsid w:val="001F55FB"/>
    <w:rsid w:val="002334C2"/>
    <w:rsid w:val="00234B3E"/>
    <w:rsid w:val="00242D3A"/>
    <w:rsid w:val="002774AB"/>
    <w:rsid w:val="00281E2E"/>
    <w:rsid w:val="00292BD3"/>
    <w:rsid w:val="00294A66"/>
    <w:rsid w:val="002A5F99"/>
    <w:rsid w:val="002C33BC"/>
    <w:rsid w:val="002C538D"/>
    <w:rsid w:val="002E24B6"/>
    <w:rsid w:val="002E26DC"/>
    <w:rsid w:val="00354FEC"/>
    <w:rsid w:val="00362DE8"/>
    <w:rsid w:val="00365B87"/>
    <w:rsid w:val="00381144"/>
    <w:rsid w:val="0038169C"/>
    <w:rsid w:val="00382E26"/>
    <w:rsid w:val="00386705"/>
    <w:rsid w:val="00392B81"/>
    <w:rsid w:val="003A53FB"/>
    <w:rsid w:val="003B5CB8"/>
    <w:rsid w:val="003E062F"/>
    <w:rsid w:val="00405712"/>
    <w:rsid w:val="00420219"/>
    <w:rsid w:val="00427C92"/>
    <w:rsid w:val="00435078"/>
    <w:rsid w:val="00496CC3"/>
    <w:rsid w:val="004B7535"/>
    <w:rsid w:val="004D3C25"/>
    <w:rsid w:val="004D5A22"/>
    <w:rsid w:val="004F2E11"/>
    <w:rsid w:val="004F560A"/>
    <w:rsid w:val="00524963"/>
    <w:rsid w:val="005422C1"/>
    <w:rsid w:val="005468C1"/>
    <w:rsid w:val="00554311"/>
    <w:rsid w:val="005678E8"/>
    <w:rsid w:val="00590268"/>
    <w:rsid w:val="00595A14"/>
    <w:rsid w:val="005B0986"/>
    <w:rsid w:val="005D3A81"/>
    <w:rsid w:val="00605A91"/>
    <w:rsid w:val="00614204"/>
    <w:rsid w:val="00616792"/>
    <w:rsid w:val="00621E6A"/>
    <w:rsid w:val="006721E0"/>
    <w:rsid w:val="00685E05"/>
    <w:rsid w:val="006C6AD4"/>
    <w:rsid w:val="006D6203"/>
    <w:rsid w:val="006F16FA"/>
    <w:rsid w:val="006F363A"/>
    <w:rsid w:val="00731BAC"/>
    <w:rsid w:val="0073206F"/>
    <w:rsid w:val="007610A2"/>
    <w:rsid w:val="00761583"/>
    <w:rsid w:val="00764118"/>
    <w:rsid w:val="007A28C2"/>
    <w:rsid w:val="007A4E70"/>
    <w:rsid w:val="007A74CC"/>
    <w:rsid w:val="007B249A"/>
    <w:rsid w:val="007C5E08"/>
    <w:rsid w:val="007E6A8D"/>
    <w:rsid w:val="00820E04"/>
    <w:rsid w:val="008336C8"/>
    <w:rsid w:val="0087669C"/>
    <w:rsid w:val="00885361"/>
    <w:rsid w:val="00897D46"/>
    <w:rsid w:val="008A2C05"/>
    <w:rsid w:val="008A7CD7"/>
    <w:rsid w:val="008B25B3"/>
    <w:rsid w:val="008C2732"/>
    <w:rsid w:val="0091334E"/>
    <w:rsid w:val="00970B93"/>
    <w:rsid w:val="00980905"/>
    <w:rsid w:val="009832E3"/>
    <w:rsid w:val="009840E9"/>
    <w:rsid w:val="00984900"/>
    <w:rsid w:val="009910AA"/>
    <w:rsid w:val="0099575B"/>
    <w:rsid w:val="009B58A6"/>
    <w:rsid w:val="009C5CD6"/>
    <w:rsid w:val="009E5378"/>
    <w:rsid w:val="009F2AF2"/>
    <w:rsid w:val="00A024F6"/>
    <w:rsid w:val="00A23906"/>
    <w:rsid w:val="00A4099B"/>
    <w:rsid w:val="00A57985"/>
    <w:rsid w:val="00A86E4C"/>
    <w:rsid w:val="00A876E3"/>
    <w:rsid w:val="00AA22BB"/>
    <w:rsid w:val="00AA489D"/>
    <w:rsid w:val="00AB1BEB"/>
    <w:rsid w:val="00AC1B4D"/>
    <w:rsid w:val="00AC6394"/>
    <w:rsid w:val="00AD30AB"/>
    <w:rsid w:val="00AD755A"/>
    <w:rsid w:val="00B16BA7"/>
    <w:rsid w:val="00B26749"/>
    <w:rsid w:val="00B37DC4"/>
    <w:rsid w:val="00B75B43"/>
    <w:rsid w:val="00BF03FC"/>
    <w:rsid w:val="00C00BBA"/>
    <w:rsid w:val="00C21DA4"/>
    <w:rsid w:val="00C40718"/>
    <w:rsid w:val="00C42B67"/>
    <w:rsid w:val="00C436F4"/>
    <w:rsid w:val="00C56D4E"/>
    <w:rsid w:val="00C73603"/>
    <w:rsid w:val="00C74B33"/>
    <w:rsid w:val="00C83DBC"/>
    <w:rsid w:val="00CA4141"/>
    <w:rsid w:val="00D14BB8"/>
    <w:rsid w:val="00D667A2"/>
    <w:rsid w:val="00D83E58"/>
    <w:rsid w:val="00D8440A"/>
    <w:rsid w:val="00D94C0E"/>
    <w:rsid w:val="00DA1407"/>
    <w:rsid w:val="00DB5967"/>
    <w:rsid w:val="00DD46B2"/>
    <w:rsid w:val="00DE75C3"/>
    <w:rsid w:val="00DF63F0"/>
    <w:rsid w:val="00DF765E"/>
    <w:rsid w:val="00E41641"/>
    <w:rsid w:val="00E463FC"/>
    <w:rsid w:val="00E50A9C"/>
    <w:rsid w:val="00E55AEA"/>
    <w:rsid w:val="00E80CEA"/>
    <w:rsid w:val="00EA114B"/>
    <w:rsid w:val="00ED185A"/>
    <w:rsid w:val="00ED4FD6"/>
    <w:rsid w:val="00ED570D"/>
    <w:rsid w:val="00EE497E"/>
    <w:rsid w:val="00EE5706"/>
    <w:rsid w:val="00EE6ED4"/>
    <w:rsid w:val="00F04DC8"/>
    <w:rsid w:val="00F1680E"/>
    <w:rsid w:val="00F27C63"/>
    <w:rsid w:val="00F33F04"/>
    <w:rsid w:val="00F75A7C"/>
    <w:rsid w:val="00F877B0"/>
    <w:rsid w:val="00FB70BE"/>
    <w:rsid w:val="00FB7643"/>
    <w:rsid w:val="00FC32CA"/>
    <w:rsid w:val="00FC5B57"/>
    <w:rsid w:val="00FD4EBD"/>
    <w:rsid w:val="77B7F7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C74D3"/>
  <w15:docId w15:val="{3C92651B-D85F-3141-A381-E891CC3C9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27C63"/>
    <w:rPr>
      <w:rFonts w:ascii="宋体" w:hAnsi="宋体" w:cs="宋体"/>
      <w:sz w:val="24"/>
      <w:szCs w:val="24"/>
    </w:rPr>
  </w:style>
  <w:style w:type="paragraph" w:styleId="1">
    <w:name w:val="heading 1"/>
    <w:basedOn w:val="a"/>
    <w:next w:val="a"/>
    <w:link w:val="10"/>
    <w:uiPriority w:val="9"/>
    <w:qFormat/>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pPr>
      <w:tabs>
        <w:tab w:val="center" w:pos="4153"/>
        <w:tab w:val="right" w:pos="8306"/>
      </w:tabs>
      <w:snapToGrid w:val="0"/>
    </w:pPr>
    <w:rPr>
      <w:sz w:val="18"/>
      <w:szCs w:val="18"/>
    </w:rPr>
  </w:style>
  <w:style w:type="paragraph" w:styleId="a5">
    <w:name w:val="header"/>
    <w:basedOn w:val="a"/>
    <w:link w:val="a6"/>
    <w:uiPriority w:val="99"/>
    <w:unhideWhenUsed/>
    <w:pPr>
      <w:tabs>
        <w:tab w:val="center" w:pos="4153"/>
        <w:tab w:val="right" w:pos="8306"/>
      </w:tabs>
      <w:snapToGrid w:val="0"/>
      <w:jc w:val="center"/>
    </w:pPr>
    <w:rPr>
      <w:sz w:val="18"/>
      <w:szCs w:val="18"/>
    </w:rPr>
  </w:style>
  <w:style w:type="paragraph" w:styleId="TOC1">
    <w:name w:val="toc 1"/>
    <w:basedOn w:val="a"/>
    <w:next w:val="a"/>
    <w:autoRedefine/>
    <w:uiPriority w:val="39"/>
    <w:unhideWhenUsed/>
    <w:pPr>
      <w:spacing w:before="120" w:after="120"/>
    </w:pPr>
    <w:rPr>
      <w:rFonts w:eastAsiaTheme="minorHAnsi"/>
      <w:b/>
      <w:bCs/>
      <w:caps/>
      <w:sz w:val="20"/>
      <w:szCs w:val="20"/>
    </w:rPr>
  </w:style>
  <w:style w:type="paragraph" w:styleId="a7">
    <w:name w:val="Subtitle"/>
    <w:basedOn w:val="a"/>
    <w:next w:val="a"/>
    <w:link w:val="a8"/>
    <w:uiPriority w:val="11"/>
    <w:qFormat/>
    <w:pPr>
      <w:jc w:val="center"/>
    </w:pPr>
    <w:rPr>
      <w:rFonts w:asciiTheme="majorHAnsi" w:eastAsiaTheme="majorEastAsia" w:hAnsiTheme="majorHAnsi" w:cstheme="majorBidi"/>
      <w:color w:val="595959" w:themeColor="text1" w:themeTint="A6"/>
      <w:spacing w:val="15"/>
      <w:sz w:val="28"/>
      <w:szCs w:val="28"/>
    </w:rPr>
  </w:style>
  <w:style w:type="paragraph" w:styleId="TOC2">
    <w:name w:val="toc 2"/>
    <w:basedOn w:val="a"/>
    <w:next w:val="a"/>
    <w:autoRedefine/>
    <w:uiPriority w:val="39"/>
    <w:unhideWhenUsed/>
    <w:pPr>
      <w:ind w:left="220"/>
    </w:pPr>
    <w:rPr>
      <w:rFonts w:eastAsiaTheme="minorHAnsi"/>
      <w:smallCaps/>
      <w:sz w:val="20"/>
      <w:szCs w:val="20"/>
    </w:rPr>
  </w:style>
  <w:style w:type="paragraph" w:styleId="a9">
    <w:name w:val="Normal (Web)"/>
    <w:basedOn w:val="a"/>
    <w:uiPriority w:val="99"/>
    <w:semiHidden/>
    <w:unhideWhenUsed/>
  </w:style>
  <w:style w:type="paragraph" w:styleId="aa">
    <w:name w:val="Title"/>
    <w:basedOn w:val="a"/>
    <w:next w:val="a"/>
    <w:link w:val="ab"/>
    <w:uiPriority w:val="99"/>
    <w:qFormat/>
    <w:pPr>
      <w:spacing w:after="80"/>
      <w:contextualSpacing/>
      <w:jc w:val="center"/>
    </w:pPr>
    <w:rPr>
      <w:rFonts w:asciiTheme="majorHAnsi" w:eastAsiaTheme="majorEastAsia" w:hAnsiTheme="majorHAnsi" w:cstheme="majorBidi"/>
      <w:spacing w:val="-10"/>
      <w:kern w:val="28"/>
      <w:sz w:val="56"/>
      <w:szCs w:val="56"/>
    </w:rPr>
  </w:style>
  <w:style w:type="character" w:styleId="ac">
    <w:name w:val="Strong"/>
    <w:basedOn w:val="a0"/>
    <w:uiPriority w:val="22"/>
    <w:qFormat/>
    <w:rPr>
      <w:b/>
      <w:bCs/>
    </w:rPr>
  </w:style>
  <w:style w:type="character" w:styleId="ad">
    <w:name w:val="page number"/>
    <w:basedOn w:val="a0"/>
    <w:uiPriority w:val="99"/>
    <w:semiHidden/>
    <w:unhideWhenUsed/>
  </w:style>
  <w:style w:type="character" w:styleId="ae">
    <w:name w:val="Hyperlink"/>
    <w:basedOn w:val="a0"/>
    <w:uiPriority w:val="99"/>
    <w:unhideWhenUsed/>
    <w:rPr>
      <w:color w:val="467886" w:themeColor="hyperlink"/>
      <w:u w:val="single"/>
    </w:rPr>
  </w:style>
  <w:style w:type="character" w:customStyle="1" w:styleId="10">
    <w:name w:val="标题 1 字符"/>
    <w:basedOn w:val="a0"/>
    <w:link w:val="1"/>
    <w:uiPriority w:val="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Pr>
      <w:rFonts w:cstheme="majorBidi"/>
      <w:color w:val="0F4761" w:themeColor="accent1" w:themeShade="BF"/>
      <w:sz w:val="28"/>
      <w:szCs w:val="28"/>
    </w:rPr>
  </w:style>
  <w:style w:type="character" w:customStyle="1" w:styleId="50">
    <w:name w:val="标题 5 字符"/>
    <w:basedOn w:val="a0"/>
    <w:link w:val="5"/>
    <w:uiPriority w:val="9"/>
    <w:semiHidden/>
    <w:rPr>
      <w:rFonts w:cstheme="majorBidi"/>
      <w:color w:val="0F4761" w:themeColor="accent1" w:themeShade="BF"/>
      <w:sz w:val="24"/>
    </w:rPr>
  </w:style>
  <w:style w:type="character" w:customStyle="1" w:styleId="60">
    <w:name w:val="标题 6 字符"/>
    <w:basedOn w:val="a0"/>
    <w:link w:val="6"/>
    <w:uiPriority w:val="9"/>
    <w:semiHidden/>
    <w:rPr>
      <w:rFonts w:cstheme="majorBidi"/>
      <w:b/>
      <w:bCs/>
      <w:color w:val="0F4761" w:themeColor="accent1" w:themeShade="BF"/>
    </w:rPr>
  </w:style>
  <w:style w:type="character" w:customStyle="1" w:styleId="70">
    <w:name w:val="标题 7 字符"/>
    <w:basedOn w:val="a0"/>
    <w:link w:val="7"/>
    <w:uiPriority w:val="9"/>
    <w:semiHidden/>
    <w:rPr>
      <w:rFonts w:cstheme="majorBidi"/>
      <w:b/>
      <w:bCs/>
      <w:color w:val="595959" w:themeColor="text1" w:themeTint="A6"/>
    </w:rPr>
  </w:style>
  <w:style w:type="character" w:customStyle="1" w:styleId="80">
    <w:name w:val="标题 8 字符"/>
    <w:basedOn w:val="a0"/>
    <w:link w:val="8"/>
    <w:uiPriority w:val="9"/>
    <w:semiHidden/>
    <w:rPr>
      <w:rFonts w:cstheme="majorBidi"/>
      <w:color w:val="595959" w:themeColor="text1" w:themeTint="A6"/>
    </w:rPr>
  </w:style>
  <w:style w:type="character" w:customStyle="1" w:styleId="90">
    <w:name w:val="标题 9 字符"/>
    <w:basedOn w:val="a0"/>
    <w:link w:val="9"/>
    <w:uiPriority w:val="9"/>
    <w:semiHidden/>
    <w:rPr>
      <w:rFonts w:eastAsiaTheme="majorEastAsia" w:cstheme="majorBidi"/>
      <w:color w:val="595959" w:themeColor="text1" w:themeTint="A6"/>
    </w:rPr>
  </w:style>
  <w:style w:type="character" w:customStyle="1" w:styleId="ab">
    <w:name w:val="标题 字符"/>
    <w:basedOn w:val="a0"/>
    <w:link w:val="aa"/>
    <w:uiPriority w:val="99"/>
    <w:rPr>
      <w:rFonts w:asciiTheme="majorHAnsi" w:eastAsiaTheme="majorEastAsia" w:hAnsiTheme="majorHAnsi" w:cstheme="majorBidi"/>
      <w:spacing w:val="-10"/>
      <w:kern w:val="28"/>
      <w:sz w:val="56"/>
      <w:szCs w:val="56"/>
    </w:rPr>
  </w:style>
  <w:style w:type="character" w:customStyle="1" w:styleId="a8">
    <w:name w:val="副标题 字符"/>
    <w:basedOn w:val="a0"/>
    <w:link w:val="a7"/>
    <w:uiPriority w:val="11"/>
    <w:rPr>
      <w:rFonts w:asciiTheme="majorHAnsi" w:eastAsiaTheme="majorEastAsia" w:hAnsiTheme="majorHAnsi" w:cstheme="majorBidi"/>
      <w:color w:val="595959" w:themeColor="text1" w:themeTint="A6"/>
      <w:spacing w:val="15"/>
      <w:sz w:val="28"/>
      <w:szCs w:val="28"/>
    </w:rPr>
  </w:style>
  <w:style w:type="paragraph" w:styleId="af">
    <w:name w:val="List Paragraph"/>
    <w:basedOn w:val="a"/>
    <w:uiPriority w:val="34"/>
    <w:qFormat/>
    <w:pPr>
      <w:ind w:left="720"/>
      <w:contextualSpacing/>
    </w:pPr>
  </w:style>
  <w:style w:type="paragraph" w:styleId="af0">
    <w:name w:val="Quote"/>
    <w:basedOn w:val="a"/>
    <w:next w:val="a"/>
    <w:link w:val="af1"/>
    <w:uiPriority w:val="29"/>
    <w:qFormat/>
    <w:pPr>
      <w:spacing w:before="160"/>
      <w:jc w:val="center"/>
    </w:pPr>
    <w:rPr>
      <w:i/>
      <w:iCs/>
      <w:color w:val="404040" w:themeColor="text1" w:themeTint="BF"/>
    </w:rPr>
  </w:style>
  <w:style w:type="character" w:customStyle="1" w:styleId="af1">
    <w:name w:val="引用 字符"/>
    <w:basedOn w:val="a0"/>
    <w:link w:val="af0"/>
    <w:uiPriority w:val="29"/>
    <w:rPr>
      <w:i/>
      <w:iCs/>
      <w:color w:val="404040" w:themeColor="text1" w:themeTint="BF"/>
    </w:rPr>
  </w:style>
  <w:style w:type="paragraph" w:styleId="af2">
    <w:name w:val="Intense Quote"/>
    <w:basedOn w:val="a"/>
    <w:next w:val="a"/>
    <w:link w:val="af3"/>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f3">
    <w:name w:val="明显引用 字符"/>
    <w:basedOn w:val="a0"/>
    <w:link w:val="af2"/>
    <w:uiPriority w:val="30"/>
    <w:rPr>
      <w:i/>
      <w:iCs/>
      <w:color w:val="0F4761" w:themeColor="accent1" w:themeShade="BF"/>
    </w:rPr>
  </w:style>
  <w:style w:type="character" w:customStyle="1" w:styleId="11">
    <w:name w:val="明显强调1"/>
    <w:basedOn w:val="a0"/>
    <w:uiPriority w:val="21"/>
    <w:qFormat/>
    <w:rPr>
      <w:i/>
      <w:iCs/>
      <w:color w:val="0F4761" w:themeColor="accent1" w:themeShade="BF"/>
    </w:rPr>
  </w:style>
  <w:style w:type="character" w:customStyle="1" w:styleId="12">
    <w:name w:val="明显参考1"/>
    <w:basedOn w:val="a0"/>
    <w:uiPriority w:val="32"/>
    <w:qFormat/>
    <w:rPr>
      <w:b/>
      <w:bCs/>
      <w:smallCaps/>
      <w:color w:val="0F4761" w:themeColor="accent1" w:themeShade="BF"/>
      <w:spacing w:val="5"/>
    </w:rPr>
  </w:style>
  <w:style w:type="paragraph" w:customStyle="1" w:styleId="TOC10">
    <w:name w:val="TOC 标题1"/>
    <w:basedOn w:val="1"/>
    <w:next w:val="a"/>
    <w:uiPriority w:val="39"/>
    <w:unhideWhenUsed/>
    <w:qFormat/>
    <w:pPr>
      <w:spacing w:after="0" w:line="276" w:lineRule="auto"/>
      <w:outlineLvl w:val="9"/>
    </w:pPr>
    <w:rPr>
      <w:rFonts w:ascii="Times New Roman" w:eastAsia="Times New Roman" w:hAnsi="Times New Roman" w:cs="Times New Roman"/>
      <w:sz w:val="28"/>
      <w:szCs w:val="28"/>
    </w:rPr>
  </w:style>
  <w:style w:type="paragraph" w:customStyle="1" w:styleId="p1">
    <w:name w:val="p1"/>
    <w:basedOn w:val="a"/>
    <w:pPr>
      <w:spacing w:before="100" w:beforeAutospacing="1" w:after="100" w:afterAutospacing="1"/>
    </w:pPr>
  </w:style>
  <w:style w:type="character" w:customStyle="1" w:styleId="s1">
    <w:name w:val="s1"/>
    <w:basedOn w:val="a0"/>
  </w:style>
  <w:style w:type="character" w:customStyle="1" w:styleId="rynqvb">
    <w:name w:val="rynqvb"/>
    <w:basedOn w:val="a0"/>
  </w:style>
  <w:style w:type="paragraph" w:customStyle="1" w:styleId="13">
    <w:name w:val="书目1"/>
    <w:basedOn w:val="a"/>
    <w:next w:val="a"/>
    <w:uiPriority w:val="37"/>
    <w:unhideWhenUsed/>
    <w:pPr>
      <w:spacing w:after="240"/>
    </w:pPr>
  </w:style>
  <w:style w:type="character" w:customStyle="1" w:styleId="a6">
    <w:name w:val="页眉 字符"/>
    <w:basedOn w:val="a0"/>
    <w:link w:val="a5"/>
    <w:uiPriority w:val="99"/>
    <w:rPr>
      <w:rFonts w:ascii="宋体" w:eastAsia="宋体" w:hAnsi="宋体" w:cs="宋体"/>
      <w:kern w:val="0"/>
      <w:sz w:val="18"/>
      <w:szCs w:val="18"/>
      <w14:ligatures w14:val="none"/>
    </w:rPr>
  </w:style>
  <w:style w:type="character" w:customStyle="1" w:styleId="a4">
    <w:name w:val="页脚 字符"/>
    <w:basedOn w:val="a0"/>
    <w:link w:val="a3"/>
    <w:uiPriority w:val="99"/>
    <w:rPr>
      <w:rFonts w:ascii="宋体" w:eastAsia="宋体" w:hAnsi="宋体" w:cs="宋体"/>
      <w:kern w:val="0"/>
      <w:sz w:val="18"/>
      <w:szCs w:val="18"/>
      <w14:ligatures w14:val="none"/>
    </w:rPr>
  </w:style>
  <w:style w:type="character" w:customStyle="1" w:styleId="apple-converted-space">
    <w:name w:val="apple-converted-space"/>
    <w:basedOn w:val="a0"/>
    <w:rsid w:val="004F2E11"/>
  </w:style>
  <w:style w:type="character" w:customStyle="1" w:styleId="s2">
    <w:name w:val="s2"/>
    <w:basedOn w:val="a0"/>
    <w:rsid w:val="00155BD9"/>
    <w:rPr>
      <w:rFonts w:ascii=".SFUI-Regular" w:hAnsi=".SFUI-Regular" w:hint="default"/>
      <w:b w:val="0"/>
      <w:bCs w:val="0"/>
      <w:i w:val="0"/>
      <w:iCs w:val="0"/>
      <w:sz w:val="23"/>
      <w:szCs w:val="23"/>
    </w:rPr>
  </w:style>
  <w:style w:type="paragraph" w:styleId="af4">
    <w:name w:val="Bibliography"/>
    <w:basedOn w:val="a"/>
    <w:next w:val="a"/>
    <w:uiPriority w:val="37"/>
    <w:unhideWhenUsed/>
    <w:rsid w:val="00A40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tyleName="APA" SelectedStyle="/APASixthEditionOfficeOnline.xsl" Version="6"/>
</file>

<file path=customXml/itemProps1.xml><?xml version="1.0" encoding="utf-8"?>
<ds:datastoreItem xmlns:ds="http://schemas.openxmlformats.org/officeDocument/2006/customXml" ds:itemID="{0550B3BD-18CB-2346-B124-8F38B2803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7674</Words>
  <Characters>43742</Characters>
  <Application>Microsoft Office Word</Application>
  <DocSecurity>0</DocSecurity>
  <Lines>364</Lines>
  <Paragraphs>102</Paragraphs>
  <ScaleCrop>false</ScaleCrop>
  <Company/>
  <LinksUpToDate>false</LinksUpToDate>
  <CharactersWithSpaces>51314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Zhihao Xu (2500638)</dc:creator>
  <cp:lastModifiedBy>志豪 徐</cp:lastModifiedBy>
  <cp:revision>2</cp:revision>
  <dcterms:created xsi:type="dcterms:W3CDTF">2025-11-21T04:28:00Z</dcterms:created>
  <dcterms:modified xsi:type="dcterms:W3CDTF">2025-11-21T04:28:00Z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zotero-version="7.0.29"&gt;&lt;session id="HZx9PcEJ"/&gt;&lt;style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y fmtid="{D5CDD505-2E9C-101B-9397-08002B2CF9AE}" pid="4" name="KSOProductBuildVer">
    <vt:lpwstr>2052-12.1.22553.22553</vt:lpwstr>
  </property>
  <property fmtid="{D5CDD505-2E9C-101B-9397-08002B2CF9AE}" pid="5" name="ICV">
    <vt:lpwstr>E19FD7B8C1184EAA37F31E6933A2E323_42</vt:lpwstr>
  </property>
</Properties>
</file>