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Ind w:w="-72" w:type="dxa"/>
        <w:tblLook w:val="0000" w:firstRow="0" w:lastRow="0" w:firstColumn="0" w:lastColumn="0" w:noHBand="0" w:noVBand="0"/>
      </w:tblPr>
      <w:tblGrid>
        <w:gridCol w:w="4278"/>
        <w:gridCol w:w="2325"/>
        <w:gridCol w:w="2325"/>
      </w:tblGrid>
      <w:tr w:rsidR="00F30126" w:rsidRPr="00F30126">
        <w:trPr>
          <w:trHeight w:val="1255"/>
        </w:trPr>
        <w:tc>
          <w:tcPr>
            <w:tcW w:w="2818" w:type="dxa"/>
            <w:vAlign w:val="center"/>
          </w:tcPr>
          <w:p w:rsidR="00F30126" w:rsidRPr="00F30126" w:rsidRDefault="00277512" w:rsidP="00F30126">
            <w:pPr>
              <w:jc w:val="center"/>
              <w:rPr>
                <w:b/>
                <w:sz w:val="28"/>
                <w:szCs w:val="28"/>
              </w:rPr>
            </w:pPr>
            <w:r>
              <w:rPr>
                <w:b/>
                <w:noProof/>
                <w:sz w:val="28"/>
                <w:szCs w:val="28"/>
                <w:lang w:eastAsia="en-GB"/>
              </w:rPr>
              <w:drawing>
                <wp:inline distT="0" distB="0" distL="0" distR="0">
                  <wp:extent cx="2560320" cy="833120"/>
                  <wp:effectExtent l="1905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2560320" cy="833120"/>
                          </a:xfrm>
                          <a:prstGeom prst="rect">
                            <a:avLst/>
                          </a:prstGeom>
                          <a:noFill/>
                          <a:ln w="9525">
                            <a:noFill/>
                            <a:miter lim="800000"/>
                            <a:headEnd/>
                            <a:tailEnd/>
                          </a:ln>
                        </pic:spPr>
                      </pic:pic>
                    </a:graphicData>
                  </a:graphic>
                </wp:inline>
              </w:drawing>
            </w:r>
          </w:p>
        </w:tc>
        <w:tc>
          <w:tcPr>
            <w:tcW w:w="2818" w:type="dxa"/>
            <w:vAlign w:val="center"/>
          </w:tcPr>
          <w:p w:rsidR="00F30126" w:rsidRPr="00F30126" w:rsidRDefault="00F30126" w:rsidP="00F30126">
            <w:pPr>
              <w:jc w:val="center"/>
              <w:rPr>
                <w:b/>
                <w:sz w:val="28"/>
                <w:szCs w:val="28"/>
              </w:rPr>
            </w:pPr>
          </w:p>
        </w:tc>
        <w:tc>
          <w:tcPr>
            <w:tcW w:w="2819" w:type="dxa"/>
            <w:vAlign w:val="center"/>
          </w:tcPr>
          <w:p w:rsidR="00F30126" w:rsidRPr="00F30126" w:rsidRDefault="00F30126" w:rsidP="00F30126">
            <w:pPr>
              <w:jc w:val="center"/>
              <w:rPr>
                <w:b/>
                <w:sz w:val="28"/>
                <w:szCs w:val="28"/>
              </w:rPr>
            </w:pPr>
          </w:p>
        </w:tc>
      </w:tr>
    </w:tbl>
    <w:p w:rsidR="00F30126" w:rsidRDefault="00F30126"/>
    <w:p w:rsidR="00AC6C62" w:rsidRDefault="00AC6C62"/>
    <w:p w:rsidR="003B0537" w:rsidRPr="0027346E" w:rsidRDefault="003B0537" w:rsidP="003B0537">
      <w:pPr>
        <w:jc w:val="center"/>
        <w:rPr>
          <w:rFonts w:ascii="Arial" w:hAnsi="Arial" w:cs="Arial"/>
          <w:b/>
          <w:sz w:val="32"/>
          <w:szCs w:val="32"/>
        </w:rPr>
      </w:pPr>
      <w:r w:rsidRPr="0027346E">
        <w:rPr>
          <w:rFonts w:ascii="Arial" w:hAnsi="Arial" w:cs="Arial"/>
          <w:b/>
          <w:sz w:val="32"/>
          <w:szCs w:val="32"/>
        </w:rPr>
        <w:t>Faculty of Humanities</w:t>
      </w:r>
    </w:p>
    <w:p w:rsidR="003B0537" w:rsidRDefault="003B0537"/>
    <w:p w:rsidR="00AC6C62" w:rsidRDefault="003B0537" w:rsidP="00AC6C62">
      <w:pPr>
        <w:jc w:val="center"/>
        <w:rPr>
          <w:rFonts w:ascii="Arial" w:hAnsi="Arial" w:cs="Arial"/>
          <w:b/>
          <w:sz w:val="28"/>
          <w:szCs w:val="28"/>
        </w:rPr>
      </w:pPr>
      <w:r w:rsidRPr="003B0537">
        <w:rPr>
          <w:rFonts w:ascii="Arial" w:hAnsi="Arial" w:cs="Arial"/>
          <w:b/>
          <w:sz w:val="28"/>
          <w:szCs w:val="28"/>
        </w:rPr>
        <w:t>MA Dissertation Approval</w:t>
      </w:r>
      <w:r w:rsidR="00465F7A" w:rsidRPr="003B0537">
        <w:rPr>
          <w:rFonts w:ascii="Arial" w:hAnsi="Arial" w:cs="Arial"/>
          <w:b/>
          <w:sz w:val="28"/>
          <w:szCs w:val="28"/>
        </w:rPr>
        <w:t xml:space="preserve"> </w:t>
      </w:r>
      <w:r w:rsidR="00AC6C62" w:rsidRPr="003B0537">
        <w:rPr>
          <w:rFonts w:ascii="Arial" w:hAnsi="Arial" w:cs="Arial"/>
          <w:b/>
          <w:sz w:val="28"/>
          <w:szCs w:val="28"/>
        </w:rPr>
        <w:t>Form</w:t>
      </w:r>
    </w:p>
    <w:p w:rsidR="0027346E" w:rsidRPr="003B0537" w:rsidRDefault="0027346E" w:rsidP="00AC6C62">
      <w:pPr>
        <w:jc w:val="center"/>
        <w:rPr>
          <w:rFonts w:ascii="Arial" w:hAnsi="Arial" w:cs="Arial"/>
          <w:b/>
          <w:sz w:val="28"/>
          <w:szCs w:val="28"/>
        </w:rPr>
      </w:pPr>
      <w:r>
        <w:rPr>
          <w:rFonts w:ascii="Arial" w:hAnsi="Arial" w:cs="Arial"/>
          <w:b/>
          <w:sz w:val="28"/>
          <w:szCs w:val="28"/>
        </w:rPr>
        <w:t>Please read the notes at the end of this form.</w:t>
      </w:r>
    </w:p>
    <w:p w:rsidR="00F30126" w:rsidRPr="003B0537" w:rsidRDefault="00F30126">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6768"/>
      </w:tblGrid>
      <w:tr w:rsidR="00AC6C62" w:rsidRPr="00BB77CF" w:rsidTr="00497CE0">
        <w:tc>
          <w:tcPr>
            <w:tcW w:w="2088" w:type="dxa"/>
            <w:vAlign w:val="center"/>
          </w:tcPr>
          <w:p w:rsidR="00AC6C62" w:rsidRPr="004A4CB0" w:rsidRDefault="003B0537" w:rsidP="00497CE0">
            <w:pPr>
              <w:jc w:val="center"/>
              <w:rPr>
                <w:rFonts w:asciiTheme="minorHAnsi" w:hAnsiTheme="minorHAnsi" w:cs="Arial"/>
                <w:sz w:val="28"/>
                <w:szCs w:val="28"/>
              </w:rPr>
            </w:pPr>
            <w:r w:rsidRPr="004A4CB0">
              <w:rPr>
                <w:rFonts w:asciiTheme="minorHAnsi" w:hAnsiTheme="minorHAnsi" w:cs="Arial"/>
                <w:sz w:val="28"/>
                <w:szCs w:val="28"/>
              </w:rPr>
              <w:t>Student N</w:t>
            </w:r>
            <w:r w:rsidR="00AC6C62" w:rsidRPr="004A4CB0">
              <w:rPr>
                <w:rFonts w:asciiTheme="minorHAnsi" w:hAnsiTheme="minorHAnsi" w:cs="Arial"/>
                <w:sz w:val="28"/>
                <w:szCs w:val="28"/>
              </w:rPr>
              <w:t>ame</w:t>
            </w:r>
          </w:p>
        </w:tc>
        <w:tc>
          <w:tcPr>
            <w:tcW w:w="6768" w:type="dxa"/>
          </w:tcPr>
          <w:p w:rsidR="008B49D7" w:rsidRPr="004A4CB0" w:rsidRDefault="00E97097">
            <w:pPr>
              <w:rPr>
                <w:rFonts w:asciiTheme="minorHAnsi" w:hAnsiTheme="minorHAnsi" w:cs="Arial"/>
                <w:sz w:val="28"/>
                <w:szCs w:val="28"/>
              </w:rPr>
            </w:pPr>
            <w:r w:rsidRPr="004A4CB0">
              <w:rPr>
                <w:rFonts w:asciiTheme="minorHAnsi" w:hAnsiTheme="minorHAnsi" w:cs="Arial"/>
                <w:sz w:val="28"/>
                <w:szCs w:val="28"/>
              </w:rPr>
              <w:t>Victor Reijs</w:t>
            </w:r>
          </w:p>
        </w:tc>
      </w:tr>
      <w:tr w:rsidR="003101AE" w:rsidRPr="00BB77CF" w:rsidTr="00497CE0">
        <w:tc>
          <w:tcPr>
            <w:tcW w:w="2088" w:type="dxa"/>
            <w:vAlign w:val="center"/>
          </w:tcPr>
          <w:p w:rsidR="003101AE" w:rsidRPr="004A4CB0" w:rsidRDefault="003101AE" w:rsidP="00497CE0">
            <w:pPr>
              <w:jc w:val="center"/>
              <w:rPr>
                <w:rFonts w:asciiTheme="minorHAnsi" w:hAnsiTheme="minorHAnsi" w:cs="Arial"/>
                <w:sz w:val="28"/>
                <w:szCs w:val="28"/>
              </w:rPr>
            </w:pPr>
            <w:r>
              <w:rPr>
                <w:rFonts w:asciiTheme="minorHAnsi" w:hAnsiTheme="minorHAnsi" w:cs="Arial"/>
                <w:sz w:val="28"/>
                <w:szCs w:val="28"/>
              </w:rPr>
              <w:t>E-mail</w:t>
            </w:r>
          </w:p>
        </w:tc>
        <w:tc>
          <w:tcPr>
            <w:tcW w:w="6768" w:type="dxa"/>
          </w:tcPr>
          <w:p w:rsidR="003101AE" w:rsidRPr="004A4CB0" w:rsidRDefault="003101AE">
            <w:pPr>
              <w:rPr>
                <w:rFonts w:asciiTheme="minorHAnsi" w:hAnsiTheme="minorHAnsi" w:cs="Arial"/>
                <w:sz w:val="28"/>
                <w:szCs w:val="28"/>
              </w:rPr>
            </w:pPr>
            <w:r>
              <w:rPr>
                <w:rFonts w:asciiTheme="minorHAnsi" w:hAnsiTheme="minorHAnsi" w:cs="Arial"/>
                <w:sz w:val="28"/>
                <w:szCs w:val="28"/>
              </w:rPr>
              <w:t>AroundStoneCircles@gmail.com</w:t>
            </w:r>
          </w:p>
        </w:tc>
      </w:tr>
      <w:tr w:rsidR="00AC6C62" w:rsidRPr="00BB77CF" w:rsidTr="00497CE0">
        <w:tc>
          <w:tcPr>
            <w:tcW w:w="2088" w:type="dxa"/>
            <w:vAlign w:val="center"/>
          </w:tcPr>
          <w:p w:rsidR="00AC6C62" w:rsidRPr="004A4CB0" w:rsidRDefault="003B0537" w:rsidP="00497CE0">
            <w:pPr>
              <w:jc w:val="center"/>
              <w:rPr>
                <w:rFonts w:asciiTheme="minorHAnsi" w:hAnsiTheme="minorHAnsi" w:cs="Arial"/>
                <w:sz w:val="28"/>
                <w:szCs w:val="28"/>
              </w:rPr>
            </w:pPr>
            <w:r w:rsidRPr="004A4CB0">
              <w:rPr>
                <w:rFonts w:asciiTheme="minorHAnsi" w:hAnsiTheme="minorHAnsi" w:cs="Arial"/>
                <w:sz w:val="28"/>
                <w:szCs w:val="28"/>
              </w:rPr>
              <w:t>Degree S</w:t>
            </w:r>
            <w:r w:rsidR="00AC6C62" w:rsidRPr="004A4CB0">
              <w:rPr>
                <w:rFonts w:asciiTheme="minorHAnsi" w:hAnsiTheme="minorHAnsi" w:cs="Arial"/>
                <w:sz w:val="28"/>
                <w:szCs w:val="28"/>
              </w:rPr>
              <w:t>cheme</w:t>
            </w:r>
          </w:p>
        </w:tc>
        <w:tc>
          <w:tcPr>
            <w:tcW w:w="6768" w:type="dxa"/>
          </w:tcPr>
          <w:p w:rsidR="008B49D7" w:rsidRPr="004A4CB0" w:rsidRDefault="00295478" w:rsidP="00295478">
            <w:pPr>
              <w:rPr>
                <w:rFonts w:asciiTheme="minorHAnsi" w:hAnsiTheme="minorHAnsi" w:cs="Arial"/>
                <w:sz w:val="28"/>
                <w:szCs w:val="28"/>
              </w:rPr>
            </w:pPr>
            <w:r w:rsidRPr="004A4CB0">
              <w:rPr>
                <w:rFonts w:asciiTheme="minorHAnsi" w:hAnsiTheme="minorHAnsi" w:cs="Arial"/>
                <w:sz w:val="28"/>
                <w:szCs w:val="28"/>
              </w:rPr>
              <w:t>MA CULTURAL ASTRONOMY AND ASTROLOGY</w:t>
            </w:r>
          </w:p>
        </w:tc>
      </w:tr>
      <w:tr w:rsidR="00295478" w:rsidRPr="00BB77CF" w:rsidTr="00497CE0">
        <w:tc>
          <w:tcPr>
            <w:tcW w:w="2088" w:type="dxa"/>
            <w:vAlign w:val="center"/>
          </w:tcPr>
          <w:p w:rsidR="00295478" w:rsidRPr="004A4CB0" w:rsidRDefault="00295478" w:rsidP="00497CE0">
            <w:pPr>
              <w:jc w:val="center"/>
              <w:rPr>
                <w:rFonts w:asciiTheme="minorHAnsi" w:hAnsiTheme="minorHAnsi" w:cs="Arial"/>
                <w:sz w:val="28"/>
                <w:szCs w:val="28"/>
              </w:rPr>
            </w:pPr>
            <w:r w:rsidRPr="004A4CB0">
              <w:rPr>
                <w:rFonts w:asciiTheme="minorHAnsi" w:hAnsiTheme="minorHAnsi" w:cs="Arial"/>
                <w:sz w:val="28"/>
                <w:szCs w:val="28"/>
              </w:rPr>
              <w:t xml:space="preserve">Module code </w:t>
            </w:r>
          </w:p>
        </w:tc>
        <w:tc>
          <w:tcPr>
            <w:tcW w:w="6768" w:type="dxa"/>
          </w:tcPr>
          <w:p w:rsidR="00295478" w:rsidRPr="004A4CB0" w:rsidRDefault="00295478" w:rsidP="00E42E01">
            <w:pPr>
              <w:rPr>
                <w:rFonts w:asciiTheme="minorHAnsi" w:hAnsiTheme="minorHAnsi" w:cs="Arial"/>
                <w:sz w:val="28"/>
                <w:szCs w:val="28"/>
              </w:rPr>
            </w:pPr>
            <w:r w:rsidRPr="004A4CB0">
              <w:rPr>
                <w:rFonts w:asciiTheme="minorHAnsi" w:hAnsiTheme="minorHAnsi" w:cs="Arial"/>
                <w:sz w:val="28"/>
                <w:szCs w:val="28"/>
              </w:rPr>
              <w:t>AHAN 7025</w:t>
            </w:r>
          </w:p>
        </w:tc>
      </w:tr>
      <w:tr w:rsidR="00AC6C62" w:rsidRPr="00BB77CF" w:rsidTr="00497CE0">
        <w:tc>
          <w:tcPr>
            <w:tcW w:w="2088" w:type="dxa"/>
            <w:vAlign w:val="center"/>
          </w:tcPr>
          <w:p w:rsidR="0027346E" w:rsidRPr="004A4CB0" w:rsidRDefault="00AC6C62" w:rsidP="00F30375">
            <w:pPr>
              <w:jc w:val="center"/>
              <w:rPr>
                <w:rFonts w:asciiTheme="minorHAnsi" w:hAnsiTheme="minorHAnsi" w:cs="Arial"/>
                <w:sz w:val="28"/>
                <w:szCs w:val="28"/>
              </w:rPr>
            </w:pPr>
            <w:r w:rsidRPr="004A4CB0">
              <w:rPr>
                <w:rFonts w:asciiTheme="minorHAnsi" w:hAnsiTheme="minorHAnsi" w:cs="Arial"/>
                <w:sz w:val="28"/>
                <w:szCs w:val="28"/>
              </w:rPr>
              <w:t>Start date</w:t>
            </w:r>
          </w:p>
        </w:tc>
        <w:tc>
          <w:tcPr>
            <w:tcW w:w="6768" w:type="dxa"/>
          </w:tcPr>
          <w:p w:rsidR="003B0537" w:rsidRPr="004A4CB0" w:rsidRDefault="009E13A8">
            <w:pPr>
              <w:rPr>
                <w:rFonts w:asciiTheme="minorHAnsi" w:hAnsiTheme="minorHAnsi" w:cs="Arial"/>
                <w:sz w:val="28"/>
                <w:szCs w:val="28"/>
              </w:rPr>
            </w:pPr>
            <w:r w:rsidRPr="004A4CB0">
              <w:rPr>
                <w:rFonts w:asciiTheme="minorHAnsi" w:hAnsiTheme="minorHAnsi" w:cs="Arial"/>
                <w:sz w:val="28"/>
                <w:szCs w:val="28"/>
              </w:rPr>
              <w:t>Dec. 15</w:t>
            </w:r>
            <w:r w:rsidRPr="004A4CB0">
              <w:rPr>
                <w:rFonts w:asciiTheme="minorHAnsi" w:hAnsiTheme="minorHAnsi" w:cs="Arial"/>
                <w:sz w:val="28"/>
                <w:szCs w:val="28"/>
                <w:vertAlign w:val="superscript"/>
              </w:rPr>
              <w:t>th</w:t>
            </w:r>
            <w:r w:rsidRPr="004A4CB0">
              <w:rPr>
                <w:rFonts w:asciiTheme="minorHAnsi" w:hAnsiTheme="minorHAnsi" w:cs="Arial"/>
                <w:sz w:val="28"/>
                <w:szCs w:val="28"/>
              </w:rPr>
              <w:t>, 2013</w:t>
            </w:r>
          </w:p>
        </w:tc>
      </w:tr>
      <w:tr w:rsidR="00E42E01" w:rsidRPr="00BB77CF" w:rsidTr="00497CE0">
        <w:tc>
          <w:tcPr>
            <w:tcW w:w="2088" w:type="dxa"/>
            <w:vAlign w:val="center"/>
          </w:tcPr>
          <w:p w:rsidR="00E42E01" w:rsidRPr="004A4CB0" w:rsidRDefault="00E42E01" w:rsidP="00F30375">
            <w:pPr>
              <w:jc w:val="center"/>
              <w:rPr>
                <w:rFonts w:asciiTheme="minorHAnsi" w:hAnsiTheme="minorHAnsi" w:cs="Arial"/>
                <w:sz w:val="28"/>
                <w:szCs w:val="28"/>
              </w:rPr>
            </w:pPr>
            <w:r w:rsidRPr="004A4CB0">
              <w:rPr>
                <w:rFonts w:asciiTheme="minorHAnsi" w:hAnsiTheme="minorHAnsi" w:cs="Arial"/>
                <w:sz w:val="28"/>
                <w:szCs w:val="28"/>
              </w:rPr>
              <w:t>Completion Date</w:t>
            </w:r>
          </w:p>
        </w:tc>
        <w:tc>
          <w:tcPr>
            <w:tcW w:w="6768" w:type="dxa"/>
          </w:tcPr>
          <w:p w:rsidR="00E42E01" w:rsidRPr="004A4CB0" w:rsidRDefault="00E97097">
            <w:pPr>
              <w:rPr>
                <w:rFonts w:asciiTheme="minorHAnsi" w:hAnsiTheme="minorHAnsi" w:cs="Arial"/>
                <w:sz w:val="28"/>
                <w:szCs w:val="28"/>
              </w:rPr>
            </w:pPr>
            <w:r w:rsidRPr="004A4CB0">
              <w:rPr>
                <w:rFonts w:asciiTheme="minorHAnsi" w:hAnsiTheme="minorHAnsi" w:cs="Arial"/>
                <w:sz w:val="28"/>
                <w:szCs w:val="28"/>
              </w:rPr>
              <w:t>Sept. 30</w:t>
            </w:r>
            <w:r w:rsidRPr="004A4CB0">
              <w:rPr>
                <w:rFonts w:asciiTheme="minorHAnsi" w:hAnsiTheme="minorHAnsi" w:cs="Arial"/>
                <w:sz w:val="28"/>
                <w:szCs w:val="28"/>
                <w:vertAlign w:val="superscript"/>
              </w:rPr>
              <w:t>th</w:t>
            </w:r>
            <w:r w:rsidRPr="004A4CB0">
              <w:rPr>
                <w:rFonts w:asciiTheme="minorHAnsi" w:hAnsiTheme="minorHAnsi" w:cs="Arial"/>
                <w:sz w:val="28"/>
                <w:szCs w:val="28"/>
              </w:rPr>
              <w:t>, 2014</w:t>
            </w:r>
          </w:p>
        </w:tc>
      </w:tr>
    </w:tbl>
    <w:p w:rsidR="003D4617" w:rsidRDefault="003D4617">
      <w:pPr>
        <w:rPr>
          <w:rFonts w:asciiTheme="minorHAnsi" w:hAnsiTheme="minorHAnsi" w:cs="Arial"/>
        </w:rPr>
      </w:pPr>
    </w:p>
    <w:p w:rsidR="003B0537" w:rsidRPr="004A4CB0" w:rsidRDefault="008B49D7">
      <w:pPr>
        <w:rPr>
          <w:rFonts w:asciiTheme="minorHAnsi" w:hAnsiTheme="minorHAnsi" w:cs="Arial"/>
          <w:sz w:val="28"/>
          <w:szCs w:val="28"/>
        </w:rPr>
      </w:pPr>
      <w:r w:rsidRPr="004A4CB0">
        <w:rPr>
          <w:rFonts w:asciiTheme="minorHAnsi" w:hAnsiTheme="minorHAnsi" w:cs="Arial"/>
          <w:sz w:val="28"/>
          <w:szCs w:val="28"/>
        </w:rPr>
        <w:t>I have</w:t>
      </w:r>
      <w:r w:rsidR="0073667D" w:rsidRPr="004A4CB0">
        <w:rPr>
          <w:rFonts w:asciiTheme="minorHAnsi" w:hAnsiTheme="minorHAnsi" w:cs="Arial"/>
          <w:sz w:val="28"/>
          <w:szCs w:val="28"/>
        </w:rPr>
        <w:t xml:space="preserve"> completed</w:t>
      </w:r>
      <w:r w:rsidR="009D4CC1" w:rsidRPr="004A4CB0">
        <w:rPr>
          <w:rFonts w:asciiTheme="minorHAnsi" w:hAnsiTheme="minorHAnsi" w:cs="Arial"/>
          <w:sz w:val="28"/>
          <w:szCs w:val="28"/>
        </w:rPr>
        <w:t xml:space="preserve"> </w:t>
      </w:r>
      <w:r w:rsidR="00AC6C62" w:rsidRPr="004A4CB0">
        <w:rPr>
          <w:rFonts w:asciiTheme="minorHAnsi" w:hAnsiTheme="minorHAnsi" w:cs="Arial"/>
          <w:sz w:val="28"/>
          <w:szCs w:val="28"/>
        </w:rPr>
        <w:t xml:space="preserve">Part 1 of </w:t>
      </w:r>
      <w:r w:rsidRPr="004A4CB0">
        <w:rPr>
          <w:rFonts w:asciiTheme="minorHAnsi" w:hAnsiTheme="minorHAnsi" w:cs="Arial"/>
          <w:sz w:val="28"/>
          <w:szCs w:val="28"/>
        </w:rPr>
        <w:t>my</w:t>
      </w:r>
      <w:r w:rsidR="003B0537" w:rsidRPr="004A4CB0">
        <w:rPr>
          <w:rFonts w:asciiTheme="minorHAnsi" w:hAnsiTheme="minorHAnsi" w:cs="Arial"/>
          <w:sz w:val="28"/>
          <w:szCs w:val="28"/>
        </w:rPr>
        <w:t xml:space="preserve"> degree.</w:t>
      </w:r>
    </w:p>
    <w:p w:rsidR="003B0537" w:rsidRPr="00BB77CF" w:rsidRDefault="003B0537">
      <w:pPr>
        <w:rPr>
          <w:rFonts w:asciiTheme="minorHAnsi" w:hAnsiTheme="minorHAnsi"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856"/>
      </w:tblGrid>
      <w:tr w:rsidR="003B0537" w:rsidRPr="00BB77CF" w:rsidTr="001F5503">
        <w:tc>
          <w:tcPr>
            <w:tcW w:w="8856" w:type="dxa"/>
          </w:tcPr>
          <w:p w:rsidR="003B0537" w:rsidRPr="00BB77CF" w:rsidRDefault="001C79B4">
            <w:pPr>
              <w:rPr>
                <w:rFonts w:asciiTheme="minorHAnsi" w:hAnsiTheme="minorHAnsi" w:cs="Arial"/>
                <w:b/>
                <w:sz w:val="28"/>
                <w:szCs w:val="28"/>
              </w:rPr>
            </w:pPr>
            <w:r>
              <w:rPr>
                <w:rFonts w:asciiTheme="minorHAnsi" w:hAnsiTheme="minorHAnsi" w:cs="Arial"/>
                <w:b/>
                <w:sz w:val="28"/>
                <w:szCs w:val="28"/>
              </w:rPr>
              <w:t>Title of Dissertation</w:t>
            </w:r>
          </w:p>
          <w:p w:rsidR="00504A3E" w:rsidRPr="008328A5" w:rsidRDefault="0029768D" w:rsidP="00FC6F1F">
            <w:pPr>
              <w:rPr>
                <w:rFonts w:asciiTheme="minorHAnsi" w:hAnsiTheme="minorHAnsi"/>
                <w:i/>
                <w:sz w:val="28"/>
                <w:szCs w:val="28"/>
              </w:rPr>
            </w:pPr>
            <w:r w:rsidRPr="00BB77CF">
              <w:rPr>
                <w:rFonts w:asciiTheme="minorHAnsi" w:hAnsiTheme="minorHAnsi"/>
                <w:i/>
                <w:sz w:val="28"/>
                <w:szCs w:val="28"/>
              </w:rPr>
              <w:t>An investigation into the folk ta</w:t>
            </w:r>
            <w:r w:rsidR="00B563C1" w:rsidRPr="00BB77CF">
              <w:rPr>
                <w:rFonts w:asciiTheme="minorHAnsi" w:hAnsiTheme="minorHAnsi"/>
                <w:i/>
                <w:sz w:val="28"/>
                <w:szCs w:val="28"/>
              </w:rPr>
              <w:t xml:space="preserve">les, </w:t>
            </w:r>
            <w:r w:rsidR="009D4CC1" w:rsidRPr="00BB77CF">
              <w:rPr>
                <w:rFonts w:asciiTheme="minorHAnsi" w:hAnsiTheme="minorHAnsi"/>
                <w:i/>
                <w:sz w:val="28"/>
                <w:szCs w:val="28"/>
              </w:rPr>
              <w:t>legends and myth</w:t>
            </w:r>
            <w:r w:rsidR="00945432">
              <w:rPr>
                <w:rFonts w:asciiTheme="minorHAnsi" w:hAnsiTheme="minorHAnsi"/>
                <w:i/>
                <w:sz w:val="28"/>
                <w:szCs w:val="28"/>
              </w:rPr>
              <w:t>s</w:t>
            </w:r>
            <w:r w:rsidR="009D4CC1" w:rsidRPr="00BB77CF">
              <w:rPr>
                <w:rFonts w:asciiTheme="minorHAnsi" w:hAnsiTheme="minorHAnsi"/>
                <w:i/>
                <w:sz w:val="28"/>
                <w:szCs w:val="28"/>
              </w:rPr>
              <w:t xml:space="preserve"> </w:t>
            </w:r>
            <w:r w:rsidR="00FC6F1F">
              <w:rPr>
                <w:rFonts w:asciiTheme="minorHAnsi" w:hAnsiTheme="minorHAnsi"/>
                <w:i/>
                <w:sz w:val="28"/>
                <w:szCs w:val="28"/>
              </w:rPr>
              <w:t>associated with</w:t>
            </w:r>
            <w:r w:rsidR="009D4CC1" w:rsidRPr="00BB77CF">
              <w:rPr>
                <w:rFonts w:asciiTheme="minorHAnsi" w:hAnsiTheme="minorHAnsi"/>
                <w:i/>
                <w:sz w:val="28"/>
                <w:szCs w:val="28"/>
              </w:rPr>
              <w:t xml:space="preserve"> Bronze A</w:t>
            </w:r>
            <w:r w:rsidRPr="00BB77CF">
              <w:rPr>
                <w:rFonts w:asciiTheme="minorHAnsi" w:hAnsiTheme="minorHAnsi"/>
                <w:i/>
                <w:sz w:val="28"/>
                <w:szCs w:val="28"/>
              </w:rPr>
              <w:t xml:space="preserve">ge stone circles </w:t>
            </w:r>
            <w:r w:rsidR="00FC6F1F">
              <w:rPr>
                <w:rFonts w:asciiTheme="minorHAnsi" w:hAnsiTheme="minorHAnsi"/>
                <w:i/>
                <w:sz w:val="28"/>
                <w:szCs w:val="28"/>
              </w:rPr>
              <w:t>of</w:t>
            </w:r>
            <w:r w:rsidRPr="00BB77CF">
              <w:rPr>
                <w:rFonts w:asciiTheme="minorHAnsi" w:hAnsiTheme="minorHAnsi"/>
                <w:i/>
                <w:sz w:val="28"/>
                <w:szCs w:val="28"/>
              </w:rPr>
              <w:t xml:space="preserve"> Kerry and Cork</w:t>
            </w:r>
            <w:r w:rsidR="00FC6F1F">
              <w:rPr>
                <w:rFonts w:asciiTheme="minorHAnsi" w:hAnsiTheme="minorHAnsi"/>
                <w:i/>
                <w:sz w:val="28"/>
                <w:szCs w:val="28"/>
              </w:rPr>
              <w:t xml:space="preserve"> counties (Ireland)</w:t>
            </w:r>
            <w:r w:rsidRPr="00BB77CF">
              <w:rPr>
                <w:rFonts w:asciiTheme="minorHAnsi" w:hAnsiTheme="minorHAnsi"/>
                <w:i/>
                <w:sz w:val="28"/>
                <w:szCs w:val="28"/>
              </w:rPr>
              <w:t>.</w:t>
            </w:r>
          </w:p>
        </w:tc>
      </w:tr>
      <w:tr w:rsidR="003B0537" w:rsidRPr="00BB77CF" w:rsidTr="001F5503">
        <w:tc>
          <w:tcPr>
            <w:tcW w:w="8856" w:type="dxa"/>
          </w:tcPr>
          <w:p w:rsidR="003B0537" w:rsidRPr="00BB77CF" w:rsidRDefault="001C79B4">
            <w:pPr>
              <w:rPr>
                <w:rFonts w:asciiTheme="minorHAnsi" w:hAnsiTheme="minorHAnsi" w:cs="Arial"/>
                <w:b/>
                <w:sz w:val="28"/>
                <w:szCs w:val="28"/>
              </w:rPr>
            </w:pPr>
            <w:r>
              <w:rPr>
                <w:rFonts w:asciiTheme="minorHAnsi" w:hAnsiTheme="minorHAnsi" w:cs="Arial"/>
                <w:b/>
                <w:sz w:val="28"/>
                <w:szCs w:val="28"/>
              </w:rPr>
              <w:t>Aims and Objectives</w:t>
            </w:r>
          </w:p>
          <w:p w:rsidR="00D465B0" w:rsidRDefault="004F7BA3">
            <w:pPr>
              <w:rPr>
                <w:rFonts w:asciiTheme="minorHAnsi" w:hAnsiTheme="minorHAnsi" w:cs="Arial"/>
                <w:i/>
                <w:sz w:val="28"/>
                <w:szCs w:val="28"/>
              </w:rPr>
            </w:pPr>
            <w:r w:rsidRPr="008F6407">
              <w:rPr>
                <w:rFonts w:asciiTheme="minorHAnsi" w:hAnsiTheme="minorHAnsi" w:cs="Arial"/>
                <w:i/>
                <w:sz w:val="28"/>
                <w:szCs w:val="28"/>
              </w:rPr>
              <w:t xml:space="preserve">The </w:t>
            </w:r>
            <w:r w:rsidR="009D4CC1" w:rsidRPr="008F6407">
              <w:rPr>
                <w:rFonts w:asciiTheme="minorHAnsi" w:hAnsiTheme="minorHAnsi" w:cs="Arial"/>
                <w:i/>
                <w:sz w:val="28"/>
                <w:szCs w:val="28"/>
              </w:rPr>
              <w:t xml:space="preserve">aim of this dissertation is to </w:t>
            </w:r>
            <w:r w:rsidR="006443E2" w:rsidRPr="008F6407">
              <w:rPr>
                <w:rFonts w:asciiTheme="minorHAnsi" w:hAnsiTheme="minorHAnsi" w:cs="Arial"/>
                <w:i/>
                <w:sz w:val="28"/>
                <w:szCs w:val="28"/>
              </w:rPr>
              <w:t>collec</w:t>
            </w:r>
            <w:r w:rsidR="00C1538F" w:rsidRPr="008F6407">
              <w:rPr>
                <w:rFonts w:asciiTheme="minorHAnsi" w:hAnsiTheme="minorHAnsi" w:cs="Arial"/>
                <w:i/>
                <w:sz w:val="28"/>
                <w:szCs w:val="28"/>
              </w:rPr>
              <w:t>t</w:t>
            </w:r>
            <w:r w:rsidR="009D4CC1" w:rsidRPr="008F6407">
              <w:rPr>
                <w:rFonts w:asciiTheme="minorHAnsi" w:hAnsiTheme="minorHAnsi" w:cs="Arial"/>
                <w:i/>
                <w:sz w:val="28"/>
                <w:szCs w:val="28"/>
              </w:rPr>
              <w:t xml:space="preserve"> folk tales, legends and myths around </w:t>
            </w:r>
            <w:r w:rsidR="001E789A">
              <w:rPr>
                <w:rFonts w:asciiTheme="minorHAnsi" w:hAnsiTheme="minorHAnsi" w:cs="Arial"/>
                <w:i/>
                <w:sz w:val="28"/>
                <w:szCs w:val="28"/>
              </w:rPr>
              <w:t xml:space="preserve">the </w:t>
            </w:r>
            <w:r w:rsidR="009D4CC1" w:rsidRPr="008F6407">
              <w:rPr>
                <w:rFonts w:asciiTheme="minorHAnsi" w:hAnsiTheme="minorHAnsi" w:cs="Arial"/>
                <w:i/>
                <w:sz w:val="28"/>
                <w:szCs w:val="28"/>
              </w:rPr>
              <w:t xml:space="preserve">Bronze Age stone circles within </w:t>
            </w:r>
            <w:r w:rsidRPr="008F6407">
              <w:rPr>
                <w:rFonts w:asciiTheme="minorHAnsi" w:hAnsiTheme="minorHAnsi" w:cs="Arial"/>
                <w:i/>
                <w:sz w:val="28"/>
                <w:szCs w:val="28"/>
              </w:rPr>
              <w:t xml:space="preserve">the Irish counties </w:t>
            </w:r>
            <w:r w:rsidR="009D4CC1" w:rsidRPr="008F6407">
              <w:rPr>
                <w:rFonts w:asciiTheme="minorHAnsi" w:hAnsiTheme="minorHAnsi" w:cs="Arial"/>
                <w:i/>
                <w:sz w:val="28"/>
                <w:szCs w:val="28"/>
              </w:rPr>
              <w:t>Kerry and Cork</w:t>
            </w:r>
            <w:r w:rsidRPr="008F6407">
              <w:rPr>
                <w:rFonts w:asciiTheme="minorHAnsi" w:hAnsiTheme="minorHAnsi" w:cs="Arial"/>
                <w:i/>
                <w:sz w:val="28"/>
                <w:szCs w:val="28"/>
              </w:rPr>
              <w:t>.</w:t>
            </w:r>
            <w:r w:rsidR="00C1538F" w:rsidRPr="008F6407">
              <w:rPr>
                <w:rFonts w:asciiTheme="minorHAnsi" w:hAnsiTheme="minorHAnsi" w:cs="Arial"/>
                <w:i/>
                <w:sz w:val="28"/>
                <w:szCs w:val="28"/>
              </w:rPr>
              <w:t xml:space="preserve"> </w:t>
            </w:r>
            <w:r w:rsidR="001E789A" w:rsidRPr="001E789A">
              <w:rPr>
                <w:rFonts w:asciiTheme="minorHAnsi" w:hAnsiTheme="minorHAnsi" w:cs="Arial"/>
                <w:i/>
                <w:sz w:val="28"/>
                <w:szCs w:val="28"/>
              </w:rPr>
              <w:t>Although links between other Irish megaliths and mythology have been proposed before (see below), no systematic and regionally focused study has ever been attempted.</w:t>
            </w:r>
          </w:p>
          <w:p w:rsidR="001E789A" w:rsidRDefault="001E789A">
            <w:pPr>
              <w:rPr>
                <w:rFonts w:asciiTheme="minorHAnsi" w:hAnsiTheme="minorHAnsi" w:cs="Arial"/>
                <w:i/>
                <w:sz w:val="28"/>
                <w:szCs w:val="28"/>
              </w:rPr>
            </w:pPr>
          </w:p>
          <w:p w:rsidR="001E789A" w:rsidRDefault="001E789A">
            <w:pPr>
              <w:rPr>
                <w:rFonts w:asciiTheme="minorHAnsi" w:hAnsiTheme="minorHAnsi" w:cs="Arial"/>
                <w:i/>
                <w:sz w:val="28"/>
                <w:szCs w:val="28"/>
              </w:rPr>
            </w:pPr>
            <w:r>
              <w:rPr>
                <w:rFonts w:asciiTheme="minorHAnsi" w:hAnsiTheme="minorHAnsi" w:cs="Arial"/>
                <w:i/>
                <w:sz w:val="28"/>
                <w:szCs w:val="28"/>
              </w:rPr>
              <w:t>In addition the collected stories will be analysed</w:t>
            </w:r>
            <w:r w:rsidRPr="001E789A">
              <w:rPr>
                <w:rFonts w:asciiTheme="minorHAnsi" w:hAnsiTheme="minorHAnsi" w:cs="Arial"/>
                <w:i/>
                <w:sz w:val="28"/>
                <w:szCs w:val="28"/>
              </w:rPr>
              <w:t xml:space="preserve"> and contextualiz</w:t>
            </w:r>
            <w:r>
              <w:rPr>
                <w:rFonts w:asciiTheme="minorHAnsi" w:hAnsiTheme="minorHAnsi" w:cs="Arial"/>
                <w:i/>
                <w:sz w:val="28"/>
                <w:szCs w:val="28"/>
              </w:rPr>
              <w:t>ed</w:t>
            </w:r>
            <w:r w:rsidRPr="001E789A">
              <w:rPr>
                <w:rFonts w:asciiTheme="minorHAnsi" w:hAnsiTheme="minorHAnsi" w:cs="Arial"/>
                <w:i/>
                <w:sz w:val="28"/>
                <w:szCs w:val="28"/>
              </w:rPr>
              <w:t xml:space="preserve"> by comparing them to the literary Irish Mythological Cycle, to the archaeology of the stone circles themselves, as well as to their landscape implementation and archaeoastronomical features (if any). </w:t>
            </w:r>
          </w:p>
          <w:p w:rsidR="004454A1" w:rsidRPr="00BB77CF" w:rsidRDefault="004454A1" w:rsidP="00D04223">
            <w:pPr>
              <w:rPr>
                <w:rFonts w:asciiTheme="minorHAnsi" w:hAnsiTheme="minorHAnsi" w:cs="Arial"/>
                <w:i/>
                <w:sz w:val="28"/>
                <w:szCs w:val="28"/>
              </w:rPr>
            </w:pPr>
          </w:p>
        </w:tc>
      </w:tr>
      <w:tr w:rsidR="0027346E" w:rsidRPr="00BB77CF" w:rsidTr="001F5503">
        <w:tc>
          <w:tcPr>
            <w:tcW w:w="8856" w:type="dxa"/>
          </w:tcPr>
          <w:p w:rsidR="0007602B" w:rsidRDefault="0027346E">
            <w:pPr>
              <w:rPr>
                <w:rFonts w:asciiTheme="minorHAnsi" w:hAnsiTheme="minorHAnsi" w:cs="Arial"/>
                <w:i/>
                <w:sz w:val="28"/>
                <w:szCs w:val="28"/>
              </w:rPr>
            </w:pPr>
            <w:r w:rsidRPr="00BB77CF">
              <w:rPr>
                <w:rFonts w:asciiTheme="minorHAnsi" w:hAnsiTheme="minorHAnsi" w:cs="Arial"/>
                <w:b/>
                <w:sz w:val="28"/>
                <w:szCs w:val="28"/>
              </w:rPr>
              <w:t>Abstract</w:t>
            </w:r>
          </w:p>
          <w:p w:rsidR="000C77B3" w:rsidRDefault="00CB4520">
            <w:pPr>
              <w:rPr>
                <w:rFonts w:asciiTheme="minorHAnsi" w:hAnsiTheme="minorHAnsi" w:cs="Arial"/>
                <w:i/>
                <w:sz w:val="28"/>
                <w:szCs w:val="28"/>
              </w:rPr>
            </w:pPr>
            <w:r>
              <w:rPr>
                <w:rFonts w:asciiTheme="minorHAnsi" w:hAnsiTheme="minorHAnsi" w:cs="Arial"/>
                <w:i/>
                <w:sz w:val="28"/>
                <w:szCs w:val="28"/>
              </w:rPr>
              <w:t>S</w:t>
            </w:r>
            <w:r w:rsidR="007469E3" w:rsidRPr="00BB77CF">
              <w:rPr>
                <w:rFonts w:asciiTheme="minorHAnsi" w:hAnsiTheme="minorHAnsi" w:cs="Arial"/>
                <w:i/>
                <w:sz w:val="28"/>
                <w:szCs w:val="28"/>
              </w:rPr>
              <w:t xml:space="preserve">tories </w:t>
            </w:r>
            <w:r w:rsidR="003A754C">
              <w:rPr>
                <w:rFonts w:asciiTheme="minorHAnsi" w:hAnsiTheme="minorHAnsi" w:cs="Arial"/>
                <w:i/>
                <w:sz w:val="28"/>
                <w:szCs w:val="28"/>
              </w:rPr>
              <w:t xml:space="preserve">around </w:t>
            </w:r>
            <w:r w:rsidR="004454A1">
              <w:rPr>
                <w:rFonts w:asciiTheme="minorHAnsi" w:hAnsiTheme="minorHAnsi" w:cs="Arial"/>
                <w:i/>
                <w:sz w:val="28"/>
                <w:szCs w:val="28"/>
              </w:rPr>
              <w:t xml:space="preserve">the </w:t>
            </w:r>
            <w:r w:rsidR="003A754C">
              <w:rPr>
                <w:rFonts w:asciiTheme="minorHAnsi" w:hAnsiTheme="minorHAnsi" w:cs="Arial"/>
                <w:i/>
                <w:sz w:val="28"/>
                <w:szCs w:val="28"/>
              </w:rPr>
              <w:t>stone circles</w:t>
            </w:r>
            <w:r w:rsidR="00125264">
              <w:rPr>
                <w:rFonts w:asciiTheme="minorHAnsi" w:hAnsiTheme="minorHAnsi" w:cs="Arial"/>
                <w:i/>
                <w:sz w:val="28"/>
                <w:szCs w:val="28"/>
              </w:rPr>
              <w:t xml:space="preserve"> in the counties</w:t>
            </w:r>
            <w:r w:rsidR="0052272B">
              <w:rPr>
                <w:rFonts w:asciiTheme="minorHAnsi" w:hAnsiTheme="minorHAnsi" w:cs="Arial"/>
                <w:i/>
                <w:sz w:val="28"/>
                <w:szCs w:val="28"/>
              </w:rPr>
              <w:t xml:space="preserve"> </w:t>
            </w:r>
            <w:r w:rsidR="00125264">
              <w:rPr>
                <w:rFonts w:asciiTheme="minorHAnsi" w:hAnsiTheme="minorHAnsi" w:cs="Arial"/>
                <w:i/>
                <w:sz w:val="28"/>
                <w:szCs w:val="28"/>
              </w:rPr>
              <w:t>Kerry</w:t>
            </w:r>
            <w:r w:rsidR="00406BBA">
              <w:rPr>
                <w:rFonts w:asciiTheme="minorHAnsi" w:hAnsiTheme="minorHAnsi" w:cs="Arial"/>
                <w:i/>
                <w:sz w:val="28"/>
                <w:szCs w:val="28"/>
              </w:rPr>
              <w:t xml:space="preserve"> and Cork</w:t>
            </w:r>
            <w:r w:rsidR="00125264">
              <w:rPr>
                <w:rFonts w:asciiTheme="minorHAnsi" w:hAnsiTheme="minorHAnsi" w:cs="Arial"/>
                <w:i/>
                <w:sz w:val="28"/>
                <w:szCs w:val="28"/>
              </w:rPr>
              <w:t xml:space="preserve"> (Republic of </w:t>
            </w:r>
            <w:r w:rsidR="00125264">
              <w:rPr>
                <w:rFonts w:asciiTheme="minorHAnsi" w:hAnsiTheme="minorHAnsi" w:cs="Arial"/>
                <w:i/>
                <w:sz w:val="28"/>
                <w:szCs w:val="28"/>
              </w:rPr>
              <w:lastRenderedPageBreak/>
              <w:t>Ireland)</w:t>
            </w:r>
            <w:r w:rsidR="003A754C">
              <w:rPr>
                <w:rFonts w:asciiTheme="minorHAnsi" w:hAnsiTheme="minorHAnsi" w:cs="Arial"/>
                <w:i/>
                <w:sz w:val="28"/>
                <w:szCs w:val="28"/>
              </w:rPr>
              <w:t xml:space="preserve"> </w:t>
            </w:r>
            <w:r w:rsidR="00232EB4">
              <w:rPr>
                <w:rFonts w:asciiTheme="minorHAnsi" w:hAnsiTheme="minorHAnsi" w:cs="Arial"/>
                <w:i/>
                <w:sz w:val="28"/>
                <w:szCs w:val="28"/>
              </w:rPr>
              <w:t>are</w:t>
            </w:r>
            <w:r w:rsidR="007469E3" w:rsidRPr="00BB77CF">
              <w:rPr>
                <w:rFonts w:asciiTheme="minorHAnsi" w:hAnsiTheme="minorHAnsi" w:cs="Arial"/>
                <w:i/>
                <w:sz w:val="28"/>
                <w:szCs w:val="28"/>
              </w:rPr>
              <w:t xml:space="preserve"> remembered through textual or oral </w:t>
            </w:r>
            <w:r w:rsidR="001950F5">
              <w:rPr>
                <w:rFonts w:asciiTheme="minorHAnsi" w:hAnsiTheme="minorHAnsi" w:cs="Arial"/>
                <w:i/>
                <w:sz w:val="28"/>
                <w:szCs w:val="28"/>
              </w:rPr>
              <w:t>traditions</w:t>
            </w:r>
            <w:r w:rsidR="00D8755A">
              <w:rPr>
                <w:rFonts w:asciiTheme="minorHAnsi" w:hAnsiTheme="minorHAnsi" w:cs="Arial"/>
                <w:i/>
                <w:sz w:val="28"/>
                <w:szCs w:val="28"/>
              </w:rPr>
              <w:t>, which haven’t yet been recorded or investigated</w:t>
            </w:r>
            <w:r w:rsidR="000C77B3">
              <w:rPr>
                <w:rFonts w:asciiTheme="minorHAnsi" w:hAnsiTheme="minorHAnsi" w:cs="Arial"/>
                <w:i/>
                <w:sz w:val="28"/>
                <w:szCs w:val="28"/>
              </w:rPr>
              <w:t>. Although links between other Irish megaliths and mythology have been proposed before</w:t>
            </w:r>
            <w:r w:rsidR="00D8755A">
              <w:rPr>
                <w:rFonts w:asciiTheme="minorHAnsi" w:hAnsiTheme="minorHAnsi" w:cs="Arial"/>
                <w:i/>
                <w:sz w:val="28"/>
                <w:szCs w:val="28"/>
              </w:rPr>
              <w:t xml:space="preserve"> (see below)</w:t>
            </w:r>
            <w:r w:rsidR="000C77B3">
              <w:rPr>
                <w:rFonts w:asciiTheme="minorHAnsi" w:hAnsiTheme="minorHAnsi" w:cs="Arial"/>
                <w:i/>
                <w:sz w:val="28"/>
                <w:szCs w:val="28"/>
              </w:rPr>
              <w:t>, no systematic and regionally focused study has ever been attempted</w:t>
            </w:r>
            <w:r w:rsidR="00D8755A">
              <w:rPr>
                <w:rFonts w:asciiTheme="minorHAnsi" w:hAnsiTheme="minorHAnsi" w:cs="Arial"/>
                <w:i/>
                <w:sz w:val="28"/>
                <w:szCs w:val="28"/>
              </w:rPr>
              <w:t>.</w:t>
            </w:r>
          </w:p>
          <w:p w:rsidR="000C77B3" w:rsidRDefault="000C77B3">
            <w:pPr>
              <w:rPr>
                <w:rFonts w:asciiTheme="minorHAnsi" w:hAnsiTheme="minorHAnsi" w:cs="Arial"/>
                <w:i/>
                <w:sz w:val="28"/>
                <w:szCs w:val="28"/>
              </w:rPr>
            </w:pPr>
          </w:p>
          <w:p w:rsidR="00BB3DD2" w:rsidRDefault="0052272B">
            <w:pPr>
              <w:rPr>
                <w:rFonts w:asciiTheme="minorHAnsi" w:hAnsiTheme="minorHAnsi" w:cs="Arial"/>
                <w:i/>
                <w:sz w:val="28"/>
                <w:szCs w:val="28"/>
              </w:rPr>
            </w:pPr>
            <w:r>
              <w:rPr>
                <w:rFonts w:asciiTheme="minorHAnsi" w:hAnsiTheme="minorHAnsi" w:cs="Arial"/>
                <w:i/>
                <w:sz w:val="28"/>
                <w:szCs w:val="28"/>
              </w:rPr>
              <w:t xml:space="preserve">This project will focus on the collection of such folk tales, </w:t>
            </w:r>
            <w:r w:rsidR="009D484F">
              <w:rPr>
                <w:rFonts w:asciiTheme="minorHAnsi" w:hAnsiTheme="minorHAnsi" w:cs="Arial"/>
                <w:i/>
                <w:sz w:val="28"/>
                <w:szCs w:val="28"/>
              </w:rPr>
              <w:t xml:space="preserve">legends and </w:t>
            </w:r>
            <w:r>
              <w:rPr>
                <w:rFonts w:asciiTheme="minorHAnsi" w:hAnsiTheme="minorHAnsi" w:cs="Arial"/>
                <w:i/>
                <w:sz w:val="28"/>
                <w:szCs w:val="28"/>
              </w:rPr>
              <w:t xml:space="preserve">myths, </w:t>
            </w:r>
            <w:r w:rsidR="00BB3DD2">
              <w:rPr>
                <w:rFonts w:asciiTheme="minorHAnsi" w:hAnsiTheme="minorHAnsi" w:cs="Arial"/>
                <w:i/>
                <w:sz w:val="28"/>
                <w:szCs w:val="28"/>
              </w:rPr>
              <w:t xml:space="preserve">and their analysis and contextualization by comparing them to the literary Irish Mythological Cycle, to the archaeology of the stone circles themselves, as well as to their landscape implementation and archaeoastronomical features (if any). Stories about the stone circles will be collected </w:t>
            </w:r>
            <w:r>
              <w:rPr>
                <w:rFonts w:asciiTheme="minorHAnsi" w:hAnsiTheme="minorHAnsi" w:cs="Arial"/>
                <w:i/>
                <w:sz w:val="28"/>
                <w:szCs w:val="28"/>
              </w:rPr>
              <w:t>via interviews as well as literature search for primary and secondary sources</w:t>
            </w:r>
            <w:r w:rsidR="004454A1">
              <w:rPr>
                <w:rFonts w:asciiTheme="minorHAnsi" w:hAnsiTheme="minorHAnsi" w:cs="Arial"/>
                <w:i/>
                <w:sz w:val="28"/>
                <w:szCs w:val="28"/>
              </w:rPr>
              <w:t xml:space="preserve"> (see Methodology below)</w:t>
            </w:r>
            <w:r>
              <w:rPr>
                <w:rFonts w:asciiTheme="minorHAnsi" w:hAnsiTheme="minorHAnsi" w:cs="Arial"/>
                <w:i/>
                <w:sz w:val="28"/>
                <w:szCs w:val="28"/>
              </w:rPr>
              <w:t xml:space="preserve">. </w:t>
            </w:r>
          </w:p>
          <w:p w:rsidR="00231714" w:rsidRDefault="00231714">
            <w:pPr>
              <w:rPr>
                <w:rFonts w:asciiTheme="minorHAnsi" w:hAnsiTheme="minorHAnsi" w:cs="Arial"/>
                <w:i/>
                <w:sz w:val="28"/>
                <w:szCs w:val="28"/>
              </w:rPr>
            </w:pPr>
          </w:p>
          <w:p w:rsidR="00231714" w:rsidRPr="001119EA" w:rsidRDefault="00231714">
            <w:pPr>
              <w:rPr>
                <w:rFonts w:asciiTheme="minorHAnsi" w:hAnsiTheme="minorHAnsi" w:cs="Arial"/>
                <w:i/>
                <w:sz w:val="28"/>
                <w:szCs w:val="28"/>
              </w:rPr>
            </w:pPr>
            <w:r>
              <w:rPr>
                <w:rFonts w:asciiTheme="minorHAnsi" w:hAnsiTheme="minorHAnsi" w:cs="Arial"/>
                <w:i/>
                <w:sz w:val="28"/>
                <w:szCs w:val="28"/>
              </w:rPr>
              <w:t xml:space="preserve">The Irish Mythological Cycle </w:t>
            </w:r>
            <w:r w:rsidR="00493DB9">
              <w:rPr>
                <w:rFonts w:asciiTheme="minorHAnsi" w:hAnsiTheme="minorHAnsi" w:cs="Arial"/>
                <w:i/>
                <w:sz w:val="28"/>
                <w:szCs w:val="28"/>
              </w:rPr>
              <w:fldChar w:fldCharType="begin"/>
            </w:r>
            <w:r w:rsidR="00F45CB8">
              <w:rPr>
                <w:rFonts w:asciiTheme="minorHAnsi" w:hAnsiTheme="minorHAnsi" w:cs="Arial"/>
                <w:i/>
                <w:sz w:val="28"/>
                <w:szCs w:val="28"/>
              </w:rPr>
              <w:instrText xml:space="preserve"> ADDIN EN.CITE &lt;EndNote&gt;&lt;Cite&gt;&lt;Author&gt;Smyth&lt;/Author&gt;&lt;Year&gt;1988&lt;/Year&gt;&lt;RecNum&gt;753&lt;/RecNum&gt;&lt;Pages&gt;9-10&lt;/Pages&gt;&lt;DisplayText&gt;(Smyth 1988: 9-10)&lt;/DisplayText&gt;&lt;record&gt;&lt;rec-number&gt;753&lt;/rec-number&gt;&lt;foreign-keys&gt;&lt;key app="EN" db-id="prv9dfztz09w29eavpcp05pmsx2vpa0wwtzt"&gt;753&lt;/key&gt;&lt;/foreign-keys&gt;&lt;ref-type name="Book"&gt;6&lt;/ref-type&gt;&lt;contributors&gt;&lt;authors&gt;&lt;author&gt;Smyth, Daragh&lt;/author&gt;&lt;/authors&gt;&lt;/contributors&gt;&lt;titles&gt;&lt;title&gt;A guide to Irish mythology&lt;/title&gt;&lt;/titles&gt;&lt;dates&gt;&lt;year&gt;1988&lt;/year&gt;&lt;/dates&gt;&lt;publisher&gt;Irish academic press&lt;/publisher&gt;&lt;isbn&gt;0-7165-2434-1&lt;/isbn&gt;&lt;urls&gt;&lt;/urls&gt;&lt;/record&gt;&lt;/Cite&gt;&lt;/EndNote&gt;</w:instrText>
            </w:r>
            <w:r w:rsidR="00493DB9">
              <w:rPr>
                <w:rFonts w:asciiTheme="minorHAnsi" w:hAnsiTheme="minorHAnsi" w:cs="Arial"/>
                <w:i/>
                <w:sz w:val="28"/>
                <w:szCs w:val="28"/>
              </w:rPr>
              <w:fldChar w:fldCharType="separate"/>
            </w:r>
            <w:r w:rsidR="00F45CB8">
              <w:rPr>
                <w:rFonts w:asciiTheme="minorHAnsi" w:hAnsiTheme="minorHAnsi" w:cs="Arial"/>
                <w:i/>
                <w:noProof/>
                <w:sz w:val="28"/>
                <w:szCs w:val="28"/>
              </w:rPr>
              <w:t>(</w:t>
            </w:r>
            <w:hyperlink w:anchor="_ENREF_24" w:tooltip="Smyth, 1988 #753" w:history="1">
              <w:r w:rsidR="00506437">
                <w:rPr>
                  <w:rFonts w:asciiTheme="minorHAnsi" w:hAnsiTheme="minorHAnsi" w:cs="Arial"/>
                  <w:i/>
                  <w:noProof/>
                  <w:sz w:val="28"/>
                  <w:szCs w:val="28"/>
                </w:rPr>
                <w:t>Smyth 1988: 9-10</w:t>
              </w:r>
            </w:hyperlink>
            <w:r w:rsidR="00F45CB8">
              <w:rPr>
                <w:rFonts w:asciiTheme="minorHAnsi" w:hAnsiTheme="minorHAnsi" w:cs="Arial"/>
                <w:i/>
                <w:noProof/>
                <w:sz w:val="28"/>
                <w:szCs w:val="28"/>
              </w:rPr>
              <w:t>)</w:t>
            </w:r>
            <w:r w:rsidR="00493DB9">
              <w:rPr>
                <w:rFonts w:asciiTheme="minorHAnsi" w:hAnsiTheme="minorHAnsi" w:cs="Arial"/>
                <w:i/>
                <w:sz w:val="28"/>
                <w:szCs w:val="28"/>
              </w:rPr>
              <w:fldChar w:fldCharType="end"/>
            </w:r>
            <w:r>
              <w:rPr>
                <w:rFonts w:asciiTheme="minorHAnsi" w:hAnsiTheme="minorHAnsi" w:cs="Arial"/>
                <w:i/>
                <w:sz w:val="28"/>
                <w:szCs w:val="28"/>
              </w:rPr>
              <w:t xml:space="preserve"> will be used as a starting point to compare and contrast the results from the literature review and the stories collected through interviews. The </w:t>
            </w:r>
            <w:r w:rsidR="008F6E4E">
              <w:rPr>
                <w:rFonts w:asciiTheme="minorHAnsi" w:hAnsiTheme="minorHAnsi" w:cs="Arial"/>
                <w:i/>
                <w:sz w:val="28"/>
                <w:szCs w:val="28"/>
              </w:rPr>
              <w:t xml:space="preserve">Mythological </w:t>
            </w:r>
            <w:r>
              <w:rPr>
                <w:rFonts w:asciiTheme="minorHAnsi" w:hAnsiTheme="minorHAnsi" w:cs="Arial"/>
                <w:i/>
                <w:sz w:val="28"/>
                <w:szCs w:val="28"/>
              </w:rPr>
              <w:t xml:space="preserve">Cycle describes the people who fled under the fairy-mounds or </w:t>
            </w:r>
            <w:r>
              <w:rPr>
                <w:rFonts w:asciiTheme="minorHAnsi" w:hAnsiTheme="minorHAnsi"/>
                <w:iCs/>
                <w:sz w:val="28"/>
                <w:szCs w:val="28"/>
                <w:lang w:val="en-IE" w:eastAsia="en-IE"/>
              </w:rPr>
              <w:t>sí</w:t>
            </w:r>
            <w:r w:rsidRPr="007613D1">
              <w:rPr>
                <w:rFonts w:asciiTheme="minorHAnsi" w:hAnsiTheme="minorHAnsi"/>
                <w:iCs/>
                <w:sz w:val="28"/>
                <w:szCs w:val="28"/>
                <w:lang w:val="en-IE" w:eastAsia="en-IE"/>
              </w:rPr>
              <w:t>d</w:t>
            </w:r>
            <w:r>
              <w:rPr>
                <w:rFonts w:asciiTheme="minorHAnsi" w:hAnsiTheme="minorHAnsi"/>
                <w:iCs/>
                <w:sz w:val="28"/>
                <w:szCs w:val="28"/>
                <w:lang w:val="en-IE" w:eastAsia="en-IE"/>
              </w:rPr>
              <w:t xml:space="preserve"> </w:t>
            </w:r>
            <w:r>
              <w:rPr>
                <w:rFonts w:asciiTheme="minorHAnsi" w:hAnsiTheme="minorHAnsi"/>
                <w:i/>
                <w:iCs/>
                <w:sz w:val="28"/>
                <w:szCs w:val="28"/>
                <w:lang w:val="en-IE" w:eastAsia="en-IE"/>
              </w:rPr>
              <w:t>(pronounced as: sy</w:t>
            </w:r>
            <w:r w:rsidRPr="006559AD">
              <w:rPr>
                <w:rFonts w:asciiTheme="minorHAnsi" w:hAnsiTheme="minorHAnsi"/>
                <w:i/>
                <w:iCs/>
                <w:sz w:val="28"/>
                <w:szCs w:val="28"/>
                <w:lang w:val="en-IE" w:eastAsia="en-IE"/>
              </w:rPr>
              <w:t>eedh)</w:t>
            </w:r>
            <w:r>
              <w:rPr>
                <w:rFonts w:asciiTheme="minorHAnsi" w:hAnsiTheme="minorHAnsi"/>
                <w:i/>
                <w:iCs/>
                <w:sz w:val="28"/>
                <w:szCs w:val="28"/>
                <w:lang w:val="en-IE" w:eastAsia="en-IE"/>
              </w:rPr>
              <w:t xml:space="preserve"> </w:t>
            </w:r>
            <w:r>
              <w:rPr>
                <w:rFonts w:asciiTheme="minorHAnsi" w:hAnsiTheme="minorHAnsi" w:cs="Arial"/>
                <w:i/>
                <w:sz w:val="28"/>
                <w:szCs w:val="28"/>
              </w:rPr>
              <w:t xml:space="preserve">before the Celts invaded Ireland. </w:t>
            </w:r>
            <w:r w:rsidR="001119EA">
              <w:rPr>
                <w:rFonts w:asciiTheme="minorHAnsi" w:hAnsiTheme="minorHAnsi" w:cs="Arial"/>
                <w:i/>
                <w:sz w:val="28"/>
                <w:szCs w:val="28"/>
              </w:rPr>
              <w:t xml:space="preserve">Initial scanning of the </w:t>
            </w:r>
            <w:r w:rsidR="00406BBA">
              <w:rPr>
                <w:rFonts w:asciiTheme="minorHAnsi" w:hAnsiTheme="minorHAnsi" w:cs="Arial"/>
                <w:i/>
                <w:sz w:val="28"/>
                <w:szCs w:val="28"/>
              </w:rPr>
              <w:t>Mythological</w:t>
            </w:r>
            <w:r w:rsidR="00B9355A">
              <w:rPr>
                <w:rFonts w:asciiTheme="minorHAnsi" w:hAnsiTheme="minorHAnsi" w:cs="Arial"/>
                <w:i/>
                <w:sz w:val="28"/>
                <w:szCs w:val="28"/>
              </w:rPr>
              <w:t xml:space="preserve"> </w:t>
            </w:r>
            <w:r w:rsidR="001119EA">
              <w:rPr>
                <w:rFonts w:asciiTheme="minorHAnsi" w:hAnsiTheme="minorHAnsi" w:cs="Arial"/>
                <w:i/>
                <w:sz w:val="28"/>
                <w:szCs w:val="28"/>
              </w:rPr>
              <w:t>Cycle did not produce explicit references to stone circles in Kerry</w:t>
            </w:r>
            <w:r w:rsidR="00406BBA">
              <w:rPr>
                <w:rFonts w:asciiTheme="minorHAnsi" w:hAnsiTheme="minorHAnsi" w:cs="Arial"/>
                <w:i/>
                <w:sz w:val="28"/>
                <w:szCs w:val="28"/>
              </w:rPr>
              <w:t xml:space="preserve"> and Cork</w:t>
            </w:r>
            <w:r w:rsidR="009379E7">
              <w:rPr>
                <w:rFonts w:asciiTheme="minorHAnsi" w:hAnsiTheme="minorHAnsi" w:cs="Arial"/>
                <w:i/>
                <w:sz w:val="28"/>
                <w:szCs w:val="28"/>
              </w:rPr>
              <w:t xml:space="preserve"> but,</w:t>
            </w:r>
            <w:r w:rsidR="00B9355A">
              <w:rPr>
                <w:rFonts w:asciiTheme="minorHAnsi" w:hAnsiTheme="minorHAnsi" w:cs="Arial"/>
                <w:i/>
                <w:sz w:val="28"/>
                <w:szCs w:val="28"/>
              </w:rPr>
              <w:t xml:space="preserve"> </w:t>
            </w:r>
            <w:r w:rsidR="009379E7">
              <w:rPr>
                <w:rFonts w:asciiTheme="minorHAnsi" w:hAnsiTheme="minorHAnsi" w:cs="Arial"/>
                <w:i/>
                <w:sz w:val="28"/>
                <w:szCs w:val="28"/>
              </w:rPr>
              <w:t>b</w:t>
            </w:r>
            <w:r w:rsidR="00B9355A">
              <w:rPr>
                <w:rFonts w:asciiTheme="minorHAnsi" w:hAnsiTheme="minorHAnsi" w:cs="Arial"/>
                <w:i/>
                <w:sz w:val="28"/>
                <w:szCs w:val="28"/>
              </w:rPr>
              <w:t>ased on preliminary examples</w:t>
            </w:r>
            <w:r w:rsidR="00EF484D">
              <w:rPr>
                <w:rFonts w:asciiTheme="minorHAnsi" w:hAnsiTheme="minorHAnsi" w:cs="Arial"/>
                <w:i/>
                <w:sz w:val="28"/>
                <w:szCs w:val="28"/>
              </w:rPr>
              <w:t xml:space="preserve"> </w:t>
            </w:r>
            <w:r w:rsidR="00B9355A">
              <w:rPr>
                <w:rFonts w:asciiTheme="minorHAnsi" w:hAnsiTheme="minorHAnsi" w:cs="Arial"/>
                <w:i/>
                <w:sz w:val="28"/>
                <w:szCs w:val="28"/>
              </w:rPr>
              <w:t>from other monuments</w:t>
            </w:r>
            <w:r w:rsidR="00EF484D">
              <w:rPr>
                <w:rFonts w:asciiTheme="minorHAnsi" w:hAnsiTheme="minorHAnsi" w:cs="Arial"/>
                <w:i/>
                <w:sz w:val="28"/>
                <w:szCs w:val="28"/>
              </w:rPr>
              <w:t xml:space="preserve"> (see below),</w:t>
            </w:r>
            <w:r w:rsidR="001119EA">
              <w:rPr>
                <w:rFonts w:asciiTheme="minorHAnsi" w:hAnsiTheme="minorHAnsi" w:cs="Arial"/>
                <w:i/>
                <w:sz w:val="28"/>
                <w:szCs w:val="28"/>
              </w:rPr>
              <w:t xml:space="preserve"> it is</w:t>
            </w:r>
            <w:r>
              <w:rPr>
                <w:rFonts w:asciiTheme="minorHAnsi" w:hAnsiTheme="minorHAnsi" w:cs="Arial"/>
                <w:i/>
                <w:sz w:val="28"/>
                <w:szCs w:val="28"/>
              </w:rPr>
              <w:t xml:space="preserve"> expected that </w:t>
            </w:r>
            <w:r w:rsidR="00B9355A">
              <w:rPr>
                <w:rFonts w:asciiTheme="minorHAnsi" w:hAnsiTheme="minorHAnsi" w:cs="Arial"/>
                <w:i/>
                <w:sz w:val="28"/>
                <w:szCs w:val="28"/>
              </w:rPr>
              <w:t>some</w:t>
            </w:r>
            <w:r>
              <w:rPr>
                <w:rFonts w:asciiTheme="minorHAnsi" w:hAnsiTheme="minorHAnsi" w:cs="Arial"/>
                <w:i/>
                <w:sz w:val="28"/>
                <w:szCs w:val="28"/>
              </w:rPr>
              <w:t xml:space="preserve"> mythological links to </w:t>
            </w:r>
            <w:r w:rsidR="004454A1">
              <w:rPr>
                <w:rFonts w:asciiTheme="minorHAnsi" w:hAnsiTheme="minorHAnsi" w:cs="Arial"/>
                <w:i/>
                <w:sz w:val="28"/>
                <w:szCs w:val="28"/>
              </w:rPr>
              <w:t xml:space="preserve">the </w:t>
            </w:r>
            <w:r>
              <w:rPr>
                <w:rFonts w:asciiTheme="minorHAnsi" w:hAnsiTheme="minorHAnsi" w:cs="Arial"/>
                <w:i/>
                <w:sz w:val="28"/>
                <w:szCs w:val="28"/>
              </w:rPr>
              <w:t>stone circles</w:t>
            </w:r>
            <w:r w:rsidR="004454A1">
              <w:rPr>
                <w:rFonts w:asciiTheme="minorHAnsi" w:hAnsiTheme="minorHAnsi" w:cs="Arial"/>
                <w:i/>
                <w:sz w:val="28"/>
                <w:szCs w:val="28"/>
              </w:rPr>
              <w:t xml:space="preserve"> will be found</w:t>
            </w:r>
            <w:r>
              <w:rPr>
                <w:rFonts w:asciiTheme="minorHAnsi" w:hAnsiTheme="minorHAnsi" w:cs="Arial"/>
                <w:i/>
                <w:sz w:val="28"/>
                <w:szCs w:val="28"/>
              </w:rPr>
              <w:t>.</w:t>
            </w:r>
          </w:p>
          <w:p w:rsidR="00E627A2" w:rsidRDefault="00E627A2" w:rsidP="00902634">
            <w:pPr>
              <w:pStyle w:val="Section"/>
            </w:pPr>
          </w:p>
          <w:p w:rsidR="0007602B" w:rsidRDefault="00D726E5">
            <w:pPr>
              <w:rPr>
                <w:rFonts w:asciiTheme="minorHAnsi" w:hAnsiTheme="minorHAnsi" w:cs="Arial"/>
                <w:i/>
                <w:sz w:val="28"/>
                <w:szCs w:val="28"/>
              </w:rPr>
            </w:pPr>
            <w:r>
              <w:rPr>
                <w:rFonts w:asciiTheme="minorHAnsi" w:hAnsiTheme="minorHAnsi" w:cs="Arial"/>
                <w:i/>
                <w:sz w:val="28"/>
                <w:szCs w:val="28"/>
              </w:rPr>
              <w:t>The stories collected will also be looked at in the context of the archaeological, astronomical and topographical features</w:t>
            </w:r>
            <w:r w:rsidR="005C09FB">
              <w:rPr>
                <w:rFonts w:asciiTheme="minorHAnsi" w:hAnsiTheme="minorHAnsi" w:cs="Arial"/>
                <w:i/>
                <w:sz w:val="28"/>
                <w:szCs w:val="28"/>
              </w:rPr>
              <w:t xml:space="preserve"> of the stone circles.</w:t>
            </w:r>
            <w:r>
              <w:rPr>
                <w:rFonts w:asciiTheme="minorHAnsi" w:hAnsiTheme="minorHAnsi" w:cs="Arial"/>
                <w:i/>
                <w:sz w:val="28"/>
                <w:szCs w:val="28"/>
              </w:rPr>
              <w:t xml:space="preserve"> </w:t>
            </w:r>
            <w:r w:rsidR="005C09FB">
              <w:rPr>
                <w:rFonts w:asciiTheme="minorHAnsi" w:hAnsiTheme="minorHAnsi" w:cs="Arial"/>
                <w:i/>
                <w:sz w:val="28"/>
                <w:szCs w:val="28"/>
              </w:rPr>
              <w:t xml:space="preserve">The geographical distribution of sites will be compared to the distribution of the stories and any links between archaeological periods, astronomical events, topographic or landscape features and the monuments </w:t>
            </w:r>
            <w:r w:rsidR="002A5864">
              <w:rPr>
                <w:rFonts w:asciiTheme="minorHAnsi" w:hAnsiTheme="minorHAnsi" w:cs="Arial"/>
                <w:i/>
                <w:sz w:val="28"/>
                <w:szCs w:val="28"/>
              </w:rPr>
              <w:t xml:space="preserve">highlighted in the folk tales </w:t>
            </w:r>
            <w:r w:rsidR="005C09FB">
              <w:rPr>
                <w:rFonts w:asciiTheme="minorHAnsi" w:hAnsiTheme="minorHAnsi" w:cs="Arial"/>
                <w:i/>
                <w:sz w:val="28"/>
                <w:szCs w:val="28"/>
              </w:rPr>
              <w:t xml:space="preserve">will be explored and tested against the available </w:t>
            </w:r>
            <w:r w:rsidR="009A18B8">
              <w:rPr>
                <w:rFonts w:asciiTheme="minorHAnsi" w:hAnsiTheme="minorHAnsi" w:cs="Arial"/>
                <w:i/>
                <w:sz w:val="28"/>
                <w:szCs w:val="28"/>
              </w:rPr>
              <w:t>data.</w:t>
            </w:r>
            <w:r w:rsidR="002A5864">
              <w:rPr>
                <w:rFonts w:asciiTheme="minorHAnsi" w:hAnsiTheme="minorHAnsi" w:cs="Arial"/>
                <w:i/>
                <w:sz w:val="28"/>
                <w:szCs w:val="28"/>
              </w:rPr>
              <w:t xml:space="preserve"> It is hoped that proceeding in this way, the cultural and historical context of these stories can be brought forth.</w:t>
            </w:r>
          </w:p>
          <w:p w:rsidR="008328A5" w:rsidRPr="008328A5" w:rsidRDefault="008328A5">
            <w:pPr>
              <w:rPr>
                <w:rFonts w:asciiTheme="minorHAnsi" w:hAnsiTheme="minorHAnsi" w:cs="Arial"/>
                <w:i/>
                <w:sz w:val="28"/>
                <w:szCs w:val="28"/>
              </w:rPr>
            </w:pPr>
          </w:p>
          <w:p w:rsidR="0007602B" w:rsidRDefault="00D726E5">
            <w:pPr>
              <w:rPr>
                <w:rFonts w:asciiTheme="minorHAnsi" w:hAnsiTheme="minorHAnsi"/>
                <w:i/>
                <w:sz w:val="28"/>
                <w:szCs w:val="28"/>
              </w:rPr>
            </w:pPr>
            <w:r>
              <w:rPr>
                <w:rFonts w:asciiTheme="minorHAnsi" w:hAnsiTheme="minorHAnsi"/>
                <w:i/>
                <w:sz w:val="28"/>
                <w:szCs w:val="28"/>
              </w:rPr>
              <w:t>Examples of links between Irish megaliths and mythology:</w:t>
            </w:r>
          </w:p>
          <w:p w:rsidR="00492FEC" w:rsidRPr="008328A5" w:rsidRDefault="009D4CE7" w:rsidP="004454A1">
            <w:pPr>
              <w:rPr>
                <w:rFonts w:asciiTheme="minorHAnsi" w:hAnsiTheme="minorHAnsi"/>
                <w:i/>
                <w:iCs/>
                <w:sz w:val="28"/>
                <w:szCs w:val="28"/>
                <w:lang w:val="en-IE" w:eastAsia="en-IE"/>
              </w:rPr>
            </w:pPr>
            <w:r>
              <w:rPr>
                <w:rFonts w:asciiTheme="minorHAnsi" w:hAnsiTheme="minorHAnsi" w:cs="Arial"/>
                <w:i/>
                <w:sz w:val="28"/>
                <w:szCs w:val="28"/>
              </w:rPr>
              <w:t>T</w:t>
            </w:r>
            <w:r w:rsidR="007575E0">
              <w:rPr>
                <w:rFonts w:asciiTheme="minorHAnsi" w:hAnsiTheme="minorHAnsi" w:cs="Arial"/>
                <w:i/>
                <w:sz w:val="28"/>
                <w:szCs w:val="28"/>
              </w:rPr>
              <w:t xml:space="preserve">he Grange stone circle (Co. Limerick) is a large stone called </w:t>
            </w:r>
            <w:proofErr w:type="spellStart"/>
            <w:r w:rsidR="007575E0" w:rsidRPr="00DE5D13">
              <w:rPr>
                <w:rFonts w:asciiTheme="minorHAnsi" w:hAnsiTheme="minorHAnsi" w:cs="Arial"/>
                <w:sz w:val="28"/>
                <w:szCs w:val="28"/>
              </w:rPr>
              <w:t>Ronagh</w:t>
            </w:r>
            <w:proofErr w:type="spellEnd"/>
            <w:r w:rsidR="007575E0" w:rsidRPr="00DE5D13">
              <w:rPr>
                <w:rFonts w:asciiTheme="minorHAnsi" w:hAnsiTheme="minorHAnsi" w:cs="Arial"/>
                <w:sz w:val="28"/>
                <w:szCs w:val="28"/>
              </w:rPr>
              <w:t xml:space="preserve"> </w:t>
            </w:r>
            <w:proofErr w:type="spellStart"/>
            <w:r w:rsidR="007575E0" w:rsidRPr="00DE5D13">
              <w:rPr>
                <w:rFonts w:asciiTheme="minorHAnsi" w:hAnsiTheme="minorHAnsi" w:cs="Arial"/>
                <w:sz w:val="28"/>
                <w:szCs w:val="28"/>
              </w:rPr>
              <w:t>Crom</w:t>
            </w:r>
            <w:proofErr w:type="spellEnd"/>
            <w:r w:rsidR="007575E0" w:rsidRPr="00DE5D13">
              <w:rPr>
                <w:rFonts w:asciiTheme="minorHAnsi" w:hAnsiTheme="minorHAnsi" w:cs="Arial"/>
                <w:sz w:val="28"/>
                <w:szCs w:val="28"/>
              </w:rPr>
              <w:t xml:space="preserve"> </w:t>
            </w:r>
            <w:proofErr w:type="spellStart"/>
            <w:r w:rsidR="007575E0" w:rsidRPr="00DE5D13">
              <w:rPr>
                <w:rFonts w:asciiTheme="minorHAnsi" w:hAnsiTheme="minorHAnsi" w:cs="Arial"/>
                <w:sz w:val="28"/>
                <w:szCs w:val="28"/>
              </w:rPr>
              <w:t>Dubh</w:t>
            </w:r>
            <w:proofErr w:type="spellEnd"/>
            <w:r w:rsidR="007575E0" w:rsidRPr="00DE5D13">
              <w:rPr>
                <w:rFonts w:asciiTheme="minorHAnsi" w:hAnsiTheme="minorHAnsi" w:cs="Arial"/>
                <w:sz w:val="28"/>
                <w:szCs w:val="28"/>
              </w:rPr>
              <w:t>’</w:t>
            </w:r>
            <w:r w:rsidR="007575E0">
              <w:rPr>
                <w:rFonts w:asciiTheme="minorHAnsi" w:hAnsiTheme="minorHAnsi" w:cs="Arial"/>
                <w:i/>
                <w:sz w:val="28"/>
                <w:szCs w:val="28"/>
              </w:rPr>
              <w:t xml:space="preserve">, which could be related to the god </w:t>
            </w:r>
            <w:proofErr w:type="spellStart"/>
            <w:r w:rsidR="007575E0">
              <w:rPr>
                <w:rFonts w:asciiTheme="minorHAnsi" w:hAnsiTheme="minorHAnsi" w:cs="Arial"/>
                <w:i/>
                <w:sz w:val="28"/>
                <w:szCs w:val="28"/>
              </w:rPr>
              <w:t>Crom</w:t>
            </w:r>
            <w:proofErr w:type="spellEnd"/>
            <w:r w:rsidR="007575E0">
              <w:rPr>
                <w:rFonts w:asciiTheme="minorHAnsi" w:hAnsiTheme="minorHAnsi" w:cs="Arial"/>
                <w:i/>
                <w:sz w:val="28"/>
                <w:szCs w:val="28"/>
              </w:rPr>
              <w:t xml:space="preserve"> </w:t>
            </w:r>
            <w:proofErr w:type="spellStart"/>
            <w:r w:rsidR="007575E0">
              <w:rPr>
                <w:rFonts w:asciiTheme="minorHAnsi" w:hAnsiTheme="minorHAnsi" w:cs="Arial"/>
                <w:i/>
                <w:sz w:val="28"/>
                <w:szCs w:val="28"/>
              </w:rPr>
              <w:t>Cróich</w:t>
            </w:r>
            <w:proofErr w:type="spellEnd"/>
            <w:r w:rsidR="007575E0">
              <w:rPr>
                <w:rFonts w:asciiTheme="minorHAnsi" w:hAnsiTheme="minorHAnsi" w:cs="Arial"/>
                <w:i/>
                <w:sz w:val="28"/>
                <w:szCs w:val="28"/>
              </w:rPr>
              <w:t xml:space="preserve"> (or </w:t>
            </w:r>
            <w:r w:rsidR="0027396D">
              <w:rPr>
                <w:rFonts w:asciiTheme="minorHAnsi" w:hAnsiTheme="minorHAnsi" w:cs="Arial"/>
                <w:i/>
                <w:sz w:val="28"/>
                <w:szCs w:val="28"/>
              </w:rPr>
              <w:t>sometimes also call</w:t>
            </w:r>
            <w:r w:rsidR="007575E0">
              <w:rPr>
                <w:rFonts w:asciiTheme="minorHAnsi" w:hAnsiTheme="minorHAnsi" w:cs="Arial"/>
                <w:i/>
                <w:sz w:val="28"/>
                <w:szCs w:val="28"/>
              </w:rPr>
              <w:t>ed</w:t>
            </w:r>
            <w:r w:rsidR="00A5028C">
              <w:rPr>
                <w:rFonts w:asciiTheme="minorHAnsi" w:hAnsiTheme="minorHAnsi" w:cs="Arial"/>
                <w:i/>
                <w:sz w:val="28"/>
                <w:szCs w:val="28"/>
              </w:rPr>
              <w:t>:</w:t>
            </w:r>
            <w:r w:rsidR="007575E0">
              <w:rPr>
                <w:rFonts w:asciiTheme="minorHAnsi" w:hAnsiTheme="minorHAnsi" w:cs="Arial"/>
                <w:i/>
                <w:sz w:val="28"/>
                <w:szCs w:val="28"/>
              </w:rPr>
              <w:t xml:space="preserve"> </w:t>
            </w:r>
            <w:r w:rsidR="007575E0">
              <w:rPr>
                <w:rFonts w:asciiTheme="minorHAnsi" w:hAnsiTheme="minorHAnsi"/>
                <w:i/>
                <w:iCs/>
                <w:sz w:val="28"/>
                <w:szCs w:val="28"/>
                <w:lang w:val="en-IE" w:eastAsia="en-IE"/>
              </w:rPr>
              <w:t>Crom Cruaich or Crom Dubh)</w:t>
            </w:r>
            <w:r w:rsidR="007575E0">
              <w:rPr>
                <w:rFonts w:asciiTheme="minorHAnsi" w:hAnsiTheme="minorHAnsi" w:cs="Arial"/>
                <w:i/>
                <w:sz w:val="28"/>
                <w:szCs w:val="28"/>
              </w:rPr>
              <w:t xml:space="preserve">, who watches over the important corn crop and its harvest </w:t>
            </w:r>
            <w:r w:rsidR="00493DB9">
              <w:rPr>
                <w:rFonts w:asciiTheme="minorHAnsi" w:hAnsiTheme="minorHAnsi" w:cs="Arial"/>
                <w:i/>
                <w:sz w:val="28"/>
                <w:szCs w:val="28"/>
              </w:rPr>
              <w:fldChar w:fldCharType="begin"/>
            </w:r>
            <w:r w:rsidR="007575E0">
              <w:rPr>
                <w:rFonts w:asciiTheme="minorHAnsi" w:hAnsiTheme="minorHAnsi" w:cs="Arial"/>
                <w:i/>
                <w:sz w:val="28"/>
                <w:szCs w:val="28"/>
              </w:rPr>
              <w:instrText xml:space="preserve"> ADDIN EN.CITE &lt;EndNote&gt;&lt;Cite&gt;&lt;Author&gt;MacNeill&lt;/Author&gt;&lt;Year&gt;2008&lt;/Year&gt;&lt;RecNum&gt;775&lt;/RecNum&gt;&lt;Pages&gt;346`, 594&lt;/Pages&gt;&lt;DisplayText&gt;(MacNeill 2008: 346, 594)&lt;/DisplayText&gt;&lt;record&gt;&lt;rec-number&gt;775&lt;/rec-number&gt;&lt;foreign-keys&gt;&lt;key app="EN" db-id="prv9dfztz09w29eavpcp05pmsx2vpa0wwtzt"&gt;775&lt;/key&gt;&lt;/foreign-keys&gt;&lt;ref-type name="Book"&gt;6&lt;/ref-type&gt;&lt;contributors&gt;&lt;authors&gt;&lt;author&gt;MacNeill, Máire &lt;/author&gt;&lt;/authors&gt;&lt;/contributors&gt;&lt;titles&gt;&lt;title&gt;The festival of Lughnasa: a study of the survival of the Celtic festival of the beginning of harvest&lt;/title&gt;&lt;/titles&gt;&lt;number&gt;v. 1-2&lt;/number&gt;&lt;dates&gt;&lt;year&gt;2008&lt;/year&gt;&lt;/dates&gt;&lt;publisher&gt;Comhairle Bhéaloideas Éireann&lt;/publisher&gt;&lt;isbn&gt;9780906426104&lt;/isbn&gt;&lt;urls&gt;&lt;related-urls&gt;&lt;url&gt;http://books.google.ie/books?id=CJ0J0841lr8C&lt;/url&gt;&lt;/related-urls&gt;&lt;/urls&gt;&lt;/record&gt;&lt;/Cite&gt;&lt;/EndNote&gt;</w:instrText>
            </w:r>
            <w:r w:rsidR="00493DB9">
              <w:rPr>
                <w:rFonts w:asciiTheme="minorHAnsi" w:hAnsiTheme="minorHAnsi" w:cs="Arial"/>
                <w:i/>
                <w:sz w:val="28"/>
                <w:szCs w:val="28"/>
              </w:rPr>
              <w:fldChar w:fldCharType="separate"/>
            </w:r>
            <w:r w:rsidR="007575E0">
              <w:rPr>
                <w:rFonts w:asciiTheme="minorHAnsi" w:hAnsiTheme="minorHAnsi" w:cs="Arial"/>
                <w:i/>
                <w:noProof/>
                <w:sz w:val="28"/>
                <w:szCs w:val="28"/>
              </w:rPr>
              <w:t>(</w:t>
            </w:r>
            <w:hyperlink w:anchor="_ENREF_10" w:tooltip="MacNeill, 2008 #775" w:history="1">
              <w:r w:rsidR="00506437">
                <w:rPr>
                  <w:rFonts w:asciiTheme="minorHAnsi" w:hAnsiTheme="minorHAnsi" w:cs="Arial"/>
                  <w:i/>
                  <w:noProof/>
                  <w:sz w:val="28"/>
                  <w:szCs w:val="28"/>
                </w:rPr>
                <w:t>MacNeill 2008: 346, 594</w:t>
              </w:r>
            </w:hyperlink>
            <w:r w:rsidR="007575E0">
              <w:rPr>
                <w:rFonts w:asciiTheme="minorHAnsi" w:hAnsiTheme="minorHAnsi" w:cs="Arial"/>
                <w:i/>
                <w:noProof/>
                <w:sz w:val="28"/>
                <w:szCs w:val="28"/>
              </w:rPr>
              <w:t>)</w:t>
            </w:r>
            <w:r w:rsidR="00493DB9">
              <w:rPr>
                <w:rFonts w:asciiTheme="minorHAnsi" w:hAnsiTheme="minorHAnsi" w:cs="Arial"/>
                <w:i/>
                <w:sz w:val="28"/>
                <w:szCs w:val="28"/>
              </w:rPr>
              <w:fldChar w:fldCharType="end"/>
            </w:r>
            <w:r w:rsidR="007575E0">
              <w:rPr>
                <w:rFonts w:asciiTheme="minorHAnsi" w:hAnsiTheme="minorHAnsi" w:cs="Arial"/>
                <w:i/>
                <w:sz w:val="28"/>
                <w:szCs w:val="28"/>
              </w:rPr>
              <w:t xml:space="preserve">. According to Sean </w:t>
            </w:r>
            <w:proofErr w:type="spellStart"/>
            <w:r w:rsidR="007575E0">
              <w:rPr>
                <w:rFonts w:asciiTheme="minorHAnsi" w:hAnsiTheme="minorHAnsi" w:cs="Arial"/>
                <w:i/>
                <w:sz w:val="28"/>
                <w:szCs w:val="28"/>
              </w:rPr>
              <w:t>O’Duinn</w:t>
            </w:r>
            <w:proofErr w:type="spellEnd"/>
            <w:r w:rsidR="007575E0">
              <w:rPr>
                <w:rFonts w:asciiTheme="minorHAnsi" w:hAnsiTheme="minorHAnsi" w:cs="Arial"/>
                <w:i/>
                <w:sz w:val="28"/>
                <w:szCs w:val="28"/>
              </w:rPr>
              <w:t xml:space="preserve"> this stone could be seen as an offertory table </w:t>
            </w:r>
            <w:r w:rsidR="00493DB9">
              <w:rPr>
                <w:rFonts w:asciiTheme="minorHAnsi" w:hAnsiTheme="minorHAnsi" w:cs="Arial"/>
                <w:i/>
                <w:sz w:val="28"/>
                <w:szCs w:val="28"/>
              </w:rPr>
              <w:fldChar w:fldCharType="begin"/>
            </w:r>
            <w:r w:rsidR="004F050F">
              <w:rPr>
                <w:rFonts w:asciiTheme="minorHAnsi" w:hAnsiTheme="minorHAnsi" w:cs="Arial"/>
                <w:i/>
                <w:sz w:val="28"/>
                <w:szCs w:val="28"/>
              </w:rPr>
              <w:instrText xml:space="preserve"> ADDIN EN.CITE &lt;EndNote&gt;&lt;Cite&gt;&lt;Author&gt;O&amp;apos;Duinn&lt;/Author&gt;&lt;Year&gt;2011&lt;/Year&gt;&lt;RecNum&gt;635&lt;/RecNum&gt;&lt;Pages&gt;28&lt;/Pages&gt;&lt;DisplayText&gt;(O&amp;apos;Duinn 2011: 28)&lt;/DisplayText&gt;&lt;record&gt;&lt;rec-number&gt;635&lt;/rec-number&gt;&lt;foreign-keys&gt;&lt;key app="EN" db-id="prv9dfztz09w29eavpcp05pmsx2vpa0wwtzt"&gt;635&lt;/key&gt;&lt;/foreign-keys&gt;&lt;ref-type name="Book"&gt;6&lt;/ref-type&gt;&lt;contributors&gt;&lt;authors&gt;&lt;author&gt;O&amp;apos;Duinn, Sean &lt;/author&gt;&lt;/authors&gt;&lt;/contributors&gt;&lt;titles&gt;&lt;title&gt;In search of the awesome mystery: Lore of megalithic, celtic and Christian Ireland&lt;/title&gt;&lt;/titles&gt;&lt;dates&gt;&lt;year&gt;2011&lt;/year&gt;&lt;/dates&gt;&lt;pub-location&gt;Blackrock&lt;/pub-location&gt;&lt;publisher&gt;the columba press&lt;/publisher&gt;&lt;isbn&gt;978-1-85607-745-3&lt;/isbn&gt;&lt;urls&gt;&lt;/urls&gt;&lt;/record&gt;&lt;/Cite&gt;&lt;/EndNote&gt;</w:instrText>
            </w:r>
            <w:r w:rsidR="00493DB9">
              <w:rPr>
                <w:rFonts w:asciiTheme="minorHAnsi" w:hAnsiTheme="minorHAnsi" w:cs="Arial"/>
                <w:i/>
                <w:sz w:val="28"/>
                <w:szCs w:val="28"/>
              </w:rPr>
              <w:fldChar w:fldCharType="separate"/>
            </w:r>
            <w:r w:rsidR="004F050F">
              <w:rPr>
                <w:rFonts w:asciiTheme="minorHAnsi" w:hAnsiTheme="minorHAnsi" w:cs="Arial"/>
                <w:i/>
                <w:noProof/>
                <w:sz w:val="28"/>
                <w:szCs w:val="28"/>
              </w:rPr>
              <w:t>(</w:t>
            </w:r>
            <w:hyperlink w:anchor="_ENREF_13" w:tooltip="O'Duinn, 2011 #635" w:history="1">
              <w:r w:rsidR="00506437">
                <w:rPr>
                  <w:rFonts w:asciiTheme="minorHAnsi" w:hAnsiTheme="minorHAnsi" w:cs="Arial"/>
                  <w:i/>
                  <w:noProof/>
                  <w:sz w:val="28"/>
                  <w:szCs w:val="28"/>
                </w:rPr>
                <w:t>O'Duinn 2011: 28</w:t>
              </w:r>
            </w:hyperlink>
            <w:r w:rsidR="004F050F">
              <w:rPr>
                <w:rFonts w:asciiTheme="minorHAnsi" w:hAnsiTheme="minorHAnsi" w:cs="Arial"/>
                <w:i/>
                <w:noProof/>
                <w:sz w:val="28"/>
                <w:szCs w:val="28"/>
              </w:rPr>
              <w:t>)</w:t>
            </w:r>
            <w:r w:rsidR="00493DB9">
              <w:rPr>
                <w:rFonts w:asciiTheme="minorHAnsi" w:hAnsiTheme="minorHAnsi" w:cs="Arial"/>
                <w:i/>
                <w:sz w:val="28"/>
                <w:szCs w:val="28"/>
              </w:rPr>
              <w:fldChar w:fldCharType="end"/>
            </w:r>
            <w:r w:rsidR="007575E0">
              <w:rPr>
                <w:rFonts w:asciiTheme="minorHAnsi" w:hAnsiTheme="minorHAnsi" w:cs="Arial"/>
                <w:i/>
                <w:sz w:val="28"/>
                <w:szCs w:val="28"/>
              </w:rPr>
              <w:t xml:space="preserve">. Although </w:t>
            </w:r>
            <w:proofErr w:type="spellStart"/>
            <w:r w:rsidR="007575E0" w:rsidRPr="00DE5D13">
              <w:rPr>
                <w:rFonts w:asciiTheme="minorHAnsi" w:hAnsiTheme="minorHAnsi" w:cs="Arial"/>
                <w:sz w:val="28"/>
                <w:szCs w:val="28"/>
              </w:rPr>
              <w:lastRenderedPageBreak/>
              <w:t>Ronagh</w:t>
            </w:r>
            <w:proofErr w:type="spellEnd"/>
            <w:r w:rsidR="007575E0" w:rsidRPr="00DE5D13">
              <w:rPr>
                <w:rFonts w:asciiTheme="minorHAnsi" w:hAnsiTheme="minorHAnsi" w:cs="Arial"/>
                <w:sz w:val="28"/>
                <w:szCs w:val="28"/>
              </w:rPr>
              <w:t xml:space="preserve"> </w:t>
            </w:r>
            <w:proofErr w:type="spellStart"/>
            <w:r w:rsidR="007575E0" w:rsidRPr="00DE5D13">
              <w:rPr>
                <w:rFonts w:asciiTheme="minorHAnsi" w:hAnsiTheme="minorHAnsi" w:cs="Arial"/>
                <w:sz w:val="28"/>
                <w:szCs w:val="28"/>
              </w:rPr>
              <w:t>Crom</w:t>
            </w:r>
            <w:proofErr w:type="spellEnd"/>
            <w:r w:rsidR="007575E0" w:rsidRPr="00DE5D13">
              <w:rPr>
                <w:rFonts w:asciiTheme="minorHAnsi" w:hAnsiTheme="minorHAnsi" w:cs="Arial"/>
                <w:sz w:val="28"/>
                <w:szCs w:val="28"/>
              </w:rPr>
              <w:t xml:space="preserve"> </w:t>
            </w:r>
            <w:proofErr w:type="spellStart"/>
            <w:r w:rsidR="007575E0" w:rsidRPr="00DE5D13">
              <w:rPr>
                <w:rFonts w:asciiTheme="minorHAnsi" w:hAnsiTheme="minorHAnsi" w:cs="Arial"/>
                <w:sz w:val="28"/>
                <w:szCs w:val="28"/>
              </w:rPr>
              <w:t>Dubh</w:t>
            </w:r>
            <w:proofErr w:type="spellEnd"/>
            <w:r w:rsidR="007575E0" w:rsidRPr="00DE5D13">
              <w:rPr>
                <w:rFonts w:asciiTheme="minorHAnsi" w:hAnsiTheme="minorHAnsi" w:cs="Arial"/>
                <w:sz w:val="28"/>
                <w:szCs w:val="28"/>
              </w:rPr>
              <w:t>’</w:t>
            </w:r>
            <w:r w:rsidR="007575E0">
              <w:rPr>
                <w:rFonts w:asciiTheme="minorHAnsi" w:hAnsiTheme="minorHAnsi" w:cs="Arial"/>
                <w:i/>
                <w:sz w:val="28"/>
                <w:szCs w:val="28"/>
              </w:rPr>
              <w:t xml:space="preserve"> is not a recumbent stone, one could see the recumbent stone of Kerry and Cork stone circles as a possible offertory table. </w:t>
            </w:r>
            <w:r w:rsidR="005B55FC">
              <w:rPr>
                <w:rFonts w:asciiTheme="minorHAnsi" w:hAnsiTheme="minorHAnsi"/>
                <w:i/>
                <w:iCs/>
                <w:sz w:val="28"/>
                <w:szCs w:val="28"/>
                <w:lang w:val="en-IE" w:eastAsia="en-IE"/>
              </w:rPr>
              <w:t>Some more</w:t>
            </w:r>
            <w:r w:rsidR="00BB54C9">
              <w:rPr>
                <w:rFonts w:asciiTheme="minorHAnsi" w:hAnsiTheme="minorHAnsi"/>
                <w:i/>
                <w:iCs/>
                <w:sz w:val="28"/>
                <w:szCs w:val="28"/>
                <w:lang w:val="en-IE" w:eastAsia="en-IE"/>
              </w:rPr>
              <w:t xml:space="preserve"> examples </w:t>
            </w:r>
            <w:r>
              <w:rPr>
                <w:rFonts w:asciiTheme="minorHAnsi" w:hAnsiTheme="minorHAnsi"/>
                <w:i/>
                <w:iCs/>
                <w:sz w:val="28"/>
                <w:szCs w:val="28"/>
                <w:lang w:val="en-IE" w:eastAsia="en-IE"/>
              </w:rPr>
              <w:t>of links between</w:t>
            </w:r>
            <w:r w:rsidR="0012507D">
              <w:rPr>
                <w:rFonts w:asciiTheme="minorHAnsi" w:hAnsiTheme="minorHAnsi"/>
                <w:i/>
                <w:iCs/>
                <w:sz w:val="28"/>
                <w:szCs w:val="28"/>
                <w:lang w:val="en-IE" w:eastAsia="en-IE"/>
              </w:rPr>
              <w:t xml:space="preserve"> mythology </w:t>
            </w:r>
            <w:r>
              <w:rPr>
                <w:rFonts w:asciiTheme="minorHAnsi" w:hAnsiTheme="minorHAnsi"/>
                <w:i/>
                <w:iCs/>
                <w:sz w:val="28"/>
                <w:szCs w:val="28"/>
                <w:lang w:val="en-IE" w:eastAsia="en-IE"/>
              </w:rPr>
              <w:t xml:space="preserve">and the </w:t>
            </w:r>
            <w:r w:rsidR="0012507D">
              <w:rPr>
                <w:rFonts w:asciiTheme="minorHAnsi" w:hAnsiTheme="minorHAnsi"/>
                <w:i/>
                <w:iCs/>
                <w:sz w:val="28"/>
                <w:szCs w:val="28"/>
                <w:lang w:val="en-IE" w:eastAsia="en-IE"/>
              </w:rPr>
              <w:t>stone cir</w:t>
            </w:r>
            <w:r w:rsidR="0027199C">
              <w:rPr>
                <w:rFonts w:asciiTheme="minorHAnsi" w:hAnsiTheme="minorHAnsi"/>
                <w:i/>
                <w:iCs/>
                <w:sz w:val="28"/>
                <w:szCs w:val="28"/>
                <w:lang w:val="en-IE" w:eastAsia="en-IE"/>
              </w:rPr>
              <w:t>c</w:t>
            </w:r>
            <w:r w:rsidR="0012507D">
              <w:rPr>
                <w:rFonts w:asciiTheme="minorHAnsi" w:hAnsiTheme="minorHAnsi"/>
                <w:i/>
                <w:iCs/>
                <w:sz w:val="28"/>
                <w:szCs w:val="28"/>
                <w:lang w:val="en-IE" w:eastAsia="en-IE"/>
              </w:rPr>
              <w:t xml:space="preserve">les </w:t>
            </w:r>
            <w:r w:rsidR="00BB54C9">
              <w:rPr>
                <w:rFonts w:asciiTheme="minorHAnsi" w:hAnsiTheme="minorHAnsi"/>
                <w:i/>
                <w:iCs/>
                <w:sz w:val="28"/>
                <w:szCs w:val="28"/>
                <w:lang w:val="en-IE" w:eastAsia="en-IE"/>
              </w:rPr>
              <w:t>are: the Crom Cruaich stone circle (Co. Cavan)</w:t>
            </w:r>
            <w:r>
              <w:rPr>
                <w:rFonts w:asciiTheme="minorHAnsi" w:hAnsiTheme="minorHAnsi"/>
                <w:i/>
                <w:iCs/>
                <w:sz w:val="28"/>
                <w:szCs w:val="28"/>
                <w:lang w:val="en-IE" w:eastAsia="en-IE"/>
              </w:rPr>
              <w:t xml:space="preserve"> which</w:t>
            </w:r>
            <w:r w:rsidR="00BB54C9">
              <w:rPr>
                <w:rFonts w:asciiTheme="minorHAnsi" w:hAnsiTheme="minorHAnsi"/>
                <w:i/>
                <w:iCs/>
                <w:sz w:val="28"/>
                <w:szCs w:val="28"/>
                <w:lang w:val="en-IE" w:eastAsia="en-IE"/>
              </w:rPr>
              <w:t xml:space="preserve"> was destroyed by St. Patrick </w:t>
            </w:r>
            <w:r w:rsidR="00493DB9">
              <w:rPr>
                <w:rFonts w:asciiTheme="minorHAnsi" w:hAnsiTheme="minorHAnsi"/>
                <w:i/>
                <w:iCs/>
                <w:sz w:val="28"/>
                <w:szCs w:val="28"/>
                <w:lang w:val="en-IE" w:eastAsia="en-IE"/>
              </w:rPr>
              <w:fldChar w:fldCharType="begin"/>
            </w:r>
            <w:r w:rsidR="00BB54C9">
              <w:rPr>
                <w:rFonts w:asciiTheme="minorHAnsi" w:hAnsiTheme="minorHAnsi"/>
                <w:i/>
                <w:iCs/>
                <w:sz w:val="28"/>
                <w:szCs w:val="28"/>
                <w:lang w:val="en-IE" w:eastAsia="en-IE"/>
              </w:rPr>
              <w:instrText xml:space="preserve"> ADDIN EN.CITE &lt;EndNote&gt;&lt;Cite&gt;&lt;Author&gt;Roberts&lt;/Author&gt;&lt;Year&gt;2013&lt;/Year&gt;&lt;RecNum&gt;755&lt;/RecNum&gt;&lt;Pages&gt;17&lt;/Pages&gt;&lt;DisplayText&gt;(Roberts 2013: 17)&lt;/DisplayText&gt;&lt;record&gt;&lt;rec-number&gt;755&lt;/rec-number&gt;&lt;foreign-keys&gt;&lt;key app="EN" db-id="prv9dfztz09w29eavpcp05pmsx2vpa0wwtzt"&gt;755&lt;/key&gt;&lt;/foreign-keys&gt;&lt;ref-type name="Book"&gt;6&lt;/ref-type&gt;&lt;contributors&gt;&lt;authors&gt;&lt;author&gt;Roberts, Jack&lt;/author&gt;&lt;/authors&gt;&lt;/contributors&gt;&lt;titles&gt;&lt;title&gt;The sun circles of Ireland: Illuminating the stone circles of ancient Ireland&lt;/title&gt;&lt;/titles&gt;&lt;dates&gt;&lt;year&gt;2013&lt;/year&gt;&lt;/dates&gt;&lt;pub-location&gt;Skibbereen&lt;/pub-location&gt;&lt;publisher&gt;INSPIRE.ie&lt;/publisher&gt;&lt;urls&gt;&lt;/urls&gt;&lt;/record&gt;&lt;/Cite&gt;&lt;/EndNote&gt;</w:instrText>
            </w:r>
            <w:r w:rsidR="00493DB9">
              <w:rPr>
                <w:rFonts w:asciiTheme="minorHAnsi" w:hAnsiTheme="minorHAnsi"/>
                <w:i/>
                <w:iCs/>
                <w:sz w:val="28"/>
                <w:szCs w:val="28"/>
                <w:lang w:val="en-IE" w:eastAsia="en-IE"/>
              </w:rPr>
              <w:fldChar w:fldCharType="separate"/>
            </w:r>
            <w:r w:rsidR="00BB54C9">
              <w:rPr>
                <w:rFonts w:asciiTheme="minorHAnsi" w:hAnsiTheme="minorHAnsi"/>
                <w:i/>
                <w:iCs/>
                <w:noProof/>
                <w:sz w:val="28"/>
                <w:szCs w:val="28"/>
                <w:lang w:val="en-IE" w:eastAsia="en-IE"/>
              </w:rPr>
              <w:t>(</w:t>
            </w:r>
            <w:hyperlink w:anchor="_ENREF_19" w:tooltip="Roberts, 2013 #755" w:history="1">
              <w:r w:rsidR="00506437">
                <w:rPr>
                  <w:rFonts w:asciiTheme="minorHAnsi" w:hAnsiTheme="minorHAnsi"/>
                  <w:i/>
                  <w:iCs/>
                  <w:noProof/>
                  <w:sz w:val="28"/>
                  <w:szCs w:val="28"/>
                  <w:lang w:val="en-IE" w:eastAsia="en-IE"/>
                </w:rPr>
                <w:t>Roberts 2013: 17</w:t>
              </w:r>
            </w:hyperlink>
            <w:r w:rsidR="00BB54C9">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BB54C9">
              <w:rPr>
                <w:rFonts w:asciiTheme="minorHAnsi" w:hAnsiTheme="minorHAnsi"/>
                <w:i/>
                <w:iCs/>
                <w:sz w:val="28"/>
                <w:szCs w:val="28"/>
                <w:lang w:val="en-IE" w:eastAsia="en-IE"/>
              </w:rPr>
              <w:t xml:space="preserve">; </w:t>
            </w:r>
            <w:r w:rsidR="005B55FC">
              <w:rPr>
                <w:rFonts w:asciiTheme="minorHAnsi" w:hAnsiTheme="minorHAnsi" w:cs="Arial"/>
                <w:i/>
                <w:sz w:val="28"/>
                <w:szCs w:val="28"/>
              </w:rPr>
              <w:t xml:space="preserve">a stone related to </w:t>
            </w:r>
            <w:proofErr w:type="spellStart"/>
            <w:r w:rsidR="005B55FC">
              <w:rPr>
                <w:rFonts w:asciiTheme="minorHAnsi" w:hAnsiTheme="minorHAnsi" w:cs="Arial"/>
                <w:i/>
                <w:sz w:val="28"/>
                <w:szCs w:val="28"/>
              </w:rPr>
              <w:t>Crom</w:t>
            </w:r>
            <w:proofErr w:type="spellEnd"/>
            <w:r w:rsidR="005B55FC">
              <w:rPr>
                <w:rFonts w:asciiTheme="minorHAnsi" w:hAnsiTheme="minorHAnsi" w:cs="Arial"/>
                <w:i/>
                <w:sz w:val="28"/>
                <w:szCs w:val="28"/>
              </w:rPr>
              <w:t xml:space="preserve"> </w:t>
            </w:r>
            <w:proofErr w:type="spellStart"/>
            <w:r w:rsidR="005B55FC">
              <w:rPr>
                <w:rFonts w:asciiTheme="minorHAnsi" w:hAnsiTheme="minorHAnsi" w:cs="Arial"/>
                <w:i/>
                <w:sz w:val="28"/>
                <w:szCs w:val="28"/>
              </w:rPr>
              <w:t>Cróich</w:t>
            </w:r>
            <w:proofErr w:type="spellEnd"/>
            <w:r w:rsidR="005B55FC">
              <w:rPr>
                <w:rFonts w:asciiTheme="minorHAnsi" w:hAnsiTheme="minorHAnsi" w:cs="Arial"/>
                <w:i/>
                <w:sz w:val="28"/>
                <w:szCs w:val="28"/>
              </w:rPr>
              <w:t xml:space="preserve"> </w:t>
            </w:r>
            <w:r>
              <w:rPr>
                <w:rFonts w:asciiTheme="minorHAnsi" w:hAnsiTheme="minorHAnsi" w:cs="Arial"/>
                <w:i/>
                <w:sz w:val="28"/>
                <w:szCs w:val="28"/>
              </w:rPr>
              <w:t xml:space="preserve">that </w:t>
            </w:r>
            <w:r w:rsidR="005B55FC">
              <w:rPr>
                <w:rFonts w:asciiTheme="minorHAnsi" w:hAnsiTheme="minorHAnsi" w:cs="Arial"/>
                <w:i/>
                <w:sz w:val="28"/>
                <w:szCs w:val="28"/>
              </w:rPr>
              <w:t xml:space="preserve">was standing near an eleven-stone circle </w:t>
            </w:r>
            <w:proofErr w:type="spellStart"/>
            <w:r w:rsidR="005B55FC">
              <w:rPr>
                <w:rFonts w:asciiTheme="minorHAnsi" w:hAnsiTheme="minorHAnsi" w:cs="Arial"/>
                <w:i/>
                <w:sz w:val="28"/>
                <w:szCs w:val="28"/>
              </w:rPr>
              <w:t>Killycluggin</w:t>
            </w:r>
            <w:proofErr w:type="spellEnd"/>
            <w:r w:rsidR="005B55FC">
              <w:rPr>
                <w:rFonts w:asciiTheme="minorHAnsi" w:hAnsiTheme="minorHAnsi" w:cs="Arial"/>
                <w:i/>
                <w:sz w:val="28"/>
                <w:szCs w:val="28"/>
              </w:rPr>
              <w:t xml:space="preserve"> (Co. Cavan) </w:t>
            </w:r>
            <w:r w:rsidR="00493DB9">
              <w:rPr>
                <w:rFonts w:asciiTheme="minorHAnsi" w:hAnsiTheme="minorHAnsi" w:cs="Arial"/>
                <w:i/>
                <w:sz w:val="28"/>
                <w:szCs w:val="28"/>
              </w:rPr>
              <w:fldChar w:fldCharType="begin"/>
            </w:r>
            <w:r w:rsidR="005B55FC">
              <w:rPr>
                <w:rFonts w:asciiTheme="minorHAnsi" w:hAnsiTheme="minorHAnsi" w:cs="Arial"/>
                <w:i/>
                <w:sz w:val="28"/>
                <w:szCs w:val="28"/>
              </w:rPr>
              <w:instrText xml:space="preserve"> ADDIN EN.CITE &lt;EndNote&gt;&lt;Cite&gt;&lt;Author&gt;Meehan&lt;/Author&gt;&lt;Year&gt;2002&lt;/Year&gt;&lt;RecNum&gt;784&lt;/RecNum&gt;&lt;Pages&gt;75&lt;/Pages&gt;&lt;DisplayText&gt;(Meehan 2002: 75)&lt;/DisplayText&gt;&lt;record&gt;&lt;rec-number&gt;784&lt;/rec-number&gt;&lt;foreign-keys&gt;&lt;key app="EN" db-id="prv9dfztz09w29eavpcp05pmsx2vpa0wwtzt"&gt;784&lt;/key&gt;&lt;/foreign-keys&gt;&lt;ref-type name="Book"&gt;6&lt;/ref-type&gt;&lt;contributors&gt;&lt;authors&gt;&lt;author&gt;Meehan, Cary&lt;/author&gt;&lt;/authors&gt;&lt;/contributors&gt;&lt;titles&gt;&lt;title&gt;The traveller&amp;apos;s guide to ancient Ireland&lt;/title&gt;&lt;/titles&gt;&lt;dates&gt;&lt;year&gt;2002&lt;/year&gt;&lt;/dates&gt;&lt;publisher&gt;Gothic Image&lt;/publisher&gt;&lt;urls&gt;&lt;/urls&gt;&lt;/record&gt;&lt;/Cite&gt;&lt;/EndNote&gt;</w:instrText>
            </w:r>
            <w:r w:rsidR="00493DB9">
              <w:rPr>
                <w:rFonts w:asciiTheme="minorHAnsi" w:hAnsiTheme="minorHAnsi" w:cs="Arial"/>
                <w:i/>
                <w:sz w:val="28"/>
                <w:szCs w:val="28"/>
              </w:rPr>
              <w:fldChar w:fldCharType="separate"/>
            </w:r>
            <w:r w:rsidR="005B55FC">
              <w:rPr>
                <w:rFonts w:asciiTheme="minorHAnsi" w:hAnsiTheme="minorHAnsi" w:cs="Arial"/>
                <w:i/>
                <w:noProof/>
                <w:sz w:val="28"/>
                <w:szCs w:val="28"/>
              </w:rPr>
              <w:t>(</w:t>
            </w:r>
            <w:hyperlink w:anchor="_ENREF_11" w:tooltip="Meehan, 2002 #784" w:history="1">
              <w:r w:rsidR="00506437">
                <w:rPr>
                  <w:rFonts w:asciiTheme="minorHAnsi" w:hAnsiTheme="minorHAnsi" w:cs="Arial"/>
                  <w:i/>
                  <w:noProof/>
                  <w:sz w:val="28"/>
                  <w:szCs w:val="28"/>
                </w:rPr>
                <w:t>Meehan 2002: 75</w:t>
              </w:r>
            </w:hyperlink>
            <w:r w:rsidR="005B55FC">
              <w:rPr>
                <w:rFonts w:asciiTheme="minorHAnsi" w:hAnsiTheme="minorHAnsi" w:cs="Arial"/>
                <w:i/>
                <w:noProof/>
                <w:sz w:val="28"/>
                <w:szCs w:val="28"/>
              </w:rPr>
              <w:t>)</w:t>
            </w:r>
            <w:r w:rsidR="00493DB9">
              <w:rPr>
                <w:rFonts w:asciiTheme="minorHAnsi" w:hAnsiTheme="minorHAnsi" w:cs="Arial"/>
                <w:i/>
                <w:sz w:val="28"/>
                <w:szCs w:val="28"/>
              </w:rPr>
              <w:fldChar w:fldCharType="end"/>
            </w:r>
            <w:r w:rsidR="005B55FC">
              <w:rPr>
                <w:rFonts w:asciiTheme="minorHAnsi" w:hAnsiTheme="minorHAnsi" w:cs="Arial"/>
                <w:i/>
                <w:sz w:val="28"/>
                <w:szCs w:val="28"/>
              </w:rPr>
              <w:t xml:space="preserve">; </w:t>
            </w:r>
            <w:r>
              <w:rPr>
                <w:rFonts w:asciiTheme="minorHAnsi" w:hAnsiTheme="minorHAnsi" w:cs="Arial"/>
                <w:i/>
                <w:sz w:val="28"/>
                <w:szCs w:val="28"/>
              </w:rPr>
              <w:t xml:space="preserve">the </w:t>
            </w:r>
            <w:r w:rsidR="00BB54C9">
              <w:rPr>
                <w:rFonts w:asciiTheme="minorHAnsi" w:hAnsiTheme="minorHAnsi"/>
                <w:i/>
                <w:iCs/>
                <w:sz w:val="28"/>
                <w:szCs w:val="28"/>
                <w:lang w:val="en-IE" w:eastAsia="en-IE"/>
              </w:rPr>
              <w:t xml:space="preserve">Athgreany stone circle (Co. Wicklow) might be related to a legend associated to the sun </w:t>
            </w:r>
            <w:r w:rsidR="00493DB9">
              <w:rPr>
                <w:rFonts w:asciiTheme="minorHAnsi" w:hAnsiTheme="minorHAnsi"/>
                <w:i/>
                <w:iCs/>
                <w:sz w:val="28"/>
                <w:szCs w:val="28"/>
                <w:lang w:val="en-IE" w:eastAsia="en-IE"/>
              </w:rPr>
              <w:fldChar w:fldCharType="begin"/>
            </w:r>
            <w:r w:rsidR="00BB54C9">
              <w:rPr>
                <w:rFonts w:asciiTheme="minorHAnsi" w:hAnsiTheme="minorHAnsi"/>
                <w:i/>
                <w:iCs/>
                <w:sz w:val="28"/>
                <w:szCs w:val="28"/>
                <w:lang w:val="en-IE" w:eastAsia="en-IE"/>
              </w:rPr>
              <w:instrText xml:space="preserve"> ADDIN EN.CITE &lt;EndNote&gt;&lt;Cite&gt;&lt;Author&gt;Roberts&lt;/Author&gt;&lt;Year&gt;2013&lt;/Year&gt;&lt;RecNum&gt;755&lt;/RecNum&gt;&lt;Pages&gt;20&lt;/Pages&gt;&lt;DisplayText&gt;(Roberts 2013: 20)&lt;/DisplayText&gt;&lt;record&gt;&lt;rec-number&gt;755&lt;/rec-number&gt;&lt;foreign-keys&gt;&lt;key app="EN" db-id="prv9dfztz09w29eavpcp05pmsx2vpa0wwtzt"&gt;755&lt;/key&gt;&lt;/foreign-keys&gt;&lt;ref-type name="Book"&gt;6&lt;/ref-type&gt;&lt;contributors&gt;&lt;authors&gt;&lt;author&gt;Roberts, Jack&lt;/author&gt;&lt;/authors&gt;&lt;/contributors&gt;&lt;titles&gt;&lt;title&gt;The sun circles of Ireland: Illuminating the stone circles of ancient Ireland&lt;/title&gt;&lt;/titles&gt;&lt;dates&gt;&lt;year&gt;2013&lt;/year&gt;&lt;/dates&gt;&lt;pub-location&gt;Skibbereen&lt;/pub-location&gt;&lt;publisher&gt;INSPIRE.ie&lt;/publisher&gt;&lt;urls&gt;&lt;/urls&gt;&lt;/record&gt;&lt;/Cite&gt;&lt;/EndNote&gt;</w:instrText>
            </w:r>
            <w:r w:rsidR="00493DB9">
              <w:rPr>
                <w:rFonts w:asciiTheme="minorHAnsi" w:hAnsiTheme="minorHAnsi"/>
                <w:i/>
                <w:iCs/>
                <w:sz w:val="28"/>
                <w:szCs w:val="28"/>
                <w:lang w:val="en-IE" w:eastAsia="en-IE"/>
              </w:rPr>
              <w:fldChar w:fldCharType="separate"/>
            </w:r>
            <w:r w:rsidR="00BB54C9">
              <w:rPr>
                <w:rFonts w:asciiTheme="minorHAnsi" w:hAnsiTheme="minorHAnsi"/>
                <w:i/>
                <w:iCs/>
                <w:noProof/>
                <w:sz w:val="28"/>
                <w:szCs w:val="28"/>
                <w:lang w:val="en-IE" w:eastAsia="en-IE"/>
              </w:rPr>
              <w:t>(</w:t>
            </w:r>
            <w:hyperlink w:anchor="_ENREF_19" w:tooltip="Roberts, 2013 #755" w:history="1">
              <w:r w:rsidR="00506437">
                <w:rPr>
                  <w:rFonts w:asciiTheme="minorHAnsi" w:hAnsiTheme="minorHAnsi"/>
                  <w:i/>
                  <w:iCs/>
                  <w:noProof/>
                  <w:sz w:val="28"/>
                  <w:szCs w:val="28"/>
                  <w:lang w:val="en-IE" w:eastAsia="en-IE"/>
                </w:rPr>
                <w:t>Roberts 2013: 20</w:t>
              </w:r>
            </w:hyperlink>
            <w:r w:rsidR="00BB54C9">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BB54C9">
              <w:rPr>
                <w:rFonts w:asciiTheme="minorHAnsi" w:hAnsiTheme="minorHAnsi"/>
                <w:i/>
                <w:iCs/>
                <w:sz w:val="28"/>
                <w:szCs w:val="28"/>
                <w:lang w:val="en-IE" w:eastAsia="en-IE"/>
              </w:rPr>
              <w:t xml:space="preserve">; the name of </w:t>
            </w:r>
            <w:r w:rsidR="00A70D0D">
              <w:rPr>
                <w:rFonts w:asciiTheme="minorHAnsi" w:hAnsiTheme="minorHAnsi"/>
                <w:i/>
                <w:iCs/>
                <w:sz w:val="28"/>
                <w:szCs w:val="28"/>
                <w:lang w:val="en-IE" w:eastAsia="en-IE"/>
              </w:rPr>
              <w:t>t</w:t>
            </w:r>
            <w:r w:rsidR="00BB54C9">
              <w:rPr>
                <w:rFonts w:asciiTheme="minorHAnsi" w:hAnsiTheme="minorHAnsi"/>
                <w:i/>
                <w:iCs/>
                <w:sz w:val="28"/>
                <w:szCs w:val="28"/>
                <w:lang w:val="en-IE" w:eastAsia="en-IE"/>
              </w:rPr>
              <w:t xml:space="preserve">he Grange stone circle (Co. Limerick) might be derived from ‘Grianne’, which means Sun </w:t>
            </w:r>
            <w:r w:rsidR="00493DB9">
              <w:rPr>
                <w:rFonts w:asciiTheme="minorHAnsi" w:hAnsiTheme="minorHAnsi"/>
                <w:i/>
                <w:iCs/>
                <w:sz w:val="28"/>
                <w:szCs w:val="28"/>
                <w:lang w:val="en-IE" w:eastAsia="en-IE"/>
              </w:rPr>
              <w:fldChar w:fldCharType="begin"/>
            </w:r>
            <w:r w:rsidR="00BB54C9">
              <w:rPr>
                <w:rFonts w:asciiTheme="minorHAnsi" w:hAnsiTheme="minorHAnsi"/>
                <w:i/>
                <w:iCs/>
                <w:sz w:val="28"/>
                <w:szCs w:val="28"/>
                <w:lang w:val="en-IE" w:eastAsia="en-IE"/>
              </w:rPr>
              <w:instrText xml:space="preserve"> ADDIN EN.CITE &lt;EndNote&gt;&lt;Cite&gt;&lt;Author&gt;Roberts&lt;/Author&gt;&lt;Year&gt;2013&lt;/Year&gt;&lt;RecNum&gt;755&lt;/RecNum&gt;&lt;Pages&gt;64&lt;/Pages&gt;&lt;DisplayText&gt;(Roberts 2013: 64)&lt;/DisplayText&gt;&lt;record&gt;&lt;rec-number&gt;755&lt;/rec-number&gt;&lt;foreign-keys&gt;&lt;key app="EN" db-id="prv9dfztz09w29eavpcp05pmsx2vpa0wwtzt"&gt;755&lt;/key&gt;&lt;/foreign-keys&gt;&lt;ref-type name="Book"&gt;6&lt;/ref-type&gt;&lt;contributors&gt;&lt;authors&gt;&lt;author&gt;Roberts, Jack&lt;/author&gt;&lt;/authors&gt;&lt;/contributors&gt;&lt;titles&gt;&lt;title&gt;The sun circles of Ireland: Illuminating the stone circles of ancient Ireland&lt;/title&gt;&lt;/titles&gt;&lt;dates&gt;&lt;year&gt;2013&lt;/year&gt;&lt;/dates&gt;&lt;pub-location&gt;Skibbereen&lt;/pub-location&gt;&lt;publisher&gt;INSPIRE.ie&lt;/publisher&gt;&lt;urls&gt;&lt;/urls&gt;&lt;/record&gt;&lt;/Cite&gt;&lt;/EndNote&gt;</w:instrText>
            </w:r>
            <w:r w:rsidR="00493DB9">
              <w:rPr>
                <w:rFonts w:asciiTheme="minorHAnsi" w:hAnsiTheme="minorHAnsi"/>
                <w:i/>
                <w:iCs/>
                <w:sz w:val="28"/>
                <w:szCs w:val="28"/>
                <w:lang w:val="en-IE" w:eastAsia="en-IE"/>
              </w:rPr>
              <w:fldChar w:fldCharType="separate"/>
            </w:r>
            <w:r w:rsidR="00BB54C9">
              <w:rPr>
                <w:rFonts w:asciiTheme="minorHAnsi" w:hAnsiTheme="minorHAnsi"/>
                <w:i/>
                <w:iCs/>
                <w:noProof/>
                <w:sz w:val="28"/>
                <w:szCs w:val="28"/>
                <w:lang w:val="en-IE" w:eastAsia="en-IE"/>
              </w:rPr>
              <w:t>(</w:t>
            </w:r>
            <w:hyperlink w:anchor="_ENREF_19" w:tooltip="Roberts, 2013 #755" w:history="1">
              <w:r w:rsidR="00506437">
                <w:rPr>
                  <w:rFonts w:asciiTheme="minorHAnsi" w:hAnsiTheme="minorHAnsi"/>
                  <w:i/>
                  <w:iCs/>
                  <w:noProof/>
                  <w:sz w:val="28"/>
                  <w:szCs w:val="28"/>
                  <w:lang w:val="en-IE" w:eastAsia="en-IE"/>
                </w:rPr>
                <w:t>Roberts 2013: 64</w:t>
              </w:r>
            </w:hyperlink>
            <w:r w:rsidR="00BB54C9">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BB54C9">
              <w:rPr>
                <w:rFonts w:asciiTheme="minorHAnsi" w:hAnsiTheme="minorHAnsi"/>
                <w:i/>
                <w:iCs/>
                <w:sz w:val="28"/>
                <w:szCs w:val="28"/>
                <w:lang w:val="en-IE" w:eastAsia="en-IE"/>
              </w:rPr>
              <w:t xml:space="preserve">; and the concentration of stone circles around the hill of Garrigfadda (Co. Cork) might be linked to mythology </w:t>
            </w:r>
            <w:r w:rsidR="00493DB9">
              <w:rPr>
                <w:rFonts w:asciiTheme="minorHAnsi" w:hAnsiTheme="minorHAnsi"/>
                <w:i/>
                <w:iCs/>
                <w:sz w:val="28"/>
                <w:szCs w:val="28"/>
                <w:lang w:val="en-IE" w:eastAsia="en-IE"/>
              </w:rPr>
              <w:fldChar w:fldCharType="begin"/>
            </w:r>
            <w:r w:rsidR="00BB54C9">
              <w:rPr>
                <w:rFonts w:asciiTheme="minorHAnsi" w:hAnsiTheme="minorHAnsi"/>
                <w:i/>
                <w:iCs/>
                <w:sz w:val="28"/>
                <w:szCs w:val="28"/>
                <w:lang w:val="en-IE" w:eastAsia="en-IE"/>
              </w:rPr>
              <w:instrText xml:space="preserve"> ADDIN EN.CITE &lt;EndNote&gt;&lt;Cite&gt;&lt;Author&gt;Roberts&lt;/Author&gt;&lt;Year&gt;2013&lt;/Year&gt;&lt;RecNum&gt;755&lt;/RecNum&gt;&lt;Pages&gt;170-173&lt;/Pages&gt;&lt;DisplayText&gt;(Roberts 2013: 170-73)&lt;/DisplayText&gt;&lt;record&gt;&lt;rec-number&gt;755&lt;/rec-number&gt;&lt;foreign-keys&gt;&lt;key app="EN" db-id="prv9dfztz09w29eavpcp05pmsx2vpa0wwtzt"&gt;755&lt;/key&gt;&lt;/foreign-keys&gt;&lt;ref-type name="Book"&gt;6&lt;/ref-type&gt;&lt;contributors&gt;&lt;authors&gt;&lt;author&gt;Roberts, Jack&lt;/author&gt;&lt;/authors&gt;&lt;/contributors&gt;&lt;titles&gt;&lt;title&gt;The sun circles of Ireland: Illuminating the stone circles of ancient Ireland&lt;/title&gt;&lt;/titles&gt;&lt;dates&gt;&lt;year&gt;2013&lt;/year&gt;&lt;/dates&gt;&lt;pub-location&gt;Skibbereen&lt;/pub-location&gt;&lt;publisher&gt;INSPIRE.ie&lt;/publisher&gt;&lt;urls&gt;&lt;/urls&gt;&lt;/record&gt;&lt;/Cite&gt;&lt;/EndNote&gt;</w:instrText>
            </w:r>
            <w:r w:rsidR="00493DB9">
              <w:rPr>
                <w:rFonts w:asciiTheme="minorHAnsi" w:hAnsiTheme="minorHAnsi"/>
                <w:i/>
                <w:iCs/>
                <w:sz w:val="28"/>
                <w:szCs w:val="28"/>
                <w:lang w:val="en-IE" w:eastAsia="en-IE"/>
              </w:rPr>
              <w:fldChar w:fldCharType="separate"/>
            </w:r>
            <w:r w:rsidR="00BB54C9">
              <w:rPr>
                <w:rFonts w:asciiTheme="minorHAnsi" w:hAnsiTheme="minorHAnsi"/>
                <w:i/>
                <w:iCs/>
                <w:noProof/>
                <w:sz w:val="28"/>
                <w:szCs w:val="28"/>
                <w:lang w:val="en-IE" w:eastAsia="en-IE"/>
              </w:rPr>
              <w:t>(</w:t>
            </w:r>
            <w:hyperlink w:anchor="_ENREF_19" w:tooltip="Roberts, 2013 #755" w:history="1">
              <w:r w:rsidR="00506437">
                <w:rPr>
                  <w:rFonts w:asciiTheme="minorHAnsi" w:hAnsiTheme="minorHAnsi"/>
                  <w:i/>
                  <w:iCs/>
                  <w:noProof/>
                  <w:sz w:val="28"/>
                  <w:szCs w:val="28"/>
                  <w:lang w:val="en-IE" w:eastAsia="en-IE"/>
                </w:rPr>
                <w:t>Roberts 2013: 170-73</w:t>
              </w:r>
            </w:hyperlink>
            <w:r w:rsidR="00BB54C9">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BB54C9">
              <w:rPr>
                <w:rFonts w:asciiTheme="minorHAnsi" w:hAnsiTheme="minorHAnsi"/>
                <w:i/>
                <w:iCs/>
                <w:sz w:val="28"/>
                <w:szCs w:val="28"/>
                <w:lang w:val="en-IE" w:eastAsia="en-IE"/>
              </w:rPr>
              <w:t>.</w:t>
            </w:r>
          </w:p>
        </w:tc>
      </w:tr>
      <w:tr w:rsidR="0027346E" w:rsidRPr="00BB77CF" w:rsidTr="001F5503">
        <w:tc>
          <w:tcPr>
            <w:tcW w:w="8856" w:type="dxa"/>
          </w:tcPr>
          <w:p w:rsidR="005B2CC3" w:rsidRPr="00BB77CF" w:rsidRDefault="0027346E">
            <w:pPr>
              <w:rPr>
                <w:rFonts w:asciiTheme="minorHAnsi" w:hAnsiTheme="minorHAnsi" w:cs="Arial"/>
                <w:b/>
                <w:sz w:val="28"/>
                <w:szCs w:val="28"/>
              </w:rPr>
            </w:pPr>
            <w:r w:rsidRPr="00BB77CF">
              <w:rPr>
                <w:rFonts w:asciiTheme="minorHAnsi" w:hAnsiTheme="minorHAnsi" w:cs="Arial"/>
                <w:b/>
                <w:sz w:val="28"/>
                <w:szCs w:val="28"/>
              </w:rPr>
              <w:lastRenderedPageBreak/>
              <w:t>Methodology</w:t>
            </w:r>
          </w:p>
          <w:p w:rsidR="005B2CC3" w:rsidRDefault="005B2CC3" w:rsidP="005B2CC3">
            <w:r>
              <w:t>Several tools will be utilised as part of the methodology:</w:t>
            </w:r>
          </w:p>
          <w:p w:rsidR="00313FF0" w:rsidRDefault="004A381E" w:rsidP="00902634">
            <w:pPr>
              <w:pStyle w:val="Section"/>
            </w:pPr>
            <w:r>
              <w:t>Literature r</w:t>
            </w:r>
            <w:r w:rsidR="005B2CC3">
              <w:t xml:space="preserve">eview of primary source </w:t>
            </w:r>
            <w:r w:rsidR="001E17EF">
              <w:t>material</w:t>
            </w:r>
          </w:p>
          <w:p w:rsidR="00105E44" w:rsidRDefault="007469E3" w:rsidP="007469E3">
            <w:pPr>
              <w:rPr>
                <w:rFonts w:asciiTheme="minorHAnsi" w:hAnsiTheme="minorHAnsi" w:cs="Arial"/>
                <w:i/>
                <w:sz w:val="28"/>
                <w:szCs w:val="28"/>
              </w:rPr>
            </w:pPr>
            <w:r w:rsidRPr="00E301A5">
              <w:rPr>
                <w:rFonts w:asciiTheme="minorHAnsi" w:hAnsiTheme="minorHAnsi" w:cs="Arial"/>
                <w:i/>
                <w:sz w:val="28"/>
                <w:szCs w:val="28"/>
              </w:rPr>
              <w:t xml:space="preserve">To </w:t>
            </w:r>
            <w:r>
              <w:rPr>
                <w:rFonts w:asciiTheme="minorHAnsi" w:hAnsiTheme="minorHAnsi" w:cs="Arial"/>
                <w:i/>
                <w:sz w:val="28"/>
                <w:szCs w:val="28"/>
              </w:rPr>
              <w:t xml:space="preserve">gather a proper amount of stories (folk tales, legends and myths) several directions will be </w:t>
            </w:r>
            <w:r w:rsidR="00383025">
              <w:rPr>
                <w:rFonts w:asciiTheme="minorHAnsi" w:hAnsiTheme="minorHAnsi" w:cs="Arial"/>
                <w:i/>
                <w:sz w:val="28"/>
                <w:szCs w:val="28"/>
              </w:rPr>
              <w:t>followed</w:t>
            </w:r>
            <w:r w:rsidR="0007602B">
              <w:rPr>
                <w:rFonts w:asciiTheme="minorHAnsi" w:hAnsiTheme="minorHAnsi" w:cs="Arial"/>
                <w:i/>
                <w:sz w:val="28"/>
                <w:szCs w:val="28"/>
              </w:rPr>
              <w:t>:</w:t>
            </w:r>
            <w:r>
              <w:rPr>
                <w:rFonts w:asciiTheme="minorHAnsi" w:hAnsiTheme="minorHAnsi" w:cs="Arial"/>
                <w:i/>
                <w:sz w:val="28"/>
                <w:szCs w:val="28"/>
              </w:rPr>
              <w:t xml:space="preserve"> </w:t>
            </w:r>
          </w:p>
          <w:p w:rsidR="00A648FF" w:rsidRDefault="0007602B" w:rsidP="007469E3">
            <w:pPr>
              <w:rPr>
                <w:rFonts w:asciiTheme="minorHAnsi" w:hAnsiTheme="minorHAnsi" w:cs="Arial"/>
                <w:i/>
                <w:sz w:val="28"/>
                <w:szCs w:val="28"/>
              </w:rPr>
            </w:pPr>
            <w:r>
              <w:rPr>
                <w:rFonts w:asciiTheme="minorHAnsi" w:hAnsiTheme="minorHAnsi" w:cs="Arial"/>
                <w:i/>
                <w:sz w:val="28"/>
                <w:szCs w:val="28"/>
              </w:rPr>
              <w:t xml:space="preserve">(1) </w:t>
            </w:r>
            <w:r w:rsidR="001E17EF">
              <w:rPr>
                <w:rFonts w:asciiTheme="minorHAnsi" w:hAnsiTheme="minorHAnsi" w:cs="Arial"/>
                <w:i/>
                <w:sz w:val="28"/>
                <w:szCs w:val="28"/>
              </w:rPr>
              <w:t>A</w:t>
            </w:r>
            <w:r w:rsidR="00383025">
              <w:rPr>
                <w:rFonts w:asciiTheme="minorHAnsi" w:hAnsiTheme="minorHAnsi" w:cs="Arial"/>
                <w:i/>
                <w:sz w:val="28"/>
                <w:szCs w:val="28"/>
              </w:rPr>
              <w:t>n initial</w:t>
            </w:r>
            <w:r w:rsidR="007469E3">
              <w:rPr>
                <w:rFonts w:asciiTheme="minorHAnsi" w:hAnsiTheme="minorHAnsi" w:cs="Arial"/>
                <w:i/>
                <w:sz w:val="28"/>
                <w:szCs w:val="28"/>
              </w:rPr>
              <w:t xml:space="preserve"> literature </w:t>
            </w:r>
            <w:r w:rsidR="00EF484D">
              <w:rPr>
                <w:rFonts w:asciiTheme="minorHAnsi" w:hAnsiTheme="minorHAnsi" w:cs="Arial"/>
                <w:i/>
                <w:sz w:val="28"/>
                <w:szCs w:val="28"/>
              </w:rPr>
              <w:t>review</w:t>
            </w:r>
            <w:r w:rsidR="007469E3">
              <w:rPr>
                <w:rFonts w:asciiTheme="minorHAnsi" w:hAnsiTheme="minorHAnsi" w:cs="Arial"/>
                <w:i/>
                <w:sz w:val="28"/>
                <w:szCs w:val="28"/>
              </w:rPr>
              <w:t xml:space="preserve"> will be performed </w:t>
            </w:r>
            <w:r w:rsidR="001E17EF">
              <w:rPr>
                <w:rFonts w:asciiTheme="minorHAnsi" w:hAnsiTheme="minorHAnsi" w:cs="Arial"/>
                <w:i/>
                <w:sz w:val="28"/>
                <w:szCs w:val="28"/>
              </w:rPr>
              <w:t>by</w:t>
            </w:r>
            <w:r w:rsidR="007469E3">
              <w:rPr>
                <w:rFonts w:asciiTheme="minorHAnsi" w:hAnsiTheme="minorHAnsi" w:cs="Arial"/>
                <w:i/>
                <w:sz w:val="28"/>
                <w:szCs w:val="28"/>
              </w:rPr>
              <w:t xml:space="preserve"> browsing the School’s Folklore Scheme</w:t>
            </w:r>
            <w:r w:rsidR="00105E44">
              <w:rPr>
                <w:rFonts w:asciiTheme="minorHAnsi" w:hAnsiTheme="minorHAnsi" w:cs="Arial"/>
                <w:i/>
                <w:sz w:val="28"/>
                <w:szCs w:val="28"/>
              </w:rPr>
              <w:t xml:space="preserve"> </w:t>
            </w:r>
            <w:r w:rsidR="007469E3">
              <w:rPr>
                <w:rFonts w:asciiTheme="minorHAnsi" w:hAnsiTheme="minorHAnsi" w:cs="Arial"/>
                <w:i/>
                <w:sz w:val="28"/>
                <w:szCs w:val="28"/>
              </w:rPr>
              <w:t xml:space="preserve">archives </w:t>
            </w:r>
            <w:r w:rsidR="00135B60">
              <w:rPr>
                <w:rFonts w:asciiTheme="minorHAnsi" w:hAnsiTheme="minorHAnsi" w:cs="Arial"/>
                <w:i/>
                <w:sz w:val="28"/>
                <w:szCs w:val="28"/>
              </w:rPr>
              <w:t>in</w:t>
            </w:r>
            <w:r w:rsidR="00105E44">
              <w:rPr>
                <w:rFonts w:asciiTheme="minorHAnsi" w:hAnsiTheme="minorHAnsi" w:cs="Arial"/>
                <w:i/>
                <w:sz w:val="28"/>
                <w:szCs w:val="28"/>
              </w:rPr>
              <w:t xml:space="preserve"> University College Dublin </w:t>
            </w:r>
            <w:r w:rsidR="007469E3">
              <w:rPr>
                <w:rFonts w:asciiTheme="minorHAnsi" w:hAnsiTheme="minorHAnsi" w:cs="Arial"/>
                <w:i/>
                <w:sz w:val="28"/>
                <w:szCs w:val="28"/>
              </w:rPr>
              <w:t xml:space="preserve">for relevant </w:t>
            </w:r>
            <w:r w:rsidR="00383025">
              <w:rPr>
                <w:rFonts w:asciiTheme="minorHAnsi" w:hAnsiTheme="minorHAnsi" w:cs="Arial"/>
                <w:i/>
                <w:sz w:val="28"/>
                <w:szCs w:val="28"/>
              </w:rPr>
              <w:t>short stories</w:t>
            </w:r>
            <w:r w:rsidR="00105E44">
              <w:rPr>
                <w:rFonts w:asciiTheme="minorHAnsi" w:hAnsiTheme="minorHAnsi" w:cs="Arial"/>
                <w:i/>
                <w:sz w:val="28"/>
                <w:szCs w:val="28"/>
              </w:rPr>
              <w:t xml:space="preserve"> written down by some 60,000 primary school pupils </w:t>
            </w:r>
            <w:r w:rsidR="001E17EF">
              <w:rPr>
                <w:rFonts w:asciiTheme="minorHAnsi" w:hAnsiTheme="minorHAnsi" w:cs="Arial"/>
                <w:i/>
                <w:sz w:val="28"/>
                <w:szCs w:val="28"/>
              </w:rPr>
              <w:t xml:space="preserve">between </w:t>
            </w:r>
            <w:r w:rsidR="00105E44">
              <w:rPr>
                <w:rFonts w:asciiTheme="minorHAnsi" w:hAnsiTheme="minorHAnsi" w:cs="Arial"/>
                <w:i/>
                <w:sz w:val="28"/>
                <w:szCs w:val="28"/>
              </w:rPr>
              <w:t xml:space="preserve">1937 </w:t>
            </w:r>
            <w:r w:rsidR="001E17EF">
              <w:rPr>
                <w:rFonts w:asciiTheme="minorHAnsi" w:hAnsiTheme="minorHAnsi" w:cs="Arial"/>
                <w:i/>
                <w:sz w:val="28"/>
                <w:szCs w:val="28"/>
              </w:rPr>
              <w:t xml:space="preserve">and </w:t>
            </w:r>
            <w:r w:rsidR="00105E44">
              <w:rPr>
                <w:rFonts w:asciiTheme="minorHAnsi" w:hAnsiTheme="minorHAnsi" w:cs="Arial"/>
                <w:i/>
                <w:sz w:val="28"/>
                <w:szCs w:val="28"/>
              </w:rPr>
              <w:t>1939</w:t>
            </w:r>
            <w:r w:rsidR="00E31B30">
              <w:rPr>
                <w:rFonts w:asciiTheme="minorHAnsi" w:hAnsiTheme="minorHAnsi" w:cs="Arial"/>
                <w:i/>
                <w:sz w:val="28"/>
                <w:szCs w:val="28"/>
              </w:rPr>
              <w:t xml:space="preserve"> </w:t>
            </w:r>
            <w:r w:rsidR="00493DB9">
              <w:rPr>
                <w:rFonts w:asciiTheme="minorHAnsi" w:hAnsiTheme="minorHAnsi" w:cs="Arial"/>
                <w:i/>
                <w:sz w:val="28"/>
                <w:szCs w:val="28"/>
              </w:rPr>
              <w:fldChar w:fldCharType="begin"/>
            </w:r>
            <w:r w:rsidR="00E31B30">
              <w:rPr>
                <w:rFonts w:asciiTheme="minorHAnsi" w:hAnsiTheme="minorHAnsi" w:cs="Arial"/>
                <w:i/>
                <w:sz w:val="28"/>
                <w:szCs w:val="28"/>
              </w:rPr>
              <w:instrText xml:space="preserve"> ADDIN EN.CITE &lt;EndNote&gt;&lt;Cite&gt;&lt;Author&gt;Irish-Folklore-Commission&lt;/Author&gt;&lt;Year&gt;1937-1939&lt;/Year&gt;&lt;RecNum&gt;785&lt;/RecNum&gt;&lt;DisplayText&gt;(Irish-Folklore-Commission 1937-1939)&lt;/DisplayText&gt;&lt;record&gt;&lt;rec-number&gt;785&lt;/rec-number&gt;&lt;foreign-keys&gt;&lt;key app="EN" db-id="prv9dfztz09w29eavpcp05pmsx2vpa0wwtzt"&gt;785&lt;/key&gt;&lt;/foreign-keys&gt;&lt;ref-type name="Dataset"&gt;59&lt;/ref-type&gt;&lt;contributors&gt;&lt;authors&gt;&lt;author&gt;Irish-Folklore-Commission&lt;/author&gt;&lt;/authors&gt;&lt;/contributors&gt;&lt;titles&gt;&lt;title&gt;Schools&amp;apos; Folklore Scheme&lt;/title&gt;&lt;/titles&gt;&lt;dates&gt;&lt;year&gt;1937-1939&lt;/year&gt;&lt;/dates&gt;&lt;pub-location&gt;Dublin&lt;/pub-location&gt;&lt;publisher&gt;UCD&lt;/publisher&gt;&lt;urls&gt;&lt;/urls&gt;&lt;/record&gt;&lt;/Cite&gt;&lt;/EndNote&gt;</w:instrText>
            </w:r>
            <w:r w:rsidR="00493DB9">
              <w:rPr>
                <w:rFonts w:asciiTheme="minorHAnsi" w:hAnsiTheme="minorHAnsi" w:cs="Arial"/>
                <w:i/>
                <w:sz w:val="28"/>
                <w:szCs w:val="28"/>
              </w:rPr>
              <w:fldChar w:fldCharType="separate"/>
            </w:r>
            <w:r w:rsidR="00E31B30">
              <w:rPr>
                <w:rFonts w:asciiTheme="minorHAnsi" w:hAnsiTheme="minorHAnsi" w:cs="Arial"/>
                <w:i/>
                <w:noProof/>
                <w:sz w:val="28"/>
                <w:szCs w:val="28"/>
              </w:rPr>
              <w:t>(</w:t>
            </w:r>
            <w:hyperlink w:anchor="_ENREF_8" w:tooltip="Irish-Folklore-Commission, 1937-1939 #785" w:history="1">
              <w:r w:rsidR="00506437">
                <w:rPr>
                  <w:rFonts w:asciiTheme="minorHAnsi" w:hAnsiTheme="minorHAnsi" w:cs="Arial"/>
                  <w:i/>
                  <w:noProof/>
                  <w:sz w:val="28"/>
                  <w:szCs w:val="28"/>
                </w:rPr>
                <w:t>Irish-Folklore-Commission 1937-1939</w:t>
              </w:r>
            </w:hyperlink>
            <w:r w:rsidR="00E31B30">
              <w:rPr>
                <w:rFonts w:asciiTheme="minorHAnsi" w:hAnsiTheme="minorHAnsi" w:cs="Arial"/>
                <w:i/>
                <w:noProof/>
                <w:sz w:val="28"/>
                <w:szCs w:val="28"/>
              </w:rPr>
              <w:t>)</w:t>
            </w:r>
            <w:r w:rsidR="00493DB9">
              <w:rPr>
                <w:rFonts w:asciiTheme="minorHAnsi" w:hAnsiTheme="minorHAnsi" w:cs="Arial"/>
                <w:i/>
                <w:sz w:val="28"/>
                <w:szCs w:val="28"/>
              </w:rPr>
              <w:fldChar w:fldCharType="end"/>
            </w:r>
            <w:r w:rsidR="00E31B30">
              <w:rPr>
                <w:rFonts w:asciiTheme="minorHAnsi" w:hAnsiTheme="minorHAnsi" w:cs="Arial"/>
                <w:i/>
                <w:sz w:val="28"/>
                <w:szCs w:val="28"/>
              </w:rPr>
              <w:t>.</w:t>
            </w:r>
            <w:r w:rsidR="007469E3">
              <w:rPr>
                <w:rFonts w:asciiTheme="minorHAnsi" w:hAnsiTheme="minorHAnsi" w:cs="Arial"/>
                <w:i/>
                <w:sz w:val="28"/>
                <w:szCs w:val="28"/>
              </w:rPr>
              <w:t xml:space="preserve"> </w:t>
            </w:r>
            <w:r w:rsidR="00A648FF">
              <w:rPr>
                <w:rFonts w:asciiTheme="minorHAnsi" w:hAnsiTheme="minorHAnsi" w:cs="Arial"/>
                <w:i/>
                <w:sz w:val="28"/>
                <w:szCs w:val="28"/>
              </w:rPr>
              <w:t>A</w:t>
            </w:r>
            <w:r w:rsidR="001E17EF">
              <w:rPr>
                <w:rFonts w:asciiTheme="minorHAnsi" w:hAnsiTheme="minorHAnsi" w:cs="Arial"/>
                <w:i/>
                <w:sz w:val="28"/>
                <w:szCs w:val="28"/>
              </w:rPr>
              <w:t xml:space="preserve"> preliminary</w:t>
            </w:r>
            <w:r w:rsidR="00A648FF">
              <w:rPr>
                <w:rFonts w:asciiTheme="minorHAnsi" w:hAnsiTheme="minorHAnsi" w:cs="Arial"/>
                <w:i/>
                <w:sz w:val="28"/>
                <w:szCs w:val="28"/>
              </w:rPr>
              <w:t xml:space="preserve"> </w:t>
            </w:r>
            <w:r w:rsidR="001E17EF">
              <w:rPr>
                <w:rFonts w:asciiTheme="minorHAnsi" w:hAnsiTheme="minorHAnsi" w:cs="Arial"/>
                <w:i/>
                <w:sz w:val="28"/>
                <w:szCs w:val="28"/>
              </w:rPr>
              <w:t>look</w:t>
            </w:r>
            <w:r w:rsidR="00A648FF">
              <w:rPr>
                <w:rFonts w:asciiTheme="minorHAnsi" w:hAnsiTheme="minorHAnsi" w:cs="Arial"/>
                <w:i/>
                <w:sz w:val="28"/>
                <w:szCs w:val="28"/>
              </w:rPr>
              <w:t xml:space="preserve"> </w:t>
            </w:r>
            <w:r w:rsidR="001E17EF">
              <w:rPr>
                <w:rFonts w:asciiTheme="minorHAnsi" w:hAnsiTheme="minorHAnsi" w:cs="Arial"/>
                <w:i/>
                <w:sz w:val="28"/>
                <w:szCs w:val="28"/>
              </w:rPr>
              <w:t>at two</w:t>
            </w:r>
            <w:r w:rsidR="00A648FF">
              <w:rPr>
                <w:rFonts w:asciiTheme="minorHAnsi" w:hAnsiTheme="minorHAnsi" w:cs="Arial"/>
                <w:i/>
                <w:sz w:val="28"/>
                <w:szCs w:val="28"/>
              </w:rPr>
              <w:t xml:space="preserve"> of the</w:t>
            </w:r>
            <w:r w:rsidR="001E17EF">
              <w:rPr>
                <w:rFonts w:asciiTheme="minorHAnsi" w:hAnsiTheme="minorHAnsi" w:cs="Arial"/>
                <w:i/>
                <w:sz w:val="28"/>
                <w:szCs w:val="28"/>
              </w:rPr>
              <w:t xml:space="preserve"> forty</w:t>
            </w:r>
            <w:r w:rsidR="00A648FF">
              <w:rPr>
                <w:rFonts w:asciiTheme="minorHAnsi" w:hAnsiTheme="minorHAnsi" w:cs="Arial"/>
                <w:i/>
                <w:sz w:val="28"/>
                <w:szCs w:val="28"/>
              </w:rPr>
              <w:t xml:space="preserve"> relevant volumes in this archive </w:t>
            </w:r>
            <w:r w:rsidR="001E17EF">
              <w:rPr>
                <w:rFonts w:asciiTheme="minorHAnsi" w:hAnsiTheme="minorHAnsi" w:cs="Arial"/>
                <w:i/>
                <w:sz w:val="28"/>
                <w:szCs w:val="28"/>
              </w:rPr>
              <w:t xml:space="preserve">already yielded </w:t>
            </w:r>
            <w:r w:rsidR="00A648FF">
              <w:rPr>
                <w:rFonts w:asciiTheme="minorHAnsi" w:hAnsiTheme="minorHAnsi" w:cs="Arial"/>
                <w:i/>
                <w:sz w:val="28"/>
                <w:szCs w:val="28"/>
              </w:rPr>
              <w:t>a few references to stone circles and one about the stone circle in Reenascreena</w:t>
            </w:r>
            <w:r w:rsidR="00383025">
              <w:rPr>
                <w:rFonts w:asciiTheme="minorHAnsi" w:hAnsiTheme="minorHAnsi" w:cs="Arial"/>
                <w:i/>
                <w:sz w:val="28"/>
                <w:szCs w:val="28"/>
              </w:rPr>
              <w:t xml:space="preserve"> (Co. Cork) </w:t>
            </w:r>
            <w:r w:rsidR="00993762">
              <w:rPr>
                <w:rFonts w:asciiTheme="minorHAnsi" w:hAnsiTheme="minorHAnsi" w:cs="Arial"/>
                <w:i/>
                <w:sz w:val="28"/>
                <w:szCs w:val="28"/>
              </w:rPr>
              <w:t xml:space="preserve"> </w:t>
            </w:r>
            <w:r w:rsidR="00493DB9">
              <w:rPr>
                <w:rFonts w:asciiTheme="minorHAnsi" w:hAnsiTheme="minorHAnsi" w:cs="Arial"/>
                <w:i/>
                <w:sz w:val="28"/>
                <w:szCs w:val="28"/>
              </w:rPr>
              <w:fldChar w:fldCharType="begin"/>
            </w:r>
            <w:r w:rsidR="00993762">
              <w:rPr>
                <w:rFonts w:asciiTheme="minorHAnsi" w:hAnsiTheme="minorHAnsi" w:cs="Arial"/>
                <w:i/>
                <w:sz w:val="28"/>
                <w:szCs w:val="28"/>
              </w:rPr>
              <w:instrText xml:space="preserve"> ADDIN EN.CITE &lt;EndNote&gt;&lt;Cite&gt;&lt;Author&gt;Breaicnac&lt;/Author&gt;&lt;Year&gt;1938&lt;/Year&gt;&lt;RecNum&gt;757&lt;/RecNum&gt;&lt;DisplayText&gt;(Breaicnac 1938)&lt;/DisplayText&gt;&lt;record&gt;&lt;rec-number&gt;757&lt;/rec-number&gt;&lt;foreign-keys&gt;&lt;key app="EN" db-id="prv9dfztz09w29eavpcp05pmsx2vpa0wwtzt"&gt;757&lt;/key&gt;&lt;/foreign-keys&gt;&lt;ref-type name="Journal Article"&gt;17&lt;/ref-type&gt;&lt;contributors&gt;&lt;authors&gt;&lt;author&gt;Breaicnac, Cairlin&lt;/author&gt;&lt;/authors&gt;&lt;tertiary-authors&gt;&lt;author&gt;UCD&lt;/author&gt;&lt;/tertiary-authors&gt;&lt;/contributors&gt;&lt;titles&gt;&lt;title&gt;Reenascreena&lt;/title&gt;&lt;secondary-title&gt;Schools&amp;apos; Folklore Scheme 1937-1938&lt;/secondary-title&gt;&lt;/titles&gt;&lt;pages&gt;233&lt;/pages&gt;&lt;volume&gt;208&lt;/volume&gt;&lt;dates&gt;&lt;year&gt;1938&lt;/year&gt;&lt;/dates&gt;&lt;urls&gt;&lt;/urls&gt;&lt;/record&gt;&lt;/Cite&gt;&lt;/EndNote&gt;</w:instrText>
            </w:r>
            <w:r w:rsidR="00493DB9">
              <w:rPr>
                <w:rFonts w:asciiTheme="minorHAnsi" w:hAnsiTheme="minorHAnsi" w:cs="Arial"/>
                <w:i/>
                <w:sz w:val="28"/>
                <w:szCs w:val="28"/>
              </w:rPr>
              <w:fldChar w:fldCharType="separate"/>
            </w:r>
            <w:r w:rsidR="00993762">
              <w:rPr>
                <w:rFonts w:asciiTheme="minorHAnsi" w:hAnsiTheme="minorHAnsi" w:cs="Arial"/>
                <w:i/>
                <w:noProof/>
                <w:sz w:val="28"/>
                <w:szCs w:val="28"/>
              </w:rPr>
              <w:t>(</w:t>
            </w:r>
            <w:hyperlink w:anchor="_ENREF_4" w:tooltip="Breaicnac, 1938 #757" w:history="1">
              <w:r w:rsidR="00506437">
                <w:rPr>
                  <w:rFonts w:asciiTheme="minorHAnsi" w:hAnsiTheme="minorHAnsi" w:cs="Arial"/>
                  <w:i/>
                  <w:noProof/>
                  <w:sz w:val="28"/>
                  <w:szCs w:val="28"/>
                </w:rPr>
                <w:t>Breaicnac 1938</w:t>
              </w:r>
            </w:hyperlink>
            <w:r w:rsidR="00993762">
              <w:rPr>
                <w:rFonts w:asciiTheme="minorHAnsi" w:hAnsiTheme="minorHAnsi" w:cs="Arial"/>
                <w:i/>
                <w:noProof/>
                <w:sz w:val="28"/>
                <w:szCs w:val="28"/>
              </w:rPr>
              <w:t>)</w:t>
            </w:r>
            <w:r w:rsidR="00493DB9">
              <w:rPr>
                <w:rFonts w:asciiTheme="minorHAnsi" w:hAnsiTheme="minorHAnsi" w:cs="Arial"/>
                <w:i/>
                <w:sz w:val="28"/>
                <w:szCs w:val="28"/>
              </w:rPr>
              <w:fldChar w:fldCharType="end"/>
            </w:r>
            <w:r w:rsidR="00A648FF" w:rsidRPr="00A648FF">
              <w:rPr>
                <w:rFonts w:asciiTheme="minorHAnsi" w:hAnsiTheme="minorHAnsi" w:cs="Arial"/>
                <w:i/>
                <w:sz w:val="28"/>
                <w:szCs w:val="28"/>
              </w:rPr>
              <w:t>: “</w:t>
            </w:r>
            <w:r w:rsidR="00A648FF" w:rsidRPr="00A648FF">
              <w:rPr>
                <w:rFonts w:asciiTheme="minorHAnsi" w:hAnsiTheme="minorHAnsi" w:cs="Calibri"/>
                <w:i/>
                <w:sz w:val="28"/>
                <w:szCs w:val="28"/>
              </w:rPr>
              <w:t>In Reenascreen</w:t>
            </w:r>
            <w:r w:rsidR="00A648FF">
              <w:rPr>
                <w:rFonts w:asciiTheme="minorHAnsi" w:hAnsiTheme="minorHAnsi" w:cs="Calibri"/>
                <w:i/>
                <w:sz w:val="28"/>
                <w:szCs w:val="28"/>
              </w:rPr>
              <w:t xml:space="preserve">a there is a Shrine called the </w:t>
            </w:r>
            <w:r w:rsidR="00002B40">
              <w:rPr>
                <w:rFonts w:asciiTheme="minorHAnsi" w:hAnsiTheme="minorHAnsi" w:cs="Calibri"/>
                <w:i/>
                <w:sz w:val="28"/>
                <w:szCs w:val="28"/>
              </w:rPr>
              <w:t>D</w:t>
            </w:r>
            <w:r w:rsidR="00A648FF" w:rsidRPr="00A648FF">
              <w:rPr>
                <w:rFonts w:asciiTheme="minorHAnsi" w:hAnsiTheme="minorHAnsi" w:cs="Calibri"/>
                <w:i/>
                <w:sz w:val="28"/>
                <w:szCs w:val="28"/>
              </w:rPr>
              <w:t>ruid</w:t>
            </w:r>
            <w:r w:rsidR="00A648FF">
              <w:rPr>
                <w:rFonts w:asciiTheme="minorHAnsi" w:hAnsiTheme="minorHAnsi" w:cs="Calibri"/>
                <w:i/>
                <w:sz w:val="28"/>
                <w:szCs w:val="28"/>
              </w:rPr>
              <w:t>’</w:t>
            </w:r>
            <w:r w:rsidR="00A648FF" w:rsidRPr="00A648FF">
              <w:rPr>
                <w:rFonts w:asciiTheme="minorHAnsi" w:hAnsiTheme="minorHAnsi" w:cs="Calibri"/>
                <w:i/>
                <w:sz w:val="28"/>
                <w:szCs w:val="28"/>
              </w:rPr>
              <w:t>s Altar"</w:t>
            </w:r>
            <w:r w:rsidR="00ED6258">
              <w:rPr>
                <w:rFonts w:asciiTheme="minorHAnsi" w:hAnsiTheme="minorHAnsi" w:cs="Calibri"/>
                <w:i/>
                <w:sz w:val="28"/>
                <w:szCs w:val="28"/>
              </w:rPr>
              <w:t>.</w:t>
            </w:r>
          </w:p>
          <w:p w:rsidR="001E17EF" w:rsidRDefault="0007602B" w:rsidP="007469E3">
            <w:pPr>
              <w:rPr>
                <w:rFonts w:asciiTheme="minorHAnsi" w:hAnsiTheme="minorHAnsi"/>
                <w:i/>
                <w:iCs/>
                <w:sz w:val="28"/>
                <w:szCs w:val="28"/>
                <w:lang w:val="en-IE" w:eastAsia="en-IE"/>
              </w:rPr>
            </w:pPr>
            <w:r>
              <w:rPr>
                <w:rFonts w:asciiTheme="minorHAnsi" w:hAnsiTheme="minorHAnsi" w:cs="Arial"/>
                <w:i/>
                <w:sz w:val="28"/>
                <w:szCs w:val="28"/>
              </w:rPr>
              <w:t xml:space="preserve">(2) </w:t>
            </w:r>
            <w:r w:rsidR="00B9355A">
              <w:rPr>
                <w:rFonts w:asciiTheme="minorHAnsi" w:hAnsiTheme="minorHAnsi" w:cs="Arial"/>
                <w:i/>
                <w:sz w:val="28"/>
                <w:szCs w:val="28"/>
              </w:rPr>
              <w:t>Additionally</w:t>
            </w:r>
            <w:r w:rsidR="001E17EF">
              <w:rPr>
                <w:rFonts w:asciiTheme="minorHAnsi" w:hAnsiTheme="minorHAnsi" w:cs="Arial"/>
                <w:i/>
                <w:sz w:val="28"/>
                <w:szCs w:val="28"/>
              </w:rPr>
              <w:t xml:space="preserve"> </w:t>
            </w:r>
            <w:r w:rsidR="007469E3">
              <w:rPr>
                <w:rFonts w:asciiTheme="minorHAnsi" w:hAnsiTheme="minorHAnsi" w:cs="Arial"/>
                <w:i/>
                <w:sz w:val="28"/>
                <w:szCs w:val="28"/>
              </w:rPr>
              <w:t>the Royal Irish Academy library will be utilised to investigate the relevance of stone circles within primary sourc</w:t>
            </w:r>
            <w:r w:rsidR="007469E3" w:rsidRPr="001548D8">
              <w:rPr>
                <w:rFonts w:asciiTheme="minorHAnsi" w:hAnsiTheme="minorHAnsi" w:cs="Arial"/>
                <w:sz w:val="28"/>
                <w:szCs w:val="28"/>
              </w:rPr>
              <w:t>es</w:t>
            </w:r>
            <w:r w:rsidR="001E17EF">
              <w:rPr>
                <w:rFonts w:asciiTheme="minorHAnsi" w:hAnsiTheme="minorHAnsi" w:cs="Arial"/>
                <w:sz w:val="28"/>
                <w:szCs w:val="28"/>
              </w:rPr>
              <w:t xml:space="preserve"> of the Irish Mythological Cycle</w:t>
            </w:r>
            <w:r w:rsidR="007469E3" w:rsidRPr="001548D8">
              <w:rPr>
                <w:rFonts w:asciiTheme="minorHAnsi" w:hAnsiTheme="minorHAnsi" w:cs="Arial"/>
                <w:sz w:val="28"/>
                <w:szCs w:val="28"/>
              </w:rPr>
              <w:t xml:space="preserve">, </w:t>
            </w:r>
            <w:r w:rsidR="001E17EF">
              <w:rPr>
                <w:rFonts w:asciiTheme="minorHAnsi" w:hAnsiTheme="minorHAnsi" w:cs="Arial"/>
                <w:i/>
                <w:sz w:val="28"/>
                <w:szCs w:val="28"/>
              </w:rPr>
              <w:t>such</w:t>
            </w:r>
            <w:r w:rsidR="007469E3" w:rsidRPr="001548D8">
              <w:rPr>
                <w:rFonts w:asciiTheme="minorHAnsi" w:hAnsiTheme="minorHAnsi" w:cs="Arial"/>
                <w:i/>
                <w:sz w:val="28"/>
                <w:szCs w:val="28"/>
              </w:rPr>
              <w:t xml:space="preserve"> as </w:t>
            </w:r>
            <w:r w:rsidR="001E17EF">
              <w:rPr>
                <w:rFonts w:asciiTheme="minorHAnsi" w:hAnsiTheme="minorHAnsi" w:cs="Arial"/>
                <w:i/>
                <w:sz w:val="28"/>
                <w:szCs w:val="28"/>
              </w:rPr>
              <w:t xml:space="preserve">the </w:t>
            </w:r>
            <w:r w:rsidR="007469E3" w:rsidRPr="001548D8">
              <w:rPr>
                <w:rFonts w:asciiTheme="minorHAnsi" w:hAnsiTheme="minorHAnsi" w:cs="Arial"/>
                <w:i/>
                <w:sz w:val="28"/>
                <w:szCs w:val="28"/>
              </w:rPr>
              <w:t xml:space="preserve">Book of </w:t>
            </w:r>
            <w:proofErr w:type="spellStart"/>
            <w:r w:rsidR="007469E3" w:rsidRPr="001548D8">
              <w:rPr>
                <w:rFonts w:asciiTheme="minorHAnsi" w:hAnsiTheme="minorHAnsi" w:cs="Arial"/>
                <w:i/>
                <w:sz w:val="28"/>
                <w:szCs w:val="28"/>
              </w:rPr>
              <w:t>Leinster</w:t>
            </w:r>
            <w:proofErr w:type="spellEnd"/>
            <w:r w:rsidR="007469E3" w:rsidRPr="001548D8">
              <w:rPr>
                <w:rFonts w:asciiTheme="minorHAnsi" w:hAnsiTheme="minorHAnsi" w:cs="Arial"/>
                <w:i/>
                <w:sz w:val="28"/>
                <w:szCs w:val="28"/>
              </w:rPr>
              <w:t xml:space="preserve"> </w:t>
            </w:r>
            <w:r w:rsidR="00493DB9" w:rsidRPr="001548D8">
              <w:rPr>
                <w:rFonts w:asciiTheme="minorHAnsi" w:hAnsiTheme="minorHAnsi" w:cs="Arial"/>
                <w:i/>
                <w:sz w:val="28"/>
                <w:szCs w:val="28"/>
              </w:rPr>
              <w:fldChar w:fldCharType="begin"/>
            </w:r>
            <w:r w:rsidR="007469E3" w:rsidRPr="001548D8">
              <w:rPr>
                <w:rFonts w:asciiTheme="minorHAnsi" w:hAnsiTheme="minorHAnsi" w:cs="Arial"/>
                <w:i/>
                <w:sz w:val="28"/>
                <w:szCs w:val="28"/>
              </w:rPr>
              <w:instrText xml:space="preserve"> ADDIN EN.CITE &lt;EndNote&gt;&lt;Cite&gt;&lt;Author&gt;Best&lt;/Author&gt;&lt;Year&gt;1967&lt;/Year&gt;&lt;RecNum&gt;764&lt;/RecNum&gt;&lt;DisplayText&gt;(Best and O&amp;apos;Brien 1967)&lt;/DisplayText&gt;&lt;record&gt;&lt;rec-number&gt;764&lt;/rec-number&gt;&lt;foreign-keys&gt;&lt;key app="EN" db-id="prv9dfztz09w29eavpcp05pmsx2vpa0wwtzt"&gt;764&lt;/key&gt;&lt;/foreign-keys&gt;&lt;ref-type name="Book"&gt;6&lt;/ref-type&gt;&lt;contributors&gt;&lt;authors&gt;&lt;author&gt;Best, Richard I.&lt;/author&gt;&lt;author&gt;O&amp;apos;Brien, M.A.&lt;/author&gt;&lt;/authors&gt;&lt;/contributors&gt;&lt;titles&gt;&lt;title&gt;The Book of Leinster: Formerly Lebar Na Núachongbála&lt;/title&gt;&lt;/titles&gt;&lt;num-vols&gt;5&lt;/num-vols&gt;&lt;dates&gt;&lt;year&gt;1967&lt;/year&gt;&lt;/dates&gt;&lt;publisher&gt;Dublin Institute for Advanced Studies&lt;/publisher&gt;&lt;urls&gt;&lt;related-urls&gt;&lt;url&gt;http://books.google.ie/books?id=eXtiAAAAMAAJ&lt;/url&gt;&lt;/related-urls&gt;&lt;/urls&gt;&lt;/record&gt;&lt;/Cite&gt;&lt;/EndNote&gt;</w:instrText>
            </w:r>
            <w:r w:rsidR="00493DB9" w:rsidRPr="001548D8">
              <w:rPr>
                <w:rFonts w:asciiTheme="minorHAnsi" w:hAnsiTheme="minorHAnsi" w:cs="Arial"/>
                <w:i/>
                <w:sz w:val="28"/>
                <w:szCs w:val="28"/>
              </w:rPr>
              <w:fldChar w:fldCharType="separate"/>
            </w:r>
            <w:r w:rsidR="007469E3" w:rsidRPr="001548D8">
              <w:rPr>
                <w:rFonts w:asciiTheme="minorHAnsi" w:hAnsiTheme="minorHAnsi" w:cs="Arial"/>
                <w:i/>
                <w:noProof/>
                <w:sz w:val="28"/>
                <w:szCs w:val="28"/>
              </w:rPr>
              <w:t>(</w:t>
            </w:r>
            <w:hyperlink w:anchor="_ENREF_3" w:tooltip="Best, 1967 #764" w:history="1">
              <w:r w:rsidR="00506437" w:rsidRPr="001548D8">
                <w:rPr>
                  <w:rFonts w:asciiTheme="minorHAnsi" w:hAnsiTheme="minorHAnsi" w:cs="Arial"/>
                  <w:i/>
                  <w:noProof/>
                  <w:sz w:val="28"/>
                  <w:szCs w:val="28"/>
                </w:rPr>
                <w:t>Best and O'Brien 1967</w:t>
              </w:r>
            </w:hyperlink>
            <w:r w:rsidR="007469E3" w:rsidRPr="001548D8">
              <w:rPr>
                <w:rFonts w:asciiTheme="minorHAnsi" w:hAnsiTheme="minorHAnsi" w:cs="Arial"/>
                <w:i/>
                <w:noProof/>
                <w:sz w:val="28"/>
                <w:szCs w:val="28"/>
              </w:rPr>
              <w:t>)</w:t>
            </w:r>
            <w:r w:rsidR="00493DB9" w:rsidRPr="001548D8">
              <w:rPr>
                <w:rFonts w:asciiTheme="minorHAnsi" w:hAnsiTheme="minorHAnsi" w:cs="Arial"/>
                <w:i/>
                <w:sz w:val="28"/>
                <w:szCs w:val="28"/>
              </w:rPr>
              <w:fldChar w:fldCharType="end"/>
            </w:r>
            <w:r w:rsidR="007469E3" w:rsidRPr="001548D8">
              <w:rPr>
                <w:rFonts w:asciiTheme="minorHAnsi" w:hAnsiTheme="minorHAnsi" w:cs="Arial"/>
                <w:i/>
                <w:sz w:val="28"/>
                <w:szCs w:val="28"/>
              </w:rPr>
              <w:t>,</w:t>
            </w:r>
            <w:r w:rsidR="001E17EF">
              <w:rPr>
                <w:rFonts w:asciiTheme="minorHAnsi" w:hAnsiTheme="minorHAnsi" w:cs="Arial"/>
                <w:i/>
                <w:sz w:val="28"/>
                <w:szCs w:val="28"/>
              </w:rPr>
              <w:t xml:space="preserve"> t</w:t>
            </w:r>
            <w:r w:rsidR="007469E3" w:rsidRPr="001548D8">
              <w:rPr>
                <w:rFonts w:asciiTheme="minorHAnsi" w:hAnsiTheme="minorHAnsi" w:cs="Arial"/>
                <w:i/>
                <w:sz w:val="28"/>
                <w:szCs w:val="28"/>
              </w:rPr>
              <w:t xml:space="preserve">he </w:t>
            </w:r>
            <w:r w:rsidR="007469E3">
              <w:rPr>
                <w:rFonts w:asciiTheme="minorHAnsi" w:hAnsiTheme="minorHAnsi" w:cs="Arial"/>
                <w:i/>
                <w:sz w:val="28"/>
                <w:szCs w:val="28"/>
              </w:rPr>
              <w:t xml:space="preserve">Metrical </w:t>
            </w:r>
            <w:r w:rsidR="007469E3" w:rsidRPr="001548D8">
              <w:rPr>
                <w:rFonts w:asciiTheme="minorHAnsi" w:hAnsiTheme="minorHAnsi"/>
                <w:i/>
                <w:noProof/>
                <w:sz w:val="28"/>
                <w:szCs w:val="28"/>
              </w:rPr>
              <w:t>Dindshenchas</w:t>
            </w:r>
            <w:r w:rsidR="007469E3" w:rsidRPr="001548D8">
              <w:rPr>
                <w:rFonts w:asciiTheme="minorHAnsi" w:hAnsiTheme="minorHAnsi" w:cs="Arial"/>
                <w:i/>
                <w:sz w:val="28"/>
                <w:szCs w:val="28"/>
              </w:rPr>
              <w:t xml:space="preserve"> </w:t>
            </w:r>
            <w:r w:rsidR="00493DB9" w:rsidRPr="001548D8">
              <w:rPr>
                <w:rFonts w:asciiTheme="minorHAnsi" w:hAnsiTheme="minorHAnsi" w:cs="Arial"/>
                <w:i/>
                <w:sz w:val="28"/>
                <w:szCs w:val="28"/>
              </w:rPr>
              <w:fldChar w:fldCharType="begin"/>
            </w:r>
            <w:r w:rsidR="007469E3" w:rsidRPr="001548D8">
              <w:rPr>
                <w:rFonts w:asciiTheme="minorHAnsi" w:hAnsiTheme="minorHAnsi" w:cs="Arial"/>
                <w:i/>
                <w:sz w:val="28"/>
                <w:szCs w:val="28"/>
              </w:rPr>
              <w:instrText xml:space="preserve"> ADDIN EN.CITE &lt;EndNote&gt;&lt;Cite&gt;&lt;Author&gt;Gwynn&lt;/Author&gt;&lt;Year&gt;1903-1935&lt;/Year&gt;&lt;RecNum&gt;762&lt;/RecNum&gt;&lt;DisplayText&gt;(Gwynn 1903-1935)&lt;/DisplayText&gt;&lt;record&gt;&lt;rec-number&gt;762&lt;/rec-number&gt;&lt;foreign-keys&gt;&lt;key app="EN" db-id="prv9dfztz09w29eavpcp05pmsx2vpa0wwtzt"&gt;762&lt;/key&gt;&lt;/foreign-keys&gt;&lt;ref-type name="Book"&gt;6&lt;/ref-type&gt;&lt;contributors&gt;&lt;authors&gt;&lt;author&gt;Gwynn, E.J.&lt;/author&gt;&lt;/authors&gt;&lt;/contributors&gt;&lt;titles&gt;&lt;title&gt;The Metrical Dindshenchas&lt;/title&gt;&lt;/titles&gt;&lt;num-vols&gt;5&lt;/num-vols&gt;&lt;dates&gt;&lt;year&gt;1903-1935&lt;/year&gt;&lt;/dates&gt;&lt;pub-location&gt;Dublin&lt;/pub-location&gt;&lt;isbn&gt;9781176839595&lt;/isbn&gt;&lt;urls&gt;&lt;related-urls&gt;&lt;url&gt;http://books.google.ie/books?id=KSqacQAACAAJ&lt;/url&gt;&lt;/related-urls&gt;&lt;/urls&gt;&lt;/record&gt;&lt;/Cite&gt;&lt;/EndNote&gt;</w:instrText>
            </w:r>
            <w:r w:rsidR="00493DB9" w:rsidRPr="001548D8">
              <w:rPr>
                <w:rFonts w:asciiTheme="minorHAnsi" w:hAnsiTheme="minorHAnsi" w:cs="Arial"/>
                <w:i/>
                <w:sz w:val="28"/>
                <w:szCs w:val="28"/>
              </w:rPr>
              <w:fldChar w:fldCharType="separate"/>
            </w:r>
            <w:r w:rsidR="007469E3" w:rsidRPr="001548D8">
              <w:rPr>
                <w:rFonts w:asciiTheme="minorHAnsi" w:hAnsiTheme="minorHAnsi" w:cs="Arial"/>
                <w:i/>
                <w:noProof/>
                <w:sz w:val="28"/>
                <w:szCs w:val="28"/>
              </w:rPr>
              <w:t>(</w:t>
            </w:r>
            <w:hyperlink w:anchor="_ENREF_7" w:tooltip="Gwynn, 1903-1935 #762" w:history="1">
              <w:r w:rsidR="00506437" w:rsidRPr="001548D8">
                <w:rPr>
                  <w:rFonts w:asciiTheme="minorHAnsi" w:hAnsiTheme="minorHAnsi" w:cs="Arial"/>
                  <w:i/>
                  <w:noProof/>
                  <w:sz w:val="28"/>
                  <w:szCs w:val="28"/>
                </w:rPr>
                <w:t>Gwynn 1903-1935</w:t>
              </w:r>
            </w:hyperlink>
            <w:r w:rsidR="007469E3" w:rsidRPr="001548D8">
              <w:rPr>
                <w:rFonts w:asciiTheme="minorHAnsi" w:hAnsiTheme="minorHAnsi" w:cs="Arial"/>
                <w:i/>
                <w:noProof/>
                <w:sz w:val="28"/>
                <w:szCs w:val="28"/>
              </w:rPr>
              <w:t>)</w:t>
            </w:r>
            <w:r w:rsidR="00493DB9" w:rsidRPr="001548D8">
              <w:rPr>
                <w:rFonts w:asciiTheme="minorHAnsi" w:hAnsiTheme="minorHAnsi" w:cs="Arial"/>
                <w:i/>
                <w:sz w:val="28"/>
                <w:szCs w:val="28"/>
              </w:rPr>
              <w:fldChar w:fldCharType="end"/>
            </w:r>
            <w:r w:rsidR="007469E3" w:rsidRPr="001548D8">
              <w:rPr>
                <w:rFonts w:asciiTheme="minorHAnsi" w:hAnsiTheme="minorHAnsi" w:cs="Arial"/>
                <w:i/>
                <w:sz w:val="28"/>
                <w:szCs w:val="28"/>
              </w:rPr>
              <w:t xml:space="preserve"> and </w:t>
            </w:r>
            <w:r w:rsidR="007469E3" w:rsidRPr="001548D8">
              <w:rPr>
                <w:rFonts w:asciiTheme="minorHAnsi" w:hAnsiTheme="minorHAnsi"/>
                <w:i/>
                <w:iCs/>
                <w:sz w:val="28"/>
                <w:szCs w:val="28"/>
                <w:lang w:val="en-IE" w:eastAsia="en-IE"/>
              </w:rPr>
              <w:t xml:space="preserve">Acallam Na Senórach </w:t>
            </w:r>
            <w:r w:rsidR="00493DB9" w:rsidRPr="001548D8">
              <w:rPr>
                <w:rFonts w:asciiTheme="minorHAnsi" w:hAnsiTheme="minorHAnsi"/>
                <w:i/>
                <w:iCs/>
                <w:sz w:val="28"/>
                <w:szCs w:val="28"/>
                <w:lang w:val="en-IE" w:eastAsia="en-IE"/>
              </w:rPr>
              <w:fldChar w:fldCharType="begin"/>
            </w:r>
            <w:r w:rsidR="00AC1FF5">
              <w:rPr>
                <w:rFonts w:asciiTheme="minorHAnsi" w:hAnsiTheme="minorHAnsi"/>
                <w:i/>
                <w:iCs/>
                <w:sz w:val="28"/>
                <w:szCs w:val="28"/>
                <w:lang w:val="en-IE" w:eastAsia="en-IE"/>
              </w:rPr>
              <w:instrText xml:space="preserve"> ADDIN EN.CITE &lt;EndNote&gt;&lt;Cite&gt;&lt;Author&gt;Roe&lt;/Author&gt;&lt;Year&gt;1999&lt;/Year&gt;&lt;RecNum&gt;766&lt;/RecNum&gt;&lt;DisplayText&gt;(Roe and Dooley 1999)&lt;/DisplayText&gt;&lt;record&gt;&lt;rec-number&gt;766&lt;/rec-number&gt;&lt;foreign-keys&gt;&lt;key app="EN" db-id="prv9dfztz09w29eavpcp05pmsx2vpa0wwtzt"&gt;766&lt;/key&gt;&lt;/foreign-keys&gt;&lt;ref-type name="Book"&gt;6&lt;/ref-type&gt;&lt;contributors&gt;&lt;authors&gt;&lt;author&gt;Roe, Harry&lt;/author&gt;&lt;author&gt;Dooley, Ann&lt;/author&gt;&lt;/authors&gt;&lt;/contributors&gt;&lt;titles&gt;&lt;title&gt;Tales of the elders of Ireland: A new translation of Acallam Na Senórach&lt;/title&gt;&lt;/titles&gt;&lt;dates&gt;&lt;year&gt;1999&lt;/year&gt;&lt;/dates&gt;&lt;publisher&gt;Oxford University Press&lt;/publisher&gt;&lt;isbn&gt;9780192839183&lt;/isbn&gt;&lt;urls&gt;&lt;related-urls&gt;&lt;url&gt;http://books.google.ie/books?id=veCENdR7w2UC&lt;/url&gt;&lt;/related-urls&gt;&lt;/urls&gt;&lt;/record&gt;&lt;/Cite&gt;&lt;/EndNote&gt;</w:instrText>
            </w:r>
            <w:r w:rsidR="00493DB9" w:rsidRPr="001548D8">
              <w:rPr>
                <w:rFonts w:asciiTheme="minorHAnsi" w:hAnsiTheme="minorHAnsi"/>
                <w:i/>
                <w:iCs/>
                <w:sz w:val="28"/>
                <w:szCs w:val="28"/>
                <w:lang w:val="en-IE" w:eastAsia="en-IE"/>
              </w:rPr>
              <w:fldChar w:fldCharType="separate"/>
            </w:r>
            <w:r w:rsidR="007469E3" w:rsidRPr="001548D8">
              <w:rPr>
                <w:rFonts w:asciiTheme="minorHAnsi" w:hAnsiTheme="minorHAnsi"/>
                <w:i/>
                <w:iCs/>
                <w:noProof/>
                <w:sz w:val="28"/>
                <w:szCs w:val="28"/>
                <w:lang w:val="en-IE" w:eastAsia="en-IE"/>
              </w:rPr>
              <w:t>(</w:t>
            </w:r>
            <w:hyperlink w:anchor="_ENREF_21" w:tooltip="Roe, 1999 #766" w:history="1">
              <w:r w:rsidR="00506437" w:rsidRPr="001548D8">
                <w:rPr>
                  <w:rFonts w:asciiTheme="minorHAnsi" w:hAnsiTheme="minorHAnsi"/>
                  <w:i/>
                  <w:iCs/>
                  <w:noProof/>
                  <w:sz w:val="28"/>
                  <w:szCs w:val="28"/>
                  <w:lang w:val="en-IE" w:eastAsia="en-IE"/>
                </w:rPr>
                <w:t>Roe and Dooley 1999</w:t>
              </w:r>
            </w:hyperlink>
            <w:r w:rsidR="007469E3" w:rsidRPr="001548D8">
              <w:rPr>
                <w:rFonts w:asciiTheme="minorHAnsi" w:hAnsiTheme="minorHAnsi"/>
                <w:i/>
                <w:iCs/>
                <w:noProof/>
                <w:sz w:val="28"/>
                <w:szCs w:val="28"/>
                <w:lang w:val="en-IE" w:eastAsia="en-IE"/>
              </w:rPr>
              <w:t>)</w:t>
            </w:r>
            <w:r w:rsidR="00493DB9" w:rsidRPr="001548D8">
              <w:rPr>
                <w:rFonts w:asciiTheme="minorHAnsi" w:hAnsiTheme="minorHAnsi"/>
                <w:i/>
                <w:iCs/>
                <w:sz w:val="28"/>
                <w:szCs w:val="28"/>
                <w:lang w:val="en-IE" w:eastAsia="en-IE"/>
              </w:rPr>
              <w:fldChar w:fldCharType="end"/>
            </w:r>
            <w:r w:rsidR="007469E3" w:rsidRPr="001548D8">
              <w:rPr>
                <w:rFonts w:asciiTheme="minorHAnsi" w:hAnsiTheme="minorHAnsi"/>
                <w:i/>
                <w:iCs/>
                <w:sz w:val="28"/>
                <w:szCs w:val="28"/>
                <w:lang w:val="en-IE" w:eastAsia="en-IE"/>
              </w:rPr>
              <w:t xml:space="preserve">. </w:t>
            </w:r>
          </w:p>
          <w:p w:rsidR="00313FF0" w:rsidRDefault="00313FF0" w:rsidP="007469E3">
            <w:pPr>
              <w:rPr>
                <w:rFonts w:asciiTheme="minorHAnsi" w:hAnsiTheme="minorHAnsi"/>
                <w:i/>
                <w:iCs/>
                <w:sz w:val="28"/>
                <w:szCs w:val="28"/>
                <w:lang w:val="en-IE" w:eastAsia="en-IE"/>
              </w:rPr>
            </w:pPr>
          </w:p>
          <w:p w:rsidR="00313FF0" w:rsidRDefault="00313FF0" w:rsidP="00902634">
            <w:pPr>
              <w:pStyle w:val="Section"/>
              <w:rPr>
                <w:lang w:val="en-IE" w:eastAsia="en-IE"/>
              </w:rPr>
            </w:pPr>
            <w:r>
              <w:rPr>
                <w:lang w:val="en-IE" w:eastAsia="en-IE"/>
              </w:rPr>
              <w:t>Collecting stories</w:t>
            </w:r>
            <w:r w:rsidR="00C549EE">
              <w:rPr>
                <w:lang w:val="en-IE" w:eastAsia="en-IE"/>
              </w:rPr>
              <w:t xml:space="preserve"> from experts and interviews</w:t>
            </w:r>
          </w:p>
          <w:p w:rsidR="007469E3" w:rsidRDefault="007469E3" w:rsidP="007469E3">
            <w:pPr>
              <w:rPr>
                <w:rFonts w:asciiTheme="minorHAnsi" w:hAnsiTheme="minorHAnsi"/>
                <w:i/>
                <w:iCs/>
                <w:sz w:val="28"/>
                <w:szCs w:val="28"/>
                <w:lang w:val="en-IE" w:eastAsia="en-IE"/>
              </w:rPr>
            </w:pPr>
            <w:r>
              <w:rPr>
                <w:rFonts w:asciiTheme="minorHAnsi" w:hAnsiTheme="minorHAnsi"/>
                <w:i/>
                <w:iCs/>
                <w:sz w:val="28"/>
                <w:szCs w:val="28"/>
                <w:lang w:val="en-IE" w:eastAsia="en-IE"/>
              </w:rPr>
              <w:t xml:space="preserve">By interviewing several experts </w:t>
            </w:r>
            <w:r w:rsidR="003B520C">
              <w:rPr>
                <w:rFonts w:asciiTheme="minorHAnsi" w:hAnsiTheme="minorHAnsi"/>
                <w:i/>
                <w:iCs/>
                <w:sz w:val="28"/>
                <w:szCs w:val="28"/>
                <w:lang w:val="en-IE" w:eastAsia="en-IE"/>
              </w:rPr>
              <w:t xml:space="preserve">on </w:t>
            </w:r>
            <w:r>
              <w:rPr>
                <w:rFonts w:asciiTheme="minorHAnsi" w:hAnsiTheme="minorHAnsi"/>
                <w:i/>
                <w:iCs/>
                <w:sz w:val="28"/>
                <w:szCs w:val="28"/>
                <w:lang w:val="en-IE" w:eastAsia="en-IE"/>
              </w:rPr>
              <w:t xml:space="preserve">Irish mythology, it is hoped </w:t>
            </w:r>
            <w:r w:rsidR="003B520C">
              <w:rPr>
                <w:rFonts w:asciiTheme="minorHAnsi" w:hAnsiTheme="minorHAnsi"/>
                <w:i/>
                <w:iCs/>
                <w:sz w:val="28"/>
                <w:szCs w:val="28"/>
                <w:lang w:val="en-IE" w:eastAsia="en-IE"/>
              </w:rPr>
              <w:t xml:space="preserve">that </w:t>
            </w:r>
            <w:r>
              <w:rPr>
                <w:rFonts w:asciiTheme="minorHAnsi" w:hAnsiTheme="minorHAnsi"/>
                <w:i/>
                <w:iCs/>
                <w:sz w:val="28"/>
                <w:szCs w:val="28"/>
                <w:lang w:val="en-IE" w:eastAsia="en-IE"/>
              </w:rPr>
              <w:t xml:space="preserve">more information will be gained </w:t>
            </w:r>
            <w:r w:rsidR="004C2812">
              <w:rPr>
                <w:rFonts w:asciiTheme="minorHAnsi" w:hAnsiTheme="minorHAnsi"/>
                <w:i/>
                <w:iCs/>
                <w:sz w:val="28"/>
                <w:szCs w:val="28"/>
                <w:lang w:val="en-IE" w:eastAsia="en-IE"/>
              </w:rPr>
              <w:t xml:space="preserve">about </w:t>
            </w:r>
            <w:r w:rsidR="003B520C">
              <w:rPr>
                <w:rFonts w:asciiTheme="minorHAnsi" w:hAnsiTheme="minorHAnsi"/>
                <w:i/>
                <w:iCs/>
                <w:sz w:val="28"/>
                <w:szCs w:val="28"/>
                <w:lang w:val="en-IE" w:eastAsia="en-IE"/>
              </w:rPr>
              <w:t xml:space="preserve">the </w:t>
            </w:r>
            <w:r>
              <w:rPr>
                <w:rFonts w:asciiTheme="minorHAnsi" w:hAnsiTheme="minorHAnsi"/>
                <w:i/>
                <w:iCs/>
                <w:sz w:val="28"/>
                <w:szCs w:val="28"/>
                <w:lang w:val="en-IE" w:eastAsia="en-IE"/>
              </w:rPr>
              <w:t xml:space="preserve">relation </w:t>
            </w:r>
            <w:r w:rsidR="003B520C">
              <w:rPr>
                <w:rFonts w:asciiTheme="minorHAnsi" w:hAnsiTheme="minorHAnsi"/>
                <w:i/>
                <w:iCs/>
                <w:sz w:val="28"/>
                <w:szCs w:val="28"/>
                <w:lang w:val="en-IE" w:eastAsia="en-IE"/>
              </w:rPr>
              <w:t xml:space="preserve">between </w:t>
            </w:r>
            <w:r>
              <w:rPr>
                <w:rFonts w:asciiTheme="minorHAnsi" w:hAnsiTheme="minorHAnsi"/>
                <w:i/>
                <w:iCs/>
                <w:sz w:val="28"/>
                <w:szCs w:val="28"/>
                <w:lang w:val="en-IE" w:eastAsia="en-IE"/>
              </w:rPr>
              <w:t xml:space="preserve">the stone circles </w:t>
            </w:r>
            <w:r w:rsidR="003B520C">
              <w:rPr>
                <w:rFonts w:asciiTheme="minorHAnsi" w:hAnsiTheme="minorHAnsi"/>
                <w:i/>
                <w:iCs/>
                <w:sz w:val="28"/>
                <w:szCs w:val="28"/>
                <w:lang w:val="en-IE" w:eastAsia="en-IE"/>
              </w:rPr>
              <w:t>and</w:t>
            </w:r>
            <w:r>
              <w:rPr>
                <w:rFonts w:asciiTheme="minorHAnsi" w:hAnsiTheme="minorHAnsi"/>
                <w:i/>
                <w:iCs/>
                <w:sz w:val="28"/>
                <w:szCs w:val="28"/>
                <w:lang w:val="en-IE" w:eastAsia="en-IE"/>
              </w:rPr>
              <w:t xml:space="preserve"> Irish mythology. Sever</w:t>
            </w:r>
            <w:r w:rsidR="00946F7E">
              <w:rPr>
                <w:rFonts w:asciiTheme="minorHAnsi" w:hAnsiTheme="minorHAnsi"/>
                <w:i/>
                <w:iCs/>
                <w:sz w:val="28"/>
                <w:szCs w:val="28"/>
                <w:lang w:val="en-IE" w:eastAsia="en-IE"/>
              </w:rPr>
              <w:t>al experts will be interviewed</w:t>
            </w:r>
            <w:r>
              <w:rPr>
                <w:rFonts w:asciiTheme="minorHAnsi" w:hAnsiTheme="minorHAnsi"/>
                <w:i/>
                <w:iCs/>
                <w:sz w:val="28"/>
                <w:szCs w:val="28"/>
                <w:lang w:val="en-IE" w:eastAsia="en-IE"/>
              </w:rPr>
              <w:t xml:space="preserve">: Sean O’Duinn, who wrote several books on the combination of Neolithic, Celtic and Christian religions </w:t>
            </w:r>
            <w:r w:rsidR="00493DB9">
              <w:rPr>
                <w:rFonts w:asciiTheme="minorHAnsi" w:hAnsiTheme="minorHAnsi"/>
                <w:i/>
                <w:iCs/>
                <w:sz w:val="28"/>
                <w:szCs w:val="28"/>
                <w:lang w:val="en-IE" w:eastAsia="en-IE"/>
              </w:rPr>
              <w:fldChar w:fldCharType="begin"/>
            </w:r>
            <w:r w:rsidR="001F3DC7">
              <w:rPr>
                <w:rFonts w:asciiTheme="minorHAnsi" w:hAnsiTheme="minorHAnsi"/>
                <w:i/>
                <w:iCs/>
                <w:sz w:val="28"/>
                <w:szCs w:val="28"/>
                <w:lang w:val="en-IE" w:eastAsia="en-IE"/>
              </w:rPr>
              <w:instrText xml:space="preserve"> ADDIN EN.CITE &lt;EndNote&gt;&lt;Cite&gt;&lt;Author&gt;O&amp;apos;Duinn&lt;/Author&gt;&lt;Year&gt;2000&lt;/Year&gt;&lt;RecNum&gt;781&lt;/RecNum&gt;&lt;DisplayText&gt;(O&amp;apos;Duinn 2000)&lt;/DisplayText&gt;&lt;record&gt;&lt;rec-number&gt;781&lt;/rec-number&gt;&lt;foreign-keys&gt;&lt;key app="EN" db-id="prv9dfztz09w29eavpcp05pmsx2vpa0wwtzt"&gt;781&lt;/key&gt;&lt;/foreign-keys&gt;&lt;ref-type name="Book"&gt;6&lt;/ref-type&gt;&lt;contributors&gt;&lt;authors&gt;&lt;author&gt;O&amp;apos;Duinn, Sean&lt;/author&gt;&lt;/authors&gt;&lt;/contributors&gt;&lt;titles&gt;&lt;title&gt;Where Three Streams Meet: Celtic Spirituality&lt;/title&gt;&lt;/titles&gt;&lt;dates&gt;&lt;year&gt;2000&lt;/year&gt;&lt;/dates&gt;&lt;publisher&gt;the columba press&lt;/publisher&gt;&lt;isbn&gt;9781856072885&lt;/isbn&gt;&lt;urls&gt;&lt;related-urls&gt;&lt;url&gt;http://books.google.ie/books?id=1Rp0QgAACAAJ&lt;/url&gt;&lt;/related-urls&gt;&lt;/urls&gt;&lt;/record&gt;&lt;/Cite&gt;&lt;/EndNote&gt;</w:instrText>
            </w:r>
            <w:r w:rsidR="00493DB9">
              <w:rPr>
                <w:rFonts w:asciiTheme="minorHAnsi" w:hAnsiTheme="minorHAnsi"/>
                <w:i/>
                <w:iCs/>
                <w:sz w:val="28"/>
                <w:szCs w:val="28"/>
                <w:lang w:val="en-IE" w:eastAsia="en-IE"/>
              </w:rPr>
              <w:fldChar w:fldCharType="separate"/>
            </w:r>
            <w:r w:rsidR="004F050F">
              <w:rPr>
                <w:rFonts w:asciiTheme="minorHAnsi" w:hAnsiTheme="minorHAnsi"/>
                <w:i/>
                <w:iCs/>
                <w:noProof/>
                <w:sz w:val="28"/>
                <w:szCs w:val="28"/>
                <w:lang w:val="en-IE" w:eastAsia="en-IE"/>
              </w:rPr>
              <w:t>(</w:t>
            </w:r>
            <w:hyperlink w:anchor="_ENREF_12" w:tooltip="O'Duinn, 2000 #781" w:history="1">
              <w:r w:rsidR="00506437">
                <w:rPr>
                  <w:rFonts w:asciiTheme="minorHAnsi" w:hAnsiTheme="minorHAnsi"/>
                  <w:i/>
                  <w:iCs/>
                  <w:noProof/>
                  <w:sz w:val="28"/>
                  <w:szCs w:val="28"/>
                  <w:lang w:val="en-IE" w:eastAsia="en-IE"/>
                </w:rPr>
                <w:t>O'Duinn 2000</w:t>
              </w:r>
            </w:hyperlink>
            <w:r w:rsidR="004F050F">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B05683">
              <w:rPr>
                <w:rFonts w:asciiTheme="minorHAnsi" w:hAnsiTheme="minorHAnsi"/>
                <w:i/>
                <w:iCs/>
                <w:sz w:val="28"/>
                <w:szCs w:val="28"/>
                <w:lang w:val="en-IE" w:eastAsia="en-IE"/>
              </w:rPr>
              <w:t>,</w:t>
            </w:r>
            <w:r>
              <w:rPr>
                <w:rFonts w:asciiTheme="minorHAnsi" w:hAnsiTheme="minorHAnsi"/>
                <w:i/>
                <w:iCs/>
                <w:sz w:val="28"/>
                <w:szCs w:val="28"/>
                <w:lang w:val="en-IE" w:eastAsia="en-IE"/>
              </w:rPr>
              <w:t xml:space="preserve"> </w:t>
            </w:r>
            <w:r w:rsidR="00493DB9">
              <w:rPr>
                <w:rFonts w:asciiTheme="minorHAnsi" w:hAnsiTheme="minorHAnsi"/>
                <w:i/>
                <w:iCs/>
                <w:sz w:val="28"/>
                <w:szCs w:val="28"/>
                <w:lang w:val="en-IE" w:eastAsia="en-IE"/>
              </w:rPr>
              <w:fldChar w:fldCharType="begin"/>
            </w:r>
            <w:r w:rsidR="004F050F">
              <w:rPr>
                <w:rFonts w:asciiTheme="minorHAnsi" w:hAnsiTheme="minorHAnsi"/>
                <w:i/>
                <w:iCs/>
                <w:sz w:val="28"/>
                <w:szCs w:val="28"/>
                <w:lang w:val="en-IE" w:eastAsia="en-IE"/>
              </w:rPr>
              <w:instrText xml:space="preserve"> ADDIN EN.CITE &lt;EndNote&gt;&lt;Cite&gt;&lt;Author&gt;O&amp;apos;Duinn&lt;/Author&gt;&lt;Year&gt;2011&lt;/Year&gt;&lt;RecNum&gt;635&lt;/RecNum&gt;&lt;DisplayText&gt;(O&amp;apos;Duinn 2011)&lt;/DisplayText&gt;&lt;record&gt;&lt;rec-number&gt;635&lt;/rec-number&gt;&lt;foreign-keys&gt;&lt;key app="EN" db-id="prv9dfztz09w29eavpcp05pmsx2vpa0wwtzt"&gt;635&lt;/key&gt;&lt;/foreign-keys&gt;&lt;ref-type name="Book"&gt;6&lt;/ref-type&gt;&lt;contributors&gt;&lt;authors&gt;&lt;author&gt;O&amp;apos;Duinn, Sean &lt;/author&gt;&lt;/authors&gt;&lt;/contributors&gt;&lt;titles&gt;&lt;title&gt;In search of the awesome mystery: Lore of megalithic, celtic and Christian Ireland&lt;/title&gt;&lt;/titles&gt;&lt;dates&gt;&lt;year&gt;2011&lt;/year&gt;&lt;/dates&gt;&lt;pub-location&gt;Blackrock&lt;/pub-location&gt;&lt;publisher&gt;the columba press&lt;/publisher&gt;&lt;isbn&gt;978-1-85607-745-3&lt;/isbn&gt;&lt;urls&gt;&lt;/urls&gt;&lt;/record&gt;&lt;/Cite&gt;&lt;/EndNote&gt;</w:instrText>
            </w:r>
            <w:r w:rsidR="00493DB9">
              <w:rPr>
                <w:rFonts w:asciiTheme="minorHAnsi" w:hAnsiTheme="minorHAnsi"/>
                <w:i/>
                <w:iCs/>
                <w:sz w:val="28"/>
                <w:szCs w:val="28"/>
                <w:lang w:val="en-IE" w:eastAsia="en-IE"/>
              </w:rPr>
              <w:fldChar w:fldCharType="separate"/>
            </w:r>
            <w:r w:rsidR="004F050F">
              <w:rPr>
                <w:rFonts w:asciiTheme="minorHAnsi" w:hAnsiTheme="minorHAnsi"/>
                <w:i/>
                <w:iCs/>
                <w:noProof/>
                <w:sz w:val="28"/>
                <w:szCs w:val="28"/>
                <w:lang w:val="en-IE" w:eastAsia="en-IE"/>
              </w:rPr>
              <w:t>(</w:t>
            </w:r>
            <w:hyperlink w:anchor="_ENREF_13" w:tooltip="O'Duinn, 2011 #635" w:history="1">
              <w:r w:rsidR="00506437">
                <w:rPr>
                  <w:rFonts w:asciiTheme="minorHAnsi" w:hAnsiTheme="minorHAnsi"/>
                  <w:i/>
                  <w:iCs/>
                  <w:noProof/>
                  <w:sz w:val="28"/>
                  <w:szCs w:val="28"/>
                  <w:lang w:val="en-IE" w:eastAsia="en-IE"/>
                </w:rPr>
                <w:t>O'Duinn 2011</w:t>
              </w:r>
            </w:hyperlink>
            <w:r w:rsidR="004F050F">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Pr>
                <w:rFonts w:asciiTheme="minorHAnsi" w:hAnsiTheme="minorHAnsi"/>
                <w:i/>
                <w:iCs/>
                <w:sz w:val="28"/>
                <w:szCs w:val="28"/>
                <w:lang w:val="en-IE" w:eastAsia="en-IE"/>
              </w:rPr>
              <w:t>;</w:t>
            </w:r>
            <w:r w:rsidR="00946F7E">
              <w:rPr>
                <w:rFonts w:asciiTheme="minorHAnsi" w:hAnsiTheme="minorHAnsi"/>
                <w:i/>
                <w:iCs/>
                <w:sz w:val="28"/>
                <w:szCs w:val="28"/>
                <w:lang w:val="en-IE" w:eastAsia="en-IE"/>
              </w:rPr>
              <w:t xml:space="preserve"> and possibly Daragh Smyth who </w:t>
            </w:r>
            <w:r w:rsidR="00946F7E">
              <w:rPr>
                <w:rFonts w:asciiTheme="minorHAnsi" w:hAnsiTheme="minorHAnsi"/>
                <w:i/>
                <w:iCs/>
                <w:sz w:val="28"/>
                <w:szCs w:val="28"/>
                <w:lang w:val="en-IE" w:eastAsia="en-IE"/>
              </w:rPr>
              <w:lastRenderedPageBreak/>
              <w:t xml:space="preserve">has considerable knowledge on Irish mythology </w:t>
            </w:r>
            <w:r w:rsidR="00493DB9">
              <w:rPr>
                <w:rFonts w:asciiTheme="minorHAnsi" w:hAnsiTheme="minorHAnsi"/>
                <w:i/>
                <w:iCs/>
                <w:sz w:val="28"/>
                <w:szCs w:val="28"/>
                <w:lang w:val="en-IE" w:eastAsia="en-IE"/>
              </w:rPr>
              <w:fldChar w:fldCharType="begin"/>
            </w:r>
            <w:r w:rsidR="00946F7E">
              <w:rPr>
                <w:rFonts w:asciiTheme="minorHAnsi" w:hAnsiTheme="minorHAnsi"/>
                <w:i/>
                <w:iCs/>
                <w:sz w:val="28"/>
                <w:szCs w:val="28"/>
                <w:lang w:val="en-IE" w:eastAsia="en-IE"/>
              </w:rPr>
              <w:instrText xml:space="preserve"> ADDIN EN.CITE &lt;EndNote&gt;&lt;Cite&gt;&lt;Author&gt;Smyth&lt;/Author&gt;&lt;Year&gt;1988&lt;/Year&gt;&lt;RecNum&gt;753&lt;/RecNum&gt;&lt;DisplayText&gt;(Smyth 1988)&lt;/DisplayText&gt;&lt;record&gt;&lt;rec-number&gt;753&lt;/rec-number&gt;&lt;foreign-keys&gt;&lt;key app="EN" db-id="prv9dfztz09w29eavpcp05pmsx2vpa0wwtzt"&gt;753&lt;/key&gt;&lt;/foreign-keys&gt;&lt;ref-type name="Book"&gt;6&lt;/ref-type&gt;&lt;contributors&gt;&lt;authors&gt;&lt;author&gt;Smyth, Daragh&lt;/author&gt;&lt;/authors&gt;&lt;/contributors&gt;&lt;titles&gt;&lt;title&gt;A guide to Irish mythology&lt;/title&gt;&lt;/titles&gt;&lt;dates&gt;&lt;year&gt;1988&lt;/year&gt;&lt;/dates&gt;&lt;publisher&gt;Irish academic press&lt;/publisher&gt;&lt;isbn&gt;0-7165-2434-1&lt;/isbn&gt;&lt;urls&gt;&lt;/urls&gt;&lt;/record&gt;&lt;/Cite&gt;&lt;/EndNote&gt;</w:instrText>
            </w:r>
            <w:r w:rsidR="00493DB9">
              <w:rPr>
                <w:rFonts w:asciiTheme="minorHAnsi" w:hAnsiTheme="minorHAnsi"/>
                <w:i/>
                <w:iCs/>
                <w:sz w:val="28"/>
                <w:szCs w:val="28"/>
                <w:lang w:val="en-IE" w:eastAsia="en-IE"/>
              </w:rPr>
              <w:fldChar w:fldCharType="separate"/>
            </w:r>
            <w:r w:rsidR="00946F7E">
              <w:rPr>
                <w:rFonts w:asciiTheme="minorHAnsi" w:hAnsiTheme="minorHAnsi"/>
                <w:i/>
                <w:iCs/>
                <w:noProof/>
                <w:sz w:val="28"/>
                <w:szCs w:val="28"/>
                <w:lang w:val="en-IE" w:eastAsia="en-IE"/>
              </w:rPr>
              <w:t>(</w:t>
            </w:r>
            <w:hyperlink w:anchor="_ENREF_24" w:tooltip="Smyth, 1988 #753" w:history="1">
              <w:r w:rsidR="00506437">
                <w:rPr>
                  <w:rFonts w:asciiTheme="minorHAnsi" w:hAnsiTheme="minorHAnsi"/>
                  <w:i/>
                  <w:iCs/>
                  <w:noProof/>
                  <w:sz w:val="28"/>
                  <w:szCs w:val="28"/>
                  <w:lang w:val="en-IE" w:eastAsia="en-IE"/>
                </w:rPr>
                <w:t>Smyth 1988</w:t>
              </w:r>
            </w:hyperlink>
            <w:r w:rsidR="00946F7E">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Pr>
                <w:rFonts w:asciiTheme="minorHAnsi" w:hAnsiTheme="minorHAnsi"/>
                <w:i/>
                <w:iCs/>
                <w:sz w:val="28"/>
                <w:szCs w:val="28"/>
                <w:lang w:val="en-IE" w:eastAsia="en-IE"/>
              </w:rPr>
              <w:t>; a</w:t>
            </w:r>
            <w:r w:rsidR="003B520C">
              <w:rPr>
                <w:rFonts w:asciiTheme="minorHAnsi" w:hAnsiTheme="minorHAnsi"/>
                <w:i/>
                <w:iCs/>
                <w:sz w:val="28"/>
                <w:szCs w:val="28"/>
                <w:lang w:val="en-IE" w:eastAsia="en-IE"/>
              </w:rPr>
              <w:t>s well as</w:t>
            </w:r>
            <w:r>
              <w:rPr>
                <w:rFonts w:asciiTheme="minorHAnsi" w:hAnsiTheme="minorHAnsi"/>
                <w:i/>
                <w:iCs/>
                <w:sz w:val="28"/>
                <w:szCs w:val="28"/>
                <w:lang w:val="en-IE" w:eastAsia="en-IE"/>
              </w:rPr>
              <w:t xml:space="preserve"> people actively taking part in the Storytelling festival on Cape Clear island (Co. Cork). </w:t>
            </w:r>
          </w:p>
          <w:p w:rsidR="00B44B68" w:rsidRDefault="0052147C" w:rsidP="007469E3">
            <w:pPr>
              <w:rPr>
                <w:rFonts w:asciiTheme="minorHAnsi" w:hAnsiTheme="minorHAnsi"/>
                <w:i/>
                <w:iCs/>
                <w:sz w:val="28"/>
                <w:szCs w:val="28"/>
                <w:lang w:val="en-IE" w:eastAsia="en-IE"/>
              </w:rPr>
            </w:pPr>
            <w:r>
              <w:rPr>
                <w:rFonts w:asciiTheme="minorHAnsi" w:hAnsiTheme="minorHAnsi"/>
                <w:i/>
                <w:iCs/>
                <w:sz w:val="28"/>
                <w:szCs w:val="28"/>
                <w:lang w:val="en-IE" w:eastAsia="en-IE"/>
              </w:rPr>
              <w:t>Besides</w:t>
            </w:r>
            <w:r w:rsidR="007469E3">
              <w:rPr>
                <w:rFonts w:asciiTheme="minorHAnsi" w:hAnsiTheme="minorHAnsi"/>
                <w:i/>
                <w:iCs/>
                <w:sz w:val="28"/>
                <w:szCs w:val="28"/>
                <w:lang w:val="en-IE" w:eastAsia="en-IE"/>
              </w:rPr>
              <w:t xml:space="preserve"> consulting these </w:t>
            </w:r>
            <w:r w:rsidR="00EF484D">
              <w:rPr>
                <w:rFonts w:asciiTheme="minorHAnsi" w:hAnsiTheme="minorHAnsi"/>
                <w:i/>
                <w:iCs/>
                <w:sz w:val="28"/>
                <w:szCs w:val="28"/>
                <w:lang w:val="en-IE" w:eastAsia="en-IE"/>
              </w:rPr>
              <w:t>subject-</w:t>
            </w:r>
            <w:r w:rsidR="007469E3">
              <w:rPr>
                <w:rFonts w:asciiTheme="minorHAnsi" w:hAnsiTheme="minorHAnsi"/>
                <w:i/>
                <w:iCs/>
                <w:sz w:val="28"/>
                <w:szCs w:val="28"/>
                <w:lang w:val="en-IE" w:eastAsia="en-IE"/>
              </w:rPr>
              <w:t>experts, two other strand</w:t>
            </w:r>
            <w:r w:rsidR="003B520C">
              <w:rPr>
                <w:rFonts w:asciiTheme="minorHAnsi" w:hAnsiTheme="minorHAnsi"/>
                <w:i/>
                <w:iCs/>
                <w:sz w:val="28"/>
                <w:szCs w:val="28"/>
                <w:lang w:val="en-IE" w:eastAsia="en-IE"/>
              </w:rPr>
              <w:t>s</w:t>
            </w:r>
            <w:r w:rsidR="007469E3">
              <w:rPr>
                <w:rFonts w:asciiTheme="minorHAnsi" w:hAnsiTheme="minorHAnsi"/>
                <w:i/>
                <w:iCs/>
                <w:sz w:val="28"/>
                <w:szCs w:val="28"/>
                <w:lang w:val="en-IE" w:eastAsia="en-IE"/>
              </w:rPr>
              <w:t xml:space="preserve"> of research will be pursued</w:t>
            </w:r>
            <w:r w:rsidR="0007602B">
              <w:rPr>
                <w:rFonts w:asciiTheme="minorHAnsi" w:hAnsiTheme="minorHAnsi"/>
                <w:i/>
                <w:iCs/>
                <w:sz w:val="28"/>
                <w:szCs w:val="28"/>
                <w:lang w:val="en-IE" w:eastAsia="en-IE"/>
              </w:rPr>
              <w:t>:</w:t>
            </w:r>
            <w:r w:rsidR="007469E3">
              <w:rPr>
                <w:rFonts w:asciiTheme="minorHAnsi" w:hAnsiTheme="minorHAnsi"/>
                <w:i/>
                <w:iCs/>
                <w:sz w:val="28"/>
                <w:szCs w:val="28"/>
                <w:lang w:val="en-IE" w:eastAsia="en-IE"/>
              </w:rPr>
              <w:t xml:space="preserve"> </w:t>
            </w:r>
          </w:p>
          <w:p w:rsidR="00BD54F9" w:rsidRDefault="0007602B" w:rsidP="007469E3">
            <w:pPr>
              <w:rPr>
                <w:rFonts w:asciiTheme="minorHAnsi" w:hAnsiTheme="minorHAnsi"/>
                <w:i/>
                <w:iCs/>
                <w:sz w:val="28"/>
                <w:szCs w:val="28"/>
                <w:lang w:val="en-IE" w:eastAsia="en-IE"/>
              </w:rPr>
            </w:pPr>
            <w:r>
              <w:rPr>
                <w:rFonts w:asciiTheme="minorHAnsi" w:hAnsiTheme="minorHAnsi"/>
                <w:i/>
                <w:iCs/>
                <w:sz w:val="28"/>
                <w:szCs w:val="28"/>
                <w:lang w:val="en-IE" w:eastAsia="en-IE"/>
              </w:rPr>
              <w:t xml:space="preserve">(1) </w:t>
            </w:r>
            <w:r w:rsidR="007469E3">
              <w:rPr>
                <w:rFonts w:asciiTheme="minorHAnsi" w:hAnsiTheme="minorHAnsi"/>
                <w:i/>
                <w:iCs/>
                <w:sz w:val="28"/>
                <w:szCs w:val="28"/>
                <w:lang w:val="en-IE" w:eastAsia="en-IE"/>
              </w:rPr>
              <w:t xml:space="preserve">Firstly a ‘Letter to the Editor’ </w:t>
            </w:r>
            <w:r w:rsidR="00014915">
              <w:rPr>
                <w:rFonts w:asciiTheme="minorHAnsi" w:hAnsiTheme="minorHAnsi"/>
                <w:i/>
                <w:iCs/>
                <w:sz w:val="28"/>
                <w:szCs w:val="28"/>
                <w:lang w:val="en-IE" w:eastAsia="en-IE"/>
              </w:rPr>
              <w:t>is</w:t>
            </w:r>
            <w:r w:rsidR="007469E3">
              <w:rPr>
                <w:rFonts w:asciiTheme="minorHAnsi" w:hAnsiTheme="minorHAnsi"/>
                <w:i/>
                <w:iCs/>
                <w:sz w:val="28"/>
                <w:szCs w:val="28"/>
                <w:lang w:val="en-IE" w:eastAsia="en-IE"/>
              </w:rPr>
              <w:t xml:space="preserve"> published in </w:t>
            </w:r>
            <w:r w:rsidR="004441AA">
              <w:rPr>
                <w:rFonts w:asciiTheme="minorHAnsi" w:hAnsiTheme="minorHAnsi"/>
                <w:i/>
                <w:iCs/>
                <w:sz w:val="28"/>
                <w:szCs w:val="28"/>
                <w:lang w:val="en-IE" w:eastAsia="en-IE"/>
              </w:rPr>
              <w:t xml:space="preserve">the </w:t>
            </w:r>
            <w:r w:rsidR="007469E3">
              <w:rPr>
                <w:rFonts w:asciiTheme="minorHAnsi" w:hAnsiTheme="minorHAnsi"/>
                <w:i/>
                <w:iCs/>
                <w:sz w:val="28"/>
                <w:szCs w:val="28"/>
                <w:lang w:val="en-IE" w:eastAsia="en-IE"/>
              </w:rPr>
              <w:t>Christmas special of the magazine Ireland’s Own</w:t>
            </w:r>
            <w:r w:rsidR="00D8034B">
              <w:rPr>
                <w:rFonts w:asciiTheme="minorHAnsi" w:hAnsiTheme="minorHAnsi"/>
                <w:i/>
                <w:iCs/>
                <w:sz w:val="28"/>
                <w:szCs w:val="28"/>
                <w:lang w:val="en-IE" w:eastAsia="en-IE"/>
              </w:rPr>
              <w:t>.</w:t>
            </w:r>
            <w:r w:rsidR="007469E3">
              <w:rPr>
                <w:rFonts w:asciiTheme="minorHAnsi" w:hAnsiTheme="minorHAnsi"/>
                <w:i/>
                <w:iCs/>
                <w:sz w:val="28"/>
                <w:szCs w:val="28"/>
                <w:lang w:val="en-IE" w:eastAsia="en-IE"/>
              </w:rPr>
              <w:t xml:space="preserve"> </w:t>
            </w:r>
            <w:r w:rsidR="00D8034B">
              <w:rPr>
                <w:rFonts w:asciiTheme="minorHAnsi" w:hAnsiTheme="minorHAnsi"/>
                <w:i/>
                <w:iCs/>
                <w:sz w:val="28"/>
                <w:szCs w:val="28"/>
                <w:lang w:val="en-IE" w:eastAsia="en-IE"/>
              </w:rPr>
              <w:t>This letter ask</w:t>
            </w:r>
            <w:r w:rsidR="00014915">
              <w:rPr>
                <w:rFonts w:asciiTheme="minorHAnsi" w:hAnsiTheme="minorHAnsi"/>
                <w:i/>
                <w:iCs/>
                <w:sz w:val="28"/>
                <w:szCs w:val="28"/>
                <w:lang w:val="en-IE" w:eastAsia="en-IE"/>
              </w:rPr>
              <w:t>ed</w:t>
            </w:r>
            <w:r w:rsidR="00D8034B">
              <w:rPr>
                <w:rFonts w:asciiTheme="minorHAnsi" w:hAnsiTheme="minorHAnsi"/>
                <w:i/>
                <w:iCs/>
                <w:sz w:val="28"/>
                <w:szCs w:val="28"/>
                <w:lang w:val="en-IE" w:eastAsia="en-IE"/>
              </w:rPr>
              <w:t xml:space="preserve"> the</w:t>
            </w:r>
            <w:r w:rsidR="007469E3">
              <w:rPr>
                <w:rFonts w:asciiTheme="minorHAnsi" w:hAnsiTheme="minorHAnsi"/>
                <w:i/>
                <w:iCs/>
                <w:sz w:val="28"/>
                <w:szCs w:val="28"/>
                <w:lang w:val="en-IE" w:eastAsia="en-IE"/>
              </w:rPr>
              <w:t xml:space="preserve"> </w:t>
            </w:r>
            <w:r w:rsidR="003B520C">
              <w:rPr>
                <w:rFonts w:asciiTheme="minorHAnsi" w:hAnsiTheme="minorHAnsi"/>
                <w:i/>
                <w:iCs/>
                <w:sz w:val="28"/>
                <w:szCs w:val="28"/>
                <w:lang w:val="en-IE" w:eastAsia="en-IE"/>
              </w:rPr>
              <w:t>sixty thousand or so</w:t>
            </w:r>
            <w:r w:rsidR="007469E3">
              <w:rPr>
                <w:rFonts w:asciiTheme="minorHAnsi" w:hAnsiTheme="minorHAnsi"/>
                <w:i/>
                <w:iCs/>
                <w:sz w:val="28"/>
                <w:szCs w:val="28"/>
                <w:lang w:val="en-IE" w:eastAsia="en-IE"/>
              </w:rPr>
              <w:t xml:space="preserve"> </w:t>
            </w:r>
            <w:r w:rsidR="00D8034B">
              <w:rPr>
                <w:rFonts w:asciiTheme="minorHAnsi" w:hAnsiTheme="minorHAnsi"/>
                <w:i/>
                <w:iCs/>
                <w:sz w:val="28"/>
                <w:szCs w:val="28"/>
                <w:lang w:val="en-IE" w:eastAsia="en-IE"/>
              </w:rPr>
              <w:t xml:space="preserve">readers (mainly </w:t>
            </w:r>
            <w:r w:rsidR="007469E3">
              <w:rPr>
                <w:rFonts w:asciiTheme="minorHAnsi" w:hAnsiTheme="minorHAnsi"/>
                <w:i/>
                <w:iCs/>
                <w:sz w:val="28"/>
                <w:szCs w:val="28"/>
                <w:lang w:val="en-IE" w:eastAsia="en-IE"/>
              </w:rPr>
              <w:t xml:space="preserve">Irish and their </w:t>
            </w:r>
            <w:r w:rsidR="00694199">
              <w:rPr>
                <w:rFonts w:asciiTheme="minorHAnsi" w:hAnsiTheme="minorHAnsi"/>
                <w:i/>
                <w:iCs/>
                <w:sz w:val="28"/>
                <w:szCs w:val="28"/>
                <w:lang w:val="en-IE" w:eastAsia="en-IE"/>
              </w:rPr>
              <w:t>d</w:t>
            </w:r>
            <w:r w:rsidR="007469E3">
              <w:rPr>
                <w:rFonts w:asciiTheme="minorHAnsi" w:hAnsiTheme="minorHAnsi"/>
                <w:i/>
                <w:iCs/>
                <w:sz w:val="28"/>
                <w:szCs w:val="28"/>
                <w:lang w:val="en-IE" w:eastAsia="en-IE"/>
              </w:rPr>
              <w:t>iaspora</w:t>
            </w:r>
            <w:r w:rsidR="00D8034B">
              <w:rPr>
                <w:rFonts w:asciiTheme="minorHAnsi" w:hAnsiTheme="minorHAnsi"/>
                <w:i/>
                <w:iCs/>
                <w:sz w:val="28"/>
                <w:szCs w:val="28"/>
                <w:lang w:val="en-IE" w:eastAsia="en-IE"/>
              </w:rPr>
              <w:t xml:space="preserve">) for </w:t>
            </w:r>
            <w:r w:rsidR="00703531">
              <w:rPr>
                <w:rFonts w:asciiTheme="minorHAnsi" w:hAnsiTheme="minorHAnsi"/>
                <w:i/>
                <w:iCs/>
                <w:sz w:val="28"/>
                <w:szCs w:val="28"/>
                <w:lang w:val="en-IE" w:eastAsia="en-IE"/>
              </w:rPr>
              <w:t xml:space="preserve">their </w:t>
            </w:r>
            <w:r w:rsidR="00D8034B">
              <w:rPr>
                <w:rFonts w:asciiTheme="minorHAnsi" w:hAnsiTheme="minorHAnsi"/>
                <w:i/>
                <w:iCs/>
                <w:sz w:val="28"/>
                <w:szCs w:val="28"/>
                <w:lang w:val="en-IE" w:eastAsia="en-IE"/>
              </w:rPr>
              <w:t xml:space="preserve">stories </w:t>
            </w:r>
            <w:r w:rsidR="003B520C">
              <w:rPr>
                <w:rFonts w:asciiTheme="minorHAnsi" w:hAnsiTheme="minorHAnsi"/>
                <w:i/>
                <w:iCs/>
                <w:sz w:val="28"/>
                <w:szCs w:val="28"/>
                <w:lang w:val="en-IE" w:eastAsia="en-IE"/>
              </w:rPr>
              <w:t xml:space="preserve">involving the </w:t>
            </w:r>
            <w:r w:rsidR="00D8034B">
              <w:rPr>
                <w:rFonts w:asciiTheme="minorHAnsi" w:hAnsiTheme="minorHAnsi"/>
                <w:i/>
                <w:iCs/>
                <w:sz w:val="28"/>
                <w:szCs w:val="28"/>
                <w:lang w:val="en-IE" w:eastAsia="en-IE"/>
              </w:rPr>
              <w:t>stone circles</w:t>
            </w:r>
            <w:r w:rsidR="00703531">
              <w:rPr>
                <w:rFonts w:asciiTheme="minorHAnsi" w:hAnsiTheme="minorHAnsi"/>
                <w:i/>
                <w:iCs/>
                <w:sz w:val="28"/>
                <w:szCs w:val="28"/>
                <w:lang w:val="en-IE" w:eastAsia="en-IE"/>
              </w:rPr>
              <w:t xml:space="preserve"> in Cork and Kerry</w:t>
            </w:r>
            <w:r w:rsidR="007469E3">
              <w:rPr>
                <w:rFonts w:asciiTheme="minorHAnsi" w:hAnsiTheme="minorHAnsi"/>
                <w:i/>
                <w:iCs/>
                <w:sz w:val="28"/>
                <w:szCs w:val="28"/>
                <w:lang w:val="en-IE" w:eastAsia="en-IE"/>
              </w:rPr>
              <w:t xml:space="preserve"> </w:t>
            </w:r>
            <w:r w:rsidR="00493DB9">
              <w:rPr>
                <w:rFonts w:asciiTheme="minorHAnsi" w:hAnsiTheme="minorHAnsi"/>
                <w:i/>
                <w:iCs/>
                <w:sz w:val="28"/>
                <w:szCs w:val="28"/>
                <w:lang w:val="en-IE" w:eastAsia="en-IE"/>
              </w:rPr>
              <w:fldChar w:fldCharType="begin"/>
            </w:r>
            <w:r w:rsidR="007469E3">
              <w:rPr>
                <w:rFonts w:asciiTheme="minorHAnsi" w:hAnsiTheme="minorHAnsi"/>
                <w:i/>
                <w:iCs/>
                <w:sz w:val="28"/>
                <w:szCs w:val="28"/>
                <w:lang w:val="en-IE" w:eastAsia="en-IE"/>
              </w:rPr>
              <w:instrText xml:space="preserve"> ADDIN EN.CITE &lt;EndNote&gt;&lt;Cite&gt;&lt;Author&gt;Reijs&lt;/Author&gt;&lt;Year&gt;2013&lt;/Year&gt;&lt;RecNum&gt;780&lt;/RecNum&gt;&lt;DisplayText&gt;(Reijs 2013)&lt;/DisplayText&gt;&lt;record&gt;&lt;rec-number&gt;780&lt;/rec-number&gt;&lt;foreign-keys&gt;&lt;key app="EN" db-id="prv9dfztz09w29eavpcp05pmsx2vpa0wwtzt"&gt;780&lt;/key&gt;&lt;/foreign-keys&gt;&lt;ref-type name="Magazine Article"&gt;19&lt;/ref-type&gt;&lt;contributors&gt;&lt;authors&gt;&lt;author&gt;Reijs, Victor&lt;/author&gt;&lt;/authors&gt;&lt;/contributors&gt;&lt;titles&gt;&lt;title&gt;Stone circles in counties Cork and Kerry&lt;/title&gt;&lt;secondary-title&gt;Ireland&amp;apos;s Own&lt;/secondary-title&gt;&lt;/titles&gt;&lt;number&gt;5421&lt;/number&gt;&lt;section&gt;3&lt;/section&gt;&lt;dates&gt;&lt;year&gt;2013&lt;/year&gt;&lt;pub-dates&gt;&lt;date&gt;3 December 2013&lt;/date&gt;&lt;/pub-dates&gt;&lt;/dates&gt;&lt;urls&gt;&lt;/urls&gt;&lt;/record&gt;&lt;/Cite&gt;&lt;/EndNote&gt;</w:instrText>
            </w:r>
            <w:r w:rsidR="00493DB9">
              <w:rPr>
                <w:rFonts w:asciiTheme="minorHAnsi" w:hAnsiTheme="minorHAnsi"/>
                <w:i/>
                <w:iCs/>
                <w:sz w:val="28"/>
                <w:szCs w:val="28"/>
                <w:lang w:val="en-IE" w:eastAsia="en-IE"/>
              </w:rPr>
              <w:fldChar w:fldCharType="separate"/>
            </w:r>
            <w:r w:rsidR="007469E3">
              <w:rPr>
                <w:rFonts w:asciiTheme="minorHAnsi" w:hAnsiTheme="minorHAnsi"/>
                <w:i/>
                <w:iCs/>
                <w:noProof/>
                <w:sz w:val="28"/>
                <w:szCs w:val="28"/>
                <w:lang w:val="en-IE" w:eastAsia="en-IE"/>
              </w:rPr>
              <w:t>(</w:t>
            </w:r>
            <w:hyperlink w:anchor="_ENREF_18" w:tooltip="Reijs, 2013 #780" w:history="1">
              <w:r w:rsidR="00506437">
                <w:rPr>
                  <w:rFonts w:asciiTheme="minorHAnsi" w:hAnsiTheme="minorHAnsi"/>
                  <w:i/>
                  <w:iCs/>
                  <w:noProof/>
                  <w:sz w:val="28"/>
                  <w:szCs w:val="28"/>
                  <w:lang w:val="en-IE" w:eastAsia="en-IE"/>
                </w:rPr>
                <w:t>Reijs 2013</w:t>
              </w:r>
            </w:hyperlink>
            <w:r w:rsidR="007469E3">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7469E3">
              <w:rPr>
                <w:rFonts w:asciiTheme="minorHAnsi" w:hAnsiTheme="minorHAnsi"/>
                <w:i/>
                <w:iCs/>
                <w:sz w:val="28"/>
                <w:szCs w:val="28"/>
                <w:lang w:val="en-IE" w:eastAsia="en-IE"/>
              </w:rPr>
              <w:t>. As this is a magazine that covers folklore, the old</w:t>
            </w:r>
            <w:r w:rsidR="00B44B68">
              <w:rPr>
                <w:rFonts w:asciiTheme="minorHAnsi" w:hAnsiTheme="minorHAnsi"/>
                <w:i/>
                <w:iCs/>
                <w:sz w:val="28"/>
                <w:szCs w:val="28"/>
                <w:lang w:val="en-IE" w:eastAsia="en-IE"/>
              </w:rPr>
              <w:t xml:space="preserve"> </w:t>
            </w:r>
            <w:r w:rsidR="0052147C">
              <w:rPr>
                <w:rFonts w:asciiTheme="minorHAnsi" w:hAnsiTheme="minorHAnsi"/>
                <w:i/>
                <w:iCs/>
                <w:sz w:val="28"/>
                <w:szCs w:val="28"/>
                <w:lang w:val="en-IE" w:eastAsia="en-IE"/>
              </w:rPr>
              <w:t>Irish-</w:t>
            </w:r>
            <w:r w:rsidR="007469E3">
              <w:rPr>
                <w:rFonts w:asciiTheme="minorHAnsi" w:hAnsiTheme="minorHAnsi"/>
                <w:i/>
                <w:iCs/>
                <w:sz w:val="28"/>
                <w:szCs w:val="28"/>
                <w:lang w:val="en-IE" w:eastAsia="en-IE"/>
              </w:rPr>
              <w:t xml:space="preserve">ways, etc., it is </w:t>
            </w:r>
            <w:r w:rsidR="00F4368A">
              <w:rPr>
                <w:rFonts w:asciiTheme="minorHAnsi" w:hAnsiTheme="minorHAnsi"/>
                <w:i/>
                <w:iCs/>
                <w:sz w:val="28"/>
                <w:szCs w:val="28"/>
                <w:lang w:val="en-IE" w:eastAsia="en-IE"/>
              </w:rPr>
              <w:t>expected</w:t>
            </w:r>
            <w:r w:rsidR="007469E3">
              <w:rPr>
                <w:rFonts w:asciiTheme="minorHAnsi" w:hAnsiTheme="minorHAnsi"/>
                <w:i/>
                <w:iCs/>
                <w:sz w:val="28"/>
                <w:szCs w:val="28"/>
                <w:lang w:val="en-IE" w:eastAsia="en-IE"/>
              </w:rPr>
              <w:t xml:space="preserve"> that </w:t>
            </w:r>
            <w:r w:rsidR="003B520C">
              <w:rPr>
                <w:rFonts w:asciiTheme="minorHAnsi" w:hAnsiTheme="minorHAnsi"/>
                <w:i/>
                <w:iCs/>
                <w:sz w:val="28"/>
                <w:szCs w:val="28"/>
                <w:lang w:val="en-IE" w:eastAsia="en-IE"/>
              </w:rPr>
              <w:t xml:space="preserve">several </w:t>
            </w:r>
            <w:r w:rsidR="00014915">
              <w:rPr>
                <w:rFonts w:asciiTheme="minorHAnsi" w:hAnsiTheme="minorHAnsi"/>
                <w:i/>
                <w:iCs/>
                <w:sz w:val="28"/>
                <w:szCs w:val="28"/>
                <w:lang w:val="en-IE" w:eastAsia="en-IE"/>
              </w:rPr>
              <w:t xml:space="preserve">relevant </w:t>
            </w:r>
            <w:r w:rsidR="003B520C">
              <w:rPr>
                <w:rFonts w:asciiTheme="minorHAnsi" w:hAnsiTheme="minorHAnsi"/>
                <w:i/>
                <w:iCs/>
                <w:sz w:val="28"/>
                <w:szCs w:val="28"/>
                <w:lang w:val="en-IE" w:eastAsia="en-IE"/>
              </w:rPr>
              <w:t xml:space="preserve">responses </w:t>
            </w:r>
            <w:r w:rsidR="007469E3">
              <w:rPr>
                <w:rFonts w:asciiTheme="minorHAnsi" w:hAnsiTheme="minorHAnsi"/>
                <w:i/>
                <w:iCs/>
                <w:sz w:val="28"/>
                <w:szCs w:val="28"/>
                <w:lang w:val="en-IE" w:eastAsia="en-IE"/>
              </w:rPr>
              <w:t xml:space="preserve">will </w:t>
            </w:r>
            <w:r w:rsidR="004441AA">
              <w:rPr>
                <w:rFonts w:asciiTheme="minorHAnsi" w:hAnsiTheme="minorHAnsi"/>
                <w:i/>
                <w:iCs/>
                <w:sz w:val="28"/>
                <w:szCs w:val="28"/>
                <w:lang w:val="en-IE" w:eastAsia="en-IE"/>
              </w:rPr>
              <w:t>be received</w:t>
            </w:r>
            <w:r w:rsidR="007469E3">
              <w:rPr>
                <w:rFonts w:asciiTheme="minorHAnsi" w:hAnsiTheme="minorHAnsi"/>
                <w:i/>
                <w:iCs/>
                <w:sz w:val="28"/>
                <w:szCs w:val="28"/>
                <w:lang w:val="en-IE" w:eastAsia="en-IE"/>
              </w:rPr>
              <w:t xml:space="preserve">. </w:t>
            </w:r>
          </w:p>
          <w:p w:rsidR="00213583" w:rsidRDefault="0007602B">
            <w:pPr>
              <w:rPr>
                <w:rFonts w:asciiTheme="minorHAnsi" w:hAnsiTheme="minorHAnsi"/>
                <w:i/>
                <w:iCs/>
                <w:sz w:val="28"/>
                <w:szCs w:val="28"/>
                <w:lang w:val="en-IE" w:eastAsia="en-IE"/>
              </w:rPr>
            </w:pPr>
            <w:r>
              <w:rPr>
                <w:rFonts w:asciiTheme="minorHAnsi" w:hAnsiTheme="minorHAnsi" w:cs="Arial"/>
                <w:i/>
                <w:sz w:val="28"/>
                <w:szCs w:val="28"/>
              </w:rPr>
              <w:t xml:space="preserve">(2) </w:t>
            </w:r>
            <w:r w:rsidR="00D04223">
              <w:rPr>
                <w:rFonts w:asciiTheme="minorHAnsi" w:hAnsiTheme="minorHAnsi" w:cs="Arial"/>
                <w:i/>
                <w:sz w:val="28"/>
                <w:szCs w:val="28"/>
              </w:rPr>
              <w:t xml:space="preserve">There are more than one hundred </w:t>
            </w:r>
            <w:r w:rsidR="00D04223" w:rsidRPr="00BB77CF">
              <w:rPr>
                <w:rFonts w:asciiTheme="minorHAnsi" w:hAnsiTheme="minorHAnsi" w:cs="Arial"/>
                <w:i/>
                <w:sz w:val="28"/>
                <w:szCs w:val="28"/>
              </w:rPr>
              <w:t>stone circles in Cork and Kerry</w:t>
            </w:r>
            <w:r w:rsidR="00D04223">
              <w:rPr>
                <w:rFonts w:asciiTheme="minorHAnsi" w:hAnsiTheme="minorHAnsi" w:cs="Arial"/>
                <w:i/>
                <w:sz w:val="28"/>
                <w:szCs w:val="28"/>
              </w:rPr>
              <w:t xml:space="preserve"> and their location will be determined by using archaeological databases </w:t>
            </w:r>
            <w:r w:rsidR="00493DB9">
              <w:rPr>
                <w:rFonts w:asciiTheme="minorHAnsi" w:hAnsiTheme="minorHAnsi" w:cs="Arial"/>
                <w:i/>
                <w:sz w:val="28"/>
                <w:szCs w:val="28"/>
              </w:rPr>
              <w:fldChar w:fldCharType="begin"/>
            </w:r>
            <w:r w:rsidR="00D04223">
              <w:rPr>
                <w:rFonts w:asciiTheme="minorHAnsi" w:hAnsiTheme="minorHAnsi" w:cs="Arial"/>
                <w:i/>
                <w:sz w:val="28"/>
                <w:szCs w:val="28"/>
              </w:rPr>
              <w:instrText xml:space="preserve"> ADDIN EN.CITE &lt;EndNote&gt;&lt;Cite&gt;&lt;Year&gt;2013&lt;/Year&gt;&lt;RecNum&gt;788&lt;/RecNum&gt;&lt;DisplayText&gt;(&amp;quot;Archaeological Survey Database&amp;quot;  2013)&lt;/DisplayText&gt;&lt;record&gt;&lt;rec-number&gt;788&lt;/rec-number&gt;&lt;foreign-keys&gt;&lt;key app="EN" db-id="prv9dfztz09w29eavpcp05pmsx2vpa0wwtzt"&gt;788&lt;/key&gt;&lt;/foreign-keys&gt;&lt;ref-type name="Dataset"&gt;59&lt;/ref-type&gt;&lt;contributors&gt;&lt;secondary-authors&gt;&lt;author&gt;National Monuments Service&lt;/author&gt;&lt;/secondary-authors&gt;&lt;/contributors&gt;&lt;titles&gt;&lt;title&gt;Archaeological Survey Database&lt;/title&gt;&lt;/titles&gt;&lt;dates&gt;&lt;year&gt;2013&lt;/year&gt;&lt;/dates&gt;&lt;pub-location&gt;Dublin&lt;/pub-location&gt;&lt;urls&gt;&lt;related-urls&gt;&lt;url&gt;http://archaeology.ie/ArchaeologicalSurveyofIreland/&lt;/url&gt;&lt;/related-urls&gt;&lt;/urls&gt;&lt;/record&gt;&lt;/Cite&gt;&lt;/EndNote&gt;</w:instrText>
            </w:r>
            <w:r w:rsidR="00493DB9">
              <w:rPr>
                <w:rFonts w:asciiTheme="minorHAnsi" w:hAnsiTheme="minorHAnsi" w:cs="Arial"/>
                <w:i/>
                <w:sz w:val="28"/>
                <w:szCs w:val="28"/>
              </w:rPr>
              <w:fldChar w:fldCharType="separate"/>
            </w:r>
            <w:r w:rsidR="00D04223">
              <w:rPr>
                <w:rFonts w:asciiTheme="minorHAnsi" w:hAnsiTheme="minorHAnsi" w:cs="Arial"/>
                <w:i/>
                <w:noProof/>
                <w:sz w:val="28"/>
                <w:szCs w:val="28"/>
              </w:rPr>
              <w:t>(</w:t>
            </w:r>
            <w:hyperlink w:anchor="_ENREF_1" w:tooltip=", 2013 #788" w:history="1">
              <w:r w:rsidR="00506437">
                <w:rPr>
                  <w:rFonts w:asciiTheme="minorHAnsi" w:hAnsiTheme="minorHAnsi" w:cs="Arial"/>
                  <w:i/>
                  <w:noProof/>
                  <w:sz w:val="28"/>
                  <w:szCs w:val="28"/>
                </w:rPr>
                <w:t>"Archaeological Survey Database"  2013</w:t>
              </w:r>
            </w:hyperlink>
            <w:r w:rsidR="00D04223">
              <w:rPr>
                <w:rFonts w:asciiTheme="minorHAnsi" w:hAnsiTheme="minorHAnsi" w:cs="Arial"/>
                <w:i/>
                <w:noProof/>
                <w:sz w:val="28"/>
                <w:szCs w:val="28"/>
              </w:rPr>
              <w:t>)</w:t>
            </w:r>
            <w:r w:rsidR="00493DB9">
              <w:rPr>
                <w:rFonts w:asciiTheme="minorHAnsi" w:hAnsiTheme="minorHAnsi" w:cs="Arial"/>
                <w:i/>
                <w:sz w:val="28"/>
                <w:szCs w:val="28"/>
              </w:rPr>
              <w:fldChar w:fldCharType="end"/>
            </w:r>
            <w:r w:rsidR="00D04223">
              <w:rPr>
                <w:rFonts w:asciiTheme="minorHAnsi" w:hAnsiTheme="minorHAnsi" w:cs="Arial"/>
                <w:i/>
                <w:sz w:val="28"/>
                <w:szCs w:val="28"/>
              </w:rPr>
              <w:t>.</w:t>
            </w:r>
            <w:r w:rsidR="003E6A04">
              <w:rPr>
                <w:rFonts w:asciiTheme="minorHAnsi" w:hAnsiTheme="minorHAnsi" w:cs="Arial"/>
                <w:i/>
                <w:sz w:val="28"/>
                <w:szCs w:val="28"/>
              </w:rPr>
              <w:t xml:space="preserve"> Regions with high concentrations of stone circles</w:t>
            </w:r>
            <w:r w:rsidR="00213583">
              <w:rPr>
                <w:rFonts w:asciiTheme="minorHAnsi" w:hAnsiTheme="minorHAnsi" w:cs="Arial"/>
                <w:i/>
                <w:sz w:val="28"/>
                <w:szCs w:val="28"/>
              </w:rPr>
              <w:t xml:space="preserve"> are more likely to have developed and/or preserved stories</w:t>
            </w:r>
            <w:r w:rsidR="003E6A04">
              <w:rPr>
                <w:rFonts w:asciiTheme="minorHAnsi" w:hAnsiTheme="minorHAnsi" w:cs="Arial"/>
                <w:i/>
                <w:sz w:val="28"/>
                <w:szCs w:val="28"/>
              </w:rPr>
              <w:t xml:space="preserve"> </w:t>
            </w:r>
            <w:r w:rsidR="00213583">
              <w:rPr>
                <w:rFonts w:asciiTheme="minorHAnsi" w:hAnsiTheme="minorHAnsi" w:cs="Arial"/>
                <w:i/>
                <w:sz w:val="28"/>
                <w:szCs w:val="28"/>
              </w:rPr>
              <w:t xml:space="preserve">about them. Such regions </w:t>
            </w:r>
            <w:r w:rsidR="003E6A04">
              <w:rPr>
                <w:rFonts w:asciiTheme="minorHAnsi" w:hAnsiTheme="minorHAnsi" w:cs="Arial"/>
                <w:i/>
                <w:sz w:val="28"/>
                <w:szCs w:val="28"/>
              </w:rPr>
              <w:t xml:space="preserve">will be </w:t>
            </w:r>
            <w:r w:rsidR="00213583">
              <w:rPr>
                <w:rFonts w:asciiTheme="minorHAnsi" w:hAnsiTheme="minorHAnsi" w:cs="Arial"/>
                <w:i/>
                <w:sz w:val="28"/>
                <w:szCs w:val="28"/>
              </w:rPr>
              <w:t xml:space="preserve">identified and targeted </w:t>
            </w:r>
            <w:r w:rsidR="003E6A04">
              <w:rPr>
                <w:rFonts w:asciiTheme="minorHAnsi" w:hAnsiTheme="minorHAnsi" w:cs="Arial"/>
                <w:i/>
                <w:sz w:val="28"/>
                <w:szCs w:val="28"/>
              </w:rPr>
              <w:t>for</w:t>
            </w:r>
            <w:r w:rsidR="00854CC4">
              <w:rPr>
                <w:rFonts w:asciiTheme="minorHAnsi" w:hAnsiTheme="minorHAnsi" w:cs="Arial"/>
                <w:i/>
                <w:sz w:val="28"/>
                <w:szCs w:val="28"/>
              </w:rPr>
              <w:t xml:space="preserve"> </w:t>
            </w:r>
            <w:r w:rsidR="003E6A04">
              <w:rPr>
                <w:rFonts w:asciiTheme="minorHAnsi" w:hAnsiTheme="minorHAnsi" w:cs="Arial"/>
                <w:i/>
                <w:sz w:val="28"/>
                <w:szCs w:val="28"/>
              </w:rPr>
              <w:t xml:space="preserve">interviews </w:t>
            </w:r>
            <w:r w:rsidR="00D04223">
              <w:rPr>
                <w:rFonts w:asciiTheme="minorHAnsi" w:hAnsiTheme="minorHAnsi" w:cs="Arial"/>
                <w:i/>
                <w:sz w:val="28"/>
                <w:szCs w:val="28"/>
              </w:rPr>
              <w:t>with local persons who likely could provide folk tales, legends and myths</w:t>
            </w:r>
            <w:r w:rsidR="003E6A04">
              <w:rPr>
                <w:rFonts w:asciiTheme="minorHAnsi" w:hAnsiTheme="minorHAnsi"/>
                <w:i/>
                <w:iCs/>
                <w:sz w:val="28"/>
                <w:szCs w:val="28"/>
                <w:lang w:val="en-IE" w:eastAsia="en-IE"/>
              </w:rPr>
              <w:t xml:space="preserve">. </w:t>
            </w:r>
            <w:r w:rsidR="007A2124">
              <w:rPr>
                <w:rFonts w:asciiTheme="minorHAnsi" w:hAnsiTheme="minorHAnsi"/>
                <w:i/>
                <w:iCs/>
                <w:sz w:val="28"/>
                <w:szCs w:val="28"/>
                <w:lang w:val="en-IE" w:eastAsia="en-IE"/>
              </w:rPr>
              <w:t>A maximum of twenty interviews are planned.</w:t>
            </w:r>
          </w:p>
          <w:p w:rsidR="00213583" w:rsidRDefault="00213583">
            <w:pPr>
              <w:rPr>
                <w:rFonts w:asciiTheme="minorHAnsi" w:hAnsiTheme="minorHAnsi"/>
                <w:i/>
                <w:iCs/>
                <w:sz w:val="28"/>
                <w:szCs w:val="28"/>
                <w:lang w:val="en-IE" w:eastAsia="en-IE"/>
              </w:rPr>
            </w:pPr>
          </w:p>
          <w:p w:rsidR="00DE50E2" w:rsidRPr="004454A1" w:rsidRDefault="003E6A04" w:rsidP="004454A1">
            <w:pPr>
              <w:rPr>
                <w:rFonts w:asciiTheme="minorHAnsi" w:hAnsiTheme="minorHAnsi"/>
                <w:i/>
                <w:iCs/>
                <w:sz w:val="28"/>
                <w:szCs w:val="28"/>
                <w:lang w:val="en-IE" w:eastAsia="en-IE"/>
              </w:rPr>
            </w:pPr>
            <w:r>
              <w:rPr>
                <w:rFonts w:asciiTheme="minorHAnsi" w:hAnsiTheme="minorHAnsi"/>
                <w:i/>
                <w:iCs/>
                <w:sz w:val="28"/>
                <w:szCs w:val="28"/>
                <w:lang w:val="en-IE" w:eastAsia="en-IE"/>
              </w:rPr>
              <w:t>One interview round is planned mid December and t</w:t>
            </w:r>
            <w:r w:rsidR="0076249E">
              <w:rPr>
                <w:rFonts w:asciiTheme="minorHAnsi" w:hAnsiTheme="minorHAnsi"/>
                <w:i/>
                <w:iCs/>
                <w:sz w:val="28"/>
                <w:szCs w:val="28"/>
                <w:lang w:val="en-IE" w:eastAsia="en-IE"/>
              </w:rPr>
              <w:t xml:space="preserve">wo </w:t>
            </w:r>
            <w:r w:rsidR="00EA64E9">
              <w:rPr>
                <w:rFonts w:asciiTheme="minorHAnsi" w:hAnsiTheme="minorHAnsi"/>
                <w:i/>
                <w:iCs/>
                <w:sz w:val="28"/>
                <w:szCs w:val="28"/>
                <w:lang w:val="en-IE" w:eastAsia="en-IE"/>
              </w:rPr>
              <w:t xml:space="preserve">other </w:t>
            </w:r>
            <w:r>
              <w:rPr>
                <w:rFonts w:asciiTheme="minorHAnsi" w:hAnsiTheme="minorHAnsi"/>
                <w:i/>
                <w:iCs/>
                <w:sz w:val="28"/>
                <w:szCs w:val="28"/>
                <w:lang w:val="en-IE" w:eastAsia="en-IE"/>
              </w:rPr>
              <w:t xml:space="preserve">interview rounds </w:t>
            </w:r>
            <w:r w:rsidR="004A381E">
              <w:rPr>
                <w:rFonts w:asciiTheme="minorHAnsi" w:hAnsiTheme="minorHAnsi"/>
                <w:i/>
                <w:iCs/>
                <w:sz w:val="28"/>
                <w:szCs w:val="28"/>
                <w:lang w:val="en-IE" w:eastAsia="en-IE"/>
              </w:rPr>
              <w:t>for</w:t>
            </w:r>
            <w:r w:rsidR="0076249E">
              <w:rPr>
                <w:rFonts w:asciiTheme="minorHAnsi" w:hAnsiTheme="minorHAnsi"/>
                <w:i/>
                <w:iCs/>
                <w:sz w:val="28"/>
                <w:szCs w:val="28"/>
                <w:lang w:val="en-IE" w:eastAsia="en-IE"/>
              </w:rPr>
              <w:t xml:space="preserve"> 2014.</w:t>
            </w:r>
            <w:r w:rsidR="00213583">
              <w:rPr>
                <w:rFonts w:asciiTheme="minorHAnsi" w:hAnsiTheme="minorHAnsi"/>
                <w:i/>
                <w:iCs/>
                <w:sz w:val="28"/>
                <w:szCs w:val="28"/>
                <w:lang w:val="en-IE" w:eastAsia="en-IE"/>
              </w:rPr>
              <w:t xml:space="preserve"> </w:t>
            </w:r>
            <w:r w:rsidR="00F76CDF">
              <w:rPr>
                <w:rFonts w:asciiTheme="minorHAnsi" w:hAnsiTheme="minorHAnsi"/>
                <w:i/>
                <w:sz w:val="28"/>
                <w:szCs w:val="28"/>
              </w:rPr>
              <w:t>All</w:t>
            </w:r>
            <w:r w:rsidR="00F76CDF" w:rsidRPr="004454A1">
              <w:rPr>
                <w:rFonts w:asciiTheme="minorHAnsi" w:hAnsiTheme="minorHAnsi"/>
                <w:i/>
                <w:sz w:val="28"/>
                <w:szCs w:val="28"/>
              </w:rPr>
              <w:t xml:space="preserve"> </w:t>
            </w:r>
            <w:r w:rsidR="00DE50E2" w:rsidRPr="004454A1">
              <w:rPr>
                <w:rFonts w:asciiTheme="minorHAnsi" w:hAnsiTheme="minorHAnsi"/>
                <w:i/>
                <w:sz w:val="28"/>
                <w:szCs w:val="28"/>
              </w:rPr>
              <w:t>interviews will be held with interviewee</w:t>
            </w:r>
            <w:r w:rsidR="00DE50E2">
              <w:rPr>
                <w:rFonts w:asciiTheme="minorHAnsi" w:hAnsiTheme="minorHAnsi"/>
                <w:i/>
                <w:sz w:val="28"/>
                <w:szCs w:val="28"/>
              </w:rPr>
              <w:t>s</w:t>
            </w:r>
            <w:r w:rsidR="00394285">
              <w:rPr>
                <w:rFonts w:asciiTheme="minorHAnsi" w:hAnsiTheme="minorHAnsi"/>
                <w:i/>
                <w:sz w:val="28"/>
                <w:szCs w:val="28"/>
              </w:rPr>
              <w:t xml:space="preserve"> who</w:t>
            </w:r>
            <w:r w:rsidR="00DE50E2" w:rsidRPr="004454A1">
              <w:rPr>
                <w:rFonts w:asciiTheme="minorHAnsi" w:hAnsiTheme="minorHAnsi"/>
                <w:i/>
                <w:sz w:val="28"/>
                <w:szCs w:val="28"/>
              </w:rPr>
              <w:t xml:space="preserve"> agree voluntar</w:t>
            </w:r>
            <w:r w:rsidR="00F76CDF">
              <w:rPr>
                <w:rFonts w:asciiTheme="minorHAnsi" w:hAnsiTheme="minorHAnsi"/>
                <w:i/>
                <w:sz w:val="28"/>
                <w:szCs w:val="28"/>
              </w:rPr>
              <w:t>il</w:t>
            </w:r>
            <w:r w:rsidR="00DE50E2" w:rsidRPr="004454A1">
              <w:rPr>
                <w:rFonts w:asciiTheme="minorHAnsi" w:hAnsiTheme="minorHAnsi"/>
                <w:i/>
                <w:sz w:val="28"/>
                <w:szCs w:val="28"/>
              </w:rPr>
              <w:t xml:space="preserve">y (without enumeration) to take part in the interview. The interview will last </w:t>
            </w:r>
            <w:r w:rsidR="00F76CDF">
              <w:rPr>
                <w:rFonts w:asciiTheme="minorHAnsi" w:hAnsiTheme="minorHAnsi"/>
                <w:i/>
                <w:sz w:val="28"/>
                <w:szCs w:val="28"/>
              </w:rPr>
              <w:t>up</w:t>
            </w:r>
            <w:r w:rsidR="00DE50E2" w:rsidRPr="004454A1">
              <w:rPr>
                <w:rFonts w:asciiTheme="minorHAnsi" w:hAnsiTheme="minorHAnsi"/>
                <w:i/>
                <w:sz w:val="28"/>
                <w:szCs w:val="28"/>
              </w:rPr>
              <w:t xml:space="preserve"> to 60 </w:t>
            </w:r>
            <w:r w:rsidR="00F76CDF">
              <w:rPr>
                <w:rFonts w:asciiTheme="minorHAnsi" w:hAnsiTheme="minorHAnsi"/>
                <w:i/>
                <w:sz w:val="28"/>
                <w:szCs w:val="28"/>
              </w:rPr>
              <w:t>minutes and</w:t>
            </w:r>
            <w:r w:rsidR="00DE50E2" w:rsidRPr="004454A1">
              <w:rPr>
                <w:rFonts w:asciiTheme="minorHAnsi" w:hAnsiTheme="minorHAnsi"/>
                <w:i/>
                <w:sz w:val="28"/>
                <w:szCs w:val="28"/>
              </w:rPr>
              <w:t xml:space="preserve"> will be semi-structured around several questions </w:t>
            </w:r>
            <w:r w:rsidR="00493DB9" w:rsidRPr="004454A1">
              <w:rPr>
                <w:rFonts w:asciiTheme="minorHAnsi" w:hAnsiTheme="minorHAnsi"/>
                <w:i/>
                <w:sz w:val="28"/>
                <w:szCs w:val="28"/>
              </w:rPr>
              <w:fldChar w:fldCharType="begin"/>
            </w:r>
            <w:r w:rsidR="00DE50E2">
              <w:rPr>
                <w:rFonts w:asciiTheme="minorHAnsi" w:hAnsiTheme="minorHAnsi"/>
                <w:i/>
                <w:sz w:val="28"/>
                <w:szCs w:val="28"/>
              </w:rPr>
              <w:instrText xml:space="preserve"> ADDIN EN.CITE &lt;EndNote&gt;&lt;Cite&gt;&lt;Author&gt;Robson&lt;/Author&gt;&lt;Year&gt;2002&lt;/Year&gt;&lt;RecNum&gt;790&lt;/RecNum&gt;&lt;Pages&gt;278-280&lt;/Pages&gt;&lt;DisplayText&gt;(Robson 2002: 278-80)&lt;/DisplayText&gt;&lt;record&gt;&lt;rec-number&gt;790&lt;/rec-number&gt;&lt;foreign-keys&gt;&lt;key app="EN" db-id="prv9dfztz09w29eavpcp05pmsx2vpa0wwtzt"&gt;790&lt;/key&gt;&lt;/foreign-keys&gt;&lt;ref-type name="Book Section"&gt;5&lt;/ref-type&gt;&lt;contributors&gt;&lt;authors&gt;&lt;author&gt;Robson, Colin&lt;/author&gt;&lt;/authors&gt;&lt;/contributors&gt;&lt;titles&gt;&lt;title&gt;Interviews&lt;/title&gt;&lt;secondary-title&gt;Real world research: A resource for social scientists and practitioner-researchers&lt;/secondary-title&gt;&lt;/titles&gt;&lt;pages&gt;269-291&lt;/pages&gt;&lt;edition&gt;2nd&lt;/edition&gt;&lt;section&gt;9&lt;/section&gt;&lt;dates&gt;&lt;year&gt;2002&lt;/year&gt;&lt;/dates&gt;&lt;pub-location&gt;Oxford&lt;/pub-location&gt;&lt;publisher&gt;Blackwell&lt;/publisher&gt;&lt;isbn&gt;0-631-21305-8&lt;/isbn&gt;&lt;urls&gt;&lt;/urls&gt;&lt;/record&gt;&lt;/Cite&gt;&lt;/EndNote&gt;</w:instrText>
            </w:r>
            <w:r w:rsidR="00493DB9" w:rsidRPr="004454A1">
              <w:rPr>
                <w:rFonts w:asciiTheme="minorHAnsi" w:hAnsiTheme="minorHAnsi"/>
                <w:i/>
                <w:sz w:val="28"/>
                <w:szCs w:val="28"/>
              </w:rPr>
              <w:fldChar w:fldCharType="separate"/>
            </w:r>
            <w:r w:rsidR="00DE50E2">
              <w:rPr>
                <w:rFonts w:asciiTheme="minorHAnsi" w:hAnsiTheme="minorHAnsi"/>
                <w:i/>
                <w:noProof/>
                <w:sz w:val="28"/>
                <w:szCs w:val="28"/>
              </w:rPr>
              <w:t>(</w:t>
            </w:r>
            <w:hyperlink w:anchor="_ENREF_20" w:tooltip="Robson, 2002 #790" w:history="1">
              <w:r w:rsidR="00506437">
                <w:rPr>
                  <w:rFonts w:asciiTheme="minorHAnsi" w:hAnsiTheme="minorHAnsi"/>
                  <w:i/>
                  <w:noProof/>
                  <w:sz w:val="28"/>
                  <w:szCs w:val="28"/>
                </w:rPr>
                <w:t>Robson 2002: 278-80</w:t>
              </w:r>
            </w:hyperlink>
            <w:r w:rsidR="00DE50E2">
              <w:rPr>
                <w:rFonts w:asciiTheme="minorHAnsi" w:hAnsiTheme="minorHAnsi"/>
                <w:i/>
                <w:noProof/>
                <w:sz w:val="28"/>
                <w:szCs w:val="28"/>
              </w:rPr>
              <w:t>)</w:t>
            </w:r>
            <w:r w:rsidR="00493DB9" w:rsidRPr="004454A1">
              <w:rPr>
                <w:rFonts w:asciiTheme="minorHAnsi" w:hAnsiTheme="minorHAnsi"/>
                <w:i/>
                <w:sz w:val="28"/>
                <w:szCs w:val="28"/>
              </w:rPr>
              <w:fldChar w:fldCharType="end"/>
            </w:r>
            <w:r w:rsidR="00DE50E2">
              <w:rPr>
                <w:rFonts w:asciiTheme="minorHAnsi" w:hAnsiTheme="minorHAnsi"/>
                <w:i/>
                <w:sz w:val="28"/>
                <w:szCs w:val="28"/>
              </w:rPr>
              <w:t xml:space="preserve"> </w:t>
            </w:r>
            <w:r w:rsidR="00DE50E2">
              <w:rPr>
                <w:rFonts w:asciiTheme="minorHAnsi" w:hAnsiTheme="minorHAnsi"/>
                <w:i/>
                <w:iCs/>
                <w:sz w:val="28"/>
                <w:szCs w:val="28"/>
                <w:lang w:val="en-IE" w:eastAsia="en-IE"/>
              </w:rPr>
              <w:t xml:space="preserve">and </w:t>
            </w:r>
            <w:r w:rsidR="00493DB9">
              <w:rPr>
                <w:rFonts w:asciiTheme="minorHAnsi" w:hAnsiTheme="minorHAnsi"/>
                <w:i/>
                <w:iCs/>
                <w:sz w:val="28"/>
                <w:szCs w:val="28"/>
                <w:lang w:val="en-IE" w:eastAsia="en-IE"/>
              </w:rPr>
              <w:fldChar w:fldCharType="begin"/>
            </w:r>
            <w:r w:rsidR="00DE50E2">
              <w:rPr>
                <w:rFonts w:asciiTheme="minorHAnsi" w:hAnsiTheme="minorHAnsi"/>
                <w:i/>
                <w:iCs/>
                <w:sz w:val="28"/>
                <w:szCs w:val="28"/>
                <w:lang w:val="en-IE" w:eastAsia="en-IE"/>
              </w:rPr>
              <w:instrText xml:space="preserve"> ADDIN EN.CITE &lt;EndNote&gt;&lt;Cite&gt;&lt;Author&gt;Silverman&lt;/Author&gt;&lt;Year&gt;2001&lt;/Year&gt;&lt;RecNum&gt;411&lt;/RecNum&gt;&lt;DisplayText&gt;(Silverman 2001)&lt;/DisplayText&gt;&lt;record&gt;&lt;rec-number&gt;411&lt;/rec-number&gt;&lt;foreign-keys&gt;&lt;key app="EN" db-id="prv9dfztz09w29eavpcp05pmsx2vpa0wwtzt"&gt;411&lt;/key&gt;&lt;/foreign-keys&gt;&lt;ref-type name="Book Section"&gt;5&lt;/ref-type&gt;&lt;contributors&gt;&lt;authors&gt;&lt;author&gt;David Silverman&lt;/author&gt;&lt;/authors&gt;&lt;/contributors&gt;&lt;titles&gt;&lt;title&gt;What is qualitative research?&lt;/title&gt;&lt;secondary-title&gt;Interpreting qualitative data: Methods for analythic talk, text and interaction&lt;/secondary-title&gt;&lt;/titles&gt;&lt;pages&gt;25-42&lt;/pages&gt;&lt;edition&gt;2nd&lt;/edition&gt;&lt;section&gt;2&lt;/section&gt;&lt;keywords&gt;&lt;keyword&gt;3rd&lt;/keyword&gt;&lt;/keywords&gt;&lt;dates&gt;&lt;year&gt;2001&lt;/year&gt;&lt;/dates&gt;&lt;pub-location&gt;London&lt;/pub-location&gt;&lt;publisher&gt;SAGE Publications&lt;/publisher&gt;&lt;isbn&gt;1412922456&lt;/isbn&gt;&lt;urls&gt;&lt;/urls&gt;&lt;/record&gt;&lt;/Cite&gt;&lt;/EndNote&gt;</w:instrText>
            </w:r>
            <w:r w:rsidR="00493DB9">
              <w:rPr>
                <w:rFonts w:asciiTheme="minorHAnsi" w:hAnsiTheme="minorHAnsi"/>
                <w:i/>
                <w:iCs/>
                <w:sz w:val="28"/>
                <w:szCs w:val="28"/>
                <w:lang w:val="en-IE" w:eastAsia="en-IE"/>
              </w:rPr>
              <w:fldChar w:fldCharType="separate"/>
            </w:r>
            <w:r w:rsidR="00DE50E2">
              <w:rPr>
                <w:rFonts w:asciiTheme="minorHAnsi" w:hAnsiTheme="minorHAnsi"/>
                <w:i/>
                <w:iCs/>
                <w:noProof/>
                <w:sz w:val="28"/>
                <w:szCs w:val="28"/>
                <w:lang w:val="en-IE" w:eastAsia="en-IE"/>
              </w:rPr>
              <w:t>(</w:t>
            </w:r>
            <w:hyperlink w:anchor="_ENREF_23" w:tooltip="Silverman, 2001 #411" w:history="1">
              <w:r w:rsidR="00506437">
                <w:rPr>
                  <w:rFonts w:asciiTheme="minorHAnsi" w:hAnsiTheme="minorHAnsi"/>
                  <w:i/>
                  <w:iCs/>
                  <w:noProof/>
                  <w:sz w:val="28"/>
                  <w:szCs w:val="28"/>
                  <w:lang w:val="en-IE" w:eastAsia="en-IE"/>
                </w:rPr>
                <w:t>Silverman 2001</w:t>
              </w:r>
            </w:hyperlink>
            <w:r w:rsidR="00DE50E2">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DE50E2" w:rsidRPr="004454A1">
              <w:rPr>
                <w:rFonts w:asciiTheme="minorHAnsi" w:hAnsiTheme="minorHAnsi"/>
                <w:i/>
                <w:sz w:val="28"/>
                <w:szCs w:val="28"/>
              </w:rPr>
              <w:t>. If relevant for the dissertation, the relevant recordings will be transcribed for inclusion in the dissertation (consent will be acquired th</w:t>
            </w:r>
            <w:r w:rsidR="00DE50E2">
              <w:rPr>
                <w:rFonts w:asciiTheme="minorHAnsi" w:hAnsiTheme="minorHAnsi"/>
                <w:i/>
                <w:sz w:val="28"/>
                <w:szCs w:val="28"/>
              </w:rPr>
              <w:t>rough the standard TSD consent form</w:t>
            </w:r>
            <w:r w:rsidR="00DE50E2" w:rsidRPr="004454A1">
              <w:rPr>
                <w:rFonts w:asciiTheme="minorHAnsi" w:hAnsiTheme="minorHAnsi"/>
                <w:i/>
                <w:sz w:val="28"/>
                <w:szCs w:val="28"/>
              </w:rPr>
              <w:t>).</w:t>
            </w:r>
            <w:r w:rsidR="00DE50E2">
              <w:rPr>
                <w:rFonts w:asciiTheme="minorHAnsi" w:hAnsiTheme="minorHAnsi"/>
                <w:i/>
                <w:sz w:val="28"/>
                <w:szCs w:val="28"/>
              </w:rPr>
              <w:t xml:space="preserve"> </w:t>
            </w:r>
            <w:r w:rsidR="00DE50E2">
              <w:rPr>
                <w:rFonts w:asciiTheme="minorHAnsi" w:hAnsiTheme="minorHAnsi"/>
                <w:i/>
                <w:iCs/>
                <w:sz w:val="28"/>
                <w:szCs w:val="28"/>
                <w:lang w:val="en-IE" w:eastAsia="en-IE"/>
              </w:rPr>
              <w:t xml:space="preserve">The interview outline will need to </w:t>
            </w:r>
            <w:r w:rsidR="00CB3EC9">
              <w:rPr>
                <w:rFonts w:asciiTheme="minorHAnsi" w:hAnsiTheme="minorHAnsi"/>
                <w:i/>
                <w:iCs/>
                <w:sz w:val="28"/>
                <w:szCs w:val="28"/>
                <w:lang w:val="en-IE" w:eastAsia="en-IE"/>
              </w:rPr>
              <w:t>be approved by TSD’s E</w:t>
            </w:r>
            <w:r w:rsidR="00DE50E2">
              <w:rPr>
                <w:rFonts w:asciiTheme="minorHAnsi" w:hAnsiTheme="minorHAnsi"/>
                <w:i/>
                <w:iCs/>
                <w:sz w:val="28"/>
                <w:szCs w:val="28"/>
                <w:lang w:val="en-IE" w:eastAsia="en-IE"/>
              </w:rPr>
              <w:t>thic</w:t>
            </w:r>
            <w:r w:rsidR="00CB3EC9">
              <w:rPr>
                <w:rFonts w:asciiTheme="minorHAnsi" w:hAnsiTheme="minorHAnsi"/>
                <w:i/>
                <w:iCs/>
                <w:sz w:val="28"/>
                <w:szCs w:val="28"/>
                <w:lang w:val="en-IE" w:eastAsia="en-IE"/>
              </w:rPr>
              <w:t>s Committee</w:t>
            </w:r>
            <w:r w:rsidR="00DE50E2">
              <w:rPr>
                <w:rFonts w:asciiTheme="minorHAnsi" w:hAnsiTheme="minorHAnsi"/>
                <w:i/>
                <w:iCs/>
                <w:sz w:val="28"/>
                <w:szCs w:val="28"/>
                <w:lang w:val="en-IE" w:eastAsia="en-IE"/>
              </w:rPr>
              <w:t>.</w:t>
            </w:r>
          </w:p>
          <w:p w:rsidR="004A381E" w:rsidRDefault="004A381E" w:rsidP="007469E3">
            <w:pPr>
              <w:rPr>
                <w:rFonts w:asciiTheme="minorHAnsi" w:hAnsiTheme="minorHAnsi"/>
                <w:i/>
                <w:iCs/>
                <w:sz w:val="28"/>
                <w:szCs w:val="28"/>
                <w:lang w:val="en-IE" w:eastAsia="en-IE"/>
              </w:rPr>
            </w:pPr>
          </w:p>
          <w:p w:rsidR="00313FF0" w:rsidRDefault="003A444B" w:rsidP="00902634">
            <w:pPr>
              <w:pStyle w:val="Section"/>
              <w:rPr>
                <w:lang w:val="en-IE" w:eastAsia="en-IE"/>
              </w:rPr>
            </w:pPr>
            <w:r>
              <w:rPr>
                <w:lang w:val="en-IE" w:eastAsia="en-IE"/>
              </w:rPr>
              <w:t>Literature</w:t>
            </w:r>
            <w:r w:rsidR="004A381E">
              <w:rPr>
                <w:lang w:val="en-IE" w:eastAsia="en-IE"/>
              </w:rPr>
              <w:t xml:space="preserve"> r</w:t>
            </w:r>
            <w:r w:rsidR="00313FF0">
              <w:rPr>
                <w:lang w:val="en-IE" w:eastAsia="en-IE"/>
              </w:rPr>
              <w:t>eview of secondary sources</w:t>
            </w:r>
          </w:p>
          <w:p w:rsidR="007469E3" w:rsidRDefault="00E31BB6" w:rsidP="007469E3">
            <w:pPr>
              <w:rPr>
                <w:rFonts w:asciiTheme="minorHAnsi" w:hAnsiTheme="minorHAnsi"/>
                <w:i/>
                <w:iCs/>
                <w:sz w:val="28"/>
                <w:szCs w:val="28"/>
                <w:lang w:val="en-IE" w:eastAsia="en-IE"/>
              </w:rPr>
            </w:pPr>
            <w:r>
              <w:rPr>
                <w:rFonts w:asciiTheme="minorHAnsi" w:hAnsiTheme="minorHAnsi"/>
                <w:i/>
                <w:iCs/>
                <w:sz w:val="28"/>
                <w:szCs w:val="28"/>
                <w:lang w:val="en-IE" w:eastAsia="en-IE"/>
              </w:rPr>
              <w:t xml:space="preserve">Jack Roberts has written a book about the stone circles in Cork and Kerry </w:t>
            </w:r>
            <w:r w:rsidR="00493DB9">
              <w:rPr>
                <w:rFonts w:asciiTheme="minorHAnsi" w:hAnsiTheme="minorHAnsi"/>
                <w:i/>
                <w:iCs/>
                <w:sz w:val="28"/>
                <w:szCs w:val="28"/>
                <w:lang w:val="en-IE" w:eastAsia="en-IE"/>
              </w:rPr>
              <w:fldChar w:fldCharType="begin"/>
            </w:r>
            <w:r>
              <w:rPr>
                <w:rFonts w:asciiTheme="minorHAnsi" w:hAnsiTheme="minorHAnsi"/>
                <w:i/>
                <w:iCs/>
                <w:sz w:val="28"/>
                <w:szCs w:val="28"/>
                <w:lang w:val="en-IE" w:eastAsia="en-IE"/>
              </w:rPr>
              <w:instrText xml:space="preserve"> ADDIN EN.CITE &lt;EndNote&gt;&lt;Cite&gt;&lt;Author&gt;Roberts&lt;/Author&gt;&lt;Year&gt;2013&lt;/Year&gt;&lt;RecNum&gt;755&lt;/RecNum&gt;&lt;DisplayText&gt;(Roberts 2013)&lt;/DisplayText&gt;&lt;record&gt;&lt;rec-number&gt;755&lt;/rec-number&gt;&lt;foreign-keys&gt;&lt;key app="EN" db-id="prv9dfztz09w29eavpcp05pmsx2vpa0wwtzt"&gt;755&lt;/key&gt;&lt;/foreign-keys&gt;&lt;ref-type name="Book"&gt;6&lt;/ref-type&gt;&lt;contributors&gt;&lt;authors&gt;&lt;author&gt;Roberts, Jack&lt;/author&gt;&lt;/authors&gt;&lt;/contributors&gt;&lt;titles&gt;&lt;title&gt;The sun circles of Ireland: Illuminating the stone circles of ancient Ireland&lt;/title&gt;&lt;/titles&gt;&lt;dates&gt;&lt;year&gt;2013&lt;/year&gt;&lt;/dates&gt;&lt;pub-location&gt;Skibbereen&lt;/pub-location&gt;&lt;publisher&gt;INSPIRE.ie&lt;/publisher&gt;&lt;urls&gt;&lt;/urls&gt;&lt;/record&gt;&lt;/Cite&gt;&lt;/EndNote&gt;</w:instrText>
            </w:r>
            <w:r w:rsidR="00493DB9">
              <w:rPr>
                <w:rFonts w:asciiTheme="minorHAnsi" w:hAnsiTheme="minorHAnsi"/>
                <w:i/>
                <w:iCs/>
                <w:sz w:val="28"/>
                <w:szCs w:val="28"/>
                <w:lang w:val="en-IE" w:eastAsia="en-IE"/>
              </w:rPr>
              <w:fldChar w:fldCharType="separate"/>
            </w:r>
            <w:r>
              <w:rPr>
                <w:rFonts w:asciiTheme="minorHAnsi" w:hAnsiTheme="minorHAnsi"/>
                <w:i/>
                <w:iCs/>
                <w:noProof/>
                <w:sz w:val="28"/>
                <w:szCs w:val="28"/>
                <w:lang w:val="en-IE" w:eastAsia="en-IE"/>
              </w:rPr>
              <w:t>(</w:t>
            </w:r>
            <w:hyperlink w:anchor="_ENREF_19" w:tooltip="Roberts, 2013 #755" w:history="1">
              <w:r w:rsidR="00506437">
                <w:rPr>
                  <w:rFonts w:asciiTheme="minorHAnsi" w:hAnsiTheme="minorHAnsi"/>
                  <w:i/>
                  <w:iCs/>
                  <w:noProof/>
                  <w:sz w:val="28"/>
                  <w:szCs w:val="28"/>
                  <w:lang w:val="en-IE" w:eastAsia="en-IE"/>
                </w:rPr>
                <w:t>Roberts 2013</w:t>
              </w:r>
            </w:hyperlink>
            <w:r>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493920">
              <w:rPr>
                <w:rFonts w:asciiTheme="minorHAnsi" w:hAnsiTheme="minorHAnsi"/>
                <w:i/>
                <w:iCs/>
                <w:sz w:val="28"/>
                <w:szCs w:val="28"/>
                <w:lang w:val="en-IE" w:eastAsia="en-IE"/>
              </w:rPr>
              <w:t>, which mentions</w:t>
            </w:r>
            <w:r>
              <w:rPr>
                <w:rFonts w:asciiTheme="minorHAnsi" w:hAnsiTheme="minorHAnsi"/>
                <w:i/>
                <w:iCs/>
                <w:sz w:val="28"/>
                <w:szCs w:val="28"/>
                <w:lang w:val="en-IE" w:eastAsia="en-IE"/>
              </w:rPr>
              <w:t xml:space="preserve"> other types of mo</w:t>
            </w:r>
            <w:r w:rsidR="00493920">
              <w:rPr>
                <w:rFonts w:asciiTheme="minorHAnsi" w:hAnsiTheme="minorHAnsi"/>
                <w:i/>
                <w:iCs/>
                <w:sz w:val="28"/>
                <w:szCs w:val="28"/>
                <w:lang w:val="en-IE" w:eastAsia="en-IE"/>
              </w:rPr>
              <w:t>numents and also relates</w:t>
            </w:r>
            <w:r w:rsidR="004A381E">
              <w:rPr>
                <w:rFonts w:asciiTheme="minorHAnsi" w:hAnsiTheme="minorHAnsi"/>
                <w:i/>
                <w:iCs/>
                <w:sz w:val="28"/>
                <w:szCs w:val="28"/>
                <w:lang w:val="en-IE" w:eastAsia="en-IE"/>
              </w:rPr>
              <w:t xml:space="preserve"> them</w:t>
            </w:r>
            <w:r w:rsidR="00493920">
              <w:rPr>
                <w:rFonts w:asciiTheme="minorHAnsi" w:hAnsiTheme="minorHAnsi"/>
                <w:i/>
                <w:iCs/>
                <w:sz w:val="28"/>
                <w:szCs w:val="28"/>
                <w:lang w:val="en-IE" w:eastAsia="en-IE"/>
              </w:rPr>
              <w:t xml:space="preserve"> to some</w:t>
            </w:r>
            <w:r>
              <w:rPr>
                <w:rFonts w:asciiTheme="minorHAnsi" w:hAnsiTheme="minorHAnsi"/>
                <w:i/>
                <w:iCs/>
                <w:sz w:val="28"/>
                <w:szCs w:val="28"/>
                <w:lang w:val="en-IE" w:eastAsia="en-IE"/>
              </w:rPr>
              <w:t xml:space="preserve"> mythology of the region. </w:t>
            </w:r>
            <w:r w:rsidR="004A6750">
              <w:rPr>
                <w:rFonts w:asciiTheme="minorHAnsi" w:hAnsiTheme="minorHAnsi"/>
                <w:i/>
                <w:iCs/>
                <w:sz w:val="28"/>
                <w:szCs w:val="28"/>
                <w:lang w:val="en-IE" w:eastAsia="en-IE"/>
              </w:rPr>
              <w:t xml:space="preserve">Other sources </w:t>
            </w:r>
            <w:r w:rsidR="004A381E">
              <w:rPr>
                <w:rFonts w:asciiTheme="minorHAnsi" w:hAnsiTheme="minorHAnsi"/>
                <w:i/>
                <w:iCs/>
                <w:sz w:val="28"/>
                <w:szCs w:val="28"/>
                <w:lang w:val="en-IE" w:eastAsia="en-IE"/>
              </w:rPr>
              <w:t xml:space="preserve">include </w:t>
            </w:r>
            <w:r w:rsidR="004A6750">
              <w:rPr>
                <w:rFonts w:asciiTheme="minorHAnsi" w:hAnsiTheme="minorHAnsi"/>
                <w:i/>
                <w:iCs/>
                <w:sz w:val="28"/>
                <w:szCs w:val="28"/>
                <w:lang w:val="en-IE" w:eastAsia="en-IE"/>
              </w:rPr>
              <w:t>two</w:t>
            </w:r>
            <w:r w:rsidR="00C549EE">
              <w:rPr>
                <w:rFonts w:asciiTheme="minorHAnsi" w:hAnsiTheme="minorHAnsi"/>
                <w:i/>
                <w:iCs/>
                <w:sz w:val="28"/>
                <w:szCs w:val="28"/>
                <w:lang w:val="en-IE" w:eastAsia="en-IE"/>
              </w:rPr>
              <w:t xml:space="preserve"> theses written about the Cork and Kerry </w:t>
            </w:r>
            <w:r w:rsidR="00BE4425">
              <w:rPr>
                <w:rFonts w:asciiTheme="minorHAnsi" w:hAnsiTheme="minorHAnsi"/>
                <w:i/>
                <w:iCs/>
                <w:sz w:val="28"/>
                <w:szCs w:val="28"/>
                <w:lang w:val="en-IE" w:eastAsia="en-IE"/>
              </w:rPr>
              <w:t xml:space="preserve">stone </w:t>
            </w:r>
            <w:r w:rsidR="00C549EE">
              <w:rPr>
                <w:rFonts w:asciiTheme="minorHAnsi" w:hAnsiTheme="minorHAnsi"/>
                <w:i/>
                <w:iCs/>
                <w:sz w:val="28"/>
                <w:szCs w:val="28"/>
                <w:lang w:val="en-IE" w:eastAsia="en-IE"/>
              </w:rPr>
              <w:t>circles</w:t>
            </w:r>
            <w:r w:rsidR="00BE4425">
              <w:rPr>
                <w:rFonts w:asciiTheme="minorHAnsi" w:hAnsiTheme="minorHAnsi"/>
                <w:i/>
                <w:iCs/>
                <w:sz w:val="28"/>
                <w:szCs w:val="28"/>
                <w:lang w:val="en-IE" w:eastAsia="en-IE"/>
              </w:rPr>
              <w:t xml:space="preserve"> </w:t>
            </w:r>
            <w:r w:rsidR="00493DB9">
              <w:rPr>
                <w:rFonts w:asciiTheme="minorHAnsi" w:hAnsiTheme="minorHAnsi"/>
                <w:i/>
                <w:iCs/>
                <w:sz w:val="28"/>
                <w:szCs w:val="28"/>
                <w:lang w:val="en-IE" w:eastAsia="en-IE"/>
              </w:rPr>
              <w:fldChar w:fldCharType="begin"/>
            </w:r>
            <w:r w:rsidR="00BE4425">
              <w:rPr>
                <w:rFonts w:asciiTheme="minorHAnsi" w:hAnsiTheme="minorHAnsi"/>
                <w:i/>
                <w:iCs/>
                <w:sz w:val="28"/>
                <w:szCs w:val="28"/>
                <w:lang w:val="en-IE" w:eastAsia="en-IE"/>
              </w:rPr>
              <w:instrText xml:space="preserve"> ADDIN EN.CITE &lt;EndNote&gt;&lt;Cite&gt;&lt;Author&gt;Feen&lt;/Author&gt;&lt;Year&gt;2011&lt;/Year&gt;&lt;RecNum&gt;771&lt;/RecNum&gt;&lt;DisplayText&gt;(Feen 2011)&lt;/DisplayText&gt;&lt;record&gt;&lt;rec-number&gt;771&lt;/rec-number&gt;&lt;foreign-keys&gt;&lt;key app="EN" db-id="prv9dfztz09w29eavpcp05pmsx2vpa0wwtzt"&gt;771&lt;/key&gt;&lt;/foreign-keys&gt;&lt;ref-type name="Thesis"&gt;32&lt;/ref-type&gt;&lt;contributors&gt;&lt;authors&gt;&lt;author&gt;Feen, Aoife&lt;/author&gt;&lt;/authors&gt;&lt;/contributors&gt;&lt;titles&gt;&lt;title&gt;The stone circles as funerary monuments in Bronze Age Ireland and Britain&lt;/title&gt;&lt;secondary-title&gt;Dept. of Archaeology&lt;/secondary-title&gt;&lt;/titles&gt;&lt;volume&gt;MPhil&lt;/volume&gt;&lt;dates&gt;&lt;year&gt;2011&lt;/year&gt;&lt;/dates&gt;&lt;pub-location&gt;Cok&lt;/pub-location&gt;&lt;publisher&gt;UCC&lt;/publisher&gt;&lt;urls&gt;&lt;related-urls&gt;&lt;url&gt;http://library.ucc.ie/record=b2027714&lt;/url&gt;&lt;/related-urls&gt;&lt;/urls&gt;&lt;/record&gt;&lt;/Cite&gt;&lt;/EndNote&gt;</w:instrText>
            </w:r>
            <w:r w:rsidR="00493DB9">
              <w:rPr>
                <w:rFonts w:asciiTheme="minorHAnsi" w:hAnsiTheme="minorHAnsi"/>
                <w:i/>
                <w:iCs/>
                <w:sz w:val="28"/>
                <w:szCs w:val="28"/>
                <w:lang w:val="en-IE" w:eastAsia="en-IE"/>
              </w:rPr>
              <w:fldChar w:fldCharType="separate"/>
            </w:r>
            <w:r w:rsidR="00BE4425">
              <w:rPr>
                <w:rFonts w:asciiTheme="minorHAnsi" w:hAnsiTheme="minorHAnsi"/>
                <w:i/>
                <w:iCs/>
                <w:noProof/>
                <w:sz w:val="28"/>
                <w:szCs w:val="28"/>
                <w:lang w:val="en-IE" w:eastAsia="en-IE"/>
              </w:rPr>
              <w:t>(</w:t>
            </w:r>
            <w:hyperlink w:anchor="_ENREF_6" w:tooltip="Feen, 2011 #771" w:history="1">
              <w:r w:rsidR="00506437">
                <w:rPr>
                  <w:rFonts w:asciiTheme="minorHAnsi" w:hAnsiTheme="minorHAnsi"/>
                  <w:i/>
                  <w:iCs/>
                  <w:noProof/>
                  <w:sz w:val="28"/>
                  <w:szCs w:val="28"/>
                  <w:lang w:val="en-IE" w:eastAsia="en-IE"/>
                </w:rPr>
                <w:t>Feen 2011</w:t>
              </w:r>
            </w:hyperlink>
            <w:r w:rsidR="00BE4425">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B05683">
              <w:rPr>
                <w:rFonts w:asciiTheme="minorHAnsi" w:hAnsiTheme="minorHAnsi"/>
                <w:i/>
                <w:iCs/>
                <w:sz w:val="28"/>
                <w:szCs w:val="28"/>
                <w:lang w:val="en-IE" w:eastAsia="en-IE"/>
              </w:rPr>
              <w:t>,</w:t>
            </w:r>
            <w:r w:rsidR="00BE4425">
              <w:rPr>
                <w:rFonts w:asciiTheme="minorHAnsi" w:hAnsiTheme="minorHAnsi"/>
                <w:i/>
                <w:iCs/>
                <w:sz w:val="28"/>
                <w:szCs w:val="28"/>
                <w:lang w:val="en-IE" w:eastAsia="en-IE"/>
              </w:rPr>
              <w:t xml:space="preserve"> </w:t>
            </w:r>
            <w:r w:rsidR="00493DB9">
              <w:rPr>
                <w:rFonts w:asciiTheme="minorHAnsi" w:hAnsiTheme="minorHAnsi"/>
                <w:i/>
                <w:iCs/>
                <w:sz w:val="28"/>
                <w:szCs w:val="28"/>
                <w:lang w:val="en-IE" w:eastAsia="en-IE"/>
              </w:rPr>
              <w:fldChar w:fldCharType="begin"/>
            </w:r>
            <w:r w:rsidR="00BE4425">
              <w:rPr>
                <w:rFonts w:asciiTheme="minorHAnsi" w:hAnsiTheme="minorHAnsi"/>
                <w:i/>
                <w:iCs/>
                <w:sz w:val="28"/>
                <w:szCs w:val="28"/>
                <w:lang w:val="en-IE" w:eastAsia="en-IE"/>
              </w:rPr>
              <w:instrText xml:space="preserve"> ADDIN EN.CITE &lt;EndNote&gt;&lt;Cite&gt;&lt;Author&gt;Barber&lt;/Author&gt;&lt;Year&gt;1972&lt;/Year&gt;&lt;RecNum&gt;770&lt;/RecNum&gt;&lt;DisplayText&gt;(Barber 1972)&lt;/DisplayText&gt;&lt;record&gt;&lt;rec-number&gt;770&lt;/rec-number&gt;&lt;foreign-keys&gt;&lt;key app="EN" db-id="prv9dfztz09w29eavpcp05pmsx2vpa0wwtzt"&gt;770&lt;/key&gt;&lt;/foreign-keys&gt;&lt;ref-type name="Thesis"&gt;32&lt;/ref-type&gt;&lt;contributors&gt;&lt;authors&gt;&lt;author&gt;Barber, John W.&lt;/author&gt;&lt;/authors&gt;&lt;/contributors&gt;&lt;titles&gt;&lt;title&gt;The stone circles of Cork and Kerry: A study&lt;/title&gt;&lt;secondary-title&gt;Dept. of Archaeology&lt;/secondary-title&gt;&lt;/titles&gt;&lt;volume&gt;MA&lt;/volume&gt;&lt;dates&gt;&lt;year&gt;1972&lt;/year&gt;&lt;/dates&gt;&lt;pub-location&gt;Cok&lt;/pub-location&gt;&lt;publisher&gt;UCC&lt;/publisher&gt;&lt;urls&gt;&lt;related-urls&gt;&lt;url&gt;http://library.ucc.ie/record=b1230225&lt;/url&gt;&lt;/related-urls&gt;&lt;/urls&gt;&lt;/record&gt;&lt;/Cite&gt;&lt;/EndNote&gt;</w:instrText>
            </w:r>
            <w:r w:rsidR="00493DB9">
              <w:rPr>
                <w:rFonts w:asciiTheme="minorHAnsi" w:hAnsiTheme="minorHAnsi"/>
                <w:i/>
                <w:iCs/>
                <w:sz w:val="28"/>
                <w:szCs w:val="28"/>
                <w:lang w:val="en-IE" w:eastAsia="en-IE"/>
              </w:rPr>
              <w:fldChar w:fldCharType="separate"/>
            </w:r>
            <w:r w:rsidR="00BE4425">
              <w:rPr>
                <w:rFonts w:asciiTheme="minorHAnsi" w:hAnsiTheme="minorHAnsi"/>
                <w:i/>
                <w:iCs/>
                <w:noProof/>
                <w:sz w:val="28"/>
                <w:szCs w:val="28"/>
                <w:lang w:val="en-IE" w:eastAsia="en-IE"/>
              </w:rPr>
              <w:t>(</w:t>
            </w:r>
            <w:hyperlink w:anchor="_ENREF_2" w:tooltip="Barber, 1972 #770" w:history="1">
              <w:r w:rsidR="00506437">
                <w:rPr>
                  <w:rFonts w:asciiTheme="minorHAnsi" w:hAnsiTheme="minorHAnsi"/>
                  <w:i/>
                  <w:iCs/>
                  <w:noProof/>
                  <w:sz w:val="28"/>
                  <w:szCs w:val="28"/>
                  <w:lang w:val="en-IE" w:eastAsia="en-IE"/>
                </w:rPr>
                <w:t>Barber 1972</w:t>
              </w:r>
            </w:hyperlink>
            <w:r w:rsidR="00BE4425">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C549EE">
              <w:rPr>
                <w:rFonts w:asciiTheme="minorHAnsi" w:hAnsiTheme="minorHAnsi"/>
                <w:i/>
                <w:iCs/>
                <w:sz w:val="28"/>
                <w:szCs w:val="28"/>
                <w:lang w:val="en-IE" w:eastAsia="en-IE"/>
              </w:rPr>
              <w:t>.</w:t>
            </w:r>
          </w:p>
          <w:p w:rsidR="004A381E" w:rsidRDefault="004A381E" w:rsidP="00902634">
            <w:pPr>
              <w:pStyle w:val="Section"/>
              <w:rPr>
                <w:lang w:val="en-IE" w:eastAsia="en-IE"/>
              </w:rPr>
            </w:pPr>
          </w:p>
          <w:p w:rsidR="00E31BB6" w:rsidRDefault="00D34335" w:rsidP="00902634">
            <w:pPr>
              <w:pStyle w:val="Section"/>
              <w:rPr>
                <w:lang w:val="en-IE" w:eastAsia="en-IE"/>
              </w:rPr>
            </w:pPr>
            <w:r>
              <w:rPr>
                <w:lang w:val="en-IE" w:eastAsia="en-IE"/>
              </w:rPr>
              <w:t>A</w:t>
            </w:r>
            <w:r w:rsidR="00F45CB8">
              <w:rPr>
                <w:lang w:val="en-IE" w:eastAsia="en-IE"/>
              </w:rPr>
              <w:t xml:space="preserve">rchaeological, </w:t>
            </w:r>
            <w:r w:rsidR="00BA7173">
              <w:rPr>
                <w:lang w:val="en-IE" w:eastAsia="en-IE"/>
              </w:rPr>
              <w:t xml:space="preserve">astronomical and topographical </w:t>
            </w:r>
            <w:r>
              <w:rPr>
                <w:lang w:val="en-IE" w:eastAsia="en-IE"/>
              </w:rPr>
              <w:t>sources</w:t>
            </w:r>
          </w:p>
          <w:p w:rsidR="00D34335" w:rsidRPr="008328A5" w:rsidRDefault="003D2B3C" w:rsidP="00691191">
            <w:pPr>
              <w:rPr>
                <w:rFonts w:asciiTheme="minorHAnsi" w:hAnsiTheme="minorHAnsi" w:cs="Arial"/>
                <w:sz w:val="28"/>
                <w:szCs w:val="28"/>
              </w:rPr>
            </w:pPr>
            <w:r>
              <w:rPr>
                <w:rFonts w:asciiTheme="minorHAnsi" w:hAnsiTheme="minorHAnsi"/>
                <w:i/>
                <w:iCs/>
                <w:sz w:val="28"/>
                <w:szCs w:val="28"/>
                <w:lang w:val="en-IE" w:eastAsia="en-IE"/>
              </w:rPr>
              <w:t>Archaeological</w:t>
            </w:r>
            <w:r w:rsidR="005F32DC">
              <w:rPr>
                <w:rFonts w:asciiTheme="minorHAnsi" w:hAnsiTheme="minorHAnsi"/>
                <w:i/>
                <w:iCs/>
                <w:sz w:val="28"/>
                <w:szCs w:val="28"/>
                <w:lang w:val="en-IE" w:eastAsia="en-IE"/>
              </w:rPr>
              <w:t xml:space="preserve"> </w:t>
            </w:r>
            <w:r w:rsidR="00D34335">
              <w:rPr>
                <w:rFonts w:asciiTheme="minorHAnsi" w:hAnsiTheme="minorHAnsi"/>
                <w:i/>
                <w:iCs/>
                <w:sz w:val="28"/>
                <w:szCs w:val="28"/>
                <w:lang w:val="en-IE" w:eastAsia="en-IE"/>
              </w:rPr>
              <w:t xml:space="preserve">context of the stone circles, as well as the wider period and </w:t>
            </w:r>
            <w:r w:rsidR="00D34335">
              <w:rPr>
                <w:rFonts w:asciiTheme="minorHAnsi" w:hAnsiTheme="minorHAnsi"/>
                <w:i/>
                <w:iCs/>
                <w:sz w:val="28"/>
                <w:szCs w:val="28"/>
                <w:lang w:val="en-IE" w:eastAsia="en-IE"/>
              </w:rPr>
              <w:lastRenderedPageBreak/>
              <w:t xml:space="preserve">region, will be sought from established sources </w:t>
            </w:r>
            <w:r w:rsidR="00493DB9">
              <w:rPr>
                <w:rFonts w:asciiTheme="minorHAnsi" w:hAnsiTheme="minorHAnsi"/>
                <w:i/>
                <w:iCs/>
                <w:sz w:val="28"/>
                <w:szCs w:val="28"/>
                <w:lang w:val="en-IE" w:eastAsia="en-IE"/>
              </w:rPr>
              <w:fldChar w:fldCharType="begin"/>
            </w:r>
            <w:r w:rsidR="00391531">
              <w:rPr>
                <w:rFonts w:asciiTheme="minorHAnsi" w:hAnsiTheme="minorHAnsi"/>
                <w:i/>
                <w:iCs/>
                <w:sz w:val="28"/>
                <w:szCs w:val="28"/>
                <w:lang w:val="en-IE" w:eastAsia="en-IE"/>
              </w:rPr>
              <w:instrText xml:space="preserve"> ADDIN EN.CITE &lt;EndNote&gt;&lt;Cite&gt;&lt;Author&gt;O&amp;apos;Nuallain&lt;/Author&gt;&lt;Year&gt;1995&lt;/Year&gt;&lt;RecNum&gt;752&lt;/RecNum&gt;&lt;DisplayText&gt;(O&amp;apos;Nuallain 1995)&lt;/DisplayText&gt;&lt;record&gt;&lt;rec-number&gt;752&lt;/rec-number&gt;&lt;foreign-keys&gt;&lt;key app="EN" db-id="prv9dfztz09w29eavpcp05pmsx2vpa0wwtzt"&gt;752&lt;/key&gt;&lt;/foreign-keys&gt;&lt;ref-type name="Book"&gt;6&lt;/ref-type&gt;&lt;contributors&gt;&lt;authors&gt;&lt;author&gt;O&amp;apos;Nuallain, Sean&lt;/author&gt;&lt;/authors&gt;&lt;/contributors&gt;&lt;titles&gt;&lt;title&gt;Stone circles in Ireland&lt;/title&gt;&lt;/titles&gt;&lt;dates&gt;&lt;year&gt;1995&lt;/year&gt;&lt;/dates&gt;&lt;pub-location&gt;Dublin&lt;/pub-location&gt;&lt;publisher&gt;Country House&lt;/publisher&gt;&lt;isbn&gt;0-946172-45-5&lt;/isbn&gt;&lt;urls&gt;&lt;/urls&gt;&lt;/record&gt;&lt;/Cite&gt;&lt;/EndNote&gt;</w:instrText>
            </w:r>
            <w:r w:rsidR="00493DB9">
              <w:rPr>
                <w:rFonts w:asciiTheme="minorHAnsi" w:hAnsiTheme="minorHAnsi"/>
                <w:i/>
                <w:iCs/>
                <w:sz w:val="28"/>
                <w:szCs w:val="28"/>
                <w:lang w:val="en-IE" w:eastAsia="en-IE"/>
              </w:rPr>
              <w:fldChar w:fldCharType="separate"/>
            </w:r>
            <w:r w:rsidR="00391531">
              <w:rPr>
                <w:rFonts w:asciiTheme="minorHAnsi" w:hAnsiTheme="minorHAnsi"/>
                <w:i/>
                <w:iCs/>
                <w:noProof/>
                <w:sz w:val="28"/>
                <w:szCs w:val="28"/>
                <w:lang w:val="en-IE" w:eastAsia="en-IE"/>
              </w:rPr>
              <w:t>(</w:t>
            </w:r>
            <w:hyperlink w:anchor="_ENREF_17" w:tooltip="O'Nuallain, 1995 #752" w:history="1">
              <w:r w:rsidR="00506437">
                <w:rPr>
                  <w:rFonts w:asciiTheme="minorHAnsi" w:hAnsiTheme="minorHAnsi"/>
                  <w:i/>
                  <w:iCs/>
                  <w:noProof/>
                  <w:sz w:val="28"/>
                  <w:szCs w:val="28"/>
                  <w:lang w:val="en-IE" w:eastAsia="en-IE"/>
                </w:rPr>
                <w:t>O'Nuallain 1995</w:t>
              </w:r>
            </w:hyperlink>
            <w:r w:rsidR="00391531">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567EBF">
              <w:rPr>
                <w:rFonts w:asciiTheme="minorHAnsi" w:hAnsiTheme="minorHAnsi"/>
                <w:i/>
                <w:iCs/>
                <w:sz w:val="28"/>
                <w:szCs w:val="28"/>
                <w:lang w:val="en-IE" w:eastAsia="en-IE"/>
              </w:rPr>
              <w:t xml:space="preserve"> </w:t>
            </w:r>
            <w:r w:rsidR="00493DB9">
              <w:rPr>
                <w:rFonts w:asciiTheme="minorHAnsi" w:hAnsiTheme="minorHAnsi"/>
                <w:i/>
                <w:iCs/>
                <w:sz w:val="28"/>
                <w:szCs w:val="28"/>
                <w:lang w:val="en-IE" w:eastAsia="en-IE"/>
              </w:rPr>
              <w:fldChar w:fldCharType="begin"/>
            </w:r>
            <w:r>
              <w:rPr>
                <w:rFonts w:asciiTheme="minorHAnsi" w:hAnsiTheme="minorHAnsi"/>
                <w:i/>
                <w:iCs/>
                <w:sz w:val="28"/>
                <w:szCs w:val="28"/>
                <w:lang w:val="en-IE" w:eastAsia="en-IE"/>
              </w:rPr>
              <w:instrText xml:space="preserve"> ADDIN EN.CITE &lt;EndNote&gt;&lt;Cite&gt;&lt;Author&gt;O&amp;apos;Kelly&lt;/Author&gt;&lt;Year&gt;1989&lt;/Year&gt;&lt;RecNum&gt;787&lt;/RecNum&gt;&lt;DisplayText&gt;(O&amp;apos;Kelly and O&amp;apos;Kelly 1989)&lt;/DisplayText&gt;&lt;record&gt;&lt;rec-number&gt;787&lt;/rec-number&gt;&lt;foreign-keys&gt;&lt;key app="EN" db-id="prv9dfztz09w29eavpcp05pmsx2vpa0wwtzt"&gt;787&lt;/key&gt;&lt;/foreign-keys&gt;&lt;ref-type name="Book Section"&gt;5&lt;/ref-type&gt;&lt;contributors&gt;&lt;authors&gt;&lt;author&gt;O&amp;apos;Kelly, Michael J.&lt;/author&gt;&lt;author&gt;O&amp;apos;Kelly, Clair&lt;/author&gt;&lt;/authors&gt;&lt;/contributors&gt;&lt;titles&gt;&lt;title&gt;The Bronze Age&lt;/title&gt;&lt;secondary-title&gt;Early Ireland: An Introduction to Irish Prehistory&lt;/secondary-title&gt;&lt;/titles&gt;&lt;section&gt;7&lt;/section&gt;&lt;dates&gt;&lt;year&gt;1989&lt;/year&gt;&lt;/dates&gt;&lt;publisher&gt;Cambridge University Press&lt;/publisher&gt;&lt;isbn&gt;9780521336871&lt;/isbn&gt;&lt;urls&gt;&lt;related-urls&gt;&lt;url&gt;http://books.google.ie/books?id=B8Ab1kogUQMC&lt;/url&gt;&lt;/related-urls&gt;&lt;/urls&gt;&lt;/record&gt;&lt;/Cite&gt;&lt;/EndNote&gt;</w:instrText>
            </w:r>
            <w:r w:rsidR="00493DB9">
              <w:rPr>
                <w:rFonts w:asciiTheme="minorHAnsi" w:hAnsiTheme="minorHAnsi"/>
                <w:i/>
                <w:iCs/>
                <w:sz w:val="28"/>
                <w:szCs w:val="28"/>
                <w:lang w:val="en-IE" w:eastAsia="en-IE"/>
              </w:rPr>
              <w:fldChar w:fldCharType="separate"/>
            </w:r>
            <w:r>
              <w:rPr>
                <w:rFonts w:asciiTheme="minorHAnsi" w:hAnsiTheme="minorHAnsi"/>
                <w:i/>
                <w:iCs/>
                <w:noProof/>
                <w:sz w:val="28"/>
                <w:szCs w:val="28"/>
                <w:lang w:val="en-IE" w:eastAsia="en-IE"/>
              </w:rPr>
              <w:t>(</w:t>
            </w:r>
            <w:hyperlink w:anchor="_ENREF_14" w:tooltip="O'Kelly, 1989 #787" w:history="1">
              <w:r w:rsidR="00506437">
                <w:rPr>
                  <w:rFonts w:asciiTheme="minorHAnsi" w:hAnsiTheme="minorHAnsi"/>
                  <w:i/>
                  <w:iCs/>
                  <w:noProof/>
                  <w:sz w:val="28"/>
                  <w:szCs w:val="28"/>
                  <w:lang w:val="en-IE" w:eastAsia="en-IE"/>
                </w:rPr>
                <w:t>O'Kelly and O'Kelly 1989</w:t>
              </w:r>
            </w:hyperlink>
            <w:r>
              <w:rPr>
                <w:rFonts w:asciiTheme="minorHAnsi" w:hAnsiTheme="minorHAnsi"/>
                <w:i/>
                <w:iCs/>
                <w:noProof/>
                <w:sz w:val="28"/>
                <w:szCs w:val="28"/>
                <w:lang w:val="en-IE" w:eastAsia="en-IE"/>
              </w:rPr>
              <w:t>)</w:t>
            </w:r>
            <w:r w:rsidR="00493DB9">
              <w:rPr>
                <w:rFonts w:asciiTheme="minorHAnsi" w:hAnsiTheme="minorHAnsi"/>
                <w:i/>
                <w:iCs/>
                <w:sz w:val="28"/>
                <w:szCs w:val="28"/>
                <w:lang w:val="en-IE" w:eastAsia="en-IE"/>
              </w:rPr>
              <w:fldChar w:fldCharType="end"/>
            </w:r>
            <w:r w:rsidR="005F32DC">
              <w:rPr>
                <w:rFonts w:asciiTheme="minorHAnsi" w:hAnsiTheme="minorHAnsi"/>
                <w:i/>
                <w:iCs/>
                <w:sz w:val="28"/>
                <w:szCs w:val="28"/>
                <w:lang w:val="en-IE" w:eastAsia="en-IE"/>
              </w:rPr>
              <w:t xml:space="preserve">. </w:t>
            </w:r>
            <w:r w:rsidR="00D34335">
              <w:rPr>
                <w:rFonts w:asciiTheme="minorHAnsi" w:hAnsiTheme="minorHAnsi"/>
                <w:i/>
                <w:iCs/>
                <w:sz w:val="28"/>
                <w:szCs w:val="28"/>
                <w:lang w:val="en-IE" w:eastAsia="en-IE"/>
              </w:rPr>
              <w:t>New a</w:t>
            </w:r>
            <w:r w:rsidR="007469E3">
              <w:rPr>
                <w:rFonts w:asciiTheme="minorHAnsi" w:hAnsiTheme="minorHAnsi"/>
                <w:i/>
                <w:iCs/>
                <w:sz w:val="28"/>
                <w:szCs w:val="28"/>
                <w:lang w:val="en-IE" w:eastAsia="en-IE"/>
              </w:rPr>
              <w:t xml:space="preserve">stronomical or topographical links could emerge from the gathered </w:t>
            </w:r>
            <w:r w:rsidR="00691191">
              <w:rPr>
                <w:rFonts w:asciiTheme="minorHAnsi" w:hAnsiTheme="minorHAnsi"/>
                <w:i/>
                <w:iCs/>
                <w:sz w:val="28"/>
                <w:szCs w:val="28"/>
                <w:lang w:val="en-IE" w:eastAsia="en-IE"/>
              </w:rPr>
              <w:t>stories</w:t>
            </w:r>
            <w:r w:rsidR="00D34335">
              <w:rPr>
                <w:rFonts w:asciiTheme="minorHAnsi" w:hAnsiTheme="minorHAnsi"/>
                <w:i/>
                <w:iCs/>
                <w:sz w:val="28"/>
                <w:szCs w:val="28"/>
                <w:lang w:val="en-IE" w:eastAsia="en-IE"/>
              </w:rPr>
              <w:t>, in which case</w:t>
            </w:r>
            <w:r w:rsidR="00691191">
              <w:rPr>
                <w:rFonts w:asciiTheme="minorHAnsi" w:hAnsiTheme="minorHAnsi"/>
                <w:i/>
                <w:iCs/>
                <w:sz w:val="28"/>
                <w:szCs w:val="28"/>
                <w:lang w:val="en-IE" w:eastAsia="en-IE"/>
              </w:rPr>
              <w:t xml:space="preserve"> </w:t>
            </w:r>
            <w:r w:rsidR="00D34335">
              <w:rPr>
                <w:rFonts w:asciiTheme="minorHAnsi" w:hAnsiTheme="minorHAnsi"/>
                <w:i/>
                <w:iCs/>
                <w:sz w:val="28"/>
                <w:szCs w:val="28"/>
                <w:lang w:val="en-IE" w:eastAsia="en-IE"/>
              </w:rPr>
              <w:t xml:space="preserve">standard archaeoastronomical tools will be employed to test them. </w:t>
            </w:r>
            <w:r w:rsidR="00533065">
              <w:rPr>
                <w:rFonts w:asciiTheme="minorHAnsi" w:hAnsiTheme="minorHAnsi"/>
                <w:i/>
                <w:iCs/>
                <w:sz w:val="28"/>
                <w:szCs w:val="28"/>
                <w:lang w:val="en-IE" w:eastAsia="en-IE"/>
              </w:rPr>
              <w:t>Skyline</w:t>
            </w:r>
            <w:r w:rsidR="007469E3">
              <w:rPr>
                <w:rFonts w:asciiTheme="minorHAnsi" w:hAnsiTheme="minorHAnsi"/>
                <w:i/>
                <w:iCs/>
                <w:sz w:val="28"/>
                <w:szCs w:val="28"/>
                <w:lang w:val="en-IE" w:eastAsia="en-IE"/>
              </w:rPr>
              <w:t xml:space="preserve"> profile</w:t>
            </w:r>
            <w:r w:rsidR="00691191">
              <w:rPr>
                <w:rFonts w:asciiTheme="minorHAnsi" w:hAnsiTheme="minorHAnsi"/>
                <w:i/>
                <w:iCs/>
                <w:sz w:val="28"/>
                <w:szCs w:val="28"/>
                <w:lang w:val="en-IE" w:eastAsia="en-IE"/>
              </w:rPr>
              <w:t>s</w:t>
            </w:r>
            <w:r w:rsidR="007469E3">
              <w:rPr>
                <w:rFonts w:asciiTheme="minorHAnsi" w:hAnsiTheme="minorHAnsi"/>
                <w:i/>
                <w:iCs/>
                <w:sz w:val="28"/>
                <w:szCs w:val="28"/>
                <w:lang w:val="en-IE" w:eastAsia="en-IE"/>
              </w:rPr>
              <w:t xml:space="preserve"> will be made </w:t>
            </w:r>
            <w:r w:rsidR="00D34335">
              <w:rPr>
                <w:rFonts w:asciiTheme="minorHAnsi" w:hAnsiTheme="minorHAnsi"/>
                <w:i/>
                <w:iCs/>
                <w:sz w:val="28"/>
                <w:szCs w:val="28"/>
                <w:lang w:val="en-IE" w:eastAsia="en-IE"/>
              </w:rPr>
              <w:t xml:space="preserve">using established </w:t>
            </w:r>
            <w:r w:rsidR="007469E3">
              <w:rPr>
                <w:rFonts w:asciiTheme="minorHAnsi" w:hAnsiTheme="minorHAnsi"/>
                <w:i/>
                <w:iCs/>
                <w:sz w:val="28"/>
                <w:szCs w:val="28"/>
                <w:lang w:val="en-IE" w:eastAsia="en-IE"/>
              </w:rPr>
              <w:t>computer programs and/or panoram</w:t>
            </w:r>
            <w:r w:rsidR="00D34335">
              <w:rPr>
                <w:rFonts w:asciiTheme="minorHAnsi" w:hAnsiTheme="minorHAnsi"/>
                <w:i/>
                <w:iCs/>
                <w:sz w:val="28"/>
                <w:szCs w:val="28"/>
                <w:lang w:val="en-IE" w:eastAsia="en-IE"/>
              </w:rPr>
              <w:t>ic photo</w:t>
            </w:r>
            <w:r w:rsidR="007469E3">
              <w:rPr>
                <w:rFonts w:asciiTheme="minorHAnsi" w:hAnsiTheme="minorHAnsi"/>
                <w:i/>
                <w:iCs/>
                <w:sz w:val="28"/>
                <w:szCs w:val="28"/>
                <w:lang w:val="en-IE" w:eastAsia="en-IE"/>
              </w:rPr>
              <w:t xml:space="preserve">s. This might </w:t>
            </w:r>
            <w:r w:rsidR="00EF6519">
              <w:rPr>
                <w:rFonts w:asciiTheme="minorHAnsi" w:hAnsiTheme="minorHAnsi"/>
                <w:i/>
                <w:iCs/>
                <w:sz w:val="28"/>
                <w:szCs w:val="28"/>
                <w:lang w:val="en-IE" w:eastAsia="en-IE"/>
              </w:rPr>
              <w:t xml:space="preserve">result in </w:t>
            </w:r>
            <w:r w:rsidR="007469E3">
              <w:rPr>
                <w:rFonts w:asciiTheme="minorHAnsi" w:hAnsiTheme="minorHAnsi"/>
                <w:i/>
                <w:iCs/>
                <w:sz w:val="28"/>
                <w:szCs w:val="28"/>
                <w:lang w:val="en-IE" w:eastAsia="en-IE"/>
              </w:rPr>
              <w:t>link</w:t>
            </w:r>
            <w:r w:rsidR="00EF6519">
              <w:rPr>
                <w:rFonts w:asciiTheme="minorHAnsi" w:hAnsiTheme="minorHAnsi"/>
                <w:i/>
                <w:iCs/>
                <w:sz w:val="28"/>
                <w:szCs w:val="28"/>
                <w:lang w:val="en-IE" w:eastAsia="en-IE"/>
              </w:rPr>
              <w:t>s</w:t>
            </w:r>
            <w:r w:rsidR="007469E3">
              <w:rPr>
                <w:rFonts w:asciiTheme="minorHAnsi" w:hAnsiTheme="minorHAnsi"/>
                <w:i/>
                <w:iCs/>
                <w:sz w:val="28"/>
                <w:szCs w:val="28"/>
                <w:lang w:val="en-IE" w:eastAsia="en-IE"/>
              </w:rPr>
              <w:t xml:space="preserve"> with topography (</w:t>
            </w:r>
            <w:r w:rsidR="00900B82">
              <w:rPr>
                <w:rFonts w:asciiTheme="minorHAnsi" w:hAnsiTheme="minorHAnsi"/>
                <w:i/>
                <w:iCs/>
                <w:sz w:val="28"/>
                <w:szCs w:val="28"/>
                <w:lang w:val="en-IE" w:eastAsia="en-IE"/>
              </w:rPr>
              <w:t xml:space="preserve">such as: </w:t>
            </w:r>
            <w:r w:rsidR="007469E3">
              <w:rPr>
                <w:rFonts w:asciiTheme="minorHAnsi" w:hAnsiTheme="minorHAnsi"/>
                <w:i/>
                <w:iCs/>
                <w:sz w:val="28"/>
                <w:szCs w:val="28"/>
                <w:lang w:val="en-IE" w:eastAsia="en-IE"/>
              </w:rPr>
              <w:t>mo</w:t>
            </w:r>
            <w:r w:rsidR="007469E3" w:rsidRPr="00D34335">
              <w:rPr>
                <w:rFonts w:asciiTheme="minorHAnsi" w:hAnsiTheme="minorHAnsi"/>
                <w:i/>
                <w:iCs/>
                <w:sz w:val="28"/>
                <w:szCs w:val="28"/>
                <w:lang w:val="en-IE" w:eastAsia="en-IE"/>
              </w:rPr>
              <w:t xml:space="preserve">untains, rivers, </w:t>
            </w:r>
            <w:r w:rsidR="00692729" w:rsidRPr="00D34335">
              <w:rPr>
                <w:rFonts w:asciiTheme="minorHAnsi" w:hAnsiTheme="minorHAnsi"/>
                <w:i/>
                <w:iCs/>
                <w:sz w:val="28"/>
                <w:szCs w:val="28"/>
                <w:lang w:val="en-IE" w:eastAsia="en-IE"/>
              </w:rPr>
              <w:t xml:space="preserve">springs, </w:t>
            </w:r>
            <w:r w:rsidR="007469E3" w:rsidRPr="00D34335">
              <w:rPr>
                <w:rFonts w:asciiTheme="minorHAnsi" w:hAnsiTheme="minorHAnsi"/>
                <w:i/>
                <w:iCs/>
                <w:sz w:val="28"/>
                <w:szCs w:val="28"/>
                <w:lang w:val="en-IE" w:eastAsia="en-IE"/>
              </w:rPr>
              <w:t xml:space="preserve">etc.) or heavenly objects (such as: </w:t>
            </w:r>
            <w:r w:rsidR="000A57F6" w:rsidRPr="00D34335">
              <w:rPr>
                <w:rFonts w:asciiTheme="minorHAnsi" w:hAnsiTheme="minorHAnsi"/>
                <w:i/>
                <w:iCs/>
                <w:sz w:val="28"/>
                <w:szCs w:val="28"/>
                <w:lang w:val="en-IE" w:eastAsia="en-IE"/>
              </w:rPr>
              <w:t xml:space="preserve">the </w:t>
            </w:r>
            <w:r w:rsidR="007469E3" w:rsidRPr="00D34335">
              <w:rPr>
                <w:rFonts w:asciiTheme="minorHAnsi" w:hAnsiTheme="minorHAnsi"/>
                <w:i/>
                <w:iCs/>
                <w:sz w:val="28"/>
                <w:szCs w:val="28"/>
                <w:lang w:val="en-IE" w:eastAsia="en-IE"/>
              </w:rPr>
              <w:t xml:space="preserve">Sun, </w:t>
            </w:r>
            <w:r w:rsidR="000A57F6" w:rsidRPr="00D34335">
              <w:rPr>
                <w:rFonts w:asciiTheme="minorHAnsi" w:hAnsiTheme="minorHAnsi"/>
                <w:i/>
                <w:iCs/>
                <w:sz w:val="28"/>
                <w:szCs w:val="28"/>
                <w:lang w:val="en-IE" w:eastAsia="en-IE"/>
              </w:rPr>
              <w:t xml:space="preserve">the </w:t>
            </w:r>
            <w:r w:rsidR="007469E3" w:rsidRPr="00D34335">
              <w:rPr>
                <w:rFonts w:asciiTheme="minorHAnsi" w:hAnsiTheme="minorHAnsi"/>
                <w:i/>
                <w:iCs/>
                <w:sz w:val="28"/>
                <w:szCs w:val="28"/>
                <w:lang w:val="en-IE" w:eastAsia="en-IE"/>
              </w:rPr>
              <w:t>Moon and stars).</w:t>
            </w:r>
            <w:r w:rsidR="00C41D0D" w:rsidRPr="00C41D0D">
              <w:rPr>
                <w:rFonts w:asciiTheme="minorHAnsi" w:hAnsiTheme="minorHAnsi" w:cs="Arial"/>
                <w:i/>
                <w:sz w:val="28"/>
                <w:szCs w:val="28"/>
              </w:rPr>
              <w:t xml:space="preserve"> However this avenue of research is contingent on any</w:t>
            </w:r>
            <w:r w:rsidR="00D34335">
              <w:rPr>
                <w:rFonts w:asciiTheme="minorHAnsi" w:hAnsiTheme="minorHAnsi" w:cs="Arial"/>
                <w:i/>
                <w:sz w:val="28"/>
                <w:szCs w:val="28"/>
              </w:rPr>
              <w:t xml:space="preserve"> links between astronomy, topography and the stone circles emerging out of the collected stories.</w:t>
            </w:r>
          </w:p>
        </w:tc>
      </w:tr>
      <w:tr w:rsidR="003B0537" w:rsidRPr="00BB77CF" w:rsidTr="001F5503">
        <w:tc>
          <w:tcPr>
            <w:tcW w:w="8856" w:type="dxa"/>
          </w:tcPr>
          <w:p w:rsidR="00EF30FE" w:rsidRDefault="003B0537" w:rsidP="003B0537">
            <w:pPr>
              <w:rPr>
                <w:rFonts w:asciiTheme="minorHAnsi" w:hAnsiTheme="minorHAnsi" w:cs="Arial"/>
                <w:b/>
                <w:sz w:val="28"/>
                <w:szCs w:val="28"/>
              </w:rPr>
            </w:pPr>
            <w:r w:rsidRPr="00BB77CF">
              <w:rPr>
                <w:rFonts w:asciiTheme="minorHAnsi" w:hAnsiTheme="minorHAnsi" w:cs="Arial"/>
                <w:b/>
                <w:sz w:val="28"/>
                <w:szCs w:val="28"/>
              </w:rPr>
              <w:lastRenderedPageBreak/>
              <w:t>Short Introductory Bibliography:</w:t>
            </w:r>
            <w:r w:rsidR="00E42E01" w:rsidRPr="00BB77CF">
              <w:rPr>
                <w:rFonts w:asciiTheme="minorHAnsi" w:hAnsiTheme="minorHAnsi" w:cs="Arial"/>
                <w:b/>
                <w:sz w:val="28"/>
                <w:szCs w:val="28"/>
              </w:rPr>
              <w:t xml:space="preserve"> </w:t>
            </w:r>
          </w:p>
          <w:p w:rsidR="0008475F" w:rsidRDefault="0008475F" w:rsidP="003B0537">
            <w:pPr>
              <w:rPr>
                <w:rFonts w:asciiTheme="minorHAnsi" w:hAnsiTheme="minorHAnsi" w:cs="Arial"/>
                <w:b/>
                <w:sz w:val="28"/>
                <w:szCs w:val="28"/>
              </w:rPr>
            </w:pPr>
          </w:p>
          <w:p w:rsidR="003B0537" w:rsidRPr="00BB77CF" w:rsidRDefault="00E42E01" w:rsidP="003B0537">
            <w:pPr>
              <w:rPr>
                <w:rFonts w:asciiTheme="minorHAnsi" w:hAnsiTheme="minorHAnsi" w:cs="Arial"/>
                <w:b/>
                <w:sz w:val="28"/>
                <w:szCs w:val="28"/>
              </w:rPr>
            </w:pPr>
            <w:r w:rsidRPr="00BB77CF">
              <w:rPr>
                <w:rFonts w:asciiTheme="minorHAnsi" w:hAnsiTheme="minorHAnsi" w:cs="Arial"/>
                <w:b/>
                <w:sz w:val="28"/>
                <w:szCs w:val="28"/>
              </w:rPr>
              <w:t>1. Secondary Sources (Scholarly Works)</w:t>
            </w:r>
          </w:p>
          <w:p w:rsidR="003B0537" w:rsidRDefault="001A44F2" w:rsidP="000B152C">
            <w:pPr>
              <w:rPr>
                <w:rFonts w:asciiTheme="minorHAnsi" w:hAnsiTheme="minorHAnsi" w:cs="Arial"/>
                <w:i/>
                <w:sz w:val="28"/>
                <w:szCs w:val="28"/>
              </w:rPr>
            </w:pPr>
            <w:r w:rsidRPr="00767AA3">
              <w:rPr>
                <w:rFonts w:asciiTheme="minorHAnsi" w:hAnsiTheme="minorHAnsi" w:cs="Arial"/>
                <w:i/>
                <w:sz w:val="28"/>
                <w:szCs w:val="28"/>
              </w:rPr>
              <w:t>Secondary sou</w:t>
            </w:r>
            <w:r w:rsidR="00D90E2E">
              <w:rPr>
                <w:rFonts w:asciiTheme="minorHAnsi" w:hAnsiTheme="minorHAnsi" w:cs="Arial"/>
                <w:i/>
                <w:sz w:val="28"/>
                <w:szCs w:val="28"/>
              </w:rPr>
              <w:t xml:space="preserve">rces will be around a few </w:t>
            </w:r>
            <w:r w:rsidR="000B152C" w:rsidRPr="00767AA3">
              <w:rPr>
                <w:rFonts w:asciiTheme="minorHAnsi" w:hAnsiTheme="minorHAnsi" w:cs="Arial"/>
                <w:i/>
                <w:sz w:val="28"/>
                <w:szCs w:val="28"/>
              </w:rPr>
              <w:t xml:space="preserve">important </w:t>
            </w:r>
            <w:r w:rsidR="00D90E2E">
              <w:rPr>
                <w:rFonts w:asciiTheme="minorHAnsi" w:hAnsiTheme="minorHAnsi" w:cs="Arial"/>
                <w:i/>
                <w:sz w:val="28"/>
                <w:szCs w:val="28"/>
              </w:rPr>
              <w:t>areas for this</w:t>
            </w:r>
            <w:r w:rsidR="000B152C" w:rsidRPr="00767AA3">
              <w:rPr>
                <w:rFonts w:asciiTheme="minorHAnsi" w:hAnsiTheme="minorHAnsi" w:cs="Arial"/>
                <w:i/>
                <w:sz w:val="28"/>
                <w:szCs w:val="28"/>
              </w:rPr>
              <w:t xml:space="preserve"> dissertation: </w:t>
            </w:r>
            <w:r w:rsidRPr="00767AA3">
              <w:rPr>
                <w:rFonts w:asciiTheme="minorHAnsi" w:hAnsiTheme="minorHAnsi" w:cs="Arial"/>
                <w:i/>
                <w:sz w:val="28"/>
                <w:szCs w:val="28"/>
              </w:rPr>
              <w:t>the archaeology of stone circles in the Kerry</w:t>
            </w:r>
            <w:r w:rsidR="00406BBA">
              <w:rPr>
                <w:rFonts w:asciiTheme="minorHAnsi" w:hAnsiTheme="minorHAnsi" w:cs="Arial"/>
                <w:i/>
                <w:sz w:val="28"/>
                <w:szCs w:val="28"/>
              </w:rPr>
              <w:t xml:space="preserve"> and Cork</w:t>
            </w:r>
            <w:r w:rsidRPr="00767AA3">
              <w:rPr>
                <w:rFonts w:asciiTheme="minorHAnsi" w:hAnsiTheme="minorHAnsi" w:cs="Arial"/>
                <w:i/>
                <w:sz w:val="28"/>
                <w:szCs w:val="28"/>
              </w:rPr>
              <w:t xml:space="preserve"> </w:t>
            </w:r>
            <w:r w:rsidR="00406BBA">
              <w:rPr>
                <w:rFonts w:asciiTheme="minorHAnsi" w:hAnsiTheme="minorHAnsi" w:cs="Arial"/>
                <w:i/>
                <w:sz w:val="28"/>
                <w:szCs w:val="28"/>
              </w:rPr>
              <w:t>counties</w:t>
            </w:r>
            <w:r w:rsidRPr="00767AA3">
              <w:rPr>
                <w:rFonts w:asciiTheme="minorHAnsi" w:hAnsiTheme="minorHAnsi" w:cs="Arial"/>
                <w:i/>
                <w:sz w:val="28"/>
                <w:szCs w:val="28"/>
              </w:rPr>
              <w:t xml:space="preserve">; </w:t>
            </w:r>
            <w:r w:rsidR="00D90E2E">
              <w:rPr>
                <w:rFonts w:asciiTheme="minorHAnsi" w:hAnsiTheme="minorHAnsi" w:cs="Arial"/>
                <w:i/>
                <w:sz w:val="28"/>
                <w:szCs w:val="28"/>
              </w:rPr>
              <w:t xml:space="preserve">the </w:t>
            </w:r>
            <w:r w:rsidR="000B152C" w:rsidRPr="00767AA3">
              <w:rPr>
                <w:rFonts w:asciiTheme="minorHAnsi" w:hAnsiTheme="minorHAnsi" w:cs="Arial"/>
                <w:i/>
                <w:sz w:val="28"/>
                <w:szCs w:val="28"/>
              </w:rPr>
              <w:t xml:space="preserve">analysis of the utilisation of the stone circles; the landscape around stone circles; </w:t>
            </w:r>
            <w:r w:rsidR="00D90E2E">
              <w:rPr>
                <w:rFonts w:asciiTheme="minorHAnsi" w:hAnsiTheme="minorHAnsi" w:cs="Arial"/>
                <w:i/>
                <w:sz w:val="28"/>
                <w:szCs w:val="28"/>
              </w:rPr>
              <w:t xml:space="preserve">the </w:t>
            </w:r>
            <w:r w:rsidR="000B152C" w:rsidRPr="00767AA3">
              <w:rPr>
                <w:rFonts w:asciiTheme="minorHAnsi" w:hAnsiTheme="minorHAnsi" w:cs="Arial"/>
                <w:i/>
                <w:sz w:val="28"/>
                <w:szCs w:val="28"/>
              </w:rPr>
              <w:t>description of</w:t>
            </w:r>
            <w:r w:rsidRPr="00767AA3">
              <w:rPr>
                <w:rFonts w:asciiTheme="minorHAnsi" w:hAnsiTheme="minorHAnsi" w:cs="Arial"/>
                <w:i/>
                <w:sz w:val="28"/>
                <w:szCs w:val="28"/>
              </w:rPr>
              <w:t xml:space="preserve"> stone circles in other area</w:t>
            </w:r>
            <w:r w:rsidR="00D90E2E">
              <w:rPr>
                <w:rFonts w:asciiTheme="minorHAnsi" w:hAnsiTheme="minorHAnsi" w:cs="Arial"/>
                <w:i/>
                <w:sz w:val="28"/>
                <w:szCs w:val="28"/>
              </w:rPr>
              <w:t>s</w:t>
            </w:r>
            <w:r w:rsidRPr="00767AA3">
              <w:rPr>
                <w:rFonts w:asciiTheme="minorHAnsi" w:hAnsiTheme="minorHAnsi" w:cs="Arial"/>
                <w:i/>
                <w:sz w:val="28"/>
                <w:szCs w:val="28"/>
              </w:rPr>
              <w:t xml:space="preserve"> of the British islands (like </w:t>
            </w:r>
            <w:r w:rsidR="00D90E2E">
              <w:rPr>
                <w:rFonts w:asciiTheme="minorHAnsi" w:hAnsiTheme="minorHAnsi" w:cs="Arial"/>
                <w:i/>
                <w:sz w:val="28"/>
                <w:szCs w:val="28"/>
              </w:rPr>
              <w:t>Ulster</w:t>
            </w:r>
            <w:r w:rsidRPr="00767AA3">
              <w:rPr>
                <w:rFonts w:asciiTheme="minorHAnsi" w:hAnsiTheme="minorHAnsi" w:cs="Arial"/>
                <w:i/>
                <w:sz w:val="28"/>
                <w:szCs w:val="28"/>
              </w:rPr>
              <w:t xml:space="preserve"> and Aberde</w:t>
            </w:r>
            <w:r w:rsidR="000B152C" w:rsidRPr="00767AA3">
              <w:rPr>
                <w:rFonts w:asciiTheme="minorHAnsi" w:hAnsiTheme="minorHAnsi" w:cs="Arial"/>
                <w:i/>
                <w:sz w:val="28"/>
                <w:szCs w:val="28"/>
              </w:rPr>
              <w:t xml:space="preserve">enshire); </w:t>
            </w:r>
            <w:r w:rsidR="00D90E2E">
              <w:rPr>
                <w:rFonts w:asciiTheme="minorHAnsi" w:hAnsiTheme="minorHAnsi" w:cs="Arial"/>
                <w:i/>
                <w:sz w:val="28"/>
                <w:szCs w:val="28"/>
              </w:rPr>
              <w:t xml:space="preserve">an </w:t>
            </w:r>
            <w:r w:rsidR="000B152C" w:rsidRPr="00767AA3">
              <w:rPr>
                <w:rFonts w:asciiTheme="minorHAnsi" w:hAnsiTheme="minorHAnsi" w:cs="Arial"/>
                <w:i/>
                <w:sz w:val="28"/>
                <w:szCs w:val="28"/>
              </w:rPr>
              <w:t xml:space="preserve">analysis of </w:t>
            </w:r>
            <w:r w:rsidR="00F1261B">
              <w:rPr>
                <w:rFonts w:asciiTheme="minorHAnsi" w:hAnsiTheme="minorHAnsi" w:cs="Arial"/>
                <w:i/>
                <w:sz w:val="28"/>
                <w:szCs w:val="28"/>
              </w:rPr>
              <w:t xml:space="preserve">folk tales, </w:t>
            </w:r>
            <w:r w:rsidR="000B152C" w:rsidRPr="00767AA3">
              <w:rPr>
                <w:rFonts w:asciiTheme="minorHAnsi" w:hAnsiTheme="minorHAnsi" w:cs="Arial"/>
                <w:i/>
                <w:sz w:val="28"/>
                <w:szCs w:val="28"/>
              </w:rPr>
              <w:t xml:space="preserve">mythology and customs; the important of ritual around archaeology; </w:t>
            </w:r>
            <w:r w:rsidR="00D90E2E">
              <w:rPr>
                <w:rFonts w:asciiTheme="minorHAnsi" w:hAnsiTheme="minorHAnsi" w:cs="Arial"/>
                <w:i/>
                <w:sz w:val="28"/>
                <w:szCs w:val="28"/>
              </w:rPr>
              <w:t xml:space="preserve">the </w:t>
            </w:r>
            <w:r w:rsidR="000B152C" w:rsidRPr="00767AA3">
              <w:rPr>
                <w:rFonts w:asciiTheme="minorHAnsi" w:hAnsiTheme="minorHAnsi" w:cs="Arial"/>
                <w:i/>
                <w:sz w:val="28"/>
                <w:szCs w:val="28"/>
              </w:rPr>
              <w:t>possible archaeoastronomy</w:t>
            </w:r>
            <w:r w:rsidR="00D90E2E">
              <w:rPr>
                <w:rFonts w:asciiTheme="minorHAnsi" w:hAnsiTheme="minorHAnsi" w:cs="Arial"/>
                <w:i/>
                <w:sz w:val="28"/>
                <w:szCs w:val="28"/>
              </w:rPr>
              <w:t xml:space="preserve"> or topographical links</w:t>
            </w:r>
            <w:r w:rsidR="000B152C" w:rsidRPr="00767AA3">
              <w:rPr>
                <w:rFonts w:asciiTheme="minorHAnsi" w:hAnsiTheme="minorHAnsi" w:cs="Arial"/>
                <w:i/>
                <w:sz w:val="28"/>
                <w:szCs w:val="28"/>
              </w:rPr>
              <w:t xml:space="preserve"> around stone circles</w:t>
            </w:r>
            <w:r w:rsidR="00445C92" w:rsidRPr="00767AA3">
              <w:rPr>
                <w:rFonts w:asciiTheme="minorHAnsi" w:hAnsiTheme="minorHAnsi" w:cs="Arial"/>
                <w:i/>
                <w:sz w:val="28"/>
                <w:szCs w:val="28"/>
              </w:rPr>
              <w:t xml:space="preserve">; and </w:t>
            </w:r>
            <w:r w:rsidR="00D90E2E">
              <w:rPr>
                <w:rFonts w:asciiTheme="minorHAnsi" w:hAnsiTheme="minorHAnsi" w:cs="Arial"/>
                <w:i/>
                <w:sz w:val="28"/>
                <w:szCs w:val="28"/>
              </w:rPr>
              <w:t xml:space="preserve">the </w:t>
            </w:r>
            <w:r w:rsidR="00445C92" w:rsidRPr="00767AA3">
              <w:rPr>
                <w:rFonts w:asciiTheme="minorHAnsi" w:hAnsiTheme="minorHAnsi" w:cs="Arial"/>
                <w:i/>
                <w:sz w:val="28"/>
                <w:szCs w:val="28"/>
              </w:rPr>
              <w:t>methodo</w:t>
            </w:r>
            <w:r w:rsidR="00923946">
              <w:rPr>
                <w:rFonts w:asciiTheme="minorHAnsi" w:hAnsiTheme="minorHAnsi" w:cs="Arial"/>
                <w:i/>
                <w:sz w:val="28"/>
                <w:szCs w:val="28"/>
              </w:rPr>
              <w:t>logies of performing interviews.</w:t>
            </w:r>
          </w:p>
          <w:p w:rsidR="003B0537" w:rsidRPr="00706B95" w:rsidRDefault="00923946">
            <w:pPr>
              <w:rPr>
                <w:rFonts w:asciiTheme="minorHAnsi" w:hAnsiTheme="minorHAnsi" w:cs="Arial"/>
                <w:i/>
                <w:sz w:val="28"/>
                <w:szCs w:val="28"/>
              </w:rPr>
            </w:pPr>
            <w:r>
              <w:rPr>
                <w:rFonts w:asciiTheme="minorHAnsi" w:hAnsiTheme="minorHAnsi" w:cs="Arial"/>
                <w:i/>
                <w:sz w:val="28"/>
                <w:szCs w:val="28"/>
              </w:rPr>
              <w:t xml:space="preserve">Here is an initial list of secondary </w:t>
            </w:r>
            <w:r w:rsidR="004D2A3B">
              <w:rPr>
                <w:rFonts w:asciiTheme="minorHAnsi" w:hAnsiTheme="minorHAnsi" w:cs="Arial"/>
                <w:i/>
                <w:sz w:val="28"/>
                <w:szCs w:val="28"/>
              </w:rPr>
              <w:t xml:space="preserve">scholarly </w:t>
            </w:r>
            <w:r>
              <w:rPr>
                <w:rFonts w:asciiTheme="minorHAnsi" w:hAnsiTheme="minorHAnsi" w:cs="Arial"/>
                <w:i/>
                <w:sz w:val="28"/>
                <w:szCs w:val="28"/>
              </w:rPr>
              <w:t>sources:</w:t>
            </w:r>
          </w:p>
          <w:p w:rsidR="004E0620" w:rsidRPr="00BB77CF" w:rsidRDefault="004E0620" w:rsidP="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Barber, John W. 1972. 'The stone circles of Cork and Kerry: A study', UCC.</w:t>
            </w:r>
          </w:p>
          <w:p w:rsidR="004E0620" w:rsidRPr="00BB77CF" w:rsidRDefault="00F153DE" w:rsidP="004E0620">
            <w:pPr>
              <w:autoSpaceDE w:val="0"/>
              <w:autoSpaceDN w:val="0"/>
              <w:adjustRightInd w:val="0"/>
              <w:ind w:left="720" w:hanging="720"/>
              <w:rPr>
                <w:rFonts w:asciiTheme="minorHAnsi" w:hAnsiTheme="minorHAnsi" w:cs="Arial"/>
                <w:sz w:val="28"/>
                <w:szCs w:val="28"/>
                <w:lang w:val="en-IE" w:eastAsia="en-IE"/>
              </w:rPr>
            </w:pPr>
            <w:r>
              <w:rPr>
                <w:rFonts w:asciiTheme="minorHAnsi" w:hAnsiTheme="minorHAnsi" w:cs="Arial"/>
                <w:sz w:val="28"/>
                <w:szCs w:val="28"/>
                <w:lang w:val="en-IE" w:eastAsia="en-IE"/>
              </w:rPr>
              <w:t>O’</w:t>
            </w:r>
            <w:r w:rsidR="004E0620" w:rsidRPr="00BB77CF">
              <w:rPr>
                <w:rFonts w:asciiTheme="minorHAnsi" w:hAnsiTheme="minorHAnsi" w:cs="Arial"/>
                <w:sz w:val="28"/>
                <w:szCs w:val="28"/>
                <w:lang w:val="en-IE" w:eastAsia="en-IE"/>
              </w:rPr>
              <w:t xml:space="preserve">Duinn, Sean. 2000. </w:t>
            </w:r>
            <w:r w:rsidR="004E0620" w:rsidRPr="00BB77CF">
              <w:rPr>
                <w:rFonts w:asciiTheme="minorHAnsi" w:hAnsiTheme="minorHAnsi" w:cs="Arial"/>
                <w:i/>
                <w:iCs/>
                <w:sz w:val="28"/>
                <w:szCs w:val="28"/>
                <w:lang w:val="en-IE" w:eastAsia="en-IE"/>
              </w:rPr>
              <w:t>Where Three Streams Meet: Celtic Spirituality</w:t>
            </w:r>
            <w:r w:rsidR="004E0620" w:rsidRPr="00BB77CF">
              <w:rPr>
                <w:rFonts w:asciiTheme="minorHAnsi" w:hAnsiTheme="minorHAnsi" w:cs="Arial"/>
                <w:sz w:val="28"/>
                <w:szCs w:val="28"/>
                <w:lang w:val="en-IE" w:eastAsia="en-IE"/>
              </w:rPr>
              <w:t xml:space="preserve"> (COLUMBIA Press).</w:t>
            </w:r>
          </w:p>
          <w:p w:rsidR="004E0620" w:rsidRPr="00BB77CF" w:rsidRDefault="004E0620" w:rsidP="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Evans-Wentz, W.Y. 1911. </w:t>
            </w:r>
            <w:r w:rsidRPr="00BB77CF">
              <w:rPr>
                <w:rFonts w:asciiTheme="minorHAnsi" w:hAnsiTheme="minorHAnsi" w:cs="Arial"/>
                <w:i/>
                <w:iCs/>
                <w:sz w:val="28"/>
                <w:szCs w:val="28"/>
                <w:lang w:val="en-IE" w:eastAsia="en-IE"/>
              </w:rPr>
              <w:t>The fairy-faith in Celtic countries</w:t>
            </w:r>
            <w:r w:rsidRPr="00BB77CF">
              <w:rPr>
                <w:rFonts w:asciiTheme="minorHAnsi" w:hAnsiTheme="minorHAnsi" w:cs="Arial"/>
                <w:sz w:val="28"/>
                <w:szCs w:val="28"/>
                <w:lang w:val="en-IE" w:eastAsia="en-IE"/>
              </w:rPr>
              <w:t xml:space="preserve"> (The lost library: Glastonbury).</w:t>
            </w:r>
          </w:p>
          <w:p w:rsidR="004E0620" w:rsidRPr="00BB77CF" w:rsidRDefault="004E0620" w:rsidP="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Feen, Aoife. 2011. 'The stone circles as funerary monuments in Bronze Age Ireland and Britain', UCC.</w:t>
            </w:r>
          </w:p>
          <w:p w:rsidR="004E0620" w:rsidRPr="00BB77CF" w:rsidRDefault="004E0620" w:rsidP="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Flanagan, David L. 2006. 'A spatial analysis of stone circles in southwestern Ireland', University of Texas.</w:t>
            </w:r>
          </w:p>
          <w:p w:rsidR="0098184C" w:rsidRPr="00BB77CF" w:rsidRDefault="0098184C" w:rsidP="0098184C">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O'Kelly, Michael J. 1982. 'Newgrange in early Irish literature.' in, </w:t>
            </w:r>
            <w:r w:rsidRPr="00BB77CF">
              <w:rPr>
                <w:rFonts w:asciiTheme="minorHAnsi" w:hAnsiTheme="minorHAnsi" w:cs="Arial"/>
                <w:i/>
                <w:iCs/>
                <w:sz w:val="28"/>
                <w:szCs w:val="28"/>
                <w:lang w:val="en-IE" w:eastAsia="en-IE"/>
              </w:rPr>
              <w:t>Newgrange: Archaeology, art and legend</w:t>
            </w:r>
            <w:r w:rsidRPr="00BB77CF">
              <w:rPr>
                <w:rFonts w:asciiTheme="minorHAnsi" w:hAnsiTheme="minorHAnsi" w:cs="Arial"/>
                <w:sz w:val="28"/>
                <w:szCs w:val="28"/>
                <w:lang w:val="en-IE" w:eastAsia="en-IE"/>
              </w:rPr>
              <w:t xml:space="preserve"> (Thames and Hudson Ltd.: London).</w:t>
            </w:r>
          </w:p>
          <w:p w:rsidR="004E0620" w:rsidRPr="00BB77CF" w:rsidRDefault="004E0620" w:rsidP="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Kyriakidis, E. 2007. </w:t>
            </w:r>
            <w:r w:rsidRPr="00BB77CF">
              <w:rPr>
                <w:rFonts w:asciiTheme="minorHAnsi" w:hAnsiTheme="minorHAnsi" w:cs="Arial"/>
                <w:i/>
                <w:iCs/>
                <w:sz w:val="28"/>
                <w:szCs w:val="28"/>
                <w:lang w:val="en-IE" w:eastAsia="en-IE"/>
              </w:rPr>
              <w:t>The archaeology of ritual</w:t>
            </w:r>
            <w:r w:rsidRPr="00BB77CF">
              <w:rPr>
                <w:rFonts w:asciiTheme="minorHAnsi" w:hAnsiTheme="minorHAnsi" w:cs="Arial"/>
                <w:sz w:val="28"/>
                <w:szCs w:val="28"/>
                <w:lang w:val="en-IE" w:eastAsia="en-IE"/>
              </w:rPr>
              <w:t xml:space="preserve"> (Cotsen Institute of Archaeology, University of California, Los Angeles).</w:t>
            </w:r>
          </w:p>
          <w:p w:rsidR="004E0620" w:rsidRPr="00BB77CF" w:rsidRDefault="004E0620" w:rsidP="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MacDonagh, Michael. 2014. 'Under the same night sky- the architecture and meaning of Bronze Age stone circles in mid-Ulster.' in Victoria </w:t>
            </w:r>
            <w:r w:rsidRPr="00BB77CF">
              <w:rPr>
                <w:rFonts w:asciiTheme="minorHAnsi" w:hAnsiTheme="minorHAnsi" w:cs="Arial"/>
                <w:sz w:val="28"/>
                <w:szCs w:val="28"/>
                <w:lang w:val="en-IE" w:eastAsia="en-IE"/>
              </w:rPr>
              <w:lastRenderedPageBreak/>
              <w:t xml:space="preserve">Ginn, Rebecca Enlander and Rebecca Crozier (eds.), </w:t>
            </w:r>
            <w:r w:rsidRPr="00BB77CF">
              <w:rPr>
                <w:rFonts w:asciiTheme="minorHAnsi" w:hAnsiTheme="minorHAnsi" w:cs="Arial"/>
                <w:i/>
                <w:iCs/>
                <w:sz w:val="28"/>
                <w:szCs w:val="28"/>
                <w:lang w:val="en-IE" w:eastAsia="en-IE"/>
              </w:rPr>
              <w:t>Exploring Prehistoric Identity in North-West Europe</w:t>
            </w:r>
            <w:r w:rsidRPr="00BB77CF">
              <w:rPr>
                <w:rFonts w:asciiTheme="minorHAnsi" w:hAnsiTheme="minorHAnsi" w:cs="Arial"/>
                <w:sz w:val="28"/>
                <w:szCs w:val="28"/>
                <w:lang w:val="en-IE" w:eastAsia="en-IE"/>
              </w:rPr>
              <w:t xml:space="preserve"> (Oxbow Books: Oxford).</w:t>
            </w:r>
          </w:p>
          <w:p w:rsidR="004E0620" w:rsidRPr="00BB77CF" w:rsidRDefault="004E0620" w:rsidP="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MacNeill, Máire 2008. </w:t>
            </w:r>
            <w:r w:rsidRPr="00BB77CF">
              <w:rPr>
                <w:rFonts w:asciiTheme="minorHAnsi" w:hAnsiTheme="minorHAnsi" w:cs="Arial"/>
                <w:i/>
                <w:iCs/>
                <w:sz w:val="28"/>
                <w:szCs w:val="28"/>
                <w:lang w:val="en-IE" w:eastAsia="en-IE"/>
              </w:rPr>
              <w:t>The festival of Lughnasa: a study of the survival of the Celtic festival of the beginning of harvest</w:t>
            </w:r>
            <w:r w:rsidRPr="00BB77CF">
              <w:rPr>
                <w:rFonts w:asciiTheme="minorHAnsi" w:hAnsiTheme="minorHAnsi" w:cs="Arial"/>
                <w:sz w:val="28"/>
                <w:szCs w:val="28"/>
                <w:lang w:val="en-IE" w:eastAsia="en-IE"/>
              </w:rPr>
              <w:t xml:space="preserve"> (Comhairle Bhéaloideas Éireann).</w:t>
            </w:r>
          </w:p>
          <w:p w:rsidR="004E0620" w:rsidRPr="00BB77CF" w:rsidRDefault="004E0620" w:rsidP="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O'Nuallain, Sean. 1984. 'Grouped standing stones, radial-stone cai</w:t>
            </w:r>
            <w:r w:rsidR="000B152C" w:rsidRPr="00BB77CF">
              <w:rPr>
                <w:rFonts w:asciiTheme="minorHAnsi" w:hAnsiTheme="minorHAnsi" w:cs="Arial"/>
                <w:sz w:val="28"/>
                <w:szCs w:val="28"/>
                <w:lang w:val="en-IE" w:eastAsia="en-IE"/>
              </w:rPr>
              <w:t>rns and enclosures in the south</w:t>
            </w:r>
            <w:r w:rsidRPr="00BB77CF">
              <w:rPr>
                <w:rFonts w:asciiTheme="minorHAnsi" w:hAnsiTheme="minorHAnsi" w:cs="Arial"/>
                <w:sz w:val="28"/>
                <w:szCs w:val="28"/>
                <w:lang w:val="en-IE" w:eastAsia="en-IE"/>
              </w:rPr>
              <w:t xml:space="preserve"> of Ireland', </w:t>
            </w:r>
            <w:r w:rsidRPr="00BB77CF">
              <w:rPr>
                <w:rFonts w:asciiTheme="minorHAnsi" w:hAnsiTheme="minorHAnsi" w:cs="Arial"/>
                <w:i/>
                <w:iCs/>
                <w:sz w:val="28"/>
                <w:szCs w:val="28"/>
                <w:lang w:val="en-IE" w:eastAsia="en-IE"/>
              </w:rPr>
              <w:t>The Journal of the Royal society of antiquaries of Ireland</w:t>
            </w:r>
            <w:r w:rsidRPr="00BB77CF">
              <w:rPr>
                <w:rFonts w:asciiTheme="minorHAnsi" w:hAnsiTheme="minorHAnsi" w:cs="Arial"/>
                <w:sz w:val="28"/>
                <w:szCs w:val="28"/>
                <w:lang w:val="en-IE" w:eastAsia="en-IE"/>
              </w:rPr>
              <w:t>, 114: 63-79.</w:t>
            </w:r>
          </w:p>
          <w:p w:rsidR="004E0620" w:rsidRPr="00BB77CF" w:rsidRDefault="004E0620" w:rsidP="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O'Nuallain, Sean. 1984. 'A survey of stone circles in Cork and Kerry', </w:t>
            </w:r>
            <w:r w:rsidRPr="00BB77CF">
              <w:rPr>
                <w:rFonts w:asciiTheme="minorHAnsi" w:hAnsiTheme="minorHAnsi" w:cs="Arial"/>
                <w:i/>
                <w:iCs/>
                <w:sz w:val="28"/>
                <w:szCs w:val="28"/>
                <w:lang w:val="en-IE" w:eastAsia="en-IE"/>
              </w:rPr>
              <w:t xml:space="preserve">Proceedings of the Royal Irish </w:t>
            </w:r>
            <w:r w:rsidR="000B152C" w:rsidRPr="00BB77CF">
              <w:rPr>
                <w:rFonts w:asciiTheme="minorHAnsi" w:hAnsiTheme="minorHAnsi" w:cs="Arial"/>
                <w:i/>
                <w:iCs/>
                <w:sz w:val="28"/>
                <w:szCs w:val="28"/>
                <w:lang w:val="en-IE" w:eastAsia="en-IE"/>
              </w:rPr>
              <w:t>Academy</w:t>
            </w:r>
            <w:r w:rsidRPr="00BB77CF">
              <w:rPr>
                <w:rFonts w:asciiTheme="minorHAnsi" w:hAnsiTheme="minorHAnsi" w:cs="Arial"/>
                <w:sz w:val="28"/>
                <w:szCs w:val="28"/>
                <w:lang w:val="en-IE" w:eastAsia="en-IE"/>
              </w:rPr>
              <w:t>, 84C: 1-77.</w:t>
            </w:r>
          </w:p>
          <w:p w:rsidR="004E0620" w:rsidRPr="00BB77CF" w:rsidRDefault="004E0620" w:rsidP="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Robson, Colin. 2002. </w:t>
            </w:r>
            <w:r w:rsidRPr="00BB77CF">
              <w:rPr>
                <w:rFonts w:asciiTheme="minorHAnsi" w:hAnsiTheme="minorHAnsi" w:cs="Arial"/>
                <w:i/>
                <w:iCs/>
                <w:sz w:val="28"/>
                <w:szCs w:val="28"/>
                <w:lang w:val="en-IE" w:eastAsia="en-IE"/>
              </w:rPr>
              <w:t>Real world research: A resource for social scientists and practitioner-resea</w:t>
            </w:r>
            <w:r w:rsidR="0037095F">
              <w:rPr>
                <w:rFonts w:asciiTheme="minorHAnsi" w:hAnsiTheme="minorHAnsi" w:cs="Arial"/>
                <w:i/>
                <w:iCs/>
                <w:sz w:val="28"/>
                <w:szCs w:val="28"/>
                <w:lang w:val="en-IE" w:eastAsia="en-IE"/>
              </w:rPr>
              <w:t>r</w:t>
            </w:r>
            <w:r w:rsidRPr="00BB77CF">
              <w:rPr>
                <w:rFonts w:asciiTheme="minorHAnsi" w:hAnsiTheme="minorHAnsi" w:cs="Arial"/>
                <w:i/>
                <w:iCs/>
                <w:sz w:val="28"/>
                <w:szCs w:val="28"/>
                <w:lang w:val="en-IE" w:eastAsia="en-IE"/>
              </w:rPr>
              <w:t>chers</w:t>
            </w:r>
            <w:r w:rsidRPr="00BB77CF">
              <w:rPr>
                <w:rFonts w:asciiTheme="minorHAnsi" w:hAnsiTheme="minorHAnsi" w:cs="Arial"/>
                <w:sz w:val="28"/>
                <w:szCs w:val="28"/>
                <w:lang w:val="en-IE" w:eastAsia="en-IE"/>
              </w:rPr>
              <w:t xml:space="preserve"> (Blackwell: Oxford).</w:t>
            </w:r>
          </w:p>
          <w:p w:rsidR="004E0620" w:rsidRPr="00BB77CF" w:rsidRDefault="004E0620" w:rsidP="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Ruggles, Clive, and Frank Prendergast. 1994. "A new archaeoastronomical investigation of the Irish axial-stone circles." In </w:t>
            </w:r>
            <w:r w:rsidRPr="00BB77CF">
              <w:rPr>
                <w:rFonts w:asciiTheme="minorHAnsi" w:hAnsiTheme="minorHAnsi" w:cs="Arial"/>
                <w:i/>
                <w:iCs/>
                <w:sz w:val="28"/>
                <w:szCs w:val="28"/>
                <w:lang w:val="en-IE" w:eastAsia="en-IE"/>
              </w:rPr>
              <w:t>Second SEAC Conference</w:t>
            </w:r>
            <w:r w:rsidRPr="00BB77CF">
              <w:rPr>
                <w:rFonts w:asciiTheme="minorHAnsi" w:hAnsiTheme="minorHAnsi" w:cs="Arial"/>
                <w:sz w:val="28"/>
                <w:szCs w:val="28"/>
                <w:lang w:val="en-IE" w:eastAsia="en-IE"/>
              </w:rPr>
              <w:t>, edited by W. Schlosser. Bochum: Rhur-Universitat.</w:t>
            </w:r>
          </w:p>
          <w:p w:rsidR="00F30EAE" w:rsidRDefault="004E0620">
            <w:pPr>
              <w:autoSpaceDE w:val="0"/>
              <w:autoSpaceDN w:val="0"/>
              <w:adjustRightInd w:val="0"/>
              <w:ind w:left="720" w:hanging="720"/>
              <w:rPr>
                <w:rFonts w:asciiTheme="minorHAnsi" w:hAnsiTheme="minorHAnsi" w:cs="Tahoma"/>
                <w:noProof/>
                <w:sz w:val="28"/>
                <w:szCs w:val="28"/>
              </w:rPr>
            </w:pPr>
            <w:r w:rsidRPr="00BB77CF">
              <w:rPr>
                <w:rFonts w:asciiTheme="minorHAnsi" w:hAnsiTheme="minorHAnsi" w:cs="Arial"/>
                <w:sz w:val="28"/>
                <w:szCs w:val="28"/>
                <w:lang w:val="en-IE" w:eastAsia="en-IE"/>
              </w:rPr>
              <w:t xml:space="preserve">Ruggles, Clive L.N. 1999. </w:t>
            </w:r>
            <w:r w:rsidRPr="00BB77CF">
              <w:rPr>
                <w:rFonts w:asciiTheme="minorHAnsi" w:hAnsiTheme="minorHAnsi" w:cs="Arial"/>
                <w:i/>
                <w:iCs/>
                <w:sz w:val="28"/>
                <w:szCs w:val="28"/>
                <w:lang w:val="en-IE" w:eastAsia="en-IE"/>
              </w:rPr>
              <w:t>Astronomy in prehistoric Britain and Ireland</w:t>
            </w:r>
            <w:r w:rsidRPr="00BB77CF">
              <w:rPr>
                <w:rFonts w:asciiTheme="minorHAnsi" w:hAnsiTheme="minorHAnsi" w:cs="Arial"/>
                <w:sz w:val="28"/>
                <w:szCs w:val="28"/>
                <w:lang w:val="en-IE" w:eastAsia="en-IE"/>
              </w:rPr>
              <w:t xml:space="preserve"> (Yale University).</w:t>
            </w:r>
            <w:r w:rsidR="00180305" w:rsidRPr="00D465B0">
              <w:rPr>
                <w:rFonts w:asciiTheme="minorHAnsi" w:hAnsiTheme="minorHAnsi"/>
                <w:noProof/>
                <w:sz w:val="28"/>
                <w:szCs w:val="28"/>
              </w:rPr>
              <w:t xml:space="preserve">Silverman, David. 2001. 'What is qualitative research?' in, </w:t>
            </w:r>
            <w:r w:rsidR="00180305" w:rsidRPr="00D465B0">
              <w:rPr>
                <w:rFonts w:asciiTheme="minorHAnsi" w:hAnsiTheme="minorHAnsi"/>
                <w:i/>
                <w:noProof/>
                <w:sz w:val="28"/>
                <w:szCs w:val="28"/>
              </w:rPr>
              <w:t>Interpreting qualitative data: Methods for analythic talk, text and interaction</w:t>
            </w:r>
            <w:r w:rsidR="00180305" w:rsidRPr="00D465B0">
              <w:rPr>
                <w:rFonts w:asciiTheme="minorHAnsi" w:hAnsiTheme="minorHAnsi"/>
                <w:noProof/>
                <w:sz w:val="28"/>
                <w:szCs w:val="28"/>
              </w:rPr>
              <w:t xml:space="preserve"> (SAGE Publications: London)</w:t>
            </w:r>
          </w:p>
          <w:p w:rsidR="00F30EAE" w:rsidRDefault="00180305">
            <w:pPr>
              <w:autoSpaceDE w:val="0"/>
              <w:autoSpaceDN w:val="0"/>
              <w:adjustRightInd w:val="0"/>
              <w:ind w:left="720" w:hanging="720"/>
              <w:rPr>
                <w:rFonts w:asciiTheme="minorHAnsi" w:hAnsiTheme="minorHAnsi"/>
                <w:noProof/>
                <w:sz w:val="28"/>
                <w:szCs w:val="28"/>
              </w:rPr>
            </w:pPr>
            <w:r w:rsidRPr="00D465B0">
              <w:rPr>
                <w:rFonts w:asciiTheme="minorHAnsi" w:hAnsiTheme="minorHAnsi"/>
                <w:noProof/>
                <w:sz w:val="28"/>
                <w:szCs w:val="28"/>
              </w:rPr>
              <w:t xml:space="preserve">Silverman, David. 2001. 'What is qualitative research?' in, </w:t>
            </w:r>
            <w:r w:rsidRPr="00D465B0">
              <w:rPr>
                <w:rFonts w:asciiTheme="minorHAnsi" w:hAnsiTheme="minorHAnsi"/>
                <w:i/>
                <w:noProof/>
                <w:sz w:val="28"/>
                <w:szCs w:val="28"/>
              </w:rPr>
              <w:t>Interpreting qualitative data: Methods for analythic talk, text and interaction</w:t>
            </w:r>
            <w:r w:rsidRPr="00D465B0">
              <w:rPr>
                <w:rFonts w:asciiTheme="minorHAnsi" w:hAnsiTheme="minorHAnsi"/>
                <w:noProof/>
                <w:sz w:val="28"/>
                <w:szCs w:val="28"/>
              </w:rPr>
              <w:t xml:space="preserve"> (SAGE Publications: London)</w:t>
            </w:r>
          </w:p>
          <w:p w:rsidR="00F30EAE" w:rsidRDefault="004E0620">
            <w:pPr>
              <w:autoSpaceDE w:val="0"/>
              <w:autoSpaceDN w:val="0"/>
              <w:adjustRightInd w:val="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Smyth, Daragh. 1988. </w:t>
            </w:r>
            <w:r w:rsidRPr="00BB77CF">
              <w:rPr>
                <w:rFonts w:asciiTheme="minorHAnsi" w:hAnsiTheme="minorHAnsi" w:cs="Arial"/>
                <w:i/>
                <w:iCs/>
                <w:sz w:val="28"/>
                <w:szCs w:val="28"/>
                <w:lang w:val="en-IE" w:eastAsia="en-IE"/>
              </w:rPr>
              <w:t>A guide to Irish mythology</w:t>
            </w:r>
            <w:r w:rsidRPr="00BB77CF">
              <w:rPr>
                <w:rFonts w:asciiTheme="minorHAnsi" w:hAnsiTheme="minorHAnsi" w:cs="Arial"/>
                <w:sz w:val="28"/>
                <w:szCs w:val="28"/>
                <w:lang w:val="en-IE" w:eastAsia="en-IE"/>
              </w:rPr>
              <w:t xml:space="preserve"> (Irish academic press).</w:t>
            </w:r>
          </w:p>
          <w:p w:rsidR="0008475F" w:rsidRPr="00BB77CF" w:rsidRDefault="004E0620">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Welfare, Adam. 2010. </w:t>
            </w:r>
            <w:r w:rsidRPr="00BB77CF">
              <w:rPr>
                <w:rFonts w:asciiTheme="minorHAnsi" w:hAnsiTheme="minorHAnsi" w:cs="Arial"/>
                <w:i/>
                <w:iCs/>
                <w:sz w:val="28"/>
                <w:szCs w:val="28"/>
                <w:lang w:val="en-IE" w:eastAsia="en-IE"/>
              </w:rPr>
              <w:t>Great Crowns Stone: The Recumbent Stone Circles of North-East Scotland</w:t>
            </w:r>
            <w:r w:rsidRPr="00BB77CF">
              <w:rPr>
                <w:rFonts w:asciiTheme="minorHAnsi" w:hAnsiTheme="minorHAnsi" w:cs="Arial"/>
                <w:sz w:val="28"/>
                <w:szCs w:val="28"/>
                <w:lang w:val="en-IE" w:eastAsia="en-IE"/>
              </w:rPr>
              <w:t xml:space="preserve"> (Royal Commission o</w:t>
            </w:r>
            <w:r w:rsidR="00B6612E">
              <w:rPr>
                <w:rFonts w:asciiTheme="minorHAnsi" w:hAnsiTheme="minorHAnsi" w:cs="Arial"/>
                <w:sz w:val="28"/>
                <w:szCs w:val="28"/>
                <w:lang w:val="en-IE" w:eastAsia="en-IE"/>
              </w:rPr>
              <w:t>n the Ancient and Historical Mon</w:t>
            </w:r>
            <w:r w:rsidRPr="00BB77CF">
              <w:rPr>
                <w:rFonts w:asciiTheme="minorHAnsi" w:hAnsiTheme="minorHAnsi" w:cs="Arial"/>
                <w:sz w:val="28"/>
                <w:szCs w:val="28"/>
                <w:lang w:val="en-IE" w:eastAsia="en-IE"/>
              </w:rPr>
              <w:t>uments of Scotland).</w:t>
            </w:r>
          </w:p>
        </w:tc>
      </w:tr>
      <w:tr w:rsidR="00E42E01" w:rsidRPr="00BB77CF" w:rsidTr="001F5503">
        <w:tc>
          <w:tcPr>
            <w:tcW w:w="8856" w:type="dxa"/>
          </w:tcPr>
          <w:p w:rsidR="00E42E01" w:rsidRPr="00BB77CF" w:rsidRDefault="00E42E01" w:rsidP="003B0537">
            <w:pPr>
              <w:rPr>
                <w:rFonts w:asciiTheme="minorHAnsi" w:hAnsiTheme="minorHAnsi" w:cs="Arial"/>
                <w:b/>
                <w:sz w:val="28"/>
                <w:szCs w:val="28"/>
              </w:rPr>
            </w:pPr>
            <w:r w:rsidRPr="00BB77CF">
              <w:rPr>
                <w:rFonts w:asciiTheme="minorHAnsi" w:hAnsiTheme="minorHAnsi" w:cs="Arial"/>
                <w:b/>
                <w:sz w:val="28"/>
                <w:szCs w:val="28"/>
              </w:rPr>
              <w:lastRenderedPageBreak/>
              <w:t>2 Primary Sources (Original Works/ Documents)</w:t>
            </w:r>
          </w:p>
          <w:p w:rsidR="001A44F2" w:rsidRPr="00BB77CF" w:rsidRDefault="001A44F2" w:rsidP="008E6F6A">
            <w:pPr>
              <w:rPr>
                <w:rFonts w:asciiTheme="minorHAnsi" w:hAnsiTheme="minorHAnsi"/>
                <w:i/>
                <w:sz w:val="28"/>
                <w:szCs w:val="28"/>
              </w:rPr>
            </w:pPr>
            <w:r w:rsidRPr="00BB77CF">
              <w:rPr>
                <w:rFonts w:asciiTheme="minorHAnsi" w:hAnsiTheme="minorHAnsi"/>
                <w:i/>
                <w:sz w:val="28"/>
                <w:szCs w:val="28"/>
              </w:rPr>
              <w:t>Primary sources are translated works of early Irish literature that describe th</w:t>
            </w:r>
            <w:r w:rsidR="002C2C99" w:rsidRPr="00BB77CF">
              <w:rPr>
                <w:rFonts w:asciiTheme="minorHAnsi" w:hAnsiTheme="minorHAnsi"/>
                <w:i/>
                <w:sz w:val="28"/>
                <w:szCs w:val="28"/>
              </w:rPr>
              <w:t xml:space="preserve">e lore of places including the </w:t>
            </w:r>
            <w:r w:rsidRPr="00BB77CF">
              <w:rPr>
                <w:rFonts w:asciiTheme="minorHAnsi" w:hAnsiTheme="minorHAnsi"/>
                <w:i/>
                <w:sz w:val="28"/>
                <w:szCs w:val="28"/>
              </w:rPr>
              <w:t>traditions around events an</w:t>
            </w:r>
            <w:r w:rsidR="000A50F2">
              <w:rPr>
                <w:rFonts w:asciiTheme="minorHAnsi" w:hAnsiTheme="minorHAnsi"/>
                <w:i/>
                <w:sz w:val="28"/>
                <w:szCs w:val="28"/>
              </w:rPr>
              <w:t>d genealogy of characters. The following</w:t>
            </w:r>
            <w:r w:rsidRPr="00BB77CF">
              <w:rPr>
                <w:rFonts w:asciiTheme="minorHAnsi" w:hAnsiTheme="minorHAnsi"/>
                <w:i/>
                <w:sz w:val="28"/>
                <w:szCs w:val="28"/>
              </w:rPr>
              <w:t xml:space="preserve"> books cover</w:t>
            </w:r>
            <w:r w:rsidR="000A50F2">
              <w:rPr>
                <w:rFonts w:asciiTheme="minorHAnsi" w:hAnsiTheme="minorHAnsi"/>
                <w:i/>
                <w:sz w:val="28"/>
                <w:szCs w:val="28"/>
              </w:rPr>
              <w:t xml:space="preserve"> some of</w:t>
            </w:r>
            <w:r w:rsidRPr="00BB77CF">
              <w:rPr>
                <w:rFonts w:asciiTheme="minorHAnsi" w:hAnsiTheme="minorHAnsi"/>
                <w:i/>
                <w:sz w:val="28"/>
                <w:szCs w:val="28"/>
              </w:rPr>
              <w:t xml:space="preserve"> the mythology of Ireland</w:t>
            </w:r>
            <w:r w:rsidR="008E6F6A" w:rsidRPr="00BB77CF">
              <w:rPr>
                <w:rFonts w:asciiTheme="minorHAnsi" w:hAnsiTheme="minorHAnsi"/>
                <w:i/>
                <w:sz w:val="28"/>
                <w:szCs w:val="28"/>
              </w:rPr>
              <w:t>:</w:t>
            </w:r>
          </w:p>
          <w:p w:rsidR="001A44F2" w:rsidRPr="00BB77CF" w:rsidRDefault="001A44F2" w:rsidP="008E6F6A">
            <w:pPr>
              <w:rPr>
                <w:rFonts w:asciiTheme="minorHAnsi" w:hAnsiTheme="minorHAnsi"/>
                <w:sz w:val="28"/>
                <w:szCs w:val="28"/>
                <w:lang w:val="en-IE" w:eastAsia="en-IE"/>
              </w:rPr>
            </w:pPr>
            <w:r w:rsidRPr="00BB77CF">
              <w:rPr>
                <w:rFonts w:asciiTheme="minorHAnsi" w:hAnsiTheme="minorHAnsi"/>
                <w:sz w:val="28"/>
                <w:szCs w:val="28"/>
                <w:lang w:val="en-IE" w:eastAsia="en-IE"/>
              </w:rPr>
              <w:t xml:space="preserve">Best, Richard I., and M.A. O'Brien. 1967. </w:t>
            </w:r>
            <w:r w:rsidRPr="00BB77CF">
              <w:rPr>
                <w:rFonts w:asciiTheme="minorHAnsi" w:hAnsiTheme="minorHAnsi"/>
                <w:i/>
                <w:iCs/>
                <w:sz w:val="28"/>
                <w:szCs w:val="28"/>
                <w:lang w:val="en-IE" w:eastAsia="en-IE"/>
              </w:rPr>
              <w:t>The Book</w:t>
            </w:r>
            <w:r w:rsidR="00A540EE" w:rsidRPr="00BB77CF">
              <w:rPr>
                <w:rFonts w:asciiTheme="minorHAnsi" w:hAnsiTheme="minorHAnsi"/>
                <w:i/>
                <w:iCs/>
                <w:sz w:val="28"/>
                <w:szCs w:val="28"/>
                <w:lang w:val="en-IE" w:eastAsia="en-IE"/>
              </w:rPr>
              <w:t xml:space="preserve"> of Leinster: Formerly Lebar Na </w:t>
            </w:r>
            <w:r w:rsidRPr="00BB77CF">
              <w:rPr>
                <w:rFonts w:asciiTheme="minorHAnsi" w:hAnsiTheme="minorHAnsi"/>
                <w:i/>
                <w:iCs/>
                <w:sz w:val="28"/>
                <w:szCs w:val="28"/>
                <w:lang w:val="en-IE" w:eastAsia="en-IE"/>
              </w:rPr>
              <w:t>Núachongbála</w:t>
            </w:r>
            <w:r w:rsidRPr="00BB77CF">
              <w:rPr>
                <w:rFonts w:asciiTheme="minorHAnsi" w:hAnsiTheme="minorHAnsi"/>
                <w:sz w:val="28"/>
                <w:szCs w:val="28"/>
                <w:lang w:val="en-IE" w:eastAsia="en-IE"/>
              </w:rPr>
              <w:t xml:space="preserve"> (Dublin Institute for Advanced Studies).</w:t>
            </w:r>
          </w:p>
          <w:p w:rsidR="00E42E01" w:rsidRPr="00BB77CF" w:rsidRDefault="001A44F2" w:rsidP="003B0537">
            <w:pPr>
              <w:rPr>
                <w:rFonts w:asciiTheme="minorHAnsi" w:hAnsiTheme="minorHAnsi"/>
                <w:sz w:val="28"/>
                <w:szCs w:val="28"/>
              </w:rPr>
            </w:pPr>
            <w:r w:rsidRPr="00BB77CF">
              <w:rPr>
                <w:rFonts w:asciiTheme="minorHAnsi" w:hAnsiTheme="minorHAnsi"/>
                <w:sz w:val="28"/>
                <w:szCs w:val="28"/>
                <w:lang w:val="en-IE" w:eastAsia="en-IE"/>
              </w:rPr>
              <w:t xml:space="preserve">Gwynn, E.J. 1903-1935. </w:t>
            </w:r>
            <w:r w:rsidRPr="00BB77CF">
              <w:rPr>
                <w:rFonts w:asciiTheme="minorHAnsi" w:hAnsiTheme="minorHAnsi"/>
                <w:i/>
                <w:iCs/>
                <w:sz w:val="28"/>
                <w:szCs w:val="28"/>
                <w:lang w:val="en-IE" w:eastAsia="en-IE"/>
              </w:rPr>
              <w:t>The Metrical Dindshenchas</w:t>
            </w:r>
            <w:r w:rsidRPr="00BB77CF">
              <w:rPr>
                <w:rFonts w:asciiTheme="minorHAnsi" w:hAnsiTheme="minorHAnsi"/>
                <w:sz w:val="28"/>
                <w:szCs w:val="28"/>
                <w:lang w:val="en-IE" w:eastAsia="en-IE"/>
              </w:rPr>
              <w:t xml:space="preserve"> (Dublin).</w:t>
            </w:r>
          </w:p>
          <w:p w:rsidR="001A44F2" w:rsidRPr="00BB77CF" w:rsidRDefault="001A44F2" w:rsidP="008E6F6A">
            <w:pPr>
              <w:rPr>
                <w:rFonts w:asciiTheme="minorHAnsi" w:hAnsiTheme="minorHAnsi"/>
                <w:sz w:val="28"/>
                <w:szCs w:val="28"/>
                <w:lang w:val="en-IE" w:eastAsia="en-IE"/>
              </w:rPr>
            </w:pPr>
            <w:r w:rsidRPr="00BB77CF">
              <w:rPr>
                <w:rFonts w:asciiTheme="minorHAnsi" w:hAnsiTheme="minorHAnsi"/>
                <w:sz w:val="28"/>
                <w:szCs w:val="28"/>
                <w:lang w:val="en-IE" w:eastAsia="en-IE"/>
              </w:rPr>
              <w:t xml:space="preserve">Roe, Harry, and Ann Dooley. 1999. </w:t>
            </w:r>
            <w:r w:rsidRPr="00BB77CF">
              <w:rPr>
                <w:rFonts w:asciiTheme="minorHAnsi" w:hAnsiTheme="minorHAnsi"/>
                <w:i/>
                <w:iCs/>
                <w:sz w:val="28"/>
                <w:szCs w:val="28"/>
                <w:lang w:val="en-IE" w:eastAsia="en-IE"/>
              </w:rPr>
              <w:t>Acallam Na Senórach</w:t>
            </w:r>
            <w:r w:rsidR="008E6F6A" w:rsidRPr="00BB77CF">
              <w:rPr>
                <w:rFonts w:asciiTheme="minorHAnsi" w:hAnsiTheme="minorHAnsi"/>
                <w:sz w:val="28"/>
                <w:szCs w:val="28"/>
                <w:lang w:val="en-IE" w:eastAsia="en-IE"/>
              </w:rPr>
              <w:t xml:space="preserve"> (Oxford University </w:t>
            </w:r>
            <w:r w:rsidRPr="00BB77CF">
              <w:rPr>
                <w:rFonts w:asciiTheme="minorHAnsi" w:hAnsiTheme="minorHAnsi"/>
                <w:sz w:val="28"/>
                <w:szCs w:val="28"/>
                <w:lang w:val="en-IE" w:eastAsia="en-IE"/>
              </w:rPr>
              <w:t>Press).</w:t>
            </w:r>
          </w:p>
          <w:p w:rsidR="00E42E01" w:rsidRPr="00BB77CF" w:rsidRDefault="00E42E01" w:rsidP="003B0537">
            <w:pPr>
              <w:rPr>
                <w:rFonts w:asciiTheme="minorHAnsi" w:hAnsiTheme="minorHAnsi" w:cs="Arial"/>
                <w:sz w:val="28"/>
                <w:szCs w:val="28"/>
              </w:rPr>
            </w:pPr>
          </w:p>
          <w:p w:rsidR="008E6F6A" w:rsidRPr="00BB77CF" w:rsidRDefault="00494685" w:rsidP="008E6F6A">
            <w:pPr>
              <w:rPr>
                <w:rFonts w:asciiTheme="minorHAnsi" w:hAnsiTheme="minorHAnsi"/>
                <w:i/>
                <w:sz w:val="28"/>
                <w:szCs w:val="28"/>
              </w:rPr>
            </w:pPr>
            <w:r>
              <w:rPr>
                <w:rFonts w:asciiTheme="minorHAnsi" w:hAnsiTheme="minorHAnsi"/>
                <w:i/>
                <w:sz w:val="28"/>
                <w:szCs w:val="28"/>
              </w:rPr>
              <w:t>In 1937 and</w:t>
            </w:r>
            <w:r w:rsidR="000660C7" w:rsidRPr="00BB77CF">
              <w:rPr>
                <w:rFonts w:asciiTheme="minorHAnsi" w:hAnsiTheme="minorHAnsi"/>
                <w:i/>
                <w:sz w:val="28"/>
                <w:szCs w:val="28"/>
              </w:rPr>
              <w:t xml:space="preserve"> 1938 so</w:t>
            </w:r>
            <w:r w:rsidR="00171732">
              <w:rPr>
                <w:rFonts w:asciiTheme="minorHAnsi" w:hAnsiTheme="minorHAnsi"/>
                <w:i/>
                <w:sz w:val="28"/>
                <w:szCs w:val="28"/>
              </w:rPr>
              <w:t>me 100,000 school pupils of around</w:t>
            </w:r>
            <w:r w:rsidR="000660C7" w:rsidRPr="00BB77CF">
              <w:rPr>
                <w:rFonts w:asciiTheme="minorHAnsi" w:hAnsiTheme="minorHAnsi"/>
                <w:i/>
                <w:sz w:val="28"/>
                <w:szCs w:val="28"/>
              </w:rPr>
              <w:t xml:space="preserve"> 5,000 </w:t>
            </w:r>
            <w:r w:rsidR="000A50F2">
              <w:rPr>
                <w:rFonts w:asciiTheme="minorHAnsi" w:hAnsiTheme="minorHAnsi"/>
                <w:i/>
                <w:sz w:val="28"/>
                <w:szCs w:val="28"/>
              </w:rPr>
              <w:t xml:space="preserve">Irish </w:t>
            </w:r>
            <w:r w:rsidR="000660C7" w:rsidRPr="00BB77CF">
              <w:rPr>
                <w:rFonts w:asciiTheme="minorHAnsi" w:hAnsiTheme="minorHAnsi"/>
                <w:i/>
                <w:sz w:val="28"/>
                <w:szCs w:val="28"/>
              </w:rPr>
              <w:t xml:space="preserve">primary </w:t>
            </w:r>
            <w:r w:rsidR="000660C7" w:rsidRPr="00BB77CF">
              <w:rPr>
                <w:rFonts w:asciiTheme="minorHAnsi" w:hAnsiTheme="minorHAnsi"/>
                <w:i/>
                <w:sz w:val="28"/>
                <w:szCs w:val="28"/>
              </w:rPr>
              <w:lastRenderedPageBreak/>
              <w:t>schools were asked to wr</w:t>
            </w:r>
            <w:r w:rsidR="00171732">
              <w:rPr>
                <w:rFonts w:asciiTheme="minorHAnsi" w:hAnsiTheme="minorHAnsi"/>
                <w:i/>
                <w:sz w:val="28"/>
                <w:szCs w:val="28"/>
              </w:rPr>
              <w:t>ite done local stories of</w:t>
            </w:r>
            <w:r w:rsidR="000660C7" w:rsidRPr="00BB77CF">
              <w:rPr>
                <w:rFonts w:asciiTheme="minorHAnsi" w:hAnsiTheme="minorHAnsi"/>
                <w:i/>
                <w:sz w:val="28"/>
                <w:szCs w:val="28"/>
              </w:rPr>
              <w:t xml:space="preserve"> their </w:t>
            </w:r>
            <w:r w:rsidR="009E1383">
              <w:rPr>
                <w:rFonts w:asciiTheme="minorHAnsi" w:hAnsiTheme="minorHAnsi"/>
                <w:i/>
                <w:sz w:val="28"/>
                <w:szCs w:val="28"/>
              </w:rPr>
              <w:t>parents</w:t>
            </w:r>
            <w:r w:rsidR="00171732">
              <w:rPr>
                <w:rFonts w:asciiTheme="minorHAnsi" w:hAnsiTheme="minorHAnsi"/>
                <w:i/>
                <w:sz w:val="28"/>
                <w:szCs w:val="28"/>
              </w:rPr>
              <w:t>, grandparents</w:t>
            </w:r>
            <w:r w:rsidR="009E1383">
              <w:rPr>
                <w:rFonts w:asciiTheme="minorHAnsi" w:hAnsiTheme="minorHAnsi"/>
                <w:i/>
                <w:sz w:val="28"/>
                <w:szCs w:val="28"/>
              </w:rPr>
              <w:t xml:space="preserve"> and acquaintances. This</w:t>
            </w:r>
            <w:r w:rsidR="000660C7" w:rsidRPr="00BB77CF">
              <w:rPr>
                <w:rFonts w:asciiTheme="minorHAnsi" w:hAnsiTheme="minorHAnsi"/>
                <w:i/>
                <w:sz w:val="28"/>
                <w:szCs w:val="28"/>
              </w:rPr>
              <w:t xml:space="preserve"> resul</w:t>
            </w:r>
            <w:r w:rsidR="009E1383">
              <w:rPr>
                <w:rFonts w:asciiTheme="minorHAnsi" w:hAnsiTheme="minorHAnsi"/>
                <w:i/>
                <w:sz w:val="28"/>
                <w:szCs w:val="28"/>
              </w:rPr>
              <w:t xml:space="preserve">ted in </w:t>
            </w:r>
            <w:r w:rsidR="00DC0143">
              <w:rPr>
                <w:rFonts w:asciiTheme="minorHAnsi" w:hAnsiTheme="minorHAnsi"/>
                <w:i/>
                <w:sz w:val="28"/>
                <w:szCs w:val="28"/>
              </w:rPr>
              <w:t xml:space="preserve">the </w:t>
            </w:r>
            <w:r w:rsidR="00DC0143" w:rsidRPr="00BB77CF">
              <w:rPr>
                <w:rFonts w:asciiTheme="minorHAnsi" w:hAnsiTheme="minorHAnsi"/>
                <w:i/>
                <w:sz w:val="28"/>
                <w:szCs w:val="28"/>
              </w:rPr>
              <w:t>Schools’ Folklore Scheme</w:t>
            </w:r>
            <w:r w:rsidR="00DC0143">
              <w:rPr>
                <w:rFonts w:asciiTheme="minorHAnsi" w:hAnsiTheme="minorHAnsi"/>
                <w:i/>
                <w:sz w:val="28"/>
                <w:szCs w:val="28"/>
              </w:rPr>
              <w:t xml:space="preserve"> collection of some 60,000 short stories</w:t>
            </w:r>
            <w:r w:rsidR="009E1383">
              <w:rPr>
                <w:rFonts w:asciiTheme="minorHAnsi" w:hAnsiTheme="minorHAnsi"/>
                <w:i/>
                <w:sz w:val="28"/>
                <w:szCs w:val="28"/>
              </w:rPr>
              <w:t xml:space="preserve">. Of these, a few thousand short </w:t>
            </w:r>
            <w:r w:rsidR="00DC0143">
              <w:rPr>
                <w:rFonts w:asciiTheme="minorHAnsi" w:hAnsiTheme="minorHAnsi"/>
                <w:i/>
                <w:sz w:val="28"/>
                <w:szCs w:val="28"/>
              </w:rPr>
              <w:t xml:space="preserve">stories </w:t>
            </w:r>
            <w:r w:rsidR="009E1383">
              <w:rPr>
                <w:rFonts w:asciiTheme="minorHAnsi" w:hAnsiTheme="minorHAnsi"/>
                <w:i/>
                <w:sz w:val="28"/>
                <w:szCs w:val="28"/>
              </w:rPr>
              <w:t>cover the counties Kerry</w:t>
            </w:r>
            <w:r w:rsidR="00A6521A">
              <w:rPr>
                <w:rFonts w:asciiTheme="minorHAnsi" w:hAnsiTheme="minorHAnsi"/>
                <w:i/>
                <w:sz w:val="28"/>
                <w:szCs w:val="28"/>
              </w:rPr>
              <w:t xml:space="preserve"> and Cork</w:t>
            </w:r>
            <w:r w:rsidR="00EE33E2">
              <w:rPr>
                <w:rFonts w:asciiTheme="minorHAnsi" w:hAnsiTheme="minorHAnsi"/>
                <w:i/>
                <w:sz w:val="28"/>
                <w:szCs w:val="28"/>
              </w:rPr>
              <w:t>.</w:t>
            </w:r>
            <w:r w:rsidR="001E5A37">
              <w:rPr>
                <w:rFonts w:asciiTheme="minorHAnsi" w:hAnsiTheme="minorHAnsi"/>
                <w:i/>
                <w:sz w:val="28"/>
                <w:szCs w:val="28"/>
              </w:rPr>
              <w:t xml:space="preserve"> </w:t>
            </w:r>
            <w:r w:rsidR="00EE33E2">
              <w:rPr>
                <w:rFonts w:asciiTheme="minorHAnsi" w:hAnsiTheme="minorHAnsi"/>
                <w:i/>
                <w:sz w:val="28"/>
                <w:szCs w:val="28"/>
              </w:rPr>
              <w:t>A</w:t>
            </w:r>
            <w:r w:rsidR="001E5A37">
              <w:rPr>
                <w:rFonts w:asciiTheme="minorHAnsi" w:hAnsiTheme="minorHAnsi"/>
                <w:i/>
                <w:sz w:val="28"/>
                <w:szCs w:val="28"/>
              </w:rPr>
              <w:t>nd</w:t>
            </w:r>
            <w:r w:rsidR="00EB6FBA">
              <w:rPr>
                <w:rFonts w:asciiTheme="minorHAnsi" w:hAnsiTheme="minorHAnsi"/>
                <w:i/>
                <w:sz w:val="28"/>
                <w:szCs w:val="28"/>
              </w:rPr>
              <w:t xml:space="preserve"> it is hop</w:t>
            </w:r>
            <w:r w:rsidR="001E5A37">
              <w:rPr>
                <w:rFonts w:asciiTheme="minorHAnsi" w:hAnsiTheme="minorHAnsi"/>
                <w:i/>
                <w:sz w:val="28"/>
                <w:szCs w:val="28"/>
              </w:rPr>
              <w:t>ed that some</w:t>
            </w:r>
            <w:r w:rsidR="00C01D5B">
              <w:rPr>
                <w:rFonts w:asciiTheme="minorHAnsi" w:hAnsiTheme="minorHAnsi"/>
                <w:i/>
                <w:sz w:val="28"/>
                <w:szCs w:val="28"/>
              </w:rPr>
              <w:t xml:space="preserve"> 10s</w:t>
            </w:r>
            <w:r w:rsidR="001E5A37">
              <w:rPr>
                <w:rFonts w:asciiTheme="minorHAnsi" w:hAnsiTheme="minorHAnsi"/>
                <w:i/>
                <w:sz w:val="28"/>
                <w:szCs w:val="28"/>
              </w:rPr>
              <w:t xml:space="preserve"> will be related to stone circles</w:t>
            </w:r>
            <w:r w:rsidR="00982707" w:rsidRPr="00BB77CF">
              <w:rPr>
                <w:rFonts w:asciiTheme="minorHAnsi" w:hAnsiTheme="minorHAnsi"/>
                <w:i/>
                <w:sz w:val="28"/>
                <w:szCs w:val="28"/>
              </w:rPr>
              <w:t>:</w:t>
            </w:r>
          </w:p>
          <w:p w:rsidR="008E6F6A" w:rsidRPr="00BB77CF" w:rsidRDefault="009B1AC2" w:rsidP="008E6F6A">
            <w:pPr>
              <w:autoSpaceDE w:val="0"/>
              <w:autoSpaceDN w:val="0"/>
              <w:adjustRightInd w:val="0"/>
              <w:ind w:left="720" w:hanging="720"/>
              <w:rPr>
                <w:rFonts w:asciiTheme="minorHAnsi" w:hAnsiTheme="minorHAnsi"/>
                <w:sz w:val="28"/>
                <w:szCs w:val="28"/>
              </w:rPr>
            </w:pPr>
            <w:r>
              <w:rPr>
                <w:rFonts w:asciiTheme="minorHAnsi" w:hAnsiTheme="minorHAnsi"/>
                <w:sz w:val="28"/>
                <w:szCs w:val="28"/>
              </w:rPr>
              <w:t xml:space="preserve">Irish Folklore </w:t>
            </w:r>
            <w:r w:rsidR="0027199C">
              <w:rPr>
                <w:rFonts w:asciiTheme="minorHAnsi" w:hAnsiTheme="minorHAnsi"/>
                <w:sz w:val="28"/>
                <w:szCs w:val="28"/>
              </w:rPr>
              <w:t>Commission</w:t>
            </w:r>
            <w:r w:rsidR="008E6F6A" w:rsidRPr="00BB77CF">
              <w:rPr>
                <w:rFonts w:asciiTheme="minorHAnsi" w:hAnsiTheme="minorHAnsi"/>
                <w:sz w:val="28"/>
                <w:szCs w:val="28"/>
              </w:rPr>
              <w:t xml:space="preserve">, </w:t>
            </w:r>
            <w:r w:rsidR="000660C7" w:rsidRPr="00BB77CF">
              <w:rPr>
                <w:rFonts w:asciiTheme="minorHAnsi" w:hAnsiTheme="minorHAnsi"/>
                <w:sz w:val="28"/>
                <w:szCs w:val="28"/>
              </w:rPr>
              <w:t xml:space="preserve">Schools’ Folklore </w:t>
            </w:r>
            <w:r w:rsidR="008E6F6A" w:rsidRPr="00BB77CF">
              <w:rPr>
                <w:rFonts w:asciiTheme="minorHAnsi" w:hAnsiTheme="minorHAnsi"/>
                <w:sz w:val="28"/>
                <w:szCs w:val="28"/>
              </w:rPr>
              <w:t>Scheme 1937-1938</w:t>
            </w:r>
            <w:r w:rsidR="00D517F8">
              <w:rPr>
                <w:rFonts w:asciiTheme="minorHAnsi" w:hAnsiTheme="minorHAnsi"/>
                <w:sz w:val="28"/>
                <w:szCs w:val="28"/>
              </w:rPr>
              <w:t xml:space="preserve"> i</w:t>
            </w:r>
            <w:r w:rsidR="006E36DB">
              <w:rPr>
                <w:rFonts w:asciiTheme="minorHAnsi" w:hAnsiTheme="minorHAnsi"/>
                <w:sz w:val="28"/>
                <w:szCs w:val="28"/>
              </w:rPr>
              <w:t>n UCD, Dublin</w:t>
            </w:r>
          </w:p>
          <w:p w:rsidR="008E6F6A" w:rsidRPr="00BB77CF" w:rsidRDefault="008E6F6A" w:rsidP="008E6F6A">
            <w:pPr>
              <w:autoSpaceDE w:val="0"/>
              <w:autoSpaceDN w:val="0"/>
              <w:adjustRightInd w:val="0"/>
              <w:ind w:left="720" w:hanging="720"/>
              <w:rPr>
                <w:rFonts w:asciiTheme="minorHAnsi" w:hAnsiTheme="minorHAnsi"/>
                <w:sz w:val="28"/>
                <w:szCs w:val="28"/>
              </w:rPr>
            </w:pPr>
          </w:p>
          <w:p w:rsidR="008E6F6A" w:rsidRPr="00BB77CF" w:rsidRDefault="00D16949" w:rsidP="009C6F47">
            <w:pPr>
              <w:autoSpaceDE w:val="0"/>
              <w:autoSpaceDN w:val="0"/>
              <w:adjustRightInd w:val="0"/>
              <w:ind w:left="720" w:hanging="720"/>
              <w:rPr>
                <w:rFonts w:asciiTheme="minorHAnsi" w:hAnsiTheme="minorHAnsi"/>
                <w:sz w:val="28"/>
                <w:szCs w:val="28"/>
              </w:rPr>
            </w:pPr>
            <w:r>
              <w:rPr>
                <w:rFonts w:asciiTheme="minorHAnsi" w:hAnsiTheme="minorHAnsi"/>
                <w:i/>
                <w:sz w:val="28"/>
                <w:szCs w:val="28"/>
              </w:rPr>
              <w:t>O</w:t>
            </w:r>
            <w:r w:rsidR="008E6F6A" w:rsidRPr="00BB77CF">
              <w:rPr>
                <w:rFonts w:asciiTheme="minorHAnsi" w:hAnsiTheme="minorHAnsi"/>
                <w:i/>
                <w:sz w:val="28"/>
                <w:szCs w:val="28"/>
              </w:rPr>
              <w:t xml:space="preserve">riginal archaeological </w:t>
            </w:r>
            <w:r>
              <w:rPr>
                <w:rFonts w:asciiTheme="minorHAnsi" w:hAnsiTheme="minorHAnsi"/>
                <w:i/>
                <w:sz w:val="28"/>
                <w:szCs w:val="28"/>
              </w:rPr>
              <w:t xml:space="preserve">work produced the following </w:t>
            </w:r>
            <w:r w:rsidR="008E6F6A" w:rsidRPr="00BB77CF">
              <w:rPr>
                <w:rFonts w:asciiTheme="minorHAnsi" w:hAnsiTheme="minorHAnsi"/>
                <w:i/>
                <w:sz w:val="28"/>
                <w:szCs w:val="28"/>
              </w:rPr>
              <w:t>primary sources</w:t>
            </w:r>
            <w:r w:rsidR="008E6F6A" w:rsidRPr="00BB77CF">
              <w:rPr>
                <w:rFonts w:asciiTheme="minorHAnsi" w:hAnsiTheme="minorHAnsi"/>
                <w:sz w:val="28"/>
                <w:szCs w:val="28"/>
              </w:rPr>
              <w:t>:</w:t>
            </w:r>
          </w:p>
          <w:p w:rsidR="008E6F6A" w:rsidRPr="00BB77CF" w:rsidRDefault="008E6F6A" w:rsidP="00982707">
            <w:pPr>
              <w:autoSpaceDE w:val="0"/>
              <w:autoSpaceDN w:val="0"/>
              <w:adjustRightInd w:val="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Somerville, B.T. 1909. 'Notes on a stone circle at Drombeg, County Cork', </w:t>
            </w:r>
            <w:r w:rsidRPr="00BB77CF">
              <w:rPr>
                <w:rFonts w:asciiTheme="minorHAnsi" w:hAnsiTheme="minorHAnsi" w:cs="Arial"/>
                <w:i/>
                <w:iCs/>
                <w:sz w:val="28"/>
                <w:szCs w:val="28"/>
                <w:lang w:val="en-IE" w:eastAsia="en-IE"/>
              </w:rPr>
              <w:t>Journal of the Cork historical and archaeological society</w:t>
            </w:r>
            <w:r w:rsidRPr="00BB77CF">
              <w:rPr>
                <w:rFonts w:asciiTheme="minorHAnsi" w:hAnsiTheme="minorHAnsi" w:cs="Arial"/>
                <w:sz w:val="28"/>
                <w:szCs w:val="28"/>
                <w:lang w:val="en-IE" w:eastAsia="en-IE"/>
              </w:rPr>
              <w:t>, XV: 105-08.</w:t>
            </w:r>
          </w:p>
          <w:p w:rsidR="008E6F6A" w:rsidRPr="00BB77CF" w:rsidRDefault="008E6F6A" w:rsidP="008E6F6A">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Somerville, B.T. 1909. 'Notes on a stone circle in County Cork', </w:t>
            </w:r>
            <w:r w:rsidRPr="00BB77CF">
              <w:rPr>
                <w:rFonts w:asciiTheme="minorHAnsi" w:hAnsiTheme="minorHAnsi" w:cs="Arial"/>
                <w:i/>
                <w:iCs/>
                <w:sz w:val="28"/>
                <w:szCs w:val="28"/>
                <w:lang w:val="en-IE" w:eastAsia="en-IE"/>
              </w:rPr>
              <w:t>Nature</w:t>
            </w:r>
            <w:r w:rsidRPr="00BB77CF">
              <w:rPr>
                <w:rFonts w:asciiTheme="minorHAnsi" w:hAnsiTheme="minorHAnsi" w:cs="Arial"/>
                <w:sz w:val="28"/>
                <w:szCs w:val="28"/>
                <w:lang w:val="en-IE" w:eastAsia="en-IE"/>
              </w:rPr>
              <w:t>, 81: 126.</w:t>
            </w:r>
          </w:p>
          <w:p w:rsidR="008E6F6A" w:rsidRPr="00BB77CF" w:rsidRDefault="008E6F6A" w:rsidP="008E6F6A">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Somerville, B.T. 1930. 'Five stone circles of west Cork', </w:t>
            </w:r>
            <w:r w:rsidRPr="00BB77CF">
              <w:rPr>
                <w:rFonts w:asciiTheme="minorHAnsi" w:hAnsiTheme="minorHAnsi" w:cs="Arial"/>
                <w:i/>
                <w:iCs/>
                <w:sz w:val="28"/>
                <w:szCs w:val="28"/>
                <w:lang w:val="en-IE" w:eastAsia="en-IE"/>
              </w:rPr>
              <w:t>Journal of the Cork historical and archaeological society</w:t>
            </w:r>
            <w:r w:rsidRPr="00BB77CF">
              <w:rPr>
                <w:rFonts w:asciiTheme="minorHAnsi" w:hAnsiTheme="minorHAnsi" w:cs="Arial"/>
                <w:sz w:val="28"/>
                <w:szCs w:val="28"/>
                <w:lang w:val="en-IE" w:eastAsia="en-IE"/>
              </w:rPr>
              <w:t>, 35: 70-85.</w:t>
            </w:r>
          </w:p>
          <w:p w:rsidR="008E6F6A" w:rsidRPr="00BB77CF" w:rsidRDefault="008E6F6A" w:rsidP="008E6F6A">
            <w:pPr>
              <w:rPr>
                <w:rFonts w:asciiTheme="minorHAnsi" w:hAnsiTheme="minorHAnsi" w:cs="Arial"/>
                <w:sz w:val="28"/>
                <w:szCs w:val="28"/>
                <w:lang w:val="en-IE" w:eastAsia="en-IE"/>
              </w:rPr>
            </w:pPr>
          </w:p>
          <w:p w:rsidR="008E6F6A" w:rsidRDefault="00406BBA" w:rsidP="008E6F6A">
            <w:pPr>
              <w:rPr>
                <w:rFonts w:asciiTheme="minorHAnsi" w:hAnsiTheme="minorHAnsi" w:cs="Arial"/>
                <w:i/>
                <w:sz w:val="28"/>
                <w:szCs w:val="28"/>
              </w:rPr>
            </w:pPr>
            <w:r>
              <w:rPr>
                <w:rFonts w:asciiTheme="minorHAnsi" w:hAnsiTheme="minorHAnsi" w:cs="Arial"/>
                <w:i/>
                <w:sz w:val="28"/>
                <w:szCs w:val="28"/>
              </w:rPr>
              <w:t>Semi-</w:t>
            </w:r>
            <w:r w:rsidR="00F45CB8">
              <w:rPr>
                <w:rFonts w:asciiTheme="minorHAnsi" w:hAnsiTheme="minorHAnsi" w:cs="Arial"/>
                <w:i/>
                <w:sz w:val="28"/>
                <w:szCs w:val="28"/>
              </w:rPr>
              <w:t>structured</w:t>
            </w:r>
            <w:r w:rsidR="008E6F6A" w:rsidRPr="00BB77CF">
              <w:rPr>
                <w:rFonts w:asciiTheme="minorHAnsi" w:hAnsiTheme="minorHAnsi" w:cs="Arial"/>
                <w:i/>
                <w:sz w:val="28"/>
                <w:szCs w:val="28"/>
              </w:rPr>
              <w:t xml:space="preserve"> interviews will be </w:t>
            </w:r>
            <w:r w:rsidR="000A50F2">
              <w:rPr>
                <w:rFonts w:asciiTheme="minorHAnsi" w:hAnsiTheme="minorHAnsi" w:cs="Arial"/>
                <w:i/>
                <w:sz w:val="28"/>
                <w:szCs w:val="28"/>
              </w:rPr>
              <w:t>performed</w:t>
            </w:r>
            <w:r w:rsidR="008E6F6A" w:rsidRPr="00BB77CF">
              <w:rPr>
                <w:rFonts w:asciiTheme="minorHAnsi" w:hAnsiTheme="minorHAnsi" w:cs="Arial"/>
                <w:i/>
                <w:sz w:val="28"/>
                <w:szCs w:val="28"/>
              </w:rPr>
              <w:t xml:space="preserve"> with</w:t>
            </w:r>
            <w:r w:rsidR="00D71D9A" w:rsidRPr="00BB77CF">
              <w:rPr>
                <w:rFonts w:asciiTheme="minorHAnsi" w:hAnsiTheme="minorHAnsi" w:cs="Arial"/>
                <w:i/>
                <w:sz w:val="28"/>
                <w:szCs w:val="28"/>
              </w:rPr>
              <w:t>:</w:t>
            </w:r>
            <w:r w:rsidR="008E6F6A" w:rsidRPr="00BB77CF">
              <w:rPr>
                <w:rFonts w:asciiTheme="minorHAnsi" w:hAnsiTheme="minorHAnsi" w:cs="Arial"/>
                <w:i/>
                <w:sz w:val="28"/>
                <w:szCs w:val="28"/>
              </w:rPr>
              <w:t xml:space="preserve"> </w:t>
            </w:r>
            <w:r w:rsidR="00DD5C33">
              <w:rPr>
                <w:rFonts w:asciiTheme="minorHAnsi" w:hAnsiTheme="minorHAnsi" w:cs="Arial"/>
                <w:i/>
                <w:sz w:val="28"/>
                <w:szCs w:val="28"/>
              </w:rPr>
              <w:t>subject-</w:t>
            </w:r>
            <w:r w:rsidR="008E6F6A" w:rsidRPr="00BB77CF">
              <w:rPr>
                <w:rFonts w:asciiTheme="minorHAnsi" w:hAnsiTheme="minorHAnsi" w:cs="Arial"/>
                <w:i/>
                <w:sz w:val="28"/>
                <w:szCs w:val="28"/>
              </w:rPr>
              <w:t xml:space="preserve">experts in the field of folk tales, legends and mythology; and people living near the stone circles. </w:t>
            </w:r>
            <w:r w:rsidR="00DD5C33">
              <w:rPr>
                <w:rFonts w:asciiTheme="minorHAnsi" w:hAnsiTheme="minorHAnsi" w:cs="Arial"/>
                <w:i/>
                <w:sz w:val="28"/>
                <w:szCs w:val="28"/>
              </w:rPr>
              <w:t>Relevant parts will be transcribed and</w:t>
            </w:r>
            <w:r w:rsidR="00F45CB8">
              <w:rPr>
                <w:rFonts w:asciiTheme="minorHAnsi" w:hAnsiTheme="minorHAnsi" w:cs="Arial"/>
                <w:i/>
                <w:sz w:val="28"/>
                <w:szCs w:val="28"/>
              </w:rPr>
              <w:t xml:space="preserve"> included in the dissertation.</w:t>
            </w:r>
          </w:p>
          <w:p w:rsidR="00876587" w:rsidRPr="00BB77CF" w:rsidRDefault="00876587" w:rsidP="008E6F6A">
            <w:pPr>
              <w:rPr>
                <w:rFonts w:asciiTheme="minorHAnsi" w:hAnsiTheme="minorHAnsi" w:cs="Arial"/>
                <w:i/>
                <w:sz w:val="28"/>
                <w:szCs w:val="28"/>
              </w:rPr>
            </w:pPr>
          </w:p>
          <w:p w:rsidR="00876587" w:rsidRPr="00BB77CF" w:rsidRDefault="00876587" w:rsidP="008E6F6A">
            <w:pPr>
              <w:rPr>
                <w:rFonts w:asciiTheme="minorHAnsi" w:hAnsiTheme="minorHAnsi" w:cs="Arial"/>
                <w:i/>
                <w:sz w:val="28"/>
                <w:szCs w:val="28"/>
              </w:rPr>
            </w:pPr>
            <w:r w:rsidRPr="00BB77CF">
              <w:rPr>
                <w:rFonts w:asciiTheme="minorHAnsi" w:hAnsiTheme="minorHAnsi" w:cs="Arial"/>
                <w:i/>
                <w:sz w:val="28"/>
                <w:szCs w:val="28"/>
              </w:rPr>
              <w:t xml:space="preserve">If the folk tale, legends and myths </w:t>
            </w:r>
            <w:r w:rsidR="000A50F2">
              <w:rPr>
                <w:rFonts w:asciiTheme="minorHAnsi" w:hAnsiTheme="minorHAnsi" w:cs="Arial"/>
                <w:i/>
                <w:sz w:val="28"/>
                <w:szCs w:val="28"/>
              </w:rPr>
              <w:t>l</w:t>
            </w:r>
            <w:r w:rsidR="00C94982">
              <w:rPr>
                <w:rFonts w:asciiTheme="minorHAnsi" w:hAnsiTheme="minorHAnsi" w:cs="Arial"/>
                <w:i/>
                <w:sz w:val="28"/>
                <w:szCs w:val="28"/>
              </w:rPr>
              <w:t>ook</w:t>
            </w:r>
            <w:r w:rsidR="00B24D54" w:rsidRPr="00BB77CF">
              <w:rPr>
                <w:rFonts w:asciiTheme="minorHAnsi" w:hAnsiTheme="minorHAnsi" w:cs="Arial"/>
                <w:i/>
                <w:sz w:val="28"/>
                <w:szCs w:val="28"/>
              </w:rPr>
              <w:t xml:space="preserve"> to </w:t>
            </w:r>
            <w:r w:rsidRPr="00BB77CF">
              <w:rPr>
                <w:rFonts w:asciiTheme="minorHAnsi" w:hAnsiTheme="minorHAnsi" w:cs="Arial"/>
                <w:i/>
                <w:sz w:val="28"/>
                <w:szCs w:val="28"/>
              </w:rPr>
              <w:t>relate to an astronomical or topographical landscape, the position of the stone circles wil</w:t>
            </w:r>
            <w:r w:rsidR="00B24D54" w:rsidRPr="00BB77CF">
              <w:rPr>
                <w:rFonts w:asciiTheme="minorHAnsi" w:hAnsiTheme="minorHAnsi" w:cs="Arial"/>
                <w:i/>
                <w:sz w:val="28"/>
                <w:szCs w:val="28"/>
              </w:rPr>
              <w:t xml:space="preserve">l </w:t>
            </w:r>
            <w:r w:rsidR="000A50F2">
              <w:rPr>
                <w:rFonts w:asciiTheme="minorHAnsi" w:hAnsiTheme="minorHAnsi" w:cs="Arial"/>
                <w:i/>
                <w:sz w:val="28"/>
                <w:szCs w:val="28"/>
              </w:rPr>
              <w:t xml:space="preserve">be </w:t>
            </w:r>
            <w:r w:rsidR="00C94982">
              <w:rPr>
                <w:rFonts w:asciiTheme="minorHAnsi" w:hAnsiTheme="minorHAnsi" w:cs="Arial"/>
                <w:i/>
                <w:sz w:val="28"/>
                <w:szCs w:val="28"/>
              </w:rPr>
              <w:t>evaluated</w:t>
            </w:r>
            <w:r w:rsidRPr="00BB77CF">
              <w:rPr>
                <w:rFonts w:asciiTheme="minorHAnsi" w:hAnsiTheme="minorHAnsi" w:cs="Arial"/>
                <w:i/>
                <w:sz w:val="28"/>
                <w:szCs w:val="28"/>
              </w:rPr>
              <w:t xml:space="preserve"> in</w:t>
            </w:r>
            <w:r w:rsidR="00C94982">
              <w:rPr>
                <w:rFonts w:asciiTheme="minorHAnsi" w:hAnsiTheme="minorHAnsi" w:cs="Arial"/>
                <w:i/>
                <w:sz w:val="28"/>
                <w:szCs w:val="28"/>
              </w:rPr>
              <w:t xml:space="preserve"> these</w:t>
            </w:r>
            <w:r w:rsidRPr="00BB77CF">
              <w:rPr>
                <w:rFonts w:asciiTheme="minorHAnsi" w:hAnsiTheme="minorHAnsi" w:cs="Arial"/>
                <w:i/>
                <w:sz w:val="28"/>
                <w:szCs w:val="28"/>
              </w:rPr>
              <w:t xml:space="preserve"> landscapes. Photographic or compute</w:t>
            </w:r>
            <w:r w:rsidR="00B24D54" w:rsidRPr="00BB77CF">
              <w:rPr>
                <w:rFonts w:asciiTheme="minorHAnsi" w:hAnsiTheme="minorHAnsi" w:cs="Arial"/>
                <w:i/>
                <w:sz w:val="28"/>
                <w:szCs w:val="28"/>
              </w:rPr>
              <w:t>r generated skylines</w:t>
            </w:r>
            <w:r w:rsidR="00181718">
              <w:rPr>
                <w:rFonts w:asciiTheme="minorHAnsi" w:hAnsiTheme="minorHAnsi" w:cs="Arial"/>
                <w:i/>
                <w:sz w:val="28"/>
                <w:szCs w:val="28"/>
              </w:rPr>
              <w:t>;</w:t>
            </w:r>
            <w:r w:rsidR="00B24D54" w:rsidRPr="00BB77CF">
              <w:rPr>
                <w:rFonts w:asciiTheme="minorHAnsi" w:hAnsiTheme="minorHAnsi" w:cs="Arial"/>
                <w:i/>
                <w:sz w:val="28"/>
                <w:szCs w:val="28"/>
              </w:rPr>
              <w:t xml:space="preserve"> maps</w:t>
            </w:r>
            <w:r w:rsidR="00181718">
              <w:rPr>
                <w:rFonts w:asciiTheme="minorHAnsi" w:hAnsiTheme="minorHAnsi" w:cs="Arial"/>
                <w:i/>
                <w:sz w:val="28"/>
                <w:szCs w:val="28"/>
              </w:rPr>
              <w:t xml:space="preserve">; and </w:t>
            </w:r>
            <w:r w:rsidR="00CF167A">
              <w:rPr>
                <w:rFonts w:asciiTheme="minorHAnsi" w:hAnsiTheme="minorHAnsi" w:cs="Arial"/>
                <w:i/>
                <w:sz w:val="28"/>
                <w:szCs w:val="28"/>
              </w:rPr>
              <w:t xml:space="preserve">astronomical </w:t>
            </w:r>
            <w:r w:rsidR="006A598A">
              <w:rPr>
                <w:rFonts w:asciiTheme="minorHAnsi" w:hAnsiTheme="minorHAnsi" w:cs="Arial"/>
                <w:i/>
                <w:sz w:val="28"/>
                <w:szCs w:val="28"/>
              </w:rPr>
              <w:t>package</w:t>
            </w:r>
            <w:r w:rsidR="00B24D54" w:rsidRPr="00BB77CF">
              <w:rPr>
                <w:rFonts w:asciiTheme="minorHAnsi" w:hAnsiTheme="minorHAnsi" w:cs="Arial"/>
                <w:i/>
                <w:sz w:val="28"/>
                <w:szCs w:val="28"/>
              </w:rPr>
              <w:t xml:space="preserve"> will be u</w:t>
            </w:r>
            <w:r w:rsidR="00C94982">
              <w:rPr>
                <w:rFonts w:asciiTheme="minorHAnsi" w:hAnsiTheme="minorHAnsi" w:cs="Arial"/>
                <w:i/>
                <w:sz w:val="28"/>
                <w:szCs w:val="28"/>
              </w:rPr>
              <w:t>tilised</w:t>
            </w:r>
            <w:r w:rsidRPr="00BB77CF">
              <w:rPr>
                <w:rFonts w:asciiTheme="minorHAnsi" w:hAnsiTheme="minorHAnsi" w:cs="Arial"/>
                <w:i/>
                <w:sz w:val="28"/>
                <w:szCs w:val="28"/>
              </w:rPr>
              <w:t>:</w:t>
            </w:r>
          </w:p>
          <w:p w:rsidR="00876587" w:rsidRPr="00BB77CF" w:rsidRDefault="00876587" w:rsidP="00876587">
            <w:pPr>
              <w:autoSpaceDE w:val="0"/>
              <w:autoSpaceDN w:val="0"/>
              <w:adjustRightInd w:val="0"/>
              <w:ind w:left="720" w:hanging="720"/>
              <w:rPr>
                <w:rFonts w:asciiTheme="minorHAnsi" w:hAnsiTheme="minorHAnsi" w:cs="Arial"/>
                <w:sz w:val="28"/>
                <w:szCs w:val="28"/>
                <w:lang w:val="en-IE" w:eastAsia="en-IE"/>
              </w:rPr>
            </w:pPr>
            <w:r w:rsidRPr="00BB77CF">
              <w:rPr>
                <w:rFonts w:asciiTheme="minorHAnsi" w:hAnsiTheme="minorHAnsi" w:cs="Arial"/>
                <w:sz w:val="28"/>
                <w:szCs w:val="28"/>
                <w:lang w:val="en-IE" w:eastAsia="en-IE"/>
              </w:rPr>
              <w:t xml:space="preserve">Kosowsky, Michael. 2012. 'HeyWhatsThat Testbed', Accessed 10 March. </w:t>
            </w:r>
            <w:hyperlink r:id="rId9" w:history="1">
              <w:r w:rsidRPr="00BB77CF">
                <w:rPr>
                  <w:rStyle w:val="Hyperlink"/>
                  <w:rFonts w:asciiTheme="minorHAnsi" w:hAnsiTheme="minorHAnsi" w:cs="Arial"/>
                  <w:sz w:val="28"/>
                  <w:szCs w:val="28"/>
                  <w:lang w:val="en-IE" w:eastAsia="en-IE"/>
                </w:rPr>
                <w:t>http://www.heywhatsthat.com/main-0904.html</w:t>
              </w:r>
            </w:hyperlink>
            <w:r w:rsidRPr="00BB77CF">
              <w:rPr>
                <w:rFonts w:asciiTheme="minorHAnsi" w:hAnsiTheme="minorHAnsi" w:cs="Arial"/>
                <w:sz w:val="28"/>
                <w:szCs w:val="28"/>
                <w:lang w:val="en-IE" w:eastAsia="en-IE"/>
              </w:rPr>
              <w:t>.</w:t>
            </w:r>
          </w:p>
          <w:p w:rsidR="008E6F6A" w:rsidRPr="00181718" w:rsidRDefault="00876587" w:rsidP="00777BAA">
            <w:pPr>
              <w:autoSpaceDE w:val="0"/>
              <w:autoSpaceDN w:val="0"/>
              <w:adjustRightInd w:val="0"/>
              <w:ind w:left="720" w:hanging="720"/>
              <w:rPr>
                <w:rFonts w:asciiTheme="minorHAnsi" w:hAnsiTheme="minorHAnsi" w:cs="Arial"/>
                <w:sz w:val="28"/>
                <w:szCs w:val="28"/>
                <w:lang w:val="en-IE" w:eastAsia="en-IE"/>
              </w:rPr>
            </w:pPr>
            <w:r w:rsidRPr="00181718">
              <w:rPr>
                <w:rFonts w:asciiTheme="minorHAnsi" w:hAnsiTheme="minorHAnsi" w:cs="Arial"/>
                <w:sz w:val="28"/>
                <w:szCs w:val="28"/>
                <w:lang w:val="en-IE" w:eastAsia="en-IE"/>
              </w:rPr>
              <w:t xml:space="preserve">Reijs, Victor. 2013. 'Stone circles in Cork and Kerry', Accessed 10 November 2013. </w:t>
            </w:r>
            <w:hyperlink r:id="rId10" w:history="1">
              <w:r w:rsidRPr="00181718">
                <w:rPr>
                  <w:rStyle w:val="Hyperlink"/>
                  <w:rFonts w:asciiTheme="minorHAnsi" w:hAnsiTheme="minorHAnsi" w:cs="Arial"/>
                  <w:sz w:val="28"/>
                  <w:szCs w:val="28"/>
                  <w:lang w:val="en-IE" w:eastAsia="en-IE"/>
                </w:rPr>
                <w:t>http://tinyurl.com/AroundStoneCircles</w:t>
              </w:r>
            </w:hyperlink>
            <w:r w:rsidRPr="00181718">
              <w:rPr>
                <w:rFonts w:asciiTheme="minorHAnsi" w:hAnsiTheme="minorHAnsi" w:cs="Arial"/>
                <w:sz w:val="28"/>
                <w:szCs w:val="28"/>
                <w:lang w:val="en-IE" w:eastAsia="en-IE"/>
              </w:rPr>
              <w:t xml:space="preserve">. </w:t>
            </w:r>
          </w:p>
          <w:p w:rsidR="0008475F" w:rsidRPr="00181718" w:rsidRDefault="00181718">
            <w:pPr>
              <w:autoSpaceDE w:val="0"/>
              <w:autoSpaceDN w:val="0"/>
              <w:adjustRightInd w:val="0"/>
              <w:ind w:left="720" w:hanging="720"/>
              <w:rPr>
                <w:rFonts w:ascii="Arial" w:hAnsi="Arial" w:cs="Arial"/>
                <w:sz w:val="28"/>
                <w:szCs w:val="28"/>
                <w:lang w:val="en-IE" w:eastAsia="en-IE"/>
              </w:rPr>
            </w:pPr>
            <w:r w:rsidRPr="00181718">
              <w:rPr>
                <w:rFonts w:asciiTheme="minorHAnsi" w:hAnsiTheme="minorHAnsi" w:cs="Arial"/>
                <w:sz w:val="28"/>
                <w:szCs w:val="28"/>
                <w:lang w:val="en-IE" w:eastAsia="en-IE"/>
              </w:rPr>
              <w:t xml:space="preserve">Reijs, Victor. 2012. 'ARCHAEOCOSMO', Accessed 5 July. </w:t>
            </w:r>
            <w:hyperlink r:id="rId11" w:history="1">
              <w:r w:rsidRPr="00181718">
                <w:rPr>
                  <w:rStyle w:val="Hyperlink"/>
                  <w:rFonts w:asciiTheme="minorHAnsi" w:hAnsiTheme="minorHAnsi" w:cs="Arial"/>
                  <w:sz w:val="28"/>
                  <w:szCs w:val="28"/>
                  <w:lang w:val="en-IE" w:eastAsia="en-IE"/>
                </w:rPr>
                <w:t>http://www.iol.ie/~geniet/eng/archaeocosmoprocedures.htm</w:t>
              </w:r>
            </w:hyperlink>
            <w:r w:rsidRPr="00181718">
              <w:rPr>
                <w:rFonts w:asciiTheme="minorHAnsi" w:hAnsiTheme="minorHAnsi" w:cs="Arial"/>
                <w:sz w:val="28"/>
                <w:szCs w:val="28"/>
                <w:lang w:val="en-IE" w:eastAsia="en-IE"/>
              </w:rPr>
              <w:t>.</w:t>
            </w:r>
            <w:r w:rsidRPr="00181718">
              <w:rPr>
                <w:rFonts w:ascii="Arial" w:hAnsi="Arial" w:cs="Arial"/>
                <w:sz w:val="28"/>
                <w:szCs w:val="28"/>
                <w:lang w:val="en-IE" w:eastAsia="en-IE"/>
              </w:rPr>
              <w:t xml:space="preserve"> </w:t>
            </w:r>
          </w:p>
        </w:tc>
      </w:tr>
      <w:tr w:rsidR="00E42E01" w:rsidRPr="001F5503" w:rsidTr="001F5503">
        <w:tc>
          <w:tcPr>
            <w:tcW w:w="8856" w:type="dxa"/>
          </w:tcPr>
          <w:p w:rsidR="00E42E01" w:rsidRPr="00BB77CF" w:rsidRDefault="001C79B4" w:rsidP="00E42E01">
            <w:pPr>
              <w:pBdr>
                <w:top w:val="single" w:sz="4" w:space="1" w:color="auto"/>
                <w:left w:val="single" w:sz="4" w:space="4" w:color="auto"/>
                <w:bottom w:val="single" w:sz="4" w:space="1" w:color="auto"/>
                <w:right w:val="single" w:sz="4" w:space="4" w:color="auto"/>
              </w:pBdr>
              <w:jc w:val="both"/>
              <w:rPr>
                <w:rFonts w:asciiTheme="minorHAnsi" w:hAnsiTheme="minorHAnsi" w:cs="Arial"/>
                <w:b/>
                <w:sz w:val="28"/>
                <w:szCs w:val="28"/>
              </w:rPr>
            </w:pPr>
            <w:r>
              <w:rPr>
                <w:rFonts w:asciiTheme="minorHAnsi" w:hAnsiTheme="minorHAnsi" w:cs="Arial"/>
                <w:b/>
                <w:sz w:val="28"/>
                <w:szCs w:val="28"/>
              </w:rPr>
              <w:lastRenderedPageBreak/>
              <w:t>Time Schedule</w:t>
            </w:r>
          </w:p>
          <w:p w:rsidR="00981AA2" w:rsidRPr="001C79B4" w:rsidRDefault="001C79B4" w:rsidP="00E42E01">
            <w:pPr>
              <w:pBdr>
                <w:top w:val="single" w:sz="4" w:space="1" w:color="auto"/>
                <w:left w:val="single" w:sz="4" w:space="4" w:color="auto"/>
                <w:bottom w:val="single" w:sz="4" w:space="1" w:color="auto"/>
                <w:right w:val="single" w:sz="4" w:space="4" w:color="auto"/>
              </w:pBdr>
              <w:jc w:val="both"/>
              <w:rPr>
                <w:rFonts w:asciiTheme="minorHAnsi" w:hAnsiTheme="minorHAnsi" w:cs="Arial"/>
                <w:i/>
                <w:sz w:val="28"/>
                <w:szCs w:val="28"/>
              </w:rPr>
            </w:pPr>
            <w:r w:rsidRPr="001C79B4">
              <w:rPr>
                <w:rFonts w:asciiTheme="minorHAnsi" w:hAnsiTheme="minorHAnsi" w:cs="Arial"/>
                <w:i/>
                <w:sz w:val="28"/>
                <w:szCs w:val="28"/>
              </w:rPr>
              <w:t>T</w:t>
            </w:r>
            <w:r w:rsidR="00D73FAB">
              <w:rPr>
                <w:rFonts w:asciiTheme="minorHAnsi" w:hAnsiTheme="minorHAnsi" w:cs="Arial"/>
                <w:i/>
                <w:sz w:val="28"/>
                <w:szCs w:val="28"/>
              </w:rPr>
              <w:t>he plan</w:t>
            </w:r>
            <w:r w:rsidRPr="001C79B4">
              <w:rPr>
                <w:rFonts w:asciiTheme="minorHAnsi" w:hAnsiTheme="minorHAnsi" w:cs="Arial"/>
                <w:i/>
                <w:sz w:val="28"/>
                <w:szCs w:val="28"/>
              </w:rPr>
              <w:t>ned timetable is:</w:t>
            </w:r>
            <w:r w:rsidR="00E42E01" w:rsidRPr="001C79B4">
              <w:rPr>
                <w:rFonts w:asciiTheme="minorHAnsi" w:hAnsiTheme="minorHAnsi" w:cs="Arial"/>
                <w:i/>
                <w:sz w:val="28"/>
                <w:szCs w:val="28"/>
              </w:rPr>
              <w:t xml:space="preserve"> </w:t>
            </w:r>
          </w:p>
          <w:p w:rsidR="00EA6EEA" w:rsidRDefault="00EA6EEA" w:rsidP="00D46C9A">
            <w:pPr>
              <w:rPr>
                <w:rFonts w:asciiTheme="minorHAnsi" w:hAnsiTheme="minorHAnsi"/>
                <w:i/>
                <w:sz w:val="28"/>
                <w:szCs w:val="28"/>
              </w:rPr>
            </w:pPr>
            <w:r>
              <w:rPr>
                <w:rFonts w:asciiTheme="minorHAnsi" w:hAnsiTheme="minorHAnsi"/>
                <w:i/>
                <w:sz w:val="28"/>
                <w:szCs w:val="28"/>
              </w:rPr>
              <w:t>Visit to Cork, Kerry and Limerick: Dec. 16</w:t>
            </w:r>
            <w:r w:rsidRPr="00EA6EEA">
              <w:rPr>
                <w:rFonts w:asciiTheme="minorHAnsi" w:hAnsiTheme="minorHAnsi"/>
                <w:i/>
                <w:sz w:val="28"/>
                <w:szCs w:val="28"/>
                <w:vertAlign w:val="superscript"/>
              </w:rPr>
              <w:t>th</w:t>
            </w:r>
            <w:r>
              <w:rPr>
                <w:rFonts w:asciiTheme="minorHAnsi" w:hAnsiTheme="minorHAnsi"/>
                <w:i/>
                <w:sz w:val="28"/>
                <w:szCs w:val="28"/>
              </w:rPr>
              <w:t xml:space="preserve"> to Dec. 23</w:t>
            </w:r>
            <w:r w:rsidRPr="00EA6EEA">
              <w:rPr>
                <w:rFonts w:asciiTheme="minorHAnsi" w:hAnsiTheme="minorHAnsi"/>
                <w:i/>
                <w:sz w:val="28"/>
                <w:szCs w:val="28"/>
                <w:vertAlign w:val="superscript"/>
              </w:rPr>
              <w:t>rd</w:t>
            </w:r>
            <w:r>
              <w:rPr>
                <w:rFonts w:asciiTheme="minorHAnsi" w:hAnsiTheme="minorHAnsi"/>
                <w:i/>
                <w:sz w:val="28"/>
                <w:szCs w:val="28"/>
              </w:rPr>
              <w:t>, 2013</w:t>
            </w:r>
          </w:p>
          <w:p w:rsidR="0027346E" w:rsidRPr="00767AA3" w:rsidRDefault="000E6FE1" w:rsidP="00D46C9A">
            <w:pPr>
              <w:rPr>
                <w:rFonts w:asciiTheme="minorHAnsi" w:hAnsiTheme="minorHAnsi"/>
                <w:i/>
                <w:sz w:val="28"/>
                <w:szCs w:val="28"/>
              </w:rPr>
            </w:pPr>
            <w:r w:rsidRPr="00767AA3">
              <w:rPr>
                <w:rFonts w:asciiTheme="minorHAnsi" w:hAnsiTheme="minorHAnsi"/>
                <w:i/>
                <w:sz w:val="28"/>
                <w:szCs w:val="28"/>
              </w:rPr>
              <w:t xml:space="preserve">Chapter outline dissertation: </w:t>
            </w:r>
            <w:r w:rsidR="00AE0631" w:rsidRPr="00767AA3">
              <w:rPr>
                <w:rFonts w:asciiTheme="minorHAnsi" w:hAnsiTheme="minorHAnsi"/>
                <w:i/>
                <w:sz w:val="28"/>
                <w:szCs w:val="28"/>
              </w:rPr>
              <w:t>Dec.</w:t>
            </w:r>
            <w:r w:rsidRPr="00767AA3">
              <w:rPr>
                <w:rFonts w:asciiTheme="minorHAnsi" w:hAnsiTheme="minorHAnsi"/>
                <w:i/>
                <w:sz w:val="28"/>
                <w:szCs w:val="28"/>
              </w:rPr>
              <w:t xml:space="preserve"> 23</w:t>
            </w:r>
            <w:r w:rsidRPr="00767AA3">
              <w:rPr>
                <w:rFonts w:asciiTheme="minorHAnsi" w:hAnsiTheme="minorHAnsi"/>
                <w:i/>
                <w:sz w:val="28"/>
                <w:szCs w:val="28"/>
                <w:vertAlign w:val="superscript"/>
              </w:rPr>
              <w:t>rd</w:t>
            </w:r>
            <w:r w:rsidRPr="00767AA3">
              <w:rPr>
                <w:rFonts w:asciiTheme="minorHAnsi" w:hAnsiTheme="minorHAnsi"/>
                <w:i/>
                <w:sz w:val="28"/>
                <w:szCs w:val="28"/>
              </w:rPr>
              <w:t>, 2013</w:t>
            </w:r>
          </w:p>
          <w:p w:rsidR="000E6FE1" w:rsidRDefault="000E6FE1" w:rsidP="00D46C9A">
            <w:pPr>
              <w:rPr>
                <w:rFonts w:asciiTheme="minorHAnsi" w:hAnsiTheme="minorHAnsi" w:cs="Arial"/>
                <w:i/>
                <w:sz w:val="28"/>
                <w:szCs w:val="28"/>
              </w:rPr>
            </w:pPr>
            <w:r w:rsidRPr="00767AA3">
              <w:rPr>
                <w:rFonts w:asciiTheme="minorHAnsi" w:hAnsiTheme="minorHAnsi" w:cs="Arial"/>
                <w:i/>
                <w:sz w:val="28"/>
                <w:szCs w:val="28"/>
              </w:rPr>
              <w:t>Literature overview: Jan</w:t>
            </w:r>
            <w:r w:rsidR="00AE0631" w:rsidRPr="00767AA3">
              <w:rPr>
                <w:rFonts w:asciiTheme="minorHAnsi" w:hAnsiTheme="minorHAnsi" w:cs="Arial"/>
                <w:i/>
                <w:sz w:val="28"/>
                <w:szCs w:val="28"/>
              </w:rPr>
              <w:t>.</w:t>
            </w:r>
            <w:r w:rsidRPr="00767AA3">
              <w:rPr>
                <w:rFonts w:asciiTheme="minorHAnsi" w:hAnsiTheme="minorHAnsi" w:cs="Arial"/>
                <w:i/>
                <w:sz w:val="28"/>
                <w:szCs w:val="28"/>
              </w:rPr>
              <w:t xml:space="preserve"> 17</w:t>
            </w:r>
            <w:r w:rsidRPr="00767AA3">
              <w:rPr>
                <w:rFonts w:asciiTheme="minorHAnsi" w:hAnsiTheme="minorHAnsi" w:cs="Arial"/>
                <w:i/>
                <w:sz w:val="28"/>
                <w:szCs w:val="28"/>
                <w:vertAlign w:val="superscript"/>
              </w:rPr>
              <w:t>th</w:t>
            </w:r>
            <w:r w:rsidRPr="00767AA3">
              <w:rPr>
                <w:rFonts w:asciiTheme="minorHAnsi" w:hAnsiTheme="minorHAnsi" w:cs="Arial"/>
                <w:i/>
                <w:sz w:val="28"/>
                <w:szCs w:val="28"/>
              </w:rPr>
              <w:t>, 2014</w:t>
            </w:r>
          </w:p>
          <w:p w:rsidR="00501633" w:rsidRPr="00767AA3" w:rsidRDefault="00501633" w:rsidP="00D46C9A">
            <w:pPr>
              <w:rPr>
                <w:rFonts w:asciiTheme="minorHAnsi" w:hAnsiTheme="minorHAnsi" w:cs="Arial"/>
                <w:i/>
                <w:sz w:val="28"/>
                <w:szCs w:val="28"/>
              </w:rPr>
            </w:pPr>
            <w:r>
              <w:rPr>
                <w:rFonts w:asciiTheme="minorHAnsi" w:hAnsiTheme="minorHAnsi" w:cs="Arial"/>
                <w:i/>
                <w:sz w:val="28"/>
                <w:szCs w:val="28"/>
              </w:rPr>
              <w:t>Another visit to Kerry</w:t>
            </w:r>
            <w:r w:rsidR="00406BBA">
              <w:rPr>
                <w:rFonts w:asciiTheme="minorHAnsi" w:hAnsiTheme="minorHAnsi" w:cs="Arial"/>
                <w:i/>
                <w:sz w:val="28"/>
                <w:szCs w:val="28"/>
              </w:rPr>
              <w:t xml:space="preserve"> and Cork</w:t>
            </w:r>
            <w:r>
              <w:rPr>
                <w:rFonts w:asciiTheme="minorHAnsi" w:hAnsiTheme="minorHAnsi" w:cs="Arial"/>
                <w:i/>
                <w:sz w:val="28"/>
                <w:szCs w:val="28"/>
              </w:rPr>
              <w:t>: March, 2014</w:t>
            </w:r>
          </w:p>
          <w:p w:rsidR="000E6FE1" w:rsidRDefault="000E6FE1" w:rsidP="00D46C9A">
            <w:pPr>
              <w:rPr>
                <w:rFonts w:asciiTheme="minorHAnsi" w:hAnsiTheme="minorHAnsi" w:cs="Arial"/>
                <w:i/>
                <w:sz w:val="28"/>
                <w:szCs w:val="28"/>
              </w:rPr>
            </w:pPr>
            <w:r w:rsidRPr="00767AA3">
              <w:rPr>
                <w:rFonts w:asciiTheme="minorHAnsi" w:hAnsiTheme="minorHAnsi" w:cs="Arial"/>
                <w:i/>
                <w:sz w:val="28"/>
                <w:szCs w:val="28"/>
              </w:rPr>
              <w:t>All chapters drafted: April 28</w:t>
            </w:r>
            <w:r w:rsidRPr="00767AA3">
              <w:rPr>
                <w:rFonts w:asciiTheme="minorHAnsi" w:hAnsiTheme="minorHAnsi" w:cs="Arial"/>
                <w:i/>
                <w:sz w:val="28"/>
                <w:szCs w:val="28"/>
                <w:vertAlign w:val="superscript"/>
              </w:rPr>
              <w:t>th</w:t>
            </w:r>
            <w:r w:rsidRPr="00767AA3">
              <w:rPr>
                <w:rFonts w:asciiTheme="minorHAnsi" w:hAnsiTheme="minorHAnsi" w:cs="Arial"/>
                <w:i/>
                <w:sz w:val="28"/>
                <w:szCs w:val="28"/>
              </w:rPr>
              <w:t>, 2014</w:t>
            </w:r>
          </w:p>
          <w:p w:rsidR="00501633" w:rsidRPr="00767AA3" w:rsidRDefault="00501633" w:rsidP="00D46C9A">
            <w:pPr>
              <w:rPr>
                <w:rFonts w:asciiTheme="minorHAnsi" w:hAnsiTheme="minorHAnsi" w:cs="Arial"/>
                <w:i/>
                <w:sz w:val="28"/>
                <w:szCs w:val="28"/>
              </w:rPr>
            </w:pPr>
            <w:r>
              <w:rPr>
                <w:rFonts w:asciiTheme="minorHAnsi" w:hAnsiTheme="minorHAnsi" w:cs="Arial"/>
                <w:i/>
                <w:sz w:val="28"/>
                <w:szCs w:val="28"/>
              </w:rPr>
              <w:lastRenderedPageBreak/>
              <w:t>Another visit to Kerry</w:t>
            </w:r>
            <w:r w:rsidR="00406BBA">
              <w:rPr>
                <w:rFonts w:asciiTheme="minorHAnsi" w:hAnsiTheme="minorHAnsi" w:cs="Arial"/>
                <w:i/>
                <w:sz w:val="28"/>
                <w:szCs w:val="28"/>
              </w:rPr>
              <w:t xml:space="preserve"> and Cork</w:t>
            </w:r>
            <w:r>
              <w:rPr>
                <w:rFonts w:asciiTheme="minorHAnsi" w:hAnsiTheme="minorHAnsi" w:cs="Arial"/>
                <w:i/>
                <w:sz w:val="28"/>
                <w:szCs w:val="28"/>
              </w:rPr>
              <w:t>: May, 2014</w:t>
            </w:r>
          </w:p>
          <w:p w:rsidR="000E6FE1" w:rsidRPr="00767AA3" w:rsidRDefault="000E6FE1" w:rsidP="00D46C9A">
            <w:pPr>
              <w:rPr>
                <w:rFonts w:asciiTheme="minorHAnsi" w:hAnsiTheme="minorHAnsi" w:cs="Arial"/>
                <w:i/>
                <w:sz w:val="28"/>
                <w:szCs w:val="28"/>
              </w:rPr>
            </w:pPr>
            <w:r w:rsidRPr="00767AA3">
              <w:rPr>
                <w:rFonts w:asciiTheme="minorHAnsi" w:hAnsiTheme="minorHAnsi" w:cs="Arial"/>
                <w:i/>
                <w:sz w:val="28"/>
                <w:szCs w:val="28"/>
              </w:rPr>
              <w:t>Introduction/conclusion drafted: June 9</w:t>
            </w:r>
            <w:r w:rsidRPr="00767AA3">
              <w:rPr>
                <w:rFonts w:asciiTheme="minorHAnsi" w:hAnsiTheme="minorHAnsi" w:cs="Arial"/>
                <w:i/>
                <w:sz w:val="28"/>
                <w:szCs w:val="28"/>
                <w:vertAlign w:val="superscript"/>
              </w:rPr>
              <w:t>th</w:t>
            </w:r>
            <w:r w:rsidRPr="00767AA3">
              <w:rPr>
                <w:rFonts w:asciiTheme="minorHAnsi" w:hAnsiTheme="minorHAnsi" w:cs="Arial"/>
                <w:i/>
                <w:sz w:val="28"/>
                <w:szCs w:val="28"/>
              </w:rPr>
              <w:t>, 2014</w:t>
            </w:r>
          </w:p>
          <w:p w:rsidR="000E6FE1" w:rsidRPr="00767AA3" w:rsidRDefault="000E6FE1" w:rsidP="00D46C9A">
            <w:pPr>
              <w:rPr>
                <w:rFonts w:asciiTheme="minorHAnsi" w:hAnsiTheme="minorHAnsi" w:cs="Arial"/>
                <w:i/>
                <w:sz w:val="28"/>
                <w:szCs w:val="28"/>
              </w:rPr>
            </w:pPr>
            <w:r w:rsidRPr="00767AA3">
              <w:rPr>
                <w:rFonts w:asciiTheme="minorHAnsi" w:hAnsiTheme="minorHAnsi" w:cs="Arial"/>
                <w:i/>
                <w:sz w:val="28"/>
                <w:szCs w:val="28"/>
              </w:rPr>
              <w:t>Dissertat</w:t>
            </w:r>
            <w:r w:rsidR="00AE0631" w:rsidRPr="00767AA3">
              <w:rPr>
                <w:rFonts w:asciiTheme="minorHAnsi" w:hAnsiTheme="minorHAnsi" w:cs="Arial"/>
                <w:i/>
                <w:sz w:val="28"/>
                <w:szCs w:val="28"/>
              </w:rPr>
              <w:t>ion ready for final reading: Ju</w:t>
            </w:r>
            <w:r w:rsidRPr="00767AA3">
              <w:rPr>
                <w:rFonts w:asciiTheme="minorHAnsi" w:hAnsiTheme="minorHAnsi" w:cs="Arial"/>
                <w:i/>
                <w:sz w:val="28"/>
                <w:szCs w:val="28"/>
              </w:rPr>
              <w:t>n</w:t>
            </w:r>
            <w:r w:rsidR="00AE0631" w:rsidRPr="00767AA3">
              <w:rPr>
                <w:rFonts w:asciiTheme="minorHAnsi" w:hAnsiTheme="minorHAnsi" w:cs="Arial"/>
                <w:i/>
                <w:sz w:val="28"/>
                <w:szCs w:val="28"/>
              </w:rPr>
              <w:t>e</w:t>
            </w:r>
            <w:r w:rsidRPr="00767AA3">
              <w:rPr>
                <w:rFonts w:asciiTheme="minorHAnsi" w:hAnsiTheme="minorHAnsi" w:cs="Arial"/>
                <w:i/>
                <w:sz w:val="28"/>
                <w:szCs w:val="28"/>
              </w:rPr>
              <w:t xml:space="preserve"> 27</w:t>
            </w:r>
            <w:r w:rsidRPr="00767AA3">
              <w:rPr>
                <w:rFonts w:asciiTheme="minorHAnsi" w:hAnsiTheme="minorHAnsi" w:cs="Arial"/>
                <w:i/>
                <w:sz w:val="28"/>
                <w:szCs w:val="28"/>
                <w:vertAlign w:val="superscript"/>
              </w:rPr>
              <w:t>th</w:t>
            </w:r>
            <w:r w:rsidRPr="00767AA3">
              <w:rPr>
                <w:rFonts w:asciiTheme="minorHAnsi" w:hAnsiTheme="minorHAnsi" w:cs="Arial"/>
                <w:i/>
                <w:sz w:val="28"/>
                <w:szCs w:val="28"/>
              </w:rPr>
              <w:t>, 2014</w:t>
            </w:r>
          </w:p>
          <w:p w:rsidR="000E6FE1" w:rsidRPr="00767AA3" w:rsidRDefault="000E6FE1" w:rsidP="00D46C9A">
            <w:pPr>
              <w:rPr>
                <w:rFonts w:asciiTheme="minorHAnsi" w:hAnsiTheme="minorHAnsi" w:cs="Arial"/>
                <w:i/>
                <w:sz w:val="28"/>
                <w:szCs w:val="28"/>
              </w:rPr>
            </w:pPr>
            <w:r w:rsidRPr="00767AA3">
              <w:rPr>
                <w:rFonts w:asciiTheme="minorHAnsi" w:hAnsiTheme="minorHAnsi" w:cs="Arial"/>
                <w:i/>
                <w:sz w:val="28"/>
                <w:szCs w:val="28"/>
              </w:rPr>
              <w:t>Dissertation back from Supervisor: July 28</w:t>
            </w:r>
            <w:r w:rsidRPr="00767AA3">
              <w:rPr>
                <w:rFonts w:asciiTheme="minorHAnsi" w:hAnsiTheme="minorHAnsi" w:cs="Arial"/>
                <w:i/>
                <w:sz w:val="28"/>
                <w:szCs w:val="28"/>
                <w:vertAlign w:val="superscript"/>
              </w:rPr>
              <w:t>th</w:t>
            </w:r>
            <w:r w:rsidRPr="00767AA3">
              <w:rPr>
                <w:rFonts w:asciiTheme="minorHAnsi" w:hAnsiTheme="minorHAnsi" w:cs="Arial"/>
                <w:i/>
                <w:sz w:val="28"/>
                <w:szCs w:val="28"/>
              </w:rPr>
              <w:t>, 2014</w:t>
            </w:r>
          </w:p>
          <w:p w:rsidR="00E42E01" w:rsidRPr="00767AA3" w:rsidRDefault="000E6FE1" w:rsidP="00D46C9A">
            <w:pPr>
              <w:rPr>
                <w:rFonts w:asciiTheme="minorHAnsi" w:hAnsiTheme="minorHAnsi" w:cs="Arial"/>
                <w:i/>
                <w:sz w:val="28"/>
                <w:szCs w:val="28"/>
              </w:rPr>
            </w:pPr>
            <w:r w:rsidRPr="00767AA3">
              <w:rPr>
                <w:rFonts w:asciiTheme="minorHAnsi" w:hAnsiTheme="minorHAnsi" w:cs="Arial"/>
                <w:i/>
                <w:sz w:val="28"/>
                <w:szCs w:val="28"/>
              </w:rPr>
              <w:t>Completion date: August 29</w:t>
            </w:r>
            <w:r w:rsidRPr="00767AA3">
              <w:rPr>
                <w:rFonts w:asciiTheme="minorHAnsi" w:hAnsiTheme="minorHAnsi" w:cs="Arial"/>
                <w:i/>
                <w:sz w:val="28"/>
                <w:szCs w:val="28"/>
                <w:vertAlign w:val="superscript"/>
              </w:rPr>
              <w:t>th</w:t>
            </w:r>
            <w:r w:rsidRPr="00767AA3">
              <w:rPr>
                <w:rFonts w:asciiTheme="minorHAnsi" w:hAnsiTheme="minorHAnsi" w:cs="Arial"/>
                <w:i/>
                <w:sz w:val="28"/>
                <w:szCs w:val="28"/>
              </w:rPr>
              <w:t>, 2013</w:t>
            </w:r>
          </w:p>
          <w:p w:rsidR="000E6FE1" w:rsidRPr="00BB77CF" w:rsidRDefault="000E6FE1" w:rsidP="00D46C9A">
            <w:pPr>
              <w:rPr>
                <w:rFonts w:asciiTheme="minorHAnsi" w:hAnsiTheme="minorHAnsi" w:cs="Arial"/>
                <w:b/>
                <w:sz w:val="28"/>
                <w:szCs w:val="28"/>
              </w:rPr>
            </w:pPr>
            <w:r w:rsidRPr="00767AA3">
              <w:rPr>
                <w:rFonts w:asciiTheme="minorHAnsi" w:hAnsiTheme="minorHAnsi" w:cs="Arial"/>
                <w:i/>
                <w:sz w:val="28"/>
                <w:szCs w:val="28"/>
              </w:rPr>
              <w:t>Final submission date: Sep. 30</w:t>
            </w:r>
            <w:r w:rsidRPr="00767AA3">
              <w:rPr>
                <w:rFonts w:asciiTheme="minorHAnsi" w:hAnsiTheme="minorHAnsi" w:cs="Arial"/>
                <w:i/>
                <w:sz w:val="28"/>
                <w:szCs w:val="28"/>
                <w:vertAlign w:val="superscript"/>
              </w:rPr>
              <w:t>th</w:t>
            </w:r>
            <w:r w:rsidRPr="00767AA3">
              <w:rPr>
                <w:rFonts w:asciiTheme="minorHAnsi" w:hAnsiTheme="minorHAnsi" w:cs="Arial"/>
                <w:i/>
                <w:sz w:val="28"/>
                <w:szCs w:val="28"/>
              </w:rPr>
              <w:t>, 2014</w:t>
            </w:r>
          </w:p>
        </w:tc>
      </w:tr>
      <w:tr w:rsidR="003B0537" w:rsidRPr="001F5503" w:rsidTr="001F5503">
        <w:tc>
          <w:tcPr>
            <w:tcW w:w="8856" w:type="dxa"/>
          </w:tcPr>
          <w:p w:rsidR="003B0537" w:rsidRPr="00686A81" w:rsidRDefault="00D73FAB">
            <w:pPr>
              <w:rPr>
                <w:rFonts w:ascii="Arial" w:hAnsi="Arial" w:cs="Arial"/>
                <w:b/>
              </w:rPr>
            </w:pPr>
            <w:r>
              <w:rPr>
                <w:rFonts w:ascii="Arial" w:hAnsi="Arial" w:cs="Arial"/>
                <w:b/>
              </w:rPr>
              <w:lastRenderedPageBreak/>
              <w:t>Supervisor</w:t>
            </w:r>
          </w:p>
          <w:p w:rsidR="003B0537" w:rsidRPr="00767AA3" w:rsidRDefault="00D84335">
            <w:pPr>
              <w:rPr>
                <w:rFonts w:ascii="Arial" w:hAnsi="Arial" w:cs="Arial"/>
                <w:i/>
              </w:rPr>
            </w:pPr>
            <w:r w:rsidRPr="00767AA3">
              <w:rPr>
                <w:rFonts w:ascii="Arial" w:hAnsi="Arial" w:cs="Arial"/>
                <w:i/>
              </w:rPr>
              <w:t>Dr. Fabio Silva</w:t>
            </w:r>
          </w:p>
        </w:tc>
      </w:tr>
    </w:tbl>
    <w:p w:rsidR="003B0537" w:rsidRPr="003B0537" w:rsidRDefault="003B0537">
      <w:pPr>
        <w:rPr>
          <w:rFonts w:ascii="Arial" w:hAnsi="Arial" w:cs="Arial"/>
        </w:rPr>
      </w:pPr>
    </w:p>
    <w:p w:rsidR="003B0537" w:rsidRDefault="003B0537">
      <w:pPr>
        <w:rPr>
          <w:rFonts w:ascii="Arial" w:hAnsi="Arial" w:cs="Arial"/>
        </w:rPr>
      </w:pPr>
    </w:p>
    <w:p w:rsidR="003B0537" w:rsidRDefault="003B0537">
      <w:pPr>
        <w:rPr>
          <w:rFonts w:ascii="Arial" w:hAnsi="Arial" w:cs="Arial"/>
        </w:rPr>
      </w:pPr>
      <w:r>
        <w:rPr>
          <w:rFonts w:ascii="Arial" w:hAnsi="Arial" w:cs="Arial"/>
        </w:rPr>
        <w:t>Please indicate whether ethical approva</w:t>
      </w:r>
      <w:r w:rsidR="0029768D">
        <w:rPr>
          <w:rFonts w:ascii="Arial" w:hAnsi="Arial" w:cs="Arial"/>
        </w:rPr>
        <w:t>l for project is needed – YES</w:t>
      </w:r>
    </w:p>
    <w:p w:rsidR="0027346E" w:rsidRDefault="0027346E">
      <w:pPr>
        <w:rPr>
          <w:rFonts w:ascii="Arial" w:hAnsi="Arial" w:cs="Arial"/>
        </w:rPr>
      </w:pPr>
      <w:r>
        <w:rPr>
          <w:rFonts w:ascii="Arial" w:hAnsi="Arial" w:cs="Arial"/>
        </w:rPr>
        <w:t>(This will only be relevant if you are undertaking qualitative research)</w:t>
      </w:r>
    </w:p>
    <w:p w:rsidR="003B0537" w:rsidRDefault="003B0537">
      <w:pPr>
        <w:rPr>
          <w:rFonts w:ascii="Arial" w:hAnsi="Arial" w:cs="Arial"/>
        </w:rPr>
      </w:pPr>
    </w:p>
    <w:p w:rsidR="006559AD" w:rsidRDefault="003B0537">
      <w:pPr>
        <w:rPr>
          <w:rFonts w:ascii="Arial" w:hAnsi="Arial" w:cs="Arial"/>
        </w:rPr>
      </w:pPr>
      <w:r>
        <w:rPr>
          <w:rFonts w:ascii="Arial" w:hAnsi="Arial" w:cs="Arial"/>
        </w:rPr>
        <w:t>Please indicate whether sufficient resources are av</w:t>
      </w:r>
      <w:r w:rsidR="0029768D">
        <w:rPr>
          <w:rFonts w:ascii="Arial" w:hAnsi="Arial" w:cs="Arial"/>
        </w:rPr>
        <w:t>ailable for the project – YES</w:t>
      </w:r>
      <w:r w:rsidR="006559AD">
        <w:rPr>
          <w:rFonts w:ascii="Arial" w:hAnsi="Arial" w:cs="Arial"/>
        </w:rPr>
        <w:t xml:space="preserve">, although support from </w:t>
      </w:r>
      <w:r w:rsidR="007D0711">
        <w:rPr>
          <w:rFonts w:ascii="Arial" w:hAnsi="Arial" w:cs="Arial"/>
        </w:rPr>
        <w:t xml:space="preserve">professional </w:t>
      </w:r>
      <w:r w:rsidR="007E132B">
        <w:rPr>
          <w:rFonts w:ascii="Arial" w:hAnsi="Arial" w:cs="Arial"/>
        </w:rPr>
        <w:t>proof-reader</w:t>
      </w:r>
      <w:r w:rsidR="006559AD">
        <w:rPr>
          <w:rFonts w:ascii="Arial" w:hAnsi="Arial" w:cs="Arial"/>
        </w:rPr>
        <w:t xml:space="preserve"> will be utilised (to compensate </w:t>
      </w:r>
      <w:r w:rsidR="00E53A03">
        <w:rPr>
          <w:rFonts w:ascii="Arial" w:hAnsi="Arial" w:cs="Arial"/>
        </w:rPr>
        <w:t>for my dyslexia and no</w:t>
      </w:r>
      <w:r w:rsidR="005D3E3F">
        <w:rPr>
          <w:rFonts w:ascii="Arial" w:hAnsi="Arial" w:cs="Arial"/>
        </w:rPr>
        <w:t>t being a</w:t>
      </w:r>
      <w:r w:rsidR="00E53A03">
        <w:rPr>
          <w:rFonts w:ascii="Arial" w:hAnsi="Arial" w:cs="Arial"/>
        </w:rPr>
        <w:t xml:space="preserve"> native English speaker</w:t>
      </w:r>
      <w:r w:rsidR="006559AD">
        <w:rPr>
          <w:rFonts w:ascii="Arial" w:hAnsi="Arial" w:cs="Arial"/>
        </w:rPr>
        <w:t>).</w:t>
      </w:r>
      <w:r w:rsidR="007636F8">
        <w:rPr>
          <w:rFonts w:ascii="Arial" w:hAnsi="Arial" w:cs="Arial"/>
        </w:rPr>
        <w:t xml:space="preserve"> It is not yet known if </w:t>
      </w:r>
      <w:r w:rsidR="007E132B">
        <w:rPr>
          <w:rFonts w:ascii="Arial" w:hAnsi="Arial" w:cs="Arial"/>
        </w:rPr>
        <w:t>additional</w:t>
      </w:r>
      <w:r w:rsidR="007636F8">
        <w:rPr>
          <w:rFonts w:ascii="Arial" w:hAnsi="Arial" w:cs="Arial"/>
        </w:rPr>
        <w:t xml:space="preserve"> support will be needed on mastering the Irish language used in several volumes of the Schools’ Folklore Scheme. </w:t>
      </w:r>
    </w:p>
    <w:p w:rsidR="00AC6C62" w:rsidRPr="003B0537" w:rsidRDefault="00AC6C62">
      <w:pPr>
        <w:rPr>
          <w:rFonts w:ascii="Arial" w:hAnsi="Arial" w:cs="Arial"/>
        </w:rPr>
      </w:pPr>
    </w:p>
    <w:p w:rsidR="0058546C" w:rsidRPr="003B0537" w:rsidRDefault="0058546C">
      <w:pPr>
        <w:rPr>
          <w:rFonts w:ascii="Arial" w:hAnsi="Arial" w:cs="Arial"/>
        </w:rPr>
      </w:pPr>
    </w:p>
    <w:p w:rsidR="00AC6C62" w:rsidRPr="003B0537" w:rsidRDefault="0058546C">
      <w:pPr>
        <w:rPr>
          <w:rFonts w:ascii="Arial" w:hAnsi="Arial" w:cs="Arial"/>
        </w:rPr>
      </w:pPr>
      <w:r w:rsidRPr="003B0537">
        <w:rPr>
          <w:rFonts w:ascii="Arial" w:hAnsi="Arial" w:cs="Arial"/>
        </w:rPr>
        <w:t>The above topic</w:t>
      </w:r>
      <w:r w:rsidR="00366998" w:rsidRPr="003B0537">
        <w:rPr>
          <w:rFonts w:ascii="Arial" w:hAnsi="Arial" w:cs="Arial"/>
        </w:rPr>
        <w:t>, proposal</w:t>
      </w:r>
      <w:r w:rsidR="003B0537" w:rsidRPr="003B0537">
        <w:rPr>
          <w:rFonts w:ascii="Arial" w:hAnsi="Arial" w:cs="Arial"/>
        </w:rPr>
        <w:t xml:space="preserve">, </w:t>
      </w:r>
      <w:r w:rsidRPr="003B0537">
        <w:rPr>
          <w:rFonts w:ascii="Arial" w:hAnsi="Arial" w:cs="Arial"/>
        </w:rPr>
        <w:t xml:space="preserve">and supervisor have been agreed:  </w:t>
      </w:r>
    </w:p>
    <w:p w:rsidR="0058546C" w:rsidRPr="003B0537" w:rsidRDefault="002744C8">
      <w:pPr>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column">
              <wp:posOffset>616585</wp:posOffset>
            </wp:positionH>
            <wp:positionV relativeFrom="paragraph">
              <wp:posOffset>1905</wp:posOffset>
            </wp:positionV>
            <wp:extent cx="2114550" cy="859790"/>
            <wp:effectExtent l="0" t="0" r="0" b="0"/>
            <wp:wrapSquare wrapText="bothSides"/>
            <wp:docPr id="2" name="Picture 2" descr="C:\Users\Bernadette\Desktop\BB Signi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rnadette\Desktop\BB Signiture.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14550" cy="8597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8546C" w:rsidRPr="003B0537" w:rsidRDefault="00026288">
      <w:pPr>
        <w:rPr>
          <w:rFonts w:ascii="Arial" w:hAnsi="Arial" w:cs="Arial"/>
        </w:rPr>
      </w:pPr>
      <w:r>
        <w:rPr>
          <w:rFonts w:ascii="Arial" w:hAnsi="Arial" w:cs="Arial"/>
        </w:rPr>
        <w:t>Signed : ……………………………………</w:t>
      </w:r>
      <w:r w:rsidR="003B0537">
        <w:rPr>
          <w:rFonts w:ascii="Arial" w:hAnsi="Arial" w:cs="Arial"/>
        </w:rPr>
        <w:t>………………..Programme</w:t>
      </w:r>
      <w:r>
        <w:rPr>
          <w:rFonts w:ascii="Arial" w:hAnsi="Arial" w:cs="Arial"/>
        </w:rPr>
        <w:t xml:space="preserve"> </w:t>
      </w:r>
      <w:r w:rsidR="003B0537">
        <w:rPr>
          <w:rFonts w:ascii="Arial" w:hAnsi="Arial" w:cs="Arial"/>
        </w:rPr>
        <w:t>Coordinator</w:t>
      </w:r>
    </w:p>
    <w:p w:rsidR="0058546C" w:rsidRPr="003B0537" w:rsidRDefault="0058546C">
      <w:pPr>
        <w:rPr>
          <w:rFonts w:ascii="Arial" w:hAnsi="Arial" w:cs="Arial"/>
        </w:rPr>
      </w:pPr>
    </w:p>
    <w:p w:rsidR="00366998" w:rsidRPr="003B0537" w:rsidRDefault="003866C2">
      <w:pPr>
        <w:rPr>
          <w:rFonts w:ascii="Arial" w:hAnsi="Arial" w:cs="Arial"/>
        </w:rPr>
      </w:pPr>
      <w:r w:rsidRPr="003B0537">
        <w:rPr>
          <w:rFonts w:ascii="Arial" w:hAnsi="Arial" w:cs="Arial"/>
        </w:rPr>
        <w:t>Date</w:t>
      </w:r>
      <w:r w:rsidR="00366998" w:rsidRPr="003B0537">
        <w:rPr>
          <w:rFonts w:ascii="Arial" w:hAnsi="Arial" w:cs="Arial"/>
        </w:rPr>
        <w:t>:……………</w:t>
      </w:r>
      <w:r w:rsidR="002744C8">
        <w:rPr>
          <w:rFonts w:ascii="Arial" w:hAnsi="Arial" w:cs="Arial"/>
        </w:rPr>
        <w:t>6 Dec 2013</w:t>
      </w:r>
      <w:bookmarkStart w:id="0" w:name="_GoBack"/>
      <w:bookmarkEnd w:id="0"/>
    </w:p>
    <w:p w:rsidR="00366998" w:rsidRPr="009C3DEE" w:rsidRDefault="00366998">
      <w:pPr>
        <w:rPr>
          <w:rFonts w:ascii="Arial" w:hAnsi="Arial" w:cs="Arial"/>
        </w:rPr>
      </w:pPr>
    </w:p>
    <w:p w:rsidR="00366998" w:rsidRPr="009C3DEE" w:rsidRDefault="00366998">
      <w:pPr>
        <w:rPr>
          <w:rFonts w:ascii="Arial" w:hAnsi="Arial" w:cs="Arial"/>
        </w:rPr>
      </w:pPr>
    </w:p>
    <w:p w:rsidR="008B49D7" w:rsidRDefault="00E61446" w:rsidP="003B0537">
      <w:pPr>
        <w:rPr>
          <w:rFonts w:ascii="Arial" w:hAnsi="Arial" w:cs="Arial"/>
          <w:b/>
        </w:rPr>
      </w:pPr>
      <w:r w:rsidRPr="009C3DEE">
        <w:rPr>
          <w:rFonts w:ascii="Arial" w:hAnsi="Arial" w:cs="Arial"/>
          <w:b/>
        </w:rPr>
        <w:t xml:space="preserve">Please return this </w:t>
      </w:r>
      <w:r w:rsidR="009249B4">
        <w:rPr>
          <w:rFonts w:ascii="Arial" w:hAnsi="Arial" w:cs="Arial"/>
          <w:b/>
        </w:rPr>
        <w:t xml:space="preserve">draft </w:t>
      </w:r>
      <w:r w:rsidRPr="009C3DEE">
        <w:rPr>
          <w:rFonts w:ascii="Arial" w:hAnsi="Arial" w:cs="Arial"/>
          <w:b/>
        </w:rPr>
        <w:t xml:space="preserve">form to your </w:t>
      </w:r>
      <w:r w:rsidR="009249B4">
        <w:rPr>
          <w:rFonts w:ascii="Arial" w:hAnsi="Arial" w:cs="Arial"/>
          <w:b/>
        </w:rPr>
        <w:t>dissertation supervisor</w:t>
      </w:r>
      <w:r w:rsidR="003B0537" w:rsidRPr="009C3DEE">
        <w:rPr>
          <w:rFonts w:ascii="Arial" w:hAnsi="Arial" w:cs="Arial"/>
          <w:b/>
        </w:rPr>
        <w:t>.</w:t>
      </w:r>
      <w:r w:rsidR="009249B4">
        <w:rPr>
          <w:rFonts w:ascii="Arial" w:hAnsi="Arial" w:cs="Arial"/>
          <w:b/>
        </w:rPr>
        <w:t xml:space="preserve"> When completed then send Dr Bernadette Brady email: </w:t>
      </w:r>
      <w:hyperlink r:id="rId13" w:history="1">
        <w:r w:rsidR="00BA2481" w:rsidRPr="001B51FE">
          <w:rPr>
            <w:rStyle w:val="Hyperlink"/>
            <w:rFonts w:ascii="Arial" w:hAnsi="Arial" w:cs="Arial"/>
            <w:b/>
          </w:rPr>
          <w:t>b.brady@tsd.ac.uk</w:t>
        </w:r>
      </w:hyperlink>
    </w:p>
    <w:p w:rsidR="00BA2481" w:rsidRDefault="00BA2481" w:rsidP="00BA2481">
      <w:pPr>
        <w:rPr>
          <w:rFonts w:ascii="Arial" w:hAnsi="Arial" w:cs="Arial"/>
        </w:rPr>
      </w:pPr>
    </w:p>
    <w:p w:rsidR="00BA2481" w:rsidRPr="00F45F70" w:rsidRDefault="00BA2481" w:rsidP="00BA2481">
      <w:pPr>
        <w:rPr>
          <w:rFonts w:asciiTheme="minorHAnsi" w:hAnsiTheme="minorHAnsi" w:cs="Arial"/>
          <w:b/>
        </w:rPr>
      </w:pPr>
      <w:r w:rsidRPr="00F45F70">
        <w:rPr>
          <w:rFonts w:asciiTheme="minorHAnsi" w:hAnsiTheme="minorHAnsi" w:cs="Arial"/>
          <w:b/>
        </w:rPr>
        <w:t>References</w:t>
      </w:r>
    </w:p>
    <w:p w:rsidR="00506437" w:rsidRPr="00506437" w:rsidRDefault="00493DB9" w:rsidP="00506437">
      <w:pPr>
        <w:ind w:left="720" w:hanging="720"/>
        <w:rPr>
          <w:noProof/>
        </w:rPr>
      </w:pPr>
      <w:r>
        <w:rPr>
          <w:rFonts w:ascii="Arial" w:hAnsi="Arial" w:cs="Arial"/>
        </w:rPr>
        <w:fldChar w:fldCharType="begin"/>
      </w:r>
      <w:r w:rsidR="00BA2481">
        <w:rPr>
          <w:rFonts w:ascii="Arial" w:hAnsi="Arial" w:cs="Arial"/>
        </w:rPr>
        <w:instrText xml:space="preserve"> ADDIN EN.REFLIST </w:instrText>
      </w:r>
      <w:r>
        <w:rPr>
          <w:rFonts w:ascii="Arial" w:hAnsi="Arial" w:cs="Arial"/>
        </w:rPr>
        <w:fldChar w:fldCharType="separate"/>
      </w:r>
      <w:bookmarkStart w:id="1" w:name="_ENREF_1"/>
      <w:r w:rsidR="00506437" w:rsidRPr="00506437">
        <w:rPr>
          <w:noProof/>
        </w:rPr>
        <w:t>"Archaeological Survey Database." In. 2013. edited by National Monuments Service. Dublin.</w:t>
      </w:r>
      <w:bookmarkEnd w:id="1"/>
    </w:p>
    <w:p w:rsidR="00506437" w:rsidRPr="00506437" w:rsidRDefault="00506437" w:rsidP="00506437">
      <w:pPr>
        <w:ind w:left="720" w:hanging="720"/>
        <w:rPr>
          <w:noProof/>
        </w:rPr>
      </w:pPr>
      <w:bookmarkStart w:id="2" w:name="_ENREF_2"/>
      <w:r w:rsidRPr="00506437">
        <w:rPr>
          <w:noProof/>
        </w:rPr>
        <w:t>Barber, John W. 1972. 'The stone circles of Cork and Kerry: A study', UCC.</w:t>
      </w:r>
      <w:bookmarkEnd w:id="2"/>
    </w:p>
    <w:p w:rsidR="00506437" w:rsidRPr="00506437" w:rsidRDefault="00506437" w:rsidP="00506437">
      <w:pPr>
        <w:ind w:left="720" w:hanging="720"/>
        <w:rPr>
          <w:noProof/>
        </w:rPr>
      </w:pPr>
      <w:bookmarkStart w:id="3" w:name="_ENREF_3"/>
      <w:r w:rsidRPr="00506437">
        <w:rPr>
          <w:noProof/>
        </w:rPr>
        <w:t xml:space="preserve">Best, Richard I., and M.A. O'Brien. 1967. </w:t>
      </w:r>
      <w:r w:rsidRPr="00506437">
        <w:rPr>
          <w:i/>
          <w:noProof/>
        </w:rPr>
        <w:t>The Book of Leinster: Formerly Lebar Na Núachongbála</w:t>
      </w:r>
      <w:r w:rsidRPr="00506437">
        <w:rPr>
          <w:noProof/>
        </w:rPr>
        <w:t xml:space="preserve"> (Dublin Institute for Advanced Studies).</w:t>
      </w:r>
      <w:bookmarkEnd w:id="3"/>
    </w:p>
    <w:p w:rsidR="00506437" w:rsidRPr="00506437" w:rsidRDefault="00506437" w:rsidP="00506437">
      <w:pPr>
        <w:ind w:left="720" w:hanging="720"/>
        <w:rPr>
          <w:noProof/>
        </w:rPr>
      </w:pPr>
      <w:bookmarkStart w:id="4" w:name="_ENREF_4"/>
      <w:r w:rsidRPr="00506437">
        <w:rPr>
          <w:noProof/>
        </w:rPr>
        <w:t xml:space="preserve">Breaicnac, Cairlin. 1938. 'Reenascreena', </w:t>
      </w:r>
      <w:r w:rsidRPr="00506437">
        <w:rPr>
          <w:i/>
          <w:noProof/>
        </w:rPr>
        <w:t>Schools' Folklore Scheme 1937-1938</w:t>
      </w:r>
      <w:r w:rsidRPr="00506437">
        <w:rPr>
          <w:noProof/>
        </w:rPr>
        <w:t>, 208: 233.</w:t>
      </w:r>
      <w:bookmarkEnd w:id="4"/>
    </w:p>
    <w:p w:rsidR="00506437" w:rsidRPr="00506437" w:rsidRDefault="00506437" w:rsidP="00506437">
      <w:pPr>
        <w:ind w:left="720" w:hanging="720"/>
        <w:rPr>
          <w:noProof/>
        </w:rPr>
      </w:pPr>
      <w:bookmarkStart w:id="5" w:name="_ENREF_5"/>
      <w:r w:rsidRPr="00506437">
        <w:rPr>
          <w:noProof/>
        </w:rPr>
        <w:t xml:space="preserve">Dundes, Alan. 1984. </w:t>
      </w:r>
      <w:r w:rsidRPr="00506437">
        <w:rPr>
          <w:i/>
          <w:noProof/>
        </w:rPr>
        <w:t>Sacred Narrative: Readings in the Theory of Myth</w:t>
      </w:r>
      <w:r w:rsidRPr="00506437">
        <w:rPr>
          <w:noProof/>
        </w:rPr>
        <w:t xml:space="preserve"> (University of California Press).</w:t>
      </w:r>
      <w:bookmarkEnd w:id="5"/>
    </w:p>
    <w:p w:rsidR="00506437" w:rsidRPr="00506437" w:rsidRDefault="00506437" w:rsidP="00506437">
      <w:pPr>
        <w:ind w:left="720" w:hanging="720"/>
        <w:rPr>
          <w:noProof/>
        </w:rPr>
      </w:pPr>
      <w:bookmarkStart w:id="6" w:name="_ENREF_6"/>
      <w:r w:rsidRPr="00506437">
        <w:rPr>
          <w:noProof/>
        </w:rPr>
        <w:t>Feen, Aoife. 2011. 'The stone circles as funerary monuments in Bronze Age Ireland and Britain', UCC.</w:t>
      </w:r>
      <w:bookmarkEnd w:id="6"/>
    </w:p>
    <w:p w:rsidR="00506437" w:rsidRPr="00506437" w:rsidRDefault="00506437" w:rsidP="00506437">
      <w:pPr>
        <w:ind w:left="720" w:hanging="720"/>
        <w:rPr>
          <w:noProof/>
        </w:rPr>
      </w:pPr>
      <w:bookmarkStart w:id="7" w:name="_ENREF_7"/>
      <w:r w:rsidRPr="00506437">
        <w:rPr>
          <w:noProof/>
        </w:rPr>
        <w:lastRenderedPageBreak/>
        <w:t xml:space="preserve">Gwynn, E.J. 1903-1935. </w:t>
      </w:r>
      <w:r w:rsidRPr="00506437">
        <w:rPr>
          <w:i/>
          <w:noProof/>
        </w:rPr>
        <w:t>The Metrical Dindshenchas</w:t>
      </w:r>
      <w:r w:rsidRPr="00506437">
        <w:rPr>
          <w:noProof/>
        </w:rPr>
        <w:t xml:space="preserve"> (Dublin).</w:t>
      </w:r>
      <w:bookmarkEnd w:id="7"/>
    </w:p>
    <w:p w:rsidR="00506437" w:rsidRPr="00506437" w:rsidRDefault="00506437" w:rsidP="00506437">
      <w:pPr>
        <w:ind w:left="720" w:hanging="720"/>
        <w:rPr>
          <w:noProof/>
        </w:rPr>
      </w:pPr>
      <w:bookmarkStart w:id="8" w:name="_ENREF_8"/>
      <w:r w:rsidRPr="00506437">
        <w:rPr>
          <w:noProof/>
        </w:rPr>
        <w:t>Irish-Folklore-Commission. 1937-1939. "Schools' Folklore Scheme." In. Dublin: UCD.</w:t>
      </w:r>
      <w:bookmarkEnd w:id="8"/>
    </w:p>
    <w:p w:rsidR="00506437" w:rsidRPr="00506437" w:rsidRDefault="00506437" w:rsidP="00506437">
      <w:pPr>
        <w:ind w:left="720" w:hanging="720"/>
        <w:rPr>
          <w:noProof/>
        </w:rPr>
      </w:pPr>
      <w:bookmarkStart w:id="9" w:name="_ENREF_9"/>
      <w:r w:rsidRPr="00506437">
        <w:rPr>
          <w:noProof/>
        </w:rPr>
        <w:t xml:space="preserve">MacDonagh, Michael. 2014. 'Under the same night sky- the architecture and meaning of Bronze Age stone circles in mid-Ulster.' in Victoria Ginn, Rebecca Enlander and Rebecca Crozier (eds.), </w:t>
      </w:r>
      <w:r w:rsidRPr="00506437">
        <w:rPr>
          <w:i/>
          <w:noProof/>
        </w:rPr>
        <w:t>Exploring Prehistoric Identity in North-West Europe</w:t>
      </w:r>
      <w:r w:rsidRPr="00506437">
        <w:rPr>
          <w:noProof/>
        </w:rPr>
        <w:t xml:space="preserve"> (Oxbow Books: Oxford).</w:t>
      </w:r>
      <w:bookmarkEnd w:id="9"/>
    </w:p>
    <w:p w:rsidR="00506437" w:rsidRPr="00506437" w:rsidRDefault="00506437" w:rsidP="00506437">
      <w:pPr>
        <w:ind w:left="720" w:hanging="720"/>
        <w:rPr>
          <w:noProof/>
        </w:rPr>
      </w:pPr>
      <w:bookmarkStart w:id="10" w:name="_ENREF_10"/>
      <w:r w:rsidRPr="00506437">
        <w:rPr>
          <w:noProof/>
        </w:rPr>
        <w:t xml:space="preserve">MacNeill, Máire 2008. </w:t>
      </w:r>
      <w:r w:rsidRPr="00506437">
        <w:rPr>
          <w:i/>
          <w:noProof/>
        </w:rPr>
        <w:t>The festival of Lughnasa: a study of the survival of the Celtic festival of the beginning of harvest</w:t>
      </w:r>
      <w:r w:rsidRPr="00506437">
        <w:rPr>
          <w:noProof/>
        </w:rPr>
        <w:t xml:space="preserve"> (Comhairle Bhéaloideas Éireann).</w:t>
      </w:r>
      <w:bookmarkEnd w:id="10"/>
    </w:p>
    <w:p w:rsidR="00506437" w:rsidRPr="00506437" w:rsidRDefault="00506437" w:rsidP="00506437">
      <w:pPr>
        <w:ind w:left="720" w:hanging="720"/>
        <w:rPr>
          <w:noProof/>
        </w:rPr>
      </w:pPr>
      <w:bookmarkStart w:id="11" w:name="_ENREF_11"/>
      <w:r w:rsidRPr="00506437">
        <w:rPr>
          <w:noProof/>
        </w:rPr>
        <w:t xml:space="preserve">Meehan, Cary. 2002. </w:t>
      </w:r>
      <w:r w:rsidRPr="00506437">
        <w:rPr>
          <w:i/>
          <w:noProof/>
        </w:rPr>
        <w:t>The traveller's guide to ancient Ireland</w:t>
      </w:r>
      <w:r w:rsidRPr="00506437">
        <w:rPr>
          <w:noProof/>
        </w:rPr>
        <w:t xml:space="preserve"> (Gothic Image).</w:t>
      </w:r>
      <w:bookmarkEnd w:id="11"/>
    </w:p>
    <w:p w:rsidR="00506437" w:rsidRPr="00506437" w:rsidRDefault="00506437" w:rsidP="00506437">
      <w:pPr>
        <w:ind w:left="720" w:hanging="720"/>
        <w:rPr>
          <w:noProof/>
        </w:rPr>
      </w:pPr>
      <w:bookmarkStart w:id="12" w:name="_ENREF_12"/>
      <w:r w:rsidRPr="00506437">
        <w:rPr>
          <w:noProof/>
        </w:rPr>
        <w:t xml:space="preserve">O'Duinn, Sean. 2000. </w:t>
      </w:r>
      <w:r w:rsidRPr="00506437">
        <w:rPr>
          <w:i/>
          <w:noProof/>
        </w:rPr>
        <w:t>Where Three Streams Meet: Celtic Spirituality</w:t>
      </w:r>
      <w:r w:rsidRPr="00506437">
        <w:rPr>
          <w:noProof/>
        </w:rPr>
        <w:t xml:space="preserve"> (the columba press).</w:t>
      </w:r>
      <w:bookmarkEnd w:id="12"/>
    </w:p>
    <w:p w:rsidR="00506437" w:rsidRPr="00506437" w:rsidRDefault="00506437" w:rsidP="00506437">
      <w:pPr>
        <w:ind w:left="720" w:hanging="720"/>
        <w:rPr>
          <w:noProof/>
        </w:rPr>
      </w:pPr>
      <w:bookmarkStart w:id="13" w:name="_ENREF_13"/>
      <w:r w:rsidRPr="00506437">
        <w:rPr>
          <w:noProof/>
        </w:rPr>
        <w:t xml:space="preserve">O'Duinn, Sean 2011. </w:t>
      </w:r>
      <w:r w:rsidRPr="00506437">
        <w:rPr>
          <w:i/>
          <w:noProof/>
        </w:rPr>
        <w:t>In search of the awesome mystery: Lore of megalithic, celtic and Christian Ireland</w:t>
      </w:r>
      <w:r w:rsidRPr="00506437">
        <w:rPr>
          <w:noProof/>
        </w:rPr>
        <w:t xml:space="preserve"> (the columba press: Blackrock).</w:t>
      </w:r>
      <w:bookmarkEnd w:id="13"/>
    </w:p>
    <w:p w:rsidR="00506437" w:rsidRPr="00506437" w:rsidRDefault="00506437" w:rsidP="00506437">
      <w:pPr>
        <w:ind w:left="720" w:hanging="720"/>
        <w:rPr>
          <w:noProof/>
        </w:rPr>
      </w:pPr>
      <w:bookmarkStart w:id="14" w:name="_ENREF_14"/>
      <w:r w:rsidRPr="00506437">
        <w:rPr>
          <w:noProof/>
        </w:rPr>
        <w:t xml:space="preserve">O'Kelly, Michael J., and Clair O'Kelly. 1989. 'The Bronze Age.' in, </w:t>
      </w:r>
      <w:r w:rsidRPr="00506437">
        <w:rPr>
          <w:i/>
          <w:noProof/>
        </w:rPr>
        <w:t>Early Ireland: An Introduction to Irish Prehistory</w:t>
      </w:r>
      <w:r w:rsidRPr="00506437">
        <w:rPr>
          <w:noProof/>
        </w:rPr>
        <w:t xml:space="preserve"> (Cambridge University Press).</w:t>
      </w:r>
      <w:bookmarkEnd w:id="14"/>
    </w:p>
    <w:p w:rsidR="00506437" w:rsidRPr="00506437" w:rsidRDefault="00506437" w:rsidP="00506437">
      <w:pPr>
        <w:ind w:left="720" w:hanging="720"/>
        <w:rPr>
          <w:noProof/>
        </w:rPr>
      </w:pPr>
      <w:bookmarkStart w:id="15" w:name="_ENREF_15"/>
      <w:r w:rsidRPr="00506437">
        <w:rPr>
          <w:noProof/>
        </w:rPr>
        <w:t xml:space="preserve">O'Nuallain, Sean. 1984a. 'Grouped standing stones, radial-stone cairns and enclosures in the south of Ireland', </w:t>
      </w:r>
      <w:r w:rsidRPr="00506437">
        <w:rPr>
          <w:i/>
          <w:noProof/>
        </w:rPr>
        <w:t>The Journal of the Royal society of antiquaries of Ireland</w:t>
      </w:r>
      <w:r w:rsidRPr="00506437">
        <w:rPr>
          <w:noProof/>
        </w:rPr>
        <w:t>, 114: 63-79.</w:t>
      </w:r>
      <w:bookmarkEnd w:id="15"/>
    </w:p>
    <w:p w:rsidR="00506437" w:rsidRPr="00506437" w:rsidRDefault="00506437" w:rsidP="00506437">
      <w:pPr>
        <w:ind w:left="720" w:hanging="720"/>
        <w:rPr>
          <w:noProof/>
        </w:rPr>
      </w:pPr>
      <w:bookmarkStart w:id="16" w:name="_ENREF_16"/>
      <w:r w:rsidRPr="00506437">
        <w:rPr>
          <w:noProof/>
        </w:rPr>
        <w:t xml:space="preserve">O'Nuallain, Sean. 1984b. 'A survey of stone circles in Cork and Kerry', </w:t>
      </w:r>
      <w:r w:rsidRPr="00506437">
        <w:rPr>
          <w:i/>
          <w:noProof/>
        </w:rPr>
        <w:t>Proceedings of the Royal Irish Academy</w:t>
      </w:r>
      <w:r w:rsidRPr="00506437">
        <w:rPr>
          <w:noProof/>
        </w:rPr>
        <w:t>, 84C: 1-77.</w:t>
      </w:r>
      <w:bookmarkEnd w:id="16"/>
    </w:p>
    <w:p w:rsidR="00506437" w:rsidRPr="00506437" w:rsidRDefault="00506437" w:rsidP="00506437">
      <w:pPr>
        <w:ind w:left="720" w:hanging="720"/>
        <w:rPr>
          <w:noProof/>
        </w:rPr>
      </w:pPr>
      <w:bookmarkStart w:id="17" w:name="_ENREF_17"/>
      <w:r w:rsidRPr="00506437">
        <w:rPr>
          <w:noProof/>
        </w:rPr>
        <w:t xml:space="preserve">O'Nuallain, Sean. 1995. </w:t>
      </w:r>
      <w:r w:rsidRPr="00506437">
        <w:rPr>
          <w:i/>
          <w:noProof/>
        </w:rPr>
        <w:t>Stone circles in Ireland</w:t>
      </w:r>
      <w:r w:rsidRPr="00506437">
        <w:rPr>
          <w:noProof/>
        </w:rPr>
        <w:t xml:space="preserve"> (Country House: Dublin).</w:t>
      </w:r>
      <w:bookmarkEnd w:id="17"/>
    </w:p>
    <w:p w:rsidR="00506437" w:rsidRPr="00506437" w:rsidRDefault="00506437" w:rsidP="00506437">
      <w:pPr>
        <w:ind w:left="720" w:hanging="720"/>
        <w:rPr>
          <w:noProof/>
        </w:rPr>
      </w:pPr>
      <w:bookmarkStart w:id="18" w:name="_ENREF_18"/>
      <w:r w:rsidRPr="00506437">
        <w:rPr>
          <w:noProof/>
        </w:rPr>
        <w:t xml:space="preserve">Reijs, Victor. 2013. "Stone circles in counties Cork and Kerry." In </w:t>
      </w:r>
      <w:r w:rsidRPr="00506437">
        <w:rPr>
          <w:i/>
          <w:noProof/>
        </w:rPr>
        <w:t>Ireland's Own</w:t>
      </w:r>
      <w:r w:rsidRPr="00506437">
        <w:rPr>
          <w:noProof/>
        </w:rPr>
        <w:t>.</w:t>
      </w:r>
      <w:bookmarkEnd w:id="18"/>
    </w:p>
    <w:p w:rsidR="00506437" w:rsidRPr="00506437" w:rsidRDefault="00506437" w:rsidP="00506437">
      <w:pPr>
        <w:ind w:left="720" w:hanging="720"/>
        <w:rPr>
          <w:noProof/>
        </w:rPr>
      </w:pPr>
      <w:bookmarkStart w:id="19" w:name="_ENREF_19"/>
      <w:r w:rsidRPr="00506437">
        <w:rPr>
          <w:noProof/>
        </w:rPr>
        <w:t xml:space="preserve">Roberts, Jack. 2013. </w:t>
      </w:r>
      <w:r w:rsidRPr="00506437">
        <w:rPr>
          <w:i/>
          <w:noProof/>
        </w:rPr>
        <w:t>The sun circles of Ireland: Illuminating the stone circles of ancient Ireland</w:t>
      </w:r>
      <w:r w:rsidRPr="00506437">
        <w:rPr>
          <w:noProof/>
        </w:rPr>
        <w:t xml:space="preserve"> (INSPIRE.ie: Skibbereen).</w:t>
      </w:r>
      <w:bookmarkEnd w:id="19"/>
    </w:p>
    <w:p w:rsidR="00506437" w:rsidRPr="00506437" w:rsidRDefault="00506437" w:rsidP="00506437">
      <w:pPr>
        <w:ind w:left="720" w:hanging="720"/>
        <w:rPr>
          <w:noProof/>
        </w:rPr>
      </w:pPr>
      <w:bookmarkStart w:id="20" w:name="_ENREF_20"/>
      <w:r w:rsidRPr="00506437">
        <w:rPr>
          <w:noProof/>
        </w:rPr>
        <w:t xml:space="preserve">Robson, Colin. 2002. 'Interviews.' in, </w:t>
      </w:r>
      <w:r w:rsidRPr="00506437">
        <w:rPr>
          <w:i/>
          <w:noProof/>
        </w:rPr>
        <w:t>Real world research: A resource for social scientists and practitioner-researchers</w:t>
      </w:r>
      <w:r w:rsidRPr="00506437">
        <w:rPr>
          <w:noProof/>
        </w:rPr>
        <w:t xml:space="preserve"> (Blackwell: Oxford).</w:t>
      </w:r>
      <w:bookmarkEnd w:id="20"/>
    </w:p>
    <w:p w:rsidR="00506437" w:rsidRPr="00506437" w:rsidRDefault="00506437" w:rsidP="00506437">
      <w:pPr>
        <w:ind w:left="720" w:hanging="720"/>
        <w:rPr>
          <w:noProof/>
        </w:rPr>
      </w:pPr>
      <w:bookmarkStart w:id="21" w:name="_ENREF_21"/>
      <w:r w:rsidRPr="00506437">
        <w:rPr>
          <w:noProof/>
        </w:rPr>
        <w:t xml:space="preserve">Roe, Harry, and Ann Dooley. 1999. </w:t>
      </w:r>
      <w:r w:rsidRPr="00506437">
        <w:rPr>
          <w:i/>
          <w:noProof/>
        </w:rPr>
        <w:t>Tales of the elders of Ireland: A new translation of Acallam Na Senórach</w:t>
      </w:r>
      <w:r w:rsidRPr="00506437">
        <w:rPr>
          <w:noProof/>
        </w:rPr>
        <w:t xml:space="preserve"> (Oxford University Press).</w:t>
      </w:r>
      <w:bookmarkEnd w:id="21"/>
    </w:p>
    <w:p w:rsidR="00506437" w:rsidRPr="00506437" w:rsidRDefault="00506437" w:rsidP="00506437">
      <w:pPr>
        <w:ind w:left="720" w:hanging="720"/>
        <w:rPr>
          <w:noProof/>
        </w:rPr>
      </w:pPr>
      <w:bookmarkStart w:id="22" w:name="_ENREF_22"/>
      <w:r w:rsidRPr="00506437">
        <w:rPr>
          <w:noProof/>
        </w:rPr>
        <w:t xml:space="preserve">Ruggles, Clive L.N. 1999. </w:t>
      </w:r>
      <w:r w:rsidRPr="00506437">
        <w:rPr>
          <w:i/>
          <w:noProof/>
        </w:rPr>
        <w:t>Astronomy in prehistoric Britain and Ireland</w:t>
      </w:r>
      <w:r w:rsidRPr="00506437">
        <w:rPr>
          <w:noProof/>
        </w:rPr>
        <w:t xml:space="preserve"> (Yale University).</w:t>
      </w:r>
      <w:bookmarkEnd w:id="22"/>
    </w:p>
    <w:p w:rsidR="00506437" w:rsidRPr="00506437" w:rsidRDefault="00506437" w:rsidP="00506437">
      <w:pPr>
        <w:ind w:left="720" w:hanging="720"/>
        <w:rPr>
          <w:noProof/>
        </w:rPr>
      </w:pPr>
      <w:bookmarkStart w:id="23" w:name="_ENREF_23"/>
      <w:r w:rsidRPr="00506437">
        <w:rPr>
          <w:noProof/>
        </w:rPr>
        <w:t xml:space="preserve">Silverman, David. 2001. 'What is qualitative research?' in, </w:t>
      </w:r>
      <w:r w:rsidRPr="00506437">
        <w:rPr>
          <w:i/>
          <w:noProof/>
        </w:rPr>
        <w:t>Interpreting qualitative data: Methods for analythic talk, text and interaction</w:t>
      </w:r>
      <w:r w:rsidRPr="00506437">
        <w:rPr>
          <w:noProof/>
        </w:rPr>
        <w:t xml:space="preserve"> (SAGE Publications: London).</w:t>
      </w:r>
      <w:bookmarkEnd w:id="23"/>
    </w:p>
    <w:p w:rsidR="00506437" w:rsidRPr="00506437" w:rsidRDefault="00506437" w:rsidP="00506437">
      <w:pPr>
        <w:ind w:left="720" w:hanging="720"/>
        <w:rPr>
          <w:noProof/>
        </w:rPr>
      </w:pPr>
      <w:bookmarkStart w:id="24" w:name="_ENREF_24"/>
      <w:r w:rsidRPr="00506437">
        <w:rPr>
          <w:noProof/>
        </w:rPr>
        <w:t xml:space="preserve">Smyth, Daragh. 1988. </w:t>
      </w:r>
      <w:r w:rsidRPr="00506437">
        <w:rPr>
          <w:i/>
          <w:noProof/>
        </w:rPr>
        <w:t>A guide to Irish mythology</w:t>
      </w:r>
      <w:r w:rsidRPr="00506437">
        <w:rPr>
          <w:noProof/>
        </w:rPr>
        <w:t xml:space="preserve"> (Irish academic press).</w:t>
      </w:r>
      <w:bookmarkEnd w:id="24"/>
    </w:p>
    <w:p w:rsidR="00506437" w:rsidRPr="00506437" w:rsidRDefault="00506437" w:rsidP="00506437">
      <w:pPr>
        <w:ind w:left="720" w:hanging="720"/>
        <w:rPr>
          <w:noProof/>
        </w:rPr>
      </w:pPr>
      <w:bookmarkStart w:id="25" w:name="_ENREF_25"/>
      <w:r w:rsidRPr="00506437">
        <w:rPr>
          <w:noProof/>
        </w:rPr>
        <w:t xml:space="preserve">Witzel, Michael. 2012. </w:t>
      </w:r>
      <w:r w:rsidRPr="00506437">
        <w:rPr>
          <w:i/>
          <w:noProof/>
        </w:rPr>
        <w:t>The Origins of the World's Mythologies</w:t>
      </w:r>
      <w:r w:rsidRPr="00506437">
        <w:rPr>
          <w:noProof/>
        </w:rPr>
        <w:t xml:space="preserve"> (Oxford University Press).</w:t>
      </w:r>
      <w:bookmarkEnd w:id="25"/>
    </w:p>
    <w:p w:rsidR="00506437" w:rsidRDefault="00506437" w:rsidP="00506437">
      <w:pPr>
        <w:rPr>
          <w:noProof/>
        </w:rPr>
      </w:pPr>
    </w:p>
    <w:p w:rsidR="00BA2481" w:rsidRPr="009C3DEE" w:rsidRDefault="00493DB9" w:rsidP="00BA2481">
      <w:pPr>
        <w:rPr>
          <w:rFonts w:ascii="Arial" w:hAnsi="Arial" w:cs="Arial"/>
        </w:rPr>
      </w:pPr>
      <w:r>
        <w:rPr>
          <w:rFonts w:ascii="Arial" w:hAnsi="Arial" w:cs="Arial"/>
        </w:rPr>
        <w:fldChar w:fldCharType="end"/>
      </w:r>
    </w:p>
    <w:p w:rsidR="00E42E01" w:rsidRPr="009C3DEE" w:rsidRDefault="00E42E01" w:rsidP="003B0537">
      <w:pPr>
        <w:rPr>
          <w:rFonts w:ascii="Arial" w:hAnsi="Arial" w:cs="Arial"/>
        </w:rPr>
      </w:pPr>
    </w:p>
    <w:p w:rsidR="00E42E01" w:rsidRPr="003B0537" w:rsidRDefault="00E42E01" w:rsidP="003B0537">
      <w:pPr>
        <w:rPr>
          <w:rFonts w:ascii="Arial" w:hAnsi="Arial" w:cs="Arial"/>
        </w:rPr>
      </w:pPr>
    </w:p>
    <w:sectPr w:rsidR="00E42E01" w:rsidRPr="003B0537" w:rsidSect="00B00329">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D5DF0" w:rsidRDefault="005D5DF0">
      <w:r>
        <w:separator/>
      </w:r>
    </w:p>
  </w:endnote>
  <w:endnote w:type="continuationSeparator" w:id="0">
    <w:p w:rsidR="005D5DF0" w:rsidRDefault="005D5D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D5DF0" w:rsidRDefault="005D5DF0">
      <w:r>
        <w:separator/>
      </w:r>
    </w:p>
  </w:footnote>
  <w:footnote w:type="continuationSeparator" w:id="0">
    <w:p w:rsidR="005D5DF0" w:rsidRDefault="005D5DF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0F341E"/>
    <w:multiLevelType w:val="hybridMultilevel"/>
    <w:tmpl w:val="5364758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
    <w:nsid w:val="33F73978"/>
    <w:multiLevelType w:val="hybridMultilevel"/>
    <w:tmpl w:val="92A684A8"/>
    <w:lvl w:ilvl="0" w:tplc="ACAA847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BC36243"/>
    <w:multiLevelType w:val="hybridMultilevel"/>
    <w:tmpl w:val="1FB6E36C"/>
    <w:lvl w:ilvl="0" w:tplc="18090001">
      <w:start w:val="1"/>
      <w:numFmt w:val="bullet"/>
      <w:lvlText w:val=""/>
      <w:lvlJc w:val="left"/>
      <w:pPr>
        <w:ind w:left="720" w:hanging="360"/>
      </w:pPr>
      <w:rPr>
        <w:rFonts w:ascii="Symbol" w:hAnsi="Symbol"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3">
    <w:nsid w:val="789F497D"/>
    <w:multiLevelType w:val="hybridMultilevel"/>
    <w:tmpl w:val="2CDEB5B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ENInstantFormat&gt;"/>
    <w:docVar w:name="EN.Layout" w:val="&lt;ENLayout&gt;&lt;Style&gt;MHRA (Author-Date)&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Layout&gt;"/>
    <w:docVar w:name="EN.Libraries" w:val="&lt;Libraries&gt;&lt;item db-id=&quot;prv9dfztz09w29eavpcp05pmsx2vpa0wwtzt&quot;&gt;My EndNote Library&lt;record-ids&gt;&lt;item&gt;411&lt;/item&gt;&lt;item&gt;544&lt;/item&gt;&lt;item&gt;635&lt;/item&gt;&lt;item&gt;752&lt;/item&gt;&lt;item&gt;753&lt;/item&gt;&lt;item&gt;755&lt;/item&gt;&lt;item&gt;757&lt;/item&gt;&lt;item&gt;758&lt;/item&gt;&lt;item&gt;759&lt;/item&gt;&lt;item&gt;761&lt;/item&gt;&lt;item&gt;762&lt;/item&gt;&lt;item&gt;764&lt;/item&gt;&lt;item&gt;766&lt;/item&gt;&lt;item&gt;770&lt;/item&gt;&lt;item&gt;771&lt;/item&gt;&lt;item&gt;775&lt;/item&gt;&lt;item&gt;780&lt;/item&gt;&lt;item&gt;781&lt;/item&gt;&lt;item&gt;784&lt;/item&gt;&lt;item&gt;785&lt;/item&gt;&lt;item&gt;786&lt;/item&gt;&lt;item&gt;787&lt;/item&gt;&lt;item&gt;788&lt;/item&gt;&lt;item&gt;789&lt;/item&gt;&lt;item&gt;790&lt;/item&gt;&lt;/record-ids&gt;&lt;/item&gt;&lt;/Libraries&gt;"/>
  </w:docVars>
  <w:rsids>
    <w:rsidRoot w:val="000F43BF"/>
    <w:rsid w:val="00002B40"/>
    <w:rsid w:val="00010C1B"/>
    <w:rsid w:val="00014915"/>
    <w:rsid w:val="00014B12"/>
    <w:rsid w:val="00017BD4"/>
    <w:rsid w:val="00026288"/>
    <w:rsid w:val="0004140D"/>
    <w:rsid w:val="00042358"/>
    <w:rsid w:val="0005099E"/>
    <w:rsid w:val="00050E94"/>
    <w:rsid w:val="00055115"/>
    <w:rsid w:val="00056E16"/>
    <w:rsid w:val="000646BE"/>
    <w:rsid w:val="000660C7"/>
    <w:rsid w:val="00072F0C"/>
    <w:rsid w:val="0007602B"/>
    <w:rsid w:val="00081D22"/>
    <w:rsid w:val="000844E5"/>
    <w:rsid w:val="0008475F"/>
    <w:rsid w:val="00093ED1"/>
    <w:rsid w:val="000A023E"/>
    <w:rsid w:val="000A1C16"/>
    <w:rsid w:val="000A2183"/>
    <w:rsid w:val="000A50F2"/>
    <w:rsid w:val="000A52BA"/>
    <w:rsid w:val="000A57F6"/>
    <w:rsid w:val="000B152C"/>
    <w:rsid w:val="000B28B9"/>
    <w:rsid w:val="000B2E71"/>
    <w:rsid w:val="000B3B73"/>
    <w:rsid w:val="000B4318"/>
    <w:rsid w:val="000B5196"/>
    <w:rsid w:val="000C53D6"/>
    <w:rsid w:val="000C5E34"/>
    <w:rsid w:val="000C77B3"/>
    <w:rsid w:val="000E3B2B"/>
    <w:rsid w:val="000E6FE1"/>
    <w:rsid w:val="000F43BF"/>
    <w:rsid w:val="000F468B"/>
    <w:rsid w:val="000F4D8A"/>
    <w:rsid w:val="000F733D"/>
    <w:rsid w:val="00105E44"/>
    <w:rsid w:val="001119EA"/>
    <w:rsid w:val="00114B11"/>
    <w:rsid w:val="00121DF7"/>
    <w:rsid w:val="00121FE7"/>
    <w:rsid w:val="00123F4E"/>
    <w:rsid w:val="0012507D"/>
    <w:rsid w:val="00125264"/>
    <w:rsid w:val="00125807"/>
    <w:rsid w:val="00135B60"/>
    <w:rsid w:val="00137810"/>
    <w:rsid w:val="001548D8"/>
    <w:rsid w:val="0017112E"/>
    <w:rsid w:val="00171732"/>
    <w:rsid w:val="00173DAA"/>
    <w:rsid w:val="00175417"/>
    <w:rsid w:val="001757CB"/>
    <w:rsid w:val="00180305"/>
    <w:rsid w:val="00181718"/>
    <w:rsid w:val="001950F5"/>
    <w:rsid w:val="001A3C30"/>
    <w:rsid w:val="001A44F2"/>
    <w:rsid w:val="001C79B4"/>
    <w:rsid w:val="001D0396"/>
    <w:rsid w:val="001E17EF"/>
    <w:rsid w:val="001E1CF6"/>
    <w:rsid w:val="001E5A37"/>
    <w:rsid w:val="001E789A"/>
    <w:rsid w:val="001F3DC7"/>
    <w:rsid w:val="001F5503"/>
    <w:rsid w:val="00213583"/>
    <w:rsid w:val="00216191"/>
    <w:rsid w:val="00227A0B"/>
    <w:rsid w:val="00231714"/>
    <w:rsid w:val="00232EB4"/>
    <w:rsid w:val="00233829"/>
    <w:rsid w:val="0023598A"/>
    <w:rsid w:val="0024155E"/>
    <w:rsid w:val="00243B34"/>
    <w:rsid w:val="002547DE"/>
    <w:rsid w:val="0027199C"/>
    <w:rsid w:val="00272557"/>
    <w:rsid w:val="0027346E"/>
    <w:rsid w:val="0027396D"/>
    <w:rsid w:val="002744C8"/>
    <w:rsid w:val="00277512"/>
    <w:rsid w:val="00277EDB"/>
    <w:rsid w:val="00280ED2"/>
    <w:rsid w:val="00286B16"/>
    <w:rsid w:val="00286C21"/>
    <w:rsid w:val="00293CE9"/>
    <w:rsid w:val="00295478"/>
    <w:rsid w:val="0029768D"/>
    <w:rsid w:val="002A5864"/>
    <w:rsid w:val="002B3C1C"/>
    <w:rsid w:val="002C2C99"/>
    <w:rsid w:val="002D0FA6"/>
    <w:rsid w:val="002D29FE"/>
    <w:rsid w:val="002D4827"/>
    <w:rsid w:val="002D622D"/>
    <w:rsid w:val="002E3113"/>
    <w:rsid w:val="002F1924"/>
    <w:rsid w:val="00300416"/>
    <w:rsid w:val="003020AD"/>
    <w:rsid w:val="0030626D"/>
    <w:rsid w:val="00306B51"/>
    <w:rsid w:val="003101AE"/>
    <w:rsid w:val="00313FF0"/>
    <w:rsid w:val="00316A76"/>
    <w:rsid w:val="00316BE2"/>
    <w:rsid w:val="00330490"/>
    <w:rsid w:val="003306A1"/>
    <w:rsid w:val="00337403"/>
    <w:rsid w:val="00353F85"/>
    <w:rsid w:val="003575B2"/>
    <w:rsid w:val="003641DD"/>
    <w:rsid w:val="00366998"/>
    <w:rsid w:val="0037095F"/>
    <w:rsid w:val="003742FA"/>
    <w:rsid w:val="00374D44"/>
    <w:rsid w:val="00376684"/>
    <w:rsid w:val="003819AA"/>
    <w:rsid w:val="003820F0"/>
    <w:rsid w:val="00383025"/>
    <w:rsid w:val="003866C2"/>
    <w:rsid w:val="00391531"/>
    <w:rsid w:val="00394285"/>
    <w:rsid w:val="003960B7"/>
    <w:rsid w:val="003A444B"/>
    <w:rsid w:val="003A754C"/>
    <w:rsid w:val="003B0537"/>
    <w:rsid w:val="003B0C91"/>
    <w:rsid w:val="003B520C"/>
    <w:rsid w:val="003C1684"/>
    <w:rsid w:val="003C24DD"/>
    <w:rsid w:val="003C6B7D"/>
    <w:rsid w:val="003D21FB"/>
    <w:rsid w:val="003D2B3C"/>
    <w:rsid w:val="003D4617"/>
    <w:rsid w:val="003D5962"/>
    <w:rsid w:val="003E6A04"/>
    <w:rsid w:val="003F6770"/>
    <w:rsid w:val="0040048F"/>
    <w:rsid w:val="00406BBA"/>
    <w:rsid w:val="00420643"/>
    <w:rsid w:val="00422AB4"/>
    <w:rsid w:val="0042589E"/>
    <w:rsid w:val="0043410A"/>
    <w:rsid w:val="004441AA"/>
    <w:rsid w:val="004454A1"/>
    <w:rsid w:val="00445C92"/>
    <w:rsid w:val="00447370"/>
    <w:rsid w:val="004643C0"/>
    <w:rsid w:val="00465F7A"/>
    <w:rsid w:val="004702D2"/>
    <w:rsid w:val="00486C38"/>
    <w:rsid w:val="004913C3"/>
    <w:rsid w:val="00492FEC"/>
    <w:rsid w:val="00493920"/>
    <w:rsid w:val="00493DB9"/>
    <w:rsid w:val="00494685"/>
    <w:rsid w:val="00497CE0"/>
    <w:rsid w:val="004A381E"/>
    <w:rsid w:val="004A4CB0"/>
    <w:rsid w:val="004A6750"/>
    <w:rsid w:val="004B6363"/>
    <w:rsid w:val="004C1B1F"/>
    <w:rsid w:val="004C2812"/>
    <w:rsid w:val="004C2F56"/>
    <w:rsid w:val="004C3643"/>
    <w:rsid w:val="004D2A3B"/>
    <w:rsid w:val="004D58EB"/>
    <w:rsid w:val="004D5D1E"/>
    <w:rsid w:val="004E0620"/>
    <w:rsid w:val="004E282B"/>
    <w:rsid w:val="004E5E8A"/>
    <w:rsid w:val="004F050F"/>
    <w:rsid w:val="004F7BA3"/>
    <w:rsid w:val="00501633"/>
    <w:rsid w:val="00504A3E"/>
    <w:rsid w:val="00506437"/>
    <w:rsid w:val="00506B0B"/>
    <w:rsid w:val="00507B5D"/>
    <w:rsid w:val="0052147C"/>
    <w:rsid w:val="0052272B"/>
    <w:rsid w:val="00533065"/>
    <w:rsid w:val="005478D3"/>
    <w:rsid w:val="005559FB"/>
    <w:rsid w:val="00556672"/>
    <w:rsid w:val="00560501"/>
    <w:rsid w:val="00565474"/>
    <w:rsid w:val="00567EBF"/>
    <w:rsid w:val="00572594"/>
    <w:rsid w:val="00572B7B"/>
    <w:rsid w:val="00572F58"/>
    <w:rsid w:val="005736E6"/>
    <w:rsid w:val="00577642"/>
    <w:rsid w:val="00584DD2"/>
    <w:rsid w:val="0058546C"/>
    <w:rsid w:val="00590BD1"/>
    <w:rsid w:val="005B1634"/>
    <w:rsid w:val="005B1D3F"/>
    <w:rsid w:val="005B1F12"/>
    <w:rsid w:val="005B2CC3"/>
    <w:rsid w:val="005B55FC"/>
    <w:rsid w:val="005C09FB"/>
    <w:rsid w:val="005C387D"/>
    <w:rsid w:val="005D3E3F"/>
    <w:rsid w:val="005D4B18"/>
    <w:rsid w:val="005D5DF0"/>
    <w:rsid w:val="005E5ACC"/>
    <w:rsid w:val="005F32DC"/>
    <w:rsid w:val="005F624C"/>
    <w:rsid w:val="00602251"/>
    <w:rsid w:val="00622E04"/>
    <w:rsid w:val="00636E66"/>
    <w:rsid w:val="00643043"/>
    <w:rsid w:val="006443E2"/>
    <w:rsid w:val="00652944"/>
    <w:rsid w:val="006559AD"/>
    <w:rsid w:val="00663D4E"/>
    <w:rsid w:val="006701E4"/>
    <w:rsid w:val="00681C74"/>
    <w:rsid w:val="00686A81"/>
    <w:rsid w:val="006879F0"/>
    <w:rsid w:val="00691191"/>
    <w:rsid w:val="00692729"/>
    <w:rsid w:val="00694199"/>
    <w:rsid w:val="00696490"/>
    <w:rsid w:val="006A3AD3"/>
    <w:rsid w:val="006A49EB"/>
    <w:rsid w:val="006A598A"/>
    <w:rsid w:val="006B0FFA"/>
    <w:rsid w:val="006B1AD1"/>
    <w:rsid w:val="006C16E9"/>
    <w:rsid w:val="006E36DB"/>
    <w:rsid w:val="006F0118"/>
    <w:rsid w:val="006F368E"/>
    <w:rsid w:val="00703531"/>
    <w:rsid w:val="00706B95"/>
    <w:rsid w:val="007123C0"/>
    <w:rsid w:val="00717465"/>
    <w:rsid w:val="00721DDB"/>
    <w:rsid w:val="00722658"/>
    <w:rsid w:val="007266E4"/>
    <w:rsid w:val="0073667D"/>
    <w:rsid w:val="007469E3"/>
    <w:rsid w:val="00750764"/>
    <w:rsid w:val="007575E0"/>
    <w:rsid w:val="007613D1"/>
    <w:rsid w:val="00761E76"/>
    <w:rsid w:val="0076249E"/>
    <w:rsid w:val="0076268C"/>
    <w:rsid w:val="007636F8"/>
    <w:rsid w:val="007637CF"/>
    <w:rsid w:val="00767AA3"/>
    <w:rsid w:val="00767EF5"/>
    <w:rsid w:val="00771884"/>
    <w:rsid w:val="00772F7B"/>
    <w:rsid w:val="00777BAA"/>
    <w:rsid w:val="007914C7"/>
    <w:rsid w:val="007A1C38"/>
    <w:rsid w:val="007A2124"/>
    <w:rsid w:val="007B06B8"/>
    <w:rsid w:val="007B4055"/>
    <w:rsid w:val="007C2491"/>
    <w:rsid w:val="007C4823"/>
    <w:rsid w:val="007D0711"/>
    <w:rsid w:val="007D179C"/>
    <w:rsid w:val="007D683E"/>
    <w:rsid w:val="007D6E01"/>
    <w:rsid w:val="007E132B"/>
    <w:rsid w:val="007E456D"/>
    <w:rsid w:val="007E719E"/>
    <w:rsid w:val="007F06D0"/>
    <w:rsid w:val="007F19BD"/>
    <w:rsid w:val="00804F74"/>
    <w:rsid w:val="00805468"/>
    <w:rsid w:val="00813C83"/>
    <w:rsid w:val="008328A5"/>
    <w:rsid w:val="00832CD0"/>
    <w:rsid w:val="008505FA"/>
    <w:rsid w:val="00850C1A"/>
    <w:rsid w:val="00854CC4"/>
    <w:rsid w:val="0086589F"/>
    <w:rsid w:val="00866674"/>
    <w:rsid w:val="00876587"/>
    <w:rsid w:val="008931BA"/>
    <w:rsid w:val="008954C9"/>
    <w:rsid w:val="00896E36"/>
    <w:rsid w:val="008A3B7B"/>
    <w:rsid w:val="008A491A"/>
    <w:rsid w:val="008B49D7"/>
    <w:rsid w:val="008E09DA"/>
    <w:rsid w:val="008E3625"/>
    <w:rsid w:val="008E6F6A"/>
    <w:rsid w:val="008F091C"/>
    <w:rsid w:val="008F4447"/>
    <w:rsid w:val="008F48C0"/>
    <w:rsid w:val="008F4938"/>
    <w:rsid w:val="008F6407"/>
    <w:rsid w:val="008F6E4E"/>
    <w:rsid w:val="00900B82"/>
    <w:rsid w:val="00902634"/>
    <w:rsid w:val="009033AB"/>
    <w:rsid w:val="009153FC"/>
    <w:rsid w:val="00921860"/>
    <w:rsid w:val="00923946"/>
    <w:rsid w:val="009249B4"/>
    <w:rsid w:val="0092791A"/>
    <w:rsid w:val="00927F10"/>
    <w:rsid w:val="00934C6B"/>
    <w:rsid w:val="009379E7"/>
    <w:rsid w:val="00940150"/>
    <w:rsid w:val="00945432"/>
    <w:rsid w:val="00946F7E"/>
    <w:rsid w:val="00950AFB"/>
    <w:rsid w:val="009526B1"/>
    <w:rsid w:val="00955F9D"/>
    <w:rsid w:val="00956CF4"/>
    <w:rsid w:val="009605FC"/>
    <w:rsid w:val="0098184C"/>
    <w:rsid w:val="00981AA2"/>
    <w:rsid w:val="00981C53"/>
    <w:rsid w:val="00981FBC"/>
    <w:rsid w:val="00982707"/>
    <w:rsid w:val="00985FD4"/>
    <w:rsid w:val="00993762"/>
    <w:rsid w:val="009A18B8"/>
    <w:rsid w:val="009A21DF"/>
    <w:rsid w:val="009B1AC2"/>
    <w:rsid w:val="009B2D69"/>
    <w:rsid w:val="009C3DEE"/>
    <w:rsid w:val="009C6A89"/>
    <w:rsid w:val="009C6F47"/>
    <w:rsid w:val="009D2876"/>
    <w:rsid w:val="009D484F"/>
    <w:rsid w:val="009D4CC1"/>
    <w:rsid w:val="009D4CE7"/>
    <w:rsid w:val="009E1383"/>
    <w:rsid w:val="009E13A8"/>
    <w:rsid w:val="009E394B"/>
    <w:rsid w:val="009F291B"/>
    <w:rsid w:val="00A03F90"/>
    <w:rsid w:val="00A05A8F"/>
    <w:rsid w:val="00A15706"/>
    <w:rsid w:val="00A176B8"/>
    <w:rsid w:val="00A25748"/>
    <w:rsid w:val="00A25BA8"/>
    <w:rsid w:val="00A2798D"/>
    <w:rsid w:val="00A37CF7"/>
    <w:rsid w:val="00A432C4"/>
    <w:rsid w:val="00A5028C"/>
    <w:rsid w:val="00A50813"/>
    <w:rsid w:val="00A540EE"/>
    <w:rsid w:val="00A61B29"/>
    <w:rsid w:val="00A648FF"/>
    <w:rsid w:val="00A6521A"/>
    <w:rsid w:val="00A65D91"/>
    <w:rsid w:val="00A70D0D"/>
    <w:rsid w:val="00A81430"/>
    <w:rsid w:val="00A92405"/>
    <w:rsid w:val="00A95893"/>
    <w:rsid w:val="00AA0330"/>
    <w:rsid w:val="00AA1BD4"/>
    <w:rsid w:val="00AA74CF"/>
    <w:rsid w:val="00AB3249"/>
    <w:rsid w:val="00AB7B61"/>
    <w:rsid w:val="00AC1FF5"/>
    <w:rsid w:val="00AC6C62"/>
    <w:rsid w:val="00AE0631"/>
    <w:rsid w:val="00B00329"/>
    <w:rsid w:val="00B05683"/>
    <w:rsid w:val="00B116D5"/>
    <w:rsid w:val="00B124F3"/>
    <w:rsid w:val="00B17291"/>
    <w:rsid w:val="00B24D54"/>
    <w:rsid w:val="00B37587"/>
    <w:rsid w:val="00B433C7"/>
    <w:rsid w:val="00B44B68"/>
    <w:rsid w:val="00B563C1"/>
    <w:rsid w:val="00B6612E"/>
    <w:rsid w:val="00B71A69"/>
    <w:rsid w:val="00B908CB"/>
    <w:rsid w:val="00B9355A"/>
    <w:rsid w:val="00BA2481"/>
    <w:rsid w:val="00BA68F4"/>
    <w:rsid w:val="00BA7173"/>
    <w:rsid w:val="00BB1548"/>
    <w:rsid w:val="00BB2D95"/>
    <w:rsid w:val="00BB3DD2"/>
    <w:rsid w:val="00BB54C9"/>
    <w:rsid w:val="00BB77CF"/>
    <w:rsid w:val="00BC189C"/>
    <w:rsid w:val="00BC3136"/>
    <w:rsid w:val="00BD54F9"/>
    <w:rsid w:val="00BE22D9"/>
    <w:rsid w:val="00BE4425"/>
    <w:rsid w:val="00BF27CF"/>
    <w:rsid w:val="00C01D5B"/>
    <w:rsid w:val="00C1538F"/>
    <w:rsid w:val="00C3376A"/>
    <w:rsid w:val="00C41D0D"/>
    <w:rsid w:val="00C431F2"/>
    <w:rsid w:val="00C4592A"/>
    <w:rsid w:val="00C521FF"/>
    <w:rsid w:val="00C549EE"/>
    <w:rsid w:val="00C54E09"/>
    <w:rsid w:val="00C54FBC"/>
    <w:rsid w:val="00C56E2C"/>
    <w:rsid w:val="00C639DD"/>
    <w:rsid w:val="00C86821"/>
    <w:rsid w:val="00C87248"/>
    <w:rsid w:val="00C94982"/>
    <w:rsid w:val="00CB3EC9"/>
    <w:rsid w:val="00CB4520"/>
    <w:rsid w:val="00CD5AB5"/>
    <w:rsid w:val="00CE0534"/>
    <w:rsid w:val="00CE702A"/>
    <w:rsid w:val="00CF167A"/>
    <w:rsid w:val="00CF1AC8"/>
    <w:rsid w:val="00D0096C"/>
    <w:rsid w:val="00D04223"/>
    <w:rsid w:val="00D16949"/>
    <w:rsid w:val="00D20292"/>
    <w:rsid w:val="00D34335"/>
    <w:rsid w:val="00D376E5"/>
    <w:rsid w:val="00D465B0"/>
    <w:rsid w:val="00D469A0"/>
    <w:rsid w:val="00D46C9A"/>
    <w:rsid w:val="00D4740B"/>
    <w:rsid w:val="00D47F1E"/>
    <w:rsid w:val="00D517F8"/>
    <w:rsid w:val="00D708CF"/>
    <w:rsid w:val="00D71D9A"/>
    <w:rsid w:val="00D726E5"/>
    <w:rsid w:val="00D728C1"/>
    <w:rsid w:val="00D73FAB"/>
    <w:rsid w:val="00D8034B"/>
    <w:rsid w:val="00D84335"/>
    <w:rsid w:val="00D86A15"/>
    <w:rsid w:val="00D8755A"/>
    <w:rsid w:val="00D90E2E"/>
    <w:rsid w:val="00DA0DA0"/>
    <w:rsid w:val="00DA6D07"/>
    <w:rsid w:val="00DB4F17"/>
    <w:rsid w:val="00DB69C0"/>
    <w:rsid w:val="00DC0143"/>
    <w:rsid w:val="00DD0641"/>
    <w:rsid w:val="00DD2E6E"/>
    <w:rsid w:val="00DD4C3F"/>
    <w:rsid w:val="00DD5760"/>
    <w:rsid w:val="00DD5C33"/>
    <w:rsid w:val="00DE4B56"/>
    <w:rsid w:val="00DE50E2"/>
    <w:rsid w:val="00DE5D13"/>
    <w:rsid w:val="00DF2CDE"/>
    <w:rsid w:val="00DF30E6"/>
    <w:rsid w:val="00E021AA"/>
    <w:rsid w:val="00E05DC4"/>
    <w:rsid w:val="00E06103"/>
    <w:rsid w:val="00E06796"/>
    <w:rsid w:val="00E07339"/>
    <w:rsid w:val="00E27374"/>
    <w:rsid w:val="00E301A5"/>
    <w:rsid w:val="00E31B30"/>
    <w:rsid w:val="00E31BB6"/>
    <w:rsid w:val="00E42E01"/>
    <w:rsid w:val="00E47DF4"/>
    <w:rsid w:val="00E52E79"/>
    <w:rsid w:val="00E53A03"/>
    <w:rsid w:val="00E5540D"/>
    <w:rsid w:val="00E61446"/>
    <w:rsid w:val="00E627A2"/>
    <w:rsid w:val="00E713ED"/>
    <w:rsid w:val="00E73820"/>
    <w:rsid w:val="00E808BF"/>
    <w:rsid w:val="00E91E92"/>
    <w:rsid w:val="00E97097"/>
    <w:rsid w:val="00EA64E9"/>
    <w:rsid w:val="00EA6EEA"/>
    <w:rsid w:val="00EB23D3"/>
    <w:rsid w:val="00EB4AE9"/>
    <w:rsid w:val="00EB5F9D"/>
    <w:rsid w:val="00EB6FBA"/>
    <w:rsid w:val="00EB7F4C"/>
    <w:rsid w:val="00ED1573"/>
    <w:rsid w:val="00ED341C"/>
    <w:rsid w:val="00ED6258"/>
    <w:rsid w:val="00EE33E2"/>
    <w:rsid w:val="00EF08CE"/>
    <w:rsid w:val="00EF2935"/>
    <w:rsid w:val="00EF30FE"/>
    <w:rsid w:val="00EF484D"/>
    <w:rsid w:val="00EF6519"/>
    <w:rsid w:val="00F066D0"/>
    <w:rsid w:val="00F1001C"/>
    <w:rsid w:val="00F1261B"/>
    <w:rsid w:val="00F153DE"/>
    <w:rsid w:val="00F219B7"/>
    <w:rsid w:val="00F236AE"/>
    <w:rsid w:val="00F30126"/>
    <w:rsid w:val="00F30375"/>
    <w:rsid w:val="00F30EAE"/>
    <w:rsid w:val="00F3133F"/>
    <w:rsid w:val="00F4368A"/>
    <w:rsid w:val="00F44A1E"/>
    <w:rsid w:val="00F45CB8"/>
    <w:rsid w:val="00F45F70"/>
    <w:rsid w:val="00F4738D"/>
    <w:rsid w:val="00F50902"/>
    <w:rsid w:val="00F5330E"/>
    <w:rsid w:val="00F54137"/>
    <w:rsid w:val="00F606A0"/>
    <w:rsid w:val="00F6192E"/>
    <w:rsid w:val="00F76CDF"/>
    <w:rsid w:val="00F8190E"/>
    <w:rsid w:val="00F848BA"/>
    <w:rsid w:val="00F90597"/>
    <w:rsid w:val="00F91C69"/>
    <w:rsid w:val="00FA221B"/>
    <w:rsid w:val="00FA354D"/>
    <w:rsid w:val="00FA3577"/>
    <w:rsid w:val="00FA593C"/>
    <w:rsid w:val="00FA6F7D"/>
    <w:rsid w:val="00FB4240"/>
    <w:rsid w:val="00FB5C2A"/>
    <w:rsid w:val="00FC069C"/>
    <w:rsid w:val="00FC2FDB"/>
    <w:rsid w:val="00FC6797"/>
    <w:rsid w:val="00FC6F1F"/>
    <w:rsid w:val="00FD05F9"/>
    <w:rsid w:val="00FF0B7B"/>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IE" w:eastAsia="en-IE"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42E01"/>
    <w:rPr>
      <w:sz w:val="24"/>
      <w:szCs w:val="24"/>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C6C6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rsid w:val="00017BD4"/>
    <w:pPr>
      <w:tabs>
        <w:tab w:val="center" w:pos="4153"/>
        <w:tab w:val="right" w:pos="8306"/>
      </w:tabs>
    </w:pPr>
  </w:style>
  <w:style w:type="paragraph" w:styleId="Footer">
    <w:name w:val="footer"/>
    <w:basedOn w:val="Normal"/>
    <w:rsid w:val="00017BD4"/>
    <w:pPr>
      <w:tabs>
        <w:tab w:val="center" w:pos="4153"/>
        <w:tab w:val="right" w:pos="8306"/>
      </w:tabs>
    </w:pPr>
  </w:style>
  <w:style w:type="paragraph" w:styleId="BalloonText">
    <w:name w:val="Balloon Text"/>
    <w:basedOn w:val="Normal"/>
    <w:semiHidden/>
    <w:rsid w:val="00017BD4"/>
    <w:rPr>
      <w:rFonts w:ascii="Tahoma" w:hAnsi="Tahoma" w:cs="Tahoma"/>
      <w:sz w:val="16"/>
      <w:szCs w:val="16"/>
    </w:rPr>
  </w:style>
  <w:style w:type="character" w:styleId="Hyperlink">
    <w:name w:val="Hyperlink"/>
    <w:rsid w:val="009249B4"/>
    <w:rPr>
      <w:color w:val="0000FF"/>
      <w:u w:val="single"/>
    </w:rPr>
  </w:style>
  <w:style w:type="character" w:styleId="CommentReference">
    <w:name w:val="annotation reference"/>
    <w:basedOn w:val="DefaultParagraphFont"/>
    <w:rsid w:val="00956CF4"/>
    <w:rPr>
      <w:sz w:val="18"/>
      <w:szCs w:val="18"/>
    </w:rPr>
  </w:style>
  <w:style w:type="paragraph" w:styleId="CommentText">
    <w:name w:val="annotation text"/>
    <w:basedOn w:val="Normal"/>
    <w:link w:val="CommentTextChar"/>
    <w:rsid w:val="00956CF4"/>
  </w:style>
  <w:style w:type="character" w:customStyle="1" w:styleId="CommentTextChar">
    <w:name w:val="Comment Text Char"/>
    <w:basedOn w:val="DefaultParagraphFont"/>
    <w:link w:val="CommentText"/>
    <w:rsid w:val="00956CF4"/>
    <w:rPr>
      <w:sz w:val="24"/>
      <w:szCs w:val="24"/>
      <w:lang w:val="en-GB" w:eastAsia="en-US"/>
    </w:rPr>
  </w:style>
  <w:style w:type="paragraph" w:styleId="CommentSubject">
    <w:name w:val="annotation subject"/>
    <w:basedOn w:val="CommentText"/>
    <w:next w:val="CommentText"/>
    <w:link w:val="CommentSubjectChar"/>
    <w:rsid w:val="00956CF4"/>
    <w:rPr>
      <w:b/>
      <w:bCs/>
      <w:sz w:val="20"/>
      <w:szCs w:val="20"/>
    </w:rPr>
  </w:style>
  <w:style w:type="character" w:customStyle="1" w:styleId="CommentSubjectChar">
    <w:name w:val="Comment Subject Char"/>
    <w:basedOn w:val="CommentTextChar"/>
    <w:link w:val="CommentSubject"/>
    <w:rsid w:val="00956CF4"/>
    <w:rPr>
      <w:b/>
      <w:bCs/>
      <w:sz w:val="24"/>
      <w:szCs w:val="24"/>
      <w:lang w:val="en-GB" w:eastAsia="en-US"/>
    </w:rPr>
  </w:style>
  <w:style w:type="paragraph" w:customStyle="1" w:styleId="Section">
    <w:name w:val="Section"/>
    <w:basedOn w:val="Normal"/>
    <w:link w:val="SectionChar"/>
    <w:qFormat/>
    <w:rsid w:val="00602251"/>
    <w:pPr>
      <w:spacing w:before="120"/>
    </w:pPr>
    <w:rPr>
      <w:rFonts w:asciiTheme="minorHAnsi" w:hAnsiTheme="minorHAnsi" w:cs="Arial"/>
      <w:b/>
      <w:i/>
      <w:sz w:val="22"/>
      <w:szCs w:val="28"/>
    </w:rPr>
  </w:style>
  <w:style w:type="character" w:customStyle="1" w:styleId="SectionChar">
    <w:name w:val="Section Char"/>
    <w:basedOn w:val="DefaultParagraphFont"/>
    <w:link w:val="Section"/>
    <w:rsid w:val="00602251"/>
    <w:rPr>
      <w:rFonts w:asciiTheme="minorHAnsi" w:hAnsiTheme="minorHAnsi" w:cs="Arial"/>
      <w:b/>
      <w:i/>
      <w:sz w:val="22"/>
      <w:szCs w:val="28"/>
      <w:lang w:val="en-GB"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IE" w:eastAsia="en-IE"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42E01"/>
    <w:rPr>
      <w:sz w:val="24"/>
      <w:szCs w:val="24"/>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C6C6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rsid w:val="00017BD4"/>
    <w:pPr>
      <w:tabs>
        <w:tab w:val="center" w:pos="4153"/>
        <w:tab w:val="right" w:pos="8306"/>
      </w:tabs>
    </w:pPr>
  </w:style>
  <w:style w:type="paragraph" w:styleId="Footer">
    <w:name w:val="footer"/>
    <w:basedOn w:val="Normal"/>
    <w:rsid w:val="00017BD4"/>
    <w:pPr>
      <w:tabs>
        <w:tab w:val="center" w:pos="4153"/>
        <w:tab w:val="right" w:pos="8306"/>
      </w:tabs>
    </w:pPr>
  </w:style>
  <w:style w:type="paragraph" w:styleId="BalloonText">
    <w:name w:val="Balloon Text"/>
    <w:basedOn w:val="Normal"/>
    <w:semiHidden/>
    <w:rsid w:val="00017BD4"/>
    <w:rPr>
      <w:rFonts w:ascii="Tahoma" w:hAnsi="Tahoma" w:cs="Tahoma"/>
      <w:sz w:val="16"/>
      <w:szCs w:val="16"/>
    </w:rPr>
  </w:style>
  <w:style w:type="character" w:styleId="Hyperlink">
    <w:name w:val="Hyperlink"/>
    <w:rsid w:val="009249B4"/>
    <w:rPr>
      <w:color w:val="0000FF"/>
      <w:u w:val="single"/>
    </w:rPr>
  </w:style>
  <w:style w:type="character" w:styleId="CommentReference">
    <w:name w:val="annotation reference"/>
    <w:basedOn w:val="DefaultParagraphFont"/>
    <w:rsid w:val="00956CF4"/>
    <w:rPr>
      <w:sz w:val="18"/>
      <w:szCs w:val="18"/>
    </w:rPr>
  </w:style>
  <w:style w:type="paragraph" w:styleId="CommentText">
    <w:name w:val="annotation text"/>
    <w:basedOn w:val="Normal"/>
    <w:link w:val="CommentTextChar"/>
    <w:rsid w:val="00956CF4"/>
  </w:style>
  <w:style w:type="character" w:customStyle="1" w:styleId="CommentTextChar">
    <w:name w:val="Comment Text Char"/>
    <w:basedOn w:val="DefaultParagraphFont"/>
    <w:link w:val="CommentText"/>
    <w:rsid w:val="00956CF4"/>
    <w:rPr>
      <w:sz w:val="24"/>
      <w:szCs w:val="24"/>
      <w:lang w:val="en-GB" w:eastAsia="en-US"/>
    </w:rPr>
  </w:style>
  <w:style w:type="paragraph" w:styleId="CommentSubject">
    <w:name w:val="annotation subject"/>
    <w:basedOn w:val="CommentText"/>
    <w:next w:val="CommentText"/>
    <w:link w:val="CommentSubjectChar"/>
    <w:rsid w:val="00956CF4"/>
    <w:rPr>
      <w:b/>
      <w:bCs/>
      <w:sz w:val="20"/>
      <w:szCs w:val="20"/>
    </w:rPr>
  </w:style>
  <w:style w:type="character" w:customStyle="1" w:styleId="CommentSubjectChar">
    <w:name w:val="Comment Subject Char"/>
    <w:basedOn w:val="CommentTextChar"/>
    <w:link w:val="CommentSubject"/>
    <w:rsid w:val="00956CF4"/>
    <w:rPr>
      <w:b/>
      <w:bCs/>
      <w:sz w:val="24"/>
      <w:szCs w:val="24"/>
      <w:lang w:val="en-GB" w:eastAsia="en-US"/>
    </w:rPr>
  </w:style>
  <w:style w:type="paragraph" w:customStyle="1" w:styleId="Section">
    <w:name w:val="Section"/>
    <w:basedOn w:val="Normal"/>
    <w:link w:val="SectionChar"/>
    <w:qFormat/>
    <w:rsid w:val="00602251"/>
    <w:pPr>
      <w:spacing w:before="120"/>
    </w:pPr>
    <w:rPr>
      <w:rFonts w:asciiTheme="minorHAnsi" w:hAnsiTheme="minorHAnsi" w:cs="Arial"/>
      <w:b/>
      <w:i/>
      <w:sz w:val="22"/>
      <w:szCs w:val="28"/>
    </w:rPr>
  </w:style>
  <w:style w:type="character" w:customStyle="1" w:styleId="SectionChar">
    <w:name w:val="Section Char"/>
    <w:basedOn w:val="DefaultParagraphFont"/>
    <w:link w:val="Section"/>
    <w:rsid w:val="00602251"/>
    <w:rPr>
      <w:rFonts w:asciiTheme="minorHAnsi" w:hAnsiTheme="minorHAnsi" w:cs="Arial"/>
      <w:b/>
      <w:i/>
      <w:sz w:val="22"/>
      <w:szCs w:val="2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77620078">
      <w:bodyDiv w:val="1"/>
      <w:marLeft w:val="0"/>
      <w:marRight w:val="0"/>
      <w:marTop w:val="0"/>
      <w:marBottom w:val="0"/>
      <w:divBdr>
        <w:top w:val="none" w:sz="0" w:space="0" w:color="auto"/>
        <w:left w:val="none" w:sz="0" w:space="0" w:color="auto"/>
        <w:bottom w:val="none" w:sz="0" w:space="0" w:color="auto"/>
        <w:right w:val="none" w:sz="0" w:space="0" w:color="auto"/>
      </w:divBdr>
    </w:div>
    <w:div w:id="970785957">
      <w:bodyDiv w:val="1"/>
      <w:marLeft w:val="0"/>
      <w:marRight w:val="0"/>
      <w:marTop w:val="0"/>
      <w:marBottom w:val="0"/>
      <w:divBdr>
        <w:top w:val="none" w:sz="0" w:space="0" w:color="auto"/>
        <w:left w:val="none" w:sz="0" w:space="0" w:color="auto"/>
        <w:bottom w:val="none" w:sz="0" w:space="0" w:color="auto"/>
        <w:right w:val="none" w:sz="0" w:space="0" w:color="auto"/>
      </w:divBdr>
    </w:div>
    <w:div w:id="1007168747">
      <w:bodyDiv w:val="1"/>
      <w:marLeft w:val="0"/>
      <w:marRight w:val="0"/>
      <w:marTop w:val="0"/>
      <w:marBottom w:val="0"/>
      <w:divBdr>
        <w:top w:val="none" w:sz="0" w:space="0" w:color="auto"/>
        <w:left w:val="none" w:sz="0" w:space="0" w:color="auto"/>
        <w:bottom w:val="none" w:sz="0" w:space="0" w:color="auto"/>
        <w:right w:val="none" w:sz="0" w:space="0" w:color="auto"/>
      </w:divBdr>
    </w:div>
    <w:div w:id="1162820085">
      <w:bodyDiv w:val="1"/>
      <w:marLeft w:val="0"/>
      <w:marRight w:val="0"/>
      <w:marTop w:val="0"/>
      <w:marBottom w:val="0"/>
      <w:divBdr>
        <w:top w:val="none" w:sz="0" w:space="0" w:color="auto"/>
        <w:left w:val="none" w:sz="0" w:space="0" w:color="auto"/>
        <w:bottom w:val="none" w:sz="0" w:space="0" w:color="auto"/>
        <w:right w:val="none" w:sz="0" w:space="0" w:color="auto"/>
      </w:divBdr>
    </w:div>
    <w:div w:id="1972861108">
      <w:bodyDiv w:val="1"/>
      <w:marLeft w:val="0"/>
      <w:marRight w:val="0"/>
      <w:marTop w:val="0"/>
      <w:marBottom w:val="0"/>
      <w:divBdr>
        <w:top w:val="none" w:sz="0" w:space="0" w:color="auto"/>
        <w:left w:val="none" w:sz="0" w:space="0" w:color="auto"/>
        <w:bottom w:val="none" w:sz="0" w:space="0" w:color="auto"/>
        <w:right w:val="none" w:sz="0" w:space="0" w:color="auto"/>
      </w:divBdr>
    </w:div>
    <w:div w:id="2093773428">
      <w:bodyDiv w:val="1"/>
      <w:marLeft w:val="0"/>
      <w:marRight w:val="0"/>
      <w:marTop w:val="0"/>
      <w:marBottom w:val="0"/>
      <w:divBdr>
        <w:top w:val="none" w:sz="0" w:space="0" w:color="auto"/>
        <w:left w:val="none" w:sz="0" w:space="0" w:color="auto"/>
        <w:bottom w:val="none" w:sz="0" w:space="0" w:color="auto"/>
        <w:right w:val="none" w:sz="0" w:space="0" w:color="auto"/>
      </w:divBdr>
    </w:div>
    <w:div w:id="2146460020">
      <w:bodyDiv w:val="1"/>
      <w:marLeft w:val="0"/>
      <w:marRight w:val="0"/>
      <w:marTop w:val="0"/>
      <w:marBottom w:val="0"/>
      <w:divBdr>
        <w:top w:val="none" w:sz="0" w:space="0" w:color="auto"/>
        <w:left w:val="none" w:sz="0" w:space="0" w:color="auto"/>
        <w:bottom w:val="none" w:sz="0" w:space="0" w:color="auto"/>
        <w:right w:val="none" w:sz="0" w:space="0" w:color="auto"/>
      </w:divBdr>
    </w:div>
    <w:div w:id="2146580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mailto:b.brady@tsd.ac.uk"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iol.ie/~geniet/eng/archaeocosmoprocedures.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tinyurl.com/AroundStoneCircles" TargetMode="External"/><Relationship Id="rId4" Type="http://schemas.openxmlformats.org/officeDocument/2006/relationships/settings" Target="settings.xml"/><Relationship Id="rId9" Type="http://schemas.openxmlformats.org/officeDocument/2006/relationships/hyperlink" Target="http://www.heywhatsthat.com/main-0904.html"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SA042\Application%20Data\Microsoft\Templates\Headed%20paper.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Headed paper</Template>
  <TotalTime>0</TotalTime>
  <Pages>9</Pages>
  <Words>5567</Words>
  <Characters>31732</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Microsoft</Company>
  <LinksUpToDate>false</LinksUpToDate>
  <CharactersWithSpaces>37225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creator>SA042</dc:creator>
  <cp:lastModifiedBy>Bernadette Brady</cp:lastModifiedBy>
  <cp:revision>2</cp:revision>
  <cp:lastPrinted>2008-11-20T17:40:00Z</cp:lastPrinted>
  <dcterms:created xsi:type="dcterms:W3CDTF">2013-12-06T12:17:00Z</dcterms:created>
  <dcterms:modified xsi:type="dcterms:W3CDTF">2013-12-06T12:17:00Z</dcterms:modified>
</cp:coreProperties>
</file>