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272" w:rsidRPr="00886272" w:rsidRDefault="00886272" w:rsidP="00886272">
      <w:bookmarkStart w:id="0" w:name="_GoBack"/>
      <w:bookmarkEnd w:id="0"/>
      <w:r w:rsidRPr="00886272">
        <w:t>The key subjects of this presentation are the nature of the decline meaning what is the problem and how it occurred, the scope of the problem meaning who is affected directly and indirectly and the nature of the problem meaning the impact on the involved parties</w:t>
      </w:r>
    </w:p>
    <w:p w:rsidR="00886272" w:rsidRPr="00886272" w:rsidRDefault="00886272" w:rsidP="00886272">
      <w:r w:rsidRPr="00886272">
        <w:t xml:space="preserve">Analyzing the nature of the </w:t>
      </w:r>
      <w:proofErr w:type="spellStart"/>
      <w:r w:rsidRPr="00886272">
        <w:t>Highstreet</w:t>
      </w:r>
      <w:proofErr w:type="spellEnd"/>
      <w:r w:rsidRPr="00886272">
        <w:t xml:space="preserve"> decline we can identify a series of relevant factors</w:t>
      </w:r>
    </w:p>
    <w:p w:rsidR="00000000" w:rsidRPr="00886272" w:rsidRDefault="00E97356" w:rsidP="00886272">
      <w:pPr>
        <w:numPr>
          <w:ilvl w:val="0"/>
          <w:numId w:val="1"/>
        </w:numPr>
      </w:pPr>
      <w:r w:rsidRPr="00886272">
        <w:t>Increased business costs determined by high rent rates, high taxation, low revenue due to the decrease of footfall, minimum wages increased by the government have put a strain on the</w:t>
      </w:r>
      <w:r w:rsidRPr="00886272">
        <w:t xml:space="preserve"> small independent retailers</w:t>
      </w:r>
    </w:p>
    <w:p w:rsidR="00000000" w:rsidRPr="00886272" w:rsidRDefault="00E97356" w:rsidP="00886272">
      <w:pPr>
        <w:numPr>
          <w:ilvl w:val="0"/>
          <w:numId w:val="1"/>
        </w:numPr>
      </w:pPr>
      <w:r w:rsidRPr="00886272">
        <w:t xml:space="preserve">The tendency of population to move in residential areas further from the </w:t>
      </w:r>
      <w:proofErr w:type="spellStart"/>
      <w:r w:rsidRPr="00886272">
        <w:t>HighStreet</w:t>
      </w:r>
      <w:proofErr w:type="spellEnd"/>
      <w:r w:rsidRPr="00886272">
        <w:t xml:space="preserve"> reoriented the footfa</w:t>
      </w:r>
      <w:r w:rsidRPr="00886272">
        <w:t xml:space="preserve">ll towards closer options where they can purchase “under the same roof” all the products needed. </w:t>
      </w:r>
      <w:r w:rsidR="00886272">
        <w:t>The</w:t>
      </w:r>
      <w:r w:rsidRPr="00886272">
        <w:t xml:space="preserve"> limited space and the tendency of big retailers to rent large spaces limited access of independent small business to profitable places with high traff</w:t>
      </w:r>
      <w:r w:rsidRPr="00886272">
        <w:t xml:space="preserve">ic. The transformation of the </w:t>
      </w:r>
      <w:proofErr w:type="spellStart"/>
      <w:r w:rsidRPr="00886272">
        <w:t>HighStreet</w:t>
      </w:r>
      <w:proofErr w:type="spellEnd"/>
      <w:r w:rsidRPr="00886272">
        <w:t xml:space="preserve"> into pedestrian areas and the lack of parking pushed the potential customers towards other places </w:t>
      </w:r>
      <w:r w:rsidRPr="00886272">
        <w:t>more accessi</w:t>
      </w:r>
      <w:r w:rsidR="0024375C">
        <w:t>ble</w:t>
      </w:r>
      <w:r w:rsidRPr="00886272">
        <w:t>.</w:t>
      </w:r>
    </w:p>
    <w:p w:rsidR="00000000" w:rsidRPr="00886272" w:rsidRDefault="00E97356" w:rsidP="00886272">
      <w:pPr>
        <w:numPr>
          <w:ilvl w:val="0"/>
          <w:numId w:val="1"/>
        </w:numPr>
      </w:pPr>
      <w:r w:rsidRPr="00886272">
        <w:t>These factors had also anothe</w:t>
      </w:r>
      <w:r w:rsidRPr="00886272">
        <w:t>r effect led to the tendency of the potential customers to buy online or to choose retail parks where they could have access to the products they needed.</w:t>
      </w:r>
    </w:p>
    <w:p w:rsidR="00000000" w:rsidRPr="00886272" w:rsidRDefault="00E97356" w:rsidP="00886272">
      <w:pPr>
        <w:numPr>
          <w:ilvl w:val="0"/>
          <w:numId w:val="1"/>
        </w:numPr>
      </w:pPr>
      <w:r w:rsidRPr="00886272">
        <w:t xml:space="preserve">The </w:t>
      </w:r>
      <w:r w:rsidR="00886272" w:rsidRPr="00886272">
        <w:t>economic</w:t>
      </w:r>
      <w:r w:rsidRPr="00886272">
        <w:t xml:space="preserve"> instability accentuated </w:t>
      </w:r>
      <w:r w:rsidRPr="00886272">
        <w:t>by COVID-19 caused a decrease of the income and increase in prices, which made the customers to become cautious about the way they spend their money.</w:t>
      </w:r>
    </w:p>
    <w:p w:rsidR="00000000" w:rsidRPr="00886272" w:rsidRDefault="00E97356" w:rsidP="00886272">
      <w:pPr>
        <w:numPr>
          <w:ilvl w:val="0"/>
          <w:numId w:val="1"/>
        </w:numPr>
      </w:pPr>
      <w:r w:rsidRPr="00886272">
        <w:t xml:space="preserve">The limited space available on high street </w:t>
      </w:r>
      <w:r w:rsidRPr="00886272">
        <w:t>and instability of the economy influenced the landlords to secure their investments on long term by letting to the strongest bidder, often fighting to catch brands on long term</w:t>
      </w:r>
      <w:r w:rsidR="0024375C">
        <w:t>.</w:t>
      </w:r>
    </w:p>
    <w:p w:rsidR="00000000" w:rsidRPr="00886272" w:rsidRDefault="00886272" w:rsidP="00886272">
      <w:pPr>
        <w:numPr>
          <w:ilvl w:val="0"/>
          <w:numId w:val="1"/>
        </w:numPr>
      </w:pPr>
      <w:r w:rsidRPr="00886272">
        <w:t>Furthermore</w:t>
      </w:r>
      <w:r w:rsidR="00E97356" w:rsidRPr="00886272">
        <w:t xml:space="preserve"> the </w:t>
      </w:r>
      <w:r>
        <w:t>d</w:t>
      </w:r>
      <w:r w:rsidRPr="00886272">
        <w:t>efective</w:t>
      </w:r>
      <w:r w:rsidR="00E97356" w:rsidRPr="00886272">
        <w:t xml:space="preserve"> planning of local </w:t>
      </w:r>
      <w:r w:rsidRPr="00886272">
        <w:t>authorities in</w:t>
      </w:r>
      <w:r w:rsidR="00E97356" w:rsidRPr="00886272">
        <w:t xml:space="preserve"> protecting the local historic heritage and identity and lack of rules regulations in protecting small businesses contributed to the decline of the high street.</w:t>
      </w:r>
    </w:p>
    <w:p w:rsidR="00886272" w:rsidRPr="00886272" w:rsidRDefault="00886272" w:rsidP="00886272">
      <w:r w:rsidRPr="00886272">
        <w:t xml:space="preserve">One of the main factors causing the decline is increased costs and low profit margins of individual business. This has directly impacted the Owners of independent businesses on the high street. This impacted also the unemployment rate. The volatility of the </w:t>
      </w:r>
      <w:proofErr w:type="spellStart"/>
      <w:r w:rsidRPr="00886272">
        <w:t>highstreet</w:t>
      </w:r>
      <w:proofErr w:type="spellEnd"/>
      <w:r w:rsidRPr="00886272">
        <w:t xml:space="preserve"> environment and the worldwide crisis caused by COVID-19 pandemics made potential investors to be conservative on the investments they were willing to make in potential small businesses on the high street.</w:t>
      </w:r>
    </w:p>
    <w:p w:rsidR="00886272" w:rsidRPr="00886272" w:rsidRDefault="00886272" w:rsidP="00886272">
      <w:r w:rsidRPr="00886272">
        <w:t xml:space="preserve">On the indirect side the suppliers of the small companies lost their clients and had to reduce activity, some having financial difficulties due to blocked resources and stocks which led to diminished income </w:t>
      </w:r>
    </w:p>
    <w:p w:rsidR="00886272" w:rsidRPr="00886272" w:rsidRDefault="00886272" w:rsidP="00886272">
      <w:r w:rsidRPr="00886272">
        <w:t xml:space="preserve">The local authorities had been impacted by the indirect effects of the decline. The level of the income from the taxes had diminished due the closures of the business while there was an increase in need for social support for the redundant workforce. The public services and the maintenance costs for the public spaces increased </w:t>
      </w:r>
      <w:r w:rsidR="0024375C">
        <w:t xml:space="preserve">pressing on </w:t>
      </w:r>
      <w:r w:rsidRPr="00886272">
        <w:t xml:space="preserve">the local budgets already strained by the effects of the pandemics. </w:t>
      </w:r>
    </w:p>
    <w:p w:rsidR="00886272" w:rsidRPr="00886272" w:rsidRDefault="00886272" w:rsidP="00886272">
      <w:r w:rsidRPr="00886272">
        <w:t>The customers were also impacted by the fall of the High Street economy by lowering social interactions and depriving them from a healthy active lifestyle.</w:t>
      </w:r>
    </w:p>
    <w:p w:rsidR="00886272" w:rsidRPr="00886272" w:rsidRDefault="00886272" w:rsidP="00886272">
      <w:r w:rsidRPr="00886272">
        <w:lastRenderedPageBreak/>
        <w:t xml:space="preserve">Due to big number of business closures many landlords lost their income and </w:t>
      </w:r>
      <w:r w:rsidR="0024375C">
        <w:t xml:space="preserve">could not </w:t>
      </w:r>
      <w:r w:rsidRPr="00886272">
        <w:t>cover their expenses with the maintenance of the properties. This created also a decrease in the desirability for the properties on the high street</w:t>
      </w:r>
      <w:r w:rsidR="0024375C">
        <w:t>.</w:t>
      </w:r>
    </w:p>
    <w:p w:rsidR="00AF34E1" w:rsidRDefault="00AF34E1"/>
    <w:sectPr w:rsidR="00AF34E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294C7E"/>
    <w:multiLevelType w:val="hybridMultilevel"/>
    <w:tmpl w:val="6CA2136E"/>
    <w:lvl w:ilvl="0" w:tplc="BAA61066">
      <w:start w:val="1"/>
      <w:numFmt w:val="decimal"/>
      <w:lvlText w:val="%1."/>
      <w:lvlJc w:val="left"/>
      <w:pPr>
        <w:tabs>
          <w:tab w:val="num" w:pos="720"/>
        </w:tabs>
        <w:ind w:left="720" w:hanging="360"/>
      </w:pPr>
    </w:lvl>
    <w:lvl w:ilvl="1" w:tplc="566A8E4A" w:tentative="1">
      <w:start w:val="1"/>
      <w:numFmt w:val="decimal"/>
      <w:lvlText w:val="%2."/>
      <w:lvlJc w:val="left"/>
      <w:pPr>
        <w:tabs>
          <w:tab w:val="num" w:pos="1440"/>
        </w:tabs>
        <w:ind w:left="1440" w:hanging="360"/>
      </w:pPr>
    </w:lvl>
    <w:lvl w:ilvl="2" w:tplc="58CA9D3A" w:tentative="1">
      <w:start w:val="1"/>
      <w:numFmt w:val="decimal"/>
      <w:lvlText w:val="%3."/>
      <w:lvlJc w:val="left"/>
      <w:pPr>
        <w:tabs>
          <w:tab w:val="num" w:pos="2160"/>
        </w:tabs>
        <w:ind w:left="2160" w:hanging="360"/>
      </w:pPr>
    </w:lvl>
    <w:lvl w:ilvl="3" w:tplc="2AE4E036" w:tentative="1">
      <w:start w:val="1"/>
      <w:numFmt w:val="decimal"/>
      <w:lvlText w:val="%4."/>
      <w:lvlJc w:val="left"/>
      <w:pPr>
        <w:tabs>
          <w:tab w:val="num" w:pos="2880"/>
        </w:tabs>
        <w:ind w:left="2880" w:hanging="360"/>
      </w:pPr>
    </w:lvl>
    <w:lvl w:ilvl="4" w:tplc="3626D940" w:tentative="1">
      <w:start w:val="1"/>
      <w:numFmt w:val="decimal"/>
      <w:lvlText w:val="%5."/>
      <w:lvlJc w:val="left"/>
      <w:pPr>
        <w:tabs>
          <w:tab w:val="num" w:pos="3600"/>
        </w:tabs>
        <w:ind w:left="3600" w:hanging="360"/>
      </w:pPr>
    </w:lvl>
    <w:lvl w:ilvl="5" w:tplc="19C64462" w:tentative="1">
      <w:start w:val="1"/>
      <w:numFmt w:val="decimal"/>
      <w:lvlText w:val="%6."/>
      <w:lvlJc w:val="left"/>
      <w:pPr>
        <w:tabs>
          <w:tab w:val="num" w:pos="4320"/>
        </w:tabs>
        <w:ind w:left="4320" w:hanging="360"/>
      </w:pPr>
    </w:lvl>
    <w:lvl w:ilvl="6" w:tplc="E1589020" w:tentative="1">
      <w:start w:val="1"/>
      <w:numFmt w:val="decimal"/>
      <w:lvlText w:val="%7."/>
      <w:lvlJc w:val="left"/>
      <w:pPr>
        <w:tabs>
          <w:tab w:val="num" w:pos="5040"/>
        </w:tabs>
        <w:ind w:left="5040" w:hanging="360"/>
      </w:pPr>
    </w:lvl>
    <w:lvl w:ilvl="7" w:tplc="975897A2" w:tentative="1">
      <w:start w:val="1"/>
      <w:numFmt w:val="decimal"/>
      <w:lvlText w:val="%8."/>
      <w:lvlJc w:val="left"/>
      <w:pPr>
        <w:tabs>
          <w:tab w:val="num" w:pos="5760"/>
        </w:tabs>
        <w:ind w:left="5760" w:hanging="360"/>
      </w:pPr>
    </w:lvl>
    <w:lvl w:ilvl="8" w:tplc="AA2265B0"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272"/>
    <w:rsid w:val="0024375C"/>
    <w:rsid w:val="00886272"/>
    <w:rsid w:val="009A35B2"/>
    <w:rsid w:val="00AF34E1"/>
    <w:rsid w:val="00E97356"/>
    <w:rsid w:val="00F1435E"/>
    <w:rsid w:val="00FF12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C0BDA5"/>
  <w15:chartTrackingRefBased/>
  <w15:docId w15:val="{EF0A5DC8-1C1A-4983-8A2C-40DD048C05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62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05129">
      <w:bodyDiv w:val="1"/>
      <w:marLeft w:val="0"/>
      <w:marRight w:val="0"/>
      <w:marTop w:val="0"/>
      <w:marBottom w:val="0"/>
      <w:divBdr>
        <w:top w:val="none" w:sz="0" w:space="0" w:color="auto"/>
        <w:left w:val="none" w:sz="0" w:space="0" w:color="auto"/>
        <w:bottom w:val="none" w:sz="0" w:space="0" w:color="auto"/>
        <w:right w:val="none" w:sz="0" w:space="0" w:color="auto"/>
      </w:divBdr>
      <w:divsChild>
        <w:div w:id="230967484">
          <w:marLeft w:val="360"/>
          <w:marRight w:val="0"/>
          <w:marTop w:val="0"/>
          <w:marBottom w:val="0"/>
          <w:divBdr>
            <w:top w:val="none" w:sz="0" w:space="0" w:color="auto"/>
            <w:left w:val="none" w:sz="0" w:space="0" w:color="auto"/>
            <w:bottom w:val="none" w:sz="0" w:space="0" w:color="auto"/>
            <w:right w:val="none" w:sz="0" w:space="0" w:color="auto"/>
          </w:divBdr>
        </w:div>
        <w:div w:id="877472159">
          <w:marLeft w:val="360"/>
          <w:marRight w:val="0"/>
          <w:marTop w:val="0"/>
          <w:marBottom w:val="0"/>
          <w:divBdr>
            <w:top w:val="none" w:sz="0" w:space="0" w:color="auto"/>
            <w:left w:val="none" w:sz="0" w:space="0" w:color="auto"/>
            <w:bottom w:val="none" w:sz="0" w:space="0" w:color="auto"/>
            <w:right w:val="none" w:sz="0" w:space="0" w:color="auto"/>
          </w:divBdr>
        </w:div>
        <w:div w:id="1013340433">
          <w:marLeft w:val="360"/>
          <w:marRight w:val="0"/>
          <w:marTop w:val="0"/>
          <w:marBottom w:val="0"/>
          <w:divBdr>
            <w:top w:val="none" w:sz="0" w:space="0" w:color="auto"/>
            <w:left w:val="none" w:sz="0" w:space="0" w:color="auto"/>
            <w:bottom w:val="none" w:sz="0" w:space="0" w:color="auto"/>
            <w:right w:val="none" w:sz="0" w:space="0" w:color="auto"/>
          </w:divBdr>
        </w:div>
        <w:div w:id="501093302">
          <w:marLeft w:val="360"/>
          <w:marRight w:val="0"/>
          <w:marTop w:val="0"/>
          <w:marBottom w:val="0"/>
          <w:divBdr>
            <w:top w:val="none" w:sz="0" w:space="0" w:color="auto"/>
            <w:left w:val="none" w:sz="0" w:space="0" w:color="auto"/>
            <w:bottom w:val="none" w:sz="0" w:space="0" w:color="auto"/>
            <w:right w:val="none" w:sz="0" w:space="0" w:color="auto"/>
          </w:divBdr>
        </w:div>
        <w:div w:id="680396670">
          <w:marLeft w:val="360"/>
          <w:marRight w:val="0"/>
          <w:marTop w:val="0"/>
          <w:marBottom w:val="0"/>
          <w:divBdr>
            <w:top w:val="none" w:sz="0" w:space="0" w:color="auto"/>
            <w:left w:val="none" w:sz="0" w:space="0" w:color="auto"/>
            <w:bottom w:val="none" w:sz="0" w:space="0" w:color="auto"/>
            <w:right w:val="none" w:sz="0" w:space="0" w:color="auto"/>
          </w:divBdr>
        </w:div>
        <w:div w:id="1632125213">
          <w:marLeft w:val="360"/>
          <w:marRight w:val="0"/>
          <w:marTop w:val="0"/>
          <w:marBottom w:val="0"/>
          <w:divBdr>
            <w:top w:val="none" w:sz="0" w:space="0" w:color="auto"/>
            <w:left w:val="none" w:sz="0" w:space="0" w:color="auto"/>
            <w:bottom w:val="none" w:sz="0" w:space="0" w:color="auto"/>
            <w:right w:val="none" w:sz="0" w:space="0" w:color="auto"/>
          </w:divBdr>
        </w:div>
      </w:divsChild>
    </w:div>
    <w:div w:id="472332769">
      <w:bodyDiv w:val="1"/>
      <w:marLeft w:val="0"/>
      <w:marRight w:val="0"/>
      <w:marTop w:val="0"/>
      <w:marBottom w:val="0"/>
      <w:divBdr>
        <w:top w:val="none" w:sz="0" w:space="0" w:color="auto"/>
        <w:left w:val="none" w:sz="0" w:space="0" w:color="auto"/>
        <w:bottom w:val="none" w:sz="0" w:space="0" w:color="auto"/>
        <w:right w:val="none" w:sz="0" w:space="0" w:color="auto"/>
      </w:divBdr>
    </w:div>
    <w:div w:id="616840634">
      <w:bodyDiv w:val="1"/>
      <w:marLeft w:val="0"/>
      <w:marRight w:val="0"/>
      <w:marTop w:val="0"/>
      <w:marBottom w:val="0"/>
      <w:divBdr>
        <w:top w:val="none" w:sz="0" w:space="0" w:color="auto"/>
        <w:left w:val="none" w:sz="0" w:space="0" w:color="auto"/>
        <w:bottom w:val="none" w:sz="0" w:space="0" w:color="auto"/>
        <w:right w:val="none" w:sz="0" w:space="0" w:color="auto"/>
      </w:divBdr>
    </w:div>
    <w:div w:id="717975452">
      <w:bodyDiv w:val="1"/>
      <w:marLeft w:val="0"/>
      <w:marRight w:val="0"/>
      <w:marTop w:val="0"/>
      <w:marBottom w:val="0"/>
      <w:divBdr>
        <w:top w:val="none" w:sz="0" w:space="0" w:color="auto"/>
        <w:left w:val="none" w:sz="0" w:space="0" w:color="auto"/>
        <w:bottom w:val="none" w:sz="0" w:space="0" w:color="auto"/>
        <w:right w:val="none" w:sz="0" w:space="0" w:color="auto"/>
      </w:divBdr>
    </w:div>
    <w:div w:id="2053537174">
      <w:bodyDiv w:val="1"/>
      <w:marLeft w:val="0"/>
      <w:marRight w:val="0"/>
      <w:marTop w:val="0"/>
      <w:marBottom w:val="0"/>
      <w:divBdr>
        <w:top w:val="none" w:sz="0" w:space="0" w:color="auto"/>
        <w:left w:val="none" w:sz="0" w:space="0" w:color="auto"/>
        <w:bottom w:val="none" w:sz="0" w:space="0" w:color="auto"/>
        <w:right w:val="none" w:sz="0" w:space="0" w:color="auto"/>
      </w:divBdr>
    </w:div>
    <w:div w:id="2078236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2</Pages>
  <Words>503</Words>
  <Characters>2869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Cosmin Tudureanu (2109533)</dc:creator>
  <cp:keywords/>
  <dc:description/>
  <cp:lastModifiedBy>Cosmin Tudureanu (2109533)</cp:lastModifiedBy>
  <cp:revision>2</cp:revision>
  <dcterms:created xsi:type="dcterms:W3CDTF">2022-02-08T04:49:00Z</dcterms:created>
  <dcterms:modified xsi:type="dcterms:W3CDTF">2022-02-08T06:03:00Z</dcterms:modified>
</cp:coreProperties>
</file>