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B0C28B" w14:textId="77777777" w:rsidR="00452023" w:rsidRPr="000A761A" w:rsidRDefault="00452023" w:rsidP="0045202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rPr>
      </w:pPr>
      <w:r w:rsidRPr="000A761A">
        <w:rPr>
          <w:rFonts w:ascii="Times New Roman" w:hAnsi="Times New Roman" w:cs="Times New Roman"/>
          <w:b/>
        </w:rPr>
        <w:t>Student name: Asya Georgieva Rancheva</w:t>
      </w:r>
    </w:p>
    <w:p w14:paraId="23240545" w14:textId="77777777" w:rsidR="00452023" w:rsidRPr="000A761A" w:rsidRDefault="00452023" w:rsidP="0045202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rPr>
      </w:pPr>
      <w:r w:rsidRPr="000A761A">
        <w:rPr>
          <w:rFonts w:ascii="Times New Roman" w:hAnsi="Times New Roman" w:cs="Times New Roman"/>
          <w:b/>
        </w:rPr>
        <w:t>Student number: 1905363</w:t>
      </w:r>
    </w:p>
    <w:p w14:paraId="37EAF970" w14:textId="58F62468" w:rsidR="00452023" w:rsidRPr="000A761A" w:rsidRDefault="00452023" w:rsidP="0045202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rPr>
      </w:pPr>
      <w:r w:rsidRPr="000A761A">
        <w:rPr>
          <w:rFonts w:ascii="Times New Roman" w:hAnsi="Times New Roman" w:cs="Times New Roman"/>
          <w:b/>
        </w:rPr>
        <w:t xml:space="preserve">Lecture name: Rexon Nting </w:t>
      </w:r>
    </w:p>
    <w:p w14:paraId="4C702191" w14:textId="77777777" w:rsidR="00452023" w:rsidRPr="000A761A" w:rsidRDefault="00452023" w:rsidP="0045202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rPr>
      </w:pPr>
      <w:r w:rsidRPr="000A761A">
        <w:rPr>
          <w:rFonts w:ascii="Times New Roman" w:hAnsi="Times New Roman" w:cs="Times New Roman"/>
          <w:b/>
        </w:rPr>
        <w:t>Module name: Academic and Employability skills</w:t>
      </w:r>
    </w:p>
    <w:p w14:paraId="04C49664" w14:textId="77777777" w:rsidR="00452023" w:rsidRPr="000A761A" w:rsidRDefault="00452023" w:rsidP="0045202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b/>
        </w:rPr>
      </w:pPr>
      <w:r w:rsidRPr="000A761A">
        <w:rPr>
          <w:rFonts w:ascii="Times New Roman" w:hAnsi="Times New Roman" w:cs="Times New Roman"/>
          <w:b/>
        </w:rPr>
        <w:t>Module code: BMSW4001</w:t>
      </w:r>
    </w:p>
    <w:p w14:paraId="775315A2" w14:textId="77777777" w:rsidR="00452023" w:rsidRPr="000A761A" w:rsidRDefault="00452023" w:rsidP="00452023">
      <w:pPr>
        <w:pStyle w:val="NormalWeb"/>
        <w:jc w:val="center"/>
        <w:rPr>
          <w:rFonts w:ascii="Times New Roman" w:hAnsi="Times New Roman"/>
          <w:b/>
          <w:sz w:val="24"/>
          <w:szCs w:val="24"/>
        </w:rPr>
      </w:pPr>
    </w:p>
    <w:p w14:paraId="4971E86E" w14:textId="77777777" w:rsidR="00452023" w:rsidRPr="000A761A" w:rsidRDefault="00452023" w:rsidP="00452023">
      <w:pPr>
        <w:pStyle w:val="NormalWeb"/>
        <w:jc w:val="center"/>
        <w:rPr>
          <w:rFonts w:ascii="Times New Roman" w:hAnsi="Times New Roman"/>
          <w:b/>
          <w:sz w:val="24"/>
          <w:szCs w:val="24"/>
        </w:rPr>
      </w:pPr>
    </w:p>
    <w:p w14:paraId="31EE921D" w14:textId="77777777" w:rsidR="00452023" w:rsidRPr="000A761A" w:rsidRDefault="00452023" w:rsidP="00452023">
      <w:pPr>
        <w:pStyle w:val="NormalWeb"/>
        <w:jc w:val="center"/>
        <w:rPr>
          <w:rFonts w:ascii="Times New Roman" w:hAnsi="Times New Roman"/>
          <w:b/>
          <w:sz w:val="24"/>
          <w:szCs w:val="24"/>
        </w:rPr>
      </w:pPr>
    </w:p>
    <w:p w14:paraId="28682752" w14:textId="77777777" w:rsidR="00452023" w:rsidRPr="000A761A" w:rsidRDefault="00452023" w:rsidP="00452023">
      <w:pPr>
        <w:pStyle w:val="NormalWeb"/>
        <w:jc w:val="center"/>
        <w:rPr>
          <w:rFonts w:ascii="Times New Roman" w:hAnsi="Times New Roman"/>
          <w:b/>
          <w:sz w:val="24"/>
          <w:szCs w:val="24"/>
        </w:rPr>
      </w:pPr>
    </w:p>
    <w:p w14:paraId="3EB944E3" w14:textId="77777777" w:rsidR="00452023" w:rsidRPr="000A761A" w:rsidRDefault="00452023" w:rsidP="00452023">
      <w:pPr>
        <w:pStyle w:val="NormalWeb"/>
        <w:jc w:val="center"/>
        <w:rPr>
          <w:rFonts w:ascii="Times New Roman" w:hAnsi="Times New Roman"/>
          <w:b/>
          <w:sz w:val="24"/>
          <w:szCs w:val="24"/>
        </w:rPr>
      </w:pPr>
    </w:p>
    <w:p w14:paraId="649498F8" w14:textId="77777777" w:rsidR="00452023" w:rsidRPr="000A761A" w:rsidRDefault="00452023" w:rsidP="00452023">
      <w:pPr>
        <w:pStyle w:val="NormalWeb"/>
        <w:jc w:val="center"/>
        <w:rPr>
          <w:rFonts w:ascii="Times New Roman" w:hAnsi="Times New Roman"/>
          <w:b/>
          <w:sz w:val="24"/>
          <w:szCs w:val="24"/>
        </w:rPr>
      </w:pPr>
    </w:p>
    <w:p w14:paraId="33BD6080" w14:textId="77777777" w:rsidR="00452023" w:rsidRPr="000A761A" w:rsidRDefault="00452023" w:rsidP="00452023">
      <w:pPr>
        <w:pStyle w:val="NormalWeb"/>
        <w:jc w:val="center"/>
        <w:rPr>
          <w:rFonts w:ascii="Times New Roman" w:hAnsi="Times New Roman"/>
          <w:b/>
          <w:sz w:val="24"/>
          <w:szCs w:val="24"/>
        </w:rPr>
      </w:pPr>
    </w:p>
    <w:p w14:paraId="032BD264" w14:textId="77777777" w:rsidR="00452023" w:rsidRPr="000A761A" w:rsidRDefault="00452023" w:rsidP="00452023">
      <w:pPr>
        <w:pStyle w:val="NormalWeb"/>
        <w:jc w:val="center"/>
        <w:rPr>
          <w:rFonts w:ascii="Times New Roman" w:hAnsi="Times New Roman"/>
          <w:b/>
          <w:sz w:val="24"/>
          <w:szCs w:val="24"/>
        </w:rPr>
      </w:pPr>
    </w:p>
    <w:p w14:paraId="4332E92B" w14:textId="77777777" w:rsidR="00452023" w:rsidRPr="000A761A" w:rsidRDefault="00452023" w:rsidP="00452023">
      <w:pPr>
        <w:pStyle w:val="NormalWeb"/>
        <w:jc w:val="center"/>
        <w:rPr>
          <w:rFonts w:ascii="Times New Roman" w:hAnsi="Times New Roman"/>
          <w:b/>
          <w:sz w:val="24"/>
          <w:szCs w:val="24"/>
        </w:rPr>
      </w:pPr>
    </w:p>
    <w:p w14:paraId="13280239" w14:textId="77777777" w:rsidR="00452023" w:rsidRPr="000A761A" w:rsidRDefault="00452023" w:rsidP="00452023">
      <w:pPr>
        <w:pStyle w:val="NormalWeb"/>
        <w:jc w:val="center"/>
        <w:rPr>
          <w:rFonts w:ascii="Times New Roman" w:hAnsi="Times New Roman"/>
          <w:b/>
          <w:sz w:val="24"/>
          <w:szCs w:val="24"/>
        </w:rPr>
      </w:pPr>
    </w:p>
    <w:p w14:paraId="00EA08E5" w14:textId="77777777" w:rsidR="00452023" w:rsidRPr="000A761A" w:rsidRDefault="00452023" w:rsidP="00452023">
      <w:pPr>
        <w:pStyle w:val="NormalWeb"/>
        <w:jc w:val="center"/>
        <w:rPr>
          <w:rFonts w:ascii="Times New Roman" w:hAnsi="Times New Roman"/>
          <w:b/>
          <w:sz w:val="24"/>
          <w:szCs w:val="24"/>
        </w:rPr>
      </w:pPr>
    </w:p>
    <w:p w14:paraId="2D63F7E8" w14:textId="77777777" w:rsidR="00452023" w:rsidRPr="000A761A" w:rsidRDefault="00452023" w:rsidP="00452023">
      <w:pPr>
        <w:pStyle w:val="NormalWeb"/>
        <w:jc w:val="center"/>
        <w:rPr>
          <w:rFonts w:ascii="Times New Roman" w:hAnsi="Times New Roman"/>
          <w:b/>
          <w:sz w:val="24"/>
          <w:szCs w:val="24"/>
        </w:rPr>
      </w:pPr>
    </w:p>
    <w:p w14:paraId="6F2A5A65" w14:textId="77777777" w:rsidR="00452023" w:rsidRPr="000A761A" w:rsidRDefault="00452023" w:rsidP="00452023">
      <w:pPr>
        <w:pStyle w:val="NormalWeb"/>
        <w:jc w:val="center"/>
        <w:rPr>
          <w:rFonts w:ascii="Times New Roman" w:hAnsi="Times New Roman"/>
          <w:b/>
          <w:sz w:val="24"/>
          <w:szCs w:val="24"/>
        </w:rPr>
      </w:pPr>
    </w:p>
    <w:p w14:paraId="46DAB53D" w14:textId="77777777" w:rsidR="00452023" w:rsidRPr="000A761A" w:rsidRDefault="00452023" w:rsidP="00452023">
      <w:pPr>
        <w:pStyle w:val="NormalWeb"/>
        <w:jc w:val="center"/>
        <w:rPr>
          <w:rFonts w:ascii="Times New Roman" w:hAnsi="Times New Roman"/>
          <w:b/>
          <w:sz w:val="24"/>
          <w:szCs w:val="24"/>
        </w:rPr>
      </w:pPr>
    </w:p>
    <w:p w14:paraId="4F67AD9D" w14:textId="77777777" w:rsidR="00452023" w:rsidRPr="000A761A" w:rsidRDefault="00452023" w:rsidP="00452023">
      <w:pPr>
        <w:pStyle w:val="NormalWeb"/>
        <w:jc w:val="center"/>
        <w:rPr>
          <w:rFonts w:ascii="Times New Roman" w:hAnsi="Times New Roman"/>
          <w:b/>
          <w:sz w:val="24"/>
          <w:szCs w:val="24"/>
        </w:rPr>
      </w:pPr>
    </w:p>
    <w:p w14:paraId="577C52AD" w14:textId="77777777" w:rsidR="00452023" w:rsidRPr="000A761A" w:rsidRDefault="00452023" w:rsidP="00452023">
      <w:pPr>
        <w:pStyle w:val="NormalWeb"/>
        <w:jc w:val="center"/>
        <w:rPr>
          <w:rFonts w:ascii="Times New Roman" w:hAnsi="Times New Roman"/>
          <w:b/>
          <w:sz w:val="24"/>
          <w:szCs w:val="24"/>
        </w:rPr>
      </w:pPr>
    </w:p>
    <w:p w14:paraId="577C8D3D" w14:textId="77777777" w:rsidR="00452023" w:rsidRPr="000A761A" w:rsidRDefault="00452023" w:rsidP="00452023">
      <w:pPr>
        <w:pStyle w:val="NormalWeb"/>
        <w:jc w:val="center"/>
        <w:rPr>
          <w:rFonts w:ascii="Times New Roman" w:hAnsi="Times New Roman"/>
          <w:b/>
          <w:sz w:val="24"/>
          <w:szCs w:val="24"/>
        </w:rPr>
      </w:pPr>
    </w:p>
    <w:p w14:paraId="6043478F" w14:textId="77777777" w:rsidR="00452023" w:rsidRPr="000A761A" w:rsidRDefault="00452023" w:rsidP="00452023">
      <w:pPr>
        <w:pStyle w:val="NormalWeb"/>
        <w:jc w:val="center"/>
        <w:rPr>
          <w:rFonts w:ascii="Times New Roman" w:hAnsi="Times New Roman"/>
          <w:b/>
          <w:sz w:val="24"/>
          <w:szCs w:val="24"/>
        </w:rPr>
      </w:pPr>
    </w:p>
    <w:p w14:paraId="101D1018" w14:textId="77777777" w:rsidR="00452023" w:rsidRPr="000A761A" w:rsidRDefault="00452023" w:rsidP="00452023">
      <w:pPr>
        <w:pStyle w:val="NormalWeb"/>
        <w:jc w:val="center"/>
        <w:rPr>
          <w:rFonts w:ascii="Times New Roman" w:hAnsi="Times New Roman"/>
          <w:b/>
          <w:sz w:val="24"/>
          <w:szCs w:val="24"/>
        </w:rPr>
      </w:pPr>
    </w:p>
    <w:p w14:paraId="45FF25B6" w14:textId="77777777" w:rsidR="00452023" w:rsidRPr="000A761A" w:rsidRDefault="00452023" w:rsidP="00452023">
      <w:pPr>
        <w:pStyle w:val="NormalWeb"/>
        <w:jc w:val="center"/>
        <w:rPr>
          <w:rFonts w:ascii="Times New Roman" w:hAnsi="Times New Roman"/>
          <w:b/>
          <w:sz w:val="24"/>
          <w:szCs w:val="24"/>
        </w:rPr>
      </w:pPr>
    </w:p>
    <w:p w14:paraId="3200BDDD" w14:textId="04E2E61D" w:rsidR="00BD7307" w:rsidRPr="000A761A" w:rsidRDefault="00452023" w:rsidP="00452023">
      <w:pPr>
        <w:pStyle w:val="NormalWeb"/>
        <w:jc w:val="center"/>
        <w:rPr>
          <w:rFonts w:ascii="Times New Roman" w:hAnsi="Times New Roman"/>
          <w:b/>
          <w:sz w:val="32"/>
          <w:szCs w:val="32"/>
        </w:rPr>
      </w:pPr>
      <w:r w:rsidRPr="000A761A">
        <w:rPr>
          <w:rFonts w:ascii="Times New Roman" w:hAnsi="Times New Roman"/>
          <w:b/>
          <w:sz w:val="32"/>
          <w:szCs w:val="32"/>
        </w:rPr>
        <w:lastRenderedPageBreak/>
        <w:t>Content page:</w:t>
      </w:r>
    </w:p>
    <w:p w14:paraId="31E8D211" w14:textId="77777777" w:rsidR="00452023" w:rsidRPr="000A761A" w:rsidRDefault="00452023" w:rsidP="00452023">
      <w:pPr>
        <w:pStyle w:val="NormalWeb"/>
        <w:jc w:val="center"/>
        <w:rPr>
          <w:rFonts w:ascii="Times New Roman" w:hAnsi="Times New Roman"/>
          <w:sz w:val="24"/>
          <w:szCs w:val="24"/>
        </w:rPr>
      </w:pPr>
    </w:p>
    <w:p w14:paraId="4BCFA0A7" w14:textId="77777777" w:rsidR="00452023" w:rsidRPr="000A761A" w:rsidRDefault="00452023" w:rsidP="00452023">
      <w:pPr>
        <w:pStyle w:val="NormalWeb"/>
        <w:jc w:val="center"/>
        <w:rPr>
          <w:rFonts w:ascii="Times New Roman" w:hAnsi="Times New Roman"/>
          <w:b/>
          <w:sz w:val="24"/>
          <w:szCs w:val="24"/>
        </w:rPr>
      </w:pPr>
    </w:p>
    <w:p w14:paraId="7C593212" w14:textId="24D9201D" w:rsidR="00452023" w:rsidRPr="000A761A" w:rsidRDefault="00452023" w:rsidP="00452023">
      <w:pPr>
        <w:pStyle w:val="NormalWeb"/>
        <w:rPr>
          <w:rFonts w:ascii="Times New Roman" w:hAnsi="Times New Roman"/>
          <w:b/>
          <w:sz w:val="28"/>
          <w:szCs w:val="28"/>
        </w:rPr>
      </w:pPr>
      <w:r w:rsidRPr="000A761A">
        <w:rPr>
          <w:rFonts w:ascii="Times New Roman" w:hAnsi="Times New Roman"/>
          <w:b/>
          <w:sz w:val="28"/>
          <w:szCs w:val="28"/>
        </w:rPr>
        <w:t>1. Introduction………………………………………………………</w:t>
      </w:r>
      <w:r w:rsidR="00D04943" w:rsidRPr="000A761A">
        <w:rPr>
          <w:rFonts w:ascii="Times New Roman" w:hAnsi="Times New Roman"/>
          <w:b/>
          <w:sz w:val="28"/>
          <w:szCs w:val="28"/>
        </w:rPr>
        <w:t>.</w:t>
      </w:r>
      <w:r w:rsidR="00DE081E">
        <w:rPr>
          <w:rFonts w:ascii="Times New Roman" w:hAnsi="Times New Roman"/>
          <w:b/>
          <w:sz w:val="28"/>
          <w:szCs w:val="28"/>
        </w:rPr>
        <w:t>..</w:t>
      </w:r>
      <w:r w:rsidR="00D04943" w:rsidRPr="000A761A">
        <w:rPr>
          <w:rFonts w:ascii="Times New Roman" w:hAnsi="Times New Roman"/>
          <w:b/>
          <w:sz w:val="28"/>
          <w:szCs w:val="28"/>
        </w:rPr>
        <w:t>..</w:t>
      </w:r>
      <w:r w:rsidR="00CF2018" w:rsidRPr="000A761A">
        <w:rPr>
          <w:rFonts w:ascii="Times New Roman" w:hAnsi="Times New Roman"/>
          <w:b/>
          <w:sz w:val="28"/>
          <w:szCs w:val="28"/>
        </w:rPr>
        <w:t>.3</w:t>
      </w:r>
    </w:p>
    <w:p w14:paraId="2B4E77DD" w14:textId="07A37556" w:rsidR="00452023" w:rsidRPr="000A761A" w:rsidRDefault="00452023" w:rsidP="00452023">
      <w:pPr>
        <w:pStyle w:val="NormalWeb"/>
        <w:rPr>
          <w:rFonts w:ascii="Times New Roman" w:hAnsi="Times New Roman"/>
          <w:b/>
          <w:sz w:val="28"/>
          <w:szCs w:val="28"/>
        </w:rPr>
      </w:pPr>
      <w:r w:rsidRPr="000A761A">
        <w:rPr>
          <w:rFonts w:ascii="Times New Roman" w:hAnsi="Times New Roman"/>
          <w:b/>
          <w:sz w:val="28"/>
          <w:szCs w:val="28"/>
        </w:rPr>
        <w:t>2. Analyt</w:t>
      </w:r>
      <w:r w:rsidR="00E16318" w:rsidRPr="000A761A">
        <w:rPr>
          <w:rFonts w:ascii="Times New Roman" w:hAnsi="Times New Roman"/>
          <w:b/>
          <w:sz w:val="28"/>
          <w:szCs w:val="28"/>
        </w:rPr>
        <w:t xml:space="preserve">ical </w:t>
      </w:r>
      <w:r w:rsidRPr="000A761A">
        <w:rPr>
          <w:rFonts w:ascii="Times New Roman" w:hAnsi="Times New Roman"/>
          <w:b/>
          <w:sz w:val="28"/>
          <w:szCs w:val="28"/>
        </w:rPr>
        <w:t>thinking…</w:t>
      </w:r>
      <w:r w:rsidR="00D04943" w:rsidRPr="000A761A">
        <w:rPr>
          <w:rFonts w:ascii="Times New Roman" w:hAnsi="Times New Roman"/>
          <w:b/>
          <w:sz w:val="28"/>
          <w:szCs w:val="28"/>
        </w:rPr>
        <w:t>…………………………………………...</w:t>
      </w:r>
      <w:r w:rsidR="00DE081E">
        <w:rPr>
          <w:rFonts w:ascii="Times New Roman" w:hAnsi="Times New Roman"/>
          <w:b/>
          <w:sz w:val="28"/>
          <w:szCs w:val="28"/>
        </w:rPr>
        <w:t>........3</w:t>
      </w:r>
    </w:p>
    <w:p w14:paraId="61809223" w14:textId="7C139FF2" w:rsidR="00BD7307" w:rsidRDefault="00452023" w:rsidP="00BD7307">
      <w:pPr>
        <w:pStyle w:val="NormalWeb"/>
        <w:rPr>
          <w:rFonts w:ascii="Times New Roman" w:hAnsi="Times New Roman"/>
          <w:b/>
          <w:sz w:val="28"/>
          <w:szCs w:val="28"/>
        </w:rPr>
      </w:pPr>
      <w:r w:rsidRPr="000A761A">
        <w:rPr>
          <w:rFonts w:ascii="Times New Roman" w:hAnsi="Times New Roman"/>
          <w:b/>
          <w:sz w:val="28"/>
          <w:szCs w:val="28"/>
        </w:rPr>
        <w:t>3.</w:t>
      </w:r>
      <w:r w:rsidR="00B25B8C" w:rsidRPr="000A761A">
        <w:rPr>
          <w:rFonts w:ascii="Times New Roman" w:hAnsi="Times New Roman"/>
          <w:b/>
          <w:sz w:val="28"/>
          <w:szCs w:val="28"/>
        </w:rPr>
        <w:t xml:space="preserve"> Re</w:t>
      </w:r>
      <w:r w:rsidR="00D04943" w:rsidRPr="000A761A">
        <w:rPr>
          <w:rFonts w:ascii="Times New Roman" w:hAnsi="Times New Roman"/>
          <w:b/>
          <w:sz w:val="28"/>
          <w:szCs w:val="28"/>
        </w:rPr>
        <w:t>flective writing……………………………………</w:t>
      </w:r>
      <w:r w:rsidR="00B25B8C" w:rsidRPr="000A761A">
        <w:rPr>
          <w:rFonts w:ascii="Times New Roman" w:hAnsi="Times New Roman"/>
          <w:b/>
          <w:sz w:val="28"/>
          <w:szCs w:val="28"/>
        </w:rPr>
        <w:t>……</w:t>
      </w:r>
      <w:r w:rsidR="00CF2018" w:rsidRPr="000A761A">
        <w:rPr>
          <w:rFonts w:ascii="Times New Roman" w:hAnsi="Times New Roman"/>
          <w:b/>
          <w:sz w:val="28"/>
          <w:szCs w:val="28"/>
        </w:rPr>
        <w:t>…</w:t>
      </w:r>
      <w:r w:rsidR="00DE081E">
        <w:rPr>
          <w:rFonts w:ascii="Times New Roman" w:hAnsi="Times New Roman"/>
          <w:b/>
          <w:sz w:val="28"/>
          <w:szCs w:val="28"/>
        </w:rPr>
        <w:t>……</w:t>
      </w:r>
      <w:r w:rsidR="00D04943" w:rsidRPr="000A761A">
        <w:rPr>
          <w:rFonts w:ascii="Times New Roman" w:hAnsi="Times New Roman"/>
          <w:b/>
          <w:sz w:val="28"/>
          <w:szCs w:val="28"/>
        </w:rPr>
        <w:t>...</w:t>
      </w:r>
      <w:r w:rsidR="00EF5DD5">
        <w:rPr>
          <w:rFonts w:ascii="Times New Roman" w:hAnsi="Times New Roman"/>
          <w:b/>
          <w:sz w:val="28"/>
          <w:szCs w:val="28"/>
        </w:rPr>
        <w:t>...4</w:t>
      </w:r>
    </w:p>
    <w:p w14:paraId="1C8BA624" w14:textId="14A81DDD" w:rsidR="00EF5DD5" w:rsidRPr="000A761A" w:rsidRDefault="00EF5DD5" w:rsidP="00BD7307">
      <w:pPr>
        <w:pStyle w:val="NormalWeb"/>
        <w:rPr>
          <w:rFonts w:ascii="Times New Roman" w:hAnsi="Times New Roman"/>
          <w:b/>
          <w:sz w:val="28"/>
          <w:szCs w:val="28"/>
        </w:rPr>
      </w:pPr>
      <w:r>
        <w:rPr>
          <w:rFonts w:ascii="Times New Roman" w:hAnsi="Times New Roman"/>
          <w:b/>
          <w:sz w:val="28"/>
          <w:szCs w:val="24"/>
        </w:rPr>
        <w:t>4.</w:t>
      </w:r>
      <w:r w:rsidRPr="00EF5DD5">
        <w:rPr>
          <w:rFonts w:ascii="Times New Roman" w:hAnsi="Times New Roman"/>
          <w:b/>
          <w:sz w:val="28"/>
          <w:szCs w:val="24"/>
        </w:rPr>
        <w:t>Honey a</w:t>
      </w:r>
      <w:r w:rsidRPr="00EF5DD5">
        <w:rPr>
          <w:rFonts w:ascii="Times New Roman" w:hAnsi="Times New Roman"/>
          <w:b/>
          <w:sz w:val="28"/>
          <w:szCs w:val="24"/>
        </w:rPr>
        <w:t>nd Mumford’s Learning Styles</w:t>
      </w:r>
      <w:r>
        <w:rPr>
          <w:rFonts w:ascii="Times New Roman" w:hAnsi="Times New Roman"/>
          <w:b/>
          <w:sz w:val="28"/>
          <w:szCs w:val="24"/>
        </w:rPr>
        <w:t>.</w:t>
      </w:r>
      <w:r>
        <w:rPr>
          <w:rFonts w:ascii="Times New Roman" w:hAnsi="Times New Roman"/>
          <w:b/>
          <w:sz w:val="24"/>
          <w:szCs w:val="24"/>
        </w:rPr>
        <w:t>………………………….......…</w:t>
      </w:r>
      <w:r w:rsidRPr="00EF5DD5">
        <w:rPr>
          <w:rFonts w:ascii="Times New Roman" w:hAnsi="Times New Roman"/>
          <w:b/>
          <w:sz w:val="32"/>
          <w:szCs w:val="24"/>
        </w:rPr>
        <w:t>.5</w:t>
      </w:r>
    </w:p>
    <w:p w14:paraId="16A993B1" w14:textId="3F9BC3C1" w:rsidR="00452023" w:rsidRPr="000A761A" w:rsidRDefault="00EF5DD5" w:rsidP="00BD7307">
      <w:pPr>
        <w:pStyle w:val="NormalWeb"/>
        <w:rPr>
          <w:rFonts w:ascii="Times New Roman" w:hAnsi="Times New Roman"/>
          <w:b/>
          <w:sz w:val="28"/>
          <w:szCs w:val="28"/>
        </w:rPr>
      </w:pPr>
      <w:r>
        <w:rPr>
          <w:rFonts w:ascii="Times New Roman" w:hAnsi="Times New Roman"/>
          <w:b/>
          <w:sz w:val="28"/>
          <w:szCs w:val="28"/>
        </w:rPr>
        <w:t>5</w:t>
      </w:r>
      <w:r w:rsidR="00452023" w:rsidRPr="000A761A">
        <w:rPr>
          <w:rFonts w:ascii="Times New Roman" w:hAnsi="Times New Roman"/>
          <w:b/>
          <w:sz w:val="28"/>
          <w:szCs w:val="28"/>
        </w:rPr>
        <w:t>.</w:t>
      </w:r>
      <w:r w:rsidR="00167561" w:rsidRPr="000A761A">
        <w:rPr>
          <w:rFonts w:ascii="Times New Roman" w:hAnsi="Times New Roman"/>
          <w:b/>
          <w:sz w:val="28"/>
          <w:szCs w:val="28"/>
        </w:rPr>
        <w:t xml:space="preserve"> Cover</w:t>
      </w:r>
      <w:r w:rsidR="00D04943" w:rsidRPr="000A761A">
        <w:rPr>
          <w:rFonts w:ascii="Times New Roman" w:hAnsi="Times New Roman"/>
          <w:b/>
          <w:sz w:val="28"/>
          <w:szCs w:val="28"/>
        </w:rPr>
        <w:t xml:space="preserve"> letter writing………………………………………….…</w:t>
      </w:r>
      <w:r w:rsidR="00DE081E">
        <w:rPr>
          <w:rFonts w:ascii="Times New Roman" w:hAnsi="Times New Roman"/>
          <w:b/>
          <w:sz w:val="28"/>
          <w:szCs w:val="28"/>
        </w:rPr>
        <w:t>…….6</w:t>
      </w:r>
    </w:p>
    <w:p w14:paraId="142C9BA8" w14:textId="19E4CE0E" w:rsidR="0030461B" w:rsidRPr="000A761A" w:rsidRDefault="00EF5DD5" w:rsidP="0030461B">
      <w:pPr>
        <w:pStyle w:val="NormalWeb"/>
        <w:rPr>
          <w:rFonts w:ascii="Times New Roman" w:hAnsi="Times New Roman"/>
          <w:b/>
          <w:sz w:val="28"/>
          <w:szCs w:val="28"/>
        </w:rPr>
      </w:pPr>
      <w:r>
        <w:rPr>
          <w:rFonts w:ascii="Times New Roman" w:hAnsi="Times New Roman"/>
          <w:b/>
          <w:sz w:val="28"/>
          <w:szCs w:val="28"/>
        </w:rPr>
        <w:t>6</w:t>
      </w:r>
      <w:r w:rsidR="00452023" w:rsidRPr="000A761A">
        <w:rPr>
          <w:rFonts w:ascii="Times New Roman" w:hAnsi="Times New Roman"/>
          <w:b/>
          <w:sz w:val="28"/>
          <w:szCs w:val="28"/>
        </w:rPr>
        <w:t>.</w:t>
      </w:r>
      <w:r w:rsidR="00CF2018" w:rsidRPr="000A761A">
        <w:rPr>
          <w:rFonts w:ascii="Times New Roman" w:hAnsi="Times New Roman"/>
          <w:b/>
          <w:sz w:val="28"/>
          <w:szCs w:val="28"/>
        </w:rPr>
        <w:t xml:space="preserve"> CV</w:t>
      </w:r>
      <w:r w:rsidR="0030461B" w:rsidRPr="000A761A">
        <w:rPr>
          <w:rFonts w:ascii="Times New Roman" w:hAnsi="Times New Roman"/>
          <w:b/>
          <w:sz w:val="28"/>
          <w:szCs w:val="28"/>
        </w:rPr>
        <w:t>…………………………</w:t>
      </w:r>
      <w:r w:rsidR="00CF2018" w:rsidRPr="000A761A">
        <w:rPr>
          <w:rFonts w:ascii="Times New Roman" w:hAnsi="Times New Roman"/>
          <w:b/>
          <w:sz w:val="28"/>
          <w:szCs w:val="28"/>
        </w:rPr>
        <w:t>………………………………………</w:t>
      </w:r>
      <w:r w:rsidR="00D04943" w:rsidRPr="000A761A">
        <w:rPr>
          <w:rFonts w:ascii="Times New Roman" w:hAnsi="Times New Roman"/>
          <w:b/>
          <w:sz w:val="28"/>
          <w:szCs w:val="28"/>
        </w:rPr>
        <w:t>...</w:t>
      </w:r>
      <w:r w:rsidR="00DE081E">
        <w:rPr>
          <w:rFonts w:ascii="Times New Roman" w:hAnsi="Times New Roman"/>
          <w:b/>
          <w:sz w:val="28"/>
          <w:szCs w:val="28"/>
        </w:rPr>
        <w:t>...6</w:t>
      </w:r>
    </w:p>
    <w:p w14:paraId="668B1E14" w14:textId="18F88CC6" w:rsidR="003A7438" w:rsidRPr="000A761A" w:rsidRDefault="00EF5DD5" w:rsidP="003A7438">
      <w:pPr>
        <w:pStyle w:val="NormalWeb"/>
        <w:rPr>
          <w:rFonts w:ascii="Times New Roman" w:hAnsi="Times New Roman"/>
          <w:b/>
          <w:sz w:val="28"/>
          <w:szCs w:val="28"/>
        </w:rPr>
      </w:pPr>
      <w:r>
        <w:rPr>
          <w:rFonts w:ascii="Times New Roman" w:hAnsi="Times New Roman"/>
          <w:b/>
          <w:sz w:val="28"/>
          <w:szCs w:val="28"/>
        </w:rPr>
        <w:t>7</w:t>
      </w:r>
      <w:r w:rsidR="00452023" w:rsidRPr="000A761A">
        <w:rPr>
          <w:rFonts w:ascii="Times New Roman" w:hAnsi="Times New Roman"/>
          <w:b/>
          <w:sz w:val="28"/>
          <w:szCs w:val="28"/>
        </w:rPr>
        <w:t>.</w:t>
      </w:r>
      <w:r w:rsidR="00CF2018" w:rsidRPr="000A761A">
        <w:rPr>
          <w:rFonts w:ascii="Times New Roman" w:hAnsi="Times New Roman"/>
          <w:b/>
          <w:sz w:val="28"/>
          <w:szCs w:val="28"/>
        </w:rPr>
        <w:t xml:space="preserve"> </w:t>
      </w:r>
      <w:r w:rsidR="00FF1A8F" w:rsidRPr="000A761A">
        <w:rPr>
          <w:rFonts w:ascii="Times New Roman" w:hAnsi="Times New Roman"/>
          <w:b/>
          <w:sz w:val="28"/>
          <w:szCs w:val="28"/>
        </w:rPr>
        <w:t>Time management…………………………………………</w:t>
      </w:r>
      <w:r w:rsidR="00E54901" w:rsidRPr="000A761A">
        <w:rPr>
          <w:rFonts w:ascii="Times New Roman" w:hAnsi="Times New Roman"/>
          <w:b/>
          <w:sz w:val="28"/>
          <w:szCs w:val="28"/>
        </w:rPr>
        <w:t>.</w:t>
      </w:r>
      <w:r w:rsidR="00D04943" w:rsidRPr="000A761A">
        <w:rPr>
          <w:rFonts w:ascii="Times New Roman" w:hAnsi="Times New Roman"/>
          <w:b/>
          <w:sz w:val="28"/>
          <w:szCs w:val="28"/>
        </w:rPr>
        <w:t>…</w:t>
      </w:r>
      <w:r w:rsidR="00DE081E">
        <w:rPr>
          <w:rFonts w:ascii="Times New Roman" w:hAnsi="Times New Roman"/>
          <w:b/>
          <w:sz w:val="28"/>
          <w:szCs w:val="28"/>
        </w:rPr>
        <w:t>……..</w:t>
      </w:r>
      <w:r w:rsidR="00D04943" w:rsidRPr="000A761A">
        <w:rPr>
          <w:rFonts w:ascii="Times New Roman" w:hAnsi="Times New Roman"/>
          <w:b/>
          <w:sz w:val="28"/>
          <w:szCs w:val="28"/>
        </w:rPr>
        <w:t>.</w:t>
      </w:r>
      <w:r w:rsidR="00DE081E">
        <w:rPr>
          <w:rFonts w:ascii="Times New Roman" w:hAnsi="Times New Roman"/>
          <w:b/>
          <w:sz w:val="28"/>
          <w:szCs w:val="28"/>
        </w:rPr>
        <w:t>7</w:t>
      </w:r>
    </w:p>
    <w:p w14:paraId="0DA74EEA" w14:textId="54B7B873" w:rsidR="003A7438" w:rsidRPr="000A761A" w:rsidRDefault="00EF5DD5" w:rsidP="003A7438">
      <w:pPr>
        <w:pStyle w:val="NormalWeb"/>
        <w:rPr>
          <w:rFonts w:ascii="Times New Roman" w:hAnsi="Times New Roman"/>
          <w:b/>
          <w:sz w:val="28"/>
          <w:szCs w:val="28"/>
        </w:rPr>
      </w:pPr>
      <w:r>
        <w:rPr>
          <w:rFonts w:ascii="Times New Roman" w:hAnsi="Times New Roman"/>
          <w:b/>
          <w:sz w:val="28"/>
          <w:szCs w:val="28"/>
        </w:rPr>
        <w:t>8</w:t>
      </w:r>
      <w:r w:rsidR="003A7438" w:rsidRPr="000A761A">
        <w:rPr>
          <w:rFonts w:ascii="Times New Roman" w:hAnsi="Times New Roman"/>
          <w:b/>
          <w:sz w:val="28"/>
          <w:szCs w:val="28"/>
        </w:rPr>
        <w:t>. Conclusion……………………………………………………</w:t>
      </w:r>
      <w:r w:rsidR="00D04943" w:rsidRPr="000A761A">
        <w:rPr>
          <w:rFonts w:ascii="Times New Roman" w:hAnsi="Times New Roman"/>
          <w:b/>
          <w:sz w:val="28"/>
          <w:szCs w:val="28"/>
        </w:rPr>
        <w:t>..</w:t>
      </w:r>
      <w:r w:rsidR="003A7438" w:rsidRPr="000A761A">
        <w:rPr>
          <w:rFonts w:ascii="Times New Roman" w:hAnsi="Times New Roman"/>
          <w:b/>
          <w:sz w:val="28"/>
          <w:szCs w:val="28"/>
        </w:rPr>
        <w:t>…</w:t>
      </w:r>
      <w:r w:rsidR="00D04943" w:rsidRPr="000A761A">
        <w:rPr>
          <w:rFonts w:ascii="Times New Roman" w:hAnsi="Times New Roman"/>
          <w:b/>
          <w:sz w:val="28"/>
          <w:szCs w:val="28"/>
        </w:rPr>
        <w:t>.</w:t>
      </w:r>
      <w:r w:rsidR="00DE081E">
        <w:rPr>
          <w:rFonts w:ascii="Times New Roman" w:hAnsi="Times New Roman"/>
          <w:b/>
          <w:sz w:val="28"/>
          <w:szCs w:val="28"/>
        </w:rPr>
        <w:t>....</w:t>
      </w:r>
      <w:r w:rsidR="00D04943" w:rsidRPr="000A761A">
        <w:rPr>
          <w:rFonts w:ascii="Times New Roman" w:hAnsi="Times New Roman"/>
          <w:b/>
          <w:sz w:val="28"/>
          <w:szCs w:val="28"/>
        </w:rPr>
        <w:t>..</w:t>
      </w:r>
      <w:r w:rsidR="00DE081E">
        <w:rPr>
          <w:rFonts w:ascii="Times New Roman" w:hAnsi="Times New Roman"/>
          <w:b/>
          <w:sz w:val="28"/>
          <w:szCs w:val="28"/>
        </w:rPr>
        <w:t>8</w:t>
      </w:r>
    </w:p>
    <w:p w14:paraId="1BDD8F93" w14:textId="5BA953AC" w:rsidR="00452023" w:rsidRPr="000A761A" w:rsidRDefault="00EF5DD5" w:rsidP="00BD7307">
      <w:pPr>
        <w:pStyle w:val="NormalWeb"/>
        <w:rPr>
          <w:rFonts w:ascii="Times New Roman" w:hAnsi="Times New Roman"/>
          <w:b/>
          <w:sz w:val="28"/>
          <w:szCs w:val="28"/>
        </w:rPr>
      </w:pPr>
      <w:r>
        <w:rPr>
          <w:rFonts w:ascii="Times New Roman" w:hAnsi="Times New Roman"/>
          <w:b/>
          <w:sz w:val="28"/>
          <w:szCs w:val="28"/>
        </w:rPr>
        <w:t>9</w:t>
      </w:r>
      <w:r w:rsidR="00452023" w:rsidRPr="000A761A">
        <w:rPr>
          <w:rFonts w:ascii="Times New Roman" w:hAnsi="Times New Roman"/>
          <w:b/>
          <w:sz w:val="28"/>
          <w:szCs w:val="28"/>
        </w:rPr>
        <w:t>.</w:t>
      </w:r>
      <w:r w:rsidR="00CF2018" w:rsidRPr="000A761A">
        <w:rPr>
          <w:rFonts w:ascii="Times New Roman" w:hAnsi="Times New Roman"/>
          <w:b/>
          <w:sz w:val="28"/>
          <w:szCs w:val="28"/>
        </w:rPr>
        <w:t xml:space="preserve"> Referencing list…</w:t>
      </w:r>
      <w:r w:rsidR="0068621F" w:rsidRPr="000A761A">
        <w:rPr>
          <w:rFonts w:ascii="Times New Roman" w:hAnsi="Times New Roman"/>
          <w:b/>
          <w:sz w:val="28"/>
          <w:szCs w:val="28"/>
        </w:rPr>
        <w:t>.....................</w:t>
      </w:r>
      <w:r w:rsidR="00CF2018" w:rsidRPr="000A761A">
        <w:rPr>
          <w:rFonts w:ascii="Times New Roman" w:hAnsi="Times New Roman"/>
          <w:b/>
          <w:sz w:val="28"/>
          <w:szCs w:val="28"/>
        </w:rPr>
        <w:t>………………………………</w:t>
      </w:r>
      <w:r w:rsidR="00DE081E">
        <w:rPr>
          <w:rFonts w:ascii="Times New Roman" w:hAnsi="Times New Roman"/>
          <w:b/>
          <w:sz w:val="28"/>
          <w:szCs w:val="28"/>
        </w:rPr>
        <w:t>….</w:t>
      </w:r>
      <w:r w:rsidR="00D04943" w:rsidRPr="000A761A">
        <w:rPr>
          <w:rFonts w:ascii="Times New Roman" w:hAnsi="Times New Roman"/>
          <w:b/>
          <w:sz w:val="28"/>
          <w:szCs w:val="28"/>
        </w:rPr>
        <w:t>.</w:t>
      </w:r>
      <w:r w:rsidR="00CF2018" w:rsidRPr="000A761A">
        <w:rPr>
          <w:rFonts w:ascii="Times New Roman" w:hAnsi="Times New Roman"/>
          <w:b/>
          <w:sz w:val="28"/>
          <w:szCs w:val="28"/>
        </w:rPr>
        <w:t>.</w:t>
      </w:r>
      <w:r w:rsidR="000A761A" w:rsidRPr="000A761A">
        <w:rPr>
          <w:rFonts w:ascii="Times New Roman" w:hAnsi="Times New Roman"/>
          <w:b/>
          <w:sz w:val="28"/>
          <w:szCs w:val="28"/>
        </w:rPr>
        <w:t>9/10</w:t>
      </w:r>
    </w:p>
    <w:p w14:paraId="7BC360E2" w14:textId="79EF2CF1" w:rsidR="00452023" w:rsidRPr="000A761A" w:rsidRDefault="00452023" w:rsidP="00BD7307">
      <w:pPr>
        <w:pStyle w:val="NormalWeb"/>
        <w:rPr>
          <w:rFonts w:ascii="Times New Roman" w:hAnsi="Times New Roman"/>
          <w:sz w:val="24"/>
          <w:szCs w:val="24"/>
        </w:rPr>
      </w:pPr>
    </w:p>
    <w:p w14:paraId="679BFFE7" w14:textId="77777777" w:rsidR="00452023" w:rsidRPr="000A761A" w:rsidRDefault="00452023" w:rsidP="00BD7307">
      <w:pPr>
        <w:pStyle w:val="NormalWeb"/>
        <w:rPr>
          <w:rFonts w:ascii="Times New Roman" w:hAnsi="Times New Roman"/>
          <w:sz w:val="24"/>
          <w:szCs w:val="24"/>
        </w:rPr>
      </w:pPr>
    </w:p>
    <w:p w14:paraId="66B51F8D" w14:textId="77777777" w:rsidR="00452023" w:rsidRPr="000A761A" w:rsidRDefault="00452023" w:rsidP="00BD7307">
      <w:pPr>
        <w:pStyle w:val="NormalWeb"/>
        <w:rPr>
          <w:rFonts w:ascii="Times New Roman" w:hAnsi="Times New Roman"/>
          <w:sz w:val="24"/>
          <w:szCs w:val="24"/>
        </w:rPr>
      </w:pPr>
    </w:p>
    <w:p w14:paraId="4D884DDF" w14:textId="77777777" w:rsidR="00452023" w:rsidRPr="000A761A" w:rsidRDefault="00452023" w:rsidP="00BD7307">
      <w:pPr>
        <w:pStyle w:val="NormalWeb"/>
        <w:rPr>
          <w:rFonts w:ascii="Times New Roman" w:hAnsi="Times New Roman"/>
          <w:sz w:val="24"/>
          <w:szCs w:val="24"/>
        </w:rPr>
      </w:pPr>
    </w:p>
    <w:p w14:paraId="01204233" w14:textId="77777777" w:rsidR="00452023" w:rsidRPr="000A761A" w:rsidRDefault="00452023" w:rsidP="00BD7307">
      <w:pPr>
        <w:pStyle w:val="NormalWeb"/>
        <w:rPr>
          <w:rFonts w:ascii="Times New Roman" w:hAnsi="Times New Roman"/>
          <w:sz w:val="24"/>
          <w:szCs w:val="24"/>
        </w:rPr>
      </w:pPr>
    </w:p>
    <w:p w14:paraId="4D985E5E" w14:textId="77777777" w:rsidR="00452023" w:rsidRPr="000A761A" w:rsidRDefault="00452023" w:rsidP="00BD7307">
      <w:pPr>
        <w:pStyle w:val="NormalWeb"/>
        <w:rPr>
          <w:rFonts w:ascii="Times New Roman" w:hAnsi="Times New Roman"/>
          <w:sz w:val="24"/>
          <w:szCs w:val="24"/>
        </w:rPr>
      </w:pPr>
    </w:p>
    <w:p w14:paraId="697AE196" w14:textId="77777777" w:rsidR="0014733E" w:rsidRPr="000A761A" w:rsidRDefault="0014733E" w:rsidP="002C5345">
      <w:pPr>
        <w:pStyle w:val="NormalWeb"/>
        <w:jc w:val="center"/>
        <w:rPr>
          <w:rFonts w:ascii="Times New Roman" w:hAnsi="Times New Roman"/>
          <w:sz w:val="24"/>
          <w:szCs w:val="24"/>
        </w:rPr>
      </w:pPr>
    </w:p>
    <w:p w14:paraId="5330BF41" w14:textId="77777777" w:rsidR="000A761A" w:rsidRDefault="000A761A" w:rsidP="002C5345">
      <w:pPr>
        <w:pStyle w:val="NormalWeb"/>
        <w:jc w:val="center"/>
        <w:rPr>
          <w:rFonts w:ascii="Times New Roman" w:hAnsi="Times New Roman"/>
          <w:b/>
          <w:sz w:val="24"/>
          <w:szCs w:val="24"/>
        </w:rPr>
      </w:pPr>
    </w:p>
    <w:p w14:paraId="1025F8F5" w14:textId="77777777" w:rsidR="000A761A" w:rsidRDefault="000A761A" w:rsidP="002C5345">
      <w:pPr>
        <w:pStyle w:val="NormalWeb"/>
        <w:jc w:val="center"/>
        <w:rPr>
          <w:rFonts w:ascii="Times New Roman" w:hAnsi="Times New Roman"/>
          <w:b/>
          <w:sz w:val="24"/>
          <w:szCs w:val="24"/>
        </w:rPr>
      </w:pPr>
    </w:p>
    <w:p w14:paraId="1BCC8867" w14:textId="77777777" w:rsidR="000A761A" w:rsidRDefault="000A761A" w:rsidP="002C5345">
      <w:pPr>
        <w:pStyle w:val="NormalWeb"/>
        <w:jc w:val="center"/>
        <w:rPr>
          <w:rFonts w:ascii="Times New Roman" w:hAnsi="Times New Roman"/>
          <w:b/>
          <w:sz w:val="24"/>
          <w:szCs w:val="24"/>
        </w:rPr>
      </w:pPr>
    </w:p>
    <w:p w14:paraId="10999024" w14:textId="77777777" w:rsidR="000A761A" w:rsidRDefault="000A761A" w:rsidP="002C5345">
      <w:pPr>
        <w:pStyle w:val="NormalWeb"/>
        <w:jc w:val="center"/>
        <w:rPr>
          <w:rFonts w:ascii="Times New Roman" w:hAnsi="Times New Roman"/>
          <w:b/>
          <w:sz w:val="24"/>
          <w:szCs w:val="24"/>
        </w:rPr>
      </w:pPr>
    </w:p>
    <w:p w14:paraId="6E3B7BCF" w14:textId="77777777" w:rsidR="000A761A" w:rsidRDefault="000A761A" w:rsidP="002C5345">
      <w:pPr>
        <w:pStyle w:val="NormalWeb"/>
        <w:jc w:val="center"/>
        <w:rPr>
          <w:rFonts w:ascii="Times New Roman" w:hAnsi="Times New Roman"/>
          <w:b/>
          <w:sz w:val="24"/>
          <w:szCs w:val="24"/>
        </w:rPr>
      </w:pPr>
    </w:p>
    <w:p w14:paraId="7B09A005" w14:textId="77777777" w:rsidR="000A761A" w:rsidRDefault="000A761A" w:rsidP="002C5345">
      <w:pPr>
        <w:pStyle w:val="NormalWeb"/>
        <w:jc w:val="center"/>
        <w:rPr>
          <w:rFonts w:ascii="Times New Roman" w:hAnsi="Times New Roman"/>
          <w:b/>
          <w:sz w:val="24"/>
          <w:szCs w:val="24"/>
        </w:rPr>
      </w:pPr>
    </w:p>
    <w:p w14:paraId="44674C39" w14:textId="77777777" w:rsidR="000A761A" w:rsidRDefault="000A761A" w:rsidP="002C5345">
      <w:pPr>
        <w:pStyle w:val="NormalWeb"/>
        <w:jc w:val="center"/>
        <w:rPr>
          <w:rFonts w:ascii="Times New Roman" w:hAnsi="Times New Roman"/>
          <w:b/>
          <w:sz w:val="24"/>
          <w:szCs w:val="24"/>
        </w:rPr>
      </w:pPr>
    </w:p>
    <w:p w14:paraId="7552B8AB" w14:textId="77777777" w:rsidR="00BD7307" w:rsidRPr="000A761A" w:rsidRDefault="00BD7307" w:rsidP="002C5345">
      <w:pPr>
        <w:pStyle w:val="NormalWeb"/>
        <w:jc w:val="center"/>
        <w:rPr>
          <w:rFonts w:ascii="Times New Roman" w:hAnsi="Times New Roman"/>
          <w:b/>
          <w:sz w:val="24"/>
          <w:szCs w:val="24"/>
        </w:rPr>
      </w:pPr>
      <w:r w:rsidRPr="000A761A">
        <w:rPr>
          <w:rFonts w:ascii="Times New Roman" w:hAnsi="Times New Roman"/>
          <w:b/>
          <w:sz w:val="24"/>
          <w:szCs w:val="24"/>
        </w:rPr>
        <w:t>Introduction</w:t>
      </w:r>
    </w:p>
    <w:p w14:paraId="01837807" w14:textId="77777777" w:rsidR="00BD7307" w:rsidRPr="000A761A" w:rsidRDefault="00BD7307" w:rsidP="00BD7307">
      <w:pPr>
        <w:pStyle w:val="NormalWeb"/>
        <w:rPr>
          <w:rFonts w:ascii="Times New Roman" w:hAnsi="Times New Roman"/>
          <w:sz w:val="24"/>
          <w:szCs w:val="24"/>
        </w:rPr>
      </w:pPr>
    </w:p>
    <w:p w14:paraId="6FD01F69" w14:textId="67E2CCE1" w:rsidR="000A5059" w:rsidRPr="000A761A" w:rsidRDefault="00D47044" w:rsidP="00BD7307">
      <w:pPr>
        <w:pStyle w:val="NormalWeb"/>
        <w:rPr>
          <w:rFonts w:ascii="Times New Roman" w:hAnsi="Times New Roman"/>
          <w:sz w:val="24"/>
          <w:szCs w:val="24"/>
        </w:rPr>
      </w:pPr>
      <w:r w:rsidRPr="000A761A">
        <w:rPr>
          <w:rFonts w:ascii="Times New Roman" w:hAnsi="Times New Roman"/>
          <w:sz w:val="24"/>
          <w:szCs w:val="24"/>
        </w:rPr>
        <w:t>This reflective academic report will be discussed my academic knowledge based on learning in the Academic and Empl</w:t>
      </w:r>
      <w:r w:rsidR="000A5059" w:rsidRPr="000A761A">
        <w:rPr>
          <w:rFonts w:ascii="Times New Roman" w:hAnsi="Times New Roman"/>
          <w:sz w:val="24"/>
          <w:szCs w:val="24"/>
        </w:rPr>
        <w:t xml:space="preserve">oyability skills course module and the impact on my personal skills as a learner and practitioner. The aim is to reflect to my own knowledge and skills based on methods and theories. In this reflective report will be discussed Analytical thinking skills as method to resolve problems and method of contribute relevant arguments. Reflective writing will be discussed as tool for improving own personal skills by reflecting to </w:t>
      </w:r>
      <w:r w:rsidR="008118F6" w:rsidRPr="000A761A">
        <w:rPr>
          <w:rFonts w:ascii="Times New Roman" w:hAnsi="Times New Roman"/>
          <w:sz w:val="24"/>
          <w:szCs w:val="24"/>
        </w:rPr>
        <w:t>past situations. Theories as Honey and Mumford and Gibbs’ reflective cycle will be presented as support to the importance of reflective writing.  Importance of Cover letter writing will be discussed as tool to introduce yourself to the employers. CV writing importance to achieve job position is part of the reflective report as well. Time management is describe with t</w:t>
      </w:r>
      <w:r w:rsidR="00F052B0" w:rsidRPr="000A761A">
        <w:rPr>
          <w:rFonts w:ascii="Times New Roman" w:hAnsi="Times New Roman"/>
          <w:sz w:val="24"/>
          <w:szCs w:val="24"/>
        </w:rPr>
        <w:t>heories- Pareto’s 80/20 principle</w:t>
      </w:r>
      <w:r w:rsidR="008118F6" w:rsidRPr="000A761A">
        <w:rPr>
          <w:rFonts w:ascii="Times New Roman" w:hAnsi="Times New Roman"/>
          <w:sz w:val="24"/>
          <w:szCs w:val="24"/>
        </w:rPr>
        <w:t xml:space="preserve"> and Eisenhower’s method for effective </w:t>
      </w:r>
      <w:r w:rsidR="00F052B0" w:rsidRPr="000A761A">
        <w:rPr>
          <w:rFonts w:ascii="Times New Roman" w:hAnsi="Times New Roman"/>
          <w:sz w:val="24"/>
          <w:szCs w:val="24"/>
        </w:rPr>
        <w:t xml:space="preserve">way to manage time. </w:t>
      </w:r>
    </w:p>
    <w:p w14:paraId="24042731" w14:textId="77777777" w:rsidR="000A5059" w:rsidRPr="000A761A" w:rsidRDefault="000A5059" w:rsidP="00BD7307">
      <w:pPr>
        <w:pStyle w:val="NormalWeb"/>
        <w:rPr>
          <w:rFonts w:ascii="Times New Roman" w:hAnsi="Times New Roman"/>
          <w:sz w:val="24"/>
          <w:szCs w:val="24"/>
        </w:rPr>
      </w:pPr>
    </w:p>
    <w:p w14:paraId="4E604C9B" w14:textId="77777777" w:rsidR="000A5059" w:rsidRPr="000A761A" w:rsidRDefault="000A5059" w:rsidP="00BD7307">
      <w:pPr>
        <w:pStyle w:val="NormalWeb"/>
        <w:rPr>
          <w:rFonts w:ascii="Times New Roman" w:hAnsi="Times New Roman"/>
          <w:sz w:val="24"/>
          <w:szCs w:val="24"/>
        </w:rPr>
      </w:pPr>
    </w:p>
    <w:p w14:paraId="1904BA18" w14:textId="77777777" w:rsidR="00B25B8C" w:rsidRPr="000A761A" w:rsidRDefault="00B25B8C" w:rsidP="00B25B8C">
      <w:pPr>
        <w:pStyle w:val="NormalWeb"/>
        <w:rPr>
          <w:rFonts w:ascii="Times New Roman" w:hAnsi="Times New Roman"/>
          <w:b/>
          <w:sz w:val="24"/>
          <w:szCs w:val="24"/>
        </w:rPr>
      </w:pPr>
      <w:r w:rsidRPr="000A761A">
        <w:rPr>
          <w:rFonts w:ascii="Times New Roman" w:hAnsi="Times New Roman"/>
          <w:b/>
          <w:sz w:val="24"/>
          <w:szCs w:val="24"/>
        </w:rPr>
        <w:t>Analytical thinking</w:t>
      </w:r>
    </w:p>
    <w:p w14:paraId="37B6D5FC"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Analytical thinking can be described as a method to collect observe and sort information, problems, and find a relevant solution based on reliable arguments. (Terrell, 2019) The benefits of analytical thinking are: careful analysis of facts and events, improving the ability to build logical relation between different topics or problems, a vision of perspective, and a clear expression of the feelings. Analytical thinking help to improve problem-solving skills and decision-making skills.</w:t>
      </w:r>
    </w:p>
    <w:p w14:paraId="7C3C0520"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 xml:space="preserve"> For me, the most useful element of analytical thinking is the ability to find a relevant solution based on reliable arguments. This is perhaps related to in-class exercises and playing chess in my time. Having applied the strategy in the chess game I realize that I can make better decisions or find relevant solutions. However, I have still to improve my abilities to think analytically. Improving this knowledge will be essential to me as a practitioner because I will be able to set aims and easily to be fulfilled with the help of algorithms and hypotheses used in my professional and academic life. </w:t>
      </w:r>
    </w:p>
    <w:p w14:paraId="1BCC6A45" w14:textId="259DA200" w:rsidR="00B25B8C" w:rsidRPr="000A761A" w:rsidRDefault="00D47044" w:rsidP="00D47044">
      <w:pPr>
        <w:pStyle w:val="NormalWeb"/>
        <w:rPr>
          <w:rFonts w:ascii="Times New Roman" w:hAnsi="Times New Roman"/>
          <w:b/>
          <w:sz w:val="24"/>
          <w:szCs w:val="24"/>
        </w:rPr>
      </w:pPr>
      <w:r w:rsidRPr="000A761A">
        <w:rPr>
          <w:rFonts w:ascii="Times New Roman" w:hAnsi="Times New Roman"/>
          <w:sz w:val="24"/>
          <w:szCs w:val="24"/>
        </w:rPr>
        <w:t>As a next step, I need to find books for analytical thinking and read them, read more detective novels and continue with chess games.</w:t>
      </w:r>
    </w:p>
    <w:p w14:paraId="2FD33E88" w14:textId="77777777" w:rsidR="00D04943" w:rsidRPr="000A761A" w:rsidRDefault="00D04943" w:rsidP="00B25B8C">
      <w:pPr>
        <w:pStyle w:val="NormalWeb"/>
        <w:rPr>
          <w:rFonts w:ascii="Times New Roman" w:hAnsi="Times New Roman"/>
          <w:b/>
          <w:sz w:val="24"/>
          <w:szCs w:val="24"/>
        </w:rPr>
      </w:pPr>
    </w:p>
    <w:p w14:paraId="5612AD8A" w14:textId="77777777" w:rsidR="00D04943" w:rsidRPr="000A761A" w:rsidRDefault="00D04943" w:rsidP="00B25B8C">
      <w:pPr>
        <w:pStyle w:val="NormalWeb"/>
        <w:rPr>
          <w:rFonts w:ascii="Times New Roman" w:hAnsi="Times New Roman"/>
          <w:b/>
          <w:sz w:val="24"/>
          <w:szCs w:val="24"/>
        </w:rPr>
      </w:pPr>
    </w:p>
    <w:p w14:paraId="25986193" w14:textId="77777777" w:rsidR="00D04943" w:rsidRPr="000A761A" w:rsidRDefault="00D04943" w:rsidP="00B25B8C">
      <w:pPr>
        <w:pStyle w:val="NormalWeb"/>
        <w:rPr>
          <w:rFonts w:ascii="Times New Roman" w:hAnsi="Times New Roman"/>
          <w:b/>
          <w:sz w:val="24"/>
          <w:szCs w:val="24"/>
        </w:rPr>
      </w:pPr>
    </w:p>
    <w:p w14:paraId="54137158" w14:textId="77777777" w:rsidR="000A761A" w:rsidRDefault="000A761A" w:rsidP="00B25B8C">
      <w:pPr>
        <w:pStyle w:val="NormalWeb"/>
        <w:rPr>
          <w:rFonts w:ascii="Times New Roman" w:hAnsi="Times New Roman"/>
          <w:b/>
          <w:sz w:val="24"/>
          <w:szCs w:val="24"/>
        </w:rPr>
      </w:pPr>
    </w:p>
    <w:p w14:paraId="7125D386" w14:textId="77777777" w:rsidR="000A761A" w:rsidRDefault="000A761A" w:rsidP="00B25B8C">
      <w:pPr>
        <w:pStyle w:val="NormalWeb"/>
        <w:rPr>
          <w:rFonts w:ascii="Times New Roman" w:hAnsi="Times New Roman"/>
          <w:b/>
          <w:sz w:val="24"/>
          <w:szCs w:val="24"/>
        </w:rPr>
      </w:pPr>
    </w:p>
    <w:p w14:paraId="7291A860" w14:textId="77777777" w:rsidR="00B25B8C" w:rsidRPr="000A761A" w:rsidRDefault="00B25B8C" w:rsidP="00B25B8C">
      <w:pPr>
        <w:pStyle w:val="NormalWeb"/>
        <w:rPr>
          <w:rFonts w:ascii="Times New Roman" w:hAnsi="Times New Roman"/>
          <w:b/>
          <w:sz w:val="24"/>
          <w:szCs w:val="24"/>
        </w:rPr>
      </w:pPr>
      <w:r w:rsidRPr="000A761A">
        <w:rPr>
          <w:rFonts w:ascii="Times New Roman" w:hAnsi="Times New Roman"/>
          <w:b/>
          <w:sz w:val="24"/>
          <w:szCs w:val="24"/>
        </w:rPr>
        <w:t>Reflective writing</w:t>
      </w:r>
    </w:p>
    <w:p w14:paraId="70E293C8" w14:textId="77777777" w:rsidR="00053A5A" w:rsidRPr="000A761A" w:rsidRDefault="00053A5A" w:rsidP="00053A5A">
      <w:pPr>
        <w:pStyle w:val="NormalWeb"/>
        <w:rPr>
          <w:rFonts w:ascii="Times New Roman" w:hAnsi="Times New Roman"/>
          <w:b/>
          <w:sz w:val="24"/>
          <w:szCs w:val="24"/>
        </w:rPr>
      </w:pPr>
      <w:r w:rsidRPr="000A761A">
        <w:rPr>
          <w:rFonts w:ascii="Times New Roman" w:hAnsi="Times New Roman"/>
          <w:b/>
          <w:sz w:val="24"/>
          <w:szCs w:val="24"/>
        </w:rPr>
        <w:t>Gibbs’ Reflective Cycle(1988)</w:t>
      </w:r>
    </w:p>
    <w:p w14:paraId="3F4C5D29" w14:textId="77777777" w:rsidR="00053A5A" w:rsidRPr="000A761A" w:rsidRDefault="00053A5A" w:rsidP="00053A5A">
      <w:pPr>
        <w:pStyle w:val="NormalWeb"/>
        <w:rPr>
          <w:rFonts w:ascii="Times New Roman" w:hAnsi="Times New Roman"/>
          <w:sz w:val="24"/>
          <w:szCs w:val="24"/>
        </w:rPr>
      </w:pPr>
      <w:r w:rsidRPr="000A761A">
        <w:rPr>
          <w:rFonts w:ascii="Times New Roman" w:hAnsi="Times New Roman"/>
          <w:noProof/>
          <w:sz w:val="24"/>
          <w:szCs w:val="24"/>
          <w:lang w:val="en-US"/>
        </w:rPr>
        <w:drawing>
          <wp:inline distT="0" distB="0" distL="0" distR="0" wp14:anchorId="076E1DA4" wp14:editId="4C400AEA">
            <wp:extent cx="3314700" cy="2689034"/>
            <wp:effectExtent l="0" t="0" r="0" b="3810"/>
            <wp:docPr id="3" name="Picture 3" descr="MAC HD:Users:asya:Desktop: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HD:Users:asya:Desktop:Unknown.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4700" cy="2689034"/>
                    </a:xfrm>
                    <a:prstGeom prst="rect">
                      <a:avLst/>
                    </a:prstGeom>
                    <a:noFill/>
                    <a:ln>
                      <a:noFill/>
                    </a:ln>
                  </pic:spPr>
                </pic:pic>
              </a:graphicData>
            </a:graphic>
          </wp:inline>
        </w:drawing>
      </w:r>
    </w:p>
    <w:p w14:paraId="6F9ED152" w14:textId="77777777" w:rsidR="00053A5A" w:rsidRPr="000A761A" w:rsidRDefault="00053A5A" w:rsidP="00053A5A">
      <w:pPr>
        <w:pStyle w:val="NormalWeb"/>
        <w:rPr>
          <w:rFonts w:ascii="Times New Roman" w:hAnsi="Times New Roman"/>
          <w:sz w:val="24"/>
          <w:szCs w:val="24"/>
        </w:rPr>
      </w:pPr>
    </w:p>
    <w:p w14:paraId="43819FD8"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 xml:space="preserve">According to Gibbs’ Reflective Cycle(1988) keeping the stages of reflection( Description, Feelings, Evaluation, Analysis, Conclusion and Action plan) based on own experience or activity can be made a plan for improvement and personal development. Reflection to own experience is important and can improve skills and reactions in the workplace, in University and everyday life. </w:t>
      </w:r>
    </w:p>
    <w:p w14:paraId="2E0EC648" w14:textId="19A71705" w:rsidR="003208BF"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Reflection writing is useful for me because I can look back and analyze my actions and observe them, which is helping me to understand why I am making mistakes and to prevent them in the future. I noticed, that my reactions are different after starting to fill diary with reflecting character following Gibbs’ Reflective Cycle, my relationships with colleagues are bond and healthy, my attitude is more respectful to others. Having learned how to use Gibbs’ Reflective Cycle put me as a bystander of my behavior and now I feel a more effective part of the society because of my adequate reactions. As a next step, I need to try to understand other’s behavior and estimate their behavior with reflective writing as a tool, this will help me to understand others better and pre</w:t>
      </w:r>
      <w:r w:rsidR="003208BF">
        <w:rPr>
          <w:rFonts w:ascii="Times New Roman" w:hAnsi="Times New Roman"/>
          <w:sz w:val="24"/>
          <w:szCs w:val="24"/>
        </w:rPr>
        <w:t xml:space="preserve">vent hurting someone’s feelings. As appendix I will attached from in-class exercise the template used in this academic reflective report. </w:t>
      </w:r>
    </w:p>
    <w:p w14:paraId="2E392A87" w14:textId="77777777" w:rsidR="00D04943" w:rsidRPr="000A761A" w:rsidRDefault="00D04943" w:rsidP="00D47044">
      <w:pPr>
        <w:pStyle w:val="NormalWeb"/>
        <w:rPr>
          <w:rFonts w:ascii="Times New Roman" w:hAnsi="Times New Roman"/>
          <w:sz w:val="24"/>
          <w:szCs w:val="24"/>
        </w:rPr>
      </w:pPr>
    </w:p>
    <w:p w14:paraId="62213AA2" w14:textId="77777777" w:rsidR="00D04943" w:rsidRPr="000A761A" w:rsidRDefault="00D04943" w:rsidP="00D47044">
      <w:pPr>
        <w:pStyle w:val="NormalWeb"/>
        <w:rPr>
          <w:rFonts w:ascii="Times New Roman" w:hAnsi="Times New Roman"/>
          <w:b/>
          <w:sz w:val="24"/>
          <w:szCs w:val="24"/>
        </w:rPr>
      </w:pPr>
    </w:p>
    <w:p w14:paraId="25BB0AD5" w14:textId="77777777" w:rsidR="000A761A" w:rsidRDefault="000A761A" w:rsidP="00053A5A">
      <w:pPr>
        <w:pStyle w:val="NormalWeb"/>
        <w:rPr>
          <w:rFonts w:ascii="Times New Roman" w:hAnsi="Times New Roman"/>
          <w:b/>
          <w:sz w:val="24"/>
          <w:szCs w:val="24"/>
        </w:rPr>
      </w:pPr>
    </w:p>
    <w:p w14:paraId="09FBD437" w14:textId="77777777" w:rsidR="00EF5DD5" w:rsidRDefault="00EF5DD5" w:rsidP="00053A5A">
      <w:pPr>
        <w:pStyle w:val="NormalWeb"/>
        <w:rPr>
          <w:rFonts w:ascii="Times New Roman" w:hAnsi="Times New Roman"/>
          <w:b/>
          <w:sz w:val="24"/>
          <w:szCs w:val="24"/>
        </w:rPr>
      </w:pPr>
    </w:p>
    <w:p w14:paraId="10CA7FE5" w14:textId="3B1615A3" w:rsidR="00AA60F5" w:rsidRPr="000A761A" w:rsidRDefault="00AA60F5" w:rsidP="00053A5A">
      <w:pPr>
        <w:pStyle w:val="NormalWeb"/>
        <w:rPr>
          <w:rFonts w:ascii="Times New Roman" w:hAnsi="Times New Roman"/>
          <w:b/>
          <w:sz w:val="24"/>
          <w:szCs w:val="24"/>
        </w:rPr>
      </w:pPr>
      <w:r w:rsidRPr="000A761A">
        <w:rPr>
          <w:rFonts w:ascii="Times New Roman" w:hAnsi="Times New Roman"/>
          <w:b/>
          <w:sz w:val="24"/>
          <w:szCs w:val="24"/>
        </w:rPr>
        <w:t>Honey and Mumford’s Learning Styles Questionnaire(1986)</w:t>
      </w:r>
    </w:p>
    <w:p w14:paraId="5948E009" w14:textId="4704ED46" w:rsidR="00AA60F5" w:rsidRPr="000A761A" w:rsidRDefault="00FF1A8F" w:rsidP="00053A5A">
      <w:pPr>
        <w:pStyle w:val="NormalWeb"/>
        <w:rPr>
          <w:rFonts w:ascii="Times New Roman" w:hAnsi="Times New Roman"/>
          <w:b/>
          <w:sz w:val="24"/>
          <w:szCs w:val="24"/>
        </w:rPr>
      </w:pPr>
      <w:r w:rsidRPr="000A761A">
        <w:rPr>
          <w:rFonts w:ascii="Times New Roman" w:hAnsi="Times New Roman"/>
          <w:b/>
          <w:noProof/>
          <w:sz w:val="24"/>
          <w:szCs w:val="24"/>
          <w:lang w:val="en-US"/>
        </w:rPr>
        <w:drawing>
          <wp:inline distT="0" distB="0" distL="0" distR="0" wp14:anchorId="6E0CBEAD" wp14:editId="4BD89A46">
            <wp:extent cx="4457700" cy="3340590"/>
            <wp:effectExtent l="0" t="0" r="0" b="12700"/>
            <wp:docPr id="5" name="Picture 5" descr="MAC HD:Users:asya:Desktop:learning-styles-of-trainees-learners-challenges-in-designing-traininglearning-curricula-8-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HD:Users:asya:Desktop:learning-styles-of-trainees-learners-challenges-in-designing-traininglearning-curricula-8-638.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982" cy="3340802"/>
                    </a:xfrm>
                    <a:prstGeom prst="rect">
                      <a:avLst/>
                    </a:prstGeom>
                    <a:noFill/>
                    <a:ln>
                      <a:noFill/>
                    </a:ln>
                  </pic:spPr>
                </pic:pic>
              </a:graphicData>
            </a:graphic>
          </wp:inline>
        </w:drawing>
      </w:r>
    </w:p>
    <w:p w14:paraId="342B2301"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 xml:space="preserve">According to Honey and Mumford(1982), Kolb’s Experimental Learning Cycle can be defined as a theory which concerned with cognitive internal processes of the learner. “Learning is the process whereby knowledge is created through the transformation of experience” (Kolb, 1984, p. 38). Back in 1976, David Kolb defined different learning styles. He divides two separate directions, dividing them into two opposite categories. The first group includes Activists which actively accepting and processing information and Reflectors which define the more passive type of learners. The second group includes Theorists which process information analytically and logically and Pragmatists which are focus on action and task accomplishment. Based on Kolb’s theory in 1986 Honey and Mumford develop Honey and Mumford’s Learning Styles Questionnaire as a research tool. </w:t>
      </w:r>
    </w:p>
    <w:p w14:paraId="3F653BD3" w14:textId="77777777" w:rsidR="000A761A" w:rsidRDefault="00D47044" w:rsidP="000A761A">
      <w:pPr>
        <w:pStyle w:val="NormalWeb"/>
        <w:rPr>
          <w:rFonts w:ascii="Times New Roman" w:hAnsi="Times New Roman"/>
          <w:sz w:val="24"/>
          <w:szCs w:val="24"/>
        </w:rPr>
      </w:pPr>
      <w:r w:rsidRPr="000A761A">
        <w:rPr>
          <w:rFonts w:ascii="Times New Roman" w:hAnsi="Times New Roman"/>
          <w:sz w:val="24"/>
          <w:szCs w:val="24"/>
        </w:rPr>
        <w:t>For me as a student, the most useful element of Kolb’s Experimental Learning Cycle was learning my type of learning using Honey and Mumford’s Questionnaire as an in-class exercise. I will attach as appendix my learning styles questionnaire. The results, I believe define me as a learner except for the part of Reflector where says “Stand back and observe”. I am always active and participate in every part of teamwork or events. I am the type of person who likes to observe information and reflect on it before taking action. I like to be innovative and precise in every task that I am doing. As a reflector, I prefer a theoretical learning style and I put on the side my feelings and emotions. I like to collect facts, organizing them in a logical sequence, and applying them in methodically order. (Le.ac.uk, 2019) Having analyzed my style as a learner I now think I can focus on my stronger abilities and develop my way of effectively and efficiently learning. I have significantly developed my ability to take the information. This knowledge will be essential to me as a learner because it will affect my University performance.</w:t>
      </w:r>
    </w:p>
    <w:p w14:paraId="766D7CE4" w14:textId="29B4D85C" w:rsidR="002C5345" w:rsidRPr="000A761A" w:rsidRDefault="002C5345" w:rsidP="000A761A">
      <w:pPr>
        <w:pStyle w:val="NormalWeb"/>
        <w:jc w:val="center"/>
        <w:rPr>
          <w:rFonts w:ascii="Times New Roman" w:hAnsi="Times New Roman"/>
          <w:sz w:val="24"/>
          <w:szCs w:val="24"/>
        </w:rPr>
      </w:pPr>
      <w:r w:rsidRPr="000A761A">
        <w:rPr>
          <w:rFonts w:ascii="Times New Roman" w:hAnsi="Times New Roman"/>
          <w:b/>
          <w:sz w:val="24"/>
          <w:szCs w:val="24"/>
        </w:rPr>
        <w:t>Cover letter writing</w:t>
      </w:r>
    </w:p>
    <w:p w14:paraId="275A2B74"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 xml:space="preserve">According to Beatty(2004), a Cover letter can be defined as peace of writing which supports the main document(CV) when the employee is applying for a position in companies. The connection between the job applicant and the employer is the CV and the cover letter, the first impression is very important and will be significant for the outcome of the interview. The cover letter is the place where the candidate/applicant can explain why he/she is the best for the position. </w:t>
      </w:r>
    </w:p>
    <w:p w14:paraId="3AA6BFB0" w14:textId="4941C4BA" w:rsidR="00261318" w:rsidRPr="000A761A" w:rsidRDefault="00D47044" w:rsidP="00D47044">
      <w:pPr>
        <w:pStyle w:val="NormalWeb"/>
        <w:rPr>
          <w:rFonts w:ascii="Times New Roman" w:hAnsi="Times New Roman"/>
          <w:b/>
          <w:sz w:val="24"/>
          <w:szCs w:val="24"/>
        </w:rPr>
      </w:pPr>
      <w:r w:rsidRPr="000A761A">
        <w:rPr>
          <w:rFonts w:ascii="Times New Roman" w:hAnsi="Times New Roman"/>
          <w:sz w:val="24"/>
          <w:szCs w:val="24"/>
        </w:rPr>
        <w:t>In University I learned how to write a proper cover letter. For me, the most useful aspect was where I can write about my skills and abilities. Previously, I did not realize how important is to introduce yourself properly to the future employer This is perhaps because of my focus on the CV instead of focusing on both of them. Having learned how to write a proper cover letter in business style. I now realize how important and substantial it is to support the CV with it. I have significantly developed my ability to write a cover letter. This means that next time when I am applying for a job I will be able to use the tool.</w:t>
      </w:r>
    </w:p>
    <w:p w14:paraId="2A2D196D" w14:textId="77777777" w:rsidR="0014733E" w:rsidRPr="000A761A" w:rsidRDefault="0014733E" w:rsidP="002C5345">
      <w:pPr>
        <w:pStyle w:val="NormalWeb"/>
        <w:jc w:val="center"/>
        <w:rPr>
          <w:rFonts w:ascii="Times New Roman" w:hAnsi="Times New Roman"/>
          <w:b/>
          <w:sz w:val="24"/>
          <w:szCs w:val="24"/>
        </w:rPr>
      </w:pPr>
    </w:p>
    <w:p w14:paraId="47C05B3C" w14:textId="6F993CD9" w:rsidR="002C5345" w:rsidRPr="000A761A" w:rsidRDefault="002C5345" w:rsidP="002C5345">
      <w:pPr>
        <w:pStyle w:val="NormalWeb"/>
        <w:jc w:val="center"/>
        <w:rPr>
          <w:rFonts w:ascii="Times New Roman" w:hAnsi="Times New Roman"/>
          <w:b/>
          <w:sz w:val="24"/>
          <w:szCs w:val="24"/>
        </w:rPr>
      </w:pPr>
      <w:r w:rsidRPr="000A761A">
        <w:rPr>
          <w:rFonts w:ascii="Times New Roman" w:hAnsi="Times New Roman"/>
          <w:b/>
          <w:sz w:val="24"/>
          <w:szCs w:val="24"/>
        </w:rPr>
        <w:t>CV writing</w:t>
      </w:r>
    </w:p>
    <w:p w14:paraId="53B5AA53"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CV(Curriculum vitae) can be defined as a document that describes skills, personal abilities, qualifications, and experience. (Morgan,1997: 339) Also in the CV can be described the professional goals and knowledge achieved. The main arias to focus on are Knowledge, Skills, Attributes, and other things. Every CV needs to be included references, usually academic and one(or more) from the previous employer.</w:t>
      </w:r>
    </w:p>
    <w:p w14:paraId="13CA340D" w14:textId="202D791B" w:rsidR="00DC5CD5"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In University I learned how to write a proper CV. For me, the most important element learned was the format and the structure. Previously, I thought that one CV is fine to be sent for different job positions and I do not need to change the format and the described information. This is probably my big mistake and explained by the result of so many missed job positions. Having applied the learned information about CV writing I now think that I will be able to express my abilities and skills properly to the employers. Most importantly, I have learned that I need to focus on the way of writing using formal language. I have significantly improved my ability to write a CV. This makes me feel able and free to relate to my knowledge and skills to apply for a job in the future. This knowledge could be useful to me as a practitioner because I will be able to apply for new positions and upgrade myself as a professiona</w:t>
      </w:r>
      <w:r w:rsidR="008118F6" w:rsidRPr="000A761A">
        <w:rPr>
          <w:rFonts w:ascii="Times New Roman" w:hAnsi="Times New Roman"/>
          <w:sz w:val="24"/>
          <w:szCs w:val="24"/>
        </w:rPr>
        <w:t xml:space="preserve">l. </w:t>
      </w:r>
    </w:p>
    <w:p w14:paraId="4F3B8C12" w14:textId="77777777" w:rsidR="00DC5CD5" w:rsidRPr="000A761A" w:rsidRDefault="00DC5CD5" w:rsidP="0014733E">
      <w:pPr>
        <w:pStyle w:val="NormalWeb"/>
        <w:jc w:val="center"/>
        <w:rPr>
          <w:rFonts w:ascii="Times New Roman" w:hAnsi="Times New Roman"/>
          <w:b/>
          <w:sz w:val="24"/>
          <w:szCs w:val="24"/>
        </w:rPr>
      </w:pPr>
    </w:p>
    <w:p w14:paraId="61E40118" w14:textId="77777777" w:rsidR="00D04943" w:rsidRPr="000A761A" w:rsidRDefault="00D04943" w:rsidP="0014733E">
      <w:pPr>
        <w:pStyle w:val="NormalWeb"/>
        <w:jc w:val="center"/>
        <w:rPr>
          <w:rFonts w:ascii="Times New Roman" w:hAnsi="Times New Roman"/>
          <w:b/>
          <w:sz w:val="24"/>
          <w:szCs w:val="24"/>
        </w:rPr>
      </w:pPr>
    </w:p>
    <w:p w14:paraId="030AD482" w14:textId="77777777" w:rsidR="00D04943" w:rsidRPr="000A761A" w:rsidRDefault="00D04943" w:rsidP="0014733E">
      <w:pPr>
        <w:pStyle w:val="NormalWeb"/>
        <w:jc w:val="center"/>
        <w:rPr>
          <w:rFonts w:ascii="Times New Roman" w:hAnsi="Times New Roman"/>
          <w:b/>
          <w:sz w:val="24"/>
          <w:szCs w:val="24"/>
        </w:rPr>
      </w:pPr>
    </w:p>
    <w:p w14:paraId="4D38C6E4" w14:textId="77777777" w:rsidR="000A761A" w:rsidRDefault="000A761A" w:rsidP="0014733E">
      <w:pPr>
        <w:pStyle w:val="NormalWeb"/>
        <w:jc w:val="center"/>
        <w:rPr>
          <w:rFonts w:ascii="Times New Roman" w:hAnsi="Times New Roman"/>
          <w:b/>
          <w:sz w:val="24"/>
          <w:szCs w:val="24"/>
        </w:rPr>
      </w:pPr>
    </w:p>
    <w:p w14:paraId="1632E81B" w14:textId="77777777" w:rsidR="000A761A" w:rsidRDefault="000A761A" w:rsidP="0014733E">
      <w:pPr>
        <w:pStyle w:val="NormalWeb"/>
        <w:jc w:val="center"/>
        <w:rPr>
          <w:rFonts w:ascii="Times New Roman" w:hAnsi="Times New Roman"/>
          <w:b/>
          <w:sz w:val="24"/>
          <w:szCs w:val="24"/>
        </w:rPr>
      </w:pPr>
    </w:p>
    <w:p w14:paraId="4A1383F2" w14:textId="649EE2E1" w:rsidR="0014733E" w:rsidRPr="000A761A" w:rsidRDefault="0014733E" w:rsidP="0014733E">
      <w:pPr>
        <w:pStyle w:val="NormalWeb"/>
        <w:jc w:val="center"/>
        <w:rPr>
          <w:rFonts w:ascii="Times New Roman" w:hAnsi="Times New Roman"/>
          <w:b/>
          <w:sz w:val="24"/>
          <w:szCs w:val="24"/>
        </w:rPr>
      </w:pPr>
      <w:r w:rsidRPr="000A761A">
        <w:rPr>
          <w:rFonts w:ascii="Times New Roman" w:hAnsi="Times New Roman"/>
          <w:b/>
          <w:sz w:val="24"/>
          <w:szCs w:val="24"/>
        </w:rPr>
        <w:t xml:space="preserve">Time management </w:t>
      </w:r>
      <w:r w:rsidR="00DC5CD5" w:rsidRPr="000A761A">
        <w:rPr>
          <w:rFonts w:ascii="Times New Roman" w:hAnsi="Times New Roman"/>
          <w:b/>
          <w:sz w:val="24"/>
          <w:szCs w:val="24"/>
        </w:rPr>
        <w:t xml:space="preserve">(80/20, Eizenhauer’s method) </w:t>
      </w:r>
    </w:p>
    <w:p w14:paraId="55B2C671" w14:textId="77777777" w:rsidR="0014733E" w:rsidRPr="000A761A" w:rsidRDefault="0014733E" w:rsidP="0014733E">
      <w:pPr>
        <w:pStyle w:val="NormalWeb"/>
        <w:rPr>
          <w:rFonts w:ascii="Times New Roman" w:hAnsi="Times New Roman"/>
          <w:sz w:val="24"/>
          <w:szCs w:val="24"/>
        </w:rPr>
      </w:pPr>
    </w:p>
    <w:p w14:paraId="10F890BF"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 xml:space="preserve">According to Cambridge Dictionary(2020), Time management can be defined as a practice of using the available time effectively and usefully. According to Dunford(2014), The Principle for time management was discovered by Vilfredo Pareto in 1896 and it was published in his first work “A political economy course”. The idea was born when Pareto found that 80% of his vegetable garden pea is produced by 20% of the pea pods. Based on his research he found a similar ratio in economics. The main idea of Pareto’s Principle is that most things in life(results, rewards, and efforts) are not with equal value. Some things matter more than others. 20% of efforts produce 80% of results. </w:t>
      </w:r>
    </w:p>
    <w:p w14:paraId="2AD5B765"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After the lesson about Pareto’s principle in the first term, I decided to apply it to my university and everyday tasks. For me, the meaningful aspect was to reduce my stress resulted from managing personal, social, work, and university life. Previously, I did not think it is going to work, my habits to manage everything and controlling every small bit of my tasks made me skeptical, this is perhaps because I was able to believe only to my own merits for everything. Having applied the principle first I felt anxious because of losing control. Most importantly I continued and now I feel more rested and productive. Focusing on my tasks(often no urgent, but most important) gave me the freedom to manage my time effectively and efficiently. This skill will be useful to me as a practitioner because by setting up priorities I will be able to be more effective for the company.</w:t>
      </w:r>
    </w:p>
    <w:p w14:paraId="63E96685" w14:textId="77777777" w:rsidR="00D47044" w:rsidRPr="000A761A" w:rsidRDefault="00D47044" w:rsidP="00D47044">
      <w:pPr>
        <w:pStyle w:val="NormalWeb"/>
        <w:rPr>
          <w:rFonts w:ascii="Times New Roman" w:hAnsi="Times New Roman"/>
          <w:sz w:val="24"/>
          <w:szCs w:val="24"/>
        </w:rPr>
      </w:pPr>
    </w:p>
    <w:p w14:paraId="0C0EEB70" w14:textId="77777777" w:rsidR="00D47044" w:rsidRPr="000A761A" w:rsidRDefault="00D47044" w:rsidP="00D47044">
      <w:pPr>
        <w:pStyle w:val="NormalWeb"/>
        <w:jc w:val="center"/>
        <w:rPr>
          <w:rFonts w:ascii="Times New Roman" w:hAnsi="Times New Roman"/>
          <w:b/>
          <w:sz w:val="24"/>
          <w:szCs w:val="24"/>
        </w:rPr>
      </w:pPr>
      <w:r w:rsidRPr="000A761A">
        <w:rPr>
          <w:rFonts w:ascii="Times New Roman" w:hAnsi="Times New Roman"/>
          <w:b/>
          <w:sz w:val="24"/>
          <w:szCs w:val="24"/>
        </w:rPr>
        <w:t>Eisenhower’s method</w:t>
      </w:r>
    </w:p>
    <w:p w14:paraId="336AE97A" w14:textId="77777777" w:rsidR="00D47044" w:rsidRPr="000A761A" w:rsidRDefault="00D47044" w:rsidP="00D47044">
      <w:pPr>
        <w:pStyle w:val="NormalWeb"/>
        <w:rPr>
          <w:rFonts w:ascii="Times New Roman" w:hAnsi="Times New Roman"/>
          <w:sz w:val="24"/>
          <w:szCs w:val="24"/>
        </w:rPr>
      </w:pPr>
      <w:r w:rsidRPr="000A761A">
        <w:rPr>
          <w:rFonts w:ascii="Times New Roman" w:hAnsi="Times New Roman"/>
          <w:sz w:val="24"/>
          <w:szCs w:val="24"/>
        </w:rPr>
        <w:t>“What is important is seldom urgent and what is urgent is seldom important” – Dwight D. Eisenhower                          (Opping,2017)</w:t>
      </w:r>
    </w:p>
    <w:p w14:paraId="278BB33B" w14:textId="77777777" w:rsidR="00D47044" w:rsidRPr="000A761A" w:rsidRDefault="00D47044" w:rsidP="00D47044">
      <w:pPr>
        <w:pStyle w:val="NormalWeb"/>
        <w:rPr>
          <w:rFonts w:ascii="Times New Roman" w:hAnsi="Times New Roman"/>
          <w:sz w:val="24"/>
          <w:szCs w:val="24"/>
        </w:rPr>
      </w:pPr>
    </w:p>
    <w:p w14:paraId="64C0444B" w14:textId="29A9339F" w:rsidR="002C5345" w:rsidRPr="000A761A" w:rsidRDefault="00D47044" w:rsidP="00F052B0">
      <w:pPr>
        <w:pStyle w:val="NormalWeb"/>
        <w:rPr>
          <w:rFonts w:ascii="Times New Roman" w:hAnsi="Times New Roman"/>
          <w:sz w:val="24"/>
          <w:szCs w:val="24"/>
        </w:rPr>
      </w:pPr>
      <w:r w:rsidRPr="000A761A">
        <w:rPr>
          <w:rFonts w:ascii="Times New Roman" w:hAnsi="Times New Roman"/>
          <w:sz w:val="24"/>
          <w:szCs w:val="24"/>
        </w:rPr>
        <w:t xml:space="preserve">The urgent/important principle by Dwight D. Eisenhower is based on task prioritization. The aim is to allocate and achieve setup goals. First thing is to evaluate the importance and urgency of each task. By following Eisenhower’s method for me, the useful element was my ability to prioritize my tasks. Previously, I did not think, that recognizing the biggest priorities should have a big impact on my productivity. Having applied the Eisenhower’s method I now realize the difference between the long-term impact tasks and those without any impact. This knowledge will essential to me as a practitioner because I will be more effective and efficient in my workplace in the future. </w:t>
      </w:r>
    </w:p>
    <w:p w14:paraId="33635E0C" w14:textId="77777777" w:rsidR="00C771C7" w:rsidRPr="000A761A" w:rsidRDefault="00C771C7" w:rsidP="003A7438">
      <w:pPr>
        <w:pStyle w:val="NormalWeb"/>
        <w:jc w:val="center"/>
        <w:rPr>
          <w:rFonts w:ascii="Times New Roman" w:hAnsi="Times New Roman"/>
          <w:b/>
          <w:sz w:val="24"/>
          <w:szCs w:val="24"/>
        </w:rPr>
      </w:pPr>
    </w:p>
    <w:p w14:paraId="061BCE9A" w14:textId="77777777" w:rsidR="00C771C7" w:rsidRPr="000A761A" w:rsidRDefault="00C771C7" w:rsidP="003A7438">
      <w:pPr>
        <w:pStyle w:val="NormalWeb"/>
        <w:jc w:val="center"/>
        <w:rPr>
          <w:rFonts w:ascii="Times New Roman" w:hAnsi="Times New Roman"/>
          <w:b/>
          <w:sz w:val="24"/>
          <w:szCs w:val="24"/>
        </w:rPr>
      </w:pPr>
    </w:p>
    <w:p w14:paraId="39FF0E07" w14:textId="77777777" w:rsidR="000A761A" w:rsidRDefault="000A761A" w:rsidP="003A7438">
      <w:pPr>
        <w:pStyle w:val="NormalWeb"/>
        <w:jc w:val="center"/>
        <w:rPr>
          <w:rFonts w:ascii="Times New Roman" w:hAnsi="Times New Roman"/>
          <w:b/>
          <w:sz w:val="24"/>
          <w:szCs w:val="24"/>
        </w:rPr>
      </w:pPr>
    </w:p>
    <w:p w14:paraId="549F6066" w14:textId="6184AAC9" w:rsidR="002C5345" w:rsidRPr="000A761A" w:rsidRDefault="003A7438" w:rsidP="003A7438">
      <w:pPr>
        <w:pStyle w:val="NormalWeb"/>
        <w:jc w:val="center"/>
        <w:rPr>
          <w:rFonts w:ascii="Times New Roman" w:hAnsi="Times New Roman"/>
          <w:b/>
          <w:sz w:val="24"/>
          <w:szCs w:val="24"/>
        </w:rPr>
      </w:pPr>
      <w:r w:rsidRPr="000A761A">
        <w:rPr>
          <w:rFonts w:ascii="Times New Roman" w:hAnsi="Times New Roman"/>
          <w:b/>
          <w:sz w:val="24"/>
          <w:szCs w:val="24"/>
        </w:rPr>
        <w:t>Conclusion</w:t>
      </w:r>
    </w:p>
    <w:p w14:paraId="14B0A01F" w14:textId="77777777" w:rsidR="00F052B0" w:rsidRPr="000A761A" w:rsidRDefault="00F052B0" w:rsidP="00F052B0">
      <w:pPr>
        <w:pStyle w:val="NormalWeb"/>
        <w:rPr>
          <w:rFonts w:ascii="Times New Roman" w:hAnsi="Times New Roman"/>
          <w:sz w:val="24"/>
          <w:szCs w:val="24"/>
        </w:rPr>
      </w:pPr>
    </w:p>
    <w:p w14:paraId="1F352D96" w14:textId="77777777" w:rsidR="0014733E" w:rsidRPr="000A761A" w:rsidRDefault="0014733E" w:rsidP="00C771C7">
      <w:pPr>
        <w:pStyle w:val="NormalWeb"/>
        <w:rPr>
          <w:rFonts w:ascii="Times New Roman" w:hAnsi="Times New Roman"/>
          <w:b/>
          <w:sz w:val="24"/>
          <w:szCs w:val="24"/>
        </w:rPr>
      </w:pPr>
    </w:p>
    <w:p w14:paraId="511365B6" w14:textId="77777777" w:rsidR="00D04943" w:rsidRPr="000A761A" w:rsidRDefault="00D04943" w:rsidP="00D04943">
      <w:pPr>
        <w:pStyle w:val="NormalWeb"/>
        <w:rPr>
          <w:rFonts w:ascii="Times New Roman" w:hAnsi="Times New Roman"/>
          <w:sz w:val="24"/>
          <w:szCs w:val="24"/>
        </w:rPr>
      </w:pPr>
      <w:r w:rsidRPr="000A761A">
        <w:rPr>
          <w:rFonts w:ascii="Times New Roman" w:hAnsi="Times New Roman"/>
          <w:sz w:val="24"/>
          <w:szCs w:val="24"/>
        </w:rPr>
        <w:t>The purpose of this academic reflective report was to observe and reflect on my skills as a learner and practitioner based on what has been learned from me in the Academic and Employability skills course. By using theories and methods of reflection as Gibbs’ reflective cycle, Eisenhower’s method, and Honey and Mumford’s questionnaire I discussed the result from applying them in my academic, employability, and personal life. Skills as analytical thinking, reflective writing, cover letter writing, and CV writing were discussed as tools used by me to develop my skills.</w:t>
      </w:r>
    </w:p>
    <w:p w14:paraId="16BDF63D" w14:textId="7031E988" w:rsidR="002C5345" w:rsidRPr="000A761A" w:rsidRDefault="00D04943" w:rsidP="00D04943">
      <w:pPr>
        <w:pStyle w:val="NormalWeb"/>
        <w:rPr>
          <w:rFonts w:ascii="Times New Roman" w:hAnsi="Times New Roman"/>
          <w:sz w:val="24"/>
          <w:szCs w:val="24"/>
        </w:rPr>
      </w:pPr>
      <w:r w:rsidRPr="000A761A">
        <w:rPr>
          <w:rFonts w:ascii="Times New Roman" w:hAnsi="Times New Roman"/>
          <w:sz w:val="24"/>
          <w:szCs w:val="24"/>
        </w:rPr>
        <w:t>By using theories and methods and my thoughts all of my thesis has been proven. Still, I need to improve some areas such as CV writing and Reflective writing. Accordingly, my observation is that this course is helpful for me to develop and improve my skills as a learner and practitioner.</w:t>
      </w:r>
    </w:p>
    <w:p w14:paraId="712DB84F" w14:textId="77777777" w:rsidR="00E16318" w:rsidRPr="000A761A" w:rsidRDefault="00E16318" w:rsidP="002C5345">
      <w:pPr>
        <w:pStyle w:val="NormalWeb"/>
        <w:jc w:val="center"/>
        <w:rPr>
          <w:rFonts w:ascii="Times New Roman" w:hAnsi="Times New Roman"/>
          <w:b/>
          <w:sz w:val="24"/>
          <w:szCs w:val="24"/>
        </w:rPr>
      </w:pPr>
    </w:p>
    <w:p w14:paraId="51872A16" w14:textId="77777777" w:rsidR="00D04943" w:rsidRPr="000A761A" w:rsidRDefault="00D04943" w:rsidP="002C5345">
      <w:pPr>
        <w:pStyle w:val="NormalWeb"/>
        <w:jc w:val="center"/>
        <w:rPr>
          <w:rFonts w:ascii="Times New Roman" w:hAnsi="Times New Roman"/>
          <w:b/>
          <w:sz w:val="24"/>
          <w:szCs w:val="24"/>
        </w:rPr>
      </w:pPr>
    </w:p>
    <w:p w14:paraId="496663F0" w14:textId="77777777" w:rsidR="00D04943" w:rsidRPr="000A761A" w:rsidRDefault="00D04943" w:rsidP="002C5345">
      <w:pPr>
        <w:pStyle w:val="NormalWeb"/>
        <w:jc w:val="center"/>
        <w:rPr>
          <w:rFonts w:ascii="Times New Roman" w:hAnsi="Times New Roman"/>
          <w:b/>
          <w:sz w:val="24"/>
          <w:szCs w:val="24"/>
        </w:rPr>
      </w:pPr>
    </w:p>
    <w:p w14:paraId="7814C5C7" w14:textId="77777777" w:rsidR="00D04943" w:rsidRDefault="00D04943" w:rsidP="002C5345">
      <w:pPr>
        <w:pStyle w:val="NormalWeb"/>
        <w:jc w:val="center"/>
        <w:rPr>
          <w:rFonts w:ascii="Times New Roman" w:hAnsi="Times New Roman"/>
          <w:b/>
          <w:sz w:val="24"/>
          <w:szCs w:val="24"/>
        </w:rPr>
      </w:pPr>
    </w:p>
    <w:p w14:paraId="19C431CE" w14:textId="77777777" w:rsidR="000A761A" w:rsidRDefault="000A761A" w:rsidP="002C5345">
      <w:pPr>
        <w:pStyle w:val="NormalWeb"/>
        <w:jc w:val="center"/>
        <w:rPr>
          <w:rFonts w:ascii="Times New Roman" w:hAnsi="Times New Roman"/>
          <w:b/>
          <w:sz w:val="24"/>
          <w:szCs w:val="24"/>
        </w:rPr>
      </w:pPr>
    </w:p>
    <w:p w14:paraId="16B77591" w14:textId="77777777" w:rsidR="000A761A" w:rsidRDefault="000A761A" w:rsidP="002C5345">
      <w:pPr>
        <w:pStyle w:val="NormalWeb"/>
        <w:jc w:val="center"/>
        <w:rPr>
          <w:rFonts w:ascii="Times New Roman" w:hAnsi="Times New Roman"/>
          <w:b/>
          <w:sz w:val="24"/>
          <w:szCs w:val="24"/>
        </w:rPr>
      </w:pPr>
    </w:p>
    <w:p w14:paraId="17260B54" w14:textId="77777777" w:rsidR="000A761A" w:rsidRDefault="000A761A" w:rsidP="002C5345">
      <w:pPr>
        <w:pStyle w:val="NormalWeb"/>
        <w:jc w:val="center"/>
        <w:rPr>
          <w:rFonts w:ascii="Times New Roman" w:hAnsi="Times New Roman"/>
          <w:b/>
          <w:sz w:val="24"/>
          <w:szCs w:val="24"/>
        </w:rPr>
      </w:pPr>
    </w:p>
    <w:p w14:paraId="298D4C37" w14:textId="77777777" w:rsidR="000A761A" w:rsidRDefault="000A761A" w:rsidP="002C5345">
      <w:pPr>
        <w:pStyle w:val="NormalWeb"/>
        <w:jc w:val="center"/>
        <w:rPr>
          <w:rFonts w:ascii="Times New Roman" w:hAnsi="Times New Roman"/>
          <w:b/>
          <w:sz w:val="24"/>
          <w:szCs w:val="24"/>
        </w:rPr>
      </w:pPr>
    </w:p>
    <w:p w14:paraId="2CB1A463" w14:textId="77777777" w:rsidR="000A761A" w:rsidRDefault="000A761A" w:rsidP="002C5345">
      <w:pPr>
        <w:pStyle w:val="NormalWeb"/>
        <w:jc w:val="center"/>
        <w:rPr>
          <w:rFonts w:ascii="Times New Roman" w:hAnsi="Times New Roman"/>
          <w:b/>
          <w:sz w:val="24"/>
          <w:szCs w:val="24"/>
        </w:rPr>
      </w:pPr>
    </w:p>
    <w:p w14:paraId="35FC2B9A" w14:textId="77777777" w:rsidR="000A761A" w:rsidRDefault="000A761A" w:rsidP="002C5345">
      <w:pPr>
        <w:pStyle w:val="NormalWeb"/>
        <w:jc w:val="center"/>
        <w:rPr>
          <w:rFonts w:ascii="Times New Roman" w:hAnsi="Times New Roman"/>
          <w:b/>
          <w:sz w:val="24"/>
          <w:szCs w:val="24"/>
        </w:rPr>
      </w:pPr>
    </w:p>
    <w:p w14:paraId="26219148" w14:textId="77777777" w:rsidR="000A761A" w:rsidRDefault="000A761A" w:rsidP="002C5345">
      <w:pPr>
        <w:pStyle w:val="NormalWeb"/>
        <w:jc w:val="center"/>
        <w:rPr>
          <w:rFonts w:ascii="Times New Roman" w:hAnsi="Times New Roman"/>
          <w:b/>
          <w:sz w:val="24"/>
          <w:szCs w:val="24"/>
        </w:rPr>
      </w:pPr>
    </w:p>
    <w:p w14:paraId="70CF44EE" w14:textId="77777777" w:rsidR="000A761A" w:rsidRDefault="000A761A" w:rsidP="002C5345">
      <w:pPr>
        <w:pStyle w:val="NormalWeb"/>
        <w:jc w:val="center"/>
        <w:rPr>
          <w:rFonts w:ascii="Times New Roman" w:hAnsi="Times New Roman"/>
          <w:b/>
          <w:sz w:val="24"/>
          <w:szCs w:val="24"/>
        </w:rPr>
      </w:pPr>
    </w:p>
    <w:p w14:paraId="5A944D21" w14:textId="77777777" w:rsidR="000A761A" w:rsidRDefault="000A761A" w:rsidP="002C5345">
      <w:pPr>
        <w:pStyle w:val="NormalWeb"/>
        <w:jc w:val="center"/>
        <w:rPr>
          <w:rFonts w:ascii="Times New Roman" w:hAnsi="Times New Roman"/>
          <w:b/>
          <w:sz w:val="24"/>
          <w:szCs w:val="24"/>
        </w:rPr>
      </w:pPr>
    </w:p>
    <w:p w14:paraId="065FCFC5" w14:textId="77777777" w:rsidR="000A761A" w:rsidRPr="000A761A" w:rsidRDefault="000A761A" w:rsidP="002C5345">
      <w:pPr>
        <w:pStyle w:val="NormalWeb"/>
        <w:jc w:val="center"/>
        <w:rPr>
          <w:rFonts w:ascii="Times New Roman" w:hAnsi="Times New Roman"/>
          <w:b/>
          <w:sz w:val="24"/>
          <w:szCs w:val="24"/>
        </w:rPr>
      </w:pPr>
    </w:p>
    <w:p w14:paraId="1D08F695" w14:textId="77777777" w:rsidR="00EF5DD5" w:rsidRDefault="00EF5DD5" w:rsidP="002C5345">
      <w:pPr>
        <w:pStyle w:val="NormalWeb"/>
        <w:jc w:val="center"/>
        <w:rPr>
          <w:rFonts w:ascii="Times New Roman" w:hAnsi="Times New Roman"/>
          <w:b/>
          <w:sz w:val="24"/>
          <w:szCs w:val="24"/>
        </w:rPr>
      </w:pPr>
    </w:p>
    <w:p w14:paraId="0204B3A0" w14:textId="096BBD99" w:rsidR="00E16318" w:rsidRPr="000A761A" w:rsidRDefault="00E16318" w:rsidP="002C5345">
      <w:pPr>
        <w:pStyle w:val="NormalWeb"/>
        <w:jc w:val="center"/>
        <w:rPr>
          <w:rFonts w:ascii="Times New Roman" w:hAnsi="Times New Roman"/>
          <w:b/>
          <w:sz w:val="24"/>
          <w:szCs w:val="24"/>
        </w:rPr>
      </w:pPr>
      <w:r w:rsidRPr="000A761A">
        <w:rPr>
          <w:rFonts w:ascii="Times New Roman" w:hAnsi="Times New Roman"/>
          <w:b/>
          <w:sz w:val="24"/>
          <w:szCs w:val="24"/>
        </w:rPr>
        <w:t xml:space="preserve">Referencing list: </w:t>
      </w:r>
    </w:p>
    <w:p w14:paraId="132734C8" w14:textId="77777777" w:rsidR="000A761A" w:rsidRPr="000A761A" w:rsidRDefault="000A761A" w:rsidP="002C5345">
      <w:pPr>
        <w:pStyle w:val="NormalWeb"/>
        <w:jc w:val="center"/>
        <w:rPr>
          <w:rFonts w:ascii="Times New Roman" w:hAnsi="Times New Roman"/>
          <w:b/>
          <w:sz w:val="24"/>
          <w:szCs w:val="24"/>
        </w:rPr>
      </w:pPr>
    </w:p>
    <w:p w14:paraId="4911908D" w14:textId="77777777" w:rsidR="000A761A" w:rsidRPr="000A761A" w:rsidRDefault="000A761A" w:rsidP="000A761A">
      <w:pPr>
        <w:widowControl w:val="0"/>
        <w:autoSpaceDE w:val="0"/>
        <w:autoSpaceDN w:val="0"/>
        <w:adjustRightInd w:val="0"/>
        <w:spacing w:after="240"/>
        <w:rPr>
          <w:rFonts w:ascii="Times New Roman" w:hAnsi="Times New Roman" w:cs="Times New Roman"/>
          <w:lang w:val="en-US"/>
        </w:rPr>
      </w:pPr>
      <w:r w:rsidRPr="000A761A">
        <w:rPr>
          <w:rFonts w:ascii="Times New Roman" w:hAnsi="Times New Roman" w:cs="Times New Roman"/>
          <w:lang w:val="en-US"/>
        </w:rPr>
        <w:t>Beatty, Richard H., (2004), </w:t>
      </w:r>
      <w:r w:rsidRPr="000A761A">
        <w:rPr>
          <w:rFonts w:ascii="Times New Roman" w:hAnsi="Times New Roman" w:cs="Times New Roman"/>
          <w:i/>
          <w:lang w:val="en-US"/>
        </w:rPr>
        <w:t>The perfect cover letter</w:t>
      </w:r>
      <w:r w:rsidRPr="000A761A">
        <w:rPr>
          <w:rFonts w:ascii="Times New Roman" w:hAnsi="Times New Roman" w:cs="Times New Roman"/>
          <w:lang w:val="en-US"/>
        </w:rPr>
        <w:t xml:space="preserve"> / Richard H. Beatty.—3rd ed. </w:t>
      </w:r>
    </w:p>
    <w:p w14:paraId="41E35B65" w14:textId="77777777" w:rsidR="000A761A" w:rsidRPr="000A761A" w:rsidRDefault="000A761A" w:rsidP="000A761A">
      <w:pPr>
        <w:widowControl w:val="0"/>
        <w:autoSpaceDE w:val="0"/>
        <w:autoSpaceDN w:val="0"/>
        <w:adjustRightInd w:val="0"/>
        <w:spacing w:after="240"/>
        <w:rPr>
          <w:rFonts w:ascii="Times New Roman" w:hAnsi="Times New Roman" w:cs="Times New Roman"/>
          <w:lang w:val="en-US"/>
        </w:rPr>
      </w:pPr>
    </w:p>
    <w:p w14:paraId="4A361A4A" w14:textId="77777777" w:rsidR="000A761A" w:rsidRPr="000A761A" w:rsidRDefault="000A761A" w:rsidP="000A761A">
      <w:pPr>
        <w:widowControl w:val="0"/>
        <w:autoSpaceDE w:val="0"/>
        <w:autoSpaceDN w:val="0"/>
        <w:adjustRightInd w:val="0"/>
        <w:spacing w:after="240"/>
        <w:rPr>
          <w:rFonts w:ascii="Times New Roman" w:hAnsi="Times New Roman" w:cs="Times New Roman"/>
          <w:lang w:val="en-US"/>
        </w:rPr>
      </w:pPr>
      <w:r w:rsidRPr="000A761A">
        <w:rPr>
          <w:rFonts w:ascii="Times New Roman" w:eastAsia="Times New Roman" w:hAnsi="Times New Roman" w:cs="Times New Roman"/>
        </w:rPr>
        <w:t xml:space="preserve">Cambridge Dictionary (2020). </w:t>
      </w:r>
      <w:r w:rsidRPr="000A761A">
        <w:rPr>
          <w:rFonts w:ascii="Times New Roman" w:eastAsia="Times New Roman" w:hAnsi="Times New Roman" w:cs="Times New Roman"/>
          <w:i/>
        </w:rPr>
        <w:t>TIME MANAGEMENT</w:t>
      </w:r>
      <w:r w:rsidRPr="000A761A">
        <w:rPr>
          <w:rFonts w:ascii="Times New Roman" w:eastAsia="Times New Roman" w:hAnsi="Times New Roman" w:cs="Times New Roman"/>
        </w:rPr>
        <w:t xml:space="preserve"> </w:t>
      </w:r>
      <w:r w:rsidRPr="000A761A">
        <w:rPr>
          <w:rFonts w:ascii="Times New Roman" w:eastAsia="Times New Roman" w:hAnsi="Times New Roman" w:cs="Times New Roman"/>
          <w:i/>
        </w:rPr>
        <w:t>meaning in the Cambridge English Dictionary</w:t>
      </w:r>
      <w:r w:rsidRPr="000A761A">
        <w:rPr>
          <w:rFonts w:ascii="Times New Roman" w:eastAsia="Times New Roman" w:hAnsi="Times New Roman" w:cs="Times New Roman"/>
        </w:rPr>
        <w:t xml:space="preserve">. [online] Cambridge.org. Available at: </w:t>
      </w:r>
      <w:hyperlink r:id="rId9" w:history="1">
        <w:r w:rsidRPr="000A761A">
          <w:rPr>
            <w:rStyle w:val="Hyperlink"/>
            <w:rFonts w:ascii="Times New Roman" w:eastAsia="Times New Roman" w:hAnsi="Times New Roman" w:cs="Times New Roman"/>
          </w:rPr>
          <w:t>https://dictionary.cambridge.org/dictionary/english/time-management?q=time-management</w:t>
        </w:r>
      </w:hyperlink>
      <w:r w:rsidRPr="000A761A">
        <w:rPr>
          <w:rFonts w:ascii="Times New Roman" w:eastAsia="Times New Roman" w:hAnsi="Times New Roman" w:cs="Times New Roman"/>
        </w:rPr>
        <w:t xml:space="preserve">. </w:t>
      </w:r>
      <w:r w:rsidRPr="000A761A">
        <w:rPr>
          <w:rFonts w:ascii="Times New Roman" w:hAnsi="Times New Roman" w:cs="Times New Roman"/>
        </w:rPr>
        <w:t>[Accessed 20 Mar. 2020].</w:t>
      </w:r>
    </w:p>
    <w:p w14:paraId="189B789B" w14:textId="77777777" w:rsidR="000A761A" w:rsidRPr="000A761A" w:rsidRDefault="000A761A" w:rsidP="000A761A">
      <w:pPr>
        <w:widowControl w:val="0"/>
        <w:autoSpaceDE w:val="0"/>
        <w:autoSpaceDN w:val="0"/>
        <w:adjustRightInd w:val="0"/>
        <w:spacing w:after="240"/>
        <w:rPr>
          <w:rFonts w:ascii="Times New Roman" w:hAnsi="Times New Roman" w:cs="Times New Roman"/>
          <w:lang w:val="en-US"/>
        </w:rPr>
      </w:pPr>
    </w:p>
    <w:p w14:paraId="1F6E7F1E" w14:textId="77777777" w:rsidR="000A761A" w:rsidRPr="000A761A" w:rsidRDefault="000A761A" w:rsidP="000A761A">
      <w:pPr>
        <w:pStyle w:val="NormalWeb"/>
        <w:rPr>
          <w:rFonts w:ascii="Times New Roman" w:hAnsi="Times New Roman"/>
          <w:sz w:val="24"/>
          <w:szCs w:val="24"/>
        </w:rPr>
      </w:pPr>
      <w:r w:rsidRPr="000A761A">
        <w:rPr>
          <w:rFonts w:ascii="Times New Roman" w:hAnsi="Times New Roman"/>
          <w:sz w:val="24"/>
          <w:szCs w:val="24"/>
        </w:rPr>
        <w:t>Dunford. R., Su, Q., and Tamang, E. (2014) 'The Pareto Principle', The Plymouth Student Scientist, 7(1), p. 140-148.</w:t>
      </w:r>
    </w:p>
    <w:p w14:paraId="6D0F6D33" w14:textId="77777777" w:rsidR="000A761A" w:rsidRPr="000A761A" w:rsidRDefault="000A761A" w:rsidP="000A761A">
      <w:pPr>
        <w:pStyle w:val="NormalWeb"/>
        <w:rPr>
          <w:rFonts w:ascii="Times New Roman" w:hAnsi="Times New Roman"/>
          <w:sz w:val="24"/>
          <w:szCs w:val="24"/>
        </w:rPr>
      </w:pPr>
    </w:p>
    <w:p w14:paraId="03DD2C6D" w14:textId="77777777" w:rsidR="000A761A" w:rsidRPr="000A761A" w:rsidRDefault="000A761A" w:rsidP="000A761A">
      <w:pPr>
        <w:rPr>
          <w:rFonts w:ascii="Times New Roman" w:eastAsia="Times New Roman" w:hAnsi="Times New Roman" w:cs="Times New Roman"/>
        </w:rPr>
      </w:pPr>
      <w:r w:rsidRPr="000A761A">
        <w:rPr>
          <w:rFonts w:ascii="Times New Roman" w:eastAsia="Times New Roman" w:hAnsi="Times New Roman" w:cs="Times New Roman"/>
          <w:bCs/>
        </w:rPr>
        <w:t>Gibbs</w:t>
      </w:r>
      <w:r w:rsidRPr="000A761A">
        <w:rPr>
          <w:rFonts w:ascii="Times New Roman" w:eastAsia="Times New Roman" w:hAnsi="Times New Roman" w:cs="Times New Roman"/>
          <w:shd w:val="clear" w:color="auto" w:fill="FFFFFF"/>
        </w:rPr>
        <w:t xml:space="preserve">, G (1988) Learning by Doing: </w:t>
      </w:r>
      <w:r w:rsidRPr="000A761A">
        <w:rPr>
          <w:rFonts w:ascii="Times New Roman" w:eastAsia="Times New Roman" w:hAnsi="Times New Roman" w:cs="Times New Roman"/>
          <w:i/>
          <w:shd w:val="clear" w:color="auto" w:fill="FFFFFF"/>
        </w:rPr>
        <w:t>A guide to teaching and learning methods</w:t>
      </w:r>
      <w:r w:rsidRPr="000A761A">
        <w:rPr>
          <w:rFonts w:ascii="Times New Roman" w:eastAsia="Times New Roman" w:hAnsi="Times New Roman" w:cs="Times New Roman"/>
          <w:shd w:val="clear" w:color="auto" w:fill="FFFFFF"/>
        </w:rPr>
        <w:t>. Further Education Unit. Oxford Polytechnic: Oxford</w:t>
      </w:r>
    </w:p>
    <w:p w14:paraId="56FDFE7B" w14:textId="77777777" w:rsidR="000A761A" w:rsidRPr="000A761A" w:rsidRDefault="000A761A" w:rsidP="000A761A">
      <w:pPr>
        <w:pStyle w:val="NormalWeb"/>
        <w:rPr>
          <w:rFonts w:ascii="Times New Roman" w:hAnsi="Times New Roman"/>
          <w:sz w:val="24"/>
          <w:szCs w:val="24"/>
        </w:rPr>
      </w:pPr>
    </w:p>
    <w:p w14:paraId="691886F4" w14:textId="77777777" w:rsidR="000A761A" w:rsidRPr="000A761A" w:rsidRDefault="000A761A" w:rsidP="000A761A">
      <w:pPr>
        <w:spacing w:after="180" w:line="360" w:lineRule="atLeast"/>
        <w:rPr>
          <w:rFonts w:ascii="Times New Roman" w:eastAsia="Times New Roman" w:hAnsi="Times New Roman" w:cs="Times New Roman"/>
        </w:rPr>
      </w:pPr>
      <w:r w:rsidRPr="000A761A">
        <w:rPr>
          <w:rFonts w:ascii="Times New Roman" w:eastAsia="Times New Roman" w:hAnsi="Times New Roman" w:cs="Times New Roman"/>
        </w:rPr>
        <w:t>Honey, P. &amp; Mumford, A. (1982) Manual of Learning Styles London: P Honey</w:t>
      </w:r>
    </w:p>
    <w:p w14:paraId="6CFE2969" w14:textId="77777777" w:rsidR="000A761A" w:rsidRPr="000A761A" w:rsidRDefault="000A761A" w:rsidP="000A761A">
      <w:pPr>
        <w:pStyle w:val="NormalWeb"/>
        <w:rPr>
          <w:rFonts w:ascii="Times New Roman" w:hAnsi="Times New Roman"/>
          <w:sz w:val="24"/>
          <w:szCs w:val="24"/>
        </w:rPr>
      </w:pPr>
    </w:p>
    <w:p w14:paraId="6D879B20" w14:textId="77777777" w:rsidR="000A761A" w:rsidRPr="000A761A" w:rsidRDefault="000A761A" w:rsidP="000A761A">
      <w:pPr>
        <w:rPr>
          <w:rFonts w:ascii="Times New Roman" w:eastAsia="Times New Roman" w:hAnsi="Times New Roman" w:cs="Times New Roman"/>
          <w:shd w:val="clear" w:color="auto" w:fill="FFFFFF"/>
        </w:rPr>
      </w:pPr>
      <w:r w:rsidRPr="000A761A">
        <w:rPr>
          <w:rFonts w:ascii="Times New Roman" w:eastAsia="Times New Roman" w:hAnsi="Times New Roman" w:cs="Times New Roman"/>
          <w:shd w:val="clear" w:color="auto" w:fill="FFFFFF"/>
        </w:rPr>
        <w:t>Kolb, D. A. (1984). </w:t>
      </w:r>
      <w:r w:rsidRPr="000A761A">
        <w:rPr>
          <w:rFonts w:ascii="Times New Roman" w:eastAsia="Times New Roman" w:hAnsi="Times New Roman" w:cs="Times New Roman"/>
          <w:i/>
          <w:iCs/>
        </w:rPr>
        <w:t>Experiential learning: Experience as the source of learning and development</w:t>
      </w:r>
      <w:r w:rsidRPr="000A761A">
        <w:rPr>
          <w:rFonts w:ascii="Times New Roman" w:eastAsia="Times New Roman" w:hAnsi="Times New Roman" w:cs="Times New Roman"/>
          <w:shd w:val="clear" w:color="auto" w:fill="FFFFFF"/>
        </w:rPr>
        <w:t> (Vol. 1). Englewood Cliffs, NJ: Prentice-Hall.</w:t>
      </w:r>
    </w:p>
    <w:p w14:paraId="06570FBE" w14:textId="77777777" w:rsidR="000A761A" w:rsidRPr="000A761A" w:rsidRDefault="000A761A" w:rsidP="000A761A">
      <w:pPr>
        <w:rPr>
          <w:rFonts w:ascii="Times New Roman" w:eastAsia="Times New Roman" w:hAnsi="Times New Roman" w:cs="Times New Roman"/>
          <w:shd w:val="clear" w:color="auto" w:fill="FFFFFF"/>
        </w:rPr>
      </w:pPr>
    </w:p>
    <w:p w14:paraId="55039BE7" w14:textId="77777777" w:rsidR="000A761A" w:rsidRPr="000A761A" w:rsidRDefault="000A761A" w:rsidP="000A761A">
      <w:pPr>
        <w:rPr>
          <w:rFonts w:ascii="Times New Roman" w:eastAsia="Times New Roman" w:hAnsi="Times New Roman" w:cs="Times New Roman"/>
          <w:shd w:val="clear" w:color="auto" w:fill="FFFFFF"/>
        </w:rPr>
      </w:pPr>
    </w:p>
    <w:p w14:paraId="0680C962" w14:textId="77777777" w:rsidR="000A761A" w:rsidRPr="000A761A" w:rsidRDefault="000A761A" w:rsidP="000A761A">
      <w:pPr>
        <w:pStyle w:val="NormalWeb"/>
        <w:rPr>
          <w:rFonts w:ascii="Times New Roman" w:hAnsi="Times New Roman"/>
          <w:sz w:val="24"/>
          <w:szCs w:val="24"/>
        </w:rPr>
      </w:pPr>
      <w:r w:rsidRPr="000A761A">
        <w:rPr>
          <w:rFonts w:ascii="Times New Roman" w:eastAsia="Times New Roman" w:hAnsi="Times New Roman"/>
          <w:sz w:val="24"/>
          <w:szCs w:val="24"/>
        </w:rPr>
        <w:t xml:space="preserve">Le.ac.ul. (2019). </w:t>
      </w:r>
      <w:r w:rsidRPr="000A761A">
        <w:rPr>
          <w:rFonts w:ascii="Times New Roman" w:eastAsia="Times New Roman" w:hAnsi="Times New Roman"/>
          <w:i/>
          <w:sz w:val="24"/>
          <w:szCs w:val="24"/>
        </w:rPr>
        <w:t>Honey and Mumford</w:t>
      </w:r>
      <w:r w:rsidRPr="000A761A">
        <w:rPr>
          <w:rFonts w:ascii="Times New Roman" w:eastAsia="Times New Roman" w:hAnsi="Times New Roman"/>
          <w:sz w:val="24"/>
          <w:szCs w:val="24"/>
        </w:rPr>
        <w:t xml:space="preserve">  - University of Leicester, [online] Available at: </w:t>
      </w:r>
      <w:hyperlink r:id="rId10" w:history="1">
        <w:r w:rsidRPr="000A761A">
          <w:rPr>
            <w:rStyle w:val="Hyperlink"/>
            <w:rFonts w:ascii="Times New Roman" w:eastAsia="Times New Roman" w:hAnsi="Times New Roman"/>
            <w:sz w:val="24"/>
            <w:szCs w:val="24"/>
          </w:rPr>
          <w:t>https://www2.le.ac.uk/departments/doctoralcollege/training/eresources/teaching/theories/honey-mumford</w:t>
        </w:r>
      </w:hyperlink>
      <w:r w:rsidRPr="000A761A">
        <w:rPr>
          <w:rFonts w:ascii="Times New Roman" w:eastAsia="Times New Roman" w:hAnsi="Times New Roman"/>
          <w:sz w:val="24"/>
          <w:szCs w:val="24"/>
        </w:rPr>
        <w:t xml:space="preserve"> </w:t>
      </w:r>
      <w:r w:rsidRPr="000A761A">
        <w:rPr>
          <w:rFonts w:ascii="Times New Roman" w:hAnsi="Times New Roman"/>
          <w:sz w:val="24"/>
          <w:szCs w:val="24"/>
        </w:rPr>
        <w:t>[Accessed 02 Apr. 2020].</w:t>
      </w:r>
    </w:p>
    <w:p w14:paraId="15BA6DA0" w14:textId="77777777" w:rsidR="000A761A" w:rsidRPr="000A761A" w:rsidRDefault="000A761A" w:rsidP="000A761A">
      <w:pPr>
        <w:pStyle w:val="NormalWeb"/>
        <w:rPr>
          <w:rFonts w:ascii="Times New Roman" w:hAnsi="Times New Roman"/>
          <w:sz w:val="24"/>
          <w:szCs w:val="24"/>
        </w:rPr>
      </w:pPr>
    </w:p>
    <w:p w14:paraId="2C0C4F5E" w14:textId="77777777" w:rsidR="000A761A" w:rsidRPr="000A761A" w:rsidRDefault="000A761A" w:rsidP="000A761A">
      <w:pPr>
        <w:rPr>
          <w:rFonts w:ascii="Times New Roman" w:hAnsi="Times New Roman" w:cs="Times New Roman"/>
        </w:rPr>
      </w:pPr>
      <w:r w:rsidRPr="000A761A">
        <w:rPr>
          <w:rFonts w:ascii="Times New Roman" w:hAnsi="Times New Roman" w:cs="Times New Roman"/>
        </w:rPr>
        <w:t xml:space="preserve">Morgan, P (2017). </w:t>
      </w:r>
      <w:r w:rsidRPr="000A761A">
        <w:rPr>
          <w:rFonts w:ascii="Times New Roman" w:hAnsi="Times New Roman" w:cs="Times New Roman"/>
          <w:i/>
          <w:iCs/>
        </w:rPr>
        <w:t>The Business Student’s Guide to Employability</w:t>
      </w:r>
      <w:r w:rsidRPr="000A761A">
        <w:rPr>
          <w:rFonts w:ascii="Times New Roman" w:hAnsi="Times New Roman" w:cs="Times New Roman"/>
        </w:rPr>
        <w:t xml:space="preserve">. London: Sage. </w:t>
      </w:r>
    </w:p>
    <w:p w14:paraId="6F4DA47C" w14:textId="77777777" w:rsidR="000A761A" w:rsidRPr="000A761A" w:rsidRDefault="000A761A" w:rsidP="000A761A">
      <w:pPr>
        <w:rPr>
          <w:rFonts w:ascii="Times New Roman" w:hAnsi="Times New Roman" w:cs="Times New Roman"/>
        </w:rPr>
      </w:pPr>
    </w:p>
    <w:p w14:paraId="10AC1300" w14:textId="77777777" w:rsidR="000A761A" w:rsidRPr="000A761A" w:rsidRDefault="000A761A" w:rsidP="000A761A">
      <w:pPr>
        <w:rPr>
          <w:rFonts w:ascii="Times New Roman" w:hAnsi="Times New Roman" w:cs="Times New Roman"/>
        </w:rPr>
      </w:pPr>
    </w:p>
    <w:p w14:paraId="3461947C" w14:textId="77777777" w:rsidR="000A761A" w:rsidRPr="000A761A" w:rsidRDefault="000A761A" w:rsidP="000A761A">
      <w:pPr>
        <w:pStyle w:val="NormalWeb"/>
        <w:rPr>
          <w:rFonts w:ascii="Times New Roman" w:hAnsi="Times New Roman"/>
          <w:sz w:val="24"/>
          <w:szCs w:val="24"/>
        </w:rPr>
      </w:pPr>
      <w:r w:rsidRPr="000A761A">
        <w:rPr>
          <w:rFonts w:ascii="Times New Roman" w:hAnsi="Times New Roman"/>
          <w:sz w:val="24"/>
          <w:szCs w:val="24"/>
        </w:rPr>
        <w:t xml:space="preserve">Oppong, T. (2017). </w:t>
      </w:r>
      <w:r w:rsidRPr="000A761A">
        <w:rPr>
          <w:rFonts w:ascii="Times New Roman" w:hAnsi="Times New Roman"/>
          <w:i/>
          <w:sz w:val="24"/>
          <w:szCs w:val="24"/>
        </w:rPr>
        <w:t xml:space="preserve">The Eisenhower Method For Taking Action (How to Distinguish Between Urgent and Important Tasks) </w:t>
      </w:r>
      <w:r w:rsidRPr="000A761A">
        <w:rPr>
          <w:rFonts w:ascii="Times New Roman" w:hAnsi="Times New Roman"/>
          <w:sz w:val="24"/>
          <w:szCs w:val="24"/>
        </w:rPr>
        <w:t xml:space="preserve">[online] Medium. Available at: </w:t>
      </w:r>
      <w:hyperlink r:id="rId11" w:history="1">
        <w:r w:rsidRPr="000A761A">
          <w:rPr>
            <w:rStyle w:val="Hyperlink"/>
            <w:rFonts w:ascii="Times New Roman" w:hAnsi="Times New Roman"/>
            <w:sz w:val="24"/>
            <w:szCs w:val="24"/>
          </w:rPr>
          <w:t>https://medium.com/the-mission/the-eisenhower-method-for-taking-action-how-to-distinguish-between-urgent-and-important-tasks-895339a13dea</w:t>
        </w:r>
      </w:hyperlink>
      <w:r w:rsidRPr="000A761A">
        <w:rPr>
          <w:rFonts w:ascii="Times New Roman" w:hAnsi="Times New Roman"/>
          <w:sz w:val="24"/>
          <w:szCs w:val="24"/>
        </w:rPr>
        <w:t xml:space="preserve"> [Accessed 12 Apr. 2020].</w:t>
      </w:r>
    </w:p>
    <w:p w14:paraId="1E8A1657" w14:textId="77777777" w:rsidR="000A761A" w:rsidRPr="000A761A" w:rsidRDefault="000A761A" w:rsidP="000A761A">
      <w:pPr>
        <w:rPr>
          <w:rFonts w:ascii="Times New Roman" w:hAnsi="Times New Roman" w:cs="Times New Roman"/>
        </w:rPr>
      </w:pPr>
    </w:p>
    <w:p w14:paraId="3287D169" w14:textId="77777777" w:rsidR="000A761A" w:rsidRPr="000A761A" w:rsidRDefault="000A761A" w:rsidP="000A761A">
      <w:pPr>
        <w:rPr>
          <w:rFonts w:ascii="Times New Roman" w:hAnsi="Times New Roman" w:cs="Times New Roman"/>
        </w:rPr>
      </w:pPr>
    </w:p>
    <w:p w14:paraId="1F797FC4" w14:textId="77777777" w:rsidR="000A761A" w:rsidRPr="000A761A" w:rsidRDefault="000A761A" w:rsidP="000A761A">
      <w:pPr>
        <w:rPr>
          <w:rFonts w:ascii="Times New Roman" w:eastAsia="Times New Roman" w:hAnsi="Times New Roman" w:cs="Times New Roman"/>
          <w:shd w:val="clear" w:color="auto" w:fill="DFE3E6"/>
        </w:rPr>
      </w:pPr>
      <w:r w:rsidRPr="000A761A">
        <w:rPr>
          <w:rFonts w:ascii="Times New Roman" w:eastAsia="Times New Roman" w:hAnsi="Times New Roman" w:cs="Times New Roman"/>
        </w:rPr>
        <w:br/>
        <w:t xml:space="preserve">Terrell, S.(2019). 5Ways To Improve And Expand Your Analytical Thinking Skills. [online] Mindvalley Blog. Available at: </w:t>
      </w:r>
      <w:hyperlink r:id="rId12" w:anchor="headline1" w:history="1">
        <w:r w:rsidRPr="000A761A">
          <w:rPr>
            <w:rStyle w:val="Hyperlink"/>
            <w:rFonts w:ascii="Times New Roman" w:eastAsia="Times New Roman" w:hAnsi="Times New Roman" w:cs="Times New Roman"/>
          </w:rPr>
          <w:t>https://blog.mindvalley.com/analytical-thinking-skills/#headline1</w:t>
        </w:r>
      </w:hyperlink>
      <w:r w:rsidRPr="000A761A">
        <w:rPr>
          <w:rFonts w:ascii="Times New Roman" w:eastAsia="Times New Roman" w:hAnsi="Times New Roman" w:cs="Times New Roman"/>
        </w:rPr>
        <w:t xml:space="preserve"> [Accessed 02 Apr. 2020]. </w:t>
      </w:r>
    </w:p>
    <w:p w14:paraId="57F2AFA6" w14:textId="77777777" w:rsidR="002C5345" w:rsidRPr="000A761A" w:rsidRDefault="002C5345" w:rsidP="000A761A">
      <w:pPr>
        <w:pStyle w:val="NormalWeb"/>
        <w:rPr>
          <w:rFonts w:ascii="Times New Roman" w:hAnsi="Times New Roman"/>
          <w:sz w:val="24"/>
          <w:szCs w:val="24"/>
        </w:rPr>
      </w:pPr>
    </w:p>
    <w:p w14:paraId="14494A13" w14:textId="77777777" w:rsidR="002C5345" w:rsidRPr="000A761A" w:rsidRDefault="002C5345" w:rsidP="002C5345">
      <w:pPr>
        <w:pStyle w:val="NormalWeb"/>
        <w:jc w:val="center"/>
        <w:rPr>
          <w:rFonts w:ascii="Times New Roman" w:hAnsi="Times New Roman"/>
          <w:sz w:val="24"/>
          <w:szCs w:val="24"/>
        </w:rPr>
      </w:pPr>
    </w:p>
    <w:p w14:paraId="559D9B24" w14:textId="77777777" w:rsidR="002C5345" w:rsidRDefault="002C5345" w:rsidP="00BD7307">
      <w:pPr>
        <w:pStyle w:val="NormalWeb"/>
        <w:rPr>
          <w:rFonts w:ascii="Times New Roman" w:hAnsi="Times New Roman"/>
          <w:sz w:val="24"/>
          <w:szCs w:val="24"/>
        </w:rPr>
      </w:pPr>
    </w:p>
    <w:p w14:paraId="3622CE6D" w14:textId="77777777" w:rsidR="00EF5DD5" w:rsidRDefault="00EF5DD5" w:rsidP="00BD7307">
      <w:pPr>
        <w:pStyle w:val="NormalWeb"/>
        <w:rPr>
          <w:rFonts w:ascii="Times New Roman" w:hAnsi="Times New Roman"/>
          <w:sz w:val="24"/>
          <w:szCs w:val="24"/>
        </w:rPr>
      </w:pPr>
    </w:p>
    <w:p w14:paraId="7055EE22" w14:textId="77777777" w:rsidR="00EF5DD5" w:rsidRDefault="00EF5DD5" w:rsidP="00BD7307">
      <w:pPr>
        <w:pStyle w:val="NormalWeb"/>
        <w:rPr>
          <w:rFonts w:ascii="Times New Roman" w:hAnsi="Times New Roman"/>
          <w:sz w:val="24"/>
          <w:szCs w:val="24"/>
        </w:rPr>
      </w:pPr>
    </w:p>
    <w:p w14:paraId="2B9D7395" w14:textId="77777777" w:rsidR="00EF5DD5" w:rsidRDefault="00EF5DD5" w:rsidP="00BD7307">
      <w:pPr>
        <w:pStyle w:val="NormalWeb"/>
        <w:rPr>
          <w:rFonts w:ascii="Times New Roman" w:hAnsi="Times New Roman"/>
          <w:sz w:val="24"/>
          <w:szCs w:val="24"/>
        </w:rPr>
      </w:pPr>
    </w:p>
    <w:p w14:paraId="5267DDE4" w14:textId="77777777" w:rsidR="00EF5DD5" w:rsidRDefault="00EF5DD5" w:rsidP="00BD7307">
      <w:pPr>
        <w:pStyle w:val="NormalWeb"/>
        <w:rPr>
          <w:rFonts w:ascii="Times New Roman" w:hAnsi="Times New Roman"/>
          <w:sz w:val="24"/>
          <w:szCs w:val="24"/>
        </w:rPr>
      </w:pPr>
    </w:p>
    <w:p w14:paraId="75B84798" w14:textId="77777777" w:rsidR="00EF5DD5" w:rsidRDefault="00EF5DD5" w:rsidP="00BD7307">
      <w:pPr>
        <w:pStyle w:val="NormalWeb"/>
        <w:rPr>
          <w:rFonts w:ascii="Times New Roman" w:hAnsi="Times New Roman"/>
          <w:sz w:val="24"/>
          <w:szCs w:val="24"/>
        </w:rPr>
      </w:pPr>
    </w:p>
    <w:p w14:paraId="399F9545" w14:textId="77777777" w:rsidR="00EF5DD5" w:rsidRDefault="00EF5DD5" w:rsidP="00BD7307">
      <w:pPr>
        <w:pStyle w:val="NormalWeb"/>
        <w:rPr>
          <w:rFonts w:ascii="Times New Roman" w:hAnsi="Times New Roman"/>
          <w:sz w:val="24"/>
          <w:szCs w:val="24"/>
        </w:rPr>
      </w:pPr>
    </w:p>
    <w:p w14:paraId="3A2E4611" w14:textId="77777777" w:rsidR="00EF5DD5" w:rsidRDefault="00EF5DD5" w:rsidP="00BD7307">
      <w:pPr>
        <w:pStyle w:val="NormalWeb"/>
        <w:rPr>
          <w:rFonts w:ascii="Times New Roman" w:hAnsi="Times New Roman"/>
          <w:sz w:val="24"/>
          <w:szCs w:val="24"/>
        </w:rPr>
      </w:pPr>
    </w:p>
    <w:p w14:paraId="1C42D764" w14:textId="77777777" w:rsidR="00EF5DD5" w:rsidRDefault="00EF5DD5" w:rsidP="00BD7307">
      <w:pPr>
        <w:pStyle w:val="NormalWeb"/>
        <w:rPr>
          <w:rFonts w:ascii="Times New Roman" w:hAnsi="Times New Roman"/>
          <w:sz w:val="24"/>
          <w:szCs w:val="24"/>
        </w:rPr>
      </w:pPr>
    </w:p>
    <w:p w14:paraId="4B4DC94E" w14:textId="77777777" w:rsidR="00EF5DD5" w:rsidRDefault="00EF5DD5" w:rsidP="00BD7307">
      <w:pPr>
        <w:pStyle w:val="NormalWeb"/>
        <w:rPr>
          <w:rFonts w:ascii="Times New Roman" w:hAnsi="Times New Roman"/>
          <w:sz w:val="24"/>
          <w:szCs w:val="24"/>
        </w:rPr>
      </w:pPr>
    </w:p>
    <w:p w14:paraId="02309519" w14:textId="77777777" w:rsidR="00EF5DD5" w:rsidRDefault="00EF5DD5" w:rsidP="00BD7307">
      <w:pPr>
        <w:pStyle w:val="NormalWeb"/>
        <w:rPr>
          <w:rFonts w:ascii="Times New Roman" w:hAnsi="Times New Roman"/>
          <w:sz w:val="24"/>
          <w:szCs w:val="24"/>
        </w:rPr>
      </w:pPr>
    </w:p>
    <w:p w14:paraId="1CD498CE" w14:textId="77777777" w:rsidR="00EF5DD5" w:rsidRDefault="00EF5DD5" w:rsidP="00BD7307">
      <w:pPr>
        <w:pStyle w:val="NormalWeb"/>
        <w:rPr>
          <w:rFonts w:ascii="Times New Roman" w:hAnsi="Times New Roman"/>
          <w:sz w:val="24"/>
          <w:szCs w:val="24"/>
        </w:rPr>
      </w:pPr>
    </w:p>
    <w:p w14:paraId="22F6DD93" w14:textId="77777777" w:rsidR="00EF5DD5" w:rsidRDefault="00EF5DD5" w:rsidP="00BD7307">
      <w:pPr>
        <w:pStyle w:val="NormalWeb"/>
        <w:rPr>
          <w:rFonts w:ascii="Times New Roman" w:hAnsi="Times New Roman"/>
          <w:sz w:val="24"/>
          <w:szCs w:val="24"/>
        </w:rPr>
      </w:pPr>
    </w:p>
    <w:p w14:paraId="739F067F" w14:textId="77777777" w:rsidR="00EF5DD5" w:rsidRDefault="00EF5DD5" w:rsidP="00BD7307">
      <w:pPr>
        <w:pStyle w:val="NormalWeb"/>
        <w:rPr>
          <w:rFonts w:ascii="Times New Roman" w:hAnsi="Times New Roman"/>
          <w:sz w:val="24"/>
          <w:szCs w:val="24"/>
        </w:rPr>
      </w:pPr>
    </w:p>
    <w:p w14:paraId="36C93BE2" w14:textId="77777777" w:rsidR="00EF5DD5" w:rsidRDefault="00EF5DD5" w:rsidP="00BD7307">
      <w:pPr>
        <w:pStyle w:val="NormalWeb"/>
        <w:rPr>
          <w:rFonts w:ascii="Times New Roman" w:hAnsi="Times New Roman"/>
          <w:sz w:val="24"/>
          <w:szCs w:val="24"/>
        </w:rPr>
      </w:pPr>
    </w:p>
    <w:p w14:paraId="610B2FC8" w14:textId="77777777" w:rsidR="00EF5DD5" w:rsidRDefault="00EF5DD5" w:rsidP="00BD7307">
      <w:pPr>
        <w:pStyle w:val="NormalWeb"/>
        <w:rPr>
          <w:rFonts w:ascii="Times New Roman" w:hAnsi="Times New Roman"/>
          <w:sz w:val="24"/>
          <w:szCs w:val="24"/>
        </w:rPr>
      </w:pPr>
    </w:p>
    <w:p w14:paraId="6B98732D" w14:textId="77777777" w:rsidR="00EF5DD5" w:rsidRDefault="00EF5DD5" w:rsidP="00BD7307">
      <w:pPr>
        <w:pStyle w:val="NormalWeb"/>
        <w:rPr>
          <w:rFonts w:ascii="Times New Roman" w:hAnsi="Times New Roman"/>
          <w:sz w:val="24"/>
          <w:szCs w:val="24"/>
        </w:rPr>
      </w:pPr>
    </w:p>
    <w:p w14:paraId="52876601" w14:textId="77777777" w:rsidR="00EF5DD5" w:rsidRDefault="00EF5DD5" w:rsidP="00BD7307">
      <w:pPr>
        <w:pStyle w:val="NormalWeb"/>
        <w:rPr>
          <w:rFonts w:ascii="Times New Roman" w:hAnsi="Times New Roman"/>
          <w:sz w:val="24"/>
          <w:szCs w:val="24"/>
        </w:rPr>
      </w:pPr>
    </w:p>
    <w:p w14:paraId="6FB5A99C" w14:textId="77777777" w:rsidR="003A7668" w:rsidRDefault="003A7668" w:rsidP="00EF5DD5">
      <w:pPr>
        <w:pStyle w:val="NormalWeb"/>
        <w:jc w:val="center"/>
        <w:rPr>
          <w:rFonts w:ascii="Times New Roman" w:hAnsi="Times New Roman"/>
          <w:b/>
          <w:sz w:val="32"/>
          <w:szCs w:val="24"/>
        </w:rPr>
      </w:pPr>
    </w:p>
    <w:p w14:paraId="3B421D5B" w14:textId="5226C4A7" w:rsidR="00EF5DD5" w:rsidRDefault="00EF5DD5" w:rsidP="00EF5DD5">
      <w:pPr>
        <w:pStyle w:val="NormalWeb"/>
        <w:jc w:val="center"/>
        <w:rPr>
          <w:rFonts w:ascii="Times New Roman" w:hAnsi="Times New Roman"/>
          <w:b/>
          <w:sz w:val="32"/>
          <w:szCs w:val="24"/>
        </w:rPr>
      </w:pPr>
      <w:bookmarkStart w:id="0" w:name="_GoBack"/>
      <w:bookmarkEnd w:id="0"/>
      <w:r w:rsidRPr="00EF5DD5">
        <w:rPr>
          <w:rFonts w:ascii="Times New Roman" w:hAnsi="Times New Roman"/>
          <w:b/>
          <w:sz w:val="32"/>
          <w:szCs w:val="24"/>
        </w:rPr>
        <w:t>Appendix</w:t>
      </w:r>
      <w:r>
        <w:rPr>
          <w:rFonts w:ascii="Times New Roman" w:hAnsi="Times New Roman"/>
          <w:b/>
          <w:sz w:val="32"/>
          <w:szCs w:val="24"/>
        </w:rPr>
        <w:t>:</w:t>
      </w:r>
    </w:p>
    <w:p w14:paraId="34532B10" w14:textId="77777777" w:rsidR="00EF5DD5" w:rsidRDefault="00EF5DD5" w:rsidP="00EF5DD5">
      <w:pPr>
        <w:pStyle w:val="NormalWeb"/>
        <w:jc w:val="center"/>
        <w:rPr>
          <w:rFonts w:ascii="Times New Roman" w:hAnsi="Times New Roman"/>
          <w:b/>
          <w:sz w:val="32"/>
          <w:szCs w:val="24"/>
        </w:rPr>
      </w:pPr>
    </w:p>
    <w:p w14:paraId="3D7F27CD" w14:textId="638B738F" w:rsidR="00EF5DD5" w:rsidRDefault="00EF5DD5"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40FC2209" wp14:editId="04D11125">
            <wp:extent cx="5257800" cy="6388100"/>
            <wp:effectExtent l="0" t="0" r="0" b="12700"/>
            <wp:docPr id="1" name="Picture 1" descr="MAC HD:Users:asya:Desktop:IMG_11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 HD:Users:asya:Desktop:IMG_113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57800" cy="6388100"/>
                    </a:xfrm>
                    <a:prstGeom prst="rect">
                      <a:avLst/>
                    </a:prstGeom>
                    <a:noFill/>
                    <a:ln>
                      <a:noFill/>
                    </a:ln>
                  </pic:spPr>
                </pic:pic>
              </a:graphicData>
            </a:graphic>
          </wp:inline>
        </w:drawing>
      </w:r>
    </w:p>
    <w:p w14:paraId="77DD1AD9" w14:textId="03957FD4" w:rsidR="00EF5DD5" w:rsidRDefault="00EF5DD5"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19559EF1" wp14:editId="04BF3C80">
            <wp:extent cx="5257800" cy="6807200"/>
            <wp:effectExtent l="0" t="0" r="0" b="0"/>
            <wp:docPr id="2" name="Picture 2" descr="MAC HD:Users:asya:Desktop:LEARNING A111111ND I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HD:Users:asya:Desktop:LEARNING A111111ND INFORMATION SERVICES.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785BF83B" w14:textId="62F246DD" w:rsidR="00EF5DD5" w:rsidRDefault="00EF5DD5"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06FC3006" wp14:editId="63752F4F">
            <wp:extent cx="5257800" cy="6807200"/>
            <wp:effectExtent l="0" t="0" r="0" b="0"/>
            <wp:docPr id="4" name="Picture 4" descr="MAC HD:Users:asya:Desktop:L1111EARNING AND I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 HD:Users:asya:Desktop:L1111EARNING AND INFORMATION SERVICE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3780AFC6" w14:textId="6989DF96" w:rsidR="00EF5DD5" w:rsidRDefault="00EF5DD5"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706EA589" wp14:editId="76D52218">
            <wp:extent cx="5257800" cy="6807200"/>
            <wp:effectExtent l="0" t="0" r="0" b="0"/>
            <wp:docPr id="6" name="Picture 6" descr="MAC HD:Users:asya:Desktop:LEARNING 111111AND I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 HD:Users:asya:Desktop:LEARNING 111111AND INFORMATION SERVICE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69537AD8" w14:textId="5E45787B" w:rsidR="00EF5DD5" w:rsidRDefault="00EF5DD5"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1363D860" wp14:editId="2A0A0A9A">
            <wp:extent cx="5257800" cy="6807200"/>
            <wp:effectExtent l="0" t="0" r="0" b="0"/>
            <wp:docPr id="7" name="Picture 7" descr="MAC HD:Users:asya:Desktop:LEARNING AND I111111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 HD:Users:asya:Desktop:LEARNING AND I111111NFORMATION SERVICES.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2A2BEBEA" w14:textId="77777777" w:rsidR="00EF5DD5" w:rsidRDefault="00EF5DD5" w:rsidP="00EF5DD5">
      <w:pPr>
        <w:pStyle w:val="NormalWeb"/>
        <w:jc w:val="center"/>
        <w:rPr>
          <w:rFonts w:ascii="Times New Roman" w:hAnsi="Times New Roman"/>
          <w:b/>
          <w:sz w:val="32"/>
          <w:szCs w:val="24"/>
        </w:rPr>
      </w:pPr>
    </w:p>
    <w:p w14:paraId="429CAC40" w14:textId="0ED03D73" w:rsidR="00EF5DD5" w:rsidRDefault="003208BF"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1A52413A" wp14:editId="6A886D26">
            <wp:extent cx="5257800" cy="6807200"/>
            <wp:effectExtent l="0" t="0" r="0" b="0"/>
            <wp:docPr id="8" name="Picture 8" descr="MAC HD:Users:asya:Desktop:LEARNING AND INFO1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 HD:Users:asya:Desktop:LEARNING AND INFO1RMATION SERVICES.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65D214CE" w14:textId="77777777" w:rsidR="003208BF" w:rsidRDefault="003208BF" w:rsidP="00EF5DD5">
      <w:pPr>
        <w:pStyle w:val="NormalWeb"/>
        <w:jc w:val="center"/>
        <w:rPr>
          <w:rFonts w:ascii="Times New Roman" w:hAnsi="Times New Roman"/>
          <w:b/>
          <w:sz w:val="32"/>
          <w:szCs w:val="24"/>
        </w:rPr>
      </w:pPr>
    </w:p>
    <w:p w14:paraId="47750D3C" w14:textId="555C7286" w:rsidR="003208BF" w:rsidRDefault="003208BF"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6817138A" wp14:editId="77F38C5B">
            <wp:extent cx="5257800" cy="6807200"/>
            <wp:effectExtent l="0" t="0" r="0" b="0"/>
            <wp:docPr id="9" name="Picture 9" descr="MAC HD:Users:asya:Desktop:LEARNING AND INFORMATION SER11111111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 HD:Users:asya:Desktop:LEARNING AND INFORMATION SER11111111VICES.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46B5634E" w14:textId="77777777" w:rsidR="003A7668" w:rsidRDefault="003A7668" w:rsidP="00EF5DD5">
      <w:pPr>
        <w:pStyle w:val="NormalWeb"/>
        <w:jc w:val="center"/>
        <w:rPr>
          <w:rFonts w:ascii="Times New Roman" w:hAnsi="Times New Roman"/>
          <w:b/>
          <w:sz w:val="32"/>
          <w:szCs w:val="24"/>
        </w:rPr>
      </w:pPr>
    </w:p>
    <w:p w14:paraId="37AF8E83" w14:textId="76064C45" w:rsidR="003A7668" w:rsidRDefault="003A7668"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0F87D2BF" wp14:editId="54A5C1BD">
            <wp:extent cx="5257800" cy="6807200"/>
            <wp:effectExtent l="0" t="0" r="0" b="0"/>
            <wp:docPr id="10" name="Picture 10" descr="MAC HD:Users:asya:Desktop:LEARNING AND I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 HD:Users:asya:Desktop:LEARNING AND INFORMATION SERVICES.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6AA8E062" w14:textId="768BE3F8" w:rsidR="003A7668" w:rsidRDefault="003A7668" w:rsidP="00EF5DD5">
      <w:pPr>
        <w:pStyle w:val="NormalWeb"/>
        <w:jc w:val="center"/>
        <w:rPr>
          <w:rFonts w:ascii="Times New Roman" w:hAnsi="Times New Roman"/>
          <w:b/>
          <w:sz w:val="32"/>
          <w:szCs w:val="24"/>
        </w:rPr>
      </w:pPr>
      <w:r>
        <w:rPr>
          <w:rFonts w:ascii="Times New Roman" w:hAnsi="Times New Roman"/>
          <w:b/>
          <w:noProof/>
          <w:sz w:val="32"/>
          <w:szCs w:val="24"/>
          <w:lang w:val="en-US"/>
        </w:rPr>
        <w:drawing>
          <wp:inline distT="0" distB="0" distL="0" distR="0" wp14:anchorId="2E41BBFD" wp14:editId="624119E9">
            <wp:extent cx="5257800" cy="6807200"/>
            <wp:effectExtent l="0" t="0" r="0" b="0"/>
            <wp:docPr id="11" name="Picture 11" descr="MAC HD:Users:asya:Desktop:LEARNING AND INFORMATION S1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 HD:Users:asya:Desktop:LEARNING AND INFORMATION S1ERVICES.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6BB51067" w14:textId="77777777" w:rsidR="003A7668" w:rsidRDefault="003A7668" w:rsidP="00EF5DD5">
      <w:pPr>
        <w:pStyle w:val="NormalWeb"/>
        <w:jc w:val="center"/>
        <w:rPr>
          <w:rFonts w:ascii="Times New Roman" w:hAnsi="Times New Roman"/>
          <w:b/>
          <w:sz w:val="32"/>
          <w:szCs w:val="24"/>
        </w:rPr>
      </w:pPr>
    </w:p>
    <w:p w14:paraId="1C43227A" w14:textId="77777777" w:rsidR="003A7668" w:rsidRPr="00EF5DD5" w:rsidRDefault="003A7668" w:rsidP="00EF5DD5">
      <w:pPr>
        <w:pStyle w:val="NormalWeb"/>
        <w:jc w:val="center"/>
        <w:rPr>
          <w:rFonts w:ascii="Times New Roman" w:hAnsi="Times New Roman"/>
          <w:b/>
          <w:sz w:val="32"/>
          <w:szCs w:val="24"/>
        </w:rPr>
      </w:pPr>
    </w:p>
    <w:sectPr w:rsidR="003A7668" w:rsidRPr="00EF5DD5" w:rsidSect="00B5645D">
      <w:footerReference w:type="even" r:id="rId22"/>
      <w:footerReference w:type="default" r:id="rId2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FA3B90" w14:textId="77777777" w:rsidR="00C771C7" w:rsidRDefault="00C771C7" w:rsidP="00CF2018">
      <w:r>
        <w:separator/>
      </w:r>
    </w:p>
  </w:endnote>
  <w:endnote w:type="continuationSeparator" w:id="0">
    <w:p w14:paraId="7463A42E" w14:textId="77777777" w:rsidR="00C771C7" w:rsidRDefault="00C771C7" w:rsidP="00CF2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FD70CE" w14:textId="77777777" w:rsidR="00C771C7" w:rsidRDefault="00C771C7" w:rsidP="0068621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A034867" w14:textId="77777777" w:rsidR="00C771C7" w:rsidRDefault="00C771C7" w:rsidP="00CF201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3820AD" w14:textId="77777777" w:rsidR="00C771C7" w:rsidRDefault="00C771C7" w:rsidP="0068621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A7668">
      <w:rPr>
        <w:rStyle w:val="PageNumber"/>
        <w:noProof/>
      </w:rPr>
      <w:t>19</w:t>
    </w:r>
    <w:r>
      <w:rPr>
        <w:rStyle w:val="PageNumber"/>
      </w:rPr>
      <w:fldChar w:fldCharType="end"/>
    </w:r>
  </w:p>
  <w:p w14:paraId="3807B85A" w14:textId="77777777" w:rsidR="00C771C7" w:rsidRDefault="00C771C7" w:rsidP="00CF201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D2E68E" w14:textId="77777777" w:rsidR="00C771C7" w:rsidRDefault="00C771C7" w:rsidP="00CF2018">
      <w:r>
        <w:separator/>
      </w:r>
    </w:p>
  </w:footnote>
  <w:footnote w:type="continuationSeparator" w:id="0">
    <w:p w14:paraId="5B75F23D" w14:textId="77777777" w:rsidR="00C771C7" w:rsidRDefault="00C771C7" w:rsidP="00CF20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7307"/>
    <w:rsid w:val="00045C2A"/>
    <w:rsid w:val="00053A5A"/>
    <w:rsid w:val="000974FE"/>
    <w:rsid w:val="000A5059"/>
    <w:rsid w:val="000A761A"/>
    <w:rsid w:val="000B213E"/>
    <w:rsid w:val="00100330"/>
    <w:rsid w:val="0014733E"/>
    <w:rsid w:val="00167561"/>
    <w:rsid w:val="0019613B"/>
    <w:rsid w:val="001F7522"/>
    <w:rsid w:val="00205980"/>
    <w:rsid w:val="002429B3"/>
    <w:rsid w:val="00261318"/>
    <w:rsid w:val="002C5345"/>
    <w:rsid w:val="002E0A04"/>
    <w:rsid w:val="0030461B"/>
    <w:rsid w:val="003208BF"/>
    <w:rsid w:val="00361C1B"/>
    <w:rsid w:val="00362982"/>
    <w:rsid w:val="003A7438"/>
    <w:rsid w:val="003A7668"/>
    <w:rsid w:val="003B7723"/>
    <w:rsid w:val="003E5E9F"/>
    <w:rsid w:val="00452023"/>
    <w:rsid w:val="00461079"/>
    <w:rsid w:val="00487832"/>
    <w:rsid w:val="00487FEF"/>
    <w:rsid w:val="004E2D60"/>
    <w:rsid w:val="00550ACB"/>
    <w:rsid w:val="005807E5"/>
    <w:rsid w:val="0058380D"/>
    <w:rsid w:val="006517C9"/>
    <w:rsid w:val="0068621F"/>
    <w:rsid w:val="006C53F9"/>
    <w:rsid w:val="006F3B58"/>
    <w:rsid w:val="00793D97"/>
    <w:rsid w:val="008118F6"/>
    <w:rsid w:val="008C699C"/>
    <w:rsid w:val="008C7C22"/>
    <w:rsid w:val="008D0B95"/>
    <w:rsid w:val="008D6B66"/>
    <w:rsid w:val="0092296D"/>
    <w:rsid w:val="00924854"/>
    <w:rsid w:val="0093680D"/>
    <w:rsid w:val="009C75DC"/>
    <w:rsid w:val="00A2462A"/>
    <w:rsid w:val="00A73272"/>
    <w:rsid w:val="00AA60F5"/>
    <w:rsid w:val="00AA6D01"/>
    <w:rsid w:val="00AF2A8F"/>
    <w:rsid w:val="00B25B8C"/>
    <w:rsid w:val="00B5645D"/>
    <w:rsid w:val="00B624DA"/>
    <w:rsid w:val="00B70DB9"/>
    <w:rsid w:val="00BB026B"/>
    <w:rsid w:val="00BC1F2B"/>
    <w:rsid w:val="00BD7307"/>
    <w:rsid w:val="00C64D90"/>
    <w:rsid w:val="00C771C7"/>
    <w:rsid w:val="00CE53AE"/>
    <w:rsid w:val="00CF2018"/>
    <w:rsid w:val="00D04943"/>
    <w:rsid w:val="00D47044"/>
    <w:rsid w:val="00D62EFB"/>
    <w:rsid w:val="00DC5CD5"/>
    <w:rsid w:val="00DE081E"/>
    <w:rsid w:val="00DE693F"/>
    <w:rsid w:val="00DF4D48"/>
    <w:rsid w:val="00E16318"/>
    <w:rsid w:val="00E416D5"/>
    <w:rsid w:val="00E425C0"/>
    <w:rsid w:val="00E4777B"/>
    <w:rsid w:val="00E54901"/>
    <w:rsid w:val="00EF5DD5"/>
    <w:rsid w:val="00F052B0"/>
    <w:rsid w:val="00F43DA1"/>
    <w:rsid w:val="00F506E3"/>
    <w:rsid w:val="00FC155F"/>
    <w:rsid w:val="00FF1A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758182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7307"/>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19613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9613B"/>
    <w:rPr>
      <w:rFonts w:ascii="Lucida Grande" w:hAnsi="Lucida Grande" w:cs="Lucida Grande"/>
      <w:sz w:val="18"/>
      <w:szCs w:val="18"/>
    </w:rPr>
  </w:style>
  <w:style w:type="paragraph" w:styleId="Footer">
    <w:name w:val="footer"/>
    <w:basedOn w:val="Normal"/>
    <w:link w:val="FooterChar"/>
    <w:uiPriority w:val="99"/>
    <w:unhideWhenUsed/>
    <w:rsid w:val="00CF2018"/>
    <w:pPr>
      <w:tabs>
        <w:tab w:val="center" w:pos="4320"/>
        <w:tab w:val="right" w:pos="8640"/>
      </w:tabs>
    </w:pPr>
  </w:style>
  <w:style w:type="character" w:customStyle="1" w:styleId="FooterChar">
    <w:name w:val="Footer Char"/>
    <w:basedOn w:val="DefaultParagraphFont"/>
    <w:link w:val="Footer"/>
    <w:uiPriority w:val="99"/>
    <w:rsid w:val="00CF2018"/>
  </w:style>
  <w:style w:type="character" w:styleId="PageNumber">
    <w:name w:val="page number"/>
    <w:basedOn w:val="DefaultParagraphFont"/>
    <w:uiPriority w:val="99"/>
    <w:semiHidden/>
    <w:unhideWhenUsed/>
    <w:rsid w:val="00CF2018"/>
  </w:style>
  <w:style w:type="character" w:styleId="Emphasis">
    <w:name w:val="Emphasis"/>
    <w:basedOn w:val="DefaultParagraphFont"/>
    <w:uiPriority w:val="20"/>
    <w:qFormat/>
    <w:rsid w:val="00E416D5"/>
    <w:rPr>
      <w:i/>
      <w:iCs/>
    </w:rPr>
  </w:style>
  <w:style w:type="character" w:customStyle="1" w:styleId="apple-converted-space">
    <w:name w:val="apple-converted-space"/>
    <w:basedOn w:val="DefaultParagraphFont"/>
    <w:rsid w:val="00E416D5"/>
  </w:style>
  <w:style w:type="character" w:styleId="Hyperlink">
    <w:name w:val="Hyperlink"/>
    <w:basedOn w:val="DefaultParagraphFont"/>
    <w:uiPriority w:val="99"/>
    <w:unhideWhenUsed/>
    <w:rsid w:val="000A761A"/>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7307"/>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19613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9613B"/>
    <w:rPr>
      <w:rFonts w:ascii="Lucida Grande" w:hAnsi="Lucida Grande" w:cs="Lucida Grande"/>
      <w:sz w:val="18"/>
      <w:szCs w:val="18"/>
    </w:rPr>
  </w:style>
  <w:style w:type="paragraph" w:styleId="Footer">
    <w:name w:val="footer"/>
    <w:basedOn w:val="Normal"/>
    <w:link w:val="FooterChar"/>
    <w:uiPriority w:val="99"/>
    <w:unhideWhenUsed/>
    <w:rsid w:val="00CF2018"/>
    <w:pPr>
      <w:tabs>
        <w:tab w:val="center" w:pos="4320"/>
        <w:tab w:val="right" w:pos="8640"/>
      </w:tabs>
    </w:pPr>
  </w:style>
  <w:style w:type="character" w:customStyle="1" w:styleId="FooterChar">
    <w:name w:val="Footer Char"/>
    <w:basedOn w:val="DefaultParagraphFont"/>
    <w:link w:val="Footer"/>
    <w:uiPriority w:val="99"/>
    <w:rsid w:val="00CF2018"/>
  </w:style>
  <w:style w:type="character" w:styleId="PageNumber">
    <w:name w:val="page number"/>
    <w:basedOn w:val="DefaultParagraphFont"/>
    <w:uiPriority w:val="99"/>
    <w:semiHidden/>
    <w:unhideWhenUsed/>
    <w:rsid w:val="00CF2018"/>
  </w:style>
  <w:style w:type="character" w:styleId="Emphasis">
    <w:name w:val="Emphasis"/>
    <w:basedOn w:val="DefaultParagraphFont"/>
    <w:uiPriority w:val="20"/>
    <w:qFormat/>
    <w:rsid w:val="00E416D5"/>
    <w:rPr>
      <w:i/>
      <w:iCs/>
    </w:rPr>
  </w:style>
  <w:style w:type="character" w:customStyle="1" w:styleId="apple-converted-space">
    <w:name w:val="apple-converted-space"/>
    <w:basedOn w:val="DefaultParagraphFont"/>
    <w:rsid w:val="00E416D5"/>
  </w:style>
  <w:style w:type="character" w:styleId="Hyperlink">
    <w:name w:val="Hyperlink"/>
    <w:basedOn w:val="DefaultParagraphFont"/>
    <w:uiPriority w:val="99"/>
    <w:unhideWhenUsed/>
    <w:rsid w:val="000A76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3161845">
      <w:bodyDiv w:val="1"/>
      <w:marLeft w:val="0"/>
      <w:marRight w:val="0"/>
      <w:marTop w:val="0"/>
      <w:marBottom w:val="0"/>
      <w:divBdr>
        <w:top w:val="none" w:sz="0" w:space="0" w:color="auto"/>
        <w:left w:val="none" w:sz="0" w:space="0" w:color="auto"/>
        <w:bottom w:val="none" w:sz="0" w:space="0" w:color="auto"/>
        <w:right w:val="none" w:sz="0" w:space="0" w:color="auto"/>
      </w:divBdr>
    </w:div>
    <w:div w:id="1016540561">
      <w:bodyDiv w:val="1"/>
      <w:marLeft w:val="0"/>
      <w:marRight w:val="0"/>
      <w:marTop w:val="0"/>
      <w:marBottom w:val="0"/>
      <w:divBdr>
        <w:top w:val="none" w:sz="0" w:space="0" w:color="auto"/>
        <w:left w:val="none" w:sz="0" w:space="0" w:color="auto"/>
        <w:bottom w:val="none" w:sz="0" w:space="0" w:color="auto"/>
        <w:right w:val="none" w:sz="0" w:space="0" w:color="auto"/>
      </w:divBdr>
    </w:div>
    <w:div w:id="1369725388">
      <w:bodyDiv w:val="1"/>
      <w:marLeft w:val="0"/>
      <w:marRight w:val="0"/>
      <w:marTop w:val="0"/>
      <w:marBottom w:val="0"/>
      <w:divBdr>
        <w:top w:val="none" w:sz="0" w:space="0" w:color="auto"/>
        <w:left w:val="none" w:sz="0" w:space="0" w:color="auto"/>
        <w:bottom w:val="none" w:sz="0" w:space="0" w:color="auto"/>
        <w:right w:val="none" w:sz="0" w:space="0" w:color="auto"/>
      </w:divBdr>
      <w:divsChild>
        <w:div w:id="695159795">
          <w:marLeft w:val="0"/>
          <w:marRight w:val="0"/>
          <w:marTop w:val="0"/>
          <w:marBottom w:val="0"/>
          <w:divBdr>
            <w:top w:val="none" w:sz="0" w:space="0" w:color="auto"/>
            <w:left w:val="none" w:sz="0" w:space="0" w:color="auto"/>
            <w:bottom w:val="none" w:sz="0" w:space="0" w:color="auto"/>
            <w:right w:val="none" w:sz="0" w:space="0" w:color="auto"/>
          </w:divBdr>
          <w:divsChild>
            <w:div w:id="2096630385">
              <w:marLeft w:val="0"/>
              <w:marRight w:val="0"/>
              <w:marTop w:val="0"/>
              <w:marBottom w:val="0"/>
              <w:divBdr>
                <w:top w:val="none" w:sz="0" w:space="0" w:color="auto"/>
                <w:left w:val="none" w:sz="0" w:space="0" w:color="auto"/>
                <w:bottom w:val="none" w:sz="0" w:space="0" w:color="auto"/>
                <w:right w:val="none" w:sz="0" w:space="0" w:color="auto"/>
              </w:divBdr>
              <w:divsChild>
                <w:div w:id="133229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dictionary.cambridge.org/dictionary/english/time-management?q=time-management" TargetMode="External"/><Relationship Id="rId20" Type="http://schemas.openxmlformats.org/officeDocument/2006/relationships/image" Target="media/image10.jpeg"/><Relationship Id="rId21" Type="http://schemas.openxmlformats.org/officeDocument/2006/relationships/image" Target="media/image11.jpeg"/><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2.le.ac.uk/departments/doctoralcollege/training/eresources/teaching/theories/honey-mumford" TargetMode="External"/><Relationship Id="rId11" Type="http://schemas.openxmlformats.org/officeDocument/2006/relationships/hyperlink" Target="https://medium.com/the-mission/the-eisenhower-method-for-taking-action-how-to-distinguish-between-urgent-and-important-tasks-895339a13dea" TargetMode="External"/><Relationship Id="rId12" Type="http://schemas.openxmlformats.org/officeDocument/2006/relationships/hyperlink" Target="https://blog.mindvalley.com/analytical-thinking-skills/" TargetMode="External"/><Relationship Id="rId13" Type="http://schemas.openxmlformats.org/officeDocument/2006/relationships/image" Target="media/image3.jpeg"/><Relationship Id="rId14" Type="http://schemas.openxmlformats.org/officeDocument/2006/relationships/image" Target="media/image4.jpeg"/><Relationship Id="rId15" Type="http://schemas.openxmlformats.org/officeDocument/2006/relationships/image" Target="media/image5.jpeg"/><Relationship Id="rId16" Type="http://schemas.openxmlformats.org/officeDocument/2006/relationships/image" Target="media/image6.jpeg"/><Relationship Id="rId17" Type="http://schemas.openxmlformats.org/officeDocument/2006/relationships/image" Target="media/image7.jpeg"/><Relationship Id="rId18" Type="http://schemas.openxmlformats.org/officeDocument/2006/relationships/image" Target="media/image8.jpeg"/><Relationship Id="rId19" Type="http://schemas.openxmlformats.org/officeDocument/2006/relationships/image" Target="media/image9.jpeg"/><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690</TotalTime>
  <Pages>19</Pages>
  <Words>2130</Words>
  <Characters>12146</Characters>
  <Application>Microsoft Macintosh Word</Application>
  <DocSecurity>0</DocSecurity>
  <Lines>101</Lines>
  <Paragraphs>28</Paragraphs>
  <ScaleCrop>false</ScaleCrop>
  <Company>Dagenham and Barking College</Company>
  <LinksUpToDate>false</LinksUpToDate>
  <CharactersWithSpaces>14248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Asya Andreeva</dc:creator>
  <cp:keywords/>
  <dc:description/>
  <cp:lastModifiedBy>Asya Andreeva</cp:lastModifiedBy>
  <cp:revision>35</cp:revision>
  <dcterms:created xsi:type="dcterms:W3CDTF">2020-03-07T14:37:00Z</dcterms:created>
  <dcterms:modified xsi:type="dcterms:W3CDTF">2020-05-05T11:19:00Z</dcterms:modified>
</cp:coreProperties>
</file>