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-348924</wp:posOffset>
                </wp:positionH>
                <wp:positionV relativeFrom="paragraph">
                  <wp:posOffset>0</wp:posOffset>
                </wp:positionV>
                <wp:extent cx="6194425" cy="914400"/>
                <wp:effectExtent b="0" l="0" r="0" t="0"/>
                <wp:wrapNone/>
                <wp:docPr id="1" name=""/>
                <a:graphic>
                  <a:graphicData uri="http://schemas.microsoft.com/office/word/2010/wordprocessingGroup">
                    <wpg:wgp>
                      <wpg:cNvGrpSpPr/>
                      <wpg:grpSpPr>
                        <a:xfrm>
                          <a:off x="2248775" y="3322800"/>
                          <a:ext cx="6194425" cy="914400"/>
                          <a:chOff x="2248775" y="3322800"/>
                          <a:chExt cx="6194450" cy="914400"/>
                        </a:xfrm>
                      </wpg:grpSpPr>
                      <wpg:grpSp>
                        <wpg:cNvGrpSpPr/>
                        <wpg:grpSpPr>
                          <a:xfrm>
                            <a:off x="2248788" y="3322800"/>
                            <a:ext cx="6194425" cy="914400"/>
                            <a:chOff x="0" y="0"/>
                            <a:chExt cx="6194425" cy="914400"/>
                          </a:xfrm>
                        </wpg:grpSpPr>
                        <wps:wsp>
                          <wps:cNvSpPr/>
                          <wps:cNvPr id="3" name="Shape 3"/>
                          <wps:spPr>
                            <a:xfrm>
                              <a:off x="0" y="0"/>
                              <a:ext cx="6194425" cy="914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C:\Documents and Settings\qlt-aj\Local Settings\Temporary Internet Files\Content.Word\TSD_swan2013.jpg" id="4" name="Shape 4"/>
                            <pic:cNvPicPr preferRelativeResize="0"/>
                          </pic:nvPicPr>
                          <pic:blipFill rotWithShape="1">
                            <a:blip r:embed="rId7">
                              <a:alphaModFix/>
                            </a:blip>
                            <a:srcRect b="0" l="0" r="0" t="0"/>
                            <a:stretch/>
                          </pic:blipFill>
                          <pic:spPr>
                            <a:xfrm>
                              <a:off x="0" y="0"/>
                              <a:ext cx="2746375" cy="914400"/>
                            </a:xfrm>
                            <a:prstGeom prst="rect">
                              <a:avLst/>
                            </a:prstGeom>
                            <a:noFill/>
                            <a:ln>
                              <a:noFill/>
                            </a:ln>
                          </pic:spPr>
                        </pic:pic>
                        <wps:wsp>
                          <wps:cNvSpPr/>
                          <wps:cNvPr id="5" name="Shape 5"/>
                          <wps:spPr>
                            <a:xfrm>
                              <a:off x="2867025" y="304800"/>
                              <a:ext cx="3327400" cy="609600"/>
                            </a:xfrm>
                            <a:prstGeom prst="rect">
                              <a:avLst/>
                            </a:prstGeom>
                            <a:solidFill>
                              <a:srgbClr val="FFFFFF"/>
                            </a:solidFill>
                            <a:ln>
                              <a:noFill/>
                            </a:ln>
                          </wps:spPr>
                          <wps:txbx>
                            <w:txbxContent>
                              <w:p w:rsidR="00000000" w:rsidDel="00000000" w:rsidP="00000000" w:rsidRDefault="00000000" w:rsidRPr="00000000">
                                <w:pPr>
                                  <w:spacing w:after="200" w:before="0" w:line="240"/>
                                  <w:ind w:left="0" w:right="0" w:firstLine="0"/>
                                  <w:jc w:val="right"/>
                                  <w:textDirection w:val="btLr"/>
                                </w:pPr>
                                <w:r w:rsidDel="00000000" w:rsidR="00000000" w:rsidRPr="00000000">
                                  <w:rPr>
                                    <w:rFonts w:ascii="Calibri" w:cs="Calibri" w:eastAsia="Calibri" w:hAnsi="Calibri"/>
                                    <w:b w:val="1"/>
                                    <w:i w:val="0"/>
                                    <w:smallCaps w:val="0"/>
                                    <w:strike w:val="0"/>
                                    <w:color w:val="000000"/>
                                    <w:sz w:val="28"/>
                                    <w:vertAlign w:val="baseline"/>
                                  </w:rPr>
                                  <w:t xml:space="preserve">Applied Computing</w:t>
                                </w:r>
                              </w:p>
                              <w:p w:rsidR="00000000" w:rsidDel="00000000" w:rsidP="00000000" w:rsidRDefault="00000000" w:rsidRPr="00000000">
                                <w:pPr>
                                  <w:spacing w:after="200" w:before="0" w:line="240"/>
                                  <w:ind w:left="0" w:right="0" w:firstLine="0"/>
                                  <w:jc w:val="right"/>
                                  <w:textDirection w:val="btLr"/>
                                </w:pPr>
                                <w:r w:rsidDel="00000000" w:rsidR="00000000" w:rsidRPr="00000000">
                                  <w:rPr>
                                    <w:rFonts w:ascii="Calibri" w:cs="Calibri" w:eastAsia="Calibri" w:hAnsi="Calibri"/>
                                    <w:b w:val="1"/>
                                    <w:i w:val="0"/>
                                    <w:smallCaps w:val="0"/>
                                    <w:strike w:val="0"/>
                                    <w:color w:val="000000"/>
                                    <w:sz w:val="28"/>
                                    <w:vertAlign w:val="baseline"/>
                                  </w:rPr>
                                </w:r>
                                <w:r w:rsidDel="00000000" w:rsidR="00000000" w:rsidRPr="00000000">
                                  <w:rPr>
                                    <w:rFonts w:ascii="Calibri" w:cs="Calibri" w:eastAsia="Calibri" w:hAnsi="Calibri"/>
                                    <w:b w:val="1"/>
                                    <w:i w:val="0"/>
                                    <w:smallCaps w:val="0"/>
                                    <w:strike w:val="0"/>
                                    <w:color w:val="000000"/>
                                    <w:sz w:val="28"/>
                                    <w:vertAlign w:val="baseline"/>
                                  </w:rPr>
                                  <w:t xml:space="preserve">Wales Institute of Science and Art (WISA)</w:t>
                                </w:r>
                              </w:p>
                              <w:p w:rsidR="00000000" w:rsidDel="00000000" w:rsidP="00000000" w:rsidRDefault="00000000" w:rsidRPr="00000000">
                                <w:pPr>
                                  <w:spacing w:after="12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8"/>
                                    <w:vertAlign w:val="baseline"/>
                                  </w:rPr>
                                </w:r>
                              </w:p>
                            </w:txbxContent>
                          </wps:txbx>
                          <wps:bodyPr anchorCtr="0" anchor="t" bIns="45700" lIns="91425" spcFirstLastPara="1" rIns="91425" wrap="square" tIns="45700">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-348924</wp:posOffset>
                </wp:positionH>
                <wp:positionV relativeFrom="paragraph">
                  <wp:posOffset>0</wp:posOffset>
                </wp:positionV>
                <wp:extent cx="6194425" cy="914400"/>
                <wp:effectExtent b="0" l="0" r="0" t="0"/>
                <wp:wrapNone/>
                <wp:docPr id="1" name="image21.png"/>
                <a:graphic>
                  <a:graphicData uri="http://schemas.openxmlformats.org/drawingml/2006/picture">
                    <pic:pic>
                      <pic:nvPicPr>
                        <pic:cNvPr id="0" name="image21.png"/>
                        <pic:cNvPicPr preferRelativeResize="0"/>
                      </pic:nvPicPr>
                      <pic:blipFill>
                        <a:blip r:embed="rId8"/>
                        <a:srcRect/>
                        <a:stretch>
                          <a:fillRect/>
                        </a:stretch>
                      </pic:blipFill>
                      <pic:spPr>
                        <a:xfrm>
                          <a:off x="0" y="0"/>
                          <a:ext cx="6194425" cy="914400"/>
                        </a:xfrm>
                        <a:prstGeom prst="rect"/>
                        <a:ln/>
                      </pic:spPr>
                    </pic:pic>
                  </a:graphicData>
                </a:graphic>
              </wp:anchor>
            </w:drawing>
          </mc:Fallback>
        </mc:AlternateConten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after="200" w:line="276" w:lineRule="auto"/>
        <w:jc w:val="center"/>
        <w:rPr>
          <w:b w:val="1"/>
          <w:sz w:val="40"/>
          <w:szCs w:val="40"/>
        </w:rPr>
      </w:pPr>
      <w:r w:rsidDel="00000000" w:rsidR="00000000" w:rsidRPr="00000000">
        <w:rPr>
          <w:b w:val="1"/>
          <w:sz w:val="40"/>
          <w:szCs w:val="40"/>
          <w:rtl w:val="0"/>
        </w:rPr>
        <w:t xml:space="preserve">Network Operating Systems and Services (NOSS) </w:t>
      </w:r>
    </w:p>
    <w:p w:rsidR="00000000" w:rsidDel="00000000" w:rsidP="00000000" w:rsidRDefault="00000000" w:rsidRPr="00000000" w14:paraId="0000000C">
      <w:pPr>
        <w:spacing w:after="200" w:line="276" w:lineRule="auto"/>
        <w:jc w:val="center"/>
        <w:rPr>
          <w:b w:val="1"/>
          <w:sz w:val="40"/>
          <w:szCs w:val="40"/>
        </w:rPr>
      </w:pPr>
      <w:r w:rsidDel="00000000" w:rsidR="00000000" w:rsidRPr="00000000">
        <w:rPr>
          <w:b w:val="1"/>
          <w:sz w:val="40"/>
          <w:szCs w:val="40"/>
          <w:rtl w:val="0"/>
        </w:rPr>
        <w:t xml:space="preserve">(ACCA5023)</w:t>
      </w:r>
    </w:p>
    <w:p w:rsidR="00000000" w:rsidDel="00000000" w:rsidP="00000000" w:rsidRDefault="00000000" w:rsidRPr="00000000" w14:paraId="0000000D">
      <w:pPr>
        <w:spacing w:after="200" w:line="276" w:lineRule="auto"/>
        <w:jc w:val="left"/>
        <w:rPr>
          <w:b w:val="1"/>
          <w:sz w:val="40"/>
          <w:szCs w:val="40"/>
        </w:rPr>
      </w:pPr>
      <w:r w:rsidDel="00000000" w:rsidR="00000000" w:rsidRPr="00000000">
        <w:rPr>
          <w:rtl w:val="0"/>
        </w:rPr>
      </w:r>
    </w:p>
    <w:p w:rsidR="00000000" w:rsidDel="00000000" w:rsidP="00000000" w:rsidRDefault="00000000" w:rsidRPr="00000000" w14:paraId="0000000E">
      <w:pPr>
        <w:spacing w:after="200" w:line="276" w:lineRule="auto"/>
        <w:jc w:val="center"/>
        <w:rPr>
          <w:b w:val="1"/>
          <w:sz w:val="40"/>
          <w:szCs w:val="40"/>
        </w:rPr>
      </w:pPr>
      <w:r w:rsidDel="00000000" w:rsidR="00000000" w:rsidRPr="00000000">
        <w:rPr>
          <w:b w:val="1"/>
          <w:sz w:val="40"/>
          <w:szCs w:val="40"/>
          <w:rtl w:val="0"/>
        </w:rPr>
        <w:t xml:space="preserve">Component 1</w:t>
      </w:r>
    </w:p>
    <w:p w:rsidR="00000000" w:rsidDel="00000000" w:rsidP="00000000" w:rsidRDefault="00000000" w:rsidRPr="00000000" w14:paraId="0000000F">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0">
      <w:pPr>
        <w:spacing w:after="200" w:line="276" w:lineRule="auto"/>
        <w:jc w:val="center"/>
        <w:rPr>
          <w:b w:val="1"/>
          <w:sz w:val="40"/>
          <w:szCs w:val="40"/>
        </w:rPr>
      </w:pPr>
      <w:r w:rsidDel="00000000" w:rsidR="00000000" w:rsidRPr="00000000">
        <w:rPr>
          <w:b w:val="1"/>
          <w:sz w:val="40"/>
          <w:szCs w:val="40"/>
          <w:rtl w:val="0"/>
        </w:rPr>
        <w:t xml:space="preserve">Build, deploy, configure, and manage a Type 2 Hypervisor platform based Virtualized network</w:t>
      </w:r>
    </w:p>
    <w:p w:rsidR="00000000" w:rsidDel="00000000" w:rsidP="00000000" w:rsidRDefault="00000000" w:rsidRPr="00000000" w14:paraId="00000011">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2">
      <w:pPr>
        <w:spacing w:after="200" w:line="276" w:lineRule="auto"/>
        <w:jc w:val="center"/>
        <w:rPr>
          <w:b w:val="1"/>
          <w:sz w:val="40"/>
          <w:szCs w:val="40"/>
        </w:rPr>
      </w:pPr>
      <w:r w:rsidDel="00000000" w:rsidR="00000000" w:rsidRPr="00000000">
        <w:rPr>
          <w:b w:val="1"/>
          <w:sz w:val="40"/>
          <w:szCs w:val="40"/>
          <w:rtl w:val="0"/>
        </w:rPr>
        <w:t xml:space="preserve">By:</w:t>
      </w:r>
    </w:p>
    <w:p w:rsidR="00000000" w:rsidDel="00000000" w:rsidP="00000000" w:rsidRDefault="00000000" w:rsidRPr="00000000" w14:paraId="00000013">
      <w:pPr>
        <w:spacing w:after="200" w:line="276" w:lineRule="auto"/>
        <w:jc w:val="center"/>
        <w:rPr>
          <w:b w:val="1"/>
          <w:sz w:val="40"/>
          <w:szCs w:val="40"/>
        </w:rPr>
      </w:pPr>
      <w:r w:rsidDel="00000000" w:rsidR="00000000" w:rsidRPr="00000000">
        <w:rPr>
          <w:b w:val="1"/>
          <w:sz w:val="40"/>
          <w:szCs w:val="40"/>
          <w:rtl w:val="0"/>
        </w:rPr>
        <w:t xml:space="preserve">Ethan Matthews - 2117013</w:t>
      </w:r>
    </w:p>
    <w:p w:rsidR="00000000" w:rsidDel="00000000" w:rsidP="00000000" w:rsidRDefault="00000000" w:rsidRPr="00000000" w14:paraId="00000014">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5">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6">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7">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8">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19">
      <w:pPr>
        <w:spacing w:after="200" w:line="276" w:lineRule="auto"/>
        <w:rPr>
          <w:sz w:val="32"/>
          <w:szCs w:val="32"/>
        </w:rPr>
      </w:pPr>
      <w:r w:rsidDel="00000000" w:rsidR="00000000" w:rsidRPr="00000000">
        <w:rPr>
          <w:sz w:val="32"/>
          <w:szCs w:val="32"/>
          <w:rtl w:val="0"/>
        </w:rPr>
        <w:t xml:space="preserve">Team Name: GECA</w:t>
      </w:r>
    </w:p>
    <w:p w:rsidR="00000000" w:rsidDel="00000000" w:rsidP="00000000" w:rsidRDefault="00000000" w:rsidRPr="00000000" w14:paraId="0000001A">
      <w:pPr>
        <w:spacing w:after="200" w:line="276" w:lineRule="auto"/>
        <w:rPr>
          <w:sz w:val="32"/>
          <w:szCs w:val="32"/>
        </w:rPr>
      </w:pPr>
      <w:r w:rsidDel="00000000" w:rsidR="00000000" w:rsidRPr="00000000">
        <w:rPr>
          <w:sz w:val="32"/>
          <w:szCs w:val="32"/>
          <w:rtl w:val="0"/>
        </w:rPr>
        <w:t xml:space="preserve">Team Members:</w:t>
      </w:r>
    </w:p>
    <w:p w:rsidR="00000000" w:rsidDel="00000000" w:rsidP="00000000" w:rsidRDefault="00000000" w:rsidRPr="00000000" w14:paraId="0000001B">
      <w:pPr>
        <w:spacing w:after="200" w:line="276" w:lineRule="auto"/>
        <w:rPr>
          <w:sz w:val="32"/>
          <w:szCs w:val="32"/>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2"/>
                <w:szCs w:val="32"/>
                <w:u w:val="single"/>
              </w:rPr>
            </w:pPr>
            <w:r w:rsidDel="00000000" w:rsidR="00000000" w:rsidRPr="00000000">
              <w:rPr>
                <w:b w:val="1"/>
                <w:sz w:val="32"/>
                <w:szCs w:val="32"/>
                <w:u w:val="single"/>
                <w:rtl w:val="0"/>
              </w:rPr>
              <w:t xml:space="preserve">Student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32"/>
                <w:szCs w:val="32"/>
                <w:u w:val="single"/>
              </w:rPr>
            </w:pPr>
            <w:r w:rsidDel="00000000" w:rsidR="00000000" w:rsidRPr="00000000">
              <w:rPr>
                <w:b w:val="1"/>
                <w:sz w:val="32"/>
                <w:szCs w:val="32"/>
                <w:u w:val="single"/>
                <w:rtl w:val="0"/>
              </w:rPr>
              <w:t xml:space="preserve">Student ID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Ethan Matthews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2117013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Geminiano Aguilar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2001127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Cameron Brown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2004688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Jack Kennedy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sz w:val="32"/>
                <w:szCs w:val="32"/>
                <w:rtl w:val="0"/>
              </w:rPr>
              <w:t xml:space="preserve">2003924</w:t>
            </w:r>
          </w:p>
        </w:tc>
      </w:tr>
    </w:tbl>
    <w:p w:rsidR="00000000" w:rsidDel="00000000" w:rsidP="00000000" w:rsidRDefault="00000000" w:rsidRPr="00000000" w14:paraId="00000026">
      <w:pPr>
        <w:spacing w:after="200" w:line="276" w:lineRule="auto"/>
        <w:rPr>
          <w:sz w:val="32"/>
          <w:szCs w:val="32"/>
        </w:rPr>
      </w:pPr>
      <w:r w:rsidDel="00000000" w:rsidR="00000000" w:rsidRPr="00000000">
        <w:rPr>
          <w:rtl w:val="0"/>
        </w:rPr>
      </w:r>
    </w:p>
    <w:p w:rsidR="00000000" w:rsidDel="00000000" w:rsidP="00000000" w:rsidRDefault="00000000" w:rsidRPr="00000000" w14:paraId="00000027">
      <w:pPr>
        <w:spacing w:after="200" w:line="276" w:lineRule="auto"/>
        <w:rPr>
          <w:sz w:val="32"/>
          <w:szCs w:val="32"/>
        </w:rPr>
      </w:pPr>
      <w:r w:rsidDel="00000000" w:rsidR="00000000" w:rsidRPr="00000000">
        <w:rPr>
          <w:sz w:val="32"/>
          <w:szCs w:val="32"/>
          <w:u w:val="single"/>
          <w:rtl w:val="0"/>
        </w:rPr>
        <w:t xml:space="preserve">Team Evaluation</w:t>
      </w:r>
      <w:r w:rsidDel="00000000" w:rsidR="00000000" w:rsidRPr="00000000">
        <w:rPr>
          <w:sz w:val="32"/>
          <w:szCs w:val="32"/>
          <w:rtl w:val="0"/>
        </w:rPr>
        <w:t xml:space="preserve"> </w:t>
      </w:r>
    </w:p>
    <w:p w:rsidR="00000000" w:rsidDel="00000000" w:rsidP="00000000" w:rsidRDefault="00000000" w:rsidRPr="00000000" w14:paraId="00000028">
      <w:pPr>
        <w:spacing w:after="200" w:line="276" w:lineRule="auto"/>
        <w:rPr>
          <w:sz w:val="32"/>
          <w:szCs w:val="32"/>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Ethan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Geminiano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Cameron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Jack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Ethan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Geminiano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Cameron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Jack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rtl w:val="0"/>
              </w:rPr>
            </w:r>
          </w:p>
        </w:tc>
      </w:tr>
    </w:tbl>
    <w:p w:rsidR="00000000" w:rsidDel="00000000" w:rsidP="00000000" w:rsidRDefault="00000000" w:rsidRPr="00000000" w14:paraId="00000042">
      <w:pPr>
        <w:spacing w:after="200" w:line="276" w:lineRule="auto"/>
        <w:rPr>
          <w:sz w:val="32"/>
          <w:szCs w:val="32"/>
        </w:rPr>
      </w:pPr>
      <w:r w:rsidDel="00000000" w:rsidR="00000000" w:rsidRPr="00000000">
        <w:rPr>
          <w:rtl w:val="0"/>
        </w:rPr>
      </w:r>
    </w:p>
    <w:p w:rsidR="00000000" w:rsidDel="00000000" w:rsidP="00000000" w:rsidRDefault="00000000" w:rsidRPr="00000000" w14:paraId="00000043">
      <w:pPr>
        <w:spacing w:after="200" w:line="276" w:lineRule="auto"/>
        <w:rPr>
          <w:sz w:val="32"/>
          <w:szCs w:val="32"/>
          <w:u w:val="single"/>
        </w:rPr>
      </w:pPr>
      <w:r w:rsidDel="00000000" w:rsidR="00000000" w:rsidRPr="00000000">
        <w:rPr>
          <w:rtl w:val="0"/>
        </w:rPr>
      </w:r>
    </w:p>
    <w:p w:rsidR="00000000" w:rsidDel="00000000" w:rsidP="00000000" w:rsidRDefault="00000000" w:rsidRPr="00000000" w14:paraId="00000044">
      <w:pPr>
        <w:spacing w:after="200" w:line="276" w:lineRule="auto"/>
        <w:rPr>
          <w:sz w:val="32"/>
          <w:szCs w:val="32"/>
          <w:u w:val="single"/>
        </w:rPr>
      </w:pPr>
      <w:r w:rsidDel="00000000" w:rsidR="00000000" w:rsidRPr="00000000">
        <w:rPr>
          <w:rtl w:val="0"/>
        </w:rPr>
      </w:r>
    </w:p>
    <w:p w:rsidR="00000000" w:rsidDel="00000000" w:rsidP="00000000" w:rsidRDefault="00000000" w:rsidRPr="00000000" w14:paraId="00000045">
      <w:pPr>
        <w:spacing w:after="200" w:line="276" w:lineRule="auto"/>
        <w:rPr>
          <w:sz w:val="32"/>
          <w:szCs w:val="32"/>
          <w:u w:val="single"/>
        </w:rPr>
      </w:pPr>
      <w:r w:rsidDel="00000000" w:rsidR="00000000" w:rsidRPr="00000000">
        <w:rPr>
          <w:rtl w:val="0"/>
        </w:rPr>
      </w:r>
    </w:p>
    <w:p w:rsidR="00000000" w:rsidDel="00000000" w:rsidP="00000000" w:rsidRDefault="00000000" w:rsidRPr="00000000" w14:paraId="00000046">
      <w:pPr>
        <w:spacing w:after="200" w:line="276" w:lineRule="auto"/>
        <w:rPr>
          <w:sz w:val="32"/>
          <w:szCs w:val="32"/>
          <w:u w:val="single"/>
        </w:rPr>
      </w:pPr>
      <w:r w:rsidDel="00000000" w:rsidR="00000000" w:rsidRPr="00000000">
        <w:rPr>
          <w:rtl w:val="0"/>
        </w:rPr>
      </w:r>
    </w:p>
    <w:p w:rsidR="00000000" w:rsidDel="00000000" w:rsidP="00000000" w:rsidRDefault="00000000" w:rsidRPr="00000000" w14:paraId="00000047">
      <w:pPr>
        <w:spacing w:after="200" w:line="276" w:lineRule="auto"/>
        <w:rPr>
          <w:sz w:val="32"/>
          <w:szCs w:val="32"/>
          <w:u w:val="single"/>
        </w:rPr>
      </w:pPr>
      <w:r w:rsidDel="00000000" w:rsidR="00000000" w:rsidRPr="00000000">
        <w:rPr>
          <w:rtl w:val="0"/>
        </w:rPr>
      </w:r>
    </w:p>
    <w:p w:rsidR="00000000" w:rsidDel="00000000" w:rsidP="00000000" w:rsidRDefault="00000000" w:rsidRPr="00000000" w14:paraId="00000048">
      <w:pPr>
        <w:spacing w:after="200" w:line="276" w:lineRule="auto"/>
        <w:rPr>
          <w:sz w:val="32"/>
          <w:szCs w:val="32"/>
          <w:u w:val="single"/>
        </w:rPr>
      </w:pPr>
      <w:r w:rsidDel="00000000" w:rsidR="00000000" w:rsidRPr="00000000">
        <w:rPr>
          <w:rtl w:val="0"/>
        </w:rPr>
      </w:r>
    </w:p>
    <w:p w:rsidR="00000000" w:rsidDel="00000000" w:rsidP="00000000" w:rsidRDefault="00000000" w:rsidRPr="00000000" w14:paraId="00000049">
      <w:pPr>
        <w:spacing w:after="200" w:line="276" w:lineRule="auto"/>
        <w:rPr>
          <w:sz w:val="32"/>
          <w:szCs w:val="32"/>
        </w:rPr>
      </w:pPr>
      <w:r w:rsidDel="00000000" w:rsidR="00000000" w:rsidRPr="00000000">
        <w:rPr>
          <w:sz w:val="32"/>
          <w:szCs w:val="32"/>
          <w:u w:val="single"/>
          <w:rtl w:val="0"/>
        </w:rPr>
        <w:t xml:space="preserve">Student 1 (Ethan Matthews/Myself)</w:t>
      </w:r>
      <w:r w:rsidDel="00000000" w:rsidR="00000000" w:rsidRPr="00000000">
        <w:rPr>
          <w:sz w:val="32"/>
          <w:szCs w:val="32"/>
          <w:rtl w:val="0"/>
        </w:rPr>
        <w:t xml:space="preserve">: </w:t>
      </w:r>
    </w:p>
    <w:p w:rsidR="00000000" w:rsidDel="00000000" w:rsidP="00000000" w:rsidRDefault="00000000" w:rsidRPr="00000000" w14:paraId="0000004A">
      <w:pPr>
        <w:spacing w:after="200" w:line="276" w:lineRule="auto"/>
        <w:rPr>
          <w:sz w:val="32"/>
          <w:szCs w:val="32"/>
          <w:u w:val="single"/>
        </w:rPr>
      </w:pPr>
      <w:r w:rsidDel="00000000" w:rsidR="00000000" w:rsidRPr="00000000">
        <w:rPr>
          <w:sz w:val="32"/>
          <w:szCs w:val="32"/>
          <w:rtl w:val="0"/>
        </w:rPr>
        <w:t xml:space="preserve">Overall I have given myself a mark of 5 which is an excellent contribution as I feel like I contributed to the work and to the team really well.</w:t>
      </w:r>
      <w:r w:rsidDel="00000000" w:rsidR="00000000" w:rsidRPr="00000000">
        <w:rPr>
          <w:rtl w:val="0"/>
        </w:rPr>
      </w:r>
    </w:p>
    <w:p w:rsidR="00000000" w:rsidDel="00000000" w:rsidP="00000000" w:rsidRDefault="00000000" w:rsidRPr="00000000" w14:paraId="0000004B">
      <w:pPr>
        <w:spacing w:after="200" w:line="276" w:lineRule="auto"/>
        <w:rPr>
          <w:sz w:val="32"/>
          <w:szCs w:val="32"/>
        </w:rPr>
      </w:pPr>
      <w:r w:rsidDel="00000000" w:rsidR="00000000" w:rsidRPr="00000000">
        <w:rPr>
          <w:sz w:val="32"/>
          <w:szCs w:val="32"/>
          <w:u w:val="single"/>
          <w:rtl w:val="0"/>
        </w:rPr>
        <w:t xml:space="preserve">Student 2 (Geminiano Aguilar)</w:t>
      </w:r>
      <w:r w:rsidDel="00000000" w:rsidR="00000000" w:rsidRPr="00000000">
        <w:rPr>
          <w:sz w:val="32"/>
          <w:szCs w:val="32"/>
          <w:rtl w:val="0"/>
        </w:rPr>
        <w:t xml:space="preserve">:</w:t>
      </w:r>
      <w:r w:rsidDel="00000000" w:rsidR="00000000" w:rsidRPr="00000000">
        <w:rPr>
          <w:rtl w:val="0"/>
        </w:rPr>
      </w:r>
    </w:p>
    <w:p w:rsidR="00000000" w:rsidDel="00000000" w:rsidP="00000000" w:rsidRDefault="00000000" w:rsidRPr="00000000" w14:paraId="0000004C">
      <w:pPr>
        <w:spacing w:after="200" w:line="276" w:lineRule="auto"/>
        <w:rPr>
          <w:sz w:val="32"/>
          <w:szCs w:val="32"/>
        </w:rPr>
      </w:pPr>
      <w:r w:rsidDel="00000000" w:rsidR="00000000" w:rsidRPr="00000000">
        <w:rPr>
          <w:sz w:val="32"/>
          <w:szCs w:val="32"/>
          <w:rtl w:val="0"/>
        </w:rPr>
        <w:t xml:space="preserve">I have also given Gio a 5 as he contributed well to the work ethic and provided some valuable information and screenshots when and if we needed them. Gio also communicated well within the team.</w:t>
      </w:r>
    </w:p>
    <w:p w:rsidR="00000000" w:rsidDel="00000000" w:rsidP="00000000" w:rsidRDefault="00000000" w:rsidRPr="00000000" w14:paraId="0000004D">
      <w:pPr>
        <w:spacing w:after="200" w:line="276" w:lineRule="auto"/>
        <w:rPr>
          <w:sz w:val="32"/>
          <w:szCs w:val="32"/>
          <w:u w:val="single"/>
        </w:rPr>
      </w:pPr>
      <w:r w:rsidDel="00000000" w:rsidR="00000000" w:rsidRPr="00000000">
        <w:rPr>
          <w:sz w:val="32"/>
          <w:szCs w:val="32"/>
          <w:u w:val="single"/>
          <w:rtl w:val="0"/>
        </w:rPr>
        <w:t xml:space="preserve">Student 3 (Cameron Brown):</w:t>
      </w:r>
    </w:p>
    <w:p w:rsidR="00000000" w:rsidDel="00000000" w:rsidP="00000000" w:rsidRDefault="00000000" w:rsidRPr="00000000" w14:paraId="0000004E">
      <w:pPr>
        <w:spacing w:after="200" w:line="276" w:lineRule="auto"/>
        <w:rPr>
          <w:sz w:val="32"/>
          <w:szCs w:val="32"/>
        </w:rPr>
      </w:pPr>
      <w:r w:rsidDel="00000000" w:rsidR="00000000" w:rsidRPr="00000000">
        <w:rPr>
          <w:sz w:val="32"/>
          <w:szCs w:val="32"/>
          <w:rtl w:val="0"/>
        </w:rPr>
        <w:t xml:space="preserve">Cameron’s score was also a 5 as he also contributed well within the team and provided us with information and screenshots and communicated well. Cameron was also the one to help us set up the VMs due to his previous experience.</w:t>
      </w:r>
    </w:p>
    <w:p w:rsidR="00000000" w:rsidDel="00000000" w:rsidP="00000000" w:rsidRDefault="00000000" w:rsidRPr="00000000" w14:paraId="0000004F">
      <w:pPr>
        <w:spacing w:after="200" w:line="276" w:lineRule="auto"/>
        <w:rPr>
          <w:sz w:val="32"/>
          <w:szCs w:val="32"/>
          <w:u w:val="single"/>
        </w:rPr>
      </w:pPr>
      <w:r w:rsidDel="00000000" w:rsidR="00000000" w:rsidRPr="00000000">
        <w:rPr>
          <w:sz w:val="32"/>
          <w:szCs w:val="32"/>
          <w:u w:val="single"/>
          <w:rtl w:val="0"/>
        </w:rPr>
        <w:t xml:space="preserve">Student 4 (Jack (Ava) Kennedy):</w:t>
      </w:r>
    </w:p>
    <w:p w:rsidR="00000000" w:rsidDel="00000000" w:rsidP="00000000" w:rsidRDefault="00000000" w:rsidRPr="00000000" w14:paraId="00000050">
      <w:pPr>
        <w:spacing w:after="200" w:line="276" w:lineRule="auto"/>
        <w:rPr>
          <w:sz w:val="32"/>
          <w:szCs w:val="32"/>
        </w:rPr>
      </w:pPr>
      <w:r w:rsidDel="00000000" w:rsidR="00000000" w:rsidRPr="00000000">
        <w:rPr>
          <w:sz w:val="32"/>
          <w:szCs w:val="32"/>
          <w:rtl w:val="0"/>
        </w:rPr>
        <w:t xml:space="preserve">Jack has the lowest score within the group due to the fact that he only attended one of the lectures with the group. Due to his absence there was no contribution to the work and barely enough communication. </w:t>
      </w:r>
    </w:p>
    <w:p w:rsidR="00000000" w:rsidDel="00000000" w:rsidP="00000000" w:rsidRDefault="00000000" w:rsidRPr="00000000" w14:paraId="00000051">
      <w:pPr>
        <w:spacing w:after="200" w:line="276" w:lineRule="auto"/>
        <w:rPr>
          <w:sz w:val="32"/>
          <w:szCs w:val="32"/>
        </w:rPr>
      </w:pPr>
      <w:r w:rsidDel="00000000" w:rsidR="00000000" w:rsidRPr="00000000">
        <w:rPr>
          <w:rtl w:val="0"/>
        </w:rPr>
      </w:r>
    </w:p>
    <w:p w:rsidR="00000000" w:rsidDel="00000000" w:rsidP="00000000" w:rsidRDefault="00000000" w:rsidRPr="00000000" w14:paraId="00000052">
      <w:pPr>
        <w:spacing w:after="200" w:line="276" w:lineRule="auto"/>
        <w:rPr>
          <w:sz w:val="32"/>
          <w:szCs w:val="32"/>
        </w:rPr>
      </w:pPr>
      <w:r w:rsidDel="00000000" w:rsidR="00000000" w:rsidRPr="00000000">
        <w:rPr>
          <w:rtl w:val="0"/>
        </w:rPr>
      </w:r>
    </w:p>
    <w:p w:rsidR="00000000" w:rsidDel="00000000" w:rsidP="00000000" w:rsidRDefault="00000000" w:rsidRPr="00000000" w14:paraId="00000053">
      <w:pPr>
        <w:spacing w:after="200" w:line="276" w:lineRule="auto"/>
        <w:rPr>
          <w:sz w:val="32"/>
          <w:szCs w:val="32"/>
        </w:rPr>
      </w:pPr>
      <w:r w:rsidDel="00000000" w:rsidR="00000000" w:rsidRPr="00000000">
        <w:rPr>
          <w:rtl w:val="0"/>
        </w:rPr>
      </w:r>
    </w:p>
    <w:p w:rsidR="00000000" w:rsidDel="00000000" w:rsidP="00000000" w:rsidRDefault="00000000" w:rsidRPr="00000000" w14:paraId="00000054">
      <w:pPr>
        <w:spacing w:after="200" w:line="276" w:lineRule="auto"/>
        <w:rPr>
          <w:sz w:val="32"/>
          <w:szCs w:val="32"/>
        </w:rPr>
      </w:pPr>
      <w:r w:rsidDel="00000000" w:rsidR="00000000" w:rsidRPr="00000000">
        <w:rPr>
          <w:rtl w:val="0"/>
        </w:rPr>
      </w:r>
    </w:p>
    <w:p w:rsidR="00000000" w:rsidDel="00000000" w:rsidP="00000000" w:rsidRDefault="00000000" w:rsidRPr="00000000" w14:paraId="00000055">
      <w:pPr>
        <w:spacing w:after="200" w:line="276" w:lineRule="auto"/>
        <w:rPr>
          <w:sz w:val="32"/>
          <w:szCs w:val="32"/>
        </w:rPr>
      </w:pPr>
      <w:r w:rsidDel="00000000" w:rsidR="00000000" w:rsidRPr="00000000">
        <w:rPr>
          <w:rtl w:val="0"/>
        </w:rPr>
      </w:r>
    </w:p>
    <w:p w:rsidR="00000000" w:rsidDel="00000000" w:rsidP="00000000" w:rsidRDefault="00000000" w:rsidRPr="00000000" w14:paraId="00000056">
      <w:pPr>
        <w:spacing w:after="200" w:line="276" w:lineRule="auto"/>
        <w:rPr>
          <w:sz w:val="32"/>
          <w:szCs w:val="32"/>
        </w:rPr>
      </w:pPr>
      <w:r w:rsidDel="00000000" w:rsidR="00000000" w:rsidRPr="00000000">
        <w:rPr>
          <w:rtl w:val="0"/>
        </w:rPr>
      </w:r>
    </w:p>
    <w:p w:rsidR="00000000" w:rsidDel="00000000" w:rsidP="00000000" w:rsidRDefault="00000000" w:rsidRPr="00000000" w14:paraId="00000057">
      <w:pPr>
        <w:spacing w:after="200" w:line="276" w:lineRule="auto"/>
        <w:rPr>
          <w:sz w:val="32"/>
          <w:szCs w:val="32"/>
        </w:rPr>
      </w:pPr>
      <w:r w:rsidDel="00000000" w:rsidR="00000000" w:rsidRPr="00000000">
        <w:rPr>
          <w:rtl w:val="0"/>
        </w:rPr>
      </w:r>
    </w:p>
    <w:p w:rsidR="00000000" w:rsidDel="00000000" w:rsidP="00000000" w:rsidRDefault="00000000" w:rsidRPr="00000000" w14:paraId="00000058">
      <w:pPr>
        <w:spacing w:after="200" w:line="276" w:lineRule="auto"/>
        <w:jc w:val="center"/>
        <w:rPr>
          <w:sz w:val="32"/>
          <w:szCs w:val="32"/>
          <w:u w:val="single"/>
        </w:rPr>
      </w:pPr>
      <w:r w:rsidDel="00000000" w:rsidR="00000000" w:rsidRPr="00000000">
        <w:rPr>
          <w:b w:val="1"/>
          <w:sz w:val="40"/>
          <w:szCs w:val="40"/>
          <w:rtl w:val="0"/>
        </w:rPr>
        <w:t xml:space="preserve">Page of Contents</w:t>
      </w:r>
      <w:r w:rsidDel="00000000" w:rsidR="00000000" w:rsidRPr="00000000">
        <w:rPr>
          <w:rtl w:val="0"/>
        </w:rPr>
      </w:r>
    </w:p>
    <w:p w:rsidR="00000000" w:rsidDel="00000000" w:rsidP="00000000" w:rsidRDefault="00000000" w:rsidRPr="00000000" w14:paraId="00000059">
      <w:pPr>
        <w:spacing w:after="200" w:line="276" w:lineRule="auto"/>
        <w:jc w:val="center"/>
        <w:rPr>
          <w:rFonts w:ascii="Calibri" w:cs="Calibri" w:eastAsia="Calibri" w:hAnsi="Calibri"/>
          <w:b w:val="1"/>
          <w:sz w:val="40"/>
          <w:szCs w:val="40"/>
        </w:rPr>
      </w:pPr>
      <w:r w:rsidDel="00000000" w:rsidR="00000000" w:rsidRPr="00000000">
        <w:rPr>
          <w:rtl w:val="0"/>
        </w:rPr>
      </w:r>
    </w:p>
    <w:tbl>
      <w:tblPr>
        <w:tblStyle w:val="Table3"/>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Contents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Page Number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Student Evaluation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Pages 2 - 3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Introduction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Page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Task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Pages 5 - 14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Task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Pages 15 - 25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Task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Pages 26 - 28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Appendix</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32"/>
                <w:szCs w:val="32"/>
              </w:rPr>
            </w:pPr>
            <w:r w:rsidDel="00000000" w:rsidR="00000000" w:rsidRPr="00000000">
              <w:rPr>
                <w:sz w:val="32"/>
                <w:szCs w:val="32"/>
                <w:rtl w:val="0"/>
              </w:rPr>
              <w:t xml:space="preserve"> Pages 28 - 29</w:t>
            </w:r>
          </w:p>
        </w:tc>
      </w:tr>
    </w:tbl>
    <w:p w:rsidR="00000000" w:rsidDel="00000000" w:rsidP="00000000" w:rsidRDefault="00000000" w:rsidRPr="00000000" w14:paraId="00000068">
      <w:pPr>
        <w:spacing w:after="200" w:line="276" w:lineRule="auto"/>
        <w:jc w:val="center"/>
        <w:rPr>
          <w:rFonts w:ascii="Calibri" w:cs="Calibri" w:eastAsia="Calibri" w:hAnsi="Calibri"/>
          <w:b w:val="1"/>
          <w:sz w:val="40"/>
          <w:szCs w:val="40"/>
        </w:rPr>
      </w:pPr>
      <w:r w:rsidDel="00000000" w:rsidR="00000000" w:rsidRPr="00000000">
        <w:rPr>
          <w:rtl w:val="0"/>
        </w:rPr>
      </w:r>
    </w:p>
    <w:p w:rsidR="00000000" w:rsidDel="00000000" w:rsidP="00000000" w:rsidRDefault="00000000" w:rsidRPr="00000000" w14:paraId="00000069">
      <w:pPr>
        <w:spacing w:after="200" w:line="276" w:lineRule="auto"/>
        <w:jc w:val="center"/>
        <w:rPr>
          <w:b w:val="1"/>
          <w:sz w:val="40"/>
          <w:szCs w:val="40"/>
        </w:rPr>
      </w:pPr>
      <w:r w:rsidDel="00000000" w:rsidR="00000000" w:rsidRPr="00000000">
        <w:rPr>
          <w:b w:val="1"/>
          <w:sz w:val="40"/>
          <w:szCs w:val="40"/>
          <w:rtl w:val="0"/>
        </w:rPr>
        <w:t xml:space="preserve">Introduction</w:t>
      </w:r>
    </w:p>
    <w:p w:rsidR="00000000" w:rsidDel="00000000" w:rsidP="00000000" w:rsidRDefault="00000000" w:rsidRPr="00000000" w14:paraId="0000006A">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6B">
      <w:pPr>
        <w:spacing w:after="200" w:line="276" w:lineRule="auto"/>
        <w:rPr>
          <w:sz w:val="32"/>
          <w:szCs w:val="32"/>
        </w:rPr>
      </w:pPr>
      <w:r w:rsidDel="00000000" w:rsidR="00000000" w:rsidRPr="00000000">
        <w:rPr>
          <w:sz w:val="32"/>
          <w:szCs w:val="32"/>
          <w:rtl w:val="0"/>
        </w:rPr>
        <w:t xml:space="preserve">This assignment is a group based assignment that was tasked with building, deploying, configuring and managing a type 2 Hypervisor platform-based Virtualized network. During the course of this report, two tasks will be documented. Task 1 is the Practical side of things where we are required to perform the above scenario. The second task being an observational task detailing the things that we have come across during the time of the practical work.</w:t>
      </w:r>
    </w:p>
    <w:p w:rsidR="00000000" w:rsidDel="00000000" w:rsidP="00000000" w:rsidRDefault="00000000" w:rsidRPr="00000000" w14:paraId="0000006C">
      <w:pPr>
        <w:spacing w:after="200" w:line="276" w:lineRule="auto"/>
        <w:jc w:val="center"/>
        <w:rPr>
          <w:rFonts w:ascii="Calibri" w:cs="Calibri" w:eastAsia="Calibri" w:hAnsi="Calibri"/>
          <w:b w:val="1"/>
          <w:sz w:val="40"/>
          <w:szCs w:val="40"/>
        </w:rPr>
      </w:pPr>
      <w:r w:rsidDel="00000000" w:rsidR="00000000" w:rsidRPr="00000000">
        <w:rPr>
          <w:rtl w:val="0"/>
        </w:rPr>
      </w:r>
    </w:p>
    <w:p w:rsidR="00000000" w:rsidDel="00000000" w:rsidP="00000000" w:rsidRDefault="00000000" w:rsidRPr="00000000" w14:paraId="0000006D">
      <w:pPr>
        <w:spacing w:after="200" w:line="276" w:lineRule="auto"/>
        <w:jc w:val="center"/>
        <w:rPr>
          <w:rFonts w:ascii="Calibri" w:cs="Calibri" w:eastAsia="Calibri" w:hAnsi="Calibri"/>
          <w:b w:val="1"/>
          <w:sz w:val="40"/>
          <w:szCs w:val="40"/>
        </w:rPr>
      </w:pPr>
      <w:r w:rsidDel="00000000" w:rsidR="00000000" w:rsidRPr="00000000">
        <w:rPr>
          <w:rtl w:val="0"/>
        </w:rPr>
      </w:r>
    </w:p>
    <w:p w:rsidR="00000000" w:rsidDel="00000000" w:rsidP="00000000" w:rsidRDefault="00000000" w:rsidRPr="00000000" w14:paraId="0000006E">
      <w:pPr>
        <w:spacing w:after="200" w:line="276" w:lineRule="auto"/>
        <w:jc w:val="center"/>
        <w:rPr>
          <w:rFonts w:ascii="Calibri" w:cs="Calibri" w:eastAsia="Calibri" w:hAnsi="Calibri"/>
          <w:b w:val="1"/>
          <w:sz w:val="40"/>
          <w:szCs w:val="40"/>
        </w:rPr>
      </w:pPr>
      <w:r w:rsidDel="00000000" w:rsidR="00000000" w:rsidRPr="00000000">
        <w:rPr>
          <w:rtl w:val="0"/>
        </w:rPr>
      </w:r>
    </w:p>
    <w:p w:rsidR="00000000" w:rsidDel="00000000" w:rsidP="00000000" w:rsidRDefault="00000000" w:rsidRPr="00000000" w14:paraId="0000006F">
      <w:pPr>
        <w:spacing w:after="200" w:line="276" w:lineRule="auto"/>
        <w:jc w:val="center"/>
        <w:rPr>
          <w:rFonts w:ascii="Calibri" w:cs="Calibri" w:eastAsia="Calibri" w:hAnsi="Calibri"/>
          <w:b w:val="1"/>
          <w:sz w:val="40"/>
          <w:szCs w:val="40"/>
        </w:rPr>
      </w:pPr>
      <w:r w:rsidDel="00000000" w:rsidR="00000000" w:rsidRPr="00000000">
        <w:rPr>
          <w:rtl w:val="0"/>
        </w:rPr>
      </w:r>
    </w:p>
    <w:p w:rsidR="00000000" w:rsidDel="00000000" w:rsidP="00000000" w:rsidRDefault="00000000" w:rsidRPr="00000000" w14:paraId="00000070">
      <w:pPr>
        <w:spacing w:after="200" w:line="276" w:lineRule="auto"/>
        <w:jc w:val="center"/>
        <w:rPr>
          <w:b w:val="1"/>
          <w:sz w:val="40"/>
          <w:szCs w:val="40"/>
        </w:rPr>
      </w:pPr>
      <w:r w:rsidDel="00000000" w:rsidR="00000000" w:rsidRPr="00000000">
        <w:rPr>
          <w:b w:val="1"/>
          <w:sz w:val="40"/>
          <w:szCs w:val="40"/>
          <w:rtl w:val="0"/>
        </w:rPr>
        <w:t xml:space="preserve">Task 1: BUILDING A VIRTUAL LAN USING TYPE 2 HYPERVISOR MANAGEMENT SOFTWARE</w:t>
      </w:r>
    </w:p>
    <w:p w:rsidR="00000000" w:rsidDel="00000000" w:rsidP="00000000" w:rsidRDefault="00000000" w:rsidRPr="00000000" w14:paraId="00000071">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72">
      <w:pPr>
        <w:rPr>
          <w:sz w:val="28"/>
          <w:szCs w:val="28"/>
        </w:rPr>
      </w:pPr>
      <w:r w:rsidDel="00000000" w:rsidR="00000000" w:rsidRPr="00000000">
        <w:rPr>
          <w:sz w:val="28"/>
          <w:szCs w:val="28"/>
          <w:rtl w:val="0"/>
        </w:rPr>
        <w:t xml:space="preserve">TASK 1 - 1.1 (VM Creation and Operating System Installation)</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drawing>
          <wp:inline distB="114300" distT="114300" distL="114300" distR="114300">
            <wp:extent cx="5600700" cy="3149600"/>
            <wp:effectExtent b="0" l="0" r="0" t="0"/>
            <wp:docPr id="17" name="image15.png"/>
            <a:graphic>
              <a:graphicData uri="http://schemas.openxmlformats.org/drawingml/2006/picture">
                <pic:pic>
                  <pic:nvPicPr>
                    <pic:cNvPr id="0" name="image15.png"/>
                    <pic:cNvPicPr preferRelativeResize="0"/>
                  </pic:nvPicPr>
                  <pic:blipFill>
                    <a:blip r:embed="rId9"/>
                    <a:srcRect b="0" l="0" r="0" t="0"/>
                    <a:stretch>
                      <a:fillRect/>
                    </a:stretch>
                  </pic:blipFill>
                  <pic:spPr>
                    <a:xfrm>
                      <a:off x="0" y="0"/>
                      <a:ext cx="5600700" cy="3149600"/>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drawing>
          <wp:inline distB="114300" distT="114300" distL="114300" distR="114300">
            <wp:extent cx="5626100" cy="3162300"/>
            <wp:effectExtent b="0" l="0" r="0" t="0"/>
            <wp:docPr id="28" name="image29.png"/>
            <a:graphic>
              <a:graphicData uri="http://schemas.openxmlformats.org/drawingml/2006/picture">
                <pic:pic>
                  <pic:nvPicPr>
                    <pic:cNvPr id="0" name="image29.png"/>
                    <pic:cNvPicPr preferRelativeResize="0"/>
                  </pic:nvPicPr>
                  <pic:blipFill>
                    <a:blip r:embed="rId10"/>
                    <a:srcRect b="0" l="0" r="0" t="0"/>
                    <a:stretch>
                      <a:fillRect/>
                    </a:stretch>
                  </pic:blipFill>
                  <pic:spPr>
                    <a:xfrm>
                      <a:off x="0" y="0"/>
                      <a:ext cx="5626100" cy="3162300"/>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rPr>
          <w:sz w:val="28"/>
          <w:szCs w:val="28"/>
        </w:rPr>
      </w:pPr>
      <w:r w:rsidDel="00000000" w:rsidR="00000000" w:rsidRPr="00000000">
        <w:rPr>
          <w:sz w:val="28"/>
          <w:szCs w:val="28"/>
          <w:rtl w:val="0"/>
        </w:rPr>
        <w:t xml:space="preserve">This is the creation of the Client 2 virtual machine that the user made out of the 4 that were/are going to be created. In the above photos the only difference that would be made would be the name of them as the memory size between all four of the virtual machines is the same. </w:t>
      </w:r>
    </w:p>
    <w:p w:rsidR="00000000" w:rsidDel="00000000" w:rsidP="00000000" w:rsidRDefault="00000000" w:rsidRPr="00000000" w14:paraId="00000079">
      <w:pPr>
        <w:rPr>
          <w:sz w:val="28"/>
          <w:szCs w:val="28"/>
        </w:rPr>
      </w:pPr>
      <w:r w:rsidDel="00000000" w:rsidR="00000000" w:rsidRPr="00000000">
        <w:rPr>
          <w:sz w:val="28"/>
          <w:szCs w:val="28"/>
          <w:rtl w:val="0"/>
        </w:rPr>
        <w:t xml:space="preserve">As a side note, the storage for both servers would be different compared to the storage of the client virtual machines (25gb for server and 20gb for client). Also the operating systems installed on them are different as shown in the first photo. For client two we have selected the Windows 10 operating system but for the servers it would be Windows Server 2019.</w:t>
      </w:r>
    </w:p>
    <w:p w:rsidR="00000000" w:rsidDel="00000000" w:rsidP="00000000" w:rsidRDefault="00000000" w:rsidRPr="00000000" w14:paraId="0000007A">
      <w:pPr>
        <w:rPr/>
      </w:pPr>
      <w:r w:rsidDel="00000000" w:rsidR="00000000" w:rsidRPr="00000000">
        <w:rPr/>
        <w:drawing>
          <wp:inline distB="114300" distT="114300" distL="114300" distR="114300">
            <wp:extent cx="5731200" cy="3225800"/>
            <wp:effectExtent b="0" l="0" r="0" t="0"/>
            <wp:docPr id="18"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731200" cy="3225800"/>
                    </a:xfrm>
                    <a:prstGeom prst="rect"/>
                    <a:ln/>
                  </pic:spPr>
                </pic:pic>
              </a:graphicData>
            </a:graphic>
          </wp:inline>
        </w:drawing>
      </w:r>
      <w:r w:rsidDel="00000000" w:rsidR="00000000" w:rsidRPr="00000000">
        <w:rPr/>
        <w:drawing>
          <wp:inline distB="114300" distT="114300" distL="114300" distR="114300">
            <wp:extent cx="5731200" cy="3225800"/>
            <wp:effectExtent b="0" l="0" r="0" t="0"/>
            <wp:docPr id="19"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sz w:val="28"/>
          <w:szCs w:val="28"/>
        </w:rPr>
      </w:pPr>
      <w:r w:rsidDel="00000000" w:rsidR="00000000" w:rsidRPr="00000000">
        <w:rPr>
          <w:sz w:val="28"/>
          <w:szCs w:val="28"/>
          <w:rtl w:val="0"/>
        </w:rPr>
        <w:t xml:space="preserve">Here are the installations of the ISOs to the selected servers and clients, as you can see between both photos one has the Windows 10 ISO and the other has a Windows Server 2019 ISO, this allows the user to properly install the required operating systems and run the software. </w:t>
      </w:r>
    </w:p>
    <w:p w:rsidR="00000000" w:rsidDel="00000000" w:rsidP="00000000" w:rsidRDefault="00000000" w:rsidRPr="00000000" w14:paraId="0000007C">
      <w:pPr>
        <w:rPr/>
      </w:pPr>
      <w:r w:rsidDel="00000000" w:rsidR="00000000" w:rsidRPr="00000000">
        <w:rPr/>
        <w:drawing>
          <wp:inline distB="114300" distT="114300" distL="114300" distR="114300">
            <wp:extent cx="5731200" cy="3225800"/>
            <wp:effectExtent b="0" l="0" r="0" t="0"/>
            <wp:docPr id="24" name="image24.png"/>
            <a:graphic>
              <a:graphicData uri="http://schemas.openxmlformats.org/drawingml/2006/picture">
                <pic:pic>
                  <pic:nvPicPr>
                    <pic:cNvPr id="0" name="image24.png"/>
                    <pic:cNvPicPr preferRelativeResize="0"/>
                  </pic:nvPicPr>
                  <pic:blipFill>
                    <a:blip r:embed="rId13"/>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rPr/>
      </w:pPr>
      <w:r w:rsidDel="00000000" w:rsidR="00000000" w:rsidRPr="00000000">
        <w:rPr/>
        <w:drawing>
          <wp:inline distB="114300" distT="114300" distL="114300" distR="114300">
            <wp:extent cx="5731200" cy="3225800"/>
            <wp:effectExtent b="0" l="0" r="0" t="0"/>
            <wp:docPr id="14" name="image17.png"/>
            <a:graphic>
              <a:graphicData uri="http://schemas.openxmlformats.org/drawingml/2006/picture">
                <pic:pic>
                  <pic:nvPicPr>
                    <pic:cNvPr id="0" name="image17.png"/>
                    <pic:cNvPicPr preferRelativeResize="0"/>
                  </pic:nvPicPr>
                  <pic:blipFill>
                    <a:blip r:embed="rId14"/>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rPr/>
      </w:pPr>
      <w:r w:rsidDel="00000000" w:rsidR="00000000" w:rsidRPr="00000000">
        <w:rPr/>
        <w:drawing>
          <wp:inline distB="114300" distT="114300" distL="114300" distR="114300">
            <wp:extent cx="5731200" cy="4711700"/>
            <wp:effectExtent b="0" l="0" r="0" t="0"/>
            <wp:docPr id="7" name="image20.png"/>
            <a:graphic>
              <a:graphicData uri="http://schemas.openxmlformats.org/drawingml/2006/picture">
                <pic:pic>
                  <pic:nvPicPr>
                    <pic:cNvPr id="0" name="image20.png"/>
                    <pic:cNvPicPr preferRelativeResize="0"/>
                  </pic:nvPicPr>
                  <pic:blipFill>
                    <a:blip r:embed="rId15"/>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rPr>
          <w:sz w:val="28"/>
          <w:szCs w:val="28"/>
        </w:rPr>
      </w:pPr>
      <w:r w:rsidDel="00000000" w:rsidR="00000000" w:rsidRPr="00000000">
        <w:rPr>
          <w:sz w:val="28"/>
          <w:szCs w:val="28"/>
          <w:rtl w:val="0"/>
        </w:rPr>
        <w:t xml:space="preserve">Here in the above three photos would be the installation for the Windows 10 operating system that appears on client two. Client two is the only one included here as the procedure to install the operating system on the servers is exactly the same process as the clients, the only difference in selecting the right operating system (Windows Server 2019 &amp; Windows 10 (Client) Enterprise).</w:t>
      </w:r>
    </w:p>
    <w:p w:rsidR="00000000" w:rsidDel="00000000" w:rsidP="00000000" w:rsidRDefault="00000000" w:rsidRPr="00000000" w14:paraId="00000080">
      <w:pPr>
        <w:rPr>
          <w:sz w:val="28"/>
          <w:szCs w:val="28"/>
        </w:rPr>
      </w:pPr>
      <w:r w:rsidDel="00000000" w:rsidR="00000000" w:rsidRPr="00000000">
        <w:rPr>
          <w:rtl w:val="0"/>
        </w:rPr>
      </w:r>
    </w:p>
    <w:p w:rsidR="00000000" w:rsidDel="00000000" w:rsidP="00000000" w:rsidRDefault="00000000" w:rsidRPr="00000000" w14:paraId="00000081">
      <w:pPr>
        <w:rPr>
          <w:sz w:val="28"/>
          <w:szCs w:val="28"/>
        </w:rPr>
      </w:pPr>
      <w:r w:rsidDel="00000000" w:rsidR="00000000" w:rsidRPr="00000000">
        <w:rPr>
          <w:sz w:val="28"/>
          <w:szCs w:val="28"/>
          <w:rtl w:val="0"/>
        </w:rPr>
        <w:t xml:space="preserve">TASK 1 - 1.2 (Virtual Network Configuration)</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drawing>
          <wp:inline distB="114300" distT="114300" distL="114300" distR="114300">
            <wp:extent cx="5719763" cy="3049391"/>
            <wp:effectExtent b="0" l="0" r="0" t="0"/>
            <wp:docPr id="25" name="image16.png"/>
            <a:graphic>
              <a:graphicData uri="http://schemas.openxmlformats.org/drawingml/2006/picture">
                <pic:pic>
                  <pic:nvPicPr>
                    <pic:cNvPr id="0" name="image16.png"/>
                    <pic:cNvPicPr preferRelativeResize="0"/>
                  </pic:nvPicPr>
                  <pic:blipFill>
                    <a:blip r:embed="rId16"/>
                    <a:srcRect b="0" l="42691" r="0" t="45658"/>
                    <a:stretch>
                      <a:fillRect/>
                    </a:stretch>
                  </pic:blipFill>
                  <pic:spPr>
                    <a:xfrm>
                      <a:off x="0" y="0"/>
                      <a:ext cx="5719763" cy="3049391"/>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rPr/>
      </w:pPr>
      <w:r w:rsidDel="00000000" w:rsidR="00000000" w:rsidRPr="00000000">
        <w:rPr/>
        <w:drawing>
          <wp:inline distB="114300" distT="114300" distL="114300" distR="114300">
            <wp:extent cx="5731200" cy="4686300"/>
            <wp:effectExtent b="0" l="0" r="0" t="0"/>
            <wp:docPr id="26" name="image23.png"/>
            <a:graphic>
              <a:graphicData uri="http://schemas.openxmlformats.org/drawingml/2006/picture">
                <pic:pic>
                  <pic:nvPicPr>
                    <pic:cNvPr id="0" name="image23.png"/>
                    <pic:cNvPicPr preferRelativeResize="0"/>
                  </pic:nvPicPr>
                  <pic:blipFill>
                    <a:blip r:embed="rId17"/>
                    <a:srcRect b="0" l="0" r="0" t="0"/>
                    <a:stretch>
                      <a:fillRect/>
                    </a:stretch>
                  </pic:blipFill>
                  <pic:spPr>
                    <a:xfrm>
                      <a:off x="0" y="0"/>
                      <a:ext cx="5731200" cy="4686300"/>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rPr/>
      </w:pPr>
      <w:r w:rsidDel="00000000" w:rsidR="00000000" w:rsidRPr="00000000">
        <w:rPr>
          <w:sz w:val="28"/>
          <w:szCs w:val="28"/>
          <w:rtl w:val="0"/>
        </w:rPr>
        <w:t xml:space="preserve">For task 1.2 (Virtual Network Configuration), the internal network for all VM’s were updated. Client 1 and Server 1 were on the same network, and Client 2 and Sever 2 were on the same network. Both servers belong to the same network called PublicNet, they both also have their own network, Server 1 has one called PrivateNet1 and Server 2 has one called PrivateNet2. Client 1 and Client 2 are each connected to one PrivateNet respectively.</w:t>
      </w:r>
      <w:r w:rsidDel="00000000" w:rsidR="00000000" w:rsidRPr="00000000">
        <w:rPr/>
        <w:drawing>
          <wp:inline distB="114300" distT="114300" distL="114300" distR="114300">
            <wp:extent cx="4569864" cy="3757613"/>
            <wp:effectExtent b="0" l="0" r="0" t="0"/>
            <wp:docPr id="5" name="image25.png"/>
            <a:graphic>
              <a:graphicData uri="http://schemas.openxmlformats.org/drawingml/2006/picture">
                <pic:pic>
                  <pic:nvPicPr>
                    <pic:cNvPr id="0" name="image25.png"/>
                    <pic:cNvPicPr preferRelativeResize="0"/>
                  </pic:nvPicPr>
                  <pic:blipFill>
                    <a:blip r:embed="rId18"/>
                    <a:srcRect b="0" l="0" r="0" t="0"/>
                    <a:stretch>
                      <a:fillRect/>
                    </a:stretch>
                  </pic:blipFill>
                  <pic:spPr>
                    <a:xfrm>
                      <a:off x="0" y="0"/>
                      <a:ext cx="4569864" cy="3757613"/>
                    </a:xfrm>
                    <a:prstGeom prst="rect"/>
                    <a:ln/>
                  </pic:spPr>
                </pic:pic>
              </a:graphicData>
            </a:graphic>
          </wp:inline>
        </w:drawing>
      </w:r>
      <w:r w:rsidDel="00000000" w:rsidR="00000000" w:rsidRPr="00000000">
        <w:rPr/>
        <w:drawing>
          <wp:inline distB="114300" distT="114300" distL="114300" distR="114300">
            <wp:extent cx="5195888" cy="4268050"/>
            <wp:effectExtent b="0" l="0" r="0" t="0"/>
            <wp:docPr id="23" name="image22.png"/>
            <a:graphic>
              <a:graphicData uri="http://schemas.openxmlformats.org/drawingml/2006/picture">
                <pic:pic>
                  <pic:nvPicPr>
                    <pic:cNvPr id="0" name="image22.png"/>
                    <pic:cNvPicPr preferRelativeResize="0"/>
                  </pic:nvPicPr>
                  <pic:blipFill>
                    <a:blip r:embed="rId19"/>
                    <a:srcRect b="0" l="0" r="0" t="0"/>
                    <a:stretch>
                      <a:fillRect/>
                    </a:stretch>
                  </pic:blipFill>
                  <pic:spPr>
                    <a:xfrm>
                      <a:off x="0" y="0"/>
                      <a:ext cx="5195888" cy="4268050"/>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drawing>
          <wp:inline distB="114300" distT="114300" distL="114300" distR="114300">
            <wp:extent cx="5731200" cy="4673600"/>
            <wp:effectExtent b="0" l="0" r="0" t="0"/>
            <wp:docPr id="8" name="image9.png"/>
            <a:graphic>
              <a:graphicData uri="http://schemas.openxmlformats.org/drawingml/2006/picture">
                <pic:pic>
                  <pic:nvPicPr>
                    <pic:cNvPr id="0" name="image9.png"/>
                    <pic:cNvPicPr preferRelativeResize="0"/>
                  </pic:nvPicPr>
                  <pic:blipFill>
                    <a:blip r:embed="rId20"/>
                    <a:srcRect b="0" l="0" r="0" t="0"/>
                    <a:stretch>
                      <a:fillRect/>
                    </a:stretch>
                  </pic:blipFill>
                  <pic:spPr>
                    <a:xfrm>
                      <a:off x="0" y="0"/>
                      <a:ext cx="5731200" cy="4673600"/>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sz w:val="28"/>
          <w:szCs w:val="28"/>
        </w:rPr>
      </w:pPr>
      <w:r w:rsidDel="00000000" w:rsidR="00000000" w:rsidRPr="00000000">
        <w:rPr>
          <w:sz w:val="28"/>
          <w:szCs w:val="28"/>
          <w:rtl w:val="0"/>
        </w:rPr>
        <w:t xml:space="preserve">The IP addresses have been configured for Client 1 and Server 2 according to the specifications stated in the worksheet - Client 1 (172.16.1.2) - Server 1 (172.16.1.1) and Client 2 (172.16.2.2) - Server 2 (172.16.2.1). The PublicNet for the servers were also configured as shown on the diagrams above. Server 1’s PublicNet network was configured to 10.10.10.1 and Server 2 was configured to 10.10.10.2.</w:t>
      </w:r>
    </w:p>
    <w:p w:rsidR="00000000" w:rsidDel="00000000" w:rsidP="00000000" w:rsidRDefault="00000000" w:rsidRPr="00000000" w14:paraId="0000008B">
      <w:pPr>
        <w:rPr/>
      </w:pPr>
      <w:r w:rsidDel="00000000" w:rsidR="00000000" w:rsidRPr="00000000">
        <w:rPr/>
        <w:drawing>
          <wp:inline distB="114300" distT="114300" distL="114300" distR="114300">
            <wp:extent cx="4542265" cy="3757613"/>
            <wp:effectExtent b="0" l="0" r="0" t="0"/>
            <wp:docPr id="22" name="image18.png"/>
            <a:graphic>
              <a:graphicData uri="http://schemas.openxmlformats.org/drawingml/2006/picture">
                <pic:pic>
                  <pic:nvPicPr>
                    <pic:cNvPr id="0" name="image18.png"/>
                    <pic:cNvPicPr preferRelativeResize="0"/>
                  </pic:nvPicPr>
                  <pic:blipFill>
                    <a:blip r:embed="rId21"/>
                    <a:srcRect b="0" l="0" r="0" t="0"/>
                    <a:stretch>
                      <a:fillRect/>
                    </a:stretch>
                  </pic:blipFill>
                  <pic:spPr>
                    <a:xfrm>
                      <a:off x="0" y="0"/>
                      <a:ext cx="4542265" cy="3757613"/>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rPr/>
      </w:pPr>
      <w:r w:rsidDel="00000000" w:rsidR="00000000" w:rsidRPr="00000000">
        <w:rPr/>
        <w:drawing>
          <wp:inline distB="114300" distT="114300" distL="114300" distR="114300">
            <wp:extent cx="4710113" cy="3841637"/>
            <wp:effectExtent b="0" l="0" r="0" t="0"/>
            <wp:docPr id="2" name="image8.png"/>
            <a:graphic>
              <a:graphicData uri="http://schemas.openxmlformats.org/drawingml/2006/picture">
                <pic:pic>
                  <pic:nvPicPr>
                    <pic:cNvPr id="0" name="image8.png"/>
                    <pic:cNvPicPr preferRelativeResize="0"/>
                  </pic:nvPicPr>
                  <pic:blipFill>
                    <a:blip r:embed="rId22"/>
                    <a:srcRect b="0" l="0" r="0" t="0"/>
                    <a:stretch>
                      <a:fillRect/>
                    </a:stretch>
                  </pic:blipFill>
                  <pic:spPr>
                    <a:xfrm>
                      <a:off x="0" y="0"/>
                      <a:ext cx="4710113" cy="3841637"/>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drawing>
          <wp:inline distB="114300" distT="114300" distL="114300" distR="114300">
            <wp:extent cx="5731200" cy="4711700"/>
            <wp:effectExtent b="0" l="0" r="0" t="0"/>
            <wp:docPr id="15" name="image12.png"/>
            <a:graphic>
              <a:graphicData uri="http://schemas.openxmlformats.org/drawingml/2006/picture">
                <pic:pic>
                  <pic:nvPicPr>
                    <pic:cNvPr id="0" name="image12.png"/>
                    <pic:cNvPicPr preferRelativeResize="0"/>
                  </pic:nvPicPr>
                  <pic:blipFill>
                    <a:blip r:embed="rId23"/>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rPr>
          <w:sz w:val="28"/>
          <w:szCs w:val="28"/>
        </w:rPr>
      </w:pPr>
      <w:r w:rsidDel="00000000" w:rsidR="00000000" w:rsidRPr="00000000">
        <w:rPr>
          <w:sz w:val="28"/>
          <w:szCs w:val="28"/>
          <w:rtl w:val="0"/>
        </w:rPr>
        <w:t xml:space="preserve">Due to the OOBE for the VMs rejecting ICMP requests, the firewalls had to be disabled on both clients and both servers. Then in order to test that the networks were set up correctly, a ping request between the different networks was done. In which a successful attempt can be seen above.</w:t>
      </w:r>
    </w:p>
    <w:p w:rsidR="00000000" w:rsidDel="00000000" w:rsidP="00000000" w:rsidRDefault="00000000" w:rsidRPr="00000000" w14:paraId="00000091">
      <w:pPr>
        <w:rPr>
          <w:sz w:val="28"/>
          <w:szCs w:val="28"/>
        </w:rPr>
      </w:pPr>
      <w:r w:rsidDel="00000000" w:rsidR="00000000" w:rsidRPr="00000000">
        <w:rPr>
          <w:rtl w:val="0"/>
        </w:rPr>
      </w:r>
    </w:p>
    <w:p w:rsidR="00000000" w:rsidDel="00000000" w:rsidP="00000000" w:rsidRDefault="00000000" w:rsidRPr="00000000" w14:paraId="00000092">
      <w:pPr>
        <w:rPr>
          <w:sz w:val="28"/>
          <w:szCs w:val="28"/>
        </w:rPr>
      </w:pPr>
      <w:r w:rsidDel="00000000" w:rsidR="00000000" w:rsidRPr="00000000">
        <w:rPr>
          <w:rtl w:val="0"/>
        </w:rPr>
      </w:r>
    </w:p>
    <w:p w:rsidR="00000000" w:rsidDel="00000000" w:rsidP="00000000" w:rsidRDefault="00000000" w:rsidRPr="00000000" w14:paraId="00000093">
      <w:pPr>
        <w:rPr>
          <w:sz w:val="28"/>
          <w:szCs w:val="28"/>
        </w:rPr>
      </w:pPr>
      <w:r w:rsidDel="00000000" w:rsidR="00000000" w:rsidRPr="00000000">
        <w:rPr>
          <w:rtl w:val="0"/>
        </w:rPr>
      </w:r>
    </w:p>
    <w:p w:rsidR="00000000" w:rsidDel="00000000" w:rsidP="00000000" w:rsidRDefault="00000000" w:rsidRPr="00000000" w14:paraId="00000094">
      <w:pPr>
        <w:rPr>
          <w:sz w:val="28"/>
          <w:szCs w:val="28"/>
        </w:rPr>
      </w:pPr>
      <w:r w:rsidDel="00000000" w:rsidR="00000000" w:rsidRPr="00000000">
        <w:rPr>
          <w:rtl w:val="0"/>
        </w:rPr>
      </w:r>
    </w:p>
    <w:p w:rsidR="00000000" w:rsidDel="00000000" w:rsidP="00000000" w:rsidRDefault="00000000" w:rsidRPr="00000000" w14:paraId="00000095">
      <w:pPr>
        <w:rPr>
          <w:sz w:val="28"/>
          <w:szCs w:val="28"/>
        </w:rPr>
      </w:pPr>
      <w:r w:rsidDel="00000000" w:rsidR="00000000" w:rsidRPr="00000000">
        <w:rPr>
          <w:rtl w:val="0"/>
        </w:rPr>
      </w:r>
    </w:p>
    <w:p w:rsidR="00000000" w:rsidDel="00000000" w:rsidP="00000000" w:rsidRDefault="00000000" w:rsidRPr="00000000" w14:paraId="00000096">
      <w:pPr>
        <w:rPr>
          <w:sz w:val="28"/>
          <w:szCs w:val="28"/>
        </w:rPr>
      </w:pPr>
      <w:r w:rsidDel="00000000" w:rsidR="00000000" w:rsidRPr="00000000">
        <w:rPr>
          <w:rtl w:val="0"/>
        </w:rPr>
      </w:r>
    </w:p>
    <w:p w:rsidR="00000000" w:rsidDel="00000000" w:rsidP="00000000" w:rsidRDefault="00000000" w:rsidRPr="00000000" w14:paraId="00000097">
      <w:pPr>
        <w:rPr>
          <w:sz w:val="28"/>
          <w:szCs w:val="28"/>
        </w:rPr>
      </w:pPr>
      <w:r w:rsidDel="00000000" w:rsidR="00000000" w:rsidRPr="00000000">
        <w:rPr>
          <w:rtl w:val="0"/>
        </w:rPr>
      </w:r>
    </w:p>
    <w:p w:rsidR="00000000" w:rsidDel="00000000" w:rsidP="00000000" w:rsidRDefault="00000000" w:rsidRPr="00000000" w14:paraId="00000098">
      <w:pPr>
        <w:rPr>
          <w:sz w:val="28"/>
          <w:szCs w:val="28"/>
        </w:rPr>
      </w:pPr>
      <w:r w:rsidDel="00000000" w:rsidR="00000000" w:rsidRPr="00000000">
        <w:rPr>
          <w:rtl w:val="0"/>
        </w:rPr>
      </w:r>
    </w:p>
    <w:p w:rsidR="00000000" w:rsidDel="00000000" w:rsidP="00000000" w:rsidRDefault="00000000" w:rsidRPr="00000000" w14:paraId="00000099">
      <w:pPr>
        <w:rPr>
          <w:sz w:val="28"/>
          <w:szCs w:val="28"/>
        </w:rPr>
      </w:pPr>
      <w:r w:rsidDel="00000000" w:rsidR="00000000" w:rsidRPr="00000000">
        <w:rPr>
          <w:rtl w:val="0"/>
        </w:rPr>
      </w:r>
    </w:p>
    <w:p w:rsidR="00000000" w:rsidDel="00000000" w:rsidP="00000000" w:rsidRDefault="00000000" w:rsidRPr="00000000" w14:paraId="0000009A">
      <w:pPr>
        <w:rPr>
          <w:sz w:val="28"/>
          <w:szCs w:val="28"/>
        </w:rPr>
      </w:pPr>
      <w:r w:rsidDel="00000000" w:rsidR="00000000" w:rsidRPr="00000000">
        <w:rPr>
          <w:rtl w:val="0"/>
        </w:rPr>
      </w:r>
    </w:p>
    <w:p w:rsidR="00000000" w:rsidDel="00000000" w:rsidP="00000000" w:rsidRDefault="00000000" w:rsidRPr="00000000" w14:paraId="0000009B">
      <w:pPr>
        <w:rPr>
          <w:sz w:val="28"/>
          <w:szCs w:val="28"/>
        </w:rPr>
      </w:pPr>
      <w:r w:rsidDel="00000000" w:rsidR="00000000" w:rsidRPr="00000000">
        <w:rPr>
          <w:rtl w:val="0"/>
        </w:rPr>
      </w:r>
    </w:p>
    <w:p w:rsidR="00000000" w:rsidDel="00000000" w:rsidP="00000000" w:rsidRDefault="00000000" w:rsidRPr="00000000" w14:paraId="0000009C">
      <w:pPr>
        <w:rPr>
          <w:sz w:val="28"/>
          <w:szCs w:val="28"/>
        </w:rPr>
      </w:pPr>
      <w:r w:rsidDel="00000000" w:rsidR="00000000" w:rsidRPr="00000000">
        <w:rPr>
          <w:rtl w:val="0"/>
        </w:rPr>
      </w:r>
    </w:p>
    <w:p w:rsidR="00000000" w:rsidDel="00000000" w:rsidP="00000000" w:rsidRDefault="00000000" w:rsidRPr="00000000" w14:paraId="0000009D">
      <w:pPr>
        <w:rPr>
          <w:sz w:val="28"/>
          <w:szCs w:val="28"/>
        </w:rPr>
      </w:pPr>
      <w:r w:rsidDel="00000000" w:rsidR="00000000" w:rsidRPr="00000000">
        <w:rPr>
          <w:rtl w:val="0"/>
        </w:rPr>
      </w:r>
    </w:p>
    <w:p w:rsidR="00000000" w:rsidDel="00000000" w:rsidP="00000000" w:rsidRDefault="00000000" w:rsidRPr="00000000" w14:paraId="0000009E">
      <w:pPr>
        <w:spacing w:after="200" w:line="276" w:lineRule="auto"/>
        <w:jc w:val="center"/>
        <w:rPr>
          <w:b w:val="1"/>
          <w:sz w:val="40"/>
          <w:szCs w:val="40"/>
        </w:rPr>
      </w:pPr>
      <w:r w:rsidDel="00000000" w:rsidR="00000000" w:rsidRPr="00000000">
        <w:rPr>
          <w:b w:val="1"/>
          <w:sz w:val="40"/>
          <w:szCs w:val="40"/>
          <w:rtl w:val="0"/>
        </w:rPr>
        <w:t xml:space="preserve">Task 2: DEPLOYING A NETWORK DIRECTORY SERVICE AND CREATING AND UNDERSTANDING ACTIVE DIRECTORY NETWORK OBJECTS</w:t>
      </w:r>
    </w:p>
    <w:p w:rsidR="00000000" w:rsidDel="00000000" w:rsidP="00000000" w:rsidRDefault="00000000" w:rsidRPr="00000000" w14:paraId="0000009F">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0A0">
      <w:pPr>
        <w:rPr>
          <w:sz w:val="28"/>
          <w:szCs w:val="28"/>
        </w:rPr>
      </w:pPr>
      <w:r w:rsidDel="00000000" w:rsidR="00000000" w:rsidRPr="00000000">
        <w:rPr>
          <w:sz w:val="28"/>
          <w:szCs w:val="28"/>
          <w:rtl w:val="0"/>
        </w:rPr>
        <w:t xml:space="preserve">Task 2 - 2.1 (Prerequisite) </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drawing>
          <wp:inline distB="114300" distT="114300" distL="114300" distR="114300">
            <wp:extent cx="5731200" cy="4711700"/>
            <wp:effectExtent b="0" l="0" r="0" t="0"/>
            <wp:docPr id="3" name="image10.png"/>
            <a:graphic>
              <a:graphicData uri="http://schemas.openxmlformats.org/drawingml/2006/picture">
                <pic:pic>
                  <pic:nvPicPr>
                    <pic:cNvPr id="0" name="image10.png"/>
                    <pic:cNvPicPr preferRelativeResize="0"/>
                  </pic:nvPicPr>
                  <pic:blipFill>
                    <a:blip r:embed="rId24"/>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0A3">
      <w:pPr>
        <w:rPr/>
      </w:pPr>
      <w:r w:rsidDel="00000000" w:rsidR="00000000" w:rsidRPr="00000000">
        <w:rPr/>
        <w:drawing>
          <wp:inline distB="114300" distT="114300" distL="114300" distR="114300">
            <wp:extent cx="5731200" cy="3149600"/>
            <wp:effectExtent b="0" l="0" r="0" t="0"/>
            <wp:docPr id="13"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5731200" cy="3149600"/>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sz w:val="28"/>
          <w:szCs w:val="28"/>
        </w:rPr>
      </w:pPr>
      <w:r w:rsidDel="00000000" w:rsidR="00000000" w:rsidRPr="00000000">
        <w:rPr>
          <w:sz w:val="28"/>
          <w:szCs w:val="28"/>
          <w:rtl w:val="0"/>
        </w:rPr>
        <w:t xml:space="preserve">Here in these above two screenshots we can see the user rename the computer to DMC1-NT as a prerequisite before the user starts the second part to this. The reason as to why it was renamed as it is going to be set up as the Domain Controller which will then mean it's going to be the most important server/service.</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sz w:val="28"/>
          <w:szCs w:val="28"/>
        </w:rPr>
      </w:pPr>
      <w:r w:rsidDel="00000000" w:rsidR="00000000" w:rsidRPr="00000000">
        <w:rPr>
          <w:rtl w:val="0"/>
        </w:rPr>
      </w:r>
    </w:p>
    <w:p w:rsidR="00000000" w:rsidDel="00000000" w:rsidP="00000000" w:rsidRDefault="00000000" w:rsidRPr="00000000" w14:paraId="000000A9">
      <w:pPr>
        <w:rPr>
          <w:sz w:val="28"/>
          <w:szCs w:val="28"/>
        </w:rPr>
      </w:pPr>
      <w:r w:rsidDel="00000000" w:rsidR="00000000" w:rsidRPr="00000000">
        <w:rPr>
          <w:rtl w:val="0"/>
        </w:rPr>
      </w:r>
    </w:p>
    <w:p w:rsidR="00000000" w:rsidDel="00000000" w:rsidP="00000000" w:rsidRDefault="00000000" w:rsidRPr="00000000" w14:paraId="000000AA">
      <w:pPr>
        <w:rPr>
          <w:sz w:val="28"/>
          <w:szCs w:val="28"/>
        </w:rPr>
      </w:pPr>
      <w:r w:rsidDel="00000000" w:rsidR="00000000" w:rsidRPr="00000000">
        <w:rPr>
          <w:rtl w:val="0"/>
        </w:rPr>
      </w:r>
    </w:p>
    <w:p w:rsidR="00000000" w:rsidDel="00000000" w:rsidP="00000000" w:rsidRDefault="00000000" w:rsidRPr="00000000" w14:paraId="000000AB">
      <w:pPr>
        <w:rPr>
          <w:sz w:val="28"/>
          <w:szCs w:val="28"/>
        </w:rPr>
      </w:pPr>
      <w:r w:rsidDel="00000000" w:rsidR="00000000" w:rsidRPr="00000000">
        <w:rPr>
          <w:rtl w:val="0"/>
        </w:rPr>
      </w:r>
    </w:p>
    <w:p w:rsidR="00000000" w:rsidDel="00000000" w:rsidP="00000000" w:rsidRDefault="00000000" w:rsidRPr="00000000" w14:paraId="000000AC">
      <w:pPr>
        <w:rPr>
          <w:sz w:val="28"/>
          <w:szCs w:val="28"/>
        </w:rPr>
      </w:pPr>
      <w:r w:rsidDel="00000000" w:rsidR="00000000" w:rsidRPr="00000000">
        <w:rPr>
          <w:rtl w:val="0"/>
        </w:rPr>
      </w:r>
    </w:p>
    <w:p w:rsidR="00000000" w:rsidDel="00000000" w:rsidP="00000000" w:rsidRDefault="00000000" w:rsidRPr="00000000" w14:paraId="000000AD">
      <w:pPr>
        <w:rPr>
          <w:sz w:val="28"/>
          <w:szCs w:val="28"/>
        </w:rPr>
      </w:pPr>
      <w:r w:rsidDel="00000000" w:rsidR="00000000" w:rsidRPr="00000000">
        <w:rPr>
          <w:rtl w:val="0"/>
        </w:rPr>
      </w:r>
    </w:p>
    <w:p w:rsidR="00000000" w:rsidDel="00000000" w:rsidP="00000000" w:rsidRDefault="00000000" w:rsidRPr="00000000" w14:paraId="000000AE">
      <w:pPr>
        <w:rPr>
          <w:sz w:val="28"/>
          <w:szCs w:val="28"/>
        </w:rPr>
      </w:pPr>
      <w:r w:rsidDel="00000000" w:rsidR="00000000" w:rsidRPr="00000000">
        <w:rPr>
          <w:rtl w:val="0"/>
        </w:rPr>
      </w:r>
    </w:p>
    <w:p w:rsidR="00000000" w:rsidDel="00000000" w:rsidP="00000000" w:rsidRDefault="00000000" w:rsidRPr="00000000" w14:paraId="000000AF">
      <w:pPr>
        <w:rPr>
          <w:sz w:val="28"/>
          <w:szCs w:val="28"/>
        </w:rPr>
      </w:pPr>
      <w:r w:rsidDel="00000000" w:rsidR="00000000" w:rsidRPr="00000000">
        <w:rPr>
          <w:rtl w:val="0"/>
        </w:rPr>
      </w:r>
    </w:p>
    <w:p w:rsidR="00000000" w:rsidDel="00000000" w:rsidP="00000000" w:rsidRDefault="00000000" w:rsidRPr="00000000" w14:paraId="000000B0">
      <w:pPr>
        <w:rPr>
          <w:sz w:val="28"/>
          <w:szCs w:val="28"/>
        </w:rPr>
      </w:pPr>
      <w:r w:rsidDel="00000000" w:rsidR="00000000" w:rsidRPr="00000000">
        <w:rPr>
          <w:rtl w:val="0"/>
        </w:rPr>
      </w:r>
    </w:p>
    <w:p w:rsidR="00000000" w:rsidDel="00000000" w:rsidP="00000000" w:rsidRDefault="00000000" w:rsidRPr="00000000" w14:paraId="000000B1">
      <w:pPr>
        <w:rPr>
          <w:sz w:val="28"/>
          <w:szCs w:val="28"/>
        </w:rPr>
      </w:pPr>
      <w:r w:rsidDel="00000000" w:rsidR="00000000" w:rsidRPr="00000000">
        <w:rPr>
          <w:rtl w:val="0"/>
        </w:rPr>
      </w:r>
    </w:p>
    <w:p w:rsidR="00000000" w:rsidDel="00000000" w:rsidP="00000000" w:rsidRDefault="00000000" w:rsidRPr="00000000" w14:paraId="000000B2">
      <w:pPr>
        <w:rPr>
          <w:sz w:val="28"/>
          <w:szCs w:val="28"/>
        </w:rPr>
      </w:pPr>
      <w:r w:rsidDel="00000000" w:rsidR="00000000" w:rsidRPr="00000000">
        <w:rPr>
          <w:rtl w:val="0"/>
        </w:rPr>
      </w:r>
    </w:p>
    <w:p w:rsidR="00000000" w:rsidDel="00000000" w:rsidP="00000000" w:rsidRDefault="00000000" w:rsidRPr="00000000" w14:paraId="000000B3">
      <w:pPr>
        <w:rPr>
          <w:sz w:val="28"/>
          <w:szCs w:val="28"/>
        </w:rPr>
      </w:pPr>
      <w:r w:rsidDel="00000000" w:rsidR="00000000" w:rsidRPr="00000000">
        <w:rPr>
          <w:rtl w:val="0"/>
        </w:rPr>
      </w:r>
    </w:p>
    <w:p w:rsidR="00000000" w:rsidDel="00000000" w:rsidP="00000000" w:rsidRDefault="00000000" w:rsidRPr="00000000" w14:paraId="000000B4">
      <w:pPr>
        <w:rPr>
          <w:sz w:val="28"/>
          <w:szCs w:val="28"/>
        </w:rPr>
      </w:pPr>
      <w:r w:rsidDel="00000000" w:rsidR="00000000" w:rsidRPr="00000000">
        <w:rPr>
          <w:rtl w:val="0"/>
        </w:rPr>
      </w:r>
    </w:p>
    <w:p w:rsidR="00000000" w:rsidDel="00000000" w:rsidP="00000000" w:rsidRDefault="00000000" w:rsidRPr="00000000" w14:paraId="000000B5">
      <w:pPr>
        <w:rPr>
          <w:sz w:val="28"/>
          <w:szCs w:val="28"/>
        </w:rPr>
      </w:pPr>
      <w:r w:rsidDel="00000000" w:rsidR="00000000" w:rsidRPr="00000000">
        <w:rPr>
          <w:rtl w:val="0"/>
        </w:rPr>
      </w:r>
    </w:p>
    <w:p w:rsidR="00000000" w:rsidDel="00000000" w:rsidP="00000000" w:rsidRDefault="00000000" w:rsidRPr="00000000" w14:paraId="000000B6">
      <w:pPr>
        <w:rPr>
          <w:sz w:val="28"/>
          <w:szCs w:val="28"/>
        </w:rPr>
      </w:pPr>
      <w:r w:rsidDel="00000000" w:rsidR="00000000" w:rsidRPr="00000000">
        <w:rPr>
          <w:rtl w:val="0"/>
        </w:rPr>
      </w:r>
    </w:p>
    <w:p w:rsidR="00000000" w:rsidDel="00000000" w:rsidP="00000000" w:rsidRDefault="00000000" w:rsidRPr="00000000" w14:paraId="000000B7">
      <w:pPr>
        <w:rPr>
          <w:sz w:val="28"/>
          <w:szCs w:val="28"/>
        </w:rPr>
      </w:pPr>
      <w:r w:rsidDel="00000000" w:rsidR="00000000" w:rsidRPr="00000000">
        <w:rPr>
          <w:rtl w:val="0"/>
        </w:rPr>
      </w:r>
    </w:p>
    <w:p w:rsidR="00000000" w:rsidDel="00000000" w:rsidP="00000000" w:rsidRDefault="00000000" w:rsidRPr="00000000" w14:paraId="000000B8">
      <w:pPr>
        <w:rPr>
          <w:sz w:val="28"/>
          <w:szCs w:val="28"/>
        </w:rPr>
      </w:pPr>
      <w:r w:rsidDel="00000000" w:rsidR="00000000" w:rsidRPr="00000000">
        <w:rPr>
          <w:sz w:val="28"/>
          <w:szCs w:val="28"/>
          <w:rtl w:val="0"/>
        </w:rPr>
        <w:t xml:space="preserve">2.2 - Deploying Active Directory</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drawing>
          <wp:inline distB="114300" distT="114300" distL="114300" distR="114300">
            <wp:extent cx="5731200" cy="4711700"/>
            <wp:effectExtent b="0" l="0" r="0" t="0"/>
            <wp:docPr id="31" name="image28.png"/>
            <a:graphic>
              <a:graphicData uri="http://schemas.openxmlformats.org/drawingml/2006/picture">
                <pic:pic>
                  <pic:nvPicPr>
                    <pic:cNvPr id="0" name="image28.png"/>
                    <pic:cNvPicPr preferRelativeResize="0"/>
                  </pic:nvPicPr>
                  <pic:blipFill>
                    <a:blip r:embed="rId26"/>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rPr/>
      </w:pPr>
      <w:r w:rsidDel="00000000" w:rsidR="00000000" w:rsidRPr="00000000">
        <w:rPr/>
        <w:drawing>
          <wp:inline distB="114300" distT="114300" distL="114300" distR="114300">
            <wp:extent cx="4420705" cy="3624263"/>
            <wp:effectExtent b="0" l="0" r="0" t="0"/>
            <wp:docPr id="6" name="image11.png"/>
            <a:graphic>
              <a:graphicData uri="http://schemas.openxmlformats.org/drawingml/2006/picture">
                <pic:pic>
                  <pic:nvPicPr>
                    <pic:cNvPr id="0" name="image11.png"/>
                    <pic:cNvPicPr preferRelativeResize="0"/>
                  </pic:nvPicPr>
                  <pic:blipFill>
                    <a:blip r:embed="rId27"/>
                    <a:srcRect b="0" l="0" r="0" t="0"/>
                    <a:stretch>
                      <a:fillRect/>
                    </a:stretch>
                  </pic:blipFill>
                  <pic:spPr>
                    <a:xfrm>
                      <a:off x="0" y="0"/>
                      <a:ext cx="4420705" cy="3624263"/>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rPr/>
      </w:pPr>
      <w:r w:rsidDel="00000000" w:rsidR="00000000" w:rsidRPr="00000000">
        <w:rPr/>
        <w:drawing>
          <wp:inline distB="114300" distT="114300" distL="114300" distR="114300">
            <wp:extent cx="5731200" cy="3225800"/>
            <wp:effectExtent b="0" l="0" r="0" t="0"/>
            <wp:docPr id="27" name="image27.png"/>
            <a:graphic>
              <a:graphicData uri="http://schemas.openxmlformats.org/drawingml/2006/picture">
                <pic:pic>
                  <pic:nvPicPr>
                    <pic:cNvPr id="0" name="image27.png"/>
                    <pic:cNvPicPr preferRelativeResize="0"/>
                  </pic:nvPicPr>
                  <pic:blipFill>
                    <a:blip r:embed="rId28"/>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drawing>
          <wp:inline distB="114300" distT="114300" distL="114300" distR="114300">
            <wp:extent cx="5731200" cy="3225800"/>
            <wp:effectExtent b="0" l="0" r="0" t="0"/>
            <wp:docPr id="9" name="image1.png"/>
            <a:graphic>
              <a:graphicData uri="http://schemas.openxmlformats.org/drawingml/2006/picture">
                <pic:pic>
                  <pic:nvPicPr>
                    <pic:cNvPr id="0" name="image1.png"/>
                    <pic:cNvPicPr preferRelativeResize="0"/>
                  </pic:nvPicPr>
                  <pic:blipFill>
                    <a:blip r:embed="rId2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rPr>
          <w:sz w:val="28"/>
          <w:szCs w:val="28"/>
        </w:rPr>
      </w:pPr>
      <w:r w:rsidDel="00000000" w:rsidR="00000000" w:rsidRPr="00000000">
        <w:rPr>
          <w:sz w:val="28"/>
          <w:szCs w:val="28"/>
          <w:rtl w:val="0"/>
        </w:rPr>
        <w:t xml:space="preserve">In these above screenshots we can see the user start to deploy an active directory. This is especially useful in a network as it acts as a sort of register within the network and holds all the resources such as people or policies. The user is making it easier for themselves as it also simplifies more tasks for them.</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sz w:val="28"/>
          <w:szCs w:val="28"/>
        </w:rPr>
      </w:pPr>
      <w:r w:rsidDel="00000000" w:rsidR="00000000" w:rsidRPr="00000000">
        <w:rPr>
          <w:rtl w:val="0"/>
        </w:rPr>
      </w:r>
    </w:p>
    <w:p w:rsidR="00000000" w:rsidDel="00000000" w:rsidP="00000000" w:rsidRDefault="00000000" w:rsidRPr="00000000" w14:paraId="000000C4">
      <w:pPr>
        <w:rPr>
          <w:sz w:val="28"/>
          <w:szCs w:val="28"/>
        </w:rPr>
      </w:pPr>
      <w:r w:rsidDel="00000000" w:rsidR="00000000" w:rsidRPr="00000000">
        <w:rPr>
          <w:rtl w:val="0"/>
        </w:rPr>
      </w:r>
    </w:p>
    <w:p w:rsidR="00000000" w:rsidDel="00000000" w:rsidP="00000000" w:rsidRDefault="00000000" w:rsidRPr="00000000" w14:paraId="000000C5">
      <w:pPr>
        <w:rPr>
          <w:sz w:val="28"/>
          <w:szCs w:val="28"/>
        </w:rPr>
      </w:pPr>
      <w:r w:rsidDel="00000000" w:rsidR="00000000" w:rsidRPr="00000000">
        <w:rPr>
          <w:rtl w:val="0"/>
        </w:rPr>
      </w:r>
    </w:p>
    <w:p w:rsidR="00000000" w:rsidDel="00000000" w:rsidP="00000000" w:rsidRDefault="00000000" w:rsidRPr="00000000" w14:paraId="000000C6">
      <w:pPr>
        <w:rPr>
          <w:sz w:val="28"/>
          <w:szCs w:val="28"/>
        </w:rPr>
      </w:pPr>
      <w:r w:rsidDel="00000000" w:rsidR="00000000" w:rsidRPr="00000000">
        <w:rPr>
          <w:rtl w:val="0"/>
        </w:rPr>
      </w:r>
    </w:p>
    <w:p w:rsidR="00000000" w:rsidDel="00000000" w:rsidP="00000000" w:rsidRDefault="00000000" w:rsidRPr="00000000" w14:paraId="000000C7">
      <w:pPr>
        <w:rPr>
          <w:sz w:val="28"/>
          <w:szCs w:val="28"/>
        </w:rPr>
      </w:pPr>
      <w:r w:rsidDel="00000000" w:rsidR="00000000" w:rsidRPr="00000000">
        <w:rPr>
          <w:rtl w:val="0"/>
        </w:rPr>
      </w:r>
    </w:p>
    <w:p w:rsidR="00000000" w:rsidDel="00000000" w:rsidP="00000000" w:rsidRDefault="00000000" w:rsidRPr="00000000" w14:paraId="000000C8">
      <w:pPr>
        <w:rPr>
          <w:sz w:val="28"/>
          <w:szCs w:val="28"/>
        </w:rPr>
      </w:pPr>
      <w:r w:rsidDel="00000000" w:rsidR="00000000" w:rsidRPr="00000000">
        <w:rPr>
          <w:rtl w:val="0"/>
        </w:rPr>
      </w:r>
    </w:p>
    <w:p w:rsidR="00000000" w:rsidDel="00000000" w:rsidP="00000000" w:rsidRDefault="00000000" w:rsidRPr="00000000" w14:paraId="000000C9">
      <w:pPr>
        <w:rPr>
          <w:sz w:val="28"/>
          <w:szCs w:val="28"/>
        </w:rPr>
      </w:pPr>
      <w:r w:rsidDel="00000000" w:rsidR="00000000" w:rsidRPr="00000000">
        <w:rPr>
          <w:rtl w:val="0"/>
        </w:rPr>
      </w:r>
    </w:p>
    <w:p w:rsidR="00000000" w:rsidDel="00000000" w:rsidP="00000000" w:rsidRDefault="00000000" w:rsidRPr="00000000" w14:paraId="000000CA">
      <w:pPr>
        <w:rPr>
          <w:sz w:val="28"/>
          <w:szCs w:val="28"/>
        </w:rPr>
      </w:pPr>
      <w:r w:rsidDel="00000000" w:rsidR="00000000" w:rsidRPr="00000000">
        <w:rPr>
          <w:rtl w:val="0"/>
        </w:rPr>
      </w:r>
    </w:p>
    <w:p w:rsidR="00000000" w:rsidDel="00000000" w:rsidP="00000000" w:rsidRDefault="00000000" w:rsidRPr="00000000" w14:paraId="000000CB">
      <w:pPr>
        <w:rPr>
          <w:sz w:val="28"/>
          <w:szCs w:val="28"/>
        </w:rPr>
      </w:pPr>
      <w:r w:rsidDel="00000000" w:rsidR="00000000" w:rsidRPr="00000000">
        <w:rPr>
          <w:rtl w:val="0"/>
        </w:rPr>
      </w:r>
    </w:p>
    <w:p w:rsidR="00000000" w:rsidDel="00000000" w:rsidP="00000000" w:rsidRDefault="00000000" w:rsidRPr="00000000" w14:paraId="000000CC">
      <w:pPr>
        <w:rPr>
          <w:sz w:val="28"/>
          <w:szCs w:val="28"/>
        </w:rPr>
      </w:pPr>
      <w:r w:rsidDel="00000000" w:rsidR="00000000" w:rsidRPr="00000000">
        <w:rPr>
          <w:rtl w:val="0"/>
        </w:rPr>
      </w:r>
    </w:p>
    <w:p w:rsidR="00000000" w:rsidDel="00000000" w:rsidP="00000000" w:rsidRDefault="00000000" w:rsidRPr="00000000" w14:paraId="000000CD">
      <w:pPr>
        <w:rPr>
          <w:sz w:val="28"/>
          <w:szCs w:val="28"/>
        </w:rPr>
      </w:pPr>
      <w:r w:rsidDel="00000000" w:rsidR="00000000" w:rsidRPr="00000000">
        <w:rPr>
          <w:rtl w:val="0"/>
        </w:rPr>
      </w:r>
    </w:p>
    <w:p w:rsidR="00000000" w:rsidDel="00000000" w:rsidP="00000000" w:rsidRDefault="00000000" w:rsidRPr="00000000" w14:paraId="000000CE">
      <w:pPr>
        <w:rPr>
          <w:sz w:val="28"/>
          <w:szCs w:val="28"/>
        </w:rPr>
      </w:pPr>
      <w:r w:rsidDel="00000000" w:rsidR="00000000" w:rsidRPr="00000000">
        <w:rPr>
          <w:rtl w:val="0"/>
        </w:rPr>
      </w:r>
    </w:p>
    <w:p w:rsidR="00000000" w:rsidDel="00000000" w:rsidP="00000000" w:rsidRDefault="00000000" w:rsidRPr="00000000" w14:paraId="000000CF">
      <w:pPr>
        <w:rPr>
          <w:sz w:val="28"/>
          <w:szCs w:val="28"/>
        </w:rPr>
      </w:pPr>
      <w:r w:rsidDel="00000000" w:rsidR="00000000" w:rsidRPr="00000000">
        <w:rPr>
          <w:rtl w:val="0"/>
        </w:rPr>
      </w:r>
    </w:p>
    <w:p w:rsidR="00000000" w:rsidDel="00000000" w:rsidP="00000000" w:rsidRDefault="00000000" w:rsidRPr="00000000" w14:paraId="000000D0">
      <w:pPr>
        <w:rPr>
          <w:sz w:val="28"/>
          <w:szCs w:val="28"/>
        </w:rPr>
      </w:pPr>
      <w:r w:rsidDel="00000000" w:rsidR="00000000" w:rsidRPr="00000000">
        <w:rPr>
          <w:rtl w:val="0"/>
        </w:rPr>
      </w:r>
    </w:p>
    <w:p w:rsidR="00000000" w:rsidDel="00000000" w:rsidP="00000000" w:rsidRDefault="00000000" w:rsidRPr="00000000" w14:paraId="000000D1">
      <w:pPr>
        <w:rPr>
          <w:sz w:val="28"/>
          <w:szCs w:val="28"/>
        </w:rPr>
      </w:pPr>
      <w:r w:rsidDel="00000000" w:rsidR="00000000" w:rsidRPr="00000000">
        <w:rPr>
          <w:rtl w:val="0"/>
        </w:rPr>
      </w:r>
    </w:p>
    <w:p w:rsidR="00000000" w:rsidDel="00000000" w:rsidP="00000000" w:rsidRDefault="00000000" w:rsidRPr="00000000" w14:paraId="000000D2">
      <w:pPr>
        <w:rPr>
          <w:sz w:val="28"/>
          <w:szCs w:val="28"/>
        </w:rPr>
      </w:pPr>
      <w:r w:rsidDel="00000000" w:rsidR="00000000" w:rsidRPr="00000000">
        <w:rPr>
          <w:rtl w:val="0"/>
        </w:rPr>
      </w:r>
    </w:p>
    <w:p w:rsidR="00000000" w:rsidDel="00000000" w:rsidP="00000000" w:rsidRDefault="00000000" w:rsidRPr="00000000" w14:paraId="000000D3">
      <w:pPr>
        <w:rPr>
          <w:sz w:val="28"/>
          <w:szCs w:val="28"/>
        </w:rPr>
      </w:pPr>
      <w:r w:rsidDel="00000000" w:rsidR="00000000" w:rsidRPr="00000000">
        <w:rPr>
          <w:sz w:val="28"/>
          <w:szCs w:val="28"/>
          <w:rtl w:val="0"/>
        </w:rPr>
        <w:t xml:space="preserve">2.3 - Creating user account objects using Active Directory Users and Computers snap-in console.</w:t>
      </w:r>
    </w:p>
    <w:p w:rsidR="00000000" w:rsidDel="00000000" w:rsidP="00000000" w:rsidRDefault="00000000" w:rsidRPr="00000000" w14:paraId="000000D4">
      <w:pPr>
        <w:rPr/>
      </w:pPr>
      <w:r w:rsidDel="00000000" w:rsidR="00000000" w:rsidRPr="00000000">
        <w:rPr/>
        <w:drawing>
          <wp:inline distB="114300" distT="114300" distL="114300" distR="114300">
            <wp:extent cx="5731200" cy="4686300"/>
            <wp:effectExtent b="0" l="0" r="0" t="0"/>
            <wp:docPr id="16" name="image7.png"/>
            <a:graphic>
              <a:graphicData uri="http://schemas.openxmlformats.org/drawingml/2006/picture">
                <pic:pic>
                  <pic:nvPicPr>
                    <pic:cNvPr id="0" name="image7.png"/>
                    <pic:cNvPicPr preferRelativeResize="0"/>
                  </pic:nvPicPr>
                  <pic:blipFill>
                    <a:blip r:embed="rId30"/>
                    <a:srcRect b="0" l="0" r="0" t="0"/>
                    <a:stretch>
                      <a:fillRect/>
                    </a:stretch>
                  </pic:blipFill>
                  <pic:spPr>
                    <a:xfrm>
                      <a:off x="0" y="0"/>
                      <a:ext cx="5731200" cy="4686300"/>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rPr/>
      </w:pPr>
      <w:r w:rsidDel="00000000" w:rsidR="00000000" w:rsidRPr="00000000">
        <w:rPr/>
        <w:drawing>
          <wp:inline distB="114300" distT="114300" distL="114300" distR="114300">
            <wp:extent cx="4471988" cy="3663125"/>
            <wp:effectExtent b="0" l="0" r="0" t="0"/>
            <wp:docPr id="10" name="image6.png"/>
            <a:graphic>
              <a:graphicData uri="http://schemas.openxmlformats.org/drawingml/2006/picture">
                <pic:pic>
                  <pic:nvPicPr>
                    <pic:cNvPr id="0" name="image6.png"/>
                    <pic:cNvPicPr preferRelativeResize="0"/>
                  </pic:nvPicPr>
                  <pic:blipFill>
                    <a:blip r:embed="rId31"/>
                    <a:srcRect b="0" l="0" r="0" t="0"/>
                    <a:stretch>
                      <a:fillRect/>
                    </a:stretch>
                  </pic:blipFill>
                  <pic:spPr>
                    <a:xfrm>
                      <a:off x="0" y="0"/>
                      <a:ext cx="4471988" cy="3663125"/>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rPr/>
      </w:pPr>
      <w:r w:rsidDel="00000000" w:rsidR="00000000" w:rsidRPr="00000000">
        <w:rPr/>
        <w:drawing>
          <wp:inline distB="114300" distT="114300" distL="114300" distR="114300">
            <wp:extent cx="5005388" cy="4115726"/>
            <wp:effectExtent b="0" l="0" r="0" t="0"/>
            <wp:docPr id="4" name="image19.png"/>
            <a:graphic>
              <a:graphicData uri="http://schemas.openxmlformats.org/drawingml/2006/picture">
                <pic:pic>
                  <pic:nvPicPr>
                    <pic:cNvPr id="0" name="image19.png"/>
                    <pic:cNvPicPr preferRelativeResize="0"/>
                  </pic:nvPicPr>
                  <pic:blipFill>
                    <a:blip r:embed="rId32"/>
                    <a:srcRect b="0" l="0" r="0" t="0"/>
                    <a:stretch>
                      <a:fillRect/>
                    </a:stretch>
                  </pic:blipFill>
                  <pic:spPr>
                    <a:xfrm>
                      <a:off x="0" y="0"/>
                      <a:ext cx="5005388" cy="4115726"/>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rPr/>
      </w:pPr>
      <w:r w:rsidDel="00000000" w:rsidR="00000000" w:rsidRPr="00000000">
        <w:rPr/>
        <w:drawing>
          <wp:inline distB="114300" distT="114300" distL="114300" distR="114300">
            <wp:extent cx="5510213" cy="4542469"/>
            <wp:effectExtent b="0" l="0" r="0" t="0"/>
            <wp:docPr id="20" name="image13.png"/>
            <a:graphic>
              <a:graphicData uri="http://schemas.openxmlformats.org/drawingml/2006/picture">
                <pic:pic>
                  <pic:nvPicPr>
                    <pic:cNvPr id="0" name="image13.png"/>
                    <pic:cNvPicPr preferRelativeResize="0"/>
                  </pic:nvPicPr>
                  <pic:blipFill>
                    <a:blip r:embed="rId33"/>
                    <a:srcRect b="0" l="0" r="0" t="0"/>
                    <a:stretch>
                      <a:fillRect/>
                    </a:stretch>
                  </pic:blipFill>
                  <pic:spPr>
                    <a:xfrm>
                      <a:off x="0" y="0"/>
                      <a:ext cx="5510213" cy="4542469"/>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rPr>
          <w:sz w:val="28"/>
          <w:szCs w:val="28"/>
        </w:rPr>
      </w:pPr>
      <w:r w:rsidDel="00000000" w:rsidR="00000000" w:rsidRPr="00000000">
        <w:rPr>
          <w:sz w:val="28"/>
          <w:szCs w:val="28"/>
          <w:rtl w:val="0"/>
        </w:rPr>
        <w:t xml:space="preserve">Here in the screenshots above we can see the user creating his user account for the domain. Complying with Microsoft’s Minimum complexity requirements we can see the user use their initials in the username. As well as this, the user also adjusts some interests with the password making it to never expire. </w:t>
      </w:r>
    </w:p>
    <w:p w:rsidR="00000000" w:rsidDel="00000000" w:rsidP="00000000" w:rsidRDefault="00000000" w:rsidRPr="00000000" w14:paraId="000000D9">
      <w:pPr>
        <w:rPr>
          <w:sz w:val="28"/>
          <w:szCs w:val="28"/>
        </w:rPr>
      </w:pPr>
      <w:r w:rsidDel="00000000" w:rsidR="00000000" w:rsidRPr="00000000">
        <w:rPr>
          <w:rtl w:val="0"/>
        </w:rPr>
      </w:r>
    </w:p>
    <w:p w:rsidR="00000000" w:rsidDel="00000000" w:rsidP="00000000" w:rsidRDefault="00000000" w:rsidRPr="00000000" w14:paraId="000000DA">
      <w:pPr>
        <w:rPr>
          <w:sz w:val="28"/>
          <w:szCs w:val="28"/>
        </w:rPr>
      </w:pPr>
      <w:r w:rsidDel="00000000" w:rsidR="00000000" w:rsidRPr="00000000">
        <w:rPr>
          <w:rtl w:val="0"/>
        </w:rPr>
      </w:r>
    </w:p>
    <w:p w:rsidR="00000000" w:rsidDel="00000000" w:rsidP="00000000" w:rsidRDefault="00000000" w:rsidRPr="00000000" w14:paraId="000000DB">
      <w:pPr>
        <w:rPr>
          <w:sz w:val="28"/>
          <w:szCs w:val="28"/>
        </w:rPr>
      </w:pPr>
      <w:r w:rsidDel="00000000" w:rsidR="00000000" w:rsidRPr="00000000">
        <w:rPr>
          <w:rtl w:val="0"/>
        </w:rPr>
      </w:r>
    </w:p>
    <w:p w:rsidR="00000000" w:rsidDel="00000000" w:rsidP="00000000" w:rsidRDefault="00000000" w:rsidRPr="00000000" w14:paraId="000000DC">
      <w:pPr>
        <w:rPr>
          <w:sz w:val="28"/>
          <w:szCs w:val="28"/>
        </w:rPr>
      </w:pPr>
      <w:r w:rsidDel="00000000" w:rsidR="00000000" w:rsidRPr="00000000">
        <w:rPr>
          <w:rtl w:val="0"/>
        </w:rPr>
      </w:r>
    </w:p>
    <w:p w:rsidR="00000000" w:rsidDel="00000000" w:rsidP="00000000" w:rsidRDefault="00000000" w:rsidRPr="00000000" w14:paraId="000000DD">
      <w:pPr>
        <w:rPr>
          <w:sz w:val="28"/>
          <w:szCs w:val="28"/>
        </w:rPr>
      </w:pPr>
      <w:r w:rsidDel="00000000" w:rsidR="00000000" w:rsidRPr="00000000">
        <w:rPr>
          <w:rtl w:val="0"/>
        </w:rPr>
      </w:r>
    </w:p>
    <w:p w:rsidR="00000000" w:rsidDel="00000000" w:rsidP="00000000" w:rsidRDefault="00000000" w:rsidRPr="00000000" w14:paraId="000000DE">
      <w:pPr>
        <w:rPr>
          <w:sz w:val="28"/>
          <w:szCs w:val="28"/>
        </w:rPr>
      </w:pPr>
      <w:r w:rsidDel="00000000" w:rsidR="00000000" w:rsidRPr="00000000">
        <w:rPr>
          <w:rtl w:val="0"/>
        </w:rPr>
      </w:r>
    </w:p>
    <w:p w:rsidR="00000000" w:rsidDel="00000000" w:rsidP="00000000" w:rsidRDefault="00000000" w:rsidRPr="00000000" w14:paraId="000000DF">
      <w:pPr>
        <w:rPr>
          <w:sz w:val="28"/>
          <w:szCs w:val="28"/>
        </w:rPr>
      </w:pPr>
      <w:r w:rsidDel="00000000" w:rsidR="00000000" w:rsidRPr="00000000">
        <w:rPr>
          <w:rtl w:val="0"/>
        </w:rPr>
      </w:r>
    </w:p>
    <w:p w:rsidR="00000000" w:rsidDel="00000000" w:rsidP="00000000" w:rsidRDefault="00000000" w:rsidRPr="00000000" w14:paraId="000000E0">
      <w:pPr>
        <w:rPr>
          <w:sz w:val="28"/>
          <w:szCs w:val="28"/>
        </w:rPr>
      </w:pPr>
      <w:r w:rsidDel="00000000" w:rsidR="00000000" w:rsidRPr="00000000">
        <w:rPr>
          <w:rtl w:val="0"/>
        </w:rPr>
      </w:r>
    </w:p>
    <w:p w:rsidR="00000000" w:rsidDel="00000000" w:rsidP="00000000" w:rsidRDefault="00000000" w:rsidRPr="00000000" w14:paraId="000000E1">
      <w:pPr>
        <w:rPr>
          <w:sz w:val="28"/>
          <w:szCs w:val="28"/>
        </w:rPr>
      </w:pPr>
      <w:r w:rsidDel="00000000" w:rsidR="00000000" w:rsidRPr="00000000">
        <w:rPr>
          <w:rtl w:val="0"/>
        </w:rPr>
      </w:r>
    </w:p>
    <w:p w:rsidR="00000000" w:rsidDel="00000000" w:rsidP="00000000" w:rsidRDefault="00000000" w:rsidRPr="00000000" w14:paraId="000000E2">
      <w:pPr>
        <w:rPr>
          <w:sz w:val="28"/>
          <w:szCs w:val="28"/>
        </w:rPr>
      </w:pPr>
      <w:r w:rsidDel="00000000" w:rsidR="00000000" w:rsidRPr="00000000">
        <w:rPr>
          <w:rtl w:val="0"/>
        </w:rPr>
      </w:r>
    </w:p>
    <w:p w:rsidR="00000000" w:rsidDel="00000000" w:rsidP="00000000" w:rsidRDefault="00000000" w:rsidRPr="00000000" w14:paraId="000000E3">
      <w:pPr>
        <w:rPr>
          <w:sz w:val="28"/>
          <w:szCs w:val="28"/>
        </w:rPr>
      </w:pPr>
      <w:r w:rsidDel="00000000" w:rsidR="00000000" w:rsidRPr="00000000">
        <w:rPr>
          <w:rtl w:val="0"/>
        </w:rPr>
      </w:r>
    </w:p>
    <w:p w:rsidR="00000000" w:rsidDel="00000000" w:rsidP="00000000" w:rsidRDefault="00000000" w:rsidRPr="00000000" w14:paraId="000000E4">
      <w:pPr>
        <w:rPr>
          <w:sz w:val="28"/>
          <w:szCs w:val="28"/>
        </w:rPr>
      </w:pPr>
      <w:r w:rsidDel="00000000" w:rsidR="00000000" w:rsidRPr="00000000">
        <w:rPr>
          <w:rtl w:val="0"/>
        </w:rPr>
      </w:r>
    </w:p>
    <w:p w:rsidR="00000000" w:rsidDel="00000000" w:rsidP="00000000" w:rsidRDefault="00000000" w:rsidRPr="00000000" w14:paraId="000000E5">
      <w:pPr>
        <w:rPr>
          <w:sz w:val="28"/>
          <w:szCs w:val="28"/>
        </w:rPr>
      </w:pPr>
      <w:r w:rsidDel="00000000" w:rsidR="00000000" w:rsidRPr="00000000">
        <w:rPr>
          <w:rtl w:val="0"/>
        </w:rPr>
      </w:r>
    </w:p>
    <w:p w:rsidR="00000000" w:rsidDel="00000000" w:rsidP="00000000" w:rsidRDefault="00000000" w:rsidRPr="00000000" w14:paraId="000000E6">
      <w:pPr>
        <w:rPr>
          <w:sz w:val="28"/>
          <w:szCs w:val="28"/>
        </w:rPr>
      </w:pPr>
      <w:r w:rsidDel="00000000" w:rsidR="00000000" w:rsidRPr="00000000">
        <w:rPr>
          <w:sz w:val="28"/>
          <w:szCs w:val="28"/>
          <w:rtl w:val="0"/>
        </w:rPr>
        <w:t xml:space="preserve">2.4 - Object attributes of interest.</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drawing>
          <wp:inline distB="114300" distT="114300" distL="114300" distR="114300">
            <wp:extent cx="5731200" cy="4686300"/>
            <wp:effectExtent b="0" l="0" r="0" t="0"/>
            <wp:docPr id="29" name="image26.png"/>
            <a:graphic>
              <a:graphicData uri="http://schemas.openxmlformats.org/drawingml/2006/picture">
                <pic:pic>
                  <pic:nvPicPr>
                    <pic:cNvPr id="0" name="image26.png"/>
                    <pic:cNvPicPr preferRelativeResize="0"/>
                  </pic:nvPicPr>
                  <pic:blipFill>
                    <a:blip r:embed="rId34"/>
                    <a:srcRect b="0" l="0" r="0" t="0"/>
                    <a:stretch>
                      <a:fillRect/>
                    </a:stretch>
                  </pic:blipFill>
                  <pic:spPr>
                    <a:xfrm>
                      <a:off x="0" y="0"/>
                      <a:ext cx="5731200" cy="4686300"/>
                    </a:xfrm>
                    <a:prstGeom prst="rect"/>
                    <a:ln/>
                  </pic:spPr>
                </pic:pic>
              </a:graphicData>
            </a:graphic>
          </wp:inline>
        </w:drawing>
      </w:r>
      <w:r w:rsidDel="00000000" w:rsidR="00000000" w:rsidRPr="00000000">
        <w:rPr>
          <w:rtl w:val="0"/>
        </w:rPr>
      </w:r>
    </w:p>
    <w:p w:rsidR="00000000" w:rsidDel="00000000" w:rsidP="00000000" w:rsidRDefault="00000000" w:rsidRPr="00000000" w14:paraId="000000E9">
      <w:pPr>
        <w:rPr/>
      </w:pPr>
      <w:r w:rsidDel="00000000" w:rsidR="00000000" w:rsidRPr="00000000">
        <w:rPr/>
        <w:drawing>
          <wp:inline distB="114300" distT="114300" distL="114300" distR="114300">
            <wp:extent cx="5731200" cy="4699000"/>
            <wp:effectExtent b="0" l="0" r="0" t="0"/>
            <wp:docPr id="30" name="image32.png"/>
            <a:graphic>
              <a:graphicData uri="http://schemas.openxmlformats.org/drawingml/2006/picture">
                <pic:pic>
                  <pic:nvPicPr>
                    <pic:cNvPr id="0" name="image32.png"/>
                    <pic:cNvPicPr preferRelativeResize="0"/>
                  </pic:nvPicPr>
                  <pic:blipFill>
                    <a:blip r:embed="rId35"/>
                    <a:srcRect b="0" l="0" r="0" t="0"/>
                    <a:stretch>
                      <a:fillRect/>
                    </a:stretch>
                  </pic:blipFill>
                  <pic:spPr>
                    <a:xfrm>
                      <a:off x="0" y="0"/>
                      <a:ext cx="5731200" cy="4699000"/>
                    </a:xfrm>
                    <a:prstGeom prst="rect"/>
                    <a:ln/>
                  </pic:spPr>
                </pic:pic>
              </a:graphicData>
            </a:graphic>
          </wp:inline>
        </w:drawing>
      </w:r>
      <w:r w:rsidDel="00000000" w:rsidR="00000000" w:rsidRPr="00000000">
        <w:rPr>
          <w:rtl w:val="0"/>
        </w:rPr>
      </w:r>
    </w:p>
    <w:p w:rsidR="00000000" w:rsidDel="00000000" w:rsidP="00000000" w:rsidRDefault="00000000" w:rsidRPr="00000000" w14:paraId="000000EA">
      <w:pPr>
        <w:rPr>
          <w:sz w:val="28"/>
          <w:szCs w:val="28"/>
        </w:rPr>
      </w:pPr>
      <w:r w:rsidDel="00000000" w:rsidR="00000000" w:rsidRPr="00000000">
        <w:rPr>
          <w:sz w:val="28"/>
          <w:szCs w:val="28"/>
          <w:rtl w:val="0"/>
        </w:rPr>
        <w:t xml:space="preserve">In these above screenshots we can see that the user has made a secondary test account and we can see the user changing some objects of interest. We can see that the user has limited the amount of hours that this account has access to.</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sz w:val="28"/>
          <w:szCs w:val="28"/>
        </w:rPr>
      </w:pPr>
      <w:r w:rsidDel="00000000" w:rsidR="00000000" w:rsidRPr="00000000">
        <w:rPr>
          <w:rtl w:val="0"/>
        </w:rPr>
      </w:r>
    </w:p>
    <w:p w:rsidR="00000000" w:rsidDel="00000000" w:rsidP="00000000" w:rsidRDefault="00000000" w:rsidRPr="00000000" w14:paraId="000000ED">
      <w:pPr>
        <w:rPr>
          <w:sz w:val="28"/>
          <w:szCs w:val="28"/>
        </w:rPr>
      </w:pPr>
      <w:r w:rsidDel="00000000" w:rsidR="00000000" w:rsidRPr="00000000">
        <w:rPr>
          <w:rtl w:val="0"/>
        </w:rPr>
      </w:r>
    </w:p>
    <w:p w:rsidR="00000000" w:rsidDel="00000000" w:rsidP="00000000" w:rsidRDefault="00000000" w:rsidRPr="00000000" w14:paraId="000000EE">
      <w:pPr>
        <w:rPr>
          <w:sz w:val="28"/>
          <w:szCs w:val="28"/>
        </w:rPr>
      </w:pPr>
      <w:r w:rsidDel="00000000" w:rsidR="00000000" w:rsidRPr="00000000">
        <w:rPr>
          <w:rtl w:val="0"/>
        </w:rPr>
      </w:r>
    </w:p>
    <w:p w:rsidR="00000000" w:rsidDel="00000000" w:rsidP="00000000" w:rsidRDefault="00000000" w:rsidRPr="00000000" w14:paraId="000000EF">
      <w:pPr>
        <w:rPr>
          <w:sz w:val="28"/>
          <w:szCs w:val="28"/>
        </w:rPr>
      </w:pPr>
      <w:r w:rsidDel="00000000" w:rsidR="00000000" w:rsidRPr="00000000">
        <w:rPr>
          <w:rtl w:val="0"/>
        </w:rPr>
      </w:r>
    </w:p>
    <w:p w:rsidR="00000000" w:rsidDel="00000000" w:rsidP="00000000" w:rsidRDefault="00000000" w:rsidRPr="00000000" w14:paraId="000000F0">
      <w:pPr>
        <w:rPr>
          <w:sz w:val="28"/>
          <w:szCs w:val="28"/>
        </w:rPr>
      </w:pPr>
      <w:r w:rsidDel="00000000" w:rsidR="00000000" w:rsidRPr="00000000">
        <w:rPr>
          <w:rtl w:val="0"/>
        </w:rPr>
      </w:r>
    </w:p>
    <w:p w:rsidR="00000000" w:rsidDel="00000000" w:rsidP="00000000" w:rsidRDefault="00000000" w:rsidRPr="00000000" w14:paraId="000000F1">
      <w:pPr>
        <w:rPr>
          <w:sz w:val="28"/>
          <w:szCs w:val="28"/>
        </w:rPr>
      </w:pPr>
      <w:r w:rsidDel="00000000" w:rsidR="00000000" w:rsidRPr="00000000">
        <w:rPr>
          <w:rtl w:val="0"/>
        </w:rPr>
      </w:r>
    </w:p>
    <w:p w:rsidR="00000000" w:rsidDel="00000000" w:rsidP="00000000" w:rsidRDefault="00000000" w:rsidRPr="00000000" w14:paraId="000000F2">
      <w:pPr>
        <w:rPr>
          <w:sz w:val="28"/>
          <w:szCs w:val="28"/>
        </w:rPr>
      </w:pPr>
      <w:r w:rsidDel="00000000" w:rsidR="00000000" w:rsidRPr="00000000">
        <w:rPr>
          <w:rtl w:val="0"/>
        </w:rPr>
      </w:r>
    </w:p>
    <w:p w:rsidR="00000000" w:rsidDel="00000000" w:rsidP="00000000" w:rsidRDefault="00000000" w:rsidRPr="00000000" w14:paraId="000000F3">
      <w:pPr>
        <w:rPr>
          <w:sz w:val="28"/>
          <w:szCs w:val="28"/>
        </w:rPr>
      </w:pPr>
      <w:r w:rsidDel="00000000" w:rsidR="00000000" w:rsidRPr="00000000">
        <w:rPr>
          <w:rtl w:val="0"/>
        </w:rPr>
      </w:r>
    </w:p>
    <w:p w:rsidR="00000000" w:rsidDel="00000000" w:rsidP="00000000" w:rsidRDefault="00000000" w:rsidRPr="00000000" w14:paraId="000000F4">
      <w:pPr>
        <w:rPr>
          <w:sz w:val="28"/>
          <w:szCs w:val="28"/>
        </w:rPr>
      </w:pPr>
      <w:r w:rsidDel="00000000" w:rsidR="00000000" w:rsidRPr="00000000">
        <w:rPr>
          <w:rtl w:val="0"/>
        </w:rPr>
      </w:r>
    </w:p>
    <w:p w:rsidR="00000000" w:rsidDel="00000000" w:rsidP="00000000" w:rsidRDefault="00000000" w:rsidRPr="00000000" w14:paraId="000000F5">
      <w:pPr>
        <w:rPr>
          <w:sz w:val="28"/>
          <w:szCs w:val="28"/>
        </w:rPr>
      </w:pPr>
      <w:r w:rsidDel="00000000" w:rsidR="00000000" w:rsidRPr="00000000">
        <w:rPr>
          <w:rtl w:val="0"/>
        </w:rPr>
      </w:r>
    </w:p>
    <w:p w:rsidR="00000000" w:rsidDel="00000000" w:rsidP="00000000" w:rsidRDefault="00000000" w:rsidRPr="00000000" w14:paraId="000000F6">
      <w:pPr>
        <w:rPr>
          <w:sz w:val="28"/>
          <w:szCs w:val="28"/>
        </w:rPr>
      </w:pPr>
      <w:r w:rsidDel="00000000" w:rsidR="00000000" w:rsidRPr="00000000">
        <w:rPr>
          <w:rtl w:val="0"/>
        </w:rPr>
      </w:r>
    </w:p>
    <w:p w:rsidR="00000000" w:rsidDel="00000000" w:rsidP="00000000" w:rsidRDefault="00000000" w:rsidRPr="00000000" w14:paraId="000000F7">
      <w:pPr>
        <w:rPr>
          <w:sz w:val="28"/>
          <w:szCs w:val="28"/>
        </w:rPr>
      </w:pPr>
      <w:r w:rsidDel="00000000" w:rsidR="00000000" w:rsidRPr="00000000">
        <w:rPr>
          <w:rtl w:val="0"/>
        </w:rPr>
      </w:r>
    </w:p>
    <w:p w:rsidR="00000000" w:rsidDel="00000000" w:rsidP="00000000" w:rsidRDefault="00000000" w:rsidRPr="00000000" w14:paraId="000000F8">
      <w:pPr>
        <w:rPr>
          <w:sz w:val="28"/>
          <w:szCs w:val="28"/>
        </w:rPr>
      </w:pPr>
      <w:r w:rsidDel="00000000" w:rsidR="00000000" w:rsidRPr="00000000">
        <w:rPr>
          <w:sz w:val="28"/>
          <w:szCs w:val="28"/>
          <w:rtl w:val="0"/>
        </w:rPr>
        <w:t xml:space="preserve">2.5 - Adjoining the domain and testing user logins.</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drawing>
          <wp:inline distB="114300" distT="114300" distL="114300" distR="114300">
            <wp:extent cx="5731200" cy="3225800"/>
            <wp:effectExtent b="0" l="0" r="0" t="0"/>
            <wp:docPr id="12" name="image30.png"/>
            <a:graphic>
              <a:graphicData uri="http://schemas.openxmlformats.org/drawingml/2006/picture">
                <pic:pic>
                  <pic:nvPicPr>
                    <pic:cNvPr id="0" name="image30.png"/>
                    <pic:cNvPicPr preferRelativeResize="0"/>
                  </pic:nvPicPr>
                  <pic:blipFill>
                    <a:blip r:embed="rId36"/>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FB">
      <w:pPr>
        <w:rPr/>
      </w:pPr>
      <w:r w:rsidDel="00000000" w:rsidR="00000000" w:rsidRPr="00000000">
        <w:rPr/>
        <w:drawing>
          <wp:inline distB="114300" distT="114300" distL="114300" distR="114300">
            <wp:extent cx="5731200" cy="3225800"/>
            <wp:effectExtent b="0" l="0" r="0" t="0"/>
            <wp:docPr id="11" name="image5.png"/>
            <a:graphic>
              <a:graphicData uri="http://schemas.openxmlformats.org/drawingml/2006/picture">
                <pic:pic>
                  <pic:nvPicPr>
                    <pic:cNvPr id="0" name="image5.png"/>
                    <pic:cNvPicPr preferRelativeResize="0"/>
                  </pic:nvPicPr>
                  <pic:blipFill>
                    <a:blip r:embed="rId3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FC">
      <w:pPr>
        <w:rPr>
          <w:sz w:val="28"/>
          <w:szCs w:val="28"/>
        </w:rPr>
      </w:pPr>
      <w:r w:rsidDel="00000000" w:rsidR="00000000" w:rsidRPr="00000000">
        <w:rPr>
          <w:sz w:val="28"/>
          <w:szCs w:val="28"/>
          <w:rtl w:val="0"/>
        </w:rPr>
        <w:t xml:space="preserve">In these we can see the user making a start on joining the server and client Virtual Machines up. The user starts by renaming the client 1 vm and joins the server 1 domain.</w:t>
      </w:r>
    </w:p>
    <w:p w:rsidR="00000000" w:rsidDel="00000000" w:rsidP="00000000" w:rsidRDefault="00000000" w:rsidRPr="00000000" w14:paraId="000000FD">
      <w:pPr>
        <w:rPr>
          <w:sz w:val="28"/>
          <w:szCs w:val="28"/>
        </w:rPr>
      </w:pPr>
      <w:r w:rsidDel="00000000" w:rsidR="00000000" w:rsidRPr="00000000">
        <w:rPr>
          <w:rtl w:val="0"/>
        </w:rPr>
      </w:r>
    </w:p>
    <w:p w:rsidR="00000000" w:rsidDel="00000000" w:rsidP="00000000" w:rsidRDefault="00000000" w:rsidRPr="00000000" w14:paraId="000000FE">
      <w:pPr>
        <w:rPr>
          <w:sz w:val="28"/>
          <w:szCs w:val="28"/>
        </w:rPr>
      </w:pPr>
      <w:r w:rsidDel="00000000" w:rsidR="00000000" w:rsidRPr="00000000">
        <w:rPr>
          <w:sz w:val="28"/>
          <w:szCs w:val="28"/>
          <w:rtl w:val="0"/>
        </w:rPr>
        <w:t xml:space="preserve">(As a side note, there were no more screenshots of progress from the user as there were error messages and we could not obtain anymore).</w:t>
      </w:r>
    </w:p>
    <w:p w:rsidR="00000000" w:rsidDel="00000000" w:rsidP="00000000" w:rsidRDefault="00000000" w:rsidRPr="00000000" w14:paraId="000000FF">
      <w:pPr>
        <w:rPr>
          <w:sz w:val="28"/>
          <w:szCs w:val="28"/>
        </w:rPr>
      </w:pPr>
      <w:r w:rsidDel="00000000" w:rsidR="00000000" w:rsidRPr="00000000">
        <w:rPr>
          <w:rtl w:val="0"/>
        </w:rPr>
      </w:r>
    </w:p>
    <w:p w:rsidR="00000000" w:rsidDel="00000000" w:rsidP="00000000" w:rsidRDefault="00000000" w:rsidRPr="00000000" w14:paraId="00000100">
      <w:pPr>
        <w:spacing w:after="200" w:line="276" w:lineRule="auto"/>
        <w:jc w:val="center"/>
        <w:rPr>
          <w:b w:val="1"/>
          <w:sz w:val="40"/>
          <w:szCs w:val="40"/>
        </w:rPr>
      </w:pPr>
      <w:r w:rsidDel="00000000" w:rsidR="00000000" w:rsidRPr="00000000">
        <w:rPr>
          <w:b w:val="1"/>
          <w:sz w:val="40"/>
          <w:szCs w:val="40"/>
          <w:rtl w:val="0"/>
        </w:rPr>
        <w:t xml:space="preserve">Task 3: Observations</w:t>
      </w:r>
    </w:p>
    <w:p w:rsidR="00000000" w:rsidDel="00000000" w:rsidP="00000000" w:rsidRDefault="00000000" w:rsidRPr="00000000" w14:paraId="00000101">
      <w:pPr>
        <w:spacing w:after="200" w:line="276" w:lineRule="auto"/>
        <w:jc w:val="center"/>
        <w:rPr>
          <w:b w:val="1"/>
          <w:sz w:val="40"/>
          <w:szCs w:val="40"/>
        </w:rPr>
      </w:pPr>
      <w:r w:rsidDel="00000000" w:rsidR="00000000" w:rsidRPr="00000000">
        <w:rPr>
          <w:rtl w:val="0"/>
        </w:rPr>
      </w:r>
    </w:p>
    <w:p w:rsidR="00000000" w:rsidDel="00000000" w:rsidP="00000000" w:rsidRDefault="00000000" w:rsidRPr="00000000" w14:paraId="00000102">
      <w:pPr>
        <w:numPr>
          <w:ilvl w:val="0"/>
          <w:numId w:val="1"/>
        </w:numPr>
        <w:spacing w:after="200" w:line="276" w:lineRule="auto"/>
        <w:ind w:left="720" w:hanging="360"/>
        <w:rPr>
          <w:sz w:val="28"/>
          <w:szCs w:val="28"/>
          <w:u w:val="none"/>
        </w:rPr>
      </w:pPr>
      <w:r w:rsidDel="00000000" w:rsidR="00000000" w:rsidRPr="00000000">
        <w:rPr>
          <w:sz w:val="28"/>
          <w:szCs w:val="28"/>
          <w:rtl w:val="0"/>
        </w:rPr>
        <w:t xml:space="preserve">Why was a type 2 Hypervisor used?</w:t>
      </w:r>
    </w:p>
    <w:p w:rsidR="00000000" w:rsidDel="00000000" w:rsidP="00000000" w:rsidRDefault="00000000" w:rsidRPr="00000000" w14:paraId="00000103">
      <w:pPr>
        <w:spacing w:after="200" w:line="276" w:lineRule="auto"/>
        <w:ind w:left="720" w:firstLine="0"/>
        <w:rPr>
          <w:sz w:val="28"/>
          <w:szCs w:val="28"/>
        </w:rPr>
      </w:pPr>
      <w:r w:rsidDel="00000000" w:rsidR="00000000" w:rsidRPr="00000000">
        <w:rPr>
          <w:sz w:val="28"/>
          <w:szCs w:val="28"/>
          <w:rtl w:val="0"/>
        </w:rPr>
        <w:t xml:space="preserve">Personally here I would say a type 2 hypervisor was used as they are most commonly used to be creating and testing virtual machines and new software on a personal computer. “</w:t>
      </w:r>
      <w:r w:rsidDel="00000000" w:rsidR="00000000" w:rsidRPr="00000000">
        <w:rPr>
          <w:sz w:val="28"/>
          <w:szCs w:val="28"/>
          <w:rtl w:val="0"/>
        </w:rPr>
        <w:t xml:space="preserve">IT organisations typically use Type 2 hypervisors to </w:t>
      </w:r>
      <w:hyperlink r:id="rId38">
        <w:r w:rsidDel="00000000" w:rsidR="00000000" w:rsidRPr="00000000">
          <w:rPr>
            <w:sz w:val="28"/>
            <w:szCs w:val="28"/>
            <w:rtl w:val="0"/>
          </w:rPr>
          <w:t xml:space="preserve">create virtual desktops</w:t>
        </w:r>
      </w:hyperlink>
      <w:r w:rsidDel="00000000" w:rsidR="00000000" w:rsidRPr="00000000">
        <w:rPr>
          <w:sz w:val="28"/>
          <w:szCs w:val="28"/>
          <w:rtl w:val="0"/>
        </w:rPr>
        <w:t xml:space="preserve">” (Bigelow 2021).</w:t>
      </w:r>
    </w:p>
    <w:p w:rsidR="00000000" w:rsidDel="00000000" w:rsidP="00000000" w:rsidRDefault="00000000" w:rsidRPr="00000000" w14:paraId="00000104">
      <w:pPr>
        <w:spacing w:after="200" w:line="276" w:lineRule="auto"/>
        <w:ind w:left="720" w:firstLine="0"/>
        <w:rPr>
          <w:sz w:val="28"/>
          <w:szCs w:val="28"/>
        </w:rPr>
      </w:pPr>
      <w:r w:rsidDel="00000000" w:rsidR="00000000" w:rsidRPr="00000000">
        <w:rPr>
          <w:sz w:val="28"/>
          <w:szCs w:val="28"/>
          <w:rtl w:val="0"/>
        </w:rPr>
        <w:t xml:space="preserve">Following on from this, type 1 hypervisors would generally be used in big enterprise environments like apple or even google as they have a vast array of multiple tech devices in its infrastructure. </w:t>
      </w:r>
    </w:p>
    <w:p w:rsidR="00000000" w:rsidDel="00000000" w:rsidP="00000000" w:rsidRDefault="00000000" w:rsidRPr="00000000" w14:paraId="00000105">
      <w:pPr>
        <w:spacing w:after="200" w:line="276" w:lineRule="auto"/>
        <w:ind w:left="720" w:firstLine="0"/>
        <w:rPr>
          <w:sz w:val="28"/>
          <w:szCs w:val="28"/>
        </w:rPr>
      </w:pPr>
      <w:r w:rsidDel="00000000" w:rsidR="00000000" w:rsidRPr="00000000">
        <w:rPr>
          <w:sz w:val="28"/>
          <w:szCs w:val="28"/>
          <w:rtl w:val="0"/>
        </w:rPr>
        <w:t xml:space="preserve">What about the benefits and drawbacks of both hypervisors?</w:t>
      </w:r>
    </w:p>
    <w:p w:rsidR="00000000" w:rsidDel="00000000" w:rsidP="00000000" w:rsidRDefault="00000000" w:rsidRPr="00000000" w14:paraId="00000106">
      <w:pPr>
        <w:spacing w:after="200" w:line="276" w:lineRule="auto"/>
        <w:ind w:left="720" w:firstLine="0"/>
        <w:rPr>
          <w:sz w:val="28"/>
          <w:szCs w:val="28"/>
        </w:rPr>
      </w:pPr>
      <w:r w:rsidDel="00000000" w:rsidR="00000000" w:rsidRPr="00000000">
        <w:rPr>
          <w:rtl w:val="0"/>
        </w:rPr>
      </w:r>
    </w:p>
    <w:tbl>
      <w:tblPr>
        <w:tblStyle w:val="Table4"/>
        <w:tblW w:w="10125.0" w:type="dxa"/>
        <w:jc w:val="left"/>
        <w:tblInd w:w="-3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40"/>
        <w:gridCol w:w="2490"/>
        <w:gridCol w:w="2550"/>
        <w:gridCol w:w="2445"/>
        <w:tblGridChange w:id="0">
          <w:tblGrid>
            <w:gridCol w:w="2640"/>
            <w:gridCol w:w="2490"/>
            <w:gridCol w:w="2550"/>
            <w:gridCol w:w="2445"/>
          </w:tblGrid>
        </w:tblGridChange>
      </w:tblGrid>
      <w:tr>
        <w:trPr>
          <w:cantSplit w:val="0"/>
          <w:trHeight w:val="48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Type 1</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Type 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Benefits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Drawbacks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Benefits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Drawbacks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VM Mobility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Limited functionality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Easy to Manage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Less flexible Resource Management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Security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Complicated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Convenient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Performance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Resource Over Allocation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Price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More productivity tools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8"/>
                <w:szCs w:val="28"/>
              </w:rPr>
            </w:pPr>
            <w:r w:rsidDel="00000000" w:rsidR="00000000" w:rsidRPr="00000000">
              <w:rPr>
                <w:sz w:val="28"/>
                <w:szCs w:val="28"/>
                <w:rtl w:val="0"/>
              </w:rPr>
              <w:t xml:space="preserve">Security</w:t>
            </w:r>
          </w:p>
        </w:tc>
      </w:tr>
    </w:tbl>
    <w:p w:rsidR="00000000" w:rsidDel="00000000" w:rsidP="00000000" w:rsidRDefault="00000000" w:rsidRPr="00000000" w14:paraId="0000011B">
      <w:pPr>
        <w:spacing w:after="200" w:line="276" w:lineRule="auto"/>
        <w:ind w:left="720" w:firstLine="0"/>
        <w:rPr>
          <w:sz w:val="28"/>
          <w:szCs w:val="28"/>
        </w:rPr>
      </w:pPr>
      <w:r w:rsidDel="00000000" w:rsidR="00000000" w:rsidRPr="00000000">
        <w:rPr>
          <w:sz w:val="28"/>
          <w:szCs w:val="28"/>
          <w:rtl w:val="0"/>
        </w:rPr>
        <w:t xml:space="preserve">Above information in the table belongs too (Pheonixnap 2022).</w:t>
      </w:r>
      <w:r w:rsidDel="00000000" w:rsidR="00000000" w:rsidRPr="00000000">
        <w:rPr>
          <w:rtl w:val="0"/>
        </w:rPr>
      </w:r>
    </w:p>
    <w:p w:rsidR="00000000" w:rsidDel="00000000" w:rsidP="00000000" w:rsidRDefault="00000000" w:rsidRPr="00000000" w14:paraId="0000011C">
      <w:pPr>
        <w:numPr>
          <w:ilvl w:val="0"/>
          <w:numId w:val="1"/>
        </w:numPr>
        <w:spacing w:after="200" w:line="276" w:lineRule="auto"/>
        <w:ind w:left="720" w:hanging="360"/>
        <w:rPr>
          <w:sz w:val="28"/>
          <w:szCs w:val="28"/>
          <w:u w:val="none"/>
        </w:rPr>
      </w:pPr>
      <w:r w:rsidDel="00000000" w:rsidR="00000000" w:rsidRPr="00000000">
        <w:rPr>
          <w:sz w:val="28"/>
          <w:szCs w:val="28"/>
          <w:rtl w:val="0"/>
        </w:rPr>
        <w:t xml:space="preserve">DHCP - What is it?</w:t>
      </w:r>
    </w:p>
    <w:p w:rsidR="00000000" w:rsidDel="00000000" w:rsidP="00000000" w:rsidRDefault="00000000" w:rsidRPr="00000000" w14:paraId="0000011D">
      <w:pPr>
        <w:spacing w:after="200" w:line="276" w:lineRule="auto"/>
        <w:ind w:left="720" w:firstLine="0"/>
        <w:rPr>
          <w:sz w:val="28"/>
          <w:szCs w:val="28"/>
        </w:rPr>
      </w:pPr>
      <w:r w:rsidDel="00000000" w:rsidR="00000000" w:rsidRPr="00000000">
        <w:rPr>
          <w:sz w:val="28"/>
          <w:szCs w:val="28"/>
          <w:rtl w:val="0"/>
        </w:rPr>
        <w:t xml:space="preserve">Dynamic Host Configuration Protocol, DHCP for short, is a networking protocol used for automatically providing an IP address and a variety of other bits of information like a subnet mask and a default gateway. </w:t>
      </w:r>
    </w:p>
    <w:p w:rsidR="00000000" w:rsidDel="00000000" w:rsidP="00000000" w:rsidRDefault="00000000" w:rsidRPr="00000000" w14:paraId="0000011E">
      <w:pPr>
        <w:spacing w:after="200" w:line="276" w:lineRule="auto"/>
        <w:ind w:left="720" w:firstLine="0"/>
        <w:rPr>
          <w:sz w:val="28"/>
          <w:szCs w:val="28"/>
        </w:rPr>
      </w:pPr>
      <w:r w:rsidDel="00000000" w:rsidR="00000000" w:rsidRPr="00000000">
        <w:rPr>
          <w:sz w:val="28"/>
          <w:szCs w:val="28"/>
          <w:rtl w:val="0"/>
        </w:rPr>
        <w:t xml:space="preserve">A significance of DHCP is that “</w:t>
      </w:r>
      <w:r w:rsidDel="00000000" w:rsidR="00000000" w:rsidRPr="00000000">
        <w:rPr>
          <w:sz w:val="28"/>
          <w:szCs w:val="28"/>
          <w:rtl w:val="0"/>
        </w:rPr>
        <w:t xml:space="preserve">DHCP minimises configuration errors caused by manual IP address configuration, such as typographical errors, or address conflicts caused by the assignment of an IP address to more than one computer at the same time” (Microsoft 2021).</w:t>
      </w:r>
    </w:p>
    <w:p w:rsidR="00000000" w:rsidDel="00000000" w:rsidP="00000000" w:rsidRDefault="00000000" w:rsidRPr="00000000" w14:paraId="0000011F">
      <w:pPr>
        <w:spacing w:after="200" w:line="276" w:lineRule="auto"/>
        <w:ind w:left="720" w:firstLine="0"/>
        <w:rPr>
          <w:sz w:val="28"/>
          <w:szCs w:val="28"/>
        </w:rPr>
      </w:pPr>
      <w:r w:rsidDel="00000000" w:rsidR="00000000" w:rsidRPr="00000000">
        <w:rPr>
          <w:rtl w:val="0"/>
        </w:rPr>
      </w:r>
    </w:p>
    <w:p w:rsidR="00000000" w:rsidDel="00000000" w:rsidP="00000000" w:rsidRDefault="00000000" w:rsidRPr="00000000" w14:paraId="00000120">
      <w:pPr>
        <w:numPr>
          <w:ilvl w:val="0"/>
          <w:numId w:val="1"/>
        </w:numPr>
        <w:spacing w:after="200" w:line="276" w:lineRule="auto"/>
        <w:ind w:left="720" w:hanging="360"/>
        <w:rPr>
          <w:sz w:val="28"/>
          <w:szCs w:val="28"/>
          <w:u w:val="none"/>
        </w:rPr>
      </w:pPr>
      <w:r w:rsidDel="00000000" w:rsidR="00000000" w:rsidRPr="00000000">
        <w:rPr>
          <w:sz w:val="28"/>
          <w:szCs w:val="28"/>
          <w:rtl w:val="0"/>
        </w:rPr>
        <w:t xml:space="preserve">Active Directory</w:t>
      </w:r>
    </w:p>
    <w:p w:rsidR="00000000" w:rsidDel="00000000" w:rsidP="00000000" w:rsidRDefault="00000000" w:rsidRPr="00000000" w14:paraId="00000121">
      <w:pPr>
        <w:spacing w:after="200" w:line="276" w:lineRule="auto"/>
        <w:ind w:left="720" w:firstLine="0"/>
        <w:rPr>
          <w:sz w:val="28"/>
          <w:szCs w:val="28"/>
        </w:rPr>
      </w:pPr>
      <w:r w:rsidDel="00000000" w:rsidR="00000000" w:rsidRPr="00000000">
        <w:rPr>
          <w:sz w:val="28"/>
          <w:szCs w:val="28"/>
          <w:rtl w:val="0"/>
        </w:rPr>
        <w:t xml:space="preserve">According to Microsoft “Active Directory stores information about objects on the network and makes this information easy for administrators and users to find and use. Active Directory uses a structured data store as the basis for a logical, hierarchical organisation of directory information” (Microsoft 2022).</w:t>
      </w:r>
    </w:p>
    <w:p w:rsidR="00000000" w:rsidDel="00000000" w:rsidP="00000000" w:rsidRDefault="00000000" w:rsidRPr="00000000" w14:paraId="00000122">
      <w:pPr>
        <w:spacing w:after="200" w:line="276" w:lineRule="auto"/>
        <w:ind w:left="720" w:firstLine="0"/>
        <w:rPr>
          <w:sz w:val="28"/>
          <w:szCs w:val="28"/>
        </w:rPr>
      </w:pPr>
      <w:r w:rsidDel="00000000" w:rsidR="00000000" w:rsidRPr="00000000">
        <w:rPr>
          <w:sz w:val="28"/>
          <w:szCs w:val="28"/>
        </w:rPr>
        <w:drawing>
          <wp:inline distB="114300" distT="114300" distL="114300" distR="114300">
            <wp:extent cx="4314825" cy="4124325"/>
            <wp:effectExtent b="0" l="0" r="0" t="0"/>
            <wp:docPr id="21" name="image14.png"/>
            <a:graphic>
              <a:graphicData uri="http://schemas.openxmlformats.org/drawingml/2006/picture">
                <pic:pic>
                  <pic:nvPicPr>
                    <pic:cNvPr id="0" name="image14.png"/>
                    <pic:cNvPicPr preferRelativeResize="0"/>
                  </pic:nvPicPr>
                  <pic:blipFill>
                    <a:blip r:embed="rId39"/>
                    <a:srcRect b="0" l="0" r="0" t="0"/>
                    <a:stretch>
                      <a:fillRect/>
                    </a:stretch>
                  </pic:blipFill>
                  <pic:spPr>
                    <a:xfrm>
                      <a:off x="0" y="0"/>
                      <a:ext cx="4314825" cy="4124325"/>
                    </a:xfrm>
                    <a:prstGeom prst="rect"/>
                    <a:ln/>
                  </pic:spPr>
                </pic:pic>
              </a:graphicData>
            </a:graphic>
          </wp:inline>
        </w:drawing>
      </w:r>
      <w:r w:rsidDel="00000000" w:rsidR="00000000" w:rsidRPr="00000000">
        <w:rPr>
          <w:rtl w:val="0"/>
        </w:rPr>
      </w:r>
    </w:p>
    <w:p w:rsidR="00000000" w:rsidDel="00000000" w:rsidP="00000000" w:rsidRDefault="00000000" w:rsidRPr="00000000" w14:paraId="00000123">
      <w:pPr>
        <w:numPr>
          <w:ilvl w:val="0"/>
          <w:numId w:val="1"/>
        </w:numPr>
        <w:spacing w:after="200" w:line="276" w:lineRule="auto"/>
        <w:ind w:left="720" w:hanging="360"/>
        <w:rPr>
          <w:sz w:val="28"/>
          <w:szCs w:val="28"/>
          <w:u w:val="none"/>
        </w:rPr>
      </w:pPr>
      <w:r w:rsidDel="00000000" w:rsidR="00000000" w:rsidRPr="00000000">
        <w:rPr>
          <w:sz w:val="28"/>
          <w:szCs w:val="28"/>
          <w:rtl w:val="0"/>
        </w:rPr>
        <w:t xml:space="preserve">After the task</w:t>
      </w:r>
    </w:p>
    <w:p w:rsidR="00000000" w:rsidDel="00000000" w:rsidP="00000000" w:rsidRDefault="00000000" w:rsidRPr="00000000" w14:paraId="00000124">
      <w:pPr>
        <w:spacing w:after="200" w:line="276" w:lineRule="auto"/>
        <w:ind w:left="720" w:firstLine="0"/>
        <w:rPr>
          <w:sz w:val="28"/>
          <w:szCs w:val="28"/>
        </w:rPr>
      </w:pPr>
      <w:r w:rsidDel="00000000" w:rsidR="00000000" w:rsidRPr="00000000">
        <w:rPr>
          <w:sz w:val="28"/>
          <w:szCs w:val="28"/>
          <w:rtl w:val="0"/>
        </w:rPr>
        <w:t xml:space="preserve">Overall after completing this, at times the task appeared to be difficult, coming from someone with little to no experience with this, but working well as a team overcame all of this and proved how successful it is to work in a team and help one another progress on the work and help each other when we all need it.</w:t>
      </w:r>
    </w:p>
    <w:p w:rsidR="00000000" w:rsidDel="00000000" w:rsidP="00000000" w:rsidRDefault="00000000" w:rsidRPr="00000000" w14:paraId="00000125">
      <w:pPr>
        <w:spacing w:after="200" w:line="276" w:lineRule="auto"/>
        <w:ind w:left="720" w:firstLine="0"/>
        <w:rPr>
          <w:sz w:val="28"/>
          <w:szCs w:val="28"/>
        </w:rPr>
      </w:pPr>
      <w:r w:rsidDel="00000000" w:rsidR="00000000" w:rsidRPr="00000000">
        <w:rPr>
          <w:rtl w:val="0"/>
        </w:rPr>
      </w:r>
    </w:p>
    <w:p w:rsidR="00000000" w:rsidDel="00000000" w:rsidP="00000000" w:rsidRDefault="00000000" w:rsidRPr="00000000" w14:paraId="00000126">
      <w:pPr>
        <w:spacing w:line="480" w:lineRule="auto"/>
        <w:ind w:left="0" w:firstLine="0"/>
        <w:jc w:val="center"/>
        <w:rPr>
          <w:b w:val="1"/>
          <w:sz w:val="40"/>
          <w:szCs w:val="40"/>
        </w:rPr>
      </w:pPr>
      <w:r w:rsidDel="00000000" w:rsidR="00000000" w:rsidRPr="00000000">
        <w:rPr>
          <w:b w:val="1"/>
          <w:sz w:val="40"/>
          <w:szCs w:val="40"/>
          <w:rtl w:val="0"/>
        </w:rPr>
        <w:t xml:space="preserve">References</w:t>
      </w:r>
    </w:p>
    <w:p w:rsidR="00000000" w:rsidDel="00000000" w:rsidP="00000000" w:rsidRDefault="00000000" w:rsidRPr="00000000" w14:paraId="00000127">
      <w:pPr>
        <w:spacing w:line="480" w:lineRule="auto"/>
        <w:ind w:left="720"/>
        <w:rPr>
          <w:sz w:val="28"/>
          <w:szCs w:val="28"/>
        </w:rPr>
      </w:pPr>
      <w:r w:rsidDel="00000000" w:rsidR="00000000" w:rsidRPr="00000000">
        <w:rPr>
          <w:sz w:val="28"/>
          <w:szCs w:val="28"/>
          <w:rtl w:val="0"/>
        </w:rPr>
        <w:t xml:space="preserve">Bigelow, Stephen J. 2021. “What's the difference between Type 1 vs. Type 2 hypervisor?” TechTarget. </w:t>
      </w:r>
      <w:hyperlink r:id="rId40">
        <w:r w:rsidDel="00000000" w:rsidR="00000000" w:rsidRPr="00000000">
          <w:rPr>
            <w:color w:val="1155cc"/>
            <w:sz w:val="28"/>
            <w:szCs w:val="28"/>
            <w:u w:val="single"/>
            <w:rtl w:val="0"/>
          </w:rPr>
          <w:t xml:space="preserve">https://www.techtarget.com/searchitoperations/tip/Whats-the-difference-between-Type-1-vs-Type-2-hypervisor</w:t>
        </w:r>
      </w:hyperlink>
      <w:r w:rsidDel="00000000" w:rsidR="00000000" w:rsidRPr="00000000">
        <w:rPr>
          <w:sz w:val="28"/>
          <w:szCs w:val="28"/>
          <w:rtl w:val="0"/>
        </w:rPr>
        <w:t xml:space="preserve">.</w:t>
      </w:r>
    </w:p>
    <w:p w:rsidR="00000000" w:rsidDel="00000000" w:rsidP="00000000" w:rsidRDefault="00000000" w:rsidRPr="00000000" w14:paraId="00000128">
      <w:pPr>
        <w:spacing w:line="480" w:lineRule="auto"/>
        <w:ind w:left="720"/>
        <w:rPr>
          <w:sz w:val="28"/>
          <w:szCs w:val="28"/>
        </w:rPr>
      </w:pPr>
      <w:r w:rsidDel="00000000" w:rsidR="00000000" w:rsidRPr="00000000">
        <w:rPr>
          <w:rtl w:val="0"/>
        </w:rPr>
      </w:r>
    </w:p>
    <w:p w:rsidR="00000000" w:rsidDel="00000000" w:rsidP="00000000" w:rsidRDefault="00000000" w:rsidRPr="00000000" w14:paraId="00000129">
      <w:pPr>
        <w:spacing w:line="480" w:lineRule="auto"/>
        <w:ind w:left="720"/>
        <w:rPr>
          <w:sz w:val="28"/>
          <w:szCs w:val="28"/>
        </w:rPr>
      </w:pPr>
      <w:r w:rsidDel="00000000" w:rsidR="00000000" w:rsidRPr="00000000">
        <w:rPr>
          <w:sz w:val="28"/>
          <w:szCs w:val="28"/>
          <w:rtl w:val="0"/>
        </w:rPr>
        <w:t xml:space="preserve">Microsoft. 2021. “Dynamic Host Configuration Protocol (DHCP).” Microsoft Learn. </w:t>
      </w:r>
      <w:hyperlink r:id="rId41">
        <w:r w:rsidDel="00000000" w:rsidR="00000000" w:rsidRPr="00000000">
          <w:rPr>
            <w:color w:val="1155cc"/>
            <w:sz w:val="28"/>
            <w:szCs w:val="28"/>
            <w:u w:val="single"/>
            <w:rtl w:val="0"/>
          </w:rPr>
          <w:t xml:space="preserve">https://learn.microsoft.com/en-us/windows-server/networking/technologies/dhcp/dhcp-top</w:t>
        </w:r>
      </w:hyperlink>
      <w:r w:rsidDel="00000000" w:rsidR="00000000" w:rsidRPr="00000000">
        <w:rPr>
          <w:sz w:val="28"/>
          <w:szCs w:val="28"/>
          <w:rtl w:val="0"/>
        </w:rPr>
        <w:t xml:space="preserve">.</w:t>
      </w:r>
    </w:p>
    <w:p w:rsidR="00000000" w:rsidDel="00000000" w:rsidP="00000000" w:rsidRDefault="00000000" w:rsidRPr="00000000" w14:paraId="0000012A">
      <w:pPr>
        <w:spacing w:line="480" w:lineRule="auto"/>
        <w:ind w:left="720"/>
        <w:rPr>
          <w:sz w:val="28"/>
          <w:szCs w:val="28"/>
        </w:rPr>
      </w:pPr>
      <w:r w:rsidDel="00000000" w:rsidR="00000000" w:rsidRPr="00000000">
        <w:rPr>
          <w:rtl w:val="0"/>
        </w:rPr>
      </w:r>
    </w:p>
    <w:p w:rsidR="00000000" w:rsidDel="00000000" w:rsidP="00000000" w:rsidRDefault="00000000" w:rsidRPr="00000000" w14:paraId="0000012B">
      <w:pPr>
        <w:spacing w:line="480" w:lineRule="auto"/>
        <w:ind w:left="720"/>
        <w:rPr>
          <w:sz w:val="28"/>
          <w:szCs w:val="28"/>
        </w:rPr>
      </w:pPr>
      <w:r w:rsidDel="00000000" w:rsidR="00000000" w:rsidRPr="00000000">
        <w:rPr>
          <w:sz w:val="28"/>
          <w:szCs w:val="28"/>
          <w:rtl w:val="0"/>
        </w:rPr>
        <w:t xml:space="preserve">Microsoft. 2022. “Active Directory Domain Services Overview.” Microsoft Learn. </w:t>
      </w:r>
      <w:hyperlink r:id="rId42">
        <w:r w:rsidDel="00000000" w:rsidR="00000000" w:rsidRPr="00000000">
          <w:rPr>
            <w:color w:val="1155cc"/>
            <w:sz w:val="28"/>
            <w:szCs w:val="28"/>
            <w:u w:val="single"/>
            <w:rtl w:val="0"/>
          </w:rPr>
          <w:t xml:space="preserve">https://learn.microsoft.com/en-us/windows-server/identity/ad-ds/get-started/virtual-dc/active-directory-domain-services-overview</w:t>
        </w:r>
      </w:hyperlink>
      <w:r w:rsidDel="00000000" w:rsidR="00000000" w:rsidRPr="00000000">
        <w:rPr>
          <w:sz w:val="28"/>
          <w:szCs w:val="28"/>
          <w:rtl w:val="0"/>
        </w:rPr>
        <w:t xml:space="preserve">.</w:t>
      </w:r>
    </w:p>
    <w:p w:rsidR="00000000" w:rsidDel="00000000" w:rsidP="00000000" w:rsidRDefault="00000000" w:rsidRPr="00000000" w14:paraId="0000012C">
      <w:pPr>
        <w:spacing w:line="480" w:lineRule="auto"/>
        <w:ind w:left="720"/>
        <w:rPr>
          <w:sz w:val="28"/>
          <w:szCs w:val="28"/>
        </w:rPr>
      </w:pPr>
      <w:r w:rsidDel="00000000" w:rsidR="00000000" w:rsidRPr="00000000">
        <w:rPr>
          <w:rtl w:val="0"/>
        </w:rPr>
      </w:r>
    </w:p>
    <w:p w:rsidR="00000000" w:rsidDel="00000000" w:rsidP="00000000" w:rsidRDefault="00000000" w:rsidRPr="00000000" w14:paraId="0000012D">
      <w:pPr>
        <w:spacing w:line="480" w:lineRule="auto"/>
        <w:ind w:left="720"/>
        <w:rPr>
          <w:sz w:val="28"/>
          <w:szCs w:val="28"/>
        </w:rPr>
      </w:pPr>
      <w:r w:rsidDel="00000000" w:rsidR="00000000" w:rsidRPr="00000000">
        <w:rPr>
          <w:sz w:val="28"/>
          <w:szCs w:val="28"/>
          <w:rtl w:val="0"/>
        </w:rPr>
        <w:t xml:space="preserve">Pheonixnap. 2022. “What is a Hypervisor? Types of Hypervisors Explained (1 &amp; 2).” phoenixNAP. </w:t>
      </w:r>
      <w:hyperlink r:id="rId43">
        <w:r w:rsidDel="00000000" w:rsidR="00000000" w:rsidRPr="00000000">
          <w:rPr>
            <w:color w:val="1155cc"/>
            <w:sz w:val="28"/>
            <w:szCs w:val="28"/>
            <w:u w:val="single"/>
            <w:rtl w:val="0"/>
          </w:rPr>
          <w:t xml:space="preserve">https://phoenixnap.com/kb/what-is-hypervisor-type-1-2</w:t>
        </w:r>
      </w:hyperlink>
      <w:r w:rsidDel="00000000" w:rsidR="00000000" w:rsidRPr="00000000">
        <w:rPr>
          <w:sz w:val="28"/>
          <w:szCs w:val="28"/>
          <w:rtl w:val="0"/>
        </w:rPr>
        <w:t xml:space="preserve">.</w:t>
      </w:r>
    </w:p>
    <w:p w:rsidR="00000000" w:rsidDel="00000000" w:rsidP="00000000" w:rsidRDefault="00000000" w:rsidRPr="00000000" w14:paraId="0000012E">
      <w:pPr>
        <w:spacing w:line="480" w:lineRule="auto"/>
        <w:ind w:left="720"/>
        <w:rPr>
          <w:sz w:val="28"/>
          <w:szCs w:val="28"/>
        </w:rPr>
      </w:pPr>
      <w:r w:rsidDel="00000000" w:rsidR="00000000" w:rsidRPr="00000000">
        <w:rPr>
          <w:rtl w:val="0"/>
        </w:rPr>
      </w:r>
    </w:p>
    <w:p w:rsidR="00000000" w:rsidDel="00000000" w:rsidP="00000000" w:rsidRDefault="00000000" w:rsidRPr="00000000" w14:paraId="0000012F">
      <w:pPr>
        <w:spacing w:after="200" w:line="276" w:lineRule="auto"/>
        <w:ind w:left="720" w:firstLine="0"/>
        <w:rPr>
          <w:sz w:val="28"/>
          <w:szCs w:val="28"/>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techtarget.com/searchitoperations/tip/Whats-the-difference-between-Type-1-vs-Type-2-hypervisor" TargetMode="External"/><Relationship Id="rId20" Type="http://schemas.openxmlformats.org/officeDocument/2006/relationships/image" Target="media/image9.png"/><Relationship Id="rId42" Type="http://schemas.openxmlformats.org/officeDocument/2006/relationships/hyperlink" Target="https://learn.microsoft.com/en-us/windows-server/identity/ad-ds/get-started/virtual-dc/active-directory-domain-services-overview" TargetMode="External"/><Relationship Id="rId41" Type="http://schemas.openxmlformats.org/officeDocument/2006/relationships/hyperlink" Target="https://learn.microsoft.com/en-us/windows-server/networking/technologies/dhcp/dhcp-top" TargetMode="External"/><Relationship Id="rId22" Type="http://schemas.openxmlformats.org/officeDocument/2006/relationships/image" Target="media/image8.png"/><Relationship Id="rId21" Type="http://schemas.openxmlformats.org/officeDocument/2006/relationships/image" Target="media/image18.png"/><Relationship Id="rId43" Type="http://schemas.openxmlformats.org/officeDocument/2006/relationships/hyperlink" Target="https://phoenixnap.com/kb/what-is-hypervisor-type-1-2" TargetMode="External"/><Relationship Id="rId24" Type="http://schemas.openxmlformats.org/officeDocument/2006/relationships/image" Target="media/image10.png"/><Relationship Id="rId23" Type="http://schemas.openxmlformats.org/officeDocument/2006/relationships/image" Target="media/image1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5.png"/><Relationship Id="rId26" Type="http://schemas.openxmlformats.org/officeDocument/2006/relationships/image" Target="media/image28.png"/><Relationship Id="rId25" Type="http://schemas.openxmlformats.org/officeDocument/2006/relationships/image" Target="media/image2.png"/><Relationship Id="rId28" Type="http://schemas.openxmlformats.org/officeDocument/2006/relationships/image" Target="media/image27.png"/><Relationship Id="rId27" Type="http://schemas.openxmlformats.org/officeDocument/2006/relationships/image" Target="media/image11.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1.png"/><Relationship Id="rId7" Type="http://schemas.openxmlformats.org/officeDocument/2006/relationships/image" Target="media/image31.jpg"/><Relationship Id="rId8" Type="http://schemas.openxmlformats.org/officeDocument/2006/relationships/image" Target="media/image21.png"/><Relationship Id="rId31" Type="http://schemas.openxmlformats.org/officeDocument/2006/relationships/image" Target="media/image6.png"/><Relationship Id="rId30" Type="http://schemas.openxmlformats.org/officeDocument/2006/relationships/image" Target="media/image7.png"/><Relationship Id="rId11" Type="http://schemas.openxmlformats.org/officeDocument/2006/relationships/image" Target="media/image4.png"/><Relationship Id="rId33" Type="http://schemas.openxmlformats.org/officeDocument/2006/relationships/image" Target="media/image13.png"/><Relationship Id="rId10" Type="http://schemas.openxmlformats.org/officeDocument/2006/relationships/image" Target="media/image29.png"/><Relationship Id="rId32" Type="http://schemas.openxmlformats.org/officeDocument/2006/relationships/image" Target="media/image19.png"/><Relationship Id="rId13" Type="http://schemas.openxmlformats.org/officeDocument/2006/relationships/image" Target="media/image24.png"/><Relationship Id="rId35" Type="http://schemas.openxmlformats.org/officeDocument/2006/relationships/image" Target="media/image32.png"/><Relationship Id="rId12" Type="http://schemas.openxmlformats.org/officeDocument/2006/relationships/image" Target="media/image3.png"/><Relationship Id="rId34" Type="http://schemas.openxmlformats.org/officeDocument/2006/relationships/image" Target="media/image26.png"/><Relationship Id="rId15" Type="http://schemas.openxmlformats.org/officeDocument/2006/relationships/image" Target="media/image20.png"/><Relationship Id="rId37" Type="http://schemas.openxmlformats.org/officeDocument/2006/relationships/image" Target="media/image5.png"/><Relationship Id="rId14" Type="http://schemas.openxmlformats.org/officeDocument/2006/relationships/image" Target="media/image17.png"/><Relationship Id="rId36" Type="http://schemas.openxmlformats.org/officeDocument/2006/relationships/image" Target="media/image30.png"/><Relationship Id="rId17" Type="http://schemas.openxmlformats.org/officeDocument/2006/relationships/image" Target="media/image23.png"/><Relationship Id="rId39" Type="http://schemas.openxmlformats.org/officeDocument/2006/relationships/image" Target="media/image14.png"/><Relationship Id="rId16" Type="http://schemas.openxmlformats.org/officeDocument/2006/relationships/image" Target="media/image16.png"/><Relationship Id="rId38" Type="http://schemas.openxmlformats.org/officeDocument/2006/relationships/hyperlink" Target="https://www.techtarget.com/searchstorage/tip/9-VDI-storage-best-practices-to-better-connect-remote-workers" TargetMode="External"/><Relationship Id="rId19" Type="http://schemas.openxmlformats.org/officeDocument/2006/relationships/image" Target="media/image22.png"/><Relationship Id="rId18"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Chicago" SelectedStyle="/Chicago.xsl" Version="16">
  <b:Source>
    <b:Tag>source1</b:Tag>
    <b:Month>January</b:Month>
    <b:DayAccessed>6</b:DayAccessed>
    <b:Day>13</b:Day>
    <b:Year>2021</b:Year>
    <b:SourceType>DocumentFromInternetSite</b:SourceType>
    <b:URL>https://www.techtarget.com/searchitoperations/tip/Whats-the-difference-between-Type-1-vs-Type-2-hypervisor</b:URL>
    <b:Title>What's the difference between Type 1 vs. Type 2 hypervisor?</b:Title>
    <b:InternetSiteTitle>TechTarget</b:InternetSiteTitle>
    <b:MonthAccessed>March</b:MonthAccessed>
    <b:YearAccessed>2023</b:YearAccessed>
    <b:Gdcea>{"AccessedType":"Website"}</b:Gdcea>
    <b:Author>
      <b:Author>
        <b:NameList>
          <b:Person>
            <b:First>Stephen</b:First>
            <b:Middle>J</b:Middle>
            <b:Last>Bigelow</b:Last>
          </b:Person>
        </b:NameList>
      </b:Author>
    </b:Author>
  </b:Source>
  <b:Source>
    <b:Tag>source2</b:Tag>
    <b:Month>September</b:Month>
    <b:DayAccessed>7</b:DayAccessed>
    <b:Day>29</b:Day>
    <b:Year>2022</b:Year>
    <b:SourceType>DocumentFromInternetSite</b:SourceType>
    <b:URL>https://phoenixnap.com/kb/what-is-hypervisor-type-1-2</b:URL>
    <b:Title>What is a Hypervisor? Types of Hypervisors Explained (1 &amp; 2)</b:Title>
    <b:InternetSiteTitle>phoenixNAP</b:InternetSiteTitle>
    <b:MonthAccessed>March</b:MonthAccessed>
    <b:YearAccessed>2023</b:YearAccessed>
    <b:Gdcea>{"AccessedType":"Website"}</b:Gdcea>
    <b:Author>
      <b:Author>
        <b:Corporate>Pheonixnap</b:Corporate>
      </b:Author>
    </b:Author>
  </b:Source>
  <b:Source>
    <b:Tag>source3</b:Tag>
    <b:Month>July</b:Month>
    <b:DayAccessed>7</b:DayAccessed>
    <b:Day>29</b:Day>
    <b:Year>2021</b:Year>
    <b:SourceType>DocumentFromInternetSite</b:SourceType>
    <b:URL>https://learn.microsoft.com/en-us/windows-server/networking/technologies/dhcp/dhcp-top</b:URL>
    <b:Title>Dynamic Host Configuration Protocol (DHCP)</b:Title>
    <b:InternetSiteTitle>Microsoft Learn</b:InternetSiteTitle>
    <b:MonthAccessed>March</b:MonthAccessed>
    <b:YearAccessed>2023</b:YearAccessed>
    <b:Gdcea>{"AccessedType":"Website"}</b:Gdcea>
    <b:Author>
      <b:Author>
        <b:Corporate>Microsoft</b:Corporate>
      </b:Author>
    </b:Author>
  </b:Source>
  <b:Source>
    <b:Tag>source4</b:Tag>
    <b:Month>August</b:Month>
    <b:DayAccessed>7</b:DayAccessed>
    <b:Day>16</b:Day>
    <b:Year>2022</b:Year>
    <b:SourceType>DocumentFromInternetSite</b:SourceType>
    <b:URL>https://learn.microsoft.com/en-us/windows-server/identity/ad-ds/get-started/virtual-dc/active-directory-domain-services-overview</b:URL>
    <b:Title>Active Directory Domain Services Overview</b:Title>
    <b:InternetSiteTitle>Microsoft Learn</b:InternetSiteTitle>
    <b:MonthAccessed>March</b:MonthAccessed>
    <b:YearAccessed>2023</b:YearAccessed>
    <b:Gdcea>{"AccessedType":"Website"}</b:Gdcea>
    <b:Author>
      <b:Author>
        <b:Corporate>Microsoft</b:Corporate>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